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2002" w:right="2081" w:firstLine="0"/>
        <w:jc w:val="center"/>
        <w:rPr>
          <w:rFonts w:ascii="Times New Roman"/>
          <w:b/>
          <w:sz w:val="24"/>
        </w:rPr>
      </w:pPr>
      <w:bookmarkStart w:name="March 3, 2022 General (1)"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4"/>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2002" w:right="2079"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BodyText"/>
        <w:spacing w:before="1"/>
        <w:rPr>
          <w:rFonts w:ascii="Times New Roman"/>
          <w:b/>
          <w:sz w:val="24"/>
        </w:rPr>
      </w:pPr>
    </w:p>
    <w:p>
      <w:pPr>
        <w:spacing w:before="0"/>
        <w:ind w:left="2002" w:right="2081"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pStyle w:val="BodyText"/>
        <w:spacing w:before="1"/>
        <w:rPr>
          <w:rFonts w:ascii="Times New Roman"/>
          <w:b/>
          <w:sz w:val="24"/>
        </w:rPr>
      </w:pPr>
    </w:p>
    <w:p>
      <w:pPr>
        <w:spacing w:before="0"/>
        <w:ind w:left="2002" w:right="2079" w:firstLine="0"/>
        <w:jc w:val="center"/>
        <w:rPr>
          <w:rFonts w:ascii="Times New Roman"/>
          <w:b/>
          <w:sz w:val="28"/>
        </w:rPr>
      </w:pPr>
      <w:bookmarkStart w:name="March 3, 2022" w:id="6"/>
      <w:bookmarkEnd w:id="6"/>
      <w:r>
        <w:rPr/>
      </w:r>
      <w:r>
        <w:rPr>
          <w:rFonts w:ascii="Times New Roman"/>
          <w:b/>
          <w:sz w:val="28"/>
        </w:rPr>
        <w:t>March</w:t>
      </w:r>
      <w:r>
        <w:rPr>
          <w:rFonts w:ascii="Times New Roman"/>
          <w:b/>
          <w:spacing w:val="-3"/>
          <w:sz w:val="28"/>
        </w:rPr>
        <w:t> </w:t>
      </w:r>
      <w:r>
        <w:rPr>
          <w:rFonts w:ascii="Times New Roman"/>
          <w:b/>
          <w:sz w:val="28"/>
        </w:rPr>
        <w:t>3,</w:t>
      </w:r>
      <w:r>
        <w:rPr>
          <w:rFonts w:ascii="Times New Roman"/>
          <w:b/>
          <w:spacing w:val="-1"/>
          <w:sz w:val="28"/>
        </w:rPr>
        <w:t> </w:t>
      </w:r>
      <w:r>
        <w:rPr>
          <w:rFonts w:ascii="Times New Roman"/>
          <w:b/>
          <w:spacing w:val="-4"/>
          <w:sz w:val="28"/>
        </w:rPr>
        <w:t>2022</w:t>
      </w:r>
    </w:p>
    <w:p>
      <w:pPr>
        <w:pStyle w:val="BodyText"/>
        <w:rPr>
          <w:rFonts w:ascii="Times New Roman"/>
          <w:b/>
        </w:rPr>
      </w:pPr>
      <w:r>
        <w:rPr/>
        <w:pict>
          <v:shape style="position:absolute;margin-left:30.360001pt;margin-top:14.138094pt;width:551.3pt;height:214.2pt;mso-position-horizontal-relative:page;mso-position-vertical-relative:paragraph;z-index:-15728640;mso-wrap-distance-left:0;mso-wrap-distance-right:0" type="#_x0000_t202" id="docshape2" filled="false" stroked="true" strokeweight=".48pt" strokecolor="#000000">
            <v:textbox inset="0,0,0,0">
              <w:txbxContent>
                <w:p>
                  <w:pPr>
                    <w:spacing w:before="18"/>
                    <w:ind w:left="1807" w:right="1807"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pStyle w:val="BodyText"/>
                    <w:spacing w:before="2"/>
                    <w:rPr>
                      <w:rFonts w:ascii="Arial"/>
                      <w:b/>
                      <w:sz w:val="24"/>
                    </w:rPr>
                  </w:pPr>
                </w:p>
                <w:p>
                  <w:pPr>
                    <w:spacing w:before="0"/>
                    <w:ind w:left="1807" w:right="1808"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pStyle w:val="BodyText"/>
                    <w:spacing w:before="6"/>
                    <w:rPr>
                      <w:rFonts w:ascii="Arial"/>
                      <w:sz w:val="24"/>
                    </w:rPr>
                  </w:pPr>
                </w:p>
                <w:p>
                  <w:pPr>
                    <w:spacing w:line="494" w:lineRule="auto" w:before="0"/>
                    <w:ind w:left="703" w:right="706" w:firstLine="5"/>
                    <w:jc w:val="center"/>
                    <w:rPr>
                      <w:rFonts w:ascii="Arial"/>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b/>
                        <w:color w:val="0000FF"/>
                        <w:spacing w:val="-2"/>
                        <w:sz w:val="22"/>
                        <w:u w:val="single" w:color="0000FF"/>
                      </w:rPr>
                      <w:t>https://eohhs.webex.com/eohhs/onstage/g.php?MTID=e3a324f6b6187ee5a33a46a16e49c4aff</w:t>
                    </w:r>
                  </w:hyperlink>
                  <w:r>
                    <w:rPr>
                      <w:rFonts w:ascii="Arial"/>
                      <w:b/>
                      <w:color w:val="0000FF"/>
                      <w:spacing w:val="-2"/>
                      <w:sz w:val="22"/>
                    </w:rPr>
                    <w:t> </w:t>
                  </w:r>
                  <w:r>
                    <w:rPr>
                      <w:rFonts w:ascii="Arial"/>
                      <w:b/>
                      <w:color w:val="131313"/>
                      <w:sz w:val="24"/>
                      <w:u w:val="single" w:color="131313"/>
                    </w:rPr>
                    <w:t>To access the meeting by phone</w:t>
                  </w:r>
                  <w:r>
                    <w:rPr>
                      <w:rFonts w:ascii="Arial"/>
                      <w:color w:val="131313"/>
                      <w:sz w:val="24"/>
                    </w:rPr>
                    <w:t>:</w:t>
                  </w:r>
                </w:p>
                <w:p>
                  <w:pPr>
                    <w:spacing w:line="484" w:lineRule="auto" w:before="0"/>
                    <w:ind w:left="3791" w:right="3791" w:firstLine="0"/>
                    <w:jc w:val="center"/>
                    <w:rPr>
                      <w:rFonts w:ascii="Arial"/>
                      <w:sz w:val="24"/>
                    </w:rPr>
                  </w:pPr>
                  <w:r>
                    <w:rPr>
                      <w:rFonts w:ascii="Arial"/>
                      <w:color w:val="131313"/>
                      <w:sz w:val="24"/>
                    </w:rPr>
                    <w:t>Call</w:t>
                  </w:r>
                  <w:r>
                    <w:rPr>
                      <w:rFonts w:ascii="Arial"/>
                      <w:color w:val="131313"/>
                      <w:spacing w:val="-13"/>
                      <w:sz w:val="24"/>
                    </w:rPr>
                    <w:t> </w:t>
                  </w:r>
                  <w:r>
                    <w:rPr>
                      <w:rFonts w:ascii="Arial"/>
                      <w:color w:val="131313"/>
                      <w:sz w:val="24"/>
                    </w:rPr>
                    <w:t>in</w:t>
                  </w:r>
                  <w:r>
                    <w:rPr>
                      <w:rFonts w:ascii="Arial"/>
                      <w:color w:val="131313"/>
                      <w:spacing w:val="-11"/>
                      <w:sz w:val="24"/>
                    </w:rPr>
                    <w:t> </w:t>
                  </w:r>
                  <w:r>
                    <w:rPr>
                      <w:rFonts w:ascii="Arial"/>
                      <w:color w:val="131313"/>
                      <w:sz w:val="24"/>
                    </w:rPr>
                    <w:t>Number:</w:t>
                  </w:r>
                  <w:r>
                    <w:rPr>
                      <w:rFonts w:ascii="Arial"/>
                      <w:color w:val="131313"/>
                      <w:spacing w:val="-11"/>
                      <w:sz w:val="24"/>
                    </w:rPr>
                    <w:t> </w:t>
                  </w:r>
                  <w:r>
                    <w:rPr>
                      <w:rFonts w:ascii="Arial"/>
                      <w:color w:val="131313"/>
                      <w:sz w:val="24"/>
                    </w:rPr>
                    <w:t>1-650-479-3208 Access Code: 2530 138 4462</w:t>
                  </w:r>
                </w:p>
                <w:p>
                  <w:pPr>
                    <w:spacing w:line="275" w:lineRule="exact" w:before="0"/>
                    <w:ind w:left="1807" w:right="1297" w:firstLine="0"/>
                    <w:jc w:val="center"/>
                    <w:rPr>
                      <w:rFonts w:ascii="Arial"/>
                      <w:sz w:val="24"/>
                    </w:rPr>
                  </w:pPr>
                  <w:r>
                    <w:rPr>
                      <w:rFonts w:ascii="Arial"/>
                      <w:color w:val="131313"/>
                      <w:sz w:val="24"/>
                    </w:rPr>
                    <w:t>Attendee:</w:t>
                  </w:r>
                  <w:r>
                    <w:rPr>
                      <w:rFonts w:ascii="Arial"/>
                      <w:color w:val="131313"/>
                      <w:spacing w:val="-2"/>
                      <w:sz w:val="24"/>
                    </w:rPr>
                    <w:t> </w:t>
                  </w:r>
                  <w:r>
                    <w:rPr>
                      <w:rFonts w:ascii="Arial"/>
                      <w:color w:val="131313"/>
                      <w:spacing w:val="-12"/>
                      <w:sz w:val="24"/>
                    </w:rPr>
                    <w:t>#</w:t>
                  </w:r>
                </w:p>
              </w:txbxContent>
            </v:textbox>
            <v:stroke dashstyle="solid"/>
            <w10:wrap type="topAndBottom"/>
          </v:shape>
        </w:pict>
      </w:r>
    </w:p>
    <w:p>
      <w:pPr>
        <w:pStyle w:val="BodyText"/>
        <w:rPr>
          <w:rFonts w:ascii="Times New Roman"/>
          <w:b/>
          <w:sz w:val="20"/>
        </w:rPr>
      </w:pPr>
    </w:p>
    <w:p>
      <w:pPr>
        <w:pStyle w:val="BodyText"/>
        <w:spacing w:before="4"/>
        <w:rPr>
          <w:rFonts w:ascii="Times New Roman"/>
          <w:b/>
          <w:sz w:val="12"/>
        </w:rPr>
      </w:pPr>
    </w:p>
    <w:tbl>
      <w:tblPr>
        <w:tblW w:w="0" w:type="auto"/>
        <w:jc w:val="left"/>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5"/>
        <w:gridCol w:w="10421"/>
      </w:tblGrid>
      <w:tr>
        <w:trPr>
          <w:trHeight w:val="289" w:hRule="atLeast"/>
        </w:trPr>
        <w:tc>
          <w:tcPr>
            <w:tcW w:w="545" w:type="dxa"/>
            <w:vMerge w:val="restart"/>
            <w:tcBorders>
              <w:right w:val="nil"/>
            </w:tcBorders>
          </w:tcPr>
          <w:p>
            <w:pPr>
              <w:pStyle w:val="TableParagraph"/>
              <w:rPr>
                <w:sz w:val="24"/>
              </w:rPr>
            </w:pPr>
          </w:p>
        </w:tc>
        <w:tc>
          <w:tcPr>
            <w:tcW w:w="10421" w:type="dxa"/>
            <w:tcBorders>
              <w:left w:val="nil"/>
              <w:bottom w:val="single" w:sz="36" w:space="0" w:color="FFFFFF"/>
            </w:tcBorders>
            <w:shd w:val="clear" w:color="auto" w:fill="FFC000"/>
          </w:tcPr>
          <w:p>
            <w:pPr>
              <w:pStyle w:val="TableParagraph"/>
              <w:spacing w:line="254" w:lineRule="exact" w:before="15"/>
              <w:ind w:left="107"/>
              <w:rPr>
                <w:i/>
                <w:sz w:val="24"/>
              </w:rPr>
            </w:pPr>
            <w:r>
              <w:rPr>
                <w:i/>
                <w:sz w:val="24"/>
              </w:rPr>
              <w:t>If</w:t>
            </w:r>
            <w:r>
              <w:rPr>
                <w:i/>
                <w:spacing w:val="-1"/>
                <w:sz w:val="24"/>
              </w:rPr>
              <w:t> </w:t>
            </w:r>
            <w:r>
              <w:rPr>
                <w:i/>
                <w:sz w:val="24"/>
              </w:rPr>
              <w:t>you</w:t>
            </w:r>
            <w:r>
              <w:rPr>
                <w:i/>
                <w:spacing w:val="-1"/>
                <w:sz w:val="24"/>
              </w:rPr>
              <w:t> </w:t>
            </w:r>
            <w:r>
              <w:rPr>
                <w:i/>
                <w:sz w:val="24"/>
              </w:rPr>
              <w:t>need</w:t>
            </w:r>
            <w:r>
              <w:rPr>
                <w:i/>
                <w:spacing w:val="-1"/>
                <w:sz w:val="24"/>
              </w:rPr>
              <w:t> </w:t>
            </w:r>
            <w:r>
              <w:rPr>
                <w:i/>
                <w:sz w:val="24"/>
              </w:rPr>
              <w:t>reasonable</w:t>
            </w:r>
            <w:r>
              <w:rPr>
                <w:i/>
                <w:spacing w:val="-2"/>
                <w:sz w:val="24"/>
              </w:rPr>
              <w:t> </w:t>
            </w:r>
            <w:r>
              <w:rPr>
                <w:i/>
                <w:sz w:val="24"/>
              </w:rPr>
              <w:t>accommodations</w:t>
            </w:r>
            <w:r>
              <w:rPr>
                <w:i/>
                <w:spacing w:val="-1"/>
                <w:sz w:val="24"/>
              </w:rPr>
              <w:t> </w:t>
            </w:r>
            <w:r>
              <w:rPr>
                <w:i/>
                <w:sz w:val="24"/>
              </w:rPr>
              <w:t>in</w:t>
            </w:r>
            <w:r>
              <w:rPr>
                <w:i/>
                <w:spacing w:val="-1"/>
                <w:sz w:val="24"/>
              </w:rPr>
              <w:t> </w:t>
            </w:r>
            <w:r>
              <w:rPr>
                <w:i/>
                <w:sz w:val="24"/>
              </w:rPr>
              <w:t>order</w:t>
            </w:r>
            <w:r>
              <w:rPr>
                <w:i/>
                <w:spacing w:val="1"/>
                <w:sz w:val="24"/>
              </w:rPr>
              <w:t> </w:t>
            </w:r>
            <w:r>
              <w:rPr>
                <w:i/>
                <w:sz w:val="24"/>
              </w:rPr>
              <w:t>to</w:t>
            </w:r>
            <w:r>
              <w:rPr>
                <w:i/>
                <w:spacing w:val="-1"/>
                <w:sz w:val="24"/>
              </w:rPr>
              <w:t> </w:t>
            </w:r>
            <w:r>
              <w:rPr>
                <w:i/>
                <w:sz w:val="24"/>
              </w:rPr>
              <w:t>participate</w:t>
            </w:r>
            <w:r>
              <w:rPr>
                <w:i/>
                <w:spacing w:val="-2"/>
                <w:sz w:val="24"/>
              </w:rPr>
              <w:t> </w:t>
            </w:r>
            <w:r>
              <w:rPr>
                <w:i/>
                <w:sz w:val="24"/>
              </w:rPr>
              <w:t>in</w:t>
            </w:r>
            <w:r>
              <w:rPr>
                <w:i/>
                <w:spacing w:val="-1"/>
                <w:sz w:val="24"/>
              </w:rPr>
              <w:t> </w:t>
            </w:r>
            <w:r>
              <w:rPr>
                <w:i/>
                <w:sz w:val="24"/>
              </w:rPr>
              <w:t>the</w:t>
            </w:r>
            <w:r>
              <w:rPr>
                <w:i/>
                <w:spacing w:val="-2"/>
                <w:sz w:val="24"/>
              </w:rPr>
              <w:t> </w:t>
            </w:r>
            <w:r>
              <w:rPr>
                <w:i/>
                <w:sz w:val="24"/>
              </w:rPr>
              <w:t>meeting,</w:t>
            </w:r>
            <w:r>
              <w:rPr>
                <w:i/>
                <w:spacing w:val="-1"/>
                <w:sz w:val="24"/>
              </w:rPr>
              <w:t> </w:t>
            </w:r>
            <w:r>
              <w:rPr>
                <w:i/>
                <w:sz w:val="24"/>
              </w:rPr>
              <w:t>contact</w:t>
            </w:r>
            <w:r>
              <w:rPr>
                <w:i/>
                <w:spacing w:val="-1"/>
                <w:sz w:val="24"/>
              </w:rPr>
              <w:t> </w:t>
            </w:r>
            <w:r>
              <w:rPr>
                <w:i/>
                <w:sz w:val="24"/>
              </w:rPr>
              <w:t>the</w:t>
            </w:r>
            <w:r>
              <w:rPr>
                <w:i/>
                <w:spacing w:val="-2"/>
                <w:sz w:val="24"/>
              </w:rPr>
              <w:t> </w:t>
            </w:r>
            <w:r>
              <w:rPr>
                <w:i/>
                <w:sz w:val="24"/>
              </w:rPr>
              <w:t>DPH</w:t>
            </w:r>
            <w:r>
              <w:rPr>
                <w:i/>
                <w:spacing w:val="-1"/>
                <w:sz w:val="24"/>
              </w:rPr>
              <w:t> </w:t>
            </w:r>
            <w:r>
              <w:rPr>
                <w:i/>
                <w:spacing w:val="-5"/>
                <w:sz w:val="24"/>
              </w:rPr>
              <w:t>ADA</w:t>
            </w:r>
          </w:p>
        </w:tc>
      </w:tr>
      <w:tr>
        <w:trPr>
          <w:trHeight w:val="267" w:hRule="atLeast"/>
        </w:trPr>
        <w:tc>
          <w:tcPr>
            <w:tcW w:w="545" w:type="dxa"/>
            <w:vMerge/>
            <w:tcBorders>
              <w:top w:val="nil"/>
              <w:right w:val="nil"/>
            </w:tcBorders>
          </w:tcPr>
          <w:p>
            <w:pPr>
              <w:rPr>
                <w:sz w:val="2"/>
                <w:szCs w:val="2"/>
              </w:rPr>
            </w:pPr>
          </w:p>
        </w:tc>
        <w:tc>
          <w:tcPr>
            <w:tcW w:w="10421" w:type="dxa"/>
            <w:tcBorders>
              <w:top w:val="single" w:sz="36" w:space="0" w:color="FFFFFF"/>
              <w:left w:val="nil"/>
              <w:bottom w:val="nil"/>
            </w:tcBorders>
            <w:shd w:val="clear" w:color="auto" w:fill="FFC000"/>
          </w:tcPr>
          <w:p>
            <w:pPr>
              <w:pStyle w:val="TableParagraph"/>
              <w:spacing w:line="248" w:lineRule="exact"/>
              <w:ind w:left="107"/>
              <w:rPr>
                <w:i/>
                <w:sz w:val="24"/>
              </w:rPr>
            </w:pPr>
            <w:r>
              <w:rPr>
                <w:i/>
                <w:sz w:val="24"/>
              </w:rPr>
              <w:t>Coordinator</w:t>
            </w:r>
            <w:r>
              <w:rPr>
                <w:i/>
                <w:spacing w:val="-3"/>
                <w:sz w:val="24"/>
              </w:rPr>
              <w:t> </w:t>
            </w:r>
            <w:hyperlink r:id="rId7">
              <w:r>
                <w:rPr>
                  <w:i/>
                  <w:color w:val="0000FF"/>
                  <w:sz w:val="24"/>
                  <w:u w:val="single" w:color="0000FF"/>
                </w:rPr>
                <w:t>Yulanda</w:t>
              </w:r>
              <w:r>
                <w:rPr>
                  <w:i/>
                  <w:color w:val="0000FF"/>
                  <w:spacing w:val="-3"/>
                  <w:sz w:val="24"/>
                  <w:u w:val="single" w:color="0000FF"/>
                </w:rPr>
                <w:t> </w:t>
              </w:r>
              <w:r>
                <w:rPr>
                  <w:i/>
                  <w:color w:val="0000FF"/>
                  <w:sz w:val="24"/>
                  <w:u w:val="single" w:color="0000FF"/>
                </w:rPr>
                <w:t>Kiner</w:t>
              </w:r>
              <w:r>
                <w:rPr>
                  <w:i/>
                  <w:sz w:val="24"/>
                </w:rPr>
                <w:t>,</w:t>
              </w:r>
            </w:hyperlink>
            <w:r>
              <w:rPr>
                <w:i/>
                <w:spacing w:val="-1"/>
                <w:sz w:val="24"/>
              </w:rPr>
              <w:t> </w:t>
            </w:r>
            <w:r>
              <w:rPr>
                <w:i/>
                <w:sz w:val="24"/>
              </w:rPr>
              <w:t>Phone:</w:t>
            </w:r>
            <w:r>
              <w:rPr>
                <w:i/>
                <w:spacing w:val="-1"/>
                <w:sz w:val="24"/>
              </w:rPr>
              <w:t> </w:t>
            </w:r>
            <w:r>
              <w:rPr>
                <w:i/>
                <w:sz w:val="24"/>
              </w:rPr>
              <w:t>617-624-5848 in</w:t>
            </w:r>
            <w:r>
              <w:rPr>
                <w:i/>
                <w:spacing w:val="-1"/>
                <w:sz w:val="24"/>
              </w:rPr>
              <w:t> </w:t>
            </w:r>
            <w:r>
              <w:rPr>
                <w:i/>
                <w:sz w:val="24"/>
              </w:rPr>
              <w:t>advance</w:t>
            </w:r>
            <w:r>
              <w:rPr>
                <w:i/>
                <w:spacing w:val="-1"/>
                <w:sz w:val="24"/>
              </w:rPr>
              <w:t> </w:t>
            </w:r>
            <w:r>
              <w:rPr>
                <w:i/>
                <w:sz w:val="24"/>
              </w:rPr>
              <w:t>of</w:t>
            </w:r>
            <w:r>
              <w:rPr>
                <w:i/>
                <w:spacing w:val="-1"/>
                <w:sz w:val="24"/>
              </w:rPr>
              <w:t> </w:t>
            </w:r>
            <w:r>
              <w:rPr>
                <w:i/>
                <w:sz w:val="24"/>
              </w:rPr>
              <w:t>the</w:t>
            </w:r>
            <w:r>
              <w:rPr>
                <w:i/>
                <w:spacing w:val="-1"/>
                <w:sz w:val="24"/>
              </w:rPr>
              <w:t> </w:t>
            </w:r>
            <w:r>
              <w:rPr>
                <w:i/>
                <w:sz w:val="24"/>
              </w:rPr>
              <w:t>meeting. While</w:t>
            </w:r>
            <w:r>
              <w:rPr>
                <w:i/>
                <w:spacing w:val="-2"/>
                <w:sz w:val="24"/>
              </w:rPr>
              <w:t> </w:t>
            </w:r>
            <w:r>
              <w:rPr>
                <w:i/>
                <w:sz w:val="24"/>
              </w:rPr>
              <w:t>the</w:t>
            </w:r>
            <w:r>
              <w:rPr>
                <w:i/>
                <w:spacing w:val="-1"/>
                <w:sz w:val="24"/>
              </w:rPr>
              <w:t> </w:t>
            </w:r>
            <w:r>
              <w:rPr>
                <w:i/>
                <w:sz w:val="24"/>
              </w:rPr>
              <w:t>Board</w:t>
            </w:r>
            <w:r>
              <w:rPr>
                <w:i/>
                <w:spacing w:val="-1"/>
                <w:sz w:val="24"/>
              </w:rPr>
              <w:t> </w:t>
            </w:r>
            <w:r>
              <w:rPr>
                <w:i/>
                <w:sz w:val="24"/>
              </w:rPr>
              <w:t>will do </w:t>
            </w:r>
            <w:r>
              <w:rPr>
                <w:i/>
                <w:spacing w:val="-5"/>
                <w:sz w:val="24"/>
              </w:rPr>
              <w:t>its</w:t>
            </w:r>
          </w:p>
        </w:tc>
      </w:tr>
      <w:tr>
        <w:trPr>
          <w:trHeight w:val="74" w:hRule="atLeast"/>
        </w:trPr>
        <w:tc>
          <w:tcPr>
            <w:tcW w:w="545" w:type="dxa"/>
            <w:vMerge/>
            <w:tcBorders>
              <w:top w:val="nil"/>
              <w:right w:val="nil"/>
            </w:tcBorders>
          </w:tcPr>
          <w:p>
            <w:pPr>
              <w:rPr>
                <w:sz w:val="2"/>
                <w:szCs w:val="2"/>
              </w:rPr>
            </w:pPr>
          </w:p>
        </w:tc>
        <w:tc>
          <w:tcPr>
            <w:tcW w:w="10421" w:type="dxa"/>
            <w:tcBorders>
              <w:top w:val="nil"/>
              <w:left w:val="nil"/>
              <w:bottom w:val="nil"/>
            </w:tcBorders>
            <w:shd w:val="clear" w:color="auto" w:fill="FFC000"/>
          </w:tcPr>
          <w:p>
            <w:pPr>
              <w:pStyle w:val="TableParagraph"/>
              <w:rPr>
                <w:sz w:val="2"/>
              </w:rPr>
            </w:pPr>
          </w:p>
        </w:tc>
      </w:tr>
      <w:tr>
        <w:trPr>
          <w:trHeight w:val="267" w:hRule="atLeast"/>
        </w:trPr>
        <w:tc>
          <w:tcPr>
            <w:tcW w:w="545" w:type="dxa"/>
            <w:vMerge/>
            <w:tcBorders>
              <w:top w:val="nil"/>
              <w:right w:val="nil"/>
            </w:tcBorders>
          </w:tcPr>
          <w:p>
            <w:pPr>
              <w:rPr>
                <w:sz w:val="2"/>
                <w:szCs w:val="2"/>
              </w:rPr>
            </w:pPr>
          </w:p>
        </w:tc>
        <w:tc>
          <w:tcPr>
            <w:tcW w:w="10421" w:type="dxa"/>
            <w:tcBorders>
              <w:top w:val="nil"/>
              <w:left w:val="nil"/>
              <w:bottom w:val="single" w:sz="36" w:space="0" w:color="FFFFFF"/>
            </w:tcBorders>
            <w:shd w:val="clear" w:color="auto" w:fill="FFC000"/>
          </w:tcPr>
          <w:p>
            <w:pPr>
              <w:pStyle w:val="TableParagraph"/>
              <w:spacing w:line="248" w:lineRule="exact"/>
              <w:ind w:left="107"/>
              <w:rPr>
                <w:i/>
                <w:sz w:val="24"/>
              </w:rPr>
            </w:pPr>
            <w:r>
              <w:rPr>
                <w:i/>
                <w:sz w:val="24"/>
              </w:rPr>
              <w:t>best</w:t>
            </w:r>
            <w:r>
              <w:rPr>
                <w:i/>
                <w:spacing w:val="-2"/>
                <w:sz w:val="24"/>
              </w:rPr>
              <w:t> </w:t>
            </w:r>
            <w:r>
              <w:rPr>
                <w:i/>
                <w:sz w:val="24"/>
              </w:rPr>
              <w:t>to</w:t>
            </w:r>
            <w:r>
              <w:rPr>
                <w:i/>
                <w:spacing w:val="-1"/>
                <w:sz w:val="24"/>
              </w:rPr>
              <w:t> </w:t>
            </w:r>
            <w:r>
              <w:rPr>
                <w:i/>
                <w:sz w:val="24"/>
              </w:rPr>
              <w:t>accommodate you,</w:t>
            </w:r>
            <w:r>
              <w:rPr>
                <w:i/>
                <w:spacing w:val="-1"/>
                <w:sz w:val="24"/>
              </w:rPr>
              <w:t> </w:t>
            </w:r>
            <w:r>
              <w:rPr>
                <w:i/>
                <w:sz w:val="24"/>
              </w:rPr>
              <w:t>certain</w:t>
            </w:r>
            <w:r>
              <w:rPr>
                <w:i/>
                <w:spacing w:val="-1"/>
                <w:sz w:val="24"/>
              </w:rPr>
              <w:t> </w:t>
            </w:r>
            <w:r>
              <w:rPr>
                <w:i/>
                <w:sz w:val="24"/>
              </w:rPr>
              <w:t>accommodations</w:t>
            </w:r>
            <w:r>
              <w:rPr>
                <w:i/>
                <w:spacing w:val="-1"/>
                <w:sz w:val="24"/>
              </w:rPr>
              <w:t> </w:t>
            </w:r>
            <w:r>
              <w:rPr>
                <w:i/>
                <w:sz w:val="24"/>
              </w:rPr>
              <w:t>may</w:t>
            </w:r>
            <w:r>
              <w:rPr>
                <w:i/>
                <w:spacing w:val="-2"/>
                <w:sz w:val="24"/>
              </w:rPr>
              <w:t> </w:t>
            </w:r>
            <w:r>
              <w:rPr>
                <w:i/>
                <w:sz w:val="24"/>
              </w:rPr>
              <w:t>require</w:t>
            </w:r>
            <w:r>
              <w:rPr>
                <w:i/>
                <w:spacing w:val="-2"/>
                <w:sz w:val="24"/>
              </w:rPr>
              <w:t> </w:t>
            </w:r>
            <w:r>
              <w:rPr>
                <w:i/>
                <w:sz w:val="24"/>
              </w:rPr>
              <w:t>distinctive requests</w:t>
            </w:r>
            <w:r>
              <w:rPr>
                <w:i/>
                <w:spacing w:val="-1"/>
                <w:sz w:val="24"/>
              </w:rPr>
              <w:t> </w:t>
            </w:r>
            <w:r>
              <w:rPr>
                <w:i/>
                <w:sz w:val="24"/>
              </w:rPr>
              <w:t>or</w:t>
            </w:r>
            <w:r>
              <w:rPr>
                <w:i/>
                <w:spacing w:val="-1"/>
                <w:sz w:val="24"/>
              </w:rPr>
              <w:t> </w:t>
            </w:r>
            <w:r>
              <w:rPr>
                <w:i/>
                <w:sz w:val="24"/>
              </w:rPr>
              <w:t>the</w:t>
            </w:r>
            <w:r>
              <w:rPr>
                <w:i/>
                <w:spacing w:val="-2"/>
                <w:sz w:val="24"/>
              </w:rPr>
              <w:t> </w:t>
            </w:r>
            <w:r>
              <w:rPr>
                <w:i/>
                <w:sz w:val="24"/>
              </w:rPr>
              <w:t>hiring</w:t>
            </w:r>
            <w:r>
              <w:rPr>
                <w:i/>
                <w:spacing w:val="-1"/>
                <w:sz w:val="24"/>
              </w:rPr>
              <w:t> </w:t>
            </w:r>
            <w:r>
              <w:rPr>
                <w:i/>
                <w:spacing w:val="-5"/>
                <w:sz w:val="24"/>
              </w:rPr>
              <w:t>of</w:t>
            </w:r>
          </w:p>
        </w:tc>
      </w:tr>
      <w:tr>
        <w:trPr>
          <w:trHeight w:val="291" w:hRule="atLeast"/>
        </w:trPr>
        <w:tc>
          <w:tcPr>
            <w:tcW w:w="545" w:type="dxa"/>
            <w:vMerge/>
            <w:tcBorders>
              <w:top w:val="nil"/>
              <w:right w:val="nil"/>
            </w:tcBorders>
          </w:tcPr>
          <w:p>
            <w:pPr>
              <w:rPr>
                <w:sz w:val="2"/>
                <w:szCs w:val="2"/>
              </w:rPr>
            </w:pPr>
          </w:p>
        </w:tc>
        <w:tc>
          <w:tcPr>
            <w:tcW w:w="10421" w:type="dxa"/>
            <w:tcBorders>
              <w:top w:val="single" w:sz="36" w:space="0" w:color="FFFFFF"/>
              <w:left w:val="nil"/>
            </w:tcBorders>
            <w:shd w:val="clear" w:color="auto" w:fill="FFC000"/>
          </w:tcPr>
          <w:p>
            <w:pPr>
              <w:pStyle w:val="TableParagraph"/>
              <w:spacing w:line="272" w:lineRule="exact"/>
              <w:ind w:left="107"/>
              <w:rPr>
                <w:i/>
                <w:sz w:val="24"/>
              </w:rPr>
            </w:pPr>
            <w:r>
              <w:rPr>
                <w:i/>
                <w:sz w:val="24"/>
              </w:rPr>
              <w:t>outside</w:t>
            </w:r>
            <w:r>
              <w:rPr>
                <w:i/>
                <w:spacing w:val="-4"/>
                <w:sz w:val="24"/>
              </w:rPr>
              <w:t> </w:t>
            </w:r>
            <w:r>
              <w:rPr>
                <w:i/>
                <w:sz w:val="24"/>
              </w:rPr>
              <w:t>contractors</w:t>
            </w:r>
            <w:r>
              <w:rPr>
                <w:i/>
                <w:spacing w:val="-1"/>
                <w:sz w:val="24"/>
              </w:rPr>
              <w:t> </w:t>
            </w:r>
            <w:r>
              <w:rPr>
                <w:i/>
                <w:sz w:val="24"/>
              </w:rPr>
              <w:t>and may</w:t>
            </w:r>
            <w:r>
              <w:rPr>
                <w:i/>
                <w:spacing w:val="-2"/>
                <w:sz w:val="24"/>
              </w:rPr>
              <w:t> </w:t>
            </w:r>
            <w:r>
              <w:rPr>
                <w:i/>
                <w:sz w:val="24"/>
              </w:rPr>
              <w:t>not</w:t>
            </w:r>
            <w:r>
              <w:rPr>
                <w:i/>
                <w:spacing w:val="-1"/>
                <w:sz w:val="24"/>
              </w:rPr>
              <w:t> </w:t>
            </w:r>
            <w:r>
              <w:rPr>
                <w:i/>
                <w:sz w:val="24"/>
              </w:rPr>
              <w:t>be</w:t>
            </w:r>
            <w:r>
              <w:rPr>
                <w:i/>
                <w:spacing w:val="-1"/>
                <w:sz w:val="24"/>
              </w:rPr>
              <w:t> </w:t>
            </w:r>
            <w:r>
              <w:rPr>
                <w:i/>
                <w:sz w:val="24"/>
              </w:rPr>
              <w:t>available</w:t>
            </w:r>
            <w:r>
              <w:rPr>
                <w:i/>
                <w:spacing w:val="-2"/>
                <w:sz w:val="24"/>
              </w:rPr>
              <w:t> </w:t>
            </w:r>
            <w:r>
              <w:rPr>
                <w:i/>
                <w:sz w:val="24"/>
              </w:rPr>
              <w:t>if</w:t>
            </w:r>
            <w:r>
              <w:rPr>
                <w:i/>
                <w:spacing w:val="-1"/>
                <w:sz w:val="24"/>
              </w:rPr>
              <w:t> </w:t>
            </w:r>
            <w:r>
              <w:rPr>
                <w:i/>
                <w:sz w:val="24"/>
              </w:rPr>
              <w:t>requested</w:t>
            </w:r>
            <w:r>
              <w:rPr>
                <w:i/>
                <w:spacing w:val="-1"/>
                <w:sz w:val="24"/>
              </w:rPr>
              <w:t> </w:t>
            </w:r>
            <w:r>
              <w:rPr>
                <w:i/>
                <w:sz w:val="24"/>
              </w:rPr>
              <w:t>immediately</w:t>
            </w:r>
            <w:r>
              <w:rPr>
                <w:i/>
                <w:spacing w:val="-1"/>
                <w:sz w:val="24"/>
              </w:rPr>
              <w:t> </w:t>
            </w:r>
            <w:r>
              <w:rPr>
                <w:i/>
                <w:sz w:val="24"/>
              </w:rPr>
              <w:t>before</w:t>
            </w:r>
            <w:r>
              <w:rPr>
                <w:i/>
                <w:spacing w:val="-2"/>
                <w:sz w:val="24"/>
              </w:rPr>
              <w:t> </w:t>
            </w:r>
            <w:r>
              <w:rPr>
                <w:i/>
                <w:sz w:val="24"/>
              </w:rPr>
              <w:t>the</w:t>
            </w:r>
            <w:r>
              <w:rPr>
                <w:i/>
                <w:spacing w:val="-1"/>
                <w:sz w:val="24"/>
              </w:rPr>
              <w:t> </w:t>
            </w:r>
            <w:r>
              <w:rPr>
                <w:i/>
                <w:spacing w:val="-2"/>
                <w:sz w:val="24"/>
              </w:rPr>
              <w:t>meeting.</w:t>
            </w:r>
          </w:p>
        </w:tc>
      </w:tr>
    </w:tbl>
    <w:p>
      <w:pPr>
        <w:pStyle w:val="BodyText"/>
        <w:spacing w:before="1"/>
        <w:rPr>
          <w:rFonts w:ascii="Times New Roman"/>
          <w:b/>
          <w:sz w:val="17"/>
        </w:rPr>
      </w:pPr>
    </w:p>
    <w:p>
      <w:pPr>
        <w:pStyle w:val="Title"/>
      </w:pPr>
      <w:bookmarkStart w:name="Agenda" w:id="7"/>
      <w:bookmarkEnd w:id="7"/>
      <w:r>
        <w:rPr>
          <w:b w:val="0"/>
        </w:rPr>
      </w:r>
      <w:r>
        <w:rPr>
          <w:spacing w:val="-2"/>
        </w:rPr>
        <w:t>Agenda</w:t>
      </w: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08"/>
        <w:gridCol w:w="898"/>
        <w:gridCol w:w="7023"/>
        <w:gridCol w:w="721"/>
        <w:gridCol w:w="1441"/>
      </w:tblGrid>
      <w:tr>
        <w:trPr>
          <w:trHeight w:val="604" w:hRule="atLeast"/>
        </w:trPr>
        <w:tc>
          <w:tcPr>
            <w:tcW w:w="1008" w:type="dxa"/>
          </w:tcPr>
          <w:p>
            <w:pPr>
              <w:pStyle w:val="TableParagraph"/>
              <w:spacing w:before="164"/>
              <w:ind w:left="226" w:right="209"/>
              <w:jc w:val="center"/>
              <w:rPr>
                <w:b/>
                <w:sz w:val="24"/>
              </w:rPr>
            </w:pPr>
            <w:r>
              <w:rPr>
                <w:b/>
                <w:spacing w:val="-4"/>
                <w:sz w:val="24"/>
              </w:rPr>
              <w:t>Time</w:t>
            </w:r>
          </w:p>
        </w:tc>
        <w:tc>
          <w:tcPr>
            <w:tcW w:w="898" w:type="dxa"/>
          </w:tcPr>
          <w:p>
            <w:pPr>
              <w:pStyle w:val="TableParagraph"/>
              <w:spacing w:before="164"/>
              <w:ind w:left="14"/>
              <w:jc w:val="center"/>
              <w:rPr>
                <w:b/>
                <w:sz w:val="24"/>
              </w:rPr>
            </w:pPr>
            <w:r>
              <w:rPr>
                <w:b/>
                <w:sz w:val="24"/>
              </w:rPr>
              <w:t>#</w:t>
            </w:r>
          </w:p>
        </w:tc>
        <w:tc>
          <w:tcPr>
            <w:tcW w:w="7023" w:type="dxa"/>
          </w:tcPr>
          <w:p>
            <w:pPr>
              <w:pStyle w:val="TableParagraph"/>
              <w:spacing w:before="164"/>
              <w:ind w:left="3309" w:right="3194"/>
              <w:jc w:val="center"/>
              <w:rPr>
                <w:b/>
                <w:sz w:val="24"/>
              </w:rPr>
            </w:pPr>
            <w:r>
              <w:rPr>
                <w:b/>
                <w:spacing w:val="-4"/>
                <w:sz w:val="24"/>
              </w:rPr>
              <w:t>Item</w:t>
            </w:r>
          </w:p>
        </w:tc>
        <w:tc>
          <w:tcPr>
            <w:tcW w:w="721" w:type="dxa"/>
          </w:tcPr>
          <w:p>
            <w:pPr>
              <w:pStyle w:val="TableParagraph"/>
              <w:spacing w:before="164"/>
              <w:ind w:left="111"/>
              <w:rPr>
                <w:b/>
                <w:sz w:val="24"/>
              </w:rPr>
            </w:pPr>
            <w:r>
              <w:rPr>
                <w:b/>
                <w:spacing w:val="-4"/>
                <w:sz w:val="24"/>
              </w:rPr>
              <w:t>Page</w:t>
            </w:r>
          </w:p>
        </w:tc>
        <w:tc>
          <w:tcPr>
            <w:tcW w:w="1441" w:type="dxa"/>
          </w:tcPr>
          <w:p>
            <w:pPr>
              <w:pStyle w:val="TableParagraph"/>
              <w:spacing w:before="164"/>
              <w:ind w:left="348"/>
              <w:rPr>
                <w:b/>
                <w:sz w:val="24"/>
              </w:rPr>
            </w:pPr>
            <w:r>
              <w:rPr>
                <w:b/>
                <w:spacing w:val="-2"/>
                <w:sz w:val="24"/>
              </w:rPr>
              <w:t>Contact</w:t>
            </w:r>
          </w:p>
        </w:tc>
      </w:tr>
      <w:tr>
        <w:trPr>
          <w:trHeight w:val="712" w:hRule="atLeast"/>
        </w:trPr>
        <w:tc>
          <w:tcPr>
            <w:tcW w:w="1008" w:type="dxa"/>
          </w:tcPr>
          <w:p>
            <w:pPr>
              <w:pStyle w:val="TableParagraph"/>
              <w:spacing w:before="217"/>
              <w:ind w:left="221" w:right="209"/>
              <w:jc w:val="center"/>
              <w:rPr>
                <w:b/>
                <w:sz w:val="24"/>
              </w:rPr>
            </w:pPr>
            <w:r>
              <w:rPr>
                <w:b/>
                <w:spacing w:val="-4"/>
                <w:sz w:val="24"/>
              </w:rPr>
              <w:t>8:00</w:t>
            </w:r>
          </w:p>
        </w:tc>
        <w:tc>
          <w:tcPr>
            <w:tcW w:w="898" w:type="dxa"/>
          </w:tcPr>
          <w:p>
            <w:pPr>
              <w:pStyle w:val="TableParagraph"/>
              <w:spacing w:before="217"/>
              <w:ind w:left="11"/>
              <w:jc w:val="center"/>
              <w:rPr>
                <w:b/>
                <w:sz w:val="24"/>
              </w:rPr>
            </w:pPr>
            <w:r>
              <w:rPr>
                <w:b/>
                <w:sz w:val="24"/>
              </w:rPr>
              <w:t>I</w:t>
            </w:r>
          </w:p>
        </w:tc>
        <w:tc>
          <w:tcPr>
            <w:tcW w:w="7023" w:type="dxa"/>
          </w:tcPr>
          <w:p>
            <w:pPr>
              <w:pStyle w:val="TableParagraph"/>
              <w:spacing w:before="80"/>
              <w:ind w:left="107"/>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721" w:type="dxa"/>
          </w:tcPr>
          <w:p>
            <w:pPr>
              <w:pStyle w:val="TableParagraph"/>
              <w:rPr>
                <w:sz w:val="24"/>
              </w:rPr>
            </w:pPr>
          </w:p>
        </w:tc>
        <w:tc>
          <w:tcPr>
            <w:tcW w:w="1441" w:type="dxa"/>
          </w:tcPr>
          <w:p>
            <w:pPr>
              <w:pStyle w:val="TableParagraph"/>
              <w:spacing w:before="80"/>
              <w:ind w:left="288" w:right="205"/>
              <w:jc w:val="center"/>
              <w:rPr>
                <w:sz w:val="24"/>
              </w:rPr>
            </w:pPr>
            <w:r>
              <w:rPr>
                <w:spacing w:val="-5"/>
                <w:sz w:val="24"/>
              </w:rPr>
              <w:t>S.</w:t>
            </w:r>
          </w:p>
          <w:p>
            <w:pPr>
              <w:pStyle w:val="TableParagraph"/>
              <w:ind w:left="288" w:right="207"/>
              <w:jc w:val="center"/>
              <w:rPr>
                <w:sz w:val="24"/>
              </w:rPr>
            </w:pPr>
            <w:r>
              <w:rPr>
                <w:spacing w:val="-2"/>
                <w:sz w:val="24"/>
              </w:rPr>
              <w:t>Hamilton</w:t>
            </w:r>
          </w:p>
        </w:tc>
      </w:tr>
      <w:tr>
        <w:trPr>
          <w:trHeight w:val="505" w:hRule="atLeast"/>
        </w:trPr>
        <w:tc>
          <w:tcPr>
            <w:tcW w:w="1008" w:type="dxa"/>
          </w:tcPr>
          <w:p>
            <w:pPr>
              <w:pStyle w:val="TableParagraph"/>
              <w:spacing w:before="114"/>
              <w:ind w:left="221" w:right="209"/>
              <w:jc w:val="center"/>
              <w:rPr>
                <w:b/>
                <w:sz w:val="24"/>
              </w:rPr>
            </w:pPr>
            <w:r>
              <w:rPr>
                <w:b/>
                <w:spacing w:val="-4"/>
                <w:sz w:val="24"/>
              </w:rPr>
              <w:t>8:02</w:t>
            </w:r>
          </w:p>
        </w:tc>
        <w:tc>
          <w:tcPr>
            <w:tcW w:w="898" w:type="dxa"/>
          </w:tcPr>
          <w:p>
            <w:pPr>
              <w:pStyle w:val="TableParagraph"/>
              <w:spacing w:before="114"/>
              <w:ind w:left="294" w:right="280"/>
              <w:jc w:val="center"/>
              <w:rPr>
                <w:b/>
                <w:sz w:val="24"/>
              </w:rPr>
            </w:pPr>
            <w:bookmarkStart w:name="II" w:id="8"/>
            <w:bookmarkEnd w:id="8"/>
            <w:r>
              <w:rPr/>
            </w:r>
            <w:r>
              <w:rPr>
                <w:b/>
                <w:spacing w:val="-5"/>
                <w:sz w:val="24"/>
              </w:rPr>
              <w:t>II</w:t>
            </w:r>
          </w:p>
        </w:tc>
        <w:tc>
          <w:tcPr>
            <w:tcW w:w="7023" w:type="dxa"/>
          </w:tcPr>
          <w:p>
            <w:pPr>
              <w:pStyle w:val="TableParagraph"/>
              <w:spacing w:before="80"/>
              <w:ind w:left="107"/>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721" w:type="dxa"/>
          </w:tcPr>
          <w:p>
            <w:pPr>
              <w:pStyle w:val="TableParagraph"/>
              <w:rPr>
                <w:sz w:val="24"/>
              </w:rPr>
            </w:pPr>
          </w:p>
        </w:tc>
        <w:tc>
          <w:tcPr>
            <w:tcW w:w="1441" w:type="dxa"/>
          </w:tcPr>
          <w:p>
            <w:pPr>
              <w:pStyle w:val="TableParagraph"/>
              <w:rPr>
                <w:sz w:val="24"/>
              </w:rPr>
            </w:pPr>
          </w:p>
        </w:tc>
      </w:tr>
      <w:tr>
        <w:trPr>
          <w:trHeight w:val="829" w:hRule="atLeast"/>
        </w:trPr>
        <w:tc>
          <w:tcPr>
            <w:tcW w:w="1008" w:type="dxa"/>
            <w:tcBorders>
              <w:bottom w:val="single" w:sz="4" w:space="0" w:color="000000"/>
            </w:tcBorders>
          </w:tcPr>
          <w:p>
            <w:pPr>
              <w:pStyle w:val="TableParagraph"/>
              <w:spacing w:before="10"/>
              <w:rPr>
                <w:b/>
                <w:sz w:val="23"/>
              </w:rPr>
            </w:pPr>
          </w:p>
          <w:p>
            <w:pPr>
              <w:pStyle w:val="TableParagraph"/>
              <w:ind w:left="221" w:right="209"/>
              <w:jc w:val="center"/>
              <w:rPr>
                <w:b/>
                <w:sz w:val="24"/>
              </w:rPr>
            </w:pPr>
            <w:r>
              <w:rPr>
                <w:b/>
                <w:spacing w:val="-4"/>
                <w:sz w:val="24"/>
              </w:rPr>
              <w:t>8:05</w:t>
            </w:r>
          </w:p>
        </w:tc>
        <w:tc>
          <w:tcPr>
            <w:tcW w:w="898" w:type="dxa"/>
            <w:tcBorders>
              <w:bottom w:val="single" w:sz="4" w:space="0" w:color="000000"/>
            </w:tcBorders>
          </w:tcPr>
          <w:p>
            <w:pPr>
              <w:pStyle w:val="TableParagraph"/>
              <w:spacing w:before="10"/>
              <w:rPr>
                <w:b/>
                <w:sz w:val="23"/>
              </w:rPr>
            </w:pPr>
          </w:p>
          <w:p>
            <w:pPr>
              <w:pStyle w:val="TableParagraph"/>
              <w:ind w:left="294" w:right="283"/>
              <w:jc w:val="center"/>
              <w:rPr>
                <w:b/>
                <w:sz w:val="24"/>
              </w:rPr>
            </w:pPr>
            <w:bookmarkStart w:name="III" w:id="9"/>
            <w:bookmarkEnd w:id="9"/>
            <w:r>
              <w:rPr/>
            </w:r>
            <w:r>
              <w:rPr>
                <w:b/>
                <w:spacing w:val="-5"/>
                <w:sz w:val="24"/>
              </w:rPr>
              <w:t>III</w:t>
            </w:r>
          </w:p>
        </w:tc>
        <w:tc>
          <w:tcPr>
            <w:tcW w:w="7023" w:type="dxa"/>
            <w:tcBorders>
              <w:bottom w:val="single" w:sz="4" w:space="0" w:color="000000"/>
            </w:tcBorders>
          </w:tcPr>
          <w:p>
            <w:pPr>
              <w:pStyle w:val="TableParagraph"/>
              <w:spacing w:line="276" w:lineRule="exact" w:before="78"/>
              <w:ind w:left="107"/>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827" w:val="left" w:leader="none"/>
                <w:tab w:pos="828" w:val="left" w:leader="none"/>
              </w:tabs>
              <w:spacing w:line="294" w:lineRule="exact" w:before="0" w:after="0"/>
              <w:ind w:left="827" w:right="0" w:hanging="361"/>
              <w:jc w:val="left"/>
              <w:rPr>
                <w:sz w:val="24"/>
              </w:rPr>
            </w:pPr>
            <w:r>
              <w:rPr>
                <w:sz w:val="24"/>
              </w:rPr>
              <w:t>Draft</w:t>
            </w:r>
            <w:r>
              <w:rPr>
                <w:spacing w:val="-4"/>
                <w:sz w:val="24"/>
              </w:rPr>
              <w:t> </w:t>
            </w:r>
            <w:r>
              <w:rPr>
                <w:sz w:val="24"/>
              </w:rPr>
              <w:t>of February</w:t>
            </w:r>
            <w:r>
              <w:rPr>
                <w:spacing w:val="-2"/>
                <w:sz w:val="24"/>
              </w:rPr>
              <w:t> </w:t>
            </w:r>
            <w:r>
              <w:rPr>
                <w:sz w:val="24"/>
              </w:rPr>
              <w:t>3,</w:t>
            </w:r>
            <w:r>
              <w:rPr>
                <w:spacing w:val="-1"/>
                <w:sz w:val="24"/>
              </w:rPr>
              <w:t> </w:t>
            </w:r>
            <w:r>
              <w:rPr>
                <w:sz w:val="24"/>
              </w:rPr>
              <w:t>2022</w:t>
            </w:r>
            <w:r>
              <w:rPr>
                <w:spacing w:val="-2"/>
                <w:sz w:val="24"/>
              </w:rPr>
              <w:t> </w:t>
            </w:r>
            <w:r>
              <w:rPr>
                <w:sz w:val="24"/>
              </w:rPr>
              <w:t>Regular</w:t>
            </w:r>
            <w:r>
              <w:rPr>
                <w:spacing w:val="-2"/>
                <w:sz w:val="24"/>
              </w:rPr>
              <w:t> </w:t>
            </w:r>
            <w:r>
              <w:rPr>
                <w:sz w:val="24"/>
              </w:rPr>
              <w:t>Session</w:t>
            </w:r>
            <w:r>
              <w:rPr>
                <w:spacing w:val="-1"/>
                <w:sz w:val="24"/>
              </w:rPr>
              <w:t> </w:t>
            </w:r>
            <w:r>
              <w:rPr>
                <w:spacing w:val="-2"/>
                <w:sz w:val="24"/>
              </w:rPr>
              <w:t>Minutes</w:t>
            </w:r>
          </w:p>
        </w:tc>
        <w:tc>
          <w:tcPr>
            <w:tcW w:w="721" w:type="dxa"/>
            <w:tcBorders>
              <w:bottom w:val="single" w:sz="4" w:space="0" w:color="000000"/>
            </w:tcBorders>
          </w:tcPr>
          <w:p>
            <w:pPr>
              <w:pStyle w:val="TableParagraph"/>
              <w:rPr>
                <w:sz w:val="24"/>
              </w:rPr>
            </w:pPr>
          </w:p>
        </w:tc>
        <w:tc>
          <w:tcPr>
            <w:tcW w:w="1441" w:type="dxa"/>
            <w:tcBorders>
              <w:bottom w:val="single" w:sz="4" w:space="0" w:color="000000"/>
            </w:tcBorders>
          </w:tcPr>
          <w:p>
            <w:pPr>
              <w:pStyle w:val="TableParagraph"/>
              <w:rPr>
                <w:sz w:val="24"/>
              </w:rPr>
            </w:pPr>
          </w:p>
        </w:tc>
      </w:tr>
    </w:tbl>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8"/>
        <w:rPr>
          <w:rFonts w:ascii="Times New Roman"/>
          <w:b/>
          <w:sz w:val="29"/>
        </w:rPr>
      </w:pPr>
      <w:r>
        <w:rPr/>
        <w:pict>
          <v:shape style="position:absolute;margin-left:34.560001pt;margin-top:18.273581pt;width:542.9pt;height:4.45pt;mso-position-horizontal-relative:page;mso-position-vertical-relative:paragraph;z-index:-15728128;mso-wrap-distance-left:0;mso-wrap-distance-right:0" id="docshape3" coordorigin="691,365" coordsize="10858,89" path="m11549,440l691,440,691,454,11549,454,11549,440xm11549,365l691,365,691,425,11549,425,11549,365xe" filled="true" fillcolor="#612322" stroked="false">
            <v:path arrowok="t"/>
            <v:fill type="solid"/>
            <w10:wrap type="topAndBottom"/>
          </v:shape>
        </w:pict>
      </w:r>
    </w:p>
    <w:p>
      <w:pPr>
        <w:spacing w:after="0"/>
        <w:rPr>
          <w:rFonts w:ascii="Times New Roman"/>
          <w:sz w:val="29"/>
        </w:rPr>
        <w:sectPr>
          <w:footerReference w:type="default" r:id="rId5"/>
          <w:type w:val="continuous"/>
          <w:pgSz w:w="12240" w:h="15840"/>
          <w:pgMar w:footer="775" w:header="0" w:top="1060" w:bottom="960" w:left="500" w:right="420"/>
          <w:pgNumType w:start="1"/>
        </w:sectPr>
      </w:pP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08"/>
        <w:gridCol w:w="898"/>
        <w:gridCol w:w="7023"/>
        <w:gridCol w:w="721"/>
        <w:gridCol w:w="1441"/>
      </w:tblGrid>
      <w:tr>
        <w:trPr>
          <w:trHeight w:val="2202" w:hRule="atLeast"/>
        </w:trPr>
        <w:tc>
          <w:tcPr>
            <w:tcW w:w="1008" w:type="dxa"/>
          </w:tcPr>
          <w:p>
            <w:pPr>
              <w:pStyle w:val="TableParagraph"/>
              <w:rPr>
                <w:b/>
                <w:sz w:val="26"/>
              </w:rPr>
            </w:pPr>
          </w:p>
          <w:p>
            <w:pPr>
              <w:pStyle w:val="TableParagraph"/>
              <w:rPr>
                <w:b/>
                <w:sz w:val="26"/>
              </w:rPr>
            </w:pPr>
          </w:p>
          <w:p>
            <w:pPr>
              <w:pStyle w:val="TableParagraph"/>
              <w:spacing w:before="2"/>
              <w:rPr>
                <w:b/>
                <w:sz w:val="31"/>
              </w:rPr>
            </w:pPr>
          </w:p>
          <w:p>
            <w:pPr>
              <w:pStyle w:val="TableParagraph"/>
              <w:ind w:left="221" w:right="209"/>
              <w:jc w:val="center"/>
              <w:rPr>
                <w:b/>
                <w:sz w:val="24"/>
              </w:rPr>
            </w:pPr>
            <w:r>
              <w:rPr>
                <w:b/>
                <w:spacing w:val="-4"/>
                <w:sz w:val="24"/>
              </w:rPr>
              <w:t>8:07</w:t>
            </w:r>
          </w:p>
        </w:tc>
        <w:tc>
          <w:tcPr>
            <w:tcW w:w="898" w:type="dxa"/>
          </w:tcPr>
          <w:p>
            <w:pPr>
              <w:pStyle w:val="TableParagraph"/>
              <w:rPr>
                <w:b/>
                <w:sz w:val="26"/>
              </w:rPr>
            </w:pPr>
          </w:p>
          <w:p>
            <w:pPr>
              <w:pStyle w:val="TableParagraph"/>
              <w:rPr>
                <w:b/>
                <w:sz w:val="26"/>
              </w:rPr>
            </w:pPr>
          </w:p>
          <w:p>
            <w:pPr>
              <w:pStyle w:val="TableParagraph"/>
              <w:spacing w:before="2"/>
              <w:rPr>
                <w:b/>
                <w:sz w:val="31"/>
              </w:rPr>
            </w:pPr>
          </w:p>
          <w:p>
            <w:pPr>
              <w:pStyle w:val="TableParagraph"/>
              <w:ind w:left="314"/>
              <w:rPr>
                <w:b/>
                <w:sz w:val="24"/>
              </w:rPr>
            </w:pPr>
            <w:bookmarkStart w:name="IV" w:id="10"/>
            <w:bookmarkEnd w:id="10"/>
            <w:r>
              <w:rPr/>
            </w:r>
            <w:r>
              <w:rPr>
                <w:b/>
                <w:spacing w:val="-5"/>
                <w:sz w:val="24"/>
              </w:rPr>
              <w:t>IV</w:t>
            </w:r>
          </w:p>
        </w:tc>
        <w:tc>
          <w:tcPr>
            <w:tcW w:w="7023" w:type="dxa"/>
          </w:tcPr>
          <w:p>
            <w:pPr>
              <w:pStyle w:val="TableParagraph"/>
              <w:spacing w:before="73"/>
              <w:ind w:left="107"/>
              <w:rPr>
                <w:b/>
                <w:sz w:val="24"/>
              </w:rPr>
            </w:pPr>
            <w:r>
              <w:rPr>
                <w:b/>
                <w:spacing w:val="-2"/>
                <w:sz w:val="24"/>
              </w:rPr>
              <w:t>REPORTS</w:t>
            </w:r>
          </w:p>
          <w:p>
            <w:pPr>
              <w:pStyle w:val="TableParagraph"/>
              <w:numPr>
                <w:ilvl w:val="0"/>
                <w:numId w:val="2"/>
              </w:numPr>
              <w:tabs>
                <w:tab w:pos="827" w:val="left" w:leader="none"/>
                <w:tab w:pos="828" w:val="left" w:leader="none"/>
              </w:tabs>
              <w:spacing w:line="240" w:lineRule="auto" w:before="43" w:after="0"/>
              <w:ind w:left="827" w:right="0" w:hanging="361"/>
              <w:jc w:val="left"/>
              <w:rPr>
                <w:sz w:val="24"/>
              </w:rPr>
            </w:pPr>
            <w:r>
              <w:rPr>
                <w:sz w:val="24"/>
              </w:rPr>
              <w:t>Applications</w:t>
            </w:r>
            <w:r>
              <w:rPr>
                <w:spacing w:val="-4"/>
                <w:sz w:val="24"/>
              </w:rPr>
              <w:t> </w:t>
            </w:r>
            <w:r>
              <w:rPr>
                <w:sz w:val="24"/>
              </w:rPr>
              <w:t>approved</w:t>
            </w:r>
            <w:r>
              <w:rPr>
                <w:spacing w:val="-2"/>
                <w:sz w:val="24"/>
              </w:rPr>
              <w:t> </w:t>
            </w:r>
            <w:r>
              <w:rPr>
                <w:sz w:val="24"/>
              </w:rPr>
              <w:t>pursuant</w:t>
            </w:r>
            <w:r>
              <w:rPr>
                <w:spacing w:val="-2"/>
                <w:sz w:val="24"/>
              </w:rPr>
              <w:t> </w:t>
            </w:r>
            <w:r>
              <w:rPr>
                <w:sz w:val="24"/>
              </w:rPr>
              <w:t>to</w:t>
            </w:r>
            <w:r>
              <w:rPr>
                <w:spacing w:val="-1"/>
                <w:sz w:val="24"/>
              </w:rPr>
              <w:t> </w:t>
            </w:r>
            <w:r>
              <w:rPr>
                <w:sz w:val="24"/>
              </w:rPr>
              <w:t>Licensure</w:t>
            </w:r>
            <w:r>
              <w:rPr>
                <w:spacing w:val="-3"/>
                <w:sz w:val="24"/>
              </w:rPr>
              <w:t> </w:t>
            </w:r>
            <w:r>
              <w:rPr>
                <w:sz w:val="24"/>
              </w:rPr>
              <w:t>Policy</w:t>
            </w:r>
            <w:r>
              <w:rPr>
                <w:spacing w:val="-1"/>
                <w:sz w:val="24"/>
              </w:rPr>
              <w:t> </w:t>
            </w:r>
            <w:r>
              <w:rPr>
                <w:sz w:val="24"/>
              </w:rPr>
              <w:t>13-</w:t>
            </w:r>
            <w:r>
              <w:rPr>
                <w:spacing w:val="-5"/>
                <w:sz w:val="24"/>
              </w:rPr>
              <w:t>01</w:t>
            </w:r>
          </w:p>
          <w:p>
            <w:pPr>
              <w:pStyle w:val="TableParagraph"/>
              <w:numPr>
                <w:ilvl w:val="0"/>
                <w:numId w:val="2"/>
              </w:numPr>
              <w:tabs>
                <w:tab w:pos="827" w:val="left" w:leader="none"/>
                <w:tab w:pos="828" w:val="left" w:leader="none"/>
              </w:tabs>
              <w:spacing w:line="240" w:lineRule="auto" w:before="138" w:after="0"/>
              <w:ind w:left="827" w:right="0" w:hanging="361"/>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827" w:val="left" w:leader="none"/>
                <w:tab w:pos="828" w:val="left" w:leader="none"/>
              </w:tabs>
              <w:spacing w:line="240" w:lineRule="auto" w:before="138" w:after="0"/>
              <w:ind w:left="827" w:right="0" w:hanging="361"/>
              <w:jc w:val="left"/>
              <w:rPr>
                <w:sz w:val="24"/>
              </w:rPr>
            </w:pPr>
            <w:r>
              <w:rPr>
                <w:sz w:val="24"/>
              </w:rPr>
              <w:t>Board</w:t>
            </w:r>
            <w:r>
              <w:rPr>
                <w:spacing w:val="-4"/>
                <w:sz w:val="24"/>
              </w:rPr>
              <w:t> </w:t>
            </w:r>
            <w:r>
              <w:rPr>
                <w:sz w:val="24"/>
              </w:rPr>
              <w:t>Delegated</w:t>
            </w:r>
            <w:r>
              <w:rPr>
                <w:spacing w:val="-2"/>
                <w:sz w:val="24"/>
              </w:rPr>
              <w:t> </w:t>
            </w:r>
            <w:r>
              <w:rPr>
                <w:sz w:val="24"/>
              </w:rPr>
              <w:t>Review</w:t>
            </w:r>
            <w:r>
              <w:rPr>
                <w:spacing w:val="-1"/>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1"/>
                <w:sz w:val="24"/>
              </w:rPr>
              <w:t> </w:t>
            </w:r>
            <w:r>
              <w:rPr>
                <w:sz w:val="24"/>
              </w:rPr>
              <w:t>14-</w:t>
            </w:r>
            <w:r>
              <w:rPr>
                <w:spacing w:val="-5"/>
                <w:sz w:val="24"/>
              </w:rPr>
              <w:t>02</w:t>
            </w:r>
          </w:p>
          <w:p>
            <w:pPr>
              <w:pStyle w:val="TableParagraph"/>
              <w:numPr>
                <w:ilvl w:val="0"/>
                <w:numId w:val="2"/>
              </w:numPr>
              <w:tabs>
                <w:tab w:pos="827" w:val="left" w:leader="none"/>
                <w:tab w:pos="828" w:val="left" w:leader="none"/>
              </w:tabs>
              <w:spacing w:line="240" w:lineRule="auto" w:before="135" w:after="0"/>
              <w:ind w:left="827" w:right="0" w:hanging="361"/>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tc>
        <w:tc>
          <w:tcPr>
            <w:tcW w:w="721" w:type="dxa"/>
          </w:tcPr>
          <w:p>
            <w:pPr>
              <w:pStyle w:val="TableParagraph"/>
              <w:rPr>
                <w:sz w:val="24"/>
              </w:rPr>
            </w:pPr>
          </w:p>
        </w:tc>
        <w:tc>
          <w:tcPr>
            <w:tcW w:w="1441" w:type="dxa"/>
          </w:tcPr>
          <w:p>
            <w:pPr>
              <w:pStyle w:val="TableParagraph"/>
              <w:rPr>
                <w:sz w:val="24"/>
              </w:rPr>
            </w:pPr>
          </w:p>
        </w:tc>
      </w:tr>
      <w:tr>
        <w:trPr>
          <w:trHeight w:val="2327" w:hRule="atLeast"/>
        </w:trPr>
        <w:tc>
          <w:tcPr>
            <w:tcW w:w="1008" w:type="dxa"/>
          </w:tcPr>
          <w:p>
            <w:pPr>
              <w:pStyle w:val="TableParagraph"/>
              <w:rPr>
                <w:b/>
                <w:sz w:val="26"/>
              </w:rPr>
            </w:pPr>
          </w:p>
          <w:p>
            <w:pPr>
              <w:pStyle w:val="TableParagraph"/>
              <w:rPr>
                <w:b/>
                <w:sz w:val="26"/>
              </w:rPr>
            </w:pPr>
          </w:p>
          <w:p>
            <w:pPr>
              <w:pStyle w:val="TableParagraph"/>
              <w:spacing w:before="6"/>
              <w:rPr>
                <w:b/>
                <w:sz w:val="36"/>
              </w:rPr>
            </w:pPr>
          </w:p>
          <w:p>
            <w:pPr>
              <w:pStyle w:val="TableParagraph"/>
              <w:spacing w:before="1"/>
              <w:ind w:left="221" w:right="209"/>
              <w:jc w:val="center"/>
              <w:rPr>
                <w:b/>
                <w:sz w:val="24"/>
              </w:rPr>
            </w:pPr>
            <w:r>
              <w:rPr>
                <w:b/>
                <w:spacing w:val="-4"/>
                <w:sz w:val="24"/>
              </w:rPr>
              <w:t>8:10</w:t>
            </w:r>
          </w:p>
        </w:tc>
        <w:tc>
          <w:tcPr>
            <w:tcW w:w="898" w:type="dxa"/>
          </w:tcPr>
          <w:p>
            <w:pPr>
              <w:pStyle w:val="TableParagraph"/>
              <w:rPr>
                <w:b/>
                <w:sz w:val="26"/>
              </w:rPr>
            </w:pPr>
          </w:p>
          <w:p>
            <w:pPr>
              <w:pStyle w:val="TableParagraph"/>
              <w:rPr>
                <w:b/>
                <w:sz w:val="26"/>
              </w:rPr>
            </w:pPr>
          </w:p>
          <w:p>
            <w:pPr>
              <w:pStyle w:val="TableParagraph"/>
              <w:spacing w:before="6"/>
              <w:rPr>
                <w:b/>
                <w:sz w:val="36"/>
              </w:rPr>
            </w:pPr>
          </w:p>
          <w:p>
            <w:pPr>
              <w:pStyle w:val="TableParagraph"/>
              <w:spacing w:before="1"/>
              <w:ind w:left="362"/>
              <w:rPr>
                <w:b/>
                <w:sz w:val="24"/>
              </w:rPr>
            </w:pPr>
            <w:bookmarkStart w:name="V" w:id="11"/>
            <w:bookmarkEnd w:id="11"/>
            <w:r>
              <w:rPr/>
            </w:r>
            <w:r>
              <w:rPr>
                <w:b/>
                <w:sz w:val="24"/>
              </w:rPr>
              <w:t>V</w:t>
            </w:r>
          </w:p>
        </w:tc>
        <w:tc>
          <w:tcPr>
            <w:tcW w:w="7023" w:type="dxa"/>
          </w:tcPr>
          <w:p>
            <w:pPr>
              <w:pStyle w:val="TableParagraph"/>
              <w:spacing w:before="73"/>
              <w:ind w:left="107"/>
              <w:rPr>
                <w:b/>
                <w:sz w:val="24"/>
              </w:rPr>
            </w:pPr>
            <w:r>
              <w:rPr>
                <w:b/>
                <w:spacing w:val="-4"/>
                <w:sz w:val="24"/>
              </w:rPr>
              <w:t>FLEX</w:t>
            </w:r>
          </w:p>
          <w:p>
            <w:pPr>
              <w:pStyle w:val="TableParagraph"/>
              <w:numPr>
                <w:ilvl w:val="0"/>
                <w:numId w:val="3"/>
              </w:numPr>
              <w:tabs>
                <w:tab w:pos="767" w:val="left" w:leader="none"/>
                <w:tab w:pos="768" w:val="left" w:leader="none"/>
              </w:tabs>
              <w:spacing w:line="240" w:lineRule="auto" w:before="43" w:after="0"/>
              <w:ind w:left="767" w:right="0" w:hanging="361"/>
              <w:jc w:val="left"/>
              <w:rPr>
                <w:sz w:val="24"/>
              </w:rPr>
            </w:pPr>
            <w:r>
              <w:rPr>
                <w:sz w:val="24"/>
              </w:rPr>
              <w:t>Pharmacy</w:t>
            </w:r>
            <w:r>
              <w:rPr>
                <w:spacing w:val="-3"/>
                <w:sz w:val="24"/>
              </w:rPr>
              <w:t> </w:t>
            </w:r>
            <w:r>
              <w:rPr>
                <w:sz w:val="24"/>
              </w:rPr>
              <w:t>issues</w:t>
            </w:r>
            <w:r>
              <w:rPr>
                <w:spacing w:val="-1"/>
                <w:sz w:val="24"/>
              </w:rPr>
              <w:t> </w:t>
            </w:r>
            <w:r>
              <w:rPr>
                <w:sz w:val="24"/>
              </w:rPr>
              <w:t>related</w:t>
            </w:r>
            <w:r>
              <w:rPr>
                <w:spacing w:val="-1"/>
                <w:sz w:val="24"/>
              </w:rPr>
              <w:t> </w:t>
            </w:r>
            <w:r>
              <w:rPr>
                <w:sz w:val="24"/>
              </w:rPr>
              <w:t>to</w:t>
            </w:r>
            <w:r>
              <w:rPr>
                <w:spacing w:val="-1"/>
                <w:sz w:val="24"/>
              </w:rPr>
              <w:t> </w:t>
            </w:r>
            <w:r>
              <w:rPr>
                <w:sz w:val="24"/>
              </w:rPr>
              <w:t>Covid-19</w:t>
            </w:r>
            <w:r>
              <w:rPr>
                <w:spacing w:val="-1"/>
                <w:sz w:val="24"/>
              </w:rPr>
              <w:t> </w:t>
            </w:r>
            <w:r>
              <w:rPr>
                <w:sz w:val="24"/>
              </w:rPr>
              <w:t>and</w:t>
            </w:r>
            <w:r>
              <w:rPr>
                <w:spacing w:val="-1"/>
                <w:sz w:val="24"/>
              </w:rPr>
              <w:t> </w:t>
            </w:r>
            <w:r>
              <w:rPr>
                <w:sz w:val="24"/>
              </w:rPr>
              <w:t>the</w:t>
            </w:r>
            <w:r>
              <w:rPr>
                <w:spacing w:val="-2"/>
                <w:sz w:val="24"/>
              </w:rPr>
              <w:t> </w:t>
            </w:r>
            <w:r>
              <w:rPr>
                <w:sz w:val="24"/>
              </w:rPr>
              <w:t>state of</w:t>
            </w:r>
            <w:r>
              <w:rPr>
                <w:spacing w:val="-1"/>
                <w:sz w:val="24"/>
              </w:rPr>
              <w:t> </w:t>
            </w:r>
            <w:r>
              <w:rPr>
                <w:spacing w:val="-2"/>
                <w:sz w:val="24"/>
              </w:rPr>
              <w:t>emergency</w:t>
            </w:r>
          </w:p>
          <w:p>
            <w:pPr>
              <w:pStyle w:val="TableParagraph"/>
              <w:numPr>
                <w:ilvl w:val="0"/>
                <w:numId w:val="3"/>
              </w:numPr>
              <w:tabs>
                <w:tab w:pos="767" w:val="left" w:leader="none"/>
                <w:tab w:pos="768" w:val="left" w:leader="none"/>
              </w:tabs>
              <w:spacing w:line="271" w:lineRule="auto" w:before="138" w:after="0"/>
              <w:ind w:left="767" w:right="826" w:hanging="360"/>
              <w:jc w:val="left"/>
              <w:rPr>
                <w:sz w:val="24"/>
              </w:rPr>
            </w:pPr>
            <w:r>
              <w:rPr>
                <w:sz w:val="24"/>
              </w:rPr>
              <w:t>Recommendation</w:t>
            </w:r>
            <w:r>
              <w:rPr>
                <w:spacing w:val="-10"/>
                <w:sz w:val="24"/>
              </w:rPr>
              <w:t> </w:t>
            </w:r>
            <w:r>
              <w:rPr>
                <w:sz w:val="24"/>
              </w:rPr>
              <w:t>Document</w:t>
            </w:r>
            <w:r>
              <w:rPr>
                <w:spacing w:val="-10"/>
                <w:sz w:val="24"/>
              </w:rPr>
              <w:t> </w:t>
            </w:r>
            <w:r>
              <w:rPr>
                <w:sz w:val="24"/>
              </w:rPr>
              <w:t>22-01:</w:t>
            </w:r>
            <w:r>
              <w:rPr>
                <w:spacing w:val="-10"/>
                <w:sz w:val="24"/>
              </w:rPr>
              <w:t> </w:t>
            </w:r>
            <w:r>
              <w:rPr>
                <w:sz w:val="24"/>
              </w:rPr>
              <w:t>Pharmacy</w:t>
            </w:r>
            <w:r>
              <w:rPr>
                <w:spacing w:val="-10"/>
                <w:sz w:val="24"/>
              </w:rPr>
              <w:t> </w:t>
            </w:r>
            <w:r>
              <w:rPr>
                <w:sz w:val="24"/>
              </w:rPr>
              <w:t>Advisory </w:t>
            </w:r>
            <w:r>
              <w:rPr>
                <w:spacing w:val="-2"/>
                <w:sz w:val="24"/>
              </w:rPr>
              <w:t>Committee</w:t>
            </w:r>
          </w:p>
          <w:p>
            <w:pPr>
              <w:pStyle w:val="TableParagraph"/>
              <w:numPr>
                <w:ilvl w:val="0"/>
                <w:numId w:val="3"/>
              </w:numPr>
              <w:tabs>
                <w:tab w:pos="767" w:val="left" w:leader="none"/>
                <w:tab w:pos="768" w:val="left" w:leader="none"/>
              </w:tabs>
              <w:spacing w:line="240" w:lineRule="auto" w:before="6" w:after="0"/>
              <w:ind w:left="767" w:right="0" w:hanging="361"/>
              <w:jc w:val="left"/>
              <w:rPr>
                <w:sz w:val="24"/>
              </w:rPr>
            </w:pPr>
            <w:r>
              <w:rPr>
                <w:sz w:val="24"/>
              </w:rPr>
              <w:t>Approval</w:t>
            </w:r>
            <w:r>
              <w:rPr>
                <w:spacing w:val="-4"/>
                <w:sz w:val="24"/>
              </w:rPr>
              <w:t> </w:t>
            </w:r>
            <w:r>
              <w:rPr>
                <w:sz w:val="24"/>
              </w:rPr>
              <w:t>of</w:t>
            </w:r>
            <w:r>
              <w:rPr>
                <w:spacing w:val="-2"/>
                <w:sz w:val="24"/>
              </w:rPr>
              <w:t> </w:t>
            </w:r>
            <w:r>
              <w:rPr>
                <w:sz w:val="24"/>
              </w:rPr>
              <w:t>delegates</w:t>
            </w:r>
            <w:r>
              <w:rPr>
                <w:spacing w:val="-2"/>
                <w:sz w:val="24"/>
              </w:rPr>
              <w:t> </w:t>
            </w:r>
            <w:r>
              <w:rPr>
                <w:sz w:val="24"/>
              </w:rPr>
              <w:t>to</w:t>
            </w:r>
            <w:r>
              <w:rPr>
                <w:spacing w:val="1"/>
                <w:sz w:val="24"/>
              </w:rPr>
              <w:t> </w:t>
            </w:r>
            <w:r>
              <w:rPr>
                <w:sz w:val="24"/>
              </w:rPr>
              <w:t>NABP</w:t>
            </w:r>
            <w:r>
              <w:rPr>
                <w:spacing w:val="-2"/>
                <w:sz w:val="24"/>
              </w:rPr>
              <w:t> </w:t>
            </w:r>
            <w:r>
              <w:rPr>
                <w:sz w:val="24"/>
              </w:rPr>
              <w:t>annual</w:t>
            </w:r>
            <w:r>
              <w:rPr>
                <w:spacing w:val="-1"/>
                <w:sz w:val="24"/>
              </w:rPr>
              <w:t> </w:t>
            </w:r>
            <w:r>
              <w:rPr>
                <w:spacing w:val="-2"/>
                <w:sz w:val="24"/>
              </w:rPr>
              <w:t>meeting</w:t>
            </w:r>
          </w:p>
          <w:p>
            <w:pPr>
              <w:pStyle w:val="TableParagraph"/>
              <w:numPr>
                <w:ilvl w:val="0"/>
                <w:numId w:val="3"/>
              </w:numPr>
              <w:tabs>
                <w:tab w:pos="767" w:val="left" w:leader="none"/>
                <w:tab w:pos="768" w:val="left" w:leader="none"/>
              </w:tabs>
              <w:spacing w:line="240" w:lineRule="auto" w:before="138" w:after="0"/>
              <w:ind w:left="767" w:right="0" w:hanging="361"/>
              <w:jc w:val="left"/>
              <w:rPr>
                <w:sz w:val="24"/>
              </w:rPr>
            </w:pPr>
            <w:r>
              <w:rPr>
                <w:sz w:val="24"/>
              </w:rPr>
              <w:t>NABP</w:t>
            </w:r>
            <w:r>
              <w:rPr>
                <w:spacing w:val="-2"/>
                <w:sz w:val="24"/>
              </w:rPr>
              <w:t> </w:t>
            </w:r>
            <w:r>
              <w:rPr>
                <w:sz w:val="24"/>
              </w:rPr>
              <w:t>Annual</w:t>
            </w:r>
            <w:r>
              <w:rPr>
                <w:spacing w:val="-2"/>
                <w:sz w:val="24"/>
              </w:rPr>
              <w:t> </w:t>
            </w:r>
            <w:r>
              <w:rPr>
                <w:sz w:val="24"/>
              </w:rPr>
              <w:t>Meeting</w:t>
            </w:r>
            <w:r>
              <w:rPr>
                <w:spacing w:val="-2"/>
                <w:sz w:val="24"/>
              </w:rPr>
              <w:t> resolutions</w:t>
            </w:r>
          </w:p>
        </w:tc>
        <w:tc>
          <w:tcPr>
            <w:tcW w:w="721" w:type="dxa"/>
          </w:tcPr>
          <w:p>
            <w:pPr>
              <w:pStyle w:val="TableParagraph"/>
              <w:rPr>
                <w:sz w:val="24"/>
              </w:rPr>
            </w:pPr>
          </w:p>
        </w:tc>
        <w:tc>
          <w:tcPr>
            <w:tcW w:w="1441" w:type="dxa"/>
          </w:tcPr>
          <w:p>
            <w:pPr>
              <w:pStyle w:val="TableParagraph"/>
              <w:rPr>
                <w:sz w:val="24"/>
              </w:rPr>
            </w:pPr>
          </w:p>
        </w:tc>
      </w:tr>
      <w:tr>
        <w:trPr>
          <w:trHeight w:val="2017" w:hRule="atLeast"/>
        </w:trPr>
        <w:tc>
          <w:tcPr>
            <w:tcW w:w="1008" w:type="dxa"/>
          </w:tcPr>
          <w:p>
            <w:pPr>
              <w:pStyle w:val="TableParagraph"/>
              <w:rPr>
                <w:b/>
                <w:sz w:val="26"/>
              </w:rPr>
            </w:pPr>
          </w:p>
          <w:p>
            <w:pPr>
              <w:pStyle w:val="TableParagraph"/>
              <w:rPr>
                <w:b/>
                <w:sz w:val="26"/>
              </w:rPr>
            </w:pPr>
          </w:p>
          <w:p>
            <w:pPr>
              <w:pStyle w:val="TableParagraph"/>
              <w:rPr>
                <w:b/>
                <w:sz w:val="23"/>
              </w:rPr>
            </w:pPr>
          </w:p>
          <w:p>
            <w:pPr>
              <w:pStyle w:val="TableParagraph"/>
              <w:ind w:left="221" w:right="209"/>
              <w:jc w:val="center"/>
              <w:rPr>
                <w:b/>
                <w:sz w:val="24"/>
              </w:rPr>
            </w:pPr>
            <w:r>
              <w:rPr>
                <w:b/>
                <w:spacing w:val="-4"/>
                <w:sz w:val="24"/>
              </w:rPr>
              <w:t>8:15</w:t>
            </w:r>
          </w:p>
        </w:tc>
        <w:tc>
          <w:tcPr>
            <w:tcW w:w="898" w:type="dxa"/>
          </w:tcPr>
          <w:p>
            <w:pPr>
              <w:pStyle w:val="TableParagraph"/>
              <w:rPr>
                <w:b/>
                <w:sz w:val="26"/>
              </w:rPr>
            </w:pPr>
          </w:p>
          <w:p>
            <w:pPr>
              <w:pStyle w:val="TableParagraph"/>
              <w:rPr>
                <w:b/>
                <w:sz w:val="26"/>
              </w:rPr>
            </w:pPr>
          </w:p>
          <w:p>
            <w:pPr>
              <w:pStyle w:val="TableParagraph"/>
              <w:rPr>
                <w:b/>
                <w:sz w:val="23"/>
              </w:rPr>
            </w:pPr>
          </w:p>
          <w:p>
            <w:pPr>
              <w:pStyle w:val="TableParagraph"/>
              <w:ind w:left="314"/>
              <w:rPr>
                <w:b/>
                <w:sz w:val="24"/>
              </w:rPr>
            </w:pPr>
            <w:bookmarkStart w:name="VI" w:id="12"/>
            <w:bookmarkEnd w:id="12"/>
            <w:r>
              <w:rPr/>
            </w:r>
            <w:r>
              <w:rPr>
                <w:b/>
                <w:spacing w:val="-5"/>
                <w:sz w:val="24"/>
              </w:rPr>
              <w:t>VI</w:t>
            </w:r>
          </w:p>
        </w:tc>
        <w:tc>
          <w:tcPr>
            <w:tcW w:w="7023" w:type="dxa"/>
          </w:tcPr>
          <w:p>
            <w:pPr>
              <w:pStyle w:val="TableParagraph"/>
              <w:spacing w:before="71"/>
              <w:ind w:left="107"/>
              <w:rPr>
                <w:b/>
                <w:sz w:val="24"/>
              </w:rPr>
            </w:pPr>
            <w:r>
              <w:rPr>
                <w:b/>
                <w:spacing w:val="-2"/>
                <w:sz w:val="24"/>
              </w:rPr>
              <w:t>APPLICATIONS</w:t>
            </w:r>
          </w:p>
          <w:p>
            <w:pPr>
              <w:pStyle w:val="TableParagraph"/>
              <w:numPr>
                <w:ilvl w:val="0"/>
                <w:numId w:val="4"/>
              </w:numPr>
              <w:tabs>
                <w:tab w:pos="681" w:val="left" w:leader="none"/>
              </w:tabs>
              <w:spacing w:line="273" w:lineRule="auto" w:before="2" w:after="0"/>
              <w:ind w:left="808" w:right="584" w:hanging="360"/>
              <w:jc w:val="left"/>
              <w:rPr>
                <w:sz w:val="24"/>
              </w:rPr>
            </w:pPr>
            <w:r>
              <w:rPr>
                <w:sz w:val="24"/>
              </w:rPr>
              <w:t>West</w:t>
            </w:r>
            <w:r>
              <w:rPr>
                <w:spacing w:val="-6"/>
                <w:sz w:val="24"/>
              </w:rPr>
              <w:t> </w:t>
            </w:r>
            <w:r>
              <w:rPr>
                <w:sz w:val="24"/>
              </w:rPr>
              <w:t>Springfield</w:t>
            </w:r>
            <w:r>
              <w:rPr>
                <w:spacing w:val="-6"/>
                <w:sz w:val="24"/>
              </w:rPr>
              <w:t> </w:t>
            </w:r>
            <w:r>
              <w:rPr>
                <w:sz w:val="24"/>
              </w:rPr>
              <w:t>Pharmacy</w:t>
            </w:r>
            <w:r>
              <w:rPr>
                <w:spacing w:val="-6"/>
                <w:sz w:val="24"/>
              </w:rPr>
              <w:t> </w:t>
            </w:r>
            <w:r>
              <w:rPr>
                <w:sz w:val="24"/>
              </w:rPr>
              <w:t>&amp;</w:t>
            </w:r>
            <w:r>
              <w:rPr>
                <w:spacing w:val="-6"/>
                <w:sz w:val="24"/>
              </w:rPr>
              <w:t> </w:t>
            </w:r>
            <w:r>
              <w:rPr>
                <w:sz w:val="24"/>
              </w:rPr>
              <w:t>Wellness</w:t>
            </w:r>
            <w:r>
              <w:rPr>
                <w:spacing w:val="-6"/>
                <w:sz w:val="24"/>
              </w:rPr>
              <w:t> </w:t>
            </w:r>
            <w:r>
              <w:rPr>
                <w:sz w:val="24"/>
              </w:rPr>
              <w:t>–</w:t>
            </w:r>
            <w:r>
              <w:rPr>
                <w:spacing w:val="-6"/>
                <w:sz w:val="24"/>
              </w:rPr>
              <w:t> </w:t>
            </w:r>
            <w:r>
              <w:rPr>
                <w:sz w:val="24"/>
              </w:rPr>
              <w:t>New</w:t>
            </w:r>
            <w:r>
              <w:rPr>
                <w:spacing w:val="-6"/>
                <w:sz w:val="24"/>
              </w:rPr>
              <w:t> </w:t>
            </w:r>
            <w:r>
              <w:rPr>
                <w:sz w:val="24"/>
              </w:rPr>
              <w:t>Community </w:t>
            </w:r>
            <w:r>
              <w:rPr>
                <w:spacing w:val="-2"/>
                <w:sz w:val="24"/>
              </w:rPr>
              <w:t>Pharmacy</w:t>
            </w:r>
          </w:p>
          <w:p>
            <w:pPr>
              <w:pStyle w:val="TableParagraph"/>
              <w:numPr>
                <w:ilvl w:val="0"/>
                <w:numId w:val="4"/>
              </w:numPr>
              <w:tabs>
                <w:tab w:pos="681" w:val="left" w:leader="none"/>
              </w:tabs>
              <w:spacing w:line="240" w:lineRule="auto" w:before="3" w:after="0"/>
              <w:ind w:left="680" w:right="0" w:hanging="233"/>
              <w:jc w:val="left"/>
              <w:rPr>
                <w:sz w:val="24"/>
              </w:rPr>
            </w:pPr>
            <w:r>
              <w:rPr>
                <w:sz w:val="24"/>
              </w:rPr>
              <w:t>Medminder</w:t>
            </w:r>
            <w:r>
              <w:rPr>
                <w:spacing w:val="-2"/>
                <w:sz w:val="24"/>
              </w:rPr>
              <w:t> </w:t>
            </w:r>
            <w:r>
              <w:rPr>
                <w:sz w:val="24"/>
              </w:rPr>
              <w:t>Pharmacy;</w:t>
            </w:r>
            <w:r>
              <w:rPr>
                <w:spacing w:val="-1"/>
                <w:sz w:val="24"/>
              </w:rPr>
              <w:t> </w:t>
            </w:r>
            <w:r>
              <w:rPr>
                <w:sz w:val="24"/>
              </w:rPr>
              <w:t>DS90072</w:t>
            </w:r>
            <w:r>
              <w:rPr>
                <w:spacing w:val="-1"/>
                <w:sz w:val="24"/>
              </w:rPr>
              <w:t> </w:t>
            </w:r>
            <w:r>
              <w:rPr>
                <w:sz w:val="24"/>
              </w:rPr>
              <w:t>–</w:t>
            </w:r>
            <w:r>
              <w:rPr>
                <w:spacing w:val="-1"/>
                <w:sz w:val="24"/>
              </w:rPr>
              <w:t> </w:t>
            </w:r>
            <w:r>
              <w:rPr>
                <w:sz w:val="24"/>
              </w:rPr>
              <w:t>Petition</w:t>
            </w:r>
            <w:r>
              <w:rPr>
                <w:spacing w:val="-1"/>
                <w:sz w:val="24"/>
              </w:rPr>
              <w:t> </w:t>
            </w:r>
            <w:r>
              <w:rPr>
                <w:sz w:val="24"/>
              </w:rPr>
              <w:t>to</w:t>
            </w:r>
            <w:r>
              <w:rPr>
                <w:spacing w:val="-1"/>
                <w:sz w:val="24"/>
              </w:rPr>
              <w:t> </w:t>
            </w:r>
            <w:r>
              <w:rPr>
                <w:spacing w:val="-2"/>
                <w:sz w:val="24"/>
              </w:rPr>
              <w:t>Waiver</w:t>
            </w:r>
          </w:p>
          <w:p>
            <w:pPr>
              <w:pStyle w:val="TableParagraph"/>
              <w:numPr>
                <w:ilvl w:val="0"/>
                <w:numId w:val="4"/>
              </w:numPr>
              <w:tabs>
                <w:tab w:pos="681" w:val="left" w:leader="none"/>
              </w:tabs>
              <w:spacing w:line="240" w:lineRule="auto" w:before="138" w:after="0"/>
              <w:ind w:left="680" w:right="0" w:hanging="233"/>
              <w:jc w:val="left"/>
              <w:rPr>
                <w:sz w:val="24"/>
              </w:rPr>
            </w:pPr>
            <w:r>
              <w:rPr>
                <w:sz w:val="24"/>
              </w:rPr>
              <w:t>Pittsfield</w:t>
            </w:r>
            <w:r>
              <w:rPr>
                <w:spacing w:val="-2"/>
                <w:sz w:val="24"/>
              </w:rPr>
              <w:t> </w:t>
            </w:r>
            <w:r>
              <w:rPr>
                <w:sz w:val="24"/>
              </w:rPr>
              <w:t>Pharmacy</w:t>
            </w:r>
            <w:r>
              <w:rPr>
                <w:spacing w:val="-1"/>
                <w:sz w:val="24"/>
              </w:rPr>
              <w:t> </w:t>
            </w:r>
            <w:r>
              <w:rPr>
                <w:sz w:val="24"/>
              </w:rPr>
              <w:t>–</w:t>
            </w:r>
            <w:r>
              <w:rPr>
                <w:spacing w:val="-1"/>
                <w:sz w:val="24"/>
              </w:rPr>
              <w:t> </w:t>
            </w:r>
            <w:r>
              <w:rPr>
                <w:sz w:val="24"/>
              </w:rPr>
              <w:t>New</w:t>
            </w:r>
            <w:r>
              <w:rPr>
                <w:spacing w:val="-2"/>
                <w:sz w:val="24"/>
              </w:rPr>
              <w:t> </w:t>
            </w:r>
            <w:r>
              <w:rPr>
                <w:sz w:val="24"/>
              </w:rPr>
              <w:t>Community</w:t>
            </w:r>
            <w:r>
              <w:rPr>
                <w:spacing w:val="-1"/>
                <w:sz w:val="24"/>
              </w:rPr>
              <w:t> </w:t>
            </w:r>
            <w:r>
              <w:rPr>
                <w:spacing w:val="-2"/>
                <w:sz w:val="24"/>
              </w:rPr>
              <w:t>Pharmacy</w:t>
            </w:r>
          </w:p>
        </w:tc>
        <w:tc>
          <w:tcPr>
            <w:tcW w:w="721" w:type="dxa"/>
          </w:tcPr>
          <w:p>
            <w:pPr>
              <w:pStyle w:val="TableParagraph"/>
              <w:rPr>
                <w:sz w:val="24"/>
              </w:rPr>
            </w:pPr>
          </w:p>
        </w:tc>
        <w:tc>
          <w:tcPr>
            <w:tcW w:w="1441" w:type="dxa"/>
          </w:tcPr>
          <w:p>
            <w:pPr>
              <w:pStyle w:val="TableParagraph"/>
              <w:rPr>
                <w:sz w:val="24"/>
              </w:rPr>
            </w:pPr>
          </w:p>
        </w:tc>
      </w:tr>
      <w:tr>
        <w:trPr>
          <w:trHeight w:val="2063" w:hRule="atLeast"/>
        </w:trPr>
        <w:tc>
          <w:tcPr>
            <w:tcW w:w="1008" w:type="dxa"/>
          </w:tcPr>
          <w:p>
            <w:pPr>
              <w:pStyle w:val="TableParagraph"/>
              <w:rPr>
                <w:b/>
                <w:sz w:val="26"/>
              </w:rPr>
            </w:pPr>
          </w:p>
          <w:p>
            <w:pPr>
              <w:pStyle w:val="TableParagraph"/>
              <w:rPr>
                <w:b/>
                <w:sz w:val="26"/>
              </w:rPr>
            </w:pPr>
          </w:p>
          <w:p>
            <w:pPr>
              <w:pStyle w:val="TableParagraph"/>
              <w:spacing w:before="10"/>
              <w:rPr>
                <w:b/>
                <w:sz w:val="24"/>
              </w:rPr>
            </w:pPr>
          </w:p>
          <w:p>
            <w:pPr>
              <w:pStyle w:val="TableParagraph"/>
              <w:ind w:left="221" w:right="209"/>
              <w:jc w:val="center"/>
              <w:rPr>
                <w:b/>
                <w:sz w:val="24"/>
              </w:rPr>
            </w:pPr>
            <w:r>
              <w:rPr>
                <w:b/>
                <w:spacing w:val="-4"/>
                <w:sz w:val="24"/>
              </w:rPr>
              <w:t>8:45</w:t>
            </w:r>
          </w:p>
        </w:tc>
        <w:tc>
          <w:tcPr>
            <w:tcW w:w="898" w:type="dxa"/>
          </w:tcPr>
          <w:p>
            <w:pPr>
              <w:pStyle w:val="TableParagraph"/>
              <w:rPr>
                <w:b/>
                <w:sz w:val="26"/>
              </w:rPr>
            </w:pPr>
          </w:p>
          <w:p>
            <w:pPr>
              <w:pStyle w:val="TableParagraph"/>
              <w:rPr>
                <w:b/>
                <w:sz w:val="26"/>
              </w:rPr>
            </w:pPr>
          </w:p>
          <w:p>
            <w:pPr>
              <w:pStyle w:val="TableParagraph"/>
              <w:spacing w:before="10"/>
              <w:rPr>
                <w:b/>
                <w:sz w:val="24"/>
              </w:rPr>
            </w:pPr>
          </w:p>
          <w:p>
            <w:pPr>
              <w:pStyle w:val="TableParagraph"/>
              <w:ind w:left="268"/>
              <w:rPr>
                <w:b/>
                <w:sz w:val="24"/>
              </w:rPr>
            </w:pPr>
            <w:bookmarkStart w:name="VII" w:id="13"/>
            <w:bookmarkEnd w:id="13"/>
            <w:r>
              <w:rPr/>
            </w:r>
            <w:r>
              <w:rPr>
                <w:b/>
                <w:spacing w:val="-5"/>
                <w:sz w:val="24"/>
              </w:rPr>
              <w:t>VII</w:t>
            </w:r>
          </w:p>
        </w:tc>
        <w:tc>
          <w:tcPr>
            <w:tcW w:w="7023" w:type="dxa"/>
          </w:tcPr>
          <w:p>
            <w:pPr>
              <w:pStyle w:val="TableParagraph"/>
              <w:spacing w:before="73"/>
              <w:ind w:left="107"/>
              <w:rPr>
                <w:b/>
                <w:sz w:val="24"/>
              </w:rPr>
            </w:pPr>
            <w:r>
              <w:rPr>
                <w:b/>
                <w:spacing w:val="-2"/>
                <w:sz w:val="24"/>
              </w:rPr>
              <w:t>POLICIES</w:t>
            </w:r>
          </w:p>
          <w:p>
            <w:pPr>
              <w:pStyle w:val="TableParagraph"/>
              <w:numPr>
                <w:ilvl w:val="0"/>
                <w:numId w:val="5"/>
              </w:numPr>
              <w:tabs>
                <w:tab w:pos="461" w:val="left" w:leader="none"/>
              </w:tabs>
              <w:spacing w:line="240" w:lineRule="auto" w:before="2" w:after="0"/>
              <w:ind w:left="460" w:right="0" w:hanging="174"/>
              <w:jc w:val="left"/>
              <w:rPr>
                <w:sz w:val="24"/>
              </w:rPr>
            </w:pPr>
            <w:r>
              <w:rPr>
                <w:sz w:val="24"/>
              </w:rPr>
              <w:t>Policy</w:t>
            </w:r>
            <w:r>
              <w:rPr>
                <w:spacing w:val="-2"/>
                <w:sz w:val="24"/>
              </w:rPr>
              <w:t> </w:t>
            </w:r>
            <w:r>
              <w:rPr>
                <w:sz w:val="24"/>
              </w:rPr>
              <w:t>2020-15:</w:t>
            </w:r>
            <w:r>
              <w:rPr>
                <w:spacing w:val="-1"/>
                <w:sz w:val="24"/>
              </w:rPr>
              <w:t> </w:t>
            </w:r>
            <w:r>
              <w:rPr>
                <w:sz w:val="24"/>
              </w:rPr>
              <w:t>Licensee</w:t>
            </w:r>
            <w:r>
              <w:rPr>
                <w:spacing w:val="-1"/>
                <w:sz w:val="24"/>
              </w:rPr>
              <w:t> </w:t>
            </w:r>
            <w:r>
              <w:rPr>
                <w:sz w:val="24"/>
              </w:rPr>
              <w:t>Scope</w:t>
            </w:r>
            <w:r>
              <w:rPr>
                <w:spacing w:val="-2"/>
                <w:sz w:val="24"/>
              </w:rPr>
              <w:t> </w:t>
            </w:r>
            <w:r>
              <w:rPr>
                <w:sz w:val="24"/>
              </w:rPr>
              <w:t>of</w:t>
            </w:r>
            <w:r>
              <w:rPr>
                <w:spacing w:val="-2"/>
                <w:sz w:val="24"/>
              </w:rPr>
              <w:t> Practice</w:t>
            </w:r>
          </w:p>
          <w:p>
            <w:pPr>
              <w:pStyle w:val="TableParagraph"/>
              <w:numPr>
                <w:ilvl w:val="0"/>
                <w:numId w:val="5"/>
              </w:numPr>
              <w:tabs>
                <w:tab w:pos="461" w:val="left" w:leader="none"/>
              </w:tabs>
              <w:spacing w:line="273" w:lineRule="auto" w:before="136" w:after="0"/>
              <w:ind w:left="827" w:right="721" w:hanging="540"/>
              <w:jc w:val="left"/>
              <w:rPr>
                <w:sz w:val="24"/>
              </w:rPr>
            </w:pPr>
            <w:r>
              <w:rPr>
                <w:sz w:val="24"/>
              </w:rPr>
              <w:t>Policy</w:t>
            </w:r>
            <w:r>
              <w:rPr>
                <w:spacing w:val="-7"/>
                <w:sz w:val="24"/>
              </w:rPr>
              <w:t> </w:t>
            </w:r>
            <w:r>
              <w:rPr>
                <w:sz w:val="24"/>
              </w:rPr>
              <w:t>2021-02:</w:t>
            </w:r>
            <w:r>
              <w:rPr>
                <w:spacing w:val="-7"/>
                <w:sz w:val="24"/>
              </w:rPr>
              <w:t> </w:t>
            </w:r>
            <w:r>
              <w:rPr>
                <w:sz w:val="24"/>
              </w:rPr>
              <w:t>Shared</w:t>
            </w:r>
            <w:r>
              <w:rPr>
                <w:spacing w:val="-7"/>
                <w:sz w:val="24"/>
              </w:rPr>
              <w:t> </w:t>
            </w:r>
            <w:r>
              <w:rPr>
                <w:sz w:val="24"/>
              </w:rPr>
              <w:t>Pharmacy</w:t>
            </w:r>
            <w:r>
              <w:rPr>
                <w:spacing w:val="-7"/>
                <w:sz w:val="24"/>
              </w:rPr>
              <w:t> </w:t>
            </w:r>
            <w:r>
              <w:rPr>
                <w:sz w:val="24"/>
              </w:rPr>
              <w:t>Service</w:t>
            </w:r>
            <w:r>
              <w:rPr>
                <w:spacing w:val="-8"/>
                <w:sz w:val="24"/>
              </w:rPr>
              <w:t> </w:t>
            </w:r>
            <w:r>
              <w:rPr>
                <w:sz w:val="24"/>
              </w:rPr>
              <w:t>Models</w:t>
            </w:r>
            <w:r>
              <w:rPr>
                <w:spacing w:val="-7"/>
                <w:sz w:val="24"/>
              </w:rPr>
              <w:t> </w:t>
            </w:r>
            <w:r>
              <w:rPr>
                <w:sz w:val="24"/>
              </w:rPr>
              <w:t>Including Central Fill, Remote Processing, and Telepharmacy</w:t>
            </w:r>
          </w:p>
          <w:p>
            <w:pPr>
              <w:pStyle w:val="TableParagraph"/>
              <w:numPr>
                <w:ilvl w:val="0"/>
                <w:numId w:val="5"/>
              </w:numPr>
              <w:tabs>
                <w:tab w:pos="461" w:val="left" w:leader="none"/>
              </w:tabs>
              <w:spacing w:line="240" w:lineRule="auto" w:before="3" w:after="0"/>
              <w:ind w:left="460" w:right="0" w:hanging="174"/>
              <w:jc w:val="left"/>
              <w:rPr>
                <w:sz w:val="24"/>
              </w:rPr>
            </w:pPr>
            <w:r>
              <w:rPr>
                <w:sz w:val="24"/>
              </w:rPr>
              <w:t>Policy</w:t>
            </w:r>
            <w:r>
              <w:rPr>
                <w:spacing w:val="-3"/>
                <w:sz w:val="24"/>
              </w:rPr>
              <w:t> </w:t>
            </w:r>
            <w:r>
              <w:rPr>
                <w:sz w:val="24"/>
              </w:rPr>
              <w:t>2022-02:</w:t>
            </w:r>
            <w:r>
              <w:rPr>
                <w:spacing w:val="-1"/>
                <w:sz w:val="24"/>
              </w:rPr>
              <w:t> </w:t>
            </w:r>
            <w:r>
              <w:rPr>
                <w:sz w:val="24"/>
              </w:rPr>
              <w:t>Extended</w:t>
            </w:r>
            <w:r>
              <w:rPr>
                <w:spacing w:val="-1"/>
                <w:sz w:val="24"/>
              </w:rPr>
              <w:t> </w:t>
            </w:r>
            <w:r>
              <w:rPr>
                <w:sz w:val="24"/>
              </w:rPr>
              <w:t>Absence</w:t>
            </w:r>
            <w:r>
              <w:rPr>
                <w:spacing w:val="-2"/>
                <w:sz w:val="24"/>
              </w:rPr>
              <w:t> </w:t>
            </w:r>
            <w:r>
              <w:rPr>
                <w:sz w:val="24"/>
              </w:rPr>
              <w:t>of</w:t>
            </w:r>
            <w:r>
              <w:rPr>
                <w:spacing w:val="-2"/>
                <w:sz w:val="24"/>
              </w:rPr>
              <w:t> </w:t>
            </w:r>
            <w:r>
              <w:rPr>
                <w:sz w:val="24"/>
              </w:rPr>
              <w:t>a</w:t>
            </w:r>
            <w:r>
              <w:rPr>
                <w:spacing w:val="-2"/>
                <w:sz w:val="24"/>
              </w:rPr>
              <w:t> </w:t>
            </w:r>
            <w:r>
              <w:rPr>
                <w:sz w:val="24"/>
              </w:rPr>
              <w:t>Manager of</w:t>
            </w:r>
            <w:r>
              <w:rPr>
                <w:spacing w:val="-1"/>
                <w:sz w:val="24"/>
              </w:rPr>
              <w:t> </w:t>
            </w:r>
            <w:r>
              <w:rPr>
                <w:spacing w:val="-2"/>
                <w:sz w:val="24"/>
              </w:rPr>
              <w:t>Record</w:t>
            </w:r>
          </w:p>
        </w:tc>
        <w:tc>
          <w:tcPr>
            <w:tcW w:w="721" w:type="dxa"/>
          </w:tcPr>
          <w:p>
            <w:pPr>
              <w:pStyle w:val="TableParagraph"/>
              <w:rPr>
                <w:sz w:val="24"/>
              </w:rPr>
            </w:pPr>
          </w:p>
        </w:tc>
        <w:tc>
          <w:tcPr>
            <w:tcW w:w="1441" w:type="dxa"/>
          </w:tcPr>
          <w:p>
            <w:pPr>
              <w:pStyle w:val="TableParagraph"/>
              <w:rPr>
                <w:sz w:val="24"/>
              </w:rPr>
            </w:pPr>
          </w:p>
        </w:tc>
      </w:tr>
    </w:tbl>
    <w:p>
      <w:pPr>
        <w:spacing w:after="0"/>
        <w:rPr>
          <w:sz w:val="24"/>
        </w:rPr>
        <w:sectPr>
          <w:footerReference w:type="default" r:id="rId8"/>
          <w:pgSz w:w="12240" w:h="15840"/>
          <w:pgMar w:footer="1165" w:header="0" w:top="1140" w:bottom="1360" w:left="500" w:right="420"/>
        </w:sectPr>
      </w:pP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08"/>
        <w:gridCol w:w="898"/>
        <w:gridCol w:w="118"/>
        <w:gridCol w:w="466"/>
        <w:gridCol w:w="1760"/>
        <w:gridCol w:w="1712"/>
        <w:gridCol w:w="2960"/>
        <w:gridCol w:w="730"/>
        <w:gridCol w:w="1440"/>
      </w:tblGrid>
      <w:tr>
        <w:trPr>
          <w:trHeight w:val="354" w:hRule="atLeast"/>
        </w:trPr>
        <w:tc>
          <w:tcPr>
            <w:tcW w:w="1008"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37"/>
              </w:rPr>
            </w:pPr>
          </w:p>
          <w:p>
            <w:pPr>
              <w:pStyle w:val="TableParagraph"/>
              <w:ind w:left="282"/>
              <w:rPr>
                <w:b/>
                <w:sz w:val="24"/>
              </w:rPr>
            </w:pPr>
            <w:r>
              <w:rPr>
                <w:b/>
                <w:spacing w:val="-4"/>
                <w:sz w:val="24"/>
              </w:rPr>
              <w:t>9:00</w:t>
            </w:r>
          </w:p>
        </w:tc>
        <w:tc>
          <w:tcPr>
            <w:tcW w:w="898"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37"/>
              </w:rPr>
            </w:pPr>
          </w:p>
          <w:p>
            <w:pPr>
              <w:pStyle w:val="TableParagraph"/>
              <w:ind w:left="220"/>
              <w:rPr>
                <w:b/>
                <w:sz w:val="24"/>
              </w:rPr>
            </w:pPr>
            <w:bookmarkStart w:name="VIII" w:id="14"/>
            <w:bookmarkEnd w:id="14"/>
            <w:r>
              <w:rPr/>
            </w:r>
            <w:r>
              <w:rPr>
                <w:b/>
                <w:spacing w:val="-4"/>
                <w:sz w:val="24"/>
              </w:rPr>
              <w:t>VIII</w:t>
            </w:r>
          </w:p>
        </w:tc>
        <w:tc>
          <w:tcPr>
            <w:tcW w:w="7016" w:type="dxa"/>
            <w:gridSpan w:val="5"/>
            <w:tcBorders>
              <w:bottom w:val="single" w:sz="4" w:space="0" w:color="000000"/>
            </w:tcBorders>
          </w:tcPr>
          <w:p>
            <w:pPr>
              <w:pStyle w:val="TableParagraph"/>
              <w:spacing w:line="254" w:lineRule="exact" w:before="80"/>
              <w:ind w:left="107"/>
              <w:rPr>
                <w:b/>
                <w:sz w:val="24"/>
              </w:rPr>
            </w:pPr>
            <w:r>
              <w:rPr>
                <w:b/>
                <w:sz w:val="24"/>
              </w:rPr>
              <w:t>FILE</w:t>
            </w:r>
            <w:r>
              <w:rPr>
                <w:b/>
                <w:spacing w:val="-1"/>
                <w:sz w:val="24"/>
              </w:rPr>
              <w:t> </w:t>
            </w:r>
            <w:r>
              <w:rPr>
                <w:b/>
                <w:spacing w:val="-2"/>
                <w:sz w:val="24"/>
              </w:rPr>
              <w:t>REVIEW</w:t>
            </w:r>
          </w:p>
        </w:tc>
        <w:tc>
          <w:tcPr>
            <w:tcW w:w="730" w:type="dxa"/>
            <w:vMerge w:val="restart"/>
            <w:tcBorders>
              <w:left w:val="single" w:sz="8" w:space="0" w:color="000080"/>
            </w:tcBorders>
          </w:tcPr>
          <w:p>
            <w:pPr>
              <w:pStyle w:val="TableParagraph"/>
              <w:rPr>
                <w:sz w:val="22"/>
              </w:rPr>
            </w:pPr>
          </w:p>
        </w:tc>
        <w:tc>
          <w:tcPr>
            <w:tcW w:w="1440" w:type="dxa"/>
            <w:vMerge w:val="restart"/>
          </w:tcPr>
          <w:p>
            <w:pPr>
              <w:pStyle w:val="TableParagraph"/>
              <w:rPr>
                <w:sz w:val="22"/>
              </w:rPr>
            </w:pPr>
          </w:p>
        </w:tc>
      </w:tr>
      <w:tr>
        <w:trPr>
          <w:trHeight w:val="409" w:hRule="atLeast"/>
        </w:trPr>
        <w:tc>
          <w:tcPr>
            <w:tcW w:w="1008" w:type="dxa"/>
            <w:vMerge/>
            <w:tcBorders>
              <w:top w:val="nil"/>
            </w:tcBorders>
          </w:tcPr>
          <w:p>
            <w:pPr>
              <w:rPr>
                <w:sz w:val="2"/>
                <w:szCs w:val="2"/>
              </w:rPr>
            </w:pPr>
          </w:p>
        </w:tc>
        <w:tc>
          <w:tcPr>
            <w:tcW w:w="898" w:type="dxa"/>
            <w:vMerge/>
            <w:tcBorders>
              <w:top w:val="nil"/>
            </w:tcBorders>
          </w:tcPr>
          <w:p>
            <w:pPr>
              <w:rPr>
                <w:sz w:val="2"/>
                <w:szCs w:val="2"/>
              </w:rPr>
            </w:pPr>
          </w:p>
        </w:tc>
        <w:tc>
          <w:tcPr>
            <w:tcW w:w="118" w:type="dxa"/>
            <w:vMerge w:val="restart"/>
            <w:tcBorders>
              <w:top w:val="nil"/>
              <w:bottom w:val="nil"/>
              <w:right w:val="single" w:sz="4" w:space="0" w:color="000000"/>
            </w:tcBorders>
          </w:tcPr>
          <w:p>
            <w:pPr>
              <w:pStyle w:val="TableParagraph"/>
              <w:rPr>
                <w:sz w:val="2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1"/>
              <w:rPr>
                <w:b/>
                <w:sz w:val="24"/>
              </w:rPr>
            </w:pPr>
            <w:r>
              <w:rPr>
                <w:b/>
                <w:sz w:val="24"/>
              </w:rPr>
              <w:t>1</w:t>
            </w:r>
          </w:p>
        </w:tc>
        <w:tc>
          <w:tcPr>
            <w:tcW w:w="1760"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16"/>
              <w:rPr>
                <w:sz w:val="22"/>
              </w:rPr>
            </w:pPr>
            <w:r>
              <w:rPr>
                <w:spacing w:val="-2"/>
                <w:sz w:val="22"/>
              </w:rPr>
              <w:t>CAS-2021-</w:t>
            </w:r>
            <w:r>
              <w:rPr>
                <w:spacing w:val="-4"/>
                <w:sz w:val="22"/>
              </w:rPr>
              <w:t>0904</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08" w:right="110"/>
              <w:jc w:val="center"/>
              <w:rPr>
                <w:sz w:val="22"/>
              </w:rPr>
            </w:pPr>
            <w:r>
              <w:rPr>
                <w:spacing w:val="-2"/>
                <w:sz w:val="22"/>
              </w:rPr>
              <w:t>PHA-2021-</w:t>
            </w:r>
            <w:r>
              <w:rPr>
                <w:spacing w:val="-4"/>
                <w:sz w:val="22"/>
              </w:rPr>
              <w:t>0086</w:t>
            </w:r>
          </w:p>
        </w:tc>
        <w:tc>
          <w:tcPr>
            <w:tcW w:w="2960"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09"/>
              <w:rPr>
                <w:sz w:val="22"/>
              </w:rPr>
            </w:pPr>
            <w:r>
              <w:rPr>
                <w:sz w:val="22"/>
              </w:rPr>
              <w:t>Maida</w:t>
            </w:r>
            <w:r>
              <w:rPr>
                <w:spacing w:val="-4"/>
                <w:sz w:val="22"/>
              </w:rPr>
              <w:t> </w:t>
            </w:r>
            <w:r>
              <w:rPr>
                <w:sz w:val="22"/>
              </w:rPr>
              <w:t>Pharmacy,</w:t>
            </w:r>
            <w:r>
              <w:rPr>
                <w:spacing w:val="-3"/>
                <w:sz w:val="22"/>
              </w:rPr>
              <w:t> </w:t>
            </w:r>
            <w:r>
              <w:rPr>
                <w:spacing w:val="-2"/>
                <w:sz w:val="22"/>
              </w:rPr>
              <w:t>DS2822</w:t>
            </w:r>
          </w:p>
        </w:tc>
        <w:tc>
          <w:tcPr>
            <w:tcW w:w="730" w:type="dxa"/>
            <w:vMerge/>
            <w:tcBorders>
              <w:top w:val="nil"/>
              <w:left w:val="single" w:sz="8" w:space="0" w:color="000080"/>
            </w:tcBorders>
          </w:tcPr>
          <w:p>
            <w:pPr>
              <w:rPr>
                <w:sz w:val="2"/>
                <w:szCs w:val="2"/>
              </w:rPr>
            </w:pPr>
          </w:p>
        </w:tc>
        <w:tc>
          <w:tcPr>
            <w:tcW w:w="1440" w:type="dxa"/>
            <w:vMerge/>
            <w:tcBorders>
              <w:top w:val="nil"/>
            </w:tcBorders>
          </w:tcPr>
          <w:p>
            <w:pPr>
              <w:rPr>
                <w:sz w:val="2"/>
                <w:szCs w:val="2"/>
              </w:rPr>
            </w:pPr>
          </w:p>
        </w:tc>
      </w:tr>
      <w:tr>
        <w:trPr>
          <w:trHeight w:val="501" w:hRule="atLeast"/>
        </w:trPr>
        <w:tc>
          <w:tcPr>
            <w:tcW w:w="1008" w:type="dxa"/>
            <w:vMerge/>
            <w:tcBorders>
              <w:top w:val="nil"/>
            </w:tcBorders>
          </w:tcPr>
          <w:p>
            <w:pPr>
              <w:rPr>
                <w:sz w:val="2"/>
                <w:szCs w:val="2"/>
              </w:rPr>
            </w:pPr>
          </w:p>
        </w:tc>
        <w:tc>
          <w:tcPr>
            <w:tcW w:w="89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1"/>
              <w:rPr>
                <w:b/>
                <w:sz w:val="24"/>
              </w:rPr>
            </w:pPr>
            <w:r>
              <w:rPr>
                <w:b/>
                <w:sz w:val="24"/>
              </w:rPr>
              <w:t>2</w:t>
            </w:r>
          </w:p>
        </w:tc>
        <w:tc>
          <w:tcPr>
            <w:tcW w:w="1760"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16"/>
              <w:rPr>
                <w:sz w:val="22"/>
              </w:rPr>
            </w:pPr>
            <w:r>
              <w:rPr>
                <w:spacing w:val="-2"/>
                <w:sz w:val="22"/>
              </w:rPr>
              <w:t>CAS-2021-</w:t>
            </w:r>
            <w:r>
              <w:rPr>
                <w:spacing w:val="-4"/>
                <w:sz w:val="22"/>
              </w:rPr>
              <w:t>0928</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08" w:right="110"/>
              <w:jc w:val="center"/>
              <w:rPr>
                <w:sz w:val="22"/>
              </w:rPr>
            </w:pPr>
            <w:r>
              <w:rPr>
                <w:spacing w:val="-2"/>
                <w:sz w:val="22"/>
              </w:rPr>
              <w:t>PHA-2021-</w:t>
            </w:r>
            <w:r>
              <w:rPr>
                <w:spacing w:val="-4"/>
                <w:sz w:val="22"/>
              </w:rPr>
              <w:t>0089</w:t>
            </w:r>
          </w:p>
        </w:tc>
        <w:tc>
          <w:tcPr>
            <w:tcW w:w="2960" w:type="dxa"/>
            <w:tcBorders>
              <w:top w:val="single" w:sz="4" w:space="0" w:color="000000"/>
              <w:left w:val="single" w:sz="4" w:space="0" w:color="000000"/>
              <w:bottom w:val="single" w:sz="4" w:space="0" w:color="000000"/>
              <w:right w:val="single" w:sz="8" w:space="0" w:color="000080"/>
            </w:tcBorders>
          </w:tcPr>
          <w:p>
            <w:pPr>
              <w:pStyle w:val="TableParagraph"/>
              <w:spacing w:line="248" w:lineRule="exact"/>
              <w:ind w:left="109"/>
              <w:rPr>
                <w:sz w:val="22"/>
              </w:rPr>
            </w:pPr>
            <w:r>
              <w:rPr>
                <w:sz w:val="22"/>
              </w:rPr>
              <w:t>Birds</w:t>
            </w:r>
            <w:r>
              <w:rPr>
                <w:spacing w:val="-5"/>
                <w:sz w:val="22"/>
              </w:rPr>
              <w:t> </w:t>
            </w:r>
            <w:r>
              <w:rPr>
                <w:sz w:val="22"/>
              </w:rPr>
              <w:t>Hill</w:t>
            </w:r>
            <w:r>
              <w:rPr>
                <w:spacing w:val="-1"/>
                <w:sz w:val="22"/>
              </w:rPr>
              <w:t> </w:t>
            </w:r>
            <w:r>
              <w:rPr>
                <w:spacing w:val="-2"/>
                <w:sz w:val="22"/>
              </w:rPr>
              <w:t>Pharmacy,</w:t>
            </w:r>
          </w:p>
          <w:p>
            <w:pPr>
              <w:pStyle w:val="TableParagraph"/>
              <w:spacing w:line="233" w:lineRule="exact"/>
              <w:ind w:left="109"/>
              <w:rPr>
                <w:sz w:val="22"/>
              </w:rPr>
            </w:pPr>
            <w:r>
              <w:rPr>
                <w:spacing w:val="-2"/>
                <w:sz w:val="22"/>
              </w:rPr>
              <w:t>DS90094</w:t>
            </w:r>
          </w:p>
        </w:tc>
        <w:tc>
          <w:tcPr>
            <w:tcW w:w="730" w:type="dxa"/>
            <w:vMerge/>
            <w:tcBorders>
              <w:top w:val="nil"/>
              <w:left w:val="single" w:sz="8" w:space="0" w:color="000080"/>
            </w:tcBorders>
          </w:tcPr>
          <w:p>
            <w:pPr>
              <w:rPr>
                <w:sz w:val="2"/>
                <w:szCs w:val="2"/>
              </w:rPr>
            </w:pPr>
          </w:p>
        </w:tc>
        <w:tc>
          <w:tcPr>
            <w:tcW w:w="1440" w:type="dxa"/>
            <w:vMerge/>
            <w:tcBorders>
              <w:top w:val="nil"/>
            </w:tcBorders>
          </w:tcPr>
          <w:p>
            <w:pPr>
              <w:rPr>
                <w:sz w:val="2"/>
                <w:szCs w:val="2"/>
              </w:rPr>
            </w:pPr>
          </w:p>
        </w:tc>
      </w:tr>
      <w:tr>
        <w:trPr>
          <w:trHeight w:val="501" w:hRule="atLeast"/>
        </w:trPr>
        <w:tc>
          <w:tcPr>
            <w:tcW w:w="1008" w:type="dxa"/>
            <w:vMerge/>
            <w:tcBorders>
              <w:top w:val="nil"/>
            </w:tcBorders>
          </w:tcPr>
          <w:p>
            <w:pPr>
              <w:rPr>
                <w:sz w:val="2"/>
                <w:szCs w:val="2"/>
              </w:rPr>
            </w:pPr>
          </w:p>
        </w:tc>
        <w:tc>
          <w:tcPr>
            <w:tcW w:w="89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1"/>
              <w:rPr>
                <w:b/>
                <w:sz w:val="24"/>
              </w:rPr>
            </w:pPr>
            <w:r>
              <w:rPr>
                <w:b/>
                <w:sz w:val="24"/>
              </w:rPr>
              <w:t>3</w:t>
            </w:r>
          </w:p>
        </w:tc>
        <w:tc>
          <w:tcPr>
            <w:tcW w:w="1760"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16"/>
              <w:rPr>
                <w:sz w:val="22"/>
              </w:rPr>
            </w:pPr>
            <w:r>
              <w:rPr>
                <w:spacing w:val="-2"/>
                <w:sz w:val="22"/>
              </w:rPr>
              <w:t>CAS-2021-</w:t>
            </w:r>
            <w:r>
              <w:rPr>
                <w:spacing w:val="-4"/>
                <w:sz w:val="22"/>
              </w:rPr>
              <w:t>0903</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08" w:right="110"/>
              <w:jc w:val="center"/>
              <w:rPr>
                <w:sz w:val="22"/>
              </w:rPr>
            </w:pPr>
            <w:r>
              <w:rPr>
                <w:spacing w:val="-2"/>
                <w:sz w:val="22"/>
              </w:rPr>
              <w:t>PHA-2021-</w:t>
            </w:r>
            <w:r>
              <w:rPr>
                <w:spacing w:val="-4"/>
                <w:sz w:val="22"/>
              </w:rPr>
              <w:t>0085</w:t>
            </w:r>
          </w:p>
        </w:tc>
        <w:tc>
          <w:tcPr>
            <w:tcW w:w="2960" w:type="dxa"/>
            <w:tcBorders>
              <w:top w:val="single" w:sz="4" w:space="0" w:color="000000"/>
              <w:left w:val="single" w:sz="4" w:space="0" w:color="000000"/>
              <w:bottom w:val="single" w:sz="4" w:space="0" w:color="000000"/>
              <w:right w:val="single" w:sz="8" w:space="0" w:color="000080"/>
            </w:tcBorders>
          </w:tcPr>
          <w:p>
            <w:pPr>
              <w:pStyle w:val="TableParagraph"/>
              <w:spacing w:line="248" w:lineRule="exact"/>
              <w:ind w:left="109"/>
              <w:rPr>
                <w:sz w:val="22"/>
              </w:rPr>
            </w:pPr>
            <w:r>
              <w:rPr>
                <w:sz w:val="22"/>
              </w:rPr>
              <w:t>Johnson</w:t>
            </w:r>
            <w:r>
              <w:rPr>
                <w:spacing w:val="-8"/>
                <w:sz w:val="22"/>
              </w:rPr>
              <w:t> </w:t>
            </w:r>
            <w:r>
              <w:rPr>
                <w:sz w:val="22"/>
              </w:rPr>
              <w:t>Compounding</w:t>
            </w:r>
            <w:r>
              <w:rPr>
                <w:spacing w:val="-5"/>
                <w:sz w:val="22"/>
              </w:rPr>
              <w:t> </w:t>
            </w:r>
            <w:r>
              <w:rPr>
                <w:spacing w:val="-10"/>
                <w:sz w:val="22"/>
              </w:rPr>
              <w:t>&amp;</w:t>
            </w:r>
          </w:p>
          <w:p>
            <w:pPr>
              <w:pStyle w:val="TableParagraph"/>
              <w:spacing w:line="233" w:lineRule="exact"/>
              <w:ind w:left="109"/>
              <w:rPr>
                <w:sz w:val="22"/>
              </w:rPr>
            </w:pPr>
            <w:r>
              <w:rPr>
                <w:sz w:val="22"/>
              </w:rPr>
              <w:t>Wellness,</w:t>
            </w:r>
            <w:r>
              <w:rPr>
                <w:spacing w:val="-4"/>
                <w:sz w:val="22"/>
              </w:rPr>
              <w:t> </w:t>
            </w:r>
            <w:r>
              <w:rPr>
                <w:spacing w:val="-2"/>
                <w:sz w:val="22"/>
              </w:rPr>
              <w:t>DS90089</w:t>
            </w:r>
          </w:p>
        </w:tc>
        <w:tc>
          <w:tcPr>
            <w:tcW w:w="730" w:type="dxa"/>
            <w:vMerge/>
            <w:tcBorders>
              <w:top w:val="nil"/>
              <w:left w:val="single" w:sz="8" w:space="0" w:color="000080"/>
            </w:tcBorders>
          </w:tcPr>
          <w:p>
            <w:pPr>
              <w:rPr>
                <w:sz w:val="2"/>
                <w:szCs w:val="2"/>
              </w:rPr>
            </w:pPr>
          </w:p>
        </w:tc>
        <w:tc>
          <w:tcPr>
            <w:tcW w:w="1440" w:type="dxa"/>
            <w:vMerge/>
            <w:tcBorders>
              <w:top w:val="nil"/>
            </w:tcBorders>
          </w:tcPr>
          <w:p>
            <w:pPr>
              <w:rPr>
                <w:sz w:val="2"/>
                <w:szCs w:val="2"/>
              </w:rPr>
            </w:pPr>
          </w:p>
        </w:tc>
      </w:tr>
      <w:tr>
        <w:trPr>
          <w:trHeight w:val="407" w:hRule="atLeast"/>
        </w:trPr>
        <w:tc>
          <w:tcPr>
            <w:tcW w:w="1008" w:type="dxa"/>
            <w:vMerge/>
            <w:tcBorders>
              <w:top w:val="nil"/>
            </w:tcBorders>
          </w:tcPr>
          <w:p>
            <w:pPr>
              <w:rPr>
                <w:sz w:val="2"/>
                <w:szCs w:val="2"/>
              </w:rPr>
            </w:pPr>
          </w:p>
        </w:tc>
        <w:tc>
          <w:tcPr>
            <w:tcW w:w="89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1"/>
              <w:rPr>
                <w:b/>
                <w:sz w:val="24"/>
              </w:rPr>
            </w:pPr>
            <w:r>
              <w:rPr>
                <w:b/>
                <w:sz w:val="24"/>
              </w:rPr>
              <w:t>4</w:t>
            </w:r>
          </w:p>
        </w:tc>
        <w:tc>
          <w:tcPr>
            <w:tcW w:w="1760"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16"/>
              <w:rPr>
                <w:sz w:val="22"/>
              </w:rPr>
            </w:pPr>
            <w:r>
              <w:rPr>
                <w:spacing w:val="-2"/>
                <w:sz w:val="22"/>
              </w:rPr>
              <w:t>CAS-2021-</w:t>
            </w:r>
            <w:r>
              <w:rPr>
                <w:spacing w:val="-4"/>
                <w:sz w:val="22"/>
              </w:rPr>
              <w:t>0892</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08" w:right="110"/>
              <w:jc w:val="center"/>
              <w:rPr>
                <w:sz w:val="22"/>
              </w:rPr>
            </w:pPr>
            <w:r>
              <w:rPr>
                <w:spacing w:val="-2"/>
                <w:sz w:val="22"/>
              </w:rPr>
              <w:t>PHA-2021-</w:t>
            </w:r>
            <w:r>
              <w:rPr>
                <w:spacing w:val="-4"/>
                <w:sz w:val="22"/>
              </w:rPr>
              <w:t>0081</w:t>
            </w:r>
          </w:p>
        </w:tc>
        <w:tc>
          <w:tcPr>
            <w:tcW w:w="2960"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09"/>
              <w:rPr>
                <w:sz w:val="22"/>
              </w:rPr>
            </w:pPr>
            <w:r>
              <w:rPr>
                <w:sz w:val="22"/>
              </w:rPr>
              <w:t>Hopkinton</w:t>
            </w:r>
            <w:r>
              <w:rPr>
                <w:spacing w:val="-4"/>
                <w:sz w:val="22"/>
              </w:rPr>
              <w:t> </w:t>
            </w:r>
            <w:r>
              <w:rPr>
                <w:sz w:val="22"/>
              </w:rPr>
              <w:t>Drug,</w:t>
            </w:r>
            <w:r>
              <w:rPr>
                <w:spacing w:val="-4"/>
                <w:sz w:val="22"/>
              </w:rPr>
              <w:t> </w:t>
            </w:r>
            <w:r>
              <w:rPr>
                <w:spacing w:val="-2"/>
                <w:sz w:val="22"/>
              </w:rPr>
              <w:t>DS8191</w:t>
            </w:r>
          </w:p>
        </w:tc>
        <w:tc>
          <w:tcPr>
            <w:tcW w:w="730" w:type="dxa"/>
            <w:vMerge/>
            <w:tcBorders>
              <w:top w:val="nil"/>
              <w:left w:val="single" w:sz="8" w:space="0" w:color="000080"/>
            </w:tcBorders>
          </w:tcPr>
          <w:p>
            <w:pPr>
              <w:rPr>
                <w:sz w:val="2"/>
                <w:szCs w:val="2"/>
              </w:rPr>
            </w:pPr>
          </w:p>
        </w:tc>
        <w:tc>
          <w:tcPr>
            <w:tcW w:w="1440" w:type="dxa"/>
            <w:vMerge/>
            <w:tcBorders>
              <w:top w:val="nil"/>
            </w:tcBorders>
          </w:tcPr>
          <w:p>
            <w:pPr>
              <w:rPr>
                <w:sz w:val="2"/>
                <w:szCs w:val="2"/>
              </w:rPr>
            </w:pPr>
          </w:p>
        </w:tc>
      </w:tr>
      <w:tr>
        <w:trPr>
          <w:trHeight w:val="570" w:hRule="atLeast"/>
        </w:trPr>
        <w:tc>
          <w:tcPr>
            <w:tcW w:w="1008" w:type="dxa"/>
            <w:vMerge/>
            <w:tcBorders>
              <w:top w:val="nil"/>
            </w:tcBorders>
          </w:tcPr>
          <w:p>
            <w:pPr>
              <w:rPr>
                <w:sz w:val="2"/>
                <w:szCs w:val="2"/>
              </w:rPr>
            </w:pPr>
          </w:p>
        </w:tc>
        <w:tc>
          <w:tcPr>
            <w:tcW w:w="89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31"/>
              <w:rPr>
                <w:b/>
                <w:sz w:val="24"/>
              </w:rPr>
            </w:pPr>
            <w:r>
              <w:rPr>
                <w:b/>
                <w:sz w:val="24"/>
              </w:rPr>
              <w:t>5</w:t>
            </w:r>
          </w:p>
        </w:tc>
        <w:tc>
          <w:tcPr>
            <w:tcW w:w="1760"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16"/>
              <w:rPr>
                <w:sz w:val="22"/>
              </w:rPr>
            </w:pPr>
            <w:r>
              <w:rPr>
                <w:spacing w:val="-2"/>
                <w:sz w:val="22"/>
              </w:rPr>
              <w:t>CAS-2021-</w:t>
            </w:r>
            <w:r>
              <w:rPr>
                <w:spacing w:val="-4"/>
                <w:sz w:val="22"/>
              </w:rPr>
              <w:t>0989</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08" w:right="110"/>
              <w:jc w:val="center"/>
              <w:rPr>
                <w:sz w:val="22"/>
              </w:rPr>
            </w:pPr>
            <w:r>
              <w:rPr>
                <w:spacing w:val="-2"/>
                <w:sz w:val="22"/>
              </w:rPr>
              <w:t>PHA-2021-</w:t>
            </w:r>
            <w:r>
              <w:rPr>
                <w:spacing w:val="-4"/>
                <w:sz w:val="22"/>
              </w:rPr>
              <w:t>0095</w:t>
            </w:r>
          </w:p>
        </w:tc>
        <w:tc>
          <w:tcPr>
            <w:tcW w:w="2960"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09"/>
              <w:rPr>
                <w:sz w:val="22"/>
              </w:rPr>
            </w:pPr>
            <w:r>
              <w:rPr>
                <w:sz w:val="22"/>
              </w:rPr>
              <w:t>Walgreens</w:t>
            </w:r>
            <w:r>
              <w:rPr>
                <w:spacing w:val="-4"/>
                <w:sz w:val="22"/>
              </w:rPr>
              <w:t> </w:t>
            </w:r>
            <w:r>
              <w:rPr>
                <w:sz w:val="22"/>
              </w:rPr>
              <w:t>#9233,</w:t>
            </w:r>
            <w:r>
              <w:rPr>
                <w:spacing w:val="-3"/>
                <w:sz w:val="22"/>
              </w:rPr>
              <w:t> </w:t>
            </w:r>
            <w:r>
              <w:rPr>
                <w:spacing w:val="-2"/>
                <w:sz w:val="22"/>
              </w:rPr>
              <w:t>DS3407</w:t>
            </w:r>
          </w:p>
        </w:tc>
        <w:tc>
          <w:tcPr>
            <w:tcW w:w="730" w:type="dxa"/>
            <w:vMerge/>
            <w:tcBorders>
              <w:top w:val="nil"/>
              <w:left w:val="single" w:sz="8" w:space="0" w:color="000080"/>
            </w:tcBorders>
          </w:tcPr>
          <w:p>
            <w:pPr>
              <w:rPr>
                <w:sz w:val="2"/>
                <w:szCs w:val="2"/>
              </w:rPr>
            </w:pPr>
          </w:p>
        </w:tc>
        <w:tc>
          <w:tcPr>
            <w:tcW w:w="1440" w:type="dxa"/>
            <w:vMerge/>
            <w:tcBorders>
              <w:top w:val="nil"/>
            </w:tcBorders>
          </w:tcPr>
          <w:p>
            <w:pPr>
              <w:rPr>
                <w:sz w:val="2"/>
                <w:szCs w:val="2"/>
              </w:rPr>
            </w:pPr>
          </w:p>
        </w:tc>
      </w:tr>
      <w:tr>
        <w:trPr>
          <w:trHeight w:val="632" w:hRule="atLeast"/>
        </w:trPr>
        <w:tc>
          <w:tcPr>
            <w:tcW w:w="1008" w:type="dxa"/>
            <w:vMerge/>
            <w:tcBorders>
              <w:top w:val="nil"/>
            </w:tcBorders>
          </w:tcPr>
          <w:p>
            <w:pPr>
              <w:rPr>
                <w:sz w:val="2"/>
                <w:szCs w:val="2"/>
              </w:rPr>
            </w:pPr>
          </w:p>
        </w:tc>
        <w:tc>
          <w:tcPr>
            <w:tcW w:w="89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31"/>
              <w:rPr>
                <w:b/>
                <w:sz w:val="24"/>
              </w:rPr>
            </w:pPr>
            <w:r>
              <w:rPr>
                <w:b/>
                <w:sz w:val="24"/>
              </w:rPr>
              <w:t>6</w:t>
            </w:r>
          </w:p>
        </w:tc>
        <w:tc>
          <w:tcPr>
            <w:tcW w:w="1760"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16"/>
              <w:rPr>
                <w:sz w:val="22"/>
              </w:rPr>
            </w:pPr>
            <w:r>
              <w:rPr>
                <w:spacing w:val="-2"/>
                <w:sz w:val="22"/>
              </w:rPr>
              <w:t>CAS-2021-</w:t>
            </w:r>
            <w:r>
              <w:rPr>
                <w:spacing w:val="-4"/>
                <w:sz w:val="22"/>
              </w:rPr>
              <w:t>1169</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08" w:right="110"/>
              <w:jc w:val="center"/>
              <w:rPr>
                <w:sz w:val="22"/>
              </w:rPr>
            </w:pPr>
            <w:r>
              <w:rPr>
                <w:spacing w:val="-2"/>
                <w:sz w:val="22"/>
              </w:rPr>
              <w:t>PHA-2021-</w:t>
            </w:r>
            <w:r>
              <w:rPr>
                <w:spacing w:val="-4"/>
                <w:sz w:val="22"/>
              </w:rPr>
              <w:t>0111</w:t>
            </w:r>
          </w:p>
        </w:tc>
        <w:tc>
          <w:tcPr>
            <w:tcW w:w="2960"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09"/>
              <w:rPr>
                <w:sz w:val="22"/>
              </w:rPr>
            </w:pPr>
            <w:r>
              <w:rPr>
                <w:sz w:val="22"/>
              </w:rPr>
              <w:t>Walgreens</w:t>
            </w:r>
            <w:r>
              <w:rPr>
                <w:spacing w:val="-4"/>
                <w:sz w:val="22"/>
              </w:rPr>
              <w:t> </w:t>
            </w:r>
            <w:r>
              <w:rPr>
                <w:sz w:val="22"/>
              </w:rPr>
              <w:t>#3112,</w:t>
            </w:r>
            <w:r>
              <w:rPr>
                <w:spacing w:val="-3"/>
                <w:sz w:val="22"/>
              </w:rPr>
              <w:t> </w:t>
            </w:r>
            <w:r>
              <w:rPr>
                <w:spacing w:val="-2"/>
                <w:sz w:val="22"/>
              </w:rPr>
              <w:t>DS2798</w:t>
            </w:r>
          </w:p>
        </w:tc>
        <w:tc>
          <w:tcPr>
            <w:tcW w:w="730" w:type="dxa"/>
            <w:vMerge/>
            <w:tcBorders>
              <w:top w:val="nil"/>
              <w:left w:val="single" w:sz="8" w:space="0" w:color="000080"/>
            </w:tcBorders>
          </w:tcPr>
          <w:p>
            <w:pPr>
              <w:rPr>
                <w:sz w:val="2"/>
                <w:szCs w:val="2"/>
              </w:rPr>
            </w:pPr>
          </w:p>
        </w:tc>
        <w:tc>
          <w:tcPr>
            <w:tcW w:w="1440" w:type="dxa"/>
            <w:vMerge/>
            <w:tcBorders>
              <w:top w:val="nil"/>
            </w:tcBorders>
          </w:tcPr>
          <w:p>
            <w:pPr>
              <w:rPr>
                <w:sz w:val="2"/>
                <w:szCs w:val="2"/>
              </w:rPr>
            </w:pPr>
          </w:p>
        </w:tc>
      </w:tr>
      <w:tr>
        <w:trPr>
          <w:trHeight w:val="587" w:hRule="atLeast"/>
        </w:trPr>
        <w:tc>
          <w:tcPr>
            <w:tcW w:w="1008" w:type="dxa"/>
            <w:vMerge/>
            <w:tcBorders>
              <w:top w:val="nil"/>
            </w:tcBorders>
          </w:tcPr>
          <w:p>
            <w:pPr>
              <w:rPr>
                <w:sz w:val="2"/>
                <w:szCs w:val="2"/>
              </w:rPr>
            </w:pPr>
          </w:p>
        </w:tc>
        <w:tc>
          <w:tcPr>
            <w:tcW w:w="89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31"/>
              <w:rPr>
                <w:b/>
                <w:sz w:val="24"/>
              </w:rPr>
            </w:pPr>
            <w:r>
              <w:rPr>
                <w:b/>
                <w:sz w:val="24"/>
              </w:rPr>
              <w:t>7</w:t>
            </w:r>
          </w:p>
        </w:tc>
        <w:tc>
          <w:tcPr>
            <w:tcW w:w="1760"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16"/>
              <w:rPr>
                <w:sz w:val="22"/>
              </w:rPr>
            </w:pPr>
            <w:r>
              <w:rPr>
                <w:spacing w:val="-2"/>
                <w:sz w:val="22"/>
              </w:rPr>
              <w:t>CAS-2021-</w:t>
            </w:r>
            <w:r>
              <w:rPr>
                <w:spacing w:val="-4"/>
                <w:sz w:val="22"/>
              </w:rPr>
              <w:t>0829</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4" w:right="115"/>
              <w:jc w:val="center"/>
              <w:rPr>
                <w:sz w:val="22"/>
              </w:rPr>
            </w:pPr>
            <w:r>
              <w:rPr>
                <w:spacing w:val="-2"/>
                <w:sz w:val="22"/>
              </w:rPr>
              <w:t>SA-INV-18405</w:t>
            </w:r>
          </w:p>
        </w:tc>
        <w:tc>
          <w:tcPr>
            <w:tcW w:w="2960" w:type="dxa"/>
            <w:tcBorders>
              <w:top w:val="single" w:sz="4" w:space="0" w:color="000000"/>
              <w:left w:val="single" w:sz="4" w:space="0" w:color="000000"/>
              <w:bottom w:val="single" w:sz="4" w:space="0" w:color="000000"/>
              <w:right w:val="single" w:sz="8" w:space="0" w:color="000080"/>
            </w:tcBorders>
          </w:tcPr>
          <w:p>
            <w:pPr>
              <w:pStyle w:val="TableParagraph"/>
              <w:spacing w:line="242" w:lineRule="auto"/>
              <w:ind w:left="109"/>
              <w:rPr>
                <w:sz w:val="22"/>
              </w:rPr>
            </w:pPr>
            <w:r>
              <w:rPr>
                <w:sz w:val="22"/>
              </w:rPr>
              <w:t>Pepperell</w:t>
            </w:r>
            <w:r>
              <w:rPr>
                <w:spacing w:val="-14"/>
                <w:sz w:val="22"/>
              </w:rPr>
              <w:t> </w:t>
            </w:r>
            <w:r>
              <w:rPr>
                <w:sz w:val="22"/>
              </w:rPr>
              <w:t>Family</w:t>
            </w:r>
            <w:r>
              <w:rPr>
                <w:spacing w:val="-14"/>
                <w:sz w:val="22"/>
              </w:rPr>
              <w:t> </w:t>
            </w:r>
            <w:r>
              <w:rPr>
                <w:sz w:val="22"/>
              </w:rPr>
              <w:t>Pharmacy, </w:t>
            </w:r>
            <w:r>
              <w:rPr>
                <w:spacing w:val="-2"/>
                <w:sz w:val="22"/>
              </w:rPr>
              <w:t>DS3541</w:t>
            </w:r>
          </w:p>
        </w:tc>
        <w:tc>
          <w:tcPr>
            <w:tcW w:w="730" w:type="dxa"/>
            <w:vMerge/>
            <w:tcBorders>
              <w:top w:val="nil"/>
              <w:left w:val="single" w:sz="8" w:space="0" w:color="000080"/>
            </w:tcBorders>
          </w:tcPr>
          <w:p>
            <w:pPr>
              <w:rPr>
                <w:sz w:val="2"/>
                <w:szCs w:val="2"/>
              </w:rPr>
            </w:pPr>
          </w:p>
        </w:tc>
        <w:tc>
          <w:tcPr>
            <w:tcW w:w="1440" w:type="dxa"/>
            <w:vMerge/>
            <w:tcBorders>
              <w:top w:val="nil"/>
            </w:tcBorders>
          </w:tcPr>
          <w:p>
            <w:pPr>
              <w:rPr>
                <w:sz w:val="2"/>
                <w:szCs w:val="2"/>
              </w:rPr>
            </w:pPr>
          </w:p>
        </w:tc>
      </w:tr>
      <w:tr>
        <w:trPr>
          <w:trHeight w:val="409" w:hRule="atLeast"/>
        </w:trPr>
        <w:tc>
          <w:tcPr>
            <w:tcW w:w="1008" w:type="dxa"/>
            <w:vMerge/>
            <w:tcBorders>
              <w:top w:val="nil"/>
            </w:tcBorders>
          </w:tcPr>
          <w:p>
            <w:pPr>
              <w:rPr>
                <w:sz w:val="2"/>
                <w:szCs w:val="2"/>
              </w:rPr>
            </w:pPr>
          </w:p>
        </w:tc>
        <w:tc>
          <w:tcPr>
            <w:tcW w:w="89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1"/>
              <w:rPr>
                <w:b/>
                <w:sz w:val="24"/>
              </w:rPr>
            </w:pPr>
            <w:r>
              <w:rPr>
                <w:b/>
                <w:sz w:val="24"/>
              </w:rPr>
              <w:t>8</w:t>
            </w:r>
          </w:p>
        </w:tc>
        <w:tc>
          <w:tcPr>
            <w:tcW w:w="1760"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16"/>
              <w:rPr>
                <w:sz w:val="22"/>
              </w:rPr>
            </w:pPr>
            <w:r>
              <w:rPr>
                <w:spacing w:val="-2"/>
                <w:sz w:val="22"/>
              </w:rPr>
              <w:t>CAS-2021-</w:t>
            </w:r>
            <w:r>
              <w:rPr>
                <w:spacing w:val="-4"/>
                <w:sz w:val="22"/>
              </w:rPr>
              <w:t>0935</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08" w:right="110"/>
              <w:jc w:val="center"/>
              <w:rPr>
                <w:sz w:val="22"/>
              </w:rPr>
            </w:pPr>
            <w:r>
              <w:rPr>
                <w:spacing w:val="-2"/>
                <w:sz w:val="22"/>
              </w:rPr>
              <w:t>PHA-2021-</w:t>
            </w:r>
            <w:r>
              <w:rPr>
                <w:spacing w:val="-4"/>
                <w:sz w:val="22"/>
              </w:rPr>
              <w:t>0091</w:t>
            </w:r>
          </w:p>
        </w:tc>
        <w:tc>
          <w:tcPr>
            <w:tcW w:w="2960"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09"/>
              <w:rPr>
                <w:sz w:val="22"/>
              </w:rPr>
            </w:pPr>
            <w:r>
              <w:rPr>
                <w:sz w:val="22"/>
              </w:rPr>
              <w:t>Amerisource</w:t>
            </w:r>
            <w:r>
              <w:rPr>
                <w:spacing w:val="-7"/>
                <w:sz w:val="22"/>
              </w:rPr>
              <w:t> </w:t>
            </w:r>
            <w:r>
              <w:rPr>
                <w:sz w:val="22"/>
              </w:rPr>
              <w:t>Bergen,</w:t>
            </w:r>
            <w:r>
              <w:rPr>
                <w:spacing w:val="-8"/>
                <w:sz w:val="22"/>
              </w:rPr>
              <w:t> </w:t>
            </w:r>
            <w:r>
              <w:rPr>
                <w:spacing w:val="-2"/>
                <w:sz w:val="22"/>
              </w:rPr>
              <w:t>WD372</w:t>
            </w:r>
          </w:p>
        </w:tc>
        <w:tc>
          <w:tcPr>
            <w:tcW w:w="730" w:type="dxa"/>
            <w:vMerge/>
            <w:tcBorders>
              <w:top w:val="nil"/>
              <w:left w:val="single" w:sz="8" w:space="0" w:color="000080"/>
            </w:tcBorders>
          </w:tcPr>
          <w:p>
            <w:pPr>
              <w:rPr>
                <w:sz w:val="2"/>
                <w:szCs w:val="2"/>
              </w:rPr>
            </w:pPr>
          </w:p>
        </w:tc>
        <w:tc>
          <w:tcPr>
            <w:tcW w:w="1440" w:type="dxa"/>
            <w:vMerge/>
            <w:tcBorders>
              <w:top w:val="nil"/>
            </w:tcBorders>
          </w:tcPr>
          <w:p>
            <w:pPr>
              <w:rPr>
                <w:sz w:val="2"/>
                <w:szCs w:val="2"/>
              </w:rPr>
            </w:pPr>
          </w:p>
        </w:tc>
      </w:tr>
      <w:tr>
        <w:trPr>
          <w:trHeight w:val="409" w:hRule="atLeast"/>
        </w:trPr>
        <w:tc>
          <w:tcPr>
            <w:tcW w:w="1008" w:type="dxa"/>
            <w:vMerge/>
            <w:tcBorders>
              <w:top w:val="nil"/>
            </w:tcBorders>
          </w:tcPr>
          <w:p>
            <w:pPr>
              <w:rPr>
                <w:sz w:val="2"/>
                <w:szCs w:val="2"/>
              </w:rPr>
            </w:pPr>
          </w:p>
        </w:tc>
        <w:tc>
          <w:tcPr>
            <w:tcW w:w="89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1"/>
              <w:rPr>
                <w:b/>
                <w:sz w:val="24"/>
              </w:rPr>
            </w:pPr>
            <w:r>
              <w:rPr>
                <w:b/>
                <w:sz w:val="24"/>
              </w:rPr>
              <w:t>9</w:t>
            </w:r>
          </w:p>
        </w:tc>
        <w:tc>
          <w:tcPr>
            <w:tcW w:w="1760"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16"/>
              <w:rPr>
                <w:sz w:val="22"/>
              </w:rPr>
            </w:pPr>
            <w:r>
              <w:rPr>
                <w:spacing w:val="-2"/>
                <w:sz w:val="22"/>
              </w:rPr>
              <w:t>CAS-2021-</w:t>
            </w:r>
            <w:r>
              <w:rPr>
                <w:spacing w:val="-4"/>
                <w:sz w:val="22"/>
              </w:rPr>
              <w:t>0721</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08" w:right="110"/>
              <w:jc w:val="center"/>
              <w:rPr>
                <w:sz w:val="22"/>
              </w:rPr>
            </w:pPr>
            <w:r>
              <w:rPr>
                <w:spacing w:val="-2"/>
                <w:sz w:val="22"/>
              </w:rPr>
              <w:t>PHA-2021-</w:t>
            </w:r>
            <w:r>
              <w:rPr>
                <w:spacing w:val="-4"/>
                <w:sz w:val="22"/>
              </w:rPr>
              <w:t>0061</w:t>
            </w:r>
          </w:p>
        </w:tc>
        <w:tc>
          <w:tcPr>
            <w:tcW w:w="2960"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09"/>
              <w:rPr>
                <w:sz w:val="22"/>
              </w:rPr>
            </w:pPr>
            <w:r>
              <w:rPr>
                <w:sz w:val="22"/>
              </w:rPr>
              <w:t>CVS</w:t>
            </w:r>
            <w:r>
              <w:rPr>
                <w:spacing w:val="-3"/>
                <w:sz w:val="22"/>
              </w:rPr>
              <w:t> </w:t>
            </w:r>
            <w:r>
              <w:rPr>
                <w:sz w:val="22"/>
              </w:rPr>
              <w:t>#632,</w:t>
            </w:r>
            <w:r>
              <w:rPr>
                <w:spacing w:val="-1"/>
                <w:sz w:val="22"/>
              </w:rPr>
              <w:t> </w:t>
            </w:r>
            <w:r>
              <w:rPr>
                <w:spacing w:val="-2"/>
                <w:sz w:val="22"/>
              </w:rPr>
              <w:t>DS89754</w:t>
            </w:r>
          </w:p>
        </w:tc>
        <w:tc>
          <w:tcPr>
            <w:tcW w:w="730" w:type="dxa"/>
            <w:vMerge/>
            <w:tcBorders>
              <w:top w:val="nil"/>
              <w:left w:val="single" w:sz="8" w:space="0" w:color="000080"/>
            </w:tcBorders>
          </w:tcPr>
          <w:p>
            <w:pPr>
              <w:rPr>
                <w:sz w:val="2"/>
                <w:szCs w:val="2"/>
              </w:rPr>
            </w:pPr>
          </w:p>
        </w:tc>
        <w:tc>
          <w:tcPr>
            <w:tcW w:w="1440" w:type="dxa"/>
            <w:vMerge/>
            <w:tcBorders>
              <w:top w:val="nil"/>
            </w:tcBorders>
          </w:tcPr>
          <w:p>
            <w:pPr>
              <w:rPr>
                <w:sz w:val="2"/>
                <w:szCs w:val="2"/>
              </w:rPr>
            </w:pPr>
          </w:p>
        </w:tc>
      </w:tr>
      <w:tr>
        <w:trPr>
          <w:trHeight w:val="378" w:hRule="atLeast"/>
        </w:trPr>
        <w:tc>
          <w:tcPr>
            <w:tcW w:w="1008" w:type="dxa"/>
            <w:vMerge/>
            <w:tcBorders>
              <w:top w:val="nil"/>
            </w:tcBorders>
          </w:tcPr>
          <w:p>
            <w:pPr>
              <w:rPr>
                <w:sz w:val="2"/>
                <w:szCs w:val="2"/>
              </w:rPr>
            </w:pPr>
          </w:p>
        </w:tc>
        <w:tc>
          <w:tcPr>
            <w:tcW w:w="898" w:type="dxa"/>
            <w:vMerge/>
            <w:tcBorders>
              <w:top w:val="nil"/>
            </w:tcBorders>
          </w:tcPr>
          <w:p>
            <w:pPr>
              <w:rPr>
                <w:sz w:val="2"/>
                <w:szCs w:val="2"/>
              </w:rPr>
            </w:pPr>
          </w:p>
        </w:tc>
        <w:tc>
          <w:tcPr>
            <w:tcW w:w="7016" w:type="dxa"/>
            <w:gridSpan w:val="5"/>
            <w:tcBorders>
              <w:top w:val="single" w:sz="4" w:space="0" w:color="000000"/>
            </w:tcBorders>
          </w:tcPr>
          <w:p>
            <w:pPr>
              <w:pStyle w:val="TableParagraph"/>
              <w:rPr>
                <w:sz w:val="22"/>
              </w:rPr>
            </w:pPr>
          </w:p>
        </w:tc>
        <w:tc>
          <w:tcPr>
            <w:tcW w:w="730" w:type="dxa"/>
            <w:vMerge/>
            <w:tcBorders>
              <w:top w:val="nil"/>
              <w:left w:val="single" w:sz="8" w:space="0" w:color="000080"/>
            </w:tcBorders>
          </w:tcPr>
          <w:p>
            <w:pPr>
              <w:rPr>
                <w:sz w:val="2"/>
                <w:szCs w:val="2"/>
              </w:rPr>
            </w:pPr>
          </w:p>
        </w:tc>
        <w:tc>
          <w:tcPr>
            <w:tcW w:w="1440" w:type="dxa"/>
            <w:vMerge/>
            <w:tcBorders>
              <w:top w:val="nil"/>
            </w:tcBorders>
          </w:tcPr>
          <w:p>
            <w:pPr>
              <w:rPr>
                <w:sz w:val="2"/>
                <w:szCs w:val="2"/>
              </w:rPr>
            </w:pPr>
          </w:p>
        </w:tc>
      </w:tr>
      <w:tr>
        <w:trPr>
          <w:trHeight w:val="2783" w:hRule="atLeast"/>
        </w:trPr>
        <w:tc>
          <w:tcPr>
            <w:tcW w:w="1008" w:type="dxa"/>
          </w:tcPr>
          <w:p>
            <w:pPr>
              <w:pStyle w:val="TableParagraph"/>
              <w:rPr>
                <w:b/>
                <w:sz w:val="26"/>
              </w:rPr>
            </w:pPr>
          </w:p>
          <w:p>
            <w:pPr>
              <w:pStyle w:val="TableParagraph"/>
              <w:rPr>
                <w:b/>
                <w:sz w:val="26"/>
              </w:rPr>
            </w:pPr>
          </w:p>
          <w:p>
            <w:pPr>
              <w:pStyle w:val="TableParagraph"/>
              <w:rPr>
                <w:b/>
                <w:sz w:val="26"/>
              </w:rPr>
            </w:pPr>
          </w:p>
          <w:p>
            <w:pPr>
              <w:pStyle w:val="TableParagraph"/>
              <w:rPr>
                <w:b/>
                <w:sz w:val="31"/>
              </w:rPr>
            </w:pPr>
          </w:p>
          <w:p>
            <w:pPr>
              <w:pStyle w:val="TableParagraph"/>
              <w:ind w:right="268"/>
              <w:jc w:val="right"/>
              <w:rPr>
                <w:b/>
                <w:sz w:val="24"/>
              </w:rPr>
            </w:pPr>
            <w:r>
              <w:rPr>
                <w:b/>
                <w:spacing w:val="-4"/>
                <w:sz w:val="24"/>
              </w:rPr>
              <w:t>9:45</w:t>
            </w:r>
          </w:p>
        </w:tc>
        <w:tc>
          <w:tcPr>
            <w:tcW w:w="898" w:type="dxa"/>
          </w:tcPr>
          <w:p>
            <w:pPr>
              <w:pStyle w:val="TableParagraph"/>
              <w:rPr>
                <w:b/>
                <w:sz w:val="26"/>
              </w:rPr>
            </w:pPr>
          </w:p>
          <w:p>
            <w:pPr>
              <w:pStyle w:val="TableParagraph"/>
              <w:rPr>
                <w:b/>
                <w:sz w:val="26"/>
              </w:rPr>
            </w:pPr>
          </w:p>
          <w:p>
            <w:pPr>
              <w:pStyle w:val="TableParagraph"/>
              <w:rPr>
                <w:b/>
                <w:sz w:val="26"/>
              </w:rPr>
            </w:pPr>
          </w:p>
          <w:p>
            <w:pPr>
              <w:pStyle w:val="TableParagraph"/>
              <w:rPr>
                <w:b/>
                <w:sz w:val="31"/>
              </w:rPr>
            </w:pPr>
          </w:p>
          <w:p>
            <w:pPr>
              <w:pStyle w:val="TableParagraph"/>
              <w:ind w:left="314"/>
              <w:rPr>
                <w:b/>
                <w:sz w:val="24"/>
              </w:rPr>
            </w:pPr>
            <w:bookmarkStart w:name="IX" w:id="15"/>
            <w:bookmarkEnd w:id="15"/>
            <w:r>
              <w:rPr/>
            </w:r>
            <w:r>
              <w:rPr>
                <w:b/>
                <w:spacing w:val="-5"/>
                <w:sz w:val="24"/>
              </w:rPr>
              <w:t>IX</w:t>
            </w:r>
          </w:p>
        </w:tc>
        <w:tc>
          <w:tcPr>
            <w:tcW w:w="7016" w:type="dxa"/>
            <w:gridSpan w:val="5"/>
          </w:tcPr>
          <w:p>
            <w:pPr>
              <w:pStyle w:val="TableParagraph"/>
              <w:spacing w:before="80"/>
              <w:ind w:left="107"/>
              <w:rPr>
                <w:b/>
                <w:sz w:val="24"/>
              </w:rPr>
            </w:pPr>
            <w:r>
              <w:rPr>
                <w:b/>
                <w:sz w:val="24"/>
              </w:rPr>
              <w:t>EXECUTIVE</w:t>
            </w:r>
            <w:r>
              <w:rPr>
                <w:b/>
                <w:spacing w:val="-4"/>
                <w:sz w:val="24"/>
              </w:rPr>
              <w:t> </w:t>
            </w:r>
            <w:r>
              <w:rPr>
                <w:b/>
                <w:spacing w:val="-2"/>
                <w:sz w:val="24"/>
              </w:rPr>
              <w:t>SESSION</w:t>
            </w:r>
          </w:p>
          <w:p>
            <w:pPr>
              <w:pStyle w:val="TableParagraph"/>
              <w:ind w:left="107"/>
              <w:rPr>
                <w:sz w:val="24"/>
              </w:rPr>
            </w:pPr>
            <w:r>
              <w:rPr>
                <w:sz w:val="24"/>
              </w:rPr>
              <w:t>The</w:t>
            </w:r>
            <w:r>
              <w:rPr>
                <w:spacing w:val="-5"/>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pacing w:val="-5"/>
                <w:sz w:val="24"/>
              </w:rPr>
              <w:t>to</w:t>
            </w:r>
          </w:p>
          <w:p>
            <w:pPr>
              <w:pStyle w:val="TableParagraph"/>
              <w:ind w:left="107" w:right="42"/>
              <w:rPr>
                <w:sz w:val="24"/>
              </w:rPr>
            </w:pPr>
            <w:r>
              <w:rPr>
                <w:sz w:val="24"/>
              </w:rPr>
              <w:t>M.G.L. c. 30A, § 21(a)(1) for the purpose of discussing the reputation, character,</w:t>
            </w:r>
            <w:r>
              <w:rPr>
                <w:spacing w:val="-5"/>
                <w:sz w:val="24"/>
              </w:rPr>
              <w:t> </w:t>
            </w:r>
            <w:r>
              <w:rPr>
                <w:sz w:val="24"/>
              </w:rPr>
              <w:t>physical</w:t>
            </w:r>
            <w:r>
              <w:rPr>
                <w:spacing w:val="-5"/>
                <w:sz w:val="24"/>
              </w:rPr>
              <w:t> </w:t>
            </w:r>
            <w:r>
              <w:rPr>
                <w:sz w:val="24"/>
              </w:rPr>
              <w:t>condition,</w:t>
            </w:r>
            <w:r>
              <w:rPr>
                <w:spacing w:val="-5"/>
                <w:sz w:val="24"/>
              </w:rPr>
              <w:t> </w:t>
            </w:r>
            <w:r>
              <w:rPr>
                <w:sz w:val="24"/>
              </w:rPr>
              <w:t>or</w:t>
            </w:r>
            <w:r>
              <w:rPr>
                <w:spacing w:val="-6"/>
                <w:sz w:val="24"/>
              </w:rPr>
              <w:t> </w:t>
            </w:r>
            <w:r>
              <w:rPr>
                <w:sz w:val="24"/>
              </w:rPr>
              <w:t>mental</w:t>
            </w:r>
            <w:r>
              <w:rPr>
                <w:spacing w:val="-5"/>
                <w:sz w:val="24"/>
              </w:rPr>
              <w:t> </w:t>
            </w:r>
            <w:r>
              <w:rPr>
                <w:sz w:val="24"/>
              </w:rPr>
              <w:t>health,</w:t>
            </w:r>
            <w:r>
              <w:rPr>
                <w:spacing w:val="-5"/>
                <w:sz w:val="24"/>
              </w:rPr>
              <w:t> </w:t>
            </w:r>
            <w:r>
              <w:rPr>
                <w:sz w:val="24"/>
              </w:rPr>
              <w:t>rather</w:t>
            </w:r>
            <w:r>
              <w:rPr>
                <w:spacing w:val="-6"/>
                <w:sz w:val="24"/>
              </w:rPr>
              <w:t> </w:t>
            </w:r>
            <w:r>
              <w:rPr>
                <w:sz w:val="24"/>
              </w:rPr>
              <w:t>than</w:t>
            </w:r>
            <w:r>
              <w:rPr>
                <w:spacing w:val="-5"/>
                <w:sz w:val="24"/>
              </w:rPr>
              <w:t> </w:t>
            </w:r>
            <w:r>
              <w:rPr>
                <w:sz w:val="24"/>
              </w:rPr>
              <w:t>professional competence, of an individual, or to discuss the discipline or dismissal of, or complaints or charges brought against, a public officer, employee, staff member or individual. Specifically, to evaluate the Good Moral Character as required for registration for a pending </w:t>
            </w:r>
            <w:r>
              <w:rPr>
                <w:spacing w:val="-2"/>
                <w:sz w:val="24"/>
              </w:rPr>
              <w:t>applicant.</w:t>
            </w:r>
          </w:p>
        </w:tc>
        <w:tc>
          <w:tcPr>
            <w:tcW w:w="730" w:type="dxa"/>
          </w:tcPr>
          <w:p>
            <w:pPr>
              <w:pStyle w:val="TableParagraph"/>
              <w:rPr>
                <w:sz w:val="22"/>
              </w:rPr>
            </w:pPr>
          </w:p>
        </w:tc>
        <w:tc>
          <w:tcPr>
            <w:tcW w:w="144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50"/>
              <w:ind w:left="175" w:right="513"/>
              <w:rPr>
                <w:sz w:val="18"/>
              </w:rPr>
            </w:pPr>
            <w:r>
              <w:rPr>
                <w:spacing w:val="-2"/>
                <w:sz w:val="18"/>
              </w:rPr>
              <w:t>CLOSED SESSION</w:t>
            </w:r>
          </w:p>
        </w:tc>
      </w:tr>
      <w:tr>
        <w:trPr>
          <w:trHeight w:val="712" w:hRule="atLeast"/>
        </w:trPr>
        <w:tc>
          <w:tcPr>
            <w:tcW w:w="1008" w:type="dxa"/>
          </w:tcPr>
          <w:p>
            <w:pPr>
              <w:pStyle w:val="TableParagraph"/>
              <w:spacing w:before="217"/>
              <w:ind w:right="208"/>
              <w:jc w:val="right"/>
              <w:rPr>
                <w:b/>
                <w:sz w:val="24"/>
              </w:rPr>
            </w:pPr>
            <w:r>
              <w:rPr>
                <w:b/>
                <w:spacing w:val="-2"/>
                <w:sz w:val="24"/>
              </w:rPr>
              <w:t>10:15</w:t>
            </w:r>
          </w:p>
        </w:tc>
        <w:tc>
          <w:tcPr>
            <w:tcW w:w="898" w:type="dxa"/>
          </w:tcPr>
          <w:p>
            <w:pPr>
              <w:pStyle w:val="TableParagraph"/>
              <w:spacing w:before="217"/>
              <w:ind w:left="362"/>
              <w:rPr>
                <w:b/>
                <w:sz w:val="24"/>
              </w:rPr>
            </w:pPr>
            <w:bookmarkStart w:name="X" w:id="16"/>
            <w:bookmarkEnd w:id="16"/>
            <w:r>
              <w:rPr/>
            </w:r>
            <w:r>
              <w:rPr>
                <w:b/>
                <w:sz w:val="24"/>
              </w:rPr>
              <w:t>X</w:t>
            </w:r>
          </w:p>
        </w:tc>
        <w:tc>
          <w:tcPr>
            <w:tcW w:w="7016" w:type="dxa"/>
            <w:gridSpan w:val="5"/>
          </w:tcPr>
          <w:p>
            <w:pPr>
              <w:pStyle w:val="TableParagraph"/>
              <w:spacing w:before="78"/>
              <w:ind w:left="107"/>
              <w:rPr>
                <w:b/>
                <w:sz w:val="24"/>
              </w:rPr>
            </w:pPr>
            <w:r>
              <w:rPr>
                <w:b/>
                <w:sz w:val="24"/>
              </w:rPr>
              <w:t>M.G.L.</w:t>
            </w:r>
            <w:r>
              <w:rPr>
                <w:b/>
                <w:spacing w:val="-1"/>
                <w:sz w:val="24"/>
              </w:rPr>
              <w:t> </w:t>
            </w:r>
            <w:r>
              <w:rPr>
                <w:b/>
                <w:sz w:val="24"/>
              </w:rPr>
              <w:t>c. 112,</w:t>
            </w:r>
            <w:r>
              <w:rPr>
                <w:b/>
                <w:spacing w:val="-1"/>
                <w:sz w:val="24"/>
              </w:rPr>
              <w:t> </w:t>
            </w:r>
            <w:r>
              <w:rPr>
                <w:b/>
                <w:sz w:val="24"/>
              </w:rPr>
              <w:t>§ 65C</w:t>
            </w:r>
            <w:r>
              <w:rPr>
                <w:b/>
                <w:spacing w:val="-1"/>
                <w:sz w:val="24"/>
              </w:rPr>
              <w:t> </w:t>
            </w:r>
            <w:r>
              <w:rPr>
                <w:b/>
                <w:spacing w:val="-2"/>
                <w:sz w:val="24"/>
              </w:rPr>
              <w:t>SESSION</w:t>
            </w:r>
          </w:p>
        </w:tc>
        <w:tc>
          <w:tcPr>
            <w:tcW w:w="730" w:type="dxa"/>
          </w:tcPr>
          <w:p>
            <w:pPr>
              <w:pStyle w:val="TableParagraph"/>
              <w:rPr>
                <w:sz w:val="22"/>
              </w:rPr>
            </w:pPr>
          </w:p>
        </w:tc>
        <w:tc>
          <w:tcPr>
            <w:tcW w:w="1440" w:type="dxa"/>
          </w:tcPr>
          <w:p>
            <w:pPr>
              <w:pStyle w:val="TableParagraph"/>
              <w:spacing w:before="148"/>
              <w:ind w:left="175" w:right="513"/>
              <w:rPr>
                <w:sz w:val="18"/>
              </w:rPr>
            </w:pPr>
            <w:r>
              <w:rPr>
                <w:spacing w:val="-2"/>
                <w:sz w:val="18"/>
              </w:rPr>
              <w:t>CLOSED SESSION</w:t>
            </w:r>
          </w:p>
        </w:tc>
      </w:tr>
      <w:tr>
        <w:trPr>
          <w:trHeight w:val="649" w:hRule="atLeast"/>
        </w:trPr>
        <w:tc>
          <w:tcPr>
            <w:tcW w:w="1008" w:type="dxa"/>
            <w:tcBorders>
              <w:bottom w:val="single" w:sz="4" w:space="0" w:color="000000"/>
            </w:tcBorders>
          </w:tcPr>
          <w:p>
            <w:pPr>
              <w:pStyle w:val="TableParagraph"/>
              <w:spacing w:before="186"/>
              <w:ind w:right="208"/>
              <w:jc w:val="right"/>
              <w:rPr>
                <w:b/>
                <w:sz w:val="24"/>
              </w:rPr>
            </w:pPr>
            <w:r>
              <w:rPr>
                <w:b/>
                <w:spacing w:val="-2"/>
                <w:sz w:val="24"/>
              </w:rPr>
              <w:t>11:30</w:t>
            </w:r>
          </w:p>
        </w:tc>
        <w:tc>
          <w:tcPr>
            <w:tcW w:w="898" w:type="dxa"/>
            <w:tcBorders>
              <w:bottom w:val="single" w:sz="4" w:space="0" w:color="000000"/>
            </w:tcBorders>
          </w:tcPr>
          <w:p>
            <w:pPr>
              <w:pStyle w:val="TableParagraph"/>
              <w:spacing w:before="186"/>
              <w:ind w:left="314"/>
              <w:rPr>
                <w:b/>
                <w:sz w:val="24"/>
              </w:rPr>
            </w:pPr>
            <w:bookmarkStart w:name="XI" w:id="17"/>
            <w:bookmarkEnd w:id="17"/>
            <w:r>
              <w:rPr/>
            </w:r>
            <w:r>
              <w:rPr>
                <w:b/>
                <w:spacing w:val="-5"/>
                <w:sz w:val="24"/>
              </w:rPr>
              <w:t>XI</w:t>
            </w:r>
          </w:p>
        </w:tc>
        <w:tc>
          <w:tcPr>
            <w:tcW w:w="7016" w:type="dxa"/>
            <w:gridSpan w:val="5"/>
            <w:tcBorders>
              <w:bottom w:val="single" w:sz="4" w:space="0" w:color="000000"/>
            </w:tcBorders>
          </w:tcPr>
          <w:p>
            <w:pPr>
              <w:pStyle w:val="TableParagraph"/>
              <w:spacing w:before="186"/>
              <w:ind w:left="107"/>
              <w:rPr>
                <w:b/>
                <w:sz w:val="24"/>
              </w:rPr>
            </w:pPr>
            <w:r>
              <w:rPr>
                <w:b/>
                <w:spacing w:val="-2"/>
                <w:sz w:val="24"/>
              </w:rPr>
              <w:t>ADJOURNMENT</w:t>
            </w:r>
          </w:p>
        </w:tc>
        <w:tc>
          <w:tcPr>
            <w:tcW w:w="730" w:type="dxa"/>
            <w:tcBorders>
              <w:bottom w:val="single" w:sz="4" w:space="0" w:color="000000"/>
            </w:tcBorders>
          </w:tcPr>
          <w:p>
            <w:pPr>
              <w:pStyle w:val="TableParagraph"/>
              <w:rPr>
                <w:sz w:val="22"/>
              </w:rPr>
            </w:pPr>
          </w:p>
        </w:tc>
        <w:tc>
          <w:tcPr>
            <w:tcW w:w="1440" w:type="dxa"/>
            <w:tcBorders>
              <w:bottom w:val="single" w:sz="4" w:space="0" w:color="000000"/>
            </w:tcBorders>
          </w:tcPr>
          <w:p>
            <w:pPr>
              <w:pStyle w:val="TableParagraph"/>
              <w:rPr>
                <w:sz w:val="22"/>
              </w:rPr>
            </w:pPr>
          </w:p>
        </w:tc>
      </w:tr>
    </w:tbl>
    <w:p>
      <w:pPr>
        <w:spacing w:after="0"/>
        <w:rPr>
          <w:sz w:val="22"/>
        </w:rPr>
        <w:sectPr>
          <w:pgSz w:w="12240" w:h="15840"/>
          <w:pgMar w:header="0" w:footer="1165" w:top="1400" w:bottom="1360" w:left="500" w:right="420"/>
        </w:sectPr>
      </w:pPr>
    </w:p>
    <w:p>
      <w:pPr>
        <w:pStyle w:val="Heading1"/>
        <w:spacing w:before="39"/>
        <w:ind w:left="3743" w:right="3821" w:hanging="1"/>
        <w:jc w:val="center"/>
      </w:pPr>
      <w:bookmarkStart w:name="Minutes  March 3, 2022 General Session" w:id="18"/>
      <w:bookmarkEnd w:id="18"/>
      <w:r>
        <w:rPr>
          <w:b w:val="0"/>
        </w:rPr>
      </w:r>
      <w:bookmarkStart w:name="COMMONWEALTH OF MASSACHUSETTS" w:id="19"/>
      <w:bookmarkEnd w:id="19"/>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2002" w:right="2080"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before="0"/>
        <w:ind w:left="4336" w:right="4418"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March 3, 2022</w:t>
      </w:r>
    </w:p>
    <w:p>
      <w:pPr>
        <w:pStyle w:val="BodyText"/>
        <w:spacing w:before="7"/>
        <w:rPr>
          <w:b/>
          <w:sz w:val="21"/>
        </w:rPr>
      </w:pPr>
      <w:r>
        <w:rPr/>
        <w:pict>
          <v:rect style="position:absolute;margin-left:70.559998pt;margin-top:14.404833pt;width:470.88pt;height:1.44pt;mso-position-horizontal-relative:page;mso-position-vertical-relative:paragraph;z-index:-15727616;mso-wrap-distance-left:0;mso-wrap-distance-right:0" id="docshape8" filled="true" fillcolor="#000000" stroked="false">
            <v:fill type="solid"/>
            <w10:wrap type="topAndBottom"/>
          </v:rect>
        </w:pict>
      </w:r>
    </w:p>
    <w:p>
      <w:pPr>
        <w:pStyle w:val="BodyText"/>
        <w:tabs>
          <w:tab w:pos="6699" w:val="left" w:leader="none"/>
        </w:tabs>
        <w:spacing w:before="1"/>
        <w:ind w:left="940" w:right="2057"/>
      </w:pPr>
      <w:r>
        <w:rPr>
          <w:u w:val="single"/>
        </w:rPr>
        <w:t>Board Members Present</w:t>
      </w:r>
      <w:r>
        <w:rPr/>
        <w:tab/>
      </w:r>
      <w:r>
        <w:rPr>
          <w:spacing w:val="-49"/>
        </w:rPr>
        <w:t> </w:t>
      </w:r>
      <w:r>
        <w:rPr>
          <w:u w:val="single"/>
        </w:rPr>
        <w:t>Board</w:t>
      </w:r>
      <w:r>
        <w:rPr>
          <w:spacing w:val="-13"/>
          <w:u w:val="single"/>
        </w:rPr>
        <w:t> </w:t>
      </w:r>
      <w:r>
        <w:rPr>
          <w:u w:val="single"/>
        </w:rPr>
        <w:t>Members</w:t>
      </w:r>
      <w:r>
        <w:rPr>
          <w:spacing w:val="-12"/>
          <w:u w:val="single"/>
        </w:rPr>
        <w:t> </w:t>
      </w:r>
      <w:r>
        <w:rPr>
          <w:u w:val="single"/>
        </w:rPr>
        <w:t>Not</w:t>
      </w:r>
      <w:r>
        <w:rPr>
          <w:spacing w:val="-12"/>
          <w:u w:val="single"/>
        </w:rPr>
        <w:t> </w:t>
      </w:r>
      <w:r>
        <w:rPr>
          <w:u w:val="single"/>
        </w:rPr>
        <w:t>Present</w:t>
      </w:r>
      <w:r>
        <w:rPr/>
        <w:t> Sebastian Hamilton, Pharm D, MBA, RPh President</w:t>
        <w:tab/>
        <w:t>Dawn Perry, JD</w:t>
      </w:r>
    </w:p>
    <w:p>
      <w:pPr>
        <w:pStyle w:val="BodyText"/>
        <w:tabs>
          <w:tab w:pos="6700" w:val="left" w:leader="none"/>
        </w:tabs>
        <w:spacing w:before="1"/>
        <w:ind w:left="940" w:right="2377" w:hanging="1"/>
      </w:pPr>
      <w:r>
        <w:rPr/>
        <w:t>Caryn Belisle, RPh, MBA</w:t>
      </w:r>
      <w:r>
        <w:rPr>
          <w:spacing w:val="-7"/>
        </w:rPr>
        <w:t> </w:t>
      </w:r>
      <w:r>
        <w:rPr/>
        <w:t>, President-Elect</w:t>
        <w:tab/>
        <w:t>Katie</w:t>
      </w:r>
      <w:r>
        <w:rPr>
          <w:spacing w:val="-13"/>
        </w:rPr>
        <w:t> </w:t>
      </w:r>
      <w:r>
        <w:rPr/>
        <w:t>Thornell,</w:t>
      </w:r>
      <w:r>
        <w:rPr>
          <w:spacing w:val="-10"/>
        </w:rPr>
        <w:t> </w:t>
      </w:r>
      <w:r>
        <w:rPr/>
        <w:t>RPh,</w:t>
      </w:r>
      <w:r>
        <w:rPr>
          <w:spacing w:val="-13"/>
        </w:rPr>
        <w:t> </w:t>
      </w:r>
      <w:r>
        <w:rPr/>
        <w:t>MBA Carly Jean-Francois, RN, NP Secretary</w:t>
      </w:r>
    </w:p>
    <w:p>
      <w:pPr>
        <w:pStyle w:val="BodyText"/>
        <w:ind w:left="940"/>
      </w:pPr>
      <w:r>
        <w:rPr/>
        <w:t>Julie</w:t>
      </w:r>
      <w:r>
        <w:rPr>
          <w:spacing w:val="-4"/>
        </w:rPr>
        <w:t> </w:t>
      </w:r>
      <w:r>
        <w:rPr/>
        <w:t>Lanza,</w:t>
      </w:r>
      <w:r>
        <w:rPr>
          <w:spacing w:val="-3"/>
        </w:rPr>
        <w:t> </w:t>
      </w:r>
      <w:r>
        <w:rPr>
          <w:spacing w:val="-4"/>
        </w:rPr>
        <w:t>CPhT</w:t>
      </w:r>
    </w:p>
    <w:p>
      <w:pPr>
        <w:pStyle w:val="BodyText"/>
        <w:spacing w:line="237" w:lineRule="auto" w:before="2"/>
        <w:ind w:left="940" w:right="6182"/>
      </w:pPr>
      <w:r>
        <w:rPr/>
        <w:t>Susan</w:t>
      </w:r>
      <w:r>
        <w:rPr>
          <w:spacing w:val="-7"/>
        </w:rPr>
        <w:t> </w:t>
      </w:r>
      <w:r>
        <w:rPr/>
        <w:t>Cornacchio,</w:t>
      </w:r>
      <w:r>
        <w:rPr>
          <w:spacing w:val="-6"/>
        </w:rPr>
        <w:t> </w:t>
      </w:r>
      <w:r>
        <w:rPr/>
        <w:t>JD,</w:t>
      </w:r>
      <w:r>
        <w:rPr>
          <w:spacing w:val="-6"/>
        </w:rPr>
        <w:t> </w:t>
      </w:r>
      <w:r>
        <w:rPr/>
        <w:t>RN</w:t>
      </w:r>
      <w:r>
        <w:rPr>
          <w:spacing w:val="-7"/>
        </w:rPr>
        <w:t> </w:t>
      </w:r>
      <w:r>
        <w:rPr/>
        <w:t>(leaves</w:t>
      </w:r>
      <w:r>
        <w:rPr>
          <w:spacing w:val="-6"/>
        </w:rPr>
        <w:t> </w:t>
      </w:r>
      <w:r>
        <w:rPr/>
        <w:t>1:30</w:t>
      </w:r>
      <w:r>
        <w:rPr>
          <w:spacing w:val="-7"/>
        </w:rPr>
        <w:t> </w:t>
      </w:r>
      <w:r>
        <w:rPr/>
        <w:t>PM) Jennifer Chin, RPh</w:t>
      </w:r>
    </w:p>
    <w:p>
      <w:pPr>
        <w:pStyle w:val="BodyText"/>
        <w:spacing w:before="2"/>
        <w:ind w:left="940" w:right="6182"/>
      </w:pPr>
      <w:r>
        <w:rPr/>
        <w:t>John</w:t>
      </w:r>
      <w:r>
        <w:rPr>
          <w:spacing w:val="-6"/>
        </w:rPr>
        <w:t> </w:t>
      </w:r>
      <w:r>
        <w:rPr/>
        <w:t>Rocchio,</w:t>
      </w:r>
      <w:r>
        <w:rPr>
          <w:spacing w:val="-7"/>
        </w:rPr>
        <w:t> </w:t>
      </w:r>
      <w:r>
        <w:rPr/>
        <w:t>RPh,</w:t>
      </w:r>
      <w:r>
        <w:rPr>
          <w:spacing w:val="-7"/>
        </w:rPr>
        <w:t> </w:t>
      </w:r>
      <w:r>
        <w:rPr/>
        <w:t>PharmD</w:t>
      </w:r>
      <w:r>
        <w:rPr>
          <w:spacing w:val="-6"/>
        </w:rPr>
        <w:t> </w:t>
      </w:r>
      <w:r>
        <w:rPr/>
        <w:t>(leaves</w:t>
      </w:r>
      <w:r>
        <w:rPr>
          <w:spacing w:val="-7"/>
        </w:rPr>
        <w:t> </w:t>
      </w:r>
      <w:r>
        <w:rPr/>
        <w:t>1:30</w:t>
      </w:r>
      <w:r>
        <w:rPr>
          <w:spacing w:val="-6"/>
        </w:rPr>
        <w:t> </w:t>
      </w:r>
      <w:r>
        <w:rPr/>
        <w:t>PM) Dr. Richard Lopez, MD</w:t>
      </w:r>
    </w:p>
    <w:p>
      <w:pPr>
        <w:pStyle w:val="BodyText"/>
        <w:ind w:left="940" w:right="6551"/>
      </w:pPr>
      <w:r>
        <w:rPr/>
        <w:t>Sami</w:t>
      </w:r>
      <w:r>
        <w:rPr>
          <w:spacing w:val="-7"/>
        </w:rPr>
        <w:t> </w:t>
      </w:r>
      <w:r>
        <w:rPr/>
        <w:t>Ahmed,</w:t>
      </w:r>
      <w:r>
        <w:rPr>
          <w:spacing w:val="-8"/>
        </w:rPr>
        <w:t> </w:t>
      </w:r>
      <w:r>
        <w:rPr/>
        <w:t>Pharm.D.,</w:t>
      </w:r>
      <w:r>
        <w:rPr>
          <w:spacing w:val="-7"/>
        </w:rPr>
        <w:t> </w:t>
      </w:r>
      <w:r>
        <w:rPr/>
        <w:t>RPh,</w:t>
      </w:r>
      <w:r>
        <w:rPr>
          <w:spacing w:val="-7"/>
        </w:rPr>
        <w:t> </w:t>
      </w:r>
      <w:r>
        <w:rPr/>
        <w:t>BCPS,</w:t>
      </w:r>
      <w:r>
        <w:rPr>
          <w:spacing w:val="-8"/>
        </w:rPr>
        <w:t> </w:t>
      </w:r>
      <w:r>
        <w:rPr/>
        <w:t>BCSCP Delilah Barnes, RPh (leaves at 1:30 PM) Rita Morelli, PharmD, BCACP, RPh</w:t>
      </w:r>
    </w:p>
    <w:p>
      <w:pPr>
        <w:pStyle w:val="BodyText"/>
      </w:pPr>
    </w:p>
    <w:p>
      <w:pPr>
        <w:pStyle w:val="BodyText"/>
        <w:spacing w:before="2"/>
      </w:pPr>
    </w:p>
    <w:p>
      <w:pPr>
        <w:spacing w:line="267" w:lineRule="exact" w:before="0"/>
        <w:ind w:left="94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940" w:right="5902"/>
      </w:pPr>
      <w:r>
        <w:rPr/>
        <w:t>David Sencabaugh, RPh, Executive Director Monica</w:t>
      </w:r>
      <w:r>
        <w:rPr>
          <w:spacing w:val="-8"/>
        </w:rPr>
        <w:t> </w:t>
      </w:r>
      <w:r>
        <w:rPr/>
        <w:t>Botto,</w:t>
      </w:r>
      <w:r>
        <w:rPr>
          <w:spacing w:val="-7"/>
        </w:rPr>
        <w:t> </w:t>
      </w:r>
      <w:r>
        <w:rPr/>
        <w:t>CPhT,</w:t>
      </w:r>
      <w:r>
        <w:rPr>
          <w:spacing w:val="-7"/>
        </w:rPr>
        <w:t> </w:t>
      </w:r>
      <w:r>
        <w:rPr/>
        <w:t>Assistant</w:t>
      </w:r>
      <w:r>
        <w:rPr>
          <w:spacing w:val="-6"/>
        </w:rPr>
        <w:t> </w:t>
      </w:r>
      <w:r>
        <w:rPr/>
        <w:t>Executive</w:t>
      </w:r>
      <w:r>
        <w:rPr>
          <w:spacing w:val="-8"/>
        </w:rPr>
        <w:t> </w:t>
      </w:r>
      <w:r>
        <w:rPr/>
        <w:t>Director Heather Engman, JD, Board Counsel</w:t>
      </w:r>
    </w:p>
    <w:p>
      <w:pPr>
        <w:pStyle w:val="BodyText"/>
        <w:ind w:left="940"/>
      </w:pPr>
      <w:r>
        <w:rPr/>
        <w:t>Michael</w:t>
      </w:r>
      <w:r>
        <w:rPr>
          <w:spacing w:val="-6"/>
        </w:rPr>
        <w:t> </w:t>
      </w:r>
      <w:r>
        <w:rPr/>
        <w:t>Egan,</w:t>
      </w:r>
      <w:r>
        <w:rPr>
          <w:spacing w:val="-2"/>
        </w:rPr>
        <w:t> </w:t>
      </w:r>
      <w:r>
        <w:rPr/>
        <w:t>JD,</w:t>
      </w:r>
      <w:r>
        <w:rPr>
          <w:spacing w:val="-4"/>
        </w:rPr>
        <w:t> </w:t>
      </w:r>
      <w:r>
        <w:rPr/>
        <w:t>Board</w:t>
      </w:r>
      <w:r>
        <w:rPr>
          <w:spacing w:val="-5"/>
        </w:rPr>
        <w:t> </w:t>
      </w:r>
      <w:r>
        <w:rPr>
          <w:spacing w:val="-2"/>
        </w:rPr>
        <w:t>Counsel</w:t>
      </w:r>
    </w:p>
    <w:p>
      <w:pPr>
        <w:pStyle w:val="BodyText"/>
        <w:ind w:left="940" w:right="5241"/>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9"/>
        </w:rPr>
        <w:t> </w:t>
      </w:r>
      <w:r>
        <w:rPr/>
        <w:t>Pharmacy</w:t>
      </w:r>
      <w:r>
        <w:rPr>
          <w:spacing w:val="-7"/>
        </w:rPr>
        <w:t> </w:t>
      </w:r>
      <w:r>
        <w:rPr/>
        <w:t>Compliance Michelle Chan, RPh, Quality Assurance Pharmacist Richard Harris, Program Analyst</w:t>
      </w:r>
    </w:p>
    <w:p>
      <w:pPr>
        <w:pStyle w:val="BodyText"/>
        <w:ind w:left="940" w:right="6551"/>
      </w:pPr>
      <w:r>
        <w:rPr/>
        <w:t>Joanna</w:t>
      </w:r>
      <w:r>
        <w:rPr>
          <w:spacing w:val="-9"/>
        </w:rPr>
        <w:t> </w:t>
      </w:r>
      <w:r>
        <w:rPr/>
        <w:t>Chow,</w:t>
      </w:r>
      <w:r>
        <w:rPr>
          <w:spacing w:val="-9"/>
        </w:rPr>
        <w:t> </w:t>
      </w:r>
      <w:r>
        <w:rPr/>
        <w:t>Office</w:t>
      </w:r>
      <w:r>
        <w:rPr>
          <w:spacing w:val="-9"/>
        </w:rPr>
        <w:t> </w:t>
      </w:r>
      <w:r>
        <w:rPr/>
        <w:t>Support</w:t>
      </w:r>
      <w:r>
        <w:rPr>
          <w:spacing w:val="-9"/>
        </w:rPr>
        <w:t> </w:t>
      </w:r>
      <w:r>
        <w:rPr/>
        <w:t>Specialist Taylor Lee, Office Support Specialist</w:t>
      </w:r>
    </w:p>
    <w:p>
      <w:pPr>
        <w:pStyle w:val="BodyText"/>
        <w:spacing w:line="237" w:lineRule="auto" w:before="2"/>
        <w:ind w:left="940" w:right="6182"/>
      </w:pPr>
      <w:r>
        <w:rPr/>
        <w:t>Joanne</w:t>
      </w:r>
      <w:r>
        <w:rPr>
          <w:spacing w:val="-6"/>
        </w:rPr>
        <w:t> </w:t>
      </w:r>
      <w:r>
        <w:rPr/>
        <w:t>Trifone,</w:t>
      </w:r>
      <w:r>
        <w:rPr>
          <w:spacing w:val="-8"/>
        </w:rPr>
        <w:t> </w:t>
      </w:r>
      <w:r>
        <w:rPr/>
        <w:t>RPh,</w:t>
      </w:r>
      <w:r>
        <w:rPr>
          <w:spacing w:val="-8"/>
        </w:rPr>
        <w:t> </w:t>
      </w:r>
      <w:r>
        <w:rPr/>
        <w:t>Director</w:t>
      </w:r>
      <w:r>
        <w:rPr>
          <w:spacing w:val="-8"/>
        </w:rPr>
        <w:t> </w:t>
      </w:r>
      <w:r>
        <w:rPr/>
        <w:t>of</w:t>
      </w:r>
      <w:r>
        <w:rPr>
          <w:spacing w:val="-7"/>
        </w:rPr>
        <w:t> </w:t>
      </w:r>
      <w:r>
        <w:rPr/>
        <w:t>Investigations Nancy Aleid, Compliance Officer</w:t>
      </w:r>
    </w:p>
    <w:p>
      <w:pPr>
        <w:pStyle w:val="BodyText"/>
        <w:spacing w:before="2"/>
        <w:ind w:left="940" w:right="6641"/>
      </w:pPr>
      <w:r>
        <w:rPr/>
        <w:t>Christina Mogni, RPh, Investigator Gregory Melton, RPh, Investigator Julienne</w:t>
      </w:r>
      <w:r>
        <w:rPr>
          <w:spacing w:val="-13"/>
        </w:rPr>
        <w:t> </w:t>
      </w:r>
      <w:r>
        <w:rPr/>
        <w:t>Tran,</w:t>
      </w:r>
      <w:r>
        <w:rPr>
          <w:spacing w:val="-12"/>
        </w:rPr>
        <w:t> </w:t>
      </w:r>
      <w:r>
        <w:rPr/>
        <w:t>PharmD,</w:t>
      </w:r>
      <w:r>
        <w:rPr>
          <w:spacing w:val="-12"/>
        </w:rPr>
        <w:t> </w:t>
      </w:r>
      <w:r>
        <w:rPr/>
        <w:t>Investigator</w:t>
      </w:r>
    </w:p>
    <w:p>
      <w:pPr>
        <w:pStyle w:val="BodyText"/>
        <w:rPr>
          <w:sz w:val="20"/>
        </w:rPr>
      </w:pPr>
    </w:p>
    <w:p>
      <w:pPr>
        <w:pStyle w:val="BodyText"/>
        <w:spacing w:before="10"/>
        <w:rPr>
          <w:sz w:val="23"/>
        </w:rPr>
      </w:pPr>
      <w:r>
        <w:rPr/>
        <w:pict>
          <v:rect style="position:absolute;margin-left:70.559998pt;margin-top:15.739645pt;width:470.88pt;height:1.44pt;mso-position-horizontal-relative:page;mso-position-vertical-relative:paragraph;z-index:-15727104;mso-wrap-distance-left:0;mso-wrap-distance-right:0" id="docshape9" filled="true" fillcolor="#000000" stroked="false">
            <v:fill type="solid"/>
            <w10:wrap type="topAndBottom"/>
          </v:rect>
        </w:pict>
      </w:r>
    </w:p>
    <w:p>
      <w:pPr>
        <w:spacing w:before="1"/>
        <w:ind w:left="940" w:right="0" w:firstLine="0"/>
        <w:jc w:val="left"/>
        <w:rPr>
          <w:sz w:val="22"/>
        </w:rPr>
      </w:pPr>
      <w:r>
        <w:rPr>
          <w:b/>
          <w:sz w:val="22"/>
        </w:rPr>
        <w:t>TOPIC</w:t>
      </w:r>
      <w:r>
        <w:rPr>
          <w:b/>
          <w:spacing w:val="-4"/>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2"/>
          <w:sz w:val="22"/>
        </w:rPr>
        <w:t>call:</w:t>
      </w:r>
    </w:p>
    <w:p>
      <w:pPr>
        <w:pStyle w:val="BodyText"/>
        <w:spacing w:before="11"/>
        <w:rPr>
          <w:sz w:val="21"/>
        </w:rPr>
      </w:pPr>
    </w:p>
    <w:p>
      <w:pPr>
        <w:pStyle w:val="Heading1"/>
        <w:spacing w:before="0"/>
        <w:ind w:left="939"/>
      </w:pPr>
      <w:r>
        <w:rPr/>
        <w:t>CALL</w:t>
      </w:r>
      <w:r>
        <w:rPr>
          <w:spacing w:val="-3"/>
        </w:rPr>
        <w:t> </w:t>
      </w:r>
      <w:r>
        <w:rPr/>
        <w:t>TO</w:t>
      </w:r>
      <w:r>
        <w:rPr>
          <w:spacing w:val="-4"/>
        </w:rPr>
        <w:t> </w:t>
      </w:r>
      <w:r>
        <w:rPr/>
        <w:t>ORDER</w:t>
      </w:r>
      <w:r>
        <w:rPr>
          <w:spacing w:val="-3"/>
        </w:rPr>
        <w:t> </w:t>
      </w:r>
      <w:r>
        <w:rPr/>
        <w:t>8:02</w:t>
      </w:r>
      <w:r>
        <w:rPr>
          <w:spacing w:val="-2"/>
        </w:rPr>
        <w:t> </w:t>
      </w:r>
      <w:r>
        <w:rPr>
          <w:spacing w:val="-5"/>
        </w:rPr>
        <w:t>AM</w:t>
      </w:r>
    </w:p>
    <w:p>
      <w:pPr>
        <w:pStyle w:val="BodyText"/>
        <w:ind w:left="939" w:right="1103"/>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Sebastian</w:t>
      </w:r>
      <w:r>
        <w:rPr>
          <w:spacing w:val="-3"/>
        </w:rPr>
        <w:t> </w:t>
      </w:r>
      <w:r>
        <w:rPr/>
        <w:t>Hamilton</w:t>
      </w:r>
      <w:r>
        <w:rPr>
          <w:spacing w:val="-2"/>
        </w:rPr>
        <w:t> </w:t>
      </w:r>
      <w:r>
        <w:rPr/>
        <w:t>chaired</w:t>
      </w:r>
      <w:r>
        <w:rPr>
          <w:spacing w:val="-5"/>
        </w:rPr>
        <w:t> </w:t>
      </w:r>
      <w:r>
        <w:rPr/>
        <w:t>the meeting and he explained that the Board of Pharmacy was recording the meeting.</w:t>
      </w:r>
    </w:p>
    <w:p>
      <w:pPr>
        <w:pStyle w:val="BodyText"/>
      </w:pPr>
    </w:p>
    <w:p>
      <w:pPr>
        <w:pStyle w:val="BodyText"/>
        <w:ind w:left="939"/>
      </w:pPr>
      <w:r>
        <w:rPr/>
        <w:t>Roll</w:t>
      </w:r>
      <w:r>
        <w:rPr>
          <w:spacing w:val="-6"/>
        </w:rPr>
        <w:t> </w:t>
      </w:r>
      <w:r>
        <w:rPr/>
        <w:t>call</w:t>
      </w:r>
      <w:r>
        <w:rPr>
          <w:spacing w:val="-5"/>
        </w:rPr>
        <w:t> </w:t>
      </w:r>
      <w:r>
        <w:rPr/>
        <w:t>attendance:</w:t>
      </w:r>
      <w:r>
        <w:rPr>
          <w:spacing w:val="-4"/>
        </w:rPr>
        <w:t> </w:t>
      </w:r>
      <w:r>
        <w:rPr/>
        <w:t>J.</w:t>
      </w:r>
      <w:r>
        <w:rPr>
          <w:spacing w:val="-3"/>
        </w:rPr>
        <w:t> </w:t>
      </w:r>
      <w:r>
        <w:rPr/>
        <w:t>Lanza,</w:t>
      </w:r>
      <w:r>
        <w:rPr>
          <w:spacing w:val="-3"/>
        </w:rPr>
        <w:t> </w:t>
      </w:r>
      <w:r>
        <w:rPr/>
        <w:t>yes;</w:t>
      </w:r>
      <w:r>
        <w:rPr>
          <w:spacing w:val="-2"/>
        </w:rPr>
        <w:t> </w:t>
      </w:r>
      <w:r>
        <w:rPr/>
        <w:t>S.</w:t>
      </w:r>
      <w:r>
        <w:rPr>
          <w:spacing w:val="-4"/>
        </w:rPr>
        <w:t> </w:t>
      </w:r>
      <w:r>
        <w:rPr/>
        <w:t>Hamilton,</w:t>
      </w:r>
      <w:r>
        <w:rPr>
          <w:spacing w:val="-5"/>
        </w:rPr>
        <w:t> </w:t>
      </w:r>
      <w:r>
        <w:rPr/>
        <w:t>yes;</w:t>
      </w:r>
      <w:r>
        <w:rPr>
          <w:spacing w:val="-2"/>
        </w:rPr>
        <w:t> </w:t>
      </w:r>
      <w:r>
        <w:rPr/>
        <w:t>C.</w:t>
      </w:r>
      <w:r>
        <w:rPr>
          <w:spacing w:val="-6"/>
        </w:rPr>
        <w:t> </w:t>
      </w:r>
      <w:r>
        <w:rPr/>
        <w:t>Belisle,</w:t>
      </w:r>
      <w:r>
        <w:rPr>
          <w:spacing w:val="-5"/>
        </w:rPr>
        <w:t> </w:t>
      </w:r>
      <w:r>
        <w:rPr/>
        <w:t>yes;</w:t>
      </w:r>
      <w:r>
        <w:rPr>
          <w:spacing w:val="-4"/>
        </w:rPr>
        <w:t> </w:t>
      </w:r>
      <w:r>
        <w:rPr/>
        <w:t>D.</w:t>
      </w:r>
      <w:r>
        <w:rPr>
          <w:spacing w:val="-3"/>
        </w:rPr>
        <w:t> </w:t>
      </w:r>
      <w:r>
        <w:rPr/>
        <w:t>Barnes;</w:t>
      </w:r>
      <w:r>
        <w:rPr>
          <w:spacing w:val="-3"/>
        </w:rPr>
        <w:t> </w:t>
      </w:r>
      <w:r>
        <w:rPr/>
        <w:t>J.</w:t>
      </w:r>
      <w:r>
        <w:rPr>
          <w:spacing w:val="-3"/>
        </w:rPr>
        <w:t> </w:t>
      </w:r>
      <w:r>
        <w:rPr/>
        <w:t>Rocchio,</w:t>
      </w:r>
      <w:r>
        <w:rPr>
          <w:spacing w:val="-3"/>
        </w:rPr>
        <w:t> </w:t>
      </w:r>
      <w:r>
        <w:rPr/>
        <w:t>yes;</w:t>
      </w:r>
      <w:r>
        <w:rPr>
          <w:spacing w:val="-4"/>
        </w:rPr>
        <w:t> </w:t>
      </w:r>
      <w:r>
        <w:rPr/>
        <w:t>J.</w:t>
      </w:r>
      <w:r>
        <w:rPr>
          <w:spacing w:val="-3"/>
        </w:rPr>
        <w:t> </w:t>
      </w:r>
      <w:r>
        <w:rPr/>
        <w:t>Chin,</w:t>
      </w:r>
      <w:r>
        <w:rPr>
          <w:spacing w:val="-3"/>
        </w:rPr>
        <w:t> </w:t>
      </w:r>
      <w:r>
        <w:rPr>
          <w:spacing w:val="-4"/>
        </w:rPr>
        <w:t>yes;</w:t>
      </w:r>
    </w:p>
    <w:p>
      <w:pPr>
        <w:pStyle w:val="BodyText"/>
        <w:spacing w:before="1"/>
        <w:ind w:left="939"/>
      </w:pPr>
      <w:r>
        <w:rPr/>
        <w:t>S.</w:t>
      </w:r>
      <w:r>
        <w:rPr>
          <w:spacing w:val="-6"/>
        </w:rPr>
        <w:t> </w:t>
      </w:r>
      <w:r>
        <w:rPr/>
        <w:t>Cornacchio,</w:t>
      </w:r>
      <w:r>
        <w:rPr>
          <w:spacing w:val="-5"/>
        </w:rPr>
        <w:t> </w:t>
      </w:r>
      <w:r>
        <w:rPr/>
        <w:t>yes;</w:t>
      </w:r>
      <w:r>
        <w:rPr>
          <w:spacing w:val="-3"/>
        </w:rPr>
        <w:t> </w:t>
      </w:r>
      <w:r>
        <w:rPr/>
        <w:t>R.</w:t>
      </w:r>
      <w:r>
        <w:rPr>
          <w:spacing w:val="-6"/>
        </w:rPr>
        <w:t> </w:t>
      </w:r>
      <w:r>
        <w:rPr/>
        <w:t>Lopez,</w:t>
      </w:r>
      <w:r>
        <w:rPr>
          <w:spacing w:val="-4"/>
        </w:rPr>
        <w:t> </w:t>
      </w:r>
      <w:r>
        <w:rPr/>
        <w:t>yes;</w:t>
      </w:r>
      <w:r>
        <w:rPr>
          <w:spacing w:val="-3"/>
        </w:rPr>
        <w:t> </w:t>
      </w:r>
      <w:r>
        <w:rPr/>
        <w:t>S.</w:t>
      </w:r>
      <w:r>
        <w:rPr>
          <w:spacing w:val="-3"/>
        </w:rPr>
        <w:t> </w:t>
      </w:r>
      <w:r>
        <w:rPr/>
        <w:t>Ahmed,</w:t>
      </w:r>
      <w:r>
        <w:rPr>
          <w:spacing w:val="-6"/>
        </w:rPr>
        <w:t> </w:t>
      </w:r>
      <w:r>
        <w:rPr/>
        <w:t>yes;</w:t>
      </w:r>
      <w:r>
        <w:rPr>
          <w:spacing w:val="-2"/>
        </w:rPr>
        <w:t> </w:t>
      </w:r>
      <w:r>
        <w:rPr/>
        <w:t>R.</w:t>
      </w:r>
      <w:r>
        <w:rPr>
          <w:spacing w:val="-7"/>
        </w:rPr>
        <w:t> </w:t>
      </w:r>
      <w:r>
        <w:rPr/>
        <w:t>Morelli,</w:t>
      </w:r>
      <w:r>
        <w:rPr>
          <w:spacing w:val="-5"/>
        </w:rPr>
        <w:t> </w:t>
      </w:r>
      <w:r>
        <w:rPr/>
        <w:t>yes;</w:t>
      </w:r>
      <w:r>
        <w:rPr>
          <w:spacing w:val="-3"/>
        </w:rPr>
        <w:t> </w:t>
      </w:r>
      <w:r>
        <w:rPr/>
        <w:t>C.</w:t>
      </w:r>
      <w:r>
        <w:rPr>
          <w:spacing w:val="-3"/>
        </w:rPr>
        <w:t> </w:t>
      </w:r>
      <w:r>
        <w:rPr/>
        <w:t>Jean-Francois,</w:t>
      </w:r>
      <w:r>
        <w:rPr>
          <w:spacing w:val="-5"/>
        </w:rPr>
        <w:t> </w:t>
      </w:r>
      <w:r>
        <w:rPr>
          <w:spacing w:val="-4"/>
        </w:rPr>
        <w:t>yes.</w:t>
      </w:r>
    </w:p>
    <w:p>
      <w:pPr>
        <w:pStyle w:val="BodyText"/>
        <w:spacing w:before="8"/>
        <w:rPr>
          <w:sz w:val="21"/>
        </w:rPr>
      </w:pPr>
      <w:r>
        <w:rPr/>
        <w:pict>
          <v:rect style="position:absolute;margin-left:70.559998pt;margin-top:14.417383pt;width:470.88pt;height:1.44pt;mso-position-horizontal-relative:page;mso-position-vertical-relative:paragraph;z-index:-15726592;mso-wrap-distance-left:0;mso-wrap-distance-right:0" id="docshape10" filled="true" fillcolor="#000000" stroked="false">
            <v:fill type="solid"/>
            <w10:wrap type="topAndBottom"/>
          </v:rect>
        </w:pict>
      </w:r>
    </w:p>
    <w:p>
      <w:pPr>
        <w:spacing w:after="0"/>
        <w:rPr>
          <w:sz w:val="21"/>
        </w:rPr>
        <w:sectPr>
          <w:footerReference w:type="default" r:id="rId9"/>
          <w:pgSz w:w="12240" w:h="15840"/>
          <w:pgMar w:footer="1302" w:header="0" w:top="1400" w:bottom="1500" w:left="500" w:right="420"/>
          <w:pgNumType w:start="1"/>
        </w:sectPr>
      </w:pPr>
    </w:p>
    <w:p>
      <w:pPr>
        <w:pStyle w:val="BodyText"/>
        <w:rPr>
          <w:sz w:val="20"/>
        </w:rPr>
      </w:pPr>
    </w:p>
    <w:p>
      <w:pPr>
        <w:pStyle w:val="BodyText"/>
        <w:rPr>
          <w:sz w:val="19"/>
        </w:rPr>
      </w:pPr>
    </w:p>
    <w:p>
      <w:pPr>
        <w:tabs>
          <w:tab w:pos="4590" w:val="left" w:leader="none"/>
          <w:tab w:pos="8860" w:val="left" w:leader="none"/>
        </w:tabs>
        <w:spacing w:line="477" w:lineRule="auto" w:before="0"/>
        <w:ind w:left="940" w:right="1167"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8:05</w:t>
      </w:r>
      <w:r>
        <w:rPr>
          <w:b/>
          <w:spacing w:val="-12"/>
          <w:sz w:val="22"/>
        </w:rPr>
        <w:t> </w:t>
      </w:r>
      <w:r>
        <w:rPr>
          <w:b/>
          <w:sz w:val="22"/>
        </w:rPr>
        <w:t>AM Agenda 03/03/03</w:t>
      </w:r>
    </w:p>
    <w:p>
      <w:pPr>
        <w:pStyle w:val="Heading1"/>
        <w:spacing w:before="4"/>
      </w:pPr>
      <w:r>
        <w:rPr>
          <w:spacing w:val="-2"/>
        </w:rPr>
        <w:t>DISCUSSION:</w:t>
      </w:r>
    </w:p>
    <w:p>
      <w:pPr>
        <w:pStyle w:val="BodyText"/>
        <w:ind w:left="940"/>
      </w:pPr>
      <w:r>
        <w:rPr/>
        <w:t>Defer:</w:t>
      </w:r>
      <w:r>
        <w:rPr>
          <w:spacing w:val="-2"/>
        </w:rPr>
        <w:t> </w:t>
      </w:r>
      <w:r>
        <w:rPr/>
        <w:t>File</w:t>
      </w:r>
      <w:r>
        <w:rPr>
          <w:spacing w:val="-5"/>
        </w:rPr>
        <w:t> </w:t>
      </w:r>
      <w:r>
        <w:rPr/>
        <w:t>Review</w:t>
      </w:r>
      <w:r>
        <w:rPr>
          <w:spacing w:val="-1"/>
        </w:rPr>
        <w:t> </w:t>
      </w:r>
      <w:r>
        <w:rPr/>
        <w:t>cases:</w:t>
      </w:r>
      <w:r>
        <w:rPr>
          <w:spacing w:val="-4"/>
        </w:rPr>
        <w:t> </w:t>
      </w:r>
      <w:r>
        <w:rPr/>
        <w:t>#1,</w:t>
      </w:r>
      <w:r>
        <w:rPr>
          <w:spacing w:val="-2"/>
        </w:rPr>
        <w:t> </w:t>
      </w:r>
      <w:r>
        <w:rPr/>
        <w:t>#2,</w:t>
      </w:r>
      <w:r>
        <w:rPr>
          <w:spacing w:val="-5"/>
        </w:rPr>
        <w:t> </w:t>
      </w:r>
      <w:r>
        <w:rPr/>
        <w:t>#3,</w:t>
      </w:r>
      <w:r>
        <w:rPr>
          <w:spacing w:val="-4"/>
        </w:rPr>
        <w:t> </w:t>
      </w:r>
      <w:r>
        <w:rPr/>
        <w:t>#4,</w:t>
      </w:r>
      <w:r>
        <w:rPr>
          <w:spacing w:val="-3"/>
        </w:rPr>
        <w:t> </w:t>
      </w:r>
      <w:r>
        <w:rPr/>
        <w:t>#6,</w:t>
      </w:r>
      <w:r>
        <w:rPr>
          <w:spacing w:val="-2"/>
        </w:rPr>
        <w:t> </w:t>
      </w:r>
      <w:r>
        <w:rPr>
          <w:spacing w:val="-5"/>
        </w:rPr>
        <w:t>#8</w:t>
      </w:r>
    </w:p>
    <w:p>
      <w:pPr>
        <w:pStyle w:val="BodyText"/>
        <w:ind w:left="940" w:right="4363"/>
      </w:pPr>
      <w:r>
        <w:rPr/>
        <w:t>Ed</w:t>
      </w:r>
      <w:r>
        <w:rPr>
          <w:spacing w:val="-5"/>
        </w:rPr>
        <w:t> </w:t>
      </w:r>
      <w:r>
        <w:rPr/>
        <w:t>introduces</w:t>
      </w:r>
      <w:r>
        <w:rPr>
          <w:spacing w:val="-4"/>
        </w:rPr>
        <w:t> </w:t>
      </w:r>
      <w:r>
        <w:rPr/>
        <w:t>APPE</w:t>
      </w:r>
      <w:r>
        <w:rPr>
          <w:spacing w:val="-6"/>
        </w:rPr>
        <w:t> </w:t>
      </w:r>
      <w:r>
        <w:rPr/>
        <w:t>Students:</w:t>
      </w:r>
      <w:r>
        <w:rPr>
          <w:spacing w:val="40"/>
        </w:rPr>
        <w:t> </w:t>
      </w:r>
      <w:r>
        <w:rPr/>
        <w:t>Patricia</w:t>
      </w:r>
      <w:r>
        <w:rPr>
          <w:spacing w:val="-4"/>
        </w:rPr>
        <w:t> </w:t>
      </w:r>
      <w:r>
        <w:rPr/>
        <w:t>Ryan</w:t>
      </w:r>
      <w:r>
        <w:rPr>
          <w:spacing w:val="-7"/>
        </w:rPr>
        <w:t> </w:t>
      </w:r>
      <w:r>
        <w:rPr/>
        <w:t>MCP</w:t>
      </w:r>
      <w:r>
        <w:rPr>
          <w:spacing w:val="-5"/>
        </w:rPr>
        <w:t> </w:t>
      </w:r>
      <w:r>
        <w:rPr/>
        <w:t>Worcester Heather introduces new staff attorney:</w:t>
      </w:r>
      <w:r>
        <w:rPr>
          <w:spacing w:val="40"/>
        </w:rPr>
        <w:t> </w:t>
      </w:r>
      <w:r>
        <w:rPr/>
        <w:t>Michael Egan, JD</w:t>
      </w:r>
    </w:p>
    <w:p>
      <w:pPr>
        <w:pStyle w:val="BodyText"/>
        <w:spacing w:before="2"/>
      </w:pPr>
    </w:p>
    <w:p>
      <w:pPr>
        <w:pStyle w:val="Heading1"/>
        <w:spacing w:before="0"/>
      </w:pPr>
      <w:r>
        <w:rPr>
          <w:spacing w:val="-2"/>
        </w:rPr>
        <w:t>ACTION:</w:t>
      </w:r>
    </w:p>
    <w:p>
      <w:pPr>
        <w:pStyle w:val="BodyText"/>
        <w:ind w:left="939" w:right="1103"/>
      </w:pPr>
      <w:r>
        <w:rPr/>
        <w:t>Motion</w:t>
      </w:r>
      <w:r>
        <w:rPr>
          <w:spacing w:val="-3"/>
        </w:rPr>
        <w:t> </w:t>
      </w:r>
      <w:r>
        <w:rPr/>
        <w:t>by</w:t>
      </w:r>
      <w:r>
        <w:rPr>
          <w:spacing w:val="-1"/>
        </w:rPr>
        <w:t> </w:t>
      </w:r>
      <w:r>
        <w:rPr/>
        <w:t>S.</w:t>
      </w:r>
      <w:r>
        <w:rPr>
          <w:spacing w:val="-3"/>
        </w:rPr>
        <w:t> </w:t>
      </w:r>
      <w:r>
        <w:rPr/>
        <w:t>Ahmed,</w:t>
      </w:r>
      <w:r>
        <w:rPr>
          <w:spacing w:val="-2"/>
        </w:rPr>
        <w:t> </w:t>
      </w:r>
      <w:r>
        <w:rPr/>
        <w:t>seconded</w:t>
      </w:r>
      <w:r>
        <w:rPr>
          <w:spacing w:val="-3"/>
        </w:rPr>
        <w:t> </w:t>
      </w:r>
      <w:r>
        <w:rPr/>
        <w:t>by</w:t>
      </w:r>
      <w:r>
        <w:rPr>
          <w:spacing w:val="-1"/>
        </w:rPr>
        <w:t> </w:t>
      </w:r>
      <w:r>
        <w:rPr/>
        <w:t>J.</w:t>
      </w:r>
      <w:r>
        <w:rPr>
          <w:spacing w:val="-2"/>
        </w:rPr>
        <w:t> </w:t>
      </w:r>
      <w:r>
        <w:rPr/>
        <w:t>Lanza</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1"/>
        </w:rPr>
        <w:t> </w:t>
      </w:r>
      <w:r>
        <w:rPr/>
        <w:t>to</w:t>
      </w:r>
      <w:r>
        <w:rPr>
          <w:spacing w:val="-3"/>
        </w:rPr>
        <w:t> </w:t>
      </w:r>
      <w:r>
        <w:rPr/>
        <w:t>approve</w:t>
      </w:r>
      <w:r>
        <w:rPr>
          <w:spacing w:val="-4"/>
        </w:rPr>
        <w:t> </w:t>
      </w:r>
      <w:r>
        <w:rPr/>
        <w:t>the agenda with no noted change by roll call vote.</w:t>
      </w:r>
    </w:p>
    <w:p>
      <w:pPr>
        <w:pStyle w:val="BodyText"/>
        <w:spacing w:before="6"/>
        <w:rPr>
          <w:sz w:val="21"/>
        </w:rPr>
      </w:pPr>
      <w:r>
        <w:rPr/>
        <w:pict>
          <v:rect style="position:absolute;margin-left:70.559998pt;margin-top:14.352032pt;width:470.88pt;height:1.44pt;mso-position-horizontal-relative:page;mso-position-vertical-relative:paragraph;z-index:-15726080;mso-wrap-distance-left:0;mso-wrap-distance-right:0" id="docshape11" filled="true" fillcolor="#000000" stroked="false">
            <v:fill type="solid"/>
            <w10:wrap type="topAndBottom"/>
          </v:rect>
        </w:pict>
      </w:r>
    </w:p>
    <w:p>
      <w:pPr>
        <w:pStyle w:val="BodyText"/>
        <w:spacing w:before="6"/>
        <w:rPr>
          <w:sz w:val="17"/>
        </w:rPr>
      </w:pPr>
    </w:p>
    <w:p>
      <w:pPr>
        <w:tabs>
          <w:tab w:pos="4540" w:val="left" w:leader="none"/>
          <w:tab w:pos="8860" w:val="left" w:leader="none"/>
        </w:tabs>
        <w:spacing w:before="57"/>
        <w:ind w:left="940" w:right="0" w:firstLine="0"/>
        <w:jc w:val="left"/>
        <w:rPr>
          <w:b/>
          <w:sz w:val="22"/>
        </w:rPr>
      </w:pPr>
      <w:r>
        <w:rPr>
          <w:b/>
          <w:sz w:val="22"/>
        </w:rPr>
        <w:t>Topic</w:t>
      </w:r>
      <w:r>
        <w:rPr>
          <w:b/>
          <w:spacing w:val="-5"/>
          <w:sz w:val="22"/>
        </w:rPr>
        <w:t> III</w:t>
      </w:r>
      <w:r>
        <w:rPr>
          <w:b/>
          <w:sz w:val="22"/>
        </w:rPr>
        <w:tab/>
        <w:t>Approval</w:t>
      </w:r>
      <w:r>
        <w:rPr>
          <w:b/>
          <w:spacing w:val="-4"/>
          <w:sz w:val="22"/>
        </w:rPr>
        <w:t> </w:t>
      </w:r>
      <w:r>
        <w:rPr>
          <w:b/>
          <w:sz w:val="22"/>
        </w:rPr>
        <w:t>of</w:t>
      </w:r>
      <w:r>
        <w:rPr>
          <w:b/>
          <w:spacing w:val="-5"/>
          <w:sz w:val="22"/>
        </w:rPr>
        <w:t> </w:t>
      </w:r>
      <w:r>
        <w:rPr>
          <w:b/>
          <w:sz w:val="22"/>
        </w:rPr>
        <w:t>Board</w:t>
      </w:r>
      <w:r>
        <w:rPr>
          <w:b/>
          <w:spacing w:val="-3"/>
          <w:sz w:val="22"/>
        </w:rPr>
        <w:t> </w:t>
      </w:r>
      <w:r>
        <w:rPr>
          <w:b/>
          <w:spacing w:val="-2"/>
          <w:sz w:val="22"/>
        </w:rPr>
        <w:t>Minutes</w:t>
      </w:r>
      <w:r>
        <w:rPr>
          <w:b/>
          <w:sz w:val="22"/>
        </w:rPr>
        <w:tab/>
        <w:t>TIME:</w:t>
      </w:r>
      <w:r>
        <w:rPr>
          <w:b/>
          <w:spacing w:val="-4"/>
          <w:sz w:val="22"/>
        </w:rPr>
        <w:t> </w:t>
      </w:r>
      <w:r>
        <w:rPr>
          <w:b/>
          <w:sz w:val="22"/>
        </w:rPr>
        <w:t>8:06 </w:t>
      </w:r>
      <w:r>
        <w:rPr>
          <w:b/>
          <w:spacing w:val="-5"/>
          <w:sz w:val="22"/>
        </w:rPr>
        <w:t>AM</w:t>
      </w:r>
    </w:p>
    <w:p>
      <w:pPr>
        <w:pStyle w:val="BodyText"/>
        <w:rPr>
          <w:b/>
        </w:rPr>
      </w:pPr>
    </w:p>
    <w:p>
      <w:pPr>
        <w:pStyle w:val="BodyText"/>
        <w:ind w:left="940"/>
      </w:pPr>
      <w:r>
        <w:rPr>
          <w:spacing w:val="-2"/>
        </w:rPr>
        <w:t>Minutes</w:t>
      </w:r>
    </w:p>
    <w:p>
      <w:pPr>
        <w:pStyle w:val="BodyText"/>
        <w:ind w:left="940" w:firstLine="359"/>
      </w:pPr>
      <w:r>
        <w:rPr/>
        <w:t>1.</w:t>
      </w:r>
      <w:r>
        <w:rPr>
          <w:spacing w:val="44"/>
        </w:rPr>
        <w:t>  </w:t>
      </w:r>
      <w:r>
        <w:rPr/>
        <w:t>Draft</w:t>
      </w:r>
      <w:r>
        <w:rPr>
          <w:spacing w:val="-2"/>
        </w:rPr>
        <w:t> 2/3/22</w:t>
      </w:r>
    </w:p>
    <w:p>
      <w:pPr>
        <w:pStyle w:val="BodyText"/>
        <w:spacing w:line="530" w:lineRule="atLeast" w:before="8"/>
        <w:ind w:left="940" w:right="8018"/>
      </w:pPr>
      <w:r>
        <w:rPr/>
        <w:pict>
          <v:rect style="position:absolute;margin-left:100.919998pt;margin-top:51.931816pt;width:2.88pt;height:.72pt;mso-position-horizontal-relative:page;mso-position-vertical-relative:paragraph;z-index:15733248" id="docshape12" filled="true" fillcolor="#000000" stroked="false">
            <v:fill type="solid"/>
            <w10:wrap type="none"/>
          </v:rect>
        </w:pict>
      </w:r>
      <w:r>
        <w:rPr/>
        <w:t>Change:</w:t>
      </w:r>
      <w:r>
        <w:rPr>
          <w:spacing w:val="-13"/>
        </w:rPr>
        <w:t> </w:t>
      </w:r>
      <w:r>
        <w:rPr/>
        <w:t>no</w:t>
      </w:r>
      <w:r>
        <w:rPr>
          <w:spacing w:val="-12"/>
        </w:rPr>
        <w:t> </w:t>
      </w:r>
      <w:r>
        <w:rPr/>
        <w:t>changes </w:t>
      </w:r>
      <w:r>
        <w:rPr>
          <w:spacing w:val="-2"/>
        </w:rPr>
        <w:t>Action:</w:t>
      </w:r>
    </w:p>
    <w:p>
      <w:pPr>
        <w:pStyle w:val="BodyText"/>
        <w:spacing w:before="5"/>
        <w:ind w:left="939" w:right="1103"/>
      </w:pPr>
      <w:r>
        <w:rPr/>
        <w:t>Motion</w:t>
      </w:r>
      <w:r>
        <w:rPr>
          <w:spacing w:val="-3"/>
        </w:rPr>
        <w:t> </w:t>
      </w:r>
      <w:r>
        <w:rPr/>
        <w:t>by</w:t>
      </w:r>
      <w:r>
        <w:rPr>
          <w:spacing w:val="-1"/>
        </w:rPr>
        <w:t> </w:t>
      </w:r>
      <w:r>
        <w:rPr/>
        <w:t>S.</w:t>
      </w:r>
      <w:r>
        <w:rPr>
          <w:spacing w:val="-3"/>
        </w:rPr>
        <w:t> </w:t>
      </w:r>
      <w:r>
        <w:rPr/>
        <w:t>Ahmed</w:t>
      </w:r>
      <w:r>
        <w:rPr>
          <w:spacing w:val="-2"/>
        </w:rPr>
        <w:t> </w:t>
      </w:r>
      <w:r>
        <w:rPr/>
        <w:t>seconded</w:t>
      </w:r>
      <w:r>
        <w:rPr>
          <w:spacing w:val="-3"/>
        </w:rPr>
        <w:t> </w:t>
      </w:r>
      <w:r>
        <w:rPr/>
        <w:t>J.</w:t>
      </w:r>
      <w:r>
        <w:rPr>
          <w:spacing w:val="-2"/>
        </w:rPr>
        <w:t> </w:t>
      </w:r>
      <w:r>
        <w:rPr/>
        <w:t>Lanza</w:t>
      </w:r>
      <w:r>
        <w:rPr>
          <w:spacing w:val="-2"/>
        </w:rPr>
        <w:t> </w:t>
      </w:r>
      <w:r>
        <w:rPr/>
        <w:t>and</w:t>
      </w:r>
      <w:r>
        <w:rPr>
          <w:spacing w:val="-3"/>
        </w:rPr>
        <w:t> </w:t>
      </w:r>
      <w:r>
        <w:rPr/>
        <w:t>voted</w:t>
      </w:r>
      <w:r>
        <w:rPr>
          <w:spacing w:val="-3"/>
        </w:rPr>
        <w:t> </w:t>
      </w:r>
      <w:r>
        <w:rPr/>
        <w:t>unanimously</w:t>
      </w:r>
      <w:r>
        <w:rPr>
          <w:spacing w:val="-1"/>
        </w:rPr>
        <w:t> </w:t>
      </w:r>
      <w:r>
        <w:rPr/>
        <w:t>to</w:t>
      </w:r>
      <w:r>
        <w:rPr>
          <w:spacing w:val="-2"/>
        </w:rPr>
        <w:t> </w:t>
      </w:r>
      <w:r>
        <w:rPr/>
        <w:t>approve</w:t>
      </w:r>
      <w:r>
        <w:rPr>
          <w:spacing w:val="-1"/>
        </w:rPr>
        <w:t> </w:t>
      </w:r>
      <w:r>
        <w:rPr/>
        <w:t>the</w:t>
      </w:r>
      <w:r>
        <w:rPr>
          <w:spacing w:val="-4"/>
        </w:rPr>
        <w:t> </w:t>
      </w:r>
      <w:r>
        <w:rPr/>
        <w:t>regular</w:t>
      </w:r>
      <w:r>
        <w:rPr>
          <w:spacing w:val="-2"/>
        </w:rPr>
        <w:t> </w:t>
      </w:r>
      <w:r>
        <w:rPr/>
        <w:t>session</w:t>
      </w:r>
      <w:r>
        <w:rPr>
          <w:spacing w:val="-5"/>
        </w:rPr>
        <w:t> </w:t>
      </w:r>
      <w:r>
        <w:rPr/>
        <w:t>minutes of 2/3/22 with no noted changes by roll call vote.</w:t>
      </w:r>
    </w:p>
    <w:p>
      <w:pPr>
        <w:pStyle w:val="BodyText"/>
        <w:rPr>
          <w:sz w:val="20"/>
        </w:rPr>
      </w:pPr>
    </w:p>
    <w:p>
      <w:pPr>
        <w:pStyle w:val="BodyText"/>
        <w:spacing w:before="9"/>
        <w:rPr>
          <w:sz w:val="23"/>
        </w:rPr>
      </w:pPr>
      <w:r>
        <w:rPr/>
        <w:pict>
          <v:rect style="position:absolute;margin-left:70.559998pt;margin-top:15.730586pt;width:470.88pt;height:1.44pt;mso-position-horizontal-relative:page;mso-position-vertical-relative:paragraph;z-index:-15725568;mso-wrap-distance-left:0;mso-wrap-distance-right:0" id="docshape13" filled="true" fillcolor="#000000" stroked="false">
            <v:fill type="solid"/>
            <w10:wrap type="topAndBottom"/>
          </v:rect>
        </w:pict>
      </w:r>
    </w:p>
    <w:p>
      <w:pPr>
        <w:pStyle w:val="BodyText"/>
        <w:spacing w:before="6"/>
        <w:rPr>
          <w:sz w:val="17"/>
        </w:rPr>
      </w:pPr>
    </w:p>
    <w:p>
      <w:pPr>
        <w:tabs>
          <w:tab w:pos="5259" w:val="left" w:leader="none"/>
        </w:tabs>
        <w:spacing w:line="268" w:lineRule="exact" w:before="57"/>
        <w:ind w:left="940" w:right="0" w:firstLine="0"/>
        <w:jc w:val="left"/>
        <w:rPr>
          <w:b/>
          <w:sz w:val="22"/>
        </w:rPr>
      </w:pPr>
      <w:bookmarkStart w:name="TOIC IV      Reports" w:id="20"/>
      <w:bookmarkEnd w:id="20"/>
      <w:r>
        <w:rPr/>
      </w:r>
      <w:r>
        <w:rPr>
          <w:b/>
          <w:sz w:val="22"/>
        </w:rPr>
        <w:t>TOIC</w:t>
      </w:r>
      <w:r>
        <w:rPr>
          <w:b/>
          <w:spacing w:val="-1"/>
          <w:sz w:val="22"/>
        </w:rPr>
        <w:t> </w:t>
      </w:r>
      <w:r>
        <w:rPr>
          <w:b/>
          <w:spacing w:val="-5"/>
          <w:sz w:val="22"/>
        </w:rPr>
        <w:t>IV</w:t>
      </w:r>
      <w:r>
        <w:rPr>
          <w:b/>
          <w:sz w:val="22"/>
        </w:rPr>
        <w:tab/>
      </w:r>
      <w:r>
        <w:rPr>
          <w:b/>
          <w:spacing w:val="-2"/>
          <w:sz w:val="22"/>
        </w:rPr>
        <w:t>Reports</w:t>
      </w:r>
    </w:p>
    <w:p>
      <w:pPr>
        <w:tabs>
          <w:tab w:pos="8860" w:val="left" w:leader="none"/>
        </w:tabs>
        <w:spacing w:line="268" w:lineRule="exact" w:before="0"/>
        <w:ind w:left="940" w:right="0" w:firstLine="0"/>
        <w:jc w:val="left"/>
        <w:rPr>
          <w:b/>
          <w:sz w:val="22"/>
        </w:rPr>
      </w:pPr>
      <w:bookmarkStart w:name="Applications approved pursuant to Licens" w:id="21"/>
      <w:bookmarkEnd w:id="21"/>
      <w:r>
        <w:rPr/>
      </w:r>
      <w:r>
        <w:rPr>
          <w:b/>
          <w:sz w:val="22"/>
        </w:rPr>
        <w:t>Applications</w:t>
      </w:r>
      <w:r>
        <w:rPr>
          <w:b/>
          <w:spacing w:val="-5"/>
          <w:sz w:val="22"/>
        </w:rPr>
        <w:t> </w:t>
      </w:r>
      <w:r>
        <w:rPr>
          <w:b/>
          <w:sz w:val="22"/>
        </w:rPr>
        <w:t>approved</w:t>
      </w:r>
      <w:r>
        <w:rPr>
          <w:b/>
          <w:spacing w:val="-6"/>
          <w:sz w:val="22"/>
        </w:rPr>
        <w:t> </w:t>
      </w:r>
      <w:r>
        <w:rPr>
          <w:b/>
          <w:sz w:val="22"/>
        </w:rPr>
        <w:t>pursuant</w:t>
      </w:r>
      <w:r>
        <w:rPr>
          <w:b/>
          <w:spacing w:val="-6"/>
          <w:sz w:val="22"/>
        </w:rPr>
        <w:t> </w:t>
      </w:r>
      <w:r>
        <w:rPr>
          <w:b/>
          <w:sz w:val="22"/>
        </w:rPr>
        <w:t>to</w:t>
      </w:r>
      <w:r>
        <w:rPr>
          <w:b/>
          <w:spacing w:val="-6"/>
          <w:sz w:val="22"/>
        </w:rPr>
        <w:t> </w:t>
      </w:r>
      <w:r>
        <w:rPr>
          <w:b/>
          <w:sz w:val="22"/>
        </w:rPr>
        <w:t>Licensure</w:t>
      </w:r>
      <w:r>
        <w:rPr>
          <w:b/>
          <w:spacing w:val="-6"/>
          <w:sz w:val="22"/>
        </w:rPr>
        <w:t> </w:t>
      </w:r>
      <w:r>
        <w:rPr>
          <w:b/>
          <w:sz w:val="22"/>
        </w:rPr>
        <w:t>Policy</w:t>
      </w:r>
      <w:r>
        <w:rPr>
          <w:b/>
          <w:spacing w:val="-6"/>
          <w:sz w:val="22"/>
        </w:rPr>
        <w:t> </w:t>
      </w:r>
      <w:r>
        <w:rPr>
          <w:b/>
          <w:sz w:val="22"/>
        </w:rPr>
        <w:t>13-</w:t>
      </w:r>
      <w:r>
        <w:rPr>
          <w:b/>
          <w:spacing w:val="-5"/>
          <w:sz w:val="22"/>
        </w:rPr>
        <w:t>01</w:t>
      </w:r>
      <w:r>
        <w:rPr>
          <w:b/>
          <w:sz w:val="22"/>
        </w:rPr>
        <w:tab/>
        <w:t>Time:</w:t>
      </w:r>
      <w:r>
        <w:rPr>
          <w:b/>
          <w:spacing w:val="-6"/>
          <w:sz w:val="22"/>
        </w:rPr>
        <w:t> </w:t>
      </w:r>
      <w:r>
        <w:rPr>
          <w:b/>
          <w:sz w:val="22"/>
        </w:rPr>
        <w:t>8:07</w:t>
      </w:r>
      <w:r>
        <w:rPr>
          <w:b/>
          <w:spacing w:val="-1"/>
          <w:sz w:val="22"/>
        </w:rPr>
        <w:t> </w:t>
      </w:r>
      <w:r>
        <w:rPr>
          <w:b/>
          <w:spacing w:val="-5"/>
          <w:sz w:val="22"/>
        </w:rPr>
        <w:t>AM</w:t>
      </w:r>
    </w:p>
    <w:p>
      <w:pPr>
        <w:pStyle w:val="BodyText"/>
        <w:ind w:left="939"/>
      </w:pPr>
      <w:r>
        <w:rPr/>
        <w:t>Presented</w:t>
      </w:r>
      <w:r>
        <w:rPr>
          <w:spacing w:val="-4"/>
        </w:rPr>
        <w:t> </w:t>
      </w:r>
      <w:r>
        <w:rPr/>
        <w:t>by:</w:t>
      </w:r>
      <w:r>
        <w:rPr>
          <w:spacing w:val="-4"/>
        </w:rPr>
        <w:t> </w:t>
      </w:r>
      <w:r>
        <w:rPr/>
        <w:t>R.</w:t>
      </w:r>
      <w:r>
        <w:rPr>
          <w:spacing w:val="-2"/>
        </w:rPr>
        <w:t> HARRIS</w:t>
      </w:r>
    </w:p>
    <w:p>
      <w:pPr>
        <w:pStyle w:val="BodyText"/>
      </w:pPr>
    </w:p>
    <w:p>
      <w:pPr>
        <w:pStyle w:val="BodyText"/>
        <w:ind w:left="939" w:right="1103"/>
      </w:pPr>
      <w:r>
        <w:rPr>
          <w:b/>
        </w:rPr>
        <w:t>Discussion:</w:t>
      </w:r>
      <w:r>
        <w:rPr>
          <w:b/>
          <w:spacing w:val="-3"/>
        </w:rPr>
        <w:t> </w:t>
      </w:r>
      <w:r>
        <w:rPr/>
        <w:t>R.</w:t>
      </w:r>
      <w:r>
        <w:rPr>
          <w:spacing w:val="-2"/>
        </w:rPr>
        <w:t> </w:t>
      </w:r>
      <w:r>
        <w:rPr/>
        <w:t>HARRIS</w:t>
      </w:r>
      <w:r>
        <w:rPr>
          <w:spacing w:val="-3"/>
        </w:rPr>
        <w:t> </w:t>
      </w:r>
      <w:r>
        <w:rPr/>
        <w:t>reported</w:t>
      </w:r>
      <w:r>
        <w:rPr>
          <w:spacing w:val="-3"/>
        </w:rPr>
        <w:t> </w:t>
      </w:r>
      <w:r>
        <w:rPr/>
        <w:t>that</w:t>
      </w:r>
      <w:r>
        <w:rPr>
          <w:spacing w:val="-4"/>
        </w:rPr>
        <w:t> </w:t>
      </w:r>
      <w:r>
        <w:rPr/>
        <w:t>there</w:t>
      </w:r>
      <w:r>
        <w:rPr>
          <w:spacing w:val="-1"/>
        </w:rPr>
        <w:t> </w:t>
      </w:r>
      <w:r>
        <w:rPr/>
        <w:t>have</w:t>
      </w:r>
      <w:r>
        <w:rPr>
          <w:spacing w:val="-1"/>
        </w:rPr>
        <w:t> </w:t>
      </w:r>
      <w:r>
        <w:rPr/>
        <w:t>been</w:t>
      </w:r>
      <w:r>
        <w:rPr>
          <w:spacing w:val="-5"/>
        </w:rPr>
        <w:t> </w:t>
      </w:r>
      <w:r>
        <w:rPr/>
        <w:t>26</w:t>
      </w:r>
      <w:r>
        <w:rPr>
          <w:spacing w:val="-1"/>
        </w:rPr>
        <w:t> </w:t>
      </w:r>
      <w:r>
        <w:rPr/>
        <w:t>Change</w:t>
      </w:r>
      <w:r>
        <w:rPr>
          <w:spacing w:val="-4"/>
        </w:rPr>
        <w:t> </w:t>
      </w:r>
      <w:r>
        <w:rPr/>
        <w:t>in</w:t>
      </w:r>
      <w:r>
        <w:rPr>
          <w:spacing w:val="-3"/>
        </w:rPr>
        <w:t> </w:t>
      </w:r>
      <w:r>
        <w:rPr/>
        <w:t>Manager</w:t>
      </w:r>
      <w:r>
        <w:rPr>
          <w:spacing w:val="-2"/>
        </w:rPr>
        <w:t> </w:t>
      </w:r>
      <w:r>
        <w:rPr/>
        <w:t>applications</w:t>
      </w:r>
      <w:r>
        <w:rPr>
          <w:spacing w:val="-4"/>
        </w:rPr>
        <w:t> </w:t>
      </w:r>
      <w:r>
        <w:rPr/>
        <w:t>approved</w:t>
      </w:r>
      <w:r>
        <w:rPr>
          <w:spacing w:val="-5"/>
        </w:rPr>
        <w:t> </w:t>
      </w:r>
      <w:r>
        <w:rPr/>
        <w:t>via Staff Action since the last Board Meeting that took place on February 3</w:t>
      </w:r>
      <w:r>
        <w:rPr>
          <w:vertAlign w:val="superscript"/>
        </w:rPr>
        <w:t>rd</w:t>
      </w:r>
      <w:r>
        <w:rPr>
          <w:vertAlign w:val="baseline"/>
        </w:rPr>
        <w:t>, 2022.</w:t>
      </w:r>
    </w:p>
    <w:p>
      <w:pPr>
        <w:pStyle w:val="BodyText"/>
        <w:spacing w:before="1"/>
      </w:pPr>
    </w:p>
    <w:p>
      <w:pPr>
        <w:pStyle w:val="BodyText"/>
        <w:ind w:left="940"/>
      </w:pPr>
      <w:r>
        <w:rPr/>
        <w:pict>
          <v:rect style="position:absolute;margin-left:70.559998pt;margin-top:14.433637pt;width:470.88pt;height:1.44pt;mso-position-horizontal-relative:page;mso-position-vertical-relative:paragraph;z-index:-15725056;mso-wrap-distance-left:0;mso-wrap-distance-right:0" id="docshape14" filled="true" fillcolor="#000000" stroked="false">
            <v:fill type="solid"/>
            <w10:wrap type="topAndBottom"/>
          </v:rect>
        </w:pict>
      </w:r>
      <w:bookmarkStart w:name="So noted." w:id="22"/>
      <w:bookmarkEnd w:id="22"/>
      <w:r>
        <w:rPr/>
      </w:r>
      <w:r>
        <w:rPr/>
        <w:t>So</w:t>
      </w:r>
      <w:r>
        <w:rPr>
          <w:spacing w:val="-2"/>
        </w:rPr>
        <w:t> noted.</w:t>
      </w:r>
    </w:p>
    <w:p>
      <w:pPr>
        <w:pStyle w:val="Heading1"/>
        <w:tabs>
          <w:tab w:pos="5260" w:val="left" w:leader="none"/>
        </w:tabs>
      </w:pPr>
      <w:bookmarkStart w:name="TOPIC IV     REPORTS" w:id="23"/>
      <w:bookmarkEnd w:id="23"/>
      <w:r>
        <w:rPr>
          <w:b w:val="0"/>
        </w:rPr>
      </w:r>
      <w:r>
        <w:rPr/>
        <w:t>TOPIC</w:t>
      </w:r>
      <w:r>
        <w:rPr>
          <w:spacing w:val="-4"/>
        </w:rPr>
        <w:t> </w:t>
      </w:r>
      <w:r>
        <w:rPr>
          <w:spacing w:val="-5"/>
        </w:rPr>
        <w:t>IV</w:t>
      </w:r>
      <w:r>
        <w:rPr/>
        <w:tab/>
      </w:r>
      <w:r>
        <w:rPr>
          <w:spacing w:val="-2"/>
        </w:rPr>
        <w:t>REPORTS</w:t>
      </w:r>
    </w:p>
    <w:p>
      <w:pPr>
        <w:tabs>
          <w:tab w:pos="8860" w:val="left" w:leader="none"/>
        </w:tabs>
        <w:spacing w:line="268" w:lineRule="exact" w:before="1"/>
        <w:ind w:left="940" w:right="0" w:firstLine="0"/>
        <w:jc w:val="left"/>
        <w:rPr>
          <w:b/>
          <w:sz w:val="22"/>
        </w:rPr>
      </w:pPr>
      <w:bookmarkStart w:name="Monthly Report from Probation       Time" w:id="24"/>
      <w:bookmarkEnd w:id="24"/>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8:08</w:t>
      </w:r>
      <w:r>
        <w:rPr>
          <w:b/>
          <w:spacing w:val="-1"/>
          <w:sz w:val="22"/>
        </w:rPr>
        <w:t> </w:t>
      </w:r>
      <w:r>
        <w:rPr>
          <w:b/>
          <w:spacing w:val="-5"/>
          <w:sz w:val="22"/>
        </w:rPr>
        <w:t>AM</w:t>
      </w:r>
    </w:p>
    <w:p>
      <w:pPr>
        <w:pStyle w:val="BodyText"/>
        <w:spacing w:line="268" w:lineRule="exact"/>
        <w:ind w:left="940"/>
      </w:pPr>
      <w:r>
        <w:rPr/>
        <w:t>Presented</w:t>
      </w:r>
      <w:r>
        <w:rPr>
          <w:spacing w:val="-4"/>
        </w:rPr>
        <w:t> </w:t>
      </w:r>
      <w:r>
        <w:rPr/>
        <w:t>by:</w:t>
      </w:r>
      <w:r>
        <w:rPr>
          <w:spacing w:val="-4"/>
        </w:rPr>
        <w:t> </w:t>
      </w:r>
      <w:r>
        <w:rPr/>
        <w:t>R.</w:t>
      </w:r>
      <w:r>
        <w:rPr>
          <w:spacing w:val="-2"/>
        </w:rPr>
        <w:t> HARRIS</w:t>
      </w:r>
    </w:p>
    <w:p>
      <w:pPr>
        <w:pStyle w:val="BodyText"/>
      </w:pPr>
    </w:p>
    <w:p>
      <w:pPr>
        <w:pStyle w:val="BodyText"/>
        <w:ind w:left="940" w:right="1103"/>
      </w:pPr>
      <w:r>
        <w:rPr>
          <w:b/>
        </w:rPr>
        <w:t>Discussion: </w:t>
      </w:r>
      <w:r>
        <w:rPr/>
        <w:t>R. HARRIS reported that three licensees have successfully completed their probation monitoring</w:t>
      </w:r>
      <w:r>
        <w:rPr>
          <w:spacing w:val="-3"/>
        </w:rPr>
        <w:t> </w:t>
      </w:r>
      <w:r>
        <w:rPr/>
        <w:t>since</w:t>
      </w:r>
      <w:r>
        <w:rPr>
          <w:spacing w:val="-1"/>
        </w:rPr>
        <w:t> </w:t>
      </w:r>
      <w:r>
        <w:rPr/>
        <w:t>the</w:t>
      </w:r>
      <w:r>
        <w:rPr>
          <w:spacing w:val="-4"/>
        </w:rPr>
        <w:t> </w:t>
      </w:r>
      <w:r>
        <w:rPr/>
        <w:t>last</w:t>
      </w:r>
      <w:r>
        <w:rPr>
          <w:spacing w:val="-4"/>
        </w:rPr>
        <w:t> </w:t>
      </w:r>
      <w:r>
        <w:rPr/>
        <w:t>Board</w:t>
      </w:r>
      <w:r>
        <w:rPr>
          <w:spacing w:val="-5"/>
        </w:rPr>
        <w:t> </w:t>
      </w:r>
      <w:r>
        <w:rPr/>
        <w:t>meeting.</w:t>
      </w:r>
      <w:r>
        <w:rPr>
          <w:spacing w:val="-2"/>
        </w:rPr>
        <w:t> </w:t>
      </w:r>
      <w:r>
        <w:rPr/>
        <w:t>Currently,</w:t>
      </w:r>
      <w:r>
        <w:rPr>
          <w:spacing w:val="-2"/>
        </w:rPr>
        <w:t> </w:t>
      </w:r>
      <w:r>
        <w:rPr/>
        <w:t>there</w:t>
      </w:r>
      <w:r>
        <w:rPr>
          <w:spacing w:val="-1"/>
        </w:rPr>
        <w:t> </w:t>
      </w:r>
      <w:r>
        <w:rPr/>
        <w:t>are</w:t>
      </w:r>
      <w:r>
        <w:rPr>
          <w:spacing w:val="-1"/>
        </w:rPr>
        <w:t> </w:t>
      </w:r>
      <w:r>
        <w:rPr/>
        <w:t>16</w:t>
      </w:r>
      <w:r>
        <w:rPr>
          <w:spacing w:val="-1"/>
        </w:rPr>
        <w:t> </w:t>
      </w:r>
      <w:r>
        <w:rPr/>
        <w:t>active</w:t>
      </w:r>
      <w:r>
        <w:rPr>
          <w:spacing w:val="-1"/>
        </w:rPr>
        <w:t> </w:t>
      </w:r>
      <w:r>
        <w:rPr/>
        <w:t>probation</w:t>
      </w:r>
      <w:r>
        <w:rPr>
          <w:spacing w:val="-5"/>
        </w:rPr>
        <w:t> </w:t>
      </w:r>
      <w:r>
        <w:rPr/>
        <w:t>monitoring</w:t>
      </w:r>
      <w:r>
        <w:rPr>
          <w:spacing w:val="-5"/>
        </w:rPr>
        <w:t> </w:t>
      </w:r>
      <w:r>
        <w:rPr/>
        <w:t>cases.</w:t>
      </w:r>
    </w:p>
    <w:p>
      <w:pPr>
        <w:pStyle w:val="BodyText"/>
        <w:spacing w:before="1"/>
      </w:pPr>
    </w:p>
    <w:p>
      <w:pPr>
        <w:pStyle w:val="BodyText"/>
        <w:ind w:left="940"/>
      </w:pPr>
      <w:r>
        <w:rPr/>
        <w:pict>
          <v:rect style="position:absolute;margin-left:70.559998pt;margin-top:14.433631pt;width:470.88pt;height:1.44pt;mso-position-horizontal-relative:page;mso-position-vertical-relative:paragraph;z-index:-15724544;mso-wrap-distance-left:0;mso-wrap-distance-right:0" id="docshape15" filled="true" fillcolor="#000000" stroked="false">
            <v:fill type="solid"/>
            <w10:wrap type="topAndBottom"/>
          </v:rect>
        </w:pict>
      </w:r>
      <w:bookmarkStart w:name="So noted." w:id="25"/>
      <w:bookmarkEnd w:id="25"/>
      <w:r>
        <w:rPr/>
      </w:r>
      <w:r>
        <w:rPr/>
        <w:t>So</w:t>
      </w:r>
      <w:r>
        <w:rPr>
          <w:spacing w:val="-2"/>
        </w:rPr>
        <w:t> noted.</w:t>
      </w:r>
    </w:p>
    <w:p>
      <w:pPr>
        <w:pStyle w:val="Heading1"/>
        <w:tabs>
          <w:tab w:pos="5260" w:val="left" w:leader="none"/>
        </w:tabs>
      </w:pPr>
      <w:bookmarkStart w:name="TOPIC IV     REPORTS" w:id="26"/>
      <w:bookmarkEnd w:id="26"/>
      <w:r>
        <w:rPr>
          <w:b w:val="0"/>
        </w:rPr>
      </w:r>
      <w:r>
        <w:rPr/>
        <w:t>TOPIC</w:t>
      </w:r>
      <w:r>
        <w:rPr>
          <w:spacing w:val="-4"/>
        </w:rPr>
        <w:t> </w:t>
      </w:r>
      <w:r>
        <w:rPr>
          <w:spacing w:val="-5"/>
        </w:rPr>
        <w:t>IV</w:t>
      </w:r>
      <w:r>
        <w:rPr/>
        <w:tab/>
      </w:r>
      <w:r>
        <w:rPr>
          <w:spacing w:val="-2"/>
        </w:rPr>
        <w:t>REPORTS</w:t>
      </w:r>
    </w:p>
    <w:p>
      <w:pPr>
        <w:tabs>
          <w:tab w:pos="8860" w:val="left" w:leader="none"/>
        </w:tabs>
        <w:spacing w:before="1"/>
        <w:ind w:left="940" w:right="0" w:firstLine="0"/>
        <w:jc w:val="left"/>
        <w:rPr>
          <w:b/>
          <w:sz w:val="22"/>
        </w:rPr>
      </w:pPr>
      <w:bookmarkStart w:name="Monthly Report from BDCR pursuant to Pol" w:id="27"/>
      <w:bookmarkEnd w:id="27"/>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8:09</w:t>
      </w:r>
      <w:r>
        <w:rPr>
          <w:b/>
          <w:spacing w:val="-1"/>
          <w:sz w:val="22"/>
        </w:rPr>
        <w:t> </w:t>
      </w:r>
      <w:r>
        <w:rPr>
          <w:b/>
          <w:spacing w:val="-5"/>
          <w:sz w:val="22"/>
        </w:rPr>
        <w:t>AM</w:t>
      </w:r>
    </w:p>
    <w:p>
      <w:pPr>
        <w:spacing w:after="0"/>
        <w:jc w:val="left"/>
        <w:rPr>
          <w:sz w:val="22"/>
        </w:rPr>
        <w:sectPr>
          <w:pgSz w:w="12240" w:h="15840"/>
          <w:pgMar w:header="0" w:footer="1302" w:top="1500" w:bottom="1500" w:left="500" w:right="420"/>
        </w:sectPr>
      </w:pPr>
    </w:p>
    <w:p>
      <w:pPr>
        <w:pStyle w:val="BodyText"/>
        <w:spacing w:before="39"/>
        <w:ind w:left="940"/>
      </w:pPr>
      <w:r>
        <w:rPr/>
        <w:t>Presented</w:t>
      </w:r>
      <w:r>
        <w:rPr>
          <w:spacing w:val="-4"/>
        </w:rPr>
        <w:t> </w:t>
      </w:r>
      <w:r>
        <w:rPr/>
        <w:t>by:</w:t>
      </w:r>
      <w:r>
        <w:rPr>
          <w:spacing w:val="-4"/>
        </w:rPr>
        <w:t> </w:t>
      </w:r>
      <w:r>
        <w:rPr/>
        <w:t>D.</w:t>
      </w:r>
      <w:r>
        <w:rPr>
          <w:spacing w:val="-2"/>
        </w:rPr>
        <w:t> SENCABAUGH</w:t>
      </w:r>
    </w:p>
    <w:p>
      <w:pPr>
        <w:pStyle w:val="BodyText"/>
      </w:pPr>
    </w:p>
    <w:p>
      <w:pPr>
        <w:pStyle w:val="BodyText"/>
        <w:ind w:left="940" w:right="1103"/>
      </w:pPr>
      <w:r>
        <w:rPr>
          <w:b/>
        </w:rPr>
        <w:t>Discussion:</w:t>
      </w:r>
      <w:r>
        <w:rPr>
          <w:b/>
          <w:spacing w:val="-4"/>
        </w:rPr>
        <w:t> </w:t>
      </w:r>
      <w:r>
        <w:rPr/>
        <w:t>D.</w:t>
      </w:r>
      <w:r>
        <w:rPr>
          <w:spacing w:val="-3"/>
        </w:rPr>
        <w:t> </w:t>
      </w:r>
      <w:r>
        <w:rPr/>
        <w:t>SENCABAUGH</w:t>
      </w:r>
      <w:r>
        <w:rPr>
          <w:spacing w:val="-4"/>
        </w:rPr>
        <w:t> </w:t>
      </w:r>
      <w:r>
        <w:rPr/>
        <w:t>reported</w:t>
      </w:r>
      <w:r>
        <w:rPr>
          <w:spacing w:val="-4"/>
        </w:rPr>
        <w:t> </w:t>
      </w:r>
      <w:r>
        <w:rPr/>
        <w:t>two</w:t>
      </w:r>
      <w:r>
        <w:rPr>
          <w:spacing w:val="-4"/>
        </w:rPr>
        <w:t> </w:t>
      </w:r>
      <w:r>
        <w:rPr/>
        <w:t>approvals</w:t>
      </w:r>
      <w:r>
        <w:rPr>
          <w:spacing w:val="-3"/>
        </w:rPr>
        <w:t> </w:t>
      </w:r>
      <w:r>
        <w:rPr/>
        <w:t>from</w:t>
      </w:r>
      <w:r>
        <w:rPr>
          <w:spacing w:val="-4"/>
        </w:rPr>
        <w:t> </w:t>
      </w:r>
      <w:r>
        <w:rPr/>
        <w:t>the</w:t>
      </w:r>
      <w:r>
        <w:rPr>
          <w:spacing w:val="-5"/>
        </w:rPr>
        <w:t> </w:t>
      </w:r>
      <w:r>
        <w:rPr/>
        <w:t>Board</w:t>
      </w:r>
      <w:r>
        <w:rPr>
          <w:spacing w:val="-6"/>
        </w:rPr>
        <w:t> </w:t>
      </w:r>
      <w:r>
        <w:rPr/>
        <w:t>Delegated</w:t>
      </w:r>
      <w:r>
        <w:rPr>
          <w:spacing w:val="-4"/>
        </w:rPr>
        <w:t> </w:t>
      </w:r>
      <w:r>
        <w:rPr/>
        <w:t>Review</w:t>
      </w:r>
      <w:r>
        <w:rPr>
          <w:spacing w:val="-2"/>
        </w:rPr>
        <w:t> </w:t>
      </w:r>
      <w:r>
        <w:rPr/>
        <w:t>that</w:t>
      </w:r>
      <w:r>
        <w:rPr>
          <w:spacing w:val="-2"/>
        </w:rPr>
        <w:t> </w:t>
      </w:r>
      <w:r>
        <w:rPr/>
        <w:t>took</w:t>
      </w:r>
      <w:r>
        <w:rPr>
          <w:spacing w:val="-2"/>
        </w:rPr>
        <w:t> </w:t>
      </w:r>
      <w:r>
        <w:rPr/>
        <w:t>place in February. Authorization was given to approve renewals of Petition for Waivers for Coram CVS (DS3601) and New England Lifecare (DS3513) respectively.</w:t>
      </w:r>
    </w:p>
    <w:p>
      <w:pPr>
        <w:pStyle w:val="BodyText"/>
        <w:spacing w:before="11"/>
        <w:rPr>
          <w:sz w:val="21"/>
        </w:rPr>
      </w:pPr>
    </w:p>
    <w:p>
      <w:pPr>
        <w:pStyle w:val="BodyText"/>
        <w:ind w:left="940"/>
      </w:pPr>
      <w:r>
        <w:rPr/>
        <w:pict>
          <v:rect style="position:absolute;margin-left:70.559998pt;margin-top:14.433611pt;width:470.88pt;height:1.44pt;mso-position-horizontal-relative:page;mso-position-vertical-relative:paragraph;z-index:-15723520;mso-wrap-distance-left:0;mso-wrap-distance-right:0" id="docshape16" filled="true" fillcolor="#000000" stroked="false">
            <v:fill type="solid"/>
            <w10:wrap type="topAndBottom"/>
          </v:rect>
        </w:pict>
      </w:r>
      <w:bookmarkStart w:name="So noted." w:id="28"/>
      <w:bookmarkEnd w:id="28"/>
      <w:r>
        <w:rPr/>
      </w:r>
      <w:r>
        <w:rPr/>
        <w:t>So</w:t>
      </w:r>
      <w:r>
        <w:rPr>
          <w:spacing w:val="-2"/>
        </w:rPr>
        <w:t> noted.</w:t>
      </w:r>
    </w:p>
    <w:p>
      <w:pPr>
        <w:pStyle w:val="Heading1"/>
        <w:tabs>
          <w:tab w:pos="5260" w:val="left" w:leader="none"/>
        </w:tabs>
      </w:pPr>
      <w:bookmarkStart w:name="TOPIC IV     REPORTS" w:id="29"/>
      <w:bookmarkEnd w:id="29"/>
      <w:r>
        <w:rPr>
          <w:b w:val="0"/>
        </w:rPr>
      </w:r>
      <w:r>
        <w:rPr/>
        <w:t>TOPIC</w:t>
      </w:r>
      <w:r>
        <w:rPr>
          <w:spacing w:val="-4"/>
        </w:rPr>
        <w:t> </w:t>
      </w:r>
      <w:r>
        <w:rPr>
          <w:spacing w:val="-5"/>
        </w:rPr>
        <w:t>IV</w:t>
      </w:r>
      <w:r>
        <w:rPr/>
        <w:tab/>
      </w:r>
      <w:r>
        <w:rPr>
          <w:spacing w:val="-2"/>
        </w:rPr>
        <w:t>REPORTS</w:t>
      </w:r>
    </w:p>
    <w:p>
      <w:pPr>
        <w:tabs>
          <w:tab w:pos="8860" w:val="left" w:leader="none"/>
        </w:tabs>
        <w:spacing w:before="1"/>
        <w:ind w:left="940" w:right="0" w:firstLine="0"/>
        <w:jc w:val="left"/>
        <w:rPr>
          <w:b/>
          <w:sz w:val="22"/>
        </w:rPr>
      </w:pPr>
      <w:bookmarkStart w:name="PSUD report by Staff Action 17-03       " w:id="30"/>
      <w:bookmarkEnd w:id="30"/>
      <w:r>
        <w:rPr/>
      </w:r>
      <w:r>
        <w:rPr>
          <w:b/>
          <w:sz w:val="22"/>
        </w:rPr>
        <w:t>PSUD</w:t>
      </w:r>
      <w:r>
        <w:rPr>
          <w:b/>
          <w:spacing w:val="-6"/>
          <w:sz w:val="22"/>
        </w:rPr>
        <w:t> </w:t>
      </w:r>
      <w:r>
        <w:rPr>
          <w:b/>
          <w:sz w:val="22"/>
        </w:rPr>
        <w:t>report</w:t>
      </w:r>
      <w:r>
        <w:rPr>
          <w:b/>
          <w:spacing w:val="-4"/>
          <w:sz w:val="22"/>
        </w:rPr>
        <w:t> </w:t>
      </w:r>
      <w:r>
        <w:rPr>
          <w:b/>
          <w:sz w:val="22"/>
        </w:rPr>
        <w:t>by</w:t>
      </w:r>
      <w:r>
        <w:rPr>
          <w:b/>
          <w:spacing w:val="-4"/>
          <w:sz w:val="22"/>
        </w:rPr>
        <w:t> </w:t>
      </w:r>
      <w:r>
        <w:rPr>
          <w:b/>
          <w:sz w:val="22"/>
        </w:rPr>
        <w:t>Staff</w:t>
      </w:r>
      <w:r>
        <w:rPr>
          <w:b/>
          <w:spacing w:val="-4"/>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8:09</w:t>
      </w:r>
      <w:r>
        <w:rPr>
          <w:b/>
          <w:spacing w:val="-1"/>
          <w:sz w:val="22"/>
        </w:rPr>
        <w:t> </w:t>
      </w:r>
      <w:r>
        <w:rPr>
          <w:b/>
          <w:spacing w:val="-5"/>
          <w:sz w:val="22"/>
        </w:rPr>
        <w:t>AM</w:t>
      </w:r>
    </w:p>
    <w:p>
      <w:pPr>
        <w:pStyle w:val="BodyText"/>
        <w:ind w:left="940"/>
      </w:pPr>
      <w:r>
        <w:rPr/>
        <w:t>Presented</w:t>
      </w:r>
      <w:r>
        <w:rPr>
          <w:spacing w:val="-4"/>
        </w:rPr>
        <w:t> </w:t>
      </w:r>
      <w:r>
        <w:rPr/>
        <w:t>by:</w:t>
      </w:r>
      <w:r>
        <w:rPr>
          <w:spacing w:val="-4"/>
        </w:rPr>
        <w:t> </w:t>
      </w:r>
      <w:r>
        <w:rPr/>
        <w:t>E.</w:t>
      </w:r>
      <w:r>
        <w:rPr>
          <w:spacing w:val="-2"/>
        </w:rPr>
        <w:t> TAGLIERI</w:t>
      </w:r>
    </w:p>
    <w:p>
      <w:pPr>
        <w:pStyle w:val="BodyText"/>
      </w:pPr>
    </w:p>
    <w:p>
      <w:pPr>
        <w:pStyle w:val="BodyText"/>
        <w:ind w:left="940" w:right="1103"/>
      </w:pPr>
      <w:r>
        <w:rPr>
          <w:b/>
        </w:rPr>
        <w:t>Discussion: </w:t>
      </w:r>
      <w:r>
        <w:rPr/>
        <w:t>E. TAGLIERI reported</w:t>
      </w:r>
      <w:r>
        <w:rPr>
          <w:spacing w:val="-1"/>
        </w:rPr>
        <w:t> </w:t>
      </w:r>
      <w:r>
        <w:rPr/>
        <w:t>that there are currently 12 participants actively</w:t>
      </w:r>
      <w:r>
        <w:rPr>
          <w:spacing w:val="-2"/>
        </w:rPr>
        <w:t> </w:t>
      </w:r>
      <w:r>
        <w:rPr/>
        <w:t>enrolled in</w:t>
      </w:r>
      <w:r>
        <w:rPr>
          <w:spacing w:val="-1"/>
        </w:rPr>
        <w:t> </w:t>
      </w:r>
      <w:r>
        <w:rPr/>
        <w:t>the PSUD program.</w:t>
      </w:r>
      <w:r>
        <w:rPr>
          <w:spacing w:val="-5"/>
        </w:rPr>
        <w:t> </w:t>
      </w:r>
      <w:r>
        <w:rPr/>
        <w:t>One</w:t>
      </w:r>
      <w:r>
        <w:rPr>
          <w:spacing w:val="-1"/>
        </w:rPr>
        <w:t> </w:t>
      </w:r>
      <w:r>
        <w:rPr/>
        <w:t>participant</w:t>
      </w:r>
      <w:r>
        <w:rPr>
          <w:spacing w:val="-1"/>
        </w:rPr>
        <w:t> </w:t>
      </w:r>
      <w:r>
        <w:rPr/>
        <w:t>chose</w:t>
      </w:r>
      <w:r>
        <w:rPr>
          <w:spacing w:val="-4"/>
        </w:rPr>
        <w:t> </w:t>
      </w:r>
      <w:r>
        <w:rPr/>
        <w:t>to</w:t>
      </w:r>
      <w:r>
        <w:rPr>
          <w:spacing w:val="-3"/>
        </w:rPr>
        <w:t> </w:t>
      </w:r>
      <w:r>
        <w:rPr/>
        <w:t>withdraw</w:t>
      </w:r>
      <w:r>
        <w:rPr>
          <w:spacing w:val="-1"/>
        </w:rPr>
        <w:t> </w:t>
      </w:r>
      <w:r>
        <w:rPr/>
        <w:t>from</w:t>
      </w:r>
      <w:r>
        <w:rPr>
          <w:spacing w:val="-3"/>
        </w:rPr>
        <w:t> </w:t>
      </w:r>
      <w:r>
        <w:rPr/>
        <w:t>the</w:t>
      </w:r>
      <w:r>
        <w:rPr>
          <w:spacing w:val="-3"/>
        </w:rPr>
        <w:t> </w:t>
      </w:r>
      <w:r>
        <w:rPr/>
        <w:t>program</w:t>
      </w:r>
      <w:r>
        <w:rPr>
          <w:spacing w:val="-3"/>
        </w:rPr>
        <w:t> </w:t>
      </w:r>
      <w:r>
        <w:rPr/>
        <w:t>and</w:t>
      </w:r>
      <w:r>
        <w:rPr>
          <w:spacing w:val="-3"/>
        </w:rPr>
        <w:t> </w:t>
      </w:r>
      <w:r>
        <w:rPr/>
        <w:t>voluntarily</w:t>
      </w:r>
      <w:r>
        <w:rPr>
          <w:spacing w:val="-3"/>
        </w:rPr>
        <w:t> </w:t>
      </w:r>
      <w:r>
        <w:rPr/>
        <w:t>surrender</w:t>
      </w:r>
      <w:r>
        <w:rPr>
          <w:spacing w:val="-2"/>
        </w:rPr>
        <w:t> </w:t>
      </w:r>
      <w:r>
        <w:rPr/>
        <w:t>their</w:t>
      </w:r>
      <w:r>
        <w:rPr>
          <w:spacing w:val="-5"/>
        </w:rPr>
        <w:t> </w:t>
      </w:r>
      <w:r>
        <w:rPr/>
        <w:t>license. Both the Public and Physician members of five years have resigned from the committee. A new public member is currently pending approval and appointment while the Physician position is currently available and open for referral.</w:t>
      </w:r>
    </w:p>
    <w:p>
      <w:pPr>
        <w:pStyle w:val="BodyText"/>
        <w:spacing w:before="11"/>
        <w:rPr>
          <w:sz w:val="21"/>
        </w:rPr>
      </w:pPr>
    </w:p>
    <w:p>
      <w:pPr>
        <w:pStyle w:val="BodyText"/>
        <w:ind w:left="940"/>
      </w:pPr>
      <w:bookmarkStart w:name="So noted." w:id="31"/>
      <w:bookmarkEnd w:id="31"/>
      <w:r>
        <w:rPr/>
      </w:r>
      <w:r>
        <w:rPr/>
        <w:t>So</w:t>
      </w:r>
      <w:r>
        <w:rPr>
          <w:spacing w:val="-2"/>
        </w:rPr>
        <w:t> noted.</w:t>
      </w:r>
    </w:p>
    <w:p>
      <w:pPr>
        <w:pStyle w:val="BodyText"/>
        <w:spacing w:before="9"/>
        <w:rPr>
          <w:sz w:val="21"/>
        </w:rPr>
      </w:pPr>
      <w:r>
        <w:rPr/>
        <w:pict>
          <v:rect style="position:absolute;margin-left:70.559998pt;margin-top:14.495274pt;width:470.88pt;height:1.44pt;mso-position-horizontal-relative:page;mso-position-vertical-relative:paragraph;z-index:-15723008;mso-wrap-distance-left:0;mso-wrap-distance-right:0" id="docshape17" filled="true" fillcolor="#000000" stroked="false">
            <v:fill type="solid"/>
            <w10:wrap type="topAndBottom"/>
          </v:rect>
        </w:pict>
      </w:r>
    </w:p>
    <w:p>
      <w:pPr>
        <w:pStyle w:val="BodyText"/>
        <w:spacing w:before="6"/>
        <w:rPr>
          <w:sz w:val="17"/>
        </w:rPr>
      </w:pPr>
    </w:p>
    <w:p>
      <w:pPr>
        <w:tabs>
          <w:tab w:pos="4539" w:val="left" w:leader="none"/>
        </w:tabs>
        <w:spacing w:line="268" w:lineRule="exact" w:before="57"/>
        <w:ind w:left="940" w:right="0" w:firstLine="0"/>
        <w:jc w:val="left"/>
        <w:rPr>
          <w:b/>
          <w:sz w:val="22"/>
        </w:rPr>
      </w:pPr>
      <w:r>
        <w:rPr>
          <w:b/>
          <w:sz w:val="22"/>
        </w:rPr>
        <w:t>TOPIC</w:t>
      </w:r>
      <w:r>
        <w:rPr>
          <w:b/>
          <w:spacing w:val="-1"/>
          <w:sz w:val="22"/>
        </w:rPr>
        <w:t> </w:t>
      </w:r>
      <w:r>
        <w:rPr>
          <w:b/>
          <w:spacing w:val="-10"/>
          <w:sz w:val="22"/>
        </w:rPr>
        <w:t>V</w:t>
      </w:r>
      <w:r>
        <w:rPr>
          <w:b/>
          <w:sz w:val="22"/>
        </w:rPr>
        <w:tab/>
      </w:r>
      <w:r>
        <w:rPr>
          <w:b/>
          <w:spacing w:val="-4"/>
          <w:sz w:val="22"/>
        </w:rPr>
        <w:t>Flex</w:t>
      </w:r>
    </w:p>
    <w:p>
      <w:pPr>
        <w:pStyle w:val="ListParagraph"/>
        <w:numPr>
          <w:ilvl w:val="0"/>
          <w:numId w:val="6"/>
        </w:numPr>
        <w:tabs>
          <w:tab w:pos="1661" w:val="left" w:leader="none"/>
          <w:tab w:pos="8139" w:val="left" w:leader="none"/>
        </w:tabs>
        <w:spacing w:line="480" w:lineRule="auto" w:before="0" w:after="0"/>
        <w:ind w:left="1660" w:right="1840" w:hanging="361"/>
        <w:jc w:val="left"/>
        <w:rPr>
          <w:sz w:val="22"/>
        </w:rPr>
      </w:pPr>
      <w:r>
        <w:rPr>
          <w:b/>
          <w:sz w:val="22"/>
        </w:rPr>
        <w:t>Pharmacy Issues related to Covid-19 and state of emergency.</w:t>
        <w:tab/>
        <w:t>Time:</w:t>
      </w:r>
      <w:r>
        <w:rPr>
          <w:b/>
          <w:spacing w:val="-13"/>
          <w:sz w:val="22"/>
        </w:rPr>
        <w:t> </w:t>
      </w:r>
      <w:r>
        <w:rPr>
          <w:b/>
          <w:sz w:val="22"/>
        </w:rPr>
        <w:t>8:10</w:t>
      </w:r>
      <w:r>
        <w:rPr>
          <w:b/>
          <w:spacing w:val="-12"/>
          <w:sz w:val="22"/>
        </w:rPr>
        <w:t> </w:t>
      </w:r>
      <w:r>
        <w:rPr>
          <w:b/>
          <w:sz w:val="22"/>
        </w:rPr>
        <w:t>AM Presented by:</w:t>
      </w:r>
      <w:r>
        <w:rPr>
          <w:b/>
          <w:spacing w:val="40"/>
          <w:sz w:val="22"/>
        </w:rPr>
        <w:t> </w:t>
      </w:r>
      <w:r>
        <w:rPr>
          <w:sz w:val="22"/>
        </w:rPr>
        <w:t>D. SENCABAUGH</w:t>
      </w:r>
    </w:p>
    <w:p>
      <w:pPr>
        <w:spacing w:before="0"/>
        <w:ind w:left="1660" w:right="0" w:firstLine="0"/>
        <w:jc w:val="left"/>
        <w:rPr>
          <w:b/>
          <w:sz w:val="22"/>
        </w:rPr>
      </w:pPr>
      <w:r>
        <w:rPr>
          <w:b/>
          <w:sz w:val="22"/>
        </w:rPr>
        <w:t>Nothing</w:t>
      </w:r>
      <w:r>
        <w:rPr>
          <w:b/>
          <w:spacing w:val="-3"/>
          <w:sz w:val="22"/>
        </w:rPr>
        <w:t> </w:t>
      </w:r>
      <w:r>
        <w:rPr>
          <w:b/>
          <w:sz w:val="22"/>
        </w:rPr>
        <w:t>to</w:t>
      </w:r>
      <w:r>
        <w:rPr>
          <w:b/>
          <w:spacing w:val="-3"/>
          <w:sz w:val="22"/>
        </w:rPr>
        <w:t> </w:t>
      </w:r>
      <w:r>
        <w:rPr>
          <w:b/>
          <w:spacing w:val="-2"/>
          <w:sz w:val="22"/>
        </w:rPr>
        <w:t>report.</w:t>
      </w:r>
    </w:p>
    <w:p>
      <w:pPr>
        <w:pStyle w:val="BodyText"/>
        <w:spacing w:before="8"/>
        <w:rPr>
          <w:b/>
          <w:sz w:val="21"/>
        </w:rPr>
      </w:pPr>
      <w:r>
        <w:rPr/>
        <w:pict>
          <v:rect style="position:absolute;margin-left:70.559998pt;margin-top:14.438841pt;width:470.88pt;height:1.44pt;mso-position-horizontal-relative:page;mso-position-vertical-relative:paragraph;z-index:-15722496;mso-wrap-distance-left:0;mso-wrap-distance-right:0" id="docshape18" filled="true" fillcolor="#000000" stroked="false">
            <v:fill type="solid"/>
            <w10:wrap type="topAndBottom"/>
          </v:rect>
        </w:pict>
      </w:r>
    </w:p>
    <w:p>
      <w:pPr>
        <w:pStyle w:val="BodyText"/>
        <w:spacing w:before="6"/>
        <w:rPr>
          <w:b/>
          <w:sz w:val="17"/>
        </w:rPr>
      </w:pPr>
    </w:p>
    <w:p>
      <w:pPr>
        <w:pStyle w:val="ListParagraph"/>
        <w:numPr>
          <w:ilvl w:val="0"/>
          <w:numId w:val="6"/>
        </w:numPr>
        <w:tabs>
          <w:tab w:pos="1661" w:val="left" w:leader="none"/>
          <w:tab w:pos="8139" w:val="left" w:leader="none"/>
        </w:tabs>
        <w:spacing w:line="477" w:lineRule="auto" w:before="57" w:after="0"/>
        <w:ind w:left="1659" w:right="1840" w:hanging="360"/>
        <w:jc w:val="left"/>
        <w:rPr>
          <w:sz w:val="22"/>
        </w:rPr>
      </w:pPr>
      <w:r>
        <w:rPr>
          <w:b/>
          <w:sz w:val="22"/>
        </w:rPr>
        <w:t>Recommendation Document 22-01: Pharmacy Advisory Committee</w:t>
        <w:tab/>
        <w:t>Time:</w:t>
      </w:r>
      <w:r>
        <w:rPr>
          <w:b/>
          <w:spacing w:val="-13"/>
          <w:sz w:val="22"/>
        </w:rPr>
        <w:t> </w:t>
      </w:r>
      <w:r>
        <w:rPr>
          <w:b/>
          <w:sz w:val="22"/>
        </w:rPr>
        <w:t>8:10</w:t>
      </w:r>
      <w:r>
        <w:rPr>
          <w:b/>
          <w:spacing w:val="-12"/>
          <w:sz w:val="22"/>
        </w:rPr>
        <w:t> </w:t>
      </w:r>
      <w:r>
        <w:rPr>
          <w:b/>
          <w:sz w:val="22"/>
        </w:rPr>
        <w:t>AM Presented by: </w:t>
      </w:r>
      <w:r>
        <w:rPr>
          <w:sz w:val="22"/>
        </w:rPr>
        <w:t>W. FRISCH</w:t>
      </w:r>
    </w:p>
    <w:p>
      <w:pPr>
        <w:pStyle w:val="BodyText"/>
      </w:pPr>
    </w:p>
    <w:p>
      <w:pPr>
        <w:pStyle w:val="BodyText"/>
        <w:spacing w:before="1"/>
        <w:rPr>
          <w:sz w:val="24"/>
        </w:rPr>
      </w:pPr>
    </w:p>
    <w:p>
      <w:pPr>
        <w:pStyle w:val="BodyText"/>
        <w:ind w:left="1660" w:right="1015"/>
        <w:jc w:val="both"/>
      </w:pPr>
      <w:r>
        <w:rPr>
          <w:b/>
        </w:rPr>
        <w:t>Discussion: </w:t>
      </w:r>
      <w:r>
        <w:rPr/>
        <w:t>The first 2022 meeting of the Pharmacy Advisory Committee is scheduled for Wednesday, March 30th, at 9AM. The topic of environmental monitoring best practices is being brought forward primarily due to impending changes in USP &lt;797&gt; that will require more frequent environmental sampling, particularly surface sampling, which is proposed to be </w:t>
      </w:r>
      <w:r>
        <w:rPr>
          <w:spacing w:val="-2"/>
        </w:rPr>
        <w:t>monthly.</w:t>
      </w:r>
    </w:p>
    <w:p>
      <w:pPr>
        <w:pStyle w:val="BodyText"/>
        <w:spacing w:before="1"/>
      </w:pPr>
    </w:p>
    <w:p>
      <w:pPr>
        <w:pStyle w:val="BodyText"/>
        <w:ind w:left="1659" w:right="1015"/>
        <w:jc w:val="both"/>
      </w:pPr>
      <w:r>
        <w:rPr/>
        <w:t>It is thought that many sterile compounders may conduct this more frequent sampling “in- house” versus having it done by third party vendors so additional guidance may be needed.</w:t>
      </w:r>
      <w:r>
        <w:rPr>
          <w:spacing w:val="80"/>
        </w:rPr>
        <w:t> </w:t>
      </w:r>
      <w:r>
        <w:rPr/>
        <w:t>Also, feedback from the field indicates that some facilities could use improvement in their environmental sampling plan. For example, taking samples at times that may not be representative of the actual compounding environment such as immediately after a deep cleaning.</w:t>
      </w:r>
      <w:r>
        <w:rPr>
          <w:spacing w:val="40"/>
        </w:rPr>
        <w:t> </w:t>
      </w:r>
      <w:r>
        <w:rPr/>
        <w:t>Also,</w:t>
      </w:r>
      <w:r>
        <w:rPr>
          <w:spacing w:val="-2"/>
        </w:rPr>
        <w:t> </w:t>
      </w:r>
      <w:r>
        <w:rPr/>
        <w:t>as another</w:t>
      </w:r>
      <w:r>
        <w:rPr>
          <w:spacing w:val="-2"/>
        </w:rPr>
        <w:t> </w:t>
      </w:r>
      <w:r>
        <w:rPr/>
        <w:t>example,</w:t>
      </w:r>
      <w:r>
        <w:rPr>
          <w:spacing w:val="-2"/>
        </w:rPr>
        <w:t> </w:t>
      </w:r>
      <w:r>
        <w:rPr/>
        <w:t>some</w:t>
      </w:r>
      <w:r>
        <w:rPr>
          <w:spacing w:val="-1"/>
        </w:rPr>
        <w:t> </w:t>
      </w:r>
      <w:r>
        <w:rPr/>
        <w:t>facilities</w:t>
      </w:r>
      <w:r>
        <w:rPr>
          <w:spacing w:val="-2"/>
        </w:rPr>
        <w:t> </w:t>
      </w:r>
      <w:r>
        <w:rPr/>
        <w:t>may have</w:t>
      </w:r>
      <w:r>
        <w:rPr>
          <w:spacing w:val="-1"/>
        </w:rPr>
        <w:t> </w:t>
      </w:r>
      <w:r>
        <w:rPr/>
        <w:t>an</w:t>
      </w:r>
      <w:r>
        <w:rPr>
          <w:spacing w:val="-1"/>
        </w:rPr>
        <w:t> </w:t>
      </w:r>
      <w:r>
        <w:rPr/>
        <w:t>inadequate number</w:t>
      </w:r>
      <w:r>
        <w:rPr>
          <w:spacing w:val="-2"/>
        </w:rPr>
        <w:t> </w:t>
      </w:r>
      <w:r>
        <w:rPr/>
        <w:t>of</w:t>
      </w:r>
      <w:r>
        <w:rPr>
          <w:spacing w:val="-2"/>
        </w:rPr>
        <w:t> </w:t>
      </w:r>
      <w:r>
        <w:rPr/>
        <w:t>sampling locations for the size of the compounding spaces.</w:t>
      </w:r>
    </w:p>
    <w:p>
      <w:pPr>
        <w:spacing w:after="0"/>
        <w:jc w:val="both"/>
        <w:sectPr>
          <w:pgSz w:w="12240" w:h="15840"/>
          <w:pgMar w:header="0" w:footer="1302" w:top="1400" w:bottom="1520" w:left="500" w:right="420"/>
        </w:sectPr>
      </w:pPr>
    </w:p>
    <w:p>
      <w:pPr>
        <w:pStyle w:val="BodyText"/>
        <w:spacing w:before="5"/>
        <w:rPr>
          <w:sz w:val="12"/>
        </w:rPr>
      </w:pPr>
    </w:p>
    <w:p>
      <w:pPr>
        <w:pStyle w:val="BodyText"/>
        <w:spacing w:before="56"/>
        <w:ind w:left="1660" w:right="1016"/>
        <w:jc w:val="both"/>
      </w:pPr>
      <w:r>
        <w:rPr>
          <w:b/>
        </w:rPr>
        <w:t>Action:</w:t>
      </w:r>
      <w:r>
        <w:rPr>
          <w:b/>
          <w:spacing w:val="40"/>
        </w:rPr>
        <w:t> </w:t>
      </w:r>
      <w:r>
        <w:rPr/>
        <w:t>Motion by J.</w:t>
      </w:r>
      <w:r>
        <w:rPr>
          <w:spacing w:val="-2"/>
        </w:rPr>
        <w:t> </w:t>
      </w:r>
      <w:r>
        <w:rPr/>
        <w:t>LANZA, seconded</w:t>
      </w:r>
      <w:r>
        <w:rPr>
          <w:spacing w:val="-3"/>
        </w:rPr>
        <w:t> </w:t>
      </w:r>
      <w:r>
        <w:rPr/>
        <w:t>by</w:t>
      </w:r>
      <w:r>
        <w:rPr>
          <w:spacing w:val="-1"/>
        </w:rPr>
        <w:t> </w:t>
      </w:r>
      <w:r>
        <w:rPr/>
        <w:t>S. AHMED,</w:t>
      </w:r>
      <w:r>
        <w:rPr>
          <w:spacing w:val="-4"/>
        </w:rPr>
        <w:t> </w:t>
      </w:r>
      <w:r>
        <w:rPr/>
        <w:t>and voted</w:t>
      </w:r>
      <w:r>
        <w:rPr>
          <w:spacing w:val="-3"/>
        </w:rPr>
        <w:t> </w:t>
      </w:r>
      <w:r>
        <w:rPr/>
        <w:t>unanimously</w:t>
      </w:r>
      <w:r>
        <w:rPr>
          <w:spacing w:val="-1"/>
        </w:rPr>
        <w:t> </w:t>
      </w:r>
      <w:r>
        <w:rPr/>
        <w:t>by</w:t>
      </w:r>
      <w:r>
        <w:rPr>
          <w:spacing w:val="-3"/>
        </w:rPr>
        <w:t> </w:t>
      </w:r>
      <w:r>
        <w:rPr/>
        <w:t>roll</w:t>
      </w:r>
      <w:r>
        <w:rPr>
          <w:spacing w:val="-2"/>
        </w:rPr>
        <w:t> </w:t>
      </w:r>
      <w:r>
        <w:rPr/>
        <w:t>call</w:t>
      </w:r>
      <w:r>
        <w:rPr>
          <w:spacing w:val="-2"/>
        </w:rPr>
        <w:t> </w:t>
      </w:r>
      <w:r>
        <w:rPr/>
        <w:t>of</w:t>
      </w:r>
      <w:r>
        <w:rPr>
          <w:spacing w:val="-2"/>
        </w:rPr>
        <w:t> </w:t>
      </w:r>
      <w:r>
        <w:rPr/>
        <w:t>those present, to have C. BELISLE advance Recommendation Document 22-01 to the Pharmacy Advisory Committee and J. LANZA to assist as needed.</w:t>
      </w:r>
    </w:p>
    <w:p>
      <w:pPr>
        <w:pStyle w:val="BodyText"/>
        <w:spacing w:before="7"/>
        <w:rPr>
          <w:sz w:val="21"/>
        </w:rPr>
      </w:pPr>
      <w:r>
        <w:rPr/>
        <w:pict>
          <v:rect style="position:absolute;margin-left:70.559998pt;margin-top:14.382578pt;width:470.88pt;height:1.44pt;mso-position-horizontal-relative:page;mso-position-vertical-relative:paragraph;z-index:-15721984;mso-wrap-distance-left:0;mso-wrap-distance-right:0" id="docshape19" filled="true" fillcolor="#000000" stroked="false">
            <v:fill type="solid"/>
            <w10:wrap type="topAndBottom"/>
          </v:rect>
        </w:pict>
      </w:r>
    </w:p>
    <w:p>
      <w:pPr>
        <w:pStyle w:val="BodyText"/>
        <w:spacing w:before="6"/>
        <w:rPr>
          <w:sz w:val="17"/>
        </w:rPr>
      </w:pPr>
    </w:p>
    <w:p>
      <w:pPr>
        <w:pStyle w:val="ListParagraph"/>
        <w:numPr>
          <w:ilvl w:val="0"/>
          <w:numId w:val="6"/>
        </w:numPr>
        <w:tabs>
          <w:tab w:pos="1661" w:val="left" w:leader="none"/>
          <w:tab w:pos="8140" w:val="left" w:leader="none"/>
        </w:tabs>
        <w:spacing w:line="480" w:lineRule="auto" w:before="57" w:after="0"/>
        <w:ind w:left="1660" w:right="1839" w:hanging="361"/>
        <w:jc w:val="left"/>
        <w:rPr>
          <w:sz w:val="22"/>
        </w:rPr>
      </w:pPr>
      <w:r>
        <w:rPr>
          <w:b/>
          <w:sz w:val="22"/>
        </w:rPr>
        <w:t>Approval of delegates to NABP annual meeting</w:t>
        <w:tab/>
        <w:t>Time:</w:t>
      </w:r>
      <w:r>
        <w:rPr>
          <w:b/>
          <w:spacing w:val="-13"/>
          <w:sz w:val="22"/>
        </w:rPr>
        <w:t> </w:t>
      </w:r>
      <w:r>
        <w:rPr>
          <w:b/>
          <w:sz w:val="22"/>
        </w:rPr>
        <w:t>8:15</w:t>
      </w:r>
      <w:r>
        <w:rPr>
          <w:b/>
          <w:spacing w:val="-12"/>
          <w:sz w:val="22"/>
        </w:rPr>
        <w:t> </w:t>
      </w:r>
      <w:r>
        <w:rPr>
          <w:b/>
          <w:sz w:val="22"/>
        </w:rPr>
        <w:t>AM Presented by: </w:t>
      </w:r>
      <w:r>
        <w:rPr>
          <w:sz w:val="22"/>
        </w:rPr>
        <w:t>D. SENCABAUGH</w:t>
      </w:r>
    </w:p>
    <w:p>
      <w:pPr>
        <w:pStyle w:val="BodyText"/>
      </w:pPr>
    </w:p>
    <w:p>
      <w:pPr>
        <w:pStyle w:val="BodyText"/>
        <w:spacing w:before="10"/>
        <w:rPr>
          <w:sz w:val="23"/>
        </w:rPr>
      </w:pPr>
    </w:p>
    <w:p>
      <w:pPr>
        <w:pStyle w:val="BodyText"/>
        <w:spacing w:before="1"/>
        <w:ind w:left="1660" w:right="1019"/>
        <w:jc w:val="both"/>
      </w:pPr>
      <w:r>
        <w:rPr>
          <w:b/>
        </w:rPr>
        <w:t>Discussion:</w:t>
      </w:r>
      <w:r>
        <w:rPr>
          <w:b/>
          <w:spacing w:val="-1"/>
        </w:rPr>
        <w:t> </w:t>
      </w:r>
      <w:r>
        <w:rPr/>
        <w:t>The following Board members have stated</w:t>
      </w:r>
      <w:r>
        <w:rPr>
          <w:spacing w:val="-3"/>
        </w:rPr>
        <w:t> </w:t>
      </w:r>
      <w:r>
        <w:rPr/>
        <w:t>that they plan to attend the NABP annual meeting: S. HAMILTON, J. ROCCHIO, K. THORNELL, and J. LANZA.</w:t>
      </w:r>
    </w:p>
    <w:p>
      <w:pPr>
        <w:pStyle w:val="BodyText"/>
      </w:pPr>
    </w:p>
    <w:p>
      <w:pPr>
        <w:pStyle w:val="BodyText"/>
        <w:ind w:left="1660" w:right="1012"/>
        <w:jc w:val="both"/>
      </w:pPr>
      <w:r>
        <w:rPr>
          <w:b/>
        </w:rPr>
        <w:t>Action:</w:t>
      </w:r>
      <w:r>
        <w:rPr>
          <w:b/>
          <w:spacing w:val="40"/>
        </w:rPr>
        <w:t> </w:t>
      </w:r>
      <w:r>
        <w:rPr/>
        <w:t>Motion by C. BELISLE, seconded by D. BARNES, and voted unanimously by roll call of those present, to have S. HAMILTON as the Board’s delegate and J. ROCCHIO and K. THORNELL as alternates.</w:t>
      </w:r>
    </w:p>
    <w:p>
      <w:pPr>
        <w:pStyle w:val="BodyText"/>
        <w:spacing w:before="7"/>
        <w:rPr>
          <w:sz w:val="21"/>
        </w:rPr>
      </w:pPr>
      <w:r>
        <w:rPr/>
        <w:pict>
          <v:rect style="position:absolute;margin-left:70.559998pt;margin-top:14.380859pt;width:470.88pt;height:1.44pt;mso-position-horizontal-relative:page;mso-position-vertical-relative:paragraph;z-index:-15721472;mso-wrap-distance-left:0;mso-wrap-distance-right:0" id="docshape20" filled="true" fillcolor="#000000" stroked="false">
            <v:fill type="solid"/>
            <w10:wrap type="topAndBottom"/>
          </v:rect>
        </w:pict>
      </w:r>
    </w:p>
    <w:p>
      <w:pPr>
        <w:pStyle w:val="BodyText"/>
        <w:spacing w:before="6"/>
        <w:rPr>
          <w:sz w:val="17"/>
        </w:rPr>
      </w:pPr>
    </w:p>
    <w:p>
      <w:pPr>
        <w:pStyle w:val="ListParagraph"/>
        <w:numPr>
          <w:ilvl w:val="0"/>
          <w:numId w:val="6"/>
        </w:numPr>
        <w:tabs>
          <w:tab w:pos="1661" w:val="left" w:leader="none"/>
          <w:tab w:pos="8860" w:val="left" w:leader="none"/>
        </w:tabs>
        <w:spacing w:line="480" w:lineRule="auto" w:before="57" w:after="0"/>
        <w:ind w:left="1660" w:right="1120" w:hanging="361"/>
        <w:jc w:val="left"/>
        <w:rPr>
          <w:sz w:val="22"/>
        </w:rPr>
      </w:pPr>
      <w:r>
        <w:rPr>
          <w:b/>
          <w:sz w:val="22"/>
        </w:rPr>
        <w:t>NABP Annual Meeting resolutions</w:t>
        <w:tab/>
        <w:t>Time:</w:t>
      </w:r>
      <w:r>
        <w:rPr>
          <w:b/>
          <w:spacing w:val="-13"/>
          <w:sz w:val="22"/>
        </w:rPr>
        <w:t> </w:t>
      </w:r>
      <w:r>
        <w:rPr>
          <w:b/>
          <w:sz w:val="22"/>
        </w:rPr>
        <w:t>8:17</w:t>
      </w:r>
      <w:r>
        <w:rPr>
          <w:b/>
          <w:spacing w:val="-12"/>
          <w:sz w:val="22"/>
        </w:rPr>
        <w:t> </w:t>
      </w:r>
      <w:r>
        <w:rPr>
          <w:b/>
          <w:sz w:val="22"/>
        </w:rPr>
        <w:t>AM Presented by: </w:t>
      </w:r>
      <w:r>
        <w:rPr>
          <w:sz w:val="22"/>
        </w:rPr>
        <w:t>D. SENCABAUGH</w:t>
      </w:r>
    </w:p>
    <w:p>
      <w:pPr>
        <w:pStyle w:val="BodyText"/>
      </w:pPr>
    </w:p>
    <w:p>
      <w:pPr>
        <w:pStyle w:val="BodyText"/>
        <w:spacing w:before="10"/>
        <w:rPr>
          <w:sz w:val="23"/>
        </w:rPr>
      </w:pPr>
    </w:p>
    <w:p>
      <w:pPr>
        <w:pStyle w:val="BodyText"/>
        <w:spacing w:before="1"/>
        <w:ind w:left="1660" w:right="1016"/>
        <w:jc w:val="both"/>
      </w:pPr>
      <w:r>
        <w:rPr>
          <w:b/>
        </w:rPr>
        <w:t>Discussion: </w:t>
      </w:r>
      <w:r>
        <w:rPr/>
        <w:t>At the NABP annual meeting, there will be votes on any resolutions submitted from the states.</w:t>
      </w:r>
    </w:p>
    <w:p>
      <w:pPr>
        <w:pStyle w:val="BodyText"/>
      </w:pPr>
    </w:p>
    <w:p>
      <w:pPr>
        <w:pStyle w:val="BodyText"/>
        <w:ind w:left="1659" w:right="1015"/>
        <w:jc w:val="both"/>
      </w:pPr>
      <w:r>
        <w:rPr>
          <w:b/>
        </w:rPr>
        <w:t>Action:</w:t>
      </w:r>
      <w:r>
        <w:rPr>
          <w:b/>
          <w:spacing w:val="40"/>
        </w:rPr>
        <w:t> </w:t>
      </w:r>
      <w:r>
        <w:rPr/>
        <w:t>Motion by J. LANZA, seconded by C. JEAN-FRANCOIS, and voted unanimously by roll call of those present, to allow the delegate or alternate to vote on the resolutions on behalf of the </w:t>
      </w:r>
      <w:r>
        <w:rPr>
          <w:spacing w:val="-2"/>
        </w:rPr>
        <w:t>Board.</w:t>
      </w:r>
    </w:p>
    <w:p>
      <w:pPr>
        <w:pStyle w:val="BodyText"/>
        <w:spacing w:before="7"/>
        <w:rPr>
          <w:sz w:val="21"/>
        </w:rPr>
      </w:pPr>
      <w:r>
        <w:rPr/>
        <w:pict>
          <v:rect style="position:absolute;margin-left:70.559998pt;margin-top:14.380859pt;width:470.88pt;height:1.44pt;mso-position-horizontal-relative:page;mso-position-vertical-relative:paragraph;z-index:-15720960;mso-wrap-distance-left:0;mso-wrap-distance-right:0" id="docshape21" filled="true" fillcolor="#000000" stroked="false">
            <v:fill type="solid"/>
            <w10:wrap type="topAndBottom"/>
          </v:rect>
        </w:pict>
      </w:r>
    </w:p>
    <w:p>
      <w:pPr>
        <w:pStyle w:val="BodyText"/>
        <w:spacing w:before="6"/>
        <w:rPr>
          <w:sz w:val="17"/>
        </w:rPr>
      </w:pPr>
    </w:p>
    <w:p>
      <w:pPr>
        <w:tabs>
          <w:tab w:pos="4540" w:val="left" w:leader="none"/>
        </w:tabs>
        <w:spacing w:before="57"/>
        <w:ind w:left="940" w:right="0" w:firstLine="0"/>
        <w:jc w:val="left"/>
        <w:rPr>
          <w:b/>
          <w:sz w:val="22"/>
        </w:rPr>
      </w:pPr>
      <w:r>
        <w:rPr>
          <w:b/>
          <w:sz w:val="22"/>
        </w:rPr>
        <w:t>TOPIC</w:t>
      </w:r>
      <w:r>
        <w:rPr>
          <w:b/>
          <w:spacing w:val="-1"/>
          <w:sz w:val="22"/>
        </w:rPr>
        <w:t> </w:t>
      </w:r>
      <w:r>
        <w:rPr>
          <w:b/>
          <w:spacing w:val="-5"/>
          <w:sz w:val="22"/>
        </w:rPr>
        <w:t>VI</w:t>
      </w:r>
      <w:r>
        <w:rPr>
          <w:b/>
          <w:sz w:val="22"/>
        </w:rPr>
        <w:tab/>
      </w:r>
      <w:r>
        <w:rPr>
          <w:b/>
          <w:spacing w:val="-2"/>
          <w:sz w:val="22"/>
        </w:rPr>
        <w:t>Applications</w:t>
      </w:r>
    </w:p>
    <w:p>
      <w:pPr>
        <w:pStyle w:val="ListParagraph"/>
        <w:numPr>
          <w:ilvl w:val="0"/>
          <w:numId w:val="7"/>
        </w:numPr>
        <w:tabs>
          <w:tab w:pos="1661" w:val="left" w:leader="none"/>
          <w:tab w:pos="5980" w:val="left" w:leader="none"/>
          <w:tab w:pos="8860" w:val="left" w:leader="none"/>
        </w:tabs>
        <w:spacing w:line="276" w:lineRule="auto" w:before="0" w:after="0"/>
        <w:ind w:left="1293" w:right="1105" w:firstLine="6"/>
        <w:jc w:val="left"/>
        <w:rPr>
          <w:b/>
          <w:sz w:val="22"/>
        </w:rPr>
      </w:pPr>
      <w:r>
        <w:rPr>
          <w:b/>
          <w:sz w:val="22"/>
        </w:rPr>
        <w:t>West Springfield Pharmacy &amp; Wellness</w:t>
        <w:tab/>
        <w:t>New Community Pharmacy</w:t>
        <w:tab/>
        <w:t>TIME:</w:t>
      </w:r>
      <w:r>
        <w:rPr>
          <w:b/>
          <w:spacing w:val="-13"/>
          <w:sz w:val="22"/>
        </w:rPr>
        <w:t> </w:t>
      </w:r>
      <w:r>
        <w:rPr>
          <w:b/>
          <w:sz w:val="22"/>
        </w:rPr>
        <w:t>8:22</w:t>
      </w:r>
      <w:r>
        <w:rPr>
          <w:b/>
          <w:spacing w:val="-12"/>
          <w:sz w:val="22"/>
        </w:rPr>
        <w:t> </w:t>
      </w:r>
      <w:r>
        <w:rPr>
          <w:b/>
          <w:sz w:val="22"/>
        </w:rPr>
        <w:t>AM </w:t>
      </w:r>
      <w:bookmarkStart w:name="Represented by: Ajay Desai" w:id="32"/>
      <w:bookmarkEnd w:id="32"/>
      <w:r>
        <w:rPr>
          <w:b/>
          <w:sz w:val="22"/>
        </w:rPr>
        <w:t>R</w:t>
      </w:r>
      <w:r>
        <w:rPr>
          <w:b/>
          <w:sz w:val="22"/>
        </w:rPr>
        <w:t>epresented by: Ajay Desai</w:t>
      </w:r>
    </w:p>
    <w:p>
      <w:pPr>
        <w:spacing w:line="227" w:lineRule="exact" w:before="0"/>
        <w:ind w:left="1293" w:right="0" w:firstLine="0"/>
        <w:jc w:val="left"/>
        <w:rPr>
          <w:b/>
          <w:sz w:val="22"/>
        </w:rPr>
      </w:pPr>
      <w:bookmarkStart w:name="Recusal: none" w:id="33"/>
      <w:bookmarkEnd w:id="33"/>
      <w:r>
        <w:rPr/>
      </w:r>
      <w:r>
        <w:rPr>
          <w:b/>
          <w:sz w:val="22"/>
        </w:rPr>
        <w:t>Recusal:</w:t>
      </w:r>
      <w:r>
        <w:rPr>
          <w:b/>
          <w:spacing w:val="-3"/>
          <w:sz w:val="22"/>
        </w:rPr>
        <w:t> </w:t>
      </w:r>
      <w:r>
        <w:rPr>
          <w:b/>
          <w:spacing w:val="-4"/>
          <w:sz w:val="22"/>
        </w:rPr>
        <w:t>none</w:t>
      </w:r>
    </w:p>
    <w:p>
      <w:pPr>
        <w:spacing w:before="0"/>
        <w:ind w:left="1293" w:right="0" w:firstLine="0"/>
        <w:jc w:val="left"/>
        <w:rPr>
          <w:b/>
          <w:sz w:val="22"/>
        </w:rPr>
      </w:pPr>
      <w:bookmarkStart w:name="Discussion:" w:id="34"/>
      <w:bookmarkEnd w:id="34"/>
      <w:r>
        <w:rPr/>
      </w:r>
      <w:r>
        <w:rPr>
          <w:b/>
          <w:spacing w:val="-2"/>
          <w:sz w:val="22"/>
        </w:rPr>
        <w:t>Discussion:</w:t>
      </w:r>
    </w:p>
    <w:p>
      <w:pPr>
        <w:pStyle w:val="BodyText"/>
        <w:rPr>
          <w:b/>
        </w:rPr>
      </w:pPr>
    </w:p>
    <w:p>
      <w:pPr>
        <w:pStyle w:val="BodyText"/>
        <w:ind w:left="1120" w:right="1103"/>
      </w:pPr>
      <w:bookmarkStart w:name="Mr. Desai states that he plans on openin" w:id="35"/>
      <w:bookmarkEnd w:id="35"/>
      <w:r>
        <w:rPr/>
      </w:r>
      <w:r>
        <w:rPr/>
        <w:t>Mr. Desai states that he plans on opening a community pharmacy in West Springfield to cater to all patients</w:t>
      </w:r>
      <w:r>
        <w:rPr>
          <w:spacing w:val="-3"/>
        </w:rPr>
        <w:t> </w:t>
      </w:r>
      <w:r>
        <w:rPr/>
        <w:t>and</w:t>
      </w:r>
      <w:r>
        <w:rPr>
          <w:spacing w:val="-4"/>
        </w:rPr>
        <w:t> </w:t>
      </w:r>
      <w:r>
        <w:rPr/>
        <w:t>provide</w:t>
      </w:r>
      <w:r>
        <w:rPr>
          <w:spacing w:val="-5"/>
        </w:rPr>
        <w:t> </w:t>
      </w:r>
      <w:r>
        <w:rPr/>
        <w:t>basic</w:t>
      </w:r>
      <w:r>
        <w:rPr>
          <w:spacing w:val="-5"/>
        </w:rPr>
        <w:t> </w:t>
      </w:r>
      <w:r>
        <w:rPr/>
        <w:t>pharmacy</w:t>
      </w:r>
      <w:r>
        <w:rPr>
          <w:spacing w:val="-4"/>
        </w:rPr>
        <w:t> </w:t>
      </w:r>
      <w:r>
        <w:rPr/>
        <w:t>services,</w:t>
      </w:r>
      <w:r>
        <w:rPr>
          <w:spacing w:val="-3"/>
        </w:rPr>
        <w:t> </w:t>
      </w:r>
      <w:r>
        <w:rPr/>
        <w:t>including</w:t>
      </w:r>
      <w:r>
        <w:rPr>
          <w:spacing w:val="-4"/>
        </w:rPr>
        <w:t> </w:t>
      </w:r>
      <w:r>
        <w:rPr/>
        <w:t>immunizations</w:t>
      </w:r>
      <w:r>
        <w:rPr>
          <w:spacing w:val="-3"/>
        </w:rPr>
        <w:t> </w:t>
      </w:r>
      <w:r>
        <w:rPr/>
        <w:t>and</w:t>
      </w:r>
      <w:r>
        <w:rPr>
          <w:spacing w:val="-4"/>
        </w:rPr>
        <w:t> </w:t>
      </w:r>
      <w:r>
        <w:rPr/>
        <w:t>non-sterile</w:t>
      </w:r>
      <w:r>
        <w:rPr>
          <w:spacing w:val="-5"/>
        </w:rPr>
        <w:t> </w:t>
      </w:r>
      <w:r>
        <w:rPr/>
        <w:t>compounding. He hopes to expand these services in the future to provide different types of testing including blood pressure and glucose monitoring. West Springfield pharmacy also plans on educating a local college with a pharmacy school in the area to teach the traditional and business side of pharmacy. Board member S. Hamilton inquiries about the staffing and security at the facility. Mr. Desai responds that</w:t>
      </w:r>
    </w:p>
    <w:p>
      <w:pPr>
        <w:spacing w:after="0"/>
        <w:sectPr>
          <w:pgSz w:w="12240" w:h="15840"/>
          <w:pgMar w:header="0" w:footer="1302" w:top="1500" w:bottom="1520" w:left="500" w:right="420"/>
        </w:sectPr>
      </w:pPr>
    </w:p>
    <w:p>
      <w:pPr>
        <w:pStyle w:val="BodyText"/>
        <w:spacing w:before="39"/>
        <w:ind w:left="1118" w:right="1044" w:firstLine="1"/>
      </w:pPr>
      <w:r>
        <w:rPr/>
        <w:t>he plans on just having himself and a part time staff pharmacist as needed, along with a full-time technician, and intern. Mr. Desai states that the facility will have a full security system with cameras and motion sensors and may have a large cabinet to store all controlled substances in a non-visible location. S. Hamilton also inquires as to whether the pharmacy plans on implementing delivery services, and Mr. Desai states that they will have delivery services considering the industry is heading in that direction. S. Hamilton asks about securing the integrity of the medication from the time that it is filled to the time that the patient receives it to prevent diversion. A. Desai responds that confirmation with the patient is the best way to ensure that this doesn’t happen while also keeping track of signatures and payments. Board staff B. Frisch notes the advisory on best delivery practices and suggests he refer to those documents. B. Frisch also inquiries about compliance packaging. A. Desai</w:t>
      </w:r>
      <w:r>
        <w:rPr>
          <w:spacing w:val="-2"/>
        </w:rPr>
        <w:t> </w:t>
      </w:r>
      <w:r>
        <w:rPr/>
        <w:t>responds</w:t>
      </w:r>
      <w:r>
        <w:rPr>
          <w:spacing w:val="-2"/>
        </w:rPr>
        <w:t> </w:t>
      </w:r>
      <w:r>
        <w:rPr/>
        <w:t>that</w:t>
      </w:r>
      <w:r>
        <w:rPr>
          <w:spacing w:val="-4"/>
        </w:rPr>
        <w:t> </w:t>
      </w:r>
      <w:r>
        <w:rPr/>
        <w:t>they</w:t>
      </w:r>
      <w:r>
        <w:rPr>
          <w:spacing w:val="-3"/>
        </w:rPr>
        <w:t> </w:t>
      </w:r>
      <w:r>
        <w:rPr/>
        <w:t>won’t</w:t>
      </w:r>
      <w:r>
        <w:rPr>
          <w:spacing w:val="-1"/>
        </w:rPr>
        <w:t> </w:t>
      </w:r>
      <w:r>
        <w:rPr/>
        <w:t>begin</w:t>
      </w:r>
      <w:r>
        <w:rPr>
          <w:spacing w:val="-3"/>
        </w:rPr>
        <w:t> </w:t>
      </w:r>
      <w:r>
        <w:rPr/>
        <w:t>doing</w:t>
      </w:r>
      <w:r>
        <w:rPr>
          <w:spacing w:val="-3"/>
        </w:rPr>
        <w:t> </w:t>
      </w:r>
      <w:r>
        <w:rPr/>
        <w:t>that</w:t>
      </w:r>
      <w:r>
        <w:rPr>
          <w:spacing w:val="-4"/>
        </w:rPr>
        <w:t> </w:t>
      </w:r>
      <w:r>
        <w:rPr/>
        <w:t>immediately</w:t>
      </w:r>
      <w:r>
        <w:rPr>
          <w:spacing w:val="-1"/>
        </w:rPr>
        <w:t> </w:t>
      </w:r>
      <w:r>
        <w:rPr/>
        <w:t>but</w:t>
      </w:r>
      <w:r>
        <w:rPr>
          <w:spacing w:val="-4"/>
        </w:rPr>
        <w:t> </w:t>
      </w:r>
      <w:r>
        <w:rPr/>
        <w:t>will</w:t>
      </w:r>
      <w:r>
        <w:rPr>
          <w:spacing w:val="-2"/>
        </w:rPr>
        <w:t> </w:t>
      </w:r>
      <w:r>
        <w:rPr/>
        <w:t>reach</w:t>
      </w:r>
      <w:r>
        <w:rPr>
          <w:spacing w:val="-5"/>
        </w:rPr>
        <w:t> </w:t>
      </w:r>
      <w:r>
        <w:rPr/>
        <w:t>out</w:t>
      </w:r>
      <w:r>
        <w:rPr>
          <w:spacing w:val="-1"/>
        </w:rPr>
        <w:t> </w:t>
      </w:r>
      <w:r>
        <w:rPr/>
        <w:t>to</w:t>
      </w:r>
      <w:r>
        <w:rPr>
          <w:spacing w:val="-1"/>
        </w:rPr>
        <w:t> </w:t>
      </w:r>
      <w:r>
        <w:rPr/>
        <w:t>pharmacies</w:t>
      </w:r>
      <w:r>
        <w:rPr>
          <w:spacing w:val="-4"/>
        </w:rPr>
        <w:t> </w:t>
      </w:r>
      <w:r>
        <w:rPr/>
        <w:t>that</w:t>
      </w:r>
      <w:r>
        <w:rPr>
          <w:spacing w:val="-1"/>
        </w:rPr>
        <w:t> </w:t>
      </w:r>
      <w:r>
        <w:rPr/>
        <w:t>are doing it for some guidance. B. Frisch also refers to 247 CMR 9 and suggests that A. Desai review it before engaging in compliance packaging. C. Belisle inquiries about the blueprints provided by the applicant specifically as</w:t>
      </w:r>
      <w:r>
        <w:rPr>
          <w:spacing w:val="-1"/>
        </w:rPr>
        <w:t> </w:t>
      </w:r>
      <w:r>
        <w:rPr/>
        <w:t>they relate</w:t>
      </w:r>
      <w:r>
        <w:rPr>
          <w:spacing w:val="-1"/>
        </w:rPr>
        <w:t> </w:t>
      </w:r>
      <w:r>
        <w:rPr/>
        <w:t>to non-sterile compounding. She states that</w:t>
      </w:r>
      <w:r>
        <w:rPr>
          <w:spacing w:val="-1"/>
        </w:rPr>
        <w:t> </w:t>
      </w:r>
      <w:r>
        <w:rPr/>
        <w:t>the bench where non- sterile compounding is very close to the drive-thru</w:t>
      </w:r>
      <w:r>
        <w:rPr>
          <w:spacing w:val="-1"/>
        </w:rPr>
        <w:t> </w:t>
      </w:r>
      <w:r>
        <w:rPr/>
        <w:t>window and if there are any concerns between</w:t>
      </w:r>
      <w:r>
        <w:rPr>
          <w:spacing w:val="-1"/>
        </w:rPr>
        <w:t> </w:t>
      </w:r>
      <w:r>
        <w:rPr/>
        <w:t>the window opening and closing if non-sterile compounding were to occur. A. Desai responds that the drive thru window does not yet exist, and they would have to open a window. A. Desai states that it would be a concern and a better location for the compounding would be to the right of where C. Belisle is referring to. C. Belisle inquires as to whether the pharmacy will be engaging in hazardous medications and A. Desai responds that they won’t be doing that initially however, if a need arises for it, they will</w:t>
      </w:r>
      <w:r>
        <w:rPr>
          <w:spacing w:val="-2"/>
        </w:rPr>
        <w:t> </w:t>
      </w:r>
      <w:r>
        <w:rPr/>
        <w:t>consider doing it. C. Belisle asks the</w:t>
      </w:r>
      <w:r>
        <w:rPr>
          <w:spacing w:val="-1"/>
        </w:rPr>
        <w:t> </w:t>
      </w:r>
      <w:r>
        <w:rPr/>
        <w:t>applicant if he is</w:t>
      </w:r>
      <w:r>
        <w:rPr>
          <w:spacing w:val="-1"/>
        </w:rPr>
        <w:t> </w:t>
      </w:r>
      <w:r>
        <w:rPr/>
        <w:t>familiar</w:t>
      </w:r>
      <w:r>
        <w:rPr>
          <w:spacing w:val="-2"/>
        </w:rPr>
        <w:t> </w:t>
      </w:r>
      <w:r>
        <w:rPr/>
        <w:t>with</w:t>
      </w:r>
      <w:r>
        <w:rPr>
          <w:spacing w:val="-2"/>
        </w:rPr>
        <w:t> </w:t>
      </w:r>
      <w:r>
        <w:rPr/>
        <w:t>USP</w:t>
      </w:r>
      <w:r>
        <w:rPr>
          <w:spacing w:val="-2"/>
        </w:rPr>
        <w:t> </w:t>
      </w:r>
      <w:r>
        <w:rPr/>
        <w:t>800, NIOSH list, and safe handling of hazardous meds. A. Desai responds that he is somewhat familiar but would review</w:t>
      </w:r>
      <w:r>
        <w:rPr>
          <w:spacing w:val="40"/>
        </w:rPr>
        <w:t> </w:t>
      </w:r>
      <w:r>
        <w:rPr/>
        <w:t>the documents</w:t>
      </w:r>
      <w:r>
        <w:rPr>
          <w:spacing w:val="-1"/>
        </w:rPr>
        <w:t> </w:t>
      </w:r>
      <w:r>
        <w:rPr/>
        <w:t>when the</w:t>
      </w:r>
      <w:r>
        <w:rPr>
          <w:spacing w:val="-1"/>
        </w:rPr>
        <w:t> </w:t>
      </w:r>
      <w:r>
        <w:rPr/>
        <w:t>time</w:t>
      </w:r>
      <w:r>
        <w:rPr>
          <w:spacing w:val="-1"/>
        </w:rPr>
        <w:t> </w:t>
      </w:r>
      <w:r>
        <w:rPr/>
        <w:t>comes. B. Frisch</w:t>
      </w:r>
      <w:r>
        <w:rPr>
          <w:spacing w:val="-2"/>
        </w:rPr>
        <w:t> </w:t>
      </w:r>
      <w:r>
        <w:rPr/>
        <w:t>states</w:t>
      </w:r>
      <w:r>
        <w:rPr>
          <w:spacing w:val="-1"/>
        </w:rPr>
        <w:t> </w:t>
      </w:r>
      <w:r>
        <w:rPr/>
        <w:t>that if the applicant</w:t>
      </w:r>
      <w:r>
        <w:rPr>
          <w:spacing w:val="-1"/>
        </w:rPr>
        <w:t> </w:t>
      </w:r>
      <w:r>
        <w:rPr/>
        <w:t>were to decide to engage</w:t>
      </w:r>
      <w:r>
        <w:rPr>
          <w:spacing w:val="-1"/>
        </w:rPr>
        <w:t> </w:t>
      </w:r>
      <w:r>
        <w:rPr/>
        <w:t>in hazardous compounding that would require a separate license once the new licensing categories are promulgated. R. Morelli inquiries about the applicant’s experience and if he has ever been a manager of record. A. Desai states that he has. In the past he had managed two pharmacies and is currently a staff pharmacist but not a pharmacist in charge.</w:t>
      </w:r>
    </w:p>
    <w:p>
      <w:pPr>
        <w:pStyle w:val="BodyText"/>
      </w:pPr>
    </w:p>
    <w:p>
      <w:pPr>
        <w:pStyle w:val="BodyText"/>
        <w:spacing w:before="10"/>
        <w:rPr>
          <w:sz w:val="21"/>
        </w:rPr>
      </w:pPr>
    </w:p>
    <w:p>
      <w:pPr>
        <w:pStyle w:val="BodyText"/>
        <w:ind w:left="1118" w:right="1103"/>
      </w:pPr>
      <w:bookmarkStart w:name="Motion to approve the new community phar" w:id="36"/>
      <w:bookmarkEnd w:id="36"/>
      <w:r>
        <w:rPr/>
      </w:r>
      <w:r>
        <w:rPr/>
        <w:t>Motion</w:t>
      </w:r>
      <w:r>
        <w:rPr>
          <w:spacing w:val="-5"/>
        </w:rPr>
        <w:t> </w:t>
      </w:r>
      <w:r>
        <w:rPr/>
        <w:t>to</w:t>
      </w:r>
      <w:r>
        <w:rPr>
          <w:spacing w:val="-3"/>
        </w:rPr>
        <w:t> </w:t>
      </w:r>
      <w:r>
        <w:rPr/>
        <w:t>approve</w:t>
      </w:r>
      <w:r>
        <w:rPr>
          <w:spacing w:val="-4"/>
        </w:rPr>
        <w:t> </w:t>
      </w:r>
      <w:r>
        <w:rPr/>
        <w:t>the</w:t>
      </w:r>
      <w:r>
        <w:rPr>
          <w:spacing w:val="-1"/>
        </w:rPr>
        <w:t> </w:t>
      </w:r>
      <w:r>
        <w:rPr/>
        <w:t>new</w:t>
      </w:r>
      <w:r>
        <w:rPr>
          <w:spacing w:val="-1"/>
        </w:rPr>
        <w:t> </w:t>
      </w:r>
      <w:r>
        <w:rPr/>
        <w:t>community</w:t>
      </w:r>
      <w:r>
        <w:rPr>
          <w:spacing w:val="-1"/>
        </w:rPr>
        <w:t> </w:t>
      </w:r>
      <w:r>
        <w:rPr/>
        <w:t>pharmacy</w:t>
      </w:r>
      <w:r>
        <w:rPr>
          <w:spacing w:val="-3"/>
        </w:rPr>
        <w:t> </w:t>
      </w:r>
      <w:r>
        <w:rPr/>
        <w:t>pending</w:t>
      </w:r>
      <w:r>
        <w:rPr>
          <w:spacing w:val="-3"/>
        </w:rPr>
        <w:t> </w:t>
      </w:r>
      <w:r>
        <w:rPr/>
        <w:t>successful</w:t>
      </w:r>
      <w:r>
        <w:rPr>
          <w:spacing w:val="-2"/>
        </w:rPr>
        <w:t> </w:t>
      </w:r>
      <w:r>
        <w:rPr/>
        <w:t>inspection</w:t>
      </w:r>
      <w:r>
        <w:rPr>
          <w:spacing w:val="-5"/>
        </w:rPr>
        <w:t> </w:t>
      </w:r>
      <w:r>
        <w:rPr/>
        <w:t>made</w:t>
      </w:r>
      <w:r>
        <w:rPr>
          <w:spacing w:val="-4"/>
        </w:rPr>
        <w:t> </w:t>
      </w:r>
      <w:r>
        <w:rPr/>
        <w:t>by</w:t>
      </w:r>
      <w:r>
        <w:rPr>
          <w:spacing w:val="-1"/>
        </w:rPr>
        <w:t> </w:t>
      </w:r>
      <w:r>
        <w:rPr/>
        <w:t>C.</w:t>
      </w:r>
      <w:r>
        <w:rPr>
          <w:spacing w:val="-5"/>
        </w:rPr>
        <w:t> </w:t>
      </w:r>
      <w:r>
        <w:rPr/>
        <w:t>Belisle; Seconded by J. Rocchio, then Board Members presented voted unanimously by rollcall to approve </w:t>
      </w:r>
      <w:r>
        <w:rPr>
          <w:spacing w:val="-2"/>
        </w:rPr>
        <w:t>motion.</w:t>
      </w:r>
    </w:p>
    <w:p>
      <w:pPr>
        <w:pStyle w:val="BodyText"/>
      </w:pPr>
    </w:p>
    <w:p>
      <w:pPr>
        <w:pStyle w:val="BodyText"/>
      </w:pPr>
    </w:p>
    <w:p>
      <w:pPr>
        <w:pStyle w:val="BodyText"/>
        <w:spacing w:before="11"/>
        <w:rPr>
          <w:sz w:val="21"/>
        </w:rPr>
      </w:pPr>
    </w:p>
    <w:p>
      <w:pPr>
        <w:pStyle w:val="ListParagraph"/>
        <w:numPr>
          <w:ilvl w:val="0"/>
          <w:numId w:val="7"/>
        </w:numPr>
        <w:tabs>
          <w:tab w:pos="1659" w:val="left" w:leader="none"/>
          <w:tab w:pos="5258" w:val="left" w:leader="none"/>
          <w:tab w:pos="9283" w:val="left" w:leader="none"/>
        </w:tabs>
        <w:spacing w:line="276" w:lineRule="auto" w:before="0" w:after="0"/>
        <w:ind w:left="1291" w:right="1060" w:firstLine="7"/>
        <w:jc w:val="left"/>
        <w:rPr>
          <w:b/>
          <w:sz w:val="22"/>
        </w:rPr>
      </w:pPr>
      <w:r>
        <w:rPr>
          <w:b/>
          <w:sz w:val="22"/>
        </w:rPr>
        <w:t>Medminder Pharmacy DS90072</w:t>
        <w:tab/>
        <w:t>Petition to Waiver</w:t>
        <w:tab/>
        <w:t>TIME:</w:t>
      </w:r>
      <w:r>
        <w:rPr>
          <w:b/>
          <w:spacing w:val="-13"/>
          <w:sz w:val="22"/>
        </w:rPr>
        <w:t> </w:t>
      </w:r>
      <w:r>
        <w:rPr>
          <w:b/>
          <w:sz w:val="22"/>
        </w:rPr>
        <w:t>8:31 </w:t>
      </w:r>
      <w:bookmarkStart w:name="Represented by: Dr. Thuan Nuygen" w:id="37"/>
      <w:bookmarkEnd w:id="37"/>
      <w:r>
        <w:rPr>
          <w:b/>
          <w:sz w:val="22"/>
        </w:rPr>
        <w:t>R</w:t>
      </w:r>
      <w:r>
        <w:rPr>
          <w:b/>
          <w:sz w:val="22"/>
        </w:rPr>
        <w:t>epresented by: Dr. Thuan Nuygen</w:t>
      </w:r>
    </w:p>
    <w:p>
      <w:pPr>
        <w:pStyle w:val="BodyText"/>
        <w:spacing w:before="10"/>
        <w:rPr>
          <w:b/>
          <w:sz w:val="18"/>
        </w:rPr>
      </w:pPr>
    </w:p>
    <w:p>
      <w:pPr>
        <w:spacing w:before="0"/>
        <w:ind w:left="1291" w:right="0" w:firstLine="0"/>
        <w:jc w:val="left"/>
        <w:rPr>
          <w:b/>
          <w:sz w:val="22"/>
        </w:rPr>
      </w:pPr>
      <w:bookmarkStart w:name="Recusal:" w:id="38"/>
      <w:bookmarkEnd w:id="38"/>
      <w:r>
        <w:rPr/>
      </w:r>
      <w:r>
        <w:rPr>
          <w:b/>
          <w:spacing w:val="-2"/>
          <w:sz w:val="22"/>
        </w:rPr>
        <w:t>Recusal:</w:t>
      </w:r>
    </w:p>
    <w:p>
      <w:pPr>
        <w:spacing w:before="0"/>
        <w:ind w:left="1291" w:right="0" w:firstLine="0"/>
        <w:jc w:val="left"/>
        <w:rPr>
          <w:b/>
          <w:sz w:val="22"/>
        </w:rPr>
      </w:pPr>
      <w:bookmarkStart w:name="Discussion:" w:id="39"/>
      <w:bookmarkEnd w:id="39"/>
      <w:r>
        <w:rPr/>
      </w:r>
      <w:r>
        <w:rPr>
          <w:b/>
          <w:spacing w:val="-2"/>
          <w:sz w:val="22"/>
        </w:rPr>
        <w:t>Discussion:</w:t>
      </w:r>
    </w:p>
    <w:p>
      <w:pPr>
        <w:pStyle w:val="BodyText"/>
        <w:spacing w:before="10"/>
        <w:rPr>
          <w:b/>
          <w:sz w:val="21"/>
        </w:rPr>
      </w:pPr>
    </w:p>
    <w:p>
      <w:pPr>
        <w:pStyle w:val="BodyText"/>
        <w:ind w:left="939" w:right="863"/>
      </w:pPr>
      <w:bookmarkStart w:name="Manager of Record (MOR) Nuygen is reques" w:id="40"/>
      <w:bookmarkEnd w:id="40"/>
      <w:r>
        <w:rPr/>
      </w:r>
      <w:r>
        <w:rPr/>
        <w:t>Manager of Record (MOR) Nuygen is requesting an extension of the waivers he had requested back in 2015.</w:t>
      </w:r>
      <w:r>
        <w:rPr>
          <w:spacing w:val="-2"/>
        </w:rPr>
        <w:t> </w:t>
      </w:r>
      <w:r>
        <w:rPr/>
        <w:t>S.</w:t>
      </w:r>
      <w:r>
        <w:rPr>
          <w:spacing w:val="-2"/>
        </w:rPr>
        <w:t> </w:t>
      </w:r>
      <w:r>
        <w:rPr/>
        <w:t>Hamilton</w:t>
      </w:r>
      <w:r>
        <w:rPr>
          <w:spacing w:val="-3"/>
        </w:rPr>
        <w:t> </w:t>
      </w:r>
      <w:r>
        <w:rPr/>
        <w:t>asks</w:t>
      </w:r>
      <w:r>
        <w:rPr>
          <w:spacing w:val="-2"/>
        </w:rPr>
        <w:t> </w:t>
      </w:r>
      <w:r>
        <w:rPr/>
        <w:t>if</w:t>
      </w:r>
      <w:r>
        <w:rPr>
          <w:spacing w:val="-4"/>
        </w:rPr>
        <w:t> </w:t>
      </w:r>
      <w:r>
        <w:rPr/>
        <w:t>the</w:t>
      </w:r>
      <w:r>
        <w:rPr>
          <w:spacing w:val="-1"/>
        </w:rPr>
        <w:t> </w:t>
      </w:r>
      <w:r>
        <w:rPr/>
        <w:t>scope</w:t>
      </w:r>
      <w:r>
        <w:rPr>
          <w:spacing w:val="-4"/>
        </w:rPr>
        <w:t> </w:t>
      </w:r>
      <w:r>
        <w:rPr/>
        <w:t>of</w:t>
      </w:r>
      <w:r>
        <w:rPr>
          <w:spacing w:val="-2"/>
        </w:rPr>
        <w:t> </w:t>
      </w:r>
      <w:r>
        <w:rPr/>
        <w:t>practice</w:t>
      </w:r>
      <w:r>
        <w:rPr>
          <w:spacing w:val="-4"/>
        </w:rPr>
        <w:t> </w:t>
      </w:r>
      <w:r>
        <w:rPr/>
        <w:t>has</w:t>
      </w:r>
      <w:r>
        <w:rPr>
          <w:spacing w:val="-2"/>
        </w:rPr>
        <w:t> </w:t>
      </w:r>
      <w:r>
        <w:rPr/>
        <w:t>changed</w:t>
      </w:r>
      <w:r>
        <w:rPr>
          <w:spacing w:val="-3"/>
        </w:rPr>
        <w:t> </w:t>
      </w:r>
      <w:r>
        <w:rPr/>
        <w:t>and</w:t>
      </w:r>
      <w:r>
        <w:rPr>
          <w:spacing w:val="-3"/>
        </w:rPr>
        <w:t> </w:t>
      </w:r>
      <w:r>
        <w:rPr/>
        <w:t>T.</w:t>
      </w:r>
      <w:r>
        <w:rPr>
          <w:spacing w:val="-2"/>
        </w:rPr>
        <w:t> </w:t>
      </w:r>
      <w:r>
        <w:rPr/>
        <w:t>Nuygen</w:t>
      </w:r>
      <w:r>
        <w:rPr>
          <w:spacing w:val="-3"/>
        </w:rPr>
        <w:t> </w:t>
      </w:r>
      <w:r>
        <w:rPr/>
        <w:t>responded</w:t>
      </w:r>
      <w:r>
        <w:rPr>
          <w:spacing w:val="-3"/>
        </w:rPr>
        <w:t> </w:t>
      </w:r>
      <w:r>
        <w:rPr/>
        <w:t>that</w:t>
      </w:r>
      <w:r>
        <w:rPr>
          <w:spacing w:val="-1"/>
        </w:rPr>
        <w:t> </w:t>
      </w:r>
      <w:r>
        <w:rPr/>
        <w:t>their</w:t>
      </w:r>
      <w:r>
        <w:rPr>
          <w:spacing w:val="-2"/>
        </w:rPr>
        <w:t> </w:t>
      </w:r>
      <w:r>
        <w:rPr/>
        <w:t>scope</w:t>
      </w:r>
      <w:r>
        <w:rPr>
          <w:spacing w:val="-4"/>
        </w:rPr>
        <w:t> </w:t>
      </w:r>
      <w:r>
        <w:rPr/>
        <w:t>of practice has not changed. The new request is to waive 247 CMR 9.01 (16). T. Nuygen states that their scope of practice has not changed and the bread and butter at Medminder focuses on customers who have compliance packaging and utilizing the Medminder pill device and come to the pharmacy for assistance with adhering to their maintenance medications. T. Nuygen states that compounding is not</w:t>
      </w:r>
    </w:p>
    <w:p>
      <w:pPr>
        <w:spacing w:after="0"/>
        <w:sectPr>
          <w:pgSz w:w="12240" w:h="15840"/>
          <w:pgMar w:header="0" w:footer="1302" w:top="1400" w:bottom="1520" w:left="500" w:right="420"/>
        </w:sectPr>
      </w:pPr>
    </w:p>
    <w:p>
      <w:pPr>
        <w:pStyle w:val="BodyText"/>
        <w:spacing w:before="39"/>
        <w:ind w:left="939" w:right="1103"/>
      </w:pPr>
      <w:r>
        <w:rPr/>
        <w:t>something</w:t>
      </w:r>
      <w:r>
        <w:rPr>
          <w:spacing w:val="-4"/>
        </w:rPr>
        <w:t> </w:t>
      </w:r>
      <w:r>
        <w:rPr/>
        <w:t>that</w:t>
      </w:r>
      <w:r>
        <w:rPr>
          <w:spacing w:val="-2"/>
        </w:rPr>
        <w:t> </w:t>
      </w:r>
      <w:r>
        <w:rPr/>
        <w:t>they</w:t>
      </w:r>
      <w:r>
        <w:rPr>
          <w:spacing w:val="-2"/>
        </w:rPr>
        <w:t> </w:t>
      </w:r>
      <w:r>
        <w:rPr/>
        <w:t>generally</w:t>
      </w:r>
      <w:r>
        <w:rPr>
          <w:spacing w:val="-2"/>
        </w:rPr>
        <w:t> </w:t>
      </w:r>
      <w:r>
        <w:rPr/>
        <w:t>practice</w:t>
      </w:r>
      <w:r>
        <w:rPr>
          <w:spacing w:val="-2"/>
        </w:rPr>
        <w:t> </w:t>
      </w:r>
      <w:r>
        <w:rPr/>
        <w:t>and</w:t>
      </w:r>
      <w:r>
        <w:rPr>
          <w:spacing w:val="-4"/>
        </w:rPr>
        <w:t> </w:t>
      </w:r>
      <w:r>
        <w:rPr/>
        <w:t>currently</w:t>
      </w:r>
      <w:r>
        <w:rPr>
          <w:spacing w:val="-7"/>
        </w:rPr>
        <w:t> </w:t>
      </w:r>
      <w:r>
        <w:rPr/>
        <w:t>don’t</w:t>
      </w:r>
      <w:r>
        <w:rPr>
          <w:spacing w:val="-2"/>
        </w:rPr>
        <w:t> </w:t>
      </w:r>
      <w:r>
        <w:rPr/>
        <w:t>do</w:t>
      </w:r>
      <w:r>
        <w:rPr>
          <w:spacing w:val="-2"/>
        </w:rPr>
        <w:t> </w:t>
      </w:r>
      <w:r>
        <w:rPr/>
        <w:t>any</w:t>
      </w:r>
      <w:r>
        <w:rPr>
          <w:spacing w:val="-4"/>
        </w:rPr>
        <w:t> </w:t>
      </w:r>
      <w:r>
        <w:rPr/>
        <w:t>compounding.</w:t>
      </w:r>
      <w:r>
        <w:rPr>
          <w:spacing w:val="-3"/>
        </w:rPr>
        <w:t> </w:t>
      </w:r>
      <w:r>
        <w:rPr/>
        <w:t>They</w:t>
      </w:r>
      <w:r>
        <w:rPr>
          <w:spacing w:val="-4"/>
        </w:rPr>
        <w:t> </w:t>
      </w:r>
      <w:r>
        <w:rPr/>
        <w:t>are</w:t>
      </w:r>
      <w:r>
        <w:rPr>
          <w:spacing w:val="-2"/>
        </w:rPr>
        <w:t> </w:t>
      </w:r>
      <w:r>
        <w:rPr/>
        <w:t>requesting</w:t>
      </w:r>
      <w:r>
        <w:rPr>
          <w:spacing w:val="-4"/>
        </w:rPr>
        <w:t> </w:t>
      </w:r>
      <w:r>
        <w:rPr/>
        <w:t>a waiver to continue focusing on multi-dose packaging operations. They are currently having difficulty keeping up with operations and space wise, they don’t think they can devote additional space for compounding operations and don’t want to reduce their ability to serve patients.</w:t>
      </w:r>
    </w:p>
    <w:p>
      <w:pPr>
        <w:pStyle w:val="BodyText"/>
      </w:pPr>
    </w:p>
    <w:p>
      <w:pPr>
        <w:pStyle w:val="BodyText"/>
      </w:pPr>
    </w:p>
    <w:p>
      <w:pPr>
        <w:pStyle w:val="BodyText"/>
        <w:spacing w:before="11"/>
        <w:rPr>
          <w:sz w:val="21"/>
        </w:rPr>
      </w:pPr>
    </w:p>
    <w:p>
      <w:pPr>
        <w:pStyle w:val="BodyText"/>
        <w:ind w:left="939" w:right="1103"/>
      </w:pPr>
      <w:r>
        <w:rPr/>
        <w:t>Motion</w:t>
      </w:r>
      <w:r>
        <w:rPr>
          <w:spacing w:val="-4"/>
        </w:rPr>
        <w:t> </w:t>
      </w:r>
      <w:r>
        <w:rPr/>
        <w:t>made</w:t>
      </w:r>
      <w:r>
        <w:rPr>
          <w:spacing w:val="-3"/>
        </w:rPr>
        <w:t> </w:t>
      </w:r>
      <w:r>
        <w:rPr/>
        <w:t>by</w:t>
      </w:r>
      <w:r>
        <w:rPr>
          <w:spacing w:val="-2"/>
        </w:rPr>
        <w:t> </w:t>
      </w:r>
      <w:r>
        <w:rPr/>
        <w:t>D.</w:t>
      </w:r>
      <w:r>
        <w:rPr>
          <w:spacing w:val="-1"/>
        </w:rPr>
        <w:t> </w:t>
      </w:r>
      <w:r>
        <w:rPr/>
        <w:t>Barnes</w:t>
      </w:r>
      <w:r>
        <w:rPr>
          <w:spacing w:val="-3"/>
        </w:rPr>
        <w:t> </w:t>
      </w:r>
      <w:r>
        <w:rPr/>
        <w:t>to approve the</w:t>
      </w:r>
      <w:r>
        <w:rPr>
          <w:spacing w:val="-3"/>
        </w:rPr>
        <w:t> </w:t>
      </w:r>
      <w:r>
        <w:rPr/>
        <w:t>current</w:t>
      </w:r>
      <w:r>
        <w:rPr>
          <w:spacing w:val="-3"/>
        </w:rPr>
        <w:t> </w:t>
      </w:r>
      <w:r>
        <w:rPr/>
        <w:t>waivers</w:t>
      </w:r>
      <w:r>
        <w:rPr>
          <w:spacing w:val="-1"/>
        </w:rPr>
        <w:t> </w:t>
      </w:r>
      <w:r>
        <w:rPr/>
        <w:t>in</w:t>
      </w:r>
      <w:r>
        <w:rPr>
          <w:spacing w:val="-4"/>
        </w:rPr>
        <w:t> </w:t>
      </w:r>
      <w:r>
        <w:rPr/>
        <w:t>addition</w:t>
      </w:r>
      <w:r>
        <w:rPr>
          <w:spacing w:val="-4"/>
        </w:rPr>
        <w:t> </w:t>
      </w:r>
      <w:r>
        <w:rPr/>
        <w:t>to</w:t>
      </w:r>
      <w:r>
        <w:rPr>
          <w:spacing w:val="-2"/>
        </w:rPr>
        <w:t> </w:t>
      </w:r>
      <w:r>
        <w:rPr/>
        <w:t>the new</w:t>
      </w:r>
      <w:r>
        <w:rPr>
          <w:spacing w:val="-3"/>
        </w:rPr>
        <w:t> </w:t>
      </w:r>
      <w:r>
        <w:rPr/>
        <w:t>CMR</w:t>
      </w:r>
      <w:r>
        <w:rPr>
          <w:spacing w:val="-3"/>
        </w:rPr>
        <w:t> </w:t>
      </w:r>
      <w:r>
        <w:rPr/>
        <w:t>elimination</w:t>
      </w:r>
      <w:r>
        <w:rPr>
          <w:spacing w:val="-4"/>
        </w:rPr>
        <w:t> </w:t>
      </w:r>
      <w:r>
        <w:rPr/>
        <w:t>of compounding for the Medminder system; Seconded by R. Morelli, then Board Members presented voted unanimously by rollcall to approve motion.</w:t>
      </w:r>
    </w:p>
    <w:p>
      <w:pPr>
        <w:pStyle w:val="BodyText"/>
        <w:spacing w:before="1"/>
      </w:pPr>
    </w:p>
    <w:p>
      <w:pPr>
        <w:pStyle w:val="ListParagraph"/>
        <w:numPr>
          <w:ilvl w:val="0"/>
          <w:numId w:val="7"/>
        </w:numPr>
        <w:tabs>
          <w:tab w:pos="1661" w:val="left" w:leader="none"/>
          <w:tab w:pos="8139" w:val="left" w:leader="none"/>
        </w:tabs>
        <w:spacing w:line="273" w:lineRule="auto" w:before="0" w:after="0"/>
        <w:ind w:left="1292" w:right="1825" w:firstLine="7"/>
        <w:jc w:val="left"/>
        <w:rPr>
          <w:b/>
          <w:sz w:val="22"/>
        </w:rPr>
      </w:pPr>
      <w:r>
        <w:rPr>
          <w:b/>
          <w:sz w:val="22"/>
        </w:rPr>
        <w:t>Pittsfield Pharmacy</w:t>
      </w:r>
      <w:r>
        <w:rPr>
          <w:b/>
          <w:spacing w:val="80"/>
          <w:sz w:val="22"/>
        </w:rPr>
        <w:t> </w:t>
      </w:r>
      <w:r>
        <w:rPr>
          <w:b/>
          <w:sz w:val="22"/>
        </w:rPr>
        <w:t>New Community Pharmacy</w:t>
        <w:tab/>
        <w:t>TIME:</w:t>
      </w:r>
      <w:r>
        <w:rPr>
          <w:b/>
          <w:spacing w:val="-13"/>
          <w:sz w:val="22"/>
        </w:rPr>
        <w:t> </w:t>
      </w:r>
      <w:r>
        <w:rPr>
          <w:b/>
          <w:sz w:val="22"/>
        </w:rPr>
        <w:t>8:40</w:t>
      </w:r>
      <w:r>
        <w:rPr>
          <w:b/>
          <w:spacing w:val="-12"/>
          <w:sz w:val="22"/>
        </w:rPr>
        <w:t> </w:t>
      </w:r>
      <w:r>
        <w:rPr>
          <w:b/>
          <w:sz w:val="22"/>
        </w:rPr>
        <w:t>AM </w:t>
      </w:r>
      <w:bookmarkStart w:name="Represented by: Tatianna Fuster" w:id="41"/>
      <w:bookmarkEnd w:id="41"/>
      <w:r>
        <w:rPr>
          <w:b/>
          <w:sz w:val="22"/>
        </w:rPr>
        <w:t>R</w:t>
      </w:r>
      <w:r>
        <w:rPr>
          <w:b/>
          <w:sz w:val="22"/>
        </w:rPr>
        <w:t>epresented by: Tatianna Fuster</w:t>
      </w:r>
    </w:p>
    <w:p>
      <w:pPr>
        <w:spacing w:line="232" w:lineRule="exact" w:before="0"/>
        <w:ind w:left="1293" w:right="0" w:firstLine="0"/>
        <w:jc w:val="left"/>
        <w:rPr>
          <w:b/>
          <w:sz w:val="22"/>
        </w:rPr>
      </w:pPr>
      <w:bookmarkStart w:name="Recusal:" w:id="42"/>
      <w:bookmarkEnd w:id="42"/>
      <w:r>
        <w:rPr/>
      </w:r>
      <w:r>
        <w:rPr>
          <w:b/>
          <w:spacing w:val="-2"/>
          <w:sz w:val="22"/>
        </w:rPr>
        <w:t>Recusal:</w:t>
      </w:r>
    </w:p>
    <w:p>
      <w:pPr>
        <w:spacing w:before="0"/>
        <w:ind w:left="1293" w:right="0" w:firstLine="0"/>
        <w:jc w:val="left"/>
        <w:rPr>
          <w:b/>
          <w:sz w:val="22"/>
        </w:rPr>
      </w:pPr>
      <w:bookmarkStart w:name="Discussion:" w:id="43"/>
      <w:bookmarkEnd w:id="43"/>
      <w:r>
        <w:rPr/>
      </w:r>
      <w:r>
        <w:rPr>
          <w:b/>
          <w:spacing w:val="-2"/>
          <w:sz w:val="22"/>
        </w:rPr>
        <w:t>Discussion:</w:t>
      </w:r>
    </w:p>
    <w:p>
      <w:pPr>
        <w:pStyle w:val="BodyText"/>
        <w:rPr>
          <w:b/>
        </w:rPr>
      </w:pPr>
    </w:p>
    <w:p>
      <w:pPr>
        <w:pStyle w:val="BodyText"/>
        <w:ind w:left="1119" w:right="1025"/>
      </w:pPr>
      <w:bookmarkStart w:name="T. Fuster states that she was a pharmacy" w:id="44"/>
      <w:bookmarkEnd w:id="44"/>
      <w:r>
        <w:rPr/>
      </w:r>
      <w:r>
        <w:rPr/>
        <w:t>T. Fuster states that she was a pharmacy manager working for CVS for 9 years and as a pharmacy for the past 7 years one of the pharmacies being Pittsfield pharmacy. She found that there was a need to create</w:t>
      </w:r>
      <w:r>
        <w:rPr>
          <w:spacing w:val="-3"/>
        </w:rPr>
        <w:t> </w:t>
      </w:r>
      <w:r>
        <w:rPr/>
        <w:t>a</w:t>
      </w:r>
      <w:r>
        <w:rPr>
          <w:spacing w:val="-1"/>
        </w:rPr>
        <w:t> </w:t>
      </w:r>
      <w:r>
        <w:rPr/>
        <w:t>community pharmacy.</w:t>
      </w:r>
      <w:r>
        <w:rPr>
          <w:spacing w:val="-1"/>
        </w:rPr>
        <w:t> </w:t>
      </w:r>
      <w:r>
        <w:rPr/>
        <w:t>She</w:t>
      </w:r>
      <w:r>
        <w:rPr>
          <w:spacing w:val="-3"/>
        </w:rPr>
        <w:t> </w:t>
      </w:r>
      <w:r>
        <w:rPr/>
        <w:t>will</w:t>
      </w:r>
      <w:r>
        <w:rPr>
          <w:spacing w:val="-1"/>
        </w:rPr>
        <w:t> </w:t>
      </w:r>
      <w:r>
        <w:rPr/>
        <w:t>have</w:t>
      </w:r>
      <w:r>
        <w:rPr>
          <w:spacing w:val="-3"/>
        </w:rPr>
        <w:t> </w:t>
      </w:r>
      <w:r>
        <w:rPr/>
        <w:t>2 pharmacist</w:t>
      </w:r>
      <w:r>
        <w:rPr>
          <w:spacing w:val="-3"/>
        </w:rPr>
        <w:t> </w:t>
      </w:r>
      <w:r>
        <w:rPr/>
        <w:t>one</w:t>
      </w:r>
      <w:r>
        <w:rPr>
          <w:spacing w:val="-3"/>
        </w:rPr>
        <w:t> </w:t>
      </w:r>
      <w:r>
        <w:rPr/>
        <w:t>of</w:t>
      </w:r>
      <w:r>
        <w:rPr>
          <w:spacing w:val="-1"/>
        </w:rPr>
        <w:t> </w:t>
      </w:r>
      <w:r>
        <w:rPr/>
        <w:t>them</w:t>
      </w:r>
      <w:r>
        <w:rPr>
          <w:spacing w:val="-2"/>
        </w:rPr>
        <w:t> </w:t>
      </w:r>
      <w:r>
        <w:rPr/>
        <w:t>being</w:t>
      </w:r>
      <w:r>
        <w:rPr>
          <w:spacing w:val="-2"/>
        </w:rPr>
        <w:t> </w:t>
      </w:r>
      <w:r>
        <w:rPr/>
        <w:t>herself</w:t>
      </w:r>
      <w:r>
        <w:rPr>
          <w:spacing w:val="-1"/>
        </w:rPr>
        <w:t> </w:t>
      </w:r>
      <w:r>
        <w:rPr/>
        <w:t>and</w:t>
      </w:r>
      <w:r>
        <w:rPr>
          <w:spacing w:val="-2"/>
        </w:rPr>
        <w:t> </w:t>
      </w:r>
      <w:r>
        <w:rPr/>
        <w:t>another</w:t>
      </w:r>
      <w:r>
        <w:rPr>
          <w:spacing w:val="-1"/>
        </w:rPr>
        <w:t> </w:t>
      </w:r>
      <w:r>
        <w:rPr/>
        <w:t>staff pharmacist along with 4 technicians- one of whom is nationally certified. She states that not all staff members will work at the same time and the technicians will rotate. She intends on completing non- sterile compounding and plans to grow the business if there is a need. Free delivery services will be essential as there appears to be a need for deliveries considering the area has an underserved population, and</w:t>
      </w:r>
      <w:r>
        <w:rPr>
          <w:spacing w:val="-3"/>
        </w:rPr>
        <w:t> </w:t>
      </w:r>
      <w:r>
        <w:rPr/>
        <w:t>most</w:t>
      </w:r>
      <w:r>
        <w:rPr>
          <w:spacing w:val="-2"/>
        </w:rPr>
        <w:t> </w:t>
      </w:r>
      <w:r>
        <w:rPr/>
        <w:t>of</w:t>
      </w:r>
      <w:r>
        <w:rPr>
          <w:spacing w:val="-3"/>
        </w:rPr>
        <w:t> </w:t>
      </w:r>
      <w:r>
        <w:rPr/>
        <w:t>these individuals do not have</w:t>
      </w:r>
      <w:r>
        <w:rPr>
          <w:spacing w:val="-2"/>
        </w:rPr>
        <w:t> </w:t>
      </w:r>
      <w:r>
        <w:rPr/>
        <w:t>cars</w:t>
      </w:r>
      <w:r>
        <w:rPr>
          <w:spacing w:val="-2"/>
        </w:rPr>
        <w:t> </w:t>
      </w:r>
      <w:r>
        <w:rPr/>
        <w:t>or transportation. In</w:t>
      </w:r>
      <w:r>
        <w:rPr>
          <w:spacing w:val="-3"/>
        </w:rPr>
        <w:t> </w:t>
      </w:r>
      <w:r>
        <w:rPr/>
        <w:t>the beginning, she will not do any blister packaging and may consider it in the future if there is a demand for it. T. Fuster states that she is familiar with NIOSH and hazardous materials, but she will not practice compounding of</w:t>
      </w:r>
      <w:r>
        <w:rPr>
          <w:spacing w:val="-2"/>
        </w:rPr>
        <w:t> </w:t>
      </w:r>
      <w:r>
        <w:rPr/>
        <w:t>hazardous</w:t>
      </w:r>
      <w:r>
        <w:rPr>
          <w:spacing w:val="-4"/>
        </w:rPr>
        <w:t> </w:t>
      </w:r>
      <w:r>
        <w:rPr/>
        <w:t>materials</w:t>
      </w:r>
      <w:r>
        <w:rPr>
          <w:spacing w:val="-4"/>
        </w:rPr>
        <w:t> </w:t>
      </w:r>
      <w:r>
        <w:rPr/>
        <w:t>in</w:t>
      </w:r>
      <w:r>
        <w:rPr>
          <w:spacing w:val="-3"/>
        </w:rPr>
        <w:t> </w:t>
      </w:r>
      <w:r>
        <w:rPr/>
        <w:t>the</w:t>
      </w:r>
      <w:r>
        <w:rPr>
          <w:spacing w:val="-1"/>
        </w:rPr>
        <w:t> </w:t>
      </w:r>
      <w:r>
        <w:rPr/>
        <w:t>beginning.</w:t>
      </w:r>
      <w:r>
        <w:rPr>
          <w:spacing w:val="-2"/>
        </w:rPr>
        <w:t> </w:t>
      </w:r>
      <w:r>
        <w:rPr/>
        <w:t>If</w:t>
      </w:r>
      <w:r>
        <w:rPr>
          <w:spacing w:val="-2"/>
        </w:rPr>
        <w:t> </w:t>
      </w:r>
      <w:r>
        <w:rPr/>
        <w:t>she</w:t>
      </w:r>
      <w:r>
        <w:rPr>
          <w:spacing w:val="-1"/>
        </w:rPr>
        <w:t> </w:t>
      </w:r>
      <w:r>
        <w:rPr/>
        <w:t>will,</w:t>
      </w:r>
      <w:r>
        <w:rPr>
          <w:spacing w:val="-4"/>
        </w:rPr>
        <w:t> </w:t>
      </w:r>
      <w:r>
        <w:rPr/>
        <w:t>she</w:t>
      </w:r>
      <w:r>
        <w:rPr>
          <w:spacing w:val="-1"/>
        </w:rPr>
        <w:t> </w:t>
      </w:r>
      <w:r>
        <w:rPr/>
        <w:t>states</w:t>
      </w:r>
      <w:r>
        <w:rPr>
          <w:spacing w:val="-4"/>
        </w:rPr>
        <w:t> </w:t>
      </w:r>
      <w:r>
        <w:rPr/>
        <w:t>that</w:t>
      </w:r>
      <w:r>
        <w:rPr>
          <w:spacing w:val="-1"/>
        </w:rPr>
        <w:t> </w:t>
      </w:r>
      <w:r>
        <w:rPr/>
        <w:t>her</w:t>
      </w:r>
      <w:r>
        <w:rPr>
          <w:spacing w:val="-4"/>
        </w:rPr>
        <w:t> </w:t>
      </w:r>
      <w:r>
        <w:rPr/>
        <w:t>and</w:t>
      </w:r>
      <w:r>
        <w:rPr>
          <w:spacing w:val="-3"/>
        </w:rPr>
        <w:t> </w:t>
      </w:r>
      <w:r>
        <w:rPr/>
        <w:t>her</w:t>
      </w:r>
      <w:r>
        <w:rPr>
          <w:spacing w:val="-2"/>
        </w:rPr>
        <w:t> </w:t>
      </w:r>
      <w:r>
        <w:rPr/>
        <w:t>staff</w:t>
      </w:r>
      <w:r>
        <w:rPr>
          <w:spacing w:val="-2"/>
        </w:rPr>
        <w:t> </w:t>
      </w:r>
      <w:r>
        <w:rPr/>
        <w:t>will</w:t>
      </w:r>
      <w:r>
        <w:rPr>
          <w:spacing w:val="-2"/>
        </w:rPr>
        <w:t> </w:t>
      </w:r>
      <w:r>
        <w:rPr/>
        <w:t>go</w:t>
      </w:r>
      <w:r>
        <w:rPr>
          <w:spacing w:val="-1"/>
        </w:rPr>
        <w:t> </w:t>
      </w:r>
      <w:r>
        <w:rPr/>
        <w:t>through</w:t>
      </w:r>
      <w:r>
        <w:rPr>
          <w:spacing w:val="-3"/>
        </w:rPr>
        <w:t> </w:t>
      </w:r>
      <w:r>
        <w:rPr/>
        <w:t>the necessary trainings. She will offer same day delivery and that only one other pharmacy in the area offers</w:t>
      </w:r>
      <w:r>
        <w:rPr>
          <w:spacing w:val="-1"/>
        </w:rPr>
        <w:t> </w:t>
      </w:r>
      <w:r>
        <w:rPr/>
        <w:t>in the Berkshire County. S. Ahmed inquires if</w:t>
      </w:r>
      <w:r>
        <w:rPr>
          <w:spacing w:val="-2"/>
        </w:rPr>
        <w:t> </w:t>
      </w:r>
      <w:r>
        <w:rPr/>
        <w:t>there is</w:t>
      </w:r>
      <w:r>
        <w:rPr>
          <w:spacing w:val="-1"/>
        </w:rPr>
        <w:t> </w:t>
      </w:r>
      <w:r>
        <w:rPr/>
        <w:t>a voicemail set up if</w:t>
      </w:r>
      <w:r>
        <w:rPr>
          <w:spacing w:val="-2"/>
        </w:rPr>
        <w:t> </w:t>
      </w:r>
      <w:r>
        <w:rPr/>
        <w:t>an individual does</w:t>
      </w:r>
      <w:r>
        <w:rPr>
          <w:spacing w:val="-1"/>
        </w:rPr>
        <w:t> </w:t>
      </w:r>
      <w:r>
        <w:rPr/>
        <w:t>not have access to email or texting. T. Fuster responds that she does have a telephone system installed called Nextiva that will have extensive services to call, text, and leave messages. S. Cornacchio states that she noticed that a patient could contact T. Fusher when the pharmacy is closed on Sundays but did</w:t>
      </w:r>
      <w:r>
        <w:rPr>
          <w:spacing w:val="-3"/>
        </w:rPr>
        <w:t> </w:t>
      </w:r>
      <w:r>
        <w:rPr/>
        <w:t>not</w:t>
      </w:r>
      <w:r>
        <w:rPr>
          <w:spacing w:val="-1"/>
        </w:rPr>
        <w:t> </w:t>
      </w:r>
      <w:r>
        <w:rPr/>
        <w:t>see</w:t>
      </w:r>
      <w:r>
        <w:rPr>
          <w:spacing w:val="-1"/>
        </w:rPr>
        <w:t> </w:t>
      </w:r>
      <w:r>
        <w:rPr/>
        <w:t>a</w:t>
      </w:r>
      <w:r>
        <w:rPr>
          <w:spacing w:val="-4"/>
        </w:rPr>
        <w:t> </w:t>
      </w:r>
      <w:r>
        <w:rPr/>
        <w:t>mechanism</w:t>
      </w:r>
      <w:r>
        <w:rPr>
          <w:spacing w:val="-1"/>
        </w:rPr>
        <w:t> </w:t>
      </w:r>
      <w:r>
        <w:rPr/>
        <w:t>for</w:t>
      </w:r>
      <w:r>
        <w:rPr>
          <w:spacing w:val="-2"/>
        </w:rPr>
        <w:t> </w:t>
      </w:r>
      <w:r>
        <w:rPr/>
        <w:t>the</w:t>
      </w:r>
      <w:r>
        <w:rPr>
          <w:spacing w:val="-1"/>
        </w:rPr>
        <w:t> </w:t>
      </w:r>
      <w:r>
        <w:rPr/>
        <w:t>patient</w:t>
      </w:r>
      <w:r>
        <w:rPr>
          <w:spacing w:val="-1"/>
        </w:rPr>
        <w:t> </w:t>
      </w:r>
      <w:r>
        <w:rPr/>
        <w:t>to</w:t>
      </w:r>
      <w:r>
        <w:rPr>
          <w:spacing w:val="-1"/>
        </w:rPr>
        <w:t> </w:t>
      </w:r>
      <w:r>
        <w:rPr/>
        <w:t>receive</w:t>
      </w:r>
      <w:r>
        <w:rPr>
          <w:spacing w:val="-4"/>
        </w:rPr>
        <w:t> </w:t>
      </w:r>
      <w:r>
        <w:rPr/>
        <w:t>a</w:t>
      </w:r>
      <w:r>
        <w:rPr>
          <w:spacing w:val="-2"/>
        </w:rPr>
        <w:t> </w:t>
      </w:r>
      <w:r>
        <w:rPr/>
        <w:t>response</w:t>
      </w:r>
      <w:r>
        <w:rPr>
          <w:spacing w:val="-1"/>
        </w:rPr>
        <w:t> </w:t>
      </w:r>
      <w:r>
        <w:rPr/>
        <w:t>if</w:t>
      </w:r>
      <w:r>
        <w:rPr>
          <w:spacing w:val="-4"/>
        </w:rPr>
        <w:t> </w:t>
      </w:r>
      <w:r>
        <w:rPr/>
        <w:t>they</w:t>
      </w:r>
      <w:r>
        <w:rPr>
          <w:spacing w:val="-1"/>
        </w:rPr>
        <w:t> </w:t>
      </w:r>
      <w:r>
        <w:rPr/>
        <w:t>had</w:t>
      </w:r>
      <w:r>
        <w:rPr>
          <w:spacing w:val="-3"/>
        </w:rPr>
        <w:t> </w:t>
      </w:r>
      <w:r>
        <w:rPr/>
        <w:t>an</w:t>
      </w:r>
      <w:r>
        <w:rPr>
          <w:spacing w:val="-3"/>
        </w:rPr>
        <w:t> </w:t>
      </w:r>
      <w:r>
        <w:rPr/>
        <w:t>urgent</w:t>
      </w:r>
      <w:r>
        <w:rPr>
          <w:spacing w:val="-1"/>
        </w:rPr>
        <w:t> </w:t>
      </w:r>
      <w:r>
        <w:rPr/>
        <w:t>need</w:t>
      </w:r>
      <w:r>
        <w:rPr>
          <w:spacing w:val="-5"/>
        </w:rPr>
        <w:t> </w:t>
      </w:r>
      <w:r>
        <w:rPr/>
        <w:t>or</w:t>
      </w:r>
      <w:r>
        <w:rPr>
          <w:spacing w:val="-2"/>
        </w:rPr>
        <w:t> </w:t>
      </w:r>
      <w:r>
        <w:rPr/>
        <w:t>a</w:t>
      </w:r>
      <w:r>
        <w:rPr>
          <w:spacing w:val="-2"/>
        </w:rPr>
        <w:t> </w:t>
      </w:r>
      <w:r>
        <w:rPr/>
        <w:t>question about a medication. T. Fuster responds that all messages that are sent when the pharmacy is closed get delivered straight to her cellphone. She states that if there is a need for the pharmacy to be open on Sunday’s she is willing to open her pharmacy that day as well and will file necessary paperwork. T. Fuster states that she doesn’t see a need for the pharmacy to be open on Sundays as there are two other pharmacies in</w:t>
      </w:r>
      <w:r>
        <w:rPr>
          <w:spacing w:val="-3"/>
        </w:rPr>
        <w:t> </w:t>
      </w:r>
      <w:r>
        <w:rPr/>
        <w:t>the area that</w:t>
      </w:r>
      <w:r>
        <w:rPr>
          <w:spacing w:val="-2"/>
        </w:rPr>
        <w:t> </w:t>
      </w:r>
      <w:r>
        <w:rPr/>
        <w:t>are</w:t>
      </w:r>
      <w:r>
        <w:rPr>
          <w:spacing w:val="-2"/>
        </w:rPr>
        <w:t> </w:t>
      </w:r>
      <w:r>
        <w:rPr/>
        <w:t>open</w:t>
      </w:r>
      <w:r>
        <w:rPr>
          <w:spacing w:val="-3"/>
        </w:rPr>
        <w:t> </w:t>
      </w:r>
      <w:r>
        <w:rPr/>
        <w:t>on</w:t>
      </w:r>
      <w:r>
        <w:rPr>
          <w:spacing w:val="-1"/>
        </w:rPr>
        <w:t> </w:t>
      </w:r>
      <w:r>
        <w:rPr/>
        <w:t>that day. T. Fuster states</w:t>
      </w:r>
      <w:r>
        <w:rPr>
          <w:spacing w:val="-2"/>
        </w:rPr>
        <w:t> </w:t>
      </w:r>
      <w:r>
        <w:rPr/>
        <w:t>that if</w:t>
      </w:r>
      <w:r>
        <w:rPr>
          <w:spacing w:val="-2"/>
        </w:rPr>
        <w:t> </w:t>
      </w:r>
      <w:r>
        <w:rPr/>
        <w:t>her customers need</w:t>
      </w:r>
      <w:r>
        <w:rPr>
          <w:spacing w:val="-1"/>
        </w:rPr>
        <w:t> </w:t>
      </w:r>
      <w:r>
        <w:rPr/>
        <w:t>her on Sundays, she will provide services for them that day. S. Hamilton asks the applicant to talk about the security of the facility given its size. T. Fuster responds that the building is small, and she had a limited number of options. She states the small space allows her to make the pharmacy very secure and is enough space to work comfortably but also enough to be extended. S. Hamilton asks if the pharmacy is a drive thru or if patients can come into the pharmacy. T. Fuster states that patients can come into the pharmacy because it has a</w:t>
      </w:r>
      <w:r>
        <w:rPr>
          <w:spacing w:val="-1"/>
        </w:rPr>
        <w:t> </w:t>
      </w:r>
      <w:r>
        <w:rPr/>
        <w:t>retail</w:t>
      </w:r>
      <w:r>
        <w:rPr>
          <w:spacing w:val="-2"/>
        </w:rPr>
        <w:t> </w:t>
      </w:r>
      <w:r>
        <w:rPr/>
        <w:t>and immunization space. She states that the</w:t>
      </w:r>
      <w:r>
        <w:rPr>
          <w:spacing w:val="-1"/>
        </w:rPr>
        <w:t> </w:t>
      </w:r>
      <w:r>
        <w:rPr/>
        <w:t>pharmacy has a spectacular security system,</w:t>
      </w:r>
      <w:r>
        <w:rPr>
          <w:spacing w:val="-1"/>
        </w:rPr>
        <w:t> </w:t>
      </w:r>
      <w:r>
        <w:rPr/>
        <w:t>as it</w:t>
      </w:r>
      <w:r>
        <w:rPr>
          <w:spacing w:val="-1"/>
        </w:rPr>
        <w:t> </w:t>
      </w:r>
      <w:r>
        <w:rPr/>
        <w:t>was</w:t>
      </w:r>
      <w:r>
        <w:rPr>
          <w:spacing w:val="-1"/>
        </w:rPr>
        <w:t> </w:t>
      </w:r>
      <w:r>
        <w:rPr/>
        <w:t>previously</w:t>
      </w:r>
      <w:r>
        <w:rPr>
          <w:spacing w:val="-3"/>
        </w:rPr>
        <w:t> </w:t>
      </w:r>
      <w:r>
        <w:rPr/>
        <w:t>a medical</w:t>
      </w:r>
      <w:r>
        <w:rPr>
          <w:spacing w:val="-1"/>
        </w:rPr>
        <w:t> </w:t>
      </w:r>
      <w:r>
        <w:rPr/>
        <w:t>office</w:t>
      </w:r>
      <w:r>
        <w:rPr>
          <w:spacing w:val="-1"/>
        </w:rPr>
        <w:t> </w:t>
      </w:r>
      <w:r>
        <w:rPr/>
        <w:t>and is about 303 square feet. S. Hamilton asks if the applicant plans on maintaining proper storage conditions for vaccinations to</w:t>
      </w:r>
      <w:r>
        <w:rPr>
          <w:spacing w:val="40"/>
        </w:rPr>
        <w:t> </w:t>
      </w:r>
      <w:r>
        <w:rPr/>
        <w:t>which T. Fuster responds “of course.” B. Frisch asks about the separate wall between the prescription</w:t>
      </w:r>
    </w:p>
    <w:p>
      <w:pPr>
        <w:spacing w:after="0"/>
        <w:sectPr>
          <w:pgSz w:w="12240" w:h="15840"/>
          <w:pgMar w:header="0" w:footer="1302" w:top="1400" w:bottom="1520" w:left="500" w:right="420"/>
        </w:sectPr>
      </w:pPr>
    </w:p>
    <w:p>
      <w:pPr>
        <w:pStyle w:val="BodyText"/>
        <w:spacing w:before="39"/>
        <w:ind w:left="1119" w:right="1038"/>
      </w:pPr>
      <w:r>
        <w:rPr/>
        <w:t>area and will call area with concerns about the supervision of staff while the pharmacist is in the back working. T. Fuster responds that the prescription and cash register area have a large window opening in between its which provides direct opportunity to supervise all staff in the pharmacy. R. Morelli inquiries about</w:t>
      </w:r>
      <w:r>
        <w:rPr>
          <w:spacing w:val="-3"/>
        </w:rPr>
        <w:t> </w:t>
      </w:r>
      <w:r>
        <w:rPr/>
        <w:t>the bathroom</w:t>
      </w:r>
      <w:r>
        <w:rPr>
          <w:spacing w:val="-2"/>
        </w:rPr>
        <w:t> </w:t>
      </w:r>
      <w:r>
        <w:rPr/>
        <w:t>towards</w:t>
      </w:r>
      <w:r>
        <w:rPr>
          <w:spacing w:val="-3"/>
        </w:rPr>
        <w:t> </w:t>
      </w:r>
      <w:r>
        <w:rPr/>
        <w:t>the</w:t>
      </w:r>
      <w:r>
        <w:rPr>
          <w:spacing w:val="-3"/>
        </w:rPr>
        <w:t> </w:t>
      </w:r>
      <w:r>
        <w:rPr/>
        <w:t>end</w:t>
      </w:r>
      <w:r>
        <w:rPr>
          <w:spacing w:val="-2"/>
        </w:rPr>
        <w:t> </w:t>
      </w:r>
      <w:r>
        <w:rPr/>
        <w:t>of</w:t>
      </w:r>
      <w:r>
        <w:rPr>
          <w:spacing w:val="-3"/>
        </w:rPr>
        <w:t> </w:t>
      </w:r>
      <w:r>
        <w:rPr/>
        <w:t>the</w:t>
      </w:r>
      <w:r>
        <w:rPr>
          <w:spacing w:val="-3"/>
        </w:rPr>
        <w:t> </w:t>
      </w:r>
      <w:r>
        <w:rPr/>
        <w:t>pharmacy</w:t>
      </w:r>
      <w:r>
        <w:rPr>
          <w:spacing w:val="-2"/>
        </w:rPr>
        <w:t> </w:t>
      </w:r>
      <w:r>
        <w:rPr/>
        <w:t>and</w:t>
      </w:r>
      <w:r>
        <w:rPr>
          <w:spacing w:val="-1"/>
        </w:rPr>
        <w:t> </w:t>
      </w:r>
      <w:r>
        <w:rPr/>
        <w:t>if</w:t>
      </w:r>
      <w:r>
        <w:rPr>
          <w:spacing w:val="-1"/>
        </w:rPr>
        <w:t> </w:t>
      </w:r>
      <w:r>
        <w:rPr/>
        <w:t>it</w:t>
      </w:r>
      <w:r>
        <w:rPr>
          <w:spacing w:val="-3"/>
        </w:rPr>
        <w:t> </w:t>
      </w:r>
      <w:r>
        <w:rPr/>
        <w:t>was</w:t>
      </w:r>
      <w:r>
        <w:rPr>
          <w:spacing w:val="-3"/>
        </w:rPr>
        <w:t> </w:t>
      </w:r>
      <w:r>
        <w:rPr/>
        <w:t>open</w:t>
      </w:r>
      <w:r>
        <w:rPr>
          <w:spacing w:val="-2"/>
        </w:rPr>
        <w:t> </w:t>
      </w:r>
      <w:r>
        <w:rPr/>
        <w:t>for</w:t>
      </w:r>
      <w:r>
        <w:rPr>
          <w:spacing w:val="-1"/>
        </w:rPr>
        <w:t> </w:t>
      </w:r>
      <w:r>
        <w:rPr/>
        <w:t>public</w:t>
      </w:r>
      <w:r>
        <w:rPr>
          <w:spacing w:val="-1"/>
        </w:rPr>
        <w:t> </w:t>
      </w:r>
      <w:r>
        <w:rPr/>
        <w:t>use,</w:t>
      </w:r>
      <w:r>
        <w:rPr>
          <w:spacing w:val="-1"/>
        </w:rPr>
        <w:t> </w:t>
      </w:r>
      <w:r>
        <w:rPr/>
        <w:t>and</w:t>
      </w:r>
      <w:r>
        <w:rPr>
          <w:spacing w:val="-2"/>
        </w:rPr>
        <w:t> </w:t>
      </w:r>
      <w:r>
        <w:rPr/>
        <w:t>if so, what security measures were in place to protect the pharmacy. T. Fuster responds that the bathroom</w:t>
      </w:r>
      <w:r>
        <w:rPr>
          <w:spacing w:val="-1"/>
        </w:rPr>
        <w:t> </w:t>
      </w:r>
      <w:r>
        <w:rPr/>
        <w:t>that is</w:t>
      </w:r>
      <w:r>
        <w:rPr>
          <w:spacing w:val="-2"/>
        </w:rPr>
        <w:t> </w:t>
      </w:r>
      <w:r>
        <w:rPr/>
        <w:t>seen</w:t>
      </w:r>
      <w:r>
        <w:rPr>
          <w:spacing w:val="-1"/>
        </w:rPr>
        <w:t> </w:t>
      </w:r>
      <w:r>
        <w:rPr/>
        <w:t>on</w:t>
      </w:r>
      <w:r>
        <w:rPr>
          <w:spacing w:val="-3"/>
        </w:rPr>
        <w:t> </w:t>
      </w:r>
      <w:r>
        <w:rPr/>
        <w:t>the plans is</w:t>
      </w:r>
      <w:r>
        <w:rPr>
          <w:spacing w:val="-2"/>
        </w:rPr>
        <w:t> </w:t>
      </w:r>
      <w:r>
        <w:rPr/>
        <w:t>only for pharmacist use,</w:t>
      </w:r>
      <w:r>
        <w:rPr>
          <w:spacing w:val="-2"/>
        </w:rPr>
        <w:t> </w:t>
      </w:r>
      <w:r>
        <w:rPr/>
        <w:t>and</w:t>
      </w:r>
      <w:r>
        <w:rPr>
          <w:spacing w:val="-1"/>
        </w:rPr>
        <w:t> </w:t>
      </w:r>
      <w:r>
        <w:rPr/>
        <w:t>everyone else</w:t>
      </w:r>
      <w:r>
        <w:rPr>
          <w:spacing w:val="-2"/>
        </w:rPr>
        <w:t> </w:t>
      </w:r>
      <w:r>
        <w:rPr/>
        <w:t>uses the</w:t>
      </w:r>
      <w:r>
        <w:rPr>
          <w:spacing w:val="-2"/>
        </w:rPr>
        <w:t> </w:t>
      </w:r>
      <w:r>
        <w:rPr/>
        <w:t>bathroom in the retail space.</w:t>
      </w:r>
      <w:r>
        <w:rPr>
          <w:spacing w:val="-3"/>
        </w:rPr>
        <w:t> </w:t>
      </w:r>
      <w:r>
        <w:rPr/>
        <w:t>T. Fuster responds that there is</w:t>
      </w:r>
      <w:r>
        <w:rPr>
          <w:spacing w:val="-2"/>
        </w:rPr>
        <w:t> </w:t>
      </w:r>
      <w:r>
        <w:rPr/>
        <w:t>a small retail space, a</w:t>
      </w:r>
      <w:r>
        <w:rPr>
          <w:spacing w:val="-2"/>
        </w:rPr>
        <w:t> </w:t>
      </w:r>
      <w:r>
        <w:rPr/>
        <w:t>vaccination</w:t>
      </w:r>
      <w:r>
        <w:rPr>
          <w:spacing w:val="-1"/>
        </w:rPr>
        <w:t> </w:t>
      </w:r>
      <w:r>
        <w:rPr/>
        <w:t>room, and</w:t>
      </w:r>
      <w:r>
        <w:rPr>
          <w:spacing w:val="-1"/>
        </w:rPr>
        <w:t> </w:t>
      </w:r>
      <w:r>
        <w:rPr/>
        <w:t>a storage room for record</w:t>
      </w:r>
      <w:r>
        <w:rPr>
          <w:spacing w:val="-1"/>
        </w:rPr>
        <w:t> </w:t>
      </w:r>
      <w:r>
        <w:rPr/>
        <w:t>keeping</w:t>
      </w:r>
      <w:r>
        <w:rPr>
          <w:spacing w:val="-1"/>
        </w:rPr>
        <w:t> </w:t>
      </w:r>
      <w:r>
        <w:rPr/>
        <w:t>that is closed</w:t>
      </w:r>
      <w:r>
        <w:rPr>
          <w:spacing w:val="-3"/>
        </w:rPr>
        <w:t> </w:t>
      </w:r>
      <w:r>
        <w:rPr/>
        <w:t>off,</w:t>
      </w:r>
      <w:r>
        <w:rPr>
          <w:spacing w:val="-2"/>
        </w:rPr>
        <w:t> </w:t>
      </w:r>
      <w:r>
        <w:rPr/>
        <w:t>along</w:t>
      </w:r>
      <w:r>
        <w:rPr>
          <w:spacing w:val="-3"/>
        </w:rPr>
        <w:t> </w:t>
      </w:r>
      <w:r>
        <w:rPr/>
        <w:t>with</w:t>
      </w:r>
      <w:r>
        <w:rPr>
          <w:spacing w:val="-3"/>
        </w:rPr>
        <w:t> </w:t>
      </w:r>
      <w:r>
        <w:rPr/>
        <w:t>a break room</w:t>
      </w:r>
      <w:r>
        <w:rPr>
          <w:spacing w:val="-1"/>
        </w:rPr>
        <w:t> </w:t>
      </w:r>
      <w:r>
        <w:rPr/>
        <w:t>and</w:t>
      </w:r>
      <w:r>
        <w:rPr>
          <w:spacing w:val="-1"/>
        </w:rPr>
        <w:t> </w:t>
      </w:r>
      <w:r>
        <w:rPr/>
        <w:t>bathrooms. B. Frisch</w:t>
      </w:r>
      <w:r>
        <w:rPr>
          <w:spacing w:val="-1"/>
        </w:rPr>
        <w:t> </w:t>
      </w:r>
      <w:r>
        <w:rPr/>
        <w:t>asked</w:t>
      </w:r>
      <w:r>
        <w:rPr>
          <w:spacing w:val="-1"/>
        </w:rPr>
        <w:t> </w:t>
      </w:r>
      <w:r>
        <w:rPr/>
        <w:t>for an updated drawing of the entire pharmacy space. C. Belisle asks about the plans and whether they depict just the pharmacy space or the pharmacy and retail space. D. Sencabaugh responds that the board</w:t>
      </w:r>
      <w:r>
        <w:rPr>
          <w:spacing w:val="-2"/>
        </w:rPr>
        <w:t> </w:t>
      </w:r>
      <w:r>
        <w:rPr/>
        <w:t>only asks</w:t>
      </w:r>
      <w:r>
        <w:rPr>
          <w:spacing w:val="-1"/>
        </w:rPr>
        <w:t> </w:t>
      </w:r>
      <w:r>
        <w:rPr/>
        <w:t>for</w:t>
      </w:r>
      <w:r>
        <w:rPr>
          <w:spacing w:val="-1"/>
        </w:rPr>
        <w:t> </w:t>
      </w:r>
      <w:r>
        <w:rPr/>
        <w:t>drawings</w:t>
      </w:r>
      <w:r>
        <w:rPr>
          <w:spacing w:val="-1"/>
        </w:rPr>
        <w:t> </w:t>
      </w:r>
      <w:r>
        <w:rPr/>
        <w:t>of</w:t>
      </w:r>
      <w:r>
        <w:rPr>
          <w:spacing w:val="-4"/>
        </w:rPr>
        <w:t> </w:t>
      </w:r>
      <w:r>
        <w:rPr/>
        <w:t>the licensed</w:t>
      </w:r>
      <w:r>
        <w:rPr>
          <w:spacing w:val="-2"/>
        </w:rPr>
        <w:t> </w:t>
      </w:r>
      <w:r>
        <w:rPr/>
        <w:t>pharmacy space</w:t>
      </w:r>
      <w:r>
        <w:rPr>
          <w:spacing w:val="-3"/>
        </w:rPr>
        <w:t> </w:t>
      </w:r>
      <w:r>
        <w:rPr/>
        <w:t>as</w:t>
      </w:r>
      <w:r>
        <w:rPr>
          <w:spacing w:val="-3"/>
        </w:rPr>
        <w:t> </w:t>
      </w:r>
      <w:r>
        <w:rPr/>
        <w:t>we do not license the</w:t>
      </w:r>
      <w:r>
        <w:rPr>
          <w:spacing w:val="-3"/>
        </w:rPr>
        <w:t> </w:t>
      </w:r>
      <w:r>
        <w:rPr/>
        <w:t>entire</w:t>
      </w:r>
      <w:r>
        <w:rPr>
          <w:spacing w:val="-3"/>
        </w:rPr>
        <w:t> </w:t>
      </w:r>
      <w:r>
        <w:rPr/>
        <w:t>space</w:t>
      </w:r>
      <w:r>
        <w:rPr>
          <w:spacing w:val="-3"/>
        </w:rPr>
        <w:t> </w:t>
      </w:r>
      <w:r>
        <w:rPr/>
        <w:t>and the information that was sent by the applicant was adequate. M. Chan states that the immunization space would not be</w:t>
      </w:r>
      <w:r>
        <w:rPr>
          <w:spacing w:val="-1"/>
        </w:rPr>
        <w:t> </w:t>
      </w:r>
      <w:r>
        <w:rPr/>
        <w:t>part</w:t>
      </w:r>
      <w:r>
        <w:rPr>
          <w:spacing w:val="-1"/>
        </w:rPr>
        <w:t> </w:t>
      </w:r>
      <w:r>
        <w:rPr/>
        <w:t>of</w:t>
      </w:r>
      <w:r>
        <w:rPr>
          <w:spacing w:val="-1"/>
        </w:rPr>
        <w:t> </w:t>
      </w:r>
      <w:r>
        <w:rPr/>
        <w:t>the licensed space because</w:t>
      </w:r>
      <w:r>
        <w:rPr>
          <w:spacing w:val="-1"/>
        </w:rPr>
        <w:t> </w:t>
      </w:r>
      <w:r>
        <w:rPr/>
        <w:t>the public can</w:t>
      </w:r>
      <w:r>
        <w:rPr>
          <w:spacing w:val="-2"/>
        </w:rPr>
        <w:t> </w:t>
      </w:r>
      <w:r>
        <w:rPr/>
        <w:t>enter</w:t>
      </w:r>
      <w:r>
        <w:rPr>
          <w:spacing w:val="-2"/>
        </w:rPr>
        <w:t> </w:t>
      </w:r>
      <w:r>
        <w:rPr/>
        <w:t>it. T.</w:t>
      </w:r>
      <w:r>
        <w:rPr>
          <w:spacing w:val="-2"/>
        </w:rPr>
        <w:t> </w:t>
      </w:r>
      <w:r>
        <w:rPr/>
        <w:t>Fuster states</w:t>
      </w:r>
      <w:r>
        <w:rPr>
          <w:spacing w:val="-1"/>
        </w:rPr>
        <w:t> </w:t>
      </w:r>
      <w:r>
        <w:rPr/>
        <w:t>that</w:t>
      </w:r>
      <w:r>
        <w:rPr>
          <w:spacing w:val="-1"/>
        </w:rPr>
        <w:t> </w:t>
      </w:r>
      <w:r>
        <w:rPr/>
        <w:t>she can submit the plans for the entire space to the board. R. Harris asks if the applicant has an</w:t>
      </w:r>
      <w:r>
        <w:rPr>
          <w:spacing w:val="40"/>
        </w:rPr>
        <w:t> </w:t>
      </w:r>
      <w:r>
        <w:rPr/>
        <w:t>anticipated start date, and she states that she is ready to start whenever she receives her licensing information from all applicable agencies.</w:t>
      </w:r>
    </w:p>
    <w:p>
      <w:pPr>
        <w:pStyle w:val="BodyText"/>
      </w:pPr>
    </w:p>
    <w:p>
      <w:pPr>
        <w:pStyle w:val="BodyText"/>
      </w:pPr>
    </w:p>
    <w:p>
      <w:pPr>
        <w:pStyle w:val="BodyText"/>
        <w:spacing w:before="11"/>
        <w:rPr>
          <w:sz w:val="21"/>
        </w:rPr>
      </w:pPr>
    </w:p>
    <w:p>
      <w:pPr>
        <w:pStyle w:val="BodyText"/>
        <w:ind w:left="939" w:right="863"/>
      </w:pPr>
      <w:r>
        <w:rPr/>
        <w:t>Motion</w:t>
      </w:r>
      <w:r>
        <w:rPr>
          <w:spacing w:val="-5"/>
        </w:rPr>
        <w:t> </w:t>
      </w:r>
      <w:r>
        <w:rPr/>
        <w:t>made</w:t>
      </w:r>
      <w:r>
        <w:rPr>
          <w:spacing w:val="-4"/>
        </w:rPr>
        <w:t> </w:t>
      </w:r>
      <w:r>
        <w:rPr/>
        <w:t>by</w:t>
      </w:r>
      <w:r>
        <w:rPr>
          <w:spacing w:val="-1"/>
        </w:rPr>
        <w:t> </w:t>
      </w:r>
      <w:r>
        <w:rPr/>
        <w:t>S.</w:t>
      </w:r>
      <w:r>
        <w:rPr>
          <w:spacing w:val="-2"/>
        </w:rPr>
        <w:t> </w:t>
      </w:r>
      <w:r>
        <w:rPr/>
        <w:t>Hamilton</w:t>
      </w:r>
      <w:r>
        <w:rPr>
          <w:spacing w:val="-3"/>
        </w:rPr>
        <w:t> </w:t>
      </w:r>
      <w:r>
        <w:rPr/>
        <w:t>to</w:t>
      </w:r>
      <w:r>
        <w:rPr>
          <w:spacing w:val="-1"/>
        </w:rPr>
        <w:t> </w:t>
      </w:r>
      <w:r>
        <w:rPr/>
        <w:t>approve</w:t>
      </w:r>
      <w:r>
        <w:rPr>
          <w:spacing w:val="-2"/>
        </w:rPr>
        <w:t> </w:t>
      </w:r>
      <w:r>
        <w:rPr/>
        <w:t>the</w:t>
      </w:r>
      <w:r>
        <w:rPr>
          <w:spacing w:val="-1"/>
        </w:rPr>
        <w:t> </w:t>
      </w:r>
      <w:r>
        <w:rPr/>
        <w:t>application</w:t>
      </w:r>
      <w:r>
        <w:rPr>
          <w:spacing w:val="-3"/>
        </w:rPr>
        <w:t> </w:t>
      </w:r>
      <w:r>
        <w:rPr/>
        <w:t>as</w:t>
      </w:r>
      <w:r>
        <w:rPr>
          <w:spacing w:val="-2"/>
        </w:rPr>
        <w:t> </w:t>
      </w:r>
      <w:r>
        <w:rPr/>
        <w:t>submitted</w:t>
      </w:r>
      <w:r>
        <w:rPr>
          <w:spacing w:val="-3"/>
        </w:rPr>
        <w:t> </w:t>
      </w:r>
      <w:r>
        <w:rPr/>
        <w:t>pending</w:t>
      </w:r>
      <w:r>
        <w:rPr>
          <w:spacing w:val="-3"/>
        </w:rPr>
        <w:t> </w:t>
      </w:r>
      <w:r>
        <w:rPr/>
        <w:t>successful</w:t>
      </w:r>
      <w:r>
        <w:rPr>
          <w:spacing w:val="-2"/>
        </w:rPr>
        <w:t> </w:t>
      </w:r>
      <w:r>
        <w:rPr/>
        <w:t>inspection</w:t>
      </w:r>
      <w:r>
        <w:rPr>
          <w:spacing w:val="-5"/>
        </w:rPr>
        <w:t> </w:t>
      </w:r>
      <w:r>
        <w:rPr/>
        <w:t>and submission of the additional plans; Seconded by D. Barnes, then Board Members presented voted unanimously by rollcall to approve motion.</w:t>
      </w:r>
    </w:p>
    <w:p>
      <w:pPr>
        <w:pStyle w:val="BodyText"/>
        <w:spacing w:before="8"/>
        <w:rPr>
          <w:sz w:val="21"/>
        </w:rPr>
      </w:pPr>
      <w:r>
        <w:rPr/>
        <w:pict>
          <v:rect style="position:absolute;margin-left:70.559998pt;margin-top:14.420196pt;width:470.88pt;height:1.44pt;mso-position-horizontal-relative:page;mso-position-vertical-relative:paragraph;z-index:-15720448;mso-wrap-distance-left:0;mso-wrap-distance-right:0" id="docshape22" filled="true" fillcolor="#000000" stroked="false">
            <v:fill type="solid"/>
            <w10:wrap type="topAndBottom"/>
          </v:rect>
        </w:pict>
      </w:r>
    </w:p>
    <w:p>
      <w:pPr>
        <w:pStyle w:val="BodyText"/>
        <w:spacing w:before="6"/>
        <w:rPr>
          <w:sz w:val="17"/>
        </w:rPr>
      </w:pPr>
    </w:p>
    <w:p>
      <w:pPr>
        <w:tabs>
          <w:tab w:pos="4540" w:val="left" w:leader="none"/>
        </w:tabs>
        <w:spacing w:before="57"/>
        <w:ind w:left="940" w:right="0" w:firstLine="0"/>
        <w:jc w:val="left"/>
        <w:rPr>
          <w:b/>
          <w:sz w:val="22"/>
        </w:rPr>
      </w:pPr>
      <w:r>
        <w:rPr>
          <w:b/>
          <w:sz w:val="22"/>
        </w:rPr>
        <w:t>TOPIC</w:t>
      </w:r>
      <w:r>
        <w:rPr>
          <w:b/>
          <w:spacing w:val="-1"/>
          <w:sz w:val="22"/>
        </w:rPr>
        <w:t> </w:t>
      </w:r>
      <w:r>
        <w:rPr>
          <w:b/>
          <w:spacing w:val="-5"/>
          <w:sz w:val="22"/>
        </w:rPr>
        <w:t>VII</w:t>
      </w:r>
      <w:r>
        <w:rPr>
          <w:b/>
          <w:sz w:val="22"/>
        </w:rPr>
        <w:tab/>
      </w:r>
      <w:r>
        <w:rPr>
          <w:b/>
          <w:spacing w:val="-2"/>
          <w:sz w:val="22"/>
        </w:rPr>
        <w:t>Policies</w:t>
      </w:r>
    </w:p>
    <w:p>
      <w:pPr>
        <w:pStyle w:val="BodyText"/>
        <w:rPr>
          <w:b/>
        </w:rPr>
      </w:pPr>
    </w:p>
    <w:p>
      <w:pPr>
        <w:pStyle w:val="ListParagraph"/>
        <w:numPr>
          <w:ilvl w:val="0"/>
          <w:numId w:val="8"/>
        </w:numPr>
        <w:tabs>
          <w:tab w:pos="1661" w:val="left" w:leader="none"/>
          <w:tab w:pos="8139" w:val="left" w:leader="none"/>
        </w:tabs>
        <w:spacing w:line="480" w:lineRule="auto" w:before="0" w:after="0"/>
        <w:ind w:left="1660" w:right="1840" w:hanging="361"/>
        <w:jc w:val="left"/>
        <w:rPr>
          <w:sz w:val="22"/>
        </w:rPr>
      </w:pPr>
      <w:r>
        <w:rPr>
          <w:b/>
          <w:sz w:val="22"/>
        </w:rPr>
        <w:t>Policy 2020-15: Licensee Scope of Practice</w:t>
        <w:tab/>
        <w:t>Time:</w:t>
      </w:r>
      <w:r>
        <w:rPr>
          <w:b/>
          <w:spacing w:val="-13"/>
          <w:sz w:val="22"/>
        </w:rPr>
        <w:t> </w:t>
      </w:r>
      <w:r>
        <w:rPr>
          <w:b/>
          <w:sz w:val="22"/>
        </w:rPr>
        <w:t>8:55</w:t>
      </w:r>
      <w:r>
        <w:rPr>
          <w:b/>
          <w:spacing w:val="-12"/>
          <w:sz w:val="22"/>
        </w:rPr>
        <w:t> </w:t>
      </w:r>
      <w:r>
        <w:rPr>
          <w:b/>
          <w:sz w:val="22"/>
        </w:rPr>
        <w:t>AM Presented by: </w:t>
      </w:r>
      <w:r>
        <w:rPr>
          <w:sz w:val="22"/>
        </w:rPr>
        <w:t>M. CHAN</w:t>
      </w:r>
    </w:p>
    <w:p>
      <w:pPr>
        <w:pStyle w:val="BodyText"/>
        <w:spacing w:before="1"/>
        <w:ind w:left="1660" w:right="1013"/>
        <w:jc w:val="both"/>
      </w:pPr>
      <w:r>
        <w:rPr>
          <w:b/>
        </w:rPr>
        <w:t>Discussion: </w:t>
      </w:r>
      <w:r>
        <w:rPr/>
        <w:t>All the changes to this policy involve pharmacy technician duties especially those of certified technicians who would now be permitted to make entries into Schedule II perpetual </w:t>
      </w:r>
      <w:r>
        <w:rPr>
          <w:spacing w:val="-2"/>
        </w:rPr>
        <w:t>inventories.</w:t>
      </w:r>
    </w:p>
    <w:p>
      <w:pPr>
        <w:pStyle w:val="BodyText"/>
        <w:ind w:left="1660" w:right="1016"/>
        <w:jc w:val="both"/>
      </w:pPr>
      <w:r>
        <w:rPr/>
        <w:t>There were also a few other clarifying changes regarding automated dispensing devices and the handling of Schedule II medications.</w:t>
      </w:r>
    </w:p>
    <w:p>
      <w:pPr>
        <w:pStyle w:val="BodyText"/>
        <w:spacing w:before="10"/>
        <w:rPr>
          <w:sz w:val="21"/>
        </w:rPr>
      </w:pPr>
    </w:p>
    <w:p>
      <w:pPr>
        <w:pStyle w:val="BodyText"/>
        <w:spacing w:before="1"/>
        <w:ind w:left="1660" w:right="1016"/>
        <w:jc w:val="both"/>
      </w:pPr>
      <w:r>
        <w:rPr>
          <w:b/>
        </w:rPr>
        <w:t>Action:</w:t>
      </w:r>
      <w:r>
        <w:rPr>
          <w:b/>
          <w:spacing w:val="40"/>
        </w:rPr>
        <w:t> </w:t>
      </w:r>
      <w:r>
        <w:rPr/>
        <w:t>Motion by</w:t>
      </w:r>
      <w:r>
        <w:rPr>
          <w:spacing w:val="-1"/>
        </w:rPr>
        <w:t> </w:t>
      </w:r>
      <w:r>
        <w:rPr/>
        <w:t>J.</w:t>
      </w:r>
      <w:r>
        <w:rPr>
          <w:spacing w:val="-2"/>
        </w:rPr>
        <w:t> </w:t>
      </w:r>
      <w:r>
        <w:rPr/>
        <w:t>LANZA, seconded</w:t>
      </w:r>
      <w:r>
        <w:rPr>
          <w:spacing w:val="-3"/>
        </w:rPr>
        <w:t> </w:t>
      </w:r>
      <w:r>
        <w:rPr/>
        <w:t>by</w:t>
      </w:r>
      <w:r>
        <w:rPr>
          <w:spacing w:val="-1"/>
        </w:rPr>
        <w:t> </w:t>
      </w:r>
      <w:r>
        <w:rPr/>
        <w:t>C. BELISLE,</w:t>
      </w:r>
      <w:r>
        <w:rPr>
          <w:spacing w:val="-2"/>
        </w:rPr>
        <w:t> </w:t>
      </w:r>
      <w:r>
        <w:rPr/>
        <w:t>and voted</w:t>
      </w:r>
      <w:r>
        <w:rPr>
          <w:spacing w:val="-3"/>
        </w:rPr>
        <w:t> </w:t>
      </w:r>
      <w:r>
        <w:rPr/>
        <w:t>unanimously</w:t>
      </w:r>
      <w:r>
        <w:rPr>
          <w:spacing w:val="-1"/>
        </w:rPr>
        <w:t> </w:t>
      </w:r>
      <w:r>
        <w:rPr/>
        <w:t>by</w:t>
      </w:r>
      <w:r>
        <w:rPr>
          <w:spacing w:val="-3"/>
        </w:rPr>
        <w:t> </w:t>
      </w:r>
      <w:r>
        <w:rPr/>
        <w:t>roll</w:t>
      </w:r>
      <w:r>
        <w:rPr>
          <w:spacing w:val="-2"/>
        </w:rPr>
        <w:t> </w:t>
      </w:r>
      <w:r>
        <w:rPr/>
        <w:t>call</w:t>
      </w:r>
      <w:r>
        <w:rPr>
          <w:spacing w:val="-2"/>
        </w:rPr>
        <w:t> </w:t>
      </w:r>
      <w:r>
        <w:rPr/>
        <w:t>of</w:t>
      </w:r>
      <w:r>
        <w:rPr>
          <w:spacing w:val="-2"/>
        </w:rPr>
        <w:t> </w:t>
      </w:r>
      <w:r>
        <w:rPr/>
        <w:t>those present, to approve the policy changes.</w:t>
      </w:r>
    </w:p>
    <w:p>
      <w:pPr>
        <w:pStyle w:val="BodyText"/>
        <w:spacing w:before="9"/>
        <w:rPr>
          <w:sz w:val="21"/>
        </w:rPr>
      </w:pPr>
      <w:r>
        <w:rPr/>
        <w:pict>
          <v:rect style="position:absolute;margin-left:70.559998pt;margin-top:14.496094pt;width:470.88pt;height:1.44pt;mso-position-horizontal-relative:page;mso-position-vertical-relative:paragraph;z-index:-15719936;mso-wrap-distance-left:0;mso-wrap-distance-right:0" id="docshape23" filled="true" fillcolor="#000000" stroked="false">
            <v:fill type="solid"/>
            <w10:wrap type="topAndBottom"/>
          </v:rect>
        </w:pict>
      </w:r>
    </w:p>
    <w:p>
      <w:pPr>
        <w:pStyle w:val="BodyText"/>
        <w:spacing w:before="4"/>
        <w:rPr>
          <w:sz w:val="17"/>
        </w:rPr>
      </w:pPr>
    </w:p>
    <w:p>
      <w:pPr>
        <w:pStyle w:val="ListParagraph"/>
        <w:numPr>
          <w:ilvl w:val="0"/>
          <w:numId w:val="8"/>
        </w:numPr>
        <w:tabs>
          <w:tab w:pos="1661" w:val="left" w:leader="none"/>
          <w:tab w:pos="7420" w:val="left" w:leader="none"/>
        </w:tabs>
        <w:spacing w:line="240" w:lineRule="auto" w:before="56" w:after="0"/>
        <w:ind w:left="1660" w:right="1379" w:hanging="361"/>
        <w:jc w:val="left"/>
        <w:rPr>
          <w:b/>
          <w:sz w:val="22"/>
        </w:rPr>
      </w:pPr>
      <w:r>
        <w:rPr>
          <w:b/>
          <w:sz w:val="22"/>
        </w:rPr>
        <w:t>Policy</w:t>
      </w:r>
      <w:r>
        <w:rPr>
          <w:b/>
          <w:spacing w:val="-4"/>
          <w:sz w:val="22"/>
        </w:rPr>
        <w:t> </w:t>
      </w:r>
      <w:r>
        <w:rPr>
          <w:b/>
          <w:sz w:val="22"/>
        </w:rPr>
        <w:t>2021-02:</w:t>
      </w:r>
      <w:r>
        <w:rPr>
          <w:b/>
          <w:spacing w:val="-4"/>
          <w:sz w:val="22"/>
        </w:rPr>
        <w:t> </w:t>
      </w:r>
      <w:r>
        <w:rPr>
          <w:b/>
          <w:sz w:val="22"/>
        </w:rPr>
        <w:t>Shared</w:t>
      </w:r>
      <w:r>
        <w:rPr>
          <w:b/>
          <w:spacing w:val="-4"/>
          <w:sz w:val="22"/>
        </w:rPr>
        <w:t> </w:t>
      </w:r>
      <w:r>
        <w:rPr>
          <w:b/>
          <w:sz w:val="22"/>
        </w:rPr>
        <w:t>Pharmacy</w:t>
      </w:r>
      <w:r>
        <w:rPr>
          <w:b/>
          <w:spacing w:val="-2"/>
          <w:sz w:val="22"/>
        </w:rPr>
        <w:t> </w:t>
      </w:r>
      <w:r>
        <w:rPr>
          <w:b/>
          <w:sz w:val="22"/>
        </w:rPr>
        <w:t>Service</w:t>
      </w:r>
      <w:r>
        <w:rPr>
          <w:b/>
          <w:spacing w:val="-4"/>
          <w:sz w:val="22"/>
        </w:rPr>
        <w:t> </w:t>
      </w:r>
      <w:r>
        <w:rPr>
          <w:b/>
          <w:sz w:val="22"/>
        </w:rPr>
        <w:t>Models</w:t>
      </w:r>
      <w:r>
        <w:rPr>
          <w:b/>
          <w:spacing w:val="-5"/>
          <w:sz w:val="22"/>
        </w:rPr>
        <w:t> </w:t>
      </w:r>
      <w:r>
        <w:rPr>
          <w:b/>
          <w:sz w:val="22"/>
        </w:rPr>
        <w:t>Including</w:t>
      </w:r>
      <w:r>
        <w:rPr>
          <w:b/>
          <w:spacing w:val="-4"/>
          <w:sz w:val="22"/>
        </w:rPr>
        <w:t> </w:t>
      </w:r>
      <w:r>
        <w:rPr>
          <w:b/>
          <w:sz w:val="22"/>
        </w:rPr>
        <w:t>Central</w:t>
      </w:r>
      <w:r>
        <w:rPr>
          <w:b/>
          <w:spacing w:val="-2"/>
          <w:sz w:val="22"/>
        </w:rPr>
        <w:t> </w:t>
      </w:r>
      <w:r>
        <w:rPr>
          <w:b/>
          <w:sz w:val="22"/>
        </w:rPr>
        <w:t>Fill,</w:t>
      </w:r>
      <w:r>
        <w:rPr>
          <w:b/>
          <w:spacing w:val="-5"/>
          <w:sz w:val="22"/>
        </w:rPr>
        <w:t> </w:t>
      </w:r>
      <w:r>
        <w:rPr>
          <w:b/>
          <w:sz w:val="22"/>
        </w:rPr>
        <w:t>Remote</w:t>
      </w:r>
      <w:r>
        <w:rPr>
          <w:b/>
          <w:spacing w:val="-6"/>
          <w:sz w:val="22"/>
        </w:rPr>
        <w:t> </w:t>
      </w:r>
      <w:r>
        <w:rPr>
          <w:b/>
          <w:sz w:val="22"/>
        </w:rPr>
        <w:t>Processing, and Telepharmacy</w:t>
        <w:tab/>
        <w:t>Time: 9:06 AM</w:t>
      </w:r>
    </w:p>
    <w:p>
      <w:pPr>
        <w:pStyle w:val="BodyText"/>
        <w:spacing w:before="1"/>
        <w:rPr>
          <w:b/>
        </w:rPr>
      </w:pPr>
    </w:p>
    <w:p>
      <w:pPr>
        <w:spacing w:before="0"/>
        <w:ind w:left="166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2"/>
          <w:sz w:val="22"/>
        </w:rPr>
        <w:t> </w:t>
      </w:r>
      <w:r>
        <w:rPr>
          <w:spacing w:val="-4"/>
          <w:sz w:val="22"/>
        </w:rPr>
        <w:t>CHAN</w:t>
      </w:r>
    </w:p>
    <w:p>
      <w:pPr>
        <w:pStyle w:val="BodyText"/>
      </w:pPr>
    </w:p>
    <w:p>
      <w:pPr>
        <w:pStyle w:val="BodyText"/>
        <w:ind w:left="1660" w:right="863"/>
      </w:pPr>
      <w:r>
        <w:rPr>
          <w:b/>
        </w:rPr>
        <w:t>Discussion:</w:t>
      </w:r>
      <w:r>
        <w:rPr>
          <w:b/>
          <w:spacing w:val="40"/>
        </w:rPr>
        <w:t> </w:t>
      </w:r>
      <w:r>
        <w:rPr/>
        <w:t>There</w:t>
      </w:r>
      <w:r>
        <w:rPr>
          <w:spacing w:val="40"/>
        </w:rPr>
        <w:t> </w:t>
      </w:r>
      <w:r>
        <w:rPr/>
        <w:t>was</w:t>
      </w:r>
      <w:r>
        <w:rPr>
          <w:spacing w:val="40"/>
        </w:rPr>
        <w:t> </w:t>
      </w:r>
      <w:r>
        <w:rPr/>
        <w:t>a</w:t>
      </w:r>
      <w:r>
        <w:rPr>
          <w:spacing w:val="40"/>
        </w:rPr>
        <w:t> </w:t>
      </w:r>
      <w:r>
        <w:rPr/>
        <w:t>small</w:t>
      </w:r>
      <w:r>
        <w:rPr>
          <w:spacing w:val="40"/>
        </w:rPr>
        <w:t> </w:t>
      </w:r>
      <w:r>
        <w:rPr/>
        <w:t>change</w:t>
      </w:r>
      <w:r>
        <w:rPr>
          <w:spacing w:val="40"/>
        </w:rPr>
        <w:t> </w:t>
      </w:r>
      <w:r>
        <w:rPr/>
        <w:t>to</w:t>
      </w:r>
      <w:r>
        <w:rPr>
          <w:spacing w:val="40"/>
        </w:rPr>
        <w:t> </w:t>
      </w:r>
      <w:r>
        <w:rPr/>
        <w:t>this</w:t>
      </w:r>
      <w:r>
        <w:rPr>
          <w:spacing w:val="40"/>
        </w:rPr>
        <w:t> </w:t>
      </w:r>
      <w:r>
        <w:rPr/>
        <w:t>policy</w:t>
      </w:r>
      <w:r>
        <w:rPr>
          <w:spacing w:val="40"/>
        </w:rPr>
        <w:t> </w:t>
      </w:r>
      <w:r>
        <w:rPr/>
        <w:t>in</w:t>
      </w:r>
      <w:r>
        <w:rPr>
          <w:spacing w:val="40"/>
        </w:rPr>
        <w:t> </w:t>
      </w:r>
      <w:r>
        <w:rPr/>
        <w:t>regard</w:t>
      </w:r>
      <w:r>
        <w:rPr>
          <w:spacing w:val="40"/>
        </w:rPr>
        <w:t> </w:t>
      </w:r>
      <w:r>
        <w:rPr/>
        <w:t>to</w:t>
      </w:r>
      <w:r>
        <w:rPr>
          <w:spacing w:val="40"/>
        </w:rPr>
        <w:t> </w:t>
      </w:r>
      <w:r>
        <w:rPr/>
        <w:t>the</w:t>
      </w:r>
      <w:r>
        <w:rPr>
          <w:spacing w:val="40"/>
        </w:rPr>
        <w:t> </w:t>
      </w:r>
      <w:r>
        <w:rPr/>
        <w:t>Central</w:t>
      </w:r>
      <w:r>
        <w:rPr>
          <w:spacing w:val="40"/>
        </w:rPr>
        <w:t> </w:t>
      </w:r>
      <w:r>
        <w:rPr/>
        <w:t>and</w:t>
      </w:r>
      <w:r>
        <w:rPr>
          <w:spacing w:val="40"/>
        </w:rPr>
        <w:t> </w:t>
      </w:r>
      <w:r>
        <w:rPr/>
        <w:t>Remote Processing</w:t>
      </w:r>
      <w:r>
        <w:rPr>
          <w:spacing w:val="24"/>
        </w:rPr>
        <w:t> </w:t>
      </w:r>
      <w:r>
        <w:rPr/>
        <w:t>section.</w:t>
      </w:r>
      <w:r>
        <w:rPr>
          <w:spacing w:val="26"/>
        </w:rPr>
        <w:t> </w:t>
      </w:r>
      <w:r>
        <w:rPr/>
        <w:t>The</w:t>
      </w:r>
      <w:r>
        <w:rPr>
          <w:spacing w:val="27"/>
        </w:rPr>
        <w:t> </w:t>
      </w:r>
      <w:r>
        <w:rPr/>
        <w:t>title</w:t>
      </w:r>
      <w:r>
        <w:rPr>
          <w:spacing w:val="27"/>
        </w:rPr>
        <w:t> </w:t>
      </w:r>
      <w:r>
        <w:rPr/>
        <w:t>was</w:t>
      </w:r>
      <w:r>
        <w:rPr>
          <w:spacing w:val="27"/>
        </w:rPr>
        <w:t> </w:t>
      </w:r>
      <w:r>
        <w:rPr/>
        <w:t>changed</w:t>
      </w:r>
      <w:r>
        <w:rPr>
          <w:spacing w:val="26"/>
        </w:rPr>
        <w:t> </w:t>
      </w:r>
      <w:r>
        <w:rPr/>
        <w:t>to</w:t>
      </w:r>
      <w:r>
        <w:rPr>
          <w:spacing w:val="28"/>
        </w:rPr>
        <w:t> </w:t>
      </w:r>
      <w:r>
        <w:rPr/>
        <w:t>just</w:t>
      </w:r>
      <w:r>
        <w:rPr>
          <w:spacing w:val="25"/>
        </w:rPr>
        <w:t> </w:t>
      </w:r>
      <w:r>
        <w:rPr/>
        <w:t>"remote</w:t>
      </w:r>
      <w:r>
        <w:rPr>
          <w:spacing w:val="27"/>
        </w:rPr>
        <w:t> </w:t>
      </w:r>
      <w:r>
        <w:rPr/>
        <w:t>processing"</w:t>
      </w:r>
      <w:r>
        <w:rPr>
          <w:spacing w:val="27"/>
        </w:rPr>
        <w:t> </w:t>
      </w:r>
      <w:r>
        <w:rPr/>
        <w:t>to</w:t>
      </w:r>
      <w:r>
        <w:rPr>
          <w:spacing w:val="28"/>
        </w:rPr>
        <w:t> </w:t>
      </w:r>
      <w:r>
        <w:rPr/>
        <w:t>eliminate</w:t>
      </w:r>
      <w:r>
        <w:rPr>
          <w:spacing w:val="28"/>
        </w:rPr>
        <w:t> </w:t>
      </w:r>
      <w:r>
        <w:rPr>
          <w:spacing w:val="-2"/>
        </w:rPr>
        <w:t>confusion</w:t>
      </w:r>
    </w:p>
    <w:p>
      <w:pPr>
        <w:spacing w:after="0"/>
        <w:sectPr>
          <w:pgSz w:w="12240" w:h="15840"/>
          <w:pgMar w:header="0" w:footer="1302" w:top="1400" w:bottom="1520" w:left="500" w:right="420"/>
        </w:sectPr>
      </w:pPr>
    </w:p>
    <w:p>
      <w:pPr>
        <w:pStyle w:val="BodyText"/>
        <w:spacing w:before="39"/>
        <w:ind w:left="1660" w:right="863"/>
      </w:pPr>
      <w:r>
        <w:rPr/>
        <w:t>with</w:t>
      </w:r>
      <w:r>
        <w:rPr>
          <w:spacing w:val="36"/>
        </w:rPr>
        <w:t> </w:t>
      </w:r>
      <w:r>
        <w:rPr/>
        <w:t>central</w:t>
      </w:r>
      <w:r>
        <w:rPr>
          <w:spacing w:val="37"/>
        </w:rPr>
        <w:t> </w:t>
      </w:r>
      <w:r>
        <w:rPr/>
        <w:t>fill</w:t>
      </w:r>
      <w:r>
        <w:rPr>
          <w:spacing w:val="37"/>
        </w:rPr>
        <w:t> </w:t>
      </w:r>
      <w:r>
        <w:rPr/>
        <w:t>and</w:t>
      </w:r>
      <w:r>
        <w:rPr>
          <w:spacing w:val="34"/>
        </w:rPr>
        <w:t> </w:t>
      </w:r>
      <w:r>
        <w:rPr/>
        <w:t>the</w:t>
      </w:r>
      <w:r>
        <w:rPr>
          <w:spacing w:val="35"/>
        </w:rPr>
        <w:t> </w:t>
      </w:r>
      <w:r>
        <w:rPr/>
        <w:t>term</w:t>
      </w:r>
      <w:r>
        <w:rPr>
          <w:spacing w:val="36"/>
        </w:rPr>
        <w:t> </w:t>
      </w:r>
      <w:r>
        <w:rPr/>
        <w:t>"off-site"</w:t>
      </w:r>
      <w:r>
        <w:rPr>
          <w:spacing w:val="35"/>
        </w:rPr>
        <w:t> </w:t>
      </w:r>
      <w:r>
        <w:rPr/>
        <w:t>was</w:t>
      </w:r>
      <w:r>
        <w:rPr>
          <w:spacing w:val="34"/>
        </w:rPr>
        <w:t> </w:t>
      </w:r>
      <w:r>
        <w:rPr/>
        <w:t>added</w:t>
      </w:r>
      <w:r>
        <w:rPr>
          <w:spacing w:val="34"/>
        </w:rPr>
        <w:t> </w:t>
      </w:r>
      <w:r>
        <w:rPr/>
        <w:t>to</w:t>
      </w:r>
      <w:r>
        <w:rPr>
          <w:spacing w:val="36"/>
        </w:rPr>
        <w:t> </w:t>
      </w:r>
      <w:r>
        <w:rPr/>
        <w:t>this</w:t>
      </w:r>
      <w:r>
        <w:rPr>
          <w:spacing w:val="37"/>
        </w:rPr>
        <w:t> </w:t>
      </w:r>
      <w:r>
        <w:rPr/>
        <w:t>section</w:t>
      </w:r>
      <w:r>
        <w:rPr>
          <w:spacing w:val="36"/>
        </w:rPr>
        <w:t> </w:t>
      </w:r>
      <w:r>
        <w:rPr/>
        <w:t>for</w:t>
      </w:r>
      <w:r>
        <w:rPr>
          <w:spacing w:val="34"/>
        </w:rPr>
        <w:t> </w:t>
      </w:r>
      <w:r>
        <w:rPr/>
        <w:t>further</w:t>
      </w:r>
      <w:r>
        <w:rPr>
          <w:spacing w:val="34"/>
        </w:rPr>
        <w:t> </w:t>
      </w:r>
      <w:r>
        <w:rPr/>
        <w:t>clarification.</w:t>
      </w:r>
      <w:r>
        <w:rPr>
          <w:spacing w:val="36"/>
        </w:rPr>
        <w:t> </w:t>
      </w:r>
      <w:r>
        <w:rPr/>
        <w:t>A memo that had been attached for non-resident pharmacies was also removed.</w:t>
      </w:r>
    </w:p>
    <w:p>
      <w:pPr>
        <w:pStyle w:val="BodyText"/>
        <w:spacing w:before="2"/>
      </w:pPr>
    </w:p>
    <w:p>
      <w:pPr>
        <w:pStyle w:val="BodyText"/>
        <w:spacing w:line="237" w:lineRule="auto" w:before="1"/>
        <w:ind w:left="1659" w:right="1103"/>
      </w:pPr>
      <w:r>
        <w:rPr/>
        <w:t>J. ROCCHIO had several questions about other sections of the policy that will be addressed in a future meeting.</w:t>
      </w:r>
    </w:p>
    <w:p>
      <w:pPr>
        <w:pStyle w:val="BodyText"/>
        <w:spacing w:before="1"/>
      </w:pPr>
    </w:p>
    <w:p>
      <w:pPr>
        <w:pStyle w:val="BodyText"/>
        <w:ind w:left="1659" w:right="1103"/>
      </w:pPr>
      <w:r>
        <w:rPr>
          <w:b/>
        </w:rPr>
        <w:t>Action:</w:t>
      </w:r>
      <w:r>
        <w:rPr>
          <w:b/>
          <w:spacing w:val="40"/>
        </w:rPr>
        <w:t> </w:t>
      </w:r>
      <w:r>
        <w:rPr/>
        <w:t>Motion by J. ROCCHIO, seconded by R. MORELLI, and voted unanimously by roll call of those present, to defer the vote on the changes.</w:t>
      </w:r>
    </w:p>
    <w:p>
      <w:pPr>
        <w:pStyle w:val="BodyText"/>
        <w:spacing w:before="9"/>
        <w:rPr>
          <w:sz w:val="21"/>
        </w:rPr>
      </w:pPr>
      <w:r>
        <w:rPr/>
        <w:pict>
          <v:rect style="position:absolute;margin-left:70.559998pt;margin-top:14.496679pt;width:470.88pt;height:1.44pt;mso-position-horizontal-relative:page;mso-position-vertical-relative:paragraph;z-index:-15719424;mso-wrap-distance-left:0;mso-wrap-distance-right:0" id="docshape24" filled="true" fillcolor="#000000" stroked="false">
            <v:fill type="solid"/>
            <w10:wrap type="topAndBottom"/>
          </v:rect>
        </w:pict>
      </w:r>
    </w:p>
    <w:p>
      <w:pPr>
        <w:pStyle w:val="BodyText"/>
        <w:spacing w:before="6"/>
        <w:rPr>
          <w:sz w:val="17"/>
        </w:rPr>
      </w:pPr>
    </w:p>
    <w:p>
      <w:pPr>
        <w:pStyle w:val="ListParagraph"/>
        <w:numPr>
          <w:ilvl w:val="0"/>
          <w:numId w:val="8"/>
        </w:numPr>
        <w:tabs>
          <w:tab w:pos="1661" w:val="left" w:leader="none"/>
          <w:tab w:pos="8140" w:val="left" w:leader="none"/>
        </w:tabs>
        <w:spacing w:line="480" w:lineRule="auto" w:before="57" w:after="0"/>
        <w:ind w:left="1660" w:right="1839" w:hanging="361"/>
        <w:jc w:val="left"/>
        <w:rPr>
          <w:sz w:val="22"/>
        </w:rPr>
      </w:pPr>
      <w:r>
        <w:rPr>
          <w:b/>
          <w:sz w:val="22"/>
        </w:rPr>
        <w:t>Policy 2022-02: Extended Absence of a Manager of Record</w:t>
        <w:tab/>
        <w:t>Time:</w:t>
      </w:r>
      <w:r>
        <w:rPr>
          <w:b/>
          <w:spacing w:val="-13"/>
          <w:sz w:val="22"/>
        </w:rPr>
        <w:t> </w:t>
      </w:r>
      <w:r>
        <w:rPr>
          <w:b/>
          <w:sz w:val="22"/>
        </w:rPr>
        <w:t>9:04</w:t>
      </w:r>
      <w:r>
        <w:rPr>
          <w:b/>
          <w:spacing w:val="-12"/>
          <w:sz w:val="22"/>
        </w:rPr>
        <w:t> </w:t>
      </w:r>
      <w:r>
        <w:rPr>
          <w:b/>
          <w:sz w:val="22"/>
        </w:rPr>
        <w:t>AM Presented by: </w:t>
      </w:r>
      <w:r>
        <w:rPr>
          <w:sz w:val="22"/>
        </w:rPr>
        <w:t>M. CHAN</w:t>
      </w:r>
    </w:p>
    <w:p>
      <w:pPr>
        <w:pStyle w:val="BodyText"/>
        <w:ind w:left="1660" w:right="1014"/>
        <w:jc w:val="both"/>
      </w:pPr>
      <w:r>
        <w:rPr>
          <w:b/>
        </w:rPr>
        <w:t>Discussion: </w:t>
      </w:r>
      <w:r>
        <w:rPr/>
        <w:t>This policy replaces policy 98-010 and provides additional details regarding the naming of an Interim Manager should the MOR be away from the position for an extended period of time. Much of the language was taken from the DRAFT regulations at 247 CMR 9.00 but some additional language was added regarding Board notification and the allowance for an existing MOR of another pharmacy to serve as an Interim Manager for up to 100 days.</w:t>
      </w:r>
    </w:p>
    <w:p>
      <w:pPr>
        <w:pStyle w:val="BodyText"/>
        <w:spacing w:before="11"/>
        <w:rPr>
          <w:sz w:val="21"/>
        </w:rPr>
      </w:pPr>
    </w:p>
    <w:p>
      <w:pPr>
        <w:pStyle w:val="BodyText"/>
        <w:ind w:left="1660" w:right="1013"/>
        <w:jc w:val="both"/>
      </w:pPr>
      <w:r>
        <w:rPr>
          <w:b/>
        </w:rPr>
        <w:t>Action:</w:t>
      </w:r>
      <w:r>
        <w:rPr>
          <w:b/>
          <w:spacing w:val="40"/>
        </w:rPr>
        <w:t> </w:t>
      </w:r>
      <w:r>
        <w:rPr/>
        <w:t>Motion by J. ROCCHIO, seconded by R. MORELLI, and voted unanimously by roll call of those present, to approve the policy.</w:t>
      </w:r>
    </w:p>
    <w:p>
      <w:pPr>
        <w:pStyle w:val="BodyText"/>
        <w:spacing w:before="7"/>
        <w:rPr>
          <w:sz w:val="21"/>
        </w:rPr>
      </w:pPr>
      <w:r>
        <w:rPr/>
        <w:pict>
          <v:rect style="position:absolute;margin-left:70.559998pt;margin-top:14.401563pt;width:470.88pt;height:1.44pt;mso-position-horizontal-relative:page;mso-position-vertical-relative:paragraph;z-index:-15718912;mso-wrap-distance-left:0;mso-wrap-distance-right:0" id="docshape25" filled="true" fillcolor="#000000" stroked="false">
            <v:fill type="solid"/>
            <w10:wrap type="topAndBottom"/>
          </v:rect>
        </w:pict>
      </w:r>
    </w:p>
    <w:p>
      <w:pPr>
        <w:pStyle w:val="BodyText"/>
        <w:spacing w:before="9"/>
        <w:rPr>
          <w:sz w:val="25"/>
        </w:rPr>
      </w:pPr>
    </w:p>
    <w:tbl>
      <w:tblPr>
        <w:tblW w:w="0" w:type="auto"/>
        <w:jc w:val="left"/>
        <w:tblInd w:w="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9"/>
        <w:gridCol w:w="3684"/>
        <w:gridCol w:w="2460"/>
      </w:tblGrid>
      <w:tr>
        <w:trPr>
          <w:trHeight w:val="244" w:hRule="atLeast"/>
        </w:trPr>
        <w:tc>
          <w:tcPr>
            <w:tcW w:w="2579" w:type="dxa"/>
          </w:tcPr>
          <w:p>
            <w:pPr>
              <w:pStyle w:val="TableParagraph"/>
              <w:spacing w:line="225" w:lineRule="exact"/>
              <w:ind w:left="50"/>
              <w:rPr>
                <w:rFonts w:ascii="Calibri"/>
                <w:b/>
                <w:sz w:val="22"/>
              </w:rPr>
            </w:pPr>
            <w:r>
              <w:rPr>
                <w:rFonts w:ascii="Calibri"/>
                <w:b/>
                <w:sz w:val="22"/>
              </w:rPr>
              <w:t>TOPIC</w:t>
            </w:r>
            <w:r>
              <w:rPr>
                <w:rFonts w:ascii="Calibri"/>
                <w:b/>
                <w:spacing w:val="-3"/>
                <w:sz w:val="22"/>
              </w:rPr>
              <w:t> </w:t>
            </w:r>
            <w:r>
              <w:rPr>
                <w:rFonts w:ascii="Calibri"/>
                <w:b/>
                <w:spacing w:val="-4"/>
                <w:sz w:val="22"/>
              </w:rPr>
              <w:t>VIII</w:t>
            </w:r>
          </w:p>
        </w:tc>
        <w:tc>
          <w:tcPr>
            <w:tcW w:w="3684" w:type="dxa"/>
          </w:tcPr>
          <w:p>
            <w:pPr>
              <w:pStyle w:val="TableParagraph"/>
              <w:spacing w:line="225" w:lineRule="exact"/>
              <w:ind w:left="345" w:right="846"/>
              <w:jc w:val="center"/>
              <w:rPr>
                <w:rFonts w:ascii="Calibri"/>
                <w:b/>
                <w:sz w:val="22"/>
              </w:rPr>
            </w:pPr>
            <w:r>
              <w:rPr>
                <w:rFonts w:ascii="Calibri"/>
                <w:b/>
                <w:sz w:val="22"/>
              </w:rPr>
              <w:t>File</w:t>
            </w:r>
            <w:r>
              <w:rPr>
                <w:rFonts w:ascii="Calibri"/>
                <w:b/>
                <w:spacing w:val="-1"/>
                <w:sz w:val="22"/>
              </w:rPr>
              <w:t> </w:t>
            </w:r>
            <w:r>
              <w:rPr>
                <w:rFonts w:ascii="Calibri"/>
                <w:b/>
                <w:spacing w:val="-2"/>
                <w:sz w:val="22"/>
              </w:rPr>
              <w:t>Review</w:t>
            </w:r>
          </w:p>
        </w:tc>
        <w:tc>
          <w:tcPr>
            <w:tcW w:w="2460" w:type="dxa"/>
          </w:tcPr>
          <w:p>
            <w:pPr>
              <w:pStyle w:val="TableParagraph"/>
              <w:rPr>
                <w:sz w:val="16"/>
              </w:rPr>
            </w:pPr>
          </w:p>
        </w:tc>
      </w:tr>
      <w:tr>
        <w:trPr>
          <w:trHeight w:val="268" w:hRule="atLeast"/>
        </w:trPr>
        <w:tc>
          <w:tcPr>
            <w:tcW w:w="2579" w:type="dxa"/>
          </w:tcPr>
          <w:p>
            <w:pPr>
              <w:pStyle w:val="TableParagraph"/>
              <w:spacing w:line="249" w:lineRule="exact"/>
              <w:ind w:left="50"/>
              <w:rPr>
                <w:rFonts w:ascii="Calibri"/>
                <w:sz w:val="22"/>
              </w:rPr>
            </w:pPr>
            <w:r>
              <w:rPr>
                <w:rFonts w:ascii="Calibri"/>
                <w:sz w:val="22"/>
              </w:rPr>
              <w:t>Case</w:t>
            </w:r>
            <w:r>
              <w:rPr>
                <w:rFonts w:ascii="Calibri"/>
                <w:spacing w:val="-11"/>
                <w:sz w:val="22"/>
              </w:rPr>
              <w:t> </w:t>
            </w:r>
            <w:r>
              <w:rPr>
                <w:rFonts w:ascii="Calibri"/>
                <w:sz w:val="22"/>
              </w:rPr>
              <w:t>#1</w:t>
            </w:r>
            <w:r>
              <w:rPr>
                <w:rFonts w:ascii="Calibri"/>
                <w:spacing w:val="-20"/>
                <w:sz w:val="22"/>
              </w:rPr>
              <w:t> </w:t>
            </w:r>
            <w:r>
              <w:rPr>
                <w:rFonts w:ascii="Calibri"/>
                <w:sz w:val="22"/>
              </w:rPr>
              <w:t>/CAS-2021-</w:t>
            </w:r>
            <w:r>
              <w:rPr>
                <w:rFonts w:ascii="Calibri"/>
                <w:spacing w:val="-4"/>
                <w:sz w:val="22"/>
              </w:rPr>
              <w:t>0989</w:t>
            </w:r>
          </w:p>
        </w:tc>
        <w:tc>
          <w:tcPr>
            <w:tcW w:w="3684" w:type="dxa"/>
          </w:tcPr>
          <w:p>
            <w:pPr>
              <w:pStyle w:val="TableParagraph"/>
              <w:rPr>
                <w:sz w:val="18"/>
              </w:rPr>
            </w:pPr>
          </w:p>
        </w:tc>
        <w:tc>
          <w:tcPr>
            <w:tcW w:w="2460" w:type="dxa"/>
          </w:tcPr>
          <w:p>
            <w:pPr>
              <w:pStyle w:val="TableParagraph"/>
              <w:rPr>
                <w:sz w:val="18"/>
              </w:rPr>
            </w:pPr>
          </w:p>
        </w:tc>
      </w:tr>
      <w:tr>
        <w:trPr>
          <w:trHeight w:val="244" w:hRule="atLeast"/>
        </w:trPr>
        <w:tc>
          <w:tcPr>
            <w:tcW w:w="2579" w:type="dxa"/>
          </w:tcPr>
          <w:p>
            <w:pPr>
              <w:pStyle w:val="TableParagraph"/>
              <w:spacing w:line="225" w:lineRule="exact"/>
              <w:ind w:left="50"/>
              <w:rPr>
                <w:rFonts w:ascii="Calibri"/>
                <w:sz w:val="22"/>
              </w:rPr>
            </w:pPr>
            <w:r>
              <w:rPr>
                <w:rFonts w:ascii="Calibri"/>
                <w:spacing w:val="-2"/>
                <w:sz w:val="22"/>
              </w:rPr>
              <w:t>PHA-2021-</w:t>
            </w:r>
            <w:r>
              <w:rPr>
                <w:rFonts w:ascii="Calibri"/>
                <w:spacing w:val="-4"/>
                <w:sz w:val="22"/>
              </w:rPr>
              <w:t>0095</w:t>
            </w:r>
          </w:p>
        </w:tc>
        <w:tc>
          <w:tcPr>
            <w:tcW w:w="3684" w:type="dxa"/>
          </w:tcPr>
          <w:p>
            <w:pPr>
              <w:pStyle w:val="TableParagraph"/>
              <w:spacing w:line="225" w:lineRule="exact"/>
              <w:ind w:left="345" w:right="979"/>
              <w:jc w:val="center"/>
              <w:rPr>
                <w:rFonts w:ascii="Calibri"/>
                <w:sz w:val="22"/>
              </w:rPr>
            </w:pPr>
            <w:r>
              <w:rPr>
                <w:rFonts w:ascii="Calibri"/>
                <w:sz w:val="22"/>
              </w:rPr>
              <w:t>Walgreens</w:t>
            </w:r>
            <w:r>
              <w:rPr>
                <w:rFonts w:ascii="Calibri"/>
                <w:spacing w:val="-7"/>
                <w:sz w:val="22"/>
              </w:rPr>
              <w:t> </w:t>
            </w:r>
            <w:r>
              <w:rPr>
                <w:rFonts w:ascii="Calibri"/>
                <w:sz w:val="22"/>
              </w:rPr>
              <w:t>#9233,</w:t>
            </w:r>
            <w:r>
              <w:rPr>
                <w:rFonts w:ascii="Calibri"/>
                <w:spacing w:val="-6"/>
                <w:sz w:val="22"/>
              </w:rPr>
              <w:t> </w:t>
            </w:r>
            <w:r>
              <w:rPr>
                <w:rFonts w:ascii="Calibri"/>
                <w:spacing w:val="-2"/>
                <w:sz w:val="22"/>
              </w:rPr>
              <w:t>DS3407</w:t>
            </w:r>
          </w:p>
        </w:tc>
        <w:tc>
          <w:tcPr>
            <w:tcW w:w="2460" w:type="dxa"/>
          </w:tcPr>
          <w:p>
            <w:pPr>
              <w:pStyle w:val="TableParagraph"/>
              <w:spacing w:line="225" w:lineRule="exact"/>
              <w:ind w:left="987"/>
              <w:rPr>
                <w:rFonts w:ascii="Calibri"/>
                <w:sz w:val="22"/>
              </w:rPr>
            </w:pPr>
            <w:r>
              <w:rPr>
                <w:rFonts w:ascii="Calibri"/>
                <w:sz w:val="22"/>
              </w:rPr>
              <w:t>Time:</w:t>
            </w:r>
            <w:r>
              <w:rPr>
                <w:rFonts w:ascii="Calibri"/>
                <w:spacing w:val="-4"/>
                <w:sz w:val="22"/>
              </w:rPr>
              <w:t> </w:t>
            </w:r>
            <w:r>
              <w:rPr>
                <w:rFonts w:ascii="Calibri"/>
                <w:sz w:val="22"/>
              </w:rPr>
              <w:t>09:16</w:t>
            </w:r>
            <w:r>
              <w:rPr>
                <w:rFonts w:ascii="Calibri"/>
                <w:spacing w:val="-2"/>
                <w:sz w:val="22"/>
              </w:rPr>
              <w:t> </w:t>
            </w:r>
            <w:r>
              <w:rPr>
                <w:rFonts w:ascii="Calibri"/>
                <w:spacing w:val="-5"/>
                <w:sz w:val="22"/>
              </w:rPr>
              <w:t>AM</w:t>
            </w:r>
          </w:p>
        </w:tc>
      </w:tr>
    </w:tbl>
    <w:p>
      <w:pPr>
        <w:pStyle w:val="BodyText"/>
        <w:spacing w:before="11"/>
        <w:rPr>
          <w:sz w:val="17"/>
        </w:rPr>
      </w:pPr>
    </w:p>
    <w:p>
      <w:pPr>
        <w:pStyle w:val="BodyText"/>
        <w:spacing w:before="57"/>
        <w:ind w:left="940"/>
      </w:pPr>
      <w:r>
        <w:rPr>
          <w:u w:val="thick"/>
        </w:rPr>
        <w:t>RECUSAL</w:t>
      </w:r>
      <w:r>
        <w:rPr/>
        <w:t>:</w:t>
      </w:r>
      <w:r>
        <w:rPr>
          <w:spacing w:val="-4"/>
        </w:rPr>
        <w:t> </w:t>
      </w:r>
      <w:r>
        <w:rPr/>
        <w:t>P.</w:t>
      </w:r>
      <w:r>
        <w:rPr>
          <w:spacing w:val="-5"/>
        </w:rPr>
        <w:t> </w:t>
      </w:r>
      <w:r>
        <w:rPr/>
        <w:t>RYAN</w:t>
      </w:r>
      <w:r>
        <w:rPr>
          <w:spacing w:val="-3"/>
        </w:rPr>
        <w:t> </w:t>
      </w:r>
      <w:r>
        <w:rPr/>
        <w:t>recused</w:t>
      </w:r>
      <w:r>
        <w:rPr>
          <w:spacing w:val="-6"/>
        </w:rPr>
        <w:t> </w:t>
      </w:r>
      <w:r>
        <w:rPr/>
        <w:t>and</w:t>
      </w:r>
      <w:r>
        <w:rPr>
          <w:spacing w:val="-3"/>
        </w:rPr>
        <w:t> </w:t>
      </w:r>
      <w:r>
        <w:rPr/>
        <w:t>was</w:t>
      </w:r>
      <w:r>
        <w:rPr>
          <w:spacing w:val="-2"/>
        </w:rPr>
        <w:t> </w:t>
      </w:r>
      <w:r>
        <w:rPr/>
        <w:t>not</w:t>
      </w:r>
      <w:r>
        <w:rPr>
          <w:spacing w:val="-2"/>
        </w:rPr>
        <w:t> </w:t>
      </w:r>
      <w:r>
        <w:rPr/>
        <w:t>present</w:t>
      </w:r>
      <w:r>
        <w:rPr>
          <w:spacing w:val="-1"/>
        </w:rPr>
        <w:t> </w:t>
      </w:r>
      <w:r>
        <w:rPr/>
        <w:t>for</w:t>
      </w:r>
      <w:r>
        <w:rPr>
          <w:spacing w:val="-4"/>
        </w:rPr>
        <w:t> </w:t>
      </w:r>
      <w:r>
        <w:rPr/>
        <w:t>the</w:t>
      </w:r>
      <w:r>
        <w:rPr>
          <w:spacing w:val="-2"/>
        </w:rPr>
        <w:t> </w:t>
      </w:r>
      <w:r>
        <w:rPr/>
        <w:t>discussion</w:t>
      </w:r>
      <w:r>
        <w:rPr>
          <w:spacing w:val="-3"/>
        </w:rPr>
        <w:t> </w:t>
      </w:r>
      <w:r>
        <w:rPr/>
        <w:t>or</w:t>
      </w:r>
      <w:r>
        <w:rPr>
          <w:spacing w:val="-4"/>
        </w:rPr>
        <w:t> </w:t>
      </w:r>
      <w:r>
        <w:rPr/>
        <w:t>vote</w:t>
      </w:r>
      <w:r>
        <w:rPr>
          <w:spacing w:val="-2"/>
        </w:rPr>
        <w:t> </w:t>
      </w:r>
      <w:r>
        <w:rPr/>
        <w:t>in</w:t>
      </w:r>
      <w:r>
        <w:rPr>
          <w:spacing w:val="-3"/>
        </w:rPr>
        <w:t> </w:t>
      </w:r>
      <w:r>
        <w:rPr/>
        <w:t>this</w:t>
      </w:r>
      <w:r>
        <w:rPr>
          <w:spacing w:val="-4"/>
        </w:rPr>
        <w:t> </w:t>
      </w:r>
      <w:r>
        <w:rPr>
          <w:spacing w:val="-2"/>
        </w:rPr>
        <w:t>matter.</w:t>
      </w:r>
    </w:p>
    <w:p>
      <w:pPr>
        <w:pStyle w:val="BodyText"/>
        <w:spacing w:before="2"/>
        <w:rPr>
          <w:sz w:val="17"/>
        </w:rPr>
      </w:pPr>
    </w:p>
    <w:p>
      <w:pPr>
        <w:pStyle w:val="BodyText"/>
        <w:spacing w:before="57"/>
        <w:ind w:left="940" w:right="1103"/>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0"/>
          <w:numId w:val="9"/>
        </w:numPr>
        <w:tabs>
          <w:tab w:pos="1121" w:val="left" w:leader="none"/>
        </w:tabs>
        <w:spacing w:line="240" w:lineRule="auto" w:before="0" w:after="0"/>
        <w:ind w:left="1120" w:right="1212" w:hanging="181"/>
        <w:jc w:val="left"/>
        <w:rPr>
          <w:sz w:val="22"/>
        </w:rPr>
      </w:pPr>
      <w:r>
        <w:rPr>
          <w:sz w:val="22"/>
        </w:rPr>
        <w:t>On</w:t>
      </w:r>
      <w:r>
        <w:rPr>
          <w:spacing w:val="-3"/>
          <w:sz w:val="22"/>
        </w:rPr>
        <w:t> </w:t>
      </w:r>
      <w:r>
        <w:rPr>
          <w:sz w:val="22"/>
        </w:rPr>
        <w:t>October</w:t>
      </w:r>
      <w:r>
        <w:rPr>
          <w:spacing w:val="-4"/>
          <w:sz w:val="22"/>
        </w:rPr>
        <w:t> </w:t>
      </w:r>
      <w:r>
        <w:rPr>
          <w:sz w:val="22"/>
        </w:rPr>
        <w:t>8,</w:t>
      </w:r>
      <w:r>
        <w:rPr>
          <w:spacing w:val="-4"/>
          <w:sz w:val="22"/>
        </w:rPr>
        <w:t> </w:t>
      </w:r>
      <w:r>
        <w:rPr>
          <w:sz w:val="22"/>
        </w:rPr>
        <w:t>2021,</w:t>
      </w:r>
      <w:r>
        <w:rPr>
          <w:spacing w:val="-2"/>
          <w:sz w:val="22"/>
        </w:rPr>
        <w:t> </w:t>
      </w:r>
      <w:r>
        <w:rPr>
          <w:sz w:val="22"/>
        </w:rPr>
        <w:t>OPP</w:t>
      </w:r>
      <w:r>
        <w:rPr>
          <w:spacing w:val="-1"/>
          <w:sz w:val="22"/>
        </w:rPr>
        <w:t> </w:t>
      </w:r>
      <w:r>
        <w:rPr>
          <w:sz w:val="22"/>
        </w:rPr>
        <w:t>Investigator</w:t>
      </w:r>
      <w:r>
        <w:rPr>
          <w:spacing w:val="-4"/>
          <w:sz w:val="22"/>
        </w:rPr>
        <w:t> </w:t>
      </w:r>
      <w:r>
        <w:rPr>
          <w:sz w:val="22"/>
        </w:rPr>
        <w:t>John</w:t>
      </w:r>
      <w:r>
        <w:rPr>
          <w:spacing w:val="-5"/>
          <w:sz w:val="22"/>
        </w:rPr>
        <w:t> </w:t>
      </w:r>
      <w:r>
        <w:rPr>
          <w:sz w:val="22"/>
        </w:rPr>
        <w:t>Murray</w:t>
      </w:r>
      <w:r>
        <w:rPr>
          <w:spacing w:val="-3"/>
          <w:sz w:val="22"/>
        </w:rPr>
        <w:t> </w:t>
      </w:r>
      <w:r>
        <w:rPr>
          <w:sz w:val="22"/>
        </w:rPr>
        <w:t>conducted</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4"/>
          <w:sz w:val="22"/>
        </w:rPr>
        <w:t> </w:t>
      </w:r>
      <w:r>
        <w:rPr>
          <w:sz w:val="22"/>
        </w:rPr>
        <w:t>inspection</w:t>
      </w:r>
      <w:r>
        <w:rPr>
          <w:spacing w:val="-5"/>
          <w:sz w:val="22"/>
        </w:rPr>
        <w:t> </w:t>
      </w:r>
      <w:r>
        <w:rPr>
          <w:sz w:val="22"/>
        </w:rPr>
        <w:t>at</w:t>
      </w:r>
      <w:r>
        <w:rPr>
          <w:spacing w:val="-4"/>
          <w:sz w:val="22"/>
        </w:rPr>
        <w:t> </w:t>
      </w:r>
      <w:r>
        <w:rPr>
          <w:sz w:val="22"/>
        </w:rPr>
        <w:t>WAG 9233.</w:t>
      </w:r>
      <w:r>
        <w:rPr>
          <w:spacing w:val="40"/>
          <w:sz w:val="22"/>
        </w:rPr>
        <w:t> </w:t>
      </w:r>
      <w:r>
        <w:rPr>
          <w:sz w:val="22"/>
        </w:rPr>
        <w:t>During a CII</w:t>
      </w:r>
      <w:r>
        <w:rPr>
          <w:spacing w:val="-1"/>
          <w:sz w:val="22"/>
        </w:rPr>
        <w:t> </w:t>
      </w:r>
      <w:r>
        <w:rPr>
          <w:sz w:val="22"/>
        </w:rPr>
        <w:t>audit, he discovered that WAG 9233 failed</w:t>
      </w:r>
      <w:r>
        <w:rPr>
          <w:spacing w:val="-1"/>
          <w:sz w:val="22"/>
        </w:rPr>
        <w:t> </w:t>
      </w:r>
      <w:r>
        <w:rPr>
          <w:sz w:val="22"/>
        </w:rPr>
        <w:t>to properly report</w:t>
      </w:r>
      <w:r>
        <w:rPr>
          <w:spacing w:val="-2"/>
          <w:sz w:val="22"/>
        </w:rPr>
        <w:t> </w:t>
      </w:r>
      <w:r>
        <w:rPr>
          <w:sz w:val="22"/>
        </w:rPr>
        <w:t>an unknown loss of unknown loss of 40 amphetamine 30mg mixed salts tablets discovered on or about April 26, 2021.</w:t>
      </w:r>
    </w:p>
    <w:p>
      <w:pPr>
        <w:pStyle w:val="ListParagraph"/>
        <w:numPr>
          <w:ilvl w:val="0"/>
          <w:numId w:val="9"/>
        </w:numPr>
        <w:tabs>
          <w:tab w:pos="1121" w:val="left" w:leader="none"/>
        </w:tabs>
        <w:spacing w:line="240" w:lineRule="auto" w:before="1" w:after="0"/>
        <w:ind w:left="1120" w:right="1037" w:hanging="181"/>
        <w:jc w:val="left"/>
        <w:rPr>
          <w:sz w:val="22"/>
        </w:rPr>
      </w:pPr>
      <w:r>
        <w:rPr>
          <w:sz w:val="22"/>
        </w:rPr>
        <w:t>WAG 9233 explained that a loss of 30 amphetamine 30mg tablets was initially reported to BORP on May 3, 2021.</w:t>
      </w:r>
      <w:r>
        <w:rPr>
          <w:spacing w:val="40"/>
          <w:sz w:val="22"/>
        </w:rPr>
        <w:t> </w:t>
      </w:r>
      <w:r>
        <w:rPr>
          <w:sz w:val="22"/>
        </w:rPr>
        <w:t>WAG 9233 asked for an extension on submitting a final RLCS.</w:t>
      </w:r>
      <w:r>
        <w:rPr>
          <w:spacing w:val="40"/>
          <w:sz w:val="22"/>
        </w:rPr>
        <w:t> </w:t>
      </w:r>
      <w:r>
        <w:rPr>
          <w:sz w:val="22"/>
        </w:rPr>
        <w:t>Then, WAG 9233’s pharmacy</w:t>
      </w:r>
      <w:r>
        <w:rPr>
          <w:spacing w:val="-3"/>
          <w:sz w:val="22"/>
        </w:rPr>
        <w:t> </w:t>
      </w:r>
      <w:r>
        <w:rPr>
          <w:sz w:val="22"/>
        </w:rPr>
        <w:t>integrity</w:t>
      </w:r>
      <w:r>
        <w:rPr>
          <w:spacing w:val="-1"/>
          <w:sz w:val="22"/>
        </w:rPr>
        <w:t> </w:t>
      </w:r>
      <w:r>
        <w:rPr>
          <w:sz w:val="22"/>
        </w:rPr>
        <w:t>and</w:t>
      </w:r>
      <w:r>
        <w:rPr>
          <w:spacing w:val="-3"/>
          <w:sz w:val="22"/>
        </w:rPr>
        <w:t> </w:t>
      </w:r>
      <w:r>
        <w:rPr>
          <w:sz w:val="22"/>
        </w:rPr>
        <w:t>loss</w:t>
      </w:r>
      <w:r>
        <w:rPr>
          <w:spacing w:val="-2"/>
          <w:sz w:val="22"/>
        </w:rPr>
        <w:t> </w:t>
      </w:r>
      <w:r>
        <w:rPr>
          <w:sz w:val="22"/>
        </w:rPr>
        <w:t>prevention</w:t>
      </w:r>
      <w:r>
        <w:rPr>
          <w:spacing w:val="-5"/>
          <w:sz w:val="22"/>
        </w:rPr>
        <w:t> </w:t>
      </w:r>
      <w:r>
        <w:rPr>
          <w:sz w:val="22"/>
        </w:rPr>
        <w:t>teams</w:t>
      </w:r>
      <w:r>
        <w:rPr>
          <w:spacing w:val="-4"/>
          <w:sz w:val="22"/>
        </w:rPr>
        <w:t> </w:t>
      </w:r>
      <w:r>
        <w:rPr>
          <w:sz w:val="22"/>
        </w:rPr>
        <w:t>conducted</w:t>
      </w:r>
      <w:r>
        <w:rPr>
          <w:spacing w:val="-3"/>
          <w:sz w:val="22"/>
        </w:rPr>
        <w:t> </w:t>
      </w:r>
      <w:r>
        <w:rPr>
          <w:sz w:val="22"/>
        </w:rPr>
        <w:t>further</w:t>
      </w:r>
      <w:r>
        <w:rPr>
          <w:spacing w:val="-4"/>
          <w:sz w:val="22"/>
        </w:rPr>
        <w:t> </w:t>
      </w:r>
      <w:r>
        <w:rPr>
          <w:sz w:val="22"/>
        </w:rPr>
        <w:t>audits</w:t>
      </w:r>
      <w:r>
        <w:rPr>
          <w:spacing w:val="-4"/>
          <w:sz w:val="22"/>
        </w:rPr>
        <w:t> </w:t>
      </w:r>
      <w:r>
        <w:rPr>
          <w:sz w:val="22"/>
        </w:rPr>
        <w:t>on</w:t>
      </w:r>
      <w:r>
        <w:rPr>
          <w:spacing w:val="-3"/>
          <w:sz w:val="22"/>
        </w:rPr>
        <w:t> </w:t>
      </w:r>
      <w:r>
        <w:rPr>
          <w:sz w:val="22"/>
        </w:rPr>
        <w:t>May</w:t>
      </w:r>
      <w:r>
        <w:rPr>
          <w:spacing w:val="-3"/>
          <w:sz w:val="22"/>
        </w:rPr>
        <w:t> </w:t>
      </w:r>
      <w:r>
        <w:rPr>
          <w:sz w:val="22"/>
        </w:rPr>
        <w:t>11,</w:t>
      </w:r>
      <w:r>
        <w:rPr>
          <w:spacing w:val="-4"/>
          <w:sz w:val="22"/>
        </w:rPr>
        <w:t> </w:t>
      </w:r>
      <w:r>
        <w:rPr>
          <w:sz w:val="22"/>
        </w:rPr>
        <w:t>2021.</w:t>
      </w:r>
      <w:r>
        <w:rPr>
          <w:spacing w:val="40"/>
          <w:sz w:val="22"/>
        </w:rPr>
        <w:t> </w:t>
      </w:r>
      <w:r>
        <w:rPr>
          <w:sz w:val="22"/>
        </w:rPr>
        <w:t>The</w:t>
      </w:r>
      <w:r>
        <w:rPr>
          <w:spacing w:val="-1"/>
          <w:sz w:val="22"/>
        </w:rPr>
        <w:t> </w:t>
      </w:r>
      <w:r>
        <w:rPr>
          <w:sz w:val="22"/>
        </w:rPr>
        <w:t>internal investigation found an additional 10 amphetamine 30mg tablets missing for a total of 40 missing tablets.</w:t>
      </w:r>
      <w:r>
        <w:rPr>
          <w:spacing w:val="40"/>
          <w:sz w:val="22"/>
        </w:rPr>
        <w:t> </w:t>
      </w:r>
      <w:r>
        <w:rPr>
          <w:sz w:val="22"/>
        </w:rPr>
        <w:t>WAG 9233 indicated that the internal investigation attributed the losses to two separate dispensing errors but did not provide any evidence to support its conclusion.</w:t>
      </w:r>
    </w:p>
    <w:p>
      <w:pPr>
        <w:pStyle w:val="ListParagraph"/>
        <w:numPr>
          <w:ilvl w:val="0"/>
          <w:numId w:val="9"/>
        </w:numPr>
        <w:tabs>
          <w:tab w:pos="1121" w:val="left" w:leader="none"/>
        </w:tabs>
        <w:spacing w:line="240" w:lineRule="auto" w:before="0" w:after="0"/>
        <w:ind w:left="1120" w:right="1039" w:hanging="181"/>
        <w:jc w:val="left"/>
        <w:rPr>
          <w:sz w:val="22"/>
        </w:rPr>
      </w:pPr>
      <w:r>
        <w:rPr>
          <w:sz w:val="22"/>
        </w:rPr>
        <w:t>WAG 9233’s MOR explained that he was not aware of BORP’s reporting requirements for RLCS.</w:t>
      </w:r>
      <w:r>
        <w:rPr>
          <w:spacing w:val="40"/>
          <w:sz w:val="22"/>
        </w:rPr>
        <w:t> </w:t>
      </w:r>
      <w:r>
        <w:rPr>
          <w:sz w:val="22"/>
        </w:rPr>
        <w:t>He then</w:t>
      </w:r>
      <w:r>
        <w:rPr>
          <w:spacing w:val="-3"/>
          <w:sz w:val="22"/>
        </w:rPr>
        <w:t> </w:t>
      </w:r>
      <w:r>
        <w:rPr>
          <w:sz w:val="22"/>
        </w:rPr>
        <w:t>attested</w:t>
      </w:r>
      <w:r>
        <w:rPr>
          <w:spacing w:val="-3"/>
          <w:sz w:val="22"/>
        </w:rPr>
        <w:t> </w:t>
      </w:r>
      <w:r>
        <w:rPr>
          <w:sz w:val="22"/>
        </w:rPr>
        <w:t>that</w:t>
      </w:r>
      <w:r>
        <w:rPr>
          <w:spacing w:val="-2"/>
          <w:sz w:val="22"/>
        </w:rPr>
        <w:t> </w:t>
      </w:r>
      <w:r>
        <w:rPr>
          <w:sz w:val="22"/>
        </w:rPr>
        <w:t>he</w:t>
      </w:r>
      <w:r>
        <w:rPr>
          <w:spacing w:val="-2"/>
          <w:sz w:val="22"/>
        </w:rPr>
        <w:t> </w:t>
      </w:r>
      <w:r>
        <w:rPr>
          <w:sz w:val="22"/>
        </w:rPr>
        <w:t>reviewed</w:t>
      </w:r>
      <w:r>
        <w:rPr>
          <w:spacing w:val="-3"/>
          <w:sz w:val="22"/>
        </w:rPr>
        <w:t> </w:t>
      </w:r>
      <w:r>
        <w:rPr>
          <w:sz w:val="22"/>
        </w:rPr>
        <w:t>BORP</w:t>
      </w:r>
      <w:r>
        <w:rPr>
          <w:spacing w:val="-3"/>
          <w:sz w:val="22"/>
        </w:rPr>
        <w:t> </w:t>
      </w:r>
      <w:r>
        <w:rPr>
          <w:sz w:val="22"/>
        </w:rPr>
        <w:t>Policy</w:t>
      </w:r>
      <w:r>
        <w:rPr>
          <w:spacing w:val="-2"/>
          <w:sz w:val="22"/>
        </w:rPr>
        <w:t> </w:t>
      </w:r>
      <w:r>
        <w:rPr>
          <w:sz w:val="22"/>
        </w:rPr>
        <w:t>2018-05</w:t>
      </w:r>
      <w:r>
        <w:rPr>
          <w:spacing w:val="-2"/>
          <w:sz w:val="22"/>
        </w:rPr>
        <w:t> </w:t>
      </w:r>
      <w:r>
        <w:rPr>
          <w:sz w:val="22"/>
        </w:rPr>
        <w:t>and,</w:t>
      </w:r>
      <w:r>
        <w:rPr>
          <w:spacing w:val="-2"/>
          <w:sz w:val="22"/>
        </w:rPr>
        <w:t> </w:t>
      </w:r>
      <w:r>
        <w:rPr>
          <w:sz w:val="22"/>
        </w:rPr>
        <w:t>going</w:t>
      </w:r>
      <w:r>
        <w:rPr>
          <w:spacing w:val="-3"/>
          <w:sz w:val="22"/>
        </w:rPr>
        <w:t> </w:t>
      </w:r>
      <w:r>
        <w:rPr>
          <w:sz w:val="22"/>
        </w:rPr>
        <w:t>forward,</w:t>
      </w:r>
      <w:r>
        <w:rPr>
          <w:spacing w:val="-2"/>
          <w:sz w:val="22"/>
        </w:rPr>
        <w:t> </w:t>
      </w:r>
      <w:r>
        <w:rPr>
          <w:sz w:val="22"/>
        </w:rPr>
        <w:t>he</w:t>
      </w:r>
      <w:r>
        <w:rPr>
          <w:spacing w:val="-4"/>
          <w:sz w:val="22"/>
        </w:rPr>
        <w:t> </w:t>
      </w:r>
      <w:r>
        <w:rPr>
          <w:sz w:val="22"/>
        </w:rPr>
        <w:t>would</w:t>
      </w:r>
      <w:r>
        <w:rPr>
          <w:spacing w:val="-3"/>
          <w:sz w:val="22"/>
        </w:rPr>
        <w:t> </w:t>
      </w:r>
      <w:r>
        <w:rPr>
          <w:sz w:val="22"/>
        </w:rPr>
        <w:t>ensure</w:t>
      </w:r>
      <w:r>
        <w:rPr>
          <w:spacing w:val="-2"/>
          <w:sz w:val="22"/>
        </w:rPr>
        <w:t> </w:t>
      </w:r>
      <w:r>
        <w:rPr>
          <w:sz w:val="22"/>
        </w:rPr>
        <w:t>that</w:t>
      </w:r>
      <w:r>
        <w:rPr>
          <w:spacing w:val="-2"/>
          <w:sz w:val="22"/>
        </w:rPr>
        <w:t> </w:t>
      </w:r>
      <w:r>
        <w:rPr>
          <w:sz w:val="22"/>
        </w:rPr>
        <w:t>reports of loss were filed in a timely fashion.</w:t>
      </w:r>
    </w:p>
    <w:p>
      <w:pPr>
        <w:spacing w:after="0" w:line="240" w:lineRule="auto"/>
        <w:jc w:val="left"/>
        <w:rPr>
          <w:sz w:val="22"/>
        </w:rPr>
        <w:sectPr>
          <w:pgSz w:w="12240" w:h="15840"/>
          <w:pgMar w:header="0" w:footer="1302" w:top="1400" w:bottom="1520" w:left="500" w:right="420"/>
        </w:sectPr>
      </w:pPr>
    </w:p>
    <w:p>
      <w:pPr>
        <w:pStyle w:val="BodyText"/>
        <w:spacing w:before="39"/>
        <w:ind w:left="939" w:right="1022"/>
        <w:jc w:val="both"/>
      </w:pPr>
      <w:r>
        <w:rPr>
          <w:u w:val="thick"/>
        </w:rPr>
        <w:t>ACTION</w:t>
      </w:r>
      <w:r>
        <w:rPr/>
        <w:t>: Motion by J. CHIN, seconded by R .</w:t>
      </w:r>
      <w:r>
        <w:rPr>
          <w:spacing w:val="-2"/>
        </w:rPr>
        <w:t> </w:t>
      </w:r>
      <w:r>
        <w:rPr/>
        <w:t>MORELLI,</w:t>
      </w:r>
      <w:r>
        <w:rPr>
          <w:spacing w:val="-1"/>
        </w:rPr>
        <w:t> </w:t>
      </w:r>
      <w:r>
        <w:rPr/>
        <w:t>and voted unanimously by those present, to refer the</w:t>
      </w:r>
      <w:r>
        <w:rPr>
          <w:spacing w:val="-4"/>
        </w:rPr>
        <w:t> </w:t>
      </w:r>
      <w:r>
        <w:rPr/>
        <w:t>matter</w:t>
      </w:r>
      <w:r>
        <w:rPr>
          <w:spacing w:val="-2"/>
        </w:rPr>
        <w:t> </w:t>
      </w:r>
      <w:r>
        <w:rPr/>
        <w:t>(PHA-2021-0095),</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1"/>
        <w:rPr>
          <w:sz w:val="17"/>
        </w:rPr>
      </w:pPr>
      <w:r>
        <w:rPr/>
        <w:pict>
          <v:shape style="position:absolute;margin-left:72pt;margin-top:12.135887pt;width:427.35pt;height:.1pt;mso-position-horizontal-relative:page;mso-position-vertical-relative:paragraph;z-index:-15718400;mso-wrap-distance-left:0;mso-wrap-distance-right:0" id="docshape26" coordorigin="1440,243" coordsize="8547,0" path="m1440,243l9986,243e" filled="false" stroked="true" strokeweight=".71691pt" strokecolor="#000000">
            <v:path arrowok="t"/>
            <v:stroke dashstyle="solid"/>
            <w10:wrap type="topAndBottom"/>
          </v:shape>
        </w:pict>
      </w:r>
    </w:p>
    <w:p>
      <w:pPr>
        <w:pStyle w:val="BodyText"/>
        <w:spacing w:before="17"/>
        <w:ind w:left="940"/>
      </w:pPr>
      <w:r>
        <w:rPr>
          <w:spacing w:val="-2"/>
        </w:rPr>
        <w:t>Case</w:t>
      </w:r>
      <w:r>
        <w:rPr>
          <w:spacing w:val="16"/>
        </w:rPr>
        <w:t> </w:t>
      </w:r>
      <w:r>
        <w:rPr>
          <w:spacing w:val="-2"/>
        </w:rPr>
        <w:t>#2/CAS-2021-</w:t>
      </w:r>
      <w:r>
        <w:rPr>
          <w:spacing w:val="-4"/>
        </w:rPr>
        <w:t>0829</w:t>
      </w:r>
    </w:p>
    <w:p>
      <w:pPr>
        <w:pStyle w:val="BodyText"/>
        <w:tabs>
          <w:tab w:pos="3819" w:val="left" w:leader="none"/>
          <w:tab w:pos="8139" w:val="left" w:leader="none"/>
        </w:tabs>
        <w:spacing w:line="480" w:lineRule="auto" w:before="1"/>
        <w:ind w:left="940" w:right="1865" w:hanging="1"/>
      </w:pPr>
      <w:r>
        <w:rPr>
          <w:spacing w:val="-2"/>
        </w:rPr>
        <w:t>SA-INV-18405</w:t>
      </w:r>
      <w:r>
        <w:rPr/>
        <w:tab/>
        <w:t>Pepperell Family Pharmacy, DS3541</w:t>
        <w:tab/>
        <w:t>Time:</w:t>
      </w:r>
      <w:r>
        <w:rPr>
          <w:spacing w:val="-13"/>
        </w:rPr>
        <w:t> </w:t>
      </w:r>
      <w:r>
        <w:rPr/>
        <w:t>9:19</w:t>
      </w:r>
      <w:r>
        <w:rPr>
          <w:spacing w:val="-12"/>
        </w:rPr>
        <w:t> </w:t>
      </w:r>
      <w:r>
        <w:rPr/>
        <w:t>AM </w:t>
      </w:r>
      <w:r>
        <w:rPr>
          <w:u w:val="thick"/>
        </w:rPr>
        <w:t>RECUSAL</w:t>
      </w:r>
      <w:r>
        <w:rPr/>
        <w:t>: NONE</w:t>
      </w:r>
    </w:p>
    <w:p>
      <w:pPr>
        <w:pStyle w:val="BodyText"/>
        <w:spacing w:before="1"/>
        <w:ind w:left="940" w:right="11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pPr>
    </w:p>
    <w:p>
      <w:pPr>
        <w:pStyle w:val="ListParagraph"/>
        <w:numPr>
          <w:ilvl w:val="0"/>
          <w:numId w:val="10"/>
        </w:numPr>
        <w:tabs>
          <w:tab w:pos="1120" w:val="left" w:leader="none"/>
        </w:tabs>
        <w:spacing w:line="240" w:lineRule="auto" w:before="0" w:after="0"/>
        <w:ind w:left="1119" w:right="1017" w:hanging="180"/>
        <w:jc w:val="left"/>
        <w:rPr>
          <w:sz w:val="22"/>
        </w:rPr>
      </w:pPr>
      <w:r>
        <w:rPr>
          <w:sz w:val="22"/>
        </w:rPr>
        <w:t>Inspectional deficiency cited for the improper storage of Moderna COVID vaccine in a freezer without</w:t>
      </w:r>
      <w:r>
        <w:rPr>
          <w:spacing w:val="40"/>
          <w:sz w:val="22"/>
        </w:rPr>
        <w:t> </w:t>
      </w:r>
      <w:r>
        <w:rPr>
          <w:sz w:val="22"/>
        </w:rPr>
        <w:t>a thermometer or temperature logs observed during an inspection (ISP-16762) conducted on 8/25/2021.</w:t>
      </w:r>
      <w:r>
        <w:rPr>
          <w:spacing w:val="40"/>
          <w:sz w:val="22"/>
        </w:rPr>
        <w:t> </w:t>
      </w:r>
      <w:r>
        <w:rPr>
          <w:sz w:val="22"/>
        </w:rPr>
        <w:t>During</w:t>
      </w:r>
      <w:r>
        <w:rPr>
          <w:spacing w:val="-3"/>
          <w:sz w:val="22"/>
        </w:rPr>
        <w:t> </w:t>
      </w:r>
      <w:r>
        <w:rPr>
          <w:sz w:val="22"/>
        </w:rPr>
        <w:t>the</w:t>
      </w:r>
      <w:r>
        <w:rPr>
          <w:spacing w:val="-4"/>
          <w:sz w:val="22"/>
        </w:rPr>
        <w:t> </w:t>
      </w:r>
      <w:r>
        <w:rPr>
          <w:sz w:val="22"/>
        </w:rPr>
        <w:t>inspection</w:t>
      </w:r>
      <w:r>
        <w:rPr>
          <w:spacing w:val="-5"/>
          <w:sz w:val="22"/>
        </w:rPr>
        <w:t> </w:t>
      </w:r>
      <w:r>
        <w:rPr>
          <w:sz w:val="22"/>
        </w:rPr>
        <w:t>a</w:t>
      </w:r>
      <w:r>
        <w:rPr>
          <w:spacing w:val="-2"/>
          <w:sz w:val="22"/>
        </w:rPr>
        <w:t> </w:t>
      </w:r>
      <w:r>
        <w:rPr>
          <w:sz w:val="22"/>
        </w:rPr>
        <w:t>thermometer</w:t>
      </w:r>
      <w:r>
        <w:rPr>
          <w:spacing w:val="-2"/>
          <w:sz w:val="22"/>
        </w:rPr>
        <w:t> </w:t>
      </w:r>
      <w:r>
        <w:rPr>
          <w:sz w:val="22"/>
        </w:rPr>
        <w:t>was</w:t>
      </w:r>
      <w:r>
        <w:rPr>
          <w:spacing w:val="-2"/>
          <w:sz w:val="22"/>
        </w:rPr>
        <w:t> </w:t>
      </w:r>
      <w:r>
        <w:rPr>
          <w:sz w:val="22"/>
        </w:rPr>
        <w:t>placed</w:t>
      </w:r>
      <w:r>
        <w:rPr>
          <w:spacing w:val="-3"/>
          <w:sz w:val="22"/>
        </w:rPr>
        <w:t> </w:t>
      </w:r>
      <w:r>
        <w:rPr>
          <w:sz w:val="22"/>
        </w:rPr>
        <w:t>into</w:t>
      </w:r>
      <w:r>
        <w:rPr>
          <w:spacing w:val="-1"/>
          <w:sz w:val="22"/>
        </w:rPr>
        <w:t> </w:t>
      </w:r>
      <w:r>
        <w:rPr>
          <w:sz w:val="22"/>
        </w:rPr>
        <w:t>the</w:t>
      </w:r>
      <w:r>
        <w:rPr>
          <w:spacing w:val="-1"/>
          <w:sz w:val="22"/>
        </w:rPr>
        <w:t> </w:t>
      </w:r>
      <w:r>
        <w:rPr>
          <w:sz w:val="22"/>
        </w:rPr>
        <w:t>freezer</w:t>
      </w:r>
      <w:r>
        <w:rPr>
          <w:spacing w:val="-2"/>
          <w:sz w:val="22"/>
        </w:rPr>
        <w:t> </w:t>
      </w:r>
      <w:r>
        <w:rPr>
          <w:sz w:val="22"/>
        </w:rPr>
        <w:t>and</w:t>
      </w:r>
      <w:r>
        <w:rPr>
          <w:spacing w:val="-3"/>
          <w:sz w:val="22"/>
        </w:rPr>
        <w:t> </w:t>
      </w:r>
      <w:r>
        <w:rPr>
          <w:sz w:val="22"/>
        </w:rPr>
        <w:t>was</w:t>
      </w:r>
      <w:r>
        <w:rPr>
          <w:spacing w:val="-4"/>
          <w:sz w:val="22"/>
        </w:rPr>
        <w:t> </w:t>
      </w:r>
      <w:r>
        <w:rPr>
          <w:sz w:val="22"/>
        </w:rPr>
        <w:t>observed</w:t>
      </w:r>
      <w:r>
        <w:rPr>
          <w:spacing w:val="-3"/>
          <w:sz w:val="22"/>
        </w:rPr>
        <w:t> </w:t>
      </w:r>
      <w:r>
        <w:rPr>
          <w:sz w:val="22"/>
        </w:rPr>
        <w:t>above the acceptable storage temperature.</w:t>
      </w:r>
      <w:r>
        <w:rPr>
          <w:spacing w:val="40"/>
          <w:sz w:val="22"/>
        </w:rPr>
        <w:t> </w:t>
      </w:r>
      <w:r>
        <w:rPr>
          <w:sz w:val="22"/>
        </w:rPr>
        <w:t>The Pharmacy voluntarily ceased immunizing and quarantined the Moderna vaccine and implemented a continuity of care plan with Ayer Pharmacy.</w:t>
      </w:r>
      <w:r>
        <w:rPr>
          <w:spacing w:val="40"/>
          <w:sz w:val="22"/>
        </w:rPr>
        <w:t> </w:t>
      </w:r>
      <w:r>
        <w:rPr>
          <w:sz w:val="22"/>
        </w:rPr>
        <w:t>The POC submitted indicated a new</w:t>
      </w:r>
      <w:r>
        <w:rPr>
          <w:spacing w:val="-1"/>
          <w:sz w:val="22"/>
        </w:rPr>
        <w:t> </w:t>
      </w:r>
      <w:r>
        <w:rPr>
          <w:sz w:val="22"/>
        </w:rPr>
        <w:t>freezer and thermometer were installed on 8/29/2021 and staff signed the Pharmacy’s “Policy and Procedure on Vaccine Storage 08/30/2021” with the requirement to record twice daily temperatures for the refrigerator and the freezer.</w:t>
      </w:r>
    </w:p>
    <w:p>
      <w:pPr>
        <w:pStyle w:val="ListParagraph"/>
        <w:numPr>
          <w:ilvl w:val="0"/>
          <w:numId w:val="10"/>
        </w:numPr>
        <w:tabs>
          <w:tab w:pos="1120" w:val="left" w:leader="none"/>
        </w:tabs>
        <w:spacing w:line="240" w:lineRule="auto" w:before="0" w:after="0"/>
        <w:ind w:left="1119" w:right="1055" w:hanging="180"/>
        <w:jc w:val="left"/>
        <w:rPr>
          <w:sz w:val="22"/>
        </w:rPr>
      </w:pPr>
      <w:r>
        <w:rPr>
          <w:sz w:val="22"/>
        </w:rPr>
        <w:t>MOR Ezzio reported that until 6/1/2021, the Moderna vaccine was stored in the refrigerator as it was used</w:t>
      </w:r>
      <w:r>
        <w:rPr>
          <w:spacing w:val="-2"/>
          <w:sz w:val="22"/>
        </w:rPr>
        <w:t> </w:t>
      </w:r>
      <w:r>
        <w:rPr>
          <w:sz w:val="22"/>
        </w:rPr>
        <w:t>within</w:t>
      </w:r>
      <w:r>
        <w:rPr>
          <w:spacing w:val="-5"/>
          <w:sz w:val="22"/>
        </w:rPr>
        <w:t> </w:t>
      </w:r>
      <w:r>
        <w:rPr>
          <w:sz w:val="22"/>
        </w:rPr>
        <w:t>30</w:t>
      </w:r>
      <w:r>
        <w:rPr>
          <w:spacing w:val="-1"/>
          <w:sz w:val="22"/>
        </w:rPr>
        <w:t> </w:t>
      </w:r>
      <w:r>
        <w:rPr>
          <w:sz w:val="22"/>
        </w:rPr>
        <w:t>days</w:t>
      </w:r>
      <w:r>
        <w:rPr>
          <w:spacing w:val="-4"/>
          <w:sz w:val="22"/>
        </w:rPr>
        <w:t> </w:t>
      </w:r>
      <w:r>
        <w:rPr>
          <w:sz w:val="22"/>
        </w:rPr>
        <w:t>of</w:t>
      </w:r>
      <w:r>
        <w:rPr>
          <w:spacing w:val="-2"/>
          <w:sz w:val="22"/>
        </w:rPr>
        <w:t> </w:t>
      </w:r>
      <w:r>
        <w:rPr>
          <w:sz w:val="22"/>
        </w:rPr>
        <w:t>receipt.</w:t>
      </w:r>
      <w:r>
        <w:rPr>
          <w:spacing w:val="40"/>
          <w:sz w:val="22"/>
        </w:rPr>
        <w:t> </w:t>
      </w:r>
      <w:r>
        <w:rPr>
          <w:sz w:val="22"/>
        </w:rPr>
        <w:t>Only</w:t>
      </w:r>
      <w:r>
        <w:rPr>
          <w:spacing w:val="-3"/>
          <w:sz w:val="22"/>
        </w:rPr>
        <w:t> </w:t>
      </w:r>
      <w:r>
        <w:rPr>
          <w:sz w:val="22"/>
        </w:rPr>
        <w:t>280</w:t>
      </w:r>
      <w:r>
        <w:rPr>
          <w:spacing w:val="-1"/>
          <w:sz w:val="22"/>
        </w:rPr>
        <w:t> </w:t>
      </w:r>
      <w:r>
        <w:rPr>
          <w:sz w:val="22"/>
        </w:rPr>
        <w:t>doses</w:t>
      </w:r>
      <w:r>
        <w:rPr>
          <w:spacing w:val="-4"/>
          <w:sz w:val="22"/>
        </w:rPr>
        <w:t> </w:t>
      </w:r>
      <w:r>
        <w:rPr>
          <w:sz w:val="22"/>
        </w:rPr>
        <w:t>received</w:t>
      </w:r>
      <w:r>
        <w:rPr>
          <w:spacing w:val="-3"/>
          <w:sz w:val="22"/>
        </w:rPr>
        <w:t> </w:t>
      </w:r>
      <w:r>
        <w:rPr>
          <w:sz w:val="22"/>
        </w:rPr>
        <w:t>on</w:t>
      </w:r>
      <w:r>
        <w:rPr>
          <w:spacing w:val="-3"/>
          <w:sz w:val="22"/>
        </w:rPr>
        <w:t> </w:t>
      </w:r>
      <w:r>
        <w:rPr>
          <w:sz w:val="22"/>
        </w:rPr>
        <w:t>6/1/2021</w:t>
      </w:r>
      <w:r>
        <w:rPr>
          <w:spacing w:val="-3"/>
          <w:sz w:val="22"/>
        </w:rPr>
        <w:t> </w:t>
      </w:r>
      <w:r>
        <w:rPr>
          <w:sz w:val="22"/>
        </w:rPr>
        <w:t>were</w:t>
      </w:r>
      <w:r>
        <w:rPr>
          <w:spacing w:val="-1"/>
          <w:sz w:val="22"/>
        </w:rPr>
        <w:t> </w:t>
      </w:r>
      <w:r>
        <w:rPr>
          <w:sz w:val="22"/>
        </w:rPr>
        <w:t>stored</w:t>
      </w:r>
      <w:r>
        <w:rPr>
          <w:spacing w:val="-3"/>
          <w:sz w:val="22"/>
        </w:rPr>
        <w:t> </w:t>
      </w:r>
      <w:r>
        <w:rPr>
          <w:sz w:val="22"/>
        </w:rPr>
        <w:t>in</w:t>
      </w:r>
      <w:r>
        <w:rPr>
          <w:spacing w:val="-3"/>
          <w:sz w:val="22"/>
        </w:rPr>
        <w:t> </w:t>
      </w:r>
      <w:r>
        <w:rPr>
          <w:sz w:val="22"/>
        </w:rPr>
        <w:t>the</w:t>
      </w:r>
      <w:r>
        <w:rPr>
          <w:spacing w:val="-1"/>
          <w:sz w:val="22"/>
        </w:rPr>
        <w:t> </w:t>
      </w:r>
      <w:r>
        <w:rPr>
          <w:sz w:val="22"/>
        </w:rPr>
        <w:t>freezer</w:t>
      </w:r>
      <w:r>
        <w:rPr>
          <w:spacing w:val="-4"/>
          <w:sz w:val="22"/>
        </w:rPr>
        <w:t> </w:t>
      </w:r>
      <w:r>
        <w:rPr>
          <w:sz w:val="22"/>
        </w:rPr>
        <w:t>which coincided with a slowdown in immunizations.</w:t>
      </w:r>
      <w:r>
        <w:rPr>
          <w:spacing w:val="40"/>
          <w:sz w:val="22"/>
        </w:rPr>
        <w:t> </w:t>
      </w:r>
      <w:r>
        <w:rPr>
          <w:sz w:val="22"/>
        </w:rPr>
        <w:t>The Pharmacy staff overlooked freezer temperature monitoring as they were overwhelmed, understaffed,</w:t>
      </w:r>
      <w:r>
        <w:rPr>
          <w:spacing w:val="-1"/>
          <w:sz w:val="22"/>
        </w:rPr>
        <w:t> </w:t>
      </w:r>
      <w:r>
        <w:rPr>
          <w:sz w:val="22"/>
        </w:rPr>
        <w:t>and feeling a dramatic increase in volume.</w:t>
      </w:r>
      <w:r>
        <w:rPr>
          <w:spacing w:val="40"/>
          <w:sz w:val="22"/>
        </w:rPr>
        <w:t> </w:t>
      </w:r>
      <w:r>
        <w:rPr>
          <w:sz w:val="22"/>
        </w:rPr>
        <w:t>The quarantined</w:t>
      </w:r>
      <w:r>
        <w:rPr>
          <w:spacing w:val="-1"/>
          <w:sz w:val="22"/>
        </w:rPr>
        <w:t> </w:t>
      </w:r>
      <w:r>
        <w:rPr>
          <w:sz w:val="22"/>
        </w:rPr>
        <w:t>Moderna</w:t>
      </w:r>
      <w:r>
        <w:rPr>
          <w:spacing w:val="-3"/>
          <w:sz w:val="22"/>
        </w:rPr>
        <w:t> </w:t>
      </w:r>
      <w:r>
        <w:rPr>
          <w:sz w:val="22"/>
        </w:rPr>
        <w:t>vaccine were wasted</w:t>
      </w:r>
      <w:r>
        <w:rPr>
          <w:spacing w:val="-4"/>
          <w:sz w:val="22"/>
        </w:rPr>
        <w:t> </w:t>
      </w:r>
      <w:r>
        <w:rPr>
          <w:sz w:val="22"/>
        </w:rPr>
        <w:t>into</w:t>
      </w:r>
      <w:r>
        <w:rPr>
          <w:spacing w:val="-2"/>
          <w:sz w:val="22"/>
        </w:rPr>
        <w:t> </w:t>
      </w:r>
      <w:r>
        <w:rPr>
          <w:sz w:val="22"/>
        </w:rPr>
        <w:t>a</w:t>
      </w:r>
      <w:r>
        <w:rPr>
          <w:spacing w:val="-1"/>
          <w:sz w:val="22"/>
        </w:rPr>
        <w:t> </w:t>
      </w:r>
      <w:r>
        <w:rPr>
          <w:sz w:val="22"/>
        </w:rPr>
        <w:t>Sharps</w:t>
      </w:r>
      <w:r>
        <w:rPr>
          <w:spacing w:val="-1"/>
          <w:sz w:val="22"/>
        </w:rPr>
        <w:t> </w:t>
      </w:r>
      <w:r>
        <w:rPr>
          <w:sz w:val="22"/>
        </w:rPr>
        <w:t>container.</w:t>
      </w:r>
      <w:r>
        <w:rPr>
          <w:spacing w:val="40"/>
          <w:sz w:val="22"/>
        </w:rPr>
        <w:t> </w:t>
      </w:r>
      <w:r>
        <w:rPr>
          <w:sz w:val="22"/>
        </w:rPr>
        <w:t>A</w:t>
      </w:r>
      <w:r>
        <w:rPr>
          <w:spacing w:val="-1"/>
          <w:sz w:val="22"/>
        </w:rPr>
        <w:t> </w:t>
      </w:r>
      <w:r>
        <w:rPr>
          <w:sz w:val="22"/>
        </w:rPr>
        <w:t>letter</w:t>
      </w:r>
      <w:r>
        <w:rPr>
          <w:spacing w:val="-1"/>
          <w:sz w:val="22"/>
        </w:rPr>
        <w:t> </w:t>
      </w:r>
      <w:r>
        <w:rPr>
          <w:sz w:val="22"/>
        </w:rPr>
        <w:t>was</w:t>
      </w:r>
      <w:r>
        <w:rPr>
          <w:spacing w:val="-3"/>
          <w:sz w:val="22"/>
        </w:rPr>
        <w:t> </w:t>
      </w:r>
      <w:r>
        <w:rPr>
          <w:sz w:val="22"/>
        </w:rPr>
        <w:t>sent</w:t>
      </w:r>
      <w:r>
        <w:rPr>
          <w:spacing w:val="-3"/>
          <w:sz w:val="22"/>
        </w:rPr>
        <w:t> </w:t>
      </w:r>
      <w:r>
        <w:rPr>
          <w:sz w:val="22"/>
        </w:rPr>
        <w:t>to patients</w:t>
      </w:r>
      <w:r>
        <w:rPr>
          <w:spacing w:val="-3"/>
          <w:sz w:val="22"/>
        </w:rPr>
        <w:t> </w:t>
      </w:r>
      <w:r>
        <w:rPr>
          <w:sz w:val="22"/>
        </w:rPr>
        <w:t>who were administered</w:t>
      </w:r>
      <w:r>
        <w:rPr>
          <w:spacing w:val="-2"/>
          <w:sz w:val="22"/>
        </w:rPr>
        <w:t> </w:t>
      </w:r>
      <w:r>
        <w:rPr>
          <w:sz w:val="22"/>
        </w:rPr>
        <w:t>the improperly stored</w:t>
      </w:r>
      <w:r>
        <w:rPr>
          <w:spacing w:val="-2"/>
          <w:sz w:val="22"/>
        </w:rPr>
        <w:t> </w:t>
      </w:r>
      <w:r>
        <w:rPr>
          <w:sz w:val="22"/>
        </w:rPr>
        <w:t>vaccine and</w:t>
      </w:r>
      <w:r>
        <w:rPr>
          <w:spacing w:val="-2"/>
          <w:sz w:val="22"/>
        </w:rPr>
        <w:t> </w:t>
      </w:r>
      <w:r>
        <w:rPr>
          <w:sz w:val="22"/>
        </w:rPr>
        <w:t>attempts were made to contact them by phone in September 2021.</w:t>
      </w:r>
      <w:r>
        <w:rPr>
          <w:spacing w:val="40"/>
          <w:sz w:val="22"/>
        </w:rPr>
        <w:t> </w:t>
      </w:r>
      <w:r>
        <w:rPr>
          <w:sz w:val="22"/>
        </w:rPr>
        <w:t>In a clarified response on 1/21/2022, the Pharmacy provided all required information per MIIS reporting for Moderna vaccines administered 3/9/2021 to 8/24/2021 including off-site clinics.</w:t>
      </w:r>
    </w:p>
    <w:p>
      <w:pPr>
        <w:pStyle w:val="ListParagraph"/>
        <w:numPr>
          <w:ilvl w:val="0"/>
          <w:numId w:val="10"/>
        </w:numPr>
        <w:tabs>
          <w:tab w:pos="1120" w:val="left" w:leader="none"/>
        </w:tabs>
        <w:spacing w:line="240" w:lineRule="auto" w:before="0" w:after="0"/>
        <w:ind w:left="1119" w:right="1275" w:hanging="180"/>
        <w:jc w:val="left"/>
        <w:rPr>
          <w:sz w:val="22"/>
        </w:rPr>
      </w:pPr>
      <w:r>
        <w:rPr>
          <w:sz w:val="22"/>
        </w:rPr>
        <w:t>CA:</w:t>
      </w:r>
      <w:r>
        <w:rPr>
          <w:spacing w:val="40"/>
          <w:sz w:val="22"/>
        </w:rPr>
        <w:t> </w:t>
      </w:r>
      <w:r>
        <w:rPr>
          <w:sz w:val="22"/>
        </w:rPr>
        <w:t>The Pharmacy will continue to log freezer and refrigerator temperatures at the opening and closing of day.</w:t>
      </w:r>
      <w:r>
        <w:rPr>
          <w:spacing w:val="40"/>
          <w:sz w:val="22"/>
        </w:rPr>
        <w:t> </w:t>
      </w:r>
      <w:r>
        <w:rPr>
          <w:sz w:val="22"/>
        </w:rPr>
        <w:t>All pharmacists and CPhTs who vaccinate were mandated to complete “COVID-19 Vaccine: Storage, Handling, Administration, and Safety” (3.5 CEs).</w:t>
      </w:r>
      <w:r>
        <w:rPr>
          <w:spacing w:val="40"/>
          <w:sz w:val="22"/>
        </w:rPr>
        <w:t> </w:t>
      </w:r>
      <w:r>
        <w:rPr>
          <w:sz w:val="22"/>
        </w:rPr>
        <w:t>Proof of completion in October 2021</w:t>
      </w:r>
      <w:r>
        <w:rPr>
          <w:spacing w:val="-3"/>
          <w:sz w:val="22"/>
        </w:rPr>
        <w:t> </w:t>
      </w:r>
      <w:r>
        <w:rPr>
          <w:sz w:val="22"/>
        </w:rPr>
        <w:t>was</w:t>
      </w:r>
      <w:r>
        <w:rPr>
          <w:spacing w:val="-2"/>
          <w:sz w:val="22"/>
        </w:rPr>
        <w:t> </w:t>
      </w:r>
      <w:r>
        <w:rPr>
          <w:sz w:val="22"/>
        </w:rPr>
        <w:t>provided</w:t>
      </w:r>
      <w:r>
        <w:rPr>
          <w:spacing w:val="-3"/>
          <w:sz w:val="22"/>
        </w:rPr>
        <w:t> </w:t>
      </w:r>
      <w:r>
        <w:rPr>
          <w:sz w:val="22"/>
        </w:rPr>
        <w:t>for</w:t>
      </w:r>
      <w:r>
        <w:rPr>
          <w:spacing w:val="-2"/>
          <w:sz w:val="22"/>
        </w:rPr>
        <w:t> </w:t>
      </w:r>
      <w:r>
        <w:rPr>
          <w:sz w:val="22"/>
        </w:rPr>
        <w:t>MOR</w:t>
      </w:r>
      <w:r>
        <w:rPr>
          <w:spacing w:val="-2"/>
          <w:sz w:val="22"/>
        </w:rPr>
        <w:t> </w:t>
      </w:r>
      <w:r>
        <w:rPr>
          <w:sz w:val="22"/>
        </w:rPr>
        <w:t>Ezzio,</w:t>
      </w:r>
      <w:r>
        <w:rPr>
          <w:spacing w:val="-4"/>
          <w:sz w:val="22"/>
        </w:rPr>
        <w:t> </w:t>
      </w:r>
      <w:r>
        <w:rPr>
          <w:sz w:val="22"/>
        </w:rPr>
        <w:t>Pharmacist</w:t>
      </w:r>
      <w:r>
        <w:rPr>
          <w:spacing w:val="-4"/>
          <w:sz w:val="22"/>
        </w:rPr>
        <w:t> </w:t>
      </w:r>
      <w:r>
        <w:rPr>
          <w:sz w:val="22"/>
        </w:rPr>
        <w:t>Hubbard,</w:t>
      </w:r>
      <w:r>
        <w:rPr>
          <w:spacing w:val="-2"/>
          <w:sz w:val="22"/>
        </w:rPr>
        <w:t> </w:t>
      </w:r>
      <w:r>
        <w:rPr>
          <w:sz w:val="22"/>
        </w:rPr>
        <w:t>Pharmacist</w:t>
      </w:r>
      <w:r>
        <w:rPr>
          <w:spacing w:val="-4"/>
          <w:sz w:val="22"/>
        </w:rPr>
        <w:t> </w:t>
      </w:r>
      <w:r>
        <w:rPr>
          <w:sz w:val="22"/>
        </w:rPr>
        <w:t>Tahmasbi,</w:t>
      </w:r>
      <w:r>
        <w:rPr>
          <w:spacing w:val="-2"/>
          <w:sz w:val="22"/>
        </w:rPr>
        <w:t> </w:t>
      </w:r>
      <w:r>
        <w:rPr>
          <w:sz w:val="22"/>
        </w:rPr>
        <w:t>CPhT</w:t>
      </w:r>
      <w:r>
        <w:rPr>
          <w:spacing w:val="-4"/>
          <w:sz w:val="22"/>
        </w:rPr>
        <w:t> </w:t>
      </w:r>
      <w:r>
        <w:rPr>
          <w:sz w:val="22"/>
        </w:rPr>
        <w:t>Lane,</w:t>
      </w:r>
      <w:r>
        <w:rPr>
          <w:spacing w:val="-2"/>
          <w:sz w:val="22"/>
        </w:rPr>
        <w:t> </w:t>
      </w:r>
      <w:r>
        <w:rPr>
          <w:sz w:val="22"/>
        </w:rPr>
        <w:t>and</w:t>
      </w:r>
      <w:r>
        <w:rPr>
          <w:spacing w:val="-3"/>
          <w:sz w:val="22"/>
        </w:rPr>
        <w:t> </w:t>
      </w:r>
      <w:r>
        <w:rPr>
          <w:sz w:val="22"/>
        </w:rPr>
        <w:t>CPhT </w:t>
      </w:r>
      <w:r>
        <w:rPr>
          <w:spacing w:val="-2"/>
          <w:sz w:val="22"/>
        </w:rPr>
        <w:t>Speidel.</w:t>
      </w:r>
    </w:p>
    <w:p>
      <w:pPr>
        <w:pStyle w:val="BodyText"/>
        <w:spacing w:before="11"/>
        <w:rPr>
          <w:sz w:val="21"/>
        </w:rPr>
      </w:pPr>
    </w:p>
    <w:p>
      <w:pPr>
        <w:pStyle w:val="BodyText"/>
        <w:ind w:left="940" w:right="1103"/>
      </w:pPr>
      <w:r>
        <w:rPr>
          <w:u w:val="thick"/>
        </w:rPr>
        <w:t>ACTION</w:t>
      </w:r>
      <w:r>
        <w:rPr/>
        <w:t>:</w:t>
      </w:r>
      <w:r>
        <w:rPr>
          <w:spacing w:val="-4"/>
        </w:rPr>
        <w:t> </w:t>
      </w:r>
      <w:r>
        <w:rPr/>
        <w:t>Motion</w:t>
      </w:r>
      <w:r>
        <w:rPr>
          <w:spacing w:val="-4"/>
        </w:rPr>
        <w:t> </w:t>
      </w:r>
      <w:r>
        <w:rPr/>
        <w:t>by</w:t>
      </w:r>
      <w:r>
        <w:rPr>
          <w:spacing w:val="-2"/>
        </w:rPr>
        <w:t> </w:t>
      </w:r>
      <w:r>
        <w:rPr/>
        <w:t>C.</w:t>
      </w:r>
      <w:r>
        <w:rPr>
          <w:spacing w:val="-3"/>
        </w:rPr>
        <w:t> </w:t>
      </w:r>
      <w:r>
        <w:rPr/>
        <w:t>BELISLE,</w:t>
      </w:r>
      <w:r>
        <w:rPr>
          <w:spacing w:val="-3"/>
        </w:rPr>
        <w:t> </w:t>
      </w:r>
      <w:r>
        <w:rPr/>
        <w:t>seconded</w:t>
      </w:r>
      <w:r>
        <w:rPr>
          <w:spacing w:val="-6"/>
        </w:rPr>
        <w:t> </w:t>
      </w:r>
      <w:r>
        <w:rPr/>
        <w:t>by</w:t>
      </w:r>
      <w:r>
        <w:rPr>
          <w:spacing w:val="-2"/>
        </w:rPr>
        <w:t> </w:t>
      </w:r>
      <w:r>
        <w:rPr/>
        <w:t>S.</w:t>
      </w:r>
      <w:r>
        <w:rPr>
          <w:spacing w:val="-3"/>
        </w:rPr>
        <w:t> </w:t>
      </w:r>
      <w:r>
        <w:rPr/>
        <w:t>CORNACCHIO,</w:t>
      </w:r>
      <w:r>
        <w:rPr>
          <w:spacing w:val="-3"/>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 to ELEVATE the matter (SA-INV-18405) to a complaint, and refer the complaint to the Office of Prosecution for the issuance of an order to show cause and to authorize resolution of the matter by a consent agreement for REPRIMAND, as well a request that the MOR follow</w:t>
      </w:r>
    </w:p>
    <w:p>
      <w:pPr>
        <w:spacing w:before="1"/>
        <w:ind w:left="940" w:right="1103" w:firstLine="50"/>
        <w:jc w:val="left"/>
        <w:rPr>
          <w:sz w:val="22"/>
        </w:rPr>
      </w:pPr>
      <w:r>
        <w:rPr/>
        <w:pict>
          <v:rect style="position:absolute;margin-left:70.559998pt;margin-top:27.92556pt;width:470.88pt;height:1.44pt;mso-position-horizontal-relative:page;mso-position-vertical-relative:paragraph;z-index:-15717888;mso-wrap-distance-left:0;mso-wrap-distance-right:0" id="docshape27" filled="true" fillcolor="#000000" stroked="false">
            <v:fill type="solid"/>
            <w10:wrap type="topAndBottom"/>
          </v:rect>
        </w:pict>
      </w:r>
      <w:r>
        <w:rPr>
          <w:b/>
          <w:sz w:val="22"/>
        </w:rPr>
        <w:t>Policy</w:t>
      </w:r>
      <w:r>
        <w:rPr>
          <w:b/>
          <w:spacing w:val="-4"/>
          <w:sz w:val="22"/>
        </w:rPr>
        <w:t> </w:t>
      </w:r>
      <w:r>
        <w:rPr>
          <w:b/>
          <w:sz w:val="22"/>
        </w:rPr>
        <w:t>2020-05:</w:t>
      </w:r>
      <w:r>
        <w:rPr>
          <w:b/>
          <w:spacing w:val="-4"/>
          <w:sz w:val="22"/>
        </w:rPr>
        <w:t> </w:t>
      </w:r>
      <w:r>
        <w:rPr>
          <w:b/>
          <w:sz w:val="22"/>
        </w:rPr>
        <w:t>Proper</w:t>
      </w:r>
      <w:r>
        <w:rPr>
          <w:b/>
          <w:spacing w:val="-5"/>
          <w:sz w:val="22"/>
        </w:rPr>
        <w:t> </w:t>
      </w:r>
      <w:r>
        <w:rPr>
          <w:b/>
          <w:sz w:val="22"/>
        </w:rPr>
        <w:t>Storage</w:t>
      </w:r>
      <w:r>
        <w:rPr>
          <w:b/>
          <w:spacing w:val="-4"/>
          <w:sz w:val="22"/>
        </w:rPr>
        <w:t> </w:t>
      </w:r>
      <w:r>
        <w:rPr>
          <w:b/>
          <w:sz w:val="22"/>
        </w:rPr>
        <w:t>of</w:t>
      </w:r>
      <w:r>
        <w:rPr>
          <w:b/>
          <w:spacing w:val="-3"/>
          <w:sz w:val="22"/>
        </w:rPr>
        <w:t> </w:t>
      </w:r>
      <w:r>
        <w:rPr>
          <w:b/>
          <w:sz w:val="22"/>
        </w:rPr>
        <w:t>Refrigerated</w:t>
      </w:r>
      <w:r>
        <w:rPr>
          <w:b/>
          <w:spacing w:val="-4"/>
          <w:sz w:val="22"/>
        </w:rPr>
        <w:t> </w:t>
      </w:r>
      <w:r>
        <w:rPr>
          <w:b/>
          <w:sz w:val="22"/>
        </w:rPr>
        <w:t>and</w:t>
      </w:r>
      <w:r>
        <w:rPr>
          <w:b/>
          <w:spacing w:val="-4"/>
          <w:sz w:val="22"/>
        </w:rPr>
        <w:t> </w:t>
      </w:r>
      <w:r>
        <w:rPr>
          <w:b/>
          <w:sz w:val="22"/>
        </w:rPr>
        <w:t>Frozen</w:t>
      </w:r>
      <w:r>
        <w:rPr>
          <w:b/>
          <w:spacing w:val="-4"/>
          <w:sz w:val="22"/>
        </w:rPr>
        <w:t> </w:t>
      </w:r>
      <w:r>
        <w:rPr>
          <w:b/>
          <w:sz w:val="22"/>
        </w:rPr>
        <w:t>Medications</w:t>
      </w:r>
      <w:r>
        <w:rPr>
          <w:b/>
          <w:spacing w:val="-5"/>
          <w:sz w:val="22"/>
        </w:rPr>
        <w:t> </w:t>
      </w:r>
      <w:r>
        <w:rPr>
          <w:sz w:val="22"/>
        </w:rPr>
        <w:t>by</w:t>
      </w:r>
      <w:r>
        <w:rPr>
          <w:spacing w:val="-2"/>
          <w:sz w:val="22"/>
        </w:rPr>
        <w:t> </w:t>
      </w:r>
      <w:r>
        <w:rPr>
          <w:sz w:val="22"/>
        </w:rPr>
        <w:t>notifying</w:t>
      </w:r>
      <w:r>
        <w:rPr>
          <w:spacing w:val="-4"/>
          <w:sz w:val="22"/>
        </w:rPr>
        <w:t> </w:t>
      </w:r>
      <w:r>
        <w:rPr>
          <w:sz w:val="22"/>
        </w:rPr>
        <w:t>the</w:t>
      </w:r>
      <w:r>
        <w:rPr>
          <w:spacing w:val="-2"/>
          <w:sz w:val="22"/>
        </w:rPr>
        <w:t> </w:t>
      </w:r>
      <w:r>
        <w:rPr>
          <w:sz w:val="22"/>
        </w:rPr>
        <w:t>patients involved and their PCP by letter and recommend further consultation regarding revaccination.</w:t>
      </w:r>
    </w:p>
    <w:p>
      <w:pPr>
        <w:pStyle w:val="BodyText"/>
        <w:spacing w:line="268" w:lineRule="exact" w:before="1"/>
        <w:ind w:left="940"/>
      </w:pPr>
      <w:r>
        <w:rPr/>
        <w:t>Case</w:t>
      </w:r>
      <w:r>
        <w:rPr>
          <w:spacing w:val="-11"/>
        </w:rPr>
        <w:t> </w:t>
      </w:r>
      <w:r>
        <w:rPr/>
        <w:t>#3</w:t>
      </w:r>
      <w:r>
        <w:rPr>
          <w:spacing w:val="-20"/>
        </w:rPr>
        <w:t> </w:t>
      </w:r>
      <w:r>
        <w:rPr/>
        <w:t>/CAS-2021-</w:t>
      </w:r>
      <w:r>
        <w:rPr>
          <w:spacing w:val="-4"/>
        </w:rPr>
        <w:t>0721</w:t>
      </w:r>
    </w:p>
    <w:p>
      <w:pPr>
        <w:pStyle w:val="BodyText"/>
        <w:tabs>
          <w:tab w:pos="3820" w:val="left" w:leader="none"/>
          <w:tab w:pos="8140" w:val="left" w:leader="none"/>
        </w:tabs>
        <w:spacing w:line="268" w:lineRule="exact"/>
        <w:ind w:left="940"/>
      </w:pPr>
      <w:r>
        <w:rPr>
          <w:spacing w:val="-2"/>
        </w:rPr>
        <w:t>PHA-2021-</w:t>
      </w:r>
      <w:r>
        <w:rPr>
          <w:spacing w:val="-4"/>
        </w:rPr>
        <w:t>0061</w:t>
      </w:r>
      <w:r>
        <w:rPr/>
        <w:tab/>
        <w:t>CVS</w:t>
      </w:r>
      <w:r>
        <w:rPr>
          <w:spacing w:val="-4"/>
        </w:rPr>
        <w:t> </w:t>
      </w:r>
      <w:r>
        <w:rPr/>
        <w:t>#632,</w:t>
      </w:r>
      <w:r>
        <w:rPr>
          <w:spacing w:val="-3"/>
        </w:rPr>
        <w:t> </w:t>
      </w:r>
      <w:r>
        <w:rPr>
          <w:spacing w:val="-2"/>
        </w:rPr>
        <w:t>DS89754</w:t>
      </w:r>
      <w:r>
        <w:rPr/>
        <w:tab/>
        <w:t>Time:</w:t>
      </w:r>
      <w:r>
        <w:rPr>
          <w:spacing w:val="-6"/>
        </w:rPr>
        <w:t> </w:t>
      </w:r>
      <w:r>
        <w:rPr/>
        <w:t>09:30</w:t>
      </w:r>
      <w:r>
        <w:rPr>
          <w:spacing w:val="-2"/>
        </w:rPr>
        <w:t> </w:t>
      </w:r>
      <w:r>
        <w:rPr>
          <w:spacing w:val="-5"/>
        </w:rPr>
        <w:t>AM</w:t>
      </w:r>
    </w:p>
    <w:p>
      <w:pPr>
        <w:pStyle w:val="BodyText"/>
        <w:spacing w:before="1"/>
      </w:pPr>
    </w:p>
    <w:p>
      <w:pPr>
        <w:pStyle w:val="BodyText"/>
        <w:ind w:left="940" w:right="1103"/>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spacing w:after="0"/>
        <w:sectPr>
          <w:pgSz w:w="12240" w:h="15840"/>
          <w:pgMar w:header="0" w:footer="1302" w:top="1400" w:bottom="1520" w:left="500" w:right="420"/>
        </w:sectPr>
      </w:pPr>
    </w:p>
    <w:p>
      <w:pPr>
        <w:pStyle w:val="BodyText"/>
        <w:spacing w:before="39"/>
        <w:ind w:left="940" w:right="1103"/>
      </w:pPr>
      <w:r>
        <w:rPr>
          <w:u w:val="thick"/>
        </w:rPr>
        <w:t>DISCUSSION</w:t>
      </w:r>
      <w:r>
        <w:rPr/>
        <w:t>:</w:t>
      </w:r>
      <w:r>
        <w:rPr>
          <w:spacing w:val="-2"/>
        </w:rPr>
        <w:t> </w:t>
      </w:r>
      <w:r>
        <w:rPr/>
        <w:t>Intern</w:t>
      </w:r>
      <w:r>
        <w:rPr>
          <w:spacing w:val="-3"/>
        </w:rPr>
        <w:t> </w:t>
      </w:r>
      <w:r>
        <w:rPr/>
        <w:t>P.</w:t>
      </w:r>
      <w:r>
        <w:rPr>
          <w:spacing w:val="-5"/>
        </w:rPr>
        <w:t> </w:t>
      </w:r>
      <w:r>
        <w:rPr/>
        <w:t>RYAN</w:t>
      </w:r>
      <w:r>
        <w:rPr>
          <w:spacing w:val="-3"/>
        </w:rPr>
        <w:t> </w:t>
      </w:r>
      <w:r>
        <w:rPr/>
        <w:t>presented</w:t>
      </w:r>
      <w:r>
        <w:rPr>
          <w:spacing w:val="-5"/>
        </w:rPr>
        <w:t> </w:t>
      </w:r>
      <w:r>
        <w:rPr/>
        <w:t>and</w:t>
      </w:r>
      <w:r>
        <w:rPr>
          <w:spacing w:val="-3"/>
        </w:rPr>
        <w:t> </w:t>
      </w:r>
      <w:r>
        <w:rPr/>
        <w:t>summarized</w:t>
      </w:r>
      <w:r>
        <w:rPr>
          <w:spacing w:val="-3"/>
        </w:rPr>
        <w:t> </w:t>
      </w:r>
      <w:r>
        <w:rPr/>
        <w:t>the</w:t>
      </w:r>
      <w:r>
        <w:rPr>
          <w:spacing w:val="-2"/>
        </w:rPr>
        <w:t> </w:t>
      </w:r>
      <w:r>
        <w:rPr/>
        <w:t>investigative</w:t>
      </w:r>
      <w:r>
        <w:rPr>
          <w:spacing w:val="-2"/>
        </w:rPr>
        <w:t> </w:t>
      </w:r>
      <w:r>
        <w:rPr/>
        <w:t>report</w:t>
      </w:r>
      <w:r>
        <w:rPr>
          <w:spacing w:val="-4"/>
        </w:rPr>
        <w:t> </w:t>
      </w:r>
      <w:r>
        <w:rPr/>
        <w:t>that</w:t>
      </w:r>
      <w:r>
        <w:rPr>
          <w:spacing w:val="-2"/>
        </w:rPr>
        <w:t> </w:t>
      </w:r>
      <w:r>
        <w:rPr/>
        <w:t>pertained</w:t>
      </w:r>
      <w:r>
        <w:rPr>
          <w:spacing w:val="-3"/>
        </w:rPr>
        <w:t> </w:t>
      </w:r>
      <w:r>
        <w:rPr/>
        <w:t>to</w:t>
      </w:r>
      <w:r>
        <w:rPr>
          <w:spacing w:val="-2"/>
        </w:rPr>
        <w:t> </w:t>
      </w:r>
      <w:r>
        <w:rPr/>
        <w:t>this </w:t>
      </w:r>
      <w:r>
        <w:rPr>
          <w:spacing w:val="-2"/>
        </w:rPr>
        <w:t>matter.</w:t>
      </w:r>
    </w:p>
    <w:p>
      <w:pPr>
        <w:pStyle w:val="BodyText"/>
        <w:spacing w:before="3"/>
      </w:pPr>
    </w:p>
    <w:p>
      <w:pPr>
        <w:pStyle w:val="ListParagraph"/>
        <w:numPr>
          <w:ilvl w:val="0"/>
          <w:numId w:val="10"/>
        </w:numPr>
        <w:tabs>
          <w:tab w:pos="1120" w:val="left" w:leader="none"/>
        </w:tabs>
        <w:spacing w:line="237" w:lineRule="auto" w:before="0" w:after="0"/>
        <w:ind w:left="1119" w:right="1096" w:hanging="180"/>
        <w:jc w:val="left"/>
        <w:rPr>
          <w:sz w:val="22"/>
        </w:rPr>
      </w:pPr>
      <w:r>
        <w:rPr>
          <w:sz w:val="22"/>
        </w:rPr>
        <w:t>Failure</w:t>
      </w:r>
      <w:r>
        <w:rPr>
          <w:spacing w:val="-1"/>
          <w:sz w:val="22"/>
        </w:rPr>
        <w:t> </w:t>
      </w:r>
      <w:r>
        <w:rPr>
          <w:sz w:val="22"/>
        </w:rPr>
        <w:t>to</w:t>
      </w:r>
      <w:r>
        <w:rPr>
          <w:spacing w:val="-3"/>
          <w:sz w:val="22"/>
        </w:rPr>
        <w:t> </w:t>
      </w:r>
      <w:r>
        <w:rPr>
          <w:sz w:val="22"/>
        </w:rPr>
        <w:t>comply</w:t>
      </w:r>
      <w:r>
        <w:rPr>
          <w:spacing w:val="-1"/>
          <w:sz w:val="22"/>
        </w:rPr>
        <w:t> </w:t>
      </w:r>
      <w:r>
        <w:rPr>
          <w:sz w:val="22"/>
        </w:rPr>
        <w:t>with</w:t>
      </w:r>
      <w:r>
        <w:rPr>
          <w:spacing w:val="-3"/>
          <w:sz w:val="22"/>
        </w:rPr>
        <w:t> </w:t>
      </w:r>
      <w:r>
        <w:rPr>
          <w:sz w:val="22"/>
        </w:rPr>
        <w:t>the</w:t>
      </w:r>
      <w:r>
        <w:rPr>
          <w:spacing w:val="-6"/>
          <w:sz w:val="22"/>
        </w:rPr>
        <w:t> </w:t>
      </w:r>
      <w:r>
        <w:rPr>
          <w:sz w:val="22"/>
        </w:rPr>
        <w:t>requirements</w:t>
      </w:r>
      <w:r>
        <w:rPr>
          <w:spacing w:val="-4"/>
          <w:sz w:val="22"/>
        </w:rPr>
        <w:t> </w:t>
      </w:r>
      <w:r>
        <w:rPr>
          <w:sz w:val="22"/>
        </w:rPr>
        <w:t>of</w:t>
      </w:r>
      <w:r>
        <w:rPr>
          <w:spacing w:val="-2"/>
          <w:sz w:val="22"/>
        </w:rPr>
        <w:t> </w:t>
      </w:r>
      <w:r>
        <w:rPr>
          <w:sz w:val="22"/>
        </w:rPr>
        <w:t>a</w:t>
      </w:r>
      <w:r>
        <w:rPr>
          <w:spacing w:val="-4"/>
          <w:sz w:val="22"/>
        </w:rPr>
        <w:t> </w:t>
      </w:r>
      <w:r>
        <w:rPr>
          <w:sz w:val="22"/>
        </w:rPr>
        <w:t>change</w:t>
      </w:r>
      <w:r>
        <w:rPr>
          <w:spacing w:val="-1"/>
          <w:sz w:val="22"/>
        </w:rPr>
        <w:t> </w:t>
      </w:r>
      <w:r>
        <w:rPr>
          <w:sz w:val="22"/>
        </w:rPr>
        <w:t>in</w:t>
      </w:r>
      <w:r>
        <w:rPr>
          <w:spacing w:val="-3"/>
          <w:sz w:val="22"/>
        </w:rPr>
        <w:t> </w:t>
      </w:r>
      <w:r>
        <w:rPr>
          <w:sz w:val="22"/>
        </w:rPr>
        <w:t>MOR</w:t>
      </w:r>
      <w:r>
        <w:rPr>
          <w:spacing w:val="-4"/>
          <w:sz w:val="22"/>
        </w:rPr>
        <w:t> </w:t>
      </w:r>
      <w:r>
        <w:rPr>
          <w:sz w:val="22"/>
        </w:rPr>
        <w:t>and</w:t>
      </w:r>
      <w:r>
        <w:rPr>
          <w:spacing w:val="-3"/>
          <w:sz w:val="22"/>
        </w:rPr>
        <w:t> </w:t>
      </w:r>
      <w:r>
        <w:rPr>
          <w:sz w:val="22"/>
        </w:rPr>
        <w:t>Board</w:t>
      </w:r>
      <w:r>
        <w:rPr>
          <w:spacing w:val="-5"/>
          <w:sz w:val="22"/>
        </w:rPr>
        <w:t> </w:t>
      </w:r>
      <w:r>
        <w:rPr>
          <w:sz w:val="22"/>
        </w:rPr>
        <w:t>Policy</w:t>
      </w:r>
      <w:r>
        <w:rPr>
          <w:spacing w:val="-1"/>
          <w:sz w:val="22"/>
        </w:rPr>
        <w:t> </w:t>
      </w:r>
      <w:r>
        <w:rPr>
          <w:sz w:val="22"/>
        </w:rPr>
        <w:t>98-010</w:t>
      </w:r>
      <w:r>
        <w:rPr>
          <w:spacing w:val="-1"/>
          <w:sz w:val="22"/>
        </w:rPr>
        <w:t> </w:t>
      </w:r>
      <w:r>
        <w:rPr>
          <w:sz w:val="22"/>
        </w:rPr>
        <w:t>for</w:t>
      </w:r>
      <w:r>
        <w:rPr>
          <w:spacing w:val="-2"/>
          <w:sz w:val="22"/>
        </w:rPr>
        <w:t> </w:t>
      </w:r>
      <w:r>
        <w:rPr>
          <w:sz w:val="22"/>
        </w:rPr>
        <w:t>an</w:t>
      </w:r>
      <w:r>
        <w:rPr>
          <w:spacing w:val="-3"/>
          <w:sz w:val="22"/>
        </w:rPr>
        <w:t> </w:t>
      </w:r>
      <w:r>
        <w:rPr>
          <w:sz w:val="22"/>
        </w:rPr>
        <w:t>extended leave of a MOR.</w:t>
      </w:r>
    </w:p>
    <w:p>
      <w:pPr>
        <w:pStyle w:val="ListParagraph"/>
        <w:numPr>
          <w:ilvl w:val="0"/>
          <w:numId w:val="10"/>
        </w:numPr>
        <w:tabs>
          <w:tab w:pos="1120" w:val="left" w:leader="none"/>
        </w:tabs>
        <w:spacing w:line="240" w:lineRule="auto" w:before="1" w:after="0"/>
        <w:ind w:left="1119" w:right="1231" w:hanging="180"/>
        <w:jc w:val="left"/>
        <w:rPr>
          <w:sz w:val="22"/>
        </w:rPr>
      </w:pPr>
      <w:r>
        <w:rPr>
          <w:sz w:val="22"/>
        </w:rPr>
        <w:t>OPP Investigator Cheryl Lathum conducted a retail compliance inspection on 07/28/2021 and observed</w:t>
      </w:r>
      <w:r>
        <w:rPr>
          <w:spacing w:val="-2"/>
          <w:sz w:val="22"/>
        </w:rPr>
        <w:t> </w:t>
      </w:r>
      <w:r>
        <w:rPr>
          <w:sz w:val="22"/>
        </w:rPr>
        <w:t>that</w:t>
      </w:r>
      <w:r>
        <w:rPr>
          <w:spacing w:val="-1"/>
          <w:sz w:val="22"/>
        </w:rPr>
        <w:t> </w:t>
      </w:r>
      <w:r>
        <w:rPr>
          <w:sz w:val="22"/>
        </w:rPr>
        <w:t>former</w:t>
      </w:r>
      <w:r>
        <w:rPr>
          <w:spacing w:val="-4"/>
          <w:sz w:val="22"/>
        </w:rPr>
        <w:t> </w:t>
      </w:r>
      <w:r>
        <w:rPr>
          <w:sz w:val="22"/>
        </w:rPr>
        <w:t>MOR</w:t>
      </w:r>
      <w:r>
        <w:rPr>
          <w:spacing w:val="-4"/>
          <w:sz w:val="22"/>
        </w:rPr>
        <w:t> </w:t>
      </w:r>
      <w:r>
        <w:rPr>
          <w:sz w:val="22"/>
        </w:rPr>
        <w:t>Feldhouse</w:t>
      </w:r>
      <w:r>
        <w:rPr>
          <w:spacing w:val="-4"/>
          <w:sz w:val="22"/>
        </w:rPr>
        <w:t> </w:t>
      </w:r>
      <w:r>
        <w:rPr>
          <w:sz w:val="22"/>
        </w:rPr>
        <w:t>was</w:t>
      </w:r>
      <w:r>
        <w:rPr>
          <w:spacing w:val="-4"/>
          <w:sz w:val="22"/>
        </w:rPr>
        <w:t> </w:t>
      </w:r>
      <w:r>
        <w:rPr>
          <w:sz w:val="22"/>
        </w:rPr>
        <w:t>still</w:t>
      </w:r>
      <w:r>
        <w:rPr>
          <w:spacing w:val="-2"/>
          <w:sz w:val="22"/>
        </w:rPr>
        <w:t> </w:t>
      </w:r>
      <w:r>
        <w:rPr>
          <w:sz w:val="22"/>
        </w:rPr>
        <w:t>listed</w:t>
      </w:r>
      <w:r>
        <w:rPr>
          <w:spacing w:val="-3"/>
          <w:sz w:val="22"/>
        </w:rPr>
        <w:t> </w:t>
      </w:r>
      <w:r>
        <w:rPr>
          <w:sz w:val="22"/>
        </w:rPr>
        <w:t>as</w:t>
      </w:r>
      <w:r>
        <w:rPr>
          <w:spacing w:val="-2"/>
          <w:sz w:val="22"/>
        </w:rPr>
        <w:t> </w:t>
      </w:r>
      <w:r>
        <w:rPr>
          <w:sz w:val="22"/>
        </w:rPr>
        <w:t>the</w:t>
      </w:r>
      <w:r>
        <w:rPr>
          <w:spacing w:val="-4"/>
          <w:sz w:val="22"/>
        </w:rPr>
        <w:t> </w:t>
      </w:r>
      <w:r>
        <w:rPr>
          <w:sz w:val="22"/>
        </w:rPr>
        <w:t>MOR</w:t>
      </w:r>
      <w:r>
        <w:rPr>
          <w:spacing w:val="-4"/>
          <w:sz w:val="22"/>
        </w:rPr>
        <w:t> </w:t>
      </w:r>
      <w:r>
        <w:rPr>
          <w:sz w:val="22"/>
        </w:rPr>
        <w:t>even</w:t>
      </w:r>
      <w:r>
        <w:rPr>
          <w:spacing w:val="-3"/>
          <w:sz w:val="22"/>
        </w:rPr>
        <w:t> </w:t>
      </w:r>
      <w:r>
        <w:rPr>
          <w:sz w:val="22"/>
        </w:rPr>
        <w:t>though</w:t>
      </w:r>
      <w:r>
        <w:rPr>
          <w:spacing w:val="-3"/>
          <w:sz w:val="22"/>
        </w:rPr>
        <w:t> </w:t>
      </w:r>
      <w:r>
        <w:rPr>
          <w:sz w:val="22"/>
        </w:rPr>
        <w:t>she</w:t>
      </w:r>
      <w:r>
        <w:rPr>
          <w:spacing w:val="-1"/>
          <w:sz w:val="22"/>
        </w:rPr>
        <w:t> </w:t>
      </w:r>
      <w:r>
        <w:rPr>
          <w:sz w:val="22"/>
        </w:rPr>
        <w:t>has</w:t>
      </w:r>
      <w:r>
        <w:rPr>
          <w:spacing w:val="-2"/>
          <w:sz w:val="22"/>
        </w:rPr>
        <w:t> </w:t>
      </w:r>
      <w:r>
        <w:rPr>
          <w:sz w:val="22"/>
        </w:rPr>
        <w:t>not</w:t>
      </w:r>
      <w:r>
        <w:rPr>
          <w:spacing w:val="-4"/>
          <w:sz w:val="22"/>
        </w:rPr>
        <w:t> </w:t>
      </w:r>
      <w:r>
        <w:rPr>
          <w:sz w:val="22"/>
        </w:rPr>
        <w:t>worked</w:t>
      </w:r>
      <w:r>
        <w:rPr>
          <w:spacing w:val="-3"/>
          <w:sz w:val="22"/>
        </w:rPr>
        <w:t> </w:t>
      </w:r>
      <w:r>
        <w:rPr>
          <w:sz w:val="22"/>
        </w:rPr>
        <w:t>in this capacity since mid-January 2021.</w:t>
      </w:r>
    </w:p>
    <w:p>
      <w:pPr>
        <w:pStyle w:val="ListParagraph"/>
        <w:numPr>
          <w:ilvl w:val="0"/>
          <w:numId w:val="10"/>
        </w:numPr>
        <w:tabs>
          <w:tab w:pos="1120" w:val="left" w:leader="none"/>
        </w:tabs>
        <w:spacing w:line="240" w:lineRule="auto" w:before="1" w:after="0"/>
        <w:ind w:left="1119" w:right="1269" w:hanging="180"/>
        <w:jc w:val="left"/>
        <w:rPr>
          <w:sz w:val="22"/>
        </w:rPr>
      </w:pPr>
      <w:r>
        <w:rPr>
          <w:sz w:val="22"/>
        </w:rPr>
        <w:t>Current</w:t>
      </w:r>
      <w:r>
        <w:rPr>
          <w:spacing w:val="-1"/>
          <w:sz w:val="22"/>
        </w:rPr>
        <w:t> </w:t>
      </w:r>
      <w:r>
        <w:rPr>
          <w:sz w:val="22"/>
        </w:rPr>
        <w:t>MOR</w:t>
      </w:r>
      <w:r>
        <w:rPr>
          <w:spacing w:val="-2"/>
          <w:sz w:val="22"/>
        </w:rPr>
        <w:t> </w:t>
      </w:r>
      <w:r>
        <w:rPr>
          <w:sz w:val="22"/>
        </w:rPr>
        <w:t>Hemingway</w:t>
      </w:r>
      <w:r>
        <w:rPr>
          <w:spacing w:val="-1"/>
          <w:sz w:val="22"/>
        </w:rPr>
        <w:t> </w:t>
      </w:r>
      <w:r>
        <w:rPr>
          <w:sz w:val="22"/>
        </w:rPr>
        <w:t>indicated</w:t>
      </w:r>
      <w:r>
        <w:rPr>
          <w:spacing w:val="-3"/>
          <w:sz w:val="22"/>
        </w:rPr>
        <w:t> </w:t>
      </w:r>
      <w:r>
        <w:rPr>
          <w:sz w:val="22"/>
        </w:rPr>
        <w:t>that</w:t>
      </w:r>
      <w:r>
        <w:rPr>
          <w:spacing w:val="-4"/>
          <w:sz w:val="22"/>
        </w:rPr>
        <w:t> </w:t>
      </w:r>
      <w:r>
        <w:rPr>
          <w:sz w:val="22"/>
        </w:rPr>
        <w:t>she</w:t>
      </w:r>
      <w:r>
        <w:rPr>
          <w:spacing w:val="-1"/>
          <w:sz w:val="22"/>
        </w:rPr>
        <w:t> </w:t>
      </w:r>
      <w:r>
        <w:rPr>
          <w:sz w:val="22"/>
        </w:rPr>
        <w:t>became</w:t>
      </w:r>
      <w:r>
        <w:rPr>
          <w:spacing w:val="-1"/>
          <w:sz w:val="22"/>
        </w:rPr>
        <w:t> </w:t>
      </w:r>
      <w:r>
        <w:rPr>
          <w:sz w:val="22"/>
        </w:rPr>
        <w:t>the</w:t>
      </w:r>
      <w:r>
        <w:rPr>
          <w:spacing w:val="-1"/>
          <w:sz w:val="22"/>
        </w:rPr>
        <w:t> </w:t>
      </w:r>
      <w:r>
        <w:rPr>
          <w:sz w:val="22"/>
        </w:rPr>
        <w:t>interim</w:t>
      </w:r>
      <w:r>
        <w:rPr>
          <w:spacing w:val="-3"/>
          <w:sz w:val="22"/>
        </w:rPr>
        <w:t> </w:t>
      </w:r>
      <w:r>
        <w:rPr>
          <w:sz w:val="22"/>
        </w:rPr>
        <w:t>MOR</w:t>
      </w:r>
      <w:r>
        <w:rPr>
          <w:spacing w:val="-4"/>
          <w:sz w:val="22"/>
        </w:rPr>
        <w:t> </w:t>
      </w:r>
      <w:r>
        <w:rPr>
          <w:sz w:val="22"/>
        </w:rPr>
        <w:t>of</w:t>
      </w:r>
      <w:r>
        <w:rPr>
          <w:spacing w:val="-4"/>
          <w:sz w:val="22"/>
        </w:rPr>
        <w:t> </w:t>
      </w:r>
      <w:r>
        <w:rPr>
          <w:sz w:val="22"/>
        </w:rPr>
        <w:t>CVS</w:t>
      </w:r>
      <w:r>
        <w:rPr>
          <w:spacing w:val="-3"/>
          <w:sz w:val="22"/>
        </w:rPr>
        <w:t> </w:t>
      </w:r>
      <w:r>
        <w:rPr>
          <w:sz w:val="22"/>
        </w:rPr>
        <w:t>#632</w:t>
      </w:r>
      <w:r>
        <w:rPr>
          <w:spacing w:val="-1"/>
          <w:sz w:val="22"/>
        </w:rPr>
        <w:t> </w:t>
      </w:r>
      <w:r>
        <w:rPr>
          <w:sz w:val="22"/>
        </w:rPr>
        <w:t>effective</w:t>
      </w:r>
      <w:r>
        <w:rPr>
          <w:spacing w:val="-1"/>
          <w:sz w:val="22"/>
        </w:rPr>
        <w:t> </w:t>
      </w:r>
      <w:r>
        <w:rPr>
          <w:sz w:val="22"/>
        </w:rPr>
        <w:t>July</w:t>
      </w:r>
      <w:r>
        <w:rPr>
          <w:spacing w:val="-3"/>
          <w:sz w:val="22"/>
        </w:rPr>
        <w:t> </w:t>
      </w:r>
      <w:r>
        <w:rPr>
          <w:sz w:val="22"/>
        </w:rPr>
        <w:t>10, 2021, and became the permanent MOR on August 5, 2021.</w:t>
      </w:r>
    </w:p>
    <w:p>
      <w:pPr>
        <w:pStyle w:val="ListParagraph"/>
        <w:numPr>
          <w:ilvl w:val="0"/>
          <w:numId w:val="10"/>
        </w:numPr>
        <w:tabs>
          <w:tab w:pos="1120" w:val="left" w:leader="none"/>
        </w:tabs>
        <w:spacing w:line="240" w:lineRule="auto" w:before="0" w:after="0"/>
        <w:ind w:left="1119" w:right="1273" w:hanging="180"/>
        <w:jc w:val="left"/>
        <w:rPr>
          <w:sz w:val="22"/>
        </w:rPr>
      </w:pPr>
      <w:r>
        <w:rPr>
          <w:sz w:val="22"/>
        </w:rPr>
        <w:t>District</w:t>
      </w:r>
      <w:r>
        <w:rPr>
          <w:spacing w:val="-1"/>
          <w:sz w:val="22"/>
        </w:rPr>
        <w:t> </w:t>
      </w:r>
      <w:r>
        <w:rPr>
          <w:sz w:val="22"/>
        </w:rPr>
        <w:t>Leader</w:t>
      </w:r>
      <w:r>
        <w:rPr>
          <w:spacing w:val="-2"/>
          <w:sz w:val="22"/>
        </w:rPr>
        <w:t> </w:t>
      </w:r>
      <w:r>
        <w:rPr>
          <w:sz w:val="22"/>
        </w:rPr>
        <w:t>Jay</w:t>
      </w:r>
      <w:r>
        <w:rPr>
          <w:spacing w:val="-1"/>
          <w:sz w:val="22"/>
        </w:rPr>
        <w:t> </w:t>
      </w:r>
      <w:r>
        <w:rPr>
          <w:sz w:val="22"/>
        </w:rPr>
        <w:t>Fregeau</w:t>
      </w:r>
      <w:r>
        <w:rPr>
          <w:spacing w:val="-5"/>
          <w:sz w:val="22"/>
        </w:rPr>
        <w:t> </w:t>
      </w:r>
      <w:r>
        <w:rPr>
          <w:sz w:val="22"/>
        </w:rPr>
        <w:t>noted</w:t>
      </w:r>
      <w:r>
        <w:rPr>
          <w:spacing w:val="-5"/>
          <w:sz w:val="22"/>
        </w:rPr>
        <w:t> </w:t>
      </w:r>
      <w:r>
        <w:rPr>
          <w:sz w:val="22"/>
        </w:rPr>
        <w:t>that</w:t>
      </w:r>
      <w:r>
        <w:rPr>
          <w:spacing w:val="-1"/>
          <w:sz w:val="22"/>
        </w:rPr>
        <w:t> </w:t>
      </w:r>
      <w:r>
        <w:rPr>
          <w:sz w:val="22"/>
        </w:rPr>
        <w:t>Former</w:t>
      </w:r>
      <w:r>
        <w:rPr>
          <w:spacing w:val="-4"/>
          <w:sz w:val="22"/>
        </w:rPr>
        <w:t> </w:t>
      </w:r>
      <w:r>
        <w:rPr>
          <w:sz w:val="22"/>
        </w:rPr>
        <w:t>MOR</w:t>
      </w:r>
      <w:r>
        <w:rPr>
          <w:spacing w:val="-4"/>
          <w:sz w:val="22"/>
        </w:rPr>
        <w:t> </w:t>
      </w:r>
      <w:r>
        <w:rPr>
          <w:sz w:val="22"/>
        </w:rPr>
        <w:t>Feldhouse</w:t>
      </w:r>
      <w:r>
        <w:rPr>
          <w:spacing w:val="-1"/>
          <w:sz w:val="22"/>
        </w:rPr>
        <w:t> </w:t>
      </w:r>
      <w:r>
        <w:rPr>
          <w:sz w:val="22"/>
        </w:rPr>
        <w:t>was</w:t>
      </w:r>
      <w:r>
        <w:rPr>
          <w:spacing w:val="-2"/>
          <w:sz w:val="22"/>
        </w:rPr>
        <w:t> </w:t>
      </w:r>
      <w:r>
        <w:rPr>
          <w:sz w:val="22"/>
        </w:rPr>
        <w:t>the</w:t>
      </w:r>
      <w:r>
        <w:rPr>
          <w:spacing w:val="-4"/>
          <w:sz w:val="22"/>
        </w:rPr>
        <w:t> </w:t>
      </w:r>
      <w:r>
        <w:rPr>
          <w:sz w:val="22"/>
        </w:rPr>
        <w:t>acting</w:t>
      </w:r>
      <w:r>
        <w:rPr>
          <w:spacing w:val="-5"/>
          <w:sz w:val="22"/>
        </w:rPr>
        <w:t> </w:t>
      </w:r>
      <w:r>
        <w:rPr>
          <w:sz w:val="22"/>
        </w:rPr>
        <w:t>MOR</w:t>
      </w:r>
      <w:r>
        <w:rPr>
          <w:spacing w:val="-2"/>
          <w:sz w:val="22"/>
        </w:rPr>
        <w:t> </w:t>
      </w:r>
      <w:r>
        <w:rPr>
          <w:sz w:val="22"/>
        </w:rPr>
        <w:t>at</w:t>
      </w:r>
      <w:r>
        <w:rPr>
          <w:spacing w:val="-1"/>
          <w:sz w:val="22"/>
        </w:rPr>
        <w:t> </w:t>
      </w:r>
      <w:r>
        <w:rPr>
          <w:sz w:val="22"/>
        </w:rPr>
        <w:t>the</w:t>
      </w:r>
      <w:r>
        <w:rPr>
          <w:spacing w:val="-4"/>
          <w:sz w:val="22"/>
        </w:rPr>
        <w:t> </w:t>
      </w:r>
      <w:r>
        <w:rPr>
          <w:sz w:val="22"/>
        </w:rPr>
        <w:t>Pharmacy through July 9, 2021.</w:t>
      </w:r>
      <w:r>
        <w:rPr>
          <w:spacing w:val="40"/>
          <w:sz w:val="22"/>
        </w:rPr>
        <w:t> </w:t>
      </w:r>
      <w:r>
        <w:rPr>
          <w:sz w:val="22"/>
        </w:rPr>
        <w:t>Between mid-January 2021 and July 9, 2021, Former MOR Feldhouse was performing all MOR duties.</w:t>
      </w:r>
      <w:r>
        <w:rPr>
          <w:spacing w:val="40"/>
          <w:sz w:val="22"/>
        </w:rPr>
        <w:t> </w:t>
      </w:r>
      <w:r>
        <w:rPr>
          <w:sz w:val="22"/>
        </w:rPr>
        <w:t>Additionally, Former MOR Feldhouse was utilized to help with the implementation of in-store COVID vaccines at CVS.</w:t>
      </w:r>
      <w:r>
        <w:rPr>
          <w:spacing w:val="40"/>
          <w:sz w:val="22"/>
        </w:rPr>
        <w:t> </w:t>
      </w:r>
      <w:r>
        <w:rPr>
          <w:sz w:val="22"/>
        </w:rPr>
        <w:t>Due to the changing landscape of the COVID vaccine</w:t>
      </w:r>
      <w:r>
        <w:rPr>
          <w:spacing w:val="-3"/>
          <w:sz w:val="22"/>
        </w:rPr>
        <w:t> </w:t>
      </w:r>
      <w:r>
        <w:rPr>
          <w:sz w:val="22"/>
        </w:rPr>
        <w:t>rollout,</w:t>
      </w:r>
      <w:r>
        <w:rPr>
          <w:spacing w:val="-3"/>
          <w:sz w:val="22"/>
        </w:rPr>
        <w:t> </w:t>
      </w:r>
      <w:r>
        <w:rPr>
          <w:sz w:val="22"/>
        </w:rPr>
        <w:t>she intermittently resumed</w:t>
      </w:r>
      <w:r>
        <w:rPr>
          <w:spacing w:val="-4"/>
          <w:sz w:val="22"/>
        </w:rPr>
        <w:t> </w:t>
      </w:r>
      <w:r>
        <w:rPr>
          <w:sz w:val="22"/>
        </w:rPr>
        <w:t>normal</w:t>
      </w:r>
      <w:r>
        <w:rPr>
          <w:spacing w:val="-1"/>
          <w:sz w:val="22"/>
        </w:rPr>
        <w:t> </w:t>
      </w:r>
      <w:r>
        <w:rPr>
          <w:sz w:val="22"/>
        </w:rPr>
        <w:t>duties</w:t>
      </w:r>
      <w:r>
        <w:rPr>
          <w:spacing w:val="-1"/>
          <w:sz w:val="22"/>
        </w:rPr>
        <w:t> </w:t>
      </w:r>
      <w:r>
        <w:rPr>
          <w:sz w:val="22"/>
        </w:rPr>
        <w:t>at</w:t>
      </w:r>
      <w:r>
        <w:rPr>
          <w:spacing w:val="-3"/>
          <w:sz w:val="22"/>
        </w:rPr>
        <w:t> </w:t>
      </w:r>
      <w:r>
        <w:rPr>
          <w:sz w:val="22"/>
        </w:rPr>
        <w:t>the</w:t>
      </w:r>
      <w:r>
        <w:rPr>
          <w:spacing w:val="-3"/>
          <w:sz w:val="22"/>
        </w:rPr>
        <w:t> </w:t>
      </w:r>
      <w:r>
        <w:rPr>
          <w:sz w:val="22"/>
        </w:rPr>
        <w:t>Pharmacy and</w:t>
      </w:r>
      <w:r>
        <w:rPr>
          <w:spacing w:val="-2"/>
          <w:sz w:val="22"/>
        </w:rPr>
        <w:t> </w:t>
      </w:r>
      <w:r>
        <w:rPr>
          <w:sz w:val="22"/>
        </w:rPr>
        <w:t>was</w:t>
      </w:r>
      <w:r>
        <w:rPr>
          <w:spacing w:val="-1"/>
          <w:sz w:val="22"/>
        </w:rPr>
        <w:t> </w:t>
      </w:r>
      <w:r>
        <w:rPr>
          <w:sz w:val="22"/>
        </w:rPr>
        <w:t>pulled</w:t>
      </w:r>
      <w:r>
        <w:rPr>
          <w:spacing w:val="-2"/>
          <w:sz w:val="22"/>
        </w:rPr>
        <w:t> </w:t>
      </w:r>
      <w:r>
        <w:rPr>
          <w:sz w:val="22"/>
        </w:rPr>
        <w:t>from her role multiple times to support other stores.</w:t>
      </w:r>
    </w:p>
    <w:p>
      <w:pPr>
        <w:pStyle w:val="ListParagraph"/>
        <w:numPr>
          <w:ilvl w:val="0"/>
          <w:numId w:val="10"/>
        </w:numPr>
        <w:tabs>
          <w:tab w:pos="1120" w:val="left" w:leader="none"/>
        </w:tabs>
        <w:spacing w:line="240" w:lineRule="auto" w:before="0" w:after="0"/>
        <w:ind w:left="1119" w:right="1141" w:hanging="180"/>
        <w:jc w:val="left"/>
        <w:rPr>
          <w:sz w:val="22"/>
        </w:rPr>
      </w:pPr>
      <w:r>
        <w:rPr>
          <w:sz w:val="22"/>
        </w:rPr>
        <w:t>Current MOR Hemingway stated she will continue to be the MOR for the foreseeable future at CVS #632.</w:t>
      </w:r>
      <w:r>
        <w:rPr>
          <w:spacing w:val="40"/>
          <w:sz w:val="22"/>
        </w:rPr>
        <w:t> </w:t>
      </w:r>
      <w:r>
        <w:rPr>
          <w:sz w:val="22"/>
        </w:rPr>
        <w:t>She</w:t>
      </w:r>
      <w:r>
        <w:rPr>
          <w:spacing w:val="-4"/>
          <w:sz w:val="22"/>
        </w:rPr>
        <w:t> </w:t>
      </w:r>
      <w:r>
        <w:rPr>
          <w:sz w:val="22"/>
        </w:rPr>
        <w:t>noted</w:t>
      </w:r>
      <w:r>
        <w:rPr>
          <w:spacing w:val="-3"/>
          <w:sz w:val="22"/>
        </w:rPr>
        <w:t> </w:t>
      </w:r>
      <w:r>
        <w:rPr>
          <w:sz w:val="22"/>
        </w:rPr>
        <w:t>that</w:t>
      </w:r>
      <w:r>
        <w:rPr>
          <w:spacing w:val="-1"/>
          <w:sz w:val="22"/>
        </w:rPr>
        <w:t> </w:t>
      </w:r>
      <w:r>
        <w:rPr>
          <w:sz w:val="22"/>
        </w:rPr>
        <w:t>when</w:t>
      </w:r>
      <w:r>
        <w:rPr>
          <w:spacing w:val="-3"/>
          <w:sz w:val="22"/>
        </w:rPr>
        <w:t> </w:t>
      </w:r>
      <w:r>
        <w:rPr>
          <w:sz w:val="22"/>
        </w:rPr>
        <w:t>she</w:t>
      </w:r>
      <w:r>
        <w:rPr>
          <w:spacing w:val="-1"/>
          <w:sz w:val="22"/>
        </w:rPr>
        <w:t> </w:t>
      </w:r>
      <w:r>
        <w:rPr>
          <w:sz w:val="22"/>
        </w:rPr>
        <w:t>is</w:t>
      </w:r>
      <w:r>
        <w:rPr>
          <w:spacing w:val="-2"/>
          <w:sz w:val="22"/>
        </w:rPr>
        <w:t> </w:t>
      </w:r>
      <w:r>
        <w:rPr>
          <w:sz w:val="22"/>
        </w:rPr>
        <w:t>no</w:t>
      </w:r>
      <w:r>
        <w:rPr>
          <w:spacing w:val="-1"/>
          <w:sz w:val="22"/>
        </w:rPr>
        <w:t> </w:t>
      </w:r>
      <w:r>
        <w:rPr>
          <w:sz w:val="22"/>
        </w:rPr>
        <w:t>longer</w:t>
      </w:r>
      <w:r>
        <w:rPr>
          <w:spacing w:val="-2"/>
          <w:sz w:val="22"/>
        </w:rPr>
        <w:t> </w:t>
      </w:r>
      <w:r>
        <w:rPr>
          <w:sz w:val="22"/>
        </w:rPr>
        <w:t>the</w:t>
      </w:r>
      <w:r>
        <w:rPr>
          <w:spacing w:val="-4"/>
          <w:sz w:val="22"/>
        </w:rPr>
        <w:t> </w:t>
      </w:r>
      <w:r>
        <w:rPr>
          <w:sz w:val="22"/>
        </w:rPr>
        <w:t>manager</w:t>
      </w:r>
      <w:r>
        <w:rPr>
          <w:spacing w:val="-2"/>
          <w:sz w:val="22"/>
        </w:rPr>
        <w:t> </w:t>
      </w:r>
      <w:r>
        <w:rPr>
          <w:sz w:val="22"/>
        </w:rPr>
        <w:t>at</w:t>
      </w:r>
      <w:r>
        <w:rPr>
          <w:spacing w:val="-4"/>
          <w:sz w:val="22"/>
        </w:rPr>
        <w:t> </w:t>
      </w:r>
      <w:r>
        <w:rPr>
          <w:sz w:val="22"/>
        </w:rPr>
        <w:t>this</w:t>
      </w:r>
      <w:r>
        <w:rPr>
          <w:spacing w:val="-2"/>
          <w:sz w:val="22"/>
        </w:rPr>
        <w:t> </w:t>
      </w:r>
      <w:r>
        <w:rPr>
          <w:sz w:val="22"/>
        </w:rPr>
        <w:t>location</w:t>
      </w:r>
      <w:r>
        <w:rPr>
          <w:spacing w:val="-3"/>
          <w:sz w:val="22"/>
        </w:rPr>
        <w:t> </w:t>
      </w:r>
      <w:r>
        <w:rPr>
          <w:sz w:val="22"/>
        </w:rPr>
        <w:t>her</w:t>
      </w:r>
      <w:r>
        <w:rPr>
          <w:spacing w:val="-4"/>
          <w:sz w:val="22"/>
        </w:rPr>
        <w:t> </w:t>
      </w:r>
      <w:r>
        <w:rPr>
          <w:sz w:val="22"/>
        </w:rPr>
        <w:t>manager</w:t>
      </w:r>
      <w:r>
        <w:rPr>
          <w:spacing w:val="-2"/>
          <w:sz w:val="22"/>
        </w:rPr>
        <w:t> </w:t>
      </w:r>
      <w:r>
        <w:rPr>
          <w:sz w:val="22"/>
        </w:rPr>
        <w:t>will</w:t>
      </w:r>
      <w:r>
        <w:rPr>
          <w:spacing w:val="-2"/>
          <w:sz w:val="22"/>
        </w:rPr>
        <w:t> </w:t>
      </w:r>
      <w:r>
        <w:rPr>
          <w:sz w:val="22"/>
        </w:rPr>
        <w:t>submit</w:t>
      </w:r>
      <w:r>
        <w:rPr>
          <w:spacing w:val="-4"/>
          <w:sz w:val="22"/>
        </w:rPr>
        <w:t> </w:t>
      </w:r>
      <w:r>
        <w:rPr>
          <w:sz w:val="22"/>
        </w:rPr>
        <w:t>the required paperwork to licensing and the Board in a timely manner.</w:t>
      </w:r>
    </w:p>
    <w:p>
      <w:pPr>
        <w:pStyle w:val="ListParagraph"/>
        <w:numPr>
          <w:ilvl w:val="0"/>
          <w:numId w:val="10"/>
        </w:numPr>
        <w:tabs>
          <w:tab w:pos="1170" w:val="left" w:leader="none"/>
        </w:tabs>
        <w:spacing w:line="240" w:lineRule="auto" w:before="0" w:after="0"/>
        <w:ind w:left="1169" w:right="0" w:hanging="231"/>
        <w:jc w:val="left"/>
        <w:rPr>
          <w:sz w:val="22"/>
        </w:rPr>
      </w:pPr>
      <w:r>
        <w:rPr>
          <w:sz w:val="22"/>
        </w:rPr>
        <w:t>A</w:t>
      </w:r>
      <w:r>
        <w:rPr>
          <w:spacing w:val="-6"/>
          <w:sz w:val="22"/>
        </w:rPr>
        <w:t> </w:t>
      </w:r>
      <w:r>
        <w:rPr>
          <w:sz w:val="22"/>
        </w:rPr>
        <w:t>retail</w:t>
      </w:r>
      <w:r>
        <w:rPr>
          <w:spacing w:val="-7"/>
          <w:sz w:val="22"/>
        </w:rPr>
        <w:t> </w:t>
      </w:r>
      <w:r>
        <w:rPr>
          <w:sz w:val="22"/>
        </w:rPr>
        <w:t>compliance</w:t>
      </w:r>
      <w:r>
        <w:rPr>
          <w:spacing w:val="-6"/>
          <w:sz w:val="22"/>
        </w:rPr>
        <w:t> </w:t>
      </w:r>
      <w:r>
        <w:rPr>
          <w:sz w:val="22"/>
        </w:rPr>
        <w:t>inspection</w:t>
      </w:r>
      <w:r>
        <w:rPr>
          <w:spacing w:val="-5"/>
          <w:sz w:val="22"/>
        </w:rPr>
        <w:t> </w:t>
      </w:r>
      <w:r>
        <w:rPr>
          <w:sz w:val="22"/>
        </w:rPr>
        <w:t>conducted</w:t>
      </w:r>
      <w:r>
        <w:rPr>
          <w:spacing w:val="-7"/>
          <w:sz w:val="22"/>
        </w:rPr>
        <w:t> </w:t>
      </w:r>
      <w:r>
        <w:rPr>
          <w:sz w:val="22"/>
        </w:rPr>
        <w:t>on</w:t>
      </w:r>
      <w:r>
        <w:rPr>
          <w:spacing w:val="-7"/>
          <w:sz w:val="22"/>
        </w:rPr>
        <w:t> </w:t>
      </w:r>
      <w:r>
        <w:rPr>
          <w:sz w:val="22"/>
        </w:rPr>
        <w:t>10/28/2021</w:t>
      </w:r>
      <w:r>
        <w:rPr>
          <w:spacing w:val="-3"/>
          <w:sz w:val="22"/>
        </w:rPr>
        <w:t> </w:t>
      </w:r>
      <w:r>
        <w:rPr>
          <w:sz w:val="22"/>
        </w:rPr>
        <w:t>was</w:t>
      </w:r>
      <w:r>
        <w:rPr>
          <w:spacing w:val="-4"/>
          <w:sz w:val="22"/>
        </w:rPr>
        <w:t> </w:t>
      </w:r>
      <w:r>
        <w:rPr>
          <w:sz w:val="22"/>
        </w:rPr>
        <w:t>deemed</w:t>
      </w:r>
      <w:r>
        <w:rPr>
          <w:spacing w:val="-4"/>
          <w:sz w:val="22"/>
        </w:rPr>
        <w:t> </w:t>
      </w:r>
      <w:r>
        <w:rPr>
          <w:spacing w:val="-2"/>
          <w:sz w:val="22"/>
        </w:rPr>
        <w:t>satisfactory.</w:t>
      </w:r>
    </w:p>
    <w:p>
      <w:pPr>
        <w:pStyle w:val="BodyText"/>
      </w:pPr>
    </w:p>
    <w:p>
      <w:pPr>
        <w:pStyle w:val="BodyText"/>
        <w:spacing w:before="178"/>
        <w:ind w:left="940" w:right="1103"/>
      </w:pPr>
      <w:r>
        <w:rPr/>
        <w:pict>
          <v:rect style="position:absolute;margin-left:70.559998pt;margin-top:36.773624pt;width:470.88pt;height:1.44pt;mso-position-horizontal-relative:page;mso-position-vertical-relative:paragraph;z-index:-15717376;mso-wrap-distance-left:0;mso-wrap-distance-right:0" id="docshape28"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R.</w:t>
      </w:r>
      <w:r>
        <w:rPr>
          <w:spacing w:val="-5"/>
        </w:rPr>
        <w:t> </w:t>
      </w:r>
      <w:r>
        <w:rPr/>
        <w:t>MORELLI,</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2"/>
        </w:rPr>
        <w:t> </w:t>
      </w:r>
      <w:r>
        <w:rPr/>
        <w:t>to DISMISS the matter (PHA-2021-0721), No Discipline Warranted, Remediation Complete.</w:t>
      </w:r>
    </w:p>
    <w:p>
      <w:pPr>
        <w:pStyle w:val="BodyText"/>
        <w:spacing w:before="4"/>
        <w:rPr>
          <w:sz w:val="17"/>
        </w:rPr>
      </w:pPr>
    </w:p>
    <w:p>
      <w:pPr>
        <w:tabs>
          <w:tab w:pos="3870" w:val="left" w:leader="none"/>
          <w:tab w:pos="8860" w:val="left" w:leader="none"/>
        </w:tabs>
        <w:spacing w:before="56"/>
        <w:ind w:left="940" w:right="0" w:firstLine="0"/>
        <w:jc w:val="left"/>
        <w:rPr>
          <w:b/>
          <w:sz w:val="22"/>
        </w:rPr>
      </w:pPr>
      <w:r>
        <w:rPr>
          <w:b/>
          <w:sz w:val="22"/>
        </w:rPr>
        <w:t>Topic</w:t>
      </w:r>
      <w:r>
        <w:rPr>
          <w:b/>
          <w:spacing w:val="-5"/>
          <w:sz w:val="22"/>
        </w:rPr>
        <w:t> IX:</w:t>
      </w:r>
      <w:r>
        <w:rPr>
          <w:b/>
          <w:sz w:val="22"/>
        </w:rPr>
        <w:tab/>
        <w:t>Executive</w:t>
      </w:r>
      <w:r>
        <w:rPr>
          <w:b/>
          <w:spacing w:val="-6"/>
          <w:sz w:val="22"/>
        </w:rPr>
        <w:t> </w:t>
      </w:r>
      <w:r>
        <w:rPr>
          <w:b/>
          <w:sz w:val="22"/>
        </w:rPr>
        <w:t>Session</w:t>
      </w:r>
      <w:r>
        <w:rPr>
          <w:b/>
          <w:spacing w:val="-4"/>
          <w:sz w:val="22"/>
        </w:rPr>
        <w:t> </w:t>
      </w:r>
      <w:r>
        <w:rPr>
          <w:b/>
          <w:sz w:val="22"/>
        </w:rPr>
        <w:t>Call</w:t>
      </w:r>
      <w:r>
        <w:rPr>
          <w:b/>
          <w:spacing w:val="-4"/>
          <w:sz w:val="22"/>
        </w:rPr>
        <w:t> </w:t>
      </w:r>
      <w:r>
        <w:rPr>
          <w:b/>
          <w:sz w:val="22"/>
        </w:rPr>
        <w:t>to</w:t>
      </w:r>
      <w:r>
        <w:rPr>
          <w:b/>
          <w:spacing w:val="-5"/>
          <w:sz w:val="22"/>
        </w:rPr>
        <w:t> </w:t>
      </w:r>
      <w:r>
        <w:rPr>
          <w:b/>
          <w:spacing w:val="-2"/>
          <w:sz w:val="22"/>
        </w:rPr>
        <w:t>Order:</w:t>
      </w:r>
      <w:r>
        <w:rPr>
          <w:b/>
          <w:sz w:val="22"/>
        </w:rPr>
        <w:tab/>
        <w:t>Time:</w:t>
      </w:r>
      <w:r>
        <w:rPr>
          <w:b/>
          <w:spacing w:val="-6"/>
          <w:sz w:val="22"/>
        </w:rPr>
        <w:t> </w:t>
      </w:r>
      <w:r>
        <w:rPr>
          <w:b/>
          <w:sz w:val="22"/>
        </w:rPr>
        <w:t>9:42</w:t>
      </w:r>
      <w:r>
        <w:rPr>
          <w:b/>
          <w:spacing w:val="-1"/>
          <w:sz w:val="22"/>
        </w:rPr>
        <w:t> </w:t>
      </w:r>
      <w:r>
        <w:rPr>
          <w:b/>
          <w:spacing w:val="-5"/>
          <w:sz w:val="22"/>
        </w:rPr>
        <w:t>AM</w:t>
      </w:r>
    </w:p>
    <w:p>
      <w:pPr>
        <w:pStyle w:val="BodyText"/>
        <w:spacing w:before="1"/>
        <w:ind w:left="940"/>
      </w:pPr>
      <w:r>
        <w:rPr/>
        <w:t>By:</w:t>
      </w:r>
      <w:r>
        <w:rPr>
          <w:spacing w:val="40"/>
        </w:rPr>
        <w:t> </w:t>
      </w:r>
      <w:r>
        <w:rPr/>
        <w:t>S.</w:t>
      </w:r>
      <w:r>
        <w:rPr>
          <w:spacing w:val="-2"/>
        </w:rPr>
        <w:t> </w:t>
      </w:r>
      <w:r>
        <w:rPr/>
        <w:t>Hamilton</w:t>
      </w:r>
      <w:r>
        <w:rPr>
          <w:spacing w:val="-4"/>
        </w:rPr>
        <w:t> </w:t>
      </w:r>
      <w:r>
        <w:rPr/>
        <w:t>reads</w:t>
      </w:r>
      <w:r>
        <w:rPr>
          <w:spacing w:val="-2"/>
        </w:rPr>
        <w:t> </w:t>
      </w:r>
      <w:r>
        <w:rPr/>
        <w:t>the</w:t>
      </w:r>
      <w:r>
        <w:rPr>
          <w:spacing w:val="-5"/>
        </w:rPr>
        <w:t> </w:t>
      </w:r>
      <w:r>
        <w:rPr/>
        <w:t>executive</w:t>
      </w:r>
      <w:r>
        <w:rPr>
          <w:spacing w:val="-4"/>
        </w:rPr>
        <w:t> </w:t>
      </w:r>
      <w:r>
        <w:rPr/>
        <w:t>session</w:t>
      </w:r>
      <w:r>
        <w:rPr>
          <w:spacing w:val="-4"/>
        </w:rPr>
        <w:t> </w:t>
      </w:r>
      <w:r>
        <w:rPr/>
        <w:t>language</w:t>
      </w:r>
      <w:r>
        <w:rPr>
          <w:spacing w:val="-4"/>
        </w:rPr>
        <w:t> </w:t>
      </w:r>
      <w:r>
        <w:rPr/>
        <w:t>and</w:t>
      </w:r>
      <w:r>
        <w:rPr>
          <w:spacing w:val="-4"/>
        </w:rPr>
        <w:t> </w:t>
      </w:r>
      <w:r>
        <w:rPr/>
        <w:t>requests</w:t>
      </w:r>
      <w:r>
        <w:rPr>
          <w:spacing w:val="-4"/>
        </w:rPr>
        <w:t> </w:t>
      </w:r>
      <w:r>
        <w:rPr/>
        <w:t>a</w:t>
      </w:r>
      <w:r>
        <w:rPr>
          <w:spacing w:val="-5"/>
        </w:rPr>
        <w:t> </w:t>
      </w:r>
      <w:r>
        <w:rPr/>
        <w:t>motion</w:t>
      </w:r>
      <w:r>
        <w:rPr>
          <w:spacing w:val="-5"/>
        </w:rPr>
        <w:t> </w:t>
      </w:r>
      <w:r>
        <w:rPr/>
        <w:t>to</w:t>
      </w:r>
      <w:r>
        <w:rPr>
          <w:spacing w:val="-5"/>
        </w:rPr>
        <w:t> </w:t>
      </w:r>
      <w:r>
        <w:rPr/>
        <w:t>enter</w:t>
      </w:r>
      <w:r>
        <w:rPr>
          <w:spacing w:val="-5"/>
        </w:rPr>
        <w:t> </w:t>
      </w:r>
      <w:r>
        <w:rPr/>
        <w:t>executive</w:t>
      </w:r>
      <w:r>
        <w:rPr>
          <w:spacing w:val="-1"/>
        </w:rPr>
        <w:t> </w:t>
      </w:r>
      <w:r>
        <w:rPr>
          <w:spacing w:val="-2"/>
        </w:rPr>
        <w:t>session.</w:t>
      </w:r>
    </w:p>
    <w:p>
      <w:pPr>
        <w:pStyle w:val="BodyText"/>
      </w:pPr>
    </w:p>
    <w:p>
      <w:pPr>
        <w:pStyle w:val="BodyText"/>
        <w:ind w:left="939" w:right="1103"/>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to</w:t>
      </w:r>
      <w:r>
        <w:rPr>
          <w:spacing w:val="-3"/>
        </w:rPr>
        <w:t> </w:t>
      </w:r>
      <w:r>
        <w:rPr/>
        <w:t>J.</w:t>
      </w:r>
      <w:r>
        <w:rPr>
          <w:spacing w:val="-2"/>
        </w:rPr>
        <w:t> </w:t>
      </w:r>
      <w:r>
        <w:rPr/>
        <w:t>Chin</w:t>
      </w:r>
      <w:r>
        <w:rPr>
          <w:spacing w:val="-3"/>
        </w:rPr>
        <w:t> </w:t>
      </w:r>
      <w:r>
        <w:rPr/>
        <w:t>enter</w:t>
      </w:r>
      <w:r>
        <w:rPr>
          <w:spacing w:val="-5"/>
        </w:rPr>
        <w:t> </w:t>
      </w:r>
      <w:r>
        <w:rPr/>
        <w:t>Executive</w:t>
      </w:r>
      <w:r>
        <w:rPr>
          <w:spacing w:val="-1"/>
        </w:rPr>
        <w:t> </w:t>
      </w:r>
      <w:r>
        <w:rPr/>
        <w:t>Session;</w:t>
      </w:r>
      <w:r>
        <w:rPr>
          <w:spacing w:val="-1"/>
        </w:rPr>
        <w:t> </w:t>
      </w:r>
      <w:r>
        <w:rPr/>
        <w:t>Seconded</w:t>
      </w:r>
      <w:r>
        <w:rPr>
          <w:spacing w:val="-2"/>
        </w:rPr>
        <w:t> </w:t>
      </w:r>
      <w:r>
        <w:rPr/>
        <w:t>by</w:t>
      </w:r>
      <w:r>
        <w:rPr>
          <w:spacing w:val="-1"/>
        </w:rPr>
        <w:t> </w:t>
      </w:r>
      <w:r>
        <w:rPr/>
        <w:t>C.</w:t>
      </w:r>
      <w:r>
        <w:rPr>
          <w:spacing w:val="-5"/>
        </w:rPr>
        <w:t> </w:t>
      </w:r>
      <w:r>
        <w:rPr/>
        <w:t>Jean-Francois</w:t>
      </w:r>
      <w:r>
        <w:rPr>
          <w:spacing w:val="-2"/>
        </w:rPr>
        <w:t> </w:t>
      </w:r>
      <w:r>
        <w:rPr/>
        <w:t>and Board Members present voted unanimously by roll call to approve motion.</w:t>
      </w:r>
      <w:r>
        <w:rPr>
          <w:spacing w:val="40"/>
        </w:rPr>
        <w:t> </w:t>
      </w:r>
      <w:r>
        <w:rPr/>
        <w:t>Roll call attendance:</w:t>
      </w:r>
    </w:p>
    <w:p>
      <w:pPr>
        <w:pStyle w:val="BodyText"/>
        <w:ind w:left="939"/>
      </w:pPr>
      <w:r>
        <w:rPr/>
        <w:t>J.</w:t>
      </w:r>
      <w:r>
        <w:rPr>
          <w:spacing w:val="-4"/>
        </w:rPr>
        <w:t> </w:t>
      </w:r>
      <w:r>
        <w:rPr/>
        <w:t>Lanza,</w:t>
      </w:r>
      <w:r>
        <w:rPr>
          <w:spacing w:val="-3"/>
        </w:rPr>
        <w:t> </w:t>
      </w:r>
      <w:r>
        <w:rPr/>
        <w:t>yes;</w:t>
      </w:r>
      <w:r>
        <w:rPr>
          <w:spacing w:val="-2"/>
        </w:rPr>
        <w:t> </w:t>
      </w:r>
      <w:r>
        <w:rPr/>
        <w:t>S.</w:t>
      </w:r>
      <w:r>
        <w:rPr>
          <w:spacing w:val="-3"/>
        </w:rPr>
        <w:t> </w:t>
      </w:r>
      <w:r>
        <w:rPr/>
        <w:t>Hamilton,</w:t>
      </w:r>
      <w:r>
        <w:rPr>
          <w:spacing w:val="-5"/>
        </w:rPr>
        <w:t> </w:t>
      </w:r>
      <w:r>
        <w:rPr/>
        <w:t>yes;</w:t>
      </w:r>
      <w:r>
        <w:rPr>
          <w:spacing w:val="-2"/>
        </w:rPr>
        <w:t> </w:t>
      </w:r>
      <w:r>
        <w:rPr/>
        <w:t>C.</w:t>
      </w:r>
      <w:r>
        <w:rPr>
          <w:spacing w:val="-6"/>
        </w:rPr>
        <w:t> </w:t>
      </w:r>
      <w:r>
        <w:rPr/>
        <w:t>Belisle,</w:t>
      </w:r>
      <w:r>
        <w:rPr>
          <w:spacing w:val="-3"/>
        </w:rPr>
        <w:t> </w:t>
      </w:r>
      <w:r>
        <w:rPr/>
        <w:t>yes;</w:t>
      </w:r>
      <w:r>
        <w:rPr>
          <w:spacing w:val="-4"/>
        </w:rPr>
        <w:t> </w:t>
      </w:r>
      <w:r>
        <w:rPr/>
        <w:t>D.</w:t>
      </w:r>
      <w:r>
        <w:rPr>
          <w:spacing w:val="-6"/>
        </w:rPr>
        <w:t> </w:t>
      </w:r>
      <w:r>
        <w:rPr/>
        <w:t>Barnes;</w:t>
      </w:r>
      <w:r>
        <w:rPr>
          <w:spacing w:val="-3"/>
        </w:rPr>
        <w:t> </w:t>
      </w:r>
      <w:r>
        <w:rPr/>
        <w:t>J.</w:t>
      </w:r>
      <w:r>
        <w:rPr>
          <w:spacing w:val="-3"/>
        </w:rPr>
        <w:t> </w:t>
      </w:r>
      <w:r>
        <w:rPr/>
        <w:t>Rocchio,</w:t>
      </w:r>
      <w:r>
        <w:rPr>
          <w:spacing w:val="-5"/>
        </w:rPr>
        <w:t> </w:t>
      </w:r>
      <w:r>
        <w:rPr/>
        <w:t>yes;</w:t>
      </w:r>
      <w:r>
        <w:rPr>
          <w:spacing w:val="-2"/>
        </w:rPr>
        <w:t> </w:t>
      </w:r>
      <w:r>
        <w:rPr/>
        <w:t>J.</w:t>
      </w:r>
      <w:r>
        <w:rPr>
          <w:spacing w:val="-3"/>
        </w:rPr>
        <w:t> </w:t>
      </w:r>
      <w:r>
        <w:rPr/>
        <w:t>Chin,</w:t>
      </w:r>
      <w:r>
        <w:rPr>
          <w:spacing w:val="-3"/>
        </w:rPr>
        <w:t> </w:t>
      </w:r>
      <w:r>
        <w:rPr/>
        <w:t>yes;</w:t>
      </w:r>
      <w:r>
        <w:rPr>
          <w:spacing w:val="-2"/>
        </w:rPr>
        <w:t> </w:t>
      </w:r>
      <w:r>
        <w:rPr/>
        <w:t>S.</w:t>
      </w:r>
      <w:r>
        <w:rPr>
          <w:spacing w:val="-3"/>
        </w:rPr>
        <w:t> </w:t>
      </w:r>
      <w:r>
        <w:rPr/>
        <w:t>Cornacchio,</w:t>
      </w:r>
      <w:r>
        <w:rPr>
          <w:spacing w:val="-5"/>
        </w:rPr>
        <w:t> </w:t>
      </w:r>
      <w:r>
        <w:rPr>
          <w:spacing w:val="-4"/>
        </w:rPr>
        <w:t>yes;</w:t>
      </w:r>
    </w:p>
    <w:p>
      <w:pPr>
        <w:pStyle w:val="BodyText"/>
        <w:ind w:left="939"/>
      </w:pPr>
      <w:r>
        <w:rPr/>
        <w:t>R.</w:t>
      </w:r>
      <w:r>
        <w:rPr>
          <w:spacing w:val="-4"/>
        </w:rPr>
        <w:t> </w:t>
      </w:r>
      <w:r>
        <w:rPr/>
        <w:t>Lopez,</w:t>
      </w:r>
      <w:r>
        <w:rPr>
          <w:spacing w:val="-3"/>
        </w:rPr>
        <w:t> </w:t>
      </w:r>
      <w:r>
        <w:rPr/>
        <w:t>yes;</w:t>
      </w:r>
      <w:r>
        <w:rPr>
          <w:spacing w:val="-4"/>
        </w:rPr>
        <w:t> </w:t>
      </w:r>
      <w:r>
        <w:rPr/>
        <w:t>S.</w:t>
      </w:r>
      <w:r>
        <w:rPr>
          <w:spacing w:val="-4"/>
        </w:rPr>
        <w:t> </w:t>
      </w:r>
      <w:r>
        <w:rPr/>
        <w:t>Ahmed,</w:t>
      </w:r>
      <w:r>
        <w:rPr>
          <w:spacing w:val="-3"/>
        </w:rPr>
        <w:t> </w:t>
      </w:r>
      <w:r>
        <w:rPr/>
        <w:t>yes;</w:t>
      </w:r>
      <w:r>
        <w:rPr>
          <w:spacing w:val="-2"/>
        </w:rPr>
        <w:t> </w:t>
      </w:r>
      <w:r>
        <w:rPr/>
        <w:t>R.</w:t>
      </w:r>
      <w:r>
        <w:rPr>
          <w:spacing w:val="-6"/>
        </w:rPr>
        <w:t> </w:t>
      </w:r>
      <w:r>
        <w:rPr/>
        <w:t>Morelli,</w:t>
      </w:r>
      <w:r>
        <w:rPr>
          <w:spacing w:val="-6"/>
        </w:rPr>
        <w:t> </w:t>
      </w:r>
      <w:r>
        <w:rPr/>
        <w:t>yes;</w:t>
      </w:r>
      <w:r>
        <w:rPr>
          <w:spacing w:val="-2"/>
        </w:rPr>
        <w:t> </w:t>
      </w:r>
      <w:r>
        <w:rPr/>
        <w:t>C.</w:t>
      </w:r>
      <w:r>
        <w:rPr>
          <w:spacing w:val="-3"/>
        </w:rPr>
        <w:t> </w:t>
      </w:r>
      <w:r>
        <w:rPr/>
        <w:t>Jean-Francois,</w:t>
      </w:r>
      <w:r>
        <w:rPr>
          <w:spacing w:val="-5"/>
        </w:rPr>
        <w:t> </w:t>
      </w:r>
      <w:r>
        <w:rPr>
          <w:spacing w:val="-4"/>
        </w:rPr>
        <w:t>yes.</w:t>
      </w:r>
    </w:p>
    <w:p>
      <w:pPr>
        <w:pStyle w:val="BodyText"/>
        <w:spacing w:before="9"/>
        <w:rPr>
          <w:sz w:val="21"/>
        </w:rPr>
      </w:pPr>
      <w:r>
        <w:rPr/>
        <w:pict>
          <v:rect style="position:absolute;margin-left:70.559998pt;margin-top:14.499883pt;width:470.88pt;height:1.44pt;mso-position-horizontal-relative:page;mso-position-vertical-relative:paragraph;z-index:-15716864;mso-wrap-distance-left:0;mso-wrap-distance-right:0" id="docshape29" filled="true" fillcolor="#000000" stroked="false">
            <v:fill type="solid"/>
            <w10:wrap type="topAndBottom"/>
          </v:rect>
        </w:pict>
      </w:r>
    </w:p>
    <w:p>
      <w:pPr>
        <w:pStyle w:val="BodyText"/>
        <w:spacing w:before="4"/>
        <w:rPr>
          <w:sz w:val="17"/>
        </w:rPr>
      </w:pPr>
    </w:p>
    <w:p>
      <w:pPr>
        <w:tabs>
          <w:tab w:pos="3820" w:val="left" w:leader="none"/>
          <w:tab w:pos="8139" w:val="left" w:leader="none"/>
        </w:tabs>
        <w:spacing w:before="56"/>
        <w:ind w:left="940" w:right="0" w:firstLine="0"/>
        <w:jc w:val="left"/>
        <w:rPr>
          <w:b/>
          <w:sz w:val="22"/>
        </w:rPr>
      </w:pPr>
      <w:r>
        <w:rPr>
          <w:b/>
          <w:sz w:val="22"/>
        </w:rPr>
        <w:t>Topic</w:t>
      </w:r>
      <w:r>
        <w:rPr>
          <w:b/>
          <w:spacing w:val="-5"/>
          <w:sz w:val="22"/>
        </w:rPr>
        <w:t> X:</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46"/>
          <w:sz w:val="22"/>
        </w:rPr>
        <w:t> </w:t>
      </w:r>
      <w:r>
        <w:rPr>
          <w:b/>
          <w:sz w:val="22"/>
        </w:rPr>
        <w:t>10:33</w:t>
      </w:r>
      <w:r>
        <w:rPr>
          <w:b/>
          <w:spacing w:val="-3"/>
          <w:sz w:val="22"/>
        </w:rPr>
        <w:t> </w:t>
      </w:r>
      <w:r>
        <w:rPr>
          <w:b/>
          <w:spacing w:val="-5"/>
          <w:sz w:val="22"/>
        </w:rPr>
        <w:t>AM</w:t>
      </w:r>
    </w:p>
    <w:p>
      <w:pPr>
        <w:pStyle w:val="BodyText"/>
        <w:spacing w:before="1"/>
        <w:rPr>
          <w:b/>
        </w:rPr>
      </w:pPr>
    </w:p>
    <w:p>
      <w:pPr>
        <w:pStyle w:val="BodyText"/>
        <w:ind w:left="940"/>
      </w:pPr>
      <w:r>
        <w:rPr>
          <w:u w:val="single"/>
        </w:rPr>
        <w:t>DISCUSSION</w:t>
      </w:r>
      <w:r>
        <w:rPr/>
        <w:t>:</w:t>
      </w:r>
      <w:r>
        <w:rPr>
          <w:spacing w:val="-7"/>
        </w:rPr>
        <w:t> </w:t>
      </w:r>
      <w:r>
        <w:rPr>
          <w:spacing w:val="-4"/>
        </w:rPr>
        <w:t>None</w:t>
      </w:r>
    </w:p>
    <w:p>
      <w:pPr>
        <w:pStyle w:val="BodyText"/>
        <w:ind w:left="940"/>
      </w:pPr>
      <w:r>
        <w:rPr>
          <w:u w:val="single"/>
        </w:rPr>
        <w:t>ACTION</w:t>
      </w:r>
      <w:r>
        <w:rPr/>
        <w:t>:</w:t>
      </w:r>
      <w:r>
        <w:rPr>
          <w:spacing w:val="-5"/>
        </w:rPr>
        <w:t> </w:t>
      </w:r>
      <w:r>
        <w:rPr/>
        <w:t>President</w:t>
      </w:r>
      <w:r>
        <w:rPr>
          <w:spacing w:val="-4"/>
        </w:rPr>
        <w:t> </w:t>
      </w:r>
      <w:r>
        <w:rPr/>
        <w:t>S.</w:t>
      </w:r>
      <w:r>
        <w:rPr>
          <w:spacing w:val="-3"/>
        </w:rPr>
        <w:t> </w:t>
      </w:r>
      <w:r>
        <w:rPr/>
        <w:t>Hamilton</w:t>
      </w:r>
      <w:r>
        <w:rPr>
          <w:spacing w:val="-4"/>
        </w:rPr>
        <w:t> </w:t>
      </w:r>
      <w:r>
        <w:rPr/>
        <w:t>request</w:t>
      </w:r>
      <w:r>
        <w:rPr>
          <w:spacing w:val="-3"/>
        </w:rPr>
        <w:t> </w:t>
      </w:r>
      <w:r>
        <w:rPr/>
        <w:t>a</w:t>
      </w:r>
      <w:r>
        <w:rPr>
          <w:spacing w:val="-5"/>
        </w:rPr>
        <w:t> </w:t>
      </w:r>
      <w:r>
        <w:rPr/>
        <w:t>motion</w:t>
      </w:r>
      <w:r>
        <w:rPr>
          <w:spacing w:val="-5"/>
        </w:rPr>
        <w:t> </w:t>
      </w:r>
      <w:r>
        <w:rPr/>
        <w:t>to</w:t>
      </w:r>
      <w:r>
        <w:rPr>
          <w:spacing w:val="-4"/>
        </w:rPr>
        <w:t> </w:t>
      </w:r>
      <w:r>
        <w:rPr/>
        <w:t>enter</w:t>
      </w:r>
      <w:r>
        <w:rPr>
          <w:spacing w:val="-6"/>
        </w:rPr>
        <w:t> </w:t>
      </w:r>
      <w:r>
        <w:rPr>
          <w:spacing w:val="-4"/>
        </w:rPr>
        <w:t>65C.</w:t>
      </w:r>
    </w:p>
    <w:p>
      <w:pPr>
        <w:pStyle w:val="BodyText"/>
        <w:spacing w:before="5"/>
        <w:rPr>
          <w:sz w:val="17"/>
        </w:rPr>
      </w:pPr>
    </w:p>
    <w:p>
      <w:pPr>
        <w:pStyle w:val="BodyText"/>
        <w:spacing w:before="56"/>
        <w:ind w:left="939" w:right="863"/>
      </w:pPr>
      <w:r>
        <w:rPr/>
        <w:t>At</w:t>
      </w:r>
      <w:r>
        <w:rPr>
          <w:spacing w:val="-1"/>
        </w:rPr>
        <w:t> </w:t>
      </w:r>
      <w:r>
        <w:rPr/>
        <w:t>10:33</w:t>
      </w:r>
      <w:r>
        <w:rPr>
          <w:spacing w:val="-1"/>
        </w:rPr>
        <w:t> </w:t>
      </w:r>
      <w:r>
        <w:rPr/>
        <w:t>AM</w:t>
      </w:r>
      <w:r>
        <w:rPr>
          <w:spacing w:val="-1"/>
        </w:rPr>
        <w:t> </w:t>
      </w:r>
      <w:r>
        <w:rPr/>
        <w:t>J.</w:t>
      </w:r>
      <w:r>
        <w:rPr>
          <w:spacing w:val="-5"/>
        </w:rPr>
        <w:t> </w:t>
      </w:r>
      <w:r>
        <w:rPr/>
        <w:t>Lanza,</w:t>
      </w:r>
      <w:r>
        <w:rPr>
          <w:spacing w:val="-2"/>
        </w:rPr>
        <w:t> </w:t>
      </w:r>
      <w:r>
        <w:rPr/>
        <w:t>seconded</w:t>
      </w:r>
      <w:r>
        <w:rPr>
          <w:spacing w:val="-3"/>
        </w:rPr>
        <w:t> </w:t>
      </w:r>
      <w:r>
        <w:rPr/>
        <w:t>by</w:t>
      </w:r>
      <w:r>
        <w:rPr>
          <w:spacing w:val="-1"/>
        </w:rPr>
        <w:t> </w:t>
      </w:r>
      <w:r>
        <w:rPr/>
        <w:t>C.</w:t>
      </w:r>
      <w:r>
        <w:rPr>
          <w:spacing w:val="-2"/>
        </w:rPr>
        <w:t> </w:t>
      </w:r>
      <w:r>
        <w:rPr/>
        <w:t>Jean-Francois</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all</w:t>
      </w:r>
      <w:r>
        <w:rPr>
          <w:spacing w:val="-2"/>
        </w:rPr>
        <w:t> </w:t>
      </w:r>
      <w:r>
        <w:rPr/>
        <w:t>those</w:t>
      </w:r>
      <w:r>
        <w:rPr>
          <w:spacing w:val="-1"/>
        </w:rPr>
        <w:t> </w:t>
      </w:r>
      <w:r>
        <w:rPr/>
        <w:t>present</w:t>
      </w:r>
      <w:r>
        <w:rPr>
          <w:spacing w:val="-1"/>
        </w:rPr>
        <w:t> </w:t>
      </w:r>
      <w:r>
        <w:rPr/>
        <w:t>to</w:t>
      </w:r>
      <w:r>
        <w:rPr>
          <w:spacing w:val="-3"/>
        </w:rPr>
        <w:t> </w:t>
      </w:r>
      <w:r>
        <w:rPr/>
        <w:t>enter 65C by roll call vote.</w:t>
      </w:r>
    </w:p>
    <w:p>
      <w:pPr>
        <w:pStyle w:val="BodyText"/>
        <w:spacing w:before="2"/>
        <w:rPr>
          <w:sz w:val="20"/>
        </w:rPr>
      </w:pPr>
      <w:r>
        <w:rPr/>
        <w:pict>
          <v:rect style="position:absolute;margin-left:70.559998pt;margin-top:13.54164pt;width:470.88pt;height:1.44pt;mso-position-horizontal-relative:page;mso-position-vertical-relative:paragraph;z-index:-15716352;mso-wrap-distance-left:0;mso-wrap-distance-right:0" id="docshape30" filled="true" fillcolor="#000000" stroked="false">
            <v:fill type="solid"/>
            <w10:wrap type="topAndBottom"/>
          </v:rect>
        </w:pict>
      </w:r>
    </w:p>
    <w:p>
      <w:pPr>
        <w:pStyle w:val="BodyText"/>
        <w:spacing w:before="4"/>
        <w:rPr>
          <w:sz w:val="17"/>
        </w:rPr>
      </w:pPr>
    </w:p>
    <w:p>
      <w:pPr>
        <w:spacing w:before="56"/>
        <w:ind w:left="940" w:right="0" w:firstLine="0"/>
        <w:jc w:val="left"/>
        <w:rPr>
          <w:b/>
          <w:sz w:val="22"/>
        </w:rPr>
      </w:pPr>
      <w:r>
        <w:rPr>
          <w:b/>
          <w:sz w:val="22"/>
        </w:rPr>
        <w:t>Lunch</w:t>
      </w:r>
      <w:r>
        <w:rPr>
          <w:b/>
          <w:spacing w:val="-3"/>
          <w:sz w:val="22"/>
        </w:rPr>
        <w:t> </w:t>
      </w:r>
      <w:r>
        <w:rPr>
          <w:b/>
          <w:sz w:val="22"/>
        </w:rPr>
        <w:t>11:50</w:t>
      </w:r>
      <w:r>
        <w:rPr>
          <w:b/>
          <w:spacing w:val="-2"/>
          <w:sz w:val="22"/>
        </w:rPr>
        <w:t> </w:t>
      </w:r>
      <w:r>
        <w:rPr>
          <w:b/>
          <w:sz w:val="22"/>
        </w:rPr>
        <w:t>AM</w:t>
      </w:r>
      <w:r>
        <w:rPr>
          <w:b/>
          <w:spacing w:val="-5"/>
          <w:sz w:val="22"/>
        </w:rPr>
        <w:t> </w:t>
      </w:r>
      <w:r>
        <w:rPr>
          <w:b/>
          <w:sz w:val="22"/>
        </w:rPr>
        <w:t>to</w:t>
      </w:r>
      <w:r>
        <w:rPr>
          <w:b/>
          <w:spacing w:val="-2"/>
          <w:sz w:val="22"/>
        </w:rPr>
        <w:t> </w:t>
      </w:r>
      <w:r>
        <w:rPr>
          <w:b/>
          <w:sz w:val="22"/>
        </w:rPr>
        <w:t>12:30</w:t>
      </w:r>
      <w:r>
        <w:rPr>
          <w:b/>
          <w:spacing w:val="-2"/>
          <w:sz w:val="22"/>
        </w:rPr>
        <w:t> </w:t>
      </w:r>
      <w:r>
        <w:rPr>
          <w:b/>
          <w:spacing w:val="-5"/>
          <w:sz w:val="22"/>
        </w:rPr>
        <w:t>pm</w:t>
      </w:r>
    </w:p>
    <w:p>
      <w:pPr>
        <w:pStyle w:val="BodyText"/>
        <w:spacing w:before="2"/>
        <w:rPr>
          <w:b/>
          <w:sz w:val="20"/>
        </w:rPr>
      </w:pPr>
      <w:r>
        <w:rPr/>
        <w:pict>
          <v:rect style="position:absolute;margin-left:70.559998pt;margin-top:13.516289pt;width:470.88pt;height:1.44pt;mso-position-horizontal-relative:page;mso-position-vertical-relative:paragraph;z-index:-15715840;mso-wrap-distance-left:0;mso-wrap-distance-right:0" id="docshape31" filled="true" fillcolor="#000000" stroked="false">
            <v:fill type="solid"/>
            <w10:wrap type="topAndBottom"/>
          </v:rect>
        </w:pict>
      </w:r>
    </w:p>
    <w:p>
      <w:pPr>
        <w:pStyle w:val="BodyText"/>
        <w:spacing w:before="4"/>
        <w:rPr>
          <w:b/>
          <w:sz w:val="17"/>
        </w:rPr>
      </w:pPr>
    </w:p>
    <w:p>
      <w:pPr>
        <w:spacing w:before="56"/>
        <w:ind w:left="940" w:right="0" w:firstLine="0"/>
        <w:jc w:val="left"/>
        <w:rPr>
          <w:b/>
          <w:sz w:val="22"/>
        </w:rPr>
      </w:pPr>
      <w:r>
        <w:rPr>
          <w:b/>
          <w:sz w:val="22"/>
        </w:rPr>
        <w:t>D.</w:t>
      </w:r>
      <w:r>
        <w:rPr>
          <w:b/>
          <w:spacing w:val="-4"/>
          <w:sz w:val="22"/>
        </w:rPr>
        <w:t> </w:t>
      </w:r>
      <w:r>
        <w:rPr>
          <w:b/>
          <w:sz w:val="22"/>
        </w:rPr>
        <w:t>Barnes</w:t>
      </w:r>
      <w:r>
        <w:rPr>
          <w:b/>
          <w:spacing w:val="-4"/>
          <w:sz w:val="22"/>
        </w:rPr>
        <w:t> </w:t>
      </w:r>
      <w:r>
        <w:rPr>
          <w:b/>
          <w:sz w:val="22"/>
        </w:rPr>
        <w:t>leaves</w:t>
      </w:r>
      <w:r>
        <w:rPr>
          <w:b/>
          <w:spacing w:val="-4"/>
          <w:sz w:val="22"/>
        </w:rPr>
        <w:t> </w:t>
      </w:r>
      <w:r>
        <w:rPr>
          <w:b/>
          <w:sz w:val="22"/>
        </w:rPr>
        <w:t>meeting</w:t>
      </w:r>
      <w:r>
        <w:rPr>
          <w:b/>
          <w:spacing w:val="-3"/>
          <w:sz w:val="22"/>
        </w:rPr>
        <w:t> </w:t>
      </w:r>
      <w:r>
        <w:rPr>
          <w:b/>
          <w:sz w:val="22"/>
        </w:rPr>
        <w:t>at</w:t>
      </w:r>
      <w:r>
        <w:rPr>
          <w:b/>
          <w:spacing w:val="-2"/>
          <w:sz w:val="22"/>
        </w:rPr>
        <w:t> </w:t>
      </w:r>
      <w:r>
        <w:rPr>
          <w:b/>
          <w:sz w:val="22"/>
        </w:rPr>
        <w:t>1:30</w:t>
      </w:r>
      <w:r>
        <w:rPr>
          <w:b/>
          <w:spacing w:val="-1"/>
          <w:sz w:val="22"/>
        </w:rPr>
        <w:t> </w:t>
      </w:r>
      <w:r>
        <w:rPr>
          <w:b/>
          <w:spacing w:val="-5"/>
          <w:sz w:val="22"/>
        </w:rPr>
        <w:t>PM</w:t>
      </w:r>
    </w:p>
    <w:p>
      <w:pPr>
        <w:spacing w:after="0"/>
        <w:jc w:val="left"/>
        <w:rPr>
          <w:sz w:val="22"/>
        </w:rPr>
        <w:sectPr>
          <w:pgSz w:w="12240" w:h="15840"/>
          <w:pgMar w:header="0" w:footer="1302" w:top="1400" w:bottom="1520" w:left="500" w:right="420"/>
        </w:sectPr>
      </w:pPr>
    </w:p>
    <w:p>
      <w:pPr>
        <w:spacing w:before="39"/>
        <w:ind w:left="940" w:right="0" w:firstLine="0"/>
        <w:jc w:val="left"/>
        <w:rPr>
          <w:b/>
          <w:sz w:val="22"/>
        </w:rPr>
      </w:pPr>
      <w:r>
        <w:rPr>
          <w:b/>
          <w:sz w:val="22"/>
        </w:rPr>
        <w:t>J.</w:t>
      </w:r>
      <w:r>
        <w:rPr>
          <w:b/>
          <w:spacing w:val="-3"/>
          <w:sz w:val="22"/>
        </w:rPr>
        <w:t> </w:t>
      </w:r>
      <w:r>
        <w:rPr>
          <w:b/>
          <w:sz w:val="22"/>
        </w:rPr>
        <w:t>Rocchio</w:t>
      </w:r>
      <w:r>
        <w:rPr>
          <w:b/>
          <w:spacing w:val="-5"/>
          <w:sz w:val="22"/>
        </w:rPr>
        <w:t> </w:t>
      </w:r>
      <w:r>
        <w:rPr>
          <w:b/>
          <w:sz w:val="22"/>
        </w:rPr>
        <w:t>leaves</w:t>
      </w:r>
      <w:r>
        <w:rPr>
          <w:b/>
          <w:spacing w:val="-5"/>
          <w:sz w:val="22"/>
        </w:rPr>
        <w:t> </w:t>
      </w:r>
      <w:r>
        <w:rPr>
          <w:b/>
          <w:sz w:val="22"/>
        </w:rPr>
        <w:t>meeting</w:t>
      </w:r>
      <w:r>
        <w:rPr>
          <w:b/>
          <w:spacing w:val="-4"/>
          <w:sz w:val="22"/>
        </w:rPr>
        <w:t> </w:t>
      </w:r>
      <w:r>
        <w:rPr>
          <w:b/>
          <w:sz w:val="22"/>
        </w:rPr>
        <w:t>at</w:t>
      </w:r>
      <w:r>
        <w:rPr>
          <w:b/>
          <w:spacing w:val="-3"/>
          <w:sz w:val="22"/>
        </w:rPr>
        <w:t> </w:t>
      </w:r>
      <w:r>
        <w:rPr>
          <w:b/>
          <w:sz w:val="22"/>
        </w:rPr>
        <w:t>1:30</w:t>
      </w:r>
      <w:r>
        <w:rPr>
          <w:b/>
          <w:spacing w:val="-2"/>
          <w:sz w:val="22"/>
        </w:rPr>
        <w:t> </w:t>
      </w:r>
      <w:r>
        <w:rPr>
          <w:b/>
          <w:spacing w:val="-5"/>
          <w:sz w:val="22"/>
        </w:rPr>
        <w:t>PM</w:t>
      </w:r>
    </w:p>
    <w:p>
      <w:pPr>
        <w:spacing w:before="0"/>
        <w:ind w:left="940" w:right="0" w:firstLine="0"/>
        <w:jc w:val="left"/>
        <w:rPr>
          <w:b/>
          <w:sz w:val="22"/>
        </w:rPr>
      </w:pPr>
      <w:r>
        <w:rPr>
          <w:b/>
          <w:sz w:val="22"/>
        </w:rPr>
        <w:t>S.</w:t>
      </w:r>
      <w:r>
        <w:rPr>
          <w:b/>
          <w:spacing w:val="-4"/>
          <w:sz w:val="22"/>
        </w:rPr>
        <w:t> </w:t>
      </w:r>
      <w:r>
        <w:rPr>
          <w:b/>
          <w:sz w:val="22"/>
        </w:rPr>
        <w:t>Cornacchio</w:t>
      </w:r>
      <w:r>
        <w:rPr>
          <w:b/>
          <w:spacing w:val="-6"/>
          <w:sz w:val="22"/>
        </w:rPr>
        <w:t> </w:t>
      </w:r>
      <w:r>
        <w:rPr>
          <w:b/>
          <w:sz w:val="22"/>
        </w:rPr>
        <w:t>leaves</w:t>
      </w:r>
      <w:r>
        <w:rPr>
          <w:b/>
          <w:spacing w:val="-5"/>
          <w:sz w:val="22"/>
        </w:rPr>
        <w:t> </w:t>
      </w:r>
      <w:r>
        <w:rPr>
          <w:b/>
          <w:sz w:val="22"/>
        </w:rPr>
        <w:t>meeting</w:t>
      </w:r>
      <w:r>
        <w:rPr>
          <w:b/>
          <w:spacing w:val="-2"/>
          <w:sz w:val="22"/>
        </w:rPr>
        <w:t> </w:t>
      </w:r>
      <w:r>
        <w:rPr>
          <w:b/>
          <w:sz w:val="22"/>
        </w:rPr>
        <w:t>at</w:t>
      </w:r>
      <w:r>
        <w:rPr>
          <w:b/>
          <w:spacing w:val="-3"/>
          <w:sz w:val="22"/>
        </w:rPr>
        <w:t> </w:t>
      </w:r>
      <w:r>
        <w:rPr>
          <w:b/>
          <w:sz w:val="22"/>
        </w:rPr>
        <w:t>1:30</w:t>
      </w:r>
      <w:r>
        <w:rPr>
          <w:b/>
          <w:spacing w:val="-3"/>
          <w:sz w:val="22"/>
        </w:rPr>
        <w:t> </w:t>
      </w:r>
      <w:r>
        <w:rPr>
          <w:b/>
          <w:spacing w:val="-5"/>
          <w:sz w:val="22"/>
        </w:rPr>
        <w:t>PM</w:t>
      </w:r>
    </w:p>
    <w:p>
      <w:pPr>
        <w:pStyle w:val="BodyText"/>
        <w:spacing w:before="9"/>
        <w:rPr>
          <w:b/>
          <w:sz w:val="21"/>
        </w:rPr>
      </w:pPr>
      <w:r>
        <w:rPr/>
        <w:pict>
          <v:rect style="position:absolute;margin-left:70.559998pt;margin-top:14.474531pt;width:470.88pt;height:1.44pt;mso-position-horizontal-relative:page;mso-position-vertical-relative:paragraph;z-index:-15715328;mso-wrap-distance-left:0;mso-wrap-distance-right:0" id="docshape32" filled="true" fillcolor="#000000" stroked="false">
            <v:fill type="solid"/>
            <w10:wrap type="topAndBottom"/>
          </v:rect>
        </w:pict>
      </w:r>
    </w:p>
    <w:p>
      <w:pPr>
        <w:pStyle w:val="BodyText"/>
        <w:rPr>
          <w:b/>
          <w:sz w:val="20"/>
        </w:rPr>
      </w:pPr>
    </w:p>
    <w:p>
      <w:pPr>
        <w:pStyle w:val="BodyText"/>
        <w:spacing w:before="4"/>
        <w:rPr>
          <w:b/>
          <w:sz w:val="19"/>
        </w:rPr>
      </w:pPr>
    </w:p>
    <w:p>
      <w:pPr>
        <w:tabs>
          <w:tab w:pos="3820" w:val="left" w:leader="none"/>
          <w:tab w:pos="8140" w:val="left" w:leader="none"/>
        </w:tabs>
        <w:spacing w:before="56"/>
        <w:ind w:left="940" w:right="0" w:firstLine="0"/>
        <w:jc w:val="left"/>
        <w:rPr>
          <w:b/>
          <w:sz w:val="22"/>
        </w:rPr>
      </w:pPr>
      <w:r>
        <w:rPr>
          <w:b/>
          <w:sz w:val="22"/>
        </w:rPr>
        <w:t>Topic</w:t>
      </w:r>
      <w:r>
        <w:rPr>
          <w:b/>
          <w:spacing w:val="-5"/>
          <w:sz w:val="22"/>
        </w:rPr>
        <w:t> XI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4"/>
          <w:sz w:val="22"/>
        </w:rPr>
        <w:t> </w:t>
      </w:r>
      <w:r>
        <w:rPr>
          <w:b/>
          <w:sz w:val="22"/>
        </w:rPr>
        <w:t>1:53 </w:t>
      </w:r>
      <w:r>
        <w:rPr>
          <w:b/>
          <w:spacing w:val="-5"/>
          <w:sz w:val="22"/>
        </w:rPr>
        <w:t>PM</w:t>
      </w:r>
    </w:p>
    <w:p>
      <w:pPr>
        <w:pStyle w:val="BodyText"/>
        <w:spacing w:before="1"/>
        <w:rPr>
          <w:b/>
        </w:rPr>
      </w:pPr>
    </w:p>
    <w:p>
      <w:pPr>
        <w:pStyle w:val="BodyText"/>
        <w:ind w:left="940" w:right="1103"/>
      </w:pPr>
      <w:r>
        <w:rPr/>
        <w:t>ACTION:</w:t>
      </w:r>
      <w:r>
        <w:rPr>
          <w:spacing w:val="-3"/>
        </w:rPr>
        <w:t> </w:t>
      </w:r>
      <w:r>
        <w:rPr/>
        <w:t>Motion</w:t>
      </w:r>
      <w:r>
        <w:rPr>
          <w:spacing w:val="-3"/>
        </w:rPr>
        <w:t> </w:t>
      </w:r>
      <w:r>
        <w:rPr/>
        <w:t>by</w:t>
      </w:r>
      <w:r>
        <w:rPr>
          <w:spacing w:val="-2"/>
        </w:rPr>
        <w:t> </w:t>
      </w:r>
      <w:r>
        <w:rPr/>
        <w:t>C.</w:t>
      </w:r>
      <w:r>
        <w:rPr>
          <w:spacing w:val="-3"/>
        </w:rPr>
        <w:t> </w:t>
      </w:r>
      <w:r>
        <w:rPr/>
        <w:t>Jean-Francois</w:t>
      </w:r>
      <w:r>
        <w:rPr>
          <w:spacing w:val="-3"/>
        </w:rPr>
        <w:t> </w:t>
      </w:r>
      <w:r>
        <w:rPr/>
        <w:t>seconded</w:t>
      </w:r>
      <w:r>
        <w:rPr>
          <w:spacing w:val="-3"/>
        </w:rPr>
        <w:t> </w:t>
      </w:r>
      <w:r>
        <w:rPr/>
        <w:t>by</w:t>
      </w:r>
      <w:r>
        <w:rPr>
          <w:spacing w:val="-2"/>
        </w:rPr>
        <w:t> </w:t>
      </w:r>
      <w:r>
        <w:rPr/>
        <w:t>J.</w:t>
      </w:r>
      <w:r>
        <w:rPr>
          <w:spacing w:val="-5"/>
        </w:rPr>
        <w:t> </w:t>
      </w:r>
      <w:r>
        <w:rPr/>
        <w:t>Lanza</w:t>
      </w:r>
      <w:r>
        <w:rPr>
          <w:spacing w:val="-3"/>
        </w:rPr>
        <w:t> </w:t>
      </w:r>
      <w:r>
        <w:rPr/>
        <w:t>and</w:t>
      </w:r>
      <w:r>
        <w:rPr>
          <w:spacing w:val="-3"/>
        </w:rPr>
        <w:t> </w:t>
      </w:r>
      <w:r>
        <w:rPr/>
        <w:t>voted</w:t>
      </w:r>
      <w:r>
        <w:rPr>
          <w:spacing w:val="-3"/>
        </w:rPr>
        <w:t> </w:t>
      </w:r>
      <w:r>
        <w:rPr/>
        <w:t>unanimously</w:t>
      </w:r>
      <w:r>
        <w:rPr>
          <w:spacing w:val="-3"/>
        </w:rPr>
        <w:t> </w:t>
      </w:r>
      <w:r>
        <w:rPr/>
        <w:t>by</w:t>
      </w:r>
      <w:r>
        <w:rPr>
          <w:spacing w:val="-2"/>
        </w:rPr>
        <w:t> </w:t>
      </w:r>
      <w:r>
        <w:rPr/>
        <w:t>those</w:t>
      </w:r>
      <w:r>
        <w:rPr>
          <w:spacing w:val="-2"/>
        </w:rPr>
        <w:t> </w:t>
      </w:r>
      <w:r>
        <w:rPr/>
        <w:t>present,</w:t>
      </w:r>
      <w:r>
        <w:rPr>
          <w:spacing w:val="-3"/>
        </w:rPr>
        <w:t> </w:t>
      </w:r>
      <w:r>
        <w:rPr/>
        <w:t>to adjourn from General Session by roll call vote.</w:t>
      </w:r>
    </w:p>
    <w:p>
      <w:pPr>
        <w:pStyle w:val="BodyText"/>
        <w:spacing w:before="9"/>
        <w:rPr>
          <w:sz w:val="21"/>
        </w:rPr>
      </w:pPr>
      <w:r>
        <w:rPr/>
        <w:pict>
          <v:rect style="position:absolute;margin-left:70.559998pt;margin-top:14.475351pt;width:470.88pt;height:1.44pt;mso-position-horizontal-relative:page;mso-position-vertical-relative:paragraph;z-index:-15714816;mso-wrap-distance-left:0;mso-wrap-distance-right:0" id="docshape33" filled="true" fillcolor="#000000" stroked="false">
            <v:fill type="solid"/>
            <w10:wrap type="topAndBottom"/>
          </v:rect>
        </w:pict>
      </w:r>
    </w:p>
    <w:p>
      <w:pPr>
        <w:pStyle w:val="BodyText"/>
        <w:rPr>
          <w:sz w:val="20"/>
        </w:rPr>
      </w:pPr>
    </w:p>
    <w:p>
      <w:pPr>
        <w:pStyle w:val="BodyText"/>
        <w:rPr>
          <w:sz w:val="20"/>
        </w:rPr>
      </w:pPr>
    </w:p>
    <w:p>
      <w:pPr>
        <w:pStyle w:val="BodyText"/>
        <w:spacing w:before="4"/>
        <w:rPr>
          <w:sz w:val="21"/>
        </w:rPr>
      </w:pPr>
    </w:p>
    <w:p>
      <w:pPr>
        <w:pStyle w:val="BodyText"/>
        <w:spacing w:before="57"/>
        <w:ind w:left="94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spacing w:before="5"/>
        <w:rPr>
          <w:sz w:val="17"/>
        </w:rPr>
      </w:pPr>
    </w:p>
    <w:p>
      <w:pPr>
        <w:pStyle w:val="ListParagraph"/>
        <w:numPr>
          <w:ilvl w:val="0"/>
          <w:numId w:val="11"/>
        </w:numPr>
        <w:tabs>
          <w:tab w:pos="1301" w:val="left" w:leader="none"/>
        </w:tabs>
        <w:spacing w:line="240" w:lineRule="auto" w:before="56" w:after="0"/>
        <w:ind w:left="1300" w:right="0" w:hanging="361"/>
        <w:jc w:val="left"/>
        <w:rPr>
          <w:sz w:val="22"/>
        </w:rPr>
      </w:pPr>
      <w:r>
        <w:rPr>
          <w:sz w:val="22"/>
        </w:rPr>
        <w:t>Draft</w:t>
      </w:r>
      <w:r>
        <w:rPr>
          <w:spacing w:val="-3"/>
          <w:sz w:val="22"/>
        </w:rPr>
        <w:t> </w:t>
      </w:r>
      <w:r>
        <w:rPr>
          <w:sz w:val="22"/>
        </w:rPr>
        <w:t>Agenda</w:t>
      </w:r>
      <w:r>
        <w:rPr>
          <w:spacing w:val="-3"/>
          <w:sz w:val="22"/>
        </w:rPr>
        <w:t> </w:t>
      </w:r>
      <w:r>
        <w:rPr>
          <w:sz w:val="22"/>
        </w:rPr>
        <w:t>of</w:t>
      </w:r>
      <w:r>
        <w:rPr>
          <w:spacing w:val="-6"/>
          <w:sz w:val="22"/>
        </w:rPr>
        <w:t> </w:t>
      </w:r>
      <w:r>
        <w:rPr>
          <w:sz w:val="22"/>
        </w:rPr>
        <w:t>the</w:t>
      </w:r>
      <w:r>
        <w:rPr>
          <w:spacing w:val="-5"/>
          <w:sz w:val="22"/>
        </w:rPr>
        <w:t> </w:t>
      </w:r>
      <w:r>
        <w:rPr>
          <w:sz w:val="22"/>
        </w:rPr>
        <w:t>3/3/22</w:t>
      </w:r>
      <w:r>
        <w:rPr>
          <w:spacing w:val="-4"/>
          <w:sz w:val="22"/>
        </w:rPr>
        <w:t> </w:t>
      </w:r>
      <w:r>
        <w:rPr>
          <w:sz w:val="22"/>
        </w:rPr>
        <w:t>General</w:t>
      </w:r>
      <w:r>
        <w:rPr>
          <w:spacing w:val="-3"/>
          <w:sz w:val="22"/>
        </w:rPr>
        <w:t> </w:t>
      </w:r>
      <w:r>
        <w:rPr>
          <w:spacing w:val="-2"/>
          <w:sz w:val="22"/>
        </w:rPr>
        <w:t>Session</w:t>
      </w:r>
    </w:p>
    <w:p>
      <w:pPr>
        <w:pStyle w:val="ListParagraph"/>
        <w:numPr>
          <w:ilvl w:val="0"/>
          <w:numId w:val="11"/>
        </w:numPr>
        <w:tabs>
          <w:tab w:pos="1301" w:val="left" w:leader="none"/>
        </w:tabs>
        <w:spacing w:line="240" w:lineRule="auto" w:before="0" w:after="0"/>
        <w:ind w:left="1300" w:right="0" w:hanging="361"/>
        <w:jc w:val="left"/>
        <w:rPr>
          <w:sz w:val="22"/>
        </w:rPr>
      </w:pPr>
      <w:r>
        <w:rPr>
          <w:sz w:val="22"/>
        </w:rPr>
        <w:t>Draft</w:t>
      </w:r>
      <w:r>
        <w:rPr>
          <w:spacing w:val="-4"/>
          <w:sz w:val="22"/>
        </w:rPr>
        <w:t> </w:t>
      </w:r>
      <w:r>
        <w:rPr>
          <w:sz w:val="22"/>
        </w:rPr>
        <w:t>Minutes</w:t>
      </w:r>
      <w:r>
        <w:rPr>
          <w:spacing w:val="-4"/>
          <w:sz w:val="22"/>
        </w:rPr>
        <w:t> </w:t>
      </w:r>
      <w:r>
        <w:rPr>
          <w:sz w:val="22"/>
        </w:rPr>
        <w:t>of</w:t>
      </w:r>
      <w:r>
        <w:rPr>
          <w:spacing w:val="-4"/>
          <w:sz w:val="22"/>
        </w:rPr>
        <w:t> </w:t>
      </w:r>
      <w:r>
        <w:rPr>
          <w:sz w:val="22"/>
        </w:rPr>
        <w:t>the</w:t>
      </w:r>
      <w:r>
        <w:rPr>
          <w:spacing w:val="-4"/>
          <w:sz w:val="22"/>
        </w:rPr>
        <w:t> </w:t>
      </w:r>
      <w:r>
        <w:rPr>
          <w:sz w:val="22"/>
        </w:rPr>
        <w:t>2/3/33</w:t>
      </w:r>
      <w:r>
        <w:rPr>
          <w:spacing w:val="-1"/>
          <w:sz w:val="22"/>
        </w:rPr>
        <w:t> </w:t>
      </w:r>
      <w:r>
        <w:rPr>
          <w:spacing w:val="-2"/>
          <w:sz w:val="22"/>
        </w:rPr>
        <w:t>Meeting</w:t>
      </w:r>
    </w:p>
    <w:p>
      <w:pPr>
        <w:pStyle w:val="ListParagraph"/>
        <w:numPr>
          <w:ilvl w:val="0"/>
          <w:numId w:val="11"/>
        </w:numPr>
        <w:tabs>
          <w:tab w:pos="1301" w:val="left" w:leader="none"/>
        </w:tabs>
        <w:spacing w:line="240" w:lineRule="auto" w:before="1" w:after="0"/>
        <w:ind w:left="1300" w:right="0" w:hanging="361"/>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1"/>
        </w:numPr>
        <w:tabs>
          <w:tab w:pos="1301" w:val="left" w:leader="none"/>
        </w:tabs>
        <w:spacing w:line="240" w:lineRule="auto" w:before="0" w:after="0"/>
        <w:ind w:left="1300" w:right="0" w:hanging="361"/>
        <w:jc w:val="left"/>
        <w:rPr>
          <w:sz w:val="22"/>
        </w:rPr>
      </w:pPr>
      <w:r>
        <w:rPr>
          <w:sz w:val="22"/>
        </w:rPr>
        <w:t>Report</w:t>
      </w:r>
      <w:r>
        <w:rPr>
          <w:spacing w:val="-2"/>
          <w:sz w:val="22"/>
        </w:rPr>
        <w:t> </w:t>
      </w:r>
      <w:r>
        <w:rPr>
          <w:sz w:val="22"/>
        </w:rPr>
        <w:t>on</w:t>
      </w:r>
      <w:r>
        <w:rPr>
          <w:spacing w:val="-1"/>
          <w:sz w:val="22"/>
        </w:rPr>
        <w:t> </w:t>
      </w:r>
      <w:r>
        <w:rPr>
          <w:spacing w:val="-2"/>
          <w:sz w:val="22"/>
        </w:rPr>
        <w:t>probation</w:t>
      </w:r>
    </w:p>
    <w:p>
      <w:pPr>
        <w:pStyle w:val="ListParagraph"/>
        <w:numPr>
          <w:ilvl w:val="0"/>
          <w:numId w:val="11"/>
        </w:numPr>
        <w:tabs>
          <w:tab w:pos="1301" w:val="left" w:leader="none"/>
        </w:tabs>
        <w:spacing w:line="240" w:lineRule="auto" w:before="0" w:after="0"/>
        <w:ind w:left="1300" w:right="0" w:hanging="361"/>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1"/>
        </w:numPr>
        <w:tabs>
          <w:tab w:pos="1301" w:val="left" w:leader="none"/>
        </w:tabs>
        <w:spacing w:line="240" w:lineRule="auto" w:before="0" w:after="0"/>
        <w:ind w:left="1300" w:right="0" w:hanging="361"/>
        <w:jc w:val="left"/>
        <w:rPr>
          <w:sz w:val="22"/>
        </w:rPr>
      </w:pPr>
      <w:r>
        <w:rPr>
          <w:sz w:val="22"/>
        </w:rPr>
        <w:t>Report</w:t>
      </w:r>
      <w:r>
        <w:rPr>
          <w:spacing w:val="-4"/>
          <w:sz w:val="22"/>
        </w:rPr>
        <w:t> </w:t>
      </w:r>
      <w:r>
        <w:rPr>
          <w:sz w:val="22"/>
        </w:rPr>
        <w:t>on</w:t>
      </w:r>
      <w:r>
        <w:rPr>
          <w:spacing w:val="-5"/>
          <w:sz w:val="22"/>
        </w:rPr>
        <w:t> </w:t>
      </w:r>
      <w:r>
        <w:rPr>
          <w:sz w:val="22"/>
        </w:rPr>
        <w:t>PSUD</w:t>
      </w:r>
      <w:r>
        <w:rPr>
          <w:spacing w:val="-3"/>
          <w:sz w:val="22"/>
        </w:rPr>
        <w:t> </w:t>
      </w:r>
      <w:r>
        <w:rPr>
          <w:sz w:val="22"/>
        </w:rPr>
        <w:t>17-</w:t>
      </w:r>
      <w:r>
        <w:rPr>
          <w:spacing w:val="-5"/>
          <w:sz w:val="22"/>
        </w:rPr>
        <w:t>03</w:t>
      </w:r>
    </w:p>
    <w:p>
      <w:pPr>
        <w:pStyle w:val="ListParagraph"/>
        <w:numPr>
          <w:ilvl w:val="0"/>
          <w:numId w:val="11"/>
        </w:numPr>
        <w:tabs>
          <w:tab w:pos="1301" w:val="left" w:leader="none"/>
        </w:tabs>
        <w:spacing w:line="240" w:lineRule="auto" w:before="0" w:after="0"/>
        <w:ind w:left="1301" w:right="0" w:hanging="361"/>
        <w:jc w:val="left"/>
        <w:rPr>
          <w:sz w:val="22"/>
        </w:rPr>
      </w:pPr>
      <w:bookmarkStart w:name="7. West Springfield Pharmacy &amp; Wellness " w:id="45"/>
      <w:bookmarkEnd w:id="45"/>
      <w:r>
        <w:rPr>
          <w:sz w:val="22"/>
        </w:rPr>
        <w:t>West</w:t>
      </w:r>
      <w:r>
        <w:rPr>
          <w:spacing w:val="-9"/>
          <w:sz w:val="22"/>
        </w:rPr>
        <w:t> </w:t>
      </w:r>
      <w:r>
        <w:rPr>
          <w:sz w:val="22"/>
        </w:rPr>
        <w:t>Springfield</w:t>
      </w:r>
      <w:r>
        <w:rPr>
          <w:spacing w:val="-5"/>
          <w:sz w:val="22"/>
        </w:rPr>
        <w:t> </w:t>
      </w:r>
      <w:r>
        <w:rPr>
          <w:sz w:val="22"/>
        </w:rPr>
        <w:t>Pharmacy</w:t>
      </w:r>
      <w:r>
        <w:rPr>
          <w:spacing w:val="-5"/>
          <w:sz w:val="22"/>
        </w:rPr>
        <w:t> </w:t>
      </w:r>
      <w:r>
        <w:rPr>
          <w:sz w:val="22"/>
        </w:rPr>
        <w:t>&amp;</w:t>
      </w:r>
      <w:r>
        <w:rPr>
          <w:spacing w:val="-3"/>
          <w:sz w:val="22"/>
        </w:rPr>
        <w:t> </w:t>
      </w:r>
      <w:r>
        <w:rPr>
          <w:sz w:val="22"/>
        </w:rPr>
        <w:t>Wellness</w:t>
      </w:r>
      <w:r>
        <w:rPr>
          <w:spacing w:val="-7"/>
          <w:sz w:val="22"/>
        </w:rPr>
        <w:t> </w:t>
      </w:r>
      <w:r>
        <w:rPr>
          <w:sz w:val="22"/>
        </w:rPr>
        <w:t>–</w:t>
      </w:r>
      <w:r>
        <w:rPr>
          <w:spacing w:val="-3"/>
          <w:sz w:val="22"/>
        </w:rPr>
        <w:t> </w:t>
      </w:r>
      <w:r>
        <w:rPr>
          <w:sz w:val="22"/>
        </w:rPr>
        <w:t>New</w:t>
      </w:r>
      <w:r>
        <w:rPr>
          <w:spacing w:val="-3"/>
          <w:sz w:val="22"/>
        </w:rPr>
        <w:t> </w:t>
      </w:r>
      <w:r>
        <w:rPr>
          <w:sz w:val="22"/>
        </w:rPr>
        <w:t>Community</w:t>
      </w:r>
      <w:r>
        <w:rPr>
          <w:spacing w:val="-5"/>
          <w:sz w:val="22"/>
        </w:rPr>
        <w:t> </w:t>
      </w:r>
      <w:r>
        <w:rPr>
          <w:spacing w:val="-2"/>
          <w:sz w:val="22"/>
        </w:rPr>
        <w:t>Pharmacy</w:t>
      </w:r>
    </w:p>
    <w:p>
      <w:pPr>
        <w:pStyle w:val="ListParagraph"/>
        <w:numPr>
          <w:ilvl w:val="0"/>
          <w:numId w:val="11"/>
        </w:numPr>
        <w:tabs>
          <w:tab w:pos="1301" w:val="left" w:leader="none"/>
        </w:tabs>
        <w:spacing w:line="240" w:lineRule="auto" w:before="39" w:after="0"/>
        <w:ind w:left="1301" w:right="0" w:hanging="361"/>
        <w:jc w:val="left"/>
        <w:rPr>
          <w:sz w:val="22"/>
        </w:rPr>
      </w:pPr>
      <w:bookmarkStart w:name="8. Medminder Pharmacy; DS90072 – Petitio" w:id="46"/>
      <w:bookmarkEnd w:id="46"/>
      <w:r>
        <w:rPr>
          <w:sz w:val="22"/>
        </w:rPr>
        <w:t>Me</w:t>
      </w:r>
      <w:r>
        <w:rPr>
          <w:sz w:val="22"/>
        </w:rPr>
        <w:t>dminder</w:t>
      </w:r>
      <w:r>
        <w:rPr>
          <w:spacing w:val="-6"/>
          <w:sz w:val="22"/>
        </w:rPr>
        <w:t> </w:t>
      </w:r>
      <w:r>
        <w:rPr>
          <w:sz w:val="22"/>
        </w:rPr>
        <w:t>Pharmacy;</w:t>
      </w:r>
      <w:r>
        <w:rPr>
          <w:spacing w:val="-3"/>
          <w:sz w:val="22"/>
        </w:rPr>
        <w:t> </w:t>
      </w:r>
      <w:r>
        <w:rPr>
          <w:sz w:val="22"/>
        </w:rPr>
        <w:t>DS90072</w:t>
      </w:r>
      <w:r>
        <w:rPr>
          <w:spacing w:val="-4"/>
          <w:sz w:val="22"/>
        </w:rPr>
        <w:t> </w:t>
      </w:r>
      <w:r>
        <w:rPr>
          <w:sz w:val="22"/>
        </w:rPr>
        <w:t>–</w:t>
      </w:r>
      <w:r>
        <w:rPr>
          <w:spacing w:val="-6"/>
          <w:sz w:val="22"/>
        </w:rPr>
        <w:t> </w:t>
      </w:r>
      <w:r>
        <w:rPr>
          <w:sz w:val="22"/>
        </w:rPr>
        <w:t>Petition</w:t>
      </w:r>
      <w:r>
        <w:rPr>
          <w:spacing w:val="-6"/>
          <w:sz w:val="22"/>
        </w:rPr>
        <w:t> </w:t>
      </w:r>
      <w:r>
        <w:rPr>
          <w:sz w:val="22"/>
        </w:rPr>
        <w:t>to</w:t>
      </w:r>
      <w:r>
        <w:rPr>
          <w:spacing w:val="-4"/>
          <w:sz w:val="22"/>
        </w:rPr>
        <w:t> </w:t>
      </w:r>
      <w:r>
        <w:rPr>
          <w:spacing w:val="-2"/>
          <w:sz w:val="22"/>
        </w:rPr>
        <w:t>Waiver</w:t>
      </w:r>
    </w:p>
    <w:p>
      <w:pPr>
        <w:pStyle w:val="ListParagraph"/>
        <w:numPr>
          <w:ilvl w:val="0"/>
          <w:numId w:val="11"/>
        </w:numPr>
        <w:tabs>
          <w:tab w:pos="1301" w:val="left" w:leader="none"/>
        </w:tabs>
        <w:spacing w:line="240" w:lineRule="auto" w:before="134" w:after="0"/>
        <w:ind w:left="1301" w:right="0" w:hanging="361"/>
        <w:jc w:val="left"/>
        <w:rPr>
          <w:sz w:val="22"/>
        </w:rPr>
      </w:pPr>
      <w:r>
        <w:rPr>
          <w:sz w:val="22"/>
        </w:rPr>
        <w:t>Pittsfield</w:t>
      </w:r>
      <w:r>
        <w:rPr>
          <w:spacing w:val="-6"/>
          <w:sz w:val="22"/>
        </w:rPr>
        <w:t> </w:t>
      </w:r>
      <w:r>
        <w:rPr>
          <w:sz w:val="22"/>
        </w:rPr>
        <w:t>Pharmacy</w:t>
      </w:r>
      <w:r>
        <w:rPr>
          <w:spacing w:val="-5"/>
          <w:sz w:val="22"/>
        </w:rPr>
        <w:t> </w:t>
      </w:r>
      <w:r>
        <w:rPr>
          <w:sz w:val="22"/>
        </w:rPr>
        <w:t>–</w:t>
      </w:r>
      <w:r>
        <w:rPr>
          <w:spacing w:val="-3"/>
          <w:sz w:val="22"/>
        </w:rPr>
        <w:t> </w:t>
      </w:r>
      <w:r>
        <w:rPr>
          <w:sz w:val="22"/>
        </w:rPr>
        <w:t>New</w:t>
      </w:r>
      <w:r>
        <w:rPr>
          <w:spacing w:val="-6"/>
          <w:sz w:val="22"/>
        </w:rPr>
        <w:t> </w:t>
      </w:r>
      <w:r>
        <w:rPr>
          <w:sz w:val="22"/>
        </w:rPr>
        <w:t>Community</w:t>
      </w:r>
      <w:r>
        <w:rPr>
          <w:spacing w:val="-5"/>
          <w:sz w:val="22"/>
        </w:rPr>
        <w:t> </w:t>
      </w:r>
      <w:r>
        <w:rPr>
          <w:spacing w:val="-2"/>
          <w:sz w:val="22"/>
        </w:rPr>
        <w:t>Pharmacy</w:t>
      </w:r>
    </w:p>
    <w:p>
      <w:pPr>
        <w:pStyle w:val="ListParagraph"/>
        <w:numPr>
          <w:ilvl w:val="0"/>
          <w:numId w:val="11"/>
        </w:numPr>
        <w:tabs>
          <w:tab w:pos="1294" w:val="left" w:leader="none"/>
        </w:tabs>
        <w:spacing w:line="240" w:lineRule="auto" w:before="1" w:after="0"/>
        <w:ind w:left="1293" w:right="0" w:hanging="354"/>
        <w:jc w:val="left"/>
        <w:rPr>
          <w:sz w:val="22"/>
        </w:rPr>
      </w:pPr>
      <w:bookmarkStart w:name="10. Policy 2020-15: Licensee Scope of Pr" w:id="47"/>
      <w:bookmarkEnd w:id="47"/>
      <w:r>
        <w:rPr>
          <w:sz w:val="22"/>
        </w:rPr>
        <w:t>P</w:t>
      </w:r>
      <w:r>
        <w:rPr>
          <w:sz w:val="22"/>
        </w:rPr>
        <w:t>olicy</w:t>
      </w:r>
      <w:r>
        <w:rPr>
          <w:spacing w:val="-5"/>
          <w:sz w:val="22"/>
        </w:rPr>
        <w:t> </w:t>
      </w:r>
      <w:r>
        <w:rPr>
          <w:sz w:val="22"/>
        </w:rPr>
        <w:t>2020-15:</w:t>
      </w:r>
      <w:r>
        <w:rPr>
          <w:spacing w:val="-5"/>
          <w:sz w:val="22"/>
        </w:rPr>
        <w:t> </w:t>
      </w:r>
      <w:r>
        <w:rPr>
          <w:sz w:val="22"/>
        </w:rPr>
        <w:t>Licensee</w:t>
      </w:r>
      <w:r>
        <w:rPr>
          <w:spacing w:val="-2"/>
          <w:sz w:val="22"/>
        </w:rPr>
        <w:t> </w:t>
      </w:r>
      <w:r>
        <w:rPr>
          <w:sz w:val="22"/>
        </w:rPr>
        <w:t>Scope</w:t>
      </w:r>
      <w:r>
        <w:rPr>
          <w:spacing w:val="-6"/>
          <w:sz w:val="22"/>
        </w:rPr>
        <w:t> </w:t>
      </w:r>
      <w:r>
        <w:rPr>
          <w:sz w:val="22"/>
        </w:rPr>
        <w:t>of</w:t>
      </w:r>
      <w:r>
        <w:rPr>
          <w:spacing w:val="-6"/>
          <w:sz w:val="22"/>
        </w:rPr>
        <w:t> </w:t>
      </w:r>
      <w:r>
        <w:rPr>
          <w:spacing w:val="-2"/>
          <w:sz w:val="22"/>
        </w:rPr>
        <w:t>Practice</w:t>
      </w:r>
    </w:p>
    <w:p>
      <w:pPr>
        <w:pStyle w:val="ListParagraph"/>
        <w:numPr>
          <w:ilvl w:val="0"/>
          <w:numId w:val="11"/>
        </w:numPr>
        <w:tabs>
          <w:tab w:pos="1294" w:val="left" w:leader="none"/>
        </w:tabs>
        <w:spacing w:line="273" w:lineRule="auto" w:before="134" w:after="0"/>
        <w:ind w:left="1301" w:right="1526" w:hanging="361"/>
        <w:jc w:val="left"/>
        <w:rPr>
          <w:sz w:val="22"/>
        </w:rPr>
      </w:pPr>
      <w:bookmarkStart w:name="11. Policy 2021-02: Shared Pharmacy Serv" w:id="48"/>
      <w:bookmarkEnd w:id="48"/>
      <w:r>
        <w:rPr>
          <w:sz w:val="22"/>
        </w:rPr>
        <w:t>P</w:t>
      </w:r>
      <w:r>
        <w:rPr>
          <w:sz w:val="22"/>
        </w:rPr>
        <w:t>olicy</w:t>
      </w:r>
      <w:r>
        <w:rPr>
          <w:spacing w:val="-4"/>
          <w:sz w:val="22"/>
        </w:rPr>
        <w:t> </w:t>
      </w:r>
      <w:r>
        <w:rPr>
          <w:sz w:val="22"/>
        </w:rPr>
        <w:t>2021-02:</w:t>
      </w:r>
      <w:r>
        <w:rPr>
          <w:spacing w:val="-2"/>
          <w:sz w:val="22"/>
        </w:rPr>
        <w:t> </w:t>
      </w:r>
      <w:r>
        <w:rPr>
          <w:sz w:val="22"/>
        </w:rPr>
        <w:t>Shared</w:t>
      </w:r>
      <w:r>
        <w:rPr>
          <w:spacing w:val="-6"/>
          <w:sz w:val="22"/>
        </w:rPr>
        <w:t> </w:t>
      </w:r>
      <w:r>
        <w:rPr>
          <w:sz w:val="22"/>
        </w:rPr>
        <w:t>Pharmacy</w:t>
      </w:r>
      <w:r>
        <w:rPr>
          <w:spacing w:val="-2"/>
          <w:sz w:val="22"/>
        </w:rPr>
        <w:t> </w:t>
      </w:r>
      <w:r>
        <w:rPr>
          <w:sz w:val="22"/>
        </w:rPr>
        <w:t>Service</w:t>
      </w:r>
      <w:r>
        <w:rPr>
          <w:spacing w:val="-5"/>
          <w:sz w:val="22"/>
        </w:rPr>
        <w:t> </w:t>
      </w:r>
      <w:r>
        <w:rPr>
          <w:sz w:val="22"/>
        </w:rPr>
        <w:t>Models</w:t>
      </w:r>
      <w:r>
        <w:rPr>
          <w:spacing w:val="-5"/>
          <w:sz w:val="22"/>
        </w:rPr>
        <w:t> </w:t>
      </w:r>
      <w:r>
        <w:rPr>
          <w:sz w:val="22"/>
        </w:rPr>
        <w:t>Including</w:t>
      </w:r>
      <w:r>
        <w:rPr>
          <w:spacing w:val="-4"/>
          <w:sz w:val="22"/>
        </w:rPr>
        <w:t> </w:t>
      </w:r>
      <w:r>
        <w:rPr>
          <w:sz w:val="22"/>
        </w:rPr>
        <w:t>Central</w:t>
      </w:r>
      <w:r>
        <w:rPr>
          <w:spacing w:val="-3"/>
          <w:sz w:val="22"/>
        </w:rPr>
        <w:t> </w:t>
      </w:r>
      <w:r>
        <w:rPr>
          <w:sz w:val="22"/>
        </w:rPr>
        <w:t>Fill,</w:t>
      </w:r>
      <w:r>
        <w:rPr>
          <w:spacing w:val="-3"/>
          <w:sz w:val="22"/>
        </w:rPr>
        <w:t> </w:t>
      </w:r>
      <w:r>
        <w:rPr>
          <w:sz w:val="22"/>
        </w:rPr>
        <w:t>Remote</w:t>
      </w:r>
      <w:r>
        <w:rPr>
          <w:spacing w:val="-5"/>
          <w:sz w:val="22"/>
        </w:rPr>
        <w:t> </w:t>
      </w:r>
      <w:r>
        <w:rPr>
          <w:sz w:val="22"/>
        </w:rPr>
        <w:t>Processing,</w:t>
      </w:r>
      <w:r>
        <w:rPr>
          <w:spacing w:val="-3"/>
          <w:sz w:val="22"/>
        </w:rPr>
        <w:t> </w:t>
      </w:r>
      <w:r>
        <w:rPr>
          <w:sz w:val="22"/>
        </w:rPr>
        <w:t>and </w:t>
      </w:r>
      <w:r>
        <w:rPr>
          <w:spacing w:val="-2"/>
          <w:sz w:val="22"/>
        </w:rPr>
        <w:t>Telepharmacy</w:t>
      </w:r>
    </w:p>
    <w:p>
      <w:pPr>
        <w:pStyle w:val="ListParagraph"/>
        <w:numPr>
          <w:ilvl w:val="0"/>
          <w:numId w:val="11"/>
        </w:numPr>
        <w:tabs>
          <w:tab w:pos="1301" w:val="left" w:leader="none"/>
        </w:tabs>
        <w:spacing w:line="240" w:lineRule="auto" w:before="5" w:after="0"/>
        <w:ind w:left="1301" w:right="0" w:hanging="361"/>
        <w:jc w:val="left"/>
        <w:rPr>
          <w:sz w:val="22"/>
        </w:rPr>
      </w:pPr>
      <w:r>
        <w:rPr>
          <w:sz w:val="22"/>
        </w:rPr>
        <w:t>Policy</w:t>
      </w:r>
      <w:r>
        <w:rPr>
          <w:spacing w:val="-4"/>
          <w:sz w:val="22"/>
        </w:rPr>
        <w:t> </w:t>
      </w:r>
      <w:r>
        <w:rPr>
          <w:sz w:val="22"/>
        </w:rPr>
        <w:t>2022-02:</w:t>
      </w:r>
      <w:r>
        <w:rPr>
          <w:spacing w:val="-2"/>
          <w:sz w:val="22"/>
        </w:rPr>
        <w:t> </w:t>
      </w:r>
      <w:r>
        <w:rPr>
          <w:sz w:val="22"/>
        </w:rPr>
        <w:t>Extended</w:t>
      </w:r>
      <w:r>
        <w:rPr>
          <w:spacing w:val="-5"/>
          <w:sz w:val="22"/>
        </w:rPr>
        <w:t> </w:t>
      </w:r>
      <w:r>
        <w:rPr>
          <w:sz w:val="22"/>
        </w:rPr>
        <w:t>Absence</w:t>
      </w:r>
      <w:r>
        <w:rPr>
          <w:spacing w:val="-5"/>
          <w:sz w:val="22"/>
        </w:rPr>
        <w:t> </w:t>
      </w:r>
      <w:r>
        <w:rPr>
          <w:sz w:val="22"/>
        </w:rPr>
        <w:t>of</w:t>
      </w:r>
      <w:r>
        <w:rPr>
          <w:spacing w:val="-2"/>
          <w:sz w:val="22"/>
        </w:rPr>
        <w:t> </w:t>
      </w:r>
      <w:r>
        <w:rPr>
          <w:sz w:val="22"/>
        </w:rPr>
        <w:t>a</w:t>
      </w:r>
      <w:r>
        <w:rPr>
          <w:spacing w:val="-5"/>
          <w:sz w:val="22"/>
        </w:rPr>
        <w:t> </w:t>
      </w:r>
      <w:r>
        <w:rPr>
          <w:sz w:val="22"/>
        </w:rPr>
        <w:t>Manager</w:t>
      </w:r>
      <w:r>
        <w:rPr>
          <w:spacing w:val="-4"/>
          <w:sz w:val="22"/>
        </w:rPr>
        <w:t> </w:t>
      </w:r>
      <w:r>
        <w:rPr>
          <w:sz w:val="22"/>
        </w:rPr>
        <w:t>of</w:t>
      </w:r>
      <w:r>
        <w:rPr>
          <w:spacing w:val="-4"/>
          <w:sz w:val="22"/>
        </w:rPr>
        <w:t> </w:t>
      </w:r>
      <w:r>
        <w:rPr>
          <w:spacing w:val="-2"/>
          <w:sz w:val="22"/>
        </w:rPr>
        <w:t>Record</w:t>
      </w:r>
    </w:p>
    <w:p>
      <w:pPr>
        <w:pStyle w:val="BodyText"/>
        <w:tabs>
          <w:tab w:pos="3100" w:val="left" w:leader="none"/>
        </w:tabs>
        <w:ind w:left="940"/>
      </w:pPr>
      <w:r>
        <w:rPr/>
        <w:t>13.</w:t>
      </w:r>
      <w:r>
        <w:rPr>
          <w:spacing w:val="17"/>
        </w:rPr>
        <w:t> </w:t>
      </w:r>
      <w:r>
        <w:rPr/>
        <w:t>CAS-2021-</w:t>
      </w:r>
      <w:r>
        <w:rPr>
          <w:spacing w:val="-4"/>
        </w:rPr>
        <w:t>0989</w:t>
      </w:r>
      <w:r>
        <w:rPr/>
        <w:tab/>
        <w:t>PHA-2021-0095</w:t>
      </w:r>
      <w:r>
        <w:rPr>
          <w:spacing w:val="-18"/>
        </w:rPr>
        <w:t> </w:t>
      </w:r>
      <w:r>
        <w:rPr/>
        <w:t>Walgreens</w:t>
      </w:r>
      <w:r>
        <w:rPr>
          <w:spacing w:val="-13"/>
        </w:rPr>
        <w:t> </w:t>
      </w:r>
      <w:r>
        <w:rPr/>
        <w:t>#9233,</w:t>
      </w:r>
      <w:r>
        <w:rPr>
          <w:spacing w:val="-11"/>
        </w:rPr>
        <w:t> </w:t>
      </w:r>
      <w:r>
        <w:rPr>
          <w:spacing w:val="-2"/>
        </w:rPr>
        <w:t>DS3407</w:t>
      </w:r>
    </w:p>
    <w:p>
      <w:pPr>
        <w:pStyle w:val="BodyText"/>
        <w:tabs>
          <w:tab w:pos="3101" w:val="left" w:leader="none"/>
        </w:tabs>
        <w:ind w:left="941" w:right="3569" w:hanging="1"/>
      </w:pPr>
      <w:r>
        <w:rPr/>
        <w:t>14.</w:t>
      </w:r>
      <w:r>
        <w:rPr>
          <w:spacing w:val="40"/>
        </w:rPr>
        <w:t> </w:t>
      </w:r>
      <w:r>
        <w:rPr/>
        <w:t>CAS-2021-0829</w:t>
        <w:tab/>
        <w:t>SA-INV-18405</w:t>
      </w:r>
      <w:r>
        <w:rPr>
          <w:spacing w:val="80"/>
          <w:w w:val="150"/>
        </w:rPr>
        <w:t> </w:t>
      </w:r>
      <w:r>
        <w:rPr/>
        <w:t>Pepperell</w:t>
      </w:r>
      <w:r>
        <w:rPr>
          <w:spacing w:val="-5"/>
        </w:rPr>
        <w:t> </w:t>
      </w:r>
      <w:r>
        <w:rPr/>
        <w:t>Family</w:t>
      </w:r>
      <w:r>
        <w:rPr>
          <w:spacing w:val="-6"/>
        </w:rPr>
        <w:t> </w:t>
      </w:r>
      <w:r>
        <w:rPr/>
        <w:t>Pharmacy,</w:t>
      </w:r>
      <w:r>
        <w:rPr>
          <w:spacing w:val="-5"/>
        </w:rPr>
        <w:t> </w:t>
      </w:r>
      <w:r>
        <w:rPr/>
        <w:t>DS3541 15.</w:t>
      </w:r>
      <w:r>
        <w:rPr>
          <w:spacing w:val="40"/>
        </w:rPr>
        <w:t> </w:t>
      </w:r>
      <w:r>
        <w:rPr/>
        <w:t>CAS-2021-0721</w:t>
        <w:tab/>
        <w:t>PHA-2021-0061 CVS #632, DS89754</w:t>
      </w:r>
    </w:p>
    <w:p>
      <w:pPr>
        <w:pStyle w:val="BodyText"/>
      </w:pPr>
    </w:p>
    <w:p>
      <w:pPr>
        <w:pStyle w:val="BodyText"/>
        <w:spacing w:line="268" w:lineRule="exact"/>
        <w:ind w:left="941"/>
      </w:pPr>
      <w:r>
        <w:rPr/>
        <w:t>Respectfully</w:t>
      </w:r>
      <w:r>
        <w:rPr>
          <w:spacing w:val="-7"/>
        </w:rPr>
        <w:t> </w:t>
      </w:r>
      <w:r>
        <w:rPr>
          <w:spacing w:val="-2"/>
        </w:rPr>
        <w:t>Submitted,</w:t>
      </w:r>
    </w:p>
    <w:p>
      <w:pPr>
        <w:pStyle w:val="BodyText"/>
        <w:spacing w:line="268" w:lineRule="exact"/>
        <w:ind w:left="941"/>
      </w:pPr>
      <w:r>
        <w:rPr/>
        <w:t>Carly</w:t>
      </w:r>
      <w:r>
        <w:rPr>
          <w:spacing w:val="-6"/>
        </w:rPr>
        <w:t> </w:t>
      </w:r>
      <w:r>
        <w:rPr/>
        <w:t>Jean-Francois,</w:t>
      </w:r>
      <w:r>
        <w:rPr>
          <w:spacing w:val="-6"/>
        </w:rPr>
        <w:t> </w:t>
      </w:r>
      <w:r>
        <w:rPr/>
        <w:t>NP,</w:t>
      </w:r>
      <w:r>
        <w:rPr>
          <w:spacing w:val="-6"/>
        </w:rPr>
        <w:t> </w:t>
      </w:r>
      <w:r>
        <w:rPr>
          <w:spacing w:val="-2"/>
        </w:rPr>
        <w:t>Secretary</w:t>
      </w:r>
    </w:p>
    <w:sectPr>
      <w:pgSz w:w="12240" w:h="15840"/>
      <w:pgMar w:header="0" w:footer="1302" w:top="1400" w:bottom="1520" w:left="50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5pt;margin-top:724.157654pt;width:124.35pt;height:30.25pt;mso-position-horizontal-relative:page;mso-position-vertical-relative:page;z-index:-16183808"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March 3, 2022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560001pt;margin-top:719.76001pt;width:542.9pt;height:4.45pt;mso-position-horizontal-relative:page;mso-position-vertical-relative:page;z-index:-16183296" id="docshape4" coordorigin="691,14395" coordsize="10858,89" path="m11549,14470l691,14470,691,14484,11549,14484,11549,14470xm11549,14395l691,14395,691,14455,11549,14455,11549,14395xe" filled="true" fillcolor="#612322" stroked="false">
          <v:path arrowok="t"/>
          <v:fill type="solid"/>
          <w10:wrap type="none"/>
        </v:shape>
      </w:pict>
    </w:r>
    <w:r>
      <w:rPr/>
      <w:pict>
        <v:shape style="position:absolute;margin-left:35pt;margin-top:724.157654pt;width:124.35pt;height:30.25pt;mso-position-horizontal-relative:page;mso-position-vertical-relative:page;z-index:-16182784"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March 3, 2022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760010pt;margin-top:714.06665pt;width:68.25pt;height:15.3pt;mso-position-horizontal-relative:page;mso-position-vertical-relative:page;z-index:-16182272" type="#_x0000_t202" id="docshape6"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11</w:t>
                </w:r>
              </w:p>
            </w:txbxContent>
          </v:textbox>
          <w10:wrap type="none"/>
        </v:shape>
      </w:pict>
    </w:r>
    <w:r>
      <w:rPr/>
      <w:pict>
        <v:shape style="position:absolute;margin-left:71pt;margin-top:727.866638pt;width:187.4pt;height:29.1pt;mso-position-horizontal-relative:page;mso-position-vertical-relative:page;z-index:-16181760" type="#_x0000_t202" id="docshape7"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3/3/22 BOP Approved: 4/7/22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1660" w:hanging="361"/>
        <w:jc w:val="left"/>
      </w:pPr>
      <w:rPr>
        <w:rFonts w:hint="default" w:ascii="Calibri" w:hAnsi="Calibri" w:eastAsia="Calibri" w:cs="Calibri"/>
        <w:b/>
        <w:bCs/>
        <w:i w:val="0"/>
        <w:iCs w:val="0"/>
        <w:w w:val="100"/>
        <w:sz w:val="22"/>
        <w:szCs w:val="22"/>
      </w:rPr>
    </w:lvl>
    <w:lvl w:ilvl="1">
      <w:start w:val="0"/>
      <w:numFmt w:val="bullet"/>
      <w:lvlText w:val="•"/>
      <w:lvlJc w:val="left"/>
      <w:pPr>
        <w:ind w:left="2626" w:hanging="361"/>
      </w:pPr>
      <w:rPr>
        <w:rFonts w:hint="default"/>
      </w:rPr>
    </w:lvl>
    <w:lvl w:ilvl="2">
      <w:start w:val="0"/>
      <w:numFmt w:val="bullet"/>
      <w:lvlText w:val="•"/>
      <w:lvlJc w:val="left"/>
      <w:pPr>
        <w:ind w:left="3592" w:hanging="361"/>
      </w:pPr>
      <w:rPr>
        <w:rFonts w:hint="default"/>
      </w:rPr>
    </w:lvl>
    <w:lvl w:ilvl="3">
      <w:start w:val="0"/>
      <w:numFmt w:val="bullet"/>
      <w:lvlText w:val="•"/>
      <w:lvlJc w:val="left"/>
      <w:pPr>
        <w:ind w:left="4558" w:hanging="361"/>
      </w:pPr>
      <w:rPr>
        <w:rFonts w:hint="default"/>
      </w:rPr>
    </w:lvl>
    <w:lvl w:ilvl="4">
      <w:start w:val="0"/>
      <w:numFmt w:val="bullet"/>
      <w:lvlText w:val="•"/>
      <w:lvlJc w:val="left"/>
      <w:pPr>
        <w:ind w:left="5524" w:hanging="361"/>
      </w:pPr>
      <w:rPr>
        <w:rFonts w:hint="default"/>
      </w:rPr>
    </w:lvl>
    <w:lvl w:ilvl="5">
      <w:start w:val="0"/>
      <w:numFmt w:val="bullet"/>
      <w:lvlText w:val="•"/>
      <w:lvlJc w:val="left"/>
      <w:pPr>
        <w:ind w:left="6490" w:hanging="361"/>
      </w:pPr>
      <w:rPr>
        <w:rFonts w:hint="default"/>
      </w:rPr>
    </w:lvl>
    <w:lvl w:ilvl="6">
      <w:start w:val="0"/>
      <w:numFmt w:val="bullet"/>
      <w:lvlText w:val="•"/>
      <w:lvlJc w:val="left"/>
      <w:pPr>
        <w:ind w:left="7456" w:hanging="361"/>
      </w:pPr>
      <w:rPr>
        <w:rFonts w:hint="default"/>
      </w:rPr>
    </w:lvl>
    <w:lvl w:ilvl="7">
      <w:start w:val="0"/>
      <w:numFmt w:val="bullet"/>
      <w:lvlText w:val="•"/>
      <w:lvlJc w:val="left"/>
      <w:pPr>
        <w:ind w:left="8422" w:hanging="361"/>
      </w:pPr>
      <w:rPr>
        <w:rFonts w:hint="default"/>
      </w:rPr>
    </w:lvl>
    <w:lvl w:ilvl="8">
      <w:start w:val="0"/>
      <w:numFmt w:val="bullet"/>
      <w:lvlText w:val="•"/>
      <w:lvlJc w:val="left"/>
      <w:pPr>
        <w:ind w:left="9388" w:hanging="361"/>
      </w:pPr>
      <w:rPr>
        <w:rFonts w:hint="default"/>
      </w:rPr>
    </w:lvl>
  </w:abstractNum>
  <w:abstractNum w:abstractNumId="10">
    <w:multiLevelType w:val="hybridMultilevel"/>
    <w:lvl w:ilvl="0">
      <w:start w:val="1"/>
      <w:numFmt w:val="decimal"/>
      <w:lvlText w:val="%1."/>
      <w:lvlJc w:val="left"/>
      <w:pPr>
        <w:ind w:left="1300" w:hanging="361"/>
        <w:jc w:val="left"/>
      </w:pPr>
      <w:rPr>
        <w:rFonts w:hint="default" w:ascii="Calibri" w:hAnsi="Calibri" w:eastAsia="Calibri" w:cs="Calibri"/>
        <w:b w:val="0"/>
        <w:bCs w:val="0"/>
        <w:i w:val="0"/>
        <w:iCs w:val="0"/>
        <w:w w:val="100"/>
        <w:sz w:val="22"/>
        <w:szCs w:val="22"/>
      </w:rPr>
    </w:lvl>
    <w:lvl w:ilvl="1">
      <w:start w:val="0"/>
      <w:numFmt w:val="bullet"/>
      <w:lvlText w:val="•"/>
      <w:lvlJc w:val="left"/>
      <w:pPr>
        <w:ind w:left="2302" w:hanging="361"/>
      </w:pPr>
      <w:rPr>
        <w:rFonts w:hint="default"/>
      </w:rPr>
    </w:lvl>
    <w:lvl w:ilvl="2">
      <w:start w:val="0"/>
      <w:numFmt w:val="bullet"/>
      <w:lvlText w:val="•"/>
      <w:lvlJc w:val="left"/>
      <w:pPr>
        <w:ind w:left="3304" w:hanging="361"/>
      </w:pPr>
      <w:rPr>
        <w:rFonts w:hint="default"/>
      </w:rPr>
    </w:lvl>
    <w:lvl w:ilvl="3">
      <w:start w:val="0"/>
      <w:numFmt w:val="bullet"/>
      <w:lvlText w:val="•"/>
      <w:lvlJc w:val="left"/>
      <w:pPr>
        <w:ind w:left="4306" w:hanging="361"/>
      </w:pPr>
      <w:rPr>
        <w:rFonts w:hint="default"/>
      </w:rPr>
    </w:lvl>
    <w:lvl w:ilvl="4">
      <w:start w:val="0"/>
      <w:numFmt w:val="bullet"/>
      <w:lvlText w:val="•"/>
      <w:lvlJc w:val="left"/>
      <w:pPr>
        <w:ind w:left="5308" w:hanging="361"/>
      </w:pPr>
      <w:rPr>
        <w:rFonts w:hint="default"/>
      </w:rPr>
    </w:lvl>
    <w:lvl w:ilvl="5">
      <w:start w:val="0"/>
      <w:numFmt w:val="bullet"/>
      <w:lvlText w:val="•"/>
      <w:lvlJc w:val="left"/>
      <w:pPr>
        <w:ind w:left="6310" w:hanging="361"/>
      </w:pPr>
      <w:rPr>
        <w:rFonts w:hint="default"/>
      </w:rPr>
    </w:lvl>
    <w:lvl w:ilvl="6">
      <w:start w:val="0"/>
      <w:numFmt w:val="bullet"/>
      <w:lvlText w:val="•"/>
      <w:lvlJc w:val="left"/>
      <w:pPr>
        <w:ind w:left="7312" w:hanging="361"/>
      </w:pPr>
      <w:rPr>
        <w:rFonts w:hint="default"/>
      </w:rPr>
    </w:lvl>
    <w:lvl w:ilvl="7">
      <w:start w:val="0"/>
      <w:numFmt w:val="bullet"/>
      <w:lvlText w:val="•"/>
      <w:lvlJc w:val="left"/>
      <w:pPr>
        <w:ind w:left="8314" w:hanging="361"/>
      </w:pPr>
      <w:rPr>
        <w:rFonts w:hint="default"/>
      </w:rPr>
    </w:lvl>
    <w:lvl w:ilvl="8">
      <w:start w:val="0"/>
      <w:numFmt w:val="bullet"/>
      <w:lvlText w:val="•"/>
      <w:lvlJc w:val="left"/>
      <w:pPr>
        <w:ind w:left="9316" w:hanging="361"/>
      </w:pPr>
      <w:rPr>
        <w:rFonts w:hint="default"/>
      </w:rPr>
    </w:lvl>
  </w:abstractNum>
  <w:abstractNum w:abstractNumId="9">
    <w:multiLevelType w:val="hybridMultilevel"/>
    <w:lvl w:ilvl="0">
      <w:start w:val="0"/>
      <w:numFmt w:val="bullet"/>
      <w:lvlText w:val="•"/>
      <w:lvlJc w:val="left"/>
      <w:pPr>
        <w:ind w:left="1119" w:hanging="180"/>
      </w:pPr>
      <w:rPr>
        <w:rFonts w:hint="default" w:ascii="Calibri" w:hAnsi="Calibri" w:eastAsia="Calibri" w:cs="Calibri"/>
        <w:b w:val="0"/>
        <w:bCs w:val="0"/>
        <w:i w:val="0"/>
        <w:iCs w:val="0"/>
        <w:w w:val="100"/>
        <w:sz w:val="22"/>
        <w:szCs w:val="22"/>
      </w:rPr>
    </w:lvl>
    <w:lvl w:ilvl="1">
      <w:start w:val="0"/>
      <w:numFmt w:val="bullet"/>
      <w:lvlText w:val="•"/>
      <w:lvlJc w:val="left"/>
      <w:pPr>
        <w:ind w:left="2140" w:hanging="180"/>
      </w:pPr>
      <w:rPr>
        <w:rFonts w:hint="default"/>
      </w:rPr>
    </w:lvl>
    <w:lvl w:ilvl="2">
      <w:start w:val="0"/>
      <w:numFmt w:val="bullet"/>
      <w:lvlText w:val="•"/>
      <w:lvlJc w:val="left"/>
      <w:pPr>
        <w:ind w:left="3160" w:hanging="180"/>
      </w:pPr>
      <w:rPr>
        <w:rFonts w:hint="default"/>
      </w:rPr>
    </w:lvl>
    <w:lvl w:ilvl="3">
      <w:start w:val="0"/>
      <w:numFmt w:val="bullet"/>
      <w:lvlText w:val="•"/>
      <w:lvlJc w:val="left"/>
      <w:pPr>
        <w:ind w:left="4180" w:hanging="180"/>
      </w:pPr>
      <w:rPr>
        <w:rFonts w:hint="default"/>
      </w:rPr>
    </w:lvl>
    <w:lvl w:ilvl="4">
      <w:start w:val="0"/>
      <w:numFmt w:val="bullet"/>
      <w:lvlText w:val="•"/>
      <w:lvlJc w:val="left"/>
      <w:pPr>
        <w:ind w:left="5200" w:hanging="180"/>
      </w:pPr>
      <w:rPr>
        <w:rFonts w:hint="default"/>
      </w:rPr>
    </w:lvl>
    <w:lvl w:ilvl="5">
      <w:start w:val="0"/>
      <w:numFmt w:val="bullet"/>
      <w:lvlText w:val="•"/>
      <w:lvlJc w:val="left"/>
      <w:pPr>
        <w:ind w:left="6220" w:hanging="180"/>
      </w:pPr>
      <w:rPr>
        <w:rFonts w:hint="default"/>
      </w:rPr>
    </w:lvl>
    <w:lvl w:ilvl="6">
      <w:start w:val="0"/>
      <w:numFmt w:val="bullet"/>
      <w:lvlText w:val="•"/>
      <w:lvlJc w:val="left"/>
      <w:pPr>
        <w:ind w:left="7240" w:hanging="180"/>
      </w:pPr>
      <w:rPr>
        <w:rFonts w:hint="default"/>
      </w:rPr>
    </w:lvl>
    <w:lvl w:ilvl="7">
      <w:start w:val="0"/>
      <w:numFmt w:val="bullet"/>
      <w:lvlText w:val="•"/>
      <w:lvlJc w:val="left"/>
      <w:pPr>
        <w:ind w:left="8260" w:hanging="180"/>
      </w:pPr>
      <w:rPr>
        <w:rFonts w:hint="default"/>
      </w:rPr>
    </w:lvl>
    <w:lvl w:ilvl="8">
      <w:start w:val="0"/>
      <w:numFmt w:val="bullet"/>
      <w:lvlText w:val="•"/>
      <w:lvlJc w:val="left"/>
      <w:pPr>
        <w:ind w:left="9280" w:hanging="180"/>
      </w:pPr>
      <w:rPr>
        <w:rFonts w:hint="default"/>
      </w:rPr>
    </w:lvl>
  </w:abstractNum>
  <w:abstractNum w:abstractNumId="8">
    <w:multiLevelType w:val="hybridMultilevel"/>
    <w:lvl w:ilvl="0">
      <w:start w:val="0"/>
      <w:numFmt w:val="bullet"/>
      <w:lvlText w:val=""/>
      <w:lvlJc w:val="left"/>
      <w:pPr>
        <w:ind w:left="1120" w:hanging="181"/>
      </w:pPr>
      <w:rPr>
        <w:rFonts w:hint="default" w:ascii="Symbol" w:hAnsi="Symbol" w:eastAsia="Symbol" w:cs="Symbol"/>
        <w:b w:val="0"/>
        <w:bCs w:val="0"/>
        <w:i w:val="0"/>
        <w:iCs w:val="0"/>
        <w:w w:val="100"/>
        <w:sz w:val="22"/>
        <w:szCs w:val="22"/>
      </w:rPr>
    </w:lvl>
    <w:lvl w:ilvl="1">
      <w:start w:val="0"/>
      <w:numFmt w:val="bullet"/>
      <w:lvlText w:val="•"/>
      <w:lvlJc w:val="left"/>
      <w:pPr>
        <w:ind w:left="2140" w:hanging="181"/>
      </w:pPr>
      <w:rPr>
        <w:rFonts w:hint="default"/>
      </w:rPr>
    </w:lvl>
    <w:lvl w:ilvl="2">
      <w:start w:val="0"/>
      <w:numFmt w:val="bullet"/>
      <w:lvlText w:val="•"/>
      <w:lvlJc w:val="left"/>
      <w:pPr>
        <w:ind w:left="3160" w:hanging="181"/>
      </w:pPr>
      <w:rPr>
        <w:rFonts w:hint="default"/>
      </w:rPr>
    </w:lvl>
    <w:lvl w:ilvl="3">
      <w:start w:val="0"/>
      <w:numFmt w:val="bullet"/>
      <w:lvlText w:val="•"/>
      <w:lvlJc w:val="left"/>
      <w:pPr>
        <w:ind w:left="4180" w:hanging="181"/>
      </w:pPr>
      <w:rPr>
        <w:rFonts w:hint="default"/>
      </w:rPr>
    </w:lvl>
    <w:lvl w:ilvl="4">
      <w:start w:val="0"/>
      <w:numFmt w:val="bullet"/>
      <w:lvlText w:val="•"/>
      <w:lvlJc w:val="left"/>
      <w:pPr>
        <w:ind w:left="5200" w:hanging="181"/>
      </w:pPr>
      <w:rPr>
        <w:rFonts w:hint="default"/>
      </w:rPr>
    </w:lvl>
    <w:lvl w:ilvl="5">
      <w:start w:val="0"/>
      <w:numFmt w:val="bullet"/>
      <w:lvlText w:val="•"/>
      <w:lvlJc w:val="left"/>
      <w:pPr>
        <w:ind w:left="6220" w:hanging="181"/>
      </w:pPr>
      <w:rPr>
        <w:rFonts w:hint="default"/>
      </w:rPr>
    </w:lvl>
    <w:lvl w:ilvl="6">
      <w:start w:val="0"/>
      <w:numFmt w:val="bullet"/>
      <w:lvlText w:val="•"/>
      <w:lvlJc w:val="left"/>
      <w:pPr>
        <w:ind w:left="7240" w:hanging="181"/>
      </w:pPr>
      <w:rPr>
        <w:rFonts w:hint="default"/>
      </w:rPr>
    </w:lvl>
    <w:lvl w:ilvl="7">
      <w:start w:val="0"/>
      <w:numFmt w:val="bullet"/>
      <w:lvlText w:val="•"/>
      <w:lvlJc w:val="left"/>
      <w:pPr>
        <w:ind w:left="8260" w:hanging="181"/>
      </w:pPr>
      <w:rPr>
        <w:rFonts w:hint="default"/>
      </w:rPr>
    </w:lvl>
    <w:lvl w:ilvl="8">
      <w:start w:val="0"/>
      <w:numFmt w:val="bullet"/>
      <w:lvlText w:val="•"/>
      <w:lvlJc w:val="left"/>
      <w:pPr>
        <w:ind w:left="9280" w:hanging="181"/>
      </w:pPr>
      <w:rPr>
        <w:rFonts w:hint="default"/>
      </w:rPr>
    </w:lvl>
  </w:abstractNum>
  <w:abstractNum w:abstractNumId="6">
    <w:multiLevelType w:val="hybridMultilevel"/>
    <w:lvl w:ilvl="0">
      <w:start w:val="1"/>
      <w:numFmt w:val="decimal"/>
      <w:lvlText w:val="%1."/>
      <w:lvlJc w:val="left"/>
      <w:pPr>
        <w:ind w:left="1293" w:hanging="361"/>
        <w:jc w:val="left"/>
      </w:pPr>
      <w:rPr>
        <w:rFonts w:hint="default" w:ascii="Calibri" w:hAnsi="Calibri" w:eastAsia="Calibri" w:cs="Calibri"/>
        <w:b/>
        <w:bCs/>
        <w:i w:val="0"/>
        <w:iCs w:val="0"/>
        <w:w w:val="100"/>
        <w:sz w:val="22"/>
        <w:szCs w:val="22"/>
      </w:rPr>
    </w:lvl>
    <w:lvl w:ilvl="1">
      <w:start w:val="0"/>
      <w:numFmt w:val="bullet"/>
      <w:lvlText w:val="•"/>
      <w:lvlJc w:val="left"/>
      <w:pPr>
        <w:ind w:left="2302" w:hanging="361"/>
      </w:pPr>
      <w:rPr>
        <w:rFonts w:hint="default"/>
      </w:rPr>
    </w:lvl>
    <w:lvl w:ilvl="2">
      <w:start w:val="0"/>
      <w:numFmt w:val="bullet"/>
      <w:lvlText w:val="•"/>
      <w:lvlJc w:val="left"/>
      <w:pPr>
        <w:ind w:left="3304" w:hanging="361"/>
      </w:pPr>
      <w:rPr>
        <w:rFonts w:hint="default"/>
      </w:rPr>
    </w:lvl>
    <w:lvl w:ilvl="3">
      <w:start w:val="0"/>
      <w:numFmt w:val="bullet"/>
      <w:lvlText w:val="•"/>
      <w:lvlJc w:val="left"/>
      <w:pPr>
        <w:ind w:left="4306" w:hanging="361"/>
      </w:pPr>
      <w:rPr>
        <w:rFonts w:hint="default"/>
      </w:rPr>
    </w:lvl>
    <w:lvl w:ilvl="4">
      <w:start w:val="0"/>
      <w:numFmt w:val="bullet"/>
      <w:lvlText w:val="•"/>
      <w:lvlJc w:val="left"/>
      <w:pPr>
        <w:ind w:left="5308" w:hanging="361"/>
      </w:pPr>
      <w:rPr>
        <w:rFonts w:hint="default"/>
      </w:rPr>
    </w:lvl>
    <w:lvl w:ilvl="5">
      <w:start w:val="0"/>
      <w:numFmt w:val="bullet"/>
      <w:lvlText w:val="•"/>
      <w:lvlJc w:val="left"/>
      <w:pPr>
        <w:ind w:left="6310" w:hanging="361"/>
      </w:pPr>
      <w:rPr>
        <w:rFonts w:hint="default"/>
      </w:rPr>
    </w:lvl>
    <w:lvl w:ilvl="6">
      <w:start w:val="0"/>
      <w:numFmt w:val="bullet"/>
      <w:lvlText w:val="•"/>
      <w:lvlJc w:val="left"/>
      <w:pPr>
        <w:ind w:left="7312" w:hanging="361"/>
      </w:pPr>
      <w:rPr>
        <w:rFonts w:hint="default"/>
      </w:rPr>
    </w:lvl>
    <w:lvl w:ilvl="7">
      <w:start w:val="0"/>
      <w:numFmt w:val="bullet"/>
      <w:lvlText w:val="•"/>
      <w:lvlJc w:val="left"/>
      <w:pPr>
        <w:ind w:left="8314" w:hanging="361"/>
      </w:pPr>
      <w:rPr>
        <w:rFonts w:hint="default"/>
      </w:rPr>
    </w:lvl>
    <w:lvl w:ilvl="8">
      <w:start w:val="0"/>
      <w:numFmt w:val="bullet"/>
      <w:lvlText w:val="•"/>
      <w:lvlJc w:val="left"/>
      <w:pPr>
        <w:ind w:left="9316" w:hanging="361"/>
      </w:pPr>
      <w:rPr>
        <w:rFonts w:hint="default"/>
      </w:rPr>
    </w:lvl>
  </w:abstractNum>
  <w:abstractNum w:abstractNumId="5">
    <w:multiLevelType w:val="hybridMultilevel"/>
    <w:lvl w:ilvl="0">
      <w:start w:val="1"/>
      <w:numFmt w:val="decimal"/>
      <w:lvlText w:val="%1."/>
      <w:lvlJc w:val="left"/>
      <w:pPr>
        <w:ind w:left="1660" w:hanging="361"/>
        <w:jc w:val="left"/>
      </w:pPr>
      <w:rPr>
        <w:rFonts w:hint="default" w:ascii="Calibri" w:hAnsi="Calibri" w:eastAsia="Calibri" w:cs="Calibri"/>
        <w:b/>
        <w:bCs/>
        <w:i w:val="0"/>
        <w:iCs w:val="0"/>
        <w:w w:val="100"/>
        <w:sz w:val="22"/>
        <w:szCs w:val="22"/>
      </w:rPr>
    </w:lvl>
    <w:lvl w:ilvl="1">
      <w:start w:val="0"/>
      <w:numFmt w:val="bullet"/>
      <w:lvlText w:val="•"/>
      <w:lvlJc w:val="left"/>
      <w:pPr>
        <w:ind w:left="1660" w:hanging="361"/>
      </w:pPr>
      <w:rPr>
        <w:rFonts w:hint="default"/>
      </w:rPr>
    </w:lvl>
    <w:lvl w:ilvl="2">
      <w:start w:val="0"/>
      <w:numFmt w:val="bullet"/>
      <w:lvlText w:val="•"/>
      <w:lvlJc w:val="left"/>
      <w:pPr>
        <w:ind w:left="2733" w:hanging="361"/>
      </w:pPr>
      <w:rPr>
        <w:rFonts w:hint="default"/>
      </w:rPr>
    </w:lvl>
    <w:lvl w:ilvl="3">
      <w:start w:val="0"/>
      <w:numFmt w:val="bullet"/>
      <w:lvlText w:val="•"/>
      <w:lvlJc w:val="left"/>
      <w:pPr>
        <w:ind w:left="3806" w:hanging="361"/>
      </w:pPr>
      <w:rPr>
        <w:rFonts w:hint="default"/>
      </w:rPr>
    </w:lvl>
    <w:lvl w:ilvl="4">
      <w:start w:val="0"/>
      <w:numFmt w:val="bullet"/>
      <w:lvlText w:val="•"/>
      <w:lvlJc w:val="left"/>
      <w:pPr>
        <w:ind w:left="4880" w:hanging="361"/>
      </w:pPr>
      <w:rPr>
        <w:rFonts w:hint="default"/>
      </w:rPr>
    </w:lvl>
    <w:lvl w:ilvl="5">
      <w:start w:val="0"/>
      <w:numFmt w:val="bullet"/>
      <w:lvlText w:val="•"/>
      <w:lvlJc w:val="left"/>
      <w:pPr>
        <w:ind w:left="5953" w:hanging="361"/>
      </w:pPr>
      <w:rPr>
        <w:rFonts w:hint="default"/>
      </w:rPr>
    </w:lvl>
    <w:lvl w:ilvl="6">
      <w:start w:val="0"/>
      <w:numFmt w:val="bullet"/>
      <w:lvlText w:val="•"/>
      <w:lvlJc w:val="left"/>
      <w:pPr>
        <w:ind w:left="7026" w:hanging="361"/>
      </w:pPr>
      <w:rPr>
        <w:rFonts w:hint="default"/>
      </w:rPr>
    </w:lvl>
    <w:lvl w:ilvl="7">
      <w:start w:val="0"/>
      <w:numFmt w:val="bullet"/>
      <w:lvlText w:val="•"/>
      <w:lvlJc w:val="left"/>
      <w:pPr>
        <w:ind w:left="8100" w:hanging="361"/>
      </w:pPr>
      <w:rPr>
        <w:rFonts w:hint="default"/>
      </w:rPr>
    </w:lvl>
    <w:lvl w:ilvl="8">
      <w:start w:val="0"/>
      <w:numFmt w:val="bullet"/>
      <w:lvlText w:val="•"/>
      <w:lvlJc w:val="left"/>
      <w:pPr>
        <w:ind w:left="9173" w:hanging="361"/>
      </w:pPr>
      <w:rPr>
        <w:rFonts w:hint="default"/>
      </w:rPr>
    </w:lvl>
  </w:abstractNum>
  <w:abstractNum w:abstractNumId="4">
    <w:multiLevelType w:val="hybridMultilevel"/>
    <w:lvl w:ilvl="0">
      <w:start w:val="0"/>
      <w:numFmt w:val="bullet"/>
      <w:lvlText w:val=""/>
      <w:lvlJc w:val="left"/>
      <w:pPr>
        <w:ind w:left="827" w:hanging="173"/>
      </w:pPr>
      <w:rPr>
        <w:rFonts w:hint="default" w:ascii="Symbol" w:hAnsi="Symbol" w:eastAsia="Symbol" w:cs="Symbol"/>
        <w:b w:val="0"/>
        <w:bCs w:val="0"/>
        <w:i w:val="0"/>
        <w:iCs w:val="0"/>
        <w:w w:val="100"/>
        <w:sz w:val="24"/>
        <w:szCs w:val="24"/>
      </w:rPr>
    </w:lvl>
    <w:lvl w:ilvl="1">
      <w:start w:val="0"/>
      <w:numFmt w:val="bullet"/>
      <w:lvlText w:val="•"/>
      <w:lvlJc w:val="left"/>
      <w:pPr>
        <w:ind w:left="1438" w:hanging="173"/>
      </w:pPr>
      <w:rPr>
        <w:rFonts w:hint="default"/>
      </w:rPr>
    </w:lvl>
    <w:lvl w:ilvl="2">
      <w:start w:val="0"/>
      <w:numFmt w:val="bullet"/>
      <w:lvlText w:val="•"/>
      <w:lvlJc w:val="left"/>
      <w:pPr>
        <w:ind w:left="2057" w:hanging="173"/>
      </w:pPr>
      <w:rPr>
        <w:rFonts w:hint="default"/>
      </w:rPr>
    </w:lvl>
    <w:lvl w:ilvl="3">
      <w:start w:val="0"/>
      <w:numFmt w:val="bullet"/>
      <w:lvlText w:val="•"/>
      <w:lvlJc w:val="left"/>
      <w:pPr>
        <w:ind w:left="2676" w:hanging="173"/>
      </w:pPr>
      <w:rPr>
        <w:rFonts w:hint="default"/>
      </w:rPr>
    </w:lvl>
    <w:lvl w:ilvl="4">
      <w:start w:val="0"/>
      <w:numFmt w:val="bullet"/>
      <w:lvlText w:val="•"/>
      <w:lvlJc w:val="left"/>
      <w:pPr>
        <w:ind w:left="3295" w:hanging="173"/>
      </w:pPr>
      <w:rPr>
        <w:rFonts w:hint="default"/>
      </w:rPr>
    </w:lvl>
    <w:lvl w:ilvl="5">
      <w:start w:val="0"/>
      <w:numFmt w:val="bullet"/>
      <w:lvlText w:val="•"/>
      <w:lvlJc w:val="left"/>
      <w:pPr>
        <w:ind w:left="3914" w:hanging="173"/>
      </w:pPr>
      <w:rPr>
        <w:rFonts w:hint="default"/>
      </w:rPr>
    </w:lvl>
    <w:lvl w:ilvl="6">
      <w:start w:val="0"/>
      <w:numFmt w:val="bullet"/>
      <w:lvlText w:val="•"/>
      <w:lvlJc w:val="left"/>
      <w:pPr>
        <w:ind w:left="4532" w:hanging="173"/>
      </w:pPr>
      <w:rPr>
        <w:rFonts w:hint="default"/>
      </w:rPr>
    </w:lvl>
    <w:lvl w:ilvl="7">
      <w:start w:val="0"/>
      <w:numFmt w:val="bullet"/>
      <w:lvlText w:val="•"/>
      <w:lvlJc w:val="left"/>
      <w:pPr>
        <w:ind w:left="5151" w:hanging="173"/>
      </w:pPr>
      <w:rPr>
        <w:rFonts w:hint="default"/>
      </w:rPr>
    </w:lvl>
    <w:lvl w:ilvl="8">
      <w:start w:val="0"/>
      <w:numFmt w:val="bullet"/>
      <w:lvlText w:val="•"/>
      <w:lvlJc w:val="left"/>
      <w:pPr>
        <w:ind w:left="5770" w:hanging="173"/>
      </w:pPr>
      <w:rPr>
        <w:rFonts w:hint="default"/>
      </w:rPr>
    </w:lvl>
  </w:abstractNum>
  <w:abstractNum w:abstractNumId="3">
    <w:multiLevelType w:val="hybridMultilevel"/>
    <w:lvl w:ilvl="0">
      <w:start w:val="0"/>
      <w:numFmt w:val="bullet"/>
      <w:lvlText w:val=""/>
      <w:lvlJc w:val="left"/>
      <w:pPr>
        <w:ind w:left="808" w:hanging="233"/>
      </w:pPr>
      <w:rPr>
        <w:rFonts w:hint="default" w:ascii="Symbol" w:hAnsi="Symbol" w:eastAsia="Symbol" w:cs="Symbol"/>
        <w:b w:val="0"/>
        <w:bCs w:val="0"/>
        <w:i w:val="0"/>
        <w:iCs w:val="0"/>
        <w:w w:val="100"/>
        <w:sz w:val="24"/>
        <w:szCs w:val="24"/>
      </w:rPr>
    </w:lvl>
    <w:lvl w:ilvl="1">
      <w:start w:val="0"/>
      <w:numFmt w:val="bullet"/>
      <w:lvlText w:val="•"/>
      <w:lvlJc w:val="left"/>
      <w:pPr>
        <w:ind w:left="1420" w:hanging="233"/>
      </w:pPr>
      <w:rPr>
        <w:rFonts w:hint="default"/>
      </w:rPr>
    </w:lvl>
    <w:lvl w:ilvl="2">
      <w:start w:val="0"/>
      <w:numFmt w:val="bullet"/>
      <w:lvlText w:val="•"/>
      <w:lvlJc w:val="left"/>
      <w:pPr>
        <w:ind w:left="2041" w:hanging="233"/>
      </w:pPr>
      <w:rPr>
        <w:rFonts w:hint="default"/>
      </w:rPr>
    </w:lvl>
    <w:lvl w:ilvl="3">
      <w:start w:val="0"/>
      <w:numFmt w:val="bullet"/>
      <w:lvlText w:val="•"/>
      <w:lvlJc w:val="left"/>
      <w:pPr>
        <w:ind w:left="2662" w:hanging="233"/>
      </w:pPr>
      <w:rPr>
        <w:rFonts w:hint="default"/>
      </w:rPr>
    </w:lvl>
    <w:lvl w:ilvl="4">
      <w:start w:val="0"/>
      <w:numFmt w:val="bullet"/>
      <w:lvlText w:val="•"/>
      <w:lvlJc w:val="left"/>
      <w:pPr>
        <w:ind w:left="3283" w:hanging="233"/>
      </w:pPr>
      <w:rPr>
        <w:rFonts w:hint="default"/>
      </w:rPr>
    </w:lvl>
    <w:lvl w:ilvl="5">
      <w:start w:val="0"/>
      <w:numFmt w:val="bullet"/>
      <w:lvlText w:val="•"/>
      <w:lvlJc w:val="left"/>
      <w:pPr>
        <w:ind w:left="3904" w:hanging="233"/>
      </w:pPr>
      <w:rPr>
        <w:rFonts w:hint="default"/>
      </w:rPr>
    </w:lvl>
    <w:lvl w:ilvl="6">
      <w:start w:val="0"/>
      <w:numFmt w:val="bullet"/>
      <w:lvlText w:val="•"/>
      <w:lvlJc w:val="left"/>
      <w:pPr>
        <w:ind w:left="4524" w:hanging="233"/>
      </w:pPr>
      <w:rPr>
        <w:rFonts w:hint="default"/>
      </w:rPr>
    </w:lvl>
    <w:lvl w:ilvl="7">
      <w:start w:val="0"/>
      <w:numFmt w:val="bullet"/>
      <w:lvlText w:val="•"/>
      <w:lvlJc w:val="left"/>
      <w:pPr>
        <w:ind w:left="5145" w:hanging="233"/>
      </w:pPr>
      <w:rPr>
        <w:rFonts w:hint="default"/>
      </w:rPr>
    </w:lvl>
    <w:lvl w:ilvl="8">
      <w:start w:val="0"/>
      <w:numFmt w:val="bullet"/>
      <w:lvlText w:val="•"/>
      <w:lvlJc w:val="left"/>
      <w:pPr>
        <w:ind w:left="5766" w:hanging="233"/>
      </w:pPr>
      <w:rPr>
        <w:rFonts w:hint="default"/>
      </w:rPr>
    </w:lvl>
  </w:abstractNum>
  <w:abstractNum w:abstractNumId="2">
    <w:multiLevelType w:val="hybridMultilevel"/>
    <w:lvl w:ilvl="0">
      <w:start w:val="0"/>
      <w:numFmt w:val="bullet"/>
      <w:lvlText w:val=""/>
      <w:lvlJc w:val="left"/>
      <w:pPr>
        <w:ind w:left="767" w:hanging="360"/>
      </w:pPr>
      <w:rPr>
        <w:rFonts w:hint="default" w:ascii="Symbol" w:hAnsi="Symbol" w:eastAsia="Symbol" w:cs="Symbol"/>
        <w:b w:val="0"/>
        <w:bCs w:val="0"/>
        <w:i w:val="0"/>
        <w:iCs w:val="0"/>
        <w:w w:val="100"/>
        <w:sz w:val="24"/>
        <w:szCs w:val="24"/>
      </w:rPr>
    </w:lvl>
    <w:lvl w:ilvl="1">
      <w:start w:val="0"/>
      <w:numFmt w:val="bullet"/>
      <w:lvlText w:val="•"/>
      <w:lvlJc w:val="left"/>
      <w:pPr>
        <w:ind w:left="1384" w:hanging="360"/>
      </w:pPr>
      <w:rPr>
        <w:rFonts w:hint="default"/>
      </w:rPr>
    </w:lvl>
    <w:lvl w:ilvl="2">
      <w:start w:val="0"/>
      <w:numFmt w:val="bullet"/>
      <w:lvlText w:val="•"/>
      <w:lvlJc w:val="left"/>
      <w:pPr>
        <w:ind w:left="2009" w:hanging="360"/>
      </w:pPr>
      <w:rPr>
        <w:rFonts w:hint="default"/>
      </w:rPr>
    </w:lvl>
    <w:lvl w:ilvl="3">
      <w:start w:val="0"/>
      <w:numFmt w:val="bullet"/>
      <w:lvlText w:val="•"/>
      <w:lvlJc w:val="left"/>
      <w:pPr>
        <w:ind w:left="2634" w:hanging="360"/>
      </w:pPr>
      <w:rPr>
        <w:rFonts w:hint="default"/>
      </w:rPr>
    </w:lvl>
    <w:lvl w:ilvl="4">
      <w:start w:val="0"/>
      <w:numFmt w:val="bullet"/>
      <w:lvlText w:val="•"/>
      <w:lvlJc w:val="left"/>
      <w:pPr>
        <w:ind w:left="3259" w:hanging="360"/>
      </w:pPr>
      <w:rPr>
        <w:rFonts w:hint="default"/>
      </w:rPr>
    </w:lvl>
    <w:lvl w:ilvl="5">
      <w:start w:val="0"/>
      <w:numFmt w:val="bullet"/>
      <w:lvlText w:val="•"/>
      <w:lvlJc w:val="left"/>
      <w:pPr>
        <w:ind w:left="3884" w:hanging="360"/>
      </w:pPr>
      <w:rPr>
        <w:rFonts w:hint="default"/>
      </w:rPr>
    </w:lvl>
    <w:lvl w:ilvl="6">
      <w:start w:val="0"/>
      <w:numFmt w:val="bullet"/>
      <w:lvlText w:val="•"/>
      <w:lvlJc w:val="left"/>
      <w:pPr>
        <w:ind w:left="4508" w:hanging="360"/>
      </w:pPr>
      <w:rPr>
        <w:rFonts w:hint="default"/>
      </w:rPr>
    </w:lvl>
    <w:lvl w:ilvl="7">
      <w:start w:val="0"/>
      <w:numFmt w:val="bullet"/>
      <w:lvlText w:val="•"/>
      <w:lvlJc w:val="left"/>
      <w:pPr>
        <w:ind w:left="5133" w:hanging="360"/>
      </w:pPr>
      <w:rPr>
        <w:rFonts w:hint="default"/>
      </w:rPr>
    </w:lvl>
    <w:lvl w:ilvl="8">
      <w:start w:val="0"/>
      <w:numFmt w:val="bullet"/>
      <w:lvlText w:val="•"/>
      <w:lvlJc w:val="left"/>
      <w:pPr>
        <w:ind w:left="5758" w:hanging="360"/>
      </w:pPr>
      <w:rPr>
        <w:rFonts w:hint="default"/>
      </w:rPr>
    </w:lvl>
  </w:abstractNum>
  <w:abstractNum w:abstractNumId="1">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rPr>
    </w:lvl>
    <w:lvl w:ilvl="1">
      <w:start w:val="0"/>
      <w:numFmt w:val="bullet"/>
      <w:lvlText w:val="•"/>
      <w:lvlJc w:val="left"/>
      <w:pPr>
        <w:ind w:left="1438" w:hanging="360"/>
      </w:pPr>
      <w:rPr>
        <w:rFonts w:hint="default"/>
      </w:rPr>
    </w:lvl>
    <w:lvl w:ilvl="2">
      <w:start w:val="0"/>
      <w:numFmt w:val="bullet"/>
      <w:lvlText w:val="•"/>
      <w:lvlJc w:val="left"/>
      <w:pPr>
        <w:ind w:left="2057" w:hanging="360"/>
      </w:pPr>
      <w:rPr>
        <w:rFonts w:hint="default"/>
      </w:rPr>
    </w:lvl>
    <w:lvl w:ilvl="3">
      <w:start w:val="0"/>
      <w:numFmt w:val="bullet"/>
      <w:lvlText w:val="•"/>
      <w:lvlJc w:val="left"/>
      <w:pPr>
        <w:ind w:left="2676" w:hanging="360"/>
      </w:pPr>
      <w:rPr>
        <w:rFonts w:hint="default"/>
      </w:rPr>
    </w:lvl>
    <w:lvl w:ilvl="4">
      <w:start w:val="0"/>
      <w:numFmt w:val="bullet"/>
      <w:lvlText w:val="•"/>
      <w:lvlJc w:val="left"/>
      <w:pPr>
        <w:ind w:left="3295" w:hanging="360"/>
      </w:pPr>
      <w:rPr>
        <w:rFonts w:hint="default"/>
      </w:rPr>
    </w:lvl>
    <w:lvl w:ilvl="5">
      <w:start w:val="0"/>
      <w:numFmt w:val="bullet"/>
      <w:lvlText w:val="•"/>
      <w:lvlJc w:val="left"/>
      <w:pPr>
        <w:ind w:left="3914" w:hanging="360"/>
      </w:pPr>
      <w:rPr>
        <w:rFonts w:hint="default"/>
      </w:rPr>
    </w:lvl>
    <w:lvl w:ilvl="6">
      <w:start w:val="0"/>
      <w:numFmt w:val="bullet"/>
      <w:lvlText w:val="•"/>
      <w:lvlJc w:val="left"/>
      <w:pPr>
        <w:ind w:left="4532" w:hanging="360"/>
      </w:pPr>
      <w:rPr>
        <w:rFonts w:hint="default"/>
      </w:rPr>
    </w:lvl>
    <w:lvl w:ilvl="7">
      <w:start w:val="0"/>
      <w:numFmt w:val="bullet"/>
      <w:lvlText w:val="•"/>
      <w:lvlJc w:val="left"/>
      <w:pPr>
        <w:ind w:left="5151" w:hanging="360"/>
      </w:pPr>
      <w:rPr>
        <w:rFonts w:hint="default"/>
      </w:rPr>
    </w:lvl>
    <w:lvl w:ilvl="8">
      <w:start w:val="0"/>
      <w:numFmt w:val="bullet"/>
      <w:lvlText w:val="•"/>
      <w:lvlJc w:val="left"/>
      <w:pPr>
        <w:ind w:left="5770" w:hanging="360"/>
      </w:pPr>
      <w:rPr>
        <w:rFonts w:hint="default"/>
      </w:rPr>
    </w:lvl>
  </w:abstractNum>
  <w:abstractNum w:abstractNumId="0">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rPr>
    </w:lvl>
    <w:lvl w:ilvl="1">
      <w:start w:val="0"/>
      <w:numFmt w:val="bullet"/>
      <w:lvlText w:val="•"/>
      <w:lvlJc w:val="left"/>
      <w:pPr>
        <w:ind w:left="1438" w:hanging="360"/>
      </w:pPr>
      <w:rPr>
        <w:rFonts w:hint="default"/>
      </w:rPr>
    </w:lvl>
    <w:lvl w:ilvl="2">
      <w:start w:val="0"/>
      <w:numFmt w:val="bullet"/>
      <w:lvlText w:val="•"/>
      <w:lvlJc w:val="left"/>
      <w:pPr>
        <w:ind w:left="2057" w:hanging="360"/>
      </w:pPr>
      <w:rPr>
        <w:rFonts w:hint="default"/>
      </w:rPr>
    </w:lvl>
    <w:lvl w:ilvl="3">
      <w:start w:val="0"/>
      <w:numFmt w:val="bullet"/>
      <w:lvlText w:val="•"/>
      <w:lvlJc w:val="left"/>
      <w:pPr>
        <w:ind w:left="2676" w:hanging="360"/>
      </w:pPr>
      <w:rPr>
        <w:rFonts w:hint="default"/>
      </w:rPr>
    </w:lvl>
    <w:lvl w:ilvl="4">
      <w:start w:val="0"/>
      <w:numFmt w:val="bullet"/>
      <w:lvlText w:val="•"/>
      <w:lvlJc w:val="left"/>
      <w:pPr>
        <w:ind w:left="3295" w:hanging="360"/>
      </w:pPr>
      <w:rPr>
        <w:rFonts w:hint="default"/>
      </w:rPr>
    </w:lvl>
    <w:lvl w:ilvl="5">
      <w:start w:val="0"/>
      <w:numFmt w:val="bullet"/>
      <w:lvlText w:val="•"/>
      <w:lvlJc w:val="left"/>
      <w:pPr>
        <w:ind w:left="3914" w:hanging="360"/>
      </w:pPr>
      <w:rPr>
        <w:rFonts w:hint="default"/>
      </w:rPr>
    </w:lvl>
    <w:lvl w:ilvl="6">
      <w:start w:val="0"/>
      <w:numFmt w:val="bullet"/>
      <w:lvlText w:val="•"/>
      <w:lvlJc w:val="left"/>
      <w:pPr>
        <w:ind w:left="4532" w:hanging="360"/>
      </w:pPr>
      <w:rPr>
        <w:rFonts w:hint="default"/>
      </w:rPr>
    </w:lvl>
    <w:lvl w:ilvl="7">
      <w:start w:val="0"/>
      <w:numFmt w:val="bullet"/>
      <w:lvlText w:val="•"/>
      <w:lvlJc w:val="left"/>
      <w:pPr>
        <w:ind w:left="5151" w:hanging="360"/>
      </w:pPr>
      <w:rPr>
        <w:rFonts w:hint="default"/>
      </w:rPr>
    </w:lvl>
    <w:lvl w:ilvl="8">
      <w:start w:val="0"/>
      <w:numFmt w:val="bullet"/>
      <w:lvlText w:val="•"/>
      <w:lvlJc w:val="left"/>
      <w:pPr>
        <w:ind w:left="5770" w:hanging="360"/>
      </w:pPr>
      <w:rPr>
        <w:rFonts w:hint="default"/>
      </w:rPr>
    </w:lvl>
  </w:abstractNum>
  <w:num w:numId="8">
    <w:abstractNumId w:val="7"/>
  </w:num>
  <w:num w:numId="11">
    <w:abstractNumId w:val="10"/>
  </w:num>
  <w:num w:numId="10">
    <w:abstractNumId w:val="9"/>
  </w:num>
  <w:num w:numId="9">
    <w:abstractNumId w:val="8"/>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1"/>
      <w:ind w:left="940"/>
      <w:outlineLvl w:val="1"/>
    </w:pPr>
    <w:rPr>
      <w:rFonts w:ascii="Calibri" w:hAnsi="Calibri" w:eastAsia="Calibri" w:cs="Calibri"/>
      <w:b/>
      <w:bCs/>
      <w:sz w:val="22"/>
      <w:szCs w:val="22"/>
    </w:rPr>
  </w:style>
  <w:style w:styleId="Title" w:type="paragraph">
    <w:name w:val="Title"/>
    <w:basedOn w:val="Normal"/>
    <w:uiPriority w:val="1"/>
    <w:qFormat/>
    <w:pPr>
      <w:spacing w:before="86" w:after="3"/>
      <w:ind w:left="2000" w:right="2081"/>
      <w:jc w:val="center"/>
    </w:pPr>
    <w:rPr>
      <w:rFonts w:ascii="Times New Roman" w:hAnsi="Times New Roman" w:eastAsia="Times New Roman" w:cs="Times New Roman"/>
      <w:b/>
      <w:bCs/>
      <w:sz w:val="32"/>
      <w:szCs w:val="32"/>
    </w:rPr>
  </w:style>
  <w:style w:styleId="ListParagraph" w:type="paragraph">
    <w:name w:val="List Paragraph"/>
    <w:basedOn w:val="Normal"/>
    <w:uiPriority w:val="1"/>
    <w:qFormat/>
    <w:pPr>
      <w:ind w:left="1119" w:hanging="361"/>
    </w:pPr>
    <w:rPr>
      <w:rFonts w:ascii="Calibri" w:hAnsi="Calibri" w:eastAsia="Calibri" w:cs="Calibri"/>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onstage/g.php?MTID=e3a324f6b6187ee5a33a46a16e49c4aff" TargetMode="External"/><Relationship Id="rId7" Type="http://schemas.openxmlformats.org/officeDocument/2006/relationships/hyperlink" Target="mailto:yulanda.r.kiner@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2022-04-07T17:13:50Z</dcterms:created>
  <dcterms:modified xsi:type="dcterms:W3CDTF">2022-04-07T17:13:50Z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Acrobat PDFMaker 22 for Word</vt:lpwstr>
  </property>
  <property fmtid="{D5CDD505-2E9C-101B-9397-08002B2CF9AE}" pid="4" name="LastSaved">
    <vt:filetime>2022-04-07T00:00:00Z</vt:filetime>
  </property>
</Properties>
</file>