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A2202" w14:textId="77777777" w:rsidR="0040670A" w:rsidRDefault="00FD78D5">
      <w:pPr>
        <w:spacing w:before="32"/>
        <w:ind w:left="2768" w:right="2723"/>
        <w:jc w:val="center"/>
        <w:rPr>
          <w:b/>
          <w:sz w:val="28"/>
        </w:rPr>
      </w:pPr>
      <w:bookmarkStart w:id="0" w:name="5.7.2026_General_Session_v2"/>
      <w:bookmarkEnd w:id="0"/>
      <w:r>
        <w:rPr>
          <w:b/>
          <w:sz w:val="28"/>
        </w:rPr>
        <w:t>COMMONWEALTH</w:t>
      </w:r>
      <w:r>
        <w:rPr>
          <w:b/>
          <w:spacing w:val="-8"/>
          <w:sz w:val="28"/>
        </w:rPr>
        <w:t xml:space="preserve"> </w:t>
      </w:r>
      <w:r>
        <w:rPr>
          <w:b/>
          <w:sz w:val="28"/>
        </w:rPr>
        <w:t>OF</w:t>
      </w:r>
      <w:r>
        <w:rPr>
          <w:b/>
          <w:spacing w:val="-7"/>
          <w:sz w:val="28"/>
        </w:rPr>
        <w:t xml:space="preserve"> </w:t>
      </w:r>
      <w:r>
        <w:rPr>
          <w:b/>
          <w:spacing w:val="-2"/>
          <w:sz w:val="28"/>
        </w:rPr>
        <w:t>MASSACHUSETTS</w:t>
      </w:r>
    </w:p>
    <w:p w14:paraId="01F7928D" w14:textId="77777777" w:rsidR="0040670A" w:rsidRDefault="00FD78D5">
      <w:pPr>
        <w:spacing w:before="2"/>
        <w:ind w:left="2768" w:right="2722"/>
        <w:jc w:val="center"/>
        <w:rPr>
          <w:b/>
          <w:sz w:val="28"/>
        </w:rPr>
      </w:pPr>
      <w:r>
        <w:rPr>
          <w:b/>
          <w:sz w:val="28"/>
        </w:rPr>
        <w:t>Board</w:t>
      </w:r>
      <w:r>
        <w:rPr>
          <w:b/>
          <w:spacing w:val="-4"/>
          <w:sz w:val="28"/>
        </w:rPr>
        <w:t xml:space="preserve"> </w:t>
      </w:r>
      <w:r>
        <w:rPr>
          <w:b/>
          <w:sz w:val="28"/>
        </w:rPr>
        <w:t>of</w:t>
      </w:r>
      <w:r>
        <w:rPr>
          <w:b/>
          <w:spacing w:val="-4"/>
          <w:sz w:val="28"/>
        </w:rPr>
        <w:t xml:space="preserve"> </w:t>
      </w:r>
      <w:r>
        <w:rPr>
          <w:b/>
          <w:sz w:val="28"/>
        </w:rPr>
        <w:t>Registration</w:t>
      </w:r>
      <w:r>
        <w:rPr>
          <w:b/>
          <w:spacing w:val="-3"/>
          <w:sz w:val="28"/>
        </w:rPr>
        <w:t xml:space="preserve"> </w:t>
      </w:r>
      <w:r>
        <w:rPr>
          <w:b/>
          <w:sz w:val="28"/>
        </w:rPr>
        <w:t>in</w:t>
      </w:r>
      <w:r>
        <w:rPr>
          <w:b/>
          <w:spacing w:val="-3"/>
          <w:sz w:val="28"/>
        </w:rPr>
        <w:t xml:space="preserve"> </w:t>
      </w:r>
      <w:r>
        <w:rPr>
          <w:b/>
          <w:spacing w:val="-2"/>
          <w:sz w:val="28"/>
        </w:rPr>
        <w:t>Pharmacy</w:t>
      </w:r>
    </w:p>
    <w:p w14:paraId="11BDED50" w14:textId="77777777" w:rsidR="0040670A" w:rsidRDefault="00FD78D5">
      <w:pPr>
        <w:spacing w:before="291"/>
        <w:ind w:left="2768" w:right="2721"/>
        <w:jc w:val="center"/>
        <w:rPr>
          <w:b/>
          <w:sz w:val="24"/>
        </w:rPr>
      </w:pPr>
      <w:bookmarkStart w:id="1" w:name="NOTICE_OF_THE_REGULARLY_SCHEDULED_MEETIN"/>
      <w:bookmarkEnd w:id="1"/>
      <w:r>
        <w:rPr>
          <w:b/>
          <w:sz w:val="24"/>
        </w:rPr>
        <w:t>NOTICE</w:t>
      </w:r>
      <w:r>
        <w:rPr>
          <w:b/>
          <w:spacing w:val="-5"/>
          <w:sz w:val="24"/>
        </w:rPr>
        <w:t xml:space="preserve"> </w:t>
      </w:r>
      <w:r>
        <w:rPr>
          <w:b/>
          <w:sz w:val="24"/>
        </w:rPr>
        <w:t>OF</w:t>
      </w:r>
      <w:r>
        <w:rPr>
          <w:b/>
          <w:spacing w:val="-7"/>
          <w:sz w:val="24"/>
        </w:rPr>
        <w:t xml:space="preserve"> </w:t>
      </w:r>
      <w:r>
        <w:rPr>
          <w:b/>
          <w:sz w:val="24"/>
        </w:rPr>
        <w:t>THE</w:t>
      </w:r>
      <w:r>
        <w:rPr>
          <w:b/>
          <w:spacing w:val="-6"/>
          <w:sz w:val="24"/>
        </w:rPr>
        <w:t xml:space="preserve"> </w:t>
      </w:r>
      <w:r>
        <w:rPr>
          <w:b/>
          <w:sz w:val="24"/>
        </w:rPr>
        <w:t>REGULARLY</w:t>
      </w:r>
      <w:r>
        <w:rPr>
          <w:b/>
          <w:spacing w:val="-5"/>
          <w:sz w:val="24"/>
        </w:rPr>
        <w:t xml:space="preserve"> </w:t>
      </w:r>
      <w:r>
        <w:rPr>
          <w:b/>
          <w:sz w:val="24"/>
        </w:rPr>
        <w:t>SCHEDULED</w:t>
      </w:r>
      <w:r>
        <w:rPr>
          <w:b/>
          <w:spacing w:val="-5"/>
          <w:sz w:val="24"/>
        </w:rPr>
        <w:t xml:space="preserve"> </w:t>
      </w:r>
      <w:r>
        <w:rPr>
          <w:b/>
          <w:sz w:val="24"/>
        </w:rPr>
        <w:t>MEETING</w:t>
      </w:r>
      <w:r>
        <w:rPr>
          <w:b/>
          <w:spacing w:val="-5"/>
          <w:sz w:val="24"/>
        </w:rPr>
        <w:t xml:space="preserve"> </w:t>
      </w:r>
      <w:r>
        <w:rPr>
          <w:b/>
          <w:sz w:val="24"/>
        </w:rPr>
        <w:t>OF</w:t>
      </w:r>
      <w:r>
        <w:rPr>
          <w:b/>
          <w:spacing w:val="-7"/>
          <w:sz w:val="24"/>
        </w:rPr>
        <w:t xml:space="preserve"> </w:t>
      </w:r>
      <w:r>
        <w:rPr>
          <w:b/>
          <w:sz w:val="24"/>
        </w:rPr>
        <w:t xml:space="preserve">THE </w:t>
      </w:r>
      <w:bookmarkStart w:id="2" w:name="BOARD_OF_REGISTRATION_IN_PHARMACY"/>
      <w:bookmarkEnd w:id="2"/>
      <w:r>
        <w:rPr>
          <w:b/>
          <w:sz w:val="24"/>
        </w:rPr>
        <w:t>BOARD OF REGISTRATION IN PHARMACY</w:t>
      </w:r>
    </w:p>
    <w:p w14:paraId="3E45D17C" w14:textId="77777777" w:rsidR="0040670A" w:rsidRDefault="00FD78D5">
      <w:pPr>
        <w:spacing w:before="2"/>
        <w:ind w:left="2768" w:right="2725"/>
        <w:jc w:val="center"/>
        <w:rPr>
          <w:b/>
          <w:sz w:val="24"/>
        </w:rPr>
      </w:pPr>
      <w:bookmarkStart w:id="3" w:name="May_7,_2026"/>
      <w:bookmarkEnd w:id="3"/>
      <w:r>
        <w:rPr>
          <w:b/>
          <w:sz w:val="24"/>
        </w:rPr>
        <w:t>May</w:t>
      </w:r>
      <w:r>
        <w:rPr>
          <w:b/>
          <w:spacing w:val="-3"/>
          <w:sz w:val="24"/>
        </w:rPr>
        <w:t xml:space="preserve"> </w:t>
      </w:r>
      <w:r>
        <w:rPr>
          <w:b/>
          <w:sz w:val="24"/>
        </w:rPr>
        <w:t xml:space="preserve">7, </w:t>
      </w:r>
      <w:r>
        <w:rPr>
          <w:b/>
          <w:spacing w:val="-4"/>
          <w:sz w:val="24"/>
        </w:rPr>
        <w:t>2026</w:t>
      </w:r>
    </w:p>
    <w:p w14:paraId="17824E1A" w14:textId="77777777" w:rsidR="0040670A" w:rsidRDefault="00FD78D5">
      <w:pPr>
        <w:ind w:left="2768" w:right="2724"/>
        <w:jc w:val="center"/>
        <w:rPr>
          <w:b/>
          <w:i/>
          <w:sz w:val="24"/>
        </w:rPr>
      </w:pPr>
      <w:r>
        <w:rPr>
          <w:b/>
          <w:i/>
          <w:color w:val="131313"/>
          <w:sz w:val="24"/>
        </w:rPr>
        <w:t>The</w:t>
      </w:r>
      <w:r>
        <w:rPr>
          <w:b/>
          <w:i/>
          <w:color w:val="131313"/>
          <w:spacing w:val="-1"/>
          <w:sz w:val="24"/>
        </w:rPr>
        <w:t xml:space="preserve"> </w:t>
      </w:r>
      <w:r>
        <w:rPr>
          <w:b/>
          <w:i/>
          <w:color w:val="131313"/>
          <w:sz w:val="24"/>
        </w:rPr>
        <w:t>regular</w:t>
      </w:r>
      <w:r>
        <w:rPr>
          <w:b/>
          <w:i/>
          <w:color w:val="131313"/>
          <w:spacing w:val="-1"/>
          <w:sz w:val="24"/>
        </w:rPr>
        <w:t xml:space="preserve"> </w:t>
      </w:r>
      <w:r>
        <w:rPr>
          <w:b/>
          <w:i/>
          <w:color w:val="131313"/>
          <w:sz w:val="24"/>
        </w:rPr>
        <w:t>session is</w:t>
      </w:r>
      <w:r>
        <w:rPr>
          <w:b/>
          <w:i/>
          <w:color w:val="131313"/>
          <w:spacing w:val="-4"/>
          <w:sz w:val="24"/>
        </w:rPr>
        <w:t xml:space="preserve"> </w:t>
      </w:r>
      <w:r>
        <w:rPr>
          <w:b/>
          <w:i/>
          <w:color w:val="131313"/>
          <w:sz w:val="24"/>
        </w:rPr>
        <w:t>open to</w:t>
      </w:r>
      <w:r>
        <w:rPr>
          <w:b/>
          <w:i/>
          <w:color w:val="131313"/>
          <w:spacing w:val="-2"/>
          <w:sz w:val="24"/>
        </w:rPr>
        <w:t xml:space="preserve"> </w:t>
      </w:r>
      <w:r>
        <w:rPr>
          <w:b/>
          <w:i/>
          <w:color w:val="131313"/>
          <w:sz w:val="24"/>
        </w:rPr>
        <w:t>the</w:t>
      </w:r>
      <w:r>
        <w:rPr>
          <w:b/>
          <w:i/>
          <w:color w:val="131313"/>
          <w:spacing w:val="-3"/>
          <w:sz w:val="24"/>
        </w:rPr>
        <w:t xml:space="preserve"> </w:t>
      </w:r>
      <w:r>
        <w:rPr>
          <w:b/>
          <w:i/>
          <w:color w:val="131313"/>
          <w:sz w:val="24"/>
        </w:rPr>
        <w:t>public</w:t>
      </w:r>
      <w:r>
        <w:rPr>
          <w:b/>
          <w:i/>
          <w:color w:val="131313"/>
          <w:spacing w:val="-1"/>
          <w:sz w:val="24"/>
        </w:rPr>
        <w:t xml:space="preserve"> </w:t>
      </w:r>
      <w:r>
        <w:rPr>
          <w:b/>
          <w:i/>
          <w:color w:val="131313"/>
          <w:sz w:val="24"/>
        </w:rPr>
        <w:t>by</w:t>
      </w:r>
      <w:r>
        <w:rPr>
          <w:b/>
          <w:i/>
          <w:color w:val="131313"/>
          <w:spacing w:val="-3"/>
          <w:sz w:val="24"/>
        </w:rPr>
        <w:t xml:space="preserve"> </w:t>
      </w:r>
      <w:r>
        <w:rPr>
          <w:b/>
          <w:i/>
          <w:color w:val="131313"/>
          <w:sz w:val="24"/>
        </w:rPr>
        <w:t>video</w:t>
      </w:r>
      <w:r>
        <w:rPr>
          <w:b/>
          <w:i/>
          <w:color w:val="131313"/>
          <w:spacing w:val="-2"/>
          <w:sz w:val="24"/>
        </w:rPr>
        <w:t xml:space="preserve"> </w:t>
      </w:r>
      <w:r>
        <w:rPr>
          <w:b/>
          <w:i/>
          <w:color w:val="131313"/>
          <w:sz w:val="24"/>
        </w:rPr>
        <w:t xml:space="preserve">or </w:t>
      </w:r>
      <w:r>
        <w:rPr>
          <w:b/>
          <w:i/>
          <w:color w:val="131313"/>
          <w:spacing w:val="-2"/>
          <w:sz w:val="24"/>
        </w:rPr>
        <w:t>phone.</w:t>
      </w:r>
    </w:p>
    <w:p w14:paraId="7CFAFCEE" w14:textId="77777777" w:rsidR="0040670A" w:rsidRDefault="0040670A">
      <w:pPr>
        <w:pStyle w:val="BodyText"/>
        <w:spacing w:before="292"/>
        <w:rPr>
          <w:b/>
          <w:i/>
          <w:sz w:val="24"/>
        </w:rPr>
      </w:pPr>
    </w:p>
    <w:p w14:paraId="69CF81FC" w14:textId="77777777" w:rsidR="009B1084" w:rsidRDefault="00FD78D5">
      <w:pPr>
        <w:spacing w:before="1" w:line="256" w:lineRule="auto"/>
        <w:ind w:left="1687" w:right="1642" w:firstLine="1"/>
        <w:jc w:val="center"/>
        <w:rPr>
          <w:b/>
          <w:sz w:val="24"/>
        </w:rPr>
      </w:pPr>
      <w:r>
        <w:rPr>
          <w:b/>
          <w:sz w:val="24"/>
        </w:rPr>
        <w:t xml:space="preserve">Join link: </w:t>
      </w:r>
      <w:hyperlink r:id="rId7" w:history="1">
        <w:proofErr w:type="spellStart"/>
        <w:r w:rsidR="009B1084" w:rsidRPr="009B1084">
          <w:rPr>
            <w:rStyle w:val="Hyperlink"/>
            <w:b/>
            <w:sz w:val="24"/>
          </w:rPr>
          <w:t>WebEx</w:t>
        </w:r>
        <w:proofErr w:type="spellEnd"/>
        <w:r w:rsidR="009B1084" w:rsidRPr="009B1084">
          <w:rPr>
            <w:rStyle w:val="Hyperlink"/>
            <w:b/>
            <w:sz w:val="24"/>
          </w:rPr>
          <w:t xml:space="preserve"> Meeting </w:t>
        </w:r>
        <w:proofErr w:type="spellStart"/>
        <w:r w:rsidR="009B1084" w:rsidRPr="009B1084">
          <w:rPr>
            <w:rStyle w:val="Hyperlink"/>
            <w:b/>
            <w:sz w:val="24"/>
          </w:rPr>
          <w:t>Link</w:t>
        </w:r>
      </w:hyperlink>
      <w:proofErr w:type="spellEnd"/>
    </w:p>
    <w:p w14:paraId="43C62D39" w14:textId="39A77F68" w:rsidR="0040670A" w:rsidRDefault="00FD78D5">
      <w:pPr>
        <w:spacing w:before="1" w:line="256" w:lineRule="auto"/>
        <w:ind w:left="1687" w:right="1642" w:firstLine="1"/>
        <w:jc w:val="center"/>
        <w:rPr>
          <w:sz w:val="24"/>
        </w:rPr>
      </w:pPr>
      <w:r>
        <w:rPr>
          <w:b/>
          <w:sz w:val="24"/>
        </w:rPr>
        <w:t xml:space="preserve">Webinar number: </w:t>
      </w:r>
      <w:r>
        <w:rPr>
          <w:sz w:val="24"/>
        </w:rPr>
        <w:t>2538 470 3456</w:t>
      </w:r>
    </w:p>
    <w:p w14:paraId="24C1B9CD" w14:textId="77777777" w:rsidR="0040670A" w:rsidRDefault="00FD78D5">
      <w:pPr>
        <w:spacing w:before="26"/>
        <w:ind w:left="2768" w:right="2725"/>
        <w:jc w:val="center"/>
        <w:rPr>
          <w:sz w:val="24"/>
        </w:rPr>
      </w:pPr>
      <w:r>
        <w:rPr>
          <w:b/>
          <w:sz w:val="24"/>
        </w:rPr>
        <w:t>Webinar</w:t>
      </w:r>
      <w:r>
        <w:rPr>
          <w:b/>
          <w:spacing w:val="-3"/>
          <w:sz w:val="24"/>
        </w:rPr>
        <w:t xml:space="preserve"> </w:t>
      </w:r>
      <w:r>
        <w:rPr>
          <w:b/>
          <w:sz w:val="24"/>
        </w:rPr>
        <w:t>password:</w:t>
      </w:r>
      <w:r>
        <w:rPr>
          <w:b/>
          <w:spacing w:val="-1"/>
          <w:sz w:val="24"/>
        </w:rPr>
        <w:t xml:space="preserve"> </w:t>
      </w:r>
      <w:r>
        <w:rPr>
          <w:spacing w:val="-2"/>
          <w:sz w:val="24"/>
        </w:rPr>
        <w:t>BOP123</w:t>
      </w:r>
    </w:p>
    <w:p w14:paraId="3701BC00" w14:textId="77777777" w:rsidR="0040670A" w:rsidRDefault="00FD78D5">
      <w:pPr>
        <w:spacing w:before="43"/>
        <w:ind w:left="2768" w:right="2724"/>
        <w:jc w:val="center"/>
        <w:rPr>
          <w:b/>
          <w:sz w:val="24"/>
        </w:rPr>
      </w:pPr>
      <w:r>
        <w:rPr>
          <w:b/>
          <w:sz w:val="24"/>
        </w:rPr>
        <w:t>Join</w:t>
      </w:r>
      <w:r>
        <w:rPr>
          <w:b/>
          <w:spacing w:val="-1"/>
          <w:sz w:val="24"/>
        </w:rPr>
        <w:t xml:space="preserve"> </w:t>
      </w:r>
      <w:r>
        <w:rPr>
          <w:b/>
          <w:sz w:val="24"/>
        </w:rPr>
        <w:t xml:space="preserve">by </w:t>
      </w:r>
      <w:r>
        <w:rPr>
          <w:b/>
          <w:spacing w:val="-2"/>
          <w:sz w:val="24"/>
        </w:rPr>
        <w:t>phone:</w:t>
      </w:r>
    </w:p>
    <w:p w14:paraId="58960D43" w14:textId="77777777" w:rsidR="0040670A" w:rsidRDefault="00FD78D5">
      <w:pPr>
        <w:spacing w:before="43"/>
        <w:ind w:left="2768" w:right="2722"/>
        <w:jc w:val="center"/>
        <w:rPr>
          <w:sz w:val="24"/>
        </w:rPr>
      </w:pPr>
      <w:r>
        <w:rPr>
          <w:sz w:val="24"/>
        </w:rPr>
        <w:t>+1-617-315-0704</w:t>
      </w:r>
      <w:r>
        <w:rPr>
          <w:spacing w:val="-2"/>
          <w:sz w:val="24"/>
        </w:rPr>
        <w:t xml:space="preserve"> </w:t>
      </w:r>
      <w:r>
        <w:rPr>
          <w:sz w:val="24"/>
        </w:rPr>
        <w:t>United</w:t>
      </w:r>
      <w:r>
        <w:rPr>
          <w:spacing w:val="-4"/>
          <w:sz w:val="24"/>
        </w:rPr>
        <w:t xml:space="preserve"> </w:t>
      </w:r>
      <w:r>
        <w:rPr>
          <w:sz w:val="24"/>
        </w:rPr>
        <w:t>States</w:t>
      </w:r>
      <w:r>
        <w:rPr>
          <w:spacing w:val="-4"/>
          <w:sz w:val="24"/>
        </w:rPr>
        <w:t xml:space="preserve"> </w:t>
      </w:r>
      <w:r>
        <w:rPr>
          <w:sz w:val="24"/>
        </w:rPr>
        <w:t>Toll</w:t>
      </w:r>
      <w:r>
        <w:rPr>
          <w:spacing w:val="-4"/>
          <w:sz w:val="24"/>
        </w:rPr>
        <w:t xml:space="preserve"> </w:t>
      </w:r>
      <w:r>
        <w:rPr>
          <w:spacing w:val="-2"/>
          <w:sz w:val="24"/>
        </w:rPr>
        <w:t>(Boston)</w:t>
      </w:r>
    </w:p>
    <w:p w14:paraId="0F87A533" w14:textId="77777777" w:rsidR="0040670A" w:rsidRDefault="00FD78D5">
      <w:pPr>
        <w:spacing w:before="46"/>
        <w:ind w:left="2768" w:right="2723"/>
        <w:jc w:val="center"/>
        <w:rPr>
          <w:sz w:val="24"/>
        </w:rPr>
      </w:pPr>
      <w:r>
        <w:rPr>
          <w:sz w:val="24"/>
        </w:rPr>
        <w:t>+1-650-479-3208</w:t>
      </w:r>
      <w:r>
        <w:rPr>
          <w:spacing w:val="-3"/>
          <w:sz w:val="24"/>
        </w:rPr>
        <w:t xml:space="preserve"> </w:t>
      </w:r>
      <w:r>
        <w:rPr>
          <w:sz w:val="24"/>
        </w:rPr>
        <w:t>United</w:t>
      </w:r>
      <w:r>
        <w:rPr>
          <w:spacing w:val="-4"/>
          <w:sz w:val="24"/>
        </w:rPr>
        <w:t xml:space="preserve"> </w:t>
      </w:r>
      <w:r>
        <w:rPr>
          <w:sz w:val="24"/>
        </w:rPr>
        <w:t>States</w:t>
      </w:r>
      <w:r>
        <w:rPr>
          <w:spacing w:val="-5"/>
          <w:sz w:val="24"/>
        </w:rPr>
        <w:t xml:space="preserve"> </w:t>
      </w:r>
      <w:r>
        <w:rPr>
          <w:spacing w:val="-4"/>
          <w:sz w:val="24"/>
        </w:rPr>
        <w:t>Toll</w:t>
      </w:r>
    </w:p>
    <w:p w14:paraId="61D9518B" w14:textId="77777777" w:rsidR="0040670A" w:rsidRDefault="00FD78D5">
      <w:pPr>
        <w:pStyle w:val="BodyText"/>
        <w:spacing w:before="140"/>
        <w:rPr>
          <w:sz w:val="20"/>
        </w:rPr>
      </w:pPr>
      <w:r>
        <w:rPr>
          <w:noProof/>
          <w:sz w:val="20"/>
        </w:rPr>
        <mc:AlternateContent>
          <mc:Choice Requires="wps">
            <w:drawing>
              <wp:anchor distT="0" distB="0" distL="0" distR="0" simplePos="0" relativeHeight="487587840" behindDoc="1" locked="0" layoutInCell="1" allowOverlap="1" wp14:anchorId="6FE7F611" wp14:editId="30D7E8A8">
                <wp:simplePos x="0" y="0"/>
                <wp:positionH relativeFrom="page">
                  <wp:posOffset>307847</wp:posOffset>
                </wp:positionH>
                <wp:positionV relativeFrom="paragraph">
                  <wp:posOffset>259370</wp:posOffset>
                </wp:positionV>
                <wp:extent cx="6898005" cy="85979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8005" cy="859790"/>
                        </a:xfrm>
                        <a:prstGeom prst="rect">
                          <a:avLst/>
                        </a:prstGeom>
                        <a:solidFill>
                          <a:srgbClr val="FFC000"/>
                        </a:solidFill>
                      </wps:spPr>
                      <wps:txbx>
                        <w:txbxContent>
                          <w:p w14:paraId="06C8EE1E" w14:textId="77777777" w:rsidR="0040670A" w:rsidRDefault="00FD78D5">
                            <w:pPr>
                              <w:spacing w:line="312" w:lineRule="auto"/>
                              <w:ind w:left="28"/>
                              <w:rPr>
                                <w:rFonts w:ascii="Times New Roman"/>
                                <w:i/>
                                <w:color w:val="000000"/>
                                <w:sz w:val="24"/>
                              </w:rPr>
                            </w:pPr>
                            <w:r>
                              <w:rPr>
                                <w:rFonts w:ascii="Times New Roman"/>
                                <w:i/>
                                <w:color w:val="000000"/>
                                <w:sz w:val="24"/>
                              </w:rPr>
                              <w:t>If you need reasonable accommodations in order to participate in the meeting, contact the</w:t>
                            </w:r>
                            <w:r>
                              <w:rPr>
                                <w:rFonts w:ascii="Times New Roman"/>
                                <w:i/>
                                <w:color w:val="000000"/>
                                <w:spacing w:val="40"/>
                                <w:sz w:val="24"/>
                              </w:rPr>
                              <w:t xml:space="preserve"> </w:t>
                            </w:r>
                            <w:r>
                              <w:rPr>
                                <w:rFonts w:ascii="Times New Roman"/>
                                <w:i/>
                                <w:color w:val="000000"/>
                                <w:sz w:val="24"/>
                              </w:rPr>
                              <w:t>DPH ADA Coordinator</w:t>
                            </w:r>
                            <w:r>
                              <w:rPr>
                                <w:rFonts w:ascii="Times New Roman"/>
                                <w:i/>
                                <w:color w:val="000000"/>
                                <w:spacing w:val="-3"/>
                                <w:sz w:val="24"/>
                              </w:rPr>
                              <w:t xml:space="preserve"> </w:t>
                            </w:r>
                            <w:r>
                              <w:rPr>
                                <w:rFonts w:ascii="Times New Roman"/>
                                <w:b/>
                                <w:color w:val="000000"/>
                                <w:sz w:val="24"/>
                              </w:rPr>
                              <w:t>Stacy</w:t>
                            </w:r>
                            <w:r>
                              <w:rPr>
                                <w:rFonts w:ascii="Times New Roman"/>
                                <w:b/>
                                <w:color w:val="000000"/>
                                <w:spacing w:val="-3"/>
                                <w:sz w:val="24"/>
                              </w:rPr>
                              <w:t xml:space="preserve"> </w:t>
                            </w:r>
                            <w:r>
                              <w:rPr>
                                <w:rFonts w:ascii="Times New Roman"/>
                                <w:b/>
                                <w:color w:val="000000"/>
                                <w:sz w:val="24"/>
                              </w:rPr>
                              <w:t>Hart</w:t>
                            </w:r>
                            <w:r>
                              <w:rPr>
                                <w:rFonts w:ascii="Times New Roman"/>
                                <w:b/>
                                <w:i/>
                                <w:color w:val="000000"/>
                                <w:sz w:val="24"/>
                              </w:rPr>
                              <w:t>,</w:t>
                            </w:r>
                            <w:r>
                              <w:rPr>
                                <w:rFonts w:ascii="Times New Roman"/>
                                <w:b/>
                                <w:i/>
                                <w:color w:val="000000"/>
                                <w:spacing w:val="-12"/>
                                <w:sz w:val="24"/>
                              </w:rPr>
                              <w:t xml:space="preserve"> </w:t>
                            </w:r>
                            <w:hyperlink r:id="rId8">
                              <w:r>
                                <w:rPr>
                                  <w:rFonts w:ascii="Times New Roman"/>
                                  <w:b/>
                                  <w:i/>
                                  <w:color w:val="0000FF"/>
                                  <w:sz w:val="24"/>
                                  <w:u w:val="single" w:color="0000FF"/>
                                </w:rPr>
                                <w:t>Stacy.Hart@mass.gov</w:t>
                              </w:r>
                              <w:r>
                                <w:rPr>
                                  <w:rFonts w:ascii="Times New Roman"/>
                                  <w:b/>
                                  <w:i/>
                                  <w:color w:val="0000FF"/>
                                  <w:spacing w:val="-5"/>
                                  <w:sz w:val="24"/>
                                  <w:u w:val="single" w:color="0000FF"/>
                                </w:rPr>
                                <w:t xml:space="preserve"> </w:t>
                              </w:r>
                              <w:r>
                                <w:rPr>
                                  <w:rFonts w:ascii="Times New Roman"/>
                                  <w:b/>
                                  <w:i/>
                                  <w:color w:val="000000"/>
                                  <w:sz w:val="24"/>
                                </w:rPr>
                                <w:t>or</w:t>
                              </w:r>
                            </w:hyperlink>
                            <w:r>
                              <w:rPr>
                                <w:rFonts w:ascii="Times New Roman"/>
                                <w:b/>
                                <w:i/>
                                <w:color w:val="000000"/>
                                <w:spacing w:val="-3"/>
                                <w:sz w:val="24"/>
                              </w:rPr>
                              <w:t xml:space="preserve"> </w:t>
                            </w:r>
                            <w:r>
                              <w:rPr>
                                <w:rFonts w:ascii="Times New Roman"/>
                                <w:b/>
                                <w:i/>
                                <w:color w:val="000000"/>
                                <w:sz w:val="24"/>
                              </w:rPr>
                              <w:t>857-274-1120</w:t>
                            </w:r>
                            <w:r>
                              <w:rPr>
                                <w:rFonts w:ascii="Times New Roman"/>
                                <w:b/>
                                <w:i/>
                                <w:color w:val="000000"/>
                                <w:spacing w:val="-3"/>
                                <w:sz w:val="24"/>
                              </w:rPr>
                              <w:t xml:space="preserve"> </w:t>
                            </w:r>
                            <w:r>
                              <w:rPr>
                                <w:rFonts w:ascii="Times New Roman"/>
                                <w:i/>
                                <w:color w:val="000000"/>
                                <w:sz w:val="24"/>
                              </w:rPr>
                              <w:t>in</w:t>
                            </w:r>
                            <w:r>
                              <w:rPr>
                                <w:rFonts w:ascii="Times New Roman"/>
                                <w:i/>
                                <w:color w:val="000000"/>
                                <w:spacing w:val="-3"/>
                                <w:sz w:val="24"/>
                              </w:rPr>
                              <w:t xml:space="preserve"> </w:t>
                            </w:r>
                            <w:r>
                              <w:rPr>
                                <w:rFonts w:ascii="Times New Roman"/>
                                <w:i/>
                                <w:color w:val="000000"/>
                                <w:sz w:val="24"/>
                              </w:rPr>
                              <w:t>advance</w:t>
                            </w:r>
                            <w:r>
                              <w:rPr>
                                <w:rFonts w:ascii="Times New Roman"/>
                                <w:i/>
                                <w:color w:val="000000"/>
                                <w:spacing w:val="-4"/>
                                <w:sz w:val="24"/>
                              </w:rPr>
                              <w:t xml:space="preserve"> </w:t>
                            </w:r>
                            <w:r>
                              <w:rPr>
                                <w:rFonts w:ascii="Times New Roman"/>
                                <w:i/>
                                <w:color w:val="000000"/>
                                <w:sz w:val="24"/>
                              </w:rPr>
                              <w:t>of</w:t>
                            </w:r>
                            <w:r>
                              <w:rPr>
                                <w:rFonts w:ascii="Times New Roman"/>
                                <w:i/>
                                <w:color w:val="000000"/>
                                <w:spacing w:val="-3"/>
                                <w:sz w:val="24"/>
                              </w:rPr>
                              <w:t xml:space="preserve"> </w:t>
                            </w:r>
                            <w:r>
                              <w:rPr>
                                <w:rFonts w:ascii="Times New Roman"/>
                                <w:i/>
                                <w:color w:val="000000"/>
                                <w:sz w:val="24"/>
                              </w:rPr>
                              <w:t>the</w:t>
                            </w:r>
                            <w:r>
                              <w:rPr>
                                <w:rFonts w:ascii="Times New Roman"/>
                                <w:i/>
                                <w:color w:val="000000"/>
                                <w:spacing w:val="-4"/>
                                <w:sz w:val="24"/>
                              </w:rPr>
                              <w:t xml:space="preserve"> </w:t>
                            </w:r>
                            <w:r>
                              <w:rPr>
                                <w:rFonts w:ascii="Times New Roman"/>
                                <w:i/>
                                <w:color w:val="000000"/>
                                <w:sz w:val="24"/>
                              </w:rPr>
                              <w:t>meeting.</w:t>
                            </w:r>
                            <w:r>
                              <w:rPr>
                                <w:rFonts w:ascii="Times New Roman"/>
                                <w:i/>
                                <w:color w:val="000000"/>
                                <w:spacing w:val="-3"/>
                                <w:sz w:val="24"/>
                              </w:rPr>
                              <w:t xml:space="preserve"> </w:t>
                            </w:r>
                            <w:r>
                              <w:rPr>
                                <w:rFonts w:ascii="Times New Roman"/>
                                <w:i/>
                                <w:color w:val="000000"/>
                                <w:sz w:val="24"/>
                              </w:rPr>
                              <w:t>While</w:t>
                            </w:r>
                            <w:r>
                              <w:rPr>
                                <w:rFonts w:ascii="Times New Roman"/>
                                <w:i/>
                                <w:color w:val="000000"/>
                                <w:spacing w:val="-4"/>
                                <w:sz w:val="24"/>
                              </w:rPr>
                              <w:t xml:space="preserve"> </w:t>
                            </w:r>
                            <w:r>
                              <w:rPr>
                                <w:rFonts w:ascii="Times New Roman"/>
                                <w:i/>
                                <w:color w:val="000000"/>
                                <w:sz w:val="24"/>
                              </w:rPr>
                              <w:t>the</w:t>
                            </w:r>
                            <w:r>
                              <w:rPr>
                                <w:rFonts w:ascii="Times New Roman"/>
                                <w:i/>
                                <w:color w:val="000000"/>
                                <w:spacing w:val="-4"/>
                                <w:sz w:val="24"/>
                              </w:rPr>
                              <w:t xml:space="preserve"> </w:t>
                            </w:r>
                            <w:r>
                              <w:rPr>
                                <w:rFonts w:ascii="Times New Roman"/>
                                <w:i/>
                                <w:color w:val="000000"/>
                                <w:sz w:val="24"/>
                              </w:rPr>
                              <w:t>Board will do its best to accommodate you, certain accommodation may require distinctive requests or the hiring of</w:t>
                            </w:r>
                          </w:p>
                          <w:p w14:paraId="6563A3E0" w14:textId="77777777" w:rsidR="0040670A" w:rsidRDefault="00FD78D5">
                            <w:pPr>
                              <w:spacing w:before="3" w:line="274" w:lineRule="exact"/>
                              <w:ind w:left="28"/>
                              <w:rPr>
                                <w:rFonts w:ascii="Times New Roman"/>
                                <w:i/>
                                <w:color w:val="000000"/>
                                <w:sz w:val="24"/>
                              </w:rPr>
                            </w:pPr>
                            <w:r>
                              <w:rPr>
                                <w:rFonts w:ascii="Times New Roman"/>
                                <w:i/>
                                <w:color w:val="000000"/>
                                <w:sz w:val="24"/>
                              </w:rPr>
                              <w:t>outside</w:t>
                            </w:r>
                            <w:r>
                              <w:rPr>
                                <w:rFonts w:ascii="Times New Roman"/>
                                <w:i/>
                                <w:color w:val="000000"/>
                                <w:spacing w:val="-4"/>
                                <w:sz w:val="24"/>
                              </w:rPr>
                              <w:t xml:space="preserve"> </w:t>
                            </w:r>
                            <w:r>
                              <w:rPr>
                                <w:rFonts w:ascii="Times New Roman"/>
                                <w:i/>
                                <w:color w:val="000000"/>
                                <w:sz w:val="24"/>
                              </w:rPr>
                              <w:t>contractors</w:t>
                            </w:r>
                            <w:r>
                              <w:rPr>
                                <w:rFonts w:ascii="Times New Roman"/>
                                <w:i/>
                                <w:color w:val="000000"/>
                                <w:spacing w:val="-1"/>
                                <w:sz w:val="24"/>
                              </w:rPr>
                              <w:t xml:space="preserve"> </w:t>
                            </w:r>
                            <w:r>
                              <w:rPr>
                                <w:rFonts w:ascii="Times New Roman"/>
                                <w:i/>
                                <w:color w:val="000000"/>
                                <w:sz w:val="24"/>
                              </w:rPr>
                              <w:t>and</w:t>
                            </w:r>
                            <w:r>
                              <w:rPr>
                                <w:rFonts w:ascii="Times New Roman"/>
                                <w:i/>
                                <w:color w:val="000000"/>
                                <w:spacing w:val="-1"/>
                                <w:sz w:val="24"/>
                              </w:rPr>
                              <w:t xml:space="preserve"> </w:t>
                            </w:r>
                            <w:r>
                              <w:rPr>
                                <w:rFonts w:ascii="Times New Roman"/>
                                <w:i/>
                                <w:color w:val="000000"/>
                                <w:sz w:val="24"/>
                              </w:rPr>
                              <w:t>may</w:t>
                            </w:r>
                            <w:r>
                              <w:rPr>
                                <w:rFonts w:ascii="Times New Roman"/>
                                <w:i/>
                                <w:color w:val="000000"/>
                                <w:spacing w:val="-2"/>
                                <w:sz w:val="24"/>
                              </w:rPr>
                              <w:t xml:space="preserve"> </w:t>
                            </w:r>
                            <w:r>
                              <w:rPr>
                                <w:rFonts w:ascii="Times New Roman"/>
                                <w:i/>
                                <w:color w:val="000000"/>
                                <w:sz w:val="24"/>
                              </w:rPr>
                              <w:t>not</w:t>
                            </w:r>
                            <w:r>
                              <w:rPr>
                                <w:rFonts w:ascii="Times New Roman"/>
                                <w:i/>
                                <w:color w:val="000000"/>
                                <w:spacing w:val="-1"/>
                                <w:sz w:val="24"/>
                              </w:rPr>
                              <w:t xml:space="preserve"> </w:t>
                            </w:r>
                            <w:r>
                              <w:rPr>
                                <w:rFonts w:ascii="Times New Roman"/>
                                <w:i/>
                                <w:color w:val="000000"/>
                                <w:sz w:val="24"/>
                              </w:rPr>
                              <w:t>be</w:t>
                            </w:r>
                            <w:r>
                              <w:rPr>
                                <w:rFonts w:ascii="Times New Roman"/>
                                <w:i/>
                                <w:color w:val="000000"/>
                                <w:spacing w:val="-1"/>
                                <w:sz w:val="24"/>
                              </w:rPr>
                              <w:t xml:space="preserve"> </w:t>
                            </w:r>
                            <w:r>
                              <w:rPr>
                                <w:rFonts w:ascii="Times New Roman"/>
                                <w:i/>
                                <w:color w:val="000000"/>
                                <w:sz w:val="24"/>
                              </w:rPr>
                              <w:t>available</w:t>
                            </w:r>
                            <w:r>
                              <w:rPr>
                                <w:rFonts w:ascii="Times New Roman"/>
                                <w:i/>
                                <w:color w:val="000000"/>
                                <w:spacing w:val="-2"/>
                                <w:sz w:val="24"/>
                              </w:rPr>
                              <w:t xml:space="preserve"> </w:t>
                            </w:r>
                            <w:r>
                              <w:rPr>
                                <w:rFonts w:ascii="Times New Roman"/>
                                <w:i/>
                                <w:color w:val="000000"/>
                                <w:sz w:val="24"/>
                              </w:rPr>
                              <w:t>if</w:t>
                            </w:r>
                            <w:r>
                              <w:rPr>
                                <w:rFonts w:ascii="Times New Roman"/>
                                <w:i/>
                                <w:color w:val="000000"/>
                                <w:spacing w:val="-1"/>
                                <w:sz w:val="24"/>
                              </w:rPr>
                              <w:t xml:space="preserve"> </w:t>
                            </w:r>
                            <w:r>
                              <w:rPr>
                                <w:rFonts w:ascii="Times New Roman"/>
                                <w:i/>
                                <w:color w:val="000000"/>
                                <w:sz w:val="24"/>
                              </w:rPr>
                              <w:t>requested</w:t>
                            </w:r>
                            <w:r>
                              <w:rPr>
                                <w:rFonts w:ascii="Times New Roman"/>
                                <w:i/>
                                <w:color w:val="000000"/>
                                <w:spacing w:val="-1"/>
                                <w:sz w:val="24"/>
                              </w:rPr>
                              <w:t xml:space="preserve"> </w:t>
                            </w:r>
                            <w:r>
                              <w:rPr>
                                <w:rFonts w:ascii="Times New Roman"/>
                                <w:i/>
                                <w:color w:val="000000"/>
                                <w:sz w:val="24"/>
                              </w:rPr>
                              <w:t>immediately</w:t>
                            </w:r>
                            <w:r>
                              <w:rPr>
                                <w:rFonts w:ascii="Times New Roman"/>
                                <w:i/>
                                <w:color w:val="000000"/>
                                <w:spacing w:val="-2"/>
                                <w:sz w:val="24"/>
                              </w:rPr>
                              <w:t xml:space="preserve"> </w:t>
                            </w:r>
                            <w:r>
                              <w:rPr>
                                <w:rFonts w:ascii="Times New Roman"/>
                                <w:i/>
                                <w:color w:val="000000"/>
                                <w:sz w:val="24"/>
                              </w:rPr>
                              <w:t>before</w:t>
                            </w:r>
                            <w:r>
                              <w:rPr>
                                <w:rFonts w:ascii="Times New Roman"/>
                                <w:i/>
                                <w:color w:val="000000"/>
                                <w:spacing w:val="-2"/>
                                <w:sz w:val="24"/>
                              </w:rPr>
                              <w:t xml:space="preserve"> </w:t>
                            </w:r>
                            <w:r>
                              <w:rPr>
                                <w:rFonts w:ascii="Times New Roman"/>
                                <w:i/>
                                <w:color w:val="000000"/>
                                <w:sz w:val="24"/>
                              </w:rPr>
                              <w:t>the</w:t>
                            </w:r>
                            <w:r>
                              <w:rPr>
                                <w:rFonts w:ascii="Times New Roman"/>
                                <w:i/>
                                <w:color w:val="000000"/>
                                <w:spacing w:val="-1"/>
                                <w:sz w:val="24"/>
                              </w:rPr>
                              <w:t xml:space="preserve"> </w:t>
                            </w:r>
                            <w:r>
                              <w:rPr>
                                <w:rFonts w:ascii="Times New Roman"/>
                                <w:i/>
                                <w:color w:val="000000"/>
                                <w:spacing w:val="-2"/>
                                <w:sz w:val="24"/>
                              </w:rPr>
                              <w:t>meeting.</w:t>
                            </w:r>
                          </w:p>
                        </w:txbxContent>
                      </wps:txbx>
                      <wps:bodyPr wrap="square" lIns="0" tIns="0" rIns="0" bIns="0" rtlCol="0">
                        <a:noAutofit/>
                      </wps:bodyPr>
                    </wps:wsp>
                  </a:graphicData>
                </a:graphic>
              </wp:anchor>
            </w:drawing>
          </mc:Choice>
          <mc:Fallback>
            <w:pict>
              <v:shapetype w14:anchorId="6FE7F611" id="_x0000_t202" coordsize="21600,21600" o:spt="202" path="m,l,21600r21600,l21600,xe">
                <v:stroke joinstyle="miter"/>
                <v:path gradientshapeok="t" o:connecttype="rect"/>
              </v:shapetype>
              <v:shape id="Textbox 2" o:spid="_x0000_s1026" type="#_x0000_t202" style="position:absolute;margin-left:24.25pt;margin-top:20.4pt;width:543.15pt;height:67.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MosAEAAE8DAAAOAAAAZHJzL2Uyb0RvYy54bWysU8GO0zAQvSPxD5bvNNmVdmmjpivoqghp&#10;BUgLH+A4dhPheMyM26R/z9jbtCu4IS6TsT1+fu/NZP0wDU4cDVIPvpY3i1IK4zW0vd/X8sf33bul&#10;FBSVb5UDb2p5MiQfNm/frMdQmVvowLUGBYN4qsZQyy7GUBUF6c4MihYQjOdDCzioyEvcFy2qkdEH&#10;V9yW5X0xArYBQRsi3n18OZSbjG+t0fGrtWSicLVkbjFHzLFJsdisVbVHFbpen2mof2AxqN7zoxeo&#10;RxWVOGD/F9TQawQCGxcahgKs7bXJGljNTfmHmudOBZO1sDkULjbR/4PVX47P4RuKOH2EiRuYRVB4&#10;Av2T2JtiDFSda5KnVBFXJ6GTxSF9WYLgi+zt6eKnmaLQvHm/XC3L8k4KzWfLu9X7VTa8uN4OSPGT&#10;gUGkpJbI/coM1PGJYnpfVXNJeozA9e2udy4vcN9sHYqj4t7udtuynNFflWUBL5wT+zg1E8OmtIH2&#10;xMJH7n0t6ddBoZHCffZsbhqUOcE5aeYEo9tCHqfEwsOHQwTbZ7ZX3LN13LUs4jxhaSxer3PV9T/Y&#10;/AYAAP//AwBQSwMEFAAGAAgAAAAhAIUMjeHdAAAACgEAAA8AAABkcnMvZG93bnJldi54bWxMT01P&#10;wkAQvZv4HzZj4oXAFqxIarfEGDFe0Fj0PrRjP+zONt0F6r93OOlp3uS9vI90PdpOHWnwjWMD81kE&#10;irhwZcOVgY/dZroC5QNyiZ1jMvBDHtbZ5UWKSelO/E7HPFRKTNgnaKAOoU+09kVNFv3M9cTCfbnB&#10;YpB3qHQ54EnMbacXUbTUFhuWhBp7eqyp+M4P1sC2dXayeYpx8tq2z/z5omOfvxlzfTU+3IMKNIY/&#10;MZzrS3XIpNPeHbj0qjMQr25FKTeSBWd+fhML2gu6Wy5AZ6n+PyH7BQAA//8DAFBLAQItABQABgAI&#10;AAAAIQC2gziS/gAAAOEBAAATAAAAAAAAAAAAAAAAAAAAAABbQ29udGVudF9UeXBlc10ueG1sUEsB&#10;Ai0AFAAGAAgAAAAhADj9If/WAAAAlAEAAAsAAAAAAAAAAAAAAAAALwEAAF9yZWxzLy5yZWxzUEsB&#10;Ai0AFAAGAAgAAAAhAMrhIyiwAQAATwMAAA4AAAAAAAAAAAAAAAAALgIAAGRycy9lMm9Eb2MueG1s&#10;UEsBAi0AFAAGAAgAAAAhAIUMjeHdAAAACgEAAA8AAAAAAAAAAAAAAAAACgQAAGRycy9kb3ducmV2&#10;LnhtbFBLBQYAAAAABAAEAPMAAAAUBQAAAAA=&#10;" fillcolor="#ffc000" stroked="f">
                <v:textbox inset="0,0,0,0">
                  <w:txbxContent>
                    <w:p w14:paraId="06C8EE1E" w14:textId="77777777" w:rsidR="0040670A" w:rsidRDefault="00FD78D5">
                      <w:pPr>
                        <w:spacing w:line="312" w:lineRule="auto"/>
                        <w:ind w:left="28"/>
                        <w:rPr>
                          <w:rFonts w:ascii="Times New Roman"/>
                          <w:i/>
                          <w:color w:val="000000"/>
                          <w:sz w:val="24"/>
                        </w:rPr>
                      </w:pPr>
                      <w:r>
                        <w:rPr>
                          <w:rFonts w:ascii="Times New Roman"/>
                          <w:i/>
                          <w:color w:val="000000"/>
                          <w:sz w:val="24"/>
                        </w:rPr>
                        <w:t>If you need reasonable accommodations in order to participate in the meeting, contact the</w:t>
                      </w:r>
                      <w:r>
                        <w:rPr>
                          <w:rFonts w:ascii="Times New Roman"/>
                          <w:i/>
                          <w:color w:val="000000"/>
                          <w:spacing w:val="40"/>
                          <w:sz w:val="24"/>
                        </w:rPr>
                        <w:t xml:space="preserve"> </w:t>
                      </w:r>
                      <w:r>
                        <w:rPr>
                          <w:rFonts w:ascii="Times New Roman"/>
                          <w:i/>
                          <w:color w:val="000000"/>
                          <w:sz w:val="24"/>
                        </w:rPr>
                        <w:t>DPH ADA Coordinator</w:t>
                      </w:r>
                      <w:r>
                        <w:rPr>
                          <w:rFonts w:ascii="Times New Roman"/>
                          <w:i/>
                          <w:color w:val="000000"/>
                          <w:spacing w:val="-3"/>
                          <w:sz w:val="24"/>
                        </w:rPr>
                        <w:t xml:space="preserve"> </w:t>
                      </w:r>
                      <w:r>
                        <w:rPr>
                          <w:rFonts w:ascii="Times New Roman"/>
                          <w:b/>
                          <w:color w:val="000000"/>
                          <w:sz w:val="24"/>
                        </w:rPr>
                        <w:t>Stacy</w:t>
                      </w:r>
                      <w:r>
                        <w:rPr>
                          <w:rFonts w:ascii="Times New Roman"/>
                          <w:b/>
                          <w:color w:val="000000"/>
                          <w:spacing w:val="-3"/>
                          <w:sz w:val="24"/>
                        </w:rPr>
                        <w:t xml:space="preserve"> </w:t>
                      </w:r>
                      <w:r>
                        <w:rPr>
                          <w:rFonts w:ascii="Times New Roman"/>
                          <w:b/>
                          <w:color w:val="000000"/>
                          <w:sz w:val="24"/>
                        </w:rPr>
                        <w:t>Hart</w:t>
                      </w:r>
                      <w:r>
                        <w:rPr>
                          <w:rFonts w:ascii="Times New Roman"/>
                          <w:b/>
                          <w:i/>
                          <w:color w:val="000000"/>
                          <w:sz w:val="24"/>
                        </w:rPr>
                        <w:t>,</w:t>
                      </w:r>
                      <w:r>
                        <w:rPr>
                          <w:rFonts w:ascii="Times New Roman"/>
                          <w:b/>
                          <w:i/>
                          <w:color w:val="000000"/>
                          <w:spacing w:val="-12"/>
                          <w:sz w:val="24"/>
                        </w:rPr>
                        <w:t xml:space="preserve"> </w:t>
                      </w:r>
                      <w:hyperlink r:id="rId9">
                        <w:r>
                          <w:rPr>
                            <w:rFonts w:ascii="Times New Roman"/>
                            <w:b/>
                            <w:i/>
                            <w:color w:val="0000FF"/>
                            <w:sz w:val="24"/>
                            <w:u w:val="single" w:color="0000FF"/>
                          </w:rPr>
                          <w:t>Stacy.Hart@mass.gov</w:t>
                        </w:r>
                        <w:r>
                          <w:rPr>
                            <w:rFonts w:ascii="Times New Roman"/>
                            <w:b/>
                            <w:i/>
                            <w:color w:val="0000FF"/>
                            <w:spacing w:val="-5"/>
                            <w:sz w:val="24"/>
                            <w:u w:val="single" w:color="0000FF"/>
                          </w:rPr>
                          <w:t xml:space="preserve"> </w:t>
                        </w:r>
                        <w:r>
                          <w:rPr>
                            <w:rFonts w:ascii="Times New Roman"/>
                            <w:b/>
                            <w:i/>
                            <w:color w:val="000000"/>
                            <w:sz w:val="24"/>
                          </w:rPr>
                          <w:t>or</w:t>
                        </w:r>
                      </w:hyperlink>
                      <w:r>
                        <w:rPr>
                          <w:rFonts w:ascii="Times New Roman"/>
                          <w:b/>
                          <w:i/>
                          <w:color w:val="000000"/>
                          <w:spacing w:val="-3"/>
                          <w:sz w:val="24"/>
                        </w:rPr>
                        <w:t xml:space="preserve"> </w:t>
                      </w:r>
                      <w:r>
                        <w:rPr>
                          <w:rFonts w:ascii="Times New Roman"/>
                          <w:b/>
                          <w:i/>
                          <w:color w:val="000000"/>
                          <w:sz w:val="24"/>
                        </w:rPr>
                        <w:t>857-274-1120</w:t>
                      </w:r>
                      <w:r>
                        <w:rPr>
                          <w:rFonts w:ascii="Times New Roman"/>
                          <w:b/>
                          <w:i/>
                          <w:color w:val="000000"/>
                          <w:spacing w:val="-3"/>
                          <w:sz w:val="24"/>
                        </w:rPr>
                        <w:t xml:space="preserve"> </w:t>
                      </w:r>
                      <w:r>
                        <w:rPr>
                          <w:rFonts w:ascii="Times New Roman"/>
                          <w:i/>
                          <w:color w:val="000000"/>
                          <w:sz w:val="24"/>
                        </w:rPr>
                        <w:t>in</w:t>
                      </w:r>
                      <w:r>
                        <w:rPr>
                          <w:rFonts w:ascii="Times New Roman"/>
                          <w:i/>
                          <w:color w:val="000000"/>
                          <w:spacing w:val="-3"/>
                          <w:sz w:val="24"/>
                        </w:rPr>
                        <w:t xml:space="preserve"> </w:t>
                      </w:r>
                      <w:r>
                        <w:rPr>
                          <w:rFonts w:ascii="Times New Roman"/>
                          <w:i/>
                          <w:color w:val="000000"/>
                          <w:sz w:val="24"/>
                        </w:rPr>
                        <w:t>advance</w:t>
                      </w:r>
                      <w:r>
                        <w:rPr>
                          <w:rFonts w:ascii="Times New Roman"/>
                          <w:i/>
                          <w:color w:val="000000"/>
                          <w:spacing w:val="-4"/>
                          <w:sz w:val="24"/>
                        </w:rPr>
                        <w:t xml:space="preserve"> </w:t>
                      </w:r>
                      <w:r>
                        <w:rPr>
                          <w:rFonts w:ascii="Times New Roman"/>
                          <w:i/>
                          <w:color w:val="000000"/>
                          <w:sz w:val="24"/>
                        </w:rPr>
                        <w:t>of</w:t>
                      </w:r>
                      <w:r>
                        <w:rPr>
                          <w:rFonts w:ascii="Times New Roman"/>
                          <w:i/>
                          <w:color w:val="000000"/>
                          <w:spacing w:val="-3"/>
                          <w:sz w:val="24"/>
                        </w:rPr>
                        <w:t xml:space="preserve"> </w:t>
                      </w:r>
                      <w:r>
                        <w:rPr>
                          <w:rFonts w:ascii="Times New Roman"/>
                          <w:i/>
                          <w:color w:val="000000"/>
                          <w:sz w:val="24"/>
                        </w:rPr>
                        <w:t>the</w:t>
                      </w:r>
                      <w:r>
                        <w:rPr>
                          <w:rFonts w:ascii="Times New Roman"/>
                          <w:i/>
                          <w:color w:val="000000"/>
                          <w:spacing w:val="-4"/>
                          <w:sz w:val="24"/>
                        </w:rPr>
                        <w:t xml:space="preserve"> </w:t>
                      </w:r>
                      <w:r>
                        <w:rPr>
                          <w:rFonts w:ascii="Times New Roman"/>
                          <w:i/>
                          <w:color w:val="000000"/>
                          <w:sz w:val="24"/>
                        </w:rPr>
                        <w:t>meeting.</w:t>
                      </w:r>
                      <w:r>
                        <w:rPr>
                          <w:rFonts w:ascii="Times New Roman"/>
                          <w:i/>
                          <w:color w:val="000000"/>
                          <w:spacing w:val="-3"/>
                          <w:sz w:val="24"/>
                        </w:rPr>
                        <w:t xml:space="preserve"> </w:t>
                      </w:r>
                      <w:r>
                        <w:rPr>
                          <w:rFonts w:ascii="Times New Roman"/>
                          <w:i/>
                          <w:color w:val="000000"/>
                          <w:sz w:val="24"/>
                        </w:rPr>
                        <w:t>While</w:t>
                      </w:r>
                      <w:r>
                        <w:rPr>
                          <w:rFonts w:ascii="Times New Roman"/>
                          <w:i/>
                          <w:color w:val="000000"/>
                          <w:spacing w:val="-4"/>
                          <w:sz w:val="24"/>
                        </w:rPr>
                        <w:t xml:space="preserve"> </w:t>
                      </w:r>
                      <w:r>
                        <w:rPr>
                          <w:rFonts w:ascii="Times New Roman"/>
                          <w:i/>
                          <w:color w:val="000000"/>
                          <w:sz w:val="24"/>
                        </w:rPr>
                        <w:t>the</w:t>
                      </w:r>
                      <w:r>
                        <w:rPr>
                          <w:rFonts w:ascii="Times New Roman"/>
                          <w:i/>
                          <w:color w:val="000000"/>
                          <w:spacing w:val="-4"/>
                          <w:sz w:val="24"/>
                        </w:rPr>
                        <w:t xml:space="preserve"> </w:t>
                      </w:r>
                      <w:r>
                        <w:rPr>
                          <w:rFonts w:ascii="Times New Roman"/>
                          <w:i/>
                          <w:color w:val="000000"/>
                          <w:sz w:val="24"/>
                        </w:rPr>
                        <w:t>Board will do its best to accommodate you, certain accommodation may require distinctive requests or the hiring of</w:t>
                      </w:r>
                    </w:p>
                    <w:p w14:paraId="6563A3E0" w14:textId="77777777" w:rsidR="0040670A" w:rsidRDefault="00FD78D5">
                      <w:pPr>
                        <w:spacing w:before="3" w:line="274" w:lineRule="exact"/>
                        <w:ind w:left="28"/>
                        <w:rPr>
                          <w:rFonts w:ascii="Times New Roman"/>
                          <w:i/>
                          <w:color w:val="000000"/>
                          <w:sz w:val="24"/>
                        </w:rPr>
                      </w:pPr>
                      <w:r>
                        <w:rPr>
                          <w:rFonts w:ascii="Times New Roman"/>
                          <w:i/>
                          <w:color w:val="000000"/>
                          <w:sz w:val="24"/>
                        </w:rPr>
                        <w:t>outside</w:t>
                      </w:r>
                      <w:r>
                        <w:rPr>
                          <w:rFonts w:ascii="Times New Roman"/>
                          <w:i/>
                          <w:color w:val="000000"/>
                          <w:spacing w:val="-4"/>
                          <w:sz w:val="24"/>
                        </w:rPr>
                        <w:t xml:space="preserve"> </w:t>
                      </w:r>
                      <w:r>
                        <w:rPr>
                          <w:rFonts w:ascii="Times New Roman"/>
                          <w:i/>
                          <w:color w:val="000000"/>
                          <w:sz w:val="24"/>
                        </w:rPr>
                        <w:t>contractors</w:t>
                      </w:r>
                      <w:r>
                        <w:rPr>
                          <w:rFonts w:ascii="Times New Roman"/>
                          <w:i/>
                          <w:color w:val="000000"/>
                          <w:spacing w:val="-1"/>
                          <w:sz w:val="24"/>
                        </w:rPr>
                        <w:t xml:space="preserve"> </w:t>
                      </w:r>
                      <w:r>
                        <w:rPr>
                          <w:rFonts w:ascii="Times New Roman"/>
                          <w:i/>
                          <w:color w:val="000000"/>
                          <w:sz w:val="24"/>
                        </w:rPr>
                        <w:t>and</w:t>
                      </w:r>
                      <w:r>
                        <w:rPr>
                          <w:rFonts w:ascii="Times New Roman"/>
                          <w:i/>
                          <w:color w:val="000000"/>
                          <w:spacing w:val="-1"/>
                          <w:sz w:val="24"/>
                        </w:rPr>
                        <w:t xml:space="preserve"> </w:t>
                      </w:r>
                      <w:r>
                        <w:rPr>
                          <w:rFonts w:ascii="Times New Roman"/>
                          <w:i/>
                          <w:color w:val="000000"/>
                          <w:sz w:val="24"/>
                        </w:rPr>
                        <w:t>may</w:t>
                      </w:r>
                      <w:r>
                        <w:rPr>
                          <w:rFonts w:ascii="Times New Roman"/>
                          <w:i/>
                          <w:color w:val="000000"/>
                          <w:spacing w:val="-2"/>
                          <w:sz w:val="24"/>
                        </w:rPr>
                        <w:t xml:space="preserve"> </w:t>
                      </w:r>
                      <w:r>
                        <w:rPr>
                          <w:rFonts w:ascii="Times New Roman"/>
                          <w:i/>
                          <w:color w:val="000000"/>
                          <w:sz w:val="24"/>
                        </w:rPr>
                        <w:t>not</w:t>
                      </w:r>
                      <w:r>
                        <w:rPr>
                          <w:rFonts w:ascii="Times New Roman"/>
                          <w:i/>
                          <w:color w:val="000000"/>
                          <w:spacing w:val="-1"/>
                          <w:sz w:val="24"/>
                        </w:rPr>
                        <w:t xml:space="preserve"> </w:t>
                      </w:r>
                      <w:r>
                        <w:rPr>
                          <w:rFonts w:ascii="Times New Roman"/>
                          <w:i/>
                          <w:color w:val="000000"/>
                          <w:sz w:val="24"/>
                        </w:rPr>
                        <w:t>be</w:t>
                      </w:r>
                      <w:r>
                        <w:rPr>
                          <w:rFonts w:ascii="Times New Roman"/>
                          <w:i/>
                          <w:color w:val="000000"/>
                          <w:spacing w:val="-1"/>
                          <w:sz w:val="24"/>
                        </w:rPr>
                        <w:t xml:space="preserve"> </w:t>
                      </w:r>
                      <w:r>
                        <w:rPr>
                          <w:rFonts w:ascii="Times New Roman"/>
                          <w:i/>
                          <w:color w:val="000000"/>
                          <w:sz w:val="24"/>
                        </w:rPr>
                        <w:t>available</w:t>
                      </w:r>
                      <w:r>
                        <w:rPr>
                          <w:rFonts w:ascii="Times New Roman"/>
                          <w:i/>
                          <w:color w:val="000000"/>
                          <w:spacing w:val="-2"/>
                          <w:sz w:val="24"/>
                        </w:rPr>
                        <w:t xml:space="preserve"> </w:t>
                      </w:r>
                      <w:r>
                        <w:rPr>
                          <w:rFonts w:ascii="Times New Roman"/>
                          <w:i/>
                          <w:color w:val="000000"/>
                          <w:sz w:val="24"/>
                        </w:rPr>
                        <w:t>if</w:t>
                      </w:r>
                      <w:r>
                        <w:rPr>
                          <w:rFonts w:ascii="Times New Roman"/>
                          <w:i/>
                          <w:color w:val="000000"/>
                          <w:spacing w:val="-1"/>
                          <w:sz w:val="24"/>
                        </w:rPr>
                        <w:t xml:space="preserve"> </w:t>
                      </w:r>
                      <w:r>
                        <w:rPr>
                          <w:rFonts w:ascii="Times New Roman"/>
                          <w:i/>
                          <w:color w:val="000000"/>
                          <w:sz w:val="24"/>
                        </w:rPr>
                        <w:t>requested</w:t>
                      </w:r>
                      <w:r>
                        <w:rPr>
                          <w:rFonts w:ascii="Times New Roman"/>
                          <w:i/>
                          <w:color w:val="000000"/>
                          <w:spacing w:val="-1"/>
                          <w:sz w:val="24"/>
                        </w:rPr>
                        <w:t xml:space="preserve"> </w:t>
                      </w:r>
                      <w:r>
                        <w:rPr>
                          <w:rFonts w:ascii="Times New Roman"/>
                          <w:i/>
                          <w:color w:val="000000"/>
                          <w:sz w:val="24"/>
                        </w:rPr>
                        <w:t>immediately</w:t>
                      </w:r>
                      <w:r>
                        <w:rPr>
                          <w:rFonts w:ascii="Times New Roman"/>
                          <w:i/>
                          <w:color w:val="000000"/>
                          <w:spacing w:val="-2"/>
                          <w:sz w:val="24"/>
                        </w:rPr>
                        <w:t xml:space="preserve"> </w:t>
                      </w:r>
                      <w:r>
                        <w:rPr>
                          <w:rFonts w:ascii="Times New Roman"/>
                          <w:i/>
                          <w:color w:val="000000"/>
                          <w:sz w:val="24"/>
                        </w:rPr>
                        <w:t>before</w:t>
                      </w:r>
                      <w:r>
                        <w:rPr>
                          <w:rFonts w:ascii="Times New Roman"/>
                          <w:i/>
                          <w:color w:val="000000"/>
                          <w:spacing w:val="-2"/>
                          <w:sz w:val="24"/>
                        </w:rPr>
                        <w:t xml:space="preserve"> </w:t>
                      </w:r>
                      <w:r>
                        <w:rPr>
                          <w:rFonts w:ascii="Times New Roman"/>
                          <w:i/>
                          <w:color w:val="000000"/>
                          <w:sz w:val="24"/>
                        </w:rPr>
                        <w:t>the</w:t>
                      </w:r>
                      <w:r>
                        <w:rPr>
                          <w:rFonts w:ascii="Times New Roman"/>
                          <w:i/>
                          <w:color w:val="000000"/>
                          <w:spacing w:val="-1"/>
                          <w:sz w:val="24"/>
                        </w:rPr>
                        <w:t xml:space="preserve"> </w:t>
                      </w:r>
                      <w:r>
                        <w:rPr>
                          <w:rFonts w:ascii="Times New Roman"/>
                          <w:i/>
                          <w:color w:val="000000"/>
                          <w:spacing w:val="-2"/>
                          <w:sz w:val="24"/>
                        </w:rPr>
                        <w:t>meeting.</w:t>
                      </w:r>
                    </w:p>
                  </w:txbxContent>
                </v:textbox>
                <w10:wrap type="topAndBottom" anchorx="page"/>
              </v:shape>
            </w:pict>
          </mc:Fallback>
        </mc:AlternateContent>
      </w:r>
    </w:p>
    <w:p w14:paraId="691A2E4A" w14:textId="77777777" w:rsidR="0040670A" w:rsidRDefault="00FD78D5">
      <w:pPr>
        <w:pStyle w:val="Title"/>
      </w:pPr>
      <w:bookmarkStart w:id="4" w:name="Agenda"/>
      <w:bookmarkEnd w:id="4"/>
      <w:r>
        <w:rPr>
          <w:spacing w:val="-2"/>
        </w:rPr>
        <w:t>Agenda</w:t>
      </w:r>
    </w:p>
    <w:tbl>
      <w:tblPr>
        <w:tblW w:w="0" w:type="auto"/>
        <w:tblInd w:w="25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742"/>
        <w:gridCol w:w="524"/>
        <w:gridCol w:w="8840"/>
        <w:gridCol w:w="536"/>
        <w:gridCol w:w="798"/>
      </w:tblGrid>
      <w:tr w:rsidR="0040670A" w14:paraId="2701DB02" w14:textId="77777777">
        <w:trPr>
          <w:trHeight w:val="585"/>
        </w:trPr>
        <w:tc>
          <w:tcPr>
            <w:tcW w:w="742" w:type="dxa"/>
          </w:tcPr>
          <w:p w14:paraId="2C6EC332" w14:textId="77777777" w:rsidR="0040670A" w:rsidRDefault="00FD78D5">
            <w:pPr>
              <w:pStyle w:val="TableParagraph"/>
              <w:spacing w:before="148"/>
              <w:ind w:right="8"/>
              <w:jc w:val="center"/>
              <w:rPr>
                <w:b/>
                <w:sz w:val="24"/>
              </w:rPr>
            </w:pPr>
            <w:r>
              <w:rPr>
                <w:b/>
                <w:spacing w:val="-4"/>
                <w:sz w:val="24"/>
              </w:rPr>
              <w:t>8:00</w:t>
            </w:r>
          </w:p>
        </w:tc>
        <w:tc>
          <w:tcPr>
            <w:tcW w:w="524" w:type="dxa"/>
          </w:tcPr>
          <w:p w14:paraId="304327BC" w14:textId="77777777" w:rsidR="0040670A" w:rsidRDefault="00FD78D5">
            <w:pPr>
              <w:pStyle w:val="TableParagraph"/>
              <w:spacing w:before="148"/>
              <w:ind w:left="68" w:right="59"/>
              <w:jc w:val="center"/>
              <w:rPr>
                <w:b/>
                <w:sz w:val="24"/>
              </w:rPr>
            </w:pPr>
            <w:r>
              <w:rPr>
                <w:b/>
                <w:spacing w:val="-10"/>
                <w:sz w:val="24"/>
              </w:rPr>
              <w:t>I</w:t>
            </w:r>
          </w:p>
        </w:tc>
        <w:tc>
          <w:tcPr>
            <w:tcW w:w="8840" w:type="dxa"/>
            <w:tcBorders>
              <w:top w:val="single" w:sz="4" w:space="0" w:color="000000"/>
              <w:bottom w:val="single" w:sz="4" w:space="0" w:color="000000"/>
            </w:tcBorders>
          </w:tcPr>
          <w:p w14:paraId="1B583795" w14:textId="77777777" w:rsidR="0040670A" w:rsidRDefault="00FD78D5">
            <w:pPr>
              <w:pStyle w:val="TableParagraph"/>
              <w:spacing w:before="1"/>
              <w:ind w:left="106"/>
              <w:rPr>
                <w:b/>
                <w:sz w:val="24"/>
              </w:rPr>
            </w:pPr>
            <w:r>
              <w:rPr>
                <w:b/>
                <w:sz w:val="24"/>
              </w:rPr>
              <w:t>CALL TO</w:t>
            </w:r>
            <w:r>
              <w:rPr>
                <w:b/>
                <w:spacing w:val="-1"/>
                <w:sz w:val="24"/>
              </w:rPr>
              <w:t xml:space="preserve"> </w:t>
            </w:r>
            <w:r>
              <w:rPr>
                <w:b/>
                <w:spacing w:val="-2"/>
                <w:sz w:val="24"/>
              </w:rPr>
              <w:t>ORDER</w:t>
            </w:r>
          </w:p>
        </w:tc>
        <w:tc>
          <w:tcPr>
            <w:tcW w:w="536" w:type="dxa"/>
          </w:tcPr>
          <w:p w14:paraId="22591244" w14:textId="77777777" w:rsidR="0040670A" w:rsidRDefault="0040670A">
            <w:pPr>
              <w:pStyle w:val="TableParagraph"/>
              <w:rPr>
                <w:rFonts w:ascii="Times New Roman"/>
                <w:sz w:val="24"/>
              </w:rPr>
            </w:pPr>
          </w:p>
        </w:tc>
        <w:tc>
          <w:tcPr>
            <w:tcW w:w="798" w:type="dxa"/>
          </w:tcPr>
          <w:p w14:paraId="4E1E8AF3" w14:textId="77777777" w:rsidR="0040670A" w:rsidRDefault="00FD78D5">
            <w:pPr>
              <w:pStyle w:val="TableParagraph"/>
              <w:spacing w:before="1"/>
              <w:ind w:left="10"/>
              <w:jc w:val="center"/>
              <w:rPr>
                <w:sz w:val="24"/>
              </w:rPr>
            </w:pPr>
            <w:r>
              <w:rPr>
                <w:spacing w:val="-5"/>
                <w:sz w:val="24"/>
              </w:rPr>
              <w:t>S.</w:t>
            </w:r>
          </w:p>
          <w:p w14:paraId="04C57ABA" w14:textId="77777777" w:rsidR="0040670A" w:rsidRDefault="00FD78D5">
            <w:pPr>
              <w:pStyle w:val="TableParagraph"/>
              <w:spacing w:line="270" w:lineRule="exact"/>
              <w:ind w:left="10" w:right="1"/>
              <w:jc w:val="center"/>
              <w:rPr>
                <w:sz w:val="24"/>
              </w:rPr>
            </w:pPr>
            <w:r>
              <w:rPr>
                <w:spacing w:val="-2"/>
                <w:sz w:val="24"/>
              </w:rPr>
              <w:t>Dinno</w:t>
            </w:r>
          </w:p>
        </w:tc>
      </w:tr>
      <w:tr w:rsidR="0040670A" w14:paraId="277B91B9" w14:textId="77777777">
        <w:trPr>
          <w:trHeight w:val="582"/>
        </w:trPr>
        <w:tc>
          <w:tcPr>
            <w:tcW w:w="742" w:type="dxa"/>
          </w:tcPr>
          <w:p w14:paraId="0D3BA05D" w14:textId="77777777" w:rsidR="0040670A" w:rsidRDefault="00FD78D5">
            <w:pPr>
              <w:pStyle w:val="TableParagraph"/>
              <w:spacing w:before="145"/>
              <w:ind w:right="8"/>
              <w:jc w:val="center"/>
              <w:rPr>
                <w:b/>
                <w:sz w:val="24"/>
              </w:rPr>
            </w:pPr>
            <w:r>
              <w:rPr>
                <w:b/>
                <w:spacing w:val="-4"/>
                <w:sz w:val="24"/>
              </w:rPr>
              <w:t>8:05</w:t>
            </w:r>
          </w:p>
        </w:tc>
        <w:tc>
          <w:tcPr>
            <w:tcW w:w="524" w:type="dxa"/>
          </w:tcPr>
          <w:p w14:paraId="4383D1F2" w14:textId="77777777" w:rsidR="0040670A" w:rsidRDefault="00FD78D5">
            <w:pPr>
              <w:pStyle w:val="TableParagraph"/>
              <w:spacing w:before="145"/>
              <w:ind w:left="68" w:right="56"/>
              <w:jc w:val="center"/>
              <w:rPr>
                <w:b/>
                <w:sz w:val="24"/>
              </w:rPr>
            </w:pPr>
            <w:r>
              <w:rPr>
                <w:b/>
                <w:spacing w:val="-5"/>
                <w:sz w:val="24"/>
              </w:rPr>
              <w:t>II</w:t>
            </w:r>
          </w:p>
        </w:tc>
        <w:tc>
          <w:tcPr>
            <w:tcW w:w="8840" w:type="dxa"/>
            <w:tcBorders>
              <w:top w:val="single" w:sz="4" w:space="0" w:color="000000"/>
            </w:tcBorders>
          </w:tcPr>
          <w:p w14:paraId="331A19AA" w14:textId="77777777" w:rsidR="0040670A" w:rsidRDefault="00FD78D5">
            <w:pPr>
              <w:pStyle w:val="TableParagraph"/>
              <w:spacing w:before="1"/>
              <w:ind w:left="106"/>
              <w:rPr>
                <w:b/>
                <w:sz w:val="24"/>
              </w:rPr>
            </w:pPr>
            <w:r>
              <w:rPr>
                <w:b/>
                <w:sz w:val="24"/>
              </w:rPr>
              <w:t>APPROVAL</w:t>
            </w:r>
            <w:r>
              <w:rPr>
                <w:b/>
                <w:spacing w:val="-2"/>
                <w:sz w:val="24"/>
              </w:rPr>
              <w:t xml:space="preserve"> </w:t>
            </w:r>
            <w:r>
              <w:rPr>
                <w:b/>
                <w:sz w:val="24"/>
              </w:rPr>
              <w:t>OF</w:t>
            </w:r>
            <w:r>
              <w:rPr>
                <w:b/>
                <w:spacing w:val="-3"/>
                <w:sz w:val="24"/>
              </w:rPr>
              <w:t xml:space="preserve"> </w:t>
            </w:r>
            <w:r>
              <w:rPr>
                <w:b/>
                <w:spacing w:val="-2"/>
                <w:sz w:val="24"/>
              </w:rPr>
              <w:t>AGENDA</w:t>
            </w:r>
          </w:p>
        </w:tc>
        <w:tc>
          <w:tcPr>
            <w:tcW w:w="536" w:type="dxa"/>
          </w:tcPr>
          <w:p w14:paraId="0B57660E" w14:textId="77777777" w:rsidR="0040670A" w:rsidRDefault="0040670A">
            <w:pPr>
              <w:pStyle w:val="TableParagraph"/>
              <w:rPr>
                <w:rFonts w:ascii="Times New Roman"/>
                <w:sz w:val="24"/>
              </w:rPr>
            </w:pPr>
          </w:p>
        </w:tc>
        <w:tc>
          <w:tcPr>
            <w:tcW w:w="798" w:type="dxa"/>
          </w:tcPr>
          <w:p w14:paraId="32F2CBA7" w14:textId="77777777" w:rsidR="0040670A" w:rsidRDefault="0040670A">
            <w:pPr>
              <w:pStyle w:val="TableParagraph"/>
              <w:rPr>
                <w:rFonts w:ascii="Times New Roman"/>
                <w:sz w:val="24"/>
              </w:rPr>
            </w:pPr>
          </w:p>
        </w:tc>
      </w:tr>
      <w:tr w:rsidR="0040670A" w14:paraId="5D091738" w14:textId="77777777">
        <w:trPr>
          <w:trHeight w:val="659"/>
        </w:trPr>
        <w:tc>
          <w:tcPr>
            <w:tcW w:w="742" w:type="dxa"/>
          </w:tcPr>
          <w:p w14:paraId="4A9227B2" w14:textId="77777777" w:rsidR="0040670A" w:rsidRDefault="00FD78D5">
            <w:pPr>
              <w:pStyle w:val="TableParagraph"/>
              <w:spacing w:before="181"/>
              <w:ind w:right="8"/>
              <w:jc w:val="center"/>
              <w:rPr>
                <w:b/>
                <w:sz w:val="24"/>
              </w:rPr>
            </w:pPr>
            <w:r>
              <w:rPr>
                <w:b/>
                <w:spacing w:val="-4"/>
                <w:sz w:val="24"/>
              </w:rPr>
              <w:t>8:10</w:t>
            </w:r>
          </w:p>
        </w:tc>
        <w:tc>
          <w:tcPr>
            <w:tcW w:w="524" w:type="dxa"/>
          </w:tcPr>
          <w:p w14:paraId="6409A80F" w14:textId="77777777" w:rsidR="0040670A" w:rsidRDefault="00FD78D5">
            <w:pPr>
              <w:pStyle w:val="TableParagraph"/>
              <w:spacing w:before="181"/>
              <w:ind w:left="68" w:right="53"/>
              <w:jc w:val="center"/>
              <w:rPr>
                <w:b/>
                <w:sz w:val="24"/>
              </w:rPr>
            </w:pPr>
            <w:r>
              <w:rPr>
                <w:b/>
                <w:spacing w:val="-5"/>
                <w:sz w:val="24"/>
              </w:rPr>
              <w:t>III</w:t>
            </w:r>
          </w:p>
        </w:tc>
        <w:tc>
          <w:tcPr>
            <w:tcW w:w="8840" w:type="dxa"/>
          </w:tcPr>
          <w:p w14:paraId="618143D4" w14:textId="77777777" w:rsidR="0040670A" w:rsidRDefault="00FD78D5">
            <w:pPr>
              <w:pStyle w:val="TableParagraph"/>
              <w:spacing w:line="292" w:lineRule="exact"/>
              <w:ind w:left="106"/>
              <w:rPr>
                <w:b/>
                <w:sz w:val="24"/>
              </w:rPr>
            </w:pPr>
            <w:r>
              <w:rPr>
                <w:b/>
                <w:sz w:val="24"/>
              </w:rPr>
              <w:t>APPROVAL</w:t>
            </w:r>
            <w:r>
              <w:rPr>
                <w:b/>
                <w:spacing w:val="-3"/>
                <w:sz w:val="24"/>
              </w:rPr>
              <w:t xml:space="preserve"> </w:t>
            </w:r>
            <w:r>
              <w:rPr>
                <w:b/>
                <w:sz w:val="24"/>
              </w:rPr>
              <w:t>OF</w:t>
            </w:r>
            <w:r>
              <w:rPr>
                <w:b/>
                <w:spacing w:val="-1"/>
                <w:sz w:val="24"/>
              </w:rPr>
              <w:t xml:space="preserve"> </w:t>
            </w:r>
            <w:r>
              <w:rPr>
                <w:b/>
                <w:sz w:val="24"/>
              </w:rPr>
              <w:t>BOARD</w:t>
            </w:r>
            <w:r>
              <w:rPr>
                <w:b/>
                <w:spacing w:val="-4"/>
                <w:sz w:val="24"/>
              </w:rPr>
              <w:t xml:space="preserve"> </w:t>
            </w:r>
            <w:r>
              <w:rPr>
                <w:b/>
                <w:spacing w:val="-2"/>
                <w:sz w:val="24"/>
              </w:rPr>
              <w:t>MINUTES</w:t>
            </w:r>
          </w:p>
          <w:p w14:paraId="371409F0" w14:textId="77777777" w:rsidR="0040670A" w:rsidRDefault="00FD78D5">
            <w:pPr>
              <w:pStyle w:val="TableParagraph"/>
              <w:numPr>
                <w:ilvl w:val="0"/>
                <w:numId w:val="12"/>
              </w:numPr>
              <w:tabs>
                <w:tab w:val="left" w:pos="466"/>
              </w:tabs>
              <w:spacing w:line="305" w:lineRule="exact"/>
              <w:rPr>
                <w:sz w:val="24"/>
              </w:rPr>
            </w:pPr>
            <w:r>
              <w:rPr>
                <w:sz w:val="24"/>
              </w:rPr>
              <w:t>Draft of</w:t>
            </w:r>
            <w:r>
              <w:rPr>
                <w:spacing w:val="-2"/>
                <w:sz w:val="24"/>
              </w:rPr>
              <w:t xml:space="preserve"> </w:t>
            </w:r>
            <w:r>
              <w:rPr>
                <w:sz w:val="24"/>
              </w:rPr>
              <w:t>March</w:t>
            </w:r>
            <w:r>
              <w:rPr>
                <w:spacing w:val="-3"/>
                <w:sz w:val="24"/>
              </w:rPr>
              <w:t xml:space="preserve"> </w:t>
            </w:r>
            <w:r>
              <w:rPr>
                <w:sz w:val="24"/>
              </w:rPr>
              <w:t>26,</w:t>
            </w:r>
            <w:r>
              <w:rPr>
                <w:spacing w:val="-3"/>
                <w:sz w:val="24"/>
              </w:rPr>
              <w:t xml:space="preserve"> </w:t>
            </w:r>
            <w:r>
              <w:rPr>
                <w:sz w:val="24"/>
              </w:rPr>
              <w:t>2026,</w:t>
            </w:r>
            <w:r>
              <w:rPr>
                <w:spacing w:val="-4"/>
                <w:sz w:val="24"/>
              </w:rPr>
              <w:t xml:space="preserve"> </w:t>
            </w:r>
            <w:r>
              <w:rPr>
                <w:sz w:val="24"/>
              </w:rPr>
              <w:t>Regular Session</w:t>
            </w:r>
            <w:r>
              <w:rPr>
                <w:spacing w:val="-2"/>
                <w:sz w:val="24"/>
              </w:rPr>
              <w:t xml:space="preserve"> Minutes</w:t>
            </w:r>
          </w:p>
        </w:tc>
        <w:tc>
          <w:tcPr>
            <w:tcW w:w="536" w:type="dxa"/>
          </w:tcPr>
          <w:p w14:paraId="16CE0193" w14:textId="77777777" w:rsidR="0040670A" w:rsidRDefault="0040670A">
            <w:pPr>
              <w:pStyle w:val="TableParagraph"/>
              <w:rPr>
                <w:rFonts w:ascii="Times New Roman"/>
                <w:sz w:val="24"/>
              </w:rPr>
            </w:pPr>
          </w:p>
        </w:tc>
        <w:tc>
          <w:tcPr>
            <w:tcW w:w="798" w:type="dxa"/>
          </w:tcPr>
          <w:p w14:paraId="781F1F85" w14:textId="77777777" w:rsidR="0040670A" w:rsidRDefault="0040670A">
            <w:pPr>
              <w:pStyle w:val="TableParagraph"/>
              <w:rPr>
                <w:rFonts w:ascii="Times New Roman"/>
                <w:sz w:val="24"/>
              </w:rPr>
            </w:pPr>
          </w:p>
        </w:tc>
      </w:tr>
      <w:tr w:rsidR="0040670A" w14:paraId="040A5977" w14:textId="77777777">
        <w:trPr>
          <w:trHeight w:val="1734"/>
        </w:trPr>
        <w:tc>
          <w:tcPr>
            <w:tcW w:w="742" w:type="dxa"/>
          </w:tcPr>
          <w:p w14:paraId="40CC9A62" w14:textId="77777777" w:rsidR="0040670A" w:rsidRDefault="0040670A">
            <w:pPr>
              <w:pStyle w:val="TableParagraph"/>
              <w:rPr>
                <w:rFonts w:ascii="Times New Roman"/>
                <w:b/>
                <w:sz w:val="24"/>
              </w:rPr>
            </w:pPr>
          </w:p>
          <w:p w14:paraId="044B6FAE" w14:textId="77777777" w:rsidR="0040670A" w:rsidRDefault="0040670A">
            <w:pPr>
              <w:pStyle w:val="TableParagraph"/>
              <w:spacing w:before="148"/>
              <w:rPr>
                <w:rFonts w:ascii="Times New Roman"/>
                <w:b/>
                <w:sz w:val="24"/>
              </w:rPr>
            </w:pPr>
          </w:p>
          <w:p w14:paraId="5D082406" w14:textId="77777777" w:rsidR="0040670A" w:rsidRDefault="00FD78D5">
            <w:pPr>
              <w:pStyle w:val="TableParagraph"/>
              <w:ind w:right="8"/>
              <w:jc w:val="center"/>
              <w:rPr>
                <w:b/>
                <w:sz w:val="24"/>
              </w:rPr>
            </w:pPr>
            <w:r>
              <w:rPr>
                <w:b/>
                <w:spacing w:val="-4"/>
                <w:sz w:val="24"/>
              </w:rPr>
              <w:t>8:15</w:t>
            </w:r>
          </w:p>
        </w:tc>
        <w:tc>
          <w:tcPr>
            <w:tcW w:w="524" w:type="dxa"/>
          </w:tcPr>
          <w:p w14:paraId="1C5AF4C4" w14:textId="77777777" w:rsidR="0040670A" w:rsidRDefault="0040670A">
            <w:pPr>
              <w:pStyle w:val="TableParagraph"/>
              <w:rPr>
                <w:rFonts w:ascii="Times New Roman"/>
                <w:b/>
                <w:sz w:val="24"/>
              </w:rPr>
            </w:pPr>
          </w:p>
          <w:p w14:paraId="686CBCF8" w14:textId="77777777" w:rsidR="0040670A" w:rsidRDefault="0040670A">
            <w:pPr>
              <w:pStyle w:val="TableParagraph"/>
              <w:spacing w:before="148"/>
              <w:rPr>
                <w:rFonts w:ascii="Times New Roman"/>
                <w:b/>
                <w:sz w:val="24"/>
              </w:rPr>
            </w:pPr>
          </w:p>
          <w:p w14:paraId="2E9A7805" w14:textId="77777777" w:rsidR="0040670A" w:rsidRDefault="00FD78D5">
            <w:pPr>
              <w:pStyle w:val="TableParagraph"/>
              <w:ind w:left="68" w:right="55"/>
              <w:jc w:val="center"/>
              <w:rPr>
                <w:b/>
                <w:sz w:val="24"/>
              </w:rPr>
            </w:pPr>
            <w:r>
              <w:rPr>
                <w:b/>
                <w:spacing w:val="-5"/>
                <w:sz w:val="24"/>
              </w:rPr>
              <w:t>IV</w:t>
            </w:r>
          </w:p>
        </w:tc>
        <w:tc>
          <w:tcPr>
            <w:tcW w:w="8840" w:type="dxa"/>
          </w:tcPr>
          <w:p w14:paraId="76FB304E" w14:textId="77777777" w:rsidR="0040670A" w:rsidRDefault="00FD78D5">
            <w:pPr>
              <w:pStyle w:val="TableParagraph"/>
              <w:spacing w:line="292" w:lineRule="exact"/>
              <w:ind w:left="106"/>
              <w:rPr>
                <w:b/>
                <w:sz w:val="24"/>
              </w:rPr>
            </w:pPr>
            <w:r>
              <w:rPr>
                <w:b/>
                <w:spacing w:val="-2"/>
                <w:sz w:val="24"/>
              </w:rPr>
              <w:t>REPORTS</w:t>
            </w:r>
          </w:p>
          <w:p w14:paraId="1D790E09" w14:textId="77777777" w:rsidR="0040670A" w:rsidRDefault="00FD78D5">
            <w:pPr>
              <w:pStyle w:val="TableParagraph"/>
              <w:numPr>
                <w:ilvl w:val="0"/>
                <w:numId w:val="11"/>
              </w:numPr>
              <w:tabs>
                <w:tab w:val="left" w:pos="452"/>
              </w:tabs>
              <w:spacing w:before="47"/>
              <w:rPr>
                <w:sz w:val="24"/>
              </w:rPr>
            </w:pPr>
            <w:r>
              <w:rPr>
                <w:sz w:val="24"/>
              </w:rPr>
              <w:t>Applications</w:t>
            </w:r>
            <w:r>
              <w:rPr>
                <w:spacing w:val="-5"/>
                <w:sz w:val="24"/>
              </w:rPr>
              <w:t xml:space="preserve"> </w:t>
            </w:r>
            <w:r>
              <w:rPr>
                <w:sz w:val="24"/>
              </w:rPr>
              <w:t>approved</w:t>
            </w:r>
            <w:r>
              <w:rPr>
                <w:spacing w:val="-3"/>
                <w:sz w:val="24"/>
              </w:rPr>
              <w:t xml:space="preserve"> </w:t>
            </w:r>
            <w:r>
              <w:rPr>
                <w:sz w:val="24"/>
              </w:rPr>
              <w:t>pursuant</w:t>
            </w:r>
            <w:r>
              <w:rPr>
                <w:spacing w:val="-3"/>
                <w:sz w:val="24"/>
              </w:rPr>
              <w:t xml:space="preserve"> </w:t>
            </w:r>
            <w:r>
              <w:rPr>
                <w:sz w:val="24"/>
              </w:rPr>
              <w:t>to</w:t>
            </w:r>
            <w:r>
              <w:rPr>
                <w:spacing w:val="-3"/>
                <w:sz w:val="24"/>
              </w:rPr>
              <w:t xml:space="preserve"> </w:t>
            </w:r>
            <w:r>
              <w:rPr>
                <w:sz w:val="24"/>
              </w:rPr>
              <w:t>Licensure</w:t>
            </w:r>
            <w:r>
              <w:rPr>
                <w:spacing w:val="-1"/>
                <w:sz w:val="24"/>
              </w:rPr>
              <w:t xml:space="preserve"> </w:t>
            </w:r>
            <w:r>
              <w:rPr>
                <w:sz w:val="24"/>
              </w:rPr>
              <w:t>Policy</w:t>
            </w:r>
            <w:r>
              <w:rPr>
                <w:spacing w:val="-2"/>
                <w:sz w:val="24"/>
              </w:rPr>
              <w:t xml:space="preserve"> </w:t>
            </w:r>
            <w:r>
              <w:rPr>
                <w:sz w:val="24"/>
              </w:rPr>
              <w:t>13-</w:t>
            </w:r>
            <w:r>
              <w:rPr>
                <w:spacing w:val="-5"/>
                <w:sz w:val="24"/>
              </w:rPr>
              <w:t>01</w:t>
            </w:r>
          </w:p>
          <w:p w14:paraId="481C1FBF" w14:textId="77777777" w:rsidR="0040670A" w:rsidRDefault="00FD78D5">
            <w:pPr>
              <w:pStyle w:val="TableParagraph"/>
              <w:numPr>
                <w:ilvl w:val="0"/>
                <w:numId w:val="11"/>
              </w:numPr>
              <w:tabs>
                <w:tab w:val="left" w:pos="452"/>
              </w:tabs>
              <w:spacing w:before="42"/>
              <w:rPr>
                <w:sz w:val="24"/>
              </w:rPr>
            </w:pPr>
            <w:r>
              <w:rPr>
                <w:sz w:val="24"/>
              </w:rPr>
              <w:t>Monthly</w:t>
            </w:r>
            <w:r>
              <w:rPr>
                <w:spacing w:val="-1"/>
                <w:sz w:val="24"/>
              </w:rPr>
              <w:t xml:space="preserve"> </w:t>
            </w:r>
            <w:r>
              <w:rPr>
                <w:sz w:val="24"/>
              </w:rPr>
              <w:t>report</w:t>
            </w:r>
            <w:r>
              <w:rPr>
                <w:spacing w:val="-2"/>
                <w:sz w:val="24"/>
              </w:rPr>
              <w:t xml:space="preserve"> </w:t>
            </w:r>
            <w:r>
              <w:rPr>
                <w:sz w:val="24"/>
              </w:rPr>
              <w:t>from</w:t>
            </w:r>
            <w:r>
              <w:rPr>
                <w:spacing w:val="-2"/>
                <w:sz w:val="24"/>
              </w:rPr>
              <w:t xml:space="preserve"> Probation</w:t>
            </w:r>
          </w:p>
          <w:p w14:paraId="79FAD03A" w14:textId="77777777" w:rsidR="0040670A" w:rsidRDefault="00FD78D5">
            <w:pPr>
              <w:pStyle w:val="TableParagraph"/>
              <w:numPr>
                <w:ilvl w:val="0"/>
                <w:numId w:val="11"/>
              </w:numPr>
              <w:tabs>
                <w:tab w:val="left" w:pos="452"/>
              </w:tabs>
              <w:spacing w:before="45"/>
              <w:rPr>
                <w:sz w:val="24"/>
              </w:rPr>
            </w:pPr>
            <w:r>
              <w:rPr>
                <w:sz w:val="24"/>
              </w:rPr>
              <w:t>Board</w:t>
            </w:r>
            <w:r>
              <w:rPr>
                <w:spacing w:val="-1"/>
                <w:sz w:val="24"/>
              </w:rPr>
              <w:t xml:space="preserve"> </w:t>
            </w:r>
            <w:r>
              <w:rPr>
                <w:sz w:val="24"/>
              </w:rPr>
              <w:t>Delegated</w:t>
            </w:r>
            <w:r>
              <w:rPr>
                <w:spacing w:val="-3"/>
                <w:sz w:val="24"/>
              </w:rPr>
              <w:t xml:space="preserve"> </w:t>
            </w:r>
            <w:r>
              <w:rPr>
                <w:sz w:val="24"/>
              </w:rPr>
              <w:t>Review</w:t>
            </w:r>
            <w:r>
              <w:rPr>
                <w:spacing w:val="-5"/>
                <w:sz w:val="24"/>
              </w:rPr>
              <w:t xml:space="preserve"> </w:t>
            </w:r>
            <w:r>
              <w:rPr>
                <w:sz w:val="24"/>
              </w:rPr>
              <w:t>pursuant</w:t>
            </w:r>
            <w:r>
              <w:rPr>
                <w:spacing w:val="-4"/>
                <w:sz w:val="24"/>
              </w:rPr>
              <w:t xml:space="preserve"> </w:t>
            </w:r>
            <w:r>
              <w:rPr>
                <w:sz w:val="24"/>
              </w:rPr>
              <w:t>to</w:t>
            </w:r>
            <w:r>
              <w:rPr>
                <w:spacing w:val="-1"/>
                <w:sz w:val="24"/>
              </w:rPr>
              <w:t xml:space="preserve"> </w:t>
            </w:r>
            <w:r>
              <w:rPr>
                <w:sz w:val="24"/>
              </w:rPr>
              <w:t>Licensure</w:t>
            </w:r>
            <w:r>
              <w:rPr>
                <w:spacing w:val="-3"/>
                <w:sz w:val="24"/>
              </w:rPr>
              <w:t xml:space="preserve"> </w:t>
            </w:r>
            <w:r>
              <w:rPr>
                <w:sz w:val="24"/>
              </w:rPr>
              <w:t>Policy</w:t>
            </w:r>
            <w:r>
              <w:rPr>
                <w:spacing w:val="-2"/>
                <w:sz w:val="24"/>
              </w:rPr>
              <w:t xml:space="preserve"> </w:t>
            </w:r>
            <w:r>
              <w:rPr>
                <w:sz w:val="24"/>
              </w:rPr>
              <w:t>14-</w:t>
            </w:r>
            <w:r>
              <w:rPr>
                <w:spacing w:val="-5"/>
                <w:sz w:val="24"/>
              </w:rPr>
              <w:t>02</w:t>
            </w:r>
          </w:p>
          <w:p w14:paraId="26134C37" w14:textId="77777777" w:rsidR="0040670A" w:rsidRDefault="00FD78D5">
            <w:pPr>
              <w:pStyle w:val="TableParagraph"/>
              <w:numPr>
                <w:ilvl w:val="0"/>
                <w:numId w:val="11"/>
              </w:numPr>
              <w:tabs>
                <w:tab w:val="left" w:pos="452"/>
              </w:tabs>
              <w:spacing w:before="44"/>
              <w:rPr>
                <w:sz w:val="24"/>
              </w:rPr>
            </w:pPr>
            <w:r>
              <w:rPr>
                <w:sz w:val="24"/>
              </w:rPr>
              <w:t>URAMP</w:t>
            </w:r>
            <w:r>
              <w:rPr>
                <w:spacing w:val="-2"/>
                <w:sz w:val="24"/>
              </w:rPr>
              <w:t xml:space="preserve"> </w:t>
            </w:r>
            <w:r>
              <w:rPr>
                <w:sz w:val="24"/>
              </w:rPr>
              <w:t>Activity</w:t>
            </w:r>
            <w:r>
              <w:rPr>
                <w:spacing w:val="-1"/>
                <w:sz w:val="24"/>
              </w:rPr>
              <w:t xml:space="preserve"> </w:t>
            </w:r>
            <w:r>
              <w:rPr>
                <w:spacing w:val="-2"/>
                <w:sz w:val="24"/>
              </w:rPr>
              <w:t>Report</w:t>
            </w:r>
          </w:p>
        </w:tc>
        <w:tc>
          <w:tcPr>
            <w:tcW w:w="536" w:type="dxa"/>
          </w:tcPr>
          <w:p w14:paraId="4D5F994B" w14:textId="77777777" w:rsidR="0040670A" w:rsidRDefault="0040670A">
            <w:pPr>
              <w:pStyle w:val="TableParagraph"/>
              <w:rPr>
                <w:rFonts w:ascii="Times New Roman"/>
                <w:sz w:val="24"/>
              </w:rPr>
            </w:pPr>
          </w:p>
        </w:tc>
        <w:tc>
          <w:tcPr>
            <w:tcW w:w="798" w:type="dxa"/>
          </w:tcPr>
          <w:p w14:paraId="6788BEBD" w14:textId="77777777" w:rsidR="0040670A" w:rsidRDefault="0040670A">
            <w:pPr>
              <w:pStyle w:val="TableParagraph"/>
              <w:rPr>
                <w:rFonts w:ascii="Times New Roman"/>
                <w:sz w:val="24"/>
              </w:rPr>
            </w:pPr>
          </w:p>
        </w:tc>
      </w:tr>
      <w:tr w:rsidR="0040670A" w14:paraId="793BA432" w14:textId="77777777">
        <w:trPr>
          <w:trHeight w:val="1343"/>
        </w:trPr>
        <w:tc>
          <w:tcPr>
            <w:tcW w:w="742" w:type="dxa"/>
            <w:tcBorders>
              <w:bottom w:val="single" w:sz="4" w:space="0" w:color="000000"/>
            </w:tcBorders>
          </w:tcPr>
          <w:p w14:paraId="1C16E6ED" w14:textId="77777777" w:rsidR="0040670A" w:rsidRDefault="0040670A">
            <w:pPr>
              <w:pStyle w:val="TableParagraph"/>
              <w:spacing w:before="248"/>
              <w:rPr>
                <w:rFonts w:ascii="Times New Roman"/>
                <w:b/>
                <w:sz w:val="24"/>
              </w:rPr>
            </w:pPr>
          </w:p>
          <w:p w14:paraId="35A5CA85" w14:textId="77777777" w:rsidR="0040670A" w:rsidRDefault="00FD78D5">
            <w:pPr>
              <w:pStyle w:val="TableParagraph"/>
              <w:spacing w:before="1"/>
              <w:ind w:left="89" w:right="8"/>
              <w:jc w:val="center"/>
              <w:rPr>
                <w:b/>
                <w:sz w:val="24"/>
              </w:rPr>
            </w:pPr>
            <w:r>
              <w:rPr>
                <w:b/>
                <w:spacing w:val="-4"/>
                <w:sz w:val="24"/>
              </w:rPr>
              <w:t>8:30</w:t>
            </w:r>
          </w:p>
        </w:tc>
        <w:tc>
          <w:tcPr>
            <w:tcW w:w="524" w:type="dxa"/>
            <w:tcBorders>
              <w:bottom w:val="single" w:sz="4" w:space="0" w:color="000000"/>
            </w:tcBorders>
          </w:tcPr>
          <w:p w14:paraId="3457218A" w14:textId="77777777" w:rsidR="0040670A" w:rsidRDefault="0040670A">
            <w:pPr>
              <w:pStyle w:val="TableParagraph"/>
              <w:spacing w:before="248"/>
              <w:rPr>
                <w:rFonts w:ascii="Times New Roman"/>
                <w:b/>
                <w:sz w:val="24"/>
              </w:rPr>
            </w:pPr>
          </w:p>
          <w:p w14:paraId="0DAE8114" w14:textId="77777777" w:rsidR="0040670A" w:rsidRDefault="00FD78D5">
            <w:pPr>
              <w:pStyle w:val="TableParagraph"/>
              <w:spacing w:before="1"/>
              <w:ind w:left="68"/>
              <w:jc w:val="center"/>
              <w:rPr>
                <w:b/>
                <w:sz w:val="24"/>
              </w:rPr>
            </w:pPr>
            <w:r>
              <w:rPr>
                <w:b/>
                <w:spacing w:val="-10"/>
                <w:sz w:val="24"/>
              </w:rPr>
              <w:t>V</w:t>
            </w:r>
          </w:p>
        </w:tc>
        <w:tc>
          <w:tcPr>
            <w:tcW w:w="8840" w:type="dxa"/>
            <w:tcBorders>
              <w:bottom w:val="single" w:sz="4" w:space="0" w:color="000000"/>
            </w:tcBorders>
          </w:tcPr>
          <w:p w14:paraId="7A9A9CDA" w14:textId="77777777" w:rsidR="0040670A" w:rsidRDefault="00FD78D5">
            <w:pPr>
              <w:pStyle w:val="TableParagraph"/>
              <w:spacing w:before="1"/>
              <w:ind w:left="80"/>
              <w:rPr>
                <w:b/>
                <w:sz w:val="24"/>
              </w:rPr>
            </w:pPr>
            <w:r>
              <w:rPr>
                <w:b/>
                <w:spacing w:val="-4"/>
                <w:sz w:val="24"/>
              </w:rPr>
              <w:t>FLEX</w:t>
            </w:r>
          </w:p>
          <w:p w14:paraId="18804711" w14:textId="77777777" w:rsidR="0040670A" w:rsidRDefault="00FD78D5">
            <w:pPr>
              <w:pStyle w:val="TableParagraph"/>
              <w:numPr>
                <w:ilvl w:val="0"/>
                <w:numId w:val="10"/>
              </w:numPr>
              <w:tabs>
                <w:tab w:val="left" w:pos="466"/>
              </w:tabs>
              <w:spacing w:before="2"/>
              <w:rPr>
                <w:sz w:val="24"/>
              </w:rPr>
            </w:pPr>
            <w:r>
              <w:rPr>
                <w:sz w:val="24"/>
              </w:rPr>
              <w:t>New</w:t>
            </w:r>
            <w:r>
              <w:rPr>
                <w:spacing w:val="-2"/>
                <w:sz w:val="24"/>
              </w:rPr>
              <w:t xml:space="preserve"> </w:t>
            </w:r>
            <w:r>
              <w:rPr>
                <w:sz w:val="24"/>
              </w:rPr>
              <w:t>reporting</w:t>
            </w:r>
            <w:r>
              <w:rPr>
                <w:spacing w:val="-3"/>
                <w:sz w:val="24"/>
              </w:rPr>
              <w:t xml:space="preserve"> </w:t>
            </w:r>
            <w:r>
              <w:rPr>
                <w:spacing w:val="-2"/>
                <w:sz w:val="24"/>
              </w:rPr>
              <w:t>forms</w:t>
            </w:r>
          </w:p>
          <w:p w14:paraId="0C3311FF" w14:textId="77777777" w:rsidR="0040670A" w:rsidRDefault="00FD78D5">
            <w:pPr>
              <w:pStyle w:val="TableParagraph"/>
              <w:numPr>
                <w:ilvl w:val="0"/>
                <w:numId w:val="10"/>
              </w:numPr>
              <w:tabs>
                <w:tab w:val="left" w:pos="466"/>
              </w:tabs>
              <w:spacing w:before="42"/>
              <w:rPr>
                <w:sz w:val="24"/>
              </w:rPr>
            </w:pPr>
            <w:r>
              <w:rPr>
                <w:sz w:val="24"/>
              </w:rPr>
              <w:t>Notice</w:t>
            </w:r>
            <w:r>
              <w:rPr>
                <w:spacing w:val="-5"/>
                <w:sz w:val="24"/>
              </w:rPr>
              <w:t xml:space="preserve"> </w:t>
            </w:r>
            <w:r>
              <w:rPr>
                <w:sz w:val="24"/>
              </w:rPr>
              <w:t>of</w:t>
            </w:r>
            <w:r>
              <w:rPr>
                <w:spacing w:val="-3"/>
                <w:sz w:val="24"/>
              </w:rPr>
              <w:t xml:space="preserve"> </w:t>
            </w:r>
            <w:r>
              <w:rPr>
                <w:sz w:val="24"/>
              </w:rPr>
              <w:t>opportunity</w:t>
            </w:r>
            <w:r>
              <w:rPr>
                <w:spacing w:val="-4"/>
                <w:sz w:val="24"/>
              </w:rPr>
              <w:t xml:space="preserve"> </w:t>
            </w:r>
            <w:r>
              <w:rPr>
                <w:sz w:val="24"/>
              </w:rPr>
              <w:t>for</w:t>
            </w:r>
            <w:r>
              <w:rPr>
                <w:spacing w:val="-3"/>
                <w:sz w:val="24"/>
              </w:rPr>
              <w:t xml:space="preserve"> </w:t>
            </w:r>
            <w:r>
              <w:rPr>
                <w:sz w:val="24"/>
              </w:rPr>
              <w:t>Board Approved</w:t>
            </w:r>
            <w:r>
              <w:rPr>
                <w:spacing w:val="-3"/>
                <w:sz w:val="24"/>
              </w:rPr>
              <w:t xml:space="preserve"> </w:t>
            </w:r>
            <w:r>
              <w:rPr>
                <w:sz w:val="24"/>
              </w:rPr>
              <w:t>Inspector:</w:t>
            </w:r>
            <w:r>
              <w:rPr>
                <w:spacing w:val="-1"/>
                <w:sz w:val="24"/>
              </w:rPr>
              <w:t xml:space="preserve"> </w:t>
            </w:r>
            <w:r>
              <w:rPr>
                <w:sz w:val="24"/>
              </w:rPr>
              <w:t>Real</w:t>
            </w:r>
            <w:r>
              <w:rPr>
                <w:spacing w:val="-4"/>
                <w:sz w:val="24"/>
              </w:rPr>
              <w:t xml:space="preserve"> </w:t>
            </w:r>
            <w:r>
              <w:rPr>
                <w:sz w:val="24"/>
              </w:rPr>
              <w:t>Solutions</w:t>
            </w:r>
            <w:r>
              <w:rPr>
                <w:spacing w:val="-1"/>
                <w:sz w:val="24"/>
              </w:rPr>
              <w:t xml:space="preserve"> </w:t>
            </w:r>
            <w:r>
              <w:rPr>
                <w:spacing w:val="-2"/>
                <w:sz w:val="24"/>
              </w:rPr>
              <w:t>Group</w:t>
            </w:r>
          </w:p>
          <w:p w14:paraId="1E462DAB" w14:textId="77777777" w:rsidR="0040670A" w:rsidRDefault="00FD78D5">
            <w:pPr>
              <w:pStyle w:val="TableParagraph"/>
              <w:numPr>
                <w:ilvl w:val="0"/>
                <w:numId w:val="10"/>
              </w:numPr>
              <w:tabs>
                <w:tab w:val="left" w:pos="466"/>
              </w:tabs>
              <w:spacing w:before="45"/>
              <w:rPr>
                <w:sz w:val="24"/>
              </w:rPr>
            </w:pPr>
            <w:r>
              <w:rPr>
                <w:sz w:val="24"/>
              </w:rPr>
              <w:t>Medical</w:t>
            </w:r>
            <w:r>
              <w:rPr>
                <w:spacing w:val="-4"/>
                <w:sz w:val="24"/>
              </w:rPr>
              <w:t xml:space="preserve"> </w:t>
            </w:r>
            <w:r>
              <w:rPr>
                <w:sz w:val="24"/>
              </w:rPr>
              <w:t>Debt</w:t>
            </w:r>
            <w:r>
              <w:rPr>
                <w:spacing w:val="-2"/>
                <w:sz w:val="24"/>
              </w:rPr>
              <w:t xml:space="preserve"> </w:t>
            </w:r>
            <w:r>
              <w:rPr>
                <w:sz w:val="24"/>
              </w:rPr>
              <w:t>Regulation: 140 CMR</w:t>
            </w:r>
            <w:r>
              <w:rPr>
                <w:spacing w:val="-4"/>
                <w:sz w:val="24"/>
              </w:rPr>
              <w:t xml:space="preserve"> 2.00</w:t>
            </w:r>
          </w:p>
        </w:tc>
        <w:tc>
          <w:tcPr>
            <w:tcW w:w="536" w:type="dxa"/>
            <w:tcBorders>
              <w:bottom w:val="single" w:sz="4" w:space="0" w:color="000000"/>
            </w:tcBorders>
          </w:tcPr>
          <w:p w14:paraId="0552BE49" w14:textId="77777777" w:rsidR="0040670A" w:rsidRDefault="0040670A">
            <w:pPr>
              <w:pStyle w:val="TableParagraph"/>
              <w:rPr>
                <w:rFonts w:ascii="Times New Roman"/>
                <w:sz w:val="24"/>
              </w:rPr>
            </w:pPr>
          </w:p>
        </w:tc>
        <w:tc>
          <w:tcPr>
            <w:tcW w:w="798" w:type="dxa"/>
            <w:tcBorders>
              <w:bottom w:val="single" w:sz="4" w:space="0" w:color="000000"/>
            </w:tcBorders>
          </w:tcPr>
          <w:p w14:paraId="525A9CBB" w14:textId="77777777" w:rsidR="0040670A" w:rsidRDefault="0040670A">
            <w:pPr>
              <w:pStyle w:val="TableParagraph"/>
              <w:rPr>
                <w:rFonts w:ascii="Times New Roman"/>
                <w:sz w:val="24"/>
              </w:rPr>
            </w:pPr>
          </w:p>
        </w:tc>
      </w:tr>
    </w:tbl>
    <w:p w14:paraId="00171272" w14:textId="77777777" w:rsidR="0040670A" w:rsidRDefault="0040670A">
      <w:pPr>
        <w:pStyle w:val="BodyText"/>
        <w:rPr>
          <w:rFonts w:ascii="Times New Roman"/>
          <w:b/>
          <w:sz w:val="20"/>
        </w:rPr>
      </w:pPr>
    </w:p>
    <w:p w14:paraId="102B51B2" w14:textId="77777777" w:rsidR="0040670A" w:rsidRDefault="0040670A">
      <w:pPr>
        <w:pStyle w:val="BodyText"/>
        <w:rPr>
          <w:rFonts w:ascii="Times New Roman"/>
          <w:b/>
          <w:sz w:val="20"/>
        </w:rPr>
      </w:pPr>
    </w:p>
    <w:p w14:paraId="68E9C892" w14:textId="77777777" w:rsidR="0040670A" w:rsidRDefault="00FD78D5">
      <w:pPr>
        <w:pStyle w:val="BodyText"/>
        <w:spacing w:before="144"/>
        <w:rPr>
          <w:rFonts w:ascii="Times New Roman"/>
          <w:b/>
          <w:sz w:val="20"/>
        </w:rPr>
      </w:pPr>
      <w:r>
        <w:rPr>
          <w:rFonts w:ascii="Times New Roman"/>
          <w:b/>
          <w:noProof/>
          <w:sz w:val="20"/>
        </w:rPr>
        <mc:AlternateContent>
          <mc:Choice Requires="wps">
            <w:drawing>
              <wp:anchor distT="0" distB="0" distL="0" distR="0" simplePos="0" relativeHeight="487588352" behindDoc="1" locked="0" layoutInCell="1" allowOverlap="1" wp14:anchorId="66053FE2" wp14:editId="7270AC8C">
                <wp:simplePos x="0" y="0"/>
                <wp:positionH relativeFrom="page">
                  <wp:posOffset>365760</wp:posOffset>
                </wp:positionH>
                <wp:positionV relativeFrom="paragraph">
                  <wp:posOffset>252717</wp:posOffset>
                </wp:positionV>
                <wp:extent cx="684022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56515"/>
                        </a:xfrm>
                        <a:custGeom>
                          <a:avLst/>
                          <a:gdLst/>
                          <a:ahLst/>
                          <a:cxnLst/>
                          <a:rect l="l" t="t" r="r" b="b"/>
                          <a:pathLst>
                            <a:path w="6840220" h="56515">
                              <a:moveTo>
                                <a:pt x="6839699" y="47244"/>
                              </a:moveTo>
                              <a:lnTo>
                                <a:pt x="0" y="47244"/>
                              </a:lnTo>
                              <a:lnTo>
                                <a:pt x="0" y="56388"/>
                              </a:lnTo>
                              <a:lnTo>
                                <a:pt x="6839699" y="56388"/>
                              </a:lnTo>
                              <a:lnTo>
                                <a:pt x="6839699" y="47244"/>
                              </a:lnTo>
                              <a:close/>
                            </a:path>
                            <a:path w="6840220" h="56515">
                              <a:moveTo>
                                <a:pt x="6839699" y="0"/>
                              </a:moveTo>
                              <a:lnTo>
                                <a:pt x="0" y="0"/>
                              </a:lnTo>
                              <a:lnTo>
                                <a:pt x="0" y="38100"/>
                              </a:lnTo>
                              <a:lnTo>
                                <a:pt x="6839699" y="38100"/>
                              </a:lnTo>
                              <a:lnTo>
                                <a:pt x="6839699"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53B9A02D" id="Graphic 3" o:spid="_x0000_s1026" style="position:absolute;margin-left:28.8pt;margin-top:19.9pt;width:538.6pt;height:4.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4022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rXTQIAANAFAAAOAAAAZHJzL2Uyb0RvYy54bWysVFFv2yAQfp+0/4B4X+w4iedYcaqpVadJ&#10;VVepmfZMMI6tYWBA4uTf78DGtVKpUre9wOH7OH/3HXebm3PL0Ylp00hR4PksxogJKstGHAr8Y3f/&#10;KcPIWCJKwqVgBb4wg2+2Hz9sOpWzRNaSl0wjCCJM3qkC19aqPIoMrVlLzEwqJsBZSd0SC0d9iEpN&#10;Ooje8iiJ4zTqpC6VlpQZA1/veife+vhVxaj9XlWGWcQLDNysX7Vf926NthuSHzRRdUMHGuQvWLSk&#10;EfDTMdQdsQQddfMqVNtQLY2s7IzKNpJV1VDmc4Bs5vFVNs81UcznAuIYNcpk/l9Y+nh6Vk/aUTfq&#10;QdJfBhSJOmXy0eMOZsCcK906LBBHZ6/iZVSRnS2i8DHNlnGSgNgUfKt0NV85lSOSh8v0aOxXJn0g&#10;cnowti9CGSxSB4ueRTA1lNIVkfsiWoygiBojKOK+L6Ii1t1z7JyJugmTOhBx3lae2E56nHVJpNli&#10;na7XGAHd5edkuRzovuC4mOIhsytk8Idd+bg9bpUusmyIGPxh73HT/78PPWUbYlIuDev1djL8mxy+&#10;P6Byb0sRUIFC2KcyLLJ5/DZuKsP70NdxX0kAGYyvA+zp+zOSN+V9w7kTyujD/pZrdCLw0NJ5skiS&#10;oXITmG+Ovh9cZ+xleXnSqIMRUmDz+0g0w4h/E9Cjbt4EQwdjHwxt+a30U8nXSBu7O/8kWiEFZoEt&#10;tNOjDBOA5KFRXC4j1t0U8svRyqpxXeS59YyGA4wN33vDiHNzaXr2qJdBvP0DAAD//wMAUEsDBBQA&#10;BgAIAAAAIQDuyaSn4AAAAAkBAAAPAAAAZHJzL2Rvd25yZXYueG1sTI/NTsMwEITvSLyDtUjcqFNa&#10;2hKyqVDpj4R6gFDubrwkEbEdxW5j3p7tCW47mtHsN9kymlacqfeNswjjUQKCbOl0YyuEw8fmbgHC&#10;B2W1ap0lhB/ysMyvrzKVajfYdzoXoRJcYn2qEOoQulRKX9ZklB+5jix7X643KrDsK6l7NXC5aeV9&#10;ksykUY3lD7XqaFVT+V2cDMLbal1skm183b8Mcb91u8NnRWvE25v4/AQiUAx/YbjgMzrkzHR0J6u9&#10;aBEe5jNOIkweecHFH0+mfB0Rpos5yDyT/xfkvwAAAP//AwBQSwECLQAUAAYACAAAACEAtoM4kv4A&#10;AADhAQAAEwAAAAAAAAAAAAAAAAAAAAAAW0NvbnRlbnRfVHlwZXNdLnhtbFBLAQItABQABgAIAAAA&#10;IQA4/SH/1gAAAJQBAAALAAAAAAAAAAAAAAAAAC8BAABfcmVscy8ucmVsc1BLAQItABQABgAIAAAA&#10;IQDcHnrXTQIAANAFAAAOAAAAAAAAAAAAAAAAAC4CAABkcnMvZTJvRG9jLnhtbFBLAQItABQABgAI&#10;AAAAIQDuyaSn4AAAAAkBAAAPAAAAAAAAAAAAAAAAAKcEAABkcnMvZG93bnJldi54bWxQSwUGAAAA&#10;AAQABADzAAAAtAUAAAAA&#10;" path="m6839699,47244l,47244r,9144l6839699,56388r,-9144xem6839699,l,,,38100r6839699,l6839699,xe" fillcolor="#612322" stroked="f">
                <v:path arrowok="t"/>
                <w10:wrap type="topAndBottom" anchorx="page"/>
              </v:shape>
            </w:pict>
          </mc:Fallback>
        </mc:AlternateContent>
      </w:r>
    </w:p>
    <w:p w14:paraId="6BC0654B" w14:textId="77777777" w:rsidR="0040670A" w:rsidRDefault="0040670A">
      <w:pPr>
        <w:pStyle w:val="BodyText"/>
        <w:rPr>
          <w:rFonts w:ascii="Times New Roman"/>
          <w:b/>
          <w:sz w:val="20"/>
        </w:rPr>
        <w:sectPr w:rsidR="0040670A">
          <w:footerReference w:type="default" r:id="rId10"/>
          <w:type w:val="continuous"/>
          <w:pgSz w:w="12240" w:h="15840"/>
          <w:pgMar w:top="1100" w:right="360" w:bottom="960" w:left="0" w:header="0" w:footer="775" w:gutter="0"/>
          <w:pgNumType w:start="1"/>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2"/>
        <w:gridCol w:w="524"/>
        <w:gridCol w:w="8840"/>
        <w:gridCol w:w="536"/>
        <w:gridCol w:w="798"/>
      </w:tblGrid>
      <w:tr w:rsidR="0040670A" w14:paraId="1927974C" w14:textId="77777777">
        <w:trPr>
          <w:trHeight w:val="7470"/>
        </w:trPr>
        <w:tc>
          <w:tcPr>
            <w:tcW w:w="742" w:type="dxa"/>
            <w:tcBorders>
              <w:left w:val="single" w:sz="6" w:space="0" w:color="000080"/>
              <w:bottom w:val="single" w:sz="6" w:space="0" w:color="000080"/>
              <w:right w:val="single" w:sz="6" w:space="0" w:color="000080"/>
            </w:tcBorders>
          </w:tcPr>
          <w:p w14:paraId="4EFAD738" w14:textId="77777777" w:rsidR="0040670A" w:rsidRDefault="0040670A">
            <w:pPr>
              <w:pStyle w:val="TableParagraph"/>
              <w:rPr>
                <w:rFonts w:ascii="Times New Roman"/>
                <w:b/>
                <w:sz w:val="24"/>
              </w:rPr>
            </w:pPr>
          </w:p>
          <w:p w14:paraId="081F6B9E" w14:textId="77777777" w:rsidR="0040670A" w:rsidRDefault="0040670A">
            <w:pPr>
              <w:pStyle w:val="TableParagraph"/>
              <w:rPr>
                <w:rFonts w:ascii="Times New Roman"/>
                <w:b/>
                <w:sz w:val="24"/>
              </w:rPr>
            </w:pPr>
          </w:p>
          <w:p w14:paraId="387051EF" w14:textId="77777777" w:rsidR="0040670A" w:rsidRDefault="0040670A">
            <w:pPr>
              <w:pStyle w:val="TableParagraph"/>
              <w:rPr>
                <w:rFonts w:ascii="Times New Roman"/>
                <w:b/>
                <w:sz w:val="24"/>
              </w:rPr>
            </w:pPr>
          </w:p>
          <w:p w14:paraId="480406E1" w14:textId="77777777" w:rsidR="0040670A" w:rsidRDefault="0040670A">
            <w:pPr>
              <w:pStyle w:val="TableParagraph"/>
              <w:rPr>
                <w:rFonts w:ascii="Times New Roman"/>
                <w:b/>
                <w:sz w:val="24"/>
              </w:rPr>
            </w:pPr>
          </w:p>
          <w:p w14:paraId="5D88C366" w14:textId="77777777" w:rsidR="0040670A" w:rsidRDefault="0040670A">
            <w:pPr>
              <w:pStyle w:val="TableParagraph"/>
              <w:rPr>
                <w:rFonts w:ascii="Times New Roman"/>
                <w:b/>
                <w:sz w:val="24"/>
              </w:rPr>
            </w:pPr>
          </w:p>
          <w:p w14:paraId="62BCFBD7" w14:textId="77777777" w:rsidR="0040670A" w:rsidRDefault="0040670A">
            <w:pPr>
              <w:pStyle w:val="TableParagraph"/>
              <w:rPr>
                <w:rFonts w:ascii="Times New Roman"/>
                <w:b/>
                <w:sz w:val="24"/>
              </w:rPr>
            </w:pPr>
          </w:p>
          <w:p w14:paraId="07165481" w14:textId="77777777" w:rsidR="0040670A" w:rsidRDefault="0040670A">
            <w:pPr>
              <w:pStyle w:val="TableParagraph"/>
              <w:rPr>
                <w:rFonts w:ascii="Times New Roman"/>
                <w:b/>
                <w:sz w:val="24"/>
              </w:rPr>
            </w:pPr>
          </w:p>
          <w:p w14:paraId="7EB493D4" w14:textId="77777777" w:rsidR="0040670A" w:rsidRDefault="0040670A">
            <w:pPr>
              <w:pStyle w:val="TableParagraph"/>
              <w:rPr>
                <w:rFonts w:ascii="Times New Roman"/>
                <w:b/>
                <w:sz w:val="24"/>
              </w:rPr>
            </w:pPr>
          </w:p>
          <w:p w14:paraId="70982A58" w14:textId="77777777" w:rsidR="0040670A" w:rsidRDefault="0040670A">
            <w:pPr>
              <w:pStyle w:val="TableParagraph"/>
              <w:rPr>
                <w:rFonts w:ascii="Times New Roman"/>
                <w:b/>
                <w:sz w:val="24"/>
              </w:rPr>
            </w:pPr>
          </w:p>
          <w:p w14:paraId="189D5567" w14:textId="77777777" w:rsidR="0040670A" w:rsidRDefault="0040670A">
            <w:pPr>
              <w:pStyle w:val="TableParagraph"/>
              <w:rPr>
                <w:rFonts w:ascii="Times New Roman"/>
                <w:b/>
                <w:sz w:val="24"/>
              </w:rPr>
            </w:pPr>
          </w:p>
          <w:p w14:paraId="66E20564" w14:textId="77777777" w:rsidR="0040670A" w:rsidRDefault="0040670A">
            <w:pPr>
              <w:pStyle w:val="TableParagraph"/>
              <w:rPr>
                <w:rFonts w:ascii="Times New Roman"/>
                <w:b/>
                <w:sz w:val="24"/>
              </w:rPr>
            </w:pPr>
          </w:p>
          <w:p w14:paraId="07F5B748" w14:textId="77777777" w:rsidR="0040670A" w:rsidRDefault="0040670A">
            <w:pPr>
              <w:pStyle w:val="TableParagraph"/>
              <w:spacing w:before="256"/>
              <w:rPr>
                <w:rFonts w:ascii="Times New Roman"/>
                <w:b/>
                <w:sz w:val="24"/>
              </w:rPr>
            </w:pPr>
          </w:p>
          <w:p w14:paraId="7884F27C" w14:textId="77777777" w:rsidR="0040670A" w:rsidRDefault="00FD78D5">
            <w:pPr>
              <w:pStyle w:val="TableParagraph"/>
              <w:ind w:right="8"/>
              <w:jc w:val="center"/>
              <w:rPr>
                <w:b/>
                <w:sz w:val="24"/>
              </w:rPr>
            </w:pPr>
            <w:r>
              <w:rPr>
                <w:b/>
                <w:spacing w:val="-4"/>
                <w:sz w:val="24"/>
              </w:rPr>
              <w:t>8:45</w:t>
            </w:r>
          </w:p>
        </w:tc>
        <w:tc>
          <w:tcPr>
            <w:tcW w:w="524" w:type="dxa"/>
            <w:tcBorders>
              <w:left w:val="single" w:sz="6" w:space="0" w:color="000080"/>
              <w:bottom w:val="single" w:sz="6" w:space="0" w:color="000080"/>
              <w:right w:val="single" w:sz="6" w:space="0" w:color="000080"/>
            </w:tcBorders>
          </w:tcPr>
          <w:p w14:paraId="1F577B21" w14:textId="77777777" w:rsidR="0040670A" w:rsidRDefault="0040670A">
            <w:pPr>
              <w:pStyle w:val="TableParagraph"/>
              <w:rPr>
                <w:rFonts w:ascii="Times New Roman"/>
                <w:b/>
                <w:sz w:val="24"/>
              </w:rPr>
            </w:pPr>
          </w:p>
          <w:p w14:paraId="7A1B7308" w14:textId="77777777" w:rsidR="0040670A" w:rsidRDefault="0040670A">
            <w:pPr>
              <w:pStyle w:val="TableParagraph"/>
              <w:rPr>
                <w:rFonts w:ascii="Times New Roman"/>
                <w:b/>
                <w:sz w:val="24"/>
              </w:rPr>
            </w:pPr>
          </w:p>
          <w:p w14:paraId="0A18F624" w14:textId="77777777" w:rsidR="0040670A" w:rsidRDefault="0040670A">
            <w:pPr>
              <w:pStyle w:val="TableParagraph"/>
              <w:rPr>
                <w:rFonts w:ascii="Times New Roman"/>
                <w:b/>
                <w:sz w:val="24"/>
              </w:rPr>
            </w:pPr>
          </w:p>
          <w:p w14:paraId="7AA77CD8" w14:textId="77777777" w:rsidR="0040670A" w:rsidRDefault="0040670A">
            <w:pPr>
              <w:pStyle w:val="TableParagraph"/>
              <w:rPr>
                <w:rFonts w:ascii="Times New Roman"/>
                <w:b/>
                <w:sz w:val="24"/>
              </w:rPr>
            </w:pPr>
          </w:p>
          <w:p w14:paraId="066D6C66" w14:textId="77777777" w:rsidR="0040670A" w:rsidRDefault="0040670A">
            <w:pPr>
              <w:pStyle w:val="TableParagraph"/>
              <w:rPr>
                <w:rFonts w:ascii="Times New Roman"/>
                <w:b/>
                <w:sz w:val="24"/>
              </w:rPr>
            </w:pPr>
          </w:p>
          <w:p w14:paraId="2EE43755" w14:textId="77777777" w:rsidR="0040670A" w:rsidRDefault="0040670A">
            <w:pPr>
              <w:pStyle w:val="TableParagraph"/>
              <w:rPr>
                <w:rFonts w:ascii="Times New Roman"/>
                <w:b/>
                <w:sz w:val="24"/>
              </w:rPr>
            </w:pPr>
          </w:p>
          <w:p w14:paraId="042B8D27" w14:textId="77777777" w:rsidR="0040670A" w:rsidRDefault="0040670A">
            <w:pPr>
              <w:pStyle w:val="TableParagraph"/>
              <w:rPr>
                <w:rFonts w:ascii="Times New Roman"/>
                <w:b/>
                <w:sz w:val="24"/>
              </w:rPr>
            </w:pPr>
          </w:p>
          <w:p w14:paraId="15D2B968" w14:textId="77777777" w:rsidR="0040670A" w:rsidRDefault="0040670A">
            <w:pPr>
              <w:pStyle w:val="TableParagraph"/>
              <w:rPr>
                <w:rFonts w:ascii="Times New Roman"/>
                <w:b/>
                <w:sz w:val="24"/>
              </w:rPr>
            </w:pPr>
          </w:p>
          <w:p w14:paraId="501F9303" w14:textId="77777777" w:rsidR="0040670A" w:rsidRDefault="0040670A">
            <w:pPr>
              <w:pStyle w:val="TableParagraph"/>
              <w:rPr>
                <w:rFonts w:ascii="Times New Roman"/>
                <w:b/>
                <w:sz w:val="24"/>
              </w:rPr>
            </w:pPr>
          </w:p>
          <w:p w14:paraId="6657B7D3" w14:textId="77777777" w:rsidR="0040670A" w:rsidRDefault="0040670A">
            <w:pPr>
              <w:pStyle w:val="TableParagraph"/>
              <w:rPr>
                <w:rFonts w:ascii="Times New Roman"/>
                <w:b/>
                <w:sz w:val="24"/>
              </w:rPr>
            </w:pPr>
          </w:p>
          <w:p w14:paraId="4E33FC68" w14:textId="77777777" w:rsidR="0040670A" w:rsidRDefault="0040670A">
            <w:pPr>
              <w:pStyle w:val="TableParagraph"/>
              <w:rPr>
                <w:rFonts w:ascii="Times New Roman"/>
                <w:b/>
                <w:sz w:val="24"/>
              </w:rPr>
            </w:pPr>
          </w:p>
          <w:p w14:paraId="3B670B0E" w14:textId="77777777" w:rsidR="0040670A" w:rsidRDefault="0040670A">
            <w:pPr>
              <w:pStyle w:val="TableParagraph"/>
              <w:spacing w:before="256"/>
              <w:rPr>
                <w:rFonts w:ascii="Times New Roman"/>
                <w:b/>
                <w:sz w:val="24"/>
              </w:rPr>
            </w:pPr>
          </w:p>
          <w:p w14:paraId="7B1FF9CA" w14:textId="77777777" w:rsidR="0040670A" w:rsidRDefault="00FD78D5">
            <w:pPr>
              <w:pStyle w:val="TableParagraph"/>
              <w:ind w:right="14"/>
              <w:jc w:val="center"/>
              <w:rPr>
                <w:b/>
                <w:sz w:val="24"/>
              </w:rPr>
            </w:pPr>
            <w:r>
              <w:rPr>
                <w:b/>
                <w:spacing w:val="-5"/>
                <w:sz w:val="24"/>
              </w:rPr>
              <w:t>VI</w:t>
            </w:r>
          </w:p>
        </w:tc>
        <w:tc>
          <w:tcPr>
            <w:tcW w:w="8840" w:type="dxa"/>
            <w:tcBorders>
              <w:left w:val="single" w:sz="6" w:space="0" w:color="000080"/>
              <w:bottom w:val="single" w:sz="6" w:space="0" w:color="000080"/>
              <w:right w:val="single" w:sz="6" w:space="0" w:color="000080"/>
            </w:tcBorders>
          </w:tcPr>
          <w:p w14:paraId="14BEB531" w14:textId="77777777" w:rsidR="0040670A" w:rsidRDefault="00FD78D5">
            <w:pPr>
              <w:pStyle w:val="TableParagraph"/>
              <w:spacing w:before="1"/>
              <w:ind w:left="106"/>
              <w:rPr>
                <w:b/>
                <w:sz w:val="24"/>
              </w:rPr>
            </w:pPr>
            <w:r>
              <w:rPr>
                <w:b/>
                <w:spacing w:val="-2"/>
                <w:sz w:val="24"/>
              </w:rPr>
              <w:t>APPLICATIONS</w:t>
            </w:r>
          </w:p>
          <w:p w14:paraId="7339E78C" w14:textId="77777777" w:rsidR="0040670A" w:rsidRDefault="00FD78D5">
            <w:pPr>
              <w:pStyle w:val="TableParagraph"/>
              <w:numPr>
                <w:ilvl w:val="0"/>
                <w:numId w:val="9"/>
              </w:numPr>
              <w:tabs>
                <w:tab w:val="left" w:pos="465"/>
              </w:tabs>
              <w:spacing w:before="2"/>
              <w:ind w:left="465" w:hanging="162"/>
              <w:rPr>
                <w:b/>
                <w:sz w:val="24"/>
              </w:rPr>
            </w:pPr>
            <w:r>
              <w:rPr>
                <w:b/>
                <w:sz w:val="24"/>
              </w:rPr>
              <w:t>Blend</w:t>
            </w:r>
            <w:r>
              <w:rPr>
                <w:b/>
                <w:spacing w:val="-1"/>
                <w:sz w:val="24"/>
              </w:rPr>
              <w:t xml:space="preserve"> </w:t>
            </w:r>
            <w:r>
              <w:rPr>
                <w:b/>
                <w:sz w:val="24"/>
              </w:rPr>
              <w:t xml:space="preserve">Labs Rx </w:t>
            </w:r>
            <w:r>
              <w:rPr>
                <w:b/>
                <w:spacing w:val="-5"/>
                <w:sz w:val="24"/>
              </w:rPr>
              <w:t>LLC</w:t>
            </w:r>
          </w:p>
          <w:p w14:paraId="0F74E265" w14:textId="77777777" w:rsidR="0040670A" w:rsidRDefault="00FD78D5">
            <w:pPr>
              <w:pStyle w:val="TableParagraph"/>
              <w:spacing w:before="40"/>
              <w:ind w:left="752"/>
              <w:rPr>
                <w:sz w:val="24"/>
              </w:rPr>
            </w:pPr>
            <w:r>
              <w:rPr>
                <w:rFonts w:ascii="Courier New"/>
                <w:sz w:val="24"/>
              </w:rPr>
              <w:t>o</w:t>
            </w:r>
            <w:r>
              <w:rPr>
                <w:rFonts w:ascii="Courier New"/>
                <w:spacing w:val="-123"/>
                <w:sz w:val="24"/>
              </w:rPr>
              <w:t xml:space="preserve"> </w:t>
            </w:r>
            <w:r>
              <w:rPr>
                <w:sz w:val="24"/>
              </w:rPr>
              <w:t>Non-Resident</w:t>
            </w:r>
            <w:r>
              <w:rPr>
                <w:spacing w:val="-3"/>
                <w:sz w:val="24"/>
              </w:rPr>
              <w:t xml:space="preserve"> </w:t>
            </w:r>
            <w:r>
              <w:rPr>
                <w:sz w:val="24"/>
              </w:rPr>
              <w:t>Retail</w:t>
            </w:r>
            <w:r>
              <w:rPr>
                <w:spacing w:val="-5"/>
                <w:sz w:val="24"/>
              </w:rPr>
              <w:t xml:space="preserve"> </w:t>
            </w:r>
            <w:r>
              <w:rPr>
                <w:sz w:val="24"/>
              </w:rPr>
              <w:t>Pharmacy</w:t>
            </w:r>
            <w:r>
              <w:rPr>
                <w:spacing w:val="-2"/>
                <w:sz w:val="24"/>
              </w:rPr>
              <w:t xml:space="preserve"> </w:t>
            </w:r>
            <w:r>
              <w:rPr>
                <w:sz w:val="24"/>
              </w:rPr>
              <w:t>License</w:t>
            </w:r>
            <w:r>
              <w:rPr>
                <w:spacing w:val="-2"/>
                <w:sz w:val="24"/>
              </w:rPr>
              <w:t xml:space="preserve"> NDSNE32293</w:t>
            </w:r>
          </w:p>
          <w:p w14:paraId="121DEBF9" w14:textId="77777777" w:rsidR="0040670A" w:rsidRDefault="00FD78D5">
            <w:pPr>
              <w:pStyle w:val="TableParagraph"/>
              <w:spacing w:before="38"/>
              <w:ind w:left="752"/>
              <w:rPr>
                <w:sz w:val="24"/>
              </w:rPr>
            </w:pPr>
            <w:r>
              <w:rPr>
                <w:rFonts w:ascii="Courier New"/>
                <w:sz w:val="24"/>
              </w:rPr>
              <w:t>o</w:t>
            </w:r>
            <w:r>
              <w:rPr>
                <w:rFonts w:ascii="Courier New"/>
                <w:spacing w:val="-125"/>
                <w:sz w:val="24"/>
              </w:rPr>
              <w:t xml:space="preserve"> </w:t>
            </w:r>
            <w:r>
              <w:rPr>
                <w:sz w:val="24"/>
              </w:rPr>
              <w:t>Non-Resident</w:t>
            </w:r>
            <w:r>
              <w:rPr>
                <w:spacing w:val="-3"/>
                <w:sz w:val="24"/>
              </w:rPr>
              <w:t xml:space="preserve"> </w:t>
            </w:r>
            <w:r>
              <w:rPr>
                <w:sz w:val="24"/>
              </w:rPr>
              <w:t>Complex</w:t>
            </w:r>
            <w:r>
              <w:rPr>
                <w:spacing w:val="-6"/>
                <w:sz w:val="24"/>
              </w:rPr>
              <w:t xml:space="preserve"> </w:t>
            </w:r>
            <w:r>
              <w:rPr>
                <w:sz w:val="24"/>
              </w:rPr>
              <w:t>Non-Sterile</w:t>
            </w:r>
            <w:r>
              <w:rPr>
                <w:spacing w:val="-4"/>
                <w:sz w:val="24"/>
              </w:rPr>
              <w:t xml:space="preserve"> </w:t>
            </w:r>
            <w:r>
              <w:rPr>
                <w:sz w:val="24"/>
              </w:rPr>
              <w:t>Compounding;</w:t>
            </w:r>
            <w:r>
              <w:rPr>
                <w:spacing w:val="-3"/>
                <w:sz w:val="24"/>
              </w:rPr>
              <w:t xml:space="preserve"> </w:t>
            </w:r>
            <w:r>
              <w:rPr>
                <w:spacing w:val="-2"/>
                <w:sz w:val="24"/>
              </w:rPr>
              <w:t>NDSNE62217NS</w:t>
            </w:r>
          </w:p>
          <w:p w14:paraId="20F27A8A" w14:textId="77777777" w:rsidR="0040670A" w:rsidRDefault="00FD78D5">
            <w:pPr>
              <w:pStyle w:val="TableParagraph"/>
              <w:numPr>
                <w:ilvl w:val="0"/>
                <w:numId w:val="9"/>
              </w:numPr>
              <w:tabs>
                <w:tab w:val="left" w:pos="465"/>
              </w:tabs>
              <w:spacing w:before="37"/>
              <w:ind w:left="465" w:hanging="162"/>
              <w:rPr>
                <w:b/>
                <w:sz w:val="24"/>
              </w:rPr>
            </w:pPr>
            <w:r>
              <w:rPr>
                <w:b/>
                <w:sz w:val="24"/>
              </w:rPr>
              <w:t>CSI</w:t>
            </w:r>
            <w:r>
              <w:rPr>
                <w:b/>
                <w:spacing w:val="-2"/>
                <w:sz w:val="24"/>
              </w:rPr>
              <w:t xml:space="preserve"> Pharmacy</w:t>
            </w:r>
          </w:p>
          <w:p w14:paraId="1153B3C3" w14:textId="77777777" w:rsidR="0040670A" w:rsidRDefault="00FD78D5">
            <w:pPr>
              <w:pStyle w:val="TableParagraph"/>
              <w:spacing w:before="43"/>
              <w:ind w:left="752"/>
              <w:rPr>
                <w:sz w:val="24"/>
              </w:rPr>
            </w:pPr>
            <w:r>
              <w:rPr>
                <w:rFonts w:ascii="Courier New"/>
                <w:sz w:val="24"/>
              </w:rPr>
              <w:t>o</w:t>
            </w:r>
            <w:r>
              <w:rPr>
                <w:rFonts w:ascii="Courier New"/>
                <w:spacing w:val="-123"/>
                <w:sz w:val="24"/>
              </w:rPr>
              <w:t xml:space="preserve"> </w:t>
            </w:r>
            <w:r>
              <w:rPr>
                <w:sz w:val="24"/>
              </w:rPr>
              <w:t>Retail</w:t>
            </w:r>
            <w:r>
              <w:rPr>
                <w:spacing w:val="-2"/>
                <w:sz w:val="24"/>
              </w:rPr>
              <w:t xml:space="preserve"> </w:t>
            </w:r>
            <w:r>
              <w:rPr>
                <w:sz w:val="24"/>
              </w:rPr>
              <w:t>Pharmacy,</w:t>
            </w:r>
            <w:r>
              <w:rPr>
                <w:spacing w:val="-4"/>
                <w:sz w:val="24"/>
              </w:rPr>
              <w:t xml:space="preserve"> </w:t>
            </w:r>
            <w:r>
              <w:rPr>
                <w:sz w:val="24"/>
              </w:rPr>
              <w:t>DSNE10000467</w:t>
            </w:r>
            <w:r>
              <w:rPr>
                <w:spacing w:val="-3"/>
                <w:sz w:val="24"/>
              </w:rPr>
              <w:t xml:space="preserve"> </w:t>
            </w:r>
            <w:r>
              <w:rPr>
                <w:spacing w:val="-2"/>
                <w:sz w:val="24"/>
              </w:rPr>
              <w:t>(waiver)</w:t>
            </w:r>
          </w:p>
          <w:p w14:paraId="5323F916" w14:textId="77777777" w:rsidR="0040670A" w:rsidRDefault="00FD78D5">
            <w:pPr>
              <w:pStyle w:val="TableParagraph"/>
              <w:numPr>
                <w:ilvl w:val="0"/>
                <w:numId w:val="9"/>
              </w:numPr>
              <w:tabs>
                <w:tab w:val="left" w:pos="465"/>
              </w:tabs>
              <w:spacing w:before="37"/>
              <w:ind w:left="465" w:hanging="162"/>
              <w:rPr>
                <w:b/>
                <w:sz w:val="24"/>
              </w:rPr>
            </w:pPr>
            <w:r>
              <w:rPr>
                <w:b/>
                <w:sz w:val="24"/>
              </w:rPr>
              <w:t>Alchemist</w:t>
            </w:r>
            <w:r>
              <w:rPr>
                <w:b/>
                <w:spacing w:val="-1"/>
                <w:sz w:val="24"/>
              </w:rPr>
              <w:t xml:space="preserve"> </w:t>
            </w:r>
            <w:r>
              <w:rPr>
                <w:b/>
                <w:spacing w:val="-2"/>
                <w:sz w:val="24"/>
              </w:rPr>
              <w:t>Pharma</w:t>
            </w:r>
          </w:p>
          <w:p w14:paraId="26179224" w14:textId="77777777" w:rsidR="0040670A" w:rsidRDefault="00FD78D5">
            <w:pPr>
              <w:pStyle w:val="TableParagraph"/>
              <w:spacing w:before="43"/>
              <w:ind w:left="752"/>
              <w:rPr>
                <w:sz w:val="24"/>
              </w:rPr>
            </w:pPr>
            <w:r>
              <w:rPr>
                <w:rFonts w:ascii="Courier New"/>
                <w:sz w:val="24"/>
              </w:rPr>
              <w:t>o</w:t>
            </w:r>
            <w:r>
              <w:rPr>
                <w:rFonts w:ascii="Courier New"/>
                <w:spacing w:val="-123"/>
                <w:sz w:val="24"/>
              </w:rPr>
              <w:t xml:space="preserve"> </w:t>
            </w:r>
            <w:r>
              <w:rPr>
                <w:sz w:val="24"/>
              </w:rPr>
              <w:t>Non-Resident</w:t>
            </w:r>
            <w:r>
              <w:rPr>
                <w:spacing w:val="-5"/>
                <w:sz w:val="24"/>
              </w:rPr>
              <w:t xml:space="preserve"> </w:t>
            </w:r>
            <w:r>
              <w:rPr>
                <w:sz w:val="24"/>
              </w:rPr>
              <w:t>Sterile</w:t>
            </w:r>
            <w:r>
              <w:rPr>
                <w:spacing w:val="-2"/>
                <w:sz w:val="24"/>
              </w:rPr>
              <w:t xml:space="preserve"> </w:t>
            </w:r>
            <w:r>
              <w:rPr>
                <w:sz w:val="24"/>
              </w:rPr>
              <w:t>Compounding</w:t>
            </w:r>
            <w:r>
              <w:rPr>
                <w:spacing w:val="-2"/>
                <w:sz w:val="24"/>
              </w:rPr>
              <w:t xml:space="preserve"> NDSNE97499SC</w:t>
            </w:r>
          </w:p>
          <w:p w14:paraId="714E3E0D" w14:textId="77777777" w:rsidR="0040670A" w:rsidRDefault="00FD78D5">
            <w:pPr>
              <w:pStyle w:val="TableParagraph"/>
              <w:numPr>
                <w:ilvl w:val="0"/>
                <w:numId w:val="9"/>
              </w:numPr>
              <w:tabs>
                <w:tab w:val="left" w:pos="465"/>
              </w:tabs>
              <w:spacing w:before="37"/>
              <w:ind w:left="465" w:hanging="162"/>
              <w:rPr>
                <w:b/>
                <w:sz w:val="24"/>
              </w:rPr>
            </w:pPr>
            <w:r>
              <w:rPr>
                <w:b/>
                <w:sz w:val="24"/>
              </w:rPr>
              <w:t>Professional</w:t>
            </w:r>
            <w:r>
              <w:rPr>
                <w:b/>
                <w:spacing w:val="-2"/>
                <w:sz w:val="24"/>
              </w:rPr>
              <w:t xml:space="preserve"> </w:t>
            </w:r>
            <w:r>
              <w:rPr>
                <w:b/>
                <w:sz w:val="24"/>
              </w:rPr>
              <w:t>Pharmacy</w:t>
            </w:r>
            <w:r>
              <w:rPr>
                <w:b/>
                <w:spacing w:val="-5"/>
                <w:sz w:val="24"/>
              </w:rPr>
              <w:t xml:space="preserve"> </w:t>
            </w:r>
            <w:r>
              <w:rPr>
                <w:b/>
                <w:spacing w:val="-2"/>
                <w:sz w:val="24"/>
              </w:rPr>
              <w:t>Resources</w:t>
            </w:r>
          </w:p>
          <w:p w14:paraId="61AF63CB" w14:textId="77777777" w:rsidR="0040670A" w:rsidRDefault="00FD78D5">
            <w:pPr>
              <w:pStyle w:val="TableParagraph"/>
              <w:spacing w:before="44"/>
              <w:ind w:left="752"/>
              <w:rPr>
                <w:sz w:val="24"/>
              </w:rPr>
            </w:pPr>
            <w:r>
              <w:rPr>
                <w:rFonts w:ascii="Courier New"/>
                <w:sz w:val="24"/>
              </w:rPr>
              <w:t>o</w:t>
            </w:r>
            <w:r>
              <w:rPr>
                <w:rFonts w:ascii="Courier New"/>
                <w:spacing w:val="-125"/>
                <w:sz w:val="24"/>
              </w:rPr>
              <w:t xml:space="preserve"> </w:t>
            </w:r>
            <w:r>
              <w:rPr>
                <w:sz w:val="24"/>
              </w:rPr>
              <w:t>Non-Resident</w:t>
            </w:r>
            <w:r>
              <w:rPr>
                <w:spacing w:val="-2"/>
                <w:sz w:val="24"/>
              </w:rPr>
              <w:t xml:space="preserve"> </w:t>
            </w:r>
            <w:r>
              <w:rPr>
                <w:sz w:val="24"/>
              </w:rPr>
              <w:t>Complex</w:t>
            </w:r>
            <w:r>
              <w:rPr>
                <w:spacing w:val="-5"/>
                <w:sz w:val="24"/>
              </w:rPr>
              <w:t xml:space="preserve"> </w:t>
            </w:r>
            <w:r>
              <w:rPr>
                <w:sz w:val="24"/>
              </w:rPr>
              <w:t>Non-Sterile</w:t>
            </w:r>
            <w:r>
              <w:rPr>
                <w:spacing w:val="-3"/>
                <w:sz w:val="24"/>
              </w:rPr>
              <w:t xml:space="preserve"> </w:t>
            </w:r>
            <w:r>
              <w:rPr>
                <w:sz w:val="24"/>
              </w:rPr>
              <w:t>Compounding</w:t>
            </w:r>
            <w:r>
              <w:rPr>
                <w:spacing w:val="-7"/>
                <w:sz w:val="24"/>
              </w:rPr>
              <w:t xml:space="preserve"> </w:t>
            </w:r>
            <w:r>
              <w:rPr>
                <w:spacing w:val="-2"/>
                <w:sz w:val="24"/>
              </w:rPr>
              <w:t>NDSNE62212NS</w:t>
            </w:r>
          </w:p>
          <w:p w14:paraId="20945251" w14:textId="77777777" w:rsidR="0040670A" w:rsidRDefault="00FD78D5">
            <w:pPr>
              <w:pStyle w:val="TableParagraph"/>
              <w:numPr>
                <w:ilvl w:val="0"/>
                <w:numId w:val="9"/>
              </w:numPr>
              <w:tabs>
                <w:tab w:val="left" w:pos="465"/>
              </w:tabs>
              <w:spacing w:before="37"/>
              <w:ind w:left="465" w:hanging="162"/>
              <w:rPr>
                <w:b/>
                <w:sz w:val="24"/>
              </w:rPr>
            </w:pPr>
            <w:r>
              <w:rPr>
                <w:b/>
                <w:sz w:val="24"/>
              </w:rPr>
              <w:t>Premium</w:t>
            </w:r>
            <w:r>
              <w:rPr>
                <w:b/>
                <w:spacing w:val="-4"/>
                <w:sz w:val="24"/>
              </w:rPr>
              <w:t xml:space="preserve"> </w:t>
            </w:r>
            <w:r>
              <w:rPr>
                <w:b/>
                <w:sz w:val="24"/>
              </w:rPr>
              <w:t xml:space="preserve">Health </w:t>
            </w:r>
            <w:r>
              <w:rPr>
                <w:b/>
                <w:spacing w:val="-4"/>
                <w:sz w:val="24"/>
              </w:rPr>
              <w:t>Care</w:t>
            </w:r>
          </w:p>
          <w:p w14:paraId="7526B2A8" w14:textId="77777777" w:rsidR="0040670A" w:rsidRDefault="00FD78D5">
            <w:pPr>
              <w:pStyle w:val="TableParagraph"/>
              <w:spacing w:before="43"/>
              <w:ind w:left="752"/>
              <w:rPr>
                <w:sz w:val="24"/>
              </w:rPr>
            </w:pPr>
            <w:r>
              <w:rPr>
                <w:rFonts w:ascii="Courier New"/>
                <w:sz w:val="24"/>
              </w:rPr>
              <w:t>o</w:t>
            </w:r>
            <w:r>
              <w:rPr>
                <w:rFonts w:ascii="Courier New"/>
                <w:spacing w:val="-123"/>
                <w:sz w:val="24"/>
              </w:rPr>
              <w:t xml:space="preserve"> </w:t>
            </w:r>
            <w:r>
              <w:rPr>
                <w:sz w:val="24"/>
              </w:rPr>
              <w:t>Non-Resident</w:t>
            </w:r>
            <w:r>
              <w:rPr>
                <w:spacing w:val="-3"/>
                <w:sz w:val="24"/>
              </w:rPr>
              <w:t xml:space="preserve"> </w:t>
            </w:r>
            <w:r>
              <w:rPr>
                <w:sz w:val="24"/>
              </w:rPr>
              <w:t>Retail</w:t>
            </w:r>
            <w:r>
              <w:rPr>
                <w:spacing w:val="-5"/>
                <w:sz w:val="24"/>
              </w:rPr>
              <w:t xml:space="preserve"> </w:t>
            </w:r>
            <w:r>
              <w:rPr>
                <w:sz w:val="24"/>
              </w:rPr>
              <w:t>Pharmacy</w:t>
            </w:r>
            <w:r>
              <w:rPr>
                <w:spacing w:val="-3"/>
                <w:sz w:val="24"/>
              </w:rPr>
              <w:t xml:space="preserve"> </w:t>
            </w:r>
            <w:r>
              <w:rPr>
                <w:spacing w:val="-2"/>
                <w:sz w:val="24"/>
              </w:rPr>
              <w:t>NDSNE32197</w:t>
            </w:r>
          </w:p>
          <w:p w14:paraId="68A0D0F0" w14:textId="77777777" w:rsidR="0040670A" w:rsidRDefault="00FD78D5">
            <w:pPr>
              <w:pStyle w:val="TableParagraph"/>
              <w:spacing w:before="37"/>
              <w:ind w:left="752"/>
              <w:rPr>
                <w:sz w:val="24"/>
              </w:rPr>
            </w:pPr>
            <w:r>
              <w:rPr>
                <w:rFonts w:ascii="Courier New"/>
                <w:sz w:val="24"/>
              </w:rPr>
              <w:t>o</w:t>
            </w:r>
            <w:r>
              <w:rPr>
                <w:rFonts w:ascii="Courier New"/>
                <w:spacing w:val="-123"/>
                <w:sz w:val="24"/>
              </w:rPr>
              <w:t xml:space="preserve"> </w:t>
            </w:r>
            <w:r>
              <w:rPr>
                <w:sz w:val="24"/>
              </w:rPr>
              <w:t>Non-Resident</w:t>
            </w:r>
            <w:r>
              <w:rPr>
                <w:spacing w:val="-5"/>
                <w:sz w:val="24"/>
              </w:rPr>
              <w:t xml:space="preserve"> </w:t>
            </w:r>
            <w:r>
              <w:rPr>
                <w:sz w:val="24"/>
              </w:rPr>
              <w:t>Sterile</w:t>
            </w:r>
            <w:r>
              <w:rPr>
                <w:spacing w:val="-2"/>
                <w:sz w:val="24"/>
              </w:rPr>
              <w:t xml:space="preserve"> </w:t>
            </w:r>
            <w:r>
              <w:rPr>
                <w:sz w:val="24"/>
              </w:rPr>
              <w:t>Compounding</w:t>
            </w:r>
            <w:r>
              <w:rPr>
                <w:spacing w:val="-2"/>
                <w:sz w:val="24"/>
              </w:rPr>
              <w:t xml:space="preserve"> NDSNE97564SC</w:t>
            </w:r>
          </w:p>
          <w:p w14:paraId="7C7C7567" w14:textId="77777777" w:rsidR="0040670A" w:rsidRDefault="00FD78D5">
            <w:pPr>
              <w:pStyle w:val="TableParagraph"/>
              <w:numPr>
                <w:ilvl w:val="0"/>
                <w:numId w:val="9"/>
              </w:numPr>
              <w:tabs>
                <w:tab w:val="left" w:pos="465"/>
              </w:tabs>
              <w:spacing w:before="37"/>
              <w:ind w:left="465" w:hanging="162"/>
              <w:rPr>
                <w:b/>
                <w:sz w:val="24"/>
              </w:rPr>
            </w:pPr>
            <w:r>
              <w:rPr>
                <w:b/>
                <w:sz w:val="24"/>
              </w:rPr>
              <w:t>Wells</w:t>
            </w:r>
            <w:r>
              <w:rPr>
                <w:b/>
                <w:spacing w:val="-2"/>
                <w:sz w:val="24"/>
              </w:rPr>
              <w:t xml:space="preserve"> </w:t>
            </w:r>
            <w:r>
              <w:rPr>
                <w:b/>
                <w:sz w:val="24"/>
              </w:rPr>
              <w:t>Pharmacy</w:t>
            </w:r>
            <w:r>
              <w:rPr>
                <w:b/>
                <w:spacing w:val="-2"/>
                <w:sz w:val="24"/>
              </w:rPr>
              <w:t xml:space="preserve"> Network</w:t>
            </w:r>
          </w:p>
          <w:p w14:paraId="4DB0F80A" w14:textId="77777777" w:rsidR="0040670A" w:rsidRDefault="00FD78D5">
            <w:pPr>
              <w:pStyle w:val="TableParagraph"/>
              <w:spacing w:before="43" w:line="268" w:lineRule="auto"/>
              <w:ind w:left="752" w:right="4238"/>
              <w:rPr>
                <w:sz w:val="24"/>
              </w:rPr>
            </w:pPr>
            <w:r>
              <w:rPr>
                <w:rFonts w:ascii="Courier New"/>
                <w:sz w:val="24"/>
              </w:rPr>
              <w:t>o</w:t>
            </w:r>
            <w:r>
              <w:rPr>
                <w:rFonts w:ascii="Courier New"/>
                <w:spacing w:val="-107"/>
                <w:sz w:val="24"/>
              </w:rPr>
              <w:t xml:space="preserve"> </w:t>
            </w:r>
            <w:r>
              <w:rPr>
                <w:sz w:val="24"/>
              </w:rPr>
              <w:t>Non-Resident Retail -</w:t>
            </w:r>
            <w:r>
              <w:rPr>
                <w:spacing w:val="40"/>
                <w:sz w:val="24"/>
              </w:rPr>
              <w:t xml:space="preserve"> </w:t>
            </w:r>
            <w:r>
              <w:rPr>
                <w:sz w:val="24"/>
              </w:rPr>
              <w:t>NDSNE31948</w:t>
            </w:r>
            <w:r>
              <w:rPr>
                <w:spacing w:val="40"/>
                <w:sz w:val="24"/>
              </w:rPr>
              <w:t xml:space="preserve"> </w:t>
            </w:r>
            <w:r>
              <w:rPr>
                <w:rFonts w:ascii="Courier New"/>
                <w:sz w:val="24"/>
              </w:rPr>
              <w:t>o</w:t>
            </w:r>
            <w:r>
              <w:rPr>
                <w:rFonts w:ascii="Courier New"/>
                <w:spacing w:val="-123"/>
                <w:sz w:val="24"/>
              </w:rPr>
              <w:t xml:space="preserve"> </w:t>
            </w:r>
            <w:r>
              <w:rPr>
                <w:sz w:val="24"/>
              </w:rPr>
              <w:t>Non-Resident</w:t>
            </w:r>
            <w:r>
              <w:rPr>
                <w:spacing w:val="-14"/>
                <w:sz w:val="24"/>
              </w:rPr>
              <w:t xml:space="preserve"> </w:t>
            </w:r>
            <w:r>
              <w:rPr>
                <w:sz w:val="24"/>
              </w:rPr>
              <w:t>Complex</w:t>
            </w:r>
            <w:r>
              <w:rPr>
                <w:spacing w:val="-14"/>
                <w:sz w:val="24"/>
              </w:rPr>
              <w:t xml:space="preserve"> </w:t>
            </w:r>
            <w:r>
              <w:rPr>
                <w:sz w:val="24"/>
              </w:rPr>
              <w:t xml:space="preserve">Compounding </w:t>
            </w:r>
            <w:r>
              <w:rPr>
                <w:rFonts w:ascii="Courier New"/>
                <w:sz w:val="24"/>
              </w:rPr>
              <w:t>o</w:t>
            </w:r>
            <w:r>
              <w:rPr>
                <w:rFonts w:ascii="Courier New"/>
                <w:spacing w:val="-109"/>
                <w:sz w:val="24"/>
              </w:rPr>
              <w:t xml:space="preserve"> </w:t>
            </w:r>
            <w:r>
              <w:rPr>
                <w:sz w:val="24"/>
              </w:rPr>
              <w:t>Non-Resident Sterile Compounding</w:t>
            </w:r>
          </w:p>
          <w:p w14:paraId="192868C8" w14:textId="77777777" w:rsidR="0040670A" w:rsidRDefault="00FD78D5">
            <w:pPr>
              <w:pStyle w:val="TableParagraph"/>
              <w:numPr>
                <w:ilvl w:val="0"/>
                <w:numId w:val="9"/>
              </w:numPr>
              <w:tabs>
                <w:tab w:val="left" w:pos="465"/>
              </w:tabs>
              <w:spacing w:before="5"/>
              <w:ind w:left="465" w:hanging="162"/>
              <w:rPr>
                <w:b/>
                <w:sz w:val="24"/>
              </w:rPr>
            </w:pPr>
            <w:r>
              <w:rPr>
                <w:b/>
                <w:sz w:val="24"/>
              </w:rPr>
              <w:t>Mass</w:t>
            </w:r>
            <w:r>
              <w:rPr>
                <w:b/>
                <w:spacing w:val="-1"/>
                <w:sz w:val="24"/>
              </w:rPr>
              <w:t xml:space="preserve"> </w:t>
            </w:r>
            <w:r>
              <w:rPr>
                <w:b/>
                <w:spacing w:val="-5"/>
                <w:sz w:val="24"/>
              </w:rPr>
              <w:t>Vax</w:t>
            </w:r>
          </w:p>
          <w:p w14:paraId="3E488FA2" w14:textId="77777777" w:rsidR="0040670A" w:rsidRDefault="00FD78D5">
            <w:pPr>
              <w:pStyle w:val="TableParagraph"/>
              <w:spacing w:before="41"/>
              <w:ind w:left="752"/>
              <w:rPr>
                <w:sz w:val="24"/>
              </w:rPr>
            </w:pPr>
            <w:r>
              <w:rPr>
                <w:rFonts w:ascii="Courier New"/>
                <w:sz w:val="24"/>
              </w:rPr>
              <w:t>o</w:t>
            </w:r>
            <w:r>
              <w:rPr>
                <w:rFonts w:ascii="Courier New"/>
                <w:spacing w:val="-125"/>
                <w:sz w:val="24"/>
              </w:rPr>
              <w:t xml:space="preserve"> </w:t>
            </w:r>
            <w:r>
              <w:rPr>
                <w:sz w:val="24"/>
              </w:rPr>
              <w:t>Request</w:t>
            </w:r>
            <w:r>
              <w:rPr>
                <w:spacing w:val="-3"/>
                <w:sz w:val="24"/>
              </w:rPr>
              <w:t xml:space="preserve"> </w:t>
            </w:r>
            <w:r>
              <w:rPr>
                <w:sz w:val="24"/>
              </w:rPr>
              <w:t>for a</w:t>
            </w:r>
            <w:r>
              <w:rPr>
                <w:spacing w:val="-3"/>
                <w:sz w:val="24"/>
              </w:rPr>
              <w:t xml:space="preserve"> </w:t>
            </w:r>
            <w:r>
              <w:rPr>
                <w:sz w:val="24"/>
              </w:rPr>
              <w:t>change</w:t>
            </w:r>
            <w:r>
              <w:rPr>
                <w:spacing w:val="-1"/>
                <w:sz w:val="24"/>
              </w:rPr>
              <w:t xml:space="preserve"> </w:t>
            </w:r>
            <w:r>
              <w:rPr>
                <w:sz w:val="24"/>
              </w:rPr>
              <w:t>of</w:t>
            </w:r>
            <w:r>
              <w:rPr>
                <w:spacing w:val="-2"/>
                <w:sz w:val="24"/>
              </w:rPr>
              <w:t xml:space="preserve"> </w:t>
            </w:r>
            <w:r>
              <w:rPr>
                <w:sz w:val="24"/>
              </w:rPr>
              <w:t>controlled</w:t>
            </w:r>
            <w:r>
              <w:rPr>
                <w:spacing w:val="-2"/>
                <w:sz w:val="24"/>
              </w:rPr>
              <w:t xml:space="preserve"> </w:t>
            </w:r>
            <w:r>
              <w:rPr>
                <w:sz w:val="24"/>
              </w:rPr>
              <w:t>substance</w:t>
            </w:r>
            <w:r>
              <w:rPr>
                <w:spacing w:val="-2"/>
                <w:sz w:val="24"/>
              </w:rPr>
              <w:t xml:space="preserve"> </w:t>
            </w:r>
            <w:r>
              <w:rPr>
                <w:sz w:val="24"/>
              </w:rPr>
              <w:t>schedules</w:t>
            </w:r>
            <w:r>
              <w:rPr>
                <w:spacing w:val="47"/>
                <w:sz w:val="24"/>
              </w:rPr>
              <w:t xml:space="preserve"> </w:t>
            </w:r>
            <w:r>
              <w:rPr>
                <w:spacing w:val="-2"/>
                <w:sz w:val="24"/>
              </w:rPr>
              <w:t>DSDS10000012</w:t>
            </w:r>
          </w:p>
          <w:p w14:paraId="00BAFE91" w14:textId="77777777" w:rsidR="0040670A" w:rsidRDefault="00FD78D5">
            <w:pPr>
              <w:pStyle w:val="TableParagraph"/>
              <w:numPr>
                <w:ilvl w:val="0"/>
                <w:numId w:val="9"/>
              </w:numPr>
              <w:tabs>
                <w:tab w:val="left" w:pos="465"/>
              </w:tabs>
              <w:spacing w:before="39"/>
              <w:ind w:left="465" w:hanging="179"/>
              <w:rPr>
                <w:b/>
                <w:sz w:val="24"/>
              </w:rPr>
            </w:pPr>
            <w:r>
              <w:rPr>
                <w:b/>
                <w:sz w:val="24"/>
              </w:rPr>
              <w:t>Springfield</w:t>
            </w:r>
            <w:r>
              <w:rPr>
                <w:b/>
                <w:spacing w:val="-2"/>
                <w:sz w:val="24"/>
              </w:rPr>
              <w:t xml:space="preserve"> Pharmacy</w:t>
            </w:r>
          </w:p>
          <w:p w14:paraId="20C4A372" w14:textId="77777777" w:rsidR="0040670A" w:rsidRDefault="00FD78D5">
            <w:pPr>
              <w:pStyle w:val="TableParagraph"/>
              <w:numPr>
                <w:ilvl w:val="1"/>
                <w:numId w:val="9"/>
              </w:numPr>
              <w:tabs>
                <w:tab w:val="left" w:pos="916"/>
              </w:tabs>
              <w:spacing w:before="43"/>
              <w:ind w:left="916" w:hanging="179"/>
              <w:rPr>
                <w:sz w:val="24"/>
              </w:rPr>
            </w:pPr>
            <w:r>
              <w:rPr>
                <w:sz w:val="24"/>
              </w:rPr>
              <w:t>Retail</w:t>
            </w:r>
            <w:r>
              <w:rPr>
                <w:spacing w:val="-1"/>
                <w:sz w:val="24"/>
              </w:rPr>
              <w:t xml:space="preserve"> </w:t>
            </w:r>
            <w:r>
              <w:rPr>
                <w:sz w:val="24"/>
              </w:rPr>
              <w:t>Pharmacy</w:t>
            </w:r>
            <w:r>
              <w:rPr>
                <w:spacing w:val="-2"/>
                <w:sz w:val="24"/>
              </w:rPr>
              <w:t xml:space="preserve"> DSNE10000541</w:t>
            </w:r>
          </w:p>
        </w:tc>
        <w:tc>
          <w:tcPr>
            <w:tcW w:w="536" w:type="dxa"/>
            <w:tcBorders>
              <w:left w:val="single" w:sz="6" w:space="0" w:color="000080"/>
              <w:bottom w:val="single" w:sz="6" w:space="0" w:color="000080"/>
              <w:right w:val="single" w:sz="6" w:space="0" w:color="000080"/>
            </w:tcBorders>
          </w:tcPr>
          <w:p w14:paraId="32BF0AAF" w14:textId="77777777" w:rsidR="0040670A" w:rsidRDefault="0040670A">
            <w:pPr>
              <w:pStyle w:val="TableParagraph"/>
              <w:rPr>
                <w:rFonts w:ascii="Times New Roman"/>
              </w:rPr>
            </w:pPr>
          </w:p>
        </w:tc>
        <w:tc>
          <w:tcPr>
            <w:tcW w:w="798" w:type="dxa"/>
            <w:tcBorders>
              <w:left w:val="single" w:sz="6" w:space="0" w:color="000080"/>
              <w:bottom w:val="single" w:sz="6" w:space="0" w:color="000080"/>
              <w:right w:val="single" w:sz="6" w:space="0" w:color="000080"/>
            </w:tcBorders>
          </w:tcPr>
          <w:p w14:paraId="66099860" w14:textId="77777777" w:rsidR="0040670A" w:rsidRDefault="0040670A">
            <w:pPr>
              <w:pStyle w:val="TableParagraph"/>
              <w:rPr>
                <w:rFonts w:ascii="Times New Roman"/>
              </w:rPr>
            </w:pPr>
          </w:p>
        </w:tc>
      </w:tr>
      <w:tr w:rsidR="0040670A" w14:paraId="6D72D297" w14:textId="77777777">
        <w:trPr>
          <w:trHeight w:val="1477"/>
        </w:trPr>
        <w:tc>
          <w:tcPr>
            <w:tcW w:w="742" w:type="dxa"/>
            <w:tcBorders>
              <w:top w:val="single" w:sz="6" w:space="0" w:color="000080"/>
              <w:left w:val="single" w:sz="6" w:space="0" w:color="000080"/>
              <w:bottom w:val="single" w:sz="6" w:space="0" w:color="000080"/>
              <w:right w:val="single" w:sz="6" w:space="0" w:color="000080"/>
            </w:tcBorders>
          </w:tcPr>
          <w:p w14:paraId="1EE3F682" w14:textId="77777777" w:rsidR="0040670A" w:rsidRDefault="0040670A">
            <w:pPr>
              <w:pStyle w:val="TableParagraph"/>
              <w:rPr>
                <w:rFonts w:ascii="Times New Roman"/>
                <w:b/>
                <w:sz w:val="24"/>
              </w:rPr>
            </w:pPr>
          </w:p>
          <w:p w14:paraId="2A74A009" w14:textId="77777777" w:rsidR="0040670A" w:rsidRDefault="0040670A">
            <w:pPr>
              <w:pStyle w:val="TableParagraph"/>
              <w:spacing w:before="18"/>
              <w:rPr>
                <w:rFonts w:ascii="Times New Roman"/>
                <w:b/>
                <w:sz w:val="24"/>
              </w:rPr>
            </w:pPr>
          </w:p>
          <w:p w14:paraId="572C45B2" w14:textId="77777777" w:rsidR="0040670A" w:rsidRDefault="00FD78D5">
            <w:pPr>
              <w:pStyle w:val="TableParagraph"/>
              <w:ind w:right="8"/>
              <w:jc w:val="center"/>
              <w:rPr>
                <w:b/>
                <w:sz w:val="24"/>
              </w:rPr>
            </w:pPr>
            <w:r>
              <w:rPr>
                <w:b/>
                <w:spacing w:val="-4"/>
                <w:sz w:val="24"/>
              </w:rPr>
              <w:t>9:30</w:t>
            </w:r>
          </w:p>
        </w:tc>
        <w:tc>
          <w:tcPr>
            <w:tcW w:w="524" w:type="dxa"/>
            <w:tcBorders>
              <w:top w:val="single" w:sz="6" w:space="0" w:color="000080"/>
              <w:left w:val="single" w:sz="6" w:space="0" w:color="000080"/>
              <w:bottom w:val="single" w:sz="6" w:space="0" w:color="000080"/>
              <w:right w:val="single" w:sz="6" w:space="0" w:color="000080"/>
            </w:tcBorders>
          </w:tcPr>
          <w:p w14:paraId="587AA1FE" w14:textId="77777777" w:rsidR="0040670A" w:rsidRDefault="0040670A">
            <w:pPr>
              <w:pStyle w:val="TableParagraph"/>
              <w:rPr>
                <w:rFonts w:ascii="Times New Roman"/>
                <w:b/>
                <w:sz w:val="24"/>
              </w:rPr>
            </w:pPr>
          </w:p>
          <w:p w14:paraId="73A56F6D" w14:textId="77777777" w:rsidR="0040670A" w:rsidRDefault="0040670A">
            <w:pPr>
              <w:pStyle w:val="TableParagraph"/>
              <w:spacing w:before="18"/>
              <w:rPr>
                <w:rFonts w:ascii="Times New Roman"/>
                <w:b/>
                <w:sz w:val="24"/>
              </w:rPr>
            </w:pPr>
          </w:p>
          <w:p w14:paraId="2CB0A6DA" w14:textId="77777777" w:rsidR="0040670A" w:rsidRDefault="00FD78D5">
            <w:pPr>
              <w:pStyle w:val="TableParagraph"/>
              <w:ind w:left="68" w:right="80"/>
              <w:jc w:val="center"/>
              <w:rPr>
                <w:b/>
                <w:sz w:val="24"/>
              </w:rPr>
            </w:pPr>
            <w:r>
              <w:rPr>
                <w:b/>
                <w:spacing w:val="-5"/>
                <w:sz w:val="24"/>
              </w:rPr>
              <w:t>VII</w:t>
            </w:r>
          </w:p>
        </w:tc>
        <w:tc>
          <w:tcPr>
            <w:tcW w:w="8840" w:type="dxa"/>
            <w:tcBorders>
              <w:top w:val="single" w:sz="6" w:space="0" w:color="000080"/>
              <w:left w:val="single" w:sz="6" w:space="0" w:color="000080"/>
              <w:bottom w:val="single" w:sz="6" w:space="0" w:color="000080"/>
              <w:right w:val="single" w:sz="6" w:space="0" w:color="000080"/>
            </w:tcBorders>
          </w:tcPr>
          <w:p w14:paraId="0FFDD596" w14:textId="77777777" w:rsidR="0040670A" w:rsidRDefault="00FD78D5">
            <w:pPr>
              <w:pStyle w:val="TableParagraph"/>
              <w:spacing w:before="1"/>
              <w:ind w:left="106"/>
              <w:rPr>
                <w:b/>
                <w:sz w:val="24"/>
              </w:rPr>
            </w:pPr>
            <w:r>
              <w:rPr>
                <w:b/>
                <w:sz w:val="24"/>
              </w:rPr>
              <w:t>HEARING</w:t>
            </w:r>
            <w:r>
              <w:rPr>
                <w:b/>
                <w:spacing w:val="-4"/>
                <w:sz w:val="24"/>
              </w:rPr>
              <w:t xml:space="preserve"> </w:t>
            </w:r>
            <w:r>
              <w:rPr>
                <w:b/>
                <w:sz w:val="24"/>
              </w:rPr>
              <w:t>ON</w:t>
            </w:r>
            <w:r>
              <w:rPr>
                <w:b/>
                <w:spacing w:val="-3"/>
                <w:sz w:val="24"/>
              </w:rPr>
              <w:t xml:space="preserve"> </w:t>
            </w:r>
            <w:r>
              <w:rPr>
                <w:b/>
                <w:sz w:val="24"/>
              </w:rPr>
              <w:t>DENIAL</w:t>
            </w:r>
            <w:r>
              <w:rPr>
                <w:b/>
                <w:spacing w:val="-6"/>
                <w:sz w:val="24"/>
              </w:rPr>
              <w:t xml:space="preserve"> </w:t>
            </w:r>
            <w:r>
              <w:rPr>
                <w:b/>
                <w:sz w:val="24"/>
              </w:rPr>
              <w:t>OF</w:t>
            </w:r>
            <w:r>
              <w:rPr>
                <w:b/>
                <w:spacing w:val="-5"/>
                <w:sz w:val="24"/>
              </w:rPr>
              <w:t xml:space="preserve"> </w:t>
            </w:r>
            <w:r>
              <w:rPr>
                <w:b/>
                <w:sz w:val="24"/>
              </w:rPr>
              <w:t>APPLICATION</w:t>
            </w:r>
            <w:r>
              <w:rPr>
                <w:b/>
                <w:spacing w:val="-5"/>
                <w:sz w:val="24"/>
              </w:rPr>
              <w:t xml:space="preserve"> </w:t>
            </w:r>
            <w:r>
              <w:rPr>
                <w:b/>
                <w:sz w:val="24"/>
              </w:rPr>
              <w:t>FOR</w:t>
            </w:r>
            <w:r>
              <w:rPr>
                <w:b/>
                <w:spacing w:val="-6"/>
                <w:sz w:val="24"/>
              </w:rPr>
              <w:t xml:space="preserve"> </w:t>
            </w:r>
            <w:r>
              <w:rPr>
                <w:b/>
                <w:sz w:val="24"/>
              </w:rPr>
              <w:t>A</w:t>
            </w:r>
            <w:r>
              <w:rPr>
                <w:b/>
                <w:spacing w:val="-3"/>
                <w:sz w:val="24"/>
              </w:rPr>
              <w:t xml:space="preserve"> </w:t>
            </w:r>
            <w:r>
              <w:rPr>
                <w:b/>
                <w:sz w:val="24"/>
              </w:rPr>
              <w:t>NON-RESIDENT</w:t>
            </w:r>
            <w:r>
              <w:rPr>
                <w:b/>
                <w:spacing w:val="-4"/>
                <w:sz w:val="24"/>
              </w:rPr>
              <w:t xml:space="preserve"> </w:t>
            </w:r>
            <w:r>
              <w:rPr>
                <w:b/>
                <w:sz w:val="24"/>
              </w:rPr>
              <w:t>RETAIL</w:t>
            </w:r>
            <w:r>
              <w:rPr>
                <w:b/>
                <w:spacing w:val="-4"/>
                <w:sz w:val="24"/>
              </w:rPr>
              <w:t xml:space="preserve"> </w:t>
            </w:r>
            <w:r>
              <w:rPr>
                <w:b/>
                <w:sz w:val="24"/>
              </w:rPr>
              <w:t>PHARMACY-STERILE COMPOUNDING LICENSE</w:t>
            </w:r>
          </w:p>
          <w:p w14:paraId="17F78D8C" w14:textId="77777777" w:rsidR="0040670A" w:rsidRDefault="00FD78D5">
            <w:pPr>
              <w:pStyle w:val="TableParagraph"/>
              <w:numPr>
                <w:ilvl w:val="0"/>
                <w:numId w:val="8"/>
              </w:numPr>
              <w:tabs>
                <w:tab w:val="left" w:pos="466"/>
                <w:tab w:val="left" w:pos="826"/>
              </w:tabs>
              <w:ind w:right="772" w:hanging="75"/>
              <w:rPr>
                <w:sz w:val="24"/>
              </w:rPr>
            </w:pPr>
            <w:r>
              <w:rPr>
                <w:sz w:val="24"/>
              </w:rPr>
              <w:t>Promise</w:t>
            </w:r>
            <w:r>
              <w:rPr>
                <w:spacing w:val="-6"/>
                <w:sz w:val="24"/>
              </w:rPr>
              <w:t xml:space="preserve"> </w:t>
            </w:r>
            <w:r>
              <w:rPr>
                <w:sz w:val="24"/>
              </w:rPr>
              <w:t>Pharmacy,</w:t>
            </w:r>
            <w:r>
              <w:rPr>
                <w:spacing w:val="-4"/>
                <w:sz w:val="24"/>
              </w:rPr>
              <w:t xml:space="preserve"> </w:t>
            </w:r>
            <w:r>
              <w:rPr>
                <w:sz w:val="24"/>
              </w:rPr>
              <w:t>NDS31881</w:t>
            </w:r>
            <w:r>
              <w:rPr>
                <w:spacing w:val="-4"/>
                <w:sz w:val="24"/>
              </w:rPr>
              <w:t xml:space="preserve"> </w:t>
            </w:r>
            <w:r>
              <w:rPr>
                <w:sz w:val="24"/>
              </w:rPr>
              <w:t>Denial</w:t>
            </w:r>
            <w:r>
              <w:rPr>
                <w:spacing w:val="-7"/>
                <w:sz w:val="24"/>
              </w:rPr>
              <w:t xml:space="preserve"> </w:t>
            </w:r>
            <w:r>
              <w:rPr>
                <w:sz w:val="24"/>
              </w:rPr>
              <w:t>of</w:t>
            </w:r>
            <w:r>
              <w:rPr>
                <w:spacing w:val="-6"/>
                <w:sz w:val="24"/>
              </w:rPr>
              <w:t xml:space="preserve"> </w:t>
            </w:r>
            <w:r>
              <w:rPr>
                <w:sz w:val="24"/>
              </w:rPr>
              <w:t>application</w:t>
            </w:r>
            <w:r>
              <w:rPr>
                <w:spacing w:val="-6"/>
                <w:sz w:val="24"/>
              </w:rPr>
              <w:t xml:space="preserve"> </w:t>
            </w:r>
            <w:r>
              <w:rPr>
                <w:sz w:val="24"/>
              </w:rPr>
              <w:t>for</w:t>
            </w:r>
            <w:r>
              <w:rPr>
                <w:spacing w:val="-7"/>
                <w:sz w:val="24"/>
              </w:rPr>
              <w:t xml:space="preserve"> </w:t>
            </w:r>
            <w:r>
              <w:rPr>
                <w:sz w:val="24"/>
              </w:rPr>
              <w:t>non-resident</w:t>
            </w:r>
            <w:r>
              <w:rPr>
                <w:spacing w:val="-3"/>
                <w:sz w:val="24"/>
              </w:rPr>
              <w:t xml:space="preserve"> </w:t>
            </w:r>
            <w:r>
              <w:rPr>
                <w:sz w:val="24"/>
              </w:rPr>
              <w:t>retail pharmacy – sterile compounding license. (NDS31881SC)</w:t>
            </w:r>
          </w:p>
        </w:tc>
        <w:tc>
          <w:tcPr>
            <w:tcW w:w="536" w:type="dxa"/>
            <w:tcBorders>
              <w:top w:val="single" w:sz="6" w:space="0" w:color="000080"/>
              <w:left w:val="single" w:sz="6" w:space="0" w:color="000080"/>
              <w:bottom w:val="single" w:sz="6" w:space="0" w:color="000080"/>
              <w:right w:val="single" w:sz="6" w:space="0" w:color="000080"/>
            </w:tcBorders>
          </w:tcPr>
          <w:p w14:paraId="0EFDF43A" w14:textId="77777777" w:rsidR="0040670A" w:rsidRDefault="0040670A">
            <w:pPr>
              <w:pStyle w:val="TableParagraph"/>
              <w:rPr>
                <w:rFonts w:ascii="Times New Roman"/>
              </w:rPr>
            </w:pPr>
          </w:p>
        </w:tc>
        <w:tc>
          <w:tcPr>
            <w:tcW w:w="798" w:type="dxa"/>
            <w:tcBorders>
              <w:top w:val="single" w:sz="6" w:space="0" w:color="000080"/>
              <w:left w:val="single" w:sz="6" w:space="0" w:color="000080"/>
              <w:bottom w:val="single" w:sz="6" w:space="0" w:color="000080"/>
              <w:right w:val="single" w:sz="6" w:space="0" w:color="000080"/>
            </w:tcBorders>
          </w:tcPr>
          <w:p w14:paraId="3F8F09AC" w14:textId="77777777" w:rsidR="0040670A" w:rsidRDefault="0040670A">
            <w:pPr>
              <w:pStyle w:val="TableParagraph"/>
              <w:rPr>
                <w:rFonts w:ascii="Times New Roman"/>
              </w:rPr>
            </w:pPr>
          </w:p>
        </w:tc>
      </w:tr>
      <w:tr w:rsidR="0040670A" w14:paraId="2D2DBEB9" w14:textId="77777777">
        <w:trPr>
          <w:trHeight w:val="1245"/>
        </w:trPr>
        <w:tc>
          <w:tcPr>
            <w:tcW w:w="742" w:type="dxa"/>
            <w:tcBorders>
              <w:top w:val="single" w:sz="6" w:space="0" w:color="000080"/>
              <w:left w:val="single" w:sz="6" w:space="0" w:color="000080"/>
              <w:bottom w:val="single" w:sz="6" w:space="0" w:color="000080"/>
              <w:right w:val="single" w:sz="6" w:space="0" w:color="000080"/>
            </w:tcBorders>
          </w:tcPr>
          <w:p w14:paraId="6905D327" w14:textId="77777777" w:rsidR="0040670A" w:rsidRDefault="0040670A">
            <w:pPr>
              <w:pStyle w:val="TableParagraph"/>
              <w:spacing w:before="179"/>
              <w:rPr>
                <w:rFonts w:ascii="Times New Roman"/>
                <w:b/>
                <w:sz w:val="24"/>
              </w:rPr>
            </w:pPr>
          </w:p>
          <w:p w14:paraId="1F827961" w14:textId="77777777" w:rsidR="0040670A" w:rsidRDefault="00FD78D5">
            <w:pPr>
              <w:pStyle w:val="TableParagraph"/>
              <w:ind w:right="8"/>
              <w:jc w:val="center"/>
              <w:rPr>
                <w:b/>
                <w:sz w:val="24"/>
              </w:rPr>
            </w:pPr>
            <w:r>
              <w:rPr>
                <w:b/>
                <w:spacing w:val="-2"/>
                <w:sz w:val="24"/>
              </w:rPr>
              <w:t>10:00</w:t>
            </w:r>
          </w:p>
        </w:tc>
        <w:tc>
          <w:tcPr>
            <w:tcW w:w="524" w:type="dxa"/>
            <w:tcBorders>
              <w:top w:val="single" w:sz="6" w:space="0" w:color="000080"/>
              <w:left w:val="single" w:sz="6" w:space="0" w:color="000080"/>
              <w:bottom w:val="single" w:sz="6" w:space="0" w:color="000080"/>
              <w:right w:val="single" w:sz="6" w:space="0" w:color="000080"/>
            </w:tcBorders>
          </w:tcPr>
          <w:p w14:paraId="6B773B87" w14:textId="77777777" w:rsidR="0040670A" w:rsidRDefault="0040670A">
            <w:pPr>
              <w:pStyle w:val="TableParagraph"/>
              <w:spacing w:before="179"/>
              <w:rPr>
                <w:rFonts w:ascii="Times New Roman"/>
                <w:b/>
                <w:sz w:val="24"/>
              </w:rPr>
            </w:pPr>
          </w:p>
          <w:p w14:paraId="58339A36" w14:textId="77777777" w:rsidR="0040670A" w:rsidRDefault="00FD78D5">
            <w:pPr>
              <w:pStyle w:val="TableParagraph"/>
              <w:ind w:left="68" w:right="77"/>
              <w:jc w:val="center"/>
              <w:rPr>
                <w:b/>
                <w:sz w:val="24"/>
              </w:rPr>
            </w:pPr>
            <w:r>
              <w:rPr>
                <w:b/>
                <w:spacing w:val="-4"/>
                <w:sz w:val="24"/>
              </w:rPr>
              <w:t>VIII</w:t>
            </w:r>
          </w:p>
        </w:tc>
        <w:tc>
          <w:tcPr>
            <w:tcW w:w="8840" w:type="dxa"/>
            <w:tcBorders>
              <w:top w:val="single" w:sz="6" w:space="0" w:color="000080"/>
              <w:left w:val="single" w:sz="6" w:space="0" w:color="000080"/>
              <w:bottom w:val="single" w:sz="6" w:space="0" w:color="000080"/>
              <w:right w:val="single" w:sz="6" w:space="0" w:color="000080"/>
            </w:tcBorders>
          </w:tcPr>
          <w:p w14:paraId="4EAFE04F" w14:textId="77777777" w:rsidR="0040670A" w:rsidRDefault="00FD78D5">
            <w:pPr>
              <w:pStyle w:val="TableParagraph"/>
              <w:spacing w:line="268" w:lineRule="exact"/>
              <w:ind w:left="106"/>
              <w:rPr>
                <w:b/>
              </w:rPr>
            </w:pPr>
            <w:r>
              <w:rPr>
                <w:b/>
              </w:rPr>
              <w:t>INVESTIGATIVE</w:t>
            </w:r>
            <w:r>
              <w:rPr>
                <w:b/>
                <w:spacing w:val="-9"/>
              </w:rPr>
              <w:t xml:space="preserve"> </w:t>
            </w:r>
            <w:r>
              <w:rPr>
                <w:b/>
                <w:spacing w:val="-2"/>
              </w:rPr>
              <w:t>CONFERENCE</w:t>
            </w:r>
          </w:p>
          <w:p w14:paraId="4C3D169B" w14:textId="77777777" w:rsidR="0040670A" w:rsidRDefault="00FD78D5">
            <w:pPr>
              <w:pStyle w:val="TableParagraph"/>
              <w:numPr>
                <w:ilvl w:val="0"/>
                <w:numId w:val="7"/>
              </w:numPr>
              <w:tabs>
                <w:tab w:val="left" w:pos="466"/>
              </w:tabs>
              <w:spacing w:before="40"/>
            </w:pPr>
            <w:r>
              <w:t>Drug</w:t>
            </w:r>
            <w:r>
              <w:rPr>
                <w:spacing w:val="-11"/>
              </w:rPr>
              <w:t xml:space="preserve"> </w:t>
            </w:r>
            <w:r>
              <w:t>Crafters,</w:t>
            </w:r>
            <w:r>
              <w:rPr>
                <w:spacing w:val="-9"/>
              </w:rPr>
              <w:t xml:space="preserve"> </w:t>
            </w:r>
            <w:r>
              <w:t>NDS31755;</w:t>
            </w:r>
            <w:r>
              <w:rPr>
                <w:spacing w:val="-10"/>
              </w:rPr>
              <w:t xml:space="preserve"> </w:t>
            </w:r>
            <w:r>
              <w:t>PHA-2025-</w:t>
            </w:r>
            <w:r>
              <w:rPr>
                <w:spacing w:val="-4"/>
              </w:rPr>
              <w:t>0158</w:t>
            </w:r>
          </w:p>
        </w:tc>
        <w:tc>
          <w:tcPr>
            <w:tcW w:w="536" w:type="dxa"/>
            <w:tcBorders>
              <w:top w:val="single" w:sz="6" w:space="0" w:color="000080"/>
              <w:left w:val="single" w:sz="6" w:space="0" w:color="000080"/>
              <w:bottom w:val="single" w:sz="6" w:space="0" w:color="000080"/>
              <w:right w:val="single" w:sz="6" w:space="0" w:color="000080"/>
            </w:tcBorders>
          </w:tcPr>
          <w:p w14:paraId="5E992554" w14:textId="77777777" w:rsidR="0040670A" w:rsidRDefault="0040670A">
            <w:pPr>
              <w:pStyle w:val="TableParagraph"/>
              <w:rPr>
                <w:rFonts w:ascii="Times New Roman"/>
              </w:rPr>
            </w:pPr>
          </w:p>
        </w:tc>
        <w:tc>
          <w:tcPr>
            <w:tcW w:w="798" w:type="dxa"/>
            <w:tcBorders>
              <w:top w:val="single" w:sz="6" w:space="0" w:color="000080"/>
              <w:left w:val="single" w:sz="6" w:space="0" w:color="000080"/>
              <w:bottom w:val="single" w:sz="6" w:space="0" w:color="000080"/>
              <w:right w:val="single" w:sz="6" w:space="0" w:color="000080"/>
            </w:tcBorders>
          </w:tcPr>
          <w:p w14:paraId="3439EC5F" w14:textId="77777777" w:rsidR="0040670A" w:rsidRDefault="0040670A">
            <w:pPr>
              <w:pStyle w:val="TableParagraph"/>
              <w:rPr>
                <w:rFonts w:ascii="Times New Roman"/>
              </w:rPr>
            </w:pPr>
          </w:p>
        </w:tc>
      </w:tr>
    </w:tbl>
    <w:p w14:paraId="4EFA7A40" w14:textId="77777777" w:rsidR="0040670A" w:rsidRDefault="0040670A">
      <w:pPr>
        <w:pStyle w:val="TableParagraph"/>
        <w:rPr>
          <w:rFonts w:ascii="Times New Roman"/>
        </w:rPr>
        <w:sectPr w:rsidR="0040670A">
          <w:footerReference w:type="default" r:id="rId11"/>
          <w:pgSz w:w="12240" w:h="15840"/>
          <w:pgMar w:top="1120" w:right="360" w:bottom="1360" w:left="0" w:header="0" w:footer="1165" w:gutter="0"/>
          <w:cols w:space="720"/>
        </w:sectPr>
      </w:pPr>
    </w:p>
    <w:tbl>
      <w:tblPr>
        <w:tblW w:w="0" w:type="auto"/>
        <w:tblInd w:w="25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742"/>
        <w:gridCol w:w="524"/>
        <w:gridCol w:w="123"/>
        <w:gridCol w:w="610"/>
        <w:gridCol w:w="1709"/>
        <w:gridCol w:w="1711"/>
        <w:gridCol w:w="4673"/>
        <w:gridCol w:w="550"/>
        <w:gridCol w:w="797"/>
      </w:tblGrid>
      <w:tr w:rsidR="0040670A" w14:paraId="3AD4CA43" w14:textId="77777777">
        <w:trPr>
          <w:trHeight w:val="294"/>
        </w:trPr>
        <w:tc>
          <w:tcPr>
            <w:tcW w:w="742" w:type="dxa"/>
            <w:vMerge w:val="restart"/>
          </w:tcPr>
          <w:p w14:paraId="7A30C82E" w14:textId="77777777" w:rsidR="0040670A" w:rsidRDefault="0040670A">
            <w:pPr>
              <w:pStyle w:val="TableParagraph"/>
              <w:rPr>
                <w:rFonts w:ascii="Times New Roman"/>
                <w:b/>
                <w:sz w:val="24"/>
              </w:rPr>
            </w:pPr>
          </w:p>
          <w:p w14:paraId="3C7C923C" w14:textId="77777777" w:rsidR="0040670A" w:rsidRDefault="0040670A">
            <w:pPr>
              <w:pStyle w:val="TableParagraph"/>
              <w:rPr>
                <w:rFonts w:ascii="Times New Roman"/>
                <w:b/>
                <w:sz w:val="24"/>
              </w:rPr>
            </w:pPr>
          </w:p>
          <w:p w14:paraId="1202D5A7" w14:textId="77777777" w:rsidR="0040670A" w:rsidRDefault="0040670A">
            <w:pPr>
              <w:pStyle w:val="TableParagraph"/>
              <w:rPr>
                <w:rFonts w:ascii="Times New Roman"/>
                <w:b/>
                <w:sz w:val="24"/>
              </w:rPr>
            </w:pPr>
          </w:p>
          <w:p w14:paraId="11CB1095" w14:textId="77777777" w:rsidR="0040670A" w:rsidRDefault="0040670A">
            <w:pPr>
              <w:pStyle w:val="TableParagraph"/>
              <w:rPr>
                <w:rFonts w:ascii="Times New Roman"/>
                <w:b/>
                <w:sz w:val="24"/>
              </w:rPr>
            </w:pPr>
          </w:p>
          <w:p w14:paraId="3647DE59" w14:textId="77777777" w:rsidR="0040670A" w:rsidRDefault="0040670A">
            <w:pPr>
              <w:pStyle w:val="TableParagraph"/>
              <w:rPr>
                <w:rFonts w:ascii="Times New Roman"/>
                <w:b/>
                <w:sz w:val="24"/>
              </w:rPr>
            </w:pPr>
          </w:p>
          <w:p w14:paraId="7E29DB56" w14:textId="77777777" w:rsidR="0040670A" w:rsidRDefault="0040670A">
            <w:pPr>
              <w:pStyle w:val="TableParagraph"/>
              <w:rPr>
                <w:rFonts w:ascii="Times New Roman"/>
                <w:b/>
                <w:sz w:val="24"/>
              </w:rPr>
            </w:pPr>
          </w:p>
          <w:p w14:paraId="26D07EBC" w14:textId="77777777" w:rsidR="0040670A" w:rsidRDefault="0040670A">
            <w:pPr>
              <w:pStyle w:val="TableParagraph"/>
              <w:rPr>
                <w:rFonts w:ascii="Times New Roman"/>
                <w:b/>
                <w:sz w:val="24"/>
              </w:rPr>
            </w:pPr>
          </w:p>
          <w:p w14:paraId="279ABBF4" w14:textId="77777777" w:rsidR="0040670A" w:rsidRDefault="0040670A">
            <w:pPr>
              <w:pStyle w:val="TableParagraph"/>
              <w:rPr>
                <w:rFonts w:ascii="Times New Roman"/>
                <w:b/>
                <w:sz w:val="24"/>
              </w:rPr>
            </w:pPr>
          </w:p>
          <w:p w14:paraId="76294851" w14:textId="77777777" w:rsidR="0040670A" w:rsidRDefault="0040670A">
            <w:pPr>
              <w:pStyle w:val="TableParagraph"/>
              <w:rPr>
                <w:rFonts w:ascii="Times New Roman"/>
                <w:b/>
                <w:sz w:val="24"/>
              </w:rPr>
            </w:pPr>
          </w:p>
          <w:p w14:paraId="28C852F9" w14:textId="77777777" w:rsidR="0040670A" w:rsidRDefault="0040670A">
            <w:pPr>
              <w:pStyle w:val="TableParagraph"/>
              <w:rPr>
                <w:rFonts w:ascii="Times New Roman"/>
                <w:b/>
                <w:sz w:val="24"/>
              </w:rPr>
            </w:pPr>
          </w:p>
          <w:p w14:paraId="2823E490" w14:textId="77777777" w:rsidR="0040670A" w:rsidRDefault="0040670A">
            <w:pPr>
              <w:pStyle w:val="TableParagraph"/>
              <w:rPr>
                <w:rFonts w:ascii="Times New Roman"/>
                <w:b/>
                <w:sz w:val="24"/>
              </w:rPr>
            </w:pPr>
          </w:p>
          <w:p w14:paraId="04043472" w14:textId="77777777" w:rsidR="0040670A" w:rsidRDefault="0040670A">
            <w:pPr>
              <w:pStyle w:val="TableParagraph"/>
              <w:spacing w:before="28"/>
              <w:rPr>
                <w:rFonts w:ascii="Times New Roman"/>
                <w:b/>
                <w:sz w:val="24"/>
              </w:rPr>
            </w:pPr>
          </w:p>
          <w:p w14:paraId="305C9B82" w14:textId="77777777" w:rsidR="0040670A" w:rsidRDefault="00FD78D5">
            <w:pPr>
              <w:pStyle w:val="TableParagraph"/>
              <w:ind w:left="81"/>
              <w:rPr>
                <w:b/>
                <w:sz w:val="24"/>
              </w:rPr>
            </w:pPr>
            <w:r>
              <w:rPr>
                <w:b/>
                <w:spacing w:val="-2"/>
                <w:sz w:val="24"/>
              </w:rPr>
              <w:t>10:30</w:t>
            </w:r>
          </w:p>
        </w:tc>
        <w:tc>
          <w:tcPr>
            <w:tcW w:w="524" w:type="dxa"/>
            <w:vMerge w:val="restart"/>
          </w:tcPr>
          <w:p w14:paraId="6BC69680" w14:textId="77777777" w:rsidR="0040670A" w:rsidRDefault="0040670A">
            <w:pPr>
              <w:pStyle w:val="TableParagraph"/>
              <w:rPr>
                <w:rFonts w:ascii="Times New Roman"/>
                <w:b/>
                <w:sz w:val="24"/>
              </w:rPr>
            </w:pPr>
          </w:p>
          <w:p w14:paraId="3C88A942" w14:textId="77777777" w:rsidR="0040670A" w:rsidRDefault="0040670A">
            <w:pPr>
              <w:pStyle w:val="TableParagraph"/>
              <w:rPr>
                <w:rFonts w:ascii="Times New Roman"/>
                <w:b/>
                <w:sz w:val="24"/>
              </w:rPr>
            </w:pPr>
          </w:p>
          <w:p w14:paraId="61D20D16" w14:textId="77777777" w:rsidR="0040670A" w:rsidRDefault="0040670A">
            <w:pPr>
              <w:pStyle w:val="TableParagraph"/>
              <w:rPr>
                <w:rFonts w:ascii="Times New Roman"/>
                <w:b/>
                <w:sz w:val="24"/>
              </w:rPr>
            </w:pPr>
          </w:p>
          <w:p w14:paraId="524CE31A" w14:textId="77777777" w:rsidR="0040670A" w:rsidRDefault="0040670A">
            <w:pPr>
              <w:pStyle w:val="TableParagraph"/>
              <w:rPr>
                <w:rFonts w:ascii="Times New Roman"/>
                <w:b/>
                <w:sz w:val="24"/>
              </w:rPr>
            </w:pPr>
          </w:p>
          <w:p w14:paraId="6AB13BAD" w14:textId="77777777" w:rsidR="0040670A" w:rsidRDefault="0040670A">
            <w:pPr>
              <w:pStyle w:val="TableParagraph"/>
              <w:rPr>
                <w:rFonts w:ascii="Times New Roman"/>
                <w:b/>
                <w:sz w:val="24"/>
              </w:rPr>
            </w:pPr>
          </w:p>
          <w:p w14:paraId="2C4B56E2" w14:textId="77777777" w:rsidR="0040670A" w:rsidRDefault="0040670A">
            <w:pPr>
              <w:pStyle w:val="TableParagraph"/>
              <w:rPr>
                <w:rFonts w:ascii="Times New Roman"/>
                <w:b/>
                <w:sz w:val="24"/>
              </w:rPr>
            </w:pPr>
          </w:p>
          <w:p w14:paraId="6150D951" w14:textId="77777777" w:rsidR="0040670A" w:rsidRDefault="0040670A">
            <w:pPr>
              <w:pStyle w:val="TableParagraph"/>
              <w:rPr>
                <w:rFonts w:ascii="Times New Roman"/>
                <w:b/>
                <w:sz w:val="24"/>
              </w:rPr>
            </w:pPr>
          </w:p>
          <w:p w14:paraId="75ADE19F" w14:textId="77777777" w:rsidR="0040670A" w:rsidRDefault="0040670A">
            <w:pPr>
              <w:pStyle w:val="TableParagraph"/>
              <w:rPr>
                <w:rFonts w:ascii="Times New Roman"/>
                <w:b/>
                <w:sz w:val="24"/>
              </w:rPr>
            </w:pPr>
          </w:p>
          <w:p w14:paraId="2AB591DD" w14:textId="77777777" w:rsidR="0040670A" w:rsidRDefault="0040670A">
            <w:pPr>
              <w:pStyle w:val="TableParagraph"/>
              <w:rPr>
                <w:rFonts w:ascii="Times New Roman"/>
                <w:b/>
                <w:sz w:val="24"/>
              </w:rPr>
            </w:pPr>
          </w:p>
          <w:p w14:paraId="12A9A3EE" w14:textId="77777777" w:rsidR="0040670A" w:rsidRDefault="0040670A">
            <w:pPr>
              <w:pStyle w:val="TableParagraph"/>
              <w:rPr>
                <w:rFonts w:ascii="Times New Roman"/>
                <w:b/>
                <w:sz w:val="24"/>
              </w:rPr>
            </w:pPr>
          </w:p>
          <w:p w14:paraId="1102905F" w14:textId="77777777" w:rsidR="0040670A" w:rsidRDefault="0040670A">
            <w:pPr>
              <w:pStyle w:val="TableParagraph"/>
              <w:rPr>
                <w:rFonts w:ascii="Times New Roman"/>
                <w:b/>
                <w:sz w:val="24"/>
              </w:rPr>
            </w:pPr>
          </w:p>
          <w:p w14:paraId="2A6934C0" w14:textId="77777777" w:rsidR="0040670A" w:rsidRDefault="0040670A">
            <w:pPr>
              <w:pStyle w:val="TableParagraph"/>
              <w:spacing w:before="28"/>
              <w:rPr>
                <w:rFonts w:ascii="Times New Roman"/>
                <w:b/>
                <w:sz w:val="24"/>
              </w:rPr>
            </w:pPr>
          </w:p>
          <w:p w14:paraId="211971FC" w14:textId="77777777" w:rsidR="0040670A" w:rsidRDefault="00FD78D5">
            <w:pPr>
              <w:pStyle w:val="TableParagraph"/>
              <w:ind w:left="148"/>
              <w:rPr>
                <w:b/>
                <w:sz w:val="24"/>
              </w:rPr>
            </w:pPr>
            <w:r>
              <w:rPr>
                <w:b/>
                <w:spacing w:val="-5"/>
                <w:sz w:val="24"/>
              </w:rPr>
              <w:t>IX</w:t>
            </w:r>
          </w:p>
        </w:tc>
        <w:tc>
          <w:tcPr>
            <w:tcW w:w="8826" w:type="dxa"/>
            <w:gridSpan w:val="5"/>
            <w:tcBorders>
              <w:bottom w:val="single" w:sz="6" w:space="0" w:color="000000"/>
            </w:tcBorders>
          </w:tcPr>
          <w:p w14:paraId="683687EB" w14:textId="77777777" w:rsidR="0040670A" w:rsidRDefault="00FD78D5">
            <w:pPr>
              <w:pStyle w:val="TableParagraph"/>
              <w:spacing w:before="1" w:line="273" w:lineRule="exact"/>
              <w:ind w:left="80"/>
              <w:rPr>
                <w:b/>
                <w:sz w:val="24"/>
              </w:rPr>
            </w:pPr>
            <w:r>
              <w:rPr>
                <w:b/>
                <w:sz w:val="24"/>
              </w:rPr>
              <w:t>FILE</w:t>
            </w:r>
            <w:r>
              <w:rPr>
                <w:b/>
                <w:spacing w:val="-2"/>
                <w:sz w:val="24"/>
              </w:rPr>
              <w:t xml:space="preserve"> REVIEW</w:t>
            </w:r>
          </w:p>
        </w:tc>
        <w:tc>
          <w:tcPr>
            <w:tcW w:w="550" w:type="dxa"/>
            <w:vMerge w:val="restart"/>
            <w:tcBorders>
              <w:left w:val="single" w:sz="12" w:space="0" w:color="000080"/>
            </w:tcBorders>
          </w:tcPr>
          <w:p w14:paraId="0F092521" w14:textId="77777777" w:rsidR="0040670A" w:rsidRDefault="0040670A">
            <w:pPr>
              <w:pStyle w:val="TableParagraph"/>
              <w:rPr>
                <w:rFonts w:ascii="Times New Roman"/>
              </w:rPr>
            </w:pPr>
          </w:p>
        </w:tc>
        <w:tc>
          <w:tcPr>
            <w:tcW w:w="797" w:type="dxa"/>
            <w:vMerge w:val="restart"/>
          </w:tcPr>
          <w:p w14:paraId="6CE225E6" w14:textId="77777777" w:rsidR="0040670A" w:rsidRDefault="0040670A">
            <w:pPr>
              <w:pStyle w:val="TableParagraph"/>
              <w:rPr>
                <w:rFonts w:ascii="Times New Roman"/>
              </w:rPr>
            </w:pPr>
          </w:p>
        </w:tc>
      </w:tr>
      <w:tr w:rsidR="0040670A" w14:paraId="2C181E26" w14:textId="77777777">
        <w:trPr>
          <w:trHeight w:val="359"/>
        </w:trPr>
        <w:tc>
          <w:tcPr>
            <w:tcW w:w="742" w:type="dxa"/>
            <w:vMerge/>
            <w:tcBorders>
              <w:top w:val="nil"/>
            </w:tcBorders>
          </w:tcPr>
          <w:p w14:paraId="106040CA" w14:textId="77777777" w:rsidR="0040670A" w:rsidRDefault="0040670A">
            <w:pPr>
              <w:rPr>
                <w:sz w:val="2"/>
                <w:szCs w:val="2"/>
              </w:rPr>
            </w:pPr>
          </w:p>
        </w:tc>
        <w:tc>
          <w:tcPr>
            <w:tcW w:w="524" w:type="dxa"/>
            <w:vMerge/>
            <w:tcBorders>
              <w:top w:val="nil"/>
            </w:tcBorders>
          </w:tcPr>
          <w:p w14:paraId="57A22DB1" w14:textId="77777777" w:rsidR="0040670A" w:rsidRDefault="0040670A">
            <w:pPr>
              <w:rPr>
                <w:sz w:val="2"/>
                <w:szCs w:val="2"/>
              </w:rPr>
            </w:pPr>
          </w:p>
        </w:tc>
        <w:tc>
          <w:tcPr>
            <w:tcW w:w="123" w:type="dxa"/>
            <w:vMerge w:val="restart"/>
            <w:tcBorders>
              <w:top w:val="nil"/>
              <w:bottom w:val="nil"/>
              <w:right w:val="single" w:sz="6" w:space="0" w:color="000000"/>
            </w:tcBorders>
          </w:tcPr>
          <w:p w14:paraId="03BFD4DE" w14:textId="77777777" w:rsidR="0040670A" w:rsidRDefault="0040670A">
            <w:pPr>
              <w:pStyle w:val="TableParagraph"/>
              <w:rPr>
                <w:rFonts w:ascii="Times New Roman"/>
              </w:rPr>
            </w:pPr>
          </w:p>
        </w:tc>
        <w:tc>
          <w:tcPr>
            <w:tcW w:w="610" w:type="dxa"/>
            <w:tcBorders>
              <w:top w:val="single" w:sz="6" w:space="0" w:color="000000"/>
              <w:left w:val="single" w:sz="6" w:space="0" w:color="000000"/>
              <w:bottom w:val="single" w:sz="6" w:space="0" w:color="000000"/>
              <w:right w:val="single" w:sz="6" w:space="0" w:color="000000"/>
            </w:tcBorders>
          </w:tcPr>
          <w:p w14:paraId="7155FBE6" w14:textId="77777777" w:rsidR="0040670A" w:rsidRDefault="00FD78D5">
            <w:pPr>
              <w:pStyle w:val="TableParagraph"/>
              <w:spacing w:line="268" w:lineRule="exact"/>
              <w:ind w:left="50"/>
              <w:rPr>
                <w:b/>
              </w:rPr>
            </w:pPr>
            <w:r>
              <w:rPr>
                <w:b/>
                <w:spacing w:val="-10"/>
              </w:rPr>
              <w:t>1</w:t>
            </w:r>
          </w:p>
        </w:tc>
        <w:tc>
          <w:tcPr>
            <w:tcW w:w="1709" w:type="dxa"/>
            <w:tcBorders>
              <w:top w:val="single" w:sz="6" w:space="0" w:color="000000"/>
              <w:left w:val="single" w:sz="6" w:space="0" w:color="000000"/>
              <w:bottom w:val="single" w:sz="6" w:space="0" w:color="000000"/>
              <w:right w:val="single" w:sz="6" w:space="0" w:color="000000"/>
            </w:tcBorders>
          </w:tcPr>
          <w:p w14:paraId="0AAD89B0" w14:textId="77777777" w:rsidR="0040670A" w:rsidRDefault="00FD78D5">
            <w:pPr>
              <w:pStyle w:val="TableParagraph"/>
              <w:spacing w:line="268" w:lineRule="exact"/>
              <w:ind w:left="4"/>
            </w:pPr>
            <w:r>
              <w:rPr>
                <w:spacing w:val="-2"/>
              </w:rPr>
              <w:t>CASE-2025-</w:t>
            </w:r>
            <w:r>
              <w:rPr>
                <w:spacing w:val="-4"/>
              </w:rPr>
              <w:t>3610</w:t>
            </w:r>
          </w:p>
        </w:tc>
        <w:tc>
          <w:tcPr>
            <w:tcW w:w="1711" w:type="dxa"/>
            <w:tcBorders>
              <w:top w:val="single" w:sz="6" w:space="0" w:color="000000"/>
              <w:left w:val="single" w:sz="6" w:space="0" w:color="000000"/>
              <w:bottom w:val="single" w:sz="6" w:space="0" w:color="000000"/>
              <w:right w:val="single" w:sz="6" w:space="0" w:color="000000"/>
            </w:tcBorders>
          </w:tcPr>
          <w:p w14:paraId="3E87E467" w14:textId="77777777" w:rsidR="0040670A" w:rsidRDefault="00FD78D5">
            <w:pPr>
              <w:pStyle w:val="TableParagraph"/>
              <w:spacing w:line="268" w:lineRule="exact"/>
              <w:ind w:left="4"/>
            </w:pPr>
            <w:r>
              <w:rPr>
                <w:spacing w:val="-2"/>
              </w:rPr>
              <w:t>PHA-2025-</w:t>
            </w:r>
            <w:r>
              <w:rPr>
                <w:spacing w:val="-4"/>
              </w:rPr>
              <w:t>0135</w:t>
            </w:r>
          </w:p>
        </w:tc>
        <w:tc>
          <w:tcPr>
            <w:tcW w:w="4673" w:type="dxa"/>
            <w:tcBorders>
              <w:top w:val="single" w:sz="6" w:space="0" w:color="000000"/>
              <w:left w:val="single" w:sz="6" w:space="0" w:color="000000"/>
              <w:bottom w:val="single" w:sz="6" w:space="0" w:color="000000"/>
              <w:right w:val="single" w:sz="12" w:space="0" w:color="000080"/>
            </w:tcBorders>
          </w:tcPr>
          <w:p w14:paraId="7E52177C" w14:textId="77777777" w:rsidR="0040670A" w:rsidRDefault="00FD78D5">
            <w:pPr>
              <w:pStyle w:val="TableParagraph"/>
              <w:spacing w:line="268" w:lineRule="exact"/>
              <w:ind w:left="4"/>
            </w:pPr>
            <w:r>
              <w:t>Walgreens</w:t>
            </w:r>
            <w:r>
              <w:rPr>
                <w:spacing w:val="-7"/>
              </w:rPr>
              <w:t xml:space="preserve"> </w:t>
            </w:r>
            <w:r>
              <w:t>#3112,</w:t>
            </w:r>
            <w:r>
              <w:rPr>
                <w:spacing w:val="-6"/>
              </w:rPr>
              <w:t xml:space="preserve"> </w:t>
            </w:r>
            <w:r>
              <w:rPr>
                <w:spacing w:val="-2"/>
              </w:rPr>
              <w:t>DS2798</w:t>
            </w:r>
          </w:p>
        </w:tc>
        <w:tc>
          <w:tcPr>
            <w:tcW w:w="550" w:type="dxa"/>
            <w:vMerge/>
            <w:tcBorders>
              <w:top w:val="nil"/>
              <w:left w:val="single" w:sz="12" w:space="0" w:color="000080"/>
            </w:tcBorders>
          </w:tcPr>
          <w:p w14:paraId="2E5BE89C" w14:textId="77777777" w:rsidR="0040670A" w:rsidRDefault="0040670A">
            <w:pPr>
              <w:rPr>
                <w:sz w:val="2"/>
                <w:szCs w:val="2"/>
              </w:rPr>
            </w:pPr>
          </w:p>
        </w:tc>
        <w:tc>
          <w:tcPr>
            <w:tcW w:w="797" w:type="dxa"/>
            <w:vMerge/>
            <w:tcBorders>
              <w:top w:val="nil"/>
            </w:tcBorders>
          </w:tcPr>
          <w:p w14:paraId="16F76631" w14:textId="77777777" w:rsidR="0040670A" w:rsidRDefault="0040670A">
            <w:pPr>
              <w:rPr>
                <w:sz w:val="2"/>
                <w:szCs w:val="2"/>
              </w:rPr>
            </w:pPr>
          </w:p>
        </w:tc>
      </w:tr>
      <w:tr w:rsidR="0040670A" w14:paraId="76600179" w14:textId="77777777">
        <w:trPr>
          <w:trHeight w:val="359"/>
        </w:trPr>
        <w:tc>
          <w:tcPr>
            <w:tcW w:w="742" w:type="dxa"/>
            <w:vMerge/>
            <w:tcBorders>
              <w:top w:val="nil"/>
            </w:tcBorders>
          </w:tcPr>
          <w:p w14:paraId="3449620F" w14:textId="77777777" w:rsidR="0040670A" w:rsidRDefault="0040670A">
            <w:pPr>
              <w:rPr>
                <w:sz w:val="2"/>
                <w:szCs w:val="2"/>
              </w:rPr>
            </w:pPr>
          </w:p>
        </w:tc>
        <w:tc>
          <w:tcPr>
            <w:tcW w:w="524" w:type="dxa"/>
            <w:vMerge/>
            <w:tcBorders>
              <w:top w:val="nil"/>
            </w:tcBorders>
          </w:tcPr>
          <w:p w14:paraId="7E43B382" w14:textId="77777777" w:rsidR="0040670A" w:rsidRDefault="0040670A">
            <w:pPr>
              <w:rPr>
                <w:sz w:val="2"/>
                <w:szCs w:val="2"/>
              </w:rPr>
            </w:pPr>
          </w:p>
        </w:tc>
        <w:tc>
          <w:tcPr>
            <w:tcW w:w="123" w:type="dxa"/>
            <w:vMerge/>
            <w:tcBorders>
              <w:top w:val="nil"/>
              <w:bottom w:val="nil"/>
              <w:right w:val="single" w:sz="6" w:space="0" w:color="000000"/>
            </w:tcBorders>
          </w:tcPr>
          <w:p w14:paraId="064A8F2C"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756331B8" w14:textId="77777777" w:rsidR="0040670A" w:rsidRDefault="00FD78D5">
            <w:pPr>
              <w:pStyle w:val="TableParagraph"/>
              <w:spacing w:line="268" w:lineRule="exact"/>
              <w:ind w:left="50"/>
              <w:rPr>
                <w:b/>
              </w:rPr>
            </w:pPr>
            <w:r>
              <w:rPr>
                <w:b/>
                <w:spacing w:val="-10"/>
              </w:rPr>
              <w:t>2</w:t>
            </w:r>
          </w:p>
        </w:tc>
        <w:tc>
          <w:tcPr>
            <w:tcW w:w="1709" w:type="dxa"/>
            <w:tcBorders>
              <w:top w:val="single" w:sz="6" w:space="0" w:color="000000"/>
              <w:left w:val="single" w:sz="6" w:space="0" w:color="000000"/>
              <w:bottom w:val="single" w:sz="6" w:space="0" w:color="000000"/>
              <w:right w:val="single" w:sz="6" w:space="0" w:color="000000"/>
            </w:tcBorders>
          </w:tcPr>
          <w:p w14:paraId="79775C85" w14:textId="77777777" w:rsidR="0040670A" w:rsidRDefault="00FD78D5">
            <w:pPr>
              <w:pStyle w:val="TableParagraph"/>
              <w:spacing w:line="268" w:lineRule="exact"/>
              <w:ind w:left="4"/>
            </w:pPr>
            <w:r>
              <w:rPr>
                <w:spacing w:val="-2"/>
              </w:rPr>
              <w:t>CASE-2025-</w:t>
            </w:r>
            <w:r>
              <w:rPr>
                <w:spacing w:val="-4"/>
              </w:rPr>
              <w:t>3609</w:t>
            </w:r>
          </w:p>
        </w:tc>
        <w:tc>
          <w:tcPr>
            <w:tcW w:w="1711" w:type="dxa"/>
            <w:tcBorders>
              <w:top w:val="single" w:sz="6" w:space="0" w:color="000000"/>
              <w:left w:val="single" w:sz="6" w:space="0" w:color="000000"/>
              <w:bottom w:val="single" w:sz="6" w:space="0" w:color="000000"/>
              <w:right w:val="single" w:sz="6" w:space="0" w:color="000000"/>
            </w:tcBorders>
          </w:tcPr>
          <w:p w14:paraId="7325641B" w14:textId="77777777" w:rsidR="0040670A" w:rsidRDefault="00FD78D5">
            <w:pPr>
              <w:pStyle w:val="TableParagraph"/>
              <w:spacing w:line="268" w:lineRule="exact"/>
              <w:ind w:left="4"/>
            </w:pPr>
            <w:r>
              <w:rPr>
                <w:spacing w:val="-2"/>
              </w:rPr>
              <w:t>PHA-2025-</w:t>
            </w:r>
            <w:r>
              <w:rPr>
                <w:spacing w:val="-4"/>
              </w:rPr>
              <w:t>0139</w:t>
            </w:r>
          </w:p>
        </w:tc>
        <w:tc>
          <w:tcPr>
            <w:tcW w:w="4673" w:type="dxa"/>
            <w:tcBorders>
              <w:top w:val="single" w:sz="6" w:space="0" w:color="000000"/>
              <w:left w:val="single" w:sz="6" w:space="0" w:color="000000"/>
              <w:bottom w:val="single" w:sz="6" w:space="0" w:color="000000"/>
              <w:right w:val="single" w:sz="12" w:space="0" w:color="000080"/>
            </w:tcBorders>
          </w:tcPr>
          <w:p w14:paraId="7C7E6182" w14:textId="77777777" w:rsidR="0040670A" w:rsidRDefault="00FD78D5">
            <w:pPr>
              <w:pStyle w:val="TableParagraph"/>
              <w:spacing w:line="268" w:lineRule="exact"/>
              <w:ind w:left="4"/>
            </w:pPr>
            <w:r>
              <w:t>Walgreens</w:t>
            </w:r>
            <w:r>
              <w:rPr>
                <w:spacing w:val="-8"/>
              </w:rPr>
              <w:t xml:space="preserve"> </w:t>
            </w:r>
            <w:r>
              <w:t>#10318,</w:t>
            </w:r>
            <w:r>
              <w:rPr>
                <w:spacing w:val="-5"/>
              </w:rPr>
              <w:t xml:space="preserve"> </w:t>
            </w:r>
            <w:r>
              <w:rPr>
                <w:spacing w:val="-2"/>
              </w:rPr>
              <w:t>DS89638</w:t>
            </w:r>
          </w:p>
        </w:tc>
        <w:tc>
          <w:tcPr>
            <w:tcW w:w="550" w:type="dxa"/>
            <w:vMerge/>
            <w:tcBorders>
              <w:top w:val="nil"/>
              <w:left w:val="single" w:sz="12" w:space="0" w:color="000080"/>
            </w:tcBorders>
          </w:tcPr>
          <w:p w14:paraId="176FA241" w14:textId="77777777" w:rsidR="0040670A" w:rsidRDefault="0040670A">
            <w:pPr>
              <w:rPr>
                <w:sz w:val="2"/>
                <w:szCs w:val="2"/>
              </w:rPr>
            </w:pPr>
          </w:p>
        </w:tc>
        <w:tc>
          <w:tcPr>
            <w:tcW w:w="797" w:type="dxa"/>
            <w:vMerge/>
            <w:tcBorders>
              <w:top w:val="nil"/>
            </w:tcBorders>
          </w:tcPr>
          <w:p w14:paraId="30B04BFD" w14:textId="77777777" w:rsidR="0040670A" w:rsidRDefault="0040670A">
            <w:pPr>
              <w:rPr>
                <w:sz w:val="2"/>
                <w:szCs w:val="2"/>
              </w:rPr>
            </w:pPr>
          </w:p>
        </w:tc>
      </w:tr>
      <w:tr w:rsidR="0040670A" w14:paraId="6C94A86D" w14:textId="77777777">
        <w:trPr>
          <w:trHeight w:val="361"/>
        </w:trPr>
        <w:tc>
          <w:tcPr>
            <w:tcW w:w="742" w:type="dxa"/>
            <w:vMerge/>
            <w:tcBorders>
              <w:top w:val="nil"/>
            </w:tcBorders>
          </w:tcPr>
          <w:p w14:paraId="5C25739E" w14:textId="77777777" w:rsidR="0040670A" w:rsidRDefault="0040670A">
            <w:pPr>
              <w:rPr>
                <w:sz w:val="2"/>
                <w:szCs w:val="2"/>
              </w:rPr>
            </w:pPr>
          </w:p>
        </w:tc>
        <w:tc>
          <w:tcPr>
            <w:tcW w:w="524" w:type="dxa"/>
            <w:vMerge/>
            <w:tcBorders>
              <w:top w:val="nil"/>
            </w:tcBorders>
          </w:tcPr>
          <w:p w14:paraId="23D16D8F" w14:textId="77777777" w:rsidR="0040670A" w:rsidRDefault="0040670A">
            <w:pPr>
              <w:rPr>
                <w:sz w:val="2"/>
                <w:szCs w:val="2"/>
              </w:rPr>
            </w:pPr>
          </w:p>
        </w:tc>
        <w:tc>
          <w:tcPr>
            <w:tcW w:w="123" w:type="dxa"/>
            <w:vMerge/>
            <w:tcBorders>
              <w:top w:val="nil"/>
              <w:bottom w:val="nil"/>
              <w:right w:val="single" w:sz="6" w:space="0" w:color="000000"/>
            </w:tcBorders>
          </w:tcPr>
          <w:p w14:paraId="3464D5C6"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1B69EA11" w14:textId="77777777" w:rsidR="0040670A" w:rsidRDefault="00FD78D5">
            <w:pPr>
              <w:pStyle w:val="TableParagraph"/>
              <w:spacing w:line="268" w:lineRule="exact"/>
              <w:ind w:left="50"/>
              <w:rPr>
                <w:b/>
              </w:rPr>
            </w:pPr>
            <w:r>
              <w:rPr>
                <w:b/>
                <w:spacing w:val="-10"/>
              </w:rPr>
              <w:t>3</w:t>
            </w:r>
          </w:p>
        </w:tc>
        <w:tc>
          <w:tcPr>
            <w:tcW w:w="1709" w:type="dxa"/>
            <w:tcBorders>
              <w:top w:val="single" w:sz="6" w:space="0" w:color="000000"/>
              <w:left w:val="single" w:sz="6" w:space="0" w:color="000000"/>
              <w:bottom w:val="single" w:sz="6" w:space="0" w:color="000000"/>
              <w:right w:val="single" w:sz="6" w:space="0" w:color="000000"/>
            </w:tcBorders>
          </w:tcPr>
          <w:p w14:paraId="49455F8C" w14:textId="77777777" w:rsidR="0040670A" w:rsidRDefault="00FD78D5">
            <w:pPr>
              <w:pStyle w:val="TableParagraph"/>
              <w:spacing w:line="268" w:lineRule="exact"/>
              <w:ind w:left="4"/>
            </w:pPr>
            <w:r>
              <w:rPr>
                <w:spacing w:val="-2"/>
              </w:rPr>
              <w:t>CASE-2025-</w:t>
            </w:r>
            <w:r>
              <w:rPr>
                <w:spacing w:val="-4"/>
              </w:rPr>
              <w:t>3875</w:t>
            </w:r>
          </w:p>
        </w:tc>
        <w:tc>
          <w:tcPr>
            <w:tcW w:w="1711" w:type="dxa"/>
            <w:tcBorders>
              <w:top w:val="single" w:sz="6" w:space="0" w:color="000000"/>
              <w:left w:val="single" w:sz="6" w:space="0" w:color="000000"/>
              <w:bottom w:val="single" w:sz="6" w:space="0" w:color="000000"/>
              <w:right w:val="single" w:sz="6" w:space="0" w:color="000000"/>
            </w:tcBorders>
          </w:tcPr>
          <w:p w14:paraId="056F61BE" w14:textId="77777777" w:rsidR="0040670A" w:rsidRDefault="00FD78D5">
            <w:pPr>
              <w:pStyle w:val="TableParagraph"/>
              <w:spacing w:line="268" w:lineRule="exact"/>
              <w:ind w:left="4"/>
            </w:pPr>
            <w:r>
              <w:rPr>
                <w:spacing w:val="-2"/>
              </w:rPr>
              <w:t>PHA-2025-</w:t>
            </w:r>
            <w:r>
              <w:rPr>
                <w:spacing w:val="-4"/>
              </w:rPr>
              <w:t>0158</w:t>
            </w:r>
          </w:p>
        </w:tc>
        <w:tc>
          <w:tcPr>
            <w:tcW w:w="4673" w:type="dxa"/>
            <w:tcBorders>
              <w:top w:val="single" w:sz="6" w:space="0" w:color="000000"/>
              <w:left w:val="single" w:sz="6" w:space="0" w:color="000000"/>
              <w:bottom w:val="single" w:sz="6" w:space="0" w:color="000000"/>
              <w:right w:val="single" w:sz="12" w:space="0" w:color="000080"/>
            </w:tcBorders>
          </w:tcPr>
          <w:p w14:paraId="1D056E5F" w14:textId="77777777" w:rsidR="0040670A" w:rsidRDefault="00FD78D5">
            <w:pPr>
              <w:pStyle w:val="TableParagraph"/>
              <w:spacing w:line="268" w:lineRule="exact"/>
              <w:ind w:left="4"/>
            </w:pPr>
            <w:r>
              <w:t>Drug</w:t>
            </w:r>
            <w:r>
              <w:rPr>
                <w:spacing w:val="-6"/>
              </w:rPr>
              <w:t xml:space="preserve"> </w:t>
            </w:r>
            <w:r>
              <w:t>Crafters,</w:t>
            </w:r>
            <w:r>
              <w:rPr>
                <w:spacing w:val="-4"/>
              </w:rPr>
              <w:t xml:space="preserve"> </w:t>
            </w:r>
            <w:r>
              <w:rPr>
                <w:spacing w:val="-2"/>
              </w:rPr>
              <w:t>NDS31755</w:t>
            </w:r>
          </w:p>
        </w:tc>
        <w:tc>
          <w:tcPr>
            <w:tcW w:w="550" w:type="dxa"/>
            <w:vMerge/>
            <w:tcBorders>
              <w:top w:val="nil"/>
              <w:left w:val="single" w:sz="12" w:space="0" w:color="000080"/>
            </w:tcBorders>
          </w:tcPr>
          <w:p w14:paraId="7467FCC3" w14:textId="77777777" w:rsidR="0040670A" w:rsidRDefault="0040670A">
            <w:pPr>
              <w:rPr>
                <w:sz w:val="2"/>
                <w:szCs w:val="2"/>
              </w:rPr>
            </w:pPr>
          </w:p>
        </w:tc>
        <w:tc>
          <w:tcPr>
            <w:tcW w:w="797" w:type="dxa"/>
            <w:vMerge/>
            <w:tcBorders>
              <w:top w:val="nil"/>
            </w:tcBorders>
          </w:tcPr>
          <w:p w14:paraId="5458C544" w14:textId="77777777" w:rsidR="0040670A" w:rsidRDefault="0040670A">
            <w:pPr>
              <w:rPr>
                <w:sz w:val="2"/>
                <w:szCs w:val="2"/>
              </w:rPr>
            </w:pPr>
          </w:p>
        </w:tc>
      </w:tr>
      <w:tr w:rsidR="0040670A" w14:paraId="7C63E367" w14:textId="77777777">
        <w:trPr>
          <w:trHeight w:val="359"/>
        </w:trPr>
        <w:tc>
          <w:tcPr>
            <w:tcW w:w="742" w:type="dxa"/>
            <w:vMerge/>
            <w:tcBorders>
              <w:top w:val="nil"/>
            </w:tcBorders>
          </w:tcPr>
          <w:p w14:paraId="1E0E5EED" w14:textId="77777777" w:rsidR="0040670A" w:rsidRDefault="0040670A">
            <w:pPr>
              <w:rPr>
                <w:sz w:val="2"/>
                <w:szCs w:val="2"/>
              </w:rPr>
            </w:pPr>
          </w:p>
        </w:tc>
        <w:tc>
          <w:tcPr>
            <w:tcW w:w="524" w:type="dxa"/>
            <w:vMerge/>
            <w:tcBorders>
              <w:top w:val="nil"/>
            </w:tcBorders>
          </w:tcPr>
          <w:p w14:paraId="285C715B" w14:textId="77777777" w:rsidR="0040670A" w:rsidRDefault="0040670A">
            <w:pPr>
              <w:rPr>
                <w:sz w:val="2"/>
                <w:szCs w:val="2"/>
              </w:rPr>
            </w:pPr>
          </w:p>
        </w:tc>
        <w:tc>
          <w:tcPr>
            <w:tcW w:w="123" w:type="dxa"/>
            <w:vMerge/>
            <w:tcBorders>
              <w:top w:val="nil"/>
              <w:bottom w:val="nil"/>
              <w:right w:val="single" w:sz="6" w:space="0" w:color="000000"/>
            </w:tcBorders>
          </w:tcPr>
          <w:p w14:paraId="7D757FEE"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1FB9BF6E" w14:textId="77777777" w:rsidR="0040670A" w:rsidRDefault="00FD78D5">
            <w:pPr>
              <w:pStyle w:val="TableParagraph"/>
              <w:spacing w:line="268" w:lineRule="exact"/>
              <w:ind w:left="50"/>
              <w:rPr>
                <w:b/>
              </w:rPr>
            </w:pPr>
            <w:r>
              <w:rPr>
                <w:b/>
                <w:spacing w:val="-10"/>
              </w:rPr>
              <w:t>4</w:t>
            </w:r>
          </w:p>
        </w:tc>
        <w:tc>
          <w:tcPr>
            <w:tcW w:w="1709" w:type="dxa"/>
            <w:tcBorders>
              <w:top w:val="single" w:sz="6" w:space="0" w:color="000000"/>
              <w:left w:val="single" w:sz="6" w:space="0" w:color="000000"/>
              <w:bottom w:val="single" w:sz="6" w:space="0" w:color="000000"/>
              <w:right w:val="single" w:sz="6" w:space="0" w:color="000000"/>
            </w:tcBorders>
          </w:tcPr>
          <w:p w14:paraId="33F19D14" w14:textId="77777777" w:rsidR="0040670A" w:rsidRDefault="00FD78D5">
            <w:pPr>
              <w:pStyle w:val="TableParagraph"/>
              <w:spacing w:line="268" w:lineRule="exact"/>
              <w:ind w:left="4"/>
            </w:pPr>
            <w:r>
              <w:rPr>
                <w:spacing w:val="-2"/>
              </w:rPr>
              <w:t>CASE-2026-</w:t>
            </w:r>
            <w:r>
              <w:rPr>
                <w:spacing w:val="-4"/>
              </w:rPr>
              <w:t>0268</w:t>
            </w:r>
          </w:p>
        </w:tc>
        <w:tc>
          <w:tcPr>
            <w:tcW w:w="1711" w:type="dxa"/>
            <w:tcBorders>
              <w:top w:val="single" w:sz="6" w:space="0" w:color="000000"/>
              <w:left w:val="single" w:sz="6" w:space="0" w:color="000000"/>
              <w:bottom w:val="single" w:sz="6" w:space="0" w:color="000000"/>
              <w:right w:val="single" w:sz="6" w:space="0" w:color="000000"/>
            </w:tcBorders>
          </w:tcPr>
          <w:p w14:paraId="5723D1FE" w14:textId="77777777" w:rsidR="0040670A" w:rsidRDefault="00FD78D5">
            <w:pPr>
              <w:pStyle w:val="TableParagraph"/>
              <w:spacing w:line="268" w:lineRule="exact"/>
              <w:ind w:left="4"/>
            </w:pPr>
            <w:r>
              <w:rPr>
                <w:spacing w:val="-2"/>
              </w:rPr>
              <w:t>PHA-2026-</w:t>
            </w:r>
            <w:r>
              <w:rPr>
                <w:spacing w:val="-4"/>
              </w:rPr>
              <w:t>0021</w:t>
            </w:r>
          </w:p>
        </w:tc>
        <w:tc>
          <w:tcPr>
            <w:tcW w:w="4673" w:type="dxa"/>
            <w:tcBorders>
              <w:top w:val="single" w:sz="6" w:space="0" w:color="000000"/>
              <w:left w:val="single" w:sz="6" w:space="0" w:color="000000"/>
              <w:bottom w:val="single" w:sz="6" w:space="0" w:color="000000"/>
              <w:right w:val="single" w:sz="12" w:space="0" w:color="000080"/>
            </w:tcBorders>
          </w:tcPr>
          <w:p w14:paraId="143BF34A" w14:textId="77777777" w:rsidR="0040670A" w:rsidRDefault="00FD78D5">
            <w:pPr>
              <w:pStyle w:val="TableParagraph"/>
              <w:spacing w:line="268" w:lineRule="exact"/>
              <w:ind w:left="4"/>
            </w:pPr>
            <w:r>
              <w:t>Prescription</w:t>
            </w:r>
            <w:r>
              <w:rPr>
                <w:spacing w:val="-7"/>
              </w:rPr>
              <w:t xml:space="preserve"> </w:t>
            </w:r>
            <w:r>
              <w:t>Center</w:t>
            </w:r>
            <w:r>
              <w:rPr>
                <w:spacing w:val="-8"/>
              </w:rPr>
              <w:t xml:space="preserve"> </w:t>
            </w:r>
            <w:r>
              <w:t>Pharmacy,</w:t>
            </w:r>
            <w:r>
              <w:rPr>
                <w:spacing w:val="-7"/>
              </w:rPr>
              <w:t xml:space="preserve"> </w:t>
            </w:r>
            <w:r>
              <w:rPr>
                <w:spacing w:val="-2"/>
              </w:rPr>
              <w:t>DS89916</w:t>
            </w:r>
          </w:p>
        </w:tc>
        <w:tc>
          <w:tcPr>
            <w:tcW w:w="550" w:type="dxa"/>
            <w:vMerge/>
            <w:tcBorders>
              <w:top w:val="nil"/>
              <w:left w:val="single" w:sz="12" w:space="0" w:color="000080"/>
            </w:tcBorders>
          </w:tcPr>
          <w:p w14:paraId="5AF11494" w14:textId="77777777" w:rsidR="0040670A" w:rsidRDefault="0040670A">
            <w:pPr>
              <w:rPr>
                <w:sz w:val="2"/>
                <w:szCs w:val="2"/>
              </w:rPr>
            </w:pPr>
          </w:p>
        </w:tc>
        <w:tc>
          <w:tcPr>
            <w:tcW w:w="797" w:type="dxa"/>
            <w:vMerge/>
            <w:tcBorders>
              <w:top w:val="nil"/>
            </w:tcBorders>
          </w:tcPr>
          <w:p w14:paraId="6DAF6288" w14:textId="77777777" w:rsidR="0040670A" w:rsidRDefault="0040670A">
            <w:pPr>
              <w:rPr>
                <w:sz w:val="2"/>
                <w:szCs w:val="2"/>
              </w:rPr>
            </w:pPr>
          </w:p>
        </w:tc>
      </w:tr>
      <w:tr w:rsidR="0040670A" w14:paraId="4EC5D1BE" w14:textId="77777777">
        <w:trPr>
          <w:trHeight w:val="805"/>
        </w:trPr>
        <w:tc>
          <w:tcPr>
            <w:tcW w:w="742" w:type="dxa"/>
            <w:vMerge/>
            <w:tcBorders>
              <w:top w:val="nil"/>
            </w:tcBorders>
          </w:tcPr>
          <w:p w14:paraId="1F17EB1E" w14:textId="77777777" w:rsidR="0040670A" w:rsidRDefault="0040670A">
            <w:pPr>
              <w:rPr>
                <w:sz w:val="2"/>
                <w:szCs w:val="2"/>
              </w:rPr>
            </w:pPr>
          </w:p>
        </w:tc>
        <w:tc>
          <w:tcPr>
            <w:tcW w:w="524" w:type="dxa"/>
            <w:vMerge/>
            <w:tcBorders>
              <w:top w:val="nil"/>
            </w:tcBorders>
          </w:tcPr>
          <w:p w14:paraId="73A3ABBF" w14:textId="77777777" w:rsidR="0040670A" w:rsidRDefault="0040670A">
            <w:pPr>
              <w:rPr>
                <w:sz w:val="2"/>
                <w:szCs w:val="2"/>
              </w:rPr>
            </w:pPr>
          </w:p>
        </w:tc>
        <w:tc>
          <w:tcPr>
            <w:tcW w:w="123" w:type="dxa"/>
            <w:vMerge/>
            <w:tcBorders>
              <w:top w:val="nil"/>
              <w:bottom w:val="nil"/>
              <w:right w:val="single" w:sz="6" w:space="0" w:color="000000"/>
            </w:tcBorders>
          </w:tcPr>
          <w:p w14:paraId="6900B406"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5B072AE9" w14:textId="77777777" w:rsidR="0040670A" w:rsidRDefault="00FD78D5">
            <w:pPr>
              <w:pStyle w:val="TableParagraph"/>
              <w:spacing w:line="268" w:lineRule="exact"/>
              <w:ind w:left="50"/>
              <w:rPr>
                <w:b/>
              </w:rPr>
            </w:pPr>
            <w:r>
              <w:rPr>
                <w:b/>
                <w:spacing w:val="-10"/>
              </w:rPr>
              <w:t>5</w:t>
            </w:r>
          </w:p>
        </w:tc>
        <w:tc>
          <w:tcPr>
            <w:tcW w:w="1709" w:type="dxa"/>
            <w:tcBorders>
              <w:top w:val="single" w:sz="6" w:space="0" w:color="000000"/>
              <w:left w:val="single" w:sz="6" w:space="0" w:color="000000"/>
              <w:bottom w:val="single" w:sz="6" w:space="0" w:color="000000"/>
              <w:right w:val="single" w:sz="6" w:space="0" w:color="000000"/>
            </w:tcBorders>
          </w:tcPr>
          <w:p w14:paraId="3D061997" w14:textId="77777777" w:rsidR="0040670A" w:rsidRDefault="00FD78D5">
            <w:pPr>
              <w:pStyle w:val="TableParagraph"/>
              <w:spacing w:line="268" w:lineRule="exact"/>
              <w:ind w:left="4"/>
            </w:pPr>
            <w:r>
              <w:rPr>
                <w:spacing w:val="-2"/>
              </w:rPr>
              <w:t>CASE-2026-</w:t>
            </w:r>
            <w:r>
              <w:rPr>
                <w:spacing w:val="-4"/>
              </w:rPr>
              <w:t>0507</w:t>
            </w:r>
          </w:p>
        </w:tc>
        <w:tc>
          <w:tcPr>
            <w:tcW w:w="1711" w:type="dxa"/>
            <w:tcBorders>
              <w:top w:val="single" w:sz="6" w:space="0" w:color="000000"/>
              <w:left w:val="single" w:sz="6" w:space="0" w:color="000000"/>
              <w:bottom w:val="single" w:sz="6" w:space="0" w:color="000000"/>
              <w:right w:val="single" w:sz="6" w:space="0" w:color="000000"/>
            </w:tcBorders>
          </w:tcPr>
          <w:p w14:paraId="2E1093BE" w14:textId="77777777" w:rsidR="0040670A" w:rsidRDefault="00FD78D5">
            <w:pPr>
              <w:pStyle w:val="TableParagraph"/>
              <w:spacing w:line="268" w:lineRule="exact"/>
              <w:ind w:left="4"/>
            </w:pPr>
            <w:r>
              <w:rPr>
                <w:spacing w:val="-2"/>
              </w:rPr>
              <w:t>PHA-2026-</w:t>
            </w:r>
            <w:r>
              <w:rPr>
                <w:spacing w:val="-4"/>
              </w:rPr>
              <w:t>0029</w:t>
            </w:r>
          </w:p>
        </w:tc>
        <w:tc>
          <w:tcPr>
            <w:tcW w:w="4673" w:type="dxa"/>
            <w:tcBorders>
              <w:top w:val="single" w:sz="6" w:space="0" w:color="000000"/>
              <w:left w:val="single" w:sz="6" w:space="0" w:color="000000"/>
              <w:bottom w:val="single" w:sz="6" w:space="0" w:color="000000"/>
              <w:right w:val="single" w:sz="12" w:space="0" w:color="000080"/>
            </w:tcBorders>
          </w:tcPr>
          <w:p w14:paraId="4D00AA5A" w14:textId="77777777" w:rsidR="0040670A" w:rsidRDefault="00FD78D5">
            <w:pPr>
              <w:pStyle w:val="TableParagraph"/>
              <w:spacing w:line="268" w:lineRule="exact"/>
              <w:ind w:left="4"/>
            </w:pPr>
            <w:r>
              <w:t>Lifespan</w:t>
            </w:r>
            <w:r>
              <w:rPr>
                <w:spacing w:val="-7"/>
              </w:rPr>
              <w:t xml:space="preserve"> </w:t>
            </w:r>
            <w:r>
              <w:t>of</w:t>
            </w:r>
            <w:r>
              <w:rPr>
                <w:spacing w:val="-7"/>
              </w:rPr>
              <w:t xml:space="preserve"> </w:t>
            </w:r>
            <w:r>
              <w:t>Massachusetts-Fall</w:t>
            </w:r>
            <w:r>
              <w:rPr>
                <w:spacing w:val="-4"/>
              </w:rPr>
              <w:t xml:space="preserve"> </w:t>
            </w:r>
            <w:r>
              <w:t>River,</w:t>
            </w:r>
            <w:r>
              <w:rPr>
                <w:spacing w:val="-6"/>
              </w:rPr>
              <w:t xml:space="preserve"> </w:t>
            </w:r>
            <w:r>
              <w:rPr>
                <w:spacing w:val="-4"/>
              </w:rPr>
              <w:t>Inc.</w:t>
            </w:r>
          </w:p>
          <w:p w14:paraId="2D941FBB" w14:textId="77777777" w:rsidR="0040670A" w:rsidRDefault="00FD78D5">
            <w:pPr>
              <w:pStyle w:val="TableParagraph"/>
              <w:spacing w:line="270" w:lineRule="atLeast"/>
              <w:ind w:left="4"/>
            </w:pPr>
            <w:r>
              <w:t>d/b/a</w:t>
            </w:r>
            <w:r>
              <w:rPr>
                <w:spacing w:val="-6"/>
              </w:rPr>
              <w:t xml:space="preserve"> </w:t>
            </w:r>
            <w:r>
              <w:t>Brown</w:t>
            </w:r>
            <w:r>
              <w:rPr>
                <w:spacing w:val="-7"/>
              </w:rPr>
              <w:t xml:space="preserve"> </w:t>
            </w:r>
            <w:r>
              <w:t>University</w:t>
            </w:r>
            <w:r>
              <w:rPr>
                <w:spacing w:val="-5"/>
              </w:rPr>
              <w:t xml:space="preserve"> </w:t>
            </w:r>
            <w:r>
              <w:t>Health</w:t>
            </w:r>
            <w:r>
              <w:rPr>
                <w:spacing w:val="-7"/>
              </w:rPr>
              <w:t xml:space="preserve"> </w:t>
            </w:r>
            <w:r>
              <w:t>Cancer</w:t>
            </w:r>
            <w:r>
              <w:rPr>
                <w:spacing w:val="-6"/>
              </w:rPr>
              <w:t xml:space="preserve"> </w:t>
            </w:r>
            <w:r>
              <w:t>Institute</w:t>
            </w:r>
            <w:r>
              <w:rPr>
                <w:spacing w:val="-8"/>
              </w:rPr>
              <w:t xml:space="preserve"> </w:t>
            </w:r>
            <w:r>
              <w:t>at Foxboro, St. Anne's Hospital, IS21079</w:t>
            </w:r>
          </w:p>
        </w:tc>
        <w:tc>
          <w:tcPr>
            <w:tcW w:w="550" w:type="dxa"/>
            <w:vMerge/>
            <w:tcBorders>
              <w:top w:val="nil"/>
              <w:left w:val="single" w:sz="12" w:space="0" w:color="000080"/>
            </w:tcBorders>
          </w:tcPr>
          <w:p w14:paraId="26920507" w14:textId="77777777" w:rsidR="0040670A" w:rsidRDefault="0040670A">
            <w:pPr>
              <w:rPr>
                <w:sz w:val="2"/>
                <w:szCs w:val="2"/>
              </w:rPr>
            </w:pPr>
          </w:p>
        </w:tc>
        <w:tc>
          <w:tcPr>
            <w:tcW w:w="797" w:type="dxa"/>
            <w:vMerge/>
            <w:tcBorders>
              <w:top w:val="nil"/>
            </w:tcBorders>
          </w:tcPr>
          <w:p w14:paraId="4AD7AAF2" w14:textId="77777777" w:rsidR="0040670A" w:rsidRDefault="0040670A">
            <w:pPr>
              <w:rPr>
                <w:sz w:val="2"/>
                <w:szCs w:val="2"/>
              </w:rPr>
            </w:pPr>
          </w:p>
        </w:tc>
      </w:tr>
      <w:tr w:rsidR="0040670A" w14:paraId="231BF3D7" w14:textId="77777777">
        <w:trPr>
          <w:trHeight w:val="535"/>
        </w:trPr>
        <w:tc>
          <w:tcPr>
            <w:tcW w:w="742" w:type="dxa"/>
            <w:vMerge/>
            <w:tcBorders>
              <w:top w:val="nil"/>
            </w:tcBorders>
          </w:tcPr>
          <w:p w14:paraId="160C38F9" w14:textId="77777777" w:rsidR="0040670A" w:rsidRDefault="0040670A">
            <w:pPr>
              <w:rPr>
                <w:sz w:val="2"/>
                <w:szCs w:val="2"/>
              </w:rPr>
            </w:pPr>
          </w:p>
        </w:tc>
        <w:tc>
          <w:tcPr>
            <w:tcW w:w="524" w:type="dxa"/>
            <w:vMerge/>
            <w:tcBorders>
              <w:top w:val="nil"/>
            </w:tcBorders>
          </w:tcPr>
          <w:p w14:paraId="6DF25EDA" w14:textId="77777777" w:rsidR="0040670A" w:rsidRDefault="0040670A">
            <w:pPr>
              <w:rPr>
                <w:sz w:val="2"/>
                <w:szCs w:val="2"/>
              </w:rPr>
            </w:pPr>
          </w:p>
        </w:tc>
        <w:tc>
          <w:tcPr>
            <w:tcW w:w="123" w:type="dxa"/>
            <w:vMerge/>
            <w:tcBorders>
              <w:top w:val="nil"/>
              <w:bottom w:val="nil"/>
              <w:right w:val="single" w:sz="6" w:space="0" w:color="000000"/>
            </w:tcBorders>
          </w:tcPr>
          <w:p w14:paraId="062DCC75"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26095057" w14:textId="77777777" w:rsidR="0040670A" w:rsidRDefault="00FD78D5">
            <w:pPr>
              <w:pStyle w:val="TableParagraph"/>
              <w:spacing w:line="266" w:lineRule="exact"/>
              <w:ind w:left="50"/>
              <w:rPr>
                <w:b/>
              </w:rPr>
            </w:pPr>
            <w:r>
              <w:rPr>
                <w:b/>
                <w:spacing w:val="-10"/>
              </w:rPr>
              <w:t>6</w:t>
            </w:r>
          </w:p>
        </w:tc>
        <w:tc>
          <w:tcPr>
            <w:tcW w:w="1709" w:type="dxa"/>
            <w:tcBorders>
              <w:top w:val="single" w:sz="6" w:space="0" w:color="000000"/>
              <w:left w:val="single" w:sz="6" w:space="0" w:color="000000"/>
              <w:bottom w:val="single" w:sz="6" w:space="0" w:color="000000"/>
              <w:right w:val="single" w:sz="6" w:space="0" w:color="000000"/>
            </w:tcBorders>
          </w:tcPr>
          <w:p w14:paraId="4E5BD70C" w14:textId="77777777" w:rsidR="0040670A" w:rsidRDefault="00FD78D5">
            <w:pPr>
              <w:pStyle w:val="TableParagraph"/>
              <w:spacing w:line="266" w:lineRule="exact"/>
              <w:ind w:left="4"/>
            </w:pPr>
            <w:r>
              <w:rPr>
                <w:spacing w:val="-2"/>
              </w:rPr>
              <w:t>CASE-2025-</w:t>
            </w:r>
            <w:r>
              <w:rPr>
                <w:spacing w:val="-4"/>
              </w:rPr>
              <w:t>4244</w:t>
            </w:r>
          </w:p>
        </w:tc>
        <w:tc>
          <w:tcPr>
            <w:tcW w:w="1711" w:type="dxa"/>
            <w:tcBorders>
              <w:top w:val="single" w:sz="6" w:space="0" w:color="000000"/>
              <w:left w:val="single" w:sz="6" w:space="0" w:color="000000"/>
              <w:bottom w:val="single" w:sz="6" w:space="0" w:color="000000"/>
              <w:right w:val="single" w:sz="6" w:space="0" w:color="000000"/>
            </w:tcBorders>
          </w:tcPr>
          <w:p w14:paraId="3455BF1A" w14:textId="77777777" w:rsidR="0040670A" w:rsidRDefault="00FD78D5">
            <w:pPr>
              <w:pStyle w:val="TableParagraph"/>
              <w:spacing w:line="266" w:lineRule="exact"/>
              <w:ind w:left="4"/>
            </w:pPr>
            <w:r>
              <w:rPr>
                <w:spacing w:val="-2"/>
              </w:rPr>
              <w:t>PHA-2026-</w:t>
            </w:r>
            <w:r>
              <w:rPr>
                <w:spacing w:val="-4"/>
              </w:rPr>
              <w:t>0015</w:t>
            </w:r>
          </w:p>
        </w:tc>
        <w:tc>
          <w:tcPr>
            <w:tcW w:w="4673" w:type="dxa"/>
            <w:tcBorders>
              <w:top w:val="single" w:sz="6" w:space="0" w:color="000000"/>
              <w:left w:val="single" w:sz="6" w:space="0" w:color="000000"/>
              <w:bottom w:val="single" w:sz="6" w:space="0" w:color="000000"/>
              <w:right w:val="single" w:sz="12" w:space="0" w:color="000080"/>
            </w:tcBorders>
          </w:tcPr>
          <w:p w14:paraId="589116D2" w14:textId="77777777" w:rsidR="0040670A" w:rsidRDefault="00FD78D5">
            <w:pPr>
              <w:pStyle w:val="TableParagraph"/>
              <w:spacing w:line="266" w:lineRule="exact"/>
              <w:ind w:left="4"/>
            </w:pPr>
            <w:r>
              <w:t>Precision</w:t>
            </w:r>
            <w:r>
              <w:rPr>
                <w:spacing w:val="-7"/>
              </w:rPr>
              <w:t xml:space="preserve"> </w:t>
            </w:r>
            <w:r>
              <w:t>Medication</w:t>
            </w:r>
            <w:r>
              <w:rPr>
                <w:spacing w:val="-4"/>
              </w:rPr>
              <w:t xml:space="preserve"> </w:t>
            </w:r>
            <w:r>
              <w:t>INC.</w:t>
            </w:r>
            <w:r>
              <w:rPr>
                <w:spacing w:val="-6"/>
              </w:rPr>
              <w:t xml:space="preserve"> </w:t>
            </w:r>
            <w:r>
              <w:t>dba</w:t>
            </w:r>
            <w:r>
              <w:rPr>
                <w:spacing w:val="-3"/>
              </w:rPr>
              <w:t xml:space="preserve"> </w:t>
            </w:r>
            <w:r>
              <w:t>Precision</w:t>
            </w:r>
            <w:r>
              <w:rPr>
                <w:spacing w:val="-6"/>
              </w:rPr>
              <w:t xml:space="preserve"> </w:t>
            </w:r>
            <w:r>
              <w:rPr>
                <w:spacing w:val="-2"/>
              </w:rPr>
              <w:t>Medicine,</w:t>
            </w:r>
          </w:p>
          <w:p w14:paraId="51254FFA" w14:textId="77777777" w:rsidR="0040670A" w:rsidRDefault="00FD78D5">
            <w:pPr>
              <w:pStyle w:val="TableParagraph"/>
              <w:spacing w:line="249" w:lineRule="exact"/>
              <w:ind w:left="4"/>
            </w:pPr>
            <w:r>
              <w:rPr>
                <w:spacing w:val="-2"/>
              </w:rPr>
              <w:t>NDS31653</w:t>
            </w:r>
          </w:p>
        </w:tc>
        <w:tc>
          <w:tcPr>
            <w:tcW w:w="550" w:type="dxa"/>
            <w:vMerge/>
            <w:tcBorders>
              <w:top w:val="nil"/>
              <w:left w:val="single" w:sz="12" w:space="0" w:color="000080"/>
            </w:tcBorders>
          </w:tcPr>
          <w:p w14:paraId="1F7A13EC" w14:textId="77777777" w:rsidR="0040670A" w:rsidRDefault="0040670A">
            <w:pPr>
              <w:rPr>
                <w:sz w:val="2"/>
                <w:szCs w:val="2"/>
              </w:rPr>
            </w:pPr>
          </w:p>
        </w:tc>
        <w:tc>
          <w:tcPr>
            <w:tcW w:w="797" w:type="dxa"/>
            <w:vMerge/>
            <w:tcBorders>
              <w:top w:val="nil"/>
            </w:tcBorders>
          </w:tcPr>
          <w:p w14:paraId="295B0001" w14:textId="77777777" w:rsidR="0040670A" w:rsidRDefault="0040670A">
            <w:pPr>
              <w:rPr>
                <w:sz w:val="2"/>
                <w:szCs w:val="2"/>
              </w:rPr>
            </w:pPr>
          </w:p>
        </w:tc>
      </w:tr>
      <w:tr w:rsidR="0040670A" w14:paraId="77FACD91" w14:textId="77777777">
        <w:trPr>
          <w:trHeight w:val="359"/>
        </w:trPr>
        <w:tc>
          <w:tcPr>
            <w:tcW w:w="742" w:type="dxa"/>
            <w:vMerge/>
            <w:tcBorders>
              <w:top w:val="nil"/>
            </w:tcBorders>
          </w:tcPr>
          <w:p w14:paraId="026651E8" w14:textId="77777777" w:rsidR="0040670A" w:rsidRDefault="0040670A">
            <w:pPr>
              <w:rPr>
                <w:sz w:val="2"/>
                <w:szCs w:val="2"/>
              </w:rPr>
            </w:pPr>
          </w:p>
        </w:tc>
        <w:tc>
          <w:tcPr>
            <w:tcW w:w="524" w:type="dxa"/>
            <w:vMerge/>
            <w:tcBorders>
              <w:top w:val="nil"/>
            </w:tcBorders>
          </w:tcPr>
          <w:p w14:paraId="2A60D9BF" w14:textId="77777777" w:rsidR="0040670A" w:rsidRDefault="0040670A">
            <w:pPr>
              <w:rPr>
                <w:sz w:val="2"/>
                <w:szCs w:val="2"/>
              </w:rPr>
            </w:pPr>
          </w:p>
        </w:tc>
        <w:tc>
          <w:tcPr>
            <w:tcW w:w="123" w:type="dxa"/>
            <w:vMerge/>
            <w:tcBorders>
              <w:top w:val="nil"/>
              <w:bottom w:val="nil"/>
              <w:right w:val="single" w:sz="6" w:space="0" w:color="000000"/>
            </w:tcBorders>
          </w:tcPr>
          <w:p w14:paraId="608E2B29"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491AAC45" w14:textId="77777777" w:rsidR="0040670A" w:rsidRDefault="00FD78D5">
            <w:pPr>
              <w:pStyle w:val="TableParagraph"/>
              <w:spacing w:line="268" w:lineRule="exact"/>
              <w:ind w:left="50"/>
              <w:rPr>
                <w:b/>
              </w:rPr>
            </w:pPr>
            <w:r>
              <w:rPr>
                <w:b/>
                <w:spacing w:val="-10"/>
              </w:rPr>
              <w:t>7</w:t>
            </w:r>
          </w:p>
        </w:tc>
        <w:tc>
          <w:tcPr>
            <w:tcW w:w="1709" w:type="dxa"/>
            <w:tcBorders>
              <w:top w:val="single" w:sz="6" w:space="0" w:color="000000"/>
              <w:left w:val="single" w:sz="6" w:space="0" w:color="000000"/>
              <w:bottom w:val="single" w:sz="6" w:space="0" w:color="000000"/>
              <w:right w:val="single" w:sz="6" w:space="0" w:color="000000"/>
            </w:tcBorders>
          </w:tcPr>
          <w:p w14:paraId="1F4FADE2" w14:textId="77777777" w:rsidR="0040670A" w:rsidRDefault="00FD78D5">
            <w:pPr>
              <w:pStyle w:val="TableParagraph"/>
              <w:spacing w:line="268" w:lineRule="exact"/>
              <w:ind w:left="4"/>
            </w:pPr>
            <w:r>
              <w:rPr>
                <w:spacing w:val="-2"/>
              </w:rPr>
              <w:t>CASE-2026-</w:t>
            </w:r>
            <w:r>
              <w:rPr>
                <w:spacing w:val="-4"/>
              </w:rPr>
              <w:t>0534</w:t>
            </w:r>
          </w:p>
        </w:tc>
        <w:tc>
          <w:tcPr>
            <w:tcW w:w="1711" w:type="dxa"/>
            <w:tcBorders>
              <w:top w:val="single" w:sz="6" w:space="0" w:color="000000"/>
              <w:left w:val="single" w:sz="6" w:space="0" w:color="000000"/>
              <w:bottom w:val="single" w:sz="6" w:space="0" w:color="000000"/>
              <w:right w:val="single" w:sz="6" w:space="0" w:color="000000"/>
            </w:tcBorders>
          </w:tcPr>
          <w:p w14:paraId="4ECE7045" w14:textId="77777777" w:rsidR="0040670A" w:rsidRDefault="00FD78D5">
            <w:pPr>
              <w:pStyle w:val="TableParagraph"/>
              <w:spacing w:line="268" w:lineRule="exact"/>
              <w:ind w:left="4"/>
            </w:pPr>
            <w:r>
              <w:rPr>
                <w:spacing w:val="-2"/>
              </w:rPr>
              <w:t>PHA-2026-</w:t>
            </w:r>
            <w:r>
              <w:rPr>
                <w:spacing w:val="-4"/>
              </w:rPr>
              <w:t>0038</w:t>
            </w:r>
          </w:p>
        </w:tc>
        <w:tc>
          <w:tcPr>
            <w:tcW w:w="4673" w:type="dxa"/>
            <w:tcBorders>
              <w:top w:val="single" w:sz="6" w:space="0" w:color="000000"/>
              <w:left w:val="single" w:sz="6" w:space="0" w:color="000000"/>
              <w:bottom w:val="single" w:sz="6" w:space="0" w:color="000000"/>
              <w:right w:val="single" w:sz="12" w:space="0" w:color="000080"/>
            </w:tcBorders>
          </w:tcPr>
          <w:p w14:paraId="60B5F79B" w14:textId="77777777" w:rsidR="0040670A" w:rsidRDefault="00FD78D5">
            <w:pPr>
              <w:pStyle w:val="TableParagraph"/>
              <w:spacing w:line="268" w:lineRule="exact"/>
              <w:ind w:left="4"/>
            </w:pPr>
            <w:r>
              <w:t>American</w:t>
            </w:r>
            <w:r>
              <w:rPr>
                <w:spacing w:val="-7"/>
              </w:rPr>
              <w:t xml:space="preserve"> </w:t>
            </w:r>
            <w:r>
              <w:t>Life</w:t>
            </w:r>
            <w:r>
              <w:rPr>
                <w:spacing w:val="-6"/>
              </w:rPr>
              <w:t xml:space="preserve"> </w:t>
            </w:r>
            <w:r>
              <w:t>Pharmacy,</w:t>
            </w:r>
            <w:r>
              <w:rPr>
                <w:spacing w:val="-4"/>
              </w:rPr>
              <w:t xml:space="preserve"> </w:t>
            </w:r>
            <w:r>
              <w:rPr>
                <w:spacing w:val="-2"/>
              </w:rPr>
              <w:t>NDS31969</w:t>
            </w:r>
          </w:p>
        </w:tc>
        <w:tc>
          <w:tcPr>
            <w:tcW w:w="550" w:type="dxa"/>
            <w:vMerge/>
            <w:tcBorders>
              <w:top w:val="nil"/>
              <w:left w:val="single" w:sz="12" w:space="0" w:color="000080"/>
            </w:tcBorders>
          </w:tcPr>
          <w:p w14:paraId="3FE8EEC5" w14:textId="77777777" w:rsidR="0040670A" w:rsidRDefault="0040670A">
            <w:pPr>
              <w:rPr>
                <w:sz w:val="2"/>
                <w:szCs w:val="2"/>
              </w:rPr>
            </w:pPr>
          </w:p>
        </w:tc>
        <w:tc>
          <w:tcPr>
            <w:tcW w:w="797" w:type="dxa"/>
            <w:vMerge/>
            <w:tcBorders>
              <w:top w:val="nil"/>
            </w:tcBorders>
          </w:tcPr>
          <w:p w14:paraId="661CBFE6" w14:textId="77777777" w:rsidR="0040670A" w:rsidRDefault="0040670A">
            <w:pPr>
              <w:rPr>
                <w:sz w:val="2"/>
                <w:szCs w:val="2"/>
              </w:rPr>
            </w:pPr>
          </w:p>
        </w:tc>
      </w:tr>
      <w:tr w:rsidR="0040670A" w14:paraId="44EE3200" w14:textId="77777777">
        <w:trPr>
          <w:trHeight w:val="359"/>
        </w:trPr>
        <w:tc>
          <w:tcPr>
            <w:tcW w:w="742" w:type="dxa"/>
            <w:vMerge/>
            <w:tcBorders>
              <w:top w:val="nil"/>
            </w:tcBorders>
          </w:tcPr>
          <w:p w14:paraId="6BAD2CE8" w14:textId="77777777" w:rsidR="0040670A" w:rsidRDefault="0040670A">
            <w:pPr>
              <w:rPr>
                <w:sz w:val="2"/>
                <w:szCs w:val="2"/>
              </w:rPr>
            </w:pPr>
          </w:p>
        </w:tc>
        <w:tc>
          <w:tcPr>
            <w:tcW w:w="524" w:type="dxa"/>
            <w:vMerge/>
            <w:tcBorders>
              <w:top w:val="nil"/>
            </w:tcBorders>
          </w:tcPr>
          <w:p w14:paraId="6DA0BC96" w14:textId="77777777" w:rsidR="0040670A" w:rsidRDefault="0040670A">
            <w:pPr>
              <w:rPr>
                <w:sz w:val="2"/>
                <w:szCs w:val="2"/>
              </w:rPr>
            </w:pPr>
          </w:p>
        </w:tc>
        <w:tc>
          <w:tcPr>
            <w:tcW w:w="123" w:type="dxa"/>
            <w:vMerge/>
            <w:tcBorders>
              <w:top w:val="nil"/>
              <w:bottom w:val="nil"/>
              <w:right w:val="single" w:sz="6" w:space="0" w:color="000000"/>
            </w:tcBorders>
          </w:tcPr>
          <w:p w14:paraId="4A6FAD85"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396097DD" w14:textId="77777777" w:rsidR="0040670A" w:rsidRDefault="00FD78D5">
            <w:pPr>
              <w:pStyle w:val="TableParagraph"/>
              <w:spacing w:line="268" w:lineRule="exact"/>
              <w:ind w:left="50"/>
              <w:rPr>
                <w:b/>
              </w:rPr>
            </w:pPr>
            <w:r>
              <w:rPr>
                <w:b/>
                <w:spacing w:val="-10"/>
              </w:rPr>
              <w:t>8</w:t>
            </w:r>
          </w:p>
        </w:tc>
        <w:tc>
          <w:tcPr>
            <w:tcW w:w="1709" w:type="dxa"/>
            <w:tcBorders>
              <w:top w:val="single" w:sz="6" w:space="0" w:color="000000"/>
              <w:left w:val="single" w:sz="6" w:space="0" w:color="000000"/>
              <w:bottom w:val="single" w:sz="6" w:space="0" w:color="000000"/>
              <w:right w:val="single" w:sz="6" w:space="0" w:color="000000"/>
            </w:tcBorders>
          </w:tcPr>
          <w:p w14:paraId="49AEDD3D" w14:textId="77777777" w:rsidR="0040670A" w:rsidRDefault="00FD78D5">
            <w:pPr>
              <w:pStyle w:val="TableParagraph"/>
              <w:spacing w:line="268" w:lineRule="exact"/>
              <w:ind w:left="4"/>
            </w:pPr>
            <w:r>
              <w:rPr>
                <w:spacing w:val="-2"/>
              </w:rPr>
              <w:t>CASE-2025-</w:t>
            </w:r>
            <w:r>
              <w:rPr>
                <w:spacing w:val="-4"/>
              </w:rPr>
              <w:t>4243</w:t>
            </w:r>
          </w:p>
        </w:tc>
        <w:tc>
          <w:tcPr>
            <w:tcW w:w="1711" w:type="dxa"/>
            <w:tcBorders>
              <w:top w:val="single" w:sz="6" w:space="0" w:color="000000"/>
              <w:left w:val="single" w:sz="6" w:space="0" w:color="000000"/>
              <w:bottom w:val="single" w:sz="6" w:space="0" w:color="000000"/>
              <w:right w:val="single" w:sz="6" w:space="0" w:color="000000"/>
            </w:tcBorders>
          </w:tcPr>
          <w:p w14:paraId="546A52D6" w14:textId="77777777" w:rsidR="0040670A" w:rsidRDefault="00FD78D5">
            <w:pPr>
              <w:pStyle w:val="TableParagraph"/>
              <w:spacing w:line="268" w:lineRule="exact"/>
              <w:ind w:left="4"/>
            </w:pPr>
            <w:r>
              <w:rPr>
                <w:spacing w:val="-2"/>
              </w:rPr>
              <w:t>PHA-2026-</w:t>
            </w:r>
            <w:r>
              <w:rPr>
                <w:spacing w:val="-4"/>
              </w:rPr>
              <w:t>0012</w:t>
            </w:r>
          </w:p>
        </w:tc>
        <w:tc>
          <w:tcPr>
            <w:tcW w:w="4673" w:type="dxa"/>
            <w:tcBorders>
              <w:top w:val="single" w:sz="6" w:space="0" w:color="000000"/>
              <w:left w:val="single" w:sz="6" w:space="0" w:color="000000"/>
              <w:bottom w:val="single" w:sz="6" w:space="0" w:color="000000"/>
              <w:right w:val="single" w:sz="12" w:space="0" w:color="000080"/>
            </w:tcBorders>
          </w:tcPr>
          <w:p w14:paraId="0DF8C83E" w14:textId="77777777" w:rsidR="0040670A" w:rsidRDefault="00FD78D5">
            <w:pPr>
              <w:pStyle w:val="TableParagraph"/>
              <w:spacing w:line="268" w:lineRule="exact"/>
              <w:ind w:left="4"/>
            </w:pPr>
            <w:r>
              <w:t>Revive</w:t>
            </w:r>
            <w:r>
              <w:rPr>
                <w:spacing w:val="-3"/>
              </w:rPr>
              <w:t xml:space="preserve"> </w:t>
            </w:r>
            <w:r>
              <w:t>Rx ,</w:t>
            </w:r>
            <w:r>
              <w:rPr>
                <w:spacing w:val="-2"/>
              </w:rPr>
              <w:t xml:space="preserve"> NDS31277</w:t>
            </w:r>
          </w:p>
        </w:tc>
        <w:tc>
          <w:tcPr>
            <w:tcW w:w="550" w:type="dxa"/>
            <w:vMerge/>
            <w:tcBorders>
              <w:top w:val="nil"/>
              <w:left w:val="single" w:sz="12" w:space="0" w:color="000080"/>
            </w:tcBorders>
          </w:tcPr>
          <w:p w14:paraId="1C26A69A" w14:textId="77777777" w:rsidR="0040670A" w:rsidRDefault="0040670A">
            <w:pPr>
              <w:rPr>
                <w:sz w:val="2"/>
                <w:szCs w:val="2"/>
              </w:rPr>
            </w:pPr>
          </w:p>
        </w:tc>
        <w:tc>
          <w:tcPr>
            <w:tcW w:w="797" w:type="dxa"/>
            <w:vMerge/>
            <w:tcBorders>
              <w:top w:val="nil"/>
            </w:tcBorders>
          </w:tcPr>
          <w:p w14:paraId="11D21EA4" w14:textId="77777777" w:rsidR="0040670A" w:rsidRDefault="0040670A">
            <w:pPr>
              <w:rPr>
                <w:sz w:val="2"/>
                <w:szCs w:val="2"/>
              </w:rPr>
            </w:pPr>
          </w:p>
        </w:tc>
      </w:tr>
      <w:tr w:rsidR="0040670A" w14:paraId="0915AB5A" w14:textId="77777777">
        <w:trPr>
          <w:trHeight w:val="361"/>
        </w:trPr>
        <w:tc>
          <w:tcPr>
            <w:tcW w:w="742" w:type="dxa"/>
            <w:vMerge/>
            <w:tcBorders>
              <w:top w:val="nil"/>
            </w:tcBorders>
          </w:tcPr>
          <w:p w14:paraId="0100FB3A" w14:textId="77777777" w:rsidR="0040670A" w:rsidRDefault="0040670A">
            <w:pPr>
              <w:rPr>
                <w:sz w:val="2"/>
                <w:szCs w:val="2"/>
              </w:rPr>
            </w:pPr>
          </w:p>
        </w:tc>
        <w:tc>
          <w:tcPr>
            <w:tcW w:w="524" w:type="dxa"/>
            <w:vMerge/>
            <w:tcBorders>
              <w:top w:val="nil"/>
            </w:tcBorders>
          </w:tcPr>
          <w:p w14:paraId="1DB28FA7" w14:textId="77777777" w:rsidR="0040670A" w:rsidRDefault="0040670A">
            <w:pPr>
              <w:rPr>
                <w:sz w:val="2"/>
                <w:szCs w:val="2"/>
              </w:rPr>
            </w:pPr>
          </w:p>
        </w:tc>
        <w:tc>
          <w:tcPr>
            <w:tcW w:w="123" w:type="dxa"/>
            <w:vMerge/>
            <w:tcBorders>
              <w:top w:val="nil"/>
              <w:bottom w:val="nil"/>
              <w:right w:val="single" w:sz="6" w:space="0" w:color="000000"/>
            </w:tcBorders>
          </w:tcPr>
          <w:p w14:paraId="663DBA41"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691F4AFB" w14:textId="77777777" w:rsidR="0040670A" w:rsidRDefault="00FD78D5">
            <w:pPr>
              <w:pStyle w:val="TableParagraph"/>
              <w:spacing w:line="268" w:lineRule="exact"/>
              <w:ind w:left="50"/>
              <w:rPr>
                <w:b/>
              </w:rPr>
            </w:pPr>
            <w:r>
              <w:rPr>
                <w:b/>
                <w:spacing w:val="-10"/>
              </w:rPr>
              <w:t>9</w:t>
            </w:r>
          </w:p>
        </w:tc>
        <w:tc>
          <w:tcPr>
            <w:tcW w:w="1709" w:type="dxa"/>
            <w:tcBorders>
              <w:top w:val="single" w:sz="6" w:space="0" w:color="000000"/>
              <w:left w:val="single" w:sz="6" w:space="0" w:color="000000"/>
              <w:bottom w:val="single" w:sz="6" w:space="0" w:color="000000"/>
              <w:right w:val="single" w:sz="6" w:space="0" w:color="000000"/>
            </w:tcBorders>
          </w:tcPr>
          <w:p w14:paraId="708C6EF9" w14:textId="77777777" w:rsidR="0040670A" w:rsidRDefault="00FD78D5">
            <w:pPr>
              <w:pStyle w:val="TableParagraph"/>
              <w:spacing w:line="268" w:lineRule="exact"/>
              <w:ind w:left="4"/>
            </w:pPr>
            <w:r>
              <w:rPr>
                <w:spacing w:val="-2"/>
              </w:rPr>
              <w:t>CASE-2026-</w:t>
            </w:r>
            <w:r>
              <w:rPr>
                <w:spacing w:val="-4"/>
              </w:rPr>
              <w:t>0608</w:t>
            </w:r>
          </w:p>
        </w:tc>
        <w:tc>
          <w:tcPr>
            <w:tcW w:w="1711" w:type="dxa"/>
            <w:tcBorders>
              <w:top w:val="single" w:sz="6" w:space="0" w:color="000000"/>
              <w:left w:val="single" w:sz="6" w:space="0" w:color="000000"/>
              <w:bottom w:val="single" w:sz="6" w:space="0" w:color="000000"/>
              <w:right w:val="single" w:sz="6" w:space="0" w:color="000000"/>
            </w:tcBorders>
          </w:tcPr>
          <w:p w14:paraId="568A46F5" w14:textId="77777777" w:rsidR="0040670A" w:rsidRDefault="00FD78D5">
            <w:pPr>
              <w:pStyle w:val="TableParagraph"/>
              <w:spacing w:line="268" w:lineRule="exact"/>
              <w:ind w:left="4"/>
            </w:pPr>
            <w:r>
              <w:rPr>
                <w:spacing w:val="-2"/>
              </w:rPr>
              <w:t>PHA-2026-</w:t>
            </w:r>
            <w:r>
              <w:rPr>
                <w:spacing w:val="-4"/>
              </w:rPr>
              <w:t>0042</w:t>
            </w:r>
          </w:p>
        </w:tc>
        <w:tc>
          <w:tcPr>
            <w:tcW w:w="4673" w:type="dxa"/>
            <w:tcBorders>
              <w:top w:val="single" w:sz="6" w:space="0" w:color="000000"/>
              <w:left w:val="single" w:sz="6" w:space="0" w:color="000000"/>
              <w:bottom w:val="single" w:sz="6" w:space="0" w:color="000000"/>
              <w:right w:val="single" w:sz="12" w:space="0" w:color="000080"/>
            </w:tcBorders>
          </w:tcPr>
          <w:p w14:paraId="11D112A1" w14:textId="77777777" w:rsidR="0040670A" w:rsidRDefault="00FD78D5">
            <w:pPr>
              <w:pStyle w:val="TableParagraph"/>
              <w:spacing w:line="268" w:lineRule="exact"/>
              <w:ind w:left="4"/>
            </w:pPr>
            <w:r>
              <w:t>Imprimis</w:t>
            </w:r>
            <w:r>
              <w:rPr>
                <w:spacing w:val="-5"/>
              </w:rPr>
              <w:t xml:space="preserve"> </w:t>
            </w:r>
            <w:r>
              <w:t>NJOF,</w:t>
            </w:r>
            <w:r>
              <w:rPr>
                <w:spacing w:val="-3"/>
              </w:rPr>
              <w:t xml:space="preserve"> </w:t>
            </w:r>
            <w:r>
              <w:t>LLC,</w:t>
            </w:r>
            <w:r>
              <w:rPr>
                <w:spacing w:val="-3"/>
              </w:rPr>
              <w:t xml:space="preserve"> </w:t>
            </w:r>
            <w:r>
              <w:rPr>
                <w:spacing w:val="-2"/>
              </w:rPr>
              <w:t>NO00040</w:t>
            </w:r>
          </w:p>
        </w:tc>
        <w:tc>
          <w:tcPr>
            <w:tcW w:w="550" w:type="dxa"/>
            <w:vMerge/>
            <w:tcBorders>
              <w:top w:val="nil"/>
              <w:left w:val="single" w:sz="12" w:space="0" w:color="000080"/>
            </w:tcBorders>
          </w:tcPr>
          <w:p w14:paraId="1CC45400" w14:textId="77777777" w:rsidR="0040670A" w:rsidRDefault="0040670A">
            <w:pPr>
              <w:rPr>
                <w:sz w:val="2"/>
                <w:szCs w:val="2"/>
              </w:rPr>
            </w:pPr>
          </w:p>
        </w:tc>
        <w:tc>
          <w:tcPr>
            <w:tcW w:w="797" w:type="dxa"/>
            <w:vMerge/>
            <w:tcBorders>
              <w:top w:val="nil"/>
            </w:tcBorders>
          </w:tcPr>
          <w:p w14:paraId="32D74F9B" w14:textId="77777777" w:rsidR="0040670A" w:rsidRDefault="0040670A">
            <w:pPr>
              <w:rPr>
                <w:sz w:val="2"/>
                <w:szCs w:val="2"/>
              </w:rPr>
            </w:pPr>
          </w:p>
        </w:tc>
      </w:tr>
      <w:tr w:rsidR="0040670A" w14:paraId="5BC10E24" w14:textId="77777777">
        <w:trPr>
          <w:trHeight w:val="359"/>
        </w:trPr>
        <w:tc>
          <w:tcPr>
            <w:tcW w:w="742" w:type="dxa"/>
            <w:vMerge/>
            <w:tcBorders>
              <w:top w:val="nil"/>
            </w:tcBorders>
          </w:tcPr>
          <w:p w14:paraId="1F5B5E75" w14:textId="77777777" w:rsidR="0040670A" w:rsidRDefault="0040670A">
            <w:pPr>
              <w:rPr>
                <w:sz w:val="2"/>
                <w:szCs w:val="2"/>
              </w:rPr>
            </w:pPr>
          </w:p>
        </w:tc>
        <w:tc>
          <w:tcPr>
            <w:tcW w:w="524" w:type="dxa"/>
            <w:vMerge/>
            <w:tcBorders>
              <w:top w:val="nil"/>
            </w:tcBorders>
          </w:tcPr>
          <w:p w14:paraId="0F438247" w14:textId="77777777" w:rsidR="0040670A" w:rsidRDefault="0040670A">
            <w:pPr>
              <w:rPr>
                <w:sz w:val="2"/>
                <w:szCs w:val="2"/>
              </w:rPr>
            </w:pPr>
          </w:p>
        </w:tc>
        <w:tc>
          <w:tcPr>
            <w:tcW w:w="123" w:type="dxa"/>
            <w:vMerge/>
            <w:tcBorders>
              <w:top w:val="nil"/>
              <w:bottom w:val="nil"/>
              <w:right w:val="single" w:sz="6" w:space="0" w:color="000000"/>
            </w:tcBorders>
          </w:tcPr>
          <w:p w14:paraId="2BE9941E"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3AE410D3" w14:textId="77777777" w:rsidR="0040670A" w:rsidRDefault="00FD78D5">
            <w:pPr>
              <w:pStyle w:val="TableParagraph"/>
              <w:spacing w:line="268" w:lineRule="exact"/>
              <w:rPr>
                <w:b/>
              </w:rPr>
            </w:pPr>
            <w:r>
              <w:rPr>
                <w:b/>
                <w:spacing w:val="-5"/>
              </w:rPr>
              <w:t>10</w:t>
            </w:r>
          </w:p>
        </w:tc>
        <w:tc>
          <w:tcPr>
            <w:tcW w:w="1709" w:type="dxa"/>
            <w:tcBorders>
              <w:top w:val="single" w:sz="6" w:space="0" w:color="000000"/>
              <w:left w:val="single" w:sz="6" w:space="0" w:color="000000"/>
              <w:bottom w:val="single" w:sz="6" w:space="0" w:color="000000"/>
              <w:right w:val="single" w:sz="6" w:space="0" w:color="000000"/>
            </w:tcBorders>
          </w:tcPr>
          <w:p w14:paraId="5A6644E5" w14:textId="77777777" w:rsidR="0040670A" w:rsidRDefault="00FD78D5">
            <w:pPr>
              <w:pStyle w:val="TableParagraph"/>
              <w:spacing w:line="268" w:lineRule="exact"/>
              <w:ind w:left="4"/>
            </w:pPr>
            <w:r>
              <w:rPr>
                <w:spacing w:val="-2"/>
              </w:rPr>
              <w:t>CASE-2025-</w:t>
            </w:r>
            <w:r>
              <w:rPr>
                <w:spacing w:val="-4"/>
              </w:rPr>
              <w:t>3670</w:t>
            </w:r>
          </w:p>
        </w:tc>
        <w:tc>
          <w:tcPr>
            <w:tcW w:w="1711" w:type="dxa"/>
            <w:tcBorders>
              <w:top w:val="single" w:sz="6" w:space="0" w:color="000000"/>
              <w:left w:val="single" w:sz="6" w:space="0" w:color="000000"/>
              <w:bottom w:val="single" w:sz="6" w:space="0" w:color="000000"/>
              <w:right w:val="single" w:sz="6" w:space="0" w:color="000000"/>
            </w:tcBorders>
          </w:tcPr>
          <w:p w14:paraId="206DE1A8" w14:textId="77777777" w:rsidR="0040670A" w:rsidRDefault="00FD78D5">
            <w:pPr>
              <w:pStyle w:val="TableParagraph"/>
              <w:spacing w:line="268" w:lineRule="exact"/>
              <w:ind w:left="4"/>
            </w:pPr>
            <w:r>
              <w:rPr>
                <w:spacing w:val="-2"/>
              </w:rPr>
              <w:t>PHA-2025-</w:t>
            </w:r>
            <w:r>
              <w:rPr>
                <w:spacing w:val="-4"/>
              </w:rPr>
              <w:t>0143</w:t>
            </w:r>
          </w:p>
        </w:tc>
        <w:tc>
          <w:tcPr>
            <w:tcW w:w="4673" w:type="dxa"/>
            <w:tcBorders>
              <w:top w:val="single" w:sz="6" w:space="0" w:color="000000"/>
              <w:left w:val="single" w:sz="6" w:space="0" w:color="000000"/>
              <w:bottom w:val="single" w:sz="6" w:space="0" w:color="000000"/>
              <w:right w:val="single" w:sz="12" w:space="0" w:color="000080"/>
            </w:tcBorders>
          </w:tcPr>
          <w:p w14:paraId="3276A30E" w14:textId="77777777" w:rsidR="0040670A" w:rsidRDefault="00FD78D5">
            <w:pPr>
              <w:pStyle w:val="TableParagraph"/>
              <w:spacing w:line="268" w:lineRule="exact"/>
              <w:ind w:left="4"/>
            </w:pPr>
            <w:r>
              <w:t>Walgreens</w:t>
            </w:r>
            <w:r>
              <w:rPr>
                <w:spacing w:val="-8"/>
              </w:rPr>
              <w:t xml:space="preserve"> </w:t>
            </w:r>
            <w:r>
              <w:t>#17650,</w:t>
            </w:r>
            <w:r>
              <w:rPr>
                <w:spacing w:val="-5"/>
              </w:rPr>
              <w:t xml:space="preserve"> </w:t>
            </w:r>
            <w:r>
              <w:rPr>
                <w:spacing w:val="-2"/>
              </w:rPr>
              <w:t>DS90229</w:t>
            </w:r>
          </w:p>
        </w:tc>
        <w:tc>
          <w:tcPr>
            <w:tcW w:w="550" w:type="dxa"/>
            <w:vMerge/>
            <w:tcBorders>
              <w:top w:val="nil"/>
              <w:left w:val="single" w:sz="12" w:space="0" w:color="000080"/>
            </w:tcBorders>
          </w:tcPr>
          <w:p w14:paraId="0C5A0C55" w14:textId="77777777" w:rsidR="0040670A" w:rsidRDefault="0040670A">
            <w:pPr>
              <w:rPr>
                <w:sz w:val="2"/>
                <w:szCs w:val="2"/>
              </w:rPr>
            </w:pPr>
          </w:p>
        </w:tc>
        <w:tc>
          <w:tcPr>
            <w:tcW w:w="797" w:type="dxa"/>
            <w:vMerge/>
            <w:tcBorders>
              <w:top w:val="nil"/>
            </w:tcBorders>
          </w:tcPr>
          <w:p w14:paraId="7597CDDA" w14:textId="77777777" w:rsidR="0040670A" w:rsidRDefault="0040670A">
            <w:pPr>
              <w:rPr>
                <w:sz w:val="2"/>
                <w:szCs w:val="2"/>
              </w:rPr>
            </w:pPr>
          </w:p>
        </w:tc>
      </w:tr>
      <w:tr w:rsidR="0040670A" w14:paraId="281D60E0" w14:textId="77777777">
        <w:trPr>
          <w:trHeight w:val="359"/>
        </w:trPr>
        <w:tc>
          <w:tcPr>
            <w:tcW w:w="742" w:type="dxa"/>
            <w:vMerge/>
            <w:tcBorders>
              <w:top w:val="nil"/>
            </w:tcBorders>
          </w:tcPr>
          <w:p w14:paraId="1848754A" w14:textId="77777777" w:rsidR="0040670A" w:rsidRDefault="0040670A">
            <w:pPr>
              <w:rPr>
                <w:sz w:val="2"/>
                <w:szCs w:val="2"/>
              </w:rPr>
            </w:pPr>
          </w:p>
        </w:tc>
        <w:tc>
          <w:tcPr>
            <w:tcW w:w="524" w:type="dxa"/>
            <w:vMerge/>
            <w:tcBorders>
              <w:top w:val="nil"/>
            </w:tcBorders>
          </w:tcPr>
          <w:p w14:paraId="2EC8552D" w14:textId="77777777" w:rsidR="0040670A" w:rsidRDefault="0040670A">
            <w:pPr>
              <w:rPr>
                <w:sz w:val="2"/>
                <w:szCs w:val="2"/>
              </w:rPr>
            </w:pPr>
          </w:p>
        </w:tc>
        <w:tc>
          <w:tcPr>
            <w:tcW w:w="123" w:type="dxa"/>
            <w:vMerge/>
            <w:tcBorders>
              <w:top w:val="nil"/>
              <w:bottom w:val="nil"/>
              <w:right w:val="single" w:sz="6" w:space="0" w:color="000000"/>
            </w:tcBorders>
          </w:tcPr>
          <w:p w14:paraId="56786927"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6466D3C8" w14:textId="77777777" w:rsidR="0040670A" w:rsidRDefault="00FD78D5">
            <w:pPr>
              <w:pStyle w:val="TableParagraph"/>
              <w:spacing w:line="268" w:lineRule="exact"/>
              <w:rPr>
                <w:b/>
              </w:rPr>
            </w:pPr>
            <w:r>
              <w:rPr>
                <w:b/>
                <w:spacing w:val="-5"/>
              </w:rPr>
              <w:t>11</w:t>
            </w:r>
          </w:p>
        </w:tc>
        <w:tc>
          <w:tcPr>
            <w:tcW w:w="1709" w:type="dxa"/>
            <w:tcBorders>
              <w:top w:val="single" w:sz="6" w:space="0" w:color="000000"/>
              <w:left w:val="single" w:sz="6" w:space="0" w:color="000000"/>
              <w:bottom w:val="single" w:sz="6" w:space="0" w:color="000000"/>
              <w:right w:val="single" w:sz="6" w:space="0" w:color="000000"/>
            </w:tcBorders>
          </w:tcPr>
          <w:p w14:paraId="57D79EF5" w14:textId="77777777" w:rsidR="0040670A" w:rsidRDefault="00FD78D5">
            <w:pPr>
              <w:pStyle w:val="TableParagraph"/>
              <w:spacing w:line="268" w:lineRule="exact"/>
              <w:ind w:left="4"/>
            </w:pPr>
            <w:r>
              <w:rPr>
                <w:spacing w:val="-2"/>
              </w:rPr>
              <w:t>CASE-2025-</w:t>
            </w:r>
            <w:r>
              <w:rPr>
                <w:spacing w:val="-4"/>
              </w:rPr>
              <w:t>3963</w:t>
            </w:r>
          </w:p>
        </w:tc>
        <w:tc>
          <w:tcPr>
            <w:tcW w:w="1711" w:type="dxa"/>
            <w:tcBorders>
              <w:top w:val="single" w:sz="6" w:space="0" w:color="000000"/>
              <w:left w:val="single" w:sz="6" w:space="0" w:color="000000"/>
              <w:bottom w:val="single" w:sz="6" w:space="0" w:color="000000"/>
              <w:right w:val="single" w:sz="6" w:space="0" w:color="000000"/>
            </w:tcBorders>
          </w:tcPr>
          <w:p w14:paraId="05FA0E26" w14:textId="77777777" w:rsidR="0040670A" w:rsidRDefault="00FD78D5">
            <w:pPr>
              <w:pStyle w:val="TableParagraph"/>
              <w:spacing w:line="268" w:lineRule="exact"/>
              <w:ind w:left="4"/>
            </w:pPr>
            <w:r>
              <w:rPr>
                <w:spacing w:val="-2"/>
              </w:rPr>
              <w:t>PHA-2025-</w:t>
            </w:r>
            <w:r>
              <w:rPr>
                <w:spacing w:val="-4"/>
              </w:rPr>
              <w:t>0159</w:t>
            </w:r>
          </w:p>
        </w:tc>
        <w:tc>
          <w:tcPr>
            <w:tcW w:w="4673" w:type="dxa"/>
            <w:tcBorders>
              <w:top w:val="single" w:sz="6" w:space="0" w:color="000000"/>
              <w:left w:val="single" w:sz="6" w:space="0" w:color="000000"/>
              <w:bottom w:val="single" w:sz="6" w:space="0" w:color="000000"/>
              <w:right w:val="single" w:sz="12" w:space="0" w:color="000080"/>
            </w:tcBorders>
          </w:tcPr>
          <w:p w14:paraId="64FD85EB" w14:textId="77777777" w:rsidR="0040670A" w:rsidRDefault="00FD78D5">
            <w:pPr>
              <w:pStyle w:val="TableParagraph"/>
              <w:spacing w:line="268" w:lineRule="exact"/>
              <w:ind w:left="4"/>
            </w:pPr>
            <w:r>
              <w:t>Walgreens</w:t>
            </w:r>
            <w:r>
              <w:rPr>
                <w:spacing w:val="-8"/>
              </w:rPr>
              <w:t xml:space="preserve"> </w:t>
            </w:r>
            <w:r>
              <w:t>#11120,</w:t>
            </w:r>
            <w:r>
              <w:rPr>
                <w:spacing w:val="-5"/>
              </w:rPr>
              <w:t xml:space="preserve"> </w:t>
            </w:r>
            <w:r>
              <w:rPr>
                <w:spacing w:val="-2"/>
              </w:rPr>
              <w:t>DS89681</w:t>
            </w:r>
          </w:p>
        </w:tc>
        <w:tc>
          <w:tcPr>
            <w:tcW w:w="550" w:type="dxa"/>
            <w:vMerge/>
            <w:tcBorders>
              <w:top w:val="nil"/>
              <w:left w:val="single" w:sz="12" w:space="0" w:color="000080"/>
            </w:tcBorders>
          </w:tcPr>
          <w:p w14:paraId="6D077876" w14:textId="77777777" w:rsidR="0040670A" w:rsidRDefault="0040670A">
            <w:pPr>
              <w:rPr>
                <w:sz w:val="2"/>
                <w:szCs w:val="2"/>
              </w:rPr>
            </w:pPr>
          </w:p>
        </w:tc>
        <w:tc>
          <w:tcPr>
            <w:tcW w:w="797" w:type="dxa"/>
            <w:vMerge/>
            <w:tcBorders>
              <w:top w:val="nil"/>
            </w:tcBorders>
          </w:tcPr>
          <w:p w14:paraId="52A53CE1" w14:textId="77777777" w:rsidR="0040670A" w:rsidRDefault="0040670A">
            <w:pPr>
              <w:rPr>
                <w:sz w:val="2"/>
                <w:szCs w:val="2"/>
              </w:rPr>
            </w:pPr>
          </w:p>
        </w:tc>
      </w:tr>
      <w:tr w:rsidR="0040670A" w14:paraId="493574CF" w14:textId="77777777">
        <w:trPr>
          <w:trHeight w:val="359"/>
        </w:trPr>
        <w:tc>
          <w:tcPr>
            <w:tcW w:w="742" w:type="dxa"/>
            <w:vMerge/>
            <w:tcBorders>
              <w:top w:val="nil"/>
            </w:tcBorders>
          </w:tcPr>
          <w:p w14:paraId="0A1A42C0" w14:textId="77777777" w:rsidR="0040670A" w:rsidRDefault="0040670A">
            <w:pPr>
              <w:rPr>
                <w:sz w:val="2"/>
                <w:szCs w:val="2"/>
              </w:rPr>
            </w:pPr>
          </w:p>
        </w:tc>
        <w:tc>
          <w:tcPr>
            <w:tcW w:w="524" w:type="dxa"/>
            <w:vMerge/>
            <w:tcBorders>
              <w:top w:val="nil"/>
            </w:tcBorders>
          </w:tcPr>
          <w:p w14:paraId="2C7F7D45" w14:textId="77777777" w:rsidR="0040670A" w:rsidRDefault="0040670A">
            <w:pPr>
              <w:rPr>
                <w:sz w:val="2"/>
                <w:szCs w:val="2"/>
              </w:rPr>
            </w:pPr>
          </w:p>
        </w:tc>
        <w:tc>
          <w:tcPr>
            <w:tcW w:w="123" w:type="dxa"/>
            <w:vMerge/>
            <w:tcBorders>
              <w:top w:val="nil"/>
              <w:bottom w:val="nil"/>
              <w:right w:val="single" w:sz="6" w:space="0" w:color="000000"/>
            </w:tcBorders>
          </w:tcPr>
          <w:p w14:paraId="31F5786A"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311944C3" w14:textId="77777777" w:rsidR="0040670A" w:rsidRDefault="00FD78D5">
            <w:pPr>
              <w:pStyle w:val="TableParagraph"/>
              <w:spacing w:line="268" w:lineRule="exact"/>
              <w:rPr>
                <w:b/>
              </w:rPr>
            </w:pPr>
            <w:r>
              <w:rPr>
                <w:b/>
                <w:spacing w:val="-5"/>
              </w:rPr>
              <w:t>12</w:t>
            </w:r>
          </w:p>
        </w:tc>
        <w:tc>
          <w:tcPr>
            <w:tcW w:w="1709" w:type="dxa"/>
            <w:tcBorders>
              <w:top w:val="single" w:sz="6" w:space="0" w:color="000000"/>
              <w:left w:val="single" w:sz="6" w:space="0" w:color="000000"/>
              <w:bottom w:val="single" w:sz="6" w:space="0" w:color="000000"/>
              <w:right w:val="single" w:sz="6" w:space="0" w:color="000000"/>
            </w:tcBorders>
          </w:tcPr>
          <w:p w14:paraId="316FC6E8" w14:textId="77777777" w:rsidR="0040670A" w:rsidRDefault="00FD78D5">
            <w:pPr>
              <w:pStyle w:val="TableParagraph"/>
              <w:spacing w:line="268" w:lineRule="exact"/>
              <w:ind w:left="4"/>
            </w:pPr>
            <w:r>
              <w:rPr>
                <w:spacing w:val="-2"/>
              </w:rPr>
              <w:t>CASE-2025-</w:t>
            </w:r>
            <w:r>
              <w:rPr>
                <w:spacing w:val="-4"/>
              </w:rPr>
              <w:t>4058</w:t>
            </w:r>
          </w:p>
        </w:tc>
        <w:tc>
          <w:tcPr>
            <w:tcW w:w="1711" w:type="dxa"/>
            <w:tcBorders>
              <w:top w:val="single" w:sz="6" w:space="0" w:color="000000"/>
              <w:left w:val="single" w:sz="6" w:space="0" w:color="000000"/>
              <w:bottom w:val="single" w:sz="6" w:space="0" w:color="000000"/>
              <w:right w:val="single" w:sz="6" w:space="0" w:color="000000"/>
            </w:tcBorders>
          </w:tcPr>
          <w:p w14:paraId="282E727F" w14:textId="77777777" w:rsidR="0040670A" w:rsidRDefault="00FD78D5">
            <w:pPr>
              <w:pStyle w:val="TableParagraph"/>
              <w:spacing w:line="268" w:lineRule="exact"/>
              <w:ind w:left="4"/>
            </w:pPr>
            <w:r>
              <w:rPr>
                <w:spacing w:val="-2"/>
              </w:rPr>
              <w:t>PHA-2025-</w:t>
            </w:r>
            <w:r>
              <w:rPr>
                <w:spacing w:val="-4"/>
              </w:rPr>
              <w:t>0166</w:t>
            </w:r>
          </w:p>
        </w:tc>
        <w:tc>
          <w:tcPr>
            <w:tcW w:w="4673" w:type="dxa"/>
            <w:tcBorders>
              <w:top w:val="single" w:sz="6" w:space="0" w:color="000000"/>
              <w:left w:val="single" w:sz="6" w:space="0" w:color="000000"/>
              <w:bottom w:val="single" w:sz="6" w:space="0" w:color="000000"/>
              <w:right w:val="single" w:sz="12" w:space="0" w:color="000080"/>
            </w:tcBorders>
          </w:tcPr>
          <w:p w14:paraId="18EB3F2A" w14:textId="77777777" w:rsidR="0040670A" w:rsidRDefault="00FD78D5">
            <w:pPr>
              <w:pStyle w:val="TableParagraph"/>
              <w:spacing w:line="268" w:lineRule="exact"/>
              <w:ind w:left="4"/>
            </w:pPr>
            <w:r>
              <w:t>Star</w:t>
            </w:r>
            <w:r>
              <w:rPr>
                <w:spacing w:val="-4"/>
              </w:rPr>
              <w:t xml:space="preserve"> </w:t>
            </w:r>
            <w:r>
              <w:t>Market</w:t>
            </w:r>
            <w:r>
              <w:rPr>
                <w:spacing w:val="-6"/>
              </w:rPr>
              <w:t xml:space="preserve"> </w:t>
            </w:r>
            <w:r>
              <w:t>Pharmacy</w:t>
            </w:r>
            <w:r>
              <w:rPr>
                <w:spacing w:val="-3"/>
              </w:rPr>
              <w:t xml:space="preserve"> </w:t>
            </w:r>
            <w:r>
              <w:t>#3577,</w:t>
            </w:r>
            <w:r>
              <w:rPr>
                <w:spacing w:val="-5"/>
              </w:rPr>
              <w:t xml:space="preserve"> </w:t>
            </w:r>
            <w:r>
              <w:rPr>
                <w:spacing w:val="-2"/>
              </w:rPr>
              <w:t>DS3163</w:t>
            </w:r>
          </w:p>
        </w:tc>
        <w:tc>
          <w:tcPr>
            <w:tcW w:w="550" w:type="dxa"/>
            <w:vMerge/>
            <w:tcBorders>
              <w:top w:val="nil"/>
              <w:left w:val="single" w:sz="12" w:space="0" w:color="000080"/>
            </w:tcBorders>
          </w:tcPr>
          <w:p w14:paraId="13E2FD9C" w14:textId="77777777" w:rsidR="0040670A" w:rsidRDefault="0040670A">
            <w:pPr>
              <w:rPr>
                <w:sz w:val="2"/>
                <w:szCs w:val="2"/>
              </w:rPr>
            </w:pPr>
          </w:p>
        </w:tc>
        <w:tc>
          <w:tcPr>
            <w:tcW w:w="797" w:type="dxa"/>
            <w:vMerge/>
            <w:tcBorders>
              <w:top w:val="nil"/>
            </w:tcBorders>
          </w:tcPr>
          <w:p w14:paraId="06280ADD" w14:textId="77777777" w:rsidR="0040670A" w:rsidRDefault="0040670A">
            <w:pPr>
              <w:rPr>
                <w:sz w:val="2"/>
                <w:szCs w:val="2"/>
              </w:rPr>
            </w:pPr>
          </w:p>
        </w:tc>
      </w:tr>
      <w:tr w:rsidR="0040670A" w14:paraId="5C323D36" w14:textId="77777777">
        <w:trPr>
          <w:trHeight w:val="361"/>
        </w:trPr>
        <w:tc>
          <w:tcPr>
            <w:tcW w:w="742" w:type="dxa"/>
            <w:vMerge/>
            <w:tcBorders>
              <w:top w:val="nil"/>
            </w:tcBorders>
          </w:tcPr>
          <w:p w14:paraId="22CF0FB4" w14:textId="77777777" w:rsidR="0040670A" w:rsidRDefault="0040670A">
            <w:pPr>
              <w:rPr>
                <w:sz w:val="2"/>
                <w:szCs w:val="2"/>
              </w:rPr>
            </w:pPr>
          </w:p>
        </w:tc>
        <w:tc>
          <w:tcPr>
            <w:tcW w:w="524" w:type="dxa"/>
            <w:vMerge/>
            <w:tcBorders>
              <w:top w:val="nil"/>
            </w:tcBorders>
          </w:tcPr>
          <w:p w14:paraId="7C9A3272" w14:textId="77777777" w:rsidR="0040670A" w:rsidRDefault="0040670A">
            <w:pPr>
              <w:rPr>
                <w:sz w:val="2"/>
                <w:szCs w:val="2"/>
              </w:rPr>
            </w:pPr>
          </w:p>
        </w:tc>
        <w:tc>
          <w:tcPr>
            <w:tcW w:w="123" w:type="dxa"/>
            <w:vMerge/>
            <w:tcBorders>
              <w:top w:val="nil"/>
              <w:bottom w:val="nil"/>
              <w:right w:val="single" w:sz="6" w:space="0" w:color="000000"/>
            </w:tcBorders>
          </w:tcPr>
          <w:p w14:paraId="428E393F"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65370D36" w14:textId="77777777" w:rsidR="0040670A" w:rsidRDefault="00FD78D5">
            <w:pPr>
              <w:pStyle w:val="TableParagraph"/>
              <w:spacing w:line="268" w:lineRule="exact"/>
              <w:rPr>
                <w:b/>
              </w:rPr>
            </w:pPr>
            <w:r>
              <w:rPr>
                <w:b/>
                <w:spacing w:val="-5"/>
              </w:rPr>
              <w:t>13</w:t>
            </w:r>
          </w:p>
        </w:tc>
        <w:tc>
          <w:tcPr>
            <w:tcW w:w="1709" w:type="dxa"/>
            <w:tcBorders>
              <w:top w:val="single" w:sz="6" w:space="0" w:color="000000"/>
              <w:left w:val="single" w:sz="6" w:space="0" w:color="000000"/>
              <w:bottom w:val="single" w:sz="6" w:space="0" w:color="000000"/>
              <w:right w:val="single" w:sz="6" w:space="0" w:color="000000"/>
            </w:tcBorders>
          </w:tcPr>
          <w:p w14:paraId="0C02BCF8" w14:textId="77777777" w:rsidR="0040670A" w:rsidRDefault="00FD78D5">
            <w:pPr>
              <w:pStyle w:val="TableParagraph"/>
              <w:spacing w:line="268" w:lineRule="exact"/>
              <w:ind w:left="4"/>
            </w:pPr>
            <w:r>
              <w:rPr>
                <w:spacing w:val="-2"/>
              </w:rPr>
              <w:t>CASE-2025-</w:t>
            </w:r>
            <w:r>
              <w:rPr>
                <w:spacing w:val="-4"/>
              </w:rPr>
              <w:t>3504</w:t>
            </w:r>
          </w:p>
        </w:tc>
        <w:tc>
          <w:tcPr>
            <w:tcW w:w="1711" w:type="dxa"/>
            <w:tcBorders>
              <w:top w:val="single" w:sz="6" w:space="0" w:color="000000"/>
              <w:left w:val="single" w:sz="6" w:space="0" w:color="000000"/>
              <w:bottom w:val="single" w:sz="6" w:space="0" w:color="000000"/>
              <w:right w:val="single" w:sz="6" w:space="0" w:color="000000"/>
            </w:tcBorders>
          </w:tcPr>
          <w:p w14:paraId="60181C3B" w14:textId="77777777" w:rsidR="0040670A" w:rsidRDefault="00FD78D5">
            <w:pPr>
              <w:pStyle w:val="TableParagraph"/>
              <w:spacing w:line="268" w:lineRule="exact"/>
              <w:ind w:left="4"/>
            </w:pPr>
            <w:r>
              <w:rPr>
                <w:spacing w:val="-2"/>
              </w:rPr>
              <w:t>PHA-2025-</w:t>
            </w:r>
            <w:r>
              <w:rPr>
                <w:spacing w:val="-4"/>
              </w:rPr>
              <w:t>0130</w:t>
            </w:r>
          </w:p>
        </w:tc>
        <w:tc>
          <w:tcPr>
            <w:tcW w:w="4673" w:type="dxa"/>
            <w:tcBorders>
              <w:top w:val="single" w:sz="6" w:space="0" w:color="000000"/>
              <w:left w:val="single" w:sz="6" w:space="0" w:color="000000"/>
              <w:bottom w:val="single" w:sz="6" w:space="0" w:color="000000"/>
              <w:right w:val="single" w:sz="12" w:space="0" w:color="000080"/>
            </w:tcBorders>
          </w:tcPr>
          <w:p w14:paraId="17FFEEBC" w14:textId="77777777" w:rsidR="0040670A" w:rsidRDefault="00FD78D5">
            <w:pPr>
              <w:pStyle w:val="TableParagraph"/>
              <w:spacing w:line="268" w:lineRule="exact"/>
              <w:ind w:left="4"/>
            </w:pPr>
            <w:r>
              <w:t>CVS</w:t>
            </w:r>
            <w:r>
              <w:rPr>
                <w:spacing w:val="-4"/>
              </w:rPr>
              <w:t xml:space="preserve"> </w:t>
            </w:r>
            <w:r>
              <w:t>#1866,</w:t>
            </w:r>
            <w:r>
              <w:rPr>
                <w:spacing w:val="-4"/>
              </w:rPr>
              <w:t xml:space="preserve"> </w:t>
            </w:r>
            <w:r>
              <w:rPr>
                <w:spacing w:val="-2"/>
              </w:rPr>
              <w:t>DS2956</w:t>
            </w:r>
          </w:p>
        </w:tc>
        <w:tc>
          <w:tcPr>
            <w:tcW w:w="550" w:type="dxa"/>
            <w:vMerge/>
            <w:tcBorders>
              <w:top w:val="nil"/>
              <w:left w:val="single" w:sz="12" w:space="0" w:color="000080"/>
            </w:tcBorders>
          </w:tcPr>
          <w:p w14:paraId="507659F8" w14:textId="77777777" w:rsidR="0040670A" w:rsidRDefault="0040670A">
            <w:pPr>
              <w:rPr>
                <w:sz w:val="2"/>
                <w:szCs w:val="2"/>
              </w:rPr>
            </w:pPr>
          </w:p>
        </w:tc>
        <w:tc>
          <w:tcPr>
            <w:tcW w:w="797" w:type="dxa"/>
            <w:vMerge/>
            <w:tcBorders>
              <w:top w:val="nil"/>
            </w:tcBorders>
          </w:tcPr>
          <w:p w14:paraId="6766575B" w14:textId="77777777" w:rsidR="0040670A" w:rsidRDefault="0040670A">
            <w:pPr>
              <w:rPr>
                <w:sz w:val="2"/>
                <w:szCs w:val="2"/>
              </w:rPr>
            </w:pPr>
          </w:p>
        </w:tc>
      </w:tr>
      <w:tr w:rsidR="0040670A" w14:paraId="1B571B9F" w14:textId="77777777">
        <w:trPr>
          <w:trHeight w:val="359"/>
        </w:trPr>
        <w:tc>
          <w:tcPr>
            <w:tcW w:w="742" w:type="dxa"/>
            <w:vMerge/>
            <w:tcBorders>
              <w:top w:val="nil"/>
            </w:tcBorders>
          </w:tcPr>
          <w:p w14:paraId="0E6323D3" w14:textId="77777777" w:rsidR="0040670A" w:rsidRDefault="0040670A">
            <w:pPr>
              <w:rPr>
                <w:sz w:val="2"/>
                <w:szCs w:val="2"/>
              </w:rPr>
            </w:pPr>
          </w:p>
        </w:tc>
        <w:tc>
          <w:tcPr>
            <w:tcW w:w="524" w:type="dxa"/>
            <w:vMerge/>
            <w:tcBorders>
              <w:top w:val="nil"/>
            </w:tcBorders>
          </w:tcPr>
          <w:p w14:paraId="0C621C03" w14:textId="77777777" w:rsidR="0040670A" w:rsidRDefault="0040670A">
            <w:pPr>
              <w:rPr>
                <w:sz w:val="2"/>
                <w:szCs w:val="2"/>
              </w:rPr>
            </w:pPr>
          </w:p>
        </w:tc>
        <w:tc>
          <w:tcPr>
            <w:tcW w:w="123" w:type="dxa"/>
            <w:vMerge/>
            <w:tcBorders>
              <w:top w:val="nil"/>
              <w:bottom w:val="nil"/>
              <w:right w:val="single" w:sz="6" w:space="0" w:color="000000"/>
            </w:tcBorders>
          </w:tcPr>
          <w:p w14:paraId="2AD96812"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717A513A" w14:textId="77777777" w:rsidR="0040670A" w:rsidRDefault="00FD78D5">
            <w:pPr>
              <w:pStyle w:val="TableParagraph"/>
              <w:spacing w:line="268" w:lineRule="exact"/>
              <w:rPr>
                <w:b/>
              </w:rPr>
            </w:pPr>
            <w:r>
              <w:rPr>
                <w:b/>
                <w:spacing w:val="-5"/>
              </w:rPr>
              <w:t>14</w:t>
            </w:r>
          </w:p>
        </w:tc>
        <w:tc>
          <w:tcPr>
            <w:tcW w:w="1709" w:type="dxa"/>
            <w:tcBorders>
              <w:top w:val="single" w:sz="6" w:space="0" w:color="000000"/>
              <w:left w:val="single" w:sz="6" w:space="0" w:color="000000"/>
              <w:bottom w:val="single" w:sz="6" w:space="0" w:color="000000"/>
              <w:right w:val="single" w:sz="6" w:space="0" w:color="000000"/>
            </w:tcBorders>
          </w:tcPr>
          <w:p w14:paraId="7C8B2457" w14:textId="77777777" w:rsidR="0040670A" w:rsidRDefault="00FD78D5">
            <w:pPr>
              <w:pStyle w:val="TableParagraph"/>
              <w:spacing w:line="268" w:lineRule="exact"/>
              <w:ind w:left="4"/>
            </w:pPr>
            <w:r>
              <w:rPr>
                <w:spacing w:val="-2"/>
              </w:rPr>
              <w:t>CASE-2025-</w:t>
            </w:r>
            <w:r>
              <w:rPr>
                <w:spacing w:val="-4"/>
              </w:rPr>
              <w:t>3602</w:t>
            </w:r>
          </w:p>
        </w:tc>
        <w:tc>
          <w:tcPr>
            <w:tcW w:w="1711" w:type="dxa"/>
            <w:tcBorders>
              <w:top w:val="single" w:sz="6" w:space="0" w:color="000000"/>
              <w:left w:val="single" w:sz="6" w:space="0" w:color="000000"/>
              <w:bottom w:val="single" w:sz="6" w:space="0" w:color="000000"/>
              <w:right w:val="single" w:sz="6" w:space="0" w:color="000000"/>
            </w:tcBorders>
          </w:tcPr>
          <w:p w14:paraId="00FE0AA1" w14:textId="77777777" w:rsidR="0040670A" w:rsidRDefault="00FD78D5">
            <w:pPr>
              <w:pStyle w:val="TableParagraph"/>
              <w:spacing w:line="268" w:lineRule="exact"/>
              <w:ind w:left="4"/>
            </w:pPr>
            <w:r>
              <w:rPr>
                <w:spacing w:val="-2"/>
              </w:rPr>
              <w:t>PHA-2025-</w:t>
            </w:r>
            <w:r>
              <w:rPr>
                <w:spacing w:val="-4"/>
              </w:rPr>
              <w:t>0134</w:t>
            </w:r>
          </w:p>
        </w:tc>
        <w:tc>
          <w:tcPr>
            <w:tcW w:w="4673" w:type="dxa"/>
            <w:tcBorders>
              <w:top w:val="single" w:sz="6" w:space="0" w:color="000000"/>
              <w:left w:val="single" w:sz="6" w:space="0" w:color="000000"/>
              <w:bottom w:val="single" w:sz="6" w:space="0" w:color="000000"/>
              <w:right w:val="single" w:sz="12" w:space="0" w:color="000080"/>
            </w:tcBorders>
          </w:tcPr>
          <w:p w14:paraId="2CEA810E" w14:textId="77777777" w:rsidR="0040670A" w:rsidRDefault="00FD78D5">
            <w:pPr>
              <w:pStyle w:val="TableParagraph"/>
              <w:spacing w:line="268" w:lineRule="exact"/>
              <w:ind w:left="4"/>
            </w:pPr>
            <w:r>
              <w:t>CVS</w:t>
            </w:r>
            <w:r>
              <w:rPr>
                <w:spacing w:val="-4"/>
              </w:rPr>
              <w:t xml:space="preserve"> </w:t>
            </w:r>
            <w:r>
              <w:t>#1249,</w:t>
            </w:r>
            <w:r>
              <w:rPr>
                <w:spacing w:val="-4"/>
              </w:rPr>
              <w:t xml:space="preserve"> </w:t>
            </w:r>
            <w:r>
              <w:rPr>
                <w:spacing w:val="-2"/>
              </w:rPr>
              <w:t>DS2688</w:t>
            </w:r>
          </w:p>
        </w:tc>
        <w:tc>
          <w:tcPr>
            <w:tcW w:w="550" w:type="dxa"/>
            <w:vMerge/>
            <w:tcBorders>
              <w:top w:val="nil"/>
              <w:left w:val="single" w:sz="12" w:space="0" w:color="000080"/>
            </w:tcBorders>
          </w:tcPr>
          <w:p w14:paraId="3B65C344" w14:textId="77777777" w:rsidR="0040670A" w:rsidRDefault="0040670A">
            <w:pPr>
              <w:rPr>
                <w:sz w:val="2"/>
                <w:szCs w:val="2"/>
              </w:rPr>
            </w:pPr>
          </w:p>
        </w:tc>
        <w:tc>
          <w:tcPr>
            <w:tcW w:w="797" w:type="dxa"/>
            <w:vMerge/>
            <w:tcBorders>
              <w:top w:val="nil"/>
            </w:tcBorders>
          </w:tcPr>
          <w:p w14:paraId="4A00CA20" w14:textId="77777777" w:rsidR="0040670A" w:rsidRDefault="0040670A">
            <w:pPr>
              <w:rPr>
                <w:sz w:val="2"/>
                <w:szCs w:val="2"/>
              </w:rPr>
            </w:pPr>
          </w:p>
        </w:tc>
      </w:tr>
      <w:tr w:rsidR="0040670A" w14:paraId="76273024" w14:textId="77777777">
        <w:trPr>
          <w:trHeight w:val="359"/>
        </w:trPr>
        <w:tc>
          <w:tcPr>
            <w:tcW w:w="742" w:type="dxa"/>
            <w:vMerge/>
            <w:tcBorders>
              <w:top w:val="nil"/>
            </w:tcBorders>
          </w:tcPr>
          <w:p w14:paraId="77CB6F1C" w14:textId="77777777" w:rsidR="0040670A" w:rsidRDefault="0040670A">
            <w:pPr>
              <w:rPr>
                <w:sz w:val="2"/>
                <w:szCs w:val="2"/>
              </w:rPr>
            </w:pPr>
          </w:p>
        </w:tc>
        <w:tc>
          <w:tcPr>
            <w:tcW w:w="524" w:type="dxa"/>
            <w:vMerge/>
            <w:tcBorders>
              <w:top w:val="nil"/>
            </w:tcBorders>
          </w:tcPr>
          <w:p w14:paraId="527288E5" w14:textId="77777777" w:rsidR="0040670A" w:rsidRDefault="0040670A">
            <w:pPr>
              <w:rPr>
                <w:sz w:val="2"/>
                <w:szCs w:val="2"/>
              </w:rPr>
            </w:pPr>
          </w:p>
        </w:tc>
        <w:tc>
          <w:tcPr>
            <w:tcW w:w="123" w:type="dxa"/>
            <w:vMerge/>
            <w:tcBorders>
              <w:top w:val="nil"/>
              <w:bottom w:val="nil"/>
              <w:right w:val="single" w:sz="6" w:space="0" w:color="000000"/>
            </w:tcBorders>
          </w:tcPr>
          <w:p w14:paraId="0EFA9F9F"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3FCA55DA" w14:textId="77777777" w:rsidR="0040670A" w:rsidRDefault="00FD78D5">
            <w:pPr>
              <w:pStyle w:val="TableParagraph"/>
              <w:spacing w:line="268" w:lineRule="exact"/>
              <w:rPr>
                <w:b/>
              </w:rPr>
            </w:pPr>
            <w:r>
              <w:rPr>
                <w:b/>
                <w:spacing w:val="-5"/>
              </w:rPr>
              <w:t>15</w:t>
            </w:r>
          </w:p>
        </w:tc>
        <w:tc>
          <w:tcPr>
            <w:tcW w:w="1709" w:type="dxa"/>
            <w:tcBorders>
              <w:top w:val="single" w:sz="6" w:space="0" w:color="000000"/>
              <w:left w:val="single" w:sz="6" w:space="0" w:color="000000"/>
              <w:bottom w:val="single" w:sz="6" w:space="0" w:color="000000"/>
              <w:right w:val="single" w:sz="6" w:space="0" w:color="000000"/>
            </w:tcBorders>
          </w:tcPr>
          <w:p w14:paraId="504C63C9" w14:textId="77777777" w:rsidR="0040670A" w:rsidRDefault="00FD78D5">
            <w:pPr>
              <w:pStyle w:val="TableParagraph"/>
              <w:spacing w:line="268" w:lineRule="exact"/>
              <w:ind w:left="4"/>
            </w:pPr>
            <w:r>
              <w:rPr>
                <w:spacing w:val="-2"/>
              </w:rPr>
              <w:t>CASE-2026-</w:t>
            </w:r>
            <w:r>
              <w:rPr>
                <w:spacing w:val="-4"/>
              </w:rPr>
              <w:t>0009</w:t>
            </w:r>
          </w:p>
        </w:tc>
        <w:tc>
          <w:tcPr>
            <w:tcW w:w="1711" w:type="dxa"/>
            <w:tcBorders>
              <w:top w:val="single" w:sz="6" w:space="0" w:color="000000"/>
              <w:left w:val="single" w:sz="6" w:space="0" w:color="000000"/>
              <w:bottom w:val="single" w:sz="6" w:space="0" w:color="000000"/>
              <w:right w:val="single" w:sz="6" w:space="0" w:color="000000"/>
            </w:tcBorders>
          </w:tcPr>
          <w:p w14:paraId="1D9CFCD3" w14:textId="77777777" w:rsidR="0040670A" w:rsidRDefault="00FD78D5">
            <w:pPr>
              <w:pStyle w:val="TableParagraph"/>
              <w:spacing w:line="268" w:lineRule="exact"/>
              <w:ind w:left="4"/>
            </w:pPr>
            <w:r>
              <w:rPr>
                <w:spacing w:val="-2"/>
              </w:rPr>
              <w:t>PHA-2026-</w:t>
            </w:r>
            <w:r>
              <w:rPr>
                <w:spacing w:val="-4"/>
              </w:rPr>
              <w:t>0007</w:t>
            </w:r>
          </w:p>
        </w:tc>
        <w:tc>
          <w:tcPr>
            <w:tcW w:w="4673" w:type="dxa"/>
            <w:tcBorders>
              <w:top w:val="single" w:sz="6" w:space="0" w:color="000000"/>
              <w:left w:val="single" w:sz="6" w:space="0" w:color="000000"/>
              <w:bottom w:val="single" w:sz="6" w:space="0" w:color="000000"/>
              <w:right w:val="single" w:sz="12" w:space="0" w:color="000080"/>
            </w:tcBorders>
          </w:tcPr>
          <w:p w14:paraId="2A9BE639" w14:textId="77777777" w:rsidR="0040670A" w:rsidRDefault="00FD78D5">
            <w:pPr>
              <w:pStyle w:val="TableParagraph"/>
              <w:spacing w:line="268" w:lineRule="exact"/>
              <w:ind w:left="4"/>
            </w:pPr>
            <w:r>
              <w:t>CVS</w:t>
            </w:r>
            <w:r>
              <w:rPr>
                <w:spacing w:val="-3"/>
              </w:rPr>
              <w:t xml:space="preserve"> </w:t>
            </w:r>
            <w:r>
              <w:t>#5464,</w:t>
            </w:r>
            <w:r>
              <w:rPr>
                <w:spacing w:val="-4"/>
              </w:rPr>
              <w:t xml:space="preserve"> </w:t>
            </w:r>
            <w:r>
              <w:rPr>
                <w:spacing w:val="-2"/>
              </w:rPr>
              <w:t>DS89826</w:t>
            </w:r>
          </w:p>
        </w:tc>
        <w:tc>
          <w:tcPr>
            <w:tcW w:w="550" w:type="dxa"/>
            <w:vMerge/>
            <w:tcBorders>
              <w:top w:val="nil"/>
              <w:left w:val="single" w:sz="12" w:space="0" w:color="000080"/>
            </w:tcBorders>
          </w:tcPr>
          <w:p w14:paraId="39DBDBB2" w14:textId="77777777" w:rsidR="0040670A" w:rsidRDefault="0040670A">
            <w:pPr>
              <w:rPr>
                <w:sz w:val="2"/>
                <w:szCs w:val="2"/>
              </w:rPr>
            </w:pPr>
          </w:p>
        </w:tc>
        <w:tc>
          <w:tcPr>
            <w:tcW w:w="797" w:type="dxa"/>
            <w:vMerge/>
            <w:tcBorders>
              <w:top w:val="nil"/>
            </w:tcBorders>
          </w:tcPr>
          <w:p w14:paraId="4287FDFA" w14:textId="77777777" w:rsidR="0040670A" w:rsidRDefault="0040670A">
            <w:pPr>
              <w:rPr>
                <w:sz w:val="2"/>
                <w:szCs w:val="2"/>
              </w:rPr>
            </w:pPr>
          </w:p>
        </w:tc>
      </w:tr>
      <w:tr w:rsidR="0040670A" w14:paraId="3FB11A2C" w14:textId="77777777">
        <w:trPr>
          <w:trHeight w:val="361"/>
        </w:trPr>
        <w:tc>
          <w:tcPr>
            <w:tcW w:w="742" w:type="dxa"/>
            <w:vMerge/>
            <w:tcBorders>
              <w:top w:val="nil"/>
            </w:tcBorders>
          </w:tcPr>
          <w:p w14:paraId="586ECA7D" w14:textId="77777777" w:rsidR="0040670A" w:rsidRDefault="0040670A">
            <w:pPr>
              <w:rPr>
                <w:sz w:val="2"/>
                <w:szCs w:val="2"/>
              </w:rPr>
            </w:pPr>
          </w:p>
        </w:tc>
        <w:tc>
          <w:tcPr>
            <w:tcW w:w="524" w:type="dxa"/>
            <w:vMerge/>
            <w:tcBorders>
              <w:top w:val="nil"/>
            </w:tcBorders>
          </w:tcPr>
          <w:p w14:paraId="2D5B0F87" w14:textId="77777777" w:rsidR="0040670A" w:rsidRDefault="0040670A">
            <w:pPr>
              <w:rPr>
                <w:sz w:val="2"/>
                <w:szCs w:val="2"/>
              </w:rPr>
            </w:pPr>
          </w:p>
        </w:tc>
        <w:tc>
          <w:tcPr>
            <w:tcW w:w="123" w:type="dxa"/>
            <w:vMerge/>
            <w:tcBorders>
              <w:top w:val="nil"/>
              <w:bottom w:val="nil"/>
              <w:right w:val="single" w:sz="6" w:space="0" w:color="000000"/>
            </w:tcBorders>
          </w:tcPr>
          <w:p w14:paraId="196F7A06" w14:textId="77777777" w:rsidR="0040670A" w:rsidRDefault="0040670A">
            <w:pPr>
              <w:rPr>
                <w:sz w:val="2"/>
                <w:szCs w:val="2"/>
              </w:rPr>
            </w:pPr>
          </w:p>
        </w:tc>
        <w:tc>
          <w:tcPr>
            <w:tcW w:w="610" w:type="dxa"/>
            <w:tcBorders>
              <w:top w:val="single" w:sz="6" w:space="0" w:color="000000"/>
              <w:left w:val="single" w:sz="6" w:space="0" w:color="000000"/>
              <w:bottom w:val="single" w:sz="6" w:space="0" w:color="000000"/>
              <w:right w:val="single" w:sz="6" w:space="0" w:color="000000"/>
            </w:tcBorders>
          </w:tcPr>
          <w:p w14:paraId="64A8F2B2" w14:textId="77777777" w:rsidR="0040670A" w:rsidRDefault="00FD78D5">
            <w:pPr>
              <w:pStyle w:val="TableParagraph"/>
              <w:spacing w:line="268" w:lineRule="exact"/>
              <w:rPr>
                <w:b/>
              </w:rPr>
            </w:pPr>
            <w:r>
              <w:rPr>
                <w:b/>
                <w:spacing w:val="-5"/>
              </w:rPr>
              <w:t>16</w:t>
            </w:r>
          </w:p>
        </w:tc>
        <w:tc>
          <w:tcPr>
            <w:tcW w:w="1709" w:type="dxa"/>
            <w:tcBorders>
              <w:top w:val="single" w:sz="6" w:space="0" w:color="000000"/>
              <w:left w:val="single" w:sz="6" w:space="0" w:color="000000"/>
              <w:bottom w:val="single" w:sz="6" w:space="0" w:color="000000"/>
              <w:right w:val="single" w:sz="6" w:space="0" w:color="000000"/>
            </w:tcBorders>
          </w:tcPr>
          <w:p w14:paraId="4073918C" w14:textId="77777777" w:rsidR="0040670A" w:rsidRDefault="00FD78D5">
            <w:pPr>
              <w:pStyle w:val="TableParagraph"/>
              <w:spacing w:line="268" w:lineRule="exact"/>
              <w:ind w:left="4"/>
            </w:pPr>
            <w:r>
              <w:rPr>
                <w:spacing w:val="-2"/>
              </w:rPr>
              <w:t>CASE-2026-</w:t>
            </w:r>
            <w:r>
              <w:rPr>
                <w:spacing w:val="-4"/>
              </w:rPr>
              <w:t>0047</w:t>
            </w:r>
          </w:p>
        </w:tc>
        <w:tc>
          <w:tcPr>
            <w:tcW w:w="1711" w:type="dxa"/>
            <w:tcBorders>
              <w:top w:val="single" w:sz="6" w:space="0" w:color="000000"/>
              <w:left w:val="single" w:sz="6" w:space="0" w:color="000000"/>
              <w:bottom w:val="single" w:sz="6" w:space="0" w:color="000000"/>
              <w:right w:val="single" w:sz="6" w:space="0" w:color="000000"/>
            </w:tcBorders>
          </w:tcPr>
          <w:p w14:paraId="2CA37D81" w14:textId="77777777" w:rsidR="0040670A" w:rsidRDefault="00FD78D5">
            <w:pPr>
              <w:pStyle w:val="TableParagraph"/>
              <w:spacing w:line="268" w:lineRule="exact"/>
              <w:ind w:left="4"/>
            </w:pPr>
            <w:r>
              <w:rPr>
                <w:spacing w:val="-2"/>
              </w:rPr>
              <w:t>PHA-2026-</w:t>
            </w:r>
            <w:r>
              <w:rPr>
                <w:spacing w:val="-4"/>
              </w:rPr>
              <w:t>0014</w:t>
            </w:r>
          </w:p>
        </w:tc>
        <w:tc>
          <w:tcPr>
            <w:tcW w:w="4673" w:type="dxa"/>
            <w:tcBorders>
              <w:top w:val="single" w:sz="6" w:space="0" w:color="000000"/>
              <w:left w:val="single" w:sz="6" w:space="0" w:color="000000"/>
              <w:bottom w:val="single" w:sz="6" w:space="0" w:color="000000"/>
              <w:right w:val="single" w:sz="12" w:space="0" w:color="000080"/>
            </w:tcBorders>
          </w:tcPr>
          <w:p w14:paraId="171288F2" w14:textId="77777777" w:rsidR="0040670A" w:rsidRDefault="00FD78D5">
            <w:pPr>
              <w:pStyle w:val="TableParagraph"/>
              <w:spacing w:line="268" w:lineRule="exact"/>
              <w:ind w:left="4"/>
            </w:pPr>
            <w:r>
              <w:t>CVS</w:t>
            </w:r>
            <w:r>
              <w:rPr>
                <w:spacing w:val="-3"/>
              </w:rPr>
              <w:t xml:space="preserve"> </w:t>
            </w:r>
            <w:r>
              <w:t>#5464,</w:t>
            </w:r>
            <w:r>
              <w:rPr>
                <w:spacing w:val="-4"/>
              </w:rPr>
              <w:t xml:space="preserve"> </w:t>
            </w:r>
            <w:r>
              <w:rPr>
                <w:spacing w:val="-2"/>
              </w:rPr>
              <w:t>DS89826</w:t>
            </w:r>
          </w:p>
        </w:tc>
        <w:tc>
          <w:tcPr>
            <w:tcW w:w="550" w:type="dxa"/>
            <w:vMerge/>
            <w:tcBorders>
              <w:top w:val="nil"/>
              <w:left w:val="single" w:sz="12" w:space="0" w:color="000080"/>
            </w:tcBorders>
          </w:tcPr>
          <w:p w14:paraId="3D1C5F8A" w14:textId="77777777" w:rsidR="0040670A" w:rsidRDefault="0040670A">
            <w:pPr>
              <w:rPr>
                <w:sz w:val="2"/>
                <w:szCs w:val="2"/>
              </w:rPr>
            </w:pPr>
          </w:p>
        </w:tc>
        <w:tc>
          <w:tcPr>
            <w:tcW w:w="797" w:type="dxa"/>
            <w:vMerge/>
            <w:tcBorders>
              <w:top w:val="nil"/>
            </w:tcBorders>
          </w:tcPr>
          <w:p w14:paraId="048A10BF" w14:textId="77777777" w:rsidR="0040670A" w:rsidRDefault="0040670A">
            <w:pPr>
              <w:rPr>
                <w:sz w:val="2"/>
                <w:szCs w:val="2"/>
              </w:rPr>
            </w:pPr>
          </w:p>
        </w:tc>
      </w:tr>
      <w:tr w:rsidR="0040670A" w14:paraId="43DCEDE9" w14:textId="77777777">
        <w:trPr>
          <w:trHeight w:val="80"/>
        </w:trPr>
        <w:tc>
          <w:tcPr>
            <w:tcW w:w="742" w:type="dxa"/>
            <w:vMerge/>
            <w:tcBorders>
              <w:top w:val="nil"/>
            </w:tcBorders>
          </w:tcPr>
          <w:p w14:paraId="0845D8F6" w14:textId="77777777" w:rsidR="0040670A" w:rsidRDefault="0040670A">
            <w:pPr>
              <w:rPr>
                <w:sz w:val="2"/>
                <w:szCs w:val="2"/>
              </w:rPr>
            </w:pPr>
          </w:p>
        </w:tc>
        <w:tc>
          <w:tcPr>
            <w:tcW w:w="524" w:type="dxa"/>
            <w:vMerge/>
            <w:tcBorders>
              <w:top w:val="nil"/>
            </w:tcBorders>
          </w:tcPr>
          <w:p w14:paraId="7AA11A13" w14:textId="77777777" w:rsidR="0040670A" w:rsidRDefault="0040670A">
            <w:pPr>
              <w:rPr>
                <w:sz w:val="2"/>
                <w:szCs w:val="2"/>
              </w:rPr>
            </w:pPr>
          </w:p>
        </w:tc>
        <w:tc>
          <w:tcPr>
            <w:tcW w:w="8826" w:type="dxa"/>
            <w:gridSpan w:val="5"/>
            <w:tcBorders>
              <w:top w:val="single" w:sz="6" w:space="0" w:color="000000"/>
            </w:tcBorders>
          </w:tcPr>
          <w:p w14:paraId="11723A66" w14:textId="77777777" w:rsidR="0040670A" w:rsidRDefault="0040670A">
            <w:pPr>
              <w:pStyle w:val="TableParagraph"/>
              <w:rPr>
                <w:rFonts w:ascii="Times New Roman"/>
                <w:sz w:val="2"/>
              </w:rPr>
            </w:pPr>
          </w:p>
        </w:tc>
        <w:tc>
          <w:tcPr>
            <w:tcW w:w="550" w:type="dxa"/>
            <w:vMerge/>
            <w:tcBorders>
              <w:top w:val="nil"/>
              <w:left w:val="single" w:sz="12" w:space="0" w:color="000080"/>
            </w:tcBorders>
          </w:tcPr>
          <w:p w14:paraId="66371951" w14:textId="77777777" w:rsidR="0040670A" w:rsidRDefault="0040670A">
            <w:pPr>
              <w:rPr>
                <w:sz w:val="2"/>
                <w:szCs w:val="2"/>
              </w:rPr>
            </w:pPr>
          </w:p>
        </w:tc>
        <w:tc>
          <w:tcPr>
            <w:tcW w:w="797" w:type="dxa"/>
            <w:vMerge/>
            <w:tcBorders>
              <w:top w:val="nil"/>
            </w:tcBorders>
          </w:tcPr>
          <w:p w14:paraId="6AD33674" w14:textId="77777777" w:rsidR="0040670A" w:rsidRDefault="0040670A">
            <w:pPr>
              <w:rPr>
                <w:sz w:val="2"/>
                <w:szCs w:val="2"/>
              </w:rPr>
            </w:pPr>
          </w:p>
        </w:tc>
      </w:tr>
      <w:tr w:rsidR="0040670A" w14:paraId="464DBC61" w14:textId="77777777">
        <w:trPr>
          <w:trHeight w:val="2397"/>
        </w:trPr>
        <w:tc>
          <w:tcPr>
            <w:tcW w:w="742" w:type="dxa"/>
          </w:tcPr>
          <w:p w14:paraId="0D9FE188" w14:textId="77777777" w:rsidR="0040670A" w:rsidRDefault="0040670A">
            <w:pPr>
              <w:pStyle w:val="TableParagraph"/>
              <w:rPr>
                <w:rFonts w:ascii="Times New Roman"/>
                <w:b/>
                <w:sz w:val="24"/>
              </w:rPr>
            </w:pPr>
          </w:p>
          <w:p w14:paraId="499BE8BC" w14:textId="77777777" w:rsidR="0040670A" w:rsidRDefault="0040670A">
            <w:pPr>
              <w:pStyle w:val="TableParagraph"/>
              <w:rPr>
                <w:rFonts w:ascii="Times New Roman"/>
                <w:b/>
                <w:sz w:val="24"/>
              </w:rPr>
            </w:pPr>
          </w:p>
          <w:p w14:paraId="7D3C5553" w14:textId="77777777" w:rsidR="0040670A" w:rsidRDefault="0040670A">
            <w:pPr>
              <w:pStyle w:val="TableParagraph"/>
              <w:spacing w:before="203"/>
              <w:rPr>
                <w:rFonts w:ascii="Times New Roman"/>
                <w:b/>
                <w:sz w:val="24"/>
              </w:rPr>
            </w:pPr>
          </w:p>
          <w:p w14:paraId="0EA259FA" w14:textId="77777777" w:rsidR="0040670A" w:rsidRDefault="00FD78D5">
            <w:pPr>
              <w:pStyle w:val="TableParagraph"/>
              <w:ind w:right="8"/>
              <w:jc w:val="center"/>
              <w:rPr>
                <w:b/>
                <w:sz w:val="24"/>
              </w:rPr>
            </w:pPr>
            <w:r>
              <w:rPr>
                <w:b/>
                <w:spacing w:val="-2"/>
                <w:sz w:val="24"/>
              </w:rPr>
              <w:t>11:30</w:t>
            </w:r>
          </w:p>
        </w:tc>
        <w:tc>
          <w:tcPr>
            <w:tcW w:w="524" w:type="dxa"/>
          </w:tcPr>
          <w:p w14:paraId="05627303" w14:textId="77777777" w:rsidR="0040670A" w:rsidRDefault="0040670A">
            <w:pPr>
              <w:pStyle w:val="TableParagraph"/>
              <w:rPr>
                <w:rFonts w:ascii="Times New Roman"/>
                <w:b/>
                <w:sz w:val="24"/>
              </w:rPr>
            </w:pPr>
          </w:p>
          <w:p w14:paraId="2CE2ED7E" w14:textId="77777777" w:rsidR="0040670A" w:rsidRDefault="0040670A">
            <w:pPr>
              <w:pStyle w:val="TableParagraph"/>
              <w:rPr>
                <w:rFonts w:ascii="Times New Roman"/>
                <w:b/>
                <w:sz w:val="24"/>
              </w:rPr>
            </w:pPr>
          </w:p>
          <w:p w14:paraId="18BDC57B" w14:textId="77777777" w:rsidR="0040670A" w:rsidRDefault="0040670A">
            <w:pPr>
              <w:pStyle w:val="TableParagraph"/>
              <w:spacing w:before="203"/>
              <w:rPr>
                <w:rFonts w:ascii="Times New Roman"/>
                <w:b/>
                <w:sz w:val="24"/>
              </w:rPr>
            </w:pPr>
          </w:p>
          <w:p w14:paraId="434DB6D5" w14:textId="77777777" w:rsidR="0040670A" w:rsidRDefault="00FD78D5">
            <w:pPr>
              <w:pStyle w:val="TableParagraph"/>
              <w:ind w:left="68" w:right="79"/>
              <w:jc w:val="center"/>
              <w:rPr>
                <w:b/>
                <w:sz w:val="24"/>
              </w:rPr>
            </w:pPr>
            <w:r>
              <w:rPr>
                <w:b/>
                <w:spacing w:val="-10"/>
                <w:sz w:val="24"/>
              </w:rPr>
              <w:t>X</w:t>
            </w:r>
          </w:p>
        </w:tc>
        <w:tc>
          <w:tcPr>
            <w:tcW w:w="8826" w:type="dxa"/>
            <w:gridSpan w:val="5"/>
          </w:tcPr>
          <w:p w14:paraId="176BD73B" w14:textId="77777777" w:rsidR="0040670A" w:rsidRDefault="00FD78D5">
            <w:pPr>
              <w:pStyle w:val="TableParagraph"/>
              <w:spacing w:line="292" w:lineRule="exact"/>
              <w:ind w:left="80"/>
              <w:rPr>
                <w:b/>
                <w:sz w:val="24"/>
              </w:rPr>
            </w:pPr>
            <w:r>
              <w:rPr>
                <w:b/>
                <w:sz w:val="24"/>
              </w:rPr>
              <w:t>EXECUTIVE</w:t>
            </w:r>
            <w:r>
              <w:rPr>
                <w:b/>
                <w:spacing w:val="-1"/>
                <w:sz w:val="24"/>
              </w:rPr>
              <w:t xml:space="preserve"> </w:t>
            </w:r>
            <w:r>
              <w:rPr>
                <w:b/>
                <w:spacing w:val="-2"/>
                <w:sz w:val="24"/>
              </w:rPr>
              <w:t>SESSION</w:t>
            </w:r>
          </w:p>
          <w:p w14:paraId="1F2CC1B6" w14:textId="77777777" w:rsidR="0040670A" w:rsidRDefault="00FD78D5">
            <w:pPr>
              <w:pStyle w:val="TableParagraph"/>
              <w:spacing w:before="2"/>
              <w:ind w:left="106"/>
              <w:rPr>
                <w:sz w:val="24"/>
              </w:rPr>
            </w:pPr>
            <w:r>
              <w:rPr>
                <w:sz w:val="24"/>
              </w:rPr>
              <w:t>The Board will meet in Executive Session as authorized pursuant to M.G.L. c. 30A, § 21(a)(1) for the purpose of discussing the reputation, character, physical condition, or mental health, rather than professional competence, of an individual, or to discuss the discipline or dismissal of, or complaints or charges brought against, a public officer, employee,</w:t>
            </w:r>
            <w:r>
              <w:rPr>
                <w:spacing w:val="-5"/>
                <w:sz w:val="24"/>
              </w:rPr>
              <w:t xml:space="preserve"> </w:t>
            </w:r>
            <w:r>
              <w:rPr>
                <w:sz w:val="24"/>
              </w:rPr>
              <w:t>staff</w:t>
            </w:r>
            <w:r>
              <w:rPr>
                <w:spacing w:val="-4"/>
                <w:sz w:val="24"/>
              </w:rPr>
              <w:t xml:space="preserve"> </w:t>
            </w:r>
            <w:r>
              <w:rPr>
                <w:sz w:val="24"/>
              </w:rPr>
              <w:t>member</w:t>
            </w:r>
            <w:r>
              <w:rPr>
                <w:spacing w:val="-5"/>
                <w:sz w:val="24"/>
              </w:rPr>
              <w:t xml:space="preserve"> </w:t>
            </w:r>
            <w:r>
              <w:rPr>
                <w:sz w:val="24"/>
              </w:rPr>
              <w:t>or</w:t>
            </w:r>
            <w:r>
              <w:rPr>
                <w:spacing w:val="-2"/>
                <w:sz w:val="24"/>
              </w:rPr>
              <w:t xml:space="preserve"> </w:t>
            </w:r>
            <w:r>
              <w:rPr>
                <w:sz w:val="24"/>
              </w:rPr>
              <w:t>individual.</w:t>
            </w:r>
            <w:r>
              <w:rPr>
                <w:spacing w:val="-3"/>
                <w:sz w:val="24"/>
              </w:rPr>
              <w:t xml:space="preserve"> </w:t>
            </w:r>
            <w:r>
              <w:rPr>
                <w:sz w:val="24"/>
              </w:rPr>
              <w:t>Specifically,</w:t>
            </w:r>
            <w:r>
              <w:rPr>
                <w:spacing w:val="-2"/>
                <w:sz w:val="24"/>
              </w:rPr>
              <w:t xml:space="preserve"> </w:t>
            </w:r>
            <w:r>
              <w:rPr>
                <w:sz w:val="24"/>
              </w:rPr>
              <w:t>to</w:t>
            </w:r>
            <w:r>
              <w:rPr>
                <w:spacing w:val="-4"/>
                <w:sz w:val="24"/>
              </w:rPr>
              <w:t xml:space="preserve"> </w:t>
            </w:r>
            <w:r>
              <w:rPr>
                <w:sz w:val="24"/>
              </w:rPr>
              <w:t>evaluate</w:t>
            </w:r>
            <w:r>
              <w:rPr>
                <w:spacing w:val="-4"/>
                <w:sz w:val="24"/>
              </w:rPr>
              <w:t xml:space="preserve"> </w:t>
            </w:r>
            <w:r>
              <w:rPr>
                <w:sz w:val="24"/>
              </w:rPr>
              <w:t>the</w:t>
            </w:r>
            <w:r>
              <w:rPr>
                <w:spacing w:val="-4"/>
                <w:sz w:val="24"/>
              </w:rPr>
              <w:t xml:space="preserve"> </w:t>
            </w:r>
            <w:r>
              <w:rPr>
                <w:sz w:val="24"/>
              </w:rPr>
              <w:t>Good</w:t>
            </w:r>
            <w:r>
              <w:rPr>
                <w:spacing w:val="-4"/>
                <w:sz w:val="24"/>
              </w:rPr>
              <w:t xml:space="preserve"> </w:t>
            </w:r>
            <w:r>
              <w:rPr>
                <w:sz w:val="24"/>
              </w:rPr>
              <w:t>Moral</w:t>
            </w:r>
            <w:r>
              <w:rPr>
                <w:spacing w:val="-2"/>
                <w:sz w:val="24"/>
              </w:rPr>
              <w:t xml:space="preserve"> </w:t>
            </w:r>
            <w:r>
              <w:rPr>
                <w:sz w:val="24"/>
              </w:rPr>
              <w:t>Character as required for registration for a pending applicant and to conduct a hearing regarding a license denial.</w:t>
            </w:r>
          </w:p>
        </w:tc>
        <w:tc>
          <w:tcPr>
            <w:tcW w:w="550" w:type="dxa"/>
          </w:tcPr>
          <w:p w14:paraId="13101D57" w14:textId="77777777" w:rsidR="0040670A" w:rsidRDefault="0040670A">
            <w:pPr>
              <w:pStyle w:val="TableParagraph"/>
              <w:rPr>
                <w:rFonts w:ascii="Times New Roman"/>
              </w:rPr>
            </w:pPr>
          </w:p>
        </w:tc>
        <w:tc>
          <w:tcPr>
            <w:tcW w:w="797" w:type="dxa"/>
          </w:tcPr>
          <w:p w14:paraId="6C424B40" w14:textId="77777777" w:rsidR="0040670A" w:rsidRDefault="0040670A">
            <w:pPr>
              <w:pStyle w:val="TableParagraph"/>
              <w:rPr>
                <w:rFonts w:ascii="Times New Roman"/>
              </w:rPr>
            </w:pPr>
          </w:p>
        </w:tc>
      </w:tr>
      <w:tr w:rsidR="0040670A" w14:paraId="1A2046BB" w14:textId="77777777">
        <w:trPr>
          <w:trHeight w:val="616"/>
        </w:trPr>
        <w:tc>
          <w:tcPr>
            <w:tcW w:w="742" w:type="dxa"/>
            <w:shd w:val="clear" w:color="auto" w:fill="0F9ED4"/>
          </w:tcPr>
          <w:p w14:paraId="2F409EE5" w14:textId="77777777" w:rsidR="0040670A" w:rsidRDefault="00FD78D5">
            <w:pPr>
              <w:pStyle w:val="TableParagraph"/>
              <w:spacing w:before="138"/>
              <w:ind w:right="8"/>
              <w:jc w:val="center"/>
              <w:rPr>
                <w:b/>
                <w:sz w:val="24"/>
              </w:rPr>
            </w:pPr>
            <w:r>
              <w:rPr>
                <w:b/>
                <w:spacing w:val="-2"/>
                <w:sz w:val="24"/>
              </w:rPr>
              <w:t>12:30</w:t>
            </w:r>
          </w:p>
        </w:tc>
        <w:tc>
          <w:tcPr>
            <w:tcW w:w="524" w:type="dxa"/>
            <w:shd w:val="clear" w:color="auto" w:fill="0F9ED4"/>
          </w:tcPr>
          <w:p w14:paraId="5D1C7FDF" w14:textId="77777777" w:rsidR="0040670A" w:rsidRDefault="0040670A">
            <w:pPr>
              <w:pStyle w:val="TableParagraph"/>
              <w:rPr>
                <w:rFonts w:ascii="Times New Roman"/>
              </w:rPr>
            </w:pPr>
          </w:p>
        </w:tc>
        <w:tc>
          <w:tcPr>
            <w:tcW w:w="8826" w:type="dxa"/>
            <w:gridSpan w:val="5"/>
            <w:shd w:val="clear" w:color="auto" w:fill="0F9ED4"/>
          </w:tcPr>
          <w:p w14:paraId="29626F32" w14:textId="77777777" w:rsidR="0040670A" w:rsidRDefault="00FD78D5">
            <w:pPr>
              <w:pStyle w:val="TableParagraph"/>
              <w:spacing w:line="341" w:lineRule="exact"/>
              <w:ind w:left="109"/>
              <w:jc w:val="center"/>
              <w:rPr>
                <w:b/>
                <w:sz w:val="28"/>
              </w:rPr>
            </w:pPr>
            <w:r>
              <w:rPr>
                <w:b/>
                <w:sz w:val="28"/>
              </w:rPr>
              <w:t>LUNCH</w:t>
            </w:r>
            <w:r>
              <w:rPr>
                <w:b/>
                <w:spacing w:val="-2"/>
                <w:sz w:val="28"/>
              </w:rPr>
              <w:t xml:space="preserve"> BREAK</w:t>
            </w:r>
          </w:p>
        </w:tc>
        <w:tc>
          <w:tcPr>
            <w:tcW w:w="550" w:type="dxa"/>
            <w:shd w:val="clear" w:color="auto" w:fill="0F9ED4"/>
          </w:tcPr>
          <w:p w14:paraId="40509B32" w14:textId="77777777" w:rsidR="0040670A" w:rsidRDefault="0040670A">
            <w:pPr>
              <w:pStyle w:val="TableParagraph"/>
              <w:rPr>
                <w:rFonts w:ascii="Times New Roman"/>
              </w:rPr>
            </w:pPr>
          </w:p>
        </w:tc>
        <w:tc>
          <w:tcPr>
            <w:tcW w:w="797" w:type="dxa"/>
            <w:shd w:val="clear" w:color="auto" w:fill="0F9ED4"/>
          </w:tcPr>
          <w:p w14:paraId="6F5E9252" w14:textId="77777777" w:rsidR="0040670A" w:rsidRDefault="0040670A">
            <w:pPr>
              <w:pStyle w:val="TableParagraph"/>
              <w:rPr>
                <w:rFonts w:ascii="Times New Roman"/>
              </w:rPr>
            </w:pPr>
          </w:p>
        </w:tc>
      </w:tr>
      <w:tr w:rsidR="0040670A" w14:paraId="7FA34685" w14:textId="77777777">
        <w:trPr>
          <w:trHeight w:val="532"/>
        </w:trPr>
        <w:tc>
          <w:tcPr>
            <w:tcW w:w="742" w:type="dxa"/>
          </w:tcPr>
          <w:p w14:paraId="63463FFC" w14:textId="77777777" w:rsidR="0040670A" w:rsidRDefault="00FD78D5">
            <w:pPr>
              <w:pStyle w:val="TableParagraph"/>
              <w:spacing w:before="97"/>
              <w:ind w:right="8"/>
              <w:jc w:val="center"/>
              <w:rPr>
                <w:b/>
                <w:sz w:val="24"/>
              </w:rPr>
            </w:pPr>
            <w:r>
              <w:rPr>
                <w:b/>
                <w:spacing w:val="-4"/>
                <w:sz w:val="24"/>
              </w:rPr>
              <w:t>1:00</w:t>
            </w:r>
          </w:p>
        </w:tc>
        <w:tc>
          <w:tcPr>
            <w:tcW w:w="524" w:type="dxa"/>
          </w:tcPr>
          <w:p w14:paraId="19118E66" w14:textId="77777777" w:rsidR="0040670A" w:rsidRDefault="00FD78D5">
            <w:pPr>
              <w:pStyle w:val="TableParagraph"/>
              <w:spacing w:before="97"/>
              <w:ind w:right="14"/>
              <w:jc w:val="center"/>
              <w:rPr>
                <w:b/>
                <w:sz w:val="24"/>
              </w:rPr>
            </w:pPr>
            <w:r>
              <w:rPr>
                <w:b/>
                <w:spacing w:val="-5"/>
                <w:sz w:val="24"/>
              </w:rPr>
              <w:t>XI</w:t>
            </w:r>
          </w:p>
        </w:tc>
        <w:tc>
          <w:tcPr>
            <w:tcW w:w="8826" w:type="dxa"/>
            <w:gridSpan w:val="5"/>
          </w:tcPr>
          <w:p w14:paraId="5190AF74" w14:textId="77777777" w:rsidR="0040670A" w:rsidRDefault="00FD78D5">
            <w:pPr>
              <w:pStyle w:val="TableParagraph"/>
              <w:spacing w:line="292" w:lineRule="exact"/>
              <w:ind w:left="80"/>
              <w:rPr>
                <w:b/>
                <w:sz w:val="24"/>
              </w:rPr>
            </w:pPr>
            <w:r>
              <w:rPr>
                <w:b/>
                <w:sz w:val="24"/>
              </w:rPr>
              <w:t>ADJUDICATORY</w:t>
            </w:r>
            <w:r>
              <w:rPr>
                <w:b/>
                <w:spacing w:val="-5"/>
                <w:sz w:val="24"/>
              </w:rPr>
              <w:t xml:space="preserve"> </w:t>
            </w:r>
            <w:r>
              <w:rPr>
                <w:b/>
                <w:sz w:val="24"/>
              </w:rPr>
              <w:t>SESSION</w:t>
            </w:r>
            <w:r>
              <w:rPr>
                <w:b/>
                <w:spacing w:val="-2"/>
                <w:sz w:val="24"/>
              </w:rPr>
              <w:t xml:space="preserve"> </w:t>
            </w:r>
            <w:r>
              <w:rPr>
                <w:b/>
                <w:sz w:val="24"/>
              </w:rPr>
              <w:t>(M.G.L.</w:t>
            </w:r>
            <w:r>
              <w:rPr>
                <w:b/>
                <w:spacing w:val="-3"/>
                <w:sz w:val="24"/>
              </w:rPr>
              <w:t xml:space="preserve"> </w:t>
            </w:r>
            <w:r>
              <w:rPr>
                <w:b/>
                <w:sz w:val="24"/>
              </w:rPr>
              <w:t>c.</w:t>
            </w:r>
            <w:r>
              <w:rPr>
                <w:b/>
                <w:spacing w:val="-2"/>
                <w:sz w:val="24"/>
              </w:rPr>
              <w:t xml:space="preserve"> </w:t>
            </w:r>
            <w:r>
              <w:rPr>
                <w:b/>
                <w:sz w:val="24"/>
              </w:rPr>
              <w:t>30A,</w:t>
            </w:r>
            <w:r>
              <w:rPr>
                <w:b/>
                <w:spacing w:val="-4"/>
                <w:sz w:val="24"/>
              </w:rPr>
              <w:t xml:space="preserve"> </w:t>
            </w:r>
            <w:r>
              <w:rPr>
                <w:b/>
                <w:sz w:val="24"/>
              </w:rPr>
              <w:t>§</w:t>
            </w:r>
            <w:r>
              <w:rPr>
                <w:b/>
                <w:spacing w:val="-4"/>
                <w:sz w:val="24"/>
              </w:rPr>
              <w:t xml:space="preserve"> </w:t>
            </w:r>
            <w:r>
              <w:rPr>
                <w:b/>
                <w:spacing w:val="-5"/>
                <w:sz w:val="24"/>
              </w:rPr>
              <w:t>18)</w:t>
            </w:r>
          </w:p>
        </w:tc>
        <w:tc>
          <w:tcPr>
            <w:tcW w:w="550" w:type="dxa"/>
          </w:tcPr>
          <w:p w14:paraId="36A7CB29" w14:textId="77777777" w:rsidR="0040670A" w:rsidRDefault="0040670A">
            <w:pPr>
              <w:pStyle w:val="TableParagraph"/>
              <w:rPr>
                <w:rFonts w:ascii="Times New Roman"/>
              </w:rPr>
            </w:pPr>
          </w:p>
        </w:tc>
        <w:tc>
          <w:tcPr>
            <w:tcW w:w="797" w:type="dxa"/>
          </w:tcPr>
          <w:p w14:paraId="5E29AB73" w14:textId="77777777" w:rsidR="0040670A" w:rsidRDefault="0040670A">
            <w:pPr>
              <w:pStyle w:val="TableParagraph"/>
              <w:rPr>
                <w:rFonts w:ascii="Times New Roman"/>
              </w:rPr>
            </w:pPr>
          </w:p>
        </w:tc>
      </w:tr>
      <w:tr w:rsidR="0040670A" w14:paraId="6A99C7F5" w14:textId="77777777">
        <w:trPr>
          <w:trHeight w:val="616"/>
        </w:trPr>
        <w:tc>
          <w:tcPr>
            <w:tcW w:w="742" w:type="dxa"/>
          </w:tcPr>
          <w:p w14:paraId="35D5642A" w14:textId="77777777" w:rsidR="0040670A" w:rsidRDefault="00FD78D5">
            <w:pPr>
              <w:pStyle w:val="TableParagraph"/>
              <w:spacing w:before="140"/>
              <w:ind w:right="8"/>
              <w:jc w:val="center"/>
              <w:rPr>
                <w:b/>
                <w:sz w:val="24"/>
              </w:rPr>
            </w:pPr>
            <w:r>
              <w:rPr>
                <w:b/>
                <w:spacing w:val="-4"/>
                <w:sz w:val="24"/>
              </w:rPr>
              <w:t>1:15</w:t>
            </w:r>
          </w:p>
        </w:tc>
        <w:tc>
          <w:tcPr>
            <w:tcW w:w="524" w:type="dxa"/>
          </w:tcPr>
          <w:p w14:paraId="56705EDF" w14:textId="77777777" w:rsidR="0040670A" w:rsidRDefault="00FD78D5">
            <w:pPr>
              <w:pStyle w:val="TableParagraph"/>
              <w:spacing w:before="140"/>
              <w:ind w:left="68" w:right="80"/>
              <w:jc w:val="center"/>
              <w:rPr>
                <w:b/>
                <w:sz w:val="24"/>
              </w:rPr>
            </w:pPr>
            <w:r>
              <w:rPr>
                <w:b/>
                <w:spacing w:val="-5"/>
                <w:sz w:val="24"/>
              </w:rPr>
              <w:t>XII</w:t>
            </w:r>
          </w:p>
        </w:tc>
        <w:tc>
          <w:tcPr>
            <w:tcW w:w="8826" w:type="dxa"/>
            <w:gridSpan w:val="5"/>
          </w:tcPr>
          <w:p w14:paraId="2FF47305" w14:textId="77777777" w:rsidR="0040670A" w:rsidRDefault="00FD78D5">
            <w:pPr>
              <w:pStyle w:val="TableParagraph"/>
              <w:spacing w:before="1"/>
              <w:ind w:left="80"/>
              <w:rPr>
                <w:b/>
                <w:sz w:val="24"/>
              </w:rPr>
            </w:pPr>
            <w:r>
              <w:rPr>
                <w:b/>
                <w:sz w:val="24"/>
              </w:rPr>
              <w:t>M.G.L.</w:t>
            </w:r>
            <w:r>
              <w:rPr>
                <w:b/>
                <w:spacing w:val="-2"/>
                <w:sz w:val="24"/>
              </w:rPr>
              <w:t xml:space="preserve"> </w:t>
            </w:r>
            <w:r>
              <w:rPr>
                <w:b/>
                <w:sz w:val="24"/>
              </w:rPr>
              <w:t>c.</w:t>
            </w:r>
            <w:r>
              <w:rPr>
                <w:b/>
                <w:spacing w:val="-2"/>
                <w:sz w:val="24"/>
              </w:rPr>
              <w:t xml:space="preserve"> </w:t>
            </w:r>
            <w:r>
              <w:rPr>
                <w:b/>
                <w:sz w:val="24"/>
              </w:rPr>
              <w:t>112, §</w:t>
            </w:r>
            <w:r>
              <w:rPr>
                <w:b/>
                <w:spacing w:val="-2"/>
                <w:sz w:val="24"/>
              </w:rPr>
              <w:t xml:space="preserve"> </w:t>
            </w:r>
            <w:r>
              <w:rPr>
                <w:b/>
                <w:sz w:val="24"/>
              </w:rPr>
              <w:t>65C</w:t>
            </w:r>
            <w:r>
              <w:rPr>
                <w:b/>
                <w:spacing w:val="-2"/>
                <w:sz w:val="24"/>
              </w:rPr>
              <w:t xml:space="preserve"> SESSION</w:t>
            </w:r>
          </w:p>
        </w:tc>
        <w:tc>
          <w:tcPr>
            <w:tcW w:w="550" w:type="dxa"/>
          </w:tcPr>
          <w:p w14:paraId="4FED50C5" w14:textId="77777777" w:rsidR="0040670A" w:rsidRDefault="0040670A">
            <w:pPr>
              <w:pStyle w:val="TableParagraph"/>
              <w:rPr>
                <w:rFonts w:ascii="Times New Roman"/>
              </w:rPr>
            </w:pPr>
          </w:p>
        </w:tc>
        <w:tc>
          <w:tcPr>
            <w:tcW w:w="797" w:type="dxa"/>
          </w:tcPr>
          <w:p w14:paraId="5E407A1E" w14:textId="77777777" w:rsidR="0040670A" w:rsidRDefault="0040670A">
            <w:pPr>
              <w:pStyle w:val="TableParagraph"/>
              <w:rPr>
                <w:rFonts w:ascii="Times New Roman"/>
              </w:rPr>
            </w:pPr>
          </w:p>
        </w:tc>
      </w:tr>
      <w:tr w:rsidR="0040670A" w14:paraId="415C00F2" w14:textId="77777777">
        <w:trPr>
          <w:trHeight w:val="525"/>
        </w:trPr>
        <w:tc>
          <w:tcPr>
            <w:tcW w:w="742" w:type="dxa"/>
          </w:tcPr>
          <w:p w14:paraId="2898F3E6" w14:textId="77777777" w:rsidR="0040670A" w:rsidRDefault="00FD78D5">
            <w:pPr>
              <w:pStyle w:val="TableParagraph"/>
              <w:spacing w:before="92"/>
              <w:ind w:right="8"/>
              <w:jc w:val="center"/>
              <w:rPr>
                <w:b/>
                <w:sz w:val="24"/>
              </w:rPr>
            </w:pPr>
            <w:r>
              <w:rPr>
                <w:b/>
                <w:spacing w:val="-4"/>
                <w:sz w:val="24"/>
              </w:rPr>
              <w:t>4:00</w:t>
            </w:r>
          </w:p>
        </w:tc>
        <w:tc>
          <w:tcPr>
            <w:tcW w:w="524" w:type="dxa"/>
          </w:tcPr>
          <w:p w14:paraId="0ED175A1" w14:textId="77777777" w:rsidR="0040670A" w:rsidRDefault="0040670A">
            <w:pPr>
              <w:pStyle w:val="TableParagraph"/>
              <w:rPr>
                <w:rFonts w:ascii="Times New Roman"/>
              </w:rPr>
            </w:pPr>
          </w:p>
        </w:tc>
        <w:tc>
          <w:tcPr>
            <w:tcW w:w="8826" w:type="dxa"/>
            <w:gridSpan w:val="5"/>
          </w:tcPr>
          <w:p w14:paraId="149A6860" w14:textId="77777777" w:rsidR="0040670A" w:rsidRDefault="00FD78D5">
            <w:pPr>
              <w:pStyle w:val="TableParagraph"/>
              <w:spacing w:line="292" w:lineRule="exact"/>
              <w:ind w:left="80"/>
              <w:rPr>
                <w:b/>
                <w:sz w:val="24"/>
              </w:rPr>
            </w:pPr>
            <w:r>
              <w:rPr>
                <w:b/>
                <w:spacing w:val="-2"/>
                <w:sz w:val="24"/>
              </w:rPr>
              <w:t>ADJOURNMENT</w:t>
            </w:r>
          </w:p>
        </w:tc>
        <w:tc>
          <w:tcPr>
            <w:tcW w:w="550" w:type="dxa"/>
          </w:tcPr>
          <w:p w14:paraId="02A2D7E9" w14:textId="77777777" w:rsidR="0040670A" w:rsidRDefault="0040670A">
            <w:pPr>
              <w:pStyle w:val="TableParagraph"/>
              <w:rPr>
                <w:rFonts w:ascii="Times New Roman"/>
              </w:rPr>
            </w:pPr>
          </w:p>
        </w:tc>
        <w:tc>
          <w:tcPr>
            <w:tcW w:w="797" w:type="dxa"/>
          </w:tcPr>
          <w:p w14:paraId="3C41BF7D" w14:textId="77777777" w:rsidR="0040670A" w:rsidRDefault="0040670A">
            <w:pPr>
              <w:pStyle w:val="TableParagraph"/>
              <w:rPr>
                <w:rFonts w:ascii="Times New Roman"/>
              </w:rPr>
            </w:pPr>
          </w:p>
        </w:tc>
      </w:tr>
    </w:tbl>
    <w:p w14:paraId="019D08ED" w14:textId="77777777" w:rsidR="0040670A" w:rsidRDefault="0040670A">
      <w:pPr>
        <w:pStyle w:val="TableParagraph"/>
        <w:rPr>
          <w:rFonts w:ascii="Times New Roman"/>
        </w:rPr>
        <w:sectPr w:rsidR="0040670A">
          <w:pgSz w:w="12240" w:h="15840"/>
          <w:pgMar w:top="1120" w:right="360" w:bottom="1360" w:left="0" w:header="0" w:footer="1165" w:gutter="0"/>
          <w:cols w:space="720"/>
        </w:sectPr>
      </w:pPr>
    </w:p>
    <w:p w14:paraId="006C2ABE" w14:textId="77777777" w:rsidR="0040670A" w:rsidRDefault="00FD78D5">
      <w:pPr>
        <w:pStyle w:val="Heading1"/>
        <w:spacing w:before="39"/>
        <w:ind w:left="4243" w:right="3882" w:firstLine="76"/>
        <w:jc w:val="center"/>
      </w:pPr>
      <w:bookmarkStart w:id="5" w:name="Minutes__May_7,_2026_General_Session"/>
      <w:bookmarkStart w:id="6" w:name="COMMONWEALTH_OF_MASSACHUSETTS"/>
      <w:bookmarkEnd w:id="5"/>
      <w:bookmarkEnd w:id="6"/>
      <w:r>
        <w:lastRenderedPageBreak/>
        <w:t>COMMONWEALTH</w:t>
      </w:r>
      <w:r>
        <w:rPr>
          <w:spacing w:val="-13"/>
        </w:rPr>
        <w:t xml:space="preserve"> </w:t>
      </w:r>
      <w:r>
        <w:t>OF</w:t>
      </w:r>
      <w:r>
        <w:rPr>
          <w:spacing w:val="-12"/>
        </w:rPr>
        <w:t xml:space="preserve"> </w:t>
      </w:r>
      <w:r>
        <w:t>MASSACHUSETTS BOARD</w:t>
      </w:r>
      <w:r>
        <w:rPr>
          <w:spacing w:val="-3"/>
        </w:rPr>
        <w:t xml:space="preserve"> </w:t>
      </w:r>
      <w:r>
        <w:t>OF</w:t>
      </w:r>
      <w:r>
        <w:rPr>
          <w:spacing w:val="-5"/>
        </w:rPr>
        <w:t xml:space="preserve"> </w:t>
      </w:r>
      <w:r>
        <w:t>REGISTRATION</w:t>
      </w:r>
      <w:r>
        <w:rPr>
          <w:spacing w:val="-4"/>
        </w:rPr>
        <w:t xml:space="preserve"> </w:t>
      </w:r>
      <w:r>
        <w:t>IN</w:t>
      </w:r>
      <w:r>
        <w:rPr>
          <w:spacing w:val="-3"/>
        </w:rPr>
        <w:t xml:space="preserve"> </w:t>
      </w:r>
      <w:r>
        <w:rPr>
          <w:spacing w:val="-2"/>
        </w:rPr>
        <w:t>PHARMACY</w:t>
      </w:r>
    </w:p>
    <w:p w14:paraId="50B068CE" w14:textId="77777777" w:rsidR="0040670A" w:rsidRDefault="0040670A">
      <w:pPr>
        <w:pStyle w:val="BodyText"/>
        <w:rPr>
          <w:b/>
        </w:rPr>
      </w:pPr>
    </w:p>
    <w:p w14:paraId="1AB18B81" w14:textId="77777777" w:rsidR="0040670A" w:rsidRDefault="00FD78D5">
      <w:pPr>
        <w:spacing w:before="1" w:line="268" w:lineRule="exact"/>
        <w:ind w:left="359"/>
        <w:jc w:val="center"/>
        <w:rPr>
          <w:b/>
        </w:rPr>
      </w:pPr>
      <w:r>
        <w:rPr>
          <w:b/>
        </w:rPr>
        <w:t>MINUTES</w:t>
      </w:r>
      <w:r>
        <w:rPr>
          <w:b/>
          <w:spacing w:val="-3"/>
        </w:rPr>
        <w:t xml:space="preserve"> </w:t>
      </w:r>
      <w:r>
        <w:rPr>
          <w:b/>
        </w:rPr>
        <w:t>OF</w:t>
      </w:r>
      <w:r>
        <w:rPr>
          <w:b/>
          <w:spacing w:val="-6"/>
        </w:rPr>
        <w:t xml:space="preserve"> </w:t>
      </w:r>
      <w:r>
        <w:rPr>
          <w:b/>
        </w:rPr>
        <w:t>THE</w:t>
      </w:r>
      <w:r>
        <w:rPr>
          <w:b/>
          <w:spacing w:val="-6"/>
        </w:rPr>
        <w:t xml:space="preserve"> </w:t>
      </w:r>
      <w:r>
        <w:rPr>
          <w:b/>
        </w:rPr>
        <w:t>GENERAL</w:t>
      </w:r>
      <w:r>
        <w:rPr>
          <w:b/>
          <w:spacing w:val="-3"/>
        </w:rPr>
        <w:t xml:space="preserve"> </w:t>
      </w:r>
      <w:r>
        <w:rPr>
          <w:b/>
          <w:spacing w:val="-2"/>
        </w:rPr>
        <w:t>SESSION</w:t>
      </w:r>
    </w:p>
    <w:p w14:paraId="284184DE" w14:textId="77777777" w:rsidR="0040670A" w:rsidRDefault="00FD78D5">
      <w:pPr>
        <w:pStyle w:val="Heading2"/>
        <w:ind w:left="4673" w:right="4315"/>
        <w:jc w:val="center"/>
      </w:pPr>
      <w:r>
        <w:t>Via</w:t>
      </w:r>
      <w:r>
        <w:rPr>
          <w:spacing w:val="-13"/>
        </w:rPr>
        <w:t xml:space="preserve"> </w:t>
      </w:r>
      <w:r>
        <w:t>Remote</w:t>
      </w:r>
      <w:r>
        <w:rPr>
          <w:spacing w:val="-12"/>
        </w:rPr>
        <w:t xml:space="preserve"> </w:t>
      </w:r>
      <w:proofErr w:type="spellStart"/>
      <w:r>
        <w:t>WebEx</w:t>
      </w:r>
      <w:proofErr w:type="spellEnd"/>
      <w:r>
        <w:rPr>
          <w:spacing w:val="-13"/>
        </w:rPr>
        <w:t xml:space="preserve"> </w:t>
      </w:r>
      <w:r>
        <w:t>Meeting May 7, 2026</w:t>
      </w:r>
    </w:p>
    <w:p w14:paraId="74930A8B" w14:textId="77777777" w:rsidR="0040670A" w:rsidRDefault="00FD78D5">
      <w:pPr>
        <w:pStyle w:val="BodyText"/>
        <w:spacing w:before="19"/>
        <w:rPr>
          <w:b/>
          <w:sz w:val="20"/>
        </w:rPr>
      </w:pPr>
      <w:r>
        <w:rPr>
          <w:b/>
          <w:noProof/>
          <w:sz w:val="20"/>
        </w:rPr>
        <mc:AlternateContent>
          <mc:Choice Requires="wps">
            <w:drawing>
              <wp:anchor distT="0" distB="0" distL="0" distR="0" simplePos="0" relativeHeight="487588864" behindDoc="1" locked="0" layoutInCell="1" allowOverlap="1" wp14:anchorId="679862D4" wp14:editId="5C14557A">
                <wp:simplePos x="0" y="0"/>
                <wp:positionH relativeFrom="page">
                  <wp:posOffset>896111</wp:posOffset>
                </wp:positionH>
                <wp:positionV relativeFrom="paragraph">
                  <wp:posOffset>182941</wp:posOffset>
                </wp:positionV>
                <wp:extent cx="5980430" cy="1841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33F894" id="Graphic 8" o:spid="_x0000_s1026" style="position:absolute;margin-left:70.55pt;margin-top:14.4pt;width:470.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cxHjN4AAAAKAQAADwAAAGRycy9kb3ducmV2LnhtbEyP&#10;QUvEMBCF74L/IYzgRXaTVHFrbbqIIJ4UtgrqbbYZ22IzKU12t/57s6f1+JiPN98r17MbxJ6m0Hs2&#10;oJcKBHHjbc+tgfe3p0UOIkRki4NnMvBLAdbV+VmJhfUH3tC+jq1IJRwKNNDFOBZShqYjh2HpR+J0&#10;+/aTw5ji1Eo74SGVu0FmSt1Khz2nDx2O9NhR81PvnIGvWaFWn1rV/uU5yg/96jZ0ZczlxfxwDyLS&#10;HE8wHPWTOlTJaet3bIMYUr7ROqEGsjxNOAIqz+5AbA1c6xXIqpT/J1R/AAAA//8DAFBLAQItABQA&#10;BgAIAAAAIQC2gziS/gAAAOEBAAATAAAAAAAAAAAAAAAAAAAAAABbQ29udGVudF9UeXBlc10ueG1s&#10;UEsBAi0AFAAGAAgAAAAhADj9If/WAAAAlAEAAAsAAAAAAAAAAAAAAAAALwEAAF9yZWxzLy5yZWxz&#10;UEsBAi0AFAAGAAgAAAAhAH0ooGskAgAAwQQAAA4AAAAAAAAAAAAAAAAALgIAAGRycy9lMm9Eb2Mu&#10;eG1sUEsBAi0AFAAGAAgAAAAhAP3MR4zeAAAACgEAAA8AAAAAAAAAAAAAAAAAfgQAAGRycy9kb3du&#10;cmV2LnhtbFBLBQYAAAAABAAEAPMAAACJBQAAAAA=&#10;" path="m5980176,l,,,18288r5980176,l5980176,xe" fillcolor="black" stroked="f">
                <v:path arrowok="t"/>
                <w10:wrap type="topAndBottom" anchorx="page"/>
              </v:shape>
            </w:pict>
          </mc:Fallback>
        </mc:AlternateContent>
      </w:r>
    </w:p>
    <w:p w14:paraId="480864CA" w14:textId="77777777" w:rsidR="0040670A" w:rsidRDefault="00FD78D5">
      <w:pPr>
        <w:tabs>
          <w:tab w:val="left" w:pos="6479"/>
        </w:tabs>
        <w:spacing w:before="1"/>
        <w:ind w:left="1440"/>
        <w:rPr>
          <w:b/>
        </w:rPr>
      </w:pPr>
      <w:r>
        <w:rPr>
          <w:b/>
          <w:u w:val="single"/>
        </w:rPr>
        <w:t>Board</w:t>
      </w:r>
      <w:r>
        <w:rPr>
          <w:b/>
          <w:spacing w:val="-5"/>
          <w:u w:val="single"/>
        </w:rPr>
        <w:t xml:space="preserve"> </w:t>
      </w:r>
      <w:r>
        <w:rPr>
          <w:b/>
          <w:u w:val="single"/>
        </w:rPr>
        <w:t>Members</w:t>
      </w:r>
      <w:r>
        <w:rPr>
          <w:b/>
          <w:spacing w:val="-4"/>
          <w:u w:val="single"/>
        </w:rPr>
        <w:t xml:space="preserve"> </w:t>
      </w:r>
      <w:r>
        <w:rPr>
          <w:b/>
          <w:spacing w:val="-2"/>
          <w:u w:val="single"/>
        </w:rPr>
        <w:t>Present</w:t>
      </w:r>
      <w:r>
        <w:rPr>
          <w:b/>
        </w:rPr>
        <w:tab/>
      </w:r>
      <w:r>
        <w:rPr>
          <w:b/>
          <w:u w:val="single"/>
        </w:rPr>
        <w:t>Board</w:t>
      </w:r>
      <w:r>
        <w:rPr>
          <w:b/>
          <w:spacing w:val="-6"/>
          <w:u w:val="single"/>
        </w:rPr>
        <w:t xml:space="preserve"> </w:t>
      </w:r>
      <w:r>
        <w:rPr>
          <w:b/>
          <w:u w:val="single"/>
        </w:rPr>
        <w:t>Members</w:t>
      </w:r>
      <w:r>
        <w:rPr>
          <w:b/>
          <w:spacing w:val="-5"/>
          <w:u w:val="single"/>
        </w:rPr>
        <w:t xml:space="preserve"> </w:t>
      </w:r>
      <w:r>
        <w:rPr>
          <w:b/>
          <w:u w:val="single"/>
        </w:rPr>
        <w:t>Not</w:t>
      </w:r>
      <w:r>
        <w:rPr>
          <w:b/>
          <w:spacing w:val="-4"/>
          <w:u w:val="single"/>
        </w:rPr>
        <w:t xml:space="preserve"> </w:t>
      </w:r>
      <w:r>
        <w:rPr>
          <w:b/>
          <w:spacing w:val="-2"/>
          <w:u w:val="single"/>
        </w:rPr>
        <w:t>Present</w:t>
      </w:r>
    </w:p>
    <w:p w14:paraId="050F819D" w14:textId="77777777" w:rsidR="0040670A" w:rsidRDefault="00FD78D5">
      <w:pPr>
        <w:pStyle w:val="BodyText"/>
        <w:tabs>
          <w:tab w:val="left" w:pos="6479"/>
        </w:tabs>
        <w:spacing w:before="1"/>
        <w:ind w:left="1440"/>
      </w:pPr>
      <w:r>
        <w:t>Saad</w:t>
      </w:r>
      <w:r>
        <w:rPr>
          <w:spacing w:val="-5"/>
        </w:rPr>
        <w:t xml:space="preserve"> </w:t>
      </w:r>
      <w:r>
        <w:t>Dinno,</w:t>
      </w:r>
      <w:r>
        <w:rPr>
          <w:spacing w:val="-6"/>
        </w:rPr>
        <w:t xml:space="preserve"> </w:t>
      </w:r>
      <w:r>
        <w:t>RPh,</w:t>
      </w:r>
      <w:r>
        <w:rPr>
          <w:spacing w:val="-6"/>
        </w:rPr>
        <w:t xml:space="preserve"> </w:t>
      </w:r>
      <w:r>
        <w:t>FACP/FACA,</w:t>
      </w:r>
      <w:r>
        <w:rPr>
          <w:spacing w:val="-3"/>
        </w:rPr>
        <w:t xml:space="preserve"> </w:t>
      </w:r>
      <w:r>
        <w:rPr>
          <w:spacing w:val="-2"/>
        </w:rPr>
        <w:t>President</w:t>
      </w:r>
      <w:r>
        <w:tab/>
        <w:t>Julie</w:t>
      </w:r>
      <w:r>
        <w:rPr>
          <w:spacing w:val="-5"/>
        </w:rPr>
        <w:t xml:space="preserve"> </w:t>
      </w:r>
      <w:r>
        <w:t>Dorgan,</w:t>
      </w:r>
      <w:r>
        <w:rPr>
          <w:spacing w:val="-4"/>
        </w:rPr>
        <w:t xml:space="preserve"> </w:t>
      </w:r>
      <w:r>
        <w:t>RN,</w:t>
      </w:r>
      <w:r>
        <w:rPr>
          <w:spacing w:val="-3"/>
        </w:rPr>
        <w:t xml:space="preserve"> </w:t>
      </w:r>
      <w:r>
        <w:rPr>
          <w:spacing w:val="-2"/>
        </w:rPr>
        <w:t>Secretary</w:t>
      </w:r>
    </w:p>
    <w:p w14:paraId="3EEC0A8C" w14:textId="77777777" w:rsidR="0040670A" w:rsidRDefault="00FD78D5">
      <w:pPr>
        <w:pStyle w:val="BodyText"/>
        <w:tabs>
          <w:tab w:val="left" w:pos="6479"/>
        </w:tabs>
        <w:ind w:left="1439"/>
      </w:pPr>
      <w:r>
        <w:t>Timothy</w:t>
      </w:r>
      <w:r>
        <w:rPr>
          <w:spacing w:val="-9"/>
        </w:rPr>
        <w:t xml:space="preserve"> </w:t>
      </w:r>
      <w:r>
        <w:t>Fensky,</w:t>
      </w:r>
      <w:r>
        <w:rPr>
          <w:spacing w:val="-5"/>
        </w:rPr>
        <w:t xml:space="preserve"> </w:t>
      </w:r>
      <w:r>
        <w:t>RPh,</w:t>
      </w:r>
      <w:r>
        <w:rPr>
          <w:spacing w:val="-7"/>
        </w:rPr>
        <w:t xml:space="preserve"> </w:t>
      </w:r>
      <w:r>
        <w:t>President-</w:t>
      </w:r>
      <w:r>
        <w:rPr>
          <w:spacing w:val="-2"/>
        </w:rPr>
        <w:t>Elect</w:t>
      </w:r>
      <w:r>
        <w:tab/>
        <w:t>Frank</w:t>
      </w:r>
      <w:r>
        <w:rPr>
          <w:spacing w:val="-5"/>
        </w:rPr>
        <w:t xml:space="preserve"> </w:t>
      </w:r>
      <w:r>
        <w:rPr>
          <w:spacing w:val="-2"/>
        </w:rPr>
        <w:t>Lombardo</w:t>
      </w:r>
    </w:p>
    <w:p w14:paraId="005D84A4" w14:textId="77777777" w:rsidR="0040670A" w:rsidRDefault="00FD78D5">
      <w:pPr>
        <w:pStyle w:val="BodyText"/>
        <w:tabs>
          <w:tab w:val="left" w:pos="6479"/>
        </w:tabs>
        <w:ind w:left="1439" w:right="1601"/>
      </w:pPr>
      <w:r>
        <w:t xml:space="preserve">Mark Sciaraffa, </w:t>
      </w:r>
      <w:proofErr w:type="spellStart"/>
      <w:r>
        <w:t>CPhT</w:t>
      </w:r>
      <w:proofErr w:type="spellEnd"/>
      <w:r>
        <w:tab/>
        <w:t>Stephanie</w:t>
      </w:r>
      <w:r>
        <w:rPr>
          <w:spacing w:val="-6"/>
        </w:rPr>
        <w:t xml:space="preserve"> </w:t>
      </w:r>
      <w:r>
        <w:t>Patel,</w:t>
      </w:r>
      <w:r>
        <w:rPr>
          <w:spacing w:val="-7"/>
        </w:rPr>
        <w:t xml:space="preserve"> </w:t>
      </w:r>
      <w:r>
        <w:t>MD,</w:t>
      </w:r>
      <w:r>
        <w:rPr>
          <w:spacing w:val="-8"/>
        </w:rPr>
        <w:t xml:space="preserve"> </w:t>
      </w:r>
      <w:r>
        <w:t>MBA,</w:t>
      </w:r>
      <w:r>
        <w:rPr>
          <w:spacing w:val="-8"/>
        </w:rPr>
        <w:t xml:space="preserve"> </w:t>
      </w:r>
      <w:r>
        <w:t>FFHPM,</w:t>
      </w:r>
      <w:r>
        <w:rPr>
          <w:spacing w:val="-8"/>
        </w:rPr>
        <w:t xml:space="preserve"> </w:t>
      </w:r>
      <w:r>
        <w:t>HMDC Sami Ahmed, PharmD., RPh, BCPS, BCSCP</w:t>
      </w:r>
      <w:r>
        <w:tab/>
        <w:t>Delilah Barnes, RPh</w:t>
      </w:r>
    </w:p>
    <w:p w14:paraId="1EB62AA6" w14:textId="77777777" w:rsidR="0040670A" w:rsidRDefault="00FD78D5">
      <w:pPr>
        <w:pStyle w:val="BodyText"/>
        <w:ind w:left="1439" w:right="7910"/>
      </w:pPr>
      <w:r>
        <w:t>Katie Thornell, RPh, MBA Caryn Belisle, RPh, MBA John</w:t>
      </w:r>
      <w:r>
        <w:rPr>
          <w:spacing w:val="-13"/>
        </w:rPr>
        <w:t xml:space="preserve"> </w:t>
      </w:r>
      <w:r>
        <w:t>Rocchio,</w:t>
      </w:r>
      <w:r>
        <w:rPr>
          <w:spacing w:val="-12"/>
        </w:rPr>
        <w:t xml:space="preserve"> </w:t>
      </w:r>
      <w:r>
        <w:t>RPh,</w:t>
      </w:r>
      <w:r>
        <w:rPr>
          <w:spacing w:val="-13"/>
        </w:rPr>
        <w:t xml:space="preserve"> </w:t>
      </w:r>
      <w:r>
        <w:t>PharmD</w:t>
      </w:r>
    </w:p>
    <w:p w14:paraId="4D8ED615" w14:textId="77777777" w:rsidR="0040670A" w:rsidRDefault="00FD78D5">
      <w:pPr>
        <w:pStyle w:val="BodyText"/>
        <w:ind w:left="1439" w:right="7140"/>
      </w:pPr>
      <w:r>
        <w:t>Rita</w:t>
      </w:r>
      <w:r>
        <w:rPr>
          <w:spacing w:val="-9"/>
        </w:rPr>
        <w:t xml:space="preserve"> </w:t>
      </w:r>
      <w:r>
        <w:t>Morelli,</w:t>
      </w:r>
      <w:r>
        <w:rPr>
          <w:spacing w:val="-9"/>
        </w:rPr>
        <w:t xml:space="preserve"> </w:t>
      </w:r>
      <w:r>
        <w:t>PharmD,</w:t>
      </w:r>
      <w:r>
        <w:rPr>
          <w:spacing w:val="-9"/>
        </w:rPr>
        <w:t xml:space="preserve"> </w:t>
      </w:r>
      <w:r>
        <w:t>BCACP,</w:t>
      </w:r>
      <w:r>
        <w:rPr>
          <w:spacing w:val="-9"/>
        </w:rPr>
        <w:t xml:space="preserve"> </w:t>
      </w:r>
      <w:r>
        <w:t>RPh Patricia Wolohan, RN, BLS, ACLS</w:t>
      </w:r>
    </w:p>
    <w:p w14:paraId="7BB7B932" w14:textId="77777777" w:rsidR="0040670A" w:rsidRDefault="0040670A">
      <w:pPr>
        <w:pStyle w:val="BodyText"/>
        <w:spacing w:before="268"/>
      </w:pPr>
    </w:p>
    <w:p w14:paraId="52489DA3" w14:textId="77777777" w:rsidR="0040670A" w:rsidRDefault="00FD78D5">
      <w:pPr>
        <w:ind w:left="1439"/>
        <w:rPr>
          <w:b/>
        </w:rPr>
      </w:pPr>
      <w:r>
        <w:rPr>
          <w:b/>
          <w:u w:val="single"/>
        </w:rPr>
        <w:t>Board</w:t>
      </w:r>
      <w:r>
        <w:rPr>
          <w:b/>
          <w:spacing w:val="-3"/>
          <w:u w:val="single"/>
        </w:rPr>
        <w:t xml:space="preserve"> </w:t>
      </w:r>
      <w:r>
        <w:rPr>
          <w:b/>
          <w:u w:val="single"/>
        </w:rPr>
        <w:t>Staff</w:t>
      </w:r>
      <w:r>
        <w:rPr>
          <w:b/>
          <w:spacing w:val="-4"/>
          <w:u w:val="single"/>
        </w:rPr>
        <w:t xml:space="preserve"> </w:t>
      </w:r>
      <w:r>
        <w:rPr>
          <w:b/>
          <w:spacing w:val="-2"/>
          <w:u w:val="single"/>
        </w:rPr>
        <w:t>Present</w:t>
      </w:r>
    </w:p>
    <w:p w14:paraId="46D45466" w14:textId="77777777" w:rsidR="0040670A" w:rsidRDefault="00FD78D5">
      <w:pPr>
        <w:pStyle w:val="BodyText"/>
        <w:spacing w:before="1"/>
        <w:ind w:left="1440"/>
      </w:pPr>
      <w:r>
        <w:t>Michael</w:t>
      </w:r>
      <w:r>
        <w:rPr>
          <w:spacing w:val="-7"/>
        </w:rPr>
        <w:t xml:space="preserve"> </w:t>
      </w:r>
      <w:r>
        <w:t>Godek,</w:t>
      </w:r>
      <w:r>
        <w:rPr>
          <w:spacing w:val="-5"/>
        </w:rPr>
        <w:t xml:space="preserve"> </w:t>
      </w:r>
      <w:r>
        <w:t>Executive</w:t>
      </w:r>
      <w:r>
        <w:rPr>
          <w:spacing w:val="-7"/>
        </w:rPr>
        <w:t xml:space="preserve"> </w:t>
      </w:r>
      <w:r>
        <w:rPr>
          <w:spacing w:val="-2"/>
        </w:rPr>
        <w:t>Director</w:t>
      </w:r>
    </w:p>
    <w:p w14:paraId="5AB6B341" w14:textId="77777777" w:rsidR="0040670A" w:rsidRDefault="00FD78D5">
      <w:pPr>
        <w:pStyle w:val="BodyText"/>
        <w:ind w:left="1440" w:right="5520"/>
      </w:pPr>
      <w:r>
        <w:t>Monica Botto, Associative Executive Director Jacqueline Petrillo, PharmD, RPh, JD, Board Counsel William</w:t>
      </w:r>
      <w:r>
        <w:rPr>
          <w:spacing w:val="-5"/>
        </w:rPr>
        <w:t xml:space="preserve"> </w:t>
      </w:r>
      <w:r>
        <w:t>Frisch,</w:t>
      </w:r>
      <w:r>
        <w:rPr>
          <w:spacing w:val="-6"/>
        </w:rPr>
        <w:t xml:space="preserve"> </w:t>
      </w:r>
      <w:r>
        <w:t>RPh</w:t>
      </w:r>
      <w:r>
        <w:rPr>
          <w:spacing w:val="-7"/>
        </w:rPr>
        <w:t xml:space="preserve"> </w:t>
      </w:r>
      <w:r>
        <w:t>Director</w:t>
      </w:r>
      <w:r>
        <w:rPr>
          <w:spacing w:val="-6"/>
        </w:rPr>
        <w:t xml:space="preserve"> </w:t>
      </w:r>
      <w:r>
        <w:t>of</w:t>
      </w:r>
      <w:r>
        <w:rPr>
          <w:spacing w:val="-8"/>
        </w:rPr>
        <w:t xml:space="preserve"> </w:t>
      </w:r>
      <w:r>
        <w:t>Pharmacy</w:t>
      </w:r>
      <w:r>
        <w:rPr>
          <w:spacing w:val="-7"/>
        </w:rPr>
        <w:t xml:space="preserve"> </w:t>
      </w:r>
      <w:r>
        <w:t>Compliance Michelle Chan, RPh, Quality Assurance Pharmacist Richard Harris, Program Analyst</w:t>
      </w:r>
    </w:p>
    <w:p w14:paraId="2E07BB87" w14:textId="77777777" w:rsidR="0040670A" w:rsidRDefault="00FD78D5">
      <w:pPr>
        <w:pStyle w:val="BodyText"/>
        <w:ind w:left="1440" w:right="7140"/>
      </w:pPr>
      <w:r>
        <w:t>Joanna Chow, Program Analyst Taylor</w:t>
      </w:r>
      <w:r>
        <w:rPr>
          <w:spacing w:val="-8"/>
        </w:rPr>
        <w:t xml:space="preserve"> </w:t>
      </w:r>
      <w:r>
        <w:t>Lee,</w:t>
      </w:r>
      <w:r>
        <w:rPr>
          <w:spacing w:val="-10"/>
        </w:rPr>
        <w:t xml:space="preserve"> </w:t>
      </w:r>
      <w:r>
        <w:t>Office</w:t>
      </w:r>
      <w:r>
        <w:rPr>
          <w:spacing w:val="-10"/>
        </w:rPr>
        <w:t xml:space="preserve"> </w:t>
      </w:r>
      <w:r>
        <w:t>Support</w:t>
      </w:r>
      <w:r>
        <w:rPr>
          <w:spacing w:val="-10"/>
        </w:rPr>
        <w:t xml:space="preserve"> </w:t>
      </w:r>
      <w:r>
        <w:t>Specialist</w:t>
      </w:r>
    </w:p>
    <w:p w14:paraId="79B1E7A1" w14:textId="77777777" w:rsidR="0040670A" w:rsidRDefault="00FD78D5">
      <w:pPr>
        <w:pStyle w:val="BodyText"/>
        <w:ind w:left="1440" w:right="6146"/>
      </w:pPr>
      <w:r>
        <w:t>Joanne Trifone, RPh, Director of Investigations Julienne Tran, RPh PharmD, Investigator Gregory</w:t>
      </w:r>
      <w:r>
        <w:rPr>
          <w:spacing w:val="-8"/>
        </w:rPr>
        <w:t xml:space="preserve"> </w:t>
      </w:r>
      <w:r>
        <w:t>Melton,</w:t>
      </w:r>
      <w:r>
        <w:rPr>
          <w:spacing w:val="-7"/>
        </w:rPr>
        <w:t xml:space="preserve"> </w:t>
      </w:r>
      <w:r>
        <w:t>JD,</w:t>
      </w:r>
      <w:r>
        <w:rPr>
          <w:spacing w:val="-7"/>
        </w:rPr>
        <w:t xml:space="preserve"> </w:t>
      </w:r>
      <w:r>
        <w:t>PharmD,</w:t>
      </w:r>
      <w:r>
        <w:rPr>
          <w:spacing w:val="-7"/>
        </w:rPr>
        <w:t xml:space="preserve"> </w:t>
      </w:r>
      <w:r>
        <w:t>BCPS,</w:t>
      </w:r>
      <w:r>
        <w:rPr>
          <w:spacing w:val="-7"/>
        </w:rPr>
        <w:t xml:space="preserve"> </w:t>
      </w:r>
      <w:r>
        <w:t>Investigator Keith Johnstone, Compliance Officer</w:t>
      </w:r>
    </w:p>
    <w:p w14:paraId="39101788" w14:textId="77777777" w:rsidR="0040670A" w:rsidRDefault="00FD78D5">
      <w:pPr>
        <w:pStyle w:val="BodyText"/>
        <w:ind w:left="1440" w:right="6302"/>
      </w:pPr>
      <w:r>
        <w:t>Gayatri</w:t>
      </w:r>
      <w:r>
        <w:rPr>
          <w:spacing w:val="-13"/>
        </w:rPr>
        <w:t xml:space="preserve"> </w:t>
      </w:r>
      <w:r>
        <w:t>Ramasubramanian,</w:t>
      </w:r>
      <w:r>
        <w:rPr>
          <w:spacing w:val="-11"/>
        </w:rPr>
        <w:t xml:space="preserve"> </w:t>
      </w:r>
      <w:r>
        <w:t>Licensing</w:t>
      </w:r>
      <w:r>
        <w:rPr>
          <w:spacing w:val="-13"/>
        </w:rPr>
        <w:t xml:space="preserve"> </w:t>
      </w:r>
      <w:r>
        <w:t>temp Biak Chin, Intern</w:t>
      </w:r>
    </w:p>
    <w:p w14:paraId="3963829D" w14:textId="77777777" w:rsidR="0040670A" w:rsidRDefault="00FD78D5">
      <w:pPr>
        <w:pStyle w:val="BodyText"/>
        <w:ind w:left="1440"/>
      </w:pPr>
      <w:r>
        <w:t>Peter</w:t>
      </w:r>
      <w:r>
        <w:rPr>
          <w:spacing w:val="-5"/>
        </w:rPr>
        <w:t xml:space="preserve"> </w:t>
      </w:r>
      <w:r>
        <w:t>Muma,</w:t>
      </w:r>
      <w:r>
        <w:rPr>
          <w:spacing w:val="-5"/>
        </w:rPr>
        <w:t xml:space="preserve"> </w:t>
      </w:r>
      <w:r>
        <w:t>Pharmacy</w:t>
      </w:r>
      <w:r>
        <w:rPr>
          <w:spacing w:val="-2"/>
        </w:rPr>
        <w:t xml:space="preserve"> Intern</w:t>
      </w:r>
    </w:p>
    <w:p w14:paraId="3996A271" w14:textId="77777777" w:rsidR="0040670A" w:rsidRDefault="00FD78D5">
      <w:pPr>
        <w:pStyle w:val="BodyText"/>
        <w:spacing w:before="19"/>
        <w:rPr>
          <w:sz w:val="20"/>
        </w:rPr>
      </w:pPr>
      <w:r>
        <w:rPr>
          <w:noProof/>
          <w:sz w:val="20"/>
        </w:rPr>
        <mc:AlternateContent>
          <mc:Choice Requires="wps">
            <w:drawing>
              <wp:anchor distT="0" distB="0" distL="0" distR="0" simplePos="0" relativeHeight="487589376" behindDoc="1" locked="0" layoutInCell="1" allowOverlap="1" wp14:anchorId="132009D5" wp14:editId="4F25E20E">
                <wp:simplePos x="0" y="0"/>
                <wp:positionH relativeFrom="page">
                  <wp:posOffset>896111</wp:posOffset>
                </wp:positionH>
                <wp:positionV relativeFrom="paragraph">
                  <wp:posOffset>182640</wp:posOffset>
                </wp:positionV>
                <wp:extent cx="598043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798863" id="Graphic 9" o:spid="_x0000_s1026" style="position:absolute;margin-left:70.55pt;margin-top:14.4pt;width:470.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P3MR4zeAAAACgEAAA8AAABkcnMvZG93bnJldi54bWxM&#10;j0FLxDAQhe+C/yGM4EV2k1Rxa226iCCeFLYK6m22GdtiMylNdrf+e7On9fiYjzffK9ezG8SeptB7&#10;NqCXCgRx423PrYH3t6dFDiJEZIuDZzLwSwHW1flZiYX1B97Qvo6tSCUcCjTQxTgWUoamI4dh6Ufi&#10;dPv2k8OY4tRKO+EhlbtBZkrdSoc9pw8djvTYUfNT75yBr1mhVp9a1f7lOcoP/eo2dGXM5cX8cA8i&#10;0hxPMBz1kzpUyWnrd2yDGFK+0TqhBrI8TTgCKs/uQGwNXOsVyKqU/ydUfwAAAP//AwBQSwECLQAU&#10;AAYACAAAACEAtoM4kv4AAADhAQAAEwAAAAAAAAAAAAAAAAAAAAAAW0NvbnRlbnRfVHlwZXNdLnht&#10;bFBLAQItABQABgAIAAAAIQA4/SH/1gAAAJQBAAALAAAAAAAAAAAAAAAAAC8BAABfcmVscy8ucmVs&#10;c1BLAQItABQABgAIAAAAIQAJyd/HJQIAAMEEAAAOAAAAAAAAAAAAAAAAAC4CAABkcnMvZTJvRG9j&#10;LnhtbFBLAQItABQABgAIAAAAIQD9zEeM3gAAAAoBAAAPAAAAAAAAAAAAAAAAAH8EAABkcnMvZG93&#10;bnJldi54bWxQSwUGAAAAAAQABADzAAAAigUAAAAA&#10;" path="m5980176,l,,,18287r5980176,l5980176,xe" fillcolor="black" stroked="f">
                <v:path arrowok="t"/>
                <w10:wrap type="topAndBottom" anchorx="page"/>
              </v:shape>
            </w:pict>
          </mc:Fallback>
        </mc:AlternateContent>
      </w:r>
    </w:p>
    <w:p w14:paraId="62E2A7FC" w14:textId="77777777" w:rsidR="0040670A" w:rsidRDefault="0040670A">
      <w:pPr>
        <w:pStyle w:val="BodyText"/>
        <w:spacing w:before="1"/>
      </w:pPr>
    </w:p>
    <w:p w14:paraId="2C534DB5" w14:textId="77777777" w:rsidR="0040670A" w:rsidRDefault="00FD78D5">
      <w:pPr>
        <w:spacing w:before="1"/>
        <w:ind w:left="1440"/>
      </w:pPr>
      <w:r>
        <w:rPr>
          <w:b/>
        </w:rPr>
        <w:t>TOPIC</w:t>
      </w:r>
      <w:r>
        <w:rPr>
          <w:b/>
          <w:spacing w:val="-5"/>
        </w:rPr>
        <w:t xml:space="preserve"> </w:t>
      </w:r>
      <w:r>
        <w:rPr>
          <w:b/>
        </w:rPr>
        <w:t>I</w:t>
      </w:r>
      <w:r>
        <w:t>.</w:t>
      </w:r>
      <w:r>
        <w:rPr>
          <w:spacing w:val="45"/>
        </w:rPr>
        <w:t xml:space="preserve"> </w:t>
      </w:r>
      <w:r>
        <w:t>Attendance</w:t>
      </w:r>
      <w:r>
        <w:rPr>
          <w:spacing w:val="-4"/>
        </w:rPr>
        <w:t xml:space="preserve"> </w:t>
      </w:r>
      <w:r>
        <w:t>by</w:t>
      </w:r>
      <w:r>
        <w:rPr>
          <w:spacing w:val="-1"/>
        </w:rPr>
        <w:t xml:space="preserve"> </w:t>
      </w:r>
      <w:r>
        <w:t>roll</w:t>
      </w:r>
      <w:r>
        <w:rPr>
          <w:spacing w:val="-3"/>
        </w:rPr>
        <w:t xml:space="preserve"> </w:t>
      </w:r>
      <w:r>
        <w:rPr>
          <w:spacing w:val="-4"/>
        </w:rPr>
        <w:t>call:</w:t>
      </w:r>
    </w:p>
    <w:p w14:paraId="12D8E675" w14:textId="77777777" w:rsidR="0040670A" w:rsidRDefault="0040670A">
      <w:pPr>
        <w:pStyle w:val="BodyText"/>
      </w:pPr>
    </w:p>
    <w:p w14:paraId="260DD7D8" w14:textId="77777777" w:rsidR="0040670A" w:rsidRDefault="00FD78D5">
      <w:pPr>
        <w:pStyle w:val="Heading1"/>
        <w:spacing w:line="268" w:lineRule="exact"/>
        <w:ind w:left="1439"/>
      </w:pPr>
      <w:r>
        <w:t>CALL</w:t>
      </w:r>
      <w:r>
        <w:rPr>
          <w:spacing w:val="-3"/>
        </w:rPr>
        <w:t xml:space="preserve"> </w:t>
      </w:r>
      <w:r>
        <w:t>TO</w:t>
      </w:r>
      <w:r>
        <w:rPr>
          <w:spacing w:val="-4"/>
        </w:rPr>
        <w:t xml:space="preserve"> </w:t>
      </w:r>
      <w:r>
        <w:t>ORDER</w:t>
      </w:r>
      <w:r>
        <w:rPr>
          <w:spacing w:val="-3"/>
        </w:rPr>
        <w:t xml:space="preserve"> </w:t>
      </w:r>
      <w:r>
        <w:t>8:00</w:t>
      </w:r>
      <w:r>
        <w:rPr>
          <w:spacing w:val="-1"/>
        </w:rPr>
        <w:t xml:space="preserve"> </w:t>
      </w:r>
      <w:r>
        <w:rPr>
          <w:spacing w:val="-5"/>
        </w:rPr>
        <w:t>AM</w:t>
      </w:r>
    </w:p>
    <w:p w14:paraId="7C1E3BED" w14:textId="77777777" w:rsidR="0040670A" w:rsidRDefault="00FD78D5">
      <w:pPr>
        <w:pStyle w:val="BodyText"/>
        <w:ind w:left="1439" w:right="1137"/>
      </w:pPr>
      <w:r>
        <w:t>A</w:t>
      </w:r>
      <w:r>
        <w:rPr>
          <w:spacing w:val="-2"/>
        </w:rPr>
        <w:t xml:space="preserve"> </w:t>
      </w:r>
      <w:r>
        <w:t>quorum</w:t>
      </w:r>
      <w:r>
        <w:rPr>
          <w:spacing w:val="-3"/>
        </w:rPr>
        <w:t xml:space="preserve"> </w:t>
      </w:r>
      <w:r>
        <w:t>of</w:t>
      </w:r>
      <w:r>
        <w:rPr>
          <w:spacing w:val="-4"/>
        </w:rPr>
        <w:t xml:space="preserve"> </w:t>
      </w:r>
      <w:r>
        <w:t>the</w:t>
      </w:r>
      <w:r>
        <w:rPr>
          <w:spacing w:val="-1"/>
        </w:rPr>
        <w:t xml:space="preserve"> </w:t>
      </w:r>
      <w:r>
        <w:t>Board</w:t>
      </w:r>
      <w:r>
        <w:rPr>
          <w:spacing w:val="-5"/>
        </w:rPr>
        <w:t xml:space="preserve"> </w:t>
      </w:r>
      <w:r>
        <w:t>was</w:t>
      </w:r>
      <w:r>
        <w:rPr>
          <w:spacing w:val="-4"/>
        </w:rPr>
        <w:t xml:space="preserve"> </w:t>
      </w:r>
      <w:r>
        <w:t>present,</w:t>
      </w:r>
      <w:r>
        <w:rPr>
          <w:spacing w:val="-4"/>
        </w:rPr>
        <w:t xml:space="preserve"> </w:t>
      </w:r>
      <w:r>
        <w:t>established</w:t>
      </w:r>
      <w:r>
        <w:rPr>
          <w:spacing w:val="-3"/>
        </w:rPr>
        <w:t xml:space="preserve"> </w:t>
      </w:r>
      <w:r>
        <w:t>by</w:t>
      </w:r>
      <w:r>
        <w:rPr>
          <w:spacing w:val="-1"/>
        </w:rPr>
        <w:t xml:space="preserve"> </w:t>
      </w:r>
      <w:r>
        <w:t>roll</w:t>
      </w:r>
      <w:r>
        <w:rPr>
          <w:spacing w:val="-2"/>
        </w:rPr>
        <w:t xml:space="preserve"> </w:t>
      </w:r>
      <w:r>
        <w:t>call.</w:t>
      </w:r>
      <w:r>
        <w:rPr>
          <w:spacing w:val="-2"/>
        </w:rPr>
        <w:t xml:space="preserve"> </w:t>
      </w:r>
      <w:r>
        <w:t>President Saad</w:t>
      </w:r>
      <w:r>
        <w:rPr>
          <w:spacing w:val="-5"/>
        </w:rPr>
        <w:t xml:space="preserve"> </w:t>
      </w:r>
      <w:r>
        <w:t>Dinno</w:t>
      </w:r>
      <w:r>
        <w:rPr>
          <w:spacing w:val="-3"/>
        </w:rPr>
        <w:t xml:space="preserve"> </w:t>
      </w:r>
      <w:r>
        <w:t>chaired</w:t>
      </w:r>
      <w:r>
        <w:rPr>
          <w:spacing w:val="-3"/>
        </w:rPr>
        <w:t xml:space="preserve"> </w:t>
      </w:r>
      <w:r>
        <w:t>the</w:t>
      </w:r>
      <w:r>
        <w:rPr>
          <w:spacing w:val="-4"/>
        </w:rPr>
        <w:t xml:space="preserve"> </w:t>
      </w:r>
      <w:r>
        <w:t>meeting and explained that the Board of Pharmacy was recording the meeting.</w:t>
      </w:r>
    </w:p>
    <w:p w14:paraId="2EEDF7B9" w14:textId="77777777" w:rsidR="0040670A" w:rsidRDefault="00FD78D5">
      <w:pPr>
        <w:pStyle w:val="BodyText"/>
        <w:spacing w:before="268"/>
        <w:ind w:left="1439" w:right="1137"/>
      </w:pPr>
      <w:r>
        <w:t>Roll</w:t>
      </w:r>
      <w:r>
        <w:rPr>
          <w:spacing w:val="-1"/>
        </w:rPr>
        <w:t xml:space="preserve"> </w:t>
      </w:r>
      <w:r>
        <w:t>call</w:t>
      </w:r>
      <w:r>
        <w:rPr>
          <w:spacing w:val="-4"/>
        </w:rPr>
        <w:t xml:space="preserve"> </w:t>
      </w:r>
      <w:r>
        <w:t>attendance:</w:t>
      </w:r>
      <w:r>
        <w:rPr>
          <w:spacing w:val="-2"/>
        </w:rPr>
        <w:t xml:space="preserve"> </w:t>
      </w:r>
      <w:r>
        <w:t>T.</w:t>
      </w:r>
      <w:r>
        <w:rPr>
          <w:spacing w:val="-1"/>
        </w:rPr>
        <w:t xml:space="preserve"> </w:t>
      </w:r>
      <w:r>
        <w:t>Fensky,</w:t>
      </w:r>
      <w:r>
        <w:rPr>
          <w:spacing w:val="-1"/>
        </w:rPr>
        <w:t xml:space="preserve"> </w:t>
      </w:r>
      <w:r>
        <w:t>present; S.</w:t>
      </w:r>
      <w:r>
        <w:rPr>
          <w:spacing w:val="-1"/>
        </w:rPr>
        <w:t xml:space="preserve"> </w:t>
      </w:r>
      <w:r>
        <w:t>Ahmed,</w:t>
      </w:r>
      <w:r>
        <w:rPr>
          <w:spacing w:val="-1"/>
        </w:rPr>
        <w:t xml:space="preserve"> </w:t>
      </w:r>
      <w:r>
        <w:t>present;</w:t>
      </w:r>
      <w:r>
        <w:rPr>
          <w:spacing w:val="-2"/>
        </w:rPr>
        <w:t xml:space="preserve"> </w:t>
      </w:r>
      <w:r>
        <w:t>C.</w:t>
      </w:r>
      <w:r>
        <w:rPr>
          <w:spacing w:val="-1"/>
        </w:rPr>
        <w:t xml:space="preserve"> </w:t>
      </w:r>
      <w:r>
        <w:t>Belisle,</w:t>
      </w:r>
      <w:r>
        <w:rPr>
          <w:spacing w:val="-1"/>
        </w:rPr>
        <w:t xml:space="preserve"> </w:t>
      </w:r>
      <w:r>
        <w:t>present;</w:t>
      </w:r>
      <w:r>
        <w:rPr>
          <w:spacing w:val="-2"/>
        </w:rPr>
        <w:t xml:space="preserve"> </w:t>
      </w:r>
      <w:r>
        <w:t>R.</w:t>
      </w:r>
      <w:r>
        <w:rPr>
          <w:spacing w:val="-4"/>
        </w:rPr>
        <w:t xml:space="preserve"> </w:t>
      </w:r>
      <w:r>
        <w:t>Morelli,</w:t>
      </w:r>
      <w:r>
        <w:rPr>
          <w:spacing w:val="-1"/>
        </w:rPr>
        <w:t xml:space="preserve"> </w:t>
      </w:r>
      <w:r>
        <w:t>present;</w:t>
      </w:r>
      <w:r>
        <w:rPr>
          <w:spacing w:val="-2"/>
        </w:rPr>
        <w:t xml:space="preserve"> </w:t>
      </w:r>
      <w:r>
        <w:t>J. Rocchio,</w:t>
      </w:r>
      <w:r>
        <w:rPr>
          <w:spacing w:val="-7"/>
        </w:rPr>
        <w:t xml:space="preserve"> </w:t>
      </w:r>
      <w:r>
        <w:t>present;</w:t>
      </w:r>
      <w:r>
        <w:rPr>
          <w:spacing w:val="-3"/>
        </w:rPr>
        <w:t xml:space="preserve"> </w:t>
      </w:r>
      <w:r>
        <w:t>M.</w:t>
      </w:r>
      <w:r>
        <w:rPr>
          <w:spacing w:val="-6"/>
        </w:rPr>
        <w:t xml:space="preserve"> </w:t>
      </w:r>
      <w:r>
        <w:t>Sciaraffa,</w:t>
      </w:r>
      <w:r>
        <w:rPr>
          <w:spacing w:val="-5"/>
        </w:rPr>
        <w:t xml:space="preserve"> </w:t>
      </w:r>
      <w:r>
        <w:t>present;</w:t>
      </w:r>
      <w:r>
        <w:rPr>
          <w:spacing w:val="-4"/>
        </w:rPr>
        <w:t xml:space="preserve"> </w:t>
      </w:r>
      <w:r>
        <w:t>K.</w:t>
      </w:r>
      <w:r>
        <w:rPr>
          <w:spacing w:val="-5"/>
        </w:rPr>
        <w:t xml:space="preserve"> </w:t>
      </w:r>
      <w:r>
        <w:t>Thornell,</w:t>
      </w:r>
      <w:r>
        <w:rPr>
          <w:spacing w:val="-4"/>
        </w:rPr>
        <w:t xml:space="preserve"> </w:t>
      </w:r>
      <w:r>
        <w:t>present,</w:t>
      </w:r>
      <w:r>
        <w:rPr>
          <w:spacing w:val="-5"/>
        </w:rPr>
        <w:t xml:space="preserve"> </w:t>
      </w:r>
      <w:r>
        <w:t>P.</w:t>
      </w:r>
      <w:r>
        <w:rPr>
          <w:spacing w:val="-7"/>
        </w:rPr>
        <w:t xml:space="preserve"> </w:t>
      </w:r>
      <w:r>
        <w:t>Wolohan,</w:t>
      </w:r>
      <w:r>
        <w:rPr>
          <w:spacing w:val="-4"/>
        </w:rPr>
        <w:t xml:space="preserve"> </w:t>
      </w:r>
      <w:r>
        <w:t>present;</w:t>
      </w:r>
      <w:r>
        <w:rPr>
          <w:spacing w:val="-3"/>
        </w:rPr>
        <w:t xml:space="preserve"> </w:t>
      </w:r>
      <w:r>
        <w:t>S.</w:t>
      </w:r>
      <w:r>
        <w:rPr>
          <w:spacing w:val="-4"/>
        </w:rPr>
        <w:t xml:space="preserve"> </w:t>
      </w:r>
      <w:r>
        <w:t>Dinno,</w:t>
      </w:r>
      <w:r>
        <w:rPr>
          <w:spacing w:val="-4"/>
        </w:rPr>
        <w:t xml:space="preserve"> </w:t>
      </w:r>
      <w:r>
        <w:rPr>
          <w:spacing w:val="-2"/>
        </w:rPr>
        <w:t>present.</w:t>
      </w:r>
    </w:p>
    <w:p w14:paraId="7A453B29" w14:textId="77777777" w:rsidR="0040670A" w:rsidRDefault="0040670A">
      <w:pPr>
        <w:pStyle w:val="BodyText"/>
        <w:sectPr w:rsidR="0040670A">
          <w:footerReference w:type="default" r:id="rId12"/>
          <w:pgSz w:w="12240" w:h="15840"/>
          <w:pgMar w:top="1400" w:right="360" w:bottom="1740" w:left="0" w:header="0" w:footer="1552" w:gutter="0"/>
          <w:pgNumType w:start="1"/>
          <w:cols w:space="720"/>
        </w:sectPr>
      </w:pPr>
    </w:p>
    <w:p w14:paraId="4CFB949F" w14:textId="77777777" w:rsidR="0040670A" w:rsidRDefault="00FD78D5">
      <w:pPr>
        <w:pStyle w:val="Heading2"/>
        <w:tabs>
          <w:tab w:val="left" w:pos="5090"/>
          <w:tab w:val="left" w:pos="8640"/>
        </w:tabs>
        <w:spacing w:before="39" w:line="480" w:lineRule="auto"/>
        <w:ind w:left="1439" w:right="1947"/>
      </w:pPr>
      <w:r>
        <w:lastRenderedPageBreak/>
        <w:t>Topic II</w:t>
      </w:r>
      <w:r>
        <w:rPr>
          <w:b w:val="0"/>
        </w:rPr>
        <w:t>.</w:t>
      </w:r>
      <w:r>
        <w:rPr>
          <w:b w:val="0"/>
        </w:rPr>
        <w:tab/>
      </w:r>
      <w:r>
        <w:t>Approval of Agenda</w:t>
      </w:r>
      <w:r>
        <w:tab/>
        <w:t>TIME</w:t>
      </w:r>
      <w:r>
        <w:rPr>
          <w:spacing w:val="-13"/>
        </w:rPr>
        <w:t xml:space="preserve"> </w:t>
      </w:r>
      <w:r>
        <w:t>8:01</w:t>
      </w:r>
      <w:r>
        <w:rPr>
          <w:spacing w:val="-12"/>
        </w:rPr>
        <w:t xml:space="preserve"> </w:t>
      </w:r>
      <w:r>
        <w:t>AM Agenda: 05/07/26</w:t>
      </w:r>
    </w:p>
    <w:p w14:paraId="6A8173FF" w14:textId="77777777" w:rsidR="0040670A" w:rsidRDefault="00FD78D5">
      <w:pPr>
        <w:spacing w:line="267" w:lineRule="exact"/>
        <w:ind w:left="1439"/>
      </w:pPr>
      <w:r>
        <w:rPr>
          <w:b/>
          <w:u w:val="single"/>
        </w:rPr>
        <w:t>DISCUSSION</w:t>
      </w:r>
      <w:r>
        <w:rPr>
          <w:u w:val="single"/>
        </w:rPr>
        <w:t>:</w:t>
      </w:r>
      <w:r>
        <w:rPr>
          <w:spacing w:val="-8"/>
        </w:rPr>
        <w:t xml:space="preserve"> </w:t>
      </w:r>
      <w:r>
        <w:rPr>
          <w:spacing w:val="-2"/>
        </w:rPr>
        <w:t>Defer</w:t>
      </w:r>
    </w:p>
    <w:p w14:paraId="034BEE7C" w14:textId="77777777" w:rsidR="0040670A" w:rsidRDefault="0040670A">
      <w:pPr>
        <w:pStyle w:val="BodyText"/>
      </w:pPr>
    </w:p>
    <w:p w14:paraId="1308AD4B" w14:textId="77777777" w:rsidR="0040670A" w:rsidRDefault="00FD78D5">
      <w:pPr>
        <w:pStyle w:val="BodyText"/>
        <w:spacing w:before="1"/>
        <w:ind w:left="1440" w:right="1137"/>
      </w:pPr>
      <w:r>
        <w:rPr>
          <w:b/>
          <w:u w:val="single"/>
        </w:rPr>
        <w:t>ACTION</w:t>
      </w:r>
      <w:r>
        <w:rPr>
          <w:u w:val="single"/>
        </w:rPr>
        <w:t>:</w:t>
      </w:r>
      <w:r>
        <w:rPr>
          <w:spacing w:val="-4"/>
        </w:rPr>
        <w:t xml:space="preserve"> </w:t>
      </w:r>
      <w:r>
        <w:t>Motion</w:t>
      </w:r>
      <w:r>
        <w:rPr>
          <w:spacing w:val="-4"/>
        </w:rPr>
        <w:t xml:space="preserve"> </w:t>
      </w:r>
      <w:r>
        <w:t>by</w:t>
      </w:r>
      <w:r>
        <w:rPr>
          <w:spacing w:val="-2"/>
        </w:rPr>
        <w:t xml:space="preserve"> </w:t>
      </w:r>
      <w:r>
        <w:t>S.</w:t>
      </w:r>
      <w:r>
        <w:rPr>
          <w:spacing w:val="-3"/>
        </w:rPr>
        <w:t xml:space="preserve"> </w:t>
      </w:r>
      <w:r>
        <w:t>AHMED,</w:t>
      </w:r>
      <w:r>
        <w:rPr>
          <w:spacing w:val="-3"/>
        </w:rPr>
        <w:t xml:space="preserve"> </w:t>
      </w:r>
      <w:r>
        <w:t>seconded</w:t>
      </w:r>
      <w:r>
        <w:rPr>
          <w:spacing w:val="-4"/>
        </w:rPr>
        <w:t xml:space="preserve"> </w:t>
      </w:r>
      <w:r>
        <w:t>by</w:t>
      </w:r>
      <w:r>
        <w:rPr>
          <w:spacing w:val="-4"/>
        </w:rPr>
        <w:t xml:space="preserve"> </w:t>
      </w:r>
      <w:r>
        <w:t>K.</w:t>
      </w:r>
      <w:r>
        <w:rPr>
          <w:spacing w:val="-3"/>
        </w:rPr>
        <w:t xml:space="preserve"> </w:t>
      </w:r>
      <w:r>
        <w:t>THORNELL</w:t>
      </w:r>
      <w:r>
        <w:rPr>
          <w:spacing w:val="-4"/>
        </w:rPr>
        <w:t xml:space="preserve"> </w:t>
      </w:r>
      <w:r>
        <w:t>cand</w:t>
      </w:r>
      <w:r>
        <w:rPr>
          <w:spacing w:val="-4"/>
        </w:rPr>
        <w:t xml:space="preserve"> </w:t>
      </w:r>
      <w:r>
        <w:t>voted</w:t>
      </w:r>
      <w:r>
        <w:rPr>
          <w:spacing w:val="-4"/>
        </w:rPr>
        <w:t xml:space="preserve"> </w:t>
      </w:r>
      <w:r>
        <w:t>unanimously</w:t>
      </w:r>
      <w:r>
        <w:rPr>
          <w:spacing w:val="-2"/>
        </w:rPr>
        <w:t xml:space="preserve"> </w:t>
      </w:r>
      <w:r>
        <w:t>by</w:t>
      </w:r>
      <w:r>
        <w:rPr>
          <w:spacing w:val="-4"/>
        </w:rPr>
        <w:t xml:space="preserve"> </w:t>
      </w:r>
      <w:r>
        <w:t>those</w:t>
      </w:r>
      <w:r>
        <w:rPr>
          <w:spacing w:val="-2"/>
        </w:rPr>
        <w:t xml:space="preserve"> </w:t>
      </w:r>
      <w:r>
        <w:t>present</w:t>
      </w:r>
      <w:r>
        <w:rPr>
          <w:spacing w:val="-2"/>
        </w:rPr>
        <w:t xml:space="preserve"> </w:t>
      </w:r>
      <w:r>
        <w:t>to approve the agenda with the noted change by roll call vote.</w:t>
      </w:r>
    </w:p>
    <w:p w14:paraId="4EECCA19" w14:textId="77777777" w:rsidR="0040670A" w:rsidRDefault="00FD78D5">
      <w:pPr>
        <w:pStyle w:val="BodyText"/>
        <w:spacing w:before="21"/>
        <w:rPr>
          <w:sz w:val="20"/>
        </w:rPr>
      </w:pPr>
      <w:r>
        <w:rPr>
          <w:noProof/>
          <w:sz w:val="20"/>
        </w:rPr>
        <mc:AlternateContent>
          <mc:Choice Requires="wps">
            <w:drawing>
              <wp:anchor distT="0" distB="0" distL="0" distR="0" simplePos="0" relativeHeight="487589888" behindDoc="1" locked="0" layoutInCell="1" allowOverlap="1" wp14:anchorId="7B5E1D55" wp14:editId="64983572">
                <wp:simplePos x="0" y="0"/>
                <wp:positionH relativeFrom="page">
                  <wp:posOffset>896111</wp:posOffset>
                </wp:positionH>
                <wp:positionV relativeFrom="paragraph">
                  <wp:posOffset>183600</wp:posOffset>
                </wp:positionV>
                <wp:extent cx="598043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291ED" id="Graphic 10" o:spid="_x0000_s1026" style="position:absolute;margin-left:70.55pt;margin-top:14.45pt;width:470.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LE0oT90AAAAKAQAADwAAAGRycy9kb3ducmV2LnhtbEyP&#10;wUrEQAyG74LvMETwIu7MVJFaO11EEE8KWwX1lm1jW+xkSmd2t7692ZPe8pOPP1/K9eJHtac5DoEd&#10;2JUBRdyEduDOwdvr42UOKibkFsfA5OCHIqyr05MSizYceEP7OnVKSjgW6KBPaSq0jk1PHuMqTMSy&#10;+wqzxyRx7nQ740HK/agzY260x4HlQo8TPfTUfNc77+BzMWjNhzV1eH5K+t2++A1dOHd+ttzfgUq0&#10;pD8YjvqiDpU4bcOO26hGydfWCuogy29BHQGTZzJtHVzZHHRV6v8vVL8AAAD//wMAUEsBAi0AFAAG&#10;AAgAAAAhALaDOJL+AAAA4QEAABMAAAAAAAAAAAAAAAAAAAAAAFtDb250ZW50X1R5cGVzXS54bWxQ&#10;SwECLQAUAAYACAAAACEAOP0h/9YAAACUAQAACwAAAAAAAAAAAAAAAAAvAQAAX3JlbHMvLnJlbHNQ&#10;SwECLQAUAAYACAAAACEAfSigayQCAADBBAAADgAAAAAAAAAAAAAAAAAuAgAAZHJzL2Uyb0RvYy54&#10;bWxQSwECLQAUAAYACAAAACEALE0oT90AAAAKAQAADwAAAAAAAAAAAAAAAAB+BAAAZHJzL2Rvd25y&#10;ZXYueG1sUEsFBgAAAAAEAAQA8wAAAIgFAAAAAA==&#10;" path="m5980176,l,,,18288r5980176,l5980176,xe" fillcolor="black" stroked="f">
                <v:path arrowok="t"/>
                <w10:wrap type="topAndBottom" anchorx="page"/>
              </v:shape>
            </w:pict>
          </mc:Fallback>
        </mc:AlternateContent>
      </w:r>
    </w:p>
    <w:p w14:paraId="6D12063C" w14:textId="77777777" w:rsidR="0040670A" w:rsidRDefault="00FD78D5">
      <w:pPr>
        <w:pStyle w:val="Heading2"/>
        <w:tabs>
          <w:tab w:val="left" w:pos="5040"/>
          <w:tab w:val="left" w:pos="8640"/>
        </w:tabs>
        <w:spacing w:before="9" w:line="530" w:lineRule="atLeast"/>
        <w:ind w:right="1884" w:hanging="1"/>
      </w:pPr>
      <w:r>
        <w:t>Topic III</w:t>
      </w:r>
      <w:r>
        <w:tab/>
        <w:t>Approval of Board Minutes</w:t>
      </w:r>
      <w:r>
        <w:tab/>
        <w:t>TIME:</w:t>
      </w:r>
      <w:r>
        <w:rPr>
          <w:spacing w:val="-13"/>
        </w:rPr>
        <w:t xml:space="preserve"> </w:t>
      </w:r>
      <w:r>
        <w:t>8:03</w:t>
      </w:r>
      <w:r>
        <w:rPr>
          <w:spacing w:val="-12"/>
        </w:rPr>
        <w:t xml:space="preserve"> </w:t>
      </w:r>
      <w:r>
        <w:t xml:space="preserve">AM </w:t>
      </w:r>
      <w:r>
        <w:rPr>
          <w:spacing w:val="-2"/>
        </w:rPr>
        <w:t>Minutes</w:t>
      </w:r>
    </w:p>
    <w:p w14:paraId="67860DE0" w14:textId="77777777" w:rsidR="0040670A" w:rsidRDefault="00FD78D5">
      <w:pPr>
        <w:spacing w:before="5" w:line="480" w:lineRule="auto"/>
        <w:ind w:left="1440" w:right="7910" w:firstLine="359"/>
      </w:pPr>
      <w:r>
        <w:t>1.</w:t>
      </w:r>
      <w:r>
        <w:rPr>
          <w:spacing w:val="80"/>
        </w:rPr>
        <w:t xml:space="preserve"> </w:t>
      </w:r>
      <w:r>
        <w:t>Draft</w:t>
      </w:r>
      <w:r>
        <w:rPr>
          <w:spacing w:val="-9"/>
        </w:rPr>
        <w:t xml:space="preserve"> </w:t>
      </w:r>
      <w:r>
        <w:rPr>
          <w:b/>
        </w:rPr>
        <w:t>03/26/26 Change</w:t>
      </w:r>
      <w:r>
        <w:t>: No changes.</w:t>
      </w:r>
    </w:p>
    <w:p w14:paraId="1CCF41BD" w14:textId="77777777" w:rsidR="0040670A" w:rsidRDefault="00FD78D5">
      <w:pPr>
        <w:pStyle w:val="BodyText"/>
        <w:spacing w:before="1"/>
        <w:ind w:left="1440" w:right="1601"/>
      </w:pPr>
      <w:r>
        <w:rPr>
          <w:b/>
          <w:u w:val="single"/>
        </w:rPr>
        <w:t>ACTION</w:t>
      </w:r>
      <w:r>
        <w:rPr>
          <w:u w:val="single"/>
        </w:rPr>
        <w:t>:</w:t>
      </w:r>
      <w:r>
        <w:rPr>
          <w:spacing w:val="-3"/>
        </w:rPr>
        <w:t xml:space="preserve"> </w:t>
      </w:r>
      <w:r>
        <w:t>Motion</w:t>
      </w:r>
      <w:r>
        <w:rPr>
          <w:spacing w:val="-3"/>
        </w:rPr>
        <w:t xml:space="preserve"> </w:t>
      </w:r>
      <w:r>
        <w:t>by</w:t>
      </w:r>
      <w:r>
        <w:rPr>
          <w:spacing w:val="-3"/>
        </w:rPr>
        <w:t xml:space="preserve"> </w:t>
      </w:r>
      <w:r>
        <w:t>R.</w:t>
      </w:r>
      <w:r>
        <w:rPr>
          <w:spacing w:val="-2"/>
        </w:rPr>
        <w:t xml:space="preserve"> </w:t>
      </w:r>
      <w:r>
        <w:t>MORELLI</w:t>
      </w:r>
      <w:r>
        <w:rPr>
          <w:spacing w:val="-5"/>
        </w:rPr>
        <w:t xml:space="preserve"> </w:t>
      </w:r>
      <w:r>
        <w:t>seconded</w:t>
      </w:r>
      <w:r>
        <w:rPr>
          <w:spacing w:val="-5"/>
        </w:rPr>
        <w:t xml:space="preserve"> </w:t>
      </w:r>
      <w:r>
        <w:t>P.</w:t>
      </w:r>
      <w:r>
        <w:rPr>
          <w:spacing w:val="-2"/>
        </w:rPr>
        <w:t xml:space="preserve"> </w:t>
      </w:r>
      <w:r>
        <w:t>WOLOHAN</w:t>
      </w:r>
      <w:r>
        <w:rPr>
          <w:spacing w:val="-3"/>
        </w:rPr>
        <w:t xml:space="preserve"> </w:t>
      </w:r>
      <w:r>
        <w:t>and</w:t>
      </w:r>
      <w:r>
        <w:rPr>
          <w:spacing w:val="-3"/>
        </w:rPr>
        <w:t xml:space="preserve"> </w:t>
      </w:r>
      <w:r>
        <w:t>voted</w:t>
      </w:r>
      <w:r>
        <w:rPr>
          <w:spacing w:val="-3"/>
        </w:rPr>
        <w:t xml:space="preserve"> </w:t>
      </w:r>
      <w:r>
        <w:t>to</w:t>
      </w:r>
      <w:r>
        <w:rPr>
          <w:spacing w:val="-1"/>
        </w:rPr>
        <w:t xml:space="preserve"> </w:t>
      </w:r>
      <w:r>
        <w:t>approve</w:t>
      </w:r>
      <w:r>
        <w:rPr>
          <w:spacing w:val="-1"/>
        </w:rPr>
        <w:t xml:space="preserve"> </w:t>
      </w:r>
      <w:r>
        <w:t>the</w:t>
      </w:r>
      <w:r>
        <w:rPr>
          <w:spacing w:val="-1"/>
        </w:rPr>
        <w:t xml:space="preserve"> </w:t>
      </w:r>
      <w:r>
        <w:t>regular</w:t>
      </w:r>
      <w:r>
        <w:rPr>
          <w:spacing w:val="-2"/>
        </w:rPr>
        <w:t xml:space="preserve"> </w:t>
      </w:r>
      <w:r>
        <w:t>session minutes of 03/26/2026.</w:t>
      </w:r>
    </w:p>
    <w:p w14:paraId="5619B0B2" w14:textId="77777777" w:rsidR="0040670A" w:rsidRDefault="00FD78D5">
      <w:pPr>
        <w:pStyle w:val="BodyText"/>
        <w:spacing w:before="21"/>
        <w:rPr>
          <w:sz w:val="20"/>
        </w:rPr>
      </w:pPr>
      <w:r>
        <w:rPr>
          <w:noProof/>
          <w:sz w:val="20"/>
        </w:rPr>
        <mc:AlternateContent>
          <mc:Choice Requires="wps">
            <w:drawing>
              <wp:anchor distT="0" distB="0" distL="0" distR="0" simplePos="0" relativeHeight="487590400" behindDoc="1" locked="0" layoutInCell="1" allowOverlap="1" wp14:anchorId="3E474216" wp14:editId="4EBF2081">
                <wp:simplePos x="0" y="0"/>
                <wp:positionH relativeFrom="page">
                  <wp:posOffset>896111</wp:posOffset>
                </wp:positionH>
                <wp:positionV relativeFrom="paragraph">
                  <wp:posOffset>183941</wp:posOffset>
                </wp:positionV>
                <wp:extent cx="5980430"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CB0013" id="Graphic 11" o:spid="_x0000_s1026" style="position:absolute;margin-left:70.55pt;margin-top:14.5pt;width:470.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PeKFEneAAAACgEAAA8AAABkcnMvZG93bnJldi54bWxM&#10;j0FLw0AQhe+C/2EZwYu0uxtFmphNEUE8KTQK1ts0OybB7GzIbtv4792e7PExH2++V65nN4gDTaH3&#10;bEAvFQjixtueWwMf78+LFYgQkS0OnsnALwVYV5cXJRbWH3lDhzq2IpVwKNBAF+NYSBmajhyGpR+J&#10;0+3bTw5jilMr7YTHVO4GmSl1Lx32nD50ONJTR81PvXcGvmaFWm21qv3rS5Sf+s1t6MaY66v58QFE&#10;pDn+w3DST+pQJaed37MNYkj5TuuEGsjytOkEqFWWg9gZuNU5yKqU5xOqPwAAAP//AwBQSwECLQAU&#10;AAYACAAAACEAtoM4kv4AAADhAQAAEwAAAAAAAAAAAAAAAAAAAAAAW0NvbnRlbnRfVHlwZXNdLnht&#10;bFBLAQItABQABgAIAAAAIQA4/SH/1gAAAJQBAAALAAAAAAAAAAAAAAAAAC8BAABfcmVscy8ucmVs&#10;c1BLAQItABQABgAIAAAAIQAJyd/HJQIAAMEEAAAOAAAAAAAAAAAAAAAAAC4CAABkcnMvZTJvRG9j&#10;LnhtbFBLAQItABQABgAIAAAAIQD3ihRJ3gAAAAoBAAAPAAAAAAAAAAAAAAAAAH8EAABkcnMvZG93&#10;bnJldi54bWxQSwUGAAAAAAQABADzAAAAigUAAAAA&#10;" path="m5980176,l,,,18287r5980176,l5980176,xe" fillcolor="black" stroked="f">
                <v:path arrowok="t"/>
                <w10:wrap type="topAndBottom" anchorx="page"/>
              </v:shape>
            </w:pict>
          </mc:Fallback>
        </mc:AlternateContent>
      </w:r>
    </w:p>
    <w:p w14:paraId="329C8FFB" w14:textId="77777777" w:rsidR="0040670A" w:rsidRDefault="0040670A">
      <w:pPr>
        <w:pStyle w:val="BodyText"/>
        <w:spacing w:before="1"/>
      </w:pPr>
    </w:p>
    <w:p w14:paraId="3B4C5891" w14:textId="77777777" w:rsidR="0040670A" w:rsidRDefault="00FD78D5">
      <w:pPr>
        <w:pStyle w:val="Heading2"/>
        <w:tabs>
          <w:tab w:val="left" w:pos="5191"/>
        </w:tabs>
        <w:spacing w:before="1"/>
      </w:pPr>
      <w:r>
        <w:t>Topic</w:t>
      </w:r>
      <w:r>
        <w:rPr>
          <w:spacing w:val="-5"/>
        </w:rPr>
        <w:t xml:space="preserve"> IV.</w:t>
      </w:r>
      <w:r>
        <w:tab/>
      </w:r>
      <w:r>
        <w:rPr>
          <w:spacing w:val="-2"/>
        </w:rPr>
        <w:t>REPORTS</w:t>
      </w:r>
    </w:p>
    <w:p w14:paraId="7AEE77FB" w14:textId="77777777" w:rsidR="0040670A" w:rsidRDefault="00FD78D5">
      <w:pPr>
        <w:tabs>
          <w:tab w:val="left" w:pos="8740"/>
        </w:tabs>
        <w:spacing w:before="180"/>
        <w:ind w:left="1440"/>
        <w:rPr>
          <w:b/>
        </w:rPr>
      </w:pPr>
      <w:bookmarkStart w:id="7" w:name="Applications_approved_pursuant_to_Licens"/>
      <w:bookmarkEnd w:id="7"/>
      <w:r>
        <w:rPr>
          <w:b/>
        </w:rPr>
        <w:t>Applications</w:t>
      </w:r>
      <w:r>
        <w:rPr>
          <w:b/>
          <w:spacing w:val="-5"/>
        </w:rPr>
        <w:t xml:space="preserve"> </w:t>
      </w:r>
      <w:r>
        <w:rPr>
          <w:b/>
        </w:rPr>
        <w:t>approved</w:t>
      </w:r>
      <w:r>
        <w:rPr>
          <w:b/>
          <w:spacing w:val="-6"/>
        </w:rPr>
        <w:t xml:space="preserve"> </w:t>
      </w:r>
      <w:r>
        <w:rPr>
          <w:b/>
        </w:rPr>
        <w:t>pursuant</w:t>
      </w:r>
      <w:r>
        <w:rPr>
          <w:b/>
          <w:spacing w:val="-5"/>
        </w:rPr>
        <w:t xml:space="preserve"> </w:t>
      </w:r>
      <w:r>
        <w:rPr>
          <w:b/>
        </w:rPr>
        <w:t>to</w:t>
      </w:r>
      <w:r>
        <w:rPr>
          <w:b/>
          <w:spacing w:val="-6"/>
        </w:rPr>
        <w:t xml:space="preserve"> </w:t>
      </w:r>
      <w:r>
        <w:rPr>
          <w:b/>
        </w:rPr>
        <w:t>Licensure</w:t>
      </w:r>
      <w:r>
        <w:rPr>
          <w:b/>
          <w:spacing w:val="-6"/>
        </w:rPr>
        <w:t xml:space="preserve"> </w:t>
      </w:r>
      <w:r>
        <w:rPr>
          <w:b/>
        </w:rPr>
        <w:t>Policy</w:t>
      </w:r>
      <w:r>
        <w:rPr>
          <w:b/>
          <w:spacing w:val="-5"/>
        </w:rPr>
        <w:t xml:space="preserve"> </w:t>
      </w:r>
      <w:r>
        <w:rPr>
          <w:b/>
        </w:rPr>
        <w:t>13-</w:t>
      </w:r>
      <w:r>
        <w:rPr>
          <w:b/>
          <w:spacing w:val="-5"/>
        </w:rPr>
        <w:t>01</w:t>
      </w:r>
      <w:r>
        <w:rPr>
          <w:b/>
        </w:rPr>
        <w:tab/>
        <w:t>TIME:</w:t>
      </w:r>
      <w:r>
        <w:rPr>
          <w:b/>
          <w:spacing w:val="-6"/>
        </w:rPr>
        <w:t xml:space="preserve"> </w:t>
      </w:r>
      <w:r>
        <w:rPr>
          <w:b/>
        </w:rPr>
        <w:t>8:04</w:t>
      </w:r>
      <w:r>
        <w:rPr>
          <w:b/>
          <w:spacing w:val="-4"/>
        </w:rPr>
        <w:t xml:space="preserve"> </w:t>
      </w:r>
      <w:r>
        <w:rPr>
          <w:b/>
          <w:spacing w:val="-5"/>
        </w:rPr>
        <w:t>AM</w:t>
      </w:r>
    </w:p>
    <w:p w14:paraId="297DD910" w14:textId="77777777" w:rsidR="0040670A" w:rsidRDefault="00FD78D5">
      <w:pPr>
        <w:pStyle w:val="BodyText"/>
        <w:spacing w:before="180"/>
        <w:ind w:left="1440"/>
      </w:pPr>
      <w:r>
        <w:rPr>
          <w:u w:val="single"/>
        </w:rPr>
        <w:t>PRESENTED</w:t>
      </w:r>
      <w:r>
        <w:rPr>
          <w:spacing w:val="-3"/>
          <w:u w:val="single"/>
        </w:rPr>
        <w:t xml:space="preserve"> </w:t>
      </w:r>
      <w:r>
        <w:rPr>
          <w:u w:val="single"/>
        </w:rPr>
        <w:t>BY</w:t>
      </w:r>
      <w:r>
        <w:rPr>
          <w:b/>
        </w:rPr>
        <w:t>:</w:t>
      </w:r>
      <w:r>
        <w:rPr>
          <w:b/>
          <w:spacing w:val="-3"/>
        </w:rPr>
        <w:t xml:space="preserve"> </w:t>
      </w:r>
      <w:r>
        <w:t>R.</w:t>
      </w:r>
      <w:r>
        <w:rPr>
          <w:spacing w:val="-1"/>
        </w:rPr>
        <w:t xml:space="preserve"> </w:t>
      </w:r>
      <w:r>
        <w:rPr>
          <w:spacing w:val="-2"/>
        </w:rPr>
        <w:t>HARRIS</w:t>
      </w:r>
    </w:p>
    <w:p w14:paraId="5BFCFE79" w14:textId="77777777" w:rsidR="0040670A" w:rsidRDefault="00FD78D5">
      <w:pPr>
        <w:pStyle w:val="BodyText"/>
        <w:spacing w:before="183" w:line="259" w:lineRule="auto"/>
        <w:ind w:left="1439" w:right="1137"/>
      </w:pPr>
      <w:r>
        <w:rPr>
          <w:u w:val="single"/>
        </w:rPr>
        <w:t>DISCUSSION:</w:t>
      </w:r>
      <w:r>
        <w:t xml:space="preserve"> R. Harris reported a total of 41 Resident Change Pharmacist Manager of Record applications,</w:t>
      </w:r>
      <w:r>
        <w:rPr>
          <w:spacing w:val="-6"/>
        </w:rPr>
        <w:t xml:space="preserve"> </w:t>
      </w:r>
      <w:r>
        <w:t>16</w:t>
      </w:r>
      <w:r>
        <w:rPr>
          <w:spacing w:val="-5"/>
        </w:rPr>
        <w:t xml:space="preserve"> </w:t>
      </w:r>
      <w:r>
        <w:t>Non-Resident</w:t>
      </w:r>
      <w:r>
        <w:rPr>
          <w:spacing w:val="-3"/>
        </w:rPr>
        <w:t xml:space="preserve"> </w:t>
      </w:r>
      <w:r>
        <w:t>Change</w:t>
      </w:r>
      <w:r>
        <w:rPr>
          <w:spacing w:val="-6"/>
        </w:rPr>
        <w:t xml:space="preserve"> </w:t>
      </w:r>
      <w:r>
        <w:t>Designated</w:t>
      </w:r>
      <w:r>
        <w:rPr>
          <w:spacing w:val="-5"/>
        </w:rPr>
        <w:t xml:space="preserve"> </w:t>
      </w:r>
      <w:r>
        <w:t>Pharmacist-in-Charge</w:t>
      </w:r>
      <w:r>
        <w:rPr>
          <w:spacing w:val="-3"/>
        </w:rPr>
        <w:t xml:space="preserve"> </w:t>
      </w:r>
      <w:r>
        <w:t>applications,</w:t>
      </w:r>
      <w:r>
        <w:rPr>
          <w:spacing w:val="-6"/>
        </w:rPr>
        <w:t xml:space="preserve"> </w:t>
      </w:r>
      <w:r>
        <w:t>1</w:t>
      </w:r>
      <w:r>
        <w:rPr>
          <w:spacing w:val="-3"/>
        </w:rPr>
        <w:t xml:space="preserve"> </w:t>
      </w:r>
      <w:r>
        <w:t>Resident</w:t>
      </w:r>
      <w:r>
        <w:rPr>
          <w:spacing w:val="-3"/>
        </w:rPr>
        <w:t xml:space="preserve"> </w:t>
      </w:r>
      <w:r>
        <w:t>Retail Pharmacy closure, and 1 Non-Resident Retail Pharmacy closure, all of which have been approved via Staff Action since the last report.</w:t>
      </w:r>
    </w:p>
    <w:p w14:paraId="13BB42A0" w14:textId="77777777" w:rsidR="0040670A" w:rsidRDefault="00FD78D5">
      <w:pPr>
        <w:pStyle w:val="BodyText"/>
        <w:spacing w:before="157"/>
        <w:ind w:left="1439"/>
      </w:pPr>
      <w:r>
        <w:t>So</w:t>
      </w:r>
      <w:r>
        <w:rPr>
          <w:spacing w:val="-2"/>
        </w:rPr>
        <w:t xml:space="preserve"> noted.</w:t>
      </w:r>
    </w:p>
    <w:p w14:paraId="11F79F5D" w14:textId="77777777" w:rsidR="0040670A" w:rsidRDefault="00FD78D5">
      <w:pPr>
        <w:pStyle w:val="BodyText"/>
        <w:spacing w:before="23"/>
        <w:rPr>
          <w:sz w:val="20"/>
        </w:rPr>
      </w:pPr>
      <w:r>
        <w:rPr>
          <w:noProof/>
          <w:sz w:val="20"/>
        </w:rPr>
        <mc:AlternateContent>
          <mc:Choice Requires="wps">
            <w:drawing>
              <wp:anchor distT="0" distB="0" distL="0" distR="0" simplePos="0" relativeHeight="487590912" behindDoc="1" locked="0" layoutInCell="1" allowOverlap="1" wp14:anchorId="154EDEE4" wp14:editId="0DC98522">
                <wp:simplePos x="0" y="0"/>
                <wp:positionH relativeFrom="page">
                  <wp:posOffset>896111</wp:posOffset>
                </wp:positionH>
                <wp:positionV relativeFrom="paragraph">
                  <wp:posOffset>185337</wp:posOffset>
                </wp:positionV>
                <wp:extent cx="598043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90C5C7" id="Graphic 12" o:spid="_x0000_s1026" style="position:absolute;margin-left:70.55pt;margin-top:14.6pt;width:470.9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B6DiTi3wAAAAoBAAAPAAAAZHJzL2Rvd25yZXYueG1sTI/L&#10;TsMwEEX3SPyDNUjsqJ2URxPiVAiBkFBZUBDraTx50HgcxU4b/h53BcurObr3TLGebS8ONPrOsYZk&#10;oUAQV8503Gj4/Hi+WoHwAdlg75g0/JCHdXl+VmBu3JHf6bANjYgl7HPU0IYw5FL6qiWLfuEG4nir&#10;3WgxxDg20ox4jOW2l6lSt9Jix3GhxYEeW6r228lq8K92qOeXmjf4dPM9Zcuw33y9aX15MT/cgwg0&#10;hz8YTvpRHcrotHMTGy/6mK+TJKIa0iwFcQLUKs1A7DQs1R3IspD/Xyh/AQAA//8DAFBLAQItABQA&#10;BgAIAAAAIQC2gziS/gAAAOEBAAATAAAAAAAAAAAAAAAAAAAAAABbQ29udGVudF9UeXBlc10ueG1s&#10;UEsBAi0AFAAGAAgAAAAhADj9If/WAAAAlAEAAAsAAAAAAAAAAAAAAAAALwEAAF9yZWxzLy5yZWxz&#10;UEsBAi0AFAAGAAgAAAAhAFbxHuUjAgAAvQQAAA4AAAAAAAAAAAAAAAAALgIAAGRycy9lMm9Eb2Mu&#10;eG1sUEsBAi0AFAAGAAgAAAAhAHoOJOLfAAAACgEAAA8AAAAAAAAAAAAAAAAAfQQAAGRycy9kb3du&#10;cmV2LnhtbFBLBQYAAAAABAAEAPMAAACJBQAAAAA=&#10;" path="m5980176,l,,,9144r5980176,l5980176,xe" fillcolor="black" stroked="f">
                <v:path arrowok="t"/>
                <w10:wrap type="topAndBottom" anchorx="page"/>
              </v:shape>
            </w:pict>
          </mc:Fallback>
        </mc:AlternateContent>
      </w:r>
    </w:p>
    <w:p w14:paraId="63A95ED7" w14:textId="77777777" w:rsidR="0040670A" w:rsidRDefault="00FD78D5">
      <w:pPr>
        <w:pStyle w:val="Heading2"/>
        <w:tabs>
          <w:tab w:val="left" w:pos="5191"/>
        </w:tabs>
        <w:spacing w:before="160"/>
      </w:pPr>
      <w:r>
        <w:t>Topic</w:t>
      </w:r>
      <w:r>
        <w:rPr>
          <w:spacing w:val="-5"/>
        </w:rPr>
        <w:t xml:space="preserve"> IV.</w:t>
      </w:r>
      <w:r>
        <w:tab/>
      </w:r>
      <w:r>
        <w:rPr>
          <w:spacing w:val="-2"/>
        </w:rPr>
        <w:t>REPORTS</w:t>
      </w:r>
    </w:p>
    <w:p w14:paraId="73A856D0" w14:textId="77777777" w:rsidR="0040670A" w:rsidRDefault="00FD78D5">
      <w:pPr>
        <w:tabs>
          <w:tab w:val="left" w:pos="8740"/>
        </w:tabs>
        <w:spacing w:before="180"/>
        <w:ind w:left="1440"/>
        <w:rPr>
          <w:b/>
        </w:rPr>
      </w:pPr>
      <w:bookmarkStart w:id="8" w:name="Monthly_Report_from_Probation________TIM"/>
      <w:bookmarkEnd w:id="8"/>
      <w:r>
        <w:rPr>
          <w:b/>
        </w:rPr>
        <w:t>Monthly</w:t>
      </w:r>
      <w:r>
        <w:rPr>
          <w:b/>
          <w:spacing w:val="-4"/>
        </w:rPr>
        <w:t xml:space="preserve"> </w:t>
      </w:r>
      <w:r>
        <w:rPr>
          <w:b/>
        </w:rPr>
        <w:t>Report</w:t>
      </w:r>
      <w:r>
        <w:rPr>
          <w:b/>
          <w:spacing w:val="-5"/>
        </w:rPr>
        <w:t xml:space="preserve"> </w:t>
      </w:r>
      <w:r>
        <w:rPr>
          <w:b/>
        </w:rPr>
        <w:t>from</w:t>
      </w:r>
      <w:r>
        <w:rPr>
          <w:b/>
          <w:spacing w:val="-4"/>
        </w:rPr>
        <w:t xml:space="preserve"> </w:t>
      </w:r>
      <w:r>
        <w:rPr>
          <w:b/>
          <w:spacing w:val="-2"/>
        </w:rPr>
        <w:t>Probation</w:t>
      </w:r>
      <w:r>
        <w:rPr>
          <w:b/>
        </w:rPr>
        <w:tab/>
        <w:t>TIME:</w:t>
      </w:r>
      <w:r>
        <w:rPr>
          <w:b/>
          <w:spacing w:val="-6"/>
        </w:rPr>
        <w:t xml:space="preserve"> </w:t>
      </w:r>
      <w:r>
        <w:rPr>
          <w:b/>
        </w:rPr>
        <w:t>8:04</w:t>
      </w:r>
      <w:r>
        <w:rPr>
          <w:b/>
          <w:spacing w:val="-4"/>
        </w:rPr>
        <w:t xml:space="preserve"> </w:t>
      </w:r>
      <w:r>
        <w:rPr>
          <w:b/>
          <w:spacing w:val="-5"/>
        </w:rPr>
        <w:t>AM</w:t>
      </w:r>
    </w:p>
    <w:p w14:paraId="1C175B4E" w14:textId="77777777" w:rsidR="0040670A" w:rsidRDefault="00FD78D5">
      <w:pPr>
        <w:pStyle w:val="BodyText"/>
        <w:spacing w:before="180"/>
        <w:ind w:left="1440"/>
      </w:pPr>
      <w:r>
        <w:rPr>
          <w:u w:val="single"/>
        </w:rPr>
        <w:t>PRESENTED</w:t>
      </w:r>
      <w:r>
        <w:rPr>
          <w:spacing w:val="-3"/>
          <w:u w:val="single"/>
        </w:rPr>
        <w:t xml:space="preserve"> </w:t>
      </w:r>
      <w:r>
        <w:rPr>
          <w:u w:val="single"/>
        </w:rPr>
        <w:t>BY</w:t>
      </w:r>
      <w:r>
        <w:rPr>
          <w:b/>
        </w:rPr>
        <w:t>:</w:t>
      </w:r>
      <w:r>
        <w:rPr>
          <w:b/>
          <w:spacing w:val="-3"/>
        </w:rPr>
        <w:t xml:space="preserve"> </w:t>
      </w:r>
      <w:r>
        <w:t>R.</w:t>
      </w:r>
      <w:r>
        <w:rPr>
          <w:spacing w:val="-1"/>
        </w:rPr>
        <w:t xml:space="preserve"> </w:t>
      </w:r>
      <w:r>
        <w:rPr>
          <w:spacing w:val="-2"/>
        </w:rPr>
        <w:t>HARRIS</w:t>
      </w:r>
    </w:p>
    <w:p w14:paraId="47168EFC" w14:textId="77777777" w:rsidR="0040670A" w:rsidRDefault="00FD78D5">
      <w:pPr>
        <w:pStyle w:val="BodyText"/>
        <w:spacing w:before="183" w:line="259" w:lineRule="auto"/>
        <w:ind w:left="1440" w:right="1137"/>
      </w:pPr>
      <w:r>
        <w:rPr>
          <w:u w:val="single"/>
        </w:rPr>
        <w:t>DISCUSSION:</w:t>
      </w:r>
      <w:r>
        <w:t xml:space="preserve"> R.</w:t>
      </w:r>
      <w:r>
        <w:rPr>
          <w:spacing w:val="-4"/>
        </w:rPr>
        <w:t xml:space="preserve"> </w:t>
      </w:r>
      <w:r>
        <w:t>Harris</w:t>
      </w:r>
      <w:r>
        <w:rPr>
          <w:spacing w:val="-1"/>
        </w:rPr>
        <w:t xml:space="preserve"> </w:t>
      </w:r>
      <w:r>
        <w:t>indicated</w:t>
      </w:r>
      <w:r>
        <w:rPr>
          <w:spacing w:val="-2"/>
        </w:rPr>
        <w:t xml:space="preserve"> </w:t>
      </w:r>
      <w:r>
        <w:t>a</w:t>
      </w:r>
      <w:r>
        <w:rPr>
          <w:spacing w:val="-3"/>
        </w:rPr>
        <w:t xml:space="preserve"> </w:t>
      </w:r>
      <w:r>
        <w:t>total</w:t>
      </w:r>
      <w:r>
        <w:rPr>
          <w:spacing w:val="-1"/>
        </w:rPr>
        <w:t xml:space="preserve"> </w:t>
      </w:r>
      <w:r>
        <w:t>of</w:t>
      </w:r>
      <w:r>
        <w:rPr>
          <w:spacing w:val="-3"/>
        </w:rPr>
        <w:t xml:space="preserve"> </w:t>
      </w:r>
      <w:r>
        <w:t>2</w:t>
      </w:r>
      <w:r>
        <w:rPr>
          <w:spacing w:val="-2"/>
        </w:rPr>
        <w:t xml:space="preserve"> </w:t>
      </w:r>
      <w:r>
        <w:t>extension</w:t>
      </w:r>
      <w:r>
        <w:rPr>
          <w:spacing w:val="-4"/>
        </w:rPr>
        <w:t xml:space="preserve"> </w:t>
      </w:r>
      <w:r>
        <w:t>requests,</w:t>
      </w:r>
      <w:r>
        <w:rPr>
          <w:spacing w:val="-3"/>
        </w:rPr>
        <w:t xml:space="preserve"> </w:t>
      </w:r>
      <w:r>
        <w:t>1</w:t>
      </w:r>
      <w:r>
        <w:rPr>
          <w:spacing w:val="-2"/>
        </w:rPr>
        <w:t xml:space="preserve"> </w:t>
      </w:r>
      <w:r>
        <w:t>violation</w:t>
      </w:r>
      <w:r>
        <w:rPr>
          <w:spacing w:val="-4"/>
        </w:rPr>
        <w:t xml:space="preserve"> </w:t>
      </w:r>
      <w:r>
        <w:t>with</w:t>
      </w:r>
      <w:r>
        <w:rPr>
          <w:spacing w:val="-2"/>
        </w:rPr>
        <w:t xml:space="preserve"> </w:t>
      </w:r>
      <w:r>
        <w:t>no further</w:t>
      </w:r>
      <w:r>
        <w:rPr>
          <w:spacing w:val="-3"/>
        </w:rPr>
        <w:t xml:space="preserve"> </w:t>
      </w:r>
      <w:r>
        <w:t>action,</w:t>
      </w:r>
      <w:r>
        <w:rPr>
          <w:spacing w:val="-1"/>
        </w:rPr>
        <w:t xml:space="preserve"> </w:t>
      </w:r>
      <w:r>
        <w:t>and</w:t>
      </w:r>
      <w:r>
        <w:rPr>
          <w:spacing w:val="-4"/>
        </w:rPr>
        <w:t xml:space="preserve"> </w:t>
      </w:r>
      <w:r>
        <w:t>2 instances of compliance monitoring that have been closed since the last report.</w:t>
      </w:r>
    </w:p>
    <w:p w14:paraId="4778369C" w14:textId="77777777" w:rsidR="0040670A" w:rsidRDefault="00FD78D5">
      <w:pPr>
        <w:pStyle w:val="BodyText"/>
        <w:spacing w:before="159"/>
        <w:ind w:left="1440"/>
      </w:pPr>
      <w:r>
        <w:t>So</w:t>
      </w:r>
      <w:r>
        <w:rPr>
          <w:spacing w:val="-2"/>
        </w:rPr>
        <w:t xml:space="preserve"> noted.</w:t>
      </w:r>
    </w:p>
    <w:p w14:paraId="69D3C913" w14:textId="77777777" w:rsidR="0040670A" w:rsidRDefault="00FD78D5">
      <w:pPr>
        <w:pStyle w:val="BodyText"/>
        <w:spacing w:before="21"/>
        <w:rPr>
          <w:sz w:val="20"/>
        </w:rPr>
      </w:pPr>
      <w:r>
        <w:rPr>
          <w:noProof/>
          <w:sz w:val="20"/>
        </w:rPr>
        <mc:AlternateContent>
          <mc:Choice Requires="wps">
            <w:drawing>
              <wp:anchor distT="0" distB="0" distL="0" distR="0" simplePos="0" relativeHeight="487591424" behindDoc="1" locked="0" layoutInCell="1" allowOverlap="1" wp14:anchorId="07051497" wp14:editId="68F390E9">
                <wp:simplePos x="0" y="0"/>
                <wp:positionH relativeFrom="page">
                  <wp:posOffset>896111</wp:posOffset>
                </wp:positionH>
                <wp:positionV relativeFrom="paragraph">
                  <wp:posOffset>183707</wp:posOffset>
                </wp:positionV>
                <wp:extent cx="5980430"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9F735" id="Graphic 13" o:spid="_x0000_s1026" style="position:absolute;margin-left:70.55pt;margin-top:14.45pt;width:470.9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v5z1K3wAAAAoBAAAPAAAAZHJzL2Rvd25yZXYueG1sTI9N&#10;T8MwDIbvSPyHyEjcWNJuoK40nRACIaFxYCDOWeN+sMapmnQr/x7vBDe/8qPXj4vN7HpxxDF0njQk&#10;CwUCqfK2o0bD58fzTQYiREPW9J5Qww8G2JSXF4XJrT/ROx53sRFcQiE3GtoYh1zKULXoTFj4AYl3&#10;tR+diRzHRtrRnLjc9TJV6k460xFfaM2Ajy1Wh93kNIRXN9TzS01b83T7Pa2X8bD9etP6+mp+uAcR&#10;cY5/MJz1WR1Kdtr7iWwQPedVkjCqIc3WIM6AylKe9hqWagWyLOT/F8pfAAAA//8DAFBLAQItABQA&#10;BgAIAAAAIQC2gziS/gAAAOEBAAATAAAAAAAAAAAAAAAAAAAAAABbQ29udGVudF9UeXBlc10ueG1s&#10;UEsBAi0AFAAGAAgAAAAhADj9If/WAAAAlAEAAAsAAAAAAAAAAAAAAAAALwEAAF9yZWxzLy5yZWxz&#10;UEsBAi0AFAAGAAgAAAAhAFbxHuUjAgAAvQQAAA4AAAAAAAAAAAAAAAAALgIAAGRycy9lMm9Eb2Mu&#10;eG1sUEsBAi0AFAAGAAgAAAAhAC/nPUrfAAAACgEAAA8AAAAAAAAAAAAAAAAAfQQAAGRycy9kb3du&#10;cmV2LnhtbFBLBQYAAAAABAAEAPMAAACJBQAAAAA=&#10;" path="m5980176,l,,,9144r5980176,l5980176,xe" fillcolor="black" stroked="f">
                <v:path arrowok="t"/>
                <w10:wrap type="topAndBottom" anchorx="page"/>
              </v:shape>
            </w:pict>
          </mc:Fallback>
        </mc:AlternateContent>
      </w:r>
    </w:p>
    <w:p w14:paraId="7CD5C5E6" w14:textId="77777777" w:rsidR="0040670A" w:rsidRDefault="0040670A">
      <w:pPr>
        <w:pStyle w:val="BodyText"/>
        <w:rPr>
          <w:sz w:val="20"/>
        </w:rPr>
        <w:sectPr w:rsidR="0040670A">
          <w:pgSz w:w="12240" w:h="15840"/>
          <w:pgMar w:top="1400" w:right="360" w:bottom="1800" w:left="0" w:header="0" w:footer="1552" w:gutter="0"/>
          <w:cols w:space="720"/>
        </w:sectPr>
      </w:pPr>
    </w:p>
    <w:p w14:paraId="30160D41" w14:textId="77777777" w:rsidR="0040670A" w:rsidRDefault="00FD78D5">
      <w:pPr>
        <w:pStyle w:val="Heading2"/>
        <w:tabs>
          <w:tab w:val="left" w:pos="5191"/>
        </w:tabs>
        <w:spacing w:before="39"/>
      </w:pPr>
      <w:r>
        <w:lastRenderedPageBreak/>
        <w:t>Topic</w:t>
      </w:r>
      <w:r>
        <w:rPr>
          <w:spacing w:val="-5"/>
        </w:rPr>
        <w:t xml:space="preserve"> IV.</w:t>
      </w:r>
      <w:r>
        <w:tab/>
      </w:r>
      <w:r>
        <w:rPr>
          <w:spacing w:val="-2"/>
        </w:rPr>
        <w:t>REPORTS</w:t>
      </w:r>
    </w:p>
    <w:p w14:paraId="59074476" w14:textId="77777777" w:rsidR="0040670A" w:rsidRDefault="00FD78D5">
      <w:pPr>
        <w:tabs>
          <w:tab w:val="left" w:pos="8690"/>
        </w:tabs>
        <w:spacing w:before="180"/>
        <w:ind w:left="1440"/>
        <w:rPr>
          <w:b/>
        </w:rPr>
      </w:pPr>
      <w:bookmarkStart w:id="9" w:name="Monthly_Report_from_BDCR_pursuant_to_Pol"/>
      <w:bookmarkEnd w:id="9"/>
      <w:r>
        <w:rPr>
          <w:b/>
        </w:rPr>
        <w:t>Monthly</w:t>
      </w:r>
      <w:r>
        <w:rPr>
          <w:b/>
          <w:spacing w:val="-4"/>
        </w:rPr>
        <w:t xml:space="preserve"> </w:t>
      </w:r>
      <w:r>
        <w:rPr>
          <w:b/>
        </w:rPr>
        <w:t>Report</w:t>
      </w:r>
      <w:r>
        <w:rPr>
          <w:b/>
          <w:spacing w:val="-4"/>
        </w:rPr>
        <w:t xml:space="preserve"> </w:t>
      </w:r>
      <w:r>
        <w:rPr>
          <w:b/>
        </w:rPr>
        <w:t>from</w:t>
      </w:r>
      <w:r>
        <w:rPr>
          <w:b/>
          <w:spacing w:val="-7"/>
        </w:rPr>
        <w:t xml:space="preserve"> </w:t>
      </w:r>
      <w:r>
        <w:rPr>
          <w:b/>
        </w:rPr>
        <w:t>BDCR</w:t>
      </w:r>
      <w:r>
        <w:rPr>
          <w:b/>
          <w:spacing w:val="-3"/>
        </w:rPr>
        <w:t xml:space="preserve"> </w:t>
      </w:r>
      <w:r>
        <w:rPr>
          <w:b/>
        </w:rPr>
        <w:t>pursuant</w:t>
      </w:r>
      <w:r>
        <w:rPr>
          <w:b/>
          <w:spacing w:val="-5"/>
        </w:rPr>
        <w:t xml:space="preserve"> </w:t>
      </w:r>
      <w:r>
        <w:rPr>
          <w:b/>
        </w:rPr>
        <w:t>to</w:t>
      </w:r>
      <w:r>
        <w:rPr>
          <w:b/>
          <w:spacing w:val="-5"/>
        </w:rPr>
        <w:t xml:space="preserve"> </w:t>
      </w:r>
      <w:r>
        <w:rPr>
          <w:b/>
        </w:rPr>
        <w:t>Policy</w:t>
      </w:r>
      <w:r>
        <w:rPr>
          <w:b/>
          <w:spacing w:val="-5"/>
        </w:rPr>
        <w:t xml:space="preserve"> </w:t>
      </w:r>
      <w:r>
        <w:rPr>
          <w:b/>
        </w:rPr>
        <w:t>14-</w:t>
      </w:r>
      <w:r>
        <w:rPr>
          <w:b/>
          <w:spacing w:val="-5"/>
        </w:rPr>
        <w:t>02</w:t>
      </w:r>
      <w:r>
        <w:rPr>
          <w:b/>
        </w:rPr>
        <w:tab/>
        <w:t>TIME:</w:t>
      </w:r>
      <w:r>
        <w:rPr>
          <w:b/>
          <w:spacing w:val="-6"/>
        </w:rPr>
        <w:t xml:space="preserve"> </w:t>
      </w:r>
      <w:r>
        <w:rPr>
          <w:b/>
        </w:rPr>
        <w:t>8:05</w:t>
      </w:r>
      <w:r>
        <w:rPr>
          <w:b/>
          <w:spacing w:val="-3"/>
        </w:rPr>
        <w:t xml:space="preserve"> </w:t>
      </w:r>
      <w:r>
        <w:rPr>
          <w:b/>
          <w:spacing w:val="-5"/>
        </w:rPr>
        <w:t>AM</w:t>
      </w:r>
    </w:p>
    <w:p w14:paraId="06DA5882" w14:textId="77777777" w:rsidR="0040670A" w:rsidRDefault="00FD78D5">
      <w:pPr>
        <w:pStyle w:val="BodyText"/>
        <w:spacing w:before="183"/>
        <w:ind w:left="1440"/>
      </w:pPr>
      <w:r>
        <w:rPr>
          <w:u w:val="single"/>
        </w:rPr>
        <w:t>PRESENTED</w:t>
      </w:r>
      <w:r>
        <w:rPr>
          <w:spacing w:val="-3"/>
          <w:u w:val="single"/>
        </w:rPr>
        <w:t xml:space="preserve"> </w:t>
      </w:r>
      <w:r>
        <w:rPr>
          <w:u w:val="single"/>
        </w:rPr>
        <w:t>BY</w:t>
      </w:r>
      <w:r>
        <w:rPr>
          <w:b/>
        </w:rPr>
        <w:t>:</w:t>
      </w:r>
      <w:r>
        <w:rPr>
          <w:b/>
          <w:spacing w:val="-3"/>
        </w:rPr>
        <w:t xml:space="preserve"> </w:t>
      </w:r>
      <w:r>
        <w:t>R.</w:t>
      </w:r>
      <w:r>
        <w:rPr>
          <w:spacing w:val="-1"/>
        </w:rPr>
        <w:t xml:space="preserve"> </w:t>
      </w:r>
      <w:r>
        <w:rPr>
          <w:spacing w:val="-2"/>
        </w:rPr>
        <w:t>HARRIS</w:t>
      </w:r>
    </w:p>
    <w:p w14:paraId="01822D73" w14:textId="77777777" w:rsidR="0040670A" w:rsidRDefault="00FD78D5">
      <w:pPr>
        <w:pStyle w:val="BodyText"/>
        <w:spacing w:before="180" w:line="259" w:lineRule="auto"/>
        <w:ind w:left="1439" w:right="1137"/>
      </w:pPr>
      <w:r>
        <w:rPr>
          <w:u w:val="single"/>
        </w:rPr>
        <w:t>DISCUSSION:</w:t>
      </w:r>
      <w:r>
        <w:t xml:space="preserve"> R. Harris reported a total of 5 Continuing Education deficiencies, all of which were closed with no discipline warranted, remediation completed. Additionally, 5 Controlled Substance losses were reported, 2 of which were each issued a reprimand, and 3 that were given a non-disciplinary stayed probation with 1 year of controlled substance loss protocol for benzodiazepines. 1 instance of unlicensed practice was reported and issued a reprimand in addition to 1 failure to report action-level monitoring,</w:t>
      </w:r>
      <w:r>
        <w:rPr>
          <w:spacing w:val="-4"/>
        </w:rPr>
        <w:t xml:space="preserve"> </w:t>
      </w:r>
      <w:r>
        <w:t>which</w:t>
      </w:r>
      <w:r>
        <w:rPr>
          <w:spacing w:val="-3"/>
        </w:rPr>
        <w:t xml:space="preserve"> </w:t>
      </w:r>
      <w:r>
        <w:t>was</w:t>
      </w:r>
      <w:r>
        <w:rPr>
          <w:spacing w:val="-2"/>
        </w:rPr>
        <w:t xml:space="preserve"> </w:t>
      </w:r>
      <w:r>
        <w:t>also</w:t>
      </w:r>
      <w:r>
        <w:rPr>
          <w:spacing w:val="-3"/>
        </w:rPr>
        <w:t xml:space="preserve"> </w:t>
      </w:r>
      <w:r>
        <w:t>issued</w:t>
      </w:r>
      <w:r>
        <w:rPr>
          <w:spacing w:val="-3"/>
        </w:rPr>
        <w:t xml:space="preserve"> </w:t>
      </w:r>
      <w:r>
        <w:t>reprimand.</w:t>
      </w:r>
      <w:r>
        <w:rPr>
          <w:spacing w:val="-2"/>
        </w:rPr>
        <w:t xml:space="preserve"> </w:t>
      </w:r>
      <w:r>
        <w:t>There</w:t>
      </w:r>
      <w:r>
        <w:rPr>
          <w:spacing w:val="-1"/>
        </w:rPr>
        <w:t xml:space="preserve"> </w:t>
      </w:r>
      <w:r>
        <w:t>have</w:t>
      </w:r>
      <w:r>
        <w:rPr>
          <w:spacing w:val="-1"/>
        </w:rPr>
        <w:t xml:space="preserve"> </w:t>
      </w:r>
      <w:r>
        <w:t>been</w:t>
      </w:r>
      <w:r>
        <w:rPr>
          <w:spacing w:val="-5"/>
        </w:rPr>
        <w:t xml:space="preserve"> </w:t>
      </w:r>
      <w:r>
        <w:t>3</w:t>
      </w:r>
      <w:r>
        <w:rPr>
          <w:spacing w:val="-1"/>
        </w:rPr>
        <w:t xml:space="preserve"> </w:t>
      </w:r>
      <w:r>
        <w:t>waiver</w:t>
      </w:r>
      <w:r>
        <w:rPr>
          <w:spacing w:val="-4"/>
        </w:rPr>
        <w:t xml:space="preserve"> </w:t>
      </w:r>
      <w:r>
        <w:t>approvals</w:t>
      </w:r>
      <w:r>
        <w:rPr>
          <w:spacing w:val="-2"/>
        </w:rPr>
        <w:t xml:space="preserve"> </w:t>
      </w:r>
      <w:r>
        <w:t>since</w:t>
      </w:r>
      <w:r>
        <w:rPr>
          <w:spacing w:val="-4"/>
        </w:rPr>
        <w:t xml:space="preserve"> </w:t>
      </w:r>
      <w:r>
        <w:t>the</w:t>
      </w:r>
      <w:r>
        <w:rPr>
          <w:spacing w:val="-1"/>
        </w:rPr>
        <w:t xml:space="preserve"> </w:t>
      </w:r>
      <w:r>
        <w:t>last</w:t>
      </w:r>
      <w:r>
        <w:rPr>
          <w:spacing w:val="-4"/>
        </w:rPr>
        <w:t xml:space="preserve"> </w:t>
      </w:r>
      <w:r>
        <w:t>report.</w:t>
      </w:r>
    </w:p>
    <w:p w14:paraId="7A164D6B" w14:textId="77777777" w:rsidR="0040670A" w:rsidRDefault="00FD78D5">
      <w:pPr>
        <w:pStyle w:val="BodyText"/>
        <w:spacing w:before="158"/>
        <w:ind w:left="1439"/>
      </w:pPr>
      <w:r>
        <w:t>So</w:t>
      </w:r>
      <w:r>
        <w:rPr>
          <w:spacing w:val="-2"/>
        </w:rPr>
        <w:t xml:space="preserve"> noted.</w:t>
      </w:r>
    </w:p>
    <w:p w14:paraId="44A50E5D" w14:textId="77777777" w:rsidR="0040670A" w:rsidRDefault="00FD78D5">
      <w:pPr>
        <w:pStyle w:val="BodyText"/>
        <w:spacing w:before="23"/>
        <w:rPr>
          <w:sz w:val="20"/>
        </w:rPr>
      </w:pPr>
      <w:r>
        <w:rPr>
          <w:noProof/>
          <w:sz w:val="20"/>
        </w:rPr>
        <mc:AlternateContent>
          <mc:Choice Requires="wps">
            <w:drawing>
              <wp:anchor distT="0" distB="0" distL="0" distR="0" simplePos="0" relativeHeight="487591936" behindDoc="1" locked="0" layoutInCell="1" allowOverlap="1" wp14:anchorId="630B335A" wp14:editId="3FBDF570">
                <wp:simplePos x="0" y="0"/>
                <wp:positionH relativeFrom="page">
                  <wp:posOffset>896111</wp:posOffset>
                </wp:positionH>
                <wp:positionV relativeFrom="paragraph">
                  <wp:posOffset>185386</wp:posOffset>
                </wp:positionV>
                <wp:extent cx="598043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04214E" id="Graphic 14" o:spid="_x0000_s1026" style="position:absolute;margin-left:70.55pt;margin-top:14.6pt;width:470.9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B6DiTi3wAAAAoBAAAPAAAAZHJzL2Rvd25yZXYueG1sTI/L&#10;TsMwEEX3SPyDNUjsqJ2URxPiVAiBkFBZUBDraTx50HgcxU4b/h53BcurObr3TLGebS8ONPrOsYZk&#10;oUAQV8503Gj4/Hi+WoHwAdlg75g0/JCHdXl+VmBu3JHf6bANjYgl7HPU0IYw5FL6qiWLfuEG4nir&#10;3WgxxDg20ox4jOW2l6lSt9Jix3GhxYEeW6r228lq8K92qOeXmjf4dPM9Zcuw33y9aX15MT/cgwg0&#10;hz8YTvpRHcrotHMTGy/6mK+TJKIa0iwFcQLUKs1A7DQs1R3IspD/Xyh/AQAA//8DAFBLAQItABQA&#10;BgAIAAAAIQC2gziS/gAAAOEBAAATAAAAAAAAAAAAAAAAAAAAAABbQ29udGVudF9UeXBlc10ueG1s&#10;UEsBAi0AFAAGAAgAAAAhADj9If/WAAAAlAEAAAsAAAAAAAAAAAAAAAAALwEAAF9yZWxzLy5yZWxz&#10;UEsBAi0AFAAGAAgAAAAhAFbxHuUjAgAAvQQAAA4AAAAAAAAAAAAAAAAALgIAAGRycy9lMm9Eb2Mu&#10;eG1sUEsBAi0AFAAGAAgAAAAhAHoOJOLfAAAACgEAAA8AAAAAAAAAAAAAAAAAfQQAAGRycy9kb3du&#10;cmV2LnhtbFBLBQYAAAAABAAEAPMAAACJBQAAAAA=&#10;" path="m5980176,l,,,9144r5980176,l5980176,xe" fillcolor="black" stroked="f">
                <v:path arrowok="t"/>
                <w10:wrap type="topAndBottom" anchorx="page"/>
              </v:shape>
            </w:pict>
          </mc:Fallback>
        </mc:AlternateContent>
      </w:r>
    </w:p>
    <w:p w14:paraId="0B24DAFB" w14:textId="77777777" w:rsidR="0040670A" w:rsidRDefault="00FD78D5">
      <w:pPr>
        <w:pStyle w:val="Heading2"/>
        <w:tabs>
          <w:tab w:val="left" w:pos="5191"/>
        </w:tabs>
        <w:spacing w:before="160"/>
      </w:pPr>
      <w:r>
        <w:t>Topic</w:t>
      </w:r>
      <w:r>
        <w:rPr>
          <w:spacing w:val="-5"/>
        </w:rPr>
        <w:t xml:space="preserve"> IV.</w:t>
      </w:r>
      <w:r>
        <w:tab/>
      </w:r>
      <w:r>
        <w:rPr>
          <w:spacing w:val="-2"/>
        </w:rPr>
        <w:t>REPORTS</w:t>
      </w:r>
    </w:p>
    <w:p w14:paraId="1FF196D1" w14:textId="77777777" w:rsidR="0040670A" w:rsidRDefault="00FD78D5">
      <w:pPr>
        <w:tabs>
          <w:tab w:val="left" w:pos="8639"/>
        </w:tabs>
        <w:spacing w:before="180"/>
        <w:ind w:left="1440"/>
        <w:rPr>
          <w:b/>
        </w:rPr>
      </w:pPr>
      <w:bookmarkStart w:id="10" w:name="Research_Drug_Study_Report_pursuant_to_S"/>
      <w:bookmarkEnd w:id="10"/>
      <w:r>
        <w:rPr>
          <w:b/>
        </w:rPr>
        <w:t>Research</w:t>
      </w:r>
      <w:r>
        <w:rPr>
          <w:b/>
          <w:spacing w:val="-7"/>
        </w:rPr>
        <w:t xml:space="preserve"> </w:t>
      </w:r>
      <w:r>
        <w:rPr>
          <w:b/>
        </w:rPr>
        <w:t>Drug</w:t>
      </w:r>
      <w:r>
        <w:rPr>
          <w:b/>
          <w:spacing w:val="-4"/>
        </w:rPr>
        <w:t xml:space="preserve"> </w:t>
      </w:r>
      <w:r>
        <w:rPr>
          <w:b/>
        </w:rPr>
        <w:t>Study</w:t>
      </w:r>
      <w:r>
        <w:rPr>
          <w:b/>
          <w:spacing w:val="-2"/>
        </w:rPr>
        <w:t xml:space="preserve"> </w:t>
      </w:r>
      <w:r>
        <w:rPr>
          <w:b/>
        </w:rPr>
        <w:t>Report</w:t>
      </w:r>
      <w:r>
        <w:rPr>
          <w:b/>
          <w:spacing w:val="-4"/>
        </w:rPr>
        <w:t xml:space="preserve"> </w:t>
      </w:r>
      <w:r>
        <w:rPr>
          <w:b/>
        </w:rPr>
        <w:t>pursuant</w:t>
      </w:r>
      <w:r>
        <w:rPr>
          <w:b/>
          <w:spacing w:val="-3"/>
        </w:rPr>
        <w:t xml:space="preserve"> </w:t>
      </w:r>
      <w:r>
        <w:rPr>
          <w:b/>
        </w:rPr>
        <w:t>to</w:t>
      </w:r>
      <w:r>
        <w:rPr>
          <w:b/>
          <w:spacing w:val="-6"/>
        </w:rPr>
        <w:t xml:space="preserve"> </w:t>
      </w:r>
      <w:r>
        <w:rPr>
          <w:b/>
        </w:rPr>
        <w:t>Staff</w:t>
      </w:r>
      <w:r>
        <w:rPr>
          <w:b/>
          <w:spacing w:val="-6"/>
        </w:rPr>
        <w:t xml:space="preserve"> </w:t>
      </w:r>
      <w:r>
        <w:rPr>
          <w:b/>
        </w:rPr>
        <w:t>Action</w:t>
      </w:r>
      <w:r>
        <w:rPr>
          <w:b/>
          <w:spacing w:val="-6"/>
        </w:rPr>
        <w:t xml:space="preserve"> </w:t>
      </w:r>
      <w:r>
        <w:rPr>
          <w:b/>
        </w:rPr>
        <w:t>Policy</w:t>
      </w:r>
      <w:r>
        <w:rPr>
          <w:b/>
          <w:spacing w:val="-4"/>
        </w:rPr>
        <w:t xml:space="preserve"> </w:t>
      </w:r>
      <w:r>
        <w:rPr>
          <w:b/>
        </w:rPr>
        <w:t>18-</w:t>
      </w:r>
      <w:r>
        <w:rPr>
          <w:b/>
          <w:spacing w:val="-5"/>
        </w:rPr>
        <w:t>02</w:t>
      </w:r>
      <w:r>
        <w:rPr>
          <w:b/>
        </w:rPr>
        <w:tab/>
        <w:t>TIME:</w:t>
      </w:r>
      <w:r>
        <w:rPr>
          <w:b/>
          <w:spacing w:val="-4"/>
        </w:rPr>
        <w:t xml:space="preserve"> </w:t>
      </w:r>
      <w:r>
        <w:rPr>
          <w:b/>
        </w:rPr>
        <w:t xml:space="preserve">8:06 </w:t>
      </w:r>
      <w:r>
        <w:rPr>
          <w:b/>
          <w:spacing w:val="-5"/>
        </w:rPr>
        <w:t>AM</w:t>
      </w:r>
    </w:p>
    <w:p w14:paraId="12339C48" w14:textId="77777777" w:rsidR="0040670A" w:rsidRDefault="00FD78D5">
      <w:pPr>
        <w:pStyle w:val="BodyText"/>
        <w:spacing w:before="180"/>
        <w:ind w:left="1440"/>
      </w:pPr>
      <w:r>
        <w:rPr>
          <w:u w:val="single"/>
        </w:rPr>
        <w:t>PRESENTED</w:t>
      </w:r>
      <w:r>
        <w:rPr>
          <w:spacing w:val="-3"/>
          <w:u w:val="single"/>
        </w:rPr>
        <w:t xml:space="preserve"> </w:t>
      </w:r>
      <w:r>
        <w:rPr>
          <w:u w:val="single"/>
        </w:rPr>
        <w:t>BY</w:t>
      </w:r>
      <w:r>
        <w:rPr>
          <w:b/>
        </w:rPr>
        <w:t>:</w:t>
      </w:r>
      <w:r>
        <w:rPr>
          <w:b/>
          <w:spacing w:val="-3"/>
        </w:rPr>
        <w:t xml:space="preserve"> </w:t>
      </w:r>
      <w:r>
        <w:t>R.</w:t>
      </w:r>
      <w:r>
        <w:rPr>
          <w:spacing w:val="-1"/>
        </w:rPr>
        <w:t xml:space="preserve"> </w:t>
      </w:r>
      <w:r>
        <w:rPr>
          <w:spacing w:val="-2"/>
        </w:rPr>
        <w:t>HARRIS</w:t>
      </w:r>
    </w:p>
    <w:p w14:paraId="60FF2D27" w14:textId="77777777" w:rsidR="0040670A" w:rsidRDefault="00FD78D5">
      <w:pPr>
        <w:pStyle w:val="BodyText"/>
        <w:spacing w:before="183" w:line="259" w:lineRule="auto"/>
        <w:ind w:left="1440" w:right="1137"/>
      </w:pPr>
      <w:r>
        <w:rPr>
          <w:u w:val="single"/>
        </w:rPr>
        <w:t>DISCUSSION:</w:t>
      </w:r>
      <w:r>
        <w:t xml:space="preserve"> A URAMP report was provided in the Board packet detailing updates to the admission process, including a Notice of Opportunity that the Bureau issued on March 6, 2026, informing Clinical Psychologists</w:t>
      </w:r>
      <w:r>
        <w:rPr>
          <w:spacing w:val="-2"/>
        </w:rPr>
        <w:t xml:space="preserve"> </w:t>
      </w:r>
      <w:r>
        <w:t>and</w:t>
      </w:r>
      <w:r>
        <w:rPr>
          <w:spacing w:val="-5"/>
        </w:rPr>
        <w:t xml:space="preserve"> </w:t>
      </w:r>
      <w:r>
        <w:t>Psychiatrists</w:t>
      </w:r>
      <w:r>
        <w:rPr>
          <w:spacing w:val="-2"/>
        </w:rPr>
        <w:t xml:space="preserve"> </w:t>
      </w:r>
      <w:r>
        <w:t>that</w:t>
      </w:r>
      <w:r>
        <w:rPr>
          <w:spacing w:val="-4"/>
        </w:rPr>
        <w:t xml:space="preserve"> </w:t>
      </w:r>
      <w:r>
        <w:t>they</w:t>
      </w:r>
      <w:r>
        <w:rPr>
          <w:spacing w:val="-3"/>
        </w:rPr>
        <w:t xml:space="preserve"> </w:t>
      </w:r>
      <w:r>
        <w:t>may</w:t>
      </w:r>
      <w:r>
        <w:rPr>
          <w:spacing w:val="-3"/>
        </w:rPr>
        <w:t xml:space="preserve"> </w:t>
      </w:r>
      <w:r>
        <w:t>be</w:t>
      </w:r>
      <w:r>
        <w:rPr>
          <w:spacing w:val="-1"/>
        </w:rPr>
        <w:t xml:space="preserve"> </w:t>
      </w:r>
      <w:r>
        <w:t>eligible</w:t>
      </w:r>
      <w:r>
        <w:rPr>
          <w:spacing w:val="-1"/>
        </w:rPr>
        <w:t xml:space="preserve"> </w:t>
      </w:r>
      <w:r>
        <w:t>to</w:t>
      </w:r>
      <w:r>
        <w:rPr>
          <w:spacing w:val="-1"/>
        </w:rPr>
        <w:t xml:space="preserve"> </w:t>
      </w:r>
      <w:r>
        <w:t>apply</w:t>
      </w:r>
      <w:r>
        <w:rPr>
          <w:spacing w:val="-3"/>
        </w:rPr>
        <w:t xml:space="preserve"> </w:t>
      </w:r>
      <w:r>
        <w:t>to</w:t>
      </w:r>
      <w:r>
        <w:rPr>
          <w:spacing w:val="-3"/>
        </w:rPr>
        <w:t xml:space="preserve"> </w:t>
      </w:r>
      <w:r>
        <w:t>be</w:t>
      </w:r>
      <w:r>
        <w:rPr>
          <w:spacing w:val="-1"/>
        </w:rPr>
        <w:t xml:space="preserve"> </w:t>
      </w:r>
      <w:r>
        <w:t>added</w:t>
      </w:r>
      <w:r>
        <w:rPr>
          <w:spacing w:val="-5"/>
        </w:rPr>
        <w:t xml:space="preserve"> </w:t>
      </w:r>
      <w:r>
        <w:t>onto</w:t>
      </w:r>
      <w:r>
        <w:rPr>
          <w:spacing w:val="-1"/>
        </w:rPr>
        <w:t xml:space="preserve"> </w:t>
      </w:r>
      <w:r>
        <w:t>a</w:t>
      </w:r>
      <w:r>
        <w:rPr>
          <w:spacing w:val="-2"/>
        </w:rPr>
        <w:t xml:space="preserve"> </w:t>
      </w:r>
      <w:r>
        <w:t>URAMP</w:t>
      </w:r>
      <w:r>
        <w:rPr>
          <w:spacing w:val="-1"/>
        </w:rPr>
        <w:t xml:space="preserve"> </w:t>
      </w:r>
      <w:r>
        <w:t xml:space="preserve">Admission Evaluators list. Currently, URAMP staff are further assessing the admission process and adjusting as </w:t>
      </w:r>
      <w:r>
        <w:rPr>
          <w:spacing w:val="-2"/>
        </w:rPr>
        <w:t>necessary.</w:t>
      </w:r>
    </w:p>
    <w:p w14:paraId="38741772" w14:textId="77777777" w:rsidR="0040670A" w:rsidRDefault="00FD78D5">
      <w:pPr>
        <w:pStyle w:val="BodyText"/>
        <w:spacing w:before="158"/>
        <w:ind w:left="1440"/>
      </w:pPr>
      <w:r>
        <w:t>So</w:t>
      </w:r>
      <w:r>
        <w:rPr>
          <w:spacing w:val="-2"/>
        </w:rPr>
        <w:t xml:space="preserve"> noted.</w:t>
      </w:r>
    </w:p>
    <w:p w14:paraId="58B447EE" w14:textId="77777777" w:rsidR="0040670A" w:rsidRDefault="00FD78D5">
      <w:pPr>
        <w:pStyle w:val="BodyText"/>
        <w:spacing w:before="20"/>
        <w:rPr>
          <w:sz w:val="20"/>
        </w:rPr>
      </w:pPr>
      <w:r>
        <w:rPr>
          <w:noProof/>
          <w:sz w:val="20"/>
        </w:rPr>
        <mc:AlternateContent>
          <mc:Choice Requires="wps">
            <w:drawing>
              <wp:anchor distT="0" distB="0" distL="0" distR="0" simplePos="0" relativeHeight="487592448" behindDoc="1" locked="0" layoutInCell="1" allowOverlap="1" wp14:anchorId="757D992F" wp14:editId="6E6A958F">
                <wp:simplePos x="0" y="0"/>
                <wp:positionH relativeFrom="page">
                  <wp:posOffset>896111</wp:posOffset>
                </wp:positionH>
                <wp:positionV relativeFrom="paragraph">
                  <wp:posOffset>183506</wp:posOffset>
                </wp:positionV>
                <wp:extent cx="598043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EC0778" id="Graphic 15" o:spid="_x0000_s1026" style="position:absolute;margin-left:70.55pt;margin-top:14.45pt;width:470.9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v5z1K3wAAAAoBAAAPAAAAZHJzL2Rvd25yZXYueG1sTI9N&#10;T8MwDIbvSPyHyEjcWNJuoK40nRACIaFxYCDOWeN+sMapmnQr/x7vBDe/8qPXj4vN7HpxxDF0njQk&#10;CwUCqfK2o0bD58fzTQYiREPW9J5Qww8G2JSXF4XJrT/ROx53sRFcQiE3GtoYh1zKULXoTFj4AYl3&#10;tR+diRzHRtrRnLjc9TJV6k460xFfaM2Ajy1Wh93kNIRXN9TzS01b83T7Pa2X8bD9etP6+mp+uAcR&#10;cY5/MJz1WR1Kdtr7iWwQPedVkjCqIc3WIM6AylKe9hqWagWyLOT/F8pfAAAA//8DAFBLAQItABQA&#10;BgAIAAAAIQC2gziS/gAAAOEBAAATAAAAAAAAAAAAAAAAAAAAAABbQ29udGVudF9UeXBlc10ueG1s&#10;UEsBAi0AFAAGAAgAAAAhADj9If/WAAAAlAEAAAsAAAAAAAAAAAAAAAAALwEAAF9yZWxzLy5yZWxz&#10;UEsBAi0AFAAGAAgAAAAhAFbxHuUjAgAAvQQAAA4AAAAAAAAAAAAAAAAALgIAAGRycy9lMm9Eb2Mu&#10;eG1sUEsBAi0AFAAGAAgAAAAhAC/nPUrfAAAACgEAAA8AAAAAAAAAAAAAAAAAfQQAAGRycy9kb3du&#10;cmV2LnhtbFBLBQYAAAAABAAEAPMAAACJBQAAAAA=&#10;" path="m5980176,l,,,9144r5980176,l5980176,xe" fillcolor="black" stroked="f">
                <v:path arrowok="t"/>
                <w10:wrap type="topAndBottom" anchorx="page"/>
              </v:shape>
            </w:pict>
          </mc:Fallback>
        </mc:AlternateContent>
      </w:r>
    </w:p>
    <w:p w14:paraId="1738554C" w14:textId="77777777" w:rsidR="0040670A" w:rsidRDefault="0040670A">
      <w:pPr>
        <w:pStyle w:val="BodyText"/>
        <w:spacing w:before="160"/>
      </w:pPr>
    </w:p>
    <w:p w14:paraId="672D044C" w14:textId="77777777" w:rsidR="0040670A" w:rsidRDefault="00FD78D5">
      <w:pPr>
        <w:pStyle w:val="Heading1"/>
        <w:tabs>
          <w:tab w:val="left" w:pos="5759"/>
        </w:tabs>
      </w:pPr>
      <w:r>
        <w:t>TOPIC</w:t>
      </w:r>
      <w:r>
        <w:rPr>
          <w:spacing w:val="-1"/>
        </w:rPr>
        <w:t xml:space="preserve"> </w:t>
      </w:r>
      <w:r>
        <w:rPr>
          <w:spacing w:val="-10"/>
        </w:rPr>
        <w:t>V</w:t>
      </w:r>
      <w:r>
        <w:tab/>
      </w:r>
      <w:r>
        <w:rPr>
          <w:spacing w:val="-4"/>
        </w:rPr>
        <w:t>FLEX</w:t>
      </w:r>
    </w:p>
    <w:p w14:paraId="450AC095" w14:textId="77777777" w:rsidR="0040670A" w:rsidRDefault="0040670A">
      <w:pPr>
        <w:pStyle w:val="BodyText"/>
        <w:rPr>
          <w:b/>
        </w:rPr>
      </w:pPr>
    </w:p>
    <w:p w14:paraId="488B0053" w14:textId="77777777" w:rsidR="0040670A" w:rsidRDefault="00FD78D5">
      <w:pPr>
        <w:pStyle w:val="Heading2"/>
        <w:numPr>
          <w:ilvl w:val="0"/>
          <w:numId w:val="6"/>
        </w:numPr>
        <w:tabs>
          <w:tab w:val="left" w:pos="1798"/>
          <w:tab w:val="left" w:pos="8640"/>
        </w:tabs>
        <w:ind w:left="1798" w:hanging="358"/>
      </w:pPr>
      <w:r>
        <w:t>New</w:t>
      </w:r>
      <w:r>
        <w:rPr>
          <w:spacing w:val="-8"/>
        </w:rPr>
        <w:t xml:space="preserve"> </w:t>
      </w:r>
      <w:r>
        <w:t>Reporting</w:t>
      </w:r>
      <w:r>
        <w:rPr>
          <w:spacing w:val="-3"/>
        </w:rPr>
        <w:t xml:space="preserve"> </w:t>
      </w:r>
      <w:r>
        <w:rPr>
          <w:spacing w:val="-4"/>
        </w:rPr>
        <w:t>Forms</w:t>
      </w:r>
      <w:r>
        <w:tab/>
        <w:t>TIME:</w:t>
      </w:r>
      <w:r>
        <w:rPr>
          <w:spacing w:val="-4"/>
        </w:rPr>
        <w:t xml:space="preserve"> </w:t>
      </w:r>
      <w:r>
        <w:t xml:space="preserve">8:06 </w:t>
      </w:r>
      <w:r>
        <w:rPr>
          <w:spacing w:val="-5"/>
        </w:rPr>
        <w:t>AM</w:t>
      </w:r>
    </w:p>
    <w:p w14:paraId="17985515" w14:textId="77777777" w:rsidR="0040670A" w:rsidRDefault="0040670A">
      <w:pPr>
        <w:pStyle w:val="BodyText"/>
        <w:rPr>
          <w:b/>
        </w:rPr>
      </w:pPr>
    </w:p>
    <w:p w14:paraId="4A04D3CE" w14:textId="77777777" w:rsidR="0040670A" w:rsidRDefault="00FD78D5">
      <w:pPr>
        <w:spacing w:before="1"/>
        <w:ind w:left="1440"/>
      </w:pPr>
      <w:r>
        <w:rPr>
          <w:b/>
        </w:rPr>
        <w:t>Presented</w:t>
      </w:r>
      <w:r>
        <w:rPr>
          <w:b/>
          <w:spacing w:val="-3"/>
        </w:rPr>
        <w:t xml:space="preserve"> </w:t>
      </w:r>
      <w:r>
        <w:rPr>
          <w:b/>
        </w:rPr>
        <w:t>by:</w:t>
      </w:r>
      <w:r>
        <w:rPr>
          <w:b/>
          <w:spacing w:val="-4"/>
        </w:rPr>
        <w:t xml:space="preserve"> </w:t>
      </w:r>
      <w:r>
        <w:t>M.</w:t>
      </w:r>
      <w:r>
        <w:rPr>
          <w:spacing w:val="-1"/>
        </w:rPr>
        <w:t xml:space="preserve"> </w:t>
      </w:r>
      <w:r>
        <w:rPr>
          <w:spacing w:val="-4"/>
        </w:rPr>
        <w:t>CHAN</w:t>
      </w:r>
    </w:p>
    <w:p w14:paraId="363E631F" w14:textId="77777777" w:rsidR="0040670A" w:rsidRDefault="00FD78D5">
      <w:pPr>
        <w:pStyle w:val="BodyText"/>
        <w:spacing w:before="266"/>
        <w:ind w:left="1440" w:right="1074"/>
        <w:jc w:val="both"/>
      </w:pPr>
      <w:r>
        <w:rPr>
          <w:b/>
        </w:rPr>
        <w:t xml:space="preserve">Discussion: </w:t>
      </w:r>
      <w:r>
        <w:t>On May 1, 2026, the process for submitting many required forms changed to an electronic format and the report for lost or stolen controlled substances has changed to a single report. The Reporting Requirement Overview on the Reporting Forms page will always have the most updated submission information for mandated reports.</w:t>
      </w:r>
    </w:p>
    <w:p w14:paraId="126D7B93" w14:textId="77777777" w:rsidR="0040670A" w:rsidRDefault="0040670A">
      <w:pPr>
        <w:pStyle w:val="BodyText"/>
        <w:spacing w:before="1"/>
      </w:pPr>
    </w:p>
    <w:p w14:paraId="0D2A6BAE" w14:textId="77777777" w:rsidR="0040670A" w:rsidRDefault="00FD78D5">
      <w:pPr>
        <w:pStyle w:val="Heading2"/>
        <w:jc w:val="both"/>
      </w:pPr>
      <w:r>
        <w:t xml:space="preserve">So </w:t>
      </w:r>
      <w:r>
        <w:rPr>
          <w:spacing w:val="-2"/>
        </w:rPr>
        <w:t>noted.</w:t>
      </w:r>
    </w:p>
    <w:p w14:paraId="2F71AB4F" w14:textId="77777777" w:rsidR="0040670A" w:rsidRDefault="00FD78D5">
      <w:pPr>
        <w:pStyle w:val="BodyText"/>
        <w:spacing w:before="22"/>
        <w:rPr>
          <w:b/>
          <w:sz w:val="20"/>
        </w:rPr>
      </w:pPr>
      <w:r>
        <w:rPr>
          <w:b/>
          <w:noProof/>
          <w:sz w:val="20"/>
        </w:rPr>
        <mc:AlternateContent>
          <mc:Choice Requires="wps">
            <w:drawing>
              <wp:anchor distT="0" distB="0" distL="0" distR="0" simplePos="0" relativeHeight="487592960" behindDoc="1" locked="0" layoutInCell="1" allowOverlap="1" wp14:anchorId="09F887F6" wp14:editId="1E84A955">
                <wp:simplePos x="0" y="0"/>
                <wp:positionH relativeFrom="page">
                  <wp:posOffset>896111</wp:posOffset>
                </wp:positionH>
                <wp:positionV relativeFrom="paragraph">
                  <wp:posOffset>184241</wp:posOffset>
                </wp:positionV>
                <wp:extent cx="5980430" cy="1841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1DA43C" id="Graphic 16" o:spid="_x0000_s1026" style="position:absolute;margin-left:70.55pt;margin-top:14.5pt;width:470.9pt;height:1.45pt;z-index:-1572352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94oUSd4AAAAKAQAADwAAAGRycy9kb3ducmV2LnhtbEyP&#10;QUvDQBCF74L/YRnBi7S7G0WamE0RQTwpNArW2zQ7JsHsbMhu2/jv3Z7s8TEfb75Xrmc3iANNofds&#10;QC8VCOLG255bAx/vz4sViBCRLQ6eycAvBVhXlxclFtYfeUOHOrYilXAo0EAX41hIGZqOHIalH4nT&#10;7dtPDmOKUyvthMdU7gaZKXUvHfacPnQ40lNHzU+9dwa+ZoVabbWq/etLlJ/6zW3oxpjrq/nxAUSk&#10;Of7DcNJP6lAlp53fsw1iSPlO64QayPK06QSoVZaD2Bm41TnIqpTnE6o/AAAA//8DAFBLAQItABQA&#10;BgAIAAAAIQC2gziS/gAAAOEBAAATAAAAAAAAAAAAAAAAAAAAAABbQ29udGVudF9UeXBlc10ueG1s&#10;UEsBAi0AFAAGAAgAAAAhADj9If/WAAAAlAEAAAsAAAAAAAAAAAAAAAAALwEAAF9yZWxzLy5yZWxz&#10;UEsBAi0AFAAGAAgAAAAhAH0ooGskAgAAwQQAAA4AAAAAAAAAAAAAAAAALgIAAGRycy9lMm9Eb2Mu&#10;eG1sUEsBAi0AFAAGAAgAAAAhAPeKFEneAAAACgEAAA8AAAAAAAAAAAAAAAAAfgQAAGRycy9kb3du&#10;cmV2LnhtbFBLBQYAAAAABAAEAPMAAACJBQAAAAA=&#10;" path="m5980176,l,,,18288r5980176,l5980176,xe" fillcolor="black" stroked="f">
                <v:path arrowok="t"/>
                <w10:wrap type="topAndBottom" anchorx="page"/>
              </v:shape>
            </w:pict>
          </mc:Fallback>
        </mc:AlternateContent>
      </w:r>
    </w:p>
    <w:p w14:paraId="36C5B8E9" w14:textId="77777777" w:rsidR="0040670A" w:rsidRDefault="0040670A">
      <w:pPr>
        <w:pStyle w:val="BodyText"/>
        <w:rPr>
          <w:b/>
          <w:sz w:val="20"/>
        </w:rPr>
        <w:sectPr w:rsidR="0040670A">
          <w:pgSz w:w="12240" w:h="15840"/>
          <w:pgMar w:top="1400" w:right="360" w:bottom="1800" w:left="0" w:header="0" w:footer="1552" w:gutter="0"/>
          <w:cols w:space="720"/>
        </w:sectPr>
      </w:pPr>
    </w:p>
    <w:p w14:paraId="5A5399DC" w14:textId="77777777" w:rsidR="0040670A" w:rsidRDefault="00FD78D5">
      <w:pPr>
        <w:pStyle w:val="ListParagraph"/>
        <w:numPr>
          <w:ilvl w:val="0"/>
          <w:numId w:val="6"/>
        </w:numPr>
        <w:tabs>
          <w:tab w:val="left" w:pos="1798"/>
        </w:tabs>
        <w:spacing w:before="39"/>
        <w:ind w:left="1798" w:hanging="358"/>
        <w:rPr>
          <w:b/>
        </w:rPr>
      </w:pPr>
      <w:r>
        <w:rPr>
          <w:b/>
        </w:rPr>
        <w:lastRenderedPageBreak/>
        <w:t>Notice</w:t>
      </w:r>
      <w:r>
        <w:rPr>
          <w:b/>
          <w:spacing w:val="-8"/>
        </w:rPr>
        <w:t xml:space="preserve"> </w:t>
      </w:r>
      <w:r>
        <w:rPr>
          <w:b/>
        </w:rPr>
        <w:t>of</w:t>
      </w:r>
      <w:r>
        <w:rPr>
          <w:b/>
          <w:spacing w:val="-4"/>
        </w:rPr>
        <w:t xml:space="preserve"> </w:t>
      </w:r>
      <w:r>
        <w:rPr>
          <w:b/>
        </w:rPr>
        <w:t>opportunity</w:t>
      </w:r>
      <w:r>
        <w:rPr>
          <w:b/>
          <w:spacing w:val="-5"/>
        </w:rPr>
        <w:t xml:space="preserve"> </w:t>
      </w:r>
      <w:r>
        <w:rPr>
          <w:b/>
        </w:rPr>
        <w:t>for</w:t>
      </w:r>
      <w:r>
        <w:rPr>
          <w:b/>
          <w:spacing w:val="-6"/>
        </w:rPr>
        <w:t xml:space="preserve"> </w:t>
      </w:r>
      <w:r>
        <w:rPr>
          <w:b/>
        </w:rPr>
        <w:t>Board</w:t>
      </w:r>
      <w:r>
        <w:rPr>
          <w:b/>
          <w:spacing w:val="-6"/>
        </w:rPr>
        <w:t xml:space="preserve"> </w:t>
      </w:r>
      <w:r>
        <w:rPr>
          <w:b/>
        </w:rPr>
        <w:t>Approved</w:t>
      </w:r>
      <w:r>
        <w:rPr>
          <w:b/>
          <w:spacing w:val="-7"/>
        </w:rPr>
        <w:t xml:space="preserve"> </w:t>
      </w:r>
      <w:r>
        <w:rPr>
          <w:b/>
        </w:rPr>
        <w:t>Inspector:</w:t>
      </w:r>
      <w:r>
        <w:rPr>
          <w:b/>
          <w:spacing w:val="-5"/>
        </w:rPr>
        <w:t xml:space="preserve"> </w:t>
      </w:r>
      <w:r>
        <w:rPr>
          <w:b/>
        </w:rPr>
        <w:t>Real</w:t>
      </w:r>
      <w:r>
        <w:rPr>
          <w:b/>
          <w:spacing w:val="-3"/>
        </w:rPr>
        <w:t xml:space="preserve"> </w:t>
      </w:r>
      <w:r>
        <w:rPr>
          <w:b/>
        </w:rPr>
        <w:t>Solutions</w:t>
      </w:r>
      <w:r>
        <w:rPr>
          <w:b/>
          <w:spacing w:val="-6"/>
        </w:rPr>
        <w:t xml:space="preserve"> </w:t>
      </w:r>
      <w:r>
        <w:rPr>
          <w:b/>
        </w:rPr>
        <w:t>Group</w:t>
      </w:r>
      <w:r>
        <w:rPr>
          <w:b/>
          <w:spacing w:val="-5"/>
        </w:rPr>
        <w:t xml:space="preserve"> </w:t>
      </w:r>
      <w:r>
        <w:rPr>
          <w:b/>
          <w:spacing w:val="-2"/>
        </w:rPr>
        <w:t>(RSG)</w:t>
      </w:r>
    </w:p>
    <w:p w14:paraId="5442773F" w14:textId="77777777" w:rsidR="0040670A" w:rsidRDefault="00FD78D5">
      <w:pPr>
        <w:pStyle w:val="Heading1"/>
        <w:ind w:left="0" w:right="1885"/>
        <w:jc w:val="right"/>
      </w:pPr>
      <w:r>
        <w:t>TIME:</w:t>
      </w:r>
      <w:r>
        <w:rPr>
          <w:spacing w:val="-4"/>
        </w:rPr>
        <w:t xml:space="preserve"> </w:t>
      </w:r>
      <w:r>
        <w:t xml:space="preserve">8:07 </w:t>
      </w:r>
      <w:r>
        <w:rPr>
          <w:spacing w:val="-5"/>
        </w:rPr>
        <w:t>AM</w:t>
      </w:r>
    </w:p>
    <w:p w14:paraId="14E57C10" w14:textId="77777777" w:rsidR="0040670A" w:rsidRDefault="0040670A">
      <w:pPr>
        <w:pStyle w:val="BodyText"/>
        <w:rPr>
          <w:b/>
        </w:rPr>
      </w:pPr>
    </w:p>
    <w:p w14:paraId="42D532ED" w14:textId="77777777" w:rsidR="0040670A" w:rsidRDefault="00FD78D5">
      <w:pPr>
        <w:spacing w:before="1"/>
        <w:ind w:left="1440"/>
      </w:pPr>
      <w:r>
        <w:rPr>
          <w:b/>
        </w:rPr>
        <w:t>Presented</w:t>
      </w:r>
      <w:r>
        <w:rPr>
          <w:b/>
          <w:spacing w:val="-3"/>
        </w:rPr>
        <w:t xml:space="preserve"> </w:t>
      </w:r>
      <w:r>
        <w:rPr>
          <w:b/>
        </w:rPr>
        <w:t>by:</w:t>
      </w:r>
      <w:r>
        <w:rPr>
          <w:b/>
          <w:spacing w:val="-4"/>
        </w:rPr>
        <w:t xml:space="preserve"> </w:t>
      </w:r>
      <w:r>
        <w:t>W.</w:t>
      </w:r>
      <w:r>
        <w:rPr>
          <w:spacing w:val="-1"/>
        </w:rPr>
        <w:t xml:space="preserve"> </w:t>
      </w:r>
      <w:r>
        <w:rPr>
          <w:spacing w:val="-2"/>
        </w:rPr>
        <w:t>FRISCH</w:t>
      </w:r>
    </w:p>
    <w:p w14:paraId="080F8205" w14:textId="77777777" w:rsidR="0040670A" w:rsidRDefault="00FD78D5">
      <w:pPr>
        <w:spacing w:before="266"/>
        <w:ind w:left="1440"/>
      </w:pPr>
      <w:r>
        <w:rPr>
          <w:b/>
        </w:rPr>
        <w:t>Recusal:</w:t>
      </w:r>
      <w:r>
        <w:rPr>
          <w:b/>
          <w:spacing w:val="-6"/>
        </w:rPr>
        <w:t xml:space="preserve"> </w:t>
      </w:r>
      <w:r>
        <w:t>T.</w:t>
      </w:r>
      <w:r>
        <w:rPr>
          <w:spacing w:val="-1"/>
        </w:rPr>
        <w:t xml:space="preserve"> </w:t>
      </w:r>
      <w:r>
        <w:rPr>
          <w:spacing w:val="-2"/>
        </w:rPr>
        <w:t>FENSKY</w:t>
      </w:r>
    </w:p>
    <w:p w14:paraId="55FBBE13" w14:textId="77777777" w:rsidR="0040670A" w:rsidRDefault="0040670A">
      <w:pPr>
        <w:pStyle w:val="BodyText"/>
      </w:pPr>
    </w:p>
    <w:p w14:paraId="35B7CAF3" w14:textId="77777777" w:rsidR="0040670A" w:rsidRDefault="00FD78D5">
      <w:pPr>
        <w:pStyle w:val="BodyText"/>
        <w:ind w:left="1440" w:right="1078"/>
      </w:pPr>
      <w:r>
        <w:rPr>
          <w:b/>
        </w:rPr>
        <w:t xml:space="preserve">Discussion: </w:t>
      </w:r>
      <w:r>
        <w:t>In response to</w:t>
      </w:r>
      <w:r>
        <w:rPr>
          <w:spacing w:val="-1"/>
        </w:rPr>
        <w:t xml:space="preserve"> </w:t>
      </w:r>
      <w:r>
        <w:t>the DPH Notice</w:t>
      </w:r>
      <w:r>
        <w:rPr>
          <w:spacing w:val="-1"/>
        </w:rPr>
        <w:t xml:space="preserve"> </w:t>
      </w:r>
      <w:r>
        <w:t>of Opportunity M24003, RSG has applied and met the criteria to perform non-resident inspections on behalf of the Board.</w:t>
      </w:r>
    </w:p>
    <w:p w14:paraId="66F1A344" w14:textId="77777777" w:rsidR="0040670A" w:rsidRDefault="0040670A">
      <w:pPr>
        <w:pStyle w:val="BodyText"/>
        <w:spacing w:before="1"/>
      </w:pPr>
    </w:p>
    <w:p w14:paraId="5F11637C" w14:textId="77777777" w:rsidR="0040670A" w:rsidRDefault="00FD78D5">
      <w:pPr>
        <w:pStyle w:val="BodyText"/>
        <w:ind w:left="1440" w:right="1078"/>
      </w:pPr>
      <w:r>
        <w:rPr>
          <w:b/>
        </w:rPr>
        <w:t>Action:</w:t>
      </w:r>
      <w:r>
        <w:rPr>
          <w:b/>
          <w:spacing w:val="31"/>
        </w:rPr>
        <w:t xml:space="preserve"> </w:t>
      </w:r>
      <w:r>
        <w:t>Motion</w:t>
      </w:r>
      <w:r>
        <w:rPr>
          <w:spacing w:val="31"/>
        </w:rPr>
        <w:t xml:space="preserve"> </w:t>
      </w:r>
      <w:r>
        <w:t>by</w:t>
      </w:r>
      <w:r>
        <w:rPr>
          <w:spacing w:val="33"/>
        </w:rPr>
        <w:t xml:space="preserve"> </w:t>
      </w:r>
      <w:r>
        <w:t>C.</w:t>
      </w:r>
      <w:r>
        <w:rPr>
          <w:spacing w:val="29"/>
        </w:rPr>
        <w:t xml:space="preserve"> </w:t>
      </w:r>
      <w:r>
        <w:t>BELISLE,</w:t>
      </w:r>
      <w:r>
        <w:rPr>
          <w:spacing w:val="32"/>
        </w:rPr>
        <w:t xml:space="preserve"> </w:t>
      </w:r>
      <w:r>
        <w:t>seconded</w:t>
      </w:r>
      <w:r>
        <w:rPr>
          <w:spacing w:val="29"/>
        </w:rPr>
        <w:t xml:space="preserve"> </w:t>
      </w:r>
      <w:r>
        <w:t>by</w:t>
      </w:r>
      <w:r>
        <w:rPr>
          <w:spacing w:val="33"/>
        </w:rPr>
        <w:t xml:space="preserve"> </w:t>
      </w:r>
      <w:r>
        <w:t>R.</w:t>
      </w:r>
      <w:r>
        <w:rPr>
          <w:spacing w:val="29"/>
        </w:rPr>
        <w:t xml:space="preserve"> </w:t>
      </w:r>
      <w:r>
        <w:t>MORELLI,</w:t>
      </w:r>
      <w:r>
        <w:rPr>
          <w:spacing w:val="30"/>
        </w:rPr>
        <w:t xml:space="preserve"> </w:t>
      </w:r>
      <w:r>
        <w:t>and</w:t>
      </w:r>
      <w:r>
        <w:rPr>
          <w:spacing w:val="31"/>
        </w:rPr>
        <w:t xml:space="preserve"> </w:t>
      </w:r>
      <w:r>
        <w:t>voted</w:t>
      </w:r>
      <w:r>
        <w:rPr>
          <w:spacing w:val="29"/>
        </w:rPr>
        <w:t xml:space="preserve"> </w:t>
      </w:r>
      <w:r>
        <w:t>unanimously</w:t>
      </w:r>
      <w:r>
        <w:rPr>
          <w:spacing w:val="33"/>
        </w:rPr>
        <w:t xml:space="preserve"> </w:t>
      </w:r>
      <w:r>
        <w:t>by</w:t>
      </w:r>
      <w:r>
        <w:rPr>
          <w:spacing w:val="30"/>
        </w:rPr>
        <w:t xml:space="preserve"> </w:t>
      </w:r>
      <w:r>
        <w:t>roll</w:t>
      </w:r>
      <w:r>
        <w:rPr>
          <w:spacing w:val="29"/>
        </w:rPr>
        <w:t xml:space="preserve"> </w:t>
      </w:r>
      <w:r>
        <w:t>call</w:t>
      </w:r>
      <w:r>
        <w:rPr>
          <w:spacing w:val="29"/>
        </w:rPr>
        <w:t xml:space="preserve"> </w:t>
      </w:r>
      <w:r>
        <w:t>of</w:t>
      </w:r>
      <w:r>
        <w:rPr>
          <w:spacing w:val="32"/>
        </w:rPr>
        <w:t xml:space="preserve"> </w:t>
      </w:r>
      <w:r>
        <w:t>those present, to approve RSG as a Board-approved inspector.</w:t>
      </w:r>
    </w:p>
    <w:p w14:paraId="39226896" w14:textId="77777777" w:rsidR="0040670A" w:rsidRDefault="00FD78D5">
      <w:pPr>
        <w:pStyle w:val="BodyText"/>
        <w:spacing w:before="21"/>
        <w:rPr>
          <w:sz w:val="20"/>
        </w:rPr>
      </w:pPr>
      <w:r>
        <w:rPr>
          <w:noProof/>
          <w:sz w:val="20"/>
        </w:rPr>
        <mc:AlternateContent>
          <mc:Choice Requires="wps">
            <w:drawing>
              <wp:anchor distT="0" distB="0" distL="0" distR="0" simplePos="0" relativeHeight="487593472" behindDoc="1" locked="0" layoutInCell="1" allowOverlap="1" wp14:anchorId="6260E7DC" wp14:editId="3AABD5CA">
                <wp:simplePos x="0" y="0"/>
                <wp:positionH relativeFrom="page">
                  <wp:posOffset>896111</wp:posOffset>
                </wp:positionH>
                <wp:positionV relativeFrom="paragraph">
                  <wp:posOffset>184212</wp:posOffset>
                </wp:positionV>
                <wp:extent cx="5980430" cy="184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8EB1B9" id="Graphic 17" o:spid="_x0000_s1026" style="position:absolute;margin-left:70.55pt;margin-top:14.5pt;width:470.9pt;height:1.45pt;z-index:-1572300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94oUSd4AAAAKAQAADwAAAGRycy9kb3ducmV2LnhtbEyP&#10;QUvDQBCF74L/YRnBi7S7G0WamE0RQTwpNArW2zQ7JsHsbMhu2/jv3Z7s8TEfb75Xrmc3iANNofds&#10;QC8VCOLG255bAx/vz4sViBCRLQ6eycAvBVhXlxclFtYfeUOHOrYilXAo0EAX41hIGZqOHIalH4nT&#10;7dtPDmOKUyvthMdU7gaZKXUvHfacPnQ40lNHzU+9dwa+ZoVabbWq/etLlJ/6zW3oxpjrq/nxAUSk&#10;Of7DcNJP6lAlp53fsw1iSPlO64QayPK06QSoVZaD2Bm41TnIqpTnE6o/AAAA//8DAFBLAQItABQA&#10;BgAIAAAAIQC2gziS/gAAAOEBAAATAAAAAAAAAAAAAAAAAAAAAABbQ29udGVudF9UeXBlc10ueG1s&#10;UEsBAi0AFAAGAAgAAAAhADj9If/WAAAAlAEAAAsAAAAAAAAAAAAAAAAALwEAAF9yZWxzLy5yZWxz&#10;UEsBAi0AFAAGAAgAAAAhAH0ooGskAgAAwQQAAA4AAAAAAAAAAAAAAAAALgIAAGRycy9lMm9Eb2Mu&#10;eG1sUEsBAi0AFAAGAAgAAAAhAPeKFEneAAAACgEAAA8AAAAAAAAAAAAAAAAAfgQAAGRycy9kb3du&#10;cmV2LnhtbFBLBQYAAAAABAAEAPMAAACJBQAAAAA=&#10;" path="m5980176,l,,,18288r5980176,l5980176,xe" fillcolor="black" stroked="f">
                <v:path arrowok="t"/>
                <w10:wrap type="topAndBottom" anchorx="page"/>
              </v:shape>
            </w:pict>
          </mc:Fallback>
        </mc:AlternateContent>
      </w:r>
    </w:p>
    <w:p w14:paraId="7813027A" w14:textId="77777777" w:rsidR="0040670A" w:rsidRDefault="00FD78D5">
      <w:pPr>
        <w:pStyle w:val="Heading2"/>
        <w:numPr>
          <w:ilvl w:val="0"/>
          <w:numId w:val="6"/>
        </w:numPr>
        <w:tabs>
          <w:tab w:val="left" w:pos="1797"/>
        </w:tabs>
        <w:spacing w:before="268" w:after="21" w:line="480" w:lineRule="auto"/>
        <w:ind w:left="1439" w:right="4653" w:firstLine="0"/>
      </w:pPr>
      <w:r>
        <w:t>Report</w:t>
      </w:r>
      <w:r>
        <w:rPr>
          <w:spacing w:val="-5"/>
        </w:rPr>
        <w:t xml:space="preserve"> </w:t>
      </w:r>
      <w:r>
        <w:t>of</w:t>
      </w:r>
      <w:r>
        <w:rPr>
          <w:spacing w:val="-5"/>
        </w:rPr>
        <w:t xml:space="preserve"> </w:t>
      </w:r>
      <w:r>
        <w:t>April</w:t>
      </w:r>
      <w:r>
        <w:rPr>
          <w:spacing w:val="-6"/>
        </w:rPr>
        <w:t xml:space="preserve"> </w:t>
      </w:r>
      <w:r>
        <w:t>29</w:t>
      </w:r>
      <w:r>
        <w:rPr>
          <w:vertAlign w:val="superscript"/>
        </w:rPr>
        <w:t>th</w:t>
      </w:r>
      <w:r>
        <w:rPr>
          <w:spacing w:val="-5"/>
        </w:rPr>
        <w:t xml:space="preserve"> </w:t>
      </w:r>
      <w:r>
        <w:t>Pharmacy</w:t>
      </w:r>
      <w:r>
        <w:rPr>
          <w:spacing w:val="-6"/>
        </w:rPr>
        <w:t xml:space="preserve"> </w:t>
      </w:r>
      <w:r>
        <w:t>Advisory</w:t>
      </w:r>
      <w:r>
        <w:rPr>
          <w:spacing w:val="-4"/>
        </w:rPr>
        <w:t xml:space="preserve"> </w:t>
      </w:r>
      <w:r>
        <w:t>Committee</w:t>
      </w:r>
      <w:r>
        <w:rPr>
          <w:spacing w:val="-6"/>
        </w:rPr>
        <w:t xml:space="preserve"> </w:t>
      </w:r>
      <w:r>
        <w:t xml:space="preserve">meeting </w:t>
      </w:r>
      <w:r>
        <w:rPr>
          <w:spacing w:val="-2"/>
        </w:rPr>
        <w:t>Deferred.</w:t>
      </w:r>
    </w:p>
    <w:p w14:paraId="0C53072C" w14:textId="77777777" w:rsidR="0040670A" w:rsidRDefault="00FD78D5">
      <w:pPr>
        <w:spacing w:line="28" w:lineRule="exact"/>
        <w:ind w:left="1411"/>
        <w:rPr>
          <w:sz w:val="2"/>
        </w:rPr>
      </w:pPr>
      <w:r>
        <w:rPr>
          <w:noProof/>
          <w:sz w:val="2"/>
        </w:rPr>
        <mc:AlternateContent>
          <mc:Choice Requires="wpg">
            <w:drawing>
              <wp:inline distT="0" distB="0" distL="0" distR="0" wp14:anchorId="6D356B50" wp14:editId="3562E076">
                <wp:extent cx="5980430" cy="1841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8415"/>
                          <a:chOff x="0" y="0"/>
                          <a:chExt cx="5980430" cy="18415"/>
                        </a:xfrm>
                      </wpg:grpSpPr>
                      <wps:wsp>
                        <wps:cNvPr id="19" name="Graphic 19"/>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9CAE14" id="Group 18" o:spid="_x0000_s1026" style="width:470.9pt;height:1.45pt;mso-position-horizontal-relative:char;mso-position-vertical-relative:line" coordsize="59804,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LOWdQIAAPcFAAAOAAAAZHJzL2Uyb0RvYy54bWykVNtu2zAMfR+wfxD0vjrpekmNOsXQrsGA&#10;oivQDHtWZPmCyaJGKXH696NkKzFaYMA6P9iUeUSRh0e8vtl3mu0UuhZMwecnM86UkVC2pi74j/X9&#10;pwVnzgtTCg1GFfxFOX6z/Pjhure5OoUGdKmQURDj8t4WvPHe5lnmZKM64U7AKkPOCrATnpZYZyWK&#10;nqJ3OjudzS6yHrC0CFI5R3/vBidfxvhVpaT/XlVOeaYLTrn5+Mb43oR3trwWeY3CNq0c0xDvyKIT&#10;raFDD6HuhBdsi+2bUF0rERxU/kRCl0FVtVLFGqia+exVNSuErY211Hlf2wNNRO0rnt4dVj7uVmif&#10;7RMO2ZP5APKXI16y3tb51B/W9RG8r7ALm6gIto+MvhwYVXvPJP08v1rMzj4T8ZJ888XZ/HxgXDbU&#10;lje7ZPP1r/sykQ+HxtQOqfSWtOOO9Lj/o+e5EVZF1l0o/wlZW1LyV5wZ0ZGEV6Na6A+xFA4nVGBw&#10;XLmRzPfzc6hT5HLr/EpBJFrsHpwfBFsmSzTJknuTTCTZB8HrKHjPGQkeOSPBbwb6rfBhX+heMFk/&#10;6VSTGhW8HezUGiLOh3aFfs4vLzhLraZUjxhtpljq+gSVfOlrY7wBM1+cLi5DZhQt+dN3wE3P/Td0&#10;vOKTuFKDU8NRofR45oEOwk0Jd6Db8r7VOhDgsN7camQ7EUZJfMaUJzASpssHAQRrA+UL6acnxRTc&#10;/d4KVJzpb4YUGoZRMjAZm2Sg17cQR1bkHp1f738KtMySWXBP9+sRklBFnpRB+QfAgA07DXzZeqja&#10;IJuY25DRuKBLE604XSIT4yQM42u6jqjjvF7+AQAA//8DAFBLAwQUAAYACAAAACEAJkboWtsAAAAD&#10;AQAADwAAAGRycy9kb3ducmV2LnhtbEyPT0vDQBDF74LfYRnBm92k/sHGbEop6qkItoJ4m2anSWh2&#10;NmS3SfrtHb3o5cHwhvd+L19OrlUD9aHxbCCdJaCIS28brgx87F5uHkGFiGyx9UwGzhRgWVxe5JhZ&#10;P/I7DdtYKQnhkKGBOsYu0zqUNTkMM98Ri3fwvcMoZ19p2+Mo4a7V8yR50A4bloYaO1rXVB63J2fg&#10;dcRxdZs+D5vjYX3+2t2/fW5SMub6alo9gYo0xb9n+MEXdCiEae9PbINqDciQ+KviLe5SmbE3MF+A&#10;LnL9n734BgAA//8DAFBLAQItABQABgAIAAAAIQC2gziS/gAAAOEBAAATAAAAAAAAAAAAAAAAAAAA&#10;AABbQ29udGVudF9UeXBlc10ueG1sUEsBAi0AFAAGAAgAAAAhADj9If/WAAAAlAEAAAsAAAAAAAAA&#10;AAAAAAAALwEAAF9yZWxzLy5yZWxzUEsBAi0AFAAGAAgAAAAhAMnws5Z1AgAA9wUAAA4AAAAAAAAA&#10;AAAAAAAALgIAAGRycy9lMm9Eb2MueG1sUEsBAi0AFAAGAAgAAAAhACZG6FrbAAAAAwEAAA8AAAAA&#10;AAAAAAAAAAAAzwQAAGRycy9kb3ducmV2LnhtbFBLBQYAAAAABAAEAPMAAADXBQAAAAA=&#10;">
                <v:shape id="Graphic 19" o:spid="_x0000_s1027" style="position:absolute;width:59804;height:184;visibility:visible;mso-wrap-style:square;v-text-anchor:top" coordsize="59804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5OfwAAAANsAAAAPAAAAZHJzL2Rvd25yZXYueG1sRE9Ni8Iw&#10;EL0v+B/CCF4WTephWatRRBC9uGAV1NvQjG2xmZQmav33ZmFhb/N4nzNbdLYWD2p95VhDMlIgiHNn&#10;Ki40HA/r4TcIH5AN1o5Jw4s8LOa9jxmmxj15T48sFCKGsE9RQxlCk0rp85Is+pFriCN3da3FEGFb&#10;SNPiM4bbWo6V+pIWK44NJTa0Kim/ZXer4dIpTNQ5UZnbbYI8JT92T59aD/rdcgoiUBf+xX/urYnz&#10;J/D7SzxAzt8AAAD//wMAUEsBAi0AFAAGAAgAAAAhANvh9svuAAAAhQEAABMAAAAAAAAAAAAAAAAA&#10;AAAAAFtDb250ZW50X1R5cGVzXS54bWxQSwECLQAUAAYACAAAACEAWvQsW78AAAAVAQAACwAAAAAA&#10;AAAAAAAAAAAfAQAAX3JlbHMvLnJlbHNQSwECLQAUAAYACAAAACEA6iuTn8AAAADbAAAADwAAAAAA&#10;AAAAAAAAAAAHAgAAZHJzL2Rvd25yZXYueG1sUEsFBgAAAAADAAMAtwAAAPQCAAAAAA==&#10;" path="m5980176,l,,,18287r5980176,l5980176,xe" fillcolor="black" stroked="f">
                  <v:path arrowok="t"/>
                </v:shape>
                <w10:anchorlock/>
              </v:group>
            </w:pict>
          </mc:Fallback>
        </mc:AlternateContent>
      </w:r>
    </w:p>
    <w:p w14:paraId="6846D868" w14:textId="77777777" w:rsidR="0040670A" w:rsidRDefault="0040670A">
      <w:pPr>
        <w:pStyle w:val="BodyText"/>
        <w:spacing w:before="2"/>
        <w:rPr>
          <w:b/>
        </w:rPr>
      </w:pPr>
    </w:p>
    <w:p w14:paraId="00E8FB2E" w14:textId="77777777" w:rsidR="0040670A" w:rsidRDefault="00FD78D5">
      <w:pPr>
        <w:pStyle w:val="Heading2"/>
        <w:numPr>
          <w:ilvl w:val="0"/>
          <w:numId w:val="6"/>
        </w:numPr>
        <w:tabs>
          <w:tab w:val="left" w:pos="1440"/>
          <w:tab w:val="left" w:pos="1797"/>
          <w:tab w:val="left" w:pos="8640"/>
        </w:tabs>
        <w:spacing w:line="477" w:lineRule="auto"/>
        <w:ind w:left="1440" w:right="1885" w:hanging="1"/>
        <w:rPr>
          <w:b w:val="0"/>
        </w:rPr>
      </w:pPr>
      <w:r>
        <w:t>Medical Debt Regulation: 140 CMR 2.00</w:t>
      </w:r>
      <w:r>
        <w:tab/>
        <w:t>TIME:</w:t>
      </w:r>
      <w:r>
        <w:rPr>
          <w:spacing w:val="-13"/>
        </w:rPr>
        <w:t xml:space="preserve"> </w:t>
      </w:r>
      <w:r>
        <w:t>8:13</w:t>
      </w:r>
      <w:r>
        <w:rPr>
          <w:spacing w:val="-12"/>
        </w:rPr>
        <w:t xml:space="preserve"> </w:t>
      </w:r>
      <w:r>
        <w:t xml:space="preserve">AM Presented by: </w:t>
      </w:r>
      <w:r>
        <w:rPr>
          <w:b w:val="0"/>
        </w:rPr>
        <w:t>L. NELSON</w:t>
      </w:r>
    </w:p>
    <w:p w14:paraId="04F8CEAF" w14:textId="77777777" w:rsidR="0040670A" w:rsidRDefault="00FD78D5">
      <w:pPr>
        <w:pStyle w:val="BodyText"/>
        <w:spacing w:before="4"/>
        <w:ind w:left="1440" w:right="1076"/>
        <w:jc w:val="both"/>
      </w:pPr>
      <w:r>
        <w:rPr>
          <w:b/>
        </w:rPr>
        <w:t xml:space="preserve">Discussion: </w:t>
      </w:r>
      <w:r>
        <w:t>This is a new regulation section designed to apply to all Boards at the Bureau of Health Professions</w:t>
      </w:r>
      <w:r>
        <w:rPr>
          <w:spacing w:val="-3"/>
        </w:rPr>
        <w:t xml:space="preserve"> </w:t>
      </w:r>
      <w:r>
        <w:t>Licensure (BHPL)</w:t>
      </w:r>
      <w:r>
        <w:rPr>
          <w:spacing w:val="-3"/>
        </w:rPr>
        <w:t xml:space="preserve"> </w:t>
      </w:r>
      <w:r>
        <w:t>to</w:t>
      </w:r>
      <w:r>
        <w:rPr>
          <w:spacing w:val="-2"/>
        </w:rPr>
        <w:t xml:space="preserve"> </w:t>
      </w:r>
      <w:r>
        <w:t>prohibit</w:t>
      </w:r>
      <w:r>
        <w:rPr>
          <w:spacing w:val="-2"/>
        </w:rPr>
        <w:t xml:space="preserve"> </w:t>
      </w:r>
      <w:r>
        <w:t>healthcare</w:t>
      </w:r>
      <w:r>
        <w:rPr>
          <w:spacing w:val="-2"/>
        </w:rPr>
        <w:t xml:space="preserve"> </w:t>
      </w:r>
      <w:r>
        <w:t>providers from reporting</w:t>
      </w:r>
      <w:r>
        <w:rPr>
          <w:spacing w:val="-1"/>
        </w:rPr>
        <w:t xml:space="preserve"> </w:t>
      </w:r>
      <w:r>
        <w:t>patient</w:t>
      </w:r>
      <w:r>
        <w:rPr>
          <w:spacing w:val="-2"/>
        </w:rPr>
        <w:t xml:space="preserve"> </w:t>
      </w:r>
      <w:r>
        <w:t>medical</w:t>
      </w:r>
      <w:r>
        <w:rPr>
          <w:spacing w:val="-3"/>
        </w:rPr>
        <w:t xml:space="preserve"> </w:t>
      </w:r>
      <w:r>
        <w:t>debt</w:t>
      </w:r>
      <w:r>
        <w:rPr>
          <w:spacing w:val="-2"/>
        </w:rPr>
        <w:t xml:space="preserve"> </w:t>
      </w:r>
      <w:r>
        <w:t>to</w:t>
      </w:r>
      <w:r>
        <w:rPr>
          <w:spacing w:val="-2"/>
        </w:rPr>
        <w:t xml:space="preserve"> </w:t>
      </w:r>
      <w:r>
        <w:t>the consumer credit agencies.</w:t>
      </w:r>
    </w:p>
    <w:p w14:paraId="581DC12D" w14:textId="77777777" w:rsidR="0040670A" w:rsidRDefault="0040670A">
      <w:pPr>
        <w:pStyle w:val="BodyText"/>
        <w:spacing w:before="1"/>
      </w:pPr>
    </w:p>
    <w:p w14:paraId="0888CA21" w14:textId="77777777" w:rsidR="0040670A" w:rsidRDefault="00FD78D5">
      <w:pPr>
        <w:pStyle w:val="BodyText"/>
        <w:ind w:left="1440" w:right="1074"/>
        <w:jc w:val="both"/>
      </w:pPr>
      <w:r>
        <w:rPr>
          <w:b/>
        </w:rPr>
        <w:t>Action:</w:t>
      </w:r>
      <w:r>
        <w:rPr>
          <w:b/>
          <w:spacing w:val="-13"/>
        </w:rPr>
        <w:t xml:space="preserve"> </w:t>
      </w:r>
      <w:r>
        <w:t>Motion</w:t>
      </w:r>
      <w:r>
        <w:rPr>
          <w:spacing w:val="-12"/>
        </w:rPr>
        <w:t xml:space="preserve"> </w:t>
      </w:r>
      <w:r>
        <w:t>by</w:t>
      </w:r>
      <w:r>
        <w:rPr>
          <w:spacing w:val="-13"/>
        </w:rPr>
        <w:t xml:space="preserve"> </w:t>
      </w:r>
      <w:r>
        <w:t>J.</w:t>
      </w:r>
      <w:r>
        <w:rPr>
          <w:spacing w:val="-12"/>
        </w:rPr>
        <w:t xml:space="preserve"> </w:t>
      </w:r>
      <w:r>
        <w:t>ROCCHIO,</w:t>
      </w:r>
      <w:r>
        <w:rPr>
          <w:spacing w:val="-13"/>
        </w:rPr>
        <w:t xml:space="preserve"> </w:t>
      </w:r>
      <w:r>
        <w:t>seconded</w:t>
      </w:r>
      <w:r>
        <w:rPr>
          <w:spacing w:val="-12"/>
        </w:rPr>
        <w:t xml:space="preserve"> </w:t>
      </w:r>
      <w:r>
        <w:t>by</w:t>
      </w:r>
      <w:r>
        <w:rPr>
          <w:spacing w:val="-13"/>
        </w:rPr>
        <w:t xml:space="preserve"> </w:t>
      </w:r>
      <w:r>
        <w:t>S.</w:t>
      </w:r>
      <w:r>
        <w:rPr>
          <w:spacing w:val="-12"/>
        </w:rPr>
        <w:t xml:space="preserve"> </w:t>
      </w:r>
      <w:r>
        <w:t>DINNO,</w:t>
      </w:r>
      <w:r>
        <w:rPr>
          <w:spacing w:val="-12"/>
        </w:rPr>
        <w:t xml:space="preserve"> </w:t>
      </w:r>
      <w:r>
        <w:t>and</w:t>
      </w:r>
      <w:r>
        <w:rPr>
          <w:spacing w:val="-12"/>
        </w:rPr>
        <w:t xml:space="preserve"> </w:t>
      </w:r>
      <w:r>
        <w:t>voted</w:t>
      </w:r>
      <w:r>
        <w:rPr>
          <w:spacing w:val="-12"/>
        </w:rPr>
        <w:t xml:space="preserve"> </w:t>
      </w:r>
      <w:r>
        <w:t>unanimously</w:t>
      </w:r>
      <w:r>
        <w:rPr>
          <w:spacing w:val="-10"/>
        </w:rPr>
        <w:t xml:space="preserve"> </w:t>
      </w:r>
      <w:r>
        <w:t>by</w:t>
      </w:r>
      <w:r>
        <w:rPr>
          <w:spacing w:val="-11"/>
        </w:rPr>
        <w:t xml:space="preserve"> </w:t>
      </w:r>
      <w:r>
        <w:t>roll</w:t>
      </w:r>
      <w:r>
        <w:rPr>
          <w:spacing w:val="-12"/>
        </w:rPr>
        <w:t xml:space="preserve"> </w:t>
      </w:r>
      <w:r>
        <w:t>call</w:t>
      </w:r>
      <w:r>
        <w:rPr>
          <w:spacing w:val="-13"/>
        </w:rPr>
        <w:t xml:space="preserve"> </w:t>
      </w:r>
      <w:r>
        <w:t>of</w:t>
      </w:r>
      <w:r>
        <w:rPr>
          <w:spacing w:val="-12"/>
        </w:rPr>
        <w:t xml:space="preserve"> </w:t>
      </w:r>
      <w:r>
        <w:t>those</w:t>
      </w:r>
      <w:r>
        <w:rPr>
          <w:spacing w:val="-12"/>
        </w:rPr>
        <w:t xml:space="preserve"> </w:t>
      </w:r>
      <w:r>
        <w:t>present, to advance the regulation for public comment.</w:t>
      </w:r>
    </w:p>
    <w:p w14:paraId="02BF0200" w14:textId="77777777" w:rsidR="0040670A" w:rsidRDefault="0040670A">
      <w:pPr>
        <w:pStyle w:val="BodyText"/>
        <w:rPr>
          <w:sz w:val="20"/>
        </w:rPr>
      </w:pPr>
    </w:p>
    <w:p w14:paraId="74BC5B57" w14:textId="77777777" w:rsidR="0040670A" w:rsidRDefault="00FD78D5">
      <w:pPr>
        <w:pStyle w:val="BodyText"/>
        <w:spacing w:before="43"/>
        <w:rPr>
          <w:sz w:val="20"/>
        </w:rPr>
      </w:pPr>
      <w:r>
        <w:rPr>
          <w:noProof/>
          <w:sz w:val="20"/>
        </w:rPr>
        <mc:AlternateContent>
          <mc:Choice Requires="wps">
            <w:drawing>
              <wp:anchor distT="0" distB="0" distL="0" distR="0" simplePos="0" relativeHeight="487594496" behindDoc="1" locked="0" layoutInCell="1" allowOverlap="1" wp14:anchorId="2D49E736" wp14:editId="0737BC04">
                <wp:simplePos x="0" y="0"/>
                <wp:positionH relativeFrom="page">
                  <wp:posOffset>896111</wp:posOffset>
                </wp:positionH>
                <wp:positionV relativeFrom="paragraph">
                  <wp:posOffset>198201</wp:posOffset>
                </wp:positionV>
                <wp:extent cx="5980430" cy="1841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ECD60D" id="Graphic 20" o:spid="_x0000_s1026" style="position:absolute;margin-left:70.55pt;margin-top:15.6pt;width:470.9pt;height:1.45pt;z-index:-1572198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C2eRkjdAAAACgEAAA8AAABkcnMvZG93bnJldi54bWxM&#10;j8FKw0AQhu+C77CM4EXs7sYiNWZTRBBPCo2CepsmYxLMzobsto1v7/Rkj//Mxz/fFOvZD2pPU+wD&#10;O7ALA4q4Dk3PrYP3t6frFaiYkBscApODX4qwLs/PCsybcOAN7avUKinhmKODLqUx1zrWHXmMizAS&#10;y+47TB6TxKnVzYQHKfeDzoy51R57lgsdjvTYUf1T7byDr9mgNZ/WVOHlOekP++o3dOXc5cX8cA8q&#10;0Zz+YTjqizqU4rQNO26iGiQvrRXUwY3NQB0Bs8ruQG1lsrSgy0KfvlD+AQAA//8DAFBLAQItABQA&#10;BgAIAAAAIQC2gziS/gAAAOEBAAATAAAAAAAAAAAAAAAAAAAAAABbQ29udGVudF9UeXBlc10ueG1s&#10;UEsBAi0AFAAGAAgAAAAhADj9If/WAAAAlAEAAAsAAAAAAAAAAAAAAAAALwEAAF9yZWxzLy5yZWxz&#10;UEsBAi0AFAAGAAgAAAAhAAnJ38clAgAAwQQAAA4AAAAAAAAAAAAAAAAALgIAAGRycy9lMm9Eb2Mu&#10;eG1sUEsBAi0AFAAGAAgAAAAhAC2eRkjdAAAACgEAAA8AAAAAAAAAAAAAAAAAfwQAAGRycy9kb3du&#10;cmV2LnhtbFBLBQYAAAAABAAEAPMAAACJBQAAAAA=&#10;" path="m5980176,l,,,18287r5980176,l5980176,xe" fillcolor="black" stroked="f">
                <v:path arrowok="t"/>
                <w10:wrap type="topAndBottom" anchorx="page"/>
              </v:shape>
            </w:pict>
          </mc:Fallback>
        </mc:AlternateContent>
      </w:r>
    </w:p>
    <w:p w14:paraId="7909124A" w14:textId="77777777" w:rsidR="0040670A" w:rsidRDefault="0040670A">
      <w:pPr>
        <w:pStyle w:val="BodyText"/>
        <w:spacing w:before="1"/>
      </w:pPr>
    </w:p>
    <w:p w14:paraId="6C0F9133" w14:textId="77777777" w:rsidR="0040670A" w:rsidRDefault="00FD78D5">
      <w:pPr>
        <w:pStyle w:val="Heading1"/>
        <w:tabs>
          <w:tab w:val="left" w:pos="5760"/>
        </w:tabs>
        <w:spacing w:before="1"/>
      </w:pPr>
      <w:bookmarkStart w:id="11" w:name="VI:_______APPLICATIONS"/>
      <w:bookmarkEnd w:id="11"/>
      <w:r>
        <w:rPr>
          <w:spacing w:val="-5"/>
        </w:rPr>
        <w:t>VI:</w:t>
      </w:r>
      <w:r>
        <w:tab/>
      </w:r>
      <w:r>
        <w:rPr>
          <w:spacing w:val="-2"/>
        </w:rPr>
        <w:t>APPLICATIONS</w:t>
      </w:r>
    </w:p>
    <w:p w14:paraId="2C423628" w14:textId="77777777" w:rsidR="0040670A" w:rsidRDefault="0040670A">
      <w:pPr>
        <w:pStyle w:val="BodyText"/>
        <w:rPr>
          <w:b/>
        </w:rPr>
      </w:pPr>
    </w:p>
    <w:p w14:paraId="03247447" w14:textId="77777777" w:rsidR="0040670A" w:rsidRDefault="00FD78D5">
      <w:pPr>
        <w:pStyle w:val="ListParagraph"/>
        <w:numPr>
          <w:ilvl w:val="1"/>
          <w:numId w:val="6"/>
        </w:numPr>
        <w:tabs>
          <w:tab w:val="left" w:pos="2160"/>
          <w:tab w:val="left" w:pos="8944"/>
        </w:tabs>
        <w:ind w:hanging="360"/>
        <w:rPr>
          <w:b/>
        </w:rPr>
      </w:pPr>
      <w:r>
        <w:rPr>
          <w:b/>
        </w:rPr>
        <w:t>Blend</w:t>
      </w:r>
      <w:r>
        <w:rPr>
          <w:b/>
          <w:spacing w:val="-2"/>
        </w:rPr>
        <w:t xml:space="preserve"> </w:t>
      </w:r>
      <w:r>
        <w:rPr>
          <w:b/>
        </w:rPr>
        <w:t>Labs</w:t>
      </w:r>
      <w:r>
        <w:rPr>
          <w:b/>
          <w:spacing w:val="-3"/>
        </w:rPr>
        <w:t xml:space="preserve"> </w:t>
      </w:r>
      <w:r>
        <w:rPr>
          <w:b/>
        </w:rPr>
        <w:t>Rx</w:t>
      </w:r>
      <w:r>
        <w:rPr>
          <w:b/>
          <w:spacing w:val="-2"/>
        </w:rPr>
        <w:t xml:space="preserve"> </w:t>
      </w:r>
      <w:r>
        <w:rPr>
          <w:b/>
          <w:spacing w:val="-5"/>
        </w:rPr>
        <w:t>LLC</w:t>
      </w:r>
      <w:r>
        <w:rPr>
          <w:b/>
        </w:rPr>
        <w:tab/>
        <w:t>TIME:</w:t>
      </w:r>
      <w:r>
        <w:rPr>
          <w:b/>
          <w:spacing w:val="-6"/>
        </w:rPr>
        <w:t xml:space="preserve"> </w:t>
      </w:r>
      <w:r>
        <w:rPr>
          <w:b/>
        </w:rPr>
        <w:t>8:26</w:t>
      </w:r>
      <w:r>
        <w:rPr>
          <w:b/>
          <w:spacing w:val="-1"/>
        </w:rPr>
        <w:t xml:space="preserve"> </w:t>
      </w:r>
      <w:r>
        <w:rPr>
          <w:b/>
          <w:spacing w:val="-5"/>
        </w:rPr>
        <w:t>AM</w:t>
      </w:r>
    </w:p>
    <w:p w14:paraId="288D6FCE" w14:textId="77777777" w:rsidR="0040670A" w:rsidRDefault="00FD78D5">
      <w:pPr>
        <w:pStyle w:val="ListParagraph"/>
        <w:numPr>
          <w:ilvl w:val="2"/>
          <w:numId w:val="6"/>
        </w:numPr>
        <w:tabs>
          <w:tab w:val="left" w:pos="2879"/>
        </w:tabs>
        <w:spacing w:line="272" w:lineRule="exact"/>
        <w:ind w:left="2879" w:hanging="359"/>
        <w:rPr>
          <w:b/>
        </w:rPr>
      </w:pPr>
      <w:r>
        <w:rPr>
          <w:b/>
        </w:rPr>
        <w:t>Non-Resident</w:t>
      </w:r>
      <w:r>
        <w:rPr>
          <w:b/>
          <w:spacing w:val="-7"/>
        </w:rPr>
        <w:t xml:space="preserve"> </w:t>
      </w:r>
      <w:r>
        <w:rPr>
          <w:b/>
        </w:rPr>
        <w:t>Retail</w:t>
      </w:r>
      <w:r>
        <w:rPr>
          <w:b/>
          <w:spacing w:val="-6"/>
        </w:rPr>
        <w:t xml:space="preserve"> </w:t>
      </w:r>
      <w:r>
        <w:rPr>
          <w:b/>
        </w:rPr>
        <w:t>Pharmacy</w:t>
      </w:r>
      <w:r>
        <w:rPr>
          <w:b/>
          <w:spacing w:val="-5"/>
        </w:rPr>
        <w:t xml:space="preserve"> </w:t>
      </w:r>
      <w:r>
        <w:rPr>
          <w:b/>
        </w:rPr>
        <w:t>License</w:t>
      </w:r>
      <w:r>
        <w:rPr>
          <w:b/>
          <w:spacing w:val="-7"/>
        </w:rPr>
        <w:t xml:space="preserve"> </w:t>
      </w:r>
      <w:r>
        <w:rPr>
          <w:b/>
          <w:spacing w:val="-2"/>
        </w:rPr>
        <w:t>NDSNE32293</w:t>
      </w:r>
    </w:p>
    <w:p w14:paraId="55070B87" w14:textId="77777777" w:rsidR="0040670A" w:rsidRDefault="00FD78D5">
      <w:pPr>
        <w:pStyle w:val="ListParagraph"/>
        <w:numPr>
          <w:ilvl w:val="2"/>
          <w:numId w:val="6"/>
        </w:numPr>
        <w:tabs>
          <w:tab w:val="left" w:pos="2879"/>
        </w:tabs>
        <w:spacing w:line="272" w:lineRule="exact"/>
        <w:ind w:left="2879" w:hanging="359"/>
        <w:rPr>
          <w:b/>
        </w:rPr>
      </w:pPr>
      <w:r>
        <w:rPr>
          <w:b/>
        </w:rPr>
        <w:t>Non-Resident</w:t>
      </w:r>
      <w:r>
        <w:rPr>
          <w:b/>
          <w:spacing w:val="-12"/>
        </w:rPr>
        <w:t xml:space="preserve"> </w:t>
      </w:r>
      <w:r>
        <w:rPr>
          <w:b/>
        </w:rPr>
        <w:t>Complex</w:t>
      </w:r>
      <w:r>
        <w:rPr>
          <w:b/>
          <w:spacing w:val="-10"/>
        </w:rPr>
        <w:t xml:space="preserve"> </w:t>
      </w:r>
      <w:r>
        <w:rPr>
          <w:b/>
        </w:rPr>
        <w:t>Non-Sterile</w:t>
      </w:r>
      <w:r>
        <w:rPr>
          <w:b/>
          <w:spacing w:val="-9"/>
        </w:rPr>
        <w:t xml:space="preserve"> </w:t>
      </w:r>
      <w:r>
        <w:rPr>
          <w:b/>
        </w:rPr>
        <w:t>Compounding;</w:t>
      </w:r>
      <w:r>
        <w:rPr>
          <w:b/>
          <w:spacing w:val="-8"/>
        </w:rPr>
        <w:t xml:space="preserve"> </w:t>
      </w:r>
      <w:r>
        <w:rPr>
          <w:b/>
          <w:spacing w:val="-2"/>
        </w:rPr>
        <w:t>NDSNE62217NS</w:t>
      </w:r>
    </w:p>
    <w:p w14:paraId="0A5214C9" w14:textId="77777777" w:rsidR="0040670A" w:rsidRDefault="00FD78D5">
      <w:pPr>
        <w:spacing w:before="260"/>
        <w:ind w:left="1440"/>
      </w:pPr>
      <w:bookmarkStart w:id="12" w:name="Presented_by:_Michael_Altman"/>
      <w:bookmarkEnd w:id="12"/>
      <w:r>
        <w:rPr>
          <w:b/>
        </w:rPr>
        <w:t>Presented</w:t>
      </w:r>
      <w:r>
        <w:rPr>
          <w:b/>
          <w:spacing w:val="-4"/>
        </w:rPr>
        <w:t xml:space="preserve"> </w:t>
      </w:r>
      <w:r>
        <w:rPr>
          <w:b/>
        </w:rPr>
        <w:t>by:</w:t>
      </w:r>
      <w:r>
        <w:rPr>
          <w:b/>
          <w:spacing w:val="-5"/>
        </w:rPr>
        <w:t xml:space="preserve"> </w:t>
      </w:r>
      <w:r>
        <w:t>Michael</w:t>
      </w:r>
      <w:r>
        <w:rPr>
          <w:spacing w:val="-2"/>
        </w:rPr>
        <w:t xml:space="preserve"> Altman</w:t>
      </w:r>
    </w:p>
    <w:p w14:paraId="09F4153A" w14:textId="77777777" w:rsidR="0040670A" w:rsidRDefault="00FD78D5">
      <w:pPr>
        <w:pStyle w:val="Heading2"/>
      </w:pPr>
      <w:r>
        <w:rPr>
          <w:spacing w:val="-2"/>
        </w:rPr>
        <w:t>Recusal:</w:t>
      </w:r>
    </w:p>
    <w:p w14:paraId="73DEFA01" w14:textId="77777777" w:rsidR="0040670A" w:rsidRDefault="0040670A">
      <w:pPr>
        <w:pStyle w:val="BodyText"/>
        <w:rPr>
          <w:b/>
        </w:rPr>
      </w:pPr>
    </w:p>
    <w:p w14:paraId="4C29F172" w14:textId="77777777" w:rsidR="0040670A" w:rsidRDefault="00FD78D5">
      <w:pPr>
        <w:pStyle w:val="BodyText"/>
        <w:spacing w:before="1"/>
        <w:ind w:left="1439" w:right="1137"/>
      </w:pPr>
      <w:bookmarkStart w:id="13" w:name="Discussion:_Blend_labs_is_a_Veterinary_C"/>
      <w:bookmarkEnd w:id="13"/>
      <w:r>
        <w:rPr>
          <w:b/>
        </w:rPr>
        <w:t>Discussion:</w:t>
      </w:r>
      <w:r>
        <w:rPr>
          <w:b/>
          <w:spacing w:val="-4"/>
        </w:rPr>
        <w:t xml:space="preserve"> </w:t>
      </w:r>
      <w:r>
        <w:t>Blend</w:t>
      </w:r>
      <w:r>
        <w:rPr>
          <w:spacing w:val="-4"/>
        </w:rPr>
        <w:t xml:space="preserve"> </w:t>
      </w:r>
      <w:r>
        <w:t>labs</w:t>
      </w:r>
      <w:r>
        <w:rPr>
          <w:spacing w:val="-3"/>
        </w:rPr>
        <w:t xml:space="preserve"> </w:t>
      </w:r>
      <w:r>
        <w:t>is</w:t>
      </w:r>
      <w:r>
        <w:rPr>
          <w:spacing w:val="-5"/>
        </w:rPr>
        <w:t xml:space="preserve"> </w:t>
      </w:r>
      <w:r>
        <w:t>a</w:t>
      </w:r>
      <w:r>
        <w:rPr>
          <w:spacing w:val="-5"/>
        </w:rPr>
        <w:t xml:space="preserve"> </w:t>
      </w:r>
      <w:r>
        <w:t>Veterinary</w:t>
      </w:r>
      <w:r>
        <w:rPr>
          <w:spacing w:val="-2"/>
        </w:rPr>
        <w:t xml:space="preserve"> </w:t>
      </w:r>
      <w:r>
        <w:t>Compounding</w:t>
      </w:r>
      <w:r>
        <w:rPr>
          <w:spacing w:val="-4"/>
        </w:rPr>
        <w:t xml:space="preserve"> </w:t>
      </w:r>
      <w:r>
        <w:t>retail</w:t>
      </w:r>
      <w:r>
        <w:rPr>
          <w:spacing w:val="-3"/>
        </w:rPr>
        <w:t xml:space="preserve"> </w:t>
      </w:r>
      <w:r>
        <w:t>pharmacy.</w:t>
      </w:r>
      <w:r>
        <w:rPr>
          <w:spacing w:val="-3"/>
        </w:rPr>
        <w:t xml:space="preserve"> </w:t>
      </w:r>
      <w:r>
        <w:t>No</w:t>
      </w:r>
      <w:r>
        <w:rPr>
          <w:spacing w:val="-4"/>
        </w:rPr>
        <w:t xml:space="preserve"> </w:t>
      </w:r>
      <w:r>
        <w:t>waivers</w:t>
      </w:r>
      <w:r>
        <w:rPr>
          <w:spacing w:val="-5"/>
        </w:rPr>
        <w:t xml:space="preserve"> </w:t>
      </w:r>
      <w:r>
        <w:t>requested.</w:t>
      </w:r>
      <w:r>
        <w:rPr>
          <w:spacing w:val="-3"/>
        </w:rPr>
        <w:t xml:space="preserve"> </w:t>
      </w:r>
      <w:r>
        <w:t>However, Blend</w:t>
      </w:r>
      <w:r>
        <w:rPr>
          <w:spacing w:val="-1"/>
        </w:rPr>
        <w:t xml:space="preserve"> </w:t>
      </w:r>
      <w:r>
        <w:t>Labs</w:t>
      </w:r>
      <w:r>
        <w:rPr>
          <w:spacing w:val="-2"/>
        </w:rPr>
        <w:t xml:space="preserve"> </w:t>
      </w:r>
      <w:r>
        <w:t>engaged</w:t>
      </w:r>
      <w:r>
        <w:rPr>
          <w:spacing w:val="-1"/>
        </w:rPr>
        <w:t xml:space="preserve"> </w:t>
      </w:r>
      <w:r>
        <w:t>the</w:t>
      </w:r>
      <w:r>
        <w:rPr>
          <w:spacing w:val="-2"/>
        </w:rPr>
        <w:t xml:space="preserve"> </w:t>
      </w:r>
      <w:r>
        <w:t>services</w:t>
      </w:r>
      <w:r>
        <w:rPr>
          <w:spacing w:val="-2"/>
        </w:rPr>
        <w:t xml:space="preserve"> </w:t>
      </w:r>
      <w:r>
        <w:t>of</w:t>
      </w:r>
      <w:r>
        <w:rPr>
          <w:spacing w:val="-2"/>
        </w:rPr>
        <w:t xml:space="preserve"> </w:t>
      </w:r>
      <w:r>
        <w:t>a 3</w:t>
      </w:r>
      <w:r>
        <w:rPr>
          <w:vertAlign w:val="superscript"/>
        </w:rPr>
        <w:t>rd</w:t>
      </w:r>
      <w:r>
        <w:rPr>
          <w:spacing w:val="-1"/>
        </w:rPr>
        <w:t xml:space="preserve"> </w:t>
      </w:r>
      <w:r>
        <w:t>party</w:t>
      </w:r>
      <w:r>
        <w:rPr>
          <w:spacing w:val="-1"/>
        </w:rPr>
        <w:t xml:space="preserve"> </w:t>
      </w:r>
      <w:r>
        <w:t>licensing</w:t>
      </w:r>
      <w:r>
        <w:rPr>
          <w:spacing w:val="-3"/>
        </w:rPr>
        <w:t xml:space="preserve"> </w:t>
      </w:r>
      <w:r>
        <w:t>company</w:t>
      </w:r>
      <w:r>
        <w:rPr>
          <w:spacing w:val="-1"/>
        </w:rPr>
        <w:t xml:space="preserve"> </w:t>
      </w:r>
      <w:r>
        <w:t>to</w:t>
      </w:r>
      <w:r>
        <w:rPr>
          <w:spacing w:val="-1"/>
        </w:rPr>
        <w:t xml:space="preserve"> </w:t>
      </w:r>
      <w:r>
        <w:t>secure non-resident licensure. On February 27, 2026, the pharmacy learned that their license had not been obtained, where Blend labs shipped approximately 494 prescriptions from May 21st, 2025 – Feb 27</w:t>
      </w:r>
      <w:r>
        <w:rPr>
          <w:vertAlign w:val="superscript"/>
        </w:rPr>
        <w:t>th</w:t>
      </w:r>
      <w:r>
        <w:t>, 2026, into Massachusetts without a license.</w:t>
      </w:r>
    </w:p>
    <w:p w14:paraId="002090A3" w14:textId="77777777" w:rsidR="0040670A" w:rsidRDefault="0040670A">
      <w:pPr>
        <w:pStyle w:val="BodyText"/>
        <w:sectPr w:rsidR="0040670A">
          <w:pgSz w:w="12240" w:h="15840"/>
          <w:pgMar w:top="1400" w:right="360" w:bottom="1800" w:left="0" w:header="0" w:footer="1552" w:gutter="0"/>
          <w:cols w:space="720"/>
        </w:sectPr>
      </w:pPr>
    </w:p>
    <w:p w14:paraId="7C59781B" w14:textId="77777777" w:rsidR="0040670A" w:rsidRDefault="00FD78D5">
      <w:pPr>
        <w:pStyle w:val="BodyText"/>
        <w:spacing w:before="28"/>
        <w:ind w:left="1619"/>
      </w:pPr>
      <w:bookmarkStart w:id="14" w:name="Questions"/>
      <w:bookmarkEnd w:id="14"/>
      <w:r>
        <w:rPr>
          <w:spacing w:val="-2"/>
        </w:rPr>
        <w:lastRenderedPageBreak/>
        <w:t>Questions</w:t>
      </w:r>
    </w:p>
    <w:p w14:paraId="0F619B2D" w14:textId="77777777" w:rsidR="0040670A" w:rsidRDefault="00FD78D5">
      <w:pPr>
        <w:pStyle w:val="ListParagraph"/>
        <w:numPr>
          <w:ilvl w:val="1"/>
          <w:numId w:val="6"/>
        </w:numPr>
        <w:tabs>
          <w:tab w:val="left" w:pos="2160"/>
        </w:tabs>
        <w:spacing w:before="2" w:line="237" w:lineRule="auto"/>
        <w:ind w:right="1536"/>
      </w:pPr>
      <w:bookmarkStart w:id="15" w:name="_Your_negative_rooms_are_more_negative_"/>
      <w:bookmarkEnd w:id="15"/>
      <w:r>
        <w:t>Your</w:t>
      </w:r>
      <w:r>
        <w:rPr>
          <w:spacing w:val="-2"/>
        </w:rPr>
        <w:t xml:space="preserve"> </w:t>
      </w:r>
      <w:r>
        <w:t>negative</w:t>
      </w:r>
      <w:r>
        <w:rPr>
          <w:spacing w:val="-1"/>
        </w:rPr>
        <w:t xml:space="preserve"> </w:t>
      </w:r>
      <w:r>
        <w:t>rooms</w:t>
      </w:r>
      <w:r>
        <w:rPr>
          <w:spacing w:val="-2"/>
        </w:rPr>
        <w:t xml:space="preserve"> </w:t>
      </w:r>
      <w:r>
        <w:t>are</w:t>
      </w:r>
      <w:r>
        <w:rPr>
          <w:spacing w:val="-4"/>
        </w:rPr>
        <w:t xml:space="preserve"> </w:t>
      </w:r>
      <w:r>
        <w:t>more</w:t>
      </w:r>
      <w:r>
        <w:rPr>
          <w:spacing w:val="-1"/>
        </w:rPr>
        <w:t xml:space="preserve"> </w:t>
      </w:r>
      <w:r>
        <w:t>negative</w:t>
      </w:r>
      <w:r>
        <w:rPr>
          <w:spacing w:val="-1"/>
        </w:rPr>
        <w:t xml:space="preserve"> </w:t>
      </w:r>
      <w:r>
        <w:t>than</w:t>
      </w:r>
      <w:r>
        <w:rPr>
          <w:spacing w:val="-3"/>
        </w:rPr>
        <w:t xml:space="preserve"> </w:t>
      </w:r>
      <w:r>
        <w:t>required</w:t>
      </w:r>
      <w:r>
        <w:rPr>
          <w:spacing w:val="-5"/>
        </w:rPr>
        <w:t xml:space="preserve"> </w:t>
      </w:r>
      <w:r>
        <w:t>by</w:t>
      </w:r>
      <w:r>
        <w:rPr>
          <w:spacing w:val="-1"/>
        </w:rPr>
        <w:t xml:space="preserve"> </w:t>
      </w:r>
      <w:r>
        <w:t>USP.</w:t>
      </w:r>
      <w:r>
        <w:rPr>
          <w:spacing w:val="-5"/>
        </w:rPr>
        <w:t xml:space="preserve"> </w:t>
      </w:r>
      <w:r>
        <w:t>There</w:t>
      </w:r>
      <w:r>
        <w:rPr>
          <w:spacing w:val="-4"/>
        </w:rPr>
        <w:t xml:space="preserve"> </w:t>
      </w:r>
      <w:r>
        <w:t>is</w:t>
      </w:r>
      <w:r>
        <w:rPr>
          <w:spacing w:val="-2"/>
        </w:rPr>
        <w:t xml:space="preserve"> </w:t>
      </w:r>
      <w:r>
        <w:t>a</w:t>
      </w:r>
      <w:r>
        <w:rPr>
          <w:spacing w:val="-4"/>
        </w:rPr>
        <w:t xml:space="preserve"> </w:t>
      </w:r>
      <w:r>
        <w:t>concern</w:t>
      </w:r>
      <w:r>
        <w:rPr>
          <w:spacing w:val="-5"/>
        </w:rPr>
        <w:t xml:space="preserve"> </w:t>
      </w:r>
      <w:r>
        <w:t>that</w:t>
      </w:r>
      <w:r>
        <w:rPr>
          <w:spacing w:val="-1"/>
        </w:rPr>
        <w:t xml:space="preserve"> </w:t>
      </w:r>
      <w:r>
        <w:t>is</w:t>
      </w:r>
      <w:r>
        <w:rPr>
          <w:spacing w:val="-2"/>
        </w:rPr>
        <w:t xml:space="preserve"> </w:t>
      </w:r>
      <w:r>
        <w:t xml:space="preserve">too </w:t>
      </w:r>
      <w:bookmarkStart w:id="16" w:name="o_We_don’t_do_sterile,_but_the_room_was_"/>
      <w:bookmarkEnd w:id="16"/>
      <w:r>
        <w:t>negative. Can you elaborate on this?</w:t>
      </w:r>
    </w:p>
    <w:p w14:paraId="2E8AB67C" w14:textId="77777777" w:rsidR="0040670A" w:rsidRDefault="00FD78D5">
      <w:pPr>
        <w:pStyle w:val="ListParagraph"/>
        <w:numPr>
          <w:ilvl w:val="2"/>
          <w:numId w:val="6"/>
        </w:numPr>
        <w:tabs>
          <w:tab w:val="left" w:pos="2878"/>
          <w:tab w:val="left" w:pos="2880"/>
        </w:tabs>
        <w:spacing w:before="6" w:line="235" w:lineRule="auto"/>
        <w:ind w:right="1392"/>
      </w:pPr>
      <w:r>
        <w:t>We don’t do sterile, but the room was designed for sterile compounding. When we asked</w:t>
      </w:r>
      <w:r>
        <w:rPr>
          <w:spacing w:val="-3"/>
        </w:rPr>
        <w:t xml:space="preserve"> </w:t>
      </w:r>
      <w:r>
        <w:t>CCMS</w:t>
      </w:r>
      <w:r>
        <w:rPr>
          <w:spacing w:val="-3"/>
        </w:rPr>
        <w:t xml:space="preserve"> </w:t>
      </w:r>
      <w:r>
        <w:t>about</w:t>
      </w:r>
      <w:r>
        <w:rPr>
          <w:spacing w:val="-1"/>
        </w:rPr>
        <w:t xml:space="preserve"> </w:t>
      </w:r>
      <w:r>
        <w:t>this,</w:t>
      </w:r>
      <w:r>
        <w:rPr>
          <w:spacing w:val="-4"/>
        </w:rPr>
        <w:t xml:space="preserve"> </w:t>
      </w:r>
      <w:r>
        <w:t>they</w:t>
      </w:r>
      <w:r>
        <w:rPr>
          <w:spacing w:val="-1"/>
        </w:rPr>
        <w:t xml:space="preserve"> </w:t>
      </w:r>
      <w:r>
        <w:t>explained</w:t>
      </w:r>
      <w:r>
        <w:rPr>
          <w:spacing w:val="-3"/>
        </w:rPr>
        <w:t xml:space="preserve"> </w:t>
      </w:r>
      <w:r>
        <w:t>it</w:t>
      </w:r>
      <w:r>
        <w:rPr>
          <w:spacing w:val="-1"/>
        </w:rPr>
        <w:t xml:space="preserve"> </w:t>
      </w:r>
      <w:r>
        <w:t>is</w:t>
      </w:r>
      <w:r>
        <w:rPr>
          <w:spacing w:val="-4"/>
        </w:rPr>
        <w:t xml:space="preserve"> </w:t>
      </w:r>
      <w:r>
        <w:t>slightly</w:t>
      </w:r>
      <w:r>
        <w:rPr>
          <w:spacing w:val="-3"/>
        </w:rPr>
        <w:t xml:space="preserve"> </w:t>
      </w:r>
      <w:r>
        <w:t>out</w:t>
      </w:r>
      <w:r>
        <w:rPr>
          <w:spacing w:val="-4"/>
        </w:rPr>
        <w:t xml:space="preserve"> </w:t>
      </w:r>
      <w:r>
        <w:t>of</w:t>
      </w:r>
      <w:r>
        <w:rPr>
          <w:spacing w:val="-2"/>
        </w:rPr>
        <w:t xml:space="preserve"> </w:t>
      </w:r>
      <w:r>
        <w:t>range</w:t>
      </w:r>
      <w:r>
        <w:rPr>
          <w:spacing w:val="-4"/>
        </w:rPr>
        <w:t xml:space="preserve"> </w:t>
      </w:r>
      <w:r>
        <w:t>but</w:t>
      </w:r>
      <w:r>
        <w:rPr>
          <w:spacing w:val="-1"/>
        </w:rPr>
        <w:t xml:space="preserve"> </w:t>
      </w:r>
      <w:r>
        <w:t>is</w:t>
      </w:r>
      <w:r>
        <w:rPr>
          <w:spacing w:val="-2"/>
        </w:rPr>
        <w:t xml:space="preserve"> </w:t>
      </w:r>
      <w:r>
        <w:t>not</w:t>
      </w:r>
      <w:r>
        <w:rPr>
          <w:spacing w:val="-4"/>
        </w:rPr>
        <w:t xml:space="preserve"> </w:t>
      </w:r>
      <w:r>
        <w:t>of</w:t>
      </w:r>
      <w:r>
        <w:rPr>
          <w:spacing w:val="-5"/>
        </w:rPr>
        <w:t xml:space="preserve"> </w:t>
      </w:r>
      <w:r>
        <w:t>concern.</w:t>
      </w:r>
    </w:p>
    <w:p w14:paraId="1A87822C" w14:textId="77777777" w:rsidR="0040670A" w:rsidRDefault="00FD78D5">
      <w:pPr>
        <w:pStyle w:val="ListParagraph"/>
        <w:numPr>
          <w:ilvl w:val="1"/>
          <w:numId w:val="6"/>
        </w:numPr>
        <w:tabs>
          <w:tab w:val="left" w:pos="2160"/>
        </w:tabs>
        <w:ind w:hanging="360"/>
      </w:pPr>
      <w:bookmarkStart w:id="17" w:name="_What_type_of_hoods_do_you_have?"/>
      <w:bookmarkEnd w:id="17"/>
      <w:r>
        <w:t>What</w:t>
      </w:r>
      <w:r>
        <w:rPr>
          <w:spacing w:val="-1"/>
        </w:rPr>
        <w:t xml:space="preserve"> </w:t>
      </w:r>
      <w:r>
        <w:t>type</w:t>
      </w:r>
      <w:r>
        <w:rPr>
          <w:spacing w:val="-4"/>
        </w:rPr>
        <w:t xml:space="preserve"> </w:t>
      </w:r>
      <w:r>
        <w:t>of</w:t>
      </w:r>
      <w:r>
        <w:rPr>
          <w:spacing w:val="-1"/>
        </w:rPr>
        <w:t xml:space="preserve"> </w:t>
      </w:r>
      <w:r>
        <w:t>hoods</w:t>
      </w:r>
      <w:r>
        <w:rPr>
          <w:spacing w:val="-4"/>
        </w:rPr>
        <w:t xml:space="preserve"> </w:t>
      </w:r>
      <w:r>
        <w:t>do</w:t>
      </w:r>
      <w:r>
        <w:rPr>
          <w:spacing w:val="-2"/>
        </w:rPr>
        <w:t xml:space="preserve"> </w:t>
      </w:r>
      <w:r>
        <w:t>you</w:t>
      </w:r>
      <w:r>
        <w:rPr>
          <w:spacing w:val="-2"/>
        </w:rPr>
        <w:t xml:space="preserve"> </w:t>
      </w:r>
      <w:r>
        <w:rPr>
          <w:spacing w:val="-4"/>
        </w:rPr>
        <w:t>have?</w:t>
      </w:r>
    </w:p>
    <w:p w14:paraId="5B99A4A1" w14:textId="77777777" w:rsidR="0040670A" w:rsidRDefault="00FD78D5">
      <w:pPr>
        <w:pStyle w:val="ListParagraph"/>
        <w:numPr>
          <w:ilvl w:val="2"/>
          <w:numId w:val="6"/>
        </w:numPr>
        <w:tabs>
          <w:tab w:val="left" w:pos="2879"/>
        </w:tabs>
        <w:spacing w:line="272" w:lineRule="exact"/>
        <w:ind w:left="2879" w:hanging="359"/>
      </w:pPr>
      <w:bookmarkStart w:id="18" w:name="o_CVEs,_Powder_Hoods."/>
      <w:bookmarkEnd w:id="18"/>
      <w:r>
        <w:t>CVEs,</w:t>
      </w:r>
      <w:r>
        <w:rPr>
          <w:spacing w:val="-4"/>
        </w:rPr>
        <w:t xml:space="preserve"> </w:t>
      </w:r>
      <w:r>
        <w:t>Powder</w:t>
      </w:r>
      <w:r>
        <w:rPr>
          <w:spacing w:val="-2"/>
        </w:rPr>
        <w:t xml:space="preserve"> Hoods.</w:t>
      </w:r>
    </w:p>
    <w:p w14:paraId="304D9BBE" w14:textId="77777777" w:rsidR="0040670A" w:rsidRDefault="00FD78D5">
      <w:pPr>
        <w:pStyle w:val="ListParagraph"/>
        <w:numPr>
          <w:ilvl w:val="2"/>
          <w:numId w:val="6"/>
        </w:numPr>
        <w:tabs>
          <w:tab w:val="left" w:pos="2879"/>
        </w:tabs>
        <w:spacing w:line="269" w:lineRule="exact"/>
        <w:ind w:left="2879" w:hanging="359"/>
      </w:pPr>
      <w:bookmarkStart w:id="19" w:name="o_Externally_vented"/>
      <w:bookmarkStart w:id="20" w:name="_You’ve_never_had_a_dispensing_error,_i"/>
      <w:bookmarkEnd w:id="19"/>
      <w:bookmarkEnd w:id="20"/>
      <w:r>
        <w:t>Externally</w:t>
      </w:r>
      <w:r>
        <w:rPr>
          <w:spacing w:val="-8"/>
        </w:rPr>
        <w:t xml:space="preserve"> </w:t>
      </w:r>
      <w:r>
        <w:rPr>
          <w:spacing w:val="-2"/>
        </w:rPr>
        <w:t>vented</w:t>
      </w:r>
    </w:p>
    <w:p w14:paraId="2C5C870A" w14:textId="77777777" w:rsidR="0040670A" w:rsidRDefault="00FD78D5">
      <w:pPr>
        <w:pStyle w:val="ListParagraph"/>
        <w:numPr>
          <w:ilvl w:val="1"/>
          <w:numId w:val="6"/>
        </w:numPr>
        <w:tabs>
          <w:tab w:val="left" w:pos="2160"/>
        </w:tabs>
        <w:spacing w:line="277" w:lineRule="exact"/>
        <w:ind w:hanging="360"/>
      </w:pPr>
      <w:r>
        <w:t>You’ve</w:t>
      </w:r>
      <w:r>
        <w:rPr>
          <w:spacing w:val="-2"/>
        </w:rPr>
        <w:t xml:space="preserve"> </w:t>
      </w:r>
      <w:r>
        <w:t>never</w:t>
      </w:r>
      <w:r>
        <w:rPr>
          <w:spacing w:val="-5"/>
        </w:rPr>
        <w:t xml:space="preserve"> </w:t>
      </w:r>
      <w:r>
        <w:t>had</w:t>
      </w:r>
      <w:r>
        <w:rPr>
          <w:spacing w:val="-4"/>
        </w:rPr>
        <w:t xml:space="preserve"> </w:t>
      </w:r>
      <w:r>
        <w:t>a</w:t>
      </w:r>
      <w:r>
        <w:rPr>
          <w:spacing w:val="-3"/>
        </w:rPr>
        <w:t xml:space="preserve"> </w:t>
      </w:r>
      <w:r>
        <w:t>dispensing</w:t>
      </w:r>
      <w:r>
        <w:rPr>
          <w:spacing w:val="-3"/>
        </w:rPr>
        <w:t xml:space="preserve"> </w:t>
      </w:r>
      <w:r>
        <w:t>error,</w:t>
      </w:r>
      <w:r>
        <w:rPr>
          <w:spacing w:val="-3"/>
        </w:rPr>
        <w:t xml:space="preserve"> </w:t>
      </w:r>
      <w:r>
        <w:t>is</w:t>
      </w:r>
      <w:r>
        <w:rPr>
          <w:spacing w:val="-3"/>
        </w:rPr>
        <w:t xml:space="preserve"> </w:t>
      </w:r>
      <w:r>
        <w:t>that</w:t>
      </w:r>
      <w:r>
        <w:rPr>
          <w:spacing w:val="-4"/>
        </w:rPr>
        <w:t xml:space="preserve"> </w:t>
      </w:r>
      <w:r>
        <w:rPr>
          <w:spacing w:val="-2"/>
        </w:rPr>
        <w:t>right?</w:t>
      </w:r>
    </w:p>
    <w:p w14:paraId="74B55B41" w14:textId="77777777" w:rsidR="0040670A" w:rsidRDefault="00FD78D5">
      <w:pPr>
        <w:pStyle w:val="ListParagraph"/>
        <w:numPr>
          <w:ilvl w:val="2"/>
          <w:numId w:val="6"/>
        </w:numPr>
        <w:tabs>
          <w:tab w:val="left" w:pos="2879"/>
        </w:tabs>
        <w:spacing w:before="1"/>
        <w:ind w:left="2879" w:hanging="359"/>
      </w:pPr>
      <w:bookmarkStart w:id="21" w:name="o_That_we_know_of"/>
      <w:bookmarkEnd w:id="21"/>
      <w:r>
        <w:t>That</w:t>
      </w:r>
      <w:r>
        <w:rPr>
          <w:spacing w:val="-4"/>
        </w:rPr>
        <w:t xml:space="preserve"> </w:t>
      </w:r>
      <w:r>
        <w:t>we</w:t>
      </w:r>
      <w:r>
        <w:rPr>
          <w:spacing w:val="-1"/>
        </w:rPr>
        <w:t xml:space="preserve"> </w:t>
      </w:r>
      <w:r>
        <w:t>know</w:t>
      </w:r>
      <w:r>
        <w:rPr>
          <w:spacing w:val="-4"/>
        </w:rPr>
        <w:t xml:space="preserve"> </w:t>
      </w:r>
      <w:r>
        <w:rPr>
          <w:spacing w:val="-5"/>
        </w:rPr>
        <w:t>of</w:t>
      </w:r>
    </w:p>
    <w:p w14:paraId="6C7AB789" w14:textId="77777777" w:rsidR="0040670A" w:rsidRDefault="00FD78D5">
      <w:pPr>
        <w:pStyle w:val="BodyText"/>
        <w:spacing w:before="259"/>
        <w:ind w:left="1440" w:right="1137"/>
      </w:pPr>
      <w:r>
        <w:rPr>
          <w:b/>
        </w:rPr>
        <w:t>Action:</w:t>
      </w:r>
      <w:r>
        <w:rPr>
          <w:b/>
          <w:spacing w:val="-3"/>
        </w:rPr>
        <w:t xml:space="preserve"> </w:t>
      </w:r>
      <w:r>
        <w:t>T.</w:t>
      </w:r>
      <w:r>
        <w:rPr>
          <w:spacing w:val="-2"/>
        </w:rPr>
        <w:t xml:space="preserve"> </w:t>
      </w:r>
      <w:r>
        <w:t>FENSKY</w:t>
      </w:r>
      <w:r>
        <w:rPr>
          <w:spacing w:val="-4"/>
        </w:rPr>
        <w:t xml:space="preserve"> </w:t>
      </w:r>
      <w:r>
        <w:t>made</w:t>
      </w:r>
      <w:r>
        <w:rPr>
          <w:spacing w:val="-1"/>
        </w:rPr>
        <w:t xml:space="preserve"> </w:t>
      </w:r>
      <w:r>
        <w:t>a</w:t>
      </w:r>
      <w:r>
        <w:rPr>
          <w:spacing w:val="-4"/>
        </w:rPr>
        <w:t xml:space="preserve"> </w:t>
      </w:r>
      <w:r>
        <w:t>motion</w:t>
      </w:r>
      <w:r>
        <w:rPr>
          <w:spacing w:val="-5"/>
        </w:rPr>
        <w:t xml:space="preserve"> </w:t>
      </w:r>
      <w:r>
        <w:t>to</w:t>
      </w:r>
      <w:r>
        <w:rPr>
          <w:spacing w:val="-3"/>
        </w:rPr>
        <w:t xml:space="preserve"> </w:t>
      </w:r>
      <w:r>
        <w:t>approve</w:t>
      </w:r>
      <w:r>
        <w:rPr>
          <w:spacing w:val="-4"/>
        </w:rPr>
        <w:t xml:space="preserve"> </w:t>
      </w:r>
      <w:r>
        <w:t>the</w:t>
      </w:r>
      <w:r>
        <w:rPr>
          <w:spacing w:val="-1"/>
        </w:rPr>
        <w:t xml:space="preserve"> </w:t>
      </w:r>
      <w:r>
        <w:t>non-resident</w:t>
      </w:r>
      <w:r>
        <w:rPr>
          <w:spacing w:val="-1"/>
        </w:rPr>
        <w:t xml:space="preserve"> </w:t>
      </w:r>
      <w:r>
        <w:t>retail</w:t>
      </w:r>
      <w:r>
        <w:rPr>
          <w:spacing w:val="-2"/>
        </w:rPr>
        <w:t xml:space="preserve"> </w:t>
      </w:r>
      <w:r>
        <w:t>license,</w:t>
      </w:r>
      <w:r>
        <w:rPr>
          <w:spacing w:val="-2"/>
        </w:rPr>
        <w:t xml:space="preserve"> </w:t>
      </w:r>
      <w:r>
        <w:t>Seconded</w:t>
      </w:r>
      <w:r>
        <w:rPr>
          <w:spacing w:val="-3"/>
        </w:rPr>
        <w:t xml:space="preserve"> </w:t>
      </w:r>
      <w:r>
        <w:t>by</w:t>
      </w:r>
      <w:r>
        <w:rPr>
          <w:spacing w:val="-3"/>
        </w:rPr>
        <w:t xml:space="preserve"> </w:t>
      </w:r>
      <w:r>
        <w:t>P.</w:t>
      </w:r>
      <w:r>
        <w:rPr>
          <w:spacing w:val="-5"/>
        </w:rPr>
        <w:t xml:space="preserve"> </w:t>
      </w:r>
      <w:r>
        <w:t>WOLOHAN and voted unanimously by roll call of those present to approve the motion.</w:t>
      </w:r>
    </w:p>
    <w:p w14:paraId="3ADFE467" w14:textId="77777777" w:rsidR="0040670A" w:rsidRDefault="0040670A">
      <w:pPr>
        <w:pStyle w:val="BodyText"/>
        <w:spacing w:before="1"/>
      </w:pPr>
    </w:p>
    <w:p w14:paraId="3A4A10F8" w14:textId="77777777" w:rsidR="0040670A" w:rsidRDefault="00FD78D5">
      <w:pPr>
        <w:pStyle w:val="BodyText"/>
        <w:ind w:left="1440" w:right="1137"/>
      </w:pPr>
      <w:bookmarkStart w:id="22" w:name="Action:_T._FENSKY_made_a_motion_to_appro"/>
      <w:bookmarkEnd w:id="22"/>
      <w:r>
        <w:rPr>
          <w:b/>
        </w:rPr>
        <w:t xml:space="preserve">Action: </w:t>
      </w:r>
      <w:r>
        <w:t>T. FENSKY made a motion to approve the non-resident complex non-sterile compounding license,</w:t>
      </w:r>
      <w:r>
        <w:rPr>
          <w:spacing w:val="-2"/>
        </w:rPr>
        <w:t xml:space="preserve"> </w:t>
      </w:r>
      <w:r>
        <w:t>seconded</w:t>
      </w:r>
      <w:r>
        <w:rPr>
          <w:spacing w:val="-3"/>
        </w:rPr>
        <w:t xml:space="preserve"> </w:t>
      </w:r>
      <w:r>
        <w:t>by</w:t>
      </w:r>
      <w:r>
        <w:rPr>
          <w:spacing w:val="-3"/>
        </w:rPr>
        <w:t xml:space="preserve"> </w:t>
      </w:r>
      <w:r>
        <w:t>P.</w:t>
      </w:r>
      <w:r>
        <w:rPr>
          <w:spacing w:val="-5"/>
        </w:rPr>
        <w:t xml:space="preserve"> </w:t>
      </w:r>
      <w:r>
        <w:t>WOLOHAN</w:t>
      </w:r>
      <w:r>
        <w:rPr>
          <w:spacing w:val="-3"/>
        </w:rPr>
        <w:t xml:space="preserve"> </w:t>
      </w:r>
      <w:r>
        <w:t>and</w:t>
      </w:r>
      <w:r>
        <w:rPr>
          <w:spacing w:val="-3"/>
        </w:rPr>
        <w:t xml:space="preserve"> </w:t>
      </w:r>
      <w:r>
        <w:t>voted</w:t>
      </w:r>
      <w:r>
        <w:rPr>
          <w:spacing w:val="-3"/>
        </w:rPr>
        <w:t xml:space="preserve"> </w:t>
      </w:r>
      <w:r>
        <w:t>unanimously</w:t>
      </w:r>
      <w:r>
        <w:rPr>
          <w:spacing w:val="-2"/>
        </w:rPr>
        <w:t xml:space="preserve"> </w:t>
      </w:r>
      <w:r>
        <w:t>by</w:t>
      </w:r>
      <w:r>
        <w:rPr>
          <w:spacing w:val="-2"/>
        </w:rPr>
        <w:t xml:space="preserve"> </w:t>
      </w:r>
      <w:r>
        <w:t>roll</w:t>
      </w:r>
      <w:r>
        <w:rPr>
          <w:spacing w:val="-2"/>
        </w:rPr>
        <w:t xml:space="preserve"> </w:t>
      </w:r>
      <w:r>
        <w:t>call</w:t>
      </w:r>
      <w:r>
        <w:rPr>
          <w:spacing w:val="-2"/>
        </w:rPr>
        <w:t xml:space="preserve"> </w:t>
      </w:r>
      <w:r>
        <w:t>of</w:t>
      </w:r>
      <w:r>
        <w:rPr>
          <w:spacing w:val="-4"/>
        </w:rPr>
        <w:t xml:space="preserve"> </w:t>
      </w:r>
      <w:r>
        <w:t>those</w:t>
      </w:r>
      <w:r>
        <w:rPr>
          <w:spacing w:val="-2"/>
        </w:rPr>
        <w:t xml:space="preserve"> </w:t>
      </w:r>
      <w:r>
        <w:t>present</w:t>
      </w:r>
      <w:r>
        <w:rPr>
          <w:spacing w:val="-2"/>
        </w:rPr>
        <w:t xml:space="preserve"> </w:t>
      </w:r>
      <w:r>
        <w:t>to</w:t>
      </w:r>
      <w:r>
        <w:rPr>
          <w:spacing w:val="-2"/>
        </w:rPr>
        <w:t xml:space="preserve"> </w:t>
      </w:r>
      <w:r>
        <w:t>approve</w:t>
      </w:r>
      <w:r>
        <w:rPr>
          <w:spacing w:val="-2"/>
        </w:rPr>
        <w:t xml:space="preserve"> </w:t>
      </w:r>
      <w:r>
        <w:t xml:space="preserve">the </w:t>
      </w:r>
      <w:r>
        <w:rPr>
          <w:spacing w:val="-2"/>
        </w:rPr>
        <w:t>motion.</w:t>
      </w:r>
    </w:p>
    <w:p w14:paraId="4679D3DC" w14:textId="77777777" w:rsidR="0040670A" w:rsidRDefault="00FD78D5">
      <w:pPr>
        <w:pStyle w:val="BodyText"/>
        <w:spacing w:before="21"/>
        <w:rPr>
          <w:sz w:val="20"/>
        </w:rPr>
      </w:pPr>
      <w:r>
        <w:rPr>
          <w:noProof/>
          <w:sz w:val="20"/>
        </w:rPr>
        <mc:AlternateContent>
          <mc:Choice Requires="wps">
            <w:drawing>
              <wp:anchor distT="0" distB="0" distL="0" distR="0" simplePos="0" relativeHeight="487595008" behindDoc="1" locked="0" layoutInCell="1" allowOverlap="1" wp14:anchorId="00349E2E" wp14:editId="7DA4EB14">
                <wp:simplePos x="0" y="0"/>
                <wp:positionH relativeFrom="page">
                  <wp:posOffset>896111</wp:posOffset>
                </wp:positionH>
                <wp:positionV relativeFrom="paragraph">
                  <wp:posOffset>184151</wp:posOffset>
                </wp:positionV>
                <wp:extent cx="5980430" cy="1841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40BF86" id="Graphic 21" o:spid="_x0000_s1026" style="position:absolute;margin-left:70.55pt;margin-top:14.5pt;width:470.9pt;height:1.45pt;z-index:-1572147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PeKFEneAAAACgEAAA8AAABkcnMvZG93bnJldi54bWxM&#10;j0FLw0AQhe+C/2EZwYu0uxtFmphNEUE8KTQK1ts0OybB7GzIbtv4792e7PExH2++V65nN4gDTaH3&#10;bEAvFQjixtueWwMf78+LFYgQkS0OnsnALwVYV5cXJRbWH3lDhzq2IpVwKNBAF+NYSBmajhyGpR+J&#10;0+3bTw5jilMr7YTHVO4GmSl1Lx32nD50ONJTR81PvXcGvmaFWm21qv3rS5Sf+s1t6MaY66v58QFE&#10;pDn+w3DST+pQJaed37MNYkj5TuuEGsjytOkEqFWWg9gZuNU5yKqU5xOqPwAAAP//AwBQSwECLQAU&#10;AAYACAAAACEAtoM4kv4AAADhAQAAEwAAAAAAAAAAAAAAAAAAAAAAW0NvbnRlbnRfVHlwZXNdLnht&#10;bFBLAQItABQABgAIAAAAIQA4/SH/1gAAAJQBAAALAAAAAAAAAAAAAAAAAC8BAABfcmVscy8ucmVs&#10;c1BLAQItABQABgAIAAAAIQAJyd/HJQIAAMEEAAAOAAAAAAAAAAAAAAAAAC4CAABkcnMvZTJvRG9j&#10;LnhtbFBLAQItABQABgAIAAAAIQD3ihRJ3gAAAAoBAAAPAAAAAAAAAAAAAAAAAH8EAABkcnMvZG93&#10;bnJldi54bWxQSwUGAAAAAAQABADzAAAAigUAAAAA&#10;" path="m5980176,l,,,18287r5980176,l5980176,xe" fillcolor="black" stroked="f">
                <v:path arrowok="t"/>
                <w10:wrap type="topAndBottom" anchorx="page"/>
              </v:shape>
            </w:pict>
          </mc:Fallback>
        </mc:AlternateContent>
      </w:r>
    </w:p>
    <w:p w14:paraId="4AC169A0" w14:textId="77777777" w:rsidR="0040670A" w:rsidRDefault="00FD78D5">
      <w:pPr>
        <w:pStyle w:val="Heading2"/>
        <w:numPr>
          <w:ilvl w:val="1"/>
          <w:numId w:val="6"/>
        </w:numPr>
        <w:tabs>
          <w:tab w:val="left" w:pos="2159"/>
          <w:tab w:val="left" w:pos="8719"/>
        </w:tabs>
        <w:spacing w:before="268"/>
        <w:ind w:left="2159" w:hanging="360"/>
      </w:pPr>
      <w:r>
        <w:t>CSI</w:t>
      </w:r>
      <w:r>
        <w:rPr>
          <w:spacing w:val="-1"/>
        </w:rPr>
        <w:t xml:space="preserve"> </w:t>
      </w:r>
      <w:r>
        <w:rPr>
          <w:spacing w:val="-2"/>
        </w:rPr>
        <w:t>Pharmacy</w:t>
      </w:r>
      <w:r>
        <w:tab/>
        <w:t>TIME:</w:t>
      </w:r>
      <w:r>
        <w:rPr>
          <w:spacing w:val="-6"/>
        </w:rPr>
        <w:t xml:space="preserve"> </w:t>
      </w:r>
      <w:r>
        <w:t>8:42</w:t>
      </w:r>
      <w:r>
        <w:rPr>
          <w:spacing w:val="-4"/>
        </w:rPr>
        <w:t xml:space="preserve"> </w:t>
      </w:r>
      <w:r>
        <w:rPr>
          <w:spacing w:val="-5"/>
        </w:rPr>
        <w:t>AM</w:t>
      </w:r>
    </w:p>
    <w:p w14:paraId="78FDFCA2" w14:textId="77777777" w:rsidR="0040670A" w:rsidRDefault="00FD78D5">
      <w:pPr>
        <w:pStyle w:val="ListParagraph"/>
        <w:numPr>
          <w:ilvl w:val="2"/>
          <w:numId w:val="6"/>
        </w:numPr>
        <w:tabs>
          <w:tab w:val="left" w:pos="2879"/>
        </w:tabs>
        <w:ind w:left="2879" w:hanging="359"/>
        <w:rPr>
          <w:b/>
        </w:rPr>
      </w:pPr>
      <w:r>
        <w:rPr>
          <w:b/>
        </w:rPr>
        <w:t>Retail</w:t>
      </w:r>
      <w:r>
        <w:rPr>
          <w:b/>
          <w:spacing w:val="-8"/>
        </w:rPr>
        <w:t xml:space="preserve"> </w:t>
      </w:r>
      <w:r>
        <w:rPr>
          <w:b/>
        </w:rPr>
        <w:t>Pharmacy,</w:t>
      </w:r>
      <w:r>
        <w:rPr>
          <w:b/>
          <w:spacing w:val="-9"/>
        </w:rPr>
        <w:t xml:space="preserve"> </w:t>
      </w:r>
      <w:r>
        <w:rPr>
          <w:b/>
        </w:rPr>
        <w:t>DSNE10000467</w:t>
      </w:r>
      <w:r>
        <w:rPr>
          <w:b/>
          <w:spacing w:val="-5"/>
        </w:rPr>
        <w:t xml:space="preserve"> </w:t>
      </w:r>
      <w:r>
        <w:rPr>
          <w:b/>
          <w:spacing w:val="-2"/>
        </w:rPr>
        <w:t>(waiver)</w:t>
      </w:r>
    </w:p>
    <w:p w14:paraId="42D1C711" w14:textId="77777777" w:rsidR="0040670A" w:rsidRDefault="00FD78D5">
      <w:pPr>
        <w:spacing w:before="262"/>
        <w:ind w:left="1440"/>
      </w:pPr>
      <w:bookmarkStart w:id="23" w:name="Presented_by:_Maritza_Mora"/>
      <w:bookmarkEnd w:id="23"/>
      <w:r>
        <w:rPr>
          <w:b/>
        </w:rPr>
        <w:t>Presented</w:t>
      </w:r>
      <w:r>
        <w:rPr>
          <w:b/>
          <w:spacing w:val="-4"/>
        </w:rPr>
        <w:t xml:space="preserve"> </w:t>
      </w:r>
      <w:r>
        <w:rPr>
          <w:b/>
        </w:rPr>
        <w:t>by:</w:t>
      </w:r>
      <w:r>
        <w:rPr>
          <w:b/>
          <w:spacing w:val="-6"/>
        </w:rPr>
        <w:t xml:space="preserve"> </w:t>
      </w:r>
      <w:r>
        <w:t>Maritza</w:t>
      </w:r>
      <w:r>
        <w:rPr>
          <w:spacing w:val="-5"/>
        </w:rPr>
        <w:t xml:space="preserve"> </w:t>
      </w:r>
      <w:r>
        <w:rPr>
          <w:spacing w:val="-4"/>
        </w:rPr>
        <w:t>Mora</w:t>
      </w:r>
    </w:p>
    <w:p w14:paraId="04CEA687" w14:textId="77777777" w:rsidR="0040670A" w:rsidRDefault="00FD78D5">
      <w:pPr>
        <w:pStyle w:val="Heading2"/>
      </w:pPr>
      <w:r>
        <w:rPr>
          <w:spacing w:val="-2"/>
        </w:rPr>
        <w:t>Recusal:</w:t>
      </w:r>
    </w:p>
    <w:p w14:paraId="06D74A3C" w14:textId="77777777" w:rsidR="0040670A" w:rsidRDefault="0040670A">
      <w:pPr>
        <w:pStyle w:val="BodyText"/>
        <w:spacing w:before="1"/>
        <w:rPr>
          <w:b/>
        </w:rPr>
      </w:pPr>
    </w:p>
    <w:p w14:paraId="0C479453" w14:textId="77777777" w:rsidR="0040670A" w:rsidRDefault="00FD78D5">
      <w:pPr>
        <w:pStyle w:val="BodyText"/>
        <w:ind w:left="1440" w:right="1137"/>
      </w:pPr>
      <w:bookmarkStart w:id="24" w:name="Discussion:_This_is_an_infusion_pharmacy"/>
      <w:bookmarkEnd w:id="24"/>
      <w:r>
        <w:rPr>
          <w:b/>
        </w:rPr>
        <w:t>Discussion:</w:t>
      </w:r>
      <w:r>
        <w:rPr>
          <w:b/>
          <w:spacing w:val="-4"/>
        </w:rPr>
        <w:t xml:space="preserve"> </w:t>
      </w:r>
      <w:r>
        <w:t>This</w:t>
      </w:r>
      <w:r>
        <w:rPr>
          <w:spacing w:val="-3"/>
        </w:rPr>
        <w:t xml:space="preserve"> </w:t>
      </w:r>
      <w:r>
        <w:t>is</w:t>
      </w:r>
      <w:r>
        <w:rPr>
          <w:spacing w:val="-3"/>
        </w:rPr>
        <w:t xml:space="preserve"> </w:t>
      </w:r>
      <w:r>
        <w:t>an</w:t>
      </w:r>
      <w:r>
        <w:rPr>
          <w:spacing w:val="-5"/>
        </w:rPr>
        <w:t xml:space="preserve"> </w:t>
      </w:r>
      <w:r>
        <w:t>infusion</w:t>
      </w:r>
      <w:r>
        <w:rPr>
          <w:spacing w:val="-4"/>
        </w:rPr>
        <w:t xml:space="preserve"> </w:t>
      </w:r>
      <w:r>
        <w:t>pharmacy</w:t>
      </w:r>
      <w:r>
        <w:rPr>
          <w:spacing w:val="-4"/>
        </w:rPr>
        <w:t xml:space="preserve"> </w:t>
      </w:r>
      <w:r>
        <w:t>that</w:t>
      </w:r>
      <w:r>
        <w:rPr>
          <w:spacing w:val="-2"/>
        </w:rPr>
        <w:t xml:space="preserve"> </w:t>
      </w:r>
      <w:r>
        <w:t>specializes</w:t>
      </w:r>
      <w:r>
        <w:rPr>
          <w:spacing w:val="-3"/>
        </w:rPr>
        <w:t xml:space="preserve"> </w:t>
      </w:r>
      <w:r>
        <w:t>in</w:t>
      </w:r>
      <w:r>
        <w:rPr>
          <w:spacing w:val="-4"/>
        </w:rPr>
        <w:t xml:space="preserve"> </w:t>
      </w:r>
      <w:r>
        <w:t>autoimmune</w:t>
      </w:r>
      <w:r>
        <w:rPr>
          <w:spacing w:val="-5"/>
        </w:rPr>
        <w:t xml:space="preserve"> </w:t>
      </w:r>
      <w:r>
        <w:t>disorders</w:t>
      </w:r>
      <w:r>
        <w:rPr>
          <w:spacing w:val="-3"/>
        </w:rPr>
        <w:t xml:space="preserve"> </w:t>
      </w:r>
      <w:r>
        <w:t>and</w:t>
      </w:r>
      <w:r>
        <w:rPr>
          <w:spacing w:val="-4"/>
        </w:rPr>
        <w:t xml:space="preserve"> </w:t>
      </w:r>
      <w:r>
        <w:t>other</w:t>
      </w:r>
      <w:r>
        <w:rPr>
          <w:spacing w:val="-3"/>
        </w:rPr>
        <w:t xml:space="preserve"> </w:t>
      </w:r>
      <w:r>
        <w:t>debilitating diseases. BORP staff had reviewed and feel positively about this but there is a waiver that needs conversation. The application was already approved by Board Delegated Review, and this is only regarding the waiver</w:t>
      </w:r>
    </w:p>
    <w:p w14:paraId="3111F44B" w14:textId="77777777" w:rsidR="0040670A" w:rsidRDefault="00FD78D5">
      <w:pPr>
        <w:pStyle w:val="BodyText"/>
        <w:spacing w:before="267"/>
        <w:ind w:left="1440"/>
      </w:pPr>
      <w:bookmarkStart w:id="25" w:name="Waiver:"/>
      <w:bookmarkEnd w:id="25"/>
      <w:r>
        <w:rPr>
          <w:spacing w:val="-2"/>
        </w:rPr>
        <w:t>Waiver:</w:t>
      </w:r>
    </w:p>
    <w:p w14:paraId="18D5A74F" w14:textId="77777777" w:rsidR="0040670A" w:rsidRDefault="00FD78D5">
      <w:pPr>
        <w:pStyle w:val="BodyText"/>
        <w:ind w:left="1440"/>
      </w:pPr>
      <w:bookmarkStart w:id="26" w:name="247_CMR_9.23(4):_the_MOR_must_work_in_th"/>
      <w:bookmarkEnd w:id="26"/>
      <w:r>
        <w:t>247</w:t>
      </w:r>
      <w:r>
        <w:rPr>
          <w:spacing w:val="-4"/>
        </w:rPr>
        <w:t xml:space="preserve"> </w:t>
      </w:r>
      <w:r>
        <w:t>CMR</w:t>
      </w:r>
      <w:r>
        <w:rPr>
          <w:spacing w:val="-4"/>
        </w:rPr>
        <w:t xml:space="preserve"> </w:t>
      </w:r>
      <w:r>
        <w:t>9.23(4):</w:t>
      </w:r>
      <w:r>
        <w:rPr>
          <w:spacing w:val="-3"/>
        </w:rPr>
        <w:t xml:space="preserve"> </w:t>
      </w:r>
      <w:r>
        <w:t>the</w:t>
      </w:r>
      <w:r>
        <w:rPr>
          <w:spacing w:val="-4"/>
        </w:rPr>
        <w:t xml:space="preserve"> </w:t>
      </w:r>
      <w:r>
        <w:t>MOR</w:t>
      </w:r>
      <w:r>
        <w:rPr>
          <w:spacing w:val="-4"/>
        </w:rPr>
        <w:t xml:space="preserve"> </w:t>
      </w:r>
      <w:r>
        <w:t>must</w:t>
      </w:r>
      <w:r>
        <w:rPr>
          <w:spacing w:val="-4"/>
        </w:rPr>
        <w:t xml:space="preserve"> </w:t>
      </w:r>
      <w:r>
        <w:t>work</w:t>
      </w:r>
      <w:r>
        <w:rPr>
          <w:spacing w:val="-1"/>
        </w:rPr>
        <w:t xml:space="preserve"> </w:t>
      </w:r>
      <w:r>
        <w:t>in</w:t>
      </w:r>
      <w:r>
        <w:rPr>
          <w:spacing w:val="-4"/>
        </w:rPr>
        <w:t xml:space="preserve"> </w:t>
      </w:r>
      <w:r>
        <w:t>the</w:t>
      </w:r>
      <w:r>
        <w:rPr>
          <w:spacing w:val="-1"/>
        </w:rPr>
        <w:t xml:space="preserve"> </w:t>
      </w:r>
      <w:r>
        <w:t>pharmacy</w:t>
      </w:r>
      <w:r>
        <w:rPr>
          <w:spacing w:val="-3"/>
        </w:rPr>
        <w:t xml:space="preserve"> </w:t>
      </w:r>
      <w:r>
        <w:t>for</w:t>
      </w:r>
      <w:r>
        <w:rPr>
          <w:spacing w:val="-4"/>
        </w:rPr>
        <w:t xml:space="preserve"> </w:t>
      </w:r>
      <w:r>
        <w:t>30</w:t>
      </w:r>
      <w:r>
        <w:rPr>
          <w:spacing w:val="-3"/>
        </w:rPr>
        <w:t xml:space="preserve"> </w:t>
      </w:r>
      <w:r>
        <w:t>hours</w:t>
      </w:r>
      <w:r>
        <w:rPr>
          <w:spacing w:val="-2"/>
        </w:rPr>
        <w:t xml:space="preserve"> </w:t>
      </w:r>
      <w:r>
        <w:t>per</w:t>
      </w:r>
      <w:r>
        <w:rPr>
          <w:spacing w:val="-2"/>
        </w:rPr>
        <w:t xml:space="preserve"> week.</w:t>
      </w:r>
    </w:p>
    <w:p w14:paraId="57802ECE" w14:textId="77777777" w:rsidR="0040670A" w:rsidRDefault="0040670A">
      <w:pPr>
        <w:pStyle w:val="BodyText"/>
      </w:pPr>
    </w:p>
    <w:p w14:paraId="6B907C03" w14:textId="77777777" w:rsidR="0040670A" w:rsidRDefault="00FD78D5">
      <w:pPr>
        <w:pStyle w:val="BodyText"/>
        <w:ind w:left="1440" w:right="1601"/>
      </w:pPr>
      <w:bookmarkStart w:id="27" w:name="CSI_is_requesting_to_move_from_the_30-ho"/>
      <w:bookmarkEnd w:id="27"/>
      <w:r>
        <w:t>CSI</w:t>
      </w:r>
      <w:r>
        <w:rPr>
          <w:spacing w:val="-2"/>
        </w:rPr>
        <w:t xml:space="preserve"> </w:t>
      </w:r>
      <w:r>
        <w:t>is</w:t>
      </w:r>
      <w:r>
        <w:rPr>
          <w:spacing w:val="-2"/>
        </w:rPr>
        <w:t xml:space="preserve"> </w:t>
      </w:r>
      <w:r>
        <w:t>requesting</w:t>
      </w:r>
      <w:r>
        <w:rPr>
          <w:spacing w:val="-5"/>
        </w:rPr>
        <w:t xml:space="preserve"> </w:t>
      </w:r>
      <w:r>
        <w:t>to</w:t>
      </w:r>
      <w:r>
        <w:rPr>
          <w:spacing w:val="-3"/>
        </w:rPr>
        <w:t xml:space="preserve"> </w:t>
      </w:r>
      <w:r>
        <w:t>move</w:t>
      </w:r>
      <w:r>
        <w:rPr>
          <w:spacing w:val="-1"/>
        </w:rPr>
        <w:t xml:space="preserve"> </w:t>
      </w:r>
      <w:r>
        <w:t>from</w:t>
      </w:r>
      <w:r>
        <w:rPr>
          <w:spacing w:val="-3"/>
        </w:rPr>
        <w:t xml:space="preserve"> </w:t>
      </w:r>
      <w:r>
        <w:t>the</w:t>
      </w:r>
      <w:r>
        <w:rPr>
          <w:spacing w:val="-4"/>
        </w:rPr>
        <w:t xml:space="preserve"> </w:t>
      </w:r>
      <w:r>
        <w:t>30-hour</w:t>
      </w:r>
      <w:r>
        <w:rPr>
          <w:spacing w:val="-4"/>
        </w:rPr>
        <w:t xml:space="preserve"> </w:t>
      </w:r>
      <w:r>
        <w:t>weekly</w:t>
      </w:r>
      <w:r>
        <w:rPr>
          <w:spacing w:val="-1"/>
        </w:rPr>
        <w:t xml:space="preserve"> </w:t>
      </w:r>
      <w:r>
        <w:t>requirement,</w:t>
      </w:r>
      <w:r>
        <w:rPr>
          <w:spacing w:val="-2"/>
        </w:rPr>
        <w:t xml:space="preserve"> </w:t>
      </w:r>
      <w:r>
        <w:t>instead</w:t>
      </w:r>
      <w:r>
        <w:rPr>
          <w:spacing w:val="-3"/>
        </w:rPr>
        <w:t xml:space="preserve"> </w:t>
      </w:r>
      <w:r>
        <w:t>to</w:t>
      </w:r>
      <w:r>
        <w:rPr>
          <w:spacing w:val="-1"/>
        </w:rPr>
        <w:t xml:space="preserve"> </w:t>
      </w:r>
      <w:r>
        <w:t>a</w:t>
      </w:r>
      <w:r>
        <w:rPr>
          <w:spacing w:val="-4"/>
        </w:rPr>
        <w:t xml:space="preserve"> </w:t>
      </w:r>
      <w:r>
        <w:t>4</w:t>
      </w:r>
      <w:r>
        <w:rPr>
          <w:spacing w:val="-1"/>
        </w:rPr>
        <w:t xml:space="preserve"> </w:t>
      </w:r>
      <w:r>
        <w:t>hour</w:t>
      </w:r>
      <w:r>
        <w:rPr>
          <w:spacing w:val="-2"/>
        </w:rPr>
        <w:t xml:space="preserve"> </w:t>
      </w:r>
      <w:r>
        <w:t>per</w:t>
      </w:r>
      <w:r>
        <w:rPr>
          <w:spacing w:val="-2"/>
        </w:rPr>
        <w:t xml:space="preserve"> </w:t>
      </w:r>
      <w:r>
        <w:t xml:space="preserve">week </w:t>
      </w:r>
      <w:r>
        <w:rPr>
          <w:spacing w:val="-2"/>
        </w:rPr>
        <w:t>requirement.</w:t>
      </w:r>
    </w:p>
    <w:p w14:paraId="20F25D80" w14:textId="77777777" w:rsidR="0040670A" w:rsidRDefault="00FD78D5">
      <w:pPr>
        <w:pStyle w:val="BodyText"/>
        <w:spacing w:before="267"/>
        <w:ind w:left="1440"/>
      </w:pPr>
      <w:r>
        <w:rPr>
          <w:spacing w:val="-2"/>
        </w:rPr>
        <w:t>Questions:</w:t>
      </w:r>
    </w:p>
    <w:p w14:paraId="0CF9CC3F" w14:textId="77777777" w:rsidR="0040670A" w:rsidRDefault="00FD78D5">
      <w:pPr>
        <w:pStyle w:val="ListParagraph"/>
        <w:numPr>
          <w:ilvl w:val="0"/>
          <w:numId w:val="1"/>
        </w:numPr>
        <w:tabs>
          <w:tab w:val="left" w:pos="2160"/>
        </w:tabs>
        <w:spacing w:before="1"/>
        <w:ind w:hanging="360"/>
      </w:pPr>
      <w:bookmarkStart w:id="28" w:name="_Can_you_elaborate_on_why_you_need_this"/>
      <w:bookmarkEnd w:id="28"/>
      <w:r>
        <w:t>Can</w:t>
      </w:r>
      <w:r>
        <w:rPr>
          <w:spacing w:val="-3"/>
        </w:rPr>
        <w:t xml:space="preserve"> </w:t>
      </w:r>
      <w:r>
        <w:t>you</w:t>
      </w:r>
      <w:r>
        <w:rPr>
          <w:spacing w:val="-4"/>
        </w:rPr>
        <w:t xml:space="preserve"> </w:t>
      </w:r>
      <w:r>
        <w:t>elaborate</w:t>
      </w:r>
      <w:r>
        <w:rPr>
          <w:spacing w:val="-4"/>
        </w:rPr>
        <w:t xml:space="preserve"> </w:t>
      </w:r>
      <w:r>
        <w:t>on</w:t>
      </w:r>
      <w:r>
        <w:rPr>
          <w:spacing w:val="-4"/>
        </w:rPr>
        <w:t xml:space="preserve"> </w:t>
      </w:r>
      <w:r>
        <w:t>why</w:t>
      </w:r>
      <w:r>
        <w:rPr>
          <w:spacing w:val="-3"/>
        </w:rPr>
        <w:t xml:space="preserve"> </w:t>
      </w:r>
      <w:r>
        <w:t>you</w:t>
      </w:r>
      <w:r>
        <w:rPr>
          <w:spacing w:val="-2"/>
        </w:rPr>
        <w:t xml:space="preserve"> </w:t>
      </w:r>
      <w:r>
        <w:t>need</w:t>
      </w:r>
      <w:r>
        <w:rPr>
          <w:spacing w:val="-3"/>
        </w:rPr>
        <w:t xml:space="preserve"> </w:t>
      </w:r>
      <w:r>
        <w:t>this</w:t>
      </w:r>
      <w:r>
        <w:rPr>
          <w:spacing w:val="-3"/>
        </w:rPr>
        <w:t xml:space="preserve"> </w:t>
      </w:r>
      <w:r>
        <w:rPr>
          <w:spacing w:val="-2"/>
        </w:rPr>
        <w:t>waiver?</w:t>
      </w:r>
    </w:p>
    <w:p w14:paraId="661D5112" w14:textId="77777777" w:rsidR="0040670A" w:rsidRDefault="00FD78D5">
      <w:pPr>
        <w:pStyle w:val="ListParagraph"/>
        <w:numPr>
          <w:ilvl w:val="1"/>
          <w:numId w:val="1"/>
        </w:numPr>
        <w:tabs>
          <w:tab w:val="left" w:pos="2880"/>
        </w:tabs>
        <w:spacing w:before="4" w:line="235" w:lineRule="auto"/>
        <w:ind w:right="1227" w:hanging="360"/>
      </w:pPr>
      <w:bookmarkStart w:id="29" w:name="o_Currently_the_facility_is_a_closed-doo"/>
      <w:bookmarkEnd w:id="29"/>
      <w:r>
        <w:t>Currently</w:t>
      </w:r>
      <w:r>
        <w:rPr>
          <w:spacing w:val="-3"/>
        </w:rPr>
        <w:t xml:space="preserve"> </w:t>
      </w:r>
      <w:r>
        <w:t>the</w:t>
      </w:r>
      <w:r>
        <w:rPr>
          <w:spacing w:val="-1"/>
        </w:rPr>
        <w:t xml:space="preserve"> </w:t>
      </w:r>
      <w:r>
        <w:t>facility</w:t>
      </w:r>
      <w:r>
        <w:rPr>
          <w:spacing w:val="-1"/>
        </w:rPr>
        <w:t xml:space="preserve"> </w:t>
      </w:r>
      <w:r>
        <w:t>is</w:t>
      </w:r>
      <w:r>
        <w:rPr>
          <w:spacing w:val="-4"/>
        </w:rPr>
        <w:t xml:space="preserve"> </w:t>
      </w:r>
      <w:r>
        <w:t>a</w:t>
      </w:r>
      <w:r>
        <w:rPr>
          <w:spacing w:val="-2"/>
        </w:rPr>
        <w:t xml:space="preserve"> </w:t>
      </w:r>
      <w:r>
        <w:t>closed-door</w:t>
      </w:r>
      <w:r>
        <w:rPr>
          <w:spacing w:val="-2"/>
        </w:rPr>
        <w:t xml:space="preserve"> </w:t>
      </w:r>
      <w:r>
        <w:t>pharmacy,</w:t>
      </w:r>
      <w:r>
        <w:rPr>
          <w:spacing w:val="-2"/>
        </w:rPr>
        <w:t xml:space="preserve"> </w:t>
      </w:r>
      <w:r>
        <w:t>so</w:t>
      </w:r>
      <w:r>
        <w:rPr>
          <w:spacing w:val="-3"/>
        </w:rPr>
        <w:t xml:space="preserve"> </w:t>
      </w:r>
      <w:r>
        <w:t>there</w:t>
      </w:r>
      <w:r>
        <w:rPr>
          <w:spacing w:val="-1"/>
        </w:rPr>
        <w:t xml:space="preserve"> </w:t>
      </w:r>
      <w:r>
        <w:t>is</w:t>
      </w:r>
      <w:r>
        <w:rPr>
          <w:spacing w:val="-2"/>
        </w:rPr>
        <w:t xml:space="preserve"> </w:t>
      </w:r>
      <w:r>
        <w:t>not</w:t>
      </w:r>
      <w:r>
        <w:rPr>
          <w:spacing w:val="-4"/>
        </w:rPr>
        <w:t xml:space="preserve"> </w:t>
      </w:r>
      <w:r>
        <w:t>a</w:t>
      </w:r>
      <w:r>
        <w:rPr>
          <w:spacing w:val="-2"/>
        </w:rPr>
        <w:t xml:space="preserve"> </w:t>
      </w:r>
      <w:r>
        <w:t>patient</w:t>
      </w:r>
      <w:r>
        <w:rPr>
          <w:spacing w:val="-1"/>
        </w:rPr>
        <w:t xml:space="preserve"> </w:t>
      </w:r>
      <w:r>
        <w:t>need</w:t>
      </w:r>
      <w:r>
        <w:rPr>
          <w:spacing w:val="-5"/>
        </w:rPr>
        <w:t xml:space="preserve"> </w:t>
      </w:r>
      <w:r>
        <w:t>to</w:t>
      </w:r>
      <w:r>
        <w:rPr>
          <w:spacing w:val="-3"/>
        </w:rPr>
        <w:t xml:space="preserve"> </w:t>
      </w:r>
      <w:r>
        <w:t>pick</w:t>
      </w:r>
      <w:r>
        <w:rPr>
          <w:spacing w:val="-1"/>
        </w:rPr>
        <w:t xml:space="preserve"> </w:t>
      </w:r>
      <w:r>
        <w:t>it up in person. Our services are dispensing to the patient’s home.</w:t>
      </w:r>
    </w:p>
    <w:p w14:paraId="0DBC049F" w14:textId="77777777" w:rsidR="0040670A" w:rsidRDefault="00FD78D5">
      <w:pPr>
        <w:pStyle w:val="ListParagraph"/>
        <w:numPr>
          <w:ilvl w:val="1"/>
          <w:numId w:val="1"/>
        </w:numPr>
        <w:tabs>
          <w:tab w:val="left" w:pos="2878"/>
          <w:tab w:val="left" w:pos="2880"/>
        </w:tabs>
        <w:spacing w:before="4" w:line="235" w:lineRule="auto"/>
        <w:ind w:right="1089"/>
      </w:pPr>
      <w:bookmarkStart w:id="30" w:name="o_If_they_need_additional_services_for_a"/>
      <w:bookmarkEnd w:id="30"/>
      <w:r>
        <w:t>If</w:t>
      </w:r>
      <w:r>
        <w:rPr>
          <w:spacing w:val="-2"/>
        </w:rPr>
        <w:t xml:space="preserve"> </w:t>
      </w:r>
      <w:r>
        <w:t>they</w:t>
      </w:r>
      <w:r>
        <w:rPr>
          <w:spacing w:val="-1"/>
        </w:rPr>
        <w:t xml:space="preserve"> </w:t>
      </w:r>
      <w:r>
        <w:t>need</w:t>
      </w:r>
      <w:r>
        <w:rPr>
          <w:spacing w:val="-3"/>
        </w:rPr>
        <w:t xml:space="preserve"> </w:t>
      </w:r>
      <w:r>
        <w:t>additional</w:t>
      </w:r>
      <w:r>
        <w:rPr>
          <w:spacing w:val="-2"/>
        </w:rPr>
        <w:t xml:space="preserve"> </w:t>
      </w:r>
      <w:r>
        <w:t>services</w:t>
      </w:r>
      <w:r>
        <w:rPr>
          <w:spacing w:val="-2"/>
        </w:rPr>
        <w:t xml:space="preserve"> </w:t>
      </w:r>
      <w:r>
        <w:t>for</w:t>
      </w:r>
      <w:r>
        <w:rPr>
          <w:spacing w:val="-2"/>
        </w:rPr>
        <w:t xml:space="preserve"> </w:t>
      </w:r>
      <w:r>
        <w:t>administration,</w:t>
      </w:r>
      <w:r>
        <w:rPr>
          <w:spacing w:val="-4"/>
        </w:rPr>
        <w:t xml:space="preserve"> </w:t>
      </w:r>
      <w:r>
        <w:t>we</w:t>
      </w:r>
      <w:r>
        <w:rPr>
          <w:spacing w:val="-4"/>
        </w:rPr>
        <w:t xml:space="preserve"> </w:t>
      </w:r>
      <w:r>
        <w:t>will</w:t>
      </w:r>
      <w:r>
        <w:rPr>
          <w:spacing w:val="-2"/>
        </w:rPr>
        <w:t xml:space="preserve"> </w:t>
      </w:r>
      <w:r>
        <w:t>contract</w:t>
      </w:r>
      <w:r>
        <w:rPr>
          <w:spacing w:val="-4"/>
        </w:rPr>
        <w:t xml:space="preserve"> </w:t>
      </w:r>
      <w:r>
        <w:t>with</w:t>
      </w:r>
      <w:r>
        <w:rPr>
          <w:spacing w:val="-3"/>
        </w:rPr>
        <w:t xml:space="preserve"> </w:t>
      </w:r>
      <w:r>
        <w:t>a</w:t>
      </w:r>
      <w:r>
        <w:rPr>
          <w:spacing w:val="-4"/>
        </w:rPr>
        <w:t xml:space="preserve"> </w:t>
      </w:r>
      <w:r>
        <w:t>nurse</w:t>
      </w:r>
      <w:r>
        <w:rPr>
          <w:spacing w:val="-4"/>
        </w:rPr>
        <w:t xml:space="preserve"> </w:t>
      </w:r>
      <w:r>
        <w:t>to</w:t>
      </w:r>
      <w:r>
        <w:rPr>
          <w:spacing w:val="-1"/>
        </w:rPr>
        <w:t xml:space="preserve"> </w:t>
      </w:r>
      <w:r>
        <w:t xml:space="preserve">assist </w:t>
      </w:r>
      <w:r>
        <w:rPr>
          <w:spacing w:val="-4"/>
        </w:rPr>
        <w:t>them</w:t>
      </w:r>
    </w:p>
    <w:p w14:paraId="0109FC84" w14:textId="77777777" w:rsidR="0040670A" w:rsidRDefault="00FD78D5">
      <w:pPr>
        <w:pStyle w:val="ListParagraph"/>
        <w:numPr>
          <w:ilvl w:val="0"/>
          <w:numId w:val="1"/>
        </w:numPr>
        <w:tabs>
          <w:tab w:val="left" w:pos="2160"/>
        </w:tabs>
        <w:ind w:right="1906"/>
      </w:pPr>
      <w:bookmarkStart w:id="31" w:name="_IS_this_waiver_for_the_MOR_or_for_a_li"/>
      <w:bookmarkEnd w:id="31"/>
      <w:r>
        <w:t>IS</w:t>
      </w:r>
      <w:r>
        <w:rPr>
          <w:spacing w:val="-3"/>
        </w:rPr>
        <w:t xml:space="preserve"> </w:t>
      </w:r>
      <w:r>
        <w:t>this</w:t>
      </w:r>
      <w:r>
        <w:rPr>
          <w:spacing w:val="-2"/>
        </w:rPr>
        <w:t xml:space="preserve"> </w:t>
      </w:r>
      <w:r>
        <w:t>waiver</w:t>
      </w:r>
      <w:r>
        <w:rPr>
          <w:spacing w:val="-2"/>
        </w:rPr>
        <w:t xml:space="preserve"> </w:t>
      </w:r>
      <w:r>
        <w:t>for</w:t>
      </w:r>
      <w:r>
        <w:rPr>
          <w:spacing w:val="-4"/>
        </w:rPr>
        <w:t xml:space="preserve"> </w:t>
      </w:r>
      <w:r>
        <w:t>the</w:t>
      </w:r>
      <w:r>
        <w:rPr>
          <w:spacing w:val="-4"/>
        </w:rPr>
        <w:t xml:space="preserve"> </w:t>
      </w:r>
      <w:r>
        <w:t>MOR</w:t>
      </w:r>
      <w:r>
        <w:rPr>
          <w:spacing w:val="-6"/>
        </w:rPr>
        <w:t xml:space="preserve"> </w:t>
      </w:r>
      <w:r>
        <w:t>or</w:t>
      </w:r>
      <w:r>
        <w:rPr>
          <w:spacing w:val="-2"/>
        </w:rPr>
        <w:t xml:space="preserve"> </w:t>
      </w:r>
      <w:r>
        <w:t>for</w:t>
      </w:r>
      <w:r>
        <w:rPr>
          <w:spacing w:val="-2"/>
        </w:rPr>
        <w:t xml:space="preserve"> </w:t>
      </w:r>
      <w:r>
        <w:t>a</w:t>
      </w:r>
      <w:r>
        <w:rPr>
          <w:spacing w:val="-2"/>
        </w:rPr>
        <w:t xml:space="preserve"> </w:t>
      </w:r>
      <w:r>
        <w:t>licensed</w:t>
      </w:r>
      <w:r>
        <w:rPr>
          <w:spacing w:val="-3"/>
        </w:rPr>
        <w:t xml:space="preserve"> </w:t>
      </w:r>
      <w:r>
        <w:t>pharmacist</w:t>
      </w:r>
      <w:r>
        <w:rPr>
          <w:spacing w:val="-1"/>
        </w:rPr>
        <w:t xml:space="preserve"> </w:t>
      </w:r>
      <w:r>
        <w:t>to</w:t>
      </w:r>
      <w:r>
        <w:rPr>
          <w:spacing w:val="-1"/>
        </w:rPr>
        <w:t xml:space="preserve"> </w:t>
      </w:r>
      <w:r>
        <w:t>be</w:t>
      </w:r>
      <w:r>
        <w:rPr>
          <w:spacing w:val="-4"/>
        </w:rPr>
        <w:t xml:space="preserve"> </w:t>
      </w:r>
      <w:r>
        <w:t>on</w:t>
      </w:r>
      <w:r>
        <w:rPr>
          <w:spacing w:val="-3"/>
        </w:rPr>
        <w:t xml:space="preserve"> </w:t>
      </w:r>
      <w:r>
        <w:t>site</w:t>
      </w:r>
      <w:r>
        <w:rPr>
          <w:spacing w:val="-1"/>
        </w:rPr>
        <w:t xml:space="preserve"> </w:t>
      </w:r>
      <w:r>
        <w:t>during</w:t>
      </w:r>
      <w:r>
        <w:rPr>
          <w:spacing w:val="-3"/>
        </w:rPr>
        <w:t xml:space="preserve"> </w:t>
      </w:r>
      <w:r>
        <w:t>the</w:t>
      </w:r>
      <w:r>
        <w:rPr>
          <w:spacing w:val="-4"/>
        </w:rPr>
        <w:t xml:space="preserve"> </w:t>
      </w:r>
      <w:r>
        <w:t>hours</w:t>
      </w:r>
      <w:r>
        <w:rPr>
          <w:spacing w:val="-4"/>
        </w:rPr>
        <w:t xml:space="preserve"> </w:t>
      </w:r>
      <w:r>
        <w:t xml:space="preserve">of </w:t>
      </w:r>
      <w:r>
        <w:rPr>
          <w:spacing w:val="-2"/>
        </w:rPr>
        <w:t>operation?</w:t>
      </w:r>
    </w:p>
    <w:p w14:paraId="772902A1" w14:textId="77777777" w:rsidR="0040670A" w:rsidRDefault="0040670A">
      <w:pPr>
        <w:pStyle w:val="ListParagraph"/>
        <w:sectPr w:rsidR="0040670A">
          <w:pgSz w:w="12240" w:h="15840"/>
          <w:pgMar w:top="1680" w:right="360" w:bottom="1800" w:left="0" w:header="0" w:footer="1552" w:gutter="0"/>
          <w:cols w:space="720"/>
        </w:sectPr>
      </w:pPr>
    </w:p>
    <w:p w14:paraId="7B56E0E8" w14:textId="77777777" w:rsidR="0040670A" w:rsidRDefault="00FD78D5">
      <w:pPr>
        <w:pStyle w:val="ListParagraph"/>
        <w:numPr>
          <w:ilvl w:val="1"/>
          <w:numId w:val="1"/>
        </w:numPr>
        <w:tabs>
          <w:tab w:val="left" w:pos="2878"/>
          <w:tab w:val="left" w:pos="2880"/>
        </w:tabs>
        <w:spacing w:before="63" w:line="235" w:lineRule="auto"/>
        <w:ind w:right="1134"/>
      </w:pPr>
      <w:bookmarkStart w:id="32" w:name="o_During_the_hours_of_operation_from_8am"/>
      <w:bookmarkEnd w:id="32"/>
      <w:r>
        <w:lastRenderedPageBreak/>
        <w:t>During</w:t>
      </w:r>
      <w:r>
        <w:rPr>
          <w:spacing w:val="-3"/>
        </w:rPr>
        <w:t xml:space="preserve"> </w:t>
      </w:r>
      <w:r>
        <w:t>the</w:t>
      </w:r>
      <w:r>
        <w:rPr>
          <w:spacing w:val="-1"/>
        </w:rPr>
        <w:t xml:space="preserve"> </w:t>
      </w:r>
      <w:r>
        <w:t>hours</w:t>
      </w:r>
      <w:r>
        <w:rPr>
          <w:spacing w:val="-4"/>
        </w:rPr>
        <w:t xml:space="preserve"> </w:t>
      </w:r>
      <w:r>
        <w:t>of</w:t>
      </w:r>
      <w:r>
        <w:rPr>
          <w:spacing w:val="-4"/>
        </w:rPr>
        <w:t xml:space="preserve"> </w:t>
      </w:r>
      <w:r>
        <w:t>operation</w:t>
      </w:r>
      <w:r>
        <w:rPr>
          <w:spacing w:val="-3"/>
        </w:rPr>
        <w:t xml:space="preserve"> </w:t>
      </w:r>
      <w:r>
        <w:t>from</w:t>
      </w:r>
      <w:r>
        <w:rPr>
          <w:spacing w:val="-3"/>
        </w:rPr>
        <w:t xml:space="preserve"> </w:t>
      </w:r>
      <w:r>
        <w:t>8am</w:t>
      </w:r>
      <w:r>
        <w:rPr>
          <w:spacing w:val="-1"/>
        </w:rPr>
        <w:t xml:space="preserve"> </w:t>
      </w:r>
      <w:r>
        <w:t>to</w:t>
      </w:r>
      <w:r>
        <w:rPr>
          <w:spacing w:val="-3"/>
        </w:rPr>
        <w:t xml:space="preserve"> </w:t>
      </w:r>
      <w:r>
        <w:t>12pm,</w:t>
      </w:r>
      <w:r>
        <w:rPr>
          <w:spacing w:val="-4"/>
        </w:rPr>
        <w:t xml:space="preserve"> </w:t>
      </w:r>
      <w:r>
        <w:t>there</w:t>
      </w:r>
      <w:r>
        <w:rPr>
          <w:spacing w:val="-1"/>
        </w:rPr>
        <w:t xml:space="preserve"> </w:t>
      </w:r>
      <w:r>
        <w:t>would</w:t>
      </w:r>
      <w:r>
        <w:rPr>
          <w:spacing w:val="-3"/>
        </w:rPr>
        <w:t xml:space="preserve"> </w:t>
      </w:r>
      <w:r>
        <w:t>be</w:t>
      </w:r>
      <w:r>
        <w:rPr>
          <w:spacing w:val="-1"/>
        </w:rPr>
        <w:t xml:space="preserve"> </w:t>
      </w:r>
      <w:r>
        <w:t>the</w:t>
      </w:r>
      <w:r>
        <w:rPr>
          <w:spacing w:val="-4"/>
        </w:rPr>
        <w:t xml:space="preserve"> </w:t>
      </w:r>
      <w:r>
        <w:t>PIC</w:t>
      </w:r>
      <w:r>
        <w:rPr>
          <w:spacing w:val="-4"/>
        </w:rPr>
        <w:t xml:space="preserve"> </w:t>
      </w:r>
      <w:r>
        <w:t>on</w:t>
      </w:r>
      <w:r>
        <w:rPr>
          <w:spacing w:val="-3"/>
        </w:rPr>
        <w:t xml:space="preserve"> </w:t>
      </w:r>
      <w:r>
        <w:t>site</w:t>
      </w:r>
      <w:r>
        <w:rPr>
          <w:spacing w:val="-4"/>
        </w:rPr>
        <w:t xml:space="preserve"> </w:t>
      </w:r>
      <w:r>
        <w:t>for</w:t>
      </w:r>
      <w:r>
        <w:rPr>
          <w:spacing w:val="-2"/>
        </w:rPr>
        <w:t xml:space="preserve"> </w:t>
      </w:r>
      <w:r>
        <w:t>the pharmacy hour</w:t>
      </w:r>
    </w:p>
    <w:p w14:paraId="4EFF2AC7" w14:textId="77777777" w:rsidR="0040670A" w:rsidRDefault="00FD78D5">
      <w:pPr>
        <w:pStyle w:val="ListParagraph"/>
        <w:numPr>
          <w:ilvl w:val="0"/>
          <w:numId w:val="1"/>
        </w:numPr>
        <w:tabs>
          <w:tab w:val="left" w:pos="2160"/>
        </w:tabs>
        <w:spacing w:before="1" w:line="279" w:lineRule="exact"/>
      </w:pPr>
      <w:bookmarkStart w:id="33" w:name="_Does_that_mean_the_Manager_of_Record_i"/>
      <w:bookmarkEnd w:id="33"/>
      <w:r>
        <w:t>Does</w:t>
      </w:r>
      <w:r>
        <w:rPr>
          <w:spacing w:val="-2"/>
        </w:rPr>
        <w:t xml:space="preserve"> </w:t>
      </w:r>
      <w:r>
        <w:t>that</w:t>
      </w:r>
      <w:r>
        <w:rPr>
          <w:spacing w:val="-4"/>
        </w:rPr>
        <w:t xml:space="preserve"> </w:t>
      </w:r>
      <w:r>
        <w:t>mean</w:t>
      </w:r>
      <w:r>
        <w:rPr>
          <w:spacing w:val="-2"/>
        </w:rPr>
        <w:t xml:space="preserve"> </w:t>
      </w:r>
      <w:r>
        <w:t>the</w:t>
      </w:r>
      <w:r>
        <w:rPr>
          <w:spacing w:val="-4"/>
        </w:rPr>
        <w:t xml:space="preserve"> </w:t>
      </w:r>
      <w:r>
        <w:t>Manager</w:t>
      </w:r>
      <w:r>
        <w:rPr>
          <w:spacing w:val="-2"/>
        </w:rPr>
        <w:t xml:space="preserve"> </w:t>
      </w:r>
      <w:r>
        <w:t>of</w:t>
      </w:r>
      <w:r>
        <w:rPr>
          <w:spacing w:val="-3"/>
        </w:rPr>
        <w:t xml:space="preserve"> </w:t>
      </w:r>
      <w:r>
        <w:t>Record</w:t>
      </w:r>
      <w:r>
        <w:rPr>
          <w:spacing w:val="-3"/>
        </w:rPr>
        <w:t xml:space="preserve"> </w:t>
      </w:r>
      <w:r>
        <w:t>is</w:t>
      </w:r>
      <w:r>
        <w:rPr>
          <w:spacing w:val="-4"/>
        </w:rPr>
        <w:t xml:space="preserve"> </w:t>
      </w:r>
      <w:r>
        <w:t>on</w:t>
      </w:r>
      <w:r>
        <w:rPr>
          <w:spacing w:val="-4"/>
        </w:rPr>
        <w:t xml:space="preserve"> </w:t>
      </w:r>
      <w:r>
        <w:t>site</w:t>
      </w:r>
      <w:r>
        <w:rPr>
          <w:spacing w:val="-4"/>
        </w:rPr>
        <w:t xml:space="preserve"> </w:t>
      </w:r>
      <w:r>
        <w:t>4</w:t>
      </w:r>
      <w:r>
        <w:rPr>
          <w:spacing w:val="-1"/>
        </w:rPr>
        <w:t xml:space="preserve"> </w:t>
      </w:r>
      <w:r>
        <w:t>hours</w:t>
      </w:r>
      <w:r>
        <w:rPr>
          <w:spacing w:val="-1"/>
        </w:rPr>
        <w:t xml:space="preserve"> </w:t>
      </w:r>
      <w:r>
        <w:t>a</w:t>
      </w:r>
      <w:r>
        <w:rPr>
          <w:spacing w:val="-2"/>
        </w:rPr>
        <w:t xml:space="preserve"> </w:t>
      </w:r>
      <w:r>
        <w:t>day</w:t>
      </w:r>
      <w:r>
        <w:rPr>
          <w:spacing w:val="-3"/>
        </w:rPr>
        <w:t xml:space="preserve"> </w:t>
      </w:r>
      <w:r>
        <w:t>or</w:t>
      </w:r>
      <w:r>
        <w:rPr>
          <w:spacing w:val="-3"/>
        </w:rPr>
        <w:t xml:space="preserve"> </w:t>
      </w:r>
      <w:r>
        <w:t>4</w:t>
      </w:r>
      <w:r>
        <w:rPr>
          <w:spacing w:val="-1"/>
        </w:rPr>
        <w:t xml:space="preserve"> </w:t>
      </w:r>
      <w:r>
        <w:t>hours</w:t>
      </w:r>
      <w:r>
        <w:rPr>
          <w:spacing w:val="-2"/>
        </w:rPr>
        <w:t xml:space="preserve"> </w:t>
      </w:r>
      <w:r>
        <w:t>a</w:t>
      </w:r>
      <w:r>
        <w:rPr>
          <w:spacing w:val="-3"/>
        </w:rPr>
        <w:t xml:space="preserve"> </w:t>
      </w:r>
      <w:r>
        <w:rPr>
          <w:spacing w:val="-4"/>
        </w:rPr>
        <w:t>week</w:t>
      </w:r>
    </w:p>
    <w:p w14:paraId="2E18EFEF" w14:textId="77777777" w:rsidR="0040670A" w:rsidRDefault="00FD78D5">
      <w:pPr>
        <w:pStyle w:val="ListParagraph"/>
        <w:numPr>
          <w:ilvl w:val="1"/>
          <w:numId w:val="1"/>
        </w:numPr>
        <w:tabs>
          <w:tab w:val="left" w:pos="2879"/>
        </w:tabs>
        <w:spacing w:line="275" w:lineRule="exact"/>
        <w:ind w:left="2879" w:hanging="359"/>
      </w:pPr>
      <w:bookmarkStart w:id="34" w:name="o_4_hours_a_day,_so_20_hours_per_week."/>
      <w:bookmarkEnd w:id="34"/>
      <w:r>
        <w:t>4</w:t>
      </w:r>
      <w:r>
        <w:rPr>
          <w:spacing w:val="-2"/>
        </w:rPr>
        <w:t xml:space="preserve"> </w:t>
      </w:r>
      <w:r>
        <w:t>hours</w:t>
      </w:r>
      <w:r>
        <w:rPr>
          <w:spacing w:val="-4"/>
        </w:rPr>
        <w:t xml:space="preserve"> </w:t>
      </w:r>
      <w:r>
        <w:t>a</w:t>
      </w:r>
      <w:r>
        <w:rPr>
          <w:spacing w:val="-2"/>
        </w:rPr>
        <w:t xml:space="preserve"> </w:t>
      </w:r>
      <w:r>
        <w:t>day,</w:t>
      </w:r>
      <w:r>
        <w:rPr>
          <w:spacing w:val="-2"/>
        </w:rPr>
        <w:t xml:space="preserve"> </w:t>
      </w:r>
      <w:r>
        <w:t>so</w:t>
      </w:r>
      <w:r>
        <w:rPr>
          <w:spacing w:val="-1"/>
        </w:rPr>
        <w:t xml:space="preserve"> </w:t>
      </w:r>
      <w:r>
        <w:t>20</w:t>
      </w:r>
      <w:r>
        <w:rPr>
          <w:spacing w:val="-1"/>
        </w:rPr>
        <w:t xml:space="preserve"> </w:t>
      </w:r>
      <w:r>
        <w:t>hours</w:t>
      </w:r>
      <w:r>
        <w:rPr>
          <w:spacing w:val="-4"/>
        </w:rPr>
        <w:t xml:space="preserve"> </w:t>
      </w:r>
      <w:r>
        <w:t>per</w:t>
      </w:r>
      <w:r>
        <w:rPr>
          <w:spacing w:val="-2"/>
        </w:rPr>
        <w:t xml:space="preserve"> week.</w:t>
      </w:r>
    </w:p>
    <w:p w14:paraId="0DB95CEC" w14:textId="77777777" w:rsidR="0040670A" w:rsidRDefault="00FD78D5">
      <w:pPr>
        <w:pStyle w:val="BodyText"/>
        <w:spacing w:before="261"/>
        <w:ind w:left="1440" w:right="1137"/>
      </w:pPr>
      <w:r>
        <w:rPr>
          <w:b/>
        </w:rPr>
        <w:t xml:space="preserve">Action: </w:t>
      </w:r>
      <w:r>
        <w:t>C. BELISLE Made a</w:t>
      </w:r>
      <w:r>
        <w:rPr>
          <w:spacing w:val="-2"/>
        </w:rPr>
        <w:t xml:space="preserve"> </w:t>
      </w:r>
      <w:r>
        <w:t>motion to approve the waiver contingent upon applicants correcting waiver application</w:t>
      </w:r>
      <w:r>
        <w:rPr>
          <w:spacing w:val="-3"/>
        </w:rPr>
        <w:t xml:space="preserve"> </w:t>
      </w:r>
      <w:r>
        <w:t>to</w:t>
      </w:r>
      <w:r>
        <w:rPr>
          <w:spacing w:val="-1"/>
        </w:rPr>
        <w:t xml:space="preserve"> </w:t>
      </w:r>
      <w:r>
        <w:t>be</w:t>
      </w:r>
      <w:r>
        <w:rPr>
          <w:spacing w:val="-4"/>
        </w:rPr>
        <w:t xml:space="preserve"> </w:t>
      </w:r>
      <w:r>
        <w:t>20</w:t>
      </w:r>
      <w:r>
        <w:rPr>
          <w:spacing w:val="-1"/>
        </w:rPr>
        <w:t xml:space="preserve"> </w:t>
      </w:r>
      <w:r>
        <w:t>hours</w:t>
      </w:r>
      <w:r>
        <w:rPr>
          <w:spacing w:val="-4"/>
        </w:rPr>
        <w:t xml:space="preserve"> </w:t>
      </w:r>
      <w:r>
        <w:t>per</w:t>
      </w:r>
      <w:r>
        <w:rPr>
          <w:spacing w:val="-2"/>
        </w:rPr>
        <w:t xml:space="preserve"> </w:t>
      </w:r>
      <w:r>
        <w:t>week;</w:t>
      </w:r>
      <w:r>
        <w:rPr>
          <w:spacing w:val="-1"/>
        </w:rPr>
        <w:t xml:space="preserve"> </w:t>
      </w:r>
      <w:r>
        <w:t>seconded</w:t>
      </w:r>
      <w:r>
        <w:rPr>
          <w:spacing w:val="-3"/>
        </w:rPr>
        <w:t xml:space="preserve"> </w:t>
      </w:r>
      <w:r>
        <w:t>by</w:t>
      </w:r>
      <w:r>
        <w:rPr>
          <w:spacing w:val="-1"/>
        </w:rPr>
        <w:t xml:space="preserve"> </w:t>
      </w:r>
      <w:r>
        <w:t>S.</w:t>
      </w:r>
      <w:r>
        <w:rPr>
          <w:spacing w:val="-4"/>
        </w:rPr>
        <w:t xml:space="preserve"> </w:t>
      </w:r>
      <w:r>
        <w:t>DINNO</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roll</w:t>
      </w:r>
      <w:r>
        <w:rPr>
          <w:spacing w:val="-5"/>
        </w:rPr>
        <w:t xml:space="preserve"> </w:t>
      </w:r>
      <w:r>
        <w:t>call</w:t>
      </w:r>
      <w:r>
        <w:rPr>
          <w:spacing w:val="-5"/>
        </w:rPr>
        <w:t xml:space="preserve"> </w:t>
      </w:r>
      <w:r>
        <w:t>of</w:t>
      </w:r>
      <w:r>
        <w:rPr>
          <w:spacing w:val="-2"/>
        </w:rPr>
        <w:t xml:space="preserve"> </w:t>
      </w:r>
      <w:r>
        <w:t>those present to approve the motion.</w:t>
      </w:r>
    </w:p>
    <w:p w14:paraId="1B2E8CF3" w14:textId="77777777" w:rsidR="0040670A" w:rsidRDefault="00FD78D5">
      <w:pPr>
        <w:pStyle w:val="BodyText"/>
        <w:spacing w:before="22"/>
        <w:rPr>
          <w:sz w:val="20"/>
        </w:rPr>
      </w:pPr>
      <w:r>
        <w:rPr>
          <w:noProof/>
          <w:sz w:val="20"/>
        </w:rPr>
        <mc:AlternateContent>
          <mc:Choice Requires="wps">
            <w:drawing>
              <wp:anchor distT="0" distB="0" distL="0" distR="0" simplePos="0" relativeHeight="487595520" behindDoc="1" locked="0" layoutInCell="1" allowOverlap="1" wp14:anchorId="3ADB4A17" wp14:editId="09B624E8">
                <wp:simplePos x="0" y="0"/>
                <wp:positionH relativeFrom="page">
                  <wp:posOffset>896111</wp:posOffset>
                </wp:positionH>
                <wp:positionV relativeFrom="paragraph">
                  <wp:posOffset>184299</wp:posOffset>
                </wp:positionV>
                <wp:extent cx="5980430" cy="1841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70DF80" id="Graphic 22" o:spid="_x0000_s1026" style="position:absolute;margin-left:70.55pt;margin-top:14.5pt;width:470.9pt;height:1.45pt;z-index:-1572096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94oUSd4AAAAKAQAADwAAAGRycy9kb3ducmV2LnhtbEyP&#10;QUvDQBCF74L/YRnBi7S7G0WamE0RQTwpNArW2zQ7JsHsbMhu2/jv3Z7s8TEfb75Xrmc3iANNofds&#10;QC8VCOLG255bAx/vz4sViBCRLQ6eycAvBVhXlxclFtYfeUOHOrYilXAo0EAX41hIGZqOHIalH4nT&#10;7dtPDmOKUyvthMdU7gaZKXUvHfacPnQ40lNHzU+9dwa+ZoVabbWq/etLlJ/6zW3oxpjrq/nxAUSk&#10;Of7DcNJP6lAlp53fsw1iSPlO64QayPK06QSoVZaD2Bm41TnIqpTnE6o/AAAA//8DAFBLAQItABQA&#10;BgAIAAAAIQC2gziS/gAAAOEBAAATAAAAAAAAAAAAAAAAAAAAAABbQ29udGVudF9UeXBlc10ueG1s&#10;UEsBAi0AFAAGAAgAAAAhADj9If/WAAAAlAEAAAsAAAAAAAAAAAAAAAAALwEAAF9yZWxzLy5yZWxz&#10;UEsBAi0AFAAGAAgAAAAhAH0ooGskAgAAwQQAAA4AAAAAAAAAAAAAAAAALgIAAGRycy9lMm9Eb2Mu&#10;eG1sUEsBAi0AFAAGAAgAAAAhAPeKFEneAAAACgEAAA8AAAAAAAAAAAAAAAAAfgQAAGRycy9kb3du&#10;cmV2LnhtbFBLBQYAAAAABAAEAPMAAACJBQAAAAA=&#10;" path="m5980176,l,,,18288r5980176,l5980176,xe" fillcolor="black" stroked="f">
                <v:path arrowok="t"/>
                <w10:wrap type="topAndBottom" anchorx="page"/>
              </v:shape>
            </w:pict>
          </mc:Fallback>
        </mc:AlternateContent>
      </w:r>
    </w:p>
    <w:p w14:paraId="63E1F721" w14:textId="77777777" w:rsidR="0040670A" w:rsidRDefault="00FD78D5">
      <w:pPr>
        <w:pStyle w:val="ListParagraph"/>
        <w:numPr>
          <w:ilvl w:val="0"/>
          <w:numId w:val="1"/>
        </w:numPr>
        <w:tabs>
          <w:tab w:val="left" w:pos="2159"/>
          <w:tab w:val="left" w:pos="8848"/>
        </w:tabs>
        <w:spacing w:before="268"/>
        <w:ind w:left="2159" w:hanging="360"/>
        <w:rPr>
          <w:b/>
        </w:rPr>
      </w:pPr>
      <w:r>
        <w:rPr>
          <w:b/>
        </w:rPr>
        <w:t>Alchemist</w:t>
      </w:r>
      <w:r>
        <w:rPr>
          <w:b/>
          <w:spacing w:val="-5"/>
        </w:rPr>
        <w:t xml:space="preserve"> </w:t>
      </w:r>
      <w:r>
        <w:rPr>
          <w:b/>
          <w:spacing w:val="-2"/>
        </w:rPr>
        <w:t>Pharma</w:t>
      </w:r>
      <w:r>
        <w:rPr>
          <w:b/>
        </w:rPr>
        <w:tab/>
      </w:r>
      <w:r>
        <w:rPr>
          <w:b/>
          <w:spacing w:val="-2"/>
        </w:rPr>
        <w:t>TIME:</w:t>
      </w:r>
    </w:p>
    <w:p w14:paraId="6ED2974F" w14:textId="77777777" w:rsidR="0040670A" w:rsidRDefault="00FD78D5">
      <w:pPr>
        <w:pStyle w:val="ListParagraph"/>
        <w:numPr>
          <w:ilvl w:val="1"/>
          <w:numId w:val="1"/>
        </w:numPr>
        <w:tabs>
          <w:tab w:val="left" w:pos="2878"/>
        </w:tabs>
        <w:ind w:left="2878" w:hanging="359"/>
        <w:rPr>
          <w:b/>
        </w:rPr>
      </w:pPr>
      <w:r>
        <w:rPr>
          <w:b/>
        </w:rPr>
        <w:t>Non-Resident</w:t>
      </w:r>
      <w:r>
        <w:rPr>
          <w:b/>
          <w:spacing w:val="-10"/>
        </w:rPr>
        <w:t xml:space="preserve"> </w:t>
      </w:r>
      <w:r>
        <w:rPr>
          <w:b/>
        </w:rPr>
        <w:t>Sterile</w:t>
      </w:r>
      <w:r>
        <w:rPr>
          <w:b/>
          <w:spacing w:val="-10"/>
        </w:rPr>
        <w:t xml:space="preserve"> </w:t>
      </w:r>
      <w:r>
        <w:rPr>
          <w:b/>
        </w:rPr>
        <w:t>Compounding</w:t>
      </w:r>
      <w:r>
        <w:rPr>
          <w:b/>
          <w:spacing w:val="-7"/>
        </w:rPr>
        <w:t xml:space="preserve"> </w:t>
      </w:r>
      <w:r>
        <w:rPr>
          <w:b/>
          <w:spacing w:val="-2"/>
        </w:rPr>
        <w:t>NDSNE97499SC</w:t>
      </w:r>
    </w:p>
    <w:p w14:paraId="2003A83D" w14:textId="77777777" w:rsidR="0040670A" w:rsidRDefault="0040670A">
      <w:pPr>
        <w:pStyle w:val="BodyText"/>
        <w:spacing w:before="262"/>
        <w:rPr>
          <w:b/>
        </w:rPr>
      </w:pPr>
    </w:p>
    <w:p w14:paraId="4759ED6C" w14:textId="77777777" w:rsidR="0040670A" w:rsidRDefault="00FD78D5">
      <w:pPr>
        <w:ind w:left="1440"/>
        <w:rPr>
          <w:b/>
        </w:rPr>
      </w:pPr>
      <w:r>
        <w:rPr>
          <w:b/>
        </w:rPr>
        <w:t>Presented</w:t>
      </w:r>
      <w:r>
        <w:rPr>
          <w:b/>
          <w:spacing w:val="-5"/>
        </w:rPr>
        <w:t xml:space="preserve"> by:</w:t>
      </w:r>
    </w:p>
    <w:p w14:paraId="5FF62A17" w14:textId="77777777" w:rsidR="0040670A" w:rsidRDefault="00FD78D5">
      <w:pPr>
        <w:spacing w:before="1"/>
        <w:ind w:left="1440"/>
        <w:rPr>
          <w:b/>
        </w:rPr>
      </w:pPr>
      <w:r>
        <w:rPr>
          <w:b/>
          <w:spacing w:val="-2"/>
        </w:rPr>
        <w:t>Recusal:</w:t>
      </w:r>
    </w:p>
    <w:p w14:paraId="01B996BE" w14:textId="77777777" w:rsidR="0040670A" w:rsidRDefault="0040670A">
      <w:pPr>
        <w:pStyle w:val="BodyText"/>
        <w:rPr>
          <w:b/>
        </w:rPr>
      </w:pPr>
    </w:p>
    <w:p w14:paraId="47D89718" w14:textId="77777777" w:rsidR="0040670A" w:rsidRDefault="00FD78D5">
      <w:pPr>
        <w:tabs>
          <w:tab w:val="left" w:pos="5039"/>
        </w:tabs>
        <w:ind w:left="1440"/>
        <w:rPr>
          <w:rFonts w:ascii="Times New Roman"/>
          <w:b/>
          <w:sz w:val="24"/>
        </w:rPr>
      </w:pPr>
      <w:bookmarkStart w:id="35" w:name="Discussion:_____DEFERED"/>
      <w:bookmarkEnd w:id="35"/>
      <w:r>
        <w:rPr>
          <w:b/>
          <w:spacing w:val="-2"/>
        </w:rPr>
        <w:t>Discussion:</w:t>
      </w:r>
      <w:r>
        <w:rPr>
          <w:b/>
        </w:rPr>
        <w:tab/>
      </w:r>
      <w:r>
        <w:rPr>
          <w:rFonts w:ascii="Times New Roman"/>
          <w:b/>
          <w:spacing w:val="-2"/>
          <w:sz w:val="24"/>
        </w:rPr>
        <w:t>DEFERED</w:t>
      </w:r>
    </w:p>
    <w:p w14:paraId="5B2943AB" w14:textId="77777777" w:rsidR="0040670A" w:rsidRDefault="0040670A">
      <w:pPr>
        <w:pStyle w:val="BodyText"/>
        <w:spacing w:before="16"/>
        <w:rPr>
          <w:rFonts w:ascii="Times New Roman"/>
          <w:b/>
        </w:rPr>
      </w:pPr>
    </w:p>
    <w:p w14:paraId="5915E0B2" w14:textId="77777777" w:rsidR="0040670A" w:rsidRDefault="00FD78D5">
      <w:pPr>
        <w:pStyle w:val="Heading2"/>
      </w:pPr>
      <w:r>
        <w:rPr>
          <w:spacing w:val="-2"/>
        </w:rPr>
        <w:t>Action:</w:t>
      </w:r>
    </w:p>
    <w:p w14:paraId="3759E3E2" w14:textId="77777777" w:rsidR="0040670A" w:rsidRDefault="00FD78D5">
      <w:pPr>
        <w:pStyle w:val="BodyText"/>
        <w:spacing w:before="18"/>
        <w:rPr>
          <w:b/>
          <w:sz w:val="20"/>
        </w:rPr>
      </w:pPr>
      <w:r>
        <w:rPr>
          <w:b/>
          <w:noProof/>
          <w:sz w:val="20"/>
        </w:rPr>
        <mc:AlternateContent>
          <mc:Choice Requires="wps">
            <w:drawing>
              <wp:anchor distT="0" distB="0" distL="0" distR="0" simplePos="0" relativeHeight="487596032" behindDoc="1" locked="0" layoutInCell="1" allowOverlap="1" wp14:anchorId="2BB295E0" wp14:editId="7D2C71B0">
                <wp:simplePos x="0" y="0"/>
                <wp:positionH relativeFrom="page">
                  <wp:posOffset>896111</wp:posOffset>
                </wp:positionH>
                <wp:positionV relativeFrom="paragraph">
                  <wp:posOffset>182310</wp:posOffset>
                </wp:positionV>
                <wp:extent cx="5980430" cy="1841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F413AC" id="Graphic 23" o:spid="_x0000_s1026" style="position:absolute;margin-left:70.55pt;margin-top:14.35pt;width:470.9pt;height:1.45pt;z-index:-1572044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ASIMbPeAAAACgEAAA8AAABkcnMvZG93bnJldi54bWxM&#10;j0FLxDAQhe+C/yGM4EV2k1TZrbXpIoJ4UtgqqLfZZmyLzaQ02d36782e9PiYj/e+KTezG8SBptB7&#10;NqCXCgRx423PrYG318dFDiJEZIuDZzLwQwE21flZiYX1R97SoY6tSCUcCjTQxTgWUoamI4dh6Ufi&#10;dPvyk8OY4tRKO+ExlbtBZkqtpMOe00KHIz101HzXe2fgc1ao1YdWtX9+ivJdv7gtXRlzeTHf34GI&#10;NMc/GE76SR2q5LTze7ZBDCnfaJ1QA1m+BnECVJ7dgtgZuNYrkFUp/79Q/QIAAP//AwBQSwECLQAU&#10;AAYACAAAACEAtoM4kv4AAADhAQAAEwAAAAAAAAAAAAAAAAAAAAAAW0NvbnRlbnRfVHlwZXNdLnht&#10;bFBLAQItABQABgAIAAAAIQA4/SH/1gAAAJQBAAALAAAAAAAAAAAAAAAAAC8BAABfcmVscy8ucmVs&#10;c1BLAQItABQABgAIAAAAIQAJyd/HJQIAAMEEAAAOAAAAAAAAAAAAAAAAAC4CAABkcnMvZTJvRG9j&#10;LnhtbFBLAQItABQABgAIAAAAIQAEiDGz3gAAAAoBAAAPAAAAAAAAAAAAAAAAAH8EAABkcnMvZG93&#10;bnJldi54bWxQSwUGAAAAAAQABADzAAAAigUAAAAA&#10;" path="m5980176,l,,,18287r5980176,l5980176,xe" fillcolor="black" stroked="f">
                <v:path arrowok="t"/>
                <w10:wrap type="topAndBottom" anchorx="page"/>
              </v:shape>
            </w:pict>
          </mc:Fallback>
        </mc:AlternateContent>
      </w:r>
    </w:p>
    <w:p w14:paraId="0E881911" w14:textId="77777777" w:rsidR="0040670A" w:rsidRDefault="0040670A">
      <w:pPr>
        <w:pStyle w:val="BodyText"/>
        <w:spacing w:before="2"/>
        <w:rPr>
          <w:b/>
        </w:rPr>
      </w:pPr>
    </w:p>
    <w:p w14:paraId="16364AFD" w14:textId="77777777" w:rsidR="0040670A" w:rsidRDefault="00FD78D5">
      <w:pPr>
        <w:pStyle w:val="Heading2"/>
        <w:numPr>
          <w:ilvl w:val="0"/>
          <w:numId w:val="1"/>
        </w:numPr>
        <w:tabs>
          <w:tab w:val="left" w:pos="2159"/>
          <w:tab w:val="left" w:pos="9295"/>
        </w:tabs>
        <w:ind w:left="2159" w:hanging="360"/>
      </w:pPr>
      <w:r>
        <w:t>Professional</w:t>
      </w:r>
      <w:r>
        <w:rPr>
          <w:spacing w:val="-7"/>
        </w:rPr>
        <w:t xml:space="preserve"> </w:t>
      </w:r>
      <w:r>
        <w:t>Pharmacy</w:t>
      </w:r>
      <w:r>
        <w:rPr>
          <w:spacing w:val="-8"/>
        </w:rPr>
        <w:t xml:space="preserve"> </w:t>
      </w:r>
      <w:r>
        <w:rPr>
          <w:spacing w:val="-2"/>
        </w:rPr>
        <w:t>Resources</w:t>
      </w:r>
      <w:r>
        <w:tab/>
        <w:t>TIME:</w:t>
      </w:r>
      <w:r>
        <w:rPr>
          <w:spacing w:val="-6"/>
        </w:rPr>
        <w:t xml:space="preserve"> </w:t>
      </w:r>
      <w:r>
        <w:t>8:57</w:t>
      </w:r>
      <w:r>
        <w:rPr>
          <w:spacing w:val="-4"/>
        </w:rPr>
        <w:t xml:space="preserve"> </w:t>
      </w:r>
      <w:r>
        <w:rPr>
          <w:spacing w:val="-5"/>
        </w:rPr>
        <w:t>AM</w:t>
      </w:r>
    </w:p>
    <w:p w14:paraId="3BE78D06" w14:textId="77777777" w:rsidR="0040670A" w:rsidRDefault="00FD78D5">
      <w:pPr>
        <w:pStyle w:val="ListParagraph"/>
        <w:numPr>
          <w:ilvl w:val="1"/>
          <w:numId w:val="1"/>
        </w:numPr>
        <w:tabs>
          <w:tab w:val="left" w:pos="2928"/>
        </w:tabs>
        <w:ind w:left="2928" w:hanging="409"/>
        <w:rPr>
          <w:b/>
        </w:rPr>
      </w:pPr>
      <w:r>
        <w:rPr>
          <w:b/>
        </w:rPr>
        <w:t>Non-Resident</w:t>
      </w:r>
      <w:r>
        <w:rPr>
          <w:b/>
          <w:spacing w:val="-12"/>
        </w:rPr>
        <w:t xml:space="preserve"> </w:t>
      </w:r>
      <w:r>
        <w:rPr>
          <w:b/>
        </w:rPr>
        <w:t>Complex</w:t>
      </w:r>
      <w:r>
        <w:rPr>
          <w:b/>
          <w:spacing w:val="-10"/>
        </w:rPr>
        <w:t xml:space="preserve"> </w:t>
      </w:r>
      <w:r>
        <w:rPr>
          <w:b/>
        </w:rPr>
        <w:t>Non-Sterile</w:t>
      </w:r>
      <w:r>
        <w:rPr>
          <w:b/>
          <w:spacing w:val="-9"/>
        </w:rPr>
        <w:t xml:space="preserve"> </w:t>
      </w:r>
      <w:r>
        <w:rPr>
          <w:b/>
        </w:rPr>
        <w:t>Compounding</w:t>
      </w:r>
      <w:r>
        <w:rPr>
          <w:b/>
          <w:spacing w:val="-8"/>
        </w:rPr>
        <w:t xml:space="preserve"> </w:t>
      </w:r>
      <w:r>
        <w:rPr>
          <w:b/>
          <w:spacing w:val="-2"/>
        </w:rPr>
        <w:t>NDSNE62212NS</w:t>
      </w:r>
    </w:p>
    <w:p w14:paraId="3D19F31A" w14:textId="77777777" w:rsidR="0040670A" w:rsidRDefault="00FD78D5">
      <w:pPr>
        <w:spacing w:before="262"/>
        <w:ind w:left="1439"/>
      </w:pPr>
      <w:bookmarkStart w:id="36" w:name="Presented_by:_Hal_Densman"/>
      <w:bookmarkEnd w:id="36"/>
      <w:r>
        <w:rPr>
          <w:b/>
        </w:rPr>
        <w:t>Presented</w:t>
      </w:r>
      <w:r>
        <w:rPr>
          <w:b/>
          <w:spacing w:val="-4"/>
        </w:rPr>
        <w:t xml:space="preserve"> </w:t>
      </w:r>
      <w:r>
        <w:rPr>
          <w:b/>
        </w:rPr>
        <w:t>by:</w:t>
      </w:r>
      <w:r>
        <w:rPr>
          <w:b/>
          <w:spacing w:val="-3"/>
        </w:rPr>
        <w:t xml:space="preserve"> </w:t>
      </w:r>
      <w:r>
        <w:t>Hal</w:t>
      </w:r>
      <w:r>
        <w:rPr>
          <w:spacing w:val="-4"/>
        </w:rPr>
        <w:t xml:space="preserve"> </w:t>
      </w:r>
      <w:r>
        <w:rPr>
          <w:spacing w:val="-2"/>
        </w:rPr>
        <w:t>Densman</w:t>
      </w:r>
    </w:p>
    <w:p w14:paraId="278FF0B5" w14:textId="77777777" w:rsidR="0040670A" w:rsidRDefault="00FD78D5">
      <w:pPr>
        <w:ind w:left="1439"/>
      </w:pPr>
      <w:bookmarkStart w:id="37" w:name="Recusal:_T._Fensky"/>
      <w:bookmarkEnd w:id="37"/>
      <w:r>
        <w:rPr>
          <w:b/>
        </w:rPr>
        <w:t>Recusal:</w:t>
      </w:r>
      <w:r>
        <w:rPr>
          <w:b/>
          <w:spacing w:val="-4"/>
        </w:rPr>
        <w:t xml:space="preserve"> </w:t>
      </w:r>
      <w:r>
        <w:t>T.</w:t>
      </w:r>
      <w:r>
        <w:rPr>
          <w:spacing w:val="-1"/>
        </w:rPr>
        <w:t xml:space="preserve"> </w:t>
      </w:r>
      <w:r>
        <w:rPr>
          <w:spacing w:val="-2"/>
        </w:rPr>
        <w:t>Fensky</w:t>
      </w:r>
    </w:p>
    <w:p w14:paraId="58121570" w14:textId="77777777" w:rsidR="0040670A" w:rsidRDefault="00FD78D5">
      <w:pPr>
        <w:spacing w:before="267"/>
        <w:ind w:left="1439"/>
      </w:pPr>
      <w:bookmarkStart w:id="38" w:name="Discussion:_See_Packet"/>
      <w:bookmarkEnd w:id="38"/>
      <w:r>
        <w:rPr>
          <w:b/>
        </w:rPr>
        <w:t>Discussion:</w:t>
      </w:r>
      <w:r>
        <w:rPr>
          <w:b/>
          <w:spacing w:val="-6"/>
        </w:rPr>
        <w:t xml:space="preserve"> </w:t>
      </w:r>
      <w:r>
        <w:t>See</w:t>
      </w:r>
      <w:r>
        <w:rPr>
          <w:spacing w:val="-5"/>
        </w:rPr>
        <w:t xml:space="preserve"> </w:t>
      </w:r>
      <w:r>
        <w:rPr>
          <w:spacing w:val="-2"/>
        </w:rPr>
        <w:t>Packet</w:t>
      </w:r>
    </w:p>
    <w:p w14:paraId="48CD40AE" w14:textId="77777777" w:rsidR="0040670A" w:rsidRDefault="0040670A">
      <w:pPr>
        <w:pStyle w:val="BodyText"/>
      </w:pPr>
    </w:p>
    <w:p w14:paraId="053728A2" w14:textId="77777777" w:rsidR="0040670A" w:rsidRDefault="00FD78D5">
      <w:pPr>
        <w:pStyle w:val="Heading2"/>
        <w:ind w:left="1439"/>
      </w:pPr>
      <w:bookmarkStart w:id="39" w:name="Questions:"/>
      <w:bookmarkEnd w:id="39"/>
      <w:r>
        <w:rPr>
          <w:spacing w:val="-2"/>
        </w:rPr>
        <w:t>Questions:</w:t>
      </w:r>
    </w:p>
    <w:p w14:paraId="301E8507" w14:textId="77777777" w:rsidR="0040670A" w:rsidRDefault="00FD78D5">
      <w:pPr>
        <w:pStyle w:val="ListParagraph"/>
        <w:numPr>
          <w:ilvl w:val="0"/>
          <w:numId w:val="1"/>
        </w:numPr>
        <w:tabs>
          <w:tab w:val="left" w:pos="2159"/>
        </w:tabs>
        <w:spacing w:before="1"/>
        <w:ind w:left="2159" w:hanging="360"/>
      </w:pPr>
      <w:bookmarkStart w:id="40" w:name="_What_products_are_you_shipping_to_Mass"/>
      <w:bookmarkEnd w:id="40"/>
      <w:r>
        <w:t>What</w:t>
      </w:r>
      <w:r>
        <w:rPr>
          <w:spacing w:val="-3"/>
        </w:rPr>
        <w:t xml:space="preserve"> </w:t>
      </w:r>
      <w:r>
        <w:t>products</w:t>
      </w:r>
      <w:r>
        <w:rPr>
          <w:spacing w:val="-4"/>
        </w:rPr>
        <w:t xml:space="preserve"> </w:t>
      </w:r>
      <w:r>
        <w:t>are</w:t>
      </w:r>
      <w:r>
        <w:rPr>
          <w:spacing w:val="-2"/>
        </w:rPr>
        <w:t xml:space="preserve"> </w:t>
      </w:r>
      <w:r>
        <w:t>you</w:t>
      </w:r>
      <w:r>
        <w:rPr>
          <w:spacing w:val="-5"/>
        </w:rPr>
        <w:t xml:space="preserve"> </w:t>
      </w:r>
      <w:r>
        <w:t>shipping</w:t>
      </w:r>
      <w:r>
        <w:rPr>
          <w:spacing w:val="-4"/>
        </w:rPr>
        <w:t xml:space="preserve"> </w:t>
      </w:r>
      <w:r>
        <w:t>to</w:t>
      </w:r>
      <w:r>
        <w:rPr>
          <w:spacing w:val="-2"/>
        </w:rPr>
        <w:t xml:space="preserve"> Massachusetts?</w:t>
      </w:r>
    </w:p>
    <w:p w14:paraId="1DE21D89" w14:textId="77777777" w:rsidR="0040670A" w:rsidRDefault="00FD78D5">
      <w:pPr>
        <w:pStyle w:val="ListParagraph"/>
        <w:numPr>
          <w:ilvl w:val="1"/>
          <w:numId w:val="1"/>
        </w:numPr>
        <w:tabs>
          <w:tab w:val="left" w:pos="2880"/>
        </w:tabs>
        <w:spacing w:before="4" w:line="235" w:lineRule="auto"/>
        <w:ind w:right="1409" w:hanging="360"/>
      </w:pPr>
      <w:bookmarkStart w:id="41" w:name="o_For_veterinary_meds,_a_mix_of_non-ster"/>
      <w:bookmarkEnd w:id="41"/>
      <w:r>
        <w:t>For</w:t>
      </w:r>
      <w:r>
        <w:rPr>
          <w:spacing w:val="-2"/>
        </w:rPr>
        <w:t xml:space="preserve"> </w:t>
      </w:r>
      <w:r>
        <w:t>veterinary</w:t>
      </w:r>
      <w:r>
        <w:rPr>
          <w:spacing w:val="-3"/>
        </w:rPr>
        <w:t xml:space="preserve"> </w:t>
      </w:r>
      <w:r>
        <w:t>meds,</w:t>
      </w:r>
      <w:r>
        <w:rPr>
          <w:spacing w:val="-2"/>
        </w:rPr>
        <w:t xml:space="preserve"> </w:t>
      </w:r>
      <w:r>
        <w:t>a</w:t>
      </w:r>
      <w:r>
        <w:rPr>
          <w:spacing w:val="-5"/>
        </w:rPr>
        <w:t xml:space="preserve"> </w:t>
      </w:r>
      <w:r>
        <w:t>mix</w:t>
      </w:r>
      <w:r>
        <w:rPr>
          <w:spacing w:val="-4"/>
        </w:rPr>
        <w:t xml:space="preserve"> </w:t>
      </w:r>
      <w:r>
        <w:t>of</w:t>
      </w:r>
      <w:r>
        <w:rPr>
          <w:spacing w:val="-2"/>
        </w:rPr>
        <w:t xml:space="preserve"> </w:t>
      </w:r>
      <w:r>
        <w:t>non-sterile</w:t>
      </w:r>
      <w:r>
        <w:rPr>
          <w:spacing w:val="-4"/>
        </w:rPr>
        <w:t xml:space="preserve"> </w:t>
      </w:r>
      <w:r>
        <w:t>tablets,</w:t>
      </w:r>
      <w:r>
        <w:rPr>
          <w:spacing w:val="-2"/>
        </w:rPr>
        <w:t xml:space="preserve"> </w:t>
      </w:r>
      <w:r>
        <w:t>suspensions,</w:t>
      </w:r>
      <w:r>
        <w:rPr>
          <w:spacing w:val="-2"/>
        </w:rPr>
        <w:t xml:space="preserve"> </w:t>
      </w:r>
      <w:r>
        <w:t>and</w:t>
      </w:r>
      <w:r>
        <w:rPr>
          <w:spacing w:val="-5"/>
        </w:rPr>
        <w:t xml:space="preserve"> </w:t>
      </w:r>
      <w:r>
        <w:t>topical</w:t>
      </w:r>
      <w:r>
        <w:rPr>
          <w:spacing w:val="-5"/>
        </w:rPr>
        <w:t xml:space="preserve"> </w:t>
      </w:r>
      <w:r>
        <w:t>creams</w:t>
      </w:r>
      <w:r>
        <w:rPr>
          <w:spacing w:val="-2"/>
        </w:rPr>
        <w:t xml:space="preserve"> </w:t>
      </w:r>
      <w:r>
        <w:t>for the patients</w:t>
      </w:r>
    </w:p>
    <w:p w14:paraId="0693C8E5" w14:textId="77777777" w:rsidR="0040670A" w:rsidRDefault="00FD78D5">
      <w:pPr>
        <w:pStyle w:val="ListParagraph"/>
        <w:numPr>
          <w:ilvl w:val="1"/>
          <w:numId w:val="1"/>
        </w:numPr>
        <w:tabs>
          <w:tab w:val="left" w:pos="2878"/>
        </w:tabs>
        <w:spacing w:line="271" w:lineRule="exact"/>
        <w:ind w:left="2878" w:hanging="359"/>
      </w:pPr>
      <w:bookmarkStart w:id="42" w:name="o_For_human_patients,_products_regarding"/>
      <w:bookmarkStart w:id="43" w:name="_Are_you_giving_standard_USP795_BUDs?"/>
      <w:bookmarkEnd w:id="42"/>
      <w:bookmarkEnd w:id="43"/>
      <w:r>
        <w:t>For</w:t>
      </w:r>
      <w:r>
        <w:rPr>
          <w:spacing w:val="-8"/>
        </w:rPr>
        <w:t xml:space="preserve"> </w:t>
      </w:r>
      <w:r>
        <w:t>human</w:t>
      </w:r>
      <w:r>
        <w:rPr>
          <w:spacing w:val="-6"/>
        </w:rPr>
        <w:t xml:space="preserve"> </w:t>
      </w:r>
      <w:r>
        <w:t>patients,</w:t>
      </w:r>
      <w:r>
        <w:rPr>
          <w:spacing w:val="-7"/>
        </w:rPr>
        <w:t xml:space="preserve"> </w:t>
      </w:r>
      <w:r>
        <w:t>products</w:t>
      </w:r>
      <w:r>
        <w:rPr>
          <w:spacing w:val="-5"/>
        </w:rPr>
        <w:t xml:space="preserve"> </w:t>
      </w:r>
      <w:r>
        <w:t>regarding</w:t>
      </w:r>
      <w:r>
        <w:rPr>
          <w:spacing w:val="-6"/>
        </w:rPr>
        <w:t xml:space="preserve"> </w:t>
      </w:r>
      <w:r>
        <w:t>hormone</w:t>
      </w:r>
      <w:r>
        <w:rPr>
          <w:spacing w:val="-7"/>
        </w:rPr>
        <w:t xml:space="preserve"> </w:t>
      </w:r>
      <w:r>
        <w:t>replacement</w:t>
      </w:r>
      <w:r>
        <w:rPr>
          <w:spacing w:val="-7"/>
        </w:rPr>
        <w:t xml:space="preserve"> </w:t>
      </w:r>
      <w:r>
        <w:rPr>
          <w:spacing w:val="-2"/>
        </w:rPr>
        <w:t>therapy</w:t>
      </w:r>
    </w:p>
    <w:p w14:paraId="6E8EAE8A" w14:textId="77777777" w:rsidR="0040670A" w:rsidRDefault="00FD78D5">
      <w:pPr>
        <w:pStyle w:val="ListParagraph"/>
        <w:numPr>
          <w:ilvl w:val="0"/>
          <w:numId w:val="1"/>
        </w:numPr>
        <w:tabs>
          <w:tab w:val="left" w:pos="2159"/>
        </w:tabs>
        <w:spacing w:line="276" w:lineRule="exact"/>
        <w:ind w:left="2159" w:hanging="360"/>
      </w:pPr>
      <w:r>
        <w:t>Are</w:t>
      </w:r>
      <w:r>
        <w:rPr>
          <w:spacing w:val="-6"/>
        </w:rPr>
        <w:t xml:space="preserve"> </w:t>
      </w:r>
      <w:r>
        <w:t>you</w:t>
      </w:r>
      <w:r>
        <w:rPr>
          <w:spacing w:val="-5"/>
        </w:rPr>
        <w:t xml:space="preserve"> </w:t>
      </w:r>
      <w:r>
        <w:t>giving</w:t>
      </w:r>
      <w:r>
        <w:rPr>
          <w:spacing w:val="-5"/>
        </w:rPr>
        <w:t xml:space="preserve"> </w:t>
      </w:r>
      <w:r>
        <w:t>standard</w:t>
      </w:r>
      <w:r>
        <w:rPr>
          <w:spacing w:val="-5"/>
        </w:rPr>
        <w:t xml:space="preserve"> </w:t>
      </w:r>
      <w:r>
        <w:t>USP795</w:t>
      </w:r>
      <w:r>
        <w:rPr>
          <w:spacing w:val="-4"/>
        </w:rPr>
        <w:t xml:space="preserve"> BUDs?</w:t>
      </w:r>
    </w:p>
    <w:p w14:paraId="72CACA8F" w14:textId="77777777" w:rsidR="0040670A" w:rsidRDefault="00FD78D5">
      <w:pPr>
        <w:pStyle w:val="ListParagraph"/>
        <w:numPr>
          <w:ilvl w:val="1"/>
          <w:numId w:val="1"/>
        </w:numPr>
        <w:tabs>
          <w:tab w:val="left" w:pos="2879"/>
        </w:tabs>
        <w:spacing w:line="272" w:lineRule="exact"/>
        <w:ind w:left="2879" w:hanging="359"/>
      </w:pPr>
      <w:bookmarkStart w:id="44" w:name="o_Yes,_we_follow_the_USP_guidelines"/>
      <w:bookmarkStart w:id="45" w:name="_Your_VPP_inspection_from_October_2025_"/>
      <w:bookmarkEnd w:id="44"/>
      <w:bookmarkEnd w:id="45"/>
      <w:r>
        <w:t>Yes,</w:t>
      </w:r>
      <w:r>
        <w:rPr>
          <w:spacing w:val="-5"/>
        </w:rPr>
        <w:t xml:space="preserve"> </w:t>
      </w:r>
      <w:r>
        <w:t>we</w:t>
      </w:r>
      <w:r>
        <w:rPr>
          <w:spacing w:val="-1"/>
        </w:rPr>
        <w:t xml:space="preserve"> </w:t>
      </w:r>
      <w:r>
        <w:t>follow</w:t>
      </w:r>
      <w:r>
        <w:rPr>
          <w:spacing w:val="-4"/>
        </w:rPr>
        <w:t xml:space="preserve"> </w:t>
      </w:r>
      <w:r>
        <w:t>the</w:t>
      </w:r>
      <w:r>
        <w:rPr>
          <w:spacing w:val="-1"/>
        </w:rPr>
        <w:t xml:space="preserve"> </w:t>
      </w:r>
      <w:r>
        <w:t>USP</w:t>
      </w:r>
      <w:r>
        <w:rPr>
          <w:spacing w:val="-1"/>
        </w:rPr>
        <w:t xml:space="preserve"> </w:t>
      </w:r>
      <w:r>
        <w:rPr>
          <w:spacing w:val="-2"/>
        </w:rPr>
        <w:t>guidelines</w:t>
      </w:r>
    </w:p>
    <w:p w14:paraId="68C9B57A" w14:textId="77777777" w:rsidR="0040670A" w:rsidRDefault="00FD78D5">
      <w:pPr>
        <w:pStyle w:val="ListParagraph"/>
        <w:numPr>
          <w:ilvl w:val="0"/>
          <w:numId w:val="1"/>
        </w:numPr>
        <w:tabs>
          <w:tab w:val="left" w:pos="2160"/>
        </w:tabs>
        <w:ind w:right="1179" w:hanging="360"/>
      </w:pPr>
      <w:r>
        <w:t>Your</w:t>
      </w:r>
      <w:r>
        <w:rPr>
          <w:spacing w:val="-2"/>
        </w:rPr>
        <w:t xml:space="preserve"> </w:t>
      </w:r>
      <w:r>
        <w:t>VPP</w:t>
      </w:r>
      <w:r>
        <w:rPr>
          <w:spacing w:val="-3"/>
        </w:rPr>
        <w:t xml:space="preserve"> </w:t>
      </w:r>
      <w:r>
        <w:t>inspection</w:t>
      </w:r>
      <w:r>
        <w:rPr>
          <w:spacing w:val="-3"/>
        </w:rPr>
        <w:t xml:space="preserve"> </w:t>
      </w:r>
      <w:r>
        <w:t>from</w:t>
      </w:r>
      <w:r>
        <w:rPr>
          <w:spacing w:val="-3"/>
        </w:rPr>
        <w:t xml:space="preserve"> </w:t>
      </w:r>
      <w:r>
        <w:t>October</w:t>
      </w:r>
      <w:r>
        <w:rPr>
          <w:spacing w:val="-4"/>
        </w:rPr>
        <w:t xml:space="preserve"> </w:t>
      </w:r>
      <w:r>
        <w:t>2025</w:t>
      </w:r>
      <w:r>
        <w:rPr>
          <w:spacing w:val="-1"/>
        </w:rPr>
        <w:t xml:space="preserve"> </w:t>
      </w:r>
      <w:r>
        <w:t>had</w:t>
      </w:r>
      <w:r>
        <w:rPr>
          <w:spacing w:val="-5"/>
        </w:rPr>
        <w:t xml:space="preserve"> </w:t>
      </w:r>
      <w:r>
        <w:t>some</w:t>
      </w:r>
      <w:r>
        <w:rPr>
          <w:spacing w:val="-4"/>
        </w:rPr>
        <w:t xml:space="preserve"> </w:t>
      </w:r>
      <w:r>
        <w:t>deficiencies</w:t>
      </w:r>
      <w:r>
        <w:rPr>
          <w:spacing w:val="-2"/>
        </w:rPr>
        <w:t xml:space="preserve"> </w:t>
      </w:r>
      <w:r>
        <w:t>and</w:t>
      </w:r>
      <w:r>
        <w:rPr>
          <w:spacing w:val="-5"/>
        </w:rPr>
        <w:t xml:space="preserve"> </w:t>
      </w:r>
      <w:r>
        <w:t>then</w:t>
      </w:r>
      <w:r>
        <w:rPr>
          <w:spacing w:val="-3"/>
        </w:rPr>
        <w:t xml:space="preserve"> </w:t>
      </w:r>
      <w:r>
        <w:t>a</w:t>
      </w:r>
      <w:r>
        <w:rPr>
          <w:spacing w:val="-2"/>
        </w:rPr>
        <w:t xml:space="preserve"> </w:t>
      </w:r>
      <w:r>
        <w:t>follow-up</w:t>
      </w:r>
      <w:r>
        <w:rPr>
          <w:spacing w:val="-3"/>
        </w:rPr>
        <w:t xml:space="preserve"> </w:t>
      </w:r>
      <w:r>
        <w:t>from</w:t>
      </w:r>
      <w:r>
        <w:rPr>
          <w:spacing w:val="-3"/>
        </w:rPr>
        <w:t xml:space="preserve"> </w:t>
      </w:r>
      <w:r>
        <w:t>Gates Healthcare. Can you speak to that?</w:t>
      </w:r>
    </w:p>
    <w:p w14:paraId="1D43E7F5" w14:textId="77777777" w:rsidR="0040670A" w:rsidRDefault="00FD78D5">
      <w:pPr>
        <w:pStyle w:val="ListParagraph"/>
        <w:numPr>
          <w:ilvl w:val="1"/>
          <w:numId w:val="1"/>
        </w:numPr>
        <w:tabs>
          <w:tab w:val="left" w:pos="2878"/>
          <w:tab w:val="left" w:pos="2880"/>
        </w:tabs>
        <w:spacing w:before="1" w:line="235" w:lineRule="auto"/>
        <w:ind w:right="1091"/>
      </w:pPr>
      <w:bookmarkStart w:id="46" w:name="o_Yes,_VPP_explained_that_we_have_been_l"/>
      <w:bookmarkEnd w:id="46"/>
      <w:r>
        <w:t>Yes,</w:t>
      </w:r>
      <w:r>
        <w:rPr>
          <w:spacing w:val="-2"/>
        </w:rPr>
        <w:t xml:space="preserve"> </w:t>
      </w:r>
      <w:r>
        <w:t>VPP</w:t>
      </w:r>
      <w:r>
        <w:rPr>
          <w:spacing w:val="-1"/>
        </w:rPr>
        <w:t xml:space="preserve"> </w:t>
      </w:r>
      <w:r>
        <w:t>explained</w:t>
      </w:r>
      <w:r>
        <w:rPr>
          <w:spacing w:val="-3"/>
        </w:rPr>
        <w:t xml:space="preserve"> </w:t>
      </w:r>
      <w:r>
        <w:t>that</w:t>
      </w:r>
      <w:r>
        <w:rPr>
          <w:spacing w:val="-4"/>
        </w:rPr>
        <w:t xml:space="preserve"> </w:t>
      </w:r>
      <w:r>
        <w:t>we</w:t>
      </w:r>
      <w:r>
        <w:rPr>
          <w:spacing w:val="-4"/>
        </w:rPr>
        <w:t xml:space="preserve"> </w:t>
      </w:r>
      <w:r>
        <w:t>have</w:t>
      </w:r>
      <w:r>
        <w:rPr>
          <w:spacing w:val="-1"/>
        </w:rPr>
        <w:t xml:space="preserve"> </w:t>
      </w:r>
      <w:r>
        <w:t>been</w:t>
      </w:r>
      <w:r>
        <w:rPr>
          <w:spacing w:val="-3"/>
        </w:rPr>
        <w:t xml:space="preserve"> </w:t>
      </w:r>
      <w:r>
        <w:t>lacking</w:t>
      </w:r>
      <w:r>
        <w:rPr>
          <w:spacing w:val="-3"/>
        </w:rPr>
        <w:t xml:space="preserve"> </w:t>
      </w:r>
      <w:r>
        <w:t>in</w:t>
      </w:r>
      <w:r>
        <w:rPr>
          <w:spacing w:val="-3"/>
        </w:rPr>
        <w:t xml:space="preserve"> </w:t>
      </w:r>
      <w:r>
        <w:t>documentation</w:t>
      </w:r>
      <w:r>
        <w:rPr>
          <w:spacing w:val="-3"/>
        </w:rPr>
        <w:t xml:space="preserve"> </w:t>
      </w:r>
      <w:r>
        <w:t>in</w:t>
      </w:r>
      <w:r>
        <w:rPr>
          <w:spacing w:val="-5"/>
        </w:rPr>
        <w:t xml:space="preserve"> </w:t>
      </w:r>
      <w:r>
        <w:t>our</w:t>
      </w:r>
      <w:r>
        <w:rPr>
          <w:spacing w:val="-4"/>
        </w:rPr>
        <w:t xml:space="preserve"> </w:t>
      </w:r>
      <w:r>
        <w:t>training.</w:t>
      </w:r>
      <w:r>
        <w:rPr>
          <w:spacing w:val="-2"/>
        </w:rPr>
        <w:t xml:space="preserve"> </w:t>
      </w:r>
      <w:r>
        <w:t>WE</w:t>
      </w:r>
      <w:r>
        <w:rPr>
          <w:spacing w:val="-2"/>
        </w:rPr>
        <w:t xml:space="preserve"> </w:t>
      </w:r>
      <w:r>
        <w:t>have since developed better modules to document training.</w:t>
      </w:r>
    </w:p>
    <w:p w14:paraId="5126654A" w14:textId="77777777" w:rsidR="0040670A" w:rsidRDefault="00FD78D5">
      <w:pPr>
        <w:pStyle w:val="ListParagraph"/>
        <w:numPr>
          <w:ilvl w:val="0"/>
          <w:numId w:val="1"/>
        </w:numPr>
        <w:tabs>
          <w:tab w:val="left" w:pos="2160"/>
        </w:tabs>
        <w:spacing w:before="1"/>
        <w:ind w:hanging="360"/>
      </w:pPr>
      <w:bookmarkStart w:id="47" w:name="_You’re_based_in_Florida?"/>
      <w:bookmarkEnd w:id="47"/>
      <w:r>
        <w:t>You’re</w:t>
      </w:r>
      <w:r>
        <w:rPr>
          <w:spacing w:val="-4"/>
        </w:rPr>
        <w:t xml:space="preserve"> </w:t>
      </w:r>
      <w:r>
        <w:t>based</w:t>
      </w:r>
      <w:r>
        <w:rPr>
          <w:spacing w:val="-2"/>
        </w:rPr>
        <w:t xml:space="preserve"> </w:t>
      </w:r>
      <w:r>
        <w:t>in</w:t>
      </w:r>
      <w:r>
        <w:rPr>
          <w:spacing w:val="-2"/>
        </w:rPr>
        <w:t xml:space="preserve"> Florida?</w:t>
      </w:r>
    </w:p>
    <w:p w14:paraId="4908A611" w14:textId="77777777" w:rsidR="0040670A" w:rsidRDefault="00FD78D5">
      <w:pPr>
        <w:pStyle w:val="ListParagraph"/>
        <w:numPr>
          <w:ilvl w:val="1"/>
          <w:numId w:val="1"/>
        </w:numPr>
        <w:tabs>
          <w:tab w:val="left" w:pos="2879"/>
        </w:tabs>
        <w:spacing w:line="271" w:lineRule="exact"/>
        <w:ind w:left="2879" w:hanging="359"/>
      </w:pPr>
      <w:bookmarkStart w:id="48" w:name="o_Yes"/>
      <w:bookmarkStart w:id="49" w:name="_When_was_your_last_Florida_inspection?"/>
      <w:bookmarkEnd w:id="48"/>
      <w:bookmarkEnd w:id="49"/>
      <w:r>
        <w:rPr>
          <w:spacing w:val="-5"/>
        </w:rPr>
        <w:t>Yes</w:t>
      </w:r>
    </w:p>
    <w:p w14:paraId="6BD7C060" w14:textId="77777777" w:rsidR="0040670A" w:rsidRDefault="00FD78D5">
      <w:pPr>
        <w:pStyle w:val="ListParagraph"/>
        <w:numPr>
          <w:ilvl w:val="0"/>
          <w:numId w:val="1"/>
        </w:numPr>
        <w:tabs>
          <w:tab w:val="left" w:pos="360"/>
        </w:tabs>
        <w:spacing w:line="276" w:lineRule="exact"/>
        <w:ind w:left="360" w:right="6216" w:hanging="360"/>
        <w:jc w:val="right"/>
      </w:pPr>
      <w:r>
        <w:t>When</w:t>
      </w:r>
      <w:r>
        <w:rPr>
          <w:spacing w:val="-4"/>
        </w:rPr>
        <w:t xml:space="preserve"> </w:t>
      </w:r>
      <w:r>
        <w:t>was</w:t>
      </w:r>
      <w:r>
        <w:rPr>
          <w:spacing w:val="-5"/>
        </w:rPr>
        <w:t xml:space="preserve"> </w:t>
      </w:r>
      <w:r>
        <w:t>your</w:t>
      </w:r>
      <w:r>
        <w:rPr>
          <w:spacing w:val="-2"/>
        </w:rPr>
        <w:t xml:space="preserve"> </w:t>
      </w:r>
      <w:r>
        <w:t>last</w:t>
      </w:r>
      <w:r>
        <w:rPr>
          <w:spacing w:val="-2"/>
        </w:rPr>
        <w:t xml:space="preserve"> </w:t>
      </w:r>
      <w:r>
        <w:t>Florida</w:t>
      </w:r>
      <w:r>
        <w:rPr>
          <w:spacing w:val="-4"/>
        </w:rPr>
        <w:t xml:space="preserve"> </w:t>
      </w:r>
      <w:r>
        <w:rPr>
          <w:spacing w:val="-2"/>
        </w:rPr>
        <w:t>inspection?</w:t>
      </w:r>
    </w:p>
    <w:p w14:paraId="4EFC19C9" w14:textId="77777777" w:rsidR="0040670A" w:rsidRDefault="00FD78D5">
      <w:pPr>
        <w:pStyle w:val="ListParagraph"/>
        <w:numPr>
          <w:ilvl w:val="1"/>
          <w:numId w:val="1"/>
        </w:numPr>
        <w:tabs>
          <w:tab w:val="left" w:pos="359"/>
        </w:tabs>
        <w:spacing w:line="272" w:lineRule="exact"/>
        <w:ind w:left="359" w:right="6287" w:hanging="359"/>
        <w:jc w:val="right"/>
      </w:pPr>
      <w:bookmarkStart w:id="50" w:name="o_June_or_July_of_last_year_(2025)"/>
      <w:bookmarkEnd w:id="50"/>
      <w:r>
        <w:t>June</w:t>
      </w:r>
      <w:r>
        <w:rPr>
          <w:spacing w:val="-1"/>
        </w:rPr>
        <w:t xml:space="preserve"> </w:t>
      </w:r>
      <w:r>
        <w:t>or</w:t>
      </w:r>
      <w:r>
        <w:rPr>
          <w:spacing w:val="-2"/>
        </w:rPr>
        <w:t xml:space="preserve"> </w:t>
      </w:r>
      <w:r>
        <w:t>July</w:t>
      </w:r>
      <w:r>
        <w:rPr>
          <w:spacing w:val="-2"/>
        </w:rPr>
        <w:t xml:space="preserve"> </w:t>
      </w:r>
      <w:r>
        <w:t>of</w:t>
      </w:r>
      <w:r>
        <w:rPr>
          <w:spacing w:val="-2"/>
        </w:rPr>
        <w:t xml:space="preserve"> </w:t>
      </w:r>
      <w:r>
        <w:t>last</w:t>
      </w:r>
      <w:r>
        <w:rPr>
          <w:spacing w:val="-3"/>
        </w:rPr>
        <w:t xml:space="preserve"> </w:t>
      </w:r>
      <w:r>
        <w:t>year</w:t>
      </w:r>
      <w:r>
        <w:rPr>
          <w:spacing w:val="-3"/>
        </w:rPr>
        <w:t xml:space="preserve"> </w:t>
      </w:r>
      <w:r>
        <w:rPr>
          <w:spacing w:val="-2"/>
        </w:rPr>
        <w:t>(2025)</w:t>
      </w:r>
    </w:p>
    <w:p w14:paraId="3876180D" w14:textId="77777777" w:rsidR="0040670A" w:rsidRDefault="00FD78D5">
      <w:pPr>
        <w:pStyle w:val="ListParagraph"/>
        <w:numPr>
          <w:ilvl w:val="0"/>
          <w:numId w:val="1"/>
        </w:numPr>
        <w:tabs>
          <w:tab w:val="left" w:pos="2160"/>
        </w:tabs>
        <w:spacing w:line="277" w:lineRule="exact"/>
        <w:ind w:hanging="360"/>
      </w:pPr>
      <w:bookmarkStart w:id="51" w:name="_Any_issues?"/>
      <w:bookmarkEnd w:id="51"/>
      <w:r>
        <w:t>Any</w:t>
      </w:r>
      <w:r>
        <w:rPr>
          <w:spacing w:val="-1"/>
        </w:rPr>
        <w:t xml:space="preserve"> </w:t>
      </w:r>
      <w:r>
        <w:rPr>
          <w:spacing w:val="-2"/>
        </w:rPr>
        <w:t>issues?</w:t>
      </w:r>
    </w:p>
    <w:p w14:paraId="25857102" w14:textId="77777777" w:rsidR="0040670A" w:rsidRDefault="0040670A">
      <w:pPr>
        <w:pStyle w:val="ListParagraph"/>
        <w:spacing w:line="277" w:lineRule="exact"/>
        <w:sectPr w:rsidR="0040670A">
          <w:pgSz w:w="12240" w:h="15840"/>
          <w:pgMar w:top="1380" w:right="360" w:bottom="1740" w:left="0" w:header="0" w:footer="1552" w:gutter="0"/>
          <w:cols w:space="720"/>
        </w:sectPr>
      </w:pPr>
    </w:p>
    <w:p w14:paraId="0B4D1BBE" w14:textId="77777777" w:rsidR="0040670A" w:rsidRDefault="00FD78D5">
      <w:pPr>
        <w:pStyle w:val="BodyText"/>
        <w:spacing w:before="39"/>
        <w:ind w:left="1440"/>
      </w:pPr>
      <w:bookmarkStart w:id="52" w:name="No_Deficiencies"/>
      <w:bookmarkEnd w:id="52"/>
      <w:r>
        <w:lastRenderedPageBreak/>
        <w:t>No</w:t>
      </w:r>
      <w:r>
        <w:rPr>
          <w:spacing w:val="-2"/>
        </w:rPr>
        <w:t xml:space="preserve"> Deficiencies</w:t>
      </w:r>
    </w:p>
    <w:p w14:paraId="282DFC7A" w14:textId="77777777" w:rsidR="0040670A" w:rsidRDefault="0040670A">
      <w:pPr>
        <w:pStyle w:val="BodyText"/>
      </w:pPr>
    </w:p>
    <w:p w14:paraId="073B8D7F" w14:textId="77777777" w:rsidR="0040670A" w:rsidRDefault="00FD78D5">
      <w:pPr>
        <w:pStyle w:val="BodyText"/>
        <w:ind w:left="1439" w:right="1078"/>
      </w:pPr>
      <w:bookmarkStart w:id="53" w:name="Action:_C._BELISLE_made_a_motion_to_appr"/>
      <w:bookmarkEnd w:id="53"/>
      <w:r>
        <w:rPr>
          <w:b/>
        </w:rPr>
        <w:t xml:space="preserve">Action: </w:t>
      </w:r>
      <w:r>
        <w:t>C. BELISLE made a motion to approve the application for Non-resident Complex non-sterile compounding</w:t>
      </w:r>
      <w:r>
        <w:rPr>
          <w:spacing w:val="-3"/>
        </w:rPr>
        <w:t xml:space="preserve"> </w:t>
      </w:r>
      <w:r>
        <w:t>license;</w:t>
      </w:r>
      <w:r>
        <w:rPr>
          <w:spacing w:val="-1"/>
        </w:rPr>
        <w:t xml:space="preserve"> </w:t>
      </w:r>
      <w:r>
        <w:t>Seconded</w:t>
      </w:r>
      <w:r>
        <w:rPr>
          <w:spacing w:val="-3"/>
        </w:rPr>
        <w:t xml:space="preserve"> </w:t>
      </w:r>
      <w:r>
        <w:t>by</w:t>
      </w:r>
      <w:r>
        <w:rPr>
          <w:spacing w:val="-1"/>
        </w:rPr>
        <w:t xml:space="preserve"> </w:t>
      </w:r>
      <w:r>
        <w:t>M.</w:t>
      </w:r>
      <w:r>
        <w:rPr>
          <w:spacing w:val="-5"/>
        </w:rPr>
        <w:t xml:space="preserve"> </w:t>
      </w:r>
      <w:r>
        <w:t>SCIARAFFA</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roll</w:t>
      </w:r>
      <w:r>
        <w:rPr>
          <w:spacing w:val="-7"/>
        </w:rPr>
        <w:t xml:space="preserve"> </w:t>
      </w:r>
      <w:r>
        <w:t>call</w:t>
      </w:r>
      <w:r>
        <w:rPr>
          <w:spacing w:val="-2"/>
        </w:rPr>
        <w:t xml:space="preserve"> </w:t>
      </w:r>
      <w:r>
        <w:t>of</w:t>
      </w:r>
      <w:r>
        <w:rPr>
          <w:spacing w:val="-4"/>
        </w:rPr>
        <w:t xml:space="preserve"> </w:t>
      </w:r>
      <w:r>
        <w:t>those</w:t>
      </w:r>
      <w:r>
        <w:rPr>
          <w:spacing w:val="-1"/>
        </w:rPr>
        <w:t xml:space="preserve"> </w:t>
      </w:r>
      <w:r>
        <w:t>present</w:t>
      </w:r>
      <w:r>
        <w:rPr>
          <w:spacing w:val="-4"/>
        </w:rPr>
        <w:t xml:space="preserve"> </w:t>
      </w:r>
      <w:r>
        <w:t>to approve the motion.</w:t>
      </w:r>
    </w:p>
    <w:p w14:paraId="12AFE4F5" w14:textId="77777777" w:rsidR="0040670A" w:rsidRDefault="00FD78D5">
      <w:pPr>
        <w:pStyle w:val="BodyText"/>
        <w:spacing w:before="19"/>
        <w:rPr>
          <w:sz w:val="20"/>
        </w:rPr>
      </w:pPr>
      <w:r>
        <w:rPr>
          <w:noProof/>
          <w:sz w:val="20"/>
        </w:rPr>
        <mc:AlternateContent>
          <mc:Choice Requires="wps">
            <w:drawing>
              <wp:anchor distT="0" distB="0" distL="0" distR="0" simplePos="0" relativeHeight="487596544" behindDoc="1" locked="0" layoutInCell="1" allowOverlap="1" wp14:anchorId="2D12596F" wp14:editId="33FDD1C4">
                <wp:simplePos x="0" y="0"/>
                <wp:positionH relativeFrom="page">
                  <wp:posOffset>896111</wp:posOffset>
                </wp:positionH>
                <wp:positionV relativeFrom="paragraph">
                  <wp:posOffset>182769</wp:posOffset>
                </wp:positionV>
                <wp:extent cx="5980430" cy="1841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03C583" id="Graphic 24" o:spid="_x0000_s1026" style="position:absolute;margin-left:70.55pt;margin-top:14.4pt;width:470.9pt;height:1.45pt;z-index:-1571993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cxHjN4AAAAKAQAADwAAAGRycy9kb3ducmV2LnhtbEyP&#10;QUvEMBCF74L/IYzgRXaTVHFrbbqIIJ4UtgrqbbYZ22IzKU12t/57s6f1+JiPN98r17MbxJ6m0Hs2&#10;oJcKBHHjbc+tgfe3p0UOIkRki4NnMvBLAdbV+VmJhfUH3tC+jq1IJRwKNNDFOBZShqYjh2HpR+J0&#10;+/aTw5ji1Eo74SGVu0FmSt1Khz2nDx2O9NhR81PvnIGvWaFWn1rV/uU5yg/96jZ0ZczlxfxwDyLS&#10;HE8wHPWTOlTJaet3bIMYUr7ROqEGsjxNOAIqz+5AbA1c6xXIqpT/J1R/AAAA//8DAFBLAQItABQA&#10;BgAIAAAAIQC2gziS/gAAAOEBAAATAAAAAAAAAAAAAAAAAAAAAABbQ29udGVudF9UeXBlc10ueG1s&#10;UEsBAi0AFAAGAAgAAAAhADj9If/WAAAAlAEAAAsAAAAAAAAAAAAAAAAALwEAAF9yZWxzLy5yZWxz&#10;UEsBAi0AFAAGAAgAAAAhAH0ooGskAgAAwQQAAA4AAAAAAAAAAAAAAAAALgIAAGRycy9lMm9Eb2Mu&#10;eG1sUEsBAi0AFAAGAAgAAAAhAP3MR4zeAAAACgEAAA8AAAAAAAAAAAAAAAAAfgQAAGRycy9kb3du&#10;cmV2LnhtbFBLBQYAAAAABAAEAPMAAACJBQAAAAA=&#10;" path="m5980176,l,,,18288r5980176,l5980176,xe" fillcolor="black" stroked="f">
                <v:path arrowok="t"/>
                <w10:wrap type="topAndBottom" anchorx="page"/>
              </v:shape>
            </w:pict>
          </mc:Fallback>
        </mc:AlternateContent>
      </w:r>
    </w:p>
    <w:p w14:paraId="00EF37BE" w14:textId="77777777" w:rsidR="0040670A" w:rsidRDefault="0040670A">
      <w:pPr>
        <w:pStyle w:val="BodyText"/>
        <w:spacing w:before="2"/>
      </w:pPr>
    </w:p>
    <w:p w14:paraId="743A11FE" w14:textId="77777777" w:rsidR="0040670A" w:rsidRDefault="00FD78D5">
      <w:pPr>
        <w:pStyle w:val="ListParagraph"/>
        <w:numPr>
          <w:ilvl w:val="0"/>
          <w:numId w:val="1"/>
        </w:numPr>
        <w:tabs>
          <w:tab w:val="left" w:pos="2159"/>
          <w:tab w:val="left" w:pos="9239"/>
        </w:tabs>
        <w:ind w:left="2159" w:hanging="360"/>
        <w:rPr>
          <w:b/>
        </w:rPr>
      </w:pPr>
      <w:r>
        <w:rPr>
          <w:b/>
        </w:rPr>
        <w:t>Premium</w:t>
      </w:r>
      <w:r>
        <w:rPr>
          <w:b/>
          <w:spacing w:val="-7"/>
        </w:rPr>
        <w:t xml:space="preserve"> </w:t>
      </w:r>
      <w:r>
        <w:rPr>
          <w:b/>
        </w:rPr>
        <w:t>Health</w:t>
      </w:r>
      <w:r>
        <w:rPr>
          <w:b/>
          <w:spacing w:val="-6"/>
        </w:rPr>
        <w:t xml:space="preserve"> </w:t>
      </w:r>
      <w:r>
        <w:rPr>
          <w:b/>
          <w:spacing w:val="-4"/>
        </w:rPr>
        <w:t>Care</w:t>
      </w:r>
      <w:r>
        <w:rPr>
          <w:b/>
        </w:rPr>
        <w:tab/>
        <w:t>TIME:</w:t>
      </w:r>
      <w:r>
        <w:rPr>
          <w:b/>
          <w:spacing w:val="-5"/>
        </w:rPr>
        <w:t xml:space="preserve"> </w:t>
      </w:r>
      <w:r>
        <w:rPr>
          <w:b/>
        </w:rPr>
        <w:t>9:09</w:t>
      </w:r>
      <w:r>
        <w:rPr>
          <w:b/>
          <w:spacing w:val="-2"/>
        </w:rPr>
        <w:t xml:space="preserve"> </w:t>
      </w:r>
      <w:r>
        <w:rPr>
          <w:b/>
          <w:spacing w:val="-5"/>
        </w:rPr>
        <w:t>AM</w:t>
      </w:r>
    </w:p>
    <w:p w14:paraId="72D13049" w14:textId="77777777" w:rsidR="0040670A" w:rsidRDefault="00FD78D5">
      <w:pPr>
        <w:pStyle w:val="ListParagraph"/>
        <w:numPr>
          <w:ilvl w:val="1"/>
          <w:numId w:val="1"/>
        </w:numPr>
        <w:tabs>
          <w:tab w:val="left" w:pos="2879"/>
        </w:tabs>
        <w:spacing w:line="272" w:lineRule="exact"/>
        <w:ind w:left="2879" w:hanging="359"/>
        <w:rPr>
          <w:b/>
        </w:rPr>
      </w:pPr>
      <w:r>
        <w:rPr>
          <w:b/>
        </w:rPr>
        <w:t>Non-Resident</w:t>
      </w:r>
      <w:r>
        <w:rPr>
          <w:b/>
          <w:spacing w:val="-7"/>
        </w:rPr>
        <w:t xml:space="preserve"> </w:t>
      </w:r>
      <w:r>
        <w:rPr>
          <w:b/>
        </w:rPr>
        <w:t>Retail</w:t>
      </w:r>
      <w:r>
        <w:rPr>
          <w:b/>
          <w:spacing w:val="-6"/>
        </w:rPr>
        <w:t xml:space="preserve"> </w:t>
      </w:r>
      <w:r>
        <w:rPr>
          <w:b/>
        </w:rPr>
        <w:t>Pharmacy</w:t>
      </w:r>
      <w:r>
        <w:rPr>
          <w:b/>
          <w:spacing w:val="-6"/>
        </w:rPr>
        <w:t xml:space="preserve"> </w:t>
      </w:r>
      <w:r>
        <w:rPr>
          <w:b/>
          <w:spacing w:val="-2"/>
        </w:rPr>
        <w:t>NDSNE32197</w:t>
      </w:r>
    </w:p>
    <w:p w14:paraId="5E36655E" w14:textId="77777777" w:rsidR="0040670A" w:rsidRDefault="00FD78D5">
      <w:pPr>
        <w:pStyle w:val="ListParagraph"/>
        <w:numPr>
          <w:ilvl w:val="1"/>
          <w:numId w:val="1"/>
        </w:numPr>
        <w:tabs>
          <w:tab w:val="left" w:pos="2879"/>
        </w:tabs>
        <w:spacing w:line="272" w:lineRule="exact"/>
        <w:ind w:left="2879" w:hanging="359"/>
        <w:rPr>
          <w:b/>
        </w:rPr>
      </w:pPr>
      <w:r>
        <w:rPr>
          <w:b/>
        </w:rPr>
        <w:t>Non-Resident</w:t>
      </w:r>
      <w:r>
        <w:rPr>
          <w:b/>
          <w:spacing w:val="-10"/>
        </w:rPr>
        <w:t xml:space="preserve"> </w:t>
      </w:r>
      <w:r>
        <w:rPr>
          <w:b/>
        </w:rPr>
        <w:t>Sterile</w:t>
      </w:r>
      <w:r>
        <w:rPr>
          <w:b/>
          <w:spacing w:val="-10"/>
        </w:rPr>
        <w:t xml:space="preserve"> </w:t>
      </w:r>
      <w:r>
        <w:rPr>
          <w:b/>
        </w:rPr>
        <w:t>Compounding</w:t>
      </w:r>
      <w:r>
        <w:rPr>
          <w:b/>
          <w:spacing w:val="-7"/>
        </w:rPr>
        <w:t xml:space="preserve"> </w:t>
      </w:r>
      <w:r>
        <w:rPr>
          <w:b/>
          <w:spacing w:val="-2"/>
        </w:rPr>
        <w:t>NDSNE97564SC</w:t>
      </w:r>
    </w:p>
    <w:p w14:paraId="67DBA2EF" w14:textId="77777777" w:rsidR="0040670A" w:rsidRDefault="00FD78D5">
      <w:pPr>
        <w:spacing w:before="260"/>
        <w:ind w:left="1440"/>
      </w:pPr>
      <w:bookmarkStart w:id="54" w:name="Presented_by:_Adam_Walters"/>
      <w:bookmarkEnd w:id="54"/>
      <w:r>
        <w:rPr>
          <w:b/>
        </w:rPr>
        <w:t>Presented</w:t>
      </w:r>
      <w:r>
        <w:rPr>
          <w:b/>
          <w:spacing w:val="-4"/>
        </w:rPr>
        <w:t xml:space="preserve"> </w:t>
      </w:r>
      <w:r>
        <w:rPr>
          <w:b/>
        </w:rPr>
        <w:t>by:</w:t>
      </w:r>
      <w:r>
        <w:rPr>
          <w:b/>
          <w:spacing w:val="-4"/>
        </w:rPr>
        <w:t xml:space="preserve"> </w:t>
      </w:r>
      <w:r>
        <w:t>Adam</w:t>
      </w:r>
      <w:r>
        <w:rPr>
          <w:spacing w:val="-2"/>
        </w:rPr>
        <w:t xml:space="preserve"> Walters</w:t>
      </w:r>
    </w:p>
    <w:p w14:paraId="70069838" w14:textId="77777777" w:rsidR="0040670A" w:rsidRDefault="00FD78D5">
      <w:pPr>
        <w:spacing w:line="480" w:lineRule="auto"/>
        <w:ind w:left="1440" w:right="9172"/>
        <w:rPr>
          <w:b/>
        </w:rPr>
      </w:pPr>
      <w:r>
        <w:rPr>
          <w:b/>
          <w:noProof/>
        </w:rPr>
        <mc:AlternateContent>
          <mc:Choice Requires="wps">
            <w:drawing>
              <wp:anchor distT="0" distB="0" distL="0" distR="0" simplePos="0" relativeHeight="487597056" behindDoc="1" locked="0" layoutInCell="1" allowOverlap="1" wp14:anchorId="2B6508E6" wp14:editId="5E1317F9">
                <wp:simplePos x="0" y="0"/>
                <wp:positionH relativeFrom="page">
                  <wp:posOffset>896111</wp:posOffset>
                </wp:positionH>
                <wp:positionV relativeFrom="paragraph">
                  <wp:posOffset>1037067</wp:posOffset>
                </wp:positionV>
                <wp:extent cx="5980430" cy="1841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D856F6" id="Graphic 25" o:spid="_x0000_s1026" style="position:absolute;margin-left:70.55pt;margin-top:81.65pt;width:470.9pt;height:1.45pt;z-index:-1571942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I4qztjfAAAADAEAAA8AAABkcnMvZG93bnJldi54bWxM&#10;j0FLxDAQhe+C/yGM4EXcJF0pa226iCCeFLYK6i3bjG2xmZQmu1v/vdOT3ubNPN58r9zOfhBHnGIf&#10;yIBeKRBITXA9tQbeXh+vNyBisuTsEAgN/GCEbXV+VtrChRPt8FinVnAIxcIa6FIaCylj06G3cRVG&#10;JL59hcnbxHJqpZvsicP9IDOlcultT/yhsyM+dNh81wdv4HNWVqsPrerw/JTku37xO7wy5vJivr8D&#10;kXBOf2ZY8BkdKmbahwO5KAbWN1qzlYd8vQaxONQmuwWxX1Z5BrIq5f8S1S8AAAD//wMAUEsBAi0A&#10;FAAGAAgAAAAhALaDOJL+AAAA4QEAABMAAAAAAAAAAAAAAAAAAAAAAFtDb250ZW50X1R5cGVzXS54&#10;bWxQSwECLQAUAAYACAAAACEAOP0h/9YAAACUAQAACwAAAAAAAAAAAAAAAAAvAQAAX3JlbHMvLnJl&#10;bHNQSwECLQAUAAYACAAAACEACcnfxyUCAADBBAAADgAAAAAAAAAAAAAAAAAuAgAAZHJzL2Uyb0Rv&#10;Yy54bWxQSwECLQAUAAYACAAAACEAjirO2N8AAAAMAQAADwAAAAAAAAAAAAAAAAB/BAAAZHJzL2Rv&#10;d25yZXYueG1sUEsFBgAAAAAEAAQA8wAAAIsFAAAAAA==&#10;" path="m5980176,l,,,18287r5980176,l5980176,xe" fillcolor="black" stroked="f">
                <v:path arrowok="t"/>
                <w10:wrap type="topAndBottom" anchorx="page"/>
              </v:shape>
            </w:pict>
          </mc:Fallback>
        </mc:AlternateContent>
      </w:r>
      <w:r>
        <w:rPr>
          <w:b/>
          <w:spacing w:val="-2"/>
        </w:rPr>
        <w:t>Recusal: Discussion: Action:</w:t>
      </w:r>
    </w:p>
    <w:p w14:paraId="480A7DAD" w14:textId="77777777" w:rsidR="0040670A" w:rsidRDefault="00FD78D5">
      <w:pPr>
        <w:pStyle w:val="ListParagraph"/>
        <w:numPr>
          <w:ilvl w:val="0"/>
          <w:numId w:val="1"/>
        </w:numPr>
        <w:tabs>
          <w:tab w:val="left" w:pos="2159"/>
          <w:tab w:val="left" w:pos="8746"/>
        </w:tabs>
        <w:spacing w:before="268"/>
        <w:ind w:left="2159" w:hanging="360"/>
        <w:rPr>
          <w:b/>
        </w:rPr>
      </w:pPr>
      <w:r>
        <w:rPr>
          <w:b/>
        </w:rPr>
        <w:t>Wells</w:t>
      </w:r>
      <w:r>
        <w:rPr>
          <w:b/>
          <w:spacing w:val="-6"/>
        </w:rPr>
        <w:t xml:space="preserve"> </w:t>
      </w:r>
      <w:r>
        <w:rPr>
          <w:b/>
        </w:rPr>
        <w:t>Pharmacy</w:t>
      </w:r>
      <w:r>
        <w:rPr>
          <w:b/>
          <w:spacing w:val="-4"/>
        </w:rPr>
        <w:t xml:space="preserve"> </w:t>
      </w:r>
      <w:r>
        <w:rPr>
          <w:b/>
          <w:spacing w:val="-2"/>
        </w:rPr>
        <w:t>Network</w:t>
      </w:r>
      <w:r>
        <w:rPr>
          <w:b/>
        </w:rPr>
        <w:tab/>
      </w:r>
      <w:r>
        <w:rPr>
          <w:b/>
          <w:spacing w:val="-2"/>
        </w:rPr>
        <w:t>TIME:</w:t>
      </w:r>
    </w:p>
    <w:p w14:paraId="55842DE3" w14:textId="77777777" w:rsidR="0040670A" w:rsidRDefault="00FD78D5">
      <w:pPr>
        <w:pStyle w:val="ListParagraph"/>
        <w:numPr>
          <w:ilvl w:val="1"/>
          <w:numId w:val="1"/>
        </w:numPr>
        <w:tabs>
          <w:tab w:val="left" w:pos="2879"/>
        </w:tabs>
        <w:spacing w:line="272" w:lineRule="exact"/>
        <w:ind w:left="2879" w:hanging="359"/>
        <w:rPr>
          <w:b/>
        </w:rPr>
      </w:pPr>
      <w:r>
        <w:rPr>
          <w:b/>
        </w:rPr>
        <w:t>Non-Resident</w:t>
      </w:r>
      <w:r>
        <w:rPr>
          <w:b/>
          <w:spacing w:val="-6"/>
        </w:rPr>
        <w:t xml:space="preserve"> </w:t>
      </w:r>
      <w:r>
        <w:rPr>
          <w:b/>
        </w:rPr>
        <w:t>Retail</w:t>
      </w:r>
      <w:r>
        <w:rPr>
          <w:b/>
          <w:spacing w:val="-5"/>
        </w:rPr>
        <w:t xml:space="preserve"> </w:t>
      </w:r>
      <w:r>
        <w:rPr>
          <w:b/>
        </w:rPr>
        <w:t>–</w:t>
      </w:r>
      <w:r>
        <w:rPr>
          <w:b/>
          <w:spacing w:val="-5"/>
        </w:rPr>
        <w:t xml:space="preserve"> </w:t>
      </w:r>
      <w:r>
        <w:rPr>
          <w:b/>
          <w:spacing w:val="-2"/>
        </w:rPr>
        <w:t>NDSNE31948</w:t>
      </w:r>
    </w:p>
    <w:p w14:paraId="4AE147B6" w14:textId="77777777" w:rsidR="0040670A" w:rsidRDefault="00FD78D5">
      <w:pPr>
        <w:pStyle w:val="ListParagraph"/>
        <w:numPr>
          <w:ilvl w:val="1"/>
          <w:numId w:val="1"/>
        </w:numPr>
        <w:tabs>
          <w:tab w:val="left" w:pos="2878"/>
        </w:tabs>
        <w:spacing w:line="269" w:lineRule="exact"/>
        <w:ind w:left="2878" w:hanging="359"/>
        <w:rPr>
          <w:b/>
        </w:rPr>
      </w:pPr>
      <w:r>
        <w:rPr>
          <w:b/>
        </w:rPr>
        <w:t>Non-Resident</w:t>
      </w:r>
      <w:r>
        <w:rPr>
          <w:b/>
          <w:spacing w:val="-9"/>
        </w:rPr>
        <w:t xml:space="preserve"> </w:t>
      </w:r>
      <w:r>
        <w:rPr>
          <w:b/>
        </w:rPr>
        <w:t>Complex</w:t>
      </w:r>
      <w:r>
        <w:rPr>
          <w:b/>
          <w:spacing w:val="-9"/>
        </w:rPr>
        <w:t xml:space="preserve"> </w:t>
      </w:r>
      <w:r>
        <w:rPr>
          <w:b/>
          <w:spacing w:val="-2"/>
        </w:rPr>
        <w:t>Compounding</w:t>
      </w:r>
    </w:p>
    <w:p w14:paraId="3F8900B0" w14:textId="77777777" w:rsidR="0040670A" w:rsidRDefault="00FD78D5">
      <w:pPr>
        <w:pStyle w:val="ListParagraph"/>
        <w:numPr>
          <w:ilvl w:val="1"/>
          <w:numId w:val="1"/>
        </w:numPr>
        <w:tabs>
          <w:tab w:val="left" w:pos="2878"/>
        </w:tabs>
        <w:spacing w:line="272" w:lineRule="exact"/>
        <w:ind w:left="2878" w:hanging="359"/>
        <w:rPr>
          <w:b/>
        </w:rPr>
      </w:pPr>
      <w:r>
        <w:rPr>
          <w:b/>
        </w:rPr>
        <w:t>Non-Resident</w:t>
      </w:r>
      <w:r>
        <w:rPr>
          <w:b/>
          <w:spacing w:val="-8"/>
        </w:rPr>
        <w:t xml:space="preserve"> </w:t>
      </w:r>
      <w:r>
        <w:rPr>
          <w:b/>
        </w:rPr>
        <w:t>Sterile</w:t>
      </w:r>
      <w:r>
        <w:rPr>
          <w:b/>
          <w:spacing w:val="-8"/>
        </w:rPr>
        <w:t xml:space="preserve"> </w:t>
      </w:r>
      <w:r>
        <w:rPr>
          <w:b/>
          <w:spacing w:val="-2"/>
        </w:rPr>
        <w:t>Compounding</w:t>
      </w:r>
    </w:p>
    <w:p w14:paraId="05EC252D" w14:textId="77777777" w:rsidR="0040670A" w:rsidRDefault="00FD78D5">
      <w:pPr>
        <w:spacing w:before="262"/>
        <w:ind w:left="1440" w:right="9172"/>
        <w:rPr>
          <w:b/>
        </w:rPr>
      </w:pPr>
      <w:bookmarkStart w:id="55" w:name="Presented_by:"/>
      <w:bookmarkEnd w:id="55"/>
      <w:r>
        <w:rPr>
          <w:b/>
        </w:rPr>
        <w:t>Presented</w:t>
      </w:r>
      <w:r>
        <w:rPr>
          <w:b/>
          <w:spacing w:val="-13"/>
        </w:rPr>
        <w:t xml:space="preserve"> </w:t>
      </w:r>
      <w:r>
        <w:rPr>
          <w:b/>
        </w:rPr>
        <w:t xml:space="preserve">by: </w:t>
      </w:r>
      <w:bookmarkStart w:id="56" w:name="Recusal:"/>
      <w:bookmarkEnd w:id="56"/>
      <w:r>
        <w:rPr>
          <w:b/>
          <w:spacing w:val="-2"/>
        </w:rPr>
        <w:t>Recusal:</w:t>
      </w:r>
    </w:p>
    <w:p w14:paraId="4F5ADC87" w14:textId="77777777" w:rsidR="0040670A" w:rsidRDefault="0040670A">
      <w:pPr>
        <w:pStyle w:val="BodyText"/>
        <w:spacing w:before="5"/>
        <w:rPr>
          <w:b/>
          <w:sz w:val="17"/>
        </w:rPr>
      </w:pPr>
    </w:p>
    <w:p w14:paraId="6BCB152F" w14:textId="77777777" w:rsidR="0040670A" w:rsidRDefault="0040670A">
      <w:pPr>
        <w:pStyle w:val="BodyText"/>
        <w:rPr>
          <w:b/>
          <w:sz w:val="17"/>
        </w:rPr>
        <w:sectPr w:rsidR="0040670A">
          <w:pgSz w:w="12240" w:h="15840"/>
          <w:pgMar w:top="1400" w:right="360" w:bottom="1800" w:left="0" w:header="0" w:footer="1552" w:gutter="0"/>
          <w:cols w:space="720"/>
        </w:sectPr>
      </w:pPr>
    </w:p>
    <w:p w14:paraId="68F8ACB9" w14:textId="77777777" w:rsidR="0040670A" w:rsidRDefault="00FD78D5">
      <w:pPr>
        <w:spacing w:before="57" w:line="477" w:lineRule="auto"/>
        <w:ind w:left="1440" w:right="38"/>
        <w:rPr>
          <w:b/>
        </w:rPr>
      </w:pPr>
      <w:bookmarkStart w:id="57" w:name="Discussion:"/>
      <w:bookmarkEnd w:id="57"/>
      <w:r>
        <w:rPr>
          <w:b/>
          <w:spacing w:val="-2"/>
        </w:rPr>
        <w:t xml:space="preserve">Discussion: </w:t>
      </w:r>
      <w:bookmarkStart w:id="58" w:name="DEFERRED"/>
      <w:bookmarkStart w:id="59" w:name="Action:"/>
      <w:bookmarkEnd w:id="58"/>
      <w:bookmarkEnd w:id="59"/>
      <w:r>
        <w:rPr>
          <w:b/>
          <w:spacing w:val="-2"/>
        </w:rPr>
        <w:t>Action:</w:t>
      </w:r>
    </w:p>
    <w:p w14:paraId="270730C4" w14:textId="77777777" w:rsidR="0040670A" w:rsidRDefault="00FD78D5">
      <w:pPr>
        <w:pStyle w:val="BodyText"/>
        <w:spacing w:before="54"/>
        <w:rPr>
          <w:b/>
        </w:rPr>
      </w:pPr>
      <w:r>
        <w:br w:type="column"/>
      </w:r>
    </w:p>
    <w:p w14:paraId="59E696D5" w14:textId="77777777" w:rsidR="0040670A" w:rsidRDefault="00FD78D5">
      <w:pPr>
        <w:pStyle w:val="Heading1"/>
        <w:spacing w:before="1"/>
      </w:pPr>
      <w:r>
        <w:rPr>
          <w:spacing w:val="-2"/>
        </w:rPr>
        <w:t>DEFERRED</w:t>
      </w:r>
    </w:p>
    <w:p w14:paraId="7E355C17" w14:textId="77777777" w:rsidR="0040670A" w:rsidRDefault="0040670A">
      <w:pPr>
        <w:pStyle w:val="Heading1"/>
        <w:sectPr w:rsidR="0040670A">
          <w:type w:val="continuous"/>
          <w:pgSz w:w="12240" w:h="15840"/>
          <w:pgMar w:top="1100" w:right="360" w:bottom="960" w:left="0" w:header="0" w:footer="1552" w:gutter="0"/>
          <w:cols w:num="2" w:space="720" w:equalWidth="0">
            <w:col w:w="2499" w:space="1706"/>
            <w:col w:w="7675"/>
          </w:cols>
        </w:sectPr>
      </w:pPr>
    </w:p>
    <w:p w14:paraId="601AE214" w14:textId="77777777" w:rsidR="0040670A" w:rsidRDefault="0040670A">
      <w:pPr>
        <w:pStyle w:val="BodyText"/>
        <w:rPr>
          <w:b/>
          <w:sz w:val="2"/>
        </w:rPr>
      </w:pPr>
    </w:p>
    <w:p w14:paraId="025FFFB2" w14:textId="77777777" w:rsidR="0040670A" w:rsidRDefault="00FD78D5">
      <w:pPr>
        <w:spacing w:line="28" w:lineRule="exact"/>
        <w:ind w:left="1411"/>
        <w:rPr>
          <w:sz w:val="2"/>
        </w:rPr>
      </w:pPr>
      <w:r>
        <w:rPr>
          <w:noProof/>
          <w:sz w:val="2"/>
        </w:rPr>
        <mc:AlternateContent>
          <mc:Choice Requires="wpg">
            <w:drawing>
              <wp:inline distT="0" distB="0" distL="0" distR="0" wp14:anchorId="1D8BA30C" wp14:editId="10FAB2F1">
                <wp:extent cx="5980430" cy="1841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8415"/>
                          <a:chOff x="0" y="0"/>
                          <a:chExt cx="5980430" cy="18415"/>
                        </a:xfrm>
                      </wpg:grpSpPr>
                      <wps:wsp>
                        <wps:cNvPr id="27" name="Graphic 27"/>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632AF8" id="Group 26" o:spid="_x0000_s1026" style="width:470.9pt;height:1.45pt;mso-position-horizontal-relative:char;mso-position-vertical-relative:line" coordsize="59804,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utHdQIAAPcFAAAOAAAAZHJzL2Uyb0RvYy54bWykVNtu2zAMfR+wfxD0vjrJesmMOsXQrsGA&#10;oi3QDntWZPmCyaJGKXH696PkyDFaYMA6P8iUeBF5eMTLq32n2U6ha8EUfH4y40wZCWVr6oL/eL79&#10;tOTMeWFKocGogr8ox69WHz9c9jZXC2hAlwoZBTEu723BG+9tnmVONqoT7gSsMqSsADvhaYt1VqLo&#10;KXqns8Vsdp71gKVFkMo5Or0ZlHwV41eVkv6hqpzyTBeccvNxxbhuwpqtLkVeo7BNKw9piHdk0YnW&#10;0KVjqBvhBdti+yZU10oEB5U/kdBlUFWtVLEGqmY+e1XNGmFrYy113td2hImgfYXTu8PK+90a7ZN9&#10;xCF7Eu9A/nKES9bbOp/qw74+Gu8r7IITFcH2EdGXEVG190zS4dmX5ez0MwEvSTdfns7PBsRlQ215&#10;4yWbb3/1y0Q+XBpTG1PpLXHHHeFx/wfPUyOsiqi7UP4jsrYs+OKCMyM6ovD6wBY6IZTC5WQVEDzs&#10;3AHM9+Mz1ilyuXV+rSACLXZ3zg+ELZMkmiTJvUkiEu0D4XUkvOeMCI+cEeE3A/xW+OAXuhdE1k86&#10;1aRGBW0HO/UM0c6HdoV+zi/OOUutplSPNtpMbanrE6ukS38b4w028+ViGcGkaEmf/oPd9N5/s45P&#10;fBJXanCKQKSjUPooRDjocAq4A92Wt63WAQCH9eZaI9uJMEriF8Akl4kZEdPlAwGCtIHyhfjTE2MK&#10;7n5vBSrO9HdDDA3DKAmYhE0S0OtriCMrYo/OP+9/CrTMklhwT+/rHhJRRZ6YEYoabYOnga9bD1Ub&#10;aBNzGzI6bOjRRClOl1jKYRKG8TXdR6vjvF79AQAA//8DAFBLAwQUAAYACAAAACEAJkboWtsAAAAD&#10;AQAADwAAAGRycy9kb3ducmV2LnhtbEyPT0vDQBDF74LfYRnBm92k/sHGbEop6qkItoJ4m2anSWh2&#10;NmS3SfrtHb3o5cHwhvd+L19OrlUD9aHxbCCdJaCIS28brgx87F5uHkGFiGyx9UwGzhRgWVxe5JhZ&#10;P/I7DdtYKQnhkKGBOsYu0zqUNTkMM98Ri3fwvcMoZ19p2+Mo4a7V8yR50A4bloYaO1rXVB63J2fg&#10;dcRxdZs+D5vjYX3+2t2/fW5SMub6alo9gYo0xb9n+MEXdCiEae9PbINqDciQ+KviLe5SmbE3MF+A&#10;LnL9n734BgAA//8DAFBLAQItABQABgAIAAAAIQC2gziS/gAAAOEBAAATAAAAAAAAAAAAAAAAAAAA&#10;AABbQ29udGVudF9UeXBlc10ueG1sUEsBAi0AFAAGAAgAAAAhADj9If/WAAAAlAEAAAsAAAAAAAAA&#10;AAAAAAAALwEAAF9yZWxzLy5yZWxzUEsBAi0AFAAGAAgAAAAhALye60d1AgAA9wUAAA4AAAAAAAAA&#10;AAAAAAAALgIAAGRycy9lMm9Eb2MueG1sUEsBAi0AFAAGAAgAAAAhACZG6FrbAAAAAwEAAA8AAAAA&#10;AAAAAAAAAAAAzwQAAGRycy9kb3ducmV2LnhtbFBLBQYAAAAABAAEAPMAAADXBQAAAAA=&#10;">
                <v:shape id="Graphic 27" o:spid="_x0000_s1027" style="position:absolute;width:59804;height:184;visibility:visible;mso-wrap-style:square;v-text-anchor:top" coordsize="59804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jLwgAAANsAAAAPAAAAZHJzL2Rvd25yZXYueG1sRI9Bi8Iw&#10;FITvC/6H8AQviyb14Eo1igjLelGwu6DeHs2zLTYvpYla/70RhD0OM/MNM192thY3an3lWEMyUiCI&#10;c2cqLjT8/X4PpyB8QDZYOyYND/KwXPQ+5pgad+c93bJQiAhhn6KGMoQmldLnJVn0I9cQR+/sWosh&#10;yraQpsV7hNtajpWaSIsVx4USG1qXlF+yq9Vw6hQm6piozG1/gjwkO7unT60H/W41AxGoC//hd3tj&#10;NIy/4PUl/gC5eAIAAP//AwBQSwECLQAUAAYACAAAACEA2+H2y+4AAACFAQAAEwAAAAAAAAAAAAAA&#10;AAAAAAAAW0NvbnRlbnRfVHlwZXNdLnhtbFBLAQItABQABgAIAAAAIQBa9CxbvwAAABUBAAALAAAA&#10;AAAAAAAAAAAAAB8BAABfcmVscy8ucmVsc1BLAQItABQABgAIAAAAIQA6lGjLwgAAANsAAAAPAAAA&#10;AAAAAAAAAAAAAAcCAABkcnMvZG93bnJldi54bWxQSwUGAAAAAAMAAwC3AAAA9gIAAAAA&#10;" path="m5980176,l,,,18287r5980176,l5980176,xe" fillcolor="black" stroked="f">
                  <v:path arrowok="t"/>
                </v:shape>
                <w10:anchorlock/>
              </v:group>
            </w:pict>
          </mc:Fallback>
        </mc:AlternateContent>
      </w:r>
    </w:p>
    <w:p w14:paraId="37E10EC1" w14:textId="77777777" w:rsidR="0040670A" w:rsidRDefault="0040670A">
      <w:pPr>
        <w:pStyle w:val="BodyText"/>
        <w:spacing w:before="3"/>
        <w:rPr>
          <w:b/>
        </w:rPr>
      </w:pPr>
    </w:p>
    <w:p w14:paraId="4FFFD9B5" w14:textId="77777777" w:rsidR="0040670A" w:rsidRDefault="00FD78D5">
      <w:pPr>
        <w:pStyle w:val="Heading2"/>
        <w:numPr>
          <w:ilvl w:val="0"/>
          <w:numId w:val="1"/>
        </w:numPr>
        <w:tabs>
          <w:tab w:val="left" w:pos="2160"/>
          <w:tab w:val="left" w:pos="9194"/>
        </w:tabs>
        <w:ind w:hanging="360"/>
      </w:pPr>
      <w:r>
        <w:t>Mass</w:t>
      </w:r>
      <w:r>
        <w:rPr>
          <w:spacing w:val="-1"/>
        </w:rPr>
        <w:t xml:space="preserve"> </w:t>
      </w:r>
      <w:r>
        <w:rPr>
          <w:spacing w:val="-5"/>
        </w:rPr>
        <w:t>Vax</w:t>
      </w:r>
      <w:r>
        <w:tab/>
        <w:t>TIME:</w:t>
      </w:r>
      <w:r>
        <w:rPr>
          <w:spacing w:val="-5"/>
        </w:rPr>
        <w:t xml:space="preserve"> </w:t>
      </w:r>
      <w:r>
        <w:t>9:52</w:t>
      </w:r>
      <w:r>
        <w:rPr>
          <w:spacing w:val="-2"/>
        </w:rPr>
        <w:t xml:space="preserve"> </w:t>
      </w:r>
      <w:r>
        <w:rPr>
          <w:spacing w:val="-5"/>
        </w:rPr>
        <w:t>AM</w:t>
      </w:r>
    </w:p>
    <w:p w14:paraId="254FCC32" w14:textId="77777777" w:rsidR="0040670A" w:rsidRDefault="00FD78D5">
      <w:pPr>
        <w:pStyle w:val="ListParagraph"/>
        <w:numPr>
          <w:ilvl w:val="1"/>
          <w:numId w:val="1"/>
        </w:numPr>
        <w:tabs>
          <w:tab w:val="left" w:pos="2879"/>
        </w:tabs>
        <w:ind w:left="2879" w:hanging="359"/>
        <w:rPr>
          <w:b/>
        </w:rPr>
      </w:pPr>
      <w:r>
        <w:rPr>
          <w:b/>
        </w:rPr>
        <w:t>Request</w:t>
      </w:r>
      <w:r>
        <w:rPr>
          <w:b/>
          <w:spacing w:val="-7"/>
        </w:rPr>
        <w:t xml:space="preserve"> </w:t>
      </w:r>
      <w:r>
        <w:rPr>
          <w:b/>
        </w:rPr>
        <w:t>for</w:t>
      </w:r>
      <w:r>
        <w:rPr>
          <w:b/>
          <w:spacing w:val="-6"/>
        </w:rPr>
        <w:t xml:space="preserve"> </w:t>
      </w:r>
      <w:r>
        <w:rPr>
          <w:b/>
        </w:rPr>
        <w:t>change</w:t>
      </w:r>
      <w:r>
        <w:rPr>
          <w:b/>
          <w:spacing w:val="-5"/>
        </w:rPr>
        <w:t xml:space="preserve"> </w:t>
      </w:r>
      <w:r>
        <w:rPr>
          <w:b/>
        </w:rPr>
        <w:t>of</w:t>
      </w:r>
      <w:r>
        <w:rPr>
          <w:b/>
          <w:spacing w:val="-5"/>
        </w:rPr>
        <w:t xml:space="preserve"> </w:t>
      </w:r>
      <w:r>
        <w:rPr>
          <w:b/>
        </w:rPr>
        <w:t>controlled</w:t>
      </w:r>
      <w:r>
        <w:rPr>
          <w:b/>
          <w:spacing w:val="-5"/>
        </w:rPr>
        <w:t xml:space="preserve"> </w:t>
      </w:r>
      <w:r>
        <w:rPr>
          <w:b/>
        </w:rPr>
        <w:t>substance</w:t>
      </w:r>
      <w:r>
        <w:rPr>
          <w:b/>
          <w:spacing w:val="-5"/>
        </w:rPr>
        <w:t xml:space="preserve"> </w:t>
      </w:r>
      <w:r>
        <w:rPr>
          <w:b/>
        </w:rPr>
        <w:t>schedules</w:t>
      </w:r>
      <w:r>
        <w:rPr>
          <w:b/>
          <w:spacing w:val="-6"/>
        </w:rPr>
        <w:t xml:space="preserve"> </w:t>
      </w:r>
      <w:r>
        <w:rPr>
          <w:b/>
          <w:spacing w:val="-2"/>
        </w:rPr>
        <w:t>DSDS10000012</w:t>
      </w:r>
    </w:p>
    <w:p w14:paraId="01597308" w14:textId="77777777" w:rsidR="0040670A" w:rsidRDefault="00FD78D5">
      <w:pPr>
        <w:spacing w:before="260"/>
        <w:ind w:left="1440"/>
      </w:pPr>
      <w:bookmarkStart w:id="60" w:name="Presented_by:_R._HARRIS,_Eugenio_Fernand"/>
      <w:bookmarkEnd w:id="60"/>
      <w:r>
        <w:rPr>
          <w:b/>
        </w:rPr>
        <w:t>Presented</w:t>
      </w:r>
      <w:r>
        <w:rPr>
          <w:b/>
          <w:spacing w:val="-5"/>
        </w:rPr>
        <w:t xml:space="preserve"> </w:t>
      </w:r>
      <w:r>
        <w:rPr>
          <w:b/>
        </w:rPr>
        <w:t>by:</w:t>
      </w:r>
      <w:r>
        <w:rPr>
          <w:b/>
          <w:spacing w:val="-5"/>
        </w:rPr>
        <w:t xml:space="preserve"> </w:t>
      </w:r>
      <w:r>
        <w:t>R.</w:t>
      </w:r>
      <w:r>
        <w:rPr>
          <w:spacing w:val="-4"/>
        </w:rPr>
        <w:t xml:space="preserve"> </w:t>
      </w:r>
      <w:r>
        <w:t>HARRIS,</w:t>
      </w:r>
      <w:r>
        <w:rPr>
          <w:spacing w:val="-4"/>
        </w:rPr>
        <w:t xml:space="preserve"> </w:t>
      </w:r>
      <w:r>
        <w:t>Eugenio</w:t>
      </w:r>
      <w:r>
        <w:rPr>
          <w:spacing w:val="-2"/>
        </w:rPr>
        <w:t xml:space="preserve"> Fernandez</w:t>
      </w:r>
    </w:p>
    <w:p w14:paraId="5F9EBDB7" w14:textId="77777777" w:rsidR="0040670A" w:rsidRDefault="00FD78D5">
      <w:pPr>
        <w:ind w:left="1440"/>
      </w:pPr>
      <w:r>
        <w:rPr>
          <w:b/>
        </w:rPr>
        <w:t>Recusal:</w:t>
      </w:r>
      <w:r>
        <w:rPr>
          <w:b/>
          <w:spacing w:val="42"/>
        </w:rPr>
        <w:t xml:space="preserve"> </w:t>
      </w:r>
      <w:r>
        <w:rPr>
          <w:spacing w:val="-4"/>
        </w:rPr>
        <w:t>None</w:t>
      </w:r>
    </w:p>
    <w:p w14:paraId="67E0FE14" w14:textId="77777777" w:rsidR="0040670A" w:rsidRDefault="0040670A">
      <w:pPr>
        <w:pStyle w:val="BodyText"/>
      </w:pPr>
    </w:p>
    <w:p w14:paraId="3D804073" w14:textId="77777777" w:rsidR="0040670A" w:rsidRDefault="00FD78D5">
      <w:pPr>
        <w:pStyle w:val="BodyText"/>
        <w:ind w:left="1440" w:right="1078"/>
      </w:pPr>
      <w:bookmarkStart w:id="61" w:name="Discussion:_R._HARRIS_presented_that_Mas"/>
      <w:bookmarkEnd w:id="61"/>
      <w:r>
        <w:rPr>
          <w:b/>
        </w:rPr>
        <w:t xml:space="preserve">Discussion: </w:t>
      </w:r>
      <w:r>
        <w:t>R. HARRIS presented that Mass Vax requested a change to its approved controlled substances registration. Mass Vax is a vaccine-focused pharmacy operating as a walk-in clinic dedicated to expanding immunization access, particularly for underserved populations. The pharmacy was approved</w:t>
      </w:r>
      <w:r>
        <w:rPr>
          <w:spacing w:val="-4"/>
        </w:rPr>
        <w:t xml:space="preserve"> </w:t>
      </w:r>
      <w:r>
        <w:t>for</w:t>
      </w:r>
      <w:r>
        <w:rPr>
          <w:spacing w:val="-3"/>
        </w:rPr>
        <w:t xml:space="preserve"> </w:t>
      </w:r>
      <w:r>
        <w:t>licensure</w:t>
      </w:r>
      <w:r>
        <w:rPr>
          <w:spacing w:val="-3"/>
        </w:rPr>
        <w:t xml:space="preserve"> </w:t>
      </w:r>
      <w:r>
        <w:t>with</w:t>
      </w:r>
      <w:r>
        <w:rPr>
          <w:spacing w:val="-2"/>
        </w:rPr>
        <w:t xml:space="preserve"> </w:t>
      </w:r>
      <w:r>
        <w:t>11</w:t>
      </w:r>
      <w:r>
        <w:rPr>
          <w:spacing w:val="-2"/>
        </w:rPr>
        <w:t xml:space="preserve"> </w:t>
      </w:r>
      <w:r>
        <w:t>waivers</w:t>
      </w:r>
      <w:r>
        <w:rPr>
          <w:spacing w:val="-3"/>
        </w:rPr>
        <w:t xml:space="preserve"> </w:t>
      </w:r>
      <w:r>
        <w:t>on</w:t>
      </w:r>
      <w:r>
        <w:rPr>
          <w:spacing w:val="-2"/>
        </w:rPr>
        <w:t xml:space="preserve"> </w:t>
      </w:r>
      <w:r>
        <w:t>February</w:t>
      </w:r>
      <w:r>
        <w:rPr>
          <w:spacing w:val="-2"/>
        </w:rPr>
        <w:t xml:space="preserve"> </w:t>
      </w:r>
      <w:r>
        <w:t>26,</w:t>
      </w:r>
      <w:r>
        <w:rPr>
          <w:spacing w:val="-1"/>
        </w:rPr>
        <w:t xml:space="preserve"> </w:t>
      </w:r>
      <w:r>
        <w:t>2026,</w:t>
      </w:r>
      <w:r>
        <w:rPr>
          <w:spacing w:val="-3"/>
        </w:rPr>
        <w:t xml:space="preserve"> </w:t>
      </w:r>
      <w:r>
        <w:t>Board</w:t>
      </w:r>
      <w:r>
        <w:rPr>
          <w:spacing w:val="-4"/>
        </w:rPr>
        <w:t xml:space="preserve"> </w:t>
      </w:r>
      <w:r>
        <w:t>meeting</w:t>
      </w:r>
      <w:r>
        <w:rPr>
          <w:spacing w:val="-2"/>
        </w:rPr>
        <w:t xml:space="preserve"> </w:t>
      </w:r>
      <w:r>
        <w:t>and</w:t>
      </w:r>
      <w:r>
        <w:rPr>
          <w:spacing w:val="-2"/>
        </w:rPr>
        <w:t xml:space="preserve"> </w:t>
      </w:r>
      <w:r>
        <w:t>was</w:t>
      </w:r>
      <w:r>
        <w:rPr>
          <w:spacing w:val="-1"/>
        </w:rPr>
        <w:t xml:space="preserve"> </w:t>
      </w:r>
      <w:r>
        <w:t>issued</w:t>
      </w:r>
      <w:r>
        <w:rPr>
          <w:spacing w:val="-2"/>
        </w:rPr>
        <w:t xml:space="preserve"> </w:t>
      </w:r>
      <w:r>
        <w:t>a</w:t>
      </w:r>
      <w:r>
        <w:rPr>
          <w:spacing w:val="-1"/>
        </w:rPr>
        <w:t xml:space="preserve"> </w:t>
      </w:r>
      <w:r>
        <w:t>license</w:t>
      </w:r>
      <w:r>
        <w:rPr>
          <w:spacing w:val="-3"/>
        </w:rPr>
        <w:t xml:space="preserve"> </w:t>
      </w:r>
      <w:r>
        <w:t>on March 13, 2026. It is currently licensed for Schedule VI only and is requesting authorization to handle Schedule II-VI controlled substances.</w:t>
      </w:r>
    </w:p>
    <w:p w14:paraId="7C3546ED" w14:textId="77777777" w:rsidR="0040670A" w:rsidRDefault="0040670A">
      <w:pPr>
        <w:pStyle w:val="BodyText"/>
        <w:sectPr w:rsidR="0040670A">
          <w:type w:val="continuous"/>
          <w:pgSz w:w="12240" w:h="15840"/>
          <w:pgMar w:top="1100" w:right="360" w:bottom="960" w:left="0" w:header="0" w:footer="1552" w:gutter="0"/>
          <w:cols w:space="720"/>
        </w:sectPr>
      </w:pPr>
    </w:p>
    <w:p w14:paraId="22EEF96C" w14:textId="77777777" w:rsidR="0040670A" w:rsidRDefault="00FD78D5">
      <w:pPr>
        <w:pStyle w:val="BodyText"/>
        <w:spacing w:before="39"/>
        <w:ind w:left="1440" w:right="1078"/>
      </w:pPr>
      <w:bookmarkStart w:id="62" w:name="During_the_meeting,_E._FERNANDEZ_introdu"/>
      <w:bookmarkEnd w:id="62"/>
      <w:r>
        <w:lastRenderedPageBreak/>
        <w:t>During the meeting, E. FERNANDEZ introduced himself and presented Mass Vax’s request for an amendment to its controlled substances authority to include Schedules II–V. He stated that the request was</w:t>
      </w:r>
      <w:r>
        <w:rPr>
          <w:spacing w:val="-2"/>
        </w:rPr>
        <w:t xml:space="preserve"> </w:t>
      </w:r>
      <w:r>
        <w:t>intended</w:t>
      </w:r>
      <w:r>
        <w:rPr>
          <w:spacing w:val="-3"/>
        </w:rPr>
        <w:t xml:space="preserve"> </w:t>
      </w:r>
      <w:r>
        <w:t>to</w:t>
      </w:r>
      <w:r>
        <w:rPr>
          <w:spacing w:val="-1"/>
        </w:rPr>
        <w:t xml:space="preserve"> </w:t>
      </w:r>
      <w:r>
        <w:t>support</w:t>
      </w:r>
      <w:r>
        <w:rPr>
          <w:spacing w:val="-4"/>
        </w:rPr>
        <w:t xml:space="preserve"> </w:t>
      </w:r>
      <w:r>
        <w:t>dispensing</w:t>
      </w:r>
      <w:r>
        <w:rPr>
          <w:spacing w:val="-3"/>
        </w:rPr>
        <w:t xml:space="preserve"> </w:t>
      </w:r>
      <w:r>
        <w:t>and</w:t>
      </w:r>
      <w:r>
        <w:rPr>
          <w:spacing w:val="-3"/>
        </w:rPr>
        <w:t xml:space="preserve"> </w:t>
      </w:r>
      <w:r>
        <w:t>administration</w:t>
      </w:r>
      <w:r>
        <w:rPr>
          <w:spacing w:val="-3"/>
        </w:rPr>
        <w:t xml:space="preserve"> </w:t>
      </w:r>
      <w:r>
        <w:t>of</w:t>
      </w:r>
      <w:r>
        <w:rPr>
          <w:spacing w:val="-4"/>
        </w:rPr>
        <w:t xml:space="preserve"> </w:t>
      </w:r>
      <w:r>
        <w:t>medications</w:t>
      </w:r>
      <w:r>
        <w:rPr>
          <w:spacing w:val="-4"/>
        </w:rPr>
        <w:t xml:space="preserve"> </w:t>
      </w:r>
      <w:r>
        <w:t>referenced</w:t>
      </w:r>
      <w:r>
        <w:rPr>
          <w:spacing w:val="-3"/>
        </w:rPr>
        <w:t xml:space="preserve"> </w:t>
      </w:r>
      <w:r>
        <w:t>in</w:t>
      </w:r>
      <w:r>
        <w:rPr>
          <w:spacing w:val="-3"/>
        </w:rPr>
        <w:t xml:space="preserve"> </w:t>
      </w:r>
      <w:r>
        <w:t>March</w:t>
      </w:r>
      <w:r>
        <w:rPr>
          <w:spacing w:val="-5"/>
        </w:rPr>
        <w:t xml:space="preserve"> </w:t>
      </w:r>
      <w:r>
        <w:t>11</w:t>
      </w:r>
      <w:r>
        <w:rPr>
          <w:spacing w:val="-3"/>
        </w:rPr>
        <w:t xml:space="preserve"> </w:t>
      </w:r>
      <w:r>
        <w:t>guidance and</w:t>
      </w:r>
      <w:r>
        <w:rPr>
          <w:spacing w:val="-2"/>
        </w:rPr>
        <w:t xml:space="preserve"> </w:t>
      </w:r>
      <w:r>
        <w:t>to</w:t>
      </w:r>
      <w:r>
        <w:rPr>
          <w:spacing w:val="-1"/>
        </w:rPr>
        <w:t xml:space="preserve"> </w:t>
      </w:r>
      <w:r>
        <w:t>facilitate</w:t>
      </w:r>
      <w:r>
        <w:rPr>
          <w:spacing w:val="-1"/>
        </w:rPr>
        <w:t xml:space="preserve"> </w:t>
      </w:r>
      <w:r>
        <w:t>continuity</w:t>
      </w:r>
      <w:r>
        <w:rPr>
          <w:spacing w:val="-5"/>
        </w:rPr>
        <w:t xml:space="preserve"> </w:t>
      </w:r>
      <w:r>
        <w:t>of</w:t>
      </w:r>
      <w:r>
        <w:rPr>
          <w:spacing w:val="-2"/>
        </w:rPr>
        <w:t xml:space="preserve"> </w:t>
      </w:r>
      <w:r>
        <w:t>care</w:t>
      </w:r>
      <w:r>
        <w:rPr>
          <w:spacing w:val="-1"/>
        </w:rPr>
        <w:t xml:space="preserve"> </w:t>
      </w:r>
      <w:r>
        <w:t>for</w:t>
      </w:r>
      <w:r>
        <w:rPr>
          <w:spacing w:val="-2"/>
        </w:rPr>
        <w:t xml:space="preserve"> </w:t>
      </w:r>
      <w:r>
        <w:t>patients.</w:t>
      </w:r>
      <w:r>
        <w:rPr>
          <w:spacing w:val="-2"/>
        </w:rPr>
        <w:t xml:space="preserve"> </w:t>
      </w:r>
      <w:r>
        <w:t>He</w:t>
      </w:r>
      <w:r>
        <w:rPr>
          <w:spacing w:val="-3"/>
        </w:rPr>
        <w:t xml:space="preserve"> </w:t>
      </w:r>
      <w:r>
        <w:t>explained</w:t>
      </w:r>
      <w:r>
        <w:rPr>
          <w:spacing w:val="-2"/>
        </w:rPr>
        <w:t xml:space="preserve"> </w:t>
      </w:r>
      <w:r>
        <w:t>that</w:t>
      </w:r>
      <w:r>
        <w:rPr>
          <w:spacing w:val="-1"/>
        </w:rPr>
        <w:t xml:space="preserve"> </w:t>
      </w:r>
      <w:r>
        <w:t>the</w:t>
      </w:r>
      <w:r>
        <w:rPr>
          <w:spacing w:val="-1"/>
        </w:rPr>
        <w:t xml:space="preserve"> </w:t>
      </w:r>
      <w:r>
        <w:t>request</w:t>
      </w:r>
      <w:r>
        <w:rPr>
          <w:spacing w:val="-3"/>
        </w:rPr>
        <w:t xml:space="preserve"> </w:t>
      </w:r>
      <w:r>
        <w:t>would</w:t>
      </w:r>
      <w:r>
        <w:rPr>
          <w:spacing w:val="-2"/>
        </w:rPr>
        <w:t xml:space="preserve"> </w:t>
      </w:r>
      <w:r>
        <w:t>allow</w:t>
      </w:r>
      <w:r>
        <w:rPr>
          <w:spacing w:val="-3"/>
        </w:rPr>
        <w:t xml:space="preserve"> </w:t>
      </w:r>
      <w:r>
        <w:t>the</w:t>
      </w:r>
      <w:r>
        <w:rPr>
          <w:spacing w:val="-1"/>
        </w:rPr>
        <w:t xml:space="preserve"> </w:t>
      </w:r>
      <w:r>
        <w:t>pharmacy to order, receive, and dispense medications associated with patient treatment plans and stated that some prescribed medications may fall within Schedules II–V.</w:t>
      </w:r>
    </w:p>
    <w:p w14:paraId="44E35982" w14:textId="77777777" w:rsidR="0040670A" w:rsidRDefault="00FD78D5">
      <w:pPr>
        <w:pStyle w:val="BodyText"/>
        <w:spacing w:before="267"/>
        <w:ind w:left="1440" w:right="1137"/>
      </w:pPr>
      <w:bookmarkStart w:id="63" w:name="Board_Member_T._FENSKY_asked_questions_r"/>
      <w:bookmarkEnd w:id="63"/>
      <w:r>
        <w:t>Board Member T. FENSKY asked questions regarding how the requested amendment could affect the pharmacy’s current licensure model and previously granted waivers. Board counsel J. PETRILLO noted that,</w:t>
      </w:r>
      <w:r>
        <w:rPr>
          <w:spacing w:val="-2"/>
        </w:rPr>
        <w:t xml:space="preserve"> </w:t>
      </w:r>
      <w:r>
        <w:t>if</w:t>
      </w:r>
      <w:r>
        <w:rPr>
          <w:spacing w:val="-2"/>
        </w:rPr>
        <w:t xml:space="preserve"> </w:t>
      </w:r>
      <w:r>
        <w:t>the</w:t>
      </w:r>
      <w:r>
        <w:rPr>
          <w:spacing w:val="-1"/>
        </w:rPr>
        <w:t xml:space="preserve"> </w:t>
      </w:r>
      <w:r>
        <w:t>request</w:t>
      </w:r>
      <w:r>
        <w:rPr>
          <w:spacing w:val="-4"/>
        </w:rPr>
        <w:t xml:space="preserve"> </w:t>
      </w:r>
      <w:r>
        <w:t>were</w:t>
      </w:r>
      <w:r>
        <w:rPr>
          <w:spacing w:val="-4"/>
        </w:rPr>
        <w:t xml:space="preserve"> </w:t>
      </w:r>
      <w:r>
        <w:t>approved,</w:t>
      </w:r>
      <w:r>
        <w:rPr>
          <w:spacing w:val="-2"/>
        </w:rPr>
        <w:t xml:space="preserve"> </w:t>
      </w:r>
      <w:r>
        <w:t>previously</w:t>
      </w:r>
      <w:r>
        <w:rPr>
          <w:spacing w:val="-1"/>
        </w:rPr>
        <w:t xml:space="preserve"> </w:t>
      </w:r>
      <w:r>
        <w:t>granted</w:t>
      </w:r>
      <w:r>
        <w:rPr>
          <w:spacing w:val="-7"/>
        </w:rPr>
        <w:t xml:space="preserve"> </w:t>
      </w:r>
      <w:r>
        <w:t>waivers</w:t>
      </w:r>
      <w:r>
        <w:rPr>
          <w:spacing w:val="-3"/>
        </w:rPr>
        <w:t xml:space="preserve"> </w:t>
      </w:r>
      <w:r>
        <w:t>may</w:t>
      </w:r>
      <w:r>
        <w:rPr>
          <w:spacing w:val="-3"/>
        </w:rPr>
        <w:t xml:space="preserve"> </w:t>
      </w:r>
      <w:r>
        <w:t>require</w:t>
      </w:r>
      <w:r>
        <w:rPr>
          <w:spacing w:val="-1"/>
        </w:rPr>
        <w:t xml:space="preserve"> </w:t>
      </w:r>
      <w:r>
        <w:t>further</w:t>
      </w:r>
      <w:r>
        <w:rPr>
          <w:spacing w:val="-2"/>
        </w:rPr>
        <w:t xml:space="preserve"> </w:t>
      </w:r>
      <w:r>
        <w:t>review.</w:t>
      </w:r>
      <w:r>
        <w:rPr>
          <w:spacing w:val="-2"/>
        </w:rPr>
        <w:t xml:space="preserve"> </w:t>
      </w:r>
      <w:r>
        <w:t>Counsel</w:t>
      </w:r>
      <w:r>
        <w:rPr>
          <w:spacing w:val="-5"/>
        </w:rPr>
        <w:t xml:space="preserve"> </w:t>
      </w:r>
      <w:r>
        <w:t>also discussed the March 11 guidance and asked Mass Vax to clarify whether it intended to continue operating under its current model or pursue operations more consistent with a retail pharmacy model.</w:t>
      </w:r>
    </w:p>
    <w:p w14:paraId="60EDAFAF" w14:textId="77777777" w:rsidR="0040670A" w:rsidRDefault="0040670A">
      <w:pPr>
        <w:pStyle w:val="BodyText"/>
        <w:spacing w:before="1"/>
      </w:pPr>
    </w:p>
    <w:p w14:paraId="1979B627" w14:textId="77777777" w:rsidR="0040670A" w:rsidRDefault="00FD78D5">
      <w:pPr>
        <w:pStyle w:val="BodyText"/>
        <w:ind w:left="1439" w:right="1137"/>
      </w:pPr>
      <w:bookmarkStart w:id="64" w:name="Mr._FERNANDEZ_stated_that_Mass_Vax_inten"/>
      <w:bookmarkEnd w:id="64"/>
      <w:r>
        <w:t>Mr. FERNANDEZ stated that Mass Vax intended to operate in accordance with applicable guidance and regulations.</w:t>
      </w:r>
      <w:r>
        <w:rPr>
          <w:spacing w:val="-3"/>
        </w:rPr>
        <w:t xml:space="preserve"> </w:t>
      </w:r>
      <w:r>
        <w:t>J.</w:t>
      </w:r>
      <w:r>
        <w:rPr>
          <w:spacing w:val="-6"/>
        </w:rPr>
        <w:t xml:space="preserve"> </w:t>
      </w:r>
      <w:r>
        <w:t>PETRILLO</w:t>
      </w:r>
      <w:r>
        <w:rPr>
          <w:spacing w:val="-3"/>
        </w:rPr>
        <w:t xml:space="preserve"> </w:t>
      </w:r>
      <w:r>
        <w:t>referenced</w:t>
      </w:r>
      <w:r>
        <w:rPr>
          <w:spacing w:val="-6"/>
        </w:rPr>
        <w:t xml:space="preserve"> </w:t>
      </w:r>
      <w:r>
        <w:t>Circular</w:t>
      </w:r>
      <w:r>
        <w:rPr>
          <w:spacing w:val="-3"/>
        </w:rPr>
        <w:t xml:space="preserve"> </w:t>
      </w:r>
      <w:r>
        <w:t>Letter</w:t>
      </w:r>
      <w:r>
        <w:rPr>
          <w:spacing w:val="-5"/>
        </w:rPr>
        <w:t xml:space="preserve"> </w:t>
      </w:r>
      <w:r>
        <w:t>DCP</w:t>
      </w:r>
      <w:r>
        <w:rPr>
          <w:spacing w:val="-2"/>
        </w:rPr>
        <w:t xml:space="preserve"> </w:t>
      </w:r>
      <w:r>
        <w:t>26-03-124</w:t>
      </w:r>
      <w:r>
        <w:rPr>
          <w:spacing w:val="-2"/>
        </w:rPr>
        <w:t xml:space="preserve"> </w:t>
      </w:r>
      <w:r>
        <w:t>concerning</w:t>
      </w:r>
      <w:r>
        <w:rPr>
          <w:spacing w:val="-4"/>
        </w:rPr>
        <w:t xml:space="preserve"> </w:t>
      </w:r>
      <w:r>
        <w:t>pharmacist</w:t>
      </w:r>
      <w:r>
        <w:rPr>
          <w:spacing w:val="-2"/>
        </w:rPr>
        <w:t xml:space="preserve"> </w:t>
      </w:r>
      <w:r>
        <w:t>administration authority and requested clarification regarding the scope of services Mass Vax intended to provide.</w:t>
      </w:r>
    </w:p>
    <w:p w14:paraId="6D4DA705" w14:textId="77777777" w:rsidR="0040670A" w:rsidRDefault="00FD78D5">
      <w:pPr>
        <w:pStyle w:val="BodyText"/>
        <w:ind w:left="1439" w:right="1078"/>
      </w:pPr>
      <w:r>
        <w:t>Counsel also referenced representations made during the original application process concerning the pharmacy’s</w:t>
      </w:r>
      <w:r>
        <w:rPr>
          <w:spacing w:val="-4"/>
        </w:rPr>
        <w:t xml:space="preserve"> </w:t>
      </w:r>
      <w:r>
        <w:t>operational</w:t>
      </w:r>
      <w:r>
        <w:rPr>
          <w:spacing w:val="-5"/>
        </w:rPr>
        <w:t xml:space="preserve"> </w:t>
      </w:r>
      <w:r>
        <w:t>model</w:t>
      </w:r>
      <w:r>
        <w:rPr>
          <w:spacing w:val="-2"/>
        </w:rPr>
        <w:t xml:space="preserve"> </w:t>
      </w:r>
      <w:r>
        <w:t>and</w:t>
      </w:r>
      <w:r>
        <w:rPr>
          <w:spacing w:val="-3"/>
        </w:rPr>
        <w:t xml:space="preserve"> </w:t>
      </w:r>
      <w:r>
        <w:t>noted</w:t>
      </w:r>
      <w:r>
        <w:rPr>
          <w:spacing w:val="-3"/>
        </w:rPr>
        <w:t xml:space="preserve"> </w:t>
      </w:r>
      <w:r>
        <w:t>that</w:t>
      </w:r>
      <w:r>
        <w:rPr>
          <w:spacing w:val="-4"/>
        </w:rPr>
        <w:t xml:space="preserve"> </w:t>
      </w:r>
      <w:r>
        <w:t>any</w:t>
      </w:r>
      <w:r>
        <w:rPr>
          <w:spacing w:val="-3"/>
        </w:rPr>
        <w:t xml:space="preserve"> </w:t>
      </w:r>
      <w:r>
        <w:t>material</w:t>
      </w:r>
      <w:r>
        <w:rPr>
          <w:spacing w:val="-2"/>
        </w:rPr>
        <w:t xml:space="preserve"> </w:t>
      </w:r>
      <w:r>
        <w:t>operational</w:t>
      </w:r>
      <w:r>
        <w:rPr>
          <w:spacing w:val="-2"/>
        </w:rPr>
        <w:t xml:space="preserve"> </w:t>
      </w:r>
      <w:r>
        <w:t>changes</w:t>
      </w:r>
      <w:r>
        <w:rPr>
          <w:spacing w:val="-4"/>
        </w:rPr>
        <w:t xml:space="preserve"> </w:t>
      </w:r>
      <w:r>
        <w:t>could</w:t>
      </w:r>
      <w:r>
        <w:rPr>
          <w:spacing w:val="-3"/>
        </w:rPr>
        <w:t xml:space="preserve"> </w:t>
      </w:r>
      <w:r>
        <w:t>require</w:t>
      </w:r>
      <w:r>
        <w:rPr>
          <w:spacing w:val="-1"/>
        </w:rPr>
        <w:t xml:space="preserve"> </w:t>
      </w:r>
      <w:r>
        <w:t>additional review by the Board.</w:t>
      </w:r>
    </w:p>
    <w:p w14:paraId="570D5523" w14:textId="77777777" w:rsidR="0040670A" w:rsidRDefault="00FD78D5">
      <w:pPr>
        <w:pStyle w:val="BodyText"/>
        <w:spacing w:before="268"/>
        <w:ind w:left="1439" w:right="1137"/>
      </w:pPr>
      <w:bookmarkStart w:id="65" w:name="Mr._FERNANDEZ_stated_that_the_pharmacy_i"/>
      <w:bookmarkEnd w:id="65"/>
      <w:r>
        <w:t>Mr. FERNANDEZ stated that the pharmacy intended to serve patients generally and was not limiting services</w:t>
      </w:r>
      <w:r>
        <w:rPr>
          <w:spacing w:val="-3"/>
        </w:rPr>
        <w:t xml:space="preserve"> </w:t>
      </w:r>
      <w:r>
        <w:t>solely</w:t>
      </w:r>
      <w:r>
        <w:rPr>
          <w:spacing w:val="-2"/>
        </w:rPr>
        <w:t xml:space="preserve"> </w:t>
      </w:r>
      <w:r>
        <w:t>to</w:t>
      </w:r>
      <w:r>
        <w:rPr>
          <w:spacing w:val="-4"/>
        </w:rPr>
        <w:t xml:space="preserve"> </w:t>
      </w:r>
      <w:r>
        <w:t>vaccine-related</w:t>
      </w:r>
      <w:r>
        <w:rPr>
          <w:spacing w:val="-4"/>
        </w:rPr>
        <w:t xml:space="preserve"> </w:t>
      </w:r>
      <w:r>
        <w:t>patients</w:t>
      </w:r>
      <w:r>
        <w:rPr>
          <w:spacing w:val="-4"/>
        </w:rPr>
        <w:t xml:space="preserve"> </w:t>
      </w:r>
      <w:r>
        <w:t>or</w:t>
      </w:r>
      <w:r>
        <w:rPr>
          <w:spacing w:val="-4"/>
        </w:rPr>
        <w:t xml:space="preserve"> </w:t>
      </w:r>
      <w:r>
        <w:t>medications</w:t>
      </w:r>
      <w:r>
        <w:rPr>
          <w:spacing w:val="-3"/>
        </w:rPr>
        <w:t xml:space="preserve"> </w:t>
      </w:r>
      <w:r>
        <w:t>identified</w:t>
      </w:r>
      <w:r>
        <w:rPr>
          <w:spacing w:val="-4"/>
        </w:rPr>
        <w:t xml:space="preserve"> </w:t>
      </w:r>
      <w:r>
        <w:t>in</w:t>
      </w:r>
      <w:r>
        <w:rPr>
          <w:spacing w:val="-4"/>
        </w:rPr>
        <w:t xml:space="preserve"> </w:t>
      </w:r>
      <w:r>
        <w:t>the</w:t>
      </w:r>
      <w:r>
        <w:rPr>
          <w:spacing w:val="-4"/>
        </w:rPr>
        <w:t xml:space="preserve"> </w:t>
      </w:r>
      <w:r>
        <w:t>circular</w:t>
      </w:r>
      <w:r>
        <w:rPr>
          <w:spacing w:val="-3"/>
        </w:rPr>
        <w:t xml:space="preserve"> </w:t>
      </w:r>
      <w:r>
        <w:t>letter.</w:t>
      </w:r>
      <w:r>
        <w:rPr>
          <w:spacing w:val="-3"/>
        </w:rPr>
        <w:t xml:space="preserve"> </w:t>
      </w:r>
      <w:r>
        <w:t>Board</w:t>
      </w:r>
      <w:r>
        <w:rPr>
          <w:spacing w:val="-4"/>
        </w:rPr>
        <w:t xml:space="preserve"> </w:t>
      </w:r>
      <w:r>
        <w:t>Member</w:t>
      </w:r>
    </w:p>
    <w:p w14:paraId="35881654" w14:textId="77777777" w:rsidR="0040670A" w:rsidRDefault="00FD78D5">
      <w:pPr>
        <w:pStyle w:val="BodyText"/>
        <w:ind w:left="1439" w:right="1078"/>
      </w:pPr>
      <w:r>
        <w:t>S. DINNO asked questions regarding the pharmacy’s original application and operational model. J. PETRILLO</w:t>
      </w:r>
      <w:r>
        <w:rPr>
          <w:spacing w:val="-2"/>
        </w:rPr>
        <w:t xml:space="preserve"> </w:t>
      </w:r>
      <w:r>
        <w:t>noted</w:t>
      </w:r>
      <w:r>
        <w:rPr>
          <w:spacing w:val="-3"/>
        </w:rPr>
        <w:t xml:space="preserve"> </w:t>
      </w:r>
      <w:r>
        <w:t>that</w:t>
      </w:r>
      <w:r>
        <w:rPr>
          <w:spacing w:val="-1"/>
        </w:rPr>
        <w:t xml:space="preserve"> </w:t>
      </w:r>
      <w:r>
        <w:t>any</w:t>
      </w:r>
      <w:r>
        <w:rPr>
          <w:spacing w:val="-3"/>
        </w:rPr>
        <w:t xml:space="preserve"> </w:t>
      </w:r>
      <w:r>
        <w:t>change</w:t>
      </w:r>
      <w:r>
        <w:rPr>
          <w:spacing w:val="-1"/>
        </w:rPr>
        <w:t xml:space="preserve"> </w:t>
      </w:r>
      <w:r>
        <w:t>in</w:t>
      </w:r>
      <w:r>
        <w:rPr>
          <w:spacing w:val="-3"/>
        </w:rPr>
        <w:t xml:space="preserve"> </w:t>
      </w:r>
      <w:r>
        <w:t>operational</w:t>
      </w:r>
      <w:r>
        <w:rPr>
          <w:spacing w:val="-4"/>
        </w:rPr>
        <w:t xml:space="preserve"> </w:t>
      </w:r>
      <w:r>
        <w:t>scope</w:t>
      </w:r>
      <w:r>
        <w:rPr>
          <w:spacing w:val="-4"/>
        </w:rPr>
        <w:t xml:space="preserve"> </w:t>
      </w:r>
      <w:r>
        <w:t>may</w:t>
      </w:r>
      <w:r>
        <w:rPr>
          <w:spacing w:val="-1"/>
        </w:rPr>
        <w:t xml:space="preserve"> </w:t>
      </w:r>
      <w:r>
        <w:t>require</w:t>
      </w:r>
      <w:r>
        <w:rPr>
          <w:spacing w:val="-4"/>
        </w:rPr>
        <w:t xml:space="preserve"> </w:t>
      </w:r>
      <w:r>
        <w:t>review</w:t>
      </w:r>
      <w:r>
        <w:rPr>
          <w:spacing w:val="-1"/>
        </w:rPr>
        <w:t xml:space="preserve"> </w:t>
      </w:r>
      <w:r>
        <w:t>of</w:t>
      </w:r>
      <w:r>
        <w:rPr>
          <w:spacing w:val="-4"/>
        </w:rPr>
        <w:t xml:space="preserve"> </w:t>
      </w:r>
      <w:r>
        <w:t>the</w:t>
      </w:r>
      <w:r>
        <w:rPr>
          <w:spacing w:val="-6"/>
        </w:rPr>
        <w:t xml:space="preserve"> </w:t>
      </w:r>
      <w:r>
        <w:t>current</w:t>
      </w:r>
      <w:r>
        <w:rPr>
          <w:spacing w:val="-1"/>
        </w:rPr>
        <w:t xml:space="preserve"> </w:t>
      </w:r>
      <w:r>
        <w:t>approved</w:t>
      </w:r>
      <w:r>
        <w:rPr>
          <w:spacing w:val="-3"/>
        </w:rPr>
        <w:t xml:space="preserve"> </w:t>
      </w:r>
      <w:r>
        <w:t>layout and related licensure requirements.</w:t>
      </w:r>
    </w:p>
    <w:p w14:paraId="40CD5C99" w14:textId="77777777" w:rsidR="0040670A" w:rsidRDefault="00FD78D5">
      <w:pPr>
        <w:pStyle w:val="BodyText"/>
        <w:spacing w:before="267"/>
        <w:ind w:left="1439" w:right="1078"/>
      </w:pPr>
      <w:bookmarkStart w:id="66" w:name="Board_staff,_W._FRISCH_discussed_the_cur"/>
      <w:bookmarkEnd w:id="66"/>
      <w:r>
        <w:t>Board staff, W. FRISCH discussed the currently approved pharmacy model and explained that modifications</w:t>
      </w:r>
      <w:r>
        <w:rPr>
          <w:spacing w:val="-4"/>
        </w:rPr>
        <w:t xml:space="preserve"> </w:t>
      </w:r>
      <w:r>
        <w:t>to</w:t>
      </w:r>
      <w:r>
        <w:rPr>
          <w:spacing w:val="-1"/>
        </w:rPr>
        <w:t xml:space="preserve"> </w:t>
      </w:r>
      <w:r>
        <w:t>the</w:t>
      </w:r>
      <w:r>
        <w:rPr>
          <w:spacing w:val="-4"/>
        </w:rPr>
        <w:t xml:space="preserve"> </w:t>
      </w:r>
      <w:r>
        <w:t>operational</w:t>
      </w:r>
      <w:r>
        <w:rPr>
          <w:spacing w:val="-5"/>
        </w:rPr>
        <w:t xml:space="preserve"> </w:t>
      </w:r>
      <w:r>
        <w:t>model</w:t>
      </w:r>
      <w:r>
        <w:rPr>
          <w:spacing w:val="-5"/>
        </w:rPr>
        <w:t xml:space="preserve"> </w:t>
      </w:r>
      <w:r>
        <w:t>may</w:t>
      </w:r>
      <w:r>
        <w:rPr>
          <w:spacing w:val="-1"/>
        </w:rPr>
        <w:t xml:space="preserve"> </w:t>
      </w:r>
      <w:r>
        <w:t>require</w:t>
      </w:r>
      <w:r>
        <w:rPr>
          <w:spacing w:val="-1"/>
        </w:rPr>
        <w:t xml:space="preserve"> </w:t>
      </w:r>
      <w:r>
        <w:t>submission</w:t>
      </w:r>
      <w:r>
        <w:rPr>
          <w:spacing w:val="-5"/>
        </w:rPr>
        <w:t xml:space="preserve"> </w:t>
      </w:r>
      <w:r>
        <w:t>of</w:t>
      </w:r>
      <w:r>
        <w:rPr>
          <w:spacing w:val="-4"/>
        </w:rPr>
        <w:t xml:space="preserve"> </w:t>
      </w:r>
      <w:r>
        <w:t>a</w:t>
      </w:r>
      <w:r>
        <w:rPr>
          <w:spacing w:val="-2"/>
        </w:rPr>
        <w:t xml:space="preserve"> </w:t>
      </w:r>
      <w:r>
        <w:t>renovation</w:t>
      </w:r>
      <w:r>
        <w:rPr>
          <w:spacing w:val="-5"/>
        </w:rPr>
        <w:t xml:space="preserve"> </w:t>
      </w:r>
      <w:r>
        <w:t>application</w:t>
      </w:r>
      <w:r>
        <w:rPr>
          <w:spacing w:val="-3"/>
        </w:rPr>
        <w:t xml:space="preserve"> </w:t>
      </w:r>
      <w:r>
        <w:t>and</w:t>
      </w:r>
      <w:r>
        <w:rPr>
          <w:spacing w:val="-3"/>
        </w:rPr>
        <w:t xml:space="preserve"> </w:t>
      </w:r>
      <w:r>
        <w:t>updated plans for review.</w:t>
      </w:r>
    </w:p>
    <w:p w14:paraId="21662962" w14:textId="77777777" w:rsidR="0040670A" w:rsidRDefault="0040670A">
      <w:pPr>
        <w:pStyle w:val="BodyText"/>
        <w:spacing w:before="1"/>
      </w:pPr>
    </w:p>
    <w:p w14:paraId="674E593C" w14:textId="77777777" w:rsidR="0040670A" w:rsidRDefault="00FD78D5">
      <w:pPr>
        <w:pStyle w:val="BodyText"/>
        <w:ind w:left="1439" w:right="1137"/>
      </w:pPr>
      <w:bookmarkStart w:id="67" w:name="Board_staff,_including_M._GODEK,_recomme"/>
      <w:bookmarkEnd w:id="67"/>
      <w:r>
        <w:t>Board staff, including M. GODEK, recommended deferring consideration of the request for expanded controlled substance authority pending further discussion regarding operational requirements and submission</w:t>
      </w:r>
      <w:r>
        <w:rPr>
          <w:spacing w:val="-6"/>
        </w:rPr>
        <w:t xml:space="preserve"> </w:t>
      </w:r>
      <w:r>
        <w:t>of</w:t>
      </w:r>
      <w:r>
        <w:rPr>
          <w:spacing w:val="-5"/>
        </w:rPr>
        <w:t xml:space="preserve"> </w:t>
      </w:r>
      <w:r>
        <w:t>any</w:t>
      </w:r>
      <w:r>
        <w:rPr>
          <w:spacing w:val="-2"/>
        </w:rPr>
        <w:t xml:space="preserve"> </w:t>
      </w:r>
      <w:r>
        <w:t>necessary</w:t>
      </w:r>
      <w:r>
        <w:rPr>
          <w:spacing w:val="-2"/>
        </w:rPr>
        <w:t xml:space="preserve"> </w:t>
      </w:r>
      <w:r>
        <w:t>documentation.</w:t>
      </w:r>
      <w:r>
        <w:rPr>
          <w:spacing w:val="-3"/>
        </w:rPr>
        <w:t xml:space="preserve"> </w:t>
      </w:r>
      <w:r>
        <w:t>Mr.</w:t>
      </w:r>
      <w:r>
        <w:rPr>
          <w:spacing w:val="-3"/>
        </w:rPr>
        <w:t xml:space="preserve"> </w:t>
      </w:r>
      <w:r>
        <w:t>FERNANDEZ</w:t>
      </w:r>
      <w:r>
        <w:rPr>
          <w:spacing w:val="-3"/>
        </w:rPr>
        <w:t xml:space="preserve"> </w:t>
      </w:r>
      <w:r>
        <w:t>also</w:t>
      </w:r>
      <w:r>
        <w:rPr>
          <w:spacing w:val="-2"/>
        </w:rPr>
        <w:t xml:space="preserve"> </w:t>
      </w:r>
      <w:r>
        <w:t>clarified</w:t>
      </w:r>
      <w:r>
        <w:rPr>
          <w:spacing w:val="-4"/>
        </w:rPr>
        <w:t xml:space="preserve"> </w:t>
      </w:r>
      <w:r>
        <w:t>that</w:t>
      </w:r>
      <w:r>
        <w:rPr>
          <w:spacing w:val="-5"/>
        </w:rPr>
        <w:t xml:space="preserve"> </w:t>
      </w:r>
      <w:r>
        <w:t>the</w:t>
      </w:r>
      <w:r>
        <w:rPr>
          <w:spacing w:val="-2"/>
        </w:rPr>
        <w:t xml:space="preserve"> </w:t>
      </w:r>
      <w:r>
        <w:t>pharmacy</w:t>
      </w:r>
      <w:r>
        <w:rPr>
          <w:spacing w:val="-2"/>
        </w:rPr>
        <w:t xml:space="preserve"> </w:t>
      </w:r>
      <w:r>
        <w:t>does</w:t>
      </w:r>
      <w:r>
        <w:rPr>
          <w:spacing w:val="-5"/>
        </w:rPr>
        <w:t xml:space="preserve"> </w:t>
      </w:r>
      <w:r>
        <w:t>not permit patients to bring personal medications to the pharmacy for administration.</w:t>
      </w:r>
    </w:p>
    <w:p w14:paraId="43C23B52" w14:textId="77777777" w:rsidR="0040670A" w:rsidRDefault="00FD78D5">
      <w:pPr>
        <w:pStyle w:val="BodyText"/>
        <w:spacing w:before="267"/>
        <w:ind w:left="1439" w:right="1137"/>
      </w:pPr>
      <w:bookmarkStart w:id="68" w:name="Board_staff_J._TRIFONE_noted_that_Mass_V"/>
      <w:bookmarkEnd w:id="68"/>
      <w:r>
        <w:t>Board</w:t>
      </w:r>
      <w:r>
        <w:rPr>
          <w:spacing w:val="-3"/>
        </w:rPr>
        <w:t xml:space="preserve"> </w:t>
      </w:r>
      <w:r>
        <w:t>staff</w:t>
      </w:r>
      <w:r>
        <w:rPr>
          <w:spacing w:val="-2"/>
        </w:rPr>
        <w:t xml:space="preserve"> </w:t>
      </w:r>
      <w:r>
        <w:t>J.</w:t>
      </w:r>
      <w:r>
        <w:rPr>
          <w:spacing w:val="-2"/>
        </w:rPr>
        <w:t xml:space="preserve"> </w:t>
      </w:r>
      <w:r>
        <w:t>TRIFONE</w:t>
      </w:r>
      <w:r>
        <w:rPr>
          <w:spacing w:val="-4"/>
        </w:rPr>
        <w:t xml:space="preserve"> </w:t>
      </w:r>
      <w:r>
        <w:t>noted</w:t>
      </w:r>
      <w:r>
        <w:rPr>
          <w:spacing w:val="-3"/>
        </w:rPr>
        <w:t xml:space="preserve"> </w:t>
      </w:r>
      <w:r>
        <w:t>that</w:t>
      </w:r>
      <w:r>
        <w:rPr>
          <w:spacing w:val="-4"/>
        </w:rPr>
        <w:t xml:space="preserve"> </w:t>
      </w:r>
      <w:r>
        <w:t>Mass</w:t>
      </w:r>
      <w:r>
        <w:rPr>
          <w:spacing w:val="-2"/>
        </w:rPr>
        <w:t xml:space="preserve"> </w:t>
      </w:r>
      <w:r>
        <w:t>Vax</w:t>
      </w:r>
      <w:r>
        <w:rPr>
          <w:spacing w:val="-2"/>
        </w:rPr>
        <w:t xml:space="preserve"> </w:t>
      </w:r>
      <w:r>
        <w:t>remains</w:t>
      </w:r>
      <w:r>
        <w:rPr>
          <w:spacing w:val="-2"/>
        </w:rPr>
        <w:t xml:space="preserve"> </w:t>
      </w:r>
      <w:r>
        <w:t>authorized</w:t>
      </w:r>
      <w:r>
        <w:rPr>
          <w:spacing w:val="-3"/>
        </w:rPr>
        <w:t xml:space="preserve"> </w:t>
      </w:r>
      <w:r>
        <w:t>to</w:t>
      </w:r>
      <w:r>
        <w:rPr>
          <w:spacing w:val="-1"/>
        </w:rPr>
        <w:t xml:space="preserve"> </w:t>
      </w:r>
      <w:r>
        <w:t>administer</w:t>
      </w:r>
      <w:r>
        <w:rPr>
          <w:spacing w:val="-4"/>
        </w:rPr>
        <w:t xml:space="preserve"> </w:t>
      </w:r>
      <w:r>
        <w:t>vaccines</w:t>
      </w:r>
      <w:r>
        <w:rPr>
          <w:spacing w:val="-2"/>
        </w:rPr>
        <w:t xml:space="preserve"> </w:t>
      </w:r>
      <w:r>
        <w:t>under</w:t>
      </w:r>
      <w:r>
        <w:rPr>
          <w:spacing w:val="-2"/>
        </w:rPr>
        <w:t xml:space="preserve"> </w:t>
      </w:r>
      <w:r>
        <w:t>its</w:t>
      </w:r>
      <w:r>
        <w:rPr>
          <w:spacing w:val="-4"/>
        </w:rPr>
        <w:t xml:space="preserve"> </w:t>
      </w:r>
      <w:r>
        <w:t xml:space="preserve">current approval. Mr. FERNANDEZ discussed reimbursement considerations related to vaccine administration and stated that the pharmacy’s patient population experiences barriers to affordable healthcare </w:t>
      </w:r>
      <w:r>
        <w:rPr>
          <w:spacing w:val="-2"/>
        </w:rPr>
        <w:t>services.</w:t>
      </w:r>
    </w:p>
    <w:p w14:paraId="0D6AA18B" w14:textId="77777777" w:rsidR="0040670A" w:rsidRDefault="0040670A">
      <w:pPr>
        <w:pStyle w:val="BodyText"/>
        <w:spacing w:before="1"/>
      </w:pPr>
    </w:p>
    <w:p w14:paraId="4EC4026C" w14:textId="77777777" w:rsidR="0040670A" w:rsidRDefault="00FD78D5">
      <w:pPr>
        <w:pStyle w:val="BodyText"/>
        <w:ind w:left="1439" w:right="1336"/>
        <w:jc w:val="both"/>
      </w:pPr>
      <w:bookmarkStart w:id="69" w:name="J._PETRILLO_stated_that_the_pharmacy’s_c"/>
      <w:bookmarkEnd w:id="69"/>
      <w:r>
        <w:t>J. PETRILLO stated that the</w:t>
      </w:r>
      <w:r>
        <w:rPr>
          <w:spacing w:val="-2"/>
        </w:rPr>
        <w:t xml:space="preserve"> </w:t>
      </w:r>
      <w:r>
        <w:t>pharmacy’s current approval authorizes vaccine administration and noted that</w:t>
      </w:r>
      <w:r>
        <w:rPr>
          <w:spacing w:val="-2"/>
        </w:rPr>
        <w:t xml:space="preserve"> </w:t>
      </w:r>
      <w:r>
        <w:t>reimbursement</w:t>
      </w:r>
      <w:r>
        <w:rPr>
          <w:spacing w:val="-7"/>
        </w:rPr>
        <w:t xml:space="preserve"> </w:t>
      </w:r>
      <w:r>
        <w:t>matters</w:t>
      </w:r>
      <w:r>
        <w:rPr>
          <w:spacing w:val="-3"/>
        </w:rPr>
        <w:t xml:space="preserve"> </w:t>
      </w:r>
      <w:r>
        <w:t>are</w:t>
      </w:r>
      <w:r>
        <w:rPr>
          <w:spacing w:val="-2"/>
        </w:rPr>
        <w:t xml:space="preserve"> </w:t>
      </w:r>
      <w:r>
        <w:t>separate</w:t>
      </w:r>
      <w:r>
        <w:rPr>
          <w:spacing w:val="-2"/>
        </w:rPr>
        <w:t xml:space="preserve"> </w:t>
      </w:r>
      <w:r>
        <w:t>from</w:t>
      </w:r>
      <w:r>
        <w:rPr>
          <w:spacing w:val="-4"/>
        </w:rPr>
        <w:t xml:space="preserve"> </w:t>
      </w:r>
      <w:r>
        <w:t>licensure</w:t>
      </w:r>
      <w:r>
        <w:rPr>
          <w:spacing w:val="-2"/>
        </w:rPr>
        <w:t xml:space="preserve"> </w:t>
      </w:r>
      <w:r>
        <w:t>determinations.</w:t>
      </w:r>
      <w:r>
        <w:rPr>
          <w:spacing w:val="-3"/>
        </w:rPr>
        <w:t xml:space="preserve"> </w:t>
      </w:r>
      <w:r>
        <w:t>Counsel</w:t>
      </w:r>
      <w:r>
        <w:rPr>
          <w:spacing w:val="-3"/>
        </w:rPr>
        <w:t xml:space="preserve"> </w:t>
      </w:r>
      <w:r>
        <w:t>also</w:t>
      </w:r>
      <w:r>
        <w:rPr>
          <w:spacing w:val="-4"/>
        </w:rPr>
        <w:t xml:space="preserve"> </w:t>
      </w:r>
      <w:r>
        <w:t>referenced</w:t>
      </w:r>
      <w:r>
        <w:rPr>
          <w:spacing w:val="-6"/>
        </w:rPr>
        <w:t xml:space="preserve"> </w:t>
      </w:r>
      <w:r>
        <w:t>the availability of state-supported vaccination programs.</w:t>
      </w:r>
    </w:p>
    <w:p w14:paraId="509DDA86" w14:textId="77777777" w:rsidR="0040670A" w:rsidRDefault="00FD78D5">
      <w:pPr>
        <w:pStyle w:val="BodyText"/>
        <w:spacing w:before="267"/>
        <w:ind w:left="1439" w:right="1137"/>
      </w:pPr>
      <w:bookmarkStart w:id="70" w:name="Mr._FERNANDEZ_stated_that_Mass_Vax_had_e"/>
      <w:bookmarkEnd w:id="70"/>
      <w:r>
        <w:t>Mr.</w:t>
      </w:r>
      <w:r>
        <w:rPr>
          <w:spacing w:val="-2"/>
        </w:rPr>
        <w:t xml:space="preserve"> </w:t>
      </w:r>
      <w:r>
        <w:t>FERNANDEZ</w:t>
      </w:r>
      <w:r>
        <w:rPr>
          <w:spacing w:val="-2"/>
        </w:rPr>
        <w:t xml:space="preserve"> </w:t>
      </w:r>
      <w:r>
        <w:t>stated</w:t>
      </w:r>
      <w:r>
        <w:rPr>
          <w:spacing w:val="-5"/>
        </w:rPr>
        <w:t xml:space="preserve"> </w:t>
      </w:r>
      <w:r>
        <w:t>that</w:t>
      </w:r>
      <w:r>
        <w:rPr>
          <w:spacing w:val="-1"/>
        </w:rPr>
        <w:t xml:space="preserve"> </w:t>
      </w:r>
      <w:r>
        <w:t>Mass</w:t>
      </w:r>
      <w:r>
        <w:rPr>
          <w:spacing w:val="-2"/>
        </w:rPr>
        <w:t xml:space="preserve"> </w:t>
      </w:r>
      <w:r>
        <w:t>Vax</w:t>
      </w:r>
      <w:r>
        <w:rPr>
          <w:spacing w:val="-2"/>
        </w:rPr>
        <w:t xml:space="preserve"> </w:t>
      </w:r>
      <w:r>
        <w:t>had</w:t>
      </w:r>
      <w:r>
        <w:rPr>
          <w:spacing w:val="-5"/>
        </w:rPr>
        <w:t xml:space="preserve"> </w:t>
      </w:r>
      <w:r>
        <w:t>evaluated</w:t>
      </w:r>
      <w:r>
        <w:rPr>
          <w:spacing w:val="-5"/>
        </w:rPr>
        <w:t xml:space="preserve"> </w:t>
      </w:r>
      <w:r>
        <w:t>expanding</w:t>
      </w:r>
      <w:r>
        <w:rPr>
          <w:spacing w:val="-3"/>
        </w:rPr>
        <w:t xml:space="preserve"> </w:t>
      </w:r>
      <w:r>
        <w:t>certain</w:t>
      </w:r>
      <w:r>
        <w:rPr>
          <w:spacing w:val="-3"/>
        </w:rPr>
        <w:t xml:space="preserve"> </w:t>
      </w:r>
      <w:r>
        <w:t>services</w:t>
      </w:r>
      <w:r>
        <w:rPr>
          <w:spacing w:val="-2"/>
        </w:rPr>
        <w:t xml:space="preserve"> </w:t>
      </w:r>
      <w:r>
        <w:t>to</w:t>
      </w:r>
      <w:r>
        <w:rPr>
          <w:spacing w:val="-1"/>
        </w:rPr>
        <w:t xml:space="preserve"> </w:t>
      </w:r>
      <w:r>
        <w:t>address</w:t>
      </w:r>
      <w:r>
        <w:rPr>
          <w:spacing w:val="-4"/>
        </w:rPr>
        <w:t xml:space="preserve"> </w:t>
      </w:r>
      <w:r>
        <w:t>community healthcare access needs and expressed a willingness to continue working with the Board regarding</w:t>
      </w:r>
    </w:p>
    <w:p w14:paraId="52D53918" w14:textId="77777777" w:rsidR="0040670A" w:rsidRDefault="0040670A">
      <w:pPr>
        <w:pStyle w:val="BodyText"/>
        <w:sectPr w:rsidR="0040670A">
          <w:pgSz w:w="12240" w:h="15840"/>
          <w:pgMar w:top="1400" w:right="360" w:bottom="1800" w:left="0" w:header="0" w:footer="1552" w:gutter="0"/>
          <w:cols w:space="720"/>
        </w:sectPr>
      </w:pPr>
    </w:p>
    <w:p w14:paraId="58FC3591" w14:textId="77777777" w:rsidR="0040670A" w:rsidRDefault="00FD78D5">
      <w:pPr>
        <w:pStyle w:val="BodyText"/>
        <w:spacing w:before="39"/>
        <w:ind w:left="1440" w:right="1137"/>
      </w:pPr>
      <w:r>
        <w:lastRenderedPageBreak/>
        <w:t>compliance</w:t>
      </w:r>
      <w:r>
        <w:rPr>
          <w:spacing w:val="-4"/>
        </w:rPr>
        <w:t xml:space="preserve"> </w:t>
      </w:r>
      <w:r>
        <w:t>matters.</w:t>
      </w:r>
      <w:r>
        <w:rPr>
          <w:spacing w:val="-3"/>
        </w:rPr>
        <w:t xml:space="preserve"> </w:t>
      </w:r>
      <w:r>
        <w:t>J.</w:t>
      </w:r>
      <w:r>
        <w:rPr>
          <w:spacing w:val="-5"/>
        </w:rPr>
        <w:t xml:space="preserve"> </w:t>
      </w:r>
      <w:r>
        <w:t>TRIFONE</w:t>
      </w:r>
      <w:r>
        <w:rPr>
          <w:spacing w:val="-3"/>
        </w:rPr>
        <w:t xml:space="preserve"> </w:t>
      </w:r>
      <w:r>
        <w:t>noted</w:t>
      </w:r>
      <w:r>
        <w:rPr>
          <w:spacing w:val="-3"/>
        </w:rPr>
        <w:t xml:space="preserve"> </w:t>
      </w:r>
      <w:r>
        <w:t>that</w:t>
      </w:r>
      <w:r>
        <w:rPr>
          <w:spacing w:val="-4"/>
        </w:rPr>
        <w:t xml:space="preserve"> </w:t>
      </w:r>
      <w:r>
        <w:t>any</w:t>
      </w:r>
      <w:r>
        <w:rPr>
          <w:spacing w:val="-2"/>
        </w:rPr>
        <w:t xml:space="preserve"> </w:t>
      </w:r>
      <w:r>
        <w:t>approved</w:t>
      </w:r>
      <w:r>
        <w:rPr>
          <w:spacing w:val="-3"/>
        </w:rPr>
        <w:t xml:space="preserve"> </w:t>
      </w:r>
      <w:r>
        <w:t>operational</w:t>
      </w:r>
      <w:r>
        <w:rPr>
          <w:spacing w:val="-5"/>
        </w:rPr>
        <w:t xml:space="preserve"> </w:t>
      </w:r>
      <w:r>
        <w:t>changes</w:t>
      </w:r>
      <w:r>
        <w:rPr>
          <w:spacing w:val="-3"/>
        </w:rPr>
        <w:t xml:space="preserve"> </w:t>
      </w:r>
      <w:r>
        <w:t>could</w:t>
      </w:r>
      <w:r>
        <w:rPr>
          <w:spacing w:val="-3"/>
        </w:rPr>
        <w:t xml:space="preserve"> </w:t>
      </w:r>
      <w:r>
        <w:t>require</w:t>
      </w:r>
      <w:r>
        <w:rPr>
          <w:spacing w:val="-2"/>
        </w:rPr>
        <w:t xml:space="preserve"> </w:t>
      </w:r>
      <w:r>
        <w:t>additional inspection and review consistent with Board procedures.</w:t>
      </w:r>
    </w:p>
    <w:p w14:paraId="5E9FF270" w14:textId="77777777" w:rsidR="0040670A" w:rsidRDefault="0040670A">
      <w:pPr>
        <w:pStyle w:val="BodyText"/>
      </w:pPr>
    </w:p>
    <w:p w14:paraId="392488B5" w14:textId="77777777" w:rsidR="0040670A" w:rsidRDefault="00FD78D5">
      <w:pPr>
        <w:pStyle w:val="BodyText"/>
        <w:spacing w:before="1"/>
        <w:ind w:left="1439" w:right="1137"/>
      </w:pPr>
      <w:bookmarkStart w:id="71" w:name="Action:_Motion_by_T._FENSKY,_seconded_by"/>
      <w:bookmarkEnd w:id="71"/>
      <w:r>
        <w:rPr>
          <w:b/>
        </w:rPr>
        <w:t>Action:</w:t>
      </w:r>
      <w:r>
        <w:rPr>
          <w:b/>
          <w:spacing w:val="-3"/>
        </w:rPr>
        <w:t xml:space="preserve"> </w:t>
      </w:r>
      <w:r>
        <w:t>Motion</w:t>
      </w:r>
      <w:r>
        <w:rPr>
          <w:spacing w:val="-5"/>
        </w:rPr>
        <w:t xml:space="preserve"> </w:t>
      </w:r>
      <w:r>
        <w:t>by</w:t>
      </w:r>
      <w:r>
        <w:rPr>
          <w:spacing w:val="-3"/>
        </w:rPr>
        <w:t xml:space="preserve"> </w:t>
      </w:r>
      <w:r>
        <w:t>T.</w:t>
      </w:r>
      <w:r>
        <w:rPr>
          <w:spacing w:val="-2"/>
        </w:rPr>
        <w:t xml:space="preserve"> </w:t>
      </w:r>
      <w:r>
        <w:t>FENSKY,</w:t>
      </w:r>
      <w:r>
        <w:rPr>
          <w:spacing w:val="-2"/>
        </w:rPr>
        <w:t xml:space="preserve"> </w:t>
      </w:r>
      <w:r>
        <w:t>seconded</w:t>
      </w:r>
      <w:r>
        <w:rPr>
          <w:spacing w:val="-3"/>
        </w:rPr>
        <w:t xml:space="preserve"> </w:t>
      </w:r>
      <w:r>
        <w:t>by</w:t>
      </w:r>
      <w:r>
        <w:rPr>
          <w:spacing w:val="-1"/>
        </w:rPr>
        <w:t xml:space="preserve"> </w:t>
      </w:r>
      <w:r>
        <w:t>C.</w:t>
      </w:r>
      <w:r>
        <w:rPr>
          <w:spacing w:val="-2"/>
        </w:rPr>
        <w:t xml:space="preserve"> </w:t>
      </w:r>
      <w:r>
        <w:t>BELISE,</w:t>
      </w:r>
      <w:r>
        <w:rPr>
          <w:spacing w:val="-4"/>
        </w:rPr>
        <w:t xml:space="preserve"> </w:t>
      </w:r>
      <w:r>
        <w:t>and</w:t>
      </w:r>
      <w:r>
        <w:rPr>
          <w:spacing w:val="-3"/>
        </w:rPr>
        <w:t xml:space="preserve"> </w:t>
      </w:r>
      <w:r>
        <w:t>voted</w:t>
      </w:r>
      <w:r>
        <w:rPr>
          <w:spacing w:val="-3"/>
        </w:rPr>
        <w:t xml:space="preserve"> </w:t>
      </w:r>
      <w:r>
        <w:t>unanimously</w:t>
      </w:r>
      <w:r>
        <w:rPr>
          <w:spacing w:val="-3"/>
        </w:rPr>
        <w:t xml:space="preserve"> </w:t>
      </w:r>
      <w:r>
        <w:t>by</w:t>
      </w:r>
      <w:r>
        <w:rPr>
          <w:spacing w:val="-3"/>
        </w:rPr>
        <w:t xml:space="preserve"> </w:t>
      </w:r>
      <w:r>
        <w:t>those</w:t>
      </w:r>
      <w:r>
        <w:rPr>
          <w:spacing w:val="-1"/>
        </w:rPr>
        <w:t xml:space="preserve"> </w:t>
      </w:r>
      <w:r>
        <w:t>present,</w:t>
      </w:r>
      <w:r>
        <w:rPr>
          <w:spacing w:val="-4"/>
        </w:rPr>
        <w:t xml:space="preserve"> </w:t>
      </w:r>
      <w:r>
        <w:t>to</w:t>
      </w:r>
      <w:r>
        <w:rPr>
          <w:spacing w:val="-1"/>
        </w:rPr>
        <w:t xml:space="preserve"> </w:t>
      </w:r>
      <w:r>
        <w:t xml:space="preserve">defer the matter for change of controlled substance schedules DSDS10000012 until further information is </w:t>
      </w:r>
      <w:r>
        <w:rPr>
          <w:spacing w:val="-2"/>
        </w:rPr>
        <w:t>submitted.</w:t>
      </w:r>
    </w:p>
    <w:p w14:paraId="499D4F4F" w14:textId="77777777" w:rsidR="0040670A" w:rsidRDefault="00FD78D5">
      <w:pPr>
        <w:pStyle w:val="BodyText"/>
        <w:spacing w:before="18"/>
        <w:rPr>
          <w:sz w:val="20"/>
        </w:rPr>
      </w:pPr>
      <w:r>
        <w:rPr>
          <w:noProof/>
          <w:sz w:val="20"/>
        </w:rPr>
        <mc:AlternateContent>
          <mc:Choice Requires="wps">
            <w:drawing>
              <wp:anchor distT="0" distB="0" distL="0" distR="0" simplePos="0" relativeHeight="487598080" behindDoc="1" locked="0" layoutInCell="1" allowOverlap="1" wp14:anchorId="7CAF8823" wp14:editId="75069694">
                <wp:simplePos x="0" y="0"/>
                <wp:positionH relativeFrom="page">
                  <wp:posOffset>896111</wp:posOffset>
                </wp:positionH>
                <wp:positionV relativeFrom="paragraph">
                  <wp:posOffset>182290</wp:posOffset>
                </wp:positionV>
                <wp:extent cx="5980430" cy="1841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512FC1" id="Graphic 28" o:spid="_x0000_s1026" style="position:absolute;margin-left:70.55pt;margin-top:14.35pt;width:470.9pt;height:1.45pt;z-index:-1571840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BIgxs94AAAAKAQAADwAAAGRycy9kb3ducmV2LnhtbEyP&#10;QUvEMBCF74L/IYzgRXaTVNmttekignhS2Cqot9lmbIvNpDTZ3frvzZ70+JiP974pN7MbxIGm0Hs2&#10;oJcKBHHjbc+tgbfXx0UOIkRki4NnMvBDATbV+VmJhfVH3tKhjq1IJRwKNNDFOBZShqYjh2HpR+J0&#10;+/KTw5ji1Eo74TGVu0FmSq2kw57TQocjPXTUfNd7Z+BzVqjVh1a1f36K8l2/uC1dGXN5Md/fgYg0&#10;xz8YTvpJHarktPN7tkEMKd9onVADWb4GcQJUnt2C2Bm41iuQVSn/v1D9AgAA//8DAFBLAQItABQA&#10;BgAIAAAAIQC2gziS/gAAAOEBAAATAAAAAAAAAAAAAAAAAAAAAABbQ29udGVudF9UeXBlc10ueG1s&#10;UEsBAi0AFAAGAAgAAAAhADj9If/WAAAAlAEAAAsAAAAAAAAAAAAAAAAALwEAAF9yZWxzLy5yZWxz&#10;UEsBAi0AFAAGAAgAAAAhAH0ooGskAgAAwQQAAA4AAAAAAAAAAAAAAAAALgIAAGRycy9lMm9Eb2Mu&#10;eG1sUEsBAi0AFAAGAAgAAAAhAASIMbPeAAAACgEAAA8AAAAAAAAAAAAAAAAAfgQAAGRycy9kb3du&#10;cmV2LnhtbFBLBQYAAAAABAAEAPMAAACJBQAAAAA=&#10;" path="m5980176,l,,,18288r5980176,l5980176,xe" fillcolor="black" stroked="f">
                <v:path arrowok="t"/>
                <w10:wrap type="topAndBottom" anchorx="page"/>
              </v:shape>
            </w:pict>
          </mc:Fallback>
        </mc:AlternateContent>
      </w:r>
    </w:p>
    <w:p w14:paraId="32F87572" w14:textId="77777777" w:rsidR="0040670A" w:rsidRDefault="0040670A">
      <w:pPr>
        <w:pStyle w:val="BodyText"/>
        <w:spacing w:before="2"/>
      </w:pPr>
    </w:p>
    <w:p w14:paraId="00BE77E6" w14:textId="77777777" w:rsidR="0040670A" w:rsidRDefault="00FD78D5">
      <w:pPr>
        <w:pStyle w:val="Heading2"/>
        <w:numPr>
          <w:ilvl w:val="0"/>
          <w:numId w:val="5"/>
        </w:numPr>
        <w:tabs>
          <w:tab w:val="left" w:pos="2160"/>
          <w:tab w:val="left" w:pos="9422"/>
        </w:tabs>
        <w:ind w:hanging="360"/>
      </w:pPr>
      <w:r>
        <w:t>Springfield</w:t>
      </w:r>
      <w:r>
        <w:rPr>
          <w:spacing w:val="-10"/>
        </w:rPr>
        <w:t xml:space="preserve"> </w:t>
      </w:r>
      <w:r>
        <w:rPr>
          <w:spacing w:val="-2"/>
        </w:rPr>
        <w:t>Pharmacy</w:t>
      </w:r>
      <w:r>
        <w:tab/>
        <w:t>TIME:</w:t>
      </w:r>
      <w:r>
        <w:rPr>
          <w:spacing w:val="-4"/>
        </w:rPr>
        <w:t xml:space="preserve"> </w:t>
      </w:r>
      <w:r>
        <w:t xml:space="preserve">9:40 </w:t>
      </w:r>
      <w:r>
        <w:rPr>
          <w:spacing w:val="-5"/>
        </w:rPr>
        <w:t>AM</w:t>
      </w:r>
    </w:p>
    <w:p w14:paraId="260A7219" w14:textId="77777777" w:rsidR="0040670A" w:rsidRDefault="00FD78D5">
      <w:pPr>
        <w:pStyle w:val="ListParagraph"/>
        <w:numPr>
          <w:ilvl w:val="1"/>
          <w:numId w:val="5"/>
        </w:numPr>
        <w:tabs>
          <w:tab w:val="left" w:pos="2879"/>
        </w:tabs>
        <w:ind w:left="2879" w:hanging="359"/>
        <w:rPr>
          <w:b/>
        </w:rPr>
      </w:pPr>
      <w:r>
        <w:rPr>
          <w:b/>
        </w:rPr>
        <w:t>Retail</w:t>
      </w:r>
      <w:r>
        <w:rPr>
          <w:b/>
          <w:spacing w:val="-5"/>
        </w:rPr>
        <w:t xml:space="preserve"> </w:t>
      </w:r>
      <w:r>
        <w:rPr>
          <w:b/>
        </w:rPr>
        <w:t>Pharmacy</w:t>
      </w:r>
      <w:r>
        <w:rPr>
          <w:b/>
          <w:spacing w:val="-2"/>
        </w:rPr>
        <w:t xml:space="preserve"> DSNE10000541</w:t>
      </w:r>
    </w:p>
    <w:p w14:paraId="79C7DDC1" w14:textId="77777777" w:rsidR="0040670A" w:rsidRDefault="00FD78D5">
      <w:pPr>
        <w:spacing w:before="260"/>
        <w:ind w:left="1440"/>
      </w:pPr>
      <w:bookmarkStart w:id="72" w:name="Presented_by:_R._HARRIS"/>
      <w:bookmarkEnd w:id="72"/>
      <w:r>
        <w:rPr>
          <w:b/>
        </w:rPr>
        <w:t>Presented</w:t>
      </w:r>
      <w:r>
        <w:rPr>
          <w:b/>
          <w:spacing w:val="-3"/>
        </w:rPr>
        <w:t xml:space="preserve"> </w:t>
      </w:r>
      <w:r>
        <w:rPr>
          <w:b/>
        </w:rPr>
        <w:t>by:</w:t>
      </w:r>
      <w:r>
        <w:rPr>
          <w:b/>
          <w:spacing w:val="-2"/>
        </w:rPr>
        <w:t xml:space="preserve"> </w:t>
      </w:r>
      <w:r>
        <w:t>R.</w:t>
      </w:r>
      <w:r>
        <w:rPr>
          <w:spacing w:val="-1"/>
        </w:rPr>
        <w:t xml:space="preserve"> </w:t>
      </w:r>
      <w:r>
        <w:rPr>
          <w:spacing w:val="-2"/>
        </w:rPr>
        <w:t>HARRIS</w:t>
      </w:r>
    </w:p>
    <w:p w14:paraId="0393350F" w14:textId="77777777" w:rsidR="0040670A" w:rsidRDefault="00FD78D5">
      <w:pPr>
        <w:ind w:left="1440"/>
      </w:pPr>
      <w:r>
        <w:rPr>
          <w:b/>
        </w:rPr>
        <w:t>Recusal:</w:t>
      </w:r>
      <w:r>
        <w:rPr>
          <w:b/>
          <w:spacing w:val="42"/>
        </w:rPr>
        <w:t xml:space="preserve"> </w:t>
      </w:r>
      <w:r>
        <w:rPr>
          <w:spacing w:val="-4"/>
        </w:rPr>
        <w:t>None</w:t>
      </w:r>
    </w:p>
    <w:p w14:paraId="41672697" w14:textId="77777777" w:rsidR="0040670A" w:rsidRDefault="0040670A">
      <w:pPr>
        <w:pStyle w:val="BodyText"/>
      </w:pPr>
    </w:p>
    <w:p w14:paraId="2D4033CA" w14:textId="3DBF23A8" w:rsidR="0040670A" w:rsidRDefault="00FD78D5">
      <w:pPr>
        <w:pStyle w:val="BodyText"/>
        <w:ind w:left="1440" w:right="1137"/>
      </w:pPr>
      <w:bookmarkStart w:id="73" w:name="Discussion:_R._HARRIS_presented_that_Spr"/>
      <w:bookmarkEnd w:id="73"/>
      <w:r>
        <w:rPr>
          <w:b/>
        </w:rPr>
        <w:t xml:space="preserve">Discussion: </w:t>
      </w:r>
      <w:r>
        <w:t xml:space="preserve">R. HARRIS presented that Springfield Pharmacy </w:t>
      </w:r>
      <w:r w:rsidR="00D7528A">
        <w:t>applied</w:t>
      </w:r>
      <w:r>
        <w:t xml:space="preserve"> for a new retail pharmacy at Gandara Mental Health Center, an outpatient clinic in Springfield. The location was previously</w:t>
      </w:r>
      <w:r>
        <w:rPr>
          <w:spacing w:val="-3"/>
        </w:rPr>
        <w:t xml:space="preserve"> </w:t>
      </w:r>
      <w:r>
        <w:t>occupied</w:t>
      </w:r>
      <w:r>
        <w:rPr>
          <w:spacing w:val="-3"/>
        </w:rPr>
        <w:t xml:space="preserve"> </w:t>
      </w:r>
      <w:r>
        <w:t>by</w:t>
      </w:r>
      <w:r>
        <w:rPr>
          <w:spacing w:val="-1"/>
        </w:rPr>
        <w:t xml:space="preserve"> </w:t>
      </w:r>
      <w:r>
        <w:t>another</w:t>
      </w:r>
      <w:r>
        <w:rPr>
          <w:spacing w:val="-2"/>
        </w:rPr>
        <w:t xml:space="preserve"> </w:t>
      </w:r>
      <w:r>
        <w:t>pharmacy.</w:t>
      </w:r>
      <w:r>
        <w:rPr>
          <w:spacing w:val="-5"/>
        </w:rPr>
        <w:t xml:space="preserve"> </w:t>
      </w:r>
      <w:r>
        <w:t>They</w:t>
      </w:r>
      <w:r>
        <w:rPr>
          <w:spacing w:val="-3"/>
        </w:rPr>
        <w:t xml:space="preserve"> </w:t>
      </w:r>
      <w:r>
        <w:t>received</w:t>
      </w:r>
      <w:r>
        <w:rPr>
          <w:spacing w:val="-3"/>
        </w:rPr>
        <w:t xml:space="preserve"> </w:t>
      </w:r>
      <w:r>
        <w:t>approval</w:t>
      </w:r>
      <w:r>
        <w:rPr>
          <w:spacing w:val="-2"/>
        </w:rPr>
        <w:t xml:space="preserve"> </w:t>
      </w:r>
      <w:r>
        <w:t>from</w:t>
      </w:r>
      <w:r>
        <w:rPr>
          <w:spacing w:val="-3"/>
        </w:rPr>
        <w:t xml:space="preserve"> </w:t>
      </w:r>
      <w:r>
        <w:t>HCQ</w:t>
      </w:r>
      <w:r>
        <w:rPr>
          <w:spacing w:val="-1"/>
        </w:rPr>
        <w:t xml:space="preserve"> </w:t>
      </w:r>
      <w:r>
        <w:t>and</w:t>
      </w:r>
      <w:r>
        <w:rPr>
          <w:spacing w:val="-5"/>
        </w:rPr>
        <w:t xml:space="preserve"> </w:t>
      </w:r>
      <w:r>
        <w:t>submitted</w:t>
      </w:r>
      <w:r>
        <w:rPr>
          <w:spacing w:val="-3"/>
        </w:rPr>
        <w:t xml:space="preserve"> </w:t>
      </w:r>
      <w:r>
        <w:t>a</w:t>
      </w:r>
      <w:r>
        <w:rPr>
          <w:spacing w:val="-2"/>
        </w:rPr>
        <w:t xml:space="preserve"> </w:t>
      </w:r>
      <w:r>
        <w:t>petition for</w:t>
      </w:r>
      <w:r>
        <w:rPr>
          <w:spacing w:val="-2"/>
        </w:rPr>
        <w:t xml:space="preserve"> </w:t>
      </w:r>
      <w:r>
        <w:t>a</w:t>
      </w:r>
      <w:r>
        <w:rPr>
          <w:spacing w:val="-4"/>
        </w:rPr>
        <w:t xml:space="preserve"> </w:t>
      </w:r>
      <w:r>
        <w:t>waiver</w:t>
      </w:r>
      <w:r>
        <w:rPr>
          <w:spacing w:val="-4"/>
        </w:rPr>
        <w:t xml:space="preserve"> </w:t>
      </w:r>
      <w:r>
        <w:t>of</w:t>
      </w:r>
      <w:r>
        <w:rPr>
          <w:spacing w:val="-4"/>
        </w:rPr>
        <w:t xml:space="preserve"> </w:t>
      </w:r>
      <w:r>
        <w:t>247</w:t>
      </w:r>
      <w:r>
        <w:rPr>
          <w:spacing w:val="-1"/>
        </w:rPr>
        <w:t xml:space="preserve"> </w:t>
      </w:r>
      <w:r>
        <w:t>CMR</w:t>
      </w:r>
      <w:r>
        <w:rPr>
          <w:spacing w:val="-4"/>
        </w:rPr>
        <w:t xml:space="preserve"> </w:t>
      </w:r>
      <w:r>
        <w:t>9.19(2),</w:t>
      </w:r>
      <w:r>
        <w:rPr>
          <w:spacing w:val="-4"/>
        </w:rPr>
        <w:t xml:space="preserve"> </w:t>
      </w:r>
      <w:r>
        <w:t>which</w:t>
      </w:r>
      <w:r>
        <w:rPr>
          <w:spacing w:val="-3"/>
        </w:rPr>
        <w:t xml:space="preserve"> </w:t>
      </w:r>
      <w:r>
        <w:t>requires</w:t>
      </w:r>
      <w:r>
        <w:rPr>
          <w:spacing w:val="-2"/>
        </w:rPr>
        <w:t xml:space="preserve"> </w:t>
      </w:r>
      <w:r>
        <w:t>a</w:t>
      </w:r>
      <w:r>
        <w:rPr>
          <w:spacing w:val="-2"/>
        </w:rPr>
        <w:t xml:space="preserve"> </w:t>
      </w:r>
      <w:r>
        <w:t>pharmacy</w:t>
      </w:r>
      <w:r>
        <w:rPr>
          <w:spacing w:val="-1"/>
        </w:rPr>
        <w:t xml:space="preserve"> </w:t>
      </w:r>
      <w:r>
        <w:t>to</w:t>
      </w:r>
      <w:r>
        <w:rPr>
          <w:spacing w:val="-1"/>
        </w:rPr>
        <w:t xml:space="preserve"> </w:t>
      </w:r>
      <w:r>
        <w:t>have</w:t>
      </w:r>
      <w:r>
        <w:rPr>
          <w:spacing w:val="-1"/>
        </w:rPr>
        <w:t xml:space="preserve"> </w:t>
      </w:r>
      <w:r>
        <w:t>a</w:t>
      </w:r>
      <w:r>
        <w:rPr>
          <w:spacing w:val="-4"/>
        </w:rPr>
        <w:t xml:space="preserve"> </w:t>
      </w:r>
      <w:r>
        <w:t>prescription</w:t>
      </w:r>
      <w:r>
        <w:rPr>
          <w:spacing w:val="-3"/>
        </w:rPr>
        <w:t xml:space="preserve"> </w:t>
      </w:r>
      <w:r>
        <w:t>area</w:t>
      </w:r>
      <w:r>
        <w:rPr>
          <w:spacing w:val="-4"/>
        </w:rPr>
        <w:t xml:space="preserve"> </w:t>
      </w:r>
      <w:r>
        <w:t>of</w:t>
      </w:r>
      <w:r>
        <w:rPr>
          <w:spacing w:val="-2"/>
        </w:rPr>
        <w:t xml:space="preserve"> </w:t>
      </w:r>
      <w:r>
        <w:t>at</w:t>
      </w:r>
      <w:r>
        <w:rPr>
          <w:spacing w:val="-4"/>
        </w:rPr>
        <w:t xml:space="preserve"> </w:t>
      </w:r>
      <w:r>
        <w:t>least</w:t>
      </w:r>
      <w:r>
        <w:rPr>
          <w:spacing w:val="-4"/>
        </w:rPr>
        <w:t xml:space="preserve"> </w:t>
      </w:r>
      <w:r>
        <w:t>325 square feet, as the proposed area is 302 square feet.</w:t>
      </w:r>
    </w:p>
    <w:p w14:paraId="130FAA6C" w14:textId="77777777" w:rsidR="0040670A" w:rsidRDefault="0040670A">
      <w:pPr>
        <w:pStyle w:val="BodyText"/>
        <w:spacing w:before="1"/>
      </w:pPr>
    </w:p>
    <w:p w14:paraId="5B09A323" w14:textId="5189C8A8" w:rsidR="0040670A" w:rsidRDefault="00FD78D5">
      <w:pPr>
        <w:pStyle w:val="BodyText"/>
        <w:ind w:left="1439" w:right="1137"/>
      </w:pPr>
      <w:bookmarkStart w:id="74" w:name="A._WU,_principal_manager_of_the_pharmacy"/>
      <w:bookmarkEnd w:id="74"/>
      <w:r>
        <w:t>A.</w:t>
      </w:r>
      <w:r>
        <w:rPr>
          <w:spacing w:val="-2"/>
        </w:rPr>
        <w:t xml:space="preserve"> </w:t>
      </w:r>
      <w:r>
        <w:t>WU,</w:t>
      </w:r>
      <w:r>
        <w:rPr>
          <w:spacing w:val="-2"/>
        </w:rPr>
        <w:t xml:space="preserve"> </w:t>
      </w:r>
      <w:r>
        <w:t>principal</w:t>
      </w:r>
      <w:r>
        <w:rPr>
          <w:spacing w:val="-5"/>
        </w:rPr>
        <w:t xml:space="preserve"> </w:t>
      </w:r>
      <w:r>
        <w:t>manager</w:t>
      </w:r>
      <w:r>
        <w:rPr>
          <w:spacing w:val="-4"/>
        </w:rPr>
        <w:t xml:space="preserve"> </w:t>
      </w:r>
      <w:r>
        <w:t>of</w:t>
      </w:r>
      <w:r>
        <w:rPr>
          <w:spacing w:val="-2"/>
        </w:rPr>
        <w:t xml:space="preserve"> </w:t>
      </w:r>
      <w:r>
        <w:t>the</w:t>
      </w:r>
      <w:r>
        <w:rPr>
          <w:spacing w:val="-1"/>
        </w:rPr>
        <w:t xml:space="preserve"> </w:t>
      </w:r>
      <w:r>
        <w:t>pharmacy,</w:t>
      </w:r>
      <w:r>
        <w:rPr>
          <w:spacing w:val="-2"/>
        </w:rPr>
        <w:t xml:space="preserve"> </w:t>
      </w:r>
      <w:r>
        <w:t>explained</w:t>
      </w:r>
      <w:r>
        <w:rPr>
          <w:spacing w:val="-3"/>
        </w:rPr>
        <w:t xml:space="preserve"> </w:t>
      </w:r>
      <w:r>
        <w:t>that</w:t>
      </w:r>
      <w:r>
        <w:rPr>
          <w:spacing w:val="-1"/>
        </w:rPr>
        <w:t xml:space="preserve"> </w:t>
      </w:r>
      <w:r>
        <w:t>the</w:t>
      </w:r>
      <w:r>
        <w:rPr>
          <w:spacing w:val="-1"/>
        </w:rPr>
        <w:t xml:space="preserve"> </w:t>
      </w:r>
      <w:r>
        <w:t>previous</w:t>
      </w:r>
      <w:r>
        <w:rPr>
          <w:spacing w:val="-2"/>
        </w:rPr>
        <w:t xml:space="preserve"> </w:t>
      </w:r>
      <w:r>
        <w:t>pharmacy</w:t>
      </w:r>
      <w:r>
        <w:rPr>
          <w:spacing w:val="-6"/>
        </w:rPr>
        <w:t xml:space="preserve"> </w:t>
      </w:r>
      <w:r>
        <w:t>at</w:t>
      </w:r>
      <w:r>
        <w:rPr>
          <w:spacing w:val="-1"/>
        </w:rPr>
        <w:t xml:space="preserve"> </w:t>
      </w:r>
      <w:r>
        <w:t>the</w:t>
      </w:r>
      <w:r>
        <w:rPr>
          <w:spacing w:val="-1"/>
        </w:rPr>
        <w:t xml:space="preserve"> </w:t>
      </w:r>
      <w:r>
        <w:t>location</w:t>
      </w:r>
      <w:r>
        <w:rPr>
          <w:spacing w:val="-5"/>
        </w:rPr>
        <w:t xml:space="preserve"> </w:t>
      </w:r>
      <w:r>
        <w:t xml:space="preserve">closed last year and that the administration of Gandara Health Center wanted to establish an outpatient pharmacy to fill prescriptions and provide services to patients there. He stated that the company owns two other </w:t>
      </w:r>
      <w:r w:rsidR="00D7528A">
        <w:t>pharmacies</w:t>
      </w:r>
      <w:r>
        <w:t xml:space="preserve"> in Springfield, one on Main Street and another inside the outpatient hospital. The proposed pharmacy hours will be Monday through Friday from 9 AM to 5 PM, and on weekends, outpatients will be directed to another company pharmacy located three blocks away.</w:t>
      </w:r>
    </w:p>
    <w:p w14:paraId="1BC44E82" w14:textId="77777777" w:rsidR="0040670A" w:rsidRDefault="00FD78D5">
      <w:pPr>
        <w:pStyle w:val="BodyText"/>
        <w:spacing w:before="268"/>
        <w:ind w:left="1439" w:right="1562"/>
        <w:jc w:val="both"/>
      </w:pPr>
      <w:bookmarkStart w:id="75" w:name="Mr._WU_explained_that_the_pharmacy_will_"/>
      <w:bookmarkEnd w:id="75"/>
      <w:r>
        <w:t>Mr.</w:t>
      </w:r>
      <w:r>
        <w:rPr>
          <w:spacing w:val="-2"/>
        </w:rPr>
        <w:t xml:space="preserve"> </w:t>
      </w:r>
      <w:r>
        <w:t>WU</w:t>
      </w:r>
      <w:r>
        <w:rPr>
          <w:spacing w:val="-4"/>
        </w:rPr>
        <w:t xml:space="preserve"> </w:t>
      </w:r>
      <w:r>
        <w:t>explained</w:t>
      </w:r>
      <w:r>
        <w:rPr>
          <w:spacing w:val="-5"/>
        </w:rPr>
        <w:t xml:space="preserve"> </w:t>
      </w:r>
      <w:r>
        <w:t>that</w:t>
      </w:r>
      <w:r>
        <w:rPr>
          <w:spacing w:val="-4"/>
        </w:rPr>
        <w:t xml:space="preserve"> </w:t>
      </w:r>
      <w:r>
        <w:t>the</w:t>
      </w:r>
      <w:r>
        <w:rPr>
          <w:spacing w:val="-4"/>
        </w:rPr>
        <w:t xml:space="preserve"> </w:t>
      </w:r>
      <w:r>
        <w:t>pharmacy</w:t>
      </w:r>
      <w:r>
        <w:rPr>
          <w:spacing w:val="-3"/>
        </w:rPr>
        <w:t xml:space="preserve"> </w:t>
      </w:r>
      <w:r>
        <w:t>will</w:t>
      </w:r>
      <w:r>
        <w:rPr>
          <w:spacing w:val="-5"/>
        </w:rPr>
        <w:t xml:space="preserve"> </w:t>
      </w:r>
      <w:r>
        <w:t>contain</w:t>
      </w:r>
      <w:r>
        <w:rPr>
          <w:spacing w:val="-5"/>
        </w:rPr>
        <w:t xml:space="preserve"> </w:t>
      </w:r>
      <w:r>
        <w:t>metal</w:t>
      </w:r>
      <w:r>
        <w:rPr>
          <w:spacing w:val="-2"/>
        </w:rPr>
        <w:t xml:space="preserve"> </w:t>
      </w:r>
      <w:r>
        <w:t>shelving</w:t>
      </w:r>
      <w:r>
        <w:rPr>
          <w:spacing w:val="-3"/>
        </w:rPr>
        <w:t xml:space="preserve"> </w:t>
      </w:r>
      <w:r>
        <w:t>racks</w:t>
      </w:r>
      <w:r>
        <w:rPr>
          <w:spacing w:val="-4"/>
        </w:rPr>
        <w:t xml:space="preserve"> </w:t>
      </w:r>
      <w:r>
        <w:t>to</w:t>
      </w:r>
      <w:r>
        <w:rPr>
          <w:spacing w:val="-3"/>
        </w:rPr>
        <w:t xml:space="preserve"> </w:t>
      </w:r>
      <w:r>
        <w:t>hold</w:t>
      </w:r>
      <w:r>
        <w:rPr>
          <w:spacing w:val="-3"/>
        </w:rPr>
        <w:t xml:space="preserve"> </w:t>
      </w:r>
      <w:r>
        <w:t>prescriptions</w:t>
      </w:r>
      <w:r>
        <w:rPr>
          <w:spacing w:val="-2"/>
        </w:rPr>
        <w:t xml:space="preserve"> </w:t>
      </w:r>
      <w:r>
        <w:t>already checked</w:t>
      </w:r>
      <w:r>
        <w:rPr>
          <w:spacing w:val="-4"/>
        </w:rPr>
        <w:t xml:space="preserve"> </w:t>
      </w:r>
      <w:r>
        <w:t>by a</w:t>
      </w:r>
      <w:r>
        <w:rPr>
          <w:spacing w:val="-1"/>
        </w:rPr>
        <w:t xml:space="preserve"> </w:t>
      </w:r>
      <w:r>
        <w:t>pharmacist for</w:t>
      </w:r>
      <w:r>
        <w:rPr>
          <w:spacing w:val="-1"/>
        </w:rPr>
        <w:t xml:space="preserve"> </w:t>
      </w:r>
      <w:r>
        <w:t>mobile pickup,</w:t>
      </w:r>
      <w:r>
        <w:rPr>
          <w:spacing w:val="-1"/>
        </w:rPr>
        <w:t xml:space="preserve"> </w:t>
      </w:r>
      <w:r>
        <w:t>which</w:t>
      </w:r>
      <w:r>
        <w:rPr>
          <w:spacing w:val="-2"/>
        </w:rPr>
        <w:t xml:space="preserve"> </w:t>
      </w:r>
      <w:r>
        <w:t>can</w:t>
      </w:r>
      <w:r>
        <w:rPr>
          <w:spacing w:val="-4"/>
        </w:rPr>
        <w:t xml:space="preserve"> </w:t>
      </w:r>
      <w:r>
        <w:t>be moved</w:t>
      </w:r>
      <w:r>
        <w:rPr>
          <w:spacing w:val="-2"/>
        </w:rPr>
        <w:t xml:space="preserve"> </w:t>
      </w:r>
      <w:r>
        <w:t>if</w:t>
      </w:r>
      <w:r>
        <w:rPr>
          <w:spacing w:val="-1"/>
        </w:rPr>
        <w:t xml:space="preserve"> </w:t>
      </w:r>
      <w:r>
        <w:t>needed.</w:t>
      </w:r>
      <w:r>
        <w:rPr>
          <w:spacing w:val="-1"/>
        </w:rPr>
        <w:t xml:space="preserve"> </w:t>
      </w:r>
      <w:r>
        <w:t>He</w:t>
      </w:r>
      <w:r>
        <w:rPr>
          <w:spacing w:val="-3"/>
        </w:rPr>
        <w:t xml:space="preserve"> </w:t>
      </w:r>
      <w:r>
        <w:t>clarified</w:t>
      </w:r>
      <w:r>
        <w:rPr>
          <w:spacing w:val="-2"/>
        </w:rPr>
        <w:t xml:space="preserve"> </w:t>
      </w:r>
      <w:r>
        <w:t>that</w:t>
      </w:r>
      <w:r>
        <w:rPr>
          <w:spacing w:val="-3"/>
        </w:rPr>
        <w:t xml:space="preserve"> </w:t>
      </w:r>
      <w:r>
        <w:t>the lab shown in the pictures belongs to the clinic and is not associated with the pharmacy.</w:t>
      </w:r>
    </w:p>
    <w:p w14:paraId="55048E11" w14:textId="77777777" w:rsidR="0040670A" w:rsidRDefault="00FD78D5">
      <w:pPr>
        <w:pStyle w:val="BodyText"/>
        <w:spacing w:before="267"/>
        <w:ind w:left="1439" w:right="1137"/>
      </w:pPr>
      <w:bookmarkStart w:id="76" w:name="Mr._WU_stated_that_the_waiver_request_is"/>
      <w:bookmarkEnd w:id="76"/>
      <w:r>
        <w:t>Mr.</w:t>
      </w:r>
      <w:r>
        <w:rPr>
          <w:spacing w:val="-2"/>
        </w:rPr>
        <w:t xml:space="preserve"> </w:t>
      </w:r>
      <w:r>
        <w:t>WU</w:t>
      </w:r>
      <w:r>
        <w:rPr>
          <w:spacing w:val="-4"/>
        </w:rPr>
        <w:t xml:space="preserve"> </w:t>
      </w:r>
      <w:r>
        <w:t>stated</w:t>
      </w:r>
      <w:r>
        <w:rPr>
          <w:spacing w:val="-3"/>
        </w:rPr>
        <w:t xml:space="preserve"> </w:t>
      </w:r>
      <w:r>
        <w:t>that</w:t>
      </w:r>
      <w:r>
        <w:rPr>
          <w:spacing w:val="-1"/>
        </w:rPr>
        <w:t xml:space="preserve"> </w:t>
      </w:r>
      <w:r>
        <w:t>the</w:t>
      </w:r>
      <w:r>
        <w:rPr>
          <w:spacing w:val="-4"/>
        </w:rPr>
        <w:t xml:space="preserve"> </w:t>
      </w:r>
      <w:r>
        <w:t>waiver</w:t>
      </w:r>
      <w:r>
        <w:rPr>
          <w:spacing w:val="-2"/>
        </w:rPr>
        <w:t xml:space="preserve"> </w:t>
      </w:r>
      <w:r>
        <w:t>request</w:t>
      </w:r>
      <w:r>
        <w:rPr>
          <w:spacing w:val="-1"/>
        </w:rPr>
        <w:t xml:space="preserve"> </w:t>
      </w:r>
      <w:r>
        <w:t>is</w:t>
      </w:r>
      <w:r>
        <w:rPr>
          <w:spacing w:val="-2"/>
        </w:rPr>
        <w:t xml:space="preserve"> </w:t>
      </w:r>
      <w:r>
        <w:t>due</w:t>
      </w:r>
      <w:r>
        <w:rPr>
          <w:spacing w:val="-4"/>
        </w:rPr>
        <w:t xml:space="preserve"> </w:t>
      </w:r>
      <w:r>
        <w:t>to</w:t>
      </w:r>
      <w:r>
        <w:rPr>
          <w:spacing w:val="-3"/>
        </w:rPr>
        <w:t xml:space="preserve"> </w:t>
      </w:r>
      <w:r>
        <w:t>the</w:t>
      </w:r>
      <w:r>
        <w:rPr>
          <w:spacing w:val="-1"/>
        </w:rPr>
        <w:t xml:space="preserve"> </w:t>
      </w:r>
      <w:r>
        <w:t>pharmacy</w:t>
      </w:r>
      <w:r>
        <w:rPr>
          <w:spacing w:val="-3"/>
        </w:rPr>
        <w:t xml:space="preserve"> </w:t>
      </w:r>
      <w:r>
        <w:t>measuring</w:t>
      </w:r>
      <w:r>
        <w:rPr>
          <w:spacing w:val="-5"/>
        </w:rPr>
        <w:t xml:space="preserve"> </w:t>
      </w:r>
      <w:r>
        <w:t>302</w:t>
      </w:r>
      <w:r>
        <w:rPr>
          <w:spacing w:val="-1"/>
        </w:rPr>
        <w:t xml:space="preserve"> </w:t>
      </w:r>
      <w:r>
        <w:t>square</w:t>
      </w:r>
      <w:r>
        <w:rPr>
          <w:spacing w:val="-1"/>
        </w:rPr>
        <w:t xml:space="preserve"> </w:t>
      </w:r>
      <w:r>
        <w:t>feet</w:t>
      </w:r>
      <w:r>
        <w:rPr>
          <w:spacing w:val="-1"/>
        </w:rPr>
        <w:t xml:space="preserve"> </w:t>
      </w:r>
      <w:r>
        <w:t>instead</w:t>
      </w:r>
      <w:r>
        <w:rPr>
          <w:spacing w:val="-3"/>
        </w:rPr>
        <w:t xml:space="preserve"> </w:t>
      </w:r>
      <w:r>
        <w:t>of</w:t>
      </w:r>
      <w:r>
        <w:rPr>
          <w:spacing w:val="-4"/>
        </w:rPr>
        <w:t xml:space="preserve"> </w:t>
      </w:r>
      <w:r>
        <w:t>the required</w:t>
      </w:r>
      <w:r>
        <w:rPr>
          <w:spacing w:val="-2"/>
        </w:rPr>
        <w:t xml:space="preserve"> </w:t>
      </w:r>
      <w:r>
        <w:t>325</w:t>
      </w:r>
      <w:r>
        <w:rPr>
          <w:spacing w:val="-2"/>
        </w:rPr>
        <w:t xml:space="preserve"> </w:t>
      </w:r>
      <w:r>
        <w:t>square feet.</w:t>
      </w:r>
      <w:r>
        <w:rPr>
          <w:spacing w:val="-4"/>
        </w:rPr>
        <w:t xml:space="preserve"> </w:t>
      </w:r>
      <w:r>
        <w:t>He explained</w:t>
      </w:r>
      <w:r>
        <w:rPr>
          <w:spacing w:val="-4"/>
        </w:rPr>
        <w:t xml:space="preserve"> </w:t>
      </w:r>
      <w:r>
        <w:t>they</w:t>
      </w:r>
      <w:r>
        <w:rPr>
          <w:spacing w:val="-2"/>
        </w:rPr>
        <w:t xml:space="preserve"> </w:t>
      </w:r>
      <w:r>
        <w:t>initially</w:t>
      </w:r>
      <w:r>
        <w:rPr>
          <w:spacing w:val="-5"/>
        </w:rPr>
        <w:t xml:space="preserve"> </w:t>
      </w:r>
      <w:r>
        <w:t>believed</w:t>
      </w:r>
      <w:r>
        <w:rPr>
          <w:spacing w:val="-2"/>
        </w:rPr>
        <w:t xml:space="preserve"> </w:t>
      </w:r>
      <w:r>
        <w:t>the</w:t>
      </w:r>
      <w:r>
        <w:rPr>
          <w:spacing w:val="-3"/>
        </w:rPr>
        <w:t xml:space="preserve"> </w:t>
      </w:r>
      <w:r>
        <w:t>storage closet</w:t>
      </w:r>
      <w:r>
        <w:rPr>
          <w:spacing w:val="-3"/>
        </w:rPr>
        <w:t xml:space="preserve"> </w:t>
      </w:r>
      <w:r>
        <w:t>could</w:t>
      </w:r>
      <w:r>
        <w:rPr>
          <w:spacing w:val="-2"/>
        </w:rPr>
        <w:t xml:space="preserve"> </w:t>
      </w:r>
      <w:r>
        <w:t>be</w:t>
      </w:r>
      <w:r>
        <w:rPr>
          <w:spacing w:val="-3"/>
        </w:rPr>
        <w:t xml:space="preserve"> </w:t>
      </w:r>
      <w:r>
        <w:t>included</w:t>
      </w:r>
      <w:r>
        <w:rPr>
          <w:spacing w:val="-2"/>
        </w:rPr>
        <w:t xml:space="preserve"> </w:t>
      </w:r>
      <w:r>
        <w:t>in</w:t>
      </w:r>
      <w:r>
        <w:rPr>
          <w:spacing w:val="-2"/>
        </w:rPr>
        <w:t xml:space="preserve"> </w:t>
      </w:r>
      <w:r>
        <w:t>the square footage, but Board staff advised otherwise. Because a pharmacy previously operated in the space, he stated that significant construction or renovation would be required to meet the 325-square-foot requirement.</w:t>
      </w:r>
    </w:p>
    <w:p w14:paraId="2ACB0EE6" w14:textId="77777777" w:rsidR="0040670A" w:rsidRDefault="0040670A">
      <w:pPr>
        <w:pStyle w:val="BodyText"/>
      </w:pPr>
    </w:p>
    <w:p w14:paraId="4B075689" w14:textId="77777777" w:rsidR="0040670A" w:rsidRDefault="00FD78D5">
      <w:pPr>
        <w:pStyle w:val="BodyText"/>
        <w:spacing w:before="1"/>
        <w:ind w:left="1439" w:right="1137"/>
      </w:pPr>
      <w:bookmarkStart w:id="77" w:name="Mr._WU_explained_that_Gandara_Health_Cen"/>
      <w:bookmarkEnd w:id="77"/>
      <w:r>
        <w:t>Mr.</w:t>
      </w:r>
      <w:r>
        <w:rPr>
          <w:spacing w:val="-2"/>
        </w:rPr>
        <w:t xml:space="preserve"> </w:t>
      </w:r>
      <w:r>
        <w:t>WU</w:t>
      </w:r>
      <w:r>
        <w:rPr>
          <w:spacing w:val="-4"/>
        </w:rPr>
        <w:t xml:space="preserve"> </w:t>
      </w:r>
      <w:r>
        <w:t>explained</w:t>
      </w:r>
      <w:r>
        <w:rPr>
          <w:spacing w:val="-5"/>
        </w:rPr>
        <w:t xml:space="preserve"> </w:t>
      </w:r>
      <w:r>
        <w:t>that</w:t>
      </w:r>
      <w:r>
        <w:rPr>
          <w:spacing w:val="-4"/>
        </w:rPr>
        <w:t xml:space="preserve"> </w:t>
      </w:r>
      <w:r>
        <w:t>Gandara</w:t>
      </w:r>
      <w:r>
        <w:rPr>
          <w:spacing w:val="-2"/>
        </w:rPr>
        <w:t xml:space="preserve"> </w:t>
      </w:r>
      <w:r>
        <w:t>Health</w:t>
      </w:r>
      <w:r>
        <w:rPr>
          <w:spacing w:val="-3"/>
        </w:rPr>
        <w:t xml:space="preserve"> </w:t>
      </w:r>
      <w:r>
        <w:t>Center</w:t>
      </w:r>
      <w:r>
        <w:rPr>
          <w:spacing w:val="-2"/>
        </w:rPr>
        <w:t xml:space="preserve"> </w:t>
      </w:r>
      <w:r>
        <w:t>primarily</w:t>
      </w:r>
      <w:r>
        <w:rPr>
          <w:spacing w:val="-1"/>
        </w:rPr>
        <w:t xml:space="preserve"> </w:t>
      </w:r>
      <w:r>
        <w:t>focuses</w:t>
      </w:r>
      <w:r>
        <w:rPr>
          <w:spacing w:val="-4"/>
        </w:rPr>
        <w:t xml:space="preserve"> </w:t>
      </w:r>
      <w:r>
        <w:t>on</w:t>
      </w:r>
      <w:r>
        <w:rPr>
          <w:spacing w:val="-5"/>
        </w:rPr>
        <w:t xml:space="preserve"> </w:t>
      </w:r>
      <w:r>
        <w:t>mental</w:t>
      </w:r>
      <w:r>
        <w:rPr>
          <w:spacing w:val="-2"/>
        </w:rPr>
        <w:t xml:space="preserve"> </w:t>
      </w:r>
      <w:r>
        <w:t>health</w:t>
      </w:r>
      <w:r>
        <w:rPr>
          <w:spacing w:val="-7"/>
        </w:rPr>
        <w:t xml:space="preserve"> </w:t>
      </w:r>
      <w:r>
        <w:t>and</w:t>
      </w:r>
      <w:r>
        <w:rPr>
          <w:spacing w:val="-3"/>
        </w:rPr>
        <w:t xml:space="preserve"> </w:t>
      </w:r>
      <w:r>
        <w:t>substance</w:t>
      </w:r>
      <w:r>
        <w:rPr>
          <w:spacing w:val="-1"/>
        </w:rPr>
        <w:t xml:space="preserve"> </w:t>
      </w:r>
      <w:r>
        <w:t>abuse services and refers patients elsewhere when needed. He stated that the pharmacy will primarily fill prescriptions for Gandara Health Center patients and residential group homes. Mr. WU also clarified that another individual will serve as the MOR.</w:t>
      </w:r>
    </w:p>
    <w:p w14:paraId="738F9C75" w14:textId="77777777" w:rsidR="0040670A" w:rsidRDefault="00FD78D5">
      <w:pPr>
        <w:pStyle w:val="BodyText"/>
        <w:spacing w:before="267"/>
        <w:ind w:left="1439" w:right="1137"/>
      </w:pPr>
      <w:bookmarkStart w:id="78" w:name="Action:_Motion_by_T._FENSKY_seconded_by_"/>
      <w:bookmarkEnd w:id="78"/>
      <w:r>
        <w:rPr>
          <w:b/>
        </w:rPr>
        <w:t xml:space="preserve">Action: </w:t>
      </w:r>
      <w:r>
        <w:t>Motion by T. FENSKY seconded by M. SCIARAFFA and voted unanimously by those present, to approve</w:t>
      </w:r>
      <w:r>
        <w:rPr>
          <w:spacing w:val="-4"/>
        </w:rPr>
        <w:t xml:space="preserve"> </w:t>
      </w:r>
      <w:r>
        <w:t>the</w:t>
      </w:r>
      <w:r>
        <w:rPr>
          <w:spacing w:val="-4"/>
        </w:rPr>
        <w:t xml:space="preserve"> </w:t>
      </w:r>
      <w:r>
        <w:t>new</w:t>
      </w:r>
      <w:r>
        <w:rPr>
          <w:spacing w:val="-4"/>
        </w:rPr>
        <w:t xml:space="preserve"> </w:t>
      </w:r>
      <w:r>
        <w:t>Retail</w:t>
      </w:r>
      <w:r>
        <w:rPr>
          <w:spacing w:val="-5"/>
        </w:rPr>
        <w:t xml:space="preserve"> </w:t>
      </w:r>
      <w:r>
        <w:t>Pharmacy</w:t>
      </w:r>
      <w:r>
        <w:rPr>
          <w:spacing w:val="-3"/>
        </w:rPr>
        <w:t xml:space="preserve"> </w:t>
      </w:r>
      <w:r>
        <w:t>DSNE10000541</w:t>
      </w:r>
      <w:r>
        <w:rPr>
          <w:spacing w:val="-1"/>
        </w:rPr>
        <w:t xml:space="preserve"> </w:t>
      </w:r>
      <w:r>
        <w:t>application</w:t>
      </w:r>
      <w:r>
        <w:rPr>
          <w:spacing w:val="-3"/>
        </w:rPr>
        <w:t xml:space="preserve"> </w:t>
      </w:r>
      <w:r>
        <w:t>and</w:t>
      </w:r>
      <w:r>
        <w:rPr>
          <w:spacing w:val="-3"/>
        </w:rPr>
        <w:t xml:space="preserve"> </w:t>
      </w:r>
      <w:r>
        <w:t>the</w:t>
      </w:r>
      <w:r>
        <w:rPr>
          <w:spacing w:val="-1"/>
        </w:rPr>
        <w:t xml:space="preserve"> </w:t>
      </w:r>
      <w:r>
        <w:t>waiver</w:t>
      </w:r>
      <w:r>
        <w:rPr>
          <w:spacing w:val="-4"/>
        </w:rPr>
        <w:t xml:space="preserve"> </w:t>
      </w:r>
      <w:r>
        <w:t>249</w:t>
      </w:r>
      <w:r>
        <w:rPr>
          <w:spacing w:val="-1"/>
        </w:rPr>
        <w:t xml:space="preserve"> </w:t>
      </w:r>
      <w:r>
        <w:t>CMR</w:t>
      </w:r>
      <w:r>
        <w:rPr>
          <w:spacing w:val="-4"/>
        </w:rPr>
        <w:t xml:space="preserve"> </w:t>
      </w:r>
      <w:r>
        <w:t>2.91</w:t>
      </w:r>
      <w:r>
        <w:rPr>
          <w:spacing w:val="-1"/>
        </w:rPr>
        <w:t xml:space="preserve"> </w:t>
      </w:r>
      <w:r>
        <w:t>(2)</w:t>
      </w:r>
      <w:r>
        <w:rPr>
          <w:spacing w:val="-2"/>
        </w:rPr>
        <w:t xml:space="preserve"> </w:t>
      </w:r>
      <w:r>
        <w:t>upon</w:t>
      </w:r>
      <w:r>
        <w:rPr>
          <w:spacing w:val="-5"/>
        </w:rPr>
        <w:t xml:space="preserve"> </w:t>
      </w:r>
      <w:r>
        <w:t>a successful inspection.</w:t>
      </w:r>
    </w:p>
    <w:p w14:paraId="67723AC6" w14:textId="77777777" w:rsidR="0040670A" w:rsidRDefault="0040670A">
      <w:pPr>
        <w:pStyle w:val="BodyText"/>
        <w:sectPr w:rsidR="0040670A">
          <w:pgSz w:w="12240" w:h="15840"/>
          <w:pgMar w:top="1400" w:right="360" w:bottom="1800" w:left="0" w:header="0" w:footer="1552" w:gutter="0"/>
          <w:cols w:space="720"/>
        </w:sectPr>
      </w:pPr>
    </w:p>
    <w:p w14:paraId="2445AAF4" w14:textId="77777777" w:rsidR="0040670A" w:rsidRDefault="00FD78D5">
      <w:pPr>
        <w:pStyle w:val="Heading1"/>
        <w:spacing w:before="39"/>
        <w:ind w:left="1439" w:right="1601"/>
      </w:pPr>
      <w:bookmarkStart w:id="79" w:name="VII._HEARING_ON_DENIAL_OF_APPLICATION_FO"/>
      <w:bookmarkEnd w:id="79"/>
      <w:r>
        <w:lastRenderedPageBreak/>
        <w:t>VII.</w:t>
      </w:r>
      <w:r>
        <w:rPr>
          <w:spacing w:val="-4"/>
        </w:rPr>
        <w:t xml:space="preserve"> </w:t>
      </w:r>
      <w:r>
        <w:t>HEARING</w:t>
      </w:r>
      <w:r>
        <w:rPr>
          <w:spacing w:val="-3"/>
        </w:rPr>
        <w:t xml:space="preserve"> </w:t>
      </w:r>
      <w:r>
        <w:t>ON</w:t>
      </w:r>
      <w:r>
        <w:rPr>
          <w:spacing w:val="-3"/>
        </w:rPr>
        <w:t xml:space="preserve"> </w:t>
      </w:r>
      <w:r>
        <w:t>DENIAL</w:t>
      </w:r>
      <w:r>
        <w:rPr>
          <w:spacing w:val="-7"/>
        </w:rPr>
        <w:t xml:space="preserve"> </w:t>
      </w:r>
      <w:r>
        <w:t>OF</w:t>
      </w:r>
      <w:r>
        <w:rPr>
          <w:spacing w:val="-4"/>
        </w:rPr>
        <w:t xml:space="preserve"> </w:t>
      </w:r>
      <w:r>
        <w:t>APPLICATION</w:t>
      </w:r>
      <w:r>
        <w:rPr>
          <w:spacing w:val="-3"/>
        </w:rPr>
        <w:t xml:space="preserve"> </w:t>
      </w:r>
      <w:r>
        <w:t>FOR</w:t>
      </w:r>
      <w:r>
        <w:rPr>
          <w:spacing w:val="-5"/>
        </w:rPr>
        <w:t xml:space="preserve"> </w:t>
      </w:r>
      <w:r>
        <w:t>A</w:t>
      </w:r>
      <w:r>
        <w:rPr>
          <w:spacing w:val="-5"/>
        </w:rPr>
        <w:t xml:space="preserve"> </w:t>
      </w:r>
      <w:r>
        <w:t>NON-RESIDENT</w:t>
      </w:r>
      <w:r>
        <w:rPr>
          <w:spacing w:val="-4"/>
        </w:rPr>
        <w:t xml:space="preserve"> </w:t>
      </w:r>
      <w:r>
        <w:t>RETAIL</w:t>
      </w:r>
      <w:r>
        <w:rPr>
          <w:spacing w:val="-4"/>
        </w:rPr>
        <w:t xml:space="preserve"> </w:t>
      </w:r>
      <w:r>
        <w:t>PHARMACY-STERILE COMPUNDING LICENSE</w:t>
      </w:r>
    </w:p>
    <w:p w14:paraId="1FBC1122" w14:textId="77777777" w:rsidR="0040670A" w:rsidRDefault="00FD78D5">
      <w:pPr>
        <w:pStyle w:val="Heading2"/>
        <w:numPr>
          <w:ilvl w:val="0"/>
          <w:numId w:val="4"/>
        </w:numPr>
        <w:tabs>
          <w:tab w:val="left" w:pos="2159"/>
          <w:tab w:val="left" w:pos="8784"/>
        </w:tabs>
        <w:spacing w:before="267"/>
        <w:ind w:hanging="360"/>
      </w:pPr>
      <w:r>
        <w:t>Promise</w:t>
      </w:r>
      <w:r>
        <w:rPr>
          <w:spacing w:val="-5"/>
        </w:rPr>
        <w:t xml:space="preserve"> </w:t>
      </w:r>
      <w:r>
        <w:rPr>
          <w:spacing w:val="-2"/>
        </w:rPr>
        <w:t>Pharmacy</w:t>
      </w:r>
      <w:r>
        <w:tab/>
        <w:t>TIME:</w:t>
      </w:r>
      <w:r>
        <w:rPr>
          <w:spacing w:val="-1"/>
        </w:rPr>
        <w:t xml:space="preserve"> </w:t>
      </w:r>
      <w:r>
        <w:t>10:34</w:t>
      </w:r>
      <w:r>
        <w:rPr>
          <w:spacing w:val="-3"/>
        </w:rPr>
        <w:t xml:space="preserve"> </w:t>
      </w:r>
      <w:r>
        <w:rPr>
          <w:spacing w:val="-5"/>
        </w:rPr>
        <w:t>AM</w:t>
      </w:r>
    </w:p>
    <w:p w14:paraId="0CEA0B90" w14:textId="77777777" w:rsidR="0040670A" w:rsidRDefault="00FD78D5">
      <w:pPr>
        <w:pStyle w:val="ListParagraph"/>
        <w:numPr>
          <w:ilvl w:val="1"/>
          <w:numId w:val="4"/>
        </w:numPr>
        <w:tabs>
          <w:tab w:val="left" w:pos="2879"/>
        </w:tabs>
        <w:spacing w:before="4" w:line="235" w:lineRule="auto"/>
        <w:ind w:right="2181" w:hanging="360"/>
        <w:rPr>
          <w:b/>
        </w:rPr>
      </w:pPr>
      <w:r>
        <w:rPr>
          <w:b/>
        </w:rPr>
        <w:t>NDS31881</w:t>
      </w:r>
      <w:r>
        <w:rPr>
          <w:b/>
          <w:spacing w:val="-5"/>
        </w:rPr>
        <w:t xml:space="preserve"> </w:t>
      </w:r>
      <w:r>
        <w:rPr>
          <w:b/>
        </w:rPr>
        <w:t>–</w:t>
      </w:r>
      <w:r>
        <w:rPr>
          <w:b/>
          <w:spacing w:val="-3"/>
        </w:rPr>
        <w:t xml:space="preserve"> </w:t>
      </w:r>
      <w:r>
        <w:rPr>
          <w:b/>
        </w:rPr>
        <w:t>Denial</w:t>
      </w:r>
      <w:r>
        <w:rPr>
          <w:b/>
          <w:spacing w:val="-3"/>
        </w:rPr>
        <w:t xml:space="preserve"> </w:t>
      </w:r>
      <w:r>
        <w:rPr>
          <w:b/>
        </w:rPr>
        <w:t>of</w:t>
      </w:r>
      <w:r>
        <w:rPr>
          <w:b/>
          <w:spacing w:val="-4"/>
        </w:rPr>
        <w:t xml:space="preserve"> </w:t>
      </w:r>
      <w:r>
        <w:rPr>
          <w:b/>
        </w:rPr>
        <w:t>application</w:t>
      </w:r>
      <w:r>
        <w:rPr>
          <w:b/>
          <w:spacing w:val="-5"/>
        </w:rPr>
        <w:t xml:space="preserve"> </w:t>
      </w:r>
      <w:r>
        <w:rPr>
          <w:b/>
        </w:rPr>
        <w:t>for</w:t>
      </w:r>
      <w:r>
        <w:rPr>
          <w:b/>
          <w:spacing w:val="-3"/>
        </w:rPr>
        <w:t xml:space="preserve"> </w:t>
      </w:r>
      <w:r>
        <w:rPr>
          <w:b/>
        </w:rPr>
        <w:t>non-resident</w:t>
      </w:r>
      <w:r>
        <w:rPr>
          <w:b/>
          <w:spacing w:val="-6"/>
        </w:rPr>
        <w:t xml:space="preserve"> </w:t>
      </w:r>
      <w:r>
        <w:rPr>
          <w:b/>
        </w:rPr>
        <w:t>retail</w:t>
      </w:r>
      <w:r>
        <w:rPr>
          <w:b/>
          <w:spacing w:val="-3"/>
        </w:rPr>
        <w:t xml:space="preserve"> </w:t>
      </w:r>
      <w:r>
        <w:rPr>
          <w:b/>
        </w:rPr>
        <w:t>pharmacy</w:t>
      </w:r>
      <w:r>
        <w:rPr>
          <w:b/>
          <w:spacing w:val="-5"/>
        </w:rPr>
        <w:t xml:space="preserve"> </w:t>
      </w:r>
      <w:r>
        <w:rPr>
          <w:b/>
        </w:rPr>
        <w:t>-</w:t>
      </w:r>
      <w:r>
        <w:rPr>
          <w:b/>
          <w:spacing w:val="-4"/>
        </w:rPr>
        <w:t xml:space="preserve"> </w:t>
      </w:r>
      <w:r>
        <w:rPr>
          <w:b/>
        </w:rPr>
        <w:t>sterile compounding license. (NDS31881SC)</w:t>
      </w:r>
    </w:p>
    <w:p w14:paraId="09CA4E5C" w14:textId="77777777" w:rsidR="0040670A" w:rsidRDefault="0040670A">
      <w:pPr>
        <w:pStyle w:val="BodyText"/>
        <w:rPr>
          <w:b/>
        </w:rPr>
      </w:pPr>
    </w:p>
    <w:p w14:paraId="312CD7FE" w14:textId="77777777" w:rsidR="0040670A" w:rsidRDefault="00FD78D5">
      <w:pPr>
        <w:ind w:left="1439"/>
      </w:pPr>
      <w:bookmarkStart w:id="80" w:name="Presented_by:_J._Petrillo,_Amy_Patel,_Ma"/>
      <w:bookmarkEnd w:id="80"/>
      <w:r>
        <w:rPr>
          <w:b/>
        </w:rPr>
        <w:t>Presented</w:t>
      </w:r>
      <w:r>
        <w:rPr>
          <w:b/>
          <w:spacing w:val="-4"/>
        </w:rPr>
        <w:t xml:space="preserve"> </w:t>
      </w:r>
      <w:r>
        <w:rPr>
          <w:b/>
        </w:rPr>
        <w:t>by:</w:t>
      </w:r>
      <w:r>
        <w:rPr>
          <w:b/>
          <w:spacing w:val="-3"/>
        </w:rPr>
        <w:t xml:space="preserve"> </w:t>
      </w:r>
      <w:r>
        <w:t>J.</w:t>
      </w:r>
      <w:r>
        <w:rPr>
          <w:spacing w:val="-5"/>
        </w:rPr>
        <w:t xml:space="preserve"> </w:t>
      </w:r>
      <w:r>
        <w:t>Petrillo,</w:t>
      </w:r>
      <w:r>
        <w:rPr>
          <w:spacing w:val="-3"/>
        </w:rPr>
        <w:t xml:space="preserve"> </w:t>
      </w:r>
      <w:r>
        <w:t>Amy</w:t>
      </w:r>
      <w:r>
        <w:rPr>
          <w:spacing w:val="-3"/>
        </w:rPr>
        <w:t xml:space="preserve"> </w:t>
      </w:r>
      <w:r>
        <w:t>Patel,</w:t>
      </w:r>
      <w:r>
        <w:rPr>
          <w:spacing w:val="-4"/>
        </w:rPr>
        <w:t xml:space="preserve"> </w:t>
      </w:r>
      <w:r>
        <w:t>Mark</w:t>
      </w:r>
      <w:r>
        <w:rPr>
          <w:spacing w:val="-4"/>
        </w:rPr>
        <w:t xml:space="preserve"> </w:t>
      </w:r>
      <w:r>
        <w:rPr>
          <w:spacing w:val="-2"/>
        </w:rPr>
        <w:t>Boesoen</w:t>
      </w:r>
    </w:p>
    <w:p w14:paraId="20670A6F" w14:textId="77777777" w:rsidR="0040670A" w:rsidRDefault="00FD78D5">
      <w:pPr>
        <w:spacing w:before="1"/>
        <w:ind w:left="1439"/>
      </w:pPr>
      <w:bookmarkStart w:id="81" w:name="Recusal:__None"/>
      <w:bookmarkEnd w:id="81"/>
      <w:r>
        <w:rPr>
          <w:b/>
        </w:rPr>
        <w:t>Recusal:</w:t>
      </w:r>
      <w:r>
        <w:rPr>
          <w:b/>
          <w:spacing w:val="42"/>
        </w:rPr>
        <w:t xml:space="preserve"> </w:t>
      </w:r>
      <w:r>
        <w:rPr>
          <w:spacing w:val="-4"/>
        </w:rPr>
        <w:t>None</w:t>
      </w:r>
    </w:p>
    <w:p w14:paraId="2C081207" w14:textId="77777777" w:rsidR="0040670A" w:rsidRDefault="0040670A">
      <w:pPr>
        <w:pStyle w:val="BodyText"/>
      </w:pPr>
    </w:p>
    <w:p w14:paraId="4CA857E1" w14:textId="03B7B146" w:rsidR="0040670A" w:rsidRDefault="00FD78D5">
      <w:pPr>
        <w:pStyle w:val="BodyText"/>
        <w:ind w:left="1438" w:right="1132"/>
      </w:pPr>
      <w:bookmarkStart w:id="82" w:name="Discussion:_MARK_BOESEN_was_present_as_a"/>
      <w:bookmarkEnd w:id="82"/>
      <w:r>
        <w:rPr>
          <w:b/>
        </w:rPr>
        <w:t xml:space="preserve">Discussion: </w:t>
      </w:r>
      <w:r>
        <w:t>MARK BOESEN was present as attorney for PROMISE PHARMACY (PROMISE) and MIPAL (AKA AMY) PATEL was present as designated pharmacist-in-charge (PIC) for PROMISE.</w:t>
      </w:r>
      <w:r>
        <w:rPr>
          <w:spacing w:val="40"/>
        </w:rPr>
        <w:t xml:space="preserve"> </w:t>
      </w:r>
      <w:r>
        <w:t xml:space="preserve">JACQUELINE PETRILLO explained that PROMISE’s application for licensure was initially denied on January 8, 2026 after hearings on December 4, </w:t>
      </w:r>
      <w:r w:rsidR="00D7528A">
        <w:t>2025,</w:t>
      </w:r>
      <w:r>
        <w:t xml:space="preserve"> and January 8, 2026.</w:t>
      </w:r>
      <w:r>
        <w:rPr>
          <w:spacing w:val="40"/>
        </w:rPr>
        <w:t xml:space="preserve"> </w:t>
      </w:r>
      <w:r>
        <w:t>BORP expressed that the following concerns resulted</w:t>
      </w:r>
      <w:r>
        <w:rPr>
          <w:spacing w:val="-2"/>
        </w:rPr>
        <w:t xml:space="preserve"> </w:t>
      </w:r>
      <w:r>
        <w:t>in</w:t>
      </w:r>
      <w:r>
        <w:rPr>
          <w:spacing w:val="-4"/>
        </w:rPr>
        <w:t xml:space="preserve"> </w:t>
      </w:r>
      <w:r>
        <w:t>the denial: (1)</w:t>
      </w:r>
      <w:r>
        <w:rPr>
          <w:spacing w:val="-3"/>
        </w:rPr>
        <w:t xml:space="preserve"> </w:t>
      </w:r>
      <w:r>
        <w:t>violations</w:t>
      </w:r>
      <w:r>
        <w:rPr>
          <w:spacing w:val="-3"/>
        </w:rPr>
        <w:t xml:space="preserve"> </w:t>
      </w:r>
      <w:r>
        <w:t>observed</w:t>
      </w:r>
      <w:r>
        <w:rPr>
          <w:spacing w:val="-2"/>
        </w:rPr>
        <w:t xml:space="preserve"> </w:t>
      </w:r>
      <w:r>
        <w:t>during</w:t>
      </w:r>
      <w:r>
        <w:rPr>
          <w:spacing w:val="-2"/>
        </w:rPr>
        <w:t xml:space="preserve"> </w:t>
      </w:r>
      <w:r>
        <w:t>inspections</w:t>
      </w:r>
      <w:r>
        <w:rPr>
          <w:spacing w:val="-1"/>
        </w:rPr>
        <w:t xml:space="preserve"> </w:t>
      </w:r>
      <w:r>
        <w:t>by NABP-VPP in</w:t>
      </w:r>
      <w:r>
        <w:rPr>
          <w:spacing w:val="-4"/>
        </w:rPr>
        <w:t xml:space="preserve"> </w:t>
      </w:r>
      <w:r>
        <w:t>August 2023</w:t>
      </w:r>
      <w:r>
        <w:rPr>
          <w:spacing w:val="-2"/>
        </w:rPr>
        <w:t xml:space="preserve"> </w:t>
      </w:r>
      <w:r>
        <w:t>and</w:t>
      </w:r>
      <w:r>
        <w:rPr>
          <w:spacing w:val="-2"/>
        </w:rPr>
        <w:t xml:space="preserve"> </w:t>
      </w:r>
      <w:r>
        <w:t>Gates Healthcare in April 2025, (2) Lack of clinical evidence to support compounding of</w:t>
      </w:r>
      <w:r>
        <w:rPr>
          <w:spacing w:val="40"/>
        </w:rPr>
        <w:t xml:space="preserve"> </w:t>
      </w:r>
      <w:r>
        <w:t>Semaglutide-Pyridoxine</w:t>
      </w:r>
      <w:r>
        <w:rPr>
          <w:spacing w:val="-4"/>
        </w:rPr>
        <w:t xml:space="preserve"> </w:t>
      </w:r>
      <w:r>
        <w:t>(Vitamin</w:t>
      </w:r>
      <w:r>
        <w:rPr>
          <w:spacing w:val="-3"/>
        </w:rPr>
        <w:t xml:space="preserve"> </w:t>
      </w:r>
      <w:r>
        <w:t>B6)</w:t>
      </w:r>
      <w:r>
        <w:rPr>
          <w:spacing w:val="-2"/>
        </w:rPr>
        <w:t xml:space="preserve"> </w:t>
      </w:r>
      <w:r>
        <w:t>preparations,</w:t>
      </w:r>
      <w:r>
        <w:rPr>
          <w:spacing w:val="-4"/>
        </w:rPr>
        <w:t xml:space="preserve"> </w:t>
      </w:r>
      <w:r>
        <w:t>(3)</w:t>
      </w:r>
      <w:r>
        <w:rPr>
          <w:spacing w:val="-4"/>
        </w:rPr>
        <w:t xml:space="preserve"> </w:t>
      </w:r>
      <w:r>
        <w:t>Billing</w:t>
      </w:r>
      <w:r>
        <w:rPr>
          <w:spacing w:val="-3"/>
        </w:rPr>
        <w:t xml:space="preserve"> </w:t>
      </w:r>
      <w:r>
        <w:t>practices</w:t>
      </w:r>
      <w:r>
        <w:rPr>
          <w:spacing w:val="-2"/>
        </w:rPr>
        <w:t xml:space="preserve"> </w:t>
      </w:r>
      <w:r>
        <w:t>involving</w:t>
      </w:r>
      <w:r>
        <w:rPr>
          <w:spacing w:val="-5"/>
        </w:rPr>
        <w:t xml:space="preserve"> </w:t>
      </w:r>
      <w:r>
        <w:t>the</w:t>
      </w:r>
      <w:r>
        <w:rPr>
          <w:spacing w:val="-1"/>
        </w:rPr>
        <w:t xml:space="preserve"> </w:t>
      </w:r>
      <w:r>
        <w:t>use</w:t>
      </w:r>
      <w:r>
        <w:rPr>
          <w:spacing w:val="-4"/>
        </w:rPr>
        <w:t xml:space="preserve"> </w:t>
      </w:r>
      <w:r>
        <w:t>of</w:t>
      </w:r>
      <w:r>
        <w:rPr>
          <w:spacing w:val="-4"/>
        </w:rPr>
        <w:t xml:space="preserve"> </w:t>
      </w:r>
      <w:r>
        <w:t>cash</w:t>
      </w:r>
      <w:r>
        <w:rPr>
          <w:spacing w:val="-5"/>
        </w:rPr>
        <w:t xml:space="preserve"> </w:t>
      </w:r>
      <w:r>
        <w:t>only</w:t>
      </w:r>
      <w:r>
        <w:rPr>
          <w:spacing w:val="-3"/>
        </w:rPr>
        <w:t xml:space="preserve"> </w:t>
      </w:r>
      <w:r>
        <w:t>model</w:t>
      </w:r>
      <w:r>
        <w:rPr>
          <w:spacing w:val="-2"/>
        </w:rPr>
        <w:t xml:space="preserve"> </w:t>
      </w:r>
      <w:r>
        <w:t>pharmacy and direct to provider billing, (4) Order forms with peptides on FDA’s “Do Not Compound List.”</w:t>
      </w:r>
      <w:r>
        <w:rPr>
          <w:spacing w:val="40"/>
        </w:rPr>
        <w:t xml:space="preserve"> </w:t>
      </w:r>
      <w:r>
        <w:t>PETRILLO indicated that she reviewed supporting documents provided by PROMISE for this hearing and confirmed that PROMISE remediated areas of concern.</w:t>
      </w:r>
      <w:r>
        <w:rPr>
          <w:spacing w:val="40"/>
        </w:rPr>
        <w:t xml:space="preserve"> </w:t>
      </w:r>
      <w:r>
        <w:t>PETRILLO pointed out that BORP recently granted licensure to other pharmacies with similar practices.</w:t>
      </w:r>
      <w:r>
        <w:rPr>
          <w:spacing w:val="40"/>
        </w:rPr>
        <w:t xml:space="preserve"> </w:t>
      </w:r>
      <w:r>
        <w:t>BOESEN and PATEL next provided an overview of remediation of areas of concern which resulted in the initial denial of licensure by BORP. DINO SAAD then explained that BORP would take the information provided under advisement for BORP discussions later in the meeting and notify PROMISE of BORP’s decision in a timely manner.</w:t>
      </w:r>
    </w:p>
    <w:p w14:paraId="71403B8F" w14:textId="77777777" w:rsidR="0040670A" w:rsidRDefault="00FD78D5">
      <w:pPr>
        <w:pStyle w:val="BodyText"/>
        <w:spacing w:before="266"/>
        <w:ind w:left="1438"/>
      </w:pPr>
      <w:r>
        <w:rPr>
          <w:b/>
        </w:rPr>
        <w:t>Action:</w:t>
      </w:r>
      <w:r>
        <w:rPr>
          <w:b/>
          <w:spacing w:val="11"/>
        </w:rPr>
        <w:t xml:space="preserve"> </w:t>
      </w:r>
      <w:r>
        <w:t>DINO</w:t>
      </w:r>
      <w:r>
        <w:rPr>
          <w:spacing w:val="-3"/>
        </w:rPr>
        <w:t xml:space="preserve"> </w:t>
      </w:r>
      <w:r>
        <w:t>SAAD</w:t>
      </w:r>
      <w:r>
        <w:rPr>
          <w:spacing w:val="-4"/>
        </w:rPr>
        <w:t xml:space="preserve"> </w:t>
      </w:r>
      <w:r>
        <w:t>took</w:t>
      </w:r>
      <w:r>
        <w:rPr>
          <w:spacing w:val="-5"/>
        </w:rPr>
        <w:t xml:space="preserve"> </w:t>
      </w:r>
      <w:r>
        <w:t>the</w:t>
      </w:r>
      <w:r>
        <w:rPr>
          <w:spacing w:val="-5"/>
        </w:rPr>
        <w:t xml:space="preserve"> </w:t>
      </w:r>
      <w:r>
        <w:t>matter</w:t>
      </w:r>
      <w:r>
        <w:rPr>
          <w:spacing w:val="-4"/>
        </w:rPr>
        <w:t xml:space="preserve"> </w:t>
      </w:r>
      <w:r>
        <w:t>under</w:t>
      </w:r>
      <w:r>
        <w:rPr>
          <w:spacing w:val="-3"/>
        </w:rPr>
        <w:t xml:space="preserve"> </w:t>
      </w:r>
      <w:r>
        <w:t>advisement</w:t>
      </w:r>
      <w:r>
        <w:rPr>
          <w:spacing w:val="-2"/>
        </w:rPr>
        <w:t xml:space="preserve"> </w:t>
      </w:r>
      <w:r>
        <w:t>for</w:t>
      </w:r>
      <w:r>
        <w:rPr>
          <w:spacing w:val="-4"/>
        </w:rPr>
        <w:t xml:space="preserve"> </w:t>
      </w:r>
      <w:r>
        <w:t>BORP</w:t>
      </w:r>
      <w:r>
        <w:rPr>
          <w:spacing w:val="-2"/>
        </w:rPr>
        <w:t xml:space="preserve"> </w:t>
      </w:r>
      <w:r>
        <w:t>discussions</w:t>
      </w:r>
      <w:r>
        <w:rPr>
          <w:spacing w:val="-3"/>
        </w:rPr>
        <w:t xml:space="preserve"> </w:t>
      </w:r>
      <w:r>
        <w:t>later</w:t>
      </w:r>
      <w:r>
        <w:rPr>
          <w:spacing w:val="-3"/>
        </w:rPr>
        <w:t xml:space="preserve"> </w:t>
      </w:r>
      <w:r>
        <w:t>in</w:t>
      </w:r>
      <w:r>
        <w:rPr>
          <w:spacing w:val="-6"/>
        </w:rPr>
        <w:t xml:space="preserve"> </w:t>
      </w:r>
      <w:r>
        <w:t>the</w:t>
      </w:r>
      <w:r>
        <w:rPr>
          <w:spacing w:val="-5"/>
        </w:rPr>
        <w:t xml:space="preserve"> </w:t>
      </w:r>
      <w:r>
        <w:rPr>
          <w:spacing w:val="-2"/>
        </w:rPr>
        <w:t>meeting.</w:t>
      </w:r>
    </w:p>
    <w:p w14:paraId="4839E192" w14:textId="77777777" w:rsidR="0040670A" w:rsidRDefault="00FD78D5">
      <w:pPr>
        <w:pStyle w:val="BodyText"/>
        <w:spacing w:before="23"/>
        <w:rPr>
          <w:sz w:val="20"/>
        </w:rPr>
      </w:pPr>
      <w:r>
        <w:rPr>
          <w:noProof/>
          <w:sz w:val="20"/>
        </w:rPr>
        <mc:AlternateContent>
          <mc:Choice Requires="wps">
            <w:drawing>
              <wp:anchor distT="0" distB="0" distL="0" distR="0" simplePos="0" relativeHeight="487598592" behindDoc="1" locked="0" layoutInCell="1" allowOverlap="1" wp14:anchorId="18CBB350" wp14:editId="59AACE2A">
                <wp:simplePos x="0" y="0"/>
                <wp:positionH relativeFrom="page">
                  <wp:posOffset>896111</wp:posOffset>
                </wp:positionH>
                <wp:positionV relativeFrom="paragraph">
                  <wp:posOffset>184999</wp:posOffset>
                </wp:positionV>
                <wp:extent cx="5980430" cy="1841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8878B8" id="Graphic 29" o:spid="_x0000_s1026" style="position:absolute;margin-left:70.55pt;margin-top:14.55pt;width:470.9pt;height:1.45pt;z-index:-1571788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P9NDrjdAAAACgEAAA8AAABkcnMvZG93bnJldi54bWxM&#10;j8FKw0AQhu+C77CM4EXs7kaRNmZTRBBPCo2CepsmYxLMzobsto1v7/RkT8PPfPzzTbGe/aD2NMU+&#10;sAO7MKCI69D03Dp4f3u6XoKKCbnBITA5+KUI6/L8rMC8CQfe0L5KrZISjjk66FIac61j3ZHHuAgj&#10;sey+w+QxSZxa3Ux4kHI/6MyYO+2xZ7nQ4UiPHdU/1c47+JoNWvNpTRVenpP+sK9+Q1fOXV7MD/eg&#10;Es3pH4ajvqhDKU7bsOMmqkHyrbWCOshWMo+AWWYrUFsHN5kBXRb69IXyDwAA//8DAFBLAQItABQA&#10;BgAIAAAAIQC2gziS/gAAAOEBAAATAAAAAAAAAAAAAAAAAAAAAABbQ29udGVudF9UeXBlc10ueG1s&#10;UEsBAi0AFAAGAAgAAAAhADj9If/WAAAAlAEAAAsAAAAAAAAAAAAAAAAALwEAAF9yZWxzLy5yZWxz&#10;UEsBAi0AFAAGAAgAAAAhAAnJ38clAgAAwQQAAA4AAAAAAAAAAAAAAAAALgIAAGRycy9lMm9Eb2Mu&#10;eG1sUEsBAi0AFAAGAAgAAAAhAP9NDrjdAAAACgEAAA8AAAAAAAAAAAAAAAAAfwQAAGRycy9kb3du&#10;cmV2LnhtbFBLBQYAAAAABAAEAPMAAACJBQAAAAA=&#10;" path="m5980176,l,,,18287r5980176,l5980176,xe" fillcolor="black" stroked="f">
                <v:path arrowok="t"/>
                <w10:wrap type="topAndBottom" anchorx="page"/>
              </v:shape>
            </w:pict>
          </mc:Fallback>
        </mc:AlternateContent>
      </w:r>
    </w:p>
    <w:p w14:paraId="6F8F8B5B" w14:textId="77777777" w:rsidR="0040670A" w:rsidRDefault="0040670A">
      <w:pPr>
        <w:pStyle w:val="BodyText"/>
        <w:spacing w:before="1"/>
      </w:pPr>
    </w:p>
    <w:p w14:paraId="70E222C8" w14:textId="77777777" w:rsidR="0040670A" w:rsidRDefault="00FD78D5">
      <w:pPr>
        <w:pStyle w:val="Heading1"/>
        <w:tabs>
          <w:tab w:val="left" w:pos="4569"/>
        </w:tabs>
        <w:spacing w:before="1"/>
      </w:pPr>
      <w:bookmarkStart w:id="83" w:name="VIII:_________INVESTIGATIVE_CONFERENCE"/>
      <w:bookmarkEnd w:id="83"/>
      <w:r>
        <w:rPr>
          <w:spacing w:val="-2"/>
        </w:rPr>
        <w:t>VIII:</w:t>
      </w:r>
      <w:r>
        <w:tab/>
        <w:t>INVESTIGATIVE</w:t>
      </w:r>
      <w:r>
        <w:rPr>
          <w:spacing w:val="-12"/>
        </w:rPr>
        <w:t xml:space="preserve"> </w:t>
      </w:r>
      <w:r>
        <w:rPr>
          <w:spacing w:val="-2"/>
        </w:rPr>
        <w:t>CONFERENCE</w:t>
      </w:r>
    </w:p>
    <w:p w14:paraId="2E5D5542" w14:textId="77777777" w:rsidR="0040670A" w:rsidRDefault="00FD78D5">
      <w:pPr>
        <w:pStyle w:val="Heading2"/>
        <w:numPr>
          <w:ilvl w:val="0"/>
          <w:numId w:val="4"/>
        </w:numPr>
        <w:tabs>
          <w:tab w:val="left" w:pos="2159"/>
          <w:tab w:val="left" w:pos="9035"/>
        </w:tabs>
        <w:spacing w:before="266"/>
        <w:ind w:hanging="360"/>
      </w:pPr>
      <w:bookmarkStart w:id="84" w:name="_Drug_Crafters,_NDS31755;_PHA-2025-0158"/>
      <w:bookmarkEnd w:id="84"/>
      <w:r>
        <w:t>Drug</w:t>
      </w:r>
      <w:r>
        <w:rPr>
          <w:spacing w:val="-9"/>
        </w:rPr>
        <w:t xml:space="preserve"> </w:t>
      </w:r>
      <w:r>
        <w:t>Crafters,</w:t>
      </w:r>
      <w:r>
        <w:rPr>
          <w:spacing w:val="-9"/>
        </w:rPr>
        <w:t xml:space="preserve"> </w:t>
      </w:r>
      <w:r>
        <w:t>NDS31755;</w:t>
      </w:r>
      <w:r>
        <w:rPr>
          <w:spacing w:val="-9"/>
        </w:rPr>
        <w:t xml:space="preserve"> </w:t>
      </w:r>
      <w:r>
        <w:t>PHA-2025-</w:t>
      </w:r>
      <w:r>
        <w:rPr>
          <w:spacing w:val="-4"/>
        </w:rPr>
        <w:t>0158</w:t>
      </w:r>
      <w:r>
        <w:tab/>
        <w:t>TIME:</w:t>
      </w:r>
      <w:r>
        <w:rPr>
          <w:spacing w:val="-3"/>
        </w:rPr>
        <w:t xml:space="preserve"> </w:t>
      </w:r>
      <w:r>
        <w:t>10:57</w:t>
      </w:r>
      <w:r>
        <w:rPr>
          <w:spacing w:val="-5"/>
        </w:rPr>
        <w:t xml:space="preserve"> AM</w:t>
      </w:r>
    </w:p>
    <w:p w14:paraId="4D9C8F88" w14:textId="77777777" w:rsidR="0040670A" w:rsidRDefault="0040670A">
      <w:pPr>
        <w:pStyle w:val="BodyText"/>
        <w:spacing w:before="1"/>
        <w:rPr>
          <w:b/>
        </w:rPr>
      </w:pPr>
    </w:p>
    <w:p w14:paraId="0A3B23FC" w14:textId="77777777" w:rsidR="0040670A" w:rsidRDefault="00FD78D5">
      <w:pPr>
        <w:ind w:left="1440"/>
      </w:pPr>
      <w:bookmarkStart w:id="85" w:name="Presented_By:_G._Melton"/>
      <w:bookmarkEnd w:id="85"/>
      <w:r>
        <w:rPr>
          <w:b/>
        </w:rPr>
        <w:t>Presented</w:t>
      </w:r>
      <w:r>
        <w:rPr>
          <w:b/>
          <w:spacing w:val="-4"/>
        </w:rPr>
        <w:t xml:space="preserve"> </w:t>
      </w:r>
      <w:r>
        <w:rPr>
          <w:b/>
        </w:rPr>
        <w:t>By:</w:t>
      </w:r>
      <w:r>
        <w:rPr>
          <w:b/>
          <w:spacing w:val="-3"/>
        </w:rPr>
        <w:t xml:space="preserve"> </w:t>
      </w:r>
      <w:r>
        <w:t>G.</w:t>
      </w:r>
      <w:r>
        <w:rPr>
          <w:spacing w:val="-4"/>
        </w:rPr>
        <w:t xml:space="preserve"> </w:t>
      </w:r>
      <w:r>
        <w:rPr>
          <w:spacing w:val="-2"/>
        </w:rPr>
        <w:t>Melton</w:t>
      </w:r>
    </w:p>
    <w:p w14:paraId="19E02A47" w14:textId="77777777" w:rsidR="0040670A" w:rsidRDefault="00FD78D5">
      <w:pPr>
        <w:ind w:left="1439"/>
      </w:pPr>
      <w:bookmarkStart w:id="86" w:name="Recusal:_None"/>
      <w:bookmarkEnd w:id="86"/>
      <w:r>
        <w:rPr>
          <w:b/>
        </w:rPr>
        <w:t>Recusal:</w:t>
      </w:r>
      <w:r>
        <w:rPr>
          <w:b/>
          <w:spacing w:val="-5"/>
        </w:rPr>
        <w:t xml:space="preserve"> </w:t>
      </w:r>
      <w:r>
        <w:rPr>
          <w:spacing w:val="-4"/>
        </w:rPr>
        <w:t>None</w:t>
      </w:r>
    </w:p>
    <w:p w14:paraId="47C2B451" w14:textId="77777777" w:rsidR="0040670A" w:rsidRDefault="0040670A">
      <w:pPr>
        <w:pStyle w:val="BodyText"/>
      </w:pPr>
    </w:p>
    <w:p w14:paraId="138C6F0E" w14:textId="77777777" w:rsidR="0040670A" w:rsidRDefault="00FD78D5">
      <w:pPr>
        <w:pStyle w:val="BodyText"/>
        <w:ind w:left="1438" w:right="1128" w:firstLine="1"/>
      </w:pPr>
      <w:bookmarkStart w:id="87" w:name="Discussion:_G._MELTON_presented_that_on_"/>
      <w:bookmarkEnd w:id="87"/>
      <w:r>
        <w:rPr>
          <w:b/>
        </w:rPr>
        <w:t xml:space="preserve">Discussion: </w:t>
      </w:r>
      <w:r>
        <w:t>G. MELTON presented that on November 20, 2025, the Ohio Board of Pharmacy summarily suspended Drug Crafters’</w:t>
      </w:r>
      <w:r>
        <w:rPr>
          <w:spacing w:val="-3"/>
        </w:rPr>
        <w:t xml:space="preserve"> </w:t>
      </w:r>
      <w:r>
        <w:t>Ohio non-resident pharmacy license based on</w:t>
      </w:r>
      <w:r>
        <w:rPr>
          <w:spacing w:val="-1"/>
        </w:rPr>
        <w:t xml:space="preserve"> </w:t>
      </w:r>
      <w:r>
        <w:t>allegations that they dispensed into Ohio non-FDA approved compounded injectable dangerous drugs. Specifically, Drug Crafter dispensed to Ohio patients fifty-six (56) compounded injectable dangerous drugs to patients from approximately October 21, 2022, to Nov 8, 2025. Ohio asserted that drugs contain at least one active ingredient</w:t>
      </w:r>
      <w:r>
        <w:rPr>
          <w:spacing w:val="-1"/>
        </w:rPr>
        <w:t xml:space="preserve"> </w:t>
      </w:r>
      <w:r>
        <w:t>that</w:t>
      </w:r>
      <w:r>
        <w:rPr>
          <w:spacing w:val="-1"/>
        </w:rPr>
        <w:t xml:space="preserve"> </w:t>
      </w:r>
      <w:r>
        <w:t>does</w:t>
      </w:r>
      <w:r>
        <w:rPr>
          <w:spacing w:val="-4"/>
        </w:rPr>
        <w:t xml:space="preserve"> </w:t>
      </w:r>
      <w:r>
        <w:t>not</w:t>
      </w:r>
      <w:r>
        <w:rPr>
          <w:spacing w:val="-1"/>
        </w:rPr>
        <w:t xml:space="preserve"> </w:t>
      </w:r>
      <w:r>
        <w:t>have</w:t>
      </w:r>
      <w:r>
        <w:rPr>
          <w:spacing w:val="-1"/>
        </w:rPr>
        <w:t xml:space="preserve"> </w:t>
      </w:r>
      <w:r>
        <w:t>a</w:t>
      </w:r>
      <w:r>
        <w:rPr>
          <w:spacing w:val="-4"/>
        </w:rPr>
        <w:t xml:space="preserve"> </w:t>
      </w:r>
      <w:r>
        <w:t>USP/NF</w:t>
      </w:r>
      <w:r>
        <w:rPr>
          <w:spacing w:val="-5"/>
        </w:rPr>
        <w:t xml:space="preserve"> </w:t>
      </w:r>
      <w:r>
        <w:t>monograph,</w:t>
      </w:r>
      <w:r>
        <w:rPr>
          <w:spacing w:val="-2"/>
        </w:rPr>
        <w:t xml:space="preserve"> </w:t>
      </w:r>
      <w:r>
        <w:t>are</w:t>
      </w:r>
      <w:r>
        <w:rPr>
          <w:spacing w:val="-1"/>
        </w:rPr>
        <w:t xml:space="preserve"> </w:t>
      </w:r>
      <w:r>
        <w:t>not</w:t>
      </w:r>
      <w:r>
        <w:rPr>
          <w:spacing w:val="-4"/>
        </w:rPr>
        <w:t xml:space="preserve"> </w:t>
      </w:r>
      <w:r>
        <w:t>drug</w:t>
      </w:r>
      <w:r>
        <w:rPr>
          <w:spacing w:val="-3"/>
        </w:rPr>
        <w:t xml:space="preserve"> </w:t>
      </w:r>
      <w:r>
        <w:t>substances</w:t>
      </w:r>
      <w:r>
        <w:rPr>
          <w:spacing w:val="-2"/>
        </w:rPr>
        <w:t xml:space="preserve"> </w:t>
      </w:r>
      <w:r>
        <w:t>that</w:t>
      </w:r>
      <w:r>
        <w:rPr>
          <w:spacing w:val="-1"/>
        </w:rPr>
        <w:t xml:space="preserve"> </w:t>
      </w:r>
      <w:r>
        <w:t>are</w:t>
      </w:r>
      <w:r>
        <w:rPr>
          <w:spacing w:val="-4"/>
        </w:rPr>
        <w:t xml:space="preserve"> </w:t>
      </w:r>
      <w:r>
        <w:t>components</w:t>
      </w:r>
      <w:r>
        <w:rPr>
          <w:spacing w:val="-4"/>
        </w:rPr>
        <w:t xml:space="preserve"> </w:t>
      </w:r>
      <w:r>
        <w:t>of</w:t>
      </w:r>
      <w:r>
        <w:rPr>
          <w:spacing w:val="-2"/>
        </w:rPr>
        <w:t xml:space="preserve"> </w:t>
      </w:r>
      <w:r>
        <w:t>an FDA-approved drug, and do not appear on the approved 503A bulk drug substances list, and/or are a biologic product without having a biologic license application, including the following: BPC-157 or BPC-157 acetate (5 prescriptions), CJC-1295/Ipamorelin (19 prescriptions), Ibutamoren mesylate (6 prescriptions),</w:t>
      </w:r>
      <w:r>
        <w:rPr>
          <w:spacing w:val="-3"/>
        </w:rPr>
        <w:t xml:space="preserve"> </w:t>
      </w:r>
      <w:proofErr w:type="spellStart"/>
      <w:r>
        <w:t>Tesamorelin</w:t>
      </w:r>
      <w:proofErr w:type="spellEnd"/>
      <w:r>
        <w:rPr>
          <w:spacing w:val="-6"/>
        </w:rPr>
        <w:t xml:space="preserve"> </w:t>
      </w:r>
      <w:r>
        <w:t>(4</w:t>
      </w:r>
      <w:r>
        <w:rPr>
          <w:spacing w:val="-2"/>
        </w:rPr>
        <w:t xml:space="preserve"> </w:t>
      </w:r>
      <w:r>
        <w:t>prescriptions),</w:t>
      </w:r>
      <w:r>
        <w:rPr>
          <w:spacing w:val="-5"/>
        </w:rPr>
        <w:t xml:space="preserve"> </w:t>
      </w:r>
      <w:proofErr w:type="spellStart"/>
      <w:r>
        <w:t>Tesamorelin</w:t>
      </w:r>
      <w:proofErr w:type="spellEnd"/>
      <w:r>
        <w:t>/Ipamorelin</w:t>
      </w:r>
      <w:r>
        <w:rPr>
          <w:spacing w:val="-6"/>
        </w:rPr>
        <w:t xml:space="preserve"> </w:t>
      </w:r>
      <w:r>
        <w:t>(5</w:t>
      </w:r>
      <w:r>
        <w:rPr>
          <w:spacing w:val="-2"/>
        </w:rPr>
        <w:t xml:space="preserve"> </w:t>
      </w:r>
      <w:r>
        <w:t>prescriptions),</w:t>
      </w:r>
      <w:r>
        <w:rPr>
          <w:spacing w:val="-5"/>
        </w:rPr>
        <w:t xml:space="preserve"> </w:t>
      </w:r>
      <w:r>
        <w:t>Thymosin</w:t>
      </w:r>
      <w:r>
        <w:rPr>
          <w:spacing w:val="-4"/>
        </w:rPr>
        <w:t xml:space="preserve"> </w:t>
      </w:r>
      <w:r>
        <w:t>alpha-1 acetate (17 prescriptions).</w:t>
      </w:r>
    </w:p>
    <w:p w14:paraId="0D8D2795" w14:textId="77777777" w:rsidR="0040670A" w:rsidRDefault="0040670A">
      <w:pPr>
        <w:pStyle w:val="BodyText"/>
        <w:sectPr w:rsidR="0040670A">
          <w:pgSz w:w="12240" w:h="15840"/>
          <w:pgMar w:top="1400" w:right="360" w:bottom="1800" w:left="0" w:header="0" w:footer="1552" w:gutter="0"/>
          <w:cols w:space="720"/>
        </w:sectPr>
      </w:pPr>
    </w:p>
    <w:p w14:paraId="7B343B25" w14:textId="77777777" w:rsidR="0040670A" w:rsidRDefault="00FD78D5">
      <w:pPr>
        <w:pStyle w:val="BodyText"/>
        <w:spacing w:before="28"/>
        <w:ind w:left="1439" w:right="1078"/>
      </w:pPr>
      <w:bookmarkStart w:id="88" w:name="Drug_Crafters_described_that_the_pharmac"/>
      <w:bookmarkEnd w:id="88"/>
      <w:r>
        <w:lastRenderedPageBreak/>
        <w:t>Drug Crafters described that the pharmacy conducted limited business in Ohio as demonstrated by the fact that the Ohio Board’s allegations only note fifty-six medication orders at issue that were filled over the course of a three-year period. Drug Crafters next described that the medication listed in the allegations consisted of non-controlled peptides and importantly, the Ohio Board has presented no allegations related to patient harm. Drug Crafters also disputed OH BOP’s interpretation of federal law cited</w:t>
      </w:r>
      <w:r>
        <w:rPr>
          <w:spacing w:val="-2"/>
        </w:rPr>
        <w:t xml:space="preserve"> </w:t>
      </w:r>
      <w:r>
        <w:t>in</w:t>
      </w:r>
      <w:r>
        <w:rPr>
          <w:spacing w:val="-2"/>
        </w:rPr>
        <w:t xml:space="preserve"> </w:t>
      </w:r>
      <w:r>
        <w:t>the summary suspension</w:t>
      </w:r>
      <w:r>
        <w:rPr>
          <w:spacing w:val="-2"/>
        </w:rPr>
        <w:t xml:space="preserve"> </w:t>
      </w:r>
      <w:r>
        <w:t>since</w:t>
      </w:r>
      <w:r>
        <w:rPr>
          <w:spacing w:val="-3"/>
        </w:rPr>
        <w:t xml:space="preserve"> </w:t>
      </w:r>
      <w:r>
        <w:t>FDA</w:t>
      </w:r>
      <w:r>
        <w:rPr>
          <w:spacing w:val="-1"/>
        </w:rPr>
        <w:t xml:space="preserve"> </w:t>
      </w:r>
      <w:r>
        <w:t>has</w:t>
      </w:r>
      <w:r>
        <w:rPr>
          <w:spacing w:val="-3"/>
        </w:rPr>
        <w:t xml:space="preserve"> </w:t>
      </w:r>
      <w:r>
        <w:t>not</w:t>
      </w:r>
      <w:r>
        <w:rPr>
          <w:spacing w:val="-3"/>
        </w:rPr>
        <w:t xml:space="preserve"> </w:t>
      </w:r>
      <w:r>
        <w:t>attempted</w:t>
      </w:r>
      <w:r>
        <w:rPr>
          <w:spacing w:val="-2"/>
        </w:rPr>
        <w:t xml:space="preserve"> </w:t>
      </w:r>
      <w:r>
        <w:t>to impose discipline at</w:t>
      </w:r>
      <w:r>
        <w:rPr>
          <w:spacing w:val="-3"/>
        </w:rPr>
        <w:t xml:space="preserve"> </w:t>
      </w:r>
      <w:r>
        <w:t>the federal</w:t>
      </w:r>
      <w:r>
        <w:rPr>
          <w:spacing w:val="-1"/>
        </w:rPr>
        <w:t xml:space="preserve"> </w:t>
      </w:r>
      <w:r>
        <w:t>level</w:t>
      </w:r>
      <w:r>
        <w:rPr>
          <w:spacing w:val="-4"/>
        </w:rPr>
        <w:t xml:space="preserve"> </w:t>
      </w:r>
      <w:r>
        <w:t>in similar</w:t>
      </w:r>
      <w:r>
        <w:rPr>
          <w:spacing w:val="-2"/>
        </w:rPr>
        <w:t xml:space="preserve"> </w:t>
      </w:r>
      <w:r>
        <w:t>circumstances.</w:t>
      </w:r>
      <w:r>
        <w:rPr>
          <w:spacing w:val="-5"/>
        </w:rPr>
        <w:t xml:space="preserve"> </w:t>
      </w:r>
      <w:r>
        <w:t>Drug</w:t>
      </w:r>
      <w:r>
        <w:rPr>
          <w:spacing w:val="-5"/>
        </w:rPr>
        <w:t xml:space="preserve"> </w:t>
      </w:r>
      <w:r>
        <w:t>Crafters</w:t>
      </w:r>
      <w:r>
        <w:rPr>
          <w:spacing w:val="-4"/>
        </w:rPr>
        <w:t xml:space="preserve"> </w:t>
      </w:r>
      <w:r>
        <w:t>also</w:t>
      </w:r>
      <w:r>
        <w:rPr>
          <w:spacing w:val="-1"/>
        </w:rPr>
        <w:t xml:space="preserve"> </w:t>
      </w:r>
      <w:r>
        <w:t>indicated</w:t>
      </w:r>
      <w:r>
        <w:rPr>
          <w:spacing w:val="-5"/>
        </w:rPr>
        <w:t xml:space="preserve"> </w:t>
      </w:r>
      <w:r>
        <w:t>that</w:t>
      </w:r>
      <w:r>
        <w:rPr>
          <w:spacing w:val="-1"/>
        </w:rPr>
        <w:t xml:space="preserve"> </w:t>
      </w:r>
      <w:r>
        <w:t>the</w:t>
      </w:r>
      <w:r>
        <w:rPr>
          <w:spacing w:val="-1"/>
        </w:rPr>
        <w:t xml:space="preserve"> </w:t>
      </w:r>
      <w:r>
        <w:t>pharmacy</w:t>
      </w:r>
      <w:r>
        <w:rPr>
          <w:spacing w:val="-1"/>
        </w:rPr>
        <w:t xml:space="preserve"> </w:t>
      </w:r>
      <w:r>
        <w:t>planned</w:t>
      </w:r>
      <w:r>
        <w:rPr>
          <w:spacing w:val="-3"/>
        </w:rPr>
        <w:t xml:space="preserve"> </w:t>
      </w:r>
      <w:r>
        <w:t>to</w:t>
      </w:r>
      <w:r>
        <w:rPr>
          <w:spacing w:val="-3"/>
        </w:rPr>
        <w:t xml:space="preserve"> </w:t>
      </w:r>
      <w:r>
        <w:t>defend</w:t>
      </w:r>
      <w:r>
        <w:rPr>
          <w:spacing w:val="-3"/>
        </w:rPr>
        <w:t xml:space="preserve"> </w:t>
      </w:r>
      <w:r>
        <w:t>itself</w:t>
      </w:r>
      <w:r>
        <w:rPr>
          <w:spacing w:val="-4"/>
        </w:rPr>
        <w:t xml:space="preserve"> </w:t>
      </w:r>
      <w:r>
        <w:t>in</w:t>
      </w:r>
      <w:r>
        <w:rPr>
          <w:spacing w:val="-3"/>
        </w:rPr>
        <w:t xml:space="preserve"> </w:t>
      </w:r>
      <w:r>
        <w:t>relation to the Ohio Board’s allegations. Drug Crafters pledged that the pharmacy ceased dispensing any of the peptides at issue to patients across the country until such time there is additional regulatory clarity at the federal and state levels.</w:t>
      </w:r>
    </w:p>
    <w:p w14:paraId="1DCDE73D" w14:textId="77777777" w:rsidR="0040670A" w:rsidRDefault="0040670A">
      <w:pPr>
        <w:pStyle w:val="BodyText"/>
      </w:pPr>
    </w:p>
    <w:p w14:paraId="7F2CDF1B" w14:textId="77777777" w:rsidR="0040670A" w:rsidRDefault="00FD78D5">
      <w:pPr>
        <w:pStyle w:val="BodyText"/>
        <w:ind w:left="1439" w:right="1078"/>
      </w:pPr>
      <w:bookmarkStart w:id="89" w:name="L._ROSETTI,_CEO_of_Drug_Crafters,_introd"/>
      <w:bookmarkEnd w:id="89"/>
      <w:r>
        <w:t>L. ROSETTI, CEO of Drug Crafters, introduced himself and N. CHAWALWALA, pharmacist in charge of sterile compounding. He stated that in January, some of the peptides mentioned were removed from Schedule 2, and due to Texas-specific laws regarding prescriptions and compounding, they began compounding</w:t>
      </w:r>
      <w:r>
        <w:rPr>
          <w:spacing w:val="-1"/>
        </w:rPr>
        <w:t xml:space="preserve"> </w:t>
      </w:r>
      <w:r>
        <w:t>with</w:t>
      </w:r>
      <w:r>
        <w:rPr>
          <w:spacing w:val="-3"/>
        </w:rPr>
        <w:t xml:space="preserve"> </w:t>
      </w:r>
      <w:r>
        <w:t>the APIs CJC and</w:t>
      </w:r>
      <w:r>
        <w:rPr>
          <w:spacing w:val="-1"/>
        </w:rPr>
        <w:t xml:space="preserve"> </w:t>
      </w:r>
      <w:r>
        <w:t>Thymosin</w:t>
      </w:r>
      <w:r>
        <w:rPr>
          <w:spacing w:val="-1"/>
        </w:rPr>
        <w:t xml:space="preserve"> </w:t>
      </w:r>
      <w:r>
        <w:t>alpha.</w:t>
      </w:r>
      <w:r>
        <w:rPr>
          <w:spacing w:val="-3"/>
        </w:rPr>
        <w:t xml:space="preserve"> </w:t>
      </w:r>
      <w:r>
        <w:t>During</w:t>
      </w:r>
      <w:r>
        <w:rPr>
          <w:spacing w:val="-1"/>
        </w:rPr>
        <w:t xml:space="preserve"> </w:t>
      </w:r>
      <w:r>
        <w:t>2025, they realized</w:t>
      </w:r>
      <w:r>
        <w:rPr>
          <w:spacing w:val="-3"/>
        </w:rPr>
        <w:t xml:space="preserve"> </w:t>
      </w:r>
      <w:r>
        <w:t>some</w:t>
      </w:r>
      <w:r>
        <w:rPr>
          <w:spacing w:val="-2"/>
        </w:rPr>
        <w:t xml:space="preserve"> </w:t>
      </w:r>
      <w:r>
        <w:t>medications</w:t>
      </w:r>
      <w:r>
        <w:rPr>
          <w:spacing w:val="-2"/>
        </w:rPr>
        <w:t xml:space="preserve"> </w:t>
      </w:r>
      <w:r>
        <w:t>were being</w:t>
      </w:r>
      <w:r>
        <w:rPr>
          <w:spacing w:val="-3"/>
        </w:rPr>
        <w:t xml:space="preserve"> </w:t>
      </w:r>
      <w:r>
        <w:t>dispensed</w:t>
      </w:r>
      <w:r>
        <w:rPr>
          <w:spacing w:val="-3"/>
        </w:rPr>
        <w:t xml:space="preserve"> </w:t>
      </w:r>
      <w:r>
        <w:t>to</w:t>
      </w:r>
      <w:r>
        <w:rPr>
          <w:spacing w:val="-3"/>
        </w:rPr>
        <w:t xml:space="preserve"> </w:t>
      </w:r>
      <w:r>
        <w:t>other</w:t>
      </w:r>
      <w:r>
        <w:rPr>
          <w:spacing w:val="-4"/>
        </w:rPr>
        <w:t xml:space="preserve"> </w:t>
      </w:r>
      <w:r>
        <w:t>states</w:t>
      </w:r>
      <w:r>
        <w:rPr>
          <w:spacing w:val="-2"/>
        </w:rPr>
        <w:t xml:space="preserve"> </w:t>
      </w:r>
      <w:r>
        <w:t>and</w:t>
      </w:r>
      <w:r>
        <w:rPr>
          <w:spacing w:val="-3"/>
        </w:rPr>
        <w:t xml:space="preserve"> </w:t>
      </w:r>
      <w:r>
        <w:t>began</w:t>
      </w:r>
      <w:r>
        <w:rPr>
          <w:spacing w:val="-5"/>
        </w:rPr>
        <w:t xml:space="preserve"> </w:t>
      </w:r>
      <w:r>
        <w:t>reviewing</w:t>
      </w:r>
      <w:r>
        <w:rPr>
          <w:spacing w:val="-3"/>
        </w:rPr>
        <w:t xml:space="preserve"> </w:t>
      </w:r>
      <w:r>
        <w:t>regulations</w:t>
      </w:r>
      <w:r>
        <w:rPr>
          <w:spacing w:val="-2"/>
        </w:rPr>
        <w:t xml:space="preserve"> </w:t>
      </w:r>
      <w:r>
        <w:t>in</w:t>
      </w:r>
      <w:r>
        <w:rPr>
          <w:spacing w:val="-5"/>
        </w:rPr>
        <w:t xml:space="preserve"> </w:t>
      </w:r>
      <w:r>
        <w:t>the</w:t>
      </w:r>
      <w:r>
        <w:rPr>
          <w:spacing w:val="-1"/>
        </w:rPr>
        <w:t xml:space="preserve"> </w:t>
      </w:r>
      <w:r>
        <w:t>states</w:t>
      </w:r>
      <w:r>
        <w:rPr>
          <w:spacing w:val="-4"/>
        </w:rPr>
        <w:t xml:space="preserve"> </w:t>
      </w:r>
      <w:r>
        <w:t>where</w:t>
      </w:r>
      <w:r>
        <w:rPr>
          <w:spacing w:val="-1"/>
        </w:rPr>
        <w:t xml:space="preserve"> </w:t>
      </w:r>
      <w:r>
        <w:t>they</w:t>
      </w:r>
      <w:r>
        <w:rPr>
          <w:spacing w:val="-3"/>
        </w:rPr>
        <w:t xml:space="preserve"> </w:t>
      </w:r>
      <w:r>
        <w:t>were</w:t>
      </w:r>
      <w:r>
        <w:rPr>
          <w:spacing w:val="-1"/>
        </w:rPr>
        <w:t xml:space="preserve"> </w:t>
      </w:r>
      <w:r>
        <w:t>licensed. In September 2025, they stopped dispensing and filling those prescriptions, providing patients and prescribers with a two-week notice, and around that time Ohio sent them a letter. Since then, the PIC worked with pharmacy management to implement system blocks preventing medications that should not be dispensed out of state from being processed.</w:t>
      </w:r>
    </w:p>
    <w:p w14:paraId="777807BD" w14:textId="77777777" w:rsidR="0040670A" w:rsidRDefault="00FD78D5">
      <w:pPr>
        <w:pStyle w:val="BodyText"/>
        <w:spacing w:before="268"/>
        <w:ind w:left="1439" w:right="1137"/>
      </w:pPr>
      <w:bookmarkStart w:id="90" w:name="Ms._CHAWALWALA_explained_that_they_compo"/>
      <w:bookmarkEnd w:id="90"/>
      <w:r>
        <w:t>Ms.</w:t>
      </w:r>
      <w:r>
        <w:rPr>
          <w:spacing w:val="-3"/>
        </w:rPr>
        <w:t xml:space="preserve"> </w:t>
      </w:r>
      <w:r>
        <w:t>CHAWALWALA</w:t>
      </w:r>
      <w:r>
        <w:rPr>
          <w:spacing w:val="-3"/>
        </w:rPr>
        <w:t xml:space="preserve"> </w:t>
      </w:r>
      <w:r>
        <w:t>explained</w:t>
      </w:r>
      <w:r>
        <w:rPr>
          <w:spacing w:val="-4"/>
        </w:rPr>
        <w:t xml:space="preserve"> </w:t>
      </w:r>
      <w:r>
        <w:t>that</w:t>
      </w:r>
      <w:r>
        <w:rPr>
          <w:spacing w:val="-5"/>
        </w:rPr>
        <w:t xml:space="preserve"> </w:t>
      </w:r>
      <w:r>
        <w:t>they</w:t>
      </w:r>
      <w:r>
        <w:rPr>
          <w:spacing w:val="-4"/>
        </w:rPr>
        <w:t xml:space="preserve"> </w:t>
      </w:r>
      <w:r>
        <w:t>compound</w:t>
      </w:r>
      <w:r>
        <w:rPr>
          <w:spacing w:val="-4"/>
        </w:rPr>
        <w:t xml:space="preserve"> </w:t>
      </w:r>
      <w:r>
        <w:t>some</w:t>
      </w:r>
      <w:r>
        <w:rPr>
          <w:spacing w:val="-2"/>
        </w:rPr>
        <w:t xml:space="preserve"> </w:t>
      </w:r>
      <w:r>
        <w:t>peptides</w:t>
      </w:r>
      <w:r>
        <w:rPr>
          <w:spacing w:val="-3"/>
        </w:rPr>
        <w:t xml:space="preserve"> </w:t>
      </w:r>
      <w:r>
        <w:t>but</w:t>
      </w:r>
      <w:r>
        <w:rPr>
          <w:spacing w:val="-5"/>
        </w:rPr>
        <w:t xml:space="preserve"> </w:t>
      </w:r>
      <w:r>
        <w:t>only</w:t>
      </w:r>
      <w:r>
        <w:rPr>
          <w:spacing w:val="-2"/>
        </w:rPr>
        <w:t xml:space="preserve"> </w:t>
      </w:r>
      <w:r>
        <w:t>dispense</w:t>
      </w:r>
      <w:r>
        <w:rPr>
          <w:spacing w:val="-2"/>
        </w:rPr>
        <w:t xml:space="preserve"> </w:t>
      </w:r>
      <w:r>
        <w:t>them</w:t>
      </w:r>
      <w:r>
        <w:rPr>
          <w:spacing w:val="-2"/>
        </w:rPr>
        <w:t xml:space="preserve"> </w:t>
      </w:r>
      <w:r>
        <w:t>in</w:t>
      </w:r>
      <w:r>
        <w:rPr>
          <w:spacing w:val="-6"/>
        </w:rPr>
        <w:t xml:space="preserve"> </w:t>
      </w:r>
      <w:r>
        <w:t>Texas, where pharmacists are permitted to use professional judgment, and they do not dispense these medications out of state. She stated that after those drugs were removed from Category 2, they proceeded with compounding based on what Texas allows.</w:t>
      </w:r>
    </w:p>
    <w:p w14:paraId="52CDE475" w14:textId="77777777" w:rsidR="0040670A" w:rsidRDefault="00FD78D5">
      <w:pPr>
        <w:pStyle w:val="BodyText"/>
        <w:spacing w:before="267"/>
        <w:ind w:left="1439" w:right="1078"/>
      </w:pPr>
      <w:bookmarkStart w:id="91" w:name="Ms._CHAWALWALA_further_explained_that_th"/>
      <w:bookmarkEnd w:id="91"/>
      <w:r>
        <w:t>Ms.</w:t>
      </w:r>
      <w:r>
        <w:rPr>
          <w:spacing w:val="-2"/>
        </w:rPr>
        <w:t xml:space="preserve"> </w:t>
      </w:r>
      <w:r>
        <w:t>CHAWALWALA</w:t>
      </w:r>
      <w:r>
        <w:rPr>
          <w:spacing w:val="-2"/>
        </w:rPr>
        <w:t xml:space="preserve"> </w:t>
      </w:r>
      <w:r>
        <w:t>further</w:t>
      </w:r>
      <w:r>
        <w:rPr>
          <w:spacing w:val="-7"/>
        </w:rPr>
        <w:t xml:space="preserve"> </w:t>
      </w:r>
      <w:r>
        <w:t>explained</w:t>
      </w:r>
      <w:r>
        <w:rPr>
          <w:spacing w:val="-3"/>
        </w:rPr>
        <w:t xml:space="preserve"> </w:t>
      </w:r>
      <w:r>
        <w:t>that</w:t>
      </w:r>
      <w:r>
        <w:rPr>
          <w:spacing w:val="-4"/>
        </w:rPr>
        <w:t xml:space="preserve"> </w:t>
      </w:r>
      <w:r>
        <w:t>the</w:t>
      </w:r>
      <w:r>
        <w:rPr>
          <w:spacing w:val="-1"/>
        </w:rPr>
        <w:t xml:space="preserve"> </w:t>
      </w:r>
      <w:r>
        <w:t>APIs</w:t>
      </w:r>
      <w:r>
        <w:rPr>
          <w:spacing w:val="-2"/>
        </w:rPr>
        <w:t xml:space="preserve"> </w:t>
      </w:r>
      <w:r>
        <w:t>are</w:t>
      </w:r>
      <w:r>
        <w:rPr>
          <w:spacing w:val="-4"/>
        </w:rPr>
        <w:t xml:space="preserve"> </w:t>
      </w:r>
      <w:r>
        <w:t>sourced</w:t>
      </w:r>
      <w:r>
        <w:rPr>
          <w:spacing w:val="-3"/>
        </w:rPr>
        <w:t xml:space="preserve"> </w:t>
      </w:r>
      <w:r>
        <w:t>from</w:t>
      </w:r>
      <w:r>
        <w:rPr>
          <w:spacing w:val="-1"/>
        </w:rPr>
        <w:t xml:space="preserve"> </w:t>
      </w:r>
      <w:r>
        <w:t>FDA-registered</w:t>
      </w:r>
      <w:r>
        <w:rPr>
          <w:spacing w:val="-3"/>
        </w:rPr>
        <w:t xml:space="preserve"> </w:t>
      </w:r>
      <w:r>
        <w:t>facilities</w:t>
      </w:r>
      <w:r>
        <w:rPr>
          <w:spacing w:val="-2"/>
        </w:rPr>
        <w:t xml:space="preserve"> </w:t>
      </w:r>
      <w:r>
        <w:t>and</w:t>
      </w:r>
      <w:r>
        <w:rPr>
          <w:spacing w:val="-3"/>
        </w:rPr>
        <w:t xml:space="preserve"> </w:t>
      </w:r>
      <w:r>
        <w:t>that</w:t>
      </w:r>
      <w:r>
        <w:rPr>
          <w:spacing w:val="-4"/>
        </w:rPr>
        <w:t xml:space="preserve"> </w:t>
      </w:r>
      <w:r>
        <w:t xml:space="preserve">all products undergo sterility and endotoxin testing and remain quarantined until passing results are </w:t>
      </w:r>
      <w:r>
        <w:rPr>
          <w:spacing w:val="-2"/>
        </w:rPr>
        <w:t>received.</w:t>
      </w:r>
    </w:p>
    <w:p w14:paraId="3FC22DA7" w14:textId="77777777" w:rsidR="0040670A" w:rsidRDefault="0040670A">
      <w:pPr>
        <w:pStyle w:val="BodyText"/>
      </w:pPr>
    </w:p>
    <w:p w14:paraId="175E2EA5" w14:textId="77777777" w:rsidR="0040670A" w:rsidRDefault="00FD78D5">
      <w:pPr>
        <w:pStyle w:val="BodyText"/>
        <w:ind w:left="1439" w:right="1480"/>
        <w:jc w:val="both"/>
      </w:pPr>
      <w:bookmarkStart w:id="92" w:name="For_Massachusetts_patients,_Ms._CHAWALWA"/>
      <w:bookmarkEnd w:id="92"/>
      <w:r>
        <w:t>For</w:t>
      </w:r>
      <w:r>
        <w:rPr>
          <w:spacing w:val="-2"/>
        </w:rPr>
        <w:t xml:space="preserve"> </w:t>
      </w:r>
      <w:r>
        <w:t>Massachusetts</w:t>
      </w:r>
      <w:r>
        <w:rPr>
          <w:spacing w:val="-2"/>
        </w:rPr>
        <w:t xml:space="preserve"> </w:t>
      </w:r>
      <w:r>
        <w:t>patients,</w:t>
      </w:r>
      <w:r>
        <w:rPr>
          <w:spacing w:val="-2"/>
        </w:rPr>
        <w:t xml:space="preserve"> </w:t>
      </w:r>
      <w:r>
        <w:t>Ms.</w:t>
      </w:r>
      <w:r>
        <w:rPr>
          <w:spacing w:val="-2"/>
        </w:rPr>
        <w:t xml:space="preserve"> </w:t>
      </w:r>
      <w:r>
        <w:t>CHAWALWALA</w:t>
      </w:r>
      <w:r>
        <w:rPr>
          <w:spacing w:val="-2"/>
        </w:rPr>
        <w:t xml:space="preserve"> </w:t>
      </w:r>
      <w:r>
        <w:t>stated</w:t>
      </w:r>
      <w:r>
        <w:rPr>
          <w:spacing w:val="-5"/>
        </w:rPr>
        <w:t xml:space="preserve"> </w:t>
      </w:r>
      <w:r>
        <w:t>they</w:t>
      </w:r>
      <w:r>
        <w:rPr>
          <w:spacing w:val="-3"/>
        </w:rPr>
        <w:t xml:space="preserve"> </w:t>
      </w:r>
      <w:r>
        <w:t>only</w:t>
      </w:r>
      <w:r>
        <w:rPr>
          <w:spacing w:val="-1"/>
        </w:rPr>
        <w:t xml:space="preserve"> </w:t>
      </w:r>
      <w:r>
        <w:t>compound</w:t>
      </w:r>
      <w:r>
        <w:rPr>
          <w:spacing w:val="-3"/>
        </w:rPr>
        <w:t xml:space="preserve"> </w:t>
      </w:r>
      <w:r>
        <w:t>with</w:t>
      </w:r>
      <w:r>
        <w:rPr>
          <w:spacing w:val="-7"/>
        </w:rPr>
        <w:t xml:space="preserve"> </w:t>
      </w:r>
      <w:r>
        <w:t>APIs</w:t>
      </w:r>
      <w:r>
        <w:rPr>
          <w:spacing w:val="-4"/>
        </w:rPr>
        <w:t xml:space="preserve"> </w:t>
      </w:r>
      <w:r>
        <w:t>meeting</w:t>
      </w:r>
      <w:r>
        <w:rPr>
          <w:spacing w:val="-3"/>
        </w:rPr>
        <w:t xml:space="preserve"> </w:t>
      </w:r>
      <w:r>
        <w:t>503A conditions and only compound drugs removed from the Category 2 list. She also</w:t>
      </w:r>
      <w:r>
        <w:rPr>
          <w:spacing w:val="-1"/>
        </w:rPr>
        <w:t xml:space="preserve"> </w:t>
      </w:r>
      <w:r>
        <w:t>confirmed that the chemicals and peptides used are pharmaceutical grade.</w:t>
      </w:r>
    </w:p>
    <w:p w14:paraId="133034A7" w14:textId="77777777" w:rsidR="0040670A" w:rsidRDefault="00FD78D5">
      <w:pPr>
        <w:pStyle w:val="BodyText"/>
        <w:spacing w:before="267"/>
        <w:ind w:left="1439" w:right="1137"/>
      </w:pPr>
      <w:bookmarkStart w:id="93" w:name="Mr._ROSETTI_explained_that_their_Ohio_li"/>
      <w:bookmarkEnd w:id="93"/>
      <w:r>
        <w:t>Mr. ROSETTI explained that their Ohio license status is under temporary suspension pending the June board</w:t>
      </w:r>
      <w:r>
        <w:rPr>
          <w:spacing w:val="-4"/>
        </w:rPr>
        <w:t xml:space="preserve"> </w:t>
      </w:r>
      <w:r>
        <w:t>meeting.</w:t>
      </w:r>
      <w:r>
        <w:rPr>
          <w:spacing w:val="-3"/>
        </w:rPr>
        <w:t xml:space="preserve"> </w:t>
      </w:r>
      <w:r>
        <w:t>He</w:t>
      </w:r>
      <w:r>
        <w:rPr>
          <w:spacing w:val="-2"/>
        </w:rPr>
        <w:t xml:space="preserve"> </w:t>
      </w:r>
      <w:r>
        <w:t>stated</w:t>
      </w:r>
      <w:r>
        <w:rPr>
          <w:spacing w:val="-4"/>
        </w:rPr>
        <w:t xml:space="preserve"> </w:t>
      </w:r>
      <w:r>
        <w:t>they</w:t>
      </w:r>
      <w:r>
        <w:rPr>
          <w:spacing w:val="-2"/>
        </w:rPr>
        <w:t xml:space="preserve"> </w:t>
      </w:r>
      <w:r>
        <w:t>are</w:t>
      </w:r>
      <w:r>
        <w:rPr>
          <w:spacing w:val="-2"/>
        </w:rPr>
        <w:t xml:space="preserve"> </w:t>
      </w:r>
      <w:r>
        <w:t>attempting</w:t>
      </w:r>
      <w:r>
        <w:rPr>
          <w:spacing w:val="-4"/>
        </w:rPr>
        <w:t xml:space="preserve"> </w:t>
      </w:r>
      <w:r>
        <w:t>to</w:t>
      </w:r>
      <w:r>
        <w:rPr>
          <w:spacing w:val="-2"/>
        </w:rPr>
        <w:t xml:space="preserve"> </w:t>
      </w:r>
      <w:r>
        <w:t>reach</w:t>
      </w:r>
      <w:r>
        <w:rPr>
          <w:spacing w:val="-4"/>
        </w:rPr>
        <w:t xml:space="preserve"> </w:t>
      </w:r>
      <w:r>
        <w:t>a</w:t>
      </w:r>
      <w:r>
        <w:rPr>
          <w:spacing w:val="-3"/>
        </w:rPr>
        <w:t xml:space="preserve"> </w:t>
      </w:r>
      <w:r>
        <w:t>settlement</w:t>
      </w:r>
      <w:r>
        <w:rPr>
          <w:spacing w:val="-2"/>
        </w:rPr>
        <w:t xml:space="preserve"> </w:t>
      </w:r>
      <w:r>
        <w:t>before</w:t>
      </w:r>
      <w:r>
        <w:rPr>
          <w:spacing w:val="-2"/>
        </w:rPr>
        <w:t xml:space="preserve"> </w:t>
      </w:r>
      <w:r>
        <w:t>the</w:t>
      </w:r>
      <w:r>
        <w:rPr>
          <w:spacing w:val="-5"/>
        </w:rPr>
        <w:t xml:space="preserve"> </w:t>
      </w:r>
      <w:r>
        <w:t>meeting</w:t>
      </w:r>
      <w:r>
        <w:rPr>
          <w:spacing w:val="-4"/>
        </w:rPr>
        <w:t xml:space="preserve"> </w:t>
      </w:r>
      <w:r>
        <w:t>and</w:t>
      </w:r>
      <w:r>
        <w:rPr>
          <w:spacing w:val="-4"/>
        </w:rPr>
        <w:t xml:space="preserve"> </w:t>
      </w:r>
      <w:r>
        <w:t>will</w:t>
      </w:r>
      <w:r>
        <w:rPr>
          <w:spacing w:val="-3"/>
        </w:rPr>
        <w:t xml:space="preserve"> </w:t>
      </w:r>
      <w:r>
        <w:t>notify all 38 licensed states if a final decision is made.</w:t>
      </w:r>
    </w:p>
    <w:p w14:paraId="3B60B3CC" w14:textId="77777777" w:rsidR="0040670A" w:rsidRDefault="0040670A">
      <w:pPr>
        <w:pStyle w:val="BodyText"/>
        <w:spacing w:before="1"/>
      </w:pPr>
    </w:p>
    <w:p w14:paraId="07DE7DBE" w14:textId="77777777" w:rsidR="0040670A" w:rsidRDefault="00FD78D5">
      <w:pPr>
        <w:pStyle w:val="BodyText"/>
        <w:ind w:left="1439" w:right="1137"/>
      </w:pPr>
      <w:r>
        <w:rPr>
          <w:b/>
        </w:rPr>
        <w:t xml:space="preserve">Action: </w:t>
      </w:r>
      <w:r>
        <w:t>Motion</w:t>
      </w:r>
      <w:r>
        <w:rPr>
          <w:spacing w:val="-3"/>
        </w:rPr>
        <w:t xml:space="preserve"> </w:t>
      </w:r>
      <w:r>
        <w:t>by</w:t>
      </w:r>
      <w:r>
        <w:rPr>
          <w:spacing w:val="-3"/>
        </w:rPr>
        <w:t xml:space="preserve"> </w:t>
      </w:r>
      <w:r>
        <w:t>M.</w:t>
      </w:r>
      <w:r>
        <w:rPr>
          <w:spacing w:val="-2"/>
        </w:rPr>
        <w:t xml:space="preserve"> </w:t>
      </w:r>
      <w:r>
        <w:t>SCIARAFFA</w:t>
      </w:r>
      <w:r>
        <w:rPr>
          <w:spacing w:val="-3"/>
        </w:rPr>
        <w:t xml:space="preserve"> </w:t>
      </w:r>
      <w:r>
        <w:t>seconded</w:t>
      </w:r>
      <w:r>
        <w:rPr>
          <w:spacing w:val="-3"/>
        </w:rPr>
        <w:t xml:space="preserve"> </w:t>
      </w:r>
      <w:r>
        <w:t>by</w:t>
      </w:r>
      <w:r>
        <w:rPr>
          <w:spacing w:val="-1"/>
        </w:rPr>
        <w:t xml:space="preserve"> </w:t>
      </w:r>
      <w:r>
        <w:t>T.</w:t>
      </w:r>
      <w:r>
        <w:rPr>
          <w:spacing w:val="-5"/>
        </w:rPr>
        <w:t xml:space="preserve"> </w:t>
      </w:r>
      <w:r>
        <w:t>FENSKY</w:t>
      </w:r>
      <w:r>
        <w:rPr>
          <w:spacing w:val="-2"/>
        </w:rPr>
        <w:t xml:space="preserve"> </w:t>
      </w:r>
      <w:r>
        <w:t>and</w:t>
      </w:r>
      <w:r>
        <w:rPr>
          <w:spacing w:val="-5"/>
        </w:rPr>
        <w:t xml:space="preserve"> </w:t>
      </w:r>
      <w:r>
        <w:t>voted</w:t>
      </w:r>
      <w:r>
        <w:rPr>
          <w:spacing w:val="-3"/>
        </w:rPr>
        <w:t xml:space="preserve"> </w:t>
      </w:r>
      <w:r>
        <w:t>unanimously</w:t>
      </w:r>
      <w:r>
        <w:rPr>
          <w:spacing w:val="-3"/>
        </w:rPr>
        <w:t xml:space="preserve"> </w:t>
      </w:r>
      <w:r>
        <w:t>by</w:t>
      </w:r>
      <w:r>
        <w:rPr>
          <w:spacing w:val="-3"/>
        </w:rPr>
        <w:t xml:space="preserve"> </w:t>
      </w:r>
      <w:r>
        <w:t>those</w:t>
      </w:r>
      <w:r>
        <w:rPr>
          <w:spacing w:val="-1"/>
        </w:rPr>
        <w:t xml:space="preserve"> </w:t>
      </w:r>
      <w:r>
        <w:t>present,</w:t>
      </w:r>
      <w:r>
        <w:rPr>
          <w:spacing w:val="-2"/>
        </w:rPr>
        <w:t xml:space="preserve"> </w:t>
      </w:r>
      <w:r>
        <w:t xml:space="preserve">to refer the matter (PHA-2025-0158) to the Office of Prosecution for the issuance of an order to show cause to authorize a consent agreement PROBATION for a time period of 12 month with special conditions requiring the submission of orderly reports evidencing the compounds dispensed into </w:t>
      </w:r>
      <w:r>
        <w:rPr>
          <w:spacing w:val="-2"/>
        </w:rPr>
        <w:t>Massachusetts.</w:t>
      </w:r>
    </w:p>
    <w:p w14:paraId="7D8A9353" w14:textId="77777777" w:rsidR="0040670A" w:rsidRDefault="00FD78D5">
      <w:pPr>
        <w:pStyle w:val="BodyText"/>
        <w:spacing w:before="21"/>
        <w:rPr>
          <w:sz w:val="20"/>
        </w:rPr>
      </w:pPr>
      <w:r>
        <w:rPr>
          <w:noProof/>
          <w:sz w:val="20"/>
        </w:rPr>
        <mc:AlternateContent>
          <mc:Choice Requires="wps">
            <w:drawing>
              <wp:anchor distT="0" distB="0" distL="0" distR="0" simplePos="0" relativeHeight="487599104" behindDoc="1" locked="0" layoutInCell="1" allowOverlap="1" wp14:anchorId="08B413C0" wp14:editId="7F667534">
                <wp:simplePos x="0" y="0"/>
                <wp:positionH relativeFrom="page">
                  <wp:posOffset>896111</wp:posOffset>
                </wp:positionH>
                <wp:positionV relativeFrom="paragraph">
                  <wp:posOffset>183604</wp:posOffset>
                </wp:positionV>
                <wp:extent cx="5980430" cy="1841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6B6A23" id="Graphic 30" o:spid="_x0000_s1026" style="position:absolute;margin-left:70.55pt;margin-top:14.45pt;width:470.9pt;height:1.45pt;z-index:-1571737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LE0oT90AAAAKAQAADwAAAGRycy9kb3ducmV2LnhtbEyP&#10;wUrEQAyG74LvMETwIu7MVJFaO11EEE8KWwX1lm1jW+xkSmd2t7692ZPe8pOPP1/K9eJHtac5DoEd&#10;2JUBRdyEduDOwdvr42UOKibkFsfA5OCHIqyr05MSizYceEP7OnVKSjgW6KBPaSq0jk1PHuMqTMSy&#10;+wqzxyRx7nQ740HK/agzY260x4HlQo8TPfTUfNc77+BzMWjNhzV1eH5K+t2++A1dOHd+ttzfgUq0&#10;pD8YjvqiDpU4bcOO26hGydfWCuogy29BHQGTZzJtHVzZHHRV6v8vVL8AAAD//wMAUEsBAi0AFAAG&#10;AAgAAAAhALaDOJL+AAAA4QEAABMAAAAAAAAAAAAAAAAAAAAAAFtDb250ZW50X1R5cGVzXS54bWxQ&#10;SwECLQAUAAYACAAAACEAOP0h/9YAAACUAQAACwAAAAAAAAAAAAAAAAAvAQAAX3JlbHMvLnJlbHNQ&#10;SwECLQAUAAYACAAAACEAfSigayQCAADBBAAADgAAAAAAAAAAAAAAAAAuAgAAZHJzL2Uyb0RvYy54&#10;bWxQSwECLQAUAAYACAAAACEALE0oT90AAAAKAQAADwAAAAAAAAAAAAAAAAB+BAAAZHJzL2Rvd25y&#10;ZXYueG1sUEsFBgAAAAAEAAQA8wAAAIgFAAAAAA==&#10;" path="m5980176,l,,,18288r5980176,l5980176,xe" fillcolor="black" stroked="f">
                <v:path arrowok="t"/>
                <w10:wrap type="topAndBottom" anchorx="page"/>
              </v:shape>
            </w:pict>
          </mc:Fallback>
        </mc:AlternateContent>
      </w:r>
    </w:p>
    <w:p w14:paraId="4842C4EC" w14:textId="77777777" w:rsidR="0040670A" w:rsidRDefault="0040670A">
      <w:pPr>
        <w:pStyle w:val="BodyText"/>
        <w:rPr>
          <w:sz w:val="20"/>
        </w:rPr>
        <w:sectPr w:rsidR="0040670A">
          <w:pgSz w:w="12240" w:h="15840"/>
          <w:pgMar w:top="1680" w:right="360" w:bottom="1800" w:left="0" w:header="0" w:footer="1552" w:gutter="0"/>
          <w:cols w:space="720"/>
        </w:sectPr>
      </w:pPr>
    </w:p>
    <w:p w14:paraId="44896F9F" w14:textId="77777777" w:rsidR="0040670A" w:rsidRDefault="00FD78D5">
      <w:pPr>
        <w:pStyle w:val="Heading1"/>
        <w:tabs>
          <w:tab w:val="left" w:pos="5039"/>
        </w:tabs>
        <w:spacing w:before="39"/>
      </w:pPr>
      <w:bookmarkStart w:id="94" w:name="TOPIC_IX:____FILE_REVIEW"/>
      <w:bookmarkEnd w:id="94"/>
      <w:r>
        <w:lastRenderedPageBreak/>
        <w:t>TOPIC</w:t>
      </w:r>
      <w:r>
        <w:rPr>
          <w:spacing w:val="-5"/>
        </w:rPr>
        <w:t xml:space="preserve"> IX:</w:t>
      </w:r>
      <w:r>
        <w:tab/>
        <w:t>FILE</w:t>
      </w:r>
      <w:r>
        <w:rPr>
          <w:spacing w:val="-2"/>
        </w:rPr>
        <w:t xml:space="preserve"> REVIEW</w:t>
      </w:r>
    </w:p>
    <w:p w14:paraId="678BF117" w14:textId="77777777" w:rsidR="0040670A" w:rsidRDefault="00FD78D5">
      <w:pPr>
        <w:pStyle w:val="BodyText"/>
        <w:spacing w:before="180"/>
        <w:ind w:left="1439"/>
      </w:pPr>
      <w:r>
        <w:rPr>
          <w:spacing w:val="-2"/>
        </w:rPr>
        <w:t>Case</w:t>
      </w:r>
      <w:r>
        <w:rPr>
          <w:spacing w:val="18"/>
        </w:rPr>
        <w:t xml:space="preserve"> </w:t>
      </w:r>
      <w:r>
        <w:rPr>
          <w:spacing w:val="-2"/>
        </w:rPr>
        <w:t>#1/CASE-2025-</w:t>
      </w:r>
      <w:r>
        <w:rPr>
          <w:spacing w:val="-4"/>
        </w:rPr>
        <w:t>3610</w:t>
      </w:r>
    </w:p>
    <w:p w14:paraId="7EACE062" w14:textId="77777777" w:rsidR="0040670A" w:rsidRDefault="00FD78D5">
      <w:pPr>
        <w:pStyle w:val="BodyText"/>
        <w:tabs>
          <w:tab w:val="left" w:pos="4319"/>
          <w:tab w:val="left" w:pos="8639"/>
        </w:tabs>
        <w:spacing w:before="1" w:line="480" w:lineRule="auto"/>
        <w:ind w:left="1440" w:right="1815" w:hanging="1"/>
      </w:pPr>
      <w:r>
        <w:rPr>
          <w:spacing w:val="-2"/>
        </w:rPr>
        <w:t>PHA-2025-0135</w:t>
      </w:r>
      <w:r>
        <w:tab/>
        <w:t>Walgreens #3112, DS2798</w:t>
      </w:r>
      <w:r>
        <w:tab/>
        <w:t>Time:</w:t>
      </w:r>
      <w:r>
        <w:rPr>
          <w:spacing w:val="-13"/>
        </w:rPr>
        <w:t xml:space="preserve"> </w:t>
      </w:r>
      <w:r>
        <w:t>11:12</w:t>
      </w:r>
      <w:r>
        <w:rPr>
          <w:spacing w:val="-12"/>
        </w:rPr>
        <w:t xml:space="preserve"> </w:t>
      </w:r>
      <w:r>
        <w:t xml:space="preserve">AM </w:t>
      </w:r>
      <w:r>
        <w:rPr>
          <w:u w:val="thick"/>
        </w:rPr>
        <w:t>RECUSAL</w:t>
      </w:r>
      <w:r>
        <w:t>: NONE</w:t>
      </w:r>
    </w:p>
    <w:p w14:paraId="4929186C" w14:textId="77777777" w:rsidR="0040670A" w:rsidRDefault="00FD78D5">
      <w:pPr>
        <w:pStyle w:val="BodyText"/>
        <w:ind w:left="190"/>
        <w:jc w:val="center"/>
      </w:pPr>
      <w:r>
        <w:rPr>
          <w:u w:val="thick"/>
        </w:rPr>
        <w:t>DISCUSSION</w:t>
      </w:r>
      <w:r>
        <w:t>:</w:t>
      </w:r>
      <w:r>
        <w:rPr>
          <w:spacing w:val="-6"/>
        </w:rPr>
        <w:t xml:space="preserve"> </w:t>
      </w:r>
      <w:r>
        <w:t>J.</w:t>
      </w:r>
      <w:r>
        <w:rPr>
          <w:spacing w:val="-4"/>
        </w:rPr>
        <w:t xml:space="preserve"> </w:t>
      </w:r>
      <w:r>
        <w:t>TRAN</w:t>
      </w:r>
      <w:r>
        <w:rPr>
          <w:spacing w:val="-6"/>
        </w:rPr>
        <w:t xml:space="preserve"> </w:t>
      </w:r>
      <w:r>
        <w:t>presented</w:t>
      </w:r>
      <w:r>
        <w:rPr>
          <w:spacing w:val="-5"/>
        </w:rPr>
        <w:t xml:space="preserve"> </w:t>
      </w:r>
      <w:r>
        <w:t>and</w:t>
      </w:r>
      <w:r>
        <w:rPr>
          <w:spacing w:val="-5"/>
        </w:rPr>
        <w:t xml:space="preserve"> </w:t>
      </w:r>
      <w:r>
        <w:t>summarized</w:t>
      </w:r>
      <w:r>
        <w:rPr>
          <w:spacing w:val="-8"/>
        </w:rPr>
        <w:t xml:space="preserve"> </w:t>
      </w:r>
      <w:r>
        <w:t>the</w:t>
      </w:r>
      <w:r>
        <w:rPr>
          <w:spacing w:val="-3"/>
        </w:rPr>
        <w:t xml:space="preserve"> </w:t>
      </w:r>
      <w:r>
        <w:t>investigative</w:t>
      </w:r>
      <w:r>
        <w:rPr>
          <w:spacing w:val="-6"/>
        </w:rPr>
        <w:t xml:space="preserve"> </w:t>
      </w:r>
      <w:r>
        <w:t>report</w:t>
      </w:r>
      <w:r>
        <w:rPr>
          <w:spacing w:val="-4"/>
        </w:rPr>
        <w:t xml:space="preserve"> </w:t>
      </w:r>
      <w:r>
        <w:t>that</w:t>
      </w:r>
      <w:r>
        <w:rPr>
          <w:spacing w:val="-3"/>
        </w:rPr>
        <w:t xml:space="preserve"> </w:t>
      </w:r>
      <w:r>
        <w:t>pertained</w:t>
      </w:r>
      <w:r>
        <w:rPr>
          <w:spacing w:val="-6"/>
        </w:rPr>
        <w:t xml:space="preserve"> </w:t>
      </w:r>
      <w:r>
        <w:t>to</w:t>
      </w:r>
      <w:r>
        <w:rPr>
          <w:spacing w:val="-3"/>
        </w:rPr>
        <w:t xml:space="preserve"> </w:t>
      </w:r>
      <w:r>
        <w:t>this</w:t>
      </w:r>
      <w:r>
        <w:rPr>
          <w:spacing w:val="-6"/>
        </w:rPr>
        <w:t xml:space="preserve"> </w:t>
      </w:r>
      <w:r>
        <w:rPr>
          <w:spacing w:val="-2"/>
        </w:rPr>
        <w:t>matter.</w:t>
      </w:r>
    </w:p>
    <w:p w14:paraId="489AB4C9" w14:textId="77777777" w:rsidR="0040670A" w:rsidRDefault="0040670A">
      <w:pPr>
        <w:pStyle w:val="BodyText"/>
        <w:spacing w:before="1"/>
      </w:pPr>
    </w:p>
    <w:p w14:paraId="72165CC8" w14:textId="77777777" w:rsidR="0040670A" w:rsidRDefault="00FD78D5">
      <w:pPr>
        <w:pStyle w:val="ListParagraph"/>
        <w:numPr>
          <w:ilvl w:val="0"/>
          <w:numId w:val="3"/>
        </w:numPr>
        <w:tabs>
          <w:tab w:val="left" w:pos="1599"/>
          <w:tab w:val="left" w:pos="1619"/>
        </w:tabs>
        <w:ind w:right="1390" w:hanging="180"/>
      </w:pPr>
      <w:r>
        <w:t>Unknown</w:t>
      </w:r>
      <w:r>
        <w:rPr>
          <w:spacing w:val="-3"/>
        </w:rPr>
        <w:t xml:space="preserve"> </w:t>
      </w:r>
      <w:r>
        <w:t>loss</w:t>
      </w:r>
      <w:r>
        <w:rPr>
          <w:spacing w:val="-4"/>
        </w:rPr>
        <w:t xml:space="preserve"> </w:t>
      </w:r>
      <w:r>
        <w:t>of</w:t>
      </w:r>
      <w:r>
        <w:rPr>
          <w:spacing w:val="40"/>
        </w:rPr>
        <w:t xml:space="preserve"> </w:t>
      </w:r>
      <w:r>
        <w:t>#100</w:t>
      </w:r>
      <w:r>
        <w:rPr>
          <w:spacing w:val="-3"/>
        </w:rPr>
        <w:t xml:space="preserve"> </w:t>
      </w:r>
      <w:r>
        <w:t>hydromorphone</w:t>
      </w:r>
      <w:r>
        <w:rPr>
          <w:spacing w:val="-1"/>
        </w:rPr>
        <w:t xml:space="preserve"> </w:t>
      </w:r>
      <w:r>
        <w:t>2mg</w:t>
      </w:r>
      <w:r>
        <w:rPr>
          <w:spacing w:val="-5"/>
        </w:rPr>
        <w:t xml:space="preserve"> </w:t>
      </w:r>
      <w:r>
        <w:t>tablets</w:t>
      </w:r>
      <w:r>
        <w:rPr>
          <w:spacing w:val="-7"/>
        </w:rPr>
        <w:t xml:space="preserve"> </w:t>
      </w:r>
      <w:r>
        <w:t>discovered</w:t>
      </w:r>
      <w:r>
        <w:rPr>
          <w:spacing w:val="-5"/>
        </w:rPr>
        <w:t xml:space="preserve"> </w:t>
      </w:r>
      <w:r>
        <w:t>on</w:t>
      </w:r>
      <w:r>
        <w:rPr>
          <w:spacing w:val="-5"/>
        </w:rPr>
        <w:t xml:space="preserve"> </w:t>
      </w:r>
      <w:r>
        <w:t>09/12/2025</w:t>
      </w:r>
      <w:r>
        <w:rPr>
          <w:spacing w:val="-3"/>
        </w:rPr>
        <w:t xml:space="preserve"> </w:t>
      </w:r>
      <w:r>
        <w:t>during</w:t>
      </w:r>
      <w:r>
        <w:rPr>
          <w:spacing w:val="-3"/>
        </w:rPr>
        <w:t xml:space="preserve"> </w:t>
      </w:r>
      <w:r>
        <w:t>a</w:t>
      </w:r>
      <w:r>
        <w:rPr>
          <w:spacing w:val="-2"/>
        </w:rPr>
        <w:t xml:space="preserve"> </w:t>
      </w:r>
      <w:r>
        <w:t>count</w:t>
      </w:r>
      <w:r>
        <w:rPr>
          <w:spacing w:val="-1"/>
        </w:rPr>
        <w:t xml:space="preserve"> </w:t>
      </w:r>
      <w:r>
        <w:t>after the filling of a prescription.</w:t>
      </w:r>
    </w:p>
    <w:p w14:paraId="5EF255B9" w14:textId="77777777" w:rsidR="0040670A" w:rsidRDefault="00FD78D5">
      <w:pPr>
        <w:pStyle w:val="ListParagraph"/>
        <w:numPr>
          <w:ilvl w:val="0"/>
          <w:numId w:val="3"/>
        </w:numPr>
        <w:tabs>
          <w:tab w:val="left" w:pos="1619"/>
        </w:tabs>
        <w:spacing w:line="267" w:lineRule="exact"/>
        <w:ind w:hanging="179"/>
      </w:pPr>
      <w:r>
        <w:t>Former</w:t>
      </w:r>
      <w:r>
        <w:rPr>
          <w:spacing w:val="-5"/>
        </w:rPr>
        <w:t xml:space="preserve"> </w:t>
      </w:r>
      <w:r>
        <w:t>MOR</w:t>
      </w:r>
      <w:r>
        <w:rPr>
          <w:spacing w:val="-5"/>
        </w:rPr>
        <w:t xml:space="preserve"> </w:t>
      </w:r>
      <w:r>
        <w:t>Tran</w:t>
      </w:r>
      <w:r>
        <w:rPr>
          <w:spacing w:val="-5"/>
        </w:rPr>
        <w:t xml:space="preserve"> </w:t>
      </w:r>
      <w:r>
        <w:t>checked</w:t>
      </w:r>
      <w:r>
        <w:rPr>
          <w:spacing w:val="-7"/>
        </w:rPr>
        <w:t xml:space="preserve"> </w:t>
      </w:r>
      <w:r>
        <w:t>the</w:t>
      </w:r>
      <w:r>
        <w:rPr>
          <w:spacing w:val="-3"/>
        </w:rPr>
        <w:t xml:space="preserve"> </w:t>
      </w:r>
      <w:r>
        <w:t>entire</w:t>
      </w:r>
      <w:r>
        <w:rPr>
          <w:spacing w:val="-2"/>
        </w:rPr>
        <w:t xml:space="preserve"> </w:t>
      </w:r>
      <w:r>
        <w:t>pharmacy</w:t>
      </w:r>
      <w:r>
        <w:rPr>
          <w:spacing w:val="-4"/>
        </w:rPr>
        <w:t xml:space="preserve"> </w:t>
      </w:r>
      <w:r>
        <w:t>for</w:t>
      </w:r>
      <w:r>
        <w:rPr>
          <w:spacing w:val="-5"/>
        </w:rPr>
        <w:t xml:space="preserve"> </w:t>
      </w:r>
      <w:r>
        <w:t>the</w:t>
      </w:r>
      <w:r>
        <w:rPr>
          <w:spacing w:val="-2"/>
        </w:rPr>
        <w:t xml:space="preserve"> </w:t>
      </w:r>
      <w:r>
        <w:t>medication</w:t>
      </w:r>
      <w:r>
        <w:rPr>
          <w:spacing w:val="-4"/>
        </w:rPr>
        <w:t xml:space="preserve"> </w:t>
      </w:r>
      <w:r>
        <w:t>but</w:t>
      </w:r>
      <w:r>
        <w:rPr>
          <w:spacing w:val="-2"/>
        </w:rPr>
        <w:t xml:space="preserve"> </w:t>
      </w:r>
      <w:r>
        <w:t>could</w:t>
      </w:r>
      <w:r>
        <w:rPr>
          <w:spacing w:val="-4"/>
        </w:rPr>
        <w:t xml:space="preserve"> </w:t>
      </w:r>
      <w:r>
        <w:t>not</w:t>
      </w:r>
      <w:r>
        <w:rPr>
          <w:spacing w:val="-5"/>
        </w:rPr>
        <w:t xml:space="preserve"> </w:t>
      </w:r>
      <w:r>
        <w:t>locate</w:t>
      </w:r>
      <w:r>
        <w:rPr>
          <w:spacing w:val="-2"/>
        </w:rPr>
        <w:t xml:space="preserve"> </w:t>
      </w:r>
      <w:r>
        <w:rPr>
          <w:spacing w:val="-5"/>
        </w:rPr>
        <w:t>it.</w:t>
      </w:r>
    </w:p>
    <w:p w14:paraId="11CF77CC" w14:textId="77777777" w:rsidR="0040670A" w:rsidRDefault="00FD78D5">
      <w:pPr>
        <w:pStyle w:val="ListParagraph"/>
        <w:numPr>
          <w:ilvl w:val="0"/>
          <w:numId w:val="3"/>
        </w:numPr>
        <w:tabs>
          <w:tab w:val="left" w:pos="1619"/>
        </w:tabs>
        <w:ind w:right="1889" w:hanging="180"/>
      </w:pPr>
      <w:r>
        <w:t>The</w:t>
      </w:r>
      <w:r>
        <w:rPr>
          <w:spacing w:val="-2"/>
        </w:rPr>
        <w:t xml:space="preserve"> </w:t>
      </w:r>
      <w:r>
        <w:t>AP</w:t>
      </w:r>
      <w:r>
        <w:rPr>
          <w:spacing w:val="-3"/>
        </w:rPr>
        <w:t xml:space="preserve"> </w:t>
      </w:r>
      <w:r>
        <w:t>report</w:t>
      </w:r>
      <w:r>
        <w:rPr>
          <w:spacing w:val="-2"/>
        </w:rPr>
        <w:t xml:space="preserve"> </w:t>
      </w:r>
      <w:r>
        <w:t>stated,</w:t>
      </w:r>
      <w:r>
        <w:rPr>
          <w:spacing w:val="-4"/>
        </w:rPr>
        <w:t xml:space="preserve"> </w:t>
      </w:r>
      <w:r>
        <w:t>“RPH</w:t>
      </w:r>
      <w:r>
        <w:rPr>
          <w:spacing w:val="-5"/>
        </w:rPr>
        <w:t xml:space="preserve"> </w:t>
      </w:r>
      <w:r>
        <w:t>removes</w:t>
      </w:r>
      <w:r>
        <w:rPr>
          <w:spacing w:val="-4"/>
        </w:rPr>
        <w:t xml:space="preserve"> </w:t>
      </w:r>
      <w:r>
        <w:t>the</w:t>
      </w:r>
      <w:r>
        <w:rPr>
          <w:spacing w:val="-2"/>
        </w:rPr>
        <w:t xml:space="preserve"> </w:t>
      </w:r>
      <w:r>
        <w:t>bottle</w:t>
      </w:r>
      <w:r>
        <w:rPr>
          <w:spacing w:val="-2"/>
        </w:rPr>
        <w:t xml:space="preserve"> </w:t>
      </w:r>
      <w:r>
        <w:t>from</w:t>
      </w:r>
      <w:r>
        <w:rPr>
          <w:spacing w:val="-2"/>
        </w:rPr>
        <w:t xml:space="preserve"> </w:t>
      </w:r>
      <w:r>
        <w:t>TD</w:t>
      </w:r>
      <w:r>
        <w:rPr>
          <w:spacing w:val="-2"/>
        </w:rPr>
        <w:t xml:space="preserve"> </w:t>
      </w:r>
      <w:r>
        <w:t>safe</w:t>
      </w:r>
      <w:r>
        <w:rPr>
          <w:spacing w:val="-2"/>
        </w:rPr>
        <w:t xml:space="preserve"> </w:t>
      </w:r>
      <w:r>
        <w:t>but</w:t>
      </w:r>
      <w:r>
        <w:rPr>
          <w:spacing w:val="-2"/>
        </w:rPr>
        <w:t xml:space="preserve"> </w:t>
      </w:r>
      <w:r>
        <w:t>never</w:t>
      </w:r>
      <w:r>
        <w:rPr>
          <w:spacing w:val="-4"/>
        </w:rPr>
        <w:t xml:space="preserve"> </w:t>
      </w:r>
      <w:r>
        <w:t>places</w:t>
      </w:r>
      <w:r>
        <w:rPr>
          <w:spacing w:val="-2"/>
        </w:rPr>
        <w:t xml:space="preserve"> </w:t>
      </w:r>
      <w:r>
        <w:t>it</w:t>
      </w:r>
      <w:r>
        <w:rPr>
          <w:spacing w:val="-2"/>
        </w:rPr>
        <w:t xml:space="preserve"> </w:t>
      </w:r>
      <w:r>
        <w:t>back,</w:t>
      </w:r>
      <w:r>
        <w:rPr>
          <w:spacing w:val="-2"/>
        </w:rPr>
        <w:t xml:space="preserve"> </w:t>
      </w:r>
      <w:r>
        <w:t>bottle</w:t>
      </w:r>
      <w:r>
        <w:rPr>
          <w:spacing w:val="-4"/>
        </w:rPr>
        <w:t xml:space="preserve"> </w:t>
      </w:r>
      <w:r>
        <w:t>is discarded in the garbage by RPH.”</w:t>
      </w:r>
    </w:p>
    <w:p w14:paraId="5F337B90" w14:textId="77777777" w:rsidR="0040670A" w:rsidRDefault="00FD78D5">
      <w:pPr>
        <w:pStyle w:val="ListParagraph"/>
        <w:numPr>
          <w:ilvl w:val="0"/>
          <w:numId w:val="3"/>
        </w:numPr>
        <w:tabs>
          <w:tab w:val="left" w:pos="1619"/>
        </w:tabs>
        <w:ind w:right="1963" w:hanging="180"/>
      </w:pPr>
      <w:r>
        <w:t>Former</w:t>
      </w:r>
      <w:r>
        <w:rPr>
          <w:spacing w:val="-4"/>
        </w:rPr>
        <w:t xml:space="preserve"> </w:t>
      </w:r>
      <w:r>
        <w:t>MOR</w:t>
      </w:r>
      <w:r>
        <w:rPr>
          <w:spacing w:val="-4"/>
        </w:rPr>
        <w:t xml:space="preserve"> </w:t>
      </w:r>
      <w:r>
        <w:t>Tran</w:t>
      </w:r>
      <w:r>
        <w:rPr>
          <w:spacing w:val="-3"/>
        </w:rPr>
        <w:t xml:space="preserve"> </w:t>
      </w:r>
      <w:r>
        <w:t>was</w:t>
      </w:r>
      <w:r>
        <w:rPr>
          <w:spacing w:val="-2"/>
        </w:rPr>
        <w:t xml:space="preserve"> </w:t>
      </w:r>
      <w:r>
        <w:t>identified</w:t>
      </w:r>
      <w:r>
        <w:rPr>
          <w:spacing w:val="-3"/>
        </w:rPr>
        <w:t xml:space="preserve"> </w:t>
      </w:r>
      <w:r>
        <w:t>as</w:t>
      </w:r>
      <w:r>
        <w:rPr>
          <w:spacing w:val="-4"/>
        </w:rPr>
        <w:t xml:space="preserve"> </w:t>
      </w:r>
      <w:r>
        <w:t>the</w:t>
      </w:r>
      <w:r>
        <w:rPr>
          <w:spacing w:val="-4"/>
        </w:rPr>
        <w:t xml:space="preserve"> </w:t>
      </w:r>
      <w:r>
        <w:t>Pharmacist</w:t>
      </w:r>
      <w:r>
        <w:rPr>
          <w:spacing w:val="-4"/>
        </w:rPr>
        <w:t xml:space="preserve"> </w:t>
      </w:r>
      <w:r>
        <w:t>who</w:t>
      </w:r>
      <w:r>
        <w:rPr>
          <w:spacing w:val="-1"/>
        </w:rPr>
        <w:t xml:space="preserve"> </w:t>
      </w:r>
      <w:r>
        <w:t>filled</w:t>
      </w:r>
      <w:r>
        <w:rPr>
          <w:spacing w:val="-5"/>
        </w:rPr>
        <w:t xml:space="preserve"> </w:t>
      </w:r>
      <w:r>
        <w:t>the</w:t>
      </w:r>
      <w:r>
        <w:rPr>
          <w:spacing w:val="-1"/>
        </w:rPr>
        <w:t xml:space="preserve"> </w:t>
      </w:r>
      <w:r>
        <w:t>prescription</w:t>
      </w:r>
      <w:r>
        <w:rPr>
          <w:spacing w:val="-3"/>
        </w:rPr>
        <w:t xml:space="preserve"> </w:t>
      </w:r>
      <w:r>
        <w:t>in</w:t>
      </w:r>
      <w:r>
        <w:rPr>
          <w:spacing w:val="-5"/>
        </w:rPr>
        <w:t xml:space="preserve"> </w:t>
      </w:r>
      <w:r>
        <w:t>question</w:t>
      </w:r>
      <w:r>
        <w:rPr>
          <w:spacing w:val="-5"/>
        </w:rPr>
        <w:t xml:space="preserve"> </w:t>
      </w:r>
      <w:r>
        <w:t xml:space="preserve">on </w:t>
      </w:r>
      <w:r>
        <w:rPr>
          <w:spacing w:val="-2"/>
        </w:rPr>
        <w:t>09/12/2025.</w:t>
      </w:r>
    </w:p>
    <w:p w14:paraId="551834D4" w14:textId="7B977F78" w:rsidR="0040670A" w:rsidRDefault="00FD78D5">
      <w:pPr>
        <w:pStyle w:val="ListParagraph"/>
        <w:numPr>
          <w:ilvl w:val="0"/>
          <w:numId w:val="3"/>
        </w:numPr>
        <w:tabs>
          <w:tab w:val="left" w:pos="1619"/>
        </w:tabs>
        <w:spacing w:before="1"/>
        <w:ind w:right="1101" w:hanging="180"/>
      </w:pPr>
      <w:r>
        <w:t>Former MOR Tran discussed with the Pharmacy staff the importance of limiting distractions when placing</w:t>
      </w:r>
      <w:r>
        <w:rPr>
          <w:spacing w:val="-2"/>
        </w:rPr>
        <w:t xml:space="preserve"> </w:t>
      </w:r>
      <w:r>
        <w:t>medications</w:t>
      </w:r>
      <w:r>
        <w:rPr>
          <w:spacing w:val="-1"/>
        </w:rPr>
        <w:t xml:space="preserve"> </w:t>
      </w:r>
      <w:r>
        <w:t>in</w:t>
      </w:r>
      <w:r>
        <w:rPr>
          <w:spacing w:val="-4"/>
        </w:rPr>
        <w:t xml:space="preserve"> </w:t>
      </w:r>
      <w:r>
        <w:t>the</w:t>
      </w:r>
      <w:r>
        <w:rPr>
          <w:spacing w:val="-3"/>
        </w:rPr>
        <w:t xml:space="preserve"> </w:t>
      </w:r>
      <w:r>
        <w:t>safe.</w:t>
      </w:r>
      <w:r>
        <w:rPr>
          <w:spacing w:val="40"/>
        </w:rPr>
        <w:t xml:space="preserve"> </w:t>
      </w:r>
      <w:r>
        <w:t>She</w:t>
      </w:r>
      <w:r>
        <w:rPr>
          <w:spacing w:val="-3"/>
        </w:rPr>
        <w:t xml:space="preserve"> </w:t>
      </w:r>
      <w:r>
        <w:t>also</w:t>
      </w:r>
      <w:r>
        <w:rPr>
          <w:spacing w:val="-2"/>
        </w:rPr>
        <w:t xml:space="preserve"> </w:t>
      </w:r>
      <w:r>
        <w:t>coached</w:t>
      </w:r>
      <w:r>
        <w:rPr>
          <w:spacing w:val="-4"/>
        </w:rPr>
        <w:t xml:space="preserve"> </w:t>
      </w:r>
      <w:r>
        <w:t>Pharmacy staff</w:t>
      </w:r>
      <w:r>
        <w:rPr>
          <w:spacing w:val="-3"/>
        </w:rPr>
        <w:t xml:space="preserve"> </w:t>
      </w:r>
      <w:r>
        <w:t>o</w:t>
      </w:r>
      <w:r w:rsidR="00D7528A">
        <w:t>n</w:t>
      </w:r>
      <w:r>
        <w:rPr>
          <w:spacing w:val="-3"/>
        </w:rPr>
        <w:t xml:space="preserve"> </w:t>
      </w:r>
      <w:r>
        <w:t>the</w:t>
      </w:r>
      <w:r>
        <w:rPr>
          <w:spacing w:val="-3"/>
        </w:rPr>
        <w:t xml:space="preserve"> </w:t>
      </w:r>
      <w:r>
        <w:t>need</w:t>
      </w:r>
      <w:r>
        <w:rPr>
          <w:spacing w:val="-4"/>
        </w:rPr>
        <w:t xml:space="preserve"> </w:t>
      </w:r>
      <w:r>
        <w:t>to</w:t>
      </w:r>
      <w:r>
        <w:rPr>
          <w:spacing w:val="-2"/>
        </w:rPr>
        <w:t xml:space="preserve"> </w:t>
      </w:r>
      <w:r>
        <w:t>verify the</w:t>
      </w:r>
      <w:r>
        <w:rPr>
          <w:spacing w:val="-3"/>
        </w:rPr>
        <w:t xml:space="preserve"> </w:t>
      </w:r>
      <w:r>
        <w:t>vendor</w:t>
      </w:r>
      <w:r>
        <w:rPr>
          <w:spacing w:val="-1"/>
        </w:rPr>
        <w:t xml:space="preserve"> </w:t>
      </w:r>
      <w:r>
        <w:t>tote is completely empty and that the count matches the invoices all the time."</w:t>
      </w:r>
    </w:p>
    <w:p w14:paraId="1CAF89FA" w14:textId="77777777" w:rsidR="0040670A" w:rsidRDefault="00FD78D5">
      <w:pPr>
        <w:pStyle w:val="BodyText"/>
        <w:spacing w:before="267"/>
        <w:ind w:left="1439" w:right="1275" w:hanging="1"/>
        <w:jc w:val="both"/>
      </w:pPr>
      <w:r>
        <w:rPr>
          <w:u w:val="thick"/>
        </w:rPr>
        <w:t>ACTION</w:t>
      </w:r>
      <w:r>
        <w:t>:</w:t>
      </w:r>
      <w:r>
        <w:rPr>
          <w:spacing w:val="-3"/>
        </w:rPr>
        <w:t xml:space="preserve"> </w:t>
      </w:r>
      <w:r>
        <w:t>Motion</w:t>
      </w:r>
      <w:r>
        <w:rPr>
          <w:spacing w:val="-3"/>
        </w:rPr>
        <w:t xml:space="preserve"> </w:t>
      </w:r>
      <w:r>
        <w:t>by</w:t>
      </w:r>
      <w:r>
        <w:rPr>
          <w:spacing w:val="-1"/>
        </w:rPr>
        <w:t xml:space="preserve"> </w:t>
      </w:r>
      <w:r>
        <w:t>R.</w:t>
      </w:r>
      <w:r>
        <w:rPr>
          <w:spacing w:val="-5"/>
        </w:rPr>
        <w:t xml:space="preserve"> </w:t>
      </w:r>
      <w:r>
        <w:t>MORELLI,</w:t>
      </w:r>
      <w:r>
        <w:rPr>
          <w:spacing w:val="-4"/>
        </w:rPr>
        <w:t xml:space="preserve"> </w:t>
      </w:r>
      <w:r>
        <w:t>seconded</w:t>
      </w:r>
      <w:r>
        <w:rPr>
          <w:spacing w:val="-3"/>
        </w:rPr>
        <w:t xml:space="preserve"> </w:t>
      </w:r>
      <w:r>
        <w:t>by</w:t>
      </w:r>
      <w:r>
        <w:rPr>
          <w:spacing w:val="-3"/>
        </w:rPr>
        <w:t xml:space="preserve"> </w:t>
      </w:r>
      <w:r>
        <w:t>M.</w:t>
      </w:r>
      <w:r>
        <w:rPr>
          <w:spacing w:val="-2"/>
        </w:rPr>
        <w:t xml:space="preserve"> </w:t>
      </w:r>
      <w:r>
        <w:t>SCIARAFFA,</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 to refer</w:t>
      </w:r>
      <w:r>
        <w:rPr>
          <w:spacing w:val="-2"/>
        </w:rPr>
        <w:t xml:space="preserve"> </w:t>
      </w:r>
      <w:r>
        <w:t>the</w:t>
      </w:r>
      <w:r>
        <w:rPr>
          <w:spacing w:val="-2"/>
        </w:rPr>
        <w:t xml:space="preserve"> </w:t>
      </w:r>
      <w:r>
        <w:t>matter</w:t>
      </w:r>
      <w:r>
        <w:rPr>
          <w:spacing w:val="-2"/>
        </w:rPr>
        <w:t xml:space="preserve"> </w:t>
      </w:r>
      <w:r>
        <w:t>(PHA-2025-0135),</w:t>
      </w:r>
      <w:r>
        <w:rPr>
          <w:spacing w:val="-2"/>
        </w:rPr>
        <w:t xml:space="preserve"> </w:t>
      </w:r>
      <w:r>
        <w:t>to</w:t>
      </w:r>
      <w:r>
        <w:rPr>
          <w:spacing w:val="-1"/>
        </w:rPr>
        <w:t xml:space="preserve"> </w:t>
      </w:r>
      <w:r>
        <w:t>the</w:t>
      </w:r>
      <w:r>
        <w:rPr>
          <w:spacing w:val="-2"/>
        </w:rPr>
        <w:t xml:space="preserve"> </w:t>
      </w:r>
      <w:r>
        <w:t>Office</w:t>
      </w:r>
      <w:r>
        <w:rPr>
          <w:spacing w:val="-2"/>
        </w:rPr>
        <w:t xml:space="preserve"> </w:t>
      </w:r>
      <w:r>
        <w:t>of</w:t>
      </w:r>
      <w:r>
        <w:rPr>
          <w:spacing w:val="-2"/>
        </w:rPr>
        <w:t xml:space="preserve"> </w:t>
      </w:r>
      <w:r>
        <w:t>Prosecution</w:t>
      </w:r>
      <w:r>
        <w:rPr>
          <w:spacing w:val="-1"/>
        </w:rPr>
        <w:t xml:space="preserve"> </w:t>
      </w:r>
      <w:r>
        <w:t>for the</w:t>
      </w:r>
      <w:r>
        <w:rPr>
          <w:spacing w:val="-2"/>
        </w:rPr>
        <w:t xml:space="preserve"> </w:t>
      </w:r>
      <w:r>
        <w:t>issuance of</w:t>
      </w:r>
      <w:r>
        <w:rPr>
          <w:spacing w:val="-2"/>
        </w:rPr>
        <w:t xml:space="preserve"> </w:t>
      </w:r>
      <w:r>
        <w:t>an</w:t>
      </w:r>
      <w:r>
        <w:rPr>
          <w:spacing w:val="-1"/>
        </w:rPr>
        <w:t xml:space="preserve"> </w:t>
      </w:r>
      <w:r>
        <w:t>order to show cause and to authorize resolution of the matter by a consent agreement for REPRIMAND.</w:t>
      </w:r>
    </w:p>
    <w:p w14:paraId="154CF0F3" w14:textId="77777777" w:rsidR="0040670A" w:rsidRDefault="00FD78D5">
      <w:pPr>
        <w:pStyle w:val="BodyText"/>
        <w:spacing w:before="21"/>
        <w:rPr>
          <w:sz w:val="20"/>
        </w:rPr>
      </w:pPr>
      <w:r>
        <w:rPr>
          <w:noProof/>
          <w:sz w:val="20"/>
        </w:rPr>
        <mc:AlternateContent>
          <mc:Choice Requires="wps">
            <w:drawing>
              <wp:anchor distT="0" distB="0" distL="0" distR="0" simplePos="0" relativeHeight="487599616" behindDoc="1" locked="0" layoutInCell="1" allowOverlap="1" wp14:anchorId="18AB3E89" wp14:editId="7C8ABDF2">
                <wp:simplePos x="0" y="0"/>
                <wp:positionH relativeFrom="page">
                  <wp:posOffset>896111</wp:posOffset>
                </wp:positionH>
                <wp:positionV relativeFrom="paragraph">
                  <wp:posOffset>184176</wp:posOffset>
                </wp:positionV>
                <wp:extent cx="5980430" cy="1841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62338D" id="Graphic 31" o:spid="_x0000_s1026" style="position:absolute;margin-left:70.55pt;margin-top:14.5pt;width:470.9pt;height:1.45pt;z-index:-1571686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PeKFEneAAAACgEAAA8AAABkcnMvZG93bnJldi54bWxM&#10;j0FLw0AQhe+C/2EZwYu0uxtFmphNEUE8KTQK1ts0OybB7GzIbtv4792e7PExH2++V65nN4gDTaH3&#10;bEAvFQjixtueWwMf78+LFYgQkS0OnsnALwVYV5cXJRbWH3lDhzq2IpVwKNBAF+NYSBmajhyGpR+J&#10;0+3bTw5jilMr7YTHVO4GmSl1Lx32nD50ONJTR81PvXcGvmaFWm21qv3rS5Sf+s1t6MaY66v58QFE&#10;pDn+w3DST+pQJaed37MNYkj5TuuEGsjytOkEqFWWg9gZuNU5yKqU5xOqPwAAAP//AwBQSwECLQAU&#10;AAYACAAAACEAtoM4kv4AAADhAQAAEwAAAAAAAAAAAAAAAAAAAAAAW0NvbnRlbnRfVHlwZXNdLnht&#10;bFBLAQItABQABgAIAAAAIQA4/SH/1gAAAJQBAAALAAAAAAAAAAAAAAAAAC8BAABfcmVscy8ucmVs&#10;c1BLAQItABQABgAIAAAAIQAJyd/HJQIAAMEEAAAOAAAAAAAAAAAAAAAAAC4CAABkcnMvZTJvRG9j&#10;LnhtbFBLAQItABQABgAIAAAAIQD3ihRJ3gAAAAoBAAAPAAAAAAAAAAAAAAAAAH8EAABkcnMvZG93&#10;bnJldi54bWxQSwUGAAAAAAQABADzAAAAigUAAAAA&#10;" path="m5980176,l,,,18287r5980176,l5980176,xe" fillcolor="black" stroked="f">
                <v:path arrowok="t"/>
                <w10:wrap type="topAndBottom" anchorx="page"/>
              </v:shape>
            </w:pict>
          </mc:Fallback>
        </mc:AlternateContent>
      </w:r>
    </w:p>
    <w:p w14:paraId="43C44570" w14:textId="77777777" w:rsidR="0040670A" w:rsidRDefault="00FD78D5">
      <w:pPr>
        <w:pStyle w:val="BodyText"/>
        <w:spacing w:before="1"/>
        <w:ind w:left="1440"/>
      </w:pPr>
      <w:r>
        <w:rPr>
          <w:spacing w:val="-2"/>
        </w:rPr>
        <w:t>Case</w:t>
      </w:r>
      <w:r>
        <w:rPr>
          <w:spacing w:val="18"/>
        </w:rPr>
        <w:t xml:space="preserve"> </w:t>
      </w:r>
      <w:r>
        <w:rPr>
          <w:spacing w:val="-2"/>
        </w:rPr>
        <w:t>#2/CASE-2025-</w:t>
      </w:r>
      <w:r>
        <w:rPr>
          <w:spacing w:val="-4"/>
        </w:rPr>
        <w:t>3609</w:t>
      </w:r>
    </w:p>
    <w:p w14:paraId="5BA8A524" w14:textId="77777777" w:rsidR="0040670A" w:rsidRDefault="00FD78D5">
      <w:pPr>
        <w:pStyle w:val="BodyText"/>
        <w:tabs>
          <w:tab w:val="left" w:pos="4320"/>
          <w:tab w:val="left" w:pos="8639"/>
        </w:tabs>
        <w:spacing w:before="1" w:line="480" w:lineRule="auto"/>
        <w:ind w:left="1440" w:right="1815"/>
      </w:pPr>
      <w:r>
        <w:rPr>
          <w:spacing w:val="-2"/>
        </w:rPr>
        <w:t>PHA-2025-0139</w:t>
      </w:r>
      <w:r>
        <w:tab/>
        <w:t>Walgreens #10318, DS89638</w:t>
      </w:r>
      <w:r>
        <w:tab/>
        <w:t>Time:</w:t>
      </w:r>
      <w:r>
        <w:rPr>
          <w:spacing w:val="-13"/>
        </w:rPr>
        <w:t xml:space="preserve"> </w:t>
      </w:r>
      <w:r>
        <w:t>11:14</w:t>
      </w:r>
      <w:r>
        <w:rPr>
          <w:spacing w:val="-12"/>
        </w:rPr>
        <w:t xml:space="preserve"> </w:t>
      </w:r>
      <w:r>
        <w:t xml:space="preserve">AM </w:t>
      </w:r>
      <w:r>
        <w:rPr>
          <w:u w:val="thick"/>
        </w:rPr>
        <w:t>RECUSAL</w:t>
      </w:r>
      <w:r>
        <w:t>: NONE</w:t>
      </w:r>
    </w:p>
    <w:p w14:paraId="6FD42C8B" w14:textId="77777777" w:rsidR="0040670A" w:rsidRDefault="00FD78D5">
      <w:pPr>
        <w:pStyle w:val="BodyText"/>
        <w:spacing w:line="267" w:lineRule="exact"/>
        <w:ind w:left="190"/>
        <w:jc w:val="center"/>
      </w:pPr>
      <w:r>
        <w:rPr>
          <w:u w:val="thick"/>
        </w:rPr>
        <w:t>DISCUSSION</w:t>
      </w:r>
      <w:r>
        <w:t>:</w:t>
      </w:r>
      <w:r>
        <w:rPr>
          <w:spacing w:val="-6"/>
        </w:rPr>
        <w:t xml:space="preserve"> </w:t>
      </w:r>
      <w:r>
        <w:t>J.</w:t>
      </w:r>
      <w:r>
        <w:rPr>
          <w:spacing w:val="-4"/>
        </w:rPr>
        <w:t xml:space="preserve"> </w:t>
      </w:r>
      <w:r>
        <w:t>TRAN</w:t>
      </w:r>
      <w:r>
        <w:rPr>
          <w:spacing w:val="-6"/>
        </w:rPr>
        <w:t xml:space="preserve"> </w:t>
      </w:r>
      <w:r>
        <w:t>presented</w:t>
      </w:r>
      <w:r>
        <w:rPr>
          <w:spacing w:val="-5"/>
        </w:rPr>
        <w:t xml:space="preserve"> </w:t>
      </w:r>
      <w:r>
        <w:t>and</w:t>
      </w:r>
      <w:r>
        <w:rPr>
          <w:spacing w:val="-5"/>
        </w:rPr>
        <w:t xml:space="preserve"> </w:t>
      </w:r>
      <w:r>
        <w:t>summarized</w:t>
      </w:r>
      <w:r>
        <w:rPr>
          <w:spacing w:val="-8"/>
        </w:rPr>
        <w:t xml:space="preserve"> </w:t>
      </w:r>
      <w:r>
        <w:t>the</w:t>
      </w:r>
      <w:r>
        <w:rPr>
          <w:spacing w:val="-3"/>
        </w:rPr>
        <w:t xml:space="preserve"> </w:t>
      </w:r>
      <w:r>
        <w:t>investigative</w:t>
      </w:r>
      <w:r>
        <w:rPr>
          <w:spacing w:val="-6"/>
        </w:rPr>
        <w:t xml:space="preserve"> </w:t>
      </w:r>
      <w:r>
        <w:t>report</w:t>
      </w:r>
      <w:r>
        <w:rPr>
          <w:spacing w:val="-4"/>
        </w:rPr>
        <w:t xml:space="preserve"> </w:t>
      </w:r>
      <w:r>
        <w:t>that</w:t>
      </w:r>
      <w:r>
        <w:rPr>
          <w:spacing w:val="-3"/>
        </w:rPr>
        <w:t xml:space="preserve"> </w:t>
      </w:r>
      <w:r>
        <w:t>pertained</w:t>
      </w:r>
      <w:r>
        <w:rPr>
          <w:spacing w:val="-6"/>
        </w:rPr>
        <w:t xml:space="preserve"> </w:t>
      </w:r>
      <w:r>
        <w:t>to</w:t>
      </w:r>
      <w:r>
        <w:rPr>
          <w:spacing w:val="-3"/>
        </w:rPr>
        <w:t xml:space="preserve"> </w:t>
      </w:r>
      <w:r>
        <w:t>this</w:t>
      </w:r>
      <w:r>
        <w:rPr>
          <w:spacing w:val="-6"/>
        </w:rPr>
        <w:t xml:space="preserve"> </w:t>
      </w:r>
      <w:r>
        <w:rPr>
          <w:spacing w:val="-2"/>
        </w:rPr>
        <w:t>matter.</w:t>
      </w:r>
    </w:p>
    <w:p w14:paraId="39BDC1DD" w14:textId="77777777" w:rsidR="0040670A" w:rsidRDefault="0040670A">
      <w:pPr>
        <w:pStyle w:val="BodyText"/>
      </w:pPr>
    </w:p>
    <w:p w14:paraId="3FC30E62" w14:textId="77777777" w:rsidR="0040670A" w:rsidRDefault="00FD78D5">
      <w:pPr>
        <w:pStyle w:val="ListParagraph"/>
        <w:numPr>
          <w:ilvl w:val="0"/>
          <w:numId w:val="3"/>
        </w:numPr>
        <w:tabs>
          <w:tab w:val="left" w:pos="1619"/>
        </w:tabs>
        <w:ind w:right="1734" w:hanging="180"/>
      </w:pPr>
      <w:r>
        <w:t>During</w:t>
      </w:r>
      <w:r>
        <w:rPr>
          <w:spacing w:val="-4"/>
        </w:rPr>
        <w:t xml:space="preserve"> </w:t>
      </w:r>
      <w:r>
        <w:t>a</w:t>
      </w:r>
      <w:r>
        <w:rPr>
          <w:spacing w:val="-3"/>
        </w:rPr>
        <w:t xml:space="preserve"> </w:t>
      </w:r>
      <w:r>
        <w:t>retail</w:t>
      </w:r>
      <w:r>
        <w:rPr>
          <w:spacing w:val="-3"/>
        </w:rPr>
        <w:t xml:space="preserve"> </w:t>
      </w:r>
      <w:r>
        <w:t>compliance</w:t>
      </w:r>
      <w:r>
        <w:rPr>
          <w:spacing w:val="-2"/>
        </w:rPr>
        <w:t xml:space="preserve"> </w:t>
      </w:r>
      <w:r>
        <w:t>inspection</w:t>
      </w:r>
      <w:r>
        <w:rPr>
          <w:spacing w:val="-6"/>
        </w:rPr>
        <w:t xml:space="preserve"> </w:t>
      </w:r>
      <w:r>
        <w:t>conducted</w:t>
      </w:r>
      <w:r>
        <w:rPr>
          <w:spacing w:val="-6"/>
        </w:rPr>
        <w:t xml:space="preserve"> </w:t>
      </w:r>
      <w:r>
        <w:t>on</w:t>
      </w:r>
      <w:r>
        <w:rPr>
          <w:spacing w:val="-4"/>
        </w:rPr>
        <w:t xml:space="preserve"> </w:t>
      </w:r>
      <w:r>
        <w:t>10/22/2025,</w:t>
      </w:r>
      <w:r>
        <w:rPr>
          <w:spacing w:val="-3"/>
        </w:rPr>
        <w:t xml:space="preserve"> </w:t>
      </w:r>
      <w:r>
        <w:t>the</w:t>
      </w:r>
      <w:r>
        <w:rPr>
          <w:spacing w:val="-5"/>
        </w:rPr>
        <w:t xml:space="preserve"> </w:t>
      </w:r>
      <w:r>
        <w:t>Investigator</w:t>
      </w:r>
      <w:r>
        <w:rPr>
          <w:spacing w:val="-5"/>
        </w:rPr>
        <w:t xml:space="preserve"> </w:t>
      </w:r>
      <w:r>
        <w:t>observed</w:t>
      </w:r>
      <w:r>
        <w:rPr>
          <w:spacing w:val="-4"/>
        </w:rPr>
        <w:t xml:space="preserve"> </w:t>
      </w:r>
      <w:r>
        <w:t>that pharmacy technician trainee (PTT) Rose was administering vaccinations.</w:t>
      </w:r>
    </w:p>
    <w:p w14:paraId="390B89F0" w14:textId="77777777" w:rsidR="0040670A" w:rsidRDefault="00FD78D5">
      <w:pPr>
        <w:pStyle w:val="ListParagraph"/>
        <w:numPr>
          <w:ilvl w:val="0"/>
          <w:numId w:val="3"/>
        </w:numPr>
        <w:tabs>
          <w:tab w:val="left" w:pos="1619"/>
        </w:tabs>
        <w:spacing w:before="1"/>
        <w:ind w:right="1383" w:hanging="180"/>
      </w:pPr>
      <w:r>
        <w:t>Current</w:t>
      </w:r>
      <w:r>
        <w:rPr>
          <w:spacing w:val="-1"/>
        </w:rPr>
        <w:t xml:space="preserve"> </w:t>
      </w:r>
      <w:r>
        <w:t>MOR</w:t>
      </w:r>
      <w:r>
        <w:rPr>
          <w:spacing w:val="-4"/>
        </w:rPr>
        <w:t xml:space="preserve"> </w:t>
      </w:r>
      <w:r>
        <w:t>Patel</w:t>
      </w:r>
      <w:r>
        <w:rPr>
          <w:spacing w:val="-2"/>
        </w:rPr>
        <w:t xml:space="preserve"> </w:t>
      </w:r>
      <w:r>
        <w:t>indicated</w:t>
      </w:r>
      <w:r>
        <w:rPr>
          <w:spacing w:val="-3"/>
        </w:rPr>
        <w:t xml:space="preserve"> </w:t>
      </w:r>
      <w:r>
        <w:t>that</w:t>
      </w:r>
      <w:r>
        <w:rPr>
          <w:spacing w:val="-1"/>
        </w:rPr>
        <w:t xml:space="preserve"> </w:t>
      </w:r>
      <w:r>
        <w:t>Former</w:t>
      </w:r>
      <w:r>
        <w:rPr>
          <w:spacing w:val="-4"/>
        </w:rPr>
        <w:t xml:space="preserve"> </w:t>
      </w:r>
      <w:r>
        <w:t>MOR</w:t>
      </w:r>
      <w:r>
        <w:rPr>
          <w:spacing w:val="-2"/>
        </w:rPr>
        <w:t xml:space="preserve"> </w:t>
      </w:r>
      <w:proofErr w:type="spellStart"/>
      <w:r>
        <w:t>Benincaso</w:t>
      </w:r>
      <w:proofErr w:type="spellEnd"/>
      <w:r>
        <w:rPr>
          <w:spacing w:val="-3"/>
        </w:rPr>
        <w:t xml:space="preserve"> </w:t>
      </w:r>
      <w:r>
        <w:t>may</w:t>
      </w:r>
      <w:r>
        <w:rPr>
          <w:spacing w:val="-1"/>
        </w:rPr>
        <w:t xml:space="preserve"> </w:t>
      </w:r>
      <w:r>
        <w:t>have</w:t>
      </w:r>
      <w:r>
        <w:rPr>
          <w:spacing w:val="-1"/>
        </w:rPr>
        <w:t xml:space="preserve"> </w:t>
      </w:r>
      <w:r>
        <w:t>believed</w:t>
      </w:r>
      <w:r>
        <w:rPr>
          <w:spacing w:val="-5"/>
        </w:rPr>
        <w:t xml:space="preserve"> </w:t>
      </w:r>
      <w:r>
        <w:t>that</w:t>
      </w:r>
      <w:r>
        <w:rPr>
          <w:spacing w:val="40"/>
        </w:rPr>
        <w:t xml:space="preserve"> </w:t>
      </w:r>
      <w:r>
        <w:t>PTT</w:t>
      </w:r>
      <w:r>
        <w:rPr>
          <w:spacing w:val="-1"/>
        </w:rPr>
        <w:t xml:space="preserve"> </w:t>
      </w:r>
      <w:r>
        <w:t>Rose</w:t>
      </w:r>
      <w:r>
        <w:rPr>
          <w:spacing w:val="-1"/>
        </w:rPr>
        <w:t xml:space="preserve"> </w:t>
      </w:r>
      <w:r>
        <w:t>was</w:t>
      </w:r>
      <w:r>
        <w:rPr>
          <w:spacing w:val="-2"/>
        </w:rPr>
        <w:t xml:space="preserve"> </w:t>
      </w:r>
      <w:r>
        <w:t>an intern because she was in pharmacy school.</w:t>
      </w:r>
    </w:p>
    <w:p w14:paraId="0AB788D8" w14:textId="77777777" w:rsidR="0040670A" w:rsidRDefault="00FD78D5">
      <w:pPr>
        <w:pStyle w:val="ListParagraph"/>
        <w:numPr>
          <w:ilvl w:val="0"/>
          <w:numId w:val="3"/>
        </w:numPr>
        <w:tabs>
          <w:tab w:val="left" w:pos="1619"/>
        </w:tabs>
        <w:ind w:right="1293" w:hanging="180"/>
        <w:jc w:val="both"/>
      </w:pPr>
      <w:r>
        <w:t>PTT</w:t>
      </w:r>
      <w:r>
        <w:rPr>
          <w:spacing w:val="-5"/>
        </w:rPr>
        <w:t xml:space="preserve"> </w:t>
      </w:r>
      <w:r>
        <w:t>Rose</w:t>
      </w:r>
      <w:r>
        <w:rPr>
          <w:spacing w:val="-2"/>
        </w:rPr>
        <w:t xml:space="preserve"> </w:t>
      </w:r>
      <w:r>
        <w:t>administered</w:t>
      </w:r>
      <w:r>
        <w:rPr>
          <w:spacing w:val="-6"/>
        </w:rPr>
        <w:t xml:space="preserve"> </w:t>
      </w:r>
      <w:r>
        <w:t>486</w:t>
      </w:r>
      <w:r>
        <w:rPr>
          <w:spacing w:val="-4"/>
        </w:rPr>
        <w:t xml:space="preserve"> </w:t>
      </w:r>
      <w:r>
        <w:t>vaccines</w:t>
      </w:r>
      <w:r>
        <w:rPr>
          <w:spacing w:val="-3"/>
        </w:rPr>
        <w:t xml:space="preserve"> </w:t>
      </w:r>
      <w:r>
        <w:t>between</w:t>
      </w:r>
      <w:r>
        <w:rPr>
          <w:spacing w:val="-4"/>
        </w:rPr>
        <w:t xml:space="preserve"> </w:t>
      </w:r>
      <w:r>
        <w:t>08/31/2025,</w:t>
      </w:r>
      <w:r>
        <w:rPr>
          <w:spacing w:val="-3"/>
        </w:rPr>
        <w:t xml:space="preserve"> </w:t>
      </w:r>
      <w:r>
        <w:t>the</w:t>
      </w:r>
      <w:r>
        <w:rPr>
          <w:spacing w:val="-2"/>
        </w:rPr>
        <w:t xml:space="preserve"> </w:t>
      </w:r>
      <w:r>
        <w:t>day</w:t>
      </w:r>
      <w:r>
        <w:rPr>
          <w:spacing w:val="-4"/>
        </w:rPr>
        <w:t xml:space="preserve"> </w:t>
      </w:r>
      <w:r>
        <w:t>she</w:t>
      </w:r>
      <w:r>
        <w:rPr>
          <w:spacing w:val="-5"/>
        </w:rPr>
        <w:t xml:space="preserve"> </w:t>
      </w:r>
      <w:r>
        <w:t>was</w:t>
      </w:r>
      <w:r>
        <w:rPr>
          <w:spacing w:val="-3"/>
        </w:rPr>
        <w:t xml:space="preserve"> </w:t>
      </w:r>
      <w:r>
        <w:t>issued</w:t>
      </w:r>
      <w:r>
        <w:rPr>
          <w:spacing w:val="-4"/>
        </w:rPr>
        <w:t xml:space="preserve"> </w:t>
      </w:r>
      <w:r>
        <w:t>her</w:t>
      </w:r>
      <w:r>
        <w:rPr>
          <w:spacing w:val="-3"/>
        </w:rPr>
        <w:t xml:space="preserve"> </w:t>
      </w:r>
      <w:r>
        <w:t>Immunization Certificate, and</w:t>
      </w:r>
      <w:r>
        <w:rPr>
          <w:spacing w:val="-1"/>
        </w:rPr>
        <w:t xml:space="preserve"> </w:t>
      </w:r>
      <w:r>
        <w:t>10/22/2025, the day of the inspection. 86 of the 486 vaccines were administered</w:t>
      </w:r>
      <w:r>
        <w:rPr>
          <w:spacing w:val="-1"/>
        </w:rPr>
        <w:t xml:space="preserve"> </w:t>
      </w:r>
      <w:r>
        <w:t>by PTT Rose at Walgreens #2889 in Marlborough, MA.</w:t>
      </w:r>
    </w:p>
    <w:p w14:paraId="3E0972FA" w14:textId="77777777" w:rsidR="0040670A" w:rsidRDefault="00FD78D5">
      <w:pPr>
        <w:pStyle w:val="ListParagraph"/>
        <w:numPr>
          <w:ilvl w:val="0"/>
          <w:numId w:val="3"/>
        </w:numPr>
        <w:tabs>
          <w:tab w:val="left" w:pos="1619"/>
        </w:tabs>
        <w:ind w:right="1078" w:hanging="180"/>
      </w:pPr>
      <w:r>
        <w:t>Former</w:t>
      </w:r>
      <w:r>
        <w:rPr>
          <w:spacing w:val="-4"/>
        </w:rPr>
        <w:t xml:space="preserve"> </w:t>
      </w:r>
      <w:r>
        <w:t>MOR</w:t>
      </w:r>
      <w:r>
        <w:rPr>
          <w:spacing w:val="-4"/>
        </w:rPr>
        <w:t xml:space="preserve"> </w:t>
      </w:r>
      <w:proofErr w:type="spellStart"/>
      <w:r>
        <w:t>Benincaso</w:t>
      </w:r>
      <w:proofErr w:type="spellEnd"/>
      <w:r>
        <w:rPr>
          <w:spacing w:val="-1"/>
        </w:rPr>
        <w:t xml:space="preserve"> </w:t>
      </w:r>
      <w:r>
        <w:t>reviewed</w:t>
      </w:r>
      <w:r>
        <w:rPr>
          <w:spacing w:val="-3"/>
        </w:rPr>
        <w:t xml:space="preserve"> </w:t>
      </w:r>
      <w:r>
        <w:t>Board</w:t>
      </w:r>
      <w:r>
        <w:rPr>
          <w:spacing w:val="-5"/>
        </w:rPr>
        <w:t xml:space="preserve"> </w:t>
      </w:r>
      <w:r>
        <w:t>Policy</w:t>
      </w:r>
      <w:r>
        <w:rPr>
          <w:spacing w:val="-3"/>
        </w:rPr>
        <w:t xml:space="preserve"> </w:t>
      </w:r>
      <w:r>
        <w:t>2023-02</w:t>
      </w:r>
      <w:r>
        <w:rPr>
          <w:spacing w:val="-1"/>
        </w:rPr>
        <w:t xml:space="preserve"> </w:t>
      </w:r>
      <w:r>
        <w:t>Vaccine</w:t>
      </w:r>
      <w:r>
        <w:rPr>
          <w:spacing w:val="-1"/>
        </w:rPr>
        <w:t xml:space="preserve"> </w:t>
      </w:r>
      <w:r>
        <w:t>Administration</w:t>
      </w:r>
      <w:r>
        <w:rPr>
          <w:spacing w:val="-3"/>
        </w:rPr>
        <w:t xml:space="preserve"> </w:t>
      </w:r>
      <w:r>
        <w:t>with</w:t>
      </w:r>
      <w:r>
        <w:rPr>
          <w:spacing w:val="-3"/>
        </w:rPr>
        <w:t xml:space="preserve"> </w:t>
      </w:r>
      <w:r>
        <w:t>the</w:t>
      </w:r>
      <w:r>
        <w:rPr>
          <w:spacing w:val="-4"/>
        </w:rPr>
        <w:t xml:space="preserve"> </w:t>
      </w:r>
      <w:r>
        <w:t>entire</w:t>
      </w:r>
      <w:r>
        <w:rPr>
          <w:spacing w:val="-1"/>
        </w:rPr>
        <w:t xml:space="preserve"> </w:t>
      </w:r>
      <w:r>
        <w:t>staff.</w:t>
      </w:r>
      <w:r>
        <w:rPr>
          <w:spacing w:val="40"/>
        </w:rPr>
        <w:t xml:space="preserve"> </w:t>
      </w:r>
      <w:r>
        <w:t>A review of technician licenses will occur monthly to ensure that only Pharmacy Technicians are administering immunizations and to make sure that all PTTs are logging the appropriate hours to submit to the board for licensure.</w:t>
      </w:r>
    </w:p>
    <w:p w14:paraId="0B8CB69E" w14:textId="77777777" w:rsidR="0040670A" w:rsidRDefault="00FD78D5">
      <w:pPr>
        <w:pStyle w:val="BodyText"/>
        <w:spacing w:before="267"/>
        <w:ind w:left="1439" w:right="1137" w:hanging="1"/>
      </w:pPr>
      <w:r>
        <w:rPr>
          <w:u w:val="thick"/>
        </w:rPr>
        <w:t>ACTION</w:t>
      </w:r>
      <w:r>
        <w:t>:</w:t>
      </w:r>
      <w:r>
        <w:rPr>
          <w:spacing w:val="-3"/>
        </w:rPr>
        <w:t xml:space="preserve"> </w:t>
      </w:r>
      <w:r>
        <w:t>Motion</w:t>
      </w:r>
      <w:r>
        <w:rPr>
          <w:spacing w:val="-3"/>
        </w:rPr>
        <w:t xml:space="preserve"> </w:t>
      </w:r>
      <w:r>
        <w:t>by</w:t>
      </w:r>
      <w:r>
        <w:rPr>
          <w:spacing w:val="-1"/>
        </w:rPr>
        <w:t xml:space="preserve"> </w:t>
      </w:r>
      <w:r>
        <w:t>S.</w:t>
      </w:r>
      <w:r>
        <w:rPr>
          <w:spacing w:val="-2"/>
        </w:rPr>
        <w:t xml:space="preserve"> </w:t>
      </w:r>
      <w:r>
        <w:t>AHMED,</w:t>
      </w:r>
      <w:r>
        <w:rPr>
          <w:spacing w:val="-2"/>
        </w:rPr>
        <w:t xml:space="preserve"> </w:t>
      </w:r>
      <w:r>
        <w:t>seconded</w:t>
      </w:r>
      <w:r>
        <w:rPr>
          <w:spacing w:val="-3"/>
        </w:rPr>
        <w:t xml:space="preserve"> </w:t>
      </w:r>
      <w:r>
        <w:t>by</w:t>
      </w:r>
      <w:r>
        <w:rPr>
          <w:spacing w:val="-3"/>
        </w:rPr>
        <w:t xml:space="preserve"> </w:t>
      </w:r>
      <w:r>
        <w:t>M.</w:t>
      </w:r>
      <w:r>
        <w:rPr>
          <w:spacing w:val="-2"/>
        </w:rPr>
        <w:t xml:space="preserve"> </w:t>
      </w:r>
      <w:r>
        <w:t>SCIARAFFA,</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w:t>
      </w:r>
      <w:r>
        <w:rPr>
          <w:spacing w:val="-3"/>
        </w:rPr>
        <w:t xml:space="preserve"> </w:t>
      </w:r>
      <w:r>
        <w:t>to refer the matter (PHA-2025-0139), to the Office of Prosecution for the issuance of an order to show cause and to authorize resolution of the matter by a consent agreement for REPRIMAND.</w:t>
      </w:r>
      <w:r>
        <w:rPr>
          <w:spacing w:val="40"/>
        </w:rPr>
        <w:t xml:space="preserve"> </w:t>
      </w:r>
      <w:r>
        <w:t>A second</w:t>
      </w:r>
    </w:p>
    <w:p w14:paraId="30467E0D" w14:textId="77777777" w:rsidR="0040670A" w:rsidRDefault="0040670A">
      <w:pPr>
        <w:pStyle w:val="BodyText"/>
        <w:sectPr w:rsidR="0040670A">
          <w:pgSz w:w="12240" w:h="15840"/>
          <w:pgMar w:top="1400" w:right="360" w:bottom="1800" w:left="0" w:header="0" w:footer="1552" w:gutter="0"/>
          <w:cols w:space="720"/>
        </w:sectPr>
      </w:pPr>
    </w:p>
    <w:p w14:paraId="1B5E8A79" w14:textId="77777777" w:rsidR="0040670A" w:rsidRDefault="00FD78D5">
      <w:pPr>
        <w:pStyle w:val="BodyText"/>
        <w:spacing w:before="39"/>
        <w:ind w:left="1440" w:right="1137"/>
      </w:pPr>
      <w:r>
        <w:lastRenderedPageBreak/>
        <w:t>motion</w:t>
      </w:r>
      <w:r>
        <w:rPr>
          <w:spacing w:val="-5"/>
        </w:rPr>
        <w:t xml:space="preserve"> </w:t>
      </w:r>
      <w:r>
        <w:t>was</w:t>
      </w:r>
      <w:r>
        <w:rPr>
          <w:spacing w:val="-4"/>
        </w:rPr>
        <w:t xml:space="preserve"> </w:t>
      </w:r>
      <w:r>
        <w:t>made</w:t>
      </w:r>
      <w:r>
        <w:rPr>
          <w:spacing w:val="-3"/>
        </w:rPr>
        <w:t xml:space="preserve"> </w:t>
      </w:r>
      <w:r>
        <w:t>by</w:t>
      </w:r>
      <w:r>
        <w:rPr>
          <w:spacing w:val="-3"/>
        </w:rPr>
        <w:t xml:space="preserve"> </w:t>
      </w:r>
      <w:r>
        <w:t>C.</w:t>
      </w:r>
      <w:r>
        <w:rPr>
          <w:spacing w:val="-2"/>
        </w:rPr>
        <w:t xml:space="preserve"> </w:t>
      </w:r>
      <w:r>
        <w:t>BELISLE,</w:t>
      </w:r>
      <w:r>
        <w:rPr>
          <w:spacing w:val="-2"/>
        </w:rPr>
        <w:t xml:space="preserve"> </w:t>
      </w:r>
      <w:r>
        <w:t>seconded</w:t>
      </w:r>
      <w:r>
        <w:rPr>
          <w:spacing w:val="-3"/>
        </w:rPr>
        <w:t xml:space="preserve"> </w:t>
      </w:r>
      <w:r>
        <w:t>by</w:t>
      </w:r>
      <w:r>
        <w:rPr>
          <w:spacing w:val="-3"/>
        </w:rPr>
        <w:t xml:space="preserve"> </w:t>
      </w:r>
      <w:r>
        <w:t>M.</w:t>
      </w:r>
      <w:r>
        <w:rPr>
          <w:spacing w:val="-2"/>
        </w:rPr>
        <w:t xml:space="preserve"> </w:t>
      </w:r>
      <w:r>
        <w:t>SCIARAFFA,</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 to open a complaint on Walgreens #2889 (DS2206).</w:t>
      </w:r>
    </w:p>
    <w:p w14:paraId="14F2FDF4" w14:textId="77777777" w:rsidR="0040670A" w:rsidRDefault="0040670A">
      <w:pPr>
        <w:pStyle w:val="BodyText"/>
        <w:spacing w:before="10"/>
        <w:rPr>
          <w:sz w:val="19"/>
        </w:rPr>
      </w:pPr>
    </w:p>
    <w:tbl>
      <w:tblPr>
        <w:tblW w:w="0" w:type="auto"/>
        <w:tblInd w:w="1447" w:type="dxa"/>
        <w:tblLayout w:type="fixed"/>
        <w:tblCellMar>
          <w:left w:w="0" w:type="dxa"/>
          <w:right w:w="0" w:type="dxa"/>
        </w:tblCellMar>
        <w:tblLook w:val="01E0" w:firstRow="1" w:lastRow="1" w:firstColumn="1" w:lastColumn="1" w:noHBand="0" w:noVBand="0"/>
      </w:tblPr>
      <w:tblGrid>
        <w:gridCol w:w="2567"/>
        <w:gridCol w:w="2985"/>
        <w:gridCol w:w="3122"/>
      </w:tblGrid>
      <w:tr w:rsidR="0040670A" w14:paraId="4A472A6C" w14:textId="77777777">
        <w:trPr>
          <w:trHeight w:val="307"/>
        </w:trPr>
        <w:tc>
          <w:tcPr>
            <w:tcW w:w="2567" w:type="dxa"/>
            <w:tcBorders>
              <w:top w:val="single" w:sz="6" w:space="0" w:color="000000"/>
            </w:tcBorders>
          </w:tcPr>
          <w:p w14:paraId="490543BF" w14:textId="77777777" w:rsidR="0040670A" w:rsidRDefault="00FD78D5">
            <w:pPr>
              <w:pStyle w:val="TableParagraph"/>
              <w:spacing w:before="19" w:line="268" w:lineRule="exact"/>
            </w:pPr>
            <w:r>
              <w:rPr>
                <w:spacing w:val="-2"/>
              </w:rPr>
              <w:t>Case</w:t>
            </w:r>
            <w:r>
              <w:rPr>
                <w:spacing w:val="18"/>
              </w:rPr>
              <w:t xml:space="preserve"> </w:t>
            </w:r>
            <w:r>
              <w:rPr>
                <w:spacing w:val="-2"/>
              </w:rPr>
              <w:t>#3/CASE-2025-</w:t>
            </w:r>
            <w:r>
              <w:rPr>
                <w:spacing w:val="-4"/>
              </w:rPr>
              <w:t>3875</w:t>
            </w:r>
          </w:p>
        </w:tc>
        <w:tc>
          <w:tcPr>
            <w:tcW w:w="2985" w:type="dxa"/>
            <w:tcBorders>
              <w:top w:val="single" w:sz="6" w:space="0" w:color="000000"/>
            </w:tcBorders>
          </w:tcPr>
          <w:p w14:paraId="6A04C283" w14:textId="77777777" w:rsidR="0040670A" w:rsidRDefault="0040670A">
            <w:pPr>
              <w:pStyle w:val="TableParagraph"/>
              <w:rPr>
                <w:rFonts w:ascii="Times New Roman"/>
              </w:rPr>
            </w:pPr>
          </w:p>
        </w:tc>
        <w:tc>
          <w:tcPr>
            <w:tcW w:w="3122" w:type="dxa"/>
            <w:tcBorders>
              <w:top w:val="single" w:sz="6" w:space="0" w:color="000000"/>
            </w:tcBorders>
          </w:tcPr>
          <w:p w14:paraId="53A70A68" w14:textId="77777777" w:rsidR="0040670A" w:rsidRDefault="00FD78D5">
            <w:pPr>
              <w:pStyle w:val="TableParagraph"/>
              <w:spacing w:before="19" w:line="268" w:lineRule="exact"/>
              <w:ind w:right="54"/>
              <w:jc w:val="right"/>
            </w:pPr>
            <w:r>
              <w:t>IC</w:t>
            </w:r>
            <w:r>
              <w:rPr>
                <w:spacing w:val="-5"/>
              </w:rPr>
              <w:t xml:space="preserve"> </w:t>
            </w:r>
            <w:r>
              <w:t>Time:</w:t>
            </w:r>
            <w:r>
              <w:rPr>
                <w:spacing w:val="-4"/>
              </w:rPr>
              <w:t xml:space="preserve"> </w:t>
            </w:r>
            <w:r>
              <w:t>10:58</w:t>
            </w:r>
            <w:r>
              <w:rPr>
                <w:spacing w:val="-3"/>
              </w:rPr>
              <w:t xml:space="preserve"> </w:t>
            </w:r>
            <w:r>
              <w:t>AM-</w:t>
            </w:r>
            <w:r>
              <w:rPr>
                <w:spacing w:val="-3"/>
              </w:rPr>
              <w:t xml:space="preserve"> </w:t>
            </w:r>
            <w:r>
              <w:t>11:12</w:t>
            </w:r>
            <w:r>
              <w:rPr>
                <w:spacing w:val="-3"/>
              </w:rPr>
              <w:t xml:space="preserve"> </w:t>
            </w:r>
            <w:r>
              <w:rPr>
                <w:spacing w:val="-5"/>
              </w:rPr>
              <w:t>AM</w:t>
            </w:r>
          </w:p>
        </w:tc>
      </w:tr>
      <w:tr w:rsidR="0040670A" w14:paraId="18CACDCB" w14:textId="77777777">
        <w:trPr>
          <w:trHeight w:val="781"/>
        </w:trPr>
        <w:tc>
          <w:tcPr>
            <w:tcW w:w="2567" w:type="dxa"/>
          </w:tcPr>
          <w:p w14:paraId="273347A1" w14:textId="77777777" w:rsidR="0040670A" w:rsidRDefault="00FD78D5">
            <w:pPr>
              <w:pStyle w:val="TableParagraph"/>
              <w:spacing w:line="248" w:lineRule="exact"/>
              <w:ind w:left="-1"/>
            </w:pPr>
            <w:r>
              <w:rPr>
                <w:spacing w:val="-2"/>
              </w:rPr>
              <w:t>PHA-2025-</w:t>
            </w:r>
            <w:r>
              <w:rPr>
                <w:spacing w:val="-4"/>
              </w:rPr>
              <w:t>0158</w:t>
            </w:r>
          </w:p>
          <w:p w14:paraId="754FAF85" w14:textId="77777777" w:rsidR="0040670A" w:rsidRDefault="0040670A">
            <w:pPr>
              <w:pStyle w:val="TableParagraph"/>
            </w:pPr>
          </w:p>
          <w:p w14:paraId="0D0D7ED3" w14:textId="77777777" w:rsidR="0040670A" w:rsidRDefault="00FD78D5">
            <w:pPr>
              <w:pStyle w:val="TableParagraph"/>
              <w:spacing w:line="245" w:lineRule="exact"/>
            </w:pPr>
            <w:r>
              <w:rPr>
                <w:u w:val="thick"/>
              </w:rPr>
              <w:t>RECUSAL</w:t>
            </w:r>
            <w:r>
              <w:t>:</w:t>
            </w:r>
            <w:r>
              <w:rPr>
                <w:spacing w:val="-7"/>
              </w:rPr>
              <w:t xml:space="preserve"> </w:t>
            </w:r>
            <w:r>
              <w:rPr>
                <w:spacing w:val="-4"/>
              </w:rPr>
              <w:t>NONE</w:t>
            </w:r>
          </w:p>
        </w:tc>
        <w:tc>
          <w:tcPr>
            <w:tcW w:w="2985" w:type="dxa"/>
          </w:tcPr>
          <w:p w14:paraId="59C721B8" w14:textId="77777777" w:rsidR="0040670A" w:rsidRDefault="00FD78D5">
            <w:pPr>
              <w:pStyle w:val="TableParagraph"/>
              <w:spacing w:line="248" w:lineRule="exact"/>
              <w:ind w:left="312"/>
            </w:pPr>
            <w:r>
              <w:t>Drug</w:t>
            </w:r>
            <w:r>
              <w:rPr>
                <w:spacing w:val="-6"/>
              </w:rPr>
              <w:t xml:space="preserve"> </w:t>
            </w:r>
            <w:r>
              <w:t>Crafters,</w:t>
            </w:r>
            <w:r>
              <w:rPr>
                <w:spacing w:val="-4"/>
              </w:rPr>
              <w:t xml:space="preserve"> </w:t>
            </w:r>
            <w:r>
              <w:rPr>
                <w:spacing w:val="-2"/>
              </w:rPr>
              <w:t>NDS31755</w:t>
            </w:r>
          </w:p>
        </w:tc>
        <w:tc>
          <w:tcPr>
            <w:tcW w:w="3122" w:type="dxa"/>
          </w:tcPr>
          <w:p w14:paraId="47656B1B" w14:textId="77777777" w:rsidR="0040670A" w:rsidRDefault="00FD78D5">
            <w:pPr>
              <w:pStyle w:val="TableParagraph"/>
              <w:spacing w:line="248" w:lineRule="exact"/>
              <w:ind w:right="49"/>
              <w:jc w:val="right"/>
            </w:pPr>
            <w:r>
              <w:t>Time:</w:t>
            </w:r>
            <w:r>
              <w:rPr>
                <w:spacing w:val="-4"/>
              </w:rPr>
              <w:t xml:space="preserve"> </w:t>
            </w:r>
            <w:r>
              <w:t>11:18</w:t>
            </w:r>
            <w:r>
              <w:rPr>
                <w:spacing w:val="-2"/>
              </w:rPr>
              <w:t xml:space="preserve"> </w:t>
            </w:r>
            <w:r>
              <w:rPr>
                <w:spacing w:val="-5"/>
              </w:rPr>
              <w:t>AM</w:t>
            </w:r>
          </w:p>
        </w:tc>
      </w:tr>
    </w:tbl>
    <w:p w14:paraId="37459633" w14:textId="77777777" w:rsidR="0040670A" w:rsidRDefault="00FD78D5">
      <w:pPr>
        <w:pStyle w:val="BodyText"/>
        <w:spacing w:before="266"/>
        <w:ind w:left="1440" w:right="1601"/>
      </w:pPr>
      <w:r>
        <w:rPr>
          <w:u w:val="thick"/>
        </w:rPr>
        <w:t>DISCUSSION</w:t>
      </w:r>
      <w:r>
        <w:t>:</w:t>
      </w:r>
      <w:r>
        <w:rPr>
          <w:spacing w:val="-1"/>
        </w:rPr>
        <w:t xml:space="preserve"> </w:t>
      </w:r>
      <w:r>
        <w:t>G.</w:t>
      </w:r>
      <w:r>
        <w:rPr>
          <w:spacing w:val="-5"/>
        </w:rPr>
        <w:t xml:space="preserve"> </w:t>
      </w:r>
      <w:r>
        <w:t>MELTON</w:t>
      </w:r>
      <w:r>
        <w:rPr>
          <w:spacing w:val="-5"/>
        </w:rPr>
        <w:t xml:space="preserve"> </w:t>
      </w:r>
      <w:r>
        <w:t>presented</w:t>
      </w:r>
      <w:r>
        <w:rPr>
          <w:spacing w:val="-5"/>
        </w:rPr>
        <w:t xml:space="preserve"> </w:t>
      </w:r>
      <w:r>
        <w:t>and</w:t>
      </w:r>
      <w:r>
        <w:rPr>
          <w:spacing w:val="-3"/>
        </w:rPr>
        <w:t xml:space="preserve"> </w:t>
      </w:r>
      <w:r>
        <w:t>summarized</w:t>
      </w:r>
      <w:r>
        <w:rPr>
          <w:spacing w:val="-5"/>
        </w:rPr>
        <w:t xml:space="preserve"> </w:t>
      </w:r>
      <w:r>
        <w:t>the</w:t>
      </w:r>
      <w:r>
        <w:rPr>
          <w:spacing w:val="-1"/>
        </w:rPr>
        <w:t xml:space="preserve"> </w:t>
      </w:r>
      <w:r>
        <w:t>investigative</w:t>
      </w:r>
      <w:r>
        <w:rPr>
          <w:spacing w:val="-1"/>
        </w:rPr>
        <w:t xml:space="preserve"> </w:t>
      </w:r>
      <w:r>
        <w:t>report</w:t>
      </w:r>
      <w:r>
        <w:rPr>
          <w:spacing w:val="-4"/>
        </w:rPr>
        <w:t xml:space="preserve"> </w:t>
      </w:r>
      <w:r>
        <w:t>that</w:t>
      </w:r>
      <w:r>
        <w:rPr>
          <w:spacing w:val="-4"/>
        </w:rPr>
        <w:t xml:space="preserve"> </w:t>
      </w:r>
      <w:r>
        <w:t>pertained</w:t>
      </w:r>
      <w:r>
        <w:rPr>
          <w:spacing w:val="-5"/>
        </w:rPr>
        <w:t xml:space="preserve"> </w:t>
      </w:r>
      <w:r>
        <w:t>to</w:t>
      </w:r>
      <w:r>
        <w:rPr>
          <w:spacing w:val="-3"/>
        </w:rPr>
        <w:t xml:space="preserve"> </w:t>
      </w:r>
      <w:r>
        <w:t xml:space="preserve">this </w:t>
      </w:r>
      <w:r>
        <w:rPr>
          <w:spacing w:val="-2"/>
        </w:rPr>
        <w:t>matter.</w:t>
      </w:r>
    </w:p>
    <w:p w14:paraId="039FF7E0" w14:textId="77777777" w:rsidR="0040670A" w:rsidRDefault="0040670A">
      <w:pPr>
        <w:pStyle w:val="BodyText"/>
      </w:pPr>
    </w:p>
    <w:p w14:paraId="2AF4FB95" w14:textId="77777777" w:rsidR="0040670A" w:rsidRDefault="00FD78D5">
      <w:pPr>
        <w:pStyle w:val="ListParagraph"/>
        <w:numPr>
          <w:ilvl w:val="0"/>
          <w:numId w:val="3"/>
        </w:numPr>
        <w:tabs>
          <w:tab w:val="left" w:pos="1619"/>
        </w:tabs>
        <w:ind w:right="1486" w:hanging="180"/>
      </w:pPr>
      <w:r>
        <w:t>On</w:t>
      </w:r>
      <w:r>
        <w:rPr>
          <w:spacing w:val="-4"/>
        </w:rPr>
        <w:t xml:space="preserve"> </w:t>
      </w:r>
      <w:r>
        <w:t>11/18/2025,</w:t>
      </w:r>
      <w:r>
        <w:rPr>
          <w:spacing w:val="-5"/>
        </w:rPr>
        <w:t xml:space="preserve"> </w:t>
      </w:r>
      <w:r>
        <w:t>OH</w:t>
      </w:r>
      <w:r>
        <w:rPr>
          <w:spacing w:val="-4"/>
        </w:rPr>
        <w:t xml:space="preserve"> </w:t>
      </w:r>
      <w:r>
        <w:t>BOP</w:t>
      </w:r>
      <w:r>
        <w:rPr>
          <w:spacing w:val="-2"/>
        </w:rPr>
        <w:t xml:space="preserve"> </w:t>
      </w:r>
      <w:r>
        <w:t>summarily</w:t>
      </w:r>
      <w:r>
        <w:rPr>
          <w:spacing w:val="-4"/>
        </w:rPr>
        <w:t xml:space="preserve"> </w:t>
      </w:r>
      <w:r>
        <w:t>suspended</w:t>
      </w:r>
      <w:r>
        <w:rPr>
          <w:spacing w:val="-4"/>
        </w:rPr>
        <w:t xml:space="preserve"> </w:t>
      </w:r>
      <w:r>
        <w:t>Drug</w:t>
      </w:r>
      <w:r>
        <w:rPr>
          <w:spacing w:val="-4"/>
        </w:rPr>
        <w:t xml:space="preserve"> </w:t>
      </w:r>
      <w:r>
        <w:t>Crafters’</w:t>
      </w:r>
      <w:r>
        <w:rPr>
          <w:spacing w:val="-5"/>
        </w:rPr>
        <w:t xml:space="preserve"> </w:t>
      </w:r>
      <w:r>
        <w:t>Ohio</w:t>
      </w:r>
      <w:r>
        <w:rPr>
          <w:spacing w:val="-2"/>
        </w:rPr>
        <w:t xml:space="preserve"> </w:t>
      </w:r>
      <w:r>
        <w:t>non-resident</w:t>
      </w:r>
      <w:r>
        <w:rPr>
          <w:spacing w:val="-5"/>
        </w:rPr>
        <w:t xml:space="preserve"> </w:t>
      </w:r>
      <w:r>
        <w:t>pharmacy</w:t>
      </w:r>
      <w:r>
        <w:rPr>
          <w:spacing w:val="-4"/>
        </w:rPr>
        <w:t xml:space="preserve"> </w:t>
      </w:r>
      <w:r>
        <w:t>license “based on allegations that they dispensed into Ohio non-FDA approved compounded injectable dangerous drugs.”</w:t>
      </w:r>
    </w:p>
    <w:p w14:paraId="1364473E" w14:textId="77777777" w:rsidR="0040670A" w:rsidRDefault="00FD78D5">
      <w:pPr>
        <w:pStyle w:val="ListParagraph"/>
        <w:numPr>
          <w:ilvl w:val="0"/>
          <w:numId w:val="3"/>
        </w:numPr>
        <w:tabs>
          <w:tab w:val="left" w:pos="1619"/>
        </w:tabs>
        <w:ind w:right="1136" w:hanging="180"/>
      </w:pPr>
      <w:r>
        <w:t>Specifically, Drug Crafters dispensed a total of 56 prescriptions for various injectable peptides to patients in OH from approx. 10/21/2022 to 11/08/2025.</w:t>
      </w:r>
      <w:r>
        <w:rPr>
          <w:spacing w:val="40"/>
        </w:rPr>
        <w:t xml:space="preserve"> </w:t>
      </w:r>
      <w:r>
        <w:t>OH BOP asserted that the prescriptions contained at least one active ingredient that did not have a USP/NF monograph, were not drug substances that are components of an FDA-approved drug and did not appear on the approved 503A bulk</w:t>
      </w:r>
      <w:r>
        <w:rPr>
          <w:spacing w:val="-2"/>
        </w:rPr>
        <w:t xml:space="preserve"> </w:t>
      </w:r>
      <w:r>
        <w:t>drug</w:t>
      </w:r>
      <w:r>
        <w:rPr>
          <w:spacing w:val="-4"/>
        </w:rPr>
        <w:t xml:space="preserve"> </w:t>
      </w:r>
      <w:r>
        <w:t>substances</w:t>
      </w:r>
      <w:r>
        <w:rPr>
          <w:spacing w:val="-3"/>
        </w:rPr>
        <w:t xml:space="preserve"> </w:t>
      </w:r>
      <w:r>
        <w:t>list,</w:t>
      </w:r>
      <w:r>
        <w:rPr>
          <w:spacing w:val="-3"/>
        </w:rPr>
        <w:t xml:space="preserve"> </w:t>
      </w:r>
      <w:r>
        <w:t>and/or</w:t>
      </w:r>
      <w:r>
        <w:rPr>
          <w:spacing w:val="-5"/>
        </w:rPr>
        <w:t xml:space="preserve"> </w:t>
      </w:r>
      <w:r>
        <w:t>were</w:t>
      </w:r>
      <w:r>
        <w:rPr>
          <w:spacing w:val="-2"/>
        </w:rPr>
        <w:t xml:space="preserve"> </w:t>
      </w:r>
      <w:r>
        <w:t>a</w:t>
      </w:r>
      <w:r>
        <w:rPr>
          <w:spacing w:val="-3"/>
        </w:rPr>
        <w:t xml:space="preserve"> </w:t>
      </w:r>
      <w:r>
        <w:t>biologic</w:t>
      </w:r>
      <w:r>
        <w:rPr>
          <w:spacing w:val="-5"/>
        </w:rPr>
        <w:t xml:space="preserve"> </w:t>
      </w:r>
      <w:r>
        <w:t>product</w:t>
      </w:r>
      <w:r>
        <w:rPr>
          <w:spacing w:val="-2"/>
        </w:rPr>
        <w:t xml:space="preserve"> </w:t>
      </w:r>
      <w:r>
        <w:t>without</w:t>
      </w:r>
      <w:r>
        <w:rPr>
          <w:spacing w:val="-2"/>
        </w:rPr>
        <w:t xml:space="preserve"> </w:t>
      </w:r>
      <w:r>
        <w:t>having</w:t>
      </w:r>
      <w:r>
        <w:rPr>
          <w:spacing w:val="-4"/>
        </w:rPr>
        <w:t xml:space="preserve"> </w:t>
      </w:r>
      <w:r>
        <w:t>a</w:t>
      </w:r>
      <w:r>
        <w:rPr>
          <w:spacing w:val="-3"/>
        </w:rPr>
        <w:t xml:space="preserve"> </w:t>
      </w:r>
      <w:r>
        <w:t>biologic</w:t>
      </w:r>
      <w:r>
        <w:rPr>
          <w:spacing w:val="-3"/>
        </w:rPr>
        <w:t xml:space="preserve"> </w:t>
      </w:r>
      <w:r>
        <w:t>license</w:t>
      </w:r>
      <w:r>
        <w:rPr>
          <w:spacing w:val="-5"/>
        </w:rPr>
        <w:t xml:space="preserve"> </w:t>
      </w:r>
      <w:r>
        <w:t>application, including:</w:t>
      </w:r>
      <w:r>
        <w:rPr>
          <w:spacing w:val="40"/>
        </w:rPr>
        <w:t xml:space="preserve"> </w:t>
      </w:r>
      <w:r>
        <w:t xml:space="preserve">BPC-157, CJC-1295/Ipamorelin, Ibutamoren, </w:t>
      </w:r>
      <w:proofErr w:type="spellStart"/>
      <w:r>
        <w:t>Tesamorelin</w:t>
      </w:r>
      <w:proofErr w:type="spellEnd"/>
      <w:r>
        <w:t xml:space="preserve">, </w:t>
      </w:r>
      <w:proofErr w:type="spellStart"/>
      <w:r>
        <w:t>Tesamorelin</w:t>
      </w:r>
      <w:proofErr w:type="spellEnd"/>
      <w:r>
        <w:t>/Ipamorelin, and Thymosin alpha-1.</w:t>
      </w:r>
    </w:p>
    <w:p w14:paraId="090DCD46" w14:textId="77777777" w:rsidR="0040670A" w:rsidRDefault="00FD78D5">
      <w:pPr>
        <w:pStyle w:val="ListParagraph"/>
        <w:numPr>
          <w:ilvl w:val="0"/>
          <w:numId w:val="3"/>
        </w:numPr>
        <w:tabs>
          <w:tab w:val="left" w:pos="1618"/>
        </w:tabs>
        <w:ind w:left="1618" w:right="1145" w:hanging="180"/>
      </w:pPr>
      <w:r>
        <w:t>Drug Crafters described that the pharmacy conducted “limited business in Ohio as demonstrated by the fact</w:t>
      </w:r>
      <w:r>
        <w:rPr>
          <w:spacing w:val="-3"/>
        </w:rPr>
        <w:t xml:space="preserve"> </w:t>
      </w:r>
      <w:r>
        <w:t>that</w:t>
      </w:r>
      <w:r>
        <w:rPr>
          <w:spacing w:val="-3"/>
        </w:rPr>
        <w:t xml:space="preserve"> </w:t>
      </w:r>
      <w:r>
        <w:t>the</w:t>
      </w:r>
      <w:r>
        <w:rPr>
          <w:spacing w:val="-3"/>
        </w:rPr>
        <w:t xml:space="preserve"> </w:t>
      </w:r>
      <w:r>
        <w:t>Ohio Board’s</w:t>
      </w:r>
      <w:r>
        <w:rPr>
          <w:spacing w:val="-1"/>
        </w:rPr>
        <w:t xml:space="preserve"> </w:t>
      </w:r>
      <w:r>
        <w:t>allegations</w:t>
      </w:r>
      <w:r>
        <w:rPr>
          <w:spacing w:val="-3"/>
        </w:rPr>
        <w:t xml:space="preserve"> </w:t>
      </w:r>
      <w:r>
        <w:t>only note</w:t>
      </w:r>
      <w:r>
        <w:rPr>
          <w:spacing w:val="-3"/>
        </w:rPr>
        <w:t xml:space="preserve"> </w:t>
      </w:r>
      <w:r>
        <w:t>fifty-six</w:t>
      </w:r>
      <w:r>
        <w:rPr>
          <w:spacing w:val="-3"/>
        </w:rPr>
        <w:t xml:space="preserve"> </w:t>
      </w:r>
      <w:r>
        <w:t>medication</w:t>
      </w:r>
      <w:r>
        <w:rPr>
          <w:spacing w:val="-2"/>
        </w:rPr>
        <w:t xml:space="preserve"> </w:t>
      </w:r>
      <w:r>
        <w:t>orders</w:t>
      </w:r>
      <w:r>
        <w:rPr>
          <w:spacing w:val="-1"/>
        </w:rPr>
        <w:t xml:space="preserve"> </w:t>
      </w:r>
      <w:r>
        <w:t>at</w:t>
      </w:r>
      <w:r>
        <w:rPr>
          <w:spacing w:val="-5"/>
        </w:rPr>
        <w:t xml:space="preserve"> </w:t>
      </w:r>
      <w:r>
        <w:t>issue that</w:t>
      </w:r>
      <w:r>
        <w:rPr>
          <w:spacing w:val="-3"/>
        </w:rPr>
        <w:t xml:space="preserve"> </w:t>
      </w:r>
      <w:r>
        <w:t>were filled over the course of a three-year period.”</w:t>
      </w:r>
      <w:r>
        <w:rPr>
          <w:spacing w:val="80"/>
        </w:rPr>
        <w:t xml:space="preserve"> </w:t>
      </w:r>
      <w:r>
        <w:t>Drug Crafters next described that the medication listed in the allegations “consisted of non-controlled peptides and importantly, the Ohio Board has presented no allegations related to patient harm…”</w:t>
      </w:r>
      <w:r>
        <w:rPr>
          <w:spacing w:val="40"/>
        </w:rPr>
        <w:t xml:space="preserve"> </w:t>
      </w:r>
      <w:r>
        <w:t>Drug Crafters also disputed OH BOP’s interpretation of federal</w:t>
      </w:r>
      <w:r>
        <w:rPr>
          <w:spacing w:val="-2"/>
        </w:rPr>
        <w:t xml:space="preserve"> </w:t>
      </w:r>
      <w:r>
        <w:t>law</w:t>
      </w:r>
      <w:r>
        <w:rPr>
          <w:spacing w:val="-1"/>
        </w:rPr>
        <w:t xml:space="preserve"> </w:t>
      </w:r>
      <w:r>
        <w:t>cited</w:t>
      </w:r>
      <w:r>
        <w:rPr>
          <w:spacing w:val="-3"/>
        </w:rPr>
        <w:t xml:space="preserve"> </w:t>
      </w:r>
      <w:r>
        <w:t>in</w:t>
      </w:r>
      <w:r>
        <w:rPr>
          <w:spacing w:val="-3"/>
        </w:rPr>
        <w:t xml:space="preserve"> </w:t>
      </w:r>
      <w:r>
        <w:t>the</w:t>
      </w:r>
      <w:r>
        <w:rPr>
          <w:spacing w:val="-4"/>
        </w:rPr>
        <w:t xml:space="preserve"> </w:t>
      </w:r>
      <w:r>
        <w:t>summary</w:t>
      </w:r>
      <w:r>
        <w:rPr>
          <w:spacing w:val="-3"/>
        </w:rPr>
        <w:t xml:space="preserve"> </w:t>
      </w:r>
      <w:r>
        <w:t>suspension</w:t>
      </w:r>
      <w:r>
        <w:rPr>
          <w:spacing w:val="-5"/>
        </w:rPr>
        <w:t xml:space="preserve"> </w:t>
      </w:r>
      <w:r>
        <w:t>since</w:t>
      </w:r>
      <w:r>
        <w:rPr>
          <w:spacing w:val="-4"/>
        </w:rPr>
        <w:t xml:space="preserve"> </w:t>
      </w:r>
      <w:r>
        <w:t>“FDA</w:t>
      </w:r>
      <w:r>
        <w:rPr>
          <w:spacing w:val="-2"/>
        </w:rPr>
        <w:t xml:space="preserve"> </w:t>
      </w:r>
      <w:r>
        <w:t>has</w:t>
      </w:r>
      <w:r>
        <w:rPr>
          <w:spacing w:val="-2"/>
        </w:rPr>
        <w:t xml:space="preserve"> </w:t>
      </w:r>
      <w:r>
        <w:t>not</w:t>
      </w:r>
      <w:r>
        <w:rPr>
          <w:spacing w:val="-1"/>
        </w:rPr>
        <w:t xml:space="preserve"> </w:t>
      </w:r>
      <w:r>
        <w:t>attempted</w:t>
      </w:r>
      <w:r>
        <w:rPr>
          <w:spacing w:val="-3"/>
        </w:rPr>
        <w:t xml:space="preserve"> </w:t>
      </w:r>
      <w:r>
        <w:t>to</w:t>
      </w:r>
      <w:r>
        <w:rPr>
          <w:spacing w:val="-1"/>
        </w:rPr>
        <w:t xml:space="preserve"> </w:t>
      </w:r>
      <w:r>
        <w:t>impose</w:t>
      </w:r>
      <w:r>
        <w:rPr>
          <w:spacing w:val="-1"/>
        </w:rPr>
        <w:t xml:space="preserve"> </w:t>
      </w:r>
      <w:r>
        <w:t>discipline</w:t>
      </w:r>
      <w:r>
        <w:rPr>
          <w:spacing w:val="-4"/>
        </w:rPr>
        <w:t xml:space="preserve"> </w:t>
      </w:r>
      <w:r>
        <w:t>at</w:t>
      </w:r>
      <w:r>
        <w:rPr>
          <w:spacing w:val="-1"/>
        </w:rPr>
        <w:t xml:space="preserve"> </w:t>
      </w:r>
      <w:r>
        <w:t xml:space="preserve">the federal level in similar circumstances” and planned “to defend itself in relation to the Ohio Board’s </w:t>
      </w:r>
      <w:r>
        <w:rPr>
          <w:spacing w:val="-2"/>
        </w:rPr>
        <w:t>allegations.”</w:t>
      </w:r>
    </w:p>
    <w:p w14:paraId="7188AF4C" w14:textId="77777777" w:rsidR="0040670A" w:rsidRDefault="00FD78D5">
      <w:pPr>
        <w:pStyle w:val="ListParagraph"/>
        <w:numPr>
          <w:ilvl w:val="0"/>
          <w:numId w:val="3"/>
        </w:numPr>
        <w:tabs>
          <w:tab w:val="left" w:pos="1618"/>
        </w:tabs>
        <w:ind w:left="1618" w:right="1137" w:hanging="180"/>
      </w:pPr>
      <w:r>
        <w:t>Drug Crafters pledged that the pharmacy ceased “dispensing any of the peptides at issue to patients across</w:t>
      </w:r>
      <w:r>
        <w:rPr>
          <w:spacing w:val="-5"/>
        </w:rPr>
        <w:t xml:space="preserve"> </w:t>
      </w:r>
      <w:r>
        <w:t>the</w:t>
      </w:r>
      <w:r>
        <w:rPr>
          <w:spacing w:val="-5"/>
        </w:rPr>
        <w:t xml:space="preserve"> </w:t>
      </w:r>
      <w:r>
        <w:t>country</w:t>
      </w:r>
      <w:r>
        <w:rPr>
          <w:spacing w:val="-2"/>
        </w:rPr>
        <w:t xml:space="preserve"> </w:t>
      </w:r>
      <w:r>
        <w:t>until</w:t>
      </w:r>
      <w:r>
        <w:rPr>
          <w:spacing w:val="-3"/>
        </w:rPr>
        <w:t xml:space="preserve"> </w:t>
      </w:r>
      <w:r>
        <w:t>such</w:t>
      </w:r>
      <w:r>
        <w:rPr>
          <w:spacing w:val="-4"/>
        </w:rPr>
        <w:t xml:space="preserve"> </w:t>
      </w:r>
      <w:r>
        <w:t>time</w:t>
      </w:r>
      <w:r>
        <w:rPr>
          <w:spacing w:val="-2"/>
        </w:rPr>
        <w:t xml:space="preserve"> </w:t>
      </w:r>
      <w:r>
        <w:t>there</w:t>
      </w:r>
      <w:r>
        <w:rPr>
          <w:spacing w:val="-2"/>
        </w:rPr>
        <w:t xml:space="preserve"> </w:t>
      </w:r>
      <w:r>
        <w:t>is</w:t>
      </w:r>
      <w:r>
        <w:rPr>
          <w:spacing w:val="-3"/>
        </w:rPr>
        <w:t xml:space="preserve"> </w:t>
      </w:r>
      <w:r>
        <w:t>additional</w:t>
      </w:r>
      <w:r>
        <w:rPr>
          <w:spacing w:val="-3"/>
        </w:rPr>
        <w:t xml:space="preserve"> </w:t>
      </w:r>
      <w:r>
        <w:t>regulatory</w:t>
      </w:r>
      <w:r>
        <w:rPr>
          <w:spacing w:val="-2"/>
        </w:rPr>
        <w:t xml:space="preserve"> </w:t>
      </w:r>
      <w:r>
        <w:t>clarity</w:t>
      </w:r>
      <w:r>
        <w:rPr>
          <w:spacing w:val="-2"/>
        </w:rPr>
        <w:t xml:space="preserve"> </w:t>
      </w:r>
      <w:r>
        <w:t>at</w:t>
      </w:r>
      <w:r>
        <w:rPr>
          <w:spacing w:val="-2"/>
        </w:rPr>
        <w:t xml:space="preserve"> </w:t>
      </w:r>
      <w:r>
        <w:t>the</w:t>
      </w:r>
      <w:r>
        <w:rPr>
          <w:spacing w:val="-5"/>
        </w:rPr>
        <w:t xml:space="preserve"> </w:t>
      </w:r>
      <w:r>
        <w:t>federal</w:t>
      </w:r>
      <w:r>
        <w:rPr>
          <w:spacing w:val="-3"/>
        </w:rPr>
        <w:t xml:space="preserve"> </w:t>
      </w:r>
      <w:r>
        <w:t>and</w:t>
      </w:r>
      <w:r>
        <w:rPr>
          <w:spacing w:val="-4"/>
        </w:rPr>
        <w:t xml:space="preserve"> </w:t>
      </w:r>
      <w:r>
        <w:t>state</w:t>
      </w:r>
      <w:r>
        <w:rPr>
          <w:spacing w:val="-2"/>
        </w:rPr>
        <w:t xml:space="preserve"> </w:t>
      </w:r>
      <w:r>
        <w:t>levels.”</w:t>
      </w:r>
    </w:p>
    <w:p w14:paraId="23B9F1A5" w14:textId="77777777" w:rsidR="0040670A" w:rsidRDefault="00FD78D5">
      <w:pPr>
        <w:pStyle w:val="BodyText"/>
        <w:spacing w:before="268"/>
        <w:ind w:left="1439" w:right="1137" w:hanging="1"/>
      </w:pPr>
      <w:r>
        <w:rPr>
          <w:u w:val="thick"/>
        </w:rPr>
        <w:t>ACTION</w:t>
      </w:r>
      <w:r>
        <w:t>:</w:t>
      </w:r>
      <w:r>
        <w:rPr>
          <w:spacing w:val="-3"/>
        </w:rPr>
        <w:t xml:space="preserve"> </w:t>
      </w:r>
      <w:r>
        <w:t>Motion</w:t>
      </w:r>
      <w:r>
        <w:rPr>
          <w:spacing w:val="-3"/>
        </w:rPr>
        <w:t xml:space="preserve"> </w:t>
      </w:r>
      <w:r>
        <w:t>by</w:t>
      </w:r>
      <w:r>
        <w:rPr>
          <w:spacing w:val="-3"/>
        </w:rPr>
        <w:t xml:space="preserve"> </w:t>
      </w:r>
      <w:r>
        <w:t>M.</w:t>
      </w:r>
      <w:r>
        <w:rPr>
          <w:spacing w:val="-2"/>
        </w:rPr>
        <w:t xml:space="preserve"> </w:t>
      </w:r>
      <w:r>
        <w:t>SCIARAFFA,</w:t>
      </w:r>
      <w:r>
        <w:rPr>
          <w:spacing w:val="-2"/>
        </w:rPr>
        <w:t xml:space="preserve"> </w:t>
      </w:r>
      <w:r>
        <w:t>seconded</w:t>
      </w:r>
      <w:r>
        <w:rPr>
          <w:spacing w:val="-3"/>
        </w:rPr>
        <w:t xml:space="preserve"> </w:t>
      </w:r>
      <w:r>
        <w:t>by</w:t>
      </w:r>
      <w:r>
        <w:rPr>
          <w:spacing w:val="-3"/>
        </w:rPr>
        <w:t xml:space="preserve"> </w:t>
      </w:r>
      <w:r>
        <w:t>T.</w:t>
      </w:r>
      <w:r>
        <w:rPr>
          <w:spacing w:val="-2"/>
        </w:rPr>
        <w:t xml:space="preserve"> </w:t>
      </w:r>
      <w:r>
        <w:t>FENSKY,</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w:t>
      </w:r>
      <w:r>
        <w:rPr>
          <w:spacing w:val="-3"/>
        </w:rPr>
        <w:t xml:space="preserve"> </w:t>
      </w:r>
      <w:r>
        <w:t>to refer the matter (PHA-2025-0158), to the Office of Prosecution for the issuance of an order to show cause and to authorize resolution</w:t>
      </w:r>
      <w:r>
        <w:rPr>
          <w:spacing w:val="-2"/>
        </w:rPr>
        <w:t xml:space="preserve"> </w:t>
      </w:r>
      <w:r>
        <w:t>of</w:t>
      </w:r>
      <w:r>
        <w:rPr>
          <w:spacing w:val="-1"/>
        </w:rPr>
        <w:t xml:space="preserve"> </w:t>
      </w:r>
      <w:r>
        <w:t>the</w:t>
      </w:r>
      <w:r>
        <w:rPr>
          <w:spacing w:val="-1"/>
        </w:rPr>
        <w:t xml:space="preserve"> </w:t>
      </w:r>
      <w:r>
        <w:t>matter by a</w:t>
      </w:r>
      <w:r>
        <w:rPr>
          <w:spacing w:val="-1"/>
        </w:rPr>
        <w:t xml:space="preserve"> </w:t>
      </w:r>
      <w:r>
        <w:t>consent</w:t>
      </w:r>
      <w:r>
        <w:rPr>
          <w:spacing w:val="-1"/>
        </w:rPr>
        <w:t xml:space="preserve"> </w:t>
      </w:r>
      <w:r>
        <w:t>agreement</w:t>
      </w:r>
      <w:r>
        <w:rPr>
          <w:spacing w:val="-1"/>
        </w:rPr>
        <w:t xml:space="preserve"> </w:t>
      </w:r>
      <w:r>
        <w:t>for</w:t>
      </w:r>
      <w:r>
        <w:rPr>
          <w:spacing w:val="-1"/>
        </w:rPr>
        <w:t xml:space="preserve"> </w:t>
      </w:r>
      <w:r>
        <w:t>PROBATION for</w:t>
      </w:r>
      <w:r>
        <w:rPr>
          <w:spacing w:val="-1"/>
        </w:rPr>
        <w:t xml:space="preserve"> </w:t>
      </w:r>
      <w:r>
        <w:t>a period</w:t>
      </w:r>
      <w:r>
        <w:rPr>
          <w:spacing w:val="-2"/>
        </w:rPr>
        <w:t xml:space="preserve"> </w:t>
      </w:r>
      <w:r>
        <w:t xml:space="preserve">of 12 months, with special terms to include quarterly reporting of all compounded products shipped into </w:t>
      </w:r>
      <w:r>
        <w:rPr>
          <w:spacing w:val="-2"/>
        </w:rPr>
        <w:t>Massachusetts.</w:t>
      </w:r>
    </w:p>
    <w:p w14:paraId="2F78044F" w14:textId="77777777" w:rsidR="0040670A" w:rsidRDefault="00FD78D5">
      <w:pPr>
        <w:pStyle w:val="BodyText"/>
        <w:spacing w:before="20"/>
        <w:rPr>
          <w:sz w:val="20"/>
        </w:rPr>
      </w:pPr>
      <w:r>
        <w:rPr>
          <w:noProof/>
          <w:sz w:val="20"/>
        </w:rPr>
        <mc:AlternateContent>
          <mc:Choice Requires="wps">
            <w:drawing>
              <wp:anchor distT="0" distB="0" distL="0" distR="0" simplePos="0" relativeHeight="487600128" behindDoc="1" locked="0" layoutInCell="1" allowOverlap="1" wp14:anchorId="71A5E53F" wp14:editId="0458974E">
                <wp:simplePos x="0" y="0"/>
                <wp:positionH relativeFrom="page">
                  <wp:posOffset>896111</wp:posOffset>
                </wp:positionH>
                <wp:positionV relativeFrom="paragraph">
                  <wp:posOffset>183553</wp:posOffset>
                </wp:positionV>
                <wp:extent cx="5980430" cy="1841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269A4A" id="Graphic 32" o:spid="_x0000_s1026" style="position:absolute;margin-left:70.55pt;margin-top:14.45pt;width:470.9pt;height:1.45pt;z-index:-1571635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CxNKE/dAAAACgEAAA8AAABkcnMvZG93bnJldi54bWxM&#10;j8FKxEAMhu+C7zBE8CLuzFSRWjtdRBBPClsF9ZZtY1vsZEpndre+vdmT3vKTjz9fyvXiR7WnOQ6B&#10;HdiVAUXchHbgzsHb6+NlDiom5BbHwOTghyKsq9OTEos2HHhD+zp1Sko4FuigT2kqtI5NTx7jKkzE&#10;svsKs8ckce50O+NByv2oM2NutMeB5UKPEz301HzXO+/gczFozYc1dXh+SvrdvvgNXTh3frbc34FK&#10;tKQ/GI76og6VOG3DjtuoRsnX1grqIMtvQR0Bk2cybR1c2Rx0Ver/L1S/AAAA//8DAFBLAQItABQA&#10;BgAIAAAAIQC2gziS/gAAAOEBAAATAAAAAAAAAAAAAAAAAAAAAABbQ29udGVudF9UeXBlc10ueG1s&#10;UEsBAi0AFAAGAAgAAAAhADj9If/WAAAAlAEAAAsAAAAAAAAAAAAAAAAALwEAAF9yZWxzLy5yZWxz&#10;UEsBAi0AFAAGAAgAAAAhAAnJ38clAgAAwQQAAA4AAAAAAAAAAAAAAAAALgIAAGRycy9lMm9Eb2Mu&#10;eG1sUEsBAi0AFAAGAAgAAAAhACxNKE/dAAAACgEAAA8AAAAAAAAAAAAAAAAAfwQAAGRycy9kb3du&#10;cmV2LnhtbFBLBQYAAAAABAAEAPMAAACJBQAAAAA=&#10;" path="m5980176,l,,,18287r5980176,l5980176,xe" fillcolor="black" stroked="f">
                <v:path arrowok="t"/>
                <w10:wrap type="topAndBottom" anchorx="page"/>
              </v:shape>
            </w:pict>
          </mc:Fallback>
        </mc:AlternateContent>
      </w:r>
    </w:p>
    <w:p w14:paraId="2A4A1B79" w14:textId="77777777" w:rsidR="0040670A" w:rsidRDefault="0040670A">
      <w:pPr>
        <w:pStyle w:val="BodyText"/>
        <w:spacing w:before="1"/>
      </w:pPr>
    </w:p>
    <w:p w14:paraId="780CC373" w14:textId="77777777" w:rsidR="0040670A" w:rsidRDefault="00FD78D5">
      <w:pPr>
        <w:pStyle w:val="Heading2"/>
        <w:spacing w:before="1"/>
      </w:pPr>
      <w:r>
        <w:t>P.</w:t>
      </w:r>
      <w:r>
        <w:rPr>
          <w:spacing w:val="-3"/>
        </w:rPr>
        <w:t xml:space="preserve"> </w:t>
      </w:r>
      <w:r>
        <w:t>Wolohan</w:t>
      </w:r>
      <w:r>
        <w:rPr>
          <w:spacing w:val="-4"/>
        </w:rPr>
        <w:t xml:space="preserve"> </w:t>
      </w:r>
      <w:r>
        <w:t>and</w:t>
      </w:r>
      <w:r>
        <w:rPr>
          <w:spacing w:val="-3"/>
        </w:rPr>
        <w:t xml:space="preserve"> </w:t>
      </w:r>
      <w:r>
        <w:t>C.</w:t>
      </w:r>
      <w:r>
        <w:rPr>
          <w:spacing w:val="-4"/>
        </w:rPr>
        <w:t xml:space="preserve"> </w:t>
      </w:r>
      <w:r>
        <w:t>Belisle</w:t>
      </w:r>
      <w:r>
        <w:rPr>
          <w:spacing w:val="-4"/>
        </w:rPr>
        <w:t xml:space="preserve"> </w:t>
      </w:r>
      <w:r>
        <w:t>leaves</w:t>
      </w:r>
      <w:r>
        <w:rPr>
          <w:spacing w:val="-2"/>
        </w:rPr>
        <w:t xml:space="preserve"> </w:t>
      </w:r>
      <w:r>
        <w:t>the</w:t>
      </w:r>
      <w:r>
        <w:rPr>
          <w:spacing w:val="-4"/>
        </w:rPr>
        <w:t xml:space="preserve"> </w:t>
      </w:r>
      <w:r>
        <w:t>meeting</w:t>
      </w:r>
      <w:r>
        <w:rPr>
          <w:spacing w:val="-3"/>
        </w:rPr>
        <w:t xml:space="preserve"> </w:t>
      </w:r>
      <w:r>
        <w:t>at</w:t>
      </w:r>
      <w:r>
        <w:rPr>
          <w:spacing w:val="-4"/>
        </w:rPr>
        <w:t xml:space="preserve"> </w:t>
      </w:r>
      <w:r>
        <w:t>11:33</w:t>
      </w:r>
      <w:r>
        <w:rPr>
          <w:spacing w:val="-2"/>
        </w:rPr>
        <w:t xml:space="preserve"> </w:t>
      </w:r>
      <w:r>
        <w:rPr>
          <w:spacing w:val="-5"/>
        </w:rPr>
        <w:t>AM</w:t>
      </w:r>
    </w:p>
    <w:p w14:paraId="1CB31275" w14:textId="77777777" w:rsidR="0040670A" w:rsidRDefault="00FD78D5">
      <w:pPr>
        <w:pStyle w:val="BodyText"/>
        <w:spacing w:before="18"/>
        <w:rPr>
          <w:b/>
          <w:sz w:val="20"/>
        </w:rPr>
      </w:pPr>
      <w:r>
        <w:rPr>
          <w:b/>
          <w:noProof/>
          <w:sz w:val="20"/>
        </w:rPr>
        <mc:AlternateContent>
          <mc:Choice Requires="wps">
            <w:drawing>
              <wp:anchor distT="0" distB="0" distL="0" distR="0" simplePos="0" relativeHeight="487600640" behindDoc="1" locked="0" layoutInCell="1" allowOverlap="1" wp14:anchorId="55B130B9" wp14:editId="09A71B8D">
                <wp:simplePos x="0" y="0"/>
                <wp:positionH relativeFrom="page">
                  <wp:posOffset>896111</wp:posOffset>
                </wp:positionH>
                <wp:positionV relativeFrom="paragraph">
                  <wp:posOffset>181699</wp:posOffset>
                </wp:positionV>
                <wp:extent cx="5980430" cy="1841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B9949F" id="Graphic 33" o:spid="_x0000_s1026" style="position:absolute;margin-left:70.55pt;margin-top:14.3pt;width:470.9pt;height:1.45pt;z-index:-1571584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LIZl5DeAAAACgEAAA8AAABkcnMvZG93bnJldi54bWxM&#10;j0FLxDAQhe+C/yGM4EXcJFWXWpsuIognha3CrrfZZmyLzaQ02d36782e9PiYj/e+KVezG8SBptB7&#10;NqAXCgRx423PrYGP9+frHESIyBYHz2TghwKsqvOzEgvrj7ymQx1bkUo4FGigi3EspAxNRw7Dwo/E&#10;6fblJ4cxxamVdsJjKneDzJRaSoc9p4UOR3rqqPmu987A56xQq61WtX99iXKj39yaroy5vJgfH0BE&#10;muMfDCf9pA5Vctr5PdsghpRvtU6ogSxfgjgBKs/uQewM3Og7kFUp/79Q/QIAAP//AwBQSwECLQAU&#10;AAYACAAAACEAtoM4kv4AAADhAQAAEwAAAAAAAAAAAAAAAAAAAAAAW0NvbnRlbnRfVHlwZXNdLnht&#10;bFBLAQItABQABgAIAAAAIQA4/SH/1gAAAJQBAAALAAAAAAAAAAAAAAAAAC8BAABfcmVscy8ucmVs&#10;c1BLAQItABQABgAIAAAAIQAJyd/HJQIAAMEEAAAOAAAAAAAAAAAAAAAAAC4CAABkcnMvZTJvRG9j&#10;LnhtbFBLAQItABQABgAIAAAAIQCyGZeQ3gAAAAoBAAAPAAAAAAAAAAAAAAAAAH8EAABkcnMvZG93&#10;bnJldi54bWxQSwUGAAAAAAQABADzAAAAigUAAAAA&#10;" path="m5980176,l,,,18287r5980176,l5980176,xe" fillcolor="black" stroked="f">
                <v:path arrowok="t"/>
                <w10:wrap type="topAndBottom" anchorx="page"/>
              </v:shape>
            </w:pict>
          </mc:Fallback>
        </mc:AlternateContent>
      </w:r>
    </w:p>
    <w:p w14:paraId="1CD7D9C3" w14:textId="77777777" w:rsidR="0040670A" w:rsidRDefault="0040670A">
      <w:pPr>
        <w:pStyle w:val="BodyText"/>
        <w:rPr>
          <w:b/>
          <w:sz w:val="20"/>
        </w:rPr>
        <w:sectPr w:rsidR="0040670A">
          <w:pgSz w:w="12240" w:h="15840"/>
          <w:pgMar w:top="1400" w:right="360" w:bottom="1800" w:left="0" w:header="0" w:footer="1552" w:gutter="0"/>
          <w:cols w:space="720"/>
        </w:sectPr>
      </w:pPr>
    </w:p>
    <w:p w14:paraId="1FC9DDB7" w14:textId="77777777" w:rsidR="0040670A" w:rsidRDefault="00FD78D5">
      <w:pPr>
        <w:pStyle w:val="BodyText"/>
        <w:spacing w:before="39"/>
        <w:ind w:left="1440"/>
      </w:pPr>
      <w:r>
        <w:rPr>
          <w:spacing w:val="-2"/>
        </w:rPr>
        <w:lastRenderedPageBreak/>
        <w:t>Case</w:t>
      </w:r>
      <w:r>
        <w:rPr>
          <w:spacing w:val="18"/>
        </w:rPr>
        <w:t xml:space="preserve"> </w:t>
      </w:r>
      <w:r>
        <w:rPr>
          <w:spacing w:val="-2"/>
        </w:rPr>
        <w:t>#4/CASE-2026-</w:t>
      </w:r>
      <w:r>
        <w:rPr>
          <w:spacing w:val="-4"/>
        </w:rPr>
        <w:t>0268</w:t>
      </w:r>
    </w:p>
    <w:p w14:paraId="1E4B8116" w14:textId="77777777" w:rsidR="0040670A" w:rsidRDefault="00FD78D5">
      <w:pPr>
        <w:pStyle w:val="BodyText"/>
        <w:tabs>
          <w:tab w:val="left" w:pos="4320"/>
          <w:tab w:val="left" w:pos="8639"/>
        </w:tabs>
        <w:spacing w:line="480" w:lineRule="auto"/>
        <w:ind w:left="1440" w:right="1815" w:hanging="1"/>
      </w:pPr>
      <w:r>
        <w:rPr>
          <w:spacing w:val="-2"/>
        </w:rPr>
        <w:t>PHA-2026-0021</w:t>
      </w:r>
      <w:r>
        <w:tab/>
        <w:t>Prescription Center Pharmacy, DS89916</w:t>
      </w:r>
      <w:r>
        <w:tab/>
        <w:t>Time:</w:t>
      </w:r>
      <w:r>
        <w:rPr>
          <w:spacing w:val="-13"/>
        </w:rPr>
        <w:t xml:space="preserve"> </w:t>
      </w:r>
      <w:r>
        <w:t>11:34</w:t>
      </w:r>
      <w:r>
        <w:rPr>
          <w:spacing w:val="-12"/>
        </w:rPr>
        <w:t xml:space="preserve"> </w:t>
      </w:r>
      <w:r>
        <w:t xml:space="preserve">AM </w:t>
      </w:r>
      <w:r>
        <w:rPr>
          <w:u w:val="thick"/>
        </w:rPr>
        <w:t>RECUSAL</w:t>
      </w:r>
      <w:r>
        <w:t>: NONE</w:t>
      </w:r>
    </w:p>
    <w:p w14:paraId="51A3E708" w14:textId="77777777" w:rsidR="0040670A" w:rsidRDefault="00FD78D5">
      <w:pPr>
        <w:pStyle w:val="BodyText"/>
        <w:ind w:left="1440" w:right="1601"/>
      </w:pPr>
      <w:r>
        <w:rPr>
          <w:u w:val="thick"/>
        </w:rPr>
        <w:t>DISCUSSION</w:t>
      </w:r>
      <w:r>
        <w:t>:</w:t>
      </w:r>
      <w:r>
        <w:rPr>
          <w:spacing w:val="-1"/>
        </w:rPr>
        <w:t xml:space="preserve"> </w:t>
      </w:r>
      <w:r>
        <w:t>G.</w:t>
      </w:r>
      <w:r>
        <w:rPr>
          <w:spacing w:val="-5"/>
        </w:rPr>
        <w:t xml:space="preserve"> </w:t>
      </w:r>
      <w:r>
        <w:t>MELTON</w:t>
      </w:r>
      <w:r>
        <w:rPr>
          <w:spacing w:val="-5"/>
        </w:rPr>
        <w:t xml:space="preserve"> </w:t>
      </w:r>
      <w:r>
        <w:t>presented</w:t>
      </w:r>
      <w:r>
        <w:rPr>
          <w:spacing w:val="-5"/>
        </w:rPr>
        <w:t xml:space="preserve"> </w:t>
      </w:r>
      <w:r>
        <w:t>and</w:t>
      </w:r>
      <w:r>
        <w:rPr>
          <w:spacing w:val="-3"/>
        </w:rPr>
        <w:t xml:space="preserve"> </w:t>
      </w:r>
      <w:r>
        <w:t>summarized</w:t>
      </w:r>
      <w:r>
        <w:rPr>
          <w:spacing w:val="-5"/>
        </w:rPr>
        <w:t xml:space="preserve"> </w:t>
      </w:r>
      <w:r>
        <w:t>the</w:t>
      </w:r>
      <w:r>
        <w:rPr>
          <w:spacing w:val="-1"/>
        </w:rPr>
        <w:t xml:space="preserve"> </w:t>
      </w:r>
      <w:r>
        <w:t>investigative</w:t>
      </w:r>
      <w:r>
        <w:rPr>
          <w:spacing w:val="-1"/>
        </w:rPr>
        <w:t xml:space="preserve"> </w:t>
      </w:r>
      <w:r>
        <w:t>report</w:t>
      </w:r>
      <w:r>
        <w:rPr>
          <w:spacing w:val="-4"/>
        </w:rPr>
        <w:t xml:space="preserve"> </w:t>
      </w:r>
      <w:r>
        <w:t>that</w:t>
      </w:r>
      <w:r>
        <w:rPr>
          <w:spacing w:val="-4"/>
        </w:rPr>
        <w:t xml:space="preserve"> </w:t>
      </w:r>
      <w:r>
        <w:t>pertained</w:t>
      </w:r>
      <w:r>
        <w:rPr>
          <w:spacing w:val="-5"/>
        </w:rPr>
        <w:t xml:space="preserve"> </w:t>
      </w:r>
      <w:r>
        <w:t>to</w:t>
      </w:r>
      <w:r>
        <w:rPr>
          <w:spacing w:val="-3"/>
        </w:rPr>
        <w:t xml:space="preserve"> </w:t>
      </w:r>
      <w:r>
        <w:t xml:space="preserve">this </w:t>
      </w:r>
      <w:r>
        <w:rPr>
          <w:spacing w:val="-2"/>
        </w:rPr>
        <w:t>matter.</w:t>
      </w:r>
    </w:p>
    <w:p w14:paraId="17E30709" w14:textId="77777777" w:rsidR="0040670A" w:rsidRDefault="00FD78D5">
      <w:pPr>
        <w:pStyle w:val="ListParagraph"/>
        <w:numPr>
          <w:ilvl w:val="0"/>
          <w:numId w:val="3"/>
        </w:numPr>
        <w:tabs>
          <w:tab w:val="left" w:pos="1619"/>
        </w:tabs>
        <w:spacing w:before="268"/>
        <w:ind w:right="1192" w:hanging="180"/>
      </w:pPr>
      <w:r>
        <w:t>On</w:t>
      </w:r>
      <w:r>
        <w:rPr>
          <w:spacing w:val="-3"/>
        </w:rPr>
        <w:t xml:space="preserve"> </w:t>
      </w:r>
      <w:r>
        <w:t>01/13/2026,</w:t>
      </w:r>
      <w:r>
        <w:rPr>
          <w:spacing w:val="-4"/>
        </w:rPr>
        <w:t xml:space="preserve"> </w:t>
      </w:r>
      <w:r>
        <w:t>PCP</w:t>
      </w:r>
      <w:r>
        <w:rPr>
          <w:spacing w:val="-1"/>
        </w:rPr>
        <w:t xml:space="preserve"> </w:t>
      </w:r>
      <w:r>
        <w:t>submitted</w:t>
      </w:r>
      <w:r>
        <w:rPr>
          <w:spacing w:val="-3"/>
        </w:rPr>
        <w:t xml:space="preserve"> </w:t>
      </w:r>
      <w:r>
        <w:t>a</w:t>
      </w:r>
      <w:r>
        <w:rPr>
          <w:spacing w:val="-2"/>
        </w:rPr>
        <w:t xml:space="preserve"> </w:t>
      </w:r>
      <w:r>
        <w:t>final</w:t>
      </w:r>
      <w:r>
        <w:rPr>
          <w:spacing w:val="-5"/>
        </w:rPr>
        <w:t xml:space="preserve"> </w:t>
      </w:r>
      <w:r>
        <w:t>report</w:t>
      </w:r>
      <w:r>
        <w:rPr>
          <w:spacing w:val="-4"/>
        </w:rPr>
        <w:t xml:space="preserve"> </w:t>
      </w:r>
      <w:r>
        <w:t>of</w:t>
      </w:r>
      <w:r>
        <w:rPr>
          <w:spacing w:val="-2"/>
        </w:rPr>
        <w:t xml:space="preserve"> </w:t>
      </w:r>
      <w:r>
        <w:t>unknown</w:t>
      </w:r>
      <w:r>
        <w:rPr>
          <w:spacing w:val="-3"/>
        </w:rPr>
        <w:t xml:space="preserve"> </w:t>
      </w:r>
      <w:r>
        <w:t>losses</w:t>
      </w:r>
      <w:r>
        <w:rPr>
          <w:spacing w:val="-4"/>
        </w:rPr>
        <w:t xml:space="preserve"> </w:t>
      </w:r>
      <w:r>
        <w:t>of</w:t>
      </w:r>
      <w:r>
        <w:rPr>
          <w:spacing w:val="-4"/>
        </w:rPr>
        <w:t xml:space="preserve"> </w:t>
      </w:r>
      <w:r>
        <w:t>123</w:t>
      </w:r>
      <w:r>
        <w:rPr>
          <w:spacing w:val="-1"/>
        </w:rPr>
        <w:t xml:space="preserve"> </w:t>
      </w:r>
      <w:r>
        <w:t>alprazolam</w:t>
      </w:r>
      <w:r>
        <w:rPr>
          <w:spacing w:val="-3"/>
        </w:rPr>
        <w:t xml:space="preserve"> </w:t>
      </w:r>
      <w:r>
        <w:t>0.5mg</w:t>
      </w:r>
      <w:r>
        <w:rPr>
          <w:spacing w:val="-3"/>
        </w:rPr>
        <w:t xml:space="preserve"> </w:t>
      </w:r>
      <w:r>
        <w:t>tablets,</w:t>
      </w:r>
      <w:r>
        <w:rPr>
          <w:spacing w:val="-4"/>
        </w:rPr>
        <w:t xml:space="preserve"> </w:t>
      </w:r>
      <w:r>
        <w:t>118 alprazolam 1mg tablets, 54 lorazepam 2mg tablets, and 264 tramadol 50mg tablets with the date of loss listed as 12/22/2025.</w:t>
      </w:r>
      <w:r>
        <w:rPr>
          <w:spacing w:val="40"/>
        </w:rPr>
        <w:t xml:space="preserve"> </w:t>
      </w:r>
      <w:r>
        <w:t>MOR Grady then explained that the unknown loss of 118 alprazolam 1mg tablets was discovered during a cycle count on 12/22/2025.</w:t>
      </w:r>
      <w:r>
        <w:rPr>
          <w:spacing w:val="40"/>
        </w:rPr>
        <w:t xml:space="preserve"> </w:t>
      </w:r>
      <w:r>
        <w:t>The remaining unknown losses were discovered during an inventory of all CS that she completed on 12/30/2025.</w:t>
      </w:r>
      <w:r>
        <w:rPr>
          <w:spacing w:val="40"/>
        </w:rPr>
        <w:t xml:space="preserve"> </w:t>
      </w:r>
      <w:r>
        <w:t>MOR Grady indicated that she was unable to determine a reason for the losses despite an extensive review of controlled substance records, review of surveillance video, and a physical search of the pharmacy.</w:t>
      </w:r>
    </w:p>
    <w:p w14:paraId="7B9191AC" w14:textId="6E7AF392" w:rsidR="0040670A" w:rsidRDefault="00FD78D5">
      <w:pPr>
        <w:pStyle w:val="ListParagraph"/>
        <w:numPr>
          <w:ilvl w:val="0"/>
          <w:numId w:val="3"/>
        </w:numPr>
        <w:tabs>
          <w:tab w:val="left" w:pos="1619"/>
        </w:tabs>
        <w:ind w:right="1121" w:hanging="180"/>
      </w:pPr>
      <w:r>
        <w:t xml:space="preserve">MOR Grady explained, “As a result of these drug losses and my additional findings during my investigation, I moved all controlled substances located in our </w:t>
      </w:r>
      <w:proofErr w:type="spellStart"/>
      <w:r>
        <w:t>ScriptPro</w:t>
      </w:r>
      <w:proofErr w:type="spellEnd"/>
      <w:r>
        <w:t xml:space="preserve"> to our CII Pyxis Safe on January 9th, 2026. This will reduce the number of pharmacy personnel with access to the controlled substances as only pharmacists have access to the CII Pyxis Safe. Additionally, all medication </w:t>
      </w:r>
      <w:r w:rsidR="00D7528A">
        <w:t>movements</w:t>
      </w:r>
      <w:r>
        <w:t xml:space="preserve"> such as fills and receiving will be recorded more accurately than in the </w:t>
      </w:r>
      <w:proofErr w:type="spellStart"/>
      <w:r>
        <w:t>ScriptPro</w:t>
      </w:r>
      <w:proofErr w:type="spellEnd"/>
      <w:r>
        <w:t xml:space="preserve"> system. I have</w:t>
      </w:r>
      <w:r>
        <w:rPr>
          <w:spacing w:val="-1"/>
        </w:rPr>
        <w:t xml:space="preserve"> </w:t>
      </w:r>
      <w:r>
        <w:t>also</w:t>
      </w:r>
      <w:r>
        <w:rPr>
          <w:spacing w:val="-1"/>
        </w:rPr>
        <w:t xml:space="preserve"> </w:t>
      </w:r>
      <w:r>
        <w:t>been</w:t>
      </w:r>
      <w:r>
        <w:rPr>
          <w:spacing w:val="-3"/>
        </w:rPr>
        <w:t xml:space="preserve"> </w:t>
      </w:r>
      <w:r>
        <w:t>conducting</w:t>
      </w:r>
      <w:r>
        <w:rPr>
          <w:spacing w:val="-5"/>
        </w:rPr>
        <w:t xml:space="preserve"> </w:t>
      </w:r>
      <w:r>
        <w:t>biweekly</w:t>
      </w:r>
      <w:r>
        <w:rPr>
          <w:spacing w:val="-1"/>
        </w:rPr>
        <w:t xml:space="preserve"> </w:t>
      </w:r>
      <w:r>
        <w:t>inventory</w:t>
      </w:r>
      <w:r>
        <w:rPr>
          <w:spacing w:val="-3"/>
        </w:rPr>
        <w:t xml:space="preserve"> </w:t>
      </w:r>
      <w:r>
        <w:t>of</w:t>
      </w:r>
      <w:r>
        <w:rPr>
          <w:spacing w:val="-4"/>
        </w:rPr>
        <w:t xml:space="preserve"> </w:t>
      </w:r>
      <w:r>
        <w:t>the</w:t>
      </w:r>
      <w:r>
        <w:rPr>
          <w:spacing w:val="-4"/>
        </w:rPr>
        <w:t xml:space="preserve"> </w:t>
      </w:r>
      <w:r>
        <w:t>medications</w:t>
      </w:r>
      <w:r>
        <w:rPr>
          <w:spacing w:val="-4"/>
        </w:rPr>
        <w:t xml:space="preserve"> </w:t>
      </w:r>
      <w:r>
        <w:t>that</w:t>
      </w:r>
      <w:r>
        <w:rPr>
          <w:spacing w:val="-4"/>
        </w:rPr>
        <w:t xml:space="preserve"> </w:t>
      </w:r>
      <w:r>
        <w:t>were</w:t>
      </w:r>
      <w:r>
        <w:rPr>
          <w:spacing w:val="-4"/>
        </w:rPr>
        <w:t xml:space="preserve"> </w:t>
      </w:r>
      <w:r>
        <w:t>moved</w:t>
      </w:r>
      <w:r>
        <w:rPr>
          <w:spacing w:val="-3"/>
        </w:rPr>
        <w:t xml:space="preserve"> </w:t>
      </w:r>
      <w:r>
        <w:t>from</w:t>
      </w:r>
      <w:r>
        <w:rPr>
          <w:spacing w:val="-3"/>
        </w:rPr>
        <w:t xml:space="preserve"> </w:t>
      </w:r>
      <w:r>
        <w:t>the</w:t>
      </w:r>
      <w:r>
        <w:rPr>
          <w:spacing w:val="-1"/>
        </w:rPr>
        <w:t xml:space="preserve"> </w:t>
      </w:r>
      <w:proofErr w:type="spellStart"/>
      <w:r>
        <w:t>ScriptPro</w:t>
      </w:r>
      <w:proofErr w:type="spellEnd"/>
      <w:r>
        <w:t xml:space="preserve"> to the CII Pyxis Safe and no discrepancies have been noticed for any of the medications since they were moved to the safe on January 9th, 2026.”</w:t>
      </w:r>
    </w:p>
    <w:p w14:paraId="1A8E7689" w14:textId="77777777" w:rsidR="0040670A" w:rsidRDefault="00FD78D5">
      <w:pPr>
        <w:pStyle w:val="BodyText"/>
        <w:spacing w:before="267"/>
        <w:ind w:left="1439" w:right="1137"/>
      </w:pPr>
      <w:r>
        <w:rPr>
          <w:u w:val="thick"/>
        </w:rPr>
        <w:t>ACTION</w:t>
      </w:r>
      <w:r>
        <w:t>: Motion by T. FENSKY, seconded by R. MORELLI, and voted unanimously by those present, to refer the matter (PHA-2026-0021), to the Office of Prosecution for the issuance of an order to show cause and to authorize resolution of the matter by a consent agreement for STAYED PROBATION with special</w:t>
      </w:r>
      <w:r>
        <w:rPr>
          <w:spacing w:val="-3"/>
        </w:rPr>
        <w:t xml:space="preserve"> </w:t>
      </w:r>
      <w:r>
        <w:t>terms</w:t>
      </w:r>
      <w:r>
        <w:rPr>
          <w:spacing w:val="-3"/>
        </w:rPr>
        <w:t xml:space="preserve"> </w:t>
      </w:r>
      <w:r>
        <w:t>to</w:t>
      </w:r>
      <w:r>
        <w:rPr>
          <w:spacing w:val="-2"/>
        </w:rPr>
        <w:t xml:space="preserve"> </w:t>
      </w:r>
      <w:r>
        <w:t>include</w:t>
      </w:r>
      <w:r>
        <w:rPr>
          <w:spacing w:val="-5"/>
        </w:rPr>
        <w:t xml:space="preserve"> </w:t>
      </w:r>
      <w:r>
        <w:t>the</w:t>
      </w:r>
      <w:r>
        <w:rPr>
          <w:spacing w:val="-2"/>
        </w:rPr>
        <w:t xml:space="preserve"> </w:t>
      </w:r>
      <w:r>
        <w:t>CS</w:t>
      </w:r>
      <w:r>
        <w:rPr>
          <w:spacing w:val="-4"/>
        </w:rPr>
        <w:t xml:space="preserve"> </w:t>
      </w:r>
      <w:r>
        <w:t>Loss</w:t>
      </w:r>
      <w:r>
        <w:rPr>
          <w:spacing w:val="-5"/>
        </w:rPr>
        <w:t xml:space="preserve"> </w:t>
      </w:r>
      <w:r>
        <w:t>Protocol</w:t>
      </w:r>
      <w:r>
        <w:rPr>
          <w:spacing w:val="-3"/>
        </w:rPr>
        <w:t xml:space="preserve"> </w:t>
      </w:r>
      <w:r>
        <w:t>for</w:t>
      </w:r>
      <w:r>
        <w:rPr>
          <w:spacing w:val="-3"/>
        </w:rPr>
        <w:t xml:space="preserve"> </w:t>
      </w:r>
      <w:r>
        <w:t>all</w:t>
      </w:r>
      <w:r>
        <w:rPr>
          <w:spacing w:val="-3"/>
        </w:rPr>
        <w:t xml:space="preserve"> </w:t>
      </w:r>
      <w:r>
        <w:t>benzodiazepines</w:t>
      </w:r>
      <w:r>
        <w:rPr>
          <w:spacing w:val="-3"/>
        </w:rPr>
        <w:t xml:space="preserve"> </w:t>
      </w:r>
      <w:r>
        <w:t>and</w:t>
      </w:r>
      <w:r>
        <w:rPr>
          <w:spacing w:val="-4"/>
        </w:rPr>
        <w:t xml:space="preserve"> </w:t>
      </w:r>
      <w:r>
        <w:t>tramadol</w:t>
      </w:r>
      <w:r>
        <w:rPr>
          <w:spacing w:val="-3"/>
        </w:rPr>
        <w:t xml:space="preserve"> </w:t>
      </w:r>
      <w:r>
        <w:t>containing</w:t>
      </w:r>
      <w:r>
        <w:rPr>
          <w:spacing w:val="-4"/>
        </w:rPr>
        <w:t xml:space="preserve"> </w:t>
      </w:r>
      <w:r>
        <w:t>processes.</w:t>
      </w:r>
    </w:p>
    <w:p w14:paraId="666633C5" w14:textId="77777777" w:rsidR="0040670A" w:rsidRDefault="00FD78D5">
      <w:pPr>
        <w:pStyle w:val="BodyText"/>
        <w:spacing w:before="22"/>
        <w:rPr>
          <w:sz w:val="20"/>
        </w:rPr>
      </w:pPr>
      <w:r>
        <w:rPr>
          <w:noProof/>
          <w:sz w:val="20"/>
        </w:rPr>
        <mc:AlternateContent>
          <mc:Choice Requires="wps">
            <w:drawing>
              <wp:anchor distT="0" distB="0" distL="0" distR="0" simplePos="0" relativeHeight="487601152" behindDoc="1" locked="0" layoutInCell="1" allowOverlap="1" wp14:anchorId="6AD8AABD" wp14:editId="151B0F8C">
                <wp:simplePos x="0" y="0"/>
                <wp:positionH relativeFrom="page">
                  <wp:posOffset>896111</wp:posOffset>
                </wp:positionH>
                <wp:positionV relativeFrom="paragraph">
                  <wp:posOffset>184644</wp:posOffset>
                </wp:positionV>
                <wp:extent cx="5980430" cy="1841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B69073" id="Graphic 34" o:spid="_x0000_s1026" style="position:absolute;margin-left:70.55pt;margin-top:14.55pt;width:470.9pt;height:1.45pt;z-index:-1571532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P9NDrjdAAAACgEAAA8AAABkcnMvZG93bnJldi54bWxM&#10;j8FKw0AQhu+C77CM4EXs7kaRNmZTRBBPCo2CepsmYxLMzobsto1v7/RkT8PPfPzzTbGe/aD2NMU+&#10;sAO7MKCI69D03Dp4f3u6XoKKCbnBITA5+KUI6/L8rMC8CQfe0L5KrZISjjk66FIac61j3ZHHuAgj&#10;sey+w+QxSZxa3Ux4kHI/6MyYO+2xZ7nQ4UiPHdU/1c47+JoNWvNpTRVenpP+sK9+Q1fOXV7MD/eg&#10;Es3pH4ajvqhDKU7bsOMmqkHyrbWCOshWMo+AWWYrUFsHN5kBXRb69IXyDwAA//8DAFBLAQItABQA&#10;BgAIAAAAIQC2gziS/gAAAOEBAAATAAAAAAAAAAAAAAAAAAAAAABbQ29udGVudF9UeXBlc10ueG1s&#10;UEsBAi0AFAAGAAgAAAAhADj9If/WAAAAlAEAAAsAAAAAAAAAAAAAAAAALwEAAF9yZWxzLy5yZWxz&#10;UEsBAi0AFAAGAAgAAAAhAAnJ38clAgAAwQQAAA4AAAAAAAAAAAAAAAAALgIAAGRycy9lMm9Eb2Mu&#10;eG1sUEsBAi0AFAAGAAgAAAAhAP9NDrjdAAAACgEAAA8AAAAAAAAAAAAAAAAAfwQAAGRycy9kb3du&#10;cmV2LnhtbFBLBQYAAAAABAAEAPMAAACJBQAAAAA=&#10;" path="m5980176,l,,,18287r5980176,l5980176,xe" fillcolor="black" stroked="f">
                <v:path arrowok="t"/>
                <w10:wrap type="topAndBottom" anchorx="page"/>
              </v:shape>
            </w:pict>
          </mc:Fallback>
        </mc:AlternateContent>
      </w:r>
    </w:p>
    <w:p w14:paraId="79DCE9C6" w14:textId="77777777" w:rsidR="0040670A" w:rsidRDefault="00FD78D5">
      <w:pPr>
        <w:pStyle w:val="BodyText"/>
        <w:spacing w:before="1"/>
        <w:ind w:left="1440"/>
      </w:pPr>
      <w:r>
        <w:rPr>
          <w:spacing w:val="-2"/>
        </w:rPr>
        <w:t>Case</w:t>
      </w:r>
      <w:r>
        <w:rPr>
          <w:spacing w:val="18"/>
        </w:rPr>
        <w:t xml:space="preserve"> </w:t>
      </w:r>
      <w:r>
        <w:rPr>
          <w:spacing w:val="-2"/>
        </w:rPr>
        <w:t>#5/CASE-2026-</w:t>
      </w:r>
      <w:r>
        <w:rPr>
          <w:spacing w:val="-4"/>
        </w:rPr>
        <w:t>0507</w:t>
      </w:r>
    </w:p>
    <w:p w14:paraId="2B014FA3" w14:textId="77777777" w:rsidR="0040670A" w:rsidRDefault="00FD78D5">
      <w:pPr>
        <w:pStyle w:val="BodyText"/>
        <w:tabs>
          <w:tab w:val="left" w:pos="3599"/>
        </w:tabs>
        <w:spacing w:before="1"/>
        <w:ind w:left="1439"/>
      </w:pPr>
      <w:r>
        <w:rPr>
          <w:spacing w:val="-2"/>
        </w:rPr>
        <w:t>PHA-2026-</w:t>
      </w:r>
      <w:r>
        <w:rPr>
          <w:spacing w:val="-4"/>
        </w:rPr>
        <w:t>0029</w:t>
      </w:r>
      <w:r>
        <w:tab/>
        <w:t>Lifespan</w:t>
      </w:r>
      <w:r>
        <w:rPr>
          <w:spacing w:val="-9"/>
        </w:rPr>
        <w:t xml:space="preserve"> </w:t>
      </w:r>
      <w:r>
        <w:t>of</w:t>
      </w:r>
      <w:r>
        <w:rPr>
          <w:spacing w:val="-7"/>
        </w:rPr>
        <w:t xml:space="preserve"> </w:t>
      </w:r>
      <w:r>
        <w:t>Massachusetts-Fall</w:t>
      </w:r>
      <w:r>
        <w:rPr>
          <w:spacing w:val="-4"/>
        </w:rPr>
        <w:t xml:space="preserve"> </w:t>
      </w:r>
      <w:r>
        <w:t>River,</w:t>
      </w:r>
      <w:r>
        <w:rPr>
          <w:spacing w:val="-6"/>
        </w:rPr>
        <w:t xml:space="preserve"> </w:t>
      </w:r>
      <w:r>
        <w:rPr>
          <w:spacing w:val="-4"/>
        </w:rPr>
        <w:t>Inc.</w:t>
      </w:r>
    </w:p>
    <w:p w14:paraId="6C58D9AF" w14:textId="77777777" w:rsidR="0040670A" w:rsidRDefault="00FD78D5">
      <w:pPr>
        <w:pStyle w:val="BodyText"/>
        <w:spacing w:line="268" w:lineRule="exact"/>
        <w:ind w:left="3650"/>
      </w:pPr>
      <w:r>
        <w:t>d/b/a</w:t>
      </w:r>
      <w:r>
        <w:rPr>
          <w:spacing w:val="-7"/>
        </w:rPr>
        <w:t xml:space="preserve"> </w:t>
      </w:r>
      <w:r>
        <w:t>Brown</w:t>
      </w:r>
      <w:r>
        <w:rPr>
          <w:spacing w:val="-5"/>
        </w:rPr>
        <w:t xml:space="preserve"> </w:t>
      </w:r>
      <w:r>
        <w:t>University</w:t>
      </w:r>
      <w:r>
        <w:rPr>
          <w:spacing w:val="-3"/>
        </w:rPr>
        <w:t xml:space="preserve"> </w:t>
      </w:r>
      <w:r>
        <w:t>Health</w:t>
      </w:r>
      <w:r>
        <w:rPr>
          <w:spacing w:val="-5"/>
        </w:rPr>
        <w:t xml:space="preserve"> </w:t>
      </w:r>
      <w:r>
        <w:t>Cancer</w:t>
      </w:r>
      <w:r>
        <w:rPr>
          <w:spacing w:val="-4"/>
        </w:rPr>
        <w:t xml:space="preserve"> </w:t>
      </w:r>
      <w:r>
        <w:rPr>
          <w:spacing w:val="-2"/>
        </w:rPr>
        <w:t>Institute</w:t>
      </w:r>
    </w:p>
    <w:p w14:paraId="27A3F4A1" w14:textId="77777777" w:rsidR="0040670A" w:rsidRDefault="00FD78D5">
      <w:pPr>
        <w:pStyle w:val="BodyText"/>
        <w:tabs>
          <w:tab w:val="left" w:pos="8639"/>
        </w:tabs>
        <w:spacing w:line="268" w:lineRule="exact"/>
        <w:ind w:left="3650"/>
      </w:pPr>
      <w:r>
        <w:t>at</w:t>
      </w:r>
      <w:r>
        <w:rPr>
          <w:spacing w:val="-4"/>
        </w:rPr>
        <w:t xml:space="preserve"> </w:t>
      </w:r>
      <w:r>
        <w:t>Foxboro,</w:t>
      </w:r>
      <w:r>
        <w:rPr>
          <w:spacing w:val="-5"/>
        </w:rPr>
        <w:t xml:space="preserve"> </w:t>
      </w:r>
      <w:r>
        <w:t>St.</w:t>
      </w:r>
      <w:r>
        <w:rPr>
          <w:spacing w:val="-5"/>
        </w:rPr>
        <w:t xml:space="preserve"> </w:t>
      </w:r>
      <w:r>
        <w:t>Anne's</w:t>
      </w:r>
      <w:r>
        <w:rPr>
          <w:spacing w:val="-5"/>
        </w:rPr>
        <w:t xml:space="preserve"> </w:t>
      </w:r>
      <w:r>
        <w:t>Hospital,</w:t>
      </w:r>
      <w:r>
        <w:rPr>
          <w:spacing w:val="-4"/>
        </w:rPr>
        <w:t xml:space="preserve"> </w:t>
      </w:r>
      <w:r>
        <w:rPr>
          <w:spacing w:val="-2"/>
        </w:rPr>
        <w:t>IS21079</w:t>
      </w:r>
      <w:r>
        <w:tab/>
        <w:t>Time:</w:t>
      </w:r>
      <w:r>
        <w:rPr>
          <w:spacing w:val="-6"/>
        </w:rPr>
        <w:t xml:space="preserve"> </w:t>
      </w:r>
      <w:r>
        <w:t>11:38</w:t>
      </w:r>
      <w:r>
        <w:rPr>
          <w:spacing w:val="-2"/>
        </w:rPr>
        <w:t xml:space="preserve"> </w:t>
      </w:r>
      <w:r>
        <w:rPr>
          <w:spacing w:val="-5"/>
        </w:rPr>
        <w:t>AM</w:t>
      </w:r>
    </w:p>
    <w:p w14:paraId="57EC8740" w14:textId="77777777" w:rsidR="0040670A" w:rsidRDefault="0040670A">
      <w:pPr>
        <w:pStyle w:val="BodyText"/>
      </w:pPr>
    </w:p>
    <w:p w14:paraId="280D7606" w14:textId="77777777" w:rsidR="0040670A" w:rsidRDefault="00FD78D5">
      <w:pPr>
        <w:pStyle w:val="BodyText"/>
        <w:ind w:left="1439"/>
      </w:pPr>
      <w:r>
        <w:rPr>
          <w:u w:val="thick"/>
        </w:rPr>
        <w:t>RECUSAL</w:t>
      </w:r>
      <w:r>
        <w:t>:</w:t>
      </w:r>
      <w:r>
        <w:rPr>
          <w:spacing w:val="-2"/>
        </w:rPr>
        <w:t xml:space="preserve"> </w:t>
      </w:r>
      <w:r>
        <w:rPr>
          <w:spacing w:val="-4"/>
        </w:rPr>
        <w:t>NONE</w:t>
      </w:r>
    </w:p>
    <w:p w14:paraId="27757A81" w14:textId="77777777" w:rsidR="0040670A" w:rsidRDefault="0040670A">
      <w:pPr>
        <w:pStyle w:val="BodyText"/>
        <w:spacing w:before="1"/>
      </w:pPr>
    </w:p>
    <w:p w14:paraId="60E974C9" w14:textId="77777777" w:rsidR="0040670A" w:rsidRDefault="00FD78D5">
      <w:pPr>
        <w:pStyle w:val="BodyText"/>
        <w:ind w:left="1440" w:right="1601"/>
      </w:pPr>
      <w:r>
        <w:rPr>
          <w:u w:val="thick"/>
        </w:rPr>
        <w:t>DISCUSSION</w:t>
      </w:r>
      <w:r>
        <w:t>:</w:t>
      </w:r>
      <w:r>
        <w:rPr>
          <w:spacing w:val="-1"/>
        </w:rPr>
        <w:t xml:space="preserve"> </w:t>
      </w:r>
      <w:r>
        <w:t>G.</w:t>
      </w:r>
      <w:r>
        <w:rPr>
          <w:spacing w:val="-5"/>
        </w:rPr>
        <w:t xml:space="preserve"> </w:t>
      </w:r>
      <w:r>
        <w:t>MELTON</w:t>
      </w:r>
      <w:r>
        <w:rPr>
          <w:spacing w:val="-5"/>
        </w:rPr>
        <w:t xml:space="preserve"> </w:t>
      </w:r>
      <w:r>
        <w:t>presented</w:t>
      </w:r>
      <w:r>
        <w:rPr>
          <w:spacing w:val="-5"/>
        </w:rPr>
        <w:t xml:space="preserve"> </w:t>
      </w:r>
      <w:r>
        <w:t>and</w:t>
      </w:r>
      <w:r>
        <w:rPr>
          <w:spacing w:val="-3"/>
        </w:rPr>
        <w:t xml:space="preserve"> </w:t>
      </w:r>
      <w:r>
        <w:t>summarized</w:t>
      </w:r>
      <w:r>
        <w:rPr>
          <w:spacing w:val="-5"/>
        </w:rPr>
        <w:t xml:space="preserve"> </w:t>
      </w:r>
      <w:r>
        <w:t>the</w:t>
      </w:r>
      <w:r>
        <w:rPr>
          <w:spacing w:val="-1"/>
        </w:rPr>
        <w:t xml:space="preserve"> </w:t>
      </w:r>
      <w:r>
        <w:t>investigative</w:t>
      </w:r>
      <w:r>
        <w:rPr>
          <w:spacing w:val="-1"/>
        </w:rPr>
        <w:t xml:space="preserve"> </w:t>
      </w:r>
      <w:r>
        <w:t>report</w:t>
      </w:r>
      <w:r>
        <w:rPr>
          <w:spacing w:val="-4"/>
        </w:rPr>
        <w:t xml:space="preserve"> </w:t>
      </w:r>
      <w:r>
        <w:t>that</w:t>
      </w:r>
      <w:r>
        <w:rPr>
          <w:spacing w:val="-4"/>
        </w:rPr>
        <w:t xml:space="preserve"> </w:t>
      </w:r>
      <w:r>
        <w:t>pertained</w:t>
      </w:r>
      <w:r>
        <w:rPr>
          <w:spacing w:val="-5"/>
        </w:rPr>
        <w:t xml:space="preserve"> </w:t>
      </w:r>
      <w:r>
        <w:t>to</w:t>
      </w:r>
      <w:r>
        <w:rPr>
          <w:spacing w:val="-3"/>
        </w:rPr>
        <w:t xml:space="preserve"> </w:t>
      </w:r>
      <w:r>
        <w:t xml:space="preserve">this </w:t>
      </w:r>
      <w:r>
        <w:rPr>
          <w:spacing w:val="-2"/>
        </w:rPr>
        <w:t>matter.</w:t>
      </w:r>
    </w:p>
    <w:p w14:paraId="77323F9F" w14:textId="77777777" w:rsidR="0040670A" w:rsidRDefault="0040670A">
      <w:pPr>
        <w:pStyle w:val="BodyText"/>
      </w:pPr>
    </w:p>
    <w:p w14:paraId="5DBFB996" w14:textId="77777777" w:rsidR="0040670A" w:rsidRDefault="00FD78D5">
      <w:pPr>
        <w:pStyle w:val="ListParagraph"/>
        <w:numPr>
          <w:ilvl w:val="0"/>
          <w:numId w:val="3"/>
        </w:numPr>
        <w:tabs>
          <w:tab w:val="left" w:pos="1619"/>
        </w:tabs>
        <w:ind w:right="1167" w:hanging="180"/>
      </w:pPr>
      <w:r>
        <w:t>Lifespan-Fall River operated Lifespan-Taunton’s former institutional sterile compounding pharmacy without proper licensure from 01/01/2026 until 01/20/2026 when the pharmacy’s new license application was approved.</w:t>
      </w:r>
      <w:r>
        <w:rPr>
          <w:spacing w:val="40"/>
        </w:rPr>
        <w:t xml:space="preserve"> </w:t>
      </w:r>
      <w:r>
        <w:t>Of note, Lifespan-Fall River started an application for licensure on 12/08/2025</w:t>
      </w:r>
      <w:r>
        <w:rPr>
          <w:spacing w:val="-4"/>
        </w:rPr>
        <w:t xml:space="preserve"> </w:t>
      </w:r>
      <w:r>
        <w:t>which</w:t>
      </w:r>
      <w:r>
        <w:rPr>
          <w:spacing w:val="-4"/>
        </w:rPr>
        <w:t xml:space="preserve"> </w:t>
      </w:r>
      <w:r>
        <w:t>remained</w:t>
      </w:r>
      <w:r>
        <w:rPr>
          <w:spacing w:val="-4"/>
        </w:rPr>
        <w:t xml:space="preserve"> </w:t>
      </w:r>
      <w:r>
        <w:t>in</w:t>
      </w:r>
      <w:r>
        <w:rPr>
          <w:spacing w:val="-4"/>
        </w:rPr>
        <w:t xml:space="preserve"> </w:t>
      </w:r>
      <w:r>
        <w:t>pending</w:t>
      </w:r>
      <w:r>
        <w:rPr>
          <w:spacing w:val="-4"/>
        </w:rPr>
        <w:t xml:space="preserve"> </w:t>
      </w:r>
      <w:r>
        <w:t>status</w:t>
      </w:r>
      <w:r>
        <w:rPr>
          <w:spacing w:val="-3"/>
        </w:rPr>
        <w:t xml:space="preserve"> </w:t>
      </w:r>
      <w:r>
        <w:t>for</w:t>
      </w:r>
      <w:r>
        <w:rPr>
          <w:spacing w:val="-5"/>
        </w:rPr>
        <w:t xml:space="preserve"> </w:t>
      </w:r>
      <w:r>
        <w:t>missing</w:t>
      </w:r>
      <w:r>
        <w:rPr>
          <w:spacing w:val="-4"/>
        </w:rPr>
        <w:t xml:space="preserve"> </w:t>
      </w:r>
      <w:r>
        <w:t>documents</w:t>
      </w:r>
      <w:r>
        <w:rPr>
          <w:spacing w:val="-3"/>
        </w:rPr>
        <w:t xml:space="preserve"> </w:t>
      </w:r>
      <w:r>
        <w:t>and</w:t>
      </w:r>
      <w:r>
        <w:rPr>
          <w:spacing w:val="-4"/>
        </w:rPr>
        <w:t xml:space="preserve"> </w:t>
      </w:r>
      <w:r>
        <w:t>BORP</w:t>
      </w:r>
      <w:r>
        <w:rPr>
          <w:spacing w:val="-2"/>
        </w:rPr>
        <w:t xml:space="preserve"> </w:t>
      </w:r>
      <w:r>
        <w:t>review</w:t>
      </w:r>
      <w:r>
        <w:rPr>
          <w:spacing w:val="-2"/>
        </w:rPr>
        <w:t xml:space="preserve"> </w:t>
      </w:r>
      <w:r>
        <w:t>until</w:t>
      </w:r>
      <w:r>
        <w:rPr>
          <w:spacing w:val="-3"/>
        </w:rPr>
        <w:t xml:space="preserve"> </w:t>
      </w:r>
      <w:r>
        <w:t>approval on 01/20/2026.</w:t>
      </w:r>
      <w:r>
        <w:rPr>
          <w:spacing w:val="40"/>
        </w:rPr>
        <w:t xml:space="preserve"> </w:t>
      </w:r>
      <w:r>
        <w:t>In the interim, Lifespan-Taunton’s license expired on 12/31/2025.</w:t>
      </w:r>
    </w:p>
    <w:p w14:paraId="1F3F8F07" w14:textId="77777777" w:rsidR="0040670A" w:rsidRDefault="0040670A">
      <w:pPr>
        <w:pStyle w:val="ListParagraph"/>
        <w:sectPr w:rsidR="0040670A">
          <w:pgSz w:w="12240" w:h="15840"/>
          <w:pgMar w:top="1400" w:right="360" w:bottom="1800" w:left="0" w:header="0" w:footer="1552" w:gutter="0"/>
          <w:cols w:space="720"/>
        </w:sectPr>
      </w:pPr>
    </w:p>
    <w:p w14:paraId="645EC9B8" w14:textId="744B8D60" w:rsidR="0040670A" w:rsidRDefault="00FD78D5">
      <w:pPr>
        <w:pStyle w:val="ListParagraph"/>
        <w:numPr>
          <w:ilvl w:val="0"/>
          <w:numId w:val="3"/>
        </w:numPr>
        <w:tabs>
          <w:tab w:val="left" w:pos="1619"/>
        </w:tabs>
        <w:spacing w:before="39"/>
        <w:ind w:right="1357" w:hanging="180"/>
      </w:pPr>
      <w:r>
        <w:lastRenderedPageBreak/>
        <w:t>In response, Director Spadaro first described that he was “confused.”</w:t>
      </w:r>
      <w:r>
        <w:rPr>
          <w:spacing w:val="40"/>
        </w:rPr>
        <w:t xml:space="preserve"> </w:t>
      </w:r>
      <w:r>
        <w:t>He explained that “all of our licenses</w:t>
      </w:r>
      <w:r>
        <w:rPr>
          <w:spacing w:val="-2"/>
        </w:rPr>
        <w:t xml:space="preserve"> </w:t>
      </w:r>
      <w:r>
        <w:t>are</w:t>
      </w:r>
      <w:r>
        <w:rPr>
          <w:spacing w:val="-2"/>
        </w:rPr>
        <w:t xml:space="preserve"> </w:t>
      </w:r>
      <w:r>
        <w:t>current</w:t>
      </w:r>
      <w:r>
        <w:rPr>
          <w:spacing w:val="-2"/>
        </w:rPr>
        <w:t xml:space="preserve"> </w:t>
      </w:r>
      <w:r>
        <w:t>and</w:t>
      </w:r>
      <w:r>
        <w:rPr>
          <w:spacing w:val="-3"/>
        </w:rPr>
        <w:t xml:space="preserve"> </w:t>
      </w:r>
      <w:r>
        <w:t>in</w:t>
      </w:r>
      <w:r>
        <w:rPr>
          <w:spacing w:val="-5"/>
        </w:rPr>
        <w:t xml:space="preserve"> </w:t>
      </w:r>
      <w:r>
        <w:t>good</w:t>
      </w:r>
      <w:r>
        <w:rPr>
          <w:spacing w:val="-3"/>
        </w:rPr>
        <w:t xml:space="preserve"> </w:t>
      </w:r>
      <w:r>
        <w:t>standing.</w:t>
      </w:r>
      <w:r>
        <w:rPr>
          <w:spacing w:val="40"/>
        </w:rPr>
        <w:t xml:space="preserve"> </w:t>
      </w:r>
      <w:r>
        <w:t>The</w:t>
      </w:r>
      <w:r>
        <w:rPr>
          <w:spacing w:val="-2"/>
        </w:rPr>
        <w:t xml:space="preserve"> </w:t>
      </w:r>
      <w:r>
        <w:t>sterile</w:t>
      </w:r>
      <w:r>
        <w:rPr>
          <w:spacing w:val="-4"/>
        </w:rPr>
        <w:t xml:space="preserve"> </w:t>
      </w:r>
      <w:r>
        <w:t>compounding</w:t>
      </w:r>
      <w:r>
        <w:rPr>
          <w:spacing w:val="-3"/>
        </w:rPr>
        <w:t xml:space="preserve"> </w:t>
      </w:r>
      <w:r>
        <w:t>application</w:t>
      </w:r>
      <w:r>
        <w:rPr>
          <w:spacing w:val="-5"/>
        </w:rPr>
        <w:t xml:space="preserve"> </w:t>
      </w:r>
      <w:r>
        <w:t>for</w:t>
      </w:r>
      <w:r>
        <w:rPr>
          <w:spacing w:val="-2"/>
        </w:rPr>
        <w:t xml:space="preserve"> </w:t>
      </w:r>
      <w:r>
        <w:t>the</w:t>
      </w:r>
      <w:r>
        <w:rPr>
          <w:spacing w:val="-4"/>
        </w:rPr>
        <w:t xml:space="preserve"> </w:t>
      </w:r>
      <w:r>
        <w:t>Foxboro</w:t>
      </w:r>
      <w:r>
        <w:rPr>
          <w:spacing w:val="-2"/>
        </w:rPr>
        <w:t xml:space="preserve"> </w:t>
      </w:r>
      <w:r>
        <w:t xml:space="preserve">site should have been a renewal, not a new pharmacy, which is where </w:t>
      </w:r>
      <w:r w:rsidR="00D7528A">
        <w:t>all</w:t>
      </w:r>
      <w:r>
        <w:t xml:space="preserve"> the confusion lies.”</w:t>
      </w:r>
    </w:p>
    <w:p w14:paraId="236D914E" w14:textId="77777777" w:rsidR="0040670A" w:rsidRDefault="00FD78D5">
      <w:pPr>
        <w:pStyle w:val="ListParagraph"/>
        <w:numPr>
          <w:ilvl w:val="0"/>
          <w:numId w:val="3"/>
        </w:numPr>
        <w:tabs>
          <w:tab w:val="left" w:pos="1619"/>
        </w:tabs>
        <w:spacing w:before="1"/>
        <w:ind w:right="1091" w:hanging="180"/>
        <w:jc w:val="both"/>
      </w:pPr>
      <w:r>
        <w:t>Director Spadaro next asserted that “[BORP] kept returning the application to me via email thinking it was a new pharmacy and</w:t>
      </w:r>
      <w:r>
        <w:rPr>
          <w:spacing w:val="-2"/>
        </w:rPr>
        <w:t xml:space="preserve"> </w:t>
      </w:r>
      <w:r>
        <w:t>wanting extra documentation pertaining to a</w:t>
      </w:r>
      <w:r>
        <w:rPr>
          <w:spacing w:val="-1"/>
        </w:rPr>
        <w:t xml:space="preserve"> </w:t>
      </w:r>
      <w:r>
        <w:t>new</w:t>
      </w:r>
      <w:r>
        <w:rPr>
          <w:spacing w:val="-1"/>
        </w:rPr>
        <w:t xml:space="preserve"> </w:t>
      </w:r>
      <w:r>
        <w:t>pharmacy.</w:t>
      </w:r>
      <w:r>
        <w:rPr>
          <w:spacing w:val="40"/>
        </w:rPr>
        <w:t xml:space="preserve"> </w:t>
      </w:r>
      <w:r>
        <w:t>It</w:t>
      </w:r>
      <w:r>
        <w:rPr>
          <w:spacing w:val="-1"/>
        </w:rPr>
        <w:t xml:space="preserve"> </w:t>
      </w:r>
      <w:r>
        <w:t>was</w:t>
      </w:r>
      <w:r>
        <w:rPr>
          <w:spacing w:val="-1"/>
        </w:rPr>
        <w:t xml:space="preserve"> </w:t>
      </w:r>
      <w:r>
        <w:t>actually a</w:t>
      </w:r>
      <w:r>
        <w:rPr>
          <w:spacing w:val="-2"/>
        </w:rPr>
        <w:t xml:space="preserve"> </w:t>
      </w:r>
      <w:r>
        <w:t>renewal</w:t>
      </w:r>
      <w:r>
        <w:rPr>
          <w:spacing w:val="-2"/>
        </w:rPr>
        <w:t xml:space="preserve"> </w:t>
      </w:r>
      <w:r>
        <w:t>of</w:t>
      </w:r>
      <w:r>
        <w:rPr>
          <w:spacing w:val="-4"/>
        </w:rPr>
        <w:t xml:space="preserve"> </w:t>
      </w:r>
      <w:r>
        <w:t>a</w:t>
      </w:r>
      <w:r>
        <w:rPr>
          <w:spacing w:val="-2"/>
        </w:rPr>
        <w:t xml:space="preserve"> </w:t>
      </w:r>
      <w:r>
        <w:t>previous</w:t>
      </w:r>
      <w:r>
        <w:rPr>
          <w:spacing w:val="-2"/>
        </w:rPr>
        <w:t xml:space="preserve"> </w:t>
      </w:r>
      <w:r>
        <w:t>license,</w:t>
      </w:r>
      <w:r>
        <w:rPr>
          <w:spacing w:val="-2"/>
        </w:rPr>
        <w:t xml:space="preserve"> </w:t>
      </w:r>
      <w:r>
        <w:t>and</w:t>
      </w:r>
      <w:r>
        <w:rPr>
          <w:spacing w:val="-3"/>
        </w:rPr>
        <w:t xml:space="preserve"> </w:t>
      </w:r>
      <w:r>
        <w:t>we</w:t>
      </w:r>
      <w:r>
        <w:rPr>
          <w:spacing w:val="-1"/>
        </w:rPr>
        <w:t xml:space="preserve"> </w:t>
      </w:r>
      <w:r>
        <w:t>were</w:t>
      </w:r>
      <w:r>
        <w:rPr>
          <w:spacing w:val="-4"/>
        </w:rPr>
        <w:t xml:space="preserve"> </w:t>
      </w:r>
      <w:r>
        <w:t>changing</w:t>
      </w:r>
      <w:r>
        <w:rPr>
          <w:spacing w:val="-3"/>
        </w:rPr>
        <w:t xml:space="preserve"> </w:t>
      </w:r>
      <w:r>
        <w:t>the</w:t>
      </w:r>
      <w:r>
        <w:rPr>
          <w:spacing w:val="-1"/>
        </w:rPr>
        <w:t xml:space="preserve"> </w:t>
      </w:r>
      <w:r>
        <w:t>name</w:t>
      </w:r>
      <w:r>
        <w:rPr>
          <w:spacing w:val="-4"/>
        </w:rPr>
        <w:t xml:space="preserve"> </w:t>
      </w:r>
      <w:r>
        <w:t>on</w:t>
      </w:r>
      <w:r>
        <w:rPr>
          <w:spacing w:val="-3"/>
        </w:rPr>
        <w:t xml:space="preserve"> </w:t>
      </w:r>
      <w:r>
        <w:t>the</w:t>
      </w:r>
      <w:r>
        <w:rPr>
          <w:spacing w:val="-1"/>
        </w:rPr>
        <w:t xml:space="preserve"> </w:t>
      </w:r>
      <w:r>
        <w:t>license.</w:t>
      </w:r>
      <w:r>
        <w:rPr>
          <w:spacing w:val="40"/>
        </w:rPr>
        <w:t xml:space="preserve"> </w:t>
      </w:r>
      <w:r>
        <w:t>Per</w:t>
      </w:r>
      <w:r>
        <w:rPr>
          <w:spacing w:val="-2"/>
        </w:rPr>
        <w:t xml:space="preserve"> </w:t>
      </w:r>
      <w:r>
        <w:t>[BORP],</w:t>
      </w:r>
      <w:r>
        <w:rPr>
          <w:spacing w:val="-2"/>
        </w:rPr>
        <w:t xml:space="preserve"> </w:t>
      </w:r>
      <w:r>
        <w:t>I</w:t>
      </w:r>
      <w:r>
        <w:rPr>
          <w:spacing w:val="-2"/>
        </w:rPr>
        <w:t xml:space="preserve"> </w:t>
      </w:r>
      <w:r>
        <w:t>was</w:t>
      </w:r>
      <w:r>
        <w:rPr>
          <w:spacing w:val="-2"/>
        </w:rPr>
        <w:t xml:space="preserve"> </w:t>
      </w:r>
      <w:r>
        <w:t>told to submit as a new application, as there was not a transfer of license choice to choose from.”</w:t>
      </w:r>
    </w:p>
    <w:p w14:paraId="3D6C21AC" w14:textId="77777777" w:rsidR="0040670A" w:rsidRDefault="00FD78D5">
      <w:pPr>
        <w:pStyle w:val="ListParagraph"/>
        <w:numPr>
          <w:ilvl w:val="0"/>
          <w:numId w:val="3"/>
        </w:numPr>
        <w:tabs>
          <w:tab w:val="left" w:pos="1619"/>
        </w:tabs>
        <w:ind w:right="1164" w:hanging="180"/>
      </w:pPr>
      <w:r>
        <w:t>Director Spadaro then explained that “after several failed email attempts trying to explain, I reached out</w:t>
      </w:r>
      <w:r>
        <w:rPr>
          <w:spacing w:val="-1"/>
        </w:rPr>
        <w:t xml:space="preserve"> </w:t>
      </w:r>
      <w:r>
        <w:t>to</w:t>
      </w:r>
      <w:r>
        <w:rPr>
          <w:spacing w:val="-1"/>
        </w:rPr>
        <w:t xml:space="preserve"> </w:t>
      </w:r>
      <w:r>
        <w:t>[Associate</w:t>
      </w:r>
      <w:r>
        <w:rPr>
          <w:spacing w:val="-4"/>
        </w:rPr>
        <w:t xml:space="preserve"> </w:t>
      </w:r>
      <w:r>
        <w:t>Executive</w:t>
      </w:r>
      <w:r>
        <w:rPr>
          <w:spacing w:val="-4"/>
        </w:rPr>
        <w:t xml:space="preserve"> </w:t>
      </w:r>
      <w:r>
        <w:t>Director]</w:t>
      </w:r>
      <w:r>
        <w:rPr>
          <w:spacing w:val="-5"/>
        </w:rPr>
        <w:t xml:space="preserve"> </w:t>
      </w:r>
      <w:r>
        <w:t>Monica</w:t>
      </w:r>
      <w:r>
        <w:rPr>
          <w:spacing w:val="-2"/>
        </w:rPr>
        <w:t xml:space="preserve"> </w:t>
      </w:r>
      <w:r>
        <w:t>Botto</w:t>
      </w:r>
      <w:r>
        <w:rPr>
          <w:spacing w:val="-3"/>
        </w:rPr>
        <w:t xml:space="preserve"> </w:t>
      </w:r>
      <w:r>
        <w:t>for</w:t>
      </w:r>
      <w:r>
        <w:rPr>
          <w:spacing w:val="-4"/>
        </w:rPr>
        <w:t xml:space="preserve"> </w:t>
      </w:r>
      <w:r>
        <w:t>assistance.</w:t>
      </w:r>
      <w:r>
        <w:rPr>
          <w:spacing w:val="40"/>
        </w:rPr>
        <w:t xml:space="preserve"> </w:t>
      </w:r>
      <w:r>
        <w:t>[Director</w:t>
      </w:r>
      <w:r>
        <w:rPr>
          <w:spacing w:val="-4"/>
        </w:rPr>
        <w:t xml:space="preserve"> </w:t>
      </w:r>
      <w:r>
        <w:t>Botto]</w:t>
      </w:r>
      <w:r>
        <w:rPr>
          <w:spacing w:val="-2"/>
        </w:rPr>
        <w:t xml:space="preserve"> </w:t>
      </w:r>
      <w:r>
        <w:t>was</w:t>
      </w:r>
      <w:r>
        <w:rPr>
          <w:spacing w:val="-2"/>
        </w:rPr>
        <w:t xml:space="preserve"> </w:t>
      </w:r>
      <w:r>
        <w:t>very</w:t>
      </w:r>
      <w:r>
        <w:rPr>
          <w:spacing w:val="-3"/>
        </w:rPr>
        <w:t xml:space="preserve"> </w:t>
      </w:r>
      <w:r>
        <w:t>helpful</w:t>
      </w:r>
      <w:r>
        <w:rPr>
          <w:spacing w:val="-2"/>
        </w:rPr>
        <w:t xml:space="preserve"> </w:t>
      </w:r>
      <w:r>
        <w:t>in correcting the confusion and accepting the application as a transfer renewal license with the name change.</w:t>
      </w:r>
      <w:r>
        <w:rPr>
          <w:spacing w:val="40"/>
        </w:rPr>
        <w:t xml:space="preserve"> </w:t>
      </w:r>
      <w:r>
        <w:t>I have added [Director Botto] to this email for awareness.</w:t>
      </w:r>
      <w:r>
        <w:rPr>
          <w:spacing w:val="40"/>
        </w:rPr>
        <w:t xml:space="preserve"> </w:t>
      </w:r>
      <w:r>
        <w:t>The delay was not on the part of St. Anne's Foxboro site as appropriate fees were paid, and application was filed before the deadline. The delay was due to [BORP] thinking it was a new pharmacy and not a renewal.”</w:t>
      </w:r>
    </w:p>
    <w:p w14:paraId="78549022" w14:textId="77777777" w:rsidR="0040670A" w:rsidRDefault="00FD78D5">
      <w:pPr>
        <w:pStyle w:val="ListParagraph"/>
        <w:numPr>
          <w:ilvl w:val="0"/>
          <w:numId w:val="3"/>
        </w:numPr>
        <w:tabs>
          <w:tab w:val="left" w:pos="1619"/>
        </w:tabs>
        <w:spacing w:before="1" w:line="237" w:lineRule="auto"/>
        <w:ind w:right="2011" w:hanging="180"/>
      </w:pPr>
      <w:r>
        <w:t>Of</w:t>
      </w:r>
      <w:r>
        <w:rPr>
          <w:spacing w:val="-2"/>
        </w:rPr>
        <w:t xml:space="preserve"> </w:t>
      </w:r>
      <w:r>
        <w:t>note,</w:t>
      </w:r>
      <w:r>
        <w:rPr>
          <w:spacing w:val="-4"/>
        </w:rPr>
        <w:t xml:space="preserve"> </w:t>
      </w:r>
      <w:r>
        <w:t>Lifespan-Fall</w:t>
      </w:r>
      <w:r>
        <w:rPr>
          <w:spacing w:val="-2"/>
        </w:rPr>
        <w:t xml:space="preserve"> </w:t>
      </w:r>
      <w:r>
        <w:t>River</w:t>
      </w:r>
      <w:r>
        <w:rPr>
          <w:spacing w:val="-4"/>
        </w:rPr>
        <w:t xml:space="preserve"> </w:t>
      </w:r>
      <w:r>
        <w:t>and</w:t>
      </w:r>
      <w:r>
        <w:rPr>
          <w:spacing w:val="-3"/>
        </w:rPr>
        <w:t xml:space="preserve"> </w:t>
      </w:r>
      <w:r>
        <w:t>Lifespan-Taunton</w:t>
      </w:r>
      <w:r>
        <w:rPr>
          <w:spacing w:val="-3"/>
        </w:rPr>
        <w:t xml:space="preserve"> </w:t>
      </w:r>
      <w:r>
        <w:t>were</w:t>
      </w:r>
      <w:r>
        <w:rPr>
          <w:spacing w:val="-4"/>
        </w:rPr>
        <w:t xml:space="preserve"> </w:t>
      </w:r>
      <w:r>
        <w:t>different</w:t>
      </w:r>
      <w:r>
        <w:rPr>
          <w:spacing w:val="-4"/>
        </w:rPr>
        <w:t xml:space="preserve"> </w:t>
      </w:r>
      <w:r>
        <w:t>corporations</w:t>
      </w:r>
      <w:r>
        <w:rPr>
          <w:spacing w:val="-2"/>
        </w:rPr>
        <w:t xml:space="preserve"> </w:t>
      </w:r>
      <w:r>
        <w:t>so</w:t>
      </w:r>
      <w:r>
        <w:rPr>
          <w:spacing w:val="-1"/>
        </w:rPr>
        <w:t xml:space="preserve"> </w:t>
      </w:r>
      <w:r>
        <w:t>a</w:t>
      </w:r>
      <w:r>
        <w:rPr>
          <w:spacing w:val="-4"/>
        </w:rPr>
        <w:t xml:space="preserve"> </w:t>
      </w:r>
      <w:r>
        <w:t>change</w:t>
      </w:r>
      <w:r>
        <w:rPr>
          <w:spacing w:val="-1"/>
        </w:rPr>
        <w:t xml:space="preserve"> </w:t>
      </w:r>
      <w:r>
        <w:t>in ownership occurred which required a new application for licensure to be filed.</w:t>
      </w:r>
    </w:p>
    <w:p w14:paraId="5F2A6195" w14:textId="77777777" w:rsidR="0040670A" w:rsidRDefault="0040670A">
      <w:pPr>
        <w:pStyle w:val="BodyText"/>
        <w:spacing w:before="1"/>
      </w:pPr>
    </w:p>
    <w:p w14:paraId="77EE8D6F" w14:textId="77777777" w:rsidR="0040670A" w:rsidRDefault="00FD78D5">
      <w:pPr>
        <w:pStyle w:val="BodyText"/>
        <w:spacing w:before="1"/>
        <w:ind w:left="1440" w:right="1137"/>
      </w:pPr>
      <w:r>
        <w:rPr>
          <w:u w:val="thick"/>
        </w:rPr>
        <w:t>ACTION</w:t>
      </w:r>
      <w:r>
        <w:t>:</w:t>
      </w:r>
      <w:r>
        <w:rPr>
          <w:spacing w:val="-3"/>
        </w:rPr>
        <w:t xml:space="preserve"> </w:t>
      </w:r>
      <w:r>
        <w:t>Motion</w:t>
      </w:r>
      <w:r>
        <w:rPr>
          <w:spacing w:val="-3"/>
        </w:rPr>
        <w:t xml:space="preserve"> </w:t>
      </w:r>
      <w:r>
        <w:t>by</w:t>
      </w:r>
      <w:r>
        <w:rPr>
          <w:spacing w:val="-1"/>
        </w:rPr>
        <w:t xml:space="preserve"> </w:t>
      </w:r>
      <w:r>
        <w:t>K.</w:t>
      </w:r>
      <w:r>
        <w:rPr>
          <w:spacing w:val="-5"/>
        </w:rPr>
        <w:t xml:space="preserve"> </w:t>
      </w:r>
      <w:r>
        <w:t>THORNELL,</w:t>
      </w:r>
      <w:r>
        <w:rPr>
          <w:spacing w:val="-4"/>
        </w:rPr>
        <w:t xml:space="preserve"> </w:t>
      </w:r>
      <w:r>
        <w:t>seconded</w:t>
      </w:r>
      <w:r>
        <w:rPr>
          <w:spacing w:val="-3"/>
        </w:rPr>
        <w:t xml:space="preserve"> </w:t>
      </w:r>
      <w:r>
        <w:t>by</w:t>
      </w:r>
      <w:r>
        <w:rPr>
          <w:spacing w:val="-1"/>
        </w:rPr>
        <w:t xml:space="preserve"> </w:t>
      </w:r>
      <w:r>
        <w:t>T.</w:t>
      </w:r>
      <w:r>
        <w:rPr>
          <w:spacing w:val="-2"/>
        </w:rPr>
        <w:t xml:space="preserve"> </w:t>
      </w:r>
      <w:r>
        <w:t>FENSKY,</w:t>
      </w:r>
      <w:r>
        <w:rPr>
          <w:spacing w:val="-2"/>
        </w:rPr>
        <w:t xml:space="preserve"> </w:t>
      </w:r>
      <w:r>
        <w:t>and</w:t>
      </w:r>
      <w:r>
        <w:rPr>
          <w:spacing w:val="-5"/>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w:t>
      </w:r>
      <w:r>
        <w:rPr>
          <w:spacing w:val="-4"/>
        </w:rPr>
        <w:t xml:space="preserve"> </w:t>
      </w:r>
      <w:r>
        <w:t>to DISMISS the matter (PHA-2026-0029), No Discipline Warranted.</w:t>
      </w:r>
    </w:p>
    <w:p w14:paraId="15B4C247" w14:textId="77777777" w:rsidR="0040670A" w:rsidRDefault="00FD78D5">
      <w:pPr>
        <w:pStyle w:val="BodyText"/>
        <w:spacing w:before="11"/>
        <w:rPr>
          <w:sz w:val="17"/>
        </w:rPr>
      </w:pPr>
      <w:r>
        <w:rPr>
          <w:noProof/>
          <w:sz w:val="17"/>
        </w:rPr>
        <mc:AlternateContent>
          <mc:Choice Requires="wps">
            <w:drawing>
              <wp:anchor distT="0" distB="0" distL="0" distR="0" simplePos="0" relativeHeight="487601664" behindDoc="1" locked="0" layoutInCell="1" allowOverlap="1" wp14:anchorId="4A301D24" wp14:editId="32DAB928">
                <wp:simplePos x="0" y="0"/>
                <wp:positionH relativeFrom="page">
                  <wp:posOffset>914400</wp:posOffset>
                </wp:positionH>
                <wp:positionV relativeFrom="paragraph">
                  <wp:posOffset>154230</wp:posOffset>
                </wp:positionV>
                <wp:extent cx="542734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270"/>
                        </a:xfrm>
                        <a:custGeom>
                          <a:avLst/>
                          <a:gdLst/>
                          <a:ahLst/>
                          <a:cxnLst/>
                          <a:rect l="l" t="t" r="r" b="b"/>
                          <a:pathLst>
                            <a:path w="5427345">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BD9EA1" id="Graphic 35" o:spid="_x0000_s1026" style="position:absolute;margin-left:1in;margin-top:12.15pt;width:427.3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427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O5FQIAAFsEAAAOAAAAZHJzL2Uyb0RvYy54bWysVMFu2zAMvQ/YPwi6L06ytFmNOMXQoMOA&#10;oivQDDsrshwbk0WNVOLk70fJcZJ1t2E+CJRIke/xUV7cH1or9gapAVfIyWgshXEaysZtC/l9/fjh&#10;kxQUlCuVBWcKeTQk75fv3y06n5sp1GBLg4KTOMo7X8g6BJ9nGenatIpG4I1jZwXYqsBb3GYlqo6z&#10;tzabjse3WQdYegRtiPh01TvlMuWvKqPDt6oiE4QtJGMLacW0buKaLRcq36LydaNPMNQ/oGhV47jo&#10;OdVKBSV22PyVqm00AkEVRhraDKqq0SZxYDaT8Rs2r7XyJnHh5pA/t4n+X1r9vH/1Lxihk38C/ZO4&#10;I1nnKT974oZOMYcK2xjLwMUhdfF47qI5BKH58GY2nX+c3Uih2TeZzlOTM5UPd/WOwhcDKY/aP1Ho&#10;NSgHS9WDpQ9uMJGVjBrapGGQgjVEKVjDTa+hVyHei+CiKboLkHjWwt6sIXnDG+QM7eK17jqKqdze&#10;zZnKwJJj+wg2YhnuVW+k0mxfk7MuoribjGdpNAhsUz421kYUhNvNg0WxV3Ew0xd5cIY/wjxSWCmq&#10;+7jkOoVZd9KplyaKtIHy+IKi42kuJP3aKTRS2K+OxyWO/mDgYGwGA4N9gPRAUoO45vrwQ6EXsXwh&#10;Ayv7DMMwqnwQLVI/x8abDj7vAlRNVDTNUI/otOEJTgRPry0+ket9irr8E5a/AQAA//8DAFBLAwQU&#10;AAYACAAAACEAJbDsB94AAAAJAQAADwAAAGRycy9kb3ducmV2LnhtbEyPwU7DMBBE70j8g7VIXFBr&#10;tw20DXEqBOqNC6Ef4MbbJCJeh9htTb+e7QmOMzuafVNskuvFCcfQedIwmyoQSLW3HTUadp/byQpE&#10;iIas6T2hhh8MsClvbwqTW3+mDzxVsRFcQiE3GtoYh1zKULfoTJj6AYlvBz86E1mOjbSjOXO56+Vc&#10;qSfpTEf8oTUDvrZYf1VHp2G782+L9zoF9aAOcpbUZfiuLlrf36WXZxARU/wLwxWf0aFkpr0/kg2i&#10;Z51lvCVqmGcLEBxYr1dLEPur8QiyLOT/BeUvAAAA//8DAFBLAQItABQABgAIAAAAIQC2gziS/gAA&#10;AOEBAAATAAAAAAAAAAAAAAAAAAAAAABbQ29udGVudF9UeXBlc10ueG1sUEsBAi0AFAAGAAgAAAAh&#10;ADj9If/WAAAAlAEAAAsAAAAAAAAAAAAAAAAALwEAAF9yZWxzLy5yZWxzUEsBAi0AFAAGAAgAAAAh&#10;AKVwA7kVAgAAWwQAAA4AAAAAAAAAAAAAAAAALgIAAGRycy9lMm9Eb2MueG1sUEsBAi0AFAAGAAgA&#10;AAAhACWw7AfeAAAACQEAAA8AAAAAAAAAAAAAAAAAbwQAAGRycy9kb3ducmV2LnhtbFBLBQYAAAAA&#10;BAAEAPMAAAB6BQAAAAA=&#10;" path="m,l5426975,e" filled="f" strokeweight=".25289mm">
                <v:path arrowok="t"/>
                <w10:wrap type="topAndBottom" anchorx="page"/>
              </v:shape>
            </w:pict>
          </mc:Fallback>
        </mc:AlternateContent>
      </w:r>
    </w:p>
    <w:p w14:paraId="528DE772" w14:textId="77777777" w:rsidR="0040670A" w:rsidRDefault="00FD78D5">
      <w:pPr>
        <w:pStyle w:val="BodyText"/>
        <w:spacing w:before="20"/>
        <w:ind w:left="1440"/>
      </w:pPr>
      <w:r>
        <w:rPr>
          <w:spacing w:val="-2"/>
        </w:rPr>
        <w:t>Case</w:t>
      </w:r>
      <w:r>
        <w:rPr>
          <w:spacing w:val="18"/>
        </w:rPr>
        <w:t xml:space="preserve"> </w:t>
      </w:r>
      <w:r>
        <w:rPr>
          <w:spacing w:val="-2"/>
        </w:rPr>
        <w:t>#6/CASE-2025-</w:t>
      </w:r>
      <w:r>
        <w:rPr>
          <w:spacing w:val="-4"/>
        </w:rPr>
        <w:t>4244</w:t>
      </w:r>
    </w:p>
    <w:p w14:paraId="28F4EF76" w14:textId="77777777" w:rsidR="0040670A" w:rsidRDefault="00FD78D5">
      <w:pPr>
        <w:pStyle w:val="BodyText"/>
        <w:tabs>
          <w:tab w:val="left" w:pos="3599"/>
        </w:tabs>
        <w:ind w:left="1439"/>
      </w:pPr>
      <w:r>
        <w:rPr>
          <w:spacing w:val="-2"/>
        </w:rPr>
        <w:t>PHA-2026-</w:t>
      </w:r>
      <w:r>
        <w:rPr>
          <w:spacing w:val="-4"/>
        </w:rPr>
        <w:t>0015</w:t>
      </w:r>
      <w:r>
        <w:tab/>
        <w:t>Precision</w:t>
      </w:r>
      <w:r>
        <w:rPr>
          <w:spacing w:val="-7"/>
        </w:rPr>
        <w:t xml:space="preserve"> </w:t>
      </w:r>
      <w:r>
        <w:t>Medication</w:t>
      </w:r>
      <w:r>
        <w:rPr>
          <w:spacing w:val="-5"/>
        </w:rPr>
        <w:t xml:space="preserve"> </w:t>
      </w:r>
      <w:r>
        <w:rPr>
          <w:spacing w:val="-4"/>
        </w:rPr>
        <w:t>INC.</w:t>
      </w:r>
    </w:p>
    <w:p w14:paraId="57933CAF" w14:textId="77777777" w:rsidR="0040670A" w:rsidRDefault="00FD78D5">
      <w:pPr>
        <w:pStyle w:val="BodyText"/>
        <w:tabs>
          <w:tab w:val="left" w:pos="8612"/>
        </w:tabs>
        <w:ind w:left="3603"/>
      </w:pPr>
      <w:r>
        <w:t>dba</w:t>
      </w:r>
      <w:r>
        <w:rPr>
          <w:spacing w:val="-6"/>
        </w:rPr>
        <w:t xml:space="preserve"> </w:t>
      </w:r>
      <w:r>
        <w:t>Precision</w:t>
      </w:r>
      <w:r>
        <w:rPr>
          <w:spacing w:val="-5"/>
        </w:rPr>
        <w:t xml:space="preserve"> </w:t>
      </w:r>
      <w:r>
        <w:t>Medicine,</w:t>
      </w:r>
      <w:r>
        <w:rPr>
          <w:spacing w:val="-3"/>
        </w:rPr>
        <w:t xml:space="preserve"> </w:t>
      </w:r>
      <w:r>
        <w:rPr>
          <w:spacing w:val="-2"/>
        </w:rPr>
        <w:t>NDS31653</w:t>
      </w:r>
      <w:r>
        <w:tab/>
        <w:t>Time:</w:t>
      </w:r>
      <w:r>
        <w:rPr>
          <w:spacing w:val="-5"/>
        </w:rPr>
        <w:t xml:space="preserve"> </w:t>
      </w:r>
      <w:r>
        <w:t>11:42</w:t>
      </w:r>
      <w:r>
        <w:rPr>
          <w:spacing w:val="-3"/>
        </w:rPr>
        <w:t xml:space="preserve"> </w:t>
      </w:r>
      <w:r>
        <w:rPr>
          <w:spacing w:val="-5"/>
        </w:rPr>
        <w:t>AM</w:t>
      </w:r>
    </w:p>
    <w:p w14:paraId="468BF5F7" w14:textId="77777777" w:rsidR="0040670A" w:rsidRDefault="0040670A">
      <w:pPr>
        <w:pStyle w:val="BodyText"/>
      </w:pPr>
    </w:p>
    <w:p w14:paraId="0267F042" w14:textId="77777777" w:rsidR="0040670A" w:rsidRDefault="00FD78D5">
      <w:pPr>
        <w:pStyle w:val="BodyText"/>
        <w:ind w:left="1440"/>
      </w:pPr>
      <w:r>
        <w:rPr>
          <w:u w:val="thick"/>
        </w:rPr>
        <w:t>RECUSAL</w:t>
      </w:r>
      <w:r>
        <w:t>:</w:t>
      </w:r>
      <w:r>
        <w:rPr>
          <w:spacing w:val="-7"/>
        </w:rPr>
        <w:t xml:space="preserve"> </w:t>
      </w:r>
      <w:r>
        <w:rPr>
          <w:spacing w:val="-4"/>
        </w:rPr>
        <w:t>NONE</w:t>
      </w:r>
    </w:p>
    <w:p w14:paraId="6878BA30" w14:textId="77777777" w:rsidR="0040670A" w:rsidRDefault="00FD78D5">
      <w:pPr>
        <w:pStyle w:val="BodyText"/>
        <w:spacing w:before="267"/>
        <w:ind w:left="1440" w:right="1601"/>
      </w:pPr>
      <w:r>
        <w:rPr>
          <w:u w:val="thick"/>
        </w:rPr>
        <w:t>DISCUSSION</w:t>
      </w:r>
      <w:r>
        <w:t>:</w:t>
      </w:r>
      <w:r>
        <w:rPr>
          <w:spacing w:val="-1"/>
        </w:rPr>
        <w:t xml:space="preserve"> </w:t>
      </w:r>
      <w:r>
        <w:t>G.</w:t>
      </w:r>
      <w:r>
        <w:rPr>
          <w:spacing w:val="-5"/>
        </w:rPr>
        <w:t xml:space="preserve"> </w:t>
      </w:r>
      <w:r>
        <w:t>MELTON</w:t>
      </w:r>
      <w:r>
        <w:rPr>
          <w:spacing w:val="-5"/>
        </w:rPr>
        <w:t xml:space="preserve"> </w:t>
      </w:r>
      <w:r>
        <w:t>presented</w:t>
      </w:r>
      <w:r>
        <w:rPr>
          <w:spacing w:val="-5"/>
        </w:rPr>
        <w:t xml:space="preserve"> </w:t>
      </w:r>
      <w:r>
        <w:t>and</w:t>
      </w:r>
      <w:r>
        <w:rPr>
          <w:spacing w:val="-3"/>
        </w:rPr>
        <w:t xml:space="preserve"> </w:t>
      </w:r>
      <w:r>
        <w:t>summarized</w:t>
      </w:r>
      <w:r>
        <w:rPr>
          <w:spacing w:val="-5"/>
        </w:rPr>
        <w:t xml:space="preserve"> </w:t>
      </w:r>
      <w:r>
        <w:t>the</w:t>
      </w:r>
      <w:r>
        <w:rPr>
          <w:spacing w:val="-1"/>
        </w:rPr>
        <w:t xml:space="preserve"> </w:t>
      </w:r>
      <w:r>
        <w:t>investigative</w:t>
      </w:r>
      <w:r>
        <w:rPr>
          <w:spacing w:val="-1"/>
        </w:rPr>
        <w:t xml:space="preserve"> </w:t>
      </w:r>
      <w:r>
        <w:t>report</w:t>
      </w:r>
      <w:r>
        <w:rPr>
          <w:spacing w:val="-4"/>
        </w:rPr>
        <w:t xml:space="preserve"> </w:t>
      </w:r>
      <w:r>
        <w:t>that</w:t>
      </w:r>
      <w:r>
        <w:rPr>
          <w:spacing w:val="-4"/>
        </w:rPr>
        <w:t xml:space="preserve"> </w:t>
      </w:r>
      <w:r>
        <w:t>pertained</w:t>
      </w:r>
      <w:r>
        <w:rPr>
          <w:spacing w:val="-5"/>
        </w:rPr>
        <w:t xml:space="preserve"> </w:t>
      </w:r>
      <w:r>
        <w:t>to</w:t>
      </w:r>
      <w:r>
        <w:rPr>
          <w:spacing w:val="-3"/>
        </w:rPr>
        <w:t xml:space="preserve"> </w:t>
      </w:r>
      <w:r>
        <w:t xml:space="preserve">this </w:t>
      </w:r>
      <w:r>
        <w:rPr>
          <w:spacing w:val="-2"/>
        </w:rPr>
        <w:t>matter.</w:t>
      </w:r>
    </w:p>
    <w:p w14:paraId="7A8BB5B4" w14:textId="77777777" w:rsidR="0040670A" w:rsidRDefault="0040670A">
      <w:pPr>
        <w:pStyle w:val="BodyText"/>
        <w:spacing w:before="1"/>
      </w:pPr>
    </w:p>
    <w:p w14:paraId="5CC6AB4E" w14:textId="77777777" w:rsidR="0040670A" w:rsidRDefault="00FD78D5">
      <w:pPr>
        <w:pStyle w:val="ListParagraph"/>
        <w:numPr>
          <w:ilvl w:val="0"/>
          <w:numId w:val="3"/>
        </w:numPr>
        <w:tabs>
          <w:tab w:val="left" w:pos="1619"/>
        </w:tabs>
        <w:ind w:right="1128" w:hanging="180"/>
      </w:pPr>
      <w:r>
        <w:t>On 12/26/2025, BORP learned that Precision entered into a settlement agreement for a reprimand and $10K fine with the OH BOP to resolve allegations that the pharmacy dispensed approximately 8,836 compounded prescriptions of which approximately 2,751 were federally controlled substances (ketamine,</w:t>
      </w:r>
      <w:r>
        <w:rPr>
          <w:spacing w:val="-5"/>
        </w:rPr>
        <w:t xml:space="preserve"> </w:t>
      </w:r>
      <w:r>
        <w:t>phentermine,</w:t>
      </w:r>
      <w:r>
        <w:rPr>
          <w:spacing w:val="-5"/>
        </w:rPr>
        <w:t xml:space="preserve"> </w:t>
      </w:r>
      <w:r>
        <w:t>and/or</w:t>
      </w:r>
      <w:r>
        <w:rPr>
          <w:spacing w:val="-5"/>
        </w:rPr>
        <w:t xml:space="preserve"> </w:t>
      </w:r>
      <w:r>
        <w:t>testosterone)</w:t>
      </w:r>
      <w:r>
        <w:rPr>
          <w:spacing w:val="-3"/>
        </w:rPr>
        <w:t xml:space="preserve"> </w:t>
      </w:r>
      <w:r>
        <w:t>into</w:t>
      </w:r>
      <w:r>
        <w:rPr>
          <w:spacing w:val="-4"/>
        </w:rPr>
        <w:t xml:space="preserve"> </w:t>
      </w:r>
      <w:r>
        <w:t>Ohio</w:t>
      </w:r>
      <w:r>
        <w:rPr>
          <w:spacing w:val="-2"/>
        </w:rPr>
        <w:t xml:space="preserve"> </w:t>
      </w:r>
      <w:r>
        <w:t>from</w:t>
      </w:r>
      <w:r>
        <w:rPr>
          <w:spacing w:val="-4"/>
        </w:rPr>
        <w:t xml:space="preserve"> </w:t>
      </w:r>
      <w:r>
        <w:t>07/2022</w:t>
      </w:r>
      <w:r>
        <w:rPr>
          <w:spacing w:val="-4"/>
        </w:rPr>
        <w:t xml:space="preserve"> </w:t>
      </w:r>
      <w:r>
        <w:t>to</w:t>
      </w:r>
      <w:r>
        <w:rPr>
          <w:spacing w:val="-2"/>
        </w:rPr>
        <w:t xml:space="preserve"> </w:t>
      </w:r>
      <w:r>
        <w:t>05/2024</w:t>
      </w:r>
      <w:r>
        <w:rPr>
          <w:spacing w:val="-4"/>
        </w:rPr>
        <w:t xml:space="preserve"> </w:t>
      </w:r>
      <w:r>
        <w:t>“without</w:t>
      </w:r>
      <w:r>
        <w:rPr>
          <w:spacing w:val="-5"/>
        </w:rPr>
        <w:t xml:space="preserve"> </w:t>
      </w:r>
      <w:r>
        <w:t>having</w:t>
      </w:r>
      <w:r>
        <w:rPr>
          <w:spacing w:val="-4"/>
        </w:rPr>
        <w:t xml:space="preserve"> </w:t>
      </w:r>
      <w:r>
        <w:t>an Ohio-licensed pharmacist as the Responsible Person.”</w:t>
      </w:r>
      <w:r>
        <w:rPr>
          <w:spacing w:val="40"/>
        </w:rPr>
        <w:t xml:space="preserve"> </w:t>
      </w:r>
      <w:r>
        <w:t>In turn, BORP asserted that Precision failed to notify BORP within 14 days about the agreement.</w:t>
      </w:r>
    </w:p>
    <w:p w14:paraId="4CA6C559" w14:textId="77777777" w:rsidR="0040670A" w:rsidRDefault="00FD78D5">
      <w:pPr>
        <w:pStyle w:val="ListParagraph"/>
        <w:numPr>
          <w:ilvl w:val="0"/>
          <w:numId w:val="3"/>
        </w:numPr>
        <w:tabs>
          <w:tab w:val="left" w:pos="1619"/>
        </w:tabs>
        <w:ind w:right="1122" w:hanging="180"/>
      </w:pPr>
      <w:r>
        <w:t>Precision denied the failure to notify BORP.</w:t>
      </w:r>
      <w:r>
        <w:rPr>
          <w:spacing w:val="40"/>
        </w:rPr>
        <w:t xml:space="preserve"> </w:t>
      </w:r>
      <w:r>
        <w:t>Precision provided a copy of a letter dated 12/18/2025 which notified BORP about the settlement agreement and included a copy of the OH BOP settlement agreement.</w:t>
      </w:r>
      <w:r>
        <w:rPr>
          <w:spacing w:val="40"/>
        </w:rPr>
        <w:t xml:space="preserve"> </w:t>
      </w:r>
      <w:r>
        <w:t>Precision</w:t>
      </w:r>
      <w:r>
        <w:rPr>
          <w:spacing w:val="-5"/>
        </w:rPr>
        <w:t xml:space="preserve"> </w:t>
      </w:r>
      <w:r>
        <w:t>also</w:t>
      </w:r>
      <w:r>
        <w:rPr>
          <w:spacing w:val="-5"/>
        </w:rPr>
        <w:t xml:space="preserve"> </w:t>
      </w:r>
      <w:r>
        <w:t>provided</w:t>
      </w:r>
      <w:r>
        <w:rPr>
          <w:spacing w:val="-3"/>
        </w:rPr>
        <w:t xml:space="preserve"> </w:t>
      </w:r>
      <w:r>
        <w:t>labeling</w:t>
      </w:r>
      <w:r>
        <w:rPr>
          <w:spacing w:val="-3"/>
        </w:rPr>
        <w:t xml:space="preserve"> </w:t>
      </w:r>
      <w:r>
        <w:t>and</w:t>
      </w:r>
      <w:r>
        <w:rPr>
          <w:spacing w:val="-3"/>
        </w:rPr>
        <w:t xml:space="preserve"> </w:t>
      </w:r>
      <w:r>
        <w:t>shipping</w:t>
      </w:r>
      <w:r>
        <w:rPr>
          <w:spacing w:val="-3"/>
        </w:rPr>
        <w:t xml:space="preserve"> </w:t>
      </w:r>
      <w:r>
        <w:t>details</w:t>
      </w:r>
      <w:r>
        <w:rPr>
          <w:spacing w:val="-2"/>
        </w:rPr>
        <w:t xml:space="preserve"> </w:t>
      </w:r>
      <w:r>
        <w:t>which</w:t>
      </w:r>
      <w:r>
        <w:rPr>
          <w:spacing w:val="-3"/>
        </w:rPr>
        <w:t xml:space="preserve"> </w:t>
      </w:r>
      <w:r>
        <w:t>revealed</w:t>
      </w:r>
      <w:r>
        <w:rPr>
          <w:spacing w:val="-5"/>
        </w:rPr>
        <w:t xml:space="preserve"> </w:t>
      </w:r>
      <w:r>
        <w:t>that</w:t>
      </w:r>
      <w:r>
        <w:rPr>
          <w:spacing w:val="-1"/>
        </w:rPr>
        <w:t xml:space="preserve"> </w:t>
      </w:r>
      <w:r>
        <w:t>the</w:t>
      </w:r>
      <w:r>
        <w:rPr>
          <w:spacing w:val="-1"/>
        </w:rPr>
        <w:t xml:space="preserve"> </w:t>
      </w:r>
      <w:r>
        <w:t>notice</w:t>
      </w:r>
      <w:r>
        <w:rPr>
          <w:spacing w:val="-1"/>
        </w:rPr>
        <w:t xml:space="preserve"> </w:t>
      </w:r>
      <w:r>
        <w:t>dated 12/18/2025 was delivered by third-party carrier to BORP on 12/22/2025.</w:t>
      </w:r>
    </w:p>
    <w:p w14:paraId="34EDC465" w14:textId="77777777" w:rsidR="0040670A" w:rsidRDefault="00FD78D5">
      <w:pPr>
        <w:pStyle w:val="BodyText"/>
        <w:spacing w:before="268"/>
        <w:ind w:left="1440" w:right="1137"/>
      </w:pPr>
      <w:r>
        <w:rPr>
          <w:u w:val="thick"/>
        </w:rPr>
        <w:t>ACTION</w:t>
      </w:r>
      <w:r>
        <w:t>:</w:t>
      </w:r>
      <w:r>
        <w:rPr>
          <w:spacing w:val="-3"/>
        </w:rPr>
        <w:t xml:space="preserve"> </w:t>
      </w:r>
      <w:r>
        <w:t>Motion</w:t>
      </w:r>
      <w:r>
        <w:rPr>
          <w:spacing w:val="-3"/>
        </w:rPr>
        <w:t xml:space="preserve"> </w:t>
      </w:r>
      <w:r>
        <w:t>by</w:t>
      </w:r>
      <w:r>
        <w:rPr>
          <w:spacing w:val="-2"/>
        </w:rPr>
        <w:t xml:space="preserve"> </w:t>
      </w:r>
      <w:r>
        <w:t>S.</w:t>
      </w:r>
      <w:r>
        <w:rPr>
          <w:spacing w:val="-2"/>
        </w:rPr>
        <w:t xml:space="preserve"> </w:t>
      </w:r>
      <w:r>
        <w:t>AHMED,</w:t>
      </w:r>
      <w:r>
        <w:rPr>
          <w:spacing w:val="-2"/>
        </w:rPr>
        <w:t xml:space="preserve"> </w:t>
      </w:r>
      <w:r>
        <w:t>seconded</w:t>
      </w:r>
      <w:r>
        <w:rPr>
          <w:spacing w:val="-3"/>
        </w:rPr>
        <w:t xml:space="preserve"> </w:t>
      </w:r>
      <w:r>
        <w:t>by</w:t>
      </w:r>
      <w:r>
        <w:rPr>
          <w:spacing w:val="-3"/>
        </w:rPr>
        <w:t xml:space="preserve"> </w:t>
      </w:r>
      <w:r>
        <w:t>R.</w:t>
      </w:r>
      <w:r>
        <w:rPr>
          <w:spacing w:val="-2"/>
        </w:rPr>
        <w:t xml:space="preserve"> </w:t>
      </w:r>
      <w:r>
        <w:t>MORELLI,</w:t>
      </w:r>
      <w:r>
        <w:rPr>
          <w:spacing w:val="-2"/>
        </w:rPr>
        <w:t xml:space="preserve"> </w:t>
      </w:r>
      <w:r>
        <w:t>and</w:t>
      </w:r>
      <w:r>
        <w:rPr>
          <w:spacing w:val="-3"/>
        </w:rPr>
        <w:t xml:space="preserve"> </w:t>
      </w:r>
      <w:r>
        <w:t>voted</w:t>
      </w:r>
      <w:r>
        <w:rPr>
          <w:spacing w:val="-3"/>
        </w:rPr>
        <w:t xml:space="preserve"> </w:t>
      </w:r>
      <w:r>
        <w:t>unanimously</w:t>
      </w:r>
      <w:r>
        <w:rPr>
          <w:spacing w:val="-6"/>
        </w:rPr>
        <w:t xml:space="preserve"> </w:t>
      </w:r>
      <w:r>
        <w:t>by</w:t>
      </w:r>
      <w:r>
        <w:rPr>
          <w:spacing w:val="-2"/>
        </w:rPr>
        <w:t xml:space="preserve"> </w:t>
      </w:r>
      <w:r>
        <w:t>those</w:t>
      </w:r>
      <w:r>
        <w:rPr>
          <w:spacing w:val="-2"/>
        </w:rPr>
        <w:t xml:space="preserve"> </w:t>
      </w:r>
      <w:r>
        <w:t>present,</w:t>
      </w:r>
      <w:r>
        <w:rPr>
          <w:spacing w:val="-4"/>
        </w:rPr>
        <w:t xml:space="preserve"> </w:t>
      </w:r>
      <w:r>
        <w:t>to DISMISS the matter (PHA-2026-0015), No Violation.</w:t>
      </w:r>
    </w:p>
    <w:p w14:paraId="20942119" w14:textId="77777777" w:rsidR="0040670A" w:rsidRDefault="00FD78D5">
      <w:pPr>
        <w:pStyle w:val="BodyText"/>
        <w:spacing w:before="11"/>
        <w:rPr>
          <w:sz w:val="17"/>
        </w:rPr>
      </w:pPr>
      <w:r>
        <w:rPr>
          <w:noProof/>
          <w:sz w:val="17"/>
        </w:rPr>
        <mc:AlternateContent>
          <mc:Choice Requires="wps">
            <w:drawing>
              <wp:anchor distT="0" distB="0" distL="0" distR="0" simplePos="0" relativeHeight="487602176" behindDoc="1" locked="0" layoutInCell="1" allowOverlap="1" wp14:anchorId="0BFE0D86" wp14:editId="2C5986ED">
                <wp:simplePos x="0" y="0"/>
                <wp:positionH relativeFrom="page">
                  <wp:posOffset>914259</wp:posOffset>
                </wp:positionH>
                <wp:positionV relativeFrom="paragraph">
                  <wp:posOffset>153999</wp:posOffset>
                </wp:positionV>
                <wp:extent cx="542734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270"/>
                        </a:xfrm>
                        <a:custGeom>
                          <a:avLst/>
                          <a:gdLst/>
                          <a:ahLst/>
                          <a:cxnLst/>
                          <a:rect l="l" t="t" r="r" b="b"/>
                          <a:pathLst>
                            <a:path w="5427345">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BDCF07" id="Graphic 36" o:spid="_x0000_s1026" style="position:absolute;margin-left:1in;margin-top:12.15pt;width:427.3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427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O5FQIAAFsEAAAOAAAAZHJzL2Uyb0RvYy54bWysVMFu2zAMvQ/YPwi6L06ytFmNOMXQoMOA&#10;oivQDDsrshwbk0WNVOLk70fJcZJ1t2E+CJRIke/xUV7cH1or9gapAVfIyWgshXEaysZtC/l9/fjh&#10;kxQUlCuVBWcKeTQk75fv3y06n5sp1GBLg4KTOMo7X8g6BJ9nGenatIpG4I1jZwXYqsBb3GYlqo6z&#10;tzabjse3WQdYegRtiPh01TvlMuWvKqPDt6oiE4QtJGMLacW0buKaLRcq36LydaNPMNQ/oGhV47jo&#10;OdVKBSV22PyVqm00AkEVRhraDKqq0SZxYDaT8Rs2r7XyJnHh5pA/t4n+X1r9vH/1Lxihk38C/ZO4&#10;I1nnKT974oZOMYcK2xjLwMUhdfF47qI5BKH58GY2nX+c3Uih2TeZzlOTM5UPd/WOwhcDKY/aP1Ho&#10;NSgHS9WDpQ9uMJGVjBrapGGQgjVEKVjDTa+hVyHei+CiKboLkHjWwt6sIXnDG+QM7eK17jqKqdze&#10;zZnKwJJj+wg2YhnuVW+k0mxfk7MuoribjGdpNAhsUz421kYUhNvNg0WxV3Ew0xd5cIY/wjxSWCmq&#10;+7jkOoVZd9KplyaKtIHy+IKi42kuJP3aKTRS2K+OxyWO/mDgYGwGA4N9gPRAUoO45vrwQ6EXsXwh&#10;Ayv7DMMwqnwQLVI/x8abDj7vAlRNVDTNUI/otOEJTgRPry0+ket9irr8E5a/AQAA//8DAFBLAwQU&#10;AAYACAAAACEAJbDsB94AAAAJAQAADwAAAGRycy9kb3ducmV2LnhtbEyPwU7DMBBE70j8g7VIXFBr&#10;tw20DXEqBOqNC6Ef4MbbJCJeh9htTb+e7QmOMzuafVNskuvFCcfQedIwmyoQSLW3HTUadp/byQpE&#10;iIas6T2hhh8MsClvbwqTW3+mDzxVsRFcQiE3GtoYh1zKULfoTJj6AYlvBz86E1mOjbSjOXO56+Vc&#10;qSfpTEf8oTUDvrZYf1VHp2G782+L9zoF9aAOcpbUZfiuLlrf36WXZxARU/wLwxWf0aFkpr0/kg2i&#10;Z51lvCVqmGcLEBxYr1dLEPur8QiyLOT/BeUvAAAA//8DAFBLAQItABQABgAIAAAAIQC2gziS/gAA&#10;AOEBAAATAAAAAAAAAAAAAAAAAAAAAABbQ29udGVudF9UeXBlc10ueG1sUEsBAi0AFAAGAAgAAAAh&#10;ADj9If/WAAAAlAEAAAsAAAAAAAAAAAAAAAAALwEAAF9yZWxzLy5yZWxzUEsBAi0AFAAGAAgAAAAh&#10;AKVwA7kVAgAAWwQAAA4AAAAAAAAAAAAAAAAALgIAAGRycy9lMm9Eb2MueG1sUEsBAi0AFAAGAAgA&#10;AAAhACWw7AfeAAAACQEAAA8AAAAAAAAAAAAAAAAAbwQAAGRycy9kb3ducmV2LnhtbFBLBQYAAAAA&#10;BAAEAPMAAAB6BQAAAAA=&#10;" path="m,l5426975,e" filled="f" strokeweight=".25289mm">
                <v:path arrowok="t"/>
                <w10:wrap type="topAndBottom" anchorx="page"/>
              </v:shape>
            </w:pict>
          </mc:Fallback>
        </mc:AlternateContent>
      </w:r>
    </w:p>
    <w:p w14:paraId="6DC67DB7" w14:textId="77777777" w:rsidR="0040670A" w:rsidRDefault="0040670A">
      <w:pPr>
        <w:pStyle w:val="BodyText"/>
        <w:rPr>
          <w:sz w:val="17"/>
        </w:rPr>
        <w:sectPr w:rsidR="0040670A">
          <w:pgSz w:w="12240" w:h="15840"/>
          <w:pgMar w:top="1400" w:right="360" w:bottom="1800" w:left="0" w:header="0" w:footer="1552" w:gutter="0"/>
          <w:cols w:space="720"/>
        </w:sectPr>
      </w:pPr>
    </w:p>
    <w:p w14:paraId="72D1DA2D" w14:textId="77777777" w:rsidR="0040670A" w:rsidRDefault="00FD78D5">
      <w:pPr>
        <w:pStyle w:val="BodyText"/>
        <w:spacing w:before="39"/>
        <w:ind w:left="1440"/>
      </w:pPr>
      <w:r>
        <w:rPr>
          <w:spacing w:val="-2"/>
        </w:rPr>
        <w:lastRenderedPageBreak/>
        <w:t>Case</w:t>
      </w:r>
      <w:r>
        <w:rPr>
          <w:spacing w:val="18"/>
        </w:rPr>
        <w:t xml:space="preserve"> </w:t>
      </w:r>
      <w:r>
        <w:rPr>
          <w:spacing w:val="-2"/>
        </w:rPr>
        <w:t>#7/CASE-2026-</w:t>
      </w:r>
      <w:r>
        <w:rPr>
          <w:spacing w:val="-4"/>
        </w:rPr>
        <w:t>0534</w:t>
      </w:r>
    </w:p>
    <w:p w14:paraId="77ABE48F" w14:textId="77777777" w:rsidR="0040670A" w:rsidRDefault="00FD78D5">
      <w:pPr>
        <w:pStyle w:val="BodyText"/>
        <w:tabs>
          <w:tab w:val="left" w:pos="4320"/>
          <w:tab w:val="left" w:pos="8639"/>
        </w:tabs>
        <w:spacing w:line="480" w:lineRule="auto"/>
        <w:ind w:left="1440" w:right="1815" w:hanging="1"/>
      </w:pPr>
      <w:r>
        <w:rPr>
          <w:spacing w:val="-2"/>
        </w:rPr>
        <w:t>PHA-2026-0038</w:t>
      </w:r>
      <w:r>
        <w:tab/>
        <w:t>American Life Pharmacy, NDS31969</w:t>
      </w:r>
      <w:r>
        <w:tab/>
        <w:t>Time:</w:t>
      </w:r>
      <w:r>
        <w:rPr>
          <w:spacing w:val="-13"/>
        </w:rPr>
        <w:t xml:space="preserve"> </w:t>
      </w:r>
      <w:r>
        <w:t>11:44</w:t>
      </w:r>
      <w:r>
        <w:rPr>
          <w:spacing w:val="-12"/>
        </w:rPr>
        <w:t xml:space="preserve"> </w:t>
      </w:r>
      <w:r>
        <w:t xml:space="preserve">AM </w:t>
      </w:r>
      <w:r>
        <w:rPr>
          <w:u w:val="thick"/>
        </w:rPr>
        <w:t>RECUSAL</w:t>
      </w:r>
      <w:r>
        <w:t>: NONE</w:t>
      </w:r>
    </w:p>
    <w:p w14:paraId="186C37AA" w14:textId="77777777" w:rsidR="0040670A" w:rsidRDefault="00FD78D5">
      <w:pPr>
        <w:pStyle w:val="BodyText"/>
        <w:ind w:left="1440" w:right="1601"/>
      </w:pPr>
      <w:r>
        <w:rPr>
          <w:u w:val="thick"/>
        </w:rPr>
        <w:t>DISCUSSION</w:t>
      </w:r>
      <w:r>
        <w:t>:</w:t>
      </w:r>
      <w:r>
        <w:rPr>
          <w:spacing w:val="-1"/>
        </w:rPr>
        <w:t xml:space="preserve"> </w:t>
      </w:r>
      <w:r>
        <w:t>G.</w:t>
      </w:r>
      <w:r>
        <w:rPr>
          <w:spacing w:val="-5"/>
        </w:rPr>
        <w:t xml:space="preserve"> </w:t>
      </w:r>
      <w:r>
        <w:t>MELTON</w:t>
      </w:r>
      <w:r>
        <w:rPr>
          <w:spacing w:val="-5"/>
        </w:rPr>
        <w:t xml:space="preserve"> </w:t>
      </w:r>
      <w:r>
        <w:t>presented</w:t>
      </w:r>
      <w:r>
        <w:rPr>
          <w:spacing w:val="-5"/>
        </w:rPr>
        <w:t xml:space="preserve"> </w:t>
      </w:r>
      <w:r>
        <w:t>and</w:t>
      </w:r>
      <w:r>
        <w:rPr>
          <w:spacing w:val="-3"/>
        </w:rPr>
        <w:t xml:space="preserve"> </w:t>
      </w:r>
      <w:r>
        <w:t>summarized</w:t>
      </w:r>
      <w:r>
        <w:rPr>
          <w:spacing w:val="-5"/>
        </w:rPr>
        <w:t xml:space="preserve"> </w:t>
      </w:r>
      <w:r>
        <w:t>the</w:t>
      </w:r>
      <w:r>
        <w:rPr>
          <w:spacing w:val="-1"/>
        </w:rPr>
        <w:t xml:space="preserve"> </w:t>
      </w:r>
      <w:r>
        <w:t>investigative</w:t>
      </w:r>
      <w:r>
        <w:rPr>
          <w:spacing w:val="-1"/>
        </w:rPr>
        <w:t xml:space="preserve"> </w:t>
      </w:r>
      <w:r>
        <w:t>report</w:t>
      </w:r>
      <w:r>
        <w:rPr>
          <w:spacing w:val="-4"/>
        </w:rPr>
        <w:t xml:space="preserve"> </w:t>
      </w:r>
      <w:r>
        <w:t>that</w:t>
      </w:r>
      <w:r>
        <w:rPr>
          <w:spacing w:val="-4"/>
        </w:rPr>
        <w:t xml:space="preserve"> </w:t>
      </w:r>
      <w:r>
        <w:t>pertained</w:t>
      </w:r>
      <w:r>
        <w:rPr>
          <w:spacing w:val="-5"/>
        </w:rPr>
        <w:t xml:space="preserve"> </w:t>
      </w:r>
      <w:r>
        <w:t>to</w:t>
      </w:r>
      <w:r>
        <w:rPr>
          <w:spacing w:val="-3"/>
        </w:rPr>
        <w:t xml:space="preserve"> </w:t>
      </w:r>
      <w:r>
        <w:t xml:space="preserve">this </w:t>
      </w:r>
      <w:r>
        <w:rPr>
          <w:spacing w:val="-2"/>
        </w:rPr>
        <w:t>matter.</w:t>
      </w:r>
    </w:p>
    <w:p w14:paraId="0AA03606" w14:textId="77777777" w:rsidR="0040670A" w:rsidRDefault="00FD78D5">
      <w:pPr>
        <w:pStyle w:val="ListParagraph"/>
        <w:numPr>
          <w:ilvl w:val="0"/>
          <w:numId w:val="3"/>
        </w:numPr>
        <w:tabs>
          <w:tab w:val="left" w:pos="1619"/>
        </w:tabs>
        <w:spacing w:before="268"/>
        <w:ind w:right="1211" w:hanging="180"/>
      </w:pPr>
      <w:r>
        <w:t>On 02/03/2026, BORP was notified by FDA that ALP was disciplined by TX BOP.</w:t>
      </w:r>
      <w:r>
        <w:rPr>
          <w:spacing w:val="40"/>
        </w:rPr>
        <w:t xml:space="preserve"> </w:t>
      </w:r>
      <w:r>
        <w:t>Specifically, ALP entered into an agreed order with the TX BOP on 08/05/2025 to resolve complaints involving dispensing</w:t>
      </w:r>
      <w:r>
        <w:rPr>
          <w:spacing w:val="-3"/>
        </w:rPr>
        <w:t xml:space="preserve"> </w:t>
      </w:r>
      <w:r>
        <w:t>into</w:t>
      </w:r>
      <w:r>
        <w:rPr>
          <w:spacing w:val="-1"/>
        </w:rPr>
        <w:t xml:space="preserve"> </w:t>
      </w:r>
      <w:r>
        <w:t>Texas</w:t>
      </w:r>
      <w:r>
        <w:rPr>
          <w:spacing w:val="-4"/>
        </w:rPr>
        <w:t xml:space="preserve"> </w:t>
      </w:r>
      <w:r>
        <w:t>without</w:t>
      </w:r>
      <w:r>
        <w:rPr>
          <w:spacing w:val="-1"/>
        </w:rPr>
        <w:t xml:space="preserve"> </w:t>
      </w:r>
      <w:r>
        <w:t>a</w:t>
      </w:r>
      <w:r>
        <w:rPr>
          <w:spacing w:val="-2"/>
        </w:rPr>
        <w:t xml:space="preserve"> </w:t>
      </w:r>
      <w:r>
        <w:t>license</w:t>
      </w:r>
      <w:r>
        <w:rPr>
          <w:spacing w:val="-4"/>
        </w:rPr>
        <w:t xml:space="preserve"> </w:t>
      </w:r>
      <w:r>
        <w:t>and</w:t>
      </w:r>
      <w:r>
        <w:rPr>
          <w:spacing w:val="-3"/>
        </w:rPr>
        <w:t xml:space="preserve"> </w:t>
      </w:r>
      <w:r>
        <w:t>DAJ.</w:t>
      </w:r>
      <w:r>
        <w:rPr>
          <w:spacing w:val="40"/>
        </w:rPr>
        <w:t xml:space="preserve"> </w:t>
      </w:r>
      <w:r>
        <w:t>ALP</w:t>
      </w:r>
      <w:r>
        <w:rPr>
          <w:spacing w:val="-6"/>
        </w:rPr>
        <w:t xml:space="preserve"> </w:t>
      </w:r>
      <w:r>
        <w:t>was</w:t>
      </w:r>
      <w:r>
        <w:rPr>
          <w:spacing w:val="-2"/>
        </w:rPr>
        <w:t xml:space="preserve"> </w:t>
      </w:r>
      <w:r>
        <w:t>reprimanded</w:t>
      </w:r>
      <w:r>
        <w:rPr>
          <w:spacing w:val="-2"/>
        </w:rPr>
        <w:t xml:space="preserve"> </w:t>
      </w:r>
      <w:r>
        <w:t>and</w:t>
      </w:r>
      <w:r>
        <w:rPr>
          <w:spacing w:val="-3"/>
        </w:rPr>
        <w:t xml:space="preserve"> </w:t>
      </w:r>
      <w:r>
        <w:t>paid</w:t>
      </w:r>
      <w:r>
        <w:rPr>
          <w:spacing w:val="-5"/>
        </w:rPr>
        <w:t xml:space="preserve"> </w:t>
      </w:r>
      <w:r>
        <w:t>a</w:t>
      </w:r>
      <w:r>
        <w:rPr>
          <w:spacing w:val="-2"/>
        </w:rPr>
        <w:t xml:space="preserve"> </w:t>
      </w:r>
      <w:r>
        <w:t>$1K</w:t>
      </w:r>
      <w:r>
        <w:rPr>
          <w:spacing w:val="-1"/>
        </w:rPr>
        <w:t xml:space="preserve"> </w:t>
      </w:r>
      <w:r>
        <w:t>fine</w:t>
      </w:r>
      <w:r>
        <w:rPr>
          <w:spacing w:val="-4"/>
        </w:rPr>
        <w:t xml:space="preserve"> </w:t>
      </w:r>
      <w:r>
        <w:t>to</w:t>
      </w:r>
      <w:r>
        <w:rPr>
          <w:spacing w:val="-1"/>
        </w:rPr>
        <w:t xml:space="preserve"> </w:t>
      </w:r>
      <w:r>
        <w:t>resolve the matter.</w:t>
      </w:r>
    </w:p>
    <w:p w14:paraId="3F453FAC" w14:textId="77777777" w:rsidR="0040670A" w:rsidRDefault="00FD78D5">
      <w:pPr>
        <w:pStyle w:val="ListParagraph"/>
        <w:numPr>
          <w:ilvl w:val="0"/>
          <w:numId w:val="3"/>
        </w:numPr>
        <w:tabs>
          <w:tab w:val="left" w:pos="1619"/>
        </w:tabs>
        <w:spacing w:before="1"/>
        <w:ind w:right="1576" w:hanging="180"/>
      </w:pPr>
      <w:r>
        <w:t>ALP forward an email with an attachment which was previously sent to BORP on 08/18/2025 regarding</w:t>
      </w:r>
      <w:r>
        <w:rPr>
          <w:spacing w:val="-3"/>
        </w:rPr>
        <w:t xml:space="preserve"> </w:t>
      </w:r>
      <w:r>
        <w:t>the</w:t>
      </w:r>
      <w:r>
        <w:rPr>
          <w:spacing w:val="-1"/>
        </w:rPr>
        <w:t xml:space="preserve"> </w:t>
      </w:r>
      <w:r>
        <w:t>08/05/2025</w:t>
      </w:r>
      <w:r>
        <w:rPr>
          <w:spacing w:val="-6"/>
        </w:rPr>
        <w:t xml:space="preserve"> </w:t>
      </w:r>
      <w:r>
        <w:t>order</w:t>
      </w:r>
      <w:r>
        <w:rPr>
          <w:spacing w:val="-4"/>
        </w:rPr>
        <w:t xml:space="preserve"> </w:t>
      </w:r>
      <w:r>
        <w:t>with</w:t>
      </w:r>
      <w:r>
        <w:rPr>
          <w:spacing w:val="-3"/>
        </w:rPr>
        <w:t xml:space="preserve"> </w:t>
      </w:r>
      <w:r>
        <w:t>TX</w:t>
      </w:r>
      <w:r>
        <w:rPr>
          <w:spacing w:val="-1"/>
        </w:rPr>
        <w:t xml:space="preserve"> </w:t>
      </w:r>
      <w:r>
        <w:t>BOP,</w:t>
      </w:r>
      <w:r>
        <w:rPr>
          <w:spacing w:val="-4"/>
        </w:rPr>
        <w:t xml:space="preserve"> </w:t>
      </w:r>
      <w:r>
        <w:t>2025.</w:t>
      </w:r>
      <w:r>
        <w:rPr>
          <w:spacing w:val="40"/>
        </w:rPr>
        <w:t xml:space="preserve"> </w:t>
      </w:r>
      <w:r>
        <w:t>Therefore,</w:t>
      </w:r>
      <w:r>
        <w:rPr>
          <w:spacing w:val="-2"/>
        </w:rPr>
        <w:t xml:space="preserve"> </w:t>
      </w:r>
      <w:r>
        <w:t>ALP</w:t>
      </w:r>
      <w:r>
        <w:rPr>
          <w:spacing w:val="-1"/>
        </w:rPr>
        <w:t xml:space="preserve"> </w:t>
      </w:r>
      <w:r>
        <w:t>notified</w:t>
      </w:r>
      <w:r>
        <w:rPr>
          <w:spacing w:val="-3"/>
        </w:rPr>
        <w:t xml:space="preserve"> </w:t>
      </w:r>
      <w:r>
        <w:t>BORP</w:t>
      </w:r>
      <w:r>
        <w:rPr>
          <w:spacing w:val="-1"/>
        </w:rPr>
        <w:t xml:space="preserve"> </w:t>
      </w:r>
      <w:r>
        <w:t>within</w:t>
      </w:r>
      <w:r>
        <w:rPr>
          <w:spacing w:val="-3"/>
        </w:rPr>
        <w:t xml:space="preserve"> </w:t>
      </w:r>
      <w:r>
        <w:t>14</w:t>
      </w:r>
      <w:r>
        <w:rPr>
          <w:spacing w:val="-1"/>
        </w:rPr>
        <w:t xml:space="preserve"> </w:t>
      </w:r>
      <w:r>
        <w:t xml:space="preserve">days about Agreed Board Order #2025-04774 in accordance with 247 CMR 20.03(4) and no violation </w:t>
      </w:r>
      <w:r>
        <w:rPr>
          <w:spacing w:val="-2"/>
        </w:rPr>
        <w:t>occurred.</w:t>
      </w:r>
    </w:p>
    <w:p w14:paraId="5EA88BDD" w14:textId="77777777" w:rsidR="0040670A" w:rsidRDefault="00FD78D5">
      <w:pPr>
        <w:pStyle w:val="BodyText"/>
        <w:spacing w:before="267"/>
        <w:ind w:left="1440" w:right="1137"/>
      </w:pPr>
      <w:r>
        <w:rPr>
          <w:u w:val="thick"/>
        </w:rPr>
        <w:t>ACTION</w:t>
      </w:r>
      <w:r>
        <w:t>:</w:t>
      </w:r>
      <w:r>
        <w:rPr>
          <w:spacing w:val="-3"/>
        </w:rPr>
        <w:t xml:space="preserve"> </w:t>
      </w:r>
      <w:r>
        <w:t>Motion</w:t>
      </w:r>
      <w:r>
        <w:rPr>
          <w:spacing w:val="-3"/>
        </w:rPr>
        <w:t xml:space="preserve"> </w:t>
      </w:r>
      <w:r>
        <w:t>by</w:t>
      </w:r>
      <w:r>
        <w:rPr>
          <w:spacing w:val="-1"/>
        </w:rPr>
        <w:t xml:space="preserve"> </w:t>
      </w:r>
      <w:r>
        <w:t>J.</w:t>
      </w:r>
      <w:r>
        <w:rPr>
          <w:spacing w:val="-2"/>
        </w:rPr>
        <w:t xml:space="preserve"> </w:t>
      </w:r>
      <w:r>
        <w:t>ROCCHIO,</w:t>
      </w:r>
      <w:r>
        <w:rPr>
          <w:spacing w:val="-2"/>
        </w:rPr>
        <w:t xml:space="preserve"> </w:t>
      </w:r>
      <w:r>
        <w:t>seconded</w:t>
      </w:r>
      <w:r>
        <w:rPr>
          <w:spacing w:val="-3"/>
        </w:rPr>
        <w:t xml:space="preserve"> </w:t>
      </w:r>
      <w:r>
        <w:t>by</w:t>
      </w:r>
      <w:r>
        <w:rPr>
          <w:spacing w:val="-3"/>
        </w:rPr>
        <w:t xml:space="preserve"> </w:t>
      </w:r>
      <w:r>
        <w:t>K.</w:t>
      </w:r>
      <w:r>
        <w:rPr>
          <w:spacing w:val="-5"/>
        </w:rPr>
        <w:t xml:space="preserve"> </w:t>
      </w:r>
      <w:r>
        <w:t>THORNELL,</w:t>
      </w:r>
      <w:r>
        <w:rPr>
          <w:spacing w:val="-2"/>
        </w:rPr>
        <w:t xml:space="preserve"> </w:t>
      </w:r>
      <w:r>
        <w:t>and</w:t>
      </w:r>
      <w:r>
        <w:rPr>
          <w:spacing w:val="-5"/>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w:t>
      </w:r>
      <w:r>
        <w:rPr>
          <w:spacing w:val="-3"/>
        </w:rPr>
        <w:t xml:space="preserve"> </w:t>
      </w:r>
      <w:r>
        <w:t>to DISMISS the matter (PHA-2026-0038), No Violation.</w:t>
      </w:r>
    </w:p>
    <w:p w14:paraId="030A8A16" w14:textId="77777777" w:rsidR="0040670A" w:rsidRDefault="00FD78D5">
      <w:pPr>
        <w:pStyle w:val="BodyText"/>
        <w:spacing w:before="11"/>
        <w:rPr>
          <w:sz w:val="17"/>
        </w:rPr>
      </w:pPr>
      <w:r>
        <w:rPr>
          <w:noProof/>
          <w:sz w:val="17"/>
        </w:rPr>
        <mc:AlternateContent>
          <mc:Choice Requires="wps">
            <w:drawing>
              <wp:anchor distT="0" distB="0" distL="0" distR="0" simplePos="0" relativeHeight="487602688" behindDoc="1" locked="0" layoutInCell="1" allowOverlap="1" wp14:anchorId="019A0340" wp14:editId="0C7B56DD">
                <wp:simplePos x="0" y="0"/>
                <wp:positionH relativeFrom="page">
                  <wp:posOffset>914400</wp:posOffset>
                </wp:positionH>
                <wp:positionV relativeFrom="paragraph">
                  <wp:posOffset>154219</wp:posOffset>
                </wp:positionV>
                <wp:extent cx="542734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270"/>
                        </a:xfrm>
                        <a:custGeom>
                          <a:avLst/>
                          <a:gdLst/>
                          <a:ahLst/>
                          <a:cxnLst/>
                          <a:rect l="l" t="t" r="r" b="b"/>
                          <a:pathLst>
                            <a:path w="5427345">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6E93FB" id="Graphic 37" o:spid="_x0000_s1026" style="position:absolute;margin-left:1in;margin-top:12.15pt;width:427.3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427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O5FQIAAFsEAAAOAAAAZHJzL2Uyb0RvYy54bWysVMFu2zAMvQ/YPwi6L06ytFmNOMXQoMOA&#10;oivQDDsrshwbk0WNVOLk70fJcZJ1t2E+CJRIke/xUV7cH1or9gapAVfIyWgshXEaysZtC/l9/fjh&#10;kxQUlCuVBWcKeTQk75fv3y06n5sp1GBLg4KTOMo7X8g6BJ9nGenatIpG4I1jZwXYqsBb3GYlqo6z&#10;tzabjse3WQdYegRtiPh01TvlMuWvKqPDt6oiE4QtJGMLacW0buKaLRcq36LydaNPMNQ/oGhV47jo&#10;OdVKBSV22PyVqm00AkEVRhraDKqq0SZxYDaT8Rs2r7XyJnHh5pA/t4n+X1r9vH/1Lxihk38C/ZO4&#10;I1nnKT974oZOMYcK2xjLwMUhdfF47qI5BKH58GY2nX+c3Uih2TeZzlOTM5UPd/WOwhcDKY/aP1Ho&#10;NSgHS9WDpQ9uMJGVjBrapGGQgjVEKVjDTa+hVyHei+CiKboLkHjWwt6sIXnDG+QM7eK17jqKqdze&#10;zZnKwJJj+wg2YhnuVW+k0mxfk7MuoribjGdpNAhsUz421kYUhNvNg0WxV3Ew0xd5cIY/wjxSWCmq&#10;+7jkOoVZd9KplyaKtIHy+IKi42kuJP3aKTRS2K+OxyWO/mDgYGwGA4N9gPRAUoO45vrwQ6EXsXwh&#10;Ayv7DMMwqnwQLVI/x8abDj7vAlRNVDTNUI/otOEJTgRPry0+ket9irr8E5a/AQAA//8DAFBLAwQU&#10;AAYACAAAACEAJbDsB94AAAAJAQAADwAAAGRycy9kb3ducmV2LnhtbEyPwU7DMBBE70j8g7VIXFBr&#10;tw20DXEqBOqNC6Ef4MbbJCJeh9htTb+e7QmOMzuafVNskuvFCcfQedIwmyoQSLW3HTUadp/byQpE&#10;iIas6T2hhh8MsClvbwqTW3+mDzxVsRFcQiE3GtoYh1zKULfoTJj6AYlvBz86E1mOjbSjOXO56+Vc&#10;qSfpTEf8oTUDvrZYf1VHp2G782+L9zoF9aAOcpbUZfiuLlrf36WXZxARU/wLwxWf0aFkpr0/kg2i&#10;Z51lvCVqmGcLEBxYr1dLEPur8QiyLOT/BeUvAAAA//8DAFBLAQItABQABgAIAAAAIQC2gziS/gAA&#10;AOEBAAATAAAAAAAAAAAAAAAAAAAAAABbQ29udGVudF9UeXBlc10ueG1sUEsBAi0AFAAGAAgAAAAh&#10;ADj9If/WAAAAlAEAAAsAAAAAAAAAAAAAAAAALwEAAF9yZWxzLy5yZWxzUEsBAi0AFAAGAAgAAAAh&#10;AKVwA7kVAgAAWwQAAA4AAAAAAAAAAAAAAAAALgIAAGRycy9lMm9Eb2MueG1sUEsBAi0AFAAGAAgA&#10;AAAhACWw7AfeAAAACQEAAA8AAAAAAAAAAAAAAAAAbwQAAGRycy9kb3ducmV2LnhtbFBLBQYAAAAA&#10;BAAEAPMAAAB6BQAAAAA=&#10;" path="m,l5426975,e" filled="f" strokeweight=".25289mm">
                <v:path arrowok="t"/>
                <w10:wrap type="topAndBottom" anchorx="page"/>
              </v:shape>
            </w:pict>
          </mc:Fallback>
        </mc:AlternateContent>
      </w:r>
    </w:p>
    <w:p w14:paraId="46601794" w14:textId="77777777" w:rsidR="0040670A" w:rsidRDefault="00FD78D5">
      <w:pPr>
        <w:pStyle w:val="BodyText"/>
        <w:spacing w:before="20"/>
        <w:ind w:left="1440"/>
      </w:pPr>
      <w:r>
        <w:rPr>
          <w:spacing w:val="-2"/>
        </w:rPr>
        <w:t>Case</w:t>
      </w:r>
      <w:r>
        <w:rPr>
          <w:spacing w:val="18"/>
        </w:rPr>
        <w:t xml:space="preserve"> </w:t>
      </w:r>
      <w:r>
        <w:rPr>
          <w:spacing w:val="-2"/>
        </w:rPr>
        <w:t>#8/CASE-2025-</w:t>
      </w:r>
      <w:r>
        <w:rPr>
          <w:spacing w:val="-4"/>
        </w:rPr>
        <w:t>4243</w:t>
      </w:r>
    </w:p>
    <w:p w14:paraId="6F755B56" w14:textId="77777777" w:rsidR="0040670A" w:rsidRDefault="00FD78D5">
      <w:pPr>
        <w:pStyle w:val="BodyText"/>
        <w:tabs>
          <w:tab w:val="left" w:pos="4320"/>
          <w:tab w:val="left" w:pos="8640"/>
        </w:tabs>
        <w:ind w:left="1440"/>
      </w:pPr>
      <w:r>
        <w:rPr>
          <w:spacing w:val="-2"/>
        </w:rPr>
        <w:t>PHA-2026-</w:t>
      </w:r>
      <w:r>
        <w:rPr>
          <w:spacing w:val="-4"/>
        </w:rPr>
        <w:t>0012</w:t>
      </w:r>
      <w:r>
        <w:tab/>
        <w:t>Revive</w:t>
      </w:r>
      <w:r>
        <w:rPr>
          <w:spacing w:val="-3"/>
        </w:rPr>
        <w:t xml:space="preserve"> </w:t>
      </w:r>
      <w:r>
        <w:t>Rx ,</w:t>
      </w:r>
      <w:r>
        <w:rPr>
          <w:spacing w:val="-2"/>
        </w:rPr>
        <w:t xml:space="preserve"> NDS31277</w:t>
      </w:r>
      <w:r>
        <w:tab/>
        <w:t>Time:</w:t>
      </w:r>
      <w:r>
        <w:rPr>
          <w:spacing w:val="-6"/>
        </w:rPr>
        <w:t xml:space="preserve"> </w:t>
      </w:r>
      <w:r>
        <w:t>11:46</w:t>
      </w:r>
      <w:r>
        <w:rPr>
          <w:spacing w:val="-2"/>
        </w:rPr>
        <w:t xml:space="preserve"> </w:t>
      </w:r>
      <w:r>
        <w:rPr>
          <w:spacing w:val="-5"/>
        </w:rPr>
        <w:t>AM</w:t>
      </w:r>
    </w:p>
    <w:p w14:paraId="043DE988" w14:textId="77777777" w:rsidR="0040670A" w:rsidRDefault="0040670A">
      <w:pPr>
        <w:pStyle w:val="BodyText"/>
        <w:spacing w:before="266"/>
      </w:pPr>
    </w:p>
    <w:p w14:paraId="5634C07A" w14:textId="77777777" w:rsidR="0040670A" w:rsidRDefault="00FD78D5">
      <w:pPr>
        <w:pStyle w:val="BodyText"/>
        <w:spacing w:before="1"/>
        <w:ind w:left="1440"/>
      </w:pPr>
      <w:r>
        <w:rPr>
          <w:u w:val="thick"/>
        </w:rPr>
        <w:t>RECUSAL</w:t>
      </w:r>
      <w:r>
        <w:t>:</w:t>
      </w:r>
      <w:r>
        <w:rPr>
          <w:spacing w:val="-3"/>
        </w:rPr>
        <w:t xml:space="preserve"> </w:t>
      </w:r>
      <w:r>
        <w:t>T.</w:t>
      </w:r>
      <w:r>
        <w:rPr>
          <w:spacing w:val="-4"/>
        </w:rPr>
        <w:t xml:space="preserve"> </w:t>
      </w:r>
      <w:r>
        <w:t>FENSKY</w:t>
      </w:r>
      <w:r>
        <w:rPr>
          <w:spacing w:val="-2"/>
        </w:rPr>
        <w:t xml:space="preserve"> recused</w:t>
      </w:r>
    </w:p>
    <w:p w14:paraId="40C8D965" w14:textId="77777777" w:rsidR="0040670A" w:rsidRDefault="0040670A">
      <w:pPr>
        <w:pStyle w:val="BodyText"/>
      </w:pPr>
    </w:p>
    <w:p w14:paraId="7448BFB2" w14:textId="77777777" w:rsidR="0040670A" w:rsidRDefault="00FD78D5">
      <w:pPr>
        <w:pStyle w:val="Heading1"/>
        <w:ind w:left="2807"/>
      </w:pPr>
      <w:r>
        <w:t>THE</w:t>
      </w:r>
      <w:r>
        <w:rPr>
          <w:spacing w:val="-5"/>
        </w:rPr>
        <w:t xml:space="preserve"> </w:t>
      </w:r>
      <w:r>
        <w:t>MATTER</w:t>
      </w:r>
      <w:r>
        <w:rPr>
          <w:spacing w:val="-2"/>
        </w:rPr>
        <w:t xml:space="preserve"> </w:t>
      </w:r>
      <w:r>
        <w:t>WAS</w:t>
      </w:r>
      <w:r>
        <w:rPr>
          <w:spacing w:val="-6"/>
        </w:rPr>
        <w:t xml:space="preserve"> </w:t>
      </w:r>
      <w:r>
        <w:t>THEN</w:t>
      </w:r>
      <w:r>
        <w:rPr>
          <w:spacing w:val="-2"/>
        </w:rPr>
        <w:t xml:space="preserve"> </w:t>
      </w:r>
      <w:r>
        <w:t>DEFERRED</w:t>
      </w:r>
      <w:r>
        <w:rPr>
          <w:spacing w:val="-2"/>
        </w:rPr>
        <w:t xml:space="preserve"> </w:t>
      </w:r>
      <w:r>
        <w:t>DUE</w:t>
      </w:r>
      <w:r>
        <w:rPr>
          <w:spacing w:val="-5"/>
        </w:rPr>
        <w:t xml:space="preserve"> </w:t>
      </w:r>
      <w:r>
        <w:t>TO</w:t>
      </w:r>
      <w:r>
        <w:rPr>
          <w:spacing w:val="-3"/>
        </w:rPr>
        <w:t xml:space="preserve"> </w:t>
      </w:r>
      <w:r>
        <w:t>LACK</w:t>
      </w:r>
      <w:r>
        <w:rPr>
          <w:spacing w:val="-4"/>
        </w:rPr>
        <w:t xml:space="preserve"> </w:t>
      </w:r>
      <w:r>
        <w:t>OF</w:t>
      </w:r>
      <w:r>
        <w:rPr>
          <w:spacing w:val="-2"/>
        </w:rPr>
        <w:t xml:space="preserve"> QUORUM</w:t>
      </w:r>
    </w:p>
    <w:p w14:paraId="25EEFEDC" w14:textId="77777777" w:rsidR="0040670A" w:rsidRDefault="00FD78D5">
      <w:pPr>
        <w:pStyle w:val="BodyText"/>
        <w:spacing w:before="10"/>
        <w:rPr>
          <w:b/>
          <w:sz w:val="17"/>
        </w:rPr>
      </w:pPr>
      <w:r>
        <w:rPr>
          <w:b/>
          <w:noProof/>
          <w:sz w:val="17"/>
        </w:rPr>
        <mc:AlternateContent>
          <mc:Choice Requires="wps">
            <w:drawing>
              <wp:anchor distT="0" distB="0" distL="0" distR="0" simplePos="0" relativeHeight="487603200" behindDoc="1" locked="0" layoutInCell="1" allowOverlap="1" wp14:anchorId="72C020FE" wp14:editId="4FBEAB45">
                <wp:simplePos x="0" y="0"/>
                <wp:positionH relativeFrom="page">
                  <wp:posOffset>914400</wp:posOffset>
                </wp:positionH>
                <wp:positionV relativeFrom="paragraph">
                  <wp:posOffset>153934</wp:posOffset>
                </wp:positionV>
                <wp:extent cx="542734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270"/>
                        </a:xfrm>
                        <a:custGeom>
                          <a:avLst/>
                          <a:gdLst/>
                          <a:ahLst/>
                          <a:cxnLst/>
                          <a:rect l="l" t="t" r="r" b="b"/>
                          <a:pathLst>
                            <a:path w="5427345">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D935ED" id="Graphic 38" o:spid="_x0000_s1026" style="position:absolute;margin-left:1in;margin-top:12.1pt;width:427.3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427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O5FQIAAFsEAAAOAAAAZHJzL2Uyb0RvYy54bWysVMFu2zAMvQ/YPwi6L06ytFmNOMXQoMOA&#10;oivQDDsrshwbk0WNVOLk70fJcZJ1t2E+CJRIke/xUV7cH1or9gapAVfIyWgshXEaysZtC/l9/fjh&#10;kxQUlCuVBWcKeTQk75fv3y06n5sp1GBLg4KTOMo7X8g6BJ9nGenatIpG4I1jZwXYqsBb3GYlqo6z&#10;tzabjse3WQdYegRtiPh01TvlMuWvKqPDt6oiE4QtJGMLacW0buKaLRcq36LydaNPMNQ/oGhV47jo&#10;OdVKBSV22PyVqm00AkEVRhraDKqq0SZxYDaT8Rs2r7XyJnHh5pA/t4n+X1r9vH/1Lxihk38C/ZO4&#10;I1nnKT974oZOMYcK2xjLwMUhdfF47qI5BKH58GY2nX+c3Uih2TeZzlOTM5UPd/WOwhcDKY/aP1Ho&#10;NSgHS9WDpQ9uMJGVjBrapGGQgjVEKVjDTa+hVyHei+CiKboLkHjWwt6sIXnDG+QM7eK17jqKqdze&#10;zZnKwJJj+wg2YhnuVW+k0mxfk7MuoribjGdpNAhsUz421kYUhNvNg0WxV3Ew0xd5cIY/wjxSWCmq&#10;+7jkOoVZd9KplyaKtIHy+IKi42kuJP3aKTRS2K+OxyWO/mDgYGwGA4N9gPRAUoO45vrwQ6EXsXwh&#10;Ayv7DMMwqnwQLVI/x8abDj7vAlRNVDTNUI/otOEJTgRPry0+ket9irr8E5a/AQAA//8DAFBLAwQU&#10;AAYACAAAACEA6OR+Rd0AAAAJAQAADwAAAGRycy9kb3ducmV2LnhtbEyPwU7DMBBE70j8g7WVuCBq&#10;N0TQhjgVAvXGhdAPcONtEjVeh9htTb+e7QmOMzuafVOukxvECafQe9KwmCsQSI23PbUatl+bhyWI&#10;EA1ZM3hCDT8YYF3d3pSmsP5Mn3iqYyu4hEJhNHQxjoWUoenQmTD3IxLf9n5yJrKcWmknc+ZyN8hM&#10;qSfpTE/8oTMjvnXYHOqj07DZ+vfHjyYFda/2cpHUZfyuL1rfzdLrC4iIKf6F4YrP6FAx084fyQYx&#10;sM5z3hI1ZHkGggOr1fIZxO5q5CCrUv5fUP0CAAD//wMAUEsBAi0AFAAGAAgAAAAhALaDOJL+AAAA&#10;4QEAABMAAAAAAAAAAAAAAAAAAAAAAFtDb250ZW50X1R5cGVzXS54bWxQSwECLQAUAAYACAAAACEA&#10;OP0h/9YAAACUAQAACwAAAAAAAAAAAAAAAAAvAQAAX3JlbHMvLnJlbHNQSwECLQAUAAYACAAAACEA&#10;pXADuRUCAABbBAAADgAAAAAAAAAAAAAAAAAuAgAAZHJzL2Uyb0RvYy54bWxQSwECLQAUAAYACAAA&#10;ACEA6OR+Rd0AAAAJAQAADwAAAAAAAAAAAAAAAABvBAAAZHJzL2Rvd25yZXYueG1sUEsFBgAAAAAE&#10;AAQA8wAAAHkFAAAAAA==&#10;" path="m,l5426975,e" filled="f" strokeweight=".25289mm">
                <v:path arrowok="t"/>
                <w10:wrap type="topAndBottom" anchorx="page"/>
              </v:shape>
            </w:pict>
          </mc:Fallback>
        </mc:AlternateContent>
      </w:r>
    </w:p>
    <w:p w14:paraId="5CB406AD" w14:textId="77777777" w:rsidR="0040670A" w:rsidRDefault="00FD78D5">
      <w:pPr>
        <w:pStyle w:val="BodyText"/>
        <w:spacing w:before="20"/>
        <w:ind w:left="1440"/>
      </w:pPr>
      <w:r>
        <w:rPr>
          <w:spacing w:val="-2"/>
        </w:rPr>
        <w:t>Case</w:t>
      </w:r>
      <w:r>
        <w:rPr>
          <w:spacing w:val="18"/>
        </w:rPr>
        <w:t xml:space="preserve"> </w:t>
      </w:r>
      <w:r>
        <w:rPr>
          <w:spacing w:val="-2"/>
        </w:rPr>
        <w:t>#9/CASE-2026-</w:t>
      </w:r>
      <w:r>
        <w:rPr>
          <w:spacing w:val="-4"/>
        </w:rPr>
        <w:t>0608</w:t>
      </w:r>
    </w:p>
    <w:p w14:paraId="01710301" w14:textId="77777777" w:rsidR="0040670A" w:rsidRDefault="00FD78D5">
      <w:pPr>
        <w:pStyle w:val="BodyText"/>
        <w:tabs>
          <w:tab w:val="left" w:pos="4320"/>
          <w:tab w:val="left" w:pos="8640"/>
        </w:tabs>
        <w:spacing w:line="480" w:lineRule="auto"/>
        <w:ind w:left="1440" w:right="1815" w:hanging="1"/>
      </w:pPr>
      <w:r>
        <w:rPr>
          <w:spacing w:val="-2"/>
        </w:rPr>
        <w:t>PHA-2026-0042</w:t>
      </w:r>
      <w:r>
        <w:tab/>
        <w:t>Imprimis NJOF, LLC, NO00040</w:t>
      </w:r>
      <w:r>
        <w:tab/>
        <w:t>Time:</w:t>
      </w:r>
      <w:r>
        <w:rPr>
          <w:spacing w:val="-13"/>
        </w:rPr>
        <w:t xml:space="preserve"> </w:t>
      </w:r>
      <w:r>
        <w:t>11:48</w:t>
      </w:r>
      <w:r>
        <w:rPr>
          <w:spacing w:val="-12"/>
        </w:rPr>
        <w:t xml:space="preserve"> </w:t>
      </w:r>
      <w:r>
        <w:t xml:space="preserve">AM </w:t>
      </w:r>
      <w:r>
        <w:rPr>
          <w:u w:val="thick"/>
        </w:rPr>
        <w:t>RECUSAL</w:t>
      </w:r>
      <w:r>
        <w:t>: NONE</w:t>
      </w:r>
    </w:p>
    <w:p w14:paraId="678CDCE8" w14:textId="77777777" w:rsidR="0040670A" w:rsidRDefault="00FD78D5">
      <w:pPr>
        <w:pStyle w:val="BodyText"/>
        <w:spacing w:before="3" w:line="237" w:lineRule="auto"/>
        <w:ind w:left="1440" w:right="1601"/>
      </w:pPr>
      <w:r>
        <w:rPr>
          <w:u w:val="thick"/>
        </w:rPr>
        <w:t>DISCUSSION</w:t>
      </w:r>
      <w:r>
        <w:t>:</w:t>
      </w:r>
      <w:r>
        <w:rPr>
          <w:spacing w:val="-1"/>
        </w:rPr>
        <w:t xml:space="preserve"> </w:t>
      </w:r>
      <w:r>
        <w:t>G.</w:t>
      </w:r>
      <w:r>
        <w:rPr>
          <w:spacing w:val="-5"/>
        </w:rPr>
        <w:t xml:space="preserve"> </w:t>
      </w:r>
      <w:r>
        <w:t>MELTON</w:t>
      </w:r>
      <w:r>
        <w:rPr>
          <w:spacing w:val="-5"/>
        </w:rPr>
        <w:t xml:space="preserve"> </w:t>
      </w:r>
      <w:r>
        <w:t>presented</w:t>
      </w:r>
      <w:r>
        <w:rPr>
          <w:spacing w:val="-5"/>
        </w:rPr>
        <w:t xml:space="preserve"> </w:t>
      </w:r>
      <w:r>
        <w:t>and</w:t>
      </w:r>
      <w:r>
        <w:rPr>
          <w:spacing w:val="-3"/>
        </w:rPr>
        <w:t xml:space="preserve"> </w:t>
      </w:r>
      <w:r>
        <w:t>summarized</w:t>
      </w:r>
      <w:r>
        <w:rPr>
          <w:spacing w:val="-5"/>
        </w:rPr>
        <w:t xml:space="preserve"> </w:t>
      </w:r>
      <w:r>
        <w:t>the</w:t>
      </w:r>
      <w:r>
        <w:rPr>
          <w:spacing w:val="-1"/>
        </w:rPr>
        <w:t xml:space="preserve"> </w:t>
      </w:r>
      <w:r>
        <w:t>investigative</w:t>
      </w:r>
      <w:r>
        <w:rPr>
          <w:spacing w:val="-1"/>
        </w:rPr>
        <w:t xml:space="preserve"> </w:t>
      </w:r>
      <w:r>
        <w:t>report</w:t>
      </w:r>
      <w:r>
        <w:rPr>
          <w:spacing w:val="-4"/>
        </w:rPr>
        <w:t xml:space="preserve"> </w:t>
      </w:r>
      <w:r>
        <w:t>that</w:t>
      </w:r>
      <w:r>
        <w:rPr>
          <w:spacing w:val="-4"/>
        </w:rPr>
        <w:t xml:space="preserve"> </w:t>
      </w:r>
      <w:r>
        <w:t>pertained</w:t>
      </w:r>
      <w:r>
        <w:rPr>
          <w:spacing w:val="-5"/>
        </w:rPr>
        <w:t xml:space="preserve"> </w:t>
      </w:r>
      <w:r>
        <w:t>to</w:t>
      </w:r>
      <w:r>
        <w:rPr>
          <w:spacing w:val="-3"/>
        </w:rPr>
        <w:t xml:space="preserve"> </w:t>
      </w:r>
      <w:r>
        <w:t xml:space="preserve">this </w:t>
      </w:r>
      <w:r>
        <w:rPr>
          <w:spacing w:val="-2"/>
        </w:rPr>
        <w:t>matter.</w:t>
      </w:r>
    </w:p>
    <w:p w14:paraId="22039C2E" w14:textId="77777777" w:rsidR="0040670A" w:rsidRDefault="0040670A">
      <w:pPr>
        <w:pStyle w:val="BodyText"/>
        <w:spacing w:before="1"/>
      </w:pPr>
    </w:p>
    <w:p w14:paraId="7F8B653A" w14:textId="77777777" w:rsidR="0040670A" w:rsidRDefault="00FD78D5">
      <w:pPr>
        <w:pStyle w:val="ListParagraph"/>
        <w:numPr>
          <w:ilvl w:val="0"/>
          <w:numId w:val="3"/>
        </w:numPr>
        <w:tabs>
          <w:tab w:val="left" w:pos="1619"/>
        </w:tabs>
        <w:spacing w:before="1"/>
        <w:ind w:right="1251" w:hanging="180"/>
      </w:pPr>
      <w:r>
        <w:t>On 02/09/2026, Imprimis submitted untimely notification to BORP about a stipulated surrender of license</w:t>
      </w:r>
      <w:r>
        <w:rPr>
          <w:spacing w:val="-1"/>
        </w:rPr>
        <w:t xml:space="preserve"> </w:t>
      </w:r>
      <w:r>
        <w:t>and</w:t>
      </w:r>
      <w:r>
        <w:rPr>
          <w:spacing w:val="-4"/>
        </w:rPr>
        <w:t xml:space="preserve"> </w:t>
      </w:r>
      <w:r>
        <w:t>order</w:t>
      </w:r>
      <w:r>
        <w:rPr>
          <w:spacing w:val="-3"/>
        </w:rPr>
        <w:t xml:space="preserve"> </w:t>
      </w:r>
      <w:r>
        <w:t>ordered</w:t>
      </w:r>
      <w:r>
        <w:rPr>
          <w:spacing w:val="-4"/>
        </w:rPr>
        <w:t xml:space="preserve"> </w:t>
      </w:r>
      <w:r>
        <w:t>by</w:t>
      </w:r>
      <w:r>
        <w:rPr>
          <w:spacing w:val="-1"/>
        </w:rPr>
        <w:t xml:space="preserve"> </w:t>
      </w:r>
      <w:r>
        <w:t>CA</w:t>
      </w:r>
      <w:r>
        <w:rPr>
          <w:spacing w:val="-1"/>
        </w:rPr>
        <w:t xml:space="preserve"> </w:t>
      </w:r>
      <w:r>
        <w:t>BOP</w:t>
      </w:r>
      <w:r>
        <w:rPr>
          <w:spacing w:val="-2"/>
        </w:rPr>
        <w:t xml:space="preserve"> </w:t>
      </w:r>
      <w:r>
        <w:t>on</w:t>
      </w:r>
      <w:r>
        <w:rPr>
          <w:spacing w:val="-4"/>
        </w:rPr>
        <w:t xml:space="preserve"> </w:t>
      </w:r>
      <w:r>
        <w:t>December</w:t>
      </w:r>
      <w:r>
        <w:rPr>
          <w:spacing w:val="-3"/>
        </w:rPr>
        <w:t xml:space="preserve"> </w:t>
      </w:r>
      <w:r>
        <w:t>1,</w:t>
      </w:r>
      <w:r>
        <w:rPr>
          <w:spacing w:val="-3"/>
        </w:rPr>
        <w:t xml:space="preserve"> </w:t>
      </w:r>
      <w:r>
        <w:t>2025.</w:t>
      </w:r>
      <w:r>
        <w:rPr>
          <w:spacing w:val="40"/>
        </w:rPr>
        <w:t xml:space="preserve"> </w:t>
      </w:r>
      <w:r>
        <w:t>CA</w:t>
      </w:r>
      <w:r>
        <w:rPr>
          <w:spacing w:val="-1"/>
        </w:rPr>
        <w:t xml:space="preserve"> </w:t>
      </w:r>
      <w:r>
        <w:t>BOP</w:t>
      </w:r>
      <w:r>
        <w:rPr>
          <w:spacing w:val="-2"/>
        </w:rPr>
        <w:t xml:space="preserve"> </w:t>
      </w:r>
      <w:r>
        <w:t>denied</w:t>
      </w:r>
      <w:r>
        <w:rPr>
          <w:spacing w:val="-2"/>
        </w:rPr>
        <w:t xml:space="preserve"> </w:t>
      </w:r>
      <w:r>
        <w:t>Imprimis’</w:t>
      </w:r>
      <w:r>
        <w:rPr>
          <w:spacing w:val="-1"/>
        </w:rPr>
        <w:t xml:space="preserve"> </w:t>
      </w:r>
      <w:r>
        <w:t>application</w:t>
      </w:r>
      <w:r>
        <w:rPr>
          <w:spacing w:val="-2"/>
        </w:rPr>
        <w:t xml:space="preserve"> </w:t>
      </w:r>
      <w:r>
        <w:t>for renewal then extended the facility’s expiration date from 12/01/2025 to 02/01/2026.</w:t>
      </w:r>
      <w:r>
        <w:rPr>
          <w:spacing w:val="40"/>
        </w:rPr>
        <w:t xml:space="preserve"> </w:t>
      </w:r>
      <w:r>
        <w:t>Imprimis was required to surrender the facility’s CA BOP license on 02/01/2026.</w:t>
      </w:r>
      <w:r>
        <w:rPr>
          <w:spacing w:val="40"/>
        </w:rPr>
        <w:t xml:space="preserve"> </w:t>
      </w:r>
      <w:r>
        <w:t>In the interim, Imprimis was required to submit reports from an independent monitor every two weeks regarding conditions at facility.</w:t>
      </w:r>
      <w:r>
        <w:rPr>
          <w:spacing w:val="40"/>
        </w:rPr>
        <w:t xml:space="preserve"> </w:t>
      </w:r>
      <w:r>
        <w:t>In addition, Imprimis also was required to pay $157,991.00 in costs to CA BOP.</w:t>
      </w:r>
    </w:p>
    <w:p w14:paraId="21B75E14" w14:textId="77777777" w:rsidR="0040670A" w:rsidRDefault="00FD78D5">
      <w:pPr>
        <w:pStyle w:val="ListParagraph"/>
        <w:numPr>
          <w:ilvl w:val="0"/>
          <w:numId w:val="3"/>
        </w:numPr>
        <w:tabs>
          <w:tab w:val="left" w:pos="1619"/>
        </w:tabs>
        <w:spacing w:before="1"/>
        <w:ind w:right="1699" w:hanging="180"/>
      </w:pPr>
      <w:r>
        <w:t>The</w:t>
      </w:r>
      <w:r>
        <w:rPr>
          <w:spacing w:val="-1"/>
        </w:rPr>
        <w:t xml:space="preserve"> </w:t>
      </w:r>
      <w:r>
        <w:t>underlying</w:t>
      </w:r>
      <w:r>
        <w:rPr>
          <w:spacing w:val="-3"/>
        </w:rPr>
        <w:t xml:space="preserve"> </w:t>
      </w:r>
      <w:r>
        <w:t>complaint</w:t>
      </w:r>
      <w:r>
        <w:rPr>
          <w:spacing w:val="-4"/>
        </w:rPr>
        <w:t xml:space="preserve"> </w:t>
      </w:r>
      <w:r>
        <w:t>which</w:t>
      </w:r>
      <w:r>
        <w:rPr>
          <w:spacing w:val="-3"/>
        </w:rPr>
        <w:t xml:space="preserve"> </w:t>
      </w:r>
      <w:r>
        <w:t>led</w:t>
      </w:r>
      <w:r>
        <w:rPr>
          <w:spacing w:val="-3"/>
        </w:rPr>
        <w:t xml:space="preserve"> </w:t>
      </w:r>
      <w:r>
        <w:t>to</w:t>
      </w:r>
      <w:r>
        <w:rPr>
          <w:spacing w:val="-3"/>
        </w:rPr>
        <w:t xml:space="preserve"> </w:t>
      </w:r>
      <w:r>
        <w:t>the</w:t>
      </w:r>
      <w:r>
        <w:rPr>
          <w:spacing w:val="-1"/>
        </w:rPr>
        <w:t xml:space="preserve"> </w:t>
      </w:r>
      <w:r>
        <w:t>stipulated</w:t>
      </w:r>
      <w:r>
        <w:rPr>
          <w:spacing w:val="-5"/>
        </w:rPr>
        <w:t xml:space="preserve"> </w:t>
      </w:r>
      <w:r>
        <w:t>surrender</w:t>
      </w:r>
      <w:r>
        <w:rPr>
          <w:spacing w:val="-2"/>
        </w:rPr>
        <w:t xml:space="preserve"> </w:t>
      </w:r>
      <w:r>
        <w:t>of</w:t>
      </w:r>
      <w:r>
        <w:rPr>
          <w:spacing w:val="-4"/>
        </w:rPr>
        <w:t xml:space="preserve"> </w:t>
      </w:r>
      <w:r>
        <w:t>license</w:t>
      </w:r>
      <w:r>
        <w:rPr>
          <w:spacing w:val="-1"/>
        </w:rPr>
        <w:t xml:space="preserve"> </w:t>
      </w:r>
      <w:r>
        <w:t>and</w:t>
      </w:r>
      <w:r>
        <w:rPr>
          <w:spacing w:val="-5"/>
        </w:rPr>
        <w:t xml:space="preserve"> </w:t>
      </w:r>
      <w:r>
        <w:t>order</w:t>
      </w:r>
      <w:r>
        <w:rPr>
          <w:spacing w:val="-2"/>
        </w:rPr>
        <w:t xml:space="preserve"> </w:t>
      </w:r>
      <w:r>
        <w:t>involved</w:t>
      </w:r>
      <w:r>
        <w:rPr>
          <w:spacing w:val="-3"/>
        </w:rPr>
        <w:t xml:space="preserve"> </w:t>
      </w:r>
      <w:r>
        <w:t>75 causes</w:t>
      </w:r>
      <w:r>
        <w:rPr>
          <w:spacing w:val="-2"/>
        </w:rPr>
        <w:t xml:space="preserve"> </w:t>
      </w:r>
      <w:r>
        <w:t>for</w:t>
      </w:r>
      <w:r>
        <w:rPr>
          <w:spacing w:val="-2"/>
        </w:rPr>
        <w:t xml:space="preserve"> </w:t>
      </w:r>
      <w:r>
        <w:t>discipline</w:t>
      </w:r>
      <w:r>
        <w:rPr>
          <w:spacing w:val="-4"/>
        </w:rPr>
        <w:t xml:space="preserve"> </w:t>
      </w:r>
      <w:r>
        <w:t>discovered</w:t>
      </w:r>
      <w:r>
        <w:rPr>
          <w:spacing w:val="-3"/>
        </w:rPr>
        <w:t xml:space="preserve"> </w:t>
      </w:r>
      <w:r>
        <w:t>during</w:t>
      </w:r>
      <w:r>
        <w:rPr>
          <w:spacing w:val="-3"/>
        </w:rPr>
        <w:t xml:space="preserve"> </w:t>
      </w:r>
      <w:r>
        <w:t>investigations</w:t>
      </w:r>
      <w:r>
        <w:rPr>
          <w:spacing w:val="-4"/>
        </w:rPr>
        <w:t xml:space="preserve"> </w:t>
      </w:r>
      <w:r>
        <w:t>by</w:t>
      </w:r>
      <w:r>
        <w:rPr>
          <w:spacing w:val="-1"/>
        </w:rPr>
        <w:t xml:space="preserve"> </w:t>
      </w:r>
      <w:r>
        <w:t>CA</w:t>
      </w:r>
      <w:r>
        <w:rPr>
          <w:spacing w:val="-2"/>
        </w:rPr>
        <w:t xml:space="preserve"> </w:t>
      </w:r>
      <w:r>
        <w:t>BOP</w:t>
      </w:r>
      <w:r>
        <w:rPr>
          <w:spacing w:val="-1"/>
        </w:rPr>
        <w:t xml:space="preserve"> </w:t>
      </w:r>
      <w:r>
        <w:t>at</w:t>
      </w:r>
      <w:r>
        <w:rPr>
          <w:spacing w:val="-1"/>
        </w:rPr>
        <w:t xml:space="preserve"> </w:t>
      </w:r>
      <w:r>
        <w:t>Imprimis</w:t>
      </w:r>
      <w:r>
        <w:rPr>
          <w:spacing w:val="-4"/>
        </w:rPr>
        <w:t xml:space="preserve"> </w:t>
      </w:r>
      <w:r>
        <w:t>from</w:t>
      </w:r>
      <w:r>
        <w:rPr>
          <w:spacing w:val="-3"/>
        </w:rPr>
        <w:t xml:space="preserve"> </w:t>
      </w:r>
      <w:r>
        <w:t>2022</w:t>
      </w:r>
      <w:r>
        <w:rPr>
          <w:spacing w:val="-3"/>
        </w:rPr>
        <w:t xml:space="preserve"> </w:t>
      </w:r>
      <w:r>
        <w:t>to</w:t>
      </w:r>
      <w:r>
        <w:rPr>
          <w:spacing w:val="-3"/>
        </w:rPr>
        <w:t xml:space="preserve"> </w:t>
      </w:r>
      <w:r>
        <w:t>2025.</w:t>
      </w:r>
    </w:p>
    <w:p w14:paraId="12A0F06C" w14:textId="77777777" w:rsidR="0040670A" w:rsidRDefault="00FD78D5">
      <w:pPr>
        <w:pStyle w:val="ListParagraph"/>
        <w:numPr>
          <w:ilvl w:val="0"/>
          <w:numId w:val="3"/>
        </w:numPr>
        <w:tabs>
          <w:tab w:val="left" w:pos="1619"/>
        </w:tabs>
        <w:ind w:right="1088" w:hanging="180"/>
      </w:pPr>
      <w:r>
        <w:t>Imprimis VP Burrell first asserted that “the effective date of the Order was 02/01/2026, consistent with</w:t>
      </w:r>
      <w:r>
        <w:rPr>
          <w:spacing w:val="-2"/>
        </w:rPr>
        <w:t xml:space="preserve"> </w:t>
      </w:r>
      <w:r>
        <w:t>the</w:t>
      </w:r>
      <w:r>
        <w:rPr>
          <w:spacing w:val="-3"/>
        </w:rPr>
        <w:t xml:space="preserve"> </w:t>
      </w:r>
      <w:r>
        <w:t>terms</w:t>
      </w:r>
      <w:r>
        <w:rPr>
          <w:spacing w:val="-3"/>
        </w:rPr>
        <w:t xml:space="preserve"> </w:t>
      </w:r>
      <w:r>
        <w:t>of</w:t>
      </w:r>
      <w:r>
        <w:rPr>
          <w:spacing w:val="-3"/>
        </w:rPr>
        <w:t xml:space="preserve"> </w:t>
      </w:r>
      <w:r>
        <w:t>the</w:t>
      </w:r>
      <w:r>
        <w:rPr>
          <w:spacing w:val="-1"/>
        </w:rPr>
        <w:t xml:space="preserve"> </w:t>
      </w:r>
      <w:r>
        <w:t>signed</w:t>
      </w:r>
      <w:r>
        <w:rPr>
          <w:spacing w:val="-2"/>
        </w:rPr>
        <w:t xml:space="preserve"> </w:t>
      </w:r>
      <w:r>
        <w:t>Stipulated</w:t>
      </w:r>
      <w:r>
        <w:rPr>
          <w:spacing w:val="-2"/>
        </w:rPr>
        <w:t xml:space="preserve"> </w:t>
      </w:r>
      <w:r>
        <w:t>Surrender</w:t>
      </w:r>
      <w:r>
        <w:rPr>
          <w:spacing w:val="-3"/>
        </w:rPr>
        <w:t xml:space="preserve"> </w:t>
      </w:r>
      <w:r>
        <w:t>of</w:t>
      </w:r>
      <w:r>
        <w:rPr>
          <w:spacing w:val="-3"/>
        </w:rPr>
        <w:t xml:space="preserve"> </w:t>
      </w:r>
      <w:r>
        <w:t>License</w:t>
      </w:r>
      <w:r>
        <w:rPr>
          <w:spacing w:val="-1"/>
        </w:rPr>
        <w:t xml:space="preserve"> </w:t>
      </w:r>
      <w:r>
        <w:t>and</w:t>
      </w:r>
      <w:r>
        <w:rPr>
          <w:spacing w:val="-4"/>
        </w:rPr>
        <w:t xml:space="preserve"> </w:t>
      </w:r>
      <w:r>
        <w:t>Order,</w:t>
      </w:r>
      <w:r>
        <w:rPr>
          <w:spacing w:val="-3"/>
        </w:rPr>
        <w:t xml:space="preserve"> </w:t>
      </w:r>
      <w:r>
        <w:t>which</w:t>
      </w:r>
      <w:r>
        <w:rPr>
          <w:spacing w:val="-2"/>
        </w:rPr>
        <w:t xml:space="preserve"> </w:t>
      </w:r>
      <w:r>
        <w:t>is</w:t>
      </w:r>
      <w:r>
        <w:rPr>
          <w:spacing w:val="-1"/>
        </w:rPr>
        <w:t xml:space="preserve"> </w:t>
      </w:r>
      <w:r>
        <w:t>included</w:t>
      </w:r>
      <w:r>
        <w:rPr>
          <w:spacing w:val="-2"/>
        </w:rPr>
        <w:t xml:space="preserve"> </w:t>
      </w:r>
      <w:r>
        <w:t>in</w:t>
      </w:r>
      <w:r>
        <w:rPr>
          <w:spacing w:val="-2"/>
        </w:rPr>
        <w:t xml:space="preserve"> </w:t>
      </w:r>
      <w:r>
        <w:t>the</w:t>
      </w:r>
      <w:r>
        <w:rPr>
          <w:spacing w:val="-1"/>
        </w:rPr>
        <w:t xml:space="preserve"> </w:t>
      </w:r>
      <w:r>
        <w:t>Order.</w:t>
      </w:r>
    </w:p>
    <w:p w14:paraId="433419D4" w14:textId="77777777" w:rsidR="0040670A" w:rsidRDefault="0040670A">
      <w:pPr>
        <w:pStyle w:val="ListParagraph"/>
        <w:sectPr w:rsidR="0040670A">
          <w:pgSz w:w="12240" w:h="15840"/>
          <w:pgMar w:top="1400" w:right="360" w:bottom="1800" w:left="0" w:header="0" w:footer="1552" w:gutter="0"/>
          <w:cols w:space="720"/>
        </w:sectPr>
      </w:pPr>
    </w:p>
    <w:p w14:paraId="40CFB581" w14:textId="77777777" w:rsidR="0040670A" w:rsidRDefault="00FD78D5">
      <w:pPr>
        <w:pStyle w:val="BodyText"/>
        <w:spacing w:before="39"/>
        <w:ind w:left="1620" w:right="1137"/>
      </w:pPr>
      <w:r>
        <w:lastRenderedPageBreak/>
        <w:t>Massachusetts</w:t>
      </w:r>
      <w:r>
        <w:rPr>
          <w:spacing w:val="-4"/>
        </w:rPr>
        <w:t xml:space="preserve"> </w:t>
      </w:r>
      <w:r>
        <w:t>did</w:t>
      </w:r>
      <w:r>
        <w:rPr>
          <w:spacing w:val="-3"/>
        </w:rPr>
        <w:t xml:space="preserve"> </w:t>
      </w:r>
      <w:r>
        <w:t>in</w:t>
      </w:r>
      <w:r>
        <w:rPr>
          <w:spacing w:val="-3"/>
        </w:rPr>
        <w:t xml:space="preserve"> </w:t>
      </w:r>
      <w:r>
        <w:t>fact</w:t>
      </w:r>
      <w:r>
        <w:rPr>
          <w:spacing w:val="-1"/>
        </w:rPr>
        <w:t xml:space="preserve"> </w:t>
      </w:r>
      <w:r>
        <w:t>receive</w:t>
      </w:r>
      <w:r>
        <w:rPr>
          <w:spacing w:val="-1"/>
        </w:rPr>
        <w:t xml:space="preserve"> </w:t>
      </w:r>
      <w:r>
        <w:t>notice</w:t>
      </w:r>
      <w:r>
        <w:rPr>
          <w:spacing w:val="-1"/>
        </w:rPr>
        <w:t xml:space="preserve"> </w:t>
      </w:r>
      <w:r>
        <w:t>from</w:t>
      </w:r>
      <w:r>
        <w:rPr>
          <w:spacing w:val="-3"/>
        </w:rPr>
        <w:t xml:space="preserve"> </w:t>
      </w:r>
      <w:r>
        <w:t>Imprimis</w:t>
      </w:r>
      <w:r>
        <w:rPr>
          <w:spacing w:val="-2"/>
        </w:rPr>
        <w:t xml:space="preserve"> </w:t>
      </w:r>
      <w:r>
        <w:t>of</w:t>
      </w:r>
      <w:r>
        <w:rPr>
          <w:spacing w:val="-4"/>
        </w:rPr>
        <w:t xml:space="preserve"> </w:t>
      </w:r>
      <w:r>
        <w:t>the</w:t>
      </w:r>
      <w:r>
        <w:rPr>
          <w:spacing w:val="-4"/>
        </w:rPr>
        <w:t xml:space="preserve"> </w:t>
      </w:r>
      <w:r>
        <w:t>Decision</w:t>
      </w:r>
      <w:r>
        <w:rPr>
          <w:spacing w:val="-3"/>
        </w:rPr>
        <w:t xml:space="preserve"> </w:t>
      </w:r>
      <w:r>
        <w:t>and</w:t>
      </w:r>
      <w:r>
        <w:rPr>
          <w:spacing w:val="-5"/>
        </w:rPr>
        <w:t xml:space="preserve"> </w:t>
      </w:r>
      <w:r>
        <w:t>Order</w:t>
      </w:r>
      <w:r>
        <w:rPr>
          <w:spacing w:val="-4"/>
        </w:rPr>
        <w:t xml:space="preserve"> </w:t>
      </w:r>
      <w:r>
        <w:t>on</w:t>
      </w:r>
      <w:r>
        <w:rPr>
          <w:spacing w:val="-5"/>
        </w:rPr>
        <w:t xml:space="preserve"> </w:t>
      </w:r>
      <w:r>
        <w:t>02/09/2026, which was plainly within 14 days of [CA BOP’s] Order’s 02/01/2026 effective date.”</w:t>
      </w:r>
    </w:p>
    <w:p w14:paraId="7B72E762" w14:textId="77777777" w:rsidR="0040670A" w:rsidRDefault="00FD78D5">
      <w:pPr>
        <w:pStyle w:val="ListParagraph"/>
        <w:numPr>
          <w:ilvl w:val="0"/>
          <w:numId w:val="3"/>
        </w:numPr>
        <w:tabs>
          <w:tab w:val="left" w:pos="1620"/>
        </w:tabs>
        <w:ind w:left="1620" w:right="1110" w:hanging="180"/>
      </w:pPr>
      <w:r>
        <w:t>Second, VP Burrell asserted that “during the month of January 2026, Imprimis, through its external legal</w:t>
      </w:r>
      <w:r>
        <w:rPr>
          <w:spacing w:val="-1"/>
        </w:rPr>
        <w:t xml:space="preserve"> </w:t>
      </w:r>
      <w:r>
        <w:t>counsel,</w:t>
      </w:r>
      <w:r>
        <w:rPr>
          <w:spacing w:val="-1"/>
        </w:rPr>
        <w:t xml:space="preserve"> </w:t>
      </w:r>
      <w:r>
        <w:t>had</w:t>
      </w:r>
      <w:r>
        <w:rPr>
          <w:spacing w:val="-2"/>
        </w:rPr>
        <w:t xml:space="preserve"> </w:t>
      </w:r>
      <w:r>
        <w:t>been</w:t>
      </w:r>
      <w:r>
        <w:rPr>
          <w:spacing w:val="-2"/>
        </w:rPr>
        <w:t xml:space="preserve"> </w:t>
      </w:r>
      <w:r>
        <w:t>attempting</w:t>
      </w:r>
      <w:r>
        <w:rPr>
          <w:spacing w:val="-2"/>
        </w:rPr>
        <w:t xml:space="preserve"> </w:t>
      </w:r>
      <w:r>
        <w:t>to</w:t>
      </w:r>
      <w:r>
        <w:rPr>
          <w:spacing w:val="-1"/>
        </w:rPr>
        <w:t xml:space="preserve"> </w:t>
      </w:r>
      <w:r>
        <w:t>negotiate</w:t>
      </w:r>
      <w:r>
        <w:rPr>
          <w:spacing w:val="-3"/>
        </w:rPr>
        <w:t xml:space="preserve"> </w:t>
      </w:r>
      <w:r>
        <w:t>with</w:t>
      </w:r>
      <w:r>
        <w:rPr>
          <w:spacing w:val="-2"/>
        </w:rPr>
        <w:t xml:space="preserve"> </w:t>
      </w:r>
      <w:r>
        <w:t>[CA</w:t>
      </w:r>
      <w:r>
        <w:rPr>
          <w:spacing w:val="-1"/>
        </w:rPr>
        <w:t xml:space="preserve"> </w:t>
      </w:r>
      <w:r>
        <w:t>BOP]</w:t>
      </w:r>
      <w:r>
        <w:rPr>
          <w:spacing w:val="-4"/>
        </w:rPr>
        <w:t xml:space="preserve"> </w:t>
      </w:r>
      <w:r>
        <w:t>for</w:t>
      </w:r>
      <w:r>
        <w:rPr>
          <w:spacing w:val="-3"/>
        </w:rPr>
        <w:t xml:space="preserve"> </w:t>
      </w:r>
      <w:r>
        <w:t>a</w:t>
      </w:r>
      <w:r>
        <w:rPr>
          <w:spacing w:val="-1"/>
        </w:rPr>
        <w:t xml:space="preserve"> </w:t>
      </w:r>
      <w:r>
        <w:t>possible</w:t>
      </w:r>
      <w:r>
        <w:rPr>
          <w:spacing w:val="-3"/>
        </w:rPr>
        <w:t xml:space="preserve"> </w:t>
      </w:r>
      <w:r>
        <w:t>extension</w:t>
      </w:r>
      <w:r>
        <w:rPr>
          <w:spacing w:val="-2"/>
        </w:rPr>
        <w:t xml:space="preserve"> </w:t>
      </w:r>
      <w:r>
        <w:t>of</w:t>
      </w:r>
      <w:r>
        <w:rPr>
          <w:spacing w:val="-3"/>
        </w:rPr>
        <w:t xml:space="preserve"> </w:t>
      </w:r>
      <w:r>
        <w:t>the</w:t>
      </w:r>
      <w:r>
        <w:rPr>
          <w:spacing w:val="-3"/>
        </w:rPr>
        <w:t xml:space="preserve"> </w:t>
      </w:r>
      <w:r>
        <w:t>terms</w:t>
      </w:r>
      <w:r>
        <w:rPr>
          <w:spacing w:val="-3"/>
        </w:rPr>
        <w:t xml:space="preserve"> </w:t>
      </w:r>
      <w:r>
        <w:t>of [CA BOP’s] not yet effective Order (and thus Imprimis’ license) beyond 02/01/2026, as contemplated in the Stipulated Surrender.”</w:t>
      </w:r>
      <w:r>
        <w:rPr>
          <w:spacing w:val="40"/>
        </w:rPr>
        <w:t xml:space="preserve"> </w:t>
      </w:r>
      <w:r>
        <w:t>Lastly, VP Burrell asserted that “as reflected in the attached USPS tracking documentation, Imprimis did not even receive service of the CABOP’s 12/30/2025 letter confirming [CA BOP’s] formal adoption of the Order.”</w:t>
      </w:r>
    </w:p>
    <w:p w14:paraId="02238C6C" w14:textId="77777777" w:rsidR="0040670A" w:rsidRDefault="00FD78D5">
      <w:pPr>
        <w:pStyle w:val="BodyText"/>
        <w:spacing w:before="268"/>
        <w:ind w:left="1439" w:right="1275"/>
        <w:jc w:val="both"/>
      </w:pPr>
      <w:r>
        <w:rPr>
          <w:u w:val="thick"/>
        </w:rPr>
        <w:t>ACTION</w:t>
      </w:r>
      <w:r>
        <w:t>:</w:t>
      </w:r>
      <w:r>
        <w:rPr>
          <w:spacing w:val="-3"/>
        </w:rPr>
        <w:t xml:space="preserve"> </w:t>
      </w:r>
      <w:r>
        <w:t>Motion</w:t>
      </w:r>
      <w:r>
        <w:rPr>
          <w:spacing w:val="-3"/>
        </w:rPr>
        <w:t xml:space="preserve"> </w:t>
      </w:r>
      <w:r>
        <w:t>by</w:t>
      </w:r>
      <w:r>
        <w:rPr>
          <w:spacing w:val="-1"/>
        </w:rPr>
        <w:t xml:space="preserve"> </w:t>
      </w:r>
      <w:r>
        <w:t>R.</w:t>
      </w:r>
      <w:r>
        <w:rPr>
          <w:spacing w:val="-5"/>
        </w:rPr>
        <w:t xml:space="preserve"> </w:t>
      </w:r>
      <w:r>
        <w:t>MORELLI,</w:t>
      </w:r>
      <w:r>
        <w:rPr>
          <w:spacing w:val="-4"/>
        </w:rPr>
        <w:t xml:space="preserve"> </w:t>
      </w:r>
      <w:r>
        <w:t>seconded</w:t>
      </w:r>
      <w:r>
        <w:rPr>
          <w:spacing w:val="-3"/>
        </w:rPr>
        <w:t xml:space="preserve"> </w:t>
      </w:r>
      <w:r>
        <w:t>by</w:t>
      </w:r>
      <w:r>
        <w:rPr>
          <w:spacing w:val="-3"/>
        </w:rPr>
        <w:t xml:space="preserve"> </w:t>
      </w:r>
      <w:r>
        <w:t>M.</w:t>
      </w:r>
      <w:r>
        <w:rPr>
          <w:spacing w:val="-2"/>
        </w:rPr>
        <w:t xml:space="preserve"> </w:t>
      </w:r>
      <w:r>
        <w:t>SCIARAFFA,</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 to refer</w:t>
      </w:r>
      <w:r>
        <w:rPr>
          <w:spacing w:val="-2"/>
        </w:rPr>
        <w:t xml:space="preserve"> </w:t>
      </w:r>
      <w:r>
        <w:t>the</w:t>
      </w:r>
      <w:r>
        <w:rPr>
          <w:spacing w:val="-2"/>
        </w:rPr>
        <w:t xml:space="preserve"> </w:t>
      </w:r>
      <w:r>
        <w:t>matter</w:t>
      </w:r>
      <w:r>
        <w:rPr>
          <w:spacing w:val="-2"/>
        </w:rPr>
        <w:t xml:space="preserve"> </w:t>
      </w:r>
      <w:r>
        <w:t>(PHA-2026-0042),</w:t>
      </w:r>
      <w:r>
        <w:rPr>
          <w:spacing w:val="-2"/>
        </w:rPr>
        <w:t xml:space="preserve"> </w:t>
      </w:r>
      <w:r>
        <w:t>to</w:t>
      </w:r>
      <w:r>
        <w:rPr>
          <w:spacing w:val="-1"/>
        </w:rPr>
        <w:t xml:space="preserve"> </w:t>
      </w:r>
      <w:r>
        <w:t>the</w:t>
      </w:r>
      <w:r>
        <w:rPr>
          <w:spacing w:val="-2"/>
        </w:rPr>
        <w:t xml:space="preserve"> </w:t>
      </w:r>
      <w:r>
        <w:t>Office</w:t>
      </w:r>
      <w:r>
        <w:rPr>
          <w:spacing w:val="-2"/>
        </w:rPr>
        <w:t xml:space="preserve"> </w:t>
      </w:r>
      <w:r>
        <w:t>of</w:t>
      </w:r>
      <w:r>
        <w:rPr>
          <w:spacing w:val="-2"/>
        </w:rPr>
        <w:t xml:space="preserve"> </w:t>
      </w:r>
      <w:r>
        <w:t>Prosecution</w:t>
      </w:r>
      <w:r>
        <w:rPr>
          <w:spacing w:val="-1"/>
        </w:rPr>
        <w:t xml:space="preserve"> </w:t>
      </w:r>
      <w:r>
        <w:t>for the</w:t>
      </w:r>
      <w:r>
        <w:rPr>
          <w:spacing w:val="-2"/>
        </w:rPr>
        <w:t xml:space="preserve"> </w:t>
      </w:r>
      <w:r>
        <w:t>issuance of</w:t>
      </w:r>
      <w:r>
        <w:rPr>
          <w:spacing w:val="-2"/>
        </w:rPr>
        <w:t xml:space="preserve"> </w:t>
      </w:r>
      <w:r>
        <w:t>an</w:t>
      </w:r>
      <w:r>
        <w:rPr>
          <w:spacing w:val="-1"/>
        </w:rPr>
        <w:t xml:space="preserve"> </w:t>
      </w:r>
      <w:r>
        <w:t>order to show cause and to authorize resolution of the matter by a consent agreement for REPRIMAND.</w:t>
      </w:r>
    </w:p>
    <w:p w14:paraId="28CEBB6A" w14:textId="77777777" w:rsidR="0040670A" w:rsidRDefault="00FD78D5">
      <w:pPr>
        <w:pStyle w:val="BodyText"/>
        <w:spacing w:before="11"/>
        <w:rPr>
          <w:sz w:val="17"/>
        </w:rPr>
      </w:pPr>
      <w:r>
        <w:rPr>
          <w:noProof/>
          <w:sz w:val="17"/>
        </w:rPr>
        <mc:AlternateContent>
          <mc:Choice Requires="wps">
            <w:drawing>
              <wp:anchor distT="0" distB="0" distL="0" distR="0" simplePos="0" relativeHeight="487603712" behindDoc="1" locked="0" layoutInCell="1" allowOverlap="1" wp14:anchorId="60BD4304" wp14:editId="57C0DF32">
                <wp:simplePos x="0" y="0"/>
                <wp:positionH relativeFrom="page">
                  <wp:posOffset>914400</wp:posOffset>
                </wp:positionH>
                <wp:positionV relativeFrom="paragraph">
                  <wp:posOffset>154246</wp:posOffset>
                </wp:positionV>
                <wp:extent cx="542734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270"/>
                        </a:xfrm>
                        <a:custGeom>
                          <a:avLst/>
                          <a:gdLst/>
                          <a:ahLst/>
                          <a:cxnLst/>
                          <a:rect l="l" t="t" r="r" b="b"/>
                          <a:pathLst>
                            <a:path w="5427345">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F79FC1" id="Graphic 39" o:spid="_x0000_s1026" style="position:absolute;margin-left:1in;margin-top:12.15pt;width:427.3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427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O5FQIAAFsEAAAOAAAAZHJzL2Uyb0RvYy54bWysVMFu2zAMvQ/YPwi6L06ytFmNOMXQoMOA&#10;oivQDDsrshwbk0WNVOLk70fJcZJ1t2E+CJRIke/xUV7cH1or9gapAVfIyWgshXEaysZtC/l9/fjh&#10;kxQUlCuVBWcKeTQk75fv3y06n5sp1GBLg4KTOMo7X8g6BJ9nGenatIpG4I1jZwXYqsBb3GYlqo6z&#10;tzabjse3WQdYegRtiPh01TvlMuWvKqPDt6oiE4QtJGMLacW0buKaLRcq36LydaNPMNQ/oGhV47jo&#10;OdVKBSV22PyVqm00AkEVRhraDKqq0SZxYDaT8Rs2r7XyJnHh5pA/t4n+X1r9vH/1Lxihk38C/ZO4&#10;I1nnKT974oZOMYcK2xjLwMUhdfF47qI5BKH58GY2nX+c3Uih2TeZzlOTM5UPd/WOwhcDKY/aP1Ho&#10;NSgHS9WDpQ9uMJGVjBrapGGQgjVEKVjDTa+hVyHei+CiKboLkHjWwt6sIXnDG+QM7eK17jqKqdze&#10;zZnKwJJj+wg2YhnuVW+k0mxfk7MuoribjGdpNAhsUz421kYUhNvNg0WxV3Ew0xd5cIY/wjxSWCmq&#10;+7jkOoVZd9KplyaKtIHy+IKi42kuJP3aKTRS2K+OxyWO/mDgYGwGA4N9gPRAUoO45vrwQ6EXsXwh&#10;Ayv7DMMwqnwQLVI/x8abDj7vAlRNVDTNUI/otOEJTgRPry0+ket9irr8E5a/AQAA//8DAFBLAwQU&#10;AAYACAAAACEAJbDsB94AAAAJAQAADwAAAGRycy9kb3ducmV2LnhtbEyPwU7DMBBE70j8g7VIXFBr&#10;tw20DXEqBOqNC6Ef4MbbJCJeh9htTb+e7QmOMzuafVNskuvFCcfQedIwmyoQSLW3HTUadp/byQpE&#10;iIas6T2hhh8MsClvbwqTW3+mDzxVsRFcQiE3GtoYh1zKULfoTJj6AYlvBz86E1mOjbSjOXO56+Vc&#10;qSfpTEf8oTUDvrZYf1VHp2G782+L9zoF9aAOcpbUZfiuLlrf36WXZxARU/wLwxWf0aFkpr0/kg2i&#10;Z51lvCVqmGcLEBxYr1dLEPur8QiyLOT/BeUvAAAA//8DAFBLAQItABQABgAIAAAAIQC2gziS/gAA&#10;AOEBAAATAAAAAAAAAAAAAAAAAAAAAABbQ29udGVudF9UeXBlc10ueG1sUEsBAi0AFAAGAAgAAAAh&#10;ADj9If/WAAAAlAEAAAsAAAAAAAAAAAAAAAAALwEAAF9yZWxzLy5yZWxzUEsBAi0AFAAGAAgAAAAh&#10;AKVwA7kVAgAAWwQAAA4AAAAAAAAAAAAAAAAALgIAAGRycy9lMm9Eb2MueG1sUEsBAi0AFAAGAAgA&#10;AAAhACWw7AfeAAAACQEAAA8AAAAAAAAAAAAAAAAAbwQAAGRycy9kb3ducmV2LnhtbFBLBQYAAAAA&#10;BAAEAPMAAAB6BQAAAAA=&#10;" path="m,l5426975,e" filled="f" strokeweight=".25289mm">
                <v:path arrowok="t"/>
                <w10:wrap type="topAndBottom" anchorx="page"/>
              </v:shape>
            </w:pict>
          </mc:Fallback>
        </mc:AlternateContent>
      </w:r>
    </w:p>
    <w:p w14:paraId="1DF8A37C" w14:textId="77777777" w:rsidR="0040670A" w:rsidRDefault="00FD78D5">
      <w:pPr>
        <w:pStyle w:val="BodyText"/>
        <w:spacing w:before="20" w:line="268" w:lineRule="exact"/>
        <w:ind w:left="1440"/>
      </w:pPr>
      <w:r>
        <w:rPr>
          <w:spacing w:val="-2"/>
        </w:rPr>
        <w:t>Case</w:t>
      </w:r>
      <w:r>
        <w:rPr>
          <w:spacing w:val="19"/>
        </w:rPr>
        <w:t xml:space="preserve"> </w:t>
      </w:r>
      <w:r>
        <w:rPr>
          <w:spacing w:val="-2"/>
        </w:rPr>
        <w:t>#10/CASE-2025-</w:t>
      </w:r>
      <w:r>
        <w:rPr>
          <w:spacing w:val="-4"/>
        </w:rPr>
        <w:t>3670</w:t>
      </w:r>
    </w:p>
    <w:p w14:paraId="66A48B96" w14:textId="77777777" w:rsidR="0040670A" w:rsidRDefault="00FD78D5">
      <w:pPr>
        <w:pStyle w:val="BodyText"/>
        <w:tabs>
          <w:tab w:val="left" w:pos="4320"/>
          <w:tab w:val="left" w:pos="8639"/>
        </w:tabs>
        <w:spacing w:line="480" w:lineRule="auto"/>
        <w:ind w:left="1440" w:right="1815" w:hanging="1"/>
      </w:pPr>
      <w:r>
        <w:rPr>
          <w:spacing w:val="-2"/>
        </w:rPr>
        <w:t>PHA-2025-0143</w:t>
      </w:r>
      <w:r>
        <w:tab/>
        <w:t>Walgreens #17650, DS90229</w:t>
      </w:r>
      <w:r>
        <w:tab/>
        <w:t>Time:</w:t>
      </w:r>
      <w:r>
        <w:rPr>
          <w:spacing w:val="-13"/>
        </w:rPr>
        <w:t xml:space="preserve"> </w:t>
      </w:r>
      <w:r>
        <w:t>11:51</w:t>
      </w:r>
      <w:r>
        <w:rPr>
          <w:spacing w:val="-12"/>
        </w:rPr>
        <w:t xml:space="preserve"> </w:t>
      </w:r>
      <w:r>
        <w:t xml:space="preserve">AM </w:t>
      </w:r>
      <w:r>
        <w:rPr>
          <w:u w:val="thick"/>
        </w:rPr>
        <w:t>RECUSAL</w:t>
      </w:r>
      <w:r>
        <w:t>: NONE</w:t>
      </w:r>
    </w:p>
    <w:p w14:paraId="518BD488" w14:textId="77777777" w:rsidR="0040670A" w:rsidRDefault="00FD78D5">
      <w:pPr>
        <w:pStyle w:val="BodyText"/>
        <w:ind w:left="1440" w:right="1137"/>
      </w:pPr>
      <w:r>
        <w:rPr>
          <w:u w:val="thick"/>
        </w:rPr>
        <w:t>DISCUSSION</w:t>
      </w:r>
      <w:r>
        <w:t>:</w:t>
      </w:r>
      <w:r>
        <w:rPr>
          <w:spacing w:val="-4"/>
        </w:rPr>
        <w:t xml:space="preserve"> </w:t>
      </w:r>
      <w:r>
        <w:t>K.</w:t>
      </w:r>
      <w:r>
        <w:rPr>
          <w:spacing w:val="-3"/>
        </w:rPr>
        <w:t xml:space="preserve"> </w:t>
      </w:r>
      <w:r>
        <w:t>JOHNSTONE</w:t>
      </w:r>
      <w:r>
        <w:rPr>
          <w:spacing w:val="-3"/>
        </w:rPr>
        <w:t xml:space="preserve"> </w:t>
      </w:r>
      <w:r>
        <w:t>presented</w:t>
      </w:r>
      <w:r>
        <w:rPr>
          <w:spacing w:val="-4"/>
        </w:rPr>
        <w:t xml:space="preserve"> </w:t>
      </w:r>
      <w:r>
        <w:t>and</w:t>
      </w:r>
      <w:r>
        <w:rPr>
          <w:spacing w:val="-4"/>
        </w:rPr>
        <w:t xml:space="preserve"> </w:t>
      </w:r>
      <w:r>
        <w:t>summarized</w:t>
      </w:r>
      <w:r>
        <w:rPr>
          <w:spacing w:val="-4"/>
        </w:rPr>
        <w:t xml:space="preserve"> </w:t>
      </w:r>
      <w:r>
        <w:t>the</w:t>
      </w:r>
      <w:r>
        <w:rPr>
          <w:spacing w:val="-2"/>
        </w:rPr>
        <w:t xml:space="preserve"> </w:t>
      </w:r>
      <w:r>
        <w:t>investigative</w:t>
      </w:r>
      <w:r>
        <w:rPr>
          <w:spacing w:val="-2"/>
        </w:rPr>
        <w:t xml:space="preserve"> </w:t>
      </w:r>
      <w:r>
        <w:t>report</w:t>
      </w:r>
      <w:r>
        <w:rPr>
          <w:spacing w:val="-5"/>
        </w:rPr>
        <w:t xml:space="preserve"> </w:t>
      </w:r>
      <w:r>
        <w:t>that</w:t>
      </w:r>
      <w:r>
        <w:rPr>
          <w:spacing w:val="-2"/>
        </w:rPr>
        <w:t xml:space="preserve"> </w:t>
      </w:r>
      <w:r>
        <w:t>pertained</w:t>
      </w:r>
      <w:r>
        <w:rPr>
          <w:spacing w:val="-4"/>
        </w:rPr>
        <w:t xml:space="preserve"> </w:t>
      </w:r>
      <w:r>
        <w:t>to</w:t>
      </w:r>
      <w:r>
        <w:rPr>
          <w:spacing w:val="-2"/>
        </w:rPr>
        <w:t xml:space="preserve"> </w:t>
      </w:r>
      <w:r>
        <w:t xml:space="preserve">this </w:t>
      </w:r>
      <w:r>
        <w:rPr>
          <w:spacing w:val="-2"/>
        </w:rPr>
        <w:t>matter.</w:t>
      </w:r>
    </w:p>
    <w:p w14:paraId="7C65337A" w14:textId="77777777" w:rsidR="0040670A" w:rsidRDefault="0040670A">
      <w:pPr>
        <w:pStyle w:val="BodyText"/>
      </w:pPr>
    </w:p>
    <w:p w14:paraId="5174D9DD" w14:textId="77777777" w:rsidR="0040670A" w:rsidRDefault="00FD78D5">
      <w:pPr>
        <w:pStyle w:val="ListParagraph"/>
        <w:numPr>
          <w:ilvl w:val="0"/>
          <w:numId w:val="3"/>
        </w:numPr>
        <w:tabs>
          <w:tab w:val="left" w:pos="1619"/>
        </w:tabs>
        <w:ind w:right="1230" w:hanging="180"/>
      </w:pPr>
      <w:r>
        <w:t>On</w:t>
      </w:r>
      <w:r>
        <w:rPr>
          <w:spacing w:val="-3"/>
        </w:rPr>
        <w:t xml:space="preserve"> </w:t>
      </w:r>
      <w:r>
        <w:t>10/23/2025,</w:t>
      </w:r>
      <w:r>
        <w:rPr>
          <w:spacing w:val="-4"/>
        </w:rPr>
        <w:t xml:space="preserve"> </w:t>
      </w:r>
      <w:r>
        <w:t>Walgreens</w:t>
      </w:r>
      <w:r>
        <w:rPr>
          <w:spacing w:val="-4"/>
        </w:rPr>
        <w:t xml:space="preserve"> </w:t>
      </w:r>
      <w:r>
        <w:t>Pharmacy</w:t>
      </w:r>
      <w:r>
        <w:rPr>
          <w:spacing w:val="-3"/>
        </w:rPr>
        <w:t xml:space="preserve"> </w:t>
      </w:r>
      <w:r>
        <w:t>#17650</w:t>
      </w:r>
      <w:r>
        <w:rPr>
          <w:spacing w:val="-1"/>
        </w:rPr>
        <w:t xml:space="preserve"> </w:t>
      </w:r>
      <w:r>
        <w:t>submitted</w:t>
      </w:r>
      <w:r>
        <w:rPr>
          <w:spacing w:val="-3"/>
        </w:rPr>
        <w:t xml:space="preserve"> </w:t>
      </w:r>
      <w:r>
        <w:t>a</w:t>
      </w:r>
      <w:r>
        <w:rPr>
          <w:spacing w:val="-2"/>
        </w:rPr>
        <w:t xml:space="preserve"> </w:t>
      </w:r>
      <w:r>
        <w:t>final</w:t>
      </w:r>
      <w:r>
        <w:rPr>
          <w:spacing w:val="-2"/>
        </w:rPr>
        <w:t xml:space="preserve"> </w:t>
      </w:r>
      <w:r>
        <w:t>RLCS</w:t>
      </w:r>
      <w:r>
        <w:rPr>
          <w:spacing w:val="-3"/>
        </w:rPr>
        <w:t xml:space="preserve"> </w:t>
      </w:r>
      <w:r>
        <w:t>which</w:t>
      </w:r>
      <w:r>
        <w:rPr>
          <w:spacing w:val="-5"/>
        </w:rPr>
        <w:t xml:space="preserve"> </w:t>
      </w:r>
      <w:r>
        <w:t>confirmed</w:t>
      </w:r>
      <w:r>
        <w:rPr>
          <w:spacing w:val="-5"/>
        </w:rPr>
        <w:t xml:space="preserve"> </w:t>
      </w:r>
      <w:r>
        <w:t>the</w:t>
      </w:r>
      <w:r>
        <w:rPr>
          <w:spacing w:val="-1"/>
        </w:rPr>
        <w:t xml:space="preserve"> </w:t>
      </w:r>
      <w:r>
        <w:t>loss</w:t>
      </w:r>
      <w:r>
        <w:rPr>
          <w:spacing w:val="-4"/>
        </w:rPr>
        <w:t xml:space="preserve"> </w:t>
      </w:r>
      <w:r>
        <w:t>of</w:t>
      </w:r>
      <w:r>
        <w:rPr>
          <w:spacing w:val="-4"/>
        </w:rPr>
        <w:t xml:space="preserve"> </w:t>
      </w:r>
      <w:r>
        <w:t>#45 dextroamphetamine/amphetamine mixed salts 10 mg tablets on 09/30/2025. Video footage viewed by Walgreens Asset Protection showed MOR Lewis inadvertently tossing a prescription bag with medication inside into a DPI bin.</w:t>
      </w:r>
    </w:p>
    <w:p w14:paraId="0AD6C795" w14:textId="77777777" w:rsidR="0040670A" w:rsidRDefault="00FD78D5">
      <w:pPr>
        <w:pStyle w:val="ListParagraph"/>
        <w:numPr>
          <w:ilvl w:val="0"/>
          <w:numId w:val="3"/>
        </w:numPr>
        <w:tabs>
          <w:tab w:val="left" w:pos="1619"/>
        </w:tabs>
        <w:ind w:right="1116" w:hanging="180"/>
      </w:pPr>
      <w:r>
        <w:t>MOR</w:t>
      </w:r>
      <w:r>
        <w:rPr>
          <w:spacing w:val="-4"/>
        </w:rPr>
        <w:t xml:space="preserve"> </w:t>
      </w:r>
      <w:r>
        <w:t>Lewis</w:t>
      </w:r>
      <w:r>
        <w:rPr>
          <w:spacing w:val="-2"/>
        </w:rPr>
        <w:t xml:space="preserve"> </w:t>
      </w:r>
      <w:r>
        <w:t>stated</w:t>
      </w:r>
      <w:r>
        <w:rPr>
          <w:spacing w:val="-5"/>
        </w:rPr>
        <w:t xml:space="preserve"> </w:t>
      </w:r>
      <w:r>
        <w:t>that</w:t>
      </w:r>
      <w:r>
        <w:rPr>
          <w:spacing w:val="-1"/>
        </w:rPr>
        <w:t xml:space="preserve"> </w:t>
      </w:r>
      <w:r>
        <w:t>possible</w:t>
      </w:r>
      <w:r>
        <w:rPr>
          <w:spacing w:val="-1"/>
        </w:rPr>
        <w:t xml:space="preserve"> </w:t>
      </w:r>
      <w:r>
        <w:t>contributing</w:t>
      </w:r>
      <w:r>
        <w:rPr>
          <w:spacing w:val="-3"/>
        </w:rPr>
        <w:t xml:space="preserve"> </w:t>
      </w:r>
      <w:r>
        <w:t>factors</w:t>
      </w:r>
      <w:r>
        <w:rPr>
          <w:spacing w:val="-4"/>
        </w:rPr>
        <w:t xml:space="preserve"> </w:t>
      </w:r>
      <w:r>
        <w:t>were</w:t>
      </w:r>
      <w:r>
        <w:rPr>
          <w:spacing w:val="-1"/>
        </w:rPr>
        <w:t xml:space="preserve"> </w:t>
      </w:r>
      <w:r>
        <w:t>that</w:t>
      </w:r>
      <w:r>
        <w:rPr>
          <w:spacing w:val="-1"/>
        </w:rPr>
        <w:t xml:space="preserve"> </w:t>
      </w:r>
      <w:r>
        <w:t>he</w:t>
      </w:r>
      <w:r>
        <w:rPr>
          <w:spacing w:val="-4"/>
        </w:rPr>
        <w:t xml:space="preserve"> </w:t>
      </w:r>
      <w:r>
        <w:t>was</w:t>
      </w:r>
      <w:r>
        <w:rPr>
          <w:spacing w:val="-4"/>
        </w:rPr>
        <w:t xml:space="preserve"> </w:t>
      </w:r>
      <w:r>
        <w:t>on</w:t>
      </w:r>
      <w:r>
        <w:rPr>
          <w:spacing w:val="-3"/>
        </w:rPr>
        <w:t xml:space="preserve"> </w:t>
      </w:r>
      <w:r>
        <w:t>the</w:t>
      </w:r>
      <w:r>
        <w:rPr>
          <w:spacing w:val="-1"/>
        </w:rPr>
        <w:t xml:space="preserve"> </w:t>
      </w:r>
      <w:r>
        <w:t>phone</w:t>
      </w:r>
      <w:r>
        <w:rPr>
          <w:spacing w:val="-1"/>
        </w:rPr>
        <w:t xml:space="preserve"> </w:t>
      </w:r>
      <w:r>
        <w:t>when</w:t>
      </w:r>
      <w:r>
        <w:rPr>
          <w:spacing w:val="-5"/>
        </w:rPr>
        <w:t xml:space="preserve"> </w:t>
      </w:r>
      <w:r>
        <w:t>the</w:t>
      </w:r>
      <w:r>
        <w:rPr>
          <w:spacing w:val="-1"/>
        </w:rPr>
        <w:t xml:space="preserve"> </w:t>
      </w:r>
      <w:r>
        <w:t>bag</w:t>
      </w:r>
      <w:r>
        <w:rPr>
          <w:spacing w:val="-5"/>
        </w:rPr>
        <w:t xml:space="preserve"> </w:t>
      </w:r>
      <w:r>
        <w:t>was tossed into the DPI bin and that a technician was waiting to ask him a question. The phone call was related to a patient wanting to delete a different prescription. He may have thrown the dextroamphetamine/amphetamine prescription into the DPI bin as he was thinking about placing patient information from the deleted prescription into the DPI bin.</w:t>
      </w:r>
    </w:p>
    <w:p w14:paraId="6CB35FDD" w14:textId="77777777" w:rsidR="0040670A" w:rsidRDefault="00FD78D5">
      <w:pPr>
        <w:pStyle w:val="ListParagraph"/>
        <w:numPr>
          <w:ilvl w:val="0"/>
          <w:numId w:val="3"/>
        </w:numPr>
        <w:tabs>
          <w:tab w:val="left" w:pos="1619"/>
        </w:tabs>
        <w:ind w:right="1245" w:hanging="180"/>
        <w:jc w:val="both"/>
      </w:pPr>
      <w:r>
        <w:t>Another</w:t>
      </w:r>
      <w:r>
        <w:rPr>
          <w:spacing w:val="-4"/>
        </w:rPr>
        <w:t xml:space="preserve"> </w:t>
      </w:r>
      <w:r>
        <w:t>contributing</w:t>
      </w:r>
      <w:r>
        <w:rPr>
          <w:spacing w:val="-3"/>
        </w:rPr>
        <w:t xml:space="preserve"> </w:t>
      </w:r>
      <w:r>
        <w:t>factor</w:t>
      </w:r>
      <w:r>
        <w:rPr>
          <w:spacing w:val="-2"/>
        </w:rPr>
        <w:t xml:space="preserve"> </w:t>
      </w:r>
      <w:r>
        <w:t>was</w:t>
      </w:r>
      <w:r>
        <w:rPr>
          <w:spacing w:val="-4"/>
        </w:rPr>
        <w:t xml:space="preserve"> </w:t>
      </w:r>
      <w:r>
        <w:t>that</w:t>
      </w:r>
      <w:r>
        <w:rPr>
          <w:spacing w:val="-4"/>
        </w:rPr>
        <w:t xml:space="preserve"> </w:t>
      </w:r>
      <w:r>
        <w:t>MOR</w:t>
      </w:r>
      <w:r>
        <w:rPr>
          <w:spacing w:val="-4"/>
        </w:rPr>
        <w:t xml:space="preserve"> </w:t>
      </w:r>
      <w:r>
        <w:t>Lewis</w:t>
      </w:r>
      <w:r>
        <w:rPr>
          <w:spacing w:val="-2"/>
        </w:rPr>
        <w:t xml:space="preserve"> </w:t>
      </w:r>
      <w:r>
        <w:t>has</w:t>
      </w:r>
      <w:r>
        <w:rPr>
          <w:spacing w:val="-7"/>
        </w:rPr>
        <w:t xml:space="preserve"> </w:t>
      </w:r>
      <w:r>
        <w:t>worked</w:t>
      </w:r>
      <w:r>
        <w:rPr>
          <w:spacing w:val="-3"/>
        </w:rPr>
        <w:t xml:space="preserve"> </w:t>
      </w:r>
      <w:r>
        <w:t>at</w:t>
      </w:r>
      <w:r>
        <w:rPr>
          <w:spacing w:val="-4"/>
        </w:rPr>
        <w:t xml:space="preserve"> </w:t>
      </w:r>
      <w:r>
        <w:t>other</w:t>
      </w:r>
      <w:r>
        <w:rPr>
          <w:spacing w:val="-2"/>
        </w:rPr>
        <w:t xml:space="preserve"> </w:t>
      </w:r>
      <w:r>
        <w:t>pharmacies</w:t>
      </w:r>
      <w:r>
        <w:rPr>
          <w:spacing w:val="-2"/>
        </w:rPr>
        <w:t xml:space="preserve"> </w:t>
      </w:r>
      <w:r>
        <w:t>in</w:t>
      </w:r>
      <w:r>
        <w:rPr>
          <w:spacing w:val="-3"/>
        </w:rPr>
        <w:t xml:space="preserve"> </w:t>
      </w:r>
      <w:r>
        <w:t>which</w:t>
      </w:r>
      <w:r>
        <w:rPr>
          <w:spacing w:val="-3"/>
        </w:rPr>
        <w:t xml:space="preserve"> </w:t>
      </w:r>
      <w:r>
        <w:t>the</w:t>
      </w:r>
      <w:r>
        <w:rPr>
          <w:spacing w:val="-1"/>
        </w:rPr>
        <w:t xml:space="preserve"> </w:t>
      </w:r>
      <w:r>
        <w:t>Ready bins are located</w:t>
      </w:r>
      <w:r>
        <w:rPr>
          <w:spacing w:val="-3"/>
        </w:rPr>
        <w:t xml:space="preserve"> </w:t>
      </w:r>
      <w:r>
        <w:t>underneath</w:t>
      </w:r>
      <w:r>
        <w:rPr>
          <w:spacing w:val="-1"/>
        </w:rPr>
        <w:t xml:space="preserve"> </w:t>
      </w:r>
      <w:r>
        <w:t>the pharmacy</w:t>
      </w:r>
      <w:r>
        <w:rPr>
          <w:spacing w:val="-1"/>
        </w:rPr>
        <w:t xml:space="preserve"> </w:t>
      </w:r>
      <w:r>
        <w:t>counter instead</w:t>
      </w:r>
      <w:r>
        <w:rPr>
          <w:spacing w:val="-3"/>
        </w:rPr>
        <w:t xml:space="preserve"> </w:t>
      </w:r>
      <w:r>
        <w:t>of the</w:t>
      </w:r>
      <w:r>
        <w:rPr>
          <w:spacing w:val="-2"/>
        </w:rPr>
        <w:t xml:space="preserve"> </w:t>
      </w:r>
      <w:r>
        <w:t>DPI bin, and</w:t>
      </w:r>
      <w:r>
        <w:rPr>
          <w:spacing w:val="-1"/>
        </w:rPr>
        <w:t xml:space="preserve"> </w:t>
      </w:r>
      <w:r>
        <w:t>he</w:t>
      </w:r>
      <w:r>
        <w:rPr>
          <w:spacing w:val="-4"/>
        </w:rPr>
        <w:t xml:space="preserve"> </w:t>
      </w:r>
      <w:r>
        <w:t>may</w:t>
      </w:r>
      <w:r>
        <w:rPr>
          <w:spacing w:val="-1"/>
        </w:rPr>
        <w:t xml:space="preserve"> </w:t>
      </w:r>
      <w:r>
        <w:t>have reverted to tossing it there.</w:t>
      </w:r>
    </w:p>
    <w:p w14:paraId="38719F17" w14:textId="77777777" w:rsidR="0040670A" w:rsidRDefault="00FD78D5">
      <w:pPr>
        <w:pStyle w:val="ListParagraph"/>
        <w:numPr>
          <w:ilvl w:val="0"/>
          <w:numId w:val="3"/>
        </w:numPr>
        <w:tabs>
          <w:tab w:val="left" w:pos="1619"/>
        </w:tabs>
        <w:spacing w:before="2" w:line="237" w:lineRule="auto"/>
        <w:ind w:right="1139" w:hanging="180"/>
        <w:jc w:val="both"/>
      </w:pPr>
      <w:r>
        <w:t>MOR</w:t>
      </w:r>
      <w:r>
        <w:rPr>
          <w:spacing w:val="-4"/>
        </w:rPr>
        <w:t xml:space="preserve"> </w:t>
      </w:r>
      <w:r>
        <w:t>Lewis</w:t>
      </w:r>
      <w:r>
        <w:rPr>
          <w:spacing w:val="-2"/>
        </w:rPr>
        <w:t xml:space="preserve"> </w:t>
      </w:r>
      <w:r>
        <w:t>reminded</w:t>
      </w:r>
      <w:r>
        <w:rPr>
          <w:spacing w:val="-5"/>
        </w:rPr>
        <w:t xml:space="preserve"> </w:t>
      </w:r>
      <w:r>
        <w:t>staff</w:t>
      </w:r>
      <w:r>
        <w:rPr>
          <w:spacing w:val="-4"/>
        </w:rPr>
        <w:t xml:space="preserve"> </w:t>
      </w:r>
      <w:r>
        <w:t>to</w:t>
      </w:r>
      <w:r>
        <w:rPr>
          <w:spacing w:val="-1"/>
        </w:rPr>
        <w:t xml:space="preserve"> </w:t>
      </w:r>
      <w:r>
        <w:t>do</w:t>
      </w:r>
      <w:r>
        <w:rPr>
          <w:spacing w:val="-1"/>
        </w:rPr>
        <w:t xml:space="preserve"> </w:t>
      </w:r>
      <w:r>
        <w:t>tasks</w:t>
      </w:r>
      <w:r>
        <w:rPr>
          <w:spacing w:val="-2"/>
        </w:rPr>
        <w:t xml:space="preserve"> </w:t>
      </w:r>
      <w:r>
        <w:t>deliberately</w:t>
      </w:r>
      <w:r>
        <w:rPr>
          <w:spacing w:val="-1"/>
        </w:rPr>
        <w:t xml:space="preserve"> </w:t>
      </w:r>
      <w:r>
        <w:t>and</w:t>
      </w:r>
      <w:r>
        <w:rPr>
          <w:spacing w:val="-3"/>
        </w:rPr>
        <w:t xml:space="preserve"> </w:t>
      </w:r>
      <w:r>
        <w:t>to</w:t>
      </w:r>
      <w:r>
        <w:rPr>
          <w:spacing w:val="-1"/>
        </w:rPr>
        <w:t xml:space="preserve"> </w:t>
      </w:r>
      <w:r>
        <w:t>slow</w:t>
      </w:r>
      <w:r>
        <w:rPr>
          <w:spacing w:val="-1"/>
        </w:rPr>
        <w:t xml:space="preserve"> </w:t>
      </w:r>
      <w:r>
        <w:t>down</w:t>
      </w:r>
      <w:r>
        <w:rPr>
          <w:spacing w:val="-3"/>
        </w:rPr>
        <w:t xml:space="preserve"> </w:t>
      </w:r>
      <w:r>
        <w:t>and</w:t>
      </w:r>
      <w:r>
        <w:rPr>
          <w:spacing w:val="-3"/>
        </w:rPr>
        <w:t xml:space="preserve"> </w:t>
      </w:r>
      <w:r>
        <w:t>breathe</w:t>
      </w:r>
      <w:r>
        <w:rPr>
          <w:spacing w:val="-1"/>
        </w:rPr>
        <w:t xml:space="preserve"> </w:t>
      </w:r>
      <w:r>
        <w:t>when</w:t>
      </w:r>
      <w:r>
        <w:rPr>
          <w:spacing w:val="-5"/>
        </w:rPr>
        <w:t xml:space="preserve"> </w:t>
      </w:r>
      <w:r>
        <w:t>the</w:t>
      </w:r>
      <w:r>
        <w:rPr>
          <w:spacing w:val="-4"/>
        </w:rPr>
        <w:t xml:space="preserve"> </w:t>
      </w:r>
      <w:r>
        <w:t>Pharmacy is busy.</w:t>
      </w:r>
    </w:p>
    <w:p w14:paraId="79F10E4B" w14:textId="77777777" w:rsidR="0040670A" w:rsidRDefault="00FD78D5">
      <w:pPr>
        <w:pStyle w:val="ListParagraph"/>
        <w:numPr>
          <w:ilvl w:val="0"/>
          <w:numId w:val="3"/>
        </w:numPr>
        <w:tabs>
          <w:tab w:val="left" w:pos="1619"/>
        </w:tabs>
        <w:spacing w:before="1"/>
        <w:ind w:right="1287" w:hanging="180"/>
        <w:jc w:val="both"/>
      </w:pPr>
      <w:r>
        <w:t>Staff</w:t>
      </w:r>
      <w:r>
        <w:rPr>
          <w:spacing w:val="-2"/>
        </w:rPr>
        <w:t xml:space="preserve"> </w:t>
      </w:r>
      <w:r>
        <w:t>removing</w:t>
      </w:r>
      <w:r>
        <w:rPr>
          <w:spacing w:val="-3"/>
        </w:rPr>
        <w:t xml:space="preserve"> </w:t>
      </w:r>
      <w:r>
        <w:t>the</w:t>
      </w:r>
      <w:r>
        <w:rPr>
          <w:spacing w:val="-4"/>
        </w:rPr>
        <w:t xml:space="preserve"> </w:t>
      </w:r>
      <w:r>
        <w:t>DPI</w:t>
      </w:r>
      <w:r>
        <w:rPr>
          <w:spacing w:val="-2"/>
        </w:rPr>
        <w:t xml:space="preserve"> </w:t>
      </w:r>
      <w:r>
        <w:t>bins,</w:t>
      </w:r>
      <w:r>
        <w:rPr>
          <w:spacing w:val="-2"/>
        </w:rPr>
        <w:t xml:space="preserve"> </w:t>
      </w:r>
      <w:r>
        <w:t>to</w:t>
      </w:r>
      <w:r>
        <w:rPr>
          <w:spacing w:val="-3"/>
        </w:rPr>
        <w:t xml:space="preserve"> </w:t>
      </w:r>
      <w:r>
        <w:t>toss</w:t>
      </w:r>
      <w:r>
        <w:rPr>
          <w:spacing w:val="-2"/>
        </w:rPr>
        <w:t xml:space="preserve"> </w:t>
      </w:r>
      <w:r>
        <w:t>the</w:t>
      </w:r>
      <w:r>
        <w:rPr>
          <w:spacing w:val="-1"/>
        </w:rPr>
        <w:t xml:space="preserve"> </w:t>
      </w:r>
      <w:r>
        <w:t>contents</w:t>
      </w:r>
      <w:r>
        <w:rPr>
          <w:spacing w:val="-2"/>
        </w:rPr>
        <w:t xml:space="preserve"> </w:t>
      </w:r>
      <w:r>
        <w:t>into</w:t>
      </w:r>
      <w:r>
        <w:rPr>
          <w:spacing w:val="-1"/>
        </w:rPr>
        <w:t xml:space="preserve"> </w:t>
      </w:r>
      <w:r>
        <w:t>the</w:t>
      </w:r>
      <w:r>
        <w:rPr>
          <w:spacing w:val="-1"/>
        </w:rPr>
        <w:t xml:space="preserve"> </w:t>
      </w:r>
      <w:r>
        <w:t>larger</w:t>
      </w:r>
      <w:r>
        <w:rPr>
          <w:spacing w:val="-2"/>
        </w:rPr>
        <w:t xml:space="preserve"> </w:t>
      </w:r>
      <w:r>
        <w:t>barrel,</w:t>
      </w:r>
      <w:r>
        <w:rPr>
          <w:spacing w:val="-2"/>
        </w:rPr>
        <w:t xml:space="preserve"> </w:t>
      </w:r>
      <w:r>
        <w:t>are</w:t>
      </w:r>
      <w:r>
        <w:rPr>
          <w:spacing w:val="-4"/>
        </w:rPr>
        <w:t xml:space="preserve"> </w:t>
      </w:r>
      <w:r>
        <w:t>to</w:t>
      </w:r>
      <w:r>
        <w:rPr>
          <w:spacing w:val="-1"/>
        </w:rPr>
        <w:t xml:space="preserve"> </w:t>
      </w:r>
      <w:r>
        <w:t>first</w:t>
      </w:r>
      <w:r>
        <w:rPr>
          <w:spacing w:val="-4"/>
        </w:rPr>
        <w:t xml:space="preserve"> </w:t>
      </w:r>
      <w:r>
        <w:t>check</w:t>
      </w:r>
      <w:r>
        <w:rPr>
          <w:spacing w:val="-4"/>
        </w:rPr>
        <w:t xml:space="preserve"> </w:t>
      </w:r>
      <w:r>
        <w:t>for</w:t>
      </w:r>
      <w:r>
        <w:rPr>
          <w:spacing w:val="-4"/>
        </w:rPr>
        <w:t xml:space="preserve"> </w:t>
      </w:r>
      <w:r>
        <w:t>anything that should not be disposed of in the DPI bin.</w:t>
      </w:r>
    </w:p>
    <w:p w14:paraId="2FBE4464" w14:textId="77777777" w:rsidR="0040670A" w:rsidRDefault="0040670A">
      <w:pPr>
        <w:pStyle w:val="BodyText"/>
        <w:spacing w:before="1"/>
      </w:pPr>
    </w:p>
    <w:p w14:paraId="31526E98" w14:textId="77777777" w:rsidR="0040670A" w:rsidRDefault="00FD78D5">
      <w:pPr>
        <w:pStyle w:val="BodyText"/>
        <w:ind w:left="1439" w:right="1540"/>
        <w:jc w:val="both"/>
      </w:pPr>
      <w:r>
        <w:rPr>
          <w:u w:val="thick"/>
        </w:rPr>
        <w:t>ACTION</w:t>
      </w:r>
      <w:r>
        <w:t>:</w:t>
      </w:r>
      <w:r>
        <w:rPr>
          <w:spacing w:val="-3"/>
        </w:rPr>
        <w:t xml:space="preserve"> </w:t>
      </w:r>
      <w:r>
        <w:t>Motion</w:t>
      </w:r>
      <w:r>
        <w:rPr>
          <w:spacing w:val="-3"/>
        </w:rPr>
        <w:t xml:space="preserve"> </w:t>
      </w:r>
      <w:r>
        <w:t>by</w:t>
      </w:r>
      <w:r>
        <w:rPr>
          <w:spacing w:val="-1"/>
        </w:rPr>
        <w:t xml:space="preserve"> </w:t>
      </w:r>
      <w:r>
        <w:t>S.</w:t>
      </w:r>
      <w:r>
        <w:rPr>
          <w:spacing w:val="-2"/>
        </w:rPr>
        <w:t xml:space="preserve"> </w:t>
      </w:r>
      <w:r>
        <w:t>AHMED,</w:t>
      </w:r>
      <w:r>
        <w:rPr>
          <w:spacing w:val="-2"/>
        </w:rPr>
        <w:t xml:space="preserve"> </w:t>
      </w:r>
      <w:r>
        <w:t>seconded</w:t>
      </w:r>
      <w:r>
        <w:rPr>
          <w:spacing w:val="-3"/>
        </w:rPr>
        <w:t xml:space="preserve"> </w:t>
      </w:r>
      <w:r>
        <w:t>by</w:t>
      </w:r>
      <w:r>
        <w:rPr>
          <w:spacing w:val="-3"/>
        </w:rPr>
        <w:t xml:space="preserve"> </w:t>
      </w:r>
      <w:r>
        <w:t>T.</w:t>
      </w:r>
      <w:r>
        <w:rPr>
          <w:spacing w:val="-2"/>
        </w:rPr>
        <w:t xml:space="preserve"> </w:t>
      </w:r>
      <w:r>
        <w:t>FENSKY,</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1"/>
        </w:rPr>
        <w:t xml:space="preserve"> </w:t>
      </w:r>
      <w:r>
        <w:t>those</w:t>
      </w:r>
      <w:r>
        <w:rPr>
          <w:spacing w:val="-1"/>
        </w:rPr>
        <w:t xml:space="preserve"> </w:t>
      </w:r>
      <w:r>
        <w:t>present,</w:t>
      </w:r>
      <w:r>
        <w:rPr>
          <w:spacing w:val="-4"/>
        </w:rPr>
        <w:t xml:space="preserve"> </w:t>
      </w:r>
      <w:r>
        <w:t>to refer</w:t>
      </w:r>
      <w:r>
        <w:rPr>
          <w:spacing w:val="-1"/>
        </w:rPr>
        <w:t xml:space="preserve"> </w:t>
      </w:r>
      <w:r>
        <w:t>the</w:t>
      </w:r>
      <w:r>
        <w:rPr>
          <w:spacing w:val="-3"/>
        </w:rPr>
        <w:t xml:space="preserve"> </w:t>
      </w:r>
      <w:r>
        <w:t>matter</w:t>
      </w:r>
      <w:r>
        <w:rPr>
          <w:spacing w:val="-1"/>
        </w:rPr>
        <w:t xml:space="preserve"> </w:t>
      </w:r>
      <w:r>
        <w:t>(PHA-2025-0143),</w:t>
      </w:r>
      <w:r>
        <w:rPr>
          <w:spacing w:val="-3"/>
        </w:rPr>
        <w:t xml:space="preserve"> </w:t>
      </w:r>
      <w:r>
        <w:t>to</w:t>
      </w:r>
      <w:r>
        <w:rPr>
          <w:spacing w:val="-2"/>
        </w:rPr>
        <w:t xml:space="preserve"> </w:t>
      </w:r>
      <w:r>
        <w:t>the</w:t>
      </w:r>
      <w:r>
        <w:rPr>
          <w:spacing w:val="-3"/>
        </w:rPr>
        <w:t xml:space="preserve"> </w:t>
      </w:r>
      <w:r>
        <w:t>Office</w:t>
      </w:r>
      <w:r>
        <w:rPr>
          <w:spacing w:val="-3"/>
        </w:rPr>
        <w:t xml:space="preserve"> </w:t>
      </w:r>
      <w:r>
        <w:t>of</w:t>
      </w:r>
      <w:r>
        <w:rPr>
          <w:spacing w:val="-4"/>
        </w:rPr>
        <w:t xml:space="preserve"> </w:t>
      </w:r>
      <w:r>
        <w:t>Prosecution</w:t>
      </w:r>
      <w:r>
        <w:rPr>
          <w:spacing w:val="-2"/>
        </w:rPr>
        <w:t xml:space="preserve"> </w:t>
      </w:r>
      <w:r>
        <w:t>for</w:t>
      </w:r>
      <w:r>
        <w:rPr>
          <w:spacing w:val="-3"/>
        </w:rPr>
        <w:t xml:space="preserve"> </w:t>
      </w:r>
      <w:r>
        <w:t>the issuance</w:t>
      </w:r>
      <w:r>
        <w:rPr>
          <w:spacing w:val="-3"/>
        </w:rPr>
        <w:t xml:space="preserve"> </w:t>
      </w:r>
      <w:r>
        <w:t>of</w:t>
      </w:r>
      <w:r>
        <w:rPr>
          <w:spacing w:val="-1"/>
        </w:rPr>
        <w:t xml:space="preserve"> </w:t>
      </w:r>
      <w:r>
        <w:t>an</w:t>
      </w:r>
      <w:r>
        <w:rPr>
          <w:spacing w:val="-4"/>
        </w:rPr>
        <w:t xml:space="preserve"> </w:t>
      </w:r>
      <w:r>
        <w:t>order</w:t>
      </w:r>
      <w:r>
        <w:rPr>
          <w:spacing w:val="-3"/>
        </w:rPr>
        <w:t xml:space="preserve"> </w:t>
      </w:r>
      <w:r>
        <w:t>to</w:t>
      </w:r>
      <w:r>
        <w:rPr>
          <w:spacing w:val="-2"/>
        </w:rPr>
        <w:t xml:space="preserve"> </w:t>
      </w:r>
      <w:r>
        <w:t>show cause and to authorize resolution of the matter by a consent agreement for REPRIMAND.</w:t>
      </w:r>
    </w:p>
    <w:p w14:paraId="426994E3" w14:textId="77777777" w:rsidR="0040670A" w:rsidRDefault="00FD78D5">
      <w:pPr>
        <w:pStyle w:val="BodyText"/>
        <w:spacing w:before="12"/>
        <w:rPr>
          <w:sz w:val="17"/>
        </w:rPr>
      </w:pPr>
      <w:r>
        <w:rPr>
          <w:noProof/>
          <w:sz w:val="17"/>
        </w:rPr>
        <mc:AlternateContent>
          <mc:Choice Requires="wps">
            <w:drawing>
              <wp:anchor distT="0" distB="0" distL="0" distR="0" simplePos="0" relativeHeight="487604224" behindDoc="1" locked="0" layoutInCell="1" allowOverlap="1" wp14:anchorId="1D3F6CD7" wp14:editId="253F2842">
                <wp:simplePos x="0" y="0"/>
                <wp:positionH relativeFrom="page">
                  <wp:posOffset>914259</wp:posOffset>
                </wp:positionH>
                <wp:positionV relativeFrom="paragraph">
                  <wp:posOffset>154746</wp:posOffset>
                </wp:positionV>
                <wp:extent cx="542734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270"/>
                        </a:xfrm>
                        <a:custGeom>
                          <a:avLst/>
                          <a:gdLst/>
                          <a:ahLst/>
                          <a:cxnLst/>
                          <a:rect l="l" t="t" r="r" b="b"/>
                          <a:pathLst>
                            <a:path w="5427345">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C58F90" id="Graphic 40" o:spid="_x0000_s1026" style="position:absolute;margin-left:1in;margin-top:12.2pt;width:427.3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427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O5FQIAAFsEAAAOAAAAZHJzL2Uyb0RvYy54bWysVMFu2zAMvQ/YPwi6L06ytFmNOMXQoMOA&#10;oivQDDsrshwbk0WNVOLk70fJcZJ1t2E+CJRIke/xUV7cH1or9gapAVfIyWgshXEaysZtC/l9/fjh&#10;kxQUlCuVBWcKeTQk75fv3y06n5sp1GBLg4KTOMo7X8g6BJ9nGenatIpG4I1jZwXYqsBb3GYlqo6z&#10;tzabjse3WQdYegRtiPh01TvlMuWvKqPDt6oiE4QtJGMLacW0buKaLRcq36LydaNPMNQ/oGhV47jo&#10;OdVKBSV22PyVqm00AkEVRhraDKqq0SZxYDaT8Rs2r7XyJnHh5pA/t4n+X1r9vH/1Lxihk38C/ZO4&#10;I1nnKT974oZOMYcK2xjLwMUhdfF47qI5BKH58GY2nX+c3Uih2TeZzlOTM5UPd/WOwhcDKY/aP1Ho&#10;NSgHS9WDpQ9uMJGVjBrapGGQgjVEKVjDTa+hVyHei+CiKboLkHjWwt6sIXnDG+QM7eK17jqKqdze&#10;zZnKwJJj+wg2YhnuVW+k0mxfk7MuoribjGdpNAhsUz421kYUhNvNg0WxV3Ew0xd5cIY/wjxSWCmq&#10;+7jkOoVZd9KplyaKtIHy+IKi42kuJP3aKTRS2K+OxyWO/mDgYGwGA4N9gPRAUoO45vrwQ6EXsXwh&#10;Ayv7DMMwqnwQLVI/x8abDj7vAlRNVDTNUI/otOEJTgRPry0+ket9irr8E5a/AQAA//8DAFBLAwQU&#10;AAYACAAAACEA5RUK+N0AAAAJAQAADwAAAGRycy9kb3ducmV2LnhtbEyPwW7CMBBE75X6D9Yi9VIV&#10;GxpRSOOgqhW3XpryASZekoh4ncYGXL6+y6kcZ3Y0+6ZYJ9eLE46h86RhNlUgkGpvO2o0bL83T0sQ&#10;IRqypveEGn4xwLq8vytMbv2ZvvBUxUZwCYXcaGhjHHIpQ92iM2HqByS+7f3oTGQ5NtKO5szlrpdz&#10;pRbSmY74Q2sGfG+xPlRHp2Gz9R/Pn3UK6lHt5Sypy/BTXbR+mKS3VxARU/wPwxWf0aFkpp0/kg2i&#10;Z51lvCVqmGcZCA6sVssXELursQBZFvJ2QfkHAAD//wMAUEsBAi0AFAAGAAgAAAAhALaDOJL+AAAA&#10;4QEAABMAAAAAAAAAAAAAAAAAAAAAAFtDb250ZW50X1R5cGVzXS54bWxQSwECLQAUAAYACAAAACEA&#10;OP0h/9YAAACUAQAACwAAAAAAAAAAAAAAAAAvAQAAX3JlbHMvLnJlbHNQSwECLQAUAAYACAAAACEA&#10;pXADuRUCAABbBAAADgAAAAAAAAAAAAAAAAAuAgAAZHJzL2Uyb0RvYy54bWxQSwECLQAUAAYACAAA&#10;ACEA5RUK+N0AAAAJAQAADwAAAAAAAAAAAAAAAABvBAAAZHJzL2Rvd25yZXYueG1sUEsFBgAAAAAE&#10;AAQA8wAAAHkFAAAAAA==&#10;" path="m,l5426975,e" filled="f" strokeweight=".25289mm">
                <v:path arrowok="t"/>
                <w10:wrap type="topAndBottom" anchorx="page"/>
              </v:shape>
            </w:pict>
          </mc:Fallback>
        </mc:AlternateContent>
      </w:r>
    </w:p>
    <w:p w14:paraId="67818FDF" w14:textId="77777777" w:rsidR="0040670A" w:rsidRDefault="0040670A">
      <w:pPr>
        <w:pStyle w:val="BodyText"/>
        <w:rPr>
          <w:sz w:val="17"/>
        </w:rPr>
        <w:sectPr w:rsidR="0040670A">
          <w:pgSz w:w="12240" w:h="15840"/>
          <w:pgMar w:top="1400" w:right="360" w:bottom="1800" w:left="0" w:header="0" w:footer="1552" w:gutter="0"/>
          <w:cols w:space="720"/>
        </w:sectPr>
      </w:pPr>
    </w:p>
    <w:p w14:paraId="70793BD2" w14:textId="77777777" w:rsidR="0040670A" w:rsidRDefault="00FD78D5">
      <w:pPr>
        <w:pStyle w:val="BodyText"/>
        <w:spacing w:before="39"/>
        <w:ind w:left="1440"/>
      </w:pPr>
      <w:r>
        <w:rPr>
          <w:spacing w:val="-2"/>
        </w:rPr>
        <w:lastRenderedPageBreak/>
        <w:t>Case</w:t>
      </w:r>
      <w:r>
        <w:rPr>
          <w:spacing w:val="19"/>
        </w:rPr>
        <w:t xml:space="preserve"> </w:t>
      </w:r>
      <w:r>
        <w:rPr>
          <w:spacing w:val="-2"/>
        </w:rPr>
        <w:t>#11/CASE-2025-</w:t>
      </w:r>
      <w:r>
        <w:rPr>
          <w:spacing w:val="-4"/>
        </w:rPr>
        <w:t>3963</w:t>
      </w:r>
    </w:p>
    <w:p w14:paraId="75F8D103" w14:textId="77777777" w:rsidR="0040670A" w:rsidRDefault="00FD78D5">
      <w:pPr>
        <w:pStyle w:val="BodyText"/>
        <w:tabs>
          <w:tab w:val="left" w:pos="4320"/>
          <w:tab w:val="left" w:pos="8639"/>
        </w:tabs>
        <w:spacing w:line="480" w:lineRule="auto"/>
        <w:ind w:left="1440" w:right="1815" w:hanging="1"/>
      </w:pPr>
      <w:r>
        <w:rPr>
          <w:spacing w:val="-2"/>
        </w:rPr>
        <w:t>PHA-2025-0159</w:t>
      </w:r>
      <w:r>
        <w:tab/>
        <w:t>Walgreens #11120, DS89681</w:t>
      </w:r>
      <w:r>
        <w:tab/>
        <w:t>Time:</w:t>
      </w:r>
      <w:r>
        <w:rPr>
          <w:spacing w:val="-13"/>
        </w:rPr>
        <w:t xml:space="preserve"> </w:t>
      </w:r>
      <w:r>
        <w:t>11:54</w:t>
      </w:r>
      <w:r>
        <w:rPr>
          <w:spacing w:val="-12"/>
        </w:rPr>
        <w:t xml:space="preserve"> </w:t>
      </w:r>
      <w:r>
        <w:t xml:space="preserve">AM </w:t>
      </w:r>
      <w:r>
        <w:rPr>
          <w:u w:val="thick"/>
        </w:rPr>
        <w:t>RECUSAL</w:t>
      </w:r>
      <w:r>
        <w:t>: NONE</w:t>
      </w:r>
    </w:p>
    <w:p w14:paraId="65774551" w14:textId="77777777" w:rsidR="0040670A" w:rsidRDefault="00FD78D5">
      <w:pPr>
        <w:pStyle w:val="BodyText"/>
        <w:ind w:left="1440" w:right="1137"/>
      </w:pPr>
      <w:r>
        <w:rPr>
          <w:u w:val="thick"/>
        </w:rPr>
        <w:t>DISCUSSION</w:t>
      </w:r>
      <w:r>
        <w:t>:</w:t>
      </w:r>
      <w:r>
        <w:rPr>
          <w:spacing w:val="-4"/>
        </w:rPr>
        <w:t xml:space="preserve"> </w:t>
      </w:r>
      <w:r>
        <w:t>K.</w:t>
      </w:r>
      <w:r>
        <w:rPr>
          <w:spacing w:val="-3"/>
        </w:rPr>
        <w:t xml:space="preserve"> </w:t>
      </w:r>
      <w:r>
        <w:t>JOHNSTONE</w:t>
      </w:r>
      <w:r>
        <w:rPr>
          <w:spacing w:val="-3"/>
        </w:rPr>
        <w:t xml:space="preserve"> </w:t>
      </w:r>
      <w:r>
        <w:t>presented</w:t>
      </w:r>
      <w:r>
        <w:rPr>
          <w:spacing w:val="-4"/>
        </w:rPr>
        <w:t xml:space="preserve"> </w:t>
      </w:r>
      <w:r>
        <w:t>and</w:t>
      </w:r>
      <w:r>
        <w:rPr>
          <w:spacing w:val="-4"/>
        </w:rPr>
        <w:t xml:space="preserve"> </w:t>
      </w:r>
      <w:r>
        <w:t>summarized</w:t>
      </w:r>
      <w:r>
        <w:rPr>
          <w:spacing w:val="-4"/>
        </w:rPr>
        <w:t xml:space="preserve"> </w:t>
      </w:r>
      <w:r>
        <w:t>the</w:t>
      </w:r>
      <w:r>
        <w:rPr>
          <w:spacing w:val="-2"/>
        </w:rPr>
        <w:t xml:space="preserve"> </w:t>
      </w:r>
      <w:r>
        <w:t>investigative</w:t>
      </w:r>
      <w:r>
        <w:rPr>
          <w:spacing w:val="-2"/>
        </w:rPr>
        <w:t xml:space="preserve"> </w:t>
      </w:r>
      <w:r>
        <w:t>report</w:t>
      </w:r>
      <w:r>
        <w:rPr>
          <w:spacing w:val="-5"/>
        </w:rPr>
        <w:t xml:space="preserve"> </w:t>
      </w:r>
      <w:r>
        <w:t>that</w:t>
      </w:r>
      <w:r>
        <w:rPr>
          <w:spacing w:val="-2"/>
        </w:rPr>
        <w:t xml:space="preserve"> </w:t>
      </w:r>
      <w:r>
        <w:t>pertained</w:t>
      </w:r>
      <w:r>
        <w:rPr>
          <w:spacing w:val="-4"/>
        </w:rPr>
        <w:t xml:space="preserve"> </w:t>
      </w:r>
      <w:r>
        <w:t>to</w:t>
      </w:r>
      <w:r>
        <w:rPr>
          <w:spacing w:val="-2"/>
        </w:rPr>
        <w:t xml:space="preserve"> </w:t>
      </w:r>
      <w:r>
        <w:t xml:space="preserve">this </w:t>
      </w:r>
      <w:r>
        <w:rPr>
          <w:spacing w:val="-2"/>
        </w:rPr>
        <w:t>matter.</w:t>
      </w:r>
    </w:p>
    <w:p w14:paraId="2BAB1D8D" w14:textId="77777777" w:rsidR="0040670A" w:rsidRDefault="00FD78D5">
      <w:pPr>
        <w:pStyle w:val="ListParagraph"/>
        <w:numPr>
          <w:ilvl w:val="0"/>
          <w:numId w:val="3"/>
        </w:numPr>
        <w:tabs>
          <w:tab w:val="left" w:pos="1619"/>
        </w:tabs>
        <w:spacing w:before="268"/>
        <w:ind w:right="1346" w:hanging="180"/>
      </w:pPr>
      <w:r>
        <w:t>On</w:t>
      </w:r>
      <w:r>
        <w:rPr>
          <w:spacing w:val="-3"/>
        </w:rPr>
        <w:t xml:space="preserve"> </w:t>
      </w:r>
      <w:r>
        <w:t>11/18/2025,</w:t>
      </w:r>
      <w:r>
        <w:rPr>
          <w:spacing w:val="-4"/>
        </w:rPr>
        <w:t xml:space="preserve"> </w:t>
      </w:r>
      <w:r>
        <w:t>Walgreens</w:t>
      </w:r>
      <w:r>
        <w:rPr>
          <w:spacing w:val="-4"/>
        </w:rPr>
        <w:t xml:space="preserve"> </w:t>
      </w:r>
      <w:r>
        <w:t>Pharmacy</w:t>
      </w:r>
      <w:r>
        <w:rPr>
          <w:spacing w:val="-3"/>
        </w:rPr>
        <w:t xml:space="preserve"> </w:t>
      </w:r>
      <w:r>
        <w:t>#11120</w:t>
      </w:r>
      <w:r>
        <w:rPr>
          <w:spacing w:val="-1"/>
        </w:rPr>
        <w:t xml:space="preserve"> </w:t>
      </w:r>
      <w:r>
        <w:t>submitted</w:t>
      </w:r>
      <w:r>
        <w:rPr>
          <w:spacing w:val="-3"/>
        </w:rPr>
        <w:t xml:space="preserve"> </w:t>
      </w:r>
      <w:r>
        <w:t>a</w:t>
      </w:r>
      <w:r>
        <w:rPr>
          <w:spacing w:val="-2"/>
        </w:rPr>
        <w:t xml:space="preserve"> </w:t>
      </w:r>
      <w:r>
        <w:t>final</w:t>
      </w:r>
      <w:r>
        <w:rPr>
          <w:spacing w:val="-2"/>
        </w:rPr>
        <w:t xml:space="preserve"> </w:t>
      </w:r>
      <w:r>
        <w:t>RLCS</w:t>
      </w:r>
      <w:r>
        <w:rPr>
          <w:spacing w:val="-3"/>
        </w:rPr>
        <w:t xml:space="preserve"> </w:t>
      </w:r>
      <w:r>
        <w:t>which</w:t>
      </w:r>
      <w:r>
        <w:rPr>
          <w:spacing w:val="-5"/>
        </w:rPr>
        <w:t xml:space="preserve"> </w:t>
      </w:r>
      <w:r>
        <w:t>confirmed</w:t>
      </w:r>
      <w:r>
        <w:rPr>
          <w:spacing w:val="-5"/>
        </w:rPr>
        <w:t xml:space="preserve"> </w:t>
      </w:r>
      <w:r>
        <w:t>the</w:t>
      </w:r>
      <w:r>
        <w:rPr>
          <w:spacing w:val="-1"/>
        </w:rPr>
        <w:t xml:space="preserve"> </w:t>
      </w:r>
      <w:r>
        <w:t>unknown loss of #100 oxycodone 5 mg tablets on 10/24/2025.</w:t>
      </w:r>
    </w:p>
    <w:p w14:paraId="5E997DFE" w14:textId="77777777" w:rsidR="0040670A" w:rsidRDefault="00FD78D5">
      <w:pPr>
        <w:pStyle w:val="ListParagraph"/>
        <w:numPr>
          <w:ilvl w:val="0"/>
          <w:numId w:val="3"/>
        </w:numPr>
        <w:tabs>
          <w:tab w:val="left" w:pos="1619"/>
        </w:tabs>
        <w:ind w:right="1361" w:hanging="180"/>
      </w:pPr>
      <w:r>
        <w:t>MOR Rivera stated that the loss was discovered during the weekly reconciliation count on 10/24/2025.</w:t>
      </w:r>
      <w:r>
        <w:rPr>
          <w:spacing w:val="40"/>
        </w:rPr>
        <w:t xml:space="preserve"> </w:t>
      </w:r>
      <w:r>
        <w:t>The</w:t>
      </w:r>
      <w:r>
        <w:rPr>
          <w:spacing w:val="-3"/>
        </w:rPr>
        <w:t xml:space="preserve"> </w:t>
      </w:r>
      <w:r>
        <w:t>loss</w:t>
      </w:r>
      <w:r>
        <w:rPr>
          <w:spacing w:val="-3"/>
        </w:rPr>
        <w:t xml:space="preserve"> </w:t>
      </w:r>
      <w:r>
        <w:t>may</w:t>
      </w:r>
      <w:r>
        <w:rPr>
          <w:spacing w:val="-5"/>
        </w:rPr>
        <w:t xml:space="preserve"> </w:t>
      </w:r>
      <w:r>
        <w:t>have</w:t>
      </w:r>
      <w:r>
        <w:rPr>
          <w:spacing w:val="-3"/>
        </w:rPr>
        <w:t xml:space="preserve"> </w:t>
      </w:r>
      <w:r>
        <w:t>occurred</w:t>
      </w:r>
      <w:r>
        <w:rPr>
          <w:spacing w:val="-2"/>
        </w:rPr>
        <w:t xml:space="preserve"> </w:t>
      </w:r>
      <w:r>
        <w:t>at</w:t>
      </w:r>
      <w:r>
        <w:rPr>
          <w:spacing w:val="-3"/>
        </w:rPr>
        <w:t xml:space="preserve"> </w:t>
      </w:r>
      <w:r>
        <w:t>the time</w:t>
      </w:r>
      <w:r>
        <w:rPr>
          <w:spacing w:val="-3"/>
        </w:rPr>
        <w:t xml:space="preserve"> </w:t>
      </w:r>
      <w:r>
        <w:t>of</w:t>
      </w:r>
      <w:r>
        <w:rPr>
          <w:spacing w:val="-1"/>
        </w:rPr>
        <w:t xml:space="preserve"> </w:t>
      </w:r>
      <w:r>
        <w:t>receiving</w:t>
      </w:r>
      <w:r>
        <w:rPr>
          <w:spacing w:val="-2"/>
        </w:rPr>
        <w:t xml:space="preserve"> </w:t>
      </w:r>
      <w:r>
        <w:t>as</w:t>
      </w:r>
      <w:r>
        <w:rPr>
          <w:spacing w:val="-1"/>
        </w:rPr>
        <w:t xml:space="preserve"> </w:t>
      </w:r>
      <w:r>
        <w:t>the tote</w:t>
      </w:r>
      <w:r>
        <w:rPr>
          <w:spacing w:val="-3"/>
        </w:rPr>
        <w:t xml:space="preserve"> </w:t>
      </w:r>
      <w:r>
        <w:t>was</w:t>
      </w:r>
      <w:r>
        <w:rPr>
          <w:spacing w:val="-3"/>
        </w:rPr>
        <w:t xml:space="preserve"> </w:t>
      </w:r>
      <w:r>
        <w:t>placed</w:t>
      </w:r>
      <w:r>
        <w:rPr>
          <w:spacing w:val="-4"/>
        </w:rPr>
        <w:t xml:space="preserve"> </w:t>
      </w:r>
      <w:r>
        <w:t>on</w:t>
      </w:r>
      <w:r>
        <w:rPr>
          <w:spacing w:val="-2"/>
        </w:rPr>
        <w:t xml:space="preserve"> </w:t>
      </w:r>
      <w:r>
        <w:t>top</w:t>
      </w:r>
      <w:r>
        <w:rPr>
          <w:spacing w:val="-2"/>
        </w:rPr>
        <w:t xml:space="preserve"> </w:t>
      </w:r>
      <w:r>
        <w:t>of</w:t>
      </w:r>
      <w:r>
        <w:rPr>
          <w:spacing w:val="-3"/>
        </w:rPr>
        <w:t xml:space="preserve"> </w:t>
      </w:r>
      <w:r>
        <w:t>a trash can.</w:t>
      </w:r>
    </w:p>
    <w:p w14:paraId="418355F6" w14:textId="77777777" w:rsidR="0040670A" w:rsidRDefault="00FD78D5">
      <w:pPr>
        <w:pStyle w:val="ListParagraph"/>
        <w:numPr>
          <w:ilvl w:val="0"/>
          <w:numId w:val="3"/>
        </w:numPr>
        <w:tabs>
          <w:tab w:val="left" w:pos="1618"/>
        </w:tabs>
        <w:spacing w:before="1" w:line="268" w:lineRule="exact"/>
        <w:ind w:left="1618" w:hanging="179"/>
      </w:pPr>
      <w:r>
        <w:t>Daily</w:t>
      </w:r>
      <w:r>
        <w:rPr>
          <w:spacing w:val="-4"/>
        </w:rPr>
        <w:t xml:space="preserve"> </w:t>
      </w:r>
      <w:r>
        <w:t>counts</w:t>
      </w:r>
      <w:r>
        <w:rPr>
          <w:spacing w:val="-5"/>
        </w:rPr>
        <w:t xml:space="preserve"> </w:t>
      </w:r>
      <w:r>
        <w:t>of</w:t>
      </w:r>
      <w:r>
        <w:rPr>
          <w:spacing w:val="-4"/>
        </w:rPr>
        <w:t xml:space="preserve"> </w:t>
      </w:r>
      <w:r>
        <w:t>oxycodone</w:t>
      </w:r>
      <w:r>
        <w:rPr>
          <w:spacing w:val="-5"/>
        </w:rPr>
        <w:t xml:space="preserve"> </w:t>
      </w:r>
      <w:r>
        <w:t>are</w:t>
      </w:r>
      <w:r>
        <w:rPr>
          <w:spacing w:val="-1"/>
        </w:rPr>
        <w:t xml:space="preserve"> </w:t>
      </w:r>
      <w:r>
        <w:rPr>
          <w:spacing w:val="-2"/>
        </w:rPr>
        <w:t>conducted.</w:t>
      </w:r>
    </w:p>
    <w:p w14:paraId="66858C4A" w14:textId="77777777" w:rsidR="0040670A" w:rsidRDefault="00FD78D5">
      <w:pPr>
        <w:pStyle w:val="ListParagraph"/>
        <w:numPr>
          <w:ilvl w:val="0"/>
          <w:numId w:val="3"/>
        </w:numPr>
        <w:tabs>
          <w:tab w:val="left" w:pos="1618"/>
        </w:tabs>
        <w:spacing w:line="268" w:lineRule="exact"/>
        <w:ind w:left="1618" w:hanging="179"/>
      </w:pPr>
      <w:r>
        <w:t>Totes</w:t>
      </w:r>
      <w:r>
        <w:rPr>
          <w:spacing w:val="-4"/>
        </w:rPr>
        <w:t xml:space="preserve"> </w:t>
      </w:r>
      <w:r>
        <w:t>are</w:t>
      </w:r>
      <w:r>
        <w:rPr>
          <w:spacing w:val="-1"/>
        </w:rPr>
        <w:t xml:space="preserve"> </w:t>
      </w:r>
      <w:r>
        <w:t>no</w:t>
      </w:r>
      <w:r>
        <w:rPr>
          <w:spacing w:val="-3"/>
        </w:rPr>
        <w:t xml:space="preserve"> </w:t>
      </w:r>
      <w:r>
        <w:t>longer</w:t>
      </w:r>
      <w:r>
        <w:rPr>
          <w:spacing w:val="-4"/>
        </w:rPr>
        <w:t xml:space="preserve"> </w:t>
      </w:r>
      <w:r>
        <w:t>allowed</w:t>
      </w:r>
      <w:r>
        <w:rPr>
          <w:spacing w:val="-3"/>
        </w:rPr>
        <w:t xml:space="preserve"> </w:t>
      </w:r>
      <w:r>
        <w:t>to</w:t>
      </w:r>
      <w:r>
        <w:rPr>
          <w:spacing w:val="-1"/>
        </w:rPr>
        <w:t xml:space="preserve"> </w:t>
      </w:r>
      <w:r>
        <w:t>be</w:t>
      </w:r>
      <w:r>
        <w:rPr>
          <w:spacing w:val="-1"/>
        </w:rPr>
        <w:t xml:space="preserve"> </w:t>
      </w:r>
      <w:r>
        <w:t>placed</w:t>
      </w:r>
      <w:r>
        <w:rPr>
          <w:spacing w:val="-4"/>
        </w:rPr>
        <w:t xml:space="preserve"> </w:t>
      </w:r>
      <w:r>
        <w:t>on</w:t>
      </w:r>
      <w:r>
        <w:rPr>
          <w:spacing w:val="-5"/>
        </w:rPr>
        <w:t xml:space="preserve"> </w:t>
      </w:r>
      <w:r>
        <w:t>top</w:t>
      </w:r>
      <w:r>
        <w:rPr>
          <w:spacing w:val="-5"/>
        </w:rPr>
        <w:t xml:space="preserve"> </w:t>
      </w:r>
      <w:r>
        <w:t>of</w:t>
      </w:r>
      <w:r>
        <w:rPr>
          <w:spacing w:val="-4"/>
        </w:rPr>
        <w:t xml:space="preserve"> </w:t>
      </w:r>
      <w:r>
        <w:t>the trash</w:t>
      </w:r>
      <w:r>
        <w:rPr>
          <w:spacing w:val="-5"/>
        </w:rPr>
        <w:t xml:space="preserve"> </w:t>
      </w:r>
      <w:r>
        <w:t>can</w:t>
      </w:r>
      <w:r>
        <w:rPr>
          <w:spacing w:val="-3"/>
        </w:rPr>
        <w:t xml:space="preserve"> </w:t>
      </w:r>
      <w:r>
        <w:t>when</w:t>
      </w:r>
      <w:r>
        <w:rPr>
          <w:spacing w:val="-5"/>
        </w:rPr>
        <w:t xml:space="preserve"> </w:t>
      </w:r>
      <w:r>
        <w:t>receiving</w:t>
      </w:r>
      <w:r>
        <w:rPr>
          <w:spacing w:val="-5"/>
        </w:rPr>
        <w:t xml:space="preserve"> </w:t>
      </w:r>
      <w:r>
        <w:t xml:space="preserve">the </w:t>
      </w:r>
      <w:r>
        <w:rPr>
          <w:spacing w:val="-2"/>
        </w:rPr>
        <w:t>order.</w:t>
      </w:r>
    </w:p>
    <w:p w14:paraId="2C63EF7D" w14:textId="77777777" w:rsidR="0040670A" w:rsidRDefault="00FD78D5">
      <w:pPr>
        <w:pStyle w:val="ListParagraph"/>
        <w:numPr>
          <w:ilvl w:val="0"/>
          <w:numId w:val="3"/>
        </w:numPr>
        <w:tabs>
          <w:tab w:val="left" w:pos="1619"/>
        </w:tabs>
        <w:ind w:right="1979" w:hanging="180"/>
      </w:pPr>
      <w:r>
        <w:t>Staff</w:t>
      </w:r>
      <w:r>
        <w:rPr>
          <w:spacing w:val="-2"/>
        </w:rPr>
        <w:t xml:space="preserve"> </w:t>
      </w:r>
      <w:r>
        <w:t>attested</w:t>
      </w:r>
      <w:r>
        <w:rPr>
          <w:spacing w:val="-5"/>
        </w:rPr>
        <w:t xml:space="preserve"> </w:t>
      </w:r>
      <w:r>
        <w:t>to</w:t>
      </w:r>
      <w:r>
        <w:rPr>
          <w:spacing w:val="-1"/>
        </w:rPr>
        <w:t xml:space="preserve"> </w:t>
      </w:r>
      <w:r>
        <w:t>reviewing</w:t>
      </w:r>
      <w:r>
        <w:rPr>
          <w:spacing w:val="-5"/>
        </w:rPr>
        <w:t xml:space="preserve"> </w:t>
      </w:r>
      <w:r>
        <w:t>all</w:t>
      </w:r>
      <w:r>
        <w:rPr>
          <w:spacing w:val="-2"/>
        </w:rPr>
        <w:t xml:space="preserve"> </w:t>
      </w:r>
      <w:r>
        <w:t>policies</w:t>
      </w:r>
      <w:r>
        <w:rPr>
          <w:spacing w:val="-4"/>
        </w:rPr>
        <w:t xml:space="preserve"> </w:t>
      </w:r>
      <w:r>
        <w:t>and</w:t>
      </w:r>
      <w:r>
        <w:rPr>
          <w:spacing w:val="-3"/>
        </w:rPr>
        <w:t xml:space="preserve"> </w:t>
      </w:r>
      <w:r>
        <w:t>procedures</w:t>
      </w:r>
      <w:r>
        <w:rPr>
          <w:spacing w:val="-4"/>
        </w:rPr>
        <w:t xml:space="preserve"> </w:t>
      </w:r>
      <w:r>
        <w:t>for</w:t>
      </w:r>
      <w:r>
        <w:rPr>
          <w:spacing w:val="-2"/>
        </w:rPr>
        <w:t xml:space="preserve"> </w:t>
      </w:r>
      <w:r>
        <w:t>the</w:t>
      </w:r>
      <w:r>
        <w:rPr>
          <w:spacing w:val="-1"/>
        </w:rPr>
        <w:t xml:space="preserve"> </w:t>
      </w:r>
      <w:r>
        <w:t>proper</w:t>
      </w:r>
      <w:r>
        <w:rPr>
          <w:spacing w:val="-2"/>
        </w:rPr>
        <w:t xml:space="preserve"> </w:t>
      </w:r>
      <w:r>
        <w:t>storage</w:t>
      </w:r>
      <w:r>
        <w:rPr>
          <w:spacing w:val="-4"/>
        </w:rPr>
        <w:t xml:space="preserve"> </w:t>
      </w:r>
      <w:r>
        <w:t>and</w:t>
      </w:r>
      <w:r>
        <w:rPr>
          <w:spacing w:val="-5"/>
        </w:rPr>
        <w:t xml:space="preserve"> </w:t>
      </w:r>
      <w:r>
        <w:t>handling</w:t>
      </w:r>
      <w:r>
        <w:rPr>
          <w:spacing w:val="-3"/>
        </w:rPr>
        <w:t xml:space="preserve"> </w:t>
      </w:r>
      <w:r>
        <w:t>of controlled substances.</w:t>
      </w:r>
    </w:p>
    <w:p w14:paraId="10E76AE0" w14:textId="77777777" w:rsidR="0040670A" w:rsidRDefault="0040670A">
      <w:pPr>
        <w:pStyle w:val="BodyText"/>
      </w:pPr>
    </w:p>
    <w:p w14:paraId="18FBCC66" w14:textId="77777777" w:rsidR="0040670A" w:rsidRDefault="00FD78D5">
      <w:pPr>
        <w:pStyle w:val="BodyText"/>
        <w:ind w:left="1439" w:right="1137" w:hanging="1"/>
      </w:pPr>
      <w:r>
        <w:rPr>
          <w:u w:val="thick"/>
        </w:rPr>
        <w:t>ACTION</w:t>
      </w:r>
      <w:r>
        <w:t>:</w:t>
      </w:r>
      <w:r>
        <w:rPr>
          <w:spacing w:val="-3"/>
        </w:rPr>
        <w:t xml:space="preserve"> </w:t>
      </w:r>
      <w:r>
        <w:t>Motion</w:t>
      </w:r>
      <w:r>
        <w:rPr>
          <w:spacing w:val="-3"/>
        </w:rPr>
        <w:t xml:space="preserve"> </w:t>
      </w:r>
      <w:r>
        <w:t>by</w:t>
      </w:r>
      <w:r>
        <w:rPr>
          <w:spacing w:val="-3"/>
        </w:rPr>
        <w:t xml:space="preserve"> </w:t>
      </w:r>
      <w:r>
        <w:t>M.</w:t>
      </w:r>
      <w:r>
        <w:rPr>
          <w:spacing w:val="-2"/>
        </w:rPr>
        <w:t xml:space="preserve"> </w:t>
      </w:r>
      <w:r>
        <w:t>SCIARAFFA,</w:t>
      </w:r>
      <w:r>
        <w:rPr>
          <w:spacing w:val="-2"/>
        </w:rPr>
        <w:t xml:space="preserve"> </w:t>
      </w:r>
      <w:r>
        <w:t>seconded</w:t>
      </w:r>
      <w:r>
        <w:rPr>
          <w:spacing w:val="-3"/>
        </w:rPr>
        <w:t xml:space="preserve"> </w:t>
      </w:r>
      <w:r>
        <w:t>by</w:t>
      </w:r>
      <w:r>
        <w:rPr>
          <w:spacing w:val="-3"/>
        </w:rPr>
        <w:t xml:space="preserve"> </w:t>
      </w:r>
      <w:r>
        <w:t>T.</w:t>
      </w:r>
      <w:r>
        <w:rPr>
          <w:spacing w:val="-2"/>
        </w:rPr>
        <w:t xml:space="preserve"> </w:t>
      </w:r>
      <w:r>
        <w:t>FENSKY,</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w:t>
      </w:r>
      <w:r>
        <w:rPr>
          <w:spacing w:val="-3"/>
        </w:rPr>
        <w:t xml:space="preserve"> </w:t>
      </w:r>
      <w:r>
        <w:t>to refer the matter (PHA-2025-0159), to the Office of Prosecution for the issuance of an order to show cause and to authorize resolution of the matter by a consent agreement for REPRIMAND.</w:t>
      </w:r>
    </w:p>
    <w:p w14:paraId="0EDD214D" w14:textId="77777777" w:rsidR="0040670A" w:rsidRDefault="00FD78D5">
      <w:pPr>
        <w:pStyle w:val="BodyText"/>
        <w:rPr>
          <w:sz w:val="18"/>
        </w:rPr>
      </w:pPr>
      <w:r>
        <w:rPr>
          <w:noProof/>
          <w:sz w:val="18"/>
        </w:rPr>
        <mc:AlternateContent>
          <mc:Choice Requires="wps">
            <w:drawing>
              <wp:anchor distT="0" distB="0" distL="0" distR="0" simplePos="0" relativeHeight="487604736" behindDoc="1" locked="0" layoutInCell="1" allowOverlap="1" wp14:anchorId="02F82FA4" wp14:editId="06485AE2">
                <wp:simplePos x="0" y="0"/>
                <wp:positionH relativeFrom="page">
                  <wp:posOffset>914259</wp:posOffset>
                </wp:positionH>
                <wp:positionV relativeFrom="paragraph">
                  <wp:posOffset>154790</wp:posOffset>
                </wp:positionV>
                <wp:extent cx="542734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270"/>
                        </a:xfrm>
                        <a:custGeom>
                          <a:avLst/>
                          <a:gdLst/>
                          <a:ahLst/>
                          <a:cxnLst/>
                          <a:rect l="l" t="t" r="r" b="b"/>
                          <a:pathLst>
                            <a:path w="5427345">
                              <a:moveTo>
                                <a:pt x="0" y="0"/>
                              </a:moveTo>
                              <a:lnTo>
                                <a:pt x="542697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494792" id="Graphic 41" o:spid="_x0000_s1026" style="position:absolute;margin-left:1in;margin-top:12.2pt;width:427.3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427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O5FQIAAFsEAAAOAAAAZHJzL2Uyb0RvYy54bWysVMFu2zAMvQ/YPwi6L06ytFmNOMXQoMOA&#10;oivQDDsrshwbk0WNVOLk70fJcZJ1t2E+CJRIke/xUV7cH1or9gapAVfIyWgshXEaysZtC/l9/fjh&#10;kxQUlCuVBWcKeTQk75fv3y06n5sp1GBLg4KTOMo7X8g6BJ9nGenatIpG4I1jZwXYqsBb3GYlqo6z&#10;tzabjse3WQdYegRtiPh01TvlMuWvKqPDt6oiE4QtJGMLacW0buKaLRcq36LydaNPMNQ/oGhV47jo&#10;OdVKBSV22PyVqm00AkEVRhraDKqq0SZxYDaT8Rs2r7XyJnHh5pA/t4n+X1r9vH/1Lxihk38C/ZO4&#10;I1nnKT974oZOMYcK2xjLwMUhdfF47qI5BKH58GY2nX+c3Uih2TeZzlOTM5UPd/WOwhcDKY/aP1Ho&#10;NSgHS9WDpQ9uMJGVjBrapGGQgjVEKVjDTa+hVyHei+CiKboLkHjWwt6sIXnDG+QM7eK17jqKqdze&#10;zZnKwJJj+wg2YhnuVW+k0mxfk7MuoribjGdpNAhsUz421kYUhNvNg0WxV3Ew0xd5cIY/wjxSWCmq&#10;+7jkOoVZd9KplyaKtIHy+IKi42kuJP3aKTRS2K+OxyWO/mDgYGwGA4N9gPRAUoO45vrwQ6EXsXwh&#10;Ayv7DMMwqnwQLVI/x8abDj7vAlRNVDTNUI/otOEJTgRPry0+ket9irr8E5a/AQAA//8DAFBLAwQU&#10;AAYACAAAACEA5RUK+N0AAAAJAQAADwAAAGRycy9kb3ducmV2LnhtbEyPwW7CMBBE75X6D9Yi9VIV&#10;GxpRSOOgqhW3XpryASZekoh4ncYGXL6+y6kcZ3Y0+6ZYJ9eLE46h86RhNlUgkGpvO2o0bL83T0sQ&#10;IRqypveEGn4xwLq8vytMbv2ZvvBUxUZwCYXcaGhjHHIpQ92iM2HqByS+7f3oTGQ5NtKO5szlrpdz&#10;pRbSmY74Q2sGfG+xPlRHp2Gz9R/Pn3UK6lHt5Sypy/BTXbR+mKS3VxARU/wPwxWf0aFkpp0/kg2i&#10;Z51lvCVqmGcZCA6sVssXELursQBZFvJ2QfkHAAD//wMAUEsBAi0AFAAGAAgAAAAhALaDOJL+AAAA&#10;4QEAABMAAAAAAAAAAAAAAAAAAAAAAFtDb250ZW50X1R5cGVzXS54bWxQSwECLQAUAAYACAAAACEA&#10;OP0h/9YAAACUAQAACwAAAAAAAAAAAAAAAAAvAQAAX3JlbHMvLnJlbHNQSwECLQAUAAYACAAAACEA&#10;pXADuRUCAABbBAAADgAAAAAAAAAAAAAAAAAuAgAAZHJzL2Uyb0RvYy54bWxQSwECLQAUAAYACAAA&#10;ACEA5RUK+N0AAAAJAQAADwAAAAAAAAAAAAAAAABvBAAAZHJzL2Rvd25yZXYueG1sUEsFBgAAAAAE&#10;AAQA8wAAAHkFAAAAAA==&#10;" path="m,l5426975,e" filled="f" strokeweight=".25289mm">
                <v:path arrowok="t"/>
                <w10:wrap type="topAndBottom" anchorx="page"/>
              </v:shape>
            </w:pict>
          </mc:Fallback>
        </mc:AlternateContent>
      </w:r>
    </w:p>
    <w:p w14:paraId="54533BF2" w14:textId="77777777" w:rsidR="0040670A" w:rsidRDefault="00FD78D5">
      <w:pPr>
        <w:pStyle w:val="BodyText"/>
        <w:spacing w:before="20"/>
        <w:ind w:left="1439"/>
      </w:pPr>
      <w:r>
        <w:rPr>
          <w:spacing w:val="-2"/>
        </w:rPr>
        <w:t>Case</w:t>
      </w:r>
      <w:r>
        <w:rPr>
          <w:spacing w:val="19"/>
        </w:rPr>
        <w:t xml:space="preserve"> </w:t>
      </w:r>
      <w:r>
        <w:rPr>
          <w:spacing w:val="-2"/>
        </w:rPr>
        <w:t>#12/CASE-2025-</w:t>
      </w:r>
      <w:r>
        <w:rPr>
          <w:spacing w:val="-4"/>
        </w:rPr>
        <w:t>4058</w:t>
      </w:r>
    </w:p>
    <w:p w14:paraId="182F9CDE" w14:textId="77777777" w:rsidR="0040670A" w:rsidRDefault="00FD78D5">
      <w:pPr>
        <w:pStyle w:val="BodyText"/>
        <w:tabs>
          <w:tab w:val="left" w:pos="4319"/>
          <w:tab w:val="left" w:pos="8639"/>
        </w:tabs>
        <w:spacing w:line="477" w:lineRule="auto"/>
        <w:ind w:left="1440" w:right="1815" w:hanging="1"/>
      </w:pPr>
      <w:r>
        <w:rPr>
          <w:spacing w:val="-2"/>
        </w:rPr>
        <w:t>PHA-2025-0166</w:t>
      </w:r>
      <w:r>
        <w:tab/>
        <w:t>Star Market Pharmacy #3577, DS3163</w:t>
      </w:r>
      <w:r>
        <w:tab/>
        <w:t>Time:</w:t>
      </w:r>
      <w:r>
        <w:rPr>
          <w:spacing w:val="-13"/>
        </w:rPr>
        <w:t xml:space="preserve"> </w:t>
      </w:r>
      <w:r>
        <w:t>11:56</w:t>
      </w:r>
      <w:r>
        <w:rPr>
          <w:spacing w:val="-12"/>
        </w:rPr>
        <w:t xml:space="preserve"> </w:t>
      </w:r>
      <w:r>
        <w:t xml:space="preserve">AM </w:t>
      </w:r>
      <w:r>
        <w:rPr>
          <w:u w:val="thick"/>
        </w:rPr>
        <w:t>RECUSAL</w:t>
      </w:r>
      <w:r>
        <w:t>: NONE</w:t>
      </w:r>
    </w:p>
    <w:p w14:paraId="75A19DFA" w14:textId="77777777" w:rsidR="0040670A" w:rsidRDefault="00FD78D5">
      <w:pPr>
        <w:pStyle w:val="BodyText"/>
        <w:spacing w:before="4"/>
        <w:ind w:left="1440" w:right="1601"/>
      </w:pPr>
      <w:r>
        <w:rPr>
          <w:u w:val="thick"/>
        </w:rPr>
        <w:t>DISCUSSION</w:t>
      </w:r>
      <w:r>
        <w:t>:</w:t>
      </w:r>
      <w:r>
        <w:rPr>
          <w:spacing w:val="-2"/>
        </w:rPr>
        <w:t xml:space="preserve"> </w:t>
      </w:r>
      <w:r>
        <w:t>C.</w:t>
      </w:r>
      <w:r>
        <w:rPr>
          <w:spacing w:val="-5"/>
        </w:rPr>
        <w:t xml:space="preserve"> </w:t>
      </w:r>
      <w:r>
        <w:t>LATHUM</w:t>
      </w:r>
      <w:r>
        <w:rPr>
          <w:spacing w:val="-2"/>
        </w:rPr>
        <w:t xml:space="preserve"> </w:t>
      </w:r>
      <w:r>
        <w:t>presented</w:t>
      </w:r>
      <w:r>
        <w:rPr>
          <w:spacing w:val="-5"/>
        </w:rPr>
        <w:t xml:space="preserve"> </w:t>
      </w:r>
      <w:r>
        <w:t>and</w:t>
      </w:r>
      <w:r>
        <w:rPr>
          <w:spacing w:val="-4"/>
        </w:rPr>
        <w:t xml:space="preserve"> </w:t>
      </w:r>
      <w:r>
        <w:t>summarized</w:t>
      </w:r>
      <w:r>
        <w:rPr>
          <w:spacing w:val="-5"/>
        </w:rPr>
        <w:t xml:space="preserve"> </w:t>
      </w:r>
      <w:r>
        <w:t>the</w:t>
      </w:r>
      <w:r>
        <w:rPr>
          <w:spacing w:val="-2"/>
        </w:rPr>
        <w:t xml:space="preserve"> </w:t>
      </w:r>
      <w:r>
        <w:t>investigative</w:t>
      </w:r>
      <w:r>
        <w:rPr>
          <w:spacing w:val="-2"/>
        </w:rPr>
        <w:t xml:space="preserve"> </w:t>
      </w:r>
      <w:r>
        <w:t>report</w:t>
      </w:r>
      <w:r>
        <w:rPr>
          <w:spacing w:val="-4"/>
        </w:rPr>
        <w:t xml:space="preserve"> </w:t>
      </w:r>
      <w:r>
        <w:t>that</w:t>
      </w:r>
      <w:r>
        <w:rPr>
          <w:spacing w:val="-4"/>
        </w:rPr>
        <w:t xml:space="preserve"> </w:t>
      </w:r>
      <w:r>
        <w:t>pertained</w:t>
      </w:r>
      <w:r>
        <w:rPr>
          <w:spacing w:val="-5"/>
        </w:rPr>
        <w:t xml:space="preserve"> </w:t>
      </w:r>
      <w:r>
        <w:t>to</w:t>
      </w:r>
      <w:r>
        <w:rPr>
          <w:spacing w:val="-4"/>
        </w:rPr>
        <w:t xml:space="preserve"> </w:t>
      </w:r>
      <w:r>
        <w:t xml:space="preserve">this </w:t>
      </w:r>
      <w:r>
        <w:rPr>
          <w:spacing w:val="-2"/>
        </w:rPr>
        <w:t>matter.</w:t>
      </w:r>
    </w:p>
    <w:p w14:paraId="54367BE7" w14:textId="77777777" w:rsidR="0040670A" w:rsidRDefault="0040670A">
      <w:pPr>
        <w:pStyle w:val="BodyText"/>
      </w:pPr>
    </w:p>
    <w:p w14:paraId="493C1EF7" w14:textId="77777777" w:rsidR="0040670A" w:rsidRDefault="00FD78D5">
      <w:pPr>
        <w:pStyle w:val="ListParagraph"/>
        <w:numPr>
          <w:ilvl w:val="0"/>
          <w:numId w:val="3"/>
        </w:numPr>
        <w:tabs>
          <w:tab w:val="left" w:pos="1599"/>
          <w:tab w:val="left" w:pos="1619"/>
        </w:tabs>
        <w:spacing w:before="1"/>
        <w:ind w:right="1224" w:hanging="180"/>
      </w:pPr>
      <w:r>
        <w:t>During</w:t>
      </w:r>
      <w:r>
        <w:rPr>
          <w:spacing w:val="-4"/>
        </w:rPr>
        <w:t xml:space="preserve"> </w:t>
      </w:r>
      <w:r>
        <w:t>a</w:t>
      </w:r>
      <w:r>
        <w:rPr>
          <w:spacing w:val="-4"/>
        </w:rPr>
        <w:t xml:space="preserve"> </w:t>
      </w:r>
      <w:r>
        <w:t>Retail</w:t>
      </w:r>
      <w:r>
        <w:rPr>
          <w:spacing w:val="-5"/>
        </w:rPr>
        <w:t xml:space="preserve"> </w:t>
      </w:r>
      <w:r>
        <w:t>Compliance</w:t>
      </w:r>
      <w:r>
        <w:rPr>
          <w:spacing w:val="-2"/>
        </w:rPr>
        <w:t xml:space="preserve"> </w:t>
      </w:r>
      <w:r>
        <w:t>Inspection</w:t>
      </w:r>
      <w:r>
        <w:rPr>
          <w:spacing w:val="-4"/>
        </w:rPr>
        <w:t xml:space="preserve"> </w:t>
      </w:r>
      <w:r>
        <w:t>conducted</w:t>
      </w:r>
      <w:r>
        <w:rPr>
          <w:spacing w:val="-4"/>
        </w:rPr>
        <w:t xml:space="preserve"> </w:t>
      </w:r>
      <w:r>
        <w:t>on</w:t>
      </w:r>
      <w:r>
        <w:rPr>
          <w:spacing w:val="-4"/>
        </w:rPr>
        <w:t xml:space="preserve"> </w:t>
      </w:r>
      <w:r>
        <w:t>12/08/2025</w:t>
      </w:r>
      <w:r>
        <w:rPr>
          <w:spacing w:val="-2"/>
        </w:rPr>
        <w:t xml:space="preserve"> </w:t>
      </w:r>
      <w:r>
        <w:t>an</w:t>
      </w:r>
      <w:r>
        <w:rPr>
          <w:spacing w:val="-4"/>
        </w:rPr>
        <w:t xml:space="preserve"> </w:t>
      </w:r>
      <w:r>
        <w:t>Investigator</w:t>
      </w:r>
      <w:r>
        <w:rPr>
          <w:spacing w:val="-4"/>
        </w:rPr>
        <w:t xml:space="preserve"> </w:t>
      </w:r>
      <w:r>
        <w:t>observed</w:t>
      </w:r>
      <w:r>
        <w:rPr>
          <w:spacing w:val="-4"/>
        </w:rPr>
        <w:t xml:space="preserve"> </w:t>
      </w:r>
      <w:r>
        <w:t>Technician Lara administering vaccines with an expired immunization training certificate. The certificate was issued on</w:t>
      </w:r>
      <w:r>
        <w:rPr>
          <w:spacing w:val="-1"/>
        </w:rPr>
        <w:t xml:space="preserve"> </w:t>
      </w:r>
      <w:r>
        <w:t>02/25/2021 and</w:t>
      </w:r>
      <w:r>
        <w:rPr>
          <w:spacing w:val="-1"/>
        </w:rPr>
        <w:t xml:space="preserve"> </w:t>
      </w:r>
      <w:r>
        <w:t>expired</w:t>
      </w:r>
      <w:r>
        <w:rPr>
          <w:spacing w:val="-1"/>
        </w:rPr>
        <w:t xml:space="preserve"> </w:t>
      </w:r>
      <w:r>
        <w:t>3 years thereafter.</w:t>
      </w:r>
      <w:r>
        <w:rPr>
          <w:spacing w:val="-1"/>
        </w:rPr>
        <w:t xml:space="preserve"> </w:t>
      </w:r>
      <w:r>
        <w:t>Technician Lara’s CPR certification</w:t>
      </w:r>
      <w:r>
        <w:rPr>
          <w:spacing w:val="-1"/>
        </w:rPr>
        <w:t xml:space="preserve"> </w:t>
      </w:r>
      <w:r>
        <w:t>was current and expires on 02/28/2027.</w:t>
      </w:r>
    </w:p>
    <w:p w14:paraId="227CBF9A" w14:textId="77777777" w:rsidR="0040670A" w:rsidRDefault="00FD78D5">
      <w:pPr>
        <w:pStyle w:val="ListParagraph"/>
        <w:numPr>
          <w:ilvl w:val="0"/>
          <w:numId w:val="3"/>
        </w:numPr>
        <w:tabs>
          <w:tab w:val="left" w:pos="1599"/>
          <w:tab w:val="left" w:pos="1619"/>
        </w:tabs>
        <w:ind w:right="1082" w:hanging="180"/>
      </w:pPr>
      <w:r>
        <w:t>MOR Yu responded that the Pharmacy’s technicians meet the definition of “qualified pharmacy technicians” under the PREP Act and have completed a training program approved by ACPE, which satisfies the PREP Act’s qualification requirements for administering vaccines. Once this training is completed,</w:t>
      </w:r>
      <w:r>
        <w:rPr>
          <w:spacing w:val="-2"/>
        </w:rPr>
        <w:t xml:space="preserve"> </w:t>
      </w:r>
      <w:r>
        <w:t>the</w:t>
      </w:r>
      <w:r>
        <w:rPr>
          <w:spacing w:val="-3"/>
        </w:rPr>
        <w:t xml:space="preserve"> </w:t>
      </w:r>
      <w:r>
        <w:t>PREP</w:t>
      </w:r>
      <w:r>
        <w:rPr>
          <w:spacing w:val="-2"/>
        </w:rPr>
        <w:t xml:space="preserve"> </w:t>
      </w:r>
      <w:r>
        <w:t>Act</w:t>
      </w:r>
      <w:r>
        <w:rPr>
          <w:spacing w:val="-1"/>
        </w:rPr>
        <w:t xml:space="preserve"> </w:t>
      </w:r>
      <w:r>
        <w:t>does</w:t>
      </w:r>
      <w:r>
        <w:rPr>
          <w:spacing w:val="-2"/>
        </w:rPr>
        <w:t xml:space="preserve"> </w:t>
      </w:r>
      <w:r>
        <w:t>not</w:t>
      </w:r>
      <w:r>
        <w:rPr>
          <w:spacing w:val="-3"/>
        </w:rPr>
        <w:t xml:space="preserve"> </w:t>
      </w:r>
      <w:r>
        <w:t>condition</w:t>
      </w:r>
      <w:r>
        <w:rPr>
          <w:spacing w:val="-2"/>
        </w:rPr>
        <w:t xml:space="preserve"> </w:t>
      </w:r>
      <w:r>
        <w:t>continued</w:t>
      </w:r>
      <w:r>
        <w:rPr>
          <w:spacing w:val="-2"/>
        </w:rPr>
        <w:t xml:space="preserve"> </w:t>
      </w:r>
      <w:r>
        <w:t>“qualified”</w:t>
      </w:r>
      <w:r>
        <w:rPr>
          <w:spacing w:val="-2"/>
        </w:rPr>
        <w:t xml:space="preserve"> </w:t>
      </w:r>
      <w:r>
        <w:t>status</w:t>
      </w:r>
      <w:r>
        <w:rPr>
          <w:spacing w:val="-3"/>
        </w:rPr>
        <w:t xml:space="preserve"> </w:t>
      </w:r>
      <w:r>
        <w:t>on</w:t>
      </w:r>
      <w:r>
        <w:rPr>
          <w:spacing w:val="-4"/>
        </w:rPr>
        <w:t xml:space="preserve"> </w:t>
      </w:r>
      <w:r>
        <w:t>the</w:t>
      </w:r>
      <w:r>
        <w:rPr>
          <w:spacing w:val="-3"/>
        </w:rPr>
        <w:t xml:space="preserve"> </w:t>
      </w:r>
      <w:r>
        <w:t>ongoing</w:t>
      </w:r>
      <w:r>
        <w:rPr>
          <w:spacing w:val="-4"/>
        </w:rPr>
        <w:t xml:space="preserve"> </w:t>
      </w:r>
      <w:r>
        <w:t>validity</w:t>
      </w:r>
      <w:r>
        <w:rPr>
          <w:spacing w:val="-2"/>
        </w:rPr>
        <w:t xml:space="preserve"> </w:t>
      </w:r>
      <w:r>
        <w:t>of</w:t>
      </w:r>
      <w:r>
        <w:rPr>
          <w:spacing w:val="-3"/>
        </w:rPr>
        <w:t xml:space="preserve"> </w:t>
      </w:r>
      <w:r>
        <w:t>the training certificate. Technicians must comply with the PREP Act's continuing education requirement, which mandates at least two hours of ACPE-accredited, immunization-related continuing pharmacy education during the applicable state licensing period.</w:t>
      </w:r>
    </w:p>
    <w:p w14:paraId="26CF3091" w14:textId="77777777" w:rsidR="0040670A" w:rsidRDefault="00FD78D5">
      <w:pPr>
        <w:pStyle w:val="ListParagraph"/>
        <w:numPr>
          <w:ilvl w:val="0"/>
          <w:numId w:val="3"/>
        </w:numPr>
        <w:tabs>
          <w:tab w:val="left" w:pos="1599"/>
        </w:tabs>
        <w:ind w:left="1599" w:hanging="160"/>
      </w:pPr>
      <w:r>
        <w:t>PT</w:t>
      </w:r>
      <w:r>
        <w:rPr>
          <w:spacing w:val="-6"/>
        </w:rPr>
        <w:t xml:space="preserve"> </w:t>
      </w:r>
      <w:r>
        <w:t>Lara</w:t>
      </w:r>
      <w:r>
        <w:rPr>
          <w:spacing w:val="-5"/>
        </w:rPr>
        <w:t xml:space="preserve"> </w:t>
      </w:r>
      <w:r>
        <w:t>has</w:t>
      </w:r>
      <w:r>
        <w:rPr>
          <w:spacing w:val="-5"/>
        </w:rPr>
        <w:t xml:space="preserve"> </w:t>
      </w:r>
      <w:r>
        <w:t>not</w:t>
      </w:r>
      <w:r>
        <w:rPr>
          <w:spacing w:val="-4"/>
        </w:rPr>
        <w:t xml:space="preserve"> </w:t>
      </w:r>
      <w:r>
        <w:t>administered</w:t>
      </w:r>
      <w:r>
        <w:rPr>
          <w:spacing w:val="-6"/>
        </w:rPr>
        <w:t xml:space="preserve"> </w:t>
      </w:r>
      <w:r>
        <w:t>vaccines</w:t>
      </w:r>
      <w:r>
        <w:rPr>
          <w:spacing w:val="-5"/>
        </w:rPr>
        <w:t xml:space="preserve"> </w:t>
      </w:r>
      <w:r>
        <w:t>since</w:t>
      </w:r>
      <w:r>
        <w:rPr>
          <w:spacing w:val="-4"/>
        </w:rPr>
        <w:t xml:space="preserve"> </w:t>
      </w:r>
      <w:r>
        <w:t>the</w:t>
      </w:r>
      <w:r>
        <w:rPr>
          <w:spacing w:val="-4"/>
        </w:rPr>
        <w:t xml:space="preserve"> </w:t>
      </w:r>
      <w:r>
        <w:t>12/08/2025</w:t>
      </w:r>
      <w:r>
        <w:rPr>
          <w:spacing w:val="-5"/>
        </w:rPr>
        <w:t xml:space="preserve"> </w:t>
      </w:r>
      <w:r>
        <w:rPr>
          <w:spacing w:val="-2"/>
        </w:rPr>
        <w:t>inspection.</w:t>
      </w:r>
    </w:p>
    <w:p w14:paraId="7586F84C" w14:textId="77777777" w:rsidR="0040670A" w:rsidRDefault="00FD78D5">
      <w:pPr>
        <w:pStyle w:val="ListParagraph"/>
        <w:numPr>
          <w:ilvl w:val="0"/>
          <w:numId w:val="3"/>
        </w:numPr>
        <w:tabs>
          <w:tab w:val="left" w:pos="1599"/>
        </w:tabs>
        <w:ind w:left="1599" w:hanging="160"/>
      </w:pPr>
      <w:r>
        <w:t>Copies</w:t>
      </w:r>
      <w:r>
        <w:rPr>
          <w:spacing w:val="-9"/>
        </w:rPr>
        <w:t xml:space="preserve"> </w:t>
      </w:r>
      <w:r>
        <w:t>of</w:t>
      </w:r>
      <w:r>
        <w:rPr>
          <w:spacing w:val="-6"/>
        </w:rPr>
        <w:t xml:space="preserve"> </w:t>
      </w:r>
      <w:r>
        <w:t>PT</w:t>
      </w:r>
      <w:r>
        <w:rPr>
          <w:spacing w:val="-6"/>
        </w:rPr>
        <w:t xml:space="preserve"> </w:t>
      </w:r>
      <w:r>
        <w:t>Lara’s</w:t>
      </w:r>
      <w:r>
        <w:rPr>
          <w:spacing w:val="-4"/>
        </w:rPr>
        <w:t xml:space="preserve"> </w:t>
      </w:r>
      <w:r>
        <w:t>immunization</w:t>
      </w:r>
      <w:r>
        <w:rPr>
          <w:spacing w:val="-5"/>
        </w:rPr>
        <w:t xml:space="preserve"> </w:t>
      </w:r>
      <w:r>
        <w:t>training</w:t>
      </w:r>
      <w:r>
        <w:rPr>
          <w:spacing w:val="-5"/>
        </w:rPr>
        <w:t xml:space="preserve"> </w:t>
      </w:r>
      <w:r>
        <w:t>for</w:t>
      </w:r>
      <w:r>
        <w:rPr>
          <w:spacing w:val="-5"/>
        </w:rPr>
        <w:t xml:space="preserve"> </w:t>
      </w:r>
      <w:r>
        <w:t>2024-2025</w:t>
      </w:r>
      <w:r>
        <w:rPr>
          <w:spacing w:val="-3"/>
        </w:rPr>
        <w:t xml:space="preserve"> </w:t>
      </w:r>
      <w:r>
        <w:t>and</w:t>
      </w:r>
      <w:r>
        <w:rPr>
          <w:spacing w:val="-5"/>
        </w:rPr>
        <w:t xml:space="preserve"> </w:t>
      </w:r>
      <w:r>
        <w:t>2025-2026</w:t>
      </w:r>
      <w:r>
        <w:rPr>
          <w:spacing w:val="-5"/>
        </w:rPr>
        <w:t xml:space="preserve"> </w:t>
      </w:r>
      <w:r>
        <w:t>were</w:t>
      </w:r>
      <w:r>
        <w:rPr>
          <w:spacing w:val="-3"/>
        </w:rPr>
        <w:t xml:space="preserve"> </w:t>
      </w:r>
      <w:r>
        <w:rPr>
          <w:spacing w:val="-2"/>
        </w:rPr>
        <w:t>provided.</w:t>
      </w:r>
    </w:p>
    <w:p w14:paraId="55F082B4" w14:textId="77777777" w:rsidR="0040670A" w:rsidRDefault="00FD78D5">
      <w:pPr>
        <w:pStyle w:val="ListParagraph"/>
        <w:numPr>
          <w:ilvl w:val="0"/>
          <w:numId w:val="3"/>
        </w:numPr>
        <w:tabs>
          <w:tab w:val="left" w:pos="1599"/>
          <w:tab w:val="left" w:pos="1619"/>
        </w:tabs>
        <w:spacing w:before="2" w:line="237" w:lineRule="auto"/>
        <w:ind w:right="1099" w:hanging="180"/>
      </w:pPr>
      <w:r>
        <w:t>MOR</w:t>
      </w:r>
      <w:r>
        <w:rPr>
          <w:spacing w:val="-3"/>
        </w:rPr>
        <w:t xml:space="preserve"> </w:t>
      </w:r>
      <w:r>
        <w:t>Yu</w:t>
      </w:r>
      <w:r>
        <w:rPr>
          <w:spacing w:val="-6"/>
        </w:rPr>
        <w:t xml:space="preserve"> </w:t>
      </w:r>
      <w:r>
        <w:t>reviewed</w:t>
      </w:r>
      <w:r>
        <w:rPr>
          <w:spacing w:val="-4"/>
        </w:rPr>
        <w:t xml:space="preserve"> </w:t>
      </w:r>
      <w:r>
        <w:t>the</w:t>
      </w:r>
      <w:r>
        <w:rPr>
          <w:spacing w:val="-5"/>
        </w:rPr>
        <w:t xml:space="preserve"> </w:t>
      </w:r>
      <w:r>
        <w:t>Pharmacy’s</w:t>
      </w:r>
      <w:r>
        <w:rPr>
          <w:spacing w:val="-3"/>
        </w:rPr>
        <w:t xml:space="preserve"> </w:t>
      </w:r>
      <w:r>
        <w:t>policy</w:t>
      </w:r>
      <w:r>
        <w:rPr>
          <w:spacing w:val="-4"/>
        </w:rPr>
        <w:t xml:space="preserve"> </w:t>
      </w:r>
      <w:r>
        <w:t>and</w:t>
      </w:r>
      <w:r>
        <w:rPr>
          <w:spacing w:val="-4"/>
        </w:rPr>
        <w:t xml:space="preserve"> </w:t>
      </w:r>
      <w:r>
        <w:t>procedure</w:t>
      </w:r>
      <w:r>
        <w:rPr>
          <w:spacing w:val="-2"/>
        </w:rPr>
        <w:t xml:space="preserve"> </w:t>
      </w:r>
      <w:r>
        <w:t>regarding</w:t>
      </w:r>
      <w:r>
        <w:rPr>
          <w:spacing w:val="-4"/>
        </w:rPr>
        <w:t xml:space="preserve"> </w:t>
      </w:r>
      <w:r>
        <w:t>immunization</w:t>
      </w:r>
      <w:r>
        <w:rPr>
          <w:spacing w:val="-4"/>
        </w:rPr>
        <w:t xml:space="preserve"> </w:t>
      </w:r>
      <w:r>
        <w:t>credential</w:t>
      </w:r>
      <w:r>
        <w:rPr>
          <w:spacing w:val="-6"/>
        </w:rPr>
        <w:t xml:space="preserve"> </w:t>
      </w:r>
      <w:r>
        <w:t>compliance and will continue to monitor pharmacy staff for compliance.</w:t>
      </w:r>
    </w:p>
    <w:p w14:paraId="06D3206A" w14:textId="77777777" w:rsidR="0040670A" w:rsidRDefault="0040670A">
      <w:pPr>
        <w:pStyle w:val="ListParagraph"/>
        <w:spacing w:line="237" w:lineRule="auto"/>
        <w:sectPr w:rsidR="0040670A">
          <w:pgSz w:w="12240" w:h="15840"/>
          <w:pgMar w:top="1400" w:right="360" w:bottom="1800" w:left="0" w:header="0" w:footer="1552" w:gutter="0"/>
          <w:cols w:space="720"/>
        </w:sectPr>
      </w:pPr>
    </w:p>
    <w:p w14:paraId="6C8F40FF" w14:textId="77777777" w:rsidR="0040670A" w:rsidRDefault="00FD78D5">
      <w:pPr>
        <w:pStyle w:val="BodyText"/>
        <w:spacing w:before="39"/>
        <w:ind w:left="1440" w:right="1137"/>
      </w:pPr>
      <w:r>
        <w:rPr>
          <w:u w:val="thick"/>
        </w:rPr>
        <w:lastRenderedPageBreak/>
        <w:t>ACTION</w:t>
      </w:r>
      <w:r>
        <w:t>:</w:t>
      </w:r>
      <w:r>
        <w:rPr>
          <w:spacing w:val="-3"/>
        </w:rPr>
        <w:t xml:space="preserve"> </w:t>
      </w:r>
      <w:r>
        <w:t>Motion</w:t>
      </w:r>
      <w:r>
        <w:rPr>
          <w:spacing w:val="-3"/>
        </w:rPr>
        <w:t xml:space="preserve"> </w:t>
      </w:r>
      <w:r>
        <w:t>by</w:t>
      </w:r>
      <w:r>
        <w:rPr>
          <w:spacing w:val="-1"/>
        </w:rPr>
        <w:t xml:space="preserve"> </w:t>
      </w:r>
      <w:r>
        <w:t>K.</w:t>
      </w:r>
      <w:r>
        <w:rPr>
          <w:spacing w:val="-5"/>
        </w:rPr>
        <w:t xml:space="preserve"> </w:t>
      </w:r>
      <w:r>
        <w:t>THORNELL,</w:t>
      </w:r>
      <w:r>
        <w:rPr>
          <w:spacing w:val="-4"/>
        </w:rPr>
        <w:t xml:space="preserve"> </w:t>
      </w:r>
      <w:r>
        <w:t>seconded</w:t>
      </w:r>
      <w:r>
        <w:rPr>
          <w:spacing w:val="-3"/>
        </w:rPr>
        <w:t xml:space="preserve"> </w:t>
      </w:r>
      <w:r>
        <w:t>by</w:t>
      </w:r>
      <w:r>
        <w:rPr>
          <w:spacing w:val="-1"/>
        </w:rPr>
        <w:t xml:space="preserve"> </w:t>
      </w:r>
      <w:r>
        <w:t>M.</w:t>
      </w:r>
      <w:r>
        <w:rPr>
          <w:spacing w:val="-5"/>
        </w:rPr>
        <w:t xml:space="preserve"> </w:t>
      </w:r>
      <w:r>
        <w:t>SCIARAFFA,</w:t>
      </w:r>
      <w:r>
        <w:rPr>
          <w:spacing w:val="-2"/>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1"/>
        </w:rPr>
        <w:t xml:space="preserve"> </w:t>
      </w:r>
      <w:r>
        <w:t>those</w:t>
      </w:r>
      <w:r>
        <w:rPr>
          <w:spacing w:val="-4"/>
        </w:rPr>
        <w:t xml:space="preserve"> </w:t>
      </w:r>
      <w:r>
        <w:t>present, to DISMISS the matter (PHA-2025-0166), No Violation.</w:t>
      </w:r>
    </w:p>
    <w:p w14:paraId="4EBD6335" w14:textId="77777777" w:rsidR="0040670A" w:rsidRDefault="00FD78D5">
      <w:pPr>
        <w:pStyle w:val="BodyText"/>
        <w:spacing w:before="21"/>
        <w:rPr>
          <w:sz w:val="20"/>
        </w:rPr>
      </w:pPr>
      <w:r>
        <w:rPr>
          <w:noProof/>
          <w:sz w:val="20"/>
        </w:rPr>
        <mc:AlternateContent>
          <mc:Choice Requires="wps">
            <w:drawing>
              <wp:anchor distT="0" distB="0" distL="0" distR="0" simplePos="0" relativeHeight="487605248" behindDoc="1" locked="0" layoutInCell="1" allowOverlap="1" wp14:anchorId="20D33B57" wp14:editId="62983BA8">
                <wp:simplePos x="0" y="0"/>
                <wp:positionH relativeFrom="page">
                  <wp:posOffset>896111</wp:posOffset>
                </wp:positionH>
                <wp:positionV relativeFrom="paragraph">
                  <wp:posOffset>183826</wp:posOffset>
                </wp:positionV>
                <wp:extent cx="5980430" cy="1841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7094F1" id="Graphic 42" o:spid="_x0000_s1026" style="position:absolute;margin-left:70.55pt;margin-top:14.45pt;width:470.9pt;height:1.45pt;z-index:-1571123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LE0oT90AAAAKAQAADwAAAGRycy9kb3ducmV2LnhtbEyP&#10;wUrEQAyG74LvMETwIu7MVJFaO11EEE8KWwX1lm1jW+xkSmd2t7692ZPe8pOPP1/K9eJHtac5DoEd&#10;2JUBRdyEduDOwdvr42UOKibkFsfA5OCHIqyr05MSizYceEP7OnVKSjgW6KBPaSq0jk1PHuMqTMSy&#10;+wqzxyRx7nQ740HK/agzY260x4HlQo8TPfTUfNc77+BzMWjNhzV1eH5K+t2++A1dOHd+ttzfgUq0&#10;pD8YjvqiDpU4bcOO26hGydfWCuogy29BHQGTZzJtHVzZHHRV6v8vVL8AAAD//wMAUEsBAi0AFAAG&#10;AAgAAAAhALaDOJL+AAAA4QEAABMAAAAAAAAAAAAAAAAAAAAAAFtDb250ZW50X1R5cGVzXS54bWxQ&#10;SwECLQAUAAYACAAAACEAOP0h/9YAAACUAQAACwAAAAAAAAAAAAAAAAAvAQAAX3JlbHMvLnJlbHNQ&#10;SwECLQAUAAYACAAAACEAfSigayQCAADBBAAADgAAAAAAAAAAAAAAAAAuAgAAZHJzL2Uyb0RvYy54&#10;bWxQSwECLQAUAAYACAAAACEALE0oT90AAAAKAQAADwAAAAAAAAAAAAAAAAB+BAAAZHJzL2Rvd25y&#10;ZXYueG1sUEsFBgAAAAAEAAQA8wAAAIgFAAAAAA==&#10;" path="m5980176,l,,,18288r5980176,l5980176,xe" fillcolor="black" stroked="f">
                <v:path arrowok="t"/>
                <w10:wrap type="topAndBottom" anchorx="page"/>
              </v:shape>
            </w:pict>
          </mc:Fallback>
        </mc:AlternateContent>
      </w:r>
    </w:p>
    <w:p w14:paraId="5293C9BC" w14:textId="77777777" w:rsidR="0040670A" w:rsidRDefault="00FD78D5">
      <w:pPr>
        <w:pStyle w:val="BodyText"/>
        <w:ind w:left="1440"/>
      </w:pPr>
      <w:r>
        <w:rPr>
          <w:spacing w:val="-2"/>
        </w:rPr>
        <w:t>Case</w:t>
      </w:r>
      <w:r>
        <w:rPr>
          <w:spacing w:val="19"/>
        </w:rPr>
        <w:t xml:space="preserve"> </w:t>
      </w:r>
      <w:r>
        <w:rPr>
          <w:spacing w:val="-2"/>
        </w:rPr>
        <w:t>#13/CASE-2025-</w:t>
      </w:r>
      <w:r>
        <w:rPr>
          <w:spacing w:val="-4"/>
        </w:rPr>
        <w:t>3504</w:t>
      </w:r>
    </w:p>
    <w:p w14:paraId="0AAF1734" w14:textId="77777777" w:rsidR="0040670A" w:rsidRDefault="00FD78D5">
      <w:pPr>
        <w:pStyle w:val="BodyText"/>
        <w:tabs>
          <w:tab w:val="left" w:pos="4320"/>
          <w:tab w:val="left" w:pos="8640"/>
        </w:tabs>
        <w:spacing w:line="480" w:lineRule="auto"/>
        <w:ind w:left="1440" w:right="1827"/>
      </w:pPr>
      <w:r>
        <w:rPr>
          <w:spacing w:val="-2"/>
        </w:rPr>
        <w:t>PHA-2025-0130</w:t>
      </w:r>
      <w:r>
        <w:tab/>
        <w:t>CVS #1866, DS2956</w:t>
      </w:r>
      <w:r>
        <w:tab/>
        <w:t>Time:</w:t>
      </w:r>
      <w:r>
        <w:rPr>
          <w:spacing w:val="-13"/>
        </w:rPr>
        <w:t xml:space="preserve"> </w:t>
      </w:r>
      <w:r>
        <w:t>12:17</w:t>
      </w:r>
      <w:r>
        <w:rPr>
          <w:spacing w:val="-12"/>
        </w:rPr>
        <w:t xml:space="preserve"> </w:t>
      </w:r>
      <w:r>
        <w:t xml:space="preserve">PM </w:t>
      </w:r>
      <w:r>
        <w:rPr>
          <w:u w:val="thick"/>
        </w:rPr>
        <w:t>RECUSAL</w:t>
      </w:r>
      <w:r>
        <w:t>: J. ROCCHIO recused</w:t>
      </w:r>
    </w:p>
    <w:p w14:paraId="7A19DA90" w14:textId="77777777" w:rsidR="0040670A" w:rsidRDefault="00FD78D5">
      <w:pPr>
        <w:pStyle w:val="Heading1"/>
        <w:ind w:left="2757"/>
      </w:pPr>
      <w:r>
        <w:t>THE</w:t>
      </w:r>
      <w:r>
        <w:rPr>
          <w:spacing w:val="-4"/>
        </w:rPr>
        <w:t xml:space="preserve"> </w:t>
      </w:r>
      <w:r>
        <w:t>MATTER</w:t>
      </w:r>
      <w:r>
        <w:rPr>
          <w:spacing w:val="-1"/>
        </w:rPr>
        <w:t xml:space="preserve"> </w:t>
      </w:r>
      <w:r>
        <w:t>WAS</w:t>
      </w:r>
      <w:r>
        <w:rPr>
          <w:spacing w:val="-3"/>
        </w:rPr>
        <w:t xml:space="preserve"> </w:t>
      </w:r>
      <w:r>
        <w:t>THEN</w:t>
      </w:r>
      <w:r>
        <w:rPr>
          <w:spacing w:val="-3"/>
        </w:rPr>
        <w:t xml:space="preserve"> </w:t>
      </w:r>
      <w:r>
        <w:t>DEFERRED</w:t>
      </w:r>
      <w:r>
        <w:rPr>
          <w:spacing w:val="-3"/>
        </w:rPr>
        <w:t xml:space="preserve"> </w:t>
      </w:r>
      <w:r>
        <w:t>DUE</w:t>
      </w:r>
      <w:r>
        <w:rPr>
          <w:spacing w:val="-4"/>
        </w:rPr>
        <w:t xml:space="preserve"> </w:t>
      </w:r>
      <w:r>
        <w:t>TO</w:t>
      </w:r>
      <w:r>
        <w:rPr>
          <w:spacing w:val="-5"/>
        </w:rPr>
        <w:t xml:space="preserve"> </w:t>
      </w:r>
      <w:r>
        <w:t>LACK</w:t>
      </w:r>
      <w:r>
        <w:rPr>
          <w:spacing w:val="-3"/>
        </w:rPr>
        <w:t xml:space="preserve"> </w:t>
      </w:r>
      <w:r>
        <w:t>OF</w:t>
      </w:r>
      <w:r>
        <w:rPr>
          <w:spacing w:val="-1"/>
        </w:rPr>
        <w:t xml:space="preserve"> </w:t>
      </w:r>
      <w:r>
        <w:rPr>
          <w:spacing w:val="-2"/>
        </w:rPr>
        <w:t>QUORUM</w:t>
      </w:r>
    </w:p>
    <w:p w14:paraId="4CE2BAC0" w14:textId="77777777" w:rsidR="0040670A" w:rsidRDefault="0040670A">
      <w:pPr>
        <w:pStyle w:val="BodyText"/>
        <w:rPr>
          <w:b/>
          <w:sz w:val="20"/>
        </w:rPr>
      </w:pPr>
    </w:p>
    <w:p w14:paraId="31233C15" w14:textId="77777777" w:rsidR="0040670A" w:rsidRDefault="00FD78D5">
      <w:pPr>
        <w:pStyle w:val="BodyText"/>
        <w:spacing w:before="46"/>
        <w:rPr>
          <w:b/>
          <w:sz w:val="20"/>
        </w:rPr>
      </w:pPr>
      <w:r>
        <w:rPr>
          <w:b/>
          <w:noProof/>
          <w:sz w:val="20"/>
        </w:rPr>
        <mc:AlternateContent>
          <mc:Choice Requires="wps">
            <w:drawing>
              <wp:anchor distT="0" distB="0" distL="0" distR="0" simplePos="0" relativeHeight="487605760" behindDoc="1" locked="0" layoutInCell="1" allowOverlap="1" wp14:anchorId="05357C6E" wp14:editId="6FF34267">
                <wp:simplePos x="0" y="0"/>
                <wp:positionH relativeFrom="page">
                  <wp:posOffset>896111</wp:posOffset>
                </wp:positionH>
                <wp:positionV relativeFrom="paragraph">
                  <wp:posOffset>199473</wp:posOffset>
                </wp:positionV>
                <wp:extent cx="5980430" cy="1841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A4A11C" id="Graphic 43" o:spid="_x0000_s1026" style="position:absolute;margin-left:70.55pt;margin-top:15.7pt;width:470.9pt;height:1.45pt;z-index:-1571072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HOYwiN0AAAAKAQAADwAAAGRycy9kb3ducmV2LnhtbEyP&#10;wUrDQBCG74LvsIzgRezutkFqzKaIIJ4UGgX1Nk3GJJidDdltG9/e6UmP/8zHP98Um9kP6kBT7AM7&#10;sAsDirgOTc+tg7fXx+s1qJiQGxwCk4MfirApz88KzJtw5C0dqtQqKeGYo4MupTHXOtYdeYyLMBLL&#10;7itMHpPEqdXNhEcp94NeGnOjPfYsFzoc6aGj+rvaewefs0FrPqypwvNT0u/2xW/pyrnLi/n+DlSi&#10;Of3BcNIXdSjFaRf23EQ1SM6sFdTBymagToBZL29B7WSSrUCXhf7/QvkLAAD//wMAUEsBAi0AFAAG&#10;AAgAAAAhALaDOJL+AAAA4QEAABMAAAAAAAAAAAAAAAAAAAAAAFtDb250ZW50X1R5cGVzXS54bWxQ&#10;SwECLQAUAAYACAAAACEAOP0h/9YAAACUAQAACwAAAAAAAAAAAAAAAAAvAQAAX3JlbHMvLnJlbHNQ&#10;SwECLQAUAAYACAAAACEAfSigayQCAADBBAAADgAAAAAAAAAAAAAAAAAuAgAAZHJzL2Uyb0RvYy54&#10;bWxQSwECLQAUAAYACAAAACEAHOYwiN0AAAAKAQAADwAAAAAAAAAAAAAAAAB+BAAAZHJzL2Rvd25y&#10;ZXYueG1sUEsFBgAAAAAEAAQA8wAAAIgFAAAAAA==&#10;" path="m5980176,l,,,18288r5980176,l5980176,xe" fillcolor="black" stroked="f">
                <v:path arrowok="t"/>
                <w10:wrap type="topAndBottom" anchorx="page"/>
              </v:shape>
            </w:pict>
          </mc:Fallback>
        </mc:AlternateContent>
      </w:r>
    </w:p>
    <w:p w14:paraId="2FC4AD6C" w14:textId="77777777" w:rsidR="0040670A" w:rsidRDefault="00FD78D5">
      <w:pPr>
        <w:pStyle w:val="BodyText"/>
        <w:ind w:left="1440"/>
      </w:pPr>
      <w:r>
        <w:rPr>
          <w:spacing w:val="-2"/>
        </w:rPr>
        <w:t>Case</w:t>
      </w:r>
      <w:r>
        <w:rPr>
          <w:spacing w:val="19"/>
        </w:rPr>
        <w:t xml:space="preserve"> </w:t>
      </w:r>
      <w:r>
        <w:rPr>
          <w:spacing w:val="-2"/>
        </w:rPr>
        <w:t>#14/CASE-2025-</w:t>
      </w:r>
      <w:r>
        <w:rPr>
          <w:spacing w:val="-4"/>
        </w:rPr>
        <w:t>3602</w:t>
      </w:r>
    </w:p>
    <w:p w14:paraId="273DE021" w14:textId="77777777" w:rsidR="0040670A" w:rsidRDefault="00FD78D5">
      <w:pPr>
        <w:pStyle w:val="BodyText"/>
        <w:tabs>
          <w:tab w:val="left" w:pos="4320"/>
          <w:tab w:val="left" w:pos="8640"/>
        </w:tabs>
        <w:spacing w:line="480" w:lineRule="auto"/>
        <w:ind w:left="1440" w:right="1827"/>
      </w:pPr>
      <w:r>
        <w:rPr>
          <w:spacing w:val="-2"/>
        </w:rPr>
        <w:t>PHA-2025-0134</w:t>
      </w:r>
      <w:r>
        <w:tab/>
        <w:t>CVS #1249, DS2688</w:t>
      </w:r>
      <w:r>
        <w:tab/>
        <w:t>Time:</w:t>
      </w:r>
      <w:r>
        <w:rPr>
          <w:spacing w:val="-13"/>
        </w:rPr>
        <w:t xml:space="preserve"> </w:t>
      </w:r>
      <w:r>
        <w:t>12:17</w:t>
      </w:r>
      <w:r>
        <w:rPr>
          <w:spacing w:val="-12"/>
        </w:rPr>
        <w:t xml:space="preserve"> </w:t>
      </w:r>
      <w:r>
        <w:t xml:space="preserve">PM </w:t>
      </w:r>
      <w:r>
        <w:rPr>
          <w:u w:val="thick"/>
        </w:rPr>
        <w:t>RECUSAL</w:t>
      </w:r>
      <w:r>
        <w:t>: J. ROCCHIO recused</w:t>
      </w:r>
    </w:p>
    <w:p w14:paraId="0BCC07F1" w14:textId="77777777" w:rsidR="0040670A" w:rsidRDefault="00FD78D5">
      <w:pPr>
        <w:pStyle w:val="Heading1"/>
        <w:ind w:left="2707"/>
      </w:pPr>
      <w:r>
        <w:t>THE</w:t>
      </w:r>
      <w:r>
        <w:rPr>
          <w:spacing w:val="-5"/>
        </w:rPr>
        <w:t xml:space="preserve"> </w:t>
      </w:r>
      <w:r>
        <w:t>MATTER</w:t>
      </w:r>
      <w:r>
        <w:rPr>
          <w:spacing w:val="-1"/>
        </w:rPr>
        <w:t xml:space="preserve"> </w:t>
      </w:r>
      <w:r>
        <w:t>WAS</w:t>
      </w:r>
      <w:r>
        <w:rPr>
          <w:spacing w:val="-3"/>
        </w:rPr>
        <w:t xml:space="preserve"> </w:t>
      </w:r>
      <w:r>
        <w:t>THEN</w:t>
      </w:r>
      <w:r>
        <w:rPr>
          <w:spacing w:val="-4"/>
        </w:rPr>
        <w:t xml:space="preserve"> </w:t>
      </w:r>
      <w:r>
        <w:t>DEFERRED</w:t>
      </w:r>
      <w:r>
        <w:rPr>
          <w:spacing w:val="-4"/>
        </w:rPr>
        <w:t xml:space="preserve"> </w:t>
      </w:r>
      <w:r>
        <w:t>DUE</w:t>
      </w:r>
      <w:r>
        <w:rPr>
          <w:spacing w:val="-4"/>
        </w:rPr>
        <w:t xml:space="preserve"> </w:t>
      </w:r>
      <w:r>
        <w:t>TO</w:t>
      </w:r>
      <w:r>
        <w:rPr>
          <w:spacing w:val="-5"/>
        </w:rPr>
        <w:t xml:space="preserve"> </w:t>
      </w:r>
      <w:r>
        <w:t>LACK</w:t>
      </w:r>
      <w:r>
        <w:rPr>
          <w:spacing w:val="-3"/>
        </w:rPr>
        <w:t xml:space="preserve"> </w:t>
      </w:r>
      <w:r>
        <w:t>OF</w:t>
      </w:r>
      <w:r>
        <w:rPr>
          <w:spacing w:val="-2"/>
        </w:rPr>
        <w:t xml:space="preserve"> QUORUM</w:t>
      </w:r>
    </w:p>
    <w:p w14:paraId="2D5953A3" w14:textId="77777777" w:rsidR="0040670A" w:rsidRDefault="00FD78D5">
      <w:pPr>
        <w:pStyle w:val="BodyText"/>
        <w:spacing w:before="21"/>
        <w:rPr>
          <w:b/>
          <w:sz w:val="20"/>
        </w:rPr>
      </w:pPr>
      <w:r>
        <w:rPr>
          <w:b/>
          <w:noProof/>
          <w:sz w:val="20"/>
        </w:rPr>
        <mc:AlternateContent>
          <mc:Choice Requires="wps">
            <w:drawing>
              <wp:anchor distT="0" distB="0" distL="0" distR="0" simplePos="0" relativeHeight="487606272" behindDoc="1" locked="0" layoutInCell="1" allowOverlap="1" wp14:anchorId="62475D55" wp14:editId="66D45FB7">
                <wp:simplePos x="0" y="0"/>
                <wp:positionH relativeFrom="page">
                  <wp:posOffset>896111</wp:posOffset>
                </wp:positionH>
                <wp:positionV relativeFrom="paragraph">
                  <wp:posOffset>183814</wp:posOffset>
                </wp:positionV>
                <wp:extent cx="5980430" cy="1841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F255A" id="Graphic 44" o:spid="_x0000_s1026" style="position:absolute;margin-left:70.55pt;margin-top:14.45pt;width:470.9pt;height:1.45pt;z-index:-1571020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CxNKE/dAAAACgEAAA8AAABkcnMvZG93bnJldi54bWxM&#10;j8FKxEAMhu+C7zBE8CLuzFSRWjtdRBBPClsF9ZZtY1vsZEpndre+vdmT3vKTjz9fyvXiR7WnOQ6B&#10;HdiVAUXchHbgzsHb6+NlDiom5BbHwOTghyKsq9OTEos2HHhD+zp1Sko4FuigT2kqtI5NTx7jKkzE&#10;svsKs8ckce50O+NByv2oM2NutMeB5UKPEz301HzXO+/gczFozYc1dXh+SvrdvvgNXTh3frbc34FK&#10;tKQ/GI76og6VOG3DjtuoRsnX1grqIMtvQR0Bk2cybR1c2Rx0Ver/L1S/AAAA//8DAFBLAQItABQA&#10;BgAIAAAAIQC2gziS/gAAAOEBAAATAAAAAAAAAAAAAAAAAAAAAABbQ29udGVudF9UeXBlc10ueG1s&#10;UEsBAi0AFAAGAAgAAAAhADj9If/WAAAAlAEAAAsAAAAAAAAAAAAAAAAALwEAAF9yZWxzLy5yZWxz&#10;UEsBAi0AFAAGAAgAAAAhAAnJ38clAgAAwQQAAA4AAAAAAAAAAAAAAAAALgIAAGRycy9lMm9Eb2Mu&#10;eG1sUEsBAi0AFAAGAAgAAAAhACxNKE/dAAAACgEAAA8AAAAAAAAAAAAAAAAAfwQAAGRycy9kb3du&#10;cmV2LnhtbFBLBQYAAAAABAAEAPMAAACJBQAAAAA=&#10;" path="m5980176,l,,,18287r5980176,l5980176,xe" fillcolor="black" stroked="f">
                <v:path arrowok="t"/>
                <w10:wrap type="topAndBottom" anchorx="page"/>
              </v:shape>
            </w:pict>
          </mc:Fallback>
        </mc:AlternateContent>
      </w:r>
    </w:p>
    <w:p w14:paraId="56EA58B3" w14:textId="77777777" w:rsidR="0040670A" w:rsidRDefault="00FD78D5">
      <w:pPr>
        <w:pStyle w:val="BodyText"/>
        <w:spacing w:before="1" w:line="268" w:lineRule="exact"/>
        <w:ind w:left="1440"/>
      </w:pPr>
      <w:r>
        <w:rPr>
          <w:spacing w:val="-2"/>
        </w:rPr>
        <w:t>Case</w:t>
      </w:r>
      <w:r>
        <w:rPr>
          <w:spacing w:val="19"/>
        </w:rPr>
        <w:t xml:space="preserve"> </w:t>
      </w:r>
      <w:r>
        <w:rPr>
          <w:spacing w:val="-2"/>
        </w:rPr>
        <w:t>#15/CASE-2026-</w:t>
      </w:r>
      <w:r>
        <w:rPr>
          <w:spacing w:val="-4"/>
        </w:rPr>
        <w:t>0009</w:t>
      </w:r>
    </w:p>
    <w:p w14:paraId="7759A59D" w14:textId="77777777" w:rsidR="0040670A" w:rsidRDefault="00FD78D5">
      <w:pPr>
        <w:pStyle w:val="BodyText"/>
        <w:tabs>
          <w:tab w:val="left" w:pos="4320"/>
          <w:tab w:val="left" w:pos="8640"/>
        </w:tabs>
        <w:spacing w:line="480" w:lineRule="auto"/>
        <w:ind w:left="1440" w:right="1827"/>
      </w:pPr>
      <w:r>
        <w:rPr>
          <w:spacing w:val="-2"/>
        </w:rPr>
        <w:t>PHA-2026-0007</w:t>
      </w:r>
      <w:r>
        <w:tab/>
        <w:t>CVS #5464, DS89826</w:t>
      </w:r>
      <w:r>
        <w:tab/>
        <w:t>Time:</w:t>
      </w:r>
      <w:r>
        <w:rPr>
          <w:spacing w:val="-13"/>
        </w:rPr>
        <w:t xml:space="preserve"> </w:t>
      </w:r>
      <w:r>
        <w:t>12:17</w:t>
      </w:r>
      <w:r>
        <w:rPr>
          <w:spacing w:val="-12"/>
        </w:rPr>
        <w:t xml:space="preserve"> </w:t>
      </w:r>
      <w:r>
        <w:t xml:space="preserve">PM </w:t>
      </w:r>
      <w:r>
        <w:rPr>
          <w:u w:val="thick"/>
        </w:rPr>
        <w:t>RECUSAL</w:t>
      </w:r>
      <w:r>
        <w:t>: J. ROCCHIO recused</w:t>
      </w:r>
    </w:p>
    <w:p w14:paraId="45336907" w14:textId="77777777" w:rsidR="0040670A" w:rsidRDefault="00FD78D5">
      <w:pPr>
        <w:pStyle w:val="Heading1"/>
        <w:ind w:left="2757"/>
      </w:pPr>
      <w:r>
        <w:t>THE</w:t>
      </w:r>
      <w:r>
        <w:rPr>
          <w:spacing w:val="-4"/>
        </w:rPr>
        <w:t xml:space="preserve"> </w:t>
      </w:r>
      <w:r>
        <w:t>MATTER</w:t>
      </w:r>
      <w:r>
        <w:rPr>
          <w:spacing w:val="-1"/>
        </w:rPr>
        <w:t xml:space="preserve"> </w:t>
      </w:r>
      <w:r>
        <w:t>WAS</w:t>
      </w:r>
      <w:r>
        <w:rPr>
          <w:spacing w:val="-3"/>
        </w:rPr>
        <w:t xml:space="preserve"> </w:t>
      </w:r>
      <w:r>
        <w:t>THEN</w:t>
      </w:r>
      <w:r>
        <w:rPr>
          <w:spacing w:val="-3"/>
        </w:rPr>
        <w:t xml:space="preserve"> </w:t>
      </w:r>
      <w:r>
        <w:t>DEFERRED</w:t>
      </w:r>
      <w:r>
        <w:rPr>
          <w:spacing w:val="-3"/>
        </w:rPr>
        <w:t xml:space="preserve"> </w:t>
      </w:r>
      <w:r>
        <w:t>DUE</w:t>
      </w:r>
      <w:r>
        <w:rPr>
          <w:spacing w:val="-4"/>
        </w:rPr>
        <w:t xml:space="preserve"> </w:t>
      </w:r>
      <w:r>
        <w:t>TO</w:t>
      </w:r>
      <w:r>
        <w:rPr>
          <w:spacing w:val="-5"/>
        </w:rPr>
        <w:t xml:space="preserve"> </w:t>
      </w:r>
      <w:r>
        <w:t>LACK</w:t>
      </w:r>
      <w:r>
        <w:rPr>
          <w:spacing w:val="-3"/>
        </w:rPr>
        <w:t xml:space="preserve"> </w:t>
      </w:r>
      <w:r>
        <w:t>OF</w:t>
      </w:r>
      <w:r>
        <w:rPr>
          <w:spacing w:val="-1"/>
        </w:rPr>
        <w:t xml:space="preserve"> </w:t>
      </w:r>
      <w:r>
        <w:rPr>
          <w:spacing w:val="-2"/>
        </w:rPr>
        <w:t>QUORUM</w:t>
      </w:r>
    </w:p>
    <w:p w14:paraId="60510815" w14:textId="77777777" w:rsidR="0040670A" w:rsidRDefault="00FD78D5">
      <w:pPr>
        <w:pStyle w:val="BodyText"/>
        <w:spacing w:before="21"/>
        <w:rPr>
          <w:b/>
          <w:sz w:val="20"/>
        </w:rPr>
      </w:pPr>
      <w:r>
        <w:rPr>
          <w:b/>
          <w:noProof/>
          <w:sz w:val="20"/>
        </w:rPr>
        <mc:AlternateContent>
          <mc:Choice Requires="wps">
            <w:drawing>
              <wp:anchor distT="0" distB="0" distL="0" distR="0" simplePos="0" relativeHeight="487606784" behindDoc="1" locked="0" layoutInCell="1" allowOverlap="1" wp14:anchorId="7C68E783" wp14:editId="5F868C57">
                <wp:simplePos x="0" y="0"/>
                <wp:positionH relativeFrom="page">
                  <wp:posOffset>896111</wp:posOffset>
                </wp:positionH>
                <wp:positionV relativeFrom="paragraph">
                  <wp:posOffset>183830</wp:posOffset>
                </wp:positionV>
                <wp:extent cx="5980430" cy="1841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742477" id="Graphic 45" o:spid="_x0000_s1026" style="position:absolute;margin-left:70.55pt;margin-top:14.45pt;width:470.9pt;height:1.45pt;z-index:-1570969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CxNKE/dAAAACgEAAA8AAABkcnMvZG93bnJldi54bWxM&#10;j8FKxEAMhu+C7zBE8CLuzFSRWjtdRBBPClsF9ZZtY1vsZEpndre+vdmT3vKTjz9fyvXiR7WnOQ6B&#10;HdiVAUXchHbgzsHb6+NlDiom5BbHwOTghyKsq9OTEos2HHhD+zp1Sko4FuigT2kqtI5NTx7jKkzE&#10;svsKs8ckce50O+NByv2oM2NutMeB5UKPEz301HzXO+/gczFozYc1dXh+SvrdvvgNXTh3frbc34FK&#10;tKQ/GI76og6VOG3DjtuoRsnX1grqIMtvQR0Bk2cybR1c2Rx0Ver/L1S/AAAA//8DAFBLAQItABQA&#10;BgAIAAAAIQC2gziS/gAAAOEBAAATAAAAAAAAAAAAAAAAAAAAAABbQ29udGVudF9UeXBlc10ueG1s&#10;UEsBAi0AFAAGAAgAAAAhADj9If/WAAAAlAEAAAsAAAAAAAAAAAAAAAAALwEAAF9yZWxzLy5yZWxz&#10;UEsBAi0AFAAGAAgAAAAhAAnJ38clAgAAwQQAAA4AAAAAAAAAAAAAAAAALgIAAGRycy9lMm9Eb2Mu&#10;eG1sUEsBAi0AFAAGAAgAAAAhACxNKE/dAAAACgEAAA8AAAAAAAAAAAAAAAAAfwQAAGRycy9kb3du&#10;cmV2LnhtbFBLBQYAAAAABAAEAPMAAACJBQAAAAA=&#10;" path="m5980176,l,,,18287r5980176,l5980176,xe" fillcolor="black" stroked="f">
                <v:path arrowok="t"/>
                <w10:wrap type="topAndBottom" anchorx="page"/>
              </v:shape>
            </w:pict>
          </mc:Fallback>
        </mc:AlternateContent>
      </w:r>
    </w:p>
    <w:p w14:paraId="1FB005F7" w14:textId="77777777" w:rsidR="0040670A" w:rsidRDefault="0040670A">
      <w:pPr>
        <w:pStyle w:val="BodyText"/>
        <w:spacing w:before="1"/>
        <w:rPr>
          <w:b/>
        </w:rPr>
      </w:pPr>
    </w:p>
    <w:p w14:paraId="3EE1A3A1" w14:textId="77777777" w:rsidR="0040670A" w:rsidRDefault="00FD78D5">
      <w:pPr>
        <w:pStyle w:val="BodyText"/>
        <w:spacing w:before="1" w:line="268" w:lineRule="exact"/>
        <w:ind w:left="1440"/>
      </w:pPr>
      <w:r>
        <w:rPr>
          <w:spacing w:val="-2"/>
        </w:rPr>
        <w:t>Case</w:t>
      </w:r>
      <w:r>
        <w:rPr>
          <w:spacing w:val="19"/>
        </w:rPr>
        <w:t xml:space="preserve"> </w:t>
      </w:r>
      <w:r>
        <w:rPr>
          <w:spacing w:val="-2"/>
        </w:rPr>
        <w:t>#16/CASE-2026-</w:t>
      </w:r>
      <w:r>
        <w:rPr>
          <w:spacing w:val="-4"/>
        </w:rPr>
        <w:t>0047</w:t>
      </w:r>
    </w:p>
    <w:p w14:paraId="714F3B97" w14:textId="77777777" w:rsidR="0040670A" w:rsidRDefault="00FD78D5">
      <w:pPr>
        <w:pStyle w:val="BodyText"/>
        <w:tabs>
          <w:tab w:val="left" w:pos="4320"/>
          <w:tab w:val="left" w:pos="8640"/>
        </w:tabs>
        <w:spacing w:line="480" w:lineRule="auto"/>
        <w:ind w:left="1440" w:right="1827"/>
      </w:pPr>
      <w:r>
        <w:rPr>
          <w:spacing w:val="-2"/>
        </w:rPr>
        <w:t>PHA-2026-0014</w:t>
      </w:r>
      <w:r>
        <w:tab/>
        <w:t>CVS #5464, DS89826</w:t>
      </w:r>
      <w:r>
        <w:tab/>
        <w:t>Time:</w:t>
      </w:r>
      <w:r>
        <w:rPr>
          <w:spacing w:val="-13"/>
        </w:rPr>
        <w:t xml:space="preserve"> </w:t>
      </w:r>
      <w:r>
        <w:t>12:17</w:t>
      </w:r>
      <w:r>
        <w:rPr>
          <w:spacing w:val="-12"/>
        </w:rPr>
        <w:t xml:space="preserve"> </w:t>
      </w:r>
      <w:r>
        <w:t xml:space="preserve">PM </w:t>
      </w:r>
      <w:r>
        <w:rPr>
          <w:u w:val="thick"/>
        </w:rPr>
        <w:t>RECUSAL</w:t>
      </w:r>
      <w:r>
        <w:t>: J. ROCCHIO recused</w:t>
      </w:r>
    </w:p>
    <w:p w14:paraId="07AE0379" w14:textId="77777777" w:rsidR="0040670A" w:rsidRDefault="00FD78D5">
      <w:pPr>
        <w:pStyle w:val="Heading1"/>
        <w:spacing w:line="268" w:lineRule="exact"/>
        <w:ind w:left="2807"/>
      </w:pPr>
      <w:r>
        <w:t>THE</w:t>
      </w:r>
      <w:r>
        <w:rPr>
          <w:spacing w:val="-5"/>
        </w:rPr>
        <w:t xml:space="preserve"> </w:t>
      </w:r>
      <w:r>
        <w:t>MATTER</w:t>
      </w:r>
      <w:r>
        <w:rPr>
          <w:spacing w:val="-2"/>
        </w:rPr>
        <w:t xml:space="preserve"> </w:t>
      </w:r>
      <w:r>
        <w:t>WAS</w:t>
      </w:r>
      <w:r>
        <w:rPr>
          <w:spacing w:val="-6"/>
        </w:rPr>
        <w:t xml:space="preserve"> </w:t>
      </w:r>
      <w:r>
        <w:t>THEN</w:t>
      </w:r>
      <w:r>
        <w:rPr>
          <w:spacing w:val="-2"/>
        </w:rPr>
        <w:t xml:space="preserve"> </w:t>
      </w:r>
      <w:r>
        <w:t>DEFERRED</w:t>
      </w:r>
      <w:r>
        <w:rPr>
          <w:spacing w:val="-2"/>
        </w:rPr>
        <w:t xml:space="preserve"> </w:t>
      </w:r>
      <w:r>
        <w:t>DUE</w:t>
      </w:r>
      <w:r>
        <w:rPr>
          <w:spacing w:val="-5"/>
        </w:rPr>
        <w:t xml:space="preserve"> </w:t>
      </w:r>
      <w:r>
        <w:t>TO</w:t>
      </w:r>
      <w:r>
        <w:rPr>
          <w:spacing w:val="-3"/>
        </w:rPr>
        <w:t xml:space="preserve"> </w:t>
      </w:r>
      <w:r>
        <w:t>LACK</w:t>
      </w:r>
      <w:r>
        <w:rPr>
          <w:spacing w:val="-4"/>
        </w:rPr>
        <w:t xml:space="preserve"> </w:t>
      </w:r>
      <w:r>
        <w:t>OF</w:t>
      </w:r>
      <w:r>
        <w:rPr>
          <w:spacing w:val="-2"/>
        </w:rPr>
        <w:t xml:space="preserve"> QUORUM</w:t>
      </w:r>
    </w:p>
    <w:p w14:paraId="39C7F6EC" w14:textId="77777777" w:rsidR="0040670A" w:rsidRDefault="00FD78D5">
      <w:pPr>
        <w:pStyle w:val="BodyText"/>
        <w:spacing w:before="20"/>
        <w:rPr>
          <w:b/>
          <w:sz w:val="20"/>
        </w:rPr>
      </w:pPr>
      <w:r>
        <w:rPr>
          <w:b/>
          <w:noProof/>
          <w:sz w:val="20"/>
        </w:rPr>
        <mc:AlternateContent>
          <mc:Choice Requires="wps">
            <w:drawing>
              <wp:anchor distT="0" distB="0" distL="0" distR="0" simplePos="0" relativeHeight="487607296" behindDoc="1" locked="0" layoutInCell="1" allowOverlap="1" wp14:anchorId="47C2DA45" wp14:editId="193C5BCA">
                <wp:simplePos x="0" y="0"/>
                <wp:positionH relativeFrom="page">
                  <wp:posOffset>896111</wp:posOffset>
                </wp:positionH>
                <wp:positionV relativeFrom="paragraph">
                  <wp:posOffset>183517</wp:posOffset>
                </wp:positionV>
                <wp:extent cx="5980430" cy="1841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F70946" id="Graphic 46" o:spid="_x0000_s1026" style="position:absolute;margin-left:70.55pt;margin-top:14.45pt;width:470.9pt;height:1.45pt;z-index:-1570918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LE0oT90AAAAKAQAADwAAAGRycy9kb3ducmV2LnhtbEyP&#10;wUrEQAyG74LvMETwIu7MVJFaO11EEE8KWwX1lm1jW+xkSmd2t7692ZPe8pOPP1/K9eJHtac5DoEd&#10;2JUBRdyEduDOwdvr42UOKibkFsfA5OCHIqyr05MSizYceEP7OnVKSjgW6KBPaSq0jk1PHuMqTMSy&#10;+wqzxyRx7nQ740HK/agzY260x4HlQo8TPfTUfNc77+BzMWjNhzV1eH5K+t2++A1dOHd+ttzfgUq0&#10;pD8YjvqiDpU4bcOO26hGydfWCuogy29BHQGTZzJtHVzZHHRV6v8vVL8AAAD//wMAUEsBAi0AFAAG&#10;AAgAAAAhALaDOJL+AAAA4QEAABMAAAAAAAAAAAAAAAAAAAAAAFtDb250ZW50X1R5cGVzXS54bWxQ&#10;SwECLQAUAAYACAAAACEAOP0h/9YAAACUAQAACwAAAAAAAAAAAAAAAAAvAQAAX3JlbHMvLnJlbHNQ&#10;SwECLQAUAAYACAAAACEAfSigayQCAADBBAAADgAAAAAAAAAAAAAAAAAuAgAAZHJzL2Uyb0RvYy54&#10;bWxQSwECLQAUAAYACAAAACEALE0oT90AAAAKAQAADwAAAAAAAAAAAAAAAAB+BAAAZHJzL2Rvd25y&#10;ZXYueG1sUEsFBgAAAAAEAAQA8wAAAIgFAAAAAA==&#10;" path="m5980176,l,,,18288r5980176,l5980176,xe" fillcolor="black" stroked="f">
                <v:path arrowok="t"/>
                <w10:wrap type="topAndBottom" anchorx="page"/>
              </v:shape>
            </w:pict>
          </mc:Fallback>
        </mc:AlternateContent>
      </w:r>
    </w:p>
    <w:p w14:paraId="47589DE4" w14:textId="77777777" w:rsidR="0040670A" w:rsidRDefault="0040670A">
      <w:pPr>
        <w:pStyle w:val="BodyText"/>
        <w:spacing w:before="1"/>
        <w:rPr>
          <w:b/>
        </w:rPr>
      </w:pPr>
    </w:p>
    <w:p w14:paraId="2DAE0BB8" w14:textId="77777777" w:rsidR="0040670A" w:rsidRDefault="00FD78D5">
      <w:pPr>
        <w:pStyle w:val="Heading2"/>
        <w:tabs>
          <w:tab w:val="left" w:pos="4370"/>
          <w:tab w:val="left" w:pos="9287"/>
        </w:tabs>
        <w:spacing w:before="1"/>
        <w:ind w:left="1439"/>
      </w:pPr>
      <w:r>
        <w:t>Topic</w:t>
      </w:r>
      <w:r>
        <w:rPr>
          <w:spacing w:val="-5"/>
        </w:rPr>
        <w:t xml:space="preserve"> X:</w:t>
      </w:r>
      <w:r>
        <w:tab/>
        <w:t>Executive</w:t>
      </w:r>
      <w:r>
        <w:rPr>
          <w:spacing w:val="-6"/>
        </w:rPr>
        <w:t xml:space="preserve"> </w:t>
      </w:r>
      <w:r>
        <w:t>Session</w:t>
      </w:r>
      <w:r>
        <w:rPr>
          <w:spacing w:val="-4"/>
        </w:rPr>
        <w:t xml:space="preserve"> </w:t>
      </w:r>
      <w:r>
        <w:t>Call</w:t>
      </w:r>
      <w:r>
        <w:rPr>
          <w:spacing w:val="-4"/>
        </w:rPr>
        <w:t xml:space="preserve"> </w:t>
      </w:r>
      <w:r>
        <w:t>to</w:t>
      </w:r>
      <w:r>
        <w:rPr>
          <w:spacing w:val="-5"/>
        </w:rPr>
        <w:t xml:space="preserve"> </w:t>
      </w:r>
      <w:r>
        <w:rPr>
          <w:spacing w:val="-2"/>
        </w:rPr>
        <w:t>Order:</w:t>
      </w:r>
      <w:r>
        <w:tab/>
        <w:t>TIME:</w:t>
      </w:r>
      <w:r>
        <w:rPr>
          <w:spacing w:val="-7"/>
        </w:rPr>
        <w:t xml:space="preserve"> </w:t>
      </w:r>
      <w:r>
        <w:t>12:20</w:t>
      </w:r>
      <w:r>
        <w:rPr>
          <w:spacing w:val="-2"/>
        </w:rPr>
        <w:t xml:space="preserve"> </w:t>
      </w:r>
      <w:r>
        <w:rPr>
          <w:spacing w:val="-5"/>
        </w:rPr>
        <w:t>PM</w:t>
      </w:r>
    </w:p>
    <w:p w14:paraId="09046E29" w14:textId="77777777" w:rsidR="0040670A" w:rsidRDefault="00FD78D5">
      <w:pPr>
        <w:pStyle w:val="BodyText"/>
        <w:spacing w:before="266"/>
        <w:ind w:left="1439" w:right="1137"/>
      </w:pPr>
      <w:r>
        <w:t>By:</w:t>
      </w:r>
      <w:r>
        <w:rPr>
          <w:spacing w:val="40"/>
        </w:rPr>
        <w:t xml:space="preserve"> </w:t>
      </w:r>
      <w:r>
        <w:t>President</w:t>
      </w:r>
      <w:r>
        <w:rPr>
          <w:spacing w:val="-1"/>
        </w:rPr>
        <w:t xml:space="preserve"> </w:t>
      </w:r>
      <w:r>
        <w:t>S.</w:t>
      </w:r>
      <w:r>
        <w:rPr>
          <w:spacing w:val="-5"/>
        </w:rPr>
        <w:t xml:space="preserve"> </w:t>
      </w:r>
      <w:r>
        <w:t>DINNO</w:t>
      </w:r>
      <w:r>
        <w:rPr>
          <w:spacing w:val="-2"/>
        </w:rPr>
        <w:t xml:space="preserve"> </w:t>
      </w:r>
      <w:r>
        <w:t>reads</w:t>
      </w:r>
      <w:r>
        <w:rPr>
          <w:spacing w:val="-2"/>
        </w:rPr>
        <w:t xml:space="preserve"> </w:t>
      </w:r>
      <w:r>
        <w:t>the</w:t>
      </w:r>
      <w:r>
        <w:rPr>
          <w:spacing w:val="-1"/>
        </w:rPr>
        <w:t xml:space="preserve"> </w:t>
      </w:r>
      <w:r>
        <w:t>executive</w:t>
      </w:r>
      <w:r>
        <w:rPr>
          <w:spacing w:val="-4"/>
        </w:rPr>
        <w:t xml:space="preserve"> </w:t>
      </w:r>
      <w:r>
        <w:t>session</w:t>
      </w:r>
      <w:r>
        <w:rPr>
          <w:spacing w:val="-3"/>
        </w:rPr>
        <w:t xml:space="preserve"> </w:t>
      </w:r>
      <w:r>
        <w:t>language</w:t>
      </w:r>
      <w:r>
        <w:rPr>
          <w:spacing w:val="-1"/>
        </w:rPr>
        <w:t xml:space="preserve"> </w:t>
      </w:r>
      <w:r>
        <w:t>and</w:t>
      </w:r>
      <w:r>
        <w:rPr>
          <w:spacing w:val="-3"/>
        </w:rPr>
        <w:t xml:space="preserve"> </w:t>
      </w:r>
      <w:r>
        <w:t>requests</w:t>
      </w:r>
      <w:r>
        <w:rPr>
          <w:spacing w:val="-4"/>
        </w:rPr>
        <w:t xml:space="preserve"> </w:t>
      </w:r>
      <w:r>
        <w:t>a</w:t>
      </w:r>
      <w:r>
        <w:rPr>
          <w:spacing w:val="-4"/>
        </w:rPr>
        <w:t xml:space="preserve"> </w:t>
      </w:r>
      <w:r>
        <w:t>motion</w:t>
      </w:r>
      <w:r>
        <w:rPr>
          <w:spacing w:val="-3"/>
        </w:rPr>
        <w:t xml:space="preserve"> </w:t>
      </w:r>
      <w:r>
        <w:t>to</w:t>
      </w:r>
      <w:r>
        <w:rPr>
          <w:spacing w:val="-1"/>
        </w:rPr>
        <w:t xml:space="preserve"> </w:t>
      </w:r>
      <w:r>
        <w:t>enter</w:t>
      </w:r>
      <w:r>
        <w:rPr>
          <w:spacing w:val="-4"/>
        </w:rPr>
        <w:t xml:space="preserve"> </w:t>
      </w:r>
      <w:r>
        <w:t xml:space="preserve">executive </w:t>
      </w:r>
      <w:r>
        <w:rPr>
          <w:spacing w:val="-2"/>
        </w:rPr>
        <w:t>session.</w:t>
      </w:r>
    </w:p>
    <w:p w14:paraId="0A02C5FB" w14:textId="77777777" w:rsidR="0040670A" w:rsidRDefault="0040670A">
      <w:pPr>
        <w:pStyle w:val="BodyText"/>
        <w:spacing w:before="1"/>
      </w:pPr>
    </w:p>
    <w:p w14:paraId="2771F2AB" w14:textId="77777777" w:rsidR="0040670A" w:rsidRDefault="00FD78D5">
      <w:pPr>
        <w:pStyle w:val="BodyText"/>
        <w:ind w:left="1440" w:right="1137" w:hanging="1"/>
      </w:pPr>
      <w:r>
        <w:rPr>
          <w:b/>
          <w:u w:val="single"/>
        </w:rPr>
        <w:t>ACTION</w:t>
      </w:r>
      <w:r>
        <w:t>:</w:t>
      </w:r>
      <w:r>
        <w:rPr>
          <w:spacing w:val="-3"/>
        </w:rPr>
        <w:t xml:space="preserve"> </w:t>
      </w:r>
      <w:r>
        <w:t>Motion</w:t>
      </w:r>
      <w:r>
        <w:rPr>
          <w:spacing w:val="-3"/>
        </w:rPr>
        <w:t xml:space="preserve"> </w:t>
      </w:r>
      <w:r>
        <w:t>by</w:t>
      </w:r>
      <w:r>
        <w:rPr>
          <w:spacing w:val="-1"/>
        </w:rPr>
        <w:t xml:space="preserve"> </w:t>
      </w:r>
      <w:r>
        <w:t>S.</w:t>
      </w:r>
      <w:r>
        <w:rPr>
          <w:spacing w:val="-2"/>
        </w:rPr>
        <w:t xml:space="preserve"> </w:t>
      </w:r>
      <w:r>
        <w:t>AHMED</w:t>
      </w:r>
      <w:r>
        <w:rPr>
          <w:spacing w:val="-1"/>
        </w:rPr>
        <w:t xml:space="preserve"> </w:t>
      </w:r>
      <w:r>
        <w:t>Seconded</w:t>
      </w:r>
      <w:r>
        <w:rPr>
          <w:spacing w:val="-3"/>
        </w:rPr>
        <w:t xml:space="preserve"> </w:t>
      </w:r>
      <w:r>
        <w:t>by</w:t>
      </w:r>
      <w:r>
        <w:rPr>
          <w:spacing w:val="-1"/>
        </w:rPr>
        <w:t xml:space="preserve"> </w:t>
      </w:r>
      <w:r>
        <w:t>T.</w:t>
      </w:r>
      <w:r>
        <w:rPr>
          <w:spacing w:val="-5"/>
        </w:rPr>
        <w:t xml:space="preserve"> </w:t>
      </w:r>
      <w:r>
        <w:t>FENSKY,</w:t>
      </w:r>
      <w:r>
        <w:rPr>
          <w:spacing w:val="-4"/>
        </w:rPr>
        <w:t xml:space="preserve"> </w:t>
      </w:r>
      <w:r>
        <w:t>voted</w:t>
      </w:r>
      <w:r>
        <w:rPr>
          <w:spacing w:val="-3"/>
        </w:rPr>
        <w:t xml:space="preserve"> </w:t>
      </w:r>
      <w:r>
        <w:t>unanimously</w:t>
      </w:r>
      <w:r>
        <w:rPr>
          <w:spacing w:val="-1"/>
        </w:rPr>
        <w:t xml:space="preserve"> </w:t>
      </w:r>
      <w:r>
        <w:t>by</w:t>
      </w:r>
      <w:r>
        <w:rPr>
          <w:spacing w:val="-3"/>
        </w:rPr>
        <w:t xml:space="preserve"> </w:t>
      </w:r>
      <w:r>
        <w:t>roll</w:t>
      </w:r>
      <w:r>
        <w:rPr>
          <w:spacing w:val="-7"/>
        </w:rPr>
        <w:t xml:space="preserve"> </w:t>
      </w:r>
      <w:r>
        <w:t>call</w:t>
      </w:r>
      <w:r>
        <w:rPr>
          <w:spacing w:val="-2"/>
        </w:rPr>
        <w:t xml:space="preserve"> </w:t>
      </w:r>
      <w:r>
        <w:t>to</w:t>
      </w:r>
      <w:r>
        <w:rPr>
          <w:spacing w:val="-3"/>
        </w:rPr>
        <w:t xml:space="preserve"> </w:t>
      </w:r>
      <w:r>
        <w:t>enter</w:t>
      </w:r>
      <w:r>
        <w:rPr>
          <w:spacing w:val="-2"/>
        </w:rPr>
        <w:t xml:space="preserve"> </w:t>
      </w:r>
      <w:r>
        <w:t>executive session #1.</w:t>
      </w:r>
    </w:p>
    <w:p w14:paraId="597764B5" w14:textId="77777777" w:rsidR="0040670A" w:rsidRDefault="00FD78D5">
      <w:pPr>
        <w:pStyle w:val="BodyText"/>
        <w:spacing w:before="21"/>
        <w:rPr>
          <w:sz w:val="20"/>
        </w:rPr>
      </w:pPr>
      <w:r>
        <w:rPr>
          <w:noProof/>
          <w:sz w:val="20"/>
        </w:rPr>
        <mc:AlternateContent>
          <mc:Choice Requires="wps">
            <w:drawing>
              <wp:anchor distT="0" distB="0" distL="0" distR="0" simplePos="0" relativeHeight="487607808" behindDoc="1" locked="0" layoutInCell="1" allowOverlap="1" wp14:anchorId="3B9A1C3D" wp14:editId="223A316B">
                <wp:simplePos x="0" y="0"/>
                <wp:positionH relativeFrom="page">
                  <wp:posOffset>896111</wp:posOffset>
                </wp:positionH>
                <wp:positionV relativeFrom="paragraph">
                  <wp:posOffset>183604</wp:posOffset>
                </wp:positionV>
                <wp:extent cx="5980430" cy="1841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48E3AB" id="Graphic 47" o:spid="_x0000_s1026" style="position:absolute;margin-left:70.55pt;margin-top:14.45pt;width:470.9pt;height:1.45pt;z-index:-15708672;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CxNKE/dAAAACgEAAA8AAABkcnMvZG93bnJldi54bWxM&#10;j8FKxEAMhu+C7zBE8CLuzFSRWjtdRBBPClsF9ZZtY1vsZEpndre+vdmT3vKTjz9fyvXiR7WnOQ6B&#10;HdiVAUXchHbgzsHb6+NlDiom5BbHwOTghyKsq9OTEos2HHhD+zp1Sko4FuigT2kqtI5NTx7jKkzE&#10;svsKs8ckce50O+NByv2oM2NutMeB5UKPEz301HzXO+/gczFozYc1dXh+SvrdvvgNXTh3frbc34FK&#10;tKQ/GI76og6VOG3DjtuoRsnX1grqIMtvQR0Bk2cybR1c2Rx0Ver/L1S/AAAA//8DAFBLAQItABQA&#10;BgAIAAAAIQC2gziS/gAAAOEBAAATAAAAAAAAAAAAAAAAAAAAAABbQ29udGVudF9UeXBlc10ueG1s&#10;UEsBAi0AFAAGAAgAAAAhADj9If/WAAAAlAEAAAsAAAAAAAAAAAAAAAAALwEAAF9yZWxzLy5yZWxz&#10;UEsBAi0AFAAGAAgAAAAhAAnJ38clAgAAwQQAAA4AAAAAAAAAAAAAAAAALgIAAGRycy9lMm9Eb2Mu&#10;eG1sUEsBAi0AFAAGAAgAAAAhACxNKE/dAAAACgEAAA8AAAAAAAAAAAAAAAAAfwQAAGRycy9kb3du&#10;cmV2LnhtbFBLBQYAAAAABAAEAPMAAACJBQAAAAA=&#10;" path="m5980176,l,,,18287r5980176,l5980176,xe" fillcolor="black" stroked="f">
                <v:path arrowok="t"/>
                <w10:wrap type="topAndBottom" anchorx="page"/>
              </v:shape>
            </w:pict>
          </mc:Fallback>
        </mc:AlternateContent>
      </w:r>
    </w:p>
    <w:p w14:paraId="545F64BF" w14:textId="77777777" w:rsidR="0040670A" w:rsidRDefault="0040670A">
      <w:pPr>
        <w:pStyle w:val="BodyText"/>
        <w:rPr>
          <w:sz w:val="20"/>
        </w:rPr>
        <w:sectPr w:rsidR="0040670A">
          <w:pgSz w:w="12240" w:h="15840"/>
          <w:pgMar w:top="1400" w:right="360" w:bottom="1800" w:left="0" w:header="0" w:footer="1552" w:gutter="0"/>
          <w:cols w:space="720"/>
        </w:sectPr>
      </w:pPr>
    </w:p>
    <w:p w14:paraId="6AA8C9ED" w14:textId="77777777" w:rsidR="0040670A" w:rsidRDefault="00FD78D5">
      <w:pPr>
        <w:pStyle w:val="Heading2"/>
        <w:tabs>
          <w:tab w:val="left" w:pos="4320"/>
          <w:tab w:val="left" w:pos="9213"/>
        </w:tabs>
        <w:spacing w:before="39"/>
      </w:pPr>
      <w:r>
        <w:lastRenderedPageBreak/>
        <w:t>Topic</w:t>
      </w:r>
      <w:r>
        <w:rPr>
          <w:spacing w:val="-5"/>
        </w:rPr>
        <w:t xml:space="preserve"> XI:</w:t>
      </w:r>
      <w:r>
        <w:tab/>
        <w:t>Adjudicatory</w:t>
      </w:r>
      <w:r>
        <w:rPr>
          <w:spacing w:val="-7"/>
        </w:rPr>
        <w:t xml:space="preserve"> </w:t>
      </w:r>
      <w:r>
        <w:t>Session</w:t>
      </w:r>
      <w:r>
        <w:rPr>
          <w:spacing w:val="-6"/>
        </w:rPr>
        <w:t xml:space="preserve"> </w:t>
      </w:r>
      <w:r>
        <w:t>Call</w:t>
      </w:r>
      <w:r>
        <w:rPr>
          <w:spacing w:val="-5"/>
        </w:rPr>
        <w:t xml:space="preserve"> </w:t>
      </w:r>
      <w:r>
        <w:t>to</w:t>
      </w:r>
      <w:r>
        <w:rPr>
          <w:spacing w:val="-4"/>
        </w:rPr>
        <w:t xml:space="preserve"> </w:t>
      </w:r>
      <w:r>
        <w:rPr>
          <w:spacing w:val="-2"/>
        </w:rPr>
        <w:t>Order</w:t>
      </w:r>
      <w:r>
        <w:tab/>
        <w:t>TIME:</w:t>
      </w:r>
      <w:r>
        <w:rPr>
          <w:spacing w:val="-5"/>
        </w:rPr>
        <w:t xml:space="preserve"> </w:t>
      </w:r>
      <w:r>
        <w:t>01:06</w:t>
      </w:r>
      <w:r>
        <w:rPr>
          <w:spacing w:val="-4"/>
        </w:rPr>
        <w:t xml:space="preserve"> </w:t>
      </w:r>
      <w:r>
        <w:rPr>
          <w:spacing w:val="-5"/>
        </w:rPr>
        <w:t>PM</w:t>
      </w:r>
    </w:p>
    <w:p w14:paraId="6857816E" w14:textId="77777777" w:rsidR="0040670A" w:rsidRDefault="0040670A">
      <w:pPr>
        <w:pStyle w:val="BodyText"/>
        <w:rPr>
          <w:b/>
        </w:rPr>
      </w:pPr>
    </w:p>
    <w:p w14:paraId="000D4E3A" w14:textId="77777777" w:rsidR="0040670A" w:rsidRDefault="00FD78D5">
      <w:pPr>
        <w:pStyle w:val="BodyText"/>
        <w:ind w:left="1440"/>
      </w:pPr>
      <w:r>
        <w:t>By:</w:t>
      </w:r>
      <w:r>
        <w:rPr>
          <w:spacing w:val="-7"/>
        </w:rPr>
        <w:t xml:space="preserve"> </w:t>
      </w:r>
      <w:r>
        <w:t>President</w:t>
      </w:r>
      <w:r>
        <w:rPr>
          <w:spacing w:val="-2"/>
        </w:rPr>
        <w:t xml:space="preserve"> </w:t>
      </w:r>
      <w:r>
        <w:t>S.</w:t>
      </w:r>
      <w:r>
        <w:rPr>
          <w:spacing w:val="-6"/>
        </w:rPr>
        <w:t xml:space="preserve"> </w:t>
      </w:r>
      <w:r>
        <w:t>DINNO</w:t>
      </w:r>
      <w:r>
        <w:rPr>
          <w:spacing w:val="-4"/>
        </w:rPr>
        <w:t xml:space="preserve"> </w:t>
      </w:r>
      <w:r>
        <w:t>request</w:t>
      </w:r>
      <w:r>
        <w:rPr>
          <w:spacing w:val="-2"/>
        </w:rPr>
        <w:t xml:space="preserve"> </w:t>
      </w:r>
      <w:r>
        <w:t>a</w:t>
      </w:r>
      <w:r>
        <w:rPr>
          <w:spacing w:val="-5"/>
        </w:rPr>
        <w:t xml:space="preserve"> </w:t>
      </w:r>
      <w:r>
        <w:t>motion</w:t>
      </w:r>
      <w:r>
        <w:rPr>
          <w:spacing w:val="-4"/>
        </w:rPr>
        <w:t xml:space="preserve"> </w:t>
      </w:r>
      <w:r>
        <w:t>to</w:t>
      </w:r>
      <w:r>
        <w:rPr>
          <w:spacing w:val="-3"/>
        </w:rPr>
        <w:t xml:space="preserve"> </w:t>
      </w:r>
      <w:r>
        <w:t>enter</w:t>
      </w:r>
      <w:r>
        <w:rPr>
          <w:spacing w:val="-3"/>
        </w:rPr>
        <w:t xml:space="preserve"> </w:t>
      </w:r>
      <w:r>
        <w:t>Adjudicatory</w:t>
      </w:r>
      <w:r>
        <w:rPr>
          <w:spacing w:val="-3"/>
        </w:rPr>
        <w:t xml:space="preserve"> </w:t>
      </w:r>
      <w:r>
        <w:rPr>
          <w:spacing w:val="-2"/>
        </w:rPr>
        <w:t>Session.</w:t>
      </w:r>
    </w:p>
    <w:p w14:paraId="197EC4D0" w14:textId="77777777" w:rsidR="0040670A" w:rsidRDefault="00FD78D5">
      <w:pPr>
        <w:pStyle w:val="BodyText"/>
        <w:spacing w:before="267"/>
        <w:ind w:left="1440" w:right="1137"/>
      </w:pPr>
      <w:r>
        <w:rPr>
          <w:b/>
          <w:u w:val="single"/>
        </w:rPr>
        <w:t>ACTION</w:t>
      </w:r>
      <w:r>
        <w:t>:</w:t>
      </w:r>
      <w:r>
        <w:rPr>
          <w:spacing w:val="-1"/>
        </w:rPr>
        <w:t xml:space="preserve"> </w:t>
      </w:r>
      <w:r>
        <w:t>At</w:t>
      </w:r>
      <w:r>
        <w:rPr>
          <w:spacing w:val="-4"/>
        </w:rPr>
        <w:t xml:space="preserve"> </w:t>
      </w:r>
      <w:r>
        <w:t>01:06</w:t>
      </w:r>
      <w:r>
        <w:rPr>
          <w:spacing w:val="-3"/>
        </w:rPr>
        <w:t xml:space="preserve"> </w:t>
      </w:r>
      <w:r>
        <w:t>PM,</w:t>
      </w:r>
      <w:r>
        <w:rPr>
          <w:spacing w:val="-4"/>
        </w:rPr>
        <w:t xml:space="preserve"> </w:t>
      </w:r>
      <w:r>
        <w:t>M.</w:t>
      </w:r>
      <w:r>
        <w:rPr>
          <w:spacing w:val="-2"/>
        </w:rPr>
        <w:t xml:space="preserve"> </w:t>
      </w:r>
      <w:r>
        <w:t>SCIARAFFA,</w:t>
      </w:r>
      <w:r>
        <w:rPr>
          <w:spacing w:val="-2"/>
        </w:rPr>
        <w:t xml:space="preserve"> </w:t>
      </w:r>
      <w:r>
        <w:t>seconded</w:t>
      </w:r>
      <w:r>
        <w:rPr>
          <w:spacing w:val="-3"/>
        </w:rPr>
        <w:t xml:space="preserve"> </w:t>
      </w:r>
      <w:r>
        <w:t>by</w:t>
      </w:r>
      <w:r>
        <w:rPr>
          <w:spacing w:val="-3"/>
        </w:rPr>
        <w:t xml:space="preserve"> </w:t>
      </w:r>
      <w:r>
        <w:t>K.</w:t>
      </w:r>
      <w:r>
        <w:rPr>
          <w:spacing w:val="-5"/>
        </w:rPr>
        <w:t xml:space="preserve"> </w:t>
      </w:r>
      <w:r>
        <w:t>THORNELL</w:t>
      </w:r>
      <w:r>
        <w:rPr>
          <w:spacing w:val="-1"/>
        </w:rPr>
        <w:t xml:space="preserve"> </w:t>
      </w:r>
      <w:r>
        <w:t>and</w:t>
      </w:r>
      <w:r>
        <w:rPr>
          <w:spacing w:val="-5"/>
        </w:rPr>
        <w:t xml:space="preserve"> </w:t>
      </w:r>
      <w:r>
        <w:t>voted</w:t>
      </w:r>
      <w:r>
        <w:rPr>
          <w:spacing w:val="-3"/>
        </w:rPr>
        <w:t xml:space="preserve"> </w:t>
      </w:r>
      <w:r>
        <w:t>unanimously</w:t>
      </w:r>
      <w:r>
        <w:rPr>
          <w:spacing w:val="-1"/>
        </w:rPr>
        <w:t xml:space="preserve"> </w:t>
      </w:r>
      <w:r>
        <w:t>by</w:t>
      </w:r>
      <w:r>
        <w:rPr>
          <w:spacing w:val="-3"/>
        </w:rPr>
        <w:t xml:space="preserve"> </w:t>
      </w:r>
      <w:r>
        <w:t>all</w:t>
      </w:r>
      <w:r>
        <w:rPr>
          <w:spacing w:val="-2"/>
        </w:rPr>
        <w:t xml:space="preserve"> </w:t>
      </w:r>
      <w:r>
        <w:t>those present to enter Adjudicatory Session by roll call vote.</w:t>
      </w:r>
    </w:p>
    <w:p w14:paraId="2F512CD1" w14:textId="77777777" w:rsidR="0040670A" w:rsidRDefault="00FD78D5">
      <w:pPr>
        <w:pStyle w:val="BodyText"/>
        <w:spacing w:before="21"/>
        <w:rPr>
          <w:sz w:val="20"/>
        </w:rPr>
      </w:pPr>
      <w:r>
        <w:rPr>
          <w:noProof/>
          <w:sz w:val="20"/>
        </w:rPr>
        <mc:AlternateContent>
          <mc:Choice Requires="wps">
            <w:drawing>
              <wp:anchor distT="0" distB="0" distL="0" distR="0" simplePos="0" relativeHeight="487608320" behindDoc="1" locked="0" layoutInCell="1" allowOverlap="1" wp14:anchorId="2D86A6DF" wp14:editId="21BC7A0D">
                <wp:simplePos x="0" y="0"/>
                <wp:positionH relativeFrom="page">
                  <wp:posOffset>896111</wp:posOffset>
                </wp:positionH>
                <wp:positionV relativeFrom="paragraph">
                  <wp:posOffset>183912</wp:posOffset>
                </wp:positionV>
                <wp:extent cx="5980430" cy="1841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F8A543" id="Graphic 48" o:spid="_x0000_s1026" style="position:absolute;margin-left:70.55pt;margin-top:14.5pt;width:470.9pt;height:1.45pt;z-index:-1570816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94oUSd4AAAAKAQAADwAAAGRycy9kb3ducmV2LnhtbEyP&#10;QUvDQBCF74L/YRnBi7S7G0WamE0RQTwpNArW2zQ7JsHsbMhu2/jv3Z7s8TEfb75Xrmc3iANNofds&#10;QC8VCOLG255bAx/vz4sViBCRLQ6eycAvBVhXlxclFtYfeUOHOrYilXAo0EAX41hIGZqOHIalH4nT&#10;7dtPDmOKUyvthMdU7gaZKXUvHfacPnQ40lNHzU+9dwa+ZoVabbWq/etLlJ/6zW3oxpjrq/nxAUSk&#10;Of7DcNJP6lAlp53fsw1iSPlO64QayPK06QSoVZaD2Bm41TnIqpTnE6o/AAAA//8DAFBLAQItABQA&#10;BgAIAAAAIQC2gziS/gAAAOEBAAATAAAAAAAAAAAAAAAAAAAAAABbQ29udGVudF9UeXBlc10ueG1s&#10;UEsBAi0AFAAGAAgAAAAhADj9If/WAAAAlAEAAAsAAAAAAAAAAAAAAAAALwEAAF9yZWxzLy5yZWxz&#10;UEsBAi0AFAAGAAgAAAAhAH0ooGskAgAAwQQAAA4AAAAAAAAAAAAAAAAALgIAAGRycy9lMm9Eb2Mu&#10;eG1sUEsBAi0AFAAGAAgAAAAhAPeKFEneAAAACgEAAA8AAAAAAAAAAAAAAAAAfgQAAGRycy9kb3du&#10;cmV2LnhtbFBLBQYAAAAABAAEAPMAAACJBQAAAAA=&#10;" path="m5980176,l,,,18288r5980176,l5980176,xe" fillcolor="black" stroked="f">
                <v:path arrowok="t"/>
                <w10:wrap type="topAndBottom" anchorx="page"/>
              </v:shape>
            </w:pict>
          </mc:Fallback>
        </mc:AlternateContent>
      </w:r>
    </w:p>
    <w:p w14:paraId="58311979" w14:textId="77777777" w:rsidR="0040670A" w:rsidRDefault="0040670A">
      <w:pPr>
        <w:pStyle w:val="BodyText"/>
      </w:pPr>
    </w:p>
    <w:p w14:paraId="6EAB0C86" w14:textId="77777777" w:rsidR="0040670A" w:rsidRDefault="0040670A">
      <w:pPr>
        <w:pStyle w:val="BodyText"/>
        <w:spacing w:before="2"/>
      </w:pPr>
    </w:p>
    <w:p w14:paraId="330C5B27" w14:textId="77777777" w:rsidR="0040670A" w:rsidRDefault="00FD78D5">
      <w:pPr>
        <w:pStyle w:val="Heading2"/>
        <w:tabs>
          <w:tab w:val="left" w:pos="4320"/>
          <w:tab w:val="left" w:pos="9213"/>
        </w:tabs>
      </w:pPr>
      <w:r>
        <w:t>Topic</w:t>
      </w:r>
      <w:r>
        <w:rPr>
          <w:spacing w:val="-3"/>
        </w:rPr>
        <w:t xml:space="preserve"> </w:t>
      </w:r>
      <w:r>
        <w:rPr>
          <w:spacing w:val="-4"/>
        </w:rPr>
        <w:t>XII:</w:t>
      </w:r>
      <w:r>
        <w:tab/>
        <w:t>65C</w:t>
      </w:r>
      <w:r>
        <w:rPr>
          <w:spacing w:val="-3"/>
        </w:rPr>
        <w:t xml:space="preserve"> </w:t>
      </w:r>
      <w:r>
        <w:t>Sessions</w:t>
      </w:r>
      <w:r>
        <w:rPr>
          <w:spacing w:val="-2"/>
        </w:rPr>
        <w:t xml:space="preserve"> </w:t>
      </w:r>
      <w:r>
        <w:t>MGL</w:t>
      </w:r>
      <w:r>
        <w:rPr>
          <w:spacing w:val="-5"/>
        </w:rPr>
        <w:t xml:space="preserve"> </w:t>
      </w:r>
      <w:r>
        <w:t>c.</w:t>
      </w:r>
      <w:r>
        <w:rPr>
          <w:spacing w:val="-4"/>
        </w:rPr>
        <w:t xml:space="preserve"> </w:t>
      </w:r>
      <w:r>
        <w:t>112</w:t>
      </w:r>
      <w:r>
        <w:rPr>
          <w:spacing w:val="-4"/>
        </w:rPr>
        <w:t xml:space="preserve"> </w:t>
      </w:r>
      <w:r>
        <w:t>section</w:t>
      </w:r>
      <w:r>
        <w:rPr>
          <w:spacing w:val="-5"/>
        </w:rPr>
        <w:t xml:space="preserve"> 65C</w:t>
      </w:r>
      <w:r>
        <w:tab/>
        <w:t>TIME:</w:t>
      </w:r>
      <w:r>
        <w:rPr>
          <w:spacing w:val="-5"/>
        </w:rPr>
        <w:t xml:space="preserve"> </w:t>
      </w:r>
      <w:r>
        <w:t>01:34</w:t>
      </w:r>
      <w:r>
        <w:rPr>
          <w:spacing w:val="-4"/>
        </w:rPr>
        <w:t xml:space="preserve"> </w:t>
      </w:r>
      <w:r>
        <w:rPr>
          <w:spacing w:val="-5"/>
        </w:rPr>
        <w:t>PM</w:t>
      </w:r>
    </w:p>
    <w:p w14:paraId="7C11C559" w14:textId="77777777" w:rsidR="0040670A" w:rsidRDefault="0040670A">
      <w:pPr>
        <w:pStyle w:val="BodyText"/>
        <w:rPr>
          <w:b/>
        </w:rPr>
      </w:pPr>
    </w:p>
    <w:p w14:paraId="50CCF3E6" w14:textId="77777777" w:rsidR="0040670A" w:rsidRDefault="00FD78D5">
      <w:pPr>
        <w:pStyle w:val="BodyText"/>
        <w:ind w:left="1440"/>
      </w:pPr>
      <w:r>
        <w:t>By:</w:t>
      </w:r>
      <w:r>
        <w:rPr>
          <w:spacing w:val="-4"/>
        </w:rPr>
        <w:t xml:space="preserve"> </w:t>
      </w:r>
      <w:r>
        <w:t>President</w:t>
      </w:r>
      <w:r>
        <w:rPr>
          <w:spacing w:val="-2"/>
        </w:rPr>
        <w:t xml:space="preserve"> </w:t>
      </w:r>
      <w:r>
        <w:t>S.</w:t>
      </w:r>
      <w:r>
        <w:rPr>
          <w:spacing w:val="-5"/>
        </w:rPr>
        <w:t xml:space="preserve"> </w:t>
      </w:r>
      <w:r>
        <w:t>DINNO</w:t>
      </w:r>
      <w:r>
        <w:rPr>
          <w:spacing w:val="-3"/>
        </w:rPr>
        <w:t xml:space="preserve"> </w:t>
      </w:r>
      <w:r>
        <w:t>request</w:t>
      </w:r>
      <w:r>
        <w:rPr>
          <w:spacing w:val="-1"/>
        </w:rPr>
        <w:t xml:space="preserve"> </w:t>
      </w:r>
      <w:r>
        <w:t>a</w:t>
      </w:r>
      <w:r>
        <w:rPr>
          <w:spacing w:val="-5"/>
        </w:rPr>
        <w:t xml:space="preserve"> </w:t>
      </w:r>
      <w:r>
        <w:t>motion</w:t>
      </w:r>
      <w:r>
        <w:rPr>
          <w:spacing w:val="-3"/>
        </w:rPr>
        <w:t xml:space="preserve"> </w:t>
      </w:r>
      <w:r>
        <w:t>to</w:t>
      </w:r>
      <w:r>
        <w:rPr>
          <w:spacing w:val="-2"/>
        </w:rPr>
        <w:t xml:space="preserve"> </w:t>
      </w:r>
      <w:r>
        <w:t>enter</w:t>
      </w:r>
      <w:r>
        <w:rPr>
          <w:spacing w:val="-5"/>
        </w:rPr>
        <w:t xml:space="preserve"> </w:t>
      </w:r>
      <w:r>
        <w:t>M.G.L</w:t>
      </w:r>
      <w:r>
        <w:rPr>
          <w:spacing w:val="-1"/>
        </w:rPr>
        <w:t xml:space="preserve"> </w:t>
      </w:r>
      <w:r>
        <w:t>65</w:t>
      </w:r>
      <w:r>
        <w:rPr>
          <w:spacing w:val="-2"/>
        </w:rPr>
        <w:t xml:space="preserve"> </w:t>
      </w:r>
      <w:r>
        <w:t>c</w:t>
      </w:r>
      <w:r>
        <w:rPr>
          <w:spacing w:val="-2"/>
        </w:rPr>
        <w:t xml:space="preserve"> Session.</w:t>
      </w:r>
    </w:p>
    <w:p w14:paraId="61B58F1A" w14:textId="77777777" w:rsidR="0040670A" w:rsidRDefault="00FD78D5">
      <w:pPr>
        <w:pStyle w:val="BodyText"/>
        <w:spacing w:before="267"/>
        <w:ind w:left="1440" w:right="1601"/>
      </w:pPr>
      <w:r>
        <w:rPr>
          <w:b/>
          <w:u w:val="single"/>
        </w:rPr>
        <w:t>ACTION</w:t>
      </w:r>
      <w:r>
        <w:t>:</w:t>
      </w:r>
      <w:r>
        <w:rPr>
          <w:spacing w:val="-1"/>
        </w:rPr>
        <w:t xml:space="preserve"> </w:t>
      </w:r>
      <w:r>
        <w:t>At</w:t>
      </w:r>
      <w:r>
        <w:rPr>
          <w:spacing w:val="-4"/>
        </w:rPr>
        <w:t xml:space="preserve"> </w:t>
      </w:r>
      <w:r>
        <w:t>01:34</w:t>
      </w:r>
      <w:r>
        <w:rPr>
          <w:spacing w:val="-3"/>
        </w:rPr>
        <w:t xml:space="preserve"> </w:t>
      </w:r>
      <w:r>
        <w:t>PM,</w:t>
      </w:r>
      <w:r>
        <w:rPr>
          <w:spacing w:val="-4"/>
        </w:rPr>
        <w:t xml:space="preserve"> </w:t>
      </w:r>
      <w:r>
        <w:t>S.</w:t>
      </w:r>
      <w:r>
        <w:rPr>
          <w:spacing w:val="-2"/>
        </w:rPr>
        <w:t xml:space="preserve"> </w:t>
      </w:r>
      <w:r>
        <w:t>AHMED,</w:t>
      </w:r>
      <w:r>
        <w:rPr>
          <w:spacing w:val="-4"/>
        </w:rPr>
        <w:t xml:space="preserve"> </w:t>
      </w:r>
      <w:r>
        <w:t>seconded</w:t>
      </w:r>
      <w:r>
        <w:rPr>
          <w:spacing w:val="-3"/>
        </w:rPr>
        <w:t xml:space="preserve"> </w:t>
      </w:r>
      <w:r>
        <w:t>by</w:t>
      </w:r>
      <w:r>
        <w:rPr>
          <w:spacing w:val="-3"/>
        </w:rPr>
        <w:t xml:space="preserve"> </w:t>
      </w:r>
      <w:r>
        <w:t>P.</w:t>
      </w:r>
      <w:r>
        <w:rPr>
          <w:spacing w:val="-2"/>
        </w:rPr>
        <w:t xml:space="preserve"> </w:t>
      </w:r>
      <w:r>
        <w:t>WOLOHAN</w:t>
      </w:r>
      <w:r>
        <w:rPr>
          <w:spacing w:val="-3"/>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1"/>
        </w:rPr>
        <w:t xml:space="preserve"> </w:t>
      </w:r>
      <w:r>
        <w:t>all</w:t>
      </w:r>
      <w:r>
        <w:rPr>
          <w:spacing w:val="-5"/>
        </w:rPr>
        <w:t xml:space="preserve"> </w:t>
      </w:r>
      <w:r>
        <w:t>those present to enter M.G.L. chapter 65C Session by roll call vote.</w:t>
      </w:r>
    </w:p>
    <w:p w14:paraId="0D3FBC67" w14:textId="77777777" w:rsidR="0040670A" w:rsidRDefault="00FD78D5">
      <w:pPr>
        <w:pStyle w:val="BodyText"/>
        <w:spacing w:before="21"/>
        <w:rPr>
          <w:sz w:val="20"/>
        </w:rPr>
      </w:pPr>
      <w:r>
        <w:rPr>
          <w:noProof/>
          <w:sz w:val="20"/>
        </w:rPr>
        <mc:AlternateContent>
          <mc:Choice Requires="wps">
            <w:drawing>
              <wp:anchor distT="0" distB="0" distL="0" distR="0" simplePos="0" relativeHeight="487608832" behindDoc="1" locked="0" layoutInCell="1" allowOverlap="1" wp14:anchorId="56A311AC" wp14:editId="48E9E23A">
                <wp:simplePos x="0" y="0"/>
                <wp:positionH relativeFrom="page">
                  <wp:posOffset>896111</wp:posOffset>
                </wp:positionH>
                <wp:positionV relativeFrom="paragraph">
                  <wp:posOffset>183843</wp:posOffset>
                </wp:positionV>
                <wp:extent cx="5980430" cy="1841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DE4A4" id="Graphic 49" o:spid="_x0000_s1026" style="position:absolute;margin-left:70.55pt;margin-top:14.5pt;width:470.9pt;height:1.45pt;z-index:-15707648;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PeKFEneAAAACgEAAA8AAABkcnMvZG93bnJldi54bWxM&#10;j0FLw0AQhe+C/2EZwYu0uxtFmphNEUE8KTQK1ts0OybB7GzIbtv4792e7PExH2++V65nN4gDTaH3&#10;bEAvFQjixtueWwMf78+LFYgQkS0OnsnALwVYV5cXJRbWH3lDhzq2IpVwKNBAF+NYSBmajhyGpR+J&#10;0+3bTw5jilMr7YTHVO4GmSl1Lx32nD50ONJTR81PvXcGvmaFWm21qv3rS5Sf+s1t6MaY66v58QFE&#10;pDn+w3DST+pQJaed37MNYkj5TuuEGsjytOkEqFWWg9gZuNU5yKqU5xOqPwAAAP//AwBQSwECLQAU&#10;AAYACAAAACEAtoM4kv4AAADhAQAAEwAAAAAAAAAAAAAAAAAAAAAAW0NvbnRlbnRfVHlwZXNdLnht&#10;bFBLAQItABQABgAIAAAAIQA4/SH/1gAAAJQBAAALAAAAAAAAAAAAAAAAAC8BAABfcmVscy8ucmVs&#10;c1BLAQItABQABgAIAAAAIQAJyd/HJQIAAMEEAAAOAAAAAAAAAAAAAAAAAC4CAABkcnMvZTJvRG9j&#10;LnhtbFBLAQItABQABgAIAAAAIQD3ihRJ3gAAAAoBAAAPAAAAAAAAAAAAAAAAAH8EAABkcnMvZG93&#10;bnJldi54bWxQSwUGAAAAAAQABADzAAAAigUAAAAA&#10;" path="m5980176,l,,,18287r5980176,l5980176,xe" fillcolor="black" stroked="f">
                <v:path arrowok="t"/>
                <w10:wrap type="topAndBottom" anchorx="page"/>
              </v:shape>
            </w:pict>
          </mc:Fallback>
        </mc:AlternateContent>
      </w:r>
    </w:p>
    <w:p w14:paraId="612B7ABB" w14:textId="77777777" w:rsidR="0040670A" w:rsidRDefault="0040670A">
      <w:pPr>
        <w:pStyle w:val="BodyText"/>
        <w:spacing w:before="1"/>
      </w:pPr>
    </w:p>
    <w:p w14:paraId="5C10446E" w14:textId="77777777" w:rsidR="0040670A" w:rsidRDefault="00FD78D5">
      <w:pPr>
        <w:pStyle w:val="Heading2"/>
        <w:tabs>
          <w:tab w:val="left" w:pos="4320"/>
          <w:tab w:val="left" w:pos="9337"/>
        </w:tabs>
        <w:spacing w:before="1"/>
      </w:pPr>
      <w:r>
        <w:t>Topic</w:t>
      </w:r>
      <w:r>
        <w:rPr>
          <w:spacing w:val="-5"/>
        </w:rPr>
        <w:t xml:space="preserve"> </w:t>
      </w:r>
      <w:r>
        <w:rPr>
          <w:spacing w:val="-2"/>
        </w:rPr>
        <w:t>XIII:</w:t>
      </w:r>
      <w:r>
        <w:tab/>
        <w:t>ADJOURMENT</w:t>
      </w:r>
      <w:r>
        <w:rPr>
          <w:spacing w:val="-8"/>
        </w:rPr>
        <w:t xml:space="preserve"> </w:t>
      </w:r>
      <w:r>
        <w:t>OF</w:t>
      </w:r>
      <w:r>
        <w:rPr>
          <w:spacing w:val="-4"/>
        </w:rPr>
        <w:t xml:space="preserve"> </w:t>
      </w:r>
      <w:r>
        <w:rPr>
          <w:spacing w:val="-2"/>
        </w:rPr>
        <w:t>MEETING</w:t>
      </w:r>
      <w:r>
        <w:tab/>
        <w:t>TIME:</w:t>
      </w:r>
      <w:r>
        <w:rPr>
          <w:spacing w:val="-8"/>
        </w:rPr>
        <w:t xml:space="preserve"> </w:t>
      </w:r>
      <w:r>
        <w:t>03:22</w:t>
      </w:r>
      <w:r>
        <w:rPr>
          <w:spacing w:val="-1"/>
        </w:rPr>
        <w:t xml:space="preserve"> </w:t>
      </w:r>
      <w:r>
        <w:rPr>
          <w:spacing w:val="-5"/>
        </w:rPr>
        <w:t>PM</w:t>
      </w:r>
    </w:p>
    <w:p w14:paraId="771E0A65" w14:textId="77777777" w:rsidR="0040670A" w:rsidRDefault="0040670A">
      <w:pPr>
        <w:pStyle w:val="BodyText"/>
        <w:rPr>
          <w:b/>
        </w:rPr>
      </w:pPr>
    </w:p>
    <w:p w14:paraId="5681CE1C" w14:textId="77777777" w:rsidR="0040670A" w:rsidRDefault="00FD78D5">
      <w:pPr>
        <w:pStyle w:val="BodyText"/>
        <w:ind w:left="1440" w:right="1137"/>
      </w:pPr>
      <w:r>
        <w:rPr>
          <w:b/>
          <w:u w:val="single"/>
        </w:rPr>
        <w:t>ACTION</w:t>
      </w:r>
      <w:r>
        <w:rPr>
          <w:u w:val="single"/>
        </w:rPr>
        <w:t>:</w:t>
      </w:r>
      <w:r>
        <w:rPr>
          <w:spacing w:val="-3"/>
        </w:rPr>
        <w:t xml:space="preserve"> </w:t>
      </w:r>
      <w:r>
        <w:t>Motion</w:t>
      </w:r>
      <w:r>
        <w:rPr>
          <w:spacing w:val="-3"/>
        </w:rPr>
        <w:t xml:space="preserve"> </w:t>
      </w:r>
      <w:r>
        <w:t>by</w:t>
      </w:r>
      <w:r>
        <w:rPr>
          <w:spacing w:val="-3"/>
        </w:rPr>
        <w:t xml:space="preserve"> </w:t>
      </w:r>
      <w:r>
        <w:t>M.</w:t>
      </w:r>
      <w:r>
        <w:rPr>
          <w:spacing w:val="-2"/>
        </w:rPr>
        <w:t xml:space="preserve"> </w:t>
      </w:r>
      <w:r>
        <w:t>SCIARAFFA</w:t>
      </w:r>
      <w:r>
        <w:rPr>
          <w:spacing w:val="-2"/>
        </w:rPr>
        <w:t xml:space="preserve"> </w:t>
      </w:r>
      <w:r>
        <w:t>seconded</w:t>
      </w:r>
      <w:r>
        <w:rPr>
          <w:spacing w:val="-3"/>
        </w:rPr>
        <w:t xml:space="preserve"> </w:t>
      </w:r>
      <w:r>
        <w:t>by</w:t>
      </w:r>
      <w:r>
        <w:rPr>
          <w:spacing w:val="-3"/>
        </w:rPr>
        <w:t xml:space="preserve"> </w:t>
      </w:r>
      <w:r>
        <w:t>T.</w:t>
      </w:r>
      <w:r>
        <w:rPr>
          <w:spacing w:val="-2"/>
        </w:rPr>
        <w:t xml:space="preserve"> </w:t>
      </w:r>
      <w:r>
        <w:t>FENSKY</w:t>
      </w:r>
      <w:r>
        <w:rPr>
          <w:spacing w:val="-1"/>
        </w:rPr>
        <w:t xml:space="preserve"> </w:t>
      </w:r>
      <w:r>
        <w:t>and</w:t>
      </w:r>
      <w:r>
        <w:rPr>
          <w:spacing w:val="-3"/>
        </w:rPr>
        <w:t xml:space="preserve"> </w:t>
      </w:r>
      <w:r>
        <w:t>voted</w:t>
      </w:r>
      <w:r>
        <w:rPr>
          <w:spacing w:val="-3"/>
        </w:rPr>
        <w:t xml:space="preserve"> </w:t>
      </w:r>
      <w:r>
        <w:t>unanimously</w:t>
      </w:r>
      <w:r>
        <w:rPr>
          <w:spacing w:val="-1"/>
        </w:rPr>
        <w:t xml:space="preserve"> </w:t>
      </w:r>
      <w:r>
        <w:t>by</w:t>
      </w:r>
      <w:r>
        <w:rPr>
          <w:spacing w:val="-3"/>
        </w:rPr>
        <w:t xml:space="preserve"> </w:t>
      </w:r>
      <w:r>
        <w:t>those</w:t>
      </w:r>
      <w:r>
        <w:rPr>
          <w:spacing w:val="-1"/>
        </w:rPr>
        <w:t xml:space="preserve"> </w:t>
      </w:r>
      <w:r>
        <w:t>present,</w:t>
      </w:r>
      <w:r>
        <w:rPr>
          <w:spacing w:val="-4"/>
        </w:rPr>
        <w:t xml:space="preserve"> </w:t>
      </w:r>
      <w:r>
        <w:t>to adjourn the meeting by roll call vote.</w:t>
      </w:r>
    </w:p>
    <w:p w14:paraId="4CCCE71B" w14:textId="77777777" w:rsidR="0040670A" w:rsidRDefault="00FD78D5">
      <w:pPr>
        <w:pStyle w:val="BodyText"/>
        <w:spacing w:before="19"/>
        <w:rPr>
          <w:sz w:val="20"/>
        </w:rPr>
      </w:pPr>
      <w:r>
        <w:rPr>
          <w:noProof/>
          <w:sz w:val="20"/>
        </w:rPr>
        <mc:AlternateContent>
          <mc:Choice Requires="wps">
            <w:drawing>
              <wp:anchor distT="0" distB="0" distL="0" distR="0" simplePos="0" relativeHeight="487609344" behindDoc="1" locked="0" layoutInCell="1" allowOverlap="1" wp14:anchorId="4F98B6BE" wp14:editId="30A7718A">
                <wp:simplePos x="0" y="0"/>
                <wp:positionH relativeFrom="page">
                  <wp:posOffset>896111</wp:posOffset>
                </wp:positionH>
                <wp:positionV relativeFrom="paragraph">
                  <wp:posOffset>182388</wp:posOffset>
                </wp:positionV>
                <wp:extent cx="5980430" cy="1841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EBBE3E" id="Graphic 50" o:spid="_x0000_s1026" style="position:absolute;margin-left:70.55pt;margin-top:14.35pt;width:470.9pt;height:1.45pt;z-index:-15707136;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HJQIAAMEEAAAOAAAAZHJzL2Uyb0RvYy54bWysVE1v2zAMvQ/YfxB0Xxxn/ciMOMXQosOA&#10;oivQDDsrshwbk0VNVGL334+SrdToThvmg0yZT9TjI+nNzdBpdlIOWzAlzxdLzpSRULXmUPLvu/sP&#10;a87QC1MJDUaV/EUhv9m+f7fpbaFW0ICulGMUxGDR25I33tsiy1A2qhO4AKsMOWtwnfC0dYescqKn&#10;6J3OVsvlVdaDq6wDqRDp693o5NsYv66V9N/qGpVnuuTEzcfVxXUf1my7EcXBCdu0cqIh/oFFJ1pD&#10;l55D3Qkv2NG1f4TqWukAofYLCV0Gdd1KFXOgbPLlm2yeG2FVzIXEQXuWCf9fWPl4erZPLlBH+wDy&#10;J5IiWW+xOHvCBifMULsuYIk4G6KKL2cV1eCZpI+Xn9bLi48ktiRfvr7IL4PKmSjSYXlE/0VBDCRO&#10;D+jHIlTJEk2y5GCS6aiUoYg6FtFzRkV0nFER92MRrfDhXGAXTNbPmDSJSPB2cFI7iDgfkgh88+sr&#10;zlIqRPUVo80cS1nNUMmX3jbGGzH5erW+nhJP/vQecfN7/w4d25ZYpnhSA6pR45B6FPssB+HmgiPo&#10;trpvtQ4CoDvsb7VjJxHGIz4T5RksdsPYAKEV9lC9PDnW08yUHH8dhVOc6a+GmjIMWDJcMvbJcF7f&#10;QhzDqL1Dvxt+CGeZJbPknvrnEVLLiyJ1BvEPgBEbThr4fPRQt6FtIreR0bShOYn5TzMdBnG+j6jX&#10;P8/2NwAAAP//AwBQSwMEFAAGAAgAAAAhAASIMbPeAAAACgEAAA8AAABkcnMvZG93bnJldi54bWxM&#10;j0FLxDAQhe+C/yGM4EV2k1TZrbXpIoJ4UtgqqLfZZmyLzaQ02d36782e9PiYj/e+KTezG8SBptB7&#10;NqCXCgRx423PrYG318dFDiJEZIuDZzLwQwE21flZiYX1R97SoY6tSCUcCjTQxTgWUoamI4dh6Ufi&#10;dPvyk8OY4tRKO+ExlbtBZkqtpMOe00KHIz101HzXe2fgc1ao1YdWtX9+ivJdv7gtXRlzeTHf34GI&#10;NMc/GE76SR2q5LTze7ZBDCnfaJ1QA1m+BnECVJ7dgtgZuNYrkFUp/79Q/QIAAP//AwBQSwECLQAU&#10;AAYACAAAACEAtoM4kv4AAADhAQAAEwAAAAAAAAAAAAAAAAAAAAAAW0NvbnRlbnRfVHlwZXNdLnht&#10;bFBLAQItABQABgAIAAAAIQA4/SH/1gAAAJQBAAALAAAAAAAAAAAAAAAAAC8BAABfcmVscy8ucmVs&#10;c1BLAQItABQABgAIAAAAIQAJyd/HJQIAAMEEAAAOAAAAAAAAAAAAAAAAAC4CAABkcnMvZTJvRG9j&#10;LnhtbFBLAQItABQABgAIAAAAIQAEiDGz3gAAAAoBAAAPAAAAAAAAAAAAAAAAAH8EAABkcnMvZG93&#10;bnJldi54bWxQSwUGAAAAAAQABADzAAAAigUAAAAA&#10;" path="m5980176,l,,,18287r5980176,l5980176,xe" fillcolor="black" stroked="f">
                <v:path arrowok="t"/>
                <w10:wrap type="topAndBottom" anchorx="page"/>
              </v:shape>
            </w:pict>
          </mc:Fallback>
        </mc:AlternateContent>
      </w:r>
    </w:p>
    <w:p w14:paraId="6BCAD5F7" w14:textId="77777777" w:rsidR="0040670A" w:rsidRDefault="0040670A">
      <w:pPr>
        <w:pStyle w:val="BodyText"/>
        <w:rPr>
          <w:sz w:val="20"/>
        </w:rPr>
        <w:sectPr w:rsidR="0040670A">
          <w:pgSz w:w="12240" w:h="15840"/>
          <w:pgMar w:top="1400" w:right="360" w:bottom="1800" w:left="0" w:header="0" w:footer="1552" w:gutter="0"/>
          <w:cols w:space="720"/>
        </w:sectPr>
      </w:pPr>
    </w:p>
    <w:p w14:paraId="5F7F58CB" w14:textId="77777777" w:rsidR="0040670A" w:rsidRDefault="00FD78D5">
      <w:pPr>
        <w:spacing w:before="39"/>
        <w:ind w:left="1440"/>
        <w:rPr>
          <w:b/>
        </w:rPr>
      </w:pPr>
      <w:r>
        <w:rPr>
          <w:b/>
          <w:u w:val="single"/>
        </w:rPr>
        <w:lastRenderedPageBreak/>
        <w:t>EXHIBITS</w:t>
      </w:r>
      <w:r>
        <w:rPr>
          <w:b/>
          <w:spacing w:val="-3"/>
          <w:u w:val="single"/>
        </w:rPr>
        <w:t xml:space="preserve"> </w:t>
      </w:r>
      <w:r>
        <w:rPr>
          <w:b/>
          <w:u w:val="single"/>
        </w:rPr>
        <w:t>USED</w:t>
      </w:r>
      <w:r>
        <w:rPr>
          <w:b/>
          <w:spacing w:val="-4"/>
          <w:u w:val="single"/>
        </w:rPr>
        <w:t xml:space="preserve"> </w:t>
      </w:r>
      <w:r>
        <w:rPr>
          <w:b/>
          <w:u w:val="single"/>
        </w:rPr>
        <w:t>DURING</w:t>
      </w:r>
      <w:r>
        <w:rPr>
          <w:b/>
          <w:spacing w:val="-4"/>
          <w:u w:val="single"/>
        </w:rPr>
        <w:t xml:space="preserve"> </w:t>
      </w:r>
      <w:r>
        <w:rPr>
          <w:b/>
          <w:u w:val="single"/>
        </w:rPr>
        <w:t>THE</w:t>
      </w:r>
      <w:r>
        <w:rPr>
          <w:b/>
          <w:spacing w:val="-4"/>
          <w:u w:val="single"/>
        </w:rPr>
        <w:t xml:space="preserve"> </w:t>
      </w:r>
      <w:r>
        <w:rPr>
          <w:b/>
          <w:u w:val="single"/>
        </w:rPr>
        <w:t>OPEN</w:t>
      </w:r>
      <w:r>
        <w:rPr>
          <w:b/>
          <w:spacing w:val="-4"/>
          <w:u w:val="single"/>
        </w:rPr>
        <w:t xml:space="preserve"> </w:t>
      </w:r>
      <w:r>
        <w:rPr>
          <w:b/>
          <w:u w:val="single"/>
        </w:rPr>
        <w:t>SESSION</w:t>
      </w:r>
      <w:r>
        <w:rPr>
          <w:b/>
          <w:spacing w:val="-3"/>
          <w:u w:val="single"/>
        </w:rPr>
        <w:t xml:space="preserve"> </w:t>
      </w:r>
      <w:r>
        <w:rPr>
          <w:b/>
          <w:u w:val="single"/>
        </w:rPr>
        <w:t>OF</w:t>
      </w:r>
      <w:r>
        <w:rPr>
          <w:b/>
          <w:spacing w:val="-6"/>
          <w:u w:val="single"/>
        </w:rPr>
        <w:t xml:space="preserve"> </w:t>
      </w:r>
      <w:r>
        <w:rPr>
          <w:b/>
          <w:u w:val="single"/>
        </w:rPr>
        <w:t>THE</w:t>
      </w:r>
      <w:r>
        <w:rPr>
          <w:b/>
          <w:spacing w:val="-5"/>
          <w:u w:val="single"/>
        </w:rPr>
        <w:t xml:space="preserve"> </w:t>
      </w:r>
      <w:r>
        <w:rPr>
          <w:b/>
          <w:spacing w:val="-2"/>
          <w:u w:val="single"/>
        </w:rPr>
        <w:t>MEETING</w:t>
      </w:r>
    </w:p>
    <w:p w14:paraId="337E4B86" w14:textId="77777777" w:rsidR="0040670A" w:rsidRDefault="0040670A">
      <w:pPr>
        <w:pStyle w:val="BodyText"/>
        <w:rPr>
          <w:b/>
        </w:rPr>
      </w:pPr>
    </w:p>
    <w:p w14:paraId="0F241D1D" w14:textId="77777777" w:rsidR="0040670A" w:rsidRDefault="00FD78D5">
      <w:pPr>
        <w:pStyle w:val="ListParagraph"/>
        <w:numPr>
          <w:ilvl w:val="0"/>
          <w:numId w:val="2"/>
        </w:numPr>
        <w:tabs>
          <w:tab w:val="left" w:pos="2159"/>
        </w:tabs>
        <w:ind w:left="2159" w:hanging="719"/>
      </w:pPr>
      <w:r>
        <w:t>May</w:t>
      </w:r>
      <w:r>
        <w:rPr>
          <w:spacing w:val="-2"/>
        </w:rPr>
        <w:t xml:space="preserve"> </w:t>
      </w:r>
      <w:r>
        <w:t>7,</w:t>
      </w:r>
      <w:r>
        <w:rPr>
          <w:spacing w:val="-3"/>
        </w:rPr>
        <w:t xml:space="preserve"> </w:t>
      </w:r>
      <w:r>
        <w:t>2026,</w:t>
      </w:r>
      <w:r>
        <w:rPr>
          <w:spacing w:val="-1"/>
        </w:rPr>
        <w:t xml:space="preserve"> </w:t>
      </w:r>
      <w:r>
        <w:rPr>
          <w:spacing w:val="-2"/>
        </w:rPr>
        <w:t>Agenda</w:t>
      </w:r>
    </w:p>
    <w:p w14:paraId="777D954F" w14:textId="77777777" w:rsidR="0040670A" w:rsidRDefault="00FD78D5">
      <w:pPr>
        <w:pStyle w:val="ListParagraph"/>
        <w:numPr>
          <w:ilvl w:val="0"/>
          <w:numId w:val="2"/>
        </w:numPr>
        <w:tabs>
          <w:tab w:val="left" w:pos="2159"/>
        </w:tabs>
        <w:spacing w:before="1" w:line="268" w:lineRule="exact"/>
        <w:ind w:left="2159" w:hanging="720"/>
      </w:pPr>
      <w:r>
        <w:t>March</w:t>
      </w:r>
      <w:r>
        <w:rPr>
          <w:spacing w:val="-5"/>
        </w:rPr>
        <w:t xml:space="preserve"> </w:t>
      </w:r>
      <w:r>
        <w:t>26,</w:t>
      </w:r>
      <w:r>
        <w:rPr>
          <w:spacing w:val="-4"/>
        </w:rPr>
        <w:t xml:space="preserve"> </w:t>
      </w:r>
      <w:r>
        <w:t>2026,</w:t>
      </w:r>
      <w:r>
        <w:rPr>
          <w:spacing w:val="-2"/>
        </w:rPr>
        <w:t xml:space="preserve"> </w:t>
      </w:r>
      <w:r>
        <w:t>Board</w:t>
      </w:r>
      <w:r>
        <w:rPr>
          <w:spacing w:val="-4"/>
        </w:rPr>
        <w:t xml:space="preserve"> </w:t>
      </w:r>
      <w:r>
        <w:rPr>
          <w:spacing w:val="-2"/>
        </w:rPr>
        <w:t>Minutes</w:t>
      </w:r>
    </w:p>
    <w:p w14:paraId="27D5E53F" w14:textId="77777777" w:rsidR="0040670A" w:rsidRDefault="00FD78D5">
      <w:pPr>
        <w:pStyle w:val="ListParagraph"/>
        <w:numPr>
          <w:ilvl w:val="0"/>
          <w:numId w:val="2"/>
        </w:numPr>
        <w:tabs>
          <w:tab w:val="left" w:pos="2159"/>
        </w:tabs>
        <w:spacing w:line="268" w:lineRule="exact"/>
        <w:ind w:left="2159" w:hanging="720"/>
      </w:pPr>
      <w:r>
        <w:t>Licensure</w:t>
      </w:r>
      <w:r>
        <w:rPr>
          <w:spacing w:val="-7"/>
        </w:rPr>
        <w:t xml:space="preserve"> </w:t>
      </w:r>
      <w:r>
        <w:t>Policy</w:t>
      </w:r>
      <w:r>
        <w:rPr>
          <w:spacing w:val="-4"/>
        </w:rPr>
        <w:t xml:space="preserve"> </w:t>
      </w:r>
      <w:r>
        <w:t>13-01</w:t>
      </w:r>
      <w:r>
        <w:rPr>
          <w:spacing w:val="-4"/>
        </w:rPr>
        <w:t xml:space="preserve"> </w:t>
      </w:r>
      <w:r>
        <w:rPr>
          <w:spacing w:val="-2"/>
        </w:rPr>
        <w:t>Report</w:t>
      </w:r>
    </w:p>
    <w:p w14:paraId="53C86AF1" w14:textId="77777777" w:rsidR="0040670A" w:rsidRDefault="00FD78D5">
      <w:pPr>
        <w:pStyle w:val="ListParagraph"/>
        <w:numPr>
          <w:ilvl w:val="0"/>
          <w:numId w:val="2"/>
        </w:numPr>
        <w:tabs>
          <w:tab w:val="left" w:pos="2159"/>
        </w:tabs>
        <w:ind w:left="2159" w:hanging="720"/>
      </w:pPr>
      <w:r>
        <w:t>Monthly</w:t>
      </w:r>
      <w:r>
        <w:rPr>
          <w:spacing w:val="-5"/>
        </w:rPr>
        <w:t xml:space="preserve"> </w:t>
      </w:r>
      <w:r>
        <w:t>Probation</w:t>
      </w:r>
      <w:r>
        <w:rPr>
          <w:spacing w:val="-4"/>
        </w:rPr>
        <w:t xml:space="preserve"> </w:t>
      </w:r>
      <w:r>
        <w:rPr>
          <w:spacing w:val="-2"/>
        </w:rPr>
        <w:t>Report</w:t>
      </w:r>
    </w:p>
    <w:p w14:paraId="4ABB7D36" w14:textId="77777777" w:rsidR="0040670A" w:rsidRDefault="00FD78D5">
      <w:pPr>
        <w:pStyle w:val="ListParagraph"/>
        <w:numPr>
          <w:ilvl w:val="0"/>
          <w:numId w:val="2"/>
        </w:numPr>
        <w:tabs>
          <w:tab w:val="left" w:pos="2159"/>
        </w:tabs>
        <w:ind w:left="2159" w:hanging="720"/>
      </w:pPr>
      <w:r>
        <w:t>BDR</w:t>
      </w:r>
      <w:r>
        <w:rPr>
          <w:spacing w:val="-7"/>
        </w:rPr>
        <w:t xml:space="preserve"> </w:t>
      </w:r>
      <w:r>
        <w:t>Licensure</w:t>
      </w:r>
      <w:r>
        <w:rPr>
          <w:spacing w:val="-3"/>
        </w:rPr>
        <w:t xml:space="preserve"> </w:t>
      </w:r>
      <w:r>
        <w:t>Report</w:t>
      </w:r>
      <w:r>
        <w:rPr>
          <w:spacing w:val="-7"/>
        </w:rPr>
        <w:t xml:space="preserve"> </w:t>
      </w:r>
      <w:r>
        <w:t>pursuant</w:t>
      </w:r>
      <w:r>
        <w:rPr>
          <w:spacing w:val="-3"/>
        </w:rPr>
        <w:t xml:space="preserve"> </w:t>
      </w:r>
      <w:r>
        <w:t>Policy</w:t>
      </w:r>
      <w:r>
        <w:rPr>
          <w:spacing w:val="-5"/>
        </w:rPr>
        <w:t xml:space="preserve"> </w:t>
      </w:r>
      <w:r>
        <w:t>14-</w:t>
      </w:r>
      <w:r>
        <w:rPr>
          <w:spacing w:val="-5"/>
        </w:rPr>
        <w:t>02</w:t>
      </w:r>
    </w:p>
    <w:p w14:paraId="15BF5C68" w14:textId="77777777" w:rsidR="0040670A" w:rsidRDefault="00FD78D5">
      <w:pPr>
        <w:pStyle w:val="ListParagraph"/>
        <w:numPr>
          <w:ilvl w:val="0"/>
          <w:numId w:val="2"/>
        </w:numPr>
        <w:tabs>
          <w:tab w:val="left" w:pos="2159"/>
        </w:tabs>
        <w:ind w:left="2159" w:hanging="720"/>
      </w:pPr>
      <w:r>
        <w:t>URAMP</w:t>
      </w:r>
      <w:r>
        <w:rPr>
          <w:spacing w:val="-4"/>
        </w:rPr>
        <w:t xml:space="preserve"> </w:t>
      </w:r>
      <w:r>
        <w:t>Activity</w:t>
      </w:r>
      <w:r>
        <w:rPr>
          <w:spacing w:val="-4"/>
        </w:rPr>
        <w:t xml:space="preserve"> </w:t>
      </w:r>
      <w:r>
        <w:rPr>
          <w:spacing w:val="-2"/>
        </w:rPr>
        <w:t>Report</w:t>
      </w:r>
    </w:p>
    <w:p w14:paraId="6948C8D0" w14:textId="77777777" w:rsidR="0040670A" w:rsidRDefault="00FD78D5">
      <w:pPr>
        <w:pStyle w:val="ListParagraph"/>
        <w:numPr>
          <w:ilvl w:val="0"/>
          <w:numId w:val="2"/>
        </w:numPr>
        <w:tabs>
          <w:tab w:val="left" w:pos="2159"/>
        </w:tabs>
        <w:ind w:left="2159" w:hanging="720"/>
      </w:pPr>
      <w:r>
        <w:t>Medical</w:t>
      </w:r>
      <w:r>
        <w:rPr>
          <w:spacing w:val="-7"/>
        </w:rPr>
        <w:t xml:space="preserve"> </w:t>
      </w:r>
      <w:r>
        <w:t>Debt</w:t>
      </w:r>
      <w:r>
        <w:rPr>
          <w:spacing w:val="-5"/>
        </w:rPr>
        <w:t xml:space="preserve"> </w:t>
      </w:r>
      <w:r>
        <w:t>Regulation:</w:t>
      </w:r>
      <w:r>
        <w:rPr>
          <w:spacing w:val="-4"/>
        </w:rPr>
        <w:t xml:space="preserve"> </w:t>
      </w:r>
      <w:r>
        <w:t>140</w:t>
      </w:r>
      <w:r>
        <w:rPr>
          <w:spacing w:val="-2"/>
        </w:rPr>
        <w:t xml:space="preserve"> </w:t>
      </w:r>
      <w:r>
        <w:t>CMR</w:t>
      </w:r>
      <w:r>
        <w:rPr>
          <w:spacing w:val="-5"/>
        </w:rPr>
        <w:t xml:space="preserve"> </w:t>
      </w:r>
      <w:r>
        <w:rPr>
          <w:spacing w:val="-4"/>
        </w:rPr>
        <w:t>2.00</w:t>
      </w:r>
    </w:p>
    <w:p w14:paraId="284CB4E5" w14:textId="77777777" w:rsidR="0040670A" w:rsidRDefault="00FD78D5">
      <w:pPr>
        <w:pStyle w:val="ListParagraph"/>
        <w:numPr>
          <w:ilvl w:val="0"/>
          <w:numId w:val="2"/>
        </w:numPr>
        <w:tabs>
          <w:tab w:val="left" w:pos="2159"/>
        </w:tabs>
        <w:ind w:left="2159" w:hanging="720"/>
      </w:pPr>
      <w:r>
        <w:t>Blend</w:t>
      </w:r>
      <w:r>
        <w:rPr>
          <w:spacing w:val="-4"/>
        </w:rPr>
        <w:t xml:space="preserve"> </w:t>
      </w:r>
      <w:r>
        <w:t>Labs</w:t>
      </w:r>
      <w:r>
        <w:rPr>
          <w:spacing w:val="-3"/>
        </w:rPr>
        <w:t xml:space="preserve"> </w:t>
      </w:r>
      <w:r>
        <w:t>Rx,</w:t>
      </w:r>
      <w:r>
        <w:rPr>
          <w:spacing w:val="-4"/>
        </w:rPr>
        <w:t xml:space="preserve"> </w:t>
      </w:r>
      <w:r>
        <w:rPr>
          <w:spacing w:val="-5"/>
        </w:rPr>
        <w:t>LLC</w:t>
      </w:r>
    </w:p>
    <w:p w14:paraId="21C48D29" w14:textId="77777777" w:rsidR="0040670A" w:rsidRDefault="00FD78D5">
      <w:pPr>
        <w:pStyle w:val="ListParagraph"/>
        <w:numPr>
          <w:ilvl w:val="0"/>
          <w:numId w:val="2"/>
        </w:numPr>
        <w:tabs>
          <w:tab w:val="left" w:pos="2160"/>
        </w:tabs>
        <w:spacing w:before="1"/>
        <w:ind w:hanging="720"/>
      </w:pPr>
      <w:r>
        <w:t>CSI</w:t>
      </w:r>
      <w:r>
        <w:rPr>
          <w:spacing w:val="-2"/>
        </w:rPr>
        <w:t xml:space="preserve"> Pharmacy</w:t>
      </w:r>
    </w:p>
    <w:p w14:paraId="0C681AD1" w14:textId="77777777" w:rsidR="0040670A" w:rsidRDefault="00FD78D5">
      <w:pPr>
        <w:pStyle w:val="ListParagraph"/>
        <w:numPr>
          <w:ilvl w:val="0"/>
          <w:numId w:val="2"/>
        </w:numPr>
        <w:tabs>
          <w:tab w:val="left" w:pos="2160"/>
        </w:tabs>
        <w:ind w:hanging="720"/>
      </w:pPr>
      <w:r>
        <w:t>Alchemist</w:t>
      </w:r>
      <w:r>
        <w:rPr>
          <w:spacing w:val="-4"/>
        </w:rPr>
        <w:t xml:space="preserve"> </w:t>
      </w:r>
      <w:r>
        <w:t>Pharma</w:t>
      </w:r>
      <w:r>
        <w:rPr>
          <w:spacing w:val="-6"/>
        </w:rPr>
        <w:t xml:space="preserve"> </w:t>
      </w:r>
      <w:r>
        <w:rPr>
          <w:spacing w:val="-2"/>
        </w:rPr>
        <w:t>(deferred)</w:t>
      </w:r>
    </w:p>
    <w:p w14:paraId="10D96AE4" w14:textId="77777777" w:rsidR="0040670A" w:rsidRDefault="00FD78D5">
      <w:pPr>
        <w:pStyle w:val="ListParagraph"/>
        <w:numPr>
          <w:ilvl w:val="0"/>
          <w:numId w:val="2"/>
        </w:numPr>
        <w:tabs>
          <w:tab w:val="left" w:pos="2160"/>
        </w:tabs>
        <w:ind w:hanging="720"/>
      </w:pPr>
      <w:r>
        <w:t>Professional</w:t>
      </w:r>
      <w:r>
        <w:rPr>
          <w:spacing w:val="-9"/>
        </w:rPr>
        <w:t xml:space="preserve"> </w:t>
      </w:r>
      <w:r>
        <w:t>Pharmacy</w:t>
      </w:r>
      <w:r>
        <w:rPr>
          <w:spacing w:val="-6"/>
        </w:rPr>
        <w:t xml:space="preserve"> </w:t>
      </w:r>
      <w:r>
        <w:rPr>
          <w:spacing w:val="-2"/>
        </w:rPr>
        <w:t>Resources</w:t>
      </w:r>
    </w:p>
    <w:p w14:paraId="7FE671AF" w14:textId="77777777" w:rsidR="0040670A" w:rsidRDefault="00FD78D5">
      <w:pPr>
        <w:pStyle w:val="ListParagraph"/>
        <w:numPr>
          <w:ilvl w:val="0"/>
          <w:numId w:val="2"/>
        </w:numPr>
        <w:tabs>
          <w:tab w:val="left" w:pos="2160"/>
        </w:tabs>
        <w:spacing w:line="268" w:lineRule="exact"/>
        <w:ind w:hanging="720"/>
      </w:pPr>
      <w:r>
        <w:t>Premium</w:t>
      </w:r>
      <w:r>
        <w:rPr>
          <w:spacing w:val="-5"/>
        </w:rPr>
        <w:t xml:space="preserve"> </w:t>
      </w:r>
      <w:r>
        <w:t>Health</w:t>
      </w:r>
      <w:r>
        <w:rPr>
          <w:spacing w:val="-5"/>
        </w:rPr>
        <w:t xml:space="preserve"> </w:t>
      </w:r>
      <w:r>
        <w:rPr>
          <w:spacing w:val="-4"/>
        </w:rPr>
        <w:t>Care</w:t>
      </w:r>
    </w:p>
    <w:p w14:paraId="46A44401" w14:textId="77777777" w:rsidR="0040670A" w:rsidRDefault="00FD78D5">
      <w:pPr>
        <w:pStyle w:val="ListParagraph"/>
        <w:numPr>
          <w:ilvl w:val="0"/>
          <w:numId w:val="2"/>
        </w:numPr>
        <w:tabs>
          <w:tab w:val="left" w:pos="2160"/>
        </w:tabs>
        <w:spacing w:line="268" w:lineRule="exact"/>
        <w:ind w:hanging="720"/>
      </w:pPr>
      <w:r>
        <w:t>Wells</w:t>
      </w:r>
      <w:r>
        <w:rPr>
          <w:spacing w:val="-6"/>
        </w:rPr>
        <w:t xml:space="preserve"> </w:t>
      </w:r>
      <w:r>
        <w:t>Pharmacy</w:t>
      </w:r>
      <w:r>
        <w:rPr>
          <w:spacing w:val="-5"/>
        </w:rPr>
        <w:t xml:space="preserve"> </w:t>
      </w:r>
      <w:r>
        <w:t>Network</w:t>
      </w:r>
      <w:r>
        <w:rPr>
          <w:spacing w:val="-2"/>
        </w:rPr>
        <w:t xml:space="preserve"> (deferred)</w:t>
      </w:r>
    </w:p>
    <w:p w14:paraId="26D1B6E7" w14:textId="77777777" w:rsidR="0040670A" w:rsidRDefault="00FD78D5">
      <w:pPr>
        <w:pStyle w:val="ListParagraph"/>
        <w:numPr>
          <w:ilvl w:val="0"/>
          <w:numId w:val="2"/>
        </w:numPr>
        <w:tabs>
          <w:tab w:val="left" w:pos="2160"/>
        </w:tabs>
        <w:ind w:hanging="720"/>
      </w:pPr>
      <w:r>
        <w:t>Mass</w:t>
      </w:r>
      <w:r>
        <w:rPr>
          <w:spacing w:val="-2"/>
        </w:rPr>
        <w:t xml:space="preserve"> </w:t>
      </w:r>
      <w:r>
        <w:rPr>
          <w:spacing w:val="-5"/>
        </w:rPr>
        <w:t>Vax</w:t>
      </w:r>
    </w:p>
    <w:p w14:paraId="56627BE8" w14:textId="77777777" w:rsidR="0040670A" w:rsidRDefault="00FD78D5">
      <w:pPr>
        <w:pStyle w:val="ListParagraph"/>
        <w:numPr>
          <w:ilvl w:val="0"/>
          <w:numId w:val="2"/>
        </w:numPr>
        <w:tabs>
          <w:tab w:val="left" w:pos="2160"/>
        </w:tabs>
        <w:ind w:hanging="720"/>
      </w:pPr>
      <w:r>
        <w:t>Springfield</w:t>
      </w:r>
      <w:r>
        <w:rPr>
          <w:spacing w:val="-10"/>
        </w:rPr>
        <w:t xml:space="preserve"> </w:t>
      </w:r>
      <w:r>
        <w:rPr>
          <w:spacing w:val="-2"/>
        </w:rPr>
        <w:t>Pharmacy</w:t>
      </w:r>
    </w:p>
    <w:p w14:paraId="1B3851C5" w14:textId="77777777" w:rsidR="0040670A" w:rsidRDefault="00FD78D5">
      <w:pPr>
        <w:pStyle w:val="ListParagraph"/>
        <w:numPr>
          <w:ilvl w:val="0"/>
          <w:numId w:val="2"/>
        </w:numPr>
        <w:tabs>
          <w:tab w:val="left" w:pos="2160"/>
        </w:tabs>
        <w:ind w:hanging="720"/>
      </w:pPr>
      <w:r>
        <w:t>PHA-2025-0135,</w:t>
      </w:r>
      <w:r>
        <w:rPr>
          <w:spacing w:val="-9"/>
        </w:rPr>
        <w:t xml:space="preserve"> </w:t>
      </w:r>
      <w:r>
        <w:t>Walgreens</w:t>
      </w:r>
      <w:r>
        <w:rPr>
          <w:spacing w:val="-9"/>
        </w:rPr>
        <w:t xml:space="preserve"> </w:t>
      </w:r>
      <w:r>
        <w:t>#3112,</w:t>
      </w:r>
      <w:r>
        <w:rPr>
          <w:spacing w:val="-10"/>
        </w:rPr>
        <w:t xml:space="preserve"> </w:t>
      </w:r>
      <w:r>
        <w:rPr>
          <w:spacing w:val="-2"/>
        </w:rPr>
        <w:t>DS2798</w:t>
      </w:r>
    </w:p>
    <w:p w14:paraId="5AA5A7EA" w14:textId="77777777" w:rsidR="0040670A" w:rsidRDefault="00FD78D5">
      <w:pPr>
        <w:pStyle w:val="ListParagraph"/>
        <w:numPr>
          <w:ilvl w:val="0"/>
          <w:numId w:val="2"/>
        </w:numPr>
        <w:tabs>
          <w:tab w:val="left" w:pos="2160"/>
        </w:tabs>
        <w:spacing w:before="1"/>
        <w:ind w:hanging="720"/>
      </w:pPr>
      <w:r>
        <w:t>PHA-2025-0139,</w:t>
      </w:r>
      <w:r>
        <w:rPr>
          <w:spacing w:val="-10"/>
        </w:rPr>
        <w:t xml:space="preserve"> </w:t>
      </w:r>
      <w:r>
        <w:t>Walgreens</w:t>
      </w:r>
      <w:r>
        <w:rPr>
          <w:spacing w:val="-9"/>
        </w:rPr>
        <w:t xml:space="preserve"> </w:t>
      </w:r>
      <w:r>
        <w:t>#10318,</w:t>
      </w:r>
      <w:r>
        <w:rPr>
          <w:spacing w:val="-9"/>
        </w:rPr>
        <w:t xml:space="preserve"> </w:t>
      </w:r>
      <w:r>
        <w:rPr>
          <w:spacing w:val="-2"/>
        </w:rPr>
        <w:t>DS89638</w:t>
      </w:r>
    </w:p>
    <w:p w14:paraId="2027A270" w14:textId="77777777" w:rsidR="0040670A" w:rsidRDefault="00FD78D5">
      <w:pPr>
        <w:pStyle w:val="ListParagraph"/>
        <w:numPr>
          <w:ilvl w:val="0"/>
          <w:numId w:val="2"/>
        </w:numPr>
        <w:tabs>
          <w:tab w:val="left" w:pos="2160"/>
        </w:tabs>
        <w:ind w:hanging="720"/>
      </w:pPr>
      <w:r>
        <w:t>PHA-2025-0158,</w:t>
      </w:r>
      <w:r>
        <w:rPr>
          <w:spacing w:val="-9"/>
        </w:rPr>
        <w:t xml:space="preserve"> </w:t>
      </w:r>
      <w:r>
        <w:t>Drug</w:t>
      </w:r>
      <w:r>
        <w:rPr>
          <w:spacing w:val="-8"/>
        </w:rPr>
        <w:t xml:space="preserve"> </w:t>
      </w:r>
      <w:r>
        <w:t>Crafters,</w:t>
      </w:r>
      <w:r>
        <w:rPr>
          <w:spacing w:val="-6"/>
        </w:rPr>
        <w:t xml:space="preserve"> </w:t>
      </w:r>
      <w:r>
        <w:rPr>
          <w:spacing w:val="-2"/>
        </w:rPr>
        <w:t>NDS31755</w:t>
      </w:r>
    </w:p>
    <w:p w14:paraId="2B8F61C7" w14:textId="77777777" w:rsidR="0040670A" w:rsidRDefault="00FD78D5">
      <w:pPr>
        <w:pStyle w:val="ListParagraph"/>
        <w:numPr>
          <w:ilvl w:val="0"/>
          <w:numId w:val="2"/>
        </w:numPr>
        <w:tabs>
          <w:tab w:val="left" w:pos="2160"/>
        </w:tabs>
        <w:ind w:hanging="720"/>
      </w:pPr>
      <w:r>
        <w:t>PHA-2026-0021,</w:t>
      </w:r>
      <w:r>
        <w:rPr>
          <w:spacing w:val="-9"/>
        </w:rPr>
        <w:t xml:space="preserve"> </w:t>
      </w:r>
      <w:r>
        <w:t>Prescription</w:t>
      </w:r>
      <w:r>
        <w:rPr>
          <w:spacing w:val="-9"/>
        </w:rPr>
        <w:t xml:space="preserve"> </w:t>
      </w:r>
      <w:r>
        <w:t>Center</w:t>
      </w:r>
      <w:r>
        <w:rPr>
          <w:spacing w:val="-9"/>
        </w:rPr>
        <w:t xml:space="preserve"> </w:t>
      </w:r>
      <w:r>
        <w:t>Pharmacy,</w:t>
      </w:r>
      <w:r>
        <w:rPr>
          <w:spacing w:val="-8"/>
        </w:rPr>
        <w:t xml:space="preserve"> </w:t>
      </w:r>
      <w:r>
        <w:rPr>
          <w:spacing w:val="-2"/>
        </w:rPr>
        <w:t>DS89916</w:t>
      </w:r>
    </w:p>
    <w:p w14:paraId="36A6E6E3" w14:textId="77777777" w:rsidR="0040670A" w:rsidRDefault="00FD78D5">
      <w:pPr>
        <w:pStyle w:val="ListParagraph"/>
        <w:numPr>
          <w:ilvl w:val="0"/>
          <w:numId w:val="2"/>
        </w:numPr>
        <w:tabs>
          <w:tab w:val="left" w:pos="2160"/>
        </w:tabs>
        <w:ind w:left="1440" w:right="1099" w:firstLine="0"/>
      </w:pPr>
      <w:r>
        <w:t>PHA-2026-0029,</w:t>
      </w:r>
      <w:r>
        <w:rPr>
          <w:spacing w:val="-3"/>
        </w:rPr>
        <w:t xml:space="preserve"> </w:t>
      </w:r>
      <w:r>
        <w:t>Lifespan</w:t>
      </w:r>
      <w:r>
        <w:rPr>
          <w:spacing w:val="-6"/>
        </w:rPr>
        <w:t xml:space="preserve"> </w:t>
      </w:r>
      <w:r>
        <w:t>of</w:t>
      </w:r>
      <w:r>
        <w:rPr>
          <w:spacing w:val="-3"/>
        </w:rPr>
        <w:t xml:space="preserve"> </w:t>
      </w:r>
      <w:r>
        <w:t>Massachusetts-Fall</w:t>
      </w:r>
      <w:r>
        <w:rPr>
          <w:spacing w:val="-3"/>
        </w:rPr>
        <w:t xml:space="preserve"> </w:t>
      </w:r>
      <w:r>
        <w:t>River,</w:t>
      </w:r>
      <w:r>
        <w:rPr>
          <w:spacing w:val="-5"/>
        </w:rPr>
        <w:t xml:space="preserve"> </w:t>
      </w:r>
      <w:r>
        <w:t>Inc.</w:t>
      </w:r>
      <w:r>
        <w:rPr>
          <w:spacing w:val="-3"/>
        </w:rPr>
        <w:t xml:space="preserve"> </w:t>
      </w:r>
      <w:r>
        <w:t>d/b/a</w:t>
      </w:r>
      <w:r>
        <w:rPr>
          <w:spacing w:val="-3"/>
        </w:rPr>
        <w:t xml:space="preserve"> </w:t>
      </w:r>
      <w:r>
        <w:t>Brown</w:t>
      </w:r>
      <w:r>
        <w:rPr>
          <w:spacing w:val="-4"/>
        </w:rPr>
        <w:t xml:space="preserve"> </w:t>
      </w:r>
      <w:r>
        <w:t>University</w:t>
      </w:r>
      <w:r>
        <w:rPr>
          <w:spacing w:val="-2"/>
        </w:rPr>
        <w:t xml:space="preserve"> </w:t>
      </w:r>
      <w:r>
        <w:t>Health</w:t>
      </w:r>
      <w:r>
        <w:rPr>
          <w:spacing w:val="-6"/>
        </w:rPr>
        <w:t xml:space="preserve"> </w:t>
      </w:r>
      <w:r>
        <w:t>Cancer Institute at Foxboro, St. Anne's Hospital, IS21079</w:t>
      </w:r>
    </w:p>
    <w:p w14:paraId="3BF452E7" w14:textId="77777777" w:rsidR="0040670A" w:rsidRDefault="00FD78D5">
      <w:pPr>
        <w:pStyle w:val="ListParagraph"/>
        <w:numPr>
          <w:ilvl w:val="0"/>
          <w:numId w:val="2"/>
        </w:numPr>
        <w:tabs>
          <w:tab w:val="left" w:pos="2160"/>
        </w:tabs>
        <w:spacing w:line="268" w:lineRule="exact"/>
        <w:ind w:hanging="720"/>
      </w:pPr>
      <w:r>
        <w:t>PHA-2026-0015,</w:t>
      </w:r>
      <w:r>
        <w:rPr>
          <w:spacing w:val="-9"/>
        </w:rPr>
        <w:t xml:space="preserve"> </w:t>
      </w:r>
      <w:r>
        <w:t>Precision</w:t>
      </w:r>
      <w:r>
        <w:rPr>
          <w:spacing w:val="-8"/>
        </w:rPr>
        <w:t xml:space="preserve"> </w:t>
      </w:r>
      <w:r>
        <w:t>Medication</w:t>
      </w:r>
      <w:r>
        <w:rPr>
          <w:spacing w:val="-6"/>
        </w:rPr>
        <w:t xml:space="preserve"> </w:t>
      </w:r>
      <w:r>
        <w:t>INC.</w:t>
      </w:r>
      <w:r>
        <w:rPr>
          <w:spacing w:val="-5"/>
        </w:rPr>
        <w:t xml:space="preserve"> </w:t>
      </w:r>
      <w:r>
        <w:t>dba</w:t>
      </w:r>
      <w:r>
        <w:rPr>
          <w:spacing w:val="-7"/>
        </w:rPr>
        <w:t xml:space="preserve"> </w:t>
      </w:r>
      <w:r>
        <w:t>Precision</w:t>
      </w:r>
      <w:r>
        <w:rPr>
          <w:spacing w:val="-6"/>
        </w:rPr>
        <w:t xml:space="preserve"> </w:t>
      </w:r>
      <w:r>
        <w:t>Medicine,</w:t>
      </w:r>
      <w:r>
        <w:rPr>
          <w:spacing w:val="-5"/>
        </w:rPr>
        <w:t xml:space="preserve"> </w:t>
      </w:r>
      <w:r>
        <w:rPr>
          <w:spacing w:val="-2"/>
        </w:rPr>
        <w:t>NDS31653</w:t>
      </w:r>
    </w:p>
    <w:p w14:paraId="271D49DA" w14:textId="77777777" w:rsidR="0040670A" w:rsidRDefault="00FD78D5">
      <w:pPr>
        <w:pStyle w:val="ListParagraph"/>
        <w:numPr>
          <w:ilvl w:val="0"/>
          <w:numId w:val="2"/>
        </w:numPr>
        <w:tabs>
          <w:tab w:val="left" w:pos="2160"/>
        </w:tabs>
        <w:spacing w:line="268" w:lineRule="exact"/>
        <w:ind w:hanging="720"/>
      </w:pPr>
      <w:r>
        <w:t>PHA-2026-0038,</w:t>
      </w:r>
      <w:r>
        <w:rPr>
          <w:spacing w:val="-7"/>
        </w:rPr>
        <w:t xml:space="preserve"> </w:t>
      </w:r>
      <w:r>
        <w:t>American</w:t>
      </w:r>
      <w:r>
        <w:rPr>
          <w:spacing w:val="-11"/>
        </w:rPr>
        <w:t xml:space="preserve"> </w:t>
      </w:r>
      <w:r>
        <w:t>Life</w:t>
      </w:r>
      <w:r>
        <w:rPr>
          <w:spacing w:val="-8"/>
        </w:rPr>
        <w:t xml:space="preserve"> </w:t>
      </w:r>
      <w:r>
        <w:t>Pharmacy,</w:t>
      </w:r>
      <w:r>
        <w:rPr>
          <w:spacing w:val="-7"/>
        </w:rPr>
        <w:t xml:space="preserve"> </w:t>
      </w:r>
      <w:r>
        <w:rPr>
          <w:spacing w:val="-2"/>
        </w:rPr>
        <w:t>NDS31969</w:t>
      </w:r>
    </w:p>
    <w:p w14:paraId="29A6F32F" w14:textId="77777777" w:rsidR="0040670A" w:rsidRDefault="00FD78D5">
      <w:pPr>
        <w:pStyle w:val="ListParagraph"/>
        <w:numPr>
          <w:ilvl w:val="0"/>
          <w:numId w:val="2"/>
        </w:numPr>
        <w:tabs>
          <w:tab w:val="left" w:pos="2160"/>
        </w:tabs>
        <w:spacing w:before="1"/>
        <w:ind w:hanging="720"/>
      </w:pPr>
      <w:r>
        <w:t>PHA-2026-0012,</w:t>
      </w:r>
      <w:r>
        <w:rPr>
          <w:spacing w:val="-4"/>
        </w:rPr>
        <w:t xml:space="preserve"> </w:t>
      </w:r>
      <w:r>
        <w:t>Revive</w:t>
      </w:r>
      <w:r>
        <w:rPr>
          <w:spacing w:val="-5"/>
        </w:rPr>
        <w:t xml:space="preserve"> </w:t>
      </w:r>
      <w:r>
        <w:t>Rx</w:t>
      </w:r>
      <w:r>
        <w:rPr>
          <w:spacing w:val="-6"/>
        </w:rPr>
        <w:t xml:space="preserve"> </w:t>
      </w:r>
      <w:r>
        <w:t>,</w:t>
      </w:r>
      <w:r>
        <w:rPr>
          <w:spacing w:val="-3"/>
        </w:rPr>
        <w:t xml:space="preserve"> </w:t>
      </w:r>
      <w:r>
        <w:rPr>
          <w:spacing w:val="-2"/>
        </w:rPr>
        <w:t>NDS31277</w:t>
      </w:r>
    </w:p>
    <w:p w14:paraId="04CC1464" w14:textId="77777777" w:rsidR="0040670A" w:rsidRDefault="00FD78D5">
      <w:pPr>
        <w:pStyle w:val="ListParagraph"/>
        <w:numPr>
          <w:ilvl w:val="0"/>
          <w:numId w:val="2"/>
        </w:numPr>
        <w:tabs>
          <w:tab w:val="left" w:pos="2160"/>
        </w:tabs>
        <w:ind w:hanging="720"/>
      </w:pPr>
      <w:r>
        <w:t>PHA-2026-0042,</w:t>
      </w:r>
      <w:r>
        <w:rPr>
          <w:spacing w:val="-5"/>
        </w:rPr>
        <w:t xml:space="preserve"> </w:t>
      </w:r>
      <w:r>
        <w:t>Imprimis</w:t>
      </w:r>
      <w:r>
        <w:rPr>
          <w:spacing w:val="-10"/>
        </w:rPr>
        <w:t xml:space="preserve"> </w:t>
      </w:r>
      <w:r>
        <w:t>NJOF,</w:t>
      </w:r>
      <w:r>
        <w:rPr>
          <w:spacing w:val="-5"/>
        </w:rPr>
        <w:t xml:space="preserve"> </w:t>
      </w:r>
      <w:r>
        <w:t>LLC,</w:t>
      </w:r>
      <w:r>
        <w:rPr>
          <w:spacing w:val="-6"/>
        </w:rPr>
        <w:t xml:space="preserve"> </w:t>
      </w:r>
      <w:r>
        <w:rPr>
          <w:spacing w:val="-2"/>
        </w:rPr>
        <w:t>NO00040</w:t>
      </w:r>
    </w:p>
    <w:p w14:paraId="2436EA4A" w14:textId="77777777" w:rsidR="0040670A" w:rsidRDefault="00FD78D5">
      <w:pPr>
        <w:pStyle w:val="ListParagraph"/>
        <w:numPr>
          <w:ilvl w:val="0"/>
          <w:numId w:val="2"/>
        </w:numPr>
        <w:tabs>
          <w:tab w:val="left" w:pos="2160"/>
        </w:tabs>
        <w:ind w:hanging="720"/>
      </w:pPr>
      <w:r>
        <w:t>PHA-2025-0143,</w:t>
      </w:r>
      <w:r>
        <w:rPr>
          <w:spacing w:val="-10"/>
        </w:rPr>
        <w:t xml:space="preserve"> </w:t>
      </w:r>
      <w:r>
        <w:t>Walgreens</w:t>
      </w:r>
      <w:r>
        <w:rPr>
          <w:spacing w:val="-9"/>
        </w:rPr>
        <w:t xml:space="preserve"> </w:t>
      </w:r>
      <w:r>
        <w:t>#17650,</w:t>
      </w:r>
      <w:r>
        <w:rPr>
          <w:spacing w:val="-9"/>
        </w:rPr>
        <w:t xml:space="preserve"> </w:t>
      </w:r>
      <w:r>
        <w:rPr>
          <w:spacing w:val="-2"/>
        </w:rPr>
        <w:t>DS90229</w:t>
      </w:r>
    </w:p>
    <w:p w14:paraId="69C6E7EE" w14:textId="77777777" w:rsidR="0040670A" w:rsidRDefault="00FD78D5">
      <w:pPr>
        <w:pStyle w:val="ListParagraph"/>
        <w:numPr>
          <w:ilvl w:val="0"/>
          <w:numId w:val="2"/>
        </w:numPr>
        <w:tabs>
          <w:tab w:val="left" w:pos="2160"/>
        </w:tabs>
        <w:ind w:hanging="720"/>
      </w:pPr>
      <w:r>
        <w:t>PHA-2025-0159,</w:t>
      </w:r>
      <w:r>
        <w:rPr>
          <w:spacing w:val="-10"/>
        </w:rPr>
        <w:t xml:space="preserve"> </w:t>
      </w:r>
      <w:r>
        <w:t>Walgreens</w:t>
      </w:r>
      <w:r>
        <w:rPr>
          <w:spacing w:val="-9"/>
        </w:rPr>
        <w:t xml:space="preserve"> </w:t>
      </w:r>
      <w:r>
        <w:t>#11120,</w:t>
      </w:r>
      <w:r>
        <w:rPr>
          <w:spacing w:val="-9"/>
        </w:rPr>
        <w:t xml:space="preserve"> </w:t>
      </w:r>
      <w:r>
        <w:rPr>
          <w:spacing w:val="-2"/>
        </w:rPr>
        <w:t>DS89681</w:t>
      </w:r>
    </w:p>
    <w:p w14:paraId="0EBC8781" w14:textId="77777777" w:rsidR="0040670A" w:rsidRDefault="00FD78D5">
      <w:pPr>
        <w:pStyle w:val="ListParagraph"/>
        <w:numPr>
          <w:ilvl w:val="0"/>
          <w:numId w:val="2"/>
        </w:numPr>
        <w:tabs>
          <w:tab w:val="left" w:pos="2160"/>
        </w:tabs>
        <w:ind w:hanging="720"/>
      </w:pPr>
      <w:r>
        <w:t>PHA-2025-0166,</w:t>
      </w:r>
      <w:r>
        <w:rPr>
          <w:spacing w:val="-6"/>
        </w:rPr>
        <w:t xml:space="preserve"> </w:t>
      </w:r>
      <w:r>
        <w:t>Star</w:t>
      </w:r>
      <w:r>
        <w:rPr>
          <w:spacing w:val="-7"/>
        </w:rPr>
        <w:t xml:space="preserve"> </w:t>
      </w:r>
      <w:r>
        <w:t>Market</w:t>
      </w:r>
      <w:r>
        <w:rPr>
          <w:spacing w:val="-7"/>
        </w:rPr>
        <w:t xml:space="preserve"> </w:t>
      </w:r>
      <w:r>
        <w:t>Pharmacy</w:t>
      </w:r>
      <w:r>
        <w:rPr>
          <w:spacing w:val="-6"/>
        </w:rPr>
        <w:t xml:space="preserve"> </w:t>
      </w:r>
      <w:r>
        <w:t>#3577,</w:t>
      </w:r>
      <w:r>
        <w:rPr>
          <w:spacing w:val="-6"/>
        </w:rPr>
        <w:t xml:space="preserve"> </w:t>
      </w:r>
      <w:r>
        <w:rPr>
          <w:spacing w:val="-2"/>
        </w:rPr>
        <w:t>DS3163</w:t>
      </w:r>
    </w:p>
    <w:p w14:paraId="71A724DF" w14:textId="77777777" w:rsidR="0040670A" w:rsidRDefault="00FD78D5">
      <w:pPr>
        <w:pStyle w:val="ListParagraph"/>
        <w:numPr>
          <w:ilvl w:val="0"/>
          <w:numId w:val="2"/>
        </w:numPr>
        <w:tabs>
          <w:tab w:val="left" w:pos="2160"/>
        </w:tabs>
        <w:ind w:hanging="720"/>
      </w:pPr>
      <w:r>
        <w:t>PHA-2025-0130,</w:t>
      </w:r>
      <w:r>
        <w:rPr>
          <w:spacing w:val="-6"/>
        </w:rPr>
        <w:t xml:space="preserve"> </w:t>
      </w:r>
      <w:r>
        <w:t>CVS</w:t>
      </w:r>
      <w:r>
        <w:rPr>
          <w:spacing w:val="-8"/>
        </w:rPr>
        <w:t xml:space="preserve"> </w:t>
      </w:r>
      <w:r>
        <w:t>#1866,</w:t>
      </w:r>
      <w:r>
        <w:rPr>
          <w:spacing w:val="-6"/>
        </w:rPr>
        <w:t xml:space="preserve"> </w:t>
      </w:r>
      <w:r>
        <w:rPr>
          <w:spacing w:val="-2"/>
        </w:rPr>
        <w:t>DS2956</w:t>
      </w:r>
    </w:p>
    <w:p w14:paraId="343E6404" w14:textId="77777777" w:rsidR="0040670A" w:rsidRDefault="00FD78D5">
      <w:pPr>
        <w:pStyle w:val="ListParagraph"/>
        <w:numPr>
          <w:ilvl w:val="0"/>
          <w:numId w:val="2"/>
        </w:numPr>
        <w:tabs>
          <w:tab w:val="left" w:pos="2160"/>
        </w:tabs>
        <w:spacing w:before="1"/>
        <w:ind w:hanging="720"/>
      </w:pPr>
      <w:r>
        <w:t>PHA-2025-0134,</w:t>
      </w:r>
      <w:r>
        <w:rPr>
          <w:spacing w:val="-6"/>
        </w:rPr>
        <w:t xml:space="preserve"> </w:t>
      </w:r>
      <w:r>
        <w:t>CVS</w:t>
      </w:r>
      <w:r>
        <w:rPr>
          <w:spacing w:val="-9"/>
        </w:rPr>
        <w:t xml:space="preserve"> </w:t>
      </w:r>
      <w:r>
        <w:t>#1249,</w:t>
      </w:r>
      <w:r>
        <w:rPr>
          <w:spacing w:val="-7"/>
        </w:rPr>
        <w:t xml:space="preserve"> </w:t>
      </w:r>
      <w:r>
        <w:rPr>
          <w:spacing w:val="-2"/>
        </w:rPr>
        <w:t>DS2688</w:t>
      </w:r>
    </w:p>
    <w:p w14:paraId="588FC199" w14:textId="77777777" w:rsidR="0040670A" w:rsidRDefault="00FD78D5">
      <w:pPr>
        <w:pStyle w:val="ListParagraph"/>
        <w:numPr>
          <w:ilvl w:val="0"/>
          <w:numId w:val="2"/>
        </w:numPr>
        <w:tabs>
          <w:tab w:val="left" w:pos="2160"/>
        </w:tabs>
        <w:ind w:hanging="720"/>
      </w:pPr>
      <w:r>
        <w:t>PHA-2026-0007,</w:t>
      </w:r>
      <w:r>
        <w:rPr>
          <w:spacing w:val="-6"/>
        </w:rPr>
        <w:t xml:space="preserve"> </w:t>
      </w:r>
      <w:r>
        <w:t>CVS</w:t>
      </w:r>
      <w:r>
        <w:rPr>
          <w:spacing w:val="-8"/>
        </w:rPr>
        <w:t xml:space="preserve"> </w:t>
      </w:r>
      <w:r>
        <w:t>#5464,</w:t>
      </w:r>
      <w:r>
        <w:rPr>
          <w:spacing w:val="-6"/>
        </w:rPr>
        <w:t xml:space="preserve"> </w:t>
      </w:r>
      <w:r>
        <w:rPr>
          <w:spacing w:val="-2"/>
        </w:rPr>
        <w:t>DS89826</w:t>
      </w:r>
    </w:p>
    <w:p w14:paraId="1E02E3C0" w14:textId="77777777" w:rsidR="0040670A" w:rsidRDefault="00FD78D5">
      <w:pPr>
        <w:pStyle w:val="ListParagraph"/>
        <w:numPr>
          <w:ilvl w:val="0"/>
          <w:numId w:val="2"/>
        </w:numPr>
        <w:tabs>
          <w:tab w:val="left" w:pos="2160"/>
        </w:tabs>
        <w:ind w:hanging="720"/>
      </w:pPr>
      <w:r>
        <w:t>PHA-2026-0014,</w:t>
      </w:r>
      <w:r>
        <w:rPr>
          <w:spacing w:val="-6"/>
        </w:rPr>
        <w:t xml:space="preserve"> </w:t>
      </w:r>
      <w:r>
        <w:t>CVS</w:t>
      </w:r>
      <w:r>
        <w:rPr>
          <w:spacing w:val="-8"/>
        </w:rPr>
        <w:t xml:space="preserve"> </w:t>
      </w:r>
      <w:r>
        <w:t>#5464,</w:t>
      </w:r>
      <w:r>
        <w:rPr>
          <w:spacing w:val="-6"/>
        </w:rPr>
        <w:t xml:space="preserve"> </w:t>
      </w:r>
      <w:r>
        <w:rPr>
          <w:spacing w:val="-2"/>
        </w:rPr>
        <w:t>DS89826</w:t>
      </w:r>
    </w:p>
    <w:sectPr w:rsidR="0040670A">
      <w:pgSz w:w="12240" w:h="15840"/>
      <w:pgMar w:top="1400" w:right="360" w:bottom="1800" w:left="0" w:header="0" w:footer="15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92BD6" w14:textId="77777777" w:rsidR="008E73FF" w:rsidRDefault="008E73FF">
      <w:r>
        <w:separator/>
      </w:r>
    </w:p>
  </w:endnote>
  <w:endnote w:type="continuationSeparator" w:id="0">
    <w:p w14:paraId="2A1F4284" w14:textId="77777777" w:rsidR="008E73FF" w:rsidRDefault="008E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7D8A" w14:textId="77777777" w:rsidR="0040670A" w:rsidRDefault="00FD78D5">
    <w:pPr>
      <w:pStyle w:val="BodyText"/>
      <w:spacing w:line="14" w:lineRule="auto"/>
      <w:rPr>
        <w:sz w:val="20"/>
      </w:rPr>
    </w:pPr>
    <w:r>
      <w:rPr>
        <w:noProof/>
        <w:sz w:val="20"/>
      </w:rPr>
      <mc:AlternateContent>
        <mc:Choice Requires="wps">
          <w:drawing>
            <wp:anchor distT="0" distB="0" distL="0" distR="0" simplePos="0" relativeHeight="486923776" behindDoc="1" locked="0" layoutInCell="1" allowOverlap="1" wp14:anchorId="5A612944" wp14:editId="5C78F65D">
              <wp:simplePos x="0" y="0"/>
              <wp:positionH relativeFrom="page">
                <wp:posOffset>371347</wp:posOffset>
              </wp:positionH>
              <wp:positionV relativeFrom="page">
                <wp:posOffset>9196802</wp:posOffset>
              </wp:positionV>
              <wp:extent cx="1578610" cy="3841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8610" cy="384175"/>
                      </a:xfrm>
                      <a:prstGeom prst="rect">
                        <a:avLst/>
                      </a:prstGeom>
                    </wps:spPr>
                    <wps:txbx>
                      <w:txbxContent>
                        <w:p w14:paraId="2DE7B950" w14:textId="77777777" w:rsidR="0040670A" w:rsidRDefault="00FD78D5">
                          <w:pPr>
                            <w:spacing w:before="20"/>
                            <w:ind w:left="20"/>
                            <w:rPr>
                              <w:rFonts w:ascii="Cambria"/>
                              <w:sz w:val="24"/>
                            </w:rPr>
                          </w:pPr>
                          <w:r>
                            <w:rPr>
                              <w:rFonts w:ascii="Cambria"/>
                              <w:sz w:val="24"/>
                            </w:rPr>
                            <w:t>General</w:t>
                          </w:r>
                          <w:r>
                            <w:rPr>
                              <w:rFonts w:ascii="Cambria"/>
                              <w:spacing w:val="-14"/>
                              <w:sz w:val="24"/>
                            </w:rPr>
                            <w:t xml:space="preserve"> </w:t>
                          </w:r>
                          <w:r>
                            <w:rPr>
                              <w:rFonts w:ascii="Cambria"/>
                              <w:sz w:val="24"/>
                            </w:rPr>
                            <w:t>Session</w:t>
                          </w:r>
                          <w:r>
                            <w:rPr>
                              <w:rFonts w:ascii="Cambria"/>
                              <w:spacing w:val="-13"/>
                              <w:sz w:val="24"/>
                            </w:rPr>
                            <w:t xml:space="preserve"> </w:t>
                          </w:r>
                          <w:r>
                            <w:rPr>
                              <w:rFonts w:ascii="Cambria"/>
                              <w:sz w:val="24"/>
                            </w:rPr>
                            <w:t>Agenda May 7, 2026</w:t>
                          </w:r>
                        </w:p>
                      </w:txbxContent>
                    </wps:txbx>
                    <wps:bodyPr wrap="square" lIns="0" tIns="0" rIns="0" bIns="0" rtlCol="0">
                      <a:noAutofit/>
                    </wps:bodyPr>
                  </wps:wsp>
                </a:graphicData>
              </a:graphic>
            </wp:anchor>
          </w:drawing>
        </mc:Choice>
        <mc:Fallback>
          <w:pict>
            <v:shapetype w14:anchorId="5A612944" id="_x0000_t202" coordsize="21600,21600" o:spt="202" path="m,l,21600r21600,l21600,xe">
              <v:stroke joinstyle="miter"/>
              <v:path gradientshapeok="t" o:connecttype="rect"/>
            </v:shapetype>
            <v:shape id="Textbox 1" o:spid="_x0000_s1027" type="#_x0000_t202" style="position:absolute;margin-left:29.25pt;margin-top:724.15pt;width:124.3pt;height:30.25pt;z-index:-163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9KlAEAABsDAAAOAAAAZHJzL2Uyb0RvYy54bWysUsFu2zAMvQ/oPwi6N0ratQ2MOMXWYsOA&#10;YhvQ7QMUWYqNWaJGKrHz96MUJxm227ALTZnU43uPWj2Ovhd7i9RBqOViNpfCBgNNF7a1/P7tw/VS&#10;Cko6NLqHYGt5sCQf11dvVkOs7A200DcWBYMEqoZYyzalWClFprVe0wyiDVx0gF4nPuJWNagHRve9&#10;upnP79UA2EQEY4n47/OxKNcF3zlr0hfnyCbR15K5pRKxxE2Oar3S1RZ1bDsz0dD/wMLrLvDQM9Sz&#10;TlrssPsLyncGgcClmQGvwLnO2KKB1Szmf6h5bXW0RQubQ/FsE/0/WPN5/xq/okjjexh5gUUExRcw&#10;P4i9UUOkaurJnlJF3J2Fjg59/rIEwRfZ28PZTzsmYTLa3cPyfsElw7Xb5dvFw102XF1uR6T00YIX&#10;Oakl8r4KA71/oXRsPbVMZI7zM5M0bkZuyekGmgOLGHiPtaSfO41Wiv5TYKPy0k8JnpLNKcHUP0F5&#10;GllLgHe7BK4rky+402TeQOE+vZa84t/Ppevypte/AAAA//8DAFBLAwQUAAYACAAAACEAIYEcx+EA&#10;AAAMAQAADwAAAGRycy9kb3ducmV2LnhtbEyPwU7DMAyG70i8Q2QkbiwZW0fWNZ0mBCcktK4cOKZN&#10;1lZrnNJkW3l7zAmO/v3p9+dsO7meXewYOo8K5jMBzGLtTYeNgo/y9UECC1Gj0b1Hq+DbBtjmtzeZ&#10;To2/YmEvh9gwKsGQagVtjEPKeahb63SY+cEi7Y5+dDrSODbcjPpK5a7nj0KsuNMd0oVWD/a5tfXp&#10;cHYKdp9YvHRf79W+OBZdWa4Fvq1OSt3fTbsNsGin+AfDrz6pQ05OlT+jCaxXkMiESMqXS7kARsRC&#10;PM2BVRQlQkrgecb/P5H/AAAA//8DAFBLAQItABQABgAIAAAAIQC2gziS/gAAAOEBAAATAAAAAAAA&#10;AAAAAAAAAAAAAABbQ29udGVudF9UeXBlc10ueG1sUEsBAi0AFAAGAAgAAAAhADj9If/WAAAAlAEA&#10;AAsAAAAAAAAAAAAAAAAALwEAAF9yZWxzLy5yZWxzUEsBAi0AFAAGAAgAAAAhAOYbH0qUAQAAGwMA&#10;AA4AAAAAAAAAAAAAAAAALgIAAGRycy9lMm9Eb2MueG1sUEsBAi0AFAAGAAgAAAAhACGBHMfhAAAA&#10;DAEAAA8AAAAAAAAAAAAAAAAA7gMAAGRycy9kb3ducmV2LnhtbFBLBQYAAAAABAAEAPMAAAD8BAAA&#10;AAA=&#10;" filled="f" stroked="f">
              <v:textbox inset="0,0,0,0">
                <w:txbxContent>
                  <w:p w14:paraId="2DE7B950" w14:textId="77777777" w:rsidR="0040670A" w:rsidRDefault="00FD78D5">
                    <w:pPr>
                      <w:spacing w:before="20"/>
                      <w:ind w:left="20"/>
                      <w:rPr>
                        <w:rFonts w:ascii="Cambria"/>
                        <w:sz w:val="24"/>
                      </w:rPr>
                    </w:pPr>
                    <w:r>
                      <w:rPr>
                        <w:rFonts w:ascii="Cambria"/>
                        <w:sz w:val="24"/>
                      </w:rPr>
                      <w:t>General</w:t>
                    </w:r>
                    <w:r>
                      <w:rPr>
                        <w:rFonts w:ascii="Cambria"/>
                        <w:spacing w:val="-14"/>
                        <w:sz w:val="24"/>
                      </w:rPr>
                      <w:t xml:space="preserve"> </w:t>
                    </w:r>
                    <w:r>
                      <w:rPr>
                        <w:rFonts w:ascii="Cambria"/>
                        <w:sz w:val="24"/>
                      </w:rPr>
                      <w:t>Session</w:t>
                    </w:r>
                    <w:r>
                      <w:rPr>
                        <w:rFonts w:ascii="Cambria"/>
                        <w:spacing w:val="-13"/>
                        <w:sz w:val="24"/>
                      </w:rPr>
                      <w:t xml:space="preserve"> </w:t>
                    </w:r>
                    <w:r>
                      <w:rPr>
                        <w:rFonts w:ascii="Cambria"/>
                        <w:sz w:val="24"/>
                      </w:rPr>
                      <w:t>Agenda May 7, 2026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406E" w14:textId="77777777" w:rsidR="0040670A" w:rsidRDefault="00FD78D5">
    <w:pPr>
      <w:pStyle w:val="BodyText"/>
      <w:spacing w:line="14" w:lineRule="auto"/>
      <w:rPr>
        <w:sz w:val="20"/>
      </w:rPr>
    </w:pPr>
    <w:r>
      <w:rPr>
        <w:noProof/>
        <w:sz w:val="20"/>
      </w:rPr>
      <mc:AlternateContent>
        <mc:Choice Requires="wps">
          <w:drawing>
            <wp:anchor distT="0" distB="0" distL="0" distR="0" simplePos="0" relativeHeight="486924288" behindDoc="1" locked="0" layoutInCell="1" allowOverlap="1" wp14:anchorId="27902467" wp14:editId="5FD15C5B">
              <wp:simplePos x="0" y="0"/>
              <wp:positionH relativeFrom="page">
                <wp:posOffset>365760</wp:posOffset>
              </wp:positionH>
              <wp:positionV relativeFrom="page">
                <wp:posOffset>9140952</wp:posOffset>
              </wp:positionV>
              <wp:extent cx="6840220" cy="565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56515"/>
                      </a:xfrm>
                      <a:custGeom>
                        <a:avLst/>
                        <a:gdLst/>
                        <a:ahLst/>
                        <a:cxnLst/>
                        <a:rect l="l" t="t" r="r" b="b"/>
                        <a:pathLst>
                          <a:path w="6840220" h="56515">
                            <a:moveTo>
                              <a:pt x="6839699" y="47244"/>
                            </a:moveTo>
                            <a:lnTo>
                              <a:pt x="0" y="47244"/>
                            </a:lnTo>
                            <a:lnTo>
                              <a:pt x="0" y="56388"/>
                            </a:lnTo>
                            <a:lnTo>
                              <a:pt x="6839699" y="56388"/>
                            </a:lnTo>
                            <a:lnTo>
                              <a:pt x="6839699" y="47244"/>
                            </a:lnTo>
                            <a:close/>
                          </a:path>
                          <a:path w="6840220" h="56515">
                            <a:moveTo>
                              <a:pt x="6839699" y="0"/>
                            </a:moveTo>
                            <a:lnTo>
                              <a:pt x="0" y="0"/>
                            </a:lnTo>
                            <a:lnTo>
                              <a:pt x="0" y="38100"/>
                            </a:lnTo>
                            <a:lnTo>
                              <a:pt x="6839699" y="38100"/>
                            </a:lnTo>
                            <a:lnTo>
                              <a:pt x="6839699"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6E8A6B0C" id="Graphic 4" o:spid="_x0000_s1026" style="position:absolute;margin-left:28.8pt;margin-top:719.75pt;width:538.6pt;height:4.45pt;z-index:-16392192;visibility:visible;mso-wrap-style:square;mso-wrap-distance-left:0;mso-wrap-distance-top:0;mso-wrap-distance-right:0;mso-wrap-distance-bottom:0;mso-position-horizontal:absolute;mso-position-horizontal-relative:page;mso-position-vertical:absolute;mso-position-vertical-relative:page;v-text-anchor:top" coordsize="684022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rXTQIAANAFAAAOAAAAZHJzL2Uyb0RvYy54bWysVFFv2yAQfp+0/4B4X+w4iedYcaqpVadJ&#10;VVepmfZMMI6tYWBA4uTf78DGtVKpUre9wOH7OH/3HXebm3PL0Ylp00hR4PksxogJKstGHAr8Y3f/&#10;KcPIWCJKwqVgBb4wg2+2Hz9sOpWzRNaSl0wjCCJM3qkC19aqPIoMrVlLzEwqJsBZSd0SC0d9iEpN&#10;Ooje8iiJ4zTqpC6VlpQZA1/veife+vhVxaj9XlWGWcQLDNysX7Vf926NthuSHzRRdUMHGuQvWLSk&#10;EfDTMdQdsQQddfMqVNtQLY2s7IzKNpJV1VDmc4Bs5vFVNs81UcznAuIYNcpk/l9Y+nh6Vk/aUTfq&#10;QdJfBhSJOmXy0eMOZsCcK906LBBHZ6/iZVSRnS2i8DHNlnGSgNgUfKt0NV85lSOSh8v0aOxXJn0g&#10;cnowti9CGSxSB4ueRTA1lNIVkfsiWoygiBojKOK+L6Ii1t1z7JyJugmTOhBx3lae2E56nHVJpNli&#10;na7XGAHd5edkuRzovuC4mOIhsytk8Idd+bg9bpUusmyIGPxh73HT/78PPWUbYlIuDev1djL8mxy+&#10;P6Byb0sRUIFC2KcyLLJ5/DZuKsP70NdxX0kAGYyvA+zp+zOSN+V9w7kTyujD/pZrdCLw0NJ5skiS&#10;oXITmG+Ovh9cZ+xleXnSqIMRUmDz+0g0w4h/E9Cjbt4EQwdjHwxt+a30U8nXSBu7O/8kWiEFZoEt&#10;tNOjDBOA5KFRXC4j1t0U8svRyqpxXeS59YyGA4wN33vDiHNzaXr2qJdBvP0DAAD//wMAUEsDBBQA&#10;BgAIAAAAIQAgoHyj4QAAAA0BAAAPAAAAZHJzL2Rvd25yZXYueG1sTI/LTsMwEEX3SPyDNUjsqFOa&#10;lhLiVKj0IaEuIJS9mwxJRDyOYrcxf89kBcu5c3Qf6SqYVlywd40lBdNJBAKpsGVDlYLjx/ZuCcJ5&#10;TaVuLaGCH3Swyq6vUp2UdqB3vOS+EmxCLtEKau+7REpX1Gi0m9gOiX9ftjfa89lXsuz1wOamlfdR&#10;tJBGN8QJte5wXWPxnZ+Ngrf1Jt9Gu/B6eBnCYWf3x88KN0rd3oTnJxAeg/+DYazP1SHjTid7ptKJ&#10;VsH8YcEk6/HscQ5iJKazmNecRi1exiCzVP5fkf0CAAD//wMAUEsBAi0AFAAGAAgAAAAhALaDOJL+&#10;AAAA4QEAABMAAAAAAAAAAAAAAAAAAAAAAFtDb250ZW50X1R5cGVzXS54bWxQSwECLQAUAAYACAAA&#10;ACEAOP0h/9YAAACUAQAACwAAAAAAAAAAAAAAAAAvAQAAX3JlbHMvLnJlbHNQSwECLQAUAAYACAAA&#10;ACEA3B56100CAADQBQAADgAAAAAAAAAAAAAAAAAuAgAAZHJzL2Uyb0RvYy54bWxQSwECLQAUAAYA&#10;CAAAACEAIKB8o+EAAAANAQAADwAAAAAAAAAAAAAAAACnBAAAZHJzL2Rvd25yZXYueG1sUEsFBgAA&#10;AAAEAAQA8wAAALUFAAAAAA==&#10;" path="m6839699,47244l,47244r,9144l6839699,56388r,-9144xem6839699,l,,,38100r6839699,l6839699,xe" fillcolor="#612322" stroked="f">
              <v:path arrowok="t"/>
              <w10:wrap anchorx="page" anchory="page"/>
            </v:shape>
          </w:pict>
        </mc:Fallback>
      </mc:AlternateContent>
    </w:r>
    <w:r>
      <w:rPr>
        <w:noProof/>
        <w:sz w:val="20"/>
      </w:rPr>
      <mc:AlternateContent>
        <mc:Choice Requires="wps">
          <w:drawing>
            <wp:anchor distT="0" distB="0" distL="0" distR="0" simplePos="0" relativeHeight="486924800" behindDoc="1" locked="0" layoutInCell="1" allowOverlap="1" wp14:anchorId="7DD10032" wp14:editId="56018901">
              <wp:simplePos x="0" y="0"/>
              <wp:positionH relativeFrom="page">
                <wp:posOffset>371347</wp:posOffset>
              </wp:positionH>
              <wp:positionV relativeFrom="page">
                <wp:posOffset>9196802</wp:posOffset>
              </wp:positionV>
              <wp:extent cx="1578610" cy="3841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8610" cy="384175"/>
                      </a:xfrm>
                      <a:prstGeom prst="rect">
                        <a:avLst/>
                      </a:prstGeom>
                    </wps:spPr>
                    <wps:txbx>
                      <w:txbxContent>
                        <w:p w14:paraId="438DA77E" w14:textId="77777777" w:rsidR="0040670A" w:rsidRDefault="00FD78D5">
                          <w:pPr>
                            <w:spacing w:before="20"/>
                            <w:ind w:left="20"/>
                            <w:rPr>
                              <w:rFonts w:ascii="Cambria"/>
                              <w:sz w:val="24"/>
                            </w:rPr>
                          </w:pPr>
                          <w:r>
                            <w:rPr>
                              <w:rFonts w:ascii="Cambria"/>
                              <w:sz w:val="24"/>
                            </w:rPr>
                            <w:t>General</w:t>
                          </w:r>
                          <w:r>
                            <w:rPr>
                              <w:rFonts w:ascii="Cambria"/>
                              <w:spacing w:val="-14"/>
                              <w:sz w:val="24"/>
                            </w:rPr>
                            <w:t xml:space="preserve"> </w:t>
                          </w:r>
                          <w:r>
                            <w:rPr>
                              <w:rFonts w:ascii="Cambria"/>
                              <w:sz w:val="24"/>
                            </w:rPr>
                            <w:t>Session</w:t>
                          </w:r>
                          <w:r>
                            <w:rPr>
                              <w:rFonts w:ascii="Cambria"/>
                              <w:spacing w:val="-13"/>
                              <w:sz w:val="24"/>
                            </w:rPr>
                            <w:t xml:space="preserve"> </w:t>
                          </w:r>
                          <w:r>
                            <w:rPr>
                              <w:rFonts w:ascii="Cambria"/>
                              <w:sz w:val="24"/>
                            </w:rPr>
                            <w:t>Agenda May 7, 2026</w:t>
                          </w:r>
                        </w:p>
                      </w:txbxContent>
                    </wps:txbx>
                    <wps:bodyPr wrap="square" lIns="0" tIns="0" rIns="0" bIns="0" rtlCol="0">
                      <a:noAutofit/>
                    </wps:bodyPr>
                  </wps:wsp>
                </a:graphicData>
              </a:graphic>
            </wp:anchor>
          </w:drawing>
        </mc:Choice>
        <mc:Fallback>
          <w:pict>
            <v:shapetype w14:anchorId="7DD10032" id="_x0000_t202" coordsize="21600,21600" o:spt="202" path="m,l,21600r21600,l21600,xe">
              <v:stroke joinstyle="miter"/>
              <v:path gradientshapeok="t" o:connecttype="rect"/>
            </v:shapetype>
            <v:shape id="Textbox 5" o:spid="_x0000_s1028" type="#_x0000_t202" style="position:absolute;margin-left:29.25pt;margin-top:724.15pt;width:124.3pt;height:30.25pt;z-index:-163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xnmAEAACIDAAAOAAAAZHJzL2Uyb0RvYy54bWysUsFuEzEQvSP1Hyzfm01a2karbCpoBUKq&#10;AKnwAY7XzlqsPWbGyW7+nrGzSRDcEJfx2DN+fu+NV4+j78XeIDkIjVzM5lKYoKF1YdvI798+XC+l&#10;oKRCq3oIppEHQ/JxffVmNcTa3EAHfWtQMEigeoiN7FKKdVWR7oxXNINoAhctoFeJt7itWlQDo/u+&#10;upnP76sBsI0I2hDx6fOxKNcF31qj0xdrySTRN5K5pRKxxE2O1Xql6i2q2Dk90VD/wMIrF/jRM9Sz&#10;Skrs0P0F5Z1GILBppsFXYK3TpmhgNYv5H2peOxVN0cLmUDzbRP8PVn/ev8avKNL4HkYeYBFB8QX0&#10;D2JvqiFSPfVkT6km7s5CR4s+ryxB8EX29nD204xJ6Ix297C8X3BJc+12+XbxcJcNry63I1L6aMCL&#10;nDQSeV6Fgdq/UDq2nlomMsf3M5M0bkbh2kyaO/PJBtoDaxl4nI2knzuFRor+U2C/8uxPCZ6SzSnB&#10;1D9B+SFZUoB3uwTWFQIX3IkAD6JImD5NnvTv+9J1+drrXwAAAP//AwBQSwMEFAAGAAgAAAAhACGB&#10;HMfhAAAADAEAAA8AAABkcnMvZG93bnJldi54bWxMj8FOwzAMhu9IvENkJG4sGVtH1jWdJgQnJLSu&#10;HDimTdZWa5zSZFt5e8wJjv796ffnbDu5nl3sGDqPCuYzAcxi7U2HjYKP8vVBAgtRo9G9R6vg2wbY&#10;5rc3mU6Nv2JhL4fYMCrBkGoFbYxDynmoW+t0mPnBIu2OfnQ60jg23Iz6SuWu549CrLjTHdKFVg/2&#10;ubX16XB2CnafWLx0X+/VvjgWXVmuBb6tTkrd3027DbBop/gHw68+qUNOTpU/owmsV5DIhEjKl0u5&#10;AEbEQjzNgVUUJUJK4HnG/z+R/wAAAP//AwBQSwECLQAUAAYACAAAACEAtoM4kv4AAADhAQAAEwAA&#10;AAAAAAAAAAAAAAAAAAAAW0NvbnRlbnRfVHlwZXNdLnhtbFBLAQItABQABgAIAAAAIQA4/SH/1gAA&#10;AJQBAAALAAAAAAAAAAAAAAAAAC8BAABfcmVscy8ucmVsc1BLAQItABQABgAIAAAAIQAXUxxnmAEA&#10;ACIDAAAOAAAAAAAAAAAAAAAAAC4CAABkcnMvZTJvRG9jLnhtbFBLAQItABQABgAIAAAAIQAhgRzH&#10;4QAAAAwBAAAPAAAAAAAAAAAAAAAAAPIDAABkcnMvZG93bnJldi54bWxQSwUGAAAAAAQABADzAAAA&#10;AAUAAAAA&#10;" filled="f" stroked="f">
              <v:textbox inset="0,0,0,0">
                <w:txbxContent>
                  <w:p w14:paraId="438DA77E" w14:textId="77777777" w:rsidR="0040670A" w:rsidRDefault="00FD78D5">
                    <w:pPr>
                      <w:spacing w:before="20"/>
                      <w:ind w:left="20"/>
                      <w:rPr>
                        <w:rFonts w:ascii="Cambria"/>
                        <w:sz w:val="24"/>
                      </w:rPr>
                    </w:pPr>
                    <w:r>
                      <w:rPr>
                        <w:rFonts w:ascii="Cambria"/>
                        <w:sz w:val="24"/>
                      </w:rPr>
                      <w:t>General</w:t>
                    </w:r>
                    <w:r>
                      <w:rPr>
                        <w:rFonts w:ascii="Cambria"/>
                        <w:spacing w:val="-14"/>
                        <w:sz w:val="24"/>
                      </w:rPr>
                      <w:t xml:space="preserve"> </w:t>
                    </w:r>
                    <w:r>
                      <w:rPr>
                        <w:rFonts w:ascii="Cambria"/>
                        <w:sz w:val="24"/>
                      </w:rPr>
                      <w:t>Session</w:t>
                    </w:r>
                    <w:r>
                      <w:rPr>
                        <w:rFonts w:ascii="Cambria"/>
                        <w:spacing w:val="-13"/>
                        <w:sz w:val="24"/>
                      </w:rPr>
                      <w:t xml:space="preserve"> </w:t>
                    </w:r>
                    <w:r>
                      <w:rPr>
                        <w:rFonts w:ascii="Cambria"/>
                        <w:sz w:val="24"/>
                      </w:rPr>
                      <w:t>Agenda May 7, 2026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4FDF" w14:textId="77777777" w:rsidR="0040670A" w:rsidRDefault="00FD78D5">
    <w:pPr>
      <w:pStyle w:val="BodyText"/>
      <w:spacing w:line="14" w:lineRule="auto"/>
      <w:rPr>
        <w:sz w:val="20"/>
      </w:rPr>
    </w:pPr>
    <w:r>
      <w:rPr>
        <w:noProof/>
        <w:sz w:val="20"/>
      </w:rPr>
      <mc:AlternateContent>
        <mc:Choice Requires="wps">
          <w:drawing>
            <wp:anchor distT="0" distB="0" distL="0" distR="0" simplePos="0" relativeHeight="486925312" behindDoc="1" locked="0" layoutInCell="1" allowOverlap="1" wp14:anchorId="13F1DB89" wp14:editId="407FC706">
              <wp:simplePos x="0" y="0"/>
              <wp:positionH relativeFrom="page">
                <wp:posOffset>3451352</wp:posOffset>
              </wp:positionH>
              <wp:positionV relativeFrom="page">
                <wp:posOffset>8893386</wp:posOffset>
              </wp:positionV>
              <wp:extent cx="86677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94310"/>
                      </a:xfrm>
                      <a:prstGeom prst="rect">
                        <a:avLst/>
                      </a:prstGeom>
                    </wps:spPr>
                    <wps:txbx>
                      <w:txbxContent>
                        <w:p w14:paraId="646615E5" w14:textId="77777777" w:rsidR="0040670A" w:rsidRDefault="00FD78D5">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t>21</w:t>
                          </w:r>
                        </w:p>
                      </w:txbxContent>
                    </wps:txbx>
                    <wps:bodyPr wrap="square" lIns="0" tIns="0" rIns="0" bIns="0" rtlCol="0">
                      <a:noAutofit/>
                    </wps:bodyPr>
                  </wps:wsp>
                </a:graphicData>
              </a:graphic>
            </wp:anchor>
          </w:drawing>
        </mc:Choice>
        <mc:Fallback>
          <w:pict>
            <v:shapetype w14:anchorId="13F1DB89" id="_x0000_t202" coordsize="21600,21600" o:spt="202" path="m,l,21600r21600,l21600,xe">
              <v:stroke joinstyle="miter"/>
              <v:path gradientshapeok="t" o:connecttype="rect"/>
            </v:shapetype>
            <v:shape id="Textbox 6" o:spid="_x0000_s1029" type="#_x0000_t202" style="position:absolute;margin-left:271.75pt;margin-top:700.25pt;width:68.25pt;height:15.3pt;z-index:-163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mCmQEAACEDAAAOAAAAZHJzL2Uyb0RvYy54bWysUs1uEzEQviP1HSzfm00CpGWVTQVUIKQK&#10;kAoP4HjtrNW1x8w42c3bM3Y3CYIb6sUe2+PP34/Xd6PvxcEgOQiNXMzmUpigoXVh18ifPz5d30pB&#10;SYVW9RBMI4+G5N3m6tV6iLVZQgd9a1AwSKB6iI3sUop1VZHujFc0g2gCH1pArxIvcVe1qAZG9321&#10;nM9X1QDYRgRtiHj3/vlQbgq+tUanb9aSSaJvJHNLZcQybvNYbdaq3qGKndMTDfUfLLxygR89Q92r&#10;pMQe3T9Q3mkEAptmGnwF1jptigZWs5j/peaxU9EULWwOxbNN9HKw+uvhMX5HkcYPMHKARQTFB9BP&#10;xN5UQ6R66smeUk3cnYWOFn2eWYLgi+zt8eynGZPQvHm7Wt3cvJVC89Hi3ZvXi+J3dbkckdJnA17k&#10;opHIcRUC6vBAKT+v6lPLxOX5+UwkjdtRuLaRyxxi3tlCe2QpA6fZSPq1V2ik6L8EtitHfyrwVGxP&#10;Bab+I5QPkhUFeL9PYF0hcMGdCHAOhdf0Z3LQf65L1+Vnb34DAAD//wMAUEsDBBQABgAIAAAAIQAx&#10;luNl4QAAAA0BAAAPAAAAZHJzL2Rvd25yZXYueG1sTI/BTsMwEETvSPyDtZW4UTu0jUoap6oQnJAQ&#10;aThwdGI3sRqvQ+y24e/Znsptd2c0+ybfTq5nZzMG61FCMhfADDZeW2wlfFVvj2tgISrUqvdoJPya&#10;ANvi/i5XmfYXLM15H1tGIRgyJaGLccg4D01nnApzPxgk7eBHpyKtY8v1qC4U7nr+JETKnbJIHzo1&#10;mJfONMf9yUnYfWP5an8+6s/yUNqqehb4nh6lfJhNuw2waKZ4M8MVn9ChIKban1AH1ktYLRcrspKw&#10;FIImsqRrQfXq62mRJMCLnP9vUfwBAAD//wMAUEsBAi0AFAAGAAgAAAAhALaDOJL+AAAA4QEAABMA&#10;AAAAAAAAAAAAAAAAAAAAAFtDb250ZW50X1R5cGVzXS54bWxQSwECLQAUAAYACAAAACEAOP0h/9YA&#10;AACUAQAACwAAAAAAAAAAAAAAAAAvAQAAX3JlbHMvLnJlbHNQSwECLQAUAAYACAAAACEAjdlJgpkB&#10;AAAhAwAADgAAAAAAAAAAAAAAAAAuAgAAZHJzL2Uyb0RvYy54bWxQSwECLQAUAAYACAAAACEAMZbj&#10;ZeEAAAANAQAADwAAAAAAAAAAAAAAAADzAwAAZHJzL2Rvd25yZXYueG1sUEsFBgAAAAAEAAQA8wAA&#10;AAEFAAAAAA==&#10;" filled="f" stroked="f">
              <v:textbox inset="0,0,0,0">
                <w:txbxContent>
                  <w:p w14:paraId="646615E5" w14:textId="77777777" w:rsidR="0040670A" w:rsidRDefault="00FD78D5">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t>21</w:t>
                    </w:r>
                  </w:p>
                </w:txbxContent>
              </v:textbox>
              <w10:wrap anchorx="page" anchory="page"/>
            </v:shape>
          </w:pict>
        </mc:Fallback>
      </mc:AlternateContent>
    </w:r>
    <w:r>
      <w:rPr>
        <w:noProof/>
        <w:sz w:val="20"/>
      </w:rPr>
      <mc:AlternateContent>
        <mc:Choice Requires="wps">
          <w:drawing>
            <wp:anchor distT="0" distB="0" distL="0" distR="0" simplePos="0" relativeHeight="486925824" behindDoc="1" locked="0" layoutInCell="1" allowOverlap="1" wp14:anchorId="01030A20" wp14:editId="6CA8120A">
              <wp:simplePos x="0" y="0"/>
              <wp:positionH relativeFrom="page">
                <wp:posOffset>901700</wp:posOffset>
              </wp:positionH>
              <wp:positionV relativeFrom="page">
                <wp:posOffset>9068646</wp:posOffset>
              </wp:positionV>
              <wp:extent cx="2532380" cy="3695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2380" cy="369570"/>
                      </a:xfrm>
                      <a:prstGeom prst="rect">
                        <a:avLst/>
                      </a:prstGeom>
                    </wps:spPr>
                    <wps:txbx>
                      <w:txbxContent>
                        <w:p w14:paraId="585C9F06" w14:textId="77777777" w:rsidR="0040670A" w:rsidRDefault="00FD78D5">
                          <w:pPr>
                            <w:spacing w:before="10"/>
                            <w:ind w:left="20" w:right="18"/>
                            <w:rPr>
                              <w:rFonts w:ascii="Times New Roman"/>
                              <w:sz w:val="24"/>
                            </w:rPr>
                          </w:pPr>
                          <w:r>
                            <w:rPr>
                              <w:rFonts w:ascii="Times New Roman"/>
                              <w:sz w:val="24"/>
                            </w:rPr>
                            <w:t>Draft</w:t>
                          </w:r>
                          <w:r>
                            <w:rPr>
                              <w:rFonts w:ascii="Times New Roman"/>
                              <w:spacing w:val="-10"/>
                              <w:sz w:val="24"/>
                            </w:rPr>
                            <w:t xml:space="preserve"> </w:t>
                          </w:r>
                          <w:r>
                            <w:rPr>
                              <w:rFonts w:ascii="Times New Roman"/>
                              <w:sz w:val="24"/>
                            </w:rPr>
                            <w:t>Minutes</w:t>
                          </w:r>
                          <w:r>
                            <w:rPr>
                              <w:rFonts w:ascii="Times New Roman"/>
                              <w:spacing w:val="-10"/>
                              <w:sz w:val="24"/>
                            </w:rPr>
                            <w:t xml:space="preserve"> </w:t>
                          </w:r>
                          <w:r>
                            <w:rPr>
                              <w:rFonts w:ascii="Times New Roman"/>
                              <w:sz w:val="24"/>
                            </w:rPr>
                            <w:t>General</w:t>
                          </w:r>
                          <w:r>
                            <w:rPr>
                              <w:rFonts w:ascii="Times New Roman"/>
                              <w:spacing w:val="-10"/>
                              <w:sz w:val="24"/>
                            </w:rPr>
                            <w:t xml:space="preserve"> </w:t>
                          </w:r>
                          <w:r>
                            <w:rPr>
                              <w:rFonts w:ascii="Times New Roman"/>
                              <w:sz w:val="24"/>
                            </w:rPr>
                            <w:t>Session:</w:t>
                          </w:r>
                          <w:r>
                            <w:rPr>
                              <w:rFonts w:ascii="Times New Roman"/>
                              <w:spacing w:val="-10"/>
                              <w:sz w:val="24"/>
                            </w:rPr>
                            <w:t xml:space="preserve"> </w:t>
                          </w:r>
                          <w:r>
                            <w:rPr>
                              <w:rFonts w:ascii="Times New Roman"/>
                              <w:sz w:val="24"/>
                            </w:rPr>
                            <w:t>05/07/26 BOP Approved: 06/04/26</w:t>
                          </w:r>
                        </w:p>
                      </w:txbxContent>
                    </wps:txbx>
                    <wps:bodyPr wrap="square" lIns="0" tIns="0" rIns="0" bIns="0" rtlCol="0">
                      <a:noAutofit/>
                    </wps:bodyPr>
                  </wps:wsp>
                </a:graphicData>
              </a:graphic>
            </wp:anchor>
          </w:drawing>
        </mc:Choice>
        <mc:Fallback>
          <w:pict>
            <v:shape w14:anchorId="01030A20" id="Textbox 7" o:spid="_x0000_s1030" type="#_x0000_t202" style="position:absolute;margin-left:71pt;margin-top:714.05pt;width:199.4pt;height:29.1pt;z-index:-163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U2mQEAACIDAAAOAAAAZHJzL2Uyb0RvYy54bWysUktu2zAQ3RfIHQjuazk28qlgOWgTtAgQ&#10;tAXSHICmSIuoyGFnaEu+fYeMbBfNruiGGnGGj+/D1d3oe7E3SA5CIy9ncylM0NC6sG3ky4/P72+l&#10;oKRCq3oIppEHQ/JuffFuNcTaLKCDvjUoGCRQPcRGdinFuqpId8YrmkE0gZsW0KvEv7itWlQDo/u+&#10;Wszn19UA2EYEbYh49+G1KdcF31qj0zdrySTRN5K5pbJiWTd5rdYrVW9Rxc7piYb6BxZeucCXnqAe&#10;VFJih+4NlHcagcCmmQZfgbVOm6KB1VzO/1Lz3KloihY2h+LJJvp/sPrr/jl+R5HGTzBygEUExSfQ&#10;P4m9qYZI9TSTPaWaeDoLHS36/GUJgg+yt4eTn2ZMQvPm4mq5WN5yS3Nvef3h6qYYXp1PR6T0xYAX&#10;uWgkcl6Fgdo/Ucr3q/o4MpF5vT8zSeNmFK5l5Jxi3tlAe2AtA8fZSPq1U2ik6B8D+5WzPxZ4LDbH&#10;AlN/D+WFZEkBPu4SWFcInHEnAhxE4TU9mpz0n/9l6vy0178BAAD//wMAUEsDBBQABgAIAAAAIQBp&#10;rziY4AAAAA0BAAAPAAAAZHJzL2Rvd25yZXYueG1sTI/BTsMwEETvSPyDtZW4UbulRCGNU1UITkiI&#10;NBw4OrGbWI3XIXbb8PdsuZTbzu5odl6+mVzPTmYM1qOExVwAM9h4bbGV8Fm93qfAQlSoVe/RSPgx&#10;ATbF7U2uMu3PWJrTLraMQjBkSkIX45BxHprOOBXmfjBIt70fnYokx5brUZ0p3PV8KUTCnbJIHzo1&#10;mOfONIfd0UnYfmH5Yr/f649yX9qqehL4lhykvJtN2zWwaKZ4NcOlPlWHgjrV/og6sJ70akks8W9I&#10;F8DI8rgSRFNfVmnyALzI+X+K4hcAAP//AwBQSwECLQAUAAYACAAAACEAtoM4kv4AAADhAQAAEwAA&#10;AAAAAAAAAAAAAAAAAAAAW0NvbnRlbnRfVHlwZXNdLnhtbFBLAQItABQABgAIAAAAIQA4/SH/1gAA&#10;AJQBAAALAAAAAAAAAAAAAAAAAC8BAABfcmVscy8ucmVsc1BLAQItABQABgAIAAAAIQBPR3U2mQEA&#10;ACIDAAAOAAAAAAAAAAAAAAAAAC4CAABkcnMvZTJvRG9jLnhtbFBLAQItABQABgAIAAAAIQBprziY&#10;4AAAAA0BAAAPAAAAAAAAAAAAAAAAAPMDAABkcnMvZG93bnJldi54bWxQSwUGAAAAAAQABADzAAAA&#10;AAUAAAAA&#10;" filled="f" stroked="f">
              <v:textbox inset="0,0,0,0">
                <w:txbxContent>
                  <w:p w14:paraId="585C9F06" w14:textId="77777777" w:rsidR="0040670A" w:rsidRDefault="00FD78D5">
                    <w:pPr>
                      <w:spacing w:before="10"/>
                      <w:ind w:left="20" w:right="18"/>
                      <w:rPr>
                        <w:rFonts w:ascii="Times New Roman"/>
                        <w:sz w:val="24"/>
                      </w:rPr>
                    </w:pPr>
                    <w:r>
                      <w:rPr>
                        <w:rFonts w:ascii="Times New Roman"/>
                        <w:sz w:val="24"/>
                      </w:rPr>
                      <w:t>Draft</w:t>
                    </w:r>
                    <w:r>
                      <w:rPr>
                        <w:rFonts w:ascii="Times New Roman"/>
                        <w:spacing w:val="-10"/>
                        <w:sz w:val="24"/>
                      </w:rPr>
                      <w:t xml:space="preserve"> </w:t>
                    </w:r>
                    <w:r>
                      <w:rPr>
                        <w:rFonts w:ascii="Times New Roman"/>
                        <w:sz w:val="24"/>
                      </w:rPr>
                      <w:t>Minutes</w:t>
                    </w:r>
                    <w:r>
                      <w:rPr>
                        <w:rFonts w:ascii="Times New Roman"/>
                        <w:spacing w:val="-10"/>
                        <w:sz w:val="24"/>
                      </w:rPr>
                      <w:t xml:space="preserve"> </w:t>
                    </w:r>
                    <w:r>
                      <w:rPr>
                        <w:rFonts w:ascii="Times New Roman"/>
                        <w:sz w:val="24"/>
                      </w:rPr>
                      <w:t>General</w:t>
                    </w:r>
                    <w:r>
                      <w:rPr>
                        <w:rFonts w:ascii="Times New Roman"/>
                        <w:spacing w:val="-10"/>
                        <w:sz w:val="24"/>
                      </w:rPr>
                      <w:t xml:space="preserve"> </w:t>
                    </w:r>
                    <w:r>
                      <w:rPr>
                        <w:rFonts w:ascii="Times New Roman"/>
                        <w:sz w:val="24"/>
                      </w:rPr>
                      <w:t>Session:</w:t>
                    </w:r>
                    <w:r>
                      <w:rPr>
                        <w:rFonts w:ascii="Times New Roman"/>
                        <w:spacing w:val="-10"/>
                        <w:sz w:val="24"/>
                      </w:rPr>
                      <w:t xml:space="preserve"> </w:t>
                    </w:r>
                    <w:r>
                      <w:rPr>
                        <w:rFonts w:ascii="Times New Roman"/>
                        <w:sz w:val="24"/>
                      </w:rPr>
                      <w:t>05/07/26 BOP Approved: 06/04/26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00D9E" w14:textId="77777777" w:rsidR="008E73FF" w:rsidRDefault="008E73FF">
      <w:r>
        <w:separator/>
      </w:r>
    </w:p>
  </w:footnote>
  <w:footnote w:type="continuationSeparator" w:id="0">
    <w:p w14:paraId="1E0FB12E" w14:textId="77777777" w:rsidR="008E73FF" w:rsidRDefault="008E7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D266A"/>
    <w:multiLevelType w:val="hybridMultilevel"/>
    <w:tmpl w:val="DAF0E8DA"/>
    <w:lvl w:ilvl="0" w:tplc="8B54B1D2">
      <w:numFmt w:val="bullet"/>
      <w:lvlText w:val=""/>
      <w:lvlJc w:val="left"/>
      <w:pPr>
        <w:ind w:left="452" w:hanging="360"/>
      </w:pPr>
      <w:rPr>
        <w:rFonts w:ascii="Symbol" w:eastAsia="Symbol" w:hAnsi="Symbol" w:cs="Symbol" w:hint="default"/>
        <w:b w:val="0"/>
        <w:bCs w:val="0"/>
        <w:i w:val="0"/>
        <w:iCs w:val="0"/>
        <w:spacing w:val="0"/>
        <w:w w:val="100"/>
        <w:sz w:val="24"/>
        <w:szCs w:val="24"/>
        <w:lang w:val="en-US" w:eastAsia="en-US" w:bidi="ar-SA"/>
      </w:rPr>
    </w:lvl>
    <w:lvl w:ilvl="1" w:tplc="5D2E3F46">
      <w:numFmt w:val="bullet"/>
      <w:lvlText w:val="•"/>
      <w:lvlJc w:val="left"/>
      <w:pPr>
        <w:ind w:left="1296" w:hanging="360"/>
      </w:pPr>
      <w:rPr>
        <w:rFonts w:hint="default"/>
        <w:lang w:val="en-US" w:eastAsia="en-US" w:bidi="ar-SA"/>
      </w:rPr>
    </w:lvl>
    <w:lvl w:ilvl="2" w:tplc="EE84DFF0">
      <w:numFmt w:val="bullet"/>
      <w:lvlText w:val="•"/>
      <w:lvlJc w:val="left"/>
      <w:pPr>
        <w:ind w:left="2133" w:hanging="360"/>
      </w:pPr>
      <w:rPr>
        <w:rFonts w:hint="default"/>
        <w:lang w:val="en-US" w:eastAsia="en-US" w:bidi="ar-SA"/>
      </w:rPr>
    </w:lvl>
    <w:lvl w:ilvl="3" w:tplc="AEFEDBC4">
      <w:numFmt w:val="bullet"/>
      <w:lvlText w:val="•"/>
      <w:lvlJc w:val="left"/>
      <w:pPr>
        <w:ind w:left="2969" w:hanging="360"/>
      </w:pPr>
      <w:rPr>
        <w:rFonts w:hint="default"/>
        <w:lang w:val="en-US" w:eastAsia="en-US" w:bidi="ar-SA"/>
      </w:rPr>
    </w:lvl>
    <w:lvl w:ilvl="4" w:tplc="994EE150">
      <w:numFmt w:val="bullet"/>
      <w:lvlText w:val="•"/>
      <w:lvlJc w:val="left"/>
      <w:pPr>
        <w:ind w:left="3806" w:hanging="360"/>
      </w:pPr>
      <w:rPr>
        <w:rFonts w:hint="default"/>
        <w:lang w:val="en-US" w:eastAsia="en-US" w:bidi="ar-SA"/>
      </w:rPr>
    </w:lvl>
    <w:lvl w:ilvl="5" w:tplc="4B78C38A">
      <w:numFmt w:val="bullet"/>
      <w:lvlText w:val="•"/>
      <w:lvlJc w:val="left"/>
      <w:pPr>
        <w:ind w:left="4642" w:hanging="360"/>
      </w:pPr>
      <w:rPr>
        <w:rFonts w:hint="default"/>
        <w:lang w:val="en-US" w:eastAsia="en-US" w:bidi="ar-SA"/>
      </w:rPr>
    </w:lvl>
    <w:lvl w:ilvl="6" w:tplc="14CE63F4">
      <w:numFmt w:val="bullet"/>
      <w:lvlText w:val="•"/>
      <w:lvlJc w:val="left"/>
      <w:pPr>
        <w:ind w:left="5479" w:hanging="360"/>
      </w:pPr>
      <w:rPr>
        <w:rFonts w:hint="default"/>
        <w:lang w:val="en-US" w:eastAsia="en-US" w:bidi="ar-SA"/>
      </w:rPr>
    </w:lvl>
    <w:lvl w:ilvl="7" w:tplc="E08CD808">
      <w:numFmt w:val="bullet"/>
      <w:lvlText w:val="•"/>
      <w:lvlJc w:val="left"/>
      <w:pPr>
        <w:ind w:left="6315" w:hanging="360"/>
      </w:pPr>
      <w:rPr>
        <w:rFonts w:hint="default"/>
        <w:lang w:val="en-US" w:eastAsia="en-US" w:bidi="ar-SA"/>
      </w:rPr>
    </w:lvl>
    <w:lvl w:ilvl="8" w:tplc="33DAAB0A">
      <w:numFmt w:val="bullet"/>
      <w:lvlText w:val="•"/>
      <w:lvlJc w:val="left"/>
      <w:pPr>
        <w:ind w:left="7152" w:hanging="360"/>
      </w:pPr>
      <w:rPr>
        <w:rFonts w:hint="default"/>
        <w:lang w:val="en-US" w:eastAsia="en-US" w:bidi="ar-SA"/>
      </w:rPr>
    </w:lvl>
  </w:abstractNum>
  <w:abstractNum w:abstractNumId="1" w15:restartNumberingAfterBreak="0">
    <w:nsid w:val="11A227BC"/>
    <w:multiLevelType w:val="hybridMultilevel"/>
    <w:tmpl w:val="3EEE879A"/>
    <w:lvl w:ilvl="0" w:tplc="B4D6F68A">
      <w:numFmt w:val="bullet"/>
      <w:lvlText w:val=""/>
      <w:lvlJc w:val="left"/>
      <w:pPr>
        <w:ind w:left="466" w:hanging="360"/>
      </w:pPr>
      <w:rPr>
        <w:rFonts w:ascii="Symbol" w:eastAsia="Symbol" w:hAnsi="Symbol" w:cs="Symbol" w:hint="default"/>
        <w:b w:val="0"/>
        <w:bCs w:val="0"/>
        <w:i w:val="0"/>
        <w:iCs w:val="0"/>
        <w:spacing w:val="0"/>
        <w:w w:val="100"/>
        <w:sz w:val="24"/>
        <w:szCs w:val="24"/>
        <w:lang w:val="en-US" w:eastAsia="en-US" w:bidi="ar-SA"/>
      </w:rPr>
    </w:lvl>
    <w:lvl w:ilvl="1" w:tplc="D25E133C">
      <w:numFmt w:val="bullet"/>
      <w:lvlText w:val="•"/>
      <w:lvlJc w:val="left"/>
      <w:pPr>
        <w:ind w:left="1296" w:hanging="360"/>
      </w:pPr>
      <w:rPr>
        <w:rFonts w:hint="default"/>
        <w:lang w:val="en-US" w:eastAsia="en-US" w:bidi="ar-SA"/>
      </w:rPr>
    </w:lvl>
    <w:lvl w:ilvl="2" w:tplc="6A9ECCCA">
      <w:numFmt w:val="bullet"/>
      <w:lvlText w:val="•"/>
      <w:lvlJc w:val="left"/>
      <w:pPr>
        <w:ind w:left="2133" w:hanging="360"/>
      </w:pPr>
      <w:rPr>
        <w:rFonts w:hint="default"/>
        <w:lang w:val="en-US" w:eastAsia="en-US" w:bidi="ar-SA"/>
      </w:rPr>
    </w:lvl>
    <w:lvl w:ilvl="3" w:tplc="D94E2E5C">
      <w:numFmt w:val="bullet"/>
      <w:lvlText w:val="•"/>
      <w:lvlJc w:val="left"/>
      <w:pPr>
        <w:ind w:left="2969" w:hanging="360"/>
      </w:pPr>
      <w:rPr>
        <w:rFonts w:hint="default"/>
        <w:lang w:val="en-US" w:eastAsia="en-US" w:bidi="ar-SA"/>
      </w:rPr>
    </w:lvl>
    <w:lvl w:ilvl="4" w:tplc="F9F49676">
      <w:numFmt w:val="bullet"/>
      <w:lvlText w:val="•"/>
      <w:lvlJc w:val="left"/>
      <w:pPr>
        <w:ind w:left="3806" w:hanging="360"/>
      </w:pPr>
      <w:rPr>
        <w:rFonts w:hint="default"/>
        <w:lang w:val="en-US" w:eastAsia="en-US" w:bidi="ar-SA"/>
      </w:rPr>
    </w:lvl>
    <w:lvl w:ilvl="5" w:tplc="DC1A67E2">
      <w:numFmt w:val="bullet"/>
      <w:lvlText w:val="•"/>
      <w:lvlJc w:val="left"/>
      <w:pPr>
        <w:ind w:left="4642" w:hanging="360"/>
      </w:pPr>
      <w:rPr>
        <w:rFonts w:hint="default"/>
        <w:lang w:val="en-US" w:eastAsia="en-US" w:bidi="ar-SA"/>
      </w:rPr>
    </w:lvl>
    <w:lvl w:ilvl="6" w:tplc="E9B42872">
      <w:numFmt w:val="bullet"/>
      <w:lvlText w:val="•"/>
      <w:lvlJc w:val="left"/>
      <w:pPr>
        <w:ind w:left="5479" w:hanging="360"/>
      </w:pPr>
      <w:rPr>
        <w:rFonts w:hint="default"/>
        <w:lang w:val="en-US" w:eastAsia="en-US" w:bidi="ar-SA"/>
      </w:rPr>
    </w:lvl>
    <w:lvl w:ilvl="7" w:tplc="1CDCAA06">
      <w:numFmt w:val="bullet"/>
      <w:lvlText w:val="•"/>
      <w:lvlJc w:val="left"/>
      <w:pPr>
        <w:ind w:left="6315" w:hanging="360"/>
      </w:pPr>
      <w:rPr>
        <w:rFonts w:hint="default"/>
        <w:lang w:val="en-US" w:eastAsia="en-US" w:bidi="ar-SA"/>
      </w:rPr>
    </w:lvl>
    <w:lvl w:ilvl="8" w:tplc="119E2E7E">
      <w:numFmt w:val="bullet"/>
      <w:lvlText w:val="•"/>
      <w:lvlJc w:val="left"/>
      <w:pPr>
        <w:ind w:left="7152" w:hanging="360"/>
      </w:pPr>
      <w:rPr>
        <w:rFonts w:hint="default"/>
        <w:lang w:val="en-US" w:eastAsia="en-US" w:bidi="ar-SA"/>
      </w:rPr>
    </w:lvl>
  </w:abstractNum>
  <w:abstractNum w:abstractNumId="2" w15:restartNumberingAfterBreak="0">
    <w:nsid w:val="16EE5995"/>
    <w:multiLevelType w:val="hybridMultilevel"/>
    <w:tmpl w:val="FA7E43C4"/>
    <w:lvl w:ilvl="0" w:tplc="44889E12">
      <w:numFmt w:val="bullet"/>
      <w:lvlText w:val=""/>
      <w:lvlJc w:val="left"/>
      <w:pPr>
        <w:ind w:left="2159" w:hanging="361"/>
      </w:pPr>
      <w:rPr>
        <w:rFonts w:ascii="Symbol" w:eastAsia="Symbol" w:hAnsi="Symbol" w:cs="Symbol" w:hint="default"/>
        <w:b w:val="0"/>
        <w:bCs w:val="0"/>
        <w:i w:val="0"/>
        <w:iCs w:val="0"/>
        <w:spacing w:val="0"/>
        <w:w w:val="100"/>
        <w:sz w:val="22"/>
        <w:szCs w:val="22"/>
        <w:lang w:val="en-US" w:eastAsia="en-US" w:bidi="ar-SA"/>
      </w:rPr>
    </w:lvl>
    <w:lvl w:ilvl="1" w:tplc="B5783460">
      <w:numFmt w:val="bullet"/>
      <w:lvlText w:val="o"/>
      <w:lvlJc w:val="left"/>
      <w:pPr>
        <w:ind w:left="2879" w:hanging="361"/>
      </w:pPr>
      <w:rPr>
        <w:rFonts w:ascii="Courier New" w:eastAsia="Courier New" w:hAnsi="Courier New" w:cs="Courier New" w:hint="default"/>
        <w:b w:val="0"/>
        <w:bCs w:val="0"/>
        <w:i w:val="0"/>
        <w:iCs w:val="0"/>
        <w:spacing w:val="0"/>
        <w:w w:val="100"/>
        <w:sz w:val="22"/>
        <w:szCs w:val="22"/>
        <w:lang w:val="en-US" w:eastAsia="en-US" w:bidi="ar-SA"/>
      </w:rPr>
    </w:lvl>
    <w:lvl w:ilvl="2" w:tplc="A9DA8292">
      <w:numFmt w:val="bullet"/>
      <w:lvlText w:val="•"/>
      <w:lvlJc w:val="left"/>
      <w:pPr>
        <w:ind w:left="3880" w:hanging="361"/>
      </w:pPr>
      <w:rPr>
        <w:rFonts w:hint="default"/>
        <w:lang w:val="en-US" w:eastAsia="en-US" w:bidi="ar-SA"/>
      </w:rPr>
    </w:lvl>
    <w:lvl w:ilvl="3" w:tplc="95660B70">
      <w:numFmt w:val="bullet"/>
      <w:lvlText w:val="•"/>
      <w:lvlJc w:val="left"/>
      <w:pPr>
        <w:ind w:left="4880" w:hanging="361"/>
      </w:pPr>
      <w:rPr>
        <w:rFonts w:hint="default"/>
        <w:lang w:val="en-US" w:eastAsia="en-US" w:bidi="ar-SA"/>
      </w:rPr>
    </w:lvl>
    <w:lvl w:ilvl="4" w:tplc="31D62422">
      <w:numFmt w:val="bullet"/>
      <w:lvlText w:val="•"/>
      <w:lvlJc w:val="left"/>
      <w:pPr>
        <w:ind w:left="5880" w:hanging="361"/>
      </w:pPr>
      <w:rPr>
        <w:rFonts w:hint="default"/>
        <w:lang w:val="en-US" w:eastAsia="en-US" w:bidi="ar-SA"/>
      </w:rPr>
    </w:lvl>
    <w:lvl w:ilvl="5" w:tplc="AA6A2EB4">
      <w:numFmt w:val="bullet"/>
      <w:lvlText w:val="•"/>
      <w:lvlJc w:val="left"/>
      <w:pPr>
        <w:ind w:left="6880" w:hanging="361"/>
      </w:pPr>
      <w:rPr>
        <w:rFonts w:hint="default"/>
        <w:lang w:val="en-US" w:eastAsia="en-US" w:bidi="ar-SA"/>
      </w:rPr>
    </w:lvl>
    <w:lvl w:ilvl="6" w:tplc="11DA3E58">
      <w:numFmt w:val="bullet"/>
      <w:lvlText w:val="•"/>
      <w:lvlJc w:val="left"/>
      <w:pPr>
        <w:ind w:left="7880" w:hanging="361"/>
      </w:pPr>
      <w:rPr>
        <w:rFonts w:hint="default"/>
        <w:lang w:val="en-US" w:eastAsia="en-US" w:bidi="ar-SA"/>
      </w:rPr>
    </w:lvl>
    <w:lvl w:ilvl="7" w:tplc="3EF8F982">
      <w:numFmt w:val="bullet"/>
      <w:lvlText w:val="•"/>
      <w:lvlJc w:val="left"/>
      <w:pPr>
        <w:ind w:left="8880" w:hanging="361"/>
      </w:pPr>
      <w:rPr>
        <w:rFonts w:hint="default"/>
        <w:lang w:val="en-US" w:eastAsia="en-US" w:bidi="ar-SA"/>
      </w:rPr>
    </w:lvl>
    <w:lvl w:ilvl="8" w:tplc="7DF0EB2C">
      <w:numFmt w:val="bullet"/>
      <w:lvlText w:val="•"/>
      <w:lvlJc w:val="left"/>
      <w:pPr>
        <w:ind w:left="9880" w:hanging="361"/>
      </w:pPr>
      <w:rPr>
        <w:rFonts w:hint="default"/>
        <w:lang w:val="en-US" w:eastAsia="en-US" w:bidi="ar-SA"/>
      </w:rPr>
    </w:lvl>
  </w:abstractNum>
  <w:abstractNum w:abstractNumId="3" w15:restartNumberingAfterBreak="0">
    <w:nsid w:val="1CBB768E"/>
    <w:multiLevelType w:val="hybridMultilevel"/>
    <w:tmpl w:val="F3A21A1C"/>
    <w:lvl w:ilvl="0" w:tplc="1812D614">
      <w:numFmt w:val="bullet"/>
      <w:lvlText w:val=""/>
      <w:lvlJc w:val="left"/>
      <w:pPr>
        <w:ind w:left="466" w:hanging="164"/>
      </w:pPr>
      <w:rPr>
        <w:rFonts w:ascii="Symbol" w:eastAsia="Symbol" w:hAnsi="Symbol" w:cs="Symbol" w:hint="default"/>
        <w:b w:val="0"/>
        <w:bCs w:val="0"/>
        <w:i w:val="0"/>
        <w:iCs w:val="0"/>
        <w:spacing w:val="0"/>
        <w:w w:val="100"/>
        <w:sz w:val="24"/>
        <w:szCs w:val="24"/>
        <w:lang w:val="en-US" w:eastAsia="en-US" w:bidi="ar-SA"/>
      </w:rPr>
    </w:lvl>
    <w:lvl w:ilvl="1" w:tplc="42FAEB1E">
      <w:numFmt w:val="bullet"/>
      <w:lvlText w:val="o"/>
      <w:lvlJc w:val="left"/>
      <w:pPr>
        <w:ind w:left="917" w:hanging="180"/>
      </w:pPr>
      <w:rPr>
        <w:rFonts w:ascii="Courier New" w:eastAsia="Courier New" w:hAnsi="Courier New" w:cs="Courier New" w:hint="default"/>
        <w:b w:val="0"/>
        <w:bCs w:val="0"/>
        <w:i w:val="0"/>
        <w:iCs w:val="0"/>
        <w:spacing w:val="0"/>
        <w:w w:val="100"/>
        <w:sz w:val="24"/>
        <w:szCs w:val="24"/>
        <w:lang w:val="en-US" w:eastAsia="en-US" w:bidi="ar-SA"/>
      </w:rPr>
    </w:lvl>
    <w:lvl w:ilvl="2" w:tplc="6F0A4A12">
      <w:numFmt w:val="bullet"/>
      <w:lvlText w:val="•"/>
      <w:lvlJc w:val="left"/>
      <w:pPr>
        <w:ind w:left="1798" w:hanging="180"/>
      </w:pPr>
      <w:rPr>
        <w:rFonts w:hint="default"/>
        <w:lang w:val="en-US" w:eastAsia="en-US" w:bidi="ar-SA"/>
      </w:rPr>
    </w:lvl>
    <w:lvl w:ilvl="3" w:tplc="2A2A0D66">
      <w:numFmt w:val="bullet"/>
      <w:lvlText w:val="•"/>
      <w:lvlJc w:val="left"/>
      <w:pPr>
        <w:ind w:left="2676" w:hanging="180"/>
      </w:pPr>
      <w:rPr>
        <w:rFonts w:hint="default"/>
        <w:lang w:val="en-US" w:eastAsia="en-US" w:bidi="ar-SA"/>
      </w:rPr>
    </w:lvl>
    <w:lvl w:ilvl="4" w:tplc="77A438A0">
      <w:numFmt w:val="bullet"/>
      <w:lvlText w:val="•"/>
      <w:lvlJc w:val="left"/>
      <w:pPr>
        <w:ind w:left="3555" w:hanging="180"/>
      </w:pPr>
      <w:rPr>
        <w:rFonts w:hint="default"/>
        <w:lang w:val="en-US" w:eastAsia="en-US" w:bidi="ar-SA"/>
      </w:rPr>
    </w:lvl>
    <w:lvl w:ilvl="5" w:tplc="A57AD410">
      <w:numFmt w:val="bullet"/>
      <w:lvlText w:val="•"/>
      <w:lvlJc w:val="left"/>
      <w:pPr>
        <w:ind w:left="4433" w:hanging="180"/>
      </w:pPr>
      <w:rPr>
        <w:rFonts w:hint="default"/>
        <w:lang w:val="en-US" w:eastAsia="en-US" w:bidi="ar-SA"/>
      </w:rPr>
    </w:lvl>
    <w:lvl w:ilvl="6" w:tplc="07489FA6">
      <w:numFmt w:val="bullet"/>
      <w:lvlText w:val="•"/>
      <w:lvlJc w:val="left"/>
      <w:pPr>
        <w:ind w:left="5311" w:hanging="180"/>
      </w:pPr>
      <w:rPr>
        <w:rFonts w:hint="default"/>
        <w:lang w:val="en-US" w:eastAsia="en-US" w:bidi="ar-SA"/>
      </w:rPr>
    </w:lvl>
    <w:lvl w:ilvl="7" w:tplc="43AA239C">
      <w:numFmt w:val="bullet"/>
      <w:lvlText w:val="•"/>
      <w:lvlJc w:val="left"/>
      <w:pPr>
        <w:ind w:left="6190" w:hanging="180"/>
      </w:pPr>
      <w:rPr>
        <w:rFonts w:hint="default"/>
        <w:lang w:val="en-US" w:eastAsia="en-US" w:bidi="ar-SA"/>
      </w:rPr>
    </w:lvl>
    <w:lvl w:ilvl="8" w:tplc="66FEAB44">
      <w:numFmt w:val="bullet"/>
      <w:lvlText w:val="•"/>
      <w:lvlJc w:val="left"/>
      <w:pPr>
        <w:ind w:left="7068" w:hanging="180"/>
      </w:pPr>
      <w:rPr>
        <w:rFonts w:hint="default"/>
        <w:lang w:val="en-US" w:eastAsia="en-US" w:bidi="ar-SA"/>
      </w:rPr>
    </w:lvl>
  </w:abstractNum>
  <w:abstractNum w:abstractNumId="4" w15:restartNumberingAfterBreak="0">
    <w:nsid w:val="38054D05"/>
    <w:multiLevelType w:val="hybridMultilevel"/>
    <w:tmpl w:val="FA148B74"/>
    <w:lvl w:ilvl="0" w:tplc="52C2689C">
      <w:start w:val="1"/>
      <w:numFmt w:val="decimal"/>
      <w:lvlText w:val="%1."/>
      <w:lvlJc w:val="left"/>
      <w:pPr>
        <w:ind w:left="2160" w:hanging="721"/>
        <w:jc w:val="left"/>
      </w:pPr>
      <w:rPr>
        <w:rFonts w:ascii="Calibri" w:eastAsia="Calibri" w:hAnsi="Calibri" w:cs="Calibri" w:hint="default"/>
        <w:b w:val="0"/>
        <w:bCs w:val="0"/>
        <w:i w:val="0"/>
        <w:iCs w:val="0"/>
        <w:spacing w:val="0"/>
        <w:w w:val="100"/>
        <w:sz w:val="22"/>
        <w:szCs w:val="22"/>
        <w:lang w:val="en-US" w:eastAsia="en-US" w:bidi="ar-SA"/>
      </w:rPr>
    </w:lvl>
    <w:lvl w:ilvl="1" w:tplc="9BC67A4E">
      <w:numFmt w:val="bullet"/>
      <w:lvlText w:val="•"/>
      <w:lvlJc w:val="left"/>
      <w:pPr>
        <w:ind w:left="3132" w:hanging="721"/>
      </w:pPr>
      <w:rPr>
        <w:rFonts w:hint="default"/>
        <w:lang w:val="en-US" w:eastAsia="en-US" w:bidi="ar-SA"/>
      </w:rPr>
    </w:lvl>
    <w:lvl w:ilvl="2" w:tplc="7CF2D95E">
      <w:numFmt w:val="bullet"/>
      <w:lvlText w:val="•"/>
      <w:lvlJc w:val="left"/>
      <w:pPr>
        <w:ind w:left="4104" w:hanging="721"/>
      </w:pPr>
      <w:rPr>
        <w:rFonts w:hint="default"/>
        <w:lang w:val="en-US" w:eastAsia="en-US" w:bidi="ar-SA"/>
      </w:rPr>
    </w:lvl>
    <w:lvl w:ilvl="3" w:tplc="A656A88C">
      <w:numFmt w:val="bullet"/>
      <w:lvlText w:val="•"/>
      <w:lvlJc w:val="left"/>
      <w:pPr>
        <w:ind w:left="5076" w:hanging="721"/>
      </w:pPr>
      <w:rPr>
        <w:rFonts w:hint="default"/>
        <w:lang w:val="en-US" w:eastAsia="en-US" w:bidi="ar-SA"/>
      </w:rPr>
    </w:lvl>
    <w:lvl w:ilvl="4" w:tplc="77927C24">
      <w:numFmt w:val="bullet"/>
      <w:lvlText w:val="•"/>
      <w:lvlJc w:val="left"/>
      <w:pPr>
        <w:ind w:left="6048" w:hanging="721"/>
      </w:pPr>
      <w:rPr>
        <w:rFonts w:hint="default"/>
        <w:lang w:val="en-US" w:eastAsia="en-US" w:bidi="ar-SA"/>
      </w:rPr>
    </w:lvl>
    <w:lvl w:ilvl="5" w:tplc="DA4E9F98">
      <w:numFmt w:val="bullet"/>
      <w:lvlText w:val="•"/>
      <w:lvlJc w:val="left"/>
      <w:pPr>
        <w:ind w:left="7020" w:hanging="721"/>
      </w:pPr>
      <w:rPr>
        <w:rFonts w:hint="default"/>
        <w:lang w:val="en-US" w:eastAsia="en-US" w:bidi="ar-SA"/>
      </w:rPr>
    </w:lvl>
    <w:lvl w:ilvl="6" w:tplc="360233C2">
      <w:numFmt w:val="bullet"/>
      <w:lvlText w:val="•"/>
      <w:lvlJc w:val="left"/>
      <w:pPr>
        <w:ind w:left="7992" w:hanging="721"/>
      </w:pPr>
      <w:rPr>
        <w:rFonts w:hint="default"/>
        <w:lang w:val="en-US" w:eastAsia="en-US" w:bidi="ar-SA"/>
      </w:rPr>
    </w:lvl>
    <w:lvl w:ilvl="7" w:tplc="E618B4A0">
      <w:numFmt w:val="bullet"/>
      <w:lvlText w:val="•"/>
      <w:lvlJc w:val="left"/>
      <w:pPr>
        <w:ind w:left="8964" w:hanging="721"/>
      </w:pPr>
      <w:rPr>
        <w:rFonts w:hint="default"/>
        <w:lang w:val="en-US" w:eastAsia="en-US" w:bidi="ar-SA"/>
      </w:rPr>
    </w:lvl>
    <w:lvl w:ilvl="8" w:tplc="0C9ABE7C">
      <w:numFmt w:val="bullet"/>
      <w:lvlText w:val="•"/>
      <w:lvlJc w:val="left"/>
      <w:pPr>
        <w:ind w:left="9936" w:hanging="721"/>
      </w:pPr>
      <w:rPr>
        <w:rFonts w:hint="default"/>
        <w:lang w:val="en-US" w:eastAsia="en-US" w:bidi="ar-SA"/>
      </w:rPr>
    </w:lvl>
  </w:abstractNum>
  <w:abstractNum w:abstractNumId="5" w15:restartNumberingAfterBreak="0">
    <w:nsid w:val="408032B6"/>
    <w:multiLevelType w:val="hybridMultilevel"/>
    <w:tmpl w:val="7102C092"/>
    <w:lvl w:ilvl="0" w:tplc="5302F3FA">
      <w:numFmt w:val="bullet"/>
      <w:lvlText w:val=""/>
      <w:lvlJc w:val="left"/>
      <w:pPr>
        <w:ind w:left="466" w:hanging="435"/>
      </w:pPr>
      <w:rPr>
        <w:rFonts w:ascii="Symbol" w:eastAsia="Symbol" w:hAnsi="Symbol" w:cs="Symbol" w:hint="default"/>
        <w:b w:val="0"/>
        <w:bCs w:val="0"/>
        <w:i w:val="0"/>
        <w:iCs w:val="0"/>
        <w:spacing w:val="0"/>
        <w:w w:val="100"/>
        <w:sz w:val="24"/>
        <w:szCs w:val="24"/>
        <w:lang w:val="en-US" w:eastAsia="en-US" w:bidi="ar-SA"/>
      </w:rPr>
    </w:lvl>
    <w:lvl w:ilvl="1" w:tplc="43A20F44">
      <w:numFmt w:val="bullet"/>
      <w:lvlText w:val="•"/>
      <w:lvlJc w:val="left"/>
      <w:pPr>
        <w:ind w:left="1296" w:hanging="435"/>
      </w:pPr>
      <w:rPr>
        <w:rFonts w:hint="default"/>
        <w:lang w:val="en-US" w:eastAsia="en-US" w:bidi="ar-SA"/>
      </w:rPr>
    </w:lvl>
    <w:lvl w:ilvl="2" w:tplc="FC387976">
      <w:numFmt w:val="bullet"/>
      <w:lvlText w:val="•"/>
      <w:lvlJc w:val="left"/>
      <w:pPr>
        <w:ind w:left="2133" w:hanging="435"/>
      </w:pPr>
      <w:rPr>
        <w:rFonts w:hint="default"/>
        <w:lang w:val="en-US" w:eastAsia="en-US" w:bidi="ar-SA"/>
      </w:rPr>
    </w:lvl>
    <w:lvl w:ilvl="3" w:tplc="4260C018">
      <w:numFmt w:val="bullet"/>
      <w:lvlText w:val="•"/>
      <w:lvlJc w:val="left"/>
      <w:pPr>
        <w:ind w:left="2969" w:hanging="435"/>
      </w:pPr>
      <w:rPr>
        <w:rFonts w:hint="default"/>
        <w:lang w:val="en-US" w:eastAsia="en-US" w:bidi="ar-SA"/>
      </w:rPr>
    </w:lvl>
    <w:lvl w:ilvl="4" w:tplc="0D200940">
      <w:numFmt w:val="bullet"/>
      <w:lvlText w:val="•"/>
      <w:lvlJc w:val="left"/>
      <w:pPr>
        <w:ind w:left="3806" w:hanging="435"/>
      </w:pPr>
      <w:rPr>
        <w:rFonts w:hint="default"/>
        <w:lang w:val="en-US" w:eastAsia="en-US" w:bidi="ar-SA"/>
      </w:rPr>
    </w:lvl>
    <w:lvl w:ilvl="5" w:tplc="46860C0A">
      <w:numFmt w:val="bullet"/>
      <w:lvlText w:val="•"/>
      <w:lvlJc w:val="left"/>
      <w:pPr>
        <w:ind w:left="4642" w:hanging="435"/>
      </w:pPr>
      <w:rPr>
        <w:rFonts w:hint="default"/>
        <w:lang w:val="en-US" w:eastAsia="en-US" w:bidi="ar-SA"/>
      </w:rPr>
    </w:lvl>
    <w:lvl w:ilvl="6" w:tplc="283A9958">
      <w:numFmt w:val="bullet"/>
      <w:lvlText w:val="•"/>
      <w:lvlJc w:val="left"/>
      <w:pPr>
        <w:ind w:left="5479" w:hanging="435"/>
      </w:pPr>
      <w:rPr>
        <w:rFonts w:hint="default"/>
        <w:lang w:val="en-US" w:eastAsia="en-US" w:bidi="ar-SA"/>
      </w:rPr>
    </w:lvl>
    <w:lvl w:ilvl="7" w:tplc="4998D2C4">
      <w:numFmt w:val="bullet"/>
      <w:lvlText w:val="•"/>
      <w:lvlJc w:val="left"/>
      <w:pPr>
        <w:ind w:left="6315" w:hanging="435"/>
      </w:pPr>
      <w:rPr>
        <w:rFonts w:hint="default"/>
        <w:lang w:val="en-US" w:eastAsia="en-US" w:bidi="ar-SA"/>
      </w:rPr>
    </w:lvl>
    <w:lvl w:ilvl="8" w:tplc="31B69A8E">
      <w:numFmt w:val="bullet"/>
      <w:lvlText w:val="•"/>
      <w:lvlJc w:val="left"/>
      <w:pPr>
        <w:ind w:left="7152" w:hanging="435"/>
      </w:pPr>
      <w:rPr>
        <w:rFonts w:hint="default"/>
        <w:lang w:val="en-US" w:eastAsia="en-US" w:bidi="ar-SA"/>
      </w:rPr>
    </w:lvl>
  </w:abstractNum>
  <w:abstractNum w:abstractNumId="6" w15:restartNumberingAfterBreak="0">
    <w:nsid w:val="4672429C"/>
    <w:multiLevelType w:val="hybridMultilevel"/>
    <w:tmpl w:val="35D496A0"/>
    <w:lvl w:ilvl="0" w:tplc="17BE1A1E">
      <w:numFmt w:val="bullet"/>
      <w:lvlText w:val=""/>
      <w:lvlJc w:val="left"/>
      <w:pPr>
        <w:ind w:left="466" w:hanging="360"/>
      </w:pPr>
      <w:rPr>
        <w:rFonts w:ascii="Symbol" w:eastAsia="Symbol" w:hAnsi="Symbol" w:cs="Symbol" w:hint="default"/>
        <w:b w:val="0"/>
        <w:bCs w:val="0"/>
        <w:i w:val="0"/>
        <w:iCs w:val="0"/>
        <w:spacing w:val="0"/>
        <w:w w:val="100"/>
        <w:sz w:val="24"/>
        <w:szCs w:val="24"/>
        <w:lang w:val="en-US" w:eastAsia="en-US" w:bidi="ar-SA"/>
      </w:rPr>
    </w:lvl>
    <w:lvl w:ilvl="1" w:tplc="5D7E12B6">
      <w:numFmt w:val="bullet"/>
      <w:lvlText w:val="•"/>
      <w:lvlJc w:val="left"/>
      <w:pPr>
        <w:ind w:left="1296" w:hanging="360"/>
      </w:pPr>
      <w:rPr>
        <w:rFonts w:hint="default"/>
        <w:lang w:val="en-US" w:eastAsia="en-US" w:bidi="ar-SA"/>
      </w:rPr>
    </w:lvl>
    <w:lvl w:ilvl="2" w:tplc="139A4908">
      <w:numFmt w:val="bullet"/>
      <w:lvlText w:val="•"/>
      <w:lvlJc w:val="left"/>
      <w:pPr>
        <w:ind w:left="2133" w:hanging="360"/>
      </w:pPr>
      <w:rPr>
        <w:rFonts w:hint="default"/>
        <w:lang w:val="en-US" w:eastAsia="en-US" w:bidi="ar-SA"/>
      </w:rPr>
    </w:lvl>
    <w:lvl w:ilvl="3" w:tplc="23329086">
      <w:numFmt w:val="bullet"/>
      <w:lvlText w:val="•"/>
      <w:lvlJc w:val="left"/>
      <w:pPr>
        <w:ind w:left="2969" w:hanging="360"/>
      </w:pPr>
      <w:rPr>
        <w:rFonts w:hint="default"/>
        <w:lang w:val="en-US" w:eastAsia="en-US" w:bidi="ar-SA"/>
      </w:rPr>
    </w:lvl>
    <w:lvl w:ilvl="4" w:tplc="F6B8B88A">
      <w:numFmt w:val="bullet"/>
      <w:lvlText w:val="•"/>
      <w:lvlJc w:val="left"/>
      <w:pPr>
        <w:ind w:left="3806" w:hanging="360"/>
      </w:pPr>
      <w:rPr>
        <w:rFonts w:hint="default"/>
        <w:lang w:val="en-US" w:eastAsia="en-US" w:bidi="ar-SA"/>
      </w:rPr>
    </w:lvl>
    <w:lvl w:ilvl="5" w:tplc="350A266A">
      <w:numFmt w:val="bullet"/>
      <w:lvlText w:val="•"/>
      <w:lvlJc w:val="left"/>
      <w:pPr>
        <w:ind w:left="4642" w:hanging="360"/>
      </w:pPr>
      <w:rPr>
        <w:rFonts w:hint="default"/>
        <w:lang w:val="en-US" w:eastAsia="en-US" w:bidi="ar-SA"/>
      </w:rPr>
    </w:lvl>
    <w:lvl w:ilvl="6" w:tplc="3162CA34">
      <w:numFmt w:val="bullet"/>
      <w:lvlText w:val="•"/>
      <w:lvlJc w:val="left"/>
      <w:pPr>
        <w:ind w:left="5479" w:hanging="360"/>
      </w:pPr>
      <w:rPr>
        <w:rFonts w:hint="default"/>
        <w:lang w:val="en-US" w:eastAsia="en-US" w:bidi="ar-SA"/>
      </w:rPr>
    </w:lvl>
    <w:lvl w:ilvl="7" w:tplc="A2E49B50">
      <w:numFmt w:val="bullet"/>
      <w:lvlText w:val="•"/>
      <w:lvlJc w:val="left"/>
      <w:pPr>
        <w:ind w:left="6315" w:hanging="360"/>
      </w:pPr>
      <w:rPr>
        <w:rFonts w:hint="default"/>
        <w:lang w:val="en-US" w:eastAsia="en-US" w:bidi="ar-SA"/>
      </w:rPr>
    </w:lvl>
    <w:lvl w:ilvl="8" w:tplc="F7749F94">
      <w:numFmt w:val="bullet"/>
      <w:lvlText w:val="•"/>
      <w:lvlJc w:val="left"/>
      <w:pPr>
        <w:ind w:left="7152" w:hanging="360"/>
      </w:pPr>
      <w:rPr>
        <w:rFonts w:hint="default"/>
        <w:lang w:val="en-US" w:eastAsia="en-US" w:bidi="ar-SA"/>
      </w:rPr>
    </w:lvl>
  </w:abstractNum>
  <w:abstractNum w:abstractNumId="7" w15:restartNumberingAfterBreak="0">
    <w:nsid w:val="53A23F0D"/>
    <w:multiLevelType w:val="hybridMultilevel"/>
    <w:tmpl w:val="4560F64E"/>
    <w:lvl w:ilvl="0" w:tplc="C14CFFF4">
      <w:numFmt w:val="bullet"/>
      <w:lvlText w:val=""/>
      <w:lvlJc w:val="left"/>
      <w:pPr>
        <w:ind w:left="466" w:hanging="360"/>
      </w:pPr>
      <w:rPr>
        <w:rFonts w:ascii="Symbol" w:eastAsia="Symbol" w:hAnsi="Symbol" w:cs="Symbol" w:hint="default"/>
        <w:b w:val="0"/>
        <w:bCs w:val="0"/>
        <w:i w:val="0"/>
        <w:iCs w:val="0"/>
        <w:spacing w:val="0"/>
        <w:w w:val="100"/>
        <w:sz w:val="24"/>
        <w:szCs w:val="24"/>
        <w:lang w:val="en-US" w:eastAsia="en-US" w:bidi="ar-SA"/>
      </w:rPr>
    </w:lvl>
    <w:lvl w:ilvl="1" w:tplc="D1F0A55A">
      <w:numFmt w:val="bullet"/>
      <w:lvlText w:val="•"/>
      <w:lvlJc w:val="left"/>
      <w:pPr>
        <w:ind w:left="1296" w:hanging="360"/>
      </w:pPr>
      <w:rPr>
        <w:rFonts w:hint="default"/>
        <w:lang w:val="en-US" w:eastAsia="en-US" w:bidi="ar-SA"/>
      </w:rPr>
    </w:lvl>
    <w:lvl w:ilvl="2" w:tplc="047669FA">
      <w:numFmt w:val="bullet"/>
      <w:lvlText w:val="•"/>
      <w:lvlJc w:val="left"/>
      <w:pPr>
        <w:ind w:left="2133" w:hanging="360"/>
      </w:pPr>
      <w:rPr>
        <w:rFonts w:hint="default"/>
        <w:lang w:val="en-US" w:eastAsia="en-US" w:bidi="ar-SA"/>
      </w:rPr>
    </w:lvl>
    <w:lvl w:ilvl="3" w:tplc="011E29BC">
      <w:numFmt w:val="bullet"/>
      <w:lvlText w:val="•"/>
      <w:lvlJc w:val="left"/>
      <w:pPr>
        <w:ind w:left="2969" w:hanging="360"/>
      </w:pPr>
      <w:rPr>
        <w:rFonts w:hint="default"/>
        <w:lang w:val="en-US" w:eastAsia="en-US" w:bidi="ar-SA"/>
      </w:rPr>
    </w:lvl>
    <w:lvl w:ilvl="4" w:tplc="5EE0449E">
      <w:numFmt w:val="bullet"/>
      <w:lvlText w:val="•"/>
      <w:lvlJc w:val="left"/>
      <w:pPr>
        <w:ind w:left="3806" w:hanging="360"/>
      </w:pPr>
      <w:rPr>
        <w:rFonts w:hint="default"/>
        <w:lang w:val="en-US" w:eastAsia="en-US" w:bidi="ar-SA"/>
      </w:rPr>
    </w:lvl>
    <w:lvl w:ilvl="5" w:tplc="D74ABD68">
      <w:numFmt w:val="bullet"/>
      <w:lvlText w:val="•"/>
      <w:lvlJc w:val="left"/>
      <w:pPr>
        <w:ind w:left="4642" w:hanging="360"/>
      </w:pPr>
      <w:rPr>
        <w:rFonts w:hint="default"/>
        <w:lang w:val="en-US" w:eastAsia="en-US" w:bidi="ar-SA"/>
      </w:rPr>
    </w:lvl>
    <w:lvl w:ilvl="6" w:tplc="E81AAA90">
      <w:numFmt w:val="bullet"/>
      <w:lvlText w:val="•"/>
      <w:lvlJc w:val="left"/>
      <w:pPr>
        <w:ind w:left="5479" w:hanging="360"/>
      </w:pPr>
      <w:rPr>
        <w:rFonts w:hint="default"/>
        <w:lang w:val="en-US" w:eastAsia="en-US" w:bidi="ar-SA"/>
      </w:rPr>
    </w:lvl>
    <w:lvl w:ilvl="7" w:tplc="EF18EC44">
      <w:numFmt w:val="bullet"/>
      <w:lvlText w:val="•"/>
      <w:lvlJc w:val="left"/>
      <w:pPr>
        <w:ind w:left="6315" w:hanging="360"/>
      </w:pPr>
      <w:rPr>
        <w:rFonts w:hint="default"/>
        <w:lang w:val="en-US" w:eastAsia="en-US" w:bidi="ar-SA"/>
      </w:rPr>
    </w:lvl>
    <w:lvl w:ilvl="8" w:tplc="B3E4B1FA">
      <w:numFmt w:val="bullet"/>
      <w:lvlText w:val="•"/>
      <w:lvlJc w:val="left"/>
      <w:pPr>
        <w:ind w:left="7152" w:hanging="360"/>
      </w:pPr>
      <w:rPr>
        <w:rFonts w:hint="default"/>
        <w:lang w:val="en-US" w:eastAsia="en-US" w:bidi="ar-SA"/>
      </w:rPr>
    </w:lvl>
  </w:abstractNum>
  <w:abstractNum w:abstractNumId="8" w15:restartNumberingAfterBreak="0">
    <w:nsid w:val="5FAB6F8A"/>
    <w:multiLevelType w:val="hybridMultilevel"/>
    <w:tmpl w:val="7EAA9E56"/>
    <w:lvl w:ilvl="0" w:tplc="C7F8EC32">
      <w:start w:val="1"/>
      <w:numFmt w:val="decimal"/>
      <w:lvlText w:val="%1."/>
      <w:lvlJc w:val="left"/>
      <w:pPr>
        <w:ind w:left="1800" w:hanging="361"/>
        <w:jc w:val="left"/>
      </w:pPr>
      <w:rPr>
        <w:rFonts w:ascii="Calibri" w:eastAsia="Calibri" w:hAnsi="Calibri" w:cs="Calibri" w:hint="default"/>
        <w:b/>
        <w:bCs/>
        <w:i w:val="0"/>
        <w:iCs w:val="0"/>
        <w:spacing w:val="0"/>
        <w:w w:val="100"/>
        <w:sz w:val="22"/>
        <w:szCs w:val="22"/>
        <w:lang w:val="en-US" w:eastAsia="en-US" w:bidi="ar-SA"/>
      </w:rPr>
    </w:lvl>
    <w:lvl w:ilvl="1" w:tplc="CA42E05E">
      <w:numFmt w:val="bullet"/>
      <w:lvlText w:val=""/>
      <w:lvlJc w:val="left"/>
      <w:pPr>
        <w:ind w:left="2160" w:hanging="361"/>
      </w:pPr>
      <w:rPr>
        <w:rFonts w:ascii="Symbol" w:eastAsia="Symbol" w:hAnsi="Symbol" w:cs="Symbol" w:hint="default"/>
        <w:b w:val="0"/>
        <w:bCs w:val="0"/>
        <w:i w:val="0"/>
        <w:iCs w:val="0"/>
        <w:spacing w:val="0"/>
        <w:w w:val="100"/>
        <w:sz w:val="22"/>
        <w:szCs w:val="22"/>
        <w:lang w:val="en-US" w:eastAsia="en-US" w:bidi="ar-SA"/>
      </w:rPr>
    </w:lvl>
    <w:lvl w:ilvl="2" w:tplc="0B8E98D8">
      <w:numFmt w:val="bullet"/>
      <w:lvlText w:val="o"/>
      <w:lvlJc w:val="left"/>
      <w:pPr>
        <w:ind w:left="2880" w:hanging="361"/>
      </w:pPr>
      <w:rPr>
        <w:rFonts w:ascii="Courier New" w:eastAsia="Courier New" w:hAnsi="Courier New" w:cs="Courier New" w:hint="default"/>
        <w:b w:val="0"/>
        <w:bCs w:val="0"/>
        <w:i w:val="0"/>
        <w:iCs w:val="0"/>
        <w:spacing w:val="0"/>
        <w:w w:val="100"/>
        <w:sz w:val="22"/>
        <w:szCs w:val="22"/>
        <w:lang w:val="en-US" w:eastAsia="en-US" w:bidi="ar-SA"/>
      </w:rPr>
    </w:lvl>
    <w:lvl w:ilvl="3" w:tplc="015CA47E">
      <w:numFmt w:val="bullet"/>
      <w:lvlText w:val="•"/>
      <w:lvlJc w:val="left"/>
      <w:pPr>
        <w:ind w:left="4005" w:hanging="361"/>
      </w:pPr>
      <w:rPr>
        <w:rFonts w:hint="default"/>
        <w:lang w:val="en-US" w:eastAsia="en-US" w:bidi="ar-SA"/>
      </w:rPr>
    </w:lvl>
    <w:lvl w:ilvl="4" w:tplc="FDD6AF70">
      <w:numFmt w:val="bullet"/>
      <w:lvlText w:val="•"/>
      <w:lvlJc w:val="left"/>
      <w:pPr>
        <w:ind w:left="5130" w:hanging="361"/>
      </w:pPr>
      <w:rPr>
        <w:rFonts w:hint="default"/>
        <w:lang w:val="en-US" w:eastAsia="en-US" w:bidi="ar-SA"/>
      </w:rPr>
    </w:lvl>
    <w:lvl w:ilvl="5" w:tplc="CCB27C28">
      <w:numFmt w:val="bullet"/>
      <w:lvlText w:val="•"/>
      <w:lvlJc w:val="left"/>
      <w:pPr>
        <w:ind w:left="6255" w:hanging="361"/>
      </w:pPr>
      <w:rPr>
        <w:rFonts w:hint="default"/>
        <w:lang w:val="en-US" w:eastAsia="en-US" w:bidi="ar-SA"/>
      </w:rPr>
    </w:lvl>
    <w:lvl w:ilvl="6" w:tplc="A364CC7E">
      <w:numFmt w:val="bullet"/>
      <w:lvlText w:val="•"/>
      <w:lvlJc w:val="left"/>
      <w:pPr>
        <w:ind w:left="7380" w:hanging="361"/>
      </w:pPr>
      <w:rPr>
        <w:rFonts w:hint="default"/>
        <w:lang w:val="en-US" w:eastAsia="en-US" w:bidi="ar-SA"/>
      </w:rPr>
    </w:lvl>
    <w:lvl w:ilvl="7" w:tplc="99B68A26">
      <w:numFmt w:val="bullet"/>
      <w:lvlText w:val="•"/>
      <w:lvlJc w:val="left"/>
      <w:pPr>
        <w:ind w:left="8505" w:hanging="361"/>
      </w:pPr>
      <w:rPr>
        <w:rFonts w:hint="default"/>
        <w:lang w:val="en-US" w:eastAsia="en-US" w:bidi="ar-SA"/>
      </w:rPr>
    </w:lvl>
    <w:lvl w:ilvl="8" w:tplc="339A007C">
      <w:numFmt w:val="bullet"/>
      <w:lvlText w:val="•"/>
      <w:lvlJc w:val="left"/>
      <w:pPr>
        <w:ind w:left="9630" w:hanging="361"/>
      </w:pPr>
      <w:rPr>
        <w:rFonts w:hint="default"/>
        <w:lang w:val="en-US" w:eastAsia="en-US" w:bidi="ar-SA"/>
      </w:rPr>
    </w:lvl>
  </w:abstractNum>
  <w:abstractNum w:abstractNumId="9" w15:restartNumberingAfterBreak="0">
    <w:nsid w:val="643217DE"/>
    <w:multiLevelType w:val="hybridMultilevel"/>
    <w:tmpl w:val="90267A82"/>
    <w:lvl w:ilvl="0" w:tplc="4ACCDBB0">
      <w:numFmt w:val="bullet"/>
      <w:lvlText w:val="•"/>
      <w:lvlJc w:val="left"/>
      <w:pPr>
        <w:ind w:left="1619" w:hanging="161"/>
      </w:pPr>
      <w:rPr>
        <w:rFonts w:ascii="Calibri" w:eastAsia="Calibri" w:hAnsi="Calibri" w:cs="Calibri" w:hint="default"/>
        <w:b w:val="0"/>
        <w:bCs w:val="0"/>
        <w:i w:val="0"/>
        <w:iCs w:val="0"/>
        <w:spacing w:val="0"/>
        <w:w w:val="100"/>
        <w:sz w:val="22"/>
        <w:szCs w:val="22"/>
        <w:lang w:val="en-US" w:eastAsia="en-US" w:bidi="ar-SA"/>
      </w:rPr>
    </w:lvl>
    <w:lvl w:ilvl="1" w:tplc="95C890D4">
      <w:numFmt w:val="bullet"/>
      <w:lvlText w:val="•"/>
      <w:lvlJc w:val="left"/>
      <w:pPr>
        <w:ind w:left="2646" w:hanging="161"/>
      </w:pPr>
      <w:rPr>
        <w:rFonts w:hint="default"/>
        <w:lang w:val="en-US" w:eastAsia="en-US" w:bidi="ar-SA"/>
      </w:rPr>
    </w:lvl>
    <w:lvl w:ilvl="2" w:tplc="B94AE734">
      <w:numFmt w:val="bullet"/>
      <w:lvlText w:val="•"/>
      <w:lvlJc w:val="left"/>
      <w:pPr>
        <w:ind w:left="3672" w:hanging="161"/>
      </w:pPr>
      <w:rPr>
        <w:rFonts w:hint="default"/>
        <w:lang w:val="en-US" w:eastAsia="en-US" w:bidi="ar-SA"/>
      </w:rPr>
    </w:lvl>
    <w:lvl w:ilvl="3" w:tplc="36C80150">
      <w:numFmt w:val="bullet"/>
      <w:lvlText w:val="•"/>
      <w:lvlJc w:val="left"/>
      <w:pPr>
        <w:ind w:left="4698" w:hanging="161"/>
      </w:pPr>
      <w:rPr>
        <w:rFonts w:hint="default"/>
        <w:lang w:val="en-US" w:eastAsia="en-US" w:bidi="ar-SA"/>
      </w:rPr>
    </w:lvl>
    <w:lvl w:ilvl="4" w:tplc="D18EAD86">
      <w:numFmt w:val="bullet"/>
      <w:lvlText w:val="•"/>
      <w:lvlJc w:val="left"/>
      <w:pPr>
        <w:ind w:left="5724" w:hanging="161"/>
      </w:pPr>
      <w:rPr>
        <w:rFonts w:hint="default"/>
        <w:lang w:val="en-US" w:eastAsia="en-US" w:bidi="ar-SA"/>
      </w:rPr>
    </w:lvl>
    <w:lvl w:ilvl="5" w:tplc="A2A0638A">
      <w:numFmt w:val="bullet"/>
      <w:lvlText w:val="•"/>
      <w:lvlJc w:val="left"/>
      <w:pPr>
        <w:ind w:left="6750" w:hanging="161"/>
      </w:pPr>
      <w:rPr>
        <w:rFonts w:hint="default"/>
        <w:lang w:val="en-US" w:eastAsia="en-US" w:bidi="ar-SA"/>
      </w:rPr>
    </w:lvl>
    <w:lvl w:ilvl="6" w:tplc="2F24D636">
      <w:numFmt w:val="bullet"/>
      <w:lvlText w:val="•"/>
      <w:lvlJc w:val="left"/>
      <w:pPr>
        <w:ind w:left="7776" w:hanging="161"/>
      </w:pPr>
      <w:rPr>
        <w:rFonts w:hint="default"/>
        <w:lang w:val="en-US" w:eastAsia="en-US" w:bidi="ar-SA"/>
      </w:rPr>
    </w:lvl>
    <w:lvl w:ilvl="7" w:tplc="5A2A7E02">
      <w:numFmt w:val="bullet"/>
      <w:lvlText w:val="•"/>
      <w:lvlJc w:val="left"/>
      <w:pPr>
        <w:ind w:left="8802" w:hanging="161"/>
      </w:pPr>
      <w:rPr>
        <w:rFonts w:hint="default"/>
        <w:lang w:val="en-US" w:eastAsia="en-US" w:bidi="ar-SA"/>
      </w:rPr>
    </w:lvl>
    <w:lvl w:ilvl="8" w:tplc="B9347ED8">
      <w:numFmt w:val="bullet"/>
      <w:lvlText w:val="•"/>
      <w:lvlJc w:val="left"/>
      <w:pPr>
        <w:ind w:left="9828" w:hanging="161"/>
      </w:pPr>
      <w:rPr>
        <w:rFonts w:hint="default"/>
        <w:lang w:val="en-US" w:eastAsia="en-US" w:bidi="ar-SA"/>
      </w:rPr>
    </w:lvl>
  </w:abstractNum>
  <w:abstractNum w:abstractNumId="10" w15:restartNumberingAfterBreak="0">
    <w:nsid w:val="7002569D"/>
    <w:multiLevelType w:val="hybridMultilevel"/>
    <w:tmpl w:val="3528A542"/>
    <w:lvl w:ilvl="0" w:tplc="56D8EEA4">
      <w:numFmt w:val="bullet"/>
      <w:lvlText w:val=""/>
      <w:lvlJc w:val="left"/>
      <w:pPr>
        <w:ind w:left="2160" w:hanging="361"/>
      </w:pPr>
      <w:rPr>
        <w:rFonts w:ascii="Symbol" w:eastAsia="Symbol" w:hAnsi="Symbol" w:cs="Symbol" w:hint="default"/>
        <w:b w:val="0"/>
        <w:bCs w:val="0"/>
        <w:i w:val="0"/>
        <w:iCs w:val="0"/>
        <w:spacing w:val="0"/>
        <w:w w:val="100"/>
        <w:sz w:val="22"/>
        <w:szCs w:val="22"/>
        <w:lang w:val="en-US" w:eastAsia="en-US" w:bidi="ar-SA"/>
      </w:rPr>
    </w:lvl>
    <w:lvl w:ilvl="1" w:tplc="B4F49230">
      <w:numFmt w:val="bullet"/>
      <w:lvlText w:val="o"/>
      <w:lvlJc w:val="left"/>
      <w:pPr>
        <w:ind w:left="2880" w:hanging="361"/>
      </w:pPr>
      <w:rPr>
        <w:rFonts w:ascii="Courier New" w:eastAsia="Courier New" w:hAnsi="Courier New" w:cs="Courier New" w:hint="default"/>
        <w:b w:val="0"/>
        <w:bCs w:val="0"/>
        <w:i w:val="0"/>
        <w:iCs w:val="0"/>
        <w:spacing w:val="0"/>
        <w:w w:val="100"/>
        <w:sz w:val="22"/>
        <w:szCs w:val="22"/>
        <w:lang w:val="en-US" w:eastAsia="en-US" w:bidi="ar-SA"/>
      </w:rPr>
    </w:lvl>
    <w:lvl w:ilvl="2" w:tplc="DAA8229C">
      <w:numFmt w:val="bullet"/>
      <w:lvlText w:val="•"/>
      <w:lvlJc w:val="left"/>
      <w:pPr>
        <w:ind w:left="3880" w:hanging="361"/>
      </w:pPr>
      <w:rPr>
        <w:rFonts w:hint="default"/>
        <w:lang w:val="en-US" w:eastAsia="en-US" w:bidi="ar-SA"/>
      </w:rPr>
    </w:lvl>
    <w:lvl w:ilvl="3" w:tplc="06E4A732">
      <w:numFmt w:val="bullet"/>
      <w:lvlText w:val="•"/>
      <w:lvlJc w:val="left"/>
      <w:pPr>
        <w:ind w:left="4880" w:hanging="361"/>
      </w:pPr>
      <w:rPr>
        <w:rFonts w:hint="default"/>
        <w:lang w:val="en-US" w:eastAsia="en-US" w:bidi="ar-SA"/>
      </w:rPr>
    </w:lvl>
    <w:lvl w:ilvl="4" w:tplc="D430D82C">
      <w:numFmt w:val="bullet"/>
      <w:lvlText w:val="•"/>
      <w:lvlJc w:val="left"/>
      <w:pPr>
        <w:ind w:left="5880" w:hanging="361"/>
      </w:pPr>
      <w:rPr>
        <w:rFonts w:hint="default"/>
        <w:lang w:val="en-US" w:eastAsia="en-US" w:bidi="ar-SA"/>
      </w:rPr>
    </w:lvl>
    <w:lvl w:ilvl="5" w:tplc="B342861E">
      <w:numFmt w:val="bullet"/>
      <w:lvlText w:val="•"/>
      <w:lvlJc w:val="left"/>
      <w:pPr>
        <w:ind w:left="6880" w:hanging="361"/>
      </w:pPr>
      <w:rPr>
        <w:rFonts w:hint="default"/>
        <w:lang w:val="en-US" w:eastAsia="en-US" w:bidi="ar-SA"/>
      </w:rPr>
    </w:lvl>
    <w:lvl w:ilvl="6" w:tplc="8BC805D4">
      <w:numFmt w:val="bullet"/>
      <w:lvlText w:val="•"/>
      <w:lvlJc w:val="left"/>
      <w:pPr>
        <w:ind w:left="7880" w:hanging="361"/>
      </w:pPr>
      <w:rPr>
        <w:rFonts w:hint="default"/>
        <w:lang w:val="en-US" w:eastAsia="en-US" w:bidi="ar-SA"/>
      </w:rPr>
    </w:lvl>
    <w:lvl w:ilvl="7" w:tplc="E3FA91B0">
      <w:numFmt w:val="bullet"/>
      <w:lvlText w:val="•"/>
      <w:lvlJc w:val="left"/>
      <w:pPr>
        <w:ind w:left="8880" w:hanging="361"/>
      </w:pPr>
      <w:rPr>
        <w:rFonts w:hint="default"/>
        <w:lang w:val="en-US" w:eastAsia="en-US" w:bidi="ar-SA"/>
      </w:rPr>
    </w:lvl>
    <w:lvl w:ilvl="8" w:tplc="95CE77A6">
      <w:numFmt w:val="bullet"/>
      <w:lvlText w:val="•"/>
      <w:lvlJc w:val="left"/>
      <w:pPr>
        <w:ind w:left="9880" w:hanging="361"/>
      </w:pPr>
      <w:rPr>
        <w:rFonts w:hint="default"/>
        <w:lang w:val="en-US" w:eastAsia="en-US" w:bidi="ar-SA"/>
      </w:rPr>
    </w:lvl>
  </w:abstractNum>
  <w:abstractNum w:abstractNumId="11" w15:restartNumberingAfterBreak="0">
    <w:nsid w:val="7C423BC9"/>
    <w:multiLevelType w:val="hybridMultilevel"/>
    <w:tmpl w:val="A204DE80"/>
    <w:lvl w:ilvl="0" w:tplc="79264AAA">
      <w:numFmt w:val="bullet"/>
      <w:lvlText w:val=""/>
      <w:lvlJc w:val="left"/>
      <w:pPr>
        <w:ind w:left="2160" w:hanging="361"/>
      </w:pPr>
      <w:rPr>
        <w:rFonts w:ascii="Symbol" w:eastAsia="Symbol" w:hAnsi="Symbol" w:cs="Symbol" w:hint="default"/>
        <w:b w:val="0"/>
        <w:bCs w:val="0"/>
        <w:i w:val="0"/>
        <w:iCs w:val="0"/>
        <w:spacing w:val="0"/>
        <w:w w:val="100"/>
        <w:sz w:val="22"/>
        <w:szCs w:val="22"/>
        <w:lang w:val="en-US" w:eastAsia="en-US" w:bidi="ar-SA"/>
      </w:rPr>
    </w:lvl>
    <w:lvl w:ilvl="1" w:tplc="D004E274">
      <w:numFmt w:val="bullet"/>
      <w:lvlText w:val="o"/>
      <w:lvlJc w:val="left"/>
      <w:pPr>
        <w:ind w:left="2880" w:hanging="361"/>
      </w:pPr>
      <w:rPr>
        <w:rFonts w:ascii="Courier New" w:eastAsia="Courier New" w:hAnsi="Courier New" w:cs="Courier New" w:hint="default"/>
        <w:b w:val="0"/>
        <w:bCs w:val="0"/>
        <w:i w:val="0"/>
        <w:iCs w:val="0"/>
        <w:spacing w:val="0"/>
        <w:w w:val="100"/>
        <w:sz w:val="22"/>
        <w:szCs w:val="22"/>
        <w:lang w:val="en-US" w:eastAsia="en-US" w:bidi="ar-SA"/>
      </w:rPr>
    </w:lvl>
    <w:lvl w:ilvl="2" w:tplc="14041C22">
      <w:numFmt w:val="bullet"/>
      <w:lvlText w:val="•"/>
      <w:lvlJc w:val="left"/>
      <w:pPr>
        <w:ind w:left="2940" w:hanging="361"/>
      </w:pPr>
      <w:rPr>
        <w:rFonts w:hint="default"/>
        <w:lang w:val="en-US" w:eastAsia="en-US" w:bidi="ar-SA"/>
      </w:rPr>
    </w:lvl>
    <w:lvl w:ilvl="3" w:tplc="C45C97D0">
      <w:numFmt w:val="bullet"/>
      <w:lvlText w:val="•"/>
      <w:lvlJc w:val="left"/>
      <w:pPr>
        <w:ind w:left="4057" w:hanging="361"/>
      </w:pPr>
      <w:rPr>
        <w:rFonts w:hint="default"/>
        <w:lang w:val="en-US" w:eastAsia="en-US" w:bidi="ar-SA"/>
      </w:rPr>
    </w:lvl>
    <w:lvl w:ilvl="4" w:tplc="B4CCA3C4">
      <w:numFmt w:val="bullet"/>
      <w:lvlText w:val="•"/>
      <w:lvlJc w:val="left"/>
      <w:pPr>
        <w:ind w:left="5175" w:hanging="361"/>
      </w:pPr>
      <w:rPr>
        <w:rFonts w:hint="default"/>
        <w:lang w:val="en-US" w:eastAsia="en-US" w:bidi="ar-SA"/>
      </w:rPr>
    </w:lvl>
    <w:lvl w:ilvl="5" w:tplc="25F0D33A">
      <w:numFmt w:val="bullet"/>
      <w:lvlText w:val="•"/>
      <w:lvlJc w:val="left"/>
      <w:pPr>
        <w:ind w:left="6292" w:hanging="361"/>
      </w:pPr>
      <w:rPr>
        <w:rFonts w:hint="default"/>
        <w:lang w:val="en-US" w:eastAsia="en-US" w:bidi="ar-SA"/>
      </w:rPr>
    </w:lvl>
    <w:lvl w:ilvl="6" w:tplc="10CC9E5A">
      <w:numFmt w:val="bullet"/>
      <w:lvlText w:val="•"/>
      <w:lvlJc w:val="left"/>
      <w:pPr>
        <w:ind w:left="7410" w:hanging="361"/>
      </w:pPr>
      <w:rPr>
        <w:rFonts w:hint="default"/>
        <w:lang w:val="en-US" w:eastAsia="en-US" w:bidi="ar-SA"/>
      </w:rPr>
    </w:lvl>
    <w:lvl w:ilvl="7" w:tplc="7576D10E">
      <w:numFmt w:val="bullet"/>
      <w:lvlText w:val="•"/>
      <w:lvlJc w:val="left"/>
      <w:pPr>
        <w:ind w:left="8527" w:hanging="361"/>
      </w:pPr>
      <w:rPr>
        <w:rFonts w:hint="default"/>
        <w:lang w:val="en-US" w:eastAsia="en-US" w:bidi="ar-SA"/>
      </w:rPr>
    </w:lvl>
    <w:lvl w:ilvl="8" w:tplc="9FCAAA38">
      <w:numFmt w:val="bullet"/>
      <w:lvlText w:val="•"/>
      <w:lvlJc w:val="left"/>
      <w:pPr>
        <w:ind w:left="9645" w:hanging="361"/>
      </w:pPr>
      <w:rPr>
        <w:rFonts w:hint="default"/>
        <w:lang w:val="en-US" w:eastAsia="en-US" w:bidi="ar-SA"/>
      </w:rPr>
    </w:lvl>
  </w:abstractNum>
  <w:num w:numId="1" w16cid:durableId="1942302497">
    <w:abstractNumId w:val="11"/>
  </w:num>
  <w:num w:numId="2" w16cid:durableId="458573683">
    <w:abstractNumId w:val="4"/>
  </w:num>
  <w:num w:numId="3" w16cid:durableId="672955823">
    <w:abstractNumId w:val="9"/>
  </w:num>
  <w:num w:numId="4" w16cid:durableId="443622477">
    <w:abstractNumId w:val="2"/>
  </w:num>
  <w:num w:numId="5" w16cid:durableId="515995538">
    <w:abstractNumId w:val="10"/>
  </w:num>
  <w:num w:numId="6" w16cid:durableId="129978356">
    <w:abstractNumId w:val="8"/>
  </w:num>
  <w:num w:numId="7" w16cid:durableId="1874689160">
    <w:abstractNumId w:val="6"/>
  </w:num>
  <w:num w:numId="8" w16cid:durableId="1509827821">
    <w:abstractNumId w:val="5"/>
  </w:num>
  <w:num w:numId="9" w16cid:durableId="402072174">
    <w:abstractNumId w:val="3"/>
  </w:num>
  <w:num w:numId="10" w16cid:durableId="1507017262">
    <w:abstractNumId w:val="7"/>
  </w:num>
  <w:num w:numId="11" w16cid:durableId="1126393551">
    <w:abstractNumId w:val="0"/>
  </w:num>
  <w:num w:numId="12" w16cid:durableId="1993244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0670A"/>
    <w:rsid w:val="000975DF"/>
    <w:rsid w:val="00213BC8"/>
    <w:rsid w:val="0040670A"/>
    <w:rsid w:val="008E73FF"/>
    <w:rsid w:val="009B1084"/>
    <w:rsid w:val="00D7528A"/>
    <w:rsid w:val="00FD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DB49"/>
  <w15:docId w15:val="{D9FA903D-318E-4F6F-A692-208A0273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40"/>
      <w:outlineLvl w:val="0"/>
    </w:pPr>
    <w:rPr>
      <w:b/>
      <w:bCs/>
    </w:rPr>
  </w:style>
  <w:style w:type="paragraph" w:styleId="Heading2">
    <w:name w:val="heading 2"/>
    <w:basedOn w:val="Normal"/>
    <w:uiPriority w:val="9"/>
    <w:unhideWhenUsed/>
    <w:qFormat/>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79"/>
      <w:ind w:left="2768" w:right="2729"/>
      <w:jc w:val="center"/>
    </w:pPr>
    <w:rPr>
      <w:rFonts w:ascii="Times New Roman" w:eastAsia="Times New Roman" w:hAnsi="Times New Roman" w:cs="Times New Roman"/>
      <w:b/>
      <w:bCs/>
      <w:sz w:val="32"/>
      <w:szCs w:val="32"/>
    </w:rPr>
  </w:style>
  <w:style w:type="paragraph" w:styleId="ListParagraph">
    <w:name w:val="List Paragraph"/>
    <w:basedOn w:val="Normal"/>
    <w:uiPriority w:val="1"/>
    <w:qFormat/>
    <w:pPr>
      <w:ind w:left="1619" w:hanging="18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B1084"/>
    <w:rPr>
      <w:color w:val="0000FF" w:themeColor="hyperlink"/>
      <w:u w:val="single"/>
    </w:rPr>
  </w:style>
  <w:style w:type="character" w:styleId="UnresolvedMention">
    <w:name w:val="Unresolved Mention"/>
    <w:basedOn w:val="DefaultParagraphFont"/>
    <w:uiPriority w:val="99"/>
    <w:semiHidden/>
    <w:unhideWhenUsed/>
    <w:rsid w:val="009B1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acy.Hart@mass.govo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ohhs.webex.com/eohhs/j.php?MTID=m781f30ca4693bfc1c323feafea229d24"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tacy.Hart@mass.gov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7207</Words>
  <Characters>41084</Characters>
  <Application>Microsoft Office Word</Application>
  <DocSecurity>0</DocSecurity>
  <Lines>342</Lines>
  <Paragraphs>96</Paragraphs>
  <ScaleCrop>false</ScaleCrop>
  <Company>Commonwealth of Massachusetts</Company>
  <LinksUpToDate>false</LinksUpToDate>
  <CharactersWithSpaces>48195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Cittadino, Margaret (DPH)</dc:creator>
  <cp:lastModifiedBy>Tsai, Eddie C (EHS)</cp:lastModifiedBy>
  <cp:revision>3</cp:revision>
  <dcterms:created xsi:type="dcterms:W3CDTF">2026-06-08T13:33:00Z</dcterms:created>
  <dcterms:modified xsi:type="dcterms:W3CDTF">2026-06-08T19:11:00Z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Creator">
    <vt:lpwstr>Acrobat PDFMaker 26 for Word</vt:lpwstr>
  </property>
  <property fmtid="{D5CDD505-2E9C-101B-9397-08002B2CF9AE}" pid="4" name="LastSaved">
    <vt:filetime>2026-06-08T00:00:00Z</vt:filetime>
  </property>
  <property fmtid="{D5CDD505-2E9C-101B-9397-08002B2CF9AE}" pid="5" name="Producer">
    <vt:lpwstr>Adobe PDF Library 26.1.59</vt:lpwstr>
  </property>
</Properties>
</file>