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February 19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February 19, 2021" w:id="6"/>
      <w:bookmarkEnd w:id="6"/>
      <w:r>
        <w:rPr/>
      </w:r>
      <w:r>
        <w:rPr>
          <w:rFonts w:ascii="Times New Roman"/>
          <w:b/>
          <w:spacing w:val="-1"/>
          <w:sz w:val="28"/>
        </w:rPr>
        <w:t>February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19,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109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447" w:lineRule="auto" w:before="0"/>
                    <w:ind w:left="1808" w:right="1806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59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178</w:t>
                  </w:r>
                  <w:r>
                    <w:rPr>
                      <w:rFonts w:ascii="Arial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321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6261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2"/>
                    <w:ind w:left="70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4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1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J.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Lanza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1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44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1184" w:right="0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54" w:val="left" w:leader="none"/>
              </w:tabs>
              <w:spacing w:line="272" w:lineRule="auto" w:before="42" w:after="0"/>
              <w:ind w:left="1184" w:right="605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BILH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BIDMC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pharmacies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2"/>
                <w:sz w:val="24"/>
              </w:rPr>
              <w:t> on</w:t>
            </w:r>
            <w:r>
              <w:rPr>
                <w:rFonts w:ascii="Times New Roman"/>
                <w:spacing w:val="-3"/>
                <w:sz w:val="24"/>
              </w:rPr>
              <w:t> pilot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54" w:val="left" w:leader="none"/>
              </w:tabs>
              <w:spacing w:line="276" w:lineRule="auto" w:before="2" w:after="0"/>
              <w:ind w:left="1184" w:right="925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Re-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Appointments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16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93" w:lineRule="exact" w:before="0" w:after="0"/>
              <w:ind w:left="49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2020-14: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Testing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74" w:lineRule="exact" w:before="21" w:after="0"/>
              <w:ind w:left="493" w:right="51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200021-01: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Supervision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Dedicated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Personnel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74" w:lineRule="exact" w:before="19" w:after="0"/>
              <w:ind w:left="493" w:right="-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2021-02: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Models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Central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Fill,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Central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Remote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Processing,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Tele-pharmacy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39" w:lineRule="auto" w:before="3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February 19, 2021 General Sessi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February </w:t>
      </w:r>
      <w:r>
        <w:rPr>
          <w:rFonts w:ascii="Calibri"/>
          <w:b/>
          <w:spacing w:val="-2"/>
          <w:sz w:val="22"/>
        </w:rPr>
        <w:t>19, 2021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20" w:val="left" w:leader="none"/>
        </w:tabs>
        <w:spacing w:line="240" w:lineRule="auto"/>
        <w:ind w:right="1486" w:hanging="1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  <w:t>Kim</w:t>
      </w:r>
      <w:r>
        <w:rPr>
          <w:spacing w:val="-1"/>
        </w:rPr>
        <w:t> Tanzer,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</w:t>
      </w:r>
      <w:r>
        <w:rPr>
          <w:spacing w:val="25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President-elect</w:t>
        <w:tab/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</w:p>
    <w:p>
      <w:pPr>
        <w:pStyle w:val="BodyText"/>
        <w:tabs>
          <w:tab w:pos="5920" w:val="left" w:leader="none"/>
        </w:tabs>
        <w:spacing w:line="240" w:lineRule="auto"/>
        <w:ind w:right="427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  <w:tab/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>
          <w:spacing w:val="30"/>
        </w:rPr>
        <w:t> </w:t>
      </w: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9:15</w:t>
      </w:r>
      <w:r>
        <w:rPr>
          <w:spacing w:val="-4"/>
        </w:rPr>
        <w:t> </w:t>
      </w:r>
      <w:r>
        <w:rPr>
          <w:spacing w:val="-1"/>
        </w:rPr>
        <w:t>AM)</w:t>
        <w:tab/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59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7019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27"/>
        </w:rPr>
        <w:t> </w:t>
      </w:r>
      <w:r>
        <w:rPr/>
        <w:t>Caryn</w:t>
      </w:r>
      <w:r>
        <w:rPr>
          <w:spacing w:val="-3"/>
        </w:rPr>
        <w:t> </w:t>
      </w:r>
      <w:r>
        <w:rPr/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0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59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486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5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459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37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9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167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</w:t>
      </w:r>
      <w:r>
        <w:rPr>
          <w:spacing w:val="1"/>
        </w:rPr>
        <w:t>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4022"/>
        <w:gridCol w:w="2565"/>
      </w:tblGrid>
      <w:tr>
        <w:trPr>
          <w:trHeight w:val="479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</w:t>
            </w:r>
            <w:r>
              <w:rPr>
                <w:rFonts w:ascii="Calibri"/>
                <w:spacing w:val="-2"/>
                <w:sz w:val="22"/>
              </w:rPr>
              <w:t>.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8:02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</w:t>
            </w:r>
            <w:r>
              <w:rPr>
                <w:rFonts w:ascii="Calibri"/>
                <w:b/>
                <w:spacing w:val="-2"/>
                <w:sz w:val="22"/>
              </w:rPr>
              <w:t>2/19/21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9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Agenda: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66" w:lineRule="exact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80" w:right="264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 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4351"/>
        <w:gridCol w:w="2389"/>
      </w:tblGrid>
      <w:tr>
        <w:trPr>
          <w:trHeight w:val="688" w:hRule="exact"/>
        </w:trPr>
        <w:tc>
          <w:tcPr>
            <w:tcW w:w="27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</w:t>
            </w:r>
            <w:r>
              <w:rPr>
                <w:rFonts w:ascii="Calibri"/>
                <w:b/>
                <w:spacing w:val="-1"/>
                <w:sz w:val="22"/>
              </w:rPr>
              <w:t>Board Minutes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8:02AM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4" w:hRule="exact"/>
        </w:trPr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Minutes</w:t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Draft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2/5/21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Changes.</w:t>
            </w:r>
          </w:p>
        </w:tc>
        <w:tc>
          <w:tcPr>
            <w:tcW w:w="4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100.800003pt;margin-top:14.473632pt;width:2.9pt;height:.75pt;mso-position-horizontal-relative:page;mso-position-vertical-relative:paragraph;z-index:-15064" coordorigin="2016,289" coordsize="58,15">
            <v:shape style="position:absolute;left:2016;top:289;width:58;height:15" coordorigin="2016,289" coordsize="58,15" path="m2016,297l2074,29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80" w:right="264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Belisle,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35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2/5/21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79" w:val="left" w:leader="none"/>
        </w:tabs>
        <w:spacing w:line="240" w:lineRule="auto"/>
        <w:ind w:left="180" w:right="0"/>
        <w:jc w:val="left"/>
        <w:rPr>
          <w:b w:val="0"/>
          <w:bCs w:val="0"/>
        </w:rPr>
      </w:pPr>
      <w:bookmarkStart w:name="Topic IV    Flex:" w:id="10"/>
      <w:bookmarkEnd w:id="10"/>
      <w:r>
        <w:rPr>
          <w:b w:val="0"/>
        </w:rPr>
      </w:r>
      <w:r>
        <w:rPr/>
        <w:t>Topic</w:t>
      </w:r>
      <w:r>
        <w:rPr>
          <w:spacing w:val="-3"/>
        </w:rPr>
        <w:t> </w:t>
      </w:r>
      <w:r>
        <w:rPr>
          <w:spacing w:val="-1"/>
        </w:rPr>
        <w:t>IV</w:t>
        <w:tab/>
      </w:r>
      <w:r>
        <w:rPr>
          <w:spacing w:val="-2"/>
        </w:rPr>
        <w:t>Flex: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41" w:val="left" w:leader="none"/>
          <w:tab w:pos="8100" w:val="left" w:leader="none"/>
        </w:tabs>
        <w:spacing w:line="514" w:lineRule="auto" w:before="0"/>
        <w:ind w:left="180" w:right="26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3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sz w:val="22"/>
        </w:rPr>
        <w:t>: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30" w:lineRule="exact"/>
        <w:ind w:left="180" w:right="0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DPH,</w:t>
      </w:r>
      <w:r>
        <w:rPr>
          <w:spacing w:val="-5"/>
        </w:rPr>
        <w:t> </w:t>
      </w:r>
      <w:r>
        <w:rPr>
          <w:spacing w:val="-1"/>
        </w:rPr>
        <w:t>including Pharmacy 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representatives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Bureau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Infectious</w:t>
      </w:r>
    </w:p>
    <w:p>
      <w:pPr>
        <w:pStyle w:val="BodyText"/>
        <w:spacing w:line="240" w:lineRule="auto"/>
        <w:ind w:left="179" w:right="264"/>
        <w:jc w:val="left"/>
      </w:pPr>
      <w:r>
        <w:rPr>
          <w:spacing w:val="-1"/>
        </w:rPr>
        <w:t>Diseases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holding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Q&amp;A</w:t>
      </w:r>
      <w:r>
        <w:rPr/>
        <w:t> </w:t>
      </w:r>
      <w:r>
        <w:rPr>
          <w:spacing w:val="-1"/>
        </w:rPr>
        <w:t>webinar</w:t>
      </w:r>
      <w:r>
        <w:rPr>
          <w:spacing w:val="-2"/>
        </w:rPr>
        <w:t> today</w:t>
      </w:r>
      <w:r>
        <w:rPr>
          <w:spacing w:val="-1"/>
        </w:rPr>
        <w:t> at</w:t>
      </w:r>
      <w:r>
        <w:rPr>
          <w:spacing w:val="1"/>
        </w:rPr>
        <w:t> </w:t>
      </w:r>
      <w:r>
        <w:rPr>
          <w:spacing w:val="-1"/>
        </w:rPr>
        <w:t>1pm.</w:t>
      </w:r>
      <w:r>
        <w:rPr/>
        <w:t> It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any pharmacy</w:t>
      </w:r>
      <w:r>
        <w:rPr>
          <w:spacing w:val="73"/>
        </w:rPr>
        <w:t> </w:t>
      </w:r>
      <w:r>
        <w:rPr>
          <w:spacing w:val="-1"/>
        </w:rPr>
        <w:t>staff.</w:t>
      </w:r>
      <w:r>
        <w:rPr/>
        <w:t> It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recorded.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0" w:footer="1323" w:top="1500" w:bottom="1520" w:left="1260" w:right="1280"/>
        </w:sectPr>
      </w:pPr>
    </w:p>
    <w:p>
      <w:pPr>
        <w:pStyle w:val="Heading3"/>
        <w:numPr>
          <w:ilvl w:val="0"/>
          <w:numId w:val="4"/>
        </w:numPr>
        <w:tabs>
          <w:tab w:pos="541" w:val="left" w:leader="none"/>
        </w:tabs>
        <w:spacing w:line="240" w:lineRule="auto" w:before="56" w:after="0"/>
        <w:ind w:left="540" w:right="0" w:hanging="360"/>
        <w:jc w:val="left"/>
        <w:rPr>
          <w:b w:val="0"/>
          <w:bCs w:val="0"/>
        </w:rPr>
      </w:pPr>
      <w:r>
        <w:rPr>
          <w:spacing w:val="-1"/>
        </w:rPr>
        <w:t>BILH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-2"/>
        </w:rPr>
        <w:t>Direct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BIDMC</w:t>
      </w:r>
      <w:r>
        <w:rPr>
          <w:spacing w:val="-4"/>
        </w:rPr>
        <w:t> </w:t>
      </w:r>
      <w:r>
        <w:rPr>
          <w:spacing w:val="-1"/>
        </w:rPr>
        <w:t>Specialty </w:t>
      </w:r>
      <w:r>
        <w:rPr>
          <w:spacing w:val="-2"/>
        </w:rPr>
        <w:t>pharmacies’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pilot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b w:val="0"/>
          <w:bCs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9"/>
          <w:szCs w:val="29"/>
        </w:rPr>
      </w:pPr>
      <w:r>
        <w:rPr/>
        <w:br w:type="column"/>
      </w:r>
      <w:r>
        <w:rPr>
          <w:rFonts w:ascii="Calibri"/>
          <w:b/>
          <w:sz w:val="29"/>
        </w:rPr>
      </w: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8:14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080" w:bottom="1280" w:left="1260" w:right="1280"/>
          <w:cols w:num="2" w:equalWidth="0">
            <w:col w:w="7700" w:space="220"/>
            <w:col w:w="178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David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Young,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Luca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Cattaneo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z w:val="22"/>
        </w:rPr>
        <w:t>J. </w:t>
      </w:r>
      <w:r>
        <w:rPr>
          <w:rFonts w:ascii="Calibri"/>
          <w:spacing w:val="-1"/>
          <w:sz w:val="22"/>
        </w:rPr>
        <w:t>LANZA,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H. </w:t>
      </w:r>
      <w:r>
        <w:rPr>
          <w:rFonts w:ascii="Calibri"/>
          <w:spacing w:val="-2"/>
          <w:sz w:val="22"/>
        </w:rPr>
        <w:t>ENGMAN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264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1"/>
        </w:rPr>
        <w:t> is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specialty pharmacy and</w:t>
      </w:r>
      <w:r>
        <w:rPr>
          <w:spacing w:val="-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 each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separate</w:t>
      </w:r>
      <w:r>
        <w:rPr>
          <w:spacing w:val="53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space.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separation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2"/>
        </w:rPr>
        <w:t> stock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employees.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opened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280" w:left="1260" w:right="1280"/>
        </w:sectPr>
      </w:pPr>
    </w:p>
    <w:p>
      <w:pPr>
        <w:pStyle w:val="BodyText"/>
        <w:spacing w:line="240" w:lineRule="auto" w:before="37"/>
        <w:ind w:right="167"/>
        <w:jc w:val="left"/>
      </w:pP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October</w:t>
      </w:r>
      <w:r>
        <w:rPr>
          <w:spacing w:val="2"/>
        </w:rPr>
        <w:t> </w:t>
      </w:r>
      <w:r>
        <w:rPr>
          <w:spacing w:val="-2"/>
        </w:rPr>
        <w:t>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presenting performance</w:t>
      </w:r>
      <w:r>
        <w:rPr>
          <w:spacing w:val="-2"/>
        </w:rPr>
        <w:t> </w:t>
      </w:r>
      <w:r>
        <w:rPr/>
        <w:t>metrics.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April </w:t>
      </w:r>
      <w:r>
        <w:rPr>
          <w:spacing w:val="-2"/>
        </w:rPr>
        <w:t>2021.</w:t>
      </w:r>
      <w:r>
        <w:rPr>
          <w:spacing w:val="53"/>
        </w:rPr>
        <w:t> </w:t>
      </w:r>
      <w:r>
        <w:rPr>
          <w:spacing w:val="-1"/>
        </w:rPr>
        <w:t>They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recently changed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legal </w:t>
      </w:r>
      <w:r>
        <w:rPr>
          <w:spacing w:val="-1"/>
        </w:rPr>
        <w:t>names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pharmacies.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4"/>
        </w:numPr>
        <w:tabs>
          <w:tab w:pos="521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Pharmacy Advisory Committee: appointments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reappointments</w:t>
      </w:r>
      <w:r>
        <w:rPr>
          <w:b w:val="0"/>
        </w:rPr>
      </w:r>
    </w:p>
    <w:p>
      <w:pPr>
        <w:tabs>
          <w:tab w:pos="1647" w:val="left" w:leader="none"/>
          <w:tab w:pos="8080" w:val="left" w:leader="none"/>
        </w:tabs>
        <w:spacing w:before="38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  <w:tab/>
      </w:r>
      <w:r>
        <w:rPr>
          <w:rFonts w:ascii="Calibri"/>
          <w:spacing w:val="-2"/>
          <w:sz w:val="22"/>
        </w:rPr>
        <w:t>E.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TAGLIERI</w:t>
        <w:tab/>
      </w:r>
      <w:r>
        <w:rPr>
          <w:rFonts w:ascii="Calibri"/>
          <w:b/>
          <w:spacing w:val="-1"/>
          <w:sz w:val="22"/>
        </w:rPr>
        <w:t>Time: 8:07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67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positions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</w:t>
      </w:r>
      <w:r>
        <w:rPr/>
        <w:t>Advisory</w:t>
      </w:r>
      <w:r>
        <w:rPr>
          <w:spacing w:val="-1"/>
        </w:rPr>
        <w:t> Committee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Board.</w:t>
      </w:r>
      <w:r>
        <w:rPr/>
        <w:t> </w:t>
      </w:r>
      <w:r>
        <w:rPr>
          <w:spacing w:val="-1"/>
        </w:rPr>
        <w:t>Background</w:t>
      </w:r>
      <w:r>
        <w:rPr>
          <w:spacing w:val="-3"/>
        </w:rPr>
        <w:t> </w:t>
      </w:r>
      <w:r>
        <w:rPr>
          <w:spacing w:val="-2"/>
        </w:rPr>
        <w:t>checks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approval.</w:t>
      </w:r>
      <w:r>
        <w:rPr/>
        <w:t> Also,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3-year</w:t>
      </w:r>
      <w:r>
        <w:rPr>
          <w:spacing w:val="60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expiring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reappointment.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167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81"/>
        </w:rPr>
        <w:t> </w:t>
      </w:r>
      <w:r>
        <w:rPr>
          <w:spacing w:val="-1"/>
        </w:rPr>
        <w:t>except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</w:t>
      </w:r>
      <w:r>
        <w:rPr/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recused,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appoint</w:t>
      </w:r>
      <w:r>
        <w:rPr>
          <w:spacing w:val="-4"/>
        </w:rPr>
        <w:t> </w:t>
      </w:r>
      <w:r>
        <w:rPr>
          <w:rFonts w:ascii="Calibri"/>
          <w:b/>
          <w:spacing w:val="-1"/>
        </w:rPr>
        <w:t>Sami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Ahmed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BCPS,</w:t>
      </w:r>
      <w:r>
        <w:rPr>
          <w:spacing w:val="-5"/>
        </w:rPr>
        <w:t> </w:t>
      </w:r>
      <w:r>
        <w:rPr/>
        <w:t>BCSCP</w:t>
      </w:r>
      <w:r>
        <w:rPr>
          <w:spacing w:val="-1"/>
        </w:rPr>
        <w:t> 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67"/>
        </w:rPr>
        <w:t> </w:t>
      </w:r>
      <w:r>
        <w:rPr/>
        <w:t>Advisory</w:t>
      </w:r>
      <w:r>
        <w:rPr>
          <w:spacing w:val="-6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USP</w:t>
      </w:r>
      <w:r>
        <w:rPr>
          <w:spacing w:val="-1"/>
        </w:rPr>
        <w:t> &lt;71&gt;</w:t>
      </w:r>
      <w:r>
        <w:rPr>
          <w:spacing w:val="-2"/>
        </w:rPr>
        <w:t> </w:t>
      </w:r>
      <w:r>
        <w:rPr>
          <w:spacing w:val="-1"/>
        </w:rPr>
        <w:t>expert</w:t>
      </w:r>
      <w:r>
        <w:rPr>
          <w:spacing w:val="-4"/>
        </w:rPr>
        <w:t> </w:t>
      </w:r>
      <w:r>
        <w:rPr>
          <w:spacing w:val="-1"/>
        </w:rPr>
        <w:t>seat.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7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8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appoint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2"/>
        </w:rPr>
        <w:t>Patrick</w:t>
      </w:r>
      <w:r>
        <w:rPr>
          <w:rFonts w:ascii="Calibri" w:hAnsi="Calibri" w:cs="Calibri" w:eastAsia="Calibri"/>
          <w:b/>
          <w:bCs/>
          <w:spacing w:val="2"/>
        </w:rPr>
        <w:t> </w:t>
      </w:r>
      <w:r>
        <w:rPr>
          <w:rFonts w:ascii="Calibri" w:hAnsi="Calibri" w:cs="Calibri" w:eastAsia="Calibri"/>
          <w:b/>
          <w:bCs/>
        </w:rPr>
        <w:t>Gannon</w:t>
      </w:r>
      <w:r>
        <w:rPr/>
        <w:t>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MSM</w:t>
      </w:r>
      <w:r>
        <w:rPr>
          <w:spacing w:val="-4"/>
        </w:rPr>
        <w:t> </w:t>
      </w:r>
      <w:r>
        <w:rPr>
          <w:spacing w:val="-1"/>
        </w:rPr>
        <w:t>FABC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Advisory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“additional</w:t>
      </w:r>
      <w:r>
        <w:rPr>
          <w:spacing w:val="49"/>
        </w:rPr>
        <w:t> </w:t>
      </w:r>
      <w:r>
        <w:rPr>
          <w:spacing w:val="-1"/>
        </w:rPr>
        <w:t>expert”</w:t>
      </w:r>
      <w:r>
        <w:rPr>
          <w:spacing w:val="-3"/>
        </w:rPr>
        <w:t> </w:t>
      </w:r>
      <w:r>
        <w:rPr>
          <w:spacing w:val="-1"/>
        </w:rPr>
        <w:t>seat.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7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89"/>
        </w:rPr>
        <w:t> </w:t>
      </w:r>
      <w:r>
        <w:rPr>
          <w:spacing w:val="-1"/>
        </w:rPr>
        <w:t>except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A. </w:t>
      </w:r>
      <w:r>
        <w:rPr>
          <w:spacing w:val="-1"/>
        </w:rPr>
        <w:t>STEIN and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</w:t>
      </w:r>
      <w:r>
        <w:rPr/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recused,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reappoint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current</w:t>
      </w:r>
      <w:r>
        <w:rPr>
          <w:spacing w:val="-4"/>
        </w:rPr>
        <w:t> </w:t>
      </w:r>
      <w:r>
        <w:rPr>
          <w:spacing w:val="-1"/>
        </w:rPr>
        <w:t>Pharmacy </w:t>
      </w:r>
      <w:r>
        <w:rPr/>
        <w:t>Advisory</w:t>
      </w:r>
      <w:r>
        <w:rPr>
          <w:spacing w:val="45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3-year</w:t>
      </w:r>
      <w:r>
        <w:rPr>
          <w:spacing w:val="-2"/>
        </w:rPr>
        <w:t> </w:t>
      </w:r>
      <w:r>
        <w:rPr>
          <w:spacing w:val="-1"/>
        </w:rPr>
        <w:t>term:</w:t>
      </w:r>
    </w:p>
    <w:p>
      <w:pPr>
        <w:pStyle w:val="BodyText"/>
        <w:spacing w:line="240" w:lineRule="auto"/>
        <w:ind w:left="880" w:right="3303"/>
        <w:jc w:val="left"/>
      </w:pPr>
      <w:r>
        <w:rPr>
          <w:spacing w:val="-1"/>
        </w:rPr>
        <w:t>LCDR</w:t>
      </w:r>
      <w:r>
        <w:rPr>
          <w:spacing w:val="-2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Mistler,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</w:t>
      </w:r>
      <w:r>
        <w:rPr>
          <w:spacing w:val="1"/>
        </w:rPr>
        <w:t>CPH,</w:t>
      </w:r>
      <w:r>
        <w:rPr>
          <w:spacing w:val="-5"/>
        </w:rPr>
        <w:t> </w:t>
      </w:r>
      <w:r>
        <w:rPr/>
        <w:t>USPHS</w:t>
      </w:r>
      <w:r>
        <w:rPr>
          <w:spacing w:val="41"/>
        </w:rPr>
        <w:t> </w:t>
      </w:r>
      <w:r>
        <w:rPr>
          <w:spacing w:val="-1"/>
        </w:rPr>
        <w:t>Antoinette</w:t>
      </w:r>
      <w:r>
        <w:rPr>
          <w:spacing w:val="-2"/>
        </w:rPr>
        <w:t> </w:t>
      </w:r>
      <w:r>
        <w:rPr>
          <w:spacing w:val="-1"/>
        </w:rPr>
        <w:t>Lavino,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BCOP</w:t>
      </w:r>
    </w:p>
    <w:p>
      <w:pPr>
        <w:pStyle w:val="BodyText"/>
        <w:spacing w:line="235" w:lineRule="auto" w:before="3"/>
        <w:ind w:left="881" w:right="6325" w:hanging="1"/>
        <w:jc w:val="left"/>
      </w:pPr>
      <w:r>
        <w:rPr>
          <w:spacing w:val="-1"/>
        </w:rPr>
        <w:t>Sylvia</w:t>
      </w:r>
      <w:r>
        <w:rPr>
          <w:spacing w:val="-3"/>
        </w:rPr>
        <w:t> </w:t>
      </w:r>
      <w:r>
        <w:rPr>
          <w:spacing w:val="-1"/>
        </w:rPr>
        <w:t>Bartel,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MHP</w:t>
      </w:r>
      <w:r>
        <w:rPr>
          <w:spacing w:val="23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Walcyzk,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 w:before="1"/>
        <w:ind w:left="881" w:right="5652" w:hanging="1"/>
        <w:jc w:val="left"/>
      </w:pPr>
      <w:r>
        <w:rPr>
          <w:spacing w:val="-1"/>
        </w:rPr>
        <w:t>Judith</w:t>
      </w:r>
      <w:r>
        <w:rPr>
          <w:spacing w:val="-3"/>
        </w:rPr>
        <w:t> </w:t>
      </w:r>
      <w:r>
        <w:rPr>
          <w:spacing w:val="-1"/>
        </w:rPr>
        <w:t>Barr,</w:t>
      </w:r>
      <w:r>
        <w:rPr>
          <w:spacing w:val="-5"/>
        </w:rPr>
        <w:t> </w:t>
      </w:r>
      <w:r>
        <w:rPr>
          <w:spacing w:val="-1"/>
        </w:rPr>
        <w:t>Med,</w:t>
      </w:r>
      <w:r>
        <w:rPr/>
        <w:t> </w:t>
      </w:r>
      <w:r>
        <w:rPr>
          <w:spacing w:val="-1"/>
        </w:rPr>
        <w:t>ScD,</w:t>
      </w:r>
      <w:r>
        <w:rPr>
          <w:spacing w:val="-5"/>
        </w:rPr>
        <w:t> </w:t>
      </w:r>
      <w:r>
        <w:rPr/>
        <w:t>FASHAP</w:t>
      </w:r>
      <w:r>
        <w:rPr>
          <w:spacing w:val="23"/>
        </w:rPr>
        <w:t> </w:t>
      </w:r>
      <w:r>
        <w:rPr/>
        <w:t>Keith</w:t>
      </w:r>
      <w:r>
        <w:rPr>
          <w:spacing w:val="-3"/>
        </w:rPr>
        <w:t> </w:t>
      </w:r>
      <w:r>
        <w:rPr>
          <w:spacing w:val="-1"/>
        </w:rPr>
        <w:t>Thomasset</w:t>
      </w:r>
    </w:p>
    <w:p>
      <w:pPr>
        <w:pStyle w:val="BodyText"/>
        <w:spacing w:line="240" w:lineRule="auto"/>
        <w:ind w:left="881" w:right="0"/>
        <w:jc w:val="left"/>
      </w:pPr>
      <w:r>
        <w:rPr/>
        <w:t>David</w:t>
      </w:r>
      <w:r>
        <w:rPr>
          <w:spacing w:val="-3"/>
        </w:rPr>
        <w:t> </w:t>
      </w:r>
      <w:r>
        <w:rPr/>
        <w:t>H. </w:t>
      </w:r>
      <w:r>
        <w:rPr>
          <w:spacing w:val="-1"/>
        </w:rPr>
        <w:t>Farb,</w:t>
      </w:r>
      <w:r>
        <w:rPr>
          <w:spacing w:val="-5"/>
        </w:rPr>
        <w:t> </w:t>
      </w:r>
      <w:r>
        <w:rPr/>
        <w:t>PhD</w:t>
      </w:r>
    </w:p>
    <w:p>
      <w:pPr>
        <w:pStyle w:val="BodyText"/>
        <w:spacing w:line="240" w:lineRule="auto"/>
        <w:ind w:left="881" w:right="2323"/>
        <w:jc w:val="left"/>
      </w:pPr>
      <w:r>
        <w:rPr>
          <w:spacing w:val="-1"/>
        </w:rPr>
        <w:t>Michael</w:t>
      </w:r>
      <w:r>
        <w:rPr/>
        <w:t> J. </w:t>
      </w:r>
      <w:r>
        <w:rPr>
          <w:spacing w:val="-1"/>
        </w:rPr>
        <w:t>Gonyeau,BS</w:t>
      </w:r>
      <w:r>
        <w:rPr>
          <w:spacing w:val="-3"/>
        </w:rPr>
        <w:t> </w:t>
      </w:r>
      <w:r>
        <w:rPr>
          <w:spacing w:val="-1"/>
        </w:rPr>
        <w:t>Pharm,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Med,</w:t>
      </w:r>
      <w:r>
        <w:rPr>
          <w:spacing w:val="-5"/>
        </w:rPr>
        <w:t> </w:t>
      </w:r>
      <w:r>
        <w:rPr>
          <w:spacing w:val="-1"/>
        </w:rPr>
        <w:t>BCPS,FNAP,FCCP,</w:t>
      </w:r>
      <w:r>
        <w:rPr>
          <w:spacing w:val="-5"/>
        </w:rPr>
        <w:t> </w:t>
      </w:r>
      <w:r>
        <w:rPr/>
        <w:t>RPh</w:t>
      </w:r>
      <w:r>
        <w:rPr>
          <w:spacing w:val="51"/>
        </w:rPr>
        <w:t> </w:t>
      </w:r>
      <w:r>
        <w:rPr>
          <w:spacing w:val="-1"/>
        </w:rPr>
        <w:t>Karen</w:t>
      </w:r>
      <w:r>
        <w:rPr>
          <w:spacing w:val="-3"/>
        </w:rPr>
        <w:t> </w:t>
      </w:r>
      <w:r>
        <w:rPr>
          <w:spacing w:val="-1"/>
        </w:rPr>
        <w:t>Byers,</w:t>
      </w:r>
      <w:r>
        <w:rPr>
          <w:spacing w:val="-5"/>
        </w:rPr>
        <w:t> </w:t>
      </w:r>
      <w:r>
        <w:rPr>
          <w:spacing w:val="-1"/>
        </w:rPr>
        <w:t>MS,</w:t>
      </w:r>
      <w:r>
        <w:rPr>
          <w:spacing w:val="-5"/>
        </w:rPr>
        <w:t> </w:t>
      </w:r>
      <w:r>
        <w:rPr/>
        <w:t>RBP,</w:t>
      </w:r>
      <w:r>
        <w:rPr>
          <w:spacing w:val="-5"/>
        </w:rPr>
        <w:t> </w:t>
      </w:r>
      <w:r>
        <w:rPr/>
        <w:t>CBSP</w:t>
      </w:r>
    </w:p>
    <w:p>
      <w:pPr>
        <w:pStyle w:val="BodyText"/>
        <w:spacing w:line="240" w:lineRule="auto"/>
        <w:ind w:left="881" w:right="0"/>
        <w:jc w:val="left"/>
      </w:pPr>
      <w:r>
        <w:rPr>
          <w:spacing w:val="-1"/>
        </w:rPr>
        <w:t>Francis</w:t>
      </w:r>
      <w:r>
        <w:rPr>
          <w:spacing w:val="-2"/>
        </w:rPr>
        <w:t> </w:t>
      </w:r>
      <w:r>
        <w:rPr>
          <w:spacing w:val="-1"/>
        </w:rPr>
        <w:t>McAteer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59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V    Policies:" w:id="11"/>
      <w:bookmarkEnd w:id="11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2"/>
        </w:rPr>
        <w:t>Policies: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numPr>
          <w:ilvl w:val="0"/>
          <w:numId w:val="5"/>
        </w:numPr>
        <w:tabs>
          <w:tab w:pos="520" w:val="left" w:leader="none"/>
          <w:tab w:pos="8080" w:val="left" w:leader="none"/>
        </w:tabs>
        <w:spacing w:line="510" w:lineRule="auto" w:before="0"/>
        <w:ind w:left="160" w:right="267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1. Policy 2020-14: COVID-19 Testing     " w:id="12"/>
      <w:bookmarkEnd w:id="12"/>
      <w:r>
        <w:rPr/>
      </w:r>
      <w:bookmarkStart w:name="1. Policy 2020-14: COVID-19 Testing     " w:id="13"/>
      <w:bookmarkEnd w:id="13"/>
      <w:r>
        <w:rPr>
          <w:rFonts w:ascii="Calibri"/>
          <w:b/>
          <w:spacing w:val="-2"/>
          <w:sz w:val="22"/>
        </w:rPr>
        <w:t>P</w:t>
      </w:r>
      <w:r>
        <w:rPr>
          <w:rFonts w:ascii="Calibri"/>
          <w:b/>
          <w:spacing w:val="-2"/>
          <w:sz w:val="22"/>
        </w:rPr>
        <w:t>olicy</w:t>
      </w:r>
      <w:r>
        <w:rPr>
          <w:rFonts w:ascii="Calibri"/>
          <w:b/>
          <w:spacing w:val="-1"/>
          <w:sz w:val="22"/>
        </w:rPr>
        <w:t> 2020-14: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Testing</w:t>
        <w:tab/>
      </w:r>
      <w:r>
        <w:rPr>
          <w:rFonts w:ascii="Calibri"/>
          <w:b/>
          <w:spacing w:val="-1"/>
          <w:sz w:val="22"/>
        </w:rPr>
        <w:t>Time: 8:44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25"/>
          <w:sz w:val="22"/>
        </w:rPr>
        <w:t> </w:t>
      </w:r>
      <w:bookmarkStart w:name="Presented by M. CHAN" w:id="14"/>
      <w:bookmarkEnd w:id="14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BodyText"/>
        <w:spacing w:line="235" w:lineRule="exact"/>
        <w:ind w:right="0"/>
        <w:jc w:val="left"/>
      </w:pPr>
      <w:bookmarkStart w:name="Discussion: The edits to this policy cla" w:id="15"/>
      <w:bookmarkEnd w:id="15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2"/>
        </w:rPr>
        <w:t>The </w:t>
      </w:r>
      <w:r>
        <w:rPr>
          <w:spacing w:val="-1"/>
        </w:rPr>
        <w:t>edits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 clarify that</w:t>
      </w:r>
      <w:r>
        <w:rPr>
          <w:spacing w:val="-4"/>
        </w:rPr>
        <w:t> </w:t>
      </w:r>
      <w:r>
        <w:rPr>
          <w:spacing w:val="-1"/>
        </w:rPr>
        <w:t>any pharmacy technicians,</w:t>
      </w:r>
      <w:r>
        <w:rPr>
          <w:spacing w:val="-5"/>
        </w:rPr>
        <w:t> </w:t>
      </w:r>
      <w:r>
        <w:rPr>
          <w:spacing w:val="-1"/>
        </w:rPr>
        <w:t>including trainees</w:t>
      </w:r>
      <w:r>
        <w:rPr>
          <w:spacing w:val="-2"/>
        </w:rPr>
        <w:t> can</w:t>
      </w:r>
      <w:r>
        <w:rPr>
          <w:spacing w:val="-3"/>
        </w:rPr>
        <w:t> </w:t>
      </w:r>
      <w:r>
        <w:rPr>
          <w:spacing w:val="-1"/>
        </w:rPr>
        <w:t>oversee</w:t>
      </w:r>
    </w:p>
    <w:p>
      <w:pPr>
        <w:pStyle w:val="BodyText"/>
        <w:spacing w:line="240" w:lineRule="auto"/>
        <w:ind w:right="290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self-administering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COVID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long as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training and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pharmacist’s</w:t>
      </w:r>
      <w:r>
        <w:rPr>
          <w:spacing w:val="95"/>
        </w:rPr>
        <w:t> </w:t>
      </w:r>
      <w:r>
        <w:rPr>
          <w:spacing w:val="-1"/>
        </w:rPr>
        <w:t>supervision.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note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only </w:t>
      </w:r>
      <w:r>
        <w:rPr/>
        <w:t>qualified</w:t>
      </w:r>
      <w:r>
        <w:rPr>
          <w:spacing w:val="-3"/>
        </w:rPr>
        <w:t> </w:t>
      </w:r>
      <w:r>
        <w:rPr>
          <w:spacing w:val="-1"/>
        </w:rPr>
        <w:t>technicians</w:t>
      </w:r>
      <w:r>
        <w:rPr>
          <w:spacing w:val="-7"/>
        </w:rPr>
        <w:t> </w:t>
      </w:r>
      <w:r>
        <w:rPr/>
        <w:t>may</w:t>
      </w:r>
      <w:r>
        <w:rPr>
          <w:spacing w:val="-1"/>
        </w:rPr>
        <w:t> directly administer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tests.</w:t>
      </w:r>
      <w:r>
        <w:rPr/>
        <w:t> Also</w:t>
      </w:r>
      <w:r>
        <w:rPr>
          <w:spacing w:val="-4"/>
        </w:rPr>
        <w:t> </w:t>
      </w:r>
      <w:r>
        <w:rPr>
          <w:spacing w:val="-1"/>
        </w:rPr>
        <w:t>added</w:t>
      </w:r>
      <w:r>
        <w:rPr>
          <w:spacing w:val="79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>
          <w:spacing w:val="-1"/>
        </w:rPr>
        <w:t>stating that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aspects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testing </w:t>
      </w:r>
      <w:r>
        <w:rPr>
          <w:spacing w:val="1"/>
        </w:rPr>
        <w:t>may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unless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47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DPH.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right="167"/>
        <w:jc w:val="left"/>
      </w:pPr>
      <w:bookmarkStart w:name="Action: Motion by S. HAMILTON, seconded " w:id="16"/>
      <w:bookmarkEnd w:id="16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policy.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0" w:footer="1323" w:top="1500" w:bottom="1520" w:left="1280" w:right="1280"/>
        </w:sectPr>
      </w:pPr>
    </w:p>
    <w:p>
      <w:pPr>
        <w:pStyle w:val="Heading3"/>
        <w:numPr>
          <w:ilvl w:val="0"/>
          <w:numId w:val="5"/>
        </w:numPr>
        <w:tabs>
          <w:tab w:pos="521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bookmarkStart w:name="2. Policy 2021-01: Pharmacy Intern Super" w:id="17"/>
      <w:bookmarkEnd w:id="17"/>
      <w:r>
        <w:rPr>
          <w:b w:val="0"/>
        </w:rPr>
      </w:r>
      <w:bookmarkStart w:name="2. Policy 2021-01: Pharmacy Intern Super" w:id="18"/>
      <w:bookmarkEnd w:id="18"/>
      <w:r>
        <w:rPr>
          <w:spacing w:val="-2"/>
        </w:rPr>
        <w:t>P</w:t>
      </w:r>
      <w:r>
        <w:rPr>
          <w:spacing w:val="-2"/>
        </w:rPr>
        <w:t>olicy</w:t>
      </w:r>
      <w:r>
        <w:rPr>
          <w:spacing w:val="-1"/>
        </w:rPr>
        <w:t> 2021-01:</w:t>
      </w:r>
      <w:r>
        <w:rPr>
          <w:spacing w:val="4"/>
        </w:rPr>
        <w:t> </w:t>
      </w:r>
      <w:r>
        <w:rPr>
          <w:spacing w:val="-1"/>
        </w:rPr>
        <w:t>Pharmacy Intern Supervision and Dedicated Training Personnel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30"/>
          <w:szCs w:val="30"/>
        </w:rPr>
      </w:pPr>
      <w:r>
        <w:rPr/>
        <w:br w:type="column"/>
      </w:r>
      <w:r>
        <w:rPr>
          <w:rFonts w:ascii="Calibri"/>
          <w:b/>
          <w:sz w:val="30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8:46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080" w:bottom="1280" w:left="1280" w:right="1280"/>
          <w:cols w:num="2" w:equalWidth="0">
            <w:col w:w="7717" w:space="204"/>
            <w:col w:w="1759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M. CHAN" w:id="19"/>
      <w:bookmarkEnd w:id="19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7"/>
        <w:jc w:val="left"/>
      </w:pPr>
      <w:bookmarkStart w:name="Discussion: This policy replaces the cur" w:id="20"/>
      <w:bookmarkEnd w:id="20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 replaces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/>
        <w:t>Advisory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ratios,</w:t>
      </w:r>
      <w:r>
        <w:rPr/>
        <w:t> </w:t>
      </w:r>
      <w:r>
        <w:rPr>
          <w:spacing w:val="-1"/>
        </w:rPr>
        <w:t>dedicated</w:t>
      </w:r>
      <w:r>
        <w:rPr>
          <w:spacing w:val="-3"/>
        </w:rPr>
        <w:t> </w:t>
      </w:r>
      <w:r>
        <w:rPr>
          <w:spacing w:val="-1"/>
        </w:rPr>
        <w:t>training personnel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pharmacy intern</w:t>
      </w:r>
      <w:r>
        <w:rPr>
          <w:spacing w:val="-3"/>
        </w:rPr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/>
        <w:t>supervision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focuses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scenarios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supervision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67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acceptable.</w:t>
      </w:r>
    </w:p>
    <w:p>
      <w:pPr>
        <w:pStyle w:val="BodyText"/>
        <w:spacing w:line="235" w:lineRule="auto" w:before="3"/>
        <w:ind w:right="427"/>
        <w:jc w:val="left"/>
      </w:pPr>
      <w:bookmarkStart w:name="Pharmacists may directly supervise up to" w:id="21"/>
      <w:bookmarkEnd w:id="21"/>
      <w:r>
        <w:rPr/>
      </w:r>
      <w:r>
        <w:rPr>
          <w:spacing w:val="-1"/>
        </w:rPr>
        <w:t>Pharmacists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directly supervise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>
          <w:spacing w:val="1"/>
        </w:rPr>
        <w:t>only</w:t>
      </w:r>
      <w:r>
        <w:rPr>
          <w:spacing w:val="-1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filling</w:t>
      </w:r>
      <w:r>
        <w:rPr>
          <w:spacing w:val="67"/>
        </w:rPr>
        <w:t> </w:t>
      </w:r>
      <w:r>
        <w:rPr>
          <w:spacing w:val="-1"/>
        </w:rPr>
        <w:t>prescriptions,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any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duty</w:t>
      </w:r>
      <w:r>
        <w:rPr>
          <w:spacing w:val="3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>
          <w:spacing w:val="-1"/>
        </w:rPr>
        <w:t>impact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patient’s</w:t>
      </w:r>
      <w:r>
        <w:rPr>
          <w:spacing w:val="-2"/>
        </w:rPr>
        <w:t> </w:t>
      </w:r>
      <w:r>
        <w:rPr>
          <w:spacing w:val="-1"/>
        </w:rPr>
        <w:t>safety.</w:t>
      </w:r>
    </w:p>
    <w:p>
      <w:pPr>
        <w:pStyle w:val="BodyText"/>
        <w:spacing w:line="240" w:lineRule="auto" w:before="1"/>
        <w:ind w:right="427"/>
        <w:jc w:val="left"/>
      </w:pPr>
      <w:bookmarkStart w:name="The policy also allows up to 4 interns w" w:id="22"/>
      <w:bookmarkEnd w:id="22"/>
      <w:r>
        <w:rPr/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 </w:t>
      </w:r>
      <w:r>
        <w:rPr/>
        <w:t>also</w:t>
      </w:r>
      <w:r>
        <w:rPr>
          <w:spacing w:val="-4"/>
        </w:rPr>
        <w:t> </w:t>
      </w:r>
      <w:r>
        <w:rPr/>
        <w:t>allows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exclusively conducting immunization</w:t>
      </w:r>
      <w:r>
        <w:rPr>
          <w:spacing w:val="-3"/>
        </w:rPr>
        <w:t> </w:t>
      </w:r>
      <w:r>
        <w:rPr>
          <w:spacing w:val="-1"/>
        </w:rPr>
        <w:t>clinics.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93"/>
        </w:rPr>
        <w:t> </w:t>
      </w:r>
      <w:r>
        <w:rPr>
          <w:spacing w:val="-1"/>
        </w:rPr>
        <w:t>apply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 setting where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/>
        <w:t>immunizing</w:t>
      </w:r>
      <w:r>
        <w:rPr>
          <w:spacing w:val="-1"/>
        </w:rPr>
        <w:t> 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occurring.</w:t>
      </w:r>
    </w:p>
    <w:p>
      <w:pPr>
        <w:pStyle w:val="BodyText"/>
        <w:spacing w:line="240" w:lineRule="auto"/>
        <w:ind w:right="427"/>
        <w:jc w:val="left"/>
      </w:pPr>
      <w:bookmarkStart w:name="A pharmacist must be actively present (e" w:id="23"/>
      <w:bookmarkEnd w:id="23"/>
      <w:r>
        <w:rPr/>
      </w:r>
      <w:r>
        <w:rPr/>
        <w:t>A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actively present</w:t>
      </w:r>
      <w:r>
        <w:rPr>
          <w:spacing w:val="-4"/>
        </w:rPr>
        <w:t> </w:t>
      </w:r>
      <w:r>
        <w:rPr>
          <w:spacing w:val="-1"/>
        </w:rPr>
        <w:t>(either</w:t>
      </w:r>
      <w:r>
        <w:rPr>
          <w:spacing w:val="-2"/>
        </w:rPr>
        <w:t> </w:t>
      </w:r>
      <w:r>
        <w:rPr>
          <w:spacing w:val="-1"/>
        </w:rPr>
        <w:t>virtually or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person)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all times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any intern</w:t>
      </w:r>
      <w:r>
        <w:rPr>
          <w:spacing w:val="85"/>
        </w:rPr>
        <w:t> </w:t>
      </w:r>
      <w:r>
        <w:rPr>
          <w:spacing w:val="-1"/>
        </w:rPr>
        <w:t>participates</w:t>
      </w:r>
      <w:r>
        <w:rPr>
          <w:spacing w:val="-2"/>
        </w:rPr>
        <w:t> </w:t>
      </w:r>
      <w:r>
        <w:rPr>
          <w:spacing w:val="-1"/>
        </w:rPr>
        <w:t>any consultations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recommendations,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any other</w:t>
      </w:r>
      <w:r>
        <w:rPr>
          <w:spacing w:val="-2"/>
        </w:rPr>
        <w:t> </w:t>
      </w:r>
      <w:r>
        <w:rPr/>
        <w:t>duty</w:t>
      </w:r>
      <w:r>
        <w:rPr>
          <w:spacing w:val="-1"/>
        </w:rPr>
        <w:t> where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error</w:t>
      </w:r>
      <w:r>
        <w:rPr>
          <w:spacing w:val="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impact</w:t>
      </w:r>
      <w:r>
        <w:rPr>
          <w:spacing w:val="-4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patient’s</w:t>
      </w:r>
      <w:r>
        <w:rPr>
          <w:spacing w:val="-2"/>
        </w:rPr>
        <w:t> </w:t>
      </w:r>
      <w:r>
        <w:rPr>
          <w:spacing w:val="-1"/>
        </w:rPr>
        <w:t>safety.</w:t>
      </w:r>
    </w:p>
    <w:p>
      <w:pPr>
        <w:pStyle w:val="BodyText"/>
        <w:spacing w:line="240" w:lineRule="auto"/>
        <w:ind w:right="167"/>
        <w:jc w:val="left"/>
      </w:pPr>
      <w:bookmarkStart w:name="The policy also discusses a dedicated ph" w:id="24"/>
      <w:bookmarkEnd w:id="24"/>
      <w:r>
        <w:rPr/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discusses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dedicated</w:t>
      </w:r>
      <w:r>
        <w:rPr>
          <w:spacing w:val="-3"/>
        </w:rPr>
        <w:t> </w:t>
      </w:r>
      <w:r>
        <w:rPr>
          <w:spacing w:val="-1"/>
        </w:rPr>
        <w:t>pharmacy trainer/trainee</w:t>
      </w:r>
      <w:r>
        <w:rPr>
          <w:spacing w:val="-2"/>
        </w:rPr>
        <w:t> </w:t>
      </w:r>
      <w:r>
        <w:rPr>
          <w:spacing w:val="-1"/>
        </w:rPr>
        <w:t>relationship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account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ratio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schedule.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7"/>
        <w:jc w:val="left"/>
      </w:pPr>
      <w:bookmarkStart w:name="Action: Motion by S. HAMILTON, seconded " w:id="25"/>
      <w:bookmarkEnd w:id="25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5"/>
        </w:numPr>
        <w:tabs>
          <w:tab w:pos="521" w:val="left" w:leader="none"/>
          <w:tab w:pos="8080" w:val="left" w:leader="none"/>
        </w:tabs>
        <w:spacing w:line="278" w:lineRule="auto" w:before="56" w:after="0"/>
        <w:ind w:left="520" w:right="267" w:hanging="360"/>
        <w:jc w:val="left"/>
        <w:rPr>
          <w:b w:val="0"/>
          <w:bCs w:val="0"/>
        </w:rPr>
      </w:pPr>
      <w:bookmarkStart w:name="3. Policy 2021-02: Shared Pharmacy Servi" w:id="26"/>
      <w:bookmarkEnd w:id="26"/>
      <w:r>
        <w:rPr>
          <w:b w:val="0"/>
        </w:rPr>
      </w:r>
      <w:bookmarkStart w:name="3. Policy 2021-02: Shared Pharmacy Servi" w:id="27"/>
      <w:bookmarkEnd w:id="27"/>
      <w:r>
        <w:rPr>
          <w:spacing w:val="-2"/>
        </w:rPr>
        <w:t>P</w:t>
      </w:r>
      <w:r>
        <w:rPr>
          <w:spacing w:val="-2"/>
        </w:rPr>
        <w:t>olicy</w:t>
      </w:r>
      <w:r>
        <w:rPr>
          <w:spacing w:val="-1"/>
        </w:rPr>
        <w:t> 2021-02: </w:t>
      </w:r>
      <w:r>
        <w:rPr/>
        <w:t>Shared</w:t>
      </w:r>
      <w:r>
        <w:rPr>
          <w:spacing w:val="-1"/>
        </w:rPr>
        <w:t> Pharmacy Service</w:t>
      </w:r>
      <w:r>
        <w:rPr>
          <w:spacing w:val="-3"/>
        </w:rPr>
        <w:t> </w:t>
      </w:r>
      <w:r>
        <w:rPr>
          <w:spacing w:val="-1"/>
        </w:rPr>
        <w:t>Models</w:t>
      </w:r>
      <w:r>
        <w:rPr>
          <w:spacing w:val="-4"/>
        </w:rPr>
        <w:t> </w:t>
      </w:r>
      <w:r>
        <w:rPr/>
        <w:t>Including</w:t>
      </w:r>
      <w:r>
        <w:rPr>
          <w:spacing w:val="-1"/>
        </w:rPr>
        <w:t> Central</w:t>
      </w:r>
      <w:r>
        <w:rPr>
          <w:spacing w:val="-4"/>
        </w:rPr>
        <w:t> </w:t>
      </w:r>
      <w:r>
        <w:rPr>
          <w:spacing w:val="-2"/>
        </w:rPr>
        <w:t>Fill, </w:t>
      </w:r>
      <w:r>
        <w:rPr>
          <w:spacing w:val="-1"/>
        </w:rPr>
        <w:t>Central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Remote</w:t>
      </w:r>
      <w:r>
        <w:rPr>
          <w:spacing w:val="59"/>
        </w:rPr>
        <w:t> </w:t>
      </w:r>
      <w:r>
        <w:rPr>
          <w:spacing w:val="-2"/>
        </w:rPr>
        <w:t>Processing, </w:t>
      </w:r>
      <w:r>
        <w:rPr/>
        <w:t>and</w:t>
      </w:r>
      <w:r>
        <w:rPr>
          <w:spacing w:val="-1"/>
        </w:rPr>
        <w:t> Telepharmacy</w:t>
        <w:tab/>
        <w:t>Time: 8:49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M. CHAN" w:id="28"/>
      <w:bookmarkEnd w:id="28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7"/>
        <w:jc w:val="left"/>
      </w:pPr>
      <w:bookmarkStart w:name="Discussion: The Board approved ProCare’s" w:id="29"/>
      <w:bookmarkEnd w:id="29"/>
      <w:r>
        <w:rPr/>
      </w: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>
          <w:spacing w:val="-1"/>
        </w:rPr>
        <w:t>ProCare’s</w:t>
      </w:r>
      <w:r>
        <w:rPr>
          <w:spacing w:val="-2"/>
        </w:rPr>
        <w:t> </w:t>
      </w:r>
      <w:r>
        <w:rPr>
          <w:spacing w:val="-1"/>
        </w:rPr>
        <w:t>remote</w:t>
      </w:r>
      <w:r>
        <w:rPr>
          <w:spacing w:val="-2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/>
        <w:t>pilot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few</w:t>
      </w:r>
      <w:r>
        <w:rPr>
          <w:spacing w:val="-2"/>
        </w:rPr>
        <w:t> </w:t>
      </w:r>
      <w:r>
        <w:rPr/>
        <w:t>weeks</w:t>
      </w:r>
      <w:r>
        <w:rPr>
          <w:spacing w:val="-2"/>
        </w:rPr>
        <w:t> </w:t>
      </w:r>
      <w:r>
        <w:rPr/>
        <w:t>ago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48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adjust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shared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policy to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/>
        <w:t>going</w:t>
      </w:r>
      <w:r>
        <w:rPr>
          <w:spacing w:val="-1"/>
        </w:rPr>
        <w:t> forward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emergency period</w:t>
      </w:r>
      <w:r>
        <w:rPr>
          <w:spacing w:val="73"/>
        </w:rPr>
        <w:t> </w:t>
      </w:r>
      <w:r>
        <w:rPr>
          <w:spacing w:val="-1"/>
        </w:rPr>
        <w:t>ends.</w:t>
      </w:r>
    </w:p>
    <w:p>
      <w:pPr>
        <w:pStyle w:val="BodyText"/>
        <w:spacing w:line="240" w:lineRule="auto"/>
        <w:ind w:left="159" w:right="167"/>
        <w:jc w:val="left"/>
      </w:pPr>
      <w:bookmarkStart w:name="The policy has been adjusted by adding a" w:id="30"/>
      <w:bookmarkEnd w:id="30"/>
      <w:r>
        <w:rPr/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adjusted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adding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/>
        <w:t>allowing</w:t>
      </w:r>
      <w:r>
        <w:rPr>
          <w:spacing w:val="-1"/>
        </w:rPr>
        <w:t> licensed</w:t>
      </w:r>
      <w:r>
        <w:rPr>
          <w:spacing w:val="-3"/>
        </w:rPr>
        <w:t> </w:t>
      </w:r>
      <w:r>
        <w:rPr>
          <w:spacing w:val="-1"/>
        </w:rPr>
        <w:t>pharmacy technicians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61"/>
        </w:rPr>
        <w:t> </w:t>
      </w:r>
      <w:r>
        <w:rPr>
          <w:spacing w:val="-1"/>
        </w:rPr>
        <w:t>remote</w:t>
      </w:r>
      <w:r>
        <w:rPr>
          <w:spacing w:val="-2"/>
        </w:rPr>
        <w:t> </w:t>
      </w:r>
      <w:r>
        <w:rPr>
          <w:spacing w:val="-1"/>
        </w:rPr>
        <w:t>processing 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Massachusetts-located</w:t>
      </w:r>
      <w:r>
        <w:rPr>
          <w:spacing w:val="-3"/>
        </w:rPr>
        <w:t> </w:t>
      </w:r>
      <w:r>
        <w:rPr>
          <w:spacing w:val="-1"/>
        </w:rPr>
        <w:t>pharmacy without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on-site</w:t>
      </w:r>
      <w:r>
        <w:rPr>
          <w:spacing w:val="-2"/>
        </w:rPr>
        <w:t> </w:t>
      </w:r>
      <w:r>
        <w:rPr/>
        <w:t>supervision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pharmacist.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 supersedes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2019-01.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67"/>
        <w:jc w:val="left"/>
      </w:pPr>
      <w:bookmarkStart w:name="Action: Motion by T. FENSKY, seconded by" w:id="31"/>
      <w:bookmarkEnd w:id="31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/>
        <w:t>all </w:t>
      </w:r>
      <w:r>
        <w:rPr>
          <w:spacing w:val="-1"/>
        </w:rPr>
        <w:t>those</w:t>
      </w:r>
      <w:r>
        <w:rPr>
          <w:spacing w:val="6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 updates.</w:t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088" w:val="left" w:leader="none"/>
          <w:tab w:pos="80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1"/>
        </w:rPr>
        <w:t>VI:</w:t>
        <w:tab/>
        <w:t>Executive</w:t>
      </w:r>
      <w:r>
        <w:rPr>
          <w:spacing w:val="-3"/>
        </w:rPr>
        <w:t> </w:t>
      </w:r>
      <w:r>
        <w:rPr>
          <w:spacing w:val="-1"/>
        </w:rPr>
        <w:t>Session Call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Order:</w:t>
        <w:tab/>
        <w:t>Time: 8:53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2"/>
        </w:rPr>
        <w:t>Lanza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280" w:left="1280" w:right="1280"/>
        </w:sectPr>
      </w:pPr>
    </w:p>
    <w:p>
      <w:pPr>
        <w:pStyle w:val="BodyText"/>
        <w:spacing w:line="240" w:lineRule="auto" w:before="37"/>
        <w:ind w:left="342" w:right="167" w:hanging="101"/>
        <w:jc w:val="left"/>
      </w:pPr>
      <w:bookmarkStart w:name="UACTIONU:   Motion by, J. Chin, seconded" w:id="32"/>
      <w:bookmarkEnd w:id="32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J. Chin,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69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6"/>
        </w:numPr>
        <w:tabs>
          <w:tab w:pos="372" w:val="left" w:leader="none"/>
        </w:tabs>
        <w:spacing w:line="240" w:lineRule="auto" w:before="56" w:after="0"/>
        <w:ind w:left="371" w:right="0" w:hanging="211"/>
        <w:jc w:val="left"/>
        <w:rPr>
          <w:b w:val="0"/>
          <w:bCs w:val="0"/>
        </w:rPr>
      </w:pP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9:15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808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VII:</w:t>
        <w:tab/>
        <w:t>65C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Sessions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MGL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112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section </w:t>
      </w:r>
      <w:r>
        <w:rPr>
          <w:rFonts w:ascii="Calibri"/>
          <w:b/>
          <w:spacing w:val="-2"/>
          <w:sz w:val="22"/>
        </w:rPr>
        <w:t>65C</w:t>
        <w:tab/>
      </w:r>
      <w:r>
        <w:rPr>
          <w:rFonts w:ascii="Calibri"/>
          <w:b/>
          <w:spacing w:val="-1"/>
          <w:sz w:val="22"/>
        </w:rPr>
        <w:t>Time: 9:15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167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9:15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2"/>
        </w:rPr>
        <w:t> </w:t>
      </w:r>
      <w:r>
        <w:rPr>
          <w:spacing w:val="-1"/>
        </w:rPr>
        <w:t>unanimously 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9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040" w:val="left" w:leader="none"/>
          <w:tab w:pos="80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VIII</w:t>
        <w:tab/>
      </w:r>
      <w:r>
        <w:rPr>
          <w:spacing w:val="-1"/>
        </w:rPr>
        <w:t>ADJOURMENT OF</w:t>
      </w:r>
      <w:r>
        <w:rPr>
          <w:spacing w:val="-3"/>
        </w:rPr>
        <w:t> </w:t>
      </w:r>
      <w:r>
        <w:rPr>
          <w:spacing w:val="-1"/>
        </w:rPr>
        <w:t>MEETING</w:t>
        <w:tab/>
        <w:t>TIME: 9:23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427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2/19/21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2/5/21</w:t>
      </w:r>
      <w:r>
        <w:rPr>
          <w:spacing w:val="-3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Pharmacy Advisory Committee</w:t>
      </w:r>
      <w:r>
        <w:rPr>
          <w:spacing w:val="-2"/>
        </w:rPr>
        <w:t> </w:t>
      </w:r>
      <w:r>
        <w:rPr>
          <w:spacing w:val="-1"/>
        </w:rPr>
        <w:t>listing for</w:t>
      </w:r>
      <w:r>
        <w:rPr>
          <w:spacing w:val="-2"/>
        </w:rPr>
        <w:t> </w:t>
      </w:r>
      <w:r>
        <w:rPr>
          <w:spacing w:val="-1"/>
        </w:rPr>
        <w:t>Appointment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Re-Appointment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BILH Dual</w:t>
      </w:r>
      <w:r>
        <w:rPr/>
        <w:t> </w:t>
      </w:r>
      <w:r>
        <w:rPr>
          <w:spacing w:val="-1"/>
        </w:rPr>
        <w:t>Pharmacy 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presentation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February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19,</w:t>
                </w:r>
                <w:r>
                  <w:rPr>
                    <w:rFonts w:ascii="Cambria"/>
                    <w:spacing w:val="-10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2/19/21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3/5/21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9"/>
      <w:numFmt w:val="upperLetter"/>
      <w:lvlText w:val="%1."/>
      <w:lvlJc w:val="left"/>
      <w:pPr>
        <w:ind w:left="371" w:hanging="212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93" w:hanging="327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149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5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1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3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9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5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1" w:hanging="32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18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71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0" w:hanging="41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6"/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2021-03-05T13:02:56Z</dcterms:created>
  <dcterms:modified xsi:type="dcterms:W3CDTF">2021-03-05T13:02:56Z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2021-03-05T00:00:00Z</vt:filetime>
  </property>
</Properties>
</file>