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ly 17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ly 17, 2020" w:id="6"/>
      <w:bookmarkEnd w:id="6"/>
      <w:r>
        <w:rPr/>
      </w:r>
      <w:r>
        <w:rPr>
          <w:rFonts w:ascii="Times New Roman"/>
          <w:b/>
          <w:spacing w:val="-1"/>
          <w:sz w:val="28"/>
        </w:rPr>
        <w:t>July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17,</w:t>
      </w:r>
      <w:r>
        <w:rPr>
          <w:rFonts w:ascii="Times New Roman"/>
          <w:b/>
          <w:spacing w:val="-1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161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759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5995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619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1"/>
              <w:ind w:left="3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July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05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Kabafusion-DS89700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Relocation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135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St.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Mary’s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New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1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BIDMC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New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353" w:lineRule="auto" w:before="135" w:after="0"/>
              <w:ind w:left="723" w:right="94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Anchor Home Medical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New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Pharmayc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13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Baker Pharmacy;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DS12518- Transfer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Ownership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1063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8:55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27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4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ADJUDICATORY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(M.G.L.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ch.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§18)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9"/>
              <w:ind w:left="171" w:right="5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July 17, 2020 General Session (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276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July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17,</w:t>
      </w:r>
      <w:r>
        <w:rPr>
          <w:rFonts w:ascii="Calibri"/>
          <w:b/>
          <w:spacing w:val="-2"/>
          <w:sz w:val="22"/>
        </w:rPr>
        <w:t> 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5952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</w:r>
      <w:r>
        <w:rPr>
          <w:spacing w:val="25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</w:p>
    <w:p>
      <w:pPr>
        <w:pStyle w:val="BodyText"/>
        <w:spacing w:line="240" w:lineRule="auto"/>
        <w:ind w:right="4879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 </w:t>
      </w:r>
      <w:r>
        <w:rPr>
          <w:spacing w:val="-2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2888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(leave</w:t>
      </w:r>
      <w:r>
        <w:rPr>
          <w:spacing w:val="-2"/>
        </w:rPr>
        <w:t> </w:t>
      </w:r>
      <w:r>
        <w:rPr>
          <w:spacing w:val="-1"/>
        </w:rPr>
        <w:t>9:30-10:30</w:t>
      </w:r>
      <w:r>
        <w:rPr>
          <w:spacing w:val="1"/>
        </w:rPr>
        <w:t> </w:t>
      </w:r>
      <w:r>
        <w:rPr>
          <w:spacing w:val="-1"/>
        </w:rPr>
        <w:t>AM; back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AM-11:00AM)</w:t>
      </w:r>
      <w:r>
        <w:rPr>
          <w:spacing w:val="29"/>
        </w:rPr>
        <w:t> </w:t>
      </w: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</w:t>
      </w:r>
      <w:r>
        <w:rPr>
          <w:spacing w:val="1"/>
        </w:rPr>
        <w:t> </w:t>
      </w:r>
      <w:r>
        <w:rPr>
          <w:spacing w:val="-2"/>
        </w:rPr>
        <w:t>at </w:t>
      </w:r>
      <w:r>
        <w:rPr>
          <w:spacing w:val="-1"/>
        </w:rPr>
        <w:t>10:22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(leave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10:10 AM)</w:t>
      </w:r>
      <w:r>
        <w:rPr>
          <w:spacing w:val="31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9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9:11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</w:t>
      </w:r>
      <w:r>
        <w:rPr>
          <w:spacing w:val="1"/>
        </w:rPr>
        <w:t> </w:t>
      </w:r>
      <w:r>
        <w:rPr>
          <w:spacing w:val="-2"/>
        </w:rPr>
        <w:t>at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536"/>
        <w:jc w:val="left"/>
      </w:pPr>
      <w:r>
        <w:rPr>
          <w:spacing w:val="-1"/>
        </w:rPr>
        <w:t>David Sencabaugh,</w:t>
      </w:r>
      <w:r>
        <w:rPr/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3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2165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-2"/>
        </w:rPr>
        <w:t> </w:t>
      </w:r>
      <w:r>
        <w:rPr/>
        <w:t>(not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65C)</w:t>
      </w:r>
      <w:r>
        <w:rPr>
          <w:spacing w:val="29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John Murray,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431"/>
        <w:jc w:val="left"/>
      </w:pPr>
      <w:r>
        <w:rPr>
          <w:spacing w:val="-1"/>
        </w:rPr>
        <w:t>Nathan VanAllen,</w:t>
      </w:r>
      <w:r>
        <w:rPr/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</w:t>
      </w:r>
      <w:r>
        <w:rPr>
          <w:spacing w:val="-1"/>
        </w:rPr>
        <w:t> Investigator</w:t>
      </w:r>
      <w:r>
        <w:rPr>
          <w:spacing w:val="21"/>
        </w:rPr>
        <w:t> </w:t>
      </w:r>
      <w:r>
        <w:rPr>
          <w:spacing w:val="-1"/>
        </w:rPr>
        <w:t>Michael</w:t>
      </w:r>
      <w:r>
        <w:rPr/>
        <w:t> </w:t>
      </w:r>
      <w:r>
        <w:rPr>
          <w:spacing w:val="-1"/>
        </w:rPr>
        <w:t>Brosnan,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1"/>
        </w:rPr>
        <w:t>Investigator</w:t>
      </w:r>
      <w:r>
        <w:rPr>
          <w:spacing w:val="25"/>
        </w:rPr>
        <w:t> </w:t>
      </w: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487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3"/>
        <w:spacing w:line="268" w:lineRule="exact"/>
        <w:ind w:left="159" w:right="4879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417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4"/>
        </w:numPr>
        <w:tabs>
          <w:tab w:pos="384" w:val="left" w:leader="none"/>
        </w:tabs>
        <w:spacing w:line="242" w:lineRule="auto" w:before="0" w:after="0"/>
        <w:ind w:left="160" w:right="417" w:firstLine="0"/>
        <w:jc w:val="left"/>
      </w:pP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4"/>
        </w:rPr>
        <w:t>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 </w:t>
      </w:r>
      <w:r>
        <w:rPr/>
        <w:t>T.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Thornell;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60"/>
        </w:rPr>
        <w:t> </w:t>
      </w:r>
      <w:r>
        <w:rPr>
          <w:spacing w:val="-1"/>
        </w:rPr>
        <w:t>Hernandez,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Andy Stein,</w:t>
      </w:r>
      <w:r>
        <w:rPr/>
        <w:t> 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tabs>
          <w:tab w:pos="3830" w:val="left" w:leader="none"/>
          <w:tab w:pos="8100" w:val="left" w:leader="none"/>
        </w:tabs>
        <w:spacing w:line="480" w:lineRule="auto" w:before="56"/>
        <w:ind w:left="180"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July 17,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b w:val="0"/>
        </w:rPr>
      </w:r>
    </w:p>
    <w:p>
      <w:pPr>
        <w:spacing w:before="0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79"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1"/>
          <w:numId w:val="4"/>
        </w:numPr>
        <w:tabs>
          <w:tab w:pos="900" w:val="left" w:leader="none"/>
        </w:tabs>
        <w:spacing w:line="240" w:lineRule="auto" w:before="0" w:after="0"/>
        <w:ind w:left="899" w:right="0" w:hanging="36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application Anchor</w:t>
      </w:r>
      <w:r>
        <w:rPr>
          <w:spacing w:val="-2"/>
        </w:rPr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-3"/>
        </w:rPr>
        <w:t> </w:t>
      </w:r>
      <w:r>
        <w:rPr>
          <w:spacing w:val="-1"/>
        </w:rPr>
        <w:t>and Pharmacy</w:t>
      </w:r>
    </w:p>
    <w:p>
      <w:pPr>
        <w:pStyle w:val="BodyText"/>
        <w:numPr>
          <w:ilvl w:val="1"/>
          <w:numId w:val="4"/>
        </w:numPr>
        <w:tabs>
          <w:tab w:pos="900" w:val="left" w:leader="none"/>
        </w:tabs>
        <w:spacing w:line="240" w:lineRule="auto" w:before="0" w:after="0"/>
        <w:ind w:left="899" w:right="0" w:hanging="36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application Baker</w:t>
      </w:r>
      <w:r>
        <w:rPr>
          <w:spacing w:val="-2"/>
        </w:rPr>
        <w:t> </w:t>
      </w:r>
      <w:r>
        <w:rPr>
          <w:spacing w:val="-1"/>
        </w:rPr>
        <w:t>Pharmacy DS12518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67" w:lineRule="exact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1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2"/>
        </w:rPr>
        <w:t>Jean</w:t>
      </w:r>
      <w:r>
        <w:rPr>
          <w:spacing w:val="-1"/>
        </w:rPr>
        <w:t> Francois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6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agenda</w:t>
      </w:r>
      <w:r>
        <w:rPr/>
        <w:t> </w:t>
      </w:r>
      <w:r>
        <w:rPr>
          <w:spacing w:val="-1"/>
        </w:rPr>
        <w:t>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215"/>
        <w:jc w:val="left"/>
      </w:pPr>
      <w:r>
        <w:rPr>
          <w:spacing w:val="-1"/>
        </w:rPr>
        <w:t>Kim</w:t>
      </w:r>
      <w:r>
        <w:rPr>
          <w:spacing w:val="1"/>
        </w:rPr>
        <w:t> </w:t>
      </w:r>
      <w:r>
        <w:rPr>
          <w:spacing w:val="-1"/>
        </w:rPr>
        <w:t>asks</w:t>
      </w:r>
      <w:r>
        <w:rPr>
          <w:spacing w:val="-2"/>
        </w:rPr>
        <w:t> </w:t>
      </w:r>
      <w:r>
        <w:rPr>
          <w:spacing w:val="-1"/>
        </w:rPr>
        <w:t>Michelle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introduce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APPE</w:t>
      </w:r>
      <w:r>
        <w:rPr>
          <w:spacing w:val="-2"/>
        </w:rPr>
        <w:t> </w:t>
      </w:r>
      <w:r>
        <w:rPr>
          <w:spacing w:val="-1"/>
        </w:rPr>
        <w:t>Pharmacy students</w:t>
      </w:r>
      <w:r>
        <w:rPr/>
        <w:t> </w:t>
      </w:r>
      <w:r>
        <w:rPr>
          <w:spacing w:val="-1"/>
        </w:rPr>
        <w:t>Cara</w:t>
      </w:r>
      <w:r>
        <w:rPr>
          <w:spacing w:val="-2"/>
        </w:rPr>
        <w:t> </w:t>
      </w:r>
      <w:r>
        <w:rPr>
          <w:spacing w:val="-1"/>
        </w:rPr>
        <w:t>O’Toole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WNE</w:t>
      </w:r>
      <w:r>
        <w:rPr/>
        <w:t> </w:t>
      </w:r>
      <w:r>
        <w:rPr>
          <w:spacing w:val="-1"/>
        </w:rPr>
        <w:t>and Kyle</w:t>
      </w:r>
      <w:r>
        <w:rPr>
          <w:spacing w:val="1"/>
        </w:rPr>
        <w:t> </w:t>
      </w:r>
      <w:r>
        <w:rPr>
          <w:spacing w:val="-1"/>
        </w:rPr>
        <w:t>Blomster</w:t>
      </w:r>
      <w:r>
        <w:rPr>
          <w:spacing w:val="51"/>
        </w:rPr>
        <w:t> </w:t>
      </w:r>
      <w:r>
        <w:rPr>
          <w:spacing w:val="-1"/>
        </w:rPr>
        <w:t>from URI.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80" w:val="left" w:leader="none"/>
          <w:tab w:pos="8100" w:val="left" w:leader="none"/>
        </w:tabs>
        <w:spacing w:line="240" w:lineRule="auto" w:before="56"/>
        <w:ind w:left="180"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8:04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0"/>
          <w:numId w:val="5"/>
        </w:numPr>
        <w:tabs>
          <w:tab w:pos="402" w:val="left" w:leader="none"/>
        </w:tabs>
        <w:spacing w:before="0"/>
        <w:ind w:left="160" w:right="0" w:firstLine="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7/10/20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42pt;width:3.05pt;height:.75pt;mso-position-horizontal-relative:page;mso-position-vertical-relative:paragraph;z-index:-14152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1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7/10/20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abstains.</w:t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5"/>
        <w:gridCol w:w="3401"/>
        <w:gridCol w:w="3142"/>
      </w:tblGrid>
      <w:tr>
        <w:trPr>
          <w:trHeight w:val="553" w:hRule="exact"/>
        </w:trPr>
        <w:tc>
          <w:tcPr>
            <w:tcW w:w="29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IV    Applications:" w:id="10"/>
            <w:bookmarkEnd w:id="10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 </w:t>
            </w:r>
            <w:r>
              <w:rPr>
                <w:rFonts w:ascii="Calibri"/>
                <w:b/>
                <w:sz w:val="22"/>
              </w:rPr>
              <w:t>IV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Kabafusion </w:t>
            </w:r>
            <w:r>
              <w:rPr>
                <w:rFonts w:ascii="Calibri"/>
                <w:b/>
                <w:spacing w:val="-2"/>
                <w:sz w:val="22"/>
              </w:rPr>
              <w:t>DS89700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Relocation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8:06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spacing w:before="56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John Leary MOR, Attorney" w:id="11"/>
      <w:bookmarkEnd w:id="11"/>
      <w:r>
        <w:rPr/>
      </w:r>
      <w:r>
        <w:rPr>
          <w:rFonts w:ascii="Calibri"/>
          <w:b/>
          <w:spacing w:val="-1"/>
          <w:sz w:val="22"/>
        </w:rPr>
        <w:t>Represented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John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Leary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MOR,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Attorney Paul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Garbarini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2"/>
      <w:bookmarkEnd w:id="12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79" w:right="263"/>
        <w:jc w:val="both"/>
      </w:pPr>
      <w:bookmarkStart w:name="Discussion: Pharmacy desires to relocate" w:id="13"/>
      <w:bookmarkEnd w:id="13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desires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relocate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Shrewsbury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Lexington.</w:t>
      </w:r>
      <w:r>
        <w:rPr/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7,000</w:t>
      </w:r>
      <w:r>
        <w:rPr>
          <w:spacing w:val="1"/>
        </w:rPr>
        <w:t> </w:t>
      </w:r>
      <w:r>
        <w:rPr>
          <w:spacing w:val="-1"/>
        </w:rPr>
        <w:t>sq.</w:t>
      </w:r>
      <w:r>
        <w:rPr/>
        <w:t> </w:t>
      </w:r>
      <w:r>
        <w:rPr>
          <w:spacing w:val="-1"/>
        </w:rPr>
        <w:t>ft.</w:t>
      </w:r>
      <w:r>
        <w:rPr/>
        <w:t> </w:t>
      </w:r>
      <w:r>
        <w:rPr>
          <w:spacing w:val="-1"/>
        </w:rPr>
        <w:t>design,</w:t>
      </w:r>
      <w:r>
        <w:rPr/>
        <w:t> </w:t>
      </w:r>
      <w:r>
        <w:rPr>
          <w:spacing w:val="-1"/>
        </w:rPr>
        <w:t>with</w:t>
      </w:r>
      <w:r>
        <w:rPr>
          <w:spacing w:val="65"/>
        </w:rPr>
        <w:t> </w:t>
      </w:r>
      <w:r>
        <w:rPr>
          <w:spacing w:val="-1"/>
        </w:rPr>
        <w:t>400</w:t>
      </w:r>
      <w:r>
        <w:rPr>
          <w:spacing w:val="1"/>
        </w:rPr>
        <w:t> </w:t>
      </w:r>
      <w:r>
        <w:rPr>
          <w:spacing w:val="-1"/>
        </w:rPr>
        <w:t>sq.</w:t>
      </w:r>
      <w:r>
        <w:rPr/>
        <w:t> </w:t>
      </w:r>
      <w:r>
        <w:rPr>
          <w:spacing w:val="-1"/>
        </w:rPr>
        <w:t>ft.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clean room.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2"/>
        </w:rPr>
        <w:t>is</w:t>
      </w:r>
      <w:r>
        <w:rPr/>
        <w:t> a </w:t>
      </w:r>
      <w:r>
        <w:rPr>
          <w:spacing w:val="-2"/>
        </w:rPr>
        <w:t>home</w:t>
      </w:r>
      <w:r>
        <w:rPr>
          <w:spacing w:val="1"/>
        </w:rPr>
        <w:t> </w:t>
      </w:r>
      <w:r>
        <w:rPr>
          <w:spacing w:val="-1"/>
        </w:rPr>
        <w:t>infusion</w:t>
      </w:r>
      <w:r>
        <w:rPr>
          <w:spacing w:val="-3"/>
        </w:rPr>
        <w:t> </w:t>
      </w:r>
      <w:r>
        <w:rPr>
          <w:spacing w:val="-1"/>
        </w:rPr>
        <w:t>pharmacy that</w:t>
      </w:r>
      <w:r>
        <w:rPr>
          <w:spacing w:val="-2"/>
        </w:rPr>
        <w:t> </w:t>
      </w:r>
      <w:r>
        <w:rPr>
          <w:spacing w:val="-1"/>
        </w:rPr>
        <w:t>specializes</w:t>
      </w:r>
      <w:r>
        <w:rPr>
          <w:spacing w:val="-2"/>
        </w:rPr>
        <w:t> in</w:t>
      </w:r>
      <w:r>
        <w:rPr>
          <w:spacing w:val="-1"/>
        </w:rPr>
        <w:t> IG</w:t>
      </w:r>
      <w:r>
        <w:rPr/>
        <w:t> </w:t>
      </w:r>
      <w:r>
        <w:rPr>
          <w:spacing w:val="-1"/>
        </w:rPr>
        <w:t>therapy.</w:t>
      </w:r>
      <w:r>
        <w:rPr>
          <w:spacing w:val="-3"/>
        </w:rPr>
        <w:t> </w:t>
      </w:r>
      <w:r>
        <w:rPr>
          <w:spacing w:val="-1"/>
        </w:rPr>
        <w:t>Mr.</w:t>
      </w:r>
      <w:r>
        <w:rPr>
          <w:spacing w:val="-3"/>
        </w:rPr>
        <w:t> </w:t>
      </w:r>
      <w:r>
        <w:rPr>
          <w:spacing w:val="-1"/>
        </w:rPr>
        <w:t>Leary</w:t>
      </w:r>
      <w:r>
        <w:rPr>
          <w:spacing w:val="79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had MOR</w:t>
      </w:r>
      <w:r>
        <w:rPr/>
        <w:t> </w:t>
      </w:r>
      <w:r>
        <w:rPr>
          <w:spacing w:val="-1"/>
        </w:rPr>
        <w:t>experience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several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pharmacies,</w:t>
      </w:r>
      <w:r>
        <w:rPr>
          <w:spacing w:val="-2"/>
        </w:rPr>
        <w:t> </w:t>
      </w:r>
      <w:r>
        <w:rPr>
          <w:spacing w:val="-1"/>
        </w:rPr>
        <w:t>but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Kabafusion in April,</w:t>
      </w:r>
      <w:r>
        <w:rPr>
          <w:spacing w:val="-3"/>
        </w:rPr>
        <w:t> </w:t>
      </w:r>
      <w:r>
        <w:rPr>
          <w:spacing w:val="-1"/>
        </w:rPr>
        <w:t>2020.</w:t>
      </w:r>
    </w:p>
    <w:p>
      <w:pPr>
        <w:pStyle w:val="BodyText"/>
        <w:spacing w:line="240" w:lineRule="auto"/>
        <w:ind w:left="179" w:right="215"/>
        <w:jc w:val="left"/>
      </w:pPr>
      <w:r>
        <w:rPr>
          <w:spacing w:val="-1"/>
        </w:rPr>
        <w:t>Leary has</w:t>
      </w:r>
      <w:r>
        <w:rPr/>
        <w:t> </w:t>
      </w:r>
      <w:r>
        <w:rPr>
          <w:spacing w:val="-1"/>
        </w:rPr>
        <w:t>limited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sterile</w:t>
      </w:r>
      <w:r>
        <w:rPr>
          <w:spacing w:val="1"/>
        </w:rPr>
        <w:t> </w:t>
      </w:r>
      <w:r>
        <w:rPr>
          <w:spacing w:val="-1"/>
        </w:rPr>
        <w:t>compounding,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regulatory background.</w:t>
      </w:r>
      <w:r>
        <w:rPr>
          <w:spacing w:val="55"/>
        </w:rPr>
        <w:t> </w:t>
      </w:r>
      <w:r>
        <w:rPr>
          <w:spacing w:val="-1"/>
        </w:rPr>
        <w:t>Kabafusion has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robust</w:t>
      </w:r>
      <w:r>
        <w:rPr>
          <w:spacing w:val="1"/>
        </w:rPr>
        <w:t> </w:t>
      </w:r>
      <w:r>
        <w:rPr>
          <w:spacing w:val="-1"/>
        </w:rPr>
        <w:t>training program</w:t>
      </w:r>
      <w:r>
        <w:rPr>
          <w:spacing w:val="1"/>
        </w:rPr>
        <w:t> </w:t>
      </w:r>
      <w:r>
        <w:rPr>
          <w:spacing w:val="-1"/>
        </w:rPr>
        <w:t>including videos,</w:t>
      </w:r>
      <w:r>
        <w:rPr>
          <w:spacing w:val="-2"/>
        </w:rPr>
        <w:t> </w:t>
      </w:r>
      <w:r>
        <w:rPr>
          <w:spacing w:val="-1"/>
        </w:rPr>
        <w:t>online</w:t>
      </w:r>
      <w:r>
        <w:rPr>
          <w:spacing w:val="-2"/>
        </w:rPr>
        <w:t> </w:t>
      </w:r>
      <w:r>
        <w:rPr>
          <w:spacing w:val="-1"/>
        </w:rPr>
        <w:t>courses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modules,</w:t>
      </w:r>
      <w:r>
        <w:rPr/>
        <w:t> </w:t>
      </w:r>
      <w:r>
        <w:rPr>
          <w:spacing w:val="-1"/>
        </w:rPr>
        <w:t>and didactic</w:t>
      </w:r>
      <w:r>
        <w:rPr>
          <w:spacing w:val="56"/>
        </w:rPr>
        <w:t> </w:t>
      </w:r>
      <w:r>
        <w:rPr>
          <w:spacing w:val="-1"/>
        </w:rPr>
        <w:t>learning.</w:t>
      </w:r>
      <w:r>
        <w:rPr/>
        <w:t> On</w:t>
      </w:r>
      <w:r>
        <w:rPr>
          <w:spacing w:val="-1"/>
        </w:rPr>
        <w:t> his</w:t>
      </w:r>
      <w:r>
        <w:rPr/>
        <w:t> </w:t>
      </w:r>
      <w:r>
        <w:rPr>
          <w:spacing w:val="-1"/>
        </w:rPr>
        <w:t>own,</w:t>
      </w:r>
      <w:r>
        <w:rPr>
          <w:spacing w:val="-2"/>
        </w:rPr>
        <w:t> </w:t>
      </w:r>
      <w:r>
        <w:rPr>
          <w:spacing w:val="-1"/>
        </w:rPr>
        <w:t>Leary has</w:t>
      </w:r>
      <w:r>
        <w:rPr/>
        <w:t> </w:t>
      </w:r>
      <w:r>
        <w:rPr>
          <w:spacing w:val="-1"/>
        </w:rPr>
        <w:t>also been</w:t>
      </w:r>
      <w:r>
        <w:rPr>
          <w:spacing w:val="-3"/>
        </w:rPr>
        <w:t> </w:t>
      </w:r>
      <w:r>
        <w:rPr>
          <w:spacing w:val="-1"/>
        </w:rPr>
        <w:t>taking courses</w:t>
      </w:r>
      <w:r>
        <w:rPr/>
        <w:t> </w:t>
      </w:r>
      <w:r>
        <w:rPr>
          <w:spacing w:val="-1"/>
        </w:rPr>
        <w:t>through ASHP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USP.</w:t>
      </w:r>
      <w:r>
        <w:rPr/>
        <w:t> </w:t>
      </w:r>
      <w:r>
        <w:rPr>
          <w:spacing w:val="-1"/>
        </w:rPr>
        <w:t>Fran</w:t>
      </w:r>
      <w:r>
        <w:rPr>
          <w:spacing w:val="-3"/>
        </w:rPr>
        <w:t> </w:t>
      </w:r>
      <w:r>
        <w:rPr>
          <w:spacing w:val="-1"/>
        </w:rPr>
        <w:t>McAteer</w:t>
      </w:r>
      <w:r>
        <w:rPr/>
        <w:t> </w:t>
      </w:r>
      <w:r>
        <w:rPr>
          <w:spacing w:val="-1"/>
        </w:rPr>
        <w:t>has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60" w:right="1280"/>
        </w:sectPr>
      </w:pPr>
    </w:p>
    <w:p>
      <w:pPr>
        <w:pStyle w:val="BodyText"/>
        <w:spacing w:line="239" w:lineRule="auto" w:before="37"/>
        <w:ind w:right="282"/>
        <w:jc w:val="left"/>
      </w:pPr>
      <w:r>
        <w:rPr>
          <w:spacing w:val="-1"/>
        </w:rPr>
        <w:t>had </w:t>
      </w:r>
      <w:r>
        <w:rPr/>
        <w:t>a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in training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environmental</w:t>
      </w:r>
      <w:r>
        <w:rPr>
          <w:spacing w:val="-3"/>
        </w:rPr>
        <w:t> </w:t>
      </w:r>
      <w:r>
        <w:rPr>
          <w:spacing w:val="-1"/>
        </w:rPr>
        <w:t>monitoring.</w:t>
      </w:r>
      <w:r>
        <w:rPr/>
        <w:t> </w:t>
      </w:r>
      <w:r>
        <w:rPr>
          <w:spacing w:val="-2"/>
        </w:rPr>
        <w:t>Leary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MOR,</w:t>
      </w:r>
      <w:r>
        <w:rPr>
          <w:spacing w:val="-2"/>
        </w:rPr>
        <w:t> </w:t>
      </w:r>
      <w:r>
        <w:rPr>
          <w:spacing w:val="-1"/>
        </w:rPr>
        <w:t>Fidelis</w:t>
      </w:r>
      <w:r>
        <w:rPr/>
        <w:t> </w:t>
      </w:r>
      <w:r>
        <w:rPr>
          <w:spacing w:val="-1"/>
        </w:rPr>
        <w:t>Fynn did </w:t>
      </w:r>
      <w:r>
        <w:rPr/>
        <w:t>a </w:t>
      </w:r>
      <w:r>
        <w:rPr>
          <w:spacing w:val="-1"/>
        </w:rPr>
        <w:t>self-</w:t>
      </w:r>
      <w:r>
        <w:rPr>
          <w:spacing w:val="63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together.</w:t>
      </w:r>
      <w:r>
        <w:rPr/>
        <w:t> </w:t>
      </w:r>
      <w:r>
        <w:rPr>
          <w:spacing w:val="-1"/>
        </w:rPr>
        <w:t>Now,</w:t>
      </w:r>
      <w:r>
        <w:rPr>
          <w:spacing w:val="-4"/>
        </w:rPr>
        <w:t> </w:t>
      </w:r>
      <w:r>
        <w:rPr>
          <w:spacing w:val="-1"/>
        </w:rPr>
        <w:t>Mr.</w:t>
      </w:r>
      <w:r>
        <w:rPr/>
        <w:t> </w:t>
      </w:r>
      <w:r>
        <w:rPr>
          <w:spacing w:val="-1"/>
        </w:rPr>
        <w:t>Fynn has</w:t>
      </w:r>
      <w:r>
        <w:rPr/>
        <w:t> </w:t>
      </w:r>
      <w:r>
        <w:rPr>
          <w:spacing w:val="-1"/>
        </w:rPr>
        <w:t>passed </w:t>
      </w:r>
      <w:r>
        <w:rPr>
          <w:spacing w:val="-2"/>
        </w:rPr>
        <w:t>the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onto</w:t>
      </w:r>
      <w:r>
        <w:rPr>
          <w:spacing w:val="1"/>
        </w:rPr>
        <w:t> </w:t>
      </w:r>
      <w:r>
        <w:rPr>
          <w:spacing w:val="-1"/>
        </w:rPr>
        <w:t>Leary,</w:t>
      </w:r>
      <w:r>
        <w:rPr>
          <w:spacing w:val="-2"/>
        </w:rPr>
        <w:t> </w:t>
      </w:r>
      <w:r>
        <w:rPr>
          <w:spacing w:val="-1"/>
        </w:rPr>
        <w:t>and Fynn has</w:t>
      </w:r>
      <w:r>
        <w:rPr/>
        <w:t> </w:t>
      </w:r>
      <w:r>
        <w:rPr>
          <w:spacing w:val="-1"/>
        </w:rPr>
        <w:t>become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operations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Kabafusion.</w:t>
      </w:r>
      <w:r>
        <w:rPr/>
        <w:t> </w:t>
      </w:r>
      <w:r>
        <w:rPr>
          <w:spacing w:val="-1"/>
        </w:rPr>
        <w:t>Kabafusion is</w:t>
      </w:r>
      <w:r>
        <w:rPr>
          <w:spacing w:val="-2"/>
        </w:rPr>
        <w:t> </w:t>
      </w:r>
      <w:r>
        <w:rPr>
          <w:spacing w:val="-1"/>
        </w:rPr>
        <w:t>open Monday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Friday.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plan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moving</w:t>
      </w:r>
      <w:r>
        <w:rPr>
          <w:spacing w:val="57"/>
        </w:rPr>
        <w:t> </w:t>
      </w:r>
      <w:r>
        <w:rPr>
          <w:spacing w:val="-1"/>
        </w:rPr>
        <w:t>everything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weekend,</w:t>
      </w:r>
      <w:r>
        <w:rPr/>
        <w:t> </w:t>
      </w:r>
      <w:r>
        <w:rPr>
          <w:spacing w:val="-1"/>
        </w:rPr>
        <w:t>although all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already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Lexington</w:t>
      </w:r>
      <w:r>
        <w:rPr>
          <w:spacing w:val="-3"/>
        </w:rPr>
        <w:t> </w:t>
      </w:r>
      <w:r>
        <w:rPr>
          <w:spacing w:val="-1"/>
        </w:rPr>
        <w:t>location.</w:t>
      </w:r>
      <w:r>
        <w:rPr>
          <w:spacing w:val="75"/>
        </w:rPr>
        <w:t> </w:t>
      </w:r>
      <w:r>
        <w:rPr>
          <w:spacing w:val="-1"/>
        </w:rPr>
        <w:t>When 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closed,</w:t>
      </w:r>
      <w:r>
        <w:rPr>
          <w:spacing w:val="-2"/>
        </w:rPr>
        <w:t> </w:t>
      </w:r>
      <w:r>
        <w:rPr>
          <w:spacing w:val="-1"/>
        </w:rPr>
        <w:t>Kabafusion has</w:t>
      </w:r>
      <w:r>
        <w:rPr>
          <w:spacing w:val="-2"/>
        </w:rPr>
        <w:t> </w:t>
      </w:r>
      <w:r>
        <w:rPr>
          <w:spacing w:val="-1"/>
        </w:rPr>
        <w:t>24-hour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nurse,</w:t>
      </w:r>
      <w:r>
        <w:rPr/>
        <w:t> </w:t>
      </w:r>
      <w:r>
        <w:rPr>
          <w:spacing w:val="-1"/>
        </w:rPr>
        <w:t>and other</w:t>
      </w:r>
      <w:r>
        <w:rPr>
          <w:spacing w:val="65"/>
        </w:rPr>
        <w:t> </w:t>
      </w:r>
      <w:r>
        <w:rPr>
          <w:spacing w:val="-1"/>
        </w:rPr>
        <w:t>facilities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backup.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417"/>
        <w:jc w:val="left"/>
      </w:pPr>
      <w:bookmarkStart w:name="Action: Motion by L. GIAMBARRESI, second" w:id="14"/>
      <w:bookmarkEnd w:id="14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6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relocation pending 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5"/>
        </w:numPr>
        <w:tabs>
          <w:tab w:pos="384" w:val="left" w:leader="none"/>
          <w:tab w:pos="3039" w:val="left" w:leader="none"/>
          <w:tab w:pos="7359" w:val="left" w:leader="none"/>
        </w:tabs>
        <w:spacing w:line="480" w:lineRule="auto" w:before="56"/>
        <w:ind w:left="160" w:right="98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St.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Mary’s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Pharmacy</w:t>
        <w:tab/>
        <w:t>New Community Pharmacy</w:t>
        <w:tab/>
        <w:t>Time: 8:15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31"/>
          <w:sz w:val="22"/>
          <w:szCs w:val="22"/>
        </w:rPr>
        <w:t> </w:t>
      </w:r>
      <w:bookmarkStart w:name="Represented by: Bakheet Shenoda, MOR" w:id="15"/>
      <w:bookmarkEnd w:id="15"/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epresented </w:t>
      </w:r>
      <w:r>
        <w:rPr>
          <w:rFonts w:ascii="Calibri" w:hAnsi="Calibri" w:cs="Calibri" w:eastAsia="Calibri"/>
          <w:b/>
          <w:bCs/>
          <w:sz w:val="22"/>
          <w:szCs w:val="22"/>
        </w:rPr>
        <w:t>by: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Bakheet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Shenoda,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MOR</w:t>
      </w: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6"/>
      <w:bookmarkEnd w:id="1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82"/>
        <w:jc w:val="left"/>
      </w:pPr>
      <w:bookmarkStart w:name="Discussion: Bakheet and the owner will o" w:id="17"/>
      <w:bookmarkEnd w:id="17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Bakheet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owner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new</w:t>
      </w:r>
      <w:r>
        <w:rPr>
          <w:spacing w:val="1"/>
        </w:rPr>
        <w:t> </w:t>
      </w:r>
      <w:r>
        <w:rPr>
          <w:spacing w:val="-2"/>
        </w:rPr>
        <w:t>retail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 North Andover.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located in</w:t>
      </w:r>
      <w:r>
        <w:rPr>
          <w:spacing w:val="-3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plaza</w:t>
      </w:r>
      <w:r>
        <w:rPr/>
        <w:t> 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end,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neighbor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left,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beauty</w:t>
      </w:r>
      <w:r>
        <w:rPr>
          <w:spacing w:val="1"/>
        </w:rPr>
        <w:t> </w:t>
      </w:r>
      <w:r>
        <w:rPr>
          <w:spacing w:val="-1"/>
        </w:rPr>
        <w:t>salon.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neighboring</w:t>
      </w:r>
      <w:r>
        <w:rPr>
          <w:spacing w:val="59"/>
        </w:rPr>
        <w:t> </w:t>
      </w:r>
      <w:r>
        <w:rPr>
          <w:spacing w:val="-1"/>
        </w:rPr>
        <w:t>store</w:t>
      </w:r>
      <w:r>
        <w:rPr>
          <w:spacing w:val="1"/>
        </w:rPr>
        <w:t> </w:t>
      </w:r>
      <w:r>
        <w:rPr>
          <w:spacing w:val="-1"/>
        </w:rPr>
        <w:t>and no access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tenants.</w:t>
      </w:r>
      <w:r>
        <w:rPr/>
        <w:t> </w:t>
      </w:r>
      <w:r>
        <w:rPr>
          <w:spacing w:val="-1"/>
        </w:rPr>
        <w:t>Points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limited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front</w:t>
      </w:r>
      <w:r>
        <w:rPr>
          <w:spacing w:val="-2"/>
        </w:rPr>
        <w:t> </w:t>
      </w:r>
      <w:r>
        <w:rPr>
          <w:spacing w:val="-1"/>
        </w:rPr>
        <w:t>door</w:t>
      </w:r>
      <w:r>
        <w:rPr/>
        <w:t> </w:t>
      </w:r>
      <w:r>
        <w:rPr>
          <w:spacing w:val="-1"/>
        </w:rPr>
        <w:t>and back</w:t>
      </w:r>
      <w:r>
        <w:rPr>
          <w:spacing w:val="-2"/>
        </w:rPr>
        <w:t> </w:t>
      </w:r>
      <w:r>
        <w:rPr>
          <w:spacing w:val="-1"/>
        </w:rPr>
        <w:t>door,</w:t>
      </w:r>
      <w:r>
        <w:rPr/>
        <w:t> </w:t>
      </w:r>
      <w:r>
        <w:rPr>
          <w:spacing w:val="-1"/>
        </w:rPr>
        <w:t>but</w:t>
      </w:r>
      <w:r>
        <w:rPr>
          <w:spacing w:val="71"/>
        </w:rPr>
        <w:t> </w:t>
      </w:r>
      <w:r>
        <w:rPr>
          <w:spacing w:val="-1"/>
        </w:rPr>
        <w:t>Bakheet</w:t>
      </w:r>
      <w:r>
        <w:rPr>
          <w:spacing w:val="-2"/>
        </w:rPr>
        <w:t> </w:t>
      </w:r>
      <w:r>
        <w:rPr>
          <w:spacing w:val="-1"/>
        </w:rPr>
        <w:t>assured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door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always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closed.</w:t>
      </w:r>
      <w:r>
        <w:rPr/>
        <w:t> </w:t>
      </w:r>
      <w:r>
        <w:rPr>
          <w:spacing w:val="-1"/>
        </w:rPr>
        <w:t>Bakheet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previously</w:t>
      </w:r>
      <w:r>
        <w:rPr/>
        <w:t> </w:t>
      </w:r>
      <w:r>
        <w:rPr>
          <w:spacing w:val="-2"/>
        </w:rPr>
        <w:t>MOR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NPH Pharmacare</w:t>
      </w:r>
      <w:r>
        <w:rPr>
          <w:spacing w:val="74"/>
        </w:rPr>
        <w:t> </w:t>
      </w:r>
      <w:r>
        <w:rPr>
          <w:spacing w:val="-1"/>
        </w:rPr>
        <w:t>pharmacy </w:t>
      </w:r>
      <w:r>
        <w:rPr/>
        <w:t>for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months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Whitinsville</w:t>
      </w:r>
      <w:r>
        <w:rPr>
          <w:spacing w:val="-2"/>
        </w:rPr>
        <w:t> </w:t>
      </w:r>
      <w:r>
        <w:rPr>
          <w:spacing w:val="-1"/>
        </w:rPr>
        <w:t>and was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floater</w:t>
      </w:r>
      <w:r>
        <w:rPr/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CVS.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pharmacy will</w:t>
      </w:r>
      <w:r>
        <w:rPr/>
        <w:t> </w:t>
      </w:r>
      <w:r>
        <w:rPr>
          <w:spacing w:val="-2"/>
        </w:rPr>
        <w:t>be</w:t>
      </w:r>
      <w:r>
        <w:rPr>
          <w:spacing w:val="63"/>
        </w:rPr>
        <w:t> </w:t>
      </w:r>
      <w:r>
        <w:rPr>
          <w:spacing w:val="-1"/>
        </w:rPr>
        <w:t>providing vaccinations,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a </w:t>
      </w:r>
      <w:r>
        <w:rPr>
          <w:spacing w:val="-1"/>
        </w:rPr>
        <w:t>privacy</w:t>
      </w:r>
      <w:r>
        <w:rPr>
          <w:spacing w:val="1"/>
        </w:rPr>
        <w:t> </w:t>
      </w:r>
      <w:r>
        <w:rPr>
          <w:spacing w:val="-1"/>
        </w:rPr>
        <w:t>room</w:t>
      </w:r>
      <w:r>
        <w:rPr>
          <w:spacing w:val="1"/>
        </w:rPr>
        <w:t> </w:t>
      </w:r>
      <w:r>
        <w:rPr>
          <w:spacing w:val="-1"/>
        </w:rPr>
        <w:t>area</w:t>
      </w:r>
      <w:r>
        <w:rPr/>
        <w:t> </w:t>
      </w:r>
      <w:r>
        <w:rPr>
          <w:spacing w:val="-1"/>
        </w:rPr>
        <w:t>surrounded by curtains.</w:t>
      </w:r>
      <w:r>
        <w:rPr/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reaching </w:t>
      </w:r>
      <w:r>
        <w:rPr/>
        <w:t>out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nearby</w:t>
      </w:r>
      <w:r>
        <w:rPr>
          <w:spacing w:val="1"/>
        </w:rPr>
        <w:t> </w:t>
      </w:r>
      <w:r>
        <w:rPr>
          <w:spacing w:val="-1"/>
        </w:rPr>
        <w:t>nursing homes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assess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packaging.</w:t>
      </w:r>
      <w:r>
        <w:rPr/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perform</w:t>
      </w:r>
      <w:r>
        <w:rPr>
          <w:spacing w:val="1"/>
        </w:rPr>
        <w:t> </w:t>
      </w:r>
      <w:r>
        <w:rPr>
          <w:spacing w:val="-1"/>
        </w:rPr>
        <w:t>simple</w:t>
      </w:r>
      <w:r>
        <w:rPr>
          <w:spacing w:val="40"/>
        </w:rPr>
        <w:t> </w:t>
      </w:r>
      <w:r>
        <w:rPr>
          <w:spacing w:val="-1"/>
        </w:rPr>
        <w:t>compounding,</w:t>
      </w:r>
      <w:r>
        <w:rPr/>
        <w:t> </w:t>
      </w:r>
      <w:r>
        <w:rPr>
          <w:spacing w:val="-1"/>
        </w:rPr>
        <w:t>such as</w:t>
      </w:r>
      <w:r>
        <w:rPr>
          <w:spacing w:val="-2"/>
        </w:rPr>
        <w:t> </w:t>
      </w:r>
      <w:r>
        <w:rPr>
          <w:spacing w:val="-1"/>
        </w:rPr>
        <w:t>oral</w:t>
      </w:r>
      <w:r>
        <w:rPr>
          <w:spacing w:val="-5"/>
        </w:rPr>
        <w:t> </w:t>
      </w:r>
      <w:r>
        <w:rPr>
          <w:spacing w:val="-1"/>
        </w:rPr>
        <w:t>suspensions.</w:t>
      </w:r>
      <w:r>
        <w:rPr/>
        <w:t> </w:t>
      </w:r>
      <w:r>
        <w:rPr>
          <w:spacing w:val="-1"/>
        </w:rPr>
        <w:t>Staffing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technician </w:t>
      </w:r>
      <w:r>
        <w:rPr/>
        <w:t>to</w:t>
      </w:r>
      <w:r>
        <w:rPr>
          <w:spacing w:val="-1"/>
        </w:rPr>
        <w:t> start.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67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an after-hours</w:t>
      </w:r>
      <w:r>
        <w:rPr>
          <w:spacing w:val="-2"/>
        </w:rPr>
        <w:t> </w:t>
      </w:r>
      <w:r>
        <w:rPr>
          <w:spacing w:val="-1"/>
        </w:rPr>
        <w:t>voicemail</w:t>
      </w:r>
      <w:r>
        <w:rPr/>
        <w:t> </w:t>
      </w:r>
      <w:r>
        <w:rPr>
          <w:spacing w:val="-1"/>
        </w:rPr>
        <w:t>with access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call. Training </w:t>
      </w:r>
      <w:r>
        <w:rPr/>
        <w:t>for </w:t>
      </w:r>
      <w:r>
        <w:rPr>
          <w:spacing w:val="-1"/>
        </w:rPr>
        <w:t>non-sterile</w:t>
      </w:r>
      <w:r>
        <w:rPr/>
        <w:t> </w:t>
      </w:r>
      <w:r>
        <w:rPr>
          <w:spacing w:val="-1"/>
        </w:rPr>
        <w:t>compounding</w:t>
      </w:r>
      <w:r>
        <w:rPr>
          <w:spacing w:val="35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reassessed every </w:t>
      </w:r>
      <w:r>
        <w:rPr/>
        <w:t>6</w:t>
      </w:r>
      <w:r>
        <w:rPr>
          <w:spacing w:val="-1"/>
        </w:rPr>
        <w:t> months,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inspect</w:t>
      </w:r>
      <w:r>
        <w:rPr>
          <w:spacing w:val="1"/>
        </w:rPr>
        <w:t> </w:t>
      </w:r>
      <w:r>
        <w:rPr>
          <w:spacing w:val="-1"/>
        </w:rPr>
        <w:t>compounding area</w:t>
      </w:r>
      <w:r>
        <w:rPr/>
        <w:t> </w:t>
      </w:r>
      <w:r>
        <w:rPr>
          <w:spacing w:val="-1"/>
        </w:rPr>
        <w:t>and add safety</w:t>
      </w:r>
      <w:r>
        <w:rPr>
          <w:spacing w:val="49"/>
        </w:rPr>
        <w:t> </w:t>
      </w:r>
      <w:r>
        <w:rPr>
          <w:spacing w:val="-1"/>
        </w:rPr>
        <w:t>precautions.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417"/>
        <w:jc w:val="left"/>
      </w:pPr>
      <w:bookmarkStart w:name="Action: Motion by L. GIAMBARRESI, second" w:id="18"/>
      <w:bookmarkEnd w:id="18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6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relocation pending 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5"/>
        </w:numPr>
        <w:tabs>
          <w:tab w:pos="381" w:val="left" w:leader="none"/>
          <w:tab w:pos="2320" w:val="left" w:leader="none"/>
        </w:tabs>
        <w:spacing w:line="480" w:lineRule="auto" w:before="56"/>
        <w:ind w:left="160" w:right="242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BIDMC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  <w:tab/>
        <w:t>New Community Pharmacy/Relocation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pacing w:val="-1"/>
          <w:sz w:val="22"/>
        </w:rPr>
        <w:t>Time: 8:29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5"/>
          <w:sz w:val="22"/>
        </w:rPr>
        <w:t> </w:t>
      </w:r>
      <w:bookmarkStart w:name="Represented by: David Young, Luca Cattan" w:id="19"/>
      <w:bookmarkEnd w:id="19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David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Young,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Luca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Cattaneo,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Kim Nguyen</w:t>
      </w:r>
    </w:p>
    <w:p>
      <w:pPr>
        <w:pStyle w:val="BodyText"/>
        <w:spacing w:line="240" w:lineRule="auto"/>
        <w:ind w:right="417"/>
        <w:jc w:val="left"/>
      </w:pPr>
      <w:bookmarkStart w:name="Recusal: J. LANZA and H. ENGMAN recused " w:id="20"/>
      <w:bookmarkEnd w:id="20"/>
      <w:r>
        <w:rPr/>
      </w:r>
      <w:r>
        <w:rPr>
          <w:rFonts w:ascii="Calibri"/>
          <w:b/>
          <w:spacing w:val="-1"/>
        </w:rPr>
        <w:t>Recusal: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 H.</w:t>
      </w:r>
      <w:r>
        <w:rPr/>
        <w:t> </w:t>
      </w:r>
      <w:r>
        <w:rPr>
          <w:spacing w:val="-1"/>
        </w:rPr>
        <w:t>ENGMAN recused and were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59"/>
        </w:rPr>
        <w:t> </w:t>
      </w:r>
      <w:r>
        <w:rPr>
          <w:spacing w:val="-1"/>
        </w:rPr>
        <w:t>matter.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417"/>
        <w:jc w:val="left"/>
      </w:pPr>
      <w:bookmarkStart w:name="Discussion: Beth Israel Deaconess Medica" w:id="21"/>
      <w:bookmarkEnd w:id="21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Beth Israel</w:t>
      </w:r>
      <w:r>
        <w:rPr>
          <w:spacing w:val="-2"/>
        </w:rPr>
        <w:t> </w:t>
      </w:r>
      <w:r>
        <w:rPr>
          <w:spacing w:val="-1"/>
        </w:rPr>
        <w:t>Deaconess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(BIDMC)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looking to operate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separate,</w:t>
      </w:r>
      <w:r>
        <w:rPr/>
        <w:t> </w:t>
      </w:r>
      <w:r>
        <w:rPr>
          <w:spacing w:val="-1"/>
        </w:rPr>
        <w:t>licensed</w:t>
      </w:r>
      <w:r>
        <w:rPr>
          <w:spacing w:val="65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barrier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shared production area.</w:t>
      </w:r>
      <w:r>
        <w:rPr/>
        <w:t> </w:t>
      </w:r>
      <w:r>
        <w:rPr>
          <w:spacing w:val="-1"/>
        </w:rPr>
        <w:t>One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61"/>
        </w:rPr>
        <w:t> </w:t>
      </w:r>
      <w:r>
        <w:rPr>
          <w:spacing w:val="-1"/>
        </w:rPr>
        <w:t>designated 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specialty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focusing </w:t>
      </w:r>
      <w:r>
        <w:rPr/>
        <w:t>on</w:t>
      </w:r>
      <w:r>
        <w:rPr>
          <w:spacing w:val="-1"/>
        </w:rPr>
        <w:t> central</w:t>
      </w:r>
      <w:r>
        <w:rPr/>
        <w:t> </w:t>
      </w:r>
      <w:r>
        <w:rPr>
          <w:spacing w:val="-1"/>
        </w:rPr>
        <w:t>fill</w:t>
      </w:r>
      <w:r>
        <w:rPr/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Boston location.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designated areas</w:t>
      </w:r>
      <w:r>
        <w:rPr>
          <w:spacing w:val="-5"/>
        </w:rPr>
        <w:t> </w:t>
      </w:r>
      <w:r>
        <w:rPr>
          <w:spacing w:val="-1"/>
        </w:rPr>
        <w:t>with signage</w:t>
      </w:r>
      <w:r>
        <w:rPr>
          <w:spacing w:val="1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each pickup.</w:t>
      </w:r>
      <w:r>
        <w:rPr/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representatives</w:t>
      </w:r>
      <w:r>
        <w:rPr/>
        <w:t> </w:t>
      </w:r>
      <w:r>
        <w:rPr>
          <w:spacing w:val="-1"/>
        </w:rPr>
        <w:t>answered</w:t>
      </w:r>
      <w:r>
        <w:rPr>
          <w:spacing w:val="-5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regarding security measures,</w:t>
      </w:r>
      <w:r>
        <w:rPr/>
        <w:t> </w:t>
      </w:r>
      <w:r>
        <w:rPr>
          <w:spacing w:val="-1"/>
        </w:rPr>
        <w:t>including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73</w:t>
      </w:r>
      <w:r>
        <w:rPr>
          <w:spacing w:val="-1"/>
        </w:rPr>
        <w:t> security</w:t>
      </w:r>
      <w:r>
        <w:rPr>
          <w:spacing w:val="1"/>
        </w:rPr>
        <w:t> </w:t>
      </w:r>
      <w:r>
        <w:rPr>
          <w:spacing w:val="-1"/>
        </w:rPr>
        <w:t>cameras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use</w:t>
      </w:r>
      <w:r>
        <w:rPr>
          <w:spacing w:val="1"/>
        </w:rPr>
        <w:t> </w:t>
      </w:r>
      <w:r>
        <w:rPr>
          <w:spacing w:val="-1"/>
        </w:rPr>
        <w:t>and 37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cameras</w:t>
      </w:r>
      <w:r>
        <w:rPr/>
        <w:t> </w:t>
      </w:r>
      <w:r>
        <w:rPr>
          <w:spacing w:val="-1"/>
        </w:rPr>
        <w:t>focused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production area.</w:t>
      </w:r>
      <w:r>
        <w:rPr>
          <w:spacing w:val="57"/>
        </w:rPr>
        <w:t> </w:t>
      </w:r>
      <w:r>
        <w:rPr>
          <w:spacing w:val="-1"/>
        </w:rPr>
        <w:t>Each pharmacy will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1"/>
        </w:rPr>
        <w:t>inventory,</w:t>
      </w:r>
      <w:r>
        <w:rPr/>
        <w:t> </w:t>
      </w:r>
      <w:r>
        <w:rPr>
          <w:spacing w:val="-1"/>
        </w:rPr>
        <w:t>physically</w:t>
      </w:r>
      <w:r>
        <w:rPr>
          <w:spacing w:val="1"/>
        </w:rPr>
        <w:t> </w:t>
      </w:r>
      <w:r>
        <w:rPr>
          <w:spacing w:val="-1"/>
        </w:rPr>
        <w:t>separated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lines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demarcation and routinely</w:t>
      </w:r>
    </w:p>
    <w:p>
      <w:pPr>
        <w:spacing w:after="0" w:line="239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159" w:right="252"/>
        <w:jc w:val="left"/>
      </w:pPr>
      <w:r>
        <w:rPr>
          <w:spacing w:val="-1"/>
        </w:rPr>
        <w:t>reconciled.</w:t>
      </w:r>
      <w:r>
        <w:rPr/>
        <w:t> </w:t>
      </w:r>
      <w:r>
        <w:rPr>
          <w:spacing w:val="-1"/>
        </w:rPr>
        <w:t>Specifically,</w:t>
      </w:r>
      <w:r>
        <w:rPr/>
        <w:t> </w:t>
      </w:r>
      <w:r>
        <w:rPr>
          <w:spacing w:val="-2"/>
        </w:rPr>
        <w:t>cycle</w:t>
      </w:r>
      <w:r>
        <w:rPr>
          <w:spacing w:val="1"/>
        </w:rPr>
        <w:t> </w:t>
      </w:r>
      <w:r>
        <w:rPr>
          <w:spacing w:val="-1"/>
        </w:rPr>
        <w:t>counts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occur</w:t>
      </w:r>
      <w:r>
        <w:rPr/>
        <w:t> </w:t>
      </w:r>
      <w:r>
        <w:rPr>
          <w:spacing w:val="-1"/>
        </w:rPr>
        <w:t>every</w:t>
      </w:r>
      <w:r>
        <w:rPr>
          <w:spacing w:val="1"/>
        </w:rPr>
        <w:t> </w:t>
      </w:r>
      <w:r>
        <w:rPr>
          <w:spacing w:val="-2"/>
        </w:rPr>
        <w:t>Friday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specialty</w:t>
      </w:r>
      <w:r>
        <w:rPr>
          <w:spacing w:val="1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plan</w:t>
      </w:r>
      <w:r>
        <w:rPr>
          <w:spacing w:val="6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in each</w:t>
      </w:r>
      <w:r>
        <w:rPr>
          <w:spacing w:val="-3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specialty</w:t>
      </w:r>
      <w:r>
        <w:rPr>
          <w:spacing w:val="1"/>
        </w:rPr>
        <w:t> </w:t>
      </w:r>
      <w:r>
        <w:rPr>
          <w:spacing w:val="-1"/>
        </w:rPr>
        <w:t>side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just</w:t>
      </w:r>
      <w:r>
        <w:rPr>
          <w:spacing w:val="1"/>
        </w:rPr>
        <w:t> </w:t>
      </w:r>
      <w:r>
        <w:rPr>
          <w:spacing w:val="-1"/>
        </w:rPr>
        <w:t>keep specialty</w:t>
      </w:r>
      <w:r>
        <w:rPr>
          <w:spacing w:val="71"/>
        </w:rPr>
        <w:t> </w:t>
      </w:r>
      <w:r>
        <w:rPr>
          <w:spacing w:val="-1"/>
        </w:rPr>
        <w:t>medications.</w:t>
      </w:r>
      <w:r>
        <w:rPr>
          <w:spacing w:val="-3"/>
        </w:rPr>
        <w:t> </w:t>
      </w:r>
      <w:r>
        <w:rPr>
          <w:spacing w:val="-1"/>
        </w:rPr>
        <w:t>Each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phone</w:t>
      </w:r>
      <w:r>
        <w:rPr>
          <w:spacing w:val="1"/>
        </w:rPr>
        <w:t> </w:t>
      </w:r>
      <w:r>
        <w:rPr>
          <w:spacing w:val="-1"/>
        </w:rPr>
        <w:t>number,</w:t>
      </w:r>
      <w:r>
        <w:rPr/>
        <w:t> </w:t>
      </w:r>
      <w:r>
        <w:rPr>
          <w:spacing w:val="-1"/>
        </w:rPr>
        <w:t>labels,</w:t>
      </w:r>
      <w:r>
        <w:rPr/>
        <w:t> </w:t>
      </w:r>
      <w:r>
        <w:rPr>
          <w:spacing w:val="-1"/>
        </w:rPr>
        <w:t>and signage.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DEA</w:t>
      </w:r>
      <w:r>
        <w:rPr>
          <w:spacing w:val="69"/>
        </w:rPr>
        <w:t> </w:t>
      </w:r>
      <w:r>
        <w:rPr>
          <w:spacing w:val="-1"/>
        </w:rPr>
        <w:t>numbers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separate</w:t>
      </w:r>
      <w:r>
        <w:rPr>
          <w:spacing w:val="-2"/>
        </w:rPr>
        <w:t> </w:t>
      </w:r>
      <w:r>
        <w:rPr>
          <w:spacing w:val="-1"/>
        </w:rPr>
        <w:t>MORs.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representatives</w:t>
      </w:r>
      <w:r>
        <w:rPr>
          <w:spacing w:val="-2"/>
        </w:rPr>
        <w:t> </w:t>
      </w:r>
      <w:r>
        <w:rPr>
          <w:spacing w:val="-1"/>
        </w:rPr>
        <w:t>assured members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that</w:t>
      </w:r>
      <w:r>
        <w:rPr>
          <w:spacing w:val="1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65"/>
        </w:rPr>
        <w:t> </w:t>
      </w:r>
      <w:r>
        <w:rPr>
          <w:spacing w:val="-1"/>
        </w:rPr>
        <w:t>sharing staff</w:t>
      </w:r>
      <w:r>
        <w:rPr/>
        <w:t> </w:t>
      </w:r>
      <w:r>
        <w:rPr>
          <w:spacing w:val="-1"/>
        </w:rPr>
        <w:t>between the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spaces.</w:t>
      </w:r>
      <w:r>
        <w:rPr/>
        <w:t> </w:t>
      </w:r>
      <w:r>
        <w:rPr>
          <w:spacing w:val="-1"/>
        </w:rPr>
        <w:t>Concerns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raised</w:t>
      </w:r>
      <w:r>
        <w:rPr>
          <w:spacing w:val="-1"/>
        </w:rPr>
        <w:t> about</w:t>
      </w:r>
      <w:r>
        <w:rPr>
          <w:spacing w:val="-2"/>
        </w:rPr>
        <w:t> </w:t>
      </w:r>
      <w:r>
        <w:rPr>
          <w:spacing w:val="-1"/>
        </w:rPr>
        <w:t>accountability and who would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held</w:t>
      </w:r>
      <w:r>
        <w:rPr>
          <w:spacing w:val="73"/>
        </w:rPr>
        <w:t> </w:t>
      </w:r>
      <w:r>
        <w:rPr>
          <w:spacing w:val="-1"/>
        </w:rPr>
        <w:t>responsible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2"/>
        </w:rPr>
        <w:t>is </w:t>
      </w:r>
      <w:r>
        <w:rPr>
          <w:spacing w:val="-1"/>
        </w:rPr>
        <w:t>unprecedented.</w:t>
      </w:r>
      <w:r>
        <w:rPr/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Chirag,</w:t>
      </w:r>
      <w:r>
        <w:rPr>
          <w:spacing w:val="-2"/>
        </w:rPr>
        <w:t> </w:t>
      </w:r>
      <w:r>
        <w:rPr>
          <w:spacing w:val="-1"/>
        </w:rPr>
        <w:t>David</w:t>
      </w:r>
      <w:r>
        <w:rPr>
          <w:spacing w:val="-3"/>
        </w:rPr>
        <w:t> </w:t>
      </w:r>
      <w:r>
        <w:rPr>
          <w:spacing w:val="-1"/>
        </w:rPr>
        <w:t>Young,</w:t>
      </w:r>
      <w:r>
        <w:rPr>
          <w:spacing w:val="69"/>
        </w:rPr>
        <w:t> </w:t>
      </w:r>
      <w:r>
        <w:rPr>
          <w:spacing w:val="-1"/>
        </w:rPr>
        <w:t>and Luca</w:t>
      </w:r>
      <w:r>
        <w:rPr/>
        <w:t> </w:t>
      </w:r>
      <w:r>
        <w:rPr>
          <w:spacing w:val="-1"/>
        </w:rPr>
        <w:t>Cattaneo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responsible</w:t>
      </w:r>
      <w:r>
        <w:rPr>
          <w:spacing w:val="1"/>
        </w:rPr>
        <w:t> </w:t>
      </w:r>
      <w:r>
        <w:rPr>
          <w:spacing w:val="-1"/>
        </w:rPr>
        <w:t>and dedicated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running this</w:t>
      </w:r>
      <w:r>
        <w:rPr/>
        <w:t> </w:t>
      </w:r>
      <w:r>
        <w:rPr>
          <w:spacing w:val="-1"/>
        </w:rPr>
        <w:t>project,</w:t>
      </w:r>
      <w:r>
        <w:rPr/>
        <w:t> </w:t>
      </w:r>
      <w:r>
        <w:rPr>
          <w:spacing w:val="-1"/>
        </w:rPr>
        <w:t>rather</w:t>
      </w:r>
      <w:r>
        <w:rPr/>
        <w:t> </w:t>
      </w:r>
      <w:r>
        <w:rPr>
          <w:spacing w:val="-1"/>
        </w:rPr>
        <w:t>than </w:t>
      </w:r>
      <w:r>
        <w:rPr>
          <w:spacing w:val="-2"/>
        </w:rPr>
        <w:t>BIDMC.</w:t>
      </w:r>
      <w:r>
        <w:rPr/>
        <w:t> </w:t>
      </w:r>
      <w:r>
        <w:rPr>
          <w:spacing w:val="-1"/>
        </w:rPr>
        <w:t>This</w:t>
      </w:r>
      <w:r>
        <w:rPr>
          <w:spacing w:val="50"/>
        </w:rPr>
        <w:t> </w:t>
      </w:r>
      <w:r>
        <w:rPr>
          <w:spacing w:val="-1"/>
        </w:rPr>
        <w:t>facility</w:t>
      </w:r>
      <w:r>
        <w:rPr>
          <w:spacing w:val="1"/>
        </w:rPr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them </w:t>
      </w:r>
      <w:r>
        <w:rPr/>
        <w:t>to</w:t>
      </w:r>
      <w:r>
        <w:rPr>
          <w:spacing w:val="-1"/>
        </w:rPr>
        <w:t> expand services</w:t>
      </w:r>
      <w:r>
        <w:rPr/>
        <w:t> </w:t>
      </w:r>
      <w:r>
        <w:rPr>
          <w:spacing w:val="-1"/>
        </w:rPr>
        <w:t>and provide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high</w:t>
      </w:r>
      <w:r>
        <w:rPr>
          <w:spacing w:val="-1"/>
        </w:rPr>
        <w:t> </w:t>
      </w:r>
      <w:r>
        <w:rPr/>
        <w:t>touch</w:t>
      </w:r>
      <w:r>
        <w:rPr>
          <w:spacing w:val="-3"/>
        </w:rPr>
        <w:t> </w:t>
      </w:r>
      <w:r>
        <w:rPr>
          <w:spacing w:val="-1"/>
        </w:rPr>
        <w:t>with patients.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enhance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53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focusing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efforts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high risk</w:t>
      </w:r>
      <w:r>
        <w:rPr>
          <w:spacing w:val="1"/>
        </w:rPr>
        <w:t> </w:t>
      </w:r>
      <w:r>
        <w:rPr>
          <w:spacing w:val="-1"/>
        </w:rPr>
        <w:t>patients.</w:t>
      </w:r>
      <w:r>
        <w:rPr/>
        <w:t> </w:t>
      </w:r>
      <w:r>
        <w:rPr>
          <w:spacing w:val="-1"/>
        </w:rPr>
        <w:t>Separate</w:t>
      </w:r>
      <w:r>
        <w:rPr>
          <w:spacing w:val="1"/>
        </w:rPr>
        <w:t> </w:t>
      </w:r>
      <w:r>
        <w:rPr>
          <w:spacing w:val="-1"/>
        </w:rPr>
        <w:t>licenses</w:t>
      </w:r>
      <w:r>
        <w:rPr>
          <w:spacing w:val="-2"/>
        </w:rPr>
        <w:t> </w:t>
      </w:r>
      <w:r>
        <w:rPr>
          <w:spacing w:val="-1"/>
        </w:rPr>
        <w:t>operating in the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63"/>
        </w:rPr>
        <w:t> </w:t>
      </w:r>
      <w:r>
        <w:rPr>
          <w:spacing w:val="-1"/>
        </w:rPr>
        <w:t>pharmacy space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requested because</w:t>
      </w:r>
      <w:r>
        <w:rPr>
          <w:spacing w:val="-2"/>
        </w:rPr>
        <w:t> </w:t>
      </w:r>
      <w:r>
        <w:rPr>
          <w:spacing w:val="-1"/>
        </w:rPr>
        <w:t>accreditation efforts</w:t>
      </w:r>
      <w:r>
        <w:rPr>
          <w:spacing w:val="-2"/>
        </w:rPr>
        <w:t> </w:t>
      </w:r>
      <w:r>
        <w:rPr>
          <w:spacing w:val="-1"/>
        </w:rPr>
        <w:t>and costs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specialty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79"/>
        </w:rPr>
        <w:t> </w:t>
      </w:r>
      <w:r>
        <w:rPr>
          <w:spacing w:val="-1"/>
        </w:rPr>
        <w:t>labor</w:t>
      </w:r>
      <w:r>
        <w:rPr/>
        <w:t> </w:t>
      </w:r>
      <w:r>
        <w:rPr>
          <w:spacing w:val="-1"/>
        </w:rPr>
        <w:t>intensive,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creating opportunity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contracts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typically</w:t>
      </w:r>
      <w:r>
        <w:rPr>
          <w:spacing w:val="-2"/>
        </w:rPr>
        <w:t> </w:t>
      </w:r>
      <w:r>
        <w:rPr>
          <w:spacing w:val="-1"/>
        </w:rPr>
        <w:t>restricted to</w:t>
      </w:r>
      <w:r>
        <w:rPr>
          <w:spacing w:val="1"/>
        </w:rPr>
        <w:t> </w:t>
      </w:r>
      <w:r>
        <w:rPr>
          <w:spacing w:val="-1"/>
        </w:rPr>
        <w:t>specialty</w:t>
      </w:r>
      <w:r>
        <w:rPr>
          <w:spacing w:val="63"/>
        </w:rPr>
        <w:t> </w:t>
      </w:r>
      <w:r>
        <w:rPr>
          <w:spacing w:val="-1"/>
        </w:rPr>
        <w:t>pharmacies.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417"/>
        <w:jc w:val="left"/>
      </w:pPr>
      <w:bookmarkStart w:name="Action: Motion by L. GIAMBARRESI, second" w:id="22"/>
      <w:bookmarkEnd w:id="22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67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central</w:t>
      </w:r>
      <w:r>
        <w:rPr>
          <w:spacing w:val="-3"/>
        </w:rPr>
        <w:t> </w:t>
      </w:r>
      <w:r>
        <w:rPr>
          <w:spacing w:val="-1"/>
        </w:rPr>
        <w:t>fill</w:t>
      </w:r>
      <w:r>
        <w:rPr/>
        <w:t> </w:t>
      </w:r>
      <w:r>
        <w:rPr>
          <w:spacing w:val="-1"/>
        </w:rPr>
        <w:t>petition.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417"/>
        <w:jc w:val="left"/>
      </w:pPr>
      <w:bookmarkStart w:name="Action: Motion by L. GIAMBARRESI, second" w:id="23"/>
      <w:bookmarkEnd w:id="23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55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project contingent</w:t>
      </w:r>
      <w:r>
        <w:rPr>
          <w:spacing w:val="-4"/>
        </w:rPr>
        <w:t> </w:t>
      </w:r>
      <w:r>
        <w:rPr>
          <w:spacing w:val="-1"/>
        </w:rPr>
        <w:t>upon the</w:t>
      </w:r>
      <w:r>
        <w:rPr>
          <w:spacing w:val="1"/>
        </w:rPr>
        <w:t> </w:t>
      </w:r>
      <w:r>
        <w:rPr>
          <w:spacing w:val="-1"/>
        </w:rPr>
        <w:t>following conditions:</w:t>
      </w:r>
    </w:p>
    <w:p>
      <w:pPr>
        <w:pStyle w:val="BodyText"/>
        <w:numPr>
          <w:ilvl w:val="0"/>
          <w:numId w:val="6"/>
        </w:numPr>
        <w:tabs>
          <w:tab w:pos="1240" w:val="left" w:leader="none"/>
        </w:tabs>
        <w:spacing w:line="240" w:lineRule="auto" w:before="2" w:after="0"/>
        <w:ind w:left="1239" w:right="0" w:hanging="360"/>
        <w:jc w:val="left"/>
      </w:pPr>
      <w:bookmarkStart w:name="- Approval of the DEA" w:id="24"/>
      <w:bookmarkEnd w:id="24"/>
      <w:r>
        <w:rPr/>
      </w:r>
      <w:bookmarkStart w:name="- Approval of the DEA" w:id="25"/>
      <w:bookmarkEnd w:id="25"/>
      <w:r>
        <w:rPr>
          <w:spacing w:val="-1"/>
        </w:rPr>
        <w:t>A</w:t>
      </w:r>
      <w:r>
        <w:rPr>
          <w:spacing w:val="-1"/>
        </w:rPr>
        <w:t>pproval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 </w:t>
      </w:r>
      <w:r>
        <w:rPr/>
        <w:t>DEA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6"/>
        </w:numPr>
        <w:tabs>
          <w:tab w:pos="1240" w:val="left" w:leader="none"/>
        </w:tabs>
        <w:spacing w:line="240" w:lineRule="auto" w:before="0" w:after="0"/>
        <w:ind w:left="1239" w:right="0" w:hanging="360"/>
        <w:jc w:val="left"/>
      </w:pPr>
      <w:bookmarkStart w:name="- Specific metrics and reporting schedul" w:id="26"/>
      <w:bookmarkEnd w:id="26"/>
      <w:r>
        <w:rPr/>
      </w:r>
      <w:bookmarkStart w:name="- Specific metrics and reporting schedul" w:id="27"/>
      <w:bookmarkEnd w:id="27"/>
      <w:r>
        <w:rPr>
          <w:spacing w:val="-1"/>
        </w:rPr>
        <w:t>S</w:t>
      </w:r>
      <w:r>
        <w:rPr>
          <w:spacing w:val="-1"/>
        </w:rPr>
        <w:t>pecific</w:t>
      </w:r>
      <w:r>
        <w:rPr>
          <w:spacing w:val="-2"/>
        </w:rPr>
        <w:t> </w:t>
      </w:r>
      <w:r>
        <w:rPr>
          <w:spacing w:val="-1"/>
        </w:rPr>
        <w:t>metrics</w:t>
      </w:r>
      <w:r>
        <w:rPr/>
        <w:t> </w:t>
      </w:r>
      <w:r>
        <w:rPr>
          <w:spacing w:val="-1"/>
        </w:rPr>
        <w:t>and reporting schedule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determined in conjunction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2"/>
        </w:rPr>
        <w:t>Board</w:t>
      </w:r>
      <w:r>
        <w:rPr>
          <w:spacing w:val="-1"/>
        </w:rPr>
        <w:t> staff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6"/>
        </w:numPr>
        <w:tabs>
          <w:tab w:pos="1240" w:val="left" w:leader="none"/>
        </w:tabs>
        <w:spacing w:line="240" w:lineRule="auto" w:before="0" w:after="0"/>
        <w:ind w:left="1239" w:right="0" w:hanging="360"/>
        <w:jc w:val="left"/>
      </w:pPr>
      <w:bookmarkStart w:name="- Pilot project to begin 6 months from t" w:id="28"/>
      <w:bookmarkEnd w:id="28"/>
      <w:r>
        <w:rPr/>
      </w:r>
      <w:bookmarkStart w:name="- Pilot project to begin 6 months from t" w:id="29"/>
      <w:bookmarkEnd w:id="29"/>
      <w:r>
        <w:rPr>
          <w:spacing w:val="-1"/>
        </w:rPr>
        <w:t>P</w:t>
      </w:r>
      <w:r>
        <w:rPr>
          <w:spacing w:val="-1"/>
        </w:rPr>
        <w:t>ilot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begin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months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both pharmacies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open and operational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159" w:right="417"/>
        <w:jc w:val="left"/>
      </w:pPr>
      <w:bookmarkStart w:name="Action: Motion by L. GIAMBARRESI, second" w:id="30"/>
      <w:bookmarkEnd w:id="30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55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relocation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BIDMC</w:t>
      </w:r>
      <w:r>
        <w:rPr/>
        <w:t> </w:t>
      </w:r>
      <w:r>
        <w:rPr>
          <w:spacing w:val="-2"/>
        </w:rPr>
        <w:t>Specialty</w:t>
      </w:r>
      <w:r>
        <w:rPr>
          <w:spacing w:val="-1"/>
        </w:rPr>
        <w:t> Pharmacy</w:t>
      </w:r>
      <w:r>
        <w:rPr>
          <w:spacing w:val="1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82"/>
        <w:jc w:val="left"/>
      </w:pPr>
      <w:bookmarkStart w:name="Action: Motion by L. GIAMBARRESI, second" w:id="31"/>
      <w:bookmarkEnd w:id="3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55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BILH</w:t>
      </w:r>
      <w:r>
        <w:rPr>
          <w:spacing w:val="-3"/>
        </w:rPr>
        <w:t> </w:t>
      </w:r>
      <w:r>
        <w:rPr>
          <w:spacing w:val="-1"/>
        </w:rPr>
        <w:t>Pharmacy Direct</w:t>
      </w:r>
      <w:r>
        <w:rPr>
          <w:spacing w:val="1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59" w:val="left" w:leader="none"/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    Flex:      Time: 9:11 AM" w:id="32"/>
      <w:bookmarkEnd w:id="32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  <w:w w:val="95"/>
        </w:rPr>
        <w:t>Flex:</w:t>
        <w:tab/>
      </w:r>
      <w:r>
        <w:rPr>
          <w:spacing w:val="-1"/>
        </w:rPr>
        <w:t>Time: 9:11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before="0"/>
        <w:ind w:left="159" w:right="2888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harmacy Issues related to COVID-19 and " w:id="33"/>
      <w:bookmarkEnd w:id="33"/>
      <w:r>
        <w:rPr/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emergency:</w:t>
      </w:r>
      <w:r>
        <w:rPr>
          <w:rFonts w:ascii="Calibri"/>
          <w:b/>
          <w:spacing w:val="51"/>
          <w:sz w:val="22"/>
        </w:rPr>
        <w:t> </w:t>
      </w:r>
      <w:bookmarkStart w:name="Presented by: D. Sencabaugh" w:id="34"/>
      <w:bookmarkEnd w:id="34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D.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Sencabaugh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Dave notes no updates this week." w:id="35"/>
      <w:bookmarkEnd w:id="35"/>
      <w:r>
        <w:rPr/>
      </w: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notes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updates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week.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417"/>
        <w:jc w:val="left"/>
        <w:rPr>
          <w:b w:val="0"/>
          <w:bCs w:val="0"/>
        </w:rPr>
      </w:pPr>
      <w:r>
        <w:rPr>
          <w:spacing w:val="-1"/>
        </w:rPr>
        <w:t>Kim</w:t>
      </w:r>
      <w:r>
        <w:rPr>
          <w:spacing w:val="-2"/>
        </w:rPr>
        <w:t> </w:t>
      </w:r>
      <w:r>
        <w:rPr>
          <w:spacing w:val="-1"/>
        </w:rPr>
        <w:t>Tanzer</w:t>
      </w:r>
      <w:r>
        <w:rPr>
          <w:spacing w:val="1"/>
        </w:rPr>
        <w:t> </w:t>
      </w:r>
      <w:r>
        <w:rPr>
          <w:spacing w:val="-1"/>
        </w:rPr>
        <w:t>announces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general session will</w:t>
      </w:r>
      <w:r>
        <w:rPr>
          <w:spacing w:val="1"/>
        </w:rPr>
        <w:t> </w:t>
      </w:r>
      <w:r>
        <w:rPr>
          <w:spacing w:val="-1"/>
        </w:rPr>
        <w:t>be </w:t>
      </w:r>
      <w:r>
        <w:rPr>
          <w:spacing w:val="-2"/>
        </w:rPr>
        <w:t>ending</w:t>
      </w:r>
      <w:r>
        <w:rPr>
          <w:spacing w:val="1"/>
        </w:rPr>
        <w:t> </w:t>
      </w:r>
      <w:r>
        <w:rPr>
          <w:spacing w:val="-1"/>
        </w:rPr>
        <w:t>and the Board</w:t>
      </w:r>
      <w:r>
        <w:rPr>
          <w:spacing w:val="-3"/>
        </w:rPr>
        <w:t> </w:t>
      </w:r>
      <w:r>
        <w:rPr>
          <w:spacing w:val="-1"/>
        </w:rPr>
        <w:t>will be</w:t>
      </w:r>
      <w:r>
        <w:rPr>
          <w:spacing w:val="-3"/>
        </w:rPr>
        <w:t> </w:t>
      </w:r>
      <w:r>
        <w:rPr>
          <w:spacing w:val="-1"/>
        </w:rPr>
        <w:t>going into private</w:t>
      </w:r>
      <w:r>
        <w:rPr>
          <w:spacing w:val="83"/>
        </w:rPr>
        <w:t> </w:t>
      </w:r>
      <w:r>
        <w:rPr>
          <w:spacing w:val="-1"/>
        </w:rPr>
        <w:t>session.</w:t>
      </w:r>
      <w:r>
        <w:rPr>
          <w:spacing w:val="48"/>
        </w:rPr>
        <w:t> </w:t>
      </w:r>
      <w:r>
        <w:rPr/>
        <w:t>The</w:t>
      </w:r>
      <w:r>
        <w:rPr>
          <w:spacing w:val="-1"/>
        </w:rPr>
        <w:t> Board</w:t>
      </w:r>
      <w:r>
        <w:rPr>
          <w:spacing w:val="-3"/>
        </w:rPr>
        <w:t> </w:t>
      </w:r>
      <w:r>
        <w:rPr>
          <w:spacing w:val="-1"/>
        </w:rPr>
        <w:t>will not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general session items</w:t>
      </w:r>
      <w:r>
        <w:rPr>
          <w:spacing w:val="-2"/>
        </w:rPr>
        <w:t> </w:t>
      </w:r>
      <w:r>
        <w:rPr>
          <w:spacing w:val="-1"/>
        </w:rPr>
        <w:t>today.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9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9:11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VI: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9:15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-2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 to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2" w:lineRule="auto" w:before="56"/>
        <w:ind w:left="159" w:right="417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9:15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7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/>
        <w:t> </w:t>
      </w:r>
      <w:r>
        <w:rPr>
          <w:spacing w:val="-1"/>
        </w:rPr>
        <w:t>65 </w:t>
      </w:r>
      <w:r>
        <w:rPr/>
        <w:t>c </w:t>
      </w:r>
      <w:r>
        <w:rPr>
          <w:spacing w:val="-1"/>
        </w:rPr>
        <w:t>Session: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4827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(leave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10:10 AM)</w:t>
      </w:r>
      <w:r>
        <w:rPr>
          <w:spacing w:val="29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</w:t>
      </w:r>
      <w:r>
        <w:rPr>
          <w:spacing w:val="1"/>
        </w:rPr>
        <w:t> </w:t>
      </w:r>
      <w:r>
        <w:rPr>
          <w:spacing w:val="-2"/>
        </w:rPr>
        <w:t>at </w:t>
      </w:r>
      <w:r>
        <w:rPr>
          <w:spacing w:val="-1"/>
        </w:rPr>
        <w:t>10:22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left="159" w:right="4879"/>
        <w:jc w:val="left"/>
      </w:pP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 </w:t>
      </w:r>
      <w:r>
        <w:rPr>
          <w:spacing w:val="-2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left="159" w:right="2284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(leave</w:t>
      </w:r>
      <w:r>
        <w:rPr>
          <w:spacing w:val="-2"/>
        </w:rPr>
        <w:t> </w:t>
      </w:r>
      <w:r>
        <w:rPr>
          <w:spacing w:val="-1"/>
        </w:rPr>
        <w:t>9:30-10:30</w:t>
      </w:r>
      <w:r>
        <w:rPr>
          <w:spacing w:val="1"/>
        </w:rPr>
        <w:t> </w:t>
      </w:r>
      <w:r>
        <w:rPr>
          <w:spacing w:val="-1"/>
        </w:rPr>
        <w:t>AM; back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1"/>
        </w:rPr>
        <w:t> </w:t>
      </w:r>
      <w:r>
        <w:rPr>
          <w:spacing w:val="-1"/>
        </w:rPr>
        <w:t>to 11:00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3"/>
        </w:rPr>
        <w:t> </w:t>
      </w: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</w:t>
      </w:r>
      <w:r>
        <w:rPr>
          <w:spacing w:val="1"/>
        </w:rPr>
        <w:t> </w:t>
      </w:r>
      <w:r>
        <w:rPr>
          <w:spacing w:val="-2"/>
        </w:rPr>
        <w:t>at </w:t>
      </w:r>
      <w:r>
        <w:rPr>
          <w:spacing w:val="-1"/>
        </w:rPr>
        <w:t>10:27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  <w:tab w:pos="7360" w:val="left" w:leader="none"/>
        </w:tabs>
        <w:spacing w:line="253" w:lineRule="exact"/>
        <w:ind w:right="0" w:hanging="1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VII:</w:t>
        <w:tab/>
      </w:r>
      <w:r>
        <w:rPr>
          <w:spacing w:val="-1"/>
        </w:rPr>
        <w:t>Adjudicatory Session</w:t>
        <w:tab/>
        <w:t>Time: 10:51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-2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 to enter</w:t>
      </w:r>
      <w:r>
        <w:rPr/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2" w:lineRule="auto" w:before="56"/>
        <w:ind w:right="417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10:51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>
          <w:spacing w:val="-3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58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304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VII</w:t>
        <w:tab/>
      </w:r>
      <w:r>
        <w:rPr>
          <w:spacing w:val="-1"/>
        </w:rPr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10:54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417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vote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49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7/17/20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7/10/20 Meeting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Applications</w:t>
      </w:r>
      <w:r>
        <w:rPr/>
        <w:t> </w:t>
      </w:r>
      <w:r>
        <w:rPr>
          <w:spacing w:val="-1"/>
        </w:rPr>
        <w:t>Kabafusion</w:t>
      </w:r>
      <w:r>
        <w:rPr>
          <w:spacing w:val="-3"/>
        </w:rPr>
        <w:t> </w:t>
      </w:r>
      <w:r>
        <w:rPr>
          <w:spacing w:val="-2"/>
        </w:rPr>
        <w:t>DS89700</w:t>
      </w:r>
      <w:r>
        <w:rPr>
          <w:spacing w:val="1"/>
        </w:rPr>
        <w:t> </w:t>
      </w:r>
      <w:r>
        <w:rPr>
          <w:spacing w:val="-1"/>
        </w:rPr>
        <w:t>Relocation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St.</w:t>
      </w:r>
      <w:r>
        <w:rPr/>
        <w:t> </w:t>
      </w:r>
      <w:r>
        <w:rPr>
          <w:spacing w:val="-1"/>
        </w:rPr>
        <w:t>Mary’s</w:t>
      </w:r>
      <w:r>
        <w:rPr>
          <w:spacing w:val="-2"/>
        </w:rPr>
        <w:t> </w:t>
      </w:r>
      <w:r>
        <w:rPr>
          <w:spacing w:val="-1"/>
        </w:rPr>
        <w:t>Pharmacy 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5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BIDMC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Community Pharmacy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5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July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17,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43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5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14296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7/17/2020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7/24/20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-"/>
      <w:lvlJc w:val="left"/>
      <w:pPr>
        <w:ind w:left="1239" w:hanging="360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20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Letter"/>
      <w:lvlText w:val="%1."/>
      <w:lvlJc w:val="left"/>
      <w:pPr>
        <w:ind w:left="160"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99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7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2020-07-31T10:19:29Z</dcterms:created>
  <dcterms:modified xsi:type="dcterms:W3CDTF">2020-07-31T10:19:29Z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</Properties>
</file>