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49C" w:rsidRPr="0096349C" w:rsidRDefault="0096349C" w:rsidP="0096349C">
      <w:pPr>
        <w:pStyle w:val="Body1"/>
        <w:keepNext/>
        <w:jc w:val="center"/>
        <w:outlineLvl w:val="8"/>
        <w:rPr>
          <w:b/>
        </w:rPr>
      </w:pPr>
      <w:r>
        <w:rPr>
          <w:b/>
        </w:rPr>
        <w:br w:type="page"/>
      </w:r>
      <w:r w:rsidRPr="0096349C">
        <w:rPr>
          <w:b/>
        </w:rPr>
        <w:lastRenderedPageBreak/>
        <w:t>COMMONWEALTH OF MASSACHUSETTS</w:t>
      </w:r>
    </w:p>
    <w:p w:rsidR="0096349C" w:rsidRPr="0096349C" w:rsidRDefault="0096349C" w:rsidP="0096349C">
      <w:pPr>
        <w:keepNext/>
        <w:jc w:val="center"/>
        <w:outlineLvl w:val="8"/>
        <w:rPr>
          <w:rFonts w:eastAsia="Arial Unicode MS"/>
          <w:color w:val="000000"/>
          <w:u w:val="single" w:color="000000"/>
        </w:rPr>
      </w:pPr>
      <w:r w:rsidRPr="0096349C">
        <w:rPr>
          <w:rFonts w:eastAsia="Arial Unicode MS"/>
          <w:b/>
          <w:color w:val="000000"/>
          <w:u w:color="000000"/>
        </w:rPr>
        <w:t>Board of Registration in Pharmacy</w:t>
      </w:r>
    </w:p>
    <w:p w:rsidR="0096349C" w:rsidRPr="0096349C" w:rsidRDefault="0096349C" w:rsidP="0096349C">
      <w:pPr>
        <w:outlineLvl w:val="0"/>
        <w:rPr>
          <w:rFonts w:eastAsia="Arial Unicode MS"/>
          <w:color w:val="000000"/>
          <w:u w:color="000000"/>
        </w:rPr>
      </w:pPr>
    </w:p>
    <w:p w:rsidR="0096349C" w:rsidRPr="0096349C" w:rsidRDefault="0096349C" w:rsidP="0096349C">
      <w:pPr>
        <w:keepNext/>
        <w:jc w:val="center"/>
        <w:outlineLvl w:val="8"/>
        <w:rPr>
          <w:rFonts w:eastAsia="Arial Unicode MS"/>
          <w:b/>
          <w:color w:val="000000"/>
          <w:u w:color="000000"/>
        </w:rPr>
      </w:pPr>
      <w:r w:rsidRPr="0096349C">
        <w:rPr>
          <w:rFonts w:eastAsia="Arial Unicode MS"/>
          <w:b/>
          <w:color w:val="000000"/>
          <w:u w:color="000000"/>
        </w:rPr>
        <w:t>NOTICE OF THE REGULARLY SCHEDULED MEETING OF THE</w:t>
      </w:r>
    </w:p>
    <w:p w:rsidR="0096349C" w:rsidRPr="0096349C" w:rsidRDefault="0096349C" w:rsidP="0096349C">
      <w:pPr>
        <w:keepNext/>
        <w:jc w:val="center"/>
        <w:outlineLvl w:val="1"/>
        <w:rPr>
          <w:rFonts w:eastAsia="Arial Unicode MS"/>
          <w:b/>
          <w:color w:val="000000"/>
          <w:u w:color="000000"/>
        </w:rPr>
      </w:pPr>
      <w:r w:rsidRPr="0096349C">
        <w:rPr>
          <w:rFonts w:eastAsia="Arial Unicode MS"/>
          <w:b/>
          <w:color w:val="000000"/>
          <w:u w:color="000000"/>
        </w:rPr>
        <w:t>BOARD OF REGISTRATION IN PHARMACY</w:t>
      </w:r>
    </w:p>
    <w:p w:rsidR="0096349C" w:rsidRPr="0096349C" w:rsidRDefault="0096349C" w:rsidP="0096349C">
      <w:pPr>
        <w:outlineLvl w:val="0"/>
        <w:rPr>
          <w:rFonts w:eastAsia="Arial Unicode MS"/>
          <w:color w:val="000000"/>
          <w:u w:color="000000"/>
        </w:rPr>
      </w:pPr>
    </w:p>
    <w:p w:rsidR="0096349C" w:rsidRPr="0096349C" w:rsidRDefault="0096349C" w:rsidP="0096349C">
      <w:pPr>
        <w:jc w:val="center"/>
        <w:outlineLvl w:val="0"/>
        <w:rPr>
          <w:rFonts w:eastAsia="Arial Unicode MS"/>
          <w:color w:val="000000"/>
          <w:u w:color="000000"/>
        </w:rPr>
      </w:pPr>
      <w:r w:rsidRPr="0096349C">
        <w:rPr>
          <w:rFonts w:eastAsia="Arial Unicode MS"/>
          <w:color w:val="000000"/>
          <w:u w:color="000000"/>
        </w:rPr>
        <w:t>November 1, 2016</w:t>
      </w:r>
    </w:p>
    <w:p w:rsidR="0096349C" w:rsidRPr="0096349C" w:rsidRDefault="0096349C" w:rsidP="0096349C">
      <w:pPr>
        <w:jc w:val="center"/>
        <w:outlineLvl w:val="0"/>
        <w:rPr>
          <w:rFonts w:eastAsia="Arial Unicode MS"/>
          <w:color w:val="000000"/>
          <w:u w:color="000000"/>
        </w:rPr>
      </w:pPr>
      <w:r w:rsidRPr="0096349C">
        <w:rPr>
          <w:rFonts w:eastAsia="Arial Unicode MS"/>
          <w:color w:val="000000"/>
          <w:u w:color="000000"/>
        </w:rPr>
        <w:t>239 Causeway Street ~ Room 417 A&amp;B</w:t>
      </w:r>
    </w:p>
    <w:p w:rsidR="0096349C" w:rsidRPr="0096349C" w:rsidRDefault="0096349C" w:rsidP="0096349C">
      <w:pPr>
        <w:keepNext/>
        <w:jc w:val="center"/>
        <w:outlineLvl w:val="0"/>
        <w:rPr>
          <w:rFonts w:eastAsia="Arial Unicode MS"/>
          <w:color w:val="000000"/>
          <w:u w:color="000000"/>
        </w:rPr>
      </w:pPr>
      <w:r w:rsidRPr="0096349C">
        <w:rPr>
          <w:rFonts w:eastAsia="Arial Unicode MS"/>
          <w:color w:val="000000"/>
          <w:u w:color="000000"/>
        </w:rPr>
        <w:t>Boston, Massachusetts 02114</w:t>
      </w:r>
    </w:p>
    <w:p w:rsidR="0096349C" w:rsidRPr="0096349C" w:rsidRDefault="0096349C" w:rsidP="0096349C">
      <w:pPr>
        <w:keepNext/>
        <w:ind w:left="720"/>
        <w:jc w:val="center"/>
        <w:outlineLvl w:val="0"/>
        <w:rPr>
          <w:rFonts w:eastAsia="Arial Unicode MS"/>
          <w:b/>
          <w:color w:val="000000"/>
          <w:u w:color="000000"/>
        </w:rPr>
      </w:pPr>
      <w:r w:rsidRPr="0096349C">
        <w:rPr>
          <w:rFonts w:eastAsia="Arial Unicode MS"/>
          <w:b/>
          <w:color w:val="000000"/>
          <w:u w:color="000000"/>
        </w:rPr>
        <w:tab/>
      </w:r>
    </w:p>
    <w:p w:rsidR="0096349C" w:rsidRPr="0096349C" w:rsidRDefault="0096349C" w:rsidP="0096349C">
      <w:pPr>
        <w:keepNext/>
        <w:jc w:val="center"/>
        <w:outlineLvl w:val="0"/>
        <w:rPr>
          <w:rFonts w:eastAsia="Arial Unicode MS"/>
          <w:b/>
          <w:sz w:val="36"/>
          <w:szCs w:val="36"/>
          <w:u w:color="000000"/>
        </w:rPr>
      </w:pPr>
      <w:r w:rsidRPr="0096349C">
        <w:rPr>
          <w:rFonts w:eastAsia="Arial Unicode MS"/>
          <w:b/>
          <w:sz w:val="36"/>
          <w:szCs w:val="36"/>
          <w:u w:color="000000"/>
        </w:rPr>
        <w:t>Agenda</w:t>
      </w:r>
    </w:p>
    <w:p w:rsidR="0096349C" w:rsidRPr="0096349C" w:rsidRDefault="0096349C" w:rsidP="0096349C">
      <w:pPr>
        <w:jc w:val="center"/>
        <w:outlineLvl w:val="0"/>
        <w:rPr>
          <w:rFonts w:eastAsia="Arial Unicode MS"/>
          <w:color w:val="000000"/>
          <w:u w:color="000000"/>
        </w:rPr>
      </w:pPr>
    </w:p>
    <w:tbl>
      <w:tblPr>
        <w:tblW w:w="9648" w:type="dxa"/>
        <w:jc w:val="center"/>
        <w:shd w:val="clear" w:color="auto" w:fill="FFFFFF"/>
        <w:tblLayout w:type="fixed"/>
        <w:tblLook w:val="0000" w:firstRow="0" w:lastRow="0" w:firstColumn="0" w:lastColumn="0" w:noHBand="0" w:noVBand="0"/>
      </w:tblPr>
      <w:tblGrid>
        <w:gridCol w:w="18"/>
        <w:gridCol w:w="794"/>
        <w:gridCol w:w="16"/>
        <w:gridCol w:w="713"/>
        <w:gridCol w:w="7"/>
        <w:gridCol w:w="5886"/>
        <w:gridCol w:w="990"/>
        <w:gridCol w:w="1224"/>
      </w:tblGrid>
      <w:tr w:rsidR="0096349C" w:rsidRPr="0096349C" w:rsidTr="000F13D5">
        <w:trPr>
          <w:cantSplit/>
          <w:trHeight w:val="346"/>
          <w:jc w:val="center"/>
        </w:trPr>
        <w:tc>
          <w:tcPr>
            <w:tcW w:w="828" w:type="dxa"/>
            <w:gridSpan w:val="3"/>
            <w:tcBorders>
              <w:top w:val="single" w:sz="6" w:space="0" w:color="000080"/>
              <w:left w:val="single" w:sz="6" w:space="0" w:color="000080"/>
              <w:bottom w:val="single" w:sz="6" w:space="0" w:color="000080"/>
              <w:right w:val="single" w:sz="6" w:space="0" w:color="000080"/>
            </w:tcBorders>
            <w:shd w:val="clear" w:color="auto" w:fill="FFFFFF"/>
            <w:vAlign w:val="center"/>
          </w:tcPr>
          <w:p w:rsidR="0096349C" w:rsidRPr="0096349C" w:rsidRDefault="0096349C" w:rsidP="0096349C">
            <w:pPr>
              <w:jc w:val="center"/>
              <w:outlineLvl w:val="0"/>
              <w:rPr>
                <w:rFonts w:eastAsia="Arial Unicode MS"/>
                <w:b/>
                <w:color w:val="000000"/>
                <w:u w:color="000000"/>
              </w:rPr>
            </w:pPr>
            <w:r w:rsidRPr="0096349C">
              <w:rPr>
                <w:rFonts w:eastAsia="Arial Unicode MS"/>
                <w:b/>
                <w:color w:val="000000"/>
                <w:u w:color="000000"/>
              </w:rPr>
              <w:t>Time</w:t>
            </w:r>
          </w:p>
        </w:tc>
        <w:tc>
          <w:tcPr>
            <w:tcW w:w="720" w:type="dxa"/>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96349C" w:rsidRPr="0096349C" w:rsidRDefault="0096349C" w:rsidP="0096349C">
            <w:pPr>
              <w:jc w:val="center"/>
              <w:outlineLvl w:val="0"/>
              <w:rPr>
                <w:rFonts w:eastAsia="Arial Unicode MS"/>
                <w:b/>
                <w:color w:val="000000"/>
                <w:u w:color="000000"/>
              </w:rPr>
            </w:pPr>
            <w:r w:rsidRPr="0096349C">
              <w:rPr>
                <w:rFonts w:eastAsia="Arial Unicode MS"/>
                <w:b/>
                <w:color w:val="000000"/>
                <w:u w:color="000000"/>
              </w:rPr>
              <w:t>#</w:t>
            </w:r>
          </w:p>
        </w:tc>
        <w:tc>
          <w:tcPr>
            <w:tcW w:w="5886"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96349C" w:rsidRPr="0096349C" w:rsidRDefault="0096349C" w:rsidP="0096349C">
            <w:pPr>
              <w:keepNext/>
              <w:ind w:left="180"/>
              <w:jc w:val="center"/>
              <w:outlineLvl w:val="2"/>
              <w:rPr>
                <w:rFonts w:eastAsia="Arial Unicode MS"/>
                <w:b/>
                <w:color w:val="000000"/>
                <w:u w:color="000000"/>
              </w:rPr>
            </w:pPr>
            <w:r w:rsidRPr="0096349C">
              <w:rPr>
                <w:rFonts w:eastAsia="Arial Unicode MS"/>
                <w:b/>
                <w:color w:val="000000"/>
                <w:u w:color="000000"/>
              </w:rPr>
              <w:t>Item</w:t>
            </w:r>
          </w:p>
        </w:tc>
        <w:tc>
          <w:tcPr>
            <w:tcW w:w="99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96349C" w:rsidRPr="0096349C" w:rsidRDefault="0096349C" w:rsidP="0096349C">
            <w:pPr>
              <w:jc w:val="center"/>
              <w:outlineLvl w:val="0"/>
              <w:rPr>
                <w:rFonts w:eastAsia="Arial Unicode MS"/>
                <w:b/>
                <w:color w:val="000000"/>
                <w:u w:color="000000"/>
              </w:rPr>
            </w:pPr>
            <w:r w:rsidRPr="0096349C">
              <w:rPr>
                <w:rFonts w:eastAsia="Arial Unicode MS"/>
                <w:b/>
                <w:color w:val="000000"/>
                <w:u w:color="000000"/>
              </w:rPr>
              <w:t>Exhibits</w:t>
            </w:r>
          </w:p>
        </w:tc>
        <w:tc>
          <w:tcPr>
            <w:tcW w:w="1224"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96349C" w:rsidRPr="0096349C" w:rsidRDefault="0096349C" w:rsidP="0096349C">
            <w:pPr>
              <w:jc w:val="center"/>
              <w:outlineLvl w:val="0"/>
              <w:rPr>
                <w:rFonts w:eastAsia="Arial Unicode MS"/>
                <w:b/>
                <w:color w:val="000000"/>
                <w:u w:color="000000"/>
              </w:rPr>
            </w:pPr>
            <w:r w:rsidRPr="0096349C">
              <w:rPr>
                <w:rFonts w:eastAsia="Arial Unicode MS"/>
                <w:b/>
                <w:color w:val="000000"/>
                <w:u w:color="000000"/>
              </w:rPr>
              <w:t>Contact</w:t>
            </w:r>
          </w:p>
        </w:tc>
      </w:tr>
      <w:tr w:rsidR="0096349C" w:rsidRPr="0096349C" w:rsidTr="0096349C">
        <w:trPr>
          <w:cantSplit/>
          <w:trHeight w:val="454"/>
          <w:jc w:val="center"/>
        </w:trPr>
        <w:tc>
          <w:tcPr>
            <w:tcW w:w="828" w:type="dxa"/>
            <w:gridSpan w:val="3"/>
            <w:tcBorders>
              <w:top w:val="single" w:sz="6" w:space="0" w:color="000080"/>
              <w:left w:val="single" w:sz="6" w:space="0" w:color="000080"/>
              <w:bottom w:val="single" w:sz="6" w:space="0" w:color="000080"/>
              <w:right w:val="single" w:sz="6" w:space="0" w:color="000080"/>
            </w:tcBorders>
            <w:shd w:val="clear" w:color="auto" w:fill="FFFFFF"/>
            <w:vAlign w:val="center"/>
          </w:tcPr>
          <w:p w:rsidR="0096349C" w:rsidRPr="0096349C" w:rsidRDefault="0096349C" w:rsidP="0096349C">
            <w:pPr>
              <w:jc w:val="center"/>
              <w:rPr>
                <w:rFonts w:eastAsia="Arial Unicode MS"/>
                <w:b/>
                <w:color w:val="000000"/>
              </w:rPr>
            </w:pPr>
            <w:r w:rsidRPr="0096349C">
              <w:rPr>
                <w:rFonts w:eastAsia="Arial Unicode MS"/>
                <w:b/>
                <w:color w:val="000000"/>
              </w:rPr>
              <w:t>8:30</w:t>
            </w:r>
          </w:p>
        </w:tc>
        <w:tc>
          <w:tcPr>
            <w:tcW w:w="720" w:type="dxa"/>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96349C" w:rsidRPr="0096349C" w:rsidRDefault="0096349C" w:rsidP="0096349C">
            <w:pPr>
              <w:jc w:val="center"/>
              <w:outlineLvl w:val="0"/>
              <w:rPr>
                <w:rFonts w:eastAsia="Arial Unicode MS"/>
                <w:b/>
                <w:color w:val="000000"/>
                <w:u w:color="000000"/>
              </w:rPr>
            </w:pPr>
            <w:r w:rsidRPr="0096349C">
              <w:rPr>
                <w:rFonts w:eastAsia="Arial Unicode MS"/>
                <w:b/>
                <w:color w:val="000000"/>
                <w:u w:color="000000"/>
              </w:rPr>
              <w:t>I</w:t>
            </w:r>
          </w:p>
        </w:tc>
        <w:tc>
          <w:tcPr>
            <w:tcW w:w="5886"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96349C" w:rsidRPr="0096349C" w:rsidRDefault="0096349C" w:rsidP="0096349C">
            <w:pPr>
              <w:keepNext/>
              <w:outlineLvl w:val="2"/>
              <w:rPr>
                <w:rFonts w:eastAsia="Arial Unicode MS"/>
                <w:b/>
                <w:color w:val="000000"/>
                <w:u w:color="000000"/>
              </w:rPr>
            </w:pPr>
            <w:r w:rsidRPr="0096349C">
              <w:rPr>
                <w:rFonts w:eastAsia="Arial Unicode MS"/>
                <w:b/>
                <w:color w:val="000000"/>
                <w:u w:color="000000"/>
              </w:rPr>
              <w:t>CALL TO ORDER</w:t>
            </w:r>
          </w:p>
        </w:tc>
        <w:tc>
          <w:tcPr>
            <w:tcW w:w="99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96349C" w:rsidRPr="0096349C" w:rsidRDefault="0096349C" w:rsidP="0096349C">
            <w:pPr>
              <w:jc w:val="center"/>
            </w:pPr>
          </w:p>
        </w:tc>
        <w:tc>
          <w:tcPr>
            <w:tcW w:w="1224"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96349C" w:rsidRPr="0096349C" w:rsidRDefault="0096349C" w:rsidP="0096349C">
            <w:pPr>
              <w:jc w:val="center"/>
            </w:pPr>
            <w:r w:rsidRPr="0096349C">
              <w:t xml:space="preserve">E. </w:t>
            </w:r>
            <w:r w:rsidRPr="0096349C">
              <w:br/>
              <w:t>Taglieri</w:t>
            </w:r>
          </w:p>
        </w:tc>
      </w:tr>
      <w:tr w:rsidR="0096349C" w:rsidRPr="0096349C" w:rsidTr="000F13D5">
        <w:trPr>
          <w:cantSplit/>
          <w:trHeight w:val="346"/>
          <w:jc w:val="center"/>
        </w:trPr>
        <w:tc>
          <w:tcPr>
            <w:tcW w:w="828" w:type="dxa"/>
            <w:gridSpan w:val="3"/>
            <w:tcBorders>
              <w:top w:val="single" w:sz="6" w:space="0" w:color="000080"/>
              <w:left w:val="single" w:sz="6" w:space="0" w:color="000080"/>
              <w:bottom w:val="single" w:sz="6" w:space="0" w:color="000080"/>
              <w:right w:val="single" w:sz="6" w:space="0" w:color="000080"/>
            </w:tcBorders>
            <w:shd w:val="clear" w:color="auto" w:fill="FFFFFF"/>
            <w:vAlign w:val="center"/>
          </w:tcPr>
          <w:p w:rsidR="0096349C" w:rsidRPr="0096349C" w:rsidRDefault="0096349C" w:rsidP="0096349C">
            <w:pPr>
              <w:jc w:val="center"/>
              <w:rPr>
                <w:rFonts w:eastAsia="Arial Unicode MS"/>
                <w:b/>
                <w:color w:val="000000"/>
              </w:rPr>
            </w:pPr>
            <w:r w:rsidRPr="0096349C">
              <w:rPr>
                <w:rFonts w:eastAsia="Arial Unicode MS"/>
                <w:b/>
                <w:color w:val="000000"/>
              </w:rPr>
              <w:t>8:35</w:t>
            </w:r>
          </w:p>
        </w:tc>
        <w:tc>
          <w:tcPr>
            <w:tcW w:w="720" w:type="dxa"/>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96349C" w:rsidRPr="0096349C" w:rsidRDefault="0096349C" w:rsidP="0096349C">
            <w:pPr>
              <w:keepNext/>
              <w:jc w:val="center"/>
              <w:outlineLvl w:val="5"/>
              <w:rPr>
                <w:rFonts w:eastAsia="Arial Unicode MS"/>
                <w:b/>
                <w:color w:val="000000"/>
                <w:u w:color="000000"/>
              </w:rPr>
            </w:pPr>
            <w:r w:rsidRPr="0096349C">
              <w:rPr>
                <w:rFonts w:eastAsia="Arial Unicode MS"/>
                <w:b/>
                <w:color w:val="000000"/>
                <w:u w:color="000000"/>
              </w:rPr>
              <w:t>II</w:t>
            </w:r>
          </w:p>
        </w:tc>
        <w:tc>
          <w:tcPr>
            <w:tcW w:w="5886"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96349C" w:rsidRPr="0096349C" w:rsidRDefault="0096349C" w:rsidP="0096349C">
            <w:pPr>
              <w:outlineLvl w:val="0"/>
              <w:rPr>
                <w:rFonts w:eastAsia="Arial Unicode MS"/>
                <w:b/>
                <w:color w:val="000000"/>
                <w:u w:color="000000"/>
              </w:rPr>
            </w:pPr>
            <w:r w:rsidRPr="0096349C">
              <w:rPr>
                <w:rFonts w:eastAsia="Arial Unicode MS"/>
                <w:b/>
                <w:color w:val="000000"/>
                <w:u w:color="000000"/>
              </w:rPr>
              <w:t>APPROVAL OF AGENDA</w:t>
            </w:r>
          </w:p>
          <w:p w:rsidR="0096349C" w:rsidRPr="0096349C" w:rsidRDefault="0096349C" w:rsidP="0096349C">
            <w:pPr>
              <w:numPr>
                <w:ilvl w:val="0"/>
                <w:numId w:val="11"/>
              </w:numPr>
              <w:outlineLvl w:val="0"/>
              <w:rPr>
                <w:rFonts w:eastAsia="Arial Unicode MS"/>
                <w:color w:val="000000"/>
                <w:u w:color="000000"/>
              </w:rPr>
            </w:pPr>
            <w:r w:rsidRPr="0096349C">
              <w:rPr>
                <w:rFonts w:eastAsia="Arial Unicode MS"/>
                <w:color w:val="000000"/>
                <w:u w:color="000000"/>
              </w:rPr>
              <w:t xml:space="preserve">Introductions : </w:t>
            </w:r>
            <w:proofErr w:type="spellStart"/>
            <w:r w:rsidRPr="0096349C">
              <w:rPr>
                <w:rFonts w:eastAsia="Arial Unicode MS"/>
                <w:color w:val="000000"/>
                <w:u w:color="000000"/>
              </w:rPr>
              <w:t>Nazmin</w:t>
            </w:r>
            <w:proofErr w:type="spellEnd"/>
            <w:r w:rsidRPr="0096349C">
              <w:rPr>
                <w:rFonts w:eastAsia="Arial Unicode MS"/>
                <w:color w:val="000000"/>
                <w:u w:color="000000"/>
              </w:rPr>
              <w:t xml:space="preserve"> </w:t>
            </w:r>
            <w:proofErr w:type="spellStart"/>
            <w:r w:rsidRPr="0096349C">
              <w:rPr>
                <w:rFonts w:eastAsia="Arial Unicode MS"/>
                <w:color w:val="000000"/>
                <w:u w:color="000000"/>
              </w:rPr>
              <w:t>Khalifa</w:t>
            </w:r>
            <w:proofErr w:type="spellEnd"/>
            <w:r w:rsidRPr="0096349C">
              <w:rPr>
                <w:rFonts w:eastAsia="Arial Unicode MS"/>
                <w:color w:val="000000"/>
                <w:u w:color="000000"/>
              </w:rPr>
              <w:t xml:space="preserve"> - Pharmacy Intern</w:t>
            </w:r>
          </w:p>
        </w:tc>
        <w:tc>
          <w:tcPr>
            <w:tcW w:w="99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96349C" w:rsidRPr="0096349C" w:rsidRDefault="0096349C" w:rsidP="0096349C">
            <w:pPr>
              <w:jc w:val="center"/>
            </w:pPr>
          </w:p>
        </w:tc>
        <w:tc>
          <w:tcPr>
            <w:tcW w:w="1224"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96349C" w:rsidRPr="0096349C" w:rsidRDefault="0096349C" w:rsidP="0096349C">
            <w:pPr>
              <w:jc w:val="center"/>
            </w:pPr>
          </w:p>
        </w:tc>
      </w:tr>
      <w:tr w:rsidR="0096349C" w:rsidRPr="0096349C" w:rsidTr="000F13D5">
        <w:trPr>
          <w:cantSplit/>
          <w:trHeight w:val="580"/>
          <w:jc w:val="center"/>
        </w:trPr>
        <w:tc>
          <w:tcPr>
            <w:tcW w:w="828" w:type="dxa"/>
            <w:gridSpan w:val="3"/>
            <w:tcBorders>
              <w:top w:val="single" w:sz="6" w:space="0" w:color="000080"/>
              <w:left w:val="single" w:sz="6" w:space="0" w:color="000080"/>
              <w:bottom w:val="single" w:sz="6" w:space="0" w:color="000080"/>
              <w:right w:val="single" w:sz="6" w:space="0" w:color="000080"/>
            </w:tcBorders>
            <w:shd w:val="clear" w:color="auto" w:fill="FFFFFF"/>
            <w:vAlign w:val="center"/>
          </w:tcPr>
          <w:p w:rsidR="0096349C" w:rsidRPr="0096349C" w:rsidRDefault="0096349C" w:rsidP="0096349C">
            <w:pPr>
              <w:jc w:val="center"/>
              <w:rPr>
                <w:rFonts w:eastAsia="Arial Unicode MS"/>
                <w:b/>
              </w:rPr>
            </w:pPr>
            <w:r w:rsidRPr="0096349C">
              <w:rPr>
                <w:rFonts w:eastAsia="Arial Unicode MS"/>
                <w:b/>
              </w:rPr>
              <w:t>8:40</w:t>
            </w:r>
          </w:p>
        </w:tc>
        <w:tc>
          <w:tcPr>
            <w:tcW w:w="720" w:type="dxa"/>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96349C" w:rsidRPr="0096349C" w:rsidRDefault="0096349C" w:rsidP="0096349C">
            <w:pPr>
              <w:keepNext/>
              <w:tabs>
                <w:tab w:val="left" w:pos="401"/>
              </w:tabs>
              <w:jc w:val="center"/>
              <w:outlineLvl w:val="8"/>
              <w:rPr>
                <w:rFonts w:eastAsia="Arial Unicode MS"/>
                <w:b/>
                <w:u w:color="000000"/>
              </w:rPr>
            </w:pPr>
            <w:r w:rsidRPr="0096349C">
              <w:rPr>
                <w:rFonts w:eastAsia="Arial Unicode MS"/>
                <w:b/>
                <w:u w:color="000000"/>
              </w:rPr>
              <w:t>III</w:t>
            </w:r>
          </w:p>
        </w:tc>
        <w:tc>
          <w:tcPr>
            <w:tcW w:w="5886"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96349C" w:rsidRPr="0096349C" w:rsidRDefault="0096349C" w:rsidP="0096349C">
            <w:pPr>
              <w:outlineLvl w:val="0"/>
              <w:rPr>
                <w:rFonts w:eastAsia="Arial Unicode MS"/>
                <w:b/>
                <w:u w:color="000000"/>
              </w:rPr>
            </w:pPr>
            <w:r w:rsidRPr="0096349C">
              <w:rPr>
                <w:rFonts w:eastAsia="Arial Unicode MS"/>
                <w:b/>
                <w:u w:color="000000"/>
              </w:rPr>
              <w:t>APPROVAL OF BOARD MINUTES</w:t>
            </w:r>
          </w:p>
          <w:p w:rsidR="0096349C" w:rsidRPr="0096349C" w:rsidRDefault="0096349C" w:rsidP="0096349C">
            <w:pPr>
              <w:numPr>
                <w:ilvl w:val="0"/>
                <w:numId w:val="10"/>
              </w:numPr>
              <w:outlineLvl w:val="0"/>
              <w:rPr>
                <w:rFonts w:eastAsia="Arial Unicode MS"/>
              </w:rPr>
            </w:pPr>
            <w:r w:rsidRPr="0096349C">
              <w:rPr>
                <w:rFonts w:eastAsia="Arial Unicode MS"/>
              </w:rPr>
              <w:t>Draft of October 6, 2016 Regular Session Minutes</w:t>
            </w:r>
          </w:p>
        </w:tc>
        <w:tc>
          <w:tcPr>
            <w:tcW w:w="99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96349C" w:rsidRPr="0096349C" w:rsidRDefault="0096349C" w:rsidP="0096349C">
            <w:pPr>
              <w:jc w:val="center"/>
              <w:outlineLvl w:val="0"/>
              <w:rPr>
                <w:rFonts w:eastAsia="Arial Unicode MS"/>
                <w:highlight w:val="yellow"/>
                <w:u w:color="000000"/>
              </w:rPr>
            </w:pPr>
          </w:p>
        </w:tc>
        <w:tc>
          <w:tcPr>
            <w:tcW w:w="1224"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96349C" w:rsidRPr="0096349C" w:rsidRDefault="0096349C" w:rsidP="0096349C">
            <w:pPr>
              <w:ind w:left="720"/>
              <w:jc w:val="center"/>
              <w:outlineLvl w:val="0"/>
              <w:rPr>
                <w:rFonts w:eastAsia="Arial Unicode MS"/>
                <w:highlight w:val="yellow"/>
                <w:u w:color="000000"/>
              </w:rPr>
            </w:pPr>
          </w:p>
        </w:tc>
      </w:tr>
      <w:tr w:rsidR="0096349C" w:rsidRPr="0096349C" w:rsidTr="000F13D5">
        <w:trPr>
          <w:cantSplit/>
          <w:trHeight w:val="706"/>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96349C" w:rsidRPr="0096349C" w:rsidRDefault="0096349C" w:rsidP="0096349C">
            <w:pPr>
              <w:jc w:val="center"/>
              <w:rPr>
                <w:rFonts w:eastAsia="Arial Unicode MS"/>
                <w:b/>
              </w:rPr>
            </w:pPr>
            <w:r w:rsidRPr="0096349C">
              <w:rPr>
                <w:rFonts w:eastAsia="Arial Unicode MS"/>
                <w:b/>
              </w:rPr>
              <w:t>8:45</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96349C" w:rsidRPr="0096349C" w:rsidRDefault="0096349C" w:rsidP="0096349C">
            <w:pPr>
              <w:keepNext/>
              <w:tabs>
                <w:tab w:val="left" w:pos="401"/>
              </w:tabs>
              <w:jc w:val="center"/>
              <w:outlineLvl w:val="8"/>
              <w:rPr>
                <w:rFonts w:eastAsia="Arial Unicode MS"/>
                <w:b/>
                <w:u w:color="000000"/>
              </w:rPr>
            </w:pPr>
            <w:r w:rsidRPr="0096349C">
              <w:rPr>
                <w:rFonts w:eastAsia="Arial Unicode MS"/>
                <w:b/>
                <w:u w:color="000000"/>
              </w:rPr>
              <w:t>IV</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96349C" w:rsidRPr="0096349C" w:rsidRDefault="0096349C" w:rsidP="0096349C">
            <w:pPr>
              <w:tabs>
                <w:tab w:val="center" w:pos="4320"/>
                <w:tab w:val="right" w:pos="8640"/>
              </w:tabs>
              <w:ind w:left="50"/>
              <w:outlineLvl w:val="0"/>
              <w:rPr>
                <w:rFonts w:eastAsia="Arial Unicode MS"/>
                <w:b/>
                <w:u w:color="000000"/>
              </w:rPr>
            </w:pPr>
            <w:r w:rsidRPr="0096349C">
              <w:rPr>
                <w:rFonts w:eastAsia="Arial Unicode MS"/>
                <w:b/>
                <w:u w:color="000000"/>
              </w:rPr>
              <w:t>APPLICATIONS</w:t>
            </w:r>
            <w:r w:rsidRPr="0096349C">
              <w:rPr>
                <w:rFonts w:eastAsia="Arial Unicode MS"/>
                <w:u w:color="000000"/>
              </w:rPr>
              <w:t xml:space="preserve"> </w:t>
            </w:r>
          </w:p>
          <w:p w:rsidR="0096349C" w:rsidRPr="0096349C" w:rsidRDefault="0096349C" w:rsidP="0096349C">
            <w:pPr>
              <w:numPr>
                <w:ilvl w:val="0"/>
                <w:numId w:val="7"/>
              </w:numPr>
              <w:tabs>
                <w:tab w:val="left" w:pos="770"/>
                <w:tab w:val="right" w:pos="8640"/>
              </w:tabs>
              <w:ind w:left="432"/>
              <w:outlineLvl w:val="0"/>
              <w:rPr>
                <w:rFonts w:eastAsia="Arial Unicode MS"/>
                <w:u w:color="000000"/>
              </w:rPr>
            </w:pPr>
            <w:r w:rsidRPr="0096349C">
              <w:rPr>
                <w:rFonts w:eastAsia="Arial Unicode MS"/>
                <w:u w:color="000000"/>
              </w:rPr>
              <w:t>Eaton Apothecary/Lynn Health Center – Relocation</w:t>
            </w:r>
          </w:p>
          <w:p w:rsidR="0096349C" w:rsidRPr="0096349C" w:rsidRDefault="0096349C" w:rsidP="0096349C">
            <w:pPr>
              <w:numPr>
                <w:ilvl w:val="0"/>
                <w:numId w:val="7"/>
              </w:numPr>
              <w:tabs>
                <w:tab w:val="left" w:pos="770"/>
                <w:tab w:val="right" w:pos="8640"/>
              </w:tabs>
              <w:ind w:left="432"/>
              <w:outlineLvl w:val="0"/>
              <w:rPr>
                <w:rFonts w:eastAsia="Arial Unicode MS"/>
                <w:u w:color="000000"/>
              </w:rPr>
            </w:pPr>
            <w:r w:rsidRPr="0096349C">
              <w:rPr>
                <w:rFonts w:eastAsia="Arial Unicode MS"/>
                <w:u w:color="000000"/>
              </w:rPr>
              <w:t>Community Health Center of Cape Cod- New Store</w:t>
            </w:r>
          </w:p>
          <w:p w:rsidR="0096349C" w:rsidRPr="0096349C" w:rsidRDefault="0096349C" w:rsidP="0096349C">
            <w:pPr>
              <w:numPr>
                <w:ilvl w:val="0"/>
                <w:numId w:val="7"/>
              </w:numPr>
              <w:tabs>
                <w:tab w:val="left" w:pos="770"/>
                <w:tab w:val="right" w:pos="8640"/>
              </w:tabs>
              <w:ind w:left="432"/>
              <w:outlineLvl w:val="0"/>
              <w:rPr>
                <w:rFonts w:eastAsia="Arial Unicode MS"/>
                <w:u w:color="000000"/>
              </w:rPr>
            </w:pPr>
            <w:r w:rsidRPr="0096349C">
              <w:rPr>
                <w:rFonts w:eastAsia="Arial Unicode MS"/>
                <w:u w:color="000000"/>
              </w:rPr>
              <w:t>Brigham and Women’s Hospital- Renovation</w:t>
            </w:r>
          </w:p>
        </w:tc>
        <w:tc>
          <w:tcPr>
            <w:tcW w:w="99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96349C" w:rsidRPr="0096349C" w:rsidRDefault="0096349C" w:rsidP="0096349C">
            <w:pPr>
              <w:jc w:val="center"/>
              <w:outlineLvl w:val="0"/>
              <w:rPr>
                <w:rFonts w:eastAsia="Arial Unicode MS"/>
                <w:u w:color="000000"/>
              </w:rPr>
            </w:pPr>
          </w:p>
          <w:p w:rsidR="0096349C" w:rsidRPr="0096349C" w:rsidRDefault="0096349C" w:rsidP="0096349C">
            <w:pPr>
              <w:jc w:val="center"/>
              <w:outlineLvl w:val="0"/>
              <w:rPr>
                <w:rFonts w:eastAsia="Arial Unicode MS"/>
                <w:u w:color="000000"/>
              </w:rPr>
            </w:pPr>
          </w:p>
        </w:tc>
        <w:tc>
          <w:tcPr>
            <w:tcW w:w="1224"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96349C" w:rsidRPr="0096349C" w:rsidRDefault="0096349C" w:rsidP="0096349C">
            <w:pPr>
              <w:jc w:val="center"/>
              <w:outlineLvl w:val="0"/>
              <w:rPr>
                <w:rFonts w:eastAsia="Arial Unicode MS"/>
                <w:u w:color="000000"/>
              </w:rPr>
            </w:pPr>
          </w:p>
        </w:tc>
      </w:tr>
      <w:tr w:rsidR="0096349C" w:rsidRPr="0096349C" w:rsidTr="000F13D5">
        <w:trPr>
          <w:cantSplit/>
          <w:trHeight w:val="913"/>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96349C" w:rsidRPr="0096349C" w:rsidRDefault="0096349C" w:rsidP="0096349C">
            <w:pPr>
              <w:jc w:val="center"/>
              <w:rPr>
                <w:rFonts w:eastAsia="Arial Unicode MS"/>
                <w:b/>
              </w:rPr>
            </w:pPr>
            <w:r w:rsidRPr="0096349C">
              <w:rPr>
                <w:rFonts w:eastAsia="Arial Unicode MS"/>
                <w:b/>
              </w:rPr>
              <w:t>9:30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96349C" w:rsidRPr="0096349C" w:rsidRDefault="0096349C" w:rsidP="0096349C">
            <w:pPr>
              <w:jc w:val="center"/>
              <w:rPr>
                <w:b/>
              </w:rPr>
            </w:pPr>
            <w:r w:rsidRPr="0096349C">
              <w:rPr>
                <w:b/>
              </w:rPr>
              <w:t>V</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96349C" w:rsidRPr="0096349C" w:rsidRDefault="0096349C" w:rsidP="0096349C">
            <w:pPr>
              <w:rPr>
                <w:b/>
              </w:rPr>
            </w:pPr>
            <w:r w:rsidRPr="0096349C">
              <w:rPr>
                <w:b/>
              </w:rPr>
              <w:t xml:space="preserve">REPORTS </w:t>
            </w:r>
          </w:p>
          <w:p w:rsidR="0096349C" w:rsidRPr="0096349C" w:rsidRDefault="0096349C" w:rsidP="0096349C">
            <w:pPr>
              <w:numPr>
                <w:ilvl w:val="0"/>
                <w:numId w:val="8"/>
              </w:numPr>
            </w:pPr>
            <w:r w:rsidRPr="0096349C">
              <w:t xml:space="preserve">Applications approved pursuant to Licensure Policy 13-01  </w:t>
            </w:r>
          </w:p>
          <w:p w:rsidR="0096349C" w:rsidRPr="0096349C" w:rsidRDefault="0096349C" w:rsidP="0096349C">
            <w:pPr>
              <w:numPr>
                <w:ilvl w:val="0"/>
                <w:numId w:val="9"/>
              </w:numPr>
            </w:pPr>
            <w:r w:rsidRPr="0096349C">
              <w:t>Monthly report from probation</w:t>
            </w:r>
            <w:r w:rsidRPr="0096349C">
              <w:tab/>
            </w:r>
          </w:p>
          <w:p w:rsidR="0096349C" w:rsidRPr="0096349C" w:rsidRDefault="0096349C" w:rsidP="0096349C">
            <w:pPr>
              <w:numPr>
                <w:ilvl w:val="0"/>
                <w:numId w:val="9"/>
              </w:numPr>
            </w:pPr>
            <w:r w:rsidRPr="0096349C">
              <w:t>Board Delegated Complaint Review pursuant to licensure policy 14-02</w:t>
            </w:r>
          </w:p>
        </w:tc>
        <w:tc>
          <w:tcPr>
            <w:tcW w:w="99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96349C" w:rsidRPr="0096349C" w:rsidRDefault="0096349C" w:rsidP="0096349C">
            <w:pPr>
              <w:jc w:val="center"/>
              <w:rPr>
                <w:rFonts w:eastAsia="Arial Unicode MS"/>
              </w:rPr>
            </w:pPr>
            <w:r w:rsidRPr="0096349C">
              <w:rPr>
                <w:rFonts w:eastAsia="Arial Unicode MS"/>
              </w:rPr>
              <w:t>Reports</w:t>
            </w:r>
          </w:p>
        </w:tc>
        <w:tc>
          <w:tcPr>
            <w:tcW w:w="1224"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96349C" w:rsidRPr="0096349C" w:rsidRDefault="0096349C" w:rsidP="0096349C">
            <w:pPr>
              <w:rPr>
                <w:rFonts w:eastAsia="Arial Unicode MS"/>
                <w:sz w:val="22"/>
                <w:szCs w:val="22"/>
              </w:rPr>
            </w:pPr>
          </w:p>
          <w:p w:rsidR="0096349C" w:rsidRPr="0096349C" w:rsidRDefault="0096349C" w:rsidP="0096349C">
            <w:pPr>
              <w:rPr>
                <w:rFonts w:eastAsia="Arial Unicode MS"/>
                <w:sz w:val="22"/>
                <w:szCs w:val="22"/>
              </w:rPr>
            </w:pPr>
            <w:r w:rsidRPr="0096349C">
              <w:rPr>
                <w:rFonts w:eastAsia="Arial Unicode MS"/>
                <w:sz w:val="22"/>
                <w:szCs w:val="22"/>
              </w:rPr>
              <w:t>R. Harris</w:t>
            </w:r>
          </w:p>
          <w:p w:rsidR="0096349C" w:rsidRPr="0096349C" w:rsidRDefault="0096349C" w:rsidP="0096349C">
            <w:pPr>
              <w:rPr>
                <w:rFonts w:eastAsia="Arial Unicode MS"/>
                <w:sz w:val="22"/>
                <w:szCs w:val="22"/>
              </w:rPr>
            </w:pPr>
            <w:r w:rsidRPr="0096349C">
              <w:rPr>
                <w:rFonts w:eastAsia="Arial Unicode MS"/>
                <w:sz w:val="22"/>
                <w:szCs w:val="22"/>
              </w:rPr>
              <w:t>K. Fishman</w:t>
            </w:r>
          </w:p>
          <w:p w:rsidR="0096349C" w:rsidRPr="0096349C" w:rsidRDefault="0096349C" w:rsidP="0096349C">
            <w:pPr>
              <w:rPr>
                <w:rFonts w:eastAsia="Arial Unicode MS"/>
                <w:sz w:val="22"/>
                <w:szCs w:val="22"/>
              </w:rPr>
            </w:pPr>
          </w:p>
        </w:tc>
      </w:tr>
      <w:tr w:rsidR="0096349C" w:rsidRPr="0096349C" w:rsidTr="0096349C">
        <w:trPr>
          <w:cantSplit/>
          <w:trHeight w:val="1228"/>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96349C" w:rsidRPr="0096349C" w:rsidRDefault="0096349C" w:rsidP="0096349C">
            <w:pPr>
              <w:jc w:val="center"/>
              <w:rPr>
                <w:rFonts w:eastAsia="Arial Unicode MS"/>
                <w:b/>
              </w:rPr>
            </w:pPr>
            <w:r w:rsidRPr="0096349C">
              <w:rPr>
                <w:rFonts w:eastAsia="Arial Unicode MS"/>
                <w:b/>
              </w:rPr>
              <w:t>9:40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96349C" w:rsidRPr="0096349C" w:rsidRDefault="0096349C" w:rsidP="0096349C">
            <w:pPr>
              <w:keepNext/>
              <w:tabs>
                <w:tab w:val="left" w:pos="401"/>
              </w:tabs>
              <w:jc w:val="center"/>
              <w:outlineLvl w:val="8"/>
              <w:rPr>
                <w:rFonts w:eastAsia="Arial Unicode MS"/>
                <w:b/>
                <w:u w:color="000000"/>
              </w:rPr>
            </w:pPr>
            <w:r w:rsidRPr="0096349C">
              <w:rPr>
                <w:rFonts w:eastAsia="Arial Unicode MS"/>
                <w:b/>
                <w:u w:color="000000"/>
              </w:rPr>
              <w:t>VI</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96349C" w:rsidRPr="0096349C" w:rsidRDefault="0096349C" w:rsidP="0096349C">
            <w:pPr>
              <w:tabs>
                <w:tab w:val="center" w:pos="4320"/>
                <w:tab w:val="right" w:pos="8640"/>
              </w:tabs>
              <w:outlineLvl w:val="0"/>
              <w:rPr>
                <w:rFonts w:eastAsia="Arial Unicode MS"/>
                <w:b/>
                <w:u w:color="000000"/>
              </w:rPr>
            </w:pPr>
            <w:r w:rsidRPr="0096349C">
              <w:rPr>
                <w:rFonts w:eastAsia="Arial Unicode MS"/>
                <w:b/>
                <w:u w:color="000000"/>
              </w:rPr>
              <w:t>POLICIES</w:t>
            </w:r>
          </w:p>
          <w:p w:rsidR="0096349C" w:rsidRPr="0096349C" w:rsidRDefault="0096349C" w:rsidP="0096349C">
            <w:pPr>
              <w:numPr>
                <w:ilvl w:val="0"/>
                <w:numId w:val="13"/>
              </w:numPr>
              <w:tabs>
                <w:tab w:val="center" w:pos="738"/>
                <w:tab w:val="right" w:pos="8640"/>
              </w:tabs>
              <w:outlineLvl w:val="0"/>
              <w:rPr>
                <w:rFonts w:eastAsia="Arial Unicode MS"/>
                <w:b/>
                <w:u w:color="000000"/>
              </w:rPr>
            </w:pPr>
            <w:r w:rsidRPr="0096349C">
              <w:rPr>
                <w:rFonts w:eastAsia="Arial Unicode MS"/>
                <w:u w:color="000000"/>
              </w:rPr>
              <w:t>Proposed policies and standard consent agreement for PSUD</w:t>
            </w:r>
          </w:p>
          <w:p w:rsidR="0096349C" w:rsidRPr="0096349C" w:rsidRDefault="0096349C" w:rsidP="0096349C">
            <w:pPr>
              <w:numPr>
                <w:ilvl w:val="0"/>
                <w:numId w:val="13"/>
              </w:numPr>
              <w:tabs>
                <w:tab w:val="center" w:pos="738"/>
                <w:tab w:val="right" w:pos="8640"/>
              </w:tabs>
              <w:outlineLvl w:val="0"/>
              <w:rPr>
                <w:rFonts w:eastAsia="Arial Unicode MS"/>
                <w:b/>
                <w:u w:color="000000"/>
              </w:rPr>
            </w:pPr>
            <w:r w:rsidRPr="0096349C">
              <w:rPr>
                <w:rFonts w:eastAsia="Arial Unicode MS"/>
                <w:u w:color="000000"/>
              </w:rPr>
              <w:t>Above action level result staff action policy</w:t>
            </w:r>
          </w:p>
        </w:tc>
        <w:tc>
          <w:tcPr>
            <w:tcW w:w="99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96349C" w:rsidRPr="0096349C" w:rsidRDefault="0096349C" w:rsidP="0096349C">
            <w:pPr>
              <w:ind w:left="-5850"/>
              <w:jc w:val="center"/>
              <w:outlineLvl w:val="0"/>
              <w:rPr>
                <w:rFonts w:eastAsia="Arial Unicode MS"/>
                <w:u w:color="000000"/>
              </w:rPr>
            </w:pPr>
          </w:p>
        </w:tc>
        <w:tc>
          <w:tcPr>
            <w:tcW w:w="1224"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96349C" w:rsidRPr="0096349C" w:rsidRDefault="0096349C" w:rsidP="0096349C">
            <w:pPr>
              <w:outlineLvl w:val="0"/>
              <w:rPr>
                <w:rFonts w:eastAsia="Arial Unicode MS"/>
                <w:sz w:val="22"/>
                <w:szCs w:val="22"/>
                <w:u w:color="000000"/>
              </w:rPr>
            </w:pPr>
            <w:r w:rsidRPr="0096349C">
              <w:rPr>
                <w:rFonts w:eastAsia="Arial Unicode MS"/>
                <w:sz w:val="22"/>
                <w:szCs w:val="22"/>
                <w:u w:color="000000"/>
              </w:rPr>
              <w:t>V. Berg</w:t>
            </w:r>
          </w:p>
          <w:p w:rsidR="0096349C" w:rsidRPr="0096349C" w:rsidRDefault="0096349C" w:rsidP="0096349C">
            <w:pPr>
              <w:outlineLvl w:val="0"/>
              <w:rPr>
                <w:rFonts w:eastAsia="Arial Unicode MS"/>
                <w:sz w:val="22"/>
                <w:szCs w:val="22"/>
                <w:u w:color="000000"/>
              </w:rPr>
            </w:pPr>
          </w:p>
          <w:p w:rsidR="0096349C" w:rsidRPr="0096349C" w:rsidRDefault="0096349C" w:rsidP="0096349C">
            <w:pPr>
              <w:outlineLvl w:val="0"/>
              <w:rPr>
                <w:rFonts w:eastAsia="Arial Unicode MS"/>
                <w:sz w:val="22"/>
                <w:szCs w:val="22"/>
                <w:u w:color="000000"/>
              </w:rPr>
            </w:pPr>
            <w:r w:rsidRPr="0096349C">
              <w:rPr>
                <w:rFonts w:eastAsia="Arial Unicode MS"/>
                <w:sz w:val="22"/>
                <w:szCs w:val="22"/>
                <w:u w:color="000000"/>
              </w:rPr>
              <w:t>M. Chan</w:t>
            </w:r>
          </w:p>
          <w:p w:rsidR="0096349C" w:rsidRPr="0096349C" w:rsidRDefault="0096349C" w:rsidP="0096349C">
            <w:pPr>
              <w:outlineLvl w:val="0"/>
              <w:rPr>
                <w:rFonts w:eastAsia="Arial Unicode MS"/>
                <w:sz w:val="22"/>
                <w:szCs w:val="22"/>
                <w:u w:color="000000"/>
              </w:rPr>
            </w:pPr>
            <w:r w:rsidRPr="0096349C">
              <w:rPr>
                <w:rFonts w:eastAsia="Arial Unicode MS"/>
                <w:sz w:val="22"/>
                <w:szCs w:val="22"/>
                <w:u w:color="000000"/>
              </w:rPr>
              <w:t>W. Frisch</w:t>
            </w:r>
          </w:p>
          <w:p w:rsidR="0096349C" w:rsidRPr="0096349C" w:rsidRDefault="0096349C" w:rsidP="0096349C">
            <w:pPr>
              <w:outlineLvl w:val="0"/>
              <w:rPr>
                <w:rFonts w:eastAsia="Arial Unicode MS"/>
                <w:sz w:val="22"/>
                <w:szCs w:val="22"/>
                <w:u w:color="000000"/>
              </w:rPr>
            </w:pPr>
          </w:p>
        </w:tc>
      </w:tr>
      <w:tr w:rsidR="0096349C" w:rsidRPr="0096349C" w:rsidTr="000F13D5">
        <w:trPr>
          <w:cantSplit/>
          <w:trHeight w:val="913"/>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96349C" w:rsidRPr="0096349C" w:rsidRDefault="0096349C" w:rsidP="0096349C">
            <w:pPr>
              <w:jc w:val="center"/>
              <w:rPr>
                <w:rFonts w:eastAsia="Arial Unicode MS"/>
                <w:b/>
              </w:rPr>
            </w:pPr>
            <w:r w:rsidRPr="0096349C">
              <w:rPr>
                <w:rFonts w:eastAsia="Arial Unicode MS"/>
                <w:b/>
              </w:rPr>
              <w:t>10:10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96349C" w:rsidRPr="0096349C" w:rsidRDefault="0096349C" w:rsidP="0096349C">
            <w:pPr>
              <w:keepNext/>
              <w:tabs>
                <w:tab w:val="left" w:pos="401"/>
              </w:tabs>
              <w:jc w:val="center"/>
              <w:outlineLvl w:val="8"/>
              <w:rPr>
                <w:rFonts w:eastAsia="Arial Unicode MS"/>
                <w:b/>
                <w:u w:color="000000"/>
              </w:rPr>
            </w:pPr>
            <w:r w:rsidRPr="0096349C">
              <w:rPr>
                <w:rFonts w:eastAsia="Arial Unicode MS"/>
                <w:b/>
                <w:u w:color="000000"/>
              </w:rPr>
              <w:t>VII</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96349C" w:rsidRPr="0096349C" w:rsidRDefault="0096349C" w:rsidP="0096349C">
            <w:pPr>
              <w:rPr>
                <w:b/>
              </w:rPr>
            </w:pPr>
            <w:r w:rsidRPr="0096349C">
              <w:rPr>
                <w:b/>
              </w:rPr>
              <w:t>REGULATIONS</w:t>
            </w:r>
          </w:p>
          <w:p w:rsidR="0096349C" w:rsidRPr="0096349C" w:rsidRDefault="0096349C" w:rsidP="0096349C">
            <w:pPr>
              <w:numPr>
                <w:ilvl w:val="0"/>
                <w:numId w:val="12"/>
              </w:numPr>
            </w:pPr>
            <w:r w:rsidRPr="0096349C">
              <w:t>247 CMR 18.00:  Non-Sterile Compounding</w:t>
            </w:r>
          </w:p>
          <w:p w:rsidR="0096349C" w:rsidRPr="0096349C" w:rsidRDefault="0096349C" w:rsidP="0096349C">
            <w:pPr>
              <w:numPr>
                <w:ilvl w:val="0"/>
                <w:numId w:val="12"/>
              </w:numPr>
            </w:pPr>
            <w:r w:rsidRPr="0096349C">
              <w:t>247 CMR 22.00: Fines</w:t>
            </w:r>
          </w:p>
        </w:tc>
        <w:tc>
          <w:tcPr>
            <w:tcW w:w="2214"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96349C" w:rsidRPr="0096349C" w:rsidRDefault="0096349C" w:rsidP="0096349C">
            <w:pPr>
              <w:jc w:val="center"/>
              <w:outlineLvl w:val="0"/>
              <w:rPr>
                <w:rFonts w:eastAsia="Arial Unicode MS"/>
                <w:u w:color="000000"/>
              </w:rPr>
            </w:pPr>
            <w:r w:rsidRPr="0096349C">
              <w:rPr>
                <w:rFonts w:eastAsia="Arial Unicode MS"/>
                <w:u w:color="000000"/>
              </w:rPr>
              <w:t>W. Frisch</w:t>
            </w:r>
          </w:p>
          <w:p w:rsidR="0096349C" w:rsidRPr="0096349C" w:rsidRDefault="0096349C" w:rsidP="0096349C">
            <w:pPr>
              <w:jc w:val="center"/>
              <w:outlineLvl w:val="0"/>
              <w:rPr>
                <w:rFonts w:eastAsia="Arial Unicode MS"/>
                <w:u w:color="000000"/>
              </w:rPr>
            </w:pPr>
            <w:r w:rsidRPr="0096349C">
              <w:rPr>
                <w:rFonts w:eastAsia="Arial Unicode MS"/>
                <w:u w:color="000000"/>
              </w:rPr>
              <w:t>M. Chan</w:t>
            </w:r>
          </w:p>
        </w:tc>
      </w:tr>
      <w:tr w:rsidR="0096349C" w:rsidRPr="0096349C" w:rsidTr="000F13D5">
        <w:trPr>
          <w:cantSplit/>
          <w:trHeight w:val="913"/>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96349C" w:rsidRPr="0096349C" w:rsidRDefault="0096349C" w:rsidP="0096349C">
            <w:pPr>
              <w:jc w:val="center"/>
              <w:rPr>
                <w:rFonts w:eastAsia="Arial Unicode MS"/>
                <w:b/>
              </w:rPr>
            </w:pPr>
            <w:r w:rsidRPr="0096349C">
              <w:rPr>
                <w:rFonts w:eastAsia="Arial Unicode MS"/>
                <w:b/>
              </w:rPr>
              <w:lastRenderedPageBreak/>
              <w:t>10:30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96349C" w:rsidRPr="0096349C" w:rsidRDefault="0096349C" w:rsidP="0096349C">
            <w:pPr>
              <w:keepNext/>
              <w:tabs>
                <w:tab w:val="left" w:pos="401"/>
              </w:tabs>
              <w:jc w:val="center"/>
              <w:outlineLvl w:val="8"/>
              <w:rPr>
                <w:rFonts w:eastAsia="Arial Unicode MS"/>
                <w:b/>
                <w:u w:color="000000"/>
              </w:rPr>
            </w:pPr>
            <w:r w:rsidRPr="0096349C">
              <w:rPr>
                <w:rFonts w:eastAsia="Arial Unicode MS"/>
                <w:b/>
                <w:u w:color="000000"/>
              </w:rPr>
              <w:t>VIII</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96349C" w:rsidRPr="0096349C" w:rsidRDefault="0096349C" w:rsidP="0096349C">
            <w:pPr>
              <w:rPr>
                <w:b/>
              </w:rPr>
            </w:pPr>
            <w:r w:rsidRPr="0096349C">
              <w:rPr>
                <w:b/>
              </w:rPr>
              <w:t>REGULATORY REVIEW</w:t>
            </w:r>
          </w:p>
          <w:p w:rsidR="0096349C" w:rsidRPr="0096349C" w:rsidRDefault="0096349C" w:rsidP="0096349C">
            <w:pPr>
              <w:rPr>
                <w:b/>
              </w:rPr>
            </w:pPr>
          </w:p>
          <w:p w:rsidR="0096349C" w:rsidRPr="0096349C" w:rsidRDefault="0096349C" w:rsidP="0096349C">
            <w:pPr>
              <w:numPr>
                <w:ilvl w:val="0"/>
                <w:numId w:val="13"/>
              </w:numPr>
            </w:pPr>
            <w:r w:rsidRPr="0096349C">
              <w:t>247 CMR 5.00:Orally and electronically transmitted prescriptions; Prescription Monitoring Program (PMP) reporting requirements</w:t>
            </w:r>
          </w:p>
          <w:p w:rsidR="0096349C" w:rsidRPr="0096349C" w:rsidRDefault="0096349C" w:rsidP="0096349C">
            <w:pPr>
              <w:numPr>
                <w:ilvl w:val="0"/>
                <w:numId w:val="13"/>
              </w:numPr>
            </w:pPr>
            <w:r w:rsidRPr="0096349C">
              <w:t>247 CMR 7.00:Wholesale Druggists</w:t>
            </w:r>
          </w:p>
          <w:p w:rsidR="0096349C" w:rsidRPr="0096349C" w:rsidRDefault="0096349C" w:rsidP="0096349C">
            <w:pPr>
              <w:numPr>
                <w:ilvl w:val="0"/>
                <w:numId w:val="13"/>
              </w:numPr>
            </w:pPr>
            <w:r w:rsidRPr="0096349C">
              <w:t>247 CMR 9.00:Code of professional conduct; professional standards for registered pharmacists, pharmacies and pharmacy departments</w:t>
            </w:r>
          </w:p>
          <w:p w:rsidR="0096349C" w:rsidRPr="0096349C" w:rsidRDefault="0096349C" w:rsidP="0096349C">
            <w:pPr>
              <w:numPr>
                <w:ilvl w:val="0"/>
                <w:numId w:val="13"/>
              </w:numPr>
            </w:pPr>
            <w:r w:rsidRPr="0096349C">
              <w:t>247 CMR 12.00:Restricted Pharmacy</w:t>
            </w:r>
          </w:p>
          <w:p w:rsidR="0096349C" w:rsidRPr="0096349C" w:rsidRDefault="0096349C" w:rsidP="0096349C">
            <w:pPr>
              <w:numPr>
                <w:ilvl w:val="0"/>
                <w:numId w:val="13"/>
              </w:numPr>
            </w:pPr>
            <w:r w:rsidRPr="0096349C">
              <w:t xml:space="preserve">247 CMR 15.00: Continuous Quality Improvement </w:t>
            </w:r>
          </w:p>
          <w:p w:rsidR="0096349C" w:rsidRPr="0096349C" w:rsidRDefault="0096349C" w:rsidP="0096349C">
            <w:pPr>
              <w:numPr>
                <w:ilvl w:val="0"/>
                <w:numId w:val="13"/>
              </w:numPr>
              <w:rPr>
                <w:b/>
              </w:rPr>
            </w:pPr>
            <w:r w:rsidRPr="0096349C">
              <w:t>247 CMR 20.00:Reporting</w:t>
            </w:r>
          </w:p>
        </w:tc>
        <w:tc>
          <w:tcPr>
            <w:tcW w:w="2214"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96349C" w:rsidRPr="0096349C" w:rsidRDefault="0096349C" w:rsidP="0096349C">
            <w:pPr>
              <w:jc w:val="center"/>
              <w:outlineLvl w:val="0"/>
              <w:rPr>
                <w:rFonts w:eastAsia="Arial Unicode MS"/>
                <w:u w:color="000000"/>
              </w:rPr>
            </w:pPr>
            <w:r w:rsidRPr="0096349C">
              <w:rPr>
                <w:rFonts w:eastAsia="Arial Unicode MS"/>
                <w:u w:color="000000"/>
              </w:rPr>
              <w:t>V. Berg</w:t>
            </w:r>
          </w:p>
        </w:tc>
      </w:tr>
      <w:tr w:rsidR="0096349C" w:rsidRPr="0096349C" w:rsidTr="0096349C">
        <w:trPr>
          <w:cantSplit/>
          <w:trHeight w:val="1543"/>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96349C" w:rsidRPr="0096349C" w:rsidRDefault="0096349C" w:rsidP="0096349C">
            <w:pPr>
              <w:jc w:val="center"/>
              <w:rPr>
                <w:rFonts w:eastAsia="Arial Unicode MS"/>
                <w:b/>
              </w:rPr>
            </w:pPr>
            <w:r w:rsidRPr="0096349C">
              <w:rPr>
                <w:rFonts w:eastAsia="Arial Unicode MS"/>
                <w:b/>
              </w:rPr>
              <w:t>11:15</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96349C" w:rsidRPr="0096349C" w:rsidRDefault="0096349C" w:rsidP="0096349C">
            <w:pPr>
              <w:keepNext/>
              <w:tabs>
                <w:tab w:val="left" w:pos="401"/>
              </w:tabs>
              <w:jc w:val="center"/>
              <w:outlineLvl w:val="8"/>
              <w:rPr>
                <w:rFonts w:eastAsia="Arial Unicode MS"/>
                <w:b/>
                <w:u w:color="000000"/>
              </w:rPr>
            </w:pPr>
            <w:r w:rsidRPr="0096349C">
              <w:rPr>
                <w:rFonts w:eastAsia="Arial Unicode MS"/>
                <w:b/>
                <w:u w:color="000000"/>
              </w:rPr>
              <w:t>IX</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96349C" w:rsidRPr="0096349C" w:rsidRDefault="0096349C" w:rsidP="0096349C">
            <w:pPr>
              <w:rPr>
                <w:b/>
              </w:rPr>
            </w:pPr>
            <w:r w:rsidRPr="0096349C">
              <w:rPr>
                <w:b/>
              </w:rPr>
              <w:t>ADVISORY</w:t>
            </w:r>
          </w:p>
          <w:p w:rsidR="0096349C" w:rsidRPr="0096349C" w:rsidRDefault="0096349C" w:rsidP="0096349C">
            <w:pPr>
              <w:rPr>
                <w:b/>
              </w:rPr>
            </w:pPr>
          </w:p>
          <w:p w:rsidR="0096349C" w:rsidRPr="0096349C" w:rsidRDefault="0096349C" w:rsidP="0096349C">
            <w:pPr>
              <w:numPr>
                <w:ilvl w:val="0"/>
                <w:numId w:val="15"/>
              </w:numPr>
              <w:ind w:left="738"/>
              <w:rPr>
                <w:b/>
              </w:rPr>
            </w:pPr>
            <w:r w:rsidRPr="0096349C">
              <w:t>Advisory on pain management training for pharmacists applying for, or renewing, an individual MCSR pursuant to a CDTM.</w:t>
            </w:r>
          </w:p>
        </w:tc>
        <w:tc>
          <w:tcPr>
            <w:tcW w:w="2214"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tcPr>
          <w:p w:rsidR="0096349C" w:rsidRPr="0096349C" w:rsidRDefault="0096349C" w:rsidP="0096349C">
            <w:pPr>
              <w:jc w:val="center"/>
              <w:outlineLvl w:val="0"/>
              <w:rPr>
                <w:rFonts w:eastAsia="Arial Unicode MS"/>
                <w:u w:color="000000"/>
              </w:rPr>
            </w:pPr>
          </w:p>
          <w:p w:rsidR="0096349C" w:rsidRPr="0096349C" w:rsidRDefault="0096349C" w:rsidP="0096349C">
            <w:pPr>
              <w:jc w:val="center"/>
              <w:outlineLvl w:val="0"/>
              <w:rPr>
                <w:rFonts w:eastAsia="Arial Unicode MS"/>
                <w:u w:color="000000"/>
              </w:rPr>
            </w:pPr>
          </w:p>
          <w:p w:rsidR="0096349C" w:rsidRPr="0096349C" w:rsidRDefault="0096349C" w:rsidP="0096349C">
            <w:pPr>
              <w:jc w:val="center"/>
              <w:outlineLvl w:val="0"/>
              <w:rPr>
                <w:rFonts w:eastAsia="Arial Unicode MS"/>
                <w:u w:color="000000"/>
              </w:rPr>
            </w:pPr>
          </w:p>
          <w:p w:rsidR="0096349C" w:rsidRPr="0096349C" w:rsidRDefault="0096349C" w:rsidP="0096349C">
            <w:pPr>
              <w:jc w:val="center"/>
              <w:outlineLvl w:val="0"/>
              <w:rPr>
                <w:rFonts w:eastAsia="Arial Unicode MS"/>
                <w:u w:color="000000"/>
              </w:rPr>
            </w:pPr>
            <w:r w:rsidRPr="0096349C">
              <w:rPr>
                <w:rFonts w:eastAsia="Arial Unicode MS"/>
                <w:u w:color="000000"/>
              </w:rPr>
              <w:t>M. Chan</w:t>
            </w:r>
          </w:p>
        </w:tc>
      </w:tr>
      <w:tr w:rsidR="0096349C" w:rsidRPr="0096349C" w:rsidTr="000F13D5">
        <w:trPr>
          <w:cantSplit/>
          <w:trHeight w:val="1795"/>
          <w:jc w:val="center"/>
        </w:trPr>
        <w:tc>
          <w:tcPr>
            <w:tcW w:w="828" w:type="dxa"/>
            <w:gridSpan w:val="3"/>
            <w:tcBorders>
              <w:top w:val="single" w:sz="6" w:space="0" w:color="000080"/>
              <w:left w:val="single" w:sz="6" w:space="0" w:color="000080"/>
              <w:bottom w:val="single" w:sz="8" w:space="0" w:color="000000"/>
              <w:right w:val="single" w:sz="6" w:space="0" w:color="000080"/>
            </w:tcBorders>
            <w:shd w:val="clear" w:color="auto" w:fill="FFFFFF"/>
            <w:vAlign w:val="center"/>
          </w:tcPr>
          <w:p w:rsidR="0096349C" w:rsidRPr="0096349C" w:rsidRDefault="0096349C" w:rsidP="0096349C">
            <w:pPr>
              <w:jc w:val="center"/>
              <w:rPr>
                <w:rFonts w:eastAsia="Arial Unicode MS"/>
                <w:b/>
              </w:rPr>
            </w:pPr>
            <w:r w:rsidRPr="0096349C">
              <w:rPr>
                <w:rFonts w:eastAsia="Arial Unicode MS"/>
                <w:b/>
              </w:rPr>
              <w:t>11:30</w:t>
            </w:r>
          </w:p>
        </w:tc>
        <w:tc>
          <w:tcPr>
            <w:tcW w:w="720"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96349C" w:rsidRPr="0096349C" w:rsidRDefault="0096349C" w:rsidP="0096349C">
            <w:pPr>
              <w:keepNext/>
              <w:tabs>
                <w:tab w:val="left" w:pos="401"/>
              </w:tabs>
              <w:jc w:val="center"/>
              <w:outlineLvl w:val="8"/>
              <w:rPr>
                <w:rFonts w:eastAsia="Arial Unicode MS"/>
                <w:b/>
                <w:u w:color="000000"/>
              </w:rPr>
            </w:pPr>
            <w:r w:rsidRPr="0096349C">
              <w:rPr>
                <w:rFonts w:eastAsia="Arial Unicode MS"/>
                <w:b/>
                <w:u w:color="000000"/>
              </w:rPr>
              <w:t>X</w:t>
            </w:r>
          </w:p>
        </w:tc>
        <w:tc>
          <w:tcPr>
            <w:tcW w:w="5886"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96349C" w:rsidRPr="0096349C" w:rsidRDefault="0096349C" w:rsidP="0096349C">
            <w:pPr>
              <w:rPr>
                <w:b/>
              </w:rPr>
            </w:pPr>
            <w:r w:rsidRPr="0096349C">
              <w:rPr>
                <w:b/>
              </w:rPr>
              <w:t>FLEX SESSION</w:t>
            </w:r>
          </w:p>
          <w:p w:rsidR="0096349C" w:rsidRPr="0096349C" w:rsidRDefault="0096349C" w:rsidP="0096349C">
            <w:pPr>
              <w:numPr>
                <w:ilvl w:val="0"/>
                <w:numId w:val="9"/>
              </w:numPr>
            </w:pPr>
            <w:r w:rsidRPr="0096349C">
              <w:t>Nomination for officers</w:t>
            </w:r>
          </w:p>
          <w:p w:rsidR="0096349C" w:rsidRPr="0096349C" w:rsidRDefault="0096349C" w:rsidP="0096349C">
            <w:pPr>
              <w:numPr>
                <w:ilvl w:val="0"/>
                <w:numId w:val="9"/>
              </w:numPr>
            </w:pPr>
            <w:r w:rsidRPr="0096349C">
              <w:t>Advisory committee update</w:t>
            </w:r>
          </w:p>
          <w:p w:rsidR="0096349C" w:rsidRPr="0096349C" w:rsidRDefault="0096349C" w:rsidP="0096349C">
            <w:pPr>
              <w:numPr>
                <w:ilvl w:val="0"/>
                <w:numId w:val="9"/>
              </w:numPr>
            </w:pPr>
            <w:r w:rsidRPr="0096349C">
              <w:t>Public Hearing, November 30</w:t>
            </w:r>
            <w:r w:rsidRPr="0096349C">
              <w:rPr>
                <w:vertAlign w:val="superscript"/>
              </w:rPr>
              <w:t>th</w:t>
            </w:r>
            <w:r w:rsidRPr="0096349C">
              <w:t xml:space="preserve"> at 3p.m.</w:t>
            </w:r>
          </w:p>
          <w:p w:rsidR="0096349C" w:rsidRPr="0096349C" w:rsidRDefault="0096349C" w:rsidP="0096349C">
            <w:pPr>
              <w:numPr>
                <w:ilvl w:val="0"/>
                <w:numId w:val="14"/>
              </w:numPr>
            </w:pPr>
            <w:r w:rsidRPr="0096349C">
              <w:t>247 CMR 2.00:  Definitions</w:t>
            </w:r>
          </w:p>
          <w:p w:rsidR="0096349C" w:rsidRPr="0096349C" w:rsidRDefault="0096349C" w:rsidP="0096349C">
            <w:pPr>
              <w:numPr>
                <w:ilvl w:val="0"/>
                <w:numId w:val="14"/>
              </w:numPr>
            </w:pPr>
            <w:r w:rsidRPr="0096349C">
              <w:t>247 CMR 13.00: Registration requirements and minimal professional standards for nuclear pharmacies.</w:t>
            </w:r>
          </w:p>
          <w:p w:rsidR="0096349C" w:rsidRPr="0096349C" w:rsidRDefault="0096349C" w:rsidP="0096349C">
            <w:pPr>
              <w:numPr>
                <w:ilvl w:val="0"/>
                <w:numId w:val="14"/>
              </w:numPr>
            </w:pPr>
            <w:r w:rsidRPr="0096349C">
              <w:t>247 CMR 14.00: Petition for waiver</w:t>
            </w:r>
          </w:p>
          <w:p w:rsidR="0096349C" w:rsidRPr="0096349C" w:rsidRDefault="0096349C" w:rsidP="0096349C">
            <w:pPr>
              <w:ind w:left="1440"/>
            </w:pPr>
          </w:p>
        </w:tc>
        <w:tc>
          <w:tcPr>
            <w:tcW w:w="2214"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tcPr>
          <w:p w:rsidR="0096349C" w:rsidRPr="0096349C" w:rsidRDefault="0096349C" w:rsidP="0096349C">
            <w:pPr>
              <w:jc w:val="center"/>
              <w:outlineLvl w:val="0"/>
              <w:rPr>
                <w:rFonts w:eastAsia="Arial Unicode MS"/>
                <w:u w:color="000000"/>
              </w:rPr>
            </w:pPr>
          </w:p>
          <w:p w:rsidR="0096349C" w:rsidRPr="0096349C" w:rsidRDefault="0096349C" w:rsidP="0096349C">
            <w:pPr>
              <w:jc w:val="center"/>
              <w:outlineLvl w:val="0"/>
              <w:rPr>
                <w:rFonts w:eastAsia="Arial Unicode MS"/>
                <w:u w:color="000000"/>
              </w:rPr>
            </w:pPr>
            <w:r w:rsidRPr="0096349C">
              <w:rPr>
                <w:rFonts w:eastAsia="Arial Unicode MS"/>
                <w:u w:color="000000"/>
              </w:rPr>
              <w:t>D. Sencabaugh</w:t>
            </w:r>
          </w:p>
          <w:p w:rsidR="0096349C" w:rsidRPr="0096349C" w:rsidRDefault="0096349C" w:rsidP="0096349C">
            <w:pPr>
              <w:jc w:val="center"/>
              <w:outlineLvl w:val="0"/>
              <w:rPr>
                <w:rFonts w:eastAsia="Arial Unicode MS"/>
                <w:u w:color="000000"/>
              </w:rPr>
            </w:pPr>
          </w:p>
          <w:p w:rsidR="0096349C" w:rsidRPr="0096349C" w:rsidRDefault="0096349C" w:rsidP="0096349C">
            <w:pPr>
              <w:jc w:val="center"/>
              <w:outlineLvl w:val="0"/>
              <w:rPr>
                <w:rFonts w:eastAsia="Arial Unicode MS"/>
                <w:u w:color="000000"/>
              </w:rPr>
            </w:pPr>
            <w:r w:rsidRPr="0096349C">
              <w:rPr>
                <w:rFonts w:eastAsia="Arial Unicode MS"/>
                <w:u w:color="000000"/>
              </w:rPr>
              <w:t>V. Thaker</w:t>
            </w:r>
          </w:p>
          <w:p w:rsidR="0096349C" w:rsidRPr="0096349C" w:rsidRDefault="0096349C" w:rsidP="0096349C">
            <w:pPr>
              <w:jc w:val="center"/>
              <w:outlineLvl w:val="0"/>
              <w:rPr>
                <w:rFonts w:eastAsia="Arial Unicode MS"/>
                <w:u w:color="000000"/>
              </w:rPr>
            </w:pPr>
          </w:p>
          <w:p w:rsidR="0096349C" w:rsidRPr="0096349C" w:rsidRDefault="0096349C" w:rsidP="0096349C">
            <w:pPr>
              <w:jc w:val="center"/>
              <w:outlineLvl w:val="0"/>
              <w:rPr>
                <w:rFonts w:eastAsia="Arial Unicode MS"/>
                <w:u w:color="000000"/>
              </w:rPr>
            </w:pPr>
            <w:r w:rsidRPr="0096349C">
              <w:rPr>
                <w:rFonts w:eastAsia="Arial Unicode MS"/>
                <w:u w:color="000000"/>
              </w:rPr>
              <w:t>M. Botto</w:t>
            </w:r>
          </w:p>
        </w:tc>
      </w:tr>
      <w:tr w:rsidR="0096349C" w:rsidRPr="0096349C" w:rsidTr="000F13D5">
        <w:trPr>
          <w:gridBefore w:val="1"/>
          <w:wBefore w:w="18" w:type="dxa"/>
          <w:cantSplit/>
          <w:trHeight w:val="396"/>
          <w:jc w:val="center"/>
        </w:trPr>
        <w:tc>
          <w:tcPr>
            <w:tcW w:w="794" w:type="dxa"/>
            <w:tcBorders>
              <w:top w:val="single" w:sz="4" w:space="0" w:color="auto"/>
              <w:left w:val="single" w:sz="4" w:space="0" w:color="auto"/>
              <w:bottom w:val="single" w:sz="4" w:space="0" w:color="auto"/>
              <w:right w:val="single" w:sz="4" w:space="0" w:color="auto"/>
            </w:tcBorders>
            <w:shd w:val="clear" w:color="auto" w:fill="D9D9D9"/>
            <w:vAlign w:val="center"/>
          </w:tcPr>
          <w:p w:rsidR="0096349C" w:rsidRPr="0096349C" w:rsidRDefault="0096349C" w:rsidP="0096349C">
            <w:pPr>
              <w:spacing w:after="240"/>
              <w:jc w:val="center"/>
              <w:rPr>
                <w:rFonts w:eastAsia="Arial Unicode MS"/>
                <w:b/>
              </w:rPr>
            </w:pPr>
            <w:r w:rsidRPr="0096349C">
              <w:rPr>
                <w:rFonts w:eastAsia="Arial Unicode MS"/>
                <w:b/>
              </w:rPr>
              <w:t>12:00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D9D9D9"/>
          </w:tcPr>
          <w:p w:rsidR="0096349C" w:rsidRPr="0096349C" w:rsidRDefault="0096349C" w:rsidP="0096349C">
            <w:pPr>
              <w:keepNext/>
              <w:tabs>
                <w:tab w:val="left" w:pos="401"/>
              </w:tabs>
              <w:spacing w:after="240"/>
              <w:jc w:val="center"/>
              <w:outlineLvl w:val="8"/>
              <w:rPr>
                <w:rFonts w:eastAsia="Arial Unicode MS"/>
                <w:b/>
                <w:u w:color="000000"/>
              </w:rPr>
            </w:pPr>
          </w:p>
        </w:tc>
        <w:tc>
          <w:tcPr>
            <w:tcW w:w="5893" w:type="dxa"/>
            <w:gridSpan w:val="2"/>
            <w:tcBorders>
              <w:top w:val="single" w:sz="4" w:space="0" w:color="auto"/>
              <w:left w:val="single" w:sz="4" w:space="0" w:color="auto"/>
              <w:bottom w:val="single" w:sz="4" w:space="0" w:color="auto"/>
              <w:right w:val="single" w:sz="4" w:space="0" w:color="auto"/>
            </w:tcBorders>
            <w:shd w:val="clear" w:color="auto" w:fill="D9D9D9"/>
            <w:tcMar>
              <w:right w:w="0" w:type="dxa"/>
            </w:tcMar>
          </w:tcPr>
          <w:p w:rsidR="0096349C" w:rsidRPr="0096349C" w:rsidRDefault="0096349C" w:rsidP="0096349C">
            <w:pPr>
              <w:spacing w:after="240" w:line="360" w:lineRule="auto"/>
              <w:jc w:val="center"/>
              <w:rPr>
                <w:b/>
              </w:rPr>
            </w:pPr>
            <w:r w:rsidRPr="0096349C">
              <w:rPr>
                <w:b/>
              </w:rPr>
              <w:t>LUNCH BREAK</w:t>
            </w:r>
          </w:p>
        </w:tc>
        <w:tc>
          <w:tcPr>
            <w:tcW w:w="2214" w:type="dxa"/>
            <w:gridSpan w:val="2"/>
            <w:tcBorders>
              <w:top w:val="single" w:sz="4" w:space="0" w:color="auto"/>
              <w:left w:val="single" w:sz="4" w:space="0" w:color="auto"/>
              <w:bottom w:val="single" w:sz="4" w:space="0" w:color="auto"/>
              <w:right w:val="single" w:sz="4" w:space="0" w:color="auto"/>
            </w:tcBorders>
            <w:shd w:val="clear" w:color="auto" w:fill="D9D9D9"/>
            <w:tcMar>
              <w:top w:w="80" w:type="dxa"/>
              <w:left w:w="0" w:type="dxa"/>
              <w:bottom w:w="80" w:type="dxa"/>
              <w:right w:w="0" w:type="dxa"/>
            </w:tcMar>
          </w:tcPr>
          <w:p w:rsidR="0096349C" w:rsidRPr="0096349C" w:rsidRDefault="0096349C" w:rsidP="0096349C">
            <w:pPr>
              <w:spacing w:after="240"/>
              <w:jc w:val="center"/>
              <w:rPr>
                <w:rFonts w:eastAsia="Arial Unicode MS"/>
                <w:b/>
              </w:rPr>
            </w:pPr>
          </w:p>
        </w:tc>
      </w:tr>
      <w:tr w:rsidR="0096349C" w:rsidRPr="0096349C" w:rsidTr="000F13D5">
        <w:trPr>
          <w:gridBefore w:val="1"/>
          <w:wBefore w:w="18" w:type="dxa"/>
          <w:cantSplit/>
          <w:trHeight w:val="7127"/>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96349C" w:rsidRPr="0096349C" w:rsidRDefault="0096349C" w:rsidP="0096349C">
            <w:pPr>
              <w:jc w:val="center"/>
              <w:rPr>
                <w:rFonts w:eastAsia="Arial Unicode MS"/>
                <w:b/>
              </w:rPr>
            </w:pPr>
            <w:r w:rsidRPr="0096349C">
              <w:lastRenderedPageBreak/>
              <w:br w:type="page"/>
            </w:r>
            <w:r w:rsidRPr="0096349C">
              <w:br w:type="page"/>
            </w:r>
            <w:r w:rsidRPr="0096349C">
              <w:rPr>
                <w:rFonts w:eastAsia="Arial Unicode MS"/>
                <w:b/>
              </w:rPr>
              <w:t>1:00</w:t>
            </w:r>
          </w:p>
          <w:p w:rsidR="0096349C" w:rsidRPr="0096349C" w:rsidRDefault="0096349C" w:rsidP="0096349C">
            <w:pPr>
              <w:jc w:val="center"/>
              <w:rPr>
                <w:rFonts w:eastAsia="Arial Unicode MS"/>
                <w:b/>
              </w:rPr>
            </w:pPr>
          </w:p>
        </w:tc>
        <w:tc>
          <w:tcPr>
            <w:tcW w:w="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6349C" w:rsidRPr="0096349C" w:rsidRDefault="0096349C" w:rsidP="0096349C">
            <w:pPr>
              <w:keepNext/>
              <w:tabs>
                <w:tab w:val="left" w:pos="401"/>
              </w:tabs>
              <w:jc w:val="center"/>
              <w:outlineLvl w:val="8"/>
              <w:rPr>
                <w:rFonts w:eastAsia="Arial Unicode MS"/>
                <w:b/>
                <w:u w:color="000000"/>
              </w:rPr>
            </w:pPr>
            <w:r w:rsidRPr="0096349C">
              <w:rPr>
                <w:rFonts w:eastAsia="Arial Unicode MS"/>
                <w:b/>
                <w:u w:color="000000"/>
              </w:rPr>
              <w:t>XI</w:t>
            </w:r>
          </w:p>
        </w:tc>
        <w:tc>
          <w:tcPr>
            <w:tcW w:w="8107" w:type="dxa"/>
            <w:gridSpan w:val="4"/>
            <w:tcBorders>
              <w:top w:val="single" w:sz="4" w:space="0" w:color="auto"/>
              <w:left w:val="single" w:sz="4" w:space="0" w:color="auto"/>
              <w:bottom w:val="single" w:sz="4" w:space="0" w:color="auto"/>
              <w:right w:val="single" w:sz="4" w:space="0" w:color="auto"/>
            </w:tcBorders>
            <w:shd w:val="clear" w:color="auto" w:fill="FFFFFF"/>
            <w:tcMar>
              <w:right w:w="0" w:type="dxa"/>
            </w:tcMar>
          </w:tcPr>
          <w:p w:rsidR="0096349C" w:rsidRPr="0096349C" w:rsidRDefault="0096349C" w:rsidP="0096349C">
            <w:pPr>
              <w:jc w:val="center"/>
              <w:rPr>
                <w:b/>
              </w:rPr>
            </w:pPr>
            <w:r w:rsidRPr="0096349C">
              <w:rPr>
                <w:b/>
              </w:rPr>
              <w:t>FILE REVIEW</w:t>
            </w:r>
          </w:p>
          <w:p w:rsidR="0096349C" w:rsidRPr="0096349C" w:rsidRDefault="0096349C" w:rsidP="0096349C">
            <w:pPr>
              <w:jc w:val="center"/>
            </w:pPr>
          </w:p>
          <w:tbl>
            <w:tblPr>
              <w:tblW w:w="7582" w:type="dxa"/>
              <w:tblInd w:w="88" w:type="dxa"/>
              <w:tblLayout w:type="fixed"/>
              <w:tblLook w:val="0000" w:firstRow="0" w:lastRow="0" w:firstColumn="0" w:lastColumn="0" w:noHBand="0" w:noVBand="0"/>
            </w:tblPr>
            <w:tblGrid>
              <w:gridCol w:w="652"/>
              <w:gridCol w:w="4770"/>
              <w:gridCol w:w="2160"/>
            </w:tblGrid>
            <w:tr w:rsidR="0096349C" w:rsidRPr="0096349C" w:rsidTr="000F13D5">
              <w:trPr>
                <w:trHeight w:val="255"/>
              </w:trPr>
              <w:tc>
                <w:tcPr>
                  <w:tcW w:w="652" w:type="dxa"/>
                  <w:tcBorders>
                    <w:top w:val="nil"/>
                    <w:left w:val="single" w:sz="4" w:space="0" w:color="auto"/>
                    <w:bottom w:val="single" w:sz="4" w:space="0" w:color="auto"/>
                    <w:right w:val="single" w:sz="4" w:space="0" w:color="auto"/>
                  </w:tcBorders>
                  <w:shd w:val="clear" w:color="auto" w:fill="C0C0C0"/>
                  <w:noWrap/>
                  <w:vAlign w:val="bottom"/>
                </w:tcPr>
                <w:p w:rsidR="0096349C" w:rsidRPr="0096349C" w:rsidRDefault="0096349C" w:rsidP="0096349C">
                  <w:pPr>
                    <w:jc w:val="center"/>
                    <w:rPr>
                      <w:b/>
                      <w:bCs/>
                    </w:rPr>
                  </w:pPr>
                </w:p>
              </w:tc>
              <w:tc>
                <w:tcPr>
                  <w:tcW w:w="4770" w:type="dxa"/>
                  <w:tcBorders>
                    <w:top w:val="single" w:sz="4" w:space="0" w:color="auto"/>
                    <w:left w:val="nil"/>
                    <w:bottom w:val="single" w:sz="4" w:space="0" w:color="auto"/>
                    <w:right w:val="single" w:sz="4" w:space="0" w:color="auto"/>
                  </w:tcBorders>
                  <w:shd w:val="clear" w:color="auto" w:fill="C0C0C0"/>
                  <w:vAlign w:val="center"/>
                </w:tcPr>
                <w:p w:rsidR="0096349C" w:rsidRPr="0096349C" w:rsidRDefault="0096349C" w:rsidP="0096349C">
                  <w:pPr>
                    <w:jc w:val="center"/>
                    <w:rPr>
                      <w:b/>
                      <w:bCs/>
                    </w:rPr>
                  </w:pPr>
                  <w:r w:rsidRPr="0096349C">
                    <w:rPr>
                      <w:b/>
                      <w:bCs/>
                    </w:rPr>
                    <w:t>FILE</w:t>
                  </w:r>
                </w:p>
              </w:tc>
              <w:tc>
                <w:tcPr>
                  <w:tcW w:w="2160" w:type="dxa"/>
                  <w:tcBorders>
                    <w:top w:val="single" w:sz="4" w:space="0" w:color="auto"/>
                    <w:left w:val="nil"/>
                    <w:bottom w:val="single" w:sz="4" w:space="0" w:color="auto"/>
                    <w:right w:val="single" w:sz="4" w:space="0" w:color="auto"/>
                  </w:tcBorders>
                  <w:shd w:val="clear" w:color="auto" w:fill="C0C0C0"/>
                  <w:vAlign w:val="center"/>
                </w:tcPr>
                <w:p w:rsidR="0096349C" w:rsidRPr="0096349C" w:rsidRDefault="0096349C" w:rsidP="0096349C">
                  <w:pPr>
                    <w:jc w:val="center"/>
                    <w:rPr>
                      <w:b/>
                      <w:bCs/>
                    </w:rPr>
                  </w:pPr>
                  <w:r w:rsidRPr="0096349C">
                    <w:rPr>
                      <w:b/>
                      <w:bCs/>
                    </w:rPr>
                    <w:t>INVESTIGATOR</w:t>
                  </w:r>
                </w:p>
              </w:tc>
            </w:tr>
            <w:tr w:rsidR="0096349C" w:rsidRPr="0096349C" w:rsidTr="000F13D5">
              <w:trPr>
                <w:trHeight w:val="795"/>
              </w:trPr>
              <w:tc>
                <w:tcPr>
                  <w:tcW w:w="652" w:type="dxa"/>
                  <w:tcBorders>
                    <w:top w:val="nil"/>
                    <w:left w:val="single" w:sz="4" w:space="0" w:color="auto"/>
                    <w:bottom w:val="single" w:sz="4" w:space="0" w:color="auto"/>
                    <w:right w:val="single" w:sz="4" w:space="0" w:color="auto"/>
                  </w:tcBorders>
                  <w:shd w:val="clear" w:color="auto" w:fill="auto"/>
                  <w:noWrap/>
                  <w:vAlign w:val="center"/>
                </w:tcPr>
                <w:p w:rsidR="0096349C" w:rsidRPr="0096349C" w:rsidRDefault="0096349C" w:rsidP="0096349C">
                  <w:pPr>
                    <w:jc w:val="center"/>
                    <w:rPr>
                      <w:b/>
                      <w:bCs/>
                    </w:rPr>
                  </w:pPr>
                  <w:r w:rsidRPr="0096349C">
                    <w:rPr>
                      <w:b/>
                      <w:bCs/>
                    </w:rPr>
                    <w:t>1</w:t>
                  </w:r>
                </w:p>
              </w:tc>
              <w:tc>
                <w:tcPr>
                  <w:tcW w:w="4770" w:type="dxa"/>
                  <w:tcBorders>
                    <w:top w:val="single" w:sz="4" w:space="0" w:color="auto"/>
                    <w:left w:val="nil"/>
                    <w:bottom w:val="single" w:sz="4" w:space="0" w:color="auto"/>
                    <w:right w:val="single" w:sz="4" w:space="0" w:color="000000"/>
                  </w:tcBorders>
                  <w:shd w:val="clear" w:color="auto" w:fill="auto"/>
                  <w:vAlign w:val="center"/>
                </w:tcPr>
                <w:p w:rsidR="0096349C" w:rsidRPr="0096349C" w:rsidRDefault="0096349C" w:rsidP="0096349C">
                  <w:pPr>
                    <w:jc w:val="center"/>
                  </w:pPr>
                  <w:r w:rsidRPr="0096349C">
                    <w:t>PHA-2015-0151, New England Life Care, DS3513</w:t>
                  </w:r>
                </w:p>
              </w:tc>
              <w:tc>
                <w:tcPr>
                  <w:tcW w:w="2160" w:type="dxa"/>
                  <w:tcBorders>
                    <w:top w:val="single" w:sz="4" w:space="0" w:color="auto"/>
                    <w:left w:val="nil"/>
                    <w:bottom w:val="single" w:sz="4" w:space="0" w:color="auto"/>
                    <w:right w:val="single" w:sz="4" w:space="0" w:color="000000"/>
                  </w:tcBorders>
                  <w:shd w:val="clear" w:color="auto" w:fill="auto"/>
                  <w:vAlign w:val="center"/>
                </w:tcPr>
                <w:p w:rsidR="0096349C" w:rsidRPr="0096349C" w:rsidRDefault="0096349C" w:rsidP="0096349C">
                  <w:pPr>
                    <w:jc w:val="center"/>
                  </w:pPr>
                  <w:r w:rsidRPr="0096349C">
                    <w:t>Tran</w:t>
                  </w:r>
                </w:p>
              </w:tc>
            </w:tr>
            <w:tr w:rsidR="0096349C" w:rsidRPr="0096349C" w:rsidTr="000F13D5">
              <w:trPr>
                <w:trHeight w:val="660"/>
              </w:trPr>
              <w:tc>
                <w:tcPr>
                  <w:tcW w:w="652" w:type="dxa"/>
                  <w:tcBorders>
                    <w:top w:val="nil"/>
                    <w:left w:val="single" w:sz="4" w:space="0" w:color="auto"/>
                    <w:bottom w:val="single" w:sz="4" w:space="0" w:color="auto"/>
                    <w:right w:val="single" w:sz="4" w:space="0" w:color="auto"/>
                  </w:tcBorders>
                  <w:shd w:val="clear" w:color="auto" w:fill="auto"/>
                  <w:noWrap/>
                  <w:vAlign w:val="center"/>
                </w:tcPr>
                <w:p w:rsidR="0096349C" w:rsidRPr="0096349C" w:rsidRDefault="0096349C" w:rsidP="0096349C">
                  <w:pPr>
                    <w:jc w:val="center"/>
                    <w:rPr>
                      <w:b/>
                      <w:bCs/>
                    </w:rPr>
                  </w:pPr>
                  <w:r w:rsidRPr="0096349C">
                    <w:rPr>
                      <w:b/>
                      <w:bCs/>
                    </w:rPr>
                    <w:t>2</w:t>
                  </w:r>
                </w:p>
              </w:tc>
              <w:tc>
                <w:tcPr>
                  <w:tcW w:w="4770" w:type="dxa"/>
                  <w:tcBorders>
                    <w:top w:val="single" w:sz="4" w:space="0" w:color="auto"/>
                    <w:left w:val="nil"/>
                    <w:bottom w:val="single" w:sz="4" w:space="0" w:color="auto"/>
                    <w:right w:val="single" w:sz="4" w:space="0" w:color="000000"/>
                  </w:tcBorders>
                  <w:shd w:val="clear" w:color="auto" w:fill="auto"/>
                  <w:vAlign w:val="center"/>
                </w:tcPr>
                <w:p w:rsidR="0096349C" w:rsidRPr="0096349C" w:rsidRDefault="0096349C" w:rsidP="0096349C">
                  <w:pPr>
                    <w:jc w:val="center"/>
                  </w:pPr>
                  <w:r w:rsidRPr="0096349C">
                    <w:t xml:space="preserve">PHA-2016-0070, </w:t>
                  </w:r>
                  <w:proofErr w:type="spellStart"/>
                  <w:r w:rsidRPr="0096349C">
                    <w:t>Apothecare</w:t>
                  </w:r>
                  <w:proofErr w:type="spellEnd"/>
                  <w:r w:rsidRPr="0096349C">
                    <w:t xml:space="preserve"> Pharmacy, DS89983</w:t>
                  </w:r>
                </w:p>
              </w:tc>
              <w:tc>
                <w:tcPr>
                  <w:tcW w:w="2160" w:type="dxa"/>
                  <w:tcBorders>
                    <w:top w:val="single" w:sz="4" w:space="0" w:color="auto"/>
                    <w:left w:val="nil"/>
                    <w:bottom w:val="single" w:sz="4" w:space="0" w:color="auto"/>
                    <w:right w:val="single" w:sz="4" w:space="0" w:color="000000"/>
                  </w:tcBorders>
                  <w:shd w:val="clear" w:color="auto" w:fill="auto"/>
                  <w:vAlign w:val="center"/>
                </w:tcPr>
                <w:p w:rsidR="0096349C" w:rsidRPr="0096349C" w:rsidRDefault="0096349C" w:rsidP="0096349C">
                  <w:pPr>
                    <w:jc w:val="center"/>
                  </w:pPr>
                  <w:r w:rsidRPr="0096349C">
                    <w:t>Mogni</w:t>
                  </w:r>
                </w:p>
              </w:tc>
            </w:tr>
            <w:tr w:rsidR="0096349C" w:rsidRPr="0096349C" w:rsidTr="000F13D5">
              <w:trPr>
                <w:trHeight w:val="750"/>
              </w:trPr>
              <w:tc>
                <w:tcPr>
                  <w:tcW w:w="652" w:type="dxa"/>
                  <w:tcBorders>
                    <w:top w:val="nil"/>
                    <w:left w:val="single" w:sz="4" w:space="0" w:color="auto"/>
                    <w:bottom w:val="single" w:sz="4" w:space="0" w:color="auto"/>
                    <w:right w:val="single" w:sz="4" w:space="0" w:color="auto"/>
                  </w:tcBorders>
                  <w:shd w:val="clear" w:color="auto" w:fill="auto"/>
                  <w:noWrap/>
                  <w:vAlign w:val="center"/>
                </w:tcPr>
                <w:p w:rsidR="0096349C" w:rsidRPr="0096349C" w:rsidRDefault="0096349C" w:rsidP="0096349C">
                  <w:pPr>
                    <w:jc w:val="center"/>
                    <w:rPr>
                      <w:b/>
                      <w:bCs/>
                    </w:rPr>
                  </w:pPr>
                  <w:r w:rsidRPr="0096349C">
                    <w:rPr>
                      <w:b/>
                      <w:bCs/>
                    </w:rPr>
                    <w:t>3</w:t>
                  </w:r>
                </w:p>
              </w:tc>
              <w:tc>
                <w:tcPr>
                  <w:tcW w:w="4770" w:type="dxa"/>
                  <w:tcBorders>
                    <w:top w:val="single" w:sz="4" w:space="0" w:color="auto"/>
                    <w:left w:val="nil"/>
                    <w:bottom w:val="single" w:sz="4" w:space="0" w:color="auto"/>
                    <w:right w:val="single" w:sz="4" w:space="0" w:color="000000"/>
                  </w:tcBorders>
                  <w:shd w:val="clear" w:color="auto" w:fill="auto"/>
                  <w:vAlign w:val="center"/>
                </w:tcPr>
                <w:p w:rsidR="0096349C" w:rsidRPr="0096349C" w:rsidRDefault="0096349C" w:rsidP="0096349C">
                  <w:pPr>
                    <w:jc w:val="center"/>
                  </w:pPr>
                  <w:r w:rsidRPr="0096349C">
                    <w:t>PHA-2016-0122, CVS #17957, DS90007</w:t>
                  </w:r>
                </w:p>
              </w:tc>
              <w:tc>
                <w:tcPr>
                  <w:tcW w:w="2160" w:type="dxa"/>
                  <w:tcBorders>
                    <w:top w:val="single" w:sz="4" w:space="0" w:color="auto"/>
                    <w:left w:val="nil"/>
                    <w:bottom w:val="single" w:sz="4" w:space="0" w:color="auto"/>
                    <w:right w:val="single" w:sz="4" w:space="0" w:color="000000"/>
                  </w:tcBorders>
                  <w:shd w:val="clear" w:color="auto" w:fill="auto"/>
                  <w:vAlign w:val="center"/>
                </w:tcPr>
                <w:p w:rsidR="0096349C" w:rsidRPr="0096349C" w:rsidRDefault="0096349C" w:rsidP="0096349C">
                  <w:pPr>
                    <w:jc w:val="center"/>
                  </w:pPr>
                  <w:r w:rsidRPr="0096349C">
                    <w:t>Santoro</w:t>
                  </w:r>
                </w:p>
              </w:tc>
            </w:tr>
            <w:tr w:rsidR="0096349C" w:rsidRPr="0096349C" w:rsidTr="000F13D5">
              <w:trPr>
                <w:trHeight w:val="825"/>
              </w:trPr>
              <w:tc>
                <w:tcPr>
                  <w:tcW w:w="652" w:type="dxa"/>
                  <w:tcBorders>
                    <w:top w:val="nil"/>
                    <w:left w:val="single" w:sz="4" w:space="0" w:color="auto"/>
                    <w:bottom w:val="single" w:sz="4" w:space="0" w:color="auto"/>
                    <w:right w:val="single" w:sz="4" w:space="0" w:color="auto"/>
                  </w:tcBorders>
                  <w:shd w:val="clear" w:color="auto" w:fill="auto"/>
                  <w:noWrap/>
                  <w:vAlign w:val="center"/>
                </w:tcPr>
                <w:p w:rsidR="0096349C" w:rsidRPr="0096349C" w:rsidRDefault="0096349C" w:rsidP="0096349C">
                  <w:pPr>
                    <w:jc w:val="center"/>
                    <w:rPr>
                      <w:b/>
                      <w:bCs/>
                    </w:rPr>
                  </w:pPr>
                  <w:r w:rsidRPr="0096349C">
                    <w:rPr>
                      <w:b/>
                      <w:bCs/>
                    </w:rPr>
                    <w:t>4</w:t>
                  </w:r>
                </w:p>
              </w:tc>
              <w:tc>
                <w:tcPr>
                  <w:tcW w:w="4770" w:type="dxa"/>
                  <w:tcBorders>
                    <w:top w:val="single" w:sz="4" w:space="0" w:color="auto"/>
                    <w:left w:val="nil"/>
                    <w:bottom w:val="single" w:sz="4" w:space="0" w:color="auto"/>
                    <w:right w:val="single" w:sz="4" w:space="0" w:color="000000"/>
                  </w:tcBorders>
                  <w:shd w:val="clear" w:color="auto" w:fill="auto"/>
                  <w:vAlign w:val="center"/>
                </w:tcPr>
                <w:p w:rsidR="0096349C" w:rsidRPr="0096349C" w:rsidRDefault="0096349C" w:rsidP="0096349C">
                  <w:pPr>
                    <w:jc w:val="center"/>
                  </w:pPr>
                  <w:r w:rsidRPr="0096349C">
                    <w:t>SA-INV-10000, Omnicare of Northern MA, DS89931</w:t>
                  </w:r>
                </w:p>
              </w:tc>
              <w:tc>
                <w:tcPr>
                  <w:tcW w:w="2160" w:type="dxa"/>
                  <w:tcBorders>
                    <w:top w:val="single" w:sz="4" w:space="0" w:color="auto"/>
                    <w:left w:val="nil"/>
                    <w:bottom w:val="single" w:sz="4" w:space="0" w:color="auto"/>
                    <w:right w:val="single" w:sz="4" w:space="0" w:color="000000"/>
                  </w:tcBorders>
                  <w:shd w:val="clear" w:color="auto" w:fill="auto"/>
                  <w:vAlign w:val="center"/>
                </w:tcPr>
                <w:p w:rsidR="0096349C" w:rsidRPr="0096349C" w:rsidRDefault="0096349C" w:rsidP="0096349C">
                  <w:pPr>
                    <w:jc w:val="center"/>
                  </w:pPr>
                  <w:r w:rsidRPr="0096349C">
                    <w:t>Santoro</w:t>
                  </w:r>
                </w:p>
              </w:tc>
            </w:tr>
            <w:tr w:rsidR="0096349C" w:rsidRPr="0096349C" w:rsidTr="000F13D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rsidR="0096349C" w:rsidRPr="0096349C" w:rsidRDefault="0096349C" w:rsidP="0096349C">
                  <w:pPr>
                    <w:jc w:val="center"/>
                    <w:rPr>
                      <w:b/>
                      <w:bCs/>
                    </w:rPr>
                  </w:pPr>
                  <w:r w:rsidRPr="0096349C">
                    <w:rPr>
                      <w:b/>
                      <w:bCs/>
                    </w:rPr>
                    <w:t>5</w:t>
                  </w:r>
                </w:p>
              </w:tc>
              <w:tc>
                <w:tcPr>
                  <w:tcW w:w="4770" w:type="dxa"/>
                  <w:tcBorders>
                    <w:top w:val="single" w:sz="4" w:space="0" w:color="auto"/>
                    <w:left w:val="nil"/>
                    <w:bottom w:val="single" w:sz="4" w:space="0" w:color="auto"/>
                    <w:right w:val="single" w:sz="4" w:space="0" w:color="000000"/>
                  </w:tcBorders>
                  <w:shd w:val="clear" w:color="auto" w:fill="auto"/>
                  <w:vAlign w:val="center"/>
                </w:tcPr>
                <w:p w:rsidR="0096349C" w:rsidRPr="0096349C" w:rsidRDefault="0096349C" w:rsidP="0096349C">
                  <w:pPr>
                    <w:jc w:val="center"/>
                  </w:pPr>
                  <w:r w:rsidRPr="0096349C">
                    <w:t xml:space="preserve">PHA-2015-0165, John </w:t>
                  </w:r>
                  <w:proofErr w:type="spellStart"/>
                  <w:r w:rsidRPr="0096349C">
                    <w:t>Fanikos</w:t>
                  </w:r>
                  <w:proofErr w:type="spellEnd"/>
                  <w:r w:rsidRPr="0096349C">
                    <w:t>, PH19320</w:t>
                  </w:r>
                </w:p>
              </w:tc>
              <w:tc>
                <w:tcPr>
                  <w:tcW w:w="2160" w:type="dxa"/>
                  <w:tcBorders>
                    <w:top w:val="single" w:sz="4" w:space="0" w:color="auto"/>
                    <w:left w:val="nil"/>
                    <w:bottom w:val="single" w:sz="4" w:space="0" w:color="auto"/>
                    <w:right w:val="single" w:sz="4" w:space="0" w:color="000000"/>
                  </w:tcBorders>
                  <w:shd w:val="clear" w:color="auto" w:fill="auto"/>
                  <w:vAlign w:val="center"/>
                </w:tcPr>
                <w:p w:rsidR="0096349C" w:rsidRPr="0096349C" w:rsidRDefault="0096349C" w:rsidP="0096349C">
                  <w:pPr>
                    <w:jc w:val="center"/>
                  </w:pPr>
                  <w:r w:rsidRPr="0096349C">
                    <w:t>Tran</w:t>
                  </w:r>
                </w:p>
              </w:tc>
            </w:tr>
            <w:tr w:rsidR="0096349C" w:rsidRPr="0096349C" w:rsidTr="000F13D5">
              <w:trPr>
                <w:trHeight w:val="915"/>
              </w:trPr>
              <w:tc>
                <w:tcPr>
                  <w:tcW w:w="652" w:type="dxa"/>
                  <w:tcBorders>
                    <w:top w:val="nil"/>
                    <w:left w:val="single" w:sz="4" w:space="0" w:color="auto"/>
                    <w:bottom w:val="single" w:sz="4" w:space="0" w:color="auto"/>
                    <w:right w:val="single" w:sz="4" w:space="0" w:color="auto"/>
                  </w:tcBorders>
                  <w:shd w:val="clear" w:color="auto" w:fill="auto"/>
                  <w:noWrap/>
                  <w:vAlign w:val="center"/>
                </w:tcPr>
                <w:p w:rsidR="0096349C" w:rsidRPr="0096349C" w:rsidRDefault="0096349C" w:rsidP="0096349C">
                  <w:pPr>
                    <w:jc w:val="center"/>
                    <w:rPr>
                      <w:b/>
                      <w:bCs/>
                    </w:rPr>
                  </w:pPr>
                  <w:r w:rsidRPr="0096349C">
                    <w:rPr>
                      <w:b/>
                      <w:bCs/>
                    </w:rPr>
                    <w:t>6</w:t>
                  </w:r>
                </w:p>
              </w:tc>
              <w:tc>
                <w:tcPr>
                  <w:tcW w:w="4770" w:type="dxa"/>
                  <w:tcBorders>
                    <w:top w:val="single" w:sz="4" w:space="0" w:color="auto"/>
                    <w:left w:val="nil"/>
                    <w:bottom w:val="single" w:sz="4" w:space="0" w:color="auto"/>
                    <w:right w:val="single" w:sz="4" w:space="0" w:color="000000"/>
                  </w:tcBorders>
                  <w:shd w:val="clear" w:color="auto" w:fill="auto"/>
                  <w:vAlign w:val="center"/>
                </w:tcPr>
                <w:p w:rsidR="0096349C" w:rsidRPr="0096349C" w:rsidRDefault="0096349C" w:rsidP="0096349C">
                  <w:pPr>
                    <w:jc w:val="center"/>
                  </w:pPr>
                  <w:r w:rsidRPr="0096349C">
                    <w:t>SA-INV-7313, Rite Aid Pharmacy #10085, DS3180</w:t>
                  </w:r>
                </w:p>
              </w:tc>
              <w:tc>
                <w:tcPr>
                  <w:tcW w:w="2160" w:type="dxa"/>
                  <w:tcBorders>
                    <w:top w:val="single" w:sz="4" w:space="0" w:color="auto"/>
                    <w:left w:val="nil"/>
                    <w:bottom w:val="single" w:sz="4" w:space="0" w:color="auto"/>
                    <w:right w:val="single" w:sz="4" w:space="0" w:color="000000"/>
                  </w:tcBorders>
                  <w:shd w:val="clear" w:color="auto" w:fill="auto"/>
                  <w:vAlign w:val="center"/>
                </w:tcPr>
                <w:p w:rsidR="0096349C" w:rsidRPr="0096349C" w:rsidRDefault="0096349C" w:rsidP="0096349C">
                  <w:pPr>
                    <w:jc w:val="center"/>
                  </w:pPr>
                  <w:r w:rsidRPr="0096349C">
                    <w:t>Morton</w:t>
                  </w:r>
                </w:p>
              </w:tc>
            </w:tr>
            <w:tr w:rsidR="0096349C" w:rsidRPr="0096349C" w:rsidTr="000F13D5">
              <w:trPr>
                <w:trHeight w:val="720"/>
              </w:trPr>
              <w:tc>
                <w:tcPr>
                  <w:tcW w:w="652" w:type="dxa"/>
                  <w:tcBorders>
                    <w:top w:val="nil"/>
                    <w:left w:val="single" w:sz="4" w:space="0" w:color="auto"/>
                    <w:bottom w:val="single" w:sz="4" w:space="0" w:color="auto"/>
                    <w:right w:val="single" w:sz="4" w:space="0" w:color="auto"/>
                  </w:tcBorders>
                  <w:shd w:val="clear" w:color="auto" w:fill="auto"/>
                  <w:noWrap/>
                  <w:vAlign w:val="center"/>
                </w:tcPr>
                <w:p w:rsidR="0096349C" w:rsidRPr="0096349C" w:rsidRDefault="0096349C" w:rsidP="0096349C">
                  <w:pPr>
                    <w:jc w:val="center"/>
                    <w:rPr>
                      <w:b/>
                      <w:bCs/>
                    </w:rPr>
                  </w:pPr>
                  <w:r w:rsidRPr="0096349C">
                    <w:rPr>
                      <w:b/>
                      <w:bCs/>
                    </w:rPr>
                    <w:t>7</w:t>
                  </w:r>
                </w:p>
              </w:tc>
              <w:tc>
                <w:tcPr>
                  <w:tcW w:w="4770" w:type="dxa"/>
                  <w:tcBorders>
                    <w:top w:val="single" w:sz="4" w:space="0" w:color="auto"/>
                    <w:left w:val="nil"/>
                    <w:bottom w:val="single" w:sz="4" w:space="0" w:color="auto"/>
                    <w:right w:val="single" w:sz="4" w:space="0" w:color="000000"/>
                  </w:tcBorders>
                  <w:shd w:val="clear" w:color="auto" w:fill="auto"/>
                  <w:vAlign w:val="center"/>
                </w:tcPr>
                <w:p w:rsidR="0096349C" w:rsidRPr="0096349C" w:rsidRDefault="0096349C" w:rsidP="0096349C">
                  <w:pPr>
                    <w:jc w:val="center"/>
                  </w:pPr>
                  <w:r w:rsidRPr="0096349C">
                    <w:t>SA-INV-8899, St. Georges Pharmacy Corp., DS90034</w:t>
                  </w:r>
                </w:p>
              </w:tc>
              <w:tc>
                <w:tcPr>
                  <w:tcW w:w="2160" w:type="dxa"/>
                  <w:tcBorders>
                    <w:top w:val="single" w:sz="4" w:space="0" w:color="auto"/>
                    <w:left w:val="nil"/>
                    <w:bottom w:val="single" w:sz="4" w:space="0" w:color="auto"/>
                    <w:right w:val="single" w:sz="4" w:space="0" w:color="000000"/>
                  </w:tcBorders>
                  <w:shd w:val="clear" w:color="auto" w:fill="auto"/>
                  <w:vAlign w:val="center"/>
                </w:tcPr>
                <w:p w:rsidR="0096349C" w:rsidRPr="0096349C" w:rsidRDefault="0096349C" w:rsidP="0096349C">
                  <w:pPr>
                    <w:jc w:val="center"/>
                  </w:pPr>
                  <w:r w:rsidRPr="0096349C">
                    <w:t>Santoro</w:t>
                  </w:r>
                </w:p>
              </w:tc>
            </w:tr>
            <w:tr w:rsidR="0096349C" w:rsidRPr="0096349C" w:rsidTr="000F13D5">
              <w:trPr>
                <w:trHeight w:val="720"/>
              </w:trPr>
              <w:tc>
                <w:tcPr>
                  <w:tcW w:w="652" w:type="dxa"/>
                  <w:tcBorders>
                    <w:top w:val="nil"/>
                    <w:left w:val="single" w:sz="4" w:space="0" w:color="auto"/>
                    <w:bottom w:val="single" w:sz="4" w:space="0" w:color="auto"/>
                    <w:right w:val="single" w:sz="4" w:space="0" w:color="auto"/>
                  </w:tcBorders>
                  <w:shd w:val="clear" w:color="auto" w:fill="auto"/>
                  <w:noWrap/>
                  <w:vAlign w:val="center"/>
                </w:tcPr>
                <w:p w:rsidR="0096349C" w:rsidRPr="0096349C" w:rsidRDefault="0096349C" w:rsidP="0096349C">
                  <w:pPr>
                    <w:jc w:val="center"/>
                    <w:rPr>
                      <w:b/>
                      <w:bCs/>
                    </w:rPr>
                  </w:pPr>
                  <w:r w:rsidRPr="0096349C">
                    <w:rPr>
                      <w:b/>
                      <w:bCs/>
                    </w:rPr>
                    <w:t>8</w:t>
                  </w:r>
                </w:p>
              </w:tc>
              <w:tc>
                <w:tcPr>
                  <w:tcW w:w="4770" w:type="dxa"/>
                  <w:tcBorders>
                    <w:top w:val="single" w:sz="4" w:space="0" w:color="auto"/>
                    <w:left w:val="nil"/>
                    <w:bottom w:val="single" w:sz="4" w:space="0" w:color="auto"/>
                    <w:right w:val="single" w:sz="4" w:space="0" w:color="000000"/>
                  </w:tcBorders>
                  <w:shd w:val="clear" w:color="auto" w:fill="auto"/>
                  <w:vAlign w:val="center"/>
                </w:tcPr>
                <w:p w:rsidR="0096349C" w:rsidRPr="0096349C" w:rsidRDefault="0096349C" w:rsidP="0096349C">
                  <w:pPr>
                    <w:jc w:val="center"/>
                  </w:pPr>
                  <w:r w:rsidRPr="0096349C">
                    <w:t>SA-INV-3258,Village Fertility Pharmacy, DS89658</w:t>
                  </w:r>
                </w:p>
              </w:tc>
              <w:tc>
                <w:tcPr>
                  <w:tcW w:w="2160" w:type="dxa"/>
                  <w:tcBorders>
                    <w:top w:val="single" w:sz="4" w:space="0" w:color="auto"/>
                    <w:left w:val="nil"/>
                    <w:bottom w:val="single" w:sz="4" w:space="0" w:color="auto"/>
                    <w:right w:val="single" w:sz="4" w:space="0" w:color="000000"/>
                  </w:tcBorders>
                  <w:shd w:val="clear" w:color="auto" w:fill="auto"/>
                  <w:vAlign w:val="center"/>
                </w:tcPr>
                <w:p w:rsidR="0096349C" w:rsidRPr="0096349C" w:rsidRDefault="0096349C" w:rsidP="0096349C">
                  <w:pPr>
                    <w:jc w:val="center"/>
                  </w:pPr>
                  <w:r w:rsidRPr="0096349C">
                    <w:t>Penta</w:t>
                  </w:r>
                </w:p>
              </w:tc>
            </w:tr>
          </w:tbl>
          <w:p w:rsidR="0096349C" w:rsidRPr="0096349C" w:rsidRDefault="0096349C" w:rsidP="0096349C">
            <w:pPr>
              <w:jc w:val="center"/>
              <w:outlineLvl w:val="0"/>
              <w:rPr>
                <w:rFonts w:eastAsia="Arial Unicode MS"/>
                <w:color w:val="808080"/>
                <w:u w:color="000000"/>
              </w:rPr>
            </w:pPr>
          </w:p>
        </w:tc>
      </w:tr>
      <w:tr w:rsidR="0096349C" w:rsidRPr="0096349C" w:rsidTr="000F13D5">
        <w:trPr>
          <w:gridBefore w:val="1"/>
          <w:wBefore w:w="18" w:type="dxa"/>
          <w:cantSplit/>
          <w:trHeight w:val="3775"/>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96349C" w:rsidRPr="0096349C" w:rsidRDefault="0096349C" w:rsidP="0096349C">
            <w:pPr>
              <w:jc w:val="center"/>
              <w:rPr>
                <w:rFonts w:eastAsia="Arial Unicode MS"/>
                <w:b/>
              </w:rPr>
            </w:pPr>
            <w:r w:rsidRPr="0096349C">
              <w:rPr>
                <w:rFonts w:eastAsia="Arial Unicode MS"/>
                <w:b/>
              </w:rPr>
              <w:t>1:30</w:t>
            </w:r>
          </w:p>
        </w:tc>
        <w:tc>
          <w:tcPr>
            <w:tcW w:w="729" w:type="dxa"/>
            <w:gridSpan w:val="2"/>
            <w:tcBorders>
              <w:top w:val="single" w:sz="6" w:space="0" w:color="000080"/>
              <w:left w:val="single" w:sz="6" w:space="0" w:color="000080"/>
              <w:bottom w:val="single" w:sz="8" w:space="0" w:color="000000"/>
              <w:right w:val="single" w:sz="6" w:space="0" w:color="000080"/>
            </w:tcBorders>
            <w:shd w:val="clear" w:color="auto" w:fill="FFFFFF"/>
            <w:vAlign w:val="center"/>
          </w:tcPr>
          <w:p w:rsidR="0096349C" w:rsidRPr="0096349C" w:rsidRDefault="0096349C" w:rsidP="0096349C">
            <w:pPr>
              <w:keepNext/>
              <w:tabs>
                <w:tab w:val="left" w:pos="401"/>
              </w:tabs>
              <w:jc w:val="center"/>
              <w:outlineLvl w:val="8"/>
              <w:rPr>
                <w:rFonts w:eastAsia="Arial Unicode MS"/>
                <w:b/>
                <w:u w:color="000000"/>
              </w:rPr>
            </w:pPr>
            <w:r w:rsidRPr="0096349C">
              <w:rPr>
                <w:rFonts w:eastAsia="Arial Unicode MS"/>
                <w:b/>
                <w:u w:color="000000"/>
              </w:rPr>
              <w:t>XII</w:t>
            </w:r>
          </w:p>
        </w:tc>
        <w:tc>
          <w:tcPr>
            <w:tcW w:w="5893" w:type="dxa"/>
            <w:gridSpan w:val="2"/>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96349C" w:rsidRPr="0096349C" w:rsidRDefault="0096349C" w:rsidP="0096349C">
            <w:pPr>
              <w:widowControl w:val="0"/>
              <w:tabs>
                <w:tab w:val="center" w:pos="354"/>
                <w:tab w:val="right" w:pos="8640"/>
              </w:tabs>
              <w:autoSpaceDE w:val="0"/>
              <w:autoSpaceDN w:val="0"/>
              <w:adjustRightInd w:val="0"/>
              <w:outlineLvl w:val="0"/>
              <w:rPr>
                <w:rFonts w:eastAsia="Arial Unicode MS"/>
                <w:b/>
                <w:u w:color="000000"/>
              </w:rPr>
            </w:pPr>
            <w:r w:rsidRPr="0096349C">
              <w:rPr>
                <w:rFonts w:eastAsia="Arial Unicode MS"/>
                <w:b/>
                <w:u w:color="000000"/>
              </w:rPr>
              <w:t>EXECUTIVE SESSION</w:t>
            </w:r>
          </w:p>
          <w:p w:rsidR="0096349C" w:rsidRPr="0096349C" w:rsidRDefault="0096349C" w:rsidP="0096349C">
            <w:pPr>
              <w:widowControl w:val="0"/>
              <w:tabs>
                <w:tab w:val="center" w:pos="4320"/>
                <w:tab w:val="right" w:pos="8640"/>
              </w:tabs>
              <w:autoSpaceDE w:val="0"/>
              <w:autoSpaceDN w:val="0"/>
              <w:adjustRightInd w:val="0"/>
              <w:ind w:left="264"/>
              <w:rPr>
                <w:color w:val="000000"/>
              </w:rPr>
            </w:pPr>
            <w:r w:rsidRPr="0096349C">
              <w:rPr>
                <w:color w:val="000000"/>
              </w:rPr>
              <w:t>The Board will meet in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w:t>
            </w:r>
          </w:p>
          <w:p w:rsidR="0096349C" w:rsidRPr="0096349C" w:rsidRDefault="0096349C" w:rsidP="0096349C">
            <w:pPr>
              <w:widowControl w:val="0"/>
              <w:tabs>
                <w:tab w:val="center" w:pos="4320"/>
                <w:tab w:val="right" w:pos="8640"/>
              </w:tabs>
              <w:autoSpaceDE w:val="0"/>
              <w:autoSpaceDN w:val="0"/>
              <w:adjustRightInd w:val="0"/>
              <w:ind w:left="426" w:hanging="360"/>
              <w:rPr>
                <w:color w:val="000000"/>
              </w:rPr>
            </w:pPr>
          </w:p>
          <w:p w:rsidR="0096349C" w:rsidRPr="0096349C" w:rsidRDefault="0096349C" w:rsidP="0096349C">
            <w:pPr>
              <w:widowControl w:val="0"/>
              <w:tabs>
                <w:tab w:val="center" w:pos="4320"/>
                <w:tab w:val="right" w:pos="8640"/>
              </w:tabs>
              <w:autoSpaceDE w:val="0"/>
              <w:autoSpaceDN w:val="0"/>
              <w:adjustRightInd w:val="0"/>
              <w:ind w:left="360" w:hanging="65"/>
              <w:rPr>
                <w:color w:val="000000"/>
                <w:u w:val="single"/>
              </w:rPr>
            </w:pPr>
            <w:r w:rsidRPr="0096349C">
              <w:rPr>
                <w:color w:val="000000"/>
              </w:rPr>
              <w:t>Specifically, the Board will discuss and evaluate the Good</w:t>
            </w:r>
          </w:p>
          <w:p w:rsidR="0096349C" w:rsidRPr="0096349C" w:rsidRDefault="0096349C" w:rsidP="0096349C">
            <w:pPr>
              <w:widowControl w:val="0"/>
              <w:tabs>
                <w:tab w:val="center" w:pos="4320"/>
                <w:tab w:val="right" w:pos="8640"/>
              </w:tabs>
              <w:autoSpaceDE w:val="0"/>
              <w:autoSpaceDN w:val="0"/>
              <w:adjustRightInd w:val="0"/>
              <w:ind w:left="360" w:hanging="65"/>
              <w:rPr>
                <w:color w:val="000000"/>
              </w:rPr>
            </w:pPr>
            <w:r w:rsidRPr="0096349C">
              <w:rPr>
                <w:color w:val="000000"/>
              </w:rPr>
              <w:t>Moral Character as required for registration for pending</w:t>
            </w:r>
          </w:p>
          <w:p w:rsidR="0096349C" w:rsidRPr="0096349C" w:rsidRDefault="0096349C" w:rsidP="0096349C">
            <w:pPr>
              <w:widowControl w:val="0"/>
              <w:tabs>
                <w:tab w:val="center" w:pos="4320"/>
                <w:tab w:val="right" w:pos="8640"/>
              </w:tabs>
              <w:autoSpaceDE w:val="0"/>
              <w:autoSpaceDN w:val="0"/>
              <w:adjustRightInd w:val="0"/>
              <w:ind w:left="259" w:hanging="65"/>
              <w:rPr>
                <w:bCs/>
                <w:color w:val="000000"/>
              </w:rPr>
            </w:pPr>
            <w:r w:rsidRPr="0096349C">
              <w:rPr>
                <w:color w:val="000000"/>
              </w:rPr>
              <w:t xml:space="preserve">  </w:t>
            </w:r>
            <w:proofErr w:type="gramStart"/>
            <w:r w:rsidRPr="0096349C">
              <w:rPr>
                <w:color w:val="000000"/>
              </w:rPr>
              <w:t>applicant</w:t>
            </w:r>
            <w:proofErr w:type="gramEnd"/>
            <w:r w:rsidRPr="0096349C">
              <w:rPr>
                <w:color w:val="000000"/>
              </w:rPr>
              <w:t>.</w:t>
            </w:r>
          </w:p>
          <w:p w:rsidR="0096349C" w:rsidRPr="0096349C" w:rsidRDefault="0096349C" w:rsidP="0096349C">
            <w:pPr>
              <w:widowControl w:val="0"/>
              <w:tabs>
                <w:tab w:val="center" w:pos="4320"/>
                <w:tab w:val="right" w:pos="8640"/>
              </w:tabs>
              <w:autoSpaceDE w:val="0"/>
              <w:autoSpaceDN w:val="0"/>
              <w:adjustRightInd w:val="0"/>
              <w:rPr>
                <w:rFonts w:eastAsia="Arial Unicode MS"/>
                <w:b/>
                <w:u w:color="000000"/>
              </w:rPr>
            </w:pPr>
          </w:p>
        </w:tc>
        <w:tc>
          <w:tcPr>
            <w:tcW w:w="2214"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96349C" w:rsidRPr="0096349C" w:rsidRDefault="0096349C" w:rsidP="0096349C">
            <w:pPr>
              <w:jc w:val="center"/>
              <w:outlineLvl w:val="0"/>
              <w:rPr>
                <w:rFonts w:eastAsia="Arial Unicode MS"/>
                <w:u w:color="000000"/>
              </w:rPr>
            </w:pPr>
            <w:r w:rsidRPr="0096349C">
              <w:rPr>
                <w:rFonts w:eastAsia="Arial Unicode MS"/>
                <w:u w:color="000000"/>
              </w:rPr>
              <w:t>CLOSED SESSION</w:t>
            </w:r>
          </w:p>
        </w:tc>
      </w:tr>
      <w:tr w:rsidR="0096349C" w:rsidRPr="0096349C" w:rsidTr="000F13D5">
        <w:trPr>
          <w:gridBefore w:val="1"/>
          <w:wBefore w:w="18" w:type="dxa"/>
          <w:cantSplit/>
          <w:trHeight w:val="412"/>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96349C" w:rsidRPr="0096349C" w:rsidRDefault="0096349C" w:rsidP="0096349C">
            <w:pPr>
              <w:jc w:val="center"/>
              <w:rPr>
                <w:rFonts w:eastAsia="Arial Unicode MS"/>
                <w:b/>
              </w:rPr>
            </w:pPr>
            <w:r w:rsidRPr="0096349C">
              <w:rPr>
                <w:rFonts w:eastAsia="Arial Unicode MS"/>
                <w:b/>
              </w:rPr>
              <w:t>2:00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6349C" w:rsidRPr="0096349C" w:rsidRDefault="0096349C" w:rsidP="0096349C">
            <w:pPr>
              <w:keepNext/>
              <w:tabs>
                <w:tab w:val="left" w:pos="401"/>
              </w:tabs>
              <w:jc w:val="center"/>
              <w:outlineLvl w:val="8"/>
              <w:rPr>
                <w:rFonts w:eastAsia="Arial Unicode MS"/>
                <w:b/>
                <w:u w:color="000000"/>
              </w:rPr>
            </w:pPr>
            <w:r w:rsidRPr="0096349C">
              <w:rPr>
                <w:rFonts w:eastAsia="Arial Unicode MS"/>
                <w:b/>
                <w:u w:color="000000"/>
              </w:rPr>
              <w:t>XIII</w:t>
            </w:r>
          </w:p>
        </w:tc>
        <w:tc>
          <w:tcPr>
            <w:tcW w:w="5893" w:type="dxa"/>
            <w:gridSpan w:val="2"/>
            <w:tcBorders>
              <w:top w:val="single" w:sz="4" w:space="0" w:color="auto"/>
              <w:left w:val="single" w:sz="4" w:space="0" w:color="auto"/>
              <w:bottom w:val="single" w:sz="4" w:space="0" w:color="auto"/>
              <w:right w:val="single" w:sz="4" w:space="0" w:color="auto"/>
            </w:tcBorders>
            <w:shd w:val="clear" w:color="auto" w:fill="FFFFFF"/>
            <w:tcMar>
              <w:right w:w="0" w:type="dxa"/>
            </w:tcMar>
          </w:tcPr>
          <w:p w:rsidR="0096349C" w:rsidRPr="0096349C" w:rsidRDefault="0096349C" w:rsidP="0096349C">
            <w:pPr>
              <w:widowControl w:val="0"/>
              <w:tabs>
                <w:tab w:val="center" w:pos="354"/>
                <w:tab w:val="right" w:pos="8640"/>
              </w:tabs>
              <w:autoSpaceDE w:val="0"/>
              <w:autoSpaceDN w:val="0"/>
              <w:adjustRightInd w:val="0"/>
              <w:outlineLvl w:val="0"/>
              <w:rPr>
                <w:rFonts w:eastAsia="Arial Unicode MS"/>
                <w:b/>
              </w:rPr>
            </w:pPr>
            <w:r w:rsidRPr="0096349C">
              <w:rPr>
                <w:rFonts w:eastAsia="Arial Unicode MS"/>
                <w:b/>
              </w:rPr>
              <w:t>ADJUDICATORY SESSION (M.G.L. c. 30A, § 18)</w:t>
            </w: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96349C" w:rsidRPr="0096349C" w:rsidRDefault="0096349C" w:rsidP="0096349C">
            <w:pPr>
              <w:jc w:val="center"/>
              <w:outlineLvl w:val="0"/>
              <w:rPr>
                <w:rFonts w:eastAsia="Arial Unicode MS"/>
                <w:u w:color="000000"/>
              </w:rPr>
            </w:pPr>
            <w:r w:rsidRPr="0096349C">
              <w:rPr>
                <w:rFonts w:eastAsia="Arial Unicode MS"/>
                <w:u w:color="000000"/>
              </w:rPr>
              <w:t>CLOSED SESSION</w:t>
            </w:r>
          </w:p>
        </w:tc>
      </w:tr>
      <w:tr w:rsidR="0096349C" w:rsidRPr="0096349C" w:rsidTr="000F13D5">
        <w:trPr>
          <w:gridBefore w:val="1"/>
          <w:wBefore w:w="18" w:type="dxa"/>
          <w:cantSplit/>
          <w:trHeight w:val="412"/>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96349C" w:rsidRPr="0096349C" w:rsidRDefault="0096349C" w:rsidP="0096349C">
            <w:pPr>
              <w:jc w:val="center"/>
              <w:rPr>
                <w:rFonts w:eastAsia="Arial Unicode MS"/>
                <w:b/>
              </w:rPr>
            </w:pPr>
            <w:r w:rsidRPr="0096349C">
              <w:rPr>
                <w:rFonts w:eastAsia="Arial Unicode MS"/>
                <w:b/>
              </w:rPr>
              <w:lastRenderedPageBreak/>
              <w:t>2:10</w:t>
            </w:r>
          </w:p>
        </w:tc>
        <w:tc>
          <w:tcPr>
            <w:tcW w:w="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6349C" w:rsidRPr="0096349C" w:rsidRDefault="0096349C" w:rsidP="0096349C">
            <w:pPr>
              <w:keepNext/>
              <w:tabs>
                <w:tab w:val="left" w:pos="401"/>
              </w:tabs>
              <w:jc w:val="center"/>
              <w:outlineLvl w:val="8"/>
              <w:rPr>
                <w:rFonts w:eastAsia="Arial Unicode MS"/>
                <w:b/>
                <w:u w:color="000000"/>
              </w:rPr>
            </w:pPr>
            <w:r w:rsidRPr="0096349C">
              <w:rPr>
                <w:rFonts w:eastAsia="Arial Unicode MS"/>
                <w:b/>
                <w:u w:color="000000"/>
              </w:rPr>
              <w:t>XIV</w:t>
            </w:r>
          </w:p>
        </w:tc>
        <w:tc>
          <w:tcPr>
            <w:tcW w:w="5893" w:type="dxa"/>
            <w:gridSpan w:val="2"/>
            <w:tcBorders>
              <w:top w:val="single" w:sz="4" w:space="0" w:color="auto"/>
              <w:left w:val="single" w:sz="4" w:space="0" w:color="auto"/>
              <w:bottom w:val="single" w:sz="4" w:space="0" w:color="auto"/>
              <w:right w:val="single" w:sz="4" w:space="0" w:color="auto"/>
            </w:tcBorders>
            <w:shd w:val="clear" w:color="auto" w:fill="FFFFFF"/>
            <w:tcMar>
              <w:right w:w="0" w:type="dxa"/>
            </w:tcMar>
            <w:vAlign w:val="center"/>
          </w:tcPr>
          <w:p w:rsidR="0096349C" w:rsidRPr="0096349C" w:rsidRDefault="0096349C" w:rsidP="0096349C">
            <w:pPr>
              <w:widowControl w:val="0"/>
              <w:tabs>
                <w:tab w:val="center" w:pos="354"/>
                <w:tab w:val="right" w:pos="8640"/>
              </w:tabs>
              <w:autoSpaceDE w:val="0"/>
              <w:autoSpaceDN w:val="0"/>
              <w:adjustRightInd w:val="0"/>
              <w:outlineLvl w:val="0"/>
              <w:rPr>
                <w:rFonts w:eastAsia="Arial Unicode MS"/>
                <w:b/>
              </w:rPr>
            </w:pPr>
            <w:r w:rsidRPr="0096349C">
              <w:rPr>
                <w:rFonts w:eastAsia="Arial Unicode MS"/>
                <w:b/>
              </w:rPr>
              <w:t>M.G.L. c. 112, § 65C SESSION</w:t>
            </w:r>
          </w:p>
          <w:p w:rsidR="0096349C" w:rsidRPr="0096349C" w:rsidRDefault="0096349C" w:rsidP="0096349C">
            <w:pPr>
              <w:widowControl w:val="0"/>
              <w:tabs>
                <w:tab w:val="center" w:pos="354"/>
                <w:tab w:val="right" w:pos="8640"/>
              </w:tabs>
              <w:autoSpaceDE w:val="0"/>
              <w:autoSpaceDN w:val="0"/>
              <w:adjustRightInd w:val="0"/>
              <w:outlineLvl w:val="0"/>
              <w:rPr>
                <w:rFonts w:eastAsia="Arial Unicode MS"/>
                <w:b/>
              </w:rPr>
            </w:pP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96349C" w:rsidRPr="0096349C" w:rsidRDefault="0096349C" w:rsidP="0096349C">
            <w:pPr>
              <w:jc w:val="center"/>
              <w:outlineLvl w:val="0"/>
              <w:rPr>
                <w:rFonts w:eastAsia="Arial Unicode MS"/>
                <w:u w:color="000000"/>
              </w:rPr>
            </w:pPr>
            <w:r w:rsidRPr="0096349C">
              <w:rPr>
                <w:rFonts w:eastAsia="Arial Unicode MS"/>
                <w:u w:color="000000"/>
              </w:rPr>
              <w:t>CLOSED SESSION</w:t>
            </w:r>
          </w:p>
        </w:tc>
      </w:tr>
      <w:tr w:rsidR="0096349C" w:rsidRPr="0096349C" w:rsidTr="000F13D5">
        <w:trPr>
          <w:gridBefore w:val="1"/>
          <w:wBefore w:w="18" w:type="dxa"/>
          <w:cantSplit/>
          <w:trHeight w:val="460"/>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96349C" w:rsidRPr="0096349C" w:rsidRDefault="0096349C" w:rsidP="0096349C">
            <w:pPr>
              <w:jc w:val="center"/>
              <w:rPr>
                <w:rFonts w:eastAsia="Arial Unicode MS"/>
                <w:b/>
              </w:rPr>
            </w:pPr>
            <w:r w:rsidRPr="0096349C">
              <w:rPr>
                <w:rFonts w:eastAsia="Arial Unicode MS"/>
                <w:b/>
                <w:u w:color="000000"/>
              </w:rPr>
              <w:t>5:00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6349C" w:rsidRPr="0096349C" w:rsidRDefault="0096349C" w:rsidP="0096349C">
            <w:pPr>
              <w:keepNext/>
              <w:tabs>
                <w:tab w:val="left" w:pos="401"/>
              </w:tabs>
              <w:jc w:val="center"/>
              <w:outlineLvl w:val="8"/>
              <w:rPr>
                <w:rFonts w:eastAsia="Arial Unicode MS"/>
                <w:b/>
                <w:u w:color="000000"/>
              </w:rPr>
            </w:pPr>
            <w:r w:rsidRPr="0096349C">
              <w:rPr>
                <w:rFonts w:eastAsia="Arial Unicode MS"/>
                <w:b/>
                <w:u w:color="000000"/>
              </w:rPr>
              <w:t>XV</w:t>
            </w:r>
          </w:p>
        </w:tc>
        <w:tc>
          <w:tcPr>
            <w:tcW w:w="5893" w:type="dxa"/>
            <w:gridSpan w:val="2"/>
            <w:tcBorders>
              <w:top w:val="single" w:sz="4" w:space="0" w:color="auto"/>
              <w:left w:val="single" w:sz="4" w:space="0" w:color="auto"/>
              <w:bottom w:val="single" w:sz="4" w:space="0" w:color="auto"/>
              <w:right w:val="single" w:sz="4" w:space="0" w:color="auto"/>
            </w:tcBorders>
            <w:shd w:val="clear" w:color="auto" w:fill="FFFFFF"/>
            <w:tcMar>
              <w:right w:w="0" w:type="dxa"/>
            </w:tcMar>
          </w:tcPr>
          <w:p w:rsidR="0096349C" w:rsidRPr="0096349C" w:rsidRDefault="0096349C" w:rsidP="0096349C">
            <w:pPr>
              <w:widowControl w:val="0"/>
              <w:tabs>
                <w:tab w:val="center" w:pos="354"/>
                <w:tab w:val="right" w:pos="8640"/>
              </w:tabs>
              <w:autoSpaceDE w:val="0"/>
              <w:autoSpaceDN w:val="0"/>
              <w:adjustRightInd w:val="0"/>
              <w:outlineLvl w:val="0"/>
              <w:rPr>
                <w:rFonts w:eastAsia="Arial Unicode MS"/>
                <w:b/>
              </w:rPr>
            </w:pPr>
            <w:r w:rsidRPr="0096349C">
              <w:rPr>
                <w:b/>
              </w:rPr>
              <w:t>ADJOURNMENT</w:t>
            </w: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96349C" w:rsidRPr="0096349C" w:rsidRDefault="0096349C" w:rsidP="0096349C">
            <w:pPr>
              <w:jc w:val="center"/>
              <w:outlineLvl w:val="0"/>
              <w:rPr>
                <w:rFonts w:eastAsia="Arial Unicode MS"/>
                <w:u w:color="000000"/>
              </w:rPr>
            </w:pPr>
          </w:p>
        </w:tc>
      </w:tr>
    </w:tbl>
    <w:p w:rsidR="0096349C" w:rsidRPr="0096349C" w:rsidRDefault="0096349C" w:rsidP="0096349C">
      <w:pPr>
        <w:tabs>
          <w:tab w:val="left" w:pos="3309"/>
        </w:tabs>
        <w:rPr>
          <w:lang w:eastAsia="en-US"/>
        </w:rPr>
      </w:pPr>
    </w:p>
    <w:p w:rsidR="0096349C" w:rsidRDefault="0096349C">
      <w:pPr>
        <w:rPr>
          <w:b/>
        </w:rPr>
      </w:pPr>
      <w:r>
        <w:rPr>
          <w:b/>
        </w:rPr>
        <w:br w:type="page"/>
      </w:r>
    </w:p>
    <w:p w:rsidR="0096349C" w:rsidRDefault="0096349C">
      <w:pPr>
        <w:rPr>
          <w:b/>
        </w:rPr>
      </w:pPr>
    </w:p>
    <w:p w:rsidR="008113B2" w:rsidRPr="0030624C" w:rsidRDefault="008113B2" w:rsidP="00E20697">
      <w:pPr>
        <w:jc w:val="center"/>
        <w:rPr>
          <w:b/>
        </w:rPr>
      </w:pPr>
      <w:r w:rsidRPr="0030624C">
        <w:rPr>
          <w:b/>
        </w:rPr>
        <w:t>COMMONWEALTH OF MASSACHUSETTS</w:t>
      </w:r>
    </w:p>
    <w:p w:rsidR="008113B2" w:rsidRPr="0030624C" w:rsidRDefault="008113B2" w:rsidP="00E20697">
      <w:pPr>
        <w:jc w:val="center"/>
        <w:rPr>
          <w:b/>
        </w:rPr>
      </w:pPr>
      <w:r w:rsidRPr="0030624C">
        <w:rPr>
          <w:b/>
        </w:rPr>
        <w:t>BOARD OF REGISTRATION IN PHARMACY</w:t>
      </w:r>
    </w:p>
    <w:p w:rsidR="008113B2" w:rsidRPr="0030624C" w:rsidRDefault="008113B2" w:rsidP="00E20697">
      <w:pPr>
        <w:jc w:val="center"/>
        <w:rPr>
          <w:b/>
        </w:rPr>
      </w:pPr>
    </w:p>
    <w:p w:rsidR="008113B2" w:rsidRPr="0030624C" w:rsidRDefault="008113B2" w:rsidP="00E20697">
      <w:pPr>
        <w:jc w:val="center"/>
        <w:rPr>
          <w:b/>
        </w:rPr>
      </w:pPr>
      <w:r w:rsidRPr="0030624C">
        <w:rPr>
          <w:b/>
        </w:rPr>
        <w:t>MINUTES OF THE REGULARLY SCHEDULED MEETING</w:t>
      </w:r>
    </w:p>
    <w:p w:rsidR="008113B2" w:rsidRPr="0030624C" w:rsidRDefault="008113B2" w:rsidP="00E20697">
      <w:pPr>
        <w:jc w:val="center"/>
        <w:rPr>
          <w:b/>
        </w:rPr>
      </w:pPr>
      <w:r w:rsidRPr="0030624C">
        <w:rPr>
          <w:b/>
        </w:rPr>
        <w:t>239 Causeway Street, Fourth Floor Room 417A</w:t>
      </w:r>
    </w:p>
    <w:p w:rsidR="008113B2" w:rsidRPr="0030624C" w:rsidRDefault="008113B2" w:rsidP="00E20697">
      <w:pPr>
        <w:jc w:val="center"/>
        <w:rPr>
          <w:b/>
        </w:rPr>
      </w:pPr>
      <w:r w:rsidRPr="0030624C">
        <w:rPr>
          <w:b/>
        </w:rPr>
        <w:t>Boston Massachusetts, 02114</w:t>
      </w:r>
    </w:p>
    <w:p w:rsidR="008113B2" w:rsidRPr="0030624C" w:rsidRDefault="008113B2" w:rsidP="00E20697">
      <w:pPr>
        <w:jc w:val="center"/>
        <w:rPr>
          <w:b/>
        </w:rPr>
      </w:pPr>
    </w:p>
    <w:p w:rsidR="008113B2" w:rsidRPr="0030624C" w:rsidRDefault="00D45F19" w:rsidP="00E20697">
      <w:pPr>
        <w:jc w:val="center"/>
        <w:rPr>
          <w:b/>
        </w:rPr>
      </w:pPr>
      <w:r w:rsidRPr="0030624C">
        <w:rPr>
          <w:b/>
        </w:rPr>
        <w:t>October 6</w:t>
      </w:r>
      <w:r w:rsidR="00F17A81" w:rsidRPr="0030624C">
        <w:rPr>
          <w:b/>
        </w:rPr>
        <w:t xml:space="preserve">, </w:t>
      </w:r>
      <w:r w:rsidR="008113B2" w:rsidRPr="0030624C">
        <w:rPr>
          <w:b/>
        </w:rPr>
        <w:t>201</w:t>
      </w:r>
      <w:r w:rsidR="008D1251" w:rsidRPr="0030624C">
        <w:rPr>
          <w:b/>
        </w:rPr>
        <w:t>6</w:t>
      </w:r>
    </w:p>
    <w:p w:rsidR="008113B2" w:rsidRPr="0030624C" w:rsidRDefault="008113B2" w:rsidP="008113B2"/>
    <w:p w:rsidR="008113B2" w:rsidRPr="0030624C" w:rsidRDefault="008113B2" w:rsidP="008113B2">
      <w:pPr>
        <w:rPr>
          <w:b/>
        </w:rPr>
      </w:pPr>
      <w:r w:rsidRPr="0030624C">
        <w:rPr>
          <w:b/>
          <w:u w:val="single"/>
        </w:rPr>
        <w:t>Board Members Present</w:t>
      </w:r>
      <w:r w:rsidRPr="0030624C">
        <w:rPr>
          <w:b/>
        </w:rPr>
        <w:tab/>
      </w:r>
      <w:r w:rsidRPr="0030624C">
        <w:rPr>
          <w:b/>
        </w:rPr>
        <w:tab/>
      </w:r>
      <w:r w:rsidRPr="0030624C">
        <w:rPr>
          <w:b/>
        </w:rPr>
        <w:tab/>
      </w:r>
      <w:r w:rsidRPr="0030624C">
        <w:rPr>
          <w:b/>
        </w:rPr>
        <w:tab/>
      </w:r>
      <w:r w:rsidRPr="0030624C">
        <w:rPr>
          <w:b/>
          <w:u w:val="single"/>
        </w:rPr>
        <w:t>Board Members Not Present</w:t>
      </w:r>
    </w:p>
    <w:p w:rsidR="00E338B4" w:rsidRPr="0030624C" w:rsidRDefault="008113B2" w:rsidP="00E338B4">
      <w:r w:rsidRPr="0030624C">
        <w:t>Edmund Taglieri Jr., R</w:t>
      </w:r>
      <w:r w:rsidR="00D43F94" w:rsidRPr="0030624C">
        <w:t>.</w:t>
      </w:r>
      <w:r w:rsidRPr="0030624C">
        <w:t>Ph, MSM, NHA</w:t>
      </w:r>
      <w:r w:rsidR="006B7DFF" w:rsidRPr="0030624C">
        <w:tab/>
      </w:r>
      <w:r w:rsidR="00E338B4" w:rsidRPr="0030624C">
        <w:tab/>
      </w:r>
      <w:r w:rsidR="009561D8" w:rsidRPr="0030624C">
        <w:t>William Cox CPhT</w:t>
      </w:r>
    </w:p>
    <w:p w:rsidR="009561D8" w:rsidRPr="0030624C" w:rsidRDefault="00A83249" w:rsidP="009561D8">
      <w:r w:rsidRPr="0030624C">
        <w:t>President</w:t>
      </w:r>
      <w:r w:rsidRPr="0030624C">
        <w:tab/>
      </w:r>
      <w:r w:rsidRPr="0030624C">
        <w:tab/>
      </w:r>
      <w:r w:rsidRPr="0030624C">
        <w:tab/>
      </w:r>
      <w:r w:rsidRPr="0030624C">
        <w:tab/>
      </w:r>
      <w:r w:rsidRPr="0030624C">
        <w:tab/>
      </w:r>
      <w:r w:rsidRPr="0030624C">
        <w:tab/>
      </w:r>
      <w:r w:rsidR="009561D8" w:rsidRPr="0030624C">
        <w:t xml:space="preserve">Richard Tinsley, MBA, M.Ed. </w:t>
      </w:r>
    </w:p>
    <w:p w:rsidR="00A83249" w:rsidRPr="0030624C" w:rsidRDefault="00161725" w:rsidP="00A83249">
      <w:r w:rsidRPr="0030624C">
        <w:t>Timothy Fensky, R.Ph, FACA</w:t>
      </w:r>
      <w:r w:rsidRPr="0030624C">
        <w:tab/>
      </w:r>
      <w:r w:rsidRPr="0030624C">
        <w:tab/>
      </w:r>
      <w:r w:rsidRPr="0030624C">
        <w:tab/>
      </w:r>
      <w:r w:rsidR="009561D8" w:rsidRPr="0030624C">
        <w:t>Karen Conley, RN, DNP</w:t>
      </w:r>
    </w:p>
    <w:p w:rsidR="00E338B4" w:rsidRPr="0030624C" w:rsidRDefault="00182251" w:rsidP="00182251">
      <w:r w:rsidRPr="0030624C">
        <w:t>President –elect</w:t>
      </w:r>
      <w:r w:rsidRPr="0030624C">
        <w:tab/>
      </w:r>
      <w:r w:rsidR="009561D8" w:rsidRPr="0030624C">
        <w:tab/>
      </w:r>
      <w:r w:rsidR="009561D8" w:rsidRPr="0030624C">
        <w:tab/>
      </w:r>
      <w:r w:rsidR="009561D8" w:rsidRPr="0030624C">
        <w:tab/>
      </w:r>
      <w:r w:rsidR="009561D8" w:rsidRPr="0030624C">
        <w:tab/>
        <w:t>Patrick Gannon, RPh, MS</w:t>
      </w:r>
    </w:p>
    <w:p w:rsidR="009561D8" w:rsidRPr="0030624C" w:rsidRDefault="009561D8" w:rsidP="009561D8">
      <w:r w:rsidRPr="0030624C">
        <w:t>Susan Cornacchio, JD</w:t>
      </w:r>
      <w:r w:rsidR="00182251" w:rsidRPr="0030624C">
        <w:tab/>
      </w:r>
      <w:r w:rsidR="00182251" w:rsidRPr="0030624C">
        <w:tab/>
      </w:r>
      <w:r w:rsidR="00182251" w:rsidRPr="0030624C">
        <w:tab/>
      </w:r>
      <w:r w:rsidR="00182251" w:rsidRPr="0030624C">
        <w:tab/>
      </w:r>
      <w:r w:rsidRPr="0030624C">
        <w:tab/>
        <w:t xml:space="preserve"> </w:t>
      </w:r>
    </w:p>
    <w:p w:rsidR="00182251" w:rsidRPr="0030624C" w:rsidRDefault="009561D8" w:rsidP="00182251">
      <w:r w:rsidRPr="0030624C">
        <w:t>Ali Raja, MD, M.B.A., M.P.H.</w:t>
      </w:r>
    </w:p>
    <w:p w:rsidR="00A83249" w:rsidRPr="0030624C" w:rsidRDefault="00161725" w:rsidP="00A83249">
      <w:r w:rsidRPr="0030624C">
        <w:t>Phillippe Bouvier, R.Ph.</w:t>
      </w:r>
      <w:r w:rsidR="00A83249" w:rsidRPr="0030624C">
        <w:tab/>
      </w:r>
      <w:r w:rsidR="00A83249" w:rsidRPr="0030624C">
        <w:tab/>
      </w:r>
      <w:r w:rsidR="00A83249" w:rsidRPr="0030624C">
        <w:tab/>
      </w:r>
      <w:r w:rsidR="00A83249" w:rsidRPr="0030624C">
        <w:tab/>
      </w:r>
    </w:p>
    <w:p w:rsidR="009561D8" w:rsidRPr="0030624C" w:rsidRDefault="00E338B4" w:rsidP="009561D8">
      <w:r w:rsidRPr="0030624C">
        <w:t xml:space="preserve">Catherine </w:t>
      </w:r>
      <w:proofErr w:type="spellStart"/>
      <w:r w:rsidRPr="0030624C">
        <w:t>Basile</w:t>
      </w:r>
      <w:proofErr w:type="spellEnd"/>
      <w:r w:rsidRPr="0030624C">
        <w:t>, Pharm D, R.Ph.</w:t>
      </w:r>
      <w:r w:rsidR="009561D8" w:rsidRPr="0030624C">
        <w:tab/>
      </w:r>
      <w:r w:rsidR="009561D8" w:rsidRPr="0030624C">
        <w:tab/>
      </w:r>
      <w:r w:rsidR="009561D8" w:rsidRPr="0030624C">
        <w:tab/>
      </w:r>
    </w:p>
    <w:p w:rsidR="009561D8" w:rsidRPr="0030624C" w:rsidRDefault="00171499" w:rsidP="009561D8">
      <w:r w:rsidRPr="0030624C">
        <w:t>Andrew Stein, Pharm D, R.Ph.</w:t>
      </w:r>
      <w:r w:rsidR="009561D8" w:rsidRPr="0030624C">
        <w:tab/>
      </w:r>
      <w:r w:rsidR="009561D8" w:rsidRPr="0030624C">
        <w:tab/>
      </w:r>
      <w:r w:rsidR="009561D8" w:rsidRPr="0030624C">
        <w:tab/>
        <w:t xml:space="preserve"> </w:t>
      </w:r>
    </w:p>
    <w:p w:rsidR="00171499" w:rsidRPr="0030624C" w:rsidRDefault="009561D8" w:rsidP="00171499">
      <w:r w:rsidRPr="0030624C">
        <w:t>Michael Godek, R.Ph, Secretary</w:t>
      </w:r>
    </w:p>
    <w:p w:rsidR="00171499" w:rsidRPr="0030624C" w:rsidRDefault="00C5262D" w:rsidP="00171499">
      <w:r w:rsidRPr="0030624C">
        <w:t>Garrett Cavanaugh, R.Ph</w:t>
      </w:r>
    </w:p>
    <w:p w:rsidR="00595049" w:rsidRPr="0030624C" w:rsidRDefault="00595049" w:rsidP="00171499"/>
    <w:p w:rsidR="008113B2" w:rsidRPr="0030624C" w:rsidRDefault="008113B2" w:rsidP="008113B2">
      <w:pPr>
        <w:rPr>
          <w:b/>
          <w:u w:val="single"/>
        </w:rPr>
      </w:pPr>
      <w:r w:rsidRPr="0030624C">
        <w:rPr>
          <w:b/>
          <w:u w:val="single"/>
        </w:rPr>
        <w:t>Board Staff Present</w:t>
      </w:r>
    </w:p>
    <w:p w:rsidR="00161725" w:rsidRPr="0030624C" w:rsidRDefault="008113B2" w:rsidP="008113B2">
      <w:r w:rsidRPr="0030624C">
        <w:t xml:space="preserve">David Sencabaugh, </w:t>
      </w:r>
      <w:proofErr w:type="gramStart"/>
      <w:r w:rsidRPr="0030624C">
        <w:t>R</w:t>
      </w:r>
      <w:r w:rsidR="00595049" w:rsidRPr="0030624C">
        <w:t>.</w:t>
      </w:r>
      <w:r w:rsidRPr="0030624C">
        <w:t>Ph</w:t>
      </w:r>
      <w:r w:rsidR="00595049" w:rsidRPr="0030624C">
        <w:t>.</w:t>
      </w:r>
      <w:r w:rsidRPr="0030624C">
        <w:t>,</w:t>
      </w:r>
      <w:proofErr w:type="gramEnd"/>
      <w:r w:rsidRPr="0030624C">
        <w:t xml:space="preserve"> Executive Director</w:t>
      </w:r>
      <w:r w:rsidR="00133A40" w:rsidRPr="0030624C">
        <w:tab/>
      </w:r>
    </w:p>
    <w:p w:rsidR="008113B2" w:rsidRPr="0030624C" w:rsidRDefault="00161725" w:rsidP="008113B2">
      <w:r w:rsidRPr="0030624C">
        <w:t>Monica Vasquez, CPhT, Associate Executive Director</w:t>
      </w:r>
      <w:r w:rsidR="00133A40" w:rsidRPr="0030624C">
        <w:tab/>
      </w:r>
      <w:r w:rsidR="00133A40" w:rsidRPr="0030624C">
        <w:tab/>
      </w:r>
    </w:p>
    <w:p w:rsidR="008D1251" w:rsidRPr="0030624C" w:rsidRDefault="008D1251" w:rsidP="008113B2">
      <w:r w:rsidRPr="0030624C">
        <w:t>William Frisch</w:t>
      </w:r>
      <w:r w:rsidR="005A425F" w:rsidRPr="0030624C">
        <w:t>, Director of Pharmacy Compliance</w:t>
      </w:r>
    </w:p>
    <w:p w:rsidR="008D1251" w:rsidRPr="0030624C" w:rsidRDefault="00A83249" w:rsidP="008113B2">
      <w:r w:rsidRPr="0030624C">
        <w:t xml:space="preserve">Michelle Chan, </w:t>
      </w:r>
      <w:proofErr w:type="gramStart"/>
      <w:r w:rsidRPr="0030624C">
        <w:t>R.Ph.,</w:t>
      </w:r>
      <w:proofErr w:type="gramEnd"/>
      <w:r w:rsidR="00A1394F" w:rsidRPr="0030624C">
        <w:t xml:space="preserve"> </w:t>
      </w:r>
      <w:r w:rsidR="005A425F" w:rsidRPr="0030624C">
        <w:t>Quality Assurance</w:t>
      </w:r>
      <w:r w:rsidR="00A1394F" w:rsidRPr="0030624C">
        <w:t xml:space="preserve"> Pharmacist</w:t>
      </w:r>
    </w:p>
    <w:p w:rsidR="008113B2" w:rsidRPr="0030624C" w:rsidRDefault="008113B2" w:rsidP="008113B2">
      <w:r w:rsidRPr="0030624C">
        <w:t>Heather Engman, JD, MPH Board Counsel</w:t>
      </w:r>
    </w:p>
    <w:p w:rsidR="00161725" w:rsidRPr="0030624C" w:rsidRDefault="00161725" w:rsidP="008113B2">
      <w:r w:rsidRPr="0030624C">
        <w:t xml:space="preserve">Joanne Trifone, </w:t>
      </w:r>
      <w:proofErr w:type="gramStart"/>
      <w:r w:rsidRPr="0030624C">
        <w:t>R.Ph.,</w:t>
      </w:r>
      <w:proofErr w:type="gramEnd"/>
      <w:r w:rsidRPr="0030624C">
        <w:t xml:space="preserve"> Director of Pharmacy Investigations</w:t>
      </w:r>
    </w:p>
    <w:p w:rsidR="006B7DFF" w:rsidRPr="0030624C" w:rsidRDefault="006B7DFF" w:rsidP="008113B2">
      <w:r w:rsidRPr="0030624C">
        <w:t>Richard Harris, Program Analyst</w:t>
      </w:r>
    </w:p>
    <w:p w:rsidR="006B7DFF" w:rsidRPr="0030624C" w:rsidRDefault="00245E27" w:rsidP="008113B2">
      <w:r w:rsidRPr="0030624C">
        <w:t>Julienne Tran</w:t>
      </w:r>
      <w:r w:rsidR="006B7DFF" w:rsidRPr="0030624C">
        <w:t xml:space="preserve">, </w:t>
      </w:r>
      <w:proofErr w:type="spellStart"/>
      <w:r w:rsidR="006B7DFF" w:rsidRPr="0030624C">
        <w:t>PharmD</w:t>
      </w:r>
      <w:proofErr w:type="spellEnd"/>
      <w:r w:rsidR="006B7DFF" w:rsidRPr="0030624C">
        <w:t xml:space="preserve">, RPh. </w:t>
      </w:r>
      <w:r w:rsidR="00BC10A4" w:rsidRPr="0030624C">
        <w:t xml:space="preserve">Pharmacy </w:t>
      </w:r>
      <w:r w:rsidR="006B7DFF" w:rsidRPr="0030624C">
        <w:t>Investigator</w:t>
      </w:r>
    </w:p>
    <w:p w:rsidR="00245E27" w:rsidRPr="0030624C" w:rsidRDefault="00245E27" w:rsidP="008113B2">
      <w:r w:rsidRPr="0030624C">
        <w:t xml:space="preserve">Greg Melton, JD, </w:t>
      </w:r>
      <w:proofErr w:type="gramStart"/>
      <w:r w:rsidRPr="0030624C">
        <w:t>R.Ph.,</w:t>
      </w:r>
      <w:proofErr w:type="gramEnd"/>
      <w:r w:rsidRPr="0030624C">
        <w:t xml:space="preserve"> Pharmacy Investigator</w:t>
      </w:r>
    </w:p>
    <w:p w:rsidR="005644EE" w:rsidRPr="0030624C" w:rsidRDefault="005644EE" w:rsidP="005644EE">
      <w:r w:rsidRPr="0030624C">
        <w:t xml:space="preserve">Vita </w:t>
      </w:r>
      <w:proofErr w:type="spellStart"/>
      <w:r w:rsidRPr="0030624C">
        <w:t>Palazzolo</w:t>
      </w:r>
      <w:proofErr w:type="spellEnd"/>
      <w:r w:rsidRPr="0030624C">
        <w:t xml:space="preserve"> Berg, JD, Chief Board Counsel</w:t>
      </w:r>
    </w:p>
    <w:p w:rsidR="00133A40" w:rsidRPr="0030624C" w:rsidRDefault="00133A40" w:rsidP="008113B2">
      <w:r w:rsidRPr="0030624C">
        <w:t>Joe Santoro, R.Ph. Contract Investigator</w:t>
      </w:r>
    </w:p>
    <w:p w:rsidR="00161725" w:rsidRPr="0030624C" w:rsidRDefault="00161725" w:rsidP="008113B2">
      <w:r w:rsidRPr="0030624C">
        <w:t>Kimberly Morton, CPhT, Compliance Officer</w:t>
      </w:r>
    </w:p>
    <w:p w:rsidR="00595049" w:rsidRPr="0030624C" w:rsidRDefault="00595049" w:rsidP="00595049">
      <w:r w:rsidRPr="0030624C">
        <w:t xml:space="preserve">Sam Penta, R.Ph. </w:t>
      </w:r>
      <w:r w:rsidR="00504149" w:rsidRPr="0030624C">
        <w:t xml:space="preserve">Chief </w:t>
      </w:r>
      <w:r w:rsidRPr="0030624C">
        <w:t>Pharmacy Investigator</w:t>
      </w:r>
    </w:p>
    <w:p w:rsidR="00133A40" w:rsidRPr="0030624C" w:rsidRDefault="00D46BFD" w:rsidP="008113B2">
      <w:r w:rsidRPr="0030624C">
        <w:t xml:space="preserve">Vishal Thaker, Pharm D, </w:t>
      </w:r>
      <w:proofErr w:type="gramStart"/>
      <w:r w:rsidRPr="0030624C">
        <w:t>R.Ph.,</w:t>
      </w:r>
      <w:proofErr w:type="gramEnd"/>
      <w:r w:rsidRPr="0030624C">
        <w:t xml:space="preserve"> Contract Pharmacist</w:t>
      </w:r>
    </w:p>
    <w:p w:rsidR="00161725" w:rsidRPr="0030624C" w:rsidRDefault="00161725" w:rsidP="00DF4DC2">
      <w:pPr>
        <w:rPr>
          <w:u w:val="single"/>
        </w:rPr>
      </w:pPr>
    </w:p>
    <w:p w:rsidR="00161725" w:rsidRPr="0030624C" w:rsidRDefault="00161725" w:rsidP="00DF4DC2">
      <w:pPr>
        <w:rPr>
          <w:u w:val="single"/>
        </w:rPr>
      </w:pPr>
    </w:p>
    <w:p w:rsidR="00161725" w:rsidRDefault="00161725" w:rsidP="00DF4DC2">
      <w:pPr>
        <w:rPr>
          <w:u w:val="single"/>
        </w:rPr>
      </w:pPr>
    </w:p>
    <w:p w:rsidR="0096349C" w:rsidRPr="0030624C" w:rsidRDefault="0096349C" w:rsidP="00DF4DC2">
      <w:pPr>
        <w:rPr>
          <w:u w:val="single"/>
        </w:rPr>
      </w:pPr>
      <w:bookmarkStart w:id="0" w:name="_GoBack"/>
      <w:bookmarkEnd w:id="0"/>
    </w:p>
    <w:p w:rsidR="00C5262D" w:rsidRPr="0030624C" w:rsidRDefault="00C5262D" w:rsidP="00DF4DC2">
      <w:pPr>
        <w:rPr>
          <w:u w:val="single"/>
        </w:rPr>
      </w:pPr>
    </w:p>
    <w:p w:rsidR="00DF4DC2" w:rsidRPr="0030624C" w:rsidRDefault="00DF4DC2" w:rsidP="00DF4DC2">
      <w:pPr>
        <w:rPr>
          <w:b/>
          <w:u w:val="single"/>
        </w:rPr>
      </w:pPr>
      <w:proofErr w:type="gramStart"/>
      <w:r w:rsidRPr="0030624C">
        <w:rPr>
          <w:b/>
          <w:u w:val="single"/>
        </w:rPr>
        <w:lastRenderedPageBreak/>
        <w:t>TOPIC I</w:t>
      </w:r>
      <w:r w:rsidR="00E1519C" w:rsidRPr="0030624C">
        <w:rPr>
          <w:b/>
          <w:u w:val="single"/>
        </w:rPr>
        <w:t>.</w:t>
      </w:r>
      <w:proofErr w:type="gramEnd"/>
    </w:p>
    <w:p w:rsidR="00DF4DC2" w:rsidRPr="0030624C" w:rsidRDefault="00DF4DC2" w:rsidP="00DF4DC2">
      <w:pPr>
        <w:rPr>
          <w:b/>
        </w:rPr>
      </w:pPr>
      <w:r w:rsidRPr="0030624C">
        <w:rPr>
          <w:b/>
        </w:rPr>
        <w:t>CALL TO ORDER</w:t>
      </w:r>
      <w:r w:rsidR="00D43F94" w:rsidRPr="0030624C">
        <w:rPr>
          <w:b/>
        </w:rPr>
        <w:t xml:space="preserve"> </w:t>
      </w:r>
      <w:r w:rsidRPr="0030624C">
        <w:rPr>
          <w:b/>
        </w:rPr>
        <w:t>8:3</w:t>
      </w:r>
      <w:r w:rsidR="00A01DB5" w:rsidRPr="0030624C">
        <w:rPr>
          <w:b/>
        </w:rPr>
        <w:t>5</w:t>
      </w:r>
      <w:r w:rsidRPr="0030624C">
        <w:rPr>
          <w:b/>
        </w:rPr>
        <w:t xml:space="preserve"> AM</w:t>
      </w:r>
    </w:p>
    <w:p w:rsidR="00A90BC5" w:rsidRPr="0030624C" w:rsidRDefault="00DF4DC2" w:rsidP="00DF4DC2">
      <w:r w:rsidRPr="0030624C">
        <w:rPr>
          <w:u w:val="single"/>
        </w:rPr>
        <w:t>DISCUSSION</w:t>
      </w:r>
      <w:r w:rsidRPr="0030624C">
        <w:t xml:space="preserve">: A quorum of the Board was present, established by roll call.  President </w:t>
      </w:r>
    </w:p>
    <w:p w:rsidR="00DF4DC2" w:rsidRPr="0030624C" w:rsidRDefault="00DF4DC2" w:rsidP="00DF4DC2">
      <w:r w:rsidRPr="0030624C">
        <w:t>E. TAGLIERI chaired the meeting and asked if anyone was recording.  Hearing “no”, he explained that the Board of Pharmacy was recording the meeting</w:t>
      </w:r>
      <w:r w:rsidR="0099403F" w:rsidRPr="0030624C">
        <w:t>.</w:t>
      </w:r>
    </w:p>
    <w:p w:rsidR="00D46BFD" w:rsidRPr="0030624C" w:rsidRDefault="00D46BFD" w:rsidP="00DF4DC2">
      <w:pPr>
        <w:rPr>
          <w:u w:val="single"/>
        </w:rPr>
      </w:pPr>
    </w:p>
    <w:p w:rsidR="00DF4DC2" w:rsidRPr="0030624C" w:rsidRDefault="00DF4DC2" w:rsidP="00DF4DC2">
      <w:pPr>
        <w:rPr>
          <w:b/>
          <w:u w:val="single"/>
        </w:rPr>
      </w:pPr>
      <w:proofErr w:type="gramStart"/>
      <w:r w:rsidRPr="0030624C">
        <w:rPr>
          <w:b/>
          <w:u w:val="single"/>
        </w:rPr>
        <w:t>TOPIC II.</w:t>
      </w:r>
      <w:proofErr w:type="gramEnd"/>
    </w:p>
    <w:p w:rsidR="00DF4DC2" w:rsidRPr="0030624C" w:rsidRDefault="00DF4DC2" w:rsidP="00DF4DC2">
      <w:pPr>
        <w:rPr>
          <w:b/>
        </w:rPr>
      </w:pPr>
      <w:r w:rsidRPr="0030624C">
        <w:rPr>
          <w:b/>
        </w:rPr>
        <w:t>APPROVAL OF AGENDA</w:t>
      </w:r>
    </w:p>
    <w:p w:rsidR="00B9282A" w:rsidRPr="0030624C" w:rsidRDefault="00DF4DC2" w:rsidP="00DF4DC2">
      <w:r w:rsidRPr="0030624C">
        <w:rPr>
          <w:u w:val="single"/>
        </w:rPr>
        <w:t>DISCUSSION</w:t>
      </w:r>
      <w:r w:rsidRPr="0030624C">
        <w:t xml:space="preserve">: </w:t>
      </w:r>
      <w:r w:rsidR="00B9282A" w:rsidRPr="0030624C">
        <w:t>None</w:t>
      </w:r>
    </w:p>
    <w:p w:rsidR="00DF4DC2" w:rsidRPr="0030624C" w:rsidRDefault="00DF4DC2" w:rsidP="00DF4DC2">
      <w:pPr>
        <w:rPr>
          <w:u w:val="single"/>
        </w:rPr>
      </w:pPr>
      <w:r w:rsidRPr="0030624C">
        <w:rPr>
          <w:u w:val="single"/>
        </w:rPr>
        <w:t>ACTION:</w:t>
      </w:r>
    </w:p>
    <w:p w:rsidR="00DF4DC2" w:rsidRPr="0030624C" w:rsidRDefault="00DF4DC2" w:rsidP="00DF4DC2">
      <w:pPr>
        <w:pStyle w:val="Default"/>
      </w:pPr>
      <w:r w:rsidRPr="0030624C">
        <w:t xml:space="preserve">Motion by </w:t>
      </w:r>
      <w:r w:rsidR="00A01DB5" w:rsidRPr="0030624C">
        <w:t>C. BASILE</w:t>
      </w:r>
      <w:r w:rsidRPr="0030624C">
        <w:t xml:space="preserve">, seconded by </w:t>
      </w:r>
      <w:r w:rsidR="00A01DB5" w:rsidRPr="0030624C">
        <w:t>M. GODEK</w:t>
      </w:r>
      <w:r w:rsidRPr="0030624C">
        <w:t>, and voted unanimously to approve the agenda</w:t>
      </w:r>
      <w:r w:rsidR="00595049" w:rsidRPr="0030624C">
        <w:t>.</w:t>
      </w:r>
      <w:r w:rsidR="00E72584" w:rsidRPr="0030624C">
        <w:t xml:space="preserve">  P. BOUVIER had not arrived for the vote.</w:t>
      </w:r>
    </w:p>
    <w:p w:rsidR="00133A40" w:rsidRPr="0030624C" w:rsidRDefault="00133A40" w:rsidP="00DF4DC2">
      <w:pPr>
        <w:pStyle w:val="Default"/>
      </w:pPr>
      <w:r w:rsidRPr="0030624C">
        <w:t>Executive Director D. SENCABAUGH introduced APPE student</w:t>
      </w:r>
      <w:r w:rsidR="00595049" w:rsidRPr="0030624C">
        <w:t xml:space="preserve"> </w:t>
      </w:r>
      <w:r w:rsidR="00A01DB5" w:rsidRPr="0030624C">
        <w:t>Jordan LACOSTE</w:t>
      </w:r>
      <w:proofErr w:type="gramStart"/>
      <w:r w:rsidR="00A01DB5" w:rsidRPr="0030624C">
        <w:t xml:space="preserve">, </w:t>
      </w:r>
      <w:r w:rsidR="00595049" w:rsidRPr="0030624C">
        <w:t xml:space="preserve"> from</w:t>
      </w:r>
      <w:proofErr w:type="gramEnd"/>
      <w:r w:rsidR="00595049" w:rsidRPr="0030624C">
        <w:t xml:space="preserve"> MCPHS University</w:t>
      </w:r>
      <w:r w:rsidR="00BE21E1" w:rsidRPr="0030624C">
        <w:t>.</w:t>
      </w:r>
      <w:r w:rsidR="00595049" w:rsidRPr="0030624C">
        <w:t xml:space="preserve">  President Taglieri asked other interns in the room to introduce themselves.</w:t>
      </w:r>
    </w:p>
    <w:p w:rsidR="00D46BFD" w:rsidRPr="0030624C" w:rsidRDefault="00D46BFD" w:rsidP="00DF4DC2">
      <w:pPr>
        <w:pStyle w:val="Default"/>
      </w:pPr>
    </w:p>
    <w:p w:rsidR="00DF4DC2" w:rsidRPr="0030624C" w:rsidRDefault="00DF4DC2" w:rsidP="00DF4DC2">
      <w:pPr>
        <w:rPr>
          <w:b/>
          <w:u w:val="single"/>
        </w:rPr>
      </w:pPr>
      <w:proofErr w:type="gramStart"/>
      <w:r w:rsidRPr="0030624C">
        <w:rPr>
          <w:b/>
          <w:u w:val="single"/>
        </w:rPr>
        <w:t>TOPIC III.</w:t>
      </w:r>
      <w:proofErr w:type="gramEnd"/>
      <w:r w:rsidRPr="0030624C">
        <w:rPr>
          <w:b/>
          <w:u w:val="single"/>
        </w:rPr>
        <w:t xml:space="preserve"> </w:t>
      </w:r>
    </w:p>
    <w:p w:rsidR="00DF4DC2" w:rsidRPr="0030624C" w:rsidRDefault="00DF4DC2" w:rsidP="00DF4DC2">
      <w:pPr>
        <w:rPr>
          <w:b/>
        </w:rPr>
      </w:pPr>
      <w:r w:rsidRPr="0030624C">
        <w:rPr>
          <w:b/>
        </w:rPr>
        <w:t>APPROVAL OF BOARD MINUTES</w:t>
      </w:r>
    </w:p>
    <w:p w:rsidR="00DF4DC2" w:rsidRPr="0030624C" w:rsidRDefault="00DF4DC2" w:rsidP="00DF4DC2">
      <w:r w:rsidRPr="0030624C">
        <w:t xml:space="preserve">1. Draft </w:t>
      </w:r>
      <w:r w:rsidR="00F45F2D" w:rsidRPr="0030624C">
        <w:t xml:space="preserve">August </w:t>
      </w:r>
      <w:r w:rsidR="00E72584" w:rsidRPr="0030624C">
        <w:t>30</w:t>
      </w:r>
      <w:r w:rsidR="0071166C" w:rsidRPr="0030624C">
        <w:t>,</w:t>
      </w:r>
      <w:r w:rsidRPr="0030624C">
        <w:t xml:space="preserve"> 2016, Regular Session Minutes</w:t>
      </w:r>
    </w:p>
    <w:p w:rsidR="0071166C" w:rsidRPr="0030624C" w:rsidRDefault="00DF4DC2" w:rsidP="00DF4DC2">
      <w:r w:rsidRPr="0030624C">
        <w:rPr>
          <w:u w:val="single"/>
        </w:rPr>
        <w:t>DISCUSSION</w:t>
      </w:r>
      <w:r w:rsidRPr="0030624C">
        <w:t xml:space="preserve">: </w:t>
      </w:r>
      <w:r w:rsidR="00E72584" w:rsidRPr="0030624C">
        <w:t xml:space="preserve">H. ENGMAN recommended removal of the word “warehouse from the minutes on the “US </w:t>
      </w:r>
      <w:proofErr w:type="spellStart"/>
      <w:r w:rsidR="00E72584" w:rsidRPr="0030624C">
        <w:t>Pharmatrade</w:t>
      </w:r>
      <w:proofErr w:type="spellEnd"/>
      <w:r w:rsidR="00E72584" w:rsidRPr="0030624C">
        <w:t>” application review, and changes to the language on the disposition of the “</w:t>
      </w:r>
      <w:proofErr w:type="spellStart"/>
      <w:r w:rsidR="00E72584" w:rsidRPr="0030624C">
        <w:t>CureAid</w:t>
      </w:r>
      <w:proofErr w:type="spellEnd"/>
      <w:r w:rsidR="00E72584" w:rsidRPr="0030624C">
        <w:t>” application review.</w:t>
      </w:r>
    </w:p>
    <w:p w:rsidR="00DF4DC2" w:rsidRPr="0030624C" w:rsidRDefault="00DF4DC2" w:rsidP="00DF4DC2">
      <w:r w:rsidRPr="0030624C">
        <w:rPr>
          <w:u w:val="single"/>
        </w:rPr>
        <w:t>ACTION:</w:t>
      </w:r>
      <w:r w:rsidRPr="0030624C">
        <w:t xml:space="preserve"> </w:t>
      </w:r>
    </w:p>
    <w:p w:rsidR="00BF1519" w:rsidRPr="0030624C" w:rsidRDefault="00DF4DC2" w:rsidP="00DF4DC2">
      <w:pPr>
        <w:pStyle w:val="Default"/>
      </w:pPr>
      <w:r w:rsidRPr="0030624C">
        <w:t xml:space="preserve">Motion by </w:t>
      </w:r>
      <w:r w:rsidR="00E72584" w:rsidRPr="0030624C">
        <w:t>C. BASILE</w:t>
      </w:r>
      <w:r w:rsidR="00BE21E1" w:rsidRPr="0030624C">
        <w:t xml:space="preserve">, seconded by </w:t>
      </w:r>
      <w:r w:rsidR="00E72584" w:rsidRPr="0030624C">
        <w:t>G. CAVANAUGH</w:t>
      </w:r>
      <w:r w:rsidRPr="0030624C">
        <w:t xml:space="preserve">, and voted </w:t>
      </w:r>
      <w:r w:rsidR="0071166C" w:rsidRPr="0030624C">
        <w:t xml:space="preserve">unanimously </w:t>
      </w:r>
      <w:r w:rsidRPr="0030624C">
        <w:t xml:space="preserve">to approve the minutes of the </w:t>
      </w:r>
      <w:r w:rsidR="00BE21E1" w:rsidRPr="0030624C">
        <w:t>Regular</w:t>
      </w:r>
      <w:r w:rsidRPr="0030624C">
        <w:t xml:space="preserve"> Session from </w:t>
      </w:r>
      <w:r w:rsidR="00B9282A" w:rsidRPr="0030624C">
        <w:t xml:space="preserve">August </w:t>
      </w:r>
      <w:r w:rsidR="00E72584" w:rsidRPr="0030624C">
        <w:t>30</w:t>
      </w:r>
      <w:r w:rsidR="00577AF8" w:rsidRPr="0030624C">
        <w:t>, 2016</w:t>
      </w:r>
      <w:r w:rsidR="00E72584" w:rsidRPr="0030624C">
        <w:t>, with noted changes.</w:t>
      </w:r>
      <w:r w:rsidR="00F45F2D" w:rsidRPr="0030624C">
        <w:t xml:space="preserve">  </w:t>
      </w:r>
    </w:p>
    <w:p w:rsidR="00914C70" w:rsidRPr="0030624C" w:rsidRDefault="00E72584" w:rsidP="00DF4DC2">
      <w:pPr>
        <w:pStyle w:val="Default"/>
      </w:pPr>
      <w:r w:rsidRPr="0030624C">
        <w:t>M. GODEK, A. RAJA, and S</w:t>
      </w:r>
      <w:r w:rsidR="00F45F2D" w:rsidRPr="0030624C">
        <w:t>. C</w:t>
      </w:r>
      <w:r w:rsidRPr="0030624C">
        <w:t>ORNACCHIO</w:t>
      </w:r>
      <w:r w:rsidR="00BE21E1" w:rsidRPr="0030624C">
        <w:t xml:space="preserve"> </w:t>
      </w:r>
      <w:r w:rsidR="00F45F2D" w:rsidRPr="0030624C">
        <w:t xml:space="preserve">abstained, since they were not present on August </w:t>
      </w:r>
      <w:r w:rsidRPr="0030624C">
        <w:t>30th</w:t>
      </w:r>
      <w:r w:rsidR="00F45F2D" w:rsidRPr="0030624C">
        <w:t>)</w:t>
      </w:r>
      <w:r w:rsidR="00914C70" w:rsidRPr="0030624C">
        <w:t>.</w:t>
      </w:r>
    </w:p>
    <w:p w:rsidR="003912CD" w:rsidRPr="0030624C" w:rsidRDefault="003912CD" w:rsidP="00974435">
      <w:pPr>
        <w:tabs>
          <w:tab w:val="left" w:pos="720"/>
        </w:tabs>
        <w:rPr>
          <w:b/>
        </w:rPr>
      </w:pPr>
    </w:p>
    <w:p w:rsidR="003912CD" w:rsidRPr="0030624C" w:rsidRDefault="003912CD" w:rsidP="00974435">
      <w:pPr>
        <w:tabs>
          <w:tab w:val="left" w:pos="720"/>
        </w:tabs>
        <w:rPr>
          <w:b/>
        </w:rPr>
      </w:pPr>
      <w:r w:rsidRPr="0030624C">
        <w:rPr>
          <w:b/>
        </w:rPr>
        <w:t>TOPIC IV:</w:t>
      </w:r>
    </w:p>
    <w:p w:rsidR="00DF4DC2" w:rsidRPr="0030624C" w:rsidRDefault="00DF4DC2" w:rsidP="00DF4DC2">
      <w:pPr>
        <w:tabs>
          <w:tab w:val="left" w:pos="720"/>
        </w:tabs>
      </w:pPr>
      <w:r w:rsidRPr="0030624C">
        <w:rPr>
          <w:b/>
        </w:rPr>
        <w:t>APPLICATIONS</w:t>
      </w:r>
      <w:r w:rsidRPr="0030624C">
        <w:rPr>
          <w:b/>
        </w:rPr>
        <w:tab/>
      </w:r>
      <w:r w:rsidRPr="0030624C">
        <w:rPr>
          <w:b/>
        </w:rPr>
        <w:tab/>
      </w:r>
      <w:r w:rsidRPr="0030624C">
        <w:rPr>
          <w:b/>
        </w:rPr>
        <w:tab/>
      </w:r>
      <w:r w:rsidRPr="0030624C">
        <w:rPr>
          <w:b/>
        </w:rPr>
        <w:tab/>
      </w:r>
      <w:r w:rsidRPr="0030624C">
        <w:rPr>
          <w:b/>
        </w:rPr>
        <w:tab/>
        <w:t xml:space="preserve">TIME: </w:t>
      </w:r>
      <w:r w:rsidR="00577AF8" w:rsidRPr="0030624C">
        <w:rPr>
          <w:b/>
        </w:rPr>
        <w:t>8:</w:t>
      </w:r>
      <w:r w:rsidR="000723D6" w:rsidRPr="0030624C">
        <w:rPr>
          <w:b/>
        </w:rPr>
        <w:t>4</w:t>
      </w:r>
      <w:r w:rsidR="00E72584" w:rsidRPr="0030624C">
        <w:rPr>
          <w:b/>
        </w:rPr>
        <w:t>2</w:t>
      </w:r>
      <w:r w:rsidR="00F45F2D" w:rsidRPr="0030624C">
        <w:rPr>
          <w:b/>
        </w:rPr>
        <w:t xml:space="preserve"> am</w:t>
      </w:r>
    </w:p>
    <w:p w:rsidR="00DF4DC2" w:rsidRPr="0030624C" w:rsidRDefault="00DF4DC2" w:rsidP="00DF4DC2">
      <w:pPr>
        <w:tabs>
          <w:tab w:val="left" w:pos="720"/>
        </w:tabs>
        <w:rPr>
          <w:b/>
        </w:rPr>
      </w:pPr>
    </w:p>
    <w:p w:rsidR="005F1DE9" w:rsidRPr="0030624C" w:rsidRDefault="00E72584" w:rsidP="00BF1519">
      <w:pPr>
        <w:pStyle w:val="ListParagraph"/>
        <w:numPr>
          <w:ilvl w:val="0"/>
          <w:numId w:val="3"/>
        </w:numPr>
        <w:tabs>
          <w:tab w:val="left" w:pos="450"/>
        </w:tabs>
        <w:rPr>
          <w:b/>
          <w:bCs/>
        </w:rPr>
      </w:pPr>
      <w:r w:rsidRPr="0030624C">
        <w:rPr>
          <w:b/>
          <w:bCs/>
        </w:rPr>
        <w:t>Sturdy Memorial Hospital</w:t>
      </w:r>
      <w:r w:rsidR="00EC7BF6" w:rsidRPr="0030624C">
        <w:rPr>
          <w:b/>
          <w:bCs/>
        </w:rPr>
        <w:t xml:space="preserve"> – </w:t>
      </w:r>
      <w:r w:rsidRPr="0030624C">
        <w:rPr>
          <w:b/>
          <w:bCs/>
        </w:rPr>
        <w:t xml:space="preserve">New </w:t>
      </w:r>
      <w:r w:rsidR="00151152" w:rsidRPr="0030624C">
        <w:rPr>
          <w:b/>
          <w:bCs/>
        </w:rPr>
        <w:t xml:space="preserve">Outpatient </w:t>
      </w:r>
      <w:r w:rsidRPr="0030624C">
        <w:rPr>
          <w:b/>
          <w:bCs/>
        </w:rPr>
        <w:t>Retail Pharmacy</w:t>
      </w:r>
      <w:r w:rsidR="00DF4DC2" w:rsidRPr="0030624C">
        <w:rPr>
          <w:b/>
          <w:bCs/>
        </w:rPr>
        <w:tab/>
      </w:r>
    </w:p>
    <w:p w:rsidR="005F1DE9" w:rsidRPr="0030624C" w:rsidRDefault="005F1DE9" w:rsidP="005F1DE9">
      <w:pPr>
        <w:tabs>
          <w:tab w:val="left" w:pos="450"/>
        </w:tabs>
        <w:rPr>
          <w:b/>
          <w:bCs/>
        </w:rPr>
      </w:pPr>
    </w:p>
    <w:p w:rsidR="000856FA" w:rsidRPr="0030624C" w:rsidRDefault="000856FA" w:rsidP="000856FA">
      <w:pPr>
        <w:tabs>
          <w:tab w:val="left" w:pos="450"/>
        </w:tabs>
        <w:rPr>
          <w:bCs/>
          <w:u w:val="single"/>
        </w:rPr>
      </w:pPr>
      <w:r w:rsidRPr="0030624C">
        <w:rPr>
          <w:bCs/>
          <w:u w:val="single"/>
        </w:rPr>
        <w:t>RECUSAL</w:t>
      </w:r>
      <w:r w:rsidRPr="0030624C">
        <w:rPr>
          <w:bCs/>
        </w:rPr>
        <w:t xml:space="preserve">: </w:t>
      </w:r>
      <w:r w:rsidR="00FF4401" w:rsidRPr="0030624C">
        <w:rPr>
          <w:bCs/>
        </w:rPr>
        <w:t>none</w:t>
      </w:r>
    </w:p>
    <w:p w:rsidR="007C68BF" w:rsidRPr="0030624C" w:rsidRDefault="00DF4DC2" w:rsidP="00DF4DC2">
      <w:pPr>
        <w:tabs>
          <w:tab w:val="left" w:pos="450"/>
          <w:tab w:val="left" w:pos="720"/>
          <w:tab w:val="left" w:pos="1080"/>
        </w:tabs>
        <w:rPr>
          <w:bCs/>
        </w:rPr>
      </w:pPr>
      <w:r w:rsidRPr="0030624C">
        <w:rPr>
          <w:bCs/>
          <w:u w:val="single"/>
        </w:rPr>
        <w:t>DISCUSSION</w:t>
      </w:r>
      <w:r w:rsidRPr="0030624C">
        <w:rPr>
          <w:bCs/>
        </w:rPr>
        <w:t xml:space="preserve">: </w:t>
      </w:r>
      <w:r w:rsidR="00277037" w:rsidRPr="0030624C">
        <w:rPr>
          <w:bCs/>
        </w:rPr>
        <w:t>Sturdy was represent</w:t>
      </w:r>
      <w:r w:rsidR="00BF1519" w:rsidRPr="0030624C">
        <w:rPr>
          <w:bCs/>
        </w:rPr>
        <w:t>e</w:t>
      </w:r>
      <w:r w:rsidR="00277037" w:rsidRPr="0030624C">
        <w:rPr>
          <w:bCs/>
        </w:rPr>
        <w:t>d</w:t>
      </w:r>
      <w:r w:rsidR="00BF1519" w:rsidRPr="0030624C">
        <w:rPr>
          <w:bCs/>
        </w:rPr>
        <w:t xml:space="preserve"> </w:t>
      </w:r>
      <w:r w:rsidR="00277037" w:rsidRPr="0030624C">
        <w:rPr>
          <w:bCs/>
        </w:rPr>
        <w:t xml:space="preserve">by Mr. Ben Sturm from Integrated Pharmacy Solutions, and by the proposed MOR Mr. Kieran Brennan.  Sturm reported that the </w:t>
      </w:r>
      <w:proofErr w:type="spellStart"/>
      <w:r w:rsidR="00A90BC5" w:rsidRPr="0030624C">
        <w:rPr>
          <w:bCs/>
        </w:rPr>
        <w:t>HCQ</w:t>
      </w:r>
      <w:r w:rsidR="00277037" w:rsidRPr="0030624C">
        <w:rPr>
          <w:bCs/>
        </w:rPr>
        <w:t>l</w:t>
      </w:r>
      <w:proofErr w:type="spellEnd"/>
      <w:r w:rsidR="00277037" w:rsidRPr="0030624C">
        <w:rPr>
          <w:bCs/>
        </w:rPr>
        <w:t xml:space="preserve"> had approved the construction</w:t>
      </w:r>
      <w:r w:rsidR="00A90BC5" w:rsidRPr="0030624C">
        <w:rPr>
          <w:bCs/>
        </w:rPr>
        <w:t xml:space="preserve"> at the hospital</w:t>
      </w:r>
      <w:r w:rsidR="00277037" w:rsidRPr="0030624C">
        <w:rPr>
          <w:bCs/>
        </w:rPr>
        <w:t xml:space="preserve">, while DPH (Nancy O’Leary) had been informed of the </w:t>
      </w:r>
      <w:r w:rsidR="00BB0257" w:rsidRPr="0030624C">
        <w:rPr>
          <w:bCs/>
        </w:rPr>
        <w:t xml:space="preserve">planned </w:t>
      </w:r>
      <w:r w:rsidR="00277037" w:rsidRPr="0030624C">
        <w:rPr>
          <w:bCs/>
        </w:rPr>
        <w:t xml:space="preserve">use of space, and had no objections.  The representatives answered the Board </w:t>
      </w:r>
      <w:proofErr w:type="spellStart"/>
      <w:r w:rsidR="00277037" w:rsidRPr="0030624C">
        <w:rPr>
          <w:bCs/>
        </w:rPr>
        <w:t>members’questions</w:t>
      </w:r>
      <w:proofErr w:type="spellEnd"/>
      <w:r w:rsidR="00277037" w:rsidRPr="0030624C">
        <w:rPr>
          <w:bCs/>
        </w:rPr>
        <w:t xml:space="preserve"> to their satisfaction.</w:t>
      </w:r>
      <w:r w:rsidR="00BB0257" w:rsidRPr="0030624C">
        <w:rPr>
          <w:bCs/>
        </w:rPr>
        <w:t xml:space="preserve"> They are planning for a February 2017 opening.</w:t>
      </w:r>
    </w:p>
    <w:p w:rsidR="00410165" w:rsidRPr="0030624C" w:rsidRDefault="00DF4DC2" w:rsidP="00410165">
      <w:pPr>
        <w:pStyle w:val="Default"/>
      </w:pPr>
      <w:r w:rsidRPr="0030624C">
        <w:rPr>
          <w:u w:val="single"/>
        </w:rPr>
        <w:t>ACTION:</w:t>
      </w:r>
      <w:r w:rsidRPr="0030624C">
        <w:t xml:space="preserve"> </w:t>
      </w:r>
      <w:r w:rsidR="00410165" w:rsidRPr="0030624C">
        <w:t xml:space="preserve">Motion by </w:t>
      </w:r>
      <w:r w:rsidR="00277037" w:rsidRPr="0030624C">
        <w:t>C BASILE</w:t>
      </w:r>
      <w:r w:rsidR="00410165" w:rsidRPr="0030624C">
        <w:t xml:space="preserve">, seconded by, </w:t>
      </w:r>
      <w:r w:rsidR="00277037" w:rsidRPr="0030624C">
        <w:t>A. STEIN</w:t>
      </w:r>
      <w:r w:rsidR="00410165" w:rsidRPr="0030624C">
        <w:t xml:space="preserve">, and voted unanimously </w:t>
      </w:r>
      <w:r w:rsidR="00A1394F" w:rsidRPr="0030624C">
        <w:t xml:space="preserve">in the affirmative </w:t>
      </w:r>
      <w:r w:rsidR="00410165" w:rsidRPr="0030624C">
        <w:t xml:space="preserve">to </w:t>
      </w:r>
      <w:r w:rsidR="007C68BF" w:rsidRPr="0030624C">
        <w:t xml:space="preserve">approve the application for </w:t>
      </w:r>
      <w:r w:rsidR="00277037" w:rsidRPr="0030624C">
        <w:t>the new outpatient retail pharmacy, pending a successful inspection</w:t>
      </w:r>
      <w:r w:rsidR="00D46019" w:rsidRPr="0030624C">
        <w:t>.</w:t>
      </w:r>
    </w:p>
    <w:p w:rsidR="004C3A9D" w:rsidRPr="0030624C" w:rsidRDefault="00DF4DC2" w:rsidP="00DF4DC2">
      <w:pPr>
        <w:tabs>
          <w:tab w:val="left" w:pos="450"/>
        </w:tabs>
        <w:rPr>
          <w:b/>
          <w:bCs/>
        </w:rPr>
      </w:pPr>
      <w:r w:rsidRPr="0030624C">
        <w:rPr>
          <w:b/>
          <w:bCs/>
        </w:rPr>
        <w:lastRenderedPageBreak/>
        <w:t xml:space="preserve">2. </w:t>
      </w:r>
      <w:r w:rsidR="00D4543C" w:rsidRPr="0030624C">
        <w:rPr>
          <w:b/>
          <w:bCs/>
        </w:rPr>
        <w:t>KEYES Pharmacy – Renovation / Expansion</w:t>
      </w:r>
    </w:p>
    <w:p w:rsidR="00DF4DC2" w:rsidRPr="0030624C" w:rsidRDefault="00B647C8" w:rsidP="00DF4DC2">
      <w:pPr>
        <w:tabs>
          <w:tab w:val="left" w:pos="450"/>
        </w:tabs>
        <w:rPr>
          <w:b/>
          <w:bCs/>
        </w:rPr>
      </w:pPr>
      <w:r w:rsidRPr="0030624C">
        <w:rPr>
          <w:b/>
          <w:bCs/>
        </w:rPr>
        <w:tab/>
      </w:r>
    </w:p>
    <w:p w:rsidR="00D46019" w:rsidRPr="0030624C" w:rsidRDefault="00D46019" w:rsidP="00D46019">
      <w:pPr>
        <w:pStyle w:val="Default"/>
      </w:pPr>
      <w:r w:rsidRPr="0030624C">
        <w:rPr>
          <w:u w:val="single"/>
        </w:rPr>
        <w:t>RECUSAL</w:t>
      </w:r>
      <w:r w:rsidRPr="0030624C">
        <w:t>: None</w:t>
      </w:r>
    </w:p>
    <w:p w:rsidR="00D46019" w:rsidRPr="0030624C" w:rsidRDefault="00D46019" w:rsidP="00D46019">
      <w:pPr>
        <w:rPr>
          <w:b/>
          <w:u w:val="single"/>
        </w:rPr>
      </w:pPr>
    </w:p>
    <w:p w:rsidR="00D46019" w:rsidRPr="0030624C" w:rsidRDefault="00D46019" w:rsidP="00D4543C">
      <w:r w:rsidRPr="0030624C">
        <w:rPr>
          <w:u w:val="single"/>
        </w:rPr>
        <w:t>DISCUSSION</w:t>
      </w:r>
      <w:r w:rsidRPr="0030624C">
        <w:t xml:space="preserve">:   </w:t>
      </w:r>
      <w:r w:rsidR="00D4543C" w:rsidRPr="0030624C">
        <w:t xml:space="preserve">Keyes Pharmacy was represented by Mr. Ray </w:t>
      </w:r>
      <w:proofErr w:type="spellStart"/>
      <w:r w:rsidR="00D4543C" w:rsidRPr="0030624C">
        <w:t>Dinno</w:t>
      </w:r>
      <w:proofErr w:type="spellEnd"/>
      <w:r w:rsidR="00D4543C" w:rsidRPr="0030624C">
        <w:t xml:space="preserve">, Co-owner and MOR, Mr. SAAD </w:t>
      </w:r>
      <w:proofErr w:type="spellStart"/>
      <w:r w:rsidR="00D4543C" w:rsidRPr="0030624C">
        <w:t>Dinno</w:t>
      </w:r>
      <w:proofErr w:type="spellEnd"/>
      <w:r w:rsidR="00D4543C" w:rsidRPr="0030624C">
        <w:t>, Co-owner</w:t>
      </w:r>
      <w:r w:rsidR="00A90BC5" w:rsidRPr="0030624C">
        <w:t xml:space="preserve"> / RPh</w:t>
      </w:r>
      <w:r w:rsidR="00D4543C" w:rsidRPr="0030624C">
        <w:t xml:space="preserve">, and Mr. Rob Adams from Controlled Environment Structures, who is designing the new clean room.  W. FRISCH reported that </w:t>
      </w:r>
      <w:r w:rsidR="00536073" w:rsidRPr="0030624C">
        <w:t xml:space="preserve">Board of Pharmacy </w:t>
      </w:r>
      <w:r w:rsidR="00D4543C" w:rsidRPr="0030624C">
        <w:t xml:space="preserve">QA Pharmacists </w:t>
      </w:r>
      <w:proofErr w:type="gramStart"/>
      <w:r w:rsidR="00D4543C" w:rsidRPr="0030624C">
        <w:t>have</w:t>
      </w:r>
      <w:proofErr w:type="gramEnd"/>
      <w:r w:rsidR="00D4543C" w:rsidRPr="0030624C">
        <w:t xml:space="preserve"> had discussions with Keyes, reviewed the plans, and are comfortable with </w:t>
      </w:r>
      <w:r w:rsidR="00A90BC5" w:rsidRPr="0030624C">
        <w:t xml:space="preserve">them moving </w:t>
      </w:r>
      <w:r w:rsidR="00D4543C" w:rsidRPr="0030624C">
        <w:t xml:space="preserve">forward.  Keyes representatives </w:t>
      </w:r>
      <w:proofErr w:type="gramStart"/>
      <w:r w:rsidR="00D4543C" w:rsidRPr="0030624C">
        <w:t>answered  the</w:t>
      </w:r>
      <w:proofErr w:type="gramEnd"/>
      <w:r w:rsidR="00D4543C" w:rsidRPr="0030624C">
        <w:t xml:space="preserve"> Board Members’ questions to their satisfaction.</w:t>
      </w:r>
    </w:p>
    <w:p w:rsidR="005C7F86" w:rsidRPr="0030624C" w:rsidRDefault="005C7F86" w:rsidP="00D46019">
      <w:pPr>
        <w:rPr>
          <w:b/>
          <w:u w:val="single"/>
        </w:rPr>
      </w:pPr>
    </w:p>
    <w:p w:rsidR="00A475C0" w:rsidRPr="0030624C" w:rsidRDefault="00D46019" w:rsidP="00A475C0">
      <w:pPr>
        <w:pStyle w:val="Default"/>
      </w:pPr>
      <w:r w:rsidRPr="0030624C">
        <w:rPr>
          <w:u w:val="single"/>
        </w:rPr>
        <w:t>ACTION:</w:t>
      </w:r>
      <w:r w:rsidRPr="0030624C">
        <w:t xml:space="preserve">  Motion by </w:t>
      </w:r>
      <w:r w:rsidR="00D4543C" w:rsidRPr="0030624C">
        <w:t>A. STEIN</w:t>
      </w:r>
      <w:r w:rsidRPr="0030624C">
        <w:t xml:space="preserve"> second by </w:t>
      </w:r>
      <w:r w:rsidR="00D4543C" w:rsidRPr="0030624C">
        <w:t>T. FENSKY</w:t>
      </w:r>
      <w:r w:rsidRPr="0030624C">
        <w:t xml:space="preserve">, and voted </w:t>
      </w:r>
      <w:r w:rsidR="00D4543C" w:rsidRPr="0030624C">
        <w:t>unanimously</w:t>
      </w:r>
      <w:r w:rsidR="005C7F86" w:rsidRPr="0030624C">
        <w:t xml:space="preserve"> </w:t>
      </w:r>
      <w:r w:rsidRPr="0030624C">
        <w:t xml:space="preserve">to </w:t>
      </w:r>
      <w:r w:rsidR="005C7F86" w:rsidRPr="0030624C">
        <w:t xml:space="preserve">approve </w:t>
      </w:r>
      <w:r w:rsidR="00D4543C" w:rsidRPr="0030624C">
        <w:t>Keyes Pharmacy to conduct the planned renovation, pending a successful inspection.</w:t>
      </w:r>
    </w:p>
    <w:p w:rsidR="00A475C0" w:rsidRPr="0030624C" w:rsidRDefault="00A475C0" w:rsidP="00A475C0">
      <w:pPr>
        <w:pStyle w:val="Default"/>
      </w:pPr>
    </w:p>
    <w:p w:rsidR="00AB1B61" w:rsidRPr="0030624C" w:rsidRDefault="00A475C0" w:rsidP="00A475C0">
      <w:pPr>
        <w:pStyle w:val="Default"/>
        <w:rPr>
          <w:b/>
          <w:bCs/>
        </w:rPr>
      </w:pPr>
      <w:r w:rsidRPr="0030624C">
        <w:t>3.</w:t>
      </w:r>
      <w:r w:rsidRPr="0030624C">
        <w:rPr>
          <w:b/>
          <w:bCs/>
        </w:rPr>
        <w:t xml:space="preserve"> </w:t>
      </w:r>
      <w:r w:rsidR="00536073" w:rsidRPr="0030624C">
        <w:rPr>
          <w:b/>
          <w:bCs/>
        </w:rPr>
        <w:t>MEDMINDER SYSTEMS - Relocation</w:t>
      </w:r>
    </w:p>
    <w:p w:rsidR="000F31D8" w:rsidRPr="0030624C" w:rsidRDefault="000F31D8" w:rsidP="000F31D8">
      <w:pPr>
        <w:tabs>
          <w:tab w:val="left" w:pos="450"/>
        </w:tabs>
        <w:rPr>
          <w:bCs/>
        </w:rPr>
      </w:pPr>
    </w:p>
    <w:p w:rsidR="006624AF" w:rsidRPr="0030624C" w:rsidRDefault="000F31D8" w:rsidP="00DF4DC2">
      <w:pPr>
        <w:tabs>
          <w:tab w:val="left" w:pos="450"/>
        </w:tabs>
        <w:rPr>
          <w:bCs/>
        </w:rPr>
      </w:pPr>
      <w:r w:rsidRPr="0030624C">
        <w:rPr>
          <w:bCs/>
        </w:rPr>
        <w:t xml:space="preserve">RECUSAL: </w:t>
      </w:r>
      <w:r w:rsidR="005148DA" w:rsidRPr="0030624C">
        <w:rPr>
          <w:bCs/>
        </w:rPr>
        <w:t>Phil Bouvier (arrived at 9:04 and immediately recused)</w:t>
      </w:r>
    </w:p>
    <w:p w:rsidR="000F31D8" w:rsidRPr="0030624C" w:rsidRDefault="000F31D8" w:rsidP="00DF4DC2">
      <w:pPr>
        <w:tabs>
          <w:tab w:val="left" w:pos="450"/>
        </w:tabs>
        <w:rPr>
          <w:b/>
          <w:bCs/>
        </w:rPr>
      </w:pPr>
    </w:p>
    <w:p w:rsidR="003A5616" w:rsidRPr="0030624C" w:rsidRDefault="00DF4DC2" w:rsidP="00DF4DC2">
      <w:pPr>
        <w:tabs>
          <w:tab w:val="left" w:pos="450"/>
          <w:tab w:val="left" w:pos="720"/>
          <w:tab w:val="left" w:pos="1080"/>
        </w:tabs>
        <w:rPr>
          <w:bCs/>
        </w:rPr>
      </w:pPr>
      <w:r w:rsidRPr="0030624C">
        <w:rPr>
          <w:bCs/>
          <w:u w:val="single"/>
        </w:rPr>
        <w:t>DISCUSSION</w:t>
      </w:r>
      <w:r w:rsidRPr="0030624C">
        <w:rPr>
          <w:bCs/>
        </w:rPr>
        <w:t xml:space="preserve">: </w:t>
      </w:r>
      <w:proofErr w:type="spellStart"/>
      <w:r w:rsidR="005148DA" w:rsidRPr="0030624C">
        <w:rPr>
          <w:bCs/>
        </w:rPr>
        <w:t>Medminder</w:t>
      </w:r>
      <w:proofErr w:type="spellEnd"/>
      <w:r w:rsidR="005148DA" w:rsidRPr="0030624C">
        <w:rPr>
          <w:bCs/>
        </w:rPr>
        <w:t xml:space="preserve"> Systems was represented by Brian Bouvier, Operations Manager.  </w:t>
      </w:r>
      <w:proofErr w:type="spellStart"/>
      <w:r w:rsidR="005148DA" w:rsidRPr="0030624C">
        <w:rPr>
          <w:bCs/>
        </w:rPr>
        <w:t>Medminder</w:t>
      </w:r>
      <w:proofErr w:type="spellEnd"/>
      <w:r w:rsidR="005148DA" w:rsidRPr="0030624C">
        <w:rPr>
          <w:bCs/>
        </w:rPr>
        <w:t xml:space="preserve"> is moving from Marlborough to Needham for growth and consolidation reasons.  Mr. Bouvier presented two options to the Board, and the Board voted to approve the second option, showing the sink located more proximal to the prescription filling area.  </w:t>
      </w:r>
      <w:r w:rsidR="00024BF4" w:rsidRPr="0030624C">
        <w:rPr>
          <w:bCs/>
        </w:rPr>
        <w:t>Two separate actions were taken:</w:t>
      </w:r>
    </w:p>
    <w:p w:rsidR="005148DA" w:rsidRPr="0030624C" w:rsidRDefault="005148DA" w:rsidP="00DF4DC2">
      <w:pPr>
        <w:tabs>
          <w:tab w:val="left" w:pos="450"/>
          <w:tab w:val="left" w:pos="720"/>
          <w:tab w:val="left" w:pos="1080"/>
        </w:tabs>
        <w:rPr>
          <w:bCs/>
        </w:rPr>
      </w:pPr>
    </w:p>
    <w:p w:rsidR="00B24867" w:rsidRPr="0030624C" w:rsidRDefault="00B24867" w:rsidP="00B24867">
      <w:pPr>
        <w:pStyle w:val="Default"/>
      </w:pPr>
      <w:r w:rsidRPr="0030624C">
        <w:rPr>
          <w:u w:val="single"/>
        </w:rPr>
        <w:t>ACTION:</w:t>
      </w:r>
      <w:r w:rsidRPr="0030624C">
        <w:t xml:space="preserve"> Motion by </w:t>
      </w:r>
      <w:r w:rsidR="005148DA" w:rsidRPr="0030624C">
        <w:t>M. GODEK</w:t>
      </w:r>
      <w:r w:rsidRPr="0030624C">
        <w:t>, seconded by</w:t>
      </w:r>
      <w:r w:rsidR="005148DA" w:rsidRPr="0030624C">
        <w:t xml:space="preserve"> G. CAVANAUGH</w:t>
      </w:r>
      <w:r w:rsidRPr="0030624C">
        <w:t xml:space="preserve">, and voted unanimously to </w:t>
      </w:r>
      <w:r w:rsidR="005148DA" w:rsidRPr="0030624C">
        <w:t xml:space="preserve">deny the first set of plans showing the sink in a separate area, </w:t>
      </w:r>
      <w:r w:rsidR="00A90BC5" w:rsidRPr="0030624C">
        <w:t xml:space="preserve">somewhat </w:t>
      </w:r>
      <w:r w:rsidR="005148DA" w:rsidRPr="0030624C">
        <w:t>distant from the actual prescription filling section</w:t>
      </w:r>
      <w:r w:rsidR="00024BF4" w:rsidRPr="0030624C">
        <w:t xml:space="preserve"> of the pharmacy.</w:t>
      </w:r>
    </w:p>
    <w:p w:rsidR="00B24867" w:rsidRPr="0030624C" w:rsidRDefault="00B24867" w:rsidP="00B24867">
      <w:pPr>
        <w:pStyle w:val="Default"/>
      </w:pPr>
    </w:p>
    <w:p w:rsidR="00B24867" w:rsidRPr="0030624C" w:rsidRDefault="00B24867" w:rsidP="00B24867">
      <w:pPr>
        <w:pStyle w:val="Default"/>
      </w:pPr>
      <w:r w:rsidRPr="0030624C">
        <w:rPr>
          <w:u w:val="single"/>
        </w:rPr>
        <w:t>ACTION:</w:t>
      </w:r>
      <w:r w:rsidRPr="0030624C">
        <w:t xml:space="preserve"> Motion by </w:t>
      </w:r>
      <w:r w:rsidR="005148DA" w:rsidRPr="0030624C">
        <w:t>T. FENSKY</w:t>
      </w:r>
      <w:r w:rsidRPr="0030624C">
        <w:t xml:space="preserve">, seconded by, </w:t>
      </w:r>
      <w:r w:rsidR="005148DA" w:rsidRPr="0030624C">
        <w:t>C</w:t>
      </w:r>
      <w:r w:rsidR="007C2DE1" w:rsidRPr="0030624C">
        <w:t xml:space="preserve">. </w:t>
      </w:r>
      <w:r w:rsidR="005148DA" w:rsidRPr="0030624C">
        <w:t>BASILE</w:t>
      </w:r>
      <w:r w:rsidRPr="0030624C">
        <w:t xml:space="preserve">, and voted unanimously in the affirmative to approve the application for </w:t>
      </w:r>
      <w:r w:rsidR="00024BF4" w:rsidRPr="0030624C">
        <w:t>relocation showing the sink in the prescription filling area, pending the addition of a splashguard</w:t>
      </w:r>
      <w:r w:rsidR="00A90BC5" w:rsidRPr="0030624C">
        <w:t>,</w:t>
      </w:r>
      <w:r w:rsidR="00024BF4" w:rsidRPr="0030624C">
        <w:t xml:space="preserve"> and a successful inspection.</w:t>
      </w:r>
    </w:p>
    <w:p w:rsidR="003D7261" w:rsidRPr="0030624C" w:rsidRDefault="003D7261" w:rsidP="00DF4DC2">
      <w:pPr>
        <w:rPr>
          <w:b/>
          <w:u w:val="single"/>
        </w:rPr>
      </w:pPr>
    </w:p>
    <w:p w:rsidR="003D7261" w:rsidRPr="0030624C" w:rsidRDefault="00024BF4" w:rsidP="00024BF4">
      <w:pPr>
        <w:pStyle w:val="ListParagraph"/>
        <w:numPr>
          <w:ilvl w:val="0"/>
          <w:numId w:val="5"/>
        </w:numPr>
        <w:rPr>
          <w:b/>
          <w:u w:val="single"/>
        </w:rPr>
      </w:pPr>
      <w:r w:rsidRPr="0030624C">
        <w:rPr>
          <w:b/>
        </w:rPr>
        <w:t>New England Home Therapies – Renovation / Expansion</w:t>
      </w:r>
    </w:p>
    <w:p w:rsidR="007F1E97" w:rsidRPr="0030624C" w:rsidRDefault="007F1E97" w:rsidP="007F1E97">
      <w:pPr>
        <w:rPr>
          <w:b/>
          <w:u w:val="single"/>
        </w:rPr>
      </w:pPr>
    </w:p>
    <w:p w:rsidR="007F1E97" w:rsidRPr="0030624C" w:rsidRDefault="007F1E97" w:rsidP="007F1E97">
      <w:pPr>
        <w:pStyle w:val="Default"/>
      </w:pPr>
      <w:r w:rsidRPr="0030624C">
        <w:t>RECUSAL: None</w:t>
      </w:r>
    </w:p>
    <w:p w:rsidR="007C2DE1" w:rsidRPr="0030624C" w:rsidRDefault="007C2DE1" w:rsidP="007F1E97">
      <w:pPr>
        <w:pStyle w:val="Default"/>
      </w:pPr>
    </w:p>
    <w:p w:rsidR="00710FB8" w:rsidRPr="0030624C" w:rsidRDefault="007F1E97" w:rsidP="007F1E97">
      <w:r w:rsidRPr="0030624C">
        <w:rPr>
          <w:u w:val="single"/>
        </w:rPr>
        <w:t>DISCUSSION:</w:t>
      </w:r>
      <w:r w:rsidRPr="0030624C">
        <w:t xml:space="preserve">   </w:t>
      </w:r>
      <w:r w:rsidR="00C22033" w:rsidRPr="0030624C">
        <w:t>New England Home Therapies was represented by MOR Gina Matthews, Operations Manager Mike Carroll, Tom Choate from Air Systems Technologies, and Ric</w:t>
      </w:r>
      <w:r w:rsidR="0061674F" w:rsidRPr="0030624C">
        <w:t xml:space="preserve">k </w:t>
      </w:r>
      <w:proofErr w:type="spellStart"/>
      <w:r w:rsidR="0061674F" w:rsidRPr="0030624C">
        <w:t>Coan</w:t>
      </w:r>
      <w:proofErr w:type="spellEnd"/>
      <w:r w:rsidR="00C22033" w:rsidRPr="0030624C">
        <w:t xml:space="preserve"> from </w:t>
      </w:r>
      <w:r w:rsidR="002D22AE" w:rsidRPr="0030624C">
        <w:t>CES (Construction</w:t>
      </w:r>
      <w:r w:rsidR="00C22033" w:rsidRPr="0030624C">
        <w:t xml:space="preserve"> Engineering.</w:t>
      </w:r>
      <w:r w:rsidR="002D22AE" w:rsidRPr="0030624C">
        <w:t>)</w:t>
      </w:r>
      <w:r w:rsidR="00710FB8" w:rsidRPr="0030624C">
        <w:t xml:space="preserve"> </w:t>
      </w:r>
    </w:p>
    <w:p w:rsidR="00664702" w:rsidRPr="0030624C" w:rsidRDefault="00664702" w:rsidP="007F1E97"/>
    <w:p w:rsidR="00664702" w:rsidRPr="0030624C" w:rsidRDefault="00664702" w:rsidP="007F1E97">
      <w:pPr>
        <w:rPr>
          <w:b/>
          <w:u w:val="single"/>
        </w:rPr>
      </w:pPr>
      <w:r w:rsidRPr="0030624C">
        <w:lastRenderedPageBreak/>
        <w:t xml:space="preserve">W. FRISCH informed the Board that QA Pharmacists from Board Staff have been in communication with NEHT, and that they are comfortable with them moving forward.  NEHT answered the Board’s questions to their satisfaction, and they committed to a stepped-up EM schedule, during the process; </w:t>
      </w:r>
      <w:proofErr w:type="gramStart"/>
      <w:r w:rsidRPr="0030624C">
        <w:t>2x</w:t>
      </w:r>
      <w:proofErr w:type="gramEnd"/>
      <w:r w:rsidRPr="0030624C">
        <w:t xml:space="preserve"> /month until containment is proven, then monthly</w:t>
      </w:r>
    </w:p>
    <w:p w:rsidR="00710FB8" w:rsidRPr="0030624C" w:rsidRDefault="007F1E97" w:rsidP="00710FB8">
      <w:pPr>
        <w:pStyle w:val="Default"/>
        <w:rPr>
          <w:b/>
          <w:u w:val="single"/>
        </w:rPr>
      </w:pPr>
      <w:r w:rsidRPr="0030624C">
        <w:rPr>
          <w:u w:val="single"/>
        </w:rPr>
        <w:t>ACTION:</w:t>
      </w:r>
      <w:r w:rsidRPr="0030624C">
        <w:t xml:space="preserve">  Motion by </w:t>
      </w:r>
      <w:r w:rsidR="00664702" w:rsidRPr="0030624C">
        <w:t>T. FENSKY</w:t>
      </w:r>
      <w:r w:rsidRPr="0030624C">
        <w:t xml:space="preserve"> second by </w:t>
      </w:r>
      <w:r w:rsidR="00664702" w:rsidRPr="0030624C">
        <w:t>M. GODEK</w:t>
      </w:r>
      <w:r w:rsidRPr="0030624C">
        <w:t xml:space="preserve">, and voted unanimously by those present to approve </w:t>
      </w:r>
      <w:r w:rsidR="00664702" w:rsidRPr="0030624C">
        <w:t>New England Home Therapies’ plans for renovation and expansion, pending a successful inspection.</w:t>
      </w:r>
      <w:r w:rsidR="00664702" w:rsidRPr="0030624C">
        <w:rPr>
          <w:b/>
          <w:u w:val="single"/>
        </w:rPr>
        <w:t xml:space="preserve"> </w:t>
      </w:r>
    </w:p>
    <w:p w:rsidR="006C7B9B" w:rsidRPr="0030624C" w:rsidRDefault="006C7B9B" w:rsidP="008465D6">
      <w:pPr>
        <w:pStyle w:val="Default"/>
      </w:pPr>
    </w:p>
    <w:p w:rsidR="00DF4DC2" w:rsidRPr="0030624C" w:rsidRDefault="00DF4DC2" w:rsidP="00DF4DC2">
      <w:pPr>
        <w:rPr>
          <w:b/>
          <w:u w:val="single"/>
        </w:rPr>
      </w:pPr>
      <w:proofErr w:type="gramStart"/>
      <w:r w:rsidRPr="0030624C">
        <w:rPr>
          <w:b/>
          <w:u w:val="single"/>
        </w:rPr>
        <w:t>TOPIC V.</w:t>
      </w:r>
      <w:proofErr w:type="gramEnd"/>
    </w:p>
    <w:p w:rsidR="00497909" w:rsidRPr="0030624C" w:rsidRDefault="00497909" w:rsidP="00DF4DC2">
      <w:pPr>
        <w:rPr>
          <w:b/>
          <w:u w:val="single"/>
        </w:rPr>
      </w:pPr>
    </w:p>
    <w:p w:rsidR="00947502" w:rsidRPr="0030624C" w:rsidRDefault="00DF4DC2" w:rsidP="00DF4DC2">
      <w:r w:rsidRPr="0030624C">
        <w:rPr>
          <w:b/>
        </w:rPr>
        <w:t>REPORTS</w:t>
      </w:r>
      <w:r w:rsidRPr="0030624C">
        <w:tab/>
      </w:r>
    </w:p>
    <w:p w:rsidR="006C7B9B" w:rsidRPr="0030624C" w:rsidRDefault="00947502" w:rsidP="00947502">
      <w:pPr>
        <w:rPr>
          <w:b/>
        </w:rPr>
      </w:pPr>
      <w:r w:rsidRPr="0030624C">
        <w:rPr>
          <w:b/>
        </w:rPr>
        <w:t>Applications Approved Pursuant to Licensure Policy 13-01</w:t>
      </w:r>
      <w:r w:rsidR="006C7B9B" w:rsidRPr="0030624C">
        <w:rPr>
          <w:b/>
        </w:rPr>
        <w:t>, 16-01</w:t>
      </w:r>
      <w:r w:rsidR="006C7B9B" w:rsidRPr="0030624C">
        <w:rPr>
          <w:b/>
        </w:rPr>
        <w:tab/>
      </w:r>
      <w:r w:rsidR="00664702" w:rsidRPr="0030624C">
        <w:rPr>
          <w:b/>
        </w:rPr>
        <w:t>9:01 am</w:t>
      </w:r>
    </w:p>
    <w:p w:rsidR="00664702" w:rsidRPr="0030624C" w:rsidRDefault="00664702" w:rsidP="00947502">
      <w:pPr>
        <w:rPr>
          <w:b/>
        </w:rPr>
      </w:pPr>
    </w:p>
    <w:p w:rsidR="00947502" w:rsidRPr="0030624C" w:rsidRDefault="00947502" w:rsidP="00947502">
      <w:r w:rsidRPr="0030624C">
        <w:rPr>
          <w:u w:val="single"/>
        </w:rPr>
        <w:t>DISCUSSION</w:t>
      </w:r>
      <w:r w:rsidRPr="0030624C">
        <w:t>: R. HARRIS noted that during the past month there have been</w:t>
      </w:r>
      <w:r w:rsidR="006C7B9B" w:rsidRPr="0030624C">
        <w:t xml:space="preserve"> </w:t>
      </w:r>
      <w:r w:rsidR="00664702" w:rsidRPr="0030624C">
        <w:t>twenty-five</w:t>
      </w:r>
      <w:r w:rsidRPr="0030624C">
        <w:t xml:space="preserve"> </w:t>
      </w:r>
    </w:p>
    <w:p w:rsidR="007660B4" w:rsidRPr="0030624C" w:rsidRDefault="00947502" w:rsidP="00947502">
      <w:r w:rsidRPr="0030624C">
        <w:t>(</w:t>
      </w:r>
      <w:r w:rsidR="00664702" w:rsidRPr="0030624C">
        <w:t>25</w:t>
      </w:r>
      <w:r w:rsidRPr="0030624C">
        <w:t>) change</w:t>
      </w:r>
      <w:r w:rsidR="00A70607" w:rsidRPr="0030624C">
        <w:t>-</w:t>
      </w:r>
      <w:r w:rsidRPr="0030624C">
        <w:t>of</w:t>
      </w:r>
      <w:r w:rsidR="00A70607" w:rsidRPr="0030624C">
        <w:t>-</w:t>
      </w:r>
      <w:r w:rsidRPr="0030624C">
        <w:t xml:space="preserve">managers, </w:t>
      </w:r>
      <w:r w:rsidR="00664702" w:rsidRPr="0030624C">
        <w:t xml:space="preserve">two </w:t>
      </w:r>
      <w:r w:rsidRPr="0030624C">
        <w:t>(</w:t>
      </w:r>
      <w:r w:rsidR="00664702" w:rsidRPr="0030624C">
        <w:t>2</w:t>
      </w:r>
      <w:r w:rsidRPr="0030624C">
        <w:t xml:space="preserve">) </w:t>
      </w:r>
      <w:r w:rsidR="006C7B9B" w:rsidRPr="0030624C">
        <w:t>new Community Pharmac</w:t>
      </w:r>
      <w:r w:rsidR="00664702" w:rsidRPr="0030624C">
        <w:t>ies</w:t>
      </w:r>
      <w:r w:rsidR="006C7B9B" w:rsidRPr="0030624C">
        <w:t xml:space="preserve">, </w:t>
      </w:r>
      <w:r w:rsidR="00664702" w:rsidRPr="0030624C">
        <w:t>one (1) closing, three</w:t>
      </w:r>
      <w:r w:rsidR="006C7B9B" w:rsidRPr="0030624C">
        <w:t xml:space="preserve"> (</w:t>
      </w:r>
      <w:r w:rsidR="00664702" w:rsidRPr="0030624C">
        <w:t>3</w:t>
      </w:r>
      <w:r w:rsidR="006C7B9B" w:rsidRPr="0030624C">
        <w:t xml:space="preserve">) </w:t>
      </w:r>
      <w:r w:rsidR="00664702" w:rsidRPr="0030624C">
        <w:t>renovations/ expansions</w:t>
      </w:r>
      <w:r w:rsidR="006C7B9B" w:rsidRPr="0030624C">
        <w:t>, and eleven (</w:t>
      </w:r>
      <w:r w:rsidR="00664702" w:rsidRPr="0030624C">
        <w:t>8</w:t>
      </w:r>
      <w:r w:rsidR="006C7B9B" w:rsidRPr="0030624C">
        <w:t>) registered non-resident Outsourcing Facilities</w:t>
      </w:r>
      <w:r w:rsidR="007660B4" w:rsidRPr="0030624C">
        <w:t>.</w:t>
      </w:r>
    </w:p>
    <w:p w:rsidR="007660B4" w:rsidRPr="0030624C" w:rsidRDefault="007660B4" w:rsidP="00947502"/>
    <w:p w:rsidR="008C1FEB" w:rsidRPr="0030624C" w:rsidRDefault="007660B4" w:rsidP="00947502">
      <w:pPr>
        <w:rPr>
          <w:b/>
        </w:rPr>
      </w:pPr>
      <w:r w:rsidRPr="0030624C">
        <w:rPr>
          <w:b/>
        </w:rPr>
        <w:t xml:space="preserve">Board Delegated Review </w:t>
      </w:r>
      <w:r w:rsidR="006B45F5" w:rsidRPr="0030624C">
        <w:rPr>
          <w:b/>
        </w:rPr>
        <w:t xml:space="preserve">Pursuant to BDCR </w:t>
      </w:r>
      <w:r w:rsidRPr="0030624C">
        <w:rPr>
          <w:b/>
        </w:rPr>
        <w:t>Policy</w:t>
      </w:r>
    </w:p>
    <w:p w:rsidR="008C1FEB" w:rsidRPr="0030624C" w:rsidRDefault="008C1FEB" w:rsidP="00947502">
      <w:r w:rsidRPr="0030624C">
        <w:t>There w</w:t>
      </w:r>
      <w:r w:rsidR="00664702" w:rsidRPr="0030624C">
        <w:t>as</w:t>
      </w:r>
      <w:r w:rsidRPr="0030624C">
        <w:t xml:space="preserve"> </w:t>
      </w:r>
      <w:r w:rsidR="00664702" w:rsidRPr="0030624C">
        <w:t>1</w:t>
      </w:r>
      <w:r w:rsidRPr="0030624C">
        <w:t xml:space="preserve"> </w:t>
      </w:r>
      <w:r w:rsidR="007660B4" w:rsidRPr="0030624C">
        <w:t xml:space="preserve">Board Delegated Review case heard on </w:t>
      </w:r>
      <w:r w:rsidR="00664702" w:rsidRPr="0030624C">
        <w:t>September</w:t>
      </w:r>
      <w:r w:rsidR="006C7B9B" w:rsidRPr="0030624C">
        <w:t xml:space="preserve"> 2</w:t>
      </w:r>
      <w:r w:rsidR="00664702" w:rsidRPr="0030624C">
        <w:t>9</w:t>
      </w:r>
      <w:r w:rsidR="0056694E" w:rsidRPr="0030624C">
        <w:t xml:space="preserve">, </w:t>
      </w:r>
      <w:r w:rsidR="006C7B9B" w:rsidRPr="0030624C">
        <w:t>2016</w:t>
      </w:r>
      <w:r w:rsidR="0056694E" w:rsidRPr="0030624C">
        <w:t xml:space="preserve"> involving self-reports of </w:t>
      </w:r>
      <w:r w:rsidR="007660B4" w:rsidRPr="0030624C">
        <w:t xml:space="preserve">CE </w:t>
      </w:r>
      <w:r w:rsidR="0056694E" w:rsidRPr="0030624C">
        <w:t>deficienc</w:t>
      </w:r>
      <w:r w:rsidR="00664702" w:rsidRPr="0030624C">
        <w:t>y</w:t>
      </w:r>
      <w:r w:rsidR="0056694E" w:rsidRPr="0030624C">
        <w:t xml:space="preserve">.  </w:t>
      </w:r>
      <w:r w:rsidR="00664702" w:rsidRPr="0030624C">
        <w:t>It</w:t>
      </w:r>
      <w:r w:rsidR="006C7B9B" w:rsidRPr="0030624C">
        <w:t xml:space="preserve"> had been</w:t>
      </w:r>
      <w:r w:rsidR="0056694E" w:rsidRPr="0030624C">
        <w:t xml:space="preserve"> satisfactorily remediated and the </w:t>
      </w:r>
      <w:r w:rsidR="006C7B9B" w:rsidRPr="0030624C">
        <w:t>file</w:t>
      </w:r>
      <w:r w:rsidR="0056694E" w:rsidRPr="0030624C">
        <w:t xml:space="preserve"> w</w:t>
      </w:r>
      <w:r w:rsidR="00664702" w:rsidRPr="0030624C">
        <w:t>as</w:t>
      </w:r>
      <w:r w:rsidR="0056694E" w:rsidRPr="0030624C">
        <w:t xml:space="preserve"> closed with no discipline warranted.</w:t>
      </w:r>
      <w:r w:rsidR="007A2EDC" w:rsidRPr="0030624C">
        <w:t xml:space="preserve"> </w:t>
      </w:r>
      <w:r w:rsidR="003D301F" w:rsidRPr="0030624C">
        <w:t xml:space="preserve">The Board Delegated Review session was attended by E.TAGLIERI as the Board Member, H. ENGMAN as Board Counsel, </w:t>
      </w:r>
      <w:r w:rsidR="00664702" w:rsidRPr="0030624C">
        <w:t>W. FRISCH</w:t>
      </w:r>
      <w:r w:rsidR="006C7B9B" w:rsidRPr="0030624C">
        <w:t>,</w:t>
      </w:r>
      <w:r w:rsidR="003D301F" w:rsidRPr="0030624C">
        <w:t xml:space="preserve"> Director of Pharmacy Compliance, and Executive Director </w:t>
      </w:r>
      <w:r w:rsidR="006C7B9B" w:rsidRPr="0030624C">
        <w:t xml:space="preserve">D. </w:t>
      </w:r>
      <w:r w:rsidR="003D301F" w:rsidRPr="0030624C">
        <w:t>SENCABAUGH.</w:t>
      </w:r>
    </w:p>
    <w:p w:rsidR="008C1FEB" w:rsidRPr="0030624C" w:rsidRDefault="008C1FEB" w:rsidP="00947502"/>
    <w:p w:rsidR="00947502" w:rsidRPr="0030624C" w:rsidRDefault="00947502" w:rsidP="00947502">
      <w:r w:rsidRPr="0030624C">
        <w:rPr>
          <w:u w:val="single"/>
        </w:rPr>
        <w:t>ACTION</w:t>
      </w:r>
      <w:r w:rsidRPr="0030624C">
        <w:t>: So noted</w:t>
      </w:r>
    </w:p>
    <w:p w:rsidR="001671F6" w:rsidRPr="0030624C" w:rsidRDefault="001671F6" w:rsidP="00DF4DC2"/>
    <w:p w:rsidR="00DF4DC2" w:rsidRPr="0030624C" w:rsidRDefault="00DF4DC2" w:rsidP="00DF4DC2">
      <w:pPr>
        <w:rPr>
          <w:b/>
        </w:rPr>
      </w:pPr>
      <w:r w:rsidRPr="0030624C">
        <w:rPr>
          <w:b/>
        </w:rPr>
        <w:t>Report of activities Probation Monitor</w:t>
      </w:r>
    </w:p>
    <w:p w:rsidR="00DF4DC2" w:rsidRPr="0030624C" w:rsidRDefault="00DF4DC2" w:rsidP="00DF4DC2">
      <w:r w:rsidRPr="0030624C">
        <w:rPr>
          <w:u w:val="single"/>
        </w:rPr>
        <w:t>DISCUSSION</w:t>
      </w:r>
      <w:r w:rsidRPr="0030624C">
        <w:t xml:space="preserve">: </w:t>
      </w:r>
      <w:r w:rsidR="00FA010A" w:rsidRPr="0030624C">
        <w:t>D. SENCABAUGH (for K.FISHMAN)</w:t>
      </w:r>
      <w:r w:rsidRPr="0030624C">
        <w:t xml:space="preserve"> provided the </w:t>
      </w:r>
      <w:r w:rsidR="00834129" w:rsidRPr="0030624C">
        <w:t>August</w:t>
      </w:r>
      <w:r w:rsidR="00664702" w:rsidRPr="0030624C">
        <w:t xml:space="preserve"> </w:t>
      </w:r>
      <w:r w:rsidR="00834129" w:rsidRPr="0030624C">
        <w:t>19</w:t>
      </w:r>
      <w:r w:rsidR="006C7B9B" w:rsidRPr="0030624C">
        <w:t>,</w:t>
      </w:r>
      <w:r w:rsidRPr="0030624C">
        <w:t xml:space="preserve"> 2016 – </w:t>
      </w:r>
      <w:r w:rsidR="00834129" w:rsidRPr="0030624C">
        <w:t>September 27</w:t>
      </w:r>
      <w:r w:rsidRPr="0030624C">
        <w:t xml:space="preserve">, 2016, Board of Pharmacy Statistics Report for the Probation monitor, which noted that: there are </w:t>
      </w:r>
      <w:r w:rsidR="006C7B9B" w:rsidRPr="0030624C">
        <w:t>forty-</w:t>
      </w:r>
      <w:r w:rsidR="00664702" w:rsidRPr="0030624C">
        <w:t>five</w:t>
      </w:r>
      <w:r w:rsidR="00A70607" w:rsidRPr="0030624C">
        <w:t xml:space="preserve"> </w:t>
      </w:r>
      <w:r w:rsidRPr="0030624C">
        <w:t>(</w:t>
      </w:r>
      <w:r w:rsidR="006C7B9B" w:rsidRPr="0030624C">
        <w:t>4</w:t>
      </w:r>
      <w:r w:rsidR="00664702" w:rsidRPr="0030624C">
        <w:t>5</w:t>
      </w:r>
      <w:r w:rsidRPr="0030624C">
        <w:t xml:space="preserve">) licensees on probation, </w:t>
      </w:r>
      <w:r w:rsidR="00947502" w:rsidRPr="0030624C">
        <w:t>t</w:t>
      </w:r>
      <w:r w:rsidR="00664702" w:rsidRPr="0030624C">
        <w:t>hirty-one</w:t>
      </w:r>
      <w:r w:rsidRPr="0030624C">
        <w:t xml:space="preserve"> (</w:t>
      </w:r>
      <w:r w:rsidR="00664702" w:rsidRPr="0030624C">
        <w:t>31</w:t>
      </w:r>
      <w:r w:rsidRPr="0030624C">
        <w:t xml:space="preserve">) satisfactorily completed probation, </w:t>
      </w:r>
      <w:r w:rsidR="009B647B" w:rsidRPr="0030624C">
        <w:t>four</w:t>
      </w:r>
      <w:r w:rsidRPr="0030624C">
        <w:t xml:space="preserve"> (</w:t>
      </w:r>
      <w:r w:rsidR="009B647B" w:rsidRPr="0030624C">
        <w:t>4</w:t>
      </w:r>
      <w:r w:rsidRPr="0030624C">
        <w:t xml:space="preserve">) licensee did not cure within 30 days, </w:t>
      </w:r>
      <w:r w:rsidR="009B647B" w:rsidRPr="0030624C">
        <w:t>eight</w:t>
      </w:r>
      <w:r w:rsidRPr="0030624C">
        <w:t xml:space="preserve"> (</w:t>
      </w:r>
      <w:r w:rsidR="009B647B" w:rsidRPr="0030624C">
        <w:t>8</w:t>
      </w:r>
      <w:r w:rsidRPr="0030624C">
        <w:t>) given the opportunity to cure</w:t>
      </w:r>
      <w:r w:rsidR="00A70607" w:rsidRPr="0030624C">
        <w:t>, and two (2) notices of further discipline</w:t>
      </w:r>
      <w:r w:rsidRPr="0030624C">
        <w:t>.</w:t>
      </w:r>
    </w:p>
    <w:p w:rsidR="008C1FEB" w:rsidRPr="0030624C" w:rsidRDefault="008C1FEB" w:rsidP="00DF4DC2"/>
    <w:p w:rsidR="00DF4DC2" w:rsidRPr="0030624C" w:rsidRDefault="00DF4DC2" w:rsidP="00DF4DC2">
      <w:r w:rsidRPr="0030624C">
        <w:rPr>
          <w:u w:val="single"/>
        </w:rPr>
        <w:t>ACTION</w:t>
      </w:r>
      <w:r w:rsidRPr="0030624C">
        <w:t>: So noted</w:t>
      </w:r>
    </w:p>
    <w:p w:rsidR="009B647B" w:rsidRDefault="009B647B" w:rsidP="00DF4DC2"/>
    <w:p w:rsidR="008549A7" w:rsidRDefault="008549A7" w:rsidP="00DF4DC2"/>
    <w:p w:rsidR="008549A7" w:rsidRDefault="008549A7" w:rsidP="00DF4DC2"/>
    <w:p w:rsidR="008549A7" w:rsidRDefault="008549A7" w:rsidP="00DF4DC2"/>
    <w:p w:rsidR="008549A7" w:rsidRDefault="008549A7" w:rsidP="00DF4DC2"/>
    <w:p w:rsidR="008549A7" w:rsidRDefault="008549A7" w:rsidP="00DF4DC2"/>
    <w:p w:rsidR="008549A7" w:rsidRPr="0030624C" w:rsidRDefault="008549A7" w:rsidP="00DF4DC2">
      <w:pPr>
        <w:rPr>
          <w:b/>
          <w:u w:val="single"/>
        </w:rPr>
      </w:pPr>
    </w:p>
    <w:p w:rsidR="000052D1" w:rsidRPr="0030624C" w:rsidRDefault="003D301F" w:rsidP="00DF4DC2">
      <w:pPr>
        <w:rPr>
          <w:b/>
        </w:rPr>
      </w:pPr>
      <w:r w:rsidRPr="0030624C">
        <w:rPr>
          <w:b/>
        </w:rPr>
        <w:tab/>
      </w:r>
    </w:p>
    <w:p w:rsidR="000052D1" w:rsidRPr="0030624C" w:rsidRDefault="000052D1" w:rsidP="00DF4DC2">
      <w:pPr>
        <w:rPr>
          <w:b/>
        </w:rPr>
      </w:pPr>
    </w:p>
    <w:p w:rsidR="009C1B92" w:rsidRDefault="009C1B92" w:rsidP="009C1B92">
      <w:pPr>
        <w:outlineLvl w:val="0"/>
        <w:rPr>
          <w:rFonts w:eastAsia="Arial Unicode MS"/>
          <w:b/>
          <w:u w:color="000000"/>
        </w:rPr>
      </w:pPr>
      <w:r w:rsidRPr="0030624C">
        <w:rPr>
          <w:rFonts w:eastAsia="Arial Unicode MS"/>
          <w:b/>
          <w:u w:color="000000"/>
        </w:rPr>
        <w:t>TOPIC VI</w:t>
      </w:r>
      <w:r w:rsidRPr="0030624C">
        <w:rPr>
          <w:rFonts w:eastAsia="Arial Unicode MS"/>
          <w:b/>
          <w:u w:color="000000"/>
        </w:rPr>
        <w:tab/>
      </w:r>
      <w:r w:rsidRPr="0030624C">
        <w:rPr>
          <w:rFonts w:eastAsia="Arial Unicode MS"/>
          <w:b/>
          <w:u w:color="000000"/>
        </w:rPr>
        <w:tab/>
        <w:t>POLICIES</w:t>
      </w:r>
      <w:r w:rsidRPr="0030624C">
        <w:rPr>
          <w:rFonts w:eastAsia="Arial Unicode MS"/>
          <w:b/>
          <w:u w:color="000000"/>
        </w:rPr>
        <w:tab/>
      </w:r>
      <w:r w:rsidRPr="0030624C">
        <w:rPr>
          <w:rFonts w:eastAsia="Arial Unicode MS"/>
          <w:b/>
          <w:u w:color="000000"/>
        </w:rPr>
        <w:tab/>
      </w:r>
      <w:r w:rsidRPr="0030624C">
        <w:rPr>
          <w:rFonts w:eastAsia="Arial Unicode MS"/>
          <w:b/>
          <w:u w:color="000000"/>
        </w:rPr>
        <w:tab/>
      </w:r>
      <w:r w:rsidRPr="0030624C">
        <w:rPr>
          <w:rFonts w:eastAsia="Arial Unicode MS"/>
          <w:b/>
          <w:u w:color="000000"/>
        </w:rPr>
        <w:tab/>
      </w:r>
      <w:r w:rsidR="008549A7">
        <w:rPr>
          <w:rFonts w:eastAsia="Arial Unicode MS"/>
          <w:b/>
          <w:u w:color="000000"/>
        </w:rPr>
        <w:tab/>
        <w:t>Time:  10:10am</w:t>
      </w:r>
    </w:p>
    <w:p w:rsidR="008549A7" w:rsidRPr="0030624C" w:rsidRDefault="008549A7" w:rsidP="009C1B92">
      <w:pPr>
        <w:outlineLvl w:val="0"/>
        <w:rPr>
          <w:rFonts w:eastAsia="Arial Unicode MS"/>
          <w:b/>
          <w:u w:color="000000"/>
        </w:rPr>
      </w:pPr>
    </w:p>
    <w:p w:rsidR="009C1B92" w:rsidRPr="0030624C" w:rsidRDefault="009C1B92" w:rsidP="009C1B92">
      <w:pPr>
        <w:outlineLvl w:val="0"/>
        <w:rPr>
          <w:rFonts w:eastAsia="Arial Unicode MS"/>
          <w:b/>
          <w:u w:color="000000"/>
        </w:rPr>
      </w:pPr>
      <w:r w:rsidRPr="0030624C">
        <w:rPr>
          <w:rFonts w:eastAsia="Arial Unicode MS"/>
          <w:b/>
          <w:u w:color="000000"/>
        </w:rPr>
        <w:t>Proposed policy and standard consent agreement for PSUD</w:t>
      </w:r>
    </w:p>
    <w:p w:rsidR="009C1B92" w:rsidRPr="0030624C" w:rsidRDefault="009C1B92" w:rsidP="009C1B92">
      <w:pPr>
        <w:outlineLvl w:val="0"/>
        <w:rPr>
          <w:rFonts w:eastAsia="Arial Unicode MS"/>
          <w:b/>
          <w:u w:color="000000"/>
        </w:rPr>
      </w:pPr>
    </w:p>
    <w:p w:rsidR="009C1B92" w:rsidRPr="0030624C" w:rsidRDefault="009C1B92" w:rsidP="009C1B92">
      <w:pPr>
        <w:outlineLvl w:val="0"/>
        <w:rPr>
          <w:rFonts w:eastAsia="Arial Unicode MS"/>
          <w:sz w:val="20"/>
          <w:u w:color="000000"/>
        </w:rPr>
      </w:pPr>
      <w:r w:rsidRPr="0030624C">
        <w:rPr>
          <w:rFonts w:eastAsia="Arial Unicode MS"/>
          <w:b/>
          <w:u w:color="000000"/>
        </w:rPr>
        <w:t xml:space="preserve">Discussion: </w:t>
      </w:r>
      <w:r w:rsidRPr="0030624C">
        <w:rPr>
          <w:rFonts w:eastAsia="Arial Unicode MS"/>
          <w:sz w:val="20"/>
          <w:u w:color="000000"/>
        </w:rPr>
        <w:t xml:space="preserve">Board members received a copy of statue Chapter </w:t>
      </w:r>
      <w:proofErr w:type="gramStart"/>
      <w:r w:rsidRPr="0030624C">
        <w:rPr>
          <w:rFonts w:eastAsia="Arial Unicode MS"/>
          <w:sz w:val="20"/>
          <w:u w:color="000000"/>
        </w:rPr>
        <w:t>112,</w:t>
      </w:r>
      <w:proofErr w:type="gramEnd"/>
      <w:r w:rsidRPr="0030624C">
        <w:rPr>
          <w:rFonts w:eastAsia="Arial Unicode MS"/>
          <w:sz w:val="20"/>
          <w:u w:color="000000"/>
        </w:rPr>
        <w:t xml:space="preserve"> section 24 H effective March 2016.  </w:t>
      </w:r>
      <w:proofErr w:type="spellStart"/>
      <w:r w:rsidRPr="0030624C">
        <w:rPr>
          <w:rFonts w:eastAsia="Arial Unicode MS"/>
          <w:sz w:val="20"/>
          <w:u w:color="000000"/>
        </w:rPr>
        <w:t>V.Berg</w:t>
      </w:r>
      <w:proofErr w:type="spellEnd"/>
      <w:r w:rsidRPr="0030624C">
        <w:rPr>
          <w:rFonts w:eastAsia="Arial Unicode MS"/>
          <w:sz w:val="20"/>
          <w:u w:color="000000"/>
        </w:rPr>
        <w:t xml:space="preserve"> outlined the statue for board members and distributed a preliminary draft of a consent agreement.  This topic will be revisited at the November Board meeting</w:t>
      </w:r>
      <w:r w:rsidR="003427FF" w:rsidRPr="0030624C">
        <w:rPr>
          <w:rFonts w:eastAsia="Arial Unicode MS"/>
          <w:sz w:val="20"/>
          <w:u w:color="000000"/>
        </w:rPr>
        <w:t>, where a vote is likely</w:t>
      </w:r>
      <w:r w:rsidRPr="0030624C">
        <w:rPr>
          <w:rFonts w:eastAsia="Arial Unicode MS"/>
          <w:sz w:val="20"/>
          <w:u w:color="000000"/>
        </w:rPr>
        <w:t>.</w:t>
      </w:r>
    </w:p>
    <w:p w:rsidR="009C1B92" w:rsidRPr="0030624C" w:rsidRDefault="009C1B92" w:rsidP="0030624C">
      <w:pPr>
        <w:outlineLvl w:val="0"/>
        <w:rPr>
          <w:rFonts w:eastAsia="Arial Unicode MS"/>
          <w:b/>
          <w:sz w:val="20"/>
          <w:u w:color="000000"/>
        </w:rPr>
      </w:pPr>
    </w:p>
    <w:p w:rsidR="009C1B92" w:rsidRPr="0030624C" w:rsidRDefault="009C1B92" w:rsidP="009C1B92">
      <w:pPr>
        <w:ind w:left="354"/>
        <w:outlineLvl w:val="0"/>
        <w:rPr>
          <w:rFonts w:eastAsia="Arial Unicode MS"/>
          <w:b/>
          <w:sz w:val="20"/>
          <w:u w:color="000000"/>
        </w:rPr>
      </w:pPr>
    </w:p>
    <w:p w:rsidR="009C1B92" w:rsidRPr="0030624C" w:rsidRDefault="009C1B92" w:rsidP="009C1B92">
      <w:pPr>
        <w:rPr>
          <w:sz w:val="22"/>
          <w:szCs w:val="22"/>
        </w:rPr>
      </w:pPr>
      <w:r w:rsidRPr="0030624C">
        <w:rPr>
          <w:sz w:val="22"/>
          <w:szCs w:val="22"/>
        </w:rPr>
        <w:t>M:</w:t>
      </w:r>
      <w:r w:rsidRPr="0030624C">
        <w:rPr>
          <w:sz w:val="22"/>
          <w:szCs w:val="22"/>
        </w:rPr>
        <w:tab/>
        <w:t>Ed, Tim, Cathy, Susan, Phil, Andy, Patrick, Garrett, Ali, Mike</w:t>
      </w:r>
    </w:p>
    <w:p w:rsidR="009C1B92" w:rsidRPr="0030624C" w:rsidRDefault="009C1B92" w:rsidP="009C1B92">
      <w:pPr>
        <w:rPr>
          <w:sz w:val="22"/>
          <w:szCs w:val="22"/>
        </w:rPr>
      </w:pPr>
      <w:r w:rsidRPr="0030624C">
        <w:rPr>
          <w:sz w:val="22"/>
          <w:szCs w:val="22"/>
        </w:rPr>
        <w:t xml:space="preserve">S:   </w:t>
      </w:r>
      <w:r w:rsidRPr="0030624C">
        <w:rPr>
          <w:sz w:val="22"/>
          <w:szCs w:val="22"/>
        </w:rPr>
        <w:tab/>
        <w:t>Ed, Tim, Cathy, Susan, Phil, Andy, Patrick, Garrett, Ali, Mike</w:t>
      </w:r>
    </w:p>
    <w:p w:rsidR="009C1B92" w:rsidRPr="0030624C" w:rsidRDefault="009C1B92" w:rsidP="009C1B92">
      <w:pPr>
        <w:pBdr>
          <w:bottom w:val="single" w:sz="12" w:space="1" w:color="auto"/>
        </w:pBdr>
        <w:rPr>
          <w:sz w:val="22"/>
          <w:szCs w:val="22"/>
        </w:rPr>
      </w:pPr>
      <w:r w:rsidRPr="0030624C">
        <w:rPr>
          <w:sz w:val="22"/>
          <w:szCs w:val="22"/>
        </w:rPr>
        <w:t>V:</w:t>
      </w:r>
    </w:p>
    <w:p w:rsidR="009C1B92" w:rsidRPr="0030624C" w:rsidRDefault="009C1B92" w:rsidP="00DF4DC2">
      <w:pPr>
        <w:rPr>
          <w:b/>
        </w:rPr>
      </w:pPr>
    </w:p>
    <w:p w:rsidR="0077141C" w:rsidRDefault="00D36078" w:rsidP="0030624C">
      <w:pPr>
        <w:pStyle w:val="Default"/>
        <w:rPr>
          <w:rFonts w:eastAsia="Arial Unicode MS"/>
          <w:b/>
          <w:u w:color="000000"/>
        </w:rPr>
      </w:pPr>
      <w:r w:rsidRPr="0030624C">
        <w:rPr>
          <w:b/>
          <w:color w:val="auto"/>
        </w:rPr>
        <w:t>TOPIC VII</w:t>
      </w:r>
      <w:r w:rsidRPr="0030624C">
        <w:rPr>
          <w:color w:val="auto"/>
        </w:rPr>
        <w:tab/>
      </w:r>
      <w:r w:rsidRPr="0030624C">
        <w:rPr>
          <w:color w:val="auto"/>
        </w:rPr>
        <w:tab/>
      </w:r>
      <w:r w:rsidRPr="0030624C">
        <w:rPr>
          <w:color w:val="auto"/>
        </w:rPr>
        <w:tab/>
      </w:r>
      <w:r w:rsidR="0077141C" w:rsidRPr="0030624C">
        <w:rPr>
          <w:rFonts w:eastAsia="Arial Unicode MS"/>
          <w:b/>
          <w:u w:color="000000"/>
        </w:rPr>
        <w:t>Regulations</w:t>
      </w:r>
    </w:p>
    <w:p w:rsidR="0030624C" w:rsidRPr="0030624C" w:rsidRDefault="0030624C" w:rsidP="0030624C">
      <w:pPr>
        <w:pStyle w:val="Default"/>
        <w:rPr>
          <w:rFonts w:eastAsia="Arial Unicode MS"/>
          <w:b/>
          <w:u w:color="000000"/>
        </w:rPr>
      </w:pPr>
    </w:p>
    <w:p w:rsidR="0077141C" w:rsidRPr="0030624C" w:rsidRDefault="0077141C" w:rsidP="0077141C">
      <w:pPr>
        <w:outlineLvl w:val="0"/>
        <w:rPr>
          <w:rFonts w:eastAsia="Arial Unicode MS"/>
          <w:b/>
          <w:u w:color="000000"/>
        </w:rPr>
      </w:pPr>
      <w:r w:rsidRPr="0030624C">
        <w:rPr>
          <w:rFonts w:eastAsia="Arial Unicode MS"/>
          <w:b/>
          <w:u w:color="000000"/>
        </w:rPr>
        <w:t>Section 18:00 Non-Sterile Compounding</w:t>
      </w:r>
    </w:p>
    <w:p w:rsidR="0077141C" w:rsidRPr="0030624C" w:rsidRDefault="0077141C" w:rsidP="0077141C">
      <w:pPr>
        <w:outlineLvl w:val="0"/>
        <w:rPr>
          <w:rFonts w:eastAsia="Arial Unicode MS"/>
          <w:b/>
          <w:sz w:val="22"/>
          <w:szCs w:val="22"/>
          <w:u w:color="000000"/>
        </w:rPr>
      </w:pPr>
    </w:p>
    <w:p w:rsidR="0077141C" w:rsidRPr="0030624C" w:rsidRDefault="0077141C" w:rsidP="0077141C">
      <w:pPr>
        <w:outlineLvl w:val="0"/>
        <w:rPr>
          <w:rFonts w:eastAsia="Arial Unicode MS"/>
          <w:b/>
          <w:sz w:val="22"/>
          <w:szCs w:val="22"/>
          <w:u w:color="000000"/>
        </w:rPr>
      </w:pPr>
    </w:p>
    <w:p w:rsidR="0077141C" w:rsidRPr="0030624C" w:rsidRDefault="0077141C" w:rsidP="0077141C">
      <w:pPr>
        <w:outlineLvl w:val="0"/>
        <w:rPr>
          <w:rFonts w:eastAsia="Arial Unicode MS"/>
          <w:sz w:val="20"/>
          <w:u w:color="000000"/>
        </w:rPr>
      </w:pPr>
      <w:r w:rsidRPr="0030624C">
        <w:rPr>
          <w:rFonts w:eastAsia="Arial Unicode MS"/>
          <w:b/>
          <w:sz w:val="22"/>
          <w:szCs w:val="22"/>
          <w:u w:color="000000"/>
        </w:rPr>
        <w:t xml:space="preserve">Discussion:  </w:t>
      </w:r>
      <w:r w:rsidRPr="0030624C">
        <w:rPr>
          <w:rFonts w:eastAsia="Arial Unicode MS"/>
          <w:sz w:val="20"/>
          <w:u w:color="000000"/>
        </w:rPr>
        <w:t xml:space="preserve">Public comment collated and reviewed with Board members. Recommendations made by Board staff. Next steps will be to redraft and have 1 vote at the November meeting then it moves to administrative review.  </w:t>
      </w:r>
    </w:p>
    <w:p w:rsidR="0077141C" w:rsidRPr="0030624C" w:rsidRDefault="0077141C" w:rsidP="0077141C">
      <w:pPr>
        <w:outlineLvl w:val="0"/>
        <w:rPr>
          <w:rFonts w:eastAsia="Arial Unicode MS"/>
          <w:b/>
          <w:sz w:val="20"/>
          <w:u w:color="000000"/>
        </w:rPr>
      </w:pPr>
    </w:p>
    <w:p w:rsidR="0077141C" w:rsidRPr="0030624C" w:rsidRDefault="0077141C" w:rsidP="0077141C">
      <w:pPr>
        <w:outlineLvl w:val="0"/>
        <w:rPr>
          <w:rFonts w:eastAsia="Arial Unicode MS"/>
          <w:b/>
          <w:sz w:val="22"/>
          <w:szCs w:val="22"/>
          <w:u w:color="000000"/>
        </w:rPr>
      </w:pPr>
    </w:p>
    <w:p w:rsidR="0077141C" w:rsidRPr="0030624C" w:rsidRDefault="0077141C" w:rsidP="0077141C">
      <w:pPr>
        <w:outlineLvl w:val="0"/>
        <w:rPr>
          <w:rFonts w:eastAsia="Arial Unicode MS"/>
          <w:sz w:val="20"/>
          <w:u w:color="000000"/>
        </w:rPr>
      </w:pPr>
      <w:r w:rsidRPr="0030624C">
        <w:rPr>
          <w:rFonts w:eastAsia="Arial Unicode MS"/>
          <w:b/>
          <w:sz w:val="22"/>
          <w:szCs w:val="22"/>
          <w:u w:color="000000"/>
        </w:rPr>
        <w:t xml:space="preserve">Action:  </w:t>
      </w:r>
      <w:r w:rsidRPr="0030624C">
        <w:rPr>
          <w:rFonts w:eastAsia="Arial Unicode MS"/>
          <w:sz w:val="20"/>
          <w:u w:color="000000"/>
        </w:rPr>
        <w:t>None at this time. Vote of redraft planned for November meeting.</w:t>
      </w:r>
    </w:p>
    <w:p w:rsidR="0077141C" w:rsidRPr="0030624C" w:rsidRDefault="0077141C" w:rsidP="0077141C">
      <w:pPr>
        <w:outlineLvl w:val="0"/>
        <w:rPr>
          <w:rFonts w:eastAsia="Arial Unicode MS"/>
          <w:b/>
          <w:sz w:val="22"/>
          <w:szCs w:val="22"/>
          <w:u w:color="000000"/>
        </w:rPr>
      </w:pPr>
    </w:p>
    <w:p w:rsidR="0077141C" w:rsidRPr="0030624C" w:rsidRDefault="0077141C" w:rsidP="0077141C">
      <w:pPr>
        <w:rPr>
          <w:sz w:val="22"/>
          <w:szCs w:val="22"/>
        </w:rPr>
      </w:pPr>
      <w:r w:rsidRPr="0030624C">
        <w:rPr>
          <w:sz w:val="22"/>
          <w:szCs w:val="22"/>
        </w:rPr>
        <w:t>M:</w:t>
      </w:r>
      <w:r w:rsidRPr="0030624C">
        <w:rPr>
          <w:sz w:val="22"/>
          <w:szCs w:val="22"/>
        </w:rPr>
        <w:tab/>
        <w:t>Ed, Tim, Cathy, Susan, Phil, Andy, Patrick, Garrett, Ali, Mike</w:t>
      </w:r>
    </w:p>
    <w:p w:rsidR="0077141C" w:rsidRPr="0030624C" w:rsidRDefault="0077141C" w:rsidP="0077141C">
      <w:pPr>
        <w:rPr>
          <w:sz w:val="22"/>
          <w:szCs w:val="22"/>
        </w:rPr>
      </w:pPr>
      <w:r w:rsidRPr="0030624C">
        <w:rPr>
          <w:sz w:val="22"/>
          <w:szCs w:val="22"/>
        </w:rPr>
        <w:t xml:space="preserve">S:   </w:t>
      </w:r>
      <w:r w:rsidRPr="0030624C">
        <w:rPr>
          <w:sz w:val="22"/>
          <w:szCs w:val="22"/>
        </w:rPr>
        <w:tab/>
        <w:t>Ed, Tim, Cathy, Susan, Phil, Andy, Patrick, Garrett, Ali, Mike</w:t>
      </w:r>
    </w:p>
    <w:p w:rsidR="0077141C" w:rsidRDefault="0077141C" w:rsidP="0077141C">
      <w:pPr>
        <w:pBdr>
          <w:bottom w:val="single" w:sz="12" w:space="1" w:color="auto"/>
        </w:pBdr>
        <w:rPr>
          <w:sz w:val="22"/>
          <w:szCs w:val="22"/>
        </w:rPr>
      </w:pPr>
    </w:p>
    <w:p w:rsidR="0030624C" w:rsidRPr="0030624C" w:rsidRDefault="0030624C" w:rsidP="0077141C">
      <w:pPr>
        <w:pBdr>
          <w:bottom w:val="single" w:sz="12" w:space="1" w:color="auto"/>
        </w:pBdr>
        <w:rPr>
          <w:sz w:val="22"/>
          <w:szCs w:val="22"/>
        </w:rPr>
      </w:pPr>
    </w:p>
    <w:p w:rsidR="0077141C" w:rsidRPr="0030624C" w:rsidRDefault="0077141C" w:rsidP="0030624C">
      <w:pPr>
        <w:ind w:left="180"/>
        <w:outlineLvl w:val="0"/>
        <w:rPr>
          <w:rFonts w:eastAsia="Arial Unicode MS"/>
          <w:b/>
          <w:u w:color="000000"/>
        </w:rPr>
      </w:pPr>
      <w:r w:rsidRPr="0030624C">
        <w:rPr>
          <w:rFonts w:eastAsia="Arial Unicode MS"/>
          <w:b/>
          <w:u w:color="000000"/>
        </w:rPr>
        <w:t>Section 19:00 Hazardous Medication</w:t>
      </w:r>
    </w:p>
    <w:p w:rsidR="0077141C" w:rsidRPr="0030624C" w:rsidRDefault="0077141C" w:rsidP="0077141C">
      <w:pPr>
        <w:outlineLvl w:val="0"/>
        <w:rPr>
          <w:rFonts w:eastAsia="Arial Unicode MS"/>
          <w:b/>
          <w:sz w:val="22"/>
          <w:szCs w:val="22"/>
          <w:u w:color="000000"/>
        </w:rPr>
      </w:pPr>
    </w:p>
    <w:p w:rsidR="0077141C" w:rsidRPr="0030624C" w:rsidRDefault="0077141C" w:rsidP="0077141C">
      <w:pPr>
        <w:outlineLvl w:val="0"/>
        <w:rPr>
          <w:rFonts w:eastAsia="Arial Unicode MS"/>
          <w:b/>
          <w:sz w:val="22"/>
          <w:szCs w:val="22"/>
          <w:u w:color="000000"/>
        </w:rPr>
      </w:pPr>
      <w:r w:rsidRPr="0030624C">
        <w:rPr>
          <w:rFonts w:eastAsia="Arial Unicode MS"/>
          <w:b/>
          <w:sz w:val="22"/>
          <w:szCs w:val="22"/>
          <w:u w:color="000000"/>
        </w:rPr>
        <w:t xml:space="preserve">Discussion: </w:t>
      </w:r>
      <w:r w:rsidRPr="0030624C">
        <w:rPr>
          <w:rFonts w:eastAsia="Arial Unicode MS"/>
          <w:sz w:val="20"/>
          <w:u w:color="000000"/>
        </w:rPr>
        <w:t xml:space="preserve">Guidance document will be developed pertaining to OSHA items.  No substantive change to proposed regulations therefore went to vote. </w:t>
      </w:r>
    </w:p>
    <w:p w:rsidR="0077141C" w:rsidRPr="0030624C" w:rsidRDefault="0077141C" w:rsidP="0077141C">
      <w:pPr>
        <w:outlineLvl w:val="0"/>
        <w:rPr>
          <w:rFonts w:eastAsia="Arial Unicode MS"/>
          <w:b/>
          <w:sz w:val="22"/>
          <w:szCs w:val="22"/>
          <w:u w:color="000000"/>
        </w:rPr>
      </w:pPr>
    </w:p>
    <w:p w:rsidR="002A2E59" w:rsidRDefault="002A2E59" w:rsidP="002A2E59">
      <w:pPr>
        <w:pBdr>
          <w:bottom w:val="single" w:sz="12" w:space="1" w:color="auto"/>
        </w:pBdr>
        <w:ind w:left="1440" w:hanging="1440"/>
      </w:pPr>
      <w:r w:rsidRPr="0030624C">
        <w:rPr>
          <w:u w:val="single"/>
        </w:rPr>
        <w:t>ACTION:</w:t>
      </w:r>
      <w:r w:rsidRPr="0030624C">
        <w:t xml:space="preserve"> </w:t>
      </w:r>
      <w:r w:rsidRPr="0030624C">
        <w:tab/>
        <w:t xml:space="preserve">Motion by M. GODEK, seconded by C. BASILE, and voted unanimously by those present, to approve section 19 to be sent for Administrative Review and public comments. </w:t>
      </w:r>
    </w:p>
    <w:p w:rsidR="0030624C" w:rsidRDefault="0030624C" w:rsidP="002A2E59">
      <w:pPr>
        <w:pBdr>
          <w:bottom w:val="single" w:sz="12" w:space="1" w:color="auto"/>
        </w:pBdr>
        <w:ind w:left="1440" w:hanging="1440"/>
      </w:pPr>
    </w:p>
    <w:p w:rsidR="0030624C" w:rsidRDefault="0030624C" w:rsidP="002A2E59">
      <w:pPr>
        <w:pBdr>
          <w:bottom w:val="single" w:sz="12" w:space="1" w:color="auto"/>
        </w:pBdr>
        <w:ind w:left="1440" w:hanging="1440"/>
      </w:pPr>
    </w:p>
    <w:p w:rsidR="0030624C" w:rsidRDefault="0030624C" w:rsidP="002A2E59">
      <w:pPr>
        <w:pBdr>
          <w:bottom w:val="single" w:sz="12" w:space="1" w:color="auto"/>
        </w:pBdr>
        <w:ind w:left="1440" w:hanging="1440"/>
      </w:pPr>
    </w:p>
    <w:p w:rsidR="0030624C" w:rsidRDefault="0030624C" w:rsidP="002A2E59">
      <w:pPr>
        <w:pBdr>
          <w:bottom w:val="single" w:sz="12" w:space="1" w:color="auto"/>
        </w:pBdr>
        <w:ind w:left="1440" w:hanging="1440"/>
      </w:pPr>
    </w:p>
    <w:p w:rsidR="0030624C" w:rsidRPr="0030624C" w:rsidRDefault="0030624C" w:rsidP="002A2E59">
      <w:pPr>
        <w:pBdr>
          <w:bottom w:val="single" w:sz="12" w:space="1" w:color="auto"/>
        </w:pBdr>
        <w:ind w:left="1440" w:hanging="1440"/>
      </w:pPr>
    </w:p>
    <w:p w:rsidR="00AC42CD" w:rsidRPr="0030624C" w:rsidRDefault="00617073" w:rsidP="00AC42CD">
      <w:pPr>
        <w:rPr>
          <w:rFonts w:eastAsia="Arial Unicode MS"/>
          <w:b/>
          <w:u w:color="000000"/>
        </w:rPr>
      </w:pPr>
      <w:r w:rsidRPr="0030624C">
        <w:rPr>
          <w:b/>
          <w:u w:val="single"/>
        </w:rPr>
        <w:t>TOPIC VIII</w:t>
      </w:r>
      <w:r w:rsidRPr="0030624C">
        <w:rPr>
          <w:b/>
        </w:rPr>
        <w:t xml:space="preserve">: </w:t>
      </w:r>
      <w:r w:rsidR="00AC42CD" w:rsidRPr="0030624C">
        <w:rPr>
          <w:rFonts w:eastAsia="Arial Unicode MS"/>
          <w:b/>
          <w:u w:color="000000"/>
        </w:rPr>
        <w:tab/>
      </w:r>
      <w:r w:rsidR="00AC42CD" w:rsidRPr="0030624C">
        <w:rPr>
          <w:rFonts w:eastAsia="Arial Unicode MS"/>
          <w:b/>
          <w:u w:color="000000"/>
        </w:rPr>
        <w:tab/>
        <w:t>FLEX SESSION</w:t>
      </w:r>
      <w:r w:rsidR="00AC42CD" w:rsidRPr="0030624C">
        <w:rPr>
          <w:rFonts w:eastAsia="Arial Unicode MS"/>
          <w:b/>
          <w:u w:color="000000"/>
        </w:rPr>
        <w:tab/>
      </w:r>
      <w:r w:rsidR="00AC42CD" w:rsidRPr="0030624C">
        <w:rPr>
          <w:rFonts w:eastAsia="Arial Unicode MS"/>
          <w:b/>
          <w:u w:color="000000"/>
        </w:rPr>
        <w:tab/>
      </w:r>
      <w:r w:rsidR="00AC42CD" w:rsidRPr="0030624C">
        <w:rPr>
          <w:rFonts w:eastAsia="Arial Unicode MS"/>
          <w:b/>
          <w:u w:color="000000"/>
        </w:rPr>
        <w:tab/>
      </w:r>
      <w:r w:rsidR="00AC42CD" w:rsidRPr="0030624C">
        <w:rPr>
          <w:rFonts w:eastAsia="Arial Unicode MS"/>
          <w:b/>
          <w:u w:color="000000"/>
        </w:rPr>
        <w:tab/>
        <w:t>TIME:  9:26am</w:t>
      </w:r>
    </w:p>
    <w:p w:rsidR="00AC42CD" w:rsidRPr="0030624C" w:rsidRDefault="00AC42CD" w:rsidP="00AC42CD">
      <w:pPr>
        <w:outlineLvl w:val="0"/>
        <w:rPr>
          <w:rFonts w:eastAsia="Arial Unicode MS"/>
          <w:b/>
          <w:u w:color="000000"/>
        </w:rPr>
      </w:pPr>
    </w:p>
    <w:p w:rsidR="00AC42CD" w:rsidRPr="0030624C" w:rsidRDefault="00AC42CD" w:rsidP="00AC42CD">
      <w:pPr>
        <w:outlineLvl w:val="0"/>
        <w:rPr>
          <w:rFonts w:eastAsia="Arial Unicode MS"/>
          <w:b/>
          <w:u w:color="000000"/>
        </w:rPr>
      </w:pPr>
      <w:r w:rsidRPr="0030624C">
        <w:rPr>
          <w:rFonts w:eastAsia="Arial Unicode MS"/>
          <w:b/>
          <w:u w:color="000000"/>
        </w:rPr>
        <w:lastRenderedPageBreak/>
        <w:t>Announcement of Board Officer Elections for 2017</w:t>
      </w:r>
    </w:p>
    <w:p w:rsidR="00AC42CD" w:rsidRPr="0030624C" w:rsidRDefault="00AC42CD" w:rsidP="00AC42CD">
      <w:pPr>
        <w:outlineLvl w:val="0"/>
        <w:rPr>
          <w:rFonts w:eastAsia="Arial Unicode MS"/>
          <w:u w:color="000000"/>
        </w:rPr>
      </w:pPr>
      <w:r w:rsidRPr="0030624C">
        <w:rPr>
          <w:rFonts w:eastAsia="Arial Unicode MS"/>
          <w:u w:color="000000"/>
        </w:rPr>
        <w:t xml:space="preserve">Presented by:  </w:t>
      </w:r>
      <w:smartTag w:uri="urn:schemas-microsoft-com:office:smarttags" w:element="City">
        <w:r w:rsidRPr="0030624C">
          <w:rPr>
            <w:rFonts w:eastAsia="Arial Unicode MS"/>
            <w:u w:color="000000"/>
          </w:rPr>
          <w:t>Dave Sencabaugh</w:t>
        </w:r>
      </w:smartTag>
    </w:p>
    <w:p w:rsidR="00AC42CD" w:rsidRPr="0030624C" w:rsidRDefault="00AC42CD" w:rsidP="00AC42CD">
      <w:pPr>
        <w:outlineLvl w:val="0"/>
        <w:rPr>
          <w:rFonts w:eastAsia="Arial Unicode MS"/>
          <w:u w:color="000000"/>
        </w:rPr>
      </w:pPr>
    </w:p>
    <w:p w:rsidR="00D36078" w:rsidRPr="0030624C" w:rsidRDefault="00AC42CD" w:rsidP="0030624C">
      <w:pPr>
        <w:ind w:left="180"/>
        <w:outlineLvl w:val="0"/>
        <w:rPr>
          <w:rFonts w:eastAsia="Arial Unicode MS"/>
          <w:sz w:val="20"/>
          <w:u w:color="000000"/>
        </w:rPr>
      </w:pPr>
      <w:r w:rsidRPr="0030624C">
        <w:rPr>
          <w:rFonts w:eastAsia="Arial Unicode MS"/>
          <w:sz w:val="20"/>
          <w:u w:color="000000"/>
        </w:rPr>
        <w:t>Discussion: Nominations for officers will take place at the November meeting.  Open positions will be for President-Elect and Secretary.  Current President –Elect,</w:t>
      </w:r>
      <w:r w:rsidR="00BF0964" w:rsidRPr="0030624C">
        <w:rPr>
          <w:rFonts w:eastAsia="Arial Unicode MS"/>
          <w:sz w:val="20"/>
          <w:u w:color="000000"/>
        </w:rPr>
        <w:t xml:space="preserve"> </w:t>
      </w:r>
      <w:r w:rsidRPr="0030624C">
        <w:rPr>
          <w:rFonts w:eastAsia="Arial Unicode MS"/>
          <w:sz w:val="20"/>
          <w:u w:color="000000"/>
        </w:rPr>
        <w:t xml:space="preserve">Tim Fensky will become President.  Executive Director Sencabaugh reminded Board members that they can’t discuss this </w:t>
      </w:r>
      <w:r w:rsidR="00BF0964" w:rsidRPr="0030624C">
        <w:rPr>
          <w:rFonts w:eastAsia="Arial Unicode MS"/>
          <w:sz w:val="20"/>
          <w:u w:color="000000"/>
        </w:rPr>
        <w:t>with</w:t>
      </w:r>
      <w:r w:rsidRPr="0030624C">
        <w:rPr>
          <w:rFonts w:eastAsia="Arial Unicode MS"/>
          <w:sz w:val="20"/>
          <w:u w:color="000000"/>
        </w:rPr>
        <w:t xml:space="preserve"> each other.</w:t>
      </w:r>
    </w:p>
    <w:p w:rsidR="00D36078" w:rsidRPr="0030624C" w:rsidRDefault="00D36078" w:rsidP="00AC42CD">
      <w:pPr>
        <w:pBdr>
          <w:bottom w:val="single" w:sz="12" w:space="1" w:color="auto"/>
        </w:pBdr>
        <w:rPr>
          <w:sz w:val="22"/>
          <w:szCs w:val="22"/>
        </w:rPr>
      </w:pPr>
    </w:p>
    <w:p w:rsidR="00D36078" w:rsidRPr="0030624C" w:rsidRDefault="00D36078" w:rsidP="00AC42CD">
      <w:pPr>
        <w:pBdr>
          <w:bottom w:val="single" w:sz="12" w:space="1" w:color="auto"/>
        </w:pBdr>
        <w:rPr>
          <w:sz w:val="22"/>
          <w:szCs w:val="22"/>
        </w:rPr>
      </w:pPr>
    </w:p>
    <w:p w:rsidR="00D36078" w:rsidRPr="0030624C" w:rsidRDefault="00D36078" w:rsidP="00AC42CD">
      <w:pPr>
        <w:pBdr>
          <w:bottom w:val="single" w:sz="12" w:space="1" w:color="auto"/>
        </w:pBdr>
        <w:rPr>
          <w:sz w:val="22"/>
          <w:szCs w:val="22"/>
        </w:rPr>
      </w:pPr>
    </w:p>
    <w:p w:rsidR="00AC42CD" w:rsidRPr="0030624C" w:rsidRDefault="00AC42CD" w:rsidP="00AC42CD">
      <w:pPr>
        <w:outlineLvl w:val="0"/>
        <w:rPr>
          <w:rFonts w:eastAsia="Arial Unicode MS"/>
          <w:b/>
          <w:u w:color="000000"/>
        </w:rPr>
      </w:pPr>
      <w:r w:rsidRPr="0030624C">
        <w:rPr>
          <w:rFonts w:eastAsia="Arial Unicode MS"/>
          <w:b/>
          <w:u w:color="000000"/>
        </w:rPr>
        <w:t>TOPIC VIII</w:t>
      </w:r>
      <w:r w:rsidRPr="0030624C">
        <w:rPr>
          <w:rFonts w:eastAsia="Arial Unicode MS"/>
          <w:b/>
          <w:u w:color="000000"/>
        </w:rPr>
        <w:tab/>
      </w:r>
      <w:r w:rsidRPr="0030624C">
        <w:rPr>
          <w:rFonts w:eastAsia="Arial Unicode MS"/>
          <w:b/>
          <w:u w:color="000000"/>
        </w:rPr>
        <w:tab/>
      </w:r>
      <w:r w:rsidRPr="0030624C">
        <w:rPr>
          <w:rFonts w:eastAsia="Arial Unicode MS"/>
          <w:b/>
          <w:u w:color="000000"/>
        </w:rPr>
        <w:tab/>
        <w:t>FLEX SESSION</w:t>
      </w:r>
      <w:r w:rsidRPr="0030624C">
        <w:rPr>
          <w:rFonts w:eastAsia="Arial Unicode MS"/>
          <w:b/>
          <w:u w:color="000000"/>
        </w:rPr>
        <w:tab/>
      </w:r>
      <w:r w:rsidRPr="0030624C">
        <w:rPr>
          <w:rFonts w:eastAsia="Arial Unicode MS"/>
          <w:b/>
          <w:u w:color="000000"/>
        </w:rPr>
        <w:tab/>
      </w:r>
      <w:r w:rsidRPr="0030624C">
        <w:rPr>
          <w:rFonts w:eastAsia="Arial Unicode MS"/>
          <w:b/>
          <w:u w:color="000000"/>
        </w:rPr>
        <w:tab/>
        <w:t>Time:  9:26am</w:t>
      </w:r>
    </w:p>
    <w:p w:rsidR="00AC42CD" w:rsidRPr="0030624C" w:rsidRDefault="00AC42CD" w:rsidP="00AC42CD">
      <w:pPr>
        <w:outlineLvl w:val="0"/>
        <w:rPr>
          <w:rFonts w:eastAsia="Arial Unicode MS"/>
          <w:b/>
          <w:u w:color="000000"/>
        </w:rPr>
      </w:pPr>
    </w:p>
    <w:p w:rsidR="00AC42CD" w:rsidRPr="0030624C" w:rsidRDefault="00AC42CD" w:rsidP="00AC42CD">
      <w:pPr>
        <w:outlineLvl w:val="0"/>
        <w:rPr>
          <w:rFonts w:eastAsia="Arial Unicode MS"/>
          <w:b/>
          <w:u w:color="000000"/>
        </w:rPr>
      </w:pPr>
      <w:r w:rsidRPr="0030624C">
        <w:rPr>
          <w:rFonts w:eastAsia="Arial Unicode MS"/>
          <w:b/>
          <w:u w:color="000000"/>
        </w:rPr>
        <w:t>NABP District I + II meeting Update:</w:t>
      </w:r>
    </w:p>
    <w:p w:rsidR="00AC42CD" w:rsidRPr="0030624C" w:rsidRDefault="00AC42CD" w:rsidP="00AC42CD">
      <w:pPr>
        <w:outlineLvl w:val="0"/>
        <w:rPr>
          <w:rFonts w:eastAsia="Arial Unicode MS"/>
          <w:u w:color="000000"/>
        </w:rPr>
      </w:pPr>
      <w:r w:rsidRPr="0030624C">
        <w:rPr>
          <w:rFonts w:eastAsia="Arial Unicode MS"/>
          <w:u w:color="000000"/>
        </w:rPr>
        <w:t>Presented by:  Tim Fensky</w:t>
      </w:r>
    </w:p>
    <w:p w:rsidR="00AC42CD" w:rsidRPr="0030624C" w:rsidRDefault="00AC42CD" w:rsidP="00AC42CD">
      <w:pPr>
        <w:pBdr>
          <w:bottom w:val="single" w:sz="12" w:space="1" w:color="auto"/>
        </w:pBdr>
        <w:rPr>
          <w:sz w:val="20"/>
        </w:rPr>
      </w:pPr>
      <w:r w:rsidRPr="0030624C">
        <w:rPr>
          <w:sz w:val="20"/>
        </w:rPr>
        <w:tab/>
        <w:t xml:space="preserve">The meeting was held </w:t>
      </w:r>
      <w:r w:rsidRPr="00A4457B">
        <w:rPr>
          <w:rStyle w:val="Strong"/>
          <w:b w:val="0"/>
          <w:sz w:val="20"/>
        </w:rPr>
        <w:t xml:space="preserve">September 15 — 17, 2016 </w:t>
      </w:r>
      <w:r w:rsidRPr="0030624C">
        <w:rPr>
          <w:rStyle w:val="Strong"/>
          <w:b w:val="0"/>
          <w:color w:val="5A5B67"/>
          <w:sz w:val="20"/>
        </w:rPr>
        <w:t>at</w:t>
      </w:r>
      <w:r w:rsidRPr="0030624C">
        <w:rPr>
          <w:sz w:val="20"/>
        </w:rPr>
        <w:t xml:space="preserve"> The Greenbrier Resort in </w:t>
      </w:r>
      <w:smartTag w:uri="urn:schemas-microsoft-com:office:smarttags" w:element="City">
        <w:smartTag w:uri="urn:schemas-microsoft-com:office:smarttags" w:element="City">
          <w:r w:rsidRPr="0030624C">
            <w:rPr>
              <w:sz w:val="20"/>
            </w:rPr>
            <w:t>White Sulphur Springs</w:t>
          </w:r>
        </w:smartTag>
        <w:r w:rsidRPr="0030624C">
          <w:rPr>
            <w:color w:val="5A5B67"/>
            <w:sz w:val="20"/>
          </w:rPr>
          <w:t>,</w:t>
        </w:r>
        <w:r w:rsidRPr="0030624C">
          <w:rPr>
            <w:sz w:val="20"/>
          </w:rPr>
          <w:t xml:space="preserve"> </w:t>
        </w:r>
        <w:smartTag w:uri="urn:schemas-microsoft-com:office:smarttags" w:element="City">
          <w:r w:rsidRPr="0030624C">
            <w:rPr>
              <w:sz w:val="20"/>
            </w:rPr>
            <w:t>West Virginia</w:t>
          </w:r>
        </w:smartTag>
      </w:smartTag>
      <w:r w:rsidRPr="0030624C">
        <w:rPr>
          <w:sz w:val="20"/>
        </w:rPr>
        <w:t xml:space="preserve"> (District II). In attendance were </w:t>
      </w:r>
      <w:smartTag w:uri="urn:schemas-microsoft-com:office:smarttags" w:element="City">
        <w:r w:rsidRPr="0030624C">
          <w:rPr>
            <w:sz w:val="20"/>
          </w:rPr>
          <w:t>Dave Sencabaugh</w:t>
        </w:r>
      </w:smartTag>
      <w:r w:rsidRPr="0030624C">
        <w:rPr>
          <w:sz w:val="20"/>
        </w:rPr>
        <w:t>, Tim Fensky, and Garret Cavanaugh.  Topics discussed were the Opioid Crisis and Substance Use Disorder; Changing How the Pharmacist is looking at the Healthcare System, Prescriptive Authority.  In the business session an update of NABP’s status was given.  Three resolutions were presented by Anita Young, District I contact person. District II backed one of the District I proposed resolutions.  District I will still submit the other two resolutions without the backing of District II. Garret Cavanaugh was nominated to be on the Resolutions Committee for the annual meeting to be held in May of 2016.  Robert Carpenter of VT will be the alternate.</w:t>
      </w:r>
    </w:p>
    <w:p w:rsidR="00AC42CD" w:rsidRPr="0030624C" w:rsidRDefault="00AC42CD" w:rsidP="00AC42CD">
      <w:pPr>
        <w:pBdr>
          <w:bottom w:val="single" w:sz="12" w:space="1" w:color="auto"/>
        </w:pBdr>
        <w:rPr>
          <w:sz w:val="22"/>
          <w:szCs w:val="22"/>
        </w:rPr>
      </w:pPr>
    </w:p>
    <w:p w:rsidR="00AC42CD" w:rsidRPr="0030624C" w:rsidRDefault="00AC42CD" w:rsidP="00AC42CD">
      <w:pPr>
        <w:pBdr>
          <w:bottom w:val="single" w:sz="12" w:space="1" w:color="auto"/>
        </w:pBdr>
        <w:rPr>
          <w:b/>
        </w:rPr>
      </w:pPr>
      <w:r w:rsidRPr="0030624C">
        <w:rPr>
          <w:b/>
        </w:rPr>
        <w:t>So noted</w:t>
      </w:r>
    </w:p>
    <w:p w:rsidR="002A2E59" w:rsidRPr="0030624C" w:rsidRDefault="002A2E59" w:rsidP="00AC42CD">
      <w:pPr>
        <w:pBdr>
          <w:bottom w:val="single" w:sz="12" w:space="1" w:color="auto"/>
        </w:pBdr>
        <w:rPr>
          <w:b/>
        </w:rPr>
      </w:pPr>
    </w:p>
    <w:p w:rsidR="00AC42CD" w:rsidRPr="0030624C" w:rsidRDefault="00AC42CD" w:rsidP="00AC42CD">
      <w:pPr>
        <w:pBdr>
          <w:bottom w:val="single" w:sz="12" w:space="1" w:color="auto"/>
        </w:pBdr>
        <w:rPr>
          <w:b/>
        </w:rPr>
      </w:pPr>
    </w:p>
    <w:p w:rsidR="00AC42CD" w:rsidRDefault="00AC42CD" w:rsidP="00AC42CD">
      <w:pPr>
        <w:outlineLvl w:val="0"/>
        <w:rPr>
          <w:rFonts w:eastAsia="Arial Unicode MS"/>
          <w:b/>
          <w:u w:color="000000"/>
        </w:rPr>
      </w:pPr>
      <w:r w:rsidRPr="0030624C">
        <w:rPr>
          <w:rFonts w:eastAsia="Arial Unicode MS"/>
          <w:b/>
          <w:u w:color="000000"/>
        </w:rPr>
        <w:t>TOPIC VIII</w:t>
      </w:r>
      <w:r w:rsidRPr="0030624C">
        <w:rPr>
          <w:rFonts w:eastAsia="Arial Unicode MS"/>
          <w:b/>
          <w:u w:color="000000"/>
        </w:rPr>
        <w:tab/>
      </w:r>
      <w:r w:rsidRPr="0030624C">
        <w:rPr>
          <w:rFonts w:eastAsia="Arial Unicode MS"/>
          <w:b/>
          <w:u w:color="000000"/>
        </w:rPr>
        <w:tab/>
      </w:r>
      <w:r w:rsidRPr="0030624C">
        <w:rPr>
          <w:rFonts w:eastAsia="Arial Unicode MS"/>
          <w:b/>
          <w:u w:color="000000"/>
        </w:rPr>
        <w:tab/>
      </w:r>
      <w:r w:rsidRPr="0030624C">
        <w:rPr>
          <w:rFonts w:eastAsia="Arial Unicode MS"/>
          <w:b/>
          <w:u w:color="000000"/>
        </w:rPr>
        <w:tab/>
        <w:t>FLEX SESSION</w:t>
      </w:r>
      <w:r w:rsidR="008549A7">
        <w:rPr>
          <w:rFonts w:eastAsia="Arial Unicode MS"/>
          <w:b/>
          <w:u w:color="000000"/>
        </w:rPr>
        <w:tab/>
      </w:r>
      <w:r w:rsidRPr="0030624C">
        <w:rPr>
          <w:rFonts w:eastAsia="Arial Unicode MS"/>
          <w:b/>
          <w:u w:color="000000"/>
        </w:rPr>
        <w:tab/>
        <w:t>Time:  9:</w:t>
      </w:r>
      <w:r w:rsidR="002A2E59" w:rsidRPr="0030624C">
        <w:rPr>
          <w:rFonts w:eastAsia="Arial Unicode MS"/>
          <w:b/>
          <w:u w:color="000000"/>
        </w:rPr>
        <w:t>24</w:t>
      </w:r>
      <w:r w:rsidRPr="0030624C">
        <w:rPr>
          <w:rFonts w:eastAsia="Arial Unicode MS"/>
          <w:b/>
          <w:u w:color="000000"/>
        </w:rPr>
        <w:t>am</w:t>
      </w:r>
    </w:p>
    <w:p w:rsidR="008549A7" w:rsidRPr="0030624C" w:rsidRDefault="008549A7" w:rsidP="00AC42CD">
      <w:pPr>
        <w:outlineLvl w:val="0"/>
        <w:rPr>
          <w:rFonts w:eastAsia="Arial Unicode MS"/>
          <w:b/>
          <w:u w:color="000000"/>
        </w:rPr>
      </w:pPr>
    </w:p>
    <w:p w:rsidR="00AC42CD" w:rsidRPr="0030624C" w:rsidRDefault="00AC42CD" w:rsidP="00AC42CD">
      <w:pPr>
        <w:pBdr>
          <w:bottom w:val="single" w:sz="12" w:space="1" w:color="auto"/>
        </w:pBdr>
        <w:rPr>
          <w:b/>
        </w:rPr>
      </w:pPr>
      <w:r w:rsidRPr="0030624C">
        <w:rPr>
          <w:b/>
        </w:rPr>
        <w:t>Announcement of 10/14 Advisory Committee Meeting:</w:t>
      </w:r>
    </w:p>
    <w:p w:rsidR="00AC42CD" w:rsidRPr="0030624C" w:rsidRDefault="00AC42CD" w:rsidP="00AC42CD">
      <w:pPr>
        <w:pBdr>
          <w:bottom w:val="single" w:sz="12" w:space="1" w:color="auto"/>
        </w:pBdr>
      </w:pPr>
      <w:r w:rsidRPr="0030624C">
        <w:t>Presented by:  Dave Sencabaugh</w:t>
      </w:r>
    </w:p>
    <w:p w:rsidR="00AC42CD" w:rsidRPr="0030624C" w:rsidRDefault="00AC42CD" w:rsidP="00AC42CD">
      <w:pPr>
        <w:pBdr>
          <w:bottom w:val="single" w:sz="12" w:space="1" w:color="auto"/>
        </w:pBdr>
        <w:rPr>
          <w:sz w:val="20"/>
        </w:rPr>
      </w:pPr>
      <w:r w:rsidRPr="0030624C">
        <w:tab/>
      </w:r>
      <w:r w:rsidRPr="0030624C">
        <w:rPr>
          <w:sz w:val="20"/>
        </w:rPr>
        <w:t>The next meeting of the Advisory Committee will be held on Friday October 14, 2016.  This meeting will be open to the public.  The three main topics to be discussed will be:</w:t>
      </w:r>
    </w:p>
    <w:p w:rsidR="00AC42CD" w:rsidRPr="0030624C" w:rsidRDefault="00AC42CD" w:rsidP="00AC42CD">
      <w:pPr>
        <w:pBdr>
          <w:bottom w:val="single" w:sz="12" w:space="1" w:color="auto"/>
        </w:pBdr>
        <w:rPr>
          <w:sz w:val="20"/>
        </w:rPr>
      </w:pPr>
    </w:p>
    <w:p w:rsidR="008549A7" w:rsidRPr="0030624C" w:rsidRDefault="008549A7" w:rsidP="008549A7">
      <w:pPr>
        <w:numPr>
          <w:ilvl w:val="0"/>
          <w:numId w:val="6"/>
        </w:numPr>
        <w:pBdr>
          <w:bottom w:val="single" w:sz="12" w:space="1" w:color="auto"/>
        </w:pBdr>
        <w:rPr>
          <w:sz w:val="20"/>
        </w:rPr>
      </w:pPr>
      <w:r w:rsidRPr="0030624C">
        <w:rPr>
          <w:sz w:val="20"/>
        </w:rPr>
        <w:t>Follow up and finish the protocol when a licensee receives an above action level notification (guidance for Board staff &amp;/ registrant)</w:t>
      </w:r>
    </w:p>
    <w:p w:rsidR="008549A7" w:rsidRPr="0030624C" w:rsidRDefault="008549A7" w:rsidP="008549A7">
      <w:pPr>
        <w:numPr>
          <w:ilvl w:val="0"/>
          <w:numId w:val="6"/>
        </w:numPr>
        <w:pBdr>
          <w:bottom w:val="single" w:sz="12" w:space="1" w:color="auto"/>
        </w:pBdr>
        <w:rPr>
          <w:sz w:val="20"/>
        </w:rPr>
      </w:pPr>
      <w:r w:rsidRPr="0030624C">
        <w:rPr>
          <w:sz w:val="20"/>
        </w:rPr>
        <w:t>Scope of practice of technicians with regard to technology</w:t>
      </w:r>
    </w:p>
    <w:p w:rsidR="008549A7" w:rsidRDefault="008549A7" w:rsidP="008549A7">
      <w:pPr>
        <w:numPr>
          <w:ilvl w:val="0"/>
          <w:numId w:val="6"/>
        </w:numPr>
        <w:pBdr>
          <w:bottom w:val="single" w:sz="12" w:space="1" w:color="auto"/>
        </w:pBdr>
        <w:rPr>
          <w:sz w:val="20"/>
        </w:rPr>
      </w:pPr>
      <w:proofErr w:type="spellStart"/>
      <w:r w:rsidRPr="0030624C">
        <w:rPr>
          <w:sz w:val="20"/>
        </w:rPr>
        <w:t>Telepharmacy</w:t>
      </w:r>
      <w:proofErr w:type="spellEnd"/>
      <w:r w:rsidRPr="0030624C">
        <w:rPr>
          <w:sz w:val="20"/>
        </w:rPr>
        <w:t>-Chapter 159 will be addressed</w:t>
      </w:r>
    </w:p>
    <w:p w:rsidR="008549A7" w:rsidRPr="0030624C" w:rsidRDefault="008549A7" w:rsidP="008549A7">
      <w:pPr>
        <w:numPr>
          <w:ilvl w:val="0"/>
          <w:numId w:val="6"/>
        </w:numPr>
        <w:pBdr>
          <w:bottom w:val="single" w:sz="12" w:space="1" w:color="auto"/>
        </w:pBdr>
        <w:rPr>
          <w:sz w:val="20"/>
        </w:rPr>
      </w:pPr>
    </w:p>
    <w:p w:rsidR="002A2E59" w:rsidRPr="0030624C" w:rsidRDefault="002A2E59" w:rsidP="008549A7">
      <w:pPr>
        <w:outlineLvl w:val="0"/>
        <w:rPr>
          <w:rFonts w:eastAsia="Arial Unicode MS"/>
          <w:b/>
          <w:u w:color="000000"/>
        </w:rPr>
      </w:pPr>
    </w:p>
    <w:p w:rsidR="00FA71AB" w:rsidRPr="0030624C" w:rsidRDefault="00321860" w:rsidP="00D36078">
      <w:pPr>
        <w:ind w:left="360" w:hanging="360"/>
        <w:contextualSpacing/>
      </w:pPr>
      <w:r w:rsidRPr="0030624C">
        <w:rPr>
          <w:b/>
        </w:rPr>
        <w:t xml:space="preserve">TOPIC: </w:t>
      </w:r>
      <w:r w:rsidR="00AC42CD" w:rsidRPr="0030624C">
        <w:rPr>
          <w:b/>
        </w:rPr>
        <w:t>I</w:t>
      </w:r>
      <w:r w:rsidRPr="0030624C">
        <w:rPr>
          <w:b/>
        </w:rPr>
        <w:t>X</w:t>
      </w:r>
      <w:r w:rsidR="00D36078" w:rsidRPr="0030624C">
        <w:rPr>
          <w:b/>
        </w:rPr>
        <w:t xml:space="preserve">  </w:t>
      </w:r>
      <w:r w:rsidR="00D36078" w:rsidRPr="0030624C">
        <w:rPr>
          <w:b/>
        </w:rPr>
        <w:tab/>
      </w:r>
      <w:r w:rsidR="00D36078" w:rsidRPr="0030624C">
        <w:rPr>
          <w:b/>
        </w:rPr>
        <w:tab/>
      </w:r>
      <w:r w:rsidR="00D36078" w:rsidRPr="0030624C">
        <w:rPr>
          <w:b/>
        </w:rPr>
        <w:tab/>
      </w:r>
      <w:r w:rsidR="00FA71AB" w:rsidRPr="0030624C">
        <w:t xml:space="preserve"> </w:t>
      </w:r>
      <w:r w:rsidR="00D36078" w:rsidRPr="0030624C">
        <w:rPr>
          <w:b/>
        </w:rPr>
        <w:t>File Review</w:t>
      </w:r>
    </w:p>
    <w:p w:rsidR="00FA71AB" w:rsidRPr="0030624C" w:rsidRDefault="00FA71AB" w:rsidP="00FA71AB">
      <w:pPr>
        <w:ind w:left="360" w:hanging="360"/>
        <w:contextualSpacing/>
      </w:pPr>
      <w:r w:rsidRPr="0030624C">
        <w:t>Case #1</w:t>
      </w:r>
    </w:p>
    <w:p w:rsidR="00FA71AB" w:rsidRPr="008549A7" w:rsidRDefault="00FA71AB" w:rsidP="00FA71AB">
      <w:pPr>
        <w:ind w:left="360" w:hanging="360"/>
        <w:contextualSpacing/>
        <w:rPr>
          <w:b/>
        </w:rPr>
      </w:pPr>
      <w:r w:rsidRPr="008549A7">
        <w:rPr>
          <w:b/>
        </w:rPr>
        <w:t>SA-INV-9196</w:t>
      </w:r>
      <w:r w:rsidRPr="008549A7">
        <w:rPr>
          <w:b/>
        </w:rPr>
        <w:tab/>
      </w:r>
      <w:r w:rsidRPr="008549A7">
        <w:rPr>
          <w:b/>
        </w:rPr>
        <w:tab/>
        <w:t xml:space="preserve">Owens and Minor Distribution, WD53    </w:t>
      </w:r>
      <w:r w:rsidRPr="008549A7">
        <w:rPr>
          <w:b/>
        </w:rPr>
        <w:tab/>
      </w:r>
      <w:r w:rsidRPr="008549A7">
        <w:rPr>
          <w:b/>
        </w:rPr>
        <w:tab/>
        <w:t xml:space="preserve">TIME: 11:45 </w:t>
      </w:r>
    </w:p>
    <w:p w:rsidR="00FA71AB" w:rsidRPr="0030624C" w:rsidRDefault="00FA71AB" w:rsidP="00FA71AB">
      <w:pPr>
        <w:ind w:left="1440" w:hanging="1440"/>
        <w:contextualSpacing/>
      </w:pPr>
      <w:r w:rsidRPr="0030624C">
        <w:rPr>
          <w:u w:val="single"/>
        </w:rPr>
        <w:t>RECUSAL:</w:t>
      </w:r>
      <w:r w:rsidRPr="0030624C">
        <w:t xml:space="preserve">  NONE</w:t>
      </w:r>
    </w:p>
    <w:p w:rsidR="00FA71AB" w:rsidRPr="0030624C" w:rsidRDefault="00FA71AB" w:rsidP="00FA71AB">
      <w:pPr>
        <w:ind w:left="360" w:hanging="360"/>
        <w:contextualSpacing/>
      </w:pPr>
      <w:r w:rsidRPr="0030624C">
        <w:rPr>
          <w:u w:val="single"/>
        </w:rPr>
        <w:t>DISCUSSION</w:t>
      </w:r>
      <w:r w:rsidRPr="0030624C">
        <w:t>: G. MELTON presented and summarized the investigation report that</w:t>
      </w:r>
    </w:p>
    <w:p w:rsidR="00FA71AB" w:rsidRPr="0030624C" w:rsidRDefault="00FA71AB" w:rsidP="00FA71AB">
      <w:pPr>
        <w:tabs>
          <w:tab w:val="left" w:pos="7"/>
        </w:tabs>
      </w:pPr>
      <w:r w:rsidRPr="0030624C">
        <w:tab/>
      </w:r>
      <w:r w:rsidRPr="0030624C">
        <w:tab/>
      </w:r>
      <w:r w:rsidRPr="0030624C">
        <w:tab/>
        <w:t xml:space="preserve">  </w:t>
      </w:r>
      <w:proofErr w:type="gramStart"/>
      <w:r w:rsidRPr="0030624C">
        <w:t>pertained</w:t>
      </w:r>
      <w:proofErr w:type="gramEnd"/>
      <w:r w:rsidRPr="0030624C">
        <w:t xml:space="preserve"> to these matters.  </w:t>
      </w:r>
    </w:p>
    <w:p w:rsidR="00FA71AB" w:rsidRPr="0030624C" w:rsidRDefault="00FA71AB" w:rsidP="00024BF4">
      <w:pPr>
        <w:numPr>
          <w:ilvl w:val="0"/>
          <w:numId w:val="4"/>
        </w:numPr>
        <w:spacing w:line="320" w:lineRule="exact"/>
      </w:pPr>
      <w:r w:rsidRPr="0030624C">
        <w:t xml:space="preserve">Owens &amp; Minor notified the MA Board on 1/25/16 of reciprocal discipline by the AL Board related to discipline by the VT board against their facility in TX. </w:t>
      </w:r>
    </w:p>
    <w:p w:rsidR="00FA71AB" w:rsidRPr="0030624C" w:rsidRDefault="00FA71AB" w:rsidP="00024BF4">
      <w:pPr>
        <w:numPr>
          <w:ilvl w:val="0"/>
          <w:numId w:val="4"/>
        </w:numPr>
        <w:spacing w:line="320" w:lineRule="exact"/>
      </w:pPr>
      <w:r w:rsidRPr="0030624C">
        <w:lastRenderedPageBreak/>
        <w:t xml:space="preserve">Vermont Board disciplined Owens &amp; Minor for failing to disclose all prior discipline in 6 states including their own ( for their facility in CA) in an application for out of state licensure for the TX facility  </w:t>
      </w:r>
    </w:p>
    <w:p w:rsidR="00FA71AB" w:rsidRPr="0030624C" w:rsidRDefault="00FA71AB" w:rsidP="00024BF4">
      <w:pPr>
        <w:numPr>
          <w:ilvl w:val="0"/>
          <w:numId w:val="4"/>
        </w:numPr>
        <w:spacing w:line="320" w:lineRule="exact"/>
      </w:pPr>
      <w:r w:rsidRPr="0030624C">
        <w:rPr>
          <w:bCs/>
          <w:sz w:val="32"/>
          <w:szCs w:val="32"/>
        </w:rPr>
        <w:t>•</w:t>
      </w:r>
      <w:r w:rsidRPr="0030624C">
        <w:t xml:space="preserve">The VT discipline resulted in reciprocal discipline in AL, HI, &amp; WI </w:t>
      </w:r>
    </w:p>
    <w:p w:rsidR="00FA71AB" w:rsidRPr="0030624C" w:rsidRDefault="00FA71AB" w:rsidP="00024BF4">
      <w:pPr>
        <w:numPr>
          <w:ilvl w:val="0"/>
          <w:numId w:val="4"/>
        </w:numPr>
        <w:spacing w:line="320" w:lineRule="exact"/>
      </w:pPr>
      <w:r w:rsidRPr="0030624C">
        <w:rPr>
          <w:bCs/>
          <w:sz w:val="32"/>
          <w:szCs w:val="32"/>
        </w:rPr>
        <w:t>•</w:t>
      </w:r>
      <w:r w:rsidRPr="0030624C">
        <w:t xml:space="preserve">When the TX facility was originally disciplined in VT it was not licensed by the MA board   </w:t>
      </w:r>
    </w:p>
    <w:p w:rsidR="00FA71AB" w:rsidRPr="0030624C" w:rsidRDefault="00FA71AB" w:rsidP="00FA71AB">
      <w:pPr>
        <w:ind w:left="540"/>
        <w:contextualSpacing/>
      </w:pPr>
      <w:r w:rsidRPr="0030624C">
        <w:rPr>
          <w:bCs/>
          <w:sz w:val="32"/>
          <w:szCs w:val="32"/>
        </w:rPr>
        <w:t>•</w:t>
      </w:r>
      <w:r w:rsidRPr="0030624C">
        <w:t>The Franklin, MA facility was licensed in MA when the reciprocal discipline was issued in AL therefore reported to MA</w:t>
      </w:r>
    </w:p>
    <w:p w:rsidR="00FA71AB" w:rsidRPr="0030624C" w:rsidRDefault="00FA71AB" w:rsidP="00FA71AB">
      <w:pPr>
        <w:ind w:left="540"/>
        <w:contextualSpacing/>
      </w:pPr>
    </w:p>
    <w:p w:rsidR="00FA71AB" w:rsidRPr="0030624C" w:rsidRDefault="00FA71AB" w:rsidP="00FA71AB">
      <w:pPr>
        <w:pBdr>
          <w:bottom w:val="single" w:sz="12" w:space="1" w:color="auto"/>
        </w:pBdr>
        <w:ind w:left="1440" w:hanging="1440"/>
      </w:pPr>
      <w:r w:rsidRPr="0030624C">
        <w:rPr>
          <w:u w:val="single"/>
        </w:rPr>
        <w:t>ACTION:</w:t>
      </w:r>
      <w:r w:rsidRPr="0030624C">
        <w:t xml:space="preserve"> </w:t>
      </w:r>
      <w:r w:rsidRPr="0030624C">
        <w:tab/>
        <w:t>Motion by C. BASILE, seconded by T. FENSKY, and voted unanimously by those present, to close SA-INV-9196, no violation.</w:t>
      </w:r>
    </w:p>
    <w:p w:rsidR="00FA71AB" w:rsidRPr="0030624C" w:rsidRDefault="00FA71AB" w:rsidP="00FA71AB">
      <w:pPr>
        <w:ind w:left="360" w:hanging="360"/>
        <w:contextualSpacing/>
      </w:pPr>
      <w:r w:rsidRPr="0030624C">
        <w:t>Case #2</w:t>
      </w:r>
    </w:p>
    <w:p w:rsidR="00FA71AB" w:rsidRPr="008549A7" w:rsidRDefault="008549A7" w:rsidP="00FA71AB">
      <w:pPr>
        <w:ind w:left="360" w:hanging="360"/>
        <w:contextualSpacing/>
        <w:rPr>
          <w:b/>
        </w:rPr>
      </w:pPr>
      <w:r>
        <w:rPr>
          <w:b/>
        </w:rPr>
        <w:t>PHA-2016-0047</w:t>
      </w:r>
      <w:r>
        <w:rPr>
          <w:b/>
        </w:rPr>
        <w:tab/>
      </w:r>
      <w:r w:rsidR="00FA71AB" w:rsidRPr="008549A7">
        <w:rPr>
          <w:b/>
        </w:rPr>
        <w:t>Ashburnham Family Pharmacy, DS3314    TIME: 11:46 AM</w:t>
      </w:r>
    </w:p>
    <w:p w:rsidR="00FA71AB" w:rsidRPr="0030624C" w:rsidRDefault="00FA71AB" w:rsidP="00FA71AB">
      <w:pPr>
        <w:ind w:left="1440" w:hanging="1440"/>
        <w:contextualSpacing/>
      </w:pPr>
      <w:r w:rsidRPr="0030624C">
        <w:rPr>
          <w:u w:val="single"/>
        </w:rPr>
        <w:t>RECUSAL:</w:t>
      </w:r>
      <w:r w:rsidRPr="0030624C">
        <w:t xml:space="preserve">  S. CORNACCHIO recused and was not present for the discussion or vote on this matter.</w:t>
      </w:r>
    </w:p>
    <w:p w:rsidR="00FA71AB" w:rsidRPr="0030624C" w:rsidRDefault="00FA71AB" w:rsidP="00FA71AB">
      <w:pPr>
        <w:ind w:left="360" w:hanging="360"/>
        <w:contextualSpacing/>
      </w:pPr>
      <w:r w:rsidRPr="0030624C">
        <w:rPr>
          <w:u w:val="single"/>
        </w:rPr>
        <w:t>DISCUSSION</w:t>
      </w:r>
      <w:r w:rsidRPr="0030624C">
        <w:t>: G. MELTON presented and summarized the investigation report that</w:t>
      </w:r>
    </w:p>
    <w:p w:rsidR="00FA71AB" w:rsidRPr="0030624C" w:rsidRDefault="00FA71AB" w:rsidP="00FA71AB">
      <w:pPr>
        <w:tabs>
          <w:tab w:val="left" w:pos="7"/>
        </w:tabs>
      </w:pPr>
      <w:r w:rsidRPr="0030624C">
        <w:tab/>
      </w:r>
      <w:r w:rsidRPr="0030624C">
        <w:tab/>
      </w:r>
      <w:r w:rsidRPr="0030624C">
        <w:tab/>
        <w:t xml:space="preserve">  </w:t>
      </w:r>
      <w:proofErr w:type="gramStart"/>
      <w:r w:rsidRPr="0030624C">
        <w:t>pertained</w:t>
      </w:r>
      <w:proofErr w:type="gramEnd"/>
      <w:r w:rsidRPr="0030624C">
        <w:t xml:space="preserve"> to these matters.  </w:t>
      </w:r>
    </w:p>
    <w:p w:rsidR="00FA71AB" w:rsidRPr="0030624C" w:rsidRDefault="00FA71AB" w:rsidP="00024BF4">
      <w:pPr>
        <w:numPr>
          <w:ilvl w:val="0"/>
          <w:numId w:val="4"/>
        </w:numPr>
        <w:spacing w:line="320" w:lineRule="exact"/>
      </w:pPr>
      <w:r w:rsidRPr="0030624C">
        <w:t xml:space="preserve">A technician in training was observed working in excess of 1000 hours during retail compliance inspections on 5/12/15 and 8/7/15. </w:t>
      </w:r>
    </w:p>
    <w:p w:rsidR="00FA71AB" w:rsidRPr="0030624C" w:rsidRDefault="00FA71AB" w:rsidP="00024BF4">
      <w:pPr>
        <w:numPr>
          <w:ilvl w:val="0"/>
          <w:numId w:val="4"/>
        </w:numPr>
        <w:spacing w:line="320" w:lineRule="exact"/>
      </w:pPr>
      <w:r w:rsidRPr="0030624C">
        <w:rPr>
          <w:bCs/>
          <w:sz w:val="32"/>
          <w:szCs w:val="32"/>
        </w:rPr>
        <w:t>•</w:t>
      </w:r>
      <w:r w:rsidRPr="0030624C">
        <w:t xml:space="preserve">The MORs plan of correction indicated that at the end of April 2015 he was aware the technician trainee had exceeded 1000 hours. </w:t>
      </w:r>
    </w:p>
    <w:p w:rsidR="00FA71AB" w:rsidRPr="0030624C" w:rsidRDefault="00FA71AB" w:rsidP="00024BF4">
      <w:pPr>
        <w:numPr>
          <w:ilvl w:val="0"/>
          <w:numId w:val="4"/>
        </w:numPr>
        <w:spacing w:line="320" w:lineRule="exact"/>
      </w:pPr>
      <w:r w:rsidRPr="0030624C">
        <w:rPr>
          <w:bCs/>
          <w:sz w:val="32"/>
          <w:szCs w:val="32"/>
        </w:rPr>
        <w:t>•</w:t>
      </w:r>
      <w:r w:rsidRPr="0030624C">
        <w:t xml:space="preserve">At that time an application for licensure was completed but never submitted by corporate.   </w:t>
      </w:r>
    </w:p>
    <w:p w:rsidR="00FA71AB" w:rsidRPr="0030624C" w:rsidRDefault="00FA71AB" w:rsidP="00024BF4">
      <w:pPr>
        <w:numPr>
          <w:ilvl w:val="0"/>
          <w:numId w:val="4"/>
        </w:numPr>
        <w:spacing w:line="320" w:lineRule="exact"/>
      </w:pPr>
      <w:r w:rsidRPr="0030624C">
        <w:rPr>
          <w:bCs/>
          <w:sz w:val="32"/>
          <w:szCs w:val="32"/>
        </w:rPr>
        <w:t>•</w:t>
      </w:r>
      <w:r w:rsidRPr="0030624C">
        <w:t xml:space="preserve">MOR indicated the technician in training stopped working in that capacity after the May inspection. Observations to the contrary were made during the follow up inspection in August </w:t>
      </w:r>
    </w:p>
    <w:p w:rsidR="00FA71AB" w:rsidRPr="0030624C" w:rsidRDefault="00FA71AB" w:rsidP="00FA71AB">
      <w:pPr>
        <w:ind w:left="540"/>
        <w:contextualSpacing/>
      </w:pPr>
      <w:r w:rsidRPr="0030624C">
        <w:rPr>
          <w:bCs/>
          <w:sz w:val="32"/>
          <w:szCs w:val="32"/>
        </w:rPr>
        <w:t>•</w:t>
      </w:r>
      <w:r w:rsidRPr="0030624C">
        <w:t>MOR indicated he believed the application was in progress. Technician eventually licensed 10/13/15.</w:t>
      </w:r>
    </w:p>
    <w:p w:rsidR="00FA71AB" w:rsidRPr="0030624C" w:rsidRDefault="00FA71AB" w:rsidP="00FA71AB">
      <w:pPr>
        <w:pBdr>
          <w:bottom w:val="single" w:sz="12" w:space="1" w:color="auto"/>
        </w:pBdr>
        <w:ind w:left="1440" w:hanging="1440"/>
      </w:pPr>
      <w:r w:rsidRPr="0030624C">
        <w:rPr>
          <w:u w:val="single"/>
        </w:rPr>
        <w:t>ACTION:</w:t>
      </w:r>
      <w:r w:rsidRPr="0030624C">
        <w:t xml:space="preserve"> </w:t>
      </w:r>
      <w:r w:rsidRPr="0030624C">
        <w:tab/>
        <w:t>Motion by A. STEIN, seconded by C. BASILE, and voted unanimously by those present, to dismiss PHA-2016-0047, no discipline warranted.</w:t>
      </w:r>
    </w:p>
    <w:p w:rsidR="00FA71AB" w:rsidRPr="0030624C" w:rsidRDefault="00FA71AB" w:rsidP="00FA71AB">
      <w:pPr>
        <w:ind w:left="360" w:hanging="360"/>
        <w:contextualSpacing/>
      </w:pPr>
      <w:r w:rsidRPr="0030624C">
        <w:t>Case #3</w:t>
      </w:r>
    </w:p>
    <w:p w:rsidR="00FA71AB" w:rsidRPr="008549A7" w:rsidRDefault="00FA71AB" w:rsidP="00FA71AB">
      <w:pPr>
        <w:ind w:left="360" w:hanging="360"/>
        <w:contextualSpacing/>
        <w:rPr>
          <w:b/>
        </w:rPr>
      </w:pPr>
      <w:r w:rsidRPr="008549A7">
        <w:rPr>
          <w:b/>
        </w:rPr>
        <w:t>PHA-2016-0048</w:t>
      </w:r>
      <w:r w:rsidRPr="008549A7">
        <w:rPr>
          <w:b/>
        </w:rPr>
        <w:tab/>
      </w:r>
      <w:r w:rsidRPr="008549A7">
        <w:rPr>
          <w:b/>
        </w:rPr>
        <w:tab/>
        <w:t>Michael Webb, PH18093</w:t>
      </w:r>
      <w:r w:rsidRPr="008549A7">
        <w:rPr>
          <w:b/>
        </w:rPr>
        <w:tab/>
        <w:t xml:space="preserve">    </w:t>
      </w:r>
      <w:r w:rsidRPr="008549A7">
        <w:rPr>
          <w:b/>
        </w:rPr>
        <w:tab/>
        <w:t>TIME: 11:46 AM</w:t>
      </w:r>
    </w:p>
    <w:p w:rsidR="00FA71AB" w:rsidRPr="0030624C" w:rsidRDefault="00FA71AB" w:rsidP="00FA71AB">
      <w:pPr>
        <w:ind w:left="1440" w:hanging="1440"/>
        <w:contextualSpacing/>
      </w:pPr>
      <w:r w:rsidRPr="0030624C">
        <w:rPr>
          <w:u w:val="single"/>
        </w:rPr>
        <w:t>RECUSAL:</w:t>
      </w:r>
      <w:r w:rsidRPr="0030624C">
        <w:t xml:space="preserve">  S. CORNACCHIO recused and was not present for the discussion or vote on this matter.</w:t>
      </w:r>
    </w:p>
    <w:p w:rsidR="00FA71AB" w:rsidRPr="0030624C" w:rsidRDefault="00FA71AB" w:rsidP="00FA71AB">
      <w:pPr>
        <w:ind w:left="1080" w:firstLine="360"/>
        <w:contextualSpacing/>
      </w:pPr>
    </w:p>
    <w:p w:rsidR="00FA71AB" w:rsidRPr="0030624C" w:rsidRDefault="00FA71AB" w:rsidP="00FA71AB">
      <w:pPr>
        <w:ind w:left="360" w:hanging="360"/>
        <w:contextualSpacing/>
      </w:pPr>
      <w:r w:rsidRPr="0030624C">
        <w:rPr>
          <w:u w:val="single"/>
        </w:rPr>
        <w:t>DISCUSSION</w:t>
      </w:r>
      <w:r w:rsidRPr="0030624C">
        <w:t>: G. MELTON presented and summarized the investigation report that</w:t>
      </w:r>
    </w:p>
    <w:p w:rsidR="00FA71AB" w:rsidRPr="0030624C" w:rsidRDefault="00FA71AB" w:rsidP="00FA71AB">
      <w:pPr>
        <w:tabs>
          <w:tab w:val="left" w:pos="7"/>
        </w:tabs>
      </w:pPr>
      <w:r w:rsidRPr="0030624C">
        <w:tab/>
      </w:r>
      <w:r w:rsidRPr="0030624C">
        <w:tab/>
      </w:r>
      <w:r w:rsidRPr="0030624C">
        <w:tab/>
        <w:t xml:space="preserve">  </w:t>
      </w:r>
      <w:proofErr w:type="gramStart"/>
      <w:r w:rsidRPr="0030624C">
        <w:t>pertained</w:t>
      </w:r>
      <w:proofErr w:type="gramEnd"/>
      <w:r w:rsidRPr="0030624C">
        <w:t xml:space="preserve"> to these matters.  </w:t>
      </w:r>
    </w:p>
    <w:p w:rsidR="00FA71AB" w:rsidRPr="0030624C" w:rsidRDefault="00FA71AB" w:rsidP="00024BF4">
      <w:pPr>
        <w:numPr>
          <w:ilvl w:val="0"/>
          <w:numId w:val="4"/>
        </w:numPr>
        <w:spacing w:line="320" w:lineRule="exact"/>
      </w:pPr>
      <w:r w:rsidRPr="0030624C">
        <w:t xml:space="preserve">A technician in training was observed working in excess of 1000 hours during retail compliance inspections on 5/12/15 and 8/7/15. </w:t>
      </w:r>
    </w:p>
    <w:p w:rsidR="00FA71AB" w:rsidRPr="0030624C" w:rsidRDefault="00FA71AB" w:rsidP="00024BF4">
      <w:pPr>
        <w:numPr>
          <w:ilvl w:val="0"/>
          <w:numId w:val="4"/>
        </w:numPr>
        <w:spacing w:line="320" w:lineRule="exact"/>
      </w:pPr>
      <w:r w:rsidRPr="0030624C">
        <w:rPr>
          <w:bCs/>
          <w:sz w:val="32"/>
          <w:szCs w:val="32"/>
        </w:rPr>
        <w:lastRenderedPageBreak/>
        <w:t>•</w:t>
      </w:r>
      <w:r w:rsidRPr="0030624C">
        <w:t xml:space="preserve">The MORs plan of correction indicated that at the end of April 2015 he was aware the technician trainee had exceeded 1000 hours. </w:t>
      </w:r>
    </w:p>
    <w:p w:rsidR="00FA71AB" w:rsidRPr="0030624C" w:rsidRDefault="00FA71AB" w:rsidP="00024BF4">
      <w:pPr>
        <w:numPr>
          <w:ilvl w:val="0"/>
          <w:numId w:val="4"/>
        </w:numPr>
        <w:spacing w:line="320" w:lineRule="exact"/>
      </w:pPr>
      <w:r w:rsidRPr="0030624C">
        <w:rPr>
          <w:bCs/>
          <w:sz w:val="32"/>
          <w:szCs w:val="32"/>
        </w:rPr>
        <w:t>•</w:t>
      </w:r>
      <w:r w:rsidRPr="0030624C">
        <w:t xml:space="preserve">At that time an application for licensure was completed but never submitted by corporate.   </w:t>
      </w:r>
    </w:p>
    <w:p w:rsidR="00FA71AB" w:rsidRPr="0030624C" w:rsidRDefault="00FA71AB" w:rsidP="00024BF4">
      <w:pPr>
        <w:numPr>
          <w:ilvl w:val="0"/>
          <w:numId w:val="4"/>
        </w:numPr>
        <w:spacing w:line="320" w:lineRule="exact"/>
      </w:pPr>
      <w:r w:rsidRPr="0030624C">
        <w:rPr>
          <w:bCs/>
          <w:sz w:val="32"/>
          <w:szCs w:val="32"/>
        </w:rPr>
        <w:t>•</w:t>
      </w:r>
      <w:r w:rsidRPr="0030624C">
        <w:t xml:space="preserve">MOR indicated the technician in training stopped working in that capacity after the May inspection. Observations to the contrary were made during the follow up inspection in August </w:t>
      </w:r>
    </w:p>
    <w:p w:rsidR="00FA71AB" w:rsidRPr="0030624C" w:rsidRDefault="00FA71AB" w:rsidP="00FA71AB">
      <w:pPr>
        <w:ind w:left="540"/>
        <w:contextualSpacing/>
      </w:pPr>
      <w:r w:rsidRPr="0030624C">
        <w:rPr>
          <w:bCs/>
          <w:sz w:val="32"/>
          <w:szCs w:val="32"/>
        </w:rPr>
        <w:t>•</w:t>
      </w:r>
      <w:r w:rsidRPr="0030624C">
        <w:t>MOR indicated he believed the application was in progress. Technician eventually licensed 10/13/15.</w:t>
      </w:r>
    </w:p>
    <w:p w:rsidR="00FA71AB" w:rsidRPr="0030624C" w:rsidRDefault="00FA71AB" w:rsidP="00FA71AB">
      <w:pPr>
        <w:pBdr>
          <w:bottom w:val="single" w:sz="12" w:space="1" w:color="auto"/>
        </w:pBdr>
        <w:ind w:left="1440" w:hanging="1440"/>
      </w:pPr>
      <w:r w:rsidRPr="0030624C">
        <w:rPr>
          <w:u w:val="single"/>
        </w:rPr>
        <w:t>ACTION:</w:t>
      </w:r>
      <w:r w:rsidRPr="0030624C">
        <w:t xml:space="preserve"> </w:t>
      </w:r>
      <w:r w:rsidRPr="0030624C">
        <w:tab/>
        <w:t>Motion by M. GODEK, seconded by G. CAVANAUGH, and voted unanimously by those present, to refer the matter to the office of the prosecution for the issuance of an order to show cause and to authorize resolution of the matter by a consent agreement for stayed probation with special terms to include reading, and attest to having read the following: 247 CMR sections 6, 8</w:t>
      </w:r>
      <w:proofErr w:type="gramStart"/>
      <w:r w:rsidRPr="0030624C">
        <w:t>,9</w:t>
      </w:r>
      <w:proofErr w:type="gramEnd"/>
      <w:r w:rsidRPr="0030624C">
        <w:t xml:space="preserve"> as well as the Manager of Record Checklist. Furthermore, licensee must complete an additional 2 CEs in pharmacy law.</w:t>
      </w:r>
    </w:p>
    <w:p w:rsidR="00FA71AB" w:rsidRPr="0030624C" w:rsidRDefault="00FA71AB" w:rsidP="00FA71AB">
      <w:pPr>
        <w:ind w:left="360" w:hanging="360"/>
        <w:contextualSpacing/>
      </w:pPr>
      <w:r w:rsidRPr="0030624C">
        <w:t>Case #4</w:t>
      </w:r>
    </w:p>
    <w:p w:rsidR="00FA71AB" w:rsidRPr="008549A7" w:rsidRDefault="00FA71AB" w:rsidP="00FA71AB">
      <w:pPr>
        <w:ind w:left="360" w:hanging="360"/>
        <w:contextualSpacing/>
        <w:rPr>
          <w:b/>
        </w:rPr>
      </w:pPr>
      <w:r w:rsidRPr="008549A7">
        <w:rPr>
          <w:b/>
        </w:rPr>
        <w:t>SA-INV-9667</w:t>
      </w:r>
      <w:r w:rsidRPr="008549A7">
        <w:rPr>
          <w:b/>
        </w:rPr>
        <w:tab/>
        <w:t xml:space="preserve">     Lynnfield Drug, </w:t>
      </w:r>
      <w:proofErr w:type="spellStart"/>
      <w:r w:rsidRPr="008549A7">
        <w:rPr>
          <w:b/>
        </w:rPr>
        <w:t>Inc</w:t>
      </w:r>
      <w:proofErr w:type="spellEnd"/>
      <w:r w:rsidRPr="008549A7">
        <w:rPr>
          <w:b/>
        </w:rPr>
        <w:t xml:space="preserve">/ Freedom Fertility Pharmacy, DS89717    </w:t>
      </w:r>
      <w:r w:rsidRPr="008549A7">
        <w:rPr>
          <w:b/>
        </w:rPr>
        <w:tab/>
      </w:r>
      <w:r w:rsidRPr="008549A7">
        <w:rPr>
          <w:b/>
        </w:rPr>
        <w:tab/>
        <w:t>TIME: 11:44 AM</w:t>
      </w:r>
    </w:p>
    <w:p w:rsidR="00FA71AB" w:rsidRPr="0030624C" w:rsidRDefault="00FA71AB" w:rsidP="00FA71AB">
      <w:pPr>
        <w:ind w:left="1440" w:hanging="1440"/>
        <w:contextualSpacing/>
      </w:pPr>
      <w:r w:rsidRPr="0030624C">
        <w:rPr>
          <w:u w:val="single"/>
        </w:rPr>
        <w:t>RECUSAL:</w:t>
      </w:r>
      <w:r w:rsidRPr="0030624C">
        <w:t xml:space="preserve"> </w:t>
      </w:r>
      <w:r w:rsidRPr="0030624C">
        <w:tab/>
        <w:t>NONE</w:t>
      </w:r>
    </w:p>
    <w:p w:rsidR="00FA71AB" w:rsidRPr="0030624C" w:rsidRDefault="00FA71AB" w:rsidP="00FA71AB">
      <w:pPr>
        <w:ind w:left="1080" w:firstLine="360"/>
        <w:contextualSpacing/>
      </w:pPr>
    </w:p>
    <w:p w:rsidR="00FA71AB" w:rsidRPr="0030624C" w:rsidRDefault="00FA71AB" w:rsidP="00FA71AB">
      <w:pPr>
        <w:ind w:left="360" w:hanging="360"/>
        <w:contextualSpacing/>
      </w:pPr>
      <w:r w:rsidRPr="0030624C">
        <w:rPr>
          <w:u w:val="single"/>
        </w:rPr>
        <w:t>DISCUSSION</w:t>
      </w:r>
      <w:r w:rsidRPr="0030624C">
        <w:t>: J. SANTORO presented and summarized the investigation report that</w:t>
      </w:r>
    </w:p>
    <w:p w:rsidR="00FA71AB" w:rsidRPr="0030624C" w:rsidRDefault="00FA71AB" w:rsidP="00FA71AB">
      <w:pPr>
        <w:ind w:left="720" w:firstLine="360"/>
        <w:contextualSpacing/>
      </w:pPr>
      <w:r w:rsidRPr="0030624C">
        <w:t xml:space="preserve">       </w:t>
      </w:r>
      <w:proofErr w:type="gramStart"/>
      <w:r w:rsidRPr="0030624C">
        <w:t>pertained</w:t>
      </w:r>
      <w:proofErr w:type="gramEnd"/>
      <w:r w:rsidRPr="0030624C">
        <w:t xml:space="preserve"> to these matters.  </w:t>
      </w:r>
    </w:p>
    <w:p w:rsidR="00FA71AB" w:rsidRPr="0030624C" w:rsidRDefault="00FA71AB" w:rsidP="00FA71AB">
      <w:pPr>
        <w:spacing w:line="320" w:lineRule="exact"/>
        <w:ind w:left="-360" w:firstLine="1080"/>
      </w:pPr>
      <w:r w:rsidRPr="0030624C">
        <w:rPr>
          <w:bCs/>
          <w:sz w:val="32"/>
          <w:szCs w:val="32"/>
        </w:rPr>
        <w:t>•</w:t>
      </w:r>
      <w:r w:rsidRPr="0030624C">
        <w:t xml:space="preserve">Timely </w:t>
      </w:r>
      <w:proofErr w:type="spellStart"/>
      <w:r w:rsidRPr="0030624C">
        <w:t>self report</w:t>
      </w:r>
      <w:proofErr w:type="spellEnd"/>
      <w:r w:rsidRPr="0030624C">
        <w:t xml:space="preserve"> of an abnormal result from 6/13/16 </w:t>
      </w:r>
    </w:p>
    <w:p w:rsidR="00FA71AB" w:rsidRPr="0030624C" w:rsidRDefault="00FA71AB" w:rsidP="00FA71AB">
      <w:pPr>
        <w:spacing w:line="320" w:lineRule="exact"/>
        <w:ind w:left="-360" w:firstLine="1080"/>
      </w:pPr>
      <w:r w:rsidRPr="0030624C">
        <w:rPr>
          <w:bCs/>
          <w:sz w:val="32"/>
          <w:szCs w:val="32"/>
        </w:rPr>
        <w:t>•</w:t>
      </w:r>
      <w:r w:rsidRPr="0030624C">
        <w:t xml:space="preserve">Reduced BUDs following guidelines of draft regulations 247 CMR 17 </w:t>
      </w:r>
    </w:p>
    <w:p w:rsidR="00FA71AB" w:rsidRPr="0030624C" w:rsidRDefault="00FA71AB" w:rsidP="00FA71AB">
      <w:pPr>
        <w:ind w:firstLine="720"/>
      </w:pPr>
      <w:r w:rsidRPr="0030624C">
        <w:rPr>
          <w:bCs/>
          <w:sz w:val="32"/>
          <w:szCs w:val="32"/>
        </w:rPr>
        <w:t>•</w:t>
      </w:r>
      <w:r w:rsidRPr="0030624C">
        <w:t xml:space="preserve">Remediation was completed; compounding resumed 6/24/16 after approval from the board  </w:t>
      </w:r>
    </w:p>
    <w:p w:rsidR="00FA71AB" w:rsidRPr="0030624C" w:rsidRDefault="00FA71AB" w:rsidP="00FA71AB">
      <w:pPr>
        <w:pBdr>
          <w:bottom w:val="single" w:sz="12" w:space="1" w:color="auto"/>
        </w:pBdr>
        <w:ind w:left="1440" w:hanging="1440"/>
      </w:pPr>
      <w:r w:rsidRPr="0030624C">
        <w:rPr>
          <w:u w:val="single"/>
        </w:rPr>
        <w:t>ACTION:</w:t>
      </w:r>
      <w:r w:rsidRPr="0030624C">
        <w:t xml:space="preserve"> </w:t>
      </w:r>
      <w:r w:rsidRPr="0030624C">
        <w:tab/>
        <w:t xml:space="preserve">Motion by T. FENSKY, seconded by C. BASILE, and voted unanimously by those present, to close SA-INV-9667, no violation. </w:t>
      </w:r>
    </w:p>
    <w:p w:rsidR="00FA71AB" w:rsidRPr="0030624C" w:rsidRDefault="00FA71AB" w:rsidP="00FA71AB">
      <w:pPr>
        <w:ind w:left="360" w:hanging="360"/>
        <w:contextualSpacing/>
      </w:pPr>
      <w:r w:rsidRPr="0030624C">
        <w:t>Case #5</w:t>
      </w:r>
    </w:p>
    <w:p w:rsidR="00FA71AB" w:rsidRPr="008549A7" w:rsidRDefault="00FA71AB" w:rsidP="00FA71AB">
      <w:pPr>
        <w:ind w:left="360" w:hanging="360"/>
        <w:contextualSpacing/>
        <w:rPr>
          <w:b/>
        </w:rPr>
      </w:pPr>
      <w:r w:rsidRPr="008549A7">
        <w:rPr>
          <w:b/>
        </w:rPr>
        <w:t>PHA-2016-0060</w:t>
      </w:r>
      <w:r w:rsidRPr="008549A7">
        <w:rPr>
          <w:b/>
        </w:rPr>
        <w:tab/>
        <w:t xml:space="preserve">     Pharm Blue Mass, LLC, DS89961    </w:t>
      </w:r>
      <w:r w:rsidRPr="008549A7">
        <w:rPr>
          <w:b/>
        </w:rPr>
        <w:tab/>
        <w:t>TIME: 11:55 AM</w:t>
      </w:r>
    </w:p>
    <w:p w:rsidR="00FA71AB" w:rsidRPr="0030624C" w:rsidRDefault="00FA71AB" w:rsidP="00FA71AB">
      <w:pPr>
        <w:ind w:left="1440" w:hanging="1440"/>
        <w:contextualSpacing/>
      </w:pPr>
      <w:r w:rsidRPr="0030624C">
        <w:rPr>
          <w:u w:val="single"/>
        </w:rPr>
        <w:t>RECUSAL:</w:t>
      </w:r>
      <w:r w:rsidRPr="0030624C">
        <w:t xml:space="preserve"> </w:t>
      </w:r>
      <w:r w:rsidRPr="0030624C">
        <w:tab/>
        <w:t>NONE</w:t>
      </w:r>
    </w:p>
    <w:p w:rsidR="00FA71AB" w:rsidRPr="0030624C" w:rsidRDefault="00FA71AB" w:rsidP="00FA71AB">
      <w:pPr>
        <w:ind w:left="1080" w:firstLine="360"/>
        <w:contextualSpacing/>
      </w:pPr>
    </w:p>
    <w:p w:rsidR="00FA71AB" w:rsidRPr="0030624C" w:rsidRDefault="00FA71AB" w:rsidP="00FA71AB">
      <w:pPr>
        <w:ind w:left="360" w:hanging="360"/>
        <w:contextualSpacing/>
      </w:pPr>
      <w:r w:rsidRPr="0030624C">
        <w:rPr>
          <w:u w:val="single"/>
        </w:rPr>
        <w:t>DISCUSSION</w:t>
      </w:r>
      <w:r w:rsidRPr="0030624C">
        <w:t>: J. SANTORO presented and summarized the investigation report that</w:t>
      </w:r>
    </w:p>
    <w:p w:rsidR="00FA71AB" w:rsidRPr="0030624C" w:rsidRDefault="00FA71AB" w:rsidP="00FA71AB">
      <w:pPr>
        <w:ind w:left="720" w:firstLine="360"/>
        <w:contextualSpacing/>
      </w:pPr>
      <w:r w:rsidRPr="0030624C">
        <w:t xml:space="preserve">       </w:t>
      </w:r>
      <w:proofErr w:type="gramStart"/>
      <w:r w:rsidRPr="0030624C">
        <w:t>pertained</w:t>
      </w:r>
      <w:proofErr w:type="gramEnd"/>
      <w:r w:rsidRPr="0030624C">
        <w:t xml:space="preserve"> to these matters.  </w:t>
      </w:r>
    </w:p>
    <w:p w:rsidR="00FA71AB" w:rsidRPr="0030624C" w:rsidRDefault="00FA71AB" w:rsidP="00FA71AB">
      <w:pPr>
        <w:spacing w:line="320" w:lineRule="exact"/>
        <w:ind w:left="720"/>
      </w:pPr>
      <w:r w:rsidRPr="0030624C">
        <w:rPr>
          <w:bCs/>
          <w:sz w:val="32"/>
          <w:szCs w:val="32"/>
        </w:rPr>
        <w:t>•</w:t>
      </w:r>
      <w:r w:rsidRPr="0030624C">
        <w:rPr>
          <w:rStyle w:val="s2"/>
          <w:rFonts w:ascii="Times New Roman" w:hAnsi="Times New Roman"/>
        </w:rPr>
        <w:t>Regulatory code violation involving proper maintenance of records</w:t>
      </w:r>
      <w:r w:rsidRPr="0030624C">
        <w:rPr>
          <w:rStyle w:val="apple-converted-space"/>
        </w:rPr>
        <w:t> </w:t>
      </w:r>
      <w:r w:rsidRPr="0030624C">
        <w:t xml:space="preserve"> </w:t>
      </w:r>
    </w:p>
    <w:p w:rsidR="00FA71AB" w:rsidRPr="0030624C" w:rsidRDefault="00FA71AB" w:rsidP="00FA71AB">
      <w:pPr>
        <w:spacing w:line="320" w:lineRule="exact"/>
        <w:ind w:left="720"/>
      </w:pPr>
      <w:r w:rsidRPr="0030624C">
        <w:rPr>
          <w:bCs/>
          <w:sz w:val="32"/>
          <w:szCs w:val="32"/>
        </w:rPr>
        <w:t>•</w:t>
      </w:r>
      <w:r w:rsidRPr="0030624C">
        <w:rPr>
          <w:rStyle w:val="s2"/>
          <w:rFonts w:ascii="Times New Roman" w:hAnsi="Times New Roman"/>
        </w:rPr>
        <w:t>The pharmacy scanned C VI prescriptions into the computer and then shredded the hard copies</w:t>
      </w:r>
      <w:r w:rsidRPr="0030624C">
        <w:t xml:space="preserve"> </w:t>
      </w:r>
    </w:p>
    <w:p w:rsidR="00FA71AB" w:rsidRPr="0030624C" w:rsidRDefault="00FA71AB" w:rsidP="00FA71AB">
      <w:pPr>
        <w:spacing w:line="320" w:lineRule="exact"/>
        <w:ind w:left="720"/>
      </w:pPr>
      <w:r w:rsidRPr="0030624C">
        <w:rPr>
          <w:bCs/>
          <w:sz w:val="32"/>
          <w:szCs w:val="32"/>
        </w:rPr>
        <w:lastRenderedPageBreak/>
        <w:t>•</w:t>
      </w:r>
      <w:r w:rsidRPr="0030624C">
        <w:rPr>
          <w:rStyle w:val="s2"/>
          <w:rFonts w:ascii="Times New Roman" w:hAnsi="Times New Roman"/>
        </w:rPr>
        <w:t xml:space="preserve">The prescriptions were maintained in </w:t>
      </w:r>
      <w:proofErr w:type="spellStart"/>
      <w:r w:rsidRPr="0030624C">
        <w:rPr>
          <w:rStyle w:val="s2"/>
          <w:rFonts w:ascii="Times New Roman" w:hAnsi="Times New Roman"/>
        </w:rPr>
        <w:t>Docu</w:t>
      </w:r>
      <w:proofErr w:type="spellEnd"/>
      <w:r w:rsidRPr="0030624C">
        <w:rPr>
          <w:rStyle w:val="s2"/>
          <w:rFonts w:ascii="Times New Roman" w:hAnsi="Times New Roman"/>
        </w:rPr>
        <w:t xml:space="preserve"> Tract Software which the pharmacy thought met the requirements of the board</w:t>
      </w:r>
      <w:r w:rsidRPr="0030624C">
        <w:t xml:space="preserve"> </w:t>
      </w:r>
    </w:p>
    <w:p w:rsidR="00FA71AB" w:rsidRPr="0030624C" w:rsidRDefault="00FA71AB" w:rsidP="00FA71AB">
      <w:pPr>
        <w:ind w:left="900" w:hanging="180"/>
      </w:pPr>
      <w:r w:rsidRPr="0030624C">
        <w:rPr>
          <w:bCs/>
          <w:sz w:val="32"/>
          <w:szCs w:val="32"/>
        </w:rPr>
        <w:t>•</w:t>
      </w:r>
      <w:r w:rsidRPr="0030624C">
        <w:rPr>
          <w:rStyle w:val="s2"/>
          <w:rFonts w:ascii="Times New Roman" w:hAnsi="Times New Roman"/>
        </w:rPr>
        <w:t>New policy implemented to comply with record retention requirements and prescriptions were retrieved from the system, printed and filed on site.</w:t>
      </w:r>
      <w:r w:rsidRPr="0030624C">
        <w:t xml:space="preserve"> </w:t>
      </w:r>
    </w:p>
    <w:p w:rsidR="00FA71AB" w:rsidRPr="0030624C" w:rsidRDefault="00FA71AB" w:rsidP="00FA71AB">
      <w:pPr>
        <w:pBdr>
          <w:bottom w:val="single" w:sz="12" w:space="1" w:color="auto"/>
        </w:pBdr>
      </w:pPr>
      <w:r w:rsidRPr="0030624C">
        <w:rPr>
          <w:u w:val="single"/>
        </w:rPr>
        <w:t>ACTION</w:t>
      </w:r>
      <w:r w:rsidRPr="0030624C">
        <w:t>:  Motion by C. BASILE, seconded by S. CORRNACHIO, and voted unanimously by those present, to dismiss PHA-2016-0060, no discipline warranted.</w:t>
      </w:r>
    </w:p>
    <w:p w:rsidR="002A2E59" w:rsidRPr="0030624C" w:rsidRDefault="002A2E59" w:rsidP="00FA71AB">
      <w:pPr>
        <w:pBdr>
          <w:bottom w:val="single" w:sz="12" w:space="1" w:color="auto"/>
        </w:pBdr>
      </w:pPr>
    </w:p>
    <w:p w:rsidR="002A2E59" w:rsidRPr="0030624C" w:rsidRDefault="002A2E59" w:rsidP="00FA71AB">
      <w:pPr>
        <w:pBdr>
          <w:bottom w:val="single" w:sz="12" w:space="1" w:color="auto"/>
        </w:pBdr>
      </w:pPr>
    </w:p>
    <w:p w:rsidR="002A2E59" w:rsidRPr="0030624C" w:rsidRDefault="002A2E59" w:rsidP="00FA71AB">
      <w:pPr>
        <w:pBdr>
          <w:bottom w:val="single" w:sz="12" w:space="1" w:color="auto"/>
        </w:pBdr>
      </w:pPr>
    </w:p>
    <w:p w:rsidR="002A2E59" w:rsidRPr="0030624C" w:rsidRDefault="002A2E59" w:rsidP="00FA71AB">
      <w:pPr>
        <w:pBdr>
          <w:bottom w:val="single" w:sz="12" w:space="1" w:color="auto"/>
        </w:pBdr>
      </w:pPr>
    </w:p>
    <w:p w:rsidR="002A2E59" w:rsidRPr="0030624C" w:rsidRDefault="002A2E59" w:rsidP="00FA71AB">
      <w:pPr>
        <w:pBdr>
          <w:bottom w:val="single" w:sz="12" w:space="1" w:color="auto"/>
        </w:pBdr>
      </w:pPr>
    </w:p>
    <w:p w:rsidR="00FA71AB" w:rsidRPr="0030624C" w:rsidRDefault="00FA71AB" w:rsidP="00FA71AB">
      <w:pPr>
        <w:ind w:left="360" w:hanging="360"/>
        <w:contextualSpacing/>
      </w:pPr>
      <w:r w:rsidRPr="0030624C">
        <w:t>Case #6</w:t>
      </w:r>
    </w:p>
    <w:p w:rsidR="00FA71AB" w:rsidRPr="008549A7" w:rsidRDefault="00FA71AB" w:rsidP="00FA71AB">
      <w:pPr>
        <w:ind w:left="360" w:hanging="360"/>
        <w:contextualSpacing/>
        <w:rPr>
          <w:b/>
        </w:rPr>
      </w:pPr>
      <w:r w:rsidRPr="008549A7">
        <w:rPr>
          <w:b/>
        </w:rPr>
        <w:t>SA-INV-9016</w:t>
      </w:r>
      <w:r w:rsidRPr="008549A7">
        <w:rPr>
          <w:b/>
        </w:rPr>
        <w:tab/>
      </w:r>
      <w:r w:rsidRPr="008549A7">
        <w:rPr>
          <w:b/>
        </w:rPr>
        <w:tab/>
        <w:t xml:space="preserve">     Omn</w:t>
      </w:r>
      <w:r w:rsidR="008549A7" w:rsidRPr="008549A7">
        <w:rPr>
          <w:b/>
        </w:rPr>
        <w:t xml:space="preserve">icare of Northern MA, DS89931  </w:t>
      </w:r>
      <w:r w:rsidR="008549A7" w:rsidRPr="008549A7">
        <w:rPr>
          <w:b/>
        </w:rPr>
        <w:tab/>
      </w:r>
      <w:r w:rsidRPr="008549A7">
        <w:rPr>
          <w:b/>
        </w:rPr>
        <w:t>TIME: 11:57 AM</w:t>
      </w:r>
    </w:p>
    <w:p w:rsidR="00FA71AB" w:rsidRPr="0030624C" w:rsidRDefault="00FA71AB" w:rsidP="00FA71AB">
      <w:pPr>
        <w:ind w:left="1440" w:hanging="1440"/>
        <w:contextualSpacing/>
      </w:pPr>
      <w:r w:rsidRPr="0030624C">
        <w:rPr>
          <w:u w:val="single"/>
        </w:rPr>
        <w:t>RECUSAL:</w:t>
      </w:r>
      <w:r w:rsidRPr="0030624C">
        <w:t xml:space="preserve"> S. CORNACCHIO recused and was not present for the discussion or vote on this matter.</w:t>
      </w:r>
    </w:p>
    <w:p w:rsidR="00FA71AB" w:rsidRPr="0030624C" w:rsidRDefault="00FA71AB" w:rsidP="00FA71AB">
      <w:pPr>
        <w:ind w:left="1080" w:firstLine="360"/>
        <w:contextualSpacing/>
      </w:pPr>
    </w:p>
    <w:p w:rsidR="00FA71AB" w:rsidRPr="0030624C" w:rsidRDefault="00FA71AB" w:rsidP="00FA71AB">
      <w:pPr>
        <w:ind w:left="360" w:hanging="360"/>
        <w:contextualSpacing/>
      </w:pPr>
      <w:r w:rsidRPr="0030624C">
        <w:rPr>
          <w:u w:val="single"/>
        </w:rPr>
        <w:t>DISCUSSION</w:t>
      </w:r>
      <w:r w:rsidRPr="0030624C">
        <w:t>: J. TRAN presented and summarized the investigation report that</w:t>
      </w:r>
    </w:p>
    <w:p w:rsidR="00FA71AB" w:rsidRPr="0030624C" w:rsidRDefault="00FA71AB" w:rsidP="00FA71AB">
      <w:pPr>
        <w:ind w:left="720" w:firstLine="360"/>
        <w:contextualSpacing/>
      </w:pPr>
      <w:r w:rsidRPr="0030624C">
        <w:t xml:space="preserve">       </w:t>
      </w:r>
      <w:proofErr w:type="gramStart"/>
      <w:r w:rsidRPr="0030624C">
        <w:t>pertained</w:t>
      </w:r>
      <w:proofErr w:type="gramEnd"/>
      <w:r w:rsidRPr="0030624C">
        <w:t xml:space="preserve"> to these matters.  </w:t>
      </w:r>
    </w:p>
    <w:p w:rsidR="00FA71AB" w:rsidRPr="0030624C" w:rsidRDefault="00FA71AB" w:rsidP="00FA71AB">
      <w:pPr>
        <w:spacing w:line="280" w:lineRule="exact"/>
        <w:ind w:left="720"/>
        <w:rPr>
          <w:bCs/>
        </w:rPr>
      </w:pPr>
      <w:r w:rsidRPr="0030624C">
        <w:rPr>
          <w:bCs/>
          <w:sz w:val="32"/>
          <w:szCs w:val="32"/>
        </w:rPr>
        <w:t>•</w:t>
      </w:r>
      <w:r w:rsidRPr="0030624C">
        <w:t xml:space="preserve"> </w:t>
      </w:r>
      <w:r w:rsidRPr="0030624C">
        <w:rPr>
          <w:bCs/>
        </w:rPr>
        <w:t>DEA 106-8 hydromorphone 4mg tabs on or about 1/19/16</w:t>
      </w:r>
    </w:p>
    <w:p w:rsidR="00FA71AB" w:rsidRPr="0030624C" w:rsidRDefault="00FA71AB" w:rsidP="00FA71AB">
      <w:pPr>
        <w:spacing w:line="280" w:lineRule="exact"/>
        <w:ind w:left="720"/>
        <w:rPr>
          <w:color w:val="454545"/>
          <w:sz w:val="26"/>
          <w:szCs w:val="26"/>
        </w:rPr>
      </w:pPr>
      <w:r w:rsidRPr="0030624C">
        <w:rPr>
          <w:bCs/>
          <w:sz w:val="32"/>
          <w:szCs w:val="32"/>
        </w:rPr>
        <w:t>•</w:t>
      </w:r>
      <w:r w:rsidRPr="0030624C">
        <w:rPr>
          <w:rStyle w:val="s1"/>
          <w:rFonts w:ascii="Times New Roman" w:hAnsi="Times New Roman"/>
          <w:color w:val="454545"/>
          <w:sz w:val="34"/>
          <w:szCs w:val="34"/>
        </w:rPr>
        <w:t xml:space="preserve"> </w:t>
      </w:r>
      <w:r w:rsidRPr="0030624C">
        <w:rPr>
          <w:rStyle w:val="s1"/>
          <w:rFonts w:ascii="Times New Roman" w:hAnsi="Times New Roman"/>
        </w:rPr>
        <w:t>Discovered while performing weekly perpetual inventory count</w:t>
      </w:r>
      <w:r w:rsidRPr="0030624C">
        <w:t>.</w:t>
      </w:r>
      <w:r w:rsidRPr="0030624C">
        <w:rPr>
          <w:bCs/>
        </w:rPr>
        <w:t xml:space="preserve">  </w:t>
      </w:r>
    </w:p>
    <w:p w:rsidR="00FA71AB" w:rsidRPr="0030624C" w:rsidRDefault="00FA71AB" w:rsidP="00FA71AB">
      <w:pPr>
        <w:spacing w:line="280" w:lineRule="exact"/>
        <w:ind w:left="720"/>
        <w:rPr>
          <w:bCs/>
        </w:rPr>
      </w:pPr>
      <w:r w:rsidRPr="0030624C">
        <w:rPr>
          <w:bCs/>
          <w:sz w:val="32"/>
          <w:szCs w:val="32"/>
        </w:rPr>
        <w:t xml:space="preserve">• </w:t>
      </w:r>
      <w:r w:rsidRPr="0030624C">
        <w:rPr>
          <w:bCs/>
        </w:rPr>
        <w:t>Possible contributing factors-human error, process error, inventory discrepancy</w:t>
      </w:r>
    </w:p>
    <w:p w:rsidR="00FA71AB" w:rsidRPr="0030624C" w:rsidRDefault="00FA71AB" w:rsidP="00FA71AB">
      <w:pPr>
        <w:spacing w:line="280" w:lineRule="exact"/>
        <w:ind w:left="720"/>
        <w:rPr>
          <w:bCs/>
        </w:rPr>
      </w:pPr>
      <w:r w:rsidRPr="0030624C">
        <w:rPr>
          <w:bCs/>
          <w:sz w:val="32"/>
          <w:szCs w:val="32"/>
        </w:rPr>
        <w:t xml:space="preserve">• </w:t>
      </w:r>
      <w:r w:rsidRPr="0030624C">
        <w:t xml:space="preserve">A </w:t>
      </w:r>
      <w:r w:rsidRPr="0030624C">
        <w:rPr>
          <w:bCs/>
        </w:rPr>
        <w:t>review of perpetual inventory calculations, item usage report, drug verification error report, cancelled full report, duplicate label report and no discrepancies detected. Video surveillance reviewed as well with no evidence of suspicious activity.</w:t>
      </w:r>
    </w:p>
    <w:p w:rsidR="00FA71AB" w:rsidRPr="0030624C" w:rsidRDefault="00FA71AB" w:rsidP="00FA71AB">
      <w:pPr>
        <w:ind w:left="720"/>
        <w:rPr>
          <w:bCs/>
        </w:rPr>
      </w:pPr>
      <w:r w:rsidRPr="0030624C">
        <w:rPr>
          <w:bCs/>
          <w:sz w:val="32"/>
          <w:szCs w:val="32"/>
        </w:rPr>
        <w:t>•</w:t>
      </w:r>
      <w:r w:rsidRPr="0030624C">
        <w:t xml:space="preserve"> </w:t>
      </w:r>
      <w:r w:rsidRPr="0030624C">
        <w:rPr>
          <w:bCs/>
        </w:rPr>
        <w:t>Corrective action is to put medication on a daily count if shows a loss to look for trends or a pattern of no discrepancies</w:t>
      </w:r>
    </w:p>
    <w:p w:rsidR="00FA71AB" w:rsidRPr="0030624C" w:rsidRDefault="00FA71AB" w:rsidP="00FA71AB">
      <w:r w:rsidRPr="0030624C">
        <w:rPr>
          <w:u w:val="single"/>
        </w:rPr>
        <w:t xml:space="preserve"> ACTION</w:t>
      </w:r>
      <w:r w:rsidRPr="0030624C">
        <w:t>:  Motion by C. BASILE, seconded by A. STEIN, and voted unanimously by those present, to close SA-INV-9016, insufficient evidence.</w:t>
      </w:r>
    </w:p>
    <w:p w:rsidR="00FA71AB" w:rsidRPr="0030624C" w:rsidRDefault="00FA71AB" w:rsidP="00FA71AB">
      <w:pPr>
        <w:pBdr>
          <w:bottom w:val="single" w:sz="12" w:space="1" w:color="auto"/>
        </w:pBdr>
      </w:pPr>
    </w:p>
    <w:p w:rsidR="00BF0964" w:rsidRPr="0030624C" w:rsidRDefault="00BF0964" w:rsidP="00FA71AB">
      <w:pPr>
        <w:pBdr>
          <w:bottom w:val="single" w:sz="12" w:space="1" w:color="auto"/>
        </w:pBdr>
      </w:pPr>
    </w:p>
    <w:p w:rsidR="00FA71AB" w:rsidRPr="0030624C" w:rsidRDefault="00FA71AB" w:rsidP="00FA71AB">
      <w:pPr>
        <w:ind w:left="360" w:hanging="360"/>
        <w:contextualSpacing/>
      </w:pPr>
      <w:r w:rsidRPr="0030624C">
        <w:t>Case #7</w:t>
      </w:r>
    </w:p>
    <w:p w:rsidR="00FA71AB" w:rsidRPr="008549A7" w:rsidRDefault="00FA71AB" w:rsidP="00FA71AB">
      <w:pPr>
        <w:ind w:left="360" w:hanging="360"/>
        <w:contextualSpacing/>
        <w:rPr>
          <w:b/>
        </w:rPr>
      </w:pPr>
      <w:r w:rsidRPr="008549A7">
        <w:rPr>
          <w:b/>
        </w:rPr>
        <w:t>SA-INV-9662</w:t>
      </w:r>
      <w:r w:rsidRPr="008549A7">
        <w:rPr>
          <w:b/>
        </w:rPr>
        <w:tab/>
      </w:r>
      <w:r w:rsidRPr="008549A7">
        <w:rPr>
          <w:b/>
        </w:rPr>
        <w:tab/>
        <w:t xml:space="preserve">     </w:t>
      </w:r>
      <w:r w:rsidRPr="008549A7">
        <w:rPr>
          <w:b/>
        </w:rPr>
        <w:tab/>
        <w:t>CVS #1143, DS1713</w:t>
      </w:r>
      <w:r w:rsidRPr="008549A7">
        <w:rPr>
          <w:b/>
        </w:rPr>
        <w:tab/>
      </w:r>
      <w:r w:rsidRPr="008549A7">
        <w:rPr>
          <w:b/>
        </w:rPr>
        <w:tab/>
      </w:r>
      <w:r w:rsidRPr="008549A7">
        <w:rPr>
          <w:b/>
        </w:rPr>
        <w:tab/>
        <w:t>TIME: 11:59 AM</w:t>
      </w:r>
    </w:p>
    <w:p w:rsidR="00FA71AB" w:rsidRPr="0030624C" w:rsidRDefault="00FA71AB" w:rsidP="00FA71AB">
      <w:pPr>
        <w:ind w:left="1440" w:hanging="1440"/>
        <w:contextualSpacing/>
      </w:pPr>
      <w:r w:rsidRPr="0030624C">
        <w:rPr>
          <w:u w:val="single"/>
        </w:rPr>
        <w:t>RECUSAL:</w:t>
      </w:r>
      <w:r w:rsidRPr="0030624C">
        <w:t xml:space="preserve"> S. CORNACCHIO recused and was not present for the discussion or vote on this matter.</w:t>
      </w:r>
    </w:p>
    <w:p w:rsidR="00FA71AB" w:rsidRPr="0030624C" w:rsidRDefault="00FA71AB" w:rsidP="00FA71AB">
      <w:pPr>
        <w:ind w:left="1080" w:firstLine="360"/>
        <w:contextualSpacing/>
      </w:pPr>
    </w:p>
    <w:p w:rsidR="00FA71AB" w:rsidRPr="0030624C" w:rsidRDefault="00FA71AB" w:rsidP="00FA71AB">
      <w:pPr>
        <w:ind w:left="360" w:hanging="360"/>
        <w:contextualSpacing/>
      </w:pPr>
      <w:r w:rsidRPr="0030624C">
        <w:rPr>
          <w:u w:val="single"/>
        </w:rPr>
        <w:t>DISCUSSION</w:t>
      </w:r>
      <w:r w:rsidRPr="0030624C">
        <w:t>: J. SANTORO presented and summarized the investigation report that</w:t>
      </w:r>
    </w:p>
    <w:p w:rsidR="00FA71AB" w:rsidRPr="0030624C" w:rsidRDefault="00FA71AB" w:rsidP="00FA71AB">
      <w:pPr>
        <w:ind w:left="720" w:firstLine="360"/>
        <w:contextualSpacing/>
      </w:pPr>
      <w:r w:rsidRPr="0030624C">
        <w:t xml:space="preserve">       </w:t>
      </w:r>
      <w:proofErr w:type="gramStart"/>
      <w:r w:rsidRPr="0030624C">
        <w:t>pertained</w:t>
      </w:r>
      <w:proofErr w:type="gramEnd"/>
      <w:r w:rsidRPr="0030624C">
        <w:t xml:space="preserve"> to these matters.  </w:t>
      </w:r>
    </w:p>
    <w:p w:rsidR="00FA71AB" w:rsidRPr="0030624C" w:rsidRDefault="00FA71AB" w:rsidP="00FA71AB">
      <w:pPr>
        <w:spacing w:line="320" w:lineRule="exact"/>
        <w:ind w:left="720"/>
        <w:rPr>
          <w:bCs/>
        </w:rPr>
      </w:pPr>
      <w:r w:rsidRPr="0030624C">
        <w:rPr>
          <w:bCs/>
          <w:sz w:val="32"/>
          <w:szCs w:val="32"/>
        </w:rPr>
        <w:t>•</w:t>
      </w:r>
      <w:r w:rsidRPr="0030624C">
        <w:rPr>
          <w:bCs/>
        </w:rPr>
        <w:t xml:space="preserve">Staff Assignment opened due to an Inspectional deficiency of improper technician ratio </w:t>
      </w:r>
    </w:p>
    <w:p w:rsidR="00FA71AB" w:rsidRPr="0030624C" w:rsidRDefault="00FA71AB" w:rsidP="00FA71AB">
      <w:pPr>
        <w:spacing w:line="320" w:lineRule="exact"/>
        <w:ind w:left="720"/>
        <w:rPr>
          <w:bCs/>
        </w:rPr>
      </w:pPr>
      <w:r w:rsidRPr="0030624C">
        <w:rPr>
          <w:bCs/>
          <w:sz w:val="32"/>
          <w:szCs w:val="32"/>
        </w:rPr>
        <w:t>•</w:t>
      </w:r>
      <w:r w:rsidRPr="0030624C">
        <w:rPr>
          <w:bCs/>
        </w:rPr>
        <w:t xml:space="preserve">Technician trainee was assigned to this training store by the training department  </w:t>
      </w:r>
    </w:p>
    <w:p w:rsidR="00FA71AB" w:rsidRPr="0030624C" w:rsidRDefault="00FA71AB" w:rsidP="00FA71AB">
      <w:pPr>
        <w:spacing w:line="320" w:lineRule="exact"/>
        <w:ind w:left="720"/>
        <w:rPr>
          <w:bCs/>
        </w:rPr>
      </w:pPr>
      <w:r w:rsidRPr="0030624C">
        <w:rPr>
          <w:bCs/>
          <w:sz w:val="32"/>
          <w:szCs w:val="32"/>
        </w:rPr>
        <w:lastRenderedPageBreak/>
        <w:t>•</w:t>
      </w:r>
      <w:r w:rsidRPr="0030624C">
        <w:rPr>
          <w:bCs/>
        </w:rPr>
        <w:t xml:space="preserve">The plan of correction indicated the ratio was exceeded because the technician tasked with training the trainee was not properly identified as "coach" via their name badge and absence of a white lab coat </w:t>
      </w:r>
    </w:p>
    <w:p w:rsidR="00FA71AB" w:rsidRPr="0030624C" w:rsidRDefault="00FA71AB" w:rsidP="00FA71AB">
      <w:pPr>
        <w:ind w:left="720"/>
        <w:rPr>
          <w:bCs/>
        </w:rPr>
      </w:pPr>
      <w:r w:rsidRPr="0030624C">
        <w:rPr>
          <w:bCs/>
          <w:sz w:val="32"/>
          <w:szCs w:val="32"/>
        </w:rPr>
        <w:t>•</w:t>
      </w:r>
      <w:r w:rsidRPr="0030624C">
        <w:rPr>
          <w:bCs/>
        </w:rPr>
        <w:t>Technician trainers were also reminded they will only observe and coach trainee and not engage in any technician duties while training</w:t>
      </w:r>
    </w:p>
    <w:p w:rsidR="00FA71AB" w:rsidRPr="0030624C" w:rsidRDefault="00FA71AB" w:rsidP="00FA71AB">
      <w:r w:rsidRPr="0030624C">
        <w:rPr>
          <w:u w:val="single"/>
        </w:rPr>
        <w:t>ACTION</w:t>
      </w:r>
      <w:r w:rsidRPr="0030624C">
        <w:t>:  Motion by G. CAVANAUGH, seconded by C. BASILE, and voted unanimously by those present, to close SA-INV-9016, and to send licensee advisory on staff ratios.</w:t>
      </w:r>
    </w:p>
    <w:p w:rsidR="00FA71AB" w:rsidRPr="0030624C" w:rsidRDefault="00FA71AB" w:rsidP="00FA71AB">
      <w:pPr>
        <w:pBdr>
          <w:bottom w:val="single" w:sz="12" w:space="1" w:color="auto"/>
        </w:pBdr>
      </w:pPr>
    </w:p>
    <w:p w:rsidR="002A2E59" w:rsidRPr="0030624C" w:rsidRDefault="002A2E59" w:rsidP="00FA71AB">
      <w:pPr>
        <w:pBdr>
          <w:bottom w:val="single" w:sz="12" w:space="1" w:color="auto"/>
        </w:pBdr>
      </w:pPr>
    </w:p>
    <w:p w:rsidR="002A2E59" w:rsidRPr="0030624C" w:rsidRDefault="002A2E59" w:rsidP="00FA71AB">
      <w:pPr>
        <w:pBdr>
          <w:bottom w:val="single" w:sz="12" w:space="1" w:color="auto"/>
        </w:pBdr>
      </w:pPr>
    </w:p>
    <w:p w:rsidR="00FA71AB" w:rsidRPr="0030624C" w:rsidRDefault="00FA71AB" w:rsidP="00FA71AB">
      <w:pPr>
        <w:ind w:left="360" w:hanging="360"/>
        <w:contextualSpacing/>
      </w:pPr>
      <w:r w:rsidRPr="0030624C">
        <w:t>Case #8</w:t>
      </w:r>
    </w:p>
    <w:p w:rsidR="00FA71AB" w:rsidRPr="008549A7" w:rsidRDefault="00FA71AB" w:rsidP="00FA71AB">
      <w:pPr>
        <w:ind w:left="360" w:hanging="360"/>
        <w:contextualSpacing/>
        <w:rPr>
          <w:b/>
        </w:rPr>
      </w:pPr>
      <w:r w:rsidRPr="008549A7">
        <w:rPr>
          <w:b/>
        </w:rPr>
        <w:t>SA-INV-9739</w:t>
      </w:r>
      <w:r w:rsidRPr="008549A7">
        <w:rPr>
          <w:b/>
        </w:rPr>
        <w:tab/>
      </w:r>
      <w:r w:rsidRPr="008549A7">
        <w:rPr>
          <w:b/>
        </w:rPr>
        <w:tab/>
        <w:t xml:space="preserve">     </w:t>
      </w:r>
      <w:r w:rsidRPr="008549A7">
        <w:rPr>
          <w:b/>
        </w:rPr>
        <w:tab/>
        <w:t>CVS #1007, DS2629</w:t>
      </w:r>
      <w:r w:rsidRPr="008549A7">
        <w:rPr>
          <w:b/>
        </w:rPr>
        <w:tab/>
      </w:r>
      <w:r w:rsidRPr="008549A7">
        <w:rPr>
          <w:b/>
        </w:rPr>
        <w:tab/>
      </w:r>
      <w:r w:rsidRPr="008549A7">
        <w:rPr>
          <w:b/>
        </w:rPr>
        <w:tab/>
        <w:t>TIME: 12:00 PM</w:t>
      </w:r>
    </w:p>
    <w:p w:rsidR="00FA71AB" w:rsidRPr="0030624C" w:rsidRDefault="00FA71AB" w:rsidP="00FA71AB">
      <w:pPr>
        <w:ind w:left="1440" w:hanging="1440"/>
        <w:contextualSpacing/>
      </w:pPr>
      <w:r w:rsidRPr="0030624C">
        <w:rPr>
          <w:u w:val="single"/>
        </w:rPr>
        <w:t>RECUSAL:</w:t>
      </w:r>
      <w:r w:rsidRPr="0030624C">
        <w:t xml:space="preserve"> S. CORNACCHIO recused and was not present for the discussion or vote on this matter.</w:t>
      </w:r>
    </w:p>
    <w:p w:rsidR="00FA71AB" w:rsidRPr="0030624C" w:rsidRDefault="00FA71AB" w:rsidP="00FA71AB">
      <w:pPr>
        <w:ind w:left="1080" w:firstLine="360"/>
        <w:contextualSpacing/>
      </w:pPr>
    </w:p>
    <w:p w:rsidR="00FA71AB" w:rsidRPr="0030624C" w:rsidRDefault="00FA71AB" w:rsidP="00FA71AB">
      <w:pPr>
        <w:ind w:left="360" w:hanging="360"/>
        <w:contextualSpacing/>
      </w:pPr>
      <w:r w:rsidRPr="0030624C">
        <w:rPr>
          <w:u w:val="single"/>
        </w:rPr>
        <w:t>DISCUSSION</w:t>
      </w:r>
      <w:r w:rsidRPr="0030624C">
        <w:t>: J. SANTORO presented and summarized the investigation report that</w:t>
      </w:r>
    </w:p>
    <w:p w:rsidR="00FA71AB" w:rsidRPr="0030624C" w:rsidRDefault="00FA71AB" w:rsidP="00FA71AB">
      <w:pPr>
        <w:ind w:left="720" w:firstLine="360"/>
        <w:contextualSpacing/>
      </w:pPr>
      <w:r w:rsidRPr="0030624C">
        <w:t xml:space="preserve">       </w:t>
      </w:r>
      <w:proofErr w:type="gramStart"/>
      <w:r w:rsidRPr="0030624C">
        <w:t>pertained</w:t>
      </w:r>
      <w:proofErr w:type="gramEnd"/>
      <w:r w:rsidRPr="0030624C">
        <w:t xml:space="preserve"> to these matters.  </w:t>
      </w:r>
    </w:p>
    <w:p w:rsidR="00FA71AB" w:rsidRPr="0030624C" w:rsidRDefault="00FA71AB" w:rsidP="00FA71AB">
      <w:pPr>
        <w:spacing w:line="320" w:lineRule="exact"/>
        <w:ind w:left="720"/>
      </w:pPr>
      <w:r w:rsidRPr="0030624C">
        <w:rPr>
          <w:bCs/>
          <w:sz w:val="32"/>
          <w:szCs w:val="32"/>
        </w:rPr>
        <w:t>•</w:t>
      </w:r>
      <w:r w:rsidRPr="0030624C">
        <w:rPr>
          <w:rStyle w:val="s2"/>
          <w:rFonts w:ascii="Times New Roman" w:hAnsi="Times New Roman"/>
        </w:rPr>
        <w:t>DEA 106- 453 clonazepam 0.5mg tabs on or about 3/1/16 due to an incorrect 2015 biennial inventory</w:t>
      </w:r>
      <w:r w:rsidRPr="0030624C">
        <w:t xml:space="preserve"> </w:t>
      </w:r>
    </w:p>
    <w:p w:rsidR="00FA71AB" w:rsidRPr="0030624C" w:rsidRDefault="00FA71AB" w:rsidP="00FA71AB">
      <w:pPr>
        <w:spacing w:line="320" w:lineRule="exact"/>
        <w:ind w:left="720"/>
      </w:pPr>
      <w:r w:rsidRPr="0030624C">
        <w:rPr>
          <w:bCs/>
          <w:sz w:val="32"/>
          <w:szCs w:val="32"/>
        </w:rPr>
        <w:t>•</w:t>
      </w:r>
      <w:r w:rsidRPr="0030624C">
        <w:rPr>
          <w:rStyle w:val="s2"/>
          <w:rFonts w:ascii="Times New Roman" w:hAnsi="Times New Roman"/>
        </w:rPr>
        <w:t>Loss was identified during corporate CS monitoring</w:t>
      </w:r>
      <w:r w:rsidRPr="0030624C">
        <w:t xml:space="preserve"> </w:t>
      </w:r>
    </w:p>
    <w:p w:rsidR="00FA71AB" w:rsidRPr="0030624C" w:rsidRDefault="00FA71AB" w:rsidP="00FA71AB">
      <w:pPr>
        <w:spacing w:line="320" w:lineRule="exact"/>
        <w:ind w:left="720"/>
      </w:pPr>
      <w:r w:rsidRPr="0030624C">
        <w:rPr>
          <w:bCs/>
          <w:sz w:val="32"/>
          <w:szCs w:val="32"/>
        </w:rPr>
        <w:t>•</w:t>
      </w:r>
      <w:r w:rsidRPr="0030624C">
        <w:rPr>
          <w:rStyle w:val="s2"/>
          <w:rFonts w:ascii="Times New Roman" w:hAnsi="Times New Roman"/>
        </w:rPr>
        <w:t>A full investigation did not reveal any evidence of diversion or gross violation of current policy. An explanation of the loss was not uncovered.</w:t>
      </w:r>
      <w:r w:rsidRPr="0030624C">
        <w:t xml:space="preserve"> </w:t>
      </w:r>
    </w:p>
    <w:p w:rsidR="00FA71AB" w:rsidRPr="0030624C" w:rsidRDefault="00FA71AB" w:rsidP="00FA71AB">
      <w:pPr>
        <w:ind w:left="720"/>
      </w:pPr>
      <w:r w:rsidRPr="0030624C">
        <w:rPr>
          <w:bCs/>
          <w:sz w:val="32"/>
          <w:szCs w:val="32"/>
        </w:rPr>
        <w:t>•</w:t>
      </w:r>
      <w:r w:rsidRPr="0030624C">
        <w:rPr>
          <w:rStyle w:val="s2"/>
          <w:rFonts w:ascii="Times New Roman" w:hAnsi="Times New Roman"/>
        </w:rPr>
        <w:t>Corrective action includes double counting of CS prior to dispensing, retraining of technicians who handle damage drug or outdates, coaching on importance of checking in CS inventory completely</w:t>
      </w:r>
      <w:proofErr w:type="gramStart"/>
      <w:r w:rsidRPr="0030624C">
        <w:rPr>
          <w:rStyle w:val="apple-converted-space"/>
        </w:rPr>
        <w:t xml:space="preserve">  </w:t>
      </w:r>
      <w:r w:rsidRPr="0030624C">
        <w:rPr>
          <w:rStyle w:val="s2"/>
          <w:rFonts w:ascii="Times New Roman" w:hAnsi="Times New Roman"/>
        </w:rPr>
        <w:t>before</w:t>
      </w:r>
      <w:proofErr w:type="gramEnd"/>
      <w:r w:rsidRPr="0030624C">
        <w:rPr>
          <w:rStyle w:val="s2"/>
          <w:rFonts w:ascii="Times New Roman" w:hAnsi="Times New Roman"/>
        </w:rPr>
        <w:t xml:space="preserve"> an inventory check is entered into record</w:t>
      </w:r>
      <w:r w:rsidRPr="0030624C">
        <w:t xml:space="preserve"> </w:t>
      </w:r>
    </w:p>
    <w:p w:rsidR="00FA71AB" w:rsidRPr="0030624C" w:rsidRDefault="00FA71AB" w:rsidP="00FA71AB">
      <w:r w:rsidRPr="0030624C">
        <w:rPr>
          <w:u w:val="single"/>
        </w:rPr>
        <w:t>ACTION</w:t>
      </w:r>
      <w:r w:rsidRPr="0030624C">
        <w:t>:  Motion by T. FENSKY, seconded by G. CAVANAUGH, and voted unanimously by those present, to close SA-INV-9739, no discipline warranted.</w:t>
      </w:r>
    </w:p>
    <w:p w:rsidR="00FA71AB" w:rsidRPr="0030624C" w:rsidRDefault="00FA71AB" w:rsidP="00FA71AB">
      <w:pPr>
        <w:pBdr>
          <w:bottom w:val="single" w:sz="12" w:space="1" w:color="auto"/>
        </w:pBdr>
      </w:pPr>
    </w:p>
    <w:p w:rsidR="00FA71AB" w:rsidRPr="0030624C" w:rsidRDefault="00FA71AB" w:rsidP="00FA71AB">
      <w:pPr>
        <w:ind w:left="360" w:hanging="360"/>
        <w:contextualSpacing/>
      </w:pPr>
      <w:r w:rsidRPr="0030624C">
        <w:t>Case #9</w:t>
      </w:r>
    </w:p>
    <w:p w:rsidR="00FA71AB" w:rsidRPr="008549A7" w:rsidRDefault="00FA71AB" w:rsidP="00FA71AB">
      <w:pPr>
        <w:ind w:left="360" w:hanging="360"/>
        <w:contextualSpacing/>
        <w:rPr>
          <w:b/>
        </w:rPr>
      </w:pPr>
      <w:r w:rsidRPr="008549A7">
        <w:rPr>
          <w:b/>
        </w:rPr>
        <w:t>SA-INV-9730</w:t>
      </w:r>
      <w:r w:rsidRPr="008549A7">
        <w:rPr>
          <w:b/>
        </w:rPr>
        <w:tab/>
      </w:r>
      <w:r w:rsidRPr="008549A7">
        <w:rPr>
          <w:b/>
        </w:rPr>
        <w:tab/>
        <w:t xml:space="preserve">     </w:t>
      </w:r>
      <w:r w:rsidRPr="008549A7">
        <w:rPr>
          <w:b/>
        </w:rPr>
        <w:tab/>
        <w:t>CVS #594, DS89964</w:t>
      </w:r>
      <w:r w:rsidRPr="008549A7">
        <w:rPr>
          <w:b/>
        </w:rPr>
        <w:tab/>
      </w:r>
      <w:r w:rsidRPr="008549A7">
        <w:rPr>
          <w:b/>
        </w:rPr>
        <w:tab/>
      </w:r>
      <w:r w:rsidRPr="008549A7">
        <w:rPr>
          <w:b/>
        </w:rPr>
        <w:tab/>
        <w:t>TIME: 12:02 PM</w:t>
      </w:r>
    </w:p>
    <w:p w:rsidR="00FA71AB" w:rsidRPr="0030624C" w:rsidRDefault="00FA71AB" w:rsidP="00FA71AB">
      <w:pPr>
        <w:ind w:left="1440" w:hanging="1440"/>
        <w:contextualSpacing/>
      </w:pPr>
      <w:r w:rsidRPr="0030624C">
        <w:rPr>
          <w:u w:val="single"/>
        </w:rPr>
        <w:t>RECUSAL:</w:t>
      </w:r>
      <w:r w:rsidRPr="0030624C">
        <w:t xml:space="preserve"> S. CORNACCHIO recused and was not present for the discussion or vote on this matter.</w:t>
      </w:r>
    </w:p>
    <w:p w:rsidR="00FA71AB" w:rsidRPr="0030624C" w:rsidRDefault="00FA71AB" w:rsidP="00FA71AB">
      <w:pPr>
        <w:ind w:left="1080" w:firstLine="360"/>
        <w:contextualSpacing/>
      </w:pPr>
    </w:p>
    <w:p w:rsidR="00FA71AB" w:rsidRPr="0030624C" w:rsidRDefault="00FA71AB" w:rsidP="00FA71AB">
      <w:pPr>
        <w:ind w:left="360" w:hanging="360"/>
        <w:contextualSpacing/>
      </w:pPr>
      <w:r w:rsidRPr="0030624C">
        <w:rPr>
          <w:u w:val="single"/>
        </w:rPr>
        <w:t>DISCUSSION</w:t>
      </w:r>
      <w:r w:rsidRPr="0030624C">
        <w:t>: J. SANTORO presented and summarized the investigation report that</w:t>
      </w:r>
    </w:p>
    <w:p w:rsidR="00FA71AB" w:rsidRPr="0030624C" w:rsidRDefault="00FA71AB" w:rsidP="00FA71AB">
      <w:pPr>
        <w:ind w:left="720" w:firstLine="360"/>
        <w:contextualSpacing/>
      </w:pPr>
      <w:r w:rsidRPr="0030624C">
        <w:t xml:space="preserve">       </w:t>
      </w:r>
      <w:proofErr w:type="gramStart"/>
      <w:r w:rsidRPr="0030624C">
        <w:t>pertained</w:t>
      </w:r>
      <w:proofErr w:type="gramEnd"/>
      <w:r w:rsidRPr="0030624C">
        <w:t xml:space="preserve"> to these matters.  </w:t>
      </w:r>
    </w:p>
    <w:p w:rsidR="00FA71AB" w:rsidRPr="0030624C" w:rsidRDefault="00FA71AB" w:rsidP="00FA71AB">
      <w:pPr>
        <w:spacing w:line="320" w:lineRule="exact"/>
        <w:ind w:left="216"/>
      </w:pPr>
      <w:r w:rsidRPr="0030624C">
        <w:rPr>
          <w:bCs/>
          <w:sz w:val="32"/>
          <w:szCs w:val="32"/>
        </w:rPr>
        <w:t>•</w:t>
      </w:r>
      <w:r w:rsidRPr="0030624C">
        <w:t xml:space="preserve">DEA 106-299 tramadol 50mg on or about 4/20/16 identified via corporate CS monitoring </w:t>
      </w:r>
    </w:p>
    <w:p w:rsidR="00FA71AB" w:rsidRPr="0030624C" w:rsidRDefault="00FA71AB" w:rsidP="00FA71AB">
      <w:pPr>
        <w:spacing w:line="320" w:lineRule="exact"/>
        <w:ind w:left="216"/>
      </w:pPr>
      <w:r w:rsidRPr="0030624C">
        <w:rPr>
          <w:bCs/>
          <w:sz w:val="32"/>
          <w:szCs w:val="32"/>
        </w:rPr>
        <w:lastRenderedPageBreak/>
        <w:t>•</w:t>
      </w:r>
      <w:r w:rsidRPr="0030624C">
        <w:t xml:space="preserve">Full investigation did not reveal any evidence of diversion or gross violation of current policy. An explanation of the loss was not uncovered. </w:t>
      </w:r>
    </w:p>
    <w:p w:rsidR="00FA71AB" w:rsidRPr="0030624C" w:rsidRDefault="00FA71AB" w:rsidP="00FA71AB">
      <w:r w:rsidRPr="0030624C">
        <w:rPr>
          <w:bCs/>
          <w:sz w:val="32"/>
          <w:szCs w:val="32"/>
        </w:rPr>
        <w:t>•</w:t>
      </w:r>
      <w:r w:rsidRPr="0030624C">
        <w:t>Corrective action includes double counting of CS before dispensing, retraining of technicians who handle damage drug or outdates, reviewed baseline loss prevention procedures with staff, specifically those that prevent drug diversion.</w:t>
      </w:r>
    </w:p>
    <w:p w:rsidR="00FA71AB" w:rsidRPr="0030624C" w:rsidRDefault="00FA71AB" w:rsidP="00FA71AB">
      <w:r w:rsidRPr="0030624C">
        <w:rPr>
          <w:u w:val="single"/>
        </w:rPr>
        <w:t>ACTION</w:t>
      </w:r>
      <w:r w:rsidRPr="0030624C">
        <w:t>:  Motion by C. BASILE, seconded by G. CAVANAUGH, and voted unanimously by those present, to close SA-INV-9730, no discipline warranted.</w:t>
      </w:r>
    </w:p>
    <w:p w:rsidR="00FA71AB" w:rsidRPr="0030624C" w:rsidRDefault="00FA71AB" w:rsidP="00321860">
      <w:pPr>
        <w:pBdr>
          <w:bottom w:val="single" w:sz="12" w:space="1" w:color="auto"/>
        </w:pBdr>
        <w:ind w:left="360" w:hanging="360"/>
        <w:contextualSpacing/>
        <w:rPr>
          <w:b/>
        </w:rPr>
      </w:pPr>
    </w:p>
    <w:p w:rsidR="002A2E59" w:rsidRPr="0030624C" w:rsidRDefault="002A2E59" w:rsidP="006159A7">
      <w:pPr>
        <w:ind w:left="360" w:hanging="360"/>
        <w:contextualSpacing/>
      </w:pPr>
    </w:p>
    <w:p w:rsidR="002A2E59" w:rsidRPr="0030624C" w:rsidRDefault="002A2E59" w:rsidP="006159A7">
      <w:pPr>
        <w:ind w:left="360" w:hanging="360"/>
        <w:contextualSpacing/>
      </w:pPr>
    </w:p>
    <w:p w:rsidR="002A5F46" w:rsidRPr="0030624C" w:rsidRDefault="002A5F46" w:rsidP="002A5F46">
      <w:pPr>
        <w:rPr>
          <w:u w:val="single"/>
        </w:rPr>
      </w:pPr>
      <w:r w:rsidRPr="0030624C">
        <w:rPr>
          <w:u w:val="single"/>
        </w:rPr>
        <w:t>TOPIC X</w:t>
      </w:r>
    </w:p>
    <w:p w:rsidR="002A5F46" w:rsidRPr="0030624C" w:rsidRDefault="002A5F46" w:rsidP="002A5F46">
      <w:pPr>
        <w:rPr>
          <w:b/>
        </w:rPr>
      </w:pPr>
      <w:r w:rsidRPr="0030624C">
        <w:rPr>
          <w:b/>
        </w:rPr>
        <w:t>EXECUTIVE SESSION</w:t>
      </w:r>
    </w:p>
    <w:p w:rsidR="002A5F46" w:rsidRPr="0030624C" w:rsidRDefault="002A5F46" w:rsidP="002A5F46">
      <w:r w:rsidRPr="0030624C">
        <w:rPr>
          <w:u w:val="single"/>
        </w:rPr>
        <w:t>DISCUSSION</w:t>
      </w:r>
      <w:r w:rsidRPr="0030624C">
        <w:t>: None</w:t>
      </w:r>
    </w:p>
    <w:p w:rsidR="003F3F09" w:rsidRPr="0030624C" w:rsidRDefault="002A5F46" w:rsidP="00770D1A">
      <w:r w:rsidRPr="0030624C">
        <w:rPr>
          <w:u w:val="single"/>
        </w:rPr>
        <w:t>ACTION</w:t>
      </w:r>
      <w:r w:rsidRPr="0030624C">
        <w:t xml:space="preserve">: At </w:t>
      </w:r>
      <w:r w:rsidR="003F3F09" w:rsidRPr="0030624C">
        <w:t>1</w:t>
      </w:r>
      <w:r w:rsidRPr="0030624C">
        <w:t>:</w:t>
      </w:r>
      <w:r w:rsidR="003F3F09" w:rsidRPr="0030624C">
        <w:t>10 pm</w:t>
      </w:r>
      <w:r w:rsidRPr="0030624C">
        <w:t xml:space="preserve"> </w:t>
      </w:r>
      <w:r w:rsidR="00CE01FB" w:rsidRPr="0030624C">
        <w:t xml:space="preserve">President Taglieri called for a </w:t>
      </w:r>
      <w:r w:rsidRPr="0030624C">
        <w:t xml:space="preserve">motion </w:t>
      </w:r>
      <w:r w:rsidR="00CE01FB" w:rsidRPr="0030624C">
        <w:t xml:space="preserve">to enter Executive Session:  Motion </w:t>
      </w:r>
      <w:r w:rsidRPr="0030624C">
        <w:t xml:space="preserve">by </w:t>
      </w:r>
      <w:r w:rsidR="003F3F09" w:rsidRPr="0030624C">
        <w:t>T. FENSKY</w:t>
      </w:r>
      <w:r w:rsidRPr="0030624C">
        <w:t xml:space="preserve"> seconded by </w:t>
      </w:r>
      <w:r w:rsidR="003F3F09" w:rsidRPr="0030624C">
        <w:t>M. GODEK</w:t>
      </w:r>
      <w:r w:rsidR="00831D7F" w:rsidRPr="0030624C">
        <w:t xml:space="preserve"> </w:t>
      </w:r>
      <w:r w:rsidRPr="0030624C">
        <w:t xml:space="preserve">and voted unanimously by roll call to enter into Executive Session. </w:t>
      </w:r>
      <w:r w:rsidR="00770D1A" w:rsidRPr="0030624C">
        <w:t xml:space="preserve">E. TAGLIERI; yes, T. FENSKY; yes, P. BOUVIER; yes, C. BASILE; yes, </w:t>
      </w:r>
      <w:r w:rsidR="003F3F09" w:rsidRPr="0030624C">
        <w:t>S. CORNACCHIO</w:t>
      </w:r>
      <w:r w:rsidR="00770D1A" w:rsidRPr="0030624C">
        <w:t xml:space="preserve"> yes, A. STEIN: yes G. CAVANAUGH: yes</w:t>
      </w:r>
      <w:r w:rsidR="003F3F09" w:rsidRPr="0030624C">
        <w:t xml:space="preserve">; </w:t>
      </w:r>
    </w:p>
    <w:p w:rsidR="00770D1A" w:rsidRPr="0030624C" w:rsidRDefault="003F3F09" w:rsidP="00770D1A">
      <w:r w:rsidRPr="0030624C">
        <w:t>A. RAJA; yes, M. GODEK; yes</w:t>
      </w:r>
      <w:r w:rsidR="00770D1A" w:rsidRPr="0030624C">
        <w:t xml:space="preserve">  </w:t>
      </w:r>
    </w:p>
    <w:p w:rsidR="00A64B45" w:rsidRPr="0030624C" w:rsidRDefault="00A64B45" w:rsidP="002A5F46"/>
    <w:p w:rsidR="003F3F09" w:rsidRPr="0030624C" w:rsidRDefault="00A37F67" w:rsidP="003F3F09">
      <w:r w:rsidRPr="0030624C">
        <w:t xml:space="preserve">At </w:t>
      </w:r>
      <w:r w:rsidR="003F3F09" w:rsidRPr="0030624C">
        <w:t>1</w:t>
      </w:r>
      <w:r w:rsidRPr="0030624C">
        <w:t>:</w:t>
      </w:r>
      <w:r w:rsidR="003F3F09" w:rsidRPr="0030624C">
        <w:t>47</w:t>
      </w:r>
      <w:r w:rsidRPr="0030624C">
        <w:t xml:space="preserve"> pm motion by </w:t>
      </w:r>
      <w:r w:rsidR="003F3F09" w:rsidRPr="0030624C">
        <w:t>T. FENSKY</w:t>
      </w:r>
      <w:r w:rsidRPr="0030624C">
        <w:t xml:space="preserve"> seconded by </w:t>
      </w:r>
      <w:r w:rsidR="003F3F09" w:rsidRPr="0030624C">
        <w:t>C. BASILE</w:t>
      </w:r>
      <w:r w:rsidRPr="0030624C">
        <w:t xml:space="preserve">, and voted unanimously by roll call to adjourn Executive session. </w:t>
      </w:r>
      <w:r w:rsidR="003F3F09" w:rsidRPr="0030624C">
        <w:t xml:space="preserve">E. TAGLIERI; yes, T. FENSKY; yes, </w:t>
      </w:r>
    </w:p>
    <w:p w:rsidR="003F3F09" w:rsidRPr="0030624C" w:rsidRDefault="003F3F09" w:rsidP="003F3F09">
      <w:r w:rsidRPr="0030624C">
        <w:t xml:space="preserve">P. BOUVIER; yes, C. BASILE; yes, S. CORNACCHIO yes, A. STEIN: yes </w:t>
      </w:r>
    </w:p>
    <w:p w:rsidR="003F3F09" w:rsidRPr="0030624C" w:rsidRDefault="003F3F09" w:rsidP="003F3F09">
      <w:r w:rsidRPr="0030624C">
        <w:t xml:space="preserve">G. CAVANAUGH: yes; A. RAJA; yes, M. GODEK; yes  </w:t>
      </w:r>
    </w:p>
    <w:p w:rsidR="003F3F09" w:rsidRPr="0030624C" w:rsidRDefault="003F3F09" w:rsidP="003F3F09"/>
    <w:p w:rsidR="002A5F46" w:rsidRPr="0030624C" w:rsidRDefault="003F3F09" w:rsidP="008C4EF3">
      <w:pPr>
        <w:rPr>
          <w:u w:val="single"/>
        </w:rPr>
      </w:pPr>
      <w:r w:rsidRPr="0030624C">
        <w:rPr>
          <w:u w:val="single"/>
        </w:rPr>
        <w:t>TOPIC XI</w:t>
      </w:r>
    </w:p>
    <w:p w:rsidR="003F3F09" w:rsidRPr="0030624C" w:rsidRDefault="003F3F09" w:rsidP="008C4EF3">
      <w:pPr>
        <w:rPr>
          <w:b/>
        </w:rPr>
      </w:pPr>
      <w:r w:rsidRPr="0030624C">
        <w:rPr>
          <w:b/>
        </w:rPr>
        <w:t>Adjudicatory Session</w:t>
      </w:r>
    </w:p>
    <w:p w:rsidR="003F3F09" w:rsidRPr="0030624C" w:rsidRDefault="003F3F09" w:rsidP="008C4EF3">
      <w:r w:rsidRPr="0030624C">
        <w:rPr>
          <w:u w:val="single"/>
        </w:rPr>
        <w:t>DISCUSSION</w:t>
      </w:r>
      <w:r w:rsidRPr="0030624C">
        <w:t>: None</w:t>
      </w:r>
    </w:p>
    <w:p w:rsidR="003F3F09" w:rsidRPr="0030624C" w:rsidRDefault="003F3F09" w:rsidP="008C4EF3">
      <w:r w:rsidRPr="0030624C">
        <w:rPr>
          <w:u w:val="single"/>
        </w:rPr>
        <w:t>ACTION</w:t>
      </w:r>
      <w:r w:rsidRPr="0030624C">
        <w:t>: At 1:48 pm, on a motion by T. FENSKY, seconded by C. BASILE, the members voted unanimously to enter into Adjudicatory session</w:t>
      </w:r>
      <w:r w:rsidR="002C45A5" w:rsidRPr="0030624C">
        <w:t>.</w:t>
      </w:r>
    </w:p>
    <w:p w:rsidR="003F3F09" w:rsidRPr="0030624C" w:rsidRDefault="003F3F09" w:rsidP="008C4EF3"/>
    <w:p w:rsidR="003F3F09" w:rsidRPr="0030624C" w:rsidRDefault="003F3F09" w:rsidP="003F3F09">
      <w:r w:rsidRPr="0030624C">
        <w:t xml:space="preserve">At 1:51 pm motion by G. CAVANAUGH seconded by C. BASILE, the members voted unanimously to adjourn Adjudicatory Session.  </w:t>
      </w:r>
    </w:p>
    <w:p w:rsidR="003F3F09" w:rsidRPr="0030624C" w:rsidRDefault="003F3F09" w:rsidP="008C4EF3"/>
    <w:p w:rsidR="0010010C" w:rsidRPr="0030624C" w:rsidRDefault="0010010C" w:rsidP="008C4EF3">
      <w:pPr>
        <w:rPr>
          <w:u w:val="single"/>
        </w:rPr>
      </w:pPr>
      <w:proofErr w:type="gramStart"/>
      <w:r w:rsidRPr="0030624C">
        <w:rPr>
          <w:u w:val="single"/>
        </w:rPr>
        <w:t>TOPIC X</w:t>
      </w:r>
      <w:r w:rsidR="002A5F46" w:rsidRPr="0030624C">
        <w:rPr>
          <w:u w:val="single"/>
        </w:rPr>
        <w:t>I</w:t>
      </w:r>
      <w:r w:rsidR="003F3F09" w:rsidRPr="0030624C">
        <w:rPr>
          <w:u w:val="single"/>
        </w:rPr>
        <w:t>I</w:t>
      </w:r>
      <w:r w:rsidRPr="0030624C">
        <w:rPr>
          <w:u w:val="single"/>
        </w:rPr>
        <w:t>.</w:t>
      </w:r>
      <w:proofErr w:type="gramEnd"/>
    </w:p>
    <w:p w:rsidR="008C4EF3" w:rsidRPr="0030624C" w:rsidRDefault="008C4EF3" w:rsidP="008C4EF3">
      <w:pPr>
        <w:rPr>
          <w:b/>
        </w:rPr>
      </w:pPr>
      <w:r w:rsidRPr="0030624C">
        <w:rPr>
          <w:b/>
        </w:rPr>
        <w:t>M.G.L. c. 65C Session</w:t>
      </w:r>
    </w:p>
    <w:p w:rsidR="008C4EF3" w:rsidRPr="0030624C" w:rsidRDefault="008C4EF3" w:rsidP="008C4EF3">
      <w:r w:rsidRPr="0030624C">
        <w:rPr>
          <w:u w:val="single"/>
        </w:rPr>
        <w:t>DISCUSSION</w:t>
      </w:r>
      <w:r w:rsidRPr="0030624C">
        <w:t>: None</w:t>
      </w:r>
    </w:p>
    <w:p w:rsidR="00566E35" w:rsidRPr="0030624C" w:rsidRDefault="008C4EF3" w:rsidP="00566E35">
      <w:r w:rsidRPr="0030624C">
        <w:rPr>
          <w:u w:val="single"/>
        </w:rPr>
        <w:t>ACTION</w:t>
      </w:r>
      <w:r w:rsidRPr="0030624C">
        <w:t xml:space="preserve">: At </w:t>
      </w:r>
      <w:r w:rsidR="002C45A5" w:rsidRPr="0030624C">
        <w:t>1</w:t>
      </w:r>
      <w:r w:rsidR="00566E35" w:rsidRPr="0030624C">
        <w:t>:</w:t>
      </w:r>
      <w:r w:rsidR="002C45A5" w:rsidRPr="0030624C">
        <w:t>52</w:t>
      </w:r>
      <w:r w:rsidR="00566E35" w:rsidRPr="0030624C">
        <w:t xml:space="preserve"> </w:t>
      </w:r>
      <w:r w:rsidR="00584214" w:rsidRPr="0030624C">
        <w:t>p</w:t>
      </w:r>
      <w:r w:rsidR="00566E35" w:rsidRPr="0030624C">
        <w:t>m</w:t>
      </w:r>
      <w:r w:rsidRPr="0030624C">
        <w:t xml:space="preserve"> motion by </w:t>
      </w:r>
      <w:r w:rsidR="002C45A5" w:rsidRPr="0030624C">
        <w:t>A. STEIN</w:t>
      </w:r>
      <w:r w:rsidRPr="0030624C">
        <w:t xml:space="preserve">, seconded by </w:t>
      </w:r>
      <w:r w:rsidR="002C45A5" w:rsidRPr="0030624C">
        <w:t>A. RAJA</w:t>
      </w:r>
      <w:r w:rsidRPr="0030624C">
        <w:t xml:space="preserve"> and voted unanimously to enter into M.G.L. c. 65C Session. </w:t>
      </w:r>
      <w:r w:rsidR="002C45A5" w:rsidRPr="0030624C">
        <w:t>(Susan Cornacchio was not in the room for that vote)</w:t>
      </w:r>
      <w:r w:rsidR="005D1A65" w:rsidRPr="0030624C">
        <w:t xml:space="preserve"> </w:t>
      </w:r>
    </w:p>
    <w:p w:rsidR="00D91FA3" w:rsidRPr="0030624C" w:rsidRDefault="00D91FA3" w:rsidP="00566E35"/>
    <w:p w:rsidR="00584214" w:rsidRPr="0030624C" w:rsidRDefault="0032204A" w:rsidP="00566E35">
      <w:r w:rsidRPr="0030624C">
        <w:rPr>
          <w:u w:val="single"/>
        </w:rPr>
        <w:t>ACTION</w:t>
      </w:r>
      <w:r w:rsidRPr="0030624C">
        <w:t xml:space="preserve">: At </w:t>
      </w:r>
      <w:r w:rsidR="002C45A5" w:rsidRPr="0030624C">
        <w:t>3</w:t>
      </w:r>
      <w:r w:rsidRPr="0030624C">
        <w:t>:</w:t>
      </w:r>
      <w:r w:rsidR="002C45A5" w:rsidRPr="0030624C">
        <w:t>16</w:t>
      </w:r>
      <w:r w:rsidRPr="0030624C">
        <w:t xml:space="preserve"> pm motion by </w:t>
      </w:r>
      <w:r w:rsidR="002C45A5" w:rsidRPr="0030624C">
        <w:t>M</w:t>
      </w:r>
      <w:r w:rsidRPr="0030624C">
        <w:t>. G</w:t>
      </w:r>
      <w:r w:rsidR="002C45A5" w:rsidRPr="0030624C">
        <w:t>ODEK</w:t>
      </w:r>
      <w:r w:rsidRPr="0030624C">
        <w:t xml:space="preserve">, seconded by </w:t>
      </w:r>
      <w:r w:rsidR="002C45A5" w:rsidRPr="0030624C">
        <w:t>G. CAVANAUGH</w:t>
      </w:r>
      <w:r w:rsidRPr="0030624C">
        <w:t xml:space="preserve"> and voted unanimously to </w:t>
      </w:r>
      <w:r w:rsidR="00584214" w:rsidRPr="0030624C">
        <w:t xml:space="preserve">adjourn M.G.L. 65 C. </w:t>
      </w:r>
    </w:p>
    <w:p w:rsidR="00584214" w:rsidRPr="0030624C" w:rsidRDefault="00584214" w:rsidP="00566E35">
      <w:pPr>
        <w:rPr>
          <w:u w:val="single"/>
        </w:rPr>
      </w:pPr>
    </w:p>
    <w:p w:rsidR="008C4EF3" w:rsidRPr="0030624C" w:rsidRDefault="008C4EF3" w:rsidP="008C4EF3">
      <w:pPr>
        <w:rPr>
          <w:u w:val="single"/>
        </w:rPr>
      </w:pPr>
      <w:proofErr w:type="gramStart"/>
      <w:r w:rsidRPr="0030624C">
        <w:rPr>
          <w:u w:val="single"/>
        </w:rPr>
        <w:t>TOPIC XI</w:t>
      </w:r>
      <w:r w:rsidR="00D91FA3" w:rsidRPr="0030624C">
        <w:rPr>
          <w:u w:val="single"/>
        </w:rPr>
        <w:t>II</w:t>
      </w:r>
      <w:r w:rsidRPr="0030624C">
        <w:rPr>
          <w:u w:val="single"/>
        </w:rPr>
        <w:t>.</w:t>
      </w:r>
      <w:proofErr w:type="gramEnd"/>
    </w:p>
    <w:p w:rsidR="008C4EF3" w:rsidRPr="0030624C" w:rsidRDefault="008C4EF3" w:rsidP="008C4EF3">
      <w:pPr>
        <w:rPr>
          <w:b/>
        </w:rPr>
      </w:pPr>
      <w:r w:rsidRPr="0030624C">
        <w:rPr>
          <w:b/>
        </w:rPr>
        <w:t>ADJOURMENT OF MEETING</w:t>
      </w:r>
    </w:p>
    <w:p w:rsidR="008C4EF3" w:rsidRPr="0030624C" w:rsidRDefault="008C4EF3" w:rsidP="008C4EF3">
      <w:r w:rsidRPr="0030624C">
        <w:rPr>
          <w:u w:val="single"/>
        </w:rPr>
        <w:t>DISCUSSION</w:t>
      </w:r>
      <w:r w:rsidRPr="0030624C">
        <w:t>: NONE</w:t>
      </w:r>
    </w:p>
    <w:p w:rsidR="00811445" w:rsidRPr="0030624C" w:rsidRDefault="008C4EF3" w:rsidP="00811445">
      <w:r w:rsidRPr="0030624C">
        <w:rPr>
          <w:u w:val="single"/>
        </w:rPr>
        <w:t>ACTION</w:t>
      </w:r>
      <w:r w:rsidRPr="0030624C">
        <w:t xml:space="preserve">: At </w:t>
      </w:r>
      <w:r w:rsidR="002C45A5" w:rsidRPr="0030624C">
        <w:t>3</w:t>
      </w:r>
      <w:r w:rsidR="00A37F67" w:rsidRPr="0030624C">
        <w:t>:</w:t>
      </w:r>
      <w:r w:rsidR="002C45A5" w:rsidRPr="0030624C">
        <w:t>18</w:t>
      </w:r>
      <w:r w:rsidR="00A37F67" w:rsidRPr="0030624C">
        <w:t xml:space="preserve"> pm</w:t>
      </w:r>
      <w:r w:rsidRPr="0030624C">
        <w:t xml:space="preserve"> motion by </w:t>
      </w:r>
      <w:r w:rsidR="002C45A5" w:rsidRPr="0030624C">
        <w:t>G. CAVANAUGH</w:t>
      </w:r>
      <w:r w:rsidR="00D91FA3" w:rsidRPr="0030624C">
        <w:t>,</w:t>
      </w:r>
      <w:r w:rsidRPr="0030624C">
        <w:t xml:space="preserve"> seconded by </w:t>
      </w:r>
      <w:r w:rsidR="00CE01FB" w:rsidRPr="0030624C">
        <w:t>C. BASILE</w:t>
      </w:r>
      <w:r w:rsidRPr="0030624C">
        <w:t xml:space="preserve">, and voted unanimously to adjourn the meeting. </w:t>
      </w:r>
    </w:p>
    <w:p w:rsidR="00811445" w:rsidRPr="0030624C" w:rsidRDefault="00811445" w:rsidP="00900B8C">
      <w:pPr>
        <w:rPr>
          <w:u w:val="single"/>
        </w:rPr>
      </w:pPr>
    </w:p>
    <w:p w:rsidR="00811445" w:rsidRPr="0030624C" w:rsidRDefault="0039391B" w:rsidP="00900B8C">
      <w:pPr>
        <w:rPr>
          <w:u w:val="single"/>
        </w:rPr>
      </w:pPr>
      <w:r w:rsidRPr="0030624C">
        <w:rPr>
          <w:u w:val="single"/>
        </w:rPr>
        <w:br w:type="page"/>
      </w:r>
    </w:p>
    <w:p w:rsidR="002B4136" w:rsidRPr="0030624C" w:rsidRDefault="00AD6F9E" w:rsidP="00900B8C">
      <w:pPr>
        <w:rPr>
          <w:u w:val="single"/>
        </w:rPr>
      </w:pPr>
      <w:r w:rsidRPr="0030624C">
        <w:rPr>
          <w:u w:val="single"/>
        </w:rPr>
        <w:lastRenderedPageBreak/>
        <w:t>E</w:t>
      </w:r>
      <w:r w:rsidR="002B4136" w:rsidRPr="0030624C">
        <w:rPr>
          <w:u w:val="single"/>
        </w:rPr>
        <w:t>XHIBITS USED DURING THE OPEN SESSION OF THE MEETING</w:t>
      </w:r>
    </w:p>
    <w:p w:rsidR="002B4136" w:rsidRPr="0030624C" w:rsidRDefault="002B4136" w:rsidP="00E20697">
      <w:pPr>
        <w:rPr>
          <w:u w:val="single"/>
        </w:rPr>
      </w:pPr>
    </w:p>
    <w:p w:rsidR="007B728A" w:rsidRPr="0030624C" w:rsidRDefault="007B728A" w:rsidP="00F6518C">
      <w:pPr>
        <w:pStyle w:val="ListParagraph"/>
        <w:numPr>
          <w:ilvl w:val="0"/>
          <w:numId w:val="1"/>
        </w:numPr>
      </w:pPr>
      <w:r w:rsidRPr="0030624C">
        <w:t xml:space="preserve">Draft Agenda for the </w:t>
      </w:r>
      <w:r w:rsidR="009C1F93" w:rsidRPr="0030624C">
        <w:t>October 6</w:t>
      </w:r>
      <w:r w:rsidR="004E141B" w:rsidRPr="0030624C">
        <w:t>, 2016</w:t>
      </w:r>
      <w:r w:rsidRPr="0030624C">
        <w:t>, regularly scheduled meeting of the Board of Registration in Pharmacy.</w:t>
      </w:r>
    </w:p>
    <w:p w:rsidR="002B4136" w:rsidRPr="0030624C" w:rsidRDefault="002B4136" w:rsidP="00F6518C">
      <w:pPr>
        <w:pStyle w:val="ListParagraph"/>
        <w:numPr>
          <w:ilvl w:val="0"/>
          <w:numId w:val="1"/>
        </w:numPr>
      </w:pPr>
      <w:r w:rsidRPr="0030624C">
        <w:t xml:space="preserve">Draft </w:t>
      </w:r>
      <w:r w:rsidR="00717B3B" w:rsidRPr="0030624C">
        <w:t xml:space="preserve">August </w:t>
      </w:r>
      <w:r w:rsidR="009C1F93" w:rsidRPr="0030624C">
        <w:t>30</w:t>
      </w:r>
      <w:r w:rsidR="004E141B" w:rsidRPr="0030624C">
        <w:t>,</w:t>
      </w:r>
      <w:r w:rsidRPr="0030624C">
        <w:t xml:space="preserve"> 201</w:t>
      </w:r>
      <w:r w:rsidR="004E141B" w:rsidRPr="0030624C">
        <w:t>6</w:t>
      </w:r>
      <w:r w:rsidRPr="0030624C">
        <w:t xml:space="preserve"> </w:t>
      </w:r>
      <w:r w:rsidR="007B728A" w:rsidRPr="0030624C">
        <w:t>Open</w:t>
      </w:r>
      <w:r w:rsidRPr="0030624C">
        <w:t xml:space="preserve"> Session Minutes</w:t>
      </w:r>
      <w:r w:rsidR="008A7593" w:rsidRPr="0030624C">
        <w:t>.</w:t>
      </w:r>
    </w:p>
    <w:p w:rsidR="00C42661" w:rsidRPr="0030624C" w:rsidRDefault="00C42661" w:rsidP="00F6518C">
      <w:pPr>
        <w:pStyle w:val="ListParagraph"/>
        <w:numPr>
          <w:ilvl w:val="0"/>
          <w:numId w:val="1"/>
        </w:numPr>
      </w:pPr>
      <w:r w:rsidRPr="0030624C">
        <w:t xml:space="preserve">Application </w:t>
      </w:r>
      <w:r w:rsidR="00D91FA3" w:rsidRPr="0030624C">
        <w:t xml:space="preserve">for </w:t>
      </w:r>
      <w:r w:rsidR="00834129" w:rsidRPr="0030624C">
        <w:t>New Outpatient Retail Pharmacy Sturdy Memorial</w:t>
      </w:r>
    </w:p>
    <w:p w:rsidR="00717079" w:rsidRPr="0030624C" w:rsidRDefault="00834129" w:rsidP="00F6518C">
      <w:pPr>
        <w:pStyle w:val="ListParagraph"/>
        <w:numPr>
          <w:ilvl w:val="0"/>
          <w:numId w:val="1"/>
        </w:numPr>
      </w:pPr>
      <w:r w:rsidRPr="0030624C">
        <w:t>A</w:t>
      </w:r>
      <w:r w:rsidR="002017B4" w:rsidRPr="0030624C">
        <w:t xml:space="preserve">pplication for </w:t>
      </w:r>
      <w:r w:rsidRPr="0030624C">
        <w:t>Renovation / Expansion Keyes Pharmacy</w:t>
      </w:r>
    </w:p>
    <w:p w:rsidR="0009304C" w:rsidRPr="0030624C" w:rsidRDefault="0009304C" w:rsidP="00F6518C">
      <w:pPr>
        <w:pStyle w:val="ListParagraph"/>
        <w:numPr>
          <w:ilvl w:val="0"/>
          <w:numId w:val="1"/>
        </w:numPr>
      </w:pPr>
      <w:r w:rsidRPr="0030624C">
        <w:t xml:space="preserve">Application for </w:t>
      </w:r>
      <w:r w:rsidR="00834129" w:rsidRPr="0030624C">
        <w:t>Renovation / Relocation</w:t>
      </w:r>
      <w:r w:rsidRPr="0030624C">
        <w:t xml:space="preserve"> of </w:t>
      </w:r>
      <w:proofErr w:type="spellStart"/>
      <w:r w:rsidR="00834129" w:rsidRPr="0030624C">
        <w:t>Medminder</w:t>
      </w:r>
      <w:proofErr w:type="spellEnd"/>
      <w:r w:rsidR="00834129" w:rsidRPr="0030624C">
        <w:t xml:space="preserve"> Systems</w:t>
      </w:r>
    </w:p>
    <w:p w:rsidR="0009304C" w:rsidRPr="0030624C" w:rsidRDefault="0009304C" w:rsidP="0009304C">
      <w:pPr>
        <w:pStyle w:val="ListParagraph"/>
        <w:numPr>
          <w:ilvl w:val="0"/>
          <w:numId w:val="1"/>
        </w:numPr>
      </w:pPr>
      <w:r w:rsidRPr="0030624C">
        <w:t xml:space="preserve">Application for </w:t>
      </w:r>
      <w:r w:rsidR="00834129" w:rsidRPr="0030624C">
        <w:t>Renovation New England Home Therapies</w:t>
      </w:r>
    </w:p>
    <w:p w:rsidR="002F0DC1" w:rsidRPr="0030624C" w:rsidRDefault="002F0DC1" w:rsidP="00F6518C">
      <w:pPr>
        <w:pStyle w:val="ListParagraph"/>
        <w:numPr>
          <w:ilvl w:val="0"/>
          <w:numId w:val="1"/>
        </w:numPr>
      </w:pPr>
      <w:r w:rsidRPr="0030624C">
        <w:t>Report of Applications approved pursuant to licensure policy 13-01</w:t>
      </w:r>
    </w:p>
    <w:p w:rsidR="00D91FA3" w:rsidRPr="0030624C" w:rsidRDefault="00D91FA3" w:rsidP="00F6518C">
      <w:pPr>
        <w:pStyle w:val="ListParagraph"/>
        <w:numPr>
          <w:ilvl w:val="0"/>
          <w:numId w:val="1"/>
        </w:numPr>
      </w:pPr>
      <w:r w:rsidRPr="0030624C">
        <w:t>Report of Application information pursuant to licensure policy 16-01</w:t>
      </w:r>
    </w:p>
    <w:p w:rsidR="002F0DC1" w:rsidRPr="0030624C" w:rsidRDefault="002F0DC1" w:rsidP="00F6518C">
      <w:pPr>
        <w:pStyle w:val="ListParagraph"/>
        <w:numPr>
          <w:ilvl w:val="0"/>
          <w:numId w:val="1"/>
        </w:numPr>
      </w:pPr>
      <w:r w:rsidRPr="0030624C">
        <w:t>Report from Probation Monitor</w:t>
      </w:r>
      <w:r w:rsidR="00717079" w:rsidRPr="0030624C">
        <w:t xml:space="preserve"> </w:t>
      </w:r>
      <w:r w:rsidR="00834129" w:rsidRPr="0030624C">
        <w:t>8</w:t>
      </w:r>
      <w:r w:rsidR="00717079" w:rsidRPr="0030624C">
        <w:t>/</w:t>
      </w:r>
      <w:r w:rsidR="00834129" w:rsidRPr="0030624C">
        <w:t>19</w:t>
      </w:r>
      <w:r w:rsidR="00717079" w:rsidRPr="0030624C">
        <w:t xml:space="preserve">/2016 – </w:t>
      </w:r>
      <w:r w:rsidR="00834129" w:rsidRPr="0030624C">
        <w:t>9</w:t>
      </w:r>
      <w:r w:rsidR="00717079" w:rsidRPr="0030624C">
        <w:t>/</w:t>
      </w:r>
      <w:r w:rsidR="00834129" w:rsidRPr="0030624C">
        <w:t>27</w:t>
      </w:r>
      <w:r w:rsidR="00717079" w:rsidRPr="0030624C">
        <w:t>/2016</w:t>
      </w:r>
    </w:p>
    <w:p w:rsidR="00D91FA3" w:rsidRPr="0030624C" w:rsidRDefault="00D91FA3" w:rsidP="00F6518C">
      <w:pPr>
        <w:pStyle w:val="ListParagraph"/>
        <w:numPr>
          <w:ilvl w:val="0"/>
          <w:numId w:val="1"/>
        </w:numPr>
      </w:pPr>
      <w:r w:rsidRPr="0030624C">
        <w:t xml:space="preserve">Board Delegated Compliant Review report </w:t>
      </w:r>
      <w:r w:rsidR="008E6842" w:rsidRPr="0030624C">
        <w:t>9</w:t>
      </w:r>
      <w:r w:rsidRPr="0030624C">
        <w:t>/</w:t>
      </w:r>
      <w:r w:rsidR="002017B4" w:rsidRPr="0030624C">
        <w:t>2</w:t>
      </w:r>
      <w:r w:rsidR="008E6842" w:rsidRPr="0030624C">
        <w:t>9</w:t>
      </w:r>
      <w:r w:rsidRPr="0030624C">
        <w:t>/2016</w:t>
      </w:r>
    </w:p>
    <w:p w:rsidR="00900B8C" w:rsidRPr="0030624C" w:rsidRDefault="00900B8C" w:rsidP="002C45A5">
      <w:pPr>
        <w:pStyle w:val="Default"/>
        <w:numPr>
          <w:ilvl w:val="0"/>
          <w:numId w:val="1"/>
        </w:numPr>
        <w:rPr>
          <w:color w:val="auto"/>
        </w:rPr>
      </w:pPr>
      <w:r w:rsidRPr="0030624C">
        <w:rPr>
          <w:color w:val="auto"/>
        </w:rPr>
        <w:t xml:space="preserve">Draft proposed </w:t>
      </w:r>
      <w:r w:rsidR="006C2A69" w:rsidRPr="0030624C">
        <w:rPr>
          <w:color w:val="auto"/>
        </w:rPr>
        <w:t>changes to</w:t>
      </w:r>
      <w:r w:rsidRPr="0030624C">
        <w:rPr>
          <w:color w:val="auto"/>
        </w:rPr>
        <w:t xml:space="preserve"> regulation 247 CMR 1</w:t>
      </w:r>
      <w:r w:rsidR="008E6842" w:rsidRPr="0030624C">
        <w:rPr>
          <w:color w:val="auto"/>
        </w:rPr>
        <w:t>8</w:t>
      </w:r>
      <w:r w:rsidRPr="0030624C">
        <w:rPr>
          <w:color w:val="auto"/>
        </w:rPr>
        <w:t xml:space="preserve">.00: </w:t>
      </w:r>
      <w:r w:rsidR="008E6842" w:rsidRPr="0030624C">
        <w:rPr>
          <w:color w:val="auto"/>
        </w:rPr>
        <w:t>Non-Sterile Compounding per public testimony.</w:t>
      </w:r>
      <w:r w:rsidR="006C2A69" w:rsidRPr="0030624C">
        <w:rPr>
          <w:color w:val="auto"/>
        </w:rPr>
        <w:t xml:space="preserve"> </w:t>
      </w:r>
      <w:r w:rsidRPr="0030624C">
        <w:rPr>
          <w:color w:val="auto"/>
        </w:rPr>
        <w:t xml:space="preserve"> </w:t>
      </w:r>
    </w:p>
    <w:p w:rsidR="002C45A5" w:rsidRPr="0030624C" w:rsidRDefault="002C45A5" w:rsidP="002C45A5">
      <w:pPr>
        <w:pStyle w:val="Default"/>
        <w:numPr>
          <w:ilvl w:val="0"/>
          <w:numId w:val="1"/>
        </w:numPr>
        <w:rPr>
          <w:color w:val="auto"/>
        </w:rPr>
      </w:pPr>
      <w:r w:rsidRPr="0030624C">
        <w:rPr>
          <w:color w:val="auto"/>
        </w:rPr>
        <w:t>Draft proposed regulation 247 CMR 19:00: Hazardous Medication</w:t>
      </w:r>
    </w:p>
    <w:p w:rsidR="009F0E90" w:rsidRPr="0030624C" w:rsidRDefault="00EB65D5" w:rsidP="00900B8C">
      <w:pPr>
        <w:pStyle w:val="Default"/>
        <w:rPr>
          <w:b/>
          <w:color w:val="auto"/>
        </w:rPr>
      </w:pPr>
      <w:r w:rsidRPr="0030624C">
        <w:rPr>
          <w:color w:val="auto"/>
        </w:rPr>
        <w:t>1</w:t>
      </w:r>
      <w:r w:rsidR="008E6842" w:rsidRPr="0030624C">
        <w:rPr>
          <w:color w:val="auto"/>
        </w:rPr>
        <w:t>2</w:t>
      </w:r>
      <w:r w:rsidRPr="0030624C">
        <w:rPr>
          <w:color w:val="auto"/>
        </w:rPr>
        <w:t xml:space="preserve">.  </w:t>
      </w:r>
      <w:r w:rsidR="002C45A5" w:rsidRPr="0030624C">
        <w:rPr>
          <w:color w:val="auto"/>
        </w:rPr>
        <w:t xml:space="preserve">Investigation report in the matter of </w:t>
      </w:r>
      <w:r w:rsidR="00824D30" w:rsidRPr="0030624C">
        <w:rPr>
          <w:color w:val="auto"/>
        </w:rPr>
        <w:t>Owens and Minor</w:t>
      </w:r>
      <w:r w:rsidR="002C45A5" w:rsidRPr="0030624C">
        <w:rPr>
          <w:color w:val="auto"/>
        </w:rPr>
        <w:t xml:space="preserve">, </w:t>
      </w:r>
      <w:r w:rsidR="00824D30" w:rsidRPr="0030624C">
        <w:rPr>
          <w:color w:val="auto"/>
        </w:rPr>
        <w:t>WD353</w:t>
      </w:r>
      <w:r w:rsidR="002C45A5" w:rsidRPr="0030624C">
        <w:rPr>
          <w:color w:val="auto"/>
        </w:rPr>
        <w:t>, SA-INV-</w:t>
      </w:r>
      <w:r w:rsidR="00824D30" w:rsidRPr="0030624C">
        <w:rPr>
          <w:color w:val="auto"/>
        </w:rPr>
        <w:t>9196</w:t>
      </w:r>
    </w:p>
    <w:p w:rsidR="00C74271" w:rsidRPr="0030624C" w:rsidRDefault="008E6842" w:rsidP="00900B8C">
      <w:pPr>
        <w:pStyle w:val="Default"/>
        <w:rPr>
          <w:color w:val="auto"/>
        </w:rPr>
      </w:pPr>
      <w:r w:rsidRPr="0030624C">
        <w:rPr>
          <w:color w:val="auto"/>
        </w:rPr>
        <w:t>13</w:t>
      </w:r>
      <w:r w:rsidR="00900B8C" w:rsidRPr="0030624C">
        <w:rPr>
          <w:color w:val="auto"/>
        </w:rPr>
        <w:t>.</w:t>
      </w:r>
      <w:r w:rsidR="00EB65D5" w:rsidRPr="0030624C">
        <w:rPr>
          <w:color w:val="auto"/>
        </w:rPr>
        <w:t xml:space="preserve"> </w:t>
      </w:r>
      <w:r w:rsidR="00900B8C" w:rsidRPr="0030624C">
        <w:rPr>
          <w:color w:val="auto"/>
        </w:rPr>
        <w:t xml:space="preserve"> </w:t>
      </w:r>
      <w:r w:rsidR="002C45A5" w:rsidRPr="0030624C">
        <w:rPr>
          <w:color w:val="auto"/>
        </w:rPr>
        <w:t xml:space="preserve">Investigation report in the matter of </w:t>
      </w:r>
      <w:r w:rsidR="00824D30" w:rsidRPr="0030624C">
        <w:rPr>
          <w:color w:val="auto"/>
        </w:rPr>
        <w:t xml:space="preserve">Ashburnham Pharmacy, </w:t>
      </w:r>
      <w:r w:rsidR="002C45A5" w:rsidRPr="0030624C">
        <w:rPr>
          <w:color w:val="auto"/>
        </w:rPr>
        <w:t>DS</w:t>
      </w:r>
      <w:r w:rsidR="00824D30" w:rsidRPr="0030624C">
        <w:rPr>
          <w:color w:val="auto"/>
        </w:rPr>
        <w:t>3314</w:t>
      </w:r>
      <w:r w:rsidR="002C45A5" w:rsidRPr="0030624C">
        <w:rPr>
          <w:color w:val="auto"/>
        </w:rPr>
        <w:t xml:space="preserve">, </w:t>
      </w:r>
      <w:r w:rsidR="00824D30" w:rsidRPr="0030624C">
        <w:rPr>
          <w:color w:val="auto"/>
        </w:rPr>
        <w:t>PHA-2016-0047</w:t>
      </w:r>
    </w:p>
    <w:p w:rsidR="00805453" w:rsidRPr="0030624C" w:rsidRDefault="008E6842" w:rsidP="00805453">
      <w:pPr>
        <w:pStyle w:val="Default"/>
        <w:rPr>
          <w:color w:val="auto"/>
        </w:rPr>
      </w:pPr>
      <w:r w:rsidRPr="0030624C">
        <w:rPr>
          <w:color w:val="auto"/>
        </w:rPr>
        <w:t>15</w:t>
      </w:r>
      <w:r w:rsidR="00900B8C" w:rsidRPr="0030624C">
        <w:rPr>
          <w:color w:val="auto"/>
        </w:rPr>
        <w:t xml:space="preserve">. </w:t>
      </w:r>
      <w:r w:rsidR="002D30AA" w:rsidRPr="0030624C">
        <w:rPr>
          <w:color w:val="auto"/>
        </w:rPr>
        <w:t xml:space="preserve"> </w:t>
      </w:r>
      <w:r w:rsidR="002C45A5" w:rsidRPr="0030624C">
        <w:rPr>
          <w:color w:val="auto"/>
        </w:rPr>
        <w:t xml:space="preserve">Investigation report in the matter of </w:t>
      </w:r>
      <w:r w:rsidR="00824D30" w:rsidRPr="0030624C">
        <w:rPr>
          <w:color w:val="auto"/>
        </w:rPr>
        <w:t>Michael A. Webb</w:t>
      </w:r>
      <w:r w:rsidR="002C45A5" w:rsidRPr="0030624C">
        <w:rPr>
          <w:color w:val="auto"/>
        </w:rPr>
        <w:t xml:space="preserve">, </w:t>
      </w:r>
      <w:r w:rsidR="00824D30" w:rsidRPr="0030624C">
        <w:rPr>
          <w:color w:val="auto"/>
        </w:rPr>
        <w:t>PH18093</w:t>
      </w:r>
      <w:r w:rsidR="002C45A5" w:rsidRPr="0030624C">
        <w:rPr>
          <w:color w:val="auto"/>
        </w:rPr>
        <w:t xml:space="preserve">, </w:t>
      </w:r>
      <w:r w:rsidR="00824D30" w:rsidRPr="0030624C">
        <w:rPr>
          <w:color w:val="auto"/>
        </w:rPr>
        <w:t>PHA-2016</w:t>
      </w:r>
      <w:r w:rsidR="002C45A5" w:rsidRPr="0030624C">
        <w:rPr>
          <w:color w:val="auto"/>
        </w:rPr>
        <w:t>-</w:t>
      </w:r>
      <w:r w:rsidR="00824D30" w:rsidRPr="0030624C">
        <w:rPr>
          <w:color w:val="auto"/>
        </w:rPr>
        <w:t>0048</w:t>
      </w:r>
    </w:p>
    <w:p w:rsidR="00900B8C" w:rsidRPr="0030624C" w:rsidRDefault="008E6842" w:rsidP="00900B8C">
      <w:pPr>
        <w:pStyle w:val="Default"/>
        <w:rPr>
          <w:color w:val="auto"/>
        </w:rPr>
      </w:pPr>
      <w:r w:rsidRPr="0030624C">
        <w:rPr>
          <w:color w:val="auto"/>
        </w:rPr>
        <w:t>16</w:t>
      </w:r>
      <w:r w:rsidR="00900B8C" w:rsidRPr="0030624C">
        <w:rPr>
          <w:color w:val="auto"/>
        </w:rPr>
        <w:t xml:space="preserve">. </w:t>
      </w:r>
      <w:r w:rsidR="002D30AA" w:rsidRPr="0030624C">
        <w:rPr>
          <w:color w:val="auto"/>
        </w:rPr>
        <w:t xml:space="preserve"> </w:t>
      </w:r>
      <w:r w:rsidR="002C45A5" w:rsidRPr="0030624C">
        <w:rPr>
          <w:color w:val="auto"/>
        </w:rPr>
        <w:t xml:space="preserve">Investigation report in the matter of </w:t>
      </w:r>
      <w:r w:rsidR="00D34570" w:rsidRPr="0030624C">
        <w:rPr>
          <w:color w:val="auto"/>
        </w:rPr>
        <w:t>Lynnfield Drug Inc. / Freedom Fertility Pharmacy</w:t>
      </w:r>
      <w:r w:rsidR="002C45A5" w:rsidRPr="0030624C">
        <w:rPr>
          <w:color w:val="auto"/>
        </w:rPr>
        <w:t>, DS89</w:t>
      </w:r>
      <w:r w:rsidR="00D34570" w:rsidRPr="0030624C">
        <w:rPr>
          <w:color w:val="auto"/>
        </w:rPr>
        <w:t>717</w:t>
      </w:r>
      <w:r w:rsidR="002C45A5" w:rsidRPr="0030624C">
        <w:rPr>
          <w:color w:val="auto"/>
        </w:rPr>
        <w:t>, SA-INV-</w:t>
      </w:r>
      <w:r w:rsidR="00D34570" w:rsidRPr="0030624C">
        <w:rPr>
          <w:color w:val="auto"/>
        </w:rPr>
        <w:t>9667</w:t>
      </w:r>
    </w:p>
    <w:p w:rsidR="000D536B" w:rsidRPr="0030624C" w:rsidRDefault="008E6842" w:rsidP="00900B8C">
      <w:pPr>
        <w:pStyle w:val="Default"/>
        <w:rPr>
          <w:color w:val="auto"/>
        </w:rPr>
      </w:pPr>
      <w:r w:rsidRPr="0030624C">
        <w:rPr>
          <w:color w:val="auto"/>
        </w:rPr>
        <w:t>17</w:t>
      </w:r>
      <w:r w:rsidR="00ED441B" w:rsidRPr="0030624C">
        <w:rPr>
          <w:color w:val="auto"/>
        </w:rPr>
        <w:t>.</w:t>
      </w:r>
      <w:r w:rsidR="00900B8C" w:rsidRPr="0030624C">
        <w:rPr>
          <w:color w:val="auto"/>
        </w:rPr>
        <w:t xml:space="preserve"> </w:t>
      </w:r>
      <w:r w:rsidR="002D30AA" w:rsidRPr="0030624C">
        <w:rPr>
          <w:color w:val="auto"/>
        </w:rPr>
        <w:t xml:space="preserve"> </w:t>
      </w:r>
      <w:r w:rsidR="00C74271" w:rsidRPr="0030624C">
        <w:rPr>
          <w:color w:val="auto"/>
        </w:rPr>
        <w:t xml:space="preserve">Investigation report in the matter of </w:t>
      </w:r>
      <w:r w:rsidR="00D34570" w:rsidRPr="0030624C">
        <w:rPr>
          <w:color w:val="auto"/>
        </w:rPr>
        <w:t>Pharm Blue Mass</w:t>
      </w:r>
      <w:r w:rsidR="00E844CC" w:rsidRPr="0030624C">
        <w:rPr>
          <w:color w:val="auto"/>
        </w:rPr>
        <w:t>,</w:t>
      </w:r>
      <w:r w:rsidR="00C74271" w:rsidRPr="0030624C">
        <w:rPr>
          <w:color w:val="auto"/>
        </w:rPr>
        <w:t xml:space="preserve"> </w:t>
      </w:r>
      <w:r w:rsidR="00970A37" w:rsidRPr="0030624C">
        <w:rPr>
          <w:color w:val="auto"/>
        </w:rPr>
        <w:t>DS</w:t>
      </w:r>
      <w:r w:rsidR="000D536B" w:rsidRPr="0030624C">
        <w:rPr>
          <w:color w:val="auto"/>
        </w:rPr>
        <w:t>89</w:t>
      </w:r>
      <w:r w:rsidR="00D34570" w:rsidRPr="0030624C">
        <w:rPr>
          <w:color w:val="auto"/>
        </w:rPr>
        <w:t>961</w:t>
      </w:r>
      <w:r w:rsidR="009927DC" w:rsidRPr="0030624C">
        <w:rPr>
          <w:color w:val="auto"/>
        </w:rPr>
        <w:t xml:space="preserve">, </w:t>
      </w:r>
      <w:r w:rsidR="00D34570" w:rsidRPr="0030624C">
        <w:rPr>
          <w:color w:val="auto"/>
        </w:rPr>
        <w:t>PHA</w:t>
      </w:r>
      <w:r w:rsidR="00C74271" w:rsidRPr="0030624C">
        <w:rPr>
          <w:color w:val="auto"/>
        </w:rPr>
        <w:t>-</w:t>
      </w:r>
      <w:r w:rsidR="00D34570" w:rsidRPr="0030624C">
        <w:rPr>
          <w:color w:val="auto"/>
        </w:rPr>
        <w:t>2016</w:t>
      </w:r>
      <w:r w:rsidR="00C74271" w:rsidRPr="0030624C">
        <w:rPr>
          <w:color w:val="auto"/>
        </w:rPr>
        <w:t>-</w:t>
      </w:r>
      <w:r w:rsidR="00D34570" w:rsidRPr="0030624C">
        <w:rPr>
          <w:color w:val="auto"/>
        </w:rPr>
        <w:t>0060</w:t>
      </w:r>
    </w:p>
    <w:p w:rsidR="00855949" w:rsidRPr="0030624C" w:rsidRDefault="008E6842" w:rsidP="00970A37">
      <w:pPr>
        <w:pStyle w:val="Default"/>
        <w:rPr>
          <w:color w:val="auto"/>
        </w:rPr>
      </w:pPr>
      <w:r w:rsidRPr="0030624C">
        <w:rPr>
          <w:color w:val="auto"/>
        </w:rPr>
        <w:t>18</w:t>
      </w:r>
      <w:r w:rsidR="00FD395C" w:rsidRPr="0030624C">
        <w:rPr>
          <w:color w:val="auto"/>
        </w:rPr>
        <w:t>.</w:t>
      </w:r>
      <w:r w:rsidR="00900B8C" w:rsidRPr="0030624C">
        <w:rPr>
          <w:color w:val="auto"/>
        </w:rPr>
        <w:t xml:space="preserve"> </w:t>
      </w:r>
      <w:r w:rsidR="002D30AA" w:rsidRPr="0030624C">
        <w:rPr>
          <w:color w:val="auto"/>
        </w:rPr>
        <w:t xml:space="preserve"> </w:t>
      </w:r>
      <w:r w:rsidR="00833F5C" w:rsidRPr="0030624C">
        <w:rPr>
          <w:color w:val="auto"/>
        </w:rPr>
        <w:t xml:space="preserve">Investigation report in the matter of </w:t>
      </w:r>
      <w:r w:rsidR="00D34570" w:rsidRPr="0030624C">
        <w:rPr>
          <w:color w:val="auto"/>
        </w:rPr>
        <w:t>Omnicare of Northern Mass</w:t>
      </w:r>
      <w:r w:rsidR="00833F5C" w:rsidRPr="0030624C">
        <w:rPr>
          <w:color w:val="auto"/>
        </w:rPr>
        <w:t>, DS</w:t>
      </w:r>
      <w:r w:rsidR="00D34570" w:rsidRPr="0030624C">
        <w:rPr>
          <w:color w:val="auto"/>
        </w:rPr>
        <w:t>89931</w:t>
      </w:r>
      <w:r w:rsidR="00833F5C" w:rsidRPr="0030624C">
        <w:rPr>
          <w:color w:val="auto"/>
        </w:rPr>
        <w:t xml:space="preserve">, </w:t>
      </w:r>
      <w:r w:rsidR="00B2462F" w:rsidRPr="0030624C">
        <w:rPr>
          <w:color w:val="auto"/>
        </w:rPr>
        <w:t>SA-INV</w:t>
      </w:r>
      <w:r w:rsidR="00833F5C" w:rsidRPr="0030624C">
        <w:rPr>
          <w:color w:val="auto"/>
        </w:rPr>
        <w:t>-</w:t>
      </w:r>
      <w:r w:rsidR="00E844CC" w:rsidRPr="0030624C">
        <w:rPr>
          <w:color w:val="auto"/>
        </w:rPr>
        <w:t>9</w:t>
      </w:r>
      <w:r w:rsidR="00D34570" w:rsidRPr="0030624C">
        <w:rPr>
          <w:color w:val="auto"/>
        </w:rPr>
        <w:t>016</w:t>
      </w:r>
    </w:p>
    <w:p w:rsidR="002D30AA" w:rsidRPr="0030624C" w:rsidRDefault="008E6842" w:rsidP="00970A37">
      <w:pPr>
        <w:pStyle w:val="Default"/>
        <w:rPr>
          <w:color w:val="auto"/>
        </w:rPr>
      </w:pPr>
      <w:r w:rsidRPr="0030624C">
        <w:rPr>
          <w:color w:val="auto"/>
        </w:rPr>
        <w:t>19</w:t>
      </w:r>
      <w:r w:rsidR="002D30AA" w:rsidRPr="0030624C">
        <w:rPr>
          <w:color w:val="auto"/>
        </w:rPr>
        <w:t>.</w:t>
      </w:r>
      <w:r w:rsidR="00833F5C" w:rsidRPr="0030624C">
        <w:rPr>
          <w:color w:val="auto"/>
        </w:rPr>
        <w:t xml:space="preserve">  Investigation report in the matter of </w:t>
      </w:r>
      <w:r w:rsidR="00D34570" w:rsidRPr="0030624C">
        <w:rPr>
          <w:color w:val="auto"/>
        </w:rPr>
        <w:t>CVS #1143</w:t>
      </w:r>
      <w:r w:rsidR="00833F5C" w:rsidRPr="0030624C">
        <w:rPr>
          <w:color w:val="auto"/>
        </w:rPr>
        <w:t>,</w:t>
      </w:r>
      <w:r w:rsidR="000D536B" w:rsidRPr="0030624C">
        <w:rPr>
          <w:color w:val="auto"/>
        </w:rPr>
        <w:t xml:space="preserve"> </w:t>
      </w:r>
      <w:r w:rsidR="00833F5C" w:rsidRPr="0030624C">
        <w:rPr>
          <w:color w:val="auto"/>
        </w:rPr>
        <w:t>DS</w:t>
      </w:r>
      <w:r w:rsidR="00D34570" w:rsidRPr="0030624C">
        <w:rPr>
          <w:color w:val="auto"/>
        </w:rPr>
        <w:t>1713</w:t>
      </w:r>
      <w:proofErr w:type="gramStart"/>
      <w:r w:rsidR="00833F5C" w:rsidRPr="0030624C">
        <w:rPr>
          <w:color w:val="auto"/>
        </w:rPr>
        <w:t>,</w:t>
      </w:r>
      <w:r w:rsidR="00B2462F" w:rsidRPr="0030624C">
        <w:rPr>
          <w:color w:val="auto"/>
        </w:rPr>
        <w:t>S</w:t>
      </w:r>
      <w:r w:rsidR="00833F5C" w:rsidRPr="0030624C">
        <w:rPr>
          <w:color w:val="auto"/>
        </w:rPr>
        <w:t>A</w:t>
      </w:r>
      <w:proofErr w:type="gramEnd"/>
      <w:r w:rsidR="00833F5C" w:rsidRPr="0030624C">
        <w:rPr>
          <w:color w:val="auto"/>
        </w:rPr>
        <w:t>-</w:t>
      </w:r>
      <w:r w:rsidR="00B2462F" w:rsidRPr="0030624C">
        <w:rPr>
          <w:color w:val="auto"/>
        </w:rPr>
        <w:t>INV</w:t>
      </w:r>
      <w:r w:rsidR="00833F5C" w:rsidRPr="0030624C">
        <w:rPr>
          <w:color w:val="auto"/>
        </w:rPr>
        <w:t>-</w:t>
      </w:r>
      <w:r w:rsidR="000D536B" w:rsidRPr="0030624C">
        <w:rPr>
          <w:color w:val="auto"/>
        </w:rPr>
        <w:t>9</w:t>
      </w:r>
      <w:r w:rsidR="00D34570" w:rsidRPr="0030624C">
        <w:rPr>
          <w:color w:val="auto"/>
        </w:rPr>
        <w:t>662</w:t>
      </w:r>
    </w:p>
    <w:p w:rsidR="002D30AA" w:rsidRPr="0030624C" w:rsidRDefault="002D30AA" w:rsidP="00970A37">
      <w:pPr>
        <w:pStyle w:val="Default"/>
        <w:rPr>
          <w:color w:val="auto"/>
        </w:rPr>
      </w:pPr>
      <w:r w:rsidRPr="0030624C">
        <w:rPr>
          <w:color w:val="auto"/>
        </w:rPr>
        <w:t>2</w:t>
      </w:r>
      <w:r w:rsidR="008E6842" w:rsidRPr="0030624C">
        <w:rPr>
          <w:color w:val="auto"/>
        </w:rPr>
        <w:t>0</w:t>
      </w:r>
      <w:r w:rsidRPr="0030624C">
        <w:rPr>
          <w:color w:val="auto"/>
        </w:rPr>
        <w:t>.</w:t>
      </w:r>
      <w:r w:rsidR="00833F5C" w:rsidRPr="0030624C">
        <w:rPr>
          <w:color w:val="auto"/>
        </w:rPr>
        <w:t xml:space="preserve">  Investigation report in the matter of </w:t>
      </w:r>
      <w:r w:rsidR="00D34570" w:rsidRPr="0030624C">
        <w:rPr>
          <w:color w:val="auto"/>
        </w:rPr>
        <w:t>CVS #1007</w:t>
      </w:r>
      <w:r w:rsidR="00833F5C" w:rsidRPr="0030624C">
        <w:rPr>
          <w:color w:val="auto"/>
        </w:rPr>
        <w:t>, DS</w:t>
      </w:r>
      <w:r w:rsidR="00D34570" w:rsidRPr="0030624C">
        <w:rPr>
          <w:color w:val="auto"/>
        </w:rPr>
        <w:t>2629</w:t>
      </w:r>
      <w:r w:rsidR="00833F5C" w:rsidRPr="0030624C">
        <w:rPr>
          <w:color w:val="auto"/>
        </w:rPr>
        <w:t xml:space="preserve">, </w:t>
      </w:r>
      <w:r w:rsidR="00C82CAE" w:rsidRPr="0030624C">
        <w:rPr>
          <w:color w:val="auto"/>
        </w:rPr>
        <w:t>S</w:t>
      </w:r>
      <w:r w:rsidR="00833F5C" w:rsidRPr="0030624C">
        <w:rPr>
          <w:color w:val="auto"/>
        </w:rPr>
        <w:t>A-</w:t>
      </w:r>
      <w:r w:rsidR="00C82CAE" w:rsidRPr="0030624C">
        <w:rPr>
          <w:color w:val="auto"/>
        </w:rPr>
        <w:t>INV</w:t>
      </w:r>
      <w:r w:rsidR="00833F5C" w:rsidRPr="0030624C">
        <w:rPr>
          <w:color w:val="auto"/>
        </w:rPr>
        <w:t>-</w:t>
      </w:r>
      <w:r w:rsidR="00D34570" w:rsidRPr="0030624C">
        <w:rPr>
          <w:color w:val="auto"/>
        </w:rPr>
        <w:t>9739</w:t>
      </w:r>
    </w:p>
    <w:p w:rsidR="00841F0B" w:rsidRPr="0030624C" w:rsidRDefault="002D30AA" w:rsidP="00FC2DC6">
      <w:pPr>
        <w:pStyle w:val="Default"/>
        <w:rPr>
          <w:color w:val="auto"/>
        </w:rPr>
      </w:pPr>
      <w:r w:rsidRPr="0030624C">
        <w:rPr>
          <w:color w:val="auto"/>
        </w:rPr>
        <w:t>2</w:t>
      </w:r>
      <w:r w:rsidR="008E6842" w:rsidRPr="0030624C">
        <w:rPr>
          <w:color w:val="auto"/>
        </w:rPr>
        <w:t>1</w:t>
      </w:r>
      <w:r w:rsidRPr="0030624C">
        <w:rPr>
          <w:color w:val="auto"/>
        </w:rPr>
        <w:t>.</w:t>
      </w:r>
      <w:r w:rsidR="00833F5C" w:rsidRPr="0030624C">
        <w:rPr>
          <w:color w:val="auto"/>
        </w:rPr>
        <w:t xml:space="preserve">  Investigation report in the matter of </w:t>
      </w:r>
      <w:r w:rsidR="00D34570" w:rsidRPr="0030624C">
        <w:rPr>
          <w:color w:val="auto"/>
        </w:rPr>
        <w:t>CVS #594</w:t>
      </w:r>
      <w:r w:rsidR="00833F5C" w:rsidRPr="0030624C">
        <w:rPr>
          <w:color w:val="auto"/>
        </w:rPr>
        <w:t>, DS</w:t>
      </w:r>
      <w:r w:rsidR="00D34570" w:rsidRPr="0030624C">
        <w:rPr>
          <w:color w:val="auto"/>
        </w:rPr>
        <w:t>89964</w:t>
      </w:r>
      <w:r w:rsidR="00833F5C" w:rsidRPr="0030624C">
        <w:rPr>
          <w:color w:val="auto"/>
        </w:rPr>
        <w:t xml:space="preserve">, </w:t>
      </w:r>
      <w:r w:rsidR="00D34570" w:rsidRPr="0030624C">
        <w:rPr>
          <w:color w:val="auto"/>
        </w:rPr>
        <w:t>SA</w:t>
      </w:r>
      <w:r w:rsidR="0089627F" w:rsidRPr="0030624C">
        <w:rPr>
          <w:color w:val="auto"/>
        </w:rPr>
        <w:t>-</w:t>
      </w:r>
      <w:r w:rsidR="00D34570" w:rsidRPr="0030624C">
        <w:rPr>
          <w:color w:val="auto"/>
        </w:rPr>
        <w:t>INV</w:t>
      </w:r>
      <w:r w:rsidR="0089627F" w:rsidRPr="0030624C">
        <w:rPr>
          <w:color w:val="auto"/>
        </w:rPr>
        <w:t>-</w:t>
      </w:r>
      <w:r w:rsidR="00D34570" w:rsidRPr="0030624C">
        <w:rPr>
          <w:color w:val="auto"/>
        </w:rPr>
        <w:t>9730</w:t>
      </w:r>
      <w:r w:rsidR="0089627F" w:rsidRPr="0030624C">
        <w:rPr>
          <w:color w:val="auto"/>
        </w:rPr>
        <w:t xml:space="preserve">  </w:t>
      </w:r>
    </w:p>
    <w:p w:rsidR="00D34570" w:rsidRPr="0030624C" w:rsidRDefault="00D34570" w:rsidP="00FC2DC6">
      <w:pPr>
        <w:pStyle w:val="Default"/>
      </w:pPr>
    </w:p>
    <w:p w:rsidR="008A7593" w:rsidRPr="0030624C" w:rsidRDefault="008A7593" w:rsidP="00FC2DC6">
      <w:pPr>
        <w:pStyle w:val="Default"/>
      </w:pPr>
      <w:r w:rsidRPr="0030624C">
        <w:t>Respectfully submitted by:</w:t>
      </w:r>
    </w:p>
    <w:p w:rsidR="008A7593" w:rsidRPr="0030624C" w:rsidRDefault="00AE7B2B" w:rsidP="00E20697">
      <w:r w:rsidRPr="0030624C">
        <w:t>M. GODEK, R.Ph.</w:t>
      </w:r>
    </w:p>
    <w:p w:rsidR="008A7593" w:rsidRPr="0030624C" w:rsidRDefault="008A7593" w:rsidP="00E20697"/>
    <w:p w:rsidR="008A7593" w:rsidRPr="0030624C" w:rsidRDefault="008A7593" w:rsidP="00E20697">
      <w:r w:rsidRPr="0030624C">
        <w:t>_________________________</w:t>
      </w:r>
    </w:p>
    <w:p w:rsidR="008A7593" w:rsidRPr="0030624C" w:rsidRDefault="008A7593" w:rsidP="00E20697"/>
    <w:p w:rsidR="008A7593" w:rsidRPr="0030624C" w:rsidRDefault="008A7593" w:rsidP="00E20697">
      <w:r w:rsidRPr="0030624C">
        <w:t>_________________________</w:t>
      </w:r>
    </w:p>
    <w:sectPr w:rsidR="008A7593" w:rsidRPr="0030624C">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8FE" w:rsidRDefault="003238FE" w:rsidP="003D6FC6">
      <w:r>
        <w:separator/>
      </w:r>
    </w:p>
  </w:endnote>
  <w:endnote w:type="continuationSeparator" w:id="0">
    <w:p w:rsidR="003238FE" w:rsidRDefault="003238FE" w:rsidP="003D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FUITex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246479"/>
      <w:docPartObj>
        <w:docPartGallery w:val="Page Numbers (Bottom of Page)"/>
        <w:docPartUnique/>
      </w:docPartObj>
    </w:sdtPr>
    <w:sdtEndPr/>
    <w:sdtContent>
      <w:sdt>
        <w:sdtPr>
          <w:id w:val="860082579"/>
          <w:docPartObj>
            <w:docPartGallery w:val="Page Numbers (Top of Page)"/>
            <w:docPartUnique/>
          </w:docPartObj>
        </w:sdtPr>
        <w:sdtEndPr/>
        <w:sdtContent>
          <w:p w:rsidR="00176F3C" w:rsidRDefault="00176F3C">
            <w:pPr>
              <w:pStyle w:val="Footer"/>
              <w:jc w:val="right"/>
            </w:pPr>
            <w:r>
              <w:t xml:space="preserve">Page </w:t>
            </w:r>
            <w:r>
              <w:rPr>
                <w:b/>
                <w:bCs/>
              </w:rPr>
              <w:fldChar w:fldCharType="begin"/>
            </w:r>
            <w:r>
              <w:rPr>
                <w:b/>
                <w:bCs/>
              </w:rPr>
              <w:instrText xml:space="preserve"> PAGE </w:instrText>
            </w:r>
            <w:r>
              <w:rPr>
                <w:b/>
                <w:bCs/>
              </w:rPr>
              <w:fldChar w:fldCharType="separate"/>
            </w:r>
            <w:r w:rsidR="0096349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6349C">
              <w:rPr>
                <w:b/>
                <w:bCs/>
                <w:noProof/>
              </w:rPr>
              <w:t>18</w:t>
            </w:r>
            <w:r>
              <w:rPr>
                <w:b/>
                <w:bCs/>
              </w:rPr>
              <w:fldChar w:fldCharType="end"/>
            </w:r>
          </w:p>
        </w:sdtContent>
      </w:sdt>
    </w:sdtContent>
  </w:sdt>
  <w:p w:rsidR="00176F3C" w:rsidRDefault="00176F3C">
    <w:pPr>
      <w:pStyle w:val="Footer"/>
    </w:pPr>
  </w:p>
  <w:p w:rsidR="00176F3C" w:rsidRDefault="00176F3C">
    <w:pPr>
      <w:pStyle w:val="Footer"/>
    </w:pPr>
    <w:r>
      <w:t xml:space="preserve">Minutes of the Regularly Scheduled Meeting held on </w:t>
    </w:r>
    <w:r w:rsidR="00536073">
      <w:t>October 6</w:t>
    </w:r>
    <w:r>
      <w:t xml:space="preserve">, 2016, approved on </w:t>
    </w:r>
    <w:r w:rsidR="00536073">
      <w:t>November 1,</w:t>
    </w:r>
    <w:r>
      <w:t xml:space="preserve"> 2016</w:t>
    </w:r>
  </w:p>
  <w:p w:rsidR="00176F3C" w:rsidRDefault="00176F3C">
    <w:pPr>
      <w:pStyle w:val="Footer"/>
    </w:pPr>
  </w:p>
  <w:p w:rsidR="00176F3C" w:rsidRDefault="00176F3C">
    <w:pPr>
      <w:pStyle w:val="Footer"/>
    </w:pPr>
    <w:r>
      <w:t>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8FE" w:rsidRDefault="003238FE" w:rsidP="003D6FC6">
      <w:r>
        <w:separator/>
      </w:r>
    </w:p>
  </w:footnote>
  <w:footnote w:type="continuationSeparator" w:id="0">
    <w:p w:rsidR="003238FE" w:rsidRDefault="003238FE" w:rsidP="003D6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7183E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B4D81"/>
    <w:multiLevelType w:val="hybridMultilevel"/>
    <w:tmpl w:val="FE72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C1C21"/>
    <w:multiLevelType w:val="hybridMultilevel"/>
    <w:tmpl w:val="A348A154"/>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3">
    <w:nsid w:val="05D3277B"/>
    <w:multiLevelType w:val="hybridMultilevel"/>
    <w:tmpl w:val="C80044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21449E"/>
    <w:multiLevelType w:val="hybridMultilevel"/>
    <w:tmpl w:val="B454A8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C605C"/>
    <w:multiLevelType w:val="hybridMultilevel"/>
    <w:tmpl w:val="2774ED6A"/>
    <w:lvl w:ilvl="0" w:tplc="3CAE630C">
      <w:start w:val="1"/>
      <w:numFmt w:val="bullet"/>
      <w:lvlText w:val=""/>
      <w:lvlJc w:val="left"/>
      <w:pPr>
        <w:tabs>
          <w:tab w:val="num" w:pos="72"/>
        </w:tabs>
        <w:ind w:left="216" w:hanging="576"/>
      </w:pPr>
      <w:rPr>
        <w:rFonts w:ascii="Symbol" w:hAnsi="Symbol" w:hint="default"/>
        <w:sz w:val="28"/>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1AD101C2"/>
    <w:multiLevelType w:val="hybridMultilevel"/>
    <w:tmpl w:val="5B7A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4471DF"/>
    <w:multiLevelType w:val="hybridMultilevel"/>
    <w:tmpl w:val="26A01538"/>
    <w:lvl w:ilvl="0" w:tplc="0409000F">
      <w:start w:val="4"/>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710D32"/>
    <w:multiLevelType w:val="hybridMultilevel"/>
    <w:tmpl w:val="BD527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B44C6F"/>
    <w:multiLevelType w:val="hybridMultilevel"/>
    <w:tmpl w:val="7E1A523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34E619DC"/>
    <w:multiLevelType w:val="hybridMultilevel"/>
    <w:tmpl w:val="64907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D9430A"/>
    <w:multiLevelType w:val="hybridMultilevel"/>
    <w:tmpl w:val="11BA874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E3502B3"/>
    <w:multiLevelType w:val="hybridMultilevel"/>
    <w:tmpl w:val="81D2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15718A"/>
    <w:multiLevelType w:val="hybridMultilevel"/>
    <w:tmpl w:val="FEB4F0E6"/>
    <w:lvl w:ilvl="0" w:tplc="5AE0A86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2E7A43"/>
    <w:multiLevelType w:val="hybridMultilevel"/>
    <w:tmpl w:val="76D8D6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5"/>
  </w:num>
  <w:num w:numId="5">
    <w:abstractNumId w:val="7"/>
  </w:num>
  <w:num w:numId="6">
    <w:abstractNumId w:val="11"/>
  </w:num>
  <w:num w:numId="7">
    <w:abstractNumId w:val="9"/>
  </w:num>
  <w:num w:numId="8">
    <w:abstractNumId w:val="14"/>
  </w:num>
  <w:num w:numId="9">
    <w:abstractNumId w:val="4"/>
  </w:num>
  <w:num w:numId="10">
    <w:abstractNumId w:val="6"/>
  </w:num>
  <w:num w:numId="11">
    <w:abstractNumId w:val="12"/>
  </w:num>
  <w:num w:numId="12">
    <w:abstractNumId w:val="13"/>
  </w:num>
  <w:num w:numId="13">
    <w:abstractNumId w:val="1"/>
  </w:num>
  <w:num w:numId="14">
    <w:abstractNumId w:val="3"/>
  </w:num>
  <w:num w:numId="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3B2"/>
    <w:rsid w:val="00001D33"/>
    <w:rsid w:val="000052D1"/>
    <w:rsid w:val="00024BF4"/>
    <w:rsid w:val="00025F93"/>
    <w:rsid w:val="00030237"/>
    <w:rsid w:val="00046094"/>
    <w:rsid w:val="00046A77"/>
    <w:rsid w:val="00051C63"/>
    <w:rsid w:val="00056FEB"/>
    <w:rsid w:val="000573DC"/>
    <w:rsid w:val="0006642F"/>
    <w:rsid w:val="000723D6"/>
    <w:rsid w:val="000856FA"/>
    <w:rsid w:val="00086808"/>
    <w:rsid w:val="00090DE2"/>
    <w:rsid w:val="0009304C"/>
    <w:rsid w:val="000A3719"/>
    <w:rsid w:val="000C6F7D"/>
    <w:rsid w:val="000C6FBF"/>
    <w:rsid w:val="000D3023"/>
    <w:rsid w:val="000D536B"/>
    <w:rsid w:val="000D749D"/>
    <w:rsid w:val="000D7C9A"/>
    <w:rsid w:val="000E1A5F"/>
    <w:rsid w:val="000E52AA"/>
    <w:rsid w:val="000F31D8"/>
    <w:rsid w:val="000F4CF6"/>
    <w:rsid w:val="000F6B57"/>
    <w:rsid w:val="0010010C"/>
    <w:rsid w:val="0010639A"/>
    <w:rsid w:val="00121D53"/>
    <w:rsid w:val="001235A6"/>
    <w:rsid w:val="00133A40"/>
    <w:rsid w:val="00146628"/>
    <w:rsid w:val="00147DC1"/>
    <w:rsid w:val="00151152"/>
    <w:rsid w:val="00153C50"/>
    <w:rsid w:val="00154F6D"/>
    <w:rsid w:val="00161725"/>
    <w:rsid w:val="0016472F"/>
    <w:rsid w:val="001671F6"/>
    <w:rsid w:val="00171499"/>
    <w:rsid w:val="00176F3C"/>
    <w:rsid w:val="001807E5"/>
    <w:rsid w:val="00182251"/>
    <w:rsid w:val="00182CBE"/>
    <w:rsid w:val="001942C4"/>
    <w:rsid w:val="001A1D0F"/>
    <w:rsid w:val="001A2349"/>
    <w:rsid w:val="001C0771"/>
    <w:rsid w:val="001C17AA"/>
    <w:rsid w:val="001F59BE"/>
    <w:rsid w:val="002017B4"/>
    <w:rsid w:val="00203A8E"/>
    <w:rsid w:val="00214ABE"/>
    <w:rsid w:val="00221633"/>
    <w:rsid w:val="002257B8"/>
    <w:rsid w:val="00241193"/>
    <w:rsid w:val="00242BC4"/>
    <w:rsid w:val="00245E27"/>
    <w:rsid w:val="00250BC5"/>
    <w:rsid w:val="00250DB9"/>
    <w:rsid w:val="0025311F"/>
    <w:rsid w:val="00272FE6"/>
    <w:rsid w:val="00273E6D"/>
    <w:rsid w:val="00277037"/>
    <w:rsid w:val="00282356"/>
    <w:rsid w:val="00292958"/>
    <w:rsid w:val="00296CA9"/>
    <w:rsid w:val="00297107"/>
    <w:rsid w:val="002A2E59"/>
    <w:rsid w:val="002A5F46"/>
    <w:rsid w:val="002A61FD"/>
    <w:rsid w:val="002B4136"/>
    <w:rsid w:val="002C45A5"/>
    <w:rsid w:val="002C627E"/>
    <w:rsid w:val="002C7FA9"/>
    <w:rsid w:val="002D22AE"/>
    <w:rsid w:val="002D30AA"/>
    <w:rsid w:val="002D3522"/>
    <w:rsid w:val="002F0DC1"/>
    <w:rsid w:val="00301365"/>
    <w:rsid w:val="00303711"/>
    <w:rsid w:val="0030624C"/>
    <w:rsid w:val="00310155"/>
    <w:rsid w:val="00311D91"/>
    <w:rsid w:val="00317DDA"/>
    <w:rsid w:val="00321860"/>
    <w:rsid w:val="0032204A"/>
    <w:rsid w:val="003238FE"/>
    <w:rsid w:val="0032545E"/>
    <w:rsid w:val="003402C6"/>
    <w:rsid w:val="003427FF"/>
    <w:rsid w:val="0034578D"/>
    <w:rsid w:val="00347166"/>
    <w:rsid w:val="003504C0"/>
    <w:rsid w:val="00365431"/>
    <w:rsid w:val="003709C6"/>
    <w:rsid w:val="00381186"/>
    <w:rsid w:val="003912CD"/>
    <w:rsid w:val="0039391B"/>
    <w:rsid w:val="003977EF"/>
    <w:rsid w:val="003A5616"/>
    <w:rsid w:val="003A6045"/>
    <w:rsid w:val="003C3342"/>
    <w:rsid w:val="003C703B"/>
    <w:rsid w:val="003D0433"/>
    <w:rsid w:val="003D301F"/>
    <w:rsid w:val="003D6FC6"/>
    <w:rsid w:val="003D7261"/>
    <w:rsid w:val="003F18F5"/>
    <w:rsid w:val="003F3F09"/>
    <w:rsid w:val="00400AC6"/>
    <w:rsid w:val="004030B4"/>
    <w:rsid w:val="004033F4"/>
    <w:rsid w:val="004044D7"/>
    <w:rsid w:val="00410165"/>
    <w:rsid w:val="0041097D"/>
    <w:rsid w:val="0041180D"/>
    <w:rsid w:val="00412520"/>
    <w:rsid w:val="00421CAC"/>
    <w:rsid w:val="004325D2"/>
    <w:rsid w:val="00433BF4"/>
    <w:rsid w:val="004342CC"/>
    <w:rsid w:val="004430C4"/>
    <w:rsid w:val="00452743"/>
    <w:rsid w:val="00473396"/>
    <w:rsid w:val="00474125"/>
    <w:rsid w:val="004816D9"/>
    <w:rsid w:val="00490363"/>
    <w:rsid w:val="00496424"/>
    <w:rsid w:val="00496904"/>
    <w:rsid w:val="00497909"/>
    <w:rsid w:val="004B38DF"/>
    <w:rsid w:val="004C1120"/>
    <w:rsid w:val="004C1BC0"/>
    <w:rsid w:val="004C3A9D"/>
    <w:rsid w:val="004C6070"/>
    <w:rsid w:val="004C7563"/>
    <w:rsid w:val="004D201D"/>
    <w:rsid w:val="004E141B"/>
    <w:rsid w:val="00500393"/>
    <w:rsid w:val="00501159"/>
    <w:rsid w:val="00501732"/>
    <w:rsid w:val="00504149"/>
    <w:rsid w:val="005067C8"/>
    <w:rsid w:val="0051194E"/>
    <w:rsid w:val="005148DA"/>
    <w:rsid w:val="005241FB"/>
    <w:rsid w:val="00527E02"/>
    <w:rsid w:val="005352DD"/>
    <w:rsid w:val="00536073"/>
    <w:rsid w:val="00541381"/>
    <w:rsid w:val="00543A54"/>
    <w:rsid w:val="0056147B"/>
    <w:rsid w:val="00562F10"/>
    <w:rsid w:val="005644EE"/>
    <w:rsid w:val="005650A8"/>
    <w:rsid w:val="0056694E"/>
    <w:rsid w:val="00566E35"/>
    <w:rsid w:val="00573DE2"/>
    <w:rsid w:val="00577AF8"/>
    <w:rsid w:val="00584214"/>
    <w:rsid w:val="005912AA"/>
    <w:rsid w:val="00594978"/>
    <w:rsid w:val="00595049"/>
    <w:rsid w:val="00595576"/>
    <w:rsid w:val="005A425F"/>
    <w:rsid w:val="005B6F3F"/>
    <w:rsid w:val="005C331B"/>
    <w:rsid w:val="005C7545"/>
    <w:rsid w:val="005C7F86"/>
    <w:rsid w:val="005D1A65"/>
    <w:rsid w:val="005D2622"/>
    <w:rsid w:val="005D76FA"/>
    <w:rsid w:val="005E21C2"/>
    <w:rsid w:val="005F1DE9"/>
    <w:rsid w:val="006159A7"/>
    <w:rsid w:val="0061674F"/>
    <w:rsid w:val="00617073"/>
    <w:rsid w:val="00625997"/>
    <w:rsid w:val="00640F50"/>
    <w:rsid w:val="00657936"/>
    <w:rsid w:val="006624AF"/>
    <w:rsid w:val="00664702"/>
    <w:rsid w:val="0067136C"/>
    <w:rsid w:val="00671645"/>
    <w:rsid w:val="00680EDA"/>
    <w:rsid w:val="0068552A"/>
    <w:rsid w:val="00687BCD"/>
    <w:rsid w:val="00691612"/>
    <w:rsid w:val="006916A3"/>
    <w:rsid w:val="00693C60"/>
    <w:rsid w:val="006B0FBE"/>
    <w:rsid w:val="006B45F5"/>
    <w:rsid w:val="006B4846"/>
    <w:rsid w:val="006B5803"/>
    <w:rsid w:val="006B7DFF"/>
    <w:rsid w:val="006C2A69"/>
    <w:rsid w:val="006C7B9B"/>
    <w:rsid w:val="006D4F3B"/>
    <w:rsid w:val="006D7B66"/>
    <w:rsid w:val="006E5FBD"/>
    <w:rsid w:val="006F0C39"/>
    <w:rsid w:val="006F2348"/>
    <w:rsid w:val="0070289F"/>
    <w:rsid w:val="00702E62"/>
    <w:rsid w:val="0070748D"/>
    <w:rsid w:val="00710190"/>
    <w:rsid w:val="00710FB8"/>
    <w:rsid w:val="0071166C"/>
    <w:rsid w:val="00717079"/>
    <w:rsid w:val="00717B3B"/>
    <w:rsid w:val="00745426"/>
    <w:rsid w:val="00746B01"/>
    <w:rsid w:val="007660B4"/>
    <w:rsid w:val="00770D1A"/>
    <w:rsid w:val="0077141C"/>
    <w:rsid w:val="00780468"/>
    <w:rsid w:val="007810E8"/>
    <w:rsid w:val="00784BAE"/>
    <w:rsid w:val="007A2EDC"/>
    <w:rsid w:val="007B4E56"/>
    <w:rsid w:val="007B5013"/>
    <w:rsid w:val="007B728A"/>
    <w:rsid w:val="007C2DE1"/>
    <w:rsid w:val="007C65B2"/>
    <w:rsid w:val="007C68BF"/>
    <w:rsid w:val="007D1081"/>
    <w:rsid w:val="007D1199"/>
    <w:rsid w:val="007E0A1F"/>
    <w:rsid w:val="007E2144"/>
    <w:rsid w:val="007F1E97"/>
    <w:rsid w:val="00802346"/>
    <w:rsid w:val="00805453"/>
    <w:rsid w:val="008059BB"/>
    <w:rsid w:val="008113B2"/>
    <w:rsid w:val="00811445"/>
    <w:rsid w:val="00812F95"/>
    <w:rsid w:val="00824D30"/>
    <w:rsid w:val="00831D7F"/>
    <w:rsid w:val="00833B15"/>
    <w:rsid w:val="00833F5C"/>
    <w:rsid w:val="00834129"/>
    <w:rsid w:val="00836A30"/>
    <w:rsid w:val="008402F4"/>
    <w:rsid w:val="00841F0B"/>
    <w:rsid w:val="00841FBD"/>
    <w:rsid w:val="008465D6"/>
    <w:rsid w:val="00851834"/>
    <w:rsid w:val="008549A7"/>
    <w:rsid w:val="00855949"/>
    <w:rsid w:val="00856D8D"/>
    <w:rsid w:val="00873B50"/>
    <w:rsid w:val="00873F60"/>
    <w:rsid w:val="00875481"/>
    <w:rsid w:val="0087549C"/>
    <w:rsid w:val="0088591D"/>
    <w:rsid w:val="00887530"/>
    <w:rsid w:val="00892C62"/>
    <w:rsid w:val="0089627F"/>
    <w:rsid w:val="00897202"/>
    <w:rsid w:val="008A3722"/>
    <w:rsid w:val="008A7593"/>
    <w:rsid w:val="008B191E"/>
    <w:rsid w:val="008B1C2E"/>
    <w:rsid w:val="008C1FEB"/>
    <w:rsid w:val="008C4EF3"/>
    <w:rsid w:val="008D1251"/>
    <w:rsid w:val="008D1662"/>
    <w:rsid w:val="008D2C68"/>
    <w:rsid w:val="008D4028"/>
    <w:rsid w:val="008E0C6C"/>
    <w:rsid w:val="008E3341"/>
    <w:rsid w:val="008E44E1"/>
    <w:rsid w:val="008E6842"/>
    <w:rsid w:val="008F0CBA"/>
    <w:rsid w:val="008F5736"/>
    <w:rsid w:val="00900B8C"/>
    <w:rsid w:val="00905BD6"/>
    <w:rsid w:val="00906FD7"/>
    <w:rsid w:val="00912C1E"/>
    <w:rsid w:val="00914C70"/>
    <w:rsid w:val="00916CA5"/>
    <w:rsid w:val="00930CDF"/>
    <w:rsid w:val="00935029"/>
    <w:rsid w:val="0094213D"/>
    <w:rsid w:val="00947502"/>
    <w:rsid w:val="00954CD0"/>
    <w:rsid w:val="009561D8"/>
    <w:rsid w:val="00956A4A"/>
    <w:rsid w:val="009574FA"/>
    <w:rsid w:val="009603D4"/>
    <w:rsid w:val="00961269"/>
    <w:rsid w:val="0096349C"/>
    <w:rsid w:val="00970871"/>
    <w:rsid w:val="00970A37"/>
    <w:rsid w:val="00972FEE"/>
    <w:rsid w:val="00974435"/>
    <w:rsid w:val="00987447"/>
    <w:rsid w:val="009927DC"/>
    <w:rsid w:val="0099403F"/>
    <w:rsid w:val="009970A3"/>
    <w:rsid w:val="009A6FA4"/>
    <w:rsid w:val="009B18C3"/>
    <w:rsid w:val="009B3D88"/>
    <w:rsid w:val="009B647B"/>
    <w:rsid w:val="009C1B92"/>
    <w:rsid w:val="009C1F93"/>
    <w:rsid w:val="009D145E"/>
    <w:rsid w:val="009E44D5"/>
    <w:rsid w:val="009F0E90"/>
    <w:rsid w:val="009F40B8"/>
    <w:rsid w:val="00A013E5"/>
    <w:rsid w:val="00A01DB5"/>
    <w:rsid w:val="00A11D70"/>
    <w:rsid w:val="00A131C1"/>
    <w:rsid w:val="00A1394F"/>
    <w:rsid w:val="00A141A9"/>
    <w:rsid w:val="00A161BE"/>
    <w:rsid w:val="00A17572"/>
    <w:rsid w:val="00A22DE8"/>
    <w:rsid w:val="00A264FC"/>
    <w:rsid w:val="00A32A90"/>
    <w:rsid w:val="00A37F67"/>
    <w:rsid w:val="00A428DD"/>
    <w:rsid w:val="00A43621"/>
    <w:rsid w:val="00A4457B"/>
    <w:rsid w:val="00A44790"/>
    <w:rsid w:val="00A475C0"/>
    <w:rsid w:val="00A64B45"/>
    <w:rsid w:val="00A70607"/>
    <w:rsid w:val="00A706A7"/>
    <w:rsid w:val="00A83249"/>
    <w:rsid w:val="00A83F72"/>
    <w:rsid w:val="00A90BC5"/>
    <w:rsid w:val="00A939AA"/>
    <w:rsid w:val="00A96581"/>
    <w:rsid w:val="00AA3270"/>
    <w:rsid w:val="00AB1B61"/>
    <w:rsid w:val="00AC065C"/>
    <w:rsid w:val="00AC36B8"/>
    <w:rsid w:val="00AC42CD"/>
    <w:rsid w:val="00AD6F9E"/>
    <w:rsid w:val="00AE7B2B"/>
    <w:rsid w:val="00B10AAF"/>
    <w:rsid w:val="00B129A0"/>
    <w:rsid w:val="00B2462F"/>
    <w:rsid w:val="00B24867"/>
    <w:rsid w:val="00B253B1"/>
    <w:rsid w:val="00B26CEB"/>
    <w:rsid w:val="00B2769C"/>
    <w:rsid w:val="00B41B06"/>
    <w:rsid w:val="00B5397F"/>
    <w:rsid w:val="00B6058D"/>
    <w:rsid w:val="00B61066"/>
    <w:rsid w:val="00B614D0"/>
    <w:rsid w:val="00B647C8"/>
    <w:rsid w:val="00B9282A"/>
    <w:rsid w:val="00BA5D39"/>
    <w:rsid w:val="00BB0257"/>
    <w:rsid w:val="00BB3E19"/>
    <w:rsid w:val="00BC10A4"/>
    <w:rsid w:val="00BC1732"/>
    <w:rsid w:val="00BD0FC8"/>
    <w:rsid w:val="00BD16ED"/>
    <w:rsid w:val="00BD6C1F"/>
    <w:rsid w:val="00BE21E1"/>
    <w:rsid w:val="00BE7031"/>
    <w:rsid w:val="00BE727A"/>
    <w:rsid w:val="00BF0964"/>
    <w:rsid w:val="00BF1519"/>
    <w:rsid w:val="00BF7629"/>
    <w:rsid w:val="00C07C37"/>
    <w:rsid w:val="00C135BD"/>
    <w:rsid w:val="00C22033"/>
    <w:rsid w:val="00C3686C"/>
    <w:rsid w:val="00C370BA"/>
    <w:rsid w:val="00C405E7"/>
    <w:rsid w:val="00C42661"/>
    <w:rsid w:val="00C5262D"/>
    <w:rsid w:val="00C52DC5"/>
    <w:rsid w:val="00C60313"/>
    <w:rsid w:val="00C74271"/>
    <w:rsid w:val="00C82CAE"/>
    <w:rsid w:val="00C85DB7"/>
    <w:rsid w:val="00C8749F"/>
    <w:rsid w:val="00C87EE0"/>
    <w:rsid w:val="00CA29B4"/>
    <w:rsid w:val="00CA77AC"/>
    <w:rsid w:val="00CB13F7"/>
    <w:rsid w:val="00CC7316"/>
    <w:rsid w:val="00CE01FB"/>
    <w:rsid w:val="00CF172D"/>
    <w:rsid w:val="00CF4DC1"/>
    <w:rsid w:val="00D14971"/>
    <w:rsid w:val="00D17402"/>
    <w:rsid w:val="00D2797F"/>
    <w:rsid w:val="00D31B18"/>
    <w:rsid w:val="00D31E3F"/>
    <w:rsid w:val="00D33E69"/>
    <w:rsid w:val="00D34570"/>
    <w:rsid w:val="00D36078"/>
    <w:rsid w:val="00D40C68"/>
    <w:rsid w:val="00D43F94"/>
    <w:rsid w:val="00D4543C"/>
    <w:rsid w:val="00D45F19"/>
    <w:rsid w:val="00D46019"/>
    <w:rsid w:val="00D46BFD"/>
    <w:rsid w:val="00D76F90"/>
    <w:rsid w:val="00D86C70"/>
    <w:rsid w:val="00D91FA3"/>
    <w:rsid w:val="00DA124D"/>
    <w:rsid w:val="00DA5ADF"/>
    <w:rsid w:val="00DB2AF1"/>
    <w:rsid w:val="00DB5BCC"/>
    <w:rsid w:val="00DC7BA4"/>
    <w:rsid w:val="00DF4DC2"/>
    <w:rsid w:val="00DF71CD"/>
    <w:rsid w:val="00E02509"/>
    <w:rsid w:val="00E0769A"/>
    <w:rsid w:val="00E07EC4"/>
    <w:rsid w:val="00E1519C"/>
    <w:rsid w:val="00E15977"/>
    <w:rsid w:val="00E17A91"/>
    <w:rsid w:val="00E20697"/>
    <w:rsid w:val="00E338B4"/>
    <w:rsid w:val="00E43B0A"/>
    <w:rsid w:val="00E62164"/>
    <w:rsid w:val="00E72584"/>
    <w:rsid w:val="00E844CC"/>
    <w:rsid w:val="00E8649E"/>
    <w:rsid w:val="00E87DD5"/>
    <w:rsid w:val="00EA25B2"/>
    <w:rsid w:val="00EA2F1F"/>
    <w:rsid w:val="00EA4682"/>
    <w:rsid w:val="00EA483A"/>
    <w:rsid w:val="00EB04E5"/>
    <w:rsid w:val="00EB65D5"/>
    <w:rsid w:val="00EC0666"/>
    <w:rsid w:val="00EC0F3F"/>
    <w:rsid w:val="00EC552F"/>
    <w:rsid w:val="00EC7BF6"/>
    <w:rsid w:val="00ED441B"/>
    <w:rsid w:val="00EE4FF0"/>
    <w:rsid w:val="00EE708F"/>
    <w:rsid w:val="00EF625D"/>
    <w:rsid w:val="00F014E3"/>
    <w:rsid w:val="00F10A72"/>
    <w:rsid w:val="00F140A4"/>
    <w:rsid w:val="00F16974"/>
    <w:rsid w:val="00F17A81"/>
    <w:rsid w:val="00F22F7F"/>
    <w:rsid w:val="00F27741"/>
    <w:rsid w:val="00F3220B"/>
    <w:rsid w:val="00F34045"/>
    <w:rsid w:val="00F45254"/>
    <w:rsid w:val="00F45F2D"/>
    <w:rsid w:val="00F4610F"/>
    <w:rsid w:val="00F55126"/>
    <w:rsid w:val="00F56673"/>
    <w:rsid w:val="00F601B6"/>
    <w:rsid w:val="00F6518C"/>
    <w:rsid w:val="00F673F3"/>
    <w:rsid w:val="00F82F93"/>
    <w:rsid w:val="00F87AFB"/>
    <w:rsid w:val="00F92C46"/>
    <w:rsid w:val="00F92E24"/>
    <w:rsid w:val="00F93AE9"/>
    <w:rsid w:val="00F94514"/>
    <w:rsid w:val="00F95963"/>
    <w:rsid w:val="00FA010A"/>
    <w:rsid w:val="00FA257D"/>
    <w:rsid w:val="00FA2A2B"/>
    <w:rsid w:val="00FA669F"/>
    <w:rsid w:val="00FA71AB"/>
    <w:rsid w:val="00FB7B6D"/>
    <w:rsid w:val="00FC1B8E"/>
    <w:rsid w:val="00FC28C5"/>
    <w:rsid w:val="00FC2DC6"/>
    <w:rsid w:val="00FC78FC"/>
    <w:rsid w:val="00FD25B1"/>
    <w:rsid w:val="00FD32AE"/>
    <w:rsid w:val="00FD395C"/>
    <w:rsid w:val="00FE68FD"/>
    <w:rsid w:val="00FF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9BB"/>
    <w:rPr>
      <w:sz w:val="24"/>
      <w:szCs w:val="24"/>
    </w:rPr>
  </w:style>
  <w:style w:type="paragraph" w:styleId="Heading1">
    <w:name w:val="heading 1"/>
    <w:basedOn w:val="Normal"/>
    <w:next w:val="Normal"/>
    <w:link w:val="Heading1Char"/>
    <w:qFormat/>
    <w:rsid w:val="009634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963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6349C"/>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0F4CF6"/>
    <w:pPr>
      <w:keepNext/>
      <w:widowControl w:val="0"/>
      <w:autoSpaceDE w:val="0"/>
      <w:autoSpaceDN w:val="0"/>
      <w:adjustRightInd w:val="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697"/>
    <w:pPr>
      <w:ind w:left="720"/>
      <w:contextualSpacing/>
    </w:pPr>
  </w:style>
  <w:style w:type="paragraph" w:customStyle="1" w:styleId="Default">
    <w:name w:val="Default"/>
    <w:rsid w:val="00E20697"/>
    <w:pPr>
      <w:autoSpaceDE w:val="0"/>
      <w:autoSpaceDN w:val="0"/>
      <w:adjustRightInd w:val="0"/>
    </w:pPr>
    <w:rPr>
      <w:color w:val="000000"/>
      <w:sz w:val="24"/>
      <w:szCs w:val="24"/>
    </w:rPr>
  </w:style>
  <w:style w:type="paragraph" w:styleId="Header">
    <w:name w:val="header"/>
    <w:basedOn w:val="Normal"/>
    <w:link w:val="HeaderChar"/>
    <w:rsid w:val="003D6FC6"/>
    <w:pPr>
      <w:tabs>
        <w:tab w:val="center" w:pos="4680"/>
        <w:tab w:val="right" w:pos="9360"/>
      </w:tabs>
    </w:pPr>
  </w:style>
  <w:style w:type="character" w:customStyle="1" w:styleId="HeaderChar">
    <w:name w:val="Header Char"/>
    <w:basedOn w:val="DefaultParagraphFont"/>
    <w:link w:val="Header"/>
    <w:rsid w:val="003D6FC6"/>
    <w:rPr>
      <w:sz w:val="24"/>
      <w:szCs w:val="24"/>
    </w:rPr>
  </w:style>
  <w:style w:type="paragraph" w:styleId="Footer">
    <w:name w:val="footer"/>
    <w:basedOn w:val="Normal"/>
    <w:link w:val="FooterChar"/>
    <w:uiPriority w:val="99"/>
    <w:rsid w:val="003D6FC6"/>
    <w:pPr>
      <w:tabs>
        <w:tab w:val="center" w:pos="4680"/>
        <w:tab w:val="right" w:pos="9360"/>
      </w:tabs>
    </w:pPr>
  </w:style>
  <w:style w:type="character" w:customStyle="1" w:styleId="FooterChar">
    <w:name w:val="Footer Char"/>
    <w:basedOn w:val="DefaultParagraphFont"/>
    <w:link w:val="Footer"/>
    <w:uiPriority w:val="99"/>
    <w:rsid w:val="003D6FC6"/>
    <w:rPr>
      <w:sz w:val="24"/>
      <w:szCs w:val="24"/>
    </w:rPr>
  </w:style>
  <w:style w:type="paragraph" w:styleId="BalloonText">
    <w:name w:val="Balloon Text"/>
    <w:basedOn w:val="Normal"/>
    <w:link w:val="BalloonTextChar"/>
    <w:rsid w:val="003D6FC6"/>
    <w:rPr>
      <w:rFonts w:ascii="Tahoma" w:hAnsi="Tahoma" w:cs="Tahoma"/>
      <w:sz w:val="16"/>
      <w:szCs w:val="16"/>
    </w:rPr>
  </w:style>
  <w:style w:type="character" w:customStyle="1" w:styleId="BalloonTextChar">
    <w:name w:val="Balloon Text Char"/>
    <w:basedOn w:val="DefaultParagraphFont"/>
    <w:link w:val="BalloonText"/>
    <w:rsid w:val="003D6FC6"/>
    <w:rPr>
      <w:rFonts w:ascii="Tahoma" w:hAnsi="Tahoma" w:cs="Tahoma"/>
      <w:sz w:val="16"/>
      <w:szCs w:val="16"/>
    </w:rPr>
  </w:style>
  <w:style w:type="character" w:styleId="CommentReference">
    <w:name w:val="annotation reference"/>
    <w:basedOn w:val="DefaultParagraphFont"/>
    <w:rsid w:val="00A96581"/>
    <w:rPr>
      <w:sz w:val="16"/>
      <w:szCs w:val="16"/>
    </w:rPr>
  </w:style>
  <w:style w:type="paragraph" w:styleId="CommentText">
    <w:name w:val="annotation text"/>
    <w:basedOn w:val="Normal"/>
    <w:link w:val="CommentTextChar"/>
    <w:rsid w:val="00A96581"/>
    <w:rPr>
      <w:sz w:val="20"/>
      <w:szCs w:val="20"/>
    </w:rPr>
  </w:style>
  <w:style w:type="character" w:customStyle="1" w:styleId="CommentTextChar">
    <w:name w:val="Comment Text Char"/>
    <w:basedOn w:val="DefaultParagraphFont"/>
    <w:link w:val="CommentText"/>
    <w:rsid w:val="00A96581"/>
  </w:style>
  <w:style w:type="paragraph" w:styleId="CommentSubject">
    <w:name w:val="annotation subject"/>
    <w:basedOn w:val="CommentText"/>
    <w:next w:val="CommentText"/>
    <w:link w:val="CommentSubjectChar"/>
    <w:rsid w:val="00A96581"/>
    <w:rPr>
      <w:b/>
      <w:bCs/>
    </w:rPr>
  </w:style>
  <w:style w:type="character" w:customStyle="1" w:styleId="CommentSubjectChar">
    <w:name w:val="Comment Subject Char"/>
    <w:basedOn w:val="CommentTextChar"/>
    <w:link w:val="CommentSubject"/>
    <w:rsid w:val="00A96581"/>
    <w:rPr>
      <w:b/>
      <w:bCs/>
    </w:rPr>
  </w:style>
  <w:style w:type="paragraph" w:styleId="ListBullet">
    <w:name w:val="List Bullet"/>
    <w:basedOn w:val="Normal"/>
    <w:unhideWhenUsed/>
    <w:rsid w:val="00906FD7"/>
    <w:pPr>
      <w:numPr>
        <w:numId w:val="2"/>
      </w:numPr>
      <w:contextualSpacing/>
    </w:pPr>
  </w:style>
  <w:style w:type="character" w:styleId="Emphasis">
    <w:name w:val="Emphasis"/>
    <w:basedOn w:val="DefaultParagraphFont"/>
    <w:qFormat/>
    <w:rsid w:val="00A44790"/>
    <w:rPr>
      <w:i/>
      <w:iCs/>
    </w:rPr>
  </w:style>
  <w:style w:type="character" w:customStyle="1" w:styleId="Heading7Char">
    <w:name w:val="Heading 7 Char"/>
    <w:basedOn w:val="DefaultParagraphFont"/>
    <w:link w:val="Heading7"/>
    <w:rsid w:val="000F4CF6"/>
    <w:rPr>
      <w:b/>
      <w:bCs/>
      <w:sz w:val="24"/>
      <w:szCs w:val="24"/>
    </w:rPr>
  </w:style>
  <w:style w:type="paragraph" w:styleId="NoSpacing">
    <w:name w:val="No Spacing"/>
    <w:uiPriority w:val="1"/>
    <w:qFormat/>
    <w:rsid w:val="000F4CF6"/>
    <w:rPr>
      <w:rFonts w:ascii="Calibri" w:eastAsia="Calibri" w:hAnsi="Calibri"/>
      <w:sz w:val="22"/>
      <w:szCs w:val="22"/>
    </w:rPr>
  </w:style>
  <w:style w:type="character" w:styleId="Hyperlink">
    <w:name w:val="Hyperlink"/>
    <w:basedOn w:val="DefaultParagraphFont"/>
    <w:rsid w:val="00B10AAF"/>
    <w:rPr>
      <w:rFonts w:cs="Times New Roman"/>
      <w:color w:val="0000FF"/>
      <w:u w:val="single"/>
    </w:rPr>
  </w:style>
  <w:style w:type="paragraph" w:customStyle="1" w:styleId="nospacing0">
    <w:name w:val="nospacing"/>
    <w:basedOn w:val="Normal"/>
    <w:rsid w:val="00F6518C"/>
    <w:rPr>
      <w:rFonts w:ascii="Calibri" w:eastAsiaTheme="minorHAnsi" w:hAnsi="Calibri" w:cs="Times"/>
      <w:sz w:val="22"/>
      <w:szCs w:val="22"/>
    </w:rPr>
  </w:style>
  <w:style w:type="paragraph" w:styleId="NormalWeb">
    <w:name w:val="Normal (Web)"/>
    <w:basedOn w:val="Normal"/>
    <w:rsid w:val="00851834"/>
  </w:style>
  <w:style w:type="character" w:customStyle="1" w:styleId="s2">
    <w:name w:val="s2"/>
    <w:basedOn w:val="DefaultParagraphFont"/>
    <w:rsid w:val="00FA71AB"/>
    <w:rPr>
      <w:rFonts w:ascii=".SFUIText" w:hAnsi=".SFUIText" w:hint="default"/>
      <w:b w:val="0"/>
      <w:bCs w:val="0"/>
      <w:i w:val="0"/>
      <w:iCs w:val="0"/>
    </w:rPr>
  </w:style>
  <w:style w:type="character" w:customStyle="1" w:styleId="apple-converted-space">
    <w:name w:val="apple-converted-space"/>
    <w:basedOn w:val="DefaultParagraphFont"/>
    <w:rsid w:val="00FA71AB"/>
  </w:style>
  <w:style w:type="character" w:customStyle="1" w:styleId="s1">
    <w:name w:val="s1"/>
    <w:basedOn w:val="DefaultParagraphFont"/>
    <w:rsid w:val="00FA71AB"/>
    <w:rPr>
      <w:rFonts w:ascii=".SFUIText" w:hAnsi=".SFUIText" w:hint="default"/>
      <w:b w:val="0"/>
      <w:bCs w:val="0"/>
      <w:i w:val="0"/>
      <w:iCs w:val="0"/>
    </w:rPr>
  </w:style>
  <w:style w:type="character" w:styleId="Strong">
    <w:name w:val="Strong"/>
    <w:basedOn w:val="DefaultParagraphFont"/>
    <w:uiPriority w:val="99"/>
    <w:qFormat/>
    <w:rsid w:val="00AC42CD"/>
    <w:rPr>
      <w:rFonts w:cs="Times New Roman"/>
      <w:b/>
      <w:bCs/>
    </w:rPr>
  </w:style>
  <w:style w:type="character" w:customStyle="1" w:styleId="Heading1Char">
    <w:name w:val="Heading 1 Char"/>
    <w:basedOn w:val="DefaultParagraphFont"/>
    <w:link w:val="Heading1"/>
    <w:rsid w:val="009634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9634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6349C"/>
    <w:rPr>
      <w:rFonts w:asciiTheme="majorHAnsi" w:eastAsiaTheme="majorEastAsia" w:hAnsiTheme="majorHAnsi" w:cstheme="majorBidi"/>
      <w:b/>
      <w:bCs/>
      <w:color w:val="4F81BD" w:themeColor="accent1"/>
      <w:sz w:val="24"/>
      <w:szCs w:val="24"/>
    </w:rPr>
  </w:style>
  <w:style w:type="paragraph" w:customStyle="1" w:styleId="Body1">
    <w:name w:val="Body 1"/>
    <w:rsid w:val="0096349C"/>
    <w:pPr>
      <w:outlineLvl w:val="0"/>
    </w:pPr>
    <w:rPr>
      <w:rFonts w:eastAsia="Arial Unicode MS"/>
      <w:color w:val="000000"/>
      <w:sz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9BB"/>
    <w:rPr>
      <w:sz w:val="24"/>
      <w:szCs w:val="24"/>
    </w:rPr>
  </w:style>
  <w:style w:type="paragraph" w:styleId="Heading1">
    <w:name w:val="heading 1"/>
    <w:basedOn w:val="Normal"/>
    <w:next w:val="Normal"/>
    <w:link w:val="Heading1Char"/>
    <w:qFormat/>
    <w:rsid w:val="009634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963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6349C"/>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0F4CF6"/>
    <w:pPr>
      <w:keepNext/>
      <w:widowControl w:val="0"/>
      <w:autoSpaceDE w:val="0"/>
      <w:autoSpaceDN w:val="0"/>
      <w:adjustRightInd w:val="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697"/>
    <w:pPr>
      <w:ind w:left="720"/>
      <w:contextualSpacing/>
    </w:pPr>
  </w:style>
  <w:style w:type="paragraph" w:customStyle="1" w:styleId="Default">
    <w:name w:val="Default"/>
    <w:rsid w:val="00E20697"/>
    <w:pPr>
      <w:autoSpaceDE w:val="0"/>
      <w:autoSpaceDN w:val="0"/>
      <w:adjustRightInd w:val="0"/>
    </w:pPr>
    <w:rPr>
      <w:color w:val="000000"/>
      <w:sz w:val="24"/>
      <w:szCs w:val="24"/>
    </w:rPr>
  </w:style>
  <w:style w:type="paragraph" w:styleId="Header">
    <w:name w:val="header"/>
    <w:basedOn w:val="Normal"/>
    <w:link w:val="HeaderChar"/>
    <w:rsid w:val="003D6FC6"/>
    <w:pPr>
      <w:tabs>
        <w:tab w:val="center" w:pos="4680"/>
        <w:tab w:val="right" w:pos="9360"/>
      </w:tabs>
    </w:pPr>
  </w:style>
  <w:style w:type="character" w:customStyle="1" w:styleId="HeaderChar">
    <w:name w:val="Header Char"/>
    <w:basedOn w:val="DefaultParagraphFont"/>
    <w:link w:val="Header"/>
    <w:rsid w:val="003D6FC6"/>
    <w:rPr>
      <w:sz w:val="24"/>
      <w:szCs w:val="24"/>
    </w:rPr>
  </w:style>
  <w:style w:type="paragraph" w:styleId="Footer">
    <w:name w:val="footer"/>
    <w:basedOn w:val="Normal"/>
    <w:link w:val="FooterChar"/>
    <w:uiPriority w:val="99"/>
    <w:rsid w:val="003D6FC6"/>
    <w:pPr>
      <w:tabs>
        <w:tab w:val="center" w:pos="4680"/>
        <w:tab w:val="right" w:pos="9360"/>
      </w:tabs>
    </w:pPr>
  </w:style>
  <w:style w:type="character" w:customStyle="1" w:styleId="FooterChar">
    <w:name w:val="Footer Char"/>
    <w:basedOn w:val="DefaultParagraphFont"/>
    <w:link w:val="Footer"/>
    <w:uiPriority w:val="99"/>
    <w:rsid w:val="003D6FC6"/>
    <w:rPr>
      <w:sz w:val="24"/>
      <w:szCs w:val="24"/>
    </w:rPr>
  </w:style>
  <w:style w:type="paragraph" w:styleId="BalloonText">
    <w:name w:val="Balloon Text"/>
    <w:basedOn w:val="Normal"/>
    <w:link w:val="BalloonTextChar"/>
    <w:rsid w:val="003D6FC6"/>
    <w:rPr>
      <w:rFonts w:ascii="Tahoma" w:hAnsi="Tahoma" w:cs="Tahoma"/>
      <w:sz w:val="16"/>
      <w:szCs w:val="16"/>
    </w:rPr>
  </w:style>
  <w:style w:type="character" w:customStyle="1" w:styleId="BalloonTextChar">
    <w:name w:val="Balloon Text Char"/>
    <w:basedOn w:val="DefaultParagraphFont"/>
    <w:link w:val="BalloonText"/>
    <w:rsid w:val="003D6FC6"/>
    <w:rPr>
      <w:rFonts w:ascii="Tahoma" w:hAnsi="Tahoma" w:cs="Tahoma"/>
      <w:sz w:val="16"/>
      <w:szCs w:val="16"/>
    </w:rPr>
  </w:style>
  <w:style w:type="character" w:styleId="CommentReference">
    <w:name w:val="annotation reference"/>
    <w:basedOn w:val="DefaultParagraphFont"/>
    <w:rsid w:val="00A96581"/>
    <w:rPr>
      <w:sz w:val="16"/>
      <w:szCs w:val="16"/>
    </w:rPr>
  </w:style>
  <w:style w:type="paragraph" w:styleId="CommentText">
    <w:name w:val="annotation text"/>
    <w:basedOn w:val="Normal"/>
    <w:link w:val="CommentTextChar"/>
    <w:rsid w:val="00A96581"/>
    <w:rPr>
      <w:sz w:val="20"/>
      <w:szCs w:val="20"/>
    </w:rPr>
  </w:style>
  <w:style w:type="character" w:customStyle="1" w:styleId="CommentTextChar">
    <w:name w:val="Comment Text Char"/>
    <w:basedOn w:val="DefaultParagraphFont"/>
    <w:link w:val="CommentText"/>
    <w:rsid w:val="00A96581"/>
  </w:style>
  <w:style w:type="paragraph" w:styleId="CommentSubject">
    <w:name w:val="annotation subject"/>
    <w:basedOn w:val="CommentText"/>
    <w:next w:val="CommentText"/>
    <w:link w:val="CommentSubjectChar"/>
    <w:rsid w:val="00A96581"/>
    <w:rPr>
      <w:b/>
      <w:bCs/>
    </w:rPr>
  </w:style>
  <w:style w:type="character" w:customStyle="1" w:styleId="CommentSubjectChar">
    <w:name w:val="Comment Subject Char"/>
    <w:basedOn w:val="CommentTextChar"/>
    <w:link w:val="CommentSubject"/>
    <w:rsid w:val="00A96581"/>
    <w:rPr>
      <w:b/>
      <w:bCs/>
    </w:rPr>
  </w:style>
  <w:style w:type="paragraph" w:styleId="ListBullet">
    <w:name w:val="List Bullet"/>
    <w:basedOn w:val="Normal"/>
    <w:unhideWhenUsed/>
    <w:rsid w:val="00906FD7"/>
    <w:pPr>
      <w:numPr>
        <w:numId w:val="2"/>
      </w:numPr>
      <w:contextualSpacing/>
    </w:pPr>
  </w:style>
  <w:style w:type="character" w:styleId="Emphasis">
    <w:name w:val="Emphasis"/>
    <w:basedOn w:val="DefaultParagraphFont"/>
    <w:qFormat/>
    <w:rsid w:val="00A44790"/>
    <w:rPr>
      <w:i/>
      <w:iCs/>
    </w:rPr>
  </w:style>
  <w:style w:type="character" w:customStyle="1" w:styleId="Heading7Char">
    <w:name w:val="Heading 7 Char"/>
    <w:basedOn w:val="DefaultParagraphFont"/>
    <w:link w:val="Heading7"/>
    <w:rsid w:val="000F4CF6"/>
    <w:rPr>
      <w:b/>
      <w:bCs/>
      <w:sz w:val="24"/>
      <w:szCs w:val="24"/>
    </w:rPr>
  </w:style>
  <w:style w:type="paragraph" w:styleId="NoSpacing">
    <w:name w:val="No Spacing"/>
    <w:uiPriority w:val="1"/>
    <w:qFormat/>
    <w:rsid w:val="000F4CF6"/>
    <w:rPr>
      <w:rFonts w:ascii="Calibri" w:eastAsia="Calibri" w:hAnsi="Calibri"/>
      <w:sz w:val="22"/>
      <w:szCs w:val="22"/>
    </w:rPr>
  </w:style>
  <w:style w:type="character" w:styleId="Hyperlink">
    <w:name w:val="Hyperlink"/>
    <w:basedOn w:val="DefaultParagraphFont"/>
    <w:rsid w:val="00B10AAF"/>
    <w:rPr>
      <w:rFonts w:cs="Times New Roman"/>
      <w:color w:val="0000FF"/>
      <w:u w:val="single"/>
    </w:rPr>
  </w:style>
  <w:style w:type="paragraph" w:customStyle="1" w:styleId="nospacing0">
    <w:name w:val="nospacing"/>
    <w:basedOn w:val="Normal"/>
    <w:rsid w:val="00F6518C"/>
    <w:rPr>
      <w:rFonts w:ascii="Calibri" w:eastAsiaTheme="minorHAnsi" w:hAnsi="Calibri" w:cs="Times"/>
      <w:sz w:val="22"/>
      <w:szCs w:val="22"/>
    </w:rPr>
  </w:style>
  <w:style w:type="paragraph" w:styleId="NormalWeb">
    <w:name w:val="Normal (Web)"/>
    <w:basedOn w:val="Normal"/>
    <w:rsid w:val="00851834"/>
  </w:style>
  <w:style w:type="character" w:customStyle="1" w:styleId="s2">
    <w:name w:val="s2"/>
    <w:basedOn w:val="DefaultParagraphFont"/>
    <w:rsid w:val="00FA71AB"/>
    <w:rPr>
      <w:rFonts w:ascii=".SFUIText" w:hAnsi=".SFUIText" w:hint="default"/>
      <w:b w:val="0"/>
      <w:bCs w:val="0"/>
      <w:i w:val="0"/>
      <w:iCs w:val="0"/>
    </w:rPr>
  </w:style>
  <w:style w:type="character" w:customStyle="1" w:styleId="apple-converted-space">
    <w:name w:val="apple-converted-space"/>
    <w:basedOn w:val="DefaultParagraphFont"/>
    <w:rsid w:val="00FA71AB"/>
  </w:style>
  <w:style w:type="character" w:customStyle="1" w:styleId="s1">
    <w:name w:val="s1"/>
    <w:basedOn w:val="DefaultParagraphFont"/>
    <w:rsid w:val="00FA71AB"/>
    <w:rPr>
      <w:rFonts w:ascii=".SFUIText" w:hAnsi=".SFUIText" w:hint="default"/>
      <w:b w:val="0"/>
      <w:bCs w:val="0"/>
      <w:i w:val="0"/>
      <w:iCs w:val="0"/>
    </w:rPr>
  </w:style>
  <w:style w:type="character" w:styleId="Strong">
    <w:name w:val="Strong"/>
    <w:basedOn w:val="DefaultParagraphFont"/>
    <w:uiPriority w:val="99"/>
    <w:qFormat/>
    <w:rsid w:val="00AC42CD"/>
    <w:rPr>
      <w:rFonts w:cs="Times New Roman"/>
      <w:b/>
      <w:bCs/>
    </w:rPr>
  </w:style>
  <w:style w:type="character" w:customStyle="1" w:styleId="Heading1Char">
    <w:name w:val="Heading 1 Char"/>
    <w:basedOn w:val="DefaultParagraphFont"/>
    <w:link w:val="Heading1"/>
    <w:rsid w:val="009634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9634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6349C"/>
    <w:rPr>
      <w:rFonts w:asciiTheme="majorHAnsi" w:eastAsiaTheme="majorEastAsia" w:hAnsiTheme="majorHAnsi" w:cstheme="majorBidi"/>
      <w:b/>
      <w:bCs/>
      <w:color w:val="4F81BD" w:themeColor="accent1"/>
      <w:sz w:val="24"/>
      <w:szCs w:val="24"/>
    </w:rPr>
  </w:style>
  <w:style w:type="paragraph" w:customStyle="1" w:styleId="Body1">
    <w:name w:val="Body 1"/>
    <w:rsid w:val="0096349C"/>
    <w:pPr>
      <w:outlineLvl w:val="0"/>
    </w:pPr>
    <w:rPr>
      <w:rFonts w:eastAsia="Arial Unicode MS"/>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4733">
      <w:bodyDiv w:val="1"/>
      <w:marLeft w:val="0"/>
      <w:marRight w:val="0"/>
      <w:marTop w:val="0"/>
      <w:marBottom w:val="0"/>
      <w:divBdr>
        <w:top w:val="none" w:sz="0" w:space="0" w:color="auto"/>
        <w:left w:val="none" w:sz="0" w:space="0" w:color="auto"/>
        <w:bottom w:val="none" w:sz="0" w:space="0" w:color="auto"/>
        <w:right w:val="none" w:sz="0" w:space="0" w:color="auto"/>
      </w:divBdr>
    </w:div>
    <w:div w:id="233899722">
      <w:bodyDiv w:val="1"/>
      <w:marLeft w:val="0"/>
      <w:marRight w:val="0"/>
      <w:marTop w:val="0"/>
      <w:marBottom w:val="0"/>
      <w:divBdr>
        <w:top w:val="none" w:sz="0" w:space="0" w:color="auto"/>
        <w:left w:val="none" w:sz="0" w:space="0" w:color="auto"/>
        <w:bottom w:val="none" w:sz="0" w:space="0" w:color="auto"/>
        <w:right w:val="none" w:sz="0" w:space="0" w:color="auto"/>
      </w:divBdr>
    </w:div>
    <w:div w:id="234054228">
      <w:bodyDiv w:val="1"/>
      <w:marLeft w:val="0"/>
      <w:marRight w:val="0"/>
      <w:marTop w:val="0"/>
      <w:marBottom w:val="0"/>
      <w:divBdr>
        <w:top w:val="none" w:sz="0" w:space="0" w:color="auto"/>
        <w:left w:val="none" w:sz="0" w:space="0" w:color="auto"/>
        <w:bottom w:val="none" w:sz="0" w:space="0" w:color="auto"/>
        <w:right w:val="none" w:sz="0" w:space="0" w:color="auto"/>
      </w:divBdr>
    </w:div>
    <w:div w:id="235628826">
      <w:bodyDiv w:val="1"/>
      <w:marLeft w:val="0"/>
      <w:marRight w:val="0"/>
      <w:marTop w:val="0"/>
      <w:marBottom w:val="0"/>
      <w:divBdr>
        <w:top w:val="none" w:sz="0" w:space="0" w:color="auto"/>
        <w:left w:val="none" w:sz="0" w:space="0" w:color="auto"/>
        <w:bottom w:val="none" w:sz="0" w:space="0" w:color="auto"/>
        <w:right w:val="none" w:sz="0" w:space="0" w:color="auto"/>
      </w:divBdr>
    </w:div>
    <w:div w:id="261567505">
      <w:bodyDiv w:val="1"/>
      <w:marLeft w:val="0"/>
      <w:marRight w:val="0"/>
      <w:marTop w:val="0"/>
      <w:marBottom w:val="0"/>
      <w:divBdr>
        <w:top w:val="none" w:sz="0" w:space="0" w:color="auto"/>
        <w:left w:val="none" w:sz="0" w:space="0" w:color="auto"/>
        <w:bottom w:val="none" w:sz="0" w:space="0" w:color="auto"/>
        <w:right w:val="none" w:sz="0" w:space="0" w:color="auto"/>
      </w:divBdr>
    </w:div>
    <w:div w:id="355620756">
      <w:bodyDiv w:val="1"/>
      <w:marLeft w:val="0"/>
      <w:marRight w:val="0"/>
      <w:marTop w:val="0"/>
      <w:marBottom w:val="0"/>
      <w:divBdr>
        <w:top w:val="none" w:sz="0" w:space="0" w:color="auto"/>
        <w:left w:val="none" w:sz="0" w:space="0" w:color="auto"/>
        <w:bottom w:val="none" w:sz="0" w:space="0" w:color="auto"/>
        <w:right w:val="none" w:sz="0" w:space="0" w:color="auto"/>
      </w:divBdr>
    </w:div>
    <w:div w:id="440759791">
      <w:bodyDiv w:val="1"/>
      <w:marLeft w:val="0"/>
      <w:marRight w:val="0"/>
      <w:marTop w:val="0"/>
      <w:marBottom w:val="0"/>
      <w:divBdr>
        <w:top w:val="none" w:sz="0" w:space="0" w:color="auto"/>
        <w:left w:val="none" w:sz="0" w:space="0" w:color="auto"/>
        <w:bottom w:val="none" w:sz="0" w:space="0" w:color="auto"/>
        <w:right w:val="none" w:sz="0" w:space="0" w:color="auto"/>
      </w:divBdr>
    </w:div>
    <w:div w:id="477769805">
      <w:bodyDiv w:val="1"/>
      <w:marLeft w:val="0"/>
      <w:marRight w:val="0"/>
      <w:marTop w:val="0"/>
      <w:marBottom w:val="0"/>
      <w:divBdr>
        <w:top w:val="none" w:sz="0" w:space="0" w:color="auto"/>
        <w:left w:val="none" w:sz="0" w:space="0" w:color="auto"/>
        <w:bottom w:val="none" w:sz="0" w:space="0" w:color="auto"/>
        <w:right w:val="none" w:sz="0" w:space="0" w:color="auto"/>
      </w:divBdr>
    </w:div>
    <w:div w:id="577443435">
      <w:bodyDiv w:val="1"/>
      <w:marLeft w:val="0"/>
      <w:marRight w:val="0"/>
      <w:marTop w:val="0"/>
      <w:marBottom w:val="0"/>
      <w:divBdr>
        <w:top w:val="none" w:sz="0" w:space="0" w:color="auto"/>
        <w:left w:val="none" w:sz="0" w:space="0" w:color="auto"/>
        <w:bottom w:val="none" w:sz="0" w:space="0" w:color="auto"/>
        <w:right w:val="none" w:sz="0" w:space="0" w:color="auto"/>
      </w:divBdr>
    </w:div>
    <w:div w:id="598414178">
      <w:bodyDiv w:val="1"/>
      <w:marLeft w:val="0"/>
      <w:marRight w:val="0"/>
      <w:marTop w:val="0"/>
      <w:marBottom w:val="0"/>
      <w:divBdr>
        <w:top w:val="none" w:sz="0" w:space="0" w:color="auto"/>
        <w:left w:val="none" w:sz="0" w:space="0" w:color="auto"/>
        <w:bottom w:val="none" w:sz="0" w:space="0" w:color="auto"/>
        <w:right w:val="none" w:sz="0" w:space="0" w:color="auto"/>
      </w:divBdr>
    </w:div>
    <w:div w:id="729960553">
      <w:bodyDiv w:val="1"/>
      <w:marLeft w:val="0"/>
      <w:marRight w:val="0"/>
      <w:marTop w:val="0"/>
      <w:marBottom w:val="0"/>
      <w:divBdr>
        <w:top w:val="none" w:sz="0" w:space="0" w:color="auto"/>
        <w:left w:val="none" w:sz="0" w:space="0" w:color="auto"/>
        <w:bottom w:val="none" w:sz="0" w:space="0" w:color="auto"/>
        <w:right w:val="none" w:sz="0" w:space="0" w:color="auto"/>
      </w:divBdr>
    </w:div>
    <w:div w:id="765882110">
      <w:bodyDiv w:val="1"/>
      <w:marLeft w:val="0"/>
      <w:marRight w:val="0"/>
      <w:marTop w:val="0"/>
      <w:marBottom w:val="0"/>
      <w:divBdr>
        <w:top w:val="none" w:sz="0" w:space="0" w:color="auto"/>
        <w:left w:val="none" w:sz="0" w:space="0" w:color="auto"/>
        <w:bottom w:val="none" w:sz="0" w:space="0" w:color="auto"/>
        <w:right w:val="none" w:sz="0" w:space="0" w:color="auto"/>
      </w:divBdr>
    </w:div>
    <w:div w:id="939140484">
      <w:bodyDiv w:val="1"/>
      <w:marLeft w:val="0"/>
      <w:marRight w:val="0"/>
      <w:marTop w:val="0"/>
      <w:marBottom w:val="0"/>
      <w:divBdr>
        <w:top w:val="none" w:sz="0" w:space="0" w:color="auto"/>
        <w:left w:val="none" w:sz="0" w:space="0" w:color="auto"/>
        <w:bottom w:val="none" w:sz="0" w:space="0" w:color="auto"/>
        <w:right w:val="none" w:sz="0" w:space="0" w:color="auto"/>
      </w:divBdr>
    </w:div>
    <w:div w:id="1117142072">
      <w:bodyDiv w:val="1"/>
      <w:marLeft w:val="0"/>
      <w:marRight w:val="0"/>
      <w:marTop w:val="0"/>
      <w:marBottom w:val="0"/>
      <w:divBdr>
        <w:top w:val="none" w:sz="0" w:space="0" w:color="auto"/>
        <w:left w:val="none" w:sz="0" w:space="0" w:color="auto"/>
        <w:bottom w:val="none" w:sz="0" w:space="0" w:color="auto"/>
        <w:right w:val="none" w:sz="0" w:space="0" w:color="auto"/>
      </w:divBdr>
    </w:div>
    <w:div w:id="1131288324">
      <w:bodyDiv w:val="1"/>
      <w:marLeft w:val="0"/>
      <w:marRight w:val="0"/>
      <w:marTop w:val="0"/>
      <w:marBottom w:val="0"/>
      <w:divBdr>
        <w:top w:val="none" w:sz="0" w:space="0" w:color="auto"/>
        <w:left w:val="none" w:sz="0" w:space="0" w:color="auto"/>
        <w:bottom w:val="none" w:sz="0" w:space="0" w:color="auto"/>
        <w:right w:val="none" w:sz="0" w:space="0" w:color="auto"/>
      </w:divBdr>
    </w:div>
    <w:div w:id="1166675605">
      <w:bodyDiv w:val="1"/>
      <w:marLeft w:val="0"/>
      <w:marRight w:val="0"/>
      <w:marTop w:val="0"/>
      <w:marBottom w:val="0"/>
      <w:divBdr>
        <w:top w:val="none" w:sz="0" w:space="0" w:color="auto"/>
        <w:left w:val="none" w:sz="0" w:space="0" w:color="auto"/>
        <w:bottom w:val="none" w:sz="0" w:space="0" w:color="auto"/>
        <w:right w:val="none" w:sz="0" w:space="0" w:color="auto"/>
      </w:divBdr>
    </w:div>
    <w:div w:id="1183517411">
      <w:bodyDiv w:val="1"/>
      <w:marLeft w:val="0"/>
      <w:marRight w:val="0"/>
      <w:marTop w:val="0"/>
      <w:marBottom w:val="0"/>
      <w:divBdr>
        <w:top w:val="none" w:sz="0" w:space="0" w:color="auto"/>
        <w:left w:val="none" w:sz="0" w:space="0" w:color="auto"/>
        <w:bottom w:val="none" w:sz="0" w:space="0" w:color="auto"/>
        <w:right w:val="none" w:sz="0" w:space="0" w:color="auto"/>
      </w:divBdr>
    </w:div>
    <w:div w:id="1184398124">
      <w:bodyDiv w:val="1"/>
      <w:marLeft w:val="0"/>
      <w:marRight w:val="0"/>
      <w:marTop w:val="0"/>
      <w:marBottom w:val="0"/>
      <w:divBdr>
        <w:top w:val="none" w:sz="0" w:space="0" w:color="auto"/>
        <w:left w:val="none" w:sz="0" w:space="0" w:color="auto"/>
        <w:bottom w:val="none" w:sz="0" w:space="0" w:color="auto"/>
        <w:right w:val="none" w:sz="0" w:space="0" w:color="auto"/>
      </w:divBdr>
    </w:div>
    <w:div w:id="1208028591">
      <w:bodyDiv w:val="1"/>
      <w:marLeft w:val="0"/>
      <w:marRight w:val="0"/>
      <w:marTop w:val="0"/>
      <w:marBottom w:val="0"/>
      <w:divBdr>
        <w:top w:val="none" w:sz="0" w:space="0" w:color="auto"/>
        <w:left w:val="none" w:sz="0" w:space="0" w:color="auto"/>
        <w:bottom w:val="none" w:sz="0" w:space="0" w:color="auto"/>
        <w:right w:val="none" w:sz="0" w:space="0" w:color="auto"/>
      </w:divBdr>
    </w:div>
    <w:div w:id="1223441301">
      <w:bodyDiv w:val="1"/>
      <w:marLeft w:val="0"/>
      <w:marRight w:val="0"/>
      <w:marTop w:val="0"/>
      <w:marBottom w:val="0"/>
      <w:divBdr>
        <w:top w:val="none" w:sz="0" w:space="0" w:color="auto"/>
        <w:left w:val="none" w:sz="0" w:space="0" w:color="auto"/>
        <w:bottom w:val="none" w:sz="0" w:space="0" w:color="auto"/>
        <w:right w:val="none" w:sz="0" w:space="0" w:color="auto"/>
      </w:divBdr>
    </w:div>
    <w:div w:id="1437292111">
      <w:bodyDiv w:val="1"/>
      <w:marLeft w:val="0"/>
      <w:marRight w:val="0"/>
      <w:marTop w:val="0"/>
      <w:marBottom w:val="0"/>
      <w:divBdr>
        <w:top w:val="none" w:sz="0" w:space="0" w:color="auto"/>
        <w:left w:val="none" w:sz="0" w:space="0" w:color="auto"/>
        <w:bottom w:val="none" w:sz="0" w:space="0" w:color="auto"/>
        <w:right w:val="none" w:sz="0" w:space="0" w:color="auto"/>
      </w:divBdr>
    </w:div>
    <w:div w:id="1514150720">
      <w:bodyDiv w:val="1"/>
      <w:marLeft w:val="0"/>
      <w:marRight w:val="0"/>
      <w:marTop w:val="0"/>
      <w:marBottom w:val="0"/>
      <w:divBdr>
        <w:top w:val="none" w:sz="0" w:space="0" w:color="auto"/>
        <w:left w:val="none" w:sz="0" w:space="0" w:color="auto"/>
        <w:bottom w:val="none" w:sz="0" w:space="0" w:color="auto"/>
        <w:right w:val="none" w:sz="0" w:space="0" w:color="auto"/>
      </w:divBdr>
    </w:div>
    <w:div w:id="1515805077">
      <w:bodyDiv w:val="1"/>
      <w:marLeft w:val="0"/>
      <w:marRight w:val="0"/>
      <w:marTop w:val="0"/>
      <w:marBottom w:val="0"/>
      <w:divBdr>
        <w:top w:val="none" w:sz="0" w:space="0" w:color="auto"/>
        <w:left w:val="none" w:sz="0" w:space="0" w:color="auto"/>
        <w:bottom w:val="none" w:sz="0" w:space="0" w:color="auto"/>
        <w:right w:val="none" w:sz="0" w:space="0" w:color="auto"/>
      </w:divBdr>
    </w:div>
    <w:div w:id="1520586952">
      <w:bodyDiv w:val="1"/>
      <w:marLeft w:val="0"/>
      <w:marRight w:val="0"/>
      <w:marTop w:val="0"/>
      <w:marBottom w:val="0"/>
      <w:divBdr>
        <w:top w:val="none" w:sz="0" w:space="0" w:color="auto"/>
        <w:left w:val="none" w:sz="0" w:space="0" w:color="auto"/>
        <w:bottom w:val="none" w:sz="0" w:space="0" w:color="auto"/>
        <w:right w:val="none" w:sz="0" w:space="0" w:color="auto"/>
      </w:divBdr>
    </w:div>
    <w:div w:id="1528829709">
      <w:bodyDiv w:val="1"/>
      <w:marLeft w:val="0"/>
      <w:marRight w:val="0"/>
      <w:marTop w:val="0"/>
      <w:marBottom w:val="0"/>
      <w:divBdr>
        <w:top w:val="none" w:sz="0" w:space="0" w:color="auto"/>
        <w:left w:val="none" w:sz="0" w:space="0" w:color="auto"/>
        <w:bottom w:val="none" w:sz="0" w:space="0" w:color="auto"/>
        <w:right w:val="none" w:sz="0" w:space="0" w:color="auto"/>
      </w:divBdr>
    </w:div>
    <w:div w:id="1573268880">
      <w:bodyDiv w:val="1"/>
      <w:marLeft w:val="0"/>
      <w:marRight w:val="0"/>
      <w:marTop w:val="0"/>
      <w:marBottom w:val="0"/>
      <w:divBdr>
        <w:top w:val="none" w:sz="0" w:space="0" w:color="auto"/>
        <w:left w:val="none" w:sz="0" w:space="0" w:color="auto"/>
        <w:bottom w:val="none" w:sz="0" w:space="0" w:color="auto"/>
        <w:right w:val="none" w:sz="0" w:space="0" w:color="auto"/>
      </w:divBdr>
    </w:div>
    <w:div w:id="1620798204">
      <w:bodyDiv w:val="1"/>
      <w:marLeft w:val="0"/>
      <w:marRight w:val="0"/>
      <w:marTop w:val="0"/>
      <w:marBottom w:val="0"/>
      <w:divBdr>
        <w:top w:val="none" w:sz="0" w:space="0" w:color="auto"/>
        <w:left w:val="none" w:sz="0" w:space="0" w:color="auto"/>
        <w:bottom w:val="none" w:sz="0" w:space="0" w:color="auto"/>
        <w:right w:val="none" w:sz="0" w:space="0" w:color="auto"/>
      </w:divBdr>
    </w:div>
    <w:div w:id="1646473583">
      <w:bodyDiv w:val="1"/>
      <w:marLeft w:val="0"/>
      <w:marRight w:val="0"/>
      <w:marTop w:val="0"/>
      <w:marBottom w:val="0"/>
      <w:divBdr>
        <w:top w:val="none" w:sz="0" w:space="0" w:color="auto"/>
        <w:left w:val="none" w:sz="0" w:space="0" w:color="auto"/>
        <w:bottom w:val="none" w:sz="0" w:space="0" w:color="auto"/>
        <w:right w:val="none" w:sz="0" w:space="0" w:color="auto"/>
      </w:divBdr>
    </w:div>
    <w:div w:id="1670518565">
      <w:bodyDiv w:val="1"/>
      <w:marLeft w:val="0"/>
      <w:marRight w:val="0"/>
      <w:marTop w:val="0"/>
      <w:marBottom w:val="0"/>
      <w:divBdr>
        <w:top w:val="none" w:sz="0" w:space="0" w:color="auto"/>
        <w:left w:val="none" w:sz="0" w:space="0" w:color="auto"/>
        <w:bottom w:val="none" w:sz="0" w:space="0" w:color="auto"/>
        <w:right w:val="none" w:sz="0" w:space="0" w:color="auto"/>
      </w:divBdr>
    </w:div>
    <w:div w:id="1688602216">
      <w:bodyDiv w:val="1"/>
      <w:marLeft w:val="0"/>
      <w:marRight w:val="0"/>
      <w:marTop w:val="0"/>
      <w:marBottom w:val="0"/>
      <w:divBdr>
        <w:top w:val="none" w:sz="0" w:space="0" w:color="auto"/>
        <w:left w:val="none" w:sz="0" w:space="0" w:color="auto"/>
        <w:bottom w:val="none" w:sz="0" w:space="0" w:color="auto"/>
        <w:right w:val="none" w:sz="0" w:space="0" w:color="auto"/>
      </w:divBdr>
    </w:div>
    <w:div w:id="1694501819">
      <w:bodyDiv w:val="1"/>
      <w:marLeft w:val="0"/>
      <w:marRight w:val="0"/>
      <w:marTop w:val="0"/>
      <w:marBottom w:val="0"/>
      <w:divBdr>
        <w:top w:val="none" w:sz="0" w:space="0" w:color="auto"/>
        <w:left w:val="none" w:sz="0" w:space="0" w:color="auto"/>
        <w:bottom w:val="none" w:sz="0" w:space="0" w:color="auto"/>
        <w:right w:val="none" w:sz="0" w:space="0" w:color="auto"/>
      </w:divBdr>
    </w:div>
    <w:div w:id="1709261039">
      <w:bodyDiv w:val="1"/>
      <w:marLeft w:val="0"/>
      <w:marRight w:val="0"/>
      <w:marTop w:val="0"/>
      <w:marBottom w:val="0"/>
      <w:divBdr>
        <w:top w:val="none" w:sz="0" w:space="0" w:color="auto"/>
        <w:left w:val="none" w:sz="0" w:space="0" w:color="auto"/>
        <w:bottom w:val="none" w:sz="0" w:space="0" w:color="auto"/>
        <w:right w:val="none" w:sz="0" w:space="0" w:color="auto"/>
      </w:divBdr>
    </w:div>
    <w:div w:id="1756316213">
      <w:bodyDiv w:val="1"/>
      <w:marLeft w:val="0"/>
      <w:marRight w:val="0"/>
      <w:marTop w:val="0"/>
      <w:marBottom w:val="0"/>
      <w:divBdr>
        <w:top w:val="none" w:sz="0" w:space="0" w:color="auto"/>
        <w:left w:val="none" w:sz="0" w:space="0" w:color="auto"/>
        <w:bottom w:val="none" w:sz="0" w:space="0" w:color="auto"/>
        <w:right w:val="none" w:sz="0" w:space="0" w:color="auto"/>
      </w:divBdr>
    </w:div>
    <w:div w:id="1791894543">
      <w:bodyDiv w:val="1"/>
      <w:marLeft w:val="0"/>
      <w:marRight w:val="0"/>
      <w:marTop w:val="0"/>
      <w:marBottom w:val="0"/>
      <w:divBdr>
        <w:top w:val="none" w:sz="0" w:space="0" w:color="auto"/>
        <w:left w:val="none" w:sz="0" w:space="0" w:color="auto"/>
        <w:bottom w:val="none" w:sz="0" w:space="0" w:color="auto"/>
        <w:right w:val="none" w:sz="0" w:space="0" w:color="auto"/>
      </w:divBdr>
    </w:div>
    <w:div w:id="1833787821">
      <w:bodyDiv w:val="1"/>
      <w:marLeft w:val="0"/>
      <w:marRight w:val="0"/>
      <w:marTop w:val="0"/>
      <w:marBottom w:val="0"/>
      <w:divBdr>
        <w:top w:val="none" w:sz="0" w:space="0" w:color="auto"/>
        <w:left w:val="none" w:sz="0" w:space="0" w:color="auto"/>
        <w:bottom w:val="none" w:sz="0" w:space="0" w:color="auto"/>
        <w:right w:val="none" w:sz="0" w:space="0" w:color="auto"/>
      </w:divBdr>
    </w:div>
    <w:div w:id="1851917903">
      <w:bodyDiv w:val="1"/>
      <w:marLeft w:val="0"/>
      <w:marRight w:val="0"/>
      <w:marTop w:val="0"/>
      <w:marBottom w:val="0"/>
      <w:divBdr>
        <w:top w:val="none" w:sz="0" w:space="0" w:color="auto"/>
        <w:left w:val="none" w:sz="0" w:space="0" w:color="auto"/>
        <w:bottom w:val="none" w:sz="0" w:space="0" w:color="auto"/>
        <w:right w:val="none" w:sz="0" w:space="0" w:color="auto"/>
      </w:divBdr>
    </w:div>
    <w:div w:id="1885604731">
      <w:bodyDiv w:val="1"/>
      <w:marLeft w:val="0"/>
      <w:marRight w:val="0"/>
      <w:marTop w:val="0"/>
      <w:marBottom w:val="0"/>
      <w:divBdr>
        <w:top w:val="none" w:sz="0" w:space="0" w:color="auto"/>
        <w:left w:val="none" w:sz="0" w:space="0" w:color="auto"/>
        <w:bottom w:val="none" w:sz="0" w:space="0" w:color="auto"/>
        <w:right w:val="none" w:sz="0" w:space="0" w:color="auto"/>
      </w:divBdr>
    </w:div>
    <w:div w:id="1914852485">
      <w:bodyDiv w:val="1"/>
      <w:marLeft w:val="0"/>
      <w:marRight w:val="0"/>
      <w:marTop w:val="0"/>
      <w:marBottom w:val="0"/>
      <w:divBdr>
        <w:top w:val="none" w:sz="0" w:space="0" w:color="auto"/>
        <w:left w:val="none" w:sz="0" w:space="0" w:color="auto"/>
        <w:bottom w:val="none" w:sz="0" w:space="0" w:color="auto"/>
        <w:right w:val="none" w:sz="0" w:space="0" w:color="auto"/>
      </w:divBdr>
    </w:div>
    <w:div w:id="1918779370">
      <w:bodyDiv w:val="1"/>
      <w:marLeft w:val="0"/>
      <w:marRight w:val="0"/>
      <w:marTop w:val="0"/>
      <w:marBottom w:val="0"/>
      <w:divBdr>
        <w:top w:val="none" w:sz="0" w:space="0" w:color="auto"/>
        <w:left w:val="none" w:sz="0" w:space="0" w:color="auto"/>
        <w:bottom w:val="none" w:sz="0" w:space="0" w:color="auto"/>
        <w:right w:val="none" w:sz="0" w:space="0" w:color="auto"/>
      </w:divBdr>
    </w:div>
    <w:div w:id="1986743194">
      <w:bodyDiv w:val="1"/>
      <w:marLeft w:val="0"/>
      <w:marRight w:val="0"/>
      <w:marTop w:val="0"/>
      <w:marBottom w:val="0"/>
      <w:divBdr>
        <w:top w:val="none" w:sz="0" w:space="0" w:color="auto"/>
        <w:left w:val="none" w:sz="0" w:space="0" w:color="auto"/>
        <w:bottom w:val="none" w:sz="0" w:space="0" w:color="auto"/>
        <w:right w:val="none" w:sz="0" w:space="0" w:color="auto"/>
      </w:divBdr>
    </w:div>
    <w:div w:id="2080781012">
      <w:bodyDiv w:val="1"/>
      <w:marLeft w:val="0"/>
      <w:marRight w:val="0"/>
      <w:marTop w:val="0"/>
      <w:marBottom w:val="0"/>
      <w:divBdr>
        <w:top w:val="none" w:sz="0" w:space="0" w:color="auto"/>
        <w:left w:val="none" w:sz="0" w:space="0" w:color="auto"/>
        <w:bottom w:val="none" w:sz="0" w:space="0" w:color="auto"/>
        <w:right w:val="none" w:sz="0" w:space="0" w:color="auto"/>
      </w:divBdr>
    </w:div>
    <w:div w:id="212915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D0099-A19F-46BB-9EB8-DF70D4C6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3842</Words>
  <Characters>21444</Characters>
  <Application>Microsoft Office Word</Application>
  <DocSecurity>0</DocSecurity>
  <Lines>630</Lines>
  <Paragraphs>346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24940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2016-11-02T14:55:00Z</dcterms:created>
  <dc:creator>Dunn, David M (DPH)</dc:creator>
  <lastModifiedBy/>
  <lastPrinted>2016-10-21T13:17:00Z</lastPrinted>
  <dcterms:modified xsi:type="dcterms:W3CDTF">2016-11-02T15:18:00Z</dcterms:modified>
  <revision>4</revision>
</coreProperties>
</file>