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3200" w:right="320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3.589996pt;margin-top:573pt;width:320.8pt;height:77.4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7"/>
                    <w:gridCol w:w="4246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COMMONWEALTH OF MASSACHUSETTS" w:id="1"/>
      <w:bookmarkEnd w:id="1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1"/>
        <w:ind w:left="3199" w:right="320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Board of Registration in Pharmacy" w:id="2"/>
      <w:bookmarkEnd w:id="2"/>
      <w:r>
        <w:rPr/>
      </w: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pacing w:val="-1"/>
          <w:sz w:val="24"/>
        </w:rPr>
        <w:t>BOARD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999" w:right="199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September 11, 2020" w:id="5"/>
      <w:bookmarkEnd w:id="5"/>
      <w:r>
        <w:rPr/>
      </w:r>
      <w:r>
        <w:rPr>
          <w:rFonts w:ascii="Times New Roman"/>
          <w:b/>
          <w:spacing w:val="-1"/>
          <w:sz w:val="28"/>
        </w:rPr>
        <w:t>September </w:t>
      </w:r>
      <w:r>
        <w:rPr>
          <w:rFonts w:ascii="Times New Roman"/>
          <w:b/>
          <w:sz w:val="28"/>
        </w:rPr>
        <w:t>11,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67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3"/>
                    <w:ind w:left="0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2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2"/>
                    </w:rPr>
                    <w:t>Information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2603" w:right="2598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C0C0C"/>
                      <w:spacing w:val="-2"/>
                      <w:sz w:val="22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in</w:t>
                  </w:r>
                  <w:r>
                    <w:rPr>
                      <w:rFonts w:ascii="Arial"/>
                      <w:color w:val="0C0C0C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Number: 1-203-607-0564</w:t>
                  </w:r>
                  <w:r>
                    <w:rPr>
                      <w:rFonts w:ascii="Arial"/>
                      <w:color w:val="0C0C0C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2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 toll</w:t>
                  </w:r>
                  <w:r>
                    <w:rPr>
                      <w:rFonts w:ascii="Arial"/>
                      <w:color w:val="0C0C0C"/>
                      <w:spacing w:val="-3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z w:val="22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2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1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171</w:t>
                  </w:r>
                  <w:r>
                    <w:rPr>
                      <w:rFonts w:ascii="Arial"/>
                      <w:spacing w:val="-2"/>
                      <w:sz w:val="22"/>
                    </w:rPr>
                    <w:t> </w:t>
                  </w:r>
                  <w:r>
                    <w:rPr>
                      <w:rFonts w:ascii="Arial"/>
                      <w:spacing w:val="-1"/>
                      <w:sz w:val="22"/>
                    </w:rPr>
                    <w:t>428</w:t>
                  </w:r>
                  <w:r>
                    <w:rPr>
                      <w:rFonts w:ascii="Arial"/>
                      <w:sz w:val="22"/>
                    </w:rPr>
                    <w:t> </w:t>
                  </w:r>
                  <w:r>
                    <w:rPr>
                      <w:rFonts w:ascii="Arial"/>
                      <w:spacing w:val="-2"/>
                      <w:sz w:val="22"/>
                    </w:rPr>
                    <w:t>5047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before="1"/>
                    <w:ind w:left="408" w:right="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2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2"/>
                      <w:sz w:val="22"/>
                    </w:rPr>
                    <w:t> </w:t>
                  </w:r>
                  <w:r>
                    <w:rPr>
                      <w:rFonts w:ascii="Arial"/>
                      <w:color w:val="0C0C0C"/>
                      <w:sz w:val="22"/>
                    </w:rPr>
                    <w:t>#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i/>
                      <w:spacing w:val="10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6"/>
      <w:bookmarkEnd w:id="6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5"/>
        <w:gridCol w:w="672"/>
        <w:gridCol w:w="7661"/>
        <w:gridCol w:w="720"/>
        <w:gridCol w:w="1188"/>
      </w:tblGrid>
      <w:tr>
        <w:trPr>
          <w:trHeight w:val="461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9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9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9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82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2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</w:pPr>
            <w:r>
              <w:rPr>
                <w:spacing w:val="-1"/>
              </w:rPr>
              <w:t>Draft</w:t>
            </w:r>
            <w:r>
              <w:rPr/>
              <w:t> of</w:t>
            </w:r>
            <w:r>
              <w:rPr>
                <w:spacing w:val="1"/>
              </w:rPr>
              <w:t> </w:t>
            </w:r>
            <w:r>
              <w:rPr>
                <w:spacing w:val="-1"/>
              </w:rPr>
              <w:t>August</w:t>
            </w:r>
            <w:r>
              <w:rPr/>
              <w:t> </w:t>
            </w:r>
            <w:r>
              <w:rPr>
                <w:spacing w:val="-1"/>
              </w:rPr>
              <w:t>28,</w:t>
            </w:r>
            <w:r>
              <w:rPr/>
              <w:t> 2020 </w:t>
            </w:r>
            <w:r>
              <w:rPr>
                <w:spacing w:val="-1"/>
              </w:rPr>
              <w:t>Regular Session</w:t>
            </w:r>
            <w:r>
              <w:rPr/>
              <w:t> </w:t>
            </w:r>
            <w:r>
              <w:rPr>
                <w:spacing w:val="-1"/>
              </w:rPr>
              <w:t>Minutes</w:t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68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28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0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2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2020-10:</w:t>
            </w:r>
            <w:r>
              <w:rPr>
                <w:rFonts w:ascii="Times New Roman"/>
                <w:sz w:val="24"/>
              </w:rPr>
              <w:t> Pharmacist Continuing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(CE) Requirements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Policy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2020-11: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Vaccine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Administration</w:t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M. </w:t>
            </w:r>
            <w:r>
              <w:rPr>
                <w:rFonts w:ascii="Times New Roman"/>
                <w:spacing w:val="-1"/>
                <w:sz w:val="24"/>
              </w:rPr>
              <w:t>Chan</w:t>
            </w:r>
          </w:p>
        </w:tc>
      </w:tr>
      <w:tr>
        <w:trPr>
          <w:trHeight w:val="2035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2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57" w:val="left" w:leader="none"/>
                <w:tab w:pos="2470" w:val="left" w:leader="none"/>
              </w:tabs>
              <w:spacing w:line="240" w:lineRule="auto" w:before="7" w:after="0"/>
              <w:ind w:left="656" w:right="0" w:hanging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SA-INV-16188</w:t>
              <w:tab/>
              <w:t>Daniel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Lynch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DS1994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657" w:val="left" w:leader="none"/>
                <w:tab w:pos="2470" w:val="left" w:leader="none"/>
              </w:tabs>
              <w:spacing w:line="240" w:lineRule="auto" w:before="58" w:after="0"/>
              <w:ind w:left="656" w:right="0" w:hanging="3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SA-INV-16189</w:t>
              <w:tab/>
              <w:t>Skenderian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Apothecary,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DS1058</w:t>
            </w:r>
          </w:p>
          <w:p>
            <w:pPr>
              <w:pStyle w:val="TableParagraph"/>
              <w:tabs>
                <w:tab w:pos="656" w:val="left" w:leader="none"/>
                <w:tab w:pos="2470" w:val="left" w:leader="none"/>
              </w:tabs>
              <w:spacing w:line="240" w:lineRule="auto" w:before="55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5"/>
                <w:sz w:val="24"/>
              </w:rPr>
              <w:t>3</w:t>
              <w:tab/>
            </w:r>
            <w:r>
              <w:rPr>
                <w:rFonts w:ascii="Times New Roman"/>
                <w:spacing w:val="-1"/>
                <w:sz w:val="24"/>
              </w:rPr>
              <w:t>PHA-2019-0114</w:t>
              <w:tab/>
            </w:r>
            <w:r>
              <w:rPr>
                <w:rFonts w:ascii="Times New Roman"/>
                <w:sz w:val="24"/>
              </w:rPr>
              <w:t>Stop 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Shop #416, </w:t>
            </w:r>
            <w:r>
              <w:rPr>
                <w:rFonts w:ascii="Times New Roman"/>
                <w:spacing w:val="-1"/>
                <w:sz w:val="24"/>
              </w:rPr>
              <w:t>DS3440</w:t>
            </w:r>
          </w:p>
          <w:p>
            <w:pPr>
              <w:pStyle w:val="TableParagraph"/>
              <w:tabs>
                <w:tab w:pos="656" w:val="left" w:leader="none"/>
                <w:tab w:pos="2470" w:val="left" w:leader="none"/>
              </w:tabs>
              <w:spacing w:line="240" w:lineRule="auto" w:before="4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5"/>
                <w:sz w:val="24"/>
              </w:rPr>
              <w:t>4</w:t>
              <w:tab/>
            </w:r>
            <w:r>
              <w:rPr>
                <w:rFonts w:ascii="Times New Roman"/>
                <w:spacing w:val="-1"/>
                <w:sz w:val="24"/>
              </w:rPr>
              <w:t>PHA-2020-0045</w:t>
              <w:tab/>
              <w:t>Walgreens</w:t>
            </w:r>
            <w:r>
              <w:rPr>
                <w:rFonts w:ascii="Times New Roman"/>
                <w:sz w:val="24"/>
              </w:rPr>
              <w:t> #9405, </w:t>
            </w:r>
            <w:r>
              <w:rPr>
                <w:rFonts w:ascii="Times New Roman"/>
                <w:spacing w:val="-1"/>
                <w:sz w:val="24"/>
              </w:rPr>
              <w:t>DS3475</w:t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6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5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5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left="99" w:right="33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Closed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</w:p>
        </w:tc>
      </w:tr>
      <w:tr>
        <w:trPr>
          <w:trHeight w:val="557" w:hRule="exact"/>
        </w:trPr>
        <w:tc>
          <w:tcPr>
            <w:tcW w:w="77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6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2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before="2"/>
        <w:ind w:left="220" w:right="8575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General</w:t>
      </w:r>
      <w:r>
        <w:rPr>
          <w:rFonts w:ascii="Cambria"/>
          <w:spacing w:val="-9"/>
          <w:sz w:val="24"/>
        </w:rPr>
        <w:t> </w:t>
      </w:r>
      <w:r>
        <w:rPr>
          <w:rFonts w:ascii="Cambria"/>
          <w:spacing w:val="-1"/>
          <w:sz w:val="24"/>
        </w:rPr>
        <w:t>Session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Agenda</w:t>
      </w:r>
      <w:r>
        <w:rPr>
          <w:rFonts w:ascii="Cambria"/>
          <w:spacing w:val="27"/>
          <w:sz w:val="24"/>
        </w:rPr>
        <w:t> </w:t>
      </w:r>
      <w:r>
        <w:rPr>
          <w:rFonts w:ascii="Cambria"/>
          <w:spacing w:val="-1"/>
          <w:sz w:val="24"/>
        </w:rPr>
        <w:t>September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11,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2020</w:t>
      </w:r>
      <w:r>
        <w:rPr>
          <w:rFonts w:ascii="Cambria"/>
          <w:sz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2240" w:h="15840"/>
          <w:pgMar w:top="660" w:bottom="0" w:left="500" w:right="50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COMMONWEALTH OF MASSACHUSETTS" w:id="7"/>
      <w:bookmarkEnd w:id="7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0" w:right="1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276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September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11,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2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200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</w:p>
    <w:p>
      <w:pPr>
        <w:pStyle w:val="BodyText"/>
        <w:tabs>
          <w:tab w:pos="5200" w:val="left" w:leader="none"/>
        </w:tabs>
        <w:spacing w:line="240" w:lineRule="auto"/>
        <w:ind w:right="2038"/>
        <w:jc w:val="left"/>
      </w:pPr>
      <w:r>
        <w:rPr>
          <w:spacing w:val="-1"/>
        </w:rPr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  <w:tab/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</w:t>
      </w:r>
      <w:r>
        <w:rPr>
          <w:spacing w:val="3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/>
      </w:r>
    </w:p>
    <w:p>
      <w:pPr>
        <w:pStyle w:val="BodyText"/>
        <w:spacing w:line="239" w:lineRule="auto" w:before="1"/>
        <w:ind w:left="159" w:right="5637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</w:r>
      <w:r>
        <w:rPr>
          <w:spacing w:val="21"/>
        </w:rPr>
        <w:t> </w:t>
      </w: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Susan Cornacchio,</w:t>
      </w:r>
      <w:r>
        <w:rPr/>
        <w:t> </w:t>
      </w:r>
      <w:r>
        <w:rPr>
          <w:spacing w:val="-1"/>
        </w:rPr>
        <w:t>JD,</w:t>
      </w:r>
      <w:r>
        <w:rPr/>
        <w:t> RN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left="159" w:right="5637"/>
        <w:jc w:val="left"/>
      </w:pP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2"/>
        </w:rPr>
        <w:t>RPh.</w:t>
      </w:r>
      <w:r>
        <w:rPr/>
        <w:t> </w:t>
      </w:r>
      <w:r>
        <w:rPr>
          <w:spacing w:val="-1"/>
        </w:rPr>
        <w:t>President</w:t>
      </w:r>
      <w:r>
        <w:rPr>
          <w:spacing w:val="29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2"/>
        </w:rPr>
        <w:t>RPh</w:t>
      </w:r>
    </w:p>
    <w:p>
      <w:pPr>
        <w:pStyle w:val="BodyText"/>
        <w:spacing w:line="240" w:lineRule="auto"/>
        <w:ind w:left="159" w:right="7370"/>
        <w:jc w:val="left"/>
      </w:pPr>
      <w:r>
        <w:rPr>
          <w:spacing w:val="-1"/>
        </w:rPr>
        <w:t>Richard Lopez,</w:t>
      </w:r>
      <w:r>
        <w:rPr>
          <w:spacing w:val="-2"/>
        </w:rPr>
        <w:t> </w:t>
      </w:r>
      <w:r>
        <w:rPr/>
        <w:t>MD</w:t>
      </w:r>
      <w:r>
        <w:rPr>
          <w:spacing w:val="27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084"/>
        <w:jc w:val="left"/>
      </w:pPr>
      <w:r>
        <w:rPr>
          <w:spacing w:val="-1"/>
        </w:rPr>
        <w:t>David 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5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Associate</w:t>
      </w:r>
      <w:r>
        <w:rPr>
          <w:spacing w:val="1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1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07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4073"/>
        <w:jc w:val="left"/>
      </w:pP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>
          <w:spacing w:val="-1"/>
        </w:rPr>
        <w:t>RPh.,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Pharmacy Investigations</w:t>
      </w:r>
      <w:r>
        <w:rPr>
          <w:spacing w:val="45"/>
        </w:rPr>
        <w:t> </w:t>
      </w:r>
      <w:r>
        <w:rPr>
          <w:spacing w:val="-1"/>
        </w:rPr>
        <w:t>Joanna</w:t>
      </w:r>
      <w:r>
        <w:rPr/>
        <w:t> </w:t>
      </w:r>
      <w:r>
        <w:rPr>
          <w:spacing w:val="-1"/>
        </w:rPr>
        <w:t>Chow,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1"/>
        </w:rPr>
        <w:t> </w:t>
      </w:r>
      <w:r>
        <w:rPr>
          <w:spacing w:val="-1"/>
        </w:rPr>
        <w:t>Specialist</w:t>
      </w:r>
    </w:p>
    <w:p>
      <w:pPr>
        <w:pStyle w:val="BodyText"/>
        <w:spacing w:line="240" w:lineRule="auto"/>
        <w:ind w:right="5157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2"/>
        </w:rPr>
        <w:t> </w:t>
      </w:r>
      <w:r>
        <w:rPr>
          <w:spacing w:val="-1"/>
        </w:rPr>
        <w:t>RPh Investigator</w:t>
      </w:r>
      <w:r>
        <w:rPr>
          <w:spacing w:val="31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5157"/>
        <w:jc w:val="left"/>
      </w:pPr>
      <w:r>
        <w:rPr>
          <w:spacing w:val="-1"/>
        </w:rPr>
        <w:t>Gregory Melton,</w:t>
      </w:r>
      <w:r>
        <w:rPr/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1"/>
        </w:rPr>
        <w:t>RPh,</w:t>
      </w:r>
      <w:r>
        <w:rPr/>
        <w:t> </w:t>
      </w:r>
      <w:r>
        <w:rPr>
          <w:spacing w:val="-1"/>
        </w:rPr>
        <w:t>Investigator</w:t>
      </w:r>
      <w:r>
        <w:rPr>
          <w:spacing w:val="25"/>
        </w:rPr>
        <w:t> </w:t>
      </w:r>
      <w:r>
        <w:rPr>
          <w:spacing w:val="-1"/>
        </w:rPr>
        <w:t>Cheryl</w:t>
      </w:r>
      <w:r>
        <w:rPr>
          <w:spacing w:val="-3"/>
        </w:rPr>
        <w:t> </w:t>
      </w:r>
      <w:r>
        <w:rPr>
          <w:spacing w:val="-1"/>
        </w:rPr>
        <w:t>Lathum,</w:t>
      </w:r>
      <w:r>
        <w:rPr/>
        <w:t> </w:t>
      </w:r>
      <w:r>
        <w:rPr>
          <w:spacing w:val="-1"/>
        </w:rPr>
        <w:t>PharmD,</w:t>
      </w:r>
      <w:r>
        <w:rPr/>
        <w:t> </w:t>
      </w:r>
      <w:r>
        <w:rPr>
          <w:spacing w:val="-1"/>
        </w:rPr>
        <w:t>RPh,</w:t>
      </w:r>
      <w:r>
        <w:rPr/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right="5157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  <w:r>
        <w:rPr>
          <w:spacing w:val="25"/>
        </w:rPr>
        <w:t> </w:t>
      </w:r>
      <w:r>
        <w:rPr>
          <w:spacing w:val="-1"/>
        </w:rPr>
        <w:t>Richard Harris,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1"/>
        </w:rPr>
        <w:t> </w:t>
      </w:r>
      <w:r>
        <w:rPr>
          <w:spacing w:val="-1"/>
        </w:rPr>
        <w:t>Analyst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8:01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258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 and</w:t>
      </w:r>
      <w:r>
        <w:rPr>
          <w:spacing w:val="77"/>
        </w:rPr>
        <w:t> </w:t>
      </w:r>
      <w:r>
        <w:rPr>
          <w:spacing w:val="-1"/>
        </w:rPr>
        <w:t>explained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1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Tanzer,</w:t>
      </w:r>
      <w:r>
        <w:rPr/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yes; S.</w:t>
      </w:r>
      <w:r>
        <w:rPr/>
        <w:t> </w:t>
      </w:r>
      <w:r>
        <w:rPr>
          <w:spacing w:val="-1"/>
        </w:rPr>
        <w:t>Hernandez (yes); </w:t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yes;</w:t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06"/>
        <w:jc w:val="left"/>
      </w:pPr>
      <w:r>
        <w:rPr>
          <w:spacing w:val="-1"/>
        </w:rPr>
        <w:t>Cornacchio,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yes; 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yes; </w:t>
      </w:r>
      <w:r>
        <w:rPr>
          <w:spacing w:val="-2"/>
        </w:rPr>
        <w:t>R.</w:t>
      </w:r>
      <w:r>
        <w:rPr/>
        <w:t> </w:t>
      </w:r>
      <w:r>
        <w:rPr>
          <w:spacing w:val="-1"/>
        </w:rPr>
        <w:t>Lopez,</w:t>
      </w:r>
      <w:r>
        <w:rPr>
          <w:spacing w:val="-2"/>
        </w:rPr>
        <w:t> </w:t>
      </w:r>
      <w:r>
        <w:rPr>
          <w:spacing w:val="-1"/>
        </w:rPr>
        <w:t>yes; </w:t>
      </w:r>
      <w:r>
        <w:rPr/>
        <w:t>K. </w:t>
      </w:r>
      <w:r>
        <w:rPr>
          <w:spacing w:val="-1"/>
        </w:rPr>
        <w:t>Thornell,</w:t>
      </w:r>
      <w:r>
        <w:rPr>
          <w:spacing w:val="-2"/>
        </w:rPr>
        <w:t> </w:t>
      </w:r>
      <w:r>
        <w:rPr>
          <w:spacing w:val="-1"/>
        </w:rPr>
        <w:t>yes;</w:t>
      </w:r>
      <w:r>
        <w:rPr>
          <w:spacing w:val="1"/>
        </w:rPr>
        <w:t>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yes.</w:t>
      </w:r>
    </w:p>
    <w:p>
      <w:pPr>
        <w:spacing w:after="0" w:line="240" w:lineRule="auto"/>
        <w:jc w:val="left"/>
        <w:sectPr>
          <w:footerReference w:type="default" r:id="rId5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3578"/>
        <w:gridCol w:w="2574"/>
      </w:tblGrid>
      <w:tr>
        <w:trPr>
          <w:trHeight w:val="479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8:02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September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11,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5" w:hRule="exact"/>
        </w:trPr>
        <w:tc>
          <w:tcPr>
            <w:tcW w:w="3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141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3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59" w:right="258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56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agenda</w:t>
      </w:r>
      <w:r>
        <w:rPr/>
        <w:t> </w:t>
      </w:r>
      <w:r>
        <w:rPr>
          <w:spacing w:val="-1"/>
        </w:rPr>
        <w:t>with </w:t>
      </w:r>
      <w:r>
        <w:rPr>
          <w:spacing w:val="-2"/>
        </w:rPr>
        <w:t>no</w:t>
      </w:r>
      <w:r>
        <w:rPr>
          <w:spacing w:val="2"/>
        </w:rPr>
        <w:t> </w:t>
      </w:r>
      <w:r>
        <w:rPr>
          <w:spacing w:val="-1"/>
        </w:rPr>
        <w:t>noted change.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0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8:03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numPr>
          <w:ilvl w:val="1"/>
          <w:numId w:val="5"/>
        </w:numPr>
        <w:tabs>
          <w:tab w:pos="382" w:val="left" w:leader="none"/>
        </w:tabs>
        <w:spacing w:before="0"/>
        <w:ind w:left="381" w:right="0" w:hanging="2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Draft, August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28,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67" w:lineRule="exact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4pt;width:3.05pt;height:.75pt;mso-position-horizontal-relative:page;mso-position-vertical-relative:paragraph;z-index:-13720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258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61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minutes</w:t>
      </w:r>
      <w:r>
        <w:rPr/>
        <w:t> </w:t>
      </w:r>
      <w:r>
        <w:rPr>
          <w:spacing w:val="-1"/>
        </w:rPr>
        <w:t>with no</w:t>
      </w:r>
      <w:r>
        <w:rPr>
          <w:spacing w:val="1"/>
        </w:rPr>
        <w:t> </w:t>
      </w:r>
      <w:r>
        <w:rPr>
          <w:spacing w:val="-1"/>
        </w:rPr>
        <w:t>noted change.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TOPIC IV    Flex" w:id="8"/>
      <w:bookmarkEnd w:id="8"/>
      <w:r>
        <w:rPr>
          <w:b w:val="0"/>
        </w:rPr>
      </w:r>
      <w:r>
        <w:rPr>
          <w:spacing w:val="-1"/>
        </w:rPr>
        <w:t>TOPIC</w:t>
      </w:r>
      <w:r>
        <w:rPr>
          <w:spacing w:val="-2"/>
        </w:rPr>
        <w:t> </w:t>
      </w:r>
      <w:r>
        <w:rPr/>
        <w:t>IV</w:t>
        <w:tab/>
      </w:r>
      <w:r>
        <w:rPr>
          <w:spacing w:val="-1"/>
        </w:rPr>
        <w:t>Flex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tabs>
          <w:tab w:pos="6640" w:val="left" w:leader="none"/>
        </w:tabs>
        <w:spacing w:line="240" w:lineRule="auto"/>
        <w:ind w:right="1725"/>
        <w:jc w:val="left"/>
      </w:pPr>
      <w:bookmarkStart w:name="1.  Pharmacy issues related to COVID-19 " w:id="9"/>
      <w:bookmarkEnd w:id="9"/>
      <w:r>
        <w:rPr/>
      </w:r>
      <w:r>
        <w:rPr/>
        <w:t>1.</w:t>
      </w:r>
      <w:r>
        <w:rPr>
          <w:spacing w:val="47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issues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COVID-19 and the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emergency</w:t>
        <w:tab/>
        <w:t>Time: 8:05 AM</w:t>
      </w:r>
      <w:r>
        <w:rPr>
          <w:spacing w:val="53"/>
        </w:rPr>
        <w:t> </w:t>
      </w:r>
      <w:bookmarkStart w:name="Presented by: D. Sencabaugh" w:id="10"/>
      <w:bookmarkEnd w:id="10"/>
      <w:r>
        <w:rPr>
          <w:spacing w:val="-1"/>
        </w:rPr>
        <w:t>P</w:t>
      </w:r>
      <w:r>
        <w:rPr>
          <w:spacing w:val="-1"/>
        </w:rPr>
        <w:t>resented </w:t>
      </w:r>
      <w:r>
        <w:rPr>
          <w:spacing w:val="-2"/>
        </w:rPr>
        <w:t>by:</w:t>
      </w:r>
      <w:r>
        <w:rPr>
          <w:spacing w:val="-1"/>
        </w:rPr>
        <w:t> </w:t>
      </w:r>
      <w:r>
        <w:rPr/>
        <w:t>D. </w:t>
      </w:r>
      <w:r>
        <w:rPr>
          <w:spacing w:val="-1"/>
        </w:rPr>
        <w:t>Sencabaugh</w:t>
      </w:r>
    </w:p>
    <w:p>
      <w:pPr>
        <w:pStyle w:val="BodyText"/>
        <w:spacing w:line="267" w:lineRule="exact"/>
        <w:ind w:right="0"/>
        <w:jc w:val="left"/>
      </w:pPr>
      <w:bookmarkStart w:name="Discussion:" w:id="11"/>
      <w:bookmarkEnd w:id="11"/>
      <w:r>
        <w:rPr/>
      </w:r>
      <w:r>
        <w:rPr>
          <w:spacing w:val="-1"/>
        </w:rPr>
        <w:t>Discussion:</w:t>
      </w:r>
    </w:p>
    <w:p>
      <w:pPr>
        <w:pStyle w:val="BodyText"/>
        <w:spacing w:line="240" w:lineRule="auto"/>
        <w:ind w:right="258"/>
        <w:jc w:val="left"/>
      </w:pPr>
      <w:bookmarkStart w:name="The only updates for today will be cover" w:id="12"/>
      <w:bookmarkEnd w:id="12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today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covered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two policies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board.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73"/>
        </w:rPr>
        <w:t> </w:t>
      </w:r>
      <w:r>
        <w:rPr>
          <w:spacing w:val="-1"/>
        </w:rPr>
        <w:t>policies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created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align</w:t>
      </w:r>
      <w:r>
        <w:rPr>
          <w:spacing w:val="-1"/>
        </w:rPr>
        <w:t> with the</w:t>
      </w:r>
      <w:r>
        <w:rPr>
          <w:spacing w:val="-2"/>
        </w:rPr>
        <w:t> </w:t>
      </w:r>
      <w:r>
        <w:rPr>
          <w:spacing w:val="-1"/>
        </w:rPr>
        <w:t>HHS Prep Act.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 is</w:t>
      </w:r>
      <w:r>
        <w:rPr/>
        <w:t> </w:t>
      </w:r>
      <w:r>
        <w:rPr>
          <w:spacing w:val="-1"/>
        </w:rPr>
        <w:t>currently working </w:t>
      </w:r>
      <w:r>
        <w:rPr/>
        <w:t>on</w:t>
      </w:r>
      <w:r>
        <w:rPr>
          <w:spacing w:val="-1"/>
        </w:rPr>
        <w:t> policy</w:t>
      </w:r>
      <w:r>
        <w:rPr>
          <w:spacing w:val="67"/>
        </w:rPr>
        <w:t> </w:t>
      </w:r>
      <w:r>
        <w:rPr>
          <w:spacing w:val="-1"/>
        </w:rPr>
        <w:t>concerning COVID testing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and certified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technicians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>
          <w:spacing w:val="-1"/>
        </w:rPr>
        <w:t>vaccinations.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Action: So noted" w:id="13"/>
      <w:bookmarkEnd w:id="13"/>
      <w:r>
        <w:rPr/>
      </w:r>
      <w:r>
        <w:rPr>
          <w:spacing w:val="-1"/>
        </w:rPr>
        <w:t>Action: So</w:t>
      </w:r>
      <w:r>
        <w:rPr>
          <w:spacing w:val="1"/>
        </w:rPr>
        <w:t> </w:t>
      </w:r>
      <w:r>
        <w:rPr>
          <w:spacing w:val="-1"/>
        </w:rPr>
        <w:t>noted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59" w:val="left" w:leader="none"/>
        </w:tabs>
        <w:spacing w:line="253" w:lineRule="exact"/>
        <w:ind w:right="0"/>
        <w:jc w:val="left"/>
        <w:rPr>
          <w:b w:val="0"/>
          <w:bCs w:val="0"/>
        </w:rPr>
      </w:pPr>
      <w:bookmarkStart w:name="TOPIC V    Policies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1"/>
        </w:rPr>
        <w:t> </w:t>
      </w:r>
      <w:r>
        <w:rPr/>
        <w:t>V</w:t>
        <w:tab/>
      </w:r>
      <w:r>
        <w:rPr>
          <w:spacing w:val="-1"/>
        </w:rPr>
        <w:t>Policies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379" w:val="left" w:leader="none"/>
        </w:tabs>
        <w:spacing w:line="240" w:lineRule="auto" w:before="0" w:after="0"/>
        <w:ind w:left="160" w:right="1725" w:firstLine="0"/>
        <w:jc w:val="left"/>
      </w:pPr>
      <w:bookmarkStart w:name="1. Policy 2020-10 Pharmacist Continuing " w:id="15"/>
      <w:bookmarkEnd w:id="15"/>
      <w:r>
        <w:rPr/>
      </w:r>
      <w:bookmarkStart w:name="1. Policy 2020-10 Pharmacist Continuing " w:id="16"/>
      <w:bookmarkEnd w:id="16"/>
      <w:r>
        <w:rPr>
          <w:spacing w:val="-1"/>
        </w:rPr>
        <w:t>P</w:t>
      </w:r>
      <w:r>
        <w:rPr>
          <w:spacing w:val="-1"/>
        </w:rPr>
        <w:t>olicy</w:t>
      </w:r>
      <w:r>
        <w:rPr>
          <w:spacing w:val="1"/>
        </w:rPr>
        <w:t> </w:t>
      </w:r>
      <w:r>
        <w:rPr>
          <w:spacing w:val="-1"/>
        </w:rPr>
        <w:t>2020-10 Pharmacist</w:t>
      </w:r>
      <w:r>
        <w:rPr>
          <w:spacing w:val="1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(CE)</w:t>
      </w:r>
      <w:r>
        <w:rPr/>
        <w:t> </w:t>
      </w:r>
      <w:r>
        <w:rPr>
          <w:spacing w:val="-1"/>
        </w:rPr>
        <w:t>Requirements.</w:t>
      </w:r>
      <w:r>
        <w:rPr/>
        <w:t>  </w:t>
      </w:r>
      <w:r>
        <w:rPr>
          <w:spacing w:val="21"/>
        </w:rPr>
        <w:t> </w:t>
      </w:r>
      <w:r>
        <w:rPr>
          <w:spacing w:val="-1"/>
        </w:rPr>
        <w:t>Time: 8:06 AM</w:t>
      </w:r>
      <w:r>
        <w:rPr/>
        <w:t> </w:t>
      </w:r>
      <w:bookmarkStart w:name="Presented by:  M. Chan" w:id="17"/>
      <w:bookmarkEnd w:id="17"/>
      <w:r>
        <w:rPr/>
      </w:r>
      <w:r>
        <w:rPr/>
        <w:t> </w:t>
      </w:r>
      <w:bookmarkStart w:name="Discussion:" w:id="18"/>
      <w:bookmarkEnd w:id="18"/>
      <w:r>
        <w:rPr>
          <w:spacing w:val="-1"/>
        </w:rPr>
        <w:t>P</w:t>
      </w:r>
      <w:r>
        <w:rPr>
          <w:spacing w:val="-1"/>
        </w:rPr>
        <w:t>resented </w:t>
      </w:r>
      <w:r>
        <w:rPr>
          <w:spacing w:val="-2"/>
        </w:rPr>
        <w:t>by:</w:t>
      </w:r>
      <w:r>
        <w:rPr>
          <w:spacing w:val="48"/>
        </w:rPr>
        <w:t> </w:t>
      </w:r>
      <w:r>
        <w:rPr/>
        <w:t>M. </w:t>
      </w:r>
      <w:r>
        <w:rPr>
          <w:spacing w:val="-1"/>
        </w:rPr>
        <w:t>Chan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Discussion:</w:t>
      </w:r>
    </w:p>
    <w:p>
      <w:pPr>
        <w:pStyle w:val="BodyText"/>
        <w:spacing w:line="240" w:lineRule="auto"/>
        <w:ind w:left="159" w:right="209"/>
        <w:jc w:val="left"/>
      </w:pPr>
      <w:bookmarkStart w:name="The main change to this policy is that p" w:id="19"/>
      <w:bookmarkEnd w:id="19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main change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this</w:t>
      </w:r>
      <w:r>
        <w:rPr/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pharmacists</w:t>
      </w:r>
      <w:r>
        <w:rPr/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now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have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CEs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immunization</w:t>
      </w:r>
      <w:r>
        <w:rPr>
          <w:spacing w:val="61"/>
        </w:rPr>
        <w:t>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cycle.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>
          <w:spacing w:val="-1"/>
        </w:rPr>
        <w:t>immediately and require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practicing pharmacists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53"/>
        </w:rPr>
        <w:t> </w:t>
      </w:r>
      <w:r>
        <w:rPr>
          <w:spacing w:val="-1"/>
        </w:rPr>
        <w:t>administer</w:t>
      </w:r>
      <w:r>
        <w:rPr>
          <w:spacing w:val="-2"/>
        </w:rPr>
        <w:t> </w:t>
      </w:r>
      <w:r>
        <w:rPr>
          <w:spacing w:val="-1"/>
        </w:rPr>
        <w:t>immunizations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>
          <w:spacing w:val="-3"/>
        </w:rPr>
        <w:t> </w:t>
      </w:r>
      <w:r>
        <w:rPr>
          <w:spacing w:val="-1"/>
        </w:rPr>
        <w:t>CE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December</w:t>
      </w:r>
      <w:r>
        <w:rPr>
          <w:spacing w:val="-2"/>
        </w:rPr>
        <w:t> </w:t>
      </w:r>
      <w:r>
        <w:rPr>
          <w:spacing w:val="-1"/>
        </w:rPr>
        <w:t>31,</w:t>
      </w:r>
      <w:r>
        <w:rPr/>
        <w:t> </w:t>
      </w:r>
      <w:r>
        <w:rPr>
          <w:spacing w:val="-1"/>
        </w:rPr>
        <w:t>2020.</w:t>
      </w:r>
    </w:p>
    <w:p>
      <w:pPr>
        <w:spacing w:after="0" w:line="240" w:lineRule="auto"/>
        <w:jc w:val="left"/>
        <w:sectPr>
          <w:pgSz w:w="12240" w:h="15840"/>
          <w:pgMar w:header="0" w:footer="1325" w:top="1500" w:bottom="1520" w:left="1280" w:right="1280"/>
        </w:sectPr>
      </w:pPr>
    </w:p>
    <w:p>
      <w:pPr>
        <w:pStyle w:val="BodyText"/>
        <w:spacing w:line="240" w:lineRule="auto" w:before="37"/>
        <w:ind w:left="180" w:right="258"/>
        <w:jc w:val="left"/>
      </w:pPr>
      <w:bookmarkStart w:name="Action: Motion by T. FENSKY, seconded by" w:id="20"/>
      <w:bookmarkEnd w:id="20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unanimously</w:t>
      </w:r>
      <w:r>
        <w:rPr>
          <w:spacing w:val="1"/>
        </w:rPr>
        <w:t> </w:t>
      </w:r>
      <w:r>
        <w:rPr>
          <w:spacing w:val="-1"/>
        </w:rPr>
        <w:t>approved 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57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3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6"/>
        </w:numPr>
        <w:tabs>
          <w:tab w:pos="399" w:val="left" w:leader="none"/>
          <w:tab w:pos="7379" w:val="left" w:leader="none"/>
        </w:tabs>
        <w:spacing w:line="240" w:lineRule="auto" w:before="0" w:after="0"/>
        <w:ind w:left="180" w:right="985" w:firstLine="0"/>
        <w:jc w:val="left"/>
      </w:pPr>
      <w:bookmarkStart w:name="2. Policy 2020-11: Vaccine Administratio" w:id="21"/>
      <w:bookmarkEnd w:id="21"/>
      <w:r>
        <w:rPr/>
      </w:r>
      <w:bookmarkStart w:name="2. Policy 2020-11: Vaccine Administratio" w:id="22"/>
      <w:bookmarkEnd w:id="22"/>
      <w:r>
        <w:rPr>
          <w:spacing w:val="-1"/>
        </w:rPr>
        <w:t>P</w:t>
      </w:r>
      <w:r>
        <w:rPr>
          <w:spacing w:val="-1"/>
        </w:rPr>
        <w:t>olicy</w:t>
      </w:r>
      <w:r>
        <w:rPr>
          <w:spacing w:val="1"/>
        </w:rPr>
        <w:t> </w:t>
      </w:r>
      <w:r>
        <w:rPr>
          <w:spacing w:val="-2"/>
        </w:rPr>
        <w:t>2020-11:</w:t>
      </w:r>
      <w:r>
        <w:rPr>
          <w:spacing w:val="1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Administration</w:t>
        <w:tab/>
        <w:t>Time: 8:06 AM</w:t>
      </w:r>
      <w:r>
        <w:rPr>
          <w:spacing w:val="39"/>
        </w:rPr>
        <w:t> </w:t>
      </w:r>
      <w:bookmarkStart w:name="Presented by: M. Chan" w:id="23"/>
      <w:bookmarkEnd w:id="23"/>
      <w:r>
        <w:rPr>
          <w:spacing w:val="-1"/>
        </w:rPr>
        <w:t>P</w:t>
      </w:r>
      <w:r>
        <w:rPr>
          <w:spacing w:val="-1"/>
        </w:rPr>
        <w:t>resented </w:t>
      </w:r>
      <w:r>
        <w:rPr>
          <w:spacing w:val="-2"/>
        </w:rPr>
        <w:t>by:</w:t>
      </w:r>
      <w:r>
        <w:rPr>
          <w:spacing w:val="-1"/>
        </w:rPr>
        <w:t> </w:t>
      </w:r>
      <w:r>
        <w:rPr/>
        <w:t>M. </w:t>
      </w:r>
      <w:r>
        <w:rPr>
          <w:spacing w:val="-1"/>
        </w:rPr>
        <w:t>Chan</w:t>
      </w:r>
    </w:p>
    <w:p>
      <w:pPr>
        <w:pStyle w:val="BodyText"/>
        <w:spacing w:line="267" w:lineRule="exact"/>
        <w:ind w:left="180" w:right="0"/>
        <w:jc w:val="left"/>
      </w:pPr>
      <w:bookmarkStart w:name="Discussion:" w:id="24"/>
      <w:bookmarkEnd w:id="24"/>
      <w:r>
        <w:rPr/>
      </w:r>
      <w:r>
        <w:rPr>
          <w:spacing w:val="-1"/>
        </w:rPr>
        <w:t>Discussion:</w:t>
      </w:r>
    </w:p>
    <w:p>
      <w:pPr>
        <w:pStyle w:val="BodyText"/>
        <w:spacing w:line="240" w:lineRule="auto"/>
        <w:ind w:left="180" w:right="200"/>
        <w:jc w:val="left"/>
      </w:pPr>
      <w:r>
        <w:rPr>
          <w:spacing w:val="-1"/>
        </w:rPr>
        <w:t>Revisions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immunization policy</w:t>
      </w:r>
      <w:r>
        <w:rPr>
          <w:spacing w:val="1"/>
        </w:rPr>
        <w:t> </w:t>
      </w:r>
      <w:r>
        <w:rPr>
          <w:spacing w:val="-1"/>
        </w:rPr>
        <w:t>in 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2"/>
        </w:rPr>
        <w:t>new</w:t>
      </w:r>
      <w:r>
        <w:rPr>
          <w:spacing w:val="1"/>
        </w:rPr>
        <w:t> </w:t>
      </w:r>
      <w:r>
        <w:rPr>
          <w:spacing w:val="-1"/>
        </w:rPr>
        <w:t>HHS declaration 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PREP</w:t>
      </w:r>
      <w:r>
        <w:rPr>
          <w:spacing w:val="67"/>
        </w:rPr>
        <w:t> </w:t>
      </w:r>
      <w:r>
        <w:rPr>
          <w:spacing w:val="-1"/>
        </w:rPr>
        <w:t>act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and interns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immunize</w:t>
      </w:r>
      <w:r>
        <w:rPr>
          <w:spacing w:val="1"/>
        </w:rPr>
        <w:t> </w:t>
      </w:r>
      <w:r>
        <w:rPr>
          <w:spacing w:val="-1"/>
        </w:rPr>
        <w:t>children as</w:t>
      </w:r>
      <w:r>
        <w:rPr/>
        <w:t> </w:t>
      </w:r>
      <w:r>
        <w:rPr>
          <w:spacing w:val="-1"/>
        </w:rPr>
        <w:t>young as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old.</w:t>
      </w:r>
    </w:p>
    <w:p>
      <w:pPr>
        <w:pStyle w:val="BodyText"/>
        <w:spacing w:line="240" w:lineRule="auto"/>
        <w:ind w:left="179" w:right="315"/>
        <w:jc w:val="left"/>
      </w:pPr>
      <w:r>
        <w:rPr>
          <w:spacing w:val="-1"/>
        </w:rPr>
        <w:t>HHS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certain mandates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1"/>
        </w:rPr>
        <w:t> </w:t>
      </w:r>
      <w:r>
        <w:rPr>
          <w:spacing w:val="-1"/>
        </w:rPr>
        <w:t>immunity from liability when</w:t>
      </w:r>
      <w:r>
        <w:rPr>
          <w:spacing w:val="-3"/>
        </w:rPr>
        <w:t> </w:t>
      </w:r>
      <w:r>
        <w:rPr>
          <w:spacing w:val="-1"/>
        </w:rPr>
        <w:t>vaccinating children from </w:t>
      </w:r>
      <w:r>
        <w:rPr/>
        <w:t>3-9</w:t>
      </w:r>
      <w:r>
        <w:rPr>
          <w:spacing w:val="53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policy has</w:t>
      </w:r>
      <w:r>
        <w:rPr/>
        <w:t> </w:t>
      </w:r>
      <w:r>
        <w:rPr>
          <w:spacing w:val="-1"/>
        </w:rPr>
        <w:t>been aligned with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requirements.</w:t>
      </w:r>
      <w:r>
        <w:rPr/>
        <w:t>  </w:t>
      </w:r>
      <w:r>
        <w:rPr>
          <w:spacing w:val="-2"/>
        </w:rPr>
        <w:t>Some </w:t>
      </w:r>
      <w:r>
        <w:rPr/>
        <w:t>of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revisions</w:t>
      </w:r>
      <w:r>
        <w:rPr/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>
          <w:spacing w:val="-1"/>
        </w:rPr>
        <w:t>changing</w:t>
      </w:r>
      <w:r>
        <w:rPr>
          <w:spacing w:val="6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terminology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“pharmacist</w:t>
      </w:r>
      <w:r>
        <w:rPr>
          <w:spacing w:val="1"/>
        </w:rPr>
        <w:t> </w:t>
      </w:r>
      <w:r>
        <w:rPr>
          <w:spacing w:val="-1"/>
        </w:rPr>
        <w:t>and intern” </w:t>
      </w:r>
      <w:r>
        <w:rPr/>
        <w:t>to</w:t>
      </w:r>
      <w:r>
        <w:rPr>
          <w:spacing w:val="-1"/>
        </w:rPr>
        <w:t> “qualified pharmacy</w:t>
      </w:r>
      <w:r>
        <w:rPr>
          <w:spacing w:val="1"/>
        </w:rPr>
        <w:t> </w:t>
      </w:r>
      <w:r>
        <w:rPr>
          <w:spacing w:val="-1"/>
        </w:rPr>
        <w:t>personnel”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39"/>
        </w:rPr>
        <w:t> </w:t>
      </w:r>
      <w:r>
        <w:rPr>
          <w:spacing w:val="-1"/>
        </w:rPr>
        <w:t>technicians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eventually be</w:t>
      </w:r>
      <w:r>
        <w:rPr>
          <w:spacing w:val="1"/>
        </w:rPr>
        <w:t> </w:t>
      </w:r>
      <w:r>
        <w:rPr>
          <w:spacing w:val="-1"/>
        </w:rPr>
        <w:t>permitted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immunize.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>
          <w:spacing w:val="-2"/>
        </w:rPr>
        <w:t> </w:t>
      </w:r>
      <w:r>
        <w:rPr>
          <w:spacing w:val="-1"/>
        </w:rPr>
        <w:t>ACPE</w:t>
      </w:r>
      <w:r>
        <w:rPr>
          <w:spacing w:val="-2"/>
        </w:rPr>
        <w:t> </w:t>
      </w:r>
      <w:r>
        <w:rPr>
          <w:spacing w:val="-1"/>
        </w:rPr>
        <w:t>accredited training courses</w:t>
      </w:r>
      <w:r>
        <w:rPr>
          <w:spacing w:val="67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required which is</w:t>
      </w:r>
      <w:r>
        <w:rPr>
          <w:spacing w:val="-2"/>
        </w:rPr>
        <w:t> </w:t>
      </w:r>
      <w:r>
        <w:rPr>
          <w:spacing w:val="-1"/>
        </w:rPr>
        <w:t>stricter</w:t>
      </w:r>
      <w:r>
        <w:rPr>
          <w:spacing w:val="-2"/>
        </w:rPr>
        <w:t> </w:t>
      </w:r>
      <w:r>
        <w:rPr>
          <w:spacing w:val="-1"/>
        </w:rPr>
        <w:t>than the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2"/>
        </w:rPr>
        <w:t>policy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allows</w:t>
      </w:r>
      <w:r>
        <w:rPr>
          <w:spacing w:val="-2"/>
        </w:rPr>
        <w:t> </w:t>
      </w:r>
      <w:r>
        <w:rPr>
          <w:spacing w:val="-1"/>
        </w:rPr>
        <w:t>certain non-ACPE</w:t>
      </w:r>
      <w:r>
        <w:rPr/>
        <w:t> </w:t>
      </w:r>
      <w:r>
        <w:rPr>
          <w:spacing w:val="-1"/>
        </w:rPr>
        <w:t>accredited</w:t>
      </w:r>
      <w:r>
        <w:rPr>
          <w:spacing w:val="65"/>
        </w:rPr>
        <w:t> </w:t>
      </w:r>
      <w:r>
        <w:rPr>
          <w:spacing w:val="-1"/>
        </w:rPr>
        <w:t>courses.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79" w:right="258"/>
        <w:jc w:val="left"/>
      </w:pPr>
      <w:r>
        <w:rPr>
          <w:spacing w:val="-1"/>
        </w:rPr>
        <w:t>Immunization training is</w:t>
      </w:r>
      <w:r>
        <w:rPr/>
        <w:t> </w:t>
      </w:r>
      <w:r>
        <w:rPr>
          <w:spacing w:val="-2"/>
        </w:rPr>
        <w:t>now</w:t>
      </w:r>
      <w:r>
        <w:rPr>
          <w:spacing w:val="1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ACPE</w:t>
      </w:r>
      <w:r>
        <w:rPr/>
        <w:t> </w:t>
      </w:r>
      <w:r>
        <w:rPr>
          <w:spacing w:val="-1"/>
        </w:rPr>
        <w:t>approved for</w:t>
      </w:r>
      <w:r>
        <w:rPr/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personnel</w:t>
      </w:r>
      <w:r>
        <w:rPr/>
        <w:t> to</w:t>
      </w:r>
      <w:r>
        <w:rPr>
          <w:spacing w:val="-1"/>
        </w:rPr>
        <w:t> administer</w:t>
      </w:r>
      <w:r>
        <w:rPr>
          <w:spacing w:val="37"/>
        </w:rPr>
        <w:t> </w:t>
      </w:r>
      <w:r>
        <w:rPr>
          <w:spacing w:val="-1"/>
        </w:rPr>
        <w:t>vaccines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children less</w:t>
      </w:r>
      <w:r>
        <w:rPr>
          <w:spacing w:val="-2"/>
        </w:rPr>
        <w:t> </w:t>
      </w:r>
      <w:r>
        <w:rPr>
          <w:spacing w:val="-1"/>
        </w:rPr>
        <w:t>than </w:t>
      </w:r>
      <w:r>
        <w:rPr/>
        <w:t>9</w:t>
      </w:r>
      <w:r>
        <w:rPr>
          <w:spacing w:val="-1"/>
        </w:rPr>
        <w:t> years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age.</w:t>
      </w:r>
      <w:r>
        <w:rPr>
          <w:spacing w:val="47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personnel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training can</w:t>
      </w:r>
      <w:r>
        <w:rPr>
          <w:spacing w:val="60"/>
        </w:rPr>
        <w:t> </w:t>
      </w:r>
      <w:r>
        <w:rPr>
          <w:spacing w:val="-1"/>
        </w:rPr>
        <w:t>still</w:t>
      </w:r>
      <w:r>
        <w:rPr/>
        <w:t> </w:t>
      </w:r>
      <w:r>
        <w:rPr>
          <w:spacing w:val="-1"/>
        </w:rPr>
        <w:t>administer</w:t>
      </w:r>
      <w:r>
        <w:rPr/>
        <w:t> </w:t>
      </w:r>
      <w:r>
        <w:rPr>
          <w:spacing w:val="-1"/>
        </w:rPr>
        <w:t>to those</w:t>
      </w:r>
      <w:r>
        <w:rPr>
          <w:spacing w:val="-2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age</w:t>
      </w:r>
      <w:r>
        <w:rPr>
          <w:spacing w:val="-2"/>
        </w:rPr>
        <w:t> </w:t>
      </w:r>
      <w:r>
        <w:rPr>
          <w:spacing w:val="-1"/>
        </w:rPr>
        <w:t>and above.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CPR </w:t>
      </w:r>
      <w:r>
        <w:rPr>
          <w:spacing w:val="-1"/>
        </w:rPr>
        <w:t>certification</w:t>
      </w:r>
      <w:r>
        <w:rPr>
          <w:spacing w:val="-3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now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49"/>
        </w:rPr>
        <w:t> </w:t>
      </w:r>
      <w:r>
        <w:rPr>
          <w:spacing w:val="-1"/>
        </w:rPr>
        <w:t>pharmacists.</w:t>
      </w:r>
      <w:r>
        <w:rPr>
          <w:spacing w:val="-3"/>
        </w:rPr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still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decision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individual</w:t>
      </w:r>
      <w:r>
        <w:rPr/>
        <w:t> </w:t>
      </w:r>
      <w:r>
        <w:rPr>
          <w:spacing w:val="-1"/>
        </w:rPr>
        <w:t>administering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vaccine</w:t>
      </w:r>
      <w:r>
        <w:rPr>
          <w:spacing w:val="-2"/>
        </w:rPr>
        <w:t> who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2"/>
        </w:rPr>
        <w:t>are</w:t>
      </w:r>
      <w:r>
        <w:rPr>
          <w:spacing w:val="1"/>
        </w:rPr>
        <w:t> </w:t>
      </w:r>
      <w:r>
        <w:rPr>
          <w:spacing w:val="-1"/>
        </w:rPr>
        <w:t>comfortable</w:t>
      </w:r>
      <w:r>
        <w:rPr>
          <w:spacing w:val="76"/>
        </w:rPr>
        <w:t> </w:t>
      </w:r>
      <w:r>
        <w:rPr>
          <w:spacing w:val="-1"/>
        </w:rPr>
        <w:t>giving </w:t>
      </w:r>
      <w:r>
        <w:rPr/>
        <w:t>a </w:t>
      </w:r>
      <w:r>
        <w:rPr>
          <w:spacing w:val="-1"/>
        </w:rPr>
        <w:t>vaccination.</w:t>
      </w:r>
      <w:r>
        <w:rPr/>
        <w:t> </w:t>
      </w:r>
      <w:r>
        <w:rPr>
          <w:spacing w:val="1"/>
        </w:rPr>
        <w:t> </w:t>
      </w:r>
      <w:r>
        <w:rPr/>
        <w:t>Of </w:t>
      </w:r>
      <w:r>
        <w:rPr>
          <w:spacing w:val="-2"/>
        </w:rPr>
        <w:t>note,</w:t>
      </w:r>
      <w:r>
        <w:rPr/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administration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COVID-19 vaccines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addressed in </w:t>
      </w:r>
      <w:r>
        <w:rPr/>
        <w:t>a</w:t>
      </w:r>
      <w:r>
        <w:rPr>
          <w:spacing w:val="59"/>
        </w:rPr>
        <w:t> </w:t>
      </w:r>
      <w:r>
        <w:rPr>
          <w:spacing w:val="-1"/>
        </w:rPr>
        <w:t>separate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policy.</w:t>
      </w:r>
    </w:p>
    <w:p>
      <w:pPr>
        <w:pStyle w:val="BodyText"/>
        <w:spacing w:line="240" w:lineRule="auto"/>
        <w:ind w:left="179" w:right="258"/>
        <w:jc w:val="left"/>
      </w:pPr>
      <w:bookmarkStart w:name="Action: Motion by T. FENSKY, seconded by" w:id="25"/>
      <w:bookmarkEnd w:id="2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 unanimously</w:t>
      </w:r>
      <w:r>
        <w:rPr>
          <w:spacing w:val="1"/>
        </w:rPr>
        <w:t> </w:t>
      </w:r>
      <w:r>
        <w:rPr>
          <w:spacing w:val="-1"/>
        </w:rPr>
        <w:t>approved 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57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-2"/>
        </w:rPr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policy.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4406"/>
        <w:gridCol w:w="2919"/>
      </w:tblGrid>
      <w:tr>
        <w:trPr>
          <w:trHeight w:val="554" w:hRule="exact"/>
        </w:trPr>
        <w:tc>
          <w:tcPr>
            <w:tcW w:w="213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VI    FILE REVIEW" w:id="26"/>
            <w:bookmarkEnd w:id="26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4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9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FILE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1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2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Case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#1</w:t>
            </w:r>
          </w:p>
          <w:p>
            <w:pPr>
              <w:pStyle w:val="TableParagraph"/>
              <w:spacing w:line="240" w:lineRule="auto" w:before="17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SA-INV-16188</w:t>
            </w:r>
          </w:p>
        </w:tc>
        <w:tc>
          <w:tcPr>
            <w:tcW w:w="4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Daniel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Lynch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Pharmacy,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DS1994</w:t>
            </w:r>
          </w:p>
        </w:tc>
        <w:tc>
          <w:tcPr>
            <w:tcW w:w="2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Time: 08:13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AM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5" w:lineRule="auto" w:before="56"/>
        <w:ind w:left="180" w:right="25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541" w:val="left" w:leader="none"/>
        </w:tabs>
        <w:spacing w:line="255" w:lineRule="auto" w:before="0" w:after="0"/>
        <w:ind w:left="539" w:right="498" w:hanging="359"/>
        <w:jc w:val="left"/>
      </w:pPr>
      <w:r>
        <w:rPr/>
        <w:t>On</w:t>
      </w:r>
      <w:r>
        <w:rPr>
          <w:spacing w:val="-1"/>
        </w:rPr>
        <w:t> February </w:t>
      </w:r>
      <w:r>
        <w:rPr/>
        <w:t>13,</w:t>
      </w:r>
      <w:r>
        <w:rPr>
          <w:spacing w:val="-2"/>
        </w:rPr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OPP Investigators</w:t>
      </w:r>
      <w:r>
        <w:rPr>
          <w:spacing w:val="-2"/>
        </w:rPr>
        <w:t> </w:t>
      </w:r>
      <w:r>
        <w:rPr>
          <w:spacing w:val="-1"/>
        </w:rPr>
        <w:t>accompanied</w:t>
      </w:r>
      <w:r>
        <w:rPr>
          <w:spacing w:val="-3"/>
        </w:rPr>
        <w:t> </w:t>
      </w:r>
      <w:r>
        <w:rPr/>
        <w:t>DEA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Daniel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>
          <w:spacing w:val="-1"/>
        </w:rPr>
        <w:t>Lynch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on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site</w:t>
      </w:r>
      <w:r>
        <w:rPr>
          <w:spacing w:val="47"/>
        </w:rPr>
        <w:t> </w:t>
      </w:r>
      <w:r>
        <w:rPr>
          <w:spacing w:val="-1"/>
        </w:rPr>
        <w:t>visit</w:t>
      </w:r>
      <w:r>
        <w:rPr>
          <w:spacing w:val="1"/>
        </w:rPr>
        <w:t> </w:t>
      </w:r>
      <w:r>
        <w:rPr>
          <w:spacing w:val="-1"/>
        </w:rPr>
        <w:t>(ISP-14056)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part </w:t>
      </w:r>
      <w:r>
        <w:rPr/>
        <w:t>of</w:t>
      </w:r>
      <w:r>
        <w:rPr>
          <w:spacing w:val="-2"/>
        </w:rPr>
        <w:t> </w:t>
      </w:r>
      <w:r>
        <w:rPr/>
        <w:t>a DEA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into standard </w:t>
      </w:r>
      <w:r>
        <w:rPr/>
        <w:t>of </w:t>
      </w:r>
      <w:r>
        <w:rPr>
          <w:spacing w:val="-1"/>
        </w:rPr>
        <w:t>practices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unidentified</w:t>
      </w:r>
      <w:r>
        <w:rPr>
          <w:spacing w:val="51"/>
        </w:rPr>
        <w:t> </w:t>
      </w:r>
      <w:r>
        <w:rPr>
          <w:spacing w:val="-1"/>
        </w:rPr>
        <w:t>healthcare</w:t>
      </w:r>
      <w:r>
        <w:rPr>
          <w:spacing w:val="1"/>
        </w:rPr>
        <w:t> </w:t>
      </w:r>
      <w:r>
        <w:rPr>
          <w:spacing w:val="-1"/>
        </w:rPr>
        <w:t>practitioner.</w:t>
      </w:r>
      <w:r>
        <w:rPr>
          <w:spacing w:val="47"/>
        </w:rPr>
        <w:t> </w:t>
      </w:r>
      <w:r>
        <w:rPr>
          <w:spacing w:val="-1"/>
        </w:rPr>
        <w:t>OPP investigators</w:t>
      </w:r>
      <w:r>
        <w:rPr/>
        <w:t> </w:t>
      </w:r>
      <w:r>
        <w:rPr>
          <w:spacing w:val="-1"/>
        </w:rPr>
        <w:t>supported</w:t>
      </w:r>
      <w:r>
        <w:rPr>
          <w:spacing w:val="-3"/>
        </w:rPr>
        <w:t> </w:t>
      </w:r>
      <w:r>
        <w:rPr/>
        <w:t>DEA </w:t>
      </w:r>
      <w:r>
        <w:rPr>
          <w:spacing w:val="-1"/>
        </w:rPr>
        <w:t>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>
          <w:spacing w:val="-3"/>
        </w:rPr>
        <w:t> </w:t>
      </w:r>
      <w:r>
        <w:rPr>
          <w:spacing w:val="-1"/>
        </w:rPr>
        <w:t>capacity</w:t>
      </w:r>
      <w:r>
        <w:rPr>
          <w:spacing w:val="1"/>
        </w:rPr>
        <w:t> </w:t>
      </w:r>
      <w:r>
        <w:rPr>
          <w:spacing w:val="-1"/>
        </w:rPr>
        <w:t>to ensure</w:t>
      </w:r>
      <w:r>
        <w:rPr>
          <w:spacing w:val="52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negatively</w:t>
      </w:r>
      <w:r>
        <w:rPr>
          <w:spacing w:val="1"/>
        </w:rPr>
        <w:t> </w:t>
      </w:r>
      <w:r>
        <w:rPr>
          <w:spacing w:val="-1"/>
        </w:rPr>
        <w:t>impacted during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visit.</w:t>
      </w:r>
    </w:p>
    <w:p>
      <w:pPr>
        <w:pStyle w:val="BodyText"/>
        <w:numPr>
          <w:ilvl w:val="0"/>
          <w:numId w:val="7"/>
        </w:numPr>
        <w:tabs>
          <w:tab w:pos="541" w:val="left" w:leader="none"/>
        </w:tabs>
        <w:spacing w:line="256" w:lineRule="auto" w:before="0" w:after="0"/>
        <w:ind w:left="540" w:right="200" w:hanging="360"/>
        <w:jc w:val="left"/>
      </w:pPr>
      <w:r>
        <w:rPr>
          <w:spacing w:val="-1"/>
        </w:rPr>
        <w:t>Significantly,</w:t>
      </w:r>
      <w:r>
        <w:rPr/>
        <w:t> </w:t>
      </w:r>
      <w:r>
        <w:rPr>
          <w:spacing w:val="-1"/>
        </w:rPr>
        <w:t>DEA</w:t>
      </w:r>
      <w:r>
        <w:rPr/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Daniel</w:t>
      </w:r>
      <w:r>
        <w:rPr>
          <w:spacing w:val="-3"/>
        </w:rPr>
        <w:t> </w:t>
      </w:r>
      <w:r>
        <w:rPr/>
        <w:t>L. </w:t>
      </w:r>
      <w:r>
        <w:rPr>
          <w:spacing w:val="-1"/>
        </w:rPr>
        <w:t>Lynch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involvement</w:t>
      </w:r>
      <w:r>
        <w:rPr>
          <w:spacing w:val="-2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investigation </w:t>
      </w:r>
      <w:r>
        <w:rPr>
          <w:spacing w:val="-2"/>
        </w:rPr>
        <w:t>as</w:t>
      </w:r>
      <w:r>
        <w:rPr>
          <w:spacing w:val="69"/>
        </w:rPr>
        <w:t> </w:t>
      </w:r>
      <w:r>
        <w:rPr>
          <w:spacing w:val="-1"/>
        </w:rPr>
        <w:t>incidental.</w:t>
      </w:r>
      <w:r>
        <w:rPr>
          <w:spacing w:val="49"/>
        </w:rPr>
        <w:t> </w:t>
      </w:r>
      <w:r>
        <w:rPr>
          <w:spacing w:val="-1"/>
        </w:rPr>
        <w:t>Specifically,</w:t>
      </w:r>
      <w:r>
        <w:rPr>
          <w:spacing w:val="-2"/>
        </w:rPr>
        <w:t> </w:t>
      </w:r>
      <w:r>
        <w:rPr>
          <w:spacing w:val="-1"/>
        </w:rPr>
        <w:t>Daniel</w:t>
      </w:r>
      <w:r>
        <w:rPr/>
        <w:t> L. </w:t>
      </w:r>
      <w:r>
        <w:rPr>
          <w:spacing w:val="-1"/>
        </w:rPr>
        <w:t>Lynch</w:t>
      </w:r>
      <w:r>
        <w:rPr>
          <w:spacing w:val="-3"/>
        </w:rPr>
        <w:t> </w:t>
      </w:r>
      <w:r>
        <w:rPr>
          <w:spacing w:val="-1"/>
        </w:rPr>
        <w:t>Pharmacy dispensed prescriptions</w:t>
      </w:r>
      <w:r>
        <w:rPr>
          <w:spacing w:val="-2"/>
        </w:rPr>
        <w:t> </w:t>
      </w:r>
      <w:r>
        <w:rPr>
          <w:spacing w:val="-1"/>
        </w:rPr>
        <w:t>issued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unidentified</w:t>
      </w:r>
      <w:r>
        <w:rPr>
          <w:spacing w:val="65"/>
        </w:rPr>
        <w:t> </w:t>
      </w:r>
      <w:r>
        <w:rPr>
          <w:spacing w:val="-1"/>
        </w:rPr>
        <w:t>healthcare</w:t>
      </w:r>
      <w:r>
        <w:rPr>
          <w:spacing w:val="1"/>
        </w:rPr>
        <w:t> </w:t>
      </w:r>
      <w:r>
        <w:rPr>
          <w:spacing w:val="-1"/>
        </w:rPr>
        <w:t>practitioner</w:t>
      </w:r>
      <w:r>
        <w:rPr>
          <w:spacing w:val="-2"/>
        </w:rPr>
        <w:t> </w:t>
      </w:r>
      <w:r>
        <w:rPr>
          <w:spacing w:val="-1"/>
        </w:rPr>
        <w:t>which were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evidentiary value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DEA.</w:t>
      </w:r>
      <w:r>
        <w:rPr>
          <w:spacing w:val="47"/>
        </w:rPr>
        <w:t> </w:t>
      </w:r>
      <w:r>
        <w:rPr/>
        <w:t>DEA </w:t>
      </w:r>
      <w:r>
        <w:rPr>
          <w:spacing w:val="-1"/>
        </w:rPr>
        <w:t>indicated </w:t>
      </w:r>
      <w:r>
        <w:rPr>
          <w:spacing w:val="-2"/>
        </w:rPr>
        <w:t>that</w:t>
      </w:r>
      <w:r>
        <w:rPr>
          <w:spacing w:val="1"/>
        </w:rPr>
        <w:t> </w:t>
      </w:r>
      <w:r>
        <w:rPr>
          <w:spacing w:val="-1"/>
        </w:rPr>
        <w:t>no criminal</w:t>
      </w:r>
      <w:r>
        <w:rPr>
          <w:spacing w:val="50"/>
        </w:rPr>
        <w:t> </w:t>
      </w:r>
      <w:r>
        <w:rPr>
          <w:spacing w:val="-1"/>
        </w:rPr>
        <w:t>activity was</w:t>
      </w:r>
      <w:r>
        <w:rPr/>
        <w:t> </w:t>
      </w:r>
      <w:r>
        <w:rPr>
          <w:spacing w:val="-1"/>
        </w:rPr>
        <w:t>uncovered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action was</w:t>
      </w:r>
      <w:r>
        <w:rPr>
          <w:spacing w:val="-2"/>
        </w:rPr>
        <w:t> </w:t>
      </w:r>
      <w:r>
        <w:rPr>
          <w:spacing w:val="-1"/>
        </w:rPr>
        <w:t>taken upon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site</w:t>
      </w:r>
      <w:r>
        <w:rPr>
          <w:spacing w:val="63"/>
        </w:rPr>
        <w:t> </w:t>
      </w:r>
      <w:r>
        <w:rPr>
          <w:spacing w:val="-1"/>
        </w:rPr>
        <w:t>visit.</w:t>
      </w:r>
    </w:p>
    <w:p>
      <w:pPr>
        <w:spacing w:after="0" w:line="256" w:lineRule="auto"/>
        <w:jc w:val="left"/>
        <w:sectPr>
          <w:pgSz w:w="12240" w:h="15840"/>
          <w:pgMar w:header="0" w:footer="1325" w:top="1400" w:bottom="1520" w:left="1260" w:right="1300"/>
        </w:sectPr>
      </w:pPr>
    </w:p>
    <w:p>
      <w:pPr>
        <w:pStyle w:val="BodyText"/>
        <w:spacing w:line="240" w:lineRule="auto" w:before="37"/>
        <w:ind w:right="0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>
          <w:spacing w:val="-3"/>
        </w:rPr>
        <w:t> </w:t>
      </w:r>
      <w:r>
        <w:rPr>
          <w:spacing w:val="-1"/>
        </w:rPr>
        <w:t>STEIN,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tabs>
          <w:tab w:pos="9548" w:val="left" w:leader="none"/>
        </w:tabs>
        <w:spacing w:line="265" w:lineRule="auto" w:before="2"/>
        <w:ind w:right="12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CLOSE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 (SA-INV-16188),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Insufficient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Evidence.</w:t>
      </w:r>
      <w:r>
        <w:rPr>
          <w:u w:val="thick" w:color="000000"/>
        </w:rPr>
        <w:t> </w:t>
        <w:tab/>
      </w:r>
      <w:r>
        <w:rPr/>
      </w:r>
      <w:r>
        <w:rPr>
          <w:spacing w:val="2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40" w:val="left" w:leader="none"/>
          <w:tab w:pos="7359" w:val="left" w:leader="none"/>
        </w:tabs>
        <w:spacing w:line="510" w:lineRule="auto"/>
        <w:ind w:right="895"/>
        <w:jc w:val="left"/>
      </w:pPr>
      <w:r>
        <w:rPr>
          <w:spacing w:val="-1"/>
        </w:rPr>
        <w:t>SA-INV-16189</w:t>
        <w:tab/>
        <w:t>Skenderian Apothecary,</w:t>
      </w:r>
      <w:r>
        <w:rPr>
          <w:spacing w:val="-2"/>
        </w:rPr>
        <w:t> </w:t>
      </w:r>
      <w:r>
        <w:rPr>
          <w:spacing w:val="-1"/>
        </w:rPr>
        <w:t>DS1058</w:t>
        <w:tab/>
        <w:t>Time: 08:15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55" w:lineRule="auto" w:before="2"/>
        <w:ind w:right="25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0" w:after="0"/>
        <w:ind w:left="520" w:right="620" w:hanging="360"/>
        <w:jc w:val="left"/>
      </w:pPr>
      <w:r>
        <w:rPr/>
        <w:t>On</w:t>
      </w:r>
      <w:r>
        <w:rPr>
          <w:spacing w:val="-1"/>
        </w:rPr>
        <w:t> February </w:t>
      </w:r>
      <w:r>
        <w:rPr/>
        <w:t>13,</w:t>
      </w:r>
      <w:r>
        <w:rPr>
          <w:spacing w:val="-2"/>
        </w:rPr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OPP Investigators</w:t>
      </w:r>
      <w:r>
        <w:rPr>
          <w:spacing w:val="-2"/>
        </w:rPr>
        <w:t> </w:t>
      </w:r>
      <w:r>
        <w:rPr>
          <w:spacing w:val="-1"/>
        </w:rPr>
        <w:t>Richard </w:t>
      </w:r>
      <w:r>
        <w:rPr>
          <w:spacing w:val="-2"/>
        </w:rPr>
        <w:t>Geaney</w:t>
      </w:r>
      <w:r>
        <w:rPr>
          <w:spacing w:val="1"/>
        </w:rPr>
        <w:t> </w:t>
      </w:r>
      <w:r>
        <w:rPr>
          <w:spacing w:val="-1"/>
        </w:rPr>
        <w:t>and John Murray</w:t>
      </w:r>
      <w:r>
        <w:rPr>
          <w:spacing w:val="1"/>
        </w:rPr>
        <w:t> </w:t>
      </w:r>
      <w:r>
        <w:rPr>
          <w:spacing w:val="-2"/>
        </w:rPr>
        <w:t>accompanied</w:t>
      </w:r>
      <w:r>
        <w:rPr>
          <w:spacing w:val="-1"/>
        </w:rPr>
        <w:t> </w:t>
      </w:r>
      <w:r>
        <w:rPr/>
        <w:t>DEA</w:t>
      </w:r>
      <w:r>
        <w:rPr>
          <w:spacing w:val="-3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1"/>
        </w:rPr>
        <w:t>Skenderian Apothecary </w:t>
      </w:r>
      <w:r>
        <w:rPr/>
        <w:t>on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site</w:t>
      </w:r>
      <w:r>
        <w:rPr>
          <w:spacing w:val="-2"/>
        </w:rPr>
        <w:t> </w:t>
      </w:r>
      <w:r>
        <w:rPr>
          <w:spacing w:val="-1"/>
        </w:rPr>
        <w:t>visit</w:t>
      </w:r>
      <w:r>
        <w:rPr>
          <w:spacing w:val="-2"/>
        </w:rPr>
        <w:t> </w:t>
      </w:r>
      <w:r>
        <w:rPr>
          <w:spacing w:val="-1"/>
        </w:rPr>
        <w:t>(ISP-14057)</w:t>
      </w:r>
      <w:r>
        <w:rPr/>
        <w:t> </w:t>
      </w:r>
      <w:r>
        <w:rPr>
          <w:spacing w:val="-2"/>
        </w:rPr>
        <w:t>as</w:t>
      </w:r>
      <w:r>
        <w:rPr/>
        <w:t> </w:t>
      </w:r>
      <w:r>
        <w:rPr>
          <w:spacing w:val="-2"/>
        </w:rPr>
        <w:t>part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DEA </w:t>
      </w:r>
      <w:r>
        <w:rPr>
          <w:spacing w:val="-1"/>
        </w:rPr>
        <w:t>investigation into</w:t>
      </w:r>
      <w:r>
        <w:rPr>
          <w:spacing w:val="1"/>
        </w:rPr>
        <w:t> </w:t>
      </w:r>
      <w:r>
        <w:rPr>
          <w:spacing w:val="-1"/>
        </w:rPr>
        <w:t>standard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practices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unidentified</w:t>
      </w:r>
      <w:r>
        <w:rPr>
          <w:spacing w:val="-3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practitioner.</w:t>
      </w:r>
      <w:r>
        <w:rPr>
          <w:spacing w:val="47"/>
        </w:rPr>
        <w:t> </w:t>
      </w:r>
      <w:r>
        <w:rPr>
          <w:spacing w:val="-1"/>
        </w:rPr>
        <w:t>OPP investigators</w:t>
      </w:r>
      <w:r>
        <w:rPr/>
        <w:t> </w:t>
      </w:r>
      <w:r>
        <w:rPr>
          <w:spacing w:val="-1"/>
        </w:rPr>
        <w:t>supported</w:t>
      </w:r>
      <w:r>
        <w:rPr>
          <w:spacing w:val="-3"/>
        </w:rPr>
        <w:t> </w:t>
      </w:r>
      <w:r>
        <w:rPr/>
        <w:t>DEA </w:t>
      </w:r>
      <w:r>
        <w:rPr>
          <w:spacing w:val="-1"/>
        </w:rPr>
        <w:t>in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capacity </w:t>
      </w:r>
      <w:r>
        <w:rPr/>
        <w:t>to</w:t>
      </w:r>
      <w:r>
        <w:rPr>
          <w:spacing w:val="-1"/>
        </w:rPr>
        <w:t> ensure</w:t>
      </w:r>
      <w:r>
        <w:rPr>
          <w:spacing w:val="1"/>
        </w:rPr>
        <w:t> </w:t>
      </w:r>
      <w:r>
        <w:rPr>
          <w:spacing w:val="-1"/>
        </w:rPr>
        <w:t>patients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negatively</w:t>
      </w:r>
      <w:r>
        <w:rPr>
          <w:spacing w:val="1"/>
        </w:rPr>
        <w:t> </w:t>
      </w:r>
      <w:r>
        <w:rPr>
          <w:spacing w:val="-1"/>
        </w:rPr>
        <w:t>impacted during the</w:t>
      </w:r>
      <w:r>
        <w:rPr>
          <w:spacing w:val="-2"/>
        </w:rPr>
        <w:t> </w:t>
      </w:r>
      <w:r>
        <w:rPr>
          <w:spacing w:val="-1"/>
        </w:rPr>
        <w:t>visit.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0" w:after="0"/>
        <w:ind w:left="520" w:right="498" w:hanging="360"/>
        <w:jc w:val="left"/>
      </w:pPr>
      <w:r>
        <w:rPr/>
        <w:t>DEA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Skenderian Apothecary’s</w:t>
      </w:r>
      <w:r>
        <w:rPr>
          <w:spacing w:val="-2"/>
        </w:rPr>
        <w:t> </w:t>
      </w:r>
      <w:r>
        <w:rPr>
          <w:spacing w:val="-1"/>
        </w:rPr>
        <w:t>involvement</w:t>
      </w:r>
      <w:r>
        <w:rPr>
          <w:spacing w:val="1"/>
        </w:rPr>
        <w:t> </w:t>
      </w:r>
      <w:r>
        <w:rPr>
          <w:spacing w:val="-1"/>
        </w:rPr>
        <w:t>in the</w:t>
      </w:r>
      <w:r>
        <w:rPr>
          <w:spacing w:val="-2"/>
        </w:rPr>
        <w:t> </w:t>
      </w:r>
      <w:r>
        <w:rPr>
          <w:spacing w:val="-1"/>
        </w:rPr>
        <w:t>investigation was</w:t>
      </w:r>
      <w:r>
        <w:rPr/>
        <w:t> </w:t>
      </w:r>
      <w:r>
        <w:rPr>
          <w:spacing w:val="-1"/>
        </w:rPr>
        <w:t>incidental.</w:t>
      </w:r>
      <w:r>
        <w:rPr>
          <w:spacing w:val="53"/>
        </w:rPr>
        <w:t> </w:t>
      </w:r>
      <w:r>
        <w:rPr>
          <w:spacing w:val="-1"/>
        </w:rPr>
        <w:t>Specifically,</w:t>
      </w:r>
      <w:r>
        <w:rPr/>
        <w:t> </w:t>
      </w:r>
      <w:r>
        <w:rPr>
          <w:spacing w:val="-1"/>
        </w:rPr>
        <w:t>Skenderian Apothecary</w:t>
      </w:r>
      <w:r>
        <w:rPr>
          <w:spacing w:val="1"/>
        </w:rPr>
        <w:t> </w:t>
      </w:r>
      <w:r>
        <w:rPr>
          <w:spacing w:val="-1"/>
        </w:rPr>
        <w:t>dispensed prescriptions</w:t>
      </w:r>
      <w:r>
        <w:rPr/>
        <w:t> </w:t>
      </w:r>
      <w:r>
        <w:rPr>
          <w:spacing w:val="-1"/>
        </w:rPr>
        <w:t>issued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unidentified healthcare</w:t>
      </w:r>
      <w:r>
        <w:rPr>
          <w:spacing w:val="43"/>
        </w:rPr>
        <w:t> </w:t>
      </w:r>
      <w:r>
        <w:rPr>
          <w:spacing w:val="-1"/>
        </w:rPr>
        <w:t>practitioner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evidentiary value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DEA.</w:t>
      </w:r>
      <w:r>
        <w:rPr>
          <w:spacing w:val="44"/>
        </w:rPr>
        <w:t> </w:t>
      </w:r>
      <w:r>
        <w:rPr/>
        <w:t>DEA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no criminal</w:t>
      </w:r>
      <w:r>
        <w:rPr/>
        <w:t> </w:t>
      </w:r>
      <w:r>
        <w:rPr>
          <w:spacing w:val="-1"/>
        </w:rPr>
        <w:t>activity was</w:t>
      </w:r>
      <w:r>
        <w:rPr>
          <w:spacing w:val="62"/>
        </w:rPr>
        <w:t> </w:t>
      </w:r>
      <w:r>
        <w:rPr>
          <w:spacing w:val="-1"/>
        </w:rPr>
        <w:t>uncovered 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and no further</w:t>
      </w:r>
      <w:r>
        <w:rPr/>
        <w:t> </w:t>
      </w:r>
      <w:r>
        <w:rPr>
          <w:spacing w:val="-1"/>
        </w:rPr>
        <w:t>action was</w:t>
      </w:r>
      <w:r>
        <w:rPr>
          <w:spacing w:val="-2"/>
        </w:rPr>
        <w:t> </w:t>
      </w:r>
      <w:r>
        <w:rPr>
          <w:spacing w:val="-1"/>
        </w:rPr>
        <w:t>taken upon completion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site</w:t>
      </w:r>
      <w:r>
        <w:rPr>
          <w:spacing w:val="1"/>
        </w:rPr>
        <w:t> </w:t>
      </w:r>
      <w:r>
        <w:rPr>
          <w:spacing w:val="-1"/>
        </w:rPr>
        <w:t>visit.</w:t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9" w:lineRule="auto"/>
        <w:ind w:right="258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51"/>
        </w:rPr>
        <w:t> </w:t>
      </w:r>
      <w:r>
        <w:rPr>
          <w:spacing w:val="-1"/>
        </w:rPr>
        <w:t>CLOSE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(SA-INV-16189),</w:t>
      </w:r>
      <w:r>
        <w:rPr/>
        <w:t> </w:t>
      </w:r>
      <w:r>
        <w:rPr>
          <w:spacing w:val="-1"/>
        </w:rPr>
        <w:t>Insufficient</w:t>
      </w:r>
      <w:r>
        <w:rPr>
          <w:spacing w:val="1"/>
        </w:rPr>
        <w:t> </w:t>
      </w:r>
      <w:r>
        <w:rPr>
          <w:spacing w:val="-1"/>
        </w:rPr>
        <w:t>Evidence.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#3</w:t>
      </w:r>
    </w:p>
    <w:p>
      <w:pPr>
        <w:pStyle w:val="BodyText"/>
        <w:tabs>
          <w:tab w:pos="3040" w:val="left" w:leader="none"/>
          <w:tab w:pos="7360" w:val="left" w:leader="none"/>
        </w:tabs>
        <w:spacing w:line="240" w:lineRule="auto" w:before="17"/>
        <w:ind w:right="0"/>
        <w:jc w:val="left"/>
      </w:pPr>
      <w:r>
        <w:rPr>
          <w:spacing w:val="-1"/>
          <w:w w:val="95"/>
        </w:rPr>
        <w:t>PHA-2019-0114</w:t>
        <w:tab/>
      </w:r>
      <w:r>
        <w:rPr/>
        <w:t>Stop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Shop,</w:t>
      </w:r>
      <w:r>
        <w:rPr>
          <w:spacing w:val="-2"/>
        </w:rPr>
        <w:t> </w:t>
      </w:r>
      <w:r>
        <w:rPr>
          <w:spacing w:val="-1"/>
        </w:rPr>
        <w:t>DS3440</w:t>
        <w:tab/>
        <w:t>Time: 08:16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</w:t>
      </w:r>
      <w:r>
        <w:rPr>
          <w:spacing w:val="1"/>
        </w:rPr>
        <w:t> </w:t>
      </w:r>
      <w:r>
        <w:rPr>
          <w:spacing w:val="-1"/>
        </w:rPr>
        <w:t>recused and was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7" w:lineRule="auto" w:before="56"/>
        <w:ind w:right="25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4" w:lineRule="auto" w:before="0" w:after="0"/>
        <w:ind w:left="520" w:right="200" w:hanging="360"/>
        <w:jc w:val="left"/>
      </w:pPr>
      <w:r>
        <w:rPr>
          <w:spacing w:val="-1"/>
        </w:rPr>
        <w:t>S&amp;S #416 reported</w:t>
      </w:r>
      <w:r>
        <w:rPr>
          <w:spacing w:val="-3"/>
        </w:rPr>
        <w:t> </w:t>
      </w:r>
      <w:r>
        <w:rPr>
          <w:spacing w:val="-1"/>
        </w:rPr>
        <w:t>an unknown 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100</w:t>
      </w:r>
      <w:r>
        <w:rPr>
          <w:spacing w:val="1"/>
        </w:rPr>
        <w:t> </w:t>
      </w:r>
      <w:r>
        <w:rPr>
          <w:spacing w:val="-2"/>
        </w:rPr>
        <w:t>buprenorphine</w:t>
      </w:r>
      <w:r>
        <w:rPr>
          <w:spacing w:val="1"/>
        </w:rPr>
        <w:t> </w:t>
      </w:r>
      <w:r>
        <w:rPr>
          <w:spacing w:val="-1"/>
        </w:rPr>
        <w:t>8mg sublingual</w:t>
      </w:r>
      <w:r>
        <w:rPr/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discovered </w:t>
      </w:r>
      <w:r>
        <w:rPr/>
        <w:t>on</w:t>
      </w:r>
      <w:r>
        <w:rPr>
          <w:spacing w:val="-3"/>
        </w:rPr>
        <w:t> </w:t>
      </w:r>
      <w:r>
        <w:rPr/>
        <w:t>10-</w:t>
      </w:r>
      <w:r>
        <w:rPr>
          <w:spacing w:val="79"/>
        </w:rPr>
        <w:t> </w:t>
      </w:r>
      <w:r>
        <w:rPr>
          <w:spacing w:val="-1"/>
        </w:rPr>
        <w:t>8-2019.</w:t>
      </w:r>
      <w:r>
        <w:rPr/>
        <w:t> 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S&amp;S</w:t>
      </w:r>
      <w:r>
        <w:rPr>
          <w:spacing w:val="-3"/>
        </w:rPr>
        <w:t> </w:t>
      </w:r>
      <w:r>
        <w:rPr>
          <w:spacing w:val="-1"/>
        </w:rPr>
        <w:t>#416</w:t>
      </w:r>
      <w:r>
        <w:rPr>
          <w:spacing w:val="1"/>
        </w:rPr>
        <w:t> </w:t>
      </w:r>
      <w:r>
        <w:rPr>
          <w:spacing w:val="-1"/>
        </w:rPr>
        <w:t>later</w:t>
      </w:r>
      <w:r>
        <w:rPr/>
        <w:t> </w:t>
      </w:r>
      <w:r>
        <w:rPr>
          <w:spacing w:val="-1"/>
        </w:rPr>
        <w:t>determined that</w:t>
      </w:r>
      <w:r>
        <w:rPr>
          <w:spacing w:val="-2"/>
        </w:rPr>
        <w:t> </w:t>
      </w:r>
      <w:r>
        <w:rPr>
          <w:spacing w:val="-1"/>
        </w:rPr>
        <w:t>no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occurred and retracted the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46"/>
        </w:rPr>
        <w:t> </w:t>
      </w:r>
      <w:r>
        <w:rPr>
          <w:spacing w:val="-1"/>
        </w:rPr>
        <w:t>unknown loss.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4" w:lineRule="auto" w:before="3" w:after="0"/>
        <w:ind w:left="520" w:right="498" w:hanging="360"/>
        <w:jc w:val="left"/>
      </w:pPr>
      <w:r>
        <w:rPr>
          <w:spacing w:val="-1"/>
        </w:rPr>
        <w:t>S&amp;S #416 explained</w:t>
      </w:r>
      <w:r>
        <w:rPr>
          <w:spacing w:val="-3"/>
        </w:rPr>
        <w:t> </w:t>
      </w:r>
      <w:r>
        <w:rPr>
          <w:spacing w:val="-1"/>
        </w:rPr>
        <w:t>in the</w:t>
      </w:r>
      <w:r>
        <w:rPr>
          <w:spacing w:val="1"/>
        </w:rPr>
        <w:t> </w:t>
      </w:r>
      <w:r>
        <w:rPr>
          <w:spacing w:val="-1"/>
        </w:rPr>
        <w:t>retraction that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“1” was</w:t>
      </w:r>
      <w:r>
        <w:rPr>
          <w:spacing w:val="-2"/>
        </w:rPr>
        <w:t> </w:t>
      </w:r>
      <w:r>
        <w:rPr>
          <w:spacing w:val="-1"/>
        </w:rPr>
        <w:t>missed during data</w:t>
      </w:r>
      <w:r>
        <w:rPr/>
        <w:t> </w:t>
      </w:r>
      <w:r>
        <w:rPr>
          <w:spacing w:val="-1"/>
        </w:rPr>
        <w:t>entry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</w:t>
      </w:r>
      <w:r>
        <w:rPr>
          <w:spacing w:val="63"/>
        </w:rPr>
        <w:t> </w:t>
      </w:r>
      <w:r>
        <w:rPr>
          <w:spacing w:val="-1"/>
        </w:rPr>
        <w:t>issued and filled for</w:t>
      </w:r>
      <w:r>
        <w:rPr>
          <w:spacing w:val="-2"/>
        </w:rPr>
        <w:t> </w:t>
      </w:r>
      <w:r>
        <w:rPr>
          <w:spacing w:val="-1"/>
        </w:rPr>
        <w:t>120</w:t>
      </w:r>
      <w:r>
        <w:rPr>
          <w:spacing w:val="1"/>
        </w:rPr>
        <w:t> </w:t>
      </w:r>
      <w:r>
        <w:rPr>
          <w:spacing w:val="-1"/>
        </w:rPr>
        <w:t>buprenorphine</w:t>
      </w:r>
      <w:r>
        <w:rPr>
          <w:spacing w:val="1"/>
        </w:rPr>
        <w:t> </w:t>
      </w:r>
      <w:r>
        <w:rPr>
          <w:spacing w:val="-1"/>
        </w:rPr>
        <w:t>8mg </w:t>
      </w:r>
      <w:r>
        <w:rPr>
          <w:spacing w:val="-2"/>
        </w:rPr>
        <w:t>sublingual</w:t>
      </w:r>
      <w:r>
        <w:rPr/>
        <w:t> </w:t>
      </w:r>
      <w:r>
        <w:rPr>
          <w:spacing w:val="-1"/>
        </w:rPr>
        <w:t>tablets.</w:t>
      </w:r>
      <w:r>
        <w:rPr>
          <w:spacing w:val="48"/>
        </w:rPr>
        <w:t> </w:t>
      </w:r>
      <w:r>
        <w:rPr>
          <w:spacing w:val="-1"/>
        </w:rPr>
        <w:t>Instead,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quantity</w:t>
      </w:r>
      <w:r>
        <w:rPr>
          <w:spacing w:val="1"/>
        </w:rPr>
        <w:t> </w:t>
      </w:r>
      <w:r>
        <w:rPr>
          <w:spacing w:val="-1"/>
        </w:rPr>
        <w:t>recorded as</w:t>
      </w:r>
      <w:r>
        <w:rPr>
          <w:spacing w:val="71"/>
        </w:rPr>
        <w:t> </w:t>
      </w:r>
      <w:r>
        <w:rPr>
          <w:spacing w:val="-1"/>
        </w:rPr>
        <w:t>dispensed was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1"/>
        </w:rPr>
        <w:t> </w:t>
      </w:r>
      <w:r>
        <w:rPr>
          <w:spacing w:val="-1"/>
        </w:rPr>
        <w:t>causing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initially interpreted as</w:t>
      </w:r>
      <w:r>
        <w:rPr/>
        <w:t> </w:t>
      </w:r>
      <w:r>
        <w:rPr>
          <w:spacing w:val="-1"/>
        </w:rPr>
        <w:t>an unknown loss.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7" w:lineRule="auto"/>
        <w:ind w:right="258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DISMISS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(PHA-2019-0114),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Violation.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#4</w:t>
      </w:r>
    </w:p>
    <w:p>
      <w:pPr>
        <w:pStyle w:val="BodyText"/>
        <w:tabs>
          <w:tab w:pos="3040" w:val="left" w:leader="none"/>
          <w:tab w:pos="7359" w:val="left" w:leader="none"/>
        </w:tabs>
        <w:spacing w:line="510" w:lineRule="auto" w:before="19"/>
        <w:ind w:right="943"/>
        <w:jc w:val="left"/>
      </w:pPr>
      <w:r>
        <w:rPr>
          <w:spacing w:val="-1"/>
          <w:w w:val="95"/>
        </w:rPr>
        <w:t>PHA-2020-0045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#9405,</w:t>
      </w:r>
      <w:r>
        <w:rPr>
          <w:spacing w:val="-2"/>
        </w:rPr>
        <w:t> </w:t>
      </w:r>
      <w:r>
        <w:rPr>
          <w:spacing w:val="-1"/>
        </w:rPr>
        <w:t>DS3475</w:t>
        <w:tab/>
        <w:t>Time:08:18</w:t>
      </w:r>
      <w:r>
        <w:rPr>
          <w:spacing w:val="1"/>
        </w:rPr>
        <w:t> </w:t>
      </w:r>
      <w:r>
        <w:rPr>
          <w:spacing w:val="-1"/>
        </w:rPr>
        <w:t>AM</w:t>
      </w:r>
      <w:r>
        <w:rPr>
          <w:spacing w:val="25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after="0" w:line="51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55" w:lineRule="auto" w:before="39"/>
        <w:ind w:right="25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 and summarized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9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0" w:after="0"/>
        <w:ind w:left="520" w:right="378" w:hanging="360"/>
        <w:jc w:val="left"/>
      </w:pPr>
      <w:r>
        <w:rPr/>
        <w:t>On</w:t>
      </w:r>
      <w:r>
        <w:rPr>
          <w:spacing w:val="-1"/>
        </w:rPr>
        <w:t> 06/11/2020,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1"/>
        </w:rPr>
        <w:t> </w:t>
      </w:r>
      <w:r>
        <w:rPr>
          <w:spacing w:val="-1"/>
        </w:rPr>
        <w:t>submitted an untimely,</w:t>
      </w:r>
      <w:r>
        <w:rPr>
          <w:spacing w:val="-2"/>
        </w:rPr>
        <w:t> </w:t>
      </w:r>
      <w:r>
        <w:rPr>
          <w:spacing w:val="-1"/>
        </w:rPr>
        <w:t>inaccurate</w:t>
      </w:r>
      <w:r>
        <w:rPr>
          <w:spacing w:val="-2"/>
        </w:rPr>
        <w:t> </w:t>
      </w:r>
      <w:r>
        <w:rPr>
          <w:spacing w:val="-1"/>
        </w:rPr>
        <w:t>RLCS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 unknown loss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#82</w:t>
      </w:r>
      <w:r>
        <w:rPr>
          <w:spacing w:val="55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mg</w:t>
      </w:r>
      <w:r>
        <w:rPr>
          <w:spacing w:val="-1"/>
        </w:rPr>
        <w:t> tablets</w:t>
      </w:r>
      <w:r>
        <w:rPr/>
        <w:t> </w:t>
      </w:r>
      <w:r>
        <w:rPr>
          <w:spacing w:val="-1"/>
        </w:rPr>
        <w:t>allegedly</w:t>
      </w:r>
      <w:r>
        <w:rPr>
          <w:spacing w:val="1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5/30/2020</w:t>
      </w:r>
      <w:r>
        <w:rPr>
          <w:spacing w:val="1"/>
        </w:rPr>
        <w:t> </w:t>
      </w:r>
      <w:r>
        <w:rPr>
          <w:spacing w:val="-1"/>
        </w:rPr>
        <w:t>during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reconciliation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0" w:after="0"/>
        <w:ind w:left="520" w:right="315" w:hanging="36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documentation provided in the</w:t>
      </w:r>
      <w:r>
        <w:rPr>
          <w:spacing w:val="1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discrepancy was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93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despite</w:t>
      </w:r>
      <w:r>
        <w:rPr>
          <w:spacing w:val="73"/>
        </w:rPr>
        <w:t> </w:t>
      </w:r>
      <w:r>
        <w:rPr/>
        <w:t>MOR </w:t>
      </w:r>
      <w:r>
        <w:rPr>
          <w:spacing w:val="-1"/>
        </w:rPr>
        <w:t>Faustino stating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/>
        <w:t>5</w:t>
      </w:r>
      <w:r>
        <w:rPr>
          <w:spacing w:val="49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logged incorrectly resulting in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discrepancy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82</w:t>
      </w:r>
      <w:r>
        <w:rPr>
          <w:spacing w:val="1"/>
        </w:rPr>
        <w:t> </w:t>
      </w:r>
      <w:r>
        <w:rPr>
          <w:spacing w:val="-1"/>
        </w:rPr>
        <w:t>tablets</w:t>
      </w:r>
      <w:r>
        <w:rPr/>
        <w:t> </w:t>
      </w:r>
      <w:r>
        <w:rPr>
          <w:spacing w:val="-1"/>
        </w:rPr>
        <w:t>instead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93 tablets.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57"/>
        </w:rPr>
        <w:t> </w:t>
      </w:r>
      <w:r>
        <w:rPr>
          <w:spacing w:val="-1"/>
        </w:rPr>
        <w:t>discrepancy was</w:t>
      </w:r>
      <w:r>
        <w:rPr/>
        <w:t> </w:t>
      </w:r>
      <w:r>
        <w:rPr>
          <w:spacing w:val="-1"/>
        </w:rPr>
        <w:t>actually</w:t>
      </w:r>
      <w:r>
        <w:rPr>
          <w:spacing w:val="-2"/>
        </w:rPr>
        <w:t> </w:t>
      </w:r>
      <w:r>
        <w:rPr>
          <w:spacing w:val="-1"/>
        </w:rPr>
        <w:t>identified initially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5/3/2020</w:t>
      </w:r>
      <w:r>
        <w:rPr>
          <w:spacing w:val="1"/>
        </w:rPr>
        <w:t> </w:t>
      </w:r>
      <w:r>
        <w:rPr>
          <w:spacing w:val="-1"/>
        </w:rPr>
        <w:t>and carried over</w:t>
      </w:r>
      <w:r>
        <w:rPr>
          <w:spacing w:val="-2"/>
        </w:rPr>
        <w:t> </w:t>
      </w:r>
      <w:r>
        <w:rPr>
          <w:spacing w:val="-1"/>
        </w:rPr>
        <w:t>weekly until</w:t>
      </w:r>
      <w:r>
        <w:rPr/>
        <w:t> </w:t>
      </w:r>
      <w:r>
        <w:rPr>
          <w:spacing w:val="-1"/>
        </w:rPr>
        <w:t>5/31/2020.</w:t>
      </w:r>
      <w:r>
        <w:rPr>
          <w:spacing w:val="61"/>
        </w:rPr>
        <w:t> </w:t>
      </w:r>
      <w:r>
        <w:rPr>
          <w:spacing w:val="-1"/>
        </w:rPr>
        <w:t>Additionally,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was</w:t>
      </w:r>
      <w:r>
        <w:rPr>
          <w:spacing w:val="-2"/>
        </w:rPr>
        <w:t> </w:t>
      </w:r>
      <w:r>
        <w:rPr>
          <w:spacing w:val="-1"/>
        </w:rPr>
        <w:t>documented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reconciled on 4/26/2020 with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1"/>
        </w:rPr>
        <w:t> </w:t>
      </w:r>
      <w:r>
        <w:rPr>
          <w:spacing w:val="-1"/>
        </w:rPr>
        <w:t>documented reconciliation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5/31/2020</w:t>
      </w:r>
      <w:r>
        <w:rPr>
          <w:spacing w:val="1"/>
        </w:rPr>
        <w:t> </w:t>
      </w:r>
      <w:r>
        <w:rPr>
          <w:spacing w:val="-1"/>
        </w:rPr>
        <w:t>(35 days).</w:t>
      </w:r>
      <w:r>
        <w:rPr>
          <w:spacing w:val="47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weekly</w:t>
      </w:r>
      <w:r>
        <w:rPr>
          <w:spacing w:val="1"/>
        </w:rPr>
        <w:t> </w:t>
      </w:r>
      <w:r>
        <w:rPr>
          <w:spacing w:val="-1"/>
        </w:rPr>
        <w:t>count</w:t>
      </w:r>
      <w:r>
        <w:rPr>
          <w:spacing w:val="1"/>
        </w:rPr>
        <w:t> </w:t>
      </w:r>
      <w:r>
        <w:rPr>
          <w:spacing w:val="-1"/>
        </w:rPr>
        <w:t>inventory sheets</w:t>
      </w:r>
      <w:r>
        <w:rPr>
          <w:spacing w:val="4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provided showing additional</w:t>
      </w:r>
      <w:r>
        <w:rPr/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discrepancies</w:t>
      </w:r>
      <w:r>
        <w:rPr>
          <w:spacing w:val="-2"/>
        </w:rPr>
        <w:t> </w:t>
      </w:r>
      <w:r>
        <w:rPr>
          <w:spacing w:val="-1"/>
        </w:rPr>
        <w:t>i.e.</w:t>
      </w:r>
      <w:r>
        <w:rPr>
          <w:spacing w:val="61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dispensed </w:t>
      </w:r>
      <w:r>
        <w:rPr>
          <w:spacing w:val="-2"/>
        </w:rPr>
        <w:t>during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count.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2" w:after="0"/>
        <w:ind w:left="520" w:right="315" w:hanging="360"/>
        <w:jc w:val="left"/>
      </w:pPr>
      <w:r>
        <w:rPr/>
        <w:t>MOR </w:t>
      </w:r>
      <w:r>
        <w:rPr>
          <w:spacing w:val="-1"/>
        </w:rPr>
        <w:t>Faustino stated invoices,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and security</w:t>
      </w:r>
      <w:r>
        <w:rPr>
          <w:spacing w:val="1"/>
        </w:rPr>
        <w:t> </w:t>
      </w:r>
      <w:r>
        <w:rPr>
          <w:spacing w:val="-1"/>
        </w:rPr>
        <w:t>camera</w:t>
      </w:r>
      <w:r>
        <w:rPr/>
        <w:t> </w:t>
      </w:r>
      <w:r>
        <w:rPr>
          <w:spacing w:val="-1"/>
        </w:rPr>
        <w:t>footage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reviewed</w:t>
      </w:r>
      <w:r>
        <w:rPr>
          <w:spacing w:val="39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inconclusive.</w:t>
      </w:r>
      <w:r>
        <w:rPr>
          <w:spacing w:val="47"/>
        </w:rPr>
        <w:t> </w:t>
      </w:r>
      <w:r>
        <w:rPr>
          <w:spacing w:val="-2"/>
        </w:rPr>
        <w:t>MOR</w:t>
      </w:r>
      <w:r>
        <w:rPr/>
        <w:t> </w:t>
      </w:r>
      <w:r>
        <w:rPr>
          <w:spacing w:val="-1"/>
        </w:rPr>
        <w:t>Faustino</w:t>
      </w:r>
      <w:r>
        <w:rPr>
          <w:spacing w:val="1"/>
        </w:rPr>
        <w:t> </w:t>
      </w:r>
      <w:r>
        <w:rPr>
          <w:spacing w:val="-1"/>
        </w:rPr>
        <w:t>indicated </w:t>
      </w:r>
      <w:r>
        <w:rPr>
          <w:spacing w:val="-2"/>
        </w:rPr>
        <w:t>patients</w:t>
      </w:r>
      <w:r>
        <w:rPr/>
        <w:t>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had been dispensed</w:t>
      </w:r>
      <w:r>
        <w:rPr>
          <w:spacing w:val="-3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>
          <w:spacing w:val="-1"/>
        </w:rPr>
        <w:t>5mg</w:t>
      </w:r>
      <w:r>
        <w:rPr>
          <w:spacing w:val="73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contacted but</w:t>
      </w:r>
      <w:r>
        <w:rPr>
          <w:spacing w:val="-2"/>
        </w:rPr>
        <w:t> </w:t>
      </w:r>
      <w:r>
        <w:rPr>
          <w:spacing w:val="-1"/>
        </w:rPr>
        <w:t>none</w:t>
      </w:r>
      <w:r>
        <w:rPr>
          <w:spacing w:val="1"/>
        </w:rPr>
        <w:t> </w:t>
      </w:r>
      <w:r>
        <w:rPr>
          <w:spacing w:val="-1"/>
        </w:rPr>
        <w:t>reported an</w:t>
      </w:r>
      <w:r>
        <w:rPr>
          <w:spacing w:val="-3"/>
        </w:rPr>
        <w:t> </w:t>
      </w:r>
      <w:r>
        <w:rPr>
          <w:spacing w:val="-1"/>
        </w:rPr>
        <w:t>over-dispensing.</w:t>
      </w:r>
      <w:r>
        <w:rPr/>
        <w:t> 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suspected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>
          <w:spacing w:val="1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/>
        <w:t>to</w:t>
      </w:r>
      <w:r>
        <w:rPr>
          <w:spacing w:val="63"/>
        </w:rPr>
        <w:t> </w:t>
      </w:r>
      <w:r>
        <w:rPr>
          <w:spacing w:val="-1"/>
        </w:rPr>
        <w:t>accidental</w:t>
      </w:r>
      <w:r>
        <w:rPr/>
        <w:t> </w:t>
      </w:r>
      <w:r>
        <w:rPr>
          <w:spacing w:val="-1"/>
        </w:rPr>
        <w:t>disposal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open bottle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oxycodone</w:t>
      </w:r>
      <w:r>
        <w:rPr>
          <w:spacing w:val="-2"/>
        </w:rPr>
        <w:t> </w:t>
      </w:r>
      <w:r>
        <w:rPr>
          <w:spacing w:val="-1"/>
        </w:rPr>
        <w:t>5mg</w:t>
      </w:r>
      <w:r>
        <w:rPr/>
        <w:t> </w:t>
      </w:r>
      <w:r>
        <w:rPr>
          <w:spacing w:val="-1"/>
        </w:rPr>
        <w:t>tablets,</w:t>
      </w:r>
      <w:r>
        <w:rPr/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theft</w:t>
      </w:r>
      <w:r>
        <w:rPr>
          <w:spacing w:val="-2"/>
        </w:rPr>
        <w:t> </w:t>
      </w:r>
      <w:r>
        <w:rPr>
          <w:spacing w:val="-1"/>
        </w:rPr>
        <w:t>could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ruled</w:t>
      </w:r>
      <w:r>
        <w:rPr>
          <w:spacing w:val="-3"/>
        </w:rPr>
        <w:t> </w:t>
      </w:r>
      <w:r>
        <w:rPr/>
        <w:t>out.</w:t>
      </w:r>
    </w:p>
    <w:p>
      <w:pPr>
        <w:pStyle w:val="BodyText"/>
        <w:numPr>
          <w:ilvl w:val="0"/>
          <w:numId w:val="7"/>
        </w:numPr>
        <w:tabs>
          <w:tab w:pos="521" w:val="left" w:leader="none"/>
        </w:tabs>
        <w:spacing w:line="255" w:lineRule="auto" w:before="0" w:after="0"/>
        <w:ind w:left="519" w:right="200" w:hanging="359"/>
        <w:jc w:val="left"/>
      </w:pPr>
      <w:r>
        <w:rPr>
          <w:spacing w:val="-1"/>
        </w:rPr>
        <w:t>CA: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1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 procedures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SOPs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filling were</w:t>
      </w:r>
      <w:r>
        <w:rPr>
          <w:spacing w:val="-2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with </w:t>
      </w:r>
      <w:r>
        <w:rPr>
          <w:spacing w:val="-2"/>
        </w:rPr>
        <w:t>the</w:t>
      </w:r>
      <w:r>
        <w:rPr>
          <w:spacing w:val="49"/>
        </w:rPr>
        <w:t> </w:t>
      </w:r>
      <w:r>
        <w:rPr>
          <w:spacing w:val="-1"/>
        </w:rPr>
        <w:t>pharmacy team </w:t>
      </w:r>
      <w:r>
        <w:rPr/>
        <w:t>to</w:t>
      </w:r>
      <w:r>
        <w:rPr>
          <w:spacing w:val="-1"/>
        </w:rPr>
        <w:t> 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quantity</w:t>
      </w:r>
      <w:r>
        <w:rPr>
          <w:spacing w:val="1"/>
        </w:rPr>
        <w:t> </w:t>
      </w:r>
      <w:r>
        <w:rPr>
          <w:spacing w:val="-2"/>
        </w:rPr>
        <w:t>is</w:t>
      </w:r>
      <w:r>
        <w:rPr/>
        <w:t> </w:t>
      </w:r>
      <w:r>
        <w:rPr>
          <w:spacing w:val="-1"/>
        </w:rPr>
        <w:t>dispensed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including CII</w:t>
      </w:r>
      <w:r>
        <w:rPr>
          <w:spacing w:val="51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2"/>
        </w:rPr>
        <w:t>logged</w:t>
      </w:r>
      <w:r>
        <w:rPr>
          <w:spacing w:val="-1"/>
        </w:rPr>
        <w:t> into 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promptly</w:t>
      </w:r>
      <w:r>
        <w:rPr>
          <w:spacing w:val="1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dispensing;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CII</w:t>
      </w:r>
      <w:r>
        <w:rPr>
          <w:spacing w:val="5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2"/>
        </w:rPr>
        <w:t>double</w:t>
      </w:r>
      <w:r>
        <w:rPr>
          <w:spacing w:val="1"/>
        </w:rPr>
        <w:t> </w:t>
      </w:r>
      <w:r>
        <w:rPr>
          <w:spacing w:val="-1"/>
        </w:rPr>
        <w:t>counted by the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filled by </w:t>
      </w:r>
      <w:r>
        <w:rPr/>
        <w:t>a </w:t>
      </w:r>
      <w:r>
        <w:rPr>
          <w:spacing w:val="-1"/>
        </w:rPr>
        <w:t>certified pharmacy</w:t>
      </w:r>
      <w:r>
        <w:rPr>
          <w:spacing w:val="57"/>
        </w:rPr>
        <w:t> </w:t>
      </w:r>
      <w:r>
        <w:rPr>
          <w:spacing w:val="-1"/>
        </w:rPr>
        <w:t>technician; and CII</w:t>
      </w:r>
      <w:r>
        <w:rPr/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bottles</w:t>
      </w:r>
      <w:r>
        <w:rPr/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immediately</w:t>
      </w:r>
      <w:r>
        <w:rPr>
          <w:spacing w:val="1"/>
        </w:rPr>
        <w:t> </w:t>
      </w:r>
      <w:r>
        <w:rPr>
          <w:spacing w:val="-1"/>
        </w:rPr>
        <w:t>returned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safe.</w:t>
      </w:r>
      <w:r>
        <w:rPr>
          <w:spacing w:val="47"/>
        </w:rPr>
        <w:t> </w:t>
      </w:r>
      <w:r>
        <w:rPr>
          <w:spacing w:val="-1"/>
        </w:rPr>
        <w:t>If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time-delay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enabled</w:t>
      </w:r>
      <w:r>
        <w:rPr>
          <w:spacing w:val="67"/>
        </w:rPr>
        <w:t> </w:t>
      </w:r>
      <w:r>
        <w:rPr/>
        <w:t>on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safe,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/>
        <w:t>must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kept</w:t>
      </w:r>
      <w:r>
        <w:rPr>
          <w:spacing w:val="1"/>
        </w:rPr>
        <w:t> </w:t>
      </w:r>
      <w:r>
        <w:rPr>
          <w:spacing w:val="-1"/>
        </w:rPr>
        <w:t>in view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pharmacist’s</w:t>
      </w:r>
      <w:r>
        <w:rPr/>
        <w:t> </w:t>
      </w:r>
      <w:r>
        <w:rPr>
          <w:spacing w:val="-1"/>
        </w:rPr>
        <w:t>station</w:t>
      </w:r>
      <w:r>
        <w:rPr>
          <w:spacing w:val="-3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can be</w:t>
      </w:r>
      <w:r>
        <w:rPr>
          <w:spacing w:val="-2"/>
        </w:rPr>
        <w:t> </w:t>
      </w:r>
      <w:r>
        <w:rPr>
          <w:spacing w:val="-1"/>
        </w:rPr>
        <w:t>put</w:t>
      </w:r>
      <w:r>
        <w:rPr>
          <w:spacing w:val="67"/>
        </w:rPr>
        <w:t> </w:t>
      </w:r>
      <w:r>
        <w:rPr>
          <w:spacing w:val="-1"/>
        </w:rPr>
        <w:t>back.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checked regularly </w:t>
      </w:r>
      <w:r>
        <w:rPr/>
        <w:t>to</w:t>
      </w:r>
      <w:r>
        <w:rPr>
          <w:spacing w:val="-1"/>
        </w:rPr>
        <w:t> ensure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61"/>
        </w:rPr>
        <w:t> </w:t>
      </w:r>
      <w:r>
        <w:rPr>
          <w:spacing w:val="-1"/>
        </w:rPr>
        <w:t>logged accurately.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encouraged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back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bottles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secondary</w:t>
      </w:r>
      <w:r>
        <w:rPr>
          <w:spacing w:val="1"/>
        </w:rPr>
        <w:t> </w:t>
      </w:r>
      <w:r>
        <w:rPr>
          <w:spacing w:val="-1"/>
        </w:rPr>
        <w:t>check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accuracy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5" w:lineRule="auto"/>
        <w:ind w:left="159" w:right="258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1"/>
        </w:rPr>
        <w:t>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(PHA-2020-0045),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Prosecution 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an order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show</w:t>
      </w:r>
      <w:r>
        <w:rPr>
          <w:spacing w:val="65"/>
        </w:rPr>
        <w:t> </w:t>
      </w:r>
      <w:r>
        <w:rPr>
          <w:spacing w:val="-1"/>
        </w:rPr>
        <w:t>cause</w:t>
      </w:r>
      <w:r>
        <w:rPr>
          <w:spacing w:val="1"/>
        </w:rPr>
        <w:t> </w:t>
      </w:r>
      <w:r>
        <w:rPr>
          <w:spacing w:val="-1"/>
        </w:rPr>
        <w:t>and 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1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VII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  <w:tab/>
      </w:r>
      <w:r>
        <w:rPr>
          <w:spacing w:val="-1"/>
        </w:rPr>
        <w:t>Time:</w:t>
      </w:r>
      <w:r>
        <w:rPr>
          <w:spacing w:val="49"/>
        </w:rPr>
        <w:t> </w:t>
      </w:r>
      <w:r>
        <w:rPr>
          <w:spacing w:val="-1"/>
        </w:rPr>
        <w:t>8:22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numPr>
          <w:ilvl w:val="0"/>
          <w:numId w:val="8"/>
        </w:numPr>
        <w:tabs>
          <w:tab w:pos="391" w:val="left" w:leader="none"/>
        </w:tabs>
        <w:spacing w:before="0"/>
        <w:ind w:left="160" w:right="31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Tanzer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announces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the </w:t>
      </w:r>
      <w:r>
        <w:rPr>
          <w:rFonts w:ascii="Calibri"/>
          <w:b/>
          <w:spacing w:val="-2"/>
          <w:sz w:val="22"/>
        </w:rPr>
        <w:t>open</w:t>
      </w:r>
      <w:r>
        <w:rPr>
          <w:rFonts w:ascii="Calibri"/>
          <w:b/>
          <w:spacing w:val="-1"/>
          <w:sz w:val="22"/>
        </w:rPr>
        <w:t> 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is</w:t>
      </w:r>
      <w:r>
        <w:rPr>
          <w:rFonts w:ascii="Calibri"/>
          <w:b/>
          <w:spacing w:val="-1"/>
          <w:sz w:val="22"/>
        </w:rPr>
        <w:t> complete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and the Board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Pharmacy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will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be entering M.G.L.</w:t>
      </w:r>
      <w:r>
        <w:rPr>
          <w:rFonts w:ascii="Calibri"/>
          <w:b/>
          <w:spacing w:val="67"/>
          <w:sz w:val="22"/>
        </w:rPr>
        <w:t> </w:t>
      </w:r>
      <w:r>
        <w:rPr>
          <w:rFonts w:ascii="Calibri"/>
          <w:b/>
          <w:spacing w:val="-1"/>
          <w:sz w:val="22"/>
        </w:rPr>
        <w:t>65C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which is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private.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</w:t>
      </w:r>
      <w:r>
        <w:rPr>
          <w:rFonts w:ascii="Calibri"/>
          <w:b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M.G.L. 65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#1</w:t>
        <w:tab/>
      </w:r>
      <w:r>
        <w:rPr>
          <w:rFonts w:ascii="Calibri"/>
          <w:b/>
          <w:spacing w:val="-1"/>
          <w:sz w:val="22"/>
        </w:rPr>
        <w:t>Time: 8:22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40" w:lineRule="auto" w:before="37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315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8:22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 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 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those</w:t>
      </w:r>
      <w:r>
        <w:rPr>
          <w:spacing w:val="6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enter</w:t>
      </w:r>
      <w:r>
        <w:rPr>
          <w:spacing w:val="-2"/>
        </w:rPr>
        <w:t> </w:t>
      </w: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/>
        <w:t> </w:t>
      </w:r>
      <w:r>
        <w:rPr>
          <w:spacing w:val="-1"/>
        </w:rPr>
        <w:t>65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VIII</w:t>
        <w:tab/>
        <w:t>ADJOURMENT OF</w:t>
      </w:r>
      <w:r>
        <w:rPr/>
        <w:t> </w:t>
      </w:r>
      <w:r>
        <w:rPr>
          <w:spacing w:val="-1"/>
        </w:rPr>
        <w:t>MEETING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9:58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58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-1"/>
        </w:rPr>
        <w:t>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 and</w:t>
      </w:r>
      <w:r>
        <w:rPr/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of</w:t>
      </w:r>
      <w:r>
        <w:rPr>
          <w:spacing w:val="51"/>
        </w:rPr>
        <w:t> </w:t>
      </w:r>
      <w:r>
        <w:rPr/>
        <w:t>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56" w:after="0"/>
        <w:ind w:left="520" w:right="0" w:hanging="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9/11/20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8/28/20 Meeting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</w:pPr>
      <w:r>
        <w:rPr>
          <w:spacing w:val="-1"/>
        </w:rPr>
        <w:t>Policy 2020-10 Pharmacist</w:t>
      </w:r>
      <w:r>
        <w:rPr>
          <w:spacing w:val="-2"/>
        </w:rPr>
        <w:t> </w:t>
      </w:r>
      <w:r>
        <w:rPr>
          <w:spacing w:val="-1"/>
        </w:rPr>
        <w:t>Continuing Education (CE)</w:t>
      </w:r>
      <w:r>
        <w:rPr>
          <w:spacing w:val="-4"/>
        </w:rPr>
        <w:t> </w:t>
      </w:r>
      <w:r>
        <w:rPr>
          <w:spacing w:val="-1"/>
        </w:rPr>
        <w:t>Requirements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Policy 2020-11:</w:t>
      </w:r>
      <w:r>
        <w:rPr>
          <w:spacing w:val="1"/>
        </w:rPr>
        <w:t> </w:t>
      </w:r>
      <w:r>
        <w:rPr>
          <w:spacing w:val="-1"/>
        </w:rPr>
        <w:t>Vaccine</w:t>
      </w:r>
      <w:r>
        <w:rPr>
          <w:spacing w:val="1"/>
        </w:rPr>
        <w:t> </w:t>
      </w:r>
      <w:r>
        <w:rPr>
          <w:spacing w:val="-1"/>
        </w:rPr>
        <w:t>Administration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SA-INV-16188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Daniel</w:t>
      </w:r>
      <w:r>
        <w:rPr>
          <w:spacing w:val="-3"/>
        </w:rPr>
        <w:t> </w:t>
      </w:r>
      <w:r>
        <w:rPr>
          <w:spacing w:val="-1"/>
        </w:rPr>
        <w:t>Lynch</w:t>
      </w:r>
      <w:r>
        <w:rPr>
          <w:spacing w:val="-3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DS1994</w:t>
      </w:r>
    </w:p>
    <w:p>
      <w:pPr>
        <w:pStyle w:val="BodyText"/>
        <w:numPr>
          <w:ilvl w:val="1"/>
          <w:numId w:val="8"/>
        </w:numPr>
        <w:tabs>
          <w:tab w:pos="881" w:val="left" w:leader="none"/>
        </w:tabs>
        <w:spacing w:line="240" w:lineRule="auto" w:before="0" w:after="0"/>
        <w:ind w:left="520" w:right="4488" w:firstLine="0"/>
        <w:jc w:val="left"/>
      </w:pPr>
      <w:r>
        <w:rPr>
          <w:spacing w:val="-1"/>
        </w:rPr>
        <w:t>SA-INV-16189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Skenderian Apothecary,</w:t>
      </w:r>
      <w:r>
        <w:rPr>
          <w:spacing w:val="-2"/>
        </w:rPr>
        <w:t> </w:t>
      </w:r>
      <w:r>
        <w:rPr>
          <w:spacing w:val="-1"/>
        </w:rPr>
        <w:t>DS1058</w:t>
      </w:r>
      <w:r>
        <w:rPr>
          <w:spacing w:val="30"/>
        </w:rPr>
        <w:t> </w:t>
      </w:r>
      <w:r>
        <w:rPr/>
        <w:t>7.  </w:t>
      </w:r>
      <w:r>
        <w:rPr>
          <w:spacing w:val="41"/>
        </w:rPr>
        <w:t> </w:t>
      </w:r>
      <w:r>
        <w:rPr>
          <w:spacing w:val="-1"/>
        </w:rPr>
        <w:t>PHA-2019-0114</w:t>
      </w:r>
      <w:r>
        <w:rPr>
          <w:spacing w:val="-16"/>
        </w:rPr>
        <w:t> </w:t>
      </w:r>
      <w:r>
        <w:rPr/>
        <w:t>Stop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>
          <w:spacing w:val="-1"/>
        </w:rPr>
        <w:t>#416,</w:t>
      </w:r>
      <w:r>
        <w:rPr>
          <w:spacing w:val="-2"/>
        </w:rPr>
        <w:t> </w:t>
      </w:r>
      <w:r>
        <w:rPr>
          <w:spacing w:val="-1"/>
        </w:rPr>
        <w:t>DS3440</w:t>
      </w:r>
    </w:p>
    <w:p>
      <w:pPr>
        <w:pStyle w:val="BodyText"/>
        <w:spacing w:line="240" w:lineRule="auto"/>
        <w:ind w:left="520" w:right="0"/>
        <w:jc w:val="left"/>
      </w:pPr>
      <w:r>
        <w:rPr/>
        <w:t>8.  </w:t>
      </w:r>
      <w:r>
        <w:rPr>
          <w:spacing w:val="41"/>
        </w:rPr>
        <w:t> </w:t>
      </w:r>
      <w:r>
        <w:rPr>
          <w:spacing w:val="-1"/>
        </w:rPr>
        <w:t>PHA-2020-0045</w:t>
      </w:r>
      <w:r>
        <w:rPr>
          <w:spacing w:val="-16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#9405,</w:t>
      </w:r>
      <w:r>
        <w:rPr>
          <w:spacing w:val="-2"/>
        </w:rPr>
        <w:t> DS3475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39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6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205.4pt;height:27.8pt;mso-position-horizontal-relative:page;mso-position-vertical-relative:page;z-index:-13912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9/11/2020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9/25/20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1"/>
      <w:numFmt w:val="upperLetter"/>
      <w:lvlText w:val="%1."/>
      <w:lvlJc w:val="left"/>
      <w:pPr>
        <w:ind w:left="160" w:hanging="231"/>
        <w:jc w:val="left"/>
      </w:pPr>
      <w:rPr>
        <w:rFonts w:hint="default" w:ascii="Calibri" w:hAnsi="Calibri" w:eastAsia="Calibri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52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3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539" w:hanging="36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45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2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60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219"/>
      </w:pPr>
      <w:rPr>
        <w:rFonts w:hint="default"/>
      </w:rPr>
    </w:lvl>
  </w:abstractNum>
  <w:abstractNum w:abstractNumId="4">
    <w:multiLevelType w:val="hybridMultilevel"/>
    <w:lvl w:ilvl="0">
      <w:start w:val="19"/>
      <w:numFmt w:val="upperLetter"/>
      <w:lvlText w:val="%1."/>
      <w:lvlJc w:val="left"/>
      <w:pPr>
        <w:ind w:left="365"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381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41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7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0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3" w:hanging="22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656" w:hanging="336"/>
        <w:jc w:val="left"/>
      </w:pPr>
      <w:rPr>
        <w:rFonts w:hint="default" w:ascii="Times New Roman" w:hAnsi="Times New Roman" w:eastAsia="Times New Roman"/>
        <w:b/>
        <w:bCs/>
        <w:position w:val="-4"/>
        <w:sz w:val="24"/>
        <w:szCs w:val="24"/>
      </w:rPr>
    </w:lvl>
    <w:lvl w:ilvl="1">
      <w:start w:val="1"/>
      <w:numFmt w:val="bullet"/>
      <w:lvlText w:val="•"/>
      <w:lvlJc w:val="left"/>
      <w:pPr>
        <w:ind w:left="1355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54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52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1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0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9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8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6" w:hanging="33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50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9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19" w:hanging="36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Thaker, Vishal (DPH)</dc:creator>
  <dcterms:created xsi:type="dcterms:W3CDTF">2020-09-25T14:09:57Z</dcterms:created>
  <dcterms:modified xsi:type="dcterms:W3CDTF">2020-09-25T14:09:57Z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2020-09-25T00:00:00Z</vt:filetime>
  </property>
</Properties>
</file>