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1894" w14:textId="77777777" w:rsidR="0024232A" w:rsidRPr="00CC5088" w:rsidRDefault="0024232A" w:rsidP="0024232A">
      <w:pPr>
        <w:pStyle w:val="Header"/>
        <w:jc w:val="center"/>
        <w:rPr>
          <w:b/>
          <w:bCs/>
        </w:rPr>
      </w:pPr>
      <w:r w:rsidRPr="00CC5088">
        <w:rPr>
          <w:b/>
          <w:bCs/>
        </w:rPr>
        <w:t xml:space="preserve">Board of Registration </w:t>
      </w:r>
      <w:proofErr w:type="gramStart"/>
      <w:r w:rsidRPr="00CC5088">
        <w:rPr>
          <w:b/>
          <w:bCs/>
        </w:rPr>
        <w:t>in</w:t>
      </w:r>
      <w:proofErr w:type="gramEnd"/>
      <w:r w:rsidRPr="00CC5088">
        <w:rPr>
          <w:b/>
          <w:bCs/>
        </w:rPr>
        <w:t xml:space="preserve"> Midwifery</w:t>
      </w:r>
    </w:p>
    <w:p w14:paraId="2EC6D9AE" w14:textId="77777777" w:rsidR="0024232A" w:rsidRDefault="0024232A" w:rsidP="0024232A">
      <w:pPr>
        <w:pStyle w:val="Header"/>
        <w:jc w:val="center"/>
        <w:rPr>
          <w:sz w:val="22"/>
        </w:rPr>
      </w:pPr>
      <w:r w:rsidRPr="00CC5088">
        <w:rPr>
          <w:sz w:val="22"/>
        </w:rPr>
        <w:t>General Session Minutes</w:t>
      </w:r>
    </w:p>
    <w:p w14:paraId="1D99C1FA" w14:textId="22437562" w:rsidR="0024232A" w:rsidRPr="00CC5088" w:rsidRDefault="004046D7" w:rsidP="00EF25CD">
      <w:pPr>
        <w:pStyle w:val="Header"/>
        <w:jc w:val="center"/>
        <w:rPr>
          <w:sz w:val="22"/>
        </w:rPr>
      </w:pPr>
      <w:r>
        <w:rPr>
          <w:sz w:val="22"/>
        </w:rPr>
        <w:t xml:space="preserve">Meeting </w:t>
      </w:r>
      <w:r w:rsidR="0024232A" w:rsidRPr="00CC5088">
        <w:rPr>
          <w:sz w:val="22"/>
        </w:rPr>
        <w:t>by Phone/Video Conference</w:t>
      </w:r>
    </w:p>
    <w:p w14:paraId="2EB35E86" w14:textId="56272143" w:rsidR="0024232A" w:rsidRDefault="0024232A" w:rsidP="0024232A">
      <w:pPr>
        <w:pStyle w:val="Header"/>
        <w:jc w:val="center"/>
        <w:rPr>
          <w:sz w:val="22"/>
        </w:rPr>
      </w:pPr>
      <w:r w:rsidRPr="00CC5088">
        <w:rPr>
          <w:sz w:val="22"/>
        </w:rPr>
        <w:t xml:space="preserve">DATE: </w:t>
      </w:r>
      <w:r w:rsidR="00282459">
        <w:rPr>
          <w:sz w:val="22"/>
        </w:rPr>
        <w:t>February 19</w:t>
      </w:r>
      <w:r w:rsidR="0016281F">
        <w:rPr>
          <w:sz w:val="22"/>
        </w:rPr>
        <w:t xml:space="preserve">, </w:t>
      </w:r>
      <w:proofErr w:type="gramStart"/>
      <w:r w:rsidR="0016281F">
        <w:rPr>
          <w:sz w:val="22"/>
        </w:rPr>
        <w:t>2026</w:t>
      </w:r>
      <w:proofErr w:type="gramEnd"/>
      <w:r w:rsidRPr="00CC5088">
        <w:rPr>
          <w:sz w:val="22"/>
        </w:rPr>
        <w:t xml:space="preserve"> TIME: </w:t>
      </w:r>
      <w:r w:rsidR="00D12F4B">
        <w:rPr>
          <w:sz w:val="22"/>
        </w:rPr>
        <w:t>10:0</w:t>
      </w:r>
      <w:r w:rsidR="00C60E05">
        <w:rPr>
          <w:sz w:val="22"/>
        </w:rPr>
        <w:t>0</w:t>
      </w:r>
      <w:r w:rsidR="004046D7">
        <w:rPr>
          <w:sz w:val="22"/>
        </w:rPr>
        <w:t xml:space="preserve"> </w:t>
      </w:r>
      <w:r w:rsidR="00D12F4B">
        <w:rPr>
          <w:sz w:val="22"/>
        </w:rPr>
        <w:t>a</w:t>
      </w:r>
      <w:r w:rsidR="00137AD8">
        <w:rPr>
          <w:sz w:val="22"/>
        </w:rPr>
        <w:t>m</w:t>
      </w:r>
    </w:p>
    <w:p w14:paraId="323E1831" w14:textId="77777777" w:rsidR="0024232A" w:rsidRDefault="0024232A" w:rsidP="0024232A">
      <w:pPr>
        <w:spacing w:after="0"/>
        <w:jc w:val="center"/>
        <w:rPr>
          <w:rFonts w:cs="Times New Roman"/>
          <w:sz w:val="20"/>
          <w:szCs w:val="20"/>
        </w:rPr>
      </w:pPr>
    </w:p>
    <w:p w14:paraId="1332DDA8" w14:textId="30673113" w:rsidR="0024232A" w:rsidRDefault="0024232A" w:rsidP="00CC2B2E">
      <w:pPr>
        <w:pStyle w:val="Header"/>
        <w:jc w:val="center"/>
      </w:pPr>
      <w:r w:rsidRPr="0132B6FB">
        <w:rPr>
          <w:b/>
          <w:bCs/>
        </w:rPr>
        <w:t xml:space="preserve">A public meeting of the Massachusetts Board of Registration in </w:t>
      </w:r>
      <w:r w:rsidR="00CF3D71">
        <w:rPr>
          <w:b/>
          <w:bCs/>
        </w:rPr>
        <w:t>Midwifery</w:t>
      </w:r>
      <w:r w:rsidRPr="0132B6FB">
        <w:rPr>
          <w:b/>
          <w:bCs/>
        </w:rPr>
        <w:t xml:space="preserve"> (“the Board”) was held </w:t>
      </w:r>
      <w:r w:rsidR="004046D7">
        <w:rPr>
          <w:b/>
          <w:bCs/>
        </w:rPr>
        <w:t>in person and via Webex</w:t>
      </w:r>
    </w:p>
    <w:p w14:paraId="19569408" w14:textId="77777777" w:rsidR="0024232A" w:rsidRDefault="0024232A" w:rsidP="001C483C">
      <w:pPr>
        <w:spacing w:after="0"/>
        <w:rPr>
          <w:b/>
          <w:bCs/>
          <w:u w:val="single"/>
        </w:rPr>
      </w:pPr>
    </w:p>
    <w:p w14:paraId="7FDD43F1" w14:textId="77777777" w:rsidR="001C483C" w:rsidRDefault="001C483C" w:rsidP="001C483C">
      <w:pPr>
        <w:spacing w:after="0"/>
        <w:rPr>
          <w:b/>
          <w:bCs/>
          <w:u w:val="single"/>
        </w:rPr>
        <w:sectPr w:rsidR="001C483C" w:rsidSect="0024232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28A617" w14:textId="7D41BDD0" w:rsidR="0088358D" w:rsidRDefault="00460D85" w:rsidP="00460D85">
      <w:pPr>
        <w:spacing w:after="0"/>
      </w:pPr>
      <w:r w:rsidRPr="00CC5088">
        <w:rPr>
          <w:b/>
          <w:bCs/>
          <w:u w:val="single"/>
        </w:rPr>
        <w:t>Board Members Present</w:t>
      </w:r>
      <w:r w:rsidR="00DB5D73">
        <w:rPr>
          <w:b/>
          <w:bCs/>
          <w:u w:val="single"/>
        </w:rPr>
        <w:t xml:space="preserve"> by Phone/Video</w:t>
      </w:r>
      <w:r w:rsidR="005064D6">
        <w:rPr>
          <w:b/>
          <w:bCs/>
          <w:u w:val="single"/>
        </w:rPr>
        <w:t>:</w:t>
      </w:r>
      <w:r>
        <w:rPr>
          <w:b/>
          <w:bCs/>
          <w:u w:val="single"/>
        </w:rPr>
        <w:br/>
      </w:r>
      <w:r w:rsidRPr="00CC5088">
        <w:t>Rebecca Herman</w:t>
      </w:r>
      <w:r>
        <w:t>, Chair</w:t>
      </w:r>
      <w:r w:rsidRPr="00CC5088">
        <w:br/>
        <w:t xml:space="preserve">Zev </w:t>
      </w:r>
      <w:r w:rsidR="001F3FCA">
        <w:t>Colsen</w:t>
      </w:r>
      <w:r w:rsidRPr="00CC5088">
        <w:br/>
        <w:t>Nicole Pegher</w:t>
      </w:r>
    </w:p>
    <w:p w14:paraId="6B3FE639" w14:textId="7297E791" w:rsidR="00282459" w:rsidRDefault="00460D85" w:rsidP="00460D85">
      <w:pPr>
        <w:spacing w:after="0"/>
      </w:pPr>
      <w:r w:rsidRPr="3F1411B1">
        <w:rPr>
          <w:b/>
          <w:bCs/>
          <w:u w:val="single"/>
        </w:rPr>
        <w:t>DPH Staff Present</w:t>
      </w:r>
      <w:r w:rsidR="005064D6">
        <w:rPr>
          <w:b/>
          <w:bCs/>
          <w:u w:val="single"/>
        </w:rPr>
        <w:t>:</w:t>
      </w:r>
      <w:r>
        <w:br/>
      </w:r>
      <w:r w:rsidR="00282459">
        <w:t>Thomas Burke, Executive Director</w:t>
      </w:r>
    </w:p>
    <w:p w14:paraId="469354CF" w14:textId="5E1BCACC" w:rsidR="00460D85" w:rsidRDefault="0086470B" w:rsidP="00460D85">
      <w:pPr>
        <w:spacing w:after="0"/>
      </w:pPr>
      <w:r>
        <w:t>Diane Barry</w:t>
      </w:r>
      <w:r w:rsidR="00460D85">
        <w:t>, Board Counsel</w:t>
      </w:r>
    </w:p>
    <w:p w14:paraId="2E01A5E9" w14:textId="77777777" w:rsidR="00060F15" w:rsidRDefault="001C483C" w:rsidP="00391642">
      <w:pPr>
        <w:spacing w:after="0"/>
      </w:pPr>
      <w:r>
        <w:t>Margaret McKenna, Program Coordinator</w:t>
      </w:r>
    </w:p>
    <w:p w14:paraId="704594FC" w14:textId="77157B0C" w:rsidR="00EB4755" w:rsidRDefault="00EB4755" w:rsidP="00460D85">
      <w:pPr>
        <w:spacing w:after="0"/>
        <w:sectPr w:rsidR="00EB4755" w:rsidSect="00CC2B2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A823EA0" w14:textId="1FE359F1" w:rsidR="000C7325" w:rsidRPr="00282459" w:rsidRDefault="000C7325" w:rsidP="000C7325">
      <w:pPr>
        <w:spacing w:after="0"/>
      </w:pPr>
      <w:r w:rsidRPr="00CC5088">
        <w:t>Krist</w:t>
      </w:r>
      <w:r>
        <w:t>i</w:t>
      </w:r>
      <w:r w:rsidRPr="00CC5088">
        <w:t>n Brennan</w:t>
      </w:r>
      <w:r w:rsidR="007D4F5B">
        <w:tab/>
      </w:r>
      <w:r w:rsidR="007D4F5B">
        <w:tab/>
      </w:r>
      <w:r w:rsidR="007D4F5B">
        <w:tab/>
      </w:r>
      <w:r w:rsidR="007D4F5B">
        <w:tab/>
      </w:r>
      <w:r w:rsidR="007D4F5B">
        <w:tab/>
        <w:t>Monique Brown, Board Staff</w:t>
      </w:r>
      <w:r>
        <w:br/>
      </w:r>
      <w:r w:rsidRPr="00282459">
        <w:t>April Funches</w:t>
      </w:r>
    </w:p>
    <w:p w14:paraId="3412B09D" w14:textId="55C5FDA7" w:rsidR="000C7325" w:rsidRPr="00461873" w:rsidRDefault="00BA4A79" w:rsidP="00C60E05">
      <w:pPr>
        <w:spacing w:after="0"/>
        <w:rPr>
          <w:lang w:val="it-IT"/>
        </w:rPr>
      </w:pPr>
      <w:r>
        <w:rPr>
          <w:lang w:val="it-IT"/>
        </w:rPr>
        <w:t>Jessica Petrone</w:t>
      </w:r>
    </w:p>
    <w:p w14:paraId="41AEA8A7" w14:textId="0E0B105C" w:rsidR="00282459" w:rsidRPr="00461873" w:rsidRDefault="00282459" w:rsidP="00C60E05">
      <w:pPr>
        <w:spacing w:after="0"/>
        <w:rPr>
          <w:lang w:val="it-IT"/>
        </w:rPr>
      </w:pPr>
      <w:r w:rsidRPr="00461873">
        <w:rPr>
          <w:lang w:val="it-IT"/>
        </w:rPr>
        <w:t>Susan Hernandez</w:t>
      </w:r>
    </w:p>
    <w:p w14:paraId="4EADA840" w14:textId="5A14DF94" w:rsidR="00282459" w:rsidRPr="00461873" w:rsidRDefault="00282459" w:rsidP="00C60E05">
      <w:pPr>
        <w:spacing w:after="0"/>
        <w:rPr>
          <w:lang w:val="it-IT"/>
        </w:rPr>
      </w:pPr>
      <w:r w:rsidRPr="00461873">
        <w:rPr>
          <w:lang w:val="it-IT"/>
        </w:rPr>
        <w:t>Tejumola Adegoke</w:t>
      </w:r>
    </w:p>
    <w:p w14:paraId="04373F69" w14:textId="77777777" w:rsidR="00282459" w:rsidRPr="00461873" w:rsidRDefault="00282459" w:rsidP="00C60E05">
      <w:pPr>
        <w:spacing w:after="0"/>
        <w:rPr>
          <w:b/>
          <w:bCs/>
          <w:u w:val="single"/>
          <w:lang w:val="it-IT"/>
        </w:rPr>
      </w:pPr>
    </w:p>
    <w:p w14:paraId="1AA5D9E8" w14:textId="5DC6F0DA" w:rsidR="004046D7" w:rsidRDefault="00460D85" w:rsidP="00C60E05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Board Members Not Present</w:t>
      </w:r>
      <w:r w:rsidR="00DB5D73">
        <w:rPr>
          <w:b/>
          <w:bCs/>
          <w:u w:val="single"/>
        </w:rPr>
        <w:t xml:space="preserve"> by Phone/Video</w:t>
      </w:r>
      <w:r w:rsidR="005064D6">
        <w:rPr>
          <w:b/>
          <w:bCs/>
          <w:u w:val="single"/>
        </w:rPr>
        <w:t>:</w:t>
      </w:r>
    </w:p>
    <w:p w14:paraId="5CA8EE64" w14:textId="6DD20F8C" w:rsidR="000C7325" w:rsidRPr="00282459" w:rsidRDefault="00A256CB" w:rsidP="00282459">
      <w:pPr>
        <w:tabs>
          <w:tab w:val="left" w:pos="1640"/>
        </w:tabs>
        <w:spacing w:after="0"/>
      </w:pPr>
      <w:r>
        <w:t>A</w:t>
      </w:r>
      <w:r w:rsidR="0088358D">
        <w:t>nna Whelan</w:t>
      </w:r>
      <w:r w:rsidRPr="00CC5088">
        <w:br/>
      </w:r>
    </w:p>
    <w:p w14:paraId="29433E4D" w14:textId="57CE50D0" w:rsidR="00460D85" w:rsidRDefault="00460D85" w:rsidP="004046D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Administrative Tasks</w:t>
      </w:r>
      <w:r w:rsidR="0023529B">
        <w:rPr>
          <w:b/>
          <w:bCs/>
          <w:u w:val="single"/>
        </w:rPr>
        <w:t>:</w:t>
      </w:r>
    </w:p>
    <w:p w14:paraId="13B9E851" w14:textId="4656E95D" w:rsidR="00460D85" w:rsidRPr="00C6632D" w:rsidRDefault="00460D85" w:rsidP="00B93580">
      <w:pPr>
        <w:pStyle w:val="ListParagraph"/>
        <w:numPr>
          <w:ilvl w:val="0"/>
          <w:numId w:val="9"/>
        </w:numPr>
        <w:spacing w:before="240"/>
      </w:pPr>
      <w:r w:rsidRPr="00C6632D">
        <w:t xml:space="preserve">Call Meeting to Order and Roll Call Vote for </w:t>
      </w:r>
      <w:r w:rsidR="00B50020">
        <w:t>a</w:t>
      </w:r>
      <w:r w:rsidRPr="00C6632D">
        <w:t>ttendance</w:t>
      </w:r>
    </w:p>
    <w:p w14:paraId="4A902B10" w14:textId="151B4335" w:rsidR="006C5CA7" w:rsidRDefault="00E33C43" w:rsidP="00460D85">
      <w:r>
        <w:t>Board Chair, Rebecca Herman,</w:t>
      </w:r>
      <w:r w:rsidR="00460D85">
        <w:t xml:space="preserve"> called the meeting to order at </w:t>
      </w:r>
      <w:r w:rsidR="00C166AB">
        <w:t>10</w:t>
      </w:r>
      <w:r w:rsidR="00282459">
        <w:t>:05</w:t>
      </w:r>
      <w:r w:rsidR="00C166AB">
        <w:t xml:space="preserve"> a.m</w:t>
      </w:r>
      <w:r w:rsidR="00460D85">
        <w:t xml:space="preserve">. The </w:t>
      </w:r>
      <w:r w:rsidR="00F872CE">
        <w:t>chair</w:t>
      </w:r>
      <w:r w:rsidR="00460D85">
        <w:t xml:space="preserve"> established </w:t>
      </w:r>
      <w:r w:rsidR="00460D85" w:rsidRPr="00765BE3">
        <w:t xml:space="preserve">quorum </w:t>
      </w:r>
      <w:r w:rsidR="00460D85">
        <w:t xml:space="preserve">via </w:t>
      </w:r>
      <w:r w:rsidR="00460D85" w:rsidRPr="00765BE3">
        <w:t>calling attendance</w:t>
      </w:r>
      <w:r w:rsidR="00460D85">
        <w:t xml:space="preserve">: Kristin Brennan, Zev </w:t>
      </w:r>
      <w:r w:rsidR="001F3FCA">
        <w:t>Colsen</w:t>
      </w:r>
      <w:r w:rsidR="006C1F4E">
        <w:t xml:space="preserve">, </w:t>
      </w:r>
      <w:r w:rsidR="00CC33D1">
        <w:t>Nicole Pegher</w:t>
      </w:r>
      <w:r w:rsidR="008E5132">
        <w:t>,</w:t>
      </w:r>
      <w:r w:rsidR="00CC33D1">
        <w:t xml:space="preserve"> </w:t>
      </w:r>
      <w:r w:rsidR="0088358D">
        <w:t xml:space="preserve">Tejumola Adegoke </w:t>
      </w:r>
      <w:r>
        <w:t>and Rebecca Herman</w:t>
      </w:r>
      <w:r w:rsidR="00460D85">
        <w:t xml:space="preserve">. </w:t>
      </w:r>
      <w:r w:rsidR="006C5CA7" w:rsidRPr="00927149">
        <w:t>All members participated remotely via Webex by Cisco.</w:t>
      </w:r>
    </w:p>
    <w:p w14:paraId="791B6B5F" w14:textId="7E48D13E" w:rsidR="00460D85" w:rsidRDefault="00460D85" w:rsidP="00460D85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Board Business</w:t>
      </w:r>
      <w:proofErr w:type="gramEnd"/>
      <w:r w:rsidR="0023529B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</w:t>
      </w:r>
    </w:p>
    <w:p w14:paraId="2BF3089C" w14:textId="7B39C42E" w:rsidR="00460D85" w:rsidRDefault="00EE2D4E" w:rsidP="00460D85">
      <w:pPr>
        <w:pStyle w:val="ListParagraph"/>
        <w:numPr>
          <w:ilvl w:val="0"/>
          <w:numId w:val="1"/>
        </w:numPr>
      </w:pPr>
      <w:r>
        <w:t>Review</w:t>
      </w:r>
      <w:r w:rsidR="00460D85" w:rsidRPr="00F43622">
        <w:t xml:space="preserve"> </w:t>
      </w:r>
      <w:r w:rsidR="00CC33D1">
        <w:t xml:space="preserve">and approve </w:t>
      </w:r>
      <w:r w:rsidR="00460D85" w:rsidRPr="00F43622">
        <w:t>general session agenda for</w:t>
      </w:r>
      <w:r w:rsidR="0000156D">
        <w:t xml:space="preserve"> </w:t>
      </w:r>
      <w:r w:rsidR="00282459">
        <w:t>February 19</w:t>
      </w:r>
      <w:r w:rsidR="0088358D">
        <w:t>, 2026</w:t>
      </w:r>
      <w:r w:rsidR="00460D85" w:rsidRPr="00F43622">
        <w:t xml:space="preserve"> – VOTE</w:t>
      </w:r>
    </w:p>
    <w:p w14:paraId="25A0CB36" w14:textId="656CDEAF" w:rsidR="00C166AB" w:rsidRDefault="00255710" w:rsidP="00BF6C48">
      <w:pPr>
        <w:rPr>
          <w:b/>
          <w:bCs/>
        </w:rPr>
      </w:pPr>
      <w:r w:rsidRPr="00BF6C48">
        <w:rPr>
          <w:b/>
          <w:bCs/>
        </w:rPr>
        <w:t>Zev Colsen</w:t>
      </w:r>
      <w:r w:rsidR="00460D85" w:rsidRPr="00BF6C48">
        <w:rPr>
          <w:b/>
          <w:bCs/>
        </w:rPr>
        <w:t xml:space="preserve"> moved to approve the</w:t>
      </w:r>
      <w:r w:rsidR="00282459">
        <w:rPr>
          <w:b/>
          <w:bCs/>
        </w:rPr>
        <w:t xml:space="preserve"> </w:t>
      </w:r>
      <w:r w:rsidR="00460D85" w:rsidRPr="00BF6C48">
        <w:rPr>
          <w:b/>
          <w:bCs/>
        </w:rPr>
        <w:t>agenda for</w:t>
      </w:r>
      <w:r w:rsidRPr="00BF6C48">
        <w:rPr>
          <w:b/>
          <w:bCs/>
        </w:rPr>
        <w:t xml:space="preserve"> </w:t>
      </w:r>
      <w:r w:rsidR="00282459">
        <w:rPr>
          <w:b/>
          <w:bCs/>
        </w:rPr>
        <w:t>February 19</w:t>
      </w:r>
      <w:r w:rsidR="0088358D">
        <w:rPr>
          <w:b/>
          <w:bCs/>
        </w:rPr>
        <w:t>, 2026</w:t>
      </w:r>
      <w:r w:rsidR="009E1E49">
        <w:rPr>
          <w:b/>
          <w:bCs/>
        </w:rPr>
        <w:t>.</w:t>
      </w:r>
      <w:r w:rsidR="00460D85" w:rsidRPr="00BF6C48">
        <w:rPr>
          <w:b/>
          <w:bCs/>
        </w:rPr>
        <w:t xml:space="preserve"> </w:t>
      </w:r>
      <w:r w:rsidR="00282459">
        <w:rPr>
          <w:b/>
          <w:bCs/>
        </w:rPr>
        <w:t>Nicole Pegher</w:t>
      </w:r>
      <w:r w:rsidR="0088358D">
        <w:rPr>
          <w:b/>
          <w:bCs/>
        </w:rPr>
        <w:t xml:space="preserve"> </w:t>
      </w:r>
      <w:proofErr w:type="gramStart"/>
      <w:r w:rsidR="00460D85" w:rsidRPr="00BF6C48">
        <w:rPr>
          <w:b/>
          <w:bCs/>
        </w:rPr>
        <w:t>seconded</w:t>
      </w:r>
      <w:proofErr w:type="gramEnd"/>
      <w:r w:rsidR="00460D85" w:rsidRPr="00BF6C48">
        <w:rPr>
          <w:b/>
          <w:bCs/>
        </w:rPr>
        <w:t xml:space="preserve">. The motion passed by roll call vote: </w:t>
      </w:r>
      <w:bookmarkStart w:id="0" w:name="_Hlk193459969"/>
      <w:r w:rsidR="00B2768A" w:rsidRPr="00BF6C48">
        <w:rPr>
          <w:b/>
          <w:bCs/>
        </w:rPr>
        <w:t>Kristin</w:t>
      </w:r>
      <w:r w:rsidR="00460D85" w:rsidRPr="00BF6C48">
        <w:rPr>
          <w:b/>
          <w:bCs/>
        </w:rPr>
        <w:t xml:space="preserve"> Brennan – “</w:t>
      </w:r>
      <w:r w:rsidR="00282459">
        <w:rPr>
          <w:b/>
          <w:bCs/>
        </w:rPr>
        <w:t>not present</w:t>
      </w:r>
      <w:r w:rsidR="00460D85" w:rsidRPr="00BF6C48">
        <w:rPr>
          <w:b/>
          <w:bCs/>
        </w:rPr>
        <w:t>”; Nicole Pegher – “</w:t>
      </w:r>
      <w:r w:rsidR="000A1D62" w:rsidRPr="00BF6C48">
        <w:rPr>
          <w:b/>
          <w:bCs/>
        </w:rPr>
        <w:t>yes</w:t>
      </w:r>
      <w:r w:rsidR="00460D85" w:rsidRPr="00BF6C48">
        <w:rPr>
          <w:b/>
          <w:bCs/>
        </w:rPr>
        <w:t>”; Anna Whelan – “</w:t>
      </w:r>
      <w:r w:rsidR="0088358D">
        <w:rPr>
          <w:b/>
          <w:bCs/>
        </w:rPr>
        <w:t>not present</w:t>
      </w:r>
      <w:r w:rsidR="00460D85" w:rsidRPr="00BF6C48">
        <w:rPr>
          <w:b/>
          <w:bCs/>
        </w:rPr>
        <w:t>”; Jessica Petrone – “</w:t>
      </w:r>
      <w:r w:rsidR="00282459">
        <w:rPr>
          <w:b/>
          <w:bCs/>
        </w:rPr>
        <w:t>yes</w:t>
      </w:r>
      <w:r w:rsidR="00460D85" w:rsidRPr="00BF6C48">
        <w:rPr>
          <w:b/>
          <w:bCs/>
        </w:rPr>
        <w:t>”; Zev Colsen – “yes”; Susan Hernandez – “</w:t>
      </w:r>
      <w:r w:rsidR="00282459">
        <w:rPr>
          <w:b/>
          <w:bCs/>
        </w:rPr>
        <w:t>yes</w:t>
      </w:r>
      <w:r w:rsidR="00460D85" w:rsidRPr="00BF6C48">
        <w:rPr>
          <w:b/>
          <w:bCs/>
        </w:rPr>
        <w:t>”; Rebecca Herman – “</w:t>
      </w:r>
      <w:r w:rsidR="00CC2B2E" w:rsidRPr="00BF6C48">
        <w:rPr>
          <w:b/>
          <w:bCs/>
        </w:rPr>
        <w:t>yes</w:t>
      </w:r>
      <w:r w:rsidR="00460D85" w:rsidRPr="00BF6C48">
        <w:rPr>
          <w:b/>
          <w:bCs/>
        </w:rPr>
        <w:t>”</w:t>
      </w:r>
      <w:r w:rsidR="00CC2B2E" w:rsidRPr="00BF6C48">
        <w:rPr>
          <w:b/>
          <w:bCs/>
        </w:rPr>
        <w:t xml:space="preserve">; </w:t>
      </w:r>
      <w:r w:rsidR="00CE6115">
        <w:rPr>
          <w:b/>
          <w:bCs/>
        </w:rPr>
        <w:t>Tejumola Adegoke – “</w:t>
      </w:r>
      <w:r w:rsidR="00282459">
        <w:rPr>
          <w:b/>
          <w:bCs/>
        </w:rPr>
        <w:t>not present</w:t>
      </w:r>
      <w:r w:rsidR="00CE6115">
        <w:rPr>
          <w:b/>
          <w:bCs/>
        </w:rPr>
        <w:t>”</w:t>
      </w:r>
      <w:r w:rsidR="00F564FF" w:rsidRPr="00BF6C48">
        <w:rPr>
          <w:b/>
          <w:bCs/>
        </w:rPr>
        <w:t>; April Funches – “</w:t>
      </w:r>
      <w:r w:rsidR="00282459">
        <w:rPr>
          <w:b/>
          <w:bCs/>
        </w:rPr>
        <w:t>yes</w:t>
      </w:r>
      <w:r w:rsidR="00F564FF" w:rsidRPr="00BF6C48">
        <w:rPr>
          <w:b/>
          <w:bCs/>
        </w:rPr>
        <w:t>”.</w:t>
      </w:r>
      <w:bookmarkEnd w:id="0"/>
    </w:p>
    <w:p w14:paraId="5BCD9383" w14:textId="7A85927C" w:rsidR="00282459" w:rsidRPr="00BF6C48" w:rsidRDefault="006D2388" w:rsidP="00BF6C48">
      <w:pPr>
        <w:rPr>
          <w:b/>
          <w:bCs/>
        </w:rPr>
      </w:pPr>
      <w:r>
        <w:rPr>
          <w:b/>
          <w:bCs/>
        </w:rPr>
        <w:t>Kristin</w:t>
      </w:r>
      <w:r w:rsidR="00282459">
        <w:rPr>
          <w:b/>
          <w:bCs/>
        </w:rPr>
        <w:t xml:space="preserve"> Brennan joined the meeting at 10:07 a.m.</w:t>
      </w:r>
    </w:p>
    <w:p w14:paraId="37EC6C51" w14:textId="0A41FDA0" w:rsidR="00744F4F" w:rsidRDefault="00460D85" w:rsidP="00744F4F">
      <w:pPr>
        <w:pStyle w:val="ListParagraph"/>
        <w:numPr>
          <w:ilvl w:val="0"/>
          <w:numId w:val="1"/>
        </w:numPr>
      </w:pPr>
      <w:r>
        <w:t xml:space="preserve">Review </w:t>
      </w:r>
      <w:r w:rsidR="00E941AD">
        <w:t xml:space="preserve">and prove </w:t>
      </w:r>
      <w:r>
        <w:t>general session minutes for</w:t>
      </w:r>
      <w:r w:rsidR="000173CE">
        <w:t xml:space="preserve"> </w:t>
      </w:r>
      <w:r w:rsidR="00282459">
        <w:t>January 15, 2026</w:t>
      </w:r>
      <w:r w:rsidR="00EE2D4E">
        <w:t xml:space="preserve"> – VOTE </w:t>
      </w:r>
    </w:p>
    <w:p w14:paraId="05AB6C50" w14:textId="1E01D737" w:rsidR="0088358D" w:rsidRPr="00BF6C48" w:rsidRDefault="0088358D" w:rsidP="0088358D">
      <w:pPr>
        <w:rPr>
          <w:b/>
          <w:bCs/>
        </w:rPr>
      </w:pPr>
      <w:r>
        <w:rPr>
          <w:b/>
          <w:bCs/>
        </w:rPr>
        <w:t>Zev Cols</w:t>
      </w:r>
      <w:r w:rsidR="009B7752">
        <w:rPr>
          <w:b/>
          <w:bCs/>
        </w:rPr>
        <w:t>e</w:t>
      </w:r>
      <w:r>
        <w:rPr>
          <w:b/>
          <w:bCs/>
        </w:rPr>
        <w:t>n</w:t>
      </w:r>
      <w:r w:rsidR="00A410A3">
        <w:rPr>
          <w:b/>
          <w:bCs/>
        </w:rPr>
        <w:t xml:space="preserve"> </w:t>
      </w:r>
      <w:r w:rsidR="00460D85" w:rsidRPr="00255710">
        <w:rPr>
          <w:b/>
          <w:bCs/>
        </w:rPr>
        <w:t>moved to approv</w:t>
      </w:r>
      <w:r>
        <w:rPr>
          <w:b/>
          <w:bCs/>
        </w:rPr>
        <w:t xml:space="preserve">e the </w:t>
      </w:r>
      <w:r w:rsidR="00461873">
        <w:rPr>
          <w:b/>
          <w:bCs/>
        </w:rPr>
        <w:t xml:space="preserve">January 15, </w:t>
      </w:r>
      <w:proofErr w:type="gramStart"/>
      <w:r w:rsidR="00461873">
        <w:rPr>
          <w:b/>
          <w:bCs/>
        </w:rPr>
        <w:t>2026</w:t>
      </w:r>
      <w:proofErr w:type="gramEnd"/>
      <w:r w:rsidR="00F872CE" w:rsidRPr="00255710">
        <w:rPr>
          <w:b/>
          <w:bCs/>
        </w:rPr>
        <w:t xml:space="preserve"> </w:t>
      </w:r>
      <w:r w:rsidR="00460D85" w:rsidRPr="00255710">
        <w:rPr>
          <w:b/>
          <w:bCs/>
        </w:rPr>
        <w:t>general session minutes</w:t>
      </w:r>
      <w:r w:rsidR="00F872CE" w:rsidRPr="00255710">
        <w:rPr>
          <w:b/>
          <w:bCs/>
        </w:rPr>
        <w:t>.</w:t>
      </w:r>
      <w:r w:rsidR="00460D85" w:rsidRPr="00255710">
        <w:rPr>
          <w:b/>
          <w:bCs/>
        </w:rPr>
        <w:t xml:space="preserve"> </w:t>
      </w:r>
      <w:r w:rsidR="00282459">
        <w:rPr>
          <w:b/>
          <w:bCs/>
        </w:rPr>
        <w:t>April Funches</w:t>
      </w:r>
      <w:r w:rsidR="000173CE" w:rsidRPr="00255710">
        <w:rPr>
          <w:b/>
          <w:bCs/>
        </w:rPr>
        <w:t xml:space="preserve"> </w:t>
      </w:r>
      <w:r w:rsidR="00460D85" w:rsidRPr="00255710">
        <w:rPr>
          <w:b/>
          <w:bCs/>
        </w:rPr>
        <w:t xml:space="preserve">seconded. </w:t>
      </w:r>
      <w:r w:rsidR="00022A22" w:rsidRPr="00255710">
        <w:rPr>
          <w:b/>
          <w:bCs/>
        </w:rPr>
        <w:t>The motion passed by roll call vote</w:t>
      </w:r>
      <w:r>
        <w:rPr>
          <w:b/>
          <w:bCs/>
        </w:rPr>
        <w:t>:</w:t>
      </w:r>
      <w:r w:rsidRPr="0088358D">
        <w:rPr>
          <w:b/>
          <w:bCs/>
        </w:rPr>
        <w:t xml:space="preserve"> </w:t>
      </w:r>
      <w:r w:rsidRPr="00BF6C48">
        <w:rPr>
          <w:b/>
          <w:bCs/>
        </w:rPr>
        <w:t>Kristin Brennan – “yes”; Nicole Pegher – “yes”; Anna Whelan – “</w:t>
      </w:r>
      <w:r>
        <w:rPr>
          <w:b/>
          <w:bCs/>
        </w:rPr>
        <w:t>not present</w:t>
      </w:r>
      <w:r w:rsidRPr="00BF6C48">
        <w:rPr>
          <w:b/>
          <w:bCs/>
        </w:rPr>
        <w:t>”; Jessica Petrone – “</w:t>
      </w:r>
      <w:r w:rsidR="00282459">
        <w:rPr>
          <w:b/>
          <w:bCs/>
        </w:rPr>
        <w:t>yes</w:t>
      </w:r>
      <w:r w:rsidRPr="00BF6C48">
        <w:rPr>
          <w:b/>
          <w:bCs/>
        </w:rPr>
        <w:t xml:space="preserve">”; Zev Colsen – “yes”; Susan </w:t>
      </w:r>
      <w:r w:rsidRPr="00BF6C48">
        <w:rPr>
          <w:b/>
          <w:bCs/>
        </w:rPr>
        <w:lastRenderedPageBreak/>
        <w:t>Hernandez – “</w:t>
      </w:r>
      <w:r w:rsidR="00282459">
        <w:rPr>
          <w:b/>
          <w:bCs/>
        </w:rPr>
        <w:t>yes</w:t>
      </w:r>
      <w:r w:rsidRPr="00BF6C48">
        <w:rPr>
          <w:b/>
          <w:bCs/>
        </w:rPr>
        <w:t xml:space="preserve">”; Rebecca Herman – “yes”; </w:t>
      </w:r>
      <w:r>
        <w:rPr>
          <w:b/>
          <w:bCs/>
        </w:rPr>
        <w:t>Tejumola Adegoke – “</w:t>
      </w:r>
      <w:r w:rsidR="00282459">
        <w:rPr>
          <w:b/>
          <w:bCs/>
        </w:rPr>
        <w:t>not present</w:t>
      </w:r>
      <w:r>
        <w:rPr>
          <w:b/>
          <w:bCs/>
        </w:rPr>
        <w:t>”</w:t>
      </w:r>
      <w:r w:rsidRPr="00BF6C48">
        <w:rPr>
          <w:b/>
          <w:bCs/>
        </w:rPr>
        <w:t>; April Funches – “</w:t>
      </w:r>
      <w:r w:rsidR="00282459">
        <w:rPr>
          <w:b/>
          <w:bCs/>
        </w:rPr>
        <w:t>yes</w:t>
      </w:r>
      <w:r w:rsidRPr="00BF6C48">
        <w:rPr>
          <w:b/>
          <w:bCs/>
        </w:rPr>
        <w:t>”.</w:t>
      </w:r>
    </w:p>
    <w:p w14:paraId="6BEEB6CC" w14:textId="55230DD7" w:rsidR="006050BB" w:rsidRDefault="00282459" w:rsidP="00282459">
      <w:pPr>
        <w:pStyle w:val="ListParagraph"/>
        <w:numPr>
          <w:ilvl w:val="0"/>
          <w:numId w:val="1"/>
        </w:numPr>
        <w:spacing w:after="0" w:line="240" w:lineRule="auto"/>
        <w:rPr>
          <w:bCs/>
          <w:szCs w:val="24"/>
        </w:rPr>
      </w:pPr>
      <w:r w:rsidRPr="00282459">
        <w:rPr>
          <w:bCs/>
          <w:szCs w:val="24"/>
        </w:rPr>
        <w:t>Board Elections</w:t>
      </w:r>
    </w:p>
    <w:p w14:paraId="0A6BCE36" w14:textId="12F57AA6" w:rsidR="00282459" w:rsidRDefault="00282459" w:rsidP="00282459">
      <w:pPr>
        <w:pStyle w:val="ListParagraph"/>
        <w:numPr>
          <w:ilvl w:val="1"/>
          <w:numId w:val="1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>Board Chair</w:t>
      </w:r>
    </w:p>
    <w:p w14:paraId="13CAFFBE" w14:textId="1F1CFE6C" w:rsidR="00461873" w:rsidRDefault="00282459" w:rsidP="00282459">
      <w:pPr>
        <w:pStyle w:val="ListParagraph"/>
        <w:spacing w:after="0" w:line="240" w:lineRule="auto"/>
        <w:ind w:left="1080"/>
        <w:rPr>
          <w:b/>
          <w:szCs w:val="24"/>
        </w:rPr>
      </w:pPr>
      <w:r w:rsidRPr="00282459">
        <w:rPr>
          <w:b/>
          <w:szCs w:val="24"/>
        </w:rPr>
        <w:t xml:space="preserve">Jessica Petrone </w:t>
      </w:r>
      <w:r w:rsidR="003B7EE5">
        <w:rPr>
          <w:b/>
          <w:szCs w:val="24"/>
        </w:rPr>
        <w:t xml:space="preserve">moved to </w:t>
      </w:r>
      <w:r w:rsidRPr="00282459">
        <w:rPr>
          <w:b/>
          <w:szCs w:val="24"/>
        </w:rPr>
        <w:t>nominate</w:t>
      </w:r>
      <w:r w:rsidR="003B7EE5">
        <w:rPr>
          <w:b/>
          <w:szCs w:val="24"/>
        </w:rPr>
        <w:t xml:space="preserve"> and elect </w:t>
      </w:r>
      <w:r w:rsidRPr="00282459">
        <w:rPr>
          <w:b/>
          <w:szCs w:val="24"/>
        </w:rPr>
        <w:t xml:space="preserve">Rebecca Herman as </w:t>
      </w:r>
      <w:r w:rsidR="00794FF3">
        <w:rPr>
          <w:b/>
          <w:szCs w:val="24"/>
        </w:rPr>
        <w:t>b</w:t>
      </w:r>
      <w:r w:rsidRPr="00282459">
        <w:rPr>
          <w:b/>
          <w:szCs w:val="24"/>
        </w:rPr>
        <w:t xml:space="preserve">oard </w:t>
      </w:r>
      <w:r w:rsidR="00794FF3">
        <w:rPr>
          <w:b/>
          <w:szCs w:val="24"/>
        </w:rPr>
        <w:t>c</w:t>
      </w:r>
      <w:r w:rsidRPr="00282459">
        <w:rPr>
          <w:b/>
          <w:szCs w:val="24"/>
        </w:rPr>
        <w:t>hair</w:t>
      </w:r>
      <w:r>
        <w:rPr>
          <w:b/>
          <w:szCs w:val="24"/>
        </w:rPr>
        <w:t>.</w:t>
      </w:r>
      <w:r w:rsidRPr="00282459">
        <w:rPr>
          <w:b/>
          <w:szCs w:val="24"/>
        </w:rPr>
        <w:t xml:space="preserve"> Ze</w:t>
      </w:r>
      <w:r>
        <w:rPr>
          <w:b/>
          <w:szCs w:val="24"/>
        </w:rPr>
        <w:t>v</w:t>
      </w:r>
      <w:r w:rsidRPr="00282459">
        <w:rPr>
          <w:b/>
          <w:szCs w:val="24"/>
        </w:rPr>
        <w:t xml:space="preserve"> Colson seconded. </w:t>
      </w:r>
      <w:r w:rsidR="00461873">
        <w:rPr>
          <w:b/>
          <w:szCs w:val="24"/>
        </w:rPr>
        <w:t>Rebecca Herman accepted the nomination.</w:t>
      </w:r>
    </w:p>
    <w:p w14:paraId="413C1C69" w14:textId="77777777" w:rsidR="00461873" w:rsidRDefault="00461873" w:rsidP="00282459">
      <w:pPr>
        <w:pStyle w:val="ListParagraph"/>
        <w:spacing w:after="0" w:line="240" w:lineRule="auto"/>
        <w:ind w:left="1080"/>
        <w:rPr>
          <w:b/>
          <w:szCs w:val="24"/>
        </w:rPr>
      </w:pPr>
    </w:p>
    <w:p w14:paraId="324C1A7B" w14:textId="20E3E633" w:rsidR="00282459" w:rsidRDefault="00282459" w:rsidP="00282459">
      <w:pPr>
        <w:pStyle w:val="ListParagraph"/>
        <w:spacing w:after="0" w:line="240" w:lineRule="auto"/>
        <w:ind w:left="1080"/>
        <w:rPr>
          <w:b/>
        </w:rPr>
      </w:pPr>
      <w:r w:rsidRPr="00282459">
        <w:rPr>
          <w:b/>
          <w:szCs w:val="24"/>
        </w:rPr>
        <w:t xml:space="preserve">Nicole Pegher </w:t>
      </w:r>
      <w:r w:rsidR="00461873">
        <w:rPr>
          <w:b/>
          <w:szCs w:val="24"/>
        </w:rPr>
        <w:t xml:space="preserve">then </w:t>
      </w:r>
      <w:r w:rsidRPr="00282459">
        <w:rPr>
          <w:b/>
          <w:szCs w:val="24"/>
        </w:rPr>
        <w:t xml:space="preserve">moved to close nominations for </w:t>
      </w:r>
      <w:r w:rsidR="00794FF3">
        <w:rPr>
          <w:b/>
          <w:szCs w:val="24"/>
        </w:rPr>
        <w:t>b</w:t>
      </w:r>
      <w:r w:rsidRPr="00282459">
        <w:rPr>
          <w:b/>
          <w:szCs w:val="24"/>
        </w:rPr>
        <w:t xml:space="preserve">oard </w:t>
      </w:r>
      <w:r w:rsidR="00794FF3">
        <w:rPr>
          <w:b/>
          <w:szCs w:val="24"/>
        </w:rPr>
        <w:t>c</w:t>
      </w:r>
      <w:r w:rsidRPr="00282459">
        <w:rPr>
          <w:b/>
          <w:szCs w:val="24"/>
        </w:rPr>
        <w:t>hair</w:t>
      </w:r>
      <w:r w:rsidR="00461873">
        <w:rPr>
          <w:b/>
          <w:szCs w:val="24"/>
        </w:rPr>
        <w:t>.</w:t>
      </w:r>
      <w:r w:rsidRPr="00282459">
        <w:rPr>
          <w:b/>
          <w:szCs w:val="24"/>
        </w:rPr>
        <w:t xml:space="preserve"> April Funches seconded. The motion passed by roll call vote:</w:t>
      </w:r>
      <w:r w:rsidRPr="00282459">
        <w:rPr>
          <w:b/>
        </w:rPr>
        <w:t xml:space="preserve"> Kristin Brennan – “yes”; Nicole Pegher – “yes”; Anna Whelan – “not present”; Jessica Petrone – “yes”; Zev Colsen – “yes”; Susan Hernandez – “yes”; Rebecca Herman – “yes”; Tejumola Adegoke – “not present”; April Funches – “yes”.</w:t>
      </w:r>
    </w:p>
    <w:p w14:paraId="6174F40B" w14:textId="77777777" w:rsidR="004150D1" w:rsidRDefault="004150D1" w:rsidP="00282459">
      <w:pPr>
        <w:pStyle w:val="ListParagraph"/>
        <w:spacing w:after="0" w:line="240" w:lineRule="auto"/>
        <w:ind w:left="1080"/>
        <w:rPr>
          <w:b/>
        </w:rPr>
      </w:pPr>
    </w:p>
    <w:p w14:paraId="7F39FACC" w14:textId="5FF663AB" w:rsidR="004150D1" w:rsidRDefault="00461873" w:rsidP="00282459">
      <w:pPr>
        <w:pStyle w:val="ListParagraph"/>
        <w:spacing w:after="0" w:line="240" w:lineRule="auto"/>
        <w:ind w:left="1080"/>
        <w:rPr>
          <w:b/>
        </w:rPr>
      </w:pPr>
      <w:r>
        <w:rPr>
          <w:b/>
          <w:szCs w:val="24"/>
        </w:rPr>
        <w:t xml:space="preserve">Following </w:t>
      </w:r>
      <w:r w:rsidR="003B7EE5">
        <w:rPr>
          <w:b/>
          <w:szCs w:val="24"/>
        </w:rPr>
        <w:t>closure of nomination for board chair, t</w:t>
      </w:r>
      <w:r w:rsidR="004150D1" w:rsidRPr="00282459">
        <w:rPr>
          <w:b/>
          <w:szCs w:val="24"/>
        </w:rPr>
        <w:t xml:space="preserve">he motion </w:t>
      </w:r>
      <w:r w:rsidR="003B7EE5">
        <w:rPr>
          <w:b/>
          <w:szCs w:val="24"/>
        </w:rPr>
        <w:t xml:space="preserve">to </w:t>
      </w:r>
      <w:r w:rsidR="003C79B0">
        <w:rPr>
          <w:b/>
          <w:szCs w:val="24"/>
        </w:rPr>
        <w:t xml:space="preserve">nominate and </w:t>
      </w:r>
      <w:r w:rsidR="003B7EE5">
        <w:rPr>
          <w:b/>
          <w:szCs w:val="24"/>
        </w:rPr>
        <w:t xml:space="preserve">elect Rebecca Herman as board chair </w:t>
      </w:r>
      <w:r w:rsidR="004150D1" w:rsidRPr="00282459">
        <w:rPr>
          <w:b/>
          <w:szCs w:val="24"/>
        </w:rPr>
        <w:t>passed by roll call vote:</w:t>
      </w:r>
      <w:r w:rsidR="004150D1" w:rsidRPr="00282459">
        <w:rPr>
          <w:b/>
        </w:rPr>
        <w:t xml:space="preserve"> Kristin Brennan – “yes”; Nicole Pegher – “yes”; Anna Whelan – “not present”; Jessica Petrone – “yes”; Zev Colsen – “yes”; Susan Hernandez – “yes”; Rebecca Herman – “yes”; Tejumola Adegoke – “not present”; April Funches – “yes”.</w:t>
      </w:r>
    </w:p>
    <w:p w14:paraId="23C743D4" w14:textId="77777777" w:rsidR="004150D1" w:rsidRDefault="004150D1" w:rsidP="00282459">
      <w:pPr>
        <w:pStyle w:val="ListParagraph"/>
        <w:spacing w:after="0" w:line="240" w:lineRule="auto"/>
        <w:ind w:left="1080"/>
        <w:rPr>
          <w:b/>
        </w:rPr>
      </w:pPr>
    </w:p>
    <w:p w14:paraId="5ABD89CC" w14:textId="28624E68" w:rsidR="004150D1" w:rsidRDefault="004150D1" w:rsidP="004150D1">
      <w:pPr>
        <w:pStyle w:val="ListParagraph"/>
        <w:numPr>
          <w:ilvl w:val="1"/>
          <w:numId w:val="1"/>
        </w:numPr>
        <w:spacing w:after="0" w:line="240" w:lineRule="auto"/>
        <w:rPr>
          <w:bCs/>
          <w:szCs w:val="24"/>
        </w:rPr>
      </w:pPr>
      <w:r w:rsidRPr="004150D1">
        <w:rPr>
          <w:bCs/>
          <w:szCs w:val="24"/>
        </w:rPr>
        <w:t>Board Secretary</w:t>
      </w:r>
    </w:p>
    <w:p w14:paraId="7E2D31E9" w14:textId="5A05647F" w:rsidR="006D2388" w:rsidRDefault="004150D1" w:rsidP="004150D1">
      <w:pPr>
        <w:pStyle w:val="ListParagraph"/>
        <w:spacing w:after="0" w:line="240" w:lineRule="auto"/>
        <w:ind w:left="1080"/>
        <w:rPr>
          <w:b/>
          <w:szCs w:val="24"/>
        </w:rPr>
      </w:pPr>
      <w:r w:rsidRPr="004150D1">
        <w:rPr>
          <w:b/>
          <w:szCs w:val="24"/>
        </w:rPr>
        <w:t xml:space="preserve">Rebecca Herman </w:t>
      </w:r>
      <w:r w:rsidR="00794FF3">
        <w:rPr>
          <w:b/>
          <w:szCs w:val="24"/>
        </w:rPr>
        <w:t xml:space="preserve">moved to </w:t>
      </w:r>
      <w:r w:rsidRPr="004150D1">
        <w:rPr>
          <w:b/>
          <w:szCs w:val="24"/>
        </w:rPr>
        <w:t>nominate</w:t>
      </w:r>
      <w:r w:rsidR="00794FF3">
        <w:rPr>
          <w:b/>
          <w:szCs w:val="24"/>
        </w:rPr>
        <w:t xml:space="preserve"> and elect</w:t>
      </w:r>
      <w:r w:rsidRPr="004150D1">
        <w:rPr>
          <w:b/>
          <w:szCs w:val="24"/>
        </w:rPr>
        <w:t xml:space="preserve"> </w:t>
      </w:r>
      <w:r w:rsidR="006D2388">
        <w:rPr>
          <w:b/>
          <w:szCs w:val="24"/>
        </w:rPr>
        <w:t>Kristin</w:t>
      </w:r>
      <w:r w:rsidRPr="004150D1">
        <w:rPr>
          <w:b/>
          <w:szCs w:val="24"/>
        </w:rPr>
        <w:t xml:space="preserve"> Brennan as </w:t>
      </w:r>
      <w:r w:rsidR="00794FF3">
        <w:rPr>
          <w:b/>
          <w:szCs w:val="24"/>
        </w:rPr>
        <w:t>b</w:t>
      </w:r>
      <w:r w:rsidRPr="004150D1">
        <w:rPr>
          <w:b/>
          <w:szCs w:val="24"/>
        </w:rPr>
        <w:t xml:space="preserve">oard </w:t>
      </w:r>
      <w:r w:rsidR="00794FF3">
        <w:rPr>
          <w:b/>
          <w:szCs w:val="24"/>
        </w:rPr>
        <w:t>s</w:t>
      </w:r>
      <w:r w:rsidRPr="004150D1">
        <w:rPr>
          <w:b/>
          <w:szCs w:val="24"/>
        </w:rPr>
        <w:t>ecretary. Zev Colson seconded.</w:t>
      </w:r>
      <w:r w:rsidR="006D2388">
        <w:rPr>
          <w:b/>
          <w:szCs w:val="24"/>
        </w:rPr>
        <w:t xml:space="preserve"> Kristin Brennan accepted the nomination. </w:t>
      </w:r>
      <w:r w:rsidRPr="004150D1">
        <w:rPr>
          <w:b/>
          <w:szCs w:val="24"/>
        </w:rPr>
        <w:t xml:space="preserve"> </w:t>
      </w:r>
    </w:p>
    <w:p w14:paraId="177DE033" w14:textId="77777777" w:rsidR="006D2388" w:rsidRDefault="006D2388" w:rsidP="004150D1">
      <w:pPr>
        <w:pStyle w:val="ListParagraph"/>
        <w:spacing w:after="0" w:line="240" w:lineRule="auto"/>
        <w:ind w:left="1080"/>
        <w:rPr>
          <w:b/>
          <w:szCs w:val="24"/>
        </w:rPr>
      </w:pPr>
    </w:p>
    <w:p w14:paraId="48FE5889" w14:textId="612F8956" w:rsidR="004150D1" w:rsidRPr="004150D1" w:rsidRDefault="004150D1" w:rsidP="004150D1">
      <w:pPr>
        <w:pStyle w:val="ListParagraph"/>
        <w:spacing w:after="0" w:line="240" w:lineRule="auto"/>
        <w:ind w:left="1080"/>
        <w:rPr>
          <w:b/>
        </w:rPr>
      </w:pPr>
      <w:r w:rsidRPr="004150D1">
        <w:rPr>
          <w:b/>
          <w:szCs w:val="24"/>
        </w:rPr>
        <w:t xml:space="preserve">Zev Colson </w:t>
      </w:r>
      <w:r w:rsidR="006D2388">
        <w:rPr>
          <w:b/>
          <w:szCs w:val="24"/>
        </w:rPr>
        <w:t xml:space="preserve">then </w:t>
      </w:r>
      <w:r w:rsidRPr="004150D1">
        <w:rPr>
          <w:b/>
          <w:szCs w:val="24"/>
        </w:rPr>
        <w:t xml:space="preserve">moved to closed nominations for </w:t>
      </w:r>
      <w:r w:rsidR="00794FF3">
        <w:rPr>
          <w:b/>
          <w:szCs w:val="24"/>
        </w:rPr>
        <w:t>b</w:t>
      </w:r>
      <w:r w:rsidRPr="004150D1">
        <w:rPr>
          <w:b/>
          <w:szCs w:val="24"/>
        </w:rPr>
        <w:t xml:space="preserve">oard </w:t>
      </w:r>
      <w:r w:rsidR="00794FF3">
        <w:rPr>
          <w:b/>
          <w:szCs w:val="24"/>
        </w:rPr>
        <w:t>s</w:t>
      </w:r>
      <w:r w:rsidRPr="004150D1">
        <w:rPr>
          <w:b/>
          <w:szCs w:val="24"/>
        </w:rPr>
        <w:t>ecretary. Rebecca Herman seconded. The motion passed by roll call vote:</w:t>
      </w:r>
      <w:r w:rsidRPr="004150D1">
        <w:rPr>
          <w:b/>
        </w:rPr>
        <w:t xml:space="preserve"> Kristin Brennan – “yes”; Nicole Pegher – “yes”; Anna Whelan – “not present”; Jessica Petrone – “yes”; Zev Colsen – “yes”; Susan Hernandez – “yes”; Rebecca Herman – “yes”; Tejumola Adegoke – “not present”; April Funches – “yes”.</w:t>
      </w:r>
    </w:p>
    <w:p w14:paraId="6E858DA0" w14:textId="77777777" w:rsidR="004150D1" w:rsidRDefault="004150D1" w:rsidP="004150D1">
      <w:pPr>
        <w:pStyle w:val="ListParagraph"/>
        <w:spacing w:after="0" w:line="240" w:lineRule="auto"/>
        <w:ind w:left="1080"/>
        <w:rPr>
          <w:b/>
        </w:rPr>
      </w:pPr>
    </w:p>
    <w:p w14:paraId="041AF769" w14:textId="1982EB53" w:rsidR="004150D1" w:rsidRDefault="006D2388" w:rsidP="004150D1">
      <w:pPr>
        <w:pStyle w:val="ListParagraph"/>
        <w:spacing w:after="0" w:line="240" w:lineRule="auto"/>
        <w:ind w:left="1080"/>
        <w:rPr>
          <w:b/>
        </w:rPr>
      </w:pPr>
      <w:r>
        <w:rPr>
          <w:b/>
        </w:rPr>
        <w:t>Following</w:t>
      </w:r>
      <w:r w:rsidR="00794FF3">
        <w:rPr>
          <w:b/>
        </w:rPr>
        <w:t xml:space="preserve"> closure of nomination for board secretary, the motion to </w:t>
      </w:r>
      <w:r w:rsidR="003C79B0">
        <w:rPr>
          <w:b/>
        </w:rPr>
        <w:t xml:space="preserve">nominate and </w:t>
      </w:r>
      <w:r w:rsidR="00794FF3">
        <w:rPr>
          <w:b/>
        </w:rPr>
        <w:t xml:space="preserve">elect </w:t>
      </w:r>
      <w:r>
        <w:rPr>
          <w:b/>
        </w:rPr>
        <w:t xml:space="preserve"> Kristin</w:t>
      </w:r>
      <w:r w:rsidR="004150D1">
        <w:rPr>
          <w:b/>
        </w:rPr>
        <w:t xml:space="preserve"> Brennan</w:t>
      </w:r>
      <w:r>
        <w:rPr>
          <w:b/>
        </w:rPr>
        <w:t xml:space="preserve"> </w:t>
      </w:r>
      <w:r w:rsidR="004150D1">
        <w:rPr>
          <w:b/>
        </w:rPr>
        <w:t xml:space="preserve">as </w:t>
      </w:r>
      <w:r w:rsidR="003C79B0">
        <w:rPr>
          <w:b/>
        </w:rPr>
        <w:t>b</w:t>
      </w:r>
      <w:r w:rsidR="004150D1">
        <w:rPr>
          <w:b/>
        </w:rPr>
        <w:t xml:space="preserve">oard </w:t>
      </w:r>
      <w:r w:rsidR="003C79B0">
        <w:rPr>
          <w:b/>
        </w:rPr>
        <w:t>s</w:t>
      </w:r>
      <w:r w:rsidR="004150D1">
        <w:rPr>
          <w:b/>
        </w:rPr>
        <w:t>ecretary</w:t>
      </w:r>
      <w:r w:rsidR="004150D1" w:rsidRPr="00282459">
        <w:rPr>
          <w:b/>
          <w:szCs w:val="24"/>
        </w:rPr>
        <w:t xml:space="preserve"> passed by roll call vote:</w:t>
      </w:r>
      <w:r w:rsidR="004150D1" w:rsidRPr="00282459">
        <w:rPr>
          <w:b/>
        </w:rPr>
        <w:t xml:space="preserve"> Kristin Brennan – “yes”; Nicole Pegher – “yes”; Anna Whelan – “not present”; Jessica Petrone – “yes”; Zev Colsen – “yes”; Susan Hernandez – “yes”; Rebecca Herman – “yes”; Tejumola Adegoke – “not present”; April Funches – “yes”.</w:t>
      </w:r>
    </w:p>
    <w:p w14:paraId="068D414D" w14:textId="77777777" w:rsidR="004150D1" w:rsidRDefault="004150D1" w:rsidP="004150D1">
      <w:pPr>
        <w:spacing w:after="0" w:line="240" w:lineRule="auto"/>
        <w:rPr>
          <w:bCs/>
          <w:szCs w:val="24"/>
        </w:rPr>
      </w:pPr>
    </w:p>
    <w:p w14:paraId="2C055B1D" w14:textId="3CEEC5EE" w:rsidR="004150D1" w:rsidRDefault="004150D1" w:rsidP="004150D1">
      <w:pPr>
        <w:pStyle w:val="ListParagraph"/>
        <w:numPr>
          <w:ilvl w:val="0"/>
          <w:numId w:val="1"/>
        </w:numPr>
        <w:spacing w:after="0" w:line="240" w:lineRule="auto"/>
        <w:rPr>
          <w:bCs/>
          <w:szCs w:val="24"/>
        </w:rPr>
      </w:pPr>
      <w:r w:rsidRPr="004150D1">
        <w:rPr>
          <w:bCs/>
          <w:szCs w:val="24"/>
        </w:rPr>
        <w:t>Unified Recovery and Monitoring Program (URAMP) Activity Report, January 2026</w:t>
      </w:r>
    </w:p>
    <w:p w14:paraId="585BE68F" w14:textId="59B366E6" w:rsidR="00A23879" w:rsidRPr="004150D1" w:rsidRDefault="00A23879" w:rsidP="00A23879">
      <w:pPr>
        <w:pStyle w:val="ListParagraph"/>
        <w:spacing w:after="0" w:line="240" w:lineRule="auto"/>
        <w:ind w:left="360"/>
        <w:rPr>
          <w:bCs/>
          <w:szCs w:val="24"/>
        </w:rPr>
      </w:pPr>
      <w:r>
        <w:rPr>
          <w:bCs/>
          <w:szCs w:val="24"/>
        </w:rPr>
        <w:t xml:space="preserve">Read and filed. </w:t>
      </w:r>
    </w:p>
    <w:p w14:paraId="68F250F6" w14:textId="77777777" w:rsidR="00282459" w:rsidRPr="0088358D" w:rsidRDefault="00282459" w:rsidP="0088358D">
      <w:pPr>
        <w:spacing w:after="0" w:line="240" w:lineRule="auto"/>
        <w:rPr>
          <w:bCs/>
          <w:szCs w:val="24"/>
        </w:rPr>
      </w:pPr>
    </w:p>
    <w:p w14:paraId="3B4C3CF7" w14:textId="77777777" w:rsidR="00EC770A" w:rsidRDefault="00EC770A" w:rsidP="00EC770A">
      <w:pPr>
        <w:pStyle w:val="ListParagraph"/>
        <w:numPr>
          <w:ilvl w:val="0"/>
          <w:numId w:val="8"/>
        </w:numPr>
        <w:spacing w:after="0" w:line="240" w:lineRule="auto"/>
        <w:rPr>
          <w:bCs/>
          <w:szCs w:val="24"/>
        </w:rPr>
      </w:pPr>
      <w:proofErr w:type="gramStart"/>
      <w:r>
        <w:rPr>
          <w:bCs/>
          <w:szCs w:val="24"/>
        </w:rPr>
        <w:t>Board chair report</w:t>
      </w:r>
      <w:proofErr w:type="gramEnd"/>
    </w:p>
    <w:p w14:paraId="6304B7AC" w14:textId="643E071E" w:rsidR="004150D1" w:rsidRDefault="00637196" w:rsidP="004150D1">
      <w:pPr>
        <w:pStyle w:val="ListParagraph"/>
        <w:numPr>
          <w:ilvl w:val="1"/>
          <w:numId w:val="8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>Update</w:t>
      </w:r>
      <w:r w:rsidR="004150D1">
        <w:rPr>
          <w:bCs/>
          <w:szCs w:val="24"/>
        </w:rPr>
        <w:t xml:space="preserve"> on LCPM licensure</w:t>
      </w:r>
    </w:p>
    <w:p w14:paraId="76CBAC90" w14:textId="77777777" w:rsidR="00EC770A" w:rsidRDefault="00EC770A" w:rsidP="00EC770A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481344A9" w14:textId="2D514054" w:rsidR="004150D1" w:rsidRDefault="00EC770A" w:rsidP="00870692">
      <w:pPr>
        <w:pStyle w:val="ListParagraph"/>
        <w:spacing w:after="0" w:line="240" w:lineRule="auto"/>
        <w:ind w:left="0"/>
        <w:rPr>
          <w:bCs/>
          <w:szCs w:val="24"/>
        </w:rPr>
      </w:pPr>
      <w:r>
        <w:rPr>
          <w:bCs/>
          <w:szCs w:val="24"/>
        </w:rPr>
        <w:t>The chair</w:t>
      </w:r>
      <w:r w:rsidR="003664EB">
        <w:rPr>
          <w:bCs/>
          <w:szCs w:val="24"/>
        </w:rPr>
        <w:t xml:space="preserve"> </w:t>
      </w:r>
      <w:r w:rsidR="006449C6">
        <w:rPr>
          <w:bCs/>
          <w:szCs w:val="24"/>
        </w:rPr>
        <w:t>outlined goals for the next year, including complet</w:t>
      </w:r>
      <w:r w:rsidR="001B6637">
        <w:rPr>
          <w:bCs/>
          <w:szCs w:val="24"/>
        </w:rPr>
        <w:t>ion of</w:t>
      </w:r>
      <w:r w:rsidR="006449C6">
        <w:rPr>
          <w:bCs/>
          <w:szCs w:val="24"/>
        </w:rPr>
        <w:t xml:space="preserve"> review of board regulations, creation of sub-regulatory guidance documents, and </w:t>
      </w:r>
      <w:r w:rsidR="001B6637">
        <w:rPr>
          <w:bCs/>
          <w:szCs w:val="24"/>
        </w:rPr>
        <w:t>issuance of temporary licenses.</w:t>
      </w:r>
      <w:r w:rsidR="00637196">
        <w:rPr>
          <w:bCs/>
          <w:szCs w:val="24"/>
        </w:rPr>
        <w:t xml:space="preserve"> </w:t>
      </w:r>
    </w:p>
    <w:p w14:paraId="2B470BB2" w14:textId="77777777" w:rsidR="007D4F5B" w:rsidRDefault="007D4F5B" w:rsidP="00EC770A">
      <w:pPr>
        <w:pStyle w:val="ListParagraph"/>
        <w:spacing w:after="0" w:line="240" w:lineRule="auto"/>
        <w:ind w:left="0"/>
        <w:rPr>
          <w:bCs/>
          <w:szCs w:val="24"/>
        </w:rPr>
      </w:pPr>
    </w:p>
    <w:p w14:paraId="78E4BBEE" w14:textId="66F2269D" w:rsidR="007D4F5B" w:rsidRPr="007D4F5B" w:rsidRDefault="007D4F5B" w:rsidP="00EC770A">
      <w:pPr>
        <w:pStyle w:val="ListParagraph"/>
        <w:spacing w:after="0" w:line="240" w:lineRule="auto"/>
        <w:ind w:left="0"/>
        <w:rPr>
          <w:b/>
          <w:szCs w:val="24"/>
        </w:rPr>
      </w:pPr>
      <w:r w:rsidRPr="007D4F5B">
        <w:rPr>
          <w:b/>
          <w:szCs w:val="24"/>
        </w:rPr>
        <w:t>Tejumola Adegoke joined the meeting at 10:29 a.m.</w:t>
      </w:r>
    </w:p>
    <w:p w14:paraId="2F4428FA" w14:textId="77777777" w:rsidR="004150D1" w:rsidRDefault="004150D1" w:rsidP="00EC770A">
      <w:pPr>
        <w:pStyle w:val="ListParagraph"/>
        <w:spacing w:after="0" w:line="240" w:lineRule="auto"/>
        <w:ind w:left="0"/>
        <w:rPr>
          <w:bCs/>
          <w:szCs w:val="24"/>
        </w:rPr>
      </w:pPr>
    </w:p>
    <w:p w14:paraId="7EA81289" w14:textId="19A20B40" w:rsidR="00EC770A" w:rsidRDefault="004150D1" w:rsidP="004150D1">
      <w:pPr>
        <w:pStyle w:val="ListParagraph"/>
        <w:numPr>
          <w:ilvl w:val="0"/>
          <w:numId w:val="8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lastRenderedPageBreak/>
        <w:t>Executive director report</w:t>
      </w:r>
    </w:p>
    <w:p w14:paraId="1C4608F8" w14:textId="77777777" w:rsidR="005A3895" w:rsidRDefault="005A3895" w:rsidP="005A3895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45DA96B5" w14:textId="6CF087CA" w:rsidR="005A3895" w:rsidRDefault="005A3895" w:rsidP="00870692">
      <w:pPr>
        <w:pStyle w:val="ListParagraph"/>
        <w:spacing w:after="0" w:line="240" w:lineRule="auto"/>
        <w:ind w:left="0"/>
        <w:rPr>
          <w:bCs/>
          <w:szCs w:val="24"/>
        </w:rPr>
      </w:pPr>
      <w:r>
        <w:rPr>
          <w:bCs/>
          <w:szCs w:val="24"/>
        </w:rPr>
        <w:t xml:space="preserve">The executive director reported that 274 CMR 3.00 </w:t>
      </w:r>
      <w:r w:rsidRPr="005A3895">
        <w:rPr>
          <w:bCs/>
          <w:szCs w:val="24"/>
        </w:rPr>
        <w:t>Licensed Certified Professional Midwife Licensure Requirements</w:t>
      </w:r>
      <w:r>
        <w:rPr>
          <w:bCs/>
          <w:szCs w:val="24"/>
        </w:rPr>
        <w:t xml:space="preserve"> is at the last stop in regulatory review and applications for temporary licensure will be available following promulgation</w:t>
      </w:r>
      <w:r w:rsidR="005A6CD0">
        <w:rPr>
          <w:bCs/>
          <w:szCs w:val="24"/>
        </w:rPr>
        <w:t xml:space="preserve">. </w:t>
      </w:r>
      <w:r>
        <w:rPr>
          <w:bCs/>
          <w:szCs w:val="24"/>
        </w:rPr>
        <w:t>Eligible applicants may apply for initial licensure or licensure by reciprocity</w:t>
      </w:r>
      <w:r w:rsidR="00A92812">
        <w:rPr>
          <w:bCs/>
          <w:szCs w:val="24"/>
        </w:rPr>
        <w:t xml:space="preserve"> and complete the application for Controlled Substance Registration</w:t>
      </w:r>
      <w:r>
        <w:rPr>
          <w:bCs/>
          <w:szCs w:val="24"/>
        </w:rPr>
        <w:t xml:space="preserve">. </w:t>
      </w:r>
    </w:p>
    <w:p w14:paraId="0BC5B8B9" w14:textId="77777777" w:rsidR="00EC770A" w:rsidRDefault="00EC770A" w:rsidP="006050BB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5E8986D3" w14:textId="44E04CCA" w:rsidR="004321F0" w:rsidRDefault="004321F0" w:rsidP="004321F0">
      <w:pPr>
        <w:pStyle w:val="ListParagraph"/>
        <w:numPr>
          <w:ilvl w:val="0"/>
          <w:numId w:val="3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Board </w:t>
      </w:r>
      <w:r w:rsidR="00BF7A12">
        <w:rPr>
          <w:bCs/>
          <w:szCs w:val="24"/>
        </w:rPr>
        <w:t>c</w:t>
      </w:r>
      <w:r>
        <w:rPr>
          <w:bCs/>
          <w:szCs w:val="24"/>
        </w:rPr>
        <w:t xml:space="preserve">ounsel </w:t>
      </w:r>
      <w:r w:rsidR="00BF7A12">
        <w:rPr>
          <w:bCs/>
          <w:szCs w:val="24"/>
        </w:rPr>
        <w:t>r</w:t>
      </w:r>
      <w:r>
        <w:rPr>
          <w:bCs/>
          <w:szCs w:val="24"/>
        </w:rPr>
        <w:t>eport</w:t>
      </w:r>
    </w:p>
    <w:p w14:paraId="3AC91713" w14:textId="77777777" w:rsidR="00670A90" w:rsidRDefault="00670A90" w:rsidP="00670A90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0AF34607" w14:textId="0ABF8290" w:rsidR="00670A90" w:rsidRDefault="00670A90" w:rsidP="00870692">
      <w:pPr>
        <w:pStyle w:val="ListParagraph"/>
        <w:spacing w:after="0" w:line="240" w:lineRule="auto"/>
        <w:ind w:left="0"/>
        <w:rPr>
          <w:bCs/>
          <w:szCs w:val="24"/>
        </w:rPr>
      </w:pPr>
      <w:r>
        <w:rPr>
          <w:bCs/>
          <w:szCs w:val="24"/>
        </w:rPr>
        <w:t xml:space="preserve">Board counsel reviewed the procedure for notification of the public hearing for 274 CMR 3.00 and </w:t>
      </w:r>
      <w:r w:rsidR="005C2EBB">
        <w:rPr>
          <w:bCs/>
          <w:szCs w:val="24"/>
        </w:rPr>
        <w:t xml:space="preserve">discussed the next steps for completing regulations and issuing standard licenses. Counsel reminded the Board that stakeholder organizations may contact board staff to provide guidance on applications and </w:t>
      </w:r>
      <w:proofErr w:type="gramStart"/>
      <w:r w:rsidR="005C2EBB">
        <w:rPr>
          <w:bCs/>
          <w:szCs w:val="24"/>
        </w:rPr>
        <w:t>licensure</w:t>
      </w:r>
      <w:proofErr w:type="gramEnd"/>
      <w:r w:rsidR="005C2EBB">
        <w:rPr>
          <w:bCs/>
          <w:szCs w:val="24"/>
        </w:rPr>
        <w:t xml:space="preserve">. </w:t>
      </w:r>
    </w:p>
    <w:p w14:paraId="05D1056F" w14:textId="5F0CCDB7" w:rsidR="00A57CC3" w:rsidRPr="00A57CC3" w:rsidRDefault="00F507C4" w:rsidP="00A57CC3">
      <w:pPr>
        <w:pStyle w:val="ListParagraph"/>
        <w:spacing w:after="0" w:line="240" w:lineRule="auto"/>
        <w:ind w:left="0"/>
        <w:rPr>
          <w:bCs/>
          <w:szCs w:val="24"/>
        </w:rPr>
      </w:pPr>
      <w:r>
        <w:rPr>
          <w:bCs/>
          <w:szCs w:val="24"/>
        </w:rPr>
        <w:t xml:space="preserve"> </w:t>
      </w:r>
    </w:p>
    <w:p w14:paraId="4AB9E463" w14:textId="1DA24EF6" w:rsidR="00905B8F" w:rsidRPr="00A57CC3" w:rsidRDefault="0023529B" w:rsidP="00A57CC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Board </w:t>
      </w:r>
      <w:r w:rsidR="00460D85" w:rsidRPr="001C02A0">
        <w:rPr>
          <w:b/>
          <w:bCs/>
          <w:u w:val="single"/>
        </w:rPr>
        <w:t>Discussion</w:t>
      </w:r>
      <w:r>
        <w:rPr>
          <w:b/>
          <w:bCs/>
          <w:u w:val="single"/>
        </w:rPr>
        <w:t>:</w:t>
      </w:r>
    </w:p>
    <w:p w14:paraId="2EE4172D" w14:textId="6FDBB737" w:rsidR="00EA756B" w:rsidRDefault="00A57CC3" w:rsidP="00EA756B">
      <w:pPr>
        <w:pStyle w:val="ListParagraph"/>
        <w:numPr>
          <w:ilvl w:val="0"/>
          <w:numId w:val="3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Draft </w:t>
      </w:r>
      <w:r w:rsidR="00903DE1">
        <w:rPr>
          <w:bCs/>
          <w:szCs w:val="24"/>
        </w:rPr>
        <w:t>274 CMR 7.00 Investigations, Complaints and Board Action</w:t>
      </w:r>
      <w:r>
        <w:rPr>
          <w:bCs/>
          <w:szCs w:val="24"/>
        </w:rPr>
        <w:t>s</w:t>
      </w:r>
    </w:p>
    <w:p w14:paraId="7C4E60CC" w14:textId="77777777" w:rsidR="00890D3A" w:rsidRDefault="00890D3A" w:rsidP="00C57EDB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3A3364B2" w14:textId="5E15E1DA" w:rsidR="00652F92" w:rsidRDefault="0068619B" w:rsidP="00BF6C48">
      <w:pPr>
        <w:pStyle w:val="ListParagraph"/>
        <w:spacing w:after="0" w:line="240" w:lineRule="auto"/>
        <w:ind w:left="0"/>
        <w:rPr>
          <w:bCs/>
          <w:szCs w:val="24"/>
        </w:rPr>
      </w:pPr>
      <w:r>
        <w:rPr>
          <w:bCs/>
          <w:szCs w:val="24"/>
        </w:rPr>
        <w:t>C</w:t>
      </w:r>
      <w:r w:rsidR="00ED62C5">
        <w:rPr>
          <w:bCs/>
          <w:szCs w:val="24"/>
        </w:rPr>
        <w:t xml:space="preserve">ounsel </w:t>
      </w:r>
      <w:r>
        <w:rPr>
          <w:bCs/>
          <w:szCs w:val="24"/>
        </w:rPr>
        <w:t>advised on</w:t>
      </w:r>
      <w:r w:rsidR="00D43F21">
        <w:rPr>
          <w:bCs/>
          <w:szCs w:val="24"/>
        </w:rPr>
        <w:t xml:space="preserve"> </w:t>
      </w:r>
      <w:r>
        <w:rPr>
          <w:bCs/>
          <w:szCs w:val="24"/>
        </w:rPr>
        <w:t xml:space="preserve">various </w:t>
      </w:r>
      <w:r w:rsidR="00DF7E4A" w:rsidRPr="00DF7E4A">
        <w:rPr>
          <w:bCs/>
          <w:szCs w:val="24"/>
        </w:rPr>
        <w:t>disciplinary action</w:t>
      </w:r>
      <w:r>
        <w:rPr>
          <w:bCs/>
          <w:szCs w:val="24"/>
        </w:rPr>
        <w:t>s</w:t>
      </w:r>
      <w:r w:rsidR="00DF7E4A" w:rsidRPr="00DF7E4A">
        <w:rPr>
          <w:bCs/>
          <w:szCs w:val="24"/>
        </w:rPr>
        <w:t xml:space="preserve"> </w:t>
      </w:r>
      <w:r>
        <w:rPr>
          <w:bCs/>
          <w:szCs w:val="24"/>
        </w:rPr>
        <w:t xml:space="preserve">that </w:t>
      </w:r>
      <w:r w:rsidR="00D43F21">
        <w:rPr>
          <w:bCs/>
          <w:szCs w:val="24"/>
        </w:rPr>
        <w:t xml:space="preserve">the Board may take </w:t>
      </w:r>
      <w:r w:rsidR="00E1692E">
        <w:rPr>
          <w:bCs/>
          <w:szCs w:val="24"/>
        </w:rPr>
        <w:t>when reviewing violation</w:t>
      </w:r>
      <w:r w:rsidR="00A4769B">
        <w:rPr>
          <w:bCs/>
          <w:szCs w:val="24"/>
        </w:rPr>
        <w:t>s</w:t>
      </w:r>
      <w:r w:rsidR="00E1692E">
        <w:rPr>
          <w:bCs/>
          <w:szCs w:val="24"/>
        </w:rPr>
        <w:t xml:space="preserve"> of </w:t>
      </w:r>
      <w:r>
        <w:rPr>
          <w:bCs/>
          <w:szCs w:val="24"/>
        </w:rPr>
        <w:t xml:space="preserve">its </w:t>
      </w:r>
      <w:r w:rsidR="00E1692E">
        <w:rPr>
          <w:bCs/>
          <w:szCs w:val="24"/>
        </w:rPr>
        <w:t xml:space="preserve">standards, rules, and regulations. </w:t>
      </w:r>
      <w:r>
        <w:rPr>
          <w:bCs/>
          <w:szCs w:val="24"/>
        </w:rPr>
        <w:t xml:space="preserve">Board members discussed the procedures for investigations and grounds for board action and edited sections of 274 CMR 7.00. </w:t>
      </w:r>
    </w:p>
    <w:p w14:paraId="2A8055E4" w14:textId="77777777" w:rsidR="007D4F5B" w:rsidRDefault="007D4F5B" w:rsidP="00BF6C48">
      <w:pPr>
        <w:pStyle w:val="ListParagraph"/>
        <w:spacing w:after="0" w:line="240" w:lineRule="auto"/>
        <w:ind w:left="0"/>
        <w:rPr>
          <w:bCs/>
          <w:szCs w:val="24"/>
        </w:rPr>
      </w:pPr>
    </w:p>
    <w:p w14:paraId="7AEFA9FA" w14:textId="0050F36F" w:rsidR="007D4F5B" w:rsidRPr="007D4F5B" w:rsidRDefault="007D4F5B" w:rsidP="00BF6C48">
      <w:pPr>
        <w:pStyle w:val="ListParagraph"/>
        <w:spacing w:after="0" w:line="240" w:lineRule="auto"/>
        <w:ind w:left="0"/>
        <w:rPr>
          <w:b/>
          <w:szCs w:val="24"/>
        </w:rPr>
      </w:pPr>
      <w:r w:rsidRPr="007D4F5B">
        <w:rPr>
          <w:b/>
          <w:szCs w:val="24"/>
        </w:rPr>
        <w:t>Susan Hernandez left the meeting at 11:56 a.m.</w:t>
      </w:r>
    </w:p>
    <w:p w14:paraId="1F9677DC" w14:textId="00A3023B" w:rsidR="00317B44" w:rsidRDefault="00317B44" w:rsidP="00FB6773">
      <w:pPr>
        <w:spacing w:after="0" w:line="240" w:lineRule="auto"/>
        <w:rPr>
          <w:b/>
          <w:bCs/>
          <w:u w:val="single"/>
        </w:rPr>
      </w:pPr>
    </w:p>
    <w:p w14:paraId="70CC95A5" w14:textId="77777777" w:rsidR="00A04073" w:rsidRDefault="00A04073" w:rsidP="00A04073">
      <w:pPr>
        <w:pStyle w:val="ListParagraph"/>
        <w:numPr>
          <w:ilvl w:val="0"/>
          <w:numId w:val="3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Draft 274 CMR 2.00 Definitions – TIME PERMITTING </w:t>
      </w:r>
    </w:p>
    <w:p w14:paraId="642F1531" w14:textId="283DD165" w:rsidR="00A04073" w:rsidRDefault="00A04073" w:rsidP="00FB6773">
      <w:pPr>
        <w:spacing w:after="0" w:line="240" w:lineRule="auto"/>
        <w:rPr>
          <w:b/>
          <w:bCs/>
          <w:u w:val="single"/>
        </w:rPr>
      </w:pPr>
    </w:p>
    <w:p w14:paraId="441CF403" w14:textId="3D21190E" w:rsidR="00A04073" w:rsidRDefault="00A04073" w:rsidP="00FB6773">
      <w:pPr>
        <w:spacing w:after="0" w:line="240" w:lineRule="auto"/>
      </w:pPr>
      <w:r w:rsidRPr="00A04073">
        <w:t>Deferred.</w:t>
      </w:r>
    </w:p>
    <w:p w14:paraId="1F8B6F59" w14:textId="77777777" w:rsidR="00A57CC3" w:rsidRPr="00A57CC3" w:rsidRDefault="00A57CC3" w:rsidP="00A57CC3">
      <w:pPr>
        <w:spacing w:after="0" w:line="240" w:lineRule="auto"/>
      </w:pPr>
      <w:r w:rsidRPr="00A57CC3">
        <w:t xml:space="preserve"> </w:t>
      </w:r>
    </w:p>
    <w:p w14:paraId="7F5DE709" w14:textId="4AA8A145" w:rsidR="00A57CC3" w:rsidRDefault="00A57CC3" w:rsidP="00A57CC3">
      <w:pPr>
        <w:pStyle w:val="ListParagraph"/>
        <w:numPr>
          <w:ilvl w:val="0"/>
          <w:numId w:val="3"/>
        </w:numPr>
        <w:spacing w:after="0" w:line="240" w:lineRule="auto"/>
      </w:pPr>
      <w:r w:rsidRPr="00A57CC3">
        <w:t>List of standard informed consents to develop per statute and board discretion – TIME PERMITTING</w:t>
      </w:r>
      <w:r w:rsidR="00B96335">
        <w:t xml:space="preserve">. No document was distributed to board members. </w:t>
      </w:r>
      <w:r w:rsidRPr="00A57CC3">
        <w:t xml:space="preserve"> </w:t>
      </w:r>
    </w:p>
    <w:p w14:paraId="79858DDA" w14:textId="093C71DC" w:rsidR="00A57CC3" w:rsidRDefault="00A57CC3" w:rsidP="00A57CC3">
      <w:pPr>
        <w:spacing w:after="0" w:line="240" w:lineRule="auto"/>
        <w:ind w:left="360"/>
      </w:pPr>
    </w:p>
    <w:p w14:paraId="707B6F47" w14:textId="740A354E" w:rsidR="00A57CC3" w:rsidRDefault="00A57CC3" w:rsidP="00A57CC3">
      <w:pPr>
        <w:spacing w:after="0" w:line="240" w:lineRule="auto"/>
      </w:pPr>
      <w:r>
        <w:t>Deferred.</w:t>
      </w:r>
    </w:p>
    <w:p w14:paraId="760737E2" w14:textId="77777777" w:rsidR="00A57CC3" w:rsidRDefault="00A57CC3" w:rsidP="00A57CC3">
      <w:pPr>
        <w:spacing w:after="0" w:line="240" w:lineRule="auto"/>
      </w:pPr>
    </w:p>
    <w:p w14:paraId="381C3C58" w14:textId="7A9F8103" w:rsidR="00A57CC3" w:rsidRDefault="00A57CC3" w:rsidP="00A57CC3">
      <w:pPr>
        <w:pStyle w:val="ListParagraph"/>
        <w:numPr>
          <w:ilvl w:val="0"/>
          <w:numId w:val="3"/>
        </w:numPr>
        <w:spacing w:after="0" w:line="240" w:lineRule="auto"/>
      </w:pPr>
      <w:r w:rsidRPr="00A57CC3">
        <w:t>Informed refusal guidance document – TIME PERMITTING</w:t>
      </w:r>
      <w:r w:rsidR="00B96335">
        <w:t xml:space="preserve">. </w:t>
      </w:r>
      <w:r w:rsidR="00B96335" w:rsidRPr="00B96335">
        <w:t xml:space="preserve">No document was distributed to board members. No document was distributed to board members.  </w:t>
      </w:r>
    </w:p>
    <w:p w14:paraId="74F71E15" w14:textId="77777777" w:rsidR="00A57CC3" w:rsidRDefault="00A57CC3" w:rsidP="00A57CC3">
      <w:pPr>
        <w:spacing w:after="0" w:line="240" w:lineRule="auto"/>
      </w:pPr>
    </w:p>
    <w:p w14:paraId="37C80343" w14:textId="256A2495" w:rsidR="00A57CC3" w:rsidRDefault="00A57CC3" w:rsidP="00A57CC3">
      <w:pPr>
        <w:spacing w:after="0" w:line="240" w:lineRule="auto"/>
      </w:pPr>
      <w:r>
        <w:t>Deferred.</w:t>
      </w:r>
    </w:p>
    <w:p w14:paraId="3820EAFC" w14:textId="77777777" w:rsidR="00A57CC3" w:rsidRDefault="00A57CC3" w:rsidP="00A57CC3">
      <w:pPr>
        <w:spacing w:after="0" w:line="240" w:lineRule="auto"/>
        <w:ind w:left="360"/>
      </w:pPr>
    </w:p>
    <w:p w14:paraId="4C19D357" w14:textId="0267D1A2" w:rsidR="00A57CC3" w:rsidRPr="00A57CC3" w:rsidRDefault="00A57CC3" w:rsidP="00A57CC3">
      <w:pPr>
        <w:pStyle w:val="ListParagraph"/>
        <w:numPr>
          <w:ilvl w:val="0"/>
          <w:numId w:val="3"/>
        </w:numPr>
        <w:spacing w:after="0" w:line="240" w:lineRule="auto"/>
      </w:pPr>
      <w:r w:rsidRPr="00A57CC3">
        <w:t>Guidance for LCPM on upholding autonomy and reproductive choice – TIME PERMITTING</w:t>
      </w:r>
      <w:r w:rsidR="00B96335">
        <w:t xml:space="preserve">. </w:t>
      </w:r>
    </w:p>
    <w:p w14:paraId="00D933C1" w14:textId="77777777" w:rsidR="00A57CC3" w:rsidRDefault="00A57CC3" w:rsidP="00FB6773">
      <w:pPr>
        <w:spacing w:after="0" w:line="240" w:lineRule="auto"/>
      </w:pPr>
    </w:p>
    <w:p w14:paraId="7CE5F105" w14:textId="795F3FF7" w:rsidR="00A57CC3" w:rsidRPr="00A04073" w:rsidRDefault="007D4F5B" w:rsidP="00FB6773">
      <w:pPr>
        <w:spacing w:after="0" w:line="240" w:lineRule="auto"/>
      </w:pPr>
      <w:r>
        <w:t>Deferred</w:t>
      </w:r>
      <w:r w:rsidR="00A57CC3">
        <w:t>.</w:t>
      </w:r>
    </w:p>
    <w:p w14:paraId="50465F75" w14:textId="77777777" w:rsidR="00A04073" w:rsidRDefault="00A04073" w:rsidP="00FB6773">
      <w:pPr>
        <w:spacing w:after="0" w:line="240" w:lineRule="auto"/>
        <w:rPr>
          <w:b/>
          <w:bCs/>
          <w:u w:val="single"/>
        </w:rPr>
      </w:pPr>
    </w:p>
    <w:p w14:paraId="01E69751" w14:textId="77777777" w:rsidR="001B03DB" w:rsidRDefault="001B03DB" w:rsidP="00FB6773">
      <w:pPr>
        <w:spacing w:after="0" w:line="240" w:lineRule="auto"/>
        <w:rPr>
          <w:b/>
          <w:bCs/>
          <w:u w:val="single"/>
        </w:rPr>
      </w:pPr>
    </w:p>
    <w:p w14:paraId="06A3668E" w14:textId="77777777" w:rsidR="001B03DB" w:rsidRDefault="001B03DB" w:rsidP="00FB6773">
      <w:pPr>
        <w:spacing w:after="0" w:line="240" w:lineRule="auto"/>
        <w:rPr>
          <w:b/>
          <w:bCs/>
          <w:u w:val="single"/>
        </w:rPr>
      </w:pPr>
    </w:p>
    <w:p w14:paraId="737329CF" w14:textId="77777777" w:rsidR="001B03DB" w:rsidRDefault="001B03DB" w:rsidP="00FB6773">
      <w:pPr>
        <w:spacing w:after="0" w:line="240" w:lineRule="auto"/>
        <w:rPr>
          <w:b/>
          <w:bCs/>
          <w:u w:val="single"/>
        </w:rPr>
      </w:pPr>
    </w:p>
    <w:p w14:paraId="63D6C688" w14:textId="13311FDE" w:rsidR="00460D85" w:rsidRPr="00A068F9" w:rsidRDefault="00460D85" w:rsidP="00460D85">
      <w:pPr>
        <w:pStyle w:val="ListParagraph"/>
        <w:ind w:left="0"/>
        <w:rPr>
          <w:b/>
          <w:bCs/>
          <w:u w:val="single"/>
        </w:rPr>
      </w:pPr>
      <w:r w:rsidRPr="00A068F9">
        <w:rPr>
          <w:b/>
          <w:bCs/>
          <w:u w:val="single"/>
        </w:rPr>
        <w:t>Adjournment</w:t>
      </w:r>
      <w:r w:rsidR="0023529B">
        <w:rPr>
          <w:b/>
          <w:bCs/>
          <w:u w:val="single"/>
        </w:rPr>
        <w:t>:</w:t>
      </w:r>
    </w:p>
    <w:p w14:paraId="418B2D25" w14:textId="77777777" w:rsidR="00460D85" w:rsidRDefault="00460D85" w:rsidP="00460D85">
      <w:pPr>
        <w:pStyle w:val="ListParagraph"/>
        <w:ind w:left="0"/>
        <w:rPr>
          <w:b/>
          <w:bCs/>
          <w:u w:val="single"/>
        </w:rPr>
      </w:pPr>
    </w:p>
    <w:p w14:paraId="134FB7D7" w14:textId="331CE4AD" w:rsidR="00460D85" w:rsidRDefault="00460D85" w:rsidP="00460D85">
      <w:pPr>
        <w:pStyle w:val="ListParagraph"/>
        <w:ind w:left="0"/>
        <w:rPr>
          <w:b/>
          <w:bCs/>
        </w:rPr>
      </w:pPr>
      <w:r w:rsidRPr="00A068F9">
        <w:rPr>
          <w:b/>
          <w:bCs/>
        </w:rPr>
        <w:t xml:space="preserve">At </w:t>
      </w:r>
      <w:r w:rsidR="00ED62C5">
        <w:rPr>
          <w:b/>
          <w:bCs/>
        </w:rPr>
        <w:t>1:0</w:t>
      </w:r>
      <w:r w:rsidR="007D4F5B">
        <w:rPr>
          <w:b/>
          <w:bCs/>
        </w:rPr>
        <w:t>4</w:t>
      </w:r>
      <w:r>
        <w:rPr>
          <w:b/>
          <w:bCs/>
        </w:rPr>
        <w:t xml:space="preserve"> p.m.</w:t>
      </w:r>
      <w:r w:rsidRPr="00A068F9">
        <w:rPr>
          <w:b/>
          <w:bCs/>
        </w:rPr>
        <w:t xml:space="preserve">, </w:t>
      </w:r>
      <w:r w:rsidR="00ED62C5">
        <w:rPr>
          <w:b/>
          <w:bCs/>
        </w:rPr>
        <w:t>Ze</w:t>
      </w:r>
      <w:r w:rsidR="00640ED1">
        <w:rPr>
          <w:b/>
          <w:bCs/>
        </w:rPr>
        <w:t>v</w:t>
      </w:r>
      <w:r w:rsidR="00ED62C5">
        <w:rPr>
          <w:b/>
          <w:bCs/>
        </w:rPr>
        <w:t xml:space="preserve"> Cols</w:t>
      </w:r>
      <w:r w:rsidR="00640ED1">
        <w:rPr>
          <w:b/>
          <w:bCs/>
        </w:rPr>
        <w:t>e</w:t>
      </w:r>
      <w:r w:rsidR="00ED62C5">
        <w:rPr>
          <w:b/>
          <w:bCs/>
        </w:rPr>
        <w:t xml:space="preserve">n </w:t>
      </w:r>
      <w:r w:rsidRPr="00A068F9">
        <w:rPr>
          <w:b/>
          <w:bCs/>
        </w:rPr>
        <w:t xml:space="preserve">moved to adjourn the general session meeting. </w:t>
      </w:r>
      <w:r w:rsidR="007D4F5B">
        <w:rPr>
          <w:b/>
          <w:bCs/>
        </w:rPr>
        <w:t>Rebecca Herman</w:t>
      </w:r>
      <w:r w:rsidR="00EE7BED">
        <w:rPr>
          <w:b/>
          <w:bCs/>
        </w:rPr>
        <w:t xml:space="preserve"> </w:t>
      </w:r>
      <w:r w:rsidRPr="00A068F9">
        <w:rPr>
          <w:b/>
          <w:bCs/>
        </w:rPr>
        <w:t xml:space="preserve">seconded. </w:t>
      </w:r>
      <w:r w:rsidR="003179AD" w:rsidRPr="00A3735B">
        <w:rPr>
          <w:b/>
          <w:bCs/>
        </w:rPr>
        <w:t xml:space="preserve">The motion passed by roll call vote: </w:t>
      </w:r>
      <w:r w:rsidR="00ED62C5" w:rsidRPr="00BF6C48">
        <w:rPr>
          <w:b/>
          <w:bCs/>
        </w:rPr>
        <w:t>Kristin Brennan – “yes”; Nicole Pegher – “yes”; Anna Whelan – “</w:t>
      </w:r>
      <w:r w:rsidR="00ED62C5">
        <w:rPr>
          <w:b/>
          <w:bCs/>
        </w:rPr>
        <w:t>not present</w:t>
      </w:r>
      <w:r w:rsidR="00ED62C5" w:rsidRPr="00BF6C48">
        <w:rPr>
          <w:b/>
          <w:bCs/>
        </w:rPr>
        <w:t>”; Jessica Petrone – “</w:t>
      </w:r>
      <w:r w:rsidR="007D4F5B">
        <w:rPr>
          <w:b/>
          <w:bCs/>
        </w:rPr>
        <w:t>yes</w:t>
      </w:r>
      <w:r w:rsidR="00ED62C5" w:rsidRPr="00BF6C48">
        <w:rPr>
          <w:b/>
          <w:bCs/>
        </w:rPr>
        <w:t>”; Zev Colsen – “yes”; Susan Hernandez – “</w:t>
      </w:r>
      <w:r w:rsidR="007D4F5B">
        <w:rPr>
          <w:b/>
          <w:bCs/>
        </w:rPr>
        <w:t>not present</w:t>
      </w:r>
      <w:r w:rsidR="00ED62C5" w:rsidRPr="00BF6C48">
        <w:rPr>
          <w:b/>
          <w:bCs/>
        </w:rPr>
        <w:t xml:space="preserve">”; Rebecca Herman – “yes”; </w:t>
      </w:r>
      <w:r w:rsidR="00ED62C5">
        <w:rPr>
          <w:b/>
          <w:bCs/>
        </w:rPr>
        <w:t>Tejumola Adegoke – “yes”</w:t>
      </w:r>
      <w:r w:rsidR="00ED62C5" w:rsidRPr="00BF6C48">
        <w:rPr>
          <w:b/>
          <w:bCs/>
        </w:rPr>
        <w:t>; April Funches – “</w:t>
      </w:r>
      <w:r w:rsidR="00640ED1">
        <w:rPr>
          <w:b/>
          <w:bCs/>
        </w:rPr>
        <w:t>yes</w:t>
      </w:r>
      <w:r w:rsidR="00ED62C5" w:rsidRPr="00BF6C48">
        <w:rPr>
          <w:b/>
          <w:bCs/>
        </w:rPr>
        <w:t>”.</w:t>
      </w:r>
    </w:p>
    <w:p w14:paraId="744C6CF2" w14:textId="010FA471" w:rsidR="00460D85" w:rsidRPr="00790FE2" w:rsidRDefault="00460D85" w:rsidP="00460D85">
      <w:pPr>
        <w:rPr>
          <w:rFonts w:cs="Times New Roman"/>
          <w:szCs w:val="24"/>
        </w:rPr>
      </w:pPr>
      <w:r w:rsidRPr="00790FE2">
        <w:rPr>
          <w:rFonts w:cs="Times New Roman"/>
          <w:szCs w:val="24"/>
        </w:rPr>
        <w:t>Respectfully submitted,</w:t>
      </w:r>
    </w:p>
    <w:p w14:paraId="2B8B2972" w14:textId="028A972B" w:rsidR="00BF1977" w:rsidRPr="00B732B4" w:rsidRDefault="00B732B4" w:rsidP="00460D85">
      <w:pPr>
        <w:spacing w:after="0"/>
        <w:rPr>
          <w:noProof/>
        </w:rPr>
      </w:pPr>
      <w:r w:rsidRPr="00914E96">
        <w:rPr>
          <w:noProof/>
        </w:rPr>
        <w:drawing>
          <wp:inline distT="0" distB="0" distL="0" distR="0" wp14:anchorId="7FF8AA80" wp14:editId="4DB5ED43">
            <wp:extent cx="1562100" cy="447675"/>
            <wp:effectExtent l="0" t="0" r="0" b="9525"/>
            <wp:docPr id="5915533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941A5" w14:textId="033F3970" w:rsidR="00460D85" w:rsidRPr="00790FE2" w:rsidRDefault="00460D85" w:rsidP="00460D85">
      <w:pPr>
        <w:spacing w:after="0"/>
        <w:rPr>
          <w:rFonts w:cs="Times New Roman"/>
          <w:szCs w:val="24"/>
        </w:rPr>
      </w:pPr>
      <w:r w:rsidRPr="00790FE2">
        <w:rPr>
          <w:rFonts w:cs="Times New Roman"/>
          <w:szCs w:val="24"/>
        </w:rPr>
        <w:t>______________________________________</w:t>
      </w:r>
    </w:p>
    <w:p w14:paraId="6CF8259D" w14:textId="0965C229" w:rsidR="00460D85" w:rsidRPr="00790FE2" w:rsidRDefault="00460D85" w:rsidP="00460D85">
      <w:pPr>
        <w:spacing w:after="0"/>
        <w:rPr>
          <w:rFonts w:cs="Times New Roman"/>
          <w:szCs w:val="24"/>
        </w:rPr>
      </w:pPr>
      <w:r w:rsidRPr="00790FE2">
        <w:rPr>
          <w:rFonts w:cs="Times New Roman"/>
          <w:szCs w:val="24"/>
        </w:rPr>
        <w:t xml:space="preserve">Thomas </w:t>
      </w:r>
      <w:r w:rsidR="0042523C">
        <w:rPr>
          <w:rFonts w:cs="Times New Roman"/>
          <w:szCs w:val="24"/>
        </w:rPr>
        <w:t xml:space="preserve">F. </w:t>
      </w:r>
      <w:r w:rsidRPr="00790FE2">
        <w:rPr>
          <w:rFonts w:cs="Times New Roman"/>
          <w:szCs w:val="24"/>
        </w:rPr>
        <w:t>Burke, Executive Director</w:t>
      </w:r>
    </w:p>
    <w:p w14:paraId="06C7ED9A" w14:textId="77777777" w:rsidR="00460D85" w:rsidRPr="00790FE2" w:rsidRDefault="00460D85" w:rsidP="00460D85">
      <w:pPr>
        <w:spacing w:after="0"/>
        <w:rPr>
          <w:rFonts w:cs="Times New Roman"/>
          <w:szCs w:val="24"/>
        </w:rPr>
      </w:pPr>
    </w:p>
    <w:p w14:paraId="204D914E" w14:textId="77777777" w:rsidR="008754B3" w:rsidRDefault="008754B3" w:rsidP="00460D85">
      <w:pPr>
        <w:tabs>
          <w:tab w:val="left" w:pos="2422"/>
        </w:tabs>
        <w:spacing w:after="0"/>
        <w:rPr>
          <w:rFonts w:cs="Times New Roman"/>
          <w:szCs w:val="24"/>
        </w:rPr>
      </w:pPr>
    </w:p>
    <w:p w14:paraId="3EF2E046" w14:textId="4152CB49" w:rsidR="00460D85" w:rsidRPr="00960380" w:rsidRDefault="00460D85" w:rsidP="00460D85">
      <w:pPr>
        <w:tabs>
          <w:tab w:val="left" w:pos="2422"/>
        </w:tabs>
        <w:spacing w:after="0"/>
        <w:rPr>
          <w:rFonts w:cs="Times New Roman"/>
          <w:szCs w:val="24"/>
        </w:rPr>
      </w:pPr>
      <w:r w:rsidRPr="00960380">
        <w:rPr>
          <w:rFonts w:cs="Times New Roman"/>
          <w:szCs w:val="24"/>
        </w:rPr>
        <w:t>Documents used in the public session meeting:</w:t>
      </w:r>
    </w:p>
    <w:p w14:paraId="0692A12B" w14:textId="257FCD8B" w:rsidR="00460D85" w:rsidRDefault="00663A08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General session a</w:t>
      </w:r>
      <w:r w:rsidR="00460D85" w:rsidRPr="00960380">
        <w:rPr>
          <w:rFonts w:cs="Times New Roman"/>
          <w:szCs w:val="24"/>
        </w:rPr>
        <w:t>genda for</w:t>
      </w:r>
      <w:r w:rsidR="00EE7BED">
        <w:rPr>
          <w:rFonts w:cs="Times New Roman"/>
          <w:szCs w:val="24"/>
        </w:rPr>
        <w:t xml:space="preserve"> </w:t>
      </w:r>
      <w:r w:rsidR="00637196">
        <w:rPr>
          <w:rFonts w:cs="Times New Roman"/>
          <w:szCs w:val="24"/>
        </w:rPr>
        <w:t xml:space="preserve">February 19, </w:t>
      </w:r>
      <w:proofErr w:type="gramStart"/>
      <w:r w:rsidR="00637196">
        <w:rPr>
          <w:rFonts w:cs="Times New Roman"/>
          <w:szCs w:val="24"/>
        </w:rPr>
        <w:t>2026</w:t>
      </w:r>
      <w:proofErr w:type="gramEnd"/>
      <w:r w:rsidR="00B96335">
        <w:rPr>
          <w:rFonts w:cs="Times New Roman"/>
          <w:szCs w:val="24"/>
        </w:rPr>
        <w:t xml:space="preserve"> meeting.</w:t>
      </w:r>
    </w:p>
    <w:p w14:paraId="5A6EC413" w14:textId="32FD010C" w:rsidR="00637196" w:rsidRDefault="00460D85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t>General session minutes for</w:t>
      </w:r>
      <w:r w:rsidR="00BB1076">
        <w:t xml:space="preserve"> </w:t>
      </w:r>
      <w:r w:rsidR="00637196">
        <w:rPr>
          <w:rFonts w:cs="Times New Roman"/>
          <w:szCs w:val="24"/>
        </w:rPr>
        <w:t xml:space="preserve">January 15, </w:t>
      </w:r>
      <w:proofErr w:type="gramStart"/>
      <w:r w:rsidR="00637196">
        <w:rPr>
          <w:rFonts w:cs="Times New Roman"/>
          <w:szCs w:val="24"/>
        </w:rPr>
        <w:t>2026</w:t>
      </w:r>
      <w:proofErr w:type="gramEnd"/>
      <w:r w:rsidR="00637196" w:rsidRPr="00960380">
        <w:rPr>
          <w:rFonts w:cs="Times New Roman"/>
          <w:szCs w:val="24"/>
        </w:rPr>
        <w:t xml:space="preserve"> </w:t>
      </w:r>
      <w:r w:rsidR="00B96335">
        <w:rPr>
          <w:rFonts w:cs="Times New Roman"/>
          <w:szCs w:val="24"/>
        </w:rPr>
        <w:t>meeting.</w:t>
      </w:r>
    </w:p>
    <w:p w14:paraId="51DAC7A8" w14:textId="11BD47FF" w:rsidR="00B96335" w:rsidRDefault="00B96335" w:rsidP="00B96335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B96335">
        <w:rPr>
          <w:rFonts w:cs="Times New Roman"/>
          <w:szCs w:val="24"/>
        </w:rPr>
        <w:t>Unified Recovery and Monitoring Program (URAMP) Activity Report</w:t>
      </w:r>
      <w:r>
        <w:rPr>
          <w:rFonts w:cs="Times New Roman"/>
          <w:szCs w:val="24"/>
        </w:rPr>
        <w:t xml:space="preserve"> for </w:t>
      </w:r>
      <w:r w:rsidRPr="00B96335">
        <w:rPr>
          <w:rFonts w:cs="Times New Roman"/>
          <w:szCs w:val="24"/>
        </w:rPr>
        <w:t>January 2026</w:t>
      </w:r>
      <w:r>
        <w:rPr>
          <w:rFonts w:cs="Times New Roman"/>
          <w:szCs w:val="24"/>
        </w:rPr>
        <w:t xml:space="preserve"> calendar year,</w:t>
      </w:r>
    </w:p>
    <w:p w14:paraId="075C18D7" w14:textId="60B0D1D8" w:rsidR="0015119E" w:rsidRDefault="00F872CE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Draft </w:t>
      </w:r>
      <w:r w:rsidR="00654176">
        <w:rPr>
          <w:rFonts w:cs="Times New Roman"/>
          <w:szCs w:val="24"/>
        </w:rPr>
        <w:t>regulation</w:t>
      </w:r>
      <w:r>
        <w:rPr>
          <w:rFonts w:cs="Times New Roman"/>
          <w:szCs w:val="24"/>
        </w:rPr>
        <w:t xml:space="preserve"> </w:t>
      </w:r>
      <w:r w:rsidR="00E207BC">
        <w:rPr>
          <w:rFonts w:cs="Times New Roman"/>
          <w:szCs w:val="24"/>
        </w:rPr>
        <w:t xml:space="preserve">274 CMR 5.00 Scope of Practice for Licensed Certified Professional Midwives </w:t>
      </w:r>
    </w:p>
    <w:p w14:paraId="7B1FE74C" w14:textId="4706E01D" w:rsidR="00FB6773" w:rsidRPr="00DD6272" w:rsidRDefault="00FB6773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t>Draft regulation 274 CMR 7.00 Investigations, Complaints and Board Actions</w:t>
      </w:r>
    </w:p>
    <w:p w14:paraId="4D889FF0" w14:textId="7CE6BB7A" w:rsidR="00DD6272" w:rsidRPr="00496308" w:rsidRDefault="00DD6272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t xml:space="preserve">Supplementary guidance document for board discussion on </w:t>
      </w:r>
      <w:r w:rsidR="00305060" w:rsidRPr="00A57CC3">
        <w:t>upholding autonomy and reproductive choice</w:t>
      </w:r>
      <w:r w:rsidR="00305060">
        <w:t xml:space="preserve">. </w:t>
      </w:r>
    </w:p>
    <w:p w14:paraId="5F01291F" w14:textId="77777777" w:rsidR="00460D85" w:rsidRPr="00A068F9" w:rsidRDefault="00460D85" w:rsidP="00460D85">
      <w:pPr>
        <w:pStyle w:val="ListParagraph"/>
        <w:ind w:left="0"/>
        <w:rPr>
          <w:b/>
          <w:bCs/>
        </w:rPr>
      </w:pPr>
    </w:p>
    <w:p w14:paraId="2527EDF1" w14:textId="77777777" w:rsidR="00447156" w:rsidRDefault="00447156"/>
    <w:sectPr w:rsidR="00447156" w:rsidSect="00460D85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37437" w14:textId="77777777" w:rsidR="00134AF3" w:rsidRDefault="00134AF3" w:rsidP="00460D85">
      <w:pPr>
        <w:spacing w:after="0" w:line="240" w:lineRule="auto"/>
      </w:pPr>
      <w:r>
        <w:separator/>
      </w:r>
    </w:p>
  </w:endnote>
  <w:endnote w:type="continuationSeparator" w:id="0">
    <w:p w14:paraId="0CB340EE" w14:textId="77777777" w:rsidR="00134AF3" w:rsidRDefault="00134AF3" w:rsidP="0046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137F" w14:textId="77777777" w:rsidR="0042523C" w:rsidRDefault="00425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7564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45E202" w14:textId="5A735F86" w:rsidR="0042523C" w:rsidRDefault="004252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A97A44" w14:textId="77777777" w:rsidR="0042523C" w:rsidRDefault="004252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E06F" w14:textId="77777777" w:rsidR="0042523C" w:rsidRDefault="00425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D5B42" w14:textId="77777777" w:rsidR="00134AF3" w:rsidRDefault="00134AF3" w:rsidP="00460D85">
      <w:pPr>
        <w:spacing w:after="0" w:line="240" w:lineRule="auto"/>
      </w:pPr>
      <w:r>
        <w:separator/>
      </w:r>
    </w:p>
  </w:footnote>
  <w:footnote w:type="continuationSeparator" w:id="0">
    <w:p w14:paraId="7E448813" w14:textId="77777777" w:rsidR="00134AF3" w:rsidRDefault="00134AF3" w:rsidP="00460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5F8F" w14:textId="77777777" w:rsidR="0042523C" w:rsidRDefault="004252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9442" w14:textId="124FD814" w:rsidR="00460D85" w:rsidRDefault="00460D85" w:rsidP="0024232A">
    <w:pPr>
      <w:pStyle w:val="Header"/>
      <w:jc w:val="center"/>
    </w:pPr>
    <w:r w:rsidRPr="00460D85">
      <w:rPr>
        <w:b/>
        <w:bCs/>
      </w:rPr>
      <w:t xml:space="preserve"> </w:t>
    </w:r>
  </w:p>
  <w:p w14:paraId="2B9BEB04" w14:textId="01D27DC6" w:rsidR="00460D85" w:rsidRDefault="00460D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1334" w14:textId="77777777" w:rsidR="0042523C" w:rsidRDefault="00425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217"/>
    <w:multiLevelType w:val="hybridMultilevel"/>
    <w:tmpl w:val="0A022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5403D"/>
    <w:multiLevelType w:val="hybridMultilevel"/>
    <w:tmpl w:val="560C6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B19A8"/>
    <w:multiLevelType w:val="hybridMultilevel"/>
    <w:tmpl w:val="435A23D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C31D61"/>
    <w:multiLevelType w:val="hybridMultilevel"/>
    <w:tmpl w:val="0A1AD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8840EE"/>
    <w:multiLevelType w:val="hybridMultilevel"/>
    <w:tmpl w:val="D5221AB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791380E"/>
    <w:multiLevelType w:val="hybridMultilevel"/>
    <w:tmpl w:val="58D0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22460"/>
    <w:multiLevelType w:val="hybridMultilevel"/>
    <w:tmpl w:val="84369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515186"/>
    <w:multiLevelType w:val="hybridMultilevel"/>
    <w:tmpl w:val="6B760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7D5213"/>
    <w:multiLevelType w:val="hybridMultilevel"/>
    <w:tmpl w:val="DD942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036E476">
      <w:numFmt w:val="bullet"/>
      <w:lvlText w:val="•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C753A9"/>
    <w:multiLevelType w:val="hybridMultilevel"/>
    <w:tmpl w:val="7026C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868411">
    <w:abstractNumId w:val="7"/>
  </w:num>
  <w:num w:numId="2" w16cid:durableId="2022076253">
    <w:abstractNumId w:val="5"/>
  </w:num>
  <w:num w:numId="3" w16cid:durableId="754088093">
    <w:abstractNumId w:val="8"/>
  </w:num>
  <w:num w:numId="4" w16cid:durableId="882399068">
    <w:abstractNumId w:val="4"/>
  </w:num>
  <w:num w:numId="5" w16cid:durableId="2092507181">
    <w:abstractNumId w:val="2"/>
  </w:num>
  <w:num w:numId="6" w16cid:durableId="742945052">
    <w:abstractNumId w:val="1"/>
  </w:num>
  <w:num w:numId="7" w16cid:durableId="2084183847">
    <w:abstractNumId w:val="6"/>
  </w:num>
  <w:num w:numId="8" w16cid:durableId="492374836">
    <w:abstractNumId w:val="0"/>
  </w:num>
  <w:num w:numId="9" w16cid:durableId="1359240395">
    <w:abstractNumId w:val="3"/>
  </w:num>
  <w:num w:numId="10" w16cid:durableId="8599743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85"/>
    <w:rsid w:val="0000156D"/>
    <w:rsid w:val="00012BF5"/>
    <w:rsid w:val="000140D4"/>
    <w:rsid w:val="000173CE"/>
    <w:rsid w:val="00022A22"/>
    <w:rsid w:val="000231AC"/>
    <w:rsid w:val="00060F15"/>
    <w:rsid w:val="00071744"/>
    <w:rsid w:val="000722B8"/>
    <w:rsid w:val="000801A8"/>
    <w:rsid w:val="0008714F"/>
    <w:rsid w:val="00097370"/>
    <w:rsid w:val="000A1D62"/>
    <w:rsid w:val="000C7325"/>
    <w:rsid w:val="000F785C"/>
    <w:rsid w:val="00104C31"/>
    <w:rsid w:val="00123237"/>
    <w:rsid w:val="00134AF3"/>
    <w:rsid w:val="00136CC6"/>
    <w:rsid w:val="00137AD8"/>
    <w:rsid w:val="001503E2"/>
    <w:rsid w:val="0015119E"/>
    <w:rsid w:val="00157616"/>
    <w:rsid w:val="0016281F"/>
    <w:rsid w:val="00171DBE"/>
    <w:rsid w:val="0017611F"/>
    <w:rsid w:val="00177C20"/>
    <w:rsid w:val="00182E14"/>
    <w:rsid w:val="00192DE3"/>
    <w:rsid w:val="001B03DB"/>
    <w:rsid w:val="001B6637"/>
    <w:rsid w:val="001C483C"/>
    <w:rsid w:val="001D55A1"/>
    <w:rsid w:val="001D6C95"/>
    <w:rsid w:val="001F3468"/>
    <w:rsid w:val="001F3FCA"/>
    <w:rsid w:val="001F435A"/>
    <w:rsid w:val="0023529B"/>
    <w:rsid w:val="002406AF"/>
    <w:rsid w:val="0024232A"/>
    <w:rsid w:val="00255710"/>
    <w:rsid w:val="00255B6C"/>
    <w:rsid w:val="00270502"/>
    <w:rsid w:val="00282459"/>
    <w:rsid w:val="00291B2F"/>
    <w:rsid w:val="002A24B8"/>
    <w:rsid w:val="002B2604"/>
    <w:rsid w:val="002C4168"/>
    <w:rsid w:val="002C5475"/>
    <w:rsid w:val="002C5746"/>
    <w:rsid w:val="002D4F8C"/>
    <w:rsid w:val="002D69A1"/>
    <w:rsid w:val="002E4B73"/>
    <w:rsid w:val="00305060"/>
    <w:rsid w:val="00305073"/>
    <w:rsid w:val="00306934"/>
    <w:rsid w:val="00311366"/>
    <w:rsid w:val="003179AD"/>
    <w:rsid w:val="00317B44"/>
    <w:rsid w:val="0032779F"/>
    <w:rsid w:val="003329D3"/>
    <w:rsid w:val="003351E5"/>
    <w:rsid w:val="003664EB"/>
    <w:rsid w:val="00374330"/>
    <w:rsid w:val="00375166"/>
    <w:rsid w:val="0038277A"/>
    <w:rsid w:val="00386BC5"/>
    <w:rsid w:val="00391642"/>
    <w:rsid w:val="00396A98"/>
    <w:rsid w:val="003A5827"/>
    <w:rsid w:val="003B4D95"/>
    <w:rsid w:val="003B7EE5"/>
    <w:rsid w:val="003C6A09"/>
    <w:rsid w:val="003C79B0"/>
    <w:rsid w:val="003D3A04"/>
    <w:rsid w:val="003F118A"/>
    <w:rsid w:val="003F2952"/>
    <w:rsid w:val="003F3BF8"/>
    <w:rsid w:val="003F7EB0"/>
    <w:rsid w:val="004046D7"/>
    <w:rsid w:val="00414322"/>
    <w:rsid w:val="004148D4"/>
    <w:rsid w:val="004150D1"/>
    <w:rsid w:val="0042523C"/>
    <w:rsid w:val="004321F0"/>
    <w:rsid w:val="00440C4B"/>
    <w:rsid w:val="00443337"/>
    <w:rsid w:val="00447156"/>
    <w:rsid w:val="00460D85"/>
    <w:rsid w:val="00461873"/>
    <w:rsid w:val="00465858"/>
    <w:rsid w:val="004834ED"/>
    <w:rsid w:val="00483A4E"/>
    <w:rsid w:val="0049611E"/>
    <w:rsid w:val="00496308"/>
    <w:rsid w:val="004A33E7"/>
    <w:rsid w:val="004A3ECF"/>
    <w:rsid w:val="004C3860"/>
    <w:rsid w:val="004C702C"/>
    <w:rsid w:val="004E65DB"/>
    <w:rsid w:val="004E7B64"/>
    <w:rsid w:val="004F0DD2"/>
    <w:rsid w:val="00500F3A"/>
    <w:rsid w:val="00500FCF"/>
    <w:rsid w:val="005064D6"/>
    <w:rsid w:val="00506E3F"/>
    <w:rsid w:val="00513631"/>
    <w:rsid w:val="005277F1"/>
    <w:rsid w:val="00531645"/>
    <w:rsid w:val="00551DE8"/>
    <w:rsid w:val="00555B28"/>
    <w:rsid w:val="00565496"/>
    <w:rsid w:val="00573DCB"/>
    <w:rsid w:val="00574CBE"/>
    <w:rsid w:val="00575D5E"/>
    <w:rsid w:val="005822FB"/>
    <w:rsid w:val="005920A4"/>
    <w:rsid w:val="005A3895"/>
    <w:rsid w:val="005A6CD0"/>
    <w:rsid w:val="005A7025"/>
    <w:rsid w:val="005C2EBB"/>
    <w:rsid w:val="005C5B4B"/>
    <w:rsid w:val="005E479B"/>
    <w:rsid w:val="00602FF4"/>
    <w:rsid w:val="006050BB"/>
    <w:rsid w:val="00607690"/>
    <w:rsid w:val="00614102"/>
    <w:rsid w:val="00636F68"/>
    <w:rsid w:val="00637196"/>
    <w:rsid w:val="00640ED1"/>
    <w:rsid w:val="006449C6"/>
    <w:rsid w:val="006468E3"/>
    <w:rsid w:val="00652F92"/>
    <w:rsid w:val="00654176"/>
    <w:rsid w:val="00656EA8"/>
    <w:rsid w:val="00663A08"/>
    <w:rsid w:val="00670A90"/>
    <w:rsid w:val="00671BA1"/>
    <w:rsid w:val="0068619B"/>
    <w:rsid w:val="006978AA"/>
    <w:rsid w:val="006A0DD6"/>
    <w:rsid w:val="006A37D8"/>
    <w:rsid w:val="006B4034"/>
    <w:rsid w:val="006B5781"/>
    <w:rsid w:val="006C1F4E"/>
    <w:rsid w:val="006C5CA7"/>
    <w:rsid w:val="006D2388"/>
    <w:rsid w:val="006E5E5A"/>
    <w:rsid w:val="00711493"/>
    <w:rsid w:val="00720DB1"/>
    <w:rsid w:val="007252CF"/>
    <w:rsid w:val="00737FFB"/>
    <w:rsid w:val="00744F4F"/>
    <w:rsid w:val="0078463A"/>
    <w:rsid w:val="00785C92"/>
    <w:rsid w:val="00794D9C"/>
    <w:rsid w:val="00794FF3"/>
    <w:rsid w:val="007A3D4D"/>
    <w:rsid w:val="007D173D"/>
    <w:rsid w:val="007D27F9"/>
    <w:rsid w:val="007D4F5B"/>
    <w:rsid w:val="007E15F6"/>
    <w:rsid w:val="007E2978"/>
    <w:rsid w:val="007F1CD4"/>
    <w:rsid w:val="00807687"/>
    <w:rsid w:val="0081559D"/>
    <w:rsid w:val="00816C00"/>
    <w:rsid w:val="00827C8F"/>
    <w:rsid w:val="0085060E"/>
    <w:rsid w:val="0086470B"/>
    <w:rsid w:val="00870692"/>
    <w:rsid w:val="00872F5D"/>
    <w:rsid w:val="008754B3"/>
    <w:rsid w:val="0088358D"/>
    <w:rsid w:val="008866A9"/>
    <w:rsid w:val="00890D3A"/>
    <w:rsid w:val="008A3557"/>
    <w:rsid w:val="008B0D0E"/>
    <w:rsid w:val="008C7875"/>
    <w:rsid w:val="008C794A"/>
    <w:rsid w:val="008C7BBB"/>
    <w:rsid w:val="008D2857"/>
    <w:rsid w:val="008D6AC2"/>
    <w:rsid w:val="008E5132"/>
    <w:rsid w:val="008F7564"/>
    <w:rsid w:val="008F7804"/>
    <w:rsid w:val="00903C31"/>
    <w:rsid w:val="00903DE1"/>
    <w:rsid w:val="00904B1D"/>
    <w:rsid w:val="00905B8F"/>
    <w:rsid w:val="0091066E"/>
    <w:rsid w:val="00917CCD"/>
    <w:rsid w:val="00922EF2"/>
    <w:rsid w:val="009321B6"/>
    <w:rsid w:val="0094365E"/>
    <w:rsid w:val="0094734F"/>
    <w:rsid w:val="0096312D"/>
    <w:rsid w:val="00963619"/>
    <w:rsid w:val="00973D85"/>
    <w:rsid w:val="00984C99"/>
    <w:rsid w:val="00991015"/>
    <w:rsid w:val="00991317"/>
    <w:rsid w:val="009B7588"/>
    <w:rsid w:val="009B7752"/>
    <w:rsid w:val="009C5E2C"/>
    <w:rsid w:val="009E1E49"/>
    <w:rsid w:val="009F7FB2"/>
    <w:rsid w:val="00A04073"/>
    <w:rsid w:val="00A23879"/>
    <w:rsid w:val="00A256CB"/>
    <w:rsid w:val="00A35E83"/>
    <w:rsid w:val="00A410A3"/>
    <w:rsid w:val="00A4731F"/>
    <w:rsid w:val="00A4769B"/>
    <w:rsid w:val="00A53B96"/>
    <w:rsid w:val="00A57CC3"/>
    <w:rsid w:val="00A72F07"/>
    <w:rsid w:val="00A91770"/>
    <w:rsid w:val="00A92812"/>
    <w:rsid w:val="00AA0FCD"/>
    <w:rsid w:val="00AA4293"/>
    <w:rsid w:val="00AC0623"/>
    <w:rsid w:val="00AC79B3"/>
    <w:rsid w:val="00AD3035"/>
    <w:rsid w:val="00AD4E8F"/>
    <w:rsid w:val="00AD6591"/>
    <w:rsid w:val="00AE1D62"/>
    <w:rsid w:val="00AE23B5"/>
    <w:rsid w:val="00AE2902"/>
    <w:rsid w:val="00AE57A5"/>
    <w:rsid w:val="00AF3E7D"/>
    <w:rsid w:val="00B2768A"/>
    <w:rsid w:val="00B40937"/>
    <w:rsid w:val="00B42A9B"/>
    <w:rsid w:val="00B4411E"/>
    <w:rsid w:val="00B50020"/>
    <w:rsid w:val="00B51146"/>
    <w:rsid w:val="00B62898"/>
    <w:rsid w:val="00B732B4"/>
    <w:rsid w:val="00B736FA"/>
    <w:rsid w:val="00B77168"/>
    <w:rsid w:val="00B93580"/>
    <w:rsid w:val="00B96335"/>
    <w:rsid w:val="00BA4A79"/>
    <w:rsid w:val="00BA783E"/>
    <w:rsid w:val="00BB1076"/>
    <w:rsid w:val="00BF1977"/>
    <w:rsid w:val="00BF2F64"/>
    <w:rsid w:val="00BF6129"/>
    <w:rsid w:val="00BF6C48"/>
    <w:rsid w:val="00BF7A12"/>
    <w:rsid w:val="00C020EB"/>
    <w:rsid w:val="00C07CEA"/>
    <w:rsid w:val="00C166AB"/>
    <w:rsid w:val="00C257F7"/>
    <w:rsid w:val="00C50058"/>
    <w:rsid w:val="00C54B39"/>
    <w:rsid w:val="00C5781A"/>
    <w:rsid w:val="00C57EDB"/>
    <w:rsid w:val="00C60E05"/>
    <w:rsid w:val="00C61F14"/>
    <w:rsid w:val="00C62BAD"/>
    <w:rsid w:val="00C65B74"/>
    <w:rsid w:val="00C719A1"/>
    <w:rsid w:val="00C725F6"/>
    <w:rsid w:val="00C74532"/>
    <w:rsid w:val="00C758E2"/>
    <w:rsid w:val="00C96611"/>
    <w:rsid w:val="00CA35EE"/>
    <w:rsid w:val="00CB3827"/>
    <w:rsid w:val="00CB7BC8"/>
    <w:rsid w:val="00CC2B2E"/>
    <w:rsid w:val="00CC33D1"/>
    <w:rsid w:val="00CC4238"/>
    <w:rsid w:val="00CC7784"/>
    <w:rsid w:val="00CD49B7"/>
    <w:rsid w:val="00CE5198"/>
    <w:rsid w:val="00CE6115"/>
    <w:rsid w:val="00CF3D71"/>
    <w:rsid w:val="00D0653D"/>
    <w:rsid w:val="00D06972"/>
    <w:rsid w:val="00D12F4B"/>
    <w:rsid w:val="00D2272D"/>
    <w:rsid w:val="00D33CF8"/>
    <w:rsid w:val="00D371F6"/>
    <w:rsid w:val="00D43F21"/>
    <w:rsid w:val="00D512E1"/>
    <w:rsid w:val="00D60A02"/>
    <w:rsid w:val="00D8780E"/>
    <w:rsid w:val="00D91E52"/>
    <w:rsid w:val="00D96EA0"/>
    <w:rsid w:val="00DA1AC7"/>
    <w:rsid w:val="00DB5D73"/>
    <w:rsid w:val="00DB7AA0"/>
    <w:rsid w:val="00DC0ED3"/>
    <w:rsid w:val="00DC1987"/>
    <w:rsid w:val="00DC75BA"/>
    <w:rsid w:val="00DD003D"/>
    <w:rsid w:val="00DD4289"/>
    <w:rsid w:val="00DD466C"/>
    <w:rsid w:val="00DD6272"/>
    <w:rsid w:val="00DE277A"/>
    <w:rsid w:val="00DE586C"/>
    <w:rsid w:val="00DE5DF5"/>
    <w:rsid w:val="00DF7E4A"/>
    <w:rsid w:val="00E00A0F"/>
    <w:rsid w:val="00E042AF"/>
    <w:rsid w:val="00E135CA"/>
    <w:rsid w:val="00E14080"/>
    <w:rsid w:val="00E1692E"/>
    <w:rsid w:val="00E172FA"/>
    <w:rsid w:val="00E207BC"/>
    <w:rsid w:val="00E33C43"/>
    <w:rsid w:val="00E43B81"/>
    <w:rsid w:val="00E52C98"/>
    <w:rsid w:val="00E63CD6"/>
    <w:rsid w:val="00E77702"/>
    <w:rsid w:val="00E941AD"/>
    <w:rsid w:val="00E95F31"/>
    <w:rsid w:val="00EA6A0A"/>
    <w:rsid w:val="00EA756B"/>
    <w:rsid w:val="00EB2AC4"/>
    <w:rsid w:val="00EB4755"/>
    <w:rsid w:val="00EB68AC"/>
    <w:rsid w:val="00EC1BD8"/>
    <w:rsid w:val="00EC5A86"/>
    <w:rsid w:val="00EC770A"/>
    <w:rsid w:val="00ED62C5"/>
    <w:rsid w:val="00EE2D4E"/>
    <w:rsid w:val="00EE7586"/>
    <w:rsid w:val="00EE7BED"/>
    <w:rsid w:val="00EF25CD"/>
    <w:rsid w:val="00F0029E"/>
    <w:rsid w:val="00F0347C"/>
    <w:rsid w:val="00F06D44"/>
    <w:rsid w:val="00F1205A"/>
    <w:rsid w:val="00F1799B"/>
    <w:rsid w:val="00F4310F"/>
    <w:rsid w:val="00F4768D"/>
    <w:rsid w:val="00F507C4"/>
    <w:rsid w:val="00F55CAD"/>
    <w:rsid w:val="00F564FF"/>
    <w:rsid w:val="00F6316A"/>
    <w:rsid w:val="00F707EB"/>
    <w:rsid w:val="00F73B0A"/>
    <w:rsid w:val="00F872CE"/>
    <w:rsid w:val="00FB2F14"/>
    <w:rsid w:val="00FB6773"/>
    <w:rsid w:val="00FD2D41"/>
    <w:rsid w:val="00FD365D"/>
    <w:rsid w:val="00FE0F59"/>
    <w:rsid w:val="00FF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C3AC2"/>
  <w15:chartTrackingRefBased/>
  <w15:docId w15:val="{F06B5357-AA8D-4C37-BBF2-DD9E71F1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D85"/>
  </w:style>
  <w:style w:type="paragraph" w:styleId="Heading1">
    <w:name w:val="heading 1"/>
    <w:basedOn w:val="Normal"/>
    <w:next w:val="Normal"/>
    <w:link w:val="Heading1Char"/>
    <w:uiPriority w:val="9"/>
    <w:qFormat/>
    <w:rsid w:val="00460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D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D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D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D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D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D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D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D8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D8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D8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D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D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D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D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D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D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D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D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D8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60D8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460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D85"/>
  </w:style>
  <w:style w:type="paragraph" w:styleId="Footer">
    <w:name w:val="footer"/>
    <w:basedOn w:val="Normal"/>
    <w:link w:val="FooterChar"/>
    <w:uiPriority w:val="99"/>
    <w:unhideWhenUsed/>
    <w:rsid w:val="00460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D85"/>
  </w:style>
  <w:style w:type="character" w:styleId="Hyperlink">
    <w:name w:val="Hyperlink"/>
    <w:basedOn w:val="DefaultParagraphFont"/>
    <w:uiPriority w:val="99"/>
    <w:unhideWhenUsed/>
    <w:rsid w:val="00DE27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08DCF-52D2-45EC-822C-A6B88D74FB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Thomas F (DPH)</dc:creator>
  <cp:keywords/>
  <dc:description/>
  <cp:lastModifiedBy>McKenna, Margaret (DPH)</cp:lastModifiedBy>
  <cp:revision>2</cp:revision>
  <dcterms:created xsi:type="dcterms:W3CDTF">2026-03-25T15:42:00Z</dcterms:created>
  <dcterms:modified xsi:type="dcterms:W3CDTF">2026-03-25T15:42:00Z</dcterms:modified>
</cp:coreProperties>
</file>