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2D3AE3B0" w14:textId="77777777" w:rsidR="00F576C6" w:rsidRPr="00F576C6" w:rsidRDefault="00F576C6" w:rsidP="00F576C6">
      <w:pPr>
        <w:rPr>
          <w:rFonts w:ascii="Times New Roman" w:hAnsi="Times New Roman"/>
          <w:sz w:val="24"/>
          <w:szCs w:val="24"/>
        </w:rPr>
      </w:pPr>
      <w:r w:rsidRPr="00F576C6">
        <w:rPr>
          <w:rFonts w:ascii="Times New Roman" w:hAnsi="Times New Roman"/>
          <w:sz w:val="24"/>
          <w:szCs w:val="24"/>
        </w:rPr>
        <w:t>And Via Zoom</w:t>
      </w:r>
    </w:p>
    <w:p w14:paraId="473DA2FD" w14:textId="77777777" w:rsidR="00F576C6" w:rsidRPr="00F576C6" w:rsidRDefault="00F576C6" w:rsidP="00F576C6">
      <w:pPr>
        <w:rPr>
          <w:rFonts w:ascii="Times New Roman" w:hAnsi="Times New Roman"/>
          <w:sz w:val="24"/>
          <w:szCs w:val="24"/>
        </w:rPr>
      </w:pPr>
    </w:p>
    <w:p w14:paraId="22A2ABC3" w14:textId="77777777" w:rsidR="00F576C6" w:rsidRPr="00F576C6" w:rsidRDefault="00F576C6" w:rsidP="00F576C6">
      <w:pPr>
        <w:rPr>
          <w:rFonts w:ascii="Times New Roman" w:hAnsi="Times New Roman"/>
          <w:sz w:val="24"/>
          <w:szCs w:val="24"/>
        </w:rPr>
      </w:pPr>
      <w:r w:rsidRPr="00F576C6">
        <w:rPr>
          <w:rFonts w:ascii="Times New Roman" w:hAnsi="Times New Roman"/>
          <w:sz w:val="24"/>
          <w:szCs w:val="24"/>
        </w:rPr>
        <w:t>Wednesday, December 10, 2025 9:00 am | 3 Hours | (GMT-04:00) Eastern Time (US &amp; Canada)</w:t>
      </w:r>
    </w:p>
    <w:p w14:paraId="55A4283D" w14:textId="77777777" w:rsidR="00F576C6" w:rsidRPr="00F576C6" w:rsidRDefault="00F576C6" w:rsidP="00F576C6">
      <w:pPr>
        <w:rPr>
          <w:rFonts w:ascii="Times New Roman" w:hAnsi="Times New Roman"/>
          <w:sz w:val="24"/>
          <w:szCs w:val="24"/>
        </w:rPr>
      </w:pPr>
    </w:p>
    <w:p w14:paraId="15A8822E" w14:textId="77777777" w:rsidR="00F576C6" w:rsidRPr="00F576C6" w:rsidRDefault="00F576C6" w:rsidP="00F576C6">
      <w:pPr>
        <w:rPr>
          <w:rFonts w:ascii="Times New Roman" w:hAnsi="Times New Roman"/>
          <w:sz w:val="24"/>
          <w:szCs w:val="24"/>
        </w:rPr>
      </w:pPr>
      <w:r w:rsidRPr="00F576C6">
        <w:rPr>
          <w:rFonts w:ascii="Times New Roman" w:hAnsi="Times New Roman"/>
          <w:sz w:val="24"/>
          <w:szCs w:val="24"/>
        </w:rPr>
        <w:t>Event Address for Attendees:</w:t>
      </w:r>
    </w:p>
    <w:p w14:paraId="7C96E644" w14:textId="77777777" w:rsidR="00F576C6" w:rsidRPr="00F576C6" w:rsidRDefault="00F576C6" w:rsidP="00F576C6">
      <w:pPr>
        <w:rPr>
          <w:rFonts w:ascii="Times New Roman" w:hAnsi="Times New Roman"/>
          <w:sz w:val="24"/>
          <w:szCs w:val="24"/>
        </w:rPr>
      </w:pPr>
      <w:hyperlink r:id="rId7" w:history="1">
        <w:r w:rsidRPr="00F576C6">
          <w:rPr>
            <w:rStyle w:val="Hyperlink"/>
            <w:rFonts w:ascii="Times New Roman" w:hAnsi="Times New Roman"/>
            <w:sz w:val="24"/>
            <w:szCs w:val="24"/>
          </w:rPr>
          <w:t>https://zoom.us/j/97914373231</w:t>
        </w:r>
      </w:hyperlink>
      <w:r w:rsidRPr="00F576C6">
        <w:rPr>
          <w:rFonts w:ascii="Times New Roman" w:hAnsi="Times New Roman"/>
          <w:sz w:val="24"/>
          <w:szCs w:val="24"/>
        </w:rPr>
        <w:br/>
        <w:t>Webinar ID: 979 1437 3231</w:t>
      </w:r>
    </w:p>
    <w:p w14:paraId="440CAA73" w14:textId="77777777" w:rsidR="00F576C6" w:rsidRPr="00F576C6" w:rsidRDefault="00F576C6" w:rsidP="00F576C6">
      <w:pPr>
        <w:rPr>
          <w:rFonts w:ascii="Times New Roman" w:hAnsi="Times New Roman"/>
          <w:sz w:val="24"/>
          <w:szCs w:val="24"/>
        </w:rPr>
      </w:pPr>
    </w:p>
    <w:p w14:paraId="34F3DF69" w14:textId="77777777" w:rsidR="00F576C6" w:rsidRPr="00F576C6" w:rsidRDefault="00F576C6" w:rsidP="00F576C6">
      <w:pPr>
        <w:rPr>
          <w:rFonts w:ascii="Times New Roman" w:hAnsi="Times New Roman"/>
          <w:sz w:val="24"/>
          <w:szCs w:val="24"/>
        </w:rPr>
      </w:pPr>
      <w:r w:rsidRPr="00F576C6">
        <w:rPr>
          <w:rFonts w:ascii="Times New Roman" w:hAnsi="Times New Roman"/>
          <w:sz w:val="24"/>
          <w:szCs w:val="24"/>
        </w:rPr>
        <w:t>Join by Phone:</w:t>
      </w:r>
    </w:p>
    <w:p w14:paraId="0ACE8CA0" w14:textId="77777777" w:rsidR="00F576C6" w:rsidRPr="00F576C6" w:rsidRDefault="00F576C6" w:rsidP="00F576C6">
      <w:pPr>
        <w:rPr>
          <w:rFonts w:ascii="Times New Roman" w:hAnsi="Times New Roman"/>
          <w:sz w:val="24"/>
          <w:szCs w:val="24"/>
        </w:rPr>
      </w:pPr>
      <w:r w:rsidRPr="00F576C6">
        <w:rPr>
          <w:rFonts w:ascii="Times New Roman" w:hAnsi="Times New Roman"/>
          <w:sz w:val="24"/>
          <w:szCs w:val="24"/>
        </w:rPr>
        <w:t>+1 929 436 2866 US (New York)</w:t>
      </w:r>
      <w:r w:rsidRPr="00F576C6">
        <w:rPr>
          <w:rFonts w:ascii="Times New Roman" w:hAnsi="Times New Roman"/>
          <w:sz w:val="24"/>
          <w:szCs w:val="24"/>
        </w:rPr>
        <w:br/>
        <w:t>Webinar ID: 979 1437 3231</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05F2DFEF"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F576C6">
        <w:rPr>
          <w:rFonts w:ascii="Times New Roman" w:hAnsi="Times New Roman"/>
          <w:sz w:val="24"/>
          <w:szCs w:val="24"/>
        </w:rPr>
        <w:t>December 10</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6874E5">
        <w:tc>
          <w:tcPr>
            <w:tcW w:w="5760" w:type="dxa"/>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6874E5">
        <w:tc>
          <w:tcPr>
            <w:tcW w:w="5760" w:type="dxa"/>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tcPr>
          <w:p w14:paraId="713EA356" w14:textId="6059E9F6" w:rsidR="00A5152C" w:rsidRPr="00F576C6" w:rsidRDefault="00F576C6" w:rsidP="00D82613">
            <w:pPr>
              <w:rPr>
                <w:rFonts w:ascii="Times New Roman" w:hAnsi="Times New Roman"/>
                <w:sz w:val="24"/>
                <w:szCs w:val="24"/>
              </w:rPr>
            </w:pPr>
            <w:r w:rsidRPr="00F576C6">
              <w:rPr>
                <w:rFonts w:ascii="Times New Roman" w:hAnsi="Times New Roman"/>
                <w:sz w:val="24"/>
                <w:szCs w:val="24"/>
              </w:rPr>
              <w:t>K. Sanclemente, BSN, RN</w:t>
            </w:r>
          </w:p>
        </w:tc>
      </w:tr>
      <w:tr w:rsidR="00CD0D36" w:rsidRPr="005358C5" w14:paraId="32145EFE" w14:textId="77777777" w:rsidTr="006874E5">
        <w:tc>
          <w:tcPr>
            <w:tcW w:w="5760" w:type="dxa"/>
          </w:tcPr>
          <w:p w14:paraId="110715CD" w14:textId="77777777" w:rsidR="00CD0D36" w:rsidRPr="005358C5" w:rsidRDefault="00CD0D36" w:rsidP="00D82613">
            <w:pPr>
              <w:rPr>
                <w:rFonts w:ascii="Times New Roman" w:hAnsi="Times New Roman"/>
                <w:sz w:val="24"/>
                <w:szCs w:val="24"/>
              </w:rPr>
            </w:pPr>
          </w:p>
        </w:tc>
        <w:tc>
          <w:tcPr>
            <w:tcW w:w="4320" w:type="dxa"/>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6874E5">
        <w:tc>
          <w:tcPr>
            <w:tcW w:w="5760" w:type="dxa"/>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6874E5">
        <w:tc>
          <w:tcPr>
            <w:tcW w:w="5760" w:type="dxa"/>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8C5DBC9" w14:textId="77777777" w:rsidR="00A30D26"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p w14:paraId="62D8D6E9" w14:textId="098D9A98" w:rsidR="00134722" w:rsidRPr="005358C5" w:rsidRDefault="00134722" w:rsidP="00D82613">
            <w:pPr>
              <w:rPr>
                <w:rFonts w:ascii="Times New Roman" w:hAnsi="Times New Roman"/>
                <w:sz w:val="24"/>
                <w:szCs w:val="24"/>
              </w:rPr>
            </w:pPr>
            <w:r w:rsidRPr="005C2652">
              <w:rPr>
                <w:rFonts w:ascii="Times New Roman" w:hAnsi="Times New Roman"/>
                <w:sz w:val="24"/>
                <w:szCs w:val="24"/>
              </w:rPr>
              <w:t>S. Abshir, LPN</w:t>
            </w:r>
          </w:p>
        </w:tc>
        <w:tc>
          <w:tcPr>
            <w:tcW w:w="4320" w:type="dxa"/>
          </w:tcPr>
          <w:p w14:paraId="33B999CA" w14:textId="77777777" w:rsidR="00A30D26" w:rsidRPr="005358C5" w:rsidRDefault="00A30D26" w:rsidP="00D82613">
            <w:pPr>
              <w:rPr>
                <w:rFonts w:ascii="Times New Roman" w:hAnsi="Times New Roman"/>
                <w:sz w:val="24"/>
                <w:szCs w:val="24"/>
                <w:u w:val="single"/>
              </w:rPr>
            </w:pPr>
          </w:p>
        </w:tc>
      </w:tr>
      <w:tr w:rsidR="00AB6199" w:rsidRPr="005358C5" w14:paraId="297EED18" w14:textId="77777777" w:rsidTr="006874E5">
        <w:tc>
          <w:tcPr>
            <w:tcW w:w="5760" w:type="dxa"/>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49959986" w14:textId="77777777" w:rsidR="007B4228" w:rsidRDefault="007B4228" w:rsidP="00D82613">
            <w:pPr>
              <w:rPr>
                <w:rFonts w:ascii="Times New Roman" w:hAnsi="Times New Roman"/>
                <w:sz w:val="24"/>
                <w:szCs w:val="24"/>
              </w:rPr>
            </w:pPr>
            <w:r>
              <w:rPr>
                <w:rFonts w:ascii="Times New Roman" w:hAnsi="Times New Roman"/>
                <w:sz w:val="24"/>
                <w:szCs w:val="24"/>
              </w:rPr>
              <w:t>A. Joseph, MD</w:t>
            </w:r>
          </w:p>
          <w:p w14:paraId="6796A4AE" w14:textId="4FBA077F" w:rsidR="00F576C6" w:rsidRPr="005358C5" w:rsidRDefault="00F576C6" w:rsidP="00D82613">
            <w:pPr>
              <w:rPr>
                <w:rFonts w:ascii="Times New Roman" w:hAnsi="Times New Roman"/>
                <w:sz w:val="24"/>
                <w:szCs w:val="24"/>
              </w:rPr>
            </w:pPr>
            <w:r>
              <w:rPr>
                <w:rFonts w:ascii="Times New Roman" w:hAnsi="Times New Roman"/>
                <w:sz w:val="24"/>
                <w:szCs w:val="24"/>
              </w:rPr>
              <w:t xml:space="preserve">L. Keough, </w:t>
            </w:r>
            <w:r w:rsidR="00647B1A" w:rsidRPr="00647B1A">
              <w:rPr>
                <w:rFonts w:ascii="Times New Roman" w:hAnsi="Times New Roman"/>
                <w:sz w:val="24"/>
                <w:szCs w:val="24"/>
              </w:rPr>
              <w:t>PhD, RN, CNP</w:t>
            </w:r>
          </w:p>
        </w:tc>
        <w:tc>
          <w:tcPr>
            <w:tcW w:w="4320" w:type="dxa"/>
          </w:tcPr>
          <w:p w14:paraId="19388CD1" w14:textId="77777777" w:rsidR="00AB6199" w:rsidRPr="005358C5" w:rsidRDefault="00AB6199" w:rsidP="00D82613">
            <w:pPr>
              <w:rPr>
                <w:rFonts w:ascii="Times New Roman" w:hAnsi="Times New Roman"/>
                <w:sz w:val="24"/>
                <w:szCs w:val="24"/>
                <w:u w:val="single"/>
              </w:rPr>
            </w:pPr>
          </w:p>
        </w:tc>
      </w:tr>
      <w:tr w:rsidR="006874E5" w:rsidRPr="005358C5" w14:paraId="1FFE025A" w14:textId="77777777" w:rsidTr="006874E5">
        <w:tc>
          <w:tcPr>
            <w:tcW w:w="5760" w:type="dxa"/>
          </w:tcPr>
          <w:p w14:paraId="789E18AF" w14:textId="18DABAEE" w:rsidR="006874E5" w:rsidRDefault="006874E5" w:rsidP="00D82613">
            <w:pPr>
              <w:rPr>
                <w:rFonts w:ascii="Times New Roman" w:hAnsi="Times New Roman"/>
                <w:sz w:val="24"/>
                <w:szCs w:val="24"/>
              </w:rPr>
            </w:pPr>
            <w:r>
              <w:rPr>
                <w:rFonts w:ascii="Times New Roman" w:hAnsi="Times New Roman"/>
                <w:sz w:val="24"/>
                <w:szCs w:val="24"/>
              </w:rPr>
              <w:t>D. Nikitas, BSN, RN</w:t>
            </w:r>
          </w:p>
        </w:tc>
        <w:tc>
          <w:tcPr>
            <w:tcW w:w="4320" w:type="dxa"/>
          </w:tcPr>
          <w:p w14:paraId="6425FA3E" w14:textId="77777777" w:rsidR="006874E5" w:rsidRPr="005358C5" w:rsidRDefault="006874E5" w:rsidP="00D82613">
            <w:pPr>
              <w:rPr>
                <w:rFonts w:ascii="Times New Roman" w:hAnsi="Times New Roman"/>
                <w:sz w:val="24"/>
                <w:szCs w:val="24"/>
                <w:u w:val="single"/>
              </w:rPr>
            </w:pPr>
          </w:p>
        </w:tc>
      </w:tr>
      <w:tr w:rsidR="006874E5" w:rsidRPr="005358C5" w14:paraId="1CA77A23" w14:textId="77777777" w:rsidTr="006874E5">
        <w:tc>
          <w:tcPr>
            <w:tcW w:w="5760" w:type="dxa"/>
          </w:tcPr>
          <w:p w14:paraId="4373569C" w14:textId="7ECAB4BB" w:rsidR="006874E5" w:rsidRPr="00081AF4" w:rsidRDefault="006874E5" w:rsidP="00D82613">
            <w:pPr>
              <w:rPr>
                <w:rFonts w:ascii="Times New Roman" w:hAnsi="Times New Roman"/>
                <w:sz w:val="24"/>
                <w:szCs w:val="24"/>
              </w:rPr>
            </w:pPr>
            <w:r>
              <w:rPr>
                <w:rFonts w:ascii="Times New Roman" w:hAnsi="Times New Roman"/>
                <w:sz w:val="24"/>
                <w:szCs w:val="24"/>
              </w:rPr>
              <w:t>K. Pelletier, ADN, RN</w:t>
            </w:r>
            <w:r w:rsidR="00647B1A">
              <w:rPr>
                <w:rFonts w:ascii="Times New Roman" w:hAnsi="Times New Roman"/>
                <w:sz w:val="24"/>
                <w:szCs w:val="24"/>
              </w:rPr>
              <w:t xml:space="preserve"> (Joined at 9:05am)</w:t>
            </w:r>
          </w:p>
        </w:tc>
        <w:tc>
          <w:tcPr>
            <w:tcW w:w="4320" w:type="dxa"/>
          </w:tcPr>
          <w:p w14:paraId="3ACE6FE5" w14:textId="77777777" w:rsidR="006874E5" w:rsidRPr="005358C5" w:rsidRDefault="006874E5" w:rsidP="00D82613">
            <w:pPr>
              <w:rPr>
                <w:rFonts w:ascii="Times New Roman" w:hAnsi="Times New Roman"/>
                <w:sz w:val="24"/>
                <w:szCs w:val="24"/>
                <w:u w:val="single"/>
              </w:rPr>
            </w:pPr>
          </w:p>
        </w:tc>
      </w:tr>
      <w:tr w:rsidR="006874E5" w:rsidRPr="005358C5" w14:paraId="68055F00" w14:textId="77777777" w:rsidTr="006874E5">
        <w:tc>
          <w:tcPr>
            <w:tcW w:w="5760" w:type="dxa"/>
          </w:tcPr>
          <w:p w14:paraId="204506F1" w14:textId="77777777" w:rsidR="006874E5" w:rsidRDefault="006874E5" w:rsidP="00D82613">
            <w:pPr>
              <w:rPr>
                <w:rFonts w:ascii="Times New Roman" w:hAnsi="Times New Roman"/>
                <w:sz w:val="24"/>
                <w:szCs w:val="24"/>
              </w:rPr>
            </w:pPr>
            <w:r>
              <w:rPr>
                <w:rFonts w:ascii="Times New Roman" w:hAnsi="Times New Roman"/>
                <w:sz w:val="24"/>
                <w:szCs w:val="24"/>
              </w:rPr>
              <w:t>R. Reynolds, PhD, MSN, RN</w:t>
            </w:r>
          </w:p>
          <w:p w14:paraId="23962BFD" w14:textId="02582B3C" w:rsidR="006874E5" w:rsidRDefault="006874E5" w:rsidP="00D82613">
            <w:pPr>
              <w:rPr>
                <w:rFonts w:ascii="Times New Roman" w:hAnsi="Times New Roman"/>
                <w:sz w:val="24"/>
                <w:szCs w:val="24"/>
              </w:rPr>
            </w:pPr>
            <w:r>
              <w:rPr>
                <w:rFonts w:ascii="Times New Roman" w:hAnsi="Times New Roman"/>
                <w:sz w:val="24"/>
                <w:szCs w:val="24"/>
              </w:rPr>
              <w:t>R. Sesay, ASN, RN</w:t>
            </w:r>
          </w:p>
        </w:tc>
        <w:tc>
          <w:tcPr>
            <w:tcW w:w="4320" w:type="dxa"/>
          </w:tcPr>
          <w:p w14:paraId="53225AE2" w14:textId="77777777" w:rsidR="006874E5" w:rsidRPr="005358C5" w:rsidRDefault="006874E5" w:rsidP="00D82613">
            <w:pPr>
              <w:rPr>
                <w:rFonts w:ascii="Times New Roman" w:hAnsi="Times New Roman"/>
                <w:sz w:val="24"/>
                <w:szCs w:val="24"/>
                <w:u w:val="single"/>
              </w:rPr>
            </w:pPr>
          </w:p>
        </w:tc>
      </w:tr>
      <w:tr w:rsidR="006874E5" w:rsidRPr="005358C5" w14:paraId="6885CEFE" w14:textId="77777777" w:rsidTr="006874E5">
        <w:tc>
          <w:tcPr>
            <w:tcW w:w="5760" w:type="dxa"/>
          </w:tcPr>
          <w:p w14:paraId="151BAC0B" w14:textId="2CA4F136" w:rsidR="006874E5" w:rsidRDefault="006874E5" w:rsidP="00D82613">
            <w:pPr>
              <w:rPr>
                <w:rFonts w:ascii="Times New Roman" w:hAnsi="Times New Roman"/>
                <w:sz w:val="24"/>
                <w:szCs w:val="24"/>
              </w:rPr>
            </w:pPr>
            <w:r>
              <w:rPr>
                <w:rFonts w:ascii="Times New Roman" w:hAnsi="Times New Roman"/>
                <w:sz w:val="24"/>
                <w:szCs w:val="24"/>
              </w:rPr>
              <w:t>H. Underwood, LPN</w:t>
            </w:r>
          </w:p>
        </w:tc>
        <w:tc>
          <w:tcPr>
            <w:tcW w:w="4320" w:type="dxa"/>
          </w:tcPr>
          <w:p w14:paraId="61A3EB46" w14:textId="77777777" w:rsidR="006874E5" w:rsidRPr="005358C5" w:rsidRDefault="006874E5"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tcPr>
          <w:p w14:paraId="33E532D2" w14:textId="77777777" w:rsidR="00C545DB" w:rsidRPr="001B1DF0" w:rsidRDefault="00A30D26" w:rsidP="00C545DB">
            <w:pPr>
              <w:rPr>
                <w:rFonts w:ascii="Times New Roman" w:hAnsi="Times New Roman"/>
                <w:sz w:val="24"/>
                <w:szCs w:val="24"/>
              </w:rPr>
            </w:pPr>
            <w:r>
              <w:rPr>
                <w:rFonts w:ascii="Times New Roman" w:hAnsi="Times New Roman"/>
                <w:sz w:val="24"/>
                <w:szCs w:val="24"/>
              </w:rPr>
              <w:t>P. Scott, Licensing Coordinator</w:t>
            </w:r>
          </w:p>
        </w:tc>
        <w:tc>
          <w:tcPr>
            <w:tcW w:w="4320" w:type="dxa"/>
          </w:tcPr>
          <w:p w14:paraId="7ADB765B" w14:textId="3EB659B5" w:rsidR="00C545DB" w:rsidRPr="00434175" w:rsidRDefault="00434175" w:rsidP="00C545DB">
            <w:pPr>
              <w:rPr>
                <w:rFonts w:ascii="Times New Roman" w:hAnsi="Times New Roman"/>
                <w:sz w:val="24"/>
                <w:szCs w:val="24"/>
              </w:rPr>
            </w:pPr>
            <w:r w:rsidRPr="00434175">
              <w:rPr>
                <w:rFonts w:ascii="Times New Roman" w:hAnsi="Times New Roman"/>
                <w:sz w:val="24"/>
                <w:szCs w:val="24"/>
              </w:rPr>
              <w:t>H. Engman, JD, Chief Board Counsel</w:t>
            </w:r>
          </w:p>
        </w:tc>
      </w:tr>
      <w:tr w:rsidR="00CD0D36" w:rsidRPr="005358C5" w14:paraId="45AE4BF6" w14:textId="77777777" w:rsidTr="00497A03">
        <w:tc>
          <w:tcPr>
            <w:tcW w:w="5760" w:type="dxa"/>
          </w:tcPr>
          <w:p w14:paraId="6D3E8647" w14:textId="77777777" w:rsidR="002961DE" w:rsidRDefault="002961DE" w:rsidP="00C545DB">
            <w:pPr>
              <w:rPr>
                <w:rFonts w:ascii="Times New Roman" w:hAnsi="Times New Roman"/>
                <w:sz w:val="24"/>
                <w:szCs w:val="24"/>
              </w:rPr>
            </w:pPr>
            <w:r>
              <w:rPr>
                <w:rFonts w:ascii="Times New Roman" w:hAnsi="Times New Roman"/>
                <w:sz w:val="24"/>
                <w:szCs w:val="24"/>
              </w:rPr>
              <w:t>L. Bermudez, Program Coordinator I</w:t>
            </w:r>
          </w:p>
          <w:p w14:paraId="12B23081"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tcPr>
          <w:p w14:paraId="58FB8F1E" w14:textId="581260F7" w:rsidR="00CD0D36" w:rsidRPr="00434175" w:rsidRDefault="00434175" w:rsidP="00434175">
            <w:pPr>
              <w:rPr>
                <w:rFonts w:ascii="Times New Roman" w:hAnsi="Times New Roman"/>
                <w:sz w:val="24"/>
                <w:szCs w:val="24"/>
              </w:rPr>
            </w:pPr>
            <w:r w:rsidRPr="00434175">
              <w:rPr>
                <w:rFonts w:ascii="Times New Roman" w:hAnsi="Times New Roman"/>
                <w:sz w:val="24"/>
                <w:szCs w:val="24"/>
              </w:rPr>
              <w:t>H. Caines Robson, MSN, RN, Nursing Education Coordinator</w:t>
            </w:r>
          </w:p>
        </w:tc>
      </w:tr>
      <w:tr w:rsidR="00CD0D36" w:rsidRPr="005358C5" w14:paraId="461BB51B" w14:textId="77777777" w:rsidTr="00497A03">
        <w:tc>
          <w:tcPr>
            <w:tcW w:w="5760" w:type="dxa"/>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tcPr>
          <w:p w14:paraId="21D2FEB6" w14:textId="77777777" w:rsidR="004C4277"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p w14:paraId="2FFFA7B3" w14:textId="368249A2" w:rsidR="00134722" w:rsidRPr="0064750C" w:rsidRDefault="00134722" w:rsidP="00C545DB">
            <w:pPr>
              <w:rPr>
                <w:rFonts w:ascii="Times New Roman" w:hAnsi="Times New Roman"/>
                <w:sz w:val="24"/>
                <w:szCs w:val="24"/>
              </w:rPr>
            </w:pPr>
            <w:r w:rsidRPr="005C2652">
              <w:rPr>
                <w:rFonts w:ascii="Times New Roman" w:hAnsi="Times New Roman"/>
                <w:sz w:val="24"/>
                <w:szCs w:val="24"/>
              </w:rPr>
              <w:t>J</w:t>
            </w:r>
            <w:r>
              <w:rPr>
                <w:rFonts w:ascii="Times New Roman" w:hAnsi="Times New Roman"/>
                <w:sz w:val="24"/>
                <w:szCs w:val="24"/>
              </w:rPr>
              <w:t>.</w:t>
            </w:r>
            <w:r w:rsidRPr="005C2652">
              <w:rPr>
                <w:rFonts w:ascii="Times New Roman" w:hAnsi="Times New Roman"/>
                <w:sz w:val="24"/>
                <w:szCs w:val="24"/>
              </w:rPr>
              <w:t xml:space="preserve"> Matthews</w:t>
            </w:r>
            <w:r>
              <w:rPr>
                <w:rFonts w:ascii="Times New Roman" w:hAnsi="Times New Roman"/>
                <w:sz w:val="24"/>
                <w:szCs w:val="24"/>
              </w:rPr>
              <w:t>,</w:t>
            </w:r>
            <w:r w:rsidRPr="005C2652">
              <w:rPr>
                <w:rFonts w:ascii="Times New Roman" w:hAnsi="Times New Roman"/>
                <w:sz w:val="24"/>
                <w:szCs w:val="24"/>
              </w:rPr>
              <w:t xml:space="preserve"> MSN, </w:t>
            </w:r>
            <w:r>
              <w:rPr>
                <w:rFonts w:ascii="Times New Roman" w:hAnsi="Times New Roman"/>
                <w:sz w:val="24"/>
                <w:szCs w:val="24"/>
              </w:rPr>
              <w:t xml:space="preserve">APRN, </w:t>
            </w:r>
            <w:r w:rsidRPr="005C2652">
              <w:rPr>
                <w:rFonts w:ascii="Times New Roman" w:hAnsi="Times New Roman"/>
                <w:sz w:val="24"/>
                <w:szCs w:val="24"/>
              </w:rPr>
              <w:t>MPH</w:t>
            </w:r>
            <w:r>
              <w:rPr>
                <w:rFonts w:ascii="Times New Roman" w:hAnsi="Times New Roman"/>
                <w:sz w:val="24"/>
                <w:szCs w:val="24"/>
              </w:rPr>
              <w:t>, Deputy Executive Director</w:t>
            </w:r>
          </w:p>
        </w:tc>
        <w:tc>
          <w:tcPr>
            <w:tcW w:w="4320" w:type="dxa"/>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tcPr>
          <w:p w14:paraId="38D25F51" w14:textId="77777777" w:rsidR="00CD0D36" w:rsidRPr="001B1DF0" w:rsidRDefault="00CD0D36" w:rsidP="00C545DB">
            <w:pPr>
              <w:rPr>
                <w:rFonts w:ascii="Times New Roman" w:hAnsi="Times New Roman"/>
                <w:sz w:val="24"/>
                <w:szCs w:val="24"/>
                <w:u w:val="single"/>
              </w:rPr>
            </w:pPr>
          </w:p>
        </w:tc>
      </w:tr>
      <w:tr w:rsidR="00CD0D36" w:rsidRPr="005358C5" w14:paraId="68BD2326" w14:textId="77777777" w:rsidTr="00497A03">
        <w:tc>
          <w:tcPr>
            <w:tcW w:w="5760" w:type="dxa"/>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tcPr>
          <w:p w14:paraId="3AFA59DF" w14:textId="77777777" w:rsidR="004D2067" w:rsidRPr="001B1DF0" w:rsidRDefault="002961DE" w:rsidP="00C545DB">
            <w:pPr>
              <w:rPr>
                <w:rFonts w:ascii="Times New Roman" w:hAnsi="Times New Roman"/>
                <w:sz w:val="24"/>
                <w:szCs w:val="24"/>
              </w:rPr>
            </w:pPr>
            <w:r>
              <w:rPr>
                <w:rFonts w:ascii="Times New Roman" w:hAnsi="Times New Roman"/>
                <w:sz w:val="24"/>
                <w:szCs w:val="24"/>
              </w:rPr>
              <w:t>M. Bresnahan, JD, Board Counsel</w:t>
            </w:r>
          </w:p>
        </w:tc>
        <w:tc>
          <w:tcPr>
            <w:tcW w:w="4320" w:type="dxa"/>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lastRenderedPageBreak/>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4D4550B5" w14:textId="28D0644C" w:rsidR="006B3BE1"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tcPr>
          <w:p w14:paraId="77360FA9" w14:textId="77777777" w:rsidR="001C3AE7" w:rsidRPr="001B1DF0" w:rsidRDefault="001C3AE7" w:rsidP="00C545DB">
            <w:pPr>
              <w:rPr>
                <w:rFonts w:ascii="Times New Roman" w:hAnsi="Times New Roman"/>
                <w:sz w:val="24"/>
                <w:szCs w:val="24"/>
                <w:u w:val="single"/>
              </w:rPr>
            </w:pPr>
          </w:p>
        </w:tc>
      </w:tr>
      <w:tr w:rsidR="006770DE" w:rsidRPr="005358C5" w14:paraId="5DE16392" w14:textId="77777777" w:rsidTr="00497A03">
        <w:tc>
          <w:tcPr>
            <w:tcW w:w="5760" w:type="dxa"/>
          </w:tcPr>
          <w:p w14:paraId="13F337AA"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p w14:paraId="60AC5C63" w14:textId="158A8444" w:rsidR="00AB2EE7" w:rsidRDefault="00AB2EE7" w:rsidP="00AB2EE7">
            <w:pPr>
              <w:rPr>
                <w:rFonts w:ascii="Times New Roman" w:hAnsi="Times New Roman"/>
                <w:sz w:val="24"/>
                <w:szCs w:val="24"/>
              </w:rPr>
            </w:pPr>
            <w:r>
              <w:rPr>
                <w:rFonts w:ascii="Times New Roman" w:hAnsi="Times New Roman"/>
                <w:sz w:val="24"/>
                <w:szCs w:val="24"/>
              </w:rPr>
              <w:t xml:space="preserve">J. Showalter, </w:t>
            </w:r>
            <w:r w:rsidRPr="00AB2EE7">
              <w:rPr>
                <w:rFonts w:ascii="Times New Roman" w:hAnsi="Times New Roman"/>
                <w:sz w:val="24"/>
                <w:szCs w:val="24"/>
              </w:rPr>
              <w:t>MSCJ</w:t>
            </w:r>
            <w:r>
              <w:rPr>
                <w:rFonts w:ascii="Times New Roman" w:hAnsi="Times New Roman"/>
                <w:sz w:val="24"/>
                <w:szCs w:val="24"/>
              </w:rPr>
              <w:t>,</w:t>
            </w:r>
            <w:r w:rsidRPr="00AB2EE7">
              <w:rPr>
                <w:rFonts w:ascii="Times New Roman" w:hAnsi="Times New Roman"/>
                <w:sz w:val="24"/>
                <w:szCs w:val="24"/>
              </w:rPr>
              <w:t xml:space="preserve"> LADCI</w:t>
            </w:r>
            <w:r>
              <w:rPr>
                <w:rFonts w:ascii="Times New Roman" w:hAnsi="Times New Roman"/>
                <w:sz w:val="24"/>
                <w:szCs w:val="24"/>
              </w:rPr>
              <w:t xml:space="preserve">, URAMP </w:t>
            </w:r>
            <w:r w:rsidRPr="00AB2EE7">
              <w:rPr>
                <w:rFonts w:ascii="Times New Roman" w:hAnsi="Times New Roman"/>
                <w:sz w:val="24"/>
                <w:szCs w:val="24"/>
              </w:rPr>
              <w:t>Program Coordination Superviso</w:t>
            </w:r>
            <w:r>
              <w:rPr>
                <w:rFonts w:ascii="Times New Roman" w:hAnsi="Times New Roman"/>
                <w:sz w:val="24"/>
                <w:szCs w:val="24"/>
              </w:rPr>
              <w:t>r</w:t>
            </w:r>
          </w:p>
        </w:tc>
        <w:tc>
          <w:tcPr>
            <w:tcW w:w="4320" w:type="dxa"/>
          </w:tcPr>
          <w:p w14:paraId="4F612BFD" w14:textId="77777777" w:rsidR="006770DE" w:rsidRPr="001B1DF0" w:rsidRDefault="006770DE" w:rsidP="00C545DB">
            <w:pPr>
              <w:rPr>
                <w:rFonts w:ascii="Times New Roman" w:hAnsi="Times New Roman"/>
                <w:sz w:val="24"/>
                <w:szCs w:val="24"/>
                <w:u w:val="single"/>
              </w:rPr>
            </w:pPr>
          </w:p>
        </w:tc>
      </w:tr>
      <w:tr w:rsidR="001C3AE7" w:rsidRPr="005358C5" w14:paraId="49419B95" w14:textId="77777777" w:rsidTr="00497A03">
        <w:tc>
          <w:tcPr>
            <w:tcW w:w="5760" w:type="dxa"/>
          </w:tcPr>
          <w:p w14:paraId="2AB5D000" w14:textId="655B32B1" w:rsidR="001C3AE7" w:rsidRDefault="001C3AE7" w:rsidP="00C545DB">
            <w:pPr>
              <w:rPr>
                <w:rFonts w:ascii="Times New Roman" w:hAnsi="Times New Roman"/>
                <w:sz w:val="24"/>
                <w:szCs w:val="24"/>
              </w:rPr>
            </w:pPr>
            <w:r>
              <w:rPr>
                <w:rFonts w:ascii="Times New Roman" w:hAnsi="Times New Roman"/>
                <w:sz w:val="24"/>
                <w:szCs w:val="24"/>
              </w:rPr>
              <w:t xml:space="preserve">G. </w:t>
            </w:r>
            <w:r w:rsidR="0049116A">
              <w:rPr>
                <w:rFonts w:ascii="Times New Roman" w:hAnsi="Times New Roman"/>
                <w:sz w:val="24"/>
                <w:szCs w:val="24"/>
              </w:rPr>
              <w:t>Luke</w:t>
            </w:r>
            <w:r>
              <w:rPr>
                <w:rFonts w:ascii="Times New Roman" w:hAnsi="Times New Roman"/>
                <w:sz w:val="24"/>
                <w:szCs w:val="24"/>
              </w:rPr>
              <w:t>, MBA, SARP Monitoring Coordinator</w:t>
            </w:r>
          </w:p>
        </w:tc>
        <w:tc>
          <w:tcPr>
            <w:tcW w:w="4320" w:type="dxa"/>
          </w:tcPr>
          <w:p w14:paraId="1BF9626C" w14:textId="77777777" w:rsidR="001C3AE7" w:rsidRPr="001B1DF0" w:rsidRDefault="001C3AE7" w:rsidP="00C545DB">
            <w:pPr>
              <w:rPr>
                <w:rFonts w:ascii="Times New Roman" w:hAnsi="Times New Roman"/>
                <w:sz w:val="24"/>
                <w:szCs w:val="24"/>
                <w:u w:val="single"/>
              </w:rPr>
            </w:pPr>
          </w:p>
        </w:tc>
      </w:tr>
      <w:tr w:rsidR="00E5592C" w:rsidRPr="005358C5" w14:paraId="0EB5EEC6" w14:textId="77777777" w:rsidTr="00497A03">
        <w:tc>
          <w:tcPr>
            <w:tcW w:w="5760" w:type="dxa"/>
          </w:tcPr>
          <w:p w14:paraId="74FA6E81" w14:textId="77777777" w:rsidR="00E5592C" w:rsidRPr="001B1DF0"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tc>
        <w:tc>
          <w:tcPr>
            <w:tcW w:w="4320" w:type="dxa"/>
          </w:tcPr>
          <w:p w14:paraId="466E40BA" w14:textId="77777777" w:rsidR="00E5592C" w:rsidRPr="001B1DF0" w:rsidRDefault="00E5592C" w:rsidP="00C545DB">
            <w:pPr>
              <w:rPr>
                <w:rFonts w:ascii="Times New Roman" w:hAnsi="Times New Roman"/>
                <w:sz w:val="24"/>
                <w:szCs w:val="24"/>
                <w:u w:val="single"/>
              </w:rPr>
            </w:pPr>
          </w:p>
        </w:tc>
      </w:tr>
      <w:tr w:rsidR="00691684" w:rsidRPr="005358C5" w14:paraId="739A2D82" w14:textId="77777777" w:rsidTr="00497A03">
        <w:tc>
          <w:tcPr>
            <w:tcW w:w="5760" w:type="dxa"/>
          </w:tcPr>
          <w:p w14:paraId="7253DADC" w14:textId="77777777" w:rsidR="00691684" w:rsidRDefault="00691684" w:rsidP="00C545DB">
            <w:pPr>
              <w:rPr>
                <w:rFonts w:ascii="Times New Roman" w:hAnsi="Times New Roman"/>
                <w:sz w:val="24"/>
                <w:szCs w:val="24"/>
              </w:rPr>
            </w:pPr>
            <w:r>
              <w:rPr>
                <w:rFonts w:ascii="Times New Roman" w:hAnsi="Times New Roman"/>
                <w:sz w:val="24"/>
                <w:szCs w:val="24"/>
              </w:rPr>
              <w:t>K. Jones, Probation Compliance Officer</w:t>
            </w:r>
          </w:p>
          <w:p w14:paraId="63EE5C9B" w14:textId="4826BF1F" w:rsidR="00647B1A" w:rsidRDefault="00647B1A" w:rsidP="00C545DB">
            <w:pPr>
              <w:rPr>
                <w:rFonts w:ascii="Times New Roman" w:hAnsi="Times New Roman"/>
                <w:sz w:val="24"/>
                <w:szCs w:val="24"/>
              </w:rPr>
            </w:pPr>
            <w:r>
              <w:rPr>
                <w:rFonts w:ascii="Times New Roman" w:hAnsi="Times New Roman"/>
                <w:sz w:val="24"/>
                <w:szCs w:val="24"/>
              </w:rPr>
              <w:t xml:space="preserve">D. </w:t>
            </w:r>
            <w:r w:rsidR="00D140E9">
              <w:rPr>
                <w:rFonts w:ascii="Times New Roman" w:hAnsi="Times New Roman"/>
                <w:sz w:val="24"/>
                <w:szCs w:val="24"/>
              </w:rPr>
              <w:t>McKenney, Compliance Officer</w:t>
            </w:r>
          </w:p>
          <w:p w14:paraId="50839307" w14:textId="09851D6B" w:rsidR="00647B1A" w:rsidRDefault="00647B1A" w:rsidP="00C545DB">
            <w:pPr>
              <w:rPr>
                <w:rFonts w:ascii="Times New Roman" w:hAnsi="Times New Roman"/>
                <w:sz w:val="24"/>
                <w:szCs w:val="24"/>
              </w:rPr>
            </w:pPr>
            <w:r>
              <w:rPr>
                <w:rFonts w:ascii="Times New Roman" w:hAnsi="Times New Roman"/>
                <w:sz w:val="24"/>
                <w:szCs w:val="24"/>
              </w:rPr>
              <w:t>K. Foster</w:t>
            </w:r>
            <w:r w:rsidR="00D140E9">
              <w:rPr>
                <w:rFonts w:ascii="Times New Roman" w:hAnsi="Times New Roman"/>
                <w:sz w:val="24"/>
                <w:szCs w:val="24"/>
              </w:rPr>
              <w:t>, Compliance Officer</w:t>
            </w:r>
          </w:p>
          <w:p w14:paraId="1E35E8AF" w14:textId="30B45F7D" w:rsidR="00647B1A" w:rsidRDefault="00647B1A" w:rsidP="00C545DB">
            <w:pPr>
              <w:rPr>
                <w:rFonts w:ascii="Times New Roman" w:hAnsi="Times New Roman"/>
                <w:sz w:val="24"/>
                <w:szCs w:val="24"/>
              </w:rPr>
            </w:pPr>
            <w:r>
              <w:rPr>
                <w:rFonts w:ascii="Times New Roman" w:hAnsi="Times New Roman"/>
                <w:sz w:val="24"/>
                <w:szCs w:val="24"/>
              </w:rPr>
              <w:t>R. Laguerre</w:t>
            </w:r>
            <w:r w:rsidR="00D140E9">
              <w:rPr>
                <w:rFonts w:ascii="Times New Roman" w:hAnsi="Times New Roman"/>
                <w:sz w:val="24"/>
                <w:szCs w:val="24"/>
              </w:rPr>
              <w:t>, Compliance Officer</w:t>
            </w:r>
          </w:p>
          <w:p w14:paraId="12AA8DE4" w14:textId="79BC6A6A" w:rsidR="00647B1A" w:rsidRDefault="00647B1A" w:rsidP="00C545DB">
            <w:pPr>
              <w:rPr>
                <w:rFonts w:ascii="Times New Roman" w:hAnsi="Times New Roman"/>
                <w:sz w:val="24"/>
                <w:szCs w:val="24"/>
              </w:rPr>
            </w:pPr>
            <w:r>
              <w:rPr>
                <w:rFonts w:ascii="Times New Roman" w:hAnsi="Times New Roman"/>
                <w:sz w:val="24"/>
                <w:szCs w:val="24"/>
              </w:rPr>
              <w:t>R. Cody</w:t>
            </w:r>
            <w:r w:rsidR="00D140E9">
              <w:rPr>
                <w:rFonts w:ascii="Times New Roman" w:hAnsi="Times New Roman"/>
                <w:sz w:val="24"/>
                <w:szCs w:val="24"/>
              </w:rPr>
              <w:t>, Compliance Officer</w:t>
            </w:r>
          </w:p>
          <w:p w14:paraId="24560CCD" w14:textId="6E6EAD2A" w:rsidR="00647B1A" w:rsidRDefault="00647B1A" w:rsidP="00C545DB">
            <w:pPr>
              <w:rPr>
                <w:rFonts w:ascii="Times New Roman" w:hAnsi="Times New Roman"/>
                <w:sz w:val="24"/>
                <w:szCs w:val="24"/>
              </w:rPr>
            </w:pPr>
            <w:r>
              <w:rPr>
                <w:rFonts w:ascii="Times New Roman" w:hAnsi="Times New Roman"/>
                <w:sz w:val="24"/>
                <w:szCs w:val="24"/>
              </w:rPr>
              <w:t>S. McCauley</w:t>
            </w:r>
            <w:r w:rsidR="00D140E9">
              <w:rPr>
                <w:rFonts w:ascii="Times New Roman" w:hAnsi="Times New Roman"/>
                <w:sz w:val="24"/>
                <w:szCs w:val="24"/>
              </w:rPr>
              <w:t>, Compliance Officer</w:t>
            </w:r>
          </w:p>
          <w:p w14:paraId="3C55B4BF" w14:textId="2A1219DA" w:rsidR="00647B1A" w:rsidRDefault="00647B1A" w:rsidP="00C545DB">
            <w:pPr>
              <w:rPr>
                <w:rFonts w:ascii="Times New Roman" w:hAnsi="Times New Roman"/>
                <w:sz w:val="24"/>
                <w:szCs w:val="24"/>
              </w:rPr>
            </w:pPr>
            <w:r>
              <w:rPr>
                <w:rFonts w:ascii="Times New Roman" w:hAnsi="Times New Roman"/>
                <w:sz w:val="24"/>
                <w:szCs w:val="24"/>
              </w:rPr>
              <w:t>V.A. McDonough</w:t>
            </w:r>
            <w:r w:rsidR="00D140E9">
              <w:rPr>
                <w:rFonts w:ascii="Times New Roman" w:hAnsi="Times New Roman"/>
                <w:sz w:val="24"/>
                <w:szCs w:val="24"/>
              </w:rPr>
              <w:t>, Compliance Officer</w:t>
            </w:r>
          </w:p>
          <w:p w14:paraId="6859F5CA" w14:textId="13B59649" w:rsidR="00D140E9" w:rsidRDefault="00D140E9" w:rsidP="00C545DB">
            <w:pPr>
              <w:rPr>
                <w:rFonts w:ascii="Times New Roman" w:hAnsi="Times New Roman"/>
                <w:sz w:val="24"/>
                <w:szCs w:val="24"/>
              </w:rPr>
            </w:pPr>
            <w:r>
              <w:rPr>
                <w:rFonts w:ascii="Times New Roman" w:hAnsi="Times New Roman"/>
                <w:sz w:val="24"/>
                <w:szCs w:val="24"/>
              </w:rPr>
              <w:t>M. Hale, Compliance Officer</w:t>
            </w:r>
          </w:p>
          <w:p w14:paraId="15AFC9A9" w14:textId="72538208" w:rsidR="00D140E9" w:rsidRDefault="00D140E9" w:rsidP="00C545DB">
            <w:pPr>
              <w:rPr>
                <w:rFonts w:ascii="Times New Roman" w:hAnsi="Times New Roman"/>
                <w:sz w:val="24"/>
                <w:szCs w:val="24"/>
              </w:rPr>
            </w:pPr>
            <w:r>
              <w:rPr>
                <w:rFonts w:ascii="Times New Roman" w:hAnsi="Times New Roman"/>
                <w:sz w:val="24"/>
                <w:szCs w:val="24"/>
              </w:rPr>
              <w:t>J. Scranton, Compliance Officer</w:t>
            </w:r>
          </w:p>
          <w:p w14:paraId="3B0E8B7F" w14:textId="58650E8E" w:rsidR="00D140E9" w:rsidRDefault="00D140E9" w:rsidP="00C545DB">
            <w:pPr>
              <w:rPr>
                <w:rFonts w:ascii="Times New Roman" w:hAnsi="Times New Roman"/>
                <w:sz w:val="24"/>
                <w:szCs w:val="24"/>
              </w:rPr>
            </w:pPr>
            <w:r>
              <w:rPr>
                <w:rFonts w:ascii="Times New Roman" w:hAnsi="Times New Roman"/>
                <w:sz w:val="24"/>
                <w:szCs w:val="24"/>
              </w:rPr>
              <w:t>J. Cody, Compliance Officer</w:t>
            </w:r>
          </w:p>
          <w:p w14:paraId="66A995E4" w14:textId="5CC149E4" w:rsidR="00647B1A" w:rsidRPr="001B1DF0" w:rsidRDefault="00647B1A" w:rsidP="00C545DB">
            <w:pPr>
              <w:rPr>
                <w:rFonts w:ascii="Times New Roman" w:hAnsi="Times New Roman"/>
                <w:sz w:val="24"/>
                <w:szCs w:val="24"/>
              </w:rPr>
            </w:pPr>
            <w:r>
              <w:rPr>
                <w:rFonts w:ascii="Times New Roman" w:hAnsi="Times New Roman"/>
                <w:sz w:val="24"/>
                <w:szCs w:val="24"/>
              </w:rPr>
              <w:t>E. Ketchum</w:t>
            </w:r>
            <w:r w:rsidR="00D140E9">
              <w:rPr>
                <w:rFonts w:ascii="Times New Roman" w:hAnsi="Times New Roman"/>
                <w:sz w:val="24"/>
                <w:szCs w:val="24"/>
              </w:rPr>
              <w:t>, Program Coordinator I</w:t>
            </w:r>
          </w:p>
        </w:tc>
        <w:tc>
          <w:tcPr>
            <w:tcW w:w="4320" w:type="dxa"/>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2E4100FB"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647B1A">
        <w:rPr>
          <w:rFonts w:ascii="Times New Roman" w:hAnsi="Times New Roman"/>
          <w:sz w:val="24"/>
          <w:szCs w:val="24"/>
        </w:rPr>
        <w:t>9:00</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w:t>
      </w:r>
      <w:proofErr w:type="gramStart"/>
      <w:r w:rsidRPr="005358C5">
        <w:rPr>
          <w:rFonts w:ascii="Times New Roman" w:hAnsi="Times New Roman"/>
          <w:sz w:val="24"/>
          <w:szCs w:val="24"/>
        </w:rPr>
        <w:t xml:space="preserve">the </w:t>
      </w:r>
      <w:r w:rsidR="00F576C6">
        <w:rPr>
          <w:rFonts w:ascii="Times New Roman" w:hAnsi="Times New Roman"/>
          <w:sz w:val="24"/>
          <w:szCs w:val="24"/>
        </w:rPr>
        <w:t>December</w:t>
      </w:r>
      <w:proofErr w:type="gramEnd"/>
      <w:r w:rsidR="00F576C6">
        <w:rPr>
          <w:rFonts w:ascii="Times New Roman" w:hAnsi="Times New Roman"/>
          <w:sz w:val="24"/>
          <w:szCs w:val="24"/>
        </w:rPr>
        <w:t xml:space="preserve"> 10,</w:t>
      </w:r>
      <w:r w:rsidRPr="005358C5">
        <w:rPr>
          <w:rFonts w:ascii="Times New Roman" w:hAnsi="Times New Roman"/>
          <w:sz w:val="24"/>
          <w:szCs w:val="24"/>
        </w:rPr>
        <w:t xml:space="preserve">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4549F2F4" w14:textId="77777777" w:rsidR="00647B1A" w:rsidRPr="002F65A7" w:rsidRDefault="00647B1A" w:rsidP="00647B1A">
      <w:pPr>
        <w:rPr>
          <w:rFonts w:ascii="Times New Roman" w:hAnsi="Times New Roman"/>
          <w:b/>
          <w:sz w:val="24"/>
          <w:szCs w:val="24"/>
          <w:u w:val="single"/>
        </w:rPr>
      </w:pPr>
      <w:r w:rsidRPr="002F65A7">
        <w:rPr>
          <w:rFonts w:ascii="Times New Roman" w:hAnsi="Times New Roman"/>
          <w:b/>
          <w:sz w:val="24"/>
          <w:szCs w:val="24"/>
          <w:u w:val="single"/>
        </w:rPr>
        <w:t xml:space="preserve">TOPIC:   </w:t>
      </w:r>
    </w:p>
    <w:p w14:paraId="40FA4B7D" w14:textId="77777777" w:rsidR="00647B1A" w:rsidRPr="002F65A7" w:rsidRDefault="00647B1A" w:rsidP="00647B1A">
      <w:pPr>
        <w:rPr>
          <w:rFonts w:ascii="Times New Roman" w:hAnsi="Times New Roman"/>
          <w:bCs/>
          <w:sz w:val="24"/>
          <w:szCs w:val="24"/>
        </w:rPr>
      </w:pPr>
      <w:r w:rsidRPr="002F65A7">
        <w:rPr>
          <w:rFonts w:ascii="Times New Roman" w:hAnsi="Times New Roman"/>
          <w:bCs/>
          <w:sz w:val="24"/>
          <w:szCs w:val="24"/>
        </w:rPr>
        <w:t>Regularly Scheduled Board Meeting</w:t>
      </w:r>
    </w:p>
    <w:p w14:paraId="5D2ED3E0" w14:textId="77777777" w:rsidR="00647B1A" w:rsidRPr="002F65A7" w:rsidRDefault="00647B1A" w:rsidP="00647B1A">
      <w:pPr>
        <w:rPr>
          <w:rFonts w:ascii="Times New Roman" w:hAnsi="Times New Roman"/>
          <w:b/>
          <w:sz w:val="24"/>
          <w:szCs w:val="24"/>
          <w:u w:val="single"/>
        </w:rPr>
      </w:pPr>
    </w:p>
    <w:p w14:paraId="68830D91" w14:textId="77777777" w:rsidR="00647B1A" w:rsidRPr="002F65A7" w:rsidRDefault="00647B1A" w:rsidP="00647B1A">
      <w:pPr>
        <w:rPr>
          <w:rFonts w:ascii="Times New Roman" w:hAnsi="Times New Roman"/>
          <w:b/>
          <w:sz w:val="24"/>
          <w:szCs w:val="24"/>
          <w:u w:val="single"/>
        </w:rPr>
      </w:pPr>
      <w:r w:rsidRPr="002F65A7">
        <w:rPr>
          <w:rFonts w:ascii="Times New Roman" w:hAnsi="Times New Roman"/>
          <w:b/>
          <w:sz w:val="24"/>
          <w:szCs w:val="24"/>
          <w:u w:val="single"/>
        </w:rPr>
        <w:t xml:space="preserve">DISCUSSION: </w:t>
      </w:r>
    </w:p>
    <w:p w14:paraId="06AC61AD" w14:textId="77777777" w:rsidR="00647B1A" w:rsidRPr="002F65A7" w:rsidRDefault="00647B1A" w:rsidP="00647B1A">
      <w:pPr>
        <w:rPr>
          <w:rFonts w:ascii="Times New Roman" w:hAnsi="Times New Roman"/>
          <w:bCs/>
          <w:sz w:val="24"/>
          <w:szCs w:val="24"/>
        </w:rPr>
      </w:pPr>
      <w:r w:rsidRPr="002F65A7">
        <w:rPr>
          <w:rFonts w:ascii="Times New Roman" w:hAnsi="Times New Roman"/>
          <w:bCs/>
          <w:sz w:val="24"/>
          <w:szCs w:val="24"/>
        </w:rPr>
        <w:t>None.</w:t>
      </w:r>
    </w:p>
    <w:p w14:paraId="1E2BCFD7" w14:textId="77777777" w:rsidR="00647B1A" w:rsidRPr="002F65A7" w:rsidRDefault="00647B1A" w:rsidP="00647B1A">
      <w:pPr>
        <w:rPr>
          <w:rFonts w:ascii="Times New Roman" w:hAnsi="Times New Roman"/>
          <w:b/>
          <w:sz w:val="24"/>
          <w:szCs w:val="24"/>
          <w:u w:val="single"/>
        </w:rPr>
      </w:pPr>
    </w:p>
    <w:p w14:paraId="11D1221B" w14:textId="77777777" w:rsidR="00647B1A" w:rsidRPr="002F65A7" w:rsidRDefault="00647B1A" w:rsidP="00647B1A">
      <w:pPr>
        <w:rPr>
          <w:rFonts w:ascii="Times New Roman" w:hAnsi="Times New Roman"/>
          <w:b/>
          <w:sz w:val="24"/>
          <w:szCs w:val="24"/>
          <w:u w:val="single"/>
        </w:rPr>
      </w:pPr>
      <w:r w:rsidRPr="002F65A7">
        <w:rPr>
          <w:rFonts w:ascii="Times New Roman" w:hAnsi="Times New Roman"/>
          <w:b/>
          <w:sz w:val="24"/>
          <w:szCs w:val="24"/>
          <w:u w:val="single"/>
        </w:rPr>
        <w:t>ACTION:</w:t>
      </w:r>
    </w:p>
    <w:p w14:paraId="29F340BD" w14:textId="77777777" w:rsidR="00434175" w:rsidRDefault="00647B1A" w:rsidP="00647B1A">
      <w:pPr>
        <w:rPr>
          <w:rFonts w:ascii="Times New Roman" w:hAnsi="Times New Roman"/>
          <w:bCs/>
          <w:sz w:val="24"/>
          <w:szCs w:val="24"/>
        </w:rPr>
      </w:pPr>
      <w:r w:rsidRPr="002F65A7">
        <w:rPr>
          <w:rFonts w:ascii="Times New Roman" w:hAnsi="Times New Roman"/>
          <w:bCs/>
          <w:sz w:val="24"/>
          <w:szCs w:val="24"/>
        </w:rPr>
        <w:t xml:space="preserve">Motion by </w:t>
      </w:r>
      <w:r>
        <w:rPr>
          <w:rFonts w:ascii="Times New Roman" w:hAnsi="Times New Roman"/>
          <w:bCs/>
          <w:sz w:val="24"/>
          <w:szCs w:val="24"/>
        </w:rPr>
        <w:t>A. Alley</w:t>
      </w:r>
      <w:r w:rsidRPr="002F65A7">
        <w:rPr>
          <w:rFonts w:ascii="Times New Roman" w:hAnsi="Times New Roman"/>
          <w:bCs/>
          <w:sz w:val="24"/>
          <w:szCs w:val="24"/>
        </w:rPr>
        <w:t xml:space="preserve">, seconded by </w:t>
      </w:r>
      <w:r>
        <w:rPr>
          <w:rFonts w:ascii="Times New Roman" w:hAnsi="Times New Roman"/>
          <w:bCs/>
          <w:sz w:val="24"/>
          <w:szCs w:val="24"/>
        </w:rPr>
        <w:t>L. Kelly</w:t>
      </w:r>
      <w:r w:rsidRPr="002F65A7">
        <w:rPr>
          <w:rFonts w:ascii="Times New Roman" w:hAnsi="Times New Roman"/>
          <w:bCs/>
          <w:sz w:val="24"/>
          <w:szCs w:val="24"/>
        </w:rPr>
        <w:t xml:space="preserve">, and voted by roll call with S. Abshir, A. Alley, K. Crowley, </w:t>
      </w:r>
    </w:p>
    <w:p w14:paraId="2FB201B9" w14:textId="550D379B" w:rsidR="00647B1A" w:rsidRPr="002F65A7" w:rsidRDefault="00647B1A" w:rsidP="00647B1A">
      <w:pPr>
        <w:rPr>
          <w:rFonts w:ascii="Times New Roman" w:hAnsi="Times New Roman"/>
          <w:bCs/>
          <w:sz w:val="24"/>
          <w:szCs w:val="24"/>
        </w:rPr>
      </w:pPr>
      <w:r>
        <w:rPr>
          <w:rFonts w:ascii="Times New Roman" w:hAnsi="Times New Roman"/>
          <w:bCs/>
          <w:sz w:val="24"/>
          <w:szCs w:val="24"/>
        </w:rPr>
        <w:t xml:space="preserve">A. Joseph, </w:t>
      </w:r>
      <w:r w:rsidRPr="002F65A7">
        <w:rPr>
          <w:rFonts w:ascii="Times New Roman" w:hAnsi="Times New Roman"/>
          <w:bCs/>
          <w:sz w:val="24"/>
          <w:szCs w:val="24"/>
        </w:rPr>
        <w:t xml:space="preserve">L. Kelly, </w:t>
      </w:r>
      <w:r>
        <w:rPr>
          <w:rFonts w:ascii="Times New Roman" w:hAnsi="Times New Roman"/>
          <w:bCs/>
          <w:sz w:val="24"/>
          <w:szCs w:val="24"/>
        </w:rPr>
        <w:t xml:space="preserve">L. Keough, </w:t>
      </w:r>
      <w:r w:rsidRPr="002F65A7">
        <w:rPr>
          <w:rFonts w:ascii="Times New Roman" w:hAnsi="Times New Roman"/>
          <w:bCs/>
          <w:sz w:val="24"/>
          <w:szCs w:val="24"/>
        </w:rPr>
        <w:t xml:space="preserve">D. Nikitas, </w:t>
      </w:r>
      <w:r>
        <w:rPr>
          <w:rFonts w:ascii="Times New Roman" w:hAnsi="Times New Roman"/>
          <w:bCs/>
          <w:sz w:val="24"/>
          <w:szCs w:val="24"/>
        </w:rPr>
        <w:t>R. Reynolds,</w:t>
      </w:r>
      <w:r w:rsidR="00434175">
        <w:rPr>
          <w:rFonts w:ascii="Times New Roman" w:hAnsi="Times New Roman"/>
          <w:bCs/>
          <w:sz w:val="24"/>
          <w:szCs w:val="24"/>
        </w:rPr>
        <w:t xml:space="preserve"> </w:t>
      </w:r>
      <w:r w:rsidRPr="002F65A7">
        <w:rPr>
          <w:rFonts w:ascii="Times New Roman" w:hAnsi="Times New Roman"/>
          <w:bCs/>
          <w:sz w:val="24"/>
          <w:szCs w:val="24"/>
        </w:rPr>
        <w:t>R. Sesay</w:t>
      </w:r>
      <w:r>
        <w:rPr>
          <w:rFonts w:ascii="Times New Roman" w:hAnsi="Times New Roman"/>
          <w:bCs/>
          <w:sz w:val="24"/>
          <w:szCs w:val="24"/>
        </w:rPr>
        <w:t xml:space="preserve">, and H. Underwood </w:t>
      </w:r>
      <w:r w:rsidRPr="002F65A7">
        <w:rPr>
          <w:rFonts w:ascii="Times New Roman" w:hAnsi="Times New Roman"/>
          <w:bCs/>
          <w:sz w:val="24"/>
          <w:szCs w:val="24"/>
        </w:rPr>
        <w:t xml:space="preserve">unanimously in favor to convene the </w:t>
      </w:r>
      <w:r>
        <w:rPr>
          <w:rFonts w:ascii="Times New Roman" w:hAnsi="Times New Roman"/>
          <w:bCs/>
          <w:sz w:val="24"/>
          <w:szCs w:val="24"/>
        </w:rPr>
        <w:t>Regularly Scheduled Board Meeting</w:t>
      </w:r>
      <w:r w:rsidRPr="002F65A7">
        <w:rPr>
          <w:rFonts w:ascii="Times New Roman" w:hAnsi="Times New Roman"/>
          <w:bCs/>
          <w:sz w:val="24"/>
          <w:szCs w:val="24"/>
        </w:rPr>
        <w:t xml:space="preserve"> at </w:t>
      </w:r>
      <w:r w:rsidRPr="004352B9">
        <w:rPr>
          <w:rFonts w:ascii="Times New Roman" w:hAnsi="Times New Roman"/>
          <w:bCs/>
          <w:sz w:val="24"/>
          <w:szCs w:val="24"/>
        </w:rPr>
        <w:t>9:0</w:t>
      </w:r>
      <w:r>
        <w:rPr>
          <w:rFonts w:ascii="Times New Roman" w:hAnsi="Times New Roman"/>
          <w:bCs/>
          <w:sz w:val="24"/>
          <w:szCs w:val="24"/>
        </w:rPr>
        <w:t xml:space="preserve">2 </w:t>
      </w:r>
      <w:r w:rsidRPr="004352B9">
        <w:rPr>
          <w:rFonts w:ascii="Times New Roman" w:hAnsi="Times New Roman"/>
          <w:bCs/>
          <w:sz w:val="24"/>
          <w:szCs w:val="24"/>
        </w:rPr>
        <w:t>a.m.</w:t>
      </w:r>
    </w:p>
    <w:p w14:paraId="507592A1" w14:textId="4986F81D" w:rsidR="00AF592D" w:rsidRPr="002F65A7" w:rsidRDefault="00647B1A" w:rsidP="00647B1A">
      <w:pPr>
        <w:rPr>
          <w:rFonts w:ascii="Times New Roman" w:hAnsi="Times New Roman"/>
          <w:bCs/>
          <w:sz w:val="24"/>
          <w:szCs w:val="24"/>
        </w:rPr>
      </w:pPr>
      <w:r w:rsidRPr="002F65A7">
        <w:rPr>
          <w:rFonts w:ascii="Times New Roman" w:hAnsi="Times New Roman"/>
          <w:bCs/>
          <w:sz w:val="24"/>
          <w:szCs w:val="24"/>
        </w:rPr>
        <w:t>Motion carries.</w:t>
      </w:r>
    </w:p>
    <w:p w14:paraId="1C03C3B0" w14:textId="77777777" w:rsidR="00647B1A" w:rsidRPr="007441EC" w:rsidRDefault="00647B1A" w:rsidP="00647B1A">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2955552D"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lastRenderedPageBreak/>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588EE570" w:rsidR="00453E86" w:rsidRDefault="00647B1A" w:rsidP="00434175">
      <w:pPr>
        <w:rPr>
          <w:rFonts w:ascii="Times New Roman" w:hAnsi="Times New Roman"/>
          <w:sz w:val="24"/>
          <w:szCs w:val="24"/>
        </w:rPr>
      </w:pPr>
      <w:r>
        <w:rPr>
          <w:rFonts w:ascii="Times New Roman" w:hAnsi="Times New Roman"/>
          <w:sz w:val="24"/>
          <w:szCs w:val="24"/>
        </w:rPr>
        <w:t>C. Walsh deferred VIII. B. 1.</w:t>
      </w:r>
      <w:r w:rsidR="00434175" w:rsidRPr="00434175">
        <w:t xml:space="preserve"> </w:t>
      </w:r>
      <w:r w:rsidR="00434175" w:rsidRPr="00434175">
        <w:rPr>
          <w:rFonts w:ascii="Times New Roman" w:hAnsi="Times New Roman"/>
          <w:sz w:val="24"/>
          <w:szCs w:val="24"/>
        </w:rPr>
        <w:t>Middlesex Community College, Practical Nurse Program</w:t>
      </w:r>
      <w:r>
        <w:rPr>
          <w:rFonts w:ascii="Times New Roman" w:hAnsi="Times New Roman"/>
          <w:sz w:val="24"/>
          <w:szCs w:val="24"/>
        </w:rPr>
        <w:t>,</w:t>
      </w:r>
      <w:r w:rsidR="00434175">
        <w:rPr>
          <w:rFonts w:ascii="Times New Roman" w:hAnsi="Times New Roman"/>
          <w:sz w:val="24"/>
          <w:szCs w:val="24"/>
        </w:rPr>
        <w:t xml:space="preserve"> </w:t>
      </w:r>
      <w:r>
        <w:rPr>
          <w:rFonts w:ascii="Times New Roman" w:hAnsi="Times New Roman"/>
          <w:sz w:val="24"/>
          <w:szCs w:val="24"/>
        </w:rPr>
        <w:t>VIII. E. 3.</w:t>
      </w:r>
      <w:r w:rsidR="00434175">
        <w:rPr>
          <w:rFonts w:ascii="Times New Roman" w:hAnsi="Times New Roman"/>
          <w:sz w:val="24"/>
          <w:szCs w:val="24"/>
        </w:rPr>
        <w:t xml:space="preserve"> </w:t>
      </w:r>
      <w:r w:rsidR="00434175" w:rsidRPr="00434175">
        <w:rPr>
          <w:rFonts w:ascii="Times New Roman" w:hAnsi="Times New Roman"/>
          <w:sz w:val="24"/>
          <w:szCs w:val="24"/>
        </w:rPr>
        <w:t>MCPHS University Boston Baccalaureate Degree Program</w:t>
      </w:r>
      <w:r w:rsidR="00434175">
        <w:rPr>
          <w:rFonts w:ascii="Times New Roman" w:hAnsi="Times New Roman"/>
          <w:sz w:val="24"/>
          <w:szCs w:val="24"/>
        </w:rPr>
        <w:t xml:space="preserve">, VIII. E. 4. </w:t>
      </w:r>
      <w:r w:rsidR="00434175" w:rsidRPr="00434175">
        <w:rPr>
          <w:rFonts w:ascii="Times New Roman" w:hAnsi="Times New Roman"/>
          <w:sz w:val="24"/>
          <w:szCs w:val="24"/>
        </w:rPr>
        <w:t>MCPHS University Worcester Baccalaureate Degree Program</w:t>
      </w:r>
      <w:r w:rsidR="00434175">
        <w:rPr>
          <w:rFonts w:ascii="Times New Roman" w:hAnsi="Times New Roman"/>
          <w:sz w:val="24"/>
          <w:szCs w:val="24"/>
        </w:rPr>
        <w:t xml:space="preserve">, and VIII. E. 5. </w:t>
      </w:r>
      <w:r w:rsidR="00434175" w:rsidRPr="00434175">
        <w:rPr>
          <w:rFonts w:ascii="Times New Roman" w:hAnsi="Times New Roman"/>
          <w:sz w:val="24"/>
          <w:szCs w:val="24"/>
        </w:rPr>
        <w:t>MCPHS University Worcester Baccalaureate Degree Program</w:t>
      </w:r>
      <w:r w:rsidR="00434175">
        <w:rPr>
          <w:rFonts w:ascii="Times New Roman" w:hAnsi="Times New Roman"/>
          <w:sz w:val="24"/>
          <w:szCs w:val="24"/>
        </w:rPr>
        <w:t xml:space="preserve">. </w:t>
      </w:r>
      <w:r>
        <w:rPr>
          <w:rFonts w:ascii="Times New Roman" w:hAnsi="Times New Roman"/>
          <w:sz w:val="24"/>
          <w:szCs w:val="24"/>
        </w:rPr>
        <w:t xml:space="preserve">C. Walsh stated she will be presenting VIII. E. </w:t>
      </w:r>
      <w:r w:rsidR="00434175">
        <w:rPr>
          <w:rFonts w:ascii="Times New Roman" w:hAnsi="Times New Roman"/>
          <w:sz w:val="24"/>
          <w:szCs w:val="24"/>
        </w:rPr>
        <w:t xml:space="preserve">2. </w:t>
      </w:r>
      <w:r w:rsidR="00434175" w:rsidRPr="00434175">
        <w:rPr>
          <w:rFonts w:ascii="Times New Roman" w:hAnsi="Times New Roman"/>
          <w:sz w:val="24"/>
          <w:szCs w:val="24"/>
        </w:rPr>
        <w:t xml:space="preserve">Merrimack College, Baccalaureate Degree Program </w:t>
      </w:r>
      <w:r w:rsidR="00434175">
        <w:rPr>
          <w:rFonts w:ascii="Times New Roman" w:hAnsi="Times New Roman"/>
          <w:sz w:val="24"/>
          <w:szCs w:val="24"/>
        </w:rPr>
        <w:t>f</w:t>
      </w:r>
      <w:r>
        <w:rPr>
          <w:rFonts w:ascii="Times New Roman" w:hAnsi="Times New Roman"/>
          <w:sz w:val="24"/>
          <w:szCs w:val="24"/>
        </w:rPr>
        <w:t>or H. Caines Robson.</w:t>
      </w:r>
    </w:p>
    <w:p w14:paraId="75A69F76" w14:textId="77777777" w:rsidR="00647B1A" w:rsidRDefault="00647B1A" w:rsidP="00D82613">
      <w:pPr>
        <w:rPr>
          <w:rFonts w:ascii="Times New Roman" w:hAnsi="Times New Roman"/>
          <w:sz w:val="24"/>
          <w:szCs w:val="24"/>
        </w:rPr>
      </w:pPr>
    </w:p>
    <w:p w14:paraId="0864C2B4" w14:textId="448ED88E" w:rsidR="00647B1A" w:rsidRDefault="00647B1A" w:rsidP="00D82613">
      <w:pPr>
        <w:rPr>
          <w:rFonts w:ascii="Times New Roman" w:hAnsi="Times New Roman"/>
          <w:sz w:val="24"/>
          <w:szCs w:val="24"/>
        </w:rPr>
      </w:pPr>
      <w:r>
        <w:rPr>
          <w:rFonts w:ascii="Times New Roman" w:hAnsi="Times New Roman"/>
          <w:sz w:val="24"/>
          <w:szCs w:val="24"/>
        </w:rPr>
        <w:t xml:space="preserve">P. McNamee deferred X. D. AR place holder. </w:t>
      </w:r>
    </w:p>
    <w:p w14:paraId="7A33AED1" w14:textId="77777777" w:rsidR="00647B1A" w:rsidRDefault="00647B1A" w:rsidP="00D82613">
      <w:pPr>
        <w:rPr>
          <w:rFonts w:ascii="Times New Roman" w:hAnsi="Times New Roman"/>
          <w:sz w:val="24"/>
          <w:szCs w:val="24"/>
        </w:rPr>
      </w:pPr>
    </w:p>
    <w:p w14:paraId="7952F7E3" w14:textId="7D2A4CDE" w:rsidR="00647B1A" w:rsidRPr="00647B1A" w:rsidRDefault="00647B1A" w:rsidP="00D82613">
      <w:r>
        <w:rPr>
          <w:rFonts w:ascii="Times New Roman" w:hAnsi="Times New Roman"/>
          <w:sz w:val="24"/>
          <w:szCs w:val="24"/>
        </w:rPr>
        <w:t xml:space="preserve">M. Bresnahan deferred X. C. Compliance with Out-of-State Alternative to Discipline Programs. </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C26B19F" w14:textId="77777777" w:rsidR="00434175"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647B1A">
        <w:rPr>
          <w:rFonts w:ascii="Times New Roman" w:hAnsi="Times New Roman"/>
          <w:sz w:val="24"/>
          <w:szCs w:val="24"/>
        </w:rPr>
        <w:t>A. Alley</w:t>
      </w:r>
      <w:r w:rsidRPr="005358C5">
        <w:rPr>
          <w:rFonts w:ascii="Times New Roman" w:hAnsi="Times New Roman"/>
          <w:sz w:val="24"/>
          <w:szCs w:val="24"/>
        </w:rPr>
        <w:t xml:space="preserve">, seconded by </w:t>
      </w:r>
      <w:r w:rsidR="00647B1A">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sidR="00134722">
        <w:rPr>
          <w:rFonts w:ascii="Times New Roman" w:hAnsi="Times New Roman"/>
          <w:sz w:val="24"/>
          <w:szCs w:val="24"/>
        </w:rPr>
        <w:t xml:space="preserve">S. Abshir, </w:t>
      </w:r>
      <w:r>
        <w:rPr>
          <w:rFonts w:ascii="Times New Roman" w:hAnsi="Times New Roman"/>
          <w:sz w:val="24"/>
          <w:szCs w:val="24"/>
        </w:rPr>
        <w:t>A. Alley, K. Crowley,</w:t>
      </w:r>
      <w:r w:rsidR="00606012">
        <w:rPr>
          <w:rFonts w:ascii="Times New Roman" w:hAnsi="Times New Roman"/>
          <w:sz w:val="24"/>
          <w:szCs w:val="24"/>
        </w:rPr>
        <w:t xml:space="preserve"> </w:t>
      </w:r>
    </w:p>
    <w:p w14:paraId="2183BBE5" w14:textId="691455A6" w:rsidR="00453E86" w:rsidRDefault="003A21DC" w:rsidP="002042B6">
      <w:pPr>
        <w:rPr>
          <w:rFonts w:ascii="Times New Roman" w:hAnsi="Times New Roman"/>
          <w:sz w:val="24"/>
          <w:szCs w:val="24"/>
        </w:rPr>
      </w:pPr>
      <w:r>
        <w:rPr>
          <w:rFonts w:ascii="Times New Roman" w:hAnsi="Times New Roman"/>
          <w:sz w:val="24"/>
          <w:szCs w:val="24"/>
        </w:rPr>
        <w:t xml:space="preserve">A. Joseph, </w:t>
      </w:r>
      <w:r w:rsidR="00814161">
        <w:rPr>
          <w:rFonts w:ascii="Times New Roman" w:hAnsi="Times New Roman"/>
          <w:sz w:val="24"/>
          <w:szCs w:val="24"/>
        </w:rPr>
        <w:t xml:space="preserve">L. Kelly, </w:t>
      </w:r>
      <w:r w:rsidR="00647B1A">
        <w:rPr>
          <w:rFonts w:ascii="Times New Roman" w:hAnsi="Times New Roman"/>
          <w:sz w:val="24"/>
          <w:szCs w:val="24"/>
        </w:rPr>
        <w:t xml:space="preserve">L. Keough, </w:t>
      </w:r>
      <w:r w:rsidR="00814161">
        <w:rPr>
          <w:rFonts w:ascii="Times New Roman" w:hAnsi="Times New Roman"/>
          <w:sz w:val="24"/>
          <w:szCs w:val="24"/>
        </w:rPr>
        <w:t xml:space="preserve">D. Nikitas, </w:t>
      </w:r>
      <w:r w:rsidR="0085222D">
        <w:rPr>
          <w:rFonts w:ascii="Times New Roman" w:hAnsi="Times New Roman"/>
          <w:sz w:val="24"/>
          <w:szCs w:val="24"/>
        </w:rPr>
        <w:t xml:space="preserve">R. Reynolds, </w:t>
      </w:r>
      <w:bookmarkEnd w:id="0"/>
      <w:r w:rsidR="006D6F60">
        <w:rPr>
          <w:rFonts w:ascii="Times New Roman" w:hAnsi="Times New Roman"/>
          <w:sz w:val="24"/>
          <w:szCs w:val="24"/>
        </w:rPr>
        <w:t xml:space="preserve">R. Sesay, and H. Underwood </w:t>
      </w:r>
      <w:r w:rsidR="00814161" w:rsidRPr="005358C5">
        <w:rPr>
          <w:rFonts w:ascii="Times New Roman" w:hAnsi="Times New Roman"/>
          <w:sz w:val="24"/>
          <w:szCs w:val="24"/>
        </w:rPr>
        <w:t xml:space="preserve">unanimously </w:t>
      </w:r>
      <w:r w:rsidR="00814161">
        <w:rPr>
          <w:rFonts w:ascii="Times New Roman" w:hAnsi="Times New Roman"/>
          <w:sz w:val="24"/>
          <w:szCs w:val="24"/>
        </w:rPr>
        <w:t xml:space="preserve">in favor </w:t>
      </w:r>
      <w:proofErr w:type="gramStart"/>
      <w:r w:rsidR="00814161" w:rsidRPr="005358C5">
        <w:rPr>
          <w:rFonts w:ascii="Times New Roman" w:hAnsi="Times New Roman"/>
          <w:sz w:val="24"/>
          <w:szCs w:val="24"/>
        </w:rPr>
        <w:t>to</w:t>
      </w:r>
      <w:r w:rsidR="00814161">
        <w:rPr>
          <w:rFonts w:ascii="Times New Roman" w:hAnsi="Times New Roman"/>
          <w:sz w:val="24"/>
          <w:szCs w:val="24"/>
        </w:rPr>
        <w:t xml:space="preserve"> </w:t>
      </w:r>
      <w:r w:rsidR="00453E86" w:rsidRPr="005358C5">
        <w:rPr>
          <w:rFonts w:ascii="Times New Roman" w:hAnsi="Times New Roman"/>
          <w:sz w:val="24"/>
          <w:szCs w:val="24"/>
        </w:rPr>
        <w:t>approve</w:t>
      </w:r>
      <w:proofErr w:type="gramEnd"/>
      <w:r w:rsidR="00453E86" w:rsidRPr="005358C5">
        <w:rPr>
          <w:rFonts w:ascii="Times New Roman" w:hAnsi="Times New Roman"/>
          <w:sz w:val="24"/>
          <w:szCs w:val="24"/>
        </w:rPr>
        <w:t xml:space="preserve"> the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7AE50B74" w14:textId="3EFC1DE9" w:rsidR="00434175" w:rsidRPr="00814161" w:rsidRDefault="00434175"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538DEF08"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F576C6">
        <w:rPr>
          <w:rFonts w:ascii="Times New Roman" w:hAnsi="Times New Roman"/>
          <w:szCs w:val="24"/>
        </w:rPr>
        <w:t>November 26</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500D593E" w:rsidR="00453E86" w:rsidRPr="005358C5" w:rsidRDefault="00F576C6"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CEA051" w14:textId="5C09EF69" w:rsidR="00553119"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647B1A">
        <w:rPr>
          <w:rFonts w:ascii="Times New Roman" w:hAnsi="Times New Roman"/>
          <w:sz w:val="24"/>
          <w:szCs w:val="24"/>
        </w:rPr>
        <w:t>A. Alley</w:t>
      </w:r>
      <w:r w:rsidRPr="005358C5">
        <w:rPr>
          <w:rFonts w:ascii="Times New Roman" w:hAnsi="Times New Roman"/>
          <w:sz w:val="24"/>
          <w:szCs w:val="24"/>
        </w:rPr>
        <w:t xml:space="preserve">, </w:t>
      </w:r>
      <w:r w:rsidR="00434175">
        <w:rPr>
          <w:rFonts w:ascii="Times New Roman" w:hAnsi="Times New Roman"/>
          <w:sz w:val="24"/>
          <w:szCs w:val="24"/>
        </w:rPr>
        <w:t>No Second</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874E5">
        <w:rPr>
          <w:rFonts w:ascii="Times New Roman" w:hAnsi="Times New Roman"/>
          <w:sz w:val="24"/>
          <w:szCs w:val="24"/>
        </w:rPr>
        <w:t xml:space="preserve">S. Abshir, A. Alley, K. Crowley, A. Joseph, L. Kelly, </w:t>
      </w:r>
      <w:r w:rsidR="00647B1A">
        <w:rPr>
          <w:rFonts w:ascii="Times New Roman" w:hAnsi="Times New Roman"/>
          <w:sz w:val="24"/>
          <w:szCs w:val="24"/>
        </w:rPr>
        <w:t xml:space="preserve">L. Keough, </w:t>
      </w:r>
      <w:r w:rsidR="006874E5">
        <w:rPr>
          <w:rFonts w:ascii="Times New Roman" w:hAnsi="Times New Roman"/>
          <w:sz w:val="24"/>
          <w:szCs w:val="24"/>
        </w:rPr>
        <w:t>D. Nikitas, K. Pelletier, R. Reynolds,</w:t>
      </w:r>
      <w:r w:rsidR="00434175">
        <w:rPr>
          <w:rFonts w:ascii="Times New Roman" w:hAnsi="Times New Roman"/>
          <w:sz w:val="24"/>
          <w:szCs w:val="24"/>
        </w:rPr>
        <w:t xml:space="preserve"> </w:t>
      </w:r>
      <w:r w:rsidR="006874E5">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w:t>
      </w:r>
      <w:proofErr w:type="gramStart"/>
      <w:r w:rsidR="0095545B" w:rsidRPr="005358C5">
        <w:rPr>
          <w:rFonts w:ascii="Times New Roman" w:hAnsi="Times New Roman"/>
          <w:sz w:val="24"/>
          <w:szCs w:val="24"/>
        </w:rPr>
        <w:t xml:space="preserve">the </w:t>
      </w:r>
      <w:r w:rsidR="00F576C6">
        <w:rPr>
          <w:rFonts w:ascii="Times New Roman" w:hAnsi="Times New Roman"/>
          <w:sz w:val="24"/>
          <w:szCs w:val="24"/>
        </w:rPr>
        <w:t>November</w:t>
      </w:r>
      <w:proofErr w:type="gramEnd"/>
      <w:r w:rsidR="00F576C6">
        <w:rPr>
          <w:rFonts w:ascii="Times New Roman" w:hAnsi="Times New Roman"/>
          <w:sz w:val="24"/>
          <w:szCs w:val="24"/>
        </w:rPr>
        <w:t xml:space="preserve"> 26</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r w:rsidR="00647B1A">
        <w:rPr>
          <w:rFonts w:ascii="Times New Roman" w:hAnsi="Times New Roman"/>
          <w:sz w:val="24"/>
          <w:szCs w:val="24"/>
        </w:rPr>
        <w:t>.</w:t>
      </w:r>
    </w:p>
    <w:p w14:paraId="1DA77513" w14:textId="2468BE31" w:rsidR="00434175" w:rsidRPr="00A30D26" w:rsidRDefault="00434175"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37121B7" w14:textId="33C9F53C" w:rsidR="00647B1A" w:rsidRDefault="00647B1A" w:rsidP="00647B1A">
      <w:pPr>
        <w:pStyle w:val="BodyText2"/>
        <w:rPr>
          <w:rFonts w:ascii="Times New Roman" w:hAnsi="Times New Roman"/>
          <w:szCs w:val="24"/>
        </w:rPr>
      </w:pPr>
      <w:r>
        <w:rPr>
          <w:rFonts w:ascii="Times New Roman" w:hAnsi="Times New Roman"/>
          <w:szCs w:val="24"/>
        </w:rPr>
        <w:t xml:space="preserve">H. Cambra </w:t>
      </w:r>
      <w:r w:rsidRPr="00941884">
        <w:rPr>
          <w:rFonts w:ascii="Times New Roman" w:hAnsi="Times New Roman"/>
          <w:szCs w:val="24"/>
        </w:rPr>
        <w:t>reminded Board Members to change their Outlook passwords to avoid being locked out of their accounts.</w:t>
      </w:r>
    </w:p>
    <w:p w14:paraId="67605FB9" w14:textId="77777777" w:rsidR="00647B1A" w:rsidRDefault="00647B1A" w:rsidP="00647B1A">
      <w:pPr>
        <w:pStyle w:val="BodyText2"/>
        <w:rPr>
          <w:rFonts w:ascii="Times New Roman" w:hAnsi="Times New Roman"/>
          <w:szCs w:val="24"/>
        </w:rPr>
      </w:pPr>
    </w:p>
    <w:p w14:paraId="0FB439B5" w14:textId="46272918" w:rsidR="00647B1A" w:rsidRDefault="00647B1A" w:rsidP="00647B1A">
      <w:pPr>
        <w:pStyle w:val="BodyText2"/>
        <w:rPr>
          <w:rFonts w:ascii="Times New Roman" w:hAnsi="Times New Roman"/>
          <w:szCs w:val="24"/>
        </w:rPr>
      </w:pPr>
      <w:r>
        <w:rPr>
          <w:rFonts w:ascii="Times New Roman" w:hAnsi="Times New Roman"/>
          <w:szCs w:val="24"/>
        </w:rPr>
        <w:t xml:space="preserve">H. Cambra reminded Board Members to sign up for Complaint Committee meetings and noted that the 2026 schedule was sent out, alongside a link to a survey to collect feedback from the Board Members on the best timing for those meetings. </w:t>
      </w:r>
    </w:p>
    <w:p w14:paraId="50B4ED8D" w14:textId="18830D92" w:rsidR="000B28DB" w:rsidRDefault="000B28DB" w:rsidP="00302225">
      <w:pPr>
        <w:pStyle w:val="BodyText2"/>
        <w:rPr>
          <w:rFonts w:ascii="Times New Roman" w:hAnsi="Times New Roman"/>
          <w:szCs w:val="24"/>
        </w:rPr>
      </w:pPr>
    </w:p>
    <w:p w14:paraId="26006DBC" w14:textId="6278D958" w:rsidR="00647B1A" w:rsidRDefault="00647B1A" w:rsidP="00302225">
      <w:pPr>
        <w:pStyle w:val="BodyText2"/>
        <w:rPr>
          <w:rFonts w:ascii="Times New Roman" w:hAnsi="Times New Roman"/>
          <w:szCs w:val="24"/>
        </w:rPr>
      </w:pPr>
      <w:r>
        <w:rPr>
          <w:rFonts w:ascii="Times New Roman" w:hAnsi="Times New Roman"/>
          <w:szCs w:val="24"/>
        </w:rPr>
        <w:t xml:space="preserve">H. Cambra announced that L. Keough has resigned, and this will be her final Board meeting, and </w:t>
      </w:r>
      <w:r w:rsidR="008D6782">
        <w:rPr>
          <w:rFonts w:ascii="Times New Roman" w:hAnsi="Times New Roman"/>
          <w:szCs w:val="24"/>
        </w:rPr>
        <w:t xml:space="preserve">Board Members </w:t>
      </w:r>
      <w:r>
        <w:rPr>
          <w:rFonts w:ascii="Times New Roman" w:hAnsi="Times New Roman"/>
          <w:szCs w:val="24"/>
        </w:rPr>
        <w:t>thanked L. Keough for her contributions to the Board.</w:t>
      </w:r>
    </w:p>
    <w:p w14:paraId="40295CBB" w14:textId="77777777" w:rsidR="003E269C" w:rsidRDefault="003E269C" w:rsidP="00302225">
      <w:pPr>
        <w:pStyle w:val="BodyText2"/>
        <w:rPr>
          <w:rFonts w:ascii="Times New Roman" w:hAnsi="Times New Roman"/>
          <w:szCs w:val="24"/>
        </w:rPr>
      </w:pPr>
    </w:p>
    <w:p w14:paraId="161B6CC5" w14:textId="4AAA7AF4" w:rsidR="003E269C" w:rsidRPr="005358C5" w:rsidRDefault="003E269C" w:rsidP="00302225">
      <w:pPr>
        <w:pStyle w:val="BodyText2"/>
        <w:rPr>
          <w:rFonts w:ascii="Times New Roman" w:hAnsi="Times New Roman"/>
          <w:szCs w:val="24"/>
        </w:rPr>
      </w:pPr>
      <w:r>
        <w:rPr>
          <w:rFonts w:ascii="Times New Roman" w:hAnsi="Times New Roman"/>
          <w:szCs w:val="24"/>
        </w:rPr>
        <w:t xml:space="preserve">H. Cambra added that </w:t>
      </w:r>
      <w:r w:rsidR="008D6782">
        <w:rPr>
          <w:rFonts w:ascii="Times New Roman" w:hAnsi="Times New Roman"/>
          <w:szCs w:val="24"/>
        </w:rPr>
        <w:t xml:space="preserve">there have been several deferred matters during this meeting, which shift the timing of the meeting, and staff are figuring out how to keep the meeting moving. H. Cambra stated that 65C and Adjudicatory sessions may be convened before Executive but will keep the Board Members updated.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54022731" w:rsidR="00805875" w:rsidRDefault="00265221" w:rsidP="00D82613">
      <w:pPr>
        <w:rPr>
          <w:rFonts w:ascii="Times New Roman" w:hAnsi="Times New Roman"/>
          <w:sz w:val="24"/>
          <w:szCs w:val="24"/>
        </w:rPr>
      </w:pPr>
      <w:r>
        <w:rPr>
          <w:rFonts w:ascii="Times New Roman" w:hAnsi="Times New Roman"/>
          <w:sz w:val="24"/>
          <w:szCs w:val="24"/>
        </w:rPr>
        <w:t>Activity Report</w:t>
      </w:r>
      <w:r w:rsidR="00F576C6">
        <w:rPr>
          <w:rFonts w:ascii="Times New Roman" w:hAnsi="Times New Roman"/>
          <w:sz w:val="24"/>
          <w:szCs w:val="24"/>
        </w:rPr>
        <w:t xml:space="preserve"> – None </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09C775AD" w:rsidR="00453E86" w:rsidRPr="005358C5" w:rsidRDefault="00F576C6" w:rsidP="00D60C6E">
      <w:pPr>
        <w:pStyle w:val="BodyText2"/>
        <w:rPr>
          <w:rFonts w:ascii="Times New Roman" w:hAnsi="Times New Roman"/>
          <w:szCs w:val="24"/>
        </w:rPr>
      </w:pPr>
      <w:r>
        <w:rPr>
          <w:rFonts w:ascii="Times New Roman" w:hAnsi="Times New Roman"/>
          <w:szCs w:val="24"/>
        </w:rPr>
        <w:t xml:space="preserve">None. </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3B89EA67" w:rsidR="00755544" w:rsidRDefault="00F576C6" w:rsidP="00755544">
      <w:pPr>
        <w:pBdr>
          <w:bottom w:val="double" w:sz="6" w:space="1" w:color="auto"/>
        </w:pBdr>
        <w:rPr>
          <w:rFonts w:ascii="Times New Roman" w:hAnsi="Times New Roman"/>
          <w:sz w:val="24"/>
          <w:szCs w:val="24"/>
        </w:rPr>
      </w:pPr>
      <w:r>
        <w:rPr>
          <w:rFonts w:ascii="Times New Roman" w:hAnsi="Times New Roman"/>
          <w:sz w:val="24"/>
          <w:szCs w:val="24"/>
        </w:rPr>
        <w:t>None.</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7B740B2B" w:rsidR="00784FD3" w:rsidRDefault="00265221" w:rsidP="00755544">
      <w:pPr>
        <w:rPr>
          <w:rFonts w:ascii="Times New Roman" w:hAnsi="Times New Roman"/>
          <w:sz w:val="24"/>
          <w:szCs w:val="24"/>
        </w:rPr>
      </w:pPr>
      <w:r>
        <w:rPr>
          <w:rFonts w:ascii="Times New Roman" w:hAnsi="Times New Roman"/>
          <w:sz w:val="24"/>
          <w:szCs w:val="24"/>
        </w:rPr>
        <w:t>Staff Action Report</w:t>
      </w:r>
      <w:r w:rsidR="00F576C6">
        <w:rPr>
          <w:rFonts w:ascii="Times New Roman" w:hAnsi="Times New Roman"/>
          <w:sz w:val="24"/>
          <w:szCs w:val="24"/>
        </w:rPr>
        <w:t xml:space="preserve"> – None </w:t>
      </w:r>
    </w:p>
    <w:p w14:paraId="28975C87" w14:textId="77777777" w:rsidR="00007D8A" w:rsidRPr="005358C5" w:rsidRDefault="00007D8A" w:rsidP="00755544">
      <w:pPr>
        <w:rPr>
          <w:rFonts w:ascii="Times New Roman" w:hAnsi="Times New Roman"/>
          <w:sz w:val="24"/>
          <w:szCs w:val="24"/>
        </w:rPr>
      </w:pPr>
    </w:p>
    <w:p w14:paraId="56B00729"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A0F8431" w14:textId="77777777" w:rsidR="00F576C6" w:rsidRPr="005358C5" w:rsidRDefault="00F576C6" w:rsidP="00F576C6">
      <w:pPr>
        <w:pStyle w:val="BodyText2"/>
        <w:rPr>
          <w:rFonts w:ascii="Times New Roman" w:hAnsi="Times New Roman"/>
          <w:szCs w:val="24"/>
        </w:rPr>
      </w:pPr>
      <w:r>
        <w:rPr>
          <w:rFonts w:ascii="Times New Roman" w:hAnsi="Times New Roman"/>
          <w:szCs w:val="24"/>
        </w:rPr>
        <w:t xml:space="preserve">None. </w:t>
      </w:r>
    </w:p>
    <w:p w14:paraId="004F0C8B" w14:textId="77777777" w:rsidR="00F576C6" w:rsidRPr="005358C5" w:rsidRDefault="00F576C6" w:rsidP="00F576C6">
      <w:pPr>
        <w:pStyle w:val="BodyText2"/>
        <w:rPr>
          <w:rFonts w:ascii="Times New Roman" w:hAnsi="Times New Roman"/>
          <w:b/>
          <w:szCs w:val="24"/>
          <w:u w:val="single"/>
        </w:rPr>
      </w:pPr>
    </w:p>
    <w:p w14:paraId="73A0E192" w14:textId="77777777" w:rsidR="00F576C6" w:rsidRPr="005358C5" w:rsidRDefault="00F576C6" w:rsidP="00F576C6">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7DFA9D44" w14:textId="77777777" w:rsidR="00F576C6" w:rsidRDefault="00F576C6" w:rsidP="00F576C6">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6CE939BA" w14:textId="77777777" w:rsidR="00553119" w:rsidRPr="005358C5" w:rsidRDefault="00553119" w:rsidP="00C019D7">
      <w:pPr>
        <w:pBdr>
          <w:bottom w:val="double" w:sz="6" w:space="1" w:color="auto"/>
        </w:pBdr>
        <w:rPr>
          <w:rFonts w:ascii="Times New Roman" w:hAnsi="Times New Roman"/>
          <w:sz w:val="24"/>
          <w:szCs w:val="24"/>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721A46BF" w14:textId="57D4C9D0" w:rsidR="00EA20B6" w:rsidRDefault="00F576C6" w:rsidP="00D82613">
      <w:pPr>
        <w:rPr>
          <w:rFonts w:ascii="Times New Roman" w:hAnsi="Times New Roman"/>
          <w:sz w:val="24"/>
          <w:szCs w:val="24"/>
        </w:rPr>
      </w:pPr>
      <w:r w:rsidRPr="00F576C6">
        <w:rPr>
          <w:rFonts w:ascii="Times New Roman" w:hAnsi="Times New Roman"/>
          <w:sz w:val="24"/>
          <w:szCs w:val="24"/>
        </w:rPr>
        <w:t>Nursing Education Staff Report</w:t>
      </w:r>
    </w:p>
    <w:p w14:paraId="075D6DF5" w14:textId="77777777" w:rsidR="00F576C6" w:rsidRPr="00EA20B6" w:rsidRDefault="00F576C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220D585C" w:rsidR="00A0061C" w:rsidRPr="005358C5" w:rsidRDefault="00F576C6" w:rsidP="00D60C6E">
      <w:pPr>
        <w:pStyle w:val="BodyText2"/>
        <w:rPr>
          <w:rFonts w:ascii="Times New Roman" w:hAnsi="Times New Roman"/>
          <w:szCs w:val="24"/>
        </w:rPr>
      </w:pPr>
      <w:r>
        <w:rPr>
          <w:rFonts w:ascii="Times New Roman" w:hAnsi="Times New Roman"/>
          <w:szCs w:val="24"/>
        </w:rPr>
        <w:t>C. Walsh was available for questions.</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4EF666EA" w:rsidR="00A30D26" w:rsidRDefault="00F576C6"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25555552"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4F948F6" w14:textId="384507B6" w:rsidR="00F576C6" w:rsidRPr="00F576C6" w:rsidRDefault="00F576C6" w:rsidP="00F576C6">
      <w:pPr>
        <w:rPr>
          <w:rFonts w:ascii="Times New Roman" w:hAnsi="Times New Roman"/>
          <w:sz w:val="24"/>
          <w:szCs w:val="24"/>
        </w:rPr>
      </w:pPr>
      <w:r w:rsidRPr="00F576C6">
        <w:rPr>
          <w:rFonts w:ascii="Times New Roman" w:hAnsi="Times New Roman"/>
          <w:sz w:val="24"/>
          <w:szCs w:val="24"/>
        </w:rPr>
        <w:t>244 CMR 6.05 (2) Initial Approval</w:t>
      </w:r>
    </w:p>
    <w:p w14:paraId="55B6F617" w14:textId="2D2C5232" w:rsidR="00F576C6" w:rsidRDefault="00F576C6" w:rsidP="00F576C6">
      <w:pPr>
        <w:rPr>
          <w:rFonts w:ascii="Times New Roman" w:hAnsi="Times New Roman"/>
          <w:sz w:val="24"/>
          <w:szCs w:val="24"/>
        </w:rPr>
      </w:pPr>
      <w:r w:rsidRPr="00F576C6">
        <w:rPr>
          <w:rFonts w:ascii="Times New Roman" w:hAnsi="Times New Roman"/>
          <w:sz w:val="24"/>
          <w:szCs w:val="24"/>
        </w:rPr>
        <w:t>Middlesex Community College, Practical Nurse Program</w:t>
      </w:r>
    </w:p>
    <w:p w14:paraId="670BBF3F" w14:textId="77777777" w:rsidR="00F576C6" w:rsidRPr="00EA20B6" w:rsidRDefault="00F576C6" w:rsidP="00F576C6">
      <w:pPr>
        <w:rPr>
          <w:rFonts w:ascii="Times New Roman" w:hAnsi="Times New Roman"/>
          <w:sz w:val="24"/>
          <w:szCs w:val="24"/>
        </w:rPr>
      </w:pPr>
    </w:p>
    <w:p w14:paraId="48B4CD7F"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B3C5368" w14:textId="5DCFFF21" w:rsidR="00F576C6" w:rsidRPr="005358C5" w:rsidRDefault="00F576C6" w:rsidP="00F576C6">
      <w:pPr>
        <w:pStyle w:val="BodyText2"/>
        <w:rPr>
          <w:rFonts w:ascii="Times New Roman" w:hAnsi="Times New Roman"/>
          <w:szCs w:val="24"/>
        </w:rPr>
      </w:pPr>
      <w:r>
        <w:rPr>
          <w:rFonts w:ascii="Times New Roman" w:hAnsi="Times New Roman"/>
          <w:szCs w:val="24"/>
        </w:rPr>
        <w:t>Deferred.</w:t>
      </w:r>
    </w:p>
    <w:p w14:paraId="3458A78E" w14:textId="77777777" w:rsidR="00F576C6" w:rsidRPr="005358C5" w:rsidRDefault="00F576C6" w:rsidP="00F576C6">
      <w:pPr>
        <w:rPr>
          <w:rFonts w:ascii="Times New Roman" w:hAnsi="Times New Roman"/>
          <w:sz w:val="24"/>
          <w:szCs w:val="24"/>
        </w:rPr>
      </w:pPr>
    </w:p>
    <w:p w14:paraId="4820C635"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C60AE01" w14:textId="47AAAD36" w:rsidR="00F576C6" w:rsidRDefault="00F576C6" w:rsidP="00F576C6">
      <w:pPr>
        <w:pBdr>
          <w:bottom w:val="double" w:sz="6" w:space="1" w:color="auto"/>
        </w:pBdr>
        <w:rPr>
          <w:rFonts w:ascii="Times New Roman" w:hAnsi="Times New Roman"/>
          <w:sz w:val="24"/>
          <w:szCs w:val="24"/>
        </w:rPr>
      </w:pPr>
      <w:r>
        <w:rPr>
          <w:rFonts w:ascii="Times New Roman" w:hAnsi="Times New Roman"/>
          <w:sz w:val="24"/>
          <w:szCs w:val="24"/>
        </w:rPr>
        <w:t>Deferred.</w:t>
      </w:r>
    </w:p>
    <w:p w14:paraId="14003289" w14:textId="77777777" w:rsidR="00F576C6" w:rsidRPr="005358C5" w:rsidRDefault="00F576C6" w:rsidP="00F576C6">
      <w:pPr>
        <w:pBdr>
          <w:bottom w:val="double" w:sz="6" w:space="1" w:color="auto"/>
        </w:pBdr>
        <w:rPr>
          <w:rFonts w:ascii="Times New Roman" w:hAnsi="Times New Roman"/>
          <w:sz w:val="24"/>
          <w:szCs w:val="24"/>
        </w:rPr>
      </w:pPr>
    </w:p>
    <w:p w14:paraId="669F60E6"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3EB1B55" w14:textId="77777777" w:rsidR="00F576C6" w:rsidRPr="00F576C6" w:rsidRDefault="00F576C6" w:rsidP="00F576C6">
      <w:pPr>
        <w:rPr>
          <w:rFonts w:ascii="Times New Roman" w:hAnsi="Times New Roman"/>
          <w:sz w:val="24"/>
          <w:szCs w:val="24"/>
        </w:rPr>
      </w:pPr>
      <w:r w:rsidRPr="00F576C6">
        <w:rPr>
          <w:rFonts w:ascii="Times New Roman" w:hAnsi="Times New Roman"/>
          <w:sz w:val="24"/>
          <w:szCs w:val="24"/>
        </w:rPr>
        <w:t>244 CMR 6.06 (1) Site Survey</w:t>
      </w:r>
    </w:p>
    <w:p w14:paraId="0B553B10" w14:textId="01A16B73" w:rsidR="00F576C6" w:rsidRDefault="00F576C6" w:rsidP="00F576C6">
      <w:pPr>
        <w:rPr>
          <w:rFonts w:ascii="Times New Roman" w:hAnsi="Times New Roman"/>
          <w:sz w:val="24"/>
          <w:szCs w:val="24"/>
        </w:rPr>
      </w:pPr>
      <w:r w:rsidRPr="00F576C6">
        <w:rPr>
          <w:rFonts w:ascii="Times New Roman" w:hAnsi="Times New Roman"/>
          <w:sz w:val="24"/>
          <w:szCs w:val="24"/>
        </w:rPr>
        <w:t>American International College, Baccalaureate Degree Program</w:t>
      </w:r>
      <w:r w:rsidR="003E269C">
        <w:rPr>
          <w:rFonts w:ascii="Times New Roman" w:hAnsi="Times New Roman"/>
          <w:sz w:val="24"/>
          <w:szCs w:val="24"/>
        </w:rPr>
        <w:t xml:space="preserve"> – Represented by Program Administrator E. Furman, present via Zoom Audio and Video</w:t>
      </w:r>
    </w:p>
    <w:p w14:paraId="5FC790AE" w14:textId="77777777" w:rsidR="00F576C6" w:rsidRPr="00EA20B6" w:rsidRDefault="00F576C6" w:rsidP="00F576C6">
      <w:pPr>
        <w:rPr>
          <w:rFonts w:ascii="Times New Roman" w:hAnsi="Times New Roman"/>
          <w:sz w:val="24"/>
          <w:szCs w:val="24"/>
        </w:rPr>
      </w:pPr>
    </w:p>
    <w:p w14:paraId="06064213"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92184BB" w14:textId="77777777" w:rsidR="00F576C6" w:rsidRDefault="00F576C6" w:rsidP="00F576C6">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F39849E" w14:textId="77777777" w:rsidR="003E269C" w:rsidRDefault="003E269C" w:rsidP="00F576C6">
      <w:pPr>
        <w:pStyle w:val="BodyText2"/>
        <w:rPr>
          <w:rFonts w:ascii="Times New Roman" w:hAnsi="Times New Roman"/>
          <w:szCs w:val="24"/>
        </w:rPr>
      </w:pPr>
    </w:p>
    <w:p w14:paraId="3014BEDE" w14:textId="3BD9B083" w:rsidR="003E269C" w:rsidRDefault="003E269C" w:rsidP="00F576C6">
      <w:pPr>
        <w:pStyle w:val="BodyText2"/>
        <w:rPr>
          <w:rFonts w:ascii="Times New Roman" w:hAnsi="Times New Roman"/>
          <w:szCs w:val="24"/>
        </w:rPr>
      </w:pPr>
      <w:r>
        <w:rPr>
          <w:rFonts w:ascii="Times New Roman" w:hAnsi="Times New Roman"/>
          <w:szCs w:val="24"/>
        </w:rPr>
        <w:t xml:space="preserve">E. Furman stated that the 14 Board policies were reviewed and any </w:t>
      </w:r>
      <w:r w:rsidR="008D6782">
        <w:rPr>
          <w:rFonts w:ascii="Times New Roman" w:hAnsi="Times New Roman"/>
          <w:szCs w:val="24"/>
        </w:rPr>
        <w:t xml:space="preserve">ambiguous or </w:t>
      </w:r>
      <w:r>
        <w:rPr>
          <w:rFonts w:ascii="Times New Roman" w:hAnsi="Times New Roman"/>
          <w:szCs w:val="24"/>
        </w:rPr>
        <w:t xml:space="preserve">discriminatory language was removed. E. Furman stated that an SEP calendar was </w:t>
      </w:r>
      <w:r w:rsidR="00AF592D">
        <w:rPr>
          <w:rFonts w:ascii="Times New Roman" w:hAnsi="Times New Roman"/>
          <w:szCs w:val="24"/>
        </w:rPr>
        <w:t>established and</w:t>
      </w:r>
      <w:r>
        <w:rPr>
          <w:rFonts w:ascii="Times New Roman" w:hAnsi="Times New Roman"/>
          <w:szCs w:val="24"/>
        </w:rPr>
        <w:t xml:space="preserve"> is scheduled for January 2026. </w:t>
      </w:r>
    </w:p>
    <w:p w14:paraId="6D476BB7" w14:textId="77777777" w:rsidR="003E269C" w:rsidRDefault="003E269C" w:rsidP="00F576C6">
      <w:pPr>
        <w:pStyle w:val="BodyText2"/>
        <w:rPr>
          <w:rFonts w:ascii="Times New Roman" w:hAnsi="Times New Roman"/>
          <w:szCs w:val="24"/>
        </w:rPr>
      </w:pPr>
    </w:p>
    <w:p w14:paraId="5412F45A" w14:textId="1CC523B8" w:rsidR="003E269C" w:rsidRPr="005358C5" w:rsidRDefault="003E269C" w:rsidP="00F576C6">
      <w:pPr>
        <w:pStyle w:val="BodyText2"/>
        <w:rPr>
          <w:rFonts w:ascii="Times New Roman" w:hAnsi="Times New Roman"/>
          <w:szCs w:val="24"/>
        </w:rPr>
      </w:pPr>
      <w:r>
        <w:rPr>
          <w:rFonts w:ascii="Times New Roman" w:hAnsi="Times New Roman"/>
          <w:szCs w:val="24"/>
        </w:rPr>
        <w:t xml:space="preserve">K. Crowley asked why the SEP matters haven’t been addressed in the </w:t>
      </w:r>
      <w:r w:rsidR="008D6782">
        <w:rPr>
          <w:rFonts w:ascii="Times New Roman" w:hAnsi="Times New Roman"/>
          <w:szCs w:val="24"/>
        </w:rPr>
        <w:t>seven (</w:t>
      </w:r>
      <w:r>
        <w:rPr>
          <w:rFonts w:ascii="Times New Roman" w:hAnsi="Times New Roman"/>
          <w:szCs w:val="24"/>
        </w:rPr>
        <w:t>7</w:t>
      </w:r>
      <w:r w:rsidR="008D6782">
        <w:rPr>
          <w:rFonts w:ascii="Times New Roman" w:hAnsi="Times New Roman"/>
          <w:szCs w:val="24"/>
        </w:rPr>
        <w:t>)</w:t>
      </w:r>
      <w:r>
        <w:rPr>
          <w:rFonts w:ascii="Times New Roman" w:hAnsi="Times New Roman"/>
          <w:szCs w:val="24"/>
        </w:rPr>
        <w:t xml:space="preserve"> months since the Program was before the Board. E. Furman stated the Program thought they had been and developed a calendar per the </w:t>
      </w:r>
      <w:r w:rsidR="008D6782">
        <w:rPr>
          <w:rFonts w:ascii="Times New Roman" w:hAnsi="Times New Roman"/>
          <w:szCs w:val="24"/>
        </w:rPr>
        <w:t xml:space="preserve">site visit </w:t>
      </w:r>
      <w:r>
        <w:rPr>
          <w:rFonts w:ascii="Times New Roman" w:hAnsi="Times New Roman"/>
          <w:szCs w:val="24"/>
        </w:rPr>
        <w:t xml:space="preserve">guidelines. E. Furman stated that the faculty went through the 14 Board policies and removed any ambiguous language, </w:t>
      </w:r>
      <w:r w:rsidR="008D6782">
        <w:rPr>
          <w:rFonts w:ascii="Times New Roman" w:hAnsi="Times New Roman"/>
          <w:szCs w:val="24"/>
        </w:rPr>
        <w:t>which they believed was the directive. E. Furman stated that the policies will be reviewed and evaluated again for their effectiveness</w:t>
      </w:r>
      <w:r>
        <w:rPr>
          <w:rFonts w:ascii="Times New Roman" w:hAnsi="Times New Roman"/>
          <w:szCs w:val="24"/>
        </w:rPr>
        <w:t>. K. Crowley clarified that the SEP has more outcomes than just the 14 Board policies</w:t>
      </w:r>
      <w:r w:rsidR="004B0DC6">
        <w:rPr>
          <w:rFonts w:ascii="Times New Roman" w:hAnsi="Times New Roman"/>
          <w:szCs w:val="24"/>
        </w:rPr>
        <w:t xml:space="preserve"> and several other components were not met</w:t>
      </w:r>
      <w:r>
        <w:rPr>
          <w:rFonts w:ascii="Times New Roman" w:hAnsi="Times New Roman"/>
          <w:szCs w:val="24"/>
        </w:rPr>
        <w:t>. K. Crowley recommended moving up the deadline date.</w:t>
      </w:r>
      <w:r w:rsidR="004B0DC6">
        <w:rPr>
          <w:rFonts w:ascii="Times New Roman" w:hAnsi="Times New Roman"/>
          <w:szCs w:val="24"/>
        </w:rPr>
        <w:t xml:space="preserve"> R. Reynolds asked if the Program received the list of suggestions to bring the Program up to compliance, and C. Walsh confirmed. C. Walsh added that she met with E. Furman and discussed this matter and stated that the Program has a solid plan on how to evaluate the effectiveness of the policies. C. Walsh asked if Board Members would consider moving the date up for C. Walsh to review the structure of how the Program would evaluate the policies to ensure the Program is on the right track. R. Reynolds and A. Alley agreed and stated that it would identify any issues sooner rather than later. </w:t>
      </w:r>
    </w:p>
    <w:p w14:paraId="55EDCBC1" w14:textId="77777777" w:rsidR="00F576C6" w:rsidRPr="005358C5" w:rsidRDefault="00F576C6" w:rsidP="00F576C6">
      <w:pPr>
        <w:rPr>
          <w:rFonts w:ascii="Times New Roman" w:hAnsi="Times New Roman"/>
          <w:sz w:val="24"/>
          <w:szCs w:val="24"/>
        </w:rPr>
      </w:pPr>
    </w:p>
    <w:p w14:paraId="1EAE9271"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F6977DB" w14:textId="77777777" w:rsidR="004B0DC6" w:rsidRDefault="00F576C6" w:rsidP="003E269C">
      <w:pPr>
        <w:rPr>
          <w:rFonts w:ascii="Times New Roman" w:hAnsi="Times New Roman"/>
          <w:sz w:val="24"/>
          <w:szCs w:val="24"/>
        </w:rPr>
      </w:pPr>
      <w:r w:rsidRPr="005358C5">
        <w:rPr>
          <w:rFonts w:ascii="Times New Roman" w:hAnsi="Times New Roman"/>
          <w:sz w:val="24"/>
          <w:szCs w:val="24"/>
        </w:rPr>
        <w:t xml:space="preserve">Motion by </w:t>
      </w:r>
      <w:r w:rsidR="003E269C">
        <w:rPr>
          <w:rFonts w:ascii="Times New Roman" w:hAnsi="Times New Roman"/>
          <w:sz w:val="24"/>
          <w:szCs w:val="24"/>
        </w:rPr>
        <w:t>K. Crowley</w:t>
      </w:r>
      <w:r w:rsidRPr="005358C5">
        <w:rPr>
          <w:rFonts w:ascii="Times New Roman" w:hAnsi="Times New Roman"/>
          <w:sz w:val="24"/>
          <w:szCs w:val="24"/>
        </w:rPr>
        <w:t xml:space="preserve">, seconded by </w:t>
      </w:r>
      <w:r w:rsidR="00CD63CE">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51824B71" w14:textId="77777777" w:rsidR="004B0DC6" w:rsidRDefault="00F576C6" w:rsidP="003E269C">
      <w:pPr>
        <w:rPr>
          <w:rFonts w:ascii="Times New Roman" w:hAnsi="Times New Roman"/>
          <w:sz w:val="24"/>
          <w:szCs w:val="24"/>
        </w:rPr>
      </w:pPr>
      <w:r>
        <w:rPr>
          <w:rFonts w:ascii="Times New Roman" w:hAnsi="Times New Roman"/>
          <w:sz w:val="24"/>
          <w:szCs w:val="24"/>
        </w:rPr>
        <w:t>K. Crowley, A. Joseph, L. Kelly,</w:t>
      </w:r>
      <w:r w:rsidR="00CD63CE">
        <w:rPr>
          <w:rFonts w:ascii="Times New Roman" w:hAnsi="Times New Roman"/>
          <w:sz w:val="24"/>
          <w:szCs w:val="24"/>
        </w:rPr>
        <w:t xml:space="preserve"> L. Keough,</w:t>
      </w:r>
      <w:r>
        <w:rPr>
          <w:rFonts w:ascii="Times New Roman" w:hAnsi="Times New Roman"/>
          <w:sz w:val="24"/>
          <w:szCs w:val="24"/>
        </w:rPr>
        <w:t xml:space="preserve"> D. Nikitas, K. Pelletier, R. Reynolds, R. Sesay, and </w:t>
      </w:r>
    </w:p>
    <w:p w14:paraId="2A34BF09" w14:textId="6C27E4D2" w:rsidR="00F576C6" w:rsidRDefault="00F576C6" w:rsidP="003E269C">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3E269C">
        <w:rPr>
          <w:rFonts w:ascii="Times New Roman" w:hAnsi="Times New Roman"/>
          <w:sz w:val="24"/>
          <w:szCs w:val="24"/>
        </w:rPr>
        <w:t>:</w:t>
      </w:r>
    </w:p>
    <w:p w14:paraId="1CC515C2" w14:textId="77777777" w:rsidR="003E269C" w:rsidRDefault="003E269C" w:rsidP="003E269C">
      <w:pPr>
        <w:pStyle w:val="ListParagraph"/>
        <w:numPr>
          <w:ilvl w:val="0"/>
          <w:numId w:val="15"/>
        </w:numPr>
        <w:rPr>
          <w:rFonts w:ascii="Times New Roman" w:hAnsi="Times New Roman"/>
          <w:sz w:val="24"/>
          <w:szCs w:val="24"/>
        </w:rPr>
      </w:pPr>
      <w:r w:rsidRPr="003E269C">
        <w:rPr>
          <w:rFonts w:ascii="Times New Roman" w:hAnsi="Times New Roman"/>
          <w:sz w:val="24"/>
          <w:szCs w:val="24"/>
        </w:rPr>
        <w:t xml:space="preserve">Accept the staff compliance report finding: </w:t>
      </w:r>
    </w:p>
    <w:p w14:paraId="3A06CC2B" w14:textId="29D022BE" w:rsidR="003E269C" w:rsidRDefault="003E269C" w:rsidP="003E269C">
      <w:pPr>
        <w:pStyle w:val="ListParagraph"/>
        <w:numPr>
          <w:ilvl w:val="1"/>
          <w:numId w:val="15"/>
        </w:numPr>
        <w:rPr>
          <w:rFonts w:ascii="Times New Roman" w:hAnsi="Times New Roman"/>
          <w:sz w:val="24"/>
          <w:szCs w:val="24"/>
        </w:rPr>
      </w:pPr>
      <w:r w:rsidRPr="003E269C">
        <w:rPr>
          <w:rFonts w:ascii="Times New Roman" w:hAnsi="Times New Roman"/>
          <w:sz w:val="24"/>
          <w:szCs w:val="24"/>
        </w:rPr>
        <w:t xml:space="preserve">Program has provided satisfactory evidence of compliance with the regulations at </w:t>
      </w:r>
      <w:r w:rsidR="004B0DC6" w:rsidRPr="003E269C">
        <w:rPr>
          <w:rFonts w:ascii="Times New Roman" w:hAnsi="Times New Roman"/>
          <w:sz w:val="24"/>
          <w:szCs w:val="24"/>
        </w:rPr>
        <w:t>244 CMR 6.04 (1)(h)</w:t>
      </w:r>
      <w:r w:rsidR="004B0DC6">
        <w:rPr>
          <w:rFonts w:ascii="Times New Roman" w:hAnsi="Times New Roman"/>
          <w:sz w:val="24"/>
          <w:szCs w:val="24"/>
        </w:rPr>
        <w:t xml:space="preserve">, </w:t>
      </w:r>
      <w:r w:rsidRPr="003E269C">
        <w:rPr>
          <w:rFonts w:ascii="Times New Roman" w:hAnsi="Times New Roman"/>
          <w:sz w:val="24"/>
          <w:szCs w:val="24"/>
        </w:rPr>
        <w:t xml:space="preserve">244 CMR 6.04 (1)(l), and </w:t>
      </w:r>
      <w:r w:rsidR="004B0DC6">
        <w:rPr>
          <w:rFonts w:ascii="Times New Roman" w:hAnsi="Times New Roman"/>
          <w:sz w:val="24"/>
          <w:szCs w:val="24"/>
        </w:rPr>
        <w:t xml:space="preserve">noncompliance with </w:t>
      </w:r>
      <w:r w:rsidR="004B0DC6" w:rsidRPr="003E269C">
        <w:rPr>
          <w:rFonts w:ascii="Times New Roman" w:hAnsi="Times New Roman"/>
          <w:sz w:val="24"/>
          <w:szCs w:val="24"/>
        </w:rPr>
        <w:t>244 CMR 6.04 (3)(b</w:t>
      </w:r>
      <w:proofErr w:type="gramStart"/>
      <w:r w:rsidR="004B0DC6" w:rsidRPr="003E269C">
        <w:rPr>
          <w:rFonts w:ascii="Times New Roman" w:hAnsi="Times New Roman"/>
          <w:sz w:val="24"/>
          <w:szCs w:val="24"/>
        </w:rPr>
        <w:t>);</w:t>
      </w:r>
      <w:proofErr w:type="gramEnd"/>
      <w:r w:rsidRPr="003E269C">
        <w:rPr>
          <w:rFonts w:ascii="Times New Roman" w:hAnsi="Times New Roman"/>
          <w:sz w:val="24"/>
          <w:szCs w:val="24"/>
        </w:rPr>
        <w:t xml:space="preserve"> </w:t>
      </w:r>
    </w:p>
    <w:p w14:paraId="7940872D" w14:textId="77777777" w:rsidR="003E269C" w:rsidRDefault="003E269C" w:rsidP="003E269C">
      <w:pPr>
        <w:pStyle w:val="ListParagraph"/>
        <w:numPr>
          <w:ilvl w:val="0"/>
          <w:numId w:val="15"/>
        </w:numPr>
        <w:rPr>
          <w:rFonts w:ascii="Times New Roman" w:hAnsi="Times New Roman"/>
          <w:sz w:val="24"/>
          <w:szCs w:val="24"/>
        </w:rPr>
      </w:pPr>
      <w:r w:rsidRPr="003E269C">
        <w:rPr>
          <w:rFonts w:ascii="Times New Roman" w:hAnsi="Times New Roman"/>
          <w:sz w:val="24"/>
          <w:szCs w:val="24"/>
        </w:rPr>
        <w:t xml:space="preserve">Continue Full Approval Status at this </w:t>
      </w:r>
      <w:proofErr w:type="gramStart"/>
      <w:r w:rsidRPr="003E269C">
        <w:rPr>
          <w:rFonts w:ascii="Times New Roman" w:hAnsi="Times New Roman"/>
          <w:sz w:val="24"/>
          <w:szCs w:val="24"/>
        </w:rPr>
        <w:t>time;</w:t>
      </w:r>
      <w:proofErr w:type="gramEnd"/>
    </w:p>
    <w:p w14:paraId="310EAC5A" w14:textId="6D6F311C" w:rsidR="004B0DC6" w:rsidRPr="004B0DC6" w:rsidRDefault="004B0DC6" w:rsidP="003E269C">
      <w:pPr>
        <w:pStyle w:val="ListParagraph"/>
        <w:numPr>
          <w:ilvl w:val="0"/>
          <w:numId w:val="15"/>
        </w:numPr>
        <w:rPr>
          <w:rFonts w:ascii="Times New Roman" w:hAnsi="Times New Roman"/>
          <w:b/>
          <w:bCs/>
          <w:sz w:val="24"/>
          <w:szCs w:val="24"/>
        </w:rPr>
      </w:pPr>
      <w:r>
        <w:rPr>
          <w:rFonts w:ascii="Times New Roman" w:hAnsi="Times New Roman"/>
          <w:sz w:val="24"/>
          <w:szCs w:val="24"/>
        </w:rPr>
        <w:t xml:space="preserve">Provide the Nursing Education </w:t>
      </w:r>
      <w:proofErr w:type="gramStart"/>
      <w:r>
        <w:rPr>
          <w:rFonts w:ascii="Times New Roman" w:hAnsi="Times New Roman"/>
          <w:sz w:val="24"/>
          <w:szCs w:val="24"/>
        </w:rPr>
        <w:t>Coordinator</w:t>
      </w:r>
      <w:proofErr w:type="gramEnd"/>
      <w:r>
        <w:rPr>
          <w:rFonts w:ascii="Times New Roman" w:hAnsi="Times New Roman"/>
          <w:sz w:val="24"/>
          <w:szCs w:val="24"/>
        </w:rPr>
        <w:t xml:space="preserve"> a structured outline of the SEP, </w:t>
      </w:r>
      <w:r w:rsidRPr="004B0DC6">
        <w:rPr>
          <w:rFonts w:ascii="Times New Roman" w:hAnsi="Times New Roman"/>
          <w:b/>
          <w:bCs/>
          <w:sz w:val="24"/>
          <w:szCs w:val="24"/>
        </w:rPr>
        <w:t>Due</w:t>
      </w:r>
      <w:r>
        <w:rPr>
          <w:rFonts w:ascii="Times New Roman" w:hAnsi="Times New Roman"/>
          <w:b/>
          <w:bCs/>
          <w:sz w:val="24"/>
          <w:szCs w:val="24"/>
        </w:rPr>
        <w:t>:</w:t>
      </w:r>
      <w:r w:rsidRPr="004B0DC6">
        <w:rPr>
          <w:rFonts w:ascii="Times New Roman" w:hAnsi="Times New Roman"/>
          <w:b/>
          <w:bCs/>
          <w:sz w:val="24"/>
          <w:szCs w:val="24"/>
        </w:rPr>
        <w:t xml:space="preserve"> March 15, 2026</w:t>
      </w:r>
    </w:p>
    <w:p w14:paraId="01DFFD9E" w14:textId="77777777" w:rsidR="003E269C" w:rsidRPr="004B0DC6" w:rsidRDefault="003E269C" w:rsidP="003E269C">
      <w:pPr>
        <w:pStyle w:val="ListParagraph"/>
        <w:numPr>
          <w:ilvl w:val="0"/>
          <w:numId w:val="15"/>
        </w:numPr>
        <w:rPr>
          <w:rFonts w:ascii="Times New Roman" w:hAnsi="Times New Roman"/>
          <w:sz w:val="24"/>
          <w:szCs w:val="24"/>
        </w:rPr>
      </w:pPr>
      <w:r w:rsidRPr="004B0DC6">
        <w:rPr>
          <w:rFonts w:ascii="Times New Roman" w:hAnsi="Times New Roman"/>
          <w:sz w:val="24"/>
          <w:szCs w:val="24"/>
        </w:rPr>
        <w:t xml:space="preserve">Direct the Program to provide to the Board the following </w:t>
      </w:r>
      <w:proofErr w:type="gramStart"/>
      <w:r w:rsidRPr="004B0DC6">
        <w:rPr>
          <w:rFonts w:ascii="Times New Roman" w:hAnsi="Times New Roman"/>
          <w:sz w:val="24"/>
          <w:szCs w:val="24"/>
        </w:rPr>
        <w:t>in order to</w:t>
      </w:r>
      <w:proofErr w:type="gramEnd"/>
      <w:r w:rsidRPr="004B0DC6">
        <w:rPr>
          <w:rFonts w:ascii="Times New Roman" w:hAnsi="Times New Roman"/>
          <w:sz w:val="24"/>
          <w:szCs w:val="24"/>
        </w:rPr>
        <w:t xml:space="preserve"> address the regulatory deficiencies </w:t>
      </w:r>
      <w:r w:rsidRPr="004B0DC6">
        <w:rPr>
          <w:rFonts w:ascii="Times New Roman" w:hAnsi="Times New Roman"/>
          <w:b/>
          <w:bCs/>
          <w:sz w:val="24"/>
          <w:szCs w:val="24"/>
        </w:rPr>
        <w:t>Due: May 15, 2026:</w:t>
      </w:r>
      <w:r w:rsidRPr="004B0DC6">
        <w:rPr>
          <w:rFonts w:ascii="Times New Roman" w:hAnsi="Times New Roman"/>
          <w:sz w:val="24"/>
          <w:szCs w:val="24"/>
        </w:rPr>
        <w:t xml:space="preserve"> </w:t>
      </w:r>
    </w:p>
    <w:p w14:paraId="3E59B481" w14:textId="77777777" w:rsidR="003E269C" w:rsidRDefault="003E269C" w:rsidP="003E269C">
      <w:pPr>
        <w:pStyle w:val="ListParagraph"/>
        <w:numPr>
          <w:ilvl w:val="1"/>
          <w:numId w:val="15"/>
        </w:numPr>
        <w:rPr>
          <w:rFonts w:ascii="Times New Roman" w:hAnsi="Times New Roman"/>
          <w:sz w:val="24"/>
          <w:szCs w:val="24"/>
        </w:rPr>
      </w:pPr>
      <w:r w:rsidRPr="003E269C">
        <w:rPr>
          <w:rFonts w:ascii="Times New Roman" w:hAnsi="Times New Roman"/>
          <w:sz w:val="24"/>
          <w:szCs w:val="24"/>
        </w:rPr>
        <w:t xml:space="preserve">A current updated systematic evaluation plan that includes definitions, expected levels of achievement (achievable and measurable), a calendar of outlining schedule of evaluation of components along with evidence of faculty participation in the development process, findings (aggregate and trended data) and outcomes that were used to develop, maintain and revise the program; including a review of the effectiveness of the 14 required Board Policies; </w:t>
      </w:r>
    </w:p>
    <w:p w14:paraId="38E9D337" w14:textId="77777777" w:rsidR="003E269C" w:rsidRDefault="003E269C" w:rsidP="003E269C">
      <w:pPr>
        <w:pStyle w:val="ListParagraph"/>
        <w:numPr>
          <w:ilvl w:val="0"/>
          <w:numId w:val="15"/>
        </w:numPr>
        <w:rPr>
          <w:rFonts w:ascii="Times New Roman" w:hAnsi="Times New Roman"/>
          <w:sz w:val="24"/>
          <w:szCs w:val="24"/>
        </w:rPr>
      </w:pPr>
      <w:r w:rsidRPr="003E269C">
        <w:rPr>
          <w:rFonts w:ascii="Times New Roman" w:hAnsi="Times New Roman"/>
          <w:sz w:val="24"/>
          <w:szCs w:val="24"/>
        </w:rPr>
        <w:t>Authorize the Nursing Education Coordinators to review the Program’s corrective directives related to the regulatory deficiency at 244 CMR 6.04(1)(h) with the following stipulations:</w:t>
      </w:r>
    </w:p>
    <w:p w14:paraId="5D34E71E" w14:textId="77777777" w:rsidR="003E269C" w:rsidRDefault="003E269C" w:rsidP="003E269C">
      <w:pPr>
        <w:pStyle w:val="ListParagraph"/>
        <w:numPr>
          <w:ilvl w:val="1"/>
          <w:numId w:val="15"/>
        </w:numPr>
        <w:rPr>
          <w:rFonts w:ascii="Times New Roman" w:hAnsi="Times New Roman"/>
          <w:sz w:val="24"/>
          <w:szCs w:val="24"/>
        </w:rPr>
      </w:pPr>
      <w:r w:rsidRPr="003E269C">
        <w:rPr>
          <w:rFonts w:ascii="Times New Roman" w:hAnsi="Times New Roman"/>
          <w:sz w:val="24"/>
          <w:szCs w:val="24"/>
        </w:rPr>
        <w:t xml:space="preserve">The Nursing Education Coordinator(s) may determine, on behalf of the Board, whether the Program has demonstrated correction of the deficiency and achieved </w:t>
      </w:r>
      <w:proofErr w:type="gramStart"/>
      <w:r w:rsidRPr="003E269C">
        <w:rPr>
          <w:rFonts w:ascii="Times New Roman" w:hAnsi="Times New Roman"/>
          <w:sz w:val="24"/>
          <w:szCs w:val="24"/>
        </w:rPr>
        <w:t>compliance;</w:t>
      </w:r>
      <w:proofErr w:type="gramEnd"/>
    </w:p>
    <w:p w14:paraId="7D8CDC7A" w14:textId="77777777" w:rsidR="003E269C" w:rsidRDefault="003E269C" w:rsidP="003E269C">
      <w:pPr>
        <w:pStyle w:val="ListParagraph"/>
        <w:numPr>
          <w:ilvl w:val="1"/>
          <w:numId w:val="15"/>
        </w:numPr>
        <w:rPr>
          <w:rFonts w:ascii="Times New Roman" w:hAnsi="Times New Roman"/>
          <w:sz w:val="24"/>
          <w:szCs w:val="24"/>
        </w:rPr>
      </w:pPr>
      <w:r w:rsidRPr="003E269C">
        <w:rPr>
          <w:rFonts w:ascii="Times New Roman" w:hAnsi="Times New Roman"/>
          <w:sz w:val="24"/>
          <w:szCs w:val="24"/>
        </w:rPr>
        <w:lastRenderedPageBreak/>
        <w:t xml:space="preserve">If the Nursing Education Coordinator(s) </w:t>
      </w:r>
      <w:proofErr w:type="gramStart"/>
      <w:r w:rsidRPr="003E269C">
        <w:rPr>
          <w:rFonts w:ascii="Times New Roman" w:hAnsi="Times New Roman"/>
          <w:sz w:val="24"/>
          <w:szCs w:val="24"/>
        </w:rPr>
        <w:t>determine</w:t>
      </w:r>
      <w:proofErr w:type="gramEnd"/>
      <w:r w:rsidRPr="003E269C">
        <w:rPr>
          <w:rFonts w:ascii="Times New Roman" w:hAnsi="Times New Roman"/>
          <w:sz w:val="24"/>
          <w:szCs w:val="24"/>
        </w:rPr>
        <w:t xml:space="preserve"> that the Program has not met the requirements, the Coordinator(s) will bring the matter before the Board for final </w:t>
      </w:r>
      <w:proofErr w:type="gramStart"/>
      <w:r w:rsidRPr="003E269C">
        <w:rPr>
          <w:rFonts w:ascii="Times New Roman" w:hAnsi="Times New Roman"/>
          <w:sz w:val="24"/>
          <w:szCs w:val="24"/>
        </w:rPr>
        <w:t>determination;</w:t>
      </w:r>
      <w:proofErr w:type="gramEnd"/>
    </w:p>
    <w:p w14:paraId="4EB54523" w14:textId="514FCD89" w:rsidR="003E269C" w:rsidRDefault="003E269C" w:rsidP="003E269C">
      <w:pPr>
        <w:pStyle w:val="ListParagraph"/>
        <w:numPr>
          <w:ilvl w:val="0"/>
          <w:numId w:val="15"/>
        </w:numPr>
        <w:rPr>
          <w:rFonts w:ascii="Times New Roman" w:hAnsi="Times New Roman"/>
          <w:sz w:val="24"/>
          <w:szCs w:val="24"/>
        </w:rPr>
      </w:pPr>
      <w:r w:rsidRPr="003E269C">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5215B4B3" w14:textId="50AC4BF4" w:rsidR="003E269C" w:rsidRPr="003E269C" w:rsidRDefault="003E269C" w:rsidP="003E269C">
      <w:pPr>
        <w:rPr>
          <w:rFonts w:ascii="Times New Roman" w:hAnsi="Times New Roman"/>
          <w:sz w:val="24"/>
          <w:szCs w:val="24"/>
        </w:rPr>
      </w:pPr>
      <w:r>
        <w:rPr>
          <w:rFonts w:ascii="Times New Roman" w:hAnsi="Times New Roman"/>
          <w:sz w:val="24"/>
          <w:szCs w:val="24"/>
        </w:rPr>
        <w:t>Motion carries.</w:t>
      </w:r>
    </w:p>
    <w:p w14:paraId="449188C5" w14:textId="77777777" w:rsidR="00F576C6" w:rsidRPr="005358C5" w:rsidRDefault="00F576C6" w:rsidP="00F576C6">
      <w:pPr>
        <w:pBdr>
          <w:bottom w:val="double" w:sz="6" w:space="1" w:color="auto"/>
        </w:pBdr>
        <w:rPr>
          <w:rFonts w:ascii="Times New Roman" w:hAnsi="Times New Roman"/>
          <w:sz w:val="24"/>
          <w:szCs w:val="24"/>
        </w:rPr>
      </w:pPr>
    </w:p>
    <w:p w14:paraId="1E38D8DE"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CB42483" w14:textId="77777777" w:rsidR="00F576C6" w:rsidRPr="00F576C6" w:rsidRDefault="00F576C6" w:rsidP="00F576C6">
      <w:pPr>
        <w:rPr>
          <w:rFonts w:ascii="Times New Roman" w:hAnsi="Times New Roman"/>
          <w:sz w:val="24"/>
          <w:szCs w:val="24"/>
        </w:rPr>
      </w:pPr>
      <w:r w:rsidRPr="00F576C6">
        <w:rPr>
          <w:rFonts w:ascii="Times New Roman" w:hAnsi="Times New Roman"/>
          <w:sz w:val="24"/>
          <w:szCs w:val="24"/>
        </w:rPr>
        <w:t>244 CMR 6.06 (2) Waiver of Site Survey</w:t>
      </w:r>
    </w:p>
    <w:p w14:paraId="05E47453" w14:textId="3E41B827" w:rsidR="00F576C6" w:rsidRDefault="00F576C6" w:rsidP="00F576C6">
      <w:pPr>
        <w:rPr>
          <w:rFonts w:ascii="Times New Roman" w:hAnsi="Times New Roman"/>
          <w:sz w:val="24"/>
          <w:szCs w:val="24"/>
        </w:rPr>
      </w:pPr>
      <w:r w:rsidRPr="00F576C6">
        <w:rPr>
          <w:rFonts w:ascii="Times New Roman" w:hAnsi="Times New Roman"/>
          <w:sz w:val="24"/>
          <w:szCs w:val="24"/>
        </w:rPr>
        <w:t>Holyoke Community College, Associate Degree Program</w:t>
      </w:r>
      <w:r w:rsidR="00CD63CE">
        <w:rPr>
          <w:rFonts w:ascii="Times New Roman" w:hAnsi="Times New Roman"/>
          <w:sz w:val="24"/>
          <w:szCs w:val="24"/>
        </w:rPr>
        <w:t xml:space="preserve"> – </w:t>
      </w:r>
      <w:r w:rsidR="00732857">
        <w:rPr>
          <w:rFonts w:ascii="Times New Roman" w:hAnsi="Times New Roman"/>
          <w:sz w:val="24"/>
          <w:szCs w:val="24"/>
        </w:rPr>
        <w:t xml:space="preserve">Represented by Director </w:t>
      </w:r>
      <w:r w:rsidR="00CD63CE">
        <w:rPr>
          <w:rFonts w:ascii="Times New Roman" w:hAnsi="Times New Roman"/>
          <w:sz w:val="24"/>
          <w:szCs w:val="24"/>
        </w:rPr>
        <w:t xml:space="preserve">K. Briand, </w:t>
      </w:r>
      <w:r w:rsidR="00732857">
        <w:rPr>
          <w:rFonts w:ascii="Times New Roman" w:hAnsi="Times New Roman"/>
          <w:sz w:val="24"/>
          <w:szCs w:val="24"/>
        </w:rPr>
        <w:t xml:space="preserve">with ASN Program Chair J. </w:t>
      </w:r>
      <w:r w:rsidR="00732857" w:rsidRPr="00732857">
        <w:rPr>
          <w:rFonts w:ascii="Times New Roman" w:hAnsi="Times New Roman"/>
          <w:sz w:val="24"/>
          <w:szCs w:val="24"/>
        </w:rPr>
        <w:t>Loughrey</w:t>
      </w:r>
      <w:r w:rsidR="00732857">
        <w:rPr>
          <w:rFonts w:ascii="Times New Roman" w:hAnsi="Times New Roman"/>
          <w:sz w:val="24"/>
          <w:szCs w:val="24"/>
        </w:rPr>
        <w:t xml:space="preserve"> and Interim Dean J. </w:t>
      </w:r>
      <w:proofErr w:type="spellStart"/>
      <w:r w:rsidR="00732857">
        <w:rPr>
          <w:rFonts w:ascii="Times New Roman" w:hAnsi="Times New Roman"/>
          <w:sz w:val="24"/>
          <w:szCs w:val="24"/>
        </w:rPr>
        <w:t>Shortsman</w:t>
      </w:r>
      <w:proofErr w:type="spellEnd"/>
      <w:r w:rsidR="00CD63CE">
        <w:rPr>
          <w:rFonts w:ascii="Times New Roman" w:hAnsi="Times New Roman"/>
          <w:sz w:val="24"/>
          <w:szCs w:val="24"/>
        </w:rPr>
        <w:t>, present via Zoom Audio and Video</w:t>
      </w:r>
    </w:p>
    <w:p w14:paraId="284F460E" w14:textId="77777777" w:rsidR="00F576C6" w:rsidRPr="00EA20B6" w:rsidRDefault="00F576C6" w:rsidP="00F576C6">
      <w:pPr>
        <w:rPr>
          <w:rFonts w:ascii="Times New Roman" w:hAnsi="Times New Roman"/>
          <w:sz w:val="24"/>
          <w:szCs w:val="24"/>
        </w:rPr>
      </w:pPr>
    </w:p>
    <w:p w14:paraId="043F5FE1"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E4DF795" w14:textId="77777777" w:rsidR="00F576C6" w:rsidRDefault="00F576C6" w:rsidP="00F576C6">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A33A429" w14:textId="77777777" w:rsidR="00CD63CE" w:rsidRDefault="00CD63CE" w:rsidP="00F576C6">
      <w:pPr>
        <w:pStyle w:val="BodyText2"/>
        <w:rPr>
          <w:rFonts w:ascii="Times New Roman" w:hAnsi="Times New Roman"/>
          <w:szCs w:val="24"/>
        </w:rPr>
      </w:pPr>
    </w:p>
    <w:p w14:paraId="732373CB" w14:textId="5E574F4C" w:rsidR="00CD63CE" w:rsidRPr="005358C5" w:rsidRDefault="00CD63CE" w:rsidP="00F576C6">
      <w:pPr>
        <w:pStyle w:val="BodyText2"/>
        <w:rPr>
          <w:rFonts w:ascii="Times New Roman" w:hAnsi="Times New Roman"/>
          <w:szCs w:val="24"/>
        </w:rPr>
      </w:pPr>
      <w:r>
        <w:rPr>
          <w:rFonts w:ascii="Times New Roman" w:hAnsi="Times New Roman"/>
          <w:szCs w:val="24"/>
        </w:rPr>
        <w:t xml:space="preserve">R. Reynolds voiced concerns about the survey delay. R. Reynolds added that </w:t>
      </w:r>
      <w:r w:rsidR="00564F49">
        <w:rPr>
          <w:rFonts w:ascii="Times New Roman" w:hAnsi="Times New Roman"/>
          <w:szCs w:val="24"/>
        </w:rPr>
        <w:t>the last survey was in 2018 and there are still several significant outstanding items</w:t>
      </w:r>
      <w:r>
        <w:rPr>
          <w:rFonts w:ascii="Times New Roman" w:hAnsi="Times New Roman"/>
          <w:szCs w:val="24"/>
        </w:rPr>
        <w:t>. R. Reynolds recommended denying the survey waiver</w:t>
      </w:r>
      <w:r w:rsidR="00564F49">
        <w:rPr>
          <w:rFonts w:ascii="Times New Roman" w:hAnsi="Times New Roman"/>
          <w:szCs w:val="24"/>
        </w:rPr>
        <w:t xml:space="preserve"> and noted that the survey may be useful in assisting the Program in guiding the Program forward</w:t>
      </w:r>
      <w:r>
        <w:rPr>
          <w:rFonts w:ascii="Times New Roman" w:hAnsi="Times New Roman"/>
          <w:szCs w:val="24"/>
        </w:rPr>
        <w:t xml:space="preserve">. K. Crowley voiced agreement and noted </w:t>
      </w:r>
      <w:r w:rsidR="00564F49">
        <w:rPr>
          <w:rFonts w:ascii="Times New Roman" w:hAnsi="Times New Roman"/>
          <w:szCs w:val="24"/>
        </w:rPr>
        <w:t xml:space="preserve">5 </w:t>
      </w:r>
      <w:r>
        <w:rPr>
          <w:rFonts w:ascii="Times New Roman" w:hAnsi="Times New Roman"/>
          <w:szCs w:val="24"/>
        </w:rPr>
        <w:t>areas of noncompliance</w:t>
      </w:r>
      <w:r w:rsidR="00564F49">
        <w:rPr>
          <w:rFonts w:ascii="Times New Roman" w:hAnsi="Times New Roman"/>
          <w:szCs w:val="24"/>
        </w:rPr>
        <w:t xml:space="preserve"> as well as a 78% pass rate for 2025 graduates.</w:t>
      </w:r>
    </w:p>
    <w:p w14:paraId="601FD57C" w14:textId="77777777" w:rsidR="00F576C6" w:rsidRPr="005358C5" w:rsidRDefault="00F576C6" w:rsidP="00F576C6">
      <w:pPr>
        <w:rPr>
          <w:rFonts w:ascii="Times New Roman" w:hAnsi="Times New Roman"/>
          <w:sz w:val="24"/>
          <w:szCs w:val="24"/>
        </w:rPr>
      </w:pPr>
    </w:p>
    <w:p w14:paraId="404DE564" w14:textId="77777777" w:rsidR="00F576C6" w:rsidRPr="005358C5" w:rsidRDefault="00F576C6" w:rsidP="00CD63C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9EDB0E9" w14:textId="77777777" w:rsidR="00CD63CE" w:rsidRDefault="00F576C6" w:rsidP="00CD63CE">
      <w:pPr>
        <w:rPr>
          <w:rFonts w:ascii="Times New Roman" w:hAnsi="Times New Roman"/>
          <w:sz w:val="24"/>
          <w:szCs w:val="24"/>
        </w:rPr>
      </w:pPr>
      <w:r w:rsidRPr="005358C5">
        <w:rPr>
          <w:rFonts w:ascii="Times New Roman" w:hAnsi="Times New Roman"/>
          <w:sz w:val="24"/>
          <w:szCs w:val="24"/>
        </w:rPr>
        <w:t xml:space="preserve">Motion by </w:t>
      </w:r>
      <w:r w:rsidR="00CD63CE">
        <w:rPr>
          <w:rFonts w:ascii="Times New Roman" w:hAnsi="Times New Roman"/>
          <w:sz w:val="24"/>
          <w:szCs w:val="24"/>
        </w:rPr>
        <w:t>R. Reynolds</w:t>
      </w:r>
      <w:r w:rsidRPr="005358C5">
        <w:rPr>
          <w:rFonts w:ascii="Times New Roman" w:hAnsi="Times New Roman"/>
          <w:sz w:val="24"/>
          <w:szCs w:val="24"/>
        </w:rPr>
        <w:t xml:space="preserve">, seconded by </w:t>
      </w:r>
      <w:r w:rsidR="00CD63CE">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7D7938AB" w14:textId="77777777" w:rsidR="00CD63CE" w:rsidRDefault="00F576C6" w:rsidP="00CD63CE">
      <w:pPr>
        <w:rPr>
          <w:rFonts w:ascii="Times New Roman" w:hAnsi="Times New Roman"/>
          <w:sz w:val="24"/>
          <w:szCs w:val="24"/>
        </w:rPr>
      </w:pPr>
      <w:r>
        <w:rPr>
          <w:rFonts w:ascii="Times New Roman" w:hAnsi="Times New Roman"/>
          <w:sz w:val="24"/>
          <w:szCs w:val="24"/>
        </w:rPr>
        <w:t>K. Crowley, A. Joseph, L. Kelly,</w:t>
      </w:r>
      <w:r w:rsidR="00CD63CE">
        <w:rPr>
          <w:rFonts w:ascii="Times New Roman" w:hAnsi="Times New Roman"/>
          <w:sz w:val="24"/>
          <w:szCs w:val="24"/>
        </w:rPr>
        <w:t xml:space="preserve"> L. Keough,</w:t>
      </w:r>
      <w:r>
        <w:rPr>
          <w:rFonts w:ascii="Times New Roman" w:hAnsi="Times New Roman"/>
          <w:sz w:val="24"/>
          <w:szCs w:val="24"/>
        </w:rPr>
        <w:t xml:space="preserve"> D. Nikitas, K. Pelletier, R. Reynolds, R. Sesay, and </w:t>
      </w:r>
    </w:p>
    <w:p w14:paraId="07660406" w14:textId="0EA8D17C" w:rsidR="00F576C6" w:rsidRDefault="00F576C6" w:rsidP="00CD63CE">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CD63CE">
        <w:rPr>
          <w:rFonts w:ascii="Times New Roman" w:hAnsi="Times New Roman"/>
          <w:sz w:val="24"/>
          <w:szCs w:val="24"/>
        </w:rPr>
        <w:t>:</w:t>
      </w:r>
    </w:p>
    <w:p w14:paraId="1C7CBB92" w14:textId="77777777" w:rsidR="00CD63CE" w:rsidRDefault="00CD63CE" w:rsidP="00CD63CE">
      <w:pPr>
        <w:pStyle w:val="ListParagraph"/>
        <w:numPr>
          <w:ilvl w:val="0"/>
          <w:numId w:val="16"/>
        </w:numPr>
        <w:rPr>
          <w:rFonts w:ascii="Times New Roman" w:hAnsi="Times New Roman"/>
          <w:sz w:val="24"/>
          <w:szCs w:val="24"/>
        </w:rPr>
      </w:pPr>
      <w:r w:rsidRPr="00CD63CE">
        <w:rPr>
          <w:rFonts w:ascii="Times New Roman" w:hAnsi="Times New Roman"/>
          <w:sz w:val="24"/>
          <w:szCs w:val="24"/>
        </w:rPr>
        <w:t xml:space="preserve">Accept the staff compliance report finding: </w:t>
      </w:r>
    </w:p>
    <w:p w14:paraId="4BF381B2" w14:textId="77777777" w:rsidR="00CD63CE" w:rsidRDefault="00CD63CE" w:rsidP="00CD63CE">
      <w:pPr>
        <w:pStyle w:val="ListParagraph"/>
        <w:numPr>
          <w:ilvl w:val="1"/>
          <w:numId w:val="16"/>
        </w:numPr>
        <w:rPr>
          <w:rFonts w:ascii="Times New Roman" w:hAnsi="Times New Roman"/>
          <w:sz w:val="24"/>
          <w:szCs w:val="24"/>
        </w:rPr>
      </w:pPr>
      <w:r w:rsidRPr="00CD63CE">
        <w:rPr>
          <w:rFonts w:ascii="Times New Roman" w:hAnsi="Times New Roman"/>
          <w:sz w:val="24"/>
          <w:szCs w:val="24"/>
        </w:rPr>
        <w:t xml:space="preserve">written evidence of the program’s accreditation. </w:t>
      </w:r>
    </w:p>
    <w:p w14:paraId="479DC53B" w14:textId="77777777" w:rsidR="00CD63CE" w:rsidRDefault="00CD63CE" w:rsidP="00CD63CE">
      <w:pPr>
        <w:pStyle w:val="ListParagraph"/>
        <w:numPr>
          <w:ilvl w:val="1"/>
          <w:numId w:val="16"/>
        </w:numPr>
        <w:rPr>
          <w:rFonts w:ascii="Times New Roman" w:hAnsi="Times New Roman"/>
          <w:sz w:val="24"/>
          <w:szCs w:val="24"/>
        </w:rPr>
      </w:pPr>
      <w:r w:rsidRPr="00CD63CE">
        <w:rPr>
          <w:rFonts w:ascii="Times New Roman" w:hAnsi="Times New Roman"/>
          <w:sz w:val="24"/>
          <w:szCs w:val="24"/>
        </w:rPr>
        <w:t xml:space="preserve">the written findings of the Board-recognized accrediting agency in nursing based on its review of the program. </w:t>
      </w:r>
    </w:p>
    <w:p w14:paraId="09FB2533" w14:textId="21568AFA" w:rsidR="00CD63CE" w:rsidRDefault="00CD63CE" w:rsidP="00CD63CE">
      <w:pPr>
        <w:pStyle w:val="ListParagraph"/>
        <w:numPr>
          <w:ilvl w:val="1"/>
          <w:numId w:val="16"/>
        </w:numPr>
        <w:rPr>
          <w:rFonts w:ascii="Times New Roman" w:hAnsi="Times New Roman"/>
          <w:sz w:val="24"/>
          <w:szCs w:val="24"/>
        </w:rPr>
      </w:pPr>
      <w:r w:rsidRPr="00CD63CE">
        <w:rPr>
          <w:rFonts w:ascii="Times New Roman" w:hAnsi="Times New Roman"/>
          <w:sz w:val="24"/>
          <w:szCs w:val="24"/>
        </w:rPr>
        <w:t>the Program has provided satisfactory evidence of compliance with the regulations at 244 CMR 6.04 (1)(a), (1)(b), (1)(c), (1)(d), (1)(e), (1)(f),(1)(g), (1)(i), (1)(j), (1)(k)</w:t>
      </w:r>
      <w:r w:rsidR="00732857">
        <w:rPr>
          <w:rFonts w:ascii="Times New Roman" w:hAnsi="Times New Roman"/>
          <w:sz w:val="24"/>
          <w:szCs w:val="24"/>
        </w:rPr>
        <w:t>,</w:t>
      </w:r>
      <w:r w:rsidRPr="00CD63CE">
        <w:rPr>
          <w:rFonts w:ascii="Times New Roman" w:hAnsi="Times New Roman"/>
          <w:sz w:val="24"/>
          <w:szCs w:val="24"/>
        </w:rPr>
        <w:t xml:space="preserve"> (1)(l), (1)(m), (2)(a), (2)(b), (2)(c), (3)(a), (3)(c), (3)(d), (4)a, (4)b)(1), (4)(b)(2), (4)(b(4), (5)(a), (5)(b)(2), (5)(c), (5)(d), (5)(e), (5)(f) and noncompliance with 244 CMR 6.04 (1)(h),(3)(b)</w:t>
      </w:r>
      <w:r>
        <w:rPr>
          <w:rFonts w:ascii="Times New Roman" w:hAnsi="Times New Roman"/>
          <w:sz w:val="24"/>
          <w:szCs w:val="24"/>
        </w:rPr>
        <w:t>,</w:t>
      </w:r>
      <w:r w:rsidRPr="00CD63CE">
        <w:rPr>
          <w:rFonts w:ascii="Times New Roman" w:hAnsi="Times New Roman"/>
          <w:sz w:val="24"/>
          <w:szCs w:val="24"/>
        </w:rPr>
        <w:t xml:space="preserve"> (4)(b)(3),and (5)(b)(1);</w:t>
      </w:r>
    </w:p>
    <w:p w14:paraId="627277A7" w14:textId="77777777" w:rsidR="00CD63CE" w:rsidRDefault="00CD63CE" w:rsidP="00CD63CE">
      <w:pPr>
        <w:pStyle w:val="ListParagraph"/>
        <w:numPr>
          <w:ilvl w:val="0"/>
          <w:numId w:val="16"/>
        </w:numPr>
        <w:rPr>
          <w:rFonts w:ascii="Times New Roman" w:hAnsi="Times New Roman"/>
          <w:sz w:val="24"/>
          <w:szCs w:val="24"/>
        </w:rPr>
      </w:pPr>
      <w:r w:rsidRPr="00CD63CE">
        <w:rPr>
          <w:rFonts w:ascii="Times New Roman" w:hAnsi="Times New Roman"/>
          <w:sz w:val="24"/>
          <w:szCs w:val="24"/>
        </w:rPr>
        <w:t xml:space="preserve">Continue Full Approval status at this </w:t>
      </w:r>
      <w:proofErr w:type="gramStart"/>
      <w:r w:rsidRPr="00CD63CE">
        <w:rPr>
          <w:rFonts w:ascii="Times New Roman" w:hAnsi="Times New Roman"/>
          <w:sz w:val="24"/>
          <w:szCs w:val="24"/>
        </w:rPr>
        <w:t>time;</w:t>
      </w:r>
      <w:proofErr w:type="gramEnd"/>
    </w:p>
    <w:p w14:paraId="63B053C6" w14:textId="383ECBE1" w:rsidR="00CD63CE" w:rsidRDefault="00CD63CE" w:rsidP="00CD63CE">
      <w:pPr>
        <w:pStyle w:val="ListParagraph"/>
        <w:numPr>
          <w:ilvl w:val="0"/>
          <w:numId w:val="16"/>
        </w:numPr>
        <w:rPr>
          <w:rFonts w:ascii="Times New Roman" w:hAnsi="Times New Roman"/>
          <w:sz w:val="24"/>
          <w:szCs w:val="24"/>
        </w:rPr>
      </w:pPr>
      <w:r w:rsidRPr="00CD63CE">
        <w:rPr>
          <w:rFonts w:ascii="Times New Roman" w:hAnsi="Times New Roman"/>
          <w:sz w:val="24"/>
          <w:szCs w:val="24"/>
        </w:rPr>
        <w:t xml:space="preserve">Determine the Program </w:t>
      </w:r>
      <w:r>
        <w:rPr>
          <w:rFonts w:ascii="Times New Roman" w:hAnsi="Times New Roman"/>
          <w:sz w:val="24"/>
          <w:szCs w:val="24"/>
        </w:rPr>
        <w:t xml:space="preserve">does not </w:t>
      </w:r>
      <w:r w:rsidRPr="00CD63CE">
        <w:rPr>
          <w:rFonts w:ascii="Times New Roman" w:hAnsi="Times New Roman"/>
          <w:sz w:val="24"/>
          <w:szCs w:val="24"/>
        </w:rPr>
        <w:t>qualif</w:t>
      </w:r>
      <w:r>
        <w:rPr>
          <w:rFonts w:ascii="Times New Roman" w:hAnsi="Times New Roman"/>
          <w:sz w:val="24"/>
          <w:szCs w:val="24"/>
        </w:rPr>
        <w:t xml:space="preserve">y </w:t>
      </w:r>
      <w:r w:rsidRPr="00CD63CE">
        <w:rPr>
          <w:rFonts w:ascii="Times New Roman" w:hAnsi="Times New Roman"/>
          <w:sz w:val="24"/>
          <w:szCs w:val="24"/>
        </w:rPr>
        <w:t>for a Waiver of 244 CMR 6.06(1)(a) Site Survey of Nursing Education Programs</w:t>
      </w:r>
      <w:r>
        <w:rPr>
          <w:rFonts w:ascii="Times New Roman" w:hAnsi="Times New Roman"/>
          <w:sz w:val="24"/>
          <w:szCs w:val="24"/>
        </w:rPr>
        <w:t xml:space="preserve"> and request the Nursing Education Coordinators conduct a site </w:t>
      </w:r>
      <w:proofErr w:type="gramStart"/>
      <w:r>
        <w:rPr>
          <w:rFonts w:ascii="Times New Roman" w:hAnsi="Times New Roman"/>
          <w:sz w:val="24"/>
          <w:szCs w:val="24"/>
        </w:rPr>
        <w:t>survey</w:t>
      </w:r>
      <w:r w:rsidRPr="00CD63CE">
        <w:rPr>
          <w:rFonts w:ascii="Times New Roman" w:hAnsi="Times New Roman"/>
          <w:sz w:val="24"/>
          <w:szCs w:val="24"/>
        </w:rPr>
        <w:t>;</w:t>
      </w:r>
      <w:proofErr w:type="gramEnd"/>
    </w:p>
    <w:p w14:paraId="6B36BEAD" w14:textId="77777777" w:rsidR="00CD63CE" w:rsidRDefault="00CD63CE" w:rsidP="00CD63CE">
      <w:pPr>
        <w:pStyle w:val="ListParagraph"/>
        <w:numPr>
          <w:ilvl w:val="0"/>
          <w:numId w:val="16"/>
        </w:numPr>
        <w:rPr>
          <w:rFonts w:ascii="Times New Roman" w:hAnsi="Times New Roman"/>
          <w:sz w:val="24"/>
          <w:szCs w:val="24"/>
        </w:rPr>
      </w:pPr>
      <w:r w:rsidRPr="00CD63CE">
        <w:rPr>
          <w:rFonts w:ascii="Times New Roman" w:hAnsi="Times New Roman"/>
          <w:sz w:val="24"/>
          <w:szCs w:val="24"/>
        </w:rPr>
        <w:t>Direct the Program to provide to the Board the following to demonstrate correction of the regulatory deficiencies</w:t>
      </w:r>
    </w:p>
    <w:p w14:paraId="5324C45B" w14:textId="77777777" w:rsidR="00CD63CE" w:rsidRPr="00CD63CE" w:rsidRDefault="00CD63CE" w:rsidP="00CD63CE">
      <w:pPr>
        <w:pStyle w:val="ListParagraph"/>
        <w:numPr>
          <w:ilvl w:val="1"/>
          <w:numId w:val="16"/>
        </w:numPr>
        <w:rPr>
          <w:rFonts w:ascii="Times New Roman" w:hAnsi="Times New Roman"/>
          <w:b/>
          <w:bCs/>
          <w:sz w:val="24"/>
          <w:szCs w:val="24"/>
        </w:rPr>
      </w:pPr>
      <w:r w:rsidRPr="00CD63CE">
        <w:rPr>
          <w:rFonts w:ascii="Times New Roman" w:hAnsi="Times New Roman"/>
          <w:b/>
          <w:bCs/>
          <w:sz w:val="24"/>
          <w:szCs w:val="24"/>
        </w:rPr>
        <w:t>Due March 11, 2026:</w:t>
      </w:r>
    </w:p>
    <w:p w14:paraId="6D1BA541" w14:textId="77777777" w:rsidR="00CD63CE" w:rsidRDefault="00CD63CE" w:rsidP="00CD63CE">
      <w:pPr>
        <w:pStyle w:val="ListParagraph"/>
        <w:numPr>
          <w:ilvl w:val="2"/>
          <w:numId w:val="16"/>
        </w:numPr>
        <w:rPr>
          <w:rFonts w:ascii="Times New Roman" w:hAnsi="Times New Roman"/>
          <w:sz w:val="24"/>
          <w:szCs w:val="24"/>
        </w:rPr>
      </w:pPr>
      <w:r w:rsidRPr="00CD63CE">
        <w:rPr>
          <w:rFonts w:ascii="Times New Roman" w:hAnsi="Times New Roman"/>
          <w:sz w:val="24"/>
          <w:szCs w:val="24"/>
        </w:rPr>
        <w:t xml:space="preserve">Revised 14 Board policies to include specific nondiscriminatory, non-ambiguous </w:t>
      </w:r>
      <w:proofErr w:type="gramStart"/>
      <w:r w:rsidRPr="00CD63CE">
        <w:rPr>
          <w:rFonts w:ascii="Times New Roman" w:hAnsi="Times New Roman"/>
          <w:sz w:val="24"/>
          <w:szCs w:val="24"/>
        </w:rPr>
        <w:t>criteria;</w:t>
      </w:r>
      <w:proofErr w:type="gramEnd"/>
    </w:p>
    <w:p w14:paraId="78C97B5B" w14:textId="77777777" w:rsidR="00CD63CE" w:rsidRPr="00CD63CE" w:rsidRDefault="00CD63CE" w:rsidP="00CD63CE">
      <w:pPr>
        <w:pStyle w:val="ListParagraph"/>
        <w:numPr>
          <w:ilvl w:val="1"/>
          <w:numId w:val="16"/>
        </w:numPr>
        <w:rPr>
          <w:rFonts w:ascii="Times New Roman" w:hAnsi="Times New Roman"/>
          <w:b/>
          <w:bCs/>
          <w:sz w:val="24"/>
          <w:szCs w:val="24"/>
        </w:rPr>
      </w:pPr>
      <w:r w:rsidRPr="00CD63CE">
        <w:rPr>
          <w:rFonts w:ascii="Times New Roman" w:hAnsi="Times New Roman"/>
          <w:b/>
          <w:bCs/>
          <w:sz w:val="24"/>
          <w:szCs w:val="24"/>
        </w:rPr>
        <w:t>Due May 13, 2026:</w:t>
      </w:r>
    </w:p>
    <w:p w14:paraId="75AC7755" w14:textId="77777777" w:rsidR="00CD63CE" w:rsidRDefault="00CD63CE" w:rsidP="00CD63CE">
      <w:pPr>
        <w:pStyle w:val="ListParagraph"/>
        <w:numPr>
          <w:ilvl w:val="2"/>
          <w:numId w:val="16"/>
        </w:numPr>
        <w:rPr>
          <w:rFonts w:ascii="Times New Roman" w:hAnsi="Times New Roman"/>
          <w:sz w:val="24"/>
          <w:szCs w:val="24"/>
        </w:rPr>
      </w:pPr>
      <w:r w:rsidRPr="00CD63CE">
        <w:rPr>
          <w:rFonts w:ascii="Times New Roman" w:hAnsi="Times New Roman"/>
          <w:sz w:val="24"/>
          <w:szCs w:val="24"/>
        </w:rPr>
        <w:t xml:space="preserve">Revised clinical agreements to include a provision for an annual review of the </w:t>
      </w:r>
      <w:proofErr w:type="gramStart"/>
      <w:r w:rsidRPr="00CD63CE">
        <w:rPr>
          <w:rFonts w:ascii="Times New Roman" w:hAnsi="Times New Roman"/>
          <w:sz w:val="24"/>
          <w:szCs w:val="24"/>
        </w:rPr>
        <w:t>agreement;</w:t>
      </w:r>
      <w:proofErr w:type="gramEnd"/>
    </w:p>
    <w:p w14:paraId="09F3C60D" w14:textId="77777777" w:rsidR="00CD63CE" w:rsidRDefault="00CD63CE" w:rsidP="00CD63CE">
      <w:pPr>
        <w:pStyle w:val="ListParagraph"/>
        <w:numPr>
          <w:ilvl w:val="2"/>
          <w:numId w:val="16"/>
        </w:numPr>
        <w:rPr>
          <w:rFonts w:ascii="Times New Roman" w:hAnsi="Times New Roman"/>
          <w:sz w:val="24"/>
          <w:szCs w:val="24"/>
        </w:rPr>
      </w:pPr>
      <w:r w:rsidRPr="00CD63CE">
        <w:rPr>
          <w:rFonts w:ascii="Times New Roman" w:hAnsi="Times New Roman"/>
          <w:sz w:val="24"/>
          <w:szCs w:val="24"/>
        </w:rPr>
        <w:t xml:space="preserve">A systematic evaluation plan that includes all components of 244 CMR 6.04, operating definitions, expected levels of achievement (achievable and measurable), a calendar outlining the schedule of evaluation for all components along with </w:t>
      </w:r>
      <w:r w:rsidRPr="00CD63CE">
        <w:rPr>
          <w:rFonts w:ascii="Times New Roman" w:hAnsi="Times New Roman"/>
          <w:sz w:val="24"/>
          <w:szCs w:val="24"/>
        </w:rPr>
        <w:lastRenderedPageBreak/>
        <w:t xml:space="preserve">evidence of faculty participation in the development process, findings (aggregated and trended data) and outcomes that were used to develop, maintain and revise the </w:t>
      </w:r>
      <w:proofErr w:type="gramStart"/>
      <w:r w:rsidRPr="00CD63CE">
        <w:rPr>
          <w:rFonts w:ascii="Times New Roman" w:hAnsi="Times New Roman"/>
          <w:sz w:val="24"/>
          <w:szCs w:val="24"/>
        </w:rPr>
        <w:t>program;</w:t>
      </w:r>
      <w:proofErr w:type="gramEnd"/>
      <w:r w:rsidRPr="00CD63CE">
        <w:rPr>
          <w:rFonts w:ascii="Times New Roman" w:hAnsi="Times New Roman"/>
          <w:sz w:val="24"/>
          <w:szCs w:val="24"/>
        </w:rPr>
        <w:t xml:space="preserve"> </w:t>
      </w:r>
    </w:p>
    <w:p w14:paraId="1FEFB695" w14:textId="77777777" w:rsidR="00CD63CE" w:rsidRDefault="00CD63CE" w:rsidP="00CD63CE">
      <w:pPr>
        <w:pStyle w:val="ListParagraph"/>
        <w:numPr>
          <w:ilvl w:val="0"/>
          <w:numId w:val="16"/>
        </w:numPr>
        <w:rPr>
          <w:rFonts w:ascii="Times New Roman" w:hAnsi="Times New Roman"/>
          <w:sz w:val="24"/>
          <w:szCs w:val="24"/>
        </w:rPr>
      </w:pPr>
      <w:r w:rsidRPr="00CD63CE">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56859FC6" w14:textId="3F609AAE" w:rsidR="00CD63CE" w:rsidRPr="00CD63CE" w:rsidRDefault="00CD63CE" w:rsidP="00CD63CE">
      <w:pPr>
        <w:rPr>
          <w:rFonts w:ascii="Times New Roman" w:hAnsi="Times New Roman"/>
          <w:sz w:val="24"/>
          <w:szCs w:val="24"/>
        </w:rPr>
      </w:pPr>
      <w:r>
        <w:rPr>
          <w:rFonts w:ascii="Times New Roman" w:hAnsi="Times New Roman"/>
          <w:sz w:val="24"/>
          <w:szCs w:val="24"/>
        </w:rPr>
        <w:t>Motion carries.</w:t>
      </w:r>
      <w:r w:rsidRPr="00CD63CE">
        <w:rPr>
          <w:rFonts w:ascii="Times New Roman" w:hAnsi="Times New Roman"/>
          <w:sz w:val="24"/>
          <w:szCs w:val="24"/>
        </w:rPr>
        <w:t xml:space="preserve"> </w:t>
      </w:r>
    </w:p>
    <w:p w14:paraId="6FB513B9" w14:textId="77777777" w:rsidR="00F576C6" w:rsidRPr="005358C5" w:rsidRDefault="00F576C6" w:rsidP="00F576C6">
      <w:pPr>
        <w:pBdr>
          <w:bottom w:val="double" w:sz="6" w:space="1" w:color="auto"/>
        </w:pBdr>
        <w:rPr>
          <w:rFonts w:ascii="Times New Roman" w:hAnsi="Times New Roman"/>
          <w:sz w:val="24"/>
          <w:szCs w:val="24"/>
        </w:rPr>
      </w:pPr>
    </w:p>
    <w:p w14:paraId="10C28D3B"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D677C70" w14:textId="77777777" w:rsidR="00F576C6" w:rsidRPr="00F576C6" w:rsidRDefault="00F576C6" w:rsidP="00F576C6">
      <w:pPr>
        <w:rPr>
          <w:rFonts w:ascii="Times New Roman" w:hAnsi="Times New Roman"/>
          <w:sz w:val="24"/>
          <w:szCs w:val="24"/>
        </w:rPr>
      </w:pPr>
      <w:r w:rsidRPr="00F576C6">
        <w:rPr>
          <w:rFonts w:ascii="Times New Roman" w:hAnsi="Times New Roman"/>
          <w:sz w:val="24"/>
          <w:szCs w:val="24"/>
        </w:rPr>
        <w:t>244 CMR 6.07 (2) Program Change</w:t>
      </w:r>
    </w:p>
    <w:p w14:paraId="12B0CF00" w14:textId="43BC0CB1" w:rsidR="00F576C6" w:rsidRDefault="00F576C6" w:rsidP="00F576C6">
      <w:pPr>
        <w:rPr>
          <w:rFonts w:ascii="Times New Roman" w:hAnsi="Times New Roman"/>
          <w:sz w:val="24"/>
          <w:szCs w:val="24"/>
        </w:rPr>
      </w:pPr>
      <w:r w:rsidRPr="00F576C6">
        <w:rPr>
          <w:rFonts w:ascii="Times New Roman" w:hAnsi="Times New Roman"/>
          <w:sz w:val="24"/>
          <w:szCs w:val="24"/>
        </w:rPr>
        <w:t>Bristol Community College, Associate Degree Program</w:t>
      </w:r>
      <w:r w:rsidR="00CD63CE">
        <w:rPr>
          <w:rFonts w:ascii="Times New Roman" w:hAnsi="Times New Roman"/>
          <w:sz w:val="24"/>
          <w:szCs w:val="24"/>
        </w:rPr>
        <w:t xml:space="preserve"> – Represented by Program Administrator J. Pimental, present via Zoom Audio and Video</w:t>
      </w:r>
    </w:p>
    <w:p w14:paraId="2402002E" w14:textId="77777777" w:rsidR="00F576C6" w:rsidRPr="00EA20B6" w:rsidRDefault="00F576C6" w:rsidP="00F576C6">
      <w:pPr>
        <w:rPr>
          <w:rFonts w:ascii="Times New Roman" w:hAnsi="Times New Roman"/>
          <w:sz w:val="24"/>
          <w:szCs w:val="24"/>
        </w:rPr>
      </w:pPr>
    </w:p>
    <w:p w14:paraId="7BCD9BA1"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9D8752A" w14:textId="77777777" w:rsidR="00F576C6" w:rsidRDefault="00F576C6" w:rsidP="00F576C6">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BBED1C2" w14:textId="77777777" w:rsidR="00D140E9" w:rsidRDefault="00D140E9" w:rsidP="00F576C6">
      <w:pPr>
        <w:pStyle w:val="BodyText2"/>
        <w:rPr>
          <w:rFonts w:ascii="Times New Roman" w:hAnsi="Times New Roman"/>
          <w:szCs w:val="24"/>
        </w:rPr>
      </w:pPr>
    </w:p>
    <w:p w14:paraId="58BA5E45" w14:textId="033E442C" w:rsidR="00D140E9" w:rsidRPr="005358C5" w:rsidRDefault="00D140E9" w:rsidP="00F576C6">
      <w:pPr>
        <w:pStyle w:val="BodyText2"/>
        <w:rPr>
          <w:rFonts w:ascii="Times New Roman" w:hAnsi="Times New Roman"/>
          <w:szCs w:val="24"/>
        </w:rPr>
      </w:pPr>
      <w:r>
        <w:rPr>
          <w:rFonts w:ascii="Times New Roman" w:hAnsi="Times New Roman"/>
          <w:szCs w:val="24"/>
        </w:rPr>
        <w:t xml:space="preserve">J. Pimental clarified </w:t>
      </w:r>
      <w:r w:rsidR="00564F49">
        <w:rPr>
          <w:rFonts w:ascii="Times New Roman" w:hAnsi="Times New Roman"/>
          <w:szCs w:val="24"/>
        </w:rPr>
        <w:t>that the Program already has a hybrid cohort of 24 and this is to secure evening and weekend clinicals for these students.</w:t>
      </w:r>
    </w:p>
    <w:p w14:paraId="20138189" w14:textId="77777777" w:rsidR="00F576C6" w:rsidRPr="005358C5" w:rsidRDefault="00F576C6" w:rsidP="00F576C6">
      <w:pPr>
        <w:rPr>
          <w:rFonts w:ascii="Times New Roman" w:hAnsi="Times New Roman"/>
          <w:sz w:val="24"/>
          <w:szCs w:val="24"/>
        </w:rPr>
      </w:pPr>
    </w:p>
    <w:p w14:paraId="275D1DDE"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456ED35" w14:textId="77777777" w:rsidR="00D140E9" w:rsidRDefault="00F576C6" w:rsidP="00D140E9">
      <w:pPr>
        <w:rPr>
          <w:rFonts w:ascii="Times New Roman" w:hAnsi="Times New Roman"/>
          <w:sz w:val="24"/>
          <w:szCs w:val="24"/>
        </w:rPr>
      </w:pPr>
      <w:r w:rsidRPr="005358C5">
        <w:rPr>
          <w:rFonts w:ascii="Times New Roman" w:hAnsi="Times New Roman"/>
          <w:sz w:val="24"/>
          <w:szCs w:val="24"/>
        </w:rPr>
        <w:t xml:space="preserve">Motion by </w:t>
      </w:r>
      <w:r w:rsidR="00D140E9">
        <w:rPr>
          <w:rFonts w:ascii="Times New Roman" w:hAnsi="Times New Roman"/>
          <w:sz w:val="24"/>
          <w:szCs w:val="24"/>
        </w:rPr>
        <w:t>K. Crowley</w:t>
      </w:r>
      <w:r w:rsidRPr="005358C5">
        <w:rPr>
          <w:rFonts w:ascii="Times New Roman" w:hAnsi="Times New Roman"/>
          <w:sz w:val="24"/>
          <w:szCs w:val="24"/>
        </w:rPr>
        <w:t xml:space="preserve">, seconded by </w:t>
      </w:r>
      <w:r w:rsidR="00D140E9">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0C8C85D7" w14:textId="77777777" w:rsidR="00D140E9" w:rsidRDefault="00F576C6" w:rsidP="00D140E9">
      <w:pPr>
        <w:rPr>
          <w:rFonts w:ascii="Times New Roman" w:hAnsi="Times New Roman"/>
          <w:sz w:val="24"/>
          <w:szCs w:val="24"/>
        </w:rPr>
      </w:pPr>
      <w:r>
        <w:rPr>
          <w:rFonts w:ascii="Times New Roman" w:hAnsi="Times New Roman"/>
          <w:sz w:val="24"/>
          <w:szCs w:val="24"/>
        </w:rPr>
        <w:t xml:space="preserve">K. Crowley, A. Joseph, L. Kelly, </w:t>
      </w:r>
      <w:r w:rsidR="00D140E9">
        <w:rPr>
          <w:rFonts w:ascii="Times New Roman" w:hAnsi="Times New Roman"/>
          <w:sz w:val="24"/>
          <w:szCs w:val="24"/>
        </w:rPr>
        <w:t xml:space="preserve">L. Keough, </w:t>
      </w:r>
      <w:r>
        <w:rPr>
          <w:rFonts w:ascii="Times New Roman" w:hAnsi="Times New Roman"/>
          <w:sz w:val="24"/>
          <w:szCs w:val="24"/>
        </w:rPr>
        <w:t xml:space="preserve">D. Nikitas, K. Pelletier, R. Reynolds, R. Sesay, and </w:t>
      </w:r>
    </w:p>
    <w:p w14:paraId="3A4F90DC" w14:textId="35D6CD3E" w:rsidR="00F576C6" w:rsidRDefault="00F576C6" w:rsidP="00D140E9">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D140E9">
        <w:rPr>
          <w:rFonts w:ascii="Times New Roman" w:hAnsi="Times New Roman"/>
          <w:sz w:val="24"/>
          <w:szCs w:val="24"/>
        </w:rPr>
        <w:t>:</w:t>
      </w:r>
    </w:p>
    <w:p w14:paraId="1BAE8AD8" w14:textId="77777777" w:rsidR="00D140E9" w:rsidRDefault="00D140E9" w:rsidP="00D140E9">
      <w:pPr>
        <w:pStyle w:val="ListParagraph"/>
        <w:numPr>
          <w:ilvl w:val="0"/>
          <w:numId w:val="17"/>
        </w:numPr>
        <w:rPr>
          <w:rFonts w:ascii="Times New Roman" w:hAnsi="Times New Roman"/>
          <w:sz w:val="24"/>
          <w:szCs w:val="24"/>
        </w:rPr>
      </w:pPr>
      <w:r w:rsidRPr="00D140E9">
        <w:rPr>
          <w:rFonts w:ascii="Times New Roman" w:hAnsi="Times New Roman"/>
          <w:sz w:val="24"/>
          <w:szCs w:val="24"/>
        </w:rPr>
        <w:t xml:space="preserve">Accept the Program’s 244 CMR 6.07 (1)(a) Notification of adding or removing a program option within a nursing </w:t>
      </w:r>
      <w:proofErr w:type="gramStart"/>
      <w:r w:rsidRPr="00D140E9">
        <w:rPr>
          <w:rFonts w:ascii="Times New Roman" w:hAnsi="Times New Roman"/>
          <w:sz w:val="24"/>
          <w:szCs w:val="24"/>
        </w:rPr>
        <w:t>program;</w:t>
      </w:r>
      <w:proofErr w:type="gramEnd"/>
    </w:p>
    <w:p w14:paraId="258D4651" w14:textId="77777777" w:rsidR="00D140E9" w:rsidRDefault="00D140E9" w:rsidP="00D140E9">
      <w:pPr>
        <w:pStyle w:val="ListParagraph"/>
        <w:numPr>
          <w:ilvl w:val="0"/>
          <w:numId w:val="17"/>
        </w:numPr>
        <w:rPr>
          <w:rFonts w:ascii="Times New Roman" w:hAnsi="Times New Roman"/>
          <w:sz w:val="24"/>
          <w:szCs w:val="24"/>
        </w:rPr>
      </w:pPr>
      <w:r w:rsidRPr="00D140E9">
        <w:rPr>
          <w:rFonts w:ascii="Times New Roman" w:hAnsi="Times New Roman"/>
          <w:sz w:val="24"/>
          <w:szCs w:val="24"/>
        </w:rPr>
        <w:t>Accept the Board staff memo; and</w:t>
      </w:r>
    </w:p>
    <w:p w14:paraId="07615148" w14:textId="33C19C13" w:rsidR="00D140E9" w:rsidRDefault="00D140E9" w:rsidP="00D140E9">
      <w:pPr>
        <w:pStyle w:val="ListParagraph"/>
        <w:numPr>
          <w:ilvl w:val="0"/>
          <w:numId w:val="17"/>
        </w:numPr>
        <w:rPr>
          <w:rFonts w:ascii="Times New Roman" w:hAnsi="Times New Roman"/>
          <w:sz w:val="24"/>
          <w:szCs w:val="24"/>
        </w:rPr>
      </w:pPr>
      <w:r w:rsidRPr="00D140E9">
        <w:rPr>
          <w:rFonts w:ascii="Times New Roman" w:hAnsi="Times New Roman"/>
          <w:sz w:val="24"/>
          <w:szCs w:val="24"/>
        </w:rPr>
        <w:t>Determine if the program warrants approval for the proposed additional of an option as previously outlined.</w:t>
      </w:r>
    </w:p>
    <w:p w14:paraId="28DD5DB3" w14:textId="27CB595C" w:rsidR="00D140E9" w:rsidRPr="00D140E9" w:rsidRDefault="00D140E9" w:rsidP="00D140E9">
      <w:pPr>
        <w:rPr>
          <w:rFonts w:ascii="Times New Roman" w:hAnsi="Times New Roman"/>
          <w:sz w:val="24"/>
          <w:szCs w:val="24"/>
        </w:rPr>
      </w:pPr>
      <w:r>
        <w:rPr>
          <w:rFonts w:ascii="Times New Roman" w:hAnsi="Times New Roman"/>
          <w:sz w:val="24"/>
          <w:szCs w:val="24"/>
        </w:rPr>
        <w:t>Motion carries.</w:t>
      </w:r>
    </w:p>
    <w:p w14:paraId="19751F24" w14:textId="77777777" w:rsidR="00F576C6" w:rsidRPr="005358C5" w:rsidRDefault="00F576C6" w:rsidP="00F576C6">
      <w:pPr>
        <w:pBdr>
          <w:bottom w:val="double" w:sz="6" w:space="1" w:color="auto"/>
        </w:pBdr>
        <w:rPr>
          <w:rFonts w:ascii="Times New Roman" w:hAnsi="Times New Roman"/>
          <w:sz w:val="24"/>
          <w:szCs w:val="24"/>
        </w:rPr>
      </w:pPr>
    </w:p>
    <w:p w14:paraId="3D386C0A"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8958BCF" w14:textId="5BD3234A" w:rsidR="00F576C6" w:rsidRDefault="00F576C6" w:rsidP="00F576C6">
      <w:pPr>
        <w:rPr>
          <w:rFonts w:ascii="Times New Roman" w:hAnsi="Times New Roman"/>
          <w:sz w:val="24"/>
          <w:szCs w:val="24"/>
        </w:rPr>
      </w:pPr>
      <w:r w:rsidRPr="00F576C6">
        <w:rPr>
          <w:rFonts w:ascii="Times New Roman" w:hAnsi="Times New Roman"/>
          <w:sz w:val="24"/>
          <w:szCs w:val="24"/>
        </w:rPr>
        <w:t>244 CMR 6.07 (2) Program Change</w:t>
      </w:r>
    </w:p>
    <w:p w14:paraId="1B3CE629" w14:textId="074A5F33" w:rsidR="00F576C6" w:rsidRDefault="00F576C6" w:rsidP="00F576C6">
      <w:pPr>
        <w:rPr>
          <w:rFonts w:ascii="Times New Roman" w:hAnsi="Times New Roman"/>
          <w:sz w:val="24"/>
          <w:szCs w:val="24"/>
        </w:rPr>
      </w:pPr>
      <w:r w:rsidRPr="00F576C6">
        <w:rPr>
          <w:rFonts w:ascii="Times New Roman" w:hAnsi="Times New Roman"/>
          <w:sz w:val="24"/>
          <w:szCs w:val="24"/>
        </w:rPr>
        <w:t>Merrimack College, Baccalaureate Degree Program</w:t>
      </w:r>
      <w:r w:rsidR="00D140E9">
        <w:rPr>
          <w:rFonts w:ascii="Times New Roman" w:hAnsi="Times New Roman"/>
          <w:sz w:val="24"/>
          <w:szCs w:val="24"/>
        </w:rPr>
        <w:t xml:space="preserve"> – Represented by Academic Dean of Nursing and Program Administrator T. Alberti, present via Zoom Audio and Video</w:t>
      </w:r>
    </w:p>
    <w:p w14:paraId="5C21454F" w14:textId="77777777" w:rsidR="00F576C6" w:rsidRPr="00EA20B6" w:rsidRDefault="00F576C6" w:rsidP="00F576C6">
      <w:pPr>
        <w:rPr>
          <w:rFonts w:ascii="Times New Roman" w:hAnsi="Times New Roman"/>
          <w:sz w:val="24"/>
          <w:szCs w:val="24"/>
        </w:rPr>
      </w:pPr>
    </w:p>
    <w:p w14:paraId="036CE1FC"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32644D0" w14:textId="77777777" w:rsidR="00F576C6" w:rsidRDefault="00F576C6" w:rsidP="00F576C6">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78625E46" w14:textId="77777777" w:rsidR="00D140E9" w:rsidRDefault="00D140E9" w:rsidP="00F576C6">
      <w:pPr>
        <w:pStyle w:val="BodyText2"/>
        <w:rPr>
          <w:rFonts w:ascii="Times New Roman" w:hAnsi="Times New Roman"/>
          <w:szCs w:val="24"/>
        </w:rPr>
      </w:pPr>
    </w:p>
    <w:p w14:paraId="689756DC" w14:textId="77777777" w:rsidR="00AF592D" w:rsidRDefault="00C50B3C" w:rsidP="00F576C6">
      <w:pPr>
        <w:pStyle w:val="BodyText2"/>
        <w:rPr>
          <w:rFonts w:ascii="Times New Roman" w:hAnsi="Times New Roman"/>
          <w:szCs w:val="24"/>
        </w:rPr>
      </w:pPr>
      <w:r>
        <w:rPr>
          <w:rFonts w:ascii="Times New Roman" w:hAnsi="Times New Roman"/>
          <w:szCs w:val="24"/>
        </w:rPr>
        <w:t xml:space="preserve">K. Crowley commended the Program for the level of detail provided proactively to the Board. K. Crowley voiced slight concerns about completion rates but noted that the increase in staff may help to address that. </w:t>
      </w:r>
    </w:p>
    <w:p w14:paraId="4EFF7127" w14:textId="77777777" w:rsidR="00AF592D" w:rsidRDefault="00AF592D" w:rsidP="00F576C6">
      <w:pPr>
        <w:pStyle w:val="BodyText2"/>
        <w:rPr>
          <w:rFonts w:ascii="Times New Roman" w:hAnsi="Times New Roman"/>
          <w:szCs w:val="24"/>
        </w:rPr>
      </w:pPr>
    </w:p>
    <w:p w14:paraId="36224C7F" w14:textId="10EC2977" w:rsidR="00D140E9" w:rsidRPr="005358C5" w:rsidRDefault="00C50B3C" w:rsidP="00F576C6">
      <w:pPr>
        <w:pStyle w:val="BodyText2"/>
        <w:rPr>
          <w:rFonts w:ascii="Times New Roman" w:hAnsi="Times New Roman"/>
          <w:szCs w:val="24"/>
        </w:rPr>
      </w:pPr>
      <w:r>
        <w:rPr>
          <w:rFonts w:ascii="Times New Roman" w:hAnsi="Times New Roman"/>
          <w:szCs w:val="24"/>
        </w:rPr>
        <w:t>K. Crowley stated that the NCLEX pass rates are great. K. Crowley asked C. Walsh about the directives of where the reports related to preceptors’ rotation, if there is any way the Board can get updated completion rates at different intervals, and C. Walsh stated that the Program is trending downwards and is doing some internal monitoring and can add monitoring into the directives.</w:t>
      </w:r>
    </w:p>
    <w:p w14:paraId="6E2A7EE1" w14:textId="77777777" w:rsidR="00F576C6" w:rsidRPr="005358C5" w:rsidRDefault="00F576C6" w:rsidP="00F576C6">
      <w:pPr>
        <w:rPr>
          <w:rFonts w:ascii="Times New Roman" w:hAnsi="Times New Roman"/>
          <w:sz w:val="24"/>
          <w:szCs w:val="24"/>
        </w:rPr>
      </w:pPr>
    </w:p>
    <w:p w14:paraId="6F527B18" w14:textId="77777777" w:rsidR="00F576C6" w:rsidRPr="005358C5" w:rsidRDefault="00F576C6" w:rsidP="00F576C6">
      <w:pPr>
        <w:rPr>
          <w:rFonts w:ascii="Times New Roman" w:hAnsi="Times New Roman"/>
          <w:b/>
          <w:sz w:val="24"/>
          <w:szCs w:val="24"/>
        </w:rPr>
      </w:pPr>
      <w:r w:rsidRPr="00C50B3C">
        <w:rPr>
          <w:rFonts w:ascii="Times New Roman" w:hAnsi="Times New Roman"/>
          <w:b/>
          <w:sz w:val="24"/>
          <w:szCs w:val="24"/>
          <w:u w:val="single"/>
        </w:rPr>
        <w:t>ACTION</w:t>
      </w:r>
      <w:r w:rsidRPr="00C50B3C">
        <w:rPr>
          <w:rFonts w:ascii="Times New Roman" w:hAnsi="Times New Roman"/>
          <w:b/>
          <w:sz w:val="24"/>
          <w:szCs w:val="24"/>
        </w:rPr>
        <w:t>:</w:t>
      </w:r>
    </w:p>
    <w:p w14:paraId="1E841C75" w14:textId="77777777" w:rsidR="00C50B3C" w:rsidRDefault="00F576C6" w:rsidP="00D140E9">
      <w:pPr>
        <w:rPr>
          <w:rFonts w:ascii="Times New Roman" w:hAnsi="Times New Roman"/>
          <w:sz w:val="24"/>
          <w:szCs w:val="24"/>
        </w:rPr>
      </w:pPr>
      <w:r w:rsidRPr="005358C5">
        <w:rPr>
          <w:rFonts w:ascii="Times New Roman" w:hAnsi="Times New Roman"/>
          <w:sz w:val="24"/>
          <w:szCs w:val="24"/>
        </w:rPr>
        <w:t xml:space="preserve">Motion by </w:t>
      </w:r>
      <w:r w:rsidR="00D140E9">
        <w:rPr>
          <w:rFonts w:ascii="Times New Roman" w:hAnsi="Times New Roman"/>
          <w:sz w:val="24"/>
          <w:szCs w:val="24"/>
        </w:rPr>
        <w:t>K. Crowley</w:t>
      </w:r>
      <w:r w:rsidRPr="005358C5">
        <w:rPr>
          <w:rFonts w:ascii="Times New Roman" w:hAnsi="Times New Roman"/>
          <w:sz w:val="24"/>
          <w:szCs w:val="24"/>
        </w:rPr>
        <w:t xml:space="preserve">, seconded by </w:t>
      </w:r>
      <w:r w:rsidR="003261D3">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4A493424" w14:textId="765E6636" w:rsidR="00F576C6" w:rsidRDefault="00F576C6" w:rsidP="00D140E9">
      <w:pPr>
        <w:rPr>
          <w:rFonts w:ascii="Times New Roman" w:hAnsi="Times New Roman"/>
          <w:sz w:val="24"/>
          <w:szCs w:val="24"/>
        </w:rPr>
      </w:pPr>
      <w:r>
        <w:rPr>
          <w:rFonts w:ascii="Times New Roman" w:hAnsi="Times New Roman"/>
          <w:sz w:val="24"/>
          <w:szCs w:val="24"/>
        </w:rPr>
        <w:t xml:space="preserve">K. Crowley, A. Joseph, L. Kelly, </w:t>
      </w:r>
      <w:r w:rsidR="00D140E9">
        <w:rPr>
          <w:rFonts w:ascii="Times New Roman" w:hAnsi="Times New Roman"/>
          <w:sz w:val="24"/>
          <w:szCs w:val="24"/>
        </w:rPr>
        <w:t xml:space="preserve">L. Keough, </w:t>
      </w:r>
      <w:r>
        <w:rPr>
          <w:rFonts w:ascii="Times New Roman" w:hAnsi="Times New Roman"/>
          <w:sz w:val="24"/>
          <w:szCs w:val="24"/>
        </w:rPr>
        <w:t xml:space="preserve">D. Nikitas, K. Pelletier,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D140E9">
        <w:rPr>
          <w:rFonts w:ascii="Times New Roman" w:hAnsi="Times New Roman"/>
          <w:sz w:val="24"/>
          <w:szCs w:val="24"/>
        </w:rPr>
        <w:t>:</w:t>
      </w:r>
    </w:p>
    <w:p w14:paraId="0C2CDD31" w14:textId="77777777" w:rsidR="00D140E9" w:rsidRDefault="00D140E9" w:rsidP="00D140E9">
      <w:pPr>
        <w:pStyle w:val="ListParagraph"/>
        <w:numPr>
          <w:ilvl w:val="0"/>
          <w:numId w:val="18"/>
        </w:numPr>
        <w:rPr>
          <w:rFonts w:ascii="Times New Roman" w:hAnsi="Times New Roman"/>
          <w:sz w:val="24"/>
          <w:szCs w:val="24"/>
        </w:rPr>
      </w:pPr>
      <w:r w:rsidRPr="00D140E9">
        <w:rPr>
          <w:rFonts w:ascii="Times New Roman" w:hAnsi="Times New Roman"/>
          <w:sz w:val="24"/>
          <w:szCs w:val="24"/>
        </w:rPr>
        <w:lastRenderedPageBreak/>
        <w:t xml:space="preserve">Accept the Program’s 244 CMR6.07 (1)(b) Change report: an increase in student admissions of 20% or more above the most recent three-year admission </w:t>
      </w:r>
      <w:proofErr w:type="gramStart"/>
      <w:r w:rsidRPr="00D140E9">
        <w:rPr>
          <w:rFonts w:ascii="Times New Roman" w:hAnsi="Times New Roman"/>
          <w:sz w:val="24"/>
          <w:szCs w:val="24"/>
        </w:rPr>
        <w:t>mean;</w:t>
      </w:r>
      <w:proofErr w:type="gramEnd"/>
      <w:r w:rsidRPr="00D140E9">
        <w:rPr>
          <w:rFonts w:ascii="Times New Roman" w:hAnsi="Times New Roman"/>
          <w:sz w:val="24"/>
          <w:szCs w:val="24"/>
        </w:rPr>
        <w:t xml:space="preserve"> </w:t>
      </w:r>
    </w:p>
    <w:p w14:paraId="3E3AF552" w14:textId="77777777" w:rsidR="00D140E9" w:rsidRDefault="00D140E9" w:rsidP="00D140E9">
      <w:pPr>
        <w:pStyle w:val="ListParagraph"/>
        <w:numPr>
          <w:ilvl w:val="0"/>
          <w:numId w:val="18"/>
        </w:numPr>
        <w:rPr>
          <w:rFonts w:ascii="Times New Roman" w:hAnsi="Times New Roman"/>
          <w:sz w:val="24"/>
          <w:szCs w:val="24"/>
        </w:rPr>
      </w:pPr>
      <w:r w:rsidRPr="00D140E9">
        <w:rPr>
          <w:rFonts w:ascii="Times New Roman" w:hAnsi="Times New Roman"/>
          <w:sz w:val="24"/>
          <w:szCs w:val="24"/>
        </w:rPr>
        <w:t xml:space="preserve">Determine if the Program warrants approval for the increase in student admissions of 20% or more above the most recent three-year admission </w:t>
      </w:r>
      <w:proofErr w:type="gramStart"/>
      <w:r w:rsidRPr="00D140E9">
        <w:rPr>
          <w:rFonts w:ascii="Times New Roman" w:hAnsi="Times New Roman"/>
          <w:sz w:val="24"/>
          <w:szCs w:val="24"/>
        </w:rPr>
        <w:t>mean;</w:t>
      </w:r>
      <w:proofErr w:type="gramEnd"/>
      <w:r w:rsidRPr="00D140E9">
        <w:rPr>
          <w:rFonts w:ascii="Times New Roman" w:hAnsi="Times New Roman"/>
          <w:sz w:val="24"/>
          <w:szCs w:val="24"/>
        </w:rPr>
        <w:t xml:space="preserve"> </w:t>
      </w:r>
    </w:p>
    <w:p w14:paraId="6F3FD98D" w14:textId="77777777" w:rsidR="00D140E9" w:rsidRDefault="00D140E9" w:rsidP="00D140E9">
      <w:pPr>
        <w:pStyle w:val="ListParagraph"/>
        <w:numPr>
          <w:ilvl w:val="0"/>
          <w:numId w:val="18"/>
        </w:numPr>
        <w:rPr>
          <w:rFonts w:ascii="Times New Roman" w:hAnsi="Times New Roman"/>
          <w:sz w:val="24"/>
          <w:szCs w:val="24"/>
        </w:rPr>
      </w:pPr>
      <w:r w:rsidRPr="00D140E9">
        <w:rPr>
          <w:rFonts w:ascii="Times New Roman" w:hAnsi="Times New Roman"/>
          <w:sz w:val="24"/>
          <w:szCs w:val="24"/>
        </w:rPr>
        <w:t>Determine Compliance with 244 CMR 6.07(1)(b</w:t>
      </w:r>
      <w:proofErr w:type="gramStart"/>
      <w:r w:rsidRPr="00D140E9">
        <w:rPr>
          <w:rFonts w:ascii="Times New Roman" w:hAnsi="Times New Roman"/>
          <w:sz w:val="24"/>
          <w:szCs w:val="24"/>
        </w:rPr>
        <w:t>);</w:t>
      </w:r>
      <w:proofErr w:type="gramEnd"/>
    </w:p>
    <w:p w14:paraId="66C50892" w14:textId="77777777" w:rsidR="00D140E9" w:rsidRDefault="00D140E9" w:rsidP="00D140E9">
      <w:pPr>
        <w:pStyle w:val="ListParagraph"/>
        <w:numPr>
          <w:ilvl w:val="0"/>
          <w:numId w:val="18"/>
        </w:numPr>
        <w:rPr>
          <w:rFonts w:ascii="Times New Roman" w:hAnsi="Times New Roman"/>
          <w:sz w:val="24"/>
          <w:szCs w:val="24"/>
        </w:rPr>
      </w:pPr>
      <w:r w:rsidRPr="00D140E9">
        <w:rPr>
          <w:rFonts w:ascii="Times New Roman" w:hAnsi="Times New Roman"/>
          <w:sz w:val="24"/>
          <w:szCs w:val="24"/>
        </w:rPr>
        <w:t>For the effectiveness of the Nursing Education Program, direct the Program to provide updates on clinical site availability and student preceptor placements at the following designated dates:</w:t>
      </w:r>
    </w:p>
    <w:p w14:paraId="154D756E" w14:textId="77777777" w:rsidR="00D140E9" w:rsidRDefault="00D140E9" w:rsidP="00D140E9">
      <w:pPr>
        <w:pStyle w:val="ListParagraph"/>
        <w:numPr>
          <w:ilvl w:val="1"/>
          <w:numId w:val="18"/>
        </w:numPr>
        <w:rPr>
          <w:rFonts w:ascii="Times New Roman" w:hAnsi="Times New Roman"/>
          <w:sz w:val="24"/>
          <w:szCs w:val="24"/>
        </w:rPr>
      </w:pPr>
      <w:r w:rsidRPr="00D140E9">
        <w:rPr>
          <w:rFonts w:ascii="Times New Roman" w:hAnsi="Times New Roman"/>
          <w:sz w:val="24"/>
          <w:szCs w:val="24"/>
        </w:rPr>
        <w:t>March 2, 2026</w:t>
      </w:r>
    </w:p>
    <w:p w14:paraId="23C3073E" w14:textId="77777777" w:rsidR="00D140E9" w:rsidRDefault="00D140E9" w:rsidP="00D140E9">
      <w:pPr>
        <w:pStyle w:val="ListParagraph"/>
        <w:numPr>
          <w:ilvl w:val="1"/>
          <w:numId w:val="18"/>
        </w:numPr>
        <w:rPr>
          <w:rFonts w:ascii="Times New Roman" w:hAnsi="Times New Roman"/>
          <w:sz w:val="24"/>
          <w:szCs w:val="24"/>
        </w:rPr>
      </w:pPr>
      <w:r w:rsidRPr="00D140E9">
        <w:rPr>
          <w:rFonts w:ascii="Times New Roman" w:hAnsi="Times New Roman"/>
          <w:sz w:val="24"/>
          <w:szCs w:val="24"/>
        </w:rPr>
        <w:t>June 15, 2026</w:t>
      </w:r>
    </w:p>
    <w:p w14:paraId="56D3CF11" w14:textId="77777777" w:rsidR="00D140E9" w:rsidRDefault="00D140E9" w:rsidP="00D140E9">
      <w:pPr>
        <w:pStyle w:val="ListParagraph"/>
        <w:numPr>
          <w:ilvl w:val="1"/>
          <w:numId w:val="18"/>
        </w:numPr>
        <w:rPr>
          <w:rFonts w:ascii="Times New Roman" w:hAnsi="Times New Roman"/>
          <w:sz w:val="24"/>
          <w:szCs w:val="24"/>
        </w:rPr>
      </w:pPr>
      <w:r w:rsidRPr="00D140E9">
        <w:rPr>
          <w:rFonts w:ascii="Times New Roman" w:hAnsi="Times New Roman"/>
          <w:sz w:val="24"/>
          <w:szCs w:val="24"/>
        </w:rPr>
        <w:t>October 15, 2026</w:t>
      </w:r>
    </w:p>
    <w:p w14:paraId="3C57410B" w14:textId="77777777" w:rsidR="00D140E9" w:rsidRDefault="00D140E9" w:rsidP="00D140E9">
      <w:pPr>
        <w:ind w:left="1080"/>
        <w:rPr>
          <w:rFonts w:ascii="Times New Roman" w:hAnsi="Times New Roman"/>
          <w:sz w:val="24"/>
          <w:szCs w:val="24"/>
        </w:rPr>
      </w:pPr>
      <w:r w:rsidRPr="00D140E9">
        <w:rPr>
          <w:rFonts w:ascii="Times New Roman" w:hAnsi="Times New Roman"/>
          <w:sz w:val="24"/>
          <w:szCs w:val="24"/>
        </w:rPr>
        <w:t>Each update shall include:</w:t>
      </w:r>
    </w:p>
    <w:p w14:paraId="3D4719B3" w14:textId="18FB28F1" w:rsidR="00C50B3C" w:rsidRDefault="00C50B3C" w:rsidP="00D140E9">
      <w:pPr>
        <w:pStyle w:val="ListParagraph"/>
        <w:numPr>
          <w:ilvl w:val="0"/>
          <w:numId w:val="19"/>
        </w:numPr>
        <w:rPr>
          <w:rFonts w:ascii="Times New Roman" w:hAnsi="Times New Roman"/>
          <w:sz w:val="24"/>
          <w:szCs w:val="24"/>
        </w:rPr>
      </w:pPr>
      <w:r>
        <w:rPr>
          <w:rFonts w:ascii="Times New Roman" w:hAnsi="Times New Roman"/>
          <w:sz w:val="24"/>
          <w:szCs w:val="24"/>
        </w:rPr>
        <w:t>Monitoring of completion report and if anything becomes out of compliance, that is brought to the Board for evaluation</w:t>
      </w:r>
    </w:p>
    <w:p w14:paraId="3E8EAE82" w14:textId="3E6B812B" w:rsidR="00D140E9" w:rsidRDefault="00D140E9" w:rsidP="00D140E9">
      <w:pPr>
        <w:pStyle w:val="ListParagraph"/>
        <w:numPr>
          <w:ilvl w:val="0"/>
          <w:numId w:val="19"/>
        </w:numPr>
        <w:rPr>
          <w:rFonts w:ascii="Times New Roman" w:hAnsi="Times New Roman"/>
          <w:sz w:val="24"/>
          <w:szCs w:val="24"/>
        </w:rPr>
      </w:pPr>
      <w:r w:rsidRPr="00D140E9">
        <w:rPr>
          <w:rFonts w:ascii="Times New Roman" w:hAnsi="Times New Roman"/>
          <w:sz w:val="24"/>
          <w:szCs w:val="24"/>
        </w:rPr>
        <w:t xml:space="preserve">Documentation of current clinical site availability and actual preceptorship assignments completed for all required </w:t>
      </w:r>
      <w:proofErr w:type="gramStart"/>
      <w:r w:rsidRPr="00D140E9">
        <w:rPr>
          <w:rFonts w:ascii="Times New Roman" w:hAnsi="Times New Roman"/>
          <w:sz w:val="24"/>
          <w:szCs w:val="24"/>
        </w:rPr>
        <w:t>courses;</w:t>
      </w:r>
      <w:proofErr w:type="gramEnd"/>
    </w:p>
    <w:p w14:paraId="733FE91D" w14:textId="77777777" w:rsidR="00D140E9" w:rsidRDefault="00D140E9" w:rsidP="00D140E9">
      <w:pPr>
        <w:pStyle w:val="ListParagraph"/>
        <w:numPr>
          <w:ilvl w:val="0"/>
          <w:numId w:val="19"/>
        </w:numPr>
        <w:rPr>
          <w:rFonts w:ascii="Times New Roman" w:hAnsi="Times New Roman"/>
          <w:sz w:val="24"/>
          <w:szCs w:val="24"/>
        </w:rPr>
      </w:pPr>
      <w:r w:rsidRPr="00D140E9">
        <w:rPr>
          <w:rFonts w:ascii="Times New Roman" w:hAnsi="Times New Roman"/>
          <w:sz w:val="24"/>
          <w:szCs w:val="24"/>
        </w:rPr>
        <w:t xml:space="preserve">Student-to-faculty ratios for each clinical rotation, noting any deviations from the required 6:1 ratio and corrective actions </w:t>
      </w:r>
      <w:proofErr w:type="gramStart"/>
      <w:r w:rsidRPr="00D140E9">
        <w:rPr>
          <w:rFonts w:ascii="Times New Roman" w:hAnsi="Times New Roman"/>
          <w:sz w:val="24"/>
          <w:szCs w:val="24"/>
        </w:rPr>
        <w:t>taken;</w:t>
      </w:r>
      <w:proofErr w:type="gramEnd"/>
    </w:p>
    <w:p w14:paraId="4E4048FB" w14:textId="77777777" w:rsidR="00D140E9" w:rsidRDefault="00D140E9" w:rsidP="00D140E9">
      <w:pPr>
        <w:pStyle w:val="ListParagraph"/>
        <w:numPr>
          <w:ilvl w:val="0"/>
          <w:numId w:val="19"/>
        </w:numPr>
        <w:rPr>
          <w:rFonts w:ascii="Times New Roman" w:hAnsi="Times New Roman"/>
          <w:sz w:val="24"/>
          <w:szCs w:val="24"/>
        </w:rPr>
      </w:pPr>
      <w:r w:rsidRPr="00D140E9">
        <w:rPr>
          <w:rFonts w:ascii="Times New Roman" w:hAnsi="Times New Roman"/>
          <w:sz w:val="24"/>
          <w:szCs w:val="24"/>
        </w:rPr>
        <w:t xml:space="preserve">Evidence of efforts to secure additional clinical sites or preceptors if demand exceeds </w:t>
      </w:r>
      <w:proofErr w:type="gramStart"/>
      <w:r w:rsidRPr="00D140E9">
        <w:rPr>
          <w:rFonts w:ascii="Times New Roman" w:hAnsi="Times New Roman"/>
          <w:sz w:val="24"/>
          <w:szCs w:val="24"/>
        </w:rPr>
        <w:t>capacity;</w:t>
      </w:r>
      <w:proofErr w:type="gramEnd"/>
    </w:p>
    <w:p w14:paraId="679F1C51" w14:textId="77777777" w:rsidR="00D140E9" w:rsidRDefault="00D140E9" w:rsidP="00D140E9">
      <w:pPr>
        <w:pStyle w:val="ListParagraph"/>
        <w:numPr>
          <w:ilvl w:val="0"/>
          <w:numId w:val="19"/>
        </w:numPr>
        <w:rPr>
          <w:rFonts w:ascii="Times New Roman" w:hAnsi="Times New Roman"/>
          <w:sz w:val="24"/>
          <w:szCs w:val="24"/>
        </w:rPr>
      </w:pPr>
      <w:r w:rsidRPr="00D140E9">
        <w:rPr>
          <w:rFonts w:ascii="Times New Roman" w:hAnsi="Times New Roman"/>
          <w:sz w:val="24"/>
          <w:szCs w:val="24"/>
        </w:rPr>
        <w:t>A comparison with previous reports to demonstrate trends and scalability of clinical site and preceptorship resources; and</w:t>
      </w:r>
    </w:p>
    <w:p w14:paraId="03EB85DA" w14:textId="4CA4C179" w:rsidR="00D140E9" w:rsidRDefault="00D140E9" w:rsidP="00D140E9">
      <w:pPr>
        <w:pStyle w:val="ListParagraph"/>
        <w:numPr>
          <w:ilvl w:val="0"/>
          <w:numId w:val="18"/>
        </w:numPr>
        <w:rPr>
          <w:rFonts w:ascii="Times New Roman" w:hAnsi="Times New Roman"/>
          <w:sz w:val="24"/>
          <w:szCs w:val="24"/>
        </w:rPr>
      </w:pPr>
      <w:r w:rsidRPr="00D140E9">
        <w:rPr>
          <w:rFonts w:ascii="Times New Roman" w:hAnsi="Times New Roman"/>
          <w:sz w:val="24"/>
          <w:szCs w:val="24"/>
        </w:rPr>
        <w:t xml:space="preserve">Continue Full Approval Status </w:t>
      </w:r>
      <w:proofErr w:type="gramStart"/>
      <w:r w:rsidRPr="00D140E9">
        <w:rPr>
          <w:rFonts w:ascii="Times New Roman" w:hAnsi="Times New Roman"/>
          <w:sz w:val="24"/>
          <w:szCs w:val="24"/>
        </w:rPr>
        <w:t>at this time</w:t>
      </w:r>
      <w:proofErr w:type="gramEnd"/>
      <w:r w:rsidRPr="00D140E9">
        <w:rPr>
          <w:rFonts w:ascii="Times New Roman" w:hAnsi="Times New Roman"/>
          <w:sz w:val="24"/>
          <w:szCs w:val="24"/>
        </w:rPr>
        <w:t>.</w:t>
      </w:r>
    </w:p>
    <w:p w14:paraId="60495B16" w14:textId="7018E204" w:rsidR="00D140E9" w:rsidRPr="00D140E9" w:rsidRDefault="00D140E9" w:rsidP="00D140E9">
      <w:pPr>
        <w:rPr>
          <w:rFonts w:ascii="Times New Roman" w:hAnsi="Times New Roman"/>
          <w:sz w:val="24"/>
          <w:szCs w:val="24"/>
        </w:rPr>
      </w:pPr>
      <w:r>
        <w:rPr>
          <w:rFonts w:ascii="Times New Roman" w:hAnsi="Times New Roman"/>
          <w:sz w:val="24"/>
          <w:szCs w:val="24"/>
        </w:rPr>
        <w:t>Motion carries.</w:t>
      </w:r>
    </w:p>
    <w:p w14:paraId="75621C9F" w14:textId="77777777" w:rsidR="00F576C6" w:rsidRPr="005358C5" w:rsidRDefault="00F576C6" w:rsidP="00F576C6">
      <w:pPr>
        <w:pBdr>
          <w:bottom w:val="double" w:sz="6" w:space="1" w:color="auto"/>
        </w:pBdr>
        <w:rPr>
          <w:rFonts w:ascii="Times New Roman" w:hAnsi="Times New Roman"/>
          <w:sz w:val="24"/>
          <w:szCs w:val="24"/>
        </w:rPr>
      </w:pPr>
    </w:p>
    <w:p w14:paraId="4FF0EDE8"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8E3B7B8" w14:textId="1EB1D222" w:rsidR="00F576C6" w:rsidRDefault="00F576C6" w:rsidP="00F576C6">
      <w:pPr>
        <w:rPr>
          <w:rFonts w:ascii="Times New Roman" w:hAnsi="Times New Roman"/>
          <w:sz w:val="24"/>
          <w:szCs w:val="24"/>
        </w:rPr>
      </w:pPr>
      <w:r w:rsidRPr="00F576C6">
        <w:rPr>
          <w:rFonts w:ascii="Times New Roman" w:hAnsi="Times New Roman"/>
          <w:sz w:val="24"/>
          <w:szCs w:val="24"/>
        </w:rPr>
        <w:t>244 CMR 6.07 (2) Program Change</w:t>
      </w:r>
    </w:p>
    <w:p w14:paraId="6F8BD5D7" w14:textId="78E9AF84" w:rsidR="00F576C6" w:rsidRDefault="00F576C6" w:rsidP="00F576C6">
      <w:pPr>
        <w:rPr>
          <w:rFonts w:ascii="Times New Roman" w:hAnsi="Times New Roman"/>
          <w:sz w:val="24"/>
          <w:szCs w:val="24"/>
        </w:rPr>
      </w:pPr>
      <w:r w:rsidRPr="00F576C6">
        <w:rPr>
          <w:rFonts w:ascii="Times New Roman" w:hAnsi="Times New Roman"/>
          <w:sz w:val="24"/>
          <w:szCs w:val="24"/>
        </w:rPr>
        <w:t>MCPHS University Boston Baccalaureate Degree Program</w:t>
      </w:r>
    </w:p>
    <w:p w14:paraId="030BF0E7" w14:textId="77777777" w:rsidR="00F576C6" w:rsidRPr="00EA20B6" w:rsidRDefault="00F576C6" w:rsidP="00F576C6">
      <w:pPr>
        <w:rPr>
          <w:rFonts w:ascii="Times New Roman" w:hAnsi="Times New Roman"/>
          <w:sz w:val="24"/>
          <w:szCs w:val="24"/>
        </w:rPr>
      </w:pPr>
    </w:p>
    <w:p w14:paraId="7C258656"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69F88D4" w14:textId="79E72BEE" w:rsidR="00F576C6" w:rsidRPr="005358C5" w:rsidRDefault="003261D3" w:rsidP="00F576C6">
      <w:pPr>
        <w:pStyle w:val="BodyText2"/>
        <w:rPr>
          <w:rFonts w:ascii="Times New Roman" w:hAnsi="Times New Roman"/>
          <w:szCs w:val="24"/>
        </w:rPr>
      </w:pPr>
      <w:r>
        <w:rPr>
          <w:rFonts w:ascii="Times New Roman" w:hAnsi="Times New Roman"/>
          <w:szCs w:val="24"/>
        </w:rPr>
        <w:t>Deferred.</w:t>
      </w:r>
    </w:p>
    <w:p w14:paraId="71511A09" w14:textId="77777777" w:rsidR="00F576C6" w:rsidRPr="005358C5" w:rsidRDefault="00F576C6" w:rsidP="00F576C6">
      <w:pPr>
        <w:rPr>
          <w:rFonts w:ascii="Times New Roman" w:hAnsi="Times New Roman"/>
          <w:sz w:val="24"/>
          <w:szCs w:val="24"/>
        </w:rPr>
      </w:pPr>
    </w:p>
    <w:p w14:paraId="4F60B01F"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B5181FB" w14:textId="7A9514D2" w:rsidR="00F576C6" w:rsidRDefault="003261D3" w:rsidP="00F576C6">
      <w:pPr>
        <w:pBdr>
          <w:bottom w:val="double" w:sz="6" w:space="1" w:color="auto"/>
        </w:pBdr>
        <w:rPr>
          <w:rFonts w:ascii="Times New Roman" w:hAnsi="Times New Roman"/>
          <w:sz w:val="24"/>
          <w:szCs w:val="24"/>
        </w:rPr>
      </w:pPr>
      <w:r>
        <w:rPr>
          <w:rFonts w:ascii="Times New Roman" w:hAnsi="Times New Roman"/>
          <w:sz w:val="24"/>
          <w:szCs w:val="24"/>
        </w:rPr>
        <w:t>Deferred.</w:t>
      </w:r>
    </w:p>
    <w:p w14:paraId="10F46988" w14:textId="77777777" w:rsidR="00F576C6" w:rsidRPr="005358C5" w:rsidRDefault="00F576C6" w:rsidP="00F576C6">
      <w:pPr>
        <w:pBdr>
          <w:bottom w:val="double" w:sz="6" w:space="1" w:color="auto"/>
        </w:pBdr>
        <w:rPr>
          <w:rFonts w:ascii="Times New Roman" w:hAnsi="Times New Roman"/>
          <w:sz w:val="24"/>
          <w:szCs w:val="24"/>
        </w:rPr>
      </w:pPr>
    </w:p>
    <w:p w14:paraId="0B8136BD"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71DAA34" w14:textId="1B63585A" w:rsidR="00F576C6" w:rsidRDefault="00F576C6" w:rsidP="00F576C6">
      <w:pPr>
        <w:rPr>
          <w:rFonts w:ascii="Times New Roman" w:hAnsi="Times New Roman"/>
          <w:sz w:val="24"/>
          <w:szCs w:val="24"/>
        </w:rPr>
      </w:pPr>
      <w:r w:rsidRPr="00F576C6">
        <w:rPr>
          <w:rFonts w:ascii="Times New Roman" w:hAnsi="Times New Roman"/>
          <w:sz w:val="24"/>
          <w:szCs w:val="24"/>
        </w:rPr>
        <w:t>244 CMR 6.07 (2) Program Change</w:t>
      </w:r>
    </w:p>
    <w:p w14:paraId="16BCF9EC" w14:textId="763BB2F5" w:rsidR="00F576C6" w:rsidRDefault="00F576C6" w:rsidP="00F576C6">
      <w:pPr>
        <w:rPr>
          <w:rFonts w:ascii="Times New Roman" w:hAnsi="Times New Roman"/>
          <w:sz w:val="24"/>
          <w:szCs w:val="24"/>
        </w:rPr>
      </w:pPr>
      <w:r w:rsidRPr="00F576C6">
        <w:rPr>
          <w:rFonts w:ascii="Times New Roman" w:hAnsi="Times New Roman"/>
          <w:sz w:val="24"/>
          <w:szCs w:val="24"/>
        </w:rPr>
        <w:t>MCPHS University Worcester Baccalaureate Degree Program</w:t>
      </w:r>
    </w:p>
    <w:p w14:paraId="481779E9" w14:textId="77777777" w:rsidR="00F576C6" w:rsidRPr="00EA20B6" w:rsidRDefault="00F576C6" w:rsidP="00F576C6">
      <w:pPr>
        <w:rPr>
          <w:rFonts w:ascii="Times New Roman" w:hAnsi="Times New Roman"/>
          <w:sz w:val="24"/>
          <w:szCs w:val="24"/>
        </w:rPr>
      </w:pPr>
    </w:p>
    <w:p w14:paraId="7B9B604A" w14:textId="77777777" w:rsidR="003261D3" w:rsidRPr="005358C5" w:rsidRDefault="003261D3" w:rsidP="003261D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2C9F61D" w14:textId="77777777" w:rsidR="003261D3" w:rsidRPr="005358C5" w:rsidRDefault="003261D3" w:rsidP="003261D3">
      <w:pPr>
        <w:pStyle w:val="BodyText2"/>
        <w:rPr>
          <w:rFonts w:ascii="Times New Roman" w:hAnsi="Times New Roman"/>
          <w:szCs w:val="24"/>
        </w:rPr>
      </w:pPr>
      <w:r>
        <w:rPr>
          <w:rFonts w:ascii="Times New Roman" w:hAnsi="Times New Roman"/>
          <w:szCs w:val="24"/>
        </w:rPr>
        <w:t>Deferred.</w:t>
      </w:r>
    </w:p>
    <w:p w14:paraId="68F37A7E" w14:textId="77777777" w:rsidR="003261D3" w:rsidRPr="005358C5" w:rsidRDefault="003261D3" w:rsidP="003261D3">
      <w:pPr>
        <w:rPr>
          <w:rFonts w:ascii="Times New Roman" w:hAnsi="Times New Roman"/>
          <w:sz w:val="24"/>
          <w:szCs w:val="24"/>
        </w:rPr>
      </w:pPr>
    </w:p>
    <w:p w14:paraId="5FAF2A4F" w14:textId="77777777" w:rsidR="003261D3" w:rsidRPr="005358C5" w:rsidRDefault="003261D3" w:rsidP="003261D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DF7002C" w14:textId="77777777" w:rsidR="003261D3" w:rsidRDefault="003261D3" w:rsidP="003261D3">
      <w:pPr>
        <w:pBdr>
          <w:bottom w:val="double" w:sz="6" w:space="1" w:color="auto"/>
        </w:pBdr>
        <w:rPr>
          <w:rFonts w:ascii="Times New Roman" w:hAnsi="Times New Roman"/>
          <w:sz w:val="24"/>
          <w:szCs w:val="24"/>
        </w:rPr>
      </w:pPr>
      <w:r>
        <w:rPr>
          <w:rFonts w:ascii="Times New Roman" w:hAnsi="Times New Roman"/>
          <w:sz w:val="24"/>
          <w:szCs w:val="24"/>
        </w:rPr>
        <w:t>Deferred.</w:t>
      </w:r>
    </w:p>
    <w:p w14:paraId="79E16AF4" w14:textId="77777777" w:rsidR="00F576C6" w:rsidRPr="005358C5" w:rsidRDefault="00F576C6" w:rsidP="00F576C6">
      <w:pPr>
        <w:pBdr>
          <w:bottom w:val="double" w:sz="6" w:space="1" w:color="auto"/>
        </w:pBdr>
        <w:rPr>
          <w:rFonts w:ascii="Times New Roman" w:hAnsi="Times New Roman"/>
          <w:sz w:val="24"/>
          <w:szCs w:val="24"/>
        </w:rPr>
      </w:pPr>
    </w:p>
    <w:p w14:paraId="57D0FC37"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768A147" w14:textId="51C7AB4F" w:rsidR="00F576C6" w:rsidRDefault="00F576C6" w:rsidP="00F576C6">
      <w:pPr>
        <w:rPr>
          <w:rFonts w:ascii="Times New Roman" w:hAnsi="Times New Roman"/>
          <w:sz w:val="24"/>
          <w:szCs w:val="24"/>
        </w:rPr>
      </w:pPr>
      <w:r w:rsidRPr="00F576C6">
        <w:rPr>
          <w:rFonts w:ascii="Times New Roman" w:hAnsi="Times New Roman"/>
          <w:sz w:val="24"/>
          <w:szCs w:val="24"/>
        </w:rPr>
        <w:t>244 CMR 6.07 (2) Program Change</w:t>
      </w:r>
    </w:p>
    <w:p w14:paraId="0E5870E4" w14:textId="761D455F" w:rsidR="00F576C6" w:rsidRDefault="00F576C6" w:rsidP="00F576C6">
      <w:pPr>
        <w:rPr>
          <w:rFonts w:ascii="Times New Roman" w:hAnsi="Times New Roman"/>
          <w:sz w:val="24"/>
          <w:szCs w:val="24"/>
        </w:rPr>
      </w:pPr>
      <w:r w:rsidRPr="00F576C6">
        <w:rPr>
          <w:rFonts w:ascii="Times New Roman" w:hAnsi="Times New Roman"/>
          <w:sz w:val="24"/>
          <w:szCs w:val="24"/>
        </w:rPr>
        <w:t>MCPHS University Worcester Baccalaureate Degree Program</w:t>
      </w:r>
    </w:p>
    <w:p w14:paraId="53FFC55B" w14:textId="77777777" w:rsidR="00F576C6" w:rsidRPr="00EA20B6" w:rsidRDefault="00F576C6" w:rsidP="00F576C6">
      <w:pPr>
        <w:rPr>
          <w:rFonts w:ascii="Times New Roman" w:hAnsi="Times New Roman"/>
          <w:sz w:val="24"/>
          <w:szCs w:val="24"/>
        </w:rPr>
      </w:pPr>
    </w:p>
    <w:p w14:paraId="67CE9244" w14:textId="77777777" w:rsidR="003261D3" w:rsidRPr="005358C5" w:rsidRDefault="003261D3" w:rsidP="003261D3">
      <w:pPr>
        <w:rPr>
          <w:rFonts w:ascii="Times New Roman" w:hAnsi="Times New Roman"/>
          <w:b/>
          <w:sz w:val="24"/>
          <w:szCs w:val="24"/>
        </w:rPr>
      </w:pPr>
      <w:r w:rsidRPr="005358C5">
        <w:rPr>
          <w:rFonts w:ascii="Times New Roman" w:hAnsi="Times New Roman"/>
          <w:b/>
          <w:sz w:val="24"/>
          <w:szCs w:val="24"/>
          <w:u w:val="single"/>
        </w:rPr>
        <w:lastRenderedPageBreak/>
        <w:t>DISCUSSION</w:t>
      </w:r>
      <w:r w:rsidRPr="005358C5">
        <w:rPr>
          <w:rFonts w:ascii="Times New Roman" w:hAnsi="Times New Roman"/>
          <w:b/>
          <w:sz w:val="24"/>
          <w:szCs w:val="24"/>
        </w:rPr>
        <w:t xml:space="preserve">:  </w:t>
      </w:r>
    </w:p>
    <w:p w14:paraId="7ACE2553" w14:textId="77777777" w:rsidR="003261D3" w:rsidRPr="005358C5" w:rsidRDefault="003261D3" w:rsidP="003261D3">
      <w:pPr>
        <w:pStyle w:val="BodyText2"/>
        <w:rPr>
          <w:rFonts w:ascii="Times New Roman" w:hAnsi="Times New Roman"/>
          <w:szCs w:val="24"/>
        </w:rPr>
      </w:pPr>
      <w:r>
        <w:rPr>
          <w:rFonts w:ascii="Times New Roman" w:hAnsi="Times New Roman"/>
          <w:szCs w:val="24"/>
        </w:rPr>
        <w:t>Deferred.</w:t>
      </w:r>
    </w:p>
    <w:p w14:paraId="517ACD33" w14:textId="77777777" w:rsidR="003261D3" w:rsidRPr="005358C5" w:rsidRDefault="003261D3" w:rsidP="003261D3">
      <w:pPr>
        <w:rPr>
          <w:rFonts w:ascii="Times New Roman" w:hAnsi="Times New Roman"/>
          <w:sz w:val="24"/>
          <w:szCs w:val="24"/>
        </w:rPr>
      </w:pPr>
    </w:p>
    <w:p w14:paraId="6F1EF4AB" w14:textId="77777777" w:rsidR="003261D3" w:rsidRPr="005358C5" w:rsidRDefault="003261D3" w:rsidP="003261D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19D277B" w14:textId="77777777" w:rsidR="003261D3" w:rsidRDefault="003261D3" w:rsidP="003261D3">
      <w:pPr>
        <w:pBdr>
          <w:bottom w:val="double" w:sz="6" w:space="1" w:color="auto"/>
        </w:pBdr>
        <w:rPr>
          <w:rFonts w:ascii="Times New Roman" w:hAnsi="Times New Roman"/>
          <w:sz w:val="24"/>
          <w:szCs w:val="24"/>
        </w:rPr>
      </w:pPr>
      <w:r>
        <w:rPr>
          <w:rFonts w:ascii="Times New Roman" w:hAnsi="Times New Roman"/>
          <w:sz w:val="24"/>
          <w:szCs w:val="24"/>
        </w:rPr>
        <w:t>Deferred.</w:t>
      </w:r>
    </w:p>
    <w:p w14:paraId="52FE743F" w14:textId="77777777" w:rsidR="00F576C6" w:rsidRPr="005358C5" w:rsidRDefault="00F576C6" w:rsidP="00F576C6">
      <w:pPr>
        <w:pBdr>
          <w:bottom w:val="double" w:sz="6" w:space="1" w:color="auto"/>
        </w:pBdr>
        <w:rPr>
          <w:rFonts w:ascii="Times New Roman" w:hAnsi="Times New Roman"/>
          <w:sz w:val="24"/>
          <w:szCs w:val="24"/>
        </w:rPr>
      </w:pPr>
    </w:p>
    <w:p w14:paraId="06BE765F"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EAC4E91" w14:textId="4136A7D2" w:rsidR="00B673BE" w:rsidRPr="00B673BE" w:rsidRDefault="00B673BE" w:rsidP="00B673BE">
      <w:pPr>
        <w:rPr>
          <w:rFonts w:ascii="Times New Roman" w:hAnsi="Times New Roman"/>
          <w:sz w:val="24"/>
          <w:szCs w:val="24"/>
        </w:rPr>
      </w:pPr>
      <w:r w:rsidRPr="00B673BE">
        <w:rPr>
          <w:rFonts w:ascii="Times New Roman" w:hAnsi="Times New Roman"/>
          <w:sz w:val="24"/>
          <w:szCs w:val="24"/>
        </w:rPr>
        <w:t>244 CMR 6.08 Noncompliance with standards</w:t>
      </w:r>
    </w:p>
    <w:p w14:paraId="53CFDA0D" w14:textId="1A67195F" w:rsidR="00F576C6" w:rsidRDefault="00B673BE" w:rsidP="00B673BE">
      <w:pPr>
        <w:rPr>
          <w:rFonts w:ascii="Times New Roman" w:hAnsi="Times New Roman"/>
          <w:sz w:val="24"/>
          <w:szCs w:val="24"/>
        </w:rPr>
      </w:pPr>
      <w:r w:rsidRPr="00B673BE">
        <w:rPr>
          <w:rFonts w:ascii="Times New Roman" w:hAnsi="Times New Roman"/>
          <w:sz w:val="24"/>
          <w:szCs w:val="24"/>
        </w:rPr>
        <w:t>Greater Lowell Technical, Practical Nurse Program</w:t>
      </w:r>
      <w:r w:rsidR="003261D3">
        <w:rPr>
          <w:rFonts w:ascii="Times New Roman" w:hAnsi="Times New Roman"/>
          <w:sz w:val="24"/>
          <w:szCs w:val="24"/>
        </w:rPr>
        <w:t xml:space="preserve"> – Represented by </w:t>
      </w:r>
      <w:r w:rsidR="00E5310C">
        <w:rPr>
          <w:rFonts w:ascii="Times New Roman" w:hAnsi="Times New Roman"/>
          <w:sz w:val="24"/>
          <w:szCs w:val="24"/>
        </w:rPr>
        <w:t>Director of Practical Nursing,</w:t>
      </w:r>
      <w:r w:rsidR="003261D3">
        <w:rPr>
          <w:rFonts w:ascii="Times New Roman" w:hAnsi="Times New Roman"/>
          <w:sz w:val="24"/>
          <w:szCs w:val="24"/>
        </w:rPr>
        <w:t xml:space="preserve"> J. Machado, present via Zoom Audio and Video</w:t>
      </w:r>
    </w:p>
    <w:p w14:paraId="67ECFFC2" w14:textId="77777777" w:rsidR="00F576C6" w:rsidRPr="00EA20B6" w:rsidRDefault="00F576C6" w:rsidP="00F576C6">
      <w:pPr>
        <w:rPr>
          <w:rFonts w:ascii="Times New Roman" w:hAnsi="Times New Roman"/>
          <w:sz w:val="24"/>
          <w:szCs w:val="24"/>
        </w:rPr>
      </w:pPr>
    </w:p>
    <w:p w14:paraId="0A1CA9EB"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8AF5A31" w14:textId="77777777" w:rsidR="00F576C6" w:rsidRDefault="00F576C6" w:rsidP="00F576C6">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E7D136D" w14:textId="77777777" w:rsidR="003261D3" w:rsidRDefault="003261D3" w:rsidP="00F576C6">
      <w:pPr>
        <w:pStyle w:val="BodyText2"/>
        <w:rPr>
          <w:rFonts w:ascii="Times New Roman" w:hAnsi="Times New Roman"/>
          <w:szCs w:val="24"/>
        </w:rPr>
      </w:pPr>
    </w:p>
    <w:p w14:paraId="3CCF92AE" w14:textId="77777777" w:rsidR="00AF592D" w:rsidRDefault="003261D3" w:rsidP="00F576C6">
      <w:pPr>
        <w:pStyle w:val="BodyText2"/>
        <w:rPr>
          <w:rFonts w:ascii="Times New Roman" w:hAnsi="Times New Roman"/>
          <w:szCs w:val="24"/>
        </w:rPr>
      </w:pPr>
      <w:r>
        <w:rPr>
          <w:rFonts w:ascii="Times New Roman" w:hAnsi="Times New Roman"/>
          <w:szCs w:val="24"/>
        </w:rPr>
        <w:t xml:space="preserve">K. Crowley </w:t>
      </w:r>
      <w:r w:rsidR="004862C2">
        <w:rPr>
          <w:rFonts w:ascii="Times New Roman" w:hAnsi="Times New Roman"/>
          <w:szCs w:val="24"/>
        </w:rPr>
        <w:t xml:space="preserve">stated that there has been improvement, but there are still some areas of noncompliance. </w:t>
      </w:r>
    </w:p>
    <w:p w14:paraId="4DA063A6" w14:textId="579651DE" w:rsidR="0080304A" w:rsidRPr="005358C5" w:rsidRDefault="004862C2" w:rsidP="00F576C6">
      <w:pPr>
        <w:pStyle w:val="BodyText2"/>
        <w:rPr>
          <w:rFonts w:ascii="Times New Roman" w:hAnsi="Times New Roman"/>
          <w:szCs w:val="24"/>
        </w:rPr>
      </w:pPr>
      <w:r>
        <w:rPr>
          <w:rFonts w:ascii="Times New Roman" w:hAnsi="Times New Roman"/>
          <w:szCs w:val="24"/>
        </w:rPr>
        <w:t xml:space="preserve">K. Crowley asked C. Walsh to confirm if the (4)(b)(4) inconsistency is the same as the original findings that led to warming status, and C. Walsh stated it’s a different area surrounding testing policies and variations in how they were evaluating students in different courses. C. Walsh stated the Program has been proactive in addressing that and fixing it immediately. </w:t>
      </w:r>
      <w:r w:rsidR="00523F0F">
        <w:rPr>
          <w:rFonts w:ascii="Times New Roman" w:hAnsi="Times New Roman"/>
          <w:szCs w:val="24"/>
        </w:rPr>
        <w:t xml:space="preserve">K. Crowley asked Board Members if they should take the program off Warning status, and should the Board allow the increase in admissions despite the areas that need to be worked on. R. Reynolds noted that the Program has made improvement and agrees that the Program should be taken off Warning status and recommended holding off on doubling the number of students during a tenuous time. A. Alley agreed that Warning status is not indicated at this time. C. Walsh stated that the Program admits in January, and the </w:t>
      </w:r>
      <w:proofErr w:type="gramStart"/>
      <w:r w:rsidR="00523F0F">
        <w:rPr>
          <w:rFonts w:ascii="Times New Roman" w:hAnsi="Times New Roman"/>
          <w:szCs w:val="24"/>
        </w:rPr>
        <w:t>cap</w:t>
      </w:r>
      <w:proofErr w:type="gramEnd"/>
      <w:r w:rsidR="00523F0F">
        <w:rPr>
          <w:rFonts w:ascii="Times New Roman" w:hAnsi="Times New Roman"/>
          <w:szCs w:val="24"/>
        </w:rPr>
        <w:t xml:space="preserve"> was placed due to not having direct patient care clinical sites or outcomes, which the Program now has. K. Crowley asked how many students are in the queue and J. Machado stated that they are at full capacity with 20 students for the day program and 20 students for the evening program, and previously the Program has always had 40 and 40. K. Crowley asked if the Program has done another admission cycle, and J. Machado stated they have not and C. Walsh stated they were holding off until coming before the Board. A. Alley stated that the increase in admissions is acceptable. D. Nikitas stated their numbers are good and Board Members agreed. </w:t>
      </w:r>
    </w:p>
    <w:p w14:paraId="4A23B7A8" w14:textId="77777777" w:rsidR="00F576C6" w:rsidRPr="005358C5" w:rsidRDefault="00F576C6" w:rsidP="003261D3">
      <w:pPr>
        <w:rPr>
          <w:rFonts w:ascii="Times New Roman" w:hAnsi="Times New Roman"/>
          <w:sz w:val="24"/>
          <w:szCs w:val="24"/>
        </w:rPr>
      </w:pPr>
    </w:p>
    <w:p w14:paraId="5749882A" w14:textId="77777777" w:rsidR="00F576C6" w:rsidRPr="005358C5" w:rsidRDefault="00F576C6" w:rsidP="003261D3">
      <w:pPr>
        <w:rPr>
          <w:rFonts w:ascii="Times New Roman" w:hAnsi="Times New Roman"/>
          <w:b/>
          <w:sz w:val="24"/>
          <w:szCs w:val="24"/>
        </w:rPr>
      </w:pPr>
      <w:r w:rsidRPr="00523F0F">
        <w:rPr>
          <w:rFonts w:ascii="Times New Roman" w:hAnsi="Times New Roman"/>
          <w:b/>
          <w:sz w:val="24"/>
          <w:szCs w:val="24"/>
          <w:u w:val="single"/>
        </w:rPr>
        <w:t>ACTION</w:t>
      </w:r>
      <w:r w:rsidRPr="00523F0F">
        <w:rPr>
          <w:rFonts w:ascii="Times New Roman" w:hAnsi="Times New Roman"/>
          <w:b/>
          <w:sz w:val="24"/>
          <w:szCs w:val="24"/>
        </w:rPr>
        <w:t>:</w:t>
      </w:r>
    </w:p>
    <w:p w14:paraId="63011D73" w14:textId="77777777" w:rsidR="0080304A" w:rsidRDefault="00F576C6" w:rsidP="003261D3">
      <w:pPr>
        <w:rPr>
          <w:rFonts w:ascii="Times New Roman" w:hAnsi="Times New Roman"/>
          <w:sz w:val="24"/>
          <w:szCs w:val="24"/>
        </w:rPr>
      </w:pPr>
      <w:r w:rsidRPr="005358C5">
        <w:rPr>
          <w:rFonts w:ascii="Times New Roman" w:hAnsi="Times New Roman"/>
          <w:sz w:val="24"/>
          <w:szCs w:val="24"/>
        </w:rPr>
        <w:t xml:space="preserve">Motion by </w:t>
      </w:r>
      <w:r w:rsidR="0080304A">
        <w:rPr>
          <w:rFonts w:ascii="Times New Roman" w:hAnsi="Times New Roman"/>
          <w:sz w:val="24"/>
          <w:szCs w:val="24"/>
        </w:rPr>
        <w:t>K. Crowley</w:t>
      </w:r>
      <w:r w:rsidRPr="005358C5">
        <w:rPr>
          <w:rFonts w:ascii="Times New Roman" w:hAnsi="Times New Roman"/>
          <w:sz w:val="24"/>
          <w:szCs w:val="24"/>
        </w:rPr>
        <w:t xml:space="preserve">, seconded by </w:t>
      </w:r>
      <w:r w:rsidR="0080304A">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2086C1E5" w14:textId="77777777" w:rsidR="0080304A" w:rsidRDefault="00F576C6" w:rsidP="003261D3">
      <w:pPr>
        <w:rPr>
          <w:rFonts w:ascii="Times New Roman" w:hAnsi="Times New Roman"/>
          <w:sz w:val="24"/>
          <w:szCs w:val="24"/>
        </w:rPr>
      </w:pPr>
      <w:r>
        <w:rPr>
          <w:rFonts w:ascii="Times New Roman" w:hAnsi="Times New Roman"/>
          <w:sz w:val="24"/>
          <w:szCs w:val="24"/>
        </w:rPr>
        <w:t xml:space="preserve">K. Crowley, A. Joseph, L. Kelly, </w:t>
      </w:r>
      <w:r w:rsidR="0080304A">
        <w:rPr>
          <w:rFonts w:ascii="Times New Roman" w:hAnsi="Times New Roman"/>
          <w:sz w:val="24"/>
          <w:szCs w:val="24"/>
        </w:rPr>
        <w:t xml:space="preserve">L. Keough, </w:t>
      </w:r>
      <w:r>
        <w:rPr>
          <w:rFonts w:ascii="Times New Roman" w:hAnsi="Times New Roman"/>
          <w:sz w:val="24"/>
          <w:szCs w:val="24"/>
        </w:rPr>
        <w:t xml:space="preserve">D. Nikitas, K. Pelletier, R. Reynolds, R. Sesay, and </w:t>
      </w:r>
    </w:p>
    <w:p w14:paraId="3AF98ED2" w14:textId="3CD3B2FF" w:rsidR="00F576C6" w:rsidRDefault="00F576C6" w:rsidP="003261D3">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3261D3">
        <w:rPr>
          <w:rFonts w:ascii="Times New Roman" w:hAnsi="Times New Roman"/>
          <w:sz w:val="24"/>
          <w:szCs w:val="24"/>
        </w:rPr>
        <w:t>:</w:t>
      </w:r>
    </w:p>
    <w:p w14:paraId="2B41AA61" w14:textId="77777777" w:rsidR="003261D3" w:rsidRDefault="003261D3" w:rsidP="003261D3">
      <w:pPr>
        <w:pStyle w:val="ListParagraph"/>
        <w:numPr>
          <w:ilvl w:val="0"/>
          <w:numId w:val="21"/>
        </w:numPr>
        <w:rPr>
          <w:rFonts w:ascii="Times New Roman" w:hAnsi="Times New Roman"/>
          <w:sz w:val="24"/>
          <w:szCs w:val="24"/>
        </w:rPr>
      </w:pPr>
      <w:r w:rsidRPr="003261D3">
        <w:rPr>
          <w:rFonts w:ascii="Times New Roman" w:hAnsi="Times New Roman"/>
          <w:sz w:val="24"/>
          <w:szCs w:val="24"/>
        </w:rPr>
        <w:t xml:space="preserve">Accept the staff compliance </w:t>
      </w:r>
      <w:proofErr w:type="gramStart"/>
      <w:r w:rsidRPr="003261D3">
        <w:rPr>
          <w:rFonts w:ascii="Times New Roman" w:hAnsi="Times New Roman"/>
          <w:sz w:val="24"/>
          <w:szCs w:val="24"/>
        </w:rPr>
        <w:t>report;</w:t>
      </w:r>
      <w:proofErr w:type="gramEnd"/>
    </w:p>
    <w:p w14:paraId="2384838B" w14:textId="035EFEE8" w:rsidR="003261D3" w:rsidRDefault="003261D3" w:rsidP="003261D3">
      <w:pPr>
        <w:pStyle w:val="ListParagraph"/>
        <w:numPr>
          <w:ilvl w:val="0"/>
          <w:numId w:val="21"/>
        </w:numPr>
        <w:rPr>
          <w:rFonts w:ascii="Times New Roman" w:hAnsi="Times New Roman"/>
          <w:sz w:val="24"/>
          <w:szCs w:val="24"/>
        </w:rPr>
      </w:pPr>
      <w:r w:rsidRPr="003261D3">
        <w:rPr>
          <w:rFonts w:ascii="Times New Roman" w:hAnsi="Times New Roman"/>
          <w:sz w:val="24"/>
          <w:szCs w:val="24"/>
        </w:rPr>
        <w:t>Find that the Program has provided satisfactory evidence of compliance with the regulations at 244 CMR 6.04 (1)(a), (1)(b), (1)(c), (1)(d), 1(e), (1)(f), 1(g), 1(i), 1(j), (1)(k), (1)(l), (1)(m), (2)(a), (2)(b), (2)(c), (3)(a), (3)(c), (3)(d), (4)(a), (4)(b)(1), (4)(b)(2), (4)(b)(3),  (5)(a), (5)(c), (5)(d), (5)(e) and (5)(f), partially met (4)(b)(4) and noncompliance with 244 CMR 6.04 (1)(</w:t>
      </w:r>
      <w:r w:rsidR="00523F0F">
        <w:rPr>
          <w:rFonts w:ascii="Times New Roman" w:hAnsi="Times New Roman"/>
          <w:sz w:val="24"/>
          <w:szCs w:val="24"/>
        </w:rPr>
        <w:t>h</w:t>
      </w:r>
      <w:r w:rsidRPr="003261D3">
        <w:rPr>
          <w:rFonts w:ascii="Times New Roman" w:hAnsi="Times New Roman"/>
          <w:sz w:val="24"/>
          <w:szCs w:val="24"/>
        </w:rPr>
        <w:t>), (3)(b), and (5)(b);</w:t>
      </w:r>
    </w:p>
    <w:p w14:paraId="52043CA7" w14:textId="77777777" w:rsidR="003261D3" w:rsidRDefault="003261D3" w:rsidP="003261D3">
      <w:pPr>
        <w:pStyle w:val="ListParagraph"/>
        <w:numPr>
          <w:ilvl w:val="0"/>
          <w:numId w:val="21"/>
        </w:numPr>
        <w:rPr>
          <w:rFonts w:ascii="Times New Roman" w:hAnsi="Times New Roman"/>
          <w:sz w:val="24"/>
          <w:szCs w:val="24"/>
        </w:rPr>
      </w:pPr>
      <w:r w:rsidRPr="003261D3">
        <w:rPr>
          <w:rFonts w:ascii="Times New Roman" w:hAnsi="Times New Roman"/>
          <w:sz w:val="24"/>
          <w:szCs w:val="24"/>
        </w:rPr>
        <w:t>Find the program has provided satisfactory evidence of correction with the regulations at 244 CMR 6.08 (1)(f) and determine compliance with 244 CMR 6.08 (1)(f</w:t>
      </w:r>
      <w:proofErr w:type="gramStart"/>
      <w:r w:rsidRPr="003261D3">
        <w:rPr>
          <w:rFonts w:ascii="Times New Roman" w:hAnsi="Times New Roman"/>
          <w:sz w:val="24"/>
          <w:szCs w:val="24"/>
        </w:rPr>
        <w:t>);</w:t>
      </w:r>
      <w:proofErr w:type="gramEnd"/>
      <w:r w:rsidRPr="003261D3">
        <w:rPr>
          <w:rFonts w:ascii="Times New Roman" w:hAnsi="Times New Roman"/>
          <w:sz w:val="24"/>
          <w:szCs w:val="24"/>
        </w:rPr>
        <w:t xml:space="preserve">  </w:t>
      </w:r>
    </w:p>
    <w:p w14:paraId="57D2396B" w14:textId="2EF83EA4" w:rsidR="003261D3" w:rsidRDefault="003261D3" w:rsidP="003261D3">
      <w:pPr>
        <w:pStyle w:val="ListParagraph"/>
        <w:numPr>
          <w:ilvl w:val="0"/>
          <w:numId w:val="21"/>
        </w:numPr>
        <w:rPr>
          <w:rFonts w:ascii="Times New Roman" w:hAnsi="Times New Roman"/>
          <w:sz w:val="24"/>
          <w:szCs w:val="24"/>
        </w:rPr>
      </w:pPr>
      <w:r w:rsidRPr="003261D3">
        <w:rPr>
          <w:rFonts w:ascii="Times New Roman" w:hAnsi="Times New Roman"/>
          <w:sz w:val="24"/>
          <w:szCs w:val="24"/>
        </w:rPr>
        <w:t xml:space="preserve">Determine a preponderance of the </w:t>
      </w:r>
      <w:proofErr w:type="gramStart"/>
      <w:r w:rsidRPr="003261D3">
        <w:rPr>
          <w:rFonts w:ascii="Times New Roman" w:hAnsi="Times New Roman"/>
          <w:sz w:val="24"/>
          <w:szCs w:val="24"/>
        </w:rPr>
        <w:t>evidence</w:t>
      </w:r>
      <w:proofErr w:type="gramEnd"/>
      <w:r w:rsidRPr="003261D3">
        <w:rPr>
          <w:rFonts w:ascii="Times New Roman" w:hAnsi="Times New Roman"/>
          <w:sz w:val="24"/>
          <w:szCs w:val="24"/>
        </w:rPr>
        <w:t xml:space="preserve"> warrants a restoration to Full Approval </w:t>
      </w:r>
      <w:proofErr w:type="gramStart"/>
      <w:r w:rsidRPr="003261D3">
        <w:rPr>
          <w:rFonts w:ascii="Times New Roman" w:hAnsi="Times New Roman"/>
          <w:sz w:val="24"/>
          <w:szCs w:val="24"/>
        </w:rPr>
        <w:t>Status;</w:t>
      </w:r>
      <w:proofErr w:type="gramEnd"/>
    </w:p>
    <w:p w14:paraId="281795B2" w14:textId="388D9159" w:rsidR="003261D3" w:rsidRDefault="003261D3" w:rsidP="003261D3">
      <w:pPr>
        <w:pStyle w:val="ListParagraph"/>
        <w:numPr>
          <w:ilvl w:val="0"/>
          <w:numId w:val="21"/>
        </w:numPr>
        <w:rPr>
          <w:rFonts w:ascii="Times New Roman" w:hAnsi="Times New Roman"/>
          <w:sz w:val="24"/>
          <w:szCs w:val="24"/>
        </w:rPr>
      </w:pPr>
      <w:r w:rsidRPr="003261D3">
        <w:rPr>
          <w:rFonts w:ascii="Times New Roman" w:hAnsi="Times New Roman"/>
          <w:sz w:val="24"/>
          <w:szCs w:val="24"/>
        </w:rPr>
        <w:t xml:space="preserve">Determine a preponderance of the evidence supports restoration of full admission capacity of 40 students in the day option and 40 students in the evening </w:t>
      </w:r>
      <w:proofErr w:type="gramStart"/>
      <w:r w:rsidRPr="003261D3">
        <w:rPr>
          <w:rFonts w:ascii="Times New Roman" w:hAnsi="Times New Roman"/>
          <w:sz w:val="24"/>
          <w:szCs w:val="24"/>
        </w:rPr>
        <w:t>option;</w:t>
      </w:r>
      <w:proofErr w:type="gramEnd"/>
      <w:r w:rsidRPr="003261D3">
        <w:rPr>
          <w:rFonts w:ascii="Times New Roman" w:hAnsi="Times New Roman"/>
          <w:sz w:val="24"/>
          <w:szCs w:val="24"/>
        </w:rPr>
        <w:t xml:space="preserve">  </w:t>
      </w:r>
    </w:p>
    <w:p w14:paraId="1E05A282" w14:textId="77777777" w:rsidR="003261D3" w:rsidRDefault="003261D3" w:rsidP="003261D3">
      <w:pPr>
        <w:pStyle w:val="ListParagraph"/>
        <w:numPr>
          <w:ilvl w:val="0"/>
          <w:numId w:val="21"/>
        </w:numPr>
        <w:rPr>
          <w:rFonts w:ascii="Times New Roman" w:hAnsi="Times New Roman"/>
          <w:sz w:val="24"/>
          <w:szCs w:val="24"/>
        </w:rPr>
      </w:pPr>
      <w:r w:rsidRPr="003261D3">
        <w:rPr>
          <w:rFonts w:ascii="Times New Roman" w:hAnsi="Times New Roman"/>
          <w:sz w:val="24"/>
          <w:szCs w:val="24"/>
        </w:rPr>
        <w:t xml:space="preserve">Direct the Program to provide to the Board the following </w:t>
      </w:r>
      <w:proofErr w:type="gramStart"/>
      <w:r w:rsidRPr="003261D3">
        <w:rPr>
          <w:rFonts w:ascii="Times New Roman" w:hAnsi="Times New Roman"/>
          <w:sz w:val="24"/>
          <w:szCs w:val="24"/>
        </w:rPr>
        <w:t>in order to</w:t>
      </w:r>
      <w:proofErr w:type="gramEnd"/>
      <w:r w:rsidRPr="003261D3">
        <w:rPr>
          <w:rFonts w:ascii="Times New Roman" w:hAnsi="Times New Roman"/>
          <w:sz w:val="24"/>
          <w:szCs w:val="24"/>
        </w:rPr>
        <w:t xml:space="preserve"> demonstrate correction of the regulatory deficiencies:</w:t>
      </w:r>
    </w:p>
    <w:p w14:paraId="53B8ED51" w14:textId="77777777" w:rsidR="003261D3" w:rsidRPr="00523F0F" w:rsidRDefault="003261D3" w:rsidP="003261D3">
      <w:pPr>
        <w:pStyle w:val="ListParagraph"/>
        <w:numPr>
          <w:ilvl w:val="1"/>
          <w:numId w:val="21"/>
        </w:numPr>
        <w:rPr>
          <w:rFonts w:ascii="Times New Roman" w:hAnsi="Times New Roman"/>
          <w:b/>
          <w:bCs/>
          <w:sz w:val="24"/>
          <w:szCs w:val="24"/>
        </w:rPr>
      </w:pPr>
      <w:r w:rsidRPr="00523F0F">
        <w:rPr>
          <w:rFonts w:ascii="Times New Roman" w:hAnsi="Times New Roman"/>
          <w:b/>
          <w:bCs/>
          <w:sz w:val="24"/>
          <w:szCs w:val="24"/>
        </w:rPr>
        <w:lastRenderedPageBreak/>
        <w:t>Due March 4, 2026:</w:t>
      </w:r>
    </w:p>
    <w:p w14:paraId="0005F3CE" w14:textId="77777777" w:rsidR="003261D3" w:rsidRDefault="003261D3" w:rsidP="003261D3">
      <w:pPr>
        <w:pStyle w:val="ListParagraph"/>
        <w:numPr>
          <w:ilvl w:val="2"/>
          <w:numId w:val="21"/>
        </w:numPr>
        <w:rPr>
          <w:rFonts w:ascii="Times New Roman" w:hAnsi="Times New Roman"/>
          <w:sz w:val="24"/>
          <w:szCs w:val="24"/>
        </w:rPr>
      </w:pPr>
      <w:r w:rsidRPr="003261D3">
        <w:rPr>
          <w:rFonts w:ascii="Times New Roman" w:hAnsi="Times New Roman"/>
          <w:sz w:val="24"/>
          <w:szCs w:val="24"/>
        </w:rPr>
        <w:t xml:space="preserve">Submit a comprehensive plan for a program-wide grading policy and implementation timeline that ensures fair, equitable, and consistently applied evaluation criteria across all nursing courses, including standardized weighting of examinations and cumulative </w:t>
      </w:r>
      <w:proofErr w:type="gramStart"/>
      <w:r w:rsidRPr="003261D3">
        <w:rPr>
          <w:rFonts w:ascii="Times New Roman" w:hAnsi="Times New Roman"/>
          <w:sz w:val="24"/>
          <w:szCs w:val="24"/>
        </w:rPr>
        <w:t>assessments;</w:t>
      </w:r>
      <w:proofErr w:type="gramEnd"/>
      <w:r w:rsidRPr="003261D3">
        <w:rPr>
          <w:rFonts w:ascii="Times New Roman" w:hAnsi="Times New Roman"/>
          <w:sz w:val="24"/>
          <w:szCs w:val="24"/>
        </w:rPr>
        <w:t xml:space="preserve"> </w:t>
      </w:r>
    </w:p>
    <w:p w14:paraId="1775494B" w14:textId="77777777" w:rsidR="003261D3" w:rsidRDefault="003261D3" w:rsidP="003261D3">
      <w:pPr>
        <w:pStyle w:val="ListParagraph"/>
        <w:numPr>
          <w:ilvl w:val="2"/>
          <w:numId w:val="21"/>
        </w:numPr>
        <w:rPr>
          <w:rFonts w:ascii="Times New Roman" w:hAnsi="Times New Roman"/>
          <w:sz w:val="24"/>
          <w:szCs w:val="24"/>
        </w:rPr>
      </w:pPr>
      <w:r w:rsidRPr="003261D3">
        <w:rPr>
          <w:rFonts w:ascii="Times New Roman" w:hAnsi="Times New Roman"/>
          <w:sz w:val="24"/>
          <w:szCs w:val="24"/>
        </w:rPr>
        <w:t xml:space="preserve">Documentation to demonstrate that the immunization policy includes all immunization requirements but not limited to </w:t>
      </w:r>
      <w:proofErr w:type="gramStart"/>
      <w:r w:rsidRPr="003261D3">
        <w:rPr>
          <w:rFonts w:ascii="Times New Roman" w:hAnsi="Times New Roman"/>
          <w:sz w:val="24"/>
          <w:szCs w:val="24"/>
        </w:rPr>
        <w:t>negative;</w:t>
      </w:r>
      <w:proofErr w:type="gramEnd"/>
    </w:p>
    <w:p w14:paraId="44ACA6B8" w14:textId="77777777" w:rsidR="003261D3" w:rsidRDefault="003261D3" w:rsidP="003261D3">
      <w:pPr>
        <w:pStyle w:val="ListParagraph"/>
        <w:numPr>
          <w:ilvl w:val="2"/>
          <w:numId w:val="21"/>
        </w:numPr>
        <w:rPr>
          <w:rFonts w:ascii="Times New Roman" w:hAnsi="Times New Roman"/>
          <w:sz w:val="24"/>
          <w:szCs w:val="24"/>
        </w:rPr>
      </w:pPr>
      <w:r w:rsidRPr="003261D3">
        <w:rPr>
          <w:rFonts w:ascii="Times New Roman" w:hAnsi="Times New Roman"/>
          <w:sz w:val="24"/>
          <w:szCs w:val="24"/>
        </w:rPr>
        <w:t xml:space="preserve">Documentation to demonstrate that all publications and materials reflect the immunization policy </w:t>
      </w:r>
      <w:proofErr w:type="gramStart"/>
      <w:r w:rsidRPr="003261D3">
        <w:rPr>
          <w:rFonts w:ascii="Times New Roman" w:hAnsi="Times New Roman"/>
          <w:sz w:val="24"/>
          <w:szCs w:val="24"/>
        </w:rPr>
        <w:t>clarifications;</w:t>
      </w:r>
      <w:proofErr w:type="gramEnd"/>
      <w:r w:rsidRPr="003261D3">
        <w:rPr>
          <w:rFonts w:ascii="Times New Roman" w:hAnsi="Times New Roman"/>
          <w:sz w:val="24"/>
          <w:szCs w:val="24"/>
        </w:rPr>
        <w:t xml:space="preserve"> </w:t>
      </w:r>
    </w:p>
    <w:p w14:paraId="02FF0C28" w14:textId="77777777" w:rsidR="003261D3" w:rsidRPr="00523F0F" w:rsidRDefault="003261D3" w:rsidP="003261D3">
      <w:pPr>
        <w:pStyle w:val="ListParagraph"/>
        <w:numPr>
          <w:ilvl w:val="1"/>
          <w:numId w:val="21"/>
        </w:numPr>
        <w:rPr>
          <w:rFonts w:ascii="Times New Roman" w:hAnsi="Times New Roman"/>
          <w:b/>
          <w:bCs/>
          <w:sz w:val="24"/>
          <w:szCs w:val="24"/>
        </w:rPr>
      </w:pPr>
      <w:r w:rsidRPr="00523F0F">
        <w:rPr>
          <w:rFonts w:ascii="Times New Roman" w:hAnsi="Times New Roman"/>
          <w:b/>
          <w:bCs/>
          <w:sz w:val="24"/>
          <w:szCs w:val="24"/>
        </w:rPr>
        <w:t xml:space="preserve">Due May 6, 2026: </w:t>
      </w:r>
    </w:p>
    <w:p w14:paraId="33B85F15" w14:textId="77777777" w:rsidR="003261D3" w:rsidRDefault="003261D3" w:rsidP="003261D3">
      <w:pPr>
        <w:pStyle w:val="ListParagraph"/>
        <w:numPr>
          <w:ilvl w:val="2"/>
          <w:numId w:val="21"/>
        </w:numPr>
        <w:rPr>
          <w:rFonts w:ascii="Times New Roman" w:hAnsi="Times New Roman"/>
          <w:sz w:val="24"/>
          <w:szCs w:val="24"/>
        </w:rPr>
      </w:pPr>
      <w:r w:rsidRPr="003261D3">
        <w:rPr>
          <w:rFonts w:ascii="Times New Roman" w:hAnsi="Times New Roman"/>
          <w:sz w:val="24"/>
          <w:szCs w:val="24"/>
        </w:rPr>
        <w:t xml:space="preserve">Complete an internal audit of all clinical affiliation agreements to ensure compliance with Board regulations and revise written agreements with cooperating agencies utilized as clinical learning sites specifying that they are developed and reviewed annually by both program and agency personnel and defining the responsibilities of the program and the cooperating </w:t>
      </w:r>
      <w:proofErr w:type="gramStart"/>
      <w:r w:rsidRPr="003261D3">
        <w:rPr>
          <w:rFonts w:ascii="Times New Roman" w:hAnsi="Times New Roman"/>
          <w:sz w:val="24"/>
          <w:szCs w:val="24"/>
        </w:rPr>
        <w:t>agency;  Provide</w:t>
      </w:r>
      <w:proofErr w:type="gramEnd"/>
      <w:r w:rsidRPr="003261D3">
        <w:rPr>
          <w:rFonts w:ascii="Times New Roman" w:hAnsi="Times New Roman"/>
          <w:sz w:val="24"/>
          <w:szCs w:val="24"/>
        </w:rPr>
        <w:t xml:space="preserve"> the Board the results of the internal audit and a proposed timeline for </w:t>
      </w:r>
      <w:proofErr w:type="gramStart"/>
      <w:r w:rsidRPr="003261D3">
        <w:rPr>
          <w:rFonts w:ascii="Times New Roman" w:hAnsi="Times New Roman"/>
          <w:sz w:val="24"/>
          <w:szCs w:val="24"/>
        </w:rPr>
        <w:t>correction;</w:t>
      </w:r>
      <w:proofErr w:type="gramEnd"/>
      <w:r w:rsidRPr="003261D3">
        <w:rPr>
          <w:rFonts w:ascii="Times New Roman" w:hAnsi="Times New Roman"/>
          <w:sz w:val="24"/>
          <w:szCs w:val="24"/>
        </w:rPr>
        <w:t xml:space="preserve"> </w:t>
      </w:r>
    </w:p>
    <w:p w14:paraId="43183D44" w14:textId="77777777" w:rsidR="003261D3" w:rsidRDefault="003261D3" w:rsidP="003261D3">
      <w:pPr>
        <w:pStyle w:val="ListParagraph"/>
        <w:numPr>
          <w:ilvl w:val="2"/>
          <w:numId w:val="21"/>
        </w:numPr>
        <w:rPr>
          <w:rFonts w:ascii="Times New Roman" w:hAnsi="Times New Roman"/>
          <w:sz w:val="24"/>
          <w:szCs w:val="24"/>
        </w:rPr>
      </w:pPr>
      <w:r w:rsidRPr="003261D3">
        <w:rPr>
          <w:rFonts w:ascii="Times New Roman" w:hAnsi="Times New Roman"/>
          <w:sz w:val="24"/>
          <w:szCs w:val="24"/>
        </w:rPr>
        <w:t xml:space="preserve">Provide revised course syllabi for all nursing courses demonstrating consistent grading structures, standardized assessment components, and inclusion of cumulative end-of-course </w:t>
      </w:r>
      <w:proofErr w:type="gramStart"/>
      <w:r w:rsidRPr="003261D3">
        <w:rPr>
          <w:rFonts w:ascii="Times New Roman" w:hAnsi="Times New Roman"/>
          <w:sz w:val="24"/>
          <w:szCs w:val="24"/>
        </w:rPr>
        <w:t>evaluations;</w:t>
      </w:r>
      <w:proofErr w:type="gramEnd"/>
    </w:p>
    <w:p w14:paraId="71C18DDB" w14:textId="77777777" w:rsidR="003261D3" w:rsidRDefault="003261D3" w:rsidP="003261D3">
      <w:pPr>
        <w:pStyle w:val="ListParagraph"/>
        <w:numPr>
          <w:ilvl w:val="2"/>
          <w:numId w:val="21"/>
        </w:numPr>
        <w:rPr>
          <w:rFonts w:ascii="Times New Roman" w:hAnsi="Times New Roman"/>
          <w:sz w:val="24"/>
          <w:szCs w:val="24"/>
        </w:rPr>
      </w:pPr>
      <w:r w:rsidRPr="003261D3">
        <w:rPr>
          <w:rFonts w:ascii="Times New Roman" w:hAnsi="Times New Roman"/>
          <w:sz w:val="24"/>
          <w:szCs w:val="24"/>
        </w:rPr>
        <w:t xml:space="preserve">A revision and publication of the 14 Board required policies which include specific nondiscriminatory </w:t>
      </w:r>
      <w:proofErr w:type="gramStart"/>
      <w:r w:rsidRPr="003261D3">
        <w:rPr>
          <w:rFonts w:ascii="Times New Roman" w:hAnsi="Times New Roman"/>
          <w:sz w:val="24"/>
          <w:szCs w:val="24"/>
        </w:rPr>
        <w:t>criteria;</w:t>
      </w:r>
      <w:proofErr w:type="gramEnd"/>
    </w:p>
    <w:p w14:paraId="2BE3200B" w14:textId="77777777" w:rsidR="003261D3" w:rsidRDefault="003261D3" w:rsidP="003261D3">
      <w:pPr>
        <w:pStyle w:val="ListParagraph"/>
        <w:numPr>
          <w:ilvl w:val="2"/>
          <w:numId w:val="21"/>
        </w:numPr>
        <w:rPr>
          <w:rFonts w:ascii="Times New Roman" w:hAnsi="Times New Roman"/>
          <w:sz w:val="24"/>
          <w:szCs w:val="24"/>
        </w:rPr>
      </w:pPr>
      <w:r w:rsidRPr="003261D3">
        <w:rPr>
          <w:rFonts w:ascii="Times New Roman" w:hAnsi="Times New Roman"/>
          <w:sz w:val="24"/>
          <w:szCs w:val="24"/>
        </w:rPr>
        <w:t xml:space="preserve">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 including the evaluation of the effectiveness of the 14 Board policies;  </w:t>
      </w:r>
    </w:p>
    <w:p w14:paraId="0FCB5AEC" w14:textId="77777777" w:rsidR="003261D3" w:rsidRDefault="003261D3" w:rsidP="003261D3">
      <w:pPr>
        <w:pStyle w:val="ListParagraph"/>
        <w:numPr>
          <w:ilvl w:val="1"/>
          <w:numId w:val="21"/>
        </w:numPr>
        <w:rPr>
          <w:rFonts w:ascii="Times New Roman" w:hAnsi="Times New Roman"/>
          <w:sz w:val="24"/>
          <w:szCs w:val="24"/>
        </w:rPr>
      </w:pPr>
      <w:r w:rsidRPr="00523F0F">
        <w:rPr>
          <w:rFonts w:ascii="Times New Roman" w:hAnsi="Times New Roman"/>
          <w:b/>
          <w:bCs/>
          <w:sz w:val="24"/>
          <w:szCs w:val="24"/>
        </w:rPr>
        <w:t>Due Quarterly</w:t>
      </w:r>
      <w:r w:rsidRPr="003261D3">
        <w:rPr>
          <w:rFonts w:ascii="Times New Roman" w:hAnsi="Times New Roman"/>
          <w:sz w:val="24"/>
          <w:szCs w:val="24"/>
        </w:rPr>
        <w:t xml:space="preserve">: Continue the established cadence of quarterly reports, with submissions due December 18, 2025, and March 4, 2026, and provide a final report due June 1, 2026. </w:t>
      </w:r>
    </w:p>
    <w:p w14:paraId="16C909EF" w14:textId="7577CB9E" w:rsidR="003261D3" w:rsidRPr="003261D3" w:rsidRDefault="003261D3" w:rsidP="003261D3">
      <w:pPr>
        <w:pStyle w:val="ListParagraph"/>
        <w:numPr>
          <w:ilvl w:val="0"/>
          <w:numId w:val="21"/>
        </w:numPr>
        <w:rPr>
          <w:rFonts w:ascii="Times New Roman" w:hAnsi="Times New Roman"/>
          <w:sz w:val="24"/>
          <w:szCs w:val="24"/>
        </w:rPr>
      </w:pPr>
      <w:r w:rsidRPr="003261D3">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7E15ACE2" w14:textId="245EE95A" w:rsidR="003261D3" w:rsidRDefault="003261D3" w:rsidP="003261D3">
      <w:pPr>
        <w:rPr>
          <w:rFonts w:ascii="Times New Roman" w:hAnsi="Times New Roman"/>
          <w:sz w:val="24"/>
          <w:szCs w:val="24"/>
        </w:rPr>
      </w:pPr>
      <w:r>
        <w:rPr>
          <w:rFonts w:ascii="Times New Roman" w:hAnsi="Times New Roman"/>
          <w:sz w:val="24"/>
          <w:szCs w:val="24"/>
        </w:rPr>
        <w:t>Motion carries.</w:t>
      </w:r>
    </w:p>
    <w:p w14:paraId="12E8E6C8" w14:textId="77777777" w:rsidR="00F576C6" w:rsidRPr="005358C5" w:rsidRDefault="00F576C6" w:rsidP="00F576C6">
      <w:pPr>
        <w:pBdr>
          <w:bottom w:val="double" w:sz="6" w:space="1" w:color="auto"/>
        </w:pBdr>
        <w:rPr>
          <w:rFonts w:ascii="Times New Roman" w:hAnsi="Times New Roman"/>
          <w:sz w:val="24"/>
          <w:szCs w:val="24"/>
        </w:rPr>
      </w:pPr>
    </w:p>
    <w:p w14:paraId="0BEA4DFE" w14:textId="77777777" w:rsidR="00F576C6" w:rsidRPr="00EF66AB"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6BEB9C1" w14:textId="5E572FFA" w:rsidR="00F576C6" w:rsidRDefault="00B673BE" w:rsidP="00F576C6">
      <w:pPr>
        <w:rPr>
          <w:rFonts w:ascii="Times New Roman" w:hAnsi="Times New Roman"/>
          <w:sz w:val="24"/>
          <w:szCs w:val="24"/>
        </w:rPr>
      </w:pPr>
      <w:r w:rsidRPr="00B673BE">
        <w:rPr>
          <w:rFonts w:ascii="Times New Roman" w:hAnsi="Times New Roman"/>
          <w:sz w:val="24"/>
          <w:szCs w:val="24"/>
        </w:rPr>
        <w:t>244 CMR 6.08 Noncompliance with standards</w:t>
      </w:r>
    </w:p>
    <w:p w14:paraId="761DB46F" w14:textId="3076B5D9" w:rsidR="00B673BE" w:rsidRDefault="00B673BE" w:rsidP="00F576C6">
      <w:pPr>
        <w:rPr>
          <w:rFonts w:ascii="Times New Roman" w:hAnsi="Times New Roman"/>
          <w:sz w:val="24"/>
          <w:szCs w:val="24"/>
        </w:rPr>
      </w:pPr>
      <w:r w:rsidRPr="00B673BE">
        <w:rPr>
          <w:rFonts w:ascii="Times New Roman" w:hAnsi="Times New Roman"/>
          <w:sz w:val="24"/>
          <w:szCs w:val="24"/>
        </w:rPr>
        <w:t>Worcester State University, Baccalaureate Degree Program</w:t>
      </w:r>
      <w:r w:rsidR="0080304A">
        <w:rPr>
          <w:rFonts w:ascii="Times New Roman" w:hAnsi="Times New Roman"/>
          <w:sz w:val="24"/>
          <w:szCs w:val="24"/>
        </w:rPr>
        <w:t xml:space="preserve"> – Represented by Associate Dean C. Thomas, and Department Chair W. Chadbourne, present via Zoom Audio and Video</w:t>
      </w:r>
    </w:p>
    <w:p w14:paraId="4DE8E898" w14:textId="77777777" w:rsidR="00F576C6" w:rsidRPr="00EA20B6" w:rsidRDefault="00F576C6" w:rsidP="00F576C6">
      <w:pPr>
        <w:rPr>
          <w:rFonts w:ascii="Times New Roman" w:hAnsi="Times New Roman"/>
          <w:sz w:val="24"/>
          <w:szCs w:val="24"/>
        </w:rPr>
      </w:pPr>
    </w:p>
    <w:p w14:paraId="7B2FF3FE"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9B0633C" w14:textId="77777777" w:rsidR="00F576C6" w:rsidRDefault="00F576C6" w:rsidP="00F576C6">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4A289A8" w14:textId="77777777" w:rsidR="00AB2EE7" w:rsidRDefault="00AB2EE7" w:rsidP="00F576C6">
      <w:pPr>
        <w:pStyle w:val="BodyText2"/>
        <w:rPr>
          <w:rFonts w:ascii="Times New Roman" w:hAnsi="Times New Roman"/>
          <w:szCs w:val="24"/>
        </w:rPr>
      </w:pPr>
    </w:p>
    <w:p w14:paraId="73AE1DD3" w14:textId="50D02DA4" w:rsidR="00AB2EE7" w:rsidRPr="005358C5" w:rsidRDefault="00AB2EE7" w:rsidP="00F576C6">
      <w:pPr>
        <w:pStyle w:val="BodyText2"/>
        <w:rPr>
          <w:rFonts w:ascii="Times New Roman" w:hAnsi="Times New Roman"/>
          <w:szCs w:val="24"/>
        </w:rPr>
      </w:pPr>
      <w:r>
        <w:rPr>
          <w:rFonts w:ascii="Times New Roman" w:hAnsi="Times New Roman"/>
          <w:szCs w:val="24"/>
        </w:rPr>
        <w:t xml:space="preserve">K. Crowley and R. Reynolds stated that the first few things from August and October seem to be moving in a good direction, but because there’s a December 2025 due date for several items, the Nursing Education Coordinators have not yet had a chance to review that. K. Crowley recommended leaving things the way they are, and C. Walsh stated that the Program was supposed to be before the Board in November as a status </w:t>
      </w:r>
      <w:proofErr w:type="gramStart"/>
      <w:r>
        <w:rPr>
          <w:rFonts w:ascii="Times New Roman" w:hAnsi="Times New Roman"/>
          <w:szCs w:val="24"/>
        </w:rPr>
        <w:t>update, and</w:t>
      </w:r>
      <w:proofErr w:type="gramEnd"/>
      <w:r>
        <w:rPr>
          <w:rFonts w:ascii="Times New Roman" w:hAnsi="Times New Roman"/>
          <w:szCs w:val="24"/>
        </w:rPr>
        <w:t xml:space="preserve"> may be before the Board again in early spring. </w:t>
      </w:r>
    </w:p>
    <w:p w14:paraId="7EDC00AF" w14:textId="77777777" w:rsidR="00F576C6" w:rsidRDefault="00F576C6" w:rsidP="00F576C6">
      <w:pPr>
        <w:rPr>
          <w:rFonts w:ascii="Times New Roman" w:hAnsi="Times New Roman"/>
          <w:sz w:val="24"/>
          <w:szCs w:val="24"/>
        </w:rPr>
      </w:pPr>
    </w:p>
    <w:p w14:paraId="61A35F9D" w14:textId="77777777" w:rsidR="00AF592D" w:rsidRDefault="00AF592D" w:rsidP="00F576C6">
      <w:pPr>
        <w:rPr>
          <w:rFonts w:ascii="Times New Roman" w:hAnsi="Times New Roman"/>
          <w:sz w:val="24"/>
          <w:szCs w:val="24"/>
        </w:rPr>
      </w:pPr>
    </w:p>
    <w:p w14:paraId="07EAD913" w14:textId="77777777" w:rsidR="00AF592D" w:rsidRPr="005358C5" w:rsidRDefault="00AF592D" w:rsidP="00F576C6">
      <w:pPr>
        <w:rPr>
          <w:rFonts w:ascii="Times New Roman" w:hAnsi="Times New Roman"/>
          <w:sz w:val="24"/>
          <w:szCs w:val="24"/>
        </w:rPr>
      </w:pPr>
    </w:p>
    <w:p w14:paraId="59133E92"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A668028" w14:textId="77777777" w:rsidR="006C6B4A" w:rsidRDefault="00F576C6" w:rsidP="0080304A">
      <w:pPr>
        <w:rPr>
          <w:rFonts w:ascii="Times New Roman" w:hAnsi="Times New Roman"/>
          <w:sz w:val="24"/>
          <w:szCs w:val="24"/>
        </w:rPr>
      </w:pPr>
      <w:r w:rsidRPr="005358C5">
        <w:rPr>
          <w:rFonts w:ascii="Times New Roman" w:hAnsi="Times New Roman"/>
          <w:sz w:val="24"/>
          <w:szCs w:val="24"/>
        </w:rPr>
        <w:t xml:space="preserve">Motion by </w:t>
      </w:r>
      <w:r w:rsidR="0080304A">
        <w:rPr>
          <w:rFonts w:ascii="Times New Roman" w:hAnsi="Times New Roman"/>
          <w:sz w:val="24"/>
          <w:szCs w:val="24"/>
        </w:rPr>
        <w:t>R. Reynolds</w:t>
      </w:r>
      <w:r w:rsidRPr="005358C5">
        <w:rPr>
          <w:rFonts w:ascii="Times New Roman" w:hAnsi="Times New Roman"/>
          <w:sz w:val="24"/>
          <w:szCs w:val="24"/>
        </w:rPr>
        <w:t xml:space="preserve">, seconded by </w:t>
      </w:r>
      <w:r w:rsidR="006C6B4A">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07901D23" w14:textId="77777777" w:rsidR="006C6B4A" w:rsidRDefault="00F576C6" w:rsidP="0080304A">
      <w:pPr>
        <w:rPr>
          <w:rFonts w:ascii="Times New Roman" w:hAnsi="Times New Roman"/>
          <w:sz w:val="24"/>
          <w:szCs w:val="24"/>
        </w:rPr>
      </w:pPr>
      <w:r>
        <w:rPr>
          <w:rFonts w:ascii="Times New Roman" w:hAnsi="Times New Roman"/>
          <w:sz w:val="24"/>
          <w:szCs w:val="24"/>
        </w:rPr>
        <w:t xml:space="preserve">K. Crowley, A. Joseph, L. Kelly, </w:t>
      </w:r>
      <w:r w:rsidR="0080304A">
        <w:rPr>
          <w:rFonts w:ascii="Times New Roman" w:hAnsi="Times New Roman"/>
          <w:sz w:val="24"/>
          <w:szCs w:val="24"/>
        </w:rPr>
        <w:t xml:space="preserve">L. Keough, </w:t>
      </w:r>
      <w:r>
        <w:rPr>
          <w:rFonts w:ascii="Times New Roman" w:hAnsi="Times New Roman"/>
          <w:sz w:val="24"/>
          <w:szCs w:val="24"/>
        </w:rPr>
        <w:t xml:space="preserve">D. Nikitas, K. Pelletier, R. Reynolds, R. Sesay, and </w:t>
      </w:r>
    </w:p>
    <w:p w14:paraId="525450C3" w14:textId="494F7032" w:rsidR="00F576C6" w:rsidRDefault="00F576C6" w:rsidP="0080304A">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80304A">
        <w:rPr>
          <w:rFonts w:ascii="Times New Roman" w:hAnsi="Times New Roman"/>
          <w:sz w:val="24"/>
          <w:szCs w:val="24"/>
        </w:rPr>
        <w:t>:</w:t>
      </w:r>
    </w:p>
    <w:p w14:paraId="132FC280" w14:textId="77777777" w:rsidR="0080304A" w:rsidRDefault="0080304A" w:rsidP="0080304A">
      <w:pPr>
        <w:pStyle w:val="ListParagraph"/>
        <w:numPr>
          <w:ilvl w:val="0"/>
          <w:numId w:val="24"/>
        </w:numPr>
        <w:rPr>
          <w:rFonts w:ascii="Times New Roman" w:hAnsi="Times New Roman"/>
          <w:sz w:val="24"/>
          <w:szCs w:val="24"/>
        </w:rPr>
      </w:pPr>
      <w:r w:rsidRPr="0080304A">
        <w:rPr>
          <w:rFonts w:ascii="Times New Roman" w:hAnsi="Times New Roman"/>
          <w:sz w:val="24"/>
          <w:szCs w:val="24"/>
        </w:rPr>
        <w:t>Accept the staff compliance report finding that the Program has provided satisfactory evidence of compliance with the regulations at 244 CMR 6.04 (1)(l), (4)(b)(1) and (4)(b)(2</w:t>
      </w:r>
      <w:proofErr w:type="gramStart"/>
      <w:r w:rsidRPr="0080304A">
        <w:rPr>
          <w:rFonts w:ascii="Times New Roman" w:hAnsi="Times New Roman"/>
          <w:sz w:val="24"/>
          <w:szCs w:val="24"/>
        </w:rPr>
        <w:t>);</w:t>
      </w:r>
      <w:proofErr w:type="gramEnd"/>
    </w:p>
    <w:p w14:paraId="5AA3F90F" w14:textId="77777777" w:rsidR="0080304A" w:rsidRDefault="0080304A" w:rsidP="0080304A">
      <w:pPr>
        <w:pStyle w:val="ListParagraph"/>
        <w:numPr>
          <w:ilvl w:val="0"/>
          <w:numId w:val="24"/>
        </w:numPr>
        <w:rPr>
          <w:rFonts w:ascii="Times New Roman" w:hAnsi="Times New Roman"/>
          <w:sz w:val="24"/>
          <w:szCs w:val="24"/>
        </w:rPr>
      </w:pPr>
      <w:r w:rsidRPr="0080304A">
        <w:rPr>
          <w:rFonts w:ascii="Times New Roman" w:hAnsi="Times New Roman"/>
          <w:sz w:val="24"/>
          <w:szCs w:val="24"/>
        </w:rPr>
        <w:t>Continue Approval with Warning Status; and</w:t>
      </w:r>
    </w:p>
    <w:p w14:paraId="0F71ECE8" w14:textId="77777777" w:rsidR="0080304A" w:rsidRDefault="0080304A" w:rsidP="0080304A">
      <w:pPr>
        <w:pStyle w:val="ListParagraph"/>
        <w:numPr>
          <w:ilvl w:val="0"/>
          <w:numId w:val="24"/>
        </w:numPr>
        <w:rPr>
          <w:rFonts w:ascii="Times New Roman" w:hAnsi="Times New Roman"/>
          <w:sz w:val="24"/>
          <w:szCs w:val="24"/>
        </w:rPr>
      </w:pPr>
      <w:r w:rsidRPr="0080304A">
        <w:rPr>
          <w:rFonts w:ascii="Times New Roman" w:hAnsi="Times New Roman"/>
          <w:sz w:val="24"/>
          <w:szCs w:val="24"/>
        </w:rPr>
        <w:t xml:space="preserve">Direct the Program to submit the following: </w:t>
      </w:r>
    </w:p>
    <w:p w14:paraId="2F8BBA92" w14:textId="1E4D1D83" w:rsidR="0080304A" w:rsidRPr="0080304A" w:rsidRDefault="0080304A" w:rsidP="0080304A">
      <w:pPr>
        <w:pStyle w:val="ListParagraph"/>
        <w:numPr>
          <w:ilvl w:val="1"/>
          <w:numId w:val="24"/>
        </w:numPr>
        <w:rPr>
          <w:rFonts w:ascii="Times New Roman" w:hAnsi="Times New Roman"/>
          <w:sz w:val="24"/>
          <w:szCs w:val="24"/>
        </w:rPr>
      </w:pPr>
      <w:r w:rsidRPr="0080304A">
        <w:rPr>
          <w:rFonts w:ascii="Times New Roman" w:hAnsi="Times New Roman"/>
          <w:sz w:val="24"/>
          <w:szCs w:val="24"/>
        </w:rPr>
        <w:t>Directives Due December 12, 2025, as outlined in the June 11, 2025, Board meeting; and</w:t>
      </w:r>
    </w:p>
    <w:p w14:paraId="526B1952" w14:textId="77777777" w:rsidR="0080304A" w:rsidRDefault="0080304A" w:rsidP="0080304A">
      <w:pPr>
        <w:pStyle w:val="ListParagraph"/>
        <w:numPr>
          <w:ilvl w:val="1"/>
          <w:numId w:val="24"/>
        </w:numPr>
        <w:rPr>
          <w:rFonts w:ascii="Times New Roman" w:hAnsi="Times New Roman"/>
          <w:sz w:val="24"/>
          <w:szCs w:val="24"/>
        </w:rPr>
      </w:pPr>
      <w:proofErr w:type="gramStart"/>
      <w:r w:rsidRPr="0080304A">
        <w:rPr>
          <w:rFonts w:ascii="Times New Roman" w:hAnsi="Times New Roman"/>
          <w:sz w:val="24"/>
          <w:szCs w:val="24"/>
        </w:rPr>
        <w:t>Program</w:t>
      </w:r>
      <w:proofErr w:type="gramEnd"/>
      <w:r w:rsidRPr="0080304A">
        <w:rPr>
          <w:rFonts w:ascii="Times New Roman" w:hAnsi="Times New Roman"/>
          <w:sz w:val="24"/>
          <w:szCs w:val="24"/>
        </w:rPr>
        <w:t xml:space="preserve"> quarterly reports as outlined in the June 11, 2025, meeting on December 18, 2025 and March 4, 2026; with </w:t>
      </w:r>
    </w:p>
    <w:p w14:paraId="1D888437" w14:textId="77777777" w:rsidR="0080304A" w:rsidRDefault="0080304A" w:rsidP="0080304A">
      <w:pPr>
        <w:pStyle w:val="ListParagraph"/>
        <w:numPr>
          <w:ilvl w:val="0"/>
          <w:numId w:val="24"/>
        </w:numPr>
        <w:rPr>
          <w:rFonts w:ascii="Times New Roman" w:hAnsi="Times New Roman"/>
          <w:sz w:val="24"/>
          <w:szCs w:val="24"/>
        </w:rPr>
      </w:pPr>
      <w:r w:rsidRPr="0080304A">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237D4B69" w14:textId="2E0DAE4A" w:rsidR="0080304A" w:rsidRPr="0080304A" w:rsidRDefault="0080304A" w:rsidP="0080304A">
      <w:pPr>
        <w:rPr>
          <w:rFonts w:ascii="Times New Roman" w:hAnsi="Times New Roman"/>
          <w:sz w:val="24"/>
          <w:szCs w:val="24"/>
        </w:rPr>
      </w:pPr>
      <w:r>
        <w:rPr>
          <w:rFonts w:ascii="Times New Roman" w:hAnsi="Times New Roman"/>
          <w:sz w:val="24"/>
          <w:szCs w:val="24"/>
        </w:rPr>
        <w:t>Motion carries.</w:t>
      </w:r>
      <w:r w:rsidRPr="0080304A">
        <w:rPr>
          <w:rFonts w:ascii="Times New Roman" w:hAnsi="Times New Roman"/>
          <w:sz w:val="24"/>
          <w:szCs w:val="24"/>
        </w:rPr>
        <w:t xml:space="preserve"> </w:t>
      </w:r>
    </w:p>
    <w:p w14:paraId="07AB2DFF" w14:textId="77777777" w:rsidR="00F576C6" w:rsidRPr="005358C5" w:rsidRDefault="00F576C6" w:rsidP="00F576C6">
      <w:pPr>
        <w:pBdr>
          <w:bottom w:val="double" w:sz="6" w:space="1" w:color="auto"/>
        </w:pBdr>
        <w:rPr>
          <w:rFonts w:ascii="Times New Roman" w:hAnsi="Times New Roman"/>
          <w:sz w:val="24"/>
          <w:szCs w:val="24"/>
        </w:rPr>
      </w:pPr>
    </w:p>
    <w:p w14:paraId="40739827" w14:textId="7878446D"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w:t>
      </w:r>
      <w:r w:rsidR="00F576C6">
        <w:rPr>
          <w:rFonts w:ascii="Times New Roman" w:hAnsi="Times New Roman"/>
          <w:sz w:val="24"/>
          <w:szCs w:val="24"/>
        </w:rPr>
        <w:t xml:space="preserve">t – None </w:t>
      </w:r>
    </w:p>
    <w:p w14:paraId="2DA0F2B3" w14:textId="77777777" w:rsidR="00EA20B6" w:rsidRPr="005358C5" w:rsidRDefault="00EA20B6" w:rsidP="00D82613">
      <w:pPr>
        <w:rPr>
          <w:rFonts w:ascii="Times New Roman" w:hAnsi="Times New Roman"/>
          <w:sz w:val="24"/>
          <w:szCs w:val="24"/>
        </w:rPr>
      </w:pPr>
    </w:p>
    <w:p w14:paraId="2DDD58FF"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FAC0987" w14:textId="77777777" w:rsidR="00F576C6" w:rsidRPr="005358C5" w:rsidRDefault="00F576C6" w:rsidP="00F576C6">
      <w:pPr>
        <w:pStyle w:val="BodyText2"/>
        <w:rPr>
          <w:rFonts w:ascii="Times New Roman" w:hAnsi="Times New Roman"/>
          <w:szCs w:val="24"/>
        </w:rPr>
      </w:pPr>
      <w:r>
        <w:rPr>
          <w:rFonts w:ascii="Times New Roman" w:hAnsi="Times New Roman"/>
          <w:szCs w:val="24"/>
        </w:rPr>
        <w:t xml:space="preserve">None. </w:t>
      </w:r>
    </w:p>
    <w:p w14:paraId="25F6402F" w14:textId="77777777" w:rsidR="00F576C6" w:rsidRPr="005358C5" w:rsidRDefault="00F576C6" w:rsidP="00F576C6">
      <w:pPr>
        <w:pStyle w:val="BodyText2"/>
        <w:rPr>
          <w:rFonts w:ascii="Times New Roman" w:hAnsi="Times New Roman"/>
          <w:b/>
          <w:szCs w:val="24"/>
          <w:u w:val="single"/>
        </w:rPr>
      </w:pPr>
    </w:p>
    <w:p w14:paraId="73091121" w14:textId="77777777" w:rsidR="00F576C6" w:rsidRPr="005358C5" w:rsidRDefault="00F576C6" w:rsidP="00F576C6">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DE318D2" w14:textId="77777777" w:rsidR="00F576C6" w:rsidRDefault="00F576C6" w:rsidP="00F576C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56386017" w14:textId="7F50FDBB" w:rsidR="00B673BE" w:rsidRPr="005358C5" w:rsidRDefault="00B673BE" w:rsidP="00302225">
      <w:pPr>
        <w:rPr>
          <w:rFonts w:ascii="Times New Roman" w:hAnsi="Times New Roman"/>
          <w:sz w:val="24"/>
          <w:szCs w:val="24"/>
        </w:rPr>
      </w:pPr>
      <w:r w:rsidRPr="00B673BE">
        <w:rPr>
          <w:rFonts w:ascii="Times New Roman" w:hAnsi="Times New Roman"/>
          <w:sz w:val="24"/>
          <w:szCs w:val="24"/>
        </w:rPr>
        <w:t>Affirmation of the revisions to URAMP Operational Policy, 24-08</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41257F6" w14:textId="77777777" w:rsidR="00AF592D" w:rsidRDefault="00F650D9" w:rsidP="00F650D9">
      <w:pPr>
        <w:jc w:val="both"/>
        <w:rPr>
          <w:rFonts w:ascii="Times New Roman" w:hAnsi="Times New Roman"/>
          <w:sz w:val="24"/>
          <w:szCs w:val="24"/>
        </w:rPr>
      </w:pPr>
      <w:r w:rsidRPr="00F650D9">
        <w:rPr>
          <w:rFonts w:ascii="Times New Roman" w:hAnsi="Times New Roman"/>
          <w:sz w:val="24"/>
          <w:szCs w:val="24"/>
        </w:rPr>
        <w:t xml:space="preserve">M. Waksmonski reviewed his previously distributed memorandum and provided additional context regarding the specific updates to the policy. </w:t>
      </w:r>
    </w:p>
    <w:p w14:paraId="1E076572" w14:textId="77777777" w:rsidR="00AF592D" w:rsidRDefault="00AF592D" w:rsidP="00F650D9">
      <w:pPr>
        <w:jc w:val="both"/>
        <w:rPr>
          <w:rFonts w:ascii="Times New Roman" w:hAnsi="Times New Roman"/>
          <w:sz w:val="24"/>
          <w:szCs w:val="24"/>
        </w:rPr>
      </w:pPr>
    </w:p>
    <w:p w14:paraId="3C44F7BE" w14:textId="6EC53176" w:rsidR="00F650D9" w:rsidRDefault="00F650D9" w:rsidP="00F650D9">
      <w:pPr>
        <w:jc w:val="both"/>
        <w:rPr>
          <w:rFonts w:ascii="Times New Roman" w:hAnsi="Times New Roman"/>
          <w:sz w:val="24"/>
          <w:szCs w:val="24"/>
        </w:rPr>
      </w:pPr>
      <w:r w:rsidRPr="00F650D9">
        <w:rPr>
          <w:rFonts w:ascii="Times New Roman" w:hAnsi="Times New Roman"/>
          <w:sz w:val="24"/>
          <w:szCs w:val="24"/>
        </w:rPr>
        <w:t xml:space="preserve">A. Joseph inquired whether the evaluator would be the participant's mental health clinician. M. Waksmonski clarified that the evaluator would not be their clinician; </w:t>
      </w:r>
      <w:proofErr w:type="gramStart"/>
      <w:r w:rsidRPr="00F650D9">
        <w:rPr>
          <w:rFonts w:ascii="Times New Roman" w:hAnsi="Times New Roman"/>
          <w:sz w:val="24"/>
          <w:szCs w:val="24"/>
        </w:rPr>
        <w:t>URAMP is</w:t>
      </w:r>
      <w:proofErr w:type="gramEnd"/>
      <w:r w:rsidRPr="00F650D9">
        <w:rPr>
          <w:rFonts w:ascii="Times New Roman" w:hAnsi="Times New Roman"/>
          <w:sz w:val="24"/>
          <w:szCs w:val="24"/>
        </w:rPr>
        <w:t xml:space="preserve"> initially </w:t>
      </w:r>
      <w:proofErr w:type="gramStart"/>
      <w:r w:rsidRPr="00F650D9">
        <w:rPr>
          <w:rFonts w:ascii="Times New Roman" w:hAnsi="Times New Roman"/>
          <w:sz w:val="24"/>
          <w:szCs w:val="24"/>
        </w:rPr>
        <w:t>seeking</w:t>
      </w:r>
      <w:proofErr w:type="gramEnd"/>
      <w:r w:rsidRPr="00F650D9">
        <w:rPr>
          <w:rFonts w:ascii="Times New Roman" w:hAnsi="Times New Roman"/>
          <w:sz w:val="24"/>
          <w:szCs w:val="24"/>
        </w:rPr>
        <w:t xml:space="preserve"> an independent evaluator, specifically a clinical psychiatrist or psychologist.</w:t>
      </w:r>
      <w:r>
        <w:rPr>
          <w:rFonts w:ascii="Times New Roman" w:hAnsi="Times New Roman"/>
          <w:sz w:val="24"/>
          <w:szCs w:val="24"/>
        </w:rPr>
        <w:t xml:space="preserve"> </w:t>
      </w:r>
      <w:r w:rsidRPr="00F650D9">
        <w:rPr>
          <w:rFonts w:ascii="Times New Roman" w:hAnsi="Times New Roman"/>
          <w:sz w:val="24"/>
          <w:szCs w:val="24"/>
        </w:rPr>
        <w:t xml:space="preserve">K. Crowley asked if these changes were consistent with practices observed </w:t>
      </w:r>
      <w:proofErr w:type="gramStart"/>
      <w:r w:rsidRPr="00F650D9">
        <w:rPr>
          <w:rFonts w:ascii="Times New Roman" w:hAnsi="Times New Roman"/>
          <w:sz w:val="24"/>
          <w:szCs w:val="24"/>
        </w:rPr>
        <w:t>in</w:t>
      </w:r>
      <w:proofErr w:type="gramEnd"/>
      <w:r w:rsidRPr="00F650D9">
        <w:rPr>
          <w:rFonts w:ascii="Times New Roman" w:hAnsi="Times New Roman"/>
          <w:sz w:val="24"/>
          <w:szCs w:val="24"/>
        </w:rPr>
        <w:t xml:space="preserve"> other boards. M. Waksmonski acknowledged that this program is relatively new to other boards. However, he noted the existence of other ATD substance use disorder and mental health programs </w:t>
      </w:r>
      <w:proofErr w:type="gramStart"/>
      <w:r w:rsidRPr="00F650D9">
        <w:rPr>
          <w:rFonts w:ascii="Times New Roman" w:hAnsi="Times New Roman"/>
          <w:sz w:val="24"/>
          <w:szCs w:val="24"/>
        </w:rPr>
        <w:t>similar to</w:t>
      </w:r>
      <w:proofErr w:type="gramEnd"/>
      <w:r w:rsidRPr="00F650D9">
        <w:rPr>
          <w:rFonts w:ascii="Times New Roman" w:hAnsi="Times New Roman"/>
          <w:sz w:val="24"/>
          <w:szCs w:val="24"/>
        </w:rPr>
        <w:t xml:space="preserve"> URAMP. These policy adjustments were informed by a thorough analysis conducted by Eastern Research Group, which examined how various programs approach mental health cases presented to the board, as well as their monitoring processes. Each state administers its program and licenses on an individualized basis, and these adjustments aim to align with a more personalized approach, placing significant emphasis on the evaluator and the collateral information available at the time. This methodology enhances the quality of evaluations and prognostications regarding a licensee's stability and their capacity to practice safely moving forward.</w:t>
      </w:r>
      <w:r>
        <w:rPr>
          <w:rFonts w:ascii="Times New Roman" w:hAnsi="Times New Roman"/>
          <w:sz w:val="24"/>
          <w:szCs w:val="24"/>
        </w:rPr>
        <w:t xml:space="preserve"> </w:t>
      </w:r>
      <w:r w:rsidRPr="00F650D9">
        <w:rPr>
          <w:rFonts w:ascii="Times New Roman" w:hAnsi="Times New Roman"/>
          <w:sz w:val="24"/>
          <w:szCs w:val="24"/>
        </w:rPr>
        <w:t xml:space="preserve">H. Cambra remarked that a compelling aspect of the discussion surrounding these changes is that the policies continue to prioritize REC as a central component of this process, ensuring that URAMP does not rely solely on the evaluator but also engages their expert panel. L. Keough sought clarification regarding whether the term "qualifying professionals" included APRNs. M. Waksmonski responded that APRNs are not currently recognized as a qualifying group for </w:t>
      </w:r>
      <w:r w:rsidRPr="00F650D9">
        <w:rPr>
          <w:rFonts w:ascii="Times New Roman" w:hAnsi="Times New Roman"/>
          <w:sz w:val="24"/>
          <w:szCs w:val="24"/>
        </w:rPr>
        <w:lastRenderedPageBreak/>
        <w:t>evaluations. When L. Keough requested further explanation, M. Waksmonski elaborated that the requisite training for evaluators is crucial to maintaining the highest quality of evaluations. He emphasized the importance of not undermining APRN practice while highlighting the risks associated with allowing evaluations by APRNs, given uncertainties regarding their expertise in conducting such assessments and the implications for public safety. There have been discussions about potentially expanding the evaluator group to include APRNs, provided that appropriate criteria are established. L. Keough questioned why psychologists would be included while APRNs would not. M. Waksmonski clarified that the distinction lies in the level of training required for licensure.</w:t>
      </w:r>
    </w:p>
    <w:p w14:paraId="39F46600" w14:textId="77777777" w:rsidR="00F650D9" w:rsidRPr="00F650D9" w:rsidRDefault="00F650D9" w:rsidP="00F650D9">
      <w:pPr>
        <w:jc w:val="both"/>
        <w:rPr>
          <w:rFonts w:ascii="Times New Roman" w:hAnsi="Times New Roman"/>
          <w:sz w:val="24"/>
          <w:szCs w:val="24"/>
        </w:rPr>
      </w:pPr>
    </w:p>
    <w:p w14:paraId="22D79233" w14:textId="04671EE0" w:rsidR="00F650D9" w:rsidRDefault="00F650D9" w:rsidP="00F650D9">
      <w:pPr>
        <w:jc w:val="both"/>
        <w:rPr>
          <w:rFonts w:ascii="Times New Roman" w:hAnsi="Times New Roman"/>
          <w:sz w:val="24"/>
          <w:szCs w:val="24"/>
        </w:rPr>
      </w:pPr>
      <w:r w:rsidRPr="00F650D9">
        <w:rPr>
          <w:rFonts w:ascii="Times New Roman" w:hAnsi="Times New Roman"/>
          <w:sz w:val="24"/>
          <w:szCs w:val="24"/>
        </w:rPr>
        <w:t>H. Cambra pointed out that APRNs could conduct evaluations related to nursing professions, referencing their previous involvement with SARP assessments. she also inquired whether the policy was under review by other boards and how the nursing Board could provide feedback to ERG and the other boards. M. Waksmonski explained that the policy must be submitted for review and approval by each board.</w:t>
      </w:r>
      <w:r>
        <w:rPr>
          <w:rFonts w:ascii="Times New Roman" w:hAnsi="Times New Roman"/>
          <w:sz w:val="24"/>
          <w:szCs w:val="24"/>
        </w:rPr>
        <w:t xml:space="preserve"> </w:t>
      </w:r>
      <w:r w:rsidRPr="00F650D9">
        <w:rPr>
          <w:rFonts w:ascii="Times New Roman" w:hAnsi="Times New Roman"/>
          <w:sz w:val="24"/>
          <w:szCs w:val="24"/>
        </w:rPr>
        <w:t xml:space="preserve">L. Kelly expressed concern over the prevailing assumptions regarding APPs, stating that it is disheartening. She asserted that those discussing this issue need further education and conveyed that, as the board, they could not support the policy based on the information presented. K. Crowley concurred with L. Kelly's sentiments. A. Alley asked if URAMP is seeking approval from this board, to which M. Waksmonski confirmed that approval of the policy is indeed </w:t>
      </w:r>
      <w:proofErr w:type="gramStart"/>
      <w:r w:rsidRPr="00F650D9">
        <w:rPr>
          <w:rFonts w:ascii="Times New Roman" w:hAnsi="Times New Roman"/>
          <w:sz w:val="24"/>
          <w:szCs w:val="24"/>
        </w:rPr>
        <w:t>being sought</w:t>
      </w:r>
      <w:proofErr w:type="gramEnd"/>
      <w:r w:rsidRPr="00F650D9">
        <w:rPr>
          <w:rFonts w:ascii="Times New Roman" w:hAnsi="Times New Roman"/>
          <w:sz w:val="24"/>
          <w:szCs w:val="24"/>
        </w:rPr>
        <w:t>.</w:t>
      </w:r>
    </w:p>
    <w:p w14:paraId="6298E542" w14:textId="77777777" w:rsidR="00F650D9" w:rsidRPr="00F650D9" w:rsidRDefault="00F650D9" w:rsidP="00F650D9">
      <w:pPr>
        <w:jc w:val="both"/>
        <w:rPr>
          <w:rFonts w:ascii="Times New Roman" w:hAnsi="Times New Roman"/>
          <w:sz w:val="24"/>
          <w:szCs w:val="24"/>
        </w:rPr>
      </w:pPr>
    </w:p>
    <w:p w14:paraId="2F99CB47" w14:textId="43106526" w:rsidR="00453E86" w:rsidRDefault="00F650D9" w:rsidP="00F650D9">
      <w:pPr>
        <w:jc w:val="both"/>
        <w:rPr>
          <w:rFonts w:ascii="Times New Roman" w:hAnsi="Times New Roman"/>
          <w:sz w:val="24"/>
          <w:szCs w:val="24"/>
        </w:rPr>
      </w:pPr>
      <w:r w:rsidRPr="00F650D9">
        <w:rPr>
          <w:rFonts w:ascii="Times New Roman" w:hAnsi="Times New Roman"/>
          <w:sz w:val="24"/>
          <w:szCs w:val="24"/>
        </w:rPr>
        <w:t>H. Cambra proposed coordinating a response to provide the best feedback possible. R. Barros advised that the board could defer the matter to a subsequent meeting while documenting a few directives for the record.</w:t>
      </w:r>
    </w:p>
    <w:p w14:paraId="51589C11" w14:textId="77777777" w:rsidR="00F650D9" w:rsidRPr="005358C5" w:rsidRDefault="00F650D9" w:rsidP="00F650D9">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5797388D" w14:textId="77777777" w:rsidR="00AB2EE7"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213104">
        <w:rPr>
          <w:rFonts w:ascii="Times New Roman" w:hAnsi="Times New Roman"/>
          <w:sz w:val="24"/>
          <w:szCs w:val="24"/>
        </w:rPr>
        <w:t>L. Kelly</w:t>
      </w:r>
      <w:r w:rsidRPr="005358C5">
        <w:rPr>
          <w:rFonts w:ascii="Times New Roman" w:hAnsi="Times New Roman"/>
          <w:sz w:val="24"/>
          <w:szCs w:val="24"/>
        </w:rPr>
        <w:t xml:space="preserve">, seconded by </w:t>
      </w:r>
      <w:r w:rsidR="00213104">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874E5">
        <w:rPr>
          <w:rFonts w:ascii="Times New Roman" w:hAnsi="Times New Roman"/>
          <w:sz w:val="24"/>
          <w:szCs w:val="24"/>
        </w:rPr>
        <w:t xml:space="preserve">S. Abshir, A. Alley, K. Crowley, </w:t>
      </w:r>
    </w:p>
    <w:p w14:paraId="4CE99AE5" w14:textId="35B2E78F" w:rsidR="00A30D26" w:rsidRDefault="006874E5" w:rsidP="00A30D26">
      <w:pPr>
        <w:pBdr>
          <w:bottom w:val="double" w:sz="6" w:space="1" w:color="auto"/>
        </w:pBdr>
        <w:rPr>
          <w:rFonts w:ascii="Times New Roman" w:hAnsi="Times New Roman"/>
          <w:sz w:val="24"/>
          <w:szCs w:val="24"/>
        </w:rPr>
      </w:pPr>
      <w:r>
        <w:rPr>
          <w:rFonts w:ascii="Times New Roman" w:hAnsi="Times New Roman"/>
          <w:sz w:val="24"/>
          <w:szCs w:val="24"/>
        </w:rPr>
        <w:t xml:space="preserve">A. Joseph, L. Kelly, </w:t>
      </w:r>
      <w:r w:rsidR="00213104">
        <w:rPr>
          <w:rFonts w:ascii="Times New Roman" w:hAnsi="Times New Roman"/>
          <w:sz w:val="24"/>
          <w:szCs w:val="24"/>
        </w:rPr>
        <w:t xml:space="preserve">L. Keough, </w:t>
      </w:r>
      <w:r>
        <w:rPr>
          <w:rFonts w:ascii="Times New Roman" w:hAnsi="Times New Roman"/>
          <w:sz w:val="24"/>
          <w:szCs w:val="24"/>
        </w:rPr>
        <w:t xml:space="preserve">D. Nikitas, K. Pelletier, R. Reynolds,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proofErr w:type="gramStart"/>
      <w:r w:rsidR="00253984" w:rsidRPr="005358C5">
        <w:rPr>
          <w:rFonts w:ascii="Times New Roman" w:hAnsi="Times New Roman"/>
          <w:sz w:val="24"/>
          <w:szCs w:val="24"/>
        </w:rPr>
        <w:t>to</w:t>
      </w:r>
      <w:r w:rsidR="00253984">
        <w:rPr>
          <w:rFonts w:ascii="Times New Roman" w:hAnsi="Times New Roman"/>
          <w:sz w:val="24"/>
          <w:szCs w:val="24"/>
        </w:rPr>
        <w:t xml:space="preserve"> </w:t>
      </w:r>
      <w:r w:rsidR="00213104" w:rsidRPr="003D1234">
        <w:rPr>
          <w:rFonts w:ascii="Times New Roman" w:hAnsi="Times New Roman"/>
          <w:sz w:val="24"/>
          <w:szCs w:val="24"/>
        </w:rPr>
        <w:t>defer</w:t>
      </w:r>
      <w:proofErr w:type="gramEnd"/>
      <w:r w:rsidR="00213104" w:rsidRPr="003D1234">
        <w:rPr>
          <w:rFonts w:ascii="Times New Roman" w:hAnsi="Times New Roman"/>
          <w:sz w:val="24"/>
          <w:szCs w:val="24"/>
        </w:rPr>
        <w:t xml:space="preserve"> </w:t>
      </w:r>
      <w:r w:rsidR="003D1234" w:rsidRPr="003D1234">
        <w:rPr>
          <w:rFonts w:ascii="Times New Roman" w:hAnsi="Times New Roman"/>
          <w:sz w:val="24"/>
          <w:szCs w:val="24"/>
        </w:rPr>
        <w:t xml:space="preserve">all the recommended changes and policy, with the caveat that the BORN staff will be in conversation with whomever is involved with the publishing of the document. </w:t>
      </w:r>
    </w:p>
    <w:p w14:paraId="320AA561" w14:textId="1CA86D20" w:rsidR="00213104" w:rsidRDefault="00213104"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1CA4C165" w14:textId="77777777" w:rsidR="00B673BE" w:rsidRPr="00EF66AB" w:rsidRDefault="00B673BE" w:rsidP="00B673BE">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779BF8A2" w14:textId="77777777" w:rsidR="00B673BE" w:rsidRDefault="00B673BE" w:rsidP="00B673BE">
      <w:pPr>
        <w:rPr>
          <w:rFonts w:ascii="Times New Roman" w:hAnsi="Times New Roman"/>
          <w:sz w:val="24"/>
          <w:szCs w:val="24"/>
        </w:rPr>
      </w:pPr>
      <w:r>
        <w:rPr>
          <w:rFonts w:ascii="Times New Roman" w:hAnsi="Times New Roman"/>
          <w:sz w:val="24"/>
          <w:szCs w:val="24"/>
        </w:rPr>
        <w:t>Presentation / Report</w:t>
      </w:r>
    </w:p>
    <w:p w14:paraId="55651710" w14:textId="24A05866" w:rsidR="00B673BE" w:rsidRPr="005358C5" w:rsidRDefault="00B673BE" w:rsidP="00B673BE">
      <w:pPr>
        <w:rPr>
          <w:rFonts w:ascii="Times New Roman" w:hAnsi="Times New Roman"/>
          <w:sz w:val="24"/>
          <w:szCs w:val="24"/>
        </w:rPr>
      </w:pPr>
      <w:r w:rsidRPr="00B673BE">
        <w:rPr>
          <w:rFonts w:ascii="Times New Roman" w:hAnsi="Times New Roman"/>
          <w:sz w:val="24"/>
          <w:szCs w:val="24"/>
        </w:rPr>
        <w:t xml:space="preserve">Legislative Update  </w:t>
      </w:r>
    </w:p>
    <w:p w14:paraId="359E60DA" w14:textId="77777777" w:rsidR="00B673BE" w:rsidRPr="005358C5" w:rsidRDefault="00B673BE" w:rsidP="00B673BE">
      <w:pPr>
        <w:rPr>
          <w:rFonts w:ascii="Times New Roman" w:hAnsi="Times New Roman"/>
          <w:sz w:val="24"/>
          <w:szCs w:val="24"/>
        </w:rPr>
      </w:pPr>
    </w:p>
    <w:p w14:paraId="17F66ABB" w14:textId="77777777" w:rsidR="00B673BE" w:rsidRPr="005358C5" w:rsidRDefault="00B673BE" w:rsidP="00B673BE">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6369521C" w14:textId="52B2C275" w:rsidR="00B673BE" w:rsidRPr="005358C5" w:rsidRDefault="00B673BE" w:rsidP="00B673BE">
      <w:pPr>
        <w:pStyle w:val="BodyText2"/>
        <w:rPr>
          <w:rFonts w:ascii="Times New Roman" w:hAnsi="Times New Roman"/>
          <w:szCs w:val="24"/>
        </w:rPr>
      </w:pPr>
      <w:r>
        <w:rPr>
          <w:rFonts w:ascii="Times New Roman" w:hAnsi="Times New Roman"/>
          <w:szCs w:val="24"/>
        </w:rPr>
        <w:t>L. Hillson summarized her previously distributed memorandum and attached exhibits to the Board.</w:t>
      </w:r>
    </w:p>
    <w:p w14:paraId="5A7FF5A1" w14:textId="77777777" w:rsidR="00B673BE" w:rsidRPr="005358C5" w:rsidRDefault="00B673BE" w:rsidP="00B673BE">
      <w:pPr>
        <w:rPr>
          <w:rFonts w:ascii="Times New Roman" w:hAnsi="Times New Roman"/>
          <w:sz w:val="24"/>
          <w:szCs w:val="24"/>
        </w:rPr>
      </w:pPr>
    </w:p>
    <w:p w14:paraId="79FF0C2F" w14:textId="77777777" w:rsidR="00B673BE" w:rsidRPr="005358C5" w:rsidRDefault="00B673BE" w:rsidP="00B673B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8835A17" w14:textId="470F4193" w:rsidR="00B673BE" w:rsidRDefault="00213104" w:rsidP="00B673BE">
      <w:pPr>
        <w:pBdr>
          <w:bottom w:val="double" w:sz="6" w:space="1" w:color="auto"/>
        </w:pBdr>
        <w:rPr>
          <w:rFonts w:ascii="Times New Roman" w:hAnsi="Times New Roman"/>
          <w:sz w:val="24"/>
          <w:szCs w:val="24"/>
        </w:rPr>
      </w:pPr>
      <w:r>
        <w:rPr>
          <w:rFonts w:ascii="Times New Roman" w:hAnsi="Times New Roman"/>
          <w:sz w:val="24"/>
          <w:szCs w:val="24"/>
        </w:rPr>
        <w:t>So noted.</w:t>
      </w:r>
    </w:p>
    <w:p w14:paraId="7223F74C" w14:textId="77777777" w:rsidR="00B673BE" w:rsidRPr="005358C5" w:rsidRDefault="00B673BE" w:rsidP="00B673BE">
      <w:pPr>
        <w:pBdr>
          <w:bottom w:val="double" w:sz="6" w:space="1" w:color="auto"/>
        </w:pBdr>
        <w:rPr>
          <w:rFonts w:ascii="Times New Roman" w:hAnsi="Times New Roman"/>
          <w:b/>
          <w:sz w:val="24"/>
          <w:szCs w:val="24"/>
          <w:u w:val="single"/>
        </w:rPr>
      </w:pPr>
    </w:p>
    <w:p w14:paraId="68D321BB" w14:textId="77777777" w:rsidR="00B673BE" w:rsidRPr="00EF66AB" w:rsidRDefault="00B673BE" w:rsidP="00B673BE">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06C1FE58" w14:textId="77777777" w:rsidR="00B673BE" w:rsidRDefault="00B673BE" w:rsidP="00B673BE">
      <w:pPr>
        <w:rPr>
          <w:rFonts w:ascii="Times New Roman" w:hAnsi="Times New Roman"/>
          <w:sz w:val="24"/>
          <w:szCs w:val="24"/>
        </w:rPr>
      </w:pPr>
      <w:r>
        <w:rPr>
          <w:rFonts w:ascii="Times New Roman" w:hAnsi="Times New Roman"/>
          <w:sz w:val="24"/>
          <w:szCs w:val="24"/>
        </w:rPr>
        <w:t>Presentation / Report</w:t>
      </w:r>
    </w:p>
    <w:p w14:paraId="2914D102" w14:textId="2A483FDC" w:rsidR="00B673BE" w:rsidRPr="005358C5" w:rsidRDefault="00B673BE" w:rsidP="00B673BE">
      <w:pPr>
        <w:rPr>
          <w:rFonts w:ascii="Times New Roman" w:hAnsi="Times New Roman"/>
          <w:sz w:val="24"/>
          <w:szCs w:val="24"/>
        </w:rPr>
      </w:pPr>
      <w:r w:rsidRPr="00B673BE">
        <w:rPr>
          <w:rFonts w:ascii="Times New Roman" w:hAnsi="Times New Roman"/>
          <w:sz w:val="24"/>
          <w:szCs w:val="24"/>
        </w:rPr>
        <w:t>Compliance with Out-of-State Alternative to Discipline Programs</w:t>
      </w:r>
    </w:p>
    <w:p w14:paraId="5B472FAA" w14:textId="77777777" w:rsidR="00B673BE" w:rsidRPr="005358C5" w:rsidRDefault="00B673BE" w:rsidP="00B673BE">
      <w:pPr>
        <w:rPr>
          <w:rFonts w:ascii="Times New Roman" w:hAnsi="Times New Roman"/>
          <w:sz w:val="24"/>
          <w:szCs w:val="24"/>
        </w:rPr>
      </w:pPr>
    </w:p>
    <w:p w14:paraId="54FC615A" w14:textId="77777777" w:rsidR="00B673BE" w:rsidRPr="005358C5" w:rsidRDefault="00B673BE" w:rsidP="00B673BE">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12F964E" w14:textId="5636C54A" w:rsidR="00B673BE" w:rsidRPr="005358C5" w:rsidRDefault="00B673BE" w:rsidP="00B673BE">
      <w:pPr>
        <w:pStyle w:val="BodyText2"/>
        <w:rPr>
          <w:rFonts w:ascii="Times New Roman" w:hAnsi="Times New Roman"/>
          <w:szCs w:val="24"/>
        </w:rPr>
      </w:pPr>
      <w:r>
        <w:rPr>
          <w:rFonts w:ascii="Times New Roman" w:hAnsi="Times New Roman"/>
          <w:szCs w:val="24"/>
        </w:rPr>
        <w:t>Deferred.</w:t>
      </w:r>
    </w:p>
    <w:p w14:paraId="49A61BA8" w14:textId="77777777" w:rsidR="00B673BE" w:rsidRPr="005358C5" w:rsidRDefault="00B673BE" w:rsidP="00B673BE">
      <w:pPr>
        <w:rPr>
          <w:rFonts w:ascii="Times New Roman" w:hAnsi="Times New Roman"/>
          <w:sz w:val="24"/>
          <w:szCs w:val="24"/>
        </w:rPr>
      </w:pPr>
    </w:p>
    <w:p w14:paraId="047FD679" w14:textId="77777777" w:rsidR="00B673BE" w:rsidRPr="005358C5" w:rsidRDefault="00B673BE" w:rsidP="00B673B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37539CA6" w14:textId="17735747" w:rsidR="00B673BE" w:rsidRDefault="00B673BE" w:rsidP="00B673BE">
      <w:pPr>
        <w:pBdr>
          <w:bottom w:val="double" w:sz="6" w:space="1" w:color="auto"/>
        </w:pBdr>
        <w:rPr>
          <w:rFonts w:ascii="Times New Roman" w:hAnsi="Times New Roman"/>
          <w:sz w:val="24"/>
          <w:szCs w:val="24"/>
        </w:rPr>
      </w:pPr>
      <w:r>
        <w:rPr>
          <w:rFonts w:ascii="Times New Roman" w:hAnsi="Times New Roman"/>
          <w:sz w:val="24"/>
          <w:szCs w:val="24"/>
        </w:rPr>
        <w:t>Deferred.</w:t>
      </w:r>
    </w:p>
    <w:p w14:paraId="1DAD6B17" w14:textId="77777777" w:rsidR="00B673BE" w:rsidRPr="005358C5" w:rsidRDefault="00B673BE" w:rsidP="00B673BE">
      <w:pPr>
        <w:pBdr>
          <w:bottom w:val="double" w:sz="6" w:space="1" w:color="auto"/>
        </w:pBdr>
        <w:rPr>
          <w:rFonts w:ascii="Times New Roman" w:hAnsi="Times New Roman"/>
          <w:b/>
          <w:sz w:val="24"/>
          <w:szCs w:val="24"/>
          <w:u w:val="single"/>
        </w:rPr>
      </w:pPr>
    </w:p>
    <w:p w14:paraId="20F22294" w14:textId="77777777" w:rsidR="00B673BE" w:rsidRPr="00EF66AB" w:rsidRDefault="00B673BE" w:rsidP="00B673BE">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04255DB6" w14:textId="77777777" w:rsidR="00B673BE" w:rsidRDefault="00B673BE" w:rsidP="00B673BE">
      <w:pPr>
        <w:rPr>
          <w:rFonts w:ascii="Times New Roman" w:hAnsi="Times New Roman"/>
          <w:sz w:val="24"/>
          <w:szCs w:val="24"/>
        </w:rPr>
      </w:pPr>
      <w:r>
        <w:rPr>
          <w:rFonts w:ascii="Times New Roman" w:hAnsi="Times New Roman"/>
          <w:sz w:val="24"/>
          <w:szCs w:val="24"/>
        </w:rPr>
        <w:t>Presentation / Report</w:t>
      </w:r>
    </w:p>
    <w:p w14:paraId="0C25B10D" w14:textId="4AB0ABEE" w:rsidR="00B673BE" w:rsidRPr="005358C5" w:rsidRDefault="00B673BE" w:rsidP="00B673BE">
      <w:pPr>
        <w:rPr>
          <w:rFonts w:ascii="Times New Roman" w:hAnsi="Times New Roman"/>
          <w:sz w:val="24"/>
          <w:szCs w:val="24"/>
        </w:rPr>
      </w:pPr>
      <w:r w:rsidRPr="00B673BE">
        <w:rPr>
          <w:rFonts w:ascii="Times New Roman" w:hAnsi="Times New Roman"/>
          <w:sz w:val="24"/>
          <w:szCs w:val="24"/>
        </w:rPr>
        <w:t>AR place holder</w:t>
      </w:r>
    </w:p>
    <w:p w14:paraId="2888CFB5" w14:textId="77777777" w:rsidR="00B673BE" w:rsidRPr="005358C5" w:rsidRDefault="00B673BE" w:rsidP="00B673BE">
      <w:pPr>
        <w:rPr>
          <w:rFonts w:ascii="Times New Roman" w:hAnsi="Times New Roman"/>
          <w:sz w:val="24"/>
          <w:szCs w:val="24"/>
        </w:rPr>
      </w:pPr>
    </w:p>
    <w:p w14:paraId="5423F6BF" w14:textId="77777777" w:rsidR="00B673BE" w:rsidRPr="005358C5" w:rsidRDefault="00B673BE" w:rsidP="00B673BE">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2BDD7FB" w14:textId="77777777" w:rsidR="00B673BE" w:rsidRPr="005358C5" w:rsidRDefault="00B673BE" w:rsidP="00B673BE">
      <w:pPr>
        <w:pStyle w:val="BodyText2"/>
        <w:rPr>
          <w:rFonts w:ascii="Times New Roman" w:hAnsi="Times New Roman"/>
          <w:szCs w:val="24"/>
        </w:rPr>
      </w:pPr>
      <w:r>
        <w:rPr>
          <w:rFonts w:ascii="Times New Roman" w:hAnsi="Times New Roman"/>
          <w:szCs w:val="24"/>
        </w:rPr>
        <w:t>Deferred.</w:t>
      </w:r>
    </w:p>
    <w:p w14:paraId="48135C73" w14:textId="77777777" w:rsidR="00B673BE" w:rsidRPr="005358C5" w:rsidRDefault="00B673BE" w:rsidP="00B673BE">
      <w:pPr>
        <w:rPr>
          <w:rFonts w:ascii="Times New Roman" w:hAnsi="Times New Roman"/>
          <w:sz w:val="24"/>
          <w:szCs w:val="24"/>
        </w:rPr>
      </w:pPr>
    </w:p>
    <w:p w14:paraId="29CE7E53" w14:textId="77777777" w:rsidR="00B673BE" w:rsidRPr="005358C5" w:rsidRDefault="00B673BE" w:rsidP="00B673B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1D0F8C3" w14:textId="77777777" w:rsidR="00B673BE" w:rsidRDefault="00B673BE" w:rsidP="00B673BE">
      <w:pPr>
        <w:pBdr>
          <w:bottom w:val="double" w:sz="6" w:space="1" w:color="auto"/>
        </w:pBdr>
        <w:rPr>
          <w:rFonts w:ascii="Times New Roman" w:hAnsi="Times New Roman"/>
          <w:sz w:val="24"/>
          <w:szCs w:val="24"/>
        </w:rPr>
      </w:pPr>
      <w:r>
        <w:rPr>
          <w:rFonts w:ascii="Times New Roman" w:hAnsi="Times New Roman"/>
          <w:sz w:val="24"/>
          <w:szCs w:val="24"/>
        </w:rPr>
        <w:t>Deferred.</w:t>
      </w:r>
    </w:p>
    <w:p w14:paraId="1B70E41F" w14:textId="77777777" w:rsidR="00B673BE" w:rsidRPr="005358C5" w:rsidRDefault="00B673BE" w:rsidP="00B673BE">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7507643B" w:rsidR="00016F83" w:rsidRPr="005358C5" w:rsidRDefault="00213104"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23E69915" w14:textId="77777777" w:rsidR="00016F83" w:rsidRPr="005358C5" w:rsidRDefault="00016F83" w:rsidP="00016F83">
      <w:pPr>
        <w:pBdr>
          <w:bottom w:val="double" w:sz="6" w:space="1" w:color="auto"/>
        </w:pBdr>
        <w:rPr>
          <w:rFonts w:ascii="Times New Roman" w:hAnsi="Times New Roman"/>
          <w:b/>
          <w:sz w:val="24"/>
          <w:szCs w:val="24"/>
          <w:u w:val="single"/>
        </w:rPr>
      </w:pPr>
    </w:p>
    <w:p w14:paraId="3CF4E760" w14:textId="77777777" w:rsidR="00213104" w:rsidRPr="005358C5" w:rsidRDefault="00213104" w:rsidP="0021310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1A5D2CA9" w14:textId="0B09EEA4" w:rsidR="00213104" w:rsidRPr="005358C5" w:rsidRDefault="00213104" w:rsidP="00213104">
      <w:pPr>
        <w:rPr>
          <w:rFonts w:ascii="Times New Roman" w:hAnsi="Times New Roman"/>
          <w:b/>
          <w:sz w:val="24"/>
          <w:szCs w:val="24"/>
        </w:rPr>
      </w:pPr>
      <w:r w:rsidRPr="005358C5">
        <w:rPr>
          <w:rFonts w:ascii="Times New Roman" w:hAnsi="Times New Roman"/>
          <w:sz w:val="24"/>
          <w:szCs w:val="24"/>
        </w:rPr>
        <w:t>Adjournment</w:t>
      </w:r>
      <w:r>
        <w:rPr>
          <w:rFonts w:ascii="Times New Roman" w:hAnsi="Times New Roman"/>
          <w:sz w:val="24"/>
          <w:szCs w:val="24"/>
        </w:rPr>
        <w:t xml:space="preserve"> of the Regular Session</w:t>
      </w:r>
    </w:p>
    <w:p w14:paraId="0387209F" w14:textId="77777777" w:rsidR="00213104" w:rsidRPr="005358C5" w:rsidRDefault="00213104" w:rsidP="00213104">
      <w:pPr>
        <w:pStyle w:val="Header"/>
        <w:tabs>
          <w:tab w:val="clear" w:pos="4320"/>
          <w:tab w:val="clear" w:pos="8640"/>
        </w:tabs>
        <w:rPr>
          <w:szCs w:val="24"/>
        </w:rPr>
      </w:pPr>
    </w:p>
    <w:p w14:paraId="71FB2357" w14:textId="77777777" w:rsidR="00213104" w:rsidRPr="005358C5" w:rsidRDefault="00213104" w:rsidP="00213104">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A87A78E" w14:textId="77777777" w:rsidR="00213104" w:rsidRPr="005358C5" w:rsidRDefault="00213104" w:rsidP="00213104">
      <w:pPr>
        <w:pStyle w:val="BodyText2"/>
        <w:rPr>
          <w:rFonts w:ascii="Times New Roman" w:hAnsi="Times New Roman"/>
          <w:szCs w:val="24"/>
        </w:rPr>
      </w:pPr>
      <w:r w:rsidRPr="005358C5">
        <w:rPr>
          <w:rFonts w:ascii="Times New Roman" w:hAnsi="Times New Roman"/>
          <w:szCs w:val="24"/>
        </w:rPr>
        <w:t>None.</w:t>
      </w:r>
    </w:p>
    <w:p w14:paraId="5133E29A" w14:textId="77777777" w:rsidR="00213104" w:rsidRPr="005358C5" w:rsidRDefault="00213104" w:rsidP="00213104">
      <w:pPr>
        <w:pStyle w:val="Header"/>
        <w:tabs>
          <w:tab w:val="clear" w:pos="4320"/>
          <w:tab w:val="clear" w:pos="8640"/>
        </w:tabs>
        <w:rPr>
          <w:szCs w:val="24"/>
        </w:rPr>
      </w:pPr>
    </w:p>
    <w:p w14:paraId="4E891CFD" w14:textId="77777777" w:rsidR="00213104" w:rsidRPr="005358C5" w:rsidRDefault="00213104" w:rsidP="0021310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FFF06C6" w14:textId="77777777" w:rsidR="00213104" w:rsidRDefault="00213104" w:rsidP="00213104">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w:t>
      </w:r>
    </w:p>
    <w:p w14:paraId="7D29F717" w14:textId="00240685" w:rsidR="00213104" w:rsidRDefault="00213104" w:rsidP="00213104">
      <w:pPr>
        <w:rPr>
          <w:rFonts w:ascii="Times New Roman" w:hAnsi="Times New Roman"/>
          <w:sz w:val="24"/>
          <w:szCs w:val="24"/>
        </w:rPr>
      </w:pPr>
      <w:r>
        <w:rPr>
          <w:rFonts w:ascii="Times New Roman" w:hAnsi="Times New Roman"/>
          <w:sz w:val="24"/>
          <w:szCs w:val="24"/>
        </w:rPr>
        <w:t xml:space="preserve">A. Joseph, L. Kelly, L. Keough, D. Nikitas, K. Pelletier,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adjourn</w:t>
      </w:r>
      <w:proofErr w:type="gramEnd"/>
      <w:r w:rsidRPr="005358C5">
        <w:rPr>
          <w:rFonts w:ascii="Times New Roman" w:hAnsi="Times New Roman"/>
          <w:sz w:val="24"/>
          <w:szCs w:val="24"/>
        </w:rPr>
        <w:t xml:space="preserve"> the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10:37 a</w:t>
      </w:r>
      <w:r w:rsidRPr="005358C5">
        <w:rPr>
          <w:rFonts w:ascii="Times New Roman" w:hAnsi="Times New Roman"/>
          <w:sz w:val="24"/>
          <w:szCs w:val="24"/>
        </w:rPr>
        <w:t>.m.</w:t>
      </w:r>
    </w:p>
    <w:p w14:paraId="7B2141BF" w14:textId="129242E4" w:rsidR="00213104" w:rsidRPr="005358C5" w:rsidRDefault="00213104" w:rsidP="00213104">
      <w:pPr>
        <w:rPr>
          <w:rFonts w:ascii="Times New Roman" w:hAnsi="Times New Roman"/>
          <w:sz w:val="24"/>
          <w:szCs w:val="24"/>
        </w:rPr>
      </w:pPr>
      <w:r>
        <w:rPr>
          <w:rFonts w:ascii="Times New Roman" w:hAnsi="Times New Roman"/>
          <w:sz w:val="24"/>
          <w:szCs w:val="24"/>
        </w:rPr>
        <w:t>Motion carries.</w:t>
      </w:r>
    </w:p>
    <w:p w14:paraId="4DF91DBF" w14:textId="77777777" w:rsidR="00213104" w:rsidRPr="005358C5" w:rsidRDefault="00213104" w:rsidP="00213104">
      <w:pPr>
        <w:pBdr>
          <w:bottom w:val="double" w:sz="6" w:space="1" w:color="auto"/>
        </w:pBdr>
        <w:rPr>
          <w:rFonts w:ascii="Times New Roman" w:hAnsi="Times New Roman"/>
          <w:b/>
          <w:sz w:val="24"/>
          <w:szCs w:val="24"/>
        </w:rPr>
      </w:pPr>
    </w:p>
    <w:p w14:paraId="45056D45" w14:textId="77777777" w:rsidR="00936C10" w:rsidRPr="005358C5" w:rsidRDefault="00936C10" w:rsidP="00936C1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C3DCBA0" w14:textId="77777777" w:rsidR="00936C10" w:rsidRPr="005358C5" w:rsidRDefault="00936C10" w:rsidP="00936C10">
      <w:pPr>
        <w:pStyle w:val="Heading2"/>
        <w:rPr>
          <w:szCs w:val="24"/>
        </w:rPr>
      </w:pPr>
      <w:r w:rsidRPr="005358C5">
        <w:rPr>
          <w:szCs w:val="24"/>
        </w:rPr>
        <w:t xml:space="preserve">Adjudicatory Session </w:t>
      </w:r>
    </w:p>
    <w:p w14:paraId="69B9B7FA" w14:textId="77777777" w:rsidR="00936C10" w:rsidRPr="005358C5" w:rsidRDefault="00936C10" w:rsidP="00936C10">
      <w:pPr>
        <w:rPr>
          <w:rFonts w:ascii="Times New Roman" w:hAnsi="Times New Roman"/>
          <w:b/>
          <w:sz w:val="24"/>
          <w:szCs w:val="24"/>
          <w:u w:val="single"/>
        </w:rPr>
      </w:pPr>
    </w:p>
    <w:p w14:paraId="14D3DF98" w14:textId="77777777" w:rsidR="00936C10" w:rsidRPr="005358C5" w:rsidRDefault="00936C10" w:rsidP="00936C10">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1F3581AB" w14:textId="77777777" w:rsidR="00936C10" w:rsidRPr="005358C5" w:rsidRDefault="00936C10" w:rsidP="00936C10">
      <w:pPr>
        <w:pStyle w:val="Header"/>
        <w:tabs>
          <w:tab w:val="clear" w:pos="4320"/>
          <w:tab w:val="clear" w:pos="8640"/>
        </w:tabs>
        <w:rPr>
          <w:szCs w:val="24"/>
        </w:rPr>
      </w:pPr>
      <w:r w:rsidRPr="005358C5">
        <w:rPr>
          <w:szCs w:val="24"/>
        </w:rPr>
        <w:t>None.</w:t>
      </w:r>
    </w:p>
    <w:p w14:paraId="62BC407B" w14:textId="77777777" w:rsidR="00936C10" w:rsidRPr="005358C5" w:rsidRDefault="00936C10" w:rsidP="00936C10">
      <w:pPr>
        <w:pStyle w:val="Header"/>
        <w:tabs>
          <w:tab w:val="clear" w:pos="4320"/>
          <w:tab w:val="clear" w:pos="8640"/>
        </w:tabs>
        <w:rPr>
          <w:szCs w:val="24"/>
        </w:rPr>
      </w:pPr>
    </w:p>
    <w:p w14:paraId="6B0293D6" w14:textId="77777777" w:rsidR="00936C10" w:rsidRPr="005358C5" w:rsidRDefault="00936C10" w:rsidP="00936C1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CEE5AD2" w14:textId="77777777" w:rsidR="00936C10" w:rsidRDefault="00936C10" w:rsidP="00936C10">
      <w:pPr>
        <w:rPr>
          <w:rFonts w:ascii="Times New Roman" w:hAnsi="Times New Roman"/>
          <w:sz w:val="24"/>
          <w:szCs w:val="24"/>
        </w:rPr>
      </w:pPr>
      <w:bookmarkStart w:id="2" w:name="_Hlk216256273"/>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xml:space="preserve">, </w:t>
      </w:r>
      <w:bookmarkEnd w:id="2"/>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A. Joseph, L. Kelly, L. Keough, D. Nikitas, K. Pelletier,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convene the </w:t>
      </w:r>
      <w:r w:rsidRPr="005358C5">
        <w:rPr>
          <w:rFonts w:ascii="Times New Roman" w:hAnsi="Times New Roman"/>
          <w:sz w:val="24"/>
          <w:szCs w:val="24"/>
        </w:rPr>
        <w:t>Adjudicato</w:t>
      </w:r>
      <w:r>
        <w:rPr>
          <w:rFonts w:ascii="Times New Roman" w:hAnsi="Times New Roman"/>
          <w:sz w:val="24"/>
          <w:szCs w:val="24"/>
        </w:rPr>
        <w:t>ry Session at 10:49 a</w:t>
      </w:r>
      <w:r w:rsidRPr="005358C5">
        <w:rPr>
          <w:rFonts w:ascii="Times New Roman" w:hAnsi="Times New Roman"/>
          <w:sz w:val="24"/>
          <w:szCs w:val="24"/>
        </w:rPr>
        <w:t>.m.</w:t>
      </w:r>
      <w:r>
        <w:rPr>
          <w:rFonts w:ascii="Times New Roman" w:hAnsi="Times New Roman"/>
          <w:sz w:val="24"/>
          <w:szCs w:val="24"/>
        </w:rPr>
        <w:t xml:space="preserve"> </w:t>
      </w:r>
      <w:r w:rsidRPr="005358C5">
        <w:rPr>
          <w:rFonts w:ascii="Times New Roman" w:hAnsi="Times New Roman"/>
          <w:sz w:val="24"/>
          <w:szCs w:val="24"/>
        </w:rPr>
        <w:t xml:space="preserve">to </w:t>
      </w:r>
      <w:r>
        <w:rPr>
          <w:rFonts w:ascii="Times New Roman" w:hAnsi="Times New Roman"/>
          <w:sz w:val="24"/>
          <w:szCs w:val="24"/>
        </w:rPr>
        <w:t xml:space="preserve">deliberate on proposed final decisions and orders, and rulings on pending </w:t>
      </w:r>
      <w:r w:rsidRPr="005358C5">
        <w:rPr>
          <w:rFonts w:ascii="Times New Roman" w:hAnsi="Times New Roman"/>
          <w:sz w:val="24"/>
          <w:szCs w:val="24"/>
        </w:rPr>
        <w:t>adjudicatory matters.</w:t>
      </w:r>
    </w:p>
    <w:p w14:paraId="3F1F21A6" w14:textId="77777777" w:rsidR="00936C10" w:rsidRPr="005358C5" w:rsidRDefault="00936C10" w:rsidP="00936C10">
      <w:pPr>
        <w:rPr>
          <w:rFonts w:ascii="Times New Roman" w:hAnsi="Times New Roman"/>
          <w:sz w:val="24"/>
          <w:szCs w:val="24"/>
        </w:rPr>
      </w:pPr>
      <w:r>
        <w:rPr>
          <w:rFonts w:ascii="Times New Roman" w:hAnsi="Times New Roman"/>
          <w:sz w:val="24"/>
          <w:szCs w:val="24"/>
        </w:rPr>
        <w:t>Motion carries.</w:t>
      </w:r>
    </w:p>
    <w:p w14:paraId="285AC4B5" w14:textId="77777777" w:rsidR="00936C10" w:rsidRPr="005358C5" w:rsidRDefault="00936C10" w:rsidP="00936C10">
      <w:pPr>
        <w:pBdr>
          <w:bottom w:val="double" w:sz="6" w:space="1" w:color="auto"/>
        </w:pBdr>
        <w:rPr>
          <w:rFonts w:ascii="Times New Roman" w:hAnsi="Times New Roman"/>
          <w:b/>
          <w:sz w:val="24"/>
          <w:szCs w:val="24"/>
          <w:u w:val="single"/>
        </w:rPr>
      </w:pPr>
    </w:p>
    <w:p w14:paraId="3D3920B5" w14:textId="77777777" w:rsidR="00936C10" w:rsidRPr="005358C5" w:rsidRDefault="00936C10" w:rsidP="00936C10">
      <w:pPr>
        <w:jc w:val="center"/>
        <w:rPr>
          <w:rFonts w:ascii="Times New Roman" w:hAnsi="Times New Roman"/>
          <w:b/>
          <w:sz w:val="24"/>
          <w:szCs w:val="24"/>
        </w:rPr>
      </w:pPr>
    </w:p>
    <w:p w14:paraId="53A88822" w14:textId="119AA399" w:rsidR="00936C10" w:rsidRPr="005358C5" w:rsidRDefault="00936C10" w:rsidP="00936C10">
      <w:pPr>
        <w:jc w:val="center"/>
        <w:rPr>
          <w:rFonts w:ascii="Times New Roman" w:hAnsi="Times New Roman"/>
          <w:b/>
          <w:sz w:val="24"/>
          <w:szCs w:val="24"/>
        </w:rPr>
      </w:pPr>
      <w:r w:rsidRPr="005358C5">
        <w:rPr>
          <w:rFonts w:ascii="Times New Roman" w:hAnsi="Times New Roman"/>
          <w:b/>
          <w:sz w:val="24"/>
          <w:szCs w:val="24"/>
        </w:rPr>
        <w:t>Adju</w:t>
      </w:r>
      <w:r>
        <w:rPr>
          <w:rFonts w:ascii="Times New Roman" w:hAnsi="Times New Roman"/>
          <w:b/>
          <w:sz w:val="24"/>
          <w:szCs w:val="24"/>
        </w:rPr>
        <w:t>dicatory Session 10:49 a.m. to 11:00 a</w:t>
      </w:r>
      <w:r w:rsidRPr="005358C5">
        <w:rPr>
          <w:rFonts w:ascii="Times New Roman" w:hAnsi="Times New Roman"/>
          <w:b/>
          <w:sz w:val="24"/>
          <w:szCs w:val="24"/>
        </w:rPr>
        <w:t>.m.</w:t>
      </w:r>
    </w:p>
    <w:p w14:paraId="037B6C07" w14:textId="77777777" w:rsidR="00936C10" w:rsidRPr="005358C5" w:rsidRDefault="00936C10" w:rsidP="00936C10">
      <w:pPr>
        <w:pBdr>
          <w:bottom w:val="double" w:sz="6" w:space="1" w:color="auto"/>
        </w:pBdr>
        <w:rPr>
          <w:rFonts w:ascii="Times New Roman" w:hAnsi="Times New Roman"/>
          <w:b/>
          <w:sz w:val="24"/>
          <w:szCs w:val="24"/>
          <w:u w:val="single"/>
        </w:rPr>
      </w:pPr>
    </w:p>
    <w:p w14:paraId="536A41EE" w14:textId="77777777" w:rsidR="00213104" w:rsidRPr="005358C5" w:rsidRDefault="00213104" w:rsidP="00213104">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 xml:space="preserve">:   </w:t>
      </w:r>
    </w:p>
    <w:p w14:paraId="2E703814" w14:textId="77777777" w:rsidR="00213104" w:rsidRPr="005358C5" w:rsidRDefault="00213104" w:rsidP="00213104">
      <w:pPr>
        <w:pStyle w:val="Heading2"/>
        <w:rPr>
          <w:szCs w:val="24"/>
        </w:rPr>
      </w:pPr>
      <w:r w:rsidRPr="005358C5">
        <w:rPr>
          <w:szCs w:val="24"/>
        </w:rPr>
        <w:t xml:space="preserve">G.L. c. 112, s. 65C Session </w:t>
      </w:r>
    </w:p>
    <w:p w14:paraId="22243155" w14:textId="77777777" w:rsidR="00213104" w:rsidRPr="005358C5" w:rsidRDefault="00213104" w:rsidP="00213104">
      <w:pPr>
        <w:rPr>
          <w:rFonts w:ascii="Times New Roman" w:hAnsi="Times New Roman"/>
          <w:b/>
          <w:sz w:val="24"/>
          <w:szCs w:val="24"/>
          <w:u w:val="single"/>
        </w:rPr>
      </w:pPr>
    </w:p>
    <w:p w14:paraId="61854A17" w14:textId="77777777" w:rsidR="00213104" w:rsidRPr="005358C5" w:rsidRDefault="00213104" w:rsidP="0021310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517847BF" w14:textId="77777777" w:rsidR="00213104" w:rsidRPr="005358C5" w:rsidRDefault="00213104" w:rsidP="00213104">
      <w:pPr>
        <w:pStyle w:val="Header"/>
        <w:tabs>
          <w:tab w:val="clear" w:pos="4320"/>
          <w:tab w:val="clear" w:pos="8640"/>
        </w:tabs>
        <w:rPr>
          <w:szCs w:val="24"/>
        </w:rPr>
      </w:pPr>
      <w:r w:rsidRPr="005358C5">
        <w:rPr>
          <w:szCs w:val="24"/>
        </w:rPr>
        <w:t>None.</w:t>
      </w:r>
    </w:p>
    <w:p w14:paraId="0E6539BD" w14:textId="77777777" w:rsidR="00213104" w:rsidRPr="005358C5" w:rsidRDefault="00213104" w:rsidP="00213104">
      <w:pPr>
        <w:pStyle w:val="Header"/>
        <w:tabs>
          <w:tab w:val="clear" w:pos="4320"/>
          <w:tab w:val="clear" w:pos="8640"/>
        </w:tabs>
        <w:rPr>
          <w:szCs w:val="24"/>
        </w:rPr>
      </w:pPr>
    </w:p>
    <w:p w14:paraId="5C64C8D9" w14:textId="77777777" w:rsidR="00213104" w:rsidRPr="005358C5" w:rsidRDefault="00213104" w:rsidP="0021310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2DCA148" w14:textId="77777777" w:rsidR="00147515" w:rsidRDefault="00213104" w:rsidP="00213104">
      <w:pPr>
        <w:rPr>
          <w:rFonts w:ascii="Times New Roman" w:hAnsi="Times New Roman"/>
          <w:sz w:val="24"/>
          <w:szCs w:val="24"/>
        </w:rPr>
      </w:pPr>
      <w:r w:rsidRPr="005358C5">
        <w:rPr>
          <w:rFonts w:ascii="Times New Roman" w:hAnsi="Times New Roman"/>
          <w:sz w:val="24"/>
          <w:szCs w:val="24"/>
        </w:rPr>
        <w:t xml:space="preserve">Motion by </w:t>
      </w:r>
      <w:r w:rsidR="00936C10">
        <w:rPr>
          <w:rFonts w:ascii="Times New Roman" w:hAnsi="Times New Roman"/>
          <w:sz w:val="24"/>
          <w:szCs w:val="24"/>
        </w:rPr>
        <w:t>A. Alley</w:t>
      </w:r>
      <w:r w:rsidRPr="005358C5">
        <w:rPr>
          <w:rFonts w:ascii="Times New Roman" w:hAnsi="Times New Roman"/>
          <w:sz w:val="24"/>
          <w:szCs w:val="24"/>
        </w:rPr>
        <w:t xml:space="preserve">, seconded by </w:t>
      </w:r>
      <w:r w:rsidR="00936C10">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w:t>
      </w:r>
    </w:p>
    <w:p w14:paraId="217A07B9" w14:textId="08C89A85" w:rsidR="00213104" w:rsidRDefault="00213104" w:rsidP="00213104">
      <w:pPr>
        <w:rPr>
          <w:rFonts w:ascii="Times New Roman" w:hAnsi="Times New Roman"/>
          <w:sz w:val="24"/>
          <w:szCs w:val="24"/>
        </w:rPr>
      </w:pPr>
      <w:r>
        <w:rPr>
          <w:rFonts w:ascii="Times New Roman" w:hAnsi="Times New Roman"/>
          <w:sz w:val="24"/>
          <w:szCs w:val="24"/>
        </w:rPr>
        <w:t xml:space="preserve">A. Joseph, L. Kelly, </w:t>
      </w:r>
      <w:r w:rsidR="00936C10">
        <w:rPr>
          <w:rFonts w:ascii="Times New Roman" w:hAnsi="Times New Roman"/>
          <w:sz w:val="24"/>
          <w:szCs w:val="24"/>
        </w:rPr>
        <w:t xml:space="preserve">L. Keough, </w:t>
      </w:r>
      <w:r>
        <w:rPr>
          <w:rFonts w:ascii="Times New Roman" w:hAnsi="Times New Roman"/>
          <w:sz w:val="24"/>
          <w:szCs w:val="24"/>
        </w:rPr>
        <w:t xml:space="preserve">D. Nikitas, K. Pelletier,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 the G.L</w:t>
      </w:r>
      <w:r>
        <w:rPr>
          <w:rFonts w:ascii="Times New Roman" w:hAnsi="Times New Roman"/>
          <w:sz w:val="24"/>
          <w:szCs w:val="24"/>
        </w:rPr>
        <w:t xml:space="preserve">. c. 112, s. 65C Session at </w:t>
      </w:r>
      <w:r w:rsidR="00936C10">
        <w:rPr>
          <w:rFonts w:ascii="Times New Roman" w:hAnsi="Times New Roman"/>
          <w:sz w:val="24"/>
          <w:szCs w:val="24"/>
        </w:rPr>
        <w:t>11:02</w:t>
      </w:r>
      <w:r>
        <w:rPr>
          <w:rFonts w:ascii="Times New Roman" w:hAnsi="Times New Roman"/>
          <w:sz w:val="24"/>
          <w:szCs w:val="24"/>
        </w:rPr>
        <w:t xml:space="preserve"> a</w:t>
      </w:r>
      <w:r w:rsidRPr="00553119">
        <w:rPr>
          <w:rFonts w:ascii="Times New Roman" w:hAnsi="Times New Roman"/>
          <w:sz w:val="24"/>
          <w:szCs w:val="24"/>
        </w:rPr>
        <w:t>.m.</w:t>
      </w:r>
    </w:p>
    <w:p w14:paraId="0CF84165" w14:textId="19FD35E0" w:rsidR="00936C10" w:rsidRPr="00553119" w:rsidRDefault="00936C10" w:rsidP="00213104">
      <w:pPr>
        <w:rPr>
          <w:rFonts w:ascii="Times New Roman" w:hAnsi="Times New Roman"/>
          <w:sz w:val="24"/>
          <w:szCs w:val="24"/>
        </w:rPr>
      </w:pPr>
      <w:r>
        <w:rPr>
          <w:rFonts w:ascii="Times New Roman" w:hAnsi="Times New Roman"/>
          <w:sz w:val="24"/>
          <w:szCs w:val="24"/>
        </w:rPr>
        <w:t>Motion carries.</w:t>
      </w:r>
    </w:p>
    <w:p w14:paraId="61870458" w14:textId="77777777" w:rsidR="00213104" w:rsidRPr="00553119" w:rsidRDefault="00213104" w:rsidP="00213104">
      <w:pPr>
        <w:pBdr>
          <w:bottom w:val="double" w:sz="6" w:space="1" w:color="auto"/>
        </w:pBdr>
        <w:rPr>
          <w:rFonts w:ascii="Times New Roman" w:hAnsi="Times New Roman"/>
          <w:sz w:val="24"/>
          <w:szCs w:val="24"/>
        </w:rPr>
      </w:pPr>
    </w:p>
    <w:p w14:paraId="13BE9065" w14:textId="77777777" w:rsidR="00213104" w:rsidRPr="005358C5" w:rsidRDefault="00213104" w:rsidP="00213104">
      <w:pPr>
        <w:jc w:val="center"/>
        <w:rPr>
          <w:rFonts w:ascii="Times New Roman" w:hAnsi="Times New Roman"/>
          <w:b/>
          <w:sz w:val="24"/>
          <w:szCs w:val="24"/>
        </w:rPr>
      </w:pPr>
    </w:p>
    <w:p w14:paraId="10B61FCD" w14:textId="6988CB72" w:rsidR="00213104" w:rsidRPr="005358C5" w:rsidRDefault="00213104" w:rsidP="00213104">
      <w:pPr>
        <w:jc w:val="center"/>
        <w:rPr>
          <w:rFonts w:ascii="Times New Roman" w:hAnsi="Times New Roman"/>
          <w:b/>
          <w:sz w:val="24"/>
          <w:szCs w:val="24"/>
        </w:rPr>
      </w:pPr>
      <w:r>
        <w:rPr>
          <w:rFonts w:ascii="Times New Roman" w:hAnsi="Times New Roman"/>
          <w:b/>
          <w:sz w:val="24"/>
          <w:szCs w:val="24"/>
        </w:rPr>
        <w:t xml:space="preserve">G.L. c. 112, s. 65C Session </w:t>
      </w:r>
      <w:r w:rsidR="00936C10">
        <w:rPr>
          <w:rFonts w:ascii="Times New Roman" w:hAnsi="Times New Roman"/>
          <w:b/>
          <w:sz w:val="24"/>
          <w:szCs w:val="24"/>
        </w:rPr>
        <w:t>11:02</w:t>
      </w:r>
      <w:r>
        <w:rPr>
          <w:rFonts w:ascii="Times New Roman" w:hAnsi="Times New Roman"/>
          <w:b/>
          <w:sz w:val="24"/>
          <w:szCs w:val="24"/>
        </w:rPr>
        <w:t xml:space="preserve"> a.m. to </w:t>
      </w:r>
      <w:r w:rsidR="005B22B8">
        <w:rPr>
          <w:rFonts w:ascii="Times New Roman" w:hAnsi="Times New Roman"/>
          <w:b/>
          <w:sz w:val="24"/>
          <w:szCs w:val="24"/>
        </w:rPr>
        <w:t xml:space="preserve">12:49 </w:t>
      </w:r>
      <w:r>
        <w:rPr>
          <w:rFonts w:ascii="Times New Roman" w:hAnsi="Times New Roman"/>
          <w:b/>
          <w:sz w:val="24"/>
          <w:szCs w:val="24"/>
        </w:rPr>
        <w:t>p</w:t>
      </w:r>
      <w:r w:rsidRPr="005358C5">
        <w:rPr>
          <w:rFonts w:ascii="Times New Roman" w:hAnsi="Times New Roman"/>
          <w:b/>
          <w:sz w:val="24"/>
          <w:szCs w:val="24"/>
        </w:rPr>
        <w:t>.m.</w:t>
      </w:r>
    </w:p>
    <w:p w14:paraId="35EEBC49" w14:textId="77777777" w:rsidR="00213104" w:rsidRPr="005358C5" w:rsidRDefault="00213104" w:rsidP="00213104">
      <w:pPr>
        <w:pBdr>
          <w:bottom w:val="double" w:sz="6" w:space="1" w:color="auto"/>
        </w:pBdr>
        <w:rPr>
          <w:rFonts w:ascii="Times New Roman" w:hAnsi="Times New Roman"/>
          <w:b/>
          <w:sz w:val="24"/>
          <w:szCs w:val="24"/>
          <w:u w:val="single"/>
        </w:rPr>
      </w:pPr>
    </w:p>
    <w:p w14:paraId="2A36EFFA"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18A11C9E" w14:textId="77777777" w:rsidR="00F576C6" w:rsidRPr="005358C5" w:rsidRDefault="00F576C6" w:rsidP="00F576C6">
      <w:pPr>
        <w:rPr>
          <w:rFonts w:ascii="Times New Roman" w:hAnsi="Times New Roman"/>
          <w:sz w:val="24"/>
          <w:szCs w:val="24"/>
        </w:rPr>
      </w:pPr>
      <w:r w:rsidRPr="005358C5">
        <w:rPr>
          <w:rFonts w:ascii="Times New Roman" w:hAnsi="Times New Roman"/>
          <w:sz w:val="24"/>
          <w:szCs w:val="24"/>
        </w:rPr>
        <w:t>G.L. c.30A, §21 Executive Session</w:t>
      </w:r>
    </w:p>
    <w:p w14:paraId="77D3A838" w14:textId="77777777" w:rsidR="00F576C6" w:rsidRPr="005358C5" w:rsidRDefault="00F576C6" w:rsidP="00F576C6">
      <w:pPr>
        <w:rPr>
          <w:rFonts w:ascii="Times New Roman" w:hAnsi="Times New Roman"/>
          <w:sz w:val="24"/>
          <w:szCs w:val="24"/>
          <w:u w:val="single"/>
        </w:rPr>
      </w:pPr>
    </w:p>
    <w:p w14:paraId="0DE96FD9" w14:textId="77777777" w:rsidR="00F576C6" w:rsidRPr="005358C5" w:rsidRDefault="00F576C6" w:rsidP="00F576C6">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F7482EA" w14:textId="77777777" w:rsidR="00F576C6" w:rsidRPr="005358C5" w:rsidRDefault="00F576C6" w:rsidP="00F576C6">
      <w:pPr>
        <w:pStyle w:val="Header"/>
        <w:tabs>
          <w:tab w:val="clear" w:pos="4320"/>
          <w:tab w:val="clear" w:pos="8640"/>
        </w:tabs>
        <w:rPr>
          <w:szCs w:val="24"/>
        </w:rPr>
      </w:pPr>
      <w:r w:rsidRPr="005358C5">
        <w:rPr>
          <w:szCs w:val="24"/>
        </w:rPr>
        <w:t>None.</w:t>
      </w:r>
    </w:p>
    <w:p w14:paraId="43CF35DB" w14:textId="77777777" w:rsidR="00F576C6" w:rsidRPr="005358C5" w:rsidRDefault="00F576C6" w:rsidP="00F576C6">
      <w:pPr>
        <w:pStyle w:val="Header"/>
        <w:tabs>
          <w:tab w:val="clear" w:pos="4320"/>
          <w:tab w:val="clear" w:pos="8640"/>
        </w:tabs>
        <w:rPr>
          <w:szCs w:val="24"/>
        </w:rPr>
      </w:pPr>
    </w:p>
    <w:p w14:paraId="7F51ED25" w14:textId="77777777" w:rsidR="00F576C6" w:rsidRPr="005358C5" w:rsidRDefault="00F576C6" w:rsidP="00F576C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822B3DB" w14:textId="77777777" w:rsidR="001B7655" w:rsidRDefault="00F576C6" w:rsidP="00F576C6">
      <w:pPr>
        <w:rPr>
          <w:rFonts w:ascii="Times New Roman" w:hAnsi="Times New Roman"/>
          <w:sz w:val="24"/>
          <w:szCs w:val="24"/>
        </w:rPr>
      </w:pPr>
      <w:r w:rsidRPr="005358C5">
        <w:rPr>
          <w:rFonts w:ascii="Times New Roman" w:hAnsi="Times New Roman"/>
          <w:sz w:val="24"/>
          <w:szCs w:val="24"/>
        </w:rPr>
        <w:t xml:space="preserve">Motion by </w:t>
      </w:r>
      <w:r w:rsidR="001B7655">
        <w:rPr>
          <w:rFonts w:ascii="Times New Roman" w:hAnsi="Times New Roman"/>
          <w:sz w:val="24"/>
          <w:szCs w:val="24"/>
        </w:rPr>
        <w:t>A. Alley</w:t>
      </w:r>
      <w:r w:rsidRPr="005358C5">
        <w:rPr>
          <w:rFonts w:ascii="Times New Roman" w:hAnsi="Times New Roman"/>
          <w:sz w:val="24"/>
          <w:szCs w:val="24"/>
        </w:rPr>
        <w:t xml:space="preserve">, seconded by </w:t>
      </w:r>
      <w:r w:rsidR="001B7655">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w:t>
      </w:r>
    </w:p>
    <w:p w14:paraId="05039570" w14:textId="7E15DF41" w:rsidR="00F576C6" w:rsidRDefault="00F576C6" w:rsidP="00F576C6">
      <w:pPr>
        <w:rPr>
          <w:rFonts w:ascii="Times New Roman" w:hAnsi="Times New Roman"/>
          <w:sz w:val="24"/>
          <w:szCs w:val="24"/>
        </w:rPr>
      </w:pPr>
      <w:r>
        <w:rPr>
          <w:rFonts w:ascii="Times New Roman" w:hAnsi="Times New Roman"/>
          <w:sz w:val="24"/>
          <w:szCs w:val="24"/>
        </w:rPr>
        <w:t xml:space="preserve">L. Kelly, </w:t>
      </w:r>
      <w:r w:rsidR="001B7655">
        <w:rPr>
          <w:rFonts w:ascii="Times New Roman" w:hAnsi="Times New Roman"/>
          <w:sz w:val="24"/>
          <w:szCs w:val="24"/>
        </w:rPr>
        <w:t xml:space="preserve">L. Keough, </w:t>
      </w:r>
      <w:r>
        <w:rPr>
          <w:rFonts w:ascii="Times New Roman" w:hAnsi="Times New Roman"/>
          <w:sz w:val="24"/>
          <w:szCs w:val="24"/>
        </w:rPr>
        <w:t xml:space="preserve">D. Nikitas, K. Pelletier,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w:t>
      </w:r>
      <w:proofErr w:type="gramEnd"/>
      <w:r w:rsidRPr="00553119">
        <w:rPr>
          <w:rFonts w:ascii="Times New Roman" w:hAnsi="Times New Roman"/>
          <w:sz w:val="24"/>
          <w:szCs w:val="24"/>
        </w:rPr>
        <w:t xml:space="preserve"> the Executive Session at </w:t>
      </w:r>
      <w:r w:rsidR="001B7655">
        <w:rPr>
          <w:rFonts w:ascii="Times New Roman" w:hAnsi="Times New Roman"/>
          <w:sz w:val="24"/>
          <w:szCs w:val="24"/>
        </w:rPr>
        <w:t>1:03</w:t>
      </w:r>
      <w:r w:rsidRPr="00553119">
        <w:rPr>
          <w:rFonts w:ascii="Times New Roman" w:hAnsi="Times New Roman"/>
          <w:sz w:val="24"/>
          <w:szCs w:val="24"/>
        </w:rPr>
        <w:t xml:space="preserve"> </w:t>
      </w:r>
      <w:r>
        <w:rPr>
          <w:rFonts w:ascii="Times New Roman" w:hAnsi="Times New Roman"/>
          <w:sz w:val="24"/>
          <w:szCs w:val="24"/>
        </w:rPr>
        <w:t>p</w:t>
      </w:r>
      <w:r w:rsidRPr="00553119">
        <w:rPr>
          <w:rFonts w:ascii="Times New Roman" w:hAnsi="Times New Roman"/>
          <w:sz w:val="24"/>
          <w:szCs w:val="24"/>
        </w:rPr>
        <w:t>.m. as per Purpose One of G.L. c.30A, §21 (a)(1).</w:t>
      </w:r>
    </w:p>
    <w:p w14:paraId="6CD76EA0" w14:textId="0B00035E" w:rsidR="001B7655" w:rsidRPr="00553119" w:rsidRDefault="001B7655" w:rsidP="00F576C6">
      <w:pPr>
        <w:rPr>
          <w:rFonts w:ascii="Times New Roman" w:hAnsi="Times New Roman"/>
          <w:sz w:val="24"/>
          <w:szCs w:val="24"/>
        </w:rPr>
      </w:pPr>
      <w:r>
        <w:rPr>
          <w:rFonts w:ascii="Times New Roman" w:hAnsi="Times New Roman"/>
          <w:sz w:val="24"/>
          <w:szCs w:val="24"/>
        </w:rPr>
        <w:t>Motion carries.</w:t>
      </w:r>
    </w:p>
    <w:p w14:paraId="758899DD" w14:textId="77777777" w:rsidR="00F576C6" w:rsidRPr="005358C5" w:rsidRDefault="00F576C6" w:rsidP="00F576C6">
      <w:pPr>
        <w:pBdr>
          <w:bottom w:val="double" w:sz="6" w:space="1" w:color="auto"/>
        </w:pBdr>
        <w:rPr>
          <w:rFonts w:ascii="Times New Roman" w:hAnsi="Times New Roman"/>
          <w:b/>
          <w:sz w:val="24"/>
          <w:szCs w:val="24"/>
          <w:u w:val="single"/>
        </w:rPr>
      </w:pPr>
    </w:p>
    <w:p w14:paraId="1483AB9F" w14:textId="77777777" w:rsidR="00F576C6" w:rsidRPr="005358C5" w:rsidRDefault="00F576C6" w:rsidP="00F576C6">
      <w:pPr>
        <w:pStyle w:val="Heading2"/>
        <w:jc w:val="center"/>
        <w:rPr>
          <w:b/>
          <w:szCs w:val="24"/>
        </w:rPr>
      </w:pPr>
    </w:p>
    <w:p w14:paraId="1A5BC1D0" w14:textId="5011AA3F" w:rsidR="00F576C6" w:rsidRPr="005358C5" w:rsidRDefault="00F576C6" w:rsidP="00F576C6">
      <w:pPr>
        <w:pStyle w:val="Heading2"/>
        <w:jc w:val="center"/>
        <w:rPr>
          <w:szCs w:val="24"/>
        </w:rPr>
      </w:pPr>
      <w:r w:rsidRPr="005358C5">
        <w:rPr>
          <w:b/>
          <w:szCs w:val="24"/>
        </w:rPr>
        <w:t xml:space="preserve">G.L. c. 30A, § 21 Executive Session </w:t>
      </w:r>
      <w:r w:rsidR="001119C6">
        <w:rPr>
          <w:b/>
          <w:szCs w:val="24"/>
        </w:rPr>
        <w:t>1:0</w:t>
      </w:r>
      <w:r w:rsidR="001B7655">
        <w:rPr>
          <w:b/>
          <w:szCs w:val="24"/>
        </w:rPr>
        <w:t>3</w:t>
      </w:r>
      <w:r>
        <w:rPr>
          <w:b/>
          <w:szCs w:val="24"/>
        </w:rPr>
        <w:t xml:space="preserve"> p</w:t>
      </w:r>
      <w:r w:rsidRPr="005358C5">
        <w:rPr>
          <w:b/>
          <w:szCs w:val="24"/>
        </w:rPr>
        <w:t xml:space="preserve">.m. to </w:t>
      </w:r>
      <w:r w:rsidR="00292DBD">
        <w:rPr>
          <w:b/>
          <w:szCs w:val="24"/>
        </w:rPr>
        <w:t>4:30</w:t>
      </w:r>
      <w:r>
        <w:rPr>
          <w:b/>
          <w:szCs w:val="24"/>
        </w:rPr>
        <w:t xml:space="preserve"> p</w:t>
      </w:r>
      <w:r w:rsidRPr="005358C5">
        <w:rPr>
          <w:b/>
          <w:szCs w:val="24"/>
        </w:rPr>
        <w:t>.m.</w:t>
      </w:r>
    </w:p>
    <w:p w14:paraId="4D27143D" w14:textId="77777777" w:rsidR="00F576C6" w:rsidRPr="005358C5" w:rsidRDefault="00F576C6" w:rsidP="00F576C6">
      <w:pPr>
        <w:pBdr>
          <w:bottom w:val="double" w:sz="6" w:space="1" w:color="auto"/>
        </w:pBdr>
        <w:rPr>
          <w:rFonts w:ascii="Times New Roman" w:hAnsi="Times New Roman"/>
          <w:b/>
          <w:sz w:val="24"/>
          <w:szCs w:val="24"/>
        </w:rPr>
      </w:pPr>
      <w:bookmarkStart w:id="3" w:name="_Hlk171412801"/>
    </w:p>
    <w:bookmarkEnd w:id="3"/>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C224B48" w14:textId="77777777" w:rsidR="00292DBD" w:rsidRDefault="00292DBD" w:rsidP="00254BEB">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3B6DB133" w14:textId="77777777" w:rsidR="00292DBD" w:rsidRDefault="00292DBD" w:rsidP="00254BEB">
      <w:pPr>
        <w:rPr>
          <w:rFonts w:ascii="Times New Roman" w:hAnsi="Times New Roman"/>
          <w:sz w:val="24"/>
          <w:szCs w:val="24"/>
        </w:rPr>
      </w:pPr>
      <w:r>
        <w:rPr>
          <w:rFonts w:ascii="Times New Roman" w:hAnsi="Times New Roman"/>
          <w:sz w:val="24"/>
          <w:szCs w:val="24"/>
        </w:rPr>
        <w:t xml:space="preserve">K. Crowley, A. Joseph, L. Kelly, L. Keough, D. Nikitas, K. Pelletier, R. Reynolds, R. Sesay, and </w:t>
      </w:r>
    </w:p>
    <w:p w14:paraId="343FB7B4" w14:textId="24E3B598" w:rsidR="00254BEB" w:rsidRDefault="00292DBD" w:rsidP="00254BEB">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unanimously</w:t>
      </w:r>
      <w:r w:rsidR="00253984" w:rsidRPr="005358C5">
        <w:rPr>
          <w:rFonts w:ascii="Times New Roman" w:hAnsi="Times New Roman"/>
          <w:sz w:val="24"/>
          <w:szCs w:val="24"/>
        </w:rPr>
        <w:t xml:space="preserve">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Pr>
          <w:rFonts w:ascii="Times New Roman" w:hAnsi="Times New Roman"/>
          <w:sz w:val="24"/>
          <w:szCs w:val="24"/>
        </w:rPr>
        <w:t xml:space="preserve">4:30 </w:t>
      </w:r>
      <w:r w:rsidR="00254BEB" w:rsidRPr="005358C5">
        <w:rPr>
          <w:rFonts w:ascii="Times New Roman" w:hAnsi="Times New Roman"/>
          <w:sz w:val="24"/>
          <w:szCs w:val="24"/>
        </w:rPr>
        <w:t>p.m.</w:t>
      </w:r>
    </w:p>
    <w:p w14:paraId="5F116DF7" w14:textId="12B0447E" w:rsidR="00292DBD" w:rsidRPr="005358C5" w:rsidRDefault="00292DBD"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44AE35E6" w14:textId="77777777" w:rsidR="00AF592D" w:rsidRDefault="00AF592D" w:rsidP="007731EE">
      <w:pPr>
        <w:rPr>
          <w:rFonts w:ascii="Times New Roman" w:hAnsi="Times New Roman"/>
          <w:sz w:val="24"/>
          <w:szCs w:val="24"/>
        </w:rPr>
      </w:pPr>
    </w:p>
    <w:p w14:paraId="7B17FE11" w14:textId="1CCB7758"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F576C6">
        <w:rPr>
          <w:rFonts w:ascii="Times New Roman" w:hAnsi="Times New Roman"/>
          <w:sz w:val="24"/>
          <w:szCs w:val="24"/>
        </w:rPr>
        <w:t>December 10</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F576C6">
        <w:rPr>
          <w:rFonts w:ascii="Times New Roman" w:hAnsi="Times New Roman"/>
          <w:sz w:val="24"/>
          <w:szCs w:val="24"/>
        </w:rPr>
        <w:t>January 14</w:t>
      </w:r>
      <w:r w:rsidRPr="005358C5">
        <w:rPr>
          <w:rFonts w:ascii="Times New Roman" w:hAnsi="Times New Roman"/>
          <w:sz w:val="24"/>
          <w:szCs w:val="24"/>
        </w:rPr>
        <w:t>, 20</w:t>
      </w:r>
      <w:r w:rsidR="00691684">
        <w:rPr>
          <w:rFonts w:ascii="Times New Roman" w:hAnsi="Times New Roman"/>
          <w:sz w:val="24"/>
          <w:szCs w:val="24"/>
        </w:rPr>
        <w:t>2</w:t>
      </w:r>
      <w:r w:rsidR="00F576C6">
        <w:rPr>
          <w:rFonts w:ascii="Times New Roman" w:hAnsi="Times New Roman"/>
          <w:sz w:val="24"/>
          <w:szCs w:val="24"/>
        </w:rPr>
        <w:t>6</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Default="007731EE" w:rsidP="007731EE">
      <w:pPr>
        <w:rPr>
          <w:rFonts w:ascii="Times New Roman" w:hAnsi="Times New Roman"/>
          <w:sz w:val="24"/>
          <w:szCs w:val="24"/>
        </w:rPr>
      </w:pPr>
    </w:p>
    <w:p w14:paraId="142A162A" w14:textId="77777777" w:rsidR="00AF592D" w:rsidRDefault="00AF592D" w:rsidP="007731EE">
      <w:pPr>
        <w:rPr>
          <w:rFonts w:ascii="Times New Roman" w:hAnsi="Times New Roman"/>
          <w:sz w:val="24"/>
          <w:szCs w:val="24"/>
        </w:rPr>
      </w:pPr>
    </w:p>
    <w:p w14:paraId="12A25A44" w14:textId="77777777" w:rsidR="00AF592D" w:rsidRPr="005358C5" w:rsidRDefault="00AF592D"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67066732" w14:textId="77777777" w:rsidR="00B673BE" w:rsidRDefault="00B673BE" w:rsidP="00D82613">
      <w:pPr>
        <w:rPr>
          <w:rFonts w:ascii="Times New Roman" w:hAnsi="Times New Roman"/>
          <w:sz w:val="24"/>
          <w:szCs w:val="24"/>
        </w:rPr>
      </w:pPr>
    </w:p>
    <w:p w14:paraId="716FA28B" w14:textId="62BBB032" w:rsidR="00B673BE" w:rsidRDefault="00B673BE">
      <w:pPr>
        <w:rPr>
          <w:rFonts w:ascii="Times New Roman" w:hAnsi="Times New Roman"/>
          <w:sz w:val="24"/>
          <w:szCs w:val="24"/>
        </w:rPr>
      </w:pPr>
      <w:r>
        <w:rPr>
          <w:rFonts w:ascii="Times New Roman" w:hAnsi="Times New Roman"/>
          <w:sz w:val="24"/>
          <w:szCs w:val="24"/>
        </w:rPr>
        <w:br w:type="page"/>
      </w:r>
    </w:p>
    <w:p w14:paraId="397F904F" w14:textId="6BD4EFC9" w:rsidR="00B673BE" w:rsidRPr="00B673BE" w:rsidRDefault="00B673BE" w:rsidP="00B673BE">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B673BE">
        <w:rPr>
          <w:rFonts w:eastAsia="Arial Unicode MS" w:cs="Arial"/>
          <w:b/>
          <w:color w:val="000000"/>
          <w:sz w:val="24"/>
          <w:szCs w:val="24"/>
          <w:u w:color="000000"/>
        </w:rPr>
        <w:t>Commonwealth of Massachusetts</w:t>
      </w:r>
    </w:p>
    <w:p w14:paraId="6DD006E8" w14:textId="77777777" w:rsidR="00B673BE" w:rsidRPr="00B673BE" w:rsidRDefault="00B673BE" w:rsidP="00B673BE">
      <w:pPr>
        <w:keepNext/>
        <w:jc w:val="center"/>
        <w:outlineLvl w:val="8"/>
        <w:rPr>
          <w:rFonts w:eastAsia="Arial Unicode MS" w:cs="Arial"/>
          <w:b/>
          <w:color w:val="000000"/>
          <w:sz w:val="24"/>
          <w:szCs w:val="24"/>
          <w:u w:color="000000"/>
        </w:rPr>
      </w:pPr>
      <w:r w:rsidRPr="00B673BE">
        <w:rPr>
          <w:rFonts w:eastAsia="Arial Unicode MS" w:cs="Arial"/>
          <w:b/>
          <w:color w:val="000000"/>
          <w:sz w:val="24"/>
          <w:szCs w:val="24"/>
          <w:u w:color="000000"/>
        </w:rPr>
        <w:t>Board of Registration in Nursing</w:t>
      </w:r>
    </w:p>
    <w:p w14:paraId="60A5D4CF" w14:textId="77777777" w:rsidR="00B673BE" w:rsidRPr="00B673BE" w:rsidRDefault="00B673BE" w:rsidP="00B673BE">
      <w:pPr>
        <w:keepNext/>
        <w:jc w:val="center"/>
        <w:outlineLvl w:val="8"/>
        <w:rPr>
          <w:rFonts w:eastAsia="Arial Unicode MS" w:cs="Arial"/>
          <w:color w:val="000000"/>
          <w:sz w:val="24"/>
          <w:szCs w:val="24"/>
          <w:u w:color="000000"/>
        </w:rPr>
      </w:pPr>
    </w:p>
    <w:p w14:paraId="54E20401" w14:textId="77777777" w:rsidR="00B673BE" w:rsidRPr="00B673BE" w:rsidRDefault="00B673BE" w:rsidP="00B673BE">
      <w:pPr>
        <w:keepNext/>
        <w:jc w:val="center"/>
        <w:outlineLvl w:val="8"/>
        <w:rPr>
          <w:rFonts w:eastAsia="Arial Unicode MS" w:cs="Arial"/>
          <w:b/>
          <w:color w:val="000000"/>
          <w:sz w:val="24"/>
          <w:szCs w:val="24"/>
          <w:u w:val="single" w:color="000000"/>
        </w:rPr>
      </w:pPr>
      <w:r w:rsidRPr="00B673BE">
        <w:rPr>
          <w:rFonts w:eastAsia="Arial Unicode MS" w:cs="Arial"/>
          <w:b/>
          <w:color w:val="000000"/>
          <w:sz w:val="24"/>
          <w:szCs w:val="24"/>
          <w:u w:color="000000"/>
        </w:rPr>
        <w:t>Notice of the Regularly Scheduled Meeting</w:t>
      </w:r>
    </w:p>
    <w:p w14:paraId="7DC08F66" w14:textId="77777777" w:rsidR="00B673BE" w:rsidRPr="00B673BE" w:rsidRDefault="00B673BE" w:rsidP="00B673BE">
      <w:pPr>
        <w:outlineLvl w:val="0"/>
        <w:rPr>
          <w:rFonts w:eastAsia="Arial Unicode MS" w:cs="Arial"/>
          <w:color w:val="000000"/>
          <w:sz w:val="24"/>
          <w:szCs w:val="24"/>
          <w:u w:color="000000"/>
        </w:rPr>
      </w:pPr>
    </w:p>
    <w:p w14:paraId="5F4A319E" w14:textId="77777777" w:rsidR="00B673BE" w:rsidRPr="00B673BE" w:rsidRDefault="00B673BE" w:rsidP="00B673BE">
      <w:pPr>
        <w:keepNext/>
        <w:jc w:val="center"/>
        <w:outlineLvl w:val="8"/>
        <w:rPr>
          <w:rFonts w:eastAsia="Arial Unicode MS" w:cs="Arial"/>
          <w:color w:val="000000"/>
          <w:sz w:val="24"/>
          <w:szCs w:val="24"/>
          <w:u w:color="000000"/>
        </w:rPr>
      </w:pPr>
      <w:r w:rsidRPr="00B673BE">
        <w:rPr>
          <w:rFonts w:eastAsia="Arial Unicode MS" w:cs="Arial"/>
          <w:b/>
          <w:color w:val="000000"/>
          <w:sz w:val="24"/>
          <w:szCs w:val="24"/>
          <w:u w:color="000000"/>
        </w:rPr>
        <w:t>Regular Session</w:t>
      </w:r>
    </w:p>
    <w:p w14:paraId="3C5E5417" w14:textId="77777777" w:rsidR="00B673BE" w:rsidRPr="00B673BE" w:rsidRDefault="00B673BE" w:rsidP="00B673BE">
      <w:pPr>
        <w:outlineLvl w:val="0"/>
        <w:rPr>
          <w:rFonts w:eastAsia="Arial Unicode MS" w:cs="Arial"/>
          <w:color w:val="000000"/>
          <w:sz w:val="24"/>
          <w:szCs w:val="24"/>
          <w:u w:color="000000"/>
        </w:rPr>
      </w:pPr>
    </w:p>
    <w:p w14:paraId="09CCBA18" w14:textId="77777777" w:rsidR="00B673BE" w:rsidRPr="00B673BE" w:rsidRDefault="00B673BE" w:rsidP="00B673BE">
      <w:pPr>
        <w:jc w:val="center"/>
        <w:outlineLvl w:val="0"/>
        <w:rPr>
          <w:rFonts w:eastAsia="Arial Unicode MS" w:cs="Arial"/>
          <w:color w:val="000000"/>
          <w:sz w:val="24"/>
          <w:szCs w:val="24"/>
          <w:u w:color="000000"/>
        </w:rPr>
      </w:pPr>
      <w:r w:rsidRPr="00B673BE">
        <w:rPr>
          <w:rFonts w:eastAsia="Arial Unicode MS" w:cs="Arial"/>
          <w:color w:val="000000"/>
          <w:sz w:val="24"/>
          <w:szCs w:val="24"/>
          <w:u w:color="000000"/>
        </w:rPr>
        <w:t>250 Washington Street</w:t>
      </w:r>
    </w:p>
    <w:p w14:paraId="0E0BE5FE" w14:textId="77777777" w:rsidR="00B673BE" w:rsidRPr="00B673BE" w:rsidRDefault="00B673BE" w:rsidP="00B673BE">
      <w:pPr>
        <w:jc w:val="center"/>
        <w:outlineLvl w:val="0"/>
        <w:rPr>
          <w:rFonts w:eastAsia="Arial Unicode MS" w:cs="Arial"/>
          <w:color w:val="000000"/>
          <w:sz w:val="24"/>
          <w:szCs w:val="24"/>
          <w:u w:color="000000"/>
        </w:rPr>
      </w:pPr>
      <w:r w:rsidRPr="00B673BE">
        <w:rPr>
          <w:rFonts w:eastAsia="Arial Unicode MS" w:cs="Arial"/>
          <w:color w:val="000000"/>
          <w:sz w:val="24"/>
          <w:szCs w:val="24"/>
          <w:u w:color="000000"/>
        </w:rPr>
        <w:t>Conference Room 3C</w:t>
      </w:r>
    </w:p>
    <w:p w14:paraId="7982E862" w14:textId="77777777" w:rsidR="00B673BE" w:rsidRPr="00B673BE" w:rsidRDefault="00B673BE" w:rsidP="00B673BE">
      <w:pPr>
        <w:keepNext/>
        <w:jc w:val="center"/>
        <w:outlineLvl w:val="0"/>
        <w:rPr>
          <w:rFonts w:eastAsia="Arial Unicode MS" w:cs="Arial"/>
          <w:color w:val="000000"/>
          <w:sz w:val="24"/>
          <w:szCs w:val="24"/>
          <w:u w:color="000000"/>
        </w:rPr>
      </w:pPr>
      <w:r w:rsidRPr="00B673BE">
        <w:rPr>
          <w:rFonts w:eastAsia="Arial Unicode MS" w:cs="Arial"/>
          <w:color w:val="000000"/>
          <w:sz w:val="24"/>
          <w:szCs w:val="24"/>
          <w:u w:color="000000"/>
        </w:rPr>
        <w:t>Boston, Massachusetts 02108</w:t>
      </w:r>
    </w:p>
    <w:p w14:paraId="2DD58BC5" w14:textId="77777777" w:rsidR="00B673BE" w:rsidRPr="00B673BE" w:rsidRDefault="00B673BE" w:rsidP="00B673BE">
      <w:pPr>
        <w:keepNext/>
        <w:tabs>
          <w:tab w:val="left" w:pos="2085"/>
        </w:tabs>
        <w:outlineLvl w:val="0"/>
        <w:rPr>
          <w:rFonts w:eastAsia="Arial Unicode MS" w:cs="Arial"/>
          <w:sz w:val="24"/>
          <w:szCs w:val="24"/>
          <w:u w:color="000000"/>
        </w:rPr>
      </w:pPr>
      <w:r w:rsidRPr="00B673BE">
        <w:rPr>
          <w:rFonts w:eastAsia="Arial Unicode MS" w:cs="Arial"/>
          <w:sz w:val="24"/>
          <w:szCs w:val="24"/>
          <w:u w:color="000000"/>
        </w:rPr>
        <w:t>And Via Zoom</w:t>
      </w:r>
    </w:p>
    <w:p w14:paraId="745FC2E7" w14:textId="77777777" w:rsidR="00B673BE" w:rsidRPr="00B673BE" w:rsidRDefault="00B673BE" w:rsidP="00B673BE">
      <w:pPr>
        <w:keepNext/>
        <w:outlineLvl w:val="0"/>
        <w:rPr>
          <w:rFonts w:eastAsia="Arial Unicode MS" w:cs="Arial"/>
          <w:sz w:val="24"/>
          <w:szCs w:val="24"/>
          <w:u w:color="000000"/>
        </w:rPr>
      </w:pPr>
    </w:p>
    <w:p w14:paraId="18C51CEB" w14:textId="77777777" w:rsidR="00B673BE" w:rsidRPr="00B673BE" w:rsidRDefault="00B673BE" w:rsidP="00B673BE">
      <w:pPr>
        <w:rPr>
          <w:rFonts w:cs="Arial"/>
          <w:sz w:val="24"/>
          <w:szCs w:val="24"/>
        </w:rPr>
      </w:pPr>
      <w:r w:rsidRPr="00B673BE">
        <w:rPr>
          <w:rFonts w:cs="Arial"/>
          <w:sz w:val="24"/>
          <w:szCs w:val="24"/>
        </w:rPr>
        <w:t>Wednesday, December 10, 2025 9:00 am | 3 Hours | (GMT-04:00) Eastern Time (US &amp; Canada)</w:t>
      </w:r>
    </w:p>
    <w:p w14:paraId="5CF326BB" w14:textId="77777777" w:rsidR="00B673BE" w:rsidRPr="00B673BE" w:rsidRDefault="00B673BE" w:rsidP="00B673BE">
      <w:pPr>
        <w:rPr>
          <w:rFonts w:cs="Arial"/>
          <w:sz w:val="24"/>
          <w:szCs w:val="24"/>
        </w:rPr>
      </w:pPr>
    </w:p>
    <w:p w14:paraId="7721B915" w14:textId="77777777" w:rsidR="00B673BE" w:rsidRPr="00B673BE" w:rsidRDefault="00B673BE" w:rsidP="00B673BE">
      <w:pPr>
        <w:keepNext/>
        <w:outlineLvl w:val="0"/>
        <w:rPr>
          <w:rFonts w:eastAsia="Arial Unicode MS" w:cs="Arial"/>
          <w:sz w:val="24"/>
          <w:szCs w:val="24"/>
          <w:u w:color="000000"/>
        </w:rPr>
      </w:pPr>
      <w:r w:rsidRPr="00B673BE">
        <w:rPr>
          <w:rFonts w:eastAsia="Arial Unicode MS" w:cs="Arial"/>
          <w:sz w:val="24"/>
          <w:szCs w:val="24"/>
          <w:u w:color="000000"/>
        </w:rPr>
        <w:t>Event Address for Attendees:</w:t>
      </w:r>
    </w:p>
    <w:p w14:paraId="63C66312" w14:textId="77777777" w:rsidR="00B673BE" w:rsidRPr="00B673BE" w:rsidRDefault="00B673BE" w:rsidP="00B673BE">
      <w:pPr>
        <w:spacing w:line="330" w:lineRule="atLeast"/>
        <w:rPr>
          <w:rFonts w:eastAsia="Aptos" w:cs="Arial"/>
          <w:color w:val="000000"/>
          <w:sz w:val="24"/>
          <w:szCs w:val="24"/>
        </w:rPr>
      </w:pPr>
      <w:hyperlink r:id="rId8" w:history="1">
        <w:r w:rsidRPr="00B673BE">
          <w:rPr>
            <w:rFonts w:cs="Arial"/>
            <w:color w:val="0000FF"/>
            <w:sz w:val="24"/>
            <w:szCs w:val="24"/>
            <w:u w:val="single"/>
          </w:rPr>
          <w:t>https://zoom.us/j/97914373231</w:t>
        </w:r>
      </w:hyperlink>
      <w:r w:rsidRPr="00B673BE">
        <w:rPr>
          <w:rFonts w:cs="Arial"/>
          <w:color w:val="000000"/>
          <w:sz w:val="24"/>
          <w:szCs w:val="24"/>
        </w:rPr>
        <w:br/>
        <w:t>Webinar ID: 979 1437 3231</w:t>
      </w:r>
    </w:p>
    <w:p w14:paraId="4CD3A0E6" w14:textId="77777777" w:rsidR="00B673BE" w:rsidRPr="00B673BE" w:rsidRDefault="00B673BE" w:rsidP="00B673BE">
      <w:pPr>
        <w:spacing w:line="330" w:lineRule="atLeast"/>
        <w:rPr>
          <w:rFonts w:eastAsia="Aptos" w:cs="Arial"/>
          <w:sz w:val="24"/>
          <w:szCs w:val="24"/>
        </w:rPr>
      </w:pPr>
    </w:p>
    <w:p w14:paraId="6DD07EF4" w14:textId="77777777" w:rsidR="00B673BE" w:rsidRPr="00B673BE" w:rsidRDefault="00B673BE" w:rsidP="00B673BE">
      <w:pPr>
        <w:keepNext/>
        <w:outlineLvl w:val="0"/>
        <w:rPr>
          <w:rFonts w:eastAsia="Arial Unicode MS" w:cs="Arial"/>
          <w:color w:val="000000"/>
          <w:sz w:val="24"/>
          <w:szCs w:val="24"/>
          <w:u w:color="000000"/>
        </w:rPr>
      </w:pPr>
      <w:r w:rsidRPr="00B673BE">
        <w:rPr>
          <w:rFonts w:eastAsia="Arial Unicode MS" w:cs="Arial"/>
          <w:color w:val="000000"/>
          <w:sz w:val="24"/>
          <w:szCs w:val="24"/>
          <w:u w:color="000000"/>
        </w:rPr>
        <w:t>Join by Phone:</w:t>
      </w:r>
    </w:p>
    <w:p w14:paraId="72A349F4" w14:textId="77777777" w:rsidR="00B673BE" w:rsidRPr="00B673BE" w:rsidRDefault="00B673BE" w:rsidP="00B673BE">
      <w:pPr>
        <w:spacing w:line="330" w:lineRule="atLeast"/>
        <w:rPr>
          <w:rFonts w:eastAsia="Aptos" w:cs="Arial"/>
          <w:color w:val="000000"/>
          <w:sz w:val="24"/>
          <w:szCs w:val="24"/>
        </w:rPr>
      </w:pPr>
      <w:r w:rsidRPr="00B673BE">
        <w:rPr>
          <w:rFonts w:cs="Arial"/>
          <w:color w:val="000000"/>
          <w:sz w:val="24"/>
          <w:szCs w:val="24"/>
        </w:rPr>
        <w:t>+1 929 436 2866 US (New York)</w:t>
      </w:r>
      <w:r w:rsidRPr="00B673BE">
        <w:rPr>
          <w:rFonts w:cs="Arial"/>
          <w:color w:val="000000"/>
          <w:sz w:val="24"/>
          <w:szCs w:val="24"/>
        </w:rPr>
        <w:br/>
        <w:t>Webinar ID: 979 1437 3231</w:t>
      </w:r>
    </w:p>
    <w:p w14:paraId="7D590475" w14:textId="77777777" w:rsidR="00B673BE" w:rsidRPr="00B673BE" w:rsidRDefault="00B673BE" w:rsidP="00B673BE">
      <w:pPr>
        <w:keepNext/>
        <w:outlineLvl w:val="0"/>
        <w:rPr>
          <w:rFonts w:eastAsia="Arial Unicode MS" w:cs="Arial"/>
          <w:sz w:val="24"/>
          <w:szCs w:val="24"/>
          <w:u w:color="000000"/>
        </w:rPr>
      </w:pPr>
    </w:p>
    <w:p w14:paraId="5B0CEF38" w14:textId="77777777" w:rsidR="00B673BE" w:rsidRPr="00B673BE" w:rsidRDefault="00B673BE" w:rsidP="00B673BE">
      <w:pPr>
        <w:keepNext/>
        <w:jc w:val="center"/>
        <w:outlineLvl w:val="0"/>
        <w:rPr>
          <w:rFonts w:eastAsia="Arial Unicode MS" w:cs="Arial"/>
          <w:b/>
          <w:color w:val="000000"/>
          <w:sz w:val="24"/>
          <w:szCs w:val="24"/>
          <w:u w:color="000000"/>
        </w:rPr>
      </w:pPr>
      <w:r w:rsidRPr="00B673BE">
        <w:rPr>
          <w:rFonts w:eastAsia="Arial Unicode MS" w:cs="Arial"/>
          <w:b/>
          <w:color w:val="000000"/>
          <w:sz w:val="24"/>
          <w:szCs w:val="24"/>
          <w:u w:color="000000"/>
        </w:rPr>
        <w:t>Wednesday, December 10, 2025</w:t>
      </w:r>
    </w:p>
    <w:p w14:paraId="1A4214C8" w14:textId="77777777" w:rsidR="00B673BE" w:rsidRPr="00B673BE" w:rsidRDefault="00B673BE" w:rsidP="00B673BE">
      <w:pPr>
        <w:keepNext/>
        <w:outlineLvl w:val="0"/>
        <w:rPr>
          <w:rFonts w:eastAsia="Arial Unicode MS" w:cs="Arial"/>
          <w:sz w:val="24"/>
          <w:szCs w:val="24"/>
          <w:u w:color="000000"/>
        </w:rPr>
      </w:pPr>
    </w:p>
    <w:p w14:paraId="74240389" w14:textId="77777777" w:rsidR="00B673BE" w:rsidRPr="00B673BE" w:rsidRDefault="00B673BE" w:rsidP="00B673BE">
      <w:pPr>
        <w:keepNext/>
        <w:jc w:val="center"/>
        <w:outlineLvl w:val="0"/>
        <w:rPr>
          <w:rFonts w:eastAsia="Arial Unicode MS" w:cs="Arial"/>
          <w:color w:val="000000"/>
          <w:u w:color="000000"/>
        </w:rPr>
      </w:pPr>
      <w:r w:rsidRPr="00B673BE">
        <w:rPr>
          <w:rFonts w:eastAsia="Arial Unicode MS" w:cs="Arial"/>
          <w:b/>
          <w:u w:color="000000"/>
        </w:rPr>
        <w:t>PRELIMINARY AGENDA AS OF 12/01/25 1:40pm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B673BE" w:rsidRPr="00B673BE" w14:paraId="0624B79A" w14:textId="77777777" w:rsidTr="0084081D">
        <w:trPr>
          <w:cantSplit/>
          <w:trHeight w:val="544"/>
          <w:jc w:val="center"/>
        </w:trPr>
        <w:tc>
          <w:tcPr>
            <w:tcW w:w="1325" w:type="dxa"/>
            <w:shd w:val="clear" w:color="auto" w:fill="FFFFFF"/>
          </w:tcPr>
          <w:p w14:paraId="24A89888" w14:textId="77777777" w:rsidR="00B673BE" w:rsidRPr="00B673BE" w:rsidRDefault="00B673BE" w:rsidP="00B673BE">
            <w:pPr>
              <w:jc w:val="center"/>
              <w:outlineLvl w:val="0"/>
              <w:rPr>
                <w:rFonts w:eastAsia="Arial Unicode MS" w:cs="Arial"/>
                <w:b/>
                <w:color w:val="000000"/>
                <w:sz w:val="22"/>
                <w:szCs w:val="22"/>
                <w:u w:color="000000"/>
              </w:rPr>
            </w:pPr>
            <w:r w:rsidRPr="00B673BE">
              <w:rPr>
                <w:rFonts w:eastAsia="Arial Unicode MS" w:cs="Arial"/>
                <w:b/>
                <w:color w:val="000000"/>
                <w:sz w:val="22"/>
                <w:szCs w:val="22"/>
                <w:u w:color="000000"/>
              </w:rPr>
              <w:t>Estimated Time</w:t>
            </w:r>
          </w:p>
          <w:p w14:paraId="72F05353" w14:textId="77777777" w:rsidR="00B673BE" w:rsidRPr="00B673BE" w:rsidRDefault="00B673BE" w:rsidP="00B673BE">
            <w:pPr>
              <w:outlineLvl w:val="0"/>
              <w:rPr>
                <w:rFonts w:eastAsia="Arial Unicode MS" w:cs="Arial"/>
                <w:b/>
                <w:color w:val="000000"/>
                <w:sz w:val="22"/>
                <w:szCs w:val="22"/>
                <w:u w:color="000000"/>
              </w:rPr>
            </w:pPr>
          </w:p>
        </w:tc>
        <w:tc>
          <w:tcPr>
            <w:tcW w:w="720" w:type="dxa"/>
            <w:shd w:val="clear" w:color="auto" w:fill="FFFFFF"/>
          </w:tcPr>
          <w:p w14:paraId="08B980A8" w14:textId="77777777" w:rsidR="00B673BE" w:rsidRPr="00B673BE" w:rsidRDefault="00B673BE" w:rsidP="00B673BE">
            <w:pPr>
              <w:jc w:val="center"/>
              <w:outlineLvl w:val="0"/>
              <w:rPr>
                <w:rFonts w:eastAsia="Arial Unicode MS" w:cs="Arial"/>
                <w:b/>
                <w:color w:val="000000"/>
                <w:sz w:val="22"/>
                <w:szCs w:val="22"/>
                <w:u w:color="000000"/>
              </w:rPr>
            </w:pPr>
            <w:r w:rsidRPr="00B673BE">
              <w:rPr>
                <w:rFonts w:eastAsia="Arial Unicode MS" w:cs="Arial"/>
                <w:b/>
                <w:color w:val="000000"/>
                <w:sz w:val="22"/>
                <w:szCs w:val="22"/>
                <w:u w:color="000000"/>
              </w:rPr>
              <w:t>Item</w:t>
            </w:r>
          </w:p>
          <w:p w14:paraId="4F8956EA" w14:textId="77777777" w:rsidR="00B673BE" w:rsidRPr="00B673BE" w:rsidRDefault="00B673BE" w:rsidP="00B673BE">
            <w:pPr>
              <w:jc w:val="center"/>
              <w:outlineLvl w:val="0"/>
              <w:rPr>
                <w:rFonts w:eastAsia="Arial Unicode MS" w:cs="Arial"/>
                <w:b/>
                <w:color w:val="000000"/>
                <w:sz w:val="22"/>
                <w:szCs w:val="22"/>
                <w:u w:color="000000"/>
              </w:rPr>
            </w:pPr>
            <w:r w:rsidRPr="00B673BE">
              <w:rPr>
                <w:rFonts w:eastAsia="Arial Unicode MS" w:cs="Arial"/>
                <w:b/>
                <w:color w:val="000000"/>
                <w:sz w:val="22"/>
                <w:szCs w:val="22"/>
                <w:u w:color="000000"/>
              </w:rPr>
              <w:t>#</w:t>
            </w:r>
          </w:p>
        </w:tc>
        <w:tc>
          <w:tcPr>
            <w:tcW w:w="6120" w:type="dxa"/>
            <w:shd w:val="clear" w:color="auto" w:fill="FFFFFF"/>
            <w:tcMar>
              <w:right w:w="0" w:type="dxa"/>
            </w:tcMar>
          </w:tcPr>
          <w:p w14:paraId="62D83D73" w14:textId="2AC06E6F" w:rsidR="00B673BE" w:rsidRPr="00B673BE" w:rsidRDefault="00B673BE" w:rsidP="00B673BE">
            <w:pPr>
              <w:keepNext/>
              <w:jc w:val="center"/>
              <w:outlineLvl w:val="2"/>
              <w:rPr>
                <w:rFonts w:eastAsia="Arial Unicode MS" w:cs="Arial"/>
                <w:b/>
                <w:color w:val="000000"/>
                <w:sz w:val="22"/>
                <w:szCs w:val="22"/>
                <w:u w:color="000000"/>
              </w:rPr>
            </w:pPr>
            <w:r w:rsidRPr="00B673BE">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1CBA5AF1" w14:textId="77777777" w:rsidR="00B673BE" w:rsidRPr="00B673BE" w:rsidRDefault="00B673BE" w:rsidP="00B673BE">
            <w:pPr>
              <w:jc w:val="center"/>
              <w:outlineLvl w:val="0"/>
              <w:rPr>
                <w:rFonts w:eastAsia="Arial Unicode MS" w:cs="Arial"/>
                <w:b/>
                <w:color w:val="000000"/>
                <w:sz w:val="22"/>
                <w:szCs w:val="22"/>
                <w:u w:color="000000"/>
              </w:rPr>
            </w:pPr>
            <w:r w:rsidRPr="00B673BE">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343F9430" w14:textId="77777777" w:rsidR="00B673BE" w:rsidRPr="00B673BE" w:rsidRDefault="00B673BE" w:rsidP="00B673BE">
            <w:pPr>
              <w:jc w:val="center"/>
              <w:outlineLvl w:val="0"/>
              <w:rPr>
                <w:rFonts w:eastAsia="Arial Unicode MS" w:cs="Arial"/>
                <w:b/>
                <w:color w:val="000000"/>
                <w:sz w:val="22"/>
                <w:szCs w:val="22"/>
                <w:u w:color="000000"/>
              </w:rPr>
            </w:pPr>
            <w:r w:rsidRPr="00B673BE">
              <w:rPr>
                <w:rFonts w:eastAsia="Arial Unicode MS" w:cs="Arial"/>
                <w:b/>
                <w:color w:val="000000"/>
                <w:sz w:val="22"/>
                <w:szCs w:val="22"/>
                <w:u w:color="000000"/>
              </w:rPr>
              <w:t>Presented by</w:t>
            </w:r>
          </w:p>
        </w:tc>
      </w:tr>
      <w:tr w:rsidR="00B673BE" w:rsidRPr="00B673BE" w14:paraId="041AC586" w14:textId="77777777" w:rsidTr="0084081D">
        <w:trPr>
          <w:cantSplit/>
          <w:trHeight w:val="346"/>
          <w:jc w:val="center"/>
        </w:trPr>
        <w:tc>
          <w:tcPr>
            <w:tcW w:w="1325" w:type="dxa"/>
            <w:shd w:val="clear" w:color="auto" w:fill="FFFFFF"/>
          </w:tcPr>
          <w:p w14:paraId="49A45155" w14:textId="77777777" w:rsidR="00B673BE" w:rsidRPr="00B673BE" w:rsidRDefault="00B673BE" w:rsidP="00B673BE">
            <w:pPr>
              <w:jc w:val="center"/>
              <w:rPr>
                <w:rFonts w:eastAsia="Arial Unicode MS" w:cs="Arial"/>
                <w:color w:val="000000"/>
              </w:rPr>
            </w:pPr>
            <w:r w:rsidRPr="00B673BE">
              <w:rPr>
                <w:rFonts w:eastAsia="Arial Unicode MS" w:cs="Arial"/>
                <w:color w:val="000000"/>
              </w:rPr>
              <w:t>9:00 a.m.</w:t>
            </w:r>
          </w:p>
        </w:tc>
        <w:tc>
          <w:tcPr>
            <w:tcW w:w="720" w:type="dxa"/>
            <w:shd w:val="clear" w:color="auto" w:fill="FFFFFF"/>
          </w:tcPr>
          <w:p w14:paraId="3FD1012C" w14:textId="77777777" w:rsidR="00B673BE" w:rsidRPr="00B673BE" w:rsidRDefault="00B673BE" w:rsidP="00B673BE">
            <w:pPr>
              <w:jc w:val="center"/>
              <w:outlineLvl w:val="0"/>
              <w:rPr>
                <w:rFonts w:eastAsia="Arial Unicode MS" w:cs="Arial"/>
                <w:b/>
                <w:color w:val="000000"/>
                <w:u w:color="000000"/>
              </w:rPr>
            </w:pPr>
            <w:r w:rsidRPr="00B673BE">
              <w:rPr>
                <w:rFonts w:eastAsia="Arial Unicode MS" w:cs="Arial"/>
                <w:b/>
                <w:color w:val="000000"/>
                <w:u w:color="000000"/>
              </w:rPr>
              <w:t>I.</w:t>
            </w:r>
          </w:p>
        </w:tc>
        <w:tc>
          <w:tcPr>
            <w:tcW w:w="6120" w:type="dxa"/>
            <w:shd w:val="clear" w:color="auto" w:fill="FFFFFF"/>
            <w:tcMar>
              <w:right w:w="0" w:type="dxa"/>
            </w:tcMar>
          </w:tcPr>
          <w:p w14:paraId="5026BFE9" w14:textId="77777777" w:rsidR="00B673BE" w:rsidRPr="00B673BE" w:rsidRDefault="00B673BE" w:rsidP="00B673BE">
            <w:pPr>
              <w:keepNext/>
              <w:outlineLvl w:val="2"/>
              <w:rPr>
                <w:rFonts w:eastAsia="Arial Unicode MS" w:cs="Arial"/>
                <w:b/>
                <w:color w:val="000000"/>
                <w:u w:color="000000"/>
              </w:rPr>
            </w:pPr>
            <w:r w:rsidRPr="00B673BE">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799D400F" w14:textId="77777777" w:rsidR="00B673BE" w:rsidRPr="00B673BE" w:rsidRDefault="00B673BE" w:rsidP="00B673BE">
            <w:pPr>
              <w:jc w:val="center"/>
              <w:rPr>
                <w:rFonts w:cs="Arial"/>
              </w:rPr>
            </w:pPr>
            <w:r w:rsidRPr="00B673BE">
              <w:rPr>
                <w:rFonts w:cs="Arial"/>
              </w:rPr>
              <w:t>None</w:t>
            </w:r>
          </w:p>
        </w:tc>
        <w:tc>
          <w:tcPr>
            <w:tcW w:w="1415" w:type="dxa"/>
            <w:shd w:val="clear" w:color="auto" w:fill="FFFFFF"/>
            <w:tcMar>
              <w:top w:w="80" w:type="dxa"/>
              <w:left w:w="180" w:type="dxa"/>
              <w:bottom w:w="80" w:type="dxa"/>
            </w:tcMar>
          </w:tcPr>
          <w:p w14:paraId="20AF674D" w14:textId="77777777" w:rsidR="00B673BE" w:rsidRPr="00B673BE" w:rsidRDefault="00B673BE" w:rsidP="00B673BE">
            <w:pPr>
              <w:jc w:val="center"/>
              <w:rPr>
                <w:rFonts w:cs="Arial"/>
              </w:rPr>
            </w:pPr>
          </w:p>
        </w:tc>
      </w:tr>
      <w:tr w:rsidR="00B673BE" w:rsidRPr="00B673BE" w14:paraId="6E800746" w14:textId="77777777" w:rsidTr="0084081D">
        <w:trPr>
          <w:cantSplit/>
          <w:trHeight w:val="346"/>
          <w:jc w:val="center"/>
        </w:trPr>
        <w:tc>
          <w:tcPr>
            <w:tcW w:w="1325" w:type="dxa"/>
            <w:shd w:val="clear" w:color="auto" w:fill="FFFFFF"/>
          </w:tcPr>
          <w:p w14:paraId="12186346" w14:textId="77777777" w:rsidR="00B673BE" w:rsidRPr="00B673BE" w:rsidRDefault="00B673BE" w:rsidP="00B673BE">
            <w:pPr>
              <w:jc w:val="center"/>
              <w:rPr>
                <w:rFonts w:eastAsia="Arial Unicode MS" w:cs="Arial"/>
                <w:color w:val="000000"/>
              </w:rPr>
            </w:pPr>
          </w:p>
        </w:tc>
        <w:tc>
          <w:tcPr>
            <w:tcW w:w="720" w:type="dxa"/>
            <w:shd w:val="clear" w:color="auto" w:fill="FFFFFF"/>
          </w:tcPr>
          <w:p w14:paraId="4CA533BE" w14:textId="77777777" w:rsidR="00B673BE" w:rsidRPr="00B673BE" w:rsidRDefault="00B673BE" w:rsidP="00B673BE">
            <w:pPr>
              <w:keepNext/>
              <w:jc w:val="center"/>
              <w:outlineLvl w:val="5"/>
              <w:rPr>
                <w:rFonts w:eastAsia="Arial Unicode MS" w:cs="Arial"/>
                <w:b/>
                <w:color w:val="000000"/>
                <w:u w:color="000000"/>
              </w:rPr>
            </w:pPr>
            <w:r w:rsidRPr="00B673BE">
              <w:rPr>
                <w:rFonts w:eastAsia="Arial Unicode MS" w:cs="Arial"/>
                <w:b/>
                <w:color w:val="000000"/>
                <w:u w:color="000000"/>
              </w:rPr>
              <w:t>II.</w:t>
            </w:r>
          </w:p>
        </w:tc>
        <w:tc>
          <w:tcPr>
            <w:tcW w:w="6120" w:type="dxa"/>
            <w:shd w:val="clear" w:color="auto" w:fill="FFFFFF"/>
            <w:tcMar>
              <w:right w:w="0" w:type="dxa"/>
            </w:tcMar>
          </w:tcPr>
          <w:p w14:paraId="78BEEC84" w14:textId="77777777" w:rsidR="00B673BE" w:rsidRPr="00B673BE" w:rsidRDefault="00B673BE" w:rsidP="00B673BE">
            <w:pPr>
              <w:outlineLvl w:val="0"/>
              <w:rPr>
                <w:rFonts w:eastAsia="Arial Unicode MS" w:cs="Arial"/>
                <w:b/>
                <w:color w:val="000000"/>
                <w:u w:color="000000"/>
              </w:rPr>
            </w:pPr>
            <w:r w:rsidRPr="00B673BE">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4F8484C1" w14:textId="77777777" w:rsidR="00B673BE" w:rsidRPr="00B673BE" w:rsidRDefault="00B673BE" w:rsidP="00B673BE">
            <w:pPr>
              <w:jc w:val="center"/>
              <w:rPr>
                <w:rFonts w:cs="Arial"/>
              </w:rPr>
            </w:pPr>
            <w:r w:rsidRPr="00B673BE">
              <w:rPr>
                <w:rFonts w:cs="Arial"/>
              </w:rPr>
              <w:t>Agenda</w:t>
            </w:r>
          </w:p>
        </w:tc>
        <w:tc>
          <w:tcPr>
            <w:tcW w:w="1415" w:type="dxa"/>
            <w:shd w:val="clear" w:color="auto" w:fill="FFFFFF"/>
            <w:tcMar>
              <w:top w:w="80" w:type="dxa"/>
              <w:left w:w="180" w:type="dxa"/>
              <w:bottom w:w="80" w:type="dxa"/>
            </w:tcMar>
          </w:tcPr>
          <w:p w14:paraId="29E5C33F" w14:textId="77777777" w:rsidR="00B673BE" w:rsidRPr="00B673BE" w:rsidRDefault="00B673BE" w:rsidP="00B673BE">
            <w:pPr>
              <w:jc w:val="center"/>
              <w:rPr>
                <w:rFonts w:cs="Arial"/>
              </w:rPr>
            </w:pPr>
          </w:p>
        </w:tc>
      </w:tr>
      <w:tr w:rsidR="00B673BE" w:rsidRPr="00B673BE" w14:paraId="382DF59A" w14:textId="77777777" w:rsidTr="0084081D">
        <w:trPr>
          <w:cantSplit/>
          <w:trHeight w:val="855"/>
          <w:jc w:val="center"/>
        </w:trPr>
        <w:tc>
          <w:tcPr>
            <w:tcW w:w="1325" w:type="dxa"/>
            <w:shd w:val="clear" w:color="auto" w:fill="FFFFFF"/>
          </w:tcPr>
          <w:p w14:paraId="40A3FBE5" w14:textId="77777777" w:rsidR="00B673BE" w:rsidRPr="00B673BE" w:rsidRDefault="00B673BE" w:rsidP="00B673BE">
            <w:pPr>
              <w:jc w:val="center"/>
              <w:rPr>
                <w:rFonts w:eastAsia="Arial Unicode MS" w:cs="Arial"/>
              </w:rPr>
            </w:pPr>
          </w:p>
        </w:tc>
        <w:tc>
          <w:tcPr>
            <w:tcW w:w="720" w:type="dxa"/>
            <w:shd w:val="clear" w:color="auto" w:fill="FFFFFF"/>
          </w:tcPr>
          <w:p w14:paraId="6E035695" w14:textId="77777777" w:rsidR="00B673BE" w:rsidRPr="00B673BE" w:rsidRDefault="00B673BE" w:rsidP="00B673BE">
            <w:pPr>
              <w:keepNext/>
              <w:jc w:val="center"/>
              <w:outlineLvl w:val="5"/>
              <w:rPr>
                <w:rFonts w:eastAsia="Arial Unicode MS" w:cs="Arial"/>
                <w:b/>
                <w:color w:val="000000"/>
                <w:u w:color="000000"/>
              </w:rPr>
            </w:pPr>
            <w:r w:rsidRPr="00B673BE">
              <w:rPr>
                <w:rFonts w:eastAsia="Arial Unicode MS" w:cs="Arial"/>
                <w:b/>
                <w:color w:val="000000"/>
                <w:u w:color="000000"/>
              </w:rPr>
              <w:t>III.</w:t>
            </w:r>
          </w:p>
        </w:tc>
        <w:tc>
          <w:tcPr>
            <w:tcW w:w="6120" w:type="dxa"/>
            <w:shd w:val="clear" w:color="auto" w:fill="FFFFFF"/>
            <w:tcMar>
              <w:right w:w="0" w:type="dxa"/>
            </w:tcMar>
          </w:tcPr>
          <w:p w14:paraId="111D7C88" w14:textId="77777777" w:rsidR="00B673BE" w:rsidRPr="00B673BE" w:rsidRDefault="00B673BE" w:rsidP="00B673BE">
            <w:pPr>
              <w:outlineLvl w:val="0"/>
              <w:rPr>
                <w:rFonts w:eastAsia="Arial Unicode MS" w:cs="Arial"/>
                <w:b/>
                <w:u w:color="000000"/>
              </w:rPr>
            </w:pPr>
            <w:r w:rsidRPr="00B673BE">
              <w:rPr>
                <w:rFonts w:eastAsia="Arial Unicode MS" w:cs="Arial"/>
                <w:b/>
                <w:u w:color="000000"/>
              </w:rPr>
              <w:t xml:space="preserve">APPROVAL OF MINUTES </w:t>
            </w:r>
          </w:p>
          <w:p w14:paraId="333F1E30" w14:textId="77777777" w:rsidR="00B673BE" w:rsidRPr="00B673BE" w:rsidRDefault="00B673BE" w:rsidP="00B673BE">
            <w:pPr>
              <w:numPr>
                <w:ilvl w:val="0"/>
                <w:numId w:val="4"/>
              </w:numPr>
              <w:ind w:left="360"/>
              <w:outlineLvl w:val="0"/>
              <w:rPr>
                <w:rFonts w:eastAsia="Arial Unicode MS" w:cs="Arial"/>
                <w:u w:color="000000"/>
              </w:rPr>
            </w:pPr>
            <w:r w:rsidRPr="00B673BE">
              <w:rPr>
                <w:rFonts w:eastAsia="Arial Unicode MS" w:cs="Arial"/>
                <w:u w:color="000000"/>
              </w:rPr>
              <w:t xml:space="preserve">Draft Minutes for the </w:t>
            </w:r>
            <w:r w:rsidRPr="00B673BE">
              <w:rPr>
                <w:rFonts w:eastAsia="Arial Unicode MS" w:cs="Arial"/>
              </w:rPr>
              <w:t xml:space="preserve">November 26, 2025 </w:t>
            </w:r>
            <w:r w:rsidRPr="00B673BE">
              <w:rPr>
                <w:rFonts w:eastAsia="Arial Unicode MS" w:cs="Arial"/>
                <w:u w:color="000000"/>
              </w:rPr>
              <w:t>Meeting of the Board of Registration in Nursing, Regular Session Via Zoom</w:t>
            </w:r>
          </w:p>
          <w:p w14:paraId="1775D46F" w14:textId="77777777" w:rsidR="00B673BE" w:rsidRPr="00B673BE" w:rsidRDefault="00B673BE" w:rsidP="00B673BE">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1E635442" w14:textId="77777777" w:rsidR="00B673BE" w:rsidRPr="00B673BE" w:rsidRDefault="00B673BE" w:rsidP="00B673BE">
            <w:pPr>
              <w:jc w:val="center"/>
              <w:outlineLvl w:val="0"/>
              <w:rPr>
                <w:rFonts w:eastAsia="Arial Unicode MS" w:cs="Arial"/>
                <w:color w:val="000000"/>
                <w:u w:color="000000"/>
              </w:rPr>
            </w:pPr>
          </w:p>
          <w:p w14:paraId="63A428B6" w14:textId="77777777" w:rsidR="00B673BE" w:rsidRPr="00B673BE" w:rsidRDefault="00B673BE" w:rsidP="00B673BE">
            <w:pPr>
              <w:jc w:val="center"/>
              <w:outlineLvl w:val="0"/>
              <w:rPr>
                <w:rFonts w:eastAsia="Arial Unicode MS" w:cs="Arial"/>
                <w:color w:val="000000"/>
                <w:u w:color="000000"/>
              </w:rPr>
            </w:pPr>
            <w:r w:rsidRPr="00B673BE">
              <w:rPr>
                <w:rFonts w:eastAsia="Arial Unicode MS" w:cs="Arial"/>
                <w:color w:val="000000"/>
                <w:u w:color="000000"/>
              </w:rPr>
              <w:t>Minutes</w:t>
            </w:r>
          </w:p>
        </w:tc>
        <w:tc>
          <w:tcPr>
            <w:tcW w:w="1415" w:type="dxa"/>
            <w:shd w:val="clear" w:color="auto" w:fill="FFFFFF"/>
            <w:tcMar>
              <w:top w:w="80" w:type="dxa"/>
              <w:left w:w="180" w:type="dxa"/>
              <w:bottom w:w="80" w:type="dxa"/>
            </w:tcMar>
          </w:tcPr>
          <w:p w14:paraId="2BBACBEC" w14:textId="77777777" w:rsidR="00B673BE" w:rsidRPr="00B673BE" w:rsidRDefault="00B673BE" w:rsidP="00B673BE">
            <w:pPr>
              <w:jc w:val="center"/>
              <w:outlineLvl w:val="0"/>
              <w:rPr>
                <w:rFonts w:eastAsia="Arial Unicode MS" w:cs="Arial"/>
                <w:color w:val="000000"/>
                <w:u w:color="000000"/>
              </w:rPr>
            </w:pPr>
          </w:p>
        </w:tc>
      </w:tr>
      <w:tr w:rsidR="00B673BE" w:rsidRPr="00B673BE" w14:paraId="2DAB3D6E" w14:textId="77777777" w:rsidTr="0084081D">
        <w:trPr>
          <w:cantSplit/>
          <w:trHeight w:val="864"/>
          <w:jc w:val="center"/>
        </w:trPr>
        <w:tc>
          <w:tcPr>
            <w:tcW w:w="1325" w:type="dxa"/>
            <w:shd w:val="clear" w:color="auto" w:fill="FFFFFF"/>
          </w:tcPr>
          <w:p w14:paraId="5633D8C1" w14:textId="77777777" w:rsidR="00B673BE" w:rsidRPr="00B673BE" w:rsidRDefault="00B673BE" w:rsidP="00B673BE">
            <w:pPr>
              <w:jc w:val="center"/>
              <w:rPr>
                <w:rFonts w:eastAsia="Arial Unicode MS" w:cs="Arial"/>
              </w:rPr>
            </w:pPr>
          </w:p>
          <w:p w14:paraId="1E0F4CB7" w14:textId="77777777" w:rsidR="00B673BE" w:rsidRPr="00B673BE" w:rsidRDefault="00B673BE" w:rsidP="00B673BE">
            <w:pPr>
              <w:jc w:val="center"/>
              <w:rPr>
                <w:rFonts w:eastAsia="Arial Unicode MS" w:cs="Arial"/>
              </w:rPr>
            </w:pPr>
          </w:p>
          <w:p w14:paraId="4BFED1D6" w14:textId="77777777" w:rsidR="00B673BE" w:rsidRPr="00B673BE" w:rsidRDefault="00B673BE" w:rsidP="00B673BE">
            <w:pPr>
              <w:jc w:val="center"/>
              <w:rPr>
                <w:rFonts w:eastAsia="Arial Unicode MS" w:cs="Arial"/>
              </w:rPr>
            </w:pPr>
          </w:p>
        </w:tc>
        <w:tc>
          <w:tcPr>
            <w:tcW w:w="720" w:type="dxa"/>
            <w:shd w:val="clear" w:color="auto" w:fill="FFFFFF"/>
          </w:tcPr>
          <w:p w14:paraId="09C4D1EB" w14:textId="77777777" w:rsidR="00B673BE" w:rsidRPr="00B673BE" w:rsidRDefault="00B673BE" w:rsidP="00B673BE">
            <w:pPr>
              <w:keepNext/>
              <w:tabs>
                <w:tab w:val="left" w:pos="401"/>
              </w:tabs>
              <w:jc w:val="center"/>
              <w:outlineLvl w:val="8"/>
              <w:rPr>
                <w:rFonts w:eastAsia="Arial Unicode MS" w:cs="Arial"/>
                <w:b/>
                <w:color w:val="000000"/>
                <w:u w:color="000000"/>
              </w:rPr>
            </w:pPr>
            <w:r w:rsidRPr="00B673BE">
              <w:rPr>
                <w:rFonts w:eastAsia="Arial Unicode MS" w:cs="Arial"/>
                <w:b/>
                <w:color w:val="000000"/>
                <w:u w:color="000000"/>
              </w:rPr>
              <w:t>IV.</w:t>
            </w:r>
          </w:p>
        </w:tc>
        <w:tc>
          <w:tcPr>
            <w:tcW w:w="6120" w:type="dxa"/>
            <w:shd w:val="clear" w:color="auto" w:fill="FFFFFF"/>
            <w:tcMar>
              <w:right w:w="0" w:type="dxa"/>
            </w:tcMar>
          </w:tcPr>
          <w:p w14:paraId="5EB5C94F" w14:textId="77777777" w:rsidR="00B673BE" w:rsidRPr="00B673BE" w:rsidRDefault="00B673BE" w:rsidP="00B673BE">
            <w:pPr>
              <w:tabs>
                <w:tab w:val="center" w:pos="4320"/>
                <w:tab w:val="right" w:pos="8640"/>
              </w:tabs>
              <w:outlineLvl w:val="0"/>
              <w:rPr>
                <w:rFonts w:eastAsia="Arial Unicode MS" w:cs="Arial"/>
                <w:b/>
                <w:color w:val="000000"/>
                <w:u w:color="000000"/>
              </w:rPr>
            </w:pPr>
            <w:r w:rsidRPr="00B673BE">
              <w:rPr>
                <w:rFonts w:eastAsia="Arial Unicode MS" w:cs="Arial"/>
                <w:b/>
                <w:color w:val="000000"/>
                <w:u w:color="000000"/>
              </w:rPr>
              <w:t>REPORTS, ANNOUNCEMENTS AND ADMINISTRATIVE MATTERS</w:t>
            </w:r>
          </w:p>
          <w:p w14:paraId="7EF8CA97" w14:textId="77777777" w:rsidR="00B673BE" w:rsidRPr="00B673BE" w:rsidRDefault="00B673BE" w:rsidP="00B673BE">
            <w:pPr>
              <w:numPr>
                <w:ilvl w:val="0"/>
                <w:numId w:val="5"/>
              </w:numPr>
              <w:ind w:left="360"/>
              <w:outlineLvl w:val="0"/>
              <w:rPr>
                <w:rFonts w:eastAsia="Arial Unicode MS" w:cs="Arial"/>
                <w:u w:color="000000"/>
              </w:rPr>
            </w:pPr>
            <w:r w:rsidRPr="00B673BE">
              <w:rPr>
                <w:rFonts w:eastAsia="Arial Unicode MS" w:cs="Arial"/>
                <w:u w:color="000000"/>
              </w:rPr>
              <w:t>Announcements</w:t>
            </w:r>
          </w:p>
          <w:p w14:paraId="2980FC77" w14:textId="77777777" w:rsidR="00B673BE" w:rsidRPr="00B673BE" w:rsidRDefault="00B673BE" w:rsidP="00B673BE">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54623393" w14:textId="77777777" w:rsidR="00B673BE" w:rsidRPr="00B673BE" w:rsidRDefault="00B673BE" w:rsidP="00B673BE">
            <w:pPr>
              <w:jc w:val="center"/>
              <w:outlineLvl w:val="0"/>
              <w:rPr>
                <w:rFonts w:eastAsia="Arial Unicode MS" w:cs="Arial"/>
                <w:color w:val="000000"/>
                <w:u w:color="000000"/>
              </w:rPr>
            </w:pPr>
          </w:p>
          <w:p w14:paraId="56618024" w14:textId="77777777" w:rsidR="00B673BE" w:rsidRPr="00B673BE" w:rsidRDefault="00B673BE" w:rsidP="00B673BE">
            <w:pPr>
              <w:jc w:val="center"/>
              <w:outlineLvl w:val="0"/>
              <w:rPr>
                <w:rFonts w:eastAsia="Arial Unicode MS" w:cs="Arial"/>
                <w:color w:val="000000"/>
                <w:u w:color="000000"/>
              </w:rPr>
            </w:pPr>
          </w:p>
          <w:p w14:paraId="757DDAF0" w14:textId="77777777" w:rsidR="00B673BE" w:rsidRPr="00B673BE" w:rsidRDefault="00B673BE" w:rsidP="00B673BE">
            <w:pPr>
              <w:jc w:val="center"/>
              <w:outlineLvl w:val="0"/>
              <w:rPr>
                <w:rFonts w:eastAsia="Arial Unicode MS" w:cs="Arial"/>
                <w:color w:val="000000"/>
                <w:u w:color="000000"/>
              </w:rPr>
            </w:pPr>
            <w:r w:rsidRPr="00B673BE">
              <w:rPr>
                <w:rFonts w:eastAsia="Arial Unicode MS" w:cs="Arial"/>
                <w:color w:val="000000"/>
                <w:u w:color="000000"/>
              </w:rPr>
              <w:t>Oral / Memo</w:t>
            </w:r>
          </w:p>
        </w:tc>
        <w:tc>
          <w:tcPr>
            <w:tcW w:w="1415" w:type="dxa"/>
            <w:shd w:val="clear" w:color="auto" w:fill="FFFFFF"/>
            <w:tcMar>
              <w:top w:w="80" w:type="dxa"/>
              <w:left w:w="180" w:type="dxa"/>
              <w:bottom w:w="80" w:type="dxa"/>
            </w:tcMar>
          </w:tcPr>
          <w:p w14:paraId="78451EAC" w14:textId="77777777" w:rsidR="00B673BE" w:rsidRPr="00B673BE" w:rsidRDefault="00B673BE" w:rsidP="00B673BE">
            <w:pPr>
              <w:jc w:val="center"/>
              <w:outlineLvl w:val="0"/>
              <w:rPr>
                <w:rFonts w:eastAsia="Arial Unicode MS" w:cs="Arial"/>
                <w:color w:val="000000"/>
                <w:u w:color="000000"/>
              </w:rPr>
            </w:pPr>
          </w:p>
          <w:p w14:paraId="0EB6A57F" w14:textId="77777777" w:rsidR="00B673BE" w:rsidRPr="00B673BE" w:rsidRDefault="00B673BE" w:rsidP="00B673BE">
            <w:pPr>
              <w:jc w:val="center"/>
              <w:outlineLvl w:val="0"/>
              <w:rPr>
                <w:rFonts w:eastAsia="Arial Unicode MS" w:cs="Arial"/>
                <w:color w:val="000000"/>
                <w:u w:color="000000"/>
              </w:rPr>
            </w:pPr>
          </w:p>
          <w:p w14:paraId="0FF7BA1A" w14:textId="77777777" w:rsidR="00B673BE" w:rsidRPr="00B673BE" w:rsidRDefault="00B673BE" w:rsidP="00B673BE">
            <w:pPr>
              <w:jc w:val="center"/>
              <w:outlineLvl w:val="0"/>
              <w:rPr>
                <w:rFonts w:eastAsia="Arial Unicode MS" w:cs="Arial"/>
                <w:color w:val="000000"/>
                <w:u w:color="000000"/>
              </w:rPr>
            </w:pPr>
            <w:r w:rsidRPr="00B673BE">
              <w:rPr>
                <w:rFonts w:eastAsia="Arial Unicode MS" w:cs="Arial"/>
                <w:color w:val="000000"/>
                <w:u w:color="000000"/>
              </w:rPr>
              <w:t>HC</w:t>
            </w:r>
          </w:p>
        </w:tc>
      </w:tr>
      <w:tr w:rsidR="00B673BE" w:rsidRPr="00B673BE" w14:paraId="520B5F71" w14:textId="77777777" w:rsidTr="0084081D">
        <w:trPr>
          <w:cantSplit/>
          <w:trHeight w:val="369"/>
          <w:jc w:val="center"/>
        </w:trPr>
        <w:tc>
          <w:tcPr>
            <w:tcW w:w="1325" w:type="dxa"/>
            <w:shd w:val="clear" w:color="auto" w:fill="FFFFFF"/>
          </w:tcPr>
          <w:p w14:paraId="1D607177" w14:textId="77777777" w:rsidR="00B673BE" w:rsidRPr="00B673BE" w:rsidRDefault="00B673BE" w:rsidP="00B673BE">
            <w:pPr>
              <w:jc w:val="center"/>
              <w:rPr>
                <w:rFonts w:eastAsia="Arial Unicode MS" w:cs="Arial"/>
              </w:rPr>
            </w:pPr>
          </w:p>
        </w:tc>
        <w:tc>
          <w:tcPr>
            <w:tcW w:w="720" w:type="dxa"/>
            <w:shd w:val="clear" w:color="auto" w:fill="FFFFFF"/>
          </w:tcPr>
          <w:p w14:paraId="17EDA72B" w14:textId="77777777" w:rsidR="00B673BE" w:rsidRPr="00B673BE" w:rsidRDefault="00B673BE" w:rsidP="00B673BE">
            <w:pPr>
              <w:keepNext/>
              <w:tabs>
                <w:tab w:val="left" w:pos="401"/>
              </w:tabs>
              <w:jc w:val="center"/>
              <w:outlineLvl w:val="8"/>
              <w:rPr>
                <w:rFonts w:eastAsia="Arial Unicode MS" w:cs="Arial"/>
                <w:b/>
                <w:color w:val="000000"/>
                <w:u w:color="000000"/>
              </w:rPr>
            </w:pPr>
            <w:r w:rsidRPr="00B673BE">
              <w:rPr>
                <w:rFonts w:eastAsia="Arial Unicode MS" w:cs="Arial"/>
                <w:b/>
                <w:color w:val="000000"/>
                <w:u w:color="000000"/>
              </w:rPr>
              <w:t>V.</w:t>
            </w:r>
          </w:p>
        </w:tc>
        <w:tc>
          <w:tcPr>
            <w:tcW w:w="6120" w:type="dxa"/>
            <w:shd w:val="clear" w:color="auto" w:fill="FFFFFF"/>
            <w:tcMar>
              <w:right w:w="0" w:type="dxa"/>
            </w:tcMar>
          </w:tcPr>
          <w:p w14:paraId="1332D44C" w14:textId="77777777" w:rsidR="00B673BE" w:rsidRPr="00B673BE" w:rsidRDefault="00B673BE" w:rsidP="00B673BE">
            <w:pPr>
              <w:tabs>
                <w:tab w:val="center" w:pos="4320"/>
                <w:tab w:val="right" w:pos="8640"/>
              </w:tabs>
              <w:outlineLvl w:val="0"/>
              <w:rPr>
                <w:rFonts w:eastAsia="Arial Unicode MS" w:cs="Arial"/>
                <w:b/>
                <w:color w:val="000000"/>
                <w:u w:color="000000"/>
              </w:rPr>
            </w:pPr>
            <w:r w:rsidRPr="00B673BE">
              <w:rPr>
                <w:rFonts w:eastAsia="Arial Unicode MS" w:cs="Arial"/>
                <w:b/>
                <w:color w:val="000000"/>
                <w:u w:color="000000"/>
              </w:rPr>
              <w:t xml:space="preserve">URAMP – None </w:t>
            </w:r>
          </w:p>
        </w:tc>
        <w:tc>
          <w:tcPr>
            <w:tcW w:w="1890" w:type="dxa"/>
            <w:shd w:val="clear" w:color="auto" w:fill="FFFFFF"/>
            <w:tcMar>
              <w:top w:w="80" w:type="dxa"/>
              <w:left w:w="0" w:type="dxa"/>
              <w:bottom w:w="80" w:type="dxa"/>
              <w:right w:w="0" w:type="dxa"/>
            </w:tcMar>
          </w:tcPr>
          <w:p w14:paraId="20071984" w14:textId="77777777" w:rsidR="00B673BE" w:rsidRPr="00B673BE" w:rsidRDefault="00B673BE" w:rsidP="00B673BE">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4B6A8F61" w14:textId="77777777" w:rsidR="00B673BE" w:rsidRPr="00B673BE" w:rsidRDefault="00B673BE" w:rsidP="00B673BE">
            <w:pPr>
              <w:outlineLvl w:val="0"/>
              <w:rPr>
                <w:rFonts w:eastAsia="Arial Unicode MS" w:cs="Arial"/>
                <w:color w:val="000000"/>
                <w:u w:color="000000"/>
              </w:rPr>
            </w:pPr>
          </w:p>
        </w:tc>
      </w:tr>
      <w:tr w:rsidR="00B673BE" w:rsidRPr="00B673BE" w14:paraId="561CFBBB" w14:textId="77777777" w:rsidTr="0084081D">
        <w:trPr>
          <w:cantSplit/>
          <w:trHeight w:val="639"/>
          <w:jc w:val="center"/>
        </w:trPr>
        <w:tc>
          <w:tcPr>
            <w:tcW w:w="1325" w:type="dxa"/>
            <w:shd w:val="clear" w:color="auto" w:fill="FFFFFF"/>
          </w:tcPr>
          <w:p w14:paraId="19595EC6" w14:textId="77777777" w:rsidR="00B673BE" w:rsidRPr="00B673BE" w:rsidRDefault="00B673BE" w:rsidP="00B673BE">
            <w:pPr>
              <w:jc w:val="center"/>
              <w:outlineLvl w:val="0"/>
              <w:rPr>
                <w:rFonts w:eastAsia="Arial Unicode MS" w:cs="Arial"/>
                <w:u w:color="000000"/>
              </w:rPr>
            </w:pPr>
          </w:p>
        </w:tc>
        <w:tc>
          <w:tcPr>
            <w:tcW w:w="720" w:type="dxa"/>
            <w:shd w:val="clear" w:color="auto" w:fill="FFFFFF"/>
          </w:tcPr>
          <w:p w14:paraId="14959AEA" w14:textId="77777777" w:rsidR="00B673BE" w:rsidRPr="00B673BE" w:rsidRDefault="00B673BE" w:rsidP="00B673BE">
            <w:pPr>
              <w:keepNext/>
              <w:tabs>
                <w:tab w:val="left" w:pos="401"/>
              </w:tabs>
              <w:jc w:val="center"/>
              <w:outlineLvl w:val="8"/>
              <w:rPr>
                <w:rFonts w:eastAsia="Arial Unicode MS" w:cs="Arial"/>
                <w:b/>
                <w:u w:color="000000"/>
              </w:rPr>
            </w:pPr>
            <w:r w:rsidRPr="00B673BE">
              <w:rPr>
                <w:rFonts w:eastAsia="Arial Unicode MS" w:cs="Arial"/>
                <w:b/>
                <w:u w:color="000000"/>
              </w:rPr>
              <w:t>VI.</w:t>
            </w:r>
          </w:p>
        </w:tc>
        <w:tc>
          <w:tcPr>
            <w:tcW w:w="6120" w:type="dxa"/>
            <w:shd w:val="clear" w:color="auto" w:fill="FFFFFF"/>
            <w:tcMar>
              <w:right w:w="0" w:type="dxa"/>
            </w:tcMar>
          </w:tcPr>
          <w:p w14:paraId="4A64B356" w14:textId="77777777" w:rsidR="00B673BE" w:rsidRPr="00B673BE" w:rsidRDefault="00B673BE" w:rsidP="00B673BE">
            <w:pPr>
              <w:tabs>
                <w:tab w:val="center" w:pos="702"/>
                <w:tab w:val="right" w:pos="8640"/>
              </w:tabs>
              <w:outlineLvl w:val="0"/>
              <w:rPr>
                <w:rFonts w:eastAsia="Arial Unicode MS" w:cs="Arial"/>
                <w:b/>
                <w:color w:val="000000"/>
                <w:u w:color="000000"/>
              </w:rPr>
            </w:pPr>
            <w:r w:rsidRPr="00B673BE">
              <w:rPr>
                <w:rFonts w:eastAsia="Arial Unicode MS" w:cs="Arial"/>
                <w:b/>
                <w:color w:val="000000"/>
                <w:u w:color="000000"/>
              </w:rPr>
              <w:t>PROBATION</w:t>
            </w:r>
          </w:p>
          <w:p w14:paraId="1440CA27" w14:textId="77777777" w:rsidR="00B673BE" w:rsidRPr="00B673BE" w:rsidRDefault="00B673BE" w:rsidP="00B673BE">
            <w:pPr>
              <w:numPr>
                <w:ilvl w:val="0"/>
                <w:numId w:val="6"/>
              </w:numPr>
              <w:ind w:left="360"/>
              <w:outlineLvl w:val="0"/>
              <w:rPr>
                <w:rFonts w:cs="Arial"/>
              </w:rPr>
            </w:pPr>
            <w:r w:rsidRPr="00B673BE">
              <w:rPr>
                <w:rFonts w:cs="Arial"/>
              </w:rPr>
              <w:t>Probation Staff Action Report – None</w:t>
            </w:r>
          </w:p>
        </w:tc>
        <w:tc>
          <w:tcPr>
            <w:tcW w:w="1890" w:type="dxa"/>
            <w:shd w:val="clear" w:color="auto" w:fill="FFFFFF"/>
            <w:tcMar>
              <w:top w:w="80" w:type="dxa"/>
              <w:left w:w="0" w:type="dxa"/>
              <w:bottom w:w="80" w:type="dxa"/>
              <w:right w:w="0" w:type="dxa"/>
            </w:tcMar>
          </w:tcPr>
          <w:p w14:paraId="149800D4" w14:textId="77777777" w:rsidR="00B673BE" w:rsidRPr="00B673BE" w:rsidRDefault="00B673BE" w:rsidP="00B673BE">
            <w:pPr>
              <w:rPr>
                <w:rFonts w:cs="Arial"/>
              </w:rPr>
            </w:pPr>
          </w:p>
        </w:tc>
        <w:tc>
          <w:tcPr>
            <w:tcW w:w="1415" w:type="dxa"/>
            <w:shd w:val="clear" w:color="auto" w:fill="FFFFFF"/>
            <w:tcMar>
              <w:top w:w="80" w:type="dxa"/>
              <w:left w:w="180" w:type="dxa"/>
              <w:bottom w:w="80" w:type="dxa"/>
            </w:tcMar>
          </w:tcPr>
          <w:p w14:paraId="26648382" w14:textId="77777777" w:rsidR="00B673BE" w:rsidRPr="00B673BE" w:rsidRDefault="00B673BE" w:rsidP="00B673BE">
            <w:pPr>
              <w:rPr>
                <w:rFonts w:cs="Arial"/>
              </w:rPr>
            </w:pPr>
          </w:p>
          <w:p w14:paraId="7915D86E" w14:textId="77777777" w:rsidR="00B673BE" w:rsidRPr="00B673BE" w:rsidRDefault="00B673BE" w:rsidP="00B673BE">
            <w:pPr>
              <w:rPr>
                <w:rFonts w:cs="Arial"/>
              </w:rPr>
            </w:pPr>
          </w:p>
        </w:tc>
      </w:tr>
      <w:tr w:rsidR="00B673BE" w:rsidRPr="00B673BE" w14:paraId="707140AA" w14:textId="77777777" w:rsidTr="0084081D">
        <w:trPr>
          <w:cantSplit/>
          <w:trHeight w:val="747"/>
          <w:jc w:val="center"/>
        </w:trPr>
        <w:tc>
          <w:tcPr>
            <w:tcW w:w="1325" w:type="dxa"/>
            <w:shd w:val="clear" w:color="auto" w:fill="FFFFFF"/>
          </w:tcPr>
          <w:p w14:paraId="30F213DE" w14:textId="77777777" w:rsidR="00B673BE" w:rsidRPr="00B673BE" w:rsidRDefault="00B673BE" w:rsidP="00B673BE">
            <w:pPr>
              <w:jc w:val="center"/>
              <w:outlineLvl w:val="0"/>
              <w:rPr>
                <w:rFonts w:eastAsia="Arial Unicode MS" w:cs="Arial"/>
                <w:u w:color="000000"/>
              </w:rPr>
            </w:pPr>
          </w:p>
          <w:p w14:paraId="51F10ACE" w14:textId="77777777" w:rsidR="00B673BE" w:rsidRPr="00B673BE" w:rsidRDefault="00B673BE" w:rsidP="00B673BE">
            <w:pPr>
              <w:jc w:val="center"/>
              <w:outlineLvl w:val="0"/>
              <w:rPr>
                <w:rFonts w:eastAsia="Arial Unicode MS" w:cs="Arial"/>
                <w:u w:color="000000"/>
              </w:rPr>
            </w:pPr>
          </w:p>
        </w:tc>
        <w:tc>
          <w:tcPr>
            <w:tcW w:w="720" w:type="dxa"/>
            <w:shd w:val="clear" w:color="auto" w:fill="FFFFFF"/>
          </w:tcPr>
          <w:p w14:paraId="273874E7" w14:textId="77777777" w:rsidR="00B673BE" w:rsidRPr="00B673BE" w:rsidRDefault="00B673BE" w:rsidP="00B673BE">
            <w:pPr>
              <w:keepNext/>
              <w:tabs>
                <w:tab w:val="left" w:pos="401"/>
              </w:tabs>
              <w:jc w:val="center"/>
              <w:outlineLvl w:val="8"/>
              <w:rPr>
                <w:rFonts w:eastAsia="Arial Unicode MS" w:cs="Arial"/>
                <w:b/>
                <w:u w:color="000000"/>
              </w:rPr>
            </w:pPr>
            <w:r w:rsidRPr="00B673BE">
              <w:rPr>
                <w:rFonts w:eastAsia="Arial Unicode MS" w:cs="Arial"/>
                <w:b/>
                <w:u w:color="000000"/>
              </w:rPr>
              <w:t>VII.</w:t>
            </w:r>
          </w:p>
        </w:tc>
        <w:tc>
          <w:tcPr>
            <w:tcW w:w="6120" w:type="dxa"/>
            <w:shd w:val="clear" w:color="auto" w:fill="FFFFFF"/>
            <w:tcMar>
              <w:right w:w="0" w:type="dxa"/>
            </w:tcMar>
          </w:tcPr>
          <w:p w14:paraId="3BE98342" w14:textId="77777777" w:rsidR="00B673BE" w:rsidRPr="00B673BE" w:rsidRDefault="00B673BE" w:rsidP="00B673BE">
            <w:pPr>
              <w:tabs>
                <w:tab w:val="center" w:pos="4320"/>
                <w:tab w:val="right" w:pos="8640"/>
              </w:tabs>
              <w:outlineLvl w:val="0"/>
              <w:rPr>
                <w:rFonts w:eastAsia="Arial Unicode MS" w:cs="Arial"/>
                <w:b/>
                <w:caps/>
                <w:color w:val="000000"/>
                <w:u w:color="000000"/>
              </w:rPr>
            </w:pPr>
            <w:r w:rsidRPr="00B673BE">
              <w:rPr>
                <w:rFonts w:eastAsia="Arial Unicode MS" w:cs="Arial"/>
                <w:b/>
                <w:caps/>
                <w:color w:val="000000"/>
                <w:u w:color="000000"/>
              </w:rPr>
              <w:t>PRACTICE</w:t>
            </w:r>
          </w:p>
          <w:p w14:paraId="085D3D71" w14:textId="77777777" w:rsidR="00B673BE" w:rsidRPr="00B673BE" w:rsidRDefault="00B673BE" w:rsidP="00B673BE">
            <w:pPr>
              <w:tabs>
                <w:tab w:val="center" w:pos="4320"/>
                <w:tab w:val="right" w:pos="8640"/>
              </w:tabs>
              <w:outlineLvl w:val="0"/>
              <w:rPr>
                <w:rFonts w:eastAsia="Arial Unicode MS" w:cs="Arial"/>
                <w:b/>
                <w:caps/>
                <w:color w:val="000000"/>
                <w:u w:color="000000"/>
              </w:rPr>
            </w:pPr>
            <w:r w:rsidRPr="00B673BE">
              <w:rPr>
                <w:rFonts w:eastAsia="Arial Unicode MS" w:cs="Arial"/>
                <w:color w:val="000000"/>
                <w:u w:color="000000"/>
              </w:rPr>
              <w:t>A.   Practice Coordinator Staff Report</w:t>
            </w:r>
          </w:p>
          <w:p w14:paraId="7C0ACFF2" w14:textId="77777777" w:rsidR="00B673BE" w:rsidRPr="00B673BE" w:rsidRDefault="00B673BE" w:rsidP="00B673BE">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45D86416" w14:textId="77777777" w:rsidR="00B673BE" w:rsidRPr="00B673BE" w:rsidRDefault="00B673BE" w:rsidP="00B673BE">
            <w:pPr>
              <w:jc w:val="center"/>
              <w:rPr>
                <w:rFonts w:cs="Arial"/>
              </w:rPr>
            </w:pPr>
          </w:p>
          <w:p w14:paraId="19846C7F" w14:textId="77777777" w:rsidR="00B673BE" w:rsidRPr="00B673BE" w:rsidRDefault="00B673BE" w:rsidP="00B673BE">
            <w:pPr>
              <w:jc w:val="center"/>
              <w:rPr>
                <w:rFonts w:cs="Arial"/>
              </w:rPr>
            </w:pPr>
            <w:r w:rsidRPr="00B673BE">
              <w:rPr>
                <w:rFonts w:cs="Arial"/>
              </w:rPr>
              <w:t>Report</w:t>
            </w:r>
          </w:p>
        </w:tc>
        <w:tc>
          <w:tcPr>
            <w:tcW w:w="1415" w:type="dxa"/>
            <w:shd w:val="clear" w:color="auto" w:fill="FFFFFF"/>
            <w:tcMar>
              <w:top w:w="80" w:type="dxa"/>
              <w:left w:w="180" w:type="dxa"/>
              <w:bottom w:w="80" w:type="dxa"/>
            </w:tcMar>
          </w:tcPr>
          <w:p w14:paraId="08430913" w14:textId="77777777" w:rsidR="00B673BE" w:rsidRPr="00B673BE" w:rsidRDefault="00B673BE" w:rsidP="00B673BE">
            <w:pPr>
              <w:jc w:val="center"/>
              <w:rPr>
                <w:rFonts w:cs="Arial"/>
              </w:rPr>
            </w:pPr>
          </w:p>
          <w:p w14:paraId="0EBFD594" w14:textId="77777777" w:rsidR="00B673BE" w:rsidRPr="00B673BE" w:rsidRDefault="00B673BE" w:rsidP="00B673BE">
            <w:pPr>
              <w:jc w:val="center"/>
              <w:rPr>
                <w:rFonts w:cs="Arial"/>
              </w:rPr>
            </w:pPr>
            <w:r w:rsidRPr="00B673BE">
              <w:rPr>
                <w:rFonts w:cs="Arial"/>
              </w:rPr>
              <w:t>PM</w:t>
            </w:r>
          </w:p>
        </w:tc>
      </w:tr>
    </w:tbl>
    <w:p w14:paraId="43CAB8E9" w14:textId="77777777" w:rsidR="00B673BE" w:rsidRPr="00B673BE" w:rsidRDefault="00B673BE" w:rsidP="00B673BE">
      <w:pPr>
        <w:shd w:val="clear" w:color="auto" w:fill="FFFFFF"/>
        <w:spacing w:line="240" w:lineRule="atLeast"/>
        <w:rPr>
          <w:rFonts w:eastAsia="Calibri" w:cs="Arial"/>
          <w:b/>
          <w:sz w:val="24"/>
          <w:szCs w:val="24"/>
          <w:lang w:val="en"/>
        </w:rPr>
      </w:pPr>
    </w:p>
    <w:tbl>
      <w:tblPr>
        <w:tblW w:w="11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230"/>
        <w:gridCol w:w="1780"/>
        <w:gridCol w:w="1370"/>
      </w:tblGrid>
      <w:tr w:rsidR="00B673BE" w:rsidRPr="00B673BE" w14:paraId="2CC94498" w14:textId="77777777" w:rsidTr="0084081D">
        <w:trPr>
          <w:cantSplit/>
          <w:trHeight w:val="5004"/>
          <w:jc w:val="center"/>
        </w:trPr>
        <w:tc>
          <w:tcPr>
            <w:tcW w:w="1325" w:type="dxa"/>
            <w:shd w:val="clear" w:color="auto" w:fill="FFFFFF"/>
          </w:tcPr>
          <w:p w14:paraId="5324A5EC" w14:textId="77777777" w:rsidR="00B673BE" w:rsidRPr="00B673BE" w:rsidRDefault="00B673BE" w:rsidP="00B673BE">
            <w:pPr>
              <w:jc w:val="center"/>
              <w:outlineLvl w:val="0"/>
              <w:rPr>
                <w:rFonts w:eastAsia="Arial Unicode MS" w:cs="Arial"/>
                <w:u w:color="000000"/>
              </w:rPr>
            </w:pPr>
          </w:p>
          <w:p w14:paraId="3FFE426D" w14:textId="77777777" w:rsidR="00B673BE" w:rsidRPr="00B673BE" w:rsidRDefault="00B673BE" w:rsidP="00B673BE">
            <w:pPr>
              <w:jc w:val="center"/>
              <w:outlineLvl w:val="0"/>
              <w:rPr>
                <w:rFonts w:eastAsia="Arial Unicode MS" w:cs="Arial"/>
                <w:u w:color="000000"/>
              </w:rPr>
            </w:pPr>
          </w:p>
        </w:tc>
        <w:tc>
          <w:tcPr>
            <w:tcW w:w="720" w:type="dxa"/>
            <w:shd w:val="clear" w:color="auto" w:fill="FFFFFF"/>
          </w:tcPr>
          <w:p w14:paraId="18471476" w14:textId="77777777" w:rsidR="00B673BE" w:rsidRPr="00B673BE" w:rsidRDefault="00B673BE" w:rsidP="00B673BE">
            <w:pPr>
              <w:keepNext/>
              <w:tabs>
                <w:tab w:val="left" w:pos="401"/>
              </w:tabs>
              <w:jc w:val="center"/>
              <w:outlineLvl w:val="8"/>
              <w:rPr>
                <w:rFonts w:eastAsia="Arial Unicode MS" w:cs="Arial"/>
                <w:b/>
                <w:u w:color="000000"/>
              </w:rPr>
            </w:pPr>
            <w:r w:rsidRPr="00B673BE">
              <w:rPr>
                <w:rFonts w:eastAsia="Arial Unicode MS" w:cs="Arial"/>
                <w:b/>
                <w:u w:color="000000"/>
              </w:rPr>
              <w:t>VIII.</w:t>
            </w:r>
          </w:p>
        </w:tc>
        <w:tc>
          <w:tcPr>
            <w:tcW w:w="6230" w:type="dxa"/>
            <w:shd w:val="clear" w:color="auto" w:fill="FFFFFF"/>
            <w:tcMar>
              <w:right w:w="0" w:type="dxa"/>
            </w:tcMar>
          </w:tcPr>
          <w:p w14:paraId="79E8A391" w14:textId="77777777" w:rsidR="00B673BE" w:rsidRPr="00B673BE" w:rsidRDefault="00B673BE" w:rsidP="00B673BE">
            <w:pPr>
              <w:tabs>
                <w:tab w:val="center" w:pos="4320"/>
                <w:tab w:val="right" w:pos="8640"/>
              </w:tabs>
              <w:outlineLvl w:val="0"/>
              <w:rPr>
                <w:rFonts w:eastAsia="Arial Unicode MS" w:cs="Arial"/>
                <w:b/>
                <w:caps/>
                <w:color w:val="000000"/>
                <w:u w:color="000000"/>
              </w:rPr>
            </w:pPr>
            <w:r w:rsidRPr="00B673BE">
              <w:rPr>
                <w:rFonts w:eastAsia="Arial Unicode MS" w:cs="Arial"/>
                <w:b/>
                <w:caps/>
                <w:color w:val="000000"/>
                <w:u w:color="000000"/>
              </w:rPr>
              <w:t>EDUCATION</w:t>
            </w:r>
          </w:p>
          <w:p w14:paraId="6CD7F46C" w14:textId="77777777" w:rsidR="00B673BE" w:rsidRPr="00B673BE" w:rsidRDefault="00B673BE" w:rsidP="00B673BE">
            <w:pPr>
              <w:numPr>
                <w:ilvl w:val="0"/>
                <w:numId w:val="7"/>
              </w:numPr>
              <w:rPr>
                <w:rFonts w:cs="Arial"/>
              </w:rPr>
            </w:pPr>
            <w:r w:rsidRPr="00B673BE">
              <w:rPr>
                <w:rFonts w:cs="Arial"/>
              </w:rPr>
              <w:t>Nursing Education Staff Report</w:t>
            </w:r>
          </w:p>
          <w:p w14:paraId="33C8D217" w14:textId="77777777" w:rsidR="00B673BE" w:rsidRPr="00B673BE" w:rsidRDefault="00B673BE" w:rsidP="00B673BE">
            <w:pPr>
              <w:numPr>
                <w:ilvl w:val="0"/>
                <w:numId w:val="7"/>
              </w:numPr>
              <w:rPr>
                <w:rFonts w:cs="Arial"/>
              </w:rPr>
            </w:pPr>
            <w:r w:rsidRPr="00B673BE">
              <w:rPr>
                <w:rFonts w:cs="Arial"/>
              </w:rPr>
              <w:t>244 CMR 6.05 (2) Initial Approval</w:t>
            </w:r>
          </w:p>
          <w:p w14:paraId="3A3083C3" w14:textId="77777777" w:rsidR="00B673BE" w:rsidRPr="00B673BE" w:rsidRDefault="00B673BE" w:rsidP="00B673BE">
            <w:pPr>
              <w:numPr>
                <w:ilvl w:val="0"/>
                <w:numId w:val="9"/>
              </w:numPr>
              <w:spacing w:line="276" w:lineRule="auto"/>
              <w:rPr>
                <w:rFonts w:cs="Arial"/>
              </w:rPr>
            </w:pPr>
            <w:r w:rsidRPr="00B673BE">
              <w:rPr>
                <w:rFonts w:cs="Arial"/>
              </w:rPr>
              <w:t>Middlesex Community College, Practical Nurse Program</w:t>
            </w:r>
          </w:p>
          <w:p w14:paraId="723BADA6" w14:textId="77777777" w:rsidR="00B673BE" w:rsidRPr="00B673BE" w:rsidRDefault="00B673BE" w:rsidP="00B673BE">
            <w:pPr>
              <w:rPr>
                <w:rFonts w:cs="Arial"/>
              </w:rPr>
            </w:pPr>
            <w:r w:rsidRPr="00B673BE">
              <w:rPr>
                <w:rFonts w:cs="Arial"/>
              </w:rPr>
              <w:t>C.   244 CMR 6.06 (1) Site Survey</w:t>
            </w:r>
          </w:p>
          <w:p w14:paraId="7681A307" w14:textId="77777777" w:rsidR="00B673BE" w:rsidRPr="00B673BE" w:rsidRDefault="00B673BE" w:rsidP="00B673BE">
            <w:pPr>
              <w:numPr>
                <w:ilvl w:val="0"/>
                <w:numId w:val="14"/>
              </w:numPr>
              <w:spacing w:line="276" w:lineRule="auto"/>
              <w:rPr>
                <w:rFonts w:cs="Arial"/>
              </w:rPr>
            </w:pPr>
            <w:r w:rsidRPr="00B673BE">
              <w:rPr>
                <w:rFonts w:cs="Arial"/>
              </w:rPr>
              <w:t>American International College, Baccalaureate Degree Program</w:t>
            </w:r>
          </w:p>
          <w:p w14:paraId="665828C5" w14:textId="77777777" w:rsidR="00B673BE" w:rsidRPr="00B673BE" w:rsidRDefault="00B673BE" w:rsidP="00B673BE">
            <w:pPr>
              <w:rPr>
                <w:rFonts w:cs="Arial"/>
              </w:rPr>
            </w:pPr>
            <w:r w:rsidRPr="00B673BE">
              <w:rPr>
                <w:rFonts w:cs="Arial"/>
              </w:rPr>
              <w:t>D.    244 CMR 6.06 (2) Waiver of Site Survey</w:t>
            </w:r>
          </w:p>
          <w:p w14:paraId="5F20F6B0" w14:textId="77777777" w:rsidR="00B673BE" w:rsidRPr="00B673BE" w:rsidRDefault="00B673BE" w:rsidP="00B673BE">
            <w:pPr>
              <w:numPr>
                <w:ilvl w:val="0"/>
                <w:numId w:val="10"/>
              </w:numPr>
              <w:spacing w:line="276" w:lineRule="auto"/>
              <w:rPr>
                <w:rFonts w:cs="Arial"/>
              </w:rPr>
            </w:pPr>
            <w:r w:rsidRPr="00B673BE">
              <w:rPr>
                <w:rFonts w:cs="Arial"/>
              </w:rPr>
              <w:t>Holyoke Community College, Associate Degree Program</w:t>
            </w:r>
          </w:p>
          <w:p w14:paraId="0EA4B813" w14:textId="77777777" w:rsidR="00B673BE" w:rsidRPr="00B673BE" w:rsidRDefault="00B673BE" w:rsidP="00B673BE">
            <w:pPr>
              <w:rPr>
                <w:rFonts w:cs="Arial"/>
              </w:rPr>
            </w:pPr>
            <w:r w:rsidRPr="00B673BE">
              <w:rPr>
                <w:rFonts w:cs="Arial"/>
              </w:rPr>
              <w:t>E.    244 CMR 6.07 (2) Program Change</w:t>
            </w:r>
          </w:p>
          <w:p w14:paraId="60366739" w14:textId="77777777" w:rsidR="00B673BE" w:rsidRPr="00B673BE" w:rsidRDefault="00B673BE" w:rsidP="00B673BE">
            <w:pPr>
              <w:numPr>
                <w:ilvl w:val="0"/>
                <w:numId w:val="11"/>
              </w:numPr>
              <w:spacing w:line="276" w:lineRule="auto"/>
              <w:rPr>
                <w:rFonts w:cs="Arial"/>
              </w:rPr>
            </w:pPr>
            <w:r w:rsidRPr="00B673BE">
              <w:rPr>
                <w:rFonts w:cs="Arial"/>
              </w:rPr>
              <w:t>Bristol Community College, Associate Degree Program</w:t>
            </w:r>
          </w:p>
          <w:p w14:paraId="2222E9FF" w14:textId="77777777" w:rsidR="00B673BE" w:rsidRPr="00B673BE" w:rsidRDefault="00B673BE" w:rsidP="00B673BE">
            <w:pPr>
              <w:numPr>
                <w:ilvl w:val="0"/>
                <w:numId w:val="11"/>
              </w:numPr>
              <w:spacing w:line="276" w:lineRule="auto"/>
              <w:rPr>
                <w:rFonts w:cs="Arial"/>
              </w:rPr>
            </w:pPr>
            <w:r w:rsidRPr="00B673BE">
              <w:rPr>
                <w:rFonts w:cs="Arial"/>
              </w:rPr>
              <w:t>Merrimack College, Baccalaureate Degree Program</w:t>
            </w:r>
          </w:p>
          <w:p w14:paraId="3077B1E1" w14:textId="77777777" w:rsidR="00B673BE" w:rsidRPr="00B673BE" w:rsidRDefault="00B673BE" w:rsidP="00B673BE">
            <w:pPr>
              <w:numPr>
                <w:ilvl w:val="0"/>
                <w:numId w:val="11"/>
              </w:numPr>
              <w:spacing w:line="276" w:lineRule="auto"/>
              <w:rPr>
                <w:rFonts w:cs="Arial"/>
              </w:rPr>
            </w:pPr>
            <w:bookmarkStart w:id="4" w:name="_Hlk218515589"/>
            <w:r w:rsidRPr="00B673BE">
              <w:rPr>
                <w:rFonts w:cs="Arial"/>
              </w:rPr>
              <w:t>MCPHS University Boston Baccalaureate Degree Program</w:t>
            </w:r>
          </w:p>
          <w:p w14:paraId="7AEFE132" w14:textId="77777777" w:rsidR="00B673BE" w:rsidRPr="00B673BE" w:rsidRDefault="00B673BE" w:rsidP="00B673BE">
            <w:pPr>
              <w:numPr>
                <w:ilvl w:val="0"/>
                <w:numId w:val="13"/>
              </w:numPr>
              <w:rPr>
                <w:rFonts w:cs="Arial"/>
              </w:rPr>
            </w:pPr>
            <w:r w:rsidRPr="00B673BE">
              <w:rPr>
                <w:rFonts w:cs="Arial"/>
              </w:rPr>
              <w:t>MCPHS University Worcester Baccalaureate Degree Program</w:t>
            </w:r>
          </w:p>
          <w:p w14:paraId="5F9F40E9" w14:textId="77777777" w:rsidR="00B673BE" w:rsidRPr="00B673BE" w:rsidRDefault="00B673BE" w:rsidP="00B673BE">
            <w:pPr>
              <w:numPr>
                <w:ilvl w:val="0"/>
                <w:numId w:val="13"/>
              </w:numPr>
              <w:rPr>
                <w:rFonts w:cs="Arial"/>
              </w:rPr>
            </w:pPr>
            <w:r w:rsidRPr="00B673BE">
              <w:rPr>
                <w:rFonts w:cs="Arial"/>
              </w:rPr>
              <w:t>MCPHS University Worcester Baccalaureate Degree Program</w:t>
            </w:r>
          </w:p>
          <w:bookmarkEnd w:id="4"/>
          <w:p w14:paraId="7B8A0D52" w14:textId="77777777" w:rsidR="00B673BE" w:rsidRPr="00B673BE" w:rsidRDefault="00B673BE" w:rsidP="00B673BE">
            <w:pPr>
              <w:rPr>
                <w:rFonts w:cs="Arial"/>
              </w:rPr>
            </w:pPr>
            <w:r w:rsidRPr="00B673BE">
              <w:rPr>
                <w:rFonts w:cs="Arial"/>
              </w:rPr>
              <w:t>F.    244 CMR 6.08 Noncompliance with standards</w:t>
            </w:r>
          </w:p>
          <w:p w14:paraId="7A2E0B74" w14:textId="77777777" w:rsidR="00B673BE" w:rsidRPr="00B673BE" w:rsidRDefault="00B673BE" w:rsidP="00B673BE">
            <w:pPr>
              <w:numPr>
                <w:ilvl w:val="0"/>
                <w:numId w:val="12"/>
              </w:numPr>
              <w:spacing w:line="276" w:lineRule="auto"/>
              <w:rPr>
                <w:rFonts w:cs="Arial"/>
              </w:rPr>
            </w:pPr>
            <w:r w:rsidRPr="00B673BE">
              <w:rPr>
                <w:rFonts w:cs="Arial"/>
              </w:rPr>
              <w:t>Greater Lowell Technical, Practical Nurse Program</w:t>
            </w:r>
          </w:p>
          <w:p w14:paraId="537A6D55" w14:textId="77777777" w:rsidR="00B673BE" w:rsidRPr="00B673BE" w:rsidRDefault="00B673BE" w:rsidP="00B673BE">
            <w:pPr>
              <w:numPr>
                <w:ilvl w:val="0"/>
                <w:numId w:val="12"/>
              </w:numPr>
              <w:spacing w:line="276" w:lineRule="auto"/>
              <w:rPr>
                <w:rFonts w:cs="Arial"/>
              </w:rPr>
            </w:pPr>
            <w:r w:rsidRPr="00B673BE">
              <w:rPr>
                <w:rFonts w:cs="Arial"/>
              </w:rPr>
              <w:t>Worcester State University, Baccalaureate Degree Program</w:t>
            </w:r>
          </w:p>
        </w:tc>
        <w:tc>
          <w:tcPr>
            <w:tcW w:w="1780" w:type="dxa"/>
            <w:shd w:val="clear" w:color="auto" w:fill="FFFFFF"/>
            <w:tcMar>
              <w:top w:w="80" w:type="dxa"/>
              <w:left w:w="0" w:type="dxa"/>
              <w:bottom w:w="80" w:type="dxa"/>
              <w:right w:w="0" w:type="dxa"/>
            </w:tcMar>
          </w:tcPr>
          <w:p w14:paraId="1AC12A07" w14:textId="77777777" w:rsidR="00B673BE" w:rsidRPr="00B673BE" w:rsidRDefault="00B673BE" w:rsidP="00B673BE">
            <w:pPr>
              <w:jc w:val="center"/>
              <w:rPr>
                <w:rFonts w:cs="Arial"/>
              </w:rPr>
            </w:pPr>
          </w:p>
          <w:p w14:paraId="7F760157" w14:textId="77777777" w:rsidR="00B673BE" w:rsidRPr="00B673BE" w:rsidRDefault="00B673BE" w:rsidP="00B673BE">
            <w:pPr>
              <w:jc w:val="center"/>
              <w:rPr>
                <w:rFonts w:cs="Arial"/>
              </w:rPr>
            </w:pPr>
            <w:r w:rsidRPr="00B673BE">
              <w:rPr>
                <w:rFonts w:cs="Arial"/>
              </w:rPr>
              <w:t>Report</w:t>
            </w:r>
          </w:p>
          <w:p w14:paraId="6D1E6CA6" w14:textId="77777777" w:rsidR="00B673BE" w:rsidRPr="00B673BE" w:rsidRDefault="00B673BE" w:rsidP="00B673BE">
            <w:pPr>
              <w:jc w:val="center"/>
              <w:rPr>
                <w:rFonts w:cs="Arial"/>
              </w:rPr>
            </w:pPr>
          </w:p>
          <w:p w14:paraId="433B1ADC" w14:textId="77777777" w:rsidR="00B673BE" w:rsidRPr="00B673BE" w:rsidRDefault="00B673BE" w:rsidP="00B673BE">
            <w:pPr>
              <w:jc w:val="center"/>
              <w:rPr>
                <w:rFonts w:cs="Arial"/>
              </w:rPr>
            </w:pPr>
            <w:r w:rsidRPr="00B673BE">
              <w:rPr>
                <w:rFonts w:cs="Arial"/>
              </w:rPr>
              <w:t>Compliance Report</w:t>
            </w:r>
          </w:p>
          <w:p w14:paraId="4D823BD1" w14:textId="77777777" w:rsidR="00B673BE" w:rsidRPr="00B673BE" w:rsidRDefault="00B673BE" w:rsidP="00B673BE">
            <w:pPr>
              <w:jc w:val="center"/>
              <w:rPr>
                <w:rFonts w:cs="Arial"/>
              </w:rPr>
            </w:pPr>
          </w:p>
          <w:p w14:paraId="183DAF39" w14:textId="77777777" w:rsidR="00B673BE" w:rsidRPr="00B673BE" w:rsidRDefault="00B673BE" w:rsidP="00B673BE">
            <w:pPr>
              <w:jc w:val="center"/>
              <w:rPr>
                <w:rFonts w:cs="Arial"/>
              </w:rPr>
            </w:pPr>
            <w:r w:rsidRPr="00B673BE">
              <w:rPr>
                <w:rFonts w:cs="Arial"/>
              </w:rPr>
              <w:t>Compliance Report</w:t>
            </w:r>
          </w:p>
          <w:p w14:paraId="1177DF92" w14:textId="77777777" w:rsidR="00B673BE" w:rsidRPr="00B673BE" w:rsidRDefault="00B673BE" w:rsidP="00B673BE">
            <w:pPr>
              <w:jc w:val="center"/>
              <w:rPr>
                <w:rFonts w:cs="Arial"/>
              </w:rPr>
            </w:pPr>
          </w:p>
          <w:p w14:paraId="3EC8B0EA" w14:textId="77777777" w:rsidR="00B673BE" w:rsidRPr="00B673BE" w:rsidRDefault="00B673BE" w:rsidP="00B673BE">
            <w:pPr>
              <w:rPr>
                <w:rFonts w:cs="Arial"/>
              </w:rPr>
            </w:pPr>
          </w:p>
          <w:p w14:paraId="3437E8C9" w14:textId="77777777" w:rsidR="00B673BE" w:rsidRPr="00B673BE" w:rsidRDefault="00B673BE" w:rsidP="00B673BE">
            <w:pPr>
              <w:jc w:val="center"/>
              <w:rPr>
                <w:rFonts w:cs="Arial"/>
              </w:rPr>
            </w:pPr>
            <w:r w:rsidRPr="00B673BE">
              <w:rPr>
                <w:rFonts w:cs="Arial"/>
              </w:rPr>
              <w:t>Compliance Report</w:t>
            </w:r>
          </w:p>
          <w:p w14:paraId="5FEA3073" w14:textId="77777777" w:rsidR="00B673BE" w:rsidRPr="00B673BE" w:rsidRDefault="00B673BE" w:rsidP="00B673BE">
            <w:pPr>
              <w:jc w:val="center"/>
              <w:rPr>
                <w:rFonts w:cs="Arial"/>
              </w:rPr>
            </w:pPr>
          </w:p>
          <w:p w14:paraId="365185EB" w14:textId="77777777" w:rsidR="00B673BE" w:rsidRPr="00B673BE" w:rsidRDefault="00B673BE" w:rsidP="00B673BE">
            <w:pPr>
              <w:rPr>
                <w:rFonts w:cs="Arial"/>
                <w:lang w:val="pt-BR"/>
              </w:rPr>
            </w:pPr>
          </w:p>
          <w:p w14:paraId="708B4F8D" w14:textId="77777777" w:rsidR="00B673BE" w:rsidRPr="00B673BE" w:rsidRDefault="00B673BE" w:rsidP="00B673BE">
            <w:pPr>
              <w:jc w:val="center"/>
              <w:rPr>
                <w:rFonts w:cs="Arial"/>
                <w:lang w:val="pt-BR"/>
              </w:rPr>
            </w:pPr>
            <w:r w:rsidRPr="00B673BE">
              <w:rPr>
                <w:rFonts w:cs="Arial"/>
                <w:lang w:val="pt-BR"/>
              </w:rPr>
              <w:t>Memo</w:t>
            </w:r>
          </w:p>
          <w:p w14:paraId="2B77C37E" w14:textId="77777777" w:rsidR="00B673BE" w:rsidRPr="00B673BE" w:rsidRDefault="00B673BE" w:rsidP="00B673BE">
            <w:pPr>
              <w:jc w:val="center"/>
              <w:rPr>
                <w:rFonts w:cs="Arial"/>
                <w:lang w:val="pt-BR"/>
              </w:rPr>
            </w:pPr>
            <w:r w:rsidRPr="00B673BE">
              <w:rPr>
                <w:rFonts w:cs="Arial"/>
                <w:lang w:val="pt-BR"/>
              </w:rPr>
              <w:t>Memo</w:t>
            </w:r>
          </w:p>
          <w:p w14:paraId="2C938893" w14:textId="77777777" w:rsidR="00B673BE" w:rsidRPr="00B673BE" w:rsidRDefault="00B673BE" w:rsidP="00B673BE">
            <w:pPr>
              <w:jc w:val="center"/>
              <w:rPr>
                <w:rFonts w:cs="Arial"/>
                <w:lang w:val="pt-BR"/>
              </w:rPr>
            </w:pPr>
            <w:r w:rsidRPr="00B673BE">
              <w:rPr>
                <w:rFonts w:cs="Arial"/>
                <w:lang w:val="pt-BR"/>
              </w:rPr>
              <w:t>Memo</w:t>
            </w:r>
          </w:p>
          <w:p w14:paraId="32EB340A" w14:textId="77777777" w:rsidR="00B673BE" w:rsidRPr="00B673BE" w:rsidRDefault="00B673BE" w:rsidP="00B673BE">
            <w:pPr>
              <w:jc w:val="center"/>
              <w:rPr>
                <w:rFonts w:cs="Arial"/>
                <w:lang w:val="pt-BR"/>
              </w:rPr>
            </w:pPr>
            <w:r w:rsidRPr="00B673BE">
              <w:rPr>
                <w:rFonts w:cs="Arial"/>
                <w:lang w:val="pt-BR"/>
              </w:rPr>
              <w:t>Memo</w:t>
            </w:r>
          </w:p>
          <w:p w14:paraId="043825CC" w14:textId="77777777" w:rsidR="00B673BE" w:rsidRPr="00B673BE" w:rsidRDefault="00B673BE" w:rsidP="00B673BE">
            <w:pPr>
              <w:jc w:val="center"/>
              <w:rPr>
                <w:rFonts w:cs="Arial"/>
                <w:lang w:val="pt-BR"/>
              </w:rPr>
            </w:pPr>
          </w:p>
          <w:p w14:paraId="790EC57E" w14:textId="77777777" w:rsidR="00B673BE" w:rsidRPr="00B673BE" w:rsidRDefault="00B673BE" w:rsidP="00B673BE">
            <w:pPr>
              <w:jc w:val="center"/>
              <w:rPr>
                <w:rFonts w:cs="Arial"/>
                <w:lang w:val="pt-BR"/>
              </w:rPr>
            </w:pPr>
            <w:r w:rsidRPr="00B673BE">
              <w:rPr>
                <w:rFonts w:cs="Arial"/>
                <w:lang w:val="pt-BR"/>
              </w:rPr>
              <w:t>Memo</w:t>
            </w:r>
          </w:p>
          <w:p w14:paraId="46BB706E" w14:textId="77777777" w:rsidR="00B673BE" w:rsidRPr="00B673BE" w:rsidRDefault="00B673BE" w:rsidP="00B673BE">
            <w:pPr>
              <w:jc w:val="center"/>
              <w:rPr>
                <w:rFonts w:cs="Arial"/>
                <w:lang w:val="pt-BR"/>
              </w:rPr>
            </w:pPr>
          </w:p>
          <w:p w14:paraId="1FD4F6F7" w14:textId="77777777" w:rsidR="00B673BE" w:rsidRPr="00B673BE" w:rsidRDefault="00B673BE" w:rsidP="00B673BE">
            <w:pPr>
              <w:jc w:val="center"/>
              <w:rPr>
                <w:rFonts w:cs="Arial"/>
                <w:lang w:val="pt-BR"/>
              </w:rPr>
            </w:pPr>
          </w:p>
          <w:p w14:paraId="481334C0" w14:textId="77777777" w:rsidR="00B673BE" w:rsidRPr="00B673BE" w:rsidRDefault="00B673BE" w:rsidP="00B673BE">
            <w:pPr>
              <w:jc w:val="center"/>
              <w:rPr>
                <w:rFonts w:cs="Arial"/>
                <w:lang w:val="pt-BR"/>
              </w:rPr>
            </w:pPr>
            <w:r w:rsidRPr="00B673BE">
              <w:rPr>
                <w:rFonts w:cs="Arial"/>
                <w:lang w:val="pt-BR"/>
              </w:rPr>
              <w:t>Compliance Report</w:t>
            </w:r>
          </w:p>
          <w:p w14:paraId="23DB8D7B" w14:textId="77777777" w:rsidR="00B673BE" w:rsidRPr="00B673BE" w:rsidRDefault="00B673BE" w:rsidP="00B673BE">
            <w:pPr>
              <w:jc w:val="center"/>
              <w:rPr>
                <w:rFonts w:cs="Arial"/>
              </w:rPr>
            </w:pPr>
            <w:r w:rsidRPr="00B673BE">
              <w:rPr>
                <w:rFonts w:cs="Arial"/>
              </w:rPr>
              <w:t>Compliance Report</w:t>
            </w:r>
          </w:p>
          <w:p w14:paraId="38CF7875" w14:textId="77777777" w:rsidR="00B673BE" w:rsidRPr="00B673BE" w:rsidRDefault="00B673BE" w:rsidP="00B673BE">
            <w:pPr>
              <w:rPr>
                <w:rFonts w:cs="Arial"/>
              </w:rPr>
            </w:pPr>
          </w:p>
        </w:tc>
        <w:tc>
          <w:tcPr>
            <w:tcW w:w="1370" w:type="dxa"/>
            <w:shd w:val="clear" w:color="auto" w:fill="FFFFFF"/>
            <w:tcMar>
              <w:top w:w="80" w:type="dxa"/>
              <w:left w:w="180" w:type="dxa"/>
              <w:bottom w:w="80" w:type="dxa"/>
            </w:tcMar>
          </w:tcPr>
          <w:p w14:paraId="0A4CF301" w14:textId="77777777" w:rsidR="00B673BE" w:rsidRPr="00B673BE" w:rsidRDefault="00B673BE" w:rsidP="00B673BE">
            <w:pPr>
              <w:jc w:val="center"/>
              <w:rPr>
                <w:rFonts w:cs="Arial"/>
              </w:rPr>
            </w:pPr>
          </w:p>
          <w:p w14:paraId="45132051" w14:textId="77777777" w:rsidR="00B673BE" w:rsidRPr="00B673BE" w:rsidRDefault="00B673BE" w:rsidP="00B673BE">
            <w:pPr>
              <w:jc w:val="center"/>
              <w:rPr>
                <w:rFonts w:cs="Arial"/>
              </w:rPr>
            </w:pPr>
            <w:r w:rsidRPr="00B673BE">
              <w:rPr>
                <w:rFonts w:cs="Arial"/>
              </w:rPr>
              <w:t>CW</w:t>
            </w:r>
          </w:p>
          <w:p w14:paraId="09CB8AB0" w14:textId="77777777" w:rsidR="00B673BE" w:rsidRPr="00B673BE" w:rsidRDefault="00B673BE" w:rsidP="00B673BE">
            <w:pPr>
              <w:jc w:val="center"/>
              <w:rPr>
                <w:rFonts w:cs="Arial"/>
              </w:rPr>
            </w:pPr>
          </w:p>
          <w:p w14:paraId="60942B72" w14:textId="77777777" w:rsidR="00B673BE" w:rsidRPr="00B673BE" w:rsidRDefault="00B673BE" w:rsidP="00B673BE">
            <w:pPr>
              <w:jc w:val="center"/>
              <w:rPr>
                <w:rFonts w:cs="Arial"/>
              </w:rPr>
            </w:pPr>
            <w:r w:rsidRPr="00B673BE">
              <w:rPr>
                <w:rFonts w:cs="Arial"/>
              </w:rPr>
              <w:t>HCR</w:t>
            </w:r>
          </w:p>
          <w:p w14:paraId="2F53A662" w14:textId="77777777" w:rsidR="00B673BE" w:rsidRPr="00B673BE" w:rsidRDefault="00B673BE" w:rsidP="00B673BE">
            <w:pPr>
              <w:rPr>
                <w:rFonts w:cs="Arial"/>
              </w:rPr>
            </w:pPr>
          </w:p>
          <w:p w14:paraId="3722BBA5" w14:textId="77777777" w:rsidR="00B673BE" w:rsidRPr="00B673BE" w:rsidRDefault="00B673BE" w:rsidP="00B673BE">
            <w:pPr>
              <w:jc w:val="center"/>
              <w:rPr>
                <w:rFonts w:cs="Arial"/>
              </w:rPr>
            </w:pPr>
            <w:r w:rsidRPr="00B673BE">
              <w:rPr>
                <w:rFonts w:cs="Arial"/>
              </w:rPr>
              <w:t>CW</w:t>
            </w:r>
          </w:p>
          <w:p w14:paraId="4A856BB4" w14:textId="77777777" w:rsidR="00B673BE" w:rsidRPr="00B673BE" w:rsidRDefault="00B673BE" w:rsidP="00B673BE">
            <w:pPr>
              <w:rPr>
                <w:rFonts w:cs="Arial"/>
              </w:rPr>
            </w:pPr>
          </w:p>
          <w:p w14:paraId="7B81AC28" w14:textId="77777777" w:rsidR="00B673BE" w:rsidRPr="00B673BE" w:rsidRDefault="00B673BE" w:rsidP="00B673BE">
            <w:pPr>
              <w:rPr>
                <w:rFonts w:cs="Arial"/>
              </w:rPr>
            </w:pPr>
          </w:p>
          <w:p w14:paraId="38B67D95" w14:textId="77777777" w:rsidR="00B673BE" w:rsidRPr="00B673BE" w:rsidRDefault="00B673BE" w:rsidP="00B673BE">
            <w:pPr>
              <w:jc w:val="center"/>
              <w:rPr>
                <w:rFonts w:cs="Arial"/>
              </w:rPr>
            </w:pPr>
            <w:r w:rsidRPr="00B673BE">
              <w:rPr>
                <w:rFonts w:cs="Arial"/>
              </w:rPr>
              <w:t>CW</w:t>
            </w:r>
          </w:p>
          <w:p w14:paraId="4BFC8B21" w14:textId="77777777" w:rsidR="00B673BE" w:rsidRPr="00B673BE" w:rsidRDefault="00B673BE" w:rsidP="00B673BE">
            <w:pPr>
              <w:jc w:val="center"/>
              <w:rPr>
                <w:rFonts w:cs="Arial"/>
              </w:rPr>
            </w:pPr>
          </w:p>
          <w:p w14:paraId="32724E33" w14:textId="77777777" w:rsidR="00B673BE" w:rsidRPr="00B673BE" w:rsidRDefault="00B673BE" w:rsidP="00B673BE">
            <w:pPr>
              <w:rPr>
                <w:rFonts w:cs="Arial"/>
              </w:rPr>
            </w:pPr>
          </w:p>
          <w:p w14:paraId="662ED2DE" w14:textId="77777777" w:rsidR="00B673BE" w:rsidRPr="00B673BE" w:rsidRDefault="00B673BE" w:rsidP="00B673BE">
            <w:pPr>
              <w:jc w:val="center"/>
              <w:rPr>
                <w:rFonts w:cs="Arial"/>
              </w:rPr>
            </w:pPr>
            <w:r w:rsidRPr="00B673BE">
              <w:rPr>
                <w:rFonts w:cs="Arial"/>
              </w:rPr>
              <w:t>CW</w:t>
            </w:r>
          </w:p>
          <w:p w14:paraId="2D5C6E69" w14:textId="77777777" w:rsidR="00B673BE" w:rsidRPr="00B673BE" w:rsidRDefault="00B673BE" w:rsidP="00B673BE">
            <w:pPr>
              <w:jc w:val="center"/>
              <w:rPr>
                <w:rFonts w:cs="Arial"/>
              </w:rPr>
            </w:pPr>
            <w:r w:rsidRPr="00B673BE">
              <w:rPr>
                <w:rFonts w:cs="Arial"/>
              </w:rPr>
              <w:t>HCR</w:t>
            </w:r>
          </w:p>
          <w:p w14:paraId="4E046ADD" w14:textId="77777777" w:rsidR="00B673BE" w:rsidRPr="00B673BE" w:rsidRDefault="00B673BE" w:rsidP="00B673BE">
            <w:pPr>
              <w:jc w:val="center"/>
              <w:rPr>
                <w:rFonts w:cs="Arial"/>
              </w:rPr>
            </w:pPr>
            <w:r w:rsidRPr="00B673BE">
              <w:rPr>
                <w:rFonts w:cs="Arial"/>
              </w:rPr>
              <w:t>HCR</w:t>
            </w:r>
          </w:p>
          <w:p w14:paraId="1A848D62" w14:textId="77777777" w:rsidR="00B673BE" w:rsidRPr="00B673BE" w:rsidRDefault="00B673BE" w:rsidP="00B673BE">
            <w:pPr>
              <w:jc w:val="center"/>
              <w:rPr>
                <w:rFonts w:cs="Arial"/>
              </w:rPr>
            </w:pPr>
            <w:r w:rsidRPr="00B673BE">
              <w:rPr>
                <w:rFonts w:cs="Arial"/>
              </w:rPr>
              <w:t>HCR</w:t>
            </w:r>
          </w:p>
          <w:p w14:paraId="6A30AE0F" w14:textId="77777777" w:rsidR="00B673BE" w:rsidRPr="00B673BE" w:rsidRDefault="00B673BE" w:rsidP="00B673BE">
            <w:pPr>
              <w:jc w:val="center"/>
              <w:rPr>
                <w:rFonts w:cs="Arial"/>
              </w:rPr>
            </w:pPr>
          </w:p>
          <w:p w14:paraId="68925DE6" w14:textId="77777777" w:rsidR="00B673BE" w:rsidRPr="00B673BE" w:rsidRDefault="00B673BE" w:rsidP="00B673BE">
            <w:pPr>
              <w:jc w:val="center"/>
              <w:rPr>
                <w:rFonts w:cs="Arial"/>
              </w:rPr>
            </w:pPr>
            <w:r w:rsidRPr="00B673BE">
              <w:rPr>
                <w:rFonts w:cs="Arial"/>
              </w:rPr>
              <w:t>HCR</w:t>
            </w:r>
          </w:p>
          <w:p w14:paraId="52292256" w14:textId="77777777" w:rsidR="00B673BE" w:rsidRPr="00B673BE" w:rsidRDefault="00B673BE" w:rsidP="00B673BE">
            <w:pPr>
              <w:jc w:val="center"/>
              <w:rPr>
                <w:rFonts w:cs="Arial"/>
              </w:rPr>
            </w:pPr>
          </w:p>
          <w:p w14:paraId="0F1718A8" w14:textId="77777777" w:rsidR="00B673BE" w:rsidRPr="00B673BE" w:rsidRDefault="00B673BE" w:rsidP="00B673BE">
            <w:pPr>
              <w:jc w:val="center"/>
              <w:rPr>
                <w:rFonts w:cs="Arial"/>
              </w:rPr>
            </w:pPr>
          </w:p>
          <w:p w14:paraId="0419AF97" w14:textId="77777777" w:rsidR="00B673BE" w:rsidRPr="00B673BE" w:rsidRDefault="00B673BE" w:rsidP="00B673BE">
            <w:pPr>
              <w:jc w:val="center"/>
              <w:rPr>
                <w:rFonts w:cs="Arial"/>
              </w:rPr>
            </w:pPr>
            <w:r w:rsidRPr="00B673BE">
              <w:rPr>
                <w:rFonts w:cs="Arial"/>
              </w:rPr>
              <w:t>CW</w:t>
            </w:r>
          </w:p>
          <w:p w14:paraId="6871DD10" w14:textId="77777777" w:rsidR="00B673BE" w:rsidRPr="00B673BE" w:rsidRDefault="00B673BE" w:rsidP="00B673BE">
            <w:pPr>
              <w:jc w:val="center"/>
              <w:rPr>
                <w:rFonts w:cs="Arial"/>
              </w:rPr>
            </w:pPr>
            <w:r w:rsidRPr="00B673BE">
              <w:rPr>
                <w:rFonts w:cs="Arial"/>
              </w:rPr>
              <w:t>CW</w:t>
            </w:r>
          </w:p>
          <w:p w14:paraId="733AAB44" w14:textId="77777777" w:rsidR="00B673BE" w:rsidRPr="00B673BE" w:rsidRDefault="00B673BE" w:rsidP="00B673BE">
            <w:pPr>
              <w:rPr>
                <w:rFonts w:cs="Arial"/>
              </w:rPr>
            </w:pPr>
          </w:p>
        </w:tc>
      </w:tr>
      <w:tr w:rsidR="00B673BE" w:rsidRPr="00B673BE" w14:paraId="757ACD72" w14:textId="77777777" w:rsidTr="0084081D">
        <w:trPr>
          <w:cantSplit/>
          <w:trHeight w:val="342"/>
          <w:jc w:val="center"/>
        </w:trPr>
        <w:tc>
          <w:tcPr>
            <w:tcW w:w="1325" w:type="dxa"/>
            <w:shd w:val="clear" w:color="auto" w:fill="FFFFFF"/>
          </w:tcPr>
          <w:p w14:paraId="40593C7B" w14:textId="77777777" w:rsidR="00B673BE" w:rsidRPr="00B673BE" w:rsidRDefault="00B673BE" w:rsidP="00B673BE">
            <w:pPr>
              <w:jc w:val="center"/>
              <w:outlineLvl w:val="0"/>
              <w:rPr>
                <w:rFonts w:eastAsia="Arial Unicode MS" w:cs="Arial"/>
                <w:u w:color="000000"/>
              </w:rPr>
            </w:pPr>
          </w:p>
        </w:tc>
        <w:tc>
          <w:tcPr>
            <w:tcW w:w="720" w:type="dxa"/>
            <w:shd w:val="clear" w:color="auto" w:fill="FFFFFF"/>
          </w:tcPr>
          <w:p w14:paraId="3A721C8A" w14:textId="77777777" w:rsidR="00B673BE" w:rsidRPr="00B673BE" w:rsidRDefault="00B673BE" w:rsidP="00B673BE">
            <w:pPr>
              <w:keepNext/>
              <w:tabs>
                <w:tab w:val="left" w:pos="401"/>
              </w:tabs>
              <w:jc w:val="center"/>
              <w:outlineLvl w:val="8"/>
              <w:rPr>
                <w:rFonts w:eastAsia="Arial Unicode MS" w:cs="Arial"/>
                <w:b/>
                <w:u w:color="000000"/>
              </w:rPr>
            </w:pPr>
            <w:r w:rsidRPr="00B673BE">
              <w:rPr>
                <w:rFonts w:eastAsia="Arial Unicode MS" w:cs="Arial"/>
                <w:b/>
                <w:u w:color="000000"/>
              </w:rPr>
              <w:t>IX.</w:t>
            </w:r>
          </w:p>
        </w:tc>
        <w:tc>
          <w:tcPr>
            <w:tcW w:w="6230" w:type="dxa"/>
            <w:shd w:val="clear" w:color="auto" w:fill="FFFFFF"/>
            <w:tcMar>
              <w:right w:w="0" w:type="dxa"/>
            </w:tcMar>
          </w:tcPr>
          <w:p w14:paraId="46BDBC83" w14:textId="77777777" w:rsidR="00B673BE" w:rsidRPr="00B673BE" w:rsidRDefault="00B673BE" w:rsidP="00B673BE">
            <w:pPr>
              <w:outlineLvl w:val="0"/>
              <w:rPr>
                <w:rFonts w:cs="Arial"/>
                <w:b/>
              </w:rPr>
            </w:pPr>
            <w:r w:rsidRPr="00B673BE">
              <w:rPr>
                <w:rFonts w:cs="Arial"/>
                <w:b/>
              </w:rPr>
              <w:t xml:space="preserve">REQUESTS FOR LICENSE REINSTATEMENT – None </w:t>
            </w:r>
          </w:p>
          <w:p w14:paraId="77F5DA62" w14:textId="77777777" w:rsidR="00B673BE" w:rsidRPr="00B673BE" w:rsidRDefault="00B673BE" w:rsidP="00B673BE">
            <w:pPr>
              <w:tabs>
                <w:tab w:val="center" w:pos="4320"/>
                <w:tab w:val="right" w:pos="8640"/>
              </w:tabs>
              <w:outlineLvl w:val="0"/>
              <w:rPr>
                <w:rFonts w:eastAsia="Arial Unicode MS" w:cs="Arial"/>
                <w:color w:val="000000"/>
                <w:u w:color="000000"/>
              </w:rPr>
            </w:pPr>
          </w:p>
        </w:tc>
        <w:tc>
          <w:tcPr>
            <w:tcW w:w="1780" w:type="dxa"/>
            <w:shd w:val="clear" w:color="auto" w:fill="FFFFFF"/>
            <w:tcMar>
              <w:top w:w="80" w:type="dxa"/>
              <w:left w:w="0" w:type="dxa"/>
              <w:bottom w:w="80" w:type="dxa"/>
              <w:right w:w="0" w:type="dxa"/>
            </w:tcMar>
          </w:tcPr>
          <w:p w14:paraId="2DC7D7EA" w14:textId="77777777" w:rsidR="00B673BE" w:rsidRPr="00B673BE" w:rsidRDefault="00B673BE" w:rsidP="00B673BE">
            <w:pPr>
              <w:jc w:val="center"/>
              <w:outlineLvl w:val="0"/>
              <w:rPr>
                <w:rFonts w:eastAsia="Arial Unicode MS" w:cs="Arial"/>
                <w:color w:val="000000"/>
                <w:u w:color="000000"/>
              </w:rPr>
            </w:pPr>
          </w:p>
          <w:p w14:paraId="66B2FEA7" w14:textId="77777777" w:rsidR="00B673BE" w:rsidRPr="00B673BE" w:rsidRDefault="00B673BE" w:rsidP="00B673BE">
            <w:pPr>
              <w:jc w:val="center"/>
              <w:outlineLvl w:val="0"/>
              <w:rPr>
                <w:rFonts w:eastAsia="Arial Unicode MS" w:cs="Arial"/>
                <w:color w:val="000000"/>
                <w:u w:color="000000"/>
              </w:rPr>
            </w:pPr>
          </w:p>
        </w:tc>
        <w:tc>
          <w:tcPr>
            <w:tcW w:w="1370" w:type="dxa"/>
            <w:shd w:val="clear" w:color="auto" w:fill="FFFFFF"/>
            <w:tcMar>
              <w:top w:w="80" w:type="dxa"/>
              <w:left w:w="180" w:type="dxa"/>
              <w:bottom w:w="80" w:type="dxa"/>
            </w:tcMar>
          </w:tcPr>
          <w:p w14:paraId="7BE033EA" w14:textId="77777777" w:rsidR="00B673BE" w:rsidRPr="00B673BE" w:rsidRDefault="00B673BE" w:rsidP="00B673BE">
            <w:pPr>
              <w:jc w:val="center"/>
              <w:outlineLvl w:val="0"/>
              <w:rPr>
                <w:rFonts w:eastAsia="Arial Unicode MS" w:cs="Arial"/>
                <w:color w:val="000000"/>
                <w:u w:color="000000"/>
              </w:rPr>
            </w:pPr>
          </w:p>
          <w:p w14:paraId="6334A3BF" w14:textId="77777777" w:rsidR="00B673BE" w:rsidRPr="00B673BE" w:rsidRDefault="00B673BE" w:rsidP="00B673BE">
            <w:pPr>
              <w:jc w:val="center"/>
              <w:outlineLvl w:val="0"/>
              <w:rPr>
                <w:rFonts w:eastAsia="Arial Unicode MS" w:cs="Arial"/>
                <w:color w:val="000000"/>
                <w:u w:color="000000"/>
              </w:rPr>
            </w:pPr>
          </w:p>
        </w:tc>
      </w:tr>
      <w:tr w:rsidR="00B673BE" w:rsidRPr="00B673BE" w14:paraId="2B52A10C" w14:textId="77777777" w:rsidTr="0084081D">
        <w:trPr>
          <w:cantSplit/>
          <w:trHeight w:val="341"/>
          <w:jc w:val="center"/>
        </w:trPr>
        <w:tc>
          <w:tcPr>
            <w:tcW w:w="1325" w:type="dxa"/>
            <w:shd w:val="clear" w:color="auto" w:fill="FFFFFF"/>
          </w:tcPr>
          <w:p w14:paraId="0328804F" w14:textId="77777777" w:rsidR="00B673BE" w:rsidRPr="00B673BE" w:rsidRDefault="00B673BE" w:rsidP="00B673BE">
            <w:pPr>
              <w:jc w:val="center"/>
              <w:outlineLvl w:val="0"/>
              <w:rPr>
                <w:rFonts w:eastAsia="Arial Unicode MS" w:cs="Arial"/>
                <w:u w:color="000000"/>
              </w:rPr>
            </w:pPr>
            <w:r w:rsidRPr="00B673BE">
              <w:rPr>
                <w:rFonts w:eastAsia="Arial Unicode MS" w:cs="Arial"/>
                <w:u w:color="000000"/>
              </w:rPr>
              <w:t xml:space="preserve"> </w:t>
            </w:r>
          </w:p>
          <w:p w14:paraId="43CF0DC6" w14:textId="77777777" w:rsidR="00B673BE" w:rsidRPr="00B673BE" w:rsidRDefault="00B673BE" w:rsidP="00B673BE">
            <w:pPr>
              <w:jc w:val="center"/>
              <w:outlineLvl w:val="0"/>
              <w:rPr>
                <w:rFonts w:eastAsia="Arial Unicode MS" w:cs="Arial"/>
                <w:u w:color="000000"/>
              </w:rPr>
            </w:pPr>
          </w:p>
        </w:tc>
        <w:tc>
          <w:tcPr>
            <w:tcW w:w="720" w:type="dxa"/>
            <w:shd w:val="clear" w:color="auto" w:fill="FFFFFF"/>
          </w:tcPr>
          <w:p w14:paraId="79502BD0" w14:textId="77777777" w:rsidR="00B673BE" w:rsidRPr="00B673BE" w:rsidRDefault="00B673BE" w:rsidP="00B673BE">
            <w:pPr>
              <w:keepNext/>
              <w:tabs>
                <w:tab w:val="left" w:pos="401"/>
              </w:tabs>
              <w:jc w:val="center"/>
              <w:outlineLvl w:val="8"/>
              <w:rPr>
                <w:rFonts w:eastAsia="Arial Unicode MS" w:cs="Arial"/>
                <w:b/>
                <w:u w:color="000000"/>
              </w:rPr>
            </w:pPr>
            <w:r w:rsidRPr="00B673BE">
              <w:rPr>
                <w:rFonts w:eastAsia="Arial Unicode MS" w:cs="Arial"/>
                <w:b/>
                <w:u w:color="000000"/>
              </w:rPr>
              <w:t>X.</w:t>
            </w:r>
          </w:p>
        </w:tc>
        <w:tc>
          <w:tcPr>
            <w:tcW w:w="6230" w:type="dxa"/>
            <w:shd w:val="clear" w:color="auto" w:fill="FFFFFF"/>
            <w:tcMar>
              <w:right w:w="0" w:type="dxa"/>
            </w:tcMar>
          </w:tcPr>
          <w:p w14:paraId="13ADB4F7" w14:textId="77777777" w:rsidR="00B673BE" w:rsidRPr="00B673BE" w:rsidRDefault="00B673BE" w:rsidP="00B673BE">
            <w:pPr>
              <w:tabs>
                <w:tab w:val="center" w:pos="4320"/>
                <w:tab w:val="right" w:pos="8640"/>
              </w:tabs>
              <w:outlineLvl w:val="0"/>
              <w:rPr>
                <w:rFonts w:eastAsia="Arial Unicode MS" w:cs="Arial"/>
                <w:b/>
                <w:caps/>
                <w:color w:val="000000"/>
                <w:u w:color="000000"/>
              </w:rPr>
            </w:pPr>
            <w:r w:rsidRPr="00B673BE">
              <w:rPr>
                <w:rFonts w:eastAsia="Arial Unicode MS" w:cs="Arial"/>
                <w:b/>
                <w:caps/>
                <w:color w:val="000000"/>
                <w:u w:color="000000"/>
              </w:rPr>
              <w:t xml:space="preserve">STRATEGIC DEVELOPMENT, PLANNING AND EVALUATION </w:t>
            </w:r>
          </w:p>
          <w:p w14:paraId="0A041883" w14:textId="77777777" w:rsidR="00B673BE" w:rsidRPr="00B673BE" w:rsidRDefault="00B673BE" w:rsidP="00B673BE">
            <w:pPr>
              <w:tabs>
                <w:tab w:val="center" w:pos="4320"/>
                <w:tab w:val="right" w:pos="8640"/>
              </w:tabs>
              <w:outlineLvl w:val="0"/>
              <w:rPr>
                <w:rFonts w:eastAsia="Arial Unicode MS" w:cs="Arial"/>
                <w:u w:color="000000"/>
              </w:rPr>
            </w:pPr>
            <w:r w:rsidRPr="00B673BE">
              <w:rPr>
                <w:rFonts w:eastAsia="Arial Unicode MS" w:cs="Arial"/>
                <w:bCs/>
                <w:caps/>
                <w:color w:val="000000"/>
                <w:u w:color="000000"/>
              </w:rPr>
              <w:t xml:space="preserve">A.  </w:t>
            </w:r>
            <w:r w:rsidRPr="00B673BE">
              <w:rPr>
                <w:rFonts w:eastAsia="Arial Unicode MS" w:cs="Arial"/>
                <w:u w:color="000000"/>
              </w:rPr>
              <w:t>Affirmation of the revisions to URAMP Operational Policy, 24-08</w:t>
            </w:r>
          </w:p>
          <w:p w14:paraId="5A2D1695" w14:textId="77777777" w:rsidR="00B673BE" w:rsidRPr="00B673BE" w:rsidRDefault="00B673BE" w:rsidP="00B673BE">
            <w:pPr>
              <w:tabs>
                <w:tab w:val="center" w:pos="4320"/>
                <w:tab w:val="right" w:pos="8640"/>
              </w:tabs>
              <w:outlineLvl w:val="0"/>
              <w:rPr>
                <w:rFonts w:eastAsia="Arial Unicode MS" w:cs="Arial"/>
                <w:u w:color="000000"/>
              </w:rPr>
            </w:pPr>
            <w:r w:rsidRPr="00B673BE">
              <w:rPr>
                <w:rFonts w:eastAsia="Arial Unicode MS" w:cs="Arial"/>
                <w:u w:color="000000"/>
              </w:rPr>
              <w:t xml:space="preserve">B.  Legislative Update  </w:t>
            </w:r>
          </w:p>
          <w:p w14:paraId="0EC8266D" w14:textId="77777777" w:rsidR="00B673BE" w:rsidRPr="00B673BE" w:rsidRDefault="00B673BE" w:rsidP="00B673BE">
            <w:pPr>
              <w:tabs>
                <w:tab w:val="center" w:pos="4320"/>
                <w:tab w:val="right" w:pos="8640"/>
              </w:tabs>
              <w:outlineLvl w:val="0"/>
              <w:rPr>
                <w:rFonts w:eastAsia="Arial Unicode MS" w:cs="Arial"/>
                <w:u w:color="000000"/>
              </w:rPr>
            </w:pPr>
            <w:r w:rsidRPr="00B673BE">
              <w:rPr>
                <w:rFonts w:eastAsia="Arial Unicode MS" w:cs="Arial"/>
                <w:u w:color="000000"/>
              </w:rPr>
              <w:t>C.  Compliance with Out-of-State Alternative to Discipline Programs</w:t>
            </w:r>
          </w:p>
          <w:p w14:paraId="2F76E456" w14:textId="77777777" w:rsidR="00B673BE" w:rsidRPr="00B673BE" w:rsidRDefault="00B673BE" w:rsidP="00B673BE">
            <w:pPr>
              <w:tabs>
                <w:tab w:val="center" w:pos="4320"/>
                <w:tab w:val="right" w:pos="8640"/>
              </w:tabs>
              <w:outlineLvl w:val="0"/>
              <w:rPr>
                <w:rFonts w:eastAsia="Arial Unicode MS" w:cs="Arial"/>
                <w:u w:color="000000"/>
              </w:rPr>
            </w:pPr>
            <w:r w:rsidRPr="00B673BE">
              <w:rPr>
                <w:rFonts w:eastAsia="Arial Unicode MS" w:cs="Arial"/>
                <w:u w:color="000000"/>
              </w:rPr>
              <w:t>D.  AR place holder</w:t>
            </w:r>
          </w:p>
          <w:p w14:paraId="7F228EAE" w14:textId="77777777" w:rsidR="00B673BE" w:rsidRPr="00B673BE" w:rsidRDefault="00B673BE" w:rsidP="00B673BE">
            <w:pPr>
              <w:tabs>
                <w:tab w:val="center" w:pos="4320"/>
                <w:tab w:val="right" w:pos="8640"/>
              </w:tabs>
              <w:outlineLvl w:val="0"/>
              <w:rPr>
                <w:rFonts w:eastAsia="Arial Unicode MS" w:cs="Arial"/>
                <w:bCs/>
                <w:caps/>
                <w:color w:val="000000"/>
                <w:u w:color="000000"/>
              </w:rPr>
            </w:pPr>
            <w:r w:rsidRPr="00B673BE">
              <w:rPr>
                <w:rFonts w:eastAsia="Arial Unicode MS" w:cs="Arial"/>
                <w:u w:color="000000"/>
              </w:rPr>
              <w:t>E. Topics for Next Agenda</w:t>
            </w:r>
          </w:p>
        </w:tc>
        <w:tc>
          <w:tcPr>
            <w:tcW w:w="1780" w:type="dxa"/>
            <w:shd w:val="clear" w:color="auto" w:fill="FFFFFF"/>
            <w:tcMar>
              <w:top w:w="80" w:type="dxa"/>
              <w:left w:w="0" w:type="dxa"/>
              <w:bottom w:w="80" w:type="dxa"/>
              <w:right w:w="0" w:type="dxa"/>
            </w:tcMar>
          </w:tcPr>
          <w:p w14:paraId="6BC8A870" w14:textId="77777777" w:rsidR="00B673BE" w:rsidRPr="00B673BE" w:rsidRDefault="00B673BE" w:rsidP="00B673BE">
            <w:pPr>
              <w:jc w:val="center"/>
              <w:outlineLvl w:val="0"/>
              <w:rPr>
                <w:rFonts w:eastAsia="Arial Unicode MS" w:cs="Arial"/>
                <w:color w:val="000000"/>
                <w:u w:color="000000"/>
              </w:rPr>
            </w:pPr>
          </w:p>
          <w:p w14:paraId="0BF2BB04" w14:textId="77777777" w:rsidR="00B673BE" w:rsidRPr="00B673BE" w:rsidRDefault="00B673BE" w:rsidP="00B673BE">
            <w:pPr>
              <w:jc w:val="center"/>
              <w:outlineLvl w:val="0"/>
              <w:rPr>
                <w:rFonts w:eastAsia="Arial Unicode MS" w:cs="Arial"/>
                <w:color w:val="000000"/>
                <w:u w:color="000000"/>
              </w:rPr>
            </w:pPr>
            <w:r w:rsidRPr="00B673BE">
              <w:rPr>
                <w:rFonts w:eastAsia="Arial Unicode MS" w:cs="Arial"/>
                <w:color w:val="000000"/>
                <w:u w:color="000000"/>
              </w:rPr>
              <w:t>Memo</w:t>
            </w:r>
          </w:p>
          <w:p w14:paraId="79FD3256" w14:textId="77777777" w:rsidR="00B673BE" w:rsidRPr="00B673BE" w:rsidRDefault="00B673BE" w:rsidP="00B673BE">
            <w:pPr>
              <w:tabs>
                <w:tab w:val="center" w:pos="4320"/>
                <w:tab w:val="right" w:pos="8640"/>
              </w:tabs>
              <w:jc w:val="center"/>
              <w:outlineLvl w:val="0"/>
              <w:rPr>
                <w:rFonts w:eastAsia="Arial Unicode MS" w:cs="Arial"/>
                <w:color w:val="000000"/>
                <w:u w:color="000000"/>
              </w:rPr>
            </w:pPr>
            <w:r w:rsidRPr="00B673BE">
              <w:rPr>
                <w:rFonts w:eastAsia="Arial Unicode MS" w:cs="Arial"/>
                <w:color w:val="000000"/>
                <w:u w:color="000000"/>
              </w:rPr>
              <w:t>Memo/Report</w:t>
            </w:r>
          </w:p>
          <w:p w14:paraId="0180FBB1" w14:textId="77777777" w:rsidR="00B673BE" w:rsidRPr="00B673BE" w:rsidRDefault="00B673BE" w:rsidP="00B673BE">
            <w:pPr>
              <w:tabs>
                <w:tab w:val="center" w:pos="4320"/>
                <w:tab w:val="right" w:pos="8640"/>
              </w:tabs>
              <w:jc w:val="center"/>
              <w:outlineLvl w:val="0"/>
              <w:rPr>
                <w:rFonts w:eastAsia="Arial Unicode MS" w:cs="Arial"/>
                <w:color w:val="000000"/>
                <w:u w:color="000000"/>
              </w:rPr>
            </w:pPr>
            <w:r w:rsidRPr="00B673BE">
              <w:rPr>
                <w:rFonts w:eastAsia="Arial Unicode MS" w:cs="Arial"/>
                <w:color w:val="000000"/>
                <w:u w:color="000000"/>
              </w:rPr>
              <w:t>Memo</w:t>
            </w:r>
          </w:p>
          <w:p w14:paraId="4C445EE3" w14:textId="77777777" w:rsidR="00B673BE" w:rsidRPr="00B673BE" w:rsidRDefault="00B673BE" w:rsidP="00B673BE">
            <w:pPr>
              <w:tabs>
                <w:tab w:val="center" w:pos="4320"/>
                <w:tab w:val="right" w:pos="8640"/>
              </w:tabs>
              <w:jc w:val="center"/>
              <w:outlineLvl w:val="0"/>
              <w:rPr>
                <w:rFonts w:eastAsia="Arial Unicode MS" w:cs="Arial"/>
                <w:color w:val="000000"/>
                <w:u w:color="000000"/>
              </w:rPr>
            </w:pPr>
            <w:r w:rsidRPr="00B673BE">
              <w:rPr>
                <w:rFonts w:eastAsia="Arial Unicode MS" w:cs="Arial"/>
                <w:color w:val="000000"/>
                <w:u w:color="000000"/>
              </w:rPr>
              <w:t>Memo</w:t>
            </w:r>
          </w:p>
        </w:tc>
        <w:tc>
          <w:tcPr>
            <w:tcW w:w="1370" w:type="dxa"/>
            <w:shd w:val="clear" w:color="auto" w:fill="FFFFFF"/>
            <w:tcMar>
              <w:top w:w="80" w:type="dxa"/>
              <w:left w:w="180" w:type="dxa"/>
              <w:bottom w:w="80" w:type="dxa"/>
            </w:tcMar>
          </w:tcPr>
          <w:p w14:paraId="75F8FD09" w14:textId="77777777" w:rsidR="00B673BE" w:rsidRPr="00B673BE" w:rsidRDefault="00B673BE" w:rsidP="00B673BE">
            <w:pPr>
              <w:rPr>
                <w:rFonts w:cs="Arial"/>
              </w:rPr>
            </w:pPr>
          </w:p>
          <w:p w14:paraId="6C102E04" w14:textId="77777777" w:rsidR="00B673BE" w:rsidRPr="00B673BE" w:rsidRDefault="00B673BE" w:rsidP="00B673BE">
            <w:pPr>
              <w:jc w:val="center"/>
              <w:rPr>
                <w:rFonts w:cs="Arial"/>
              </w:rPr>
            </w:pPr>
            <w:r w:rsidRPr="00B673BE">
              <w:rPr>
                <w:rFonts w:cs="Arial"/>
              </w:rPr>
              <w:t>MW</w:t>
            </w:r>
          </w:p>
          <w:p w14:paraId="43C23116" w14:textId="77777777" w:rsidR="00B673BE" w:rsidRPr="00B673BE" w:rsidRDefault="00B673BE" w:rsidP="00B673BE">
            <w:pPr>
              <w:jc w:val="center"/>
              <w:rPr>
                <w:rFonts w:cs="Arial"/>
              </w:rPr>
            </w:pPr>
            <w:r w:rsidRPr="00B673BE">
              <w:rPr>
                <w:rFonts w:cs="Arial"/>
              </w:rPr>
              <w:t>LH</w:t>
            </w:r>
          </w:p>
          <w:p w14:paraId="0BE1E68C" w14:textId="77777777" w:rsidR="00B673BE" w:rsidRPr="00B673BE" w:rsidRDefault="00B673BE" w:rsidP="00B673BE">
            <w:pPr>
              <w:jc w:val="center"/>
              <w:rPr>
                <w:rFonts w:cs="Arial"/>
              </w:rPr>
            </w:pPr>
            <w:r w:rsidRPr="00B673BE">
              <w:rPr>
                <w:rFonts w:cs="Arial"/>
              </w:rPr>
              <w:t>EY</w:t>
            </w:r>
          </w:p>
          <w:p w14:paraId="74563C42" w14:textId="77777777" w:rsidR="00B673BE" w:rsidRPr="00B673BE" w:rsidRDefault="00B673BE" w:rsidP="00B673BE">
            <w:pPr>
              <w:jc w:val="center"/>
              <w:rPr>
                <w:rFonts w:cs="Arial"/>
              </w:rPr>
            </w:pPr>
            <w:r w:rsidRPr="00B673BE">
              <w:rPr>
                <w:rFonts w:cs="Arial"/>
              </w:rPr>
              <w:t>PM</w:t>
            </w:r>
          </w:p>
        </w:tc>
      </w:tr>
    </w:tbl>
    <w:p w14:paraId="1BF90096" w14:textId="77777777" w:rsidR="00B673BE" w:rsidRPr="00B673BE" w:rsidRDefault="00B673BE" w:rsidP="00B673BE">
      <w:pPr>
        <w:shd w:val="clear" w:color="auto" w:fill="FFFFFF"/>
        <w:spacing w:line="240" w:lineRule="atLeast"/>
        <w:rPr>
          <w:rFonts w:eastAsia="Calibri" w:cs="Arial"/>
          <w:b/>
          <w:sz w:val="24"/>
          <w:szCs w:val="24"/>
          <w:lang w:val="en"/>
        </w:rPr>
      </w:pPr>
    </w:p>
    <w:p w14:paraId="3A9828F3" w14:textId="77777777" w:rsidR="00B673BE" w:rsidRPr="00B673BE" w:rsidRDefault="00B673BE" w:rsidP="00B673BE">
      <w:pPr>
        <w:shd w:val="clear" w:color="auto" w:fill="FFFFFF"/>
        <w:spacing w:line="240" w:lineRule="atLeast"/>
        <w:rPr>
          <w:rFonts w:eastAsia="Calibri" w:cs="Arial"/>
          <w:b/>
          <w:sz w:val="24"/>
          <w:szCs w:val="24"/>
          <w:lang w:val="en"/>
        </w:rPr>
      </w:pPr>
      <w:r w:rsidRPr="00B673BE">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3299"/>
      </w:tblGrid>
      <w:tr w:rsidR="00B673BE" w:rsidRPr="00B673BE" w14:paraId="7E5CD484" w14:textId="77777777" w:rsidTr="0084081D">
        <w:trPr>
          <w:cantSplit/>
          <w:trHeight w:val="346"/>
          <w:jc w:val="center"/>
        </w:trPr>
        <w:tc>
          <w:tcPr>
            <w:tcW w:w="1309" w:type="dxa"/>
            <w:shd w:val="clear" w:color="auto" w:fill="FFFFFF"/>
            <w:tcMar>
              <w:top w:w="80" w:type="dxa"/>
              <w:left w:w="0" w:type="dxa"/>
              <w:bottom w:w="80" w:type="dxa"/>
              <w:right w:w="0" w:type="dxa"/>
            </w:tcMar>
          </w:tcPr>
          <w:p w14:paraId="7A67BD6D" w14:textId="77777777" w:rsidR="00B673BE" w:rsidRPr="00B673BE" w:rsidRDefault="00B673BE" w:rsidP="00B673B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8DB05EA" w14:textId="77777777" w:rsidR="00B673BE" w:rsidRPr="00B673BE" w:rsidRDefault="00B673BE" w:rsidP="00B673BE">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057EE403" w14:textId="77777777" w:rsidR="00B673BE" w:rsidRPr="00B673BE" w:rsidRDefault="00B673BE" w:rsidP="00B673BE">
            <w:pPr>
              <w:widowControl w:val="0"/>
              <w:autoSpaceDE w:val="0"/>
              <w:autoSpaceDN w:val="0"/>
              <w:adjustRightInd w:val="0"/>
              <w:rPr>
                <w:rFonts w:cs="Arial"/>
                <w:b/>
                <w:bCs/>
                <w:color w:val="000000"/>
              </w:rPr>
            </w:pPr>
            <w:r w:rsidRPr="00B673BE">
              <w:rPr>
                <w:rFonts w:eastAsia="Arial Unicode MS" w:cs="Arial"/>
                <w:b/>
                <w:u w:color="000000"/>
              </w:rPr>
              <w:t>LUNCH BREAK</w:t>
            </w:r>
          </w:p>
        </w:tc>
        <w:tc>
          <w:tcPr>
            <w:tcW w:w="3299" w:type="dxa"/>
            <w:shd w:val="clear" w:color="auto" w:fill="FFFFFF"/>
            <w:tcMar>
              <w:top w:w="80" w:type="dxa"/>
              <w:left w:w="0" w:type="dxa"/>
              <w:bottom w:w="80" w:type="dxa"/>
              <w:right w:w="0" w:type="dxa"/>
            </w:tcMar>
            <w:vAlign w:val="center"/>
          </w:tcPr>
          <w:p w14:paraId="6FFE0042" w14:textId="77777777" w:rsidR="00B673BE" w:rsidRPr="00B673BE" w:rsidRDefault="00B673BE" w:rsidP="00B673BE">
            <w:pPr>
              <w:jc w:val="center"/>
              <w:outlineLvl w:val="0"/>
              <w:rPr>
                <w:rFonts w:eastAsia="Arial Unicode MS" w:cs="Arial"/>
                <w:u w:color="000000"/>
              </w:rPr>
            </w:pPr>
          </w:p>
        </w:tc>
      </w:tr>
      <w:tr w:rsidR="00B673BE" w:rsidRPr="00B673BE" w14:paraId="1C90B1F3" w14:textId="77777777" w:rsidTr="0084081D">
        <w:trPr>
          <w:cantSplit/>
          <w:trHeight w:val="346"/>
          <w:jc w:val="center"/>
        </w:trPr>
        <w:tc>
          <w:tcPr>
            <w:tcW w:w="1309" w:type="dxa"/>
            <w:shd w:val="clear" w:color="auto" w:fill="FFFFFF"/>
            <w:tcMar>
              <w:top w:w="80" w:type="dxa"/>
              <w:left w:w="0" w:type="dxa"/>
              <w:bottom w:w="80" w:type="dxa"/>
              <w:right w:w="0" w:type="dxa"/>
            </w:tcMar>
          </w:tcPr>
          <w:p w14:paraId="4A51C590" w14:textId="77777777" w:rsidR="00B673BE" w:rsidRPr="00B673BE" w:rsidRDefault="00B673BE" w:rsidP="00B673B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E14F7A9" w14:textId="77777777" w:rsidR="00B673BE" w:rsidRPr="00B673BE" w:rsidRDefault="00B673BE" w:rsidP="00B673BE">
            <w:pPr>
              <w:keepNext/>
              <w:jc w:val="center"/>
              <w:outlineLvl w:val="5"/>
              <w:rPr>
                <w:rFonts w:eastAsia="Arial Unicode MS" w:cs="Arial"/>
                <w:b/>
                <w:u w:color="000000"/>
              </w:rPr>
            </w:pPr>
            <w:r w:rsidRPr="00B673BE">
              <w:rPr>
                <w:rFonts w:eastAsia="Arial Unicode MS" w:cs="Arial"/>
                <w:b/>
                <w:u w:color="000000"/>
              </w:rPr>
              <w:t>XI.</w:t>
            </w:r>
          </w:p>
        </w:tc>
        <w:tc>
          <w:tcPr>
            <w:tcW w:w="6037" w:type="dxa"/>
            <w:shd w:val="clear" w:color="auto" w:fill="FFFFFF"/>
            <w:tcMar>
              <w:top w:w="80" w:type="dxa"/>
              <w:left w:w="180" w:type="dxa"/>
              <w:bottom w:w="80" w:type="dxa"/>
              <w:right w:w="0" w:type="dxa"/>
            </w:tcMar>
          </w:tcPr>
          <w:p w14:paraId="456DD9C6" w14:textId="77777777" w:rsidR="00B673BE" w:rsidRPr="00B673BE" w:rsidRDefault="00B673BE" w:rsidP="00B673BE">
            <w:pPr>
              <w:widowControl w:val="0"/>
              <w:tabs>
                <w:tab w:val="center" w:pos="4320"/>
                <w:tab w:val="right" w:pos="8640"/>
              </w:tabs>
              <w:autoSpaceDE w:val="0"/>
              <w:autoSpaceDN w:val="0"/>
              <w:adjustRightInd w:val="0"/>
              <w:rPr>
                <w:rFonts w:cs="Arial"/>
                <w:b/>
                <w:bCs/>
                <w:color w:val="000000"/>
              </w:rPr>
            </w:pPr>
            <w:r w:rsidRPr="00B673BE">
              <w:rPr>
                <w:rFonts w:cs="Arial"/>
                <w:b/>
                <w:bCs/>
                <w:color w:val="000000"/>
              </w:rPr>
              <w:t>EXECUTIVE SESSION</w:t>
            </w:r>
          </w:p>
          <w:p w14:paraId="2248506E" w14:textId="77777777" w:rsidR="00B673BE" w:rsidRPr="00B673BE" w:rsidRDefault="00B673BE" w:rsidP="00B673BE">
            <w:pPr>
              <w:widowControl w:val="0"/>
              <w:tabs>
                <w:tab w:val="center" w:pos="4320"/>
                <w:tab w:val="right" w:pos="8640"/>
              </w:tabs>
              <w:autoSpaceDE w:val="0"/>
              <w:autoSpaceDN w:val="0"/>
              <w:adjustRightInd w:val="0"/>
              <w:ind w:right="208"/>
              <w:rPr>
                <w:rFonts w:cs="Arial"/>
                <w:color w:val="000000"/>
              </w:rPr>
            </w:pPr>
            <w:r w:rsidRPr="00B673BE">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4B425B16" w14:textId="77777777" w:rsidR="00B673BE" w:rsidRPr="00B673BE" w:rsidRDefault="00B673BE" w:rsidP="00B673BE">
            <w:pPr>
              <w:widowControl w:val="0"/>
              <w:tabs>
                <w:tab w:val="center" w:pos="4320"/>
                <w:tab w:val="right" w:pos="8640"/>
              </w:tabs>
              <w:autoSpaceDE w:val="0"/>
              <w:autoSpaceDN w:val="0"/>
              <w:adjustRightInd w:val="0"/>
              <w:ind w:left="426" w:right="208" w:hanging="360"/>
              <w:rPr>
                <w:rFonts w:cs="Arial"/>
                <w:color w:val="000000"/>
              </w:rPr>
            </w:pPr>
          </w:p>
          <w:p w14:paraId="4BAD2DA3" w14:textId="77777777" w:rsidR="00B673BE" w:rsidRPr="00B673BE" w:rsidRDefault="00B673BE" w:rsidP="00B673BE">
            <w:pPr>
              <w:widowControl w:val="0"/>
              <w:numPr>
                <w:ilvl w:val="0"/>
                <w:numId w:val="8"/>
              </w:numPr>
              <w:tabs>
                <w:tab w:val="center" w:pos="354"/>
                <w:tab w:val="right" w:pos="8640"/>
              </w:tabs>
              <w:autoSpaceDE w:val="0"/>
              <w:autoSpaceDN w:val="0"/>
              <w:adjustRightInd w:val="0"/>
              <w:ind w:left="360"/>
              <w:rPr>
                <w:rFonts w:cs="Arial"/>
                <w:color w:val="000000"/>
              </w:rPr>
            </w:pPr>
            <w:r w:rsidRPr="00B673BE">
              <w:rPr>
                <w:rFonts w:cs="Arial"/>
                <w:color w:val="000000"/>
              </w:rPr>
              <w:t>Specifically, the Board will discuss and evaluate the</w:t>
            </w:r>
          </w:p>
          <w:p w14:paraId="4DBCAD77" w14:textId="77777777" w:rsidR="00B673BE" w:rsidRPr="00B673BE" w:rsidRDefault="00B673BE" w:rsidP="00B673BE">
            <w:pPr>
              <w:widowControl w:val="0"/>
              <w:tabs>
                <w:tab w:val="center" w:pos="354"/>
                <w:tab w:val="right" w:pos="8640"/>
              </w:tabs>
              <w:autoSpaceDE w:val="0"/>
              <w:autoSpaceDN w:val="0"/>
              <w:adjustRightInd w:val="0"/>
              <w:ind w:left="360"/>
              <w:rPr>
                <w:rFonts w:cs="Arial"/>
                <w:color w:val="000000"/>
              </w:rPr>
            </w:pPr>
            <w:r w:rsidRPr="00B673BE">
              <w:rPr>
                <w:rFonts w:cs="Arial"/>
                <w:color w:val="000000"/>
              </w:rPr>
              <w:t>Good Moral Character and Massachusetts Department</w:t>
            </w:r>
          </w:p>
          <w:p w14:paraId="5A57939B" w14:textId="77777777" w:rsidR="00B673BE" w:rsidRPr="00B673BE" w:rsidRDefault="00B673BE" w:rsidP="00B673BE">
            <w:pPr>
              <w:widowControl w:val="0"/>
              <w:tabs>
                <w:tab w:val="center" w:pos="354"/>
                <w:tab w:val="right" w:pos="8640"/>
              </w:tabs>
              <w:autoSpaceDE w:val="0"/>
              <w:autoSpaceDN w:val="0"/>
              <w:adjustRightInd w:val="0"/>
              <w:ind w:left="360"/>
              <w:rPr>
                <w:rFonts w:cs="Arial"/>
                <w:color w:val="000000"/>
              </w:rPr>
            </w:pPr>
            <w:r w:rsidRPr="00B673BE">
              <w:rPr>
                <w:rFonts w:cs="Arial"/>
                <w:color w:val="000000"/>
              </w:rPr>
              <w:t>of Children and Families Cases as required for</w:t>
            </w:r>
          </w:p>
          <w:p w14:paraId="6CC6984B" w14:textId="77777777" w:rsidR="00B673BE" w:rsidRPr="00B673BE" w:rsidRDefault="00B673BE" w:rsidP="00B673BE">
            <w:pPr>
              <w:widowControl w:val="0"/>
              <w:tabs>
                <w:tab w:val="right" w:pos="8640"/>
              </w:tabs>
              <w:autoSpaceDE w:val="0"/>
              <w:autoSpaceDN w:val="0"/>
              <w:adjustRightInd w:val="0"/>
              <w:ind w:left="360"/>
              <w:rPr>
                <w:rFonts w:cs="Arial"/>
                <w:color w:val="000000"/>
              </w:rPr>
            </w:pPr>
            <w:r w:rsidRPr="00B673BE">
              <w:rPr>
                <w:rFonts w:cs="Arial"/>
                <w:color w:val="000000"/>
              </w:rPr>
              <w:t>registration for pending applicants.</w:t>
            </w:r>
          </w:p>
          <w:p w14:paraId="19CD602C" w14:textId="77777777" w:rsidR="00B673BE" w:rsidRPr="00B673BE" w:rsidRDefault="00B673BE" w:rsidP="00B673BE">
            <w:pPr>
              <w:widowControl w:val="0"/>
              <w:tabs>
                <w:tab w:val="center" w:pos="354"/>
                <w:tab w:val="right" w:pos="8640"/>
              </w:tabs>
              <w:autoSpaceDE w:val="0"/>
              <w:autoSpaceDN w:val="0"/>
              <w:adjustRightInd w:val="0"/>
              <w:rPr>
                <w:rFonts w:cs="Arial"/>
                <w:color w:val="000000"/>
              </w:rPr>
            </w:pPr>
          </w:p>
          <w:p w14:paraId="76EF3340" w14:textId="77777777" w:rsidR="00B673BE" w:rsidRPr="00B673BE" w:rsidRDefault="00B673BE" w:rsidP="00B673BE">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B673BE">
              <w:rPr>
                <w:rFonts w:cs="Arial"/>
                <w:color w:val="000000"/>
              </w:rPr>
              <w:t>Specifically, the Board will discuss and evaluate the</w:t>
            </w:r>
          </w:p>
          <w:p w14:paraId="518E1217" w14:textId="77777777" w:rsidR="00B673BE" w:rsidRPr="00B673BE" w:rsidRDefault="00B673BE" w:rsidP="00B673BE">
            <w:pPr>
              <w:widowControl w:val="0"/>
              <w:tabs>
                <w:tab w:val="center" w:pos="354"/>
                <w:tab w:val="right" w:pos="8640"/>
              </w:tabs>
              <w:autoSpaceDE w:val="0"/>
              <w:autoSpaceDN w:val="0"/>
              <w:adjustRightInd w:val="0"/>
              <w:ind w:left="360"/>
              <w:outlineLvl w:val="0"/>
              <w:rPr>
                <w:rFonts w:cs="Arial"/>
                <w:color w:val="000000"/>
              </w:rPr>
            </w:pPr>
            <w:r w:rsidRPr="00B673BE">
              <w:rPr>
                <w:rFonts w:cs="Arial"/>
                <w:color w:val="000000"/>
              </w:rPr>
              <w:t>reputation, character, physical condition or mental</w:t>
            </w:r>
          </w:p>
          <w:p w14:paraId="5258CF4D" w14:textId="77777777" w:rsidR="00B673BE" w:rsidRPr="00B673BE" w:rsidRDefault="00B673BE" w:rsidP="00B673BE">
            <w:pPr>
              <w:widowControl w:val="0"/>
              <w:tabs>
                <w:tab w:val="center" w:pos="354"/>
                <w:tab w:val="right" w:pos="8640"/>
              </w:tabs>
              <w:autoSpaceDE w:val="0"/>
              <w:autoSpaceDN w:val="0"/>
              <w:adjustRightInd w:val="0"/>
              <w:ind w:left="360"/>
              <w:outlineLvl w:val="0"/>
              <w:rPr>
                <w:rFonts w:cs="Arial"/>
                <w:color w:val="000000"/>
              </w:rPr>
            </w:pPr>
            <w:r w:rsidRPr="00B673BE">
              <w:rPr>
                <w:rFonts w:cs="Arial"/>
                <w:color w:val="000000"/>
              </w:rPr>
              <w:t>health, rather than professional competence, of</w:t>
            </w:r>
          </w:p>
          <w:p w14:paraId="341599BC" w14:textId="77777777" w:rsidR="00B673BE" w:rsidRPr="00B673BE" w:rsidRDefault="00B673BE" w:rsidP="00B673BE">
            <w:pPr>
              <w:widowControl w:val="0"/>
              <w:tabs>
                <w:tab w:val="center" w:pos="354"/>
                <w:tab w:val="right" w:pos="8640"/>
              </w:tabs>
              <w:autoSpaceDE w:val="0"/>
              <w:autoSpaceDN w:val="0"/>
              <w:adjustRightInd w:val="0"/>
              <w:ind w:left="360"/>
              <w:outlineLvl w:val="0"/>
              <w:rPr>
                <w:rFonts w:cs="Arial"/>
                <w:color w:val="000000"/>
              </w:rPr>
            </w:pPr>
            <w:proofErr w:type="gramStart"/>
            <w:r w:rsidRPr="00B673BE">
              <w:rPr>
                <w:rFonts w:cs="Arial"/>
                <w:color w:val="000000"/>
              </w:rPr>
              <w:t>licensees</w:t>
            </w:r>
            <w:proofErr w:type="gramEnd"/>
            <w:r w:rsidRPr="00B673BE">
              <w:rPr>
                <w:rFonts w:cs="Arial"/>
                <w:color w:val="000000"/>
              </w:rPr>
              <w:t xml:space="preserve"> relevant to their petitions for license status</w:t>
            </w:r>
          </w:p>
          <w:p w14:paraId="3BB79631" w14:textId="77777777" w:rsidR="00B673BE" w:rsidRPr="00B673BE" w:rsidRDefault="00B673BE" w:rsidP="00B673BE">
            <w:pPr>
              <w:widowControl w:val="0"/>
              <w:tabs>
                <w:tab w:val="right" w:pos="8640"/>
              </w:tabs>
              <w:autoSpaceDE w:val="0"/>
              <w:autoSpaceDN w:val="0"/>
              <w:adjustRightInd w:val="0"/>
              <w:ind w:left="360"/>
              <w:outlineLvl w:val="0"/>
              <w:rPr>
                <w:rFonts w:cs="Arial"/>
                <w:color w:val="000000"/>
              </w:rPr>
            </w:pPr>
            <w:r w:rsidRPr="00B673BE">
              <w:rPr>
                <w:rFonts w:cs="Arial"/>
                <w:color w:val="000000"/>
              </w:rPr>
              <w:t>change.</w:t>
            </w:r>
          </w:p>
          <w:p w14:paraId="0D09A7ED" w14:textId="77777777" w:rsidR="00B673BE" w:rsidRPr="00B673BE" w:rsidRDefault="00B673BE" w:rsidP="00B673BE">
            <w:pPr>
              <w:widowControl w:val="0"/>
              <w:tabs>
                <w:tab w:val="center" w:pos="354"/>
                <w:tab w:val="right" w:pos="8640"/>
              </w:tabs>
              <w:autoSpaceDE w:val="0"/>
              <w:autoSpaceDN w:val="0"/>
              <w:adjustRightInd w:val="0"/>
              <w:outlineLvl w:val="0"/>
              <w:rPr>
                <w:rFonts w:cs="Arial"/>
                <w:color w:val="000000"/>
              </w:rPr>
            </w:pPr>
          </w:p>
          <w:p w14:paraId="467BE592" w14:textId="77777777" w:rsidR="00B673BE" w:rsidRPr="00B673BE" w:rsidRDefault="00B673BE" w:rsidP="00B673BE">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B673BE">
              <w:rPr>
                <w:rFonts w:cs="Arial"/>
                <w:color w:val="000000"/>
              </w:rPr>
              <w:t>Specifically, the Board will discuss and evaluate the</w:t>
            </w:r>
          </w:p>
          <w:p w14:paraId="1A22EDE7" w14:textId="77777777" w:rsidR="00B673BE" w:rsidRPr="00B673BE" w:rsidRDefault="00B673BE" w:rsidP="00B673BE">
            <w:pPr>
              <w:widowControl w:val="0"/>
              <w:tabs>
                <w:tab w:val="center" w:pos="354"/>
                <w:tab w:val="right" w:pos="8640"/>
              </w:tabs>
              <w:autoSpaceDE w:val="0"/>
              <w:autoSpaceDN w:val="0"/>
              <w:adjustRightInd w:val="0"/>
              <w:ind w:left="360"/>
              <w:outlineLvl w:val="0"/>
              <w:rPr>
                <w:rFonts w:cs="Arial"/>
                <w:color w:val="000000"/>
              </w:rPr>
            </w:pPr>
            <w:r w:rsidRPr="00B673BE">
              <w:rPr>
                <w:rFonts w:cs="Arial"/>
                <w:color w:val="000000"/>
              </w:rPr>
              <w:t>reputation, character, physical condition or mental</w:t>
            </w:r>
          </w:p>
          <w:p w14:paraId="490D84EB" w14:textId="77777777" w:rsidR="00B673BE" w:rsidRPr="00B673BE" w:rsidRDefault="00B673BE" w:rsidP="00B673BE">
            <w:pPr>
              <w:widowControl w:val="0"/>
              <w:tabs>
                <w:tab w:val="center" w:pos="354"/>
                <w:tab w:val="right" w:pos="8640"/>
              </w:tabs>
              <w:autoSpaceDE w:val="0"/>
              <w:autoSpaceDN w:val="0"/>
              <w:adjustRightInd w:val="0"/>
              <w:ind w:left="360"/>
              <w:outlineLvl w:val="0"/>
              <w:rPr>
                <w:rFonts w:cs="Arial"/>
                <w:color w:val="000000"/>
              </w:rPr>
            </w:pPr>
            <w:r w:rsidRPr="00B673BE">
              <w:rPr>
                <w:rFonts w:cs="Arial"/>
                <w:color w:val="000000"/>
              </w:rPr>
              <w:t>health, rather than professional competence, of</w:t>
            </w:r>
          </w:p>
          <w:p w14:paraId="26B10895" w14:textId="77777777" w:rsidR="00B673BE" w:rsidRPr="00B673BE" w:rsidRDefault="00B673BE" w:rsidP="00B673BE">
            <w:pPr>
              <w:widowControl w:val="0"/>
              <w:tabs>
                <w:tab w:val="center" w:pos="354"/>
                <w:tab w:val="right" w:pos="8640"/>
              </w:tabs>
              <w:autoSpaceDE w:val="0"/>
              <w:autoSpaceDN w:val="0"/>
              <w:adjustRightInd w:val="0"/>
              <w:ind w:left="360"/>
              <w:outlineLvl w:val="0"/>
              <w:rPr>
                <w:rFonts w:cs="Arial"/>
                <w:color w:val="000000"/>
              </w:rPr>
            </w:pPr>
            <w:r w:rsidRPr="00B673BE">
              <w:rPr>
                <w:rFonts w:cs="Arial"/>
                <w:color w:val="000000"/>
              </w:rPr>
              <w:t>licensees relevant to their compliance with the term</w:t>
            </w:r>
          </w:p>
          <w:p w14:paraId="70A31477" w14:textId="77777777" w:rsidR="00B673BE" w:rsidRPr="00B673BE" w:rsidRDefault="00B673BE" w:rsidP="00B673BE">
            <w:pPr>
              <w:widowControl w:val="0"/>
              <w:tabs>
                <w:tab w:val="center" w:pos="354"/>
                <w:tab w:val="right" w:pos="8640"/>
              </w:tabs>
              <w:autoSpaceDE w:val="0"/>
              <w:autoSpaceDN w:val="0"/>
              <w:adjustRightInd w:val="0"/>
              <w:ind w:left="360"/>
              <w:outlineLvl w:val="0"/>
              <w:rPr>
                <w:rFonts w:cs="Arial"/>
                <w:color w:val="000000"/>
              </w:rPr>
            </w:pPr>
            <w:r w:rsidRPr="00B673BE">
              <w:rPr>
                <w:rFonts w:cs="Arial"/>
                <w:color w:val="000000"/>
              </w:rPr>
              <w:t>of monitored licensed practice or participation in the</w:t>
            </w:r>
          </w:p>
          <w:p w14:paraId="3B551F5A" w14:textId="77777777" w:rsidR="00B673BE" w:rsidRPr="00B673BE" w:rsidRDefault="00B673BE" w:rsidP="00B673BE">
            <w:pPr>
              <w:widowControl w:val="0"/>
              <w:tabs>
                <w:tab w:val="right" w:pos="8640"/>
              </w:tabs>
              <w:autoSpaceDE w:val="0"/>
              <w:autoSpaceDN w:val="0"/>
              <w:adjustRightInd w:val="0"/>
              <w:ind w:left="360"/>
              <w:outlineLvl w:val="0"/>
              <w:rPr>
                <w:rFonts w:cs="Arial"/>
                <w:color w:val="000000"/>
              </w:rPr>
            </w:pPr>
            <w:r w:rsidRPr="00B673BE">
              <w:rPr>
                <w:rFonts w:cs="Arial"/>
                <w:color w:val="000000"/>
              </w:rPr>
              <w:t>Board’s Substance Addiction Recovery Program.</w:t>
            </w:r>
          </w:p>
          <w:p w14:paraId="4BA09EEE" w14:textId="77777777" w:rsidR="00B673BE" w:rsidRPr="00B673BE" w:rsidRDefault="00B673BE" w:rsidP="00B673BE">
            <w:pPr>
              <w:widowControl w:val="0"/>
              <w:tabs>
                <w:tab w:val="center" w:pos="354"/>
                <w:tab w:val="right" w:pos="8640"/>
              </w:tabs>
              <w:autoSpaceDE w:val="0"/>
              <w:autoSpaceDN w:val="0"/>
              <w:adjustRightInd w:val="0"/>
              <w:ind w:right="208"/>
              <w:outlineLvl w:val="0"/>
              <w:rPr>
                <w:rFonts w:cs="Arial"/>
                <w:color w:val="000000"/>
              </w:rPr>
            </w:pPr>
          </w:p>
          <w:p w14:paraId="6BFDE521" w14:textId="77777777" w:rsidR="00B673BE" w:rsidRPr="00B673BE" w:rsidRDefault="00B673BE" w:rsidP="00B673BE">
            <w:pPr>
              <w:widowControl w:val="0"/>
              <w:numPr>
                <w:ilvl w:val="0"/>
                <w:numId w:val="8"/>
              </w:numPr>
              <w:tabs>
                <w:tab w:val="center" w:pos="354"/>
                <w:tab w:val="right" w:pos="8640"/>
              </w:tabs>
              <w:autoSpaceDE w:val="0"/>
              <w:autoSpaceDN w:val="0"/>
              <w:adjustRightInd w:val="0"/>
              <w:ind w:left="360"/>
              <w:outlineLvl w:val="0"/>
              <w:rPr>
                <w:rFonts w:eastAsia="Arial Unicode MS" w:cs="Arial"/>
              </w:rPr>
            </w:pPr>
            <w:r w:rsidRPr="00B673BE">
              <w:rPr>
                <w:rFonts w:eastAsia="Arial Unicode MS" w:cs="Arial"/>
              </w:rPr>
              <w:t>Approval of prior executive session minutes in accordance</w:t>
            </w:r>
          </w:p>
          <w:p w14:paraId="064C0692" w14:textId="77777777" w:rsidR="00B673BE" w:rsidRPr="00B673BE" w:rsidRDefault="00B673BE" w:rsidP="00B673BE">
            <w:pPr>
              <w:widowControl w:val="0"/>
              <w:tabs>
                <w:tab w:val="center" w:pos="354"/>
                <w:tab w:val="right" w:pos="8640"/>
              </w:tabs>
              <w:autoSpaceDE w:val="0"/>
              <w:autoSpaceDN w:val="0"/>
              <w:adjustRightInd w:val="0"/>
              <w:ind w:left="360"/>
              <w:outlineLvl w:val="0"/>
              <w:rPr>
                <w:rFonts w:eastAsia="Arial Unicode MS" w:cs="Arial"/>
              </w:rPr>
            </w:pPr>
            <w:r w:rsidRPr="00B673BE">
              <w:rPr>
                <w:rFonts w:eastAsia="Arial Unicode MS" w:cs="Arial"/>
              </w:rPr>
              <w:t>with M.G.L. c. 30A, § 22(f) for sessions held during the</w:t>
            </w:r>
          </w:p>
          <w:p w14:paraId="2DA4D1F4" w14:textId="77777777" w:rsidR="00B673BE" w:rsidRPr="00B673BE" w:rsidRDefault="00B673BE" w:rsidP="00B673BE">
            <w:pPr>
              <w:widowControl w:val="0"/>
              <w:tabs>
                <w:tab w:val="right" w:pos="8640"/>
              </w:tabs>
              <w:autoSpaceDE w:val="0"/>
              <w:autoSpaceDN w:val="0"/>
              <w:adjustRightInd w:val="0"/>
              <w:ind w:left="360"/>
              <w:outlineLvl w:val="0"/>
              <w:rPr>
                <w:rFonts w:cs="Arial"/>
                <w:color w:val="000000"/>
              </w:rPr>
            </w:pPr>
            <w:r w:rsidRPr="00B673BE">
              <w:rPr>
                <w:rFonts w:eastAsia="Arial Unicode MS" w:cs="Arial"/>
              </w:rPr>
              <w:t>October 8, 2025 meeting.</w:t>
            </w:r>
          </w:p>
          <w:p w14:paraId="271738FC" w14:textId="77777777" w:rsidR="00B673BE" w:rsidRPr="00B673BE" w:rsidRDefault="00B673BE" w:rsidP="00B673BE">
            <w:pPr>
              <w:widowControl w:val="0"/>
              <w:autoSpaceDE w:val="0"/>
              <w:autoSpaceDN w:val="0"/>
              <w:adjustRightInd w:val="0"/>
              <w:rPr>
                <w:rFonts w:eastAsia="Arial Unicode MS" w:cs="Arial"/>
                <w:b/>
                <w:u w:color="000000"/>
              </w:rPr>
            </w:pPr>
          </w:p>
        </w:tc>
        <w:tc>
          <w:tcPr>
            <w:tcW w:w="3299" w:type="dxa"/>
            <w:shd w:val="clear" w:color="auto" w:fill="FFFFFF"/>
            <w:tcMar>
              <w:top w:w="80" w:type="dxa"/>
              <w:left w:w="0" w:type="dxa"/>
              <w:bottom w:w="80" w:type="dxa"/>
              <w:right w:w="0" w:type="dxa"/>
            </w:tcMar>
            <w:vAlign w:val="center"/>
          </w:tcPr>
          <w:p w14:paraId="40F1EFFE" w14:textId="77777777" w:rsidR="00B673BE" w:rsidRPr="00B673BE" w:rsidRDefault="00B673BE" w:rsidP="00B673BE">
            <w:pPr>
              <w:jc w:val="center"/>
              <w:outlineLvl w:val="0"/>
              <w:rPr>
                <w:rFonts w:eastAsia="Arial Unicode MS" w:cs="Arial"/>
                <w:u w:color="000000"/>
              </w:rPr>
            </w:pPr>
            <w:r w:rsidRPr="00B673BE">
              <w:rPr>
                <w:rFonts w:eastAsia="Arial Unicode MS" w:cs="Arial"/>
                <w:u w:color="000000"/>
              </w:rPr>
              <w:t>CLOSED SESSION</w:t>
            </w:r>
          </w:p>
        </w:tc>
      </w:tr>
      <w:tr w:rsidR="00B673BE" w:rsidRPr="00B673BE" w14:paraId="5D6D63CB" w14:textId="77777777" w:rsidTr="0084081D">
        <w:trPr>
          <w:cantSplit/>
          <w:trHeight w:val="346"/>
          <w:jc w:val="center"/>
        </w:trPr>
        <w:tc>
          <w:tcPr>
            <w:tcW w:w="1309" w:type="dxa"/>
            <w:shd w:val="clear" w:color="auto" w:fill="FFFFFF"/>
            <w:tcMar>
              <w:top w:w="80" w:type="dxa"/>
              <w:left w:w="0" w:type="dxa"/>
              <w:bottom w:w="80" w:type="dxa"/>
              <w:right w:w="0" w:type="dxa"/>
            </w:tcMar>
          </w:tcPr>
          <w:p w14:paraId="76078679" w14:textId="77777777" w:rsidR="00B673BE" w:rsidRPr="00B673BE" w:rsidRDefault="00B673BE" w:rsidP="00B673B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19BECFF0" w14:textId="77777777" w:rsidR="00B673BE" w:rsidRPr="00B673BE" w:rsidRDefault="00B673BE" w:rsidP="00B673BE">
            <w:pPr>
              <w:keepNext/>
              <w:jc w:val="center"/>
              <w:outlineLvl w:val="5"/>
              <w:rPr>
                <w:rFonts w:eastAsia="Arial Unicode MS" w:cs="Arial"/>
                <w:b/>
                <w:u w:color="000000"/>
              </w:rPr>
            </w:pPr>
            <w:r w:rsidRPr="00B673BE">
              <w:rPr>
                <w:rFonts w:eastAsia="Arial Unicode MS" w:cs="Arial"/>
                <w:b/>
                <w:u w:color="000000"/>
              </w:rPr>
              <w:t>XII.</w:t>
            </w:r>
          </w:p>
        </w:tc>
        <w:tc>
          <w:tcPr>
            <w:tcW w:w="6037" w:type="dxa"/>
            <w:shd w:val="clear" w:color="auto" w:fill="FFFFFF"/>
            <w:tcMar>
              <w:top w:w="80" w:type="dxa"/>
              <w:left w:w="180" w:type="dxa"/>
              <w:bottom w:w="80" w:type="dxa"/>
              <w:right w:w="0" w:type="dxa"/>
            </w:tcMar>
          </w:tcPr>
          <w:p w14:paraId="483BE6F4" w14:textId="77777777" w:rsidR="00B673BE" w:rsidRPr="00B673BE" w:rsidRDefault="00B673BE" w:rsidP="00B673BE">
            <w:pPr>
              <w:widowControl w:val="0"/>
              <w:tabs>
                <w:tab w:val="center" w:pos="4320"/>
                <w:tab w:val="right" w:pos="8640"/>
              </w:tabs>
              <w:autoSpaceDE w:val="0"/>
              <w:autoSpaceDN w:val="0"/>
              <w:adjustRightInd w:val="0"/>
              <w:rPr>
                <w:rFonts w:cs="Arial"/>
                <w:b/>
                <w:bCs/>
                <w:color w:val="000000"/>
              </w:rPr>
            </w:pPr>
            <w:r w:rsidRPr="00B673BE">
              <w:rPr>
                <w:rFonts w:eastAsia="Arial Unicode MS" w:cs="Arial"/>
                <w:b/>
                <w:u w:color="000000"/>
              </w:rPr>
              <w:t>M.G.L. c. 112, § 65C SESSION</w:t>
            </w:r>
          </w:p>
        </w:tc>
        <w:tc>
          <w:tcPr>
            <w:tcW w:w="3299" w:type="dxa"/>
            <w:shd w:val="clear" w:color="auto" w:fill="FFFFFF"/>
            <w:tcMar>
              <w:top w:w="80" w:type="dxa"/>
              <w:left w:w="0" w:type="dxa"/>
              <w:bottom w:w="80" w:type="dxa"/>
              <w:right w:w="0" w:type="dxa"/>
            </w:tcMar>
            <w:vAlign w:val="center"/>
          </w:tcPr>
          <w:p w14:paraId="3D180465" w14:textId="77777777" w:rsidR="00B673BE" w:rsidRPr="00B673BE" w:rsidRDefault="00B673BE" w:rsidP="00B673BE">
            <w:pPr>
              <w:jc w:val="center"/>
              <w:outlineLvl w:val="0"/>
              <w:rPr>
                <w:rFonts w:eastAsia="Arial Unicode MS" w:cs="Arial"/>
                <w:u w:color="000000"/>
              </w:rPr>
            </w:pPr>
            <w:r w:rsidRPr="00B673BE">
              <w:rPr>
                <w:rFonts w:eastAsia="Arial Unicode MS" w:cs="Arial"/>
                <w:u w:color="000000"/>
              </w:rPr>
              <w:t>CLOSED SESSION</w:t>
            </w:r>
          </w:p>
        </w:tc>
      </w:tr>
      <w:tr w:rsidR="00B673BE" w:rsidRPr="00B673BE" w14:paraId="2AD894D1" w14:textId="77777777" w:rsidTr="0084081D">
        <w:trPr>
          <w:cantSplit/>
          <w:trHeight w:val="346"/>
          <w:jc w:val="center"/>
        </w:trPr>
        <w:tc>
          <w:tcPr>
            <w:tcW w:w="1309" w:type="dxa"/>
            <w:shd w:val="clear" w:color="auto" w:fill="FFFFFF"/>
            <w:tcMar>
              <w:top w:w="80" w:type="dxa"/>
              <w:left w:w="0" w:type="dxa"/>
              <w:bottom w:w="80" w:type="dxa"/>
              <w:right w:w="0" w:type="dxa"/>
            </w:tcMar>
          </w:tcPr>
          <w:p w14:paraId="489A3910" w14:textId="77777777" w:rsidR="00B673BE" w:rsidRPr="00B673BE" w:rsidRDefault="00B673BE" w:rsidP="00B673B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F8BFE3E" w14:textId="77777777" w:rsidR="00B673BE" w:rsidRPr="00B673BE" w:rsidRDefault="00B673BE" w:rsidP="00B673BE">
            <w:pPr>
              <w:keepNext/>
              <w:jc w:val="center"/>
              <w:outlineLvl w:val="5"/>
              <w:rPr>
                <w:rFonts w:eastAsia="Arial Unicode MS" w:cs="Arial"/>
                <w:b/>
                <w:u w:color="000000"/>
              </w:rPr>
            </w:pPr>
            <w:r w:rsidRPr="00B673BE">
              <w:rPr>
                <w:rFonts w:eastAsia="Arial Unicode MS" w:cs="Arial"/>
                <w:b/>
                <w:u w:color="000000"/>
              </w:rPr>
              <w:t>XIII.</w:t>
            </w:r>
          </w:p>
        </w:tc>
        <w:tc>
          <w:tcPr>
            <w:tcW w:w="6037" w:type="dxa"/>
            <w:shd w:val="clear" w:color="auto" w:fill="FFFFFF"/>
            <w:tcMar>
              <w:top w:w="80" w:type="dxa"/>
              <w:left w:w="180" w:type="dxa"/>
              <w:bottom w:w="80" w:type="dxa"/>
              <w:right w:w="0" w:type="dxa"/>
            </w:tcMar>
          </w:tcPr>
          <w:p w14:paraId="18A56BCA" w14:textId="77777777" w:rsidR="00B673BE" w:rsidRPr="00B673BE" w:rsidRDefault="00B673BE" w:rsidP="00B673BE">
            <w:pPr>
              <w:widowControl w:val="0"/>
              <w:tabs>
                <w:tab w:val="center" w:pos="4320"/>
                <w:tab w:val="right" w:pos="8640"/>
              </w:tabs>
              <w:autoSpaceDE w:val="0"/>
              <w:autoSpaceDN w:val="0"/>
              <w:adjustRightInd w:val="0"/>
              <w:rPr>
                <w:rFonts w:cs="Arial"/>
                <w:b/>
                <w:bCs/>
                <w:color w:val="000000"/>
              </w:rPr>
            </w:pPr>
            <w:r w:rsidRPr="00B673BE">
              <w:rPr>
                <w:rFonts w:eastAsia="Arial Unicode MS" w:cs="Arial"/>
                <w:b/>
                <w:u w:color="000000"/>
              </w:rPr>
              <w:t>M.G.L. c. 30A, § 18 ADJUDICATORY SESSION</w:t>
            </w:r>
          </w:p>
        </w:tc>
        <w:tc>
          <w:tcPr>
            <w:tcW w:w="3299" w:type="dxa"/>
            <w:shd w:val="clear" w:color="auto" w:fill="FFFFFF"/>
            <w:tcMar>
              <w:top w:w="80" w:type="dxa"/>
              <w:left w:w="0" w:type="dxa"/>
              <w:bottom w:w="80" w:type="dxa"/>
              <w:right w:w="0" w:type="dxa"/>
            </w:tcMar>
            <w:vAlign w:val="center"/>
          </w:tcPr>
          <w:p w14:paraId="1D24E101" w14:textId="77777777" w:rsidR="00B673BE" w:rsidRPr="00B673BE" w:rsidRDefault="00B673BE" w:rsidP="00B673BE">
            <w:pPr>
              <w:jc w:val="center"/>
              <w:outlineLvl w:val="0"/>
              <w:rPr>
                <w:rFonts w:eastAsia="Arial Unicode MS" w:cs="Arial"/>
                <w:u w:color="000000"/>
              </w:rPr>
            </w:pPr>
            <w:r w:rsidRPr="00B673BE">
              <w:rPr>
                <w:rFonts w:eastAsia="Arial Unicode MS" w:cs="Arial"/>
                <w:u w:color="000000"/>
              </w:rPr>
              <w:t>CLOSED SESSION</w:t>
            </w:r>
          </w:p>
        </w:tc>
      </w:tr>
      <w:tr w:rsidR="00B673BE" w:rsidRPr="00B673BE" w14:paraId="11014F86" w14:textId="77777777" w:rsidTr="0084081D">
        <w:trPr>
          <w:cantSplit/>
          <w:trHeight w:val="341"/>
          <w:jc w:val="center"/>
        </w:trPr>
        <w:tc>
          <w:tcPr>
            <w:tcW w:w="1309" w:type="dxa"/>
            <w:shd w:val="clear" w:color="auto" w:fill="FFFFFF"/>
          </w:tcPr>
          <w:p w14:paraId="51D1EB45" w14:textId="77777777" w:rsidR="00B673BE" w:rsidRPr="00B673BE" w:rsidRDefault="00B673BE" w:rsidP="00B673BE">
            <w:pPr>
              <w:jc w:val="center"/>
              <w:outlineLvl w:val="0"/>
              <w:rPr>
                <w:rFonts w:eastAsia="Arial Unicode MS" w:cs="Arial"/>
                <w:u w:color="000000"/>
              </w:rPr>
            </w:pPr>
            <w:r w:rsidRPr="00B673BE">
              <w:rPr>
                <w:rFonts w:eastAsia="Arial Unicode MS" w:cs="Arial"/>
                <w:u w:color="000000"/>
              </w:rPr>
              <w:t>5:00 p.m.</w:t>
            </w:r>
          </w:p>
        </w:tc>
        <w:tc>
          <w:tcPr>
            <w:tcW w:w="714" w:type="dxa"/>
            <w:shd w:val="clear" w:color="auto" w:fill="FFFFFF"/>
          </w:tcPr>
          <w:p w14:paraId="7D3B8BA2" w14:textId="77777777" w:rsidR="00B673BE" w:rsidRPr="00B673BE" w:rsidRDefault="00B673BE" w:rsidP="00B673BE">
            <w:pPr>
              <w:keepNext/>
              <w:tabs>
                <w:tab w:val="left" w:pos="401"/>
              </w:tabs>
              <w:jc w:val="center"/>
              <w:outlineLvl w:val="8"/>
              <w:rPr>
                <w:rFonts w:eastAsia="Arial Unicode MS" w:cs="Arial"/>
                <w:b/>
                <w:u w:color="000000"/>
              </w:rPr>
            </w:pPr>
            <w:r w:rsidRPr="00B673BE">
              <w:rPr>
                <w:rFonts w:eastAsia="Arial Unicode MS" w:cs="Arial"/>
                <w:b/>
                <w:u w:color="000000"/>
              </w:rPr>
              <w:t>XIV.</w:t>
            </w:r>
          </w:p>
        </w:tc>
        <w:tc>
          <w:tcPr>
            <w:tcW w:w="6037" w:type="dxa"/>
            <w:shd w:val="clear" w:color="auto" w:fill="FFFFFF"/>
            <w:tcMar>
              <w:right w:w="0" w:type="dxa"/>
            </w:tcMar>
          </w:tcPr>
          <w:p w14:paraId="7068B052" w14:textId="77777777" w:rsidR="00B673BE" w:rsidRPr="00B673BE" w:rsidRDefault="00B673BE" w:rsidP="00B673BE">
            <w:pPr>
              <w:tabs>
                <w:tab w:val="center" w:pos="4320"/>
                <w:tab w:val="right" w:pos="8640"/>
              </w:tabs>
              <w:outlineLvl w:val="0"/>
              <w:rPr>
                <w:rFonts w:eastAsia="Arial Unicode MS" w:cs="Arial"/>
                <w:b/>
                <w:color w:val="000000"/>
                <w:u w:color="000000"/>
              </w:rPr>
            </w:pPr>
            <w:r w:rsidRPr="00B673BE">
              <w:rPr>
                <w:rFonts w:eastAsia="Arial Unicode MS" w:cs="Arial"/>
                <w:b/>
                <w:color w:val="000000"/>
                <w:u w:color="000000"/>
              </w:rPr>
              <w:t>ADJOURNMENT</w:t>
            </w:r>
          </w:p>
        </w:tc>
        <w:tc>
          <w:tcPr>
            <w:tcW w:w="3299" w:type="dxa"/>
            <w:shd w:val="clear" w:color="auto" w:fill="FFFFFF"/>
            <w:tcMar>
              <w:top w:w="80" w:type="dxa"/>
              <w:left w:w="0" w:type="dxa"/>
              <w:bottom w:w="80" w:type="dxa"/>
              <w:right w:w="0" w:type="dxa"/>
            </w:tcMar>
            <w:vAlign w:val="center"/>
          </w:tcPr>
          <w:p w14:paraId="7B413E55" w14:textId="77777777" w:rsidR="00B673BE" w:rsidRPr="00B673BE" w:rsidRDefault="00B673BE" w:rsidP="00B673BE">
            <w:pPr>
              <w:jc w:val="center"/>
              <w:rPr>
                <w:rFonts w:cs="Arial"/>
                <w:b/>
              </w:rPr>
            </w:pPr>
          </w:p>
        </w:tc>
      </w:tr>
    </w:tbl>
    <w:p w14:paraId="7A5478E8" w14:textId="77777777" w:rsidR="00B673BE" w:rsidRPr="00B673BE" w:rsidRDefault="00B673BE" w:rsidP="00B673BE">
      <w:pPr>
        <w:shd w:val="clear" w:color="auto" w:fill="FFFFFF"/>
        <w:spacing w:line="240" w:lineRule="atLeast"/>
        <w:rPr>
          <w:rFonts w:eastAsia="Calibri" w:cs="Arial"/>
          <w:iCs/>
          <w:lang w:val="en"/>
        </w:rPr>
      </w:pPr>
    </w:p>
    <w:p w14:paraId="15AF4316" w14:textId="77777777" w:rsidR="00B673BE" w:rsidRPr="00B673BE" w:rsidRDefault="00B673BE" w:rsidP="00B673BE">
      <w:pPr>
        <w:shd w:val="clear" w:color="auto" w:fill="FFFFFF"/>
        <w:spacing w:line="240" w:lineRule="atLeast"/>
        <w:rPr>
          <w:rFonts w:eastAsia="Calibri" w:cs="Arial"/>
          <w:b/>
          <w:lang w:val="en"/>
        </w:rPr>
      </w:pPr>
      <w:r w:rsidRPr="00B673BE">
        <w:rPr>
          <w:rFonts w:eastAsia="Calibri" w:cs="Arial"/>
          <w:b/>
          <w:i/>
          <w:iCs/>
          <w:lang w:val="en"/>
        </w:rPr>
        <w:t xml:space="preserve">If you need reasonable accommodations </w:t>
      </w:r>
      <w:proofErr w:type="gramStart"/>
      <w:r w:rsidRPr="00B673BE">
        <w:rPr>
          <w:rFonts w:eastAsia="Calibri" w:cs="Arial"/>
          <w:b/>
          <w:i/>
          <w:iCs/>
          <w:lang w:val="en"/>
        </w:rPr>
        <w:t>in order to</w:t>
      </w:r>
      <w:proofErr w:type="gramEnd"/>
      <w:r w:rsidRPr="00B673BE">
        <w:rPr>
          <w:rFonts w:eastAsia="Calibri" w:cs="Arial"/>
          <w:b/>
          <w:i/>
          <w:iCs/>
          <w:lang w:val="en"/>
        </w:rPr>
        <w:t xml:space="preserve"> participate in the meeting, contact the DPH ADA Coordinator Stacy Hart at </w:t>
      </w:r>
      <w:r w:rsidRPr="00B673BE">
        <w:rPr>
          <w:rFonts w:eastAsia="Calibri" w:cs="Arial"/>
          <w:b/>
          <w:i/>
          <w:lang w:val="en"/>
        </w:rPr>
        <w:t>Stacy.Hart@mass.gov</w:t>
      </w:r>
      <w:r w:rsidRPr="00B673BE">
        <w:rPr>
          <w:rFonts w:eastAsia="Calibri" w:cs="Arial"/>
          <w:b/>
          <w:i/>
          <w:iCs/>
          <w:lang w:val="en"/>
        </w:rPr>
        <w:t xml:space="preserve"> in advance of the meeting.  While the Board will do its best to accommodate you, certain </w:t>
      </w:r>
      <w:proofErr w:type="gramStart"/>
      <w:r w:rsidRPr="00B673BE">
        <w:rPr>
          <w:rFonts w:eastAsia="Calibri" w:cs="Arial"/>
          <w:b/>
          <w:i/>
          <w:iCs/>
          <w:lang w:val="en"/>
        </w:rPr>
        <w:t>accommodations</w:t>
      </w:r>
      <w:proofErr w:type="gramEnd"/>
      <w:r w:rsidRPr="00B673BE">
        <w:rPr>
          <w:rFonts w:eastAsia="Calibri" w:cs="Arial"/>
          <w:b/>
          <w:i/>
          <w:iCs/>
          <w:lang w:val="en"/>
        </w:rPr>
        <w:t xml:space="preserve"> may require distinctive requests or the hiring of outside contractors and may not be available if requested immediately before the meeting.</w:t>
      </w:r>
    </w:p>
    <w:p w14:paraId="7FAD5E8E" w14:textId="77777777" w:rsidR="00B673BE" w:rsidRPr="00B673BE" w:rsidRDefault="00B673BE" w:rsidP="00B673BE">
      <w:pPr>
        <w:shd w:val="clear" w:color="auto" w:fill="FFFFFF"/>
        <w:spacing w:line="240" w:lineRule="atLeast"/>
        <w:rPr>
          <w:rFonts w:eastAsia="Calibri" w:cs="Arial"/>
          <w:b/>
          <w:lang w:val="en"/>
        </w:rPr>
      </w:pPr>
    </w:p>
    <w:p w14:paraId="39117D4D" w14:textId="77777777" w:rsidR="00B673BE" w:rsidRPr="00B673BE" w:rsidRDefault="00B673BE" w:rsidP="00B673BE">
      <w:pPr>
        <w:shd w:val="clear" w:color="auto" w:fill="FFFFFF"/>
        <w:spacing w:line="240" w:lineRule="atLeast"/>
        <w:rPr>
          <w:rFonts w:eastAsia="Calibri" w:cs="Arial"/>
          <w:b/>
          <w:lang w:val="en"/>
        </w:rPr>
      </w:pPr>
    </w:p>
    <w:p w14:paraId="55635830" w14:textId="77777777" w:rsidR="00B673BE" w:rsidRPr="005358C5" w:rsidRDefault="00B673BE" w:rsidP="00D82613">
      <w:pPr>
        <w:rPr>
          <w:rFonts w:ascii="Times New Roman" w:hAnsi="Times New Roman"/>
          <w:sz w:val="24"/>
          <w:szCs w:val="24"/>
        </w:rPr>
      </w:pPr>
    </w:p>
    <w:sectPr w:rsidR="00B673BE"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19FBC78D" w:rsidR="001E57F3" w:rsidRPr="001E57F3" w:rsidRDefault="00F576C6" w:rsidP="001E57F3">
    <w:pPr>
      <w:pStyle w:val="Footer"/>
      <w:rPr>
        <w:sz w:val="20"/>
      </w:rPr>
    </w:pPr>
    <w:r>
      <w:rPr>
        <w:sz w:val="20"/>
      </w:rPr>
      <w:t>December 10,</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442C96A0" w:rsidR="00254BEB" w:rsidRPr="001E57F3" w:rsidRDefault="001E57F3">
    <w:pPr>
      <w:pStyle w:val="Footer"/>
      <w:rPr>
        <w:rStyle w:val="PageNumber"/>
        <w:sz w:val="20"/>
      </w:rPr>
    </w:pPr>
    <w:r w:rsidRPr="001E57F3">
      <w:rPr>
        <w:sz w:val="20"/>
      </w:rPr>
      <w:t xml:space="preserve"> (to be Approved </w:t>
    </w:r>
    <w:r w:rsidR="00F576C6">
      <w:rPr>
        <w:sz w:val="20"/>
      </w:rPr>
      <w:t>1/14</w:t>
    </w:r>
    <w:r w:rsidRPr="001E57F3">
      <w:rPr>
        <w:sz w:val="20"/>
      </w:rPr>
      <w:t>/20</w:t>
    </w:r>
    <w:r w:rsidR="00691684">
      <w:rPr>
        <w:sz w:val="20"/>
      </w:rPr>
      <w:t>2</w:t>
    </w:r>
    <w:r w:rsidR="00F576C6">
      <w:rPr>
        <w:sz w:val="20"/>
      </w:rPr>
      <w:t>6</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5D57F60"/>
    <w:multiLevelType w:val="hybridMultilevel"/>
    <w:tmpl w:val="A06E09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8E33B1"/>
    <w:multiLevelType w:val="hybridMultilevel"/>
    <w:tmpl w:val="24A8B54C"/>
    <w:lvl w:ilvl="0" w:tplc="FFFFFFFF">
      <w:start w:val="1"/>
      <w:numFmt w:val="decimal"/>
      <w:lvlText w:val="%1."/>
      <w:lvlJc w:val="left"/>
      <w:pPr>
        <w:ind w:left="720" w:hanging="360"/>
      </w:pPr>
    </w:lvl>
    <w:lvl w:ilvl="1" w:tplc="04090019">
      <w:start w:val="1"/>
      <w:numFmt w:val="lowerLetter"/>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F87002"/>
    <w:multiLevelType w:val="hybridMultilevel"/>
    <w:tmpl w:val="491622CA"/>
    <w:lvl w:ilvl="0" w:tplc="FFFFFFFF">
      <w:start w:val="1"/>
      <w:numFmt w:val="decimal"/>
      <w:lvlText w:val="%1."/>
      <w:lvlJc w:val="left"/>
      <w:pPr>
        <w:ind w:left="720" w:hanging="360"/>
      </w:pPr>
    </w:lvl>
    <w:lvl w:ilvl="1" w:tplc="04090019">
      <w:start w:val="1"/>
      <w:numFmt w:val="lowerLetter"/>
      <w:lvlText w:val="%2."/>
      <w:lvlJc w:val="lef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573711"/>
    <w:multiLevelType w:val="hybridMultilevel"/>
    <w:tmpl w:val="32881BD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9045C"/>
    <w:multiLevelType w:val="hybridMultilevel"/>
    <w:tmpl w:val="E2CE76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C63258"/>
    <w:multiLevelType w:val="hybridMultilevel"/>
    <w:tmpl w:val="3EC222AA"/>
    <w:lvl w:ilvl="0" w:tplc="FFFFFFFF">
      <w:start w:val="1"/>
      <w:numFmt w:val="lowerLetter"/>
      <w:lvlText w:val="%1."/>
      <w:lvlJc w:val="left"/>
      <w:pPr>
        <w:ind w:left="1800" w:hanging="360"/>
      </w:pPr>
    </w:lvl>
    <w:lvl w:ilvl="1" w:tplc="21F4F9AC">
      <w:start w:val="9"/>
      <w:numFmt w:val="lowerLetter"/>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CFF7022"/>
    <w:multiLevelType w:val="hybridMultilevel"/>
    <w:tmpl w:val="299EFB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C0103"/>
    <w:multiLevelType w:val="hybridMultilevel"/>
    <w:tmpl w:val="9B22D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D57D2"/>
    <w:multiLevelType w:val="hybridMultilevel"/>
    <w:tmpl w:val="9A149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C41FD"/>
    <w:multiLevelType w:val="hybridMultilevel"/>
    <w:tmpl w:val="74DA45D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C1AA3"/>
    <w:multiLevelType w:val="hybridMultilevel"/>
    <w:tmpl w:val="D1A07B40"/>
    <w:lvl w:ilvl="0" w:tplc="6F1E681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A22D9"/>
    <w:multiLevelType w:val="hybridMultilevel"/>
    <w:tmpl w:val="E2CE76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257B3"/>
    <w:multiLevelType w:val="hybridMultilevel"/>
    <w:tmpl w:val="00A2AF04"/>
    <w:lvl w:ilvl="0" w:tplc="98DCCCA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87283"/>
    <w:multiLevelType w:val="hybridMultilevel"/>
    <w:tmpl w:val="9FC62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8"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10294"/>
    <w:multiLevelType w:val="hybridMultilevel"/>
    <w:tmpl w:val="5054123C"/>
    <w:lvl w:ilvl="0" w:tplc="21F4F9AC">
      <w:start w:val="9"/>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58694A"/>
    <w:multiLevelType w:val="hybridMultilevel"/>
    <w:tmpl w:val="126E5CA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03B55"/>
    <w:multiLevelType w:val="hybridMultilevel"/>
    <w:tmpl w:val="A2680D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1910728">
    <w:abstractNumId w:val="17"/>
  </w:num>
  <w:num w:numId="2" w16cid:durableId="1095050408">
    <w:abstractNumId w:val="1"/>
  </w:num>
  <w:num w:numId="3" w16cid:durableId="1268273529">
    <w:abstractNumId w:val="0"/>
  </w:num>
  <w:num w:numId="4" w16cid:durableId="1073888790">
    <w:abstractNumId w:val="18"/>
  </w:num>
  <w:num w:numId="5" w16cid:durableId="232619989">
    <w:abstractNumId w:val="22"/>
  </w:num>
  <w:num w:numId="6" w16cid:durableId="753630479">
    <w:abstractNumId w:val="14"/>
  </w:num>
  <w:num w:numId="7" w16cid:durableId="193463210">
    <w:abstractNumId w:val="5"/>
  </w:num>
  <w:num w:numId="8" w16cid:durableId="1388458691">
    <w:abstractNumId w:val="20"/>
  </w:num>
  <w:num w:numId="9" w16cid:durableId="704988367">
    <w:abstractNumId w:val="13"/>
  </w:num>
  <w:num w:numId="10" w16cid:durableId="723141471">
    <w:abstractNumId w:val="8"/>
  </w:num>
  <w:num w:numId="11" w16cid:durableId="2027518554">
    <w:abstractNumId w:val="9"/>
  </w:num>
  <w:num w:numId="12" w16cid:durableId="1590308156">
    <w:abstractNumId w:val="23"/>
  </w:num>
  <w:num w:numId="13" w16cid:durableId="155918620">
    <w:abstractNumId w:val="12"/>
  </w:num>
  <w:num w:numId="14" w16cid:durableId="1523010037">
    <w:abstractNumId w:val="6"/>
  </w:num>
  <w:num w:numId="15" w16cid:durableId="1991716237">
    <w:abstractNumId w:val="15"/>
  </w:num>
  <w:num w:numId="16" w16cid:durableId="1172331187">
    <w:abstractNumId w:val="16"/>
  </w:num>
  <w:num w:numId="17" w16cid:durableId="325594202">
    <w:abstractNumId w:val="10"/>
  </w:num>
  <w:num w:numId="18" w16cid:durableId="589430941">
    <w:abstractNumId w:val="11"/>
  </w:num>
  <w:num w:numId="19" w16cid:durableId="42222165">
    <w:abstractNumId w:val="2"/>
  </w:num>
  <w:num w:numId="20" w16cid:durableId="1120804952">
    <w:abstractNumId w:val="21"/>
  </w:num>
  <w:num w:numId="21" w16cid:durableId="986667121">
    <w:abstractNumId w:val="4"/>
  </w:num>
  <w:num w:numId="22" w16cid:durableId="209193566">
    <w:abstractNumId w:val="7"/>
  </w:num>
  <w:num w:numId="23" w16cid:durableId="1274634055">
    <w:abstractNumId w:val="19"/>
  </w:num>
  <w:num w:numId="24" w16cid:durableId="135680720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67FD3"/>
    <w:rsid w:val="0007134A"/>
    <w:rsid w:val="00076116"/>
    <w:rsid w:val="000800E9"/>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19C6"/>
    <w:rsid w:val="00112C1C"/>
    <w:rsid w:val="00130C0F"/>
    <w:rsid w:val="00133456"/>
    <w:rsid w:val="00134722"/>
    <w:rsid w:val="001452CB"/>
    <w:rsid w:val="001474AD"/>
    <w:rsid w:val="00147515"/>
    <w:rsid w:val="00147D77"/>
    <w:rsid w:val="0015435D"/>
    <w:rsid w:val="00154F54"/>
    <w:rsid w:val="00160022"/>
    <w:rsid w:val="00164370"/>
    <w:rsid w:val="00172C9C"/>
    <w:rsid w:val="00180A3A"/>
    <w:rsid w:val="001A5C49"/>
    <w:rsid w:val="001B0EDC"/>
    <w:rsid w:val="001B3304"/>
    <w:rsid w:val="001B4FB9"/>
    <w:rsid w:val="001B55FB"/>
    <w:rsid w:val="001B7655"/>
    <w:rsid w:val="001C3AE7"/>
    <w:rsid w:val="001C7AF9"/>
    <w:rsid w:val="001D41A3"/>
    <w:rsid w:val="001E4311"/>
    <w:rsid w:val="001E57F3"/>
    <w:rsid w:val="001F3256"/>
    <w:rsid w:val="00203424"/>
    <w:rsid w:val="002042B6"/>
    <w:rsid w:val="00213104"/>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A81"/>
    <w:rsid w:val="00292DBD"/>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117CE"/>
    <w:rsid w:val="0031517C"/>
    <w:rsid w:val="0031582B"/>
    <w:rsid w:val="00315BAE"/>
    <w:rsid w:val="003261D3"/>
    <w:rsid w:val="00332AA5"/>
    <w:rsid w:val="0033418C"/>
    <w:rsid w:val="00334A10"/>
    <w:rsid w:val="003476DA"/>
    <w:rsid w:val="00347F82"/>
    <w:rsid w:val="003579F4"/>
    <w:rsid w:val="00362842"/>
    <w:rsid w:val="0036397C"/>
    <w:rsid w:val="003675D2"/>
    <w:rsid w:val="00370943"/>
    <w:rsid w:val="00375035"/>
    <w:rsid w:val="0038418E"/>
    <w:rsid w:val="00384EAB"/>
    <w:rsid w:val="00386AA4"/>
    <w:rsid w:val="0039739F"/>
    <w:rsid w:val="003A21DC"/>
    <w:rsid w:val="003A3744"/>
    <w:rsid w:val="003A636A"/>
    <w:rsid w:val="003B28BE"/>
    <w:rsid w:val="003B2E5E"/>
    <w:rsid w:val="003B46D1"/>
    <w:rsid w:val="003B5B0F"/>
    <w:rsid w:val="003C4424"/>
    <w:rsid w:val="003D1234"/>
    <w:rsid w:val="003D21AB"/>
    <w:rsid w:val="003E269C"/>
    <w:rsid w:val="00400452"/>
    <w:rsid w:val="00403534"/>
    <w:rsid w:val="00405314"/>
    <w:rsid w:val="00421922"/>
    <w:rsid w:val="00425E99"/>
    <w:rsid w:val="00434175"/>
    <w:rsid w:val="0043776A"/>
    <w:rsid w:val="004422F1"/>
    <w:rsid w:val="00444D10"/>
    <w:rsid w:val="00444DE2"/>
    <w:rsid w:val="004465E9"/>
    <w:rsid w:val="00453E86"/>
    <w:rsid w:val="00460F23"/>
    <w:rsid w:val="0046732B"/>
    <w:rsid w:val="0047528A"/>
    <w:rsid w:val="004806BE"/>
    <w:rsid w:val="004807B2"/>
    <w:rsid w:val="00480B97"/>
    <w:rsid w:val="00480FF8"/>
    <w:rsid w:val="004862C2"/>
    <w:rsid w:val="004872C7"/>
    <w:rsid w:val="0049116A"/>
    <w:rsid w:val="00495909"/>
    <w:rsid w:val="0049706B"/>
    <w:rsid w:val="00497A03"/>
    <w:rsid w:val="004A03E7"/>
    <w:rsid w:val="004A28CF"/>
    <w:rsid w:val="004A2BB1"/>
    <w:rsid w:val="004B0DC6"/>
    <w:rsid w:val="004B43F0"/>
    <w:rsid w:val="004C4277"/>
    <w:rsid w:val="004C734E"/>
    <w:rsid w:val="004D2067"/>
    <w:rsid w:val="004D26E4"/>
    <w:rsid w:val="004D2C09"/>
    <w:rsid w:val="004E1A13"/>
    <w:rsid w:val="004F5AD4"/>
    <w:rsid w:val="004F7C85"/>
    <w:rsid w:val="00507692"/>
    <w:rsid w:val="0051238C"/>
    <w:rsid w:val="00512769"/>
    <w:rsid w:val="005139F2"/>
    <w:rsid w:val="005200C5"/>
    <w:rsid w:val="00523F0F"/>
    <w:rsid w:val="005240C8"/>
    <w:rsid w:val="005358C5"/>
    <w:rsid w:val="005467F4"/>
    <w:rsid w:val="00553119"/>
    <w:rsid w:val="00553DF3"/>
    <w:rsid w:val="00556E3E"/>
    <w:rsid w:val="00561146"/>
    <w:rsid w:val="005618A1"/>
    <w:rsid w:val="00561AEE"/>
    <w:rsid w:val="00564F49"/>
    <w:rsid w:val="005706C5"/>
    <w:rsid w:val="0057222F"/>
    <w:rsid w:val="00573DD5"/>
    <w:rsid w:val="00574177"/>
    <w:rsid w:val="005743AE"/>
    <w:rsid w:val="00576D31"/>
    <w:rsid w:val="00580387"/>
    <w:rsid w:val="00591223"/>
    <w:rsid w:val="00593BFD"/>
    <w:rsid w:val="005A2974"/>
    <w:rsid w:val="005A3369"/>
    <w:rsid w:val="005A5971"/>
    <w:rsid w:val="005B22B8"/>
    <w:rsid w:val="005B4606"/>
    <w:rsid w:val="005B50AF"/>
    <w:rsid w:val="005B54F6"/>
    <w:rsid w:val="005C20B8"/>
    <w:rsid w:val="005C2819"/>
    <w:rsid w:val="005C5BE8"/>
    <w:rsid w:val="005D00D9"/>
    <w:rsid w:val="005E01BD"/>
    <w:rsid w:val="005E1E50"/>
    <w:rsid w:val="005E4102"/>
    <w:rsid w:val="00606012"/>
    <w:rsid w:val="0061239C"/>
    <w:rsid w:val="0061342F"/>
    <w:rsid w:val="00617A1F"/>
    <w:rsid w:val="006239C7"/>
    <w:rsid w:val="00623CB8"/>
    <w:rsid w:val="006253CC"/>
    <w:rsid w:val="00630D8B"/>
    <w:rsid w:val="006339A2"/>
    <w:rsid w:val="00640E60"/>
    <w:rsid w:val="0064750C"/>
    <w:rsid w:val="00647B1A"/>
    <w:rsid w:val="00656966"/>
    <w:rsid w:val="0067106F"/>
    <w:rsid w:val="006770DE"/>
    <w:rsid w:val="006874E5"/>
    <w:rsid w:val="00691684"/>
    <w:rsid w:val="00692D6B"/>
    <w:rsid w:val="00692E8B"/>
    <w:rsid w:val="006933C7"/>
    <w:rsid w:val="006967D8"/>
    <w:rsid w:val="006B3BE1"/>
    <w:rsid w:val="006C6B4A"/>
    <w:rsid w:val="006D5F02"/>
    <w:rsid w:val="006D6F60"/>
    <w:rsid w:val="006E043C"/>
    <w:rsid w:val="006E2F2C"/>
    <w:rsid w:val="006E3185"/>
    <w:rsid w:val="006F4ADF"/>
    <w:rsid w:val="006F6B2A"/>
    <w:rsid w:val="00711F77"/>
    <w:rsid w:val="007235C5"/>
    <w:rsid w:val="00726B71"/>
    <w:rsid w:val="00732857"/>
    <w:rsid w:val="00735406"/>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304A"/>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5396"/>
    <w:rsid w:val="00895E06"/>
    <w:rsid w:val="0089771E"/>
    <w:rsid w:val="008A2D6E"/>
    <w:rsid w:val="008B6BBF"/>
    <w:rsid w:val="008C4EF8"/>
    <w:rsid w:val="008D1A29"/>
    <w:rsid w:val="008D223D"/>
    <w:rsid w:val="008D5623"/>
    <w:rsid w:val="008D6782"/>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36C10"/>
    <w:rsid w:val="00943FC1"/>
    <w:rsid w:val="0094580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3B40"/>
    <w:rsid w:val="00A106D8"/>
    <w:rsid w:val="00A229F7"/>
    <w:rsid w:val="00A24375"/>
    <w:rsid w:val="00A255B2"/>
    <w:rsid w:val="00A308A5"/>
    <w:rsid w:val="00A30D26"/>
    <w:rsid w:val="00A32A4E"/>
    <w:rsid w:val="00A37147"/>
    <w:rsid w:val="00A377B0"/>
    <w:rsid w:val="00A45D2F"/>
    <w:rsid w:val="00A5152C"/>
    <w:rsid w:val="00A52D19"/>
    <w:rsid w:val="00A55E05"/>
    <w:rsid w:val="00A5613A"/>
    <w:rsid w:val="00A562A5"/>
    <w:rsid w:val="00A57351"/>
    <w:rsid w:val="00A6510D"/>
    <w:rsid w:val="00A653B5"/>
    <w:rsid w:val="00A83859"/>
    <w:rsid w:val="00A91FA5"/>
    <w:rsid w:val="00A92995"/>
    <w:rsid w:val="00A9663A"/>
    <w:rsid w:val="00A96D88"/>
    <w:rsid w:val="00A97AF3"/>
    <w:rsid w:val="00AA115A"/>
    <w:rsid w:val="00AA49D1"/>
    <w:rsid w:val="00AA4BE1"/>
    <w:rsid w:val="00AA4C93"/>
    <w:rsid w:val="00AA6894"/>
    <w:rsid w:val="00AA7AF9"/>
    <w:rsid w:val="00AA7CBF"/>
    <w:rsid w:val="00AA7D46"/>
    <w:rsid w:val="00AB2EE7"/>
    <w:rsid w:val="00AB4CE6"/>
    <w:rsid w:val="00AB6199"/>
    <w:rsid w:val="00AB66BE"/>
    <w:rsid w:val="00AC3C47"/>
    <w:rsid w:val="00AC7CFE"/>
    <w:rsid w:val="00AD03A1"/>
    <w:rsid w:val="00AD30F2"/>
    <w:rsid w:val="00AD3532"/>
    <w:rsid w:val="00AD4D6A"/>
    <w:rsid w:val="00AD6E57"/>
    <w:rsid w:val="00AE0D89"/>
    <w:rsid w:val="00AE5FFC"/>
    <w:rsid w:val="00AE6EDC"/>
    <w:rsid w:val="00AF592D"/>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673BE"/>
    <w:rsid w:val="00B77212"/>
    <w:rsid w:val="00B811EC"/>
    <w:rsid w:val="00B837EB"/>
    <w:rsid w:val="00B96F3D"/>
    <w:rsid w:val="00B97B5C"/>
    <w:rsid w:val="00BC0BDA"/>
    <w:rsid w:val="00BC1D77"/>
    <w:rsid w:val="00BC34C4"/>
    <w:rsid w:val="00BC7011"/>
    <w:rsid w:val="00BE4D12"/>
    <w:rsid w:val="00BF1771"/>
    <w:rsid w:val="00BF18F6"/>
    <w:rsid w:val="00BF2D8B"/>
    <w:rsid w:val="00BF4574"/>
    <w:rsid w:val="00C019D7"/>
    <w:rsid w:val="00C1183B"/>
    <w:rsid w:val="00C13660"/>
    <w:rsid w:val="00C1752D"/>
    <w:rsid w:val="00C24DEC"/>
    <w:rsid w:val="00C2531D"/>
    <w:rsid w:val="00C2620D"/>
    <w:rsid w:val="00C30747"/>
    <w:rsid w:val="00C4133E"/>
    <w:rsid w:val="00C50B3C"/>
    <w:rsid w:val="00C53567"/>
    <w:rsid w:val="00C53569"/>
    <w:rsid w:val="00C545DB"/>
    <w:rsid w:val="00C566C9"/>
    <w:rsid w:val="00C577F6"/>
    <w:rsid w:val="00C6690B"/>
    <w:rsid w:val="00C67A35"/>
    <w:rsid w:val="00C75A91"/>
    <w:rsid w:val="00C7645C"/>
    <w:rsid w:val="00C77FFE"/>
    <w:rsid w:val="00C802A4"/>
    <w:rsid w:val="00C92EA9"/>
    <w:rsid w:val="00CA0AEF"/>
    <w:rsid w:val="00CA6B7B"/>
    <w:rsid w:val="00CB1A81"/>
    <w:rsid w:val="00CB7593"/>
    <w:rsid w:val="00CC035A"/>
    <w:rsid w:val="00CC2BA9"/>
    <w:rsid w:val="00CD0D36"/>
    <w:rsid w:val="00CD424A"/>
    <w:rsid w:val="00CD5725"/>
    <w:rsid w:val="00CD63CE"/>
    <w:rsid w:val="00CE6069"/>
    <w:rsid w:val="00CF0AC2"/>
    <w:rsid w:val="00CF2D40"/>
    <w:rsid w:val="00D05566"/>
    <w:rsid w:val="00D140E9"/>
    <w:rsid w:val="00D163D9"/>
    <w:rsid w:val="00D16B14"/>
    <w:rsid w:val="00D17850"/>
    <w:rsid w:val="00D31D07"/>
    <w:rsid w:val="00D4106C"/>
    <w:rsid w:val="00D43287"/>
    <w:rsid w:val="00D4730D"/>
    <w:rsid w:val="00D47A0B"/>
    <w:rsid w:val="00D47E42"/>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4237F"/>
    <w:rsid w:val="00E517A5"/>
    <w:rsid w:val="00E5284C"/>
    <w:rsid w:val="00E5310C"/>
    <w:rsid w:val="00E5592C"/>
    <w:rsid w:val="00E57682"/>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1487"/>
    <w:rsid w:val="00EF66AB"/>
    <w:rsid w:val="00F02458"/>
    <w:rsid w:val="00F03C3B"/>
    <w:rsid w:val="00F03C41"/>
    <w:rsid w:val="00F0676A"/>
    <w:rsid w:val="00F10498"/>
    <w:rsid w:val="00F15A42"/>
    <w:rsid w:val="00F3041B"/>
    <w:rsid w:val="00F341F9"/>
    <w:rsid w:val="00F3565E"/>
    <w:rsid w:val="00F41CF4"/>
    <w:rsid w:val="00F43268"/>
    <w:rsid w:val="00F50BBD"/>
    <w:rsid w:val="00F534CC"/>
    <w:rsid w:val="00F53E8C"/>
    <w:rsid w:val="00F576C6"/>
    <w:rsid w:val="00F614CD"/>
    <w:rsid w:val="00F622AC"/>
    <w:rsid w:val="00F650D9"/>
    <w:rsid w:val="00F66D16"/>
    <w:rsid w:val="00F678B7"/>
    <w:rsid w:val="00F86CCB"/>
    <w:rsid w:val="00F87AA0"/>
    <w:rsid w:val="00F927D9"/>
    <w:rsid w:val="00F92E8C"/>
    <w:rsid w:val="00F957EC"/>
    <w:rsid w:val="00FA5F18"/>
    <w:rsid w:val="00FA70CA"/>
    <w:rsid w:val="00FB01D9"/>
    <w:rsid w:val="00FC2FAC"/>
    <w:rsid w:val="00FD422B"/>
    <w:rsid w:val="00FD7C2D"/>
    <w:rsid w:val="00FD7D95"/>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F576C6"/>
    <w:rPr>
      <w:color w:val="0563C1" w:themeColor="hyperlink"/>
      <w:u w:val="single"/>
    </w:rPr>
  </w:style>
  <w:style w:type="character" w:styleId="UnresolvedMention">
    <w:name w:val="Unresolved Mention"/>
    <w:basedOn w:val="DefaultParagraphFont"/>
    <w:uiPriority w:val="99"/>
    <w:semiHidden/>
    <w:unhideWhenUsed/>
    <w:rsid w:val="00F576C6"/>
    <w:rPr>
      <w:color w:val="605E5C"/>
      <w:shd w:val="clear" w:color="auto" w:fill="E1DFDD"/>
    </w:rPr>
  </w:style>
  <w:style w:type="paragraph" w:customStyle="1" w:styleId="ImportWordListStyleDefinition2051103676">
    <w:name w:val="Import Word List Style Definition 2051103676"/>
    <w:rsid w:val="00B673BE"/>
    <w:pPr>
      <w:numPr>
        <w:numId w:val="3"/>
      </w:numPr>
    </w:pPr>
  </w:style>
  <w:style w:type="paragraph" w:styleId="ListParagraph">
    <w:name w:val="List Paragraph"/>
    <w:basedOn w:val="Normal"/>
    <w:uiPriority w:val="34"/>
    <w:qFormat/>
    <w:rsid w:val="003E2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7914373231__;!!CPANwP4y!VxiXWEBLnxAbGeGH1cUm3hpk2z_qvNaEjtzUSgSupQzr8yRdKyKp06_n00JtqrdMUwm0M_3SiuZEkCOVizbtXw$"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7914373231__;!!CPANwP4y!VxiXWEBLnxAbGeGH1cUm3hpk2z_qvNaEjtzUSgSupQzr8yRdKyKp06_n00JtqrdMUwm0M_3SiuZEkCOVizbtX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18</Pages>
  <Words>5267</Words>
  <Characters>29603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14</cp:revision>
  <cp:lastPrinted>2014-03-19T20:04:00Z</cp:lastPrinted>
  <dcterms:created xsi:type="dcterms:W3CDTF">2025-12-09T22:54:00Z</dcterms:created>
  <dcterms:modified xsi:type="dcterms:W3CDTF">2026-01-28T15:43:00Z</dcterms:modified>
</cp:coreProperties>
</file>