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5BA8" w14:textId="77777777" w:rsidR="00715E7D" w:rsidRPr="00715E7D" w:rsidRDefault="00715E7D" w:rsidP="00715E7D">
      <w:pPr>
        <w:pStyle w:val="Heading1"/>
        <w:tabs>
          <w:tab w:val="center" w:pos="4680"/>
          <w:tab w:val="left" w:pos="6015"/>
        </w:tabs>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Hi there,</w:t>
      </w:r>
    </w:p>
    <w:p w14:paraId="0952023E" w14:textId="77777777" w:rsidR="00715E7D" w:rsidRPr="00715E7D" w:rsidRDefault="00715E7D" w:rsidP="00715E7D">
      <w:pPr>
        <w:pStyle w:val="Heading1"/>
        <w:tabs>
          <w:tab w:val="center" w:pos="4680"/>
          <w:tab w:val="left" w:pos="6015"/>
        </w:tabs>
        <w:rPr>
          <w:rFonts w:ascii="Times New Roman" w:eastAsia="Times New Roman" w:hAnsi="Times New Roman" w:cs="Arial"/>
          <w:bCs/>
          <w:color w:val="auto"/>
          <w:sz w:val="24"/>
          <w:szCs w:val="24"/>
        </w:rPr>
      </w:pPr>
    </w:p>
    <w:p w14:paraId="2A2CBF92"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You are invited to a Zoom webinar.</w:t>
      </w:r>
    </w:p>
    <w:p w14:paraId="11BDFC9D" w14:textId="6138D1BF"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 xml:space="preserve">When: </w:t>
      </w:r>
      <w:r w:rsidR="00B92AEE" w:rsidRPr="00B92AEE">
        <w:rPr>
          <w:rFonts w:ascii="Times New Roman" w:eastAsia="Times New Roman" w:hAnsi="Times New Roman" w:cs="Arial"/>
          <w:bCs/>
          <w:color w:val="auto"/>
          <w:sz w:val="24"/>
          <w:szCs w:val="24"/>
        </w:rPr>
        <w:t>February 3</w:t>
      </w:r>
      <w:r w:rsidRPr="00715E7D">
        <w:rPr>
          <w:rFonts w:ascii="Times New Roman" w:eastAsia="Times New Roman" w:hAnsi="Times New Roman" w:cs="Arial"/>
          <w:bCs/>
          <w:color w:val="auto"/>
          <w:sz w:val="24"/>
          <w:szCs w:val="24"/>
        </w:rPr>
        <w:t>, 2023, 10:00 AM Eastern Time (US and Canada)</w:t>
      </w:r>
    </w:p>
    <w:p w14:paraId="4090CBD5" w14:textId="42FE7E48"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 xml:space="preserve">Topic: </w:t>
      </w:r>
      <w:r w:rsidR="00B92AEE" w:rsidRPr="00B92AEE">
        <w:rPr>
          <w:rFonts w:ascii="Times New Roman" w:eastAsia="Times New Roman" w:hAnsi="Times New Roman" w:cs="Arial"/>
          <w:bCs/>
          <w:color w:val="auto"/>
          <w:sz w:val="24"/>
          <w:szCs w:val="24"/>
        </w:rPr>
        <w:t>February 3</w:t>
      </w:r>
      <w:r w:rsidRPr="00715E7D">
        <w:rPr>
          <w:rFonts w:ascii="Times New Roman" w:eastAsia="Times New Roman" w:hAnsi="Times New Roman" w:cs="Arial"/>
          <w:bCs/>
          <w:color w:val="auto"/>
          <w:sz w:val="24"/>
          <w:szCs w:val="24"/>
        </w:rPr>
        <w:t>, 202</w:t>
      </w:r>
      <w:r w:rsidR="000A2662">
        <w:rPr>
          <w:rFonts w:ascii="Times New Roman" w:eastAsia="Times New Roman" w:hAnsi="Times New Roman" w:cs="Arial"/>
          <w:bCs/>
          <w:color w:val="auto"/>
          <w:sz w:val="24"/>
          <w:szCs w:val="24"/>
        </w:rPr>
        <w:t>3</w:t>
      </w:r>
      <w:r w:rsidRPr="00715E7D">
        <w:rPr>
          <w:rFonts w:ascii="Times New Roman" w:eastAsia="Times New Roman" w:hAnsi="Times New Roman" w:cs="Arial"/>
          <w:bCs/>
          <w:color w:val="auto"/>
          <w:sz w:val="24"/>
          <w:szCs w:val="24"/>
        </w:rPr>
        <w:t>, SAREC Regular Session</w:t>
      </w:r>
    </w:p>
    <w:p w14:paraId="0DE87815"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p>
    <w:p w14:paraId="2A537EF8"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Please click the link below to join the webinar:</w:t>
      </w:r>
    </w:p>
    <w:p w14:paraId="603AB28E" w14:textId="599CCEF5" w:rsidR="00715E7D" w:rsidRDefault="000A2662" w:rsidP="00715E7D">
      <w:pPr>
        <w:pStyle w:val="Heading1"/>
        <w:tabs>
          <w:tab w:val="center" w:pos="4680"/>
          <w:tab w:val="left" w:pos="6015"/>
        </w:tabs>
        <w:jc w:val="left"/>
        <w:rPr>
          <w:rFonts w:ascii="Times New Roman" w:eastAsia="Times New Roman" w:hAnsi="Times New Roman" w:cs="Arial"/>
          <w:bCs/>
          <w:color w:val="auto"/>
          <w:sz w:val="24"/>
          <w:szCs w:val="24"/>
        </w:rPr>
      </w:pPr>
      <w:hyperlink r:id="rId7" w:history="1">
        <w:r w:rsidR="00715E7D" w:rsidRPr="00065B81">
          <w:rPr>
            <w:rStyle w:val="Hyperlink"/>
            <w:rFonts w:ascii="Times New Roman" w:eastAsia="Times New Roman" w:hAnsi="Times New Roman" w:cs="Arial"/>
            <w:bCs/>
            <w:sz w:val="24"/>
            <w:szCs w:val="24"/>
          </w:rPr>
          <w:t>https://us06web.zoom.us/j/87282305218?pwd=ZDZMc3p1TFhxR0hBMzN5SUJWejVVUT09</w:t>
        </w:r>
      </w:hyperlink>
    </w:p>
    <w:p w14:paraId="46E0CFD8" w14:textId="6FBC6BA3" w:rsid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Passcode: 007000</w:t>
      </w:r>
    </w:p>
    <w:p w14:paraId="6C55CA89" w14:textId="77777777" w:rsid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 xml:space="preserve">Or </w:t>
      </w:r>
    </w:p>
    <w:p w14:paraId="39927EA4" w14:textId="2D713D9F"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Telephone:</w:t>
      </w:r>
    </w:p>
    <w:p w14:paraId="44112601"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 xml:space="preserve">    Dial:</w:t>
      </w:r>
    </w:p>
    <w:p w14:paraId="60EBD8B1"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 xml:space="preserve">            USA 602 333 0032 US Toll</w:t>
      </w:r>
    </w:p>
    <w:p w14:paraId="52E4E075"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 xml:space="preserve">            USA 888 270 9936 US Toll-free</w:t>
      </w:r>
    </w:p>
    <w:p w14:paraId="3183C065"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Conference code: 457182</w:t>
      </w:r>
    </w:p>
    <w:p w14:paraId="42CDBC66" w14:textId="77777777" w:rsidR="00A67F03" w:rsidRDefault="00A67F03" w:rsidP="005A0625">
      <w:pPr>
        <w:pStyle w:val="Heading1"/>
        <w:tabs>
          <w:tab w:val="center" w:pos="4680"/>
          <w:tab w:val="left" w:pos="6015"/>
        </w:tabs>
        <w:jc w:val="left"/>
        <w:rPr>
          <w:rFonts w:ascii="Times New Roman" w:eastAsia="Times New Roman" w:hAnsi="Times New Roman" w:cs="Arial"/>
          <w:bCs/>
          <w:color w:val="auto"/>
          <w:sz w:val="24"/>
          <w:szCs w:val="24"/>
        </w:rPr>
      </w:pPr>
    </w:p>
    <w:p w14:paraId="175EC88E" w14:textId="07DD87C0" w:rsidR="00A13D15" w:rsidRPr="00A13D15" w:rsidRDefault="00A13D15" w:rsidP="00480ADC">
      <w:pPr>
        <w:framePr w:h="71" w:hRule="exact" w:hSpace="45" w:wrap="around" w:vAnchor="text" w:hAnchor="page" w:x="1396" w:y="1"/>
        <w:spacing w:line="330" w:lineRule="atLeast"/>
        <w:rPr>
          <w:rFonts w:cs="Arial"/>
          <w:bCs/>
        </w:rPr>
      </w:pPr>
      <w:bookmarkStart w:id="0" w:name="_Hlk89424038"/>
      <w:r>
        <w:rPr>
          <w:rFonts w:ascii="Helvetica" w:hAnsi="Helvetica"/>
          <w:sz w:val="21"/>
          <w:szCs w:val="21"/>
        </w:rPr>
        <w:t>Dial:</w:t>
      </w:r>
      <w:bookmarkEnd w:id="0"/>
    </w:p>
    <w:p w14:paraId="05DD24E5" w14:textId="77777777" w:rsidR="00A13D15" w:rsidRPr="005A0625" w:rsidRDefault="00A13D15" w:rsidP="005A0625">
      <w:pPr>
        <w:pStyle w:val="Heading1"/>
        <w:tabs>
          <w:tab w:val="center" w:pos="4680"/>
          <w:tab w:val="left" w:pos="6015"/>
        </w:tabs>
        <w:jc w:val="left"/>
        <w:rPr>
          <w:rFonts w:ascii="Times New Roman" w:eastAsia="Times New Roman" w:hAnsi="Times New Roman" w:cs="Arial"/>
          <w:bCs/>
          <w:color w:val="auto"/>
          <w:sz w:val="24"/>
          <w:szCs w:val="24"/>
        </w:rPr>
      </w:pPr>
    </w:p>
    <w:p w14:paraId="6BF7F7EE" w14:textId="2E9FBFDF" w:rsidR="00A2227E" w:rsidRPr="0018062B" w:rsidRDefault="00A8602C" w:rsidP="005A062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B92AEE" w:rsidRPr="00B92AEE">
        <w:rPr>
          <w:rFonts w:ascii="Times New Roman" w:hAnsi="Times New Roman"/>
          <w:b/>
          <w:sz w:val="22"/>
          <w:szCs w:val="22"/>
        </w:rPr>
        <w:t>February 3</w:t>
      </w:r>
      <w:r w:rsidR="00715E7D">
        <w:rPr>
          <w:rFonts w:ascii="Times New Roman" w:hAnsi="Times New Roman"/>
          <w:b/>
          <w:sz w:val="22"/>
          <w:szCs w:val="22"/>
        </w:rPr>
        <w:t>, 2023</w:t>
      </w:r>
    </w:p>
    <w:p w14:paraId="505C1322" w14:textId="77777777" w:rsidR="00A2227E" w:rsidRPr="0018062B" w:rsidRDefault="00A2227E" w:rsidP="0018062B">
      <w:pPr>
        <w:pStyle w:val="Heading1"/>
        <w:rPr>
          <w:rFonts w:ascii="Times New Roman" w:hAnsi="Times New Roman"/>
          <w:b/>
          <w:color w:val="auto"/>
          <w:sz w:val="22"/>
          <w:szCs w:val="22"/>
        </w:rPr>
      </w:pPr>
      <w:r w:rsidRPr="0018062B">
        <w:rPr>
          <w:rFonts w:ascii="Times New Roman" w:hAnsi="Times New Roman"/>
          <w:b/>
          <w:color w:val="auto"/>
          <w:sz w:val="22"/>
          <w:szCs w:val="22"/>
        </w:rPr>
        <w:t xml:space="preserve">REGULAR AGENDA </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09752BD6" w:rsidR="00A2227E" w:rsidRPr="00955093" w:rsidRDefault="00715E7D" w:rsidP="00874270">
            <w:pPr>
              <w:outlineLvl w:val="0"/>
              <w:rPr>
                <w:rFonts w:ascii="Arial" w:eastAsia="Arial Unicode MS" w:hAnsi="Arial" w:cs="Arial"/>
                <w:sz w:val="20"/>
                <w:szCs w:val="20"/>
                <w:u w:color="000000"/>
              </w:rPr>
            </w:pPr>
            <w:r w:rsidRPr="003409C7">
              <w:rPr>
                <w:rFonts w:ascii="Arial" w:eastAsia="Arial Unicode MS" w:hAnsi="Arial" w:cs="Arial"/>
                <w:b/>
                <w:sz w:val="20"/>
                <w:szCs w:val="20"/>
                <w:u w:color="000000"/>
              </w:rPr>
              <w:t xml:space="preserve">APPROVAL </w:t>
            </w:r>
            <w:r>
              <w:rPr>
                <w:rFonts w:ascii="Arial" w:eastAsia="Arial Unicode MS" w:hAnsi="Arial" w:cs="Arial"/>
                <w:b/>
                <w:sz w:val="20"/>
                <w:szCs w:val="20"/>
                <w:u w:color="000000"/>
              </w:rPr>
              <w:t>November</w:t>
            </w:r>
            <w:r w:rsidR="00031551">
              <w:rPr>
                <w:rFonts w:ascii="Arial" w:eastAsia="Arial Unicode MS" w:hAnsi="Arial" w:cs="Arial"/>
                <w:b/>
                <w:sz w:val="20"/>
                <w:szCs w:val="20"/>
                <w:u w:color="000000"/>
              </w:rPr>
              <w:t xml:space="preserve"> 18</w:t>
            </w:r>
            <w:r w:rsidR="006B3C55">
              <w:rPr>
                <w:rFonts w:ascii="Arial" w:eastAsia="Arial Unicode MS" w:hAnsi="Arial" w:cs="Arial"/>
                <w:b/>
                <w:sz w:val="20"/>
                <w:szCs w:val="20"/>
                <w:u w:color="000000"/>
              </w:rPr>
              <w:t>, 2022</w:t>
            </w:r>
            <w:r w:rsidR="00685689">
              <w:rPr>
                <w:rFonts w:ascii="Arial" w:eastAsia="Arial Unicode MS" w:hAnsi="Arial" w:cs="Arial"/>
                <w:b/>
                <w:sz w:val="20"/>
                <w:szCs w:val="20"/>
                <w:u w:color="000000"/>
              </w:rPr>
              <w:t>,</w:t>
            </w:r>
            <w:r w:rsidR="00A2227E">
              <w:rPr>
                <w:rFonts w:ascii="Arial" w:eastAsia="Arial Unicode MS" w:hAnsi="Arial" w:cs="Arial"/>
                <w:b/>
                <w:sz w:val="20"/>
                <w:szCs w:val="20"/>
                <w:u w:color="000000"/>
              </w:rPr>
              <w:t xml:space="preserve"> </w:t>
            </w:r>
            <w:r w:rsidR="00A2227E" w:rsidRPr="003409C7">
              <w:rPr>
                <w:rFonts w:ascii="Arial" w:eastAsia="Arial Unicode MS" w:hAnsi="Arial" w:cs="Arial"/>
                <w:b/>
                <w:sz w:val="20"/>
                <w:szCs w:val="20"/>
                <w:u w:color="000000"/>
              </w:rPr>
              <w:t xml:space="preserve">MINUTES </w:t>
            </w:r>
          </w:p>
        </w:tc>
        <w:tc>
          <w:tcPr>
            <w:tcW w:w="1684" w:type="dxa"/>
            <w:shd w:val="clear" w:color="auto" w:fill="FFFFFF"/>
            <w:tcMar>
              <w:top w:w="80" w:type="dxa"/>
              <w:left w:w="0" w:type="dxa"/>
              <w:bottom w:w="80" w:type="dxa"/>
              <w:right w:w="0" w:type="dxa"/>
            </w:tcMar>
            <w:vAlign w:val="center"/>
          </w:tcPr>
          <w:p w14:paraId="5B575670" w14:textId="77777777" w:rsidR="00A2227E" w:rsidRPr="003409C7"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tc>
        <w:tc>
          <w:tcPr>
            <w:tcW w:w="1261" w:type="dxa"/>
            <w:shd w:val="clear" w:color="auto" w:fill="FFFFFF"/>
            <w:tcMar>
              <w:top w:w="80" w:type="dxa"/>
              <w:left w:w="180" w:type="dxa"/>
              <w:bottom w:w="80" w:type="dxa"/>
            </w:tcMar>
            <w:vAlign w:val="center"/>
          </w:tcPr>
          <w:p w14:paraId="409BDC55" w14:textId="77777777" w:rsidR="00A2227E" w:rsidRPr="003409C7" w:rsidRDefault="00A2227E"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A2227E" w:rsidRPr="003409C7" w14:paraId="49951CF9" w14:textId="77777777" w:rsidTr="005A0625">
        <w:trPr>
          <w:cantSplit/>
          <w:trHeight w:val="353"/>
          <w:jc w:val="center"/>
        </w:trPr>
        <w:tc>
          <w:tcPr>
            <w:tcW w:w="1204" w:type="dxa"/>
            <w:shd w:val="clear" w:color="auto" w:fill="FFFFFF"/>
          </w:tcPr>
          <w:p w14:paraId="2D4D57FF"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479F1F5" w14:textId="77777777" w:rsidR="00F71BE2" w:rsidRDefault="00F71BE2" w:rsidP="00F71BE2">
            <w:pPr>
              <w:tabs>
                <w:tab w:val="left" w:pos="1068"/>
              </w:tabs>
            </w:pPr>
          </w:p>
          <w:p w14:paraId="74F63090" w14:textId="77777777" w:rsidR="00746FB0" w:rsidRDefault="00773F59" w:rsidP="00773F59">
            <w:pPr>
              <w:pStyle w:val="ListParagraph"/>
              <w:numPr>
                <w:ilvl w:val="0"/>
                <w:numId w:val="3"/>
              </w:numPr>
              <w:tabs>
                <w:tab w:val="left" w:pos="1068"/>
              </w:tabs>
            </w:pPr>
            <w:r>
              <w:t>Code of conduct policy</w:t>
            </w:r>
          </w:p>
          <w:p w14:paraId="3489E91D" w14:textId="470D1B37" w:rsidR="00773F59" w:rsidRDefault="00773F59" w:rsidP="00773F59">
            <w:pPr>
              <w:pStyle w:val="ListParagraph"/>
              <w:numPr>
                <w:ilvl w:val="0"/>
                <w:numId w:val="3"/>
              </w:numPr>
              <w:tabs>
                <w:tab w:val="left" w:pos="1068"/>
              </w:tabs>
            </w:pPr>
            <w:r>
              <w:t>Education approach: unauthorized substances, substances to avoid,</w:t>
            </w:r>
          </w:p>
          <w:p w14:paraId="6A5F50A3" w14:textId="77777777" w:rsidR="00773F59" w:rsidRDefault="00773F59" w:rsidP="00773F59">
            <w:pPr>
              <w:pStyle w:val="ListParagraph"/>
              <w:numPr>
                <w:ilvl w:val="0"/>
                <w:numId w:val="3"/>
              </w:numPr>
              <w:tabs>
                <w:tab w:val="left" w:pos="1068"/>
              </w:tabs>
            </w:pPr>
            <w:r>
              <w:t>Memo format preferences</w:t>
            </w:r>
          </w:p>
          <w:p w14:paraId="32F1533A" w14:textId="21134D38" w:rsidR="000441EA" w:rsidRPr="00F71BE2" w:rsidRDefault="000441EA" w:rsidP="00773F59">
            <w:pPr>
              <w:pStyle w:val="ListParagraph"/>
              <w:numPr>
                <w:ilvl w:val="0"/>
                <w:numId w:val="3"/>
              </w:numPr>
              <w:tabs>
                <w:tab w:val="left" w:pos="1068"/>
              </w:tabs>
            </w:pPr>
            <w:r>
              <w:t>Relapse Policy Revision Review</w:t>
            </w:r>
          </w:p>
        </w:tc>
        <w:tc>
          <w:tcPr>
            <w:tcW w:w="1684" w:type="dxa"/>
            <w:shd w:val="clear" w:color="auto" w:fill="FFFFFF"/>
            <w:tcMar>
              <w:top w:w="80" w:type="dxa"/>
              <w:left w:w="0" w:type="dxa"/>
              <w:bottom w:w="80" w:type="dxa"/>
              <w:right w:w="0" w:type="dxa"/>
            </w:tcMar>
          </w:tcPr>
          <w:p w14:paraId="6F129CC7" w14:textId="7CD6F281" w:rsidR="00A2227E" w:rsidRDefault="00A2227E" w:rsidP="00874270">
            <w:pPr>
              <w:jc w:val="center"/>
              <w:outlineLvl w:val="0"/>
              <w:rPr>
                <w:rFonts w:ascii="Arial" w:eastAsia="Arial Unicode MS" w:hAnsi="Arial" w:cs="Arial"/>
                <w:color w:val="000000"/>
                <w:sz w:val="20"/>
                <w:szCs w:val="20"/>
                <w:u w:color="000000"/>
              </w:rPr>
            </w:pPr>
          </w:p>
          <w:p w14:paraId="5D22431C" w14:textId="66BEB1E0" w:rsidR="008D4C10" w:rsidRDefault="008D4C10" w:rsidP="00874270">
            <w:pPr>
              <w:jc w:val="center"/>
              <w:outlineLvl w:val="0"/>
              <w:rPr>
                <w:rFonts w:ascii="Arial" w:eastAsia="Arial Unicode MS" w:hAnsi="Arial" w:cs="Arial"/>
                <w:color w:val="000000"/>
                <w:sz w:val="20"/>
                <w:szCs w:val="20"/>
                <w:u w:color="000000"/>
              </w:rPr>
            </w:pPr>
          </w:p>
          <w:p w14:paraId="3CBADCC8" w14:textId="77777777" w:rsidR="00F71BE2" w:rsidRDefault="00F71BE2" w:rsidP="00874270">
            <w:pPr>
              <w:jc w:val="center"/>
              <w:outlineLvl w:val="0"/>
              <w:rPr>
                <w:rFonts w:ascii="Arial" w:eastAsia="Arial Unicode MS" w:hAnsi="Arial" w:cs="Arial"/>
                <w:color w:val="000000"/>
                <w:sz w:val="20"/>
                <w:szCs w:val="20"/>
                <w:u w:color="000000"/>
              </w:rPr>
            </w:pPr>
          </w:p>
          <w:p w14:paraId="065F5FED" w14:textId="4C6A0E3B" w:rsidR="00773F59" w:rsidRDefault="00773F59" w:rsidP="00773F5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4D2C2897" w14:textId="77777777" w:rsidR="00031551" w:rsidRDefault="00031551" w:rsidP="00773F59">
            <w:pPr>
              <w:jc w:val="center"/>
              <w:outlineLvl w:val="0"/>
              <w:rPr>
                <w:rFonts w:ascii="Arial" w:eastAsia="Arial Unicode MS" w:hAnsi="Arial" w:cs="Arial"/>
                <w:color w:val="000000"/>
                <w:sz w:val="20"/>
                <w:szCs w:val="20"/>
                <w:u w:color="000000"/>
              </w:rPr>
            </w:pPr>
          </w:p>
          <w:p w14:paraId="1BB0C720" w14:textId="729EB254" w:rsidR="00773F59" w:rsidRDefault="00773F59" w:rsidP="00773F5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616948E1" w14:textId="2E651E6C" w:rsidR="00773F59" w:rsidRDefault="00773F59" w:rsidP="00031551">
            <w:pPr>
              <w:outlineLvl w:val="0"/>
              <w:rPr>
                <w:rFonts w:ascii="Arial" w:eastAsia="Arial Unicode MS" w:hAnsi="Arial" w:cs="Arial"/>
                <w:color w:val="000000"/>
                <w:sz w:val="20"/>
                <w:szCs w:val="20"/>
                <w:u w:color="000000"/>
              </w:rPr>
            </w:pPr>
          </w:p>
          <w:p w14:paraId="784CD8BE" w14:textId="7C861670" w:rsidR="00773F59" w:rsidRDefault="00773F59" w:rsidP="00773F5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3F17B043" w14:textId="13D1A99C" w:rsidR="000441EA" w:rsidRDefault="000441EA" w:rsidP="00773F5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9219CA6" w14:textId="63C32CE5" w:rsidR="006D2827" w:rsidRPr="003409C7" w:rsidRDefault="006D2827" w:rsidP="00874270">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0761F00E" w:rsidR="00A2227E" w:rsidRDefault="00A2227E" w:rsidP="00874270">
            <w:pPr>
              <w:jc w:val="center"/>
              <w:outlineLvl w:val="0"/>
              <w:rPr>
                <w:rFonts w:ascii="Arial" w:eastAsia="Arial Unicode MS" w:hAnsi="Arial" w:cs="Arial"/>
                <w:color w:val="000000"/>
                <w:sz w:val="20"/>
                <w:szCs w:val="20"/>
                <w:u w:color="000000"/>
              </w:rPr>
            </w:pPr>
          </w:p>
          <w:p w14:paraId="5342F3F2" w14:textId="67B4A88A" w:rsidR="008D4C10" w:rsidRDefault="008D4C10" w:rsidP="00874270">
            <w:pPr>
              <w:jc w:val="center"/>
              <w:outlineLvl w:val="0"/>
              <w:rPr>
                <w:rFonts w:ascii="Arial" w:eastAsia="Arial Unicode MS" w:hAnsi="Arial" w:cs="Arial"/>
                <w:color w:val="000000"/>
                <w:sz w:val="20"/>
                <w:szCs w:val="20"/>
                <w:u w:color="000000"/>
              </w:rPr>
            </w:pPr>
          </w:p>
          <w:p w14:paraId="18B2A5B4" w14:textId="77777777" w:rsidR="00F71BE2" w:rsidRDefault="00F71BE2" w:rsidP="00874270">
            <w:pPr>
              <w:jc w:val="center"/>
              <w:outlineLvl w:val="0"/>
              <w:rPr>
                <w:rFonts w:ascii="Arial" w:eastAsia="Arial Unicode MS" w:hAnsi="Arial" w:cs="Arial"/>
                <w:color w:val="000000"/>
                <w:sz w:val="20"/>
                <w:szCs w:val="20"/>
                <w:u w:color="000000"/>
              </w:rPr>
            </w:pPr>
          </w:p>
          <w:p w14:paraId="015510F7" w14:textId="30DFFC49" w:rsidR="008D4C10" w:rsidRDefault="00F71BE2"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4614E46B" w14:textId="77777777" w:rsidR="00031551" w:rsidRDefault="00031551" w:rsidP="00874270">
            <w:pPr>
              <w:jc w:val="center"/>
              <w:outlineLvl w:val="0"/>
              <w:rPr>
                <w:rFonts w:ascii="Arial" w:eastAsia="Arial Unicode MS" w:hAnsi="Arial" w:cs="Arial"/>
                <w:color w:val="000000"/>
                <w:sz w:val="20"/>
                <w:szCs w:val="20"/>
                <w:u w:color="000000"/>
              </w:rPr>
            </w:pPr>
          </w:p>
          <w:p w14:paraId="1BDE565C" w14:textId="321E0E3C" w:rsidR="00773F59" w:rsidRDefault="00773F59"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MT</w:t>
            </w:r>
          </w:p>
          <w:p w14:paraId="38803761" w14:textId="29D966B2" w:rsidR="00773F59" w:rsidRDefault="00773F59" w:rsidP="00031551">
            <w:pPr>
              <w:outlineLvl w:val="0"/>
              <w:rPr>
                <w:rFonts w:ascii="Arial" w:eastAsia="Arial Unicode MS" w:hAnsi="Arial" w:cs="Arial"/>
                <w:color w:val="000000"/>
                <w:sz w:val="20"/>
                <w:szCs w:val="20"/>
                <w:u w:color="000000"/>
              </w:rPr>
            </w:pPr>
          </w:p>
          <w:p w14:paraId="14459674" w14:textId="6D646FB4" w:rsidR="00773F59" w:rsidRDefault="00773F59"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11E48C6" w14:textId="7A8BCFCA" w:rsidR="000441EA" w:rsidRDefault="000441EA"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109F0EDE" w14:textId="77777777" w:rsidR="00A2227E" w:rsidRDefault="00A2227E" w:rsidP="00874270">
            <w:pPr>
              <w:jc w:val="center"/>
              <w:outlineLvl w:val="0"/>
              <w:rPr>
                <w:rFonts w:ascii="Arial" w:eastAsia="Arial Unicode MS" w:hAnsi="Arial" w:cs="Arial"/>
                <w:color w:val="000000"/>
                <w:sz w:val="20"/>
                <w:szCs w:val="20"/>
                <w:u w:color="000000"/>
              </w:rPr>
            </w:pPr>
          </w:p>
          <w:p w14:paraId="3A650C71" w14:textId="77777777" w:rsidR="00A2227E" w:rsidRDefault="00A2227E" w:rsidP="00874270">
            <w:pPr>
              <w:jc w:val="center"/>
              <w:outlineLvl w:val="0"/>
              <w:rPr>
                <w:rFonts w:ascii="Arial" w:eastAsia="Arial Unicode MS" w:hAnsi="Arial" w:cs="Arial"/>
                <w:color w:val="000000"/>
                <w:sz w:val="20"/>
                <w:szCs w:val="20"/>
                <w:u w:color="000000"/>
              </w:rPr>
            </w:pPr>
          </w:p>
          <w:p w14:paraId="519B3034" w14:textId="77777777" w:rsidR="00A2227E" w:rsidRPr="003409C7" w:rsidRDefault="00A2227E" w:rsidP="00874270">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77777777" w:rsidR="00FE30A4" w:rsidRPr="00FE30A4" w:rsidRDefault="00FE30A4" w:rsidP="00FE30A4">
            <w:pPr>
              <w:jc w:val="center"/>
              <w:rPr>
                <w:rFonts w:ascii="Arial" w:eastAsia="Arial Unicode MS" w:hAnsi="Arial" w:cs="Arial"/>
                <w:sz w:val="20"/>
                <w:szCs w:val="20"/>
              </w:rPr>
            </w:pPr>
            <w:r w:rsidRPr="00FE30A4">
              <w:rPr>
                <w:rFonts w:ascii="Arial" w:eastAsia="Arial Unicode MS" w:hAnsi="Arial" w:cs="Arial"/>
                <w:sz w:val="20"/>
                <w:szCs w:val="20"/>
              </w:rPr>
              <w:t xml:space="preserve">4:00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7AF03848" w:rsidR="00A2227E" w:rsidRPr="00A2227E" w:rsidRDefault="00B92AEE">
    <w:pPr>
      <w:pStyle w:val="Footer"/>
      <w:rPr>
        <w:b/>
        <w:bCs/>
        <w:sz w:val="20"/>
        <w:szCs w:val="20"/>
      </w:rPr>
    </w:pPr>
    <w:r w:rsidRPr="00B92AEE">
      <w:rPr>
        <w:b/>
        <w:bCs/>
        <w:sz w:val="20"/>
        <w:szCs w:val="20"/>
      </w:rPr>
      <w:t>February 3</w:t>
    </w:r>
    <w:r w:rsidR="006B3C55">
      <w:rPr>
        <w:b/>
        <w:bCs/>
        <w:sz w:val="20"/>
        <w:szCs w:val="20"/>
      </w:rPr>
      <w:t>, 202</w:t>
    </w:r>
    <w:r w:rsidR="00715E7D">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2"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31551"/>
    <w:rsid w:val="00032A4A"/>
    <w:rsid w:val="000441EA"/>
    <w:rsid w:val="000A2662"/>
    <w:rsid w:val="0018062B"/>
    <w:rsid w:val="00235874"/>
    <w:rsid w:val="003512CA"/>
    <w:rsid w:val="003715B8"/>
    <w:rsid w:val="003905D9"/>
    <w:rsid w:val="003A1358"/>
    <w:rsid w:val="00480ADC"/>
    <w:rsid w:val="004A7CCF"/>
    <w:rsid w:val="004C4851"/>
    <w:rsid w:val="005A0625"/>
    <w:rsid w:val="00612A16"/>
    <w:rsid w:val="00685689"/>
    <w:rsid w:val="006B3C55"/>
    <w:rsid w:val="006D2827"/>
    <w:rsid w:val="006D43A8"/>
    <w:rsid w:val="007055DC"/>
    <w:rsid w:val="00715E7D"/>
    <w:rsid w:val="00746FB0"/>
    <w:rsid w:val="00773F59"/>
    <w:rsid w:val="008056FC"/>
    <w:rsid w:val="0086372E"/>
    <w:rsid w:val="00871BE9"/>
    <w:rsid w:val="008A3DDF"/>
    <w:rsid w:val="008D4C10"/>
    <w:rsid w:val="009518DE"/>
    <w:rsid w:val="009F3C25"/>
    <w:rsid w:val="00A13D15"/>
    <w:rsid w:val="00A2227E"/>
    <w:rsid w:val="00A67F03"/>
    <w:rsid w:val="00A8602C"/>
    <w:rsid w:val="00B92AEE"/>
    <w:rsid w:val="00C85CEE"/>
    <w:rsid w:val="00CA1392"/>
    <w:rsid w:val="00CC558E"/>
    <w:rsid w:val="00D06995"/>
    <w:rsid w:val="00D95679"/>
    <w:rsid w:val="00DB76E7"/>
    <w:rsid w:val="00E847F2"/>
    <w:rsid w:val="00F00CB2"/>
    <w:rsid w:val="00F71BE2"/>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7282305218?pwd=ZDZMc3p1TFhxR0hBMzN5SUJWejVV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Velez Rivera, Gabrielle (DPH)</cp:lastModifiedBy>
  <cp:revision>17</cp:revision>
  <cp:lastPrinted>2022-03-08T16:09:00Z</cp:lastPrinted>
  <dcterms:created xsi:type="dcterms:W3CDTF">2022-09-30T14:14:00Z</dcterms:created>
  <dcterms:modified xsi:type="dcterms:W3CDTF">2023-01-26T20:12:00Z</dcterms:modified>
</cp:coreProperties>
</file>