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C05D2">
      <w:pPr>
        <w:framePr w:w="6926" w:hSpace="187" w:wrap="notBeside" w:vAnchor="page" w:hAnchor="page" w:x="2884" w:y="711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15E441" w14:textId="77777777" w:rsidR="008B3F0C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Board of Allied Mental Health and Human Services Professions</w:t>
      </w:r>
    </w:p>
    <w:p w14:paraId="76E245FC" w14:textId="77777777" w:rsidR="008B3F0C" w:rsidRPr="00DD1D80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Public Meeting Minutes</w:t>
      </w:r>
    </w:p>
    <w:p w14:paraId="61A3D379" w14:textId="4D0CD606" w:rsidR="008B3F0C" w:rsidRPr="00971E25" w:rsidRDefault="00A21191" w:rsidP="008B3F0C">
      <w:pPr>
        <w:jc w:val="center"/>
        <w:rPr>
          <w:szCs w:val="24"/>
        </w:rPr>
      </w:pPr>
      <w:r>
        <w:rPr>
          <w:szCs w:val="24"/>
        </w:rPr>
        <w:t>January 19, 2024</w:t>
      </w:r>
    </w:p>
    <w:p w14:paraId="64F4BDC5" w14:textId="77777777" w:rsidR="008B3F0C" w:rsidRDefault="008B3F0C" w:rsidP="008B3F0C">
      <w:pPr>
        <w:tabs>
          <w:tab w:val="left" w:pos="2340"/>
        </w:tabs>
        <w:rPr>
          <w:b/>
          <w:szCs w:val="24"/>
          <w:u w:val="single"/>
        </w:rPr>
      </w:pPr>
    </w:p>
    <w:p w14:paraId="1C210F3A" w14:textId="610996F1" w:rsidR="008B3F0C" w:rsidRPr="00B111B0" w:rsidRDefault="008B3F0C" w:rsidP="007B3151">
      <w:pPr>
        <w:tabs>
          <w:tab w:val="left" w:pos="2340"/>
          <w:tab w:val="left" w:pos="707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  <w:r w:rsidR="007B3151">
        <w:rPr>
          <w:szCs w:val="24"/>
        </w:rPr>
        <w:tab/>
      </w:r>
    </w:p>
    <w:p w14:paraId="3B51E3AF" w14:textId="77777777" w:rsidR="008B3F0C" w:rsidRPr="00B111B0" w:rsidRDefault="008B3F0C" w:rsidP="008B3F0C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</w:p>
    <w:p w14:paraId="72A4F991" w14:textId="18E73941" w:rsidR="000468B3" w:rsidRDefault="000468B3" w:rsidP="008B3F0C">
      <w:pPr>
        <w:rPr>
          <w:szCs w:val="24"/>
        </w:rPr>
      </w:pPr>
      <w:bookmarkStart w:id="0" w:name="_Hlk148445581"/>
      <w:r>
        <w:rPr>
          <w:szCs w:val="24"/>
        </w:rPr>
        <w:t>William Ahearn, Acting Chair</w:t>
      </w:r>
    </w:p>
    <w:p w14:paraId="2B3C2816" w14:textId="6BCB55BC" w:rsidR="008B3F0C" w:rsidRDefault="008B3F0C" w:rsidP="008B3F0C">
      <w:pPr>
        <w:rPr>
          <w:szCs w:val="24"/>
        </w:rPr>
      </w:pPr>
      <w:r>
        <w:rPr>
          <w:szCs w:val="24"/>
        </w:rPr>
        <w:t>Cynthia Belhumeur, Public Member</w:t>
      </w:r>
    </w:p>
    <w:p w14:paraId="3DDA922F" w14:textId="7BF69674" w:rsidR="008B3F0C" w:rsidRDefault="008B3F0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Frank Gomez, Member </w:t>
      </w:r>
      <w:r w:rsidR="00951B65">
        <w:rPr>
          <w:szCs w:val="24"/>
        </w:rPr>
        <w:t>(</w:t>
      </w:r>
      <w:r w:rsidR="00E658B0">
        <w:rPr>
          <w:szCs w:val="24"/>
        </w:rPr>
        <w:t>arrived at</w:t>
      </w:r>
      <w:r w:rsidR="00951B65">
        <w:rPr>
          <w:szCs w:val="24"/>
        </w:rPr>
        <w:t xml:space="preserve"> </w:t>
      </w:r>
      <w:r w:rsidR="00E658B0">
        <w:rPr>
          <w:szCs w:val="24"/>
        </w:rPr>
        <w:t>10:</w:t>
      </w:r>
      <w:r w:rsidR="006F607E">
        <w:rPr>
          <w:szCs w:val="24"/>
        </w:rPr>
        <w:t>07</w:t>
      </w:r>
      <w:r w:rsidR="00E658B0">
        <w:rPr>
          <w:szCs w:val="24"/>
        </w:rPr>
        <w:t xml:space="preserve"> a</w:t>
      </w:r>
      <w:r w:rsidR="00951B65">
        <w:rPr>
          <w:szCs w:val="24"/>
        </w:rPr>
        <w:t>.m</w:t>
      </w:r>
      <w:r w:rsidR="006F607E">
        <w:rPr>
          <w:szCs w:val="24"/>
        </w:rPr>
        <w:t>.</w:t>
      </w:r>
      <w:r w:rsidR="00951B65">
        <w:rPr>
          <w:szCs w:val="24"/>
        </w:rPr>
        <w:t>)</w:t>
      </w:r>
    </w:p>
    <w:p w14:paraId="4049A875" w14:textId="05AF5B78" w:rsidR="008B3F0C" w:rsidRDefault="008B3F0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Amy Vercillo, Member </w:t>
      </w:r>
      <w:r w:rsidR="004023D0">
        <w:rPr>
          <w:szCs w:val="24"/>
        </w:rPr>
        <w:t>(left the meeting at 10:53 a.m., returned to the meeting at 11:</w:t>
      </w:r>
      <w:r w:rsidR="005E2F1A">
        <w:rPr>
          <w:szCs w:val="24"/>
        </w:rPr>
        <w:t>08 a.m.)</w:t>
      </w:r>
    </w:p>
    <w:p w14:paraId="2B73E99F" w14:textId="7431F706" w:rsidR="00E658B0" w:rsidRDefault="00E658B0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Kristen Woodbury, Member</w:t>
      </w:r>
      <w:r w:rsidR="00494212">
        <w:rPr>
          <w:szCs w:val="24"/>
        </w:rPr>
        <w:t xml:space="preserve"> (left meeting at 10:43 a.m.</w:t>
      </w:r>
      <w:r w:rsidR="005E2F1A">
        <w:rPr>
          <w:szCs w:val="24"/>
        </w:rPr>
        <w:t>, returned to the meeting at 10:53 a.m.</w:t>
      </w:r>
      <w:r w:rsidR="00494212">
        <w:rPr>
          <w:szCs w:val="24"/>
        </w:rPr>
        <w:t>)</w:t>
      </w:r>
    </w:p>
    <w:p w14:paraId="4ACD1E2E" w14:textId="571A3774" w:rsidR="00E658B0" w:rsidRDefault="00E658B0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Ashley Williams, Member</w:t>
      </w:r>
      <w:r w:rsidR="00AC2CF5">
        <w:rPr>
          <w:szCs w:val="24"/>
        </w:rPr>
        <w:t xml:space="preserve"> </w:t>
      </w:r>
    </w:p>
    <w:bookmarkEnd w:id="0"/>
    <w:p w14:paraId="062B190E" w14:textId="77777777" w:rsidR="008B3F0C" w:rsidRDefault="008B3F0C" w:rsidP="008B3F0C">
      <w:pPr>
        <w:tabs>
          <w:tab w:val="left" w:pos="2430"/>
        </w:tabs>
        <w:rPr>
          <w:b/>
          <w:szCs w:val="24"/>
          <w:u w:val="single"/>
        </w:rPr>
      </w:pPr>
    </w:p>
    <w:p w14:paraId="3E6CEA41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36393FB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</w:p>
    <w:p w14:paraId="4E30F241" w14:textId="77777777" w:rsidR="008B3F0C" w:rsidRDefault="008B3F0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Brian Bialas</w:t>
      </w:r>
      <w:r w:rsidRPr="00B111B0">
        <w:rPr>
          <w:szCs w:val="24"/>
        </w:rPr>
        <w:t>,</w:t>
      </w:r>
      <w:r w:rsidRPr="00B111B0">
        <w:rPr>
          <w:i/>
          <w:szCs w:val="24"/>
        </w:rPr>
        <w:t xml:space="preserve"> </w:t>
      </w:r>
      <w:r w:rsidRPr="00B111B0">
        <w:rPr>
          <w:szCs w:val="24"/>
        </w:rPr>
        <w:t>Executive Director</w:t>
      </w:r>
    </w:p>
    <w:p w14:paraId="48288855" w14:textId="6540A416" w:rsidR="007656FB" w:rsidRDefault="007656F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Marine Jardonnet, Board Counsel</w:t>
      </w:r>
    </w:p>
    <w:p w14:paraId="11673A5D" w14:textId="2868C066" w:rsidR="001038CB" w:rsidRDefault="001038C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Michael Egan, Board Counsel</w:t>
      </w:r>
    </w:p>
    <w:p w14:paraId="7BE3D567" w14:textId="35BB4445" w:rsidR="007656FB" w:rsidRDefault="007656F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Investigator Supervisor</w:t>
      </w:r>
    </w:p>
    <w:p w14:paraId="6C36E50E" w14:textId="79166AD1" w:rsidR="007656FB" w:rsidRDefault="007656F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Doris Lugo, Investigator</w:t>
      </w:r>
    </w:p>
    <w:p w14:paraId="743550AA" w14:textId="0811D761" w:rsidR="008B3F0C" w:rsidRDefault="001038CB" w:rsidP="008B3F0C">
      <w:pPr>
        <w:rPr>
          <w:szCs w:val="24"/>
        </w:rPr>
      </w:pPr>
      <w:proofErr w:type="spellStart"/>
      <w:r>
        <w:rPr>
          <w:szCs w:val="24"/>
        </w:rPr>
        <w:t>Pamely</w:t>
      </w:r>
      <w:proofErr w:type="spellEnd"/>
      <w:r>
        <w:rPr>
          <w:szCs w:val="24"/>
        </w:rPr>
        <w:t xml:space="preserve"> Mota, Investigat</w:t>
      </w:r>
      <w:r w:rsidR="00766B80">
        <w:rPr>
          <w:szCs w:val="24"/>
        </w:rPr>
        <w:t>ive</w:t>
      </w:r>
      <w:r>
        <w:rPr>
          <w:szCs w:val="24"/>
        </w:rPr>
        <w:t xml:space="preserve"> Intern</w:t>
      </w:r>
    </w:p>
    <w:p w14:paraId="60B6F5E3" w14:textId="2BAEEAE6" w:rsidR="001038CB" w:rsidRDefault="00766B80" w:rsidP="008B3F0C">
      <w:pPr>
        <w:rPr>
          <w:szCs w:val="24"/>
        </w:rPr>
      </w:pPr>
      <w:r>
        <w:rPr>
          <w:szCs w:val="24"/>
        </w:rPr>
        <w:t>Yiming Ding, Administrative Intern</w:t>
      </w:r>
    </w:p>
    <w:p w14:paraId="422C3762" w14:textId="77777777" w:rsidR="00E658B0" w:rsidRPr="00DD1D80" w:rsidRDefault="00E658B0" w:rsidP="008B3F0C">
      <w:pPr>
        <w:rPr>
          <w:szCs w:val="24"/>
        </w:rPr>
      </w:pPr>
    </w:p>
    <w:p w14:paraId="3C648384" w14:textId="77777777" w:rsidR="008B3F0C" w:rsidRDefault="008B3F0C" w:rsidP="008B3F0C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77163F3C" w14:textId="77777777" w:rsidR="008B3F0C" w:rsidRDefault="008B3F0C" w:rsidP="008B3F0C">
      <w:pPr>
        <w:rPr>
          <w:b/>
          <w:szCs w:val="24"/>
          <w:u w:val="single"/>
        </w:rPr>
      </w:pPr>
    </w:p>
    <w:p w14:paraId="2B84CA4C" w14:textId="69785BBD" w:rsidR="008B3F0C" w:rsidRDefault="008B3F0C" w:rsidP="008B3F0C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10:</w:t>
      </w:r>
      <w:r w:rsidR="00245CDD">
        <w:rPr>
          <w:szCs w:val="24"/>
        </w:rPr>
        <w:t>0</w:t>
      </w:r>
      <w:r w:rsidR="00766B80">
        <w:rPr>
          <w:szCs w:val="24"/>
        </w:rPr>
        <w:t>3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205195DC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74EEE100" w14:textId="77777777" w:rsidR="008B3F0C" w:rsidRDefault="008B3F0C" w:rsidP="008B3F0C">
      <w:pPr>
        <w:rPr>
          <w:rFonts w:eastAsia="Calibri"/>
          <w:b/>
          <w:szCs w:val="24"/>
          <w:u w:val="single"/>
        </w:rPr>
      </w:pPr>
      <w:r>
        <w:rPr>
          <w:rFonts w:eastAsia="Calibri"/>
          <w:b/>
          <w:szCs w:val="24"/>
          <w:u w:val="single"/>
        </w:rPr>
        <w:t>Roll Call for Attendance</w:t>
      </w:r>
    </w:p>
    <w:p w14:paraId="0B3AB32A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094475A2" w14:textId="496440BE" w:rsidR="00130190" w:rsidRPr="00B34B64" w:rsidRDefault="008B3F0C" w:rsidP="00B34B64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Mr. Bialas called the roll of board members.  </w:t>
      </w:r>
      <w:r w:rsidR="008E5B30">
        <w:rPr>
          <w:rFonts w:eastAsia="Calibri"/>
          <w:bCs/>
          <w:szCs w:val="24"/>
        </w:rPr>
        <w:t xml:space="preserve">William Ahearn, </w:t>
      </w:r>
      <w:r w:rsidR="00B34B64" w:rsidRPr="00B34B64">
        <w:rPr>
          <w:rFonts w:eastAsia="Calibri"/>
          <w:bCs/>
          <w:szCs w:val="24"/>
        </w:rPr>
        <w:t>Cynthia Belhumeur, Frank Gomez,</w:t>
      </w:r>
      <w:r w:rsidR="00B34B64">
        <w:rPr>
          <w:rFonts w:eastAsia="Calibri"/>
          <w:bCs/>
          <w:szCs w:val="24"/>
        </w:rPr>
        <w:t xml:space="preserve"> </w:t>
      </w:r>
      <w:r w:rsidR="00B34B64" w:rsidRPr="00B34B64">
        <w:rPr>
          <w:rFonts w:eastAsia="Calibri"/>
          <w:bCs/>
          <w:szCs w:val="24"/>
        </w:rPr>
        <w:t>Amy Vercillo</w:t>
      </w:r>
      <w:r w:rsidR="00E658B0">
        <w:rPr>
          <w:rFonts w:eastAsia="Calibri"/>
          <w:bCs/>
          <w:szCs w:val="24"/>
        </w:rPr>
        <w:t>, Kristen Woodbury, and Ashley Williams</w:t>
      </w:r>
      <w:r w:rsidR="00B34B64">
        <w:rPr>
          <w:rFonts w:eastAsia="Calibri"/>
          <w:bCs/>
          <w:szCs w:val="24"/>
        </w:rPr>
        <w:t xml:space="preserve"> </w:t>
      </w:r>
      <w:proofErr w:type="gramStart"/>
      <w:r>
        <w:rPr>
          <w:szCs w:val="24"/>
        </w:rPr>
        <w:t>all</w:t>
      </w:r>
      <w:proofErr w:type="gramEnd"/>
      <w:r>
        <w:rPr>
          <w:szCs w:val="24"/>
        </w:rPr>
        <w:t xml:space="preserve"> present by</w:t>
      </w:r>
      <w:r w:rsidR="003B212B">
        <w:rPr>
          <w:szCs w:val="24"/>
        </w:rPr>
        <w:t xml:space="preserve"> </w:t>
      </w:r>
      <w:r>
        <w:rPr>
          <w:szCs w:val="24"/>
        </w:rPr>
        <w:t xml:space="preserve">videoconference.  </w:t>
      </w:r>
    </w:p>
    <w:p w14:paraId="47405D2C" w14:textId="77777777" w:rsidR="000814C7" w:rsidRDefault="000814C7" w:rsidP="00B34B64">
      <w:pPr>
        <w:pStyle w:val="NoSpacing"/>
        <w:rPr>
          <w:b/>
          <w:szCs w:val="24"/>
          <w:u w:val="single"/>
        </w:rPr>
      </w:pPr>
    </w:p>
    <w:p w14:paraId="190446FC" w14:textId="40C10096" w:rsidR="008B3F0C" w:rsidRDefault="008B3F0C" w:rsidP="00B34B64">
      <w:pPr>
        <w:pStyle w:val="NoSpacing"/>
        <w:rPr>
          <w:b/>
          <w:szCs w:val="24"/>
          <w:u w:val="single"/>
        </w:rPr>
      </w:pPr>
      <w:r w:rsidRPr="00BC7DE7">
        <w:rPr>
          <w:b/>
          <w:szCs w:val="24"/>
          <w:u w:val="single"/>
        </w:rPr>
        <w:t>Board Business</w:t>
      </w:r>
    </w:p>
    <w:p w14:paraId="53B78CCB" w14:textId="77777777" w:rsidR="00B34B64" w:rsidRPr="00B34B64" w:rsidRDefault="00B34B64" w:rsidP="00B34B64">
      <w:pPr>
        <w:pStyle w:val="NoSpacing"/>
        <w:rPr>
          <w:b/>
          <w:szCs w:val="24"/>
          <w:u w:val="single"/>
        </w:rPr>
      </w:pPr>
    </w:p>
    <w:p w14:paraId="041DDA6D" w14:textId="6460982A" w:rsidR="008B3F0C" w:rsidRPr="000478F6" w:rsidRDefault="008B3F0C" w:rsidP="00E834EA">
      <w:pPr>
        <w:numPr>
          <w:ilvl w:val="0"/>
          <w:numId w:val="3"/>
        </w:numPr>
        <w:rPr>
          <w:rFonts w:eastAsia="Calibri"/>
          <w:b/>
          <w:szCs w:val="24"/>
        </w:rPr>
      </w:pPr>
      <w:r w:rsidRPr="00BC7DE7">
        <w:rPr>
          <w:b/>
          <w:bCs/>
          <w:szCs w:val="24"/>
        </w:rPr>
        <w:t xml:space="preserve">Public Meeting Minutes of </w:t>
      </w:r>
      <w:r w:rsidR="00215724">
        <w:rPr>
          <w:b/>
          <w:bCs/>
          <w:szCs w:val="24"/>
        </w:rPr>
        <w:t>December 15</w:t>
      </w:r>
      <w:r>
        <w:rPr>
          <w:b/>
          <w:bCs/>
          <w:szCs w:val="24"/>
        </w:rPr>
        <w:t>, 2023</w:t>
      </w:r>
      <w:r w:rsidRPr="00BC7DE7">
        <w:rPr>
          <w:b/>
          <w:bCs/>
          <w:szCs w:val="24"/>
        </w:rPr>
        <w:t>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94753A">
        <w:rPr>
          <w:rFonts w:eastAsia="Calibri"/>
          <w:szCs w:val="24"/>
        </w:rPr>
        <w:t>Dr. Williams</w:t>
      </w:r>
      <w:r>
        <w:rPr>
          <w:rFonts w:eastAsia="Calibri"/>
          <w:szCs w:val="24"/>
        </w:rPr>
        <w:t xml:space="preserve">, seconded by </w:t>
      </w:r>
      <w:r w:rsidR="003D16EB">
        <w:rPr>
          <w:rFonts w:eastAsia="Calibri"/>
          <w:szCs w:val="24"/>
        </w:rPr>
        <w:t xml:space="preserve">Ms. </w:t>
      </w:r>
      <w:r w:rsidR="0094753A">
        <w:rPr>
          <w:rFonts w:eastAsia="Calibri"/>
          <w:szCs w:val="24"/>
        </w:rPr>
        <w:t>Belhumeur</w:t>
      </w:r>
      <w:r>
        <w:rPr>
          <w:rFonts w:eastAsia="Calibri"/>
          <w:szCs w:val="24"/>
        </w:rPr>
        <w:t xml:space="preserve">, to approve the </w:t>
      </w:r>
      <w:r w:rsidRPr="009E5674">
        <w:rPr>
          <w:rFonts w:eastAsia="Calibri"/>
          <w:szCs w:val="24"/>
        </w:rPr>
        <w:t xml:space="preserve">Public Meeting </w:t>
      </w:r>
      <w:r w:rsidRPr="009E5674">
        <w:rPr>
          <w:rFonts w:eastAsia="Calibri"/>
          <w:szCs w:val="24"/>
        </w:rPr>
        <w:lastRenderedPageBreak/>
        <w:t xml:space="preserve">Minutes of </w:t>
      </w:r>
      <w:r w:rsidR="0094753A">
        <w:rPr>
          <w:rFonts w:eastAsia="Calibri"/>
          <w:szCs w:val="24"/>
        </w:rPr>
        <w:t>December 15</w:t>
      </w:r>
      <w:r>
        <w:rPr>
          <w:rFonts w:eastAsia="Calibri"/>
          <w:szCs w:val="24"/>
        </w:rPr>
        <w:t xml:space="preserve">, </w:t>
      </w:r>
      <w:proofErr w:type="gramStart"/>
      <w:r>
        <w:rPr>
          <w:rFonts w:eastAsia="Calibri"/>
          <w:szCs w:val="24"/>
        </w:rPr>
        <w:t>2023</w:t>
      </w:r>
      <w:proofErr w:type="gramEnd"/>
      <w:r>
        <w:rPr>
          <w:rFonts w:eastAsia="Calibri"/>
          <w:szCs w:val="24"/>
        </w:rPr>
        <w:t xml:space="preserve"> as drafted.  The motion passed unanimously by a roll call vote.</w:t>
      </w:r>
    </w:p>
    <w:p w14:paraId="36DA7F51" w14:textId="77777777" w:rsidR="000478F6" w:rsidRPr="00E834EA" w:rsidRDefault="000478F6" w:rsidP="000478F6">
      <w:pPr>
        <w:ind w:left="720"/>
        <w:rPr>
          <w:rFonts w:eastAsia="Calibri"/>
          <w:b/>
          <w:szCs w:val="24"/>
        </w:rPr>
      </w:pPr>
    </w:p>
    <w:p w14:paraId="08514B56" w14:textId="70786795" w:rsidR="008B3F0C" w:rsidRPr="00B34B64" w:rsidRDefault="008B3F0C" w:rsidP="008B3F0C">
      <w:pPr>
        <w:numPr>
          <w:ilvl w:val="0"/>
          <w:numId w:val="3"/>
        </w:numPr>
        <w:rPr>
          <w:rFonts w:eastAsia="Calibri"/>
          <w:b/>
          <w:szCs w:val="24"/>
        </w:rPr>
      </w:pPr>
      <w:r w:rsidRPr="009E5674">
        <w:rPr>
          <w:rFonts w:eastAsia="Calibri"/>
          <w:b/>
          <w:bCs/>
          <w:szCs w:val="24"/>
        </w:rPr>
        <w:t xml:space="preserve">Executive Session Minutes of </w:t>
      </w:r>
      <w:r w:rsidR="0094753A">
        <w:rPr>
          <w:rFonts w:eastAsia="Calibri"/>
          <w:b/>
          <w:bCs/>
          <w:szCs w:val="24"/>
        </w:rPr>
        <w:t>December 15</w:t>
      </w:r>
      <w:r>
        <w:rPr>
          <w:rFonts w:eastAsia="Calibri"/>
          <w:b/>
          <w:bCs/>
          <w:szCs w:val="24"/>
        </w:rPr>
        <w:t>, 2023</w:t>
      </w:r>
      <w:r w:rsidRPr="009E5674">
        <w:rPr>
          <w:rFonts w:eastAsia="Calibri"/>
          <w:b/>
          <w:bCs/>
          <w:szCs w:val="24"/>
        </w:rPr>
        <w:t>:</w:t>
      </w:r>
      <w:r w:rsidRPr="009E567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3D16EB">
        <w:rPr>
          <w:rFonts w:eastAsia="Calibri"/>
          <w:szCs w:val="24"/>
        </w:rPr>
        <w:t xml:space="preserve">Ms. </w:t>
      </w:r>
      <w:r w:rsidR="0094753A">
        <w:rPr>
          <w:rFonts w:eastAsia="Calibri"/>
          <w:szCs w:val="24"/>
        </w:rPr>
        <w:t>Woodbury</w:t>
      </w:r>
      <w:r>
        <w:rPr>
          <w:rFonts w:eastAsia="Calibri"/>
          <w:szCs w:val="24"/>
        </w:rPr>
        <w:t xml:space="preserve">, seconded by </w:t>
      </w:r>
      <w:r w:rsidR="00E658B0">
        <w:rPr>
          <w:rFonts w:eastAsia="Calibri"/>
          <w:szCs w:val="24"/>
        </w:rPr>
        <w:t>Ms. Belhumeur</w:t>
      </w:r>
      <w:r>
        <w:rPr>
          <w:rFonts w:eastAsia="Calibri"/>
          <w:szCs w:val="24"/>
        </w:rPr>
        <w:t xml:space="preserve">, to approve the </w:t>
      </w:r>
      <w:r w:rsidRPr="009E5674">
        <w:rPr>
          <w:rFonts w:eastAsia="Calibri"/>
          <w:szCs w:val="24"/>
        </w:rPr>
        <w:t xml:space="preserve">Executive Session Minutes of </w:t>
      </w:r>
      <w:r w:rsidR="0094753A">
        <w:rPr>
          <w:rFonts w:eastAsia="Calibri"/>
          <w:szCs w:val="24"/>
        </w:rPr>
        <w:t>December 15</w:t>
      </w:r>
      <w:r w:rsidR="00B34B64">
        <w:rPr>
          <w:rFonts w:eastAsia="Calibri"/>
          <w:szCs w:val="24"/>
        </w:rPr>
        <w:t xml:space="preserve">, </w:t>
      </w:r>
      <w:proofErr w:type="gramStart"/>
      <w:r w:rsidR="00B34B64">
        <w:rPr>
          <w:rFonts w:eastAsia="Calibri"/>
          <w:szCs w:val="24"/>
        </w:rPr>
        <w:t>2023</w:t>
      </w:r>
      <w:proofErr w:type="gramEnd"/>
      <w:r>
        <w:rPr>
          <w:rFonts w:eastAsia="Calibri"/>
          <w:szCs w:val="24"/>
        </w:rPr>
        <w:t xml:space="preserve"> as drafted.  The motion passed unanimously by a roll call vote.</w:t>
      </w:r>
    </w:p>
    <w:p w14:paraId="1E8D8F01" w14:textId="77777777" w:rsidR="00E1497F" w:rsidRPr="004320FF" w:rsidRDefault="00E1497F" w:rsidP="008B3F0C">
      <w:pPr>
        <w:pStyle w:val="NoSpacing"/>
        <w:rPr>
          <w:szCs w:val="24"/>
        </w:rPr>
      </w:pPr>
    </w:p>
    <w:p w14:paraId="6BA0BD47" w14:textId="1027C851" w:rsidR="008B3F0C" w:rsidRDefault="008B3F0C" w:rsidP="008B3F0C">
      <w:pPr>
        <w:pStyle w:val="NoSpacing"/>
        <w:numPr>
          <w:ilvl w:val="0"/>
          <w:numId w:val="2"/>
        </w:numPr>
        <w:rPr>
          <w:szCs w:val="24"/>
        </w:rPr>
      </w:pPr>
      <w:r w:rsidRPr="00A8412D">
        <w:rPr>
          <w:b/>
          <w:bCs/>
          <w:szCs w:val="24"/>
        </w:rPr>
        <w:t>Ratification of Decisions by Board Staff to Approve Applications: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The Board considered whether to approve the decisions made by staff on applications processed since the last meeting.  A </w:t>
      </w:r>
      <w:r w:rsidR="0001302B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0D1365">
        <w:rPr>
          <w:rFonts w:eastAsia="Calibri"/>
          <w:szCs w:val="24"/>
        </w:rPr>
        <w:t>Dr. Williams</w:t>
      </w:r>
      <w:r>
        <w:rPr>
          <w:rFonts w:eastAsia="Calibri"/>
          <w:szCs w:val="24"/>
        </w:rPr>
        <w:t xml:space="preserve">, seconded by </w:t>
      </w:r>
      <w:r w:rsidR="00322881">
        <w:rPr>
          <w:rFonts w:eastAsia="Calibri"/>
          <w:szCs w:val="24"/>
        </w:rPr>
        <w:t>Ms. Woodbury</w:t>
      </w:r>
      <w:r>
        <w:rPr>
          <w:rFonts w:eastAsia="Calibri"/>
          <w:szCs w:val="24"/>
        </w:rPr>
        <w:t xml:space="preserve">, </w:t>
      </w:r>
      <w:r w:rsidRPr="00993C87">
        <w:rPr>
          <w:szCs w:val="24"/>
        </w:rPr>
        <w:t>to approve the decisions made by staff on applications processed since the last Board meeting.  The motion passed unanimously</w:t>
      </w:r>
      <w:r>
        <w:rPr>
          <w:szCs w:val="24"/>
        </w:rPr>
        <w:t xml:space="preserve"> by a roll call vote</w:t>
      </w:r>
      <w:r w:rsidRPr="00993C87">
        <w:rPr>
          <w:szCs w:val="24"/>
        </w:rPr>
        <w:t>.</w:t>
      </w:r>
    </w:p>
    <w:p w14:paraId="15B08371" w14:textId="77777777" w:rsidR="00B9208F" w:rsidRDefault="00B9208F" w:rsidP="008B3F0C">
      <w:pPr>
        <w:pStyle w:val="NoSpacing"/>
        <w:rPr>
          <w:szCs w:val="24"/>
        </w:rPr>
      </w:pPr>
    </w:p>
    <w:p w14:paraId="6B023CE3" w14:textId="5CD9291B" w:rsidR="000D1365" w:rsidRDefault="000D1365" w:rsidP="008B3F0C">
      <w:pPr>
        <w:pStyle w:val="NoSpacing"/>
        <w:rPr>
          <w:szCs w:val="24"/>
        </w:rPr>
      </w:pPr>
      <w:r>
        <w:rPr>
          <w:szCs w:val="24"/>
        </w:rPr>
        <w:t>Mr. Gomez arrived at 10:07 a.m.</w:t>
      </w:r>
    </w:p>
    <w:p w14:paraId="61D504D7" w14:textId="77777777" w:rsidR="000D1365" w:rsidRDefault="000D1365" w:rsidP="008B3F0C">
      <w:pPr>
        <w:pStyle w:val="NoSpacing"/>
        <w:rPr>
          <w:szCs w:val="24"/>
        </w:rPr>
      </w:pPr>
    </w:p>
    <w:p w14:paraId="4EA15726" w14:textId="096FDC1A" w:rsidR="008B3F0C" w:rsidRDefault="008B3F0C" w:rsidP="00FA4C63">
      <w:pPr>
        <w:pStyle w:val="NoSpacing"/>
        <w:numPr>
          <w:ilvl w:val="0"/>
          <w:numId w:val="2"/>
        </w:numPr>
        <w:rPr>
          <w:szCs w:val="24"/>
        </w:rPr>
      </w:pPr>
      <w:r w:rsidRPr="006753E8">
        <w:rPr>
          <w:b/>
          <w:bCs/>
          <w:szCs w:val="24"/>
        </w:rPr>
        <w:t xml:space="preserve">Application Processing Under Application Review Policy: </w:t>
      </w:r>
      <w:r w:rsidRPr="006753E8">
        <w:rPr>
          <w:szCs w:val="24"/>
        </w:rPr>
        <w:t xml:space="preserve">Mr. Bialas presented application review data and stated that application reviews have been </w:t>
      </w:r>
      <w:proofErr w:type="gramStart"/>
      <w:r w:rsidRPr="006753E8">
        <w:rPr>
          <w:szCs w:val="24"/>
        </w:rPr>
        <w:t>going</w:t>
      </w:r>
      <w:proofErr w:type="gramEnd"/>
      <w:r w:rsidRPr="006753E8">
        <w:rPr>
          <w:szCs w:val="24"/>
        </w:rPr>
        <w:t xml:space="preserve"> well in the new </w:t>
      </w:r>
      <w:proofErr w:type="spellStart"/>
      <w:r w:rsidRPr="006753E8">
        <w:rPr>
          <w:szCs w:val="24"/>
        </w:rPr>
        <w:t>eLX</w:t>
      </w:r>
      <w:proofErr w:type="spellEnd"/>
      <w:r w:rsidRPr="006753E8">
        <w:rPr>
          <w:szCs w:val="24"/>
        </w:rPr>
        <w:t xml:space="preserve"> system.  </w:t>
      </w:r>
    </w:p>
    <w:p w14:paraId="2A260E52" w14:textId="77777777" w:rsidR="00A407EA" w:rsidRDefault="00A407EA" w:rsidP="008B3F0C">
      <w:pPr>
        <w:pStyle w:val="ListParagraph"/>
        <w:ind w:left="0"/>
        <w:rPr>
          <w:szCs w:val="24"/>
        </w:rPr>
      </w:pPr>
    </w:p>
    <w:p w14:paraId="1D1A93D8" w14:textId="078ABDC7" w:rsidR="00717C1A" w:rsidRPr="00717C1A" w:rsidRDefault="00717C1A" w:rsidP="00717C1A">
      <w:pPr>
        <w:rPr>
          <w:rFonts w:eastAsia="Calibri"/>
          <w:b/>
          <w:szCs w:val="24"/>
          <w:u w:val="single"/>
        </w:rPr>
      </w:pPr>
      <w:r w:rsidRPr="00717C1A">
        <w:rPr>
          <w:rFonts w:eastAsia="Calibri"/>
          <w:b/>
          <w:szCs w:val="24"/>
          <w:u w:val="single"/>
        </w:rPr>
        <w:t>Monitoring Interview</w:t>
      </w:r>
    </w:p>
    <w:p w14:paraId="2481BC5F" w14:textId="77777777" w:rsidR="00717C1A" w:rsidRPr="00717C1A" w:rsidRDefault="00717C1A" w:rsidP="00717C1A">
      <w:pPr>
        <w:rPr>
          <w:rFonts w:eastAsia="Calibri"/>
          <w:b/>
          <w:szCs w:val="24"/>
        </w:rPr>
      </w:pPr>
    </w:p>
    <w:p w14:paraId="1FA6896E" w14:textId="7C516573" w:rsidR="00717C1A" w:rsidRPr="007715EE" w:rsidRDefault="00717C1A" w:rsidP="00717C1A">
      <w:pPr>
        <w:numPr>
          <w:ilvl w:val="0"/>
          <w:numId w:val="26"/>
        </w:numPr>
        <w:contextualSpacing/>
        <w:rPr>
          <w:rFonts w:eastAsia="Calibri"/>
          <w:b/>
          <w:szCs w:val="24"/>
        </w:rPr>
      </w:pPr>
      <w:r w:rsidRPr="00717C1A">
        <w:rPr>
          <w:rFonts w:eastAsia="Calibri"/>
          <w:b/>
          <w:szCs w:val="24"/>
        </w:rPr>
        <w:t xml:space="preserve">Cassandra </w:t>
      </w:r>
      <w:proofErr w:type="spellStart"/>
      <w:r w:rsidRPr="00717C1A">
        <w:rPr>
          <w:rFonts w:eastAsia="Calibri"/>
          <w:b/>
          <w:szCs w:val="24"/>
        </w:rPr>
        <w:t>DeQuevedo</w:t>
      </w:r>
      <w:proofErr w:type="spellEnd"/>
      <w:r w:rsidRPr="00717C1A">
        <w:rPr>
          <w:rFonts w:eastAsia="Calibri"/>
          <w:b/>
          <w:szCs w:val="24"/>
        </w:rPr>
        <w:t xml:space="preserve">, 2020-001070-IT-ENF, 8th </w:t>
      </w:r>
      <w:r w:rsidR="007715EE" w:rsidRPr="007715EE">
        <w:rPr>
          <w:rFonts w:eastAsia="Calibri"/>
          <w:b/>
          <w:szCs w:val="24"/>
        </w:rPr>
        <w:t>Q</w:t>
      </w:r>
      <w:r w:rsidRPr="00717C1A">
        <w:rPr>
          <w:rFonts w:eastAsia="Calibri"/>
          <w:b/>
          <w:szCs w:val="24"/>
        </w:rPr>
        <w:t xml:space="preserve">uarterly </w:t>
      </w:r>
      <w:r w:rsidR="007715EE" w:rsidRPr="007715EE">
        <w:rPr>
          <w:rFonts w:eastAsia="Calibri"/>
          <w:b/>
          <w:szCs w:val="24"/>
        </w:rPr>
        <w:t>M</w:t>
      </w:r>
      <w:r w:rsidRPr="00717C1A">
        <w:rPr>
          <w:rFonts w:eastAsia="Calibri"/>
          <w:b/>
          <w:szCs w:val="24"/>
        </w:rPr>
        <w:t xml:space="preserve">onitoring </w:t>
      </w:r>
      <w:r w:rsidR="007715EE" w:rsidRPr="007715EE">
        <w:rPr>
          <w:rFonts w:eastAsia="Calibri"/>
          <w:b/>
          <w:szCs w:val="24"/>
        </w:rPr>
        <w:t>R</w:t>
      </w:r>
      <w:r w:rsidRPr="00717C1A">
        <w:rPr>
          <w:rFonts w:eastAsia="Calibri"/>
          <w:b/>
          <w:szCs w:val="24"/>
        </w:rPr>
        <w:t xml:space="preserve">eport, </w:t>
      </w:r>
      <w:r w:rsidR="007715EE" w:rsidRPr="007715EE">
        <w:rPr>
          <w:rFonts w:eastAsia="Calibri"/>
          <w:b/>
          <w:szCs w:val="24"/>
        </w:rPr>
        <w:t>T</w:t>
      </w:r>
      <w:r w:rsidRPr="00717C1A">
        <w:rPr>
          <w:rFonts w:eastAsia="Calibri"/>
          <w:b/>
          <w:szCs w:val="24"/>
        </w:rPr>
        <w:t xml:space="preserve">ermination </w:t>
      </w:r>
      <w:r w:rsidR="007715EE" w:rsidRPr="007715EE">
        <w:rPr>
          <w:rFonts w:eastAsia="Calibri"/>
          <w:b/>
          <w:szCs w:val="24"/>
        </w:rPr>
        <w:t>R</w:t>
      </w:r>
      <w:r w:rsidRPr="00717C1A">
        <w:rPr>
          <w:rFonts w:eastAsia="Calibri"/>
          <w:b/>
          <w:szCs w:val="24"/>
        </w:rPr>
        <w:t xml:space="preserve">eport, and </w:t>
      </w:r>
      <w:r w:rsidR="007715EE" w:rsidRPr="007715EE">
        <w:rPr>
          <w:rFonts w:eastAsia="Calibri"/>
          <w:b/>
          <w:szCs w:val="24"/>
        </w:rPr>
        <w:t>P</w:t>
      </w:r>
      <w:r w:rsidRPr="00717C1A">
        <w:rPr>
          <w:rFonts w:eastAsia="Calibri"/>
          <w:b/>
          <w:szCs w:val="24"/>
        </w:rPr>
        <w:t xml:space="preserve">etition to </w:t>
      </w:r>
      <w:r w:rsidR="007715EE" w:rsidRPr="007715EE">
        <w:rPr>
          <w:rFonts w:eastAsia="Calibri"/>
          <w:b/>
          <w:szCs w:val="24"/>
        </w:rPr>
        <w:t>T</w:t>
      </w:r>
      <w:r w:rsidRPr="00717C1A">
        <w:rPr>
          <w:rFonts w:eastAsia="Calibri"/>
          <w:b/>
          <w:szCs w:val="24"/>
        </w:rPr>
        <w:t xml:space="preserve">erminate </w:t>
      </w:r>
      <w:r w:rsidR="007715EE" w:rsidRPr="007715EE">
        <w:rPr>
          <w:rFonts w:eastAsia="Calibri"/>
          <w:b/>
          <w:szCs w:val="24"/>
        </w:rPr>
        <w:t>P</w:t>
      </w:r>
      <w:r w:rsidRPr="00717C1A">
        <w:rPr>
          <w:rFonts w:eastAsia="Calibri"/>
          <w:b/>
          <w:szCs w:val="24"/>
        </w:rPr>
        <w:t>robation</w:t>
      </w:r>
    </w:p>
    <w:p w14:paraId="00DC25C3" w14:textId="77777777" w:rsidR="007715EE" w:rsidRPr="00717C1A" w:rsidRDefault="007715EE" w:rsidP="007715EE">
      <w:pPr>
        <w:ind w:left="720"/>
        <w:contextualSpacing/>
        <w:rPr>
          <w:rFonts w:eastAsia="Calibri"/>
          <w:bCs/>
          <w:szCs w:val="24"/>
        </w:rPr>
      </w:pPr>
    </w:p>
    <w:p w14:paraId="52F31122" w14:textId="046B0E59" w:rsidR="00717C1A" w:rsidRDefault="00717C1A" w:rsidP="00717C1A">
      <w:pPr>
        <w:numPr>
          <w:ilvl w:val="1"/>
          <w:numId w:val="26"/>
        </w:numPr>
        <w:rPr>
          <w:rFonts w:eastAsia="Calibri"/>
          <w:bCs/>
          <w:szCs w:val="24"/>
        </w:rPr>
      </w:pPr>
      <w:r w:rsidRPr="00717C1A">
        <w:rPr>
          <w:rFonts w:eastAsia="Calibri"/>
          <w:b/>
          <w:szCs w:val="24"/>
        </w:rPr>
        <w:t xml:space="preserve">Interview of Cassandra </w:t>
      </w:r>
      <w:proofErr w:type="spellStart"/>
      <w:r w:rsidRPr="00717C1A">
        <w:rPr>
          <w:rFonts w:eastAsia="Calibri"/>
          <w:b/>
          <w:szCs w:val="24"/>
        </w:rPr>
        <w:t>DeQuevedo</w:t>
      </w:r>
      <w:proofErr w:type="spellEnd"/>
      <w:r w:rsidRPr="00717C1A">
        <w:rPr>
          <w:rFonts w:eastAsia="Calibri"/>
          <w:b/>
          <w:szCs w:val="24"/>
        </w:rPr>
        <w:t xml:space="preserve"> and </w:t>
      </w:r>
      <w:r w:rsidR="00461585" w:rsidRPr="00BC6A1A">
        <w:rPr>
          <w:rFonts w:eastAsia="Calibri"/>
          <w:b/>
          <w:szCs w:val="24"/>
        </w:rPr>
        <w:t>S</w:t>
      </w:r>
      <w:r w:rsidRPr="00717C1A">
        <w:rPr>
          <w:rFonts w:eastAsia="Calibri"/>
          <w:b/>
          <w:szCs w:val="24"/>
        </w:rPr>
        <w:t>upervisor Jo-Anne Gaughan Cabral</w:t>
      </w:r>
      <w:r w:rsidR="007715EE" w:rsidRPr="00BC6A1A">
        <w:rPr>
          <w:rFonts w:eastAsia="Calibri"/>
          <w:b/>
          <w:szCs w:val="24"/>
        </w:rPr>
        <w:t>:</w:t>
      </w:r>
      <w:r w:rsidR="007715EE">
        <w:rPr>
          <w:rFonts w:eastAsia="Calibri"/>
          <w:bCs/>
          <w:szCs w:val="24"/>
        </w:rPr>
        <w:t xml:space="preserve"> </w:t>
      </w:r>
      <w:r w:rsidR="008D7AD3">
        <w:rPr>
          <w:rFonts w:eastAsia="Calibri"/>
          <w:bCs/>
          <w:szCs w:val="24"/>
        </w:rPr>
        <w:t xml:space="preserve">Ms. </w:t>
      </w:r>
      <w:proofErr w:type="spellStart"/>
      <w:r w:rsidR="008D7AD3">
        <w:rPr>
          <w:rFonts w:eastAsia="Calibri"/>
          <w:bCs/>
          <w:szCs w:val="24"/>
        </w:rPr>
        <w:t>DeQuevedo</w:t>
      </w:r>
      <w:proofErr w:type="spellEnd"/>
      <w:r w:rsidR="008D7AD3">
        <w:rPr>
          <w:rFonts w:eastAsia="Calibri"/>
          <w:bCs/>
          <w:szCs w:val="24"/>
        </w:rPr>
        <w:t xml:space="preserve"> </w:t>
      </w:r>
      <w:r w:rsidR="00233085">
        <w:rPr>
          <w:rFonts w:eastAsia="Calibri"/>
          <w:bCs/>
          <w:szCs w:val="24"/>
        </w:rPr>
        <w:t xml:space="preserve">appeared with her attorney Kerri Morey </w:t>
      </w:r>
      <w:r w:rsidR="008D7AD3">
        <w:rPr>
          <w:rFonts w:eastAsia="Calibri"/>
          <w:bCs/>
          <w:szCs w:val="24"/>
        </w:rPr>
        <w:t xml:space="preserve">and </w:t>
      </w:r>
      <w:r w:rsidR="00233085">
        <w:rPr>
          <w:rFonts w:eastAsia="Calibri"/>
          <w:bCs/>
          <w:szCs w:val="24"/>
        </w:rPr>
        <w:t xml:space="preserve">her supervisor </w:t>
      </w:r>
      <w:r w:rsidR="008D7AD3">
        <w:rPr>
          <w:rFonts w:eastAsia="Calibri"/>
          <w:bCs/>
          <w:szCs w:val="24"/>
        </w:rPr>
        <w:t xml:space="preserve">Ms. </w:t>
      </w:r>
      <w:r w:rsidR="005071B0">
        <w:rPr>
          <w:rFonts w:eastAsia="Calibri"/>
          <w:bCs/>
          <w:szCs w:val="24"/>
        </w:rPr>
        <w:t xml:space="preserve">Gaughan Cabral to discuss Ms. </w:t>
      </w:r>
      <w:proofErr w:type="spellStart"/>
      <w:r w:rsidR="005071B0">
        <w:rPr>
          <w:rFonts w:eastAsia="Calibri"/>
          <w:bCs/>
          <w:szCs w:val="24"/>
        </w:rPr>
        <w:t>DeQuevedo’s</w:t>
      </w:r>
      <w:proofErr w:type="spellEnd"/>
      <w:r w:rsidR="005071B0">
        <w:rPr>
          <w:rFonts w:eastAsia="Calibri"/>
          <w:bCs/>
          <w:szCs w:val="24"/>
        </w:rPr>
        <w:t xml:space="preserve"> petition to terminate probation.  </w:t>
      </w:r>
      <w:r w:rsidR="001F5E44">
        <w:rPr>
          <w:rFonts w:eastAsia="Calibri"/>
          <w:bCs/>
          <w:szCs w:val="24"/>
        </w:rPr>
        <w:t xml:space="preserve">Ms. </w:t>
      </w:r>
      <w:proofErr w:type="spellStart"/>
      <w:r w:rsidR="001F5E44">
        <w:rPr>
          <w:rFonts w:eastAsia="Calibri"/>
          <w:bCs/>
          <w:szCs w:val="24"/>
        </w:rPr>
        <w:t>DeQuevedo</w:t>
      </w:r>
      <w:proofErr w:type="spellEnd"/>
      <w:r w:rsidR="001F5E44">
        <w:rPr>
          <w:rFonts w:eastAsia="Calibri"/>
          <w:bCs/>
          <w:szCs w:val="24"/>
        </w:rPr>
        <w:t xml:space="preserve"> explained that </w:t>
      </w:r>
      <w:r w:rsidR="00D12042">
        <w:rPr>
          <w:rFonts w:eastAsia="Calibri"/>
          <w:bCs/>
          <w:szCs w:val="24"/>
        </w:rPr>
        <w:t xml:space="preserve">she is passionate about her work and has been grateful for the opportunity to improve.  </w:t>
      </w:r>
      <w:r w:rsidR="00CB4EC0">
        <w:rPr>
          <w:rFonts w:eastAsia="Calibri"/>
          <w:bCs/>
          <w:szCs w:val="24"/>
        </w:rPr>
        <w:t xml:space="preserve">She has taken courses in boundaries and ethics.  Ms. Gaughan Cabral emphasized that Ms. </w:t>
      </w:r>
      <w:proofErr w:type="spellStart"/>
      <w:r w:rsidR="00CB4EC0">
        <w:rPr>
          <w:rFonts w:eastAsia="Calibri"/>
          <w:bCs/>
          <w:szCs w:val="24"/>
        </w:rPr>
        <w:t>DeQuevedo</w:t>
      </w:r>
      <w:proofErr w:type="spellEnd"/>
      <w:r w:rsidR="00CB4EC0">
        <w:rPr>
          <w:rFonts w:eastAsia="Calibri"/>
          <w:bCs/>
          <w:szCs w:val="24"/>
        </w:rPr>
        <w:t xml:space="preserve"> </w:t>
      </w:r>
      <w:r w:rsidR="00BA250F">
        <w:rPr>
          <w:rFonts w:eastAsia="Calibri"/>
          <w:bCs/>
          <w:szCs w:val="24"/>
        </w:rPr>
        <w:t xml:space="preserve">now </w:t>
      </w:r>
      <w:r w:rsidR="0089498E">
        <w:rPr>
          <w:rFonts w:eastAsia="Calibri"/>
          <w:bCs/>
          <w:szCs w:val="24"/>
        </w:rPr>
        <w:t xml:space="preserve">knows how </w:t>
      </w:r>
      <w:proofErr w:type="gramStart"/>
      <w:r w:rsidR="00BA250F">
        <w:rPr>
          <w:rFonts w:eastAsia="Calibri"/>
          <w:bCs/>
          <w:szCs w:val="24"/>
        </w:rPr>
        <w:t>avoid</w:t>
      </w:r>
      <w:proofErr w:type="gramEnd"/>
      <w:r w:rsidR="0089498E">
        <w:rPr>
          <w:rFonts w:eastAsia="Calibri"/>
          <w:bCs/>
          <w:szCs w:val="24"/>
        </w:rPr>
        <w:t xml:space="preserve"> ethical lapse</w:t>
      </w:r>
      <w:r w:rsidR="00BA250F">
        <w:rPr>
          <w:rFonts w:eastAsia="Calibri"/>
          <w:bCs/>
          <w:szCs w:val="24"/>
        </w:rPr>
        <w:t>s</w:t>
      </w:r>
      <w:r w:rsidR="0089498E">
        <w:rPr>
          <w:rFonts w:eastAsia="Calibri"/>
          <w:bCs/>
          <w:szCs w:val="24"/>
        </w:rPr>
        <w:t xml:space="preserve">, has been open to feedback, and has taken the supervision process seriously.  </w:t>
      </w:r>
      <w:r w:rsidR="00D14DCF">
        <w:rPr>
          <w:rFonts w:eastAsia="Calibri"/>
          <w:bCs/>
          <w:szCs w:val="24"/>
        </w:rPr>
        <w:t xml:space="preserve">During supervision, Ms. </w:t>
      </w:r>
      <w:proofErr w:type="spellStart"/>
      <w:r w:rsidR="00D14DCF">
        <w:rPr>
          <w:rFonts w:eastAsia="Calibri"/>
          <w:bCs/>
          <w:szCs w:val="24"/>
        </w:rPr>
        <w:t>DeQuevedo</w:t>
      </w:r>
      <w:proofErr w:type="spellEnd"/>
      <w:r w:rsidR="00D14DCF">
        <w:rPr>
          <w:rFonts w:eastAsia="Calibri"/>
          <w:bCs/>
          <w:szCs w:val="24"/>
        </w:rPr>
        <w:t xml:space="preserve"> </w:t>
      </w:r>
      <w:r w:rsidR="00233A08">
        <w:rPr>
          <w:rFonts w:eastAsia="Calibri"/>
          <w:bCs/>
          <w:szCs w:val="24"/>
        </w:rPr>
        <w:t xml:space="preserve">and Ms. Gaughan Cabral discussed different ways to approach problems, and Ms. </w:t>
      </w:r>
      <w:proofErr w:type="spellStart"/>
      <w:r w:rsidR="00233A08">
        <w:rPr>
          <w:rFonts w:eastAsia="Calibri"/>
          <w:bCs/>
          <w:szCs w:val="24"/>
        </w:rPr>
        <w:t>DeQuevedo</w:t>
      </w:r>
      <w:proofErr w:type="spellEnd"/>
      <w:r w:rsidR="00233A08">
        <w:rPr>
          <w:rFonts w:eastAsia="Calibri"/>
          <w:bCs/>
          <w:szCs w:val="24"/>
        </w:rPr>
        <w:t xml:space="preserve"> grew</w:t>
      </w:r>
      <w:r w:rsidR="00D14DCF">
        <w:rPr>
          <w:rFonts w:eastAsia="Calibri"/>
          <w:bCs/>
          <w:szCs w:val="24"/>
        </w:rPr>
        <w:t xml:space="preserve"> as a person and therapist</w:t>
      </w:r>
      <w:r w:rsidR="00233A08">
        <w:rPr>
          <w:rFonts w:eastAsia="Calibri"/>
          <w:bCs/>
          <w:szCs w:val="24"/>
        </w:rPr>
        <w:t xml:space="preserve">.  </w:t>
      </w:r>
      <w:r w:rsidR="003C7C61">
        <w:rPr>
          <w:rFonts w:eastAsia="Calibri"/>
          <w:bCs/>
          <w:szCs w:val="24"/>
        </w:rPr>
        <w:t xml:space="preserve">Ms. Morey stated that Ms. </w:t>
      </w:r>
      <w:proofErr w:type="spellStart"/>
      <w:r w:rsidR="003C7C61">
        <w:rPr>
          <w:rFonts w:eastAsia="Calibri"/>
          <w:bCs/>
          <w:szCs w:val="24"/>
        </w:rPr>
        <w:t>DeQuevedo’s</w:t>
      </w:r>
      <w:proofErr w:type="spellEnd"/>
      <w:r w:rsidR="003C7C61">
        <w:rPr>
          <w:rFonts w:eastAsia="Calibri"/>
          <w:bCs/>
          <w:szCs w:val="24"/>
        </w:rPr>
        <w:t xml:space="preserve"> ethical violation was </w:t>
      </w:r>
      <w:r w:rsidR="00E00FDD">
        <w:rPr>
          <w:rFonts w:eastAsia="Calibri"/>
          <w:bCs/>
          <w:szCs w:val="24"/>
        </w:rPr>
        <w:t xml:space="preserve">an isolated incident that she will not repeat, and that Ms. </w:t>
      </w:r>
      <w:proofErr w:type="spellStart"/>
      <w:r w:rsidR="00E00FDD">
        <w:rPr>
          <w:rFonts w:eastAsia="Calibri"/>
          <w:bCs/>
          <w:szCs w:val="24"/>
        </w:rPr>
        <w:t>DeQuevedo</w:t>
      </w:r>
      <w:proofErr w:type="spellEnd"/>
      <w:r w:rsidR="00E00FDD">
        <w:rPr>
          <w:rFonts w:eastAsia="Calibri"/>
          <w:bCs/>
          <w:szCs w:val="24"/>
        </w:rPr>
        <w:t xml:space="preserve"> reflected </w:t>
      </w:r>
      <w:r w:rsidR="00BC6A1A">
        <w:rPr>
          <w:rFonts w:eastAsia="Calibri"/>
          <w:bCs/>
          <w:szCs w:val="24"/>
        </w:rPr>
        <w:t>on the problem before self-reporting the violation.</w:t>
      </w:r>
    </w:p>
    <w:p w14:paraId="5CFE83F9" w14:textId="77777777" w:rsidR="00BC6A1A" w:rsidRDefault="00BC6A1A" w:rsidP="00BC6A1A">
      <w:pPr>
        <w:rPr>
          <w:rFonts w:eastAsia="Calibri"/>
          <w:bCs/>
          <w:szCs w:val="24"/>
        </w:rPr>
      </w:pPr>
    </w:p>
    <w:p w14:paraId="16419079" w14:textId="2D484248" w:rsidR="00BC6A1A" w:rsidRPr="00717C1A" w:rsidRDefault="00BC6A1A" w:rsidP="00BC6A1A">
      <w:pPr>
        <w:ind w:left="144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After a brief discussion, a motion was made by </w:t>
      </w:r>
      <w:r w:rsidR="00D757FA">
        <w:rPr>
          <w:rFonts w:eastAsia="Calibri"/>
          <w:bCs/>
          <w:szCs w:val="24"/>
        </w:rPr>
        <w:t xml:space="preserve">Ms. Woodbury, seconded by Mr. Gomez, to </w:t>
      </w:r>
      <w:r w:rsidR="00D00CE8">
        <w:rPr>
          <w:rFonts w:eastAsia="Calibri"/>
          <w:bCs/>
          <w:szCs w:val="24"/>
        </w:rPr>
        <w:t xml:space="preserve">allow Ms. </w:t>
      </w:r>
      <w:proofErr w:type="spellStart"/>
      <w:r w:rsidR="00D00CE8">
        <w:rPr>
          <w:rFonts w:eastAsia="Calibri"/>
          <w:bCs/>
          <w:szCs w:val="24"/>
        </w:rPr>
        <w:t>DeQuevedo’s</w:t>
      </w:r>
      <w:proofErr w:type="spellEnd"/>
      <w:r w:rsidR="00D00CE8">
        <w:rPr>
          <w:rFonts w:eastAsia="Calibri"/>
          <w:bCs/>
          <w:szCs w:val="24"/>
        </w:rPr>
        <w:t xml:space="preserve"> petition to terminate probation.  The motion passed unanimously by a roll call vote.</w:t>
      </w:r>
    </w:p>
    <w:p w14:paraId="5B133538" w14:textId="77777777" w:rsidR="00717C1A" w:rsidRDefault="00717C1A" w:rsidP="008B3F0C">
      <w:pPr>
        <w:pStyle w:val="ListParagraph"/>
        <w:ind w:left="0"/>
        <w:rPr>
          <w:szCs w:val="24"/>
        </w:rPr>
      </w:pPr>
    </w:p>
    <w:p w14:paraId="3711C9B4" w14:textId="77777777" w:rsidR="000E58EB" w:rsidRDefault="000E58EB" w:rsidP="008B3F0C">
      <w:pPr>
        <w:pStyle w:val="ListParagraph"/>
        <w:ind w:left="0"/>
        <w:rPr>
          <w:szCs w:val="24"/>
        </w:rPr>
      </w:pPr>
    </w:p>
    <w:p w14:paraId="3857B44E" w14:textId="77777777" w:rsidR="000E58EB" w:rsidRDefault="000E58EB" w:rsidP="008B3F0C">
      <w:pPr>
        <w:pStyle w:val="ListParagraph"/>
        <w:ind w:left="0"/>
        <w:rPr>
          <w:szCs w:val="24"/>
        </w:rPr>
      </w:pPr>
    </w:p>
    <w:p w14:paraId="5C8290D3" w14:textId="77777777" w:rsidR="000E58EB" w:rsidRDefault="000E58EB" w:rsidP="008B3F0C">
      <w:pPr>
        <w:pStyle w:val="ListParagraph"/>
        <w:ind w:left="0"/>
        <w:rPr>
          <w:szCs w:val="24"/>
        </w:rPr>
      </w:pPr>
    </w:p>
    <w:p w14:paraId="0E0C575E" w14:textId="77777777" w:rsidR="000E58EB" w:rsidRDefault="000E58EB" w:rsidP="008B3F0C">
      <w:pPr>
        <w:pStyle w:val="ListParagraph"/>
        <w:ind w:left="0"/>
        <w:rPr>
          <w:szCs w:val="24"/>
        </w:rPr>
      </w:pPr>
    </w:p>
    <w:p w14:paraId="69FC6684" w14:textId="68008F13" w:rsidR="00A11B00" w:rsidRPr="000E58EB" w:rsidRDefault="00A11B00" w:rsidP="00A11B00">
      <w:pPr>
        <w:rPr>
          <w:rFonts w:eastAsia="Calibri"/>
          <w:b/>
          <w:szCs w:val="24"/>
          <w:u w:val="single"/>
        </w:rPr>
      </w:pPr>
      <w:r w:rsidRPr="00A11B00">
        <w:rPr>
          <w:rFonts w:eastAsia="Calibri"/>
          <w:b/>
          <w:szCs w:val="24"/>
          <w:u w:val="single"/>
        </w:rPr>
        <w:lastRenderedPageBreak/>
        <w:t xml:space="preserve">LMHC </w:t>
      </w:r>
      <w:r w:rsidRPr="000E58EB">
        <w:rPr>
          <w:rFonts w:eastAsia="Calibri"/>
          <w:b/>
          <w:szCs w:val="24"/>
          <w:u w:val="single"/>
        </w:rPr>
        <w:t>A</w:t>
      </w:r>
      <w:r w:rsidRPr="00A11B00">
        <w:rPr>
          <w:rFonts w:eastAsia="Calibri"/>
          <w:b/>
          <w:szCs w:val="24"/>
          <w:u w:val="single"/>
        </w:rPr>
        <w:t xml:space="preserve">pplication </w:t>
      </w:r>
      <w:r w:rsidRPr="000E58EB">
        <w:rPr>
          <w:rFonts w:eastAsia="Calibri"/>
          <w:b/>
          <w:szCs w:val="24"/>
          <w:u w:val="single"/>
        </w:rPr>
        <w:t>R</w:t>
      </w:r>
      <w:r w:rsidRPr="00A11B00">
        <w:rPr>
          <w:rFonts w:eastAsia="Calibri"/>
          <w:b/>
          <w:szCs w:val="24"/>
          <w:u w:val="single"/>
        </w:rPr>
        <w:t>eview</w:t>
      </w:r>
    </w:p>
    <w:p w14:paraId="088E2D37" w14:textId="77777777" w:rsidR="00A11B00" w:rsidRPr="00A11B00" w:rsidRDefault="00A11B00" w:rsidP="00A11B00">
      <w:pPr>
        <w:rPr>
          <w:rFonts w:eastAsia="Calibri"/>
          <w:b/>
          <w:szCs w:val="24"/>
        </w:rPr>
      </w:pPr>
    </w:p>
    <w:p w14:paraId="12F5D722" w14:textId="5249AB81" w:rsidR="00A11B00" w:rsidRPr="00A11B00" w:rsidRDefault="00A11B00" w:rsidP="00A11B00">
      <w:pPr>
        <w:numPr>
          <w:ilvl w:val="0"/>
          <w:numId w:val="26"/>
        </w:numPr>
        <w:rPr>
          <w:rFonts w:eastAsia="Calibri"/>
          <w:bCs/>
          <w:szCs w:val="24"/>
        </w:rPr>
      </w:pPr>
      <w:r w:rsidRPr="00A11B00">
        <w:rPr>
          <w:rFonts w:eastAsia="Calibri"/>
          <w:b/>
          <w:szCs w:val="24"/>
        </w:rPr>
        <w:t>Victoria Callahan</w:t>
      </w:r>
      <w:r w:rsidRPr="00E50A17">
        <w:rPr>
          <w:rFonts w:eastAsia="Calibri"/>
          <w:b/>
          <w:szCs w:val="24"/>
        </w:rPr>
        <w:t xml:space="preserve">: </w:t>
      </w:r>
      <w:r w:rsidR="0061492A">
        <w:rPr>
          <w:rFonts w:eastAsia="Calibri"/>
          <w:bCs/>
          <w:szCs w:val="24"/>
        </w:rPr>
        <w:t xml:space="preserve">The Board reviewed Ms. Callahan’s </w:t>
      </w:r>
      <w:r w:rsidR="00A15134">
        <w:rPr>
          <w:rFonts w:eastAsia="Calibri"/>
          <w:bCs/>
          <w:szCs w:val="24"/>
        </w:rPr>
        <w:t xml:space="preserve">application.  After a brief discussion, the Board directed Mr. Bialas to request a new </w:t>
      </w:r>
      <w:r w:rsidR="009F0D82">
        <w:rPr>
          <w:rFonts w:eastAsia="Calibri"/>
          <w:bCs/>
          <w:szCs w:val="24"/>
        </w:rPr>
        <w:t xml:space="preserve">Pre-Master’s Degree Experience and Education Form from Ms. Callahan that verifies </w:t>
      </w:r>
      <w:r w:rsidR="00461D45">
        <w:rPr>
          <w:rFonts w:eastAsia="Calibri"/>
          <w:bCs/>
          <w:szCs w:val="24"/>
        </w:rPr>
        <w:t xml:space="preserve">that she completed </w:t>
      </w:r>
      <w:r w:rsidR="009F0D82">
        <w:rPr>
          <w:rFonts w:eastAsia="Calibri"/>
          <w:bCs/>
          <w:szCs w:val="24"/>
        </w:rPr>
        <w:t xml:space="preserve">each specified </w:t>
      </w:r>
      <w:r w:rsidR="00E50A17">
        <w:rPr>
          <w:rFonts w:eastAsia="Calibri"/>
          <w:bCs/>
          <w:szCs w:val="24"/>
        </w:rPr>
        <w:t xml:space="preserve">element </w:t>
      </w:r>
      <w:r w:rsidR="00CE190B">
        <w:rPr>
          <w:rFonts w:eastAsia="Calibri"/>
          <w:bCs/>
          <w:szCs w:val="24"/>
        </w:rPr>
        <w:t>included in the</w:t>
      </w:r>
      <w:r w:rsidR="00E50A17">
        <w:rPr>
          <w:rFonts w:eastAsia="Calibri"/>
          <w:bCs/>
          <w:szCs w:val="24"/>
        </w:rPr>
        <w:t xml:space="preserve"> </w:t>
      </w:r>
      <w:r w:rsidR="00461D45">
        <w:rPr>
          <w:rFonts w:eastAsia="Calibri"/>
          <w:bCs/>
          <w:szCs w:val="24"/>
        </w:rPr>
        <w:t>form</w:t>
      </w:r>
      <w:r w:rsidR="00E50A17">
        <w:rPr>
          <w:rFonts w:eastAsia="Calibri"/>
          <w:bCs/>
          <w:szCs w:val="24"/>
        </w:rPr>
        <w:t>.</w:t>
      </w:r>
    </w:p>
    <w:p w14:paraId="53746869" w14:textId="77777777" w:rsidR="00717C1A" w:rsidRDefault="00717C1A" w:rsidP="008B3F0C">
      <w:pPr>
        <w:pStyle w:val="ListParagraph"/>
        <w:ind w:left="0"/>
        <w:rPr>
          <w:szCs w:val="24"/>
        </w:rPr>
      </w:pPr>
    </w:p>
    <w:p w14:paraId="242C6FE0" w14:textId="35C01A1B" w:rsidR="0081758E" w:rsidRPr="000E58EB" w:rsidRDefault="0081758E" w:rsidP="0081758E">
      <w:pPr>
        <w:rPr>
          <w:rFonts w:eastAsia="Calibri"/>
          <w:b/>
          <w:szCs w:val="24"/>
          <w:u w:val="single"/>
        </w:rPr>
      </w:pPr>
      <w:r w:rsidRPr="0081758E">
        <w:rPr>
          <w:rFonts w:eastAsia="Calibri"/>
          <w:b/>
          <w:szCs w:val="24"/>
          <w:u w:val="single"/>
        </w:rPr>
        <w:t xml:space="preserve">LMFT </w:t>
      </w:r>
      <w:r w:rsidRPr="000E58EB">
        <w:rPr>
          <w:rFonts w:eastAsia="Calibri"/>
          <w:b/>
          <w:szCs w:val="24"/>
          <w:u w:val="single"/>
        </w:rPr>
        <w:t>A</w:t>
      </w:r>
      <w:r w:rsidRPr="0081758E">
        <w:rPr>
          <w:rFonts w:eastAsia="Calibri"/>
          <w:b/>
          <w:szCs w:val="24"/>
          <w:u w:val="single"/>
        </w:rPr>
        <w:t xml:space="preserve">pplication </w:t>
      </w:r>
      <w:r w:rsidRPr="000E58EB">
        <w:rPr>
          <w:rFonts w:eastAsia="Calibri"/>
          <w:b/>
          <w:szCs w:val="24"/>
          <w:u w:val="single"/>
        </w:rPr>
        <w:t>R</w:t>
      </w:r>
      <w:r w:rsidRPr="0081758E">
        <w:rPr>
          <w:rFonts w:eastAsia="Calibri"/>
          <w:b/>
          <w:szCs w:val="24"/>
          <w:u w:val="single"/>
        </w:rPr>
        <w:t>eview</w:t>
      </w:r>
    </w:p>
    <w:p w14:paraId="5B455B67" w14:textId="77777777" w:rsidR="0081758E" w:rsidRPr="0081758E" w:rsidRDefault="0081758E" w:rsidP="0081758E">
      <w:pPr>
        <w:rPr>
          <w:rFonts w:eastAsia="Calibri"/>
          <w:b/>
          <w:szCs w:val="24"/>
        </w:rPr>
      </w:pPr>
    </w:p>
    <w:p w14:paraId="57CCB24D" w14:textId="22B7120C" w:rsidR="0081758E" w:rsidRPr="0081758E" w:rsidRDefault="0081758E" w:rsidP="0081758E">
      <w:pPr>
        <w:numPr>
          <w:ilvl w:val="0"/>
          <w:numId w:val="24"/>
        </w:numPr>
        <w:rPr>
          <w:rFonts w:eastAsia="Calibri"/>
          <w:bCs/>
          <w:szCs w:val="24"/>
        </w:rPr>
      </w:pPr>
      <w:r w:rsidRPr="0081758E">
        <w:rPr>
          <w:rFonts w:eastAsia="Calibri"/>
          <w:b/>
          <w:szCs w:val="24"/>
        </w:rPr>
        <w:t>Mark David Roseman</w:t>
      </w:r>
      <w:r w:rsidRPr="004E28A8">
        <w:rPr>
          <w:rFonts w:eastAsia="Calibri"/>
          <w:b/>
          <w:szCs w:val="24"/>
        </w:rPr>
        <w:t>:</w:t>
      </w:r>
      <w:r>
        <w:rPr>
          <w:rFonts w:eastAsia="Calibri"/>
          <w:bCs/>
          <w:szCs w:val="24"/>
        </w:rPr>
        <w:t xml:space="preserve"> The Board reviewed </w:t>
      </w:r>
      <w:r w:rsidR="00FD2327">
        <w:rPr>
          <w:rFonts w:eastAsia="Calibri"/>
          <w:bCs/>
          <w:szCs w:val="24"/>
        </w:rPr>
        <w:t>D</w:t>
      </w:r>
      <w:r>
        <w:rPr>
          <w:rFonts w:eastAsia="Calibri"/>
          <w:bCs/>
          <w:szCs w:val="24"/>
        </w:rPr>
        <w:t xml:space="preserve">r. Roseman’s application.  </w:t>
      </w:r>
      <w:r w:rsidR="00854A35">
        <w:rPr>
          <w:rFonts w:eastAsia="Calibri"/>
          <w:bCs/>
          <w:szCs w:val="24"/>
        </w:rPr>
        <w:t xml:space="preserve">After a brief discussion, the Board directed Mr. Gomez to review </w:t>
      </w:r>
      <w:r w:rsidR="00FD2327">
        <w:rPr>
          <w:rFonts w:eastAsia="Calibri"/>
          <w:bCs/>
          <w:szCs w:val="24"/>
        </w:rPr>
        <w:t>Dr</w:t>
      </w:r>
      <w:r w:rsidR="00854A35">
        <w:rPr>
          <w:rFonts w:eastAsia="Calibri"/>
          <w:bCs/>
          <w:szCs w:val="24"/>
        </w:rPr>
        <w:t xml:space="preserve">. Roseman’s transcript and report </w:t>
      </w:r>
      <w:r w:rsidR="004E28A8">
        <w:rPr>
          <w:rFonts w:eastAsia="Calibri"/>
          <w:bCs/>
          <w:szCs w:val="24"/>
        </w:rPr>
        <w:t xml:space="preserve">his assessment </w:t>
      </w:r>
      <w:r w:rsidR="00FD2327">
        <w:rPr>
          <w:rFonts w:eastAsia="Calibri"/>
          <w:bCs/>
          <w:szCs w:val="24"/>
        </w:rPr>
        <w:t xml:space="preserve">of Dr. Roseman’s education and pre-master’s degree experience </w:t>
      </w:r>
      <w:r w:rsidR="004E28A8">
        <w:rPr>
          <w:rFonts w:eastAsia="Calibri"/>
          <w:bCs/>
          <w:szCs w:val="24"/>
        </w:rPr>
        <w:t xml:space="preserve">at </w:t>
      </w:r>
      <w:r w:rsidR="00541C37">
        <w:rPr>
          <w:rFonts w:eastAsia="Calibri"/>
          <w:bCs/>
          <w:szCs w:val="24"/>
        </w:rPr>
        <w:t>a future</w:t>
      </w:r>
      <w:r w:rsidR="004E28A8">
        <w:rPr>
          <w:rFonts w:eastAsia="Calibri"/>
          <w:bCs/>
          <w:szCs w:val="24"/>
        </w:rPr>
        <w:t xml:space="preserve"> meeting.</w:t>
      </w:r>
    </w:p>
    <w:p w14:paraId="42F171EF" w14:textId="77777777" w:rsidR="00717C1A" w:rsidRDefault="00717C1A" w:rsidP="008B3F0C">
      <w:pPr>
        <w:pStyle w:val="ListParagraph"/>
        <w:ind w:left="0"/>
        <w:rPr>
          <w:szCs w:val="24"/>
        </w:rPr>
      </w:pPr>
    </w:p>
    <w:p w14:paraId="35CC017F" w14:textId="16538B85" w:rsidR="00EB1736" w:rsidRPr="000E58EB" w:rsidRDefault="00EB1736" w:rsidP="00EB1736">
      <w:pPr>
        <w:rPr>
          <w:rFonts w:eastAsia="Calibri"/>
          <w:b/>
          <w:szCs w:val="24"/>
          <w:u w:val="single"/>
        </w:rPr>
      </w:pPr>
      <w:r w:rsidRPr="00EB1736">
        <w:rPr>
          <w:rFonts w:eastAsia="Calibri"/>
          <w:b/>
          <w:szCs w:val="24"/>
          <w:u w:val="single"/>
        </w:rPr>
        <w:t xml:space="preserve">NCMHCE ESL </w:t>
      </w:r>
      <w:r w:rsidR="000E58EB" w:rsidRPr="000E58EB">
        <w:rPr>
          <w:rFonts w:eastAsia="Calibri"/>
          <w:b/>
          <w:szCs w:val="24"/>
          <w:u w:val="single"/>
        </w:rPr>
        <w:t>A</w:t>
      </w:r>
      <w:r w:rsidRPr="00EB1736">
        <w:rPr>
          <w:rFonts w:eastAsia="Calibri"/>
          <w:b/>
          <w:szCs w:val="24"/>
          <w:u w:val="single"/>
        </w:rPr>
        <w:t xml:space="preserve">ccommodation </w:t>
      </w:r>
      <w:r w:rsidR="000E58EB" w:rsidRPr="000E58EB">
        <w:rPr>
          <w:rFonts w:eastAsia="Calibri"/>
          <w:b/>
          <w:szCs w:val="24"/>
          <w:u w:val="single"/>
        </w:rPr>
        <w:t>R</w:t>
      </w:r>
      <w:r w:rsidRPr="00EB1736">
        <w:rPr>
          <w:rFonts w:eastAsia="Calibri"/>
          <w:b/>
          <w:szCs w:val="24"/>
          <w:u w:val="single"/>
        </w:rPr>
        <w:t>equest</w:t>
      </w:r>
    </w:p>
    <w:p w14:paraId="06CB3965" w14:textId="77777777" w:rsidR="000E58EB" w:rsidRPr="00EB1736" w:rsidRDefault="000E58EB" w:rsidP="00EB1736">
      <w:pPr>
        <w:rPr>
          <w:rFonts w:eastAsia="Calibri"/>
          <w:bCs/>
          <w:szCs w:val="24"/>
        </w:rPr>
      </w:pPr>
    </w:p>
    <w:p w14:paraId="5CB34463" w14:textId="2E790BD3" w:rsidR="000E58EB" w:rsidRDefault="00EB1736" w:rsidP="000E58EB">
      <w:pPr>
        <w:numPr>
          <w:ilvl w:val="0"/>
          <w:numId w:val="13"/>
        </w:numPr>
        <w:rPr>
          <w:rFonts w:eastAsia="Calibri"/>
          <w:bCs/>
          <w:szCs w:val="24"/>
        </w:rPr>
      </w:pPr>
      <w:proofErr w:type="spellStart"/>
      <w:r w:rsidRPr="00EB1736">
        <w:rPr>
          <w:rFonts w:eastAsia="Calibri"/>
          <w:b/>
          <w:szCs w:val="24"/>
        </w:rPr>
        <w:t>Greysha</w:t>
      </w:r>
      <w:proofErr w:type="spellEnd"/>
      <w:r w:rsidRPr="00EB1736">
        <w:rPr>
          <w:rFonts w:eastAsia="Calibri"/>
          <w:b/>
          <w:szCs w:val="24"/>
        </w:rPr>
        <w:t xml:space="preserve"> Berrios</w:t>
      </w:r>
      <w:r w:rsidR="000E58EB" w:rsidRPr="00A855C8">
        <w:rPr>
          <w:rFonts w:eastAsia="Calibri"/>
          <w:b/>
          <w:szCs w:val="24"/>
        </w:rPr>
        <w:t>:</w:t>
      </w:r>
      <w:r w:rsidR="000E58EB">
        <w:rPr>
          <w:rFonts w:eastAsia="Calibri"/>
          <w:bCs/>
          <w:szCs w:val="24"/>
        </w:rPr>
        <w:t xml:space="preserve"> The Board reviewed Ms. Berrios’s request.  After a brief discussion, a motion was made by Ms. </w:t>
      </w:r>
      <w:r w:rsidR="00A855C8">
        <w:rPr>
          <w:rFonts w:eastAsia="Calibri"/>
          <w:bCs/>
          <w:szCs w:val="24"/>
        </w:rPr>
        <w:t>Belhumeur</w:t>
      </w:r>
      <w:r w:rsidR="000E58EB">
        <w:rPr>
          <w:rFonts w:eastAsia="Calibri"/>
          <w:bCs/>
          <w:szCs w:val="24"/>
        </w:rPr>
        <w:t xml:space="preserve">, seconded by </w:t>
      </w:r>
      <w:r w:rsidR="00A855C8">
        <w:rPr>
          <w:rFonts w:eastAsia="Calibri"/>
          <w:bCs/>
          <w:szCs w:val="24"/>
        </w:rPr>
        <w:t>Dr. Williams</w:t>
      </w:r>
      <w:r w:rsidR="000E58EB">
        <w:rPr>
          <w:rFonts w:eastAsia="Calibri"/>
          <w:bCs/>
          <w:szCs w:val="24"/>
        </w:rPr>
        <w:t xml:space="preserve">, to allow Ms. </w:t>
      </w:r>
      <w:r w:rsidR="00A855C8">
        <w:rPr>
          <w:rFonts w:eastAsia="Calibri"/>
          <w:bCs/>
          <w:szCs w:val="24"/>
        </w:rPr>
        <w:t xml:space="preserve">Berrios </w:t>
      </w:r>
      <w:r w:rsidR="000E58EB">
        <w:rPr>
          <w:rFonts w:eastAsia="Calibri"/>
          <w:bCs/>
          <w:szCs w:val="24"/>
        </w:rPr>
        <w:t>50% extra time and the use of a word-for-word translation dictionary.  The motion passed unanimously by a roll call vote.</w:t>
      </w:r>
    </w:p>
    <w:p w14:paraId="05EFEF16" w14:textId="77777777" w:rsidR="001F79EA" w:rsidRPr="00497BCB" w:rsidRDefault="001F79EA" w:rsidP="001F79EA">
      <w:pPr>
        <w:rPr>
          <w:rFonts w:eastAsia="Calibri"/>
          <w:bCs/>
          <w:szCs w:val="24"/>
        </w:rPr>
      </w:pPr>
    </w:p>
    <w:p w14:paraId="2BC85BD4" w14:textId="77777777" w:rsidR="00A24ABE" w:rsidRPr="0022143B" w:rsidRDefault="00A24ABE" w:rsidP="00A24ABE">
      <w:pPr>
        <w:rPr>
          <w:rFonts w:eastAsia="Calibri"/>
          <w:b/>
          <w:szCs w:val="24"/>
          <w:u w:val="single"/>
        </w:rPr>
      </w:pPr>
      <w:r w:rsidRPr="0022143B">
        <w:rPr>
          <w:rFonts w:eastAsia="Calibri"/>
          <w:b/>
          <w:szCs w:val="24"/>
          <w:u w:val="single"/>
        </w:rPr>
        <w:t>Monitoring</w:t>
      </w:r>
    </w:p>
    <w:p w14:paraId="00152457" w14:textId="77777777" w:rsidR="00A24ABE" w:rsidRPr="00A24ABE" w:rsidRDefault="00A24ABE" w:rsidP="00A24ABE">
      <w:pPr>
        <w:rPr>
          <w:rFonts w:eastAsia="Calibri"/>
          <w:bCs/>
          <w:szCs w:val="24"/>
        </w:rPr>
      </w:pPr>
    </w:p>
    <w:p w14:paraId="4077A8C3" w14:textId="58B5B236" w:rsidR="00A24ABE" w:rsidRDefault="00A24ABE" w:rsidP="00A24ABE">
      <w:pPr>
        <w:numPr>
          <w:ilvl w:val="0"/>
          <w:numId w:val="24"/>
        </w:numPr>
        <w:rPr>
          <w:rFonts w:eastAsia="Calibri"/>
          <w:bCs/>
          <w:szCs w:val="24"/>
        </w:rPr>
      </w:pPr>
      <w:r w:rsidRPr="008277F0">
        <w:rPr>
          <w:rFonts w:eastAsia="Calibri"/>
          <w:b/>
          <w:szCs w:val="24"/>
        </w:rPr>
        <w:t xml:space="preserve">Zachary Etter, </w:t>
      </w:r>
      <w:r w:rsidR="006A760E" w:rsidRPr="008277F0">
        <w:rPr>
          <w:rFonts w:eastAsia="Calibri"/>
          <w:b/>
          <w:szCs w:val="24"/>
        </w:rPr>
        <w:t>C</w:t>
      </w:r>
      <w:r w:rsidRPr="008277F0">
        <w:rPr>
          <w:rFonts w:eastAsia="Calibri"/>
          <w:b/>
          <w:szCs w:val="24"/>
        </w:rPr>
        <w:t xml:space="preserve">onditional </w:t>
      </w:r>
      <w:r w:rsidR="006A760E" w:rsidRPr="008277F0">
        <w:rPr>
          <w:rFonts w:eastAsia="Calibri"/>
          <w:b/>
          <w:szCs w:val="24"/>
        </w:rPr>
        <w:t>L</w:t>
      </w:r>
      <w:r w:rsidRPr="008277F0">
        <w:rPr>
          <w:rFonts w:eastAsia="Calibri"/>
          <w:b/>
          <w:szCs w:val="24"/>
        </w:rPr>
        <w:t xml:space="preserve">icensure </w:t>
      </w:r>
      <w:r w:rsidR="006A760E" w:rsidRPr="008277F0">
        <w:rPr>
          <w:rFonts w:eastAsia="Calibri"/>
          <w:b/>
          <w:szCs w:val="24"/>
        </w:rPr>
        <w:t>A</w:t>
      </w:r>
      <w:r w:rsidRPr="008277F0">
        <w:rPr>
          <w:rFonts w:eastAsia="Calibri"/>
          <w:b/>
          <w:szCs w:val="24"/>
        </w:rPr>
        <w:t xml:space="preserve">greement, 2nd </w:t>
      </w:r>
      <w:r w:rsidR="006A760E" w:rsidRPr="008277F0">
        <w:rPr>
          <w:rFonts w:eastAsia="Calibri"/>
          <w:b/>
          <w:szCs w:val="24"/>
        </w:rPr>
        <w:t>Q</w:t>
      </w:r>
      <w:r w:rsidRPr="008277F0">
        <w:rPr>
          <w:rFonts w:eastAsia="Calibri"/>
          <w:b/>
          <w:szCs w:val="24"/>
        </w:rPr>
        <w:t xml:space="preserve">uarterly </w:t>
      </w:r>
      <w:r w:rsidR="006A760E" w:rsidRPr="008277F0">
        <w:rPr>
          <w:rFonts w:eastAsia="Calibri"/>
          <w:b/>
          <w:szCs w:val="24"/>
        </w:rPr>
        <w:t>M</w:t>
      </w:r>
      <w:r w:rsidRPr="008277F0">
        <w:rPr>
          <w:rFonts w:eastAsia="Calibri"/>
          <w:b/>
          <w:szCs w:val="24"/>
        </w:rPr>
        <w:t xml:space="preserve">onitoring </w:t>
      </w:r>
      <w:r w:rsidR="006A760E" w:rsidRPr="008277F0">
        <w:rPr>
          <w:rFonts w:eastAsia="Calibri"/>
          <w:b/>
          <w:szCs w:val="24"/>
        </w:rPr>
        <w:t>Report:</w:t>
      </w:r>
      <w:r w:rsidRPr="00A24ABE">
        <w:rPr>
          <w:rFonts w:eastAsia="Calibri"/>
          <w:bCs/>
          <w:szCs w:val="24"/>
        </w:rPr>
        <w:t xml:space="preserve"> </w:t>
      </w:r>
      <w:r w:rsidR="006A760E">
        <w:rPr>
          <w:rFonts w:eastAsia="Calibri"/>
          <w:bCs/>
          <w:szCs w:val="24"/>
        </w:rPr>
        <w:t xml:space="preserve">The Board reviewed the report.  After a brief discussion, a motion was made by </w:t>
      </w:r>
      <w:r w:rsidR="00B42A8B">
        <w:rPr>
          <w:rFonts w:eastAsia="Calibri"/>
          <w:bCs/>
          <w:szCs w:val="24"/>
        </w:rPr>
        <w:t xml:space="preserve">Ms. Belhumeur, seconded by Ms. Woodbury, to accept the report.  The motion passed unanimously by a roll call vote.  </w:t>
      </w:r>
    </w:p>
    <w:p w14:paraId="264ACC69" w14:textId="77777777" w:rsidR="00B42A8B" w:rsidRDefault="00B42A8B" w:rsidP="00B42A8B">
      <w:pPr>
        <w:rPr>
          <w:rFonts w:eastAsia="Calibri"/>
          <w:bCs/>
          <w:szCs w:val="24"/>
        </w:rPr>
      </w:pPr>
    </w:p>
    <w:p w14:paraId="2E28D7D1" w14:textId="59381B69" w:rsidR="00B42A8B" w:rsidRDefault="00B42A8B" w:rsidP="00B42A8B">
      <w:pPr>
        <w:ind w:left="72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The Board directed Mr. Bialas to </w:t>
      </w:r>
      <w:r w:rsidR="00AF38C8">
        <w:rPr>
          <w:rFonts w:eastAsia="Calibri"/>
          <w:bCs/>
          <w:szCs w:val="24"/>
        </w:rPr>
        <w:t xml:space="preserve">inform Mr. Etter’s supervisor that he should provide specific information about the topics discussed </w:t>
      </w:r>
      <w:r w:rsidR="00B81B2B">
        <w:rPr>
          <w:rFonts w:eastAsia="Calibri"/>
          <w:bCs/>
          <w:szCs w:val="24"/>
        </w:rPr>
        <w:t xml:space="preserve">during supervision </w:t>
      </w:r>
      <w:r w:rsidR="00C01C47">
        <w:rPr>
          <w:rFonts w:eastAsia="Calibri"/>
          <w:bCs/>
          <w:szCs w:val="24"/>
        </w:rPr>
        <w:t>in future reports.</w:t>
      </w:r>
    </w:p>
    <w:p w14:paraId="505372C6" w14:textId="77777777" w:rsidR="00494212" w:rsidRDefault="00494212" w:rsidP="00494212">
      <w:pPr>
        <w:rPr>
          <w:rFonts w:eastAsia="Calibri"/>
          <w:bCs/>
          <w:szCs w:val="24"/>
        </w:rPr>
      </w:pPr>
    </w:p>
    <w:p w14:paraId="6D205EF9" w14:textId="249014E5" w:rsidR="00494212" w:rsidRDefault="00494212" w:rsidP="00494212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Woodbury left the meeting at 10:43 a.m.</w:t>
      </w:r>
    </w:p>
    <w:p w14:paraId="55F943A9" w14:textId="77777777" w:rsidR="00B42A8B" w:rsidRPr="00A24ABE" w:rsidRDefault="00B42A8B" w:rsidP="00B42A8B">
      <w:pPr>
        <w:rPr>
          <w:rFonts w:eastAsia="Calibri"/>
          <w:bCs/>
          <w:szCs w:val="24"/>
        </w:rPr>
      </w:pPr>
    </w:p>
    <w:p w14:paraId="49920506" w14:textId="2B974C88" w:rsidR="00A24ABE" w:rsidRPr="00A24ABE" w:rsidRDefault="00A24ABE" w:rsidP="00A24ABE">
      <w:pPr>
        <w:numPr>
          <w:ilvl w:val="0"/>
          <w:numId w:val="24"/>
        </w:numPr>
        <w:contextualSpacing/>
        <w:rPr>
          <w:rFonts w:eastAsia="Calibri"/>
          <w:bCs/>
          <w:szCs w:val="24"/>
        </w:rPr>
      </w:pPr>
      <w:r w:rsidRPr="00CB5B9F">
        <w:rPr>
          <w:rFonts w:eastAsia="Calibri"/>
          <w:b/>
          <w:szCs w:val="24"/>
        </w:rPr>
        <w:t xml:space="preserve">Jessica Soto Sierra, 2021-000229-IT-ENF, 5th </w:t>
      </w:r>
      <w:r w:rsidR="008277F0" w:rsidRPr="00CB5B9F">
        <w:rPr>
          <w:rFonts w:eastAsia="Calibri"/>
          <w:b/>
          <w:szCs w:val="24"/>
        </w:rPr>
        <w:t>Q</w:t>
      </w:r>
      <w:r w:rsidRPr="00CB5B9F">
        <w:rPr>
          <w:rFonts w:eastAsia="Calibri"/>
          <w:b/>
          <w:szCs w:val="24"/>
        </w:rPr>
        <w:t xml:space="preserve">uarterly </w:t>
      </w:r>
      <w:r w:rsidR="008277F0" w:rsidRPr="00CB5B9F">
        <w:rPr>
          <w:rFonts w:eastAsia="Calibri"/>
          <w:b/>
          <w:szCs w:val="24"/>
        </w:rPr>
        <w:t>M</w:t>
      </w:r>
      <w:r w:rsidRPr="00CB5B9F">
        <w:rPr>
          <w:rFonts w:eastAsia="Calibri"/>
          <w:b/>
          <w:szCs w:val="24"/>
        </w:rPr>
        <w:t xml:space="preserve">onitoring </w:t>
      </w:r>
      <w:r w:rsidR="008277F0" w:rsidRPr="00CB5B9F">
        <w:rPr>
          <w:rFonts w:eastAsia="Calibri"/>
          <w:b/>
          <w:szCs w:val="24"/>
        </w:rPr>
        <w:t>R</w:t>
      </w:r>
      <w:r w:rsidRPr="00CB5B9F">
        <w:rPr>
          <w:rFonts w:eastAsia="Calibri"/>
          <w:b/>
          <w:szCs w:val="24"/>
        </w:rPr>
        <w:t>eport</w:t>
      </w:r>
      <w:r w:rsidR="008277F0" w:rsidRPr="00CB5B9F">
        <w:rPr>
          <w:rFonts w:eastAsia="Calibri"/>
          <w:b/>
          <w:szCs w:val="24"/>
        </w:rPr>
        <w:t>:</w:t>
      </w:r>
      <w:r w:rsidR="004D43FE">
        <w:rPr>
          <w:rFonts w:eastAsia="Calibri"/>
          <w:bCs/>
          <w:szCs w:val="24"/>
        </w:rPr>
        <w:t xml:space="preserve"> The Board reviewed the report.  After a brief discussion, </w:t>
      </w:r>
      <w:r w:rsidR="00CB5B9F">
        <w:rPr>
          <w:rFonts w:eastAsia="Calibri"/>
          <w:bCs/>
          <w:szCs w:val="24"/>
        </w:rPr>
        <w:t>a motion was made by Mr. Gomez, seconded by Dr. Vercillo, to accept the report.  The motion passed unanimously by a roll call vote.</w:t>
      </w:r>
    </w:p>
    <w:p w14:paraId="1BC74DE8" w14:textId="77777777" w:rsidR="005F53DF" w:rsidRDefault="005F53DF" w:rsidP="00EF7CB2">
      <w:pPr>
        <w:rPr>
          <w:rFonts w:eastAsia="Calibri"/>
          <w:b/>
          <w:szCs w:val="24"/>
          <w:u w:val="single"/>
        </w:rPr>
      </w:pPr>
    </w:p>
    <w:p w14:paraId="0E2C49AA" w14:textId="3A103B7F" w:rsidR="00EF7CB2" w:rsidRDefault="00EF7CB2" w:rsidP="00EF7CB2">
      <w:pPr>
        <w:rPr>
          <w:rFonts w:eastAsia="Calibri"/>
          <w:b/>
          <w:szCs w:val="24"/>
          <w:u w:val="single"/>
        </w:rPr>
      </w:pPr>
      <w:r w:rsidRPr="00EF7CB2">
        <w:rPr>
          <w:rFonts w:eastAsia="Calibri"/>
          <w:b/>
          <w:szCs w:val="24"/>
          <w:u w:val="single"/>
        </w:rPr>
        <w:t>Open Session for Topics Not Reasonably Anticipated by the Chair 48 Hours in Advance of Meeting</w:t>
      </w:r>
    </w:p>
    <w:p w14:paraId="0AB47536" w14:textId="48015EAD" w:rsidR="00EF7CB2" w:rsidRDefault="00EF7CB2" w:rsidP="00EF7CB2">
      <w:pPr>
        <w:rPr>
          <w:rFonts w:eastAsia="Calibri"/>
          <w:b/>
          <w:szCs w:val="24"/>
          <w:u w:val="single"/>
        </w:rPr>
      </w:pPr>
    </w:p>
    <w:p w14:paraId="68A36A63" w14:textId="695A0DD9" w:rsidR="00AF5148" w:rsidRDefault="00655470" w:rsidP="00EF7CB2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Midge Williams from the </w:t>
      </w:r>
      <w:r w:rsidRPr="00655470">
        <w:rPr>
          <w:rFonts w:eastAsia="Calibri"/>
          <w:bCs/>
          <w:szCs w:val="24"/>
        </w:rPr>
        <w:t>Massachusetts Mental Health Counselors Association</w:t>
      </w:r>
      <w:r w:rsidR="00991CED">
        <w:rPr>
          <w:rFonts w:eastAsia="Calibri"/>
          <w:bCs/>
          <w:szCs w:val="24"/>
        </w:rPr>
        <w:t xml:space="preserve"> </w:t>
      </w:r>
      <w:r w:rsidR="00125CB3">
        <w:rPr>
          <w:rFonts w:eastAsia="Calibri"/>
          <w:bCs/>
          <w:szCs w:val="24"/>
        </w:rPr>
        <w:t>(</w:t>
      </w:r>
      <w:proofErr w:type="spellStart"/>
      <w:r w:rsidR="00125CB3">
        <w:rPr>
          <w:rFonts w:eastAsia="Calibri"/>
          <w:bCs/>
          <w:szCs w:val="24"/>
        </w:rPr>
        <w:t>MaMHCA</w:t>
      </w:r>
      <w:proofErr w:type="spellEnd"/>
      <w:r w:rsidR="00125CB3">
        <w:rPr>
          <w:rFonts w:eastAsia="Calibri"/>
          <w:bCs/>
          <w:szCs w:val="24"/>
        </w:rPr>
        <w:t xml:space="preserve">) </w:t>
      </w:r>
      <w:r w:rsidR="00346264">
        <w:rPr>
          <w:rFonts w:eastAsia="Calibri"/>
          <w:bCs/>
          <w:szCs w:val="24"/>
        </w:rPr>
        <w:t>asked about the status of regulation changes and the availability of prior board</w:t>
      </w:r>
      <w:r w:rsidR="00894B17">
        <w:rPr>
          <w:rFonts w:eastAsia="Calibri"/>
          <w:bCs/>
          <w:szCs w:val="24"/>
        </w:rPr>
        <w:t xml:space="preserve"> meeting</w:t>
      </w:r>
      <w:r w:rsidR="00346264">
        <w:rPr>
          <w:rFonts w:eastAsia="Calibri"/>
          <w:bCs/>
          <w:szCs w:val="24"/>
        </w:rPr>
        <w:t xml:space="preserve"> minutes.  </w:t>
      </w:r>
      <w:r w:rsidR="00894B17">
        <w:rPr>
          <w:rFonts w:eastAsia="Calibri"/>
          <w:bCs/>
          <w:szCs w:val="24"/>
        </w:rPr>
        <w:t xml:space="preserve">Mr. Bialas provided an update on the proposed regulations and said that </w:t>
      </w:r>
      <w:r w:rsidR="00AF5148">
        <w:rPr>
          <w:rFonts w:eastAsia="Calibri"/>
          <w:bCs/>
          <w:szCs w:val="24"/>
        </w:rPr>
        <w:t>meeting minutes will be posted on the Board’s website.</w:t>
      </w:r>
    </w:p>
    <w:p w14:paraId="78F481C2" w14:textId="77777777" w:rsidR="00AF5148" w:rsidRDefault="00AF5148" w:rsidP="00EF7CB2">
      <w:pPr>
        <w:rPr>
          <w:rFonts w:eastAsia="Calibri"/>
          <w:bCs/>
          <w:szCs w:val="24"/>
        </w:rPr>
      </w:pPr>
    </w:p>
    <w:p w14:paraId="65F526CB" w14:textId="60BA3507" w:rsidR="00655470" w:rsidRPr="00655470" w:rsidRDefault="00AF5148" w:rsidP="00EF7CB2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lastRenderedPageBreak/>
        <w:t xml:space="preserve">Jami Osborne </w:t>
      </w:r>
      <w:r w:rsidR="00125CB3">
        <w:rPr>
          <w:rFonts w:eastAsia="Calibri"/>
          <w:bCs/>
          <w:szCs w:val="24"/>
        </w:rPr>
        <w:t xml:space="preserve">from </w:t>
      </w:r>
      <w:proofErr w:type="spellStart"/>
      <w:r w:rsidR="00125CB3">
        <w:rPr>
          <w:rFonts w:eastAsia="Calibri"/>
          <w:bCs/>
          <w:szCs w:val="24"/>
        </w:rPr>
        <w:t>MaMHCA</w:t>
      </w:r>
      <w:proofErr w:type="spellEnd"/>
      <w:r w:rsidR="00125CB3">
        <w:rPr>
          <w:rFonts w:eastAsia="Calibri"/>
          <w:bCs/>
          <w:szCs w:val="24"/>
        </w:rPr>
        <w:t xml:space="preserve"> asked to be inform</w:t>
      </w:r>
      <w:r w:rsidR="00AB4459">
        <w:rPr>
          <w:rFonts w:eastAsia="Calibri"/>
          <w:bCs/>
          <w:szCs w:val="24"/>
        </w:rPr>
        <w:t>ed</w:t>
      </w:r>
      <w:r w:rsidR="00125CB3">
        <w:rPr>
          <w:rFonts w:eastAsia="Calibri"/>
          <w:bCs/>
          <w:szCs w:val="24"/>
        </w:rPr>
        <w:t xml:space="preserve"> when LMHC application documents change.  </w:t>
      </w:r>
      <w:r w:rsidR="00AB4459">
        <w:rPr>
          <w:rFonts w:eastAsia="Calibri"/>
          <w:bCs/>
          <w:szCs w:val="24"/>
        </w:rPr>
        <w:t xml:space="preserve">Mr. Bialas said that the documents should not </w:t>
      </w:r>
      <w:r w:rsidR="00D40CEF">
        <w:rPr>
          <w:rFonts w:eastAsia="Calibri"/>
          <w:bCs/>
          <w:szCs w:val="24"/>
        </w:rPr>
        <w:t xml:space="preserve">change </w:t>
      </w:r>
      <w:r w:rsidR="00525B26">
        <w:rPr>
          <w:rFonts w:eastAsia="Calibri"/>
          <w:bCs/>
          <w:szCs w:val="24"/>
        </w:rPr>
        <w:t>until</w:t>
      </w:r>
      <w:r w:rsidR="00D40CEF">
        <w:rPr>
          <w:rFonts w:eastAsia="Calibri"/>
          <w:bCs/>
          <w:szCs w:val="24"/>
        </w:rPr>
        <w:t xml:space="preserve"> the regulations do.</w:t>
      </w:r>
    </w:p>
    <w:p w14:paraId="2F93EB4B" w14:textId="77777777" w:rsidR="00EB37B3" w:rsidRDefault="00EB37B3" w:rsidP="003D7345">
      <w:pPr>
        <w:pStyle w:val="NoSpacing"/>
        <w:rPr>
          <w:b/>
          <w:szCs w:val="24"/>
        </w:rPr>
      </w:pPr>
    </w:p>
    <w:p w14:paraId="131E4B85" w14:textId="20E8EF80" w:rsidR="003D7345" w:rsidRDefault="003D7345" w:rsidP="003D7345">
      <w:pPr>
        <w:pStyle w:val="NoSpacing"/>
        <w:rPr>
          <w:bCs/>
          <w:szCs w:val="24"/>
        </w:rPr>
      </w:pPr>
      <w:r w:rsidRPr="003D7345">
        <w:rPr>
          <w:b/>
          <w:szCs w:val="24"/>
          <w:u w:val="single"/>
        </w:rPr>
        <w:t xml:space="preserve">Executive </w:t>
      </w:r>
      <w:r>
        <w:rPr>
          <w:b/>
          <w:szCs w:val="24"/>
          <w:u w:val="single"/>
        </w:rPr>
        <w:t>S</w:t>
      </w:r>
      <w:r w:rsidRPr="003D7345">
        <w:rPr>
          <w:b/>
          <w:szCs w:val="24"/>
          <w:u w:val="single"/>
        </w:rPr>
        <w:t>ession</w:t>
      </w:r>
      <w:r w:rsidRPr="003D7345">
        <w:rPr>
          <w:b/>
          <w:szCs w:val="24"/>
        </w:rPr>
        <w:t xml:space="preserve"> </w:t>
      </w:r>
      <w:r w:rsidR="00375FBB" w:rsidRPr="00375FBB">
        <w:rPr>
          <w:bCs/>
          <w:szCs w:val="24"/>
        </w:rPr>
        <w:t>(</w:t>
      </w:r>
      <w:r w:rsidR="00C525ED" w:rsidRPr="00C525ED">
        <w:rPr>
          <w:rFonts w:eastAsia="Calibri"/>
          <w:bCs/>
          <w:szCs w:val="24"/>
        </w:rPr>
        <w:t xml:space="preserve">CLOSED under </w:t>
      </w:r>
      <w:r w:rsidR="001744F9" w:rsidRPr="001744F9">
        <w:rPr>
          <w:rFonts w:eastAsia="Calibri"/>
          <w:bCs/>
          <w:szCs w:val="24"/>
        </w:rPr>
        <w:t>G.L. c. 30A, § 21(a)(7) to comply with G.L. c. 4, § 7, ¶ 26(c) and G.L. c. 214, § 1B; specifically, the Board will discuss and evaluate examination accommodation requests and a continuing education extension request that involve medical records and information of patients</w:t>
      </w:r>
      <w:r w:rsidR="00C525ED" w:rsidRPr="00C525ED">
        <w:rPr>
          <w:rFonts w:eastAsia="Calibri"/>
          <w:bCs/>
          <w:szCs w:val="24"/>
        </w:rPr>
        <w:t>.</w:t>
      </w:r>
      <w:r w:rsidR="00CE0BDE">
        <w:rPr>
          <w:bCs/>
          <w:szCs w:val="24"/>
        </w:rPr>
        <w:t>)</w:t>
      </w:r>
    </w:p>
    <w:p w14:paraId="1C0C2AEC" w14:textId="77777777" w:rsidR="00C525ED" w:rsidRPr="00375FBB" w:rsidRDefault="00C525ED" w:rsidP="003D7345">
      <w:pPr>
        <w:pStyle w:val="NoSpacing"/>
        <w:rPr>
          <w:rFonts w:eastAsia="Calibri"/>
          <w:bCs/>
          <w:szCs w:val="24"/>
        </w:rPr>
      </w:pPr>
    </w:p>
    <w:p w14:paraId="3015CE48" w14:textId="6EC2DD61" w:rsidR="00CE0BDE" w:rsidRDefault="003D7345" w:rsidP="00CE0BDE">
      <w:pPr>
        <w:rPr>
          <w:szCs w:val="24"/>
        </w:rPr>
      </w:pPr>
      <w:r w:rsidRPr="00A43546">
        <w:rPr>
          <w:szCs w:val="24"/>
        </w:rPr>
        <w:t xml:space="preserve">At </w:t>
      </w:r>
      <w:r w:rsidR="002F32A6">
        <w:rPr>
          <w:szCs w:val="24"/>
        </w:rPr>
        <w:t>10:53</w:t>
      </w:r>
      <w:r w:rsidR="00CE0BDE">
        <w:rPr>
          <w:szCs w:val="24"/>
        </w:rPr>
        <w:t xml:space="preserve"> a</w:t>
      </w:r>
      <w:r>
        <w:rPr>
          <w:szCs w:val="24"/>
        </w:rPr>
        <w:t>.m.</w:t>
      </w:r>
      <w:r w:rsidRPr="00A43546">
        <w:rPr>
          <w:szCs w:val="24"/>
        </w:rPr>
        <w:t xml:space="preserve">, a </w:t>
      </w:r>
      <w:r>
        <w:rPr>
          <w:szCs w:val="24"/>
        </w:rPr>
        <w:t>MOTION</w:t>
      </w:r>
      <w:r w:rsidRPr="00A43546">
        <w:rPr>
          <w:szCs w:val="24"/>
        </w:rPr>
        <w:t xml:space="preserve"> was made by </w:t>
      </w:r>
      <w:r w:rsidR="00520F52">
        <w:rPr>
          <w:szCs w:val="24"/>
        </w:rPr>
        <w:t>Mr. Gomez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</w:t>
      </w:r>
      <w:r w:rsidR="002F32A6">
        <w:rPr>
          <w:szCs w:val="24"/>
        </w:rPr>
        <w:t>Ms. Belhumeur</w:t>
      </w:r>
      <w:r>
        <w:rPr>
          <w:szCs w:val="24"/>
        </w:rPr>
        <w:t xml:space="preserve">, to exit the public meeting and (1) enter into a closed executive session </w:t>
      </w:r>
      <w:r w:rsidR="00D40DBF" w:rsidRPr="00D40DBF">
        <w:rPr>
          <w:szCs w:val="24"/>
        </w:rPr>
        <w:t xml:space="preserve">under </w:t>
      </w:r>
      <w:r w:rsidR="002F32A6" w:rsidRPr="002F32A6">
        <w:rPr>
          <w:szCs w:val="24"/>
        </w:rPr>
        <w:t>G.L. c. 30A, § 21(a)(7) to comply with G.L. c. 4, § 7, ¶ 26(c) and G.L. c. 214, § 1B</w:t>
      </w:r>
      <w:r w:rsidR="002F32A6">
        <w:rPr>
          <w:szCs w:val="24"/>
        </w:rPr>
        <w:t>,</w:t>
      </w:r>
      <w:r w:rsidR="002F32A6" w:rsidRPr="002F32A6">
        <w:rPr>
          <w:szCs w:val="24"/>
        </w:rPr>
        <w:t xml:space="preserve"> </w:t>
      </w:r>
      <w:r w:rsidR="002F32A6">
        <w:rPr>
          <w:szCs w:val="24"/>
        </w:rPr>
        <w:t>to</w:t>
      </w:r>
      <w:r w:rsidR="002F32A6" w:rsidRPr="002F32A6">
        <w:rPr>
          <w:szCs w:val="24"/>
        </w:rPr>
        <w:t xml:space="preserve"> discuss and evaluate examination accommodation requests and a continuing education extension request that involve medical records and information of patients</w:t>
      </w:r>
      <w:r w:rsidR="00CE0BDE">
        <w:rPr>
          <w:bCs/>
          <w:szCs w:val="24"/>
        </w:rPr>
        <w:t xml:space="preserve">; </w:t>
      </w:r>
      <w:r w:rsidR="00CE0BDE">
        <w:rPr>
          <w:szCs w:val="24"/>
        </w:rPr>
        <w:t>then (</w:t>
      </w:r>
      <w:r w:rsidR="00F70136">
        <w:rPr>
          <w:szCs w:val="24"/>
        </w:rPr>
        <w:t>2</w:t>
      </w:r>
      <w:r w:rsidR="00CE0BDE">
        <w:rPr>
          <w:szCs w:val="24"/>
        </w:rPr>
        <w:t xml:space="preserve">) enter into investigative conference </w:t>
      </w:r>
      <w:r w:rsidR="00CE0BDE" w:rsidRPr="0035691B">
        <w:rPr>
          <w:bCs/>
          <w:szCs w:val="24"/>
        </w:rPr>
        <w:t>under G.L. c. 112, § 65C</w:t>
      </w:r>
      <w:r w:rsidR="00CE0BDE" w:rsidRPr="0035691B">
        <w:rPr>
          <w:szCs w:val="24"/>
        </w:rPr>
        <w:t xml:space="preserve"> </w:t>
      </w:r>
      <w:bookmarkStart w:id="1" w:name="_Hlk148449803"/>
      <w:r w:rsidR="00CE0BDE">
        <w:rPr>
          <w:szCs w:val="24"/>
        </w:rPr>
        <w:t xml:space="preserve">to </w:t>
      </w:r>
      <w:bookmarkEnd w:id="1"/>
      <w:r w:rsidR="00D40DBF">
        <w:rPr>
          <w:szCs w:val="24"/>
        </w:rPr>
        <w:t xml:space="preserve">review </w:t>
      </w:r>
      <w:r w:rsidR="00CC21BD">
        <w:rPr>
          <w:szCs w:val="24"/>
        </w:rPr>
        <w:t xml:space="preserve">a </w:t>
      </w:r>
      <w:r w:rsidR="00D40DBF">
        <w:rPr>
          <w:szCs w:val="24"/>
        </w:rPr>
        <w:t>case</w:t>
      </w:r>
      <w:r w:rsidR="00CE0BDE">
        <w:rPr>
          <w:szCs w:val="24"/>
        </w:rPr>
        <w:t>; and then, after the conclusion of investigative conference, (</w:t>
      </w:r>
      <w:r w:rsidR="00F70136">
        <w:rPr>
          <w:szCs w:val="24"/>
        </w:rPr>
        <w:t>3</w:t>
      </w:r>
      <w:r w:rsidR="00CE0BDE">
        <w:rPr>
          <w:szCs w:val="24"/>
        </w:rPr>
        <w:t>) not return to the public meeting and adjourn.  The motion passed unanimously by a roll call vote.</w:t>
      </w:r>
    </w:p>
    <w:p w14:paraId="743EE37D" w14:textId="77777777" w:rsidR="008B3F0C" w:rsidRDefault="008B3F0C" w:rsidP="008B3F0C">
      <w:pPr>
        <w:rPr>
          <w:rFonts w:eastAsia="Calibri"/>
          <w:szCs w:val="24"/>
        </w:rPr>
      </w:pPr>
    </w:p>
    <w:p w14:paraId="2BAA1EAF" w14:textId="15149264" w:rsidR="008B3F0C" w:rsidRDefault="008B3F0C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Board maintains separate minutes of </w:t>
      </w:r>
      <w:r w:rsidR="00D65011">
        <w:rPr>
          <w:rFonts w:eastAsia="Calibri"/>
          <w:szCs w:val="24"/>
        </w:rPr>
        <w:t>e</w:t>
      </w:r>
      <w:r>
        <w:rPr>
          <w:rFonts w:eastAsia="Calibri"/>
          <w:szCs w:val="24"/>
        </w:rPr>
        <w:t xml:space="preserve">xecutive </w:t>
      </w:r>
      <w:r w:rsidR="00D65011">
        <w:rPr>
          <w:rFonts w:eastAsia="Calibri"/>
          <w:szCs w:val="24"/>
        </w:rPr>
        <w:t>s</w:t>
      </w:r>
      <w:r>
        <w:rPr>
          <w:rFonts w:eastAsia="Calibri"/>
          <w:szCs w:val="24"/>
        </w:rPr>
        <w:t>ession.</w:t>
      </w:r>
    </w:p>
    <w:p w14:paraId="1613F02A" w14:textId="2EBA268F" w:rsidR="00502612" w:rsidRDefault="00502612" w:rsidP="008B3F0C">
      <w:pPr>
        <w:rPr>
          <w:rFonts w:eastAsia="Calibri"/>
          <w:bCs/>
          <w:szCs w:val="24"/>
        </w:rPr>
      </w:pPr>
    </w:p>
    <w:p w14:paraId="0BBA069E" w14:textId="27E64320" w:rsidR="00C8655D" w:rsidRDefault="00FC7AC2" w:rsidP="008B3F0C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Dr. </w:t>
      </w:r>
      <w:r w:rsidR="00C8655D">
        <w:rPr>
          <w:rFonts w:eastAsia="Calibri"/>
          <w:bCs/>
          <w:szCs w:val="24"/>
        </w:rPr>
        <w:t>Vercillo</w:t>
      </w:r>
      <w:r>
        <w:rPr>
          <w:rFonts w:eastAsia="Calibri"/>
          <w:bCs/>
          <w:szCs w:val="24"/>
        </w:rPr>
        <w:t xml:space="preserve"> </w:t>
      </w:r>
      <w:r w:rsidR="00C8655D">
        <w:rPr>
          <w:rFonts w:eastAsia="Calibri"/>
          <w:bCs/>
          <w:szCs w:val="24"/>
        </w:rPr>
        <w:t xml:space="preserve">left the meeting at </w:t>
      </w:r>
      <w:r w:rsidR="00911A7D">
        <w:rPr>
          <w:rFonts w:eastAsia="Calibri"/>
          <w:bCs/>
          <w:szCs w:val="24"/>
        </w:rPr>
        <w:t>10:53</w:t>
      </w:r>
      <w:r w:rsidR="00C8655D">
        <w:rPr>
          <w:rFonts w:eastAsia="Calibri"/>
          <w:bCs/>
          <w:szCs w:val="24"/>
        </w:rPr>
        <w:t xml:space="preserve"> a.m.</w:t>
      </w:r>
    </w:p>
    <w:p w14:paraId="657D9DE3" w14:textId="77777777" w:rsidR="00C8655D" w:rsidRDefault="00C8655D" w:rsidP="008B3F0C">
      <w:pPr>
        <w:rPr>
          <w:rFonts w:eastAsia="Calibri"/>
          <w:bCs/>
          <w:szCs w:val="24"/>
        </w:rPr>
      </w:pPr>
    </w:p>
    <w:p w14:paraId="67D3737C" w14:textId="25177FF4" w:rsidR="005E2F1A" w:rsidRDefault="005E2F1A" w:rsidP="008B3F0C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Woodbury returned to the meeting at 10:53 a.m.</w:t>
      </w:r>
    </w:p>
    <w:p w14:paraId="0EB1AD71" w14:textId="77777777" w:rsidR="005E2F1A" w:rsidRDefault="005E2F1A" w:rsidP="008B3F0C">
      <w:pPr>
        <w:rPr>
          <w:rFonts w:eastAsia="Calibri"/>
          <w:bCs/>
          <w:szCs w:val="24"/>
        </w:rPr>
      </w:pPr>
    </w:p>
    <w:p w14:paraId="36660947" w14:textId="7B083CCA" w:rsidR="00FC7AC2" w:rsidRDefault="00C8655D" w:rsidP="008B3F0C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Dr. Vercillo returned to the meeting at </w:t>
      </w:r>
      <w:r w:rsidR="00FC7AC2">
        <w:rPr>
          <w:rFonts w:eastAsia="Calibri"/>
          <w:bCs/>
          <w:szCs w:val="24"/>
        </w:rPr>
        <w:t>11:</w:t>
      </w:r>
      <w:r w:rsidR="004023D0">
        <w:rPr>
          <w:rFonts w:eastAsia="Calibri"/>
          <w:bCs/>
          <w:szCs w:val="24"/>
        </w:rPr>
        <w:t xml:space="preserve">08 </w:t>
      </w:r>
      <w:r w:rsidR="00FC7AC2">
        <w:rPr>
          <w:rFonts w:eastAsia="Calibri"/>
          <w:bCs/>
          <w:szCs w:val="24"/>
        </w:rPr>
        <w:t>a.m.</w:t>
      </w:r>
    </w:p>
    <w:p w14:paraId="1EFCA768" w14:textId="77777777" w:rsidR="00D40DBF" w:rsidRDefault="00D40DBF" w:rsidP="008B3F0C">
      <w:pPr>
        <w:rPr>
          <w:rFonts w:eastAsia="Calibri"/>
          <w:bCs/>
          <w:szCs w:val="24"/>
        </w:rPr>
      </w:pPr>
    </w:p>
    <w:p w14:paraId="04D00C1A" w14:textId="4BCF7C2B" w:rsidR="008B3F0C" w:rsidRPr="004D3E99" w:rsidRDefault="008B3F0C" w:rsidP="008B3F0C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0AEB1C4E" w14:textId="77777777" w:rsidR="00D1318B" w:rsidRDefault="00D1318B" w:rsidP="008B3F0C">
      <w:pPr>
        <w:rPr>
          <w:rFonts w:eastAsia="Calibri"/>
          <w:bCs/>
          <w:szCs w:val="24"/>
        </w:rPr>
      </w:pPr>
    </w:p>
    <w:p w14:paraId="3AF153ED" w14:textId="5C18D70A" w:rsidR="008B3F0C" w:rsidRDefault="008B3F0C" w:rsidP="008B3F0C">
      <w:pPr>
        <w:rPr>
          <w:rFonts w:eastAsia="Calibri"/>
          <w:bCs/>
          <w:szCs w:val="24"/>
        </w:rPr>
      </w:pPr>
      <w:r w:rsidRPr="00DD04C1">
        <w:rPr>
          <w:rFonts w:eastAsia="Calibri"/>
          <w:bCs/>
          <w:szCs w:val="24"/>
        </w:rPr>
        <w:t xml:space="preserve">The Board entered investigative conference at </w:t>
      </w:r>
      <w:r w:rsidR="00581952">
        <w:rPr>
          <w:rFonts w:eastAsia="Calibri"/>
          <w:bCs/>
          <w:szCs w:val="24"/>
        </w:rPr>
        <w:t>11:</w:t>
      </w:r>
      <w:r w:rsidR="00CC21BD">
        <w:rPr>
          <w:rFonts w:eastAsia="Calibri"/>
          <w:bCs/>
          <w:szCs w:val="24"/>
        </w:rPr>
        <w:t>17</w:t>
      </w:r>
      <w:r w:rsidR="00581952">
        <w:rPr>
          <w:rFonts w:eastAsia="Calibri"/>
          <w:bCs/>
          <w:szCs w:val="24"/>
        </w:rPr>
        <w:t xml:space="preserve"> a</w:t>
      </w:r>
      <w:r w:rsidRPr="00DD04C1">
        <w:rPr>
          <w:rFonts w:eastAsia="Calibri"/>
          <w:bCs/>
          <w:szCs w:val="24"/>
        </w:rPr>
        <w:t>.m.</w:t>
      </w:r>
    </w:p>
    <w:p w14:paraId="572D6E9B" w14:textId="77777777" w:rsidR="008B3F0C" w:rsidRDefault="008B3F0C" w:rsidP="008B3F0C">
      <w:pPr>
        <w:rPr>
          <w:rFonts w:eastAsia="Calibri"/>
          <w:bCs/>
          <w:szCs w:val="24"/>
        </w:rPr>
      </w:pPr>
    </w:p>
    <w:p w14:paraId="04F92367" w14:textId="03BC349D" w:rsidR="008B3F0C" w:rsidRPr="00FF5D42" w:rsidRDefault="008B3F0C" w:rsidP="008B3F0C">
      <w:pPr>
        <w:rPr>
          <w:szCs w:val="24"/>
        </w:rPr>
      </w:pPr>
      <w:r>
        <w:rPr>
          <w:szCs w:val="24"/>
        </w:rPr>
        <w:t>During the investigative conference, the Board took the following action:</w:t>
      </w:r>
    </w:p>
    <w:p w14:paraId="64CFD9E4" w14:textId="77777777" w:rsidR="008B3F0C" w:rsidRDefault="008B3F0C" w:rsidP="008B3F0C">
      <w:pPr>
        <w:rPr>
          <w:rFonts w:eastAsia="Calibri"/>
          <w:bCs/>
          <w:szCs w:val="24"/>
        </w:rPr>
      </w:pPr>
    </w:p>
    <w:p w14:paraId="3792FF79" w14:textId="040A0DC2" w:rsidR="00B21D0A" w:rsidRPr="00B21D0A" w:rsidRDefault="00B21D0A" w:rsidP="00B21D0A">
      <w:pPr>
        <w:ind w:left="6480" w:hanging="6480"/>
        <w:contextualSpacing/>
        <w:rPr>
          <w:rFonts w:eastAsia="Calibri"/>
          <w:b/>
          <w:szCs w:val="24"/>
        </w:rPr>
      </w:pPr>
      <w:r w:rsidRPr="00B21D0A">
        <w:rPr>
          <w:rFonts w:eastAsia="Calibri"/>
          <w:b/>
          <w:szCs w:val="24"/>
        </w:rPr>
        <w:t>Case</w:t>
      </w:r>
    </w:p>
    <w:p w14:paraId="7595C9B9" w14:textId="77777777" w:rsidR="00B21D0A" w:rsidRDefault="00B21D0A" w:rsidP="00B21D0A">
      <w:pPr>
        <w:ind w:left="6480" w:hanging="6480"/>
        <w:contextualSpacing/>
        <w:rPr>
          <w:rFonts w:eastAsia="Calibri"/>
          <w:bCs/>
          <w:szCs w:val="24"/>
        </w:rPr>
      </w:pPr>
    </w:p>
    <w:p w14:paraId="29CE73EF" w14:textId="65B16BB2" w:rsidR="00B21D0A" w:rsidRDefault="00B21D0A" w:rsidP="00B21D0A">
      <w:pPr>
        <w:ind w:left="6480" w:hanging="6480"/>
        <w:contextualSpacing/>
        <w:rPr>
          <w:rFonts w:eastAsia="Calibri"/>
          <w:bCs/>
          <w:szCs w:val="24"/>
        </w:rPr>
      </w:pPr>
      <w:r w:rsidRPr="00F52A09">
        <w:rPr>
          <w:rFonts w:eastAsia="Calibri"/>
          <w:bCs/>
          <w:szCs w:val="24"/>
        </w:rPr>
        <w:t>AMH-2023-0022 (</w:t>
      </w:r>
      <w:r>
        <w:rPr>
          <w:rFonts w:eastAsia="Calibri"/>
          <w:bCs/>
          <w:szCs w:val="24"/>
        </w:rPr>
        <w:t>SP</w:t>
      </w:r>
      <w:r w:rsidRPr="00F52A09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 w:rsidR="00B777E9">
        <w:rPr>
          <w:rFonts w:eastAsia="Calibri"/>
          <w:bCs/>
          <w:szCs w:val="24"/>
        </w:rPr>
        <w:t xml:space="preserve">Refer to the office of </w:t>
      </w:r>
      <w:proofErr w:type="gramStart"/>
      <w:r w:rsidR="00B777E9">
        <w:rPr>
          <w:rFonts w:eastAsia="Calibri"/>
          <w:bCs/>
          <w:szCs w:val="24"/>
        </w:rPr>
        <w:t>prosecutions</w:t>
      </w:r>
      <w:proofErr w:type="gramEnd"/>
    </w:p>
    <w:p w14:paraId="4E1D28C1" w14:textId="77777777" w:rsidR="005A0F26" w:rsidRDefault="005A0F26" w:rsidP="008B3F0C">
      <w:pPr>
        <w:jc w:val="both"/>
        <w:rPr>
          <w:b/>
          <w:szCs w:val="24"/>
          <w:u w:val="single"/>
        </w:rPr>
      </w:pPr>
    </w:p>
    <w:p w14:paraId="43BDEFE3" w14:textId="38AFDF7A" w:rsidR="008B3F0C" w:rsidRPr="007215DE" w:rsidRDefault="008B3F0C" w:rsidP="008B3F0C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68A8AF21" w14:textId="77777777" w:rsidR="008B3F0C" w:rsidRDefault="008B3F0C" w:rsidP="008B3F0C">
      <w:pPr>
        <w:rPr>
          <w:rFonts w:eastAsia="Calibri" w:cs="Calibri"/>
          <w:szCs w:val="24"/>
        </w:rPr>
      </w:pPr>
    </w:p>
    <w:p w14:paraId="1B2FB989" w14:textId="6E053049" w:rsidR="00041EBF" w:rsidRDefault="008B3F0C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B36183">
        <w:rPr>
          <w:rFonts w:eastAsia="Calibri" w:cs="Calibri"/>
          <w:szCs w:val="24"/>
        </w:rPr>
        <w:t>11:29</w:t>
      </w:r>
      <w:r w:rsidR="006401B3">
        <w:rPr>
          <w:rFonts w:eastAsia="Calibri" w:cs="Calibri"/>
          <w:szCs w:val="24"/>
        </w:rPr>
        <w:t xml:space="preserve"> </w:t>
      </w:r>
      <w:r w:rsidR="00D65011">
        <w:rPr>
          <w:rFonts w:eastAsia="Calibri" w:cs="Calibri"/>
          <w:szCs w:val="24"/>
        </w:rPr>
        <w:t>p</w:t>
      </w:r>
      <w:r>
        <w:rPr>
          <w:rFonts w:eastAsia="Calibri" w:cs="Calibri"/>
          <w:szCs w:val="24"/>
        </w:rPr>
        <w:t xml:space="preserve">.m., a motion was made by </w:t>
      </w:r>
      <w:r w:rsidR="00B36183">
        <w:rPr>
          <w:rFonts w:eastAsia="Calibri" w:cs="Calibri"/>
          <w:szCs w:val="24"/>
        </w:rPr>
        <w:t>Dr. Williams</w:t>
      </w:r>
      <w:r>
        <w:rPr>
          <w:rFonts w:eastAsia="Calibri" w:cs="Calibri"/>
          <w:szCs w:val="24"/>
        </w:rPr>
        <w:t xml:space="preserve">, seconded by </w:t>
      </w:r>
      <w:r w:rsidR="00041EBF">
        <w:rPr>
          <w:rFonts w:eastAsia="Calibri" w:cs="Calibri"/>
          <w:szCs w:val="24"/>
        </w:rPr>
        <w:t xml:space="preserve">Ms. </w:t>
      </w:r>
      <w:r w:rsidR="00B36183">
        <w:rPr>
          <w:rFonts w:eastAsia="Calibri" w:cs="Calibri"/>
          <w:szCs w:val="24"/>
        </w:rPr>
        <w:t>Belhumeur</w:t>
      </w:r>
      <w:r>
        <w:rPr>
          <w:rFonts w:eastAsia="Calibri" w:cs="Calibri"/>
          <w:szCs w:val="24"/>
        </w:rPr>
        <w:t>, to adjourn the meeting.  The motion passed unanimously by a roll call vote.</w:t>
      </w:r>
      <w:r w:rsidR="00A2023F">
        <w:rPr>
          <w:rFonts w:eastAsia="Calibri" w:cs="Calibri"/>
          <w:szCs w:val="24"/>
        </w:rPr>
        <w:t xml:space="preserve">  </w:t>
      </w:r>
    </w:p>
    <w:p w14:paraId="62F0D9D1" w14:textId="77777777" w:rsidR="005A0F26" w:rsidRDefault="005A0F26" w:rsidP="008B3F0C">
      <w:pPr>
        <w:rPr>
          <w:rFonts w:eastAsia="Calibri" w:cs="Calibri"/>
          <w:szCs w:val="24"/>
        </w:rPr>
      </w:pPr>
    </w:p>
    <w:p w14:paraId="6F6FD6A0" w14:textId="5036F610" w:rsidR="00E06BFB" w:rsidRDefault="008B3F0C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</w:t>
      </w:r>
      <w:proofErr w:type="gramStart"/>
      <w:r>
        <w:rPr>
          <w:rFonts w:eastAsia="Calibri" w:cs="Calibri"/>
          <w:szCs w:val="24"/>
        </w:rPr>
        <w:t>adjourned</w:t>
      </w:r>
      <w:proofErr w:type="gramEnd"/>
      <w:r>
        <w:rPr>
          <w:rFonts w:eastAsia="Calibri" w:cs="Calibri"/>
          <w:szCs w:val="24"/>
        </w:rPr>
        <w:t xml:space="preserve"> at </w:t>
      </w:r>
      <w:r w:rsidR="00B36183">
        <w:rPr>
          <w:rFonts w:eastAsia="Calibri" w:cs="Calibri"/>
          <w:szCs w:val="24"/>
        </w:rPr>
        <w:t>11:29 a</w:t>
      </w:r>
      <w:r>
        <w:rPr>
          <w:rFonts w:eastAsia="Calibri" w:cs="Calibri"/>
          <w:szCs w:val="24"/>
        </w:rPr>
        <w:t>.m.</w:t>
      </w:r>
    </w:p>
    <w:p w14:paraId="331CDC4D" w14:textId="77777777" w:rsidR="0095260E" w:rsidRDefault="0095260E" w:rsidP="008B3F0C">
      <w:pPr>
        <w:rPr>
          <w:rFonts w:eastAsia="Calibri" w:cs="Calibri"/>
          <w:szCs w:val="24"/>
        </w:rPr>
      </w:pPr>
    </w:p>
    <w:p w14:paraId="17DE494A" w14:textId="77777777" w:rsidR="00E26CD5" w:rsidRDefault="00E26CD5" w:rsidP="008B3F0C">
      <w:pPr>
        <w:rPr>
          <w:rFonts w:eastAsia="Calibri" w:cs="Calibri"/>
          <w:szCs w:val="24"/>
        </w:rPr>
      </w:pPr>
    </w:p>
    <w:p w14:paraId="4B49CC8B" w14:textId="77777777" w:rsidR="00E26CD5" w:rsidRDefault="00E26CD5" w:rsidP="008B3F0C">
      <w:pPr>
        <w:rPr>
          <w:rFonts w:eastAsia="Calibri" w:cs="Calibri"/>
          <w:szCs w:val="24"/>
        </w:rPr>
      </w:pPr>
    </w:p>
    <w:p w14:paraId="40FC6AD5" w14:textId="77777777" w:rsidR="00E26CD5" w:rsidRDefault="00E26CD5" w:rsidP="008B3F0C">
      <w:pPr>
        <w:rPr>
          <w:rFonts w:eastAsia="Calibri" w:cs="Calibri"/>
          <w:szCs w:val="24"/>
        </w:rPr>
      </w:pPr>
    </w:p>
    <w:p w14:paraId="1356200F" w14:textId="77777777" w:rsidR="00E26CD5" w:rsidRDefault="00E26CD5" w:rsidP="008B3F0C">
      <w:pPr>
        <w:rPr>
          <w:rFonts w:eastAsia="Calibri" w:cs="Calibri"/>
          <w:szCs w:val="24"/>
        </w:rPr>
      </w:pPr>
    </w:p>
    <w:p w14:paraId="412BCDEE" w14:textId="2E9B353D" w:rsidR="008B3F0C" w:rsidRPr="00A25141" w:rsidRDefault="008B3F0C" w:rsidP="008B3F0C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lastRenderedPageBreak/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B36183">
        <w:rPr>
          <w:rFonts w:eastAsia="Calibri" w:cs="Calibri"/>
          <w:szCs w:val="24"/>
        </w:rPr>
        <w:t>February 16</w:t>
      </w:r>
      <w:r>
        <w:rPr>
          <w:rFonts w:eastAsia="Calibri" w:cs="Calibri"/>
          <w:szCs w:val="24"/>
        </w:rPr>
        <w:t>, 202</w:t>
      </w:r>
      <w:r w:rsidR="006369C9">
        <w:rPr>
          <w:rFonts w:eastAsia="Calibri" w:cs="Calibri"/>
          <w:szCs w:val="24"/>
        </w:rPr>
        <w:t>4</w:t>
      </w:r>
      <w:r w:rsidRPr="00A25141">
        <w:rPr>
          <w:rFonts w:eastAsia="Calibri" w:cs="Calibri"/>
          <w:szCs w:val="24"/>
        </w:rPr>
        <w:t>.</w:t>
      </w:r>
    </w:p>
    <w:p w14:paraId="4887F462" w14:textId="77777777" w:rsidR="008B3F0C" w:rsidRPr="00A25141" w:rsidRDefault="008B3F0C" w:rsidP="008B3F0C">
      <w:pPr>
        <w:ind w:left="5040"/>
        <w:rPr>
          <w:rFonts w:eastAsia="Calibri" w:cs="Calibri"/>
          <w:szCs w:val="24"/>
        </w:rPr>
      </w:pPr>
    </w:p>
    <w:p w14:paraId="22B73409" w14:textId="65565658" w:rsidR="008B3F0C" w:rsidRPr="00A25141" w:rsidRDefault="008B3F0C" w:rsidP="008B3F0C">
      <w:pPr>
        <w:ind w:left="5040"/>
        <w:rPr>
          <w:rFonts w:eastAsia="Calibri" w:cs="Calibri"/>
          <w:szCs w:val="24"/>
        </w:rPr>
      </w:pPr>
      <w:r w:rsidRPr="00514F47">
        <w:rPr>
          <w:rFonts w:eastAsia="SimSun"/>
          <w:noProof/>
          <w:szCs w:val="24"/>
        </w:rPr>
        <w:drawing>
          <wp:inline distT="0" distB="0" distL="0" distR="0" wp14:anchorId="43BF7C71" wp14:editId="1BCEBDDC">
            <wp:extent cx="1676400" cy="368300"/>
            <wp:effectExtent l="0" t="0" r="0" b="0"/>
            <wp:docPr id="2054588560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588560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40E57" w14:textId="77777777" w:rsidR="008B3F0C" w:rsidRPr="0068297F" w:rsidRDefault="008B3F0C" w:rsidP="008B3F0C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1BEF5A4C" w14:textId="13E613D9" w:rsidR="00E06BFB" w:rsidRPr="009D53E4" w:rsidRDefault="008B3F0C" w:rsidP="009D53E4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77328F">
        <w:rPr>
          <w:rFonts w:eastAsia="Calibri" w:cs="Calibri"/>
          <w:szCs w:val="24"/>
        </w:rPr>
        <w:t>r</w:t>
      </w:r>
    </w:p>
    <w:p w14:paraId="7D632177" w14:textId="77777777" w:rsidR="00220C61" w:rsidRDefault="00220C61" w:rsidP="008B3F0C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7112E76C" w14:textId="1B64998B" w:rsidR="008B3F0C" w:rsidRDefault="008B3F0C" w:rsidP="008B3F0C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7D450262" w14:textId="77777777" w:rsidR="008B3F0C" w:rsidRPr="007215DE" w:rsidRDefault="008B3F0C" w:rsidP="008B3F0C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5B796169" w14:textId="5E9B3CA8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8578AB">
        <w:rPr>
          <w:szCs w:val="24"/>
        </w:rPr>
        <w:t>January 19</w:t>
      </w:r>
      <w:r>
        <w:rPr>
          <w:szCs w:val="24"/>
        </w:rPr>
        <w:t>, 202</w:t>
      </w:r>
      <w:r w:rsidR="008578AB">
        <w:rPr>
          <w:szCs w:val="24"/>
        </w:rPr>
        <w:t>4</w:t>
      </w:r>
    </w:p>
    <w:p w14:paraId="5A9AE411" w14:textId="40D30989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8578AB">
        <w:rPr>
          <w:szCs w:val="24"/>
        </w:rPr>
        <w:t>December 15</w:t>
      </w:r>
      <w:r>
        <w:rPr>
          <w:szCs w:val="24"/>
        </w:rPr>
        <w:t>, 2023</w:t>
      </w:r>
    </w:p>
    <w:p w14:paraId="032C41BD" w14:textId="58B9DBF3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8578AB">
        <w:rPr>
          <w:szCs w:val="24"/>
        </w:rPr>
        <w:t>December 15</w:t>
      </w:r>
      <w:r>
        <w:rPr>
          <w:szCs w:val="24"/>
        </w:rPr>
        <w:t>, 2023</w:t>
      </w:r>
    </w:p>
    <w:p w14:paraId="53E28FCE" w14:textId="618EB94B" w:rsidR="008B3F0C" w:rsidRDefault="008B3F0C" w:rsidP="008B3F0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Applications Reviewed Under Application Review Policy: January 1, </w:t>
      </w:r>
      <w:proofErr w:type="gramStart"/>
      <w:r>
        <w:rPr>
          <w:szCs w:val="24"/>
        </w:rPr>
        <w:t>2023</w:t>
      </w:r>
      <w:proofErr w:type="gramEnd"/>
      <w:r>
        <w:rPr>
          <w:szCs w:val="24"/>
        </w:rPr>
        <w:t xml:space="preserve"> through </w:t>
      </w:r>
      <w:r w:rsidR="003A271C">
        <w:rPr>
          <w:szCs w:val="24"/>
        </w:rPr>
        <w:t xml:space="preserve">December </w:t>
      </w:r>
      <w:r w:rsidR="008578AB">
        <w:rPr>
          <w:szCs w:val="24"/>
        </w:rPr>
        <w:t>31</w:t>
      </w:r>
      <w:r>
        <w:rPr>
          <w:szCs w:val="24"/>
        </w:rPr>
        <w:t>, 2023</w:t>
      </w:r>
      <w:r w:rsidR="00733ADC">
        <w:rPr>
          <w:szCs w:val="24"/>
        </w:rPr>
        <w:t xml:space="preserve"> and </w:t>
      </w:r>
      <w:r w:rsidR="008578AB">
        <w:rPr>
          <w:szCs w:val="24"/>
        </w:rPr>
        <w:t xml:space="preserve">December </w:t>
      </w:r>
      <w:r w:rsidR="003A271C">
        <w:rPr>
          <w:szCs w:val="24"/>
        </w:rPr>
        <w:t>1</w:t>
      </w:r>
      <w:r w:rsidR="00397883">
        <w:rPr>
          <w:szCs w:val="24"/>
        </w:rPr>
        <w:t xml:space="preserve">, 2023 through </w:t>
      </w:r>
      <w:r w:rsidR="008578AB">
        <w:rPr>
          <w:szCs w:val="24"/>
        </w:rPr>
        <w:t>December 31</w:t>
      </w:r>
      <w:r w:rsidR="00397883">
        <w:rPr>
          <w:szCs w:val="24"/>
        </w:rPr>
        <w:t>, 2023</w:t>
      </w:r>
    </w:p>
    <w:p w14:paraId="14D30765" w14:textId="47AA9FCD" w:rsidR="00E9460A" w:rsidRPr="0022143B" w:rsidRDefault="00E9460A" w:rsidP="002214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9460A">
        <w:rPr>
          <w:sz w:val="24"/>
          <w:szCs w:val="24"/>
        </w:rPr>
        <w:t xml:space="preserve">Cassandra </w:t>
      </w:r>
      <w:proofErr w:type="spellStart"/>
      <w:r w:rsidRPr="00E9460A">
        <w:rPr>
          <w:sz w:val="24"/>
          <w:szCs w:val="24"/>
        </w:rPr>
        <w:t>DeQuevedo</w:t>
      </w:r>
      <w:proofErr w:type="spellEnd"/>
      <w:r w:rsidRPr="00E9460A">
        <w:rPr>
          <w:sz w:val="24"/>
          <w:szCs w:val="24"/>
        </w:rPr>
        <w:t>, 2020-001070-IT-ENF, 8th Quarterly Monitoring Report, Termination Report, and Petition to Terminate Probation</w:t>
      </w:r>
    </w:p>
    <w:p w14:paraId="23FF6BDC" w14:textId="448DDF33" w:rsidR="001B7FF8" w:rsidRDefault="00733ADC" w:rsidP="001B7F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Document from LMHC Application of </w:t>
      </w:r>
      <w:r w:rsidR="00E9460A">
        <w:rPr>
          <w:sz w:val="24"/>
          <w:szCs w:val="24"/>
        </w:rPr>
        <w:t>Victoria Callahan</w:t>
      </w:r>
    </w:p>
    <w:p w14:paraId="76F4C354" w14:textId="336649E6" w:rsidR="00DE4162" w:rsidRPr="00FA78E6" w:rsidRDefault="00DE4162" w:rsidP="008B3F0C">
      <w:pPr>
        <w:numPr>
          <w:ilvl w:val="0"/>
          <w:numId w:val="1"/>
        </w:numPr>
        <w:rPr>
          <w:szCs w:val="24"/>
        </w:rPr>
      </w:pPr>
      <w:bookmarkStart w:id="2" w:name="_Hlk148468576"/>
      <w:r>
        <w:rPr>
          <w:bCs/>
          <w:szCs w:val="24"/>
        </w:rPr>
        <w:t xml:space="preserve">Documents from LMFT Application of </w:t>
      </w:r>
      <w:r w:rsidRPr="00DE4162">
        <w:rPr>
          <w:bCs/>
          <w:szCs w:val="24"/>
        </w:rPr>
        <w:t>Mark David Roseman</w:t>
      </w:r>
    </w:p>
    <w:p w14:paraId="4D6FE7E5" w14:textId="76EF6C54" w:rsidR="00EB2DC2" w:rsidRDefault="00A71921" w:rsidP="0088751D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3" w:name="_Hlk153442563"/>
      <w:bookmarkEnd w:id="2"/>
      <w:r w:rsidRPr="00EB2DC2">
        <w:rPr>
          <w:sz w:val="24"/>
          <w:szCs w:val="24"/>
        </w:rPr>
        <w:t xml:space="preserve">NCMHCE ESL Accommodation Request of </w:t>
      </w:r>
      <w:bookmarkEnd w:id="3"/>
      <w:proofErr w:type="spellStart"/>
      <w:r w:rsidR="0022143B">
        <w:rPr>
          <w:sz w:val="24"/>
          <w:szCs w:val="24"/>
        </w:rPr>
        <w:t>Greysha</w:t>
      </w:r>
      <w:proofErr w:type="spellEnd"/>
      <w:r w:rsidR="0022143B">
        <w:rPr>
          <w:sz w:val="24"/>
          <w:szCs w:val="24"/>
        </w:rPr>
        <w:t xml:space="preserve"> Berrios</w:t>
      </w:r>
    </w:p>
    <w:p w14:paraId="07B6522A" w14:textId="602F549C" w:rsidR="00944456" w:rsidRDefault="0022143B" w:rsidP="002214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143B">
        <w:rPr>
          <w:sz w:val="24"/>
          <w:szCs w:val="24"/>
        </w:rPr>
        <w:t>Zachary Etter, Conditional Licensure Agreement, 2nd Quarterly Monitoring Report</w:t>
      </w:r>
    </w:p>
    <w:p w14:paraId="1055280E" w14:textId="126C4195" w:rsidR="0022143B" w:rsidRPr="0022143B" w:rsidRDefault="0022143B" w:rsidP="002214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143B">
        <w:rPr>
          <w:sz w:val="24"/>
          <w:szCs w:val="24"/>
        </w:rPr>
        <w:t>Jessica Soto Sierra, 2021-000229-IT-ENF, 5th Quarterly Monitoring Report</w:t>
      </w:r>
    </w:p>
    <w:sectPr w:rsidR="0022143B" w:rsidRPr="002214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1BFED" w14:textId="77777777" w:rsidR="005D3675" w:rsidRDefault="005D3675" w:rsidP="007B3151">
      <w:r>
        <w:separator/>
      </w:r>
    </w:p>
  </w:endnote>
  <w:endnote w:type="continuationSeparator" w:id="0">
    <w:p w14:paraId="5466D7B7" w14:textId="77777777" w:rsidR="005D3675" w:rsidRDefault="005D3675" w:rsidP="007B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2CAF4" w14:textId="77777777" w:rsidR="007B3151" w:rsidRDefault="007B3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E5B60" w14:textId="77777777" w:rsidR="007B3151" w:rsidRDefault="007B3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A3C06" w14:textId="77777777" w:rsidR="007B3151" w:rsidRDefault="007B3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22F32" w14:textId="77777777" w:rsidR="005D3675" w:rsidRDefault="005D3675" w:rsidP="007B3151">
      <w:r>
        <w:separator/>
      </w:r>
    </w:p>
  </w:footnote>
  <w:footnote w:type="continuationSeparator" w:id="0">
    <w:p w14:paraId="4FFBBF3D" w14:textId="77777777" w:rsidR="005D3675" w:rsidRDefault="005D3675" w:rsidP="007B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80F93" w14:textId="77777777" w:rsidR="007B3151" w:rsidRDefault="007B3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4977679"/>
      <w:docPartObj>
        <w:docPartGallery w:val="Watermarks"/>
        <w:docPartUnique/>
      </w:docPartObj>
    </w:sdtPr>
    <w:sdtEndPr/>
    <w:sdtContent>
      <w:p w14:paraId="710A74F2" w14:textId="6C668A55" w:rsidR="007B3151" w:rsidRDefault="00EA5F56">
        <w:pPr>
          <w:pStyle w:val="Header"/>
        </w:pPr>
        <w:r>
          <w:rPr>
            <w:noProof/>
          </w:rPr>
          <w:pict w14:anchorId="77DD57B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08856673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635B6" w14:textId="77777777" w:rsidR="007B3151" w:rsidRDefault="007B3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01FF"/>
    <w:multiLevelType w:val="hybridMultilevel"/>
    <w:tmpl w:val="9A16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605F"/>
    <w:multiLevelType w:val="hybridMultilevel"/>
    <w:tmpl w:val="FF561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219"/>
    <w:multiLevelType w:val="hybridMultilevel"/>
    <w:tmpl w:val="52E8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2958"/>
    <w:multiLevelType w:val="hybridMultilevel"/>
    <w:tmpl w:val="D30C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716EE"/>
    <w:multiLevelType w:val="hybridMultilevel"/>
    <w:tmpl w:val="89D0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E1127"/>
    <w:multiLevelType w:val="hybridMultilevel"/>
    <w:tmpl w:val="300A640A"/>
    <w:lvl w:ilvl="0" w:tplc="AF74A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4215C"/>
    <w:multiLevelType w:val="hybridMultilevel"/>
    <w:tmpl w:val="637C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B2DE5"/>
    <w:multiLevelType w:val="hybridMultilevel"/>
    <w:tmpl w:val="B99C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50C25"/>
    <w:multiLevelType w:val="hybridMultilevel"/>
    <w:tmpl w:val="5A780714"/>
    <w:lvl w:ilvl="0" w:tplc="D30E6B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750A"/>
    <w:multiLevelType w:val="hybridMultilevel"/>
    <w:tmpl w:val="9C96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81174"/>
    <w:multiLevelType w:val="hybridMultilevel"/>
    <w:tmpl w:val="4E8E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F244E"/>
    <w:multiLevelType w:val="hybridMultilevel"/>
    <w:tmpl w:val="1B46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D602B"/>
    <w:multiLevelType w:val="hybridMultilevel"/>
    <w:tmpl w:val="1D1A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63B81"/>
    <w:multiLevelType w:val="hybridMultilevel"/>
    <w:tmpl w:val="19541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20473"/>
    <w:multiLevelType w:val="hybridMultilevel"/>
    <w:tmpl w:val="AD56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D7724"/>
    <w:multiLevelType w:val="hybridMultilevel"/>
    <w:tmpl w:val="BA44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C27DD"/>
    <w:multiLevelType w:val="hybridMultilevel"/>
    <w:tmpl w:val="04D2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C58B1"/>
    <w:multiLevelType w:val="hybridMultilevel"/>
    <w:tmpl w:val="A456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00D2B"/>
    <w:multiLevelType w:val="hybridMultilevel"/>
    <w:tmpl w:val="A984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B5450"/>
    <w:multiLevelType w:val="hybridMultilevel"/>
    <w:tmpl w:val="990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72AA7"/>
    <w:multiLevelType w:val="hybridMultilevel"/>
    <w:tmpl w:val="2454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187A"/>
    <w:multiLevelType w:val="hybridMultilevel"/>
    <w:tmpl w:val="5052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B7300"/>
    <w:multiLevelType w:val="hybridMultilevel"/>
    <w:tmpl w:val="180E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E6A19"/>
    <w:multiLevelType w:val="hybridMultilevel"/>
    <w:tmpl w:val="2A209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124677">
    <w:abstractNumId w:val="15"/>
  </w:num>
  <w:num w:numId="2" w16cid:durableId="110244932">
    <w:abstractNumId w:val="7"/>
  </w:num>
  <w:num w:numId="3" w16cid:durableId="1645039207">
    <w:abstractNumId w:val="20"/>
  </w:num>
  <w:num w:numId="4" w16cid:durableId="88309408">
    <w:abstractNumId w:val="4"/>
  </w:num>
  <w:num w:numId="5" w16cid:durableId="567880861">
    <w:abstractNumId w:val="23"/>
  </w:num>
  <w:num w:numId="6" w16cid:durableId="367680542">
    <w:abstractNumId w:val="22"/>
  </w:num>
  <w:num w:numId="7" w16cid:durableId="1820998230">
    <w:abstractNumId w:val="1"/>
  </w:num>
  <w:num w:numId="8" w16cid:durableId="255481354">
    <w:abstractNumId w:val="12"/>
  </w:num>
  <w:num w:numId="9" w16cid:durableId="918251849">
    <w:abstractNumId w:val="5"/>
  </w:num>
  <w:num w:numId="10" w16cid:durableId="73555949">
    <w:abstractNumId w:val="9"/>
  </w:num>
  <w:num w:numId="11" w16cid:durableId="125441488">
    <w:abstractNumId w:val="13"/>
  </w:num>
  <w:num w:numId="12" w16cid:durableId="719866368">
    <w:abstractNumId w:val="6"/>
  </w:num>
  <w:num w:numId="13" w16cid:durableId="393360932">
    <w:abstractNumId w:val="16"/>
  </w:num>
  <w:num w:numId="14" w16cid:durableId="1051272350">
    <w:abstractNumId w:val="2"/>
  </w:num>
  <w:num w:numId="15" w16cid:durableId="563026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2281419">
    <w:abstractNumId w:val="11"/>
  </w:num>
  <w:num w:numId="17" w16cid:durableId="281884566">
    <w:abstractNumId w:val="10"/>
  </w:num>
  <w:num w:numId="18" w16cid:durableId="416903475">
    <w:abstractNumId w:val="8"/>
  </w:num>
  <w:num w:numId="19" w16cid:durableId="1609240925">
    <w:abstractNumId w:val="18"/>
  </w:num>
  <w:num w:numId="20" w16cid:durableId="1596018171">
    <w:abstractNumId w:val="14"/>
  </w:num>
  <w:num w:numId="21" w16cid:durableId="2098020812">
    <w:abstractNumId w:val="24"/>
  </w:num>
  <w:num w:numId="22" w16cid:durableId="867990635">
    <w:abstractNumId w:val="19"/>
  </w:num>
  <w:num w:numId="23" w16cid:durableId="69012776">
    <w:abstractNumId w:val="21"/>
  </w:num>
  <w:num w:numId="24" w16cid:durableId="693652059">
    <w:abstractNumId w:val="17"/>
  </w:num>
  <w:num w:numId="25" w16cid:durableId="1677808985">
    <w:abstractNumId w:val="0"/>
  </w:num>
  <w:num w:numId="26" w16cid:durableId="200288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302B"/>
    <w:rsid w:val="00033154"/>
    <w:rsid w:val="00041EBF"/>
    <w:rsid w:val="00042048"/>
    <w:rsid w:val="000468B3"/>
    <w:rsid w:val="000478F6"/>
    <w:rsid w:val="000516D4"/>
    <w:rsid w:val="000537DA"/>
    <w:rsid w:val="000814C7"/>
    <w:rsid w:val="00082387"/>
    <w:rsid w:val="00086EA3"/>
    <w:rsid w:val="000953FF"/>
    <w:rsid w:val="0009676F"/>
    <w:rsid w:val="000A1DE1"/>
    <w:rsid w:val="000B5E9D"/>
    <w:rsid w:val="000B7D96"/>
    <w:rsid w:val="000C05D2"/>
    <w:rsid w:val="000D0C86"/>
    <w:rsid w:val="000D1365"/>
    <w:rsid w:val="000E272C"/>
    <w:rsid w:val="000E58EB"/>
    <w:rsid w:val="000F315B"/>
    <w:rsid w:val="001038CB"/>
    <w:rsid w:val="001125C0"/>
    <w:rsid w:val="0012207D"/>
    <w:rsid w:val="00124985"/>
    <w:rsid w:val="00125CB3"/>
    <w:rsid w:val="00130190"/>
    <w:rsid w:val="0015268B"/>
    <w:rsid w:val="00160D8E"/>
    <w:rsid w:val="00167640"/>
    <w:rsid w:val="001703D3"/>
    <w:rsid w:val="001744F9"/>
    <w:rsid w:val="001763C0"/>
    <w:rsid w:val="00177C77"/>
    <w:rsid w:val="0018163A"/>
    <w:rsid w:val="0018617D"/>
    <w:rsid w:val="00195360"/>
    <w:rsid w:val="001A4902"/>
    <w:rsid w:val="001B3E1C"/>
    <w:rsid w:val="001B6693"/>
    <w:rsid w:val="001B7FF8"/>
    <w:rsid w:val="001C4776"/>
    <w:rsid w:val="001D3E43"/>
    <w:rsid w:val="001E500B"/>
    <w:rsid w:val="001E7316"/>
    <w:rsid w:val="001F5E44"/>
    <w:rsid w:val="001F79EA"/>
    <w:rsid w:val="001F79EC"/>
    <w:rsid w:val="00204B2F"/>
    <w:rsid w:val="00213EDE"/>
    <w:rsid w:val="00215724"/>
    <w:rsid w:val="0021698C"/>
    <w:rsid w:val="00220C61"/>
    <w:rsid w:val="0022143B"/>
    <w:rsid w:val="002236B7"/>
    <w:rsid w:val="002326FF"/>
    <w:rsid w:val="00233085"/>
    <w:rsid w:val="00233A08"/>
    <w:rsid w:val="00242A1F"/>
    <w:rsid w:val="00245CDD"/>
    <w:rsid w:val="0025100C"/>
    <w:rsid w:val="00260268"/>
    <w:rsid w:val="00260D54"/>
    <w:rsid w:val="0027026C"/>
    <w:rsid w:val="00276957"/>
    <w:rsid w:val="00276DCC"/>
    <w:rsid w:val="00291714"/>
    <w:rsid w:val="00295297"/>
    <w:rsid w:val="002A132F"/>
    <w:rsid w:val="002C1DE9"/>
    <w:rsid w:val="002D1C21"/>
    <w:rsid w:val="002D3D41"/>
    <w:rsid w:val="002E2476"/>
    <w:rsid w:val="002E43F4"/>
    <w:rsid w:val="002F32A6"/>
    <w:rsid w:val="00301022"/>
    <w:rsid w:val="00310A9E"/>
    <w:rsid w:val="00313F22"/>
    <w:rsid w:val="00316CAD"/>
    <w:rsid w:val="00322881"/>
    <w:rsid w:val="00346264"/>
    <w:rsid w:val="0037214B"/>
    <w:rsid w:val="00374C26"/>
    <w:rsid w:val="00375EAD"/>
    <w:rsid w:val="00375FBB"/>
    <w:rsid w:val="00385812"/>
    <w:rsid w:val="00392D0B"/>
    <w:rsid w:val="003951D6"/>
    <w:rsid w:val="00397883"/>
    <w:rsid w:val="003A271C"/>
    <w:rsid w:val="003A7AFC"/>
    <w:rsid w:val="003B212B"/>
    <w:rsid w:val="003C258A"/>
    <w:rsid w:val="003C60EF"/>
    <w:rsid w:val="003C7C61"/>
    <w:rsid w:val="003D16EB"/>
    <w:rsid w:val="003D7345"/>
    <w:rsid w:val="003E0736"/>
    <w:rsid w:val="003F0E4E"/>
    <w:rsid w:val="004023D0"/>
    <w:rsid w:val="00416A6C"/>
    <w:rsid w:val="00430320"/>
    <w:rsid w:val="00445B4B"/>
    <w:rsid w:val="00450D4D"/>
    <w:rsid w:val="0045316A"/>
    <w:rsid w:val="00457C67"/>
    <w:rsid w:val="00461585"/>
    <w:rsid w:val="00461D45"/>
    <w:rsid w:val="00464945"/>
    <w:rsid w:val="00473631"/>
    <w:rsid w:val="00476D29"/>
    <w:rsid w:val="004813AC"/>
    <w:rsid w:val="0048608F"/>
    <w:rsid w:val="00494212"/>
    <w:rsid w:val="0049421B"/>
    <w:rsid w:val="00497BCB"/>
    <w:rsid w:val="004A1084"/>
    <w:rsid w:val="004A4492"/>
    <w:rsid w:val="004B37A0"/>
    <w:rsid w:val="004B5CFB"/>
    <w:rsid w:val="004B73F4"/>
    <w:rsid w:val="004D144C"/>
    <w:rsid w:val="004D43FE"/>
    <w:rsid w:val="004D6B39"/>
    <w:rsid w:val="004E0590"/>
    <w:rsid w:val="004E0847"/>
    <w:rsid w:val="004E0C3F"/>
    <w:rsid w:val="004E28A8"/>
    <w:rsid w:val="004E6C68"/>
    <w:rsid w:val="004E6D8B"/>
    <w:rsid w:val="00502612"/>
    <w:rsid w:val="00502C17"/>
    <w:rsid w:val="005071B0"/>
    <w:rsid w:val="00511E6F"/>
    <w:rsid w:val="005124AF"/>
    <w:rsid w:val="00512956"/>
    <w:rsid w:val="00512FB3"/>
    <w:rsid w:val="0051502B"/>
    <w:rsid w:val="00516877"/>
    <w:rsid w:val="00520F52"/>
    <w:rsid w:val="00522BC5"/>
    <w:rsid w:val="00525B26"/>
    <w:rsid w:val="00530145"/>
    <w:rsid w:val="00541C37"/>
    <w:rsid w:val="005448AA"/>
    <w:rsid w:val="00546385"/>
    <w:rsid w:val="00552F57"/>
    <w:rsid w:val="00553075"/>
    <w:rsid w:val="0056492B"/>
    <w:rsid w:val="00577B70"/>
    <w:rsid w:val="00581952"/>
    <w:rsid w:val="00581C43"/>
    <w:rsid w:val="005A0F26"/>
    <w:rsid w:val="005A15B7"/>
    <w:rsid w:val="005D0A6C"/>
    <w:rsid w:val="005D3675"/>
    <w:rsid w:val="005D7207"/>
    <w:rsid w:val="005E2F1A"/>
    <w:rsid w:val="005F53DF"/>
    <w:rsid w:val="0060156A"/>
    <w:rsid w:val="00604436"/>
    <w:rsid w:val="00605266"/>
    <w:rsid w:val="006071E2"/>
    <w:rsid w:val="0061492A"/>
    <w:rsid w:val="00614BDE"/>
    <w:rsid w:val="00622FF5"/>
    <w:rsid w:val="00624264"/>
    <w:rsid w:val="00631426"/>
    <w:rsid w:val="006369C9"/>
    <w:rsid w:val="006401B3"/>
    <w:rsid w:val="006440FD"/>
    <w:rsid w:val="0065145A"/>
    <w:rsid w:val="00655470"/>
    <w:rsid w:val="00662488"/>
    <w:rsid w:val="00673CDF"/>
    <w:rsid w:val="006753E8"/>
    <w:rsid w:val="00685840"/>
    <w:rsid w:val="00692CD3"/>
    <w:rsid w:val="006A760E"/>
    <w:rsid w:val="006B0E4A"/>
    <w:rsid w:val="006B402E"/>
    <w:rsid w:val="006B503E"/>
    <w:rsid w:val="006C4E7F"/>
    <w:rsid w:val="006D06D9"/>
    <w:rsid w:val="006D77A6"/>
    <w:rsid w:val="006F2941"/>
    <w:rsid w:val="006F607E"/>
    <w:rsid w:val="00702109"/>
    <w:rsid w:val="00702B16"/>
    <w:rsid w:val="00715826"/>
    <w:rsid w:val="00717C1A"/>
    <w:rsid w:val="0072610D"/>
    <w:rsid w:val="00733ADC"/>
    <w:rsid w:val="007371FA"/>
    <w:rsid w:val="00750039"/>
    <w:rsid w:val="00757006"/>
    <w:rsid w:val="007656FB"/>
    <w:rsid w:val="00766425"/>
    <w:rsid w:val="00766B80"/>
    <w:rsid w:val="007715EE"/>
    <w:rsid w:val="0077328F"/>
    <w:rsid w:val="007743A1"/>
    <w:rsid w:val="007760AA"/>
    <w:rsid w:val="00785D6C"/>
    <w:rsid w:val="007B05DF"/>
    <w:rsid w:val="007B3151"/>
    <w:rsid w:val="007B3F4B"/>
    <w:rsid w:val="007B7347"/>
    <w:rsid w:val="007D10F3"/>
    <w:rsid w:val="007D1E22"/>
    <w:rsid w:val="007D701A"/>
    <w:rsid w:val="007F3CDB"/>
    <w:rsid w:val="007F3E04"/>
    <w:rsid w:val="008133BD"/>
    <w:rsid w:val="0081758E"/>
    <w:rsid w:val="008277F0"/>
    <w:rsid w:val="00836788"/>
    <w:rsid w:val="00844157"/>
    <w:rsid w:val="00850459"/>
    <w:rsid w:val="00854A35"/>
    <w:rsid w:val="00855A90"/>
    <w:rsid w:val="008578AB"/>
    <w:rsid w:val="00890B2E"/>
    <w:rsid w:val="0089498E"/>
    <w:rsid w:val="00894B17"/>
    <w:rsid w:val="008957A1"/>
    <w:rsid w:val="008A40A9"/>
    <w:rsid w:val="008B1224"/>
    <w:rsid w:val="008B3F0C"/>
    <w:rsid w:val="008B4534"/>
    <w:rsid w:val="008B58C1"/>
    <w:rsid w:val="008C1579"/>
    <w:rsid w:val="008C2E03"/>
    <w:rsid w:val="008C7D7A"/>
    <w:rsid w:val="008D7AD3"/>
    <w:rsid w:val="008E5B30"/>
    <w:rsid w:val="008E6FB3"/>
    <w:rsid w:val="008F0771"/>
    <w:rsid w:val="008F7C0F"/>
    <w:rsid w:val="00911A7D"/>
    <w:rsid w:val="00927E5A"/>
    <w:rsid w:val="00933047"/>
    <w:rsid w:val="00933B9A"/>
    <w:rsid w:val="00942C1A"/>
    <w:rsid w:val="00944456"/>
    <w:rsid w:val="0094753A"/>
    <w:rsid w:val="00951083"/>
    <w:rsid w:val="00951B65"/>
    <w:rsid w:val="0095260E"/>
    <w:rsid w:val="009528E2"/>
    <w:rsid w:val="009566EA"/>
    <w:rsid w:val="009608CB"/>
    <w:rsid w:val="00965C8C"/>
    <w:rsid w:val="009668D6"/>
    <w:rsid w:val="009730E5"/>
    <w:rsid w:val="00975FDD"/>
    <w:rsid w:val="00986586"/>
    <w:rsid w:val="009908FF"/>
    <w:rsid w:val="00991CED"/>
    <w:rsid w:val="00995505"/>
    <w:rsid w:val="00996887"/>
    <w:rsid w:val="00996E37"/>
    <w:rsid w:val="009B0EA4"/>
    <w:rsid w:val="009C4428"/>
    <w:rsid w:val="009D0C51"/>
    <w:rsid w:val="009D48CD"/>
    <w:rsid w:val="009D53E4"/>
    <w:rsid w:val="009E5FD9"/>
    <w:rsid w:val="009F0D82"/>
    <w:rsid w:val="00A07A72"/>
    <w:rsid w:val="00A11B00"/>
    <w:rsid w:val="00A12B64"/>
    <w:rsid w:val="00A15134"/>
    <w:rsid w:val="00A2023F"/>
    <w:rsid w:val="00A21191"/>
    <w:rsid w:val="00A21FF7"/>
    <w:rsid w:val="00A24ABE"/>
    <w:rsid w:val="00A375DF"/>
    <w:rsid w:val="00A407EA"/>
    <w:rsid w:val="00A4093F"/>
    <w:rsid w:val="00A57383"/>
    <w:rsid w:val="00A65101"/>
    <w:rsid w:val="00A71921"/>
    <w:rsid w:val="00A855C8"/>
    <w:rsid w:val="00A90A3F"/>
    <w:rsid w:val="00A967CB"/>
    <w:rsid w:val="00AB4459"/>
    <w:rsid w:val="00AB5752"/>
    <w:rsid w:val="00AC2CF5"/>
    <w:rsid w:val="00AD4DD1"/>
    <w:rsid w:val="00AE52A4"/>
    <w:rsid w:val="00AF01A7"/>
    <w:rsid w:val="00AF1E45"/>
    <w:rsid w:val="00AF285E"/>
    <w:rsid w:val="00AF38C8"/>
    <w:rsid w:val="00AF42E7"/>
    <w:rsid w:val="00AF5148"/>
    <w:rsid w:val="00B02BB7"/>
    <w:rsid w:val="00B02F3C"/>
    <w:rsid w:val="00B03C67"/>
    <w:rsid w:val="00B11AB6"/>
    <w:rsid w:val="00B207C8"/>
    <w:rsid w:val="00B21179"/>
    <w:rsid w:val="00B21D0A"/>
    <w:rsid w:val="00B34B64"/>
    <w:rsid w:val="00B36183"/>
    <w:rsid w:val="00B372AC"/>
    <w:rsid w:val="00B403BF"/>
    <w:rsid w:val="00B42A8B"/>
    <w:rsid w:val="00B449C0"/>
    <w:rsid w:val="00B47647"/>
    <w:rsid w:val="00B50AE6"/>
    <w:rsid w:val="00B52107"/>
    <w:rsid w:val="00B60596"/>
    <w:rsid w:val="00B608D9"/>
    <w:rsid w:val="00B777E9"/>
    <w:rsid w:val="00B81B2B"/>
    <w:rsid w:val="00B9111A"/>
    <w:rsid w:val="00B9208F"/>
    <w:rsid w:val="00BA250F"/>
    <w:rsid w:val="00BA4055"/>
    <w:rsid w:val="00BA7FB6"/>
    <w:rsid w:val="00BB13D8"/>
    <w:rsid w:val="00BB24DF"/>
    <w:rsid w:val="00BC6A1A"/>
    <w:rsid w:val="00BD2009"/>
    <w:rsid w:val="00BE09A1"/>
    <w:rsid w:val="00BE7B91"/>
    <w:rsid w:val="00BF23DE"/>
    <w:rsid w:val="00C01C47"/>
    <w:rsid w:val="00C17425"/>
    <w:rsid w:val="00C20BFE"/>
    <w:rsid w:val="00C24B69"/>
    <w:rsid w:val="00C372D0"/>
    <w:rsid w:val="00C44F46"/>
    <w:rsid w:val="00C46D29"/>
    <w:rsid w:val="00C525ED"/>
    <w:rsid w:val="00C55EB1"/>
    <w:rsid w:val="00C56C41"/>
    <w:rsid w:val="00C627BF"/>
    <w:rsid w:val="00C644D0"/>
    <w:rsid w:val="00C75D78"/>
    <w:rsid w:val="00C8655D"/>
    <w:rsid w:val="00CB0A5E"/>
    <w:rsid w:val="00CB4EC0"/>
    <w:rsid w:val="00CB5B9F"/>
    <w:rsid w:val="00CB6126"/>
    <w:rsid w:val="00CC1778"/>
    <w:rsid w:val="00CC2039"/>
    <w:rsid w:val="00CC21BD"/>
    <w:rsid w:val="00CD1816"/>
    <w:rsid w:val="00CD7264"/>
    <w:rsid w:val="00CE0BDE"/>
    <w:rsid w:val="00CE190B"/>
    <w:rsid w:val="00CE575B"/>
    <w:rsid w:val="00CF2A77"/>
    <w:rsid w:val="00CF3DE8"/>
    <w:rsid w:val="00D00CE8"/>
    <w:rsid w:val="00D0493F"/>
    <w:rsid w:val="00D054CF"/>
    <w:rsid w:val="00D100A4"/>
    <w:rsid w:val="00D117E4"/>
    <w:rsid w:val="00D12042"/>
    <w:rsid w:val="00D1318B"/>
    <w:rsid w:val="00D14DCF"/>
    <w:rsid w:val="00D40CEF"/>
    <w:rsid w:val="00D40DBF"/>
    <w:rsid w:val="00D56F91"/>
    <w:rsid w:val="00D63A19"/>
    <w:rsid w:val="00D65011"/>
    <w:rsid w:val="00D6508F"/>
    <w:rsid w:val="00D672C8"/>
    <w:rsid w:val="00D757FA"/>
    <w:rsid w:val="00D80366"/>
    <w:rsid w:val="00D8671C"/>
    <w:rsid w:val="00D91390"/>
    <w:rsid w:val="00DA02BA"/>
    <w:rsid w:val="00DA57C3"/>
    <w:rsid w:val="00DB6134"/>
    <w:rsid w:val="00DC3855"/>
    <w:rsid w:val="00DE00B5"/>
    <w:rsid w:val="00DE4162"/>
    <w:rsid w:val="00DE6400"/>
    <w:rsid w:val="00DF59D2"/>
    <w:rsid w:val="00DF79E6"/>
    <w:rsid w:val="00E00FDD"/>
    <w:rsid w:val="00E06BE4"/>
    <w:rsid w:val="00E06BFB"/>
    <w:rsid w:val="00E070DE"/>
    <w:rsid w:val="00E07AC2"/>
    <w:rsid w:val="00E10C0B"/>
    <w:rsid w:val="00E1465C"/>
    <w:rsid w:val="00E1497F"/>
    <w:rsid w:val="00E242A8"/>
    <w:rsid w:val="00E26690"/>
    <w:rsid w:val="00E26CD5"/>
    <w:rsid w:val="00E274B8"/>
    <w:rsid w:val="00E34362"/>
    <w:rsid w:val="00E372C6"/>
    <w:rsid w:val="00E401C3"/>
    <w:rsid w:val="00E50A17"/>
    <w:rsid w:val="00E64359"/>
    <w:rsid w:val="00E658B0"/>
    <w:rsid w:val="00E72298"/>
    <w:rsid w:val="00E72707"/>
    <w:rsid w:val="00E834EA"/>
    <w:rsid w:val="00E860F2"/>
    <w:rsid w:val="00E9460A"/>
    <w:rsid w:val="00E97BC6"/>
    <w:rsid w:val="00EA03F1"/>
    <w:rsid w:val="00EA11D8"/>
    <w:rsid w:val="00EA1895"/>
    <w:rsid w:val="00EA5F56"/>
    <w:rsid w:val="00EB1736"/>
    <w:rsid w:val="00EB2DC2"/>
    <w:rsid w:val="00EB37B3"/>
    <w:rsid w:val="00EB61DF"/>
    <w:rsid w:val="00EE51E7"/>
    <w:rsid w:val="00EE51EB"/>
    <w:rsid w:val="00EF1604"/>
    <w:rsid w:val="00EF5774"/>
    <w:rsid w:val="00EF7CB2"/>
    <w:rsid w:val="00F03DBF"/>
    <w:rsid w:val="00F0586E"/>
    <w:rsid w:val="00F1250A"/>
    <w:rsid w:val="00F162FE"/>
    <w:rsid w:val="00F16CE9"/>
    <w:rsid w:val="00F2656A"/>
    <w:rsid w:val="00F433E1"/>
    <w:rsid w:val="00F43932"/>
    <w:rsid w:val="00F45ED1"/>
    <w:rsid w:val="00F46AA4"/>
    <w:rsid w:val="00F5012D"/>
    <w:rsid w:val="00F52A09"/>
    <w:rsid w:val="00F70136"/>
    <w:rsid w:val="00F751D1"/>
    <w:rsid w:val="00F825C2"/>
    <w:rsid w:val="00F92CDE"/>
    <w:rsid w:val="00F93B3D"/>
    <w:rsid w:val="00FA575E"/>
    <w:rsid w:val="00FA78E6"/>
    <w:rsid w:val="00FC4930"/>
    <w:rsid w:val="00FC6B42"/>
    <w:rsid w:val="00FC7AC2"/>
    <w:rsid w:val="00FD2327"/>
    <w:rsid w:val="00FD4899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3F0C"/>
    <w:rPr>
      <w:sz w:val="24"/>
    </w:rPr>
  </w:style>
  <w:style w:type="paragraph" w:styleId="ListParagraph">
    <w:name w:val="List Paragraph"/>
    <w:basedOn w:val="Normal"/>
    <w:qFormat/>
    <w:rsid w:val="008B3F0C"/>
    <w:pPr>
      <w:ind w:left="720"/>
      <w:contextualSpacing/>
    </w:pPr>
    <w:rPr>
      <w:sz w:val="20"/>
    </w:rPr>
  </w:style>
  <w:style w:type="paragraph" w:styleId="BodyText2">
    <w:name w:val="Body Text 2"/>
    <w:basedOn w:val="Normal"/>
    <w:link w:val="BodyText2Char"/>
    <w:rsid w:val="008B3F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3F0C"/>
    <w:rPr>
      <w:sz w:val="24"/>
    </w:rPr>
  </w:style>
  <w:style w:type="paragraph" w:styleId="Header">
    <w:name w:val="header"/>
    <w:basedOn w:val="Normal"/>
    <w:link w:val="HeaderChar"/>
    <w:rsid w:val="007B3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3151"/>
    <w:rPr>
      <w:sz w:val="24"/>
    </w:rPr>
  </w:style>
  <w:style w:type="paragraph" w:styleId="Footer">
    <w:name w:val="footer"/>
    <w:basedOn w:val="Normal"/>
    <w:link w:val="FooterChar"/>
    <w:rsid w:val="007B3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31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e916ade-957f-4a2f-93c3-592a84a0e75c"/>
    <ds:schemaRef ds:uri="http://purl.org/dc/elements/1.1/"/>
    <ds:schemaRef ds:uri="http://schemas.microsoft.com/office/2006/metadata/properties"/>
    <ds:schemaRef ds:uri="e10e4db1-d899-403d-9807-651178ead3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5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2024-05-09T21:00:00Z</cp:lastPrinted>
  <dcterms:created xsi:type="dcterms:W3CDTF">2024-05-09T21:09:00Z</dcterms:created>
  <dcterms:modified xsi:type="dcterms:W3CDTF">2024-05-09T21:09:00Z</dcterms:modified>
</cp:coreProperties>
</file>