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0A8EA1EA" w:rsidR="000537DA" w:rsidRDefault="000537DA" w:rsidP="0379C5BD">
      <w:pPr>
        <w:framePr w:w="6926" w:hSpace="187" w:wrap="notBeside" w:vAnchor="page" w:hAnchor="page" w:x="2884" w:y="711"/>
        <w:rPr>
          <w:rFonts w:ascii="Arial" w:hAnsi="Arial"/>
          <w:sz w:val="36"/>
          <w:szCs w:val="36"/>
        </w:rPr>
      </w:pPr>
      <w:r w:rsidRPr="0379C5BD">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7B658C11" w:rsidR="008B3F0C" w:rsidRPr="00971E25" w:rsidRDefault="00B12BEB" w:rsidP="008B3F0C">
      <w:pPr>
        <w:jc w:val="center"/>
        <w:rPr>
          <w:szCs w:val="24"/>
        </w:rPr>
      </w:pPr>
      <w:r>
        <w:rPr>
          <w:szCs w:val="24"/>
        </w:rPr>
        <w:t>December 20</w:t>
      </w:r>
      <w:r w:rsidR="00A21191">
        <w:rPr>
          <w:szCs w:val="24"/>
        </w:rPr>
        <w:t>, 2024</w:t>
      </w:r>
    </w:p>
    <w:p w14:paraId="64F4BDC5" w14:textId="77777777" w:rsidR="008B3F0C" w:rsidRDefault="008B3F0C" w:rsidP="008B3F0C">
      <w:pPr>
        <w:tabs>
          <w:tab w:val="left" w:pos="2340"/>
        </w:tabs>
        <w:rPr>
          <w:b/>
          <w:szCs w:val="24"/>
          <w:u w:val="single"/>
        </w:rPr>
      </w:pPr>
    </w:p>
    <w:p w14:paraId="1C210F3A" w14:textId="610996F1" w:rsidR="008B3F0C" w:rsidRPr="00B111B0" w:rsidRDefault="008B3F0C" w:rsidP="007B3151">
      <w:pPr>
        <w:tabs>
          <w:tab w:val="left" w:pos="2340"/>
          <w:tab w:val="left" w:pos="7070"/>
        </w:tabs>
        <w:rPr>
          <w:szCs w:val="24"/>
        </w:rPr>
      </w:pPr>
      <w:r w:rsidRPr="00B111B0">
        <w:rPr>
          <w:b/>
          <w:szCs w:val="24"/>
          <w:u w:val="single"/>
        </w:rPr>
        <w:t>Board Members Present</w:t>
      </w:r>
      <w:r w:rsidRPr="00D15499">
        <w:rPr>
          <w:b/>
          <w:szCs w:val="24"/>
        </w:rPr>
        <w:t>:</w:t>
      </w:r>
      <w:r w:rsidRPr="00B111B0">
        <w:rPr>
          <w:szCs w:val="24"/>
        </w:rPr>
        <w:tab/>
      </w:r>
      <w:r w:rsidR="007B3151">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7CEDA41A" w14:textId="69885C88" w:rsidR="002D7C9A" w:rsidRDefault="002D7C9A" w:rsidP="008B3F0C">
      <w:pPr>
        <w:rPr>
          <w:szCs w:val="24"/>
        </w:rPr>
      </w:pPr>
      <w:bookmarkStart w:id="0" w:name="_Hlk148445581"/>
      <w:r>
        <w:rPr>
          <w:szCs w:val="24"/>
        </w:rPr>
        <w:t>William Ahearn, Acting Chair</w:t>
      </w:r>
    </w:p>
    <w:p w14:paraId="4B7605DE" w14:textId="67FD5689" w:rsidR="007A25D4" w:rsidRDefault="007A25D4" w:rsidP="008B3F0C">
      <w:pPr>
        <w:rPr>
          <w:szCs w:val="24"/>
        </w:rPr>
      </w:pPr>
      <w:r>
        <w:rPr>
          <w:szCs w:val="24"/>
        </w:rPr>
        <w:t>Kathleen Tucker, Public Member</w:t>
      </w:r>
    </w:p>
    <w:p w14:paraId="5208D9FC" w14:textId="713E3645" w:rsidR="00B710B1" w:rsidRDefault="00B710B1" w:rsidP="008B3F0C">
      <w:pPr>
        <w:rPr>
          <w:szCs w:val="24"/>
        </w:rPr>
      </w:pPr>
      <w:r>
        <w:rPr>
          <w:szCs w:val="24"/>
        </w:rPr>
        <w:t>Kristen Woodbury, Member</w:t>
      </w:r>
      <w:r w:rsidR="00B12BEB">
        <w:rPr>
          <w:szCs w:val="24"/>
        </w:rPr>
        <w:t xml:space="preserve"> (arrived at 10:13 a.m.)</w:t>
      </w:r>
      <w:r w:rsidR="004521A5">
        <w:rPr>
          <w:szCs w:val="24"/>
        </w:rPr>
        <w:t xml:space="preserve"> </w:t>
      </w:r>
    </w:p>
    <w:p w14:paraId="65811446" w14:textId="4292D48D" w:rsidR="004865B3" w:rsidRDefault="004865B3" w:rsidP="008B3F0C">
      <w:pPr>
        <w:tabs>
          <w:tab w:val="left" w:pos="2430"/>
        </w:tabs>
        <w:rPr>
          <w:szCs w:val="24"/>
        </w:rPr>
      </w:pPr>
      <w:r>
        <w:rPr>
          <w:szCs w:val="24"/>
        </w:rPr>
        <w:t>Amy Vercillo, Member</w:t>
      </w:r>
      <w:r w:rsidR="00F37E1D">
        <w:rPr>
          <w:szCs w:val="24"/>
        </w:rPr>
        <w:t xml:space="preserve"> </w:t>
      </w:r>
      <w:r w:rsidR="00393338">
        <w:rPr>
          <w:szCs w:val="24"/>
        </w:rPr>
        <w:t>(left the meeting at 1:11 p.m.)</w:t>
      </w:r>
    </w:p>
    <w:p w14:paraId="3EE3A9FB" w14:textId="29185745" w:rsidR="005E418B" w:rsidRDefault="005E418B" w:rsidP="008B3F0C">
      <w:pPr>
        <w:tabs>
          <w:tab w:val="left" w:pos="2430"/>
        </w:tabs>
        <w:rPr>
          <w:szCs w:val="24"/>
        </w:rPr>
      </w:pPr>
      <w:r>
        <w:rPr>
          <w:szCs w:val="24"/>
        </w:rPr>
        <w:t>Kathryn Stevens, Member</w:t>
      </w:r>
      <w:r w:rsidR="00D53561">
        <w:rPr>
          <w:szCs w:val="24"/>
        </w:rPr>
        <w:t xml:space="preserve"> </w:t>
      </w:r>
      <w:r w:rsidR="00755D65">
        <w:rPr>
          <w:szCs w:val="24"/>
        </w:rPr>
        <w:t>(left the meeting at 12:51 p.m.)</w:t>
      </w:r>
    </w:p>
    <w:p w14:paraId="0BF25EEA" w14:textId="0F12F23B" w:rsidR="000B31A0" w:rsidRDefault="000B31A0" w:rsidP="008B3F0C">
      <w:pPr>
        <w:tabs>
          <w:tab w:val="left" w:pos="2430"/>
        </w:tabs>
        <w:rPr>
          <w:szCs w:val="24"/>
        </w:rPr>
      </w:pPr>
      <w:r>
        <w:rPr>
          <w:szCs w:val="24"/>
        </w:rPr>
        <w:t>Cynthia Belhumeur, Public Member</w:t>
      </w:r>
      <w:r w:rsidR="00DF1568">
        <w:rPr>
          <w:szCs w:val="24"/>
        </w:rPr>
        <w:t xml:space="preserve"> </w:t>
      </w:r>
    </w:p>
    <w:p w14:paraId="7331ADC1" w14:textId="01BB720C" w:rsidR="00153FB1" w:rsidRDefault="00153FB1" w:rsidP="008B3F0C">
      <w:pPr>
        <w:tabs>
          <w:tab w:val="left" w:pos="2430"/>
        </w:tabs>
        <w:rPr>
          <w:szCs w:val="24"/>
        </w:rPr>
      </w:pPr>
      <w:r>
        <w:rPr>
          <w:szCs w:val="24"/>
        </w:rPr>
        <w:t xml:space="preserve">Ashley Williams, Member </w:t>
      </w:r>
    </w:p>
    <w:p w14:paraId="1AFDA8F9" w14:textId="118E0A88" w:rsidR="00F17FA7" w:rsidRDefault="00F17FA7" w:rsidP="008B3F0C">
      <w:pPr>
        <w:tabs>
          <w:tab w:val="left" w:pos="2430"/>
        </w:tabs>
        <w:rPr>
          <w:szCs w:val="24"/>
        </w:rPr>
      </w:pPr>
      <w:r>
        <w:rPr>
          <w:szCs w:val="24"/>
        </w:rPr>
        <w:t>Susan Egan, Member</w:t>
      </w:r>
      <w:r w:rsidR="005031B0">
        <w:rPr>
          <w:szCs w:val="24"/>
        </w:rPr>
        <w:t xml:space="preserve"> </w:t>
      </w:r>
      <w:r w:rsidR="00B12BEB">
        <w:rPr>
          <w:szCs w:val="24"/>
        </w:rPr>
        <w:t>(left the meeting at 10:13 a.m.)</w:t>
      </w:r>
    </w:p>
    <w:p w14:paraId="37257D2D" w14:textId="64BEAB14" w:rsidR="00B12BEB" w:rsidRDefault="00B12BEB" w:rsidP="008B3F0C">
      <w:pPr>
        <w:tabs>
          <w:tab w:val="left" w:pos="2430"/>
        </w:tabs>
        <w:rPr>
          <w:szCs w:val="24"/>
        </w:rPr>
      </w:pPr>
      <w:r>
        <w:rPr>
          <w:szCs w:val="24"/>
        </w:rPr>
        <w:t>Frank Gomez, Member</w:t>
      </w:r>
    </w:p>
    <w:bookmarkEnd w:id="0"/>
    <w:p w14:paraId="062B190E" w14:textId="77777777" w:rsidR="008B3F0C" w:rsidRDefault="008B3F0C"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11673A5D" w14:textId="0A177D1D" w:rsidR="001038CB" w:rsidRDefault="00050DBC" w:rsidP="008B3F0C">
      <w:pPr>
        <w:tabs>
          <w:tab w:val="left" w:pos="2430"/>
        </w:tabs>
        <w:rPr>
          <w:szCs w:val="24"/>
        </w:rPr>
      </w:pPr>
      <w:r>
        <w:rPr>
          <w:szCs w:val="24"/>
        </w:rPr>
        <w:t>Michael Egan</w:t>
      </w:r>
      <w:r w:rsidR="001038CB">
        <w:rPr>
          <w:szCs w:val="24"/>
        </w:rPr>
        <w:t>, Board Counsel</w:t>
      </w:r>
    </w:p>
    <w:p w14:paraId="6C36E50E" w14:textId="1A272DE9" w:rsidR="007656FB" w:rsidRDefault="007656FB" w:rsidP="008B3F0C">
      <w:pPr>
        <w:tabs>
          <w:tab w:val="left" w:pos="2430"/>
        </w:tabs>
        <w:rPr>
          <w:szCs w:val="24"/>
        </w:rPr>
      </w:pPr>
      <w:r>
        <w:rPr>
          <w:szCs w:val="24"/>
        </w:rPr>
        <w:t>Doris Lugo, Investigator</w:t>
      </w:r>
    </w:p>
    <w:p w14:paraId="422C3762" w14:textId="77777777" w:rsidR="00E658B0" w:rsidRPr="00DD1D80" w:rsidRDefault="00E658B0" w:rsidP="008B3F0C">
      <w:pPr>
        <w:rPr>
          <w:szCs w:val="24"/>
        </w:rPr>
      </w:pPr>
    </w:p>
    <w:p w14:paraId="3C648384" w14:textId="77777777" w:rsidR="008B3F0C" w:rsidRDefault="008B3F0C" w:rsidP="008B3F0C">
      <w:pPr>
        <w:rPr>
          <w:b/>
          <w:szCs w:val="24"/>
          <w:u w:val="single"/>
        </w:rPr>
      </w:pPr>
      <w:r>
        <w:rPr>
          <w:szCs w:val="24"/>
        </w:rPr>
        <w:t xml:space="preserve">All board members and staff appeared </w:t>
      </w:r>
      <w:proofErr w:type="gramStart"/>
      <w:r>
        <w:rPr>
          <w:szCs w:val="24"/>
        </w:rPr>
        <w:t>by videoconference</w:t>
      </w:r>
      <w:proofErr w:type="gramEnd"/>
      <w:r>
        <w:rPr>
          <w:szCs w:val="24"/>
        </w:rPr>
        <w:t>.</w:t>
      </w:r>
    </w:p>
    <w:p w14:paraId="77163F3C" w14:textId="77777777" w:rsidR="008B3F0C" w:rsidRDefault="008B3F0C" w:rsidP="008B3F0C">
      <w:pPr>
        <w:rPr>
          <w:b/>
          <w:szCs w:val="24"/>
          <w:u w:val="single"/>
        </w:rPr>
      </w:pPr>
    </w:p>
    <w:p w14:paraId="2B84CA4C" w14:textId="3BEBCD5C"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10:</w:t>
      </w:r>
      <w:r w:rsidR="00245CDD">
        <w:rPr>
          <w:szCs w:val="24"/>
        </w:rPr>
        <w:t>0</w:t>
      </w:r>
      <w:r w:rsidR="00333D3A">
        <w:rPr>
          <w:szCs w:val="24"/>
        </w:rPr>
        <w:t xml:space="preserve">6 </w:t>
      </w:r>
      <w:r>
        <w:rPr>
          <w:szCs w:val="24"/>
        </w:rPr>
        <w:t>a.m.</w:t>
      </w:r>
      <w:r w:rsidRPr="007215DE">
        <w:rPr>
          <w:szCs w:val="24"/>
        </w:rPr>
        <w:t xml:space="preserve"> </w:t>
      </w:r>
    </w:p>
    <w:p w14:paraId="205195DC" w14:textId="77777777" w:rsidR="008B3F0C" w:rsidRDefault="008B3F0C"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43DBB7ED" w14:textId="2FD75889" w:rsidR="00267CF3" w:rsidRPr="007A25D4" w:rsidRDefault="008B3F0C" w:rsidP="007A25D4">
      <w:pPr>
        <w:rPr>
          <w:rFonts w:eastAsia="Calibri"/>
          <w:bCs/>
          <w:szCs w:val="24"/>
        </w:rPr>
      </w:pPr>
      <w:r>
        <w:rPr>
          <w:rFonts w:eastAsia="Calibri"/>
          <w:bCs/>
          <w:szCs w:val="24"/>
        </w:rPr>
        <w:t xml:space="preserve">Mr. Bialas called the roll of board members.  </w:t>
      </w:r>
      <w:r w:rsidR="00B81DDD">
        <w:rPr>
          <w:rFonts w:eastAsia="Calibri"/>
          <w:bCs/>
          <w:szCs w:val="24"/>
        </w:rPr>
        <w:t xml:space="preserve">William Ahearn, </w:t>
      </w:r>
      <w:r w:rsidR="007A25D4">
        <w:rPr>
          <w:rFonts w:eastAsia="Calibri"/>
          <w:bCs/>
          <w:szCs w:val="24"/>
        </w:rPr>
        <w:t xml:space="preserve">Kathleen Tucker, </w:t>
      </w:r>
      <w:r w:rsidR="007C129D">
        <w:rPr>
          <w:rFonts w:eastAsia="Calibri"/>
          <w:bCs/>
          <w:szCs w:val="24"/>
        </w:rPr>
        <w:t>Kristen Woodbury</w:t>
      </w:r>
      <w:r w:rsidR="005E418B">
        <w:rPr>
          <w:rFonts w:eastAsia="Calibri"/>
          <w:bCs/>
          <w:szCs w:val="24"/>
        </w:rPr>
        <w:t xml:space="preserve">, </w:t>
      </w:r>
      <w:r w:rsidR="002D3D9C">
        <w:rPr>
          <w:rFonts w:eastAsia="Calibri"/>
          <w:bCs/>
          <w:szCs w:val="24"/>
        </w:rPr>
        <w:t>Amy Vercillo</w:t>
      </w:r>
      <w:r w:rsidR="005E418B">
        <w:rPr>
          <w:rFonts w:eastAsia="Calibri"/>
          <w:bCs/>
          <w:szCs w:val="24"/>
        </w:rPr>
        <w:t xml:space="preserve">, </w:t>
      </w:r>
      <w:r w:rsidR="00333D3A">
        <w:rPr>
          <w:rFonts w:eastAsia="Calibri"/>
          <w:bCs/>
          <w:szCs w:val="24"/>
        </w:rPr>
        <w:t xml:space="preserve">Kathryn Stevens, </w:t>
      </w:r>
      <w:r w:rsidR="00254A3B">
        <w:rPr>
          <w:rFonts w:eastAsia="Calibri"/>
          <w:bCs/>
          <w:szCs w:val="24"/>
        </w:rPr>
        <w:t>Cynthia Belhumeur</w:t>
      </w:r>
      <w:r w:rsidR="005B6293">
        <w:rPr>
          <w:rFonts w:eastAsia="Calibri"/>
          <w:bCs/>
          <w:szCs w:val="24"/>
        </w:rPr>
        <w:t>, Ashley Williams, Susan Egan</w:t>
      </w:r>
      <w:r w:rsidR="00333D3A">
        <w:rPr>
          <w:rFonts w:eastAsia="Calibri"/>
          <w:bCs/>
          <w:szCs w:val="24"/>
        </w:rPr>
        <w:t>, and Frank Gomez</w:t>
      </w:r>
      <w:r w:rsidR="00BB19B6">
        <w:rPr>
          <w:rFonts w:eastAsia="Calibri"/>
          <w:bCs/>
          <w:szCs w:val="24"/>
        </w:rPr>
        <w:t xml:space="preserve"> </w:t>
      </w:r>
      <w:proofErr w:type="gramStart"/>
      <w:r>
        <w:rPr>
          <w:szCs w:val="24"/>
        </w:rPr>
        <w:t>all</w:t>
      </w:r>
      <w:proofErr w:type="gramEnd"/>
      <w:r>
        <w:rPr>
          <w:szCs w:val="24"/>
        </w:rPr>
        <w:t xml:space="preserve"> present by</w:t>
      </w:r>
      <w:r w:rsidR="003B212B">
        <w:rPr>
          <w:szCs w:val="24"/>
        </w:rPr>
        <w:t xml:space="preserve"> </w:t>
      </w:r>
      <w:r>
        <w:rPr>
          <w:szCs w:val="24"/>
        </w:rPr>
        <w:t xml:space="preserve">videoconference.  </w:t>
      </w:r>
    </w:p>
    <w:p w14:paraId="42D9FE5C" w14:textId="77777777" w:rsidR="008304E4" w:rsidRDefault="008304E4" w:rsidP="00B34B64">
      <w:pPr>
        <w:pStyle w:val="NoSpacing"/>
        <w:rPr>
          <w:b/>
          <w:szCs w:val="24"/>
          <w:u w:val="single"/>
        </w:rPr>
      </w:pPr>
    </w:p>
    <w:p w14:paraId="190446FC" w14:textId="53DC3B41" w:rsidR="008B3F0C" w:rsidRDefault="008B3F0C" w:rsidP="00B34B64">
      <w:pPr>
        <w:pStyle w:val="NoSpacing"/>
        <w:rPr>
          <w:b/>
          <w:szCs w:val="24"/>
          <w:u w:val="single"/>
        </w:rPr>
      </w:pPr>
      <w:proofErr w:type="gramStart"/>
      <w:r w:rsidRPr="00BC7DE7">
        <w:rPr>
          <w:b/>
          <w:szCs w:val="24"/>
          <w:u w:val="single"/>
        </w:rPr>
        <w:t>Board Business</w:t>
      </w:r>
      <w:proofErr w:type="gramEnd"/>
    </w:p>
    <w:p w14:paraId="3698E3CA" w14:textId="77777777" w:rsidR="006C1409" w:rsidRPr="007A25D4" w:rsidRDefault="006C1409" w:rsidP="00C70BD9">
      <w:pPr>
        <w:rPr>
          <w:rFonts w:eastAsia="Calibri"/>
          <w:b/>
          <w:szCs w:val="24"/>
        </w:rPr>
      </w:pPr>
    </w:p>
    <w:p w14:paraId="2080B007" w14:textId="4A78421D" w:rsidR="00FA562C" w:rsidRPr="00E363A1" w:rsidRDefault="008B3F0C" w:rsidP="00B97CD5">
      <w:pPr>
        <w:numPr>
          <w:ilvl w:val="0"/>
          <w:numId w:val="3"/>
        </w:numPr>
        <w:rPr>
          <w:rFonts w:eastAsia="Calibri"/>
          <w:b/>
          <w:szCs w:val="24"/>
        </w:rPr>
      </w:pPr>
      <w:r w:rsidRPr="00BC7DE7">
        <w:rPr>
          <w:b/>
          <w:bCs/>
          <w:szCs w:val="24"/>
        </w:rPr>
        <w:t xml:space="preserve">Public Meeting Minutes of </w:t>
      </w:r>
      <w:r w:rsidR="00145606">
        <w:rPr>
          <w:b/>
          <w:bCs/>
          <w:szCs w:val="24"/>
        </w:rPr>
        <w:t>November 15, 2024</w:t>
      </w:r>
      <w:r w:rsidRPr="00BC7DE7">
        <w:rPr>
          <w:b/>
          <w:bCs/>
          <w:szCs w:val="24"/>
        </w:rPr>
        <w:t>:</w:t>
      </w:r>
      <w:r>
        <w:rPr>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DB689E">
        <w:rPr>
          <w:rFonts w:eastAsia="Calibri"/>
          <w:szCs w:val="24"/>
        </w:rPr>
        <w:t xml:space="preserve">Ms. </w:t>
      </w:r>
      <w:r w:rsidR="00E363A1">
        <w:rPr>
          <w:rFonts w:eastAsia="Calibri"/>
          <w:szCs w:val="24"/>
        </w:rPr>
        <w:t>Belhumeur</w:t>
      </w:r>
      <w:r>
        <w:rPr>
          <w:rFonts w:eastAsia="Calibri"/>
          <w:szCs w:val="24"/>
        </w:rPr>
        <w:t xml:space="preserve">, seconded by </w:t>
      </w:r>
      <w:r w:rsidR="00145606">
        <w:rPr>
          <w:rFonts w:eastAsia="Calibri"/>
          <w:szCs w:val="24"/>
        </w:rPr>
        <w:t>Ms. Tucker</w:t>
      </w:r>
      <w:r w:rsidR="000C4F9C">
        <w:rPr>
          <w:rFonts w:eastAsia="Calibri"/>
          <w:szCs w:val="24"/>
        </w:rPr>
        <w:t>,</w:t>
      </w:r>
      <w:r>
        <w:rPr>
          <w:rFonts w:eastAsia="Calibri"/>
          <w:szCs w:val="24"/>
        </w:rPr>
        <w:t xml:space="preserve"> to approve the </w:t>
      </w:r>
      <w:r w:rsidRPr="009E5674">
        <w:rPr>
          <w:rFonts w:eastAsia="Calibri"/>
          <w:szCs w:val="24"/>
        </w:rPr>
        <w:t xml:space="preserve">Public Meeting </w:t>
      </w:r>
      <w:r w:rsidRPr="009E5674">
        <w:rPr>
          <w:rFonts w:eastAsia="Calibri"/>
          <w:szCs w:val="24"/>
        </w:rPr>
        <w:lastRenderedPageBreak/>
        <w:t xml:space="preserve">Minutes of </w:t>
      </w:r>
      <w:r w:rsidR="00145606">
        <w:rPr>
          <w:rFonts w:eastAsia="Calibri"/>
          <w:szCs w:val="24"/>
        </w:rPr>
        <w:t>November 15</w:t>
      </w:r>
      <w:r w:rsidR="00C24367">
        <w:rPr>
          <w:rFonts w:eastAsia="Calibri"/>
          <w:szCs w:val="24"/>
        </w:rPr>
        <w:t xml:space="preserve">, </w:t>
      </w:r>
      <w:proofErr w:type="gramStart"/>
      <w:r w:rsidR="00C24367">
        <w:rPr>
          <w:rFonts w:eastAsia="Calibri"/>
          <w:szCs w:val="24"/>
        </w:rPr>
        <w:t>2024</w:t>
      </w:r>
      <w:proofErr w:type="gramEnd"/>
      <w:r>
        <w:rPr>
          <w:rFonts w:eastAsia="Calibri"/>
          <w:szCs w:val="24"/>
        </w:rPr>
        <w:t xml:space="preserve"> as drafted.  The motion passed unanimously by a roll call vote</w:t>
      </w:r>
      <w:r w:rsidR="00693AA5">
        <w:rPr>
          <w:rFonts w:eastAsia="Calibri"/>
          <w:szCs w:val="24"/>
        </w:rPr>
        <w:t>.</w:t>
      </w:r>
    </w:p>
    <w:p w14:paraId="7D275B65" w14:textId="77777777" w:rsidR="00E363A1" w:rsidRPr="00B97CD5" w:rsidRDefault="00E363A1" w:rsidP="00E363A1">
      <w:pPr>
        <w:ind w:left="720"/>
        <w:rPr>
          <w:rFonts w:eastAsia="Calibri"/>
          <w:b/>
          <w:szCs w:val="24"/>
        </w:rPr>
      </w:pPr>
    </w:p>
    <w:p w14:paraId="08514B56" w14:textId="66EEE54A" w:rsidR="008B3F0C" w:rsidRPr="00B34B64" w:rsidRDefault="008B3F0C" w:rsidP="008B3F0C">
      <w:pPr>
        <w:numPr>
          <w:ilvl w:val="0"/>
          <w:numId w:val="3"/>
        </w:numPr>
        <w:rPr>
          <w:rFonts w:eastAsia="Calibri"/>
          <w:b/>
          <w:szCs w:val="24"/>
        </w:rPr>
      </w:pPr>
      <w:r w:rsidRPr="009E5674">
        <w:rPr>
          <w:rFonts w:eastAsia="Calibri"/>
          <w:b/>
          <w:bCs/>
          <w:szCs w:val="24"/>
        </w:rPr>
        <w:t xml:space="preserve">Executive Session Minutes of </w:t>
      </w:r>
      <w:r w:rsidR="00145606">
        <w:rPr>
          <w:rFonts w:eastAsia="Calibri"/>
          <w:b/>
          <w:bCs/>
          <w:szCs w:val="24"/>
        </w:rPr>
        <w:t>November 15</w:t>
      </w:r>
      <w:r w:rsidR="00C24367">
        <w:rPr>
          <w:rFonts w:eastAsia="Calibri"/>
          <w:b/>
          <w:bCs/>
          <w:szCs w:val="24"/>
        </w:rPr>
        <w:t>, 2024</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145606">
        <w:rPr>
          <w:rFonts w:eastAsia="Calibri"/>
          <w:szCs w:val="24"/>
        </w:rPr>
        <w:t>Ms. Belhumeur</w:t>
      </w:r>
      <w:r>
        <w:rPr>
          <w:rFonts w:eastAsia="Calibri"/>
          <w:szCs w:val="24"/>
        </w:rPr>
        <w:t xml:space="preserve">, seconded by </w:t>
      </w:r>
      <w:r w:rsidR="00145606">
        <w:rPr>
          <w:rFonts w:eastAsia="Calibri"/>
          <w:szCs w:val="24"/>
        </w:rPr>
        <w:t>Mr. Gomez</w:t>
      </w:r>
      <w:r>
        <w:rPr>
          <w:rFonts w:eastAsia="Calibri"/>
          <w:szCs w:val="24"/>
        </w:rPr>
        <w:t xml:space="preserve">, to approve the </w:t>
      </w:r>
      <w:r w:rsidRPr="009E5674">
        <w:rPr>
          <w:rFonts w:eastAsia="Calibri"/>
          <w:szCs w:val="24"/>
        </w:rPr>
        <w:t xml:space="preserve">Executive Session Minutes of </w:t>
      </w:r>
      <w:r w:rsidR="00145606">
        <w:rPr>
          <w:rFonts w:eastAsia="Calibri"/>
          <w:szCs w:val="24"/>
        </w:rPr>
        <w:t>November 15</w:t>
      </w:r>
      <w:r w:rsidR="00C24367">
        <w:rPr>
          <w:rFonts w:eastAsia="Calibri"/>
          <w:szCs w:val="24"/>
        </w:rPr>
        <w:t xml:space="preserve">, </w:t>
      </w:r>
      <w:proofErr w:type="gramStart"/>
      <w:r w:rsidR="00C24367">
        <w:rPr>
          <w:rFonts w:eastAsia="Calibri"/>
          <w:szCs w:val="24"/>
        </w:rPr>
        <w:t>2024</w:t>
      </w:r>
      <w:proofErr w:type="gramEnd"/>
      <w:r>
        <w:rPr>
          <w:rFonts w:eastAsia="Calibri"/>
          <w:szCs w:val="24"/>
        </w:rPr>
        <w:t xml:space="preserve"> as drafted.  The motion passed unanimously by a roll call vote</w:t>
      </w:r>
      <w:r w:rsidR="00693AA5">
        <w:rPr>
          <w:rFonts w:eastAsia="Calibri"/>
          <w:szCs w:val="24"/>
        </w:rPr>
        <w:t>.</w:t>
      </w:r>
    </w:p>
    <w:p w14:paraId="790A2BC7" w14:textId="77777777" w:rsidR="007A25D4" w:rsidRPr="004320FF" w:rsidRDefault="007A25D4" w:rsidP="008B3F0C">
      <w:pPr>
        <w:pStyle w:val="NoSpacing"/>
        <w:rPr>
          <w:szCs w:val="24"/>
        </w:rPr>
      </w:pPr>
    </w:p>
    <w:p w14:paraId="764674DF" w14:textId="27944183" w:rsidR="003E5F0B" w:rsidRDefault="008B3F0C" w:rsidP="003E5F0B">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w:t>
      </w:r>
      <w:r w:rsidR="0001302B">
        <w:rPr>
          <w:rFonts w:eastAsia="Calibri"/>
          <w:szCs w:val="24"/>
        </w:rPr>
        <w:t>motion</w:t>
      </w:r>
      <w:r>
        <w:rPr>
          <w:rFonts w:eastAsia="Calibri"/>
          <w:szCs w:val="24"/>
        </w:rPr>
        <w:t xml:space="preserve"> was made by </w:t>
      </w:r>
      <w:r w:rsidR="00786861">
        <w:rPr>
          <w:rFonts w:eastAsia="Calibri"/>
          <w:szCs w:val="24"/>
        </w:rPr>
        <w:t>Dr. Williams</w:t>
      </w:r>
      <w:r>
        <w:rPr>
          <w:rFonts w:eastAsia="Calibri"/>
          <w:szCs w:val="24"/>
        </w:rPr>
        <w:t xml:space="preserve">, seconded by </w:t>
      </w:r>
      <w:r w:rsidR="00F1286F">
        <w:rPr>
          <w:rFonts w:eastAsia="Calibri"/>
          <w:szCs w:val="24"/>
        </w:rPr>
        <w:t>Ms. Tucker</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49731DA0" w14:textId="77777777" w:rsidR="003E5F0B" w:rsidRDefault="003E5F0B" w:rsidP="003E5F0B">
      <w:pPr>
        <w:pStyle w:val="NoSpacing"/>
        <w:ind w:left="720"/>
        <w:rPr>
          <w:szCs w:val="24"/>
        </w:rPr>
      </w:pPr>
    </w:p>
    <w:p w14:paraId="20486867" w14:textId="6553AE20" w:rsidR="003E5F0B" w:rsidRDefault="008B3F0C" w:rsidP="001B471B">
      <w:pPr>
        <w:pStyle w:val="NoSpacing"/>
        <w:numPr>
          <w:ilvl w:val="0"/>
          <w:numId w:val="2"/>
        </w:numPr>
        <w:rPr>
          <w:szCs w:val="24"/>
        </w:rPr>
      </w:pPr>
      <w:r w:rsidRPr="003E5F0B">
        <w:rPr>
          <w:b/>
          <w:bCs/>
          <w:szCs w:val="24"/>
        </w:rPr>
        <w:t xml:space="preserve">Application Processing Under Application Review Policy: </w:t>
      </w:r>
      <w:r w:rsidRPr="003E5F0B">
        <w:rPr>
          <w:szCs w:val="24"/>
        </w:rPr>
        <w:t xml:space="preserve">Mr. Bialas presented application review data and </w:t>
      </w:r>
      <w:r w:rsidR="00F1286F">
        <w:rPr>
          <w:szCs w:val="24"/>
        </w:rPr>
        <w:t xml:space="preserve">noted </w:t>
      </w:r>
      <w:r w:rsidRPr="003E5F0B">
        <w:rPr>
          <w:szCs w:val="24"/>
        </w:rPr>
        <w:t xml:space="preserve">that </w:t>
      </w:r>
      <w:r w:rsidR="00805E3D">
        <w:rPr>
          <w:szCs w:val="24"/>
        </w:rPr>
        <w:t xml:space="preserve">the number of </w:t>
      </w:r>
      <w:r w:rsidRPr="003E5F0B">
        <w:rPr>
          <w:szCs w:val="24"/>
        </w:rPr>
        <w:t>application</w:t>
      </w:r>
      <w:r w:rsidR="00805E3D">
        <w:rPr>
          <w:szCs w:val="24"/>
        </w:rPr>
        <w:t xml:space="preserve">s </w:t>
      </w:r>
      <w:r w:rsidR="00F1286F">
        <w:rPr>
          <w:szCs w:val="24"/>
        </w:rPr>
        <w:t xml:space="preserve">reviewed in 2024 already </w:t>
      </w:r>
      <w:proofErr w:type="gramStart"/>
      <w:r w:rsidR="00F1286F">
        <w:rPr>
          <w:szCs w:val="24"/>
        </w:rPr>
        <w:t>has exceeded</w:t>
      </w:r>
      <w:proofErr w:type="gramEnd"/>
      <w:r w:rsidR="00F1286F">
        <w:rPr>
          <w:szCs w:val="24"/>
        </w:rPr>
        <w:t xml:space="preserve"> the number of application</w:t>
      </w:r>
      <w:r w:rsidR="005D7908">
        <w:rPr>
          <w:szCs w:val="24"/>
        </w:rPr>
        <w:t>s</w:t>
      </w:r>
      <w:r w:rsidR="00F1286F">
        <w:rPr>
          <w:szCs w:val="24"/>
        </w:rPr>
        <w:t xml:space="preserve"> reviewed in 2023</w:t>
      </w:r>
      <w:r w:rsidRPr="003E5F0B">
        <w:rPr>
          <w:szCs w:val="24"/>
        </w:rPr>
        <w:t xml:space="preserve">.  </w:t>
      </w:r>
    </w:p>
    <w:p w14:paraId="039D9F8F" w14:textId="77777777" w:rsidR="001B471B" w:rsidRDefault="001B471B" w:rsidP="00826C3C">
      <w:pPr>
        <w:rPr>
          <w:szCs w:val="24"/>
        </w:rPr>
      </w:pPr>
    </w:p>
    <w:p w14:paraId="3B208688" w14:textId="4CBAA698" w:rsidR="00237EC3" w:rsidRDefault="00237EC3" w:rsidP="00826C3C">
      <w:pPr>
        <w:rPr>
          <w:szCs w:val="24"/>
        </w:rPr>
      </w:pPr>
      <w:r>
        <w:rPr>
          <w:szCs w:val="24"/>
        </w:rPr>
        <w:t>Ms. Woodbury arrived at 10:13 a.m.</w:t>
      </w:r>
    </w:p>
    <w:p w14:paraId="29A3E690" w14:textId="77777777" w:rsidR="00237EC3" w:rsidRDefault="00237EC3" w:rsidP="00826C3C">
      <w:pPr>
        <w:rPr>
          <w:szCs w:val="24"/>
        </w:rPr>
      </w:pPr>
    </w:p>
    <w:p w14:paraId="5C07DCA3" w14:textId="383462AF" w:rsidR="00237EC3" w:rsidRDefault="00237EC3" w:rsidP="00826C3C">
      <w:pPr>
        <w:rPr>
          <w:szCs w:val="24"/>
        </w:rPr>
      </w:pPr>
      <w:r>
        <w:rPr>
          <w:szCs w:val="24"/>
        </w:rPr>
        <w:t>Dr. Egan recused herself from consideration of the following matter and left the meeting at 10:13 a.m.</w:t>
      </w:r>
    </w:p>
    <w:p w14:paraId="4E818623" w14:textId="77777777" w:rsidR="00237EC3" w:rsidRDefault="00237EC3" w:rsidP="00826C3C">
      <w:pPr>
        <w:rPr>
          <w:szCs w:val="24"/>
        </w:rPr>
      </w:pPr>
    </w:p>
    <w:p w14:paraId="6AFC289C" w14:textId="6A08F861" w:rsidR="00237EC3" w:rsidRPr="00237EC3" w:rsidRDefault="00237EC3" w:rsidP="00237EC3">
      <w:pPr>
        <w:rPr>
          <w:rFonts w:eastAsia="Calibri"/>
          <w:b/>
          <w:szCs w:val="24"/>
          <w:u w:val="single"/>
        </w:rPr>
      </w:pPr>
      <w:r w:rsidRPr="00237EC3">
        <w:rPr>
          <w:rFonts w:eastAsia="Calibri"/>
          <w:b/>
          <w:szCs w:val="24"/>
          <w:u w:val="single"/>
        </w:rPr>
        <w:t>Hearing on Denial of Application</w:t>
      </w:r>
    </w:p>
    <w:p w14:paraId="6E335049" w14:textId="77777777" w:rsidR="00237EC3" w:rsidRPr="00237EC3" w:rsidRDefault="00237EC3" w:rsidP="00237EC3">
      <w:pPr>
        <w:rPr>
          <w:rFonts w:eastAsia="Calibri"/>
          <w:b/>
          <w:szCs w:val="24"/>
        </w:rPr>
      </w:pPr>
    </w:p>
    <w:p w14:paraId="0BECB627" w14:textId="6D936F30" w:rsidR="00703FD1" w:rsidRPr="00703FD1" w:rsidRDefault="00237EC3" w:rsidP="002E6335">
      <w:pPr>
        <w:numPr>
          <w:ilvl w:val="0"/>
          <w:numId w:val="8"/>
        </w:numPr>
        <w:rPr>
          <w:szCs w:val="24"/>
        </w:rPr>
      </w:pPr>
      <w:r w:rsidRPr="00237EC3">
        <w:rPr>
          <w:rFonts w:eastAsia="Calibri"/>
          <w:b/>
          <w:szCs w:val="24"/>
        </w:rPr>
        <w:t xml:space="preserve">Lauren </w:t>
      </w:r>
      <w:proofErr w:type="spellStart"/>
      <w:r w:rsidRPr="00237EC3">
        <w:rPr>
          <w:rFonts w:eastAsia="Calibri"/>
          <w:b/>
          <w:szCs w:val="24"/>
        </w:rPr>
        <w:t>LaCara</w:t>
      </w:r>
      <w:proofErr w:type="spellEnd"/>
      <w:r w:rsidRPr="00237EC3">
        <w:rPr>
          <w:rFonts w:eastAsia="Calibri"/>
          <w:b/>
          <w:szCs w:val="24"/>
        </w:rPr>
        <w:t xml:space="preserve">, </w:t>
      </w:r>
      <w:r w:rsidRPr="00703FD1">
        <w:rPr>
          <w:rFonts w:eastAsia="Calibri"/>
          <w:b/>
          <w:szCs w:val="24"/>
        </w:rPr>
        <w:t>A</w:t>
      </w:r>
      <w:r w:rsidRPr="00237EC3">
        <w:rPr>
          <w:rFonts w:eastAsia="Calibri"/>
          <w:b/>
          <w:szCs w:val="24"/>
        </w:rPr>
        <w:t>pplicant for LMHC</w:t>
      </w:r>
      <w:r w:rsidRPr="00703FD1">
        <w:rPr>
          <w:rFonts w:eastAsia="Calibri"/>
          <w:b/>
          <w:szCs w:val="24"/>
        </w:rPr>
        <w:t>:</w:t>
      </w:r>
      <w:r w:rsidRPr="00703FD1">
        <w:rPr>
          <w:rFonts w:eastAsia="Calibri"/>
          <w:bCs/>
          <w:szCs w:val="24"/>
        </w:rPr>
        <w:t xml:space="preserve"> Ms. </w:t>
      </w:r>
      <w:proofErr w:type="spellStart"/>
      <w:r w:rsidRPr="00703FD1">
        <w:rPr>
          <w:rFonts w:eastAsia="Calibri"/>
          <w:bCs/>
          <w:szCs w:val="24"/>
        </w:rPr>
        <w:t>LaCara</w:t>
      </w:r>
      <w:proofErr w:type="spellEnd"/>
      <w:r w:rsidRPr="00703FD1">
        <w:rPr>
          <w:rFonts w:eastAsia="Calibri"/>
          <w:bCs/>
          <w:szCs w:val="24"/>
        </w:rPr>
        <w:t xml:space="preserve"> appeared </w:t>
      </w:r>
      <w:r w:rsidR="00703FD1" w:rsidRPr="00703FD1">
        <w:rPr>
          <w:rFonts w:eastAsia="Calibri"/>
          <w:bCs/>
          <w:szCs w:val="24"/>
        </w:rPr>
        <w:t xml:space="preserve">with her attorney William Keating </w:t>
      </w:r>
      <w:r w:rsidRPr="00703FD1">
        <w:rPr>
          <w:rFonts w:eastAsia="Calibri"/>
          <w:bCs/>
          <w:szCs w:val="24"/>
        </w:rPr>
        <w:t xml:space="preserve">for a hearing on the denial of her application </w:t>
      </w:r>
      <w:r w:rsidR="00703FD1" w:rsidRPr="00703FD1">
        <w:rPr>
          <w:rFonts w:eastAsia="Calibri"/>
          <w:bCs/>
          <w:szCs w:val="24"/>
        </w:rPr>
        <w:t>because her master’s degree was only 36 credits</w:t>
      </w:r>
      <w:r w:rsidR="005D7908">
        <w:rPr>
          <w:rFonts w:eastAsia="Calibri"/>
          <w:bCs/>
          <w:szCs w:val="24"/>
        </w:rPr>
        <w:t>,</w:t>
      </w:r>
      <w:r w:rsidR="00703FD1" w:rsidRPr="00703FD1">
        <w:rPr>
          <w:rFonts w:eastAsia="Calibri"/>
          <w:bCs/>
          <w:szCs w:val="24"/>
        </w:rPr>
        <w:t xml:space="preserve"> and she did not complete a pre-master’s degree internship.  </w:t>
      </w:r>
      <w:r w:rsidRPr="00703FD1">
        <w:rPr>
          <w:rFonts w:eastAsia="Calibri"/>
          <w:bCs/>
          <w:szCs w:val="24"/>
        </w:rPr>
        <w:t xml:space="preserve">Mr. Keating noted that Ms. </w:t>
      </w:r>
      <w:proofErr w:type="spellStart"/>
      <w:r w:rsidRPr="00703FD1">
        <w:rPr>
          <w:rFonts w:eastAsia="Calibri"/>
          <w:bCs/>
          <w:szCs w:val="24"/>
        </w:rPr>
        <w:t>La</w:t>
      </w:r>
      <w:r w:rsidR="00703FD1" w:rsidRPr="00703FD1">
        <w:rPr>
          <w:rFonts w:eastAsia="Calibri"/>
          <w:bCs/>
          <w:szCs w:val="24"/>
        </w:rPr>
        <w:t>Cara</w:t>
      </w:r>
      <w:proofErr w:type="spellEnd"/>
      <w:r w:rsidR="00703FD1" w:rsidRPr="00703FD1">
        <w:rPr>
          <w:rFonts w:eastAsia="Calibri"/>
          <w:bCs/>
          <w:szCs w:val="24"/>
        </w:rPr>
        <w:t xml:space="preserve"> received her degree before the current regulations were in effect, and she “can’t go back to school now.”  Mr. Bialas explained that although Ms. </w:t>
      </w:r>
      <w:proofErr w:type="spellStart"/>
      <w:r w:rsidR="00703FD1" w:rsidRPr="00703FD1">
        <w:rPr>
          <w:rFonts w:eastAsia="Calibri"/>
          <w:bCs/>
          <w:szCs w:val="24"/>
        </w:rPr>
        <w:t>LaCara</w:t>
      </w:r>
      <w:proofErr w:type="spellEnd"/>
      <w:r w:rsidR="00703FD1" w:rsidRPr="00703FD1">
        <w:rPr>
          <w:rFonts w:eastAsia="Calibri"/>
          <w:bCs/>
          <w:szCs w:val="24"/>
        </w:rPr>
        <w:t xml:space="preserve"> is unable to obtain an additional degree to make up additional credits </w:t>
      </w:r>
      <w:r w:rsidR="00703FD1">
        <w:rPr>
          <w:rFonts w:eastAsia="Calibri"/>
          <w:bCs/>
          <w:szCs w:val="24"/>
        </w:rPr>
        <w:t xml:space="preserve">and </w:t>
      </w:r>
      <w:r w:rsidR="005D7908">
        <w:rPr>
          <w:rFonts w:eastAsia="Calibri"/>
          <w:bCs/>
          <w:szCs w:val="24"/>
        </w:rPr>
        <w:t xml:space="preserve">an </w:t>
      </w:r>
      <w:r w:rsidR="00703FD1">
        <w:rPr>
          <w:rFonts w:eastAsia="Calibri"/>
          <w:bCs/>
          <w:szCs w:val="24"/>
        </w:rPr>
        <w:t xml:space="preserve">internship </w:t>
      </w:r>
      <w:r w:rsidR="00703FD1" w:rsidRPr="00703FD1">
        <w:rPr>
          <w:rFonts w:eastAsia="Calibri"/>
          <w:bCs/>
          <w:szCs w:val="24"/>
        </w:rPr>
        <w:t xml:space="preserve">under the current regulations, under the Board’s new proposed regulations, </w:t>
      </w:r>
      <w:r w:rsidR="00703FD1">
        <w:rPr>
          <w:rFonts w:eastAsia="Calibri"/>
          <w:bCs/>
          <w:szCs w:val="24"/>
        </w:rPr>
        <w:t>she would be able to obtain an additional degree to meet those requirements without completing a 60-credit master’s degree program.</w:t>
      </w:r>
    </w:p>
    <w:p w14:paraId="19E83A30" w14:textId="77777777" w:rsidR="00703FD1" w:rsidRDefault="00703FD1" w:rsidP="00703FD1">
      <w:pPr>
        <w:rPr>
          <w:rFonts w:eastAsia="Calibri"/>
          <w:bCs/>
          <w:szCs w:val="24"/>
        </w:rPr>
      </w:pPr>
    </w:p>
    <w:p w14:paraId="277C530D" w14:textId="2428914F" w:rsidR="00237EC3" w:rsidRPr="00703FD1" w:rsidRDefault="00703FD1" w:rsidP="00703FD1">
      <w:pPr>
        <w:ind w:left="720"/>
        <w:rPr>
          <w:szCs w:val="24"/>
        </w:rPr>
      </w:pPr>
      <w:r>
        <w:rPr>
          <w:rFonts w:eastAsia="Calibri"/>
          <w:bCs/>
          <w:szCs w:val="24"/>
        </w:rPr>
        <w:t>After a brief discussion, the Board continued the hearing a</w:t>
      </w:r>
      <w:r w:rsidR="005D7908">
        <w:rPr>
          <w:rFonts w:eastAsia="Calibri"/>
          <w:bCs/>
          <w:szCs w:val="24"/>
        </w:rPr>
        <w:t>t</w:t>
      </w:r>
      <w:r>
        <w:rPr>
          <w:rFonts w:eastAsia="Calibri"/>
          <w:bCs/>
          <w:szCs w:val="24"/>
        </w:rPr>
        <w:t xml:space="preserve"> Ms. </w:t>
      </w:r>
      <w:proofErr w:type="spellStart"/>
      <w:r>
        <w:rPr>
          <w:rFonts w:eastAsia="Calibri"/>
          <w:bCs/>
          <w:szCs w:val="24"/>
        </w:rPr>
        <w:t>LaCara’s</w:t>
      </w:r>
      <w:proofErr w:type="spellEnd"/>
      <w:r>
        <w:rPr>
          <w:rFonts w:eastAsia="Calibri"/>
          <w:bCs/>
          <w:szCs w:val="24"/>
        </w:rPr>
        <w:t xml:space="preserve"> request.  </w:t>
      </w:r>
    </w:p>
    <w:p w14:paraId="5794F9A8" w14:textId="77777777" w:rsidR="00237EC3" w:rsidRDefault="00237EC3" w:rsidP="00826C3C">
      <w:pPr>
        <w:rPr>
          <w:szCs w:val="24"/>
        </w:rPr>
      </w:pPr>
    </w:p>
    <w:p w14:paraId="0451CB1F" w14:textId="50E3FAC5" w:rsidR="00BC200F" w:rsidRPr="00BC200F" w:rsidRDefault="00BC200F" w:rsidP="00BC200F">
      <w:pPr>
        <w:rPr>
          <w:rFonts w:eastAsia="Calibri"/>
          <w:b/>
          <w:szCs w:val="24"/>
          <w:u w:val="single"/>
        </w:rPr>
      </w:pPr>
      <w:r w:rsidRPr="00BC200F">
        <w:rPr>
          <w:rFonts w:eastAsia="Calibri"/>
          <w:b/>
          <w:szCs w:val="24"/>
          <w:u w:val="single"/>
        </w:rPr>
        <w:t>LMHC Application Review Interviews – Reference</w:t>
      </w:r>
    </w:p>
    <w:p w14:paraId="1D8DC48C" w14:textId="77777777" w:rsidR="00BC200F" w:rsidRPr="00BC200F" w:rsidRDefault="00BC200F" w:rsidP="00BC200F">
      <w:pPr>
        <w:rPr>
          <w:rFonts w:eastAsia="Calibri"/>
          <w:b/>
          <w:szCs w:val="24"/>
        </w:rPr>
      </w:pPr>
    </w:p>
    <w:p w14:paraId="50EA1843" w14:textId="7469C98C" w:rsidR="00BC200F" w:rsidRPr="00BC200F" w:rsidRDefault="00BC200F" w:rsidP="00BC200F">
      <w:pPr>
        <w:numPr>
          <w:ilvl w:val="0"/>
          <w:numId w:val="9"/>
        </w:numPr>
        <w:rPr>
          <w:rFonts w:eastAsia="Calibri"/>
          <w:b/>
          <w:szCs w:val="24"/>
        </w:rPr>
      </w:pPr>
      <w:r w:rsidRPr="00BC200F">
        <w:rPr>
          <w:rFonts w:eastAsia="Calibri"/>
          <w:b/>
          <w:szCs w:val="24"/>
        </w:rPr>
        <w:t>Matthew Friend</w:t>
      </w:r>
    </w:p>
    <w:p w14:paraId="75576303" w14:textId="77777777" w:rsidR="00BC200F" w:rsidRPr="00BC200F" w:rsidRDefault="00BC200F" w:rsidP="00BC200F">
      <w:pPr>
        <w:ind w:left="720"/>
        <w:rPr>
          <w:rFonts w:eastAsia="Calibri"/>
          <w:bCs/>
          <w:szCs w:val="24"/>
        </w:rPr>
      </w:pPr>
    </w:p>
    <w:p w14:paraId="3FB19E6D" w14:textId="5245B6E3" w:rsidR="00BC200F" w:rsidRDefault="00BC200F" w:rsidP="00BC200F">
      <w:pPr>
        <w:numPr>
          <w:ilvl w:val="1"/>
          <w:numId w:val="9"/>
        </w:numPr>
        <w:rPr>
          <w:rFonts w:eastAsia="Calibri"/>
          <w:bCs/>
          <w:szCs w:val="24"/>
        </w:rPr>
      </w:pPr>
      <w:r w:rsidRPr="00BC200F">
        <w:rPr>
          <w:rFonts w:eastAsia="Calibri"/>
          <w:b/>
          <w:szCs w:val="24"/>
        </w:rPr>
        <w:t>Interview of Former Supervisor Ira Gooch:</w:t>
      </w:r>
      <w:r>
        <w:rPr>
          <w:rFonts w:eastAsia="Calibri"/>
          <w:bCs/>
          <w:szCs w:val="24"/>
        </w:rPr>
        <w:t xml:space="preserve"> Mr. Gooch appeared to discuss </w:t>
      </w:r>
      <w:r w:rsidR="00D9184F">
        <w:rPr>
          <w:rFonts w:eastAsia="Calibri"/>
          <w:bCs/>
          <w:szCs w:val="24"/>
        </w:rPr>
        <w:t xml:space="preserve">the supplemental information he provided regarding </w:t>
      </w:r>
      <w:r>
        <w:rPr>
          <w:rFonts w:eastAsia="Calibri"/>
          <w:bCs/>
          <w:szCs w:val="24"/>
        </w:rPr>
        <w:t xml:space="preserve">his reference for Mr. Friend.  He explained that, as clinic director, he supervised Mr. Friend and signed off on his experience hours for licensure because “nothing was wrong at that point.”  The clinic later discovered that </w:t>
      </w:r>
      <w:r w:rsidR="005D7908">
        <w:rPr>
          <w:rFonts w:eastAsia="Calibri"/>
          <w:bCs/>
          <w:szCs w:val="24"/>
        </w:rPr>
        <w:t>Mr. Friend</w:t>
      </w:r>
      <w:r>
        <w:rPr>
          <w:rFonts w:eastAsia="Calibri"/>
          <w:bCs/>
          <w:szCs w:val="24"/>
        </w:rPr>
        <w:t xml:space="preserve"> billed for 53-minute client appointments </w:t>
      </w:r>
      <w:r>
        <w:rPr>
          <w:rFonts w:eastAsia="Calibri"/>
          <w:bCs/>
          <w:szCs w:val="24"/>
        </w:rPr>
        <w:lastRenderedPageBreak/>
        <w:t xml:space="preserve">although his appointments were much shorter than that.  Mr. Friend learned about billing practices in group supervision sessions but not during individual supervision sessions </w:t>
      </w:r>
      <w:r w:rsidR="005D7908">
        <w:rPr>
          <w:rFonts w:eastAsia="Calibri"/>
          <w:bCs/>
          <w:szCs w:val="24"/>
        </w:rPr>
        <w:t xml:space="preserve">with Mr. Gooch </w:t>
      </w:r>
      <w:r>
        <w:rPr>
          <w:rFonts w:eastAsia="Calibri"/>
          <w:bCs/>
          <w:szCs w:val="24"/>
        </w:rPr>
        <w:t xml:space="preserve">because Mr. Friend never asked.  </w:t>
      </w:r>
    </w:p>
    <w:p w14:paraId="61A36B3A" w14:textId="77777777" w:rsidR="00BC200F" w:rsidRPr="00BC200F" w:rsidRDefault="00BC200F" w:rsidP="00BC200F">
      <w:pPr>
        <w:ind w:left="1440"/>
        <w:rPr>
          <w:rFonts w:eastAsia="Calibri"/>
          <w:bCs/>
          <w:szCs w:val="24"/>
        </w:rPr>
      </w:pPr>
    </w:p>
    <w:p w14:paraId="69C574A0" w14:textId="66EF6BC9" w:rsidR="007724D3" w:rsidRPr="007724D3" w:rsidRDefault="007724D3" w:rsidP="007724D3">
      <w:pPr>
        <w:rPr>
          <w:rFonts w:eastAsia="Calibri"/>
          <w:b/>
          <w:szCs w:val="24"/>
          <w:u w:val="single"/>
        </w:rPr>
      </w:pPr>
      <w:r w:rsidRPr="007724D3">
        <w:rPr>
          <w:rFonts w:eastAsia="Calibri"/>
          <w:b/>
          <w:szCs w:val="24"/>
          <w:u w:val="single"/>
        </w:rPr>
        <w:t xml:space="preserve">LMHC Application Reviews – Education </w:t>
      </w:r>
    </w:p>
    <w:p w14:paraId="4462DB48" w14:textId="77777777" w:rsidR="007724D3" w:rsidRPr="007724D3" w:rsidRDefault="007724D3" w:rsidP="007724D3">
      <w:pPr>
        <w:rPr>
          <w:rFonts w:eastAsia="Calibri"/>
          <w:b/>
          <w:szCs w:val="24"/>
        </w:rPr>
      </w:pPr>
    </w:p>
    <w:p w14:paraId="57180EAB" w14:textId="4AC9F09B" w:rsidR="007724D3" w:rsidRDefault="007724D3" w:rsidP="007724D3">
      <w:pPr>
        <w:numPr>
          <w:ilvl w:val="0"/>
          <w:numId w:val="10"/>
        </w:numPr>
        <w:rPr>
          <w:rFonts w:eastAsia="Calibri"/>
          <w:bCs/>
          <w:szCs w:val="24"/>
        </w:rPr>
      </w:pPr>
      <w:r w:rsidRPr="007724D3">
        <w:rPr>
          <w:rFonts w:eastAsia="Calibri"/>
          <w:b/>
          <w:szCs w:val="24"/>
        </w:rPr>
        <w:t>Sophia Brown:</w:t>
      </w:r>
      <w:r>
        <w:rPr>
          <w:rFonts w:eastAsia="Calibri"/>
          <w:bCs/>
          <w:szCs w:val="24"/>
        </w:rPr>
        <w:t xml:space="preserve"> The Board reviewed documentation of Ms. Brown’s education.  After a brief discussion, a motion was made by Ms. Stevens, seconded by Ms. Woodbury, to allow Ms. Brown to continue with the licensing process.  The motion passed unanimously by a roll call vote.</w:t>
      </w:r>
    </w:p>
    <w:p w14:paraId="3241E7B3" w14:textId="51BC7914" w:rsidR="007724D3" w:rsidRPr="007724D3" w:rsidRDefault="007724D3" w:rsidP="007724D3">
      <w:pPr>
        <w:ind w:left="720"/>
        <w:rPr>
          <w:rFonts w:eastAsia="Calibri"/>
          <w:bCs/>
          <w:szCs w:val="24"/>
        </w:rPr>
      </w:pPr>
    </w:p>
    <w:p w14:paraId="50F794AE" w14:textId="3D837D54" w:rsidR="007724D3" w:rsidRPr="007724D3" w:rsidRDefault="007724D3" w:rsidP="007724D3">
      <w:pPr>
        <w:numPr>
          <w:ilvl w:val="0"/>
          <w:numId w:val="10"/>
        </w:numPr>
        <w:rPr>
          <w:rFonts w:eastAsia="Calibri"/>
          <w:bCs/>
          <w:szCs w:val="24"/>
        </w:rPr>
      </w:pPr>
      <w:r w:rsidRPr="007724D3">
        <w:rPr>
          <w:rFonts w:eastAsia="Calibri"/>
          <w:b/>
          <w:szCs w:val="24"/>
        </w:rPr>
        <w:t>Carolina Polanco Rosario</w:t>
      </w:r>
      <w:r w:rsidRPr="00F70B6C">
        <w:rPr>
          <w:rFonts w:eastAsia="Calibri"/>
          <w:b/>
          <w:szCs w:val="24"/>
        </w:rPr>
        <w:t>:</w:t>
      </w:r>
      <w:r>
        <w:rPr>
          <w:rFonts w:eastAsia="Calibri"/>
          <w:bCs/>
          <w:szCs w:val="24"/>
        </w:rPr>
        <w:t xml:space="preserve"> The Board reviewed Ms. Rosario’s </w:t>
      </w:r>
      <w:r w:rsidR="00F70B6C">
        <w:rPr>
          <w:rFonts w:eastAsia="Calibri"/>
          <w:bCs/>
          <w:szCs w:val="24"/>
        </w:rPr>
        <w:t xml:space="preserve">request to take additional coursework </w:t>
      </w:r>
      <w:r w:rsidR="005D7908">
        <w:rPr>
          <w:rFonts w:eastAsia="Calibri"/>
          <w:bCs/>
          <w:szCs w:val="24"/>
        </w:rPr>
        <w:t xml:space="preserve">for licensure </w:t>
      </w:r>
      <w:r w:rsidR="00F70B6C">
        <w:rPr>
          <w:rFonts w:eastAsia="Calibri"/>
          <w:bCs/>
          <w:szCs w:val="24"/>
        </w:rPr>
        <w:t>in four subject areas.  After a brief discussion, the Board directed Mr. Bialas to inform Ms. Rosario that she may take additional qualifying coursework</w:t>
      </w:r>
      <w:r w:rsidR="005D7908">
        <w:rPr>
          <w:rFonts w:eastAsia="Calibri"/>
          <w:bCs/>
          <w:szCs w:val="24"/>
        </w:rPr>
        <w:t xml:space="preserve"> in those areas</w:t>
      </w:r>
      <w:r w:rsidR="00F70B6C">
        <w:rPr>
          <w:rFonts w:eastAsia="Calibri"/>
          <w:bCs/>
          <w:szCs w:val="24"/>
        </w:rPr>
        <w:t>.</w:t>
      </w:r>
    </w:p>
    <w:p w14:paraId="3E0F0928" w14:textId="77777777" w:rsidR="00BC200F" w:rsidRDefault="00BC200F" w:rsidP="00826C3C">
      <w:pPr>
        <w:rPr>
          <w:szCs w:val="24"/>
        </w:rPr>
      </w:pPr>
    </w:p>
    <w:p w14:paraId="40B71FD8" w14:textId="3D717F43" w:rsidR="00D9184F" w:rsidRPr="00D9184F" w:rsidRDefault="00D9184F" w:rsidP="00D9184F">
      <w:pPr>
        <w:rPr>
          <w:rFonts w:eastAsia="Calibri"/>
          <w:b/>
          <w:szCs w:val="24"/>
          <w:u w:val="single"/>
        </w:rPr>
      </w:pPr>
      <w:r w:rsidRPr="00D9184F">
        <w:rPr>
          <w:rFonts w:eastAsia="Calibri"/>
          <w:b/>
          <w:szCs w:val="24"/>
          <w:u w:val="single"/>
        </w:rPr>
        <w:t>LMHC Application Review Interviews – Reference</w:t>
      </w:r>
    </w:p>
    <w:p w14:paraId="2013F8CB" w14:textId="77777777" w:rsidR="00D9184F" w:rsidRPr="00D9184F" w:rsidRDefault="00D9184F" w:rsidP="00D9184F">
      <w:pPr>
        <w:rPr>
          <w:rFonts w:eastAsia="Calibri"/>
          <w:b/>
          <w:szCs w:val="24"/>
        </w:rPr>
      </w:pPr>
    </w:p>
    <w:p w14:paraId="3E316777" w14:textId="77777777" w:rsidR="00D9184F" w:rsidRPr="00D9184F" w:rsidRDefault="00D9184F" w:rsidP="00D9184F">
      <w:pPr>
        <w:numPr>
          <w:ilvl w:val="0"/>
          <w:numId w:val="9"/>
        </w:numPr>
        <w:rPr>
          <w:rFonts w:eastAsia="Calibri"/>
          <w:b/>
          <w:szCs w:val="24"/>
        </w:rPr>
      </w:pPr>
      <w:r w:rsidRPr="00D9184F">
        <w:rPr>
          <w:rFonts w:eastAsia="Calibri"/>
          <w:b/>
          <w:szCs w:val="24"/>
        </w:rPr>
        <w:t>Matthew Friend</w:t>
      </w:r>
    </w:p>
    <w:p w14:paraId="4C4D71DE" w14:textId="589A9ACC" w:rsidR="00D9184F" w:rsidRPr="00D9184F" w:rsidRDefault="00D9184F" w:rsidP="00D9184F">
      <w:pPr>
        <w:ind w:left="720"/>
        <w:rPr>
          <w:rFonts w:eastAsia="Calibri"/>
          <w:bCs/>
          <w:szCs w:val="24"/>
        </w:rPr>
      </w:pPr>
      <w:r w:rsidRPr="00D9184F">
        <w:rPr>
          <w:rFonts w:eastAsia="Calibri"/>
          <w:bCs/>
          <w:szCs w:val="24"/>
        </w:rPr>
        <w:t xml:space="preserve"> </w:t>
      </w:r>
    </w:p>
    <w:p w14:paraId="36FC92AE" w14:textId="00BAD5E1" w:rsidR="00D9184F" w:rsidRDefault="00D9184F" w:rsidP="00D9184F">
      <w:pPr>
        <w:numPr>
          <w:ilvl w:val="1"/>
          <w:numId w:val="9"/>
        </w:numPr>
        <w:rPr>
          <w:rFonts w:eastAsia="Calibri"/>
          <w:bCs/>
          <w:szCs w:val="24"/>
        </w:rPr>
      </w:pPr>
      <w:r w:rsidRPr="00D9184F">
        <w:rPr>
          <w:rFonts w:eastAsia="Calibri"/>
          <w:b/>
          <w:szCs w:val="24"/>
        </w:rPr>
        <w:t>Interview of Matthew Friend</w:t>
      </w:r>
      <w:r w:rsidRPr="00DF5563">
        <w:rPr>
          <w:rFonts w:eastAsia="Calibri"/>
          <w:b/>
          <w:szCs w:val="24"/>
        </w:rPr>
        <w:t>:</w:t>
      </w:r>
      <w:r>
        <w:rPr>
          <w:rFonts w:eastAsia="Calibri"/>
          <w:bCs/>
          <w:szCs w:val="24"/>
        </w:rPr>
        <w:t xml:space="preserve"> Mr. Friend appeared to discuss his application, specifically the information with which Mr. Gooch supplemented his reference for Mr. Friend.  Mr. Friend explained that he asked the Billing Department whether to change the amount billed for a session if a session was shorter than scheduled – the Department said no.  At one point</w:t>
      </w:r>
      <w:r w:rsidR="00AB4116">
        <w:rPr>
          <w:rFonts w:eastAsia="Calibri"/>
          <w:bCs/>
          <w:szCs w:val="24"/>
        </w:rPr>
        <w:t>,</w:t>
      </w:r>
      <w:r>
        <w:rPr>
          <w:rFonts w:eastAsia="Calibri"/>
          <w:bCs/>
          <w:szCs w:val="24"/>
        </w:rPr>
        <w:t xml:space="preserve"> the Department even asked him </w:t>
      </w:r>
      <w:r w:rsidR="00AB4116">
        <w:rPr>
          <w:rFonts w:eastAsia="Calibri"/>
          <w:bCs/>
          <w:szCs w:val="24"/>
        </w:rPr>
        <w:t xml:space="preserve">to </w:t>
      </w:r>
      <w:r>
        <w:rPr>
          <w:rFonts w:eastAsia="Calibri"/>
          <w:bCs/>
          <w:szCs w:val="24"/>
        </w:rPr>
        <w:t xml:space="preserve">change his billing to a longer session than what he initially </w:t>
      </w:r>
      <w:proofErr w:type="gramStart"/>
      <w:r>
        <w:rPr>
          <w:rFonts w:eastAsia="Calibri"/>
          <w:bCs/>
          <w:szCs w:val="24"/>
        </w:rPr>
        <w:t>entered into</w:t>
      </w:r>
      <w:proofErr w:type="gramEnd"/>
      <w:r>
        <w:rPr>
          <w:rFonts w:eastAsia="Calibri"/>
          <w:bCs/>
          <w:szCs w:val="24"/>
        </w:rPr>
        <w:t xml:space="preserve"> the system.  He did not receive training on billing, and billing was not discussed in supervision.  The amount he was paid was based on how much he billed.</w:t>
      </w:r>
    </w:p>
    <w:p w14:paraId="68FFEA91" w14:textId="77777777" w:rsidR="00D9184F" w:rsidRDefault="00D9184F" w:rsidP="00D9184F">
      <w:pPr>
        <w:rPr>
          <w:rFonts w:eastAsia="Calibri"/>
          <w:bCs/>
          <w:szCs w:val="24"/>
        </w:rPr>
      </w:pPr>
    </w:p>
    <w:p w14:paraId="108CA9CA" w14:textId="30CC20E6" w:rsidR="00D9184F" w:rsidRPr="00D9184F" w:rsidRDefault="00D9184F" w:rsidP="00D9184F">
      <w:pPr>
        <w:ind w:left="1440"/>
        <w:rPr>
          <w:rFonts w:eastAsia="Calibri"/>
          <w:bCs/>
          <w:szCs w:val="24"/>
        </w:rPr>
      </w:pPr>
      <w:r>
        <w:rPr>
          <w:rFonts w:eastAsia="Calibri"/>
          <w:bCs/>
          <w:szCs w:val="24"/>
        </w:rPr>
        <w:t xml:space="preserve">After a brief discussion, a motion was made by Ms. Woodbury, seconded by Mr. Gomez, to allow Mr. Friend to continue with the licensing process provided he signs a conditional licensure agreement requiring: (1) one year of biweekly </w:t>
      </w:r>
      <w:r w:rsidR="001278FD">
        <w:rPr>
          <w:rFonts w:eastAsia="Calibri"/>
          <w:bCs/>
          <w:szCs w:val="24"/>
        </w:rPr>
        <w:t xml:space="preserve">supervision </w:t>
      </w:r>
      <w:r>
        <w:rPr>
          <w:rFonts w:eastAsia="Calibri"/>
          <w:bCs/>
          <w:szCs w:val="24"/>
        </w:rPr>
        <w:t xml:space="preserve">meetings with a Board-approved supervisor; (2) quarterly reports provided to the Board from the supervisor </w:t>
      </w:r>
      <w:r w:rsidR="001278FD">
        <w:rPr>
          <w:rFonts w:eastAsia="Calibri"/>
          <w:bCs/>
          <w:szCs w:val="24"/>
        </w:rPr>
        <w:t xml:space="preserve">discussing </w:t>
      </w:r>
      <w:r>
        <w:rPr>
          <w:rFonts w:eastAsia="Calibri"/>
          <w:bCs/>
          <w:szCs w:val="24"/>
        </w:rPr>
        <w:t xml:space="preserve">Mr. Friend’s supervision; and (3) a petition </w:t>
      </w:r>
      <w:r w:rsidR="001278FD">
        <w:rPr>
          <w:rFonts w:eastAsia="Calibri"/>
          <w:bCs/>
          <w:szCs w:val="24"/>
        </w:rPr>
        <w:t xml:space="preserve">from Mr. Friend </w:t>
      </w:r>
      <w:r>
        <w:rPr>
          <w:rFonts w:eastAsia="Calibri"/>
          <w:bCs/>
          <w:szCs w:val="24"/>
        </w:rPr>
        <w:t xml:space="preserve">to terminate the agreement once all requirements </w:t>
      </w:r>
      <w:r w:rsidR="00AB4116">
        <w:rPr>
          <w:rFonts w:eastAsia="Calibri"/>
          <w:bCs/>
          <w:szCs w:val="24"/>
        </w:rPr>
        <w:t>have been</w:t>
      </w:r>
      <w:r>
        <w:rPr>
          <w:rFonts w:eastAsia="Calibri"/>
          <w:bCs/>
          <w:szCs w:val="24"/>
        </w:rPr>
        <w:t xml:space="preserve"> satisfied.  The motion passed unanimously by a roll call vote.</w:t>
      </w:r>
    </w:p>
    <w:p w14:paraId="46AD603C" w14:textId="77777777" w:rsidR="00BC200F" w:rsidRDefault="00BC200F" w:rsidP="00826C3C">
      <w:pPr>
        <w:rPr>
          <w:szCs w:val="24"/>
        </w:rPr>
      </w:pPr>
    </w:p>
    <w:p w14:paraId="6B90BB12" w14:textId="1C6D9E0E" w:rsidR="002F44E8" w:rsidRPr="002F44E8" w:rsidRDefault="002F44E8" w:rsidP="002F44E8">
      <w:pPr>
        <w:rPr>
          <w:rFonts w:eastAsia="Calibri"/>
          <w:b/>
          <w:szCs w:val="24"/>
          <w:u w:val="single"/>
        </w:rPr>
      </w:pPr>
      <w:r w:rsidRPr="002F44E8">
        <w:rPr>
          <w:rFonts w:eastAsia="Calibri"/>
          <w:b/>
          <w:szCs w:val="24"/>
          <w:u w:val="single"/>
        </w:rPr>
        <w:t xml:space="preserve">LMHC Application Review – Reciprocity </w:t>
      </w:r>
    </w:p>
    <w:p w14:paraId="44B24247" w14:textId="77777777" w:rsidR="002F44E8" w:rsidRPr="002F44E8" w:rsidRDefault="002F44E8" w:rsidP="002F44E8">
      <w:pPr>
        <w:rPr>
          <w:rFonts w:eastAsia="Calibri"/>
          <w:b/>
          <w:szCs w:val="24"/>
        </w:rPr>
      </w:pPr>
    </w:p>
    <w:p w14:paraId="2A658246" w14:textId="0B74226D" w:rsidR="002F44E8" w:rsidRPr="002F44E8" w:rsidRDefault="002F44E8" w:rsidP="002F44E8">
      <w:pPr>
        <w:numPr>
          <w:ilvl w:val="0"/>
          <w:numId w:val="10"/>
        </w:numPr>
        <w:rPr>
          <w:rFonts w:eastAsia="Calibri"/>
          <w:bCs/>
          <w:szCs w:val="24"/>
        </w:rPr>
      </w:pPr>
      <w:r w:rsidRPr="002F44E8">
        <w:rPr>
          <w:rFonts w:eastAsia="Calibri"/>
          <w:b/>
          <w:szCs w:val="24"/>
        </w:rPr>
        <w:t>Hopeton Shaw</w:t>
      </w:r>
      <w:r w:rsidRPr="00A93F10">
        <w:rPr>
          <w:rFonts w:eastAsia="Calibri"/>
          <w:b/>
          <w:szCs w:val="24"/>
        </w:rPr>
        <w:t>:</w:t>
      </w:r>
      <w:r>
        <w:rPr>
          <w:rFonts w:eastAsia="Calibri"/>
          <w:bCs/>
          <w:szCs w:val="24"/>
        </w:rPr>
        <w:t xml:space="preserve"> </w:t>
      </w:r>
      <w:r w:rsidR="00ED1B72">
        <w:rPr>
          <w:rFonts w:eastAsia="Calibri"/>
          <w:bCs/>
          <w:szCs w:val="24"/>
        </w:rPr>
        <w:t>The Board reviewed additional documentation regarding Mr. Shaw’s education.  After a brief discussion, the Board directed Mr. Bialas to ask Mr. Shaw for an official transcript from the White Institute and for syllabi for the courses he sa</w:t>
      </w:r>
      <w:r w:rsidR="00EE450B">
        <w:rPr>
          <w:rFonts w:eastAsia="Calibri"/>
          <w:bCs/>
          <w:szCs w:val="24"/>
        </w:rPr>
        <w:t xml:space="preserve">ys cover </w:t>
      </w:r>
      <w:r w:rsidR="000A179F">
        <w:rPr>
          <w:rFonts w:eastAsia="Calibri"/>
          <w:bCs/>
          <w:szCs w:val="24"/>
        </w:rPr>
        <w:t>the Human Growth and Development and Social and Cultural Foundations subject-matter areas.</w:t>
      </w:r>
      <w:r w:rsidR="00EE450B">
        <w:rPr>
          <w:rFonts w:eastAsia="Calibri"/>
          <w:bCs/>
          <w:szCs w:val="24"/>
        </w:rPr>
        <w:t xml:space="preserve"> </w:t>
      </w:r>
    </w:p>
    <w:p w14:paraId="13437E17" w14:textId="77777777" w:rsidR="002F44E8" w:rsidRPr="002F44E8" w:rsidRDefault="002F44E8" w:rsidP="002F44E8">
      <w:pPr>
        <w:rPr>
          <w:rFonts w:eastAsia="Calibri"/>
          <w:b/>
          <w:szCs w:val="24"/>
        </w:rPr>
      </w:pPr>
    </w:p>
    <w:p w14:paraId="2B8BC60B" w14:textId="77777777" w:rsidR="002F44E8" w:rsidRPr="002F44E8" w:rsidRDefault="002F44E8" w:rsidP="002F44E8">
      <w:pPr>
        <w:rPr>
          <w:rFonts w:eastAsia="Calibri"/>
          <w:b/>
          <w:szCs w:val="24"/>
        </w:rPr>
      </w:pPr>
    </w:p>
    <w:p w14:paraId="2C394C92" w14:textId="59E590F3" w:rsidR="002F44E8" w:rsidRPr="00AD1CF8" w:rsidRDefault="002F44E8" w:rsidP="002F44E8">
      <w:pPr>
        <w:rPr>
          <w:rFonts w:eastAsia="Calibri"/>
          <w:b/>
          <w:szCs w:val="24"/>
          <w:u w:val="single"/>
        </w:rPr>
      </w:pPr>
      <w:r w:rsidRPr="002F44E8">
        <w:rPr>
          <w:rFonts w:eastAsia="Calibri"/>
          <w:b/>
          <w:szCs w:val="24"/>
          <w:u w:val="single"/>
        </w:rPr>
        <w:t xml:space="preserve">NCMHCE ESL </w:t>
      </w:r>
      <w:r w:rsidR="001019CD" w:rsidRPr="00AD1CF8">
        <w:rPr>
          <w:rFonts w:eastAsia="Calibri"/>
          <w:b/>
          <w:szCs w:val="24"/>
          <w:u w:val="single"/>
        </w:rPr>
        <w:t>A</w:t>
      </w:r>
      <w:r w:rsidRPr="002F44E8">
        <w:rPr>
          <w:rFonts w:eastAsia="Calibri"/>
          <w:b/>
          <w:szCs w:val="24"/>
          <w:u w:val="single"/>
        </w:rPr>
        <w:t xml:space="preserve">ccommodation </w:t>
      </w:r>
      <w:r w:rsidR="001019CD" w:rsidRPr="00AD1CF8">
        <w:rPr>
          <w:rFonts w:eastAsia="Calibri"/>
          <w:b/>
          <w:szCs w:val="24"/>
          <w:u w:val="single"/>
        </w:rPr>
        <w:t>R</w:t>
      </w:r>
      <w:r w:rsidRPr="002F44E8">
        <w:rPr>
          <w:rFonts w:eastAsia="Calibri"/>
          <w:b/>
          <w:szCs w:val="24"/>
          <w:u w:val="single"/>
        </w:rPr>
        <w:t>equests</w:t>
      </w:r>
    </w:p>
    <w:p w14:paraId="4F3516B2" w14:textId="77777777" w:rsidR="001019CD" w:rsidRPr="002F44E8" w:rsidRDefault="001019CD" w:rsidP="002F44E8">
      <w:pPr>
        <w:rPr>
          <w:rFonts w:eastAsia="Calibri"/>
          <w:b/>
          <w:szCs w:val="24"/>
        </w:rPr>
      </w:pPr>
    </w:p>
    <w:p w14:paraId="023D5451" w14:textId="63E786CD" w:rsidR="00AD1CF8" w:rsidRPr="00983EA8" w:rsidRDefault="002F44E8" w:rsidP="00AD1CF8">
      <w:pPr>
        <w:pStyle w:val="ListParagraph"/>
        <w:numPr>
          <w:ilvl w:val="0"/>
          <w:numId w:val="11"/>
        </w:numPr>
        <w:rPr>
          <w:rFonts w:eastAsia="Calibri"/>
          <w:bCs/>
          <w:sz w:val="24"/>
          <w:szCs w:val="24"/>
        </w:rPr>
      </w:pPr>
      <w:r w:rsidRPr="002F44E8">
        <w:rPr>
          <w:rFonts w:eastAsia="Calibri"/>
          <w:b/>
          <w:sz w:val="24"/>
          <w:szCs w:val="24"/>
        </w:rPr>
        <w:t>Euclides Gibau</w:t>
      </w:r>
      <w:r w:rsidR="004B2F8E" w:rsidRPr="000E457E">
        <w:rPr>
          <w:rFonts w:eastAsia="Calibri"/>
          <w:b/>
          <w:sz w:val="24"/>
          <w:szCs w:val="24"/>
        </w:rPr>
        <w:t>:</w:t>
      </w:r>
      <w:r w:rsidR="004B2F8E" w:rsidRPr="00AD1CF8">
        <w:rPr>
          <w:rFonts w:eastAsia="Calibri"/>
          <w:bCs/>
          <w:sz w:val="24"/>
          <w:szCs w:val="24"/>
        </w:rPr>
        <w:t xml:space="preserve"> </w:t>
      </w:r>
      <w:r w:rsidR="00AD1CF8" w:rsidRPr="00AD1CF8">
        <w:rPr>
          <w:rFonts w:eastAsia="Calibri"/>
          <w:bCs/>
          <w:sz w:val="24"/>
          <w:szCs w:val="24"/>
        </w:rPr>
        <w:t xml:space="preserve">The Board reviewed Mr. Gibau’s request.  </w:t>
      </w:r>
      <w:r w:rsidR="00AD1CF8" w:rsidRPr="00983EA8">
        <w:rPr>
          <w:rFonts w:eastAsia="Calibri"/>
          <w:bCs/>
          <w:sz w:val="24"/>
          <w:szCs w:val="24"/>
        </w:rPr>
        <w:t xml:space="preserve">After a brief discussion, a motion was made by Dr. </w:t>
      </w:r>
      <w:r w:rsidR="00AD1CF8">
        <w:rPr>
          <w:rFonts w:eastAsia="Calibri"/>
          <w:bCs/>
          <w:sz w:val="24"/>
          <w:szCs w:val="24"/>
        </w:rPr>
        <w:t>Williams</w:t>
      </w:r>
      <w:r w:rsidR="00AD1CF8" w:rsidRPr="00983EA8">
        <w:rPr>
          <w:rFonts w:eastAsia="Calibri"/>
          <w:bCs/>
          <w:sz w:val="24"/>
          <w:szCs w:val="24"/>
        </w:rPr>
        <w:t xml:space="preserve">, seconded by Ms. </w:t>
      </w:r>
      <w:r w:rsidR="002F3AFA">
        <w:rPr>
          <w:rFonts w:eastAsia="Calibri"/>
          <w:bCs/>
          <w:sz w:val="24"/>
          <w:szCs w:val="24"/>
        </w:rPr>
        <w:t>Stevens</w:t>
      </w:r>
      <w:r w:rsidR="00AD1CF8" w:rsidRPr="00983EA8">
        <w:rPr>
          <w:rFonts w:eastAsia="Calibri"/>
          <w:bCs/>
          <w:sz w:val="24"/>
          <w:szCs w:val="24"/>
        </w:rPr>
        <w:t xml:space="preserve">, to allow </w:t>
      </w:r>
      <w:r w:rsidR="002F3AFA">
        <w:rPr>
          <w:rFonts w:eastAsia="Calibri"/>
          <w:bCs/>
          <w:sz w:val="24"/>
          <w:szCs w:val="24"/>
        </w:rPr>
        <w:t>Mr. Gibau</w:t>
      </w:r>
      <w:r w:rsidR="00AD1CF8" w:rsidRPr="00983EA8">
        <w:rPr>
          <w:rFonts w:eastAsia="Calibri"/>
          <w:bCs/>
          <w:sz w:val="24"/>
          <w:szCs w:val="24"/>
        </w:rPr>
        <w:t xml:space="preserve"> 50% extra time and the use of a word-for-word translation dictionary.</w:t>
      </w:r>
      <w:r w:rsidR="00AD1CF8">
        <w:rPr>
          <w:rFonts w:eastAsia="Calibri"/>
          <w:bCs/>
          <w:sz w:val="24"/>
          <w:szCs w:val="24"/>
        </w:rPr>
        <w:t xml:space="preserve">  The motion passed unanimously by a roll call vote.</w:t>
      </w:r>
    </w:p>
    <w:p w14:paraId="391D8BA2" w14:textId="05D848FF" w:rsidR="004B2F8E" w:rsidRPr="002F44E8" w:rsidRDefault="004B2F8E" w:rsidP="000E457E">
      <w:pPr>
        <w:ind w:left="720"/>
        <w:rPr>
          <w:rFonts w:eastAsia="Calibri"/>
          <w:bCs/>
          <w:szCs w:val="24"/>
        </w:rPr>
      </w:pPr>
    </w:p>
    <w:p w14:paraId="5889E21A" w14:textId="48DBA0DC" w:rsidR="000E457E" w:rsidRPr="00983EA8" w:rsidRDefault="002F44E8" w:rsidP="000E457E">
      <w:pPr>
        <w:pStyle w:val="ListParagraph"/>
        <w:numPr>
          <w:ilvl w:val="0"/>
          <w:numId w:val="11"/>
        </w:numPr>
        <w:rPr>
          <w:rFonts w:eastAsia="Calibri"/>
          <w:bCs/>
          <w:sz w:val="24"/>
          <w:szCs w:val="24"/>
        </w:rPr>
      </w:pPr>
      <w:r w:rsidRPr="002F44E8">
        <w:rPr>
          <w:rFonts w:eastAsia="Calibri"/>
          <w:b/>
          <w:sz w:val="24"/>
          <w:szCs w:val="24"/>
        </w:rPr>
        <w:t>Cecilia Ashu</w:t>
      </w:r>
      <w:r w:rsidR="004B2F8E" w:rsidRPr="00856D21">
        <w:rPr>
          <w:rFonts w:eastAsia="Calibri"/>
          <w:b/>
          <w:sz w:val="24"/>
          <w:szCs w:val="24"/>
        </w:rPr>
        <w:t>:</w:t>
      </w:r>
      <w:r w:rsidR="000E457E" w:rsidRPr="000E457E">
        <w:rPr>
          <w:rFonts w:eastAsia="Calibri"/>
          <w:bCs/>
          <w:sz w:val="24"/>
          <w:szCs w:val="24"/>
        </w:rPr>
        <w:t xml:space="preserve"> </w:t>
      </w:r>
      <w:r w:rsidR="000E457E" w:rsidRPr="00AD1CF8">
        <w:rPr>
          <w:rFonts w:eastAsia="Calibri"/>
          <w:bCs/>
          <w:sz w:val="24"/>
          <w:szCs w:val="24"/>
        </w:rPr>
        <w:t xml:space="preserve">The Board reviewed </w:t>
      </w:r>
      <w:r w:rsidR="000E457E">
        <w:rPr>
          <w:rFonts w:eastAsia="Calibri"/>
          <w:bCs/>
          <w:sz w:val="24"/>
          <w:szCs w:val="24"/>
        </w:rPr>
        <w:t>Ms. Ashu’s</w:t>
      </w:r>
      <w:r w:rsidR="000E457E" w:rsidRPr="00AD1CF8">
        <w:rPr>
          <w:rFonts w:eastAsia="Calibri"/>
          <w:bCs/>
          <w:sz w:val="24"/>
          <w:szCs w:val="24"/>
        </w:rPr>
        <w:t xml:space="preserve"> request.  </w:t>
      </w:r>
      <w:r w:rsidR="000E457E" w:rsidRPr="00983EA8">
        <w:rPr>
          <w:rFonts w:eastAsia="Calibri"/>
          <w:bCs/>
          <w:sz w:val="24"/>
          <w:szCs w:val="24"/>
        </w:rPr>
        <w:t xml:space="preserve">After a brief discussion, a motion was made by </w:t>
      </w:r>
      <w:r w:rsidR="000E457E">
        <w:rPr>
          <w:rFonts w:eastAsia="Calibri"/>
          <w:bCs/>
          <w:sz w:val="24"/>
          <w:szCs w:val="24"/>
        </w:rPr>
        <w:t>Ms. Tucker</w:t>
      </w:r>
      <w:r w:rsidR="000E457E" w:rsidRPr="00983EA8">
        <w:rPr>
          <w:rFonts w:eastAsia="Calibri"/>
          <w:bCs/>
          <w:sz w:val="24"/>
          <w:szCs w:val="24"/>
        </w:rPr>
        <w:t xml:space="preserve">, seconded by </w:t>
      </w:r>
      <w:r w:rsidR="00856D21">
        <w:rPr>
          <w:rFonts w:eastAsia="Calibri"/>
          <w:bCs/>
          <w:sz w:val="24"/>
          <w:szCs w:val="24"/>
        </w:rPr>
        <w:t>Mr. Gomez</w:t>
      </w:r>
      <w:r w:rsidR="000E457E" w:rsidRPr="00983EA8">
        <w:rPr>
          <w:rFonts w:eastAsia="Calibri"/>
          <w:bCs/>
          <w:sz w:val="24"/>
          <w:szCs w:val="24"/>
        </w:rPr>
        <w:t xml:space="preserve">, to allow </w:t>
      </w:r>
      <w:r w:rsidR="00856D21">
        <w:rPr>
          <w:rFonts w:eastAsia="Calibri"/>
          <w:bCs/>
          <w:sz w:val="24"/>
          <w:szCs w:val="24"/>
        </w:rPr>
        <w:t>Ms. Ashu</w:t>
      </w:r>
      <w:r w:rsidR="000E457E" w:rsidRPr="00983EA8">
        <w:rPr>
          <w:rFonts w:eastAsia="Calibri"/>
          <w:bCs/>
          <w:sz w:val="24"/>
          <w:szCs w:val="24"/>
        </w:rPr>
        <w:t xml:space="preserve"> 50% extra time</w:t>
      </w:r>
      <w:r w:rsidR="00856D21">
        <w:rPr>
          <w:rFonts w:eastAsia="Calibri"/>
          <w:bCs/>
          <w:sz w:val="24"/>
          <w:szCs w:val="24"/>
        </w:rPr>
        <w:t xml:space="preserve">, </w:t>
      </w:r>
      <w:r w:rsidR="000E457E" w:rsidRPr="00983EA8">
        <w:rPr>
          <w:rFonts w:eastAsia="Calibri"/>
          <w:bCs/>
          <w:sz w:val="24"/>
          <w:szCs w:val="24"/>
        </w:rPr>
        <w:t>the use of a word-for-word translation dictionary</w:t>
      </w:r>
      <w:r w:rsidR="00856D21">
        <w:rPr>
          <w:rFonts w:eastAsia="Calibri"/>
          <w:bCs/>
          <w:sz w:val="24"/>
          <w:szCs w:val="24"/>
        </w:rPr>
        <w:t>, and enlarged text</w:t>
      </w:r>
      <w:r w:rsidR="000E457E" w:rsidRPr="00983EA8">
        <w:rPr>
          <w:rFonts w:eastAsia="Calibri"/>
          <w:bCs/>
          <w:sz w:val="24"/>
          <w:szCs w:val="24"/>
        </w:rPr>
        <w:t>.</w:t>
      </w:r>
      <w:r w:rsidR="000E457E">
        <w:rPr>
          <w:rFonts w:eastAsia="Calibri"/>
          <w:bCs/>
          <w:sz w:val="24"/>
          <w:szCs w:val="24"/>
        </w:rPr>
        <w:t xml:space="preserve">  The motion passed unanimously by a roll call vote.</w:t>
      </w:r>
    </w:p>
    <w:p w14:paraId="682276C0" w14:textId="77777777" w:rsidR="002F44E8" w:rsidRPr="002F44E8" w:rsidRDefault="002F44E8" w:rsidP="002F44E8">
      <w:pPr>
        <w:rPr>
          <w:rFonts w:eastAsia="Calibri"/>
          <w:bCs/>
          <w:szCs w:val="24"/>
        </w:rPr>
      </w:pPr>
    </w:p>
    <w:p w14:paraId="0D328C94" w14:textId="77777777" w:rsidR="002F44E8" w:rsidRPr="00C87DAB" w:rsidRDefault="002F44E8" w:rsidP="002F44E8">
      <w:pPr>
        <w:rPr>
          <w:rFonts w:eastAsia="Calibri"/>
          <w:b/>
          <w:szCs w:val="24"/>
          <w:u w:val="single"/>
        </w:rPr>
      </w:pPr>
      <w:r w:rsidRPr="002F44E8">
        <w:rPr>
          <w:rFonts w:eastAsia="Calibri"/>
          <w:b/>
          <w:szCs w:val="24"/>
          <w:u w:val="single"/>
        </w:rPr>
        <w:t>Monitoring</w:t>
      </w:r>
    </w:p>
    <w:p w14:paraId="0D6F04CA" w14:textId="77777777" w:rsidR="00B203C4" w:rsidRPr="002F44E8" w:rsidRDefault="00B203C4" w:rsidP="002F44E8">
      <w:pPr>
        <w:rPr>
          <w:rFonts w:eastAsia="Calibri"/>
          <w:b/>
          <w:szCs w:val="24"/>
        </w:rPr>
      </w:pPr>
    </w:p>
    <w:p w14:paraId="6747C1A9" w14:textId="18B15364" w:rsidR="002F44E8" w:rsidRDefault="002F44E8" w:rsidP="002F44E8">
      <w:pPr>
        <w:numPr>
          <w:ilvl w:val="0"/>
          <w:numId w:val="14"/>
        </w:numPr>
        <w:rPr>
          <w:rFonts w:eastAsia="Calibri"/>
          <w:bCs/>
          <w:szCs w:val="24"/>
        </w:rPr>
      </w:pPr>
      <w:r w:rsidRPr="002F44E8">
        <w:rPr>
          <w:rFonts w:eastAsia="Calibri"/>
          <w:b/>
          <w:szCs w:val="24"/>
        </w:rPr>
        <w:t xml:space="preserve">Robert Safion, 2021-000973-IT-ENF, </w:t>
      </w:r>
      <w:r w:rsidR="00B203C4" w:rsidRPr="00317606">
        <w:rPr>
          <w:rFonts w:eastAsia="Calibri"/>
          <w:b/>
          <w:szCs w:val="24"/>
        </w:rPr>
        <w:t>A</w:t>
      </w:r>
      <w:r w:rsidRPr="002F44E8">
        <w:rPr>
          <w:rFonts w:eastAsia="Calibri"/>
          <w:b/>
          <w:szCs w:val="24"/>
        </w:rPr>
        <w:t xml:space="preserve">pproval of </w:t>
      </w:r>
      <w:r w:rsidR="00B203C4" w:rsidRPr="00317606">
        <w:rPr>
          <w:rFonts w:eastAsia="Calibri"/>
          <w:b/>
          <w:szCs w:val="24"/>
        </w:rPr>
        <w:t>P</w:t>
      </w:r>
      <w:r w:rsidRPr="002F44E8">
        <w:rPr>
          <w:rFonts w:eastAsia="Calibri"/>
          <w:b/>
          <w:szCs w:val="24"/>
        </w:rPr>
        <w:t xml:space="preserve">roposed </w:t>
      </w:r>
      <w:r w:rsidR="00B203C4" w:rsidRPr="00317606">
        <w:rPr>
          <w:rFonts w:eastAsia="Calibri"/>
          <w:b/>
          <w:szCs w:val="24"/>
        </w:rPr>
        <w:t>S</w:t>
      </w:r>
      <w:r w:rsidRPr="002F44E8">
        <w:rPr>
          <w:rFonts w:eastAsia="Calibri"/>
          <w:b/>
          <w:szCs w:val="24"/>
        </w:rPr>
        <w:t>upervisor</w:t>
      </w:r>
      <w:r w:rsidR="00B203C4" w:rsidRPr="00317606">
        <w:rPr>
          <w:rFonts w:eastAsia="Calibri"/>
          <w:b/>
          <w:szCs w:val="24"/>
        </w:rPr>
        <w:t>:</w:t>
      </w:r>
      <w:r w:rsidR="004D2CD3">
        <w:rPr>
          <w:rFonts w:eastAsia="Calibri"/>
          <w:bCs/>
          <w:szCs w:val="24"/>
        </w:rPr>
        <w:t xml:space="preserve"> The Board reviewed Mr. </w:t>
      </w:r>
      <w:proofErr w:type="spellStart"/>
      <w:r w:rsidR="004D2CD3">
        <w:rPr>
          <w:rFonts w:eastAsia="Calibri"/>
          <w:bCs/>
          <w:szCs w:val="24"/>
        </w:rPr>
        <w:t>Safion’s</w:t>
      </w:r>
      <w:proofErr w:type="spellEnd"/>
      <w:r w:rsidR="004D2CD3">
        <w:rPr>
          <w:rFonts w:eastAsia="Calibri"/>
          <w:bCs/>
          <w:szCs w:val="24"/>
        </w:rPr>
        <w:t xml:space="preserve"> request that the Board accept one proposed supervisor instead of two as required by his consent agreement.  After a brief discussion, the Board directed Mr. Bialas to inform</w:t>
      </w:r>
      <w:r w:rsidR="00317606">
        <w:rPr>
          <w:rFonts w:eastAsia="Calibri"/>
          <w:bCs/>
          <w:szCs w:val="24"/>
        </w:rPr>
        <w:t xml:space="preserve"> Mr. Safion that he must provide two proposed supervisors as required by the agreement.  </w:t>
      </w:r>
    </w:p>
    <w:p w14:paraId="4DA96C7F" w14:textId="77777777" w:rsidR="00317606" w:rsidRDefault="00317606" w:rsidP="00317606">
      <w:pPr>
        <w:rPr>
          <w:rFonts w:eastAsia="Calibri"/>
          <w:bCs/>
          <w:szCs w:val="24"/>
        </w:rPr>
      </w:pPr>
    </w:p>
    <w:p w14:paraId="526AC2F3" w14:textId="658904B0" w:rsidR="00317606" w:rsidRDefault="00317606" w:rsidP="00317606">
      <w:pPr>
        <w:ind w:left="720"/>
        <w:rPr>
          <w:rFonts w:eastAsia="Calibri"/>
          <w:bCs/>
          <w:szCs w:val="24"/>
        </w:rPr>
      </w:pPr>
      <w:r>
        <w:rPr>
          <w:rFonts w:eastAsia="Calibri"/>
          <w:bCs/>
          <w:szCs w:val="24"/>
        </w:rPr>
        <w:t>The Board directed Mr. Bialas to inform Mr. Safion that he may wish to contact the Massachusetts Mental Health Counselors Association (</w:t>
      </w:r>
      <w:proofErr w:type="spellStart"/>
      <w:r>
        <w:rPr>
          <w:rFonts w:eastAsia="Calibri"/>
          <w:bCs/>
          <w:szCs w:val="24"/>
        </w:rPr>
        <w:t>MaMHCA</w:t>
      </w:r>
      <w:proofErr w:type="spellEnd"/>
      <w:r>
        <w:rPr>
          <w:rFonts w:eastAsia="Calibri"/>
          <w:bCs/>
          <w:szCs w:val="24"/>
        </w:rPr>
        <w:t>) for assistance in finding an additional proposed supervisor.</w:t>
      </w:r>
    </w:p>
    <w:p w14:paraId="750DD1B9" w14:textId="77777777" w:rsidR="00B203C4" w:rsidRPr="002F44E8" w:rsidRDefault="00B203C4" w:rsidP="00B203C4">
      <w:pPr>
        <w:ind w:left="720"/>
        <w:rPr>
          <w:rFonts w:eastAsia="Calibri"/>
          <w:bCs/>
          <w:szCs w:val="24"/>
        </w:rPr>
      </w:pPr>
    </w:p>
    <w:p w14:paraId="46DD5D91" w14:textId="3393FB48" w:rsidR="002F44E8" w:rsidRDefault="002F44E8" w:rsidP="002F44E8">
      <w:pPr>
        <w:numPr>
          <w:ilvl w:val="0"/>
          <w:numId w:val="14"/>
        </w:numPr>
        <w:rPr>
          <w:rFonts w:eastAsia="Calibri"/>
          <w:bCs/>
          <w:szCs w:val="24"/>
        </w:rPr>
      </w:pPr>
      <w:bookmarkStart w:id="1" w:name="_Hlk187242829"/>
      <w:r w:rsidRPr="002F44E8">
        <w:rPr>
          <w:rFonts w:eastAsia="Calibri"/>
          <w:b/>
          <w:szCs w:val="24"/>
        </w:rPr>
        <w:t xml:space="preserve">Xiaoyuan Yuan, Conditional Licensure Agreement, </w:t>
      </w:r>
      <w:r w:rsidR="00FF71CE" w:rsidRPr="004D1FB0">
        <w:rPr>
          <w:rFonts w:eastAsia="Calibri"/>
          <w:b/>
          <w:szCs w:val="24"/>
        </w:rPr>
        <w:t>A</w:t>
      </w:r>
      <w:r w:rsidRPr="002F44E8">
        <w:rPr>
          <w:rFonts w:eastAsia="Calibri"/>
          <w:b/>
          <w:szCs w:val="24"/>
        </w:rPr>
        <w:t xml:space="preserve">pproval of </w:t>
      </w:r>
      <w:r w:rsidR="00FF71CE" w:rsidRPr="004D1FB0">
        <w:rPr>
          <w:rFonts w:eastAsia="Calibri"/>
          <w:b/>
          <w:szCs w:val="24"/>
        </w:rPr>
        <w:t>P</w:t>
      </w:r>
      <w:r w:rsidRPr="002F44E8">
        <w:rPr>
          <w:rFonts w:eastAsia="Calibri"/>
          <w:b/>
          <w:szCs w:val="24"/>
        </w:rPr>
        <w:t xml:space="preserve">roposed </w:t>
      </w:r>
      <w:r w:rsidR="00FF71CE" w:rsidRPr="004D1FB0">
        <w:rPr>
          <w:rFonts w:eastAsia="Calibri"/>
          <w:b/>
          <w:szCs w:val="24"/>
        </w:rPr>
        <w:t>S</w:t>
      </w:r>
      <w:r w:rsidRPr="002F44E8">
        <w:rPr>
          <w:rFonts w:eastAsia="Calibri"/>
          <w:b/>
          <w:szCs w:val="24"/>
        </w:rPr>
        <w:t>upervisor</w:t>
      </w:r>
      <w:bookmarkEnd w:id="1"/>
      <w:r w:rsidR="00FF71CE" w:rsidRPr="004D1FB0">
        <w:rPr>
          <w:rFonts w:eastAsia="Calibri"/>
          <w:b/>
          <w:szCs w:val="24"/>
        </w:rPr>
        <w:t>:</w:t>
      </w:r>
      <w:r w:rsidR="00556706">
        <w:rPr>
          <w:rFonts w:eastAsia="Calibri"/>
          <w:bCs/>
          <w:szCs w:val="24"/>
        </w:rPr>
        <w:t xml:space="preserve"> The Board reviewed Ms. Yuan’s request for </w:t>
      </w:r>
      <w:r w:rsidR="004926FF">
        <w:rPr>
          <w:rFonts w:eastAsia="Calibri"/>
          <w:bCs/>
          <w:szCs w:val="24"/>
        </w:rPr>
        <w:t xml:space="preserve">Lynn Perlman to be approved as her supervisor.  After a brief discussion, a motion was made by </w:t>
      </w:r>
      <w:r w:rsidR="00C17458">
        <w:rPr>
          <w:rFonts w:eastAsia="Calibri"/>
          <w:bCs/>
          <w:szCs w:val="24"/>
        </w:rPr>
        <w:t>Ms. Woodbury, seconded by Ms. Stevens, to approve Dr. Perlman as Ms. Yuan’s supervisor.  The motion passed unanimously by a roll call vote.</w:t>
      </w:r>
    </w:p>
    <w:p w14:paraId="123E6072" w14:textId="77777777" w:rsidR="00FF71CE" w:rsidRPr="002F44E8" w:rsidRDefault="00FF71CE" w:rsidP="00FF71CE">
      <w:pPr>
        <w:ind w:left="720"/>
        <w:rPr>
          <w:rFonts w:eastAsia="Calibri"/>
          <w:bCs/>
          <w:szCs w:val="24"/>
        </w:rPr>
      </w:pPr>
    </w:p>
    <w:p w14:paraId="355B501B" w14:textId="4A0C26A1" w:rsidR="002F44E8" w:rsidRPr="002F44E8" w:rsidRDefault="002F44E8" w:rsidP="002F44E8">
      <w:pPr>
        <w:numPr>
          <w:ilvl w:val="0"/>
          <w:numId w:val="14"/>
        </w:numPr>
        <w:contextualSpacing/>
        <w:rPr>
          <w:rFonts w:eastAsia="Calibri"/>
          <w:bCs/>
          <w:szCs w:val="24"/>
        </w:rPr>
      </w:pPr>
      <w:r w:rsidRPr="002F44E8">
        <w:rPr>
          <w:rFonts w:eastAsia="Calibri"/>
          <w:b/>
          <w:szCs w:val="24"/>
        </w:rPr>
        <w:t xml:space="preserve">Jacqueline Dupont, 2021-000408-IT-ENF, </w:t>
      </w:r>
      <w:r w:rsidR="004D1FB0" w:rsidRPr="004D1FB0">
        <w:rPr>
          <w:rFonts w:eastAsia="Calibri"/>
          <w:b/>
          <w:szCs w:val="24"/>
        </w:rPr>
        <w:t>P</w:t>
      </w:r>
      <w:r w:rsidRPr="002F44E8">
        <w:rPr>
          <w:rFonts w:eastAsia="Calibri"/>
          <w:b/>
          <w:szCs w:val="24"/>
        </w:rPr>
        <w:t xml:space="preserve">etition to </w:t>
      </w:r>
      <w:r w:rsidR="004D1FB0" w:rsidRPr="004D1FB0">
        <w:rPr>
          <w:rFonts w:eastAsia="Calibri"/>
          <w:b/>
          <w:szCs w:val="24"/>
        </w:rPr>
        <w:t>T</w:t>
      </w:r>
      <w:r w:rsidRPr="002F44E8">
        <w:rPr>
          <w:rFonts w:eastAsia="Calibri"/>
          <w:b/>
          <w:szCs w:val="24"/>
        </w:rPr>
        <w:t xml:space="preserve">erminate </w:t>
      </w:r>
      <w:r w:rsidR="004D1FB0" w:rsidRPr="004D1FB0">
        <w:rPr>
          <w:rFonts w:eastAsia="Calibri"/>
          <w:b/>
          <w:szCs w:val="24"/>
        </w:rPr>
        <w:t>P</w:t>
      </w:r>
      <w:r w:rsidRPr="002F44E8">
        <w:rPr>
          <w:rFonts w:eastAsia="Calibri"/>
          <w:b/>
          <w:szCs w:val="24"/>
        </w:rPr>
        <w:t>robation</w:t>
      </w:r>
      <w:r w:rsidR="004D1FB0" w:rsidRPr="004D1FB0">
        <w:rPr>
          <w:rFonts w:eastAsia="Calibri"/>
          <w:b/>
          <w:szCs w:val="24"/>
        </w:rPr>
        <w:t>:</w:t>
      </w:r>
      <w:r w:rsidR="004D1FB0">
        <w:rPr>
          <w:rFonts w:eastAsia="Calibri"/>
          <w:bCs/>
          <w:szCs w:val="24"/>
        </w:rPr>
        <w:t xml:space="preserve"> The Board reviewed Ms. Dupont</w:t>
      </w:r>
      <w:r w:rsidR="00AB4116">
        <w:rPr>
          <w:rFonts w:eastAsia="Calibri"/>
          <w:bCs/>
          <w:szCs w:val="24"/>
        </w:rPr>
        <w:t>’s</w:t>
      </w:r>
      <w:r w:rsidR="004D1FB0">
        <w:rPr>
          <w:rFonts w:eastAsia="Calibri"/>
          <w:bCs/>
          <w:szCs w:val="24"/>
        </w:rPr>
        <w:t xml:space="preserve"> petition.  After a brief discussion, a motion was made by Mr. Gomez, seconded by Ms. Belhumeur, to accept the petition.  The motion passed unanimously by a roll call vote.</w:t>
      </w:r>
    </w:p>
    <w:p w14:paraId="4AC51764" w14:textId="77777777" w:rsidR="00ED230D" w:rsidRDefault="00ED230D" w:rsidP="00E93121">
      <w:pPr>
        <w:rPr>
          <w:szCs w:val="24"/>
        </w:rPr>
      </w:pPr>
    </w:p>
    <w:p w14:paraId="26481B4E" w14:textId="5FAE4AD2" w:rsidR="001140ED" w:rsidRPr="001140ED" w:rsidRDefault="001140ED" w:rsidP="00E93121">
      <w:pPr>
        <w:rPr>
          <w:b/>
          <w:bCs/>
          <w:szCs w:val="24"/>
          <w:u w:val="single"/>
        </w:rPr>
      </w:pPr>
      <w:r w:rsidRPr="001140ED">
        <w:rPr>
          <w:b/>
          <w:bCs/>
          <w:szCs w:val="24"/>
          <w:u w:val="single"/>
        </w:rPr>
        <w:t>Comments from Professional Associations</w:t>
      </w:r>
    </w:p>
    <w:p w14:paraId="3CA37C7C" w14:textId="77777777" w:rsidR="001140ED" w:rsidRDefault="001140ED" w:rsidP="00E93121">
      <w:pPr>
        <w:rPr>
          <w:szCs w:val="24"/>
        </w:rPr>
      </w:pPr>
    </w:p>
    <w:p w14:paraId="129D92F9" w14:textId="6FDBE650" w:rsidR="001140ED" w:rsidRDefault="00EE4769" w:rsidP="00E93121">
      <w:pPr>
        <w:rPr>
          <w:szCs w:val="24"/>
        </w:rPr>
      </w:pPr>
      <w:r>
        <w:rPr>
          <w:szCs w:val="24"/>
        </w:rPr>
        <w:t xml:space="preserve">Jami Osborne from </w:t>
      </w:r>
      <w:proofErr w:type="spellStart"/>
      <w:r w:rsidR="004A7E42">
        <w:rPr>
          <w:szCs w:val="24"/>
        </w:rPr>
        <w:t>MaMHCA</w:t>
      </w:r>
      <w:proofErr w:type="spellEnd"/>
      <w:r>
        <w:rPr>
          <w:szCs w:val="24"/>
        </w:rPr>
        <w:t xml:space="preserve"> discussed applicant concerns</w:t>
      </w:r>
      <w:r w:rsidR="00FC69DF">
        <w:rPr>
          <w:szCs w:val="24"/>
        </w:rPr>
        <w:t xml:space="preserve">, </w:t>
      </w:r>
      <w:proofErr w:type="spellStart"/>
      <w:r w:rsidR="004A7E42">
        <w:rPr>
          <w:szCs w:val="24"/>
        </w:rPr>
        <w:t>MaMHCA</w:t>
      </w:r>
      <w:proofErr w:type="spellEnd"/>
      <w:r w:rsidR="004A7E42">
        <w:rPr>
          <w:szCs w:val="24"/>
        </w:rPr>
        <w:t xml:space="preserve"> supervision,</w:t>
      </w:r>
      <w:r>
        <w:rPr>
          <w:szCs w:val="24"/>
        </w:rPr>
        <w:t xml:space="preserve"> and</w:t>
      </w:r>
      <w:r w:rsidR="00DD5DC3">
        <w:rPr>
          <w:szCs w:val="24"/>
        </w:rPr>
        <w:t xml:space="preserve"> the need for the </w:t>
      </w:r>
      <w:r w:rsidR="00B25878">
        <w:rPr>
          <w:szCs w:val="24"/>
        </w:rPr>
        <w:t>supervised-level license.</w:t>
      </w:r>
      <w:r w:rsidR="004A7E42">
        <w:rPr>
          <w:szCs w:val="24"/>
        </w:rPr>
        <w:t xml:space="preserve">  Midge Williams from </w:t>
      </w:r>
      <w:proofErr w:type="spellStart"/>
      <w:r w:rsidR="004A7E42">
        <w:rPr>
          <w:szCs w:val="24"/>
        </w:rPr>
        <w:t>MaMHCA</w:t>
      </w:r>
      <w:proofErr w:type="spellEnd"/>
      <w:r w:rsidR="004A7E42">
        <w:rPr>
          <w:szCs w:val="24"/>
        </w:rPr>
        <w:t xml:space="preserve"> discussed </w:t>
      </w:r>
      <w:r w:rsidR="00C418F9">
        <w:rPr>
          <w:szCs w:val="24"/>
        </w:rPr>
        <w:t xml:space="preserve">the new Unified Recovery and Monitoring Program and a new supervision incentive program sponsored by the Executive Office of Health and Human Services.  </w:t>
      </w:r>
    </w:p>
    <w:p w14:paraId="1B4F8EEC" w14:textId="77777777" w:rsidR="00B25878" w:rsidRDefault="00B25878" w:rsidP="00E93121">
      <w:pPr>
        <w:rPr>
          <w:szCs w:val="24"/>
        </w:rPr>
      </w:pPr>
    </w:p>
    <w:p w14:paraId="3F8E1B12" w14:textId="068494B3" w:rsidR="00B25878" w:rsidRDefault="00B25878" w:rsidP="00E93121">
      <w:pPr>
        <w:rPr>
          <w:szCs w:val="24"/>
        </w:rPr>
      </w:pPr>
      <w:r>
        <w:rPr>
          <w:szCs w:val="24"/>
        </w:rPr>
        <w:t xml:space="preserve">Miranda </w:t>
      </w:r>
      <w:r w:rsidR="00736AD4">
        <w:rPr>
          <w:szCs w:val="24"/>
        </w:rPr>
        <w:t xml:space="preserve">Croteau </w:t>
      </w:r>
      <w:r w:rsidR="002004C1">
        <w:rPr>
          <w:szCs w:val="24"/>
        </w:rPr>
        <w:t xml:space="preserve">from the New England Association for Family and Systemic Therapy </w:t>
      </w:r>
      <w:r w:rsidR="007C4736">
        <w:rPr>
          <w:szCs w:val="24"/>
        </w:rPr>
        <w:t xml:space="preserve">(NEAFAST) </w:t>
      </w:r>
      <w:r w:rsidR="00232E03">
        <w:rPr>
          <w:szCs w:val="24"/>
        </w:rPr>
        <w:t xml:space="preserve">discussed a </w:t>
      </w:r>
      <w:r w:rsidR="0022697C">
        <w:rPr>
          <w:szCs w:val="24"/>
        </w:rPr>
        <w:t>board</w:t>
      </w:r>
      <w:r w:rsidR="00232E03">
        <w:rPr>
          <w:szCs w:val="24"/>
        </w:rPr>
        <w:t xml:space="preserve"> the association is developing</w:t>
      </w:r>
      <w:r w:rsidR="0022697C">
        <w:rPr>
          <w:szCs w:val="24"/>
        </w:rPr>
        <w:t xml:space="preserve"> to run the association.</w:t>
      </w:r>
      <w:r w:rsidR="007C4736">
        <w:rPr>
          <w:szCs w:val="24"/>
        </w:rPr>
        <w:t xml:space="preserve">  Andrea Kremer from NEAFAST asked for an update on the pending regulation changes.  </w:t>
      </w:r>
    </w:p>
    <w:p w14:paraId="2C438FE1" w14:textId="77777777" w:rsidR="00793A88" w:rsidRDefault="00793A88" w:rsidP="00A53B54">
      <w:pPr>
        <w:rPr>
          <w:rFonts w:eastAsia="Calibri"/>
          <w:b/>
          <w:szCs w:val="24"/>
          <w:u w:val="single"/>
        </w:rPr>
      </w:pPr>
    </w:p>
    <w:p w14:paraId="131E4B85" w14:textId="39BB4214" w:rsidR="003D7345" w:rsidRDefault="003D7345" w:rsidP="003D7345">
      <w:pPr>
        <w:pStyle w:val="NoSpacing"/>
        <w:rPr>
          <w:bCs/>
          <w:szCs w:val="24"/>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00375FBB" w:rsidRPr="00375FBB">
        <w:rPr>
          <w:bCs/>
          <w:szCs w:val="24"/>
        </w:rPr>
        <w:t>(</w:t>
      </w:r>
      <w:bookmarkStart w:id="2" w:name="_Hlk172121536"/>
      <w:r w:rsidR="00B574C6">
        <w:rPr>
          <w:rFonts w:eastAsia="Calibri"/>
          <w:bCs/>
          <w:szCs w:val="24"/>
        </w:rPr>
        <w:t>closed</w:t>
      </w:r>
      <w:r w:rsidR="00C525ED" w:rsidRPr="00C525ED">
        <w:rPr>
          <w:rFonts w:eastAsia="Calibri"/>
          <w:bCs/>
          <w:szCs w:val="24"/>
        </w:rPr>
        <w:t xml:space="preserve"> </w:t>
      </w:r>
      <w:r w:rsidR="00951376" w:rsidRPr="00951376">
        <w:rPr>
          <w:rFonts w:eastAsia="Calibri"/>
          <w:bCs/>
          <w:szCs w:val="24"/>
        </w:rPr>
        <w:t xml:space="preserve">under G.L. c. 30A, § 21(a)(7) to comply with G.L. c. 4, § 7, ¶ 26(c) and G.L. c. 214, § 1B; specifically, the Board will discuss and evaluate </w:t>
      </w:r>
      <w:r w:rsidR="00BA5CEF">
        <w:rPr>
          <w:rFonts w:eastAsia="Calibri"/>
          <w:bCs/>
          <w:szCs w:val="24"/>
        </w:rPr>
        <w:t>application</w:t>
      </w:r>
      <w:r w:rsidR="005A1D42">
        <w:rPr>
          <w:rFonts w:eastAsia="Calibri"/>
          <w:bCs/>
          <w:szCs w:val="24"/>
        </w:rPr>
        <w:t>s</w:t>
      </w:r>
      <w:r w:rsidR="00BA5CEF">
        <w:rPr>
          <w:rFonts w:eastAsia="Calibri"/>
          <w:bCs/>
          <w:szCs w:val="24"/>
        </w:rPr>
        <w:t xml:space="preserve"> and </w:t>
      </w:r>
      <w:r w:rsidR="00951376" w:rsidRPr="00951376">
        <w:rPr>
          <w:rFonts w:eastAsia="Calibri"/>
          <w:bCs/>
          <w:szCs w:val="24"/>
        </w:rPr>
        <w:t>examination accommodation requests</w:t>
      </w:r>
      <w:r w:rsidR="00D57C6D">
        <w:rPr>
          <w:rFonts w:eastAsia="Calibri"/>
          <w:bCs/>
          <w:szCs w:val="24"/>
        </w:rPr>
        <w:t xml:space="preserve"> </w:t>
      </w:r>
      <w:r w:rsidR="00951376" w:rsidRPr="00951376">
        <w:rPr>
          <w:rFonts w:eastAsia="Calibri"/>
          <w:bCs/>
          <w:szCs w:val="24"/>
        </w:rPr>
        <w:t>that involve medical records and information of patients</w:t>
      </w:r>
      <w:bookmarkEnd w:id="2"/>
      <w:r w:rsidR="00CE0BDE">
        <w:rPr>
          <w:bCs/>
          <w:szCs w:val="24"/>
        </w:rPr>
        <w:t>)</w:t>
      </w:r>
    </w:p>
    <w:p w14:paraId="642AED3E" w14:textId="77777777" w:rsidR="00951325" w:rsidRDefault="00951325" w:rsidP="008B3F0C">
      <w:pPr>
        <w:rPr>
          <w:szCs w:val="24"/>
        </w:rPr>
      </w:pPr>
    </w:p>
    <w:p w14:paraId="743EE37D" w14:textId="202744C0" w:rsidR="008B3F0C" w:rsidRDefault="003D7345" w:rsidP="008B3F0C">
      <w:pPr>
        <w:rPr>
          <w:szCs w:val="24"/>
        </w:rPr>
      </w:pPr>
      <w:r w:rsidRPr="00A43546">
        <w:rPr>
          <w:szCs w:val="24"/>
        </w:rPr>
        <w:t xml:space="preserve">At </w:t>
      </w:r>
      <w:r w:rsidR="00951325">
        <w:rPr>
          <w:szCs w:val="24"/>
        </w:rPr>
        <w:t>11:</w:t>
      </w:r>
      <w:r w:rsidR="00BA5CEF">
        <w:rPr>
          <w:szCs w:val="24"/>
        </w:rPr>
        <w:t>56</w:t>
      </w:r>
      <w:r w:rsidR="00951325">
        <w:rPr>
          <w:szCs w:val="24"/>
        </w:rPr>
        <w:t xml:space="preserve"> a</w:t>
      </w:r>
      <w:r>
        <w:rPr>
          <w:szCs w:val="24"/>
        </w:rPr>
        <w:t>.m.</w:t>
      </w:r>
      <w:r w:rsidRPr="00A43546">
        <w:rPr>
          <w:szCs w:val="24"/>
        </w:rPr>
        <w:t xml:space="preserve">, a </w:t>
      </w:r>
      <w:r w:rsidR="00B574C6">
        <w:rPr>
          <w:szCs w:val="24"/>
        </w:rPr>
        <w:t>motion</w:t>
      </w:r>
      <w:r w:rsidRPr="00A43546">
        <w:rPr>
          <w:szCs w:val="24"/>
        </w:rPr>
        <w:t xml:space="preserve"> was made by </w:t>
      </w:r>
      <w:r w:rsidR="00BA5CEF">
        <w:rPr>
          <w:szCs w:val="24"/>
        </w:rPr>
        <w:t>Mr. Gomez</w:t>
      </w:r>
      <w:r w:rsidRPr="00A43546">
        <w:rPr>
          <w:szCs w:val="24"/>
        </w:rPr>
        <w:t xml:space="preserve">, </w:t>
      </w:r>
      <w:r>
        <w:rPr>
          <w:szCs w:val="24"/>
        </w:rPr>
        <w:t xml:space="preserve">seconded by </w:t>
      </w:r>
      <w:r w:rsidR="00306178">
        <w:rPr>
          <w:szCs w:val="24"/>
        </w:rPr>
        <w:t xml:space="preserve">Ms. </w:t>
      </w:r>
      <w:r w:rsidR="00BA5CEF">
        <w:rPr>
          <w:szCs w:val="24"/>
        </w:rPr>
        <w:t>Belhumeur</w:t>
      </w:r>
      <w:r>
        <w:rPr>
          <w:szCs w:val="24"/>
        </w:rPr>
        <w:t xml:space="preserve">, to exit the public meeting and (1) enter into a closed executive session </w:t>
      </w:r>
      <w:r w:rsidR="00951325">
        <w:rPr>
          <w:szCs w:val="24"/>
        </w:rPr>
        <w:t xml:space="preserve">under </w:t>
      </w:r>
      <w:r w:rsidR="00951325" w:rsidRPr="00951376">
        <w:rPr>
          <w:rFonts w:eastAsia="Calibri"/>
          <w:bCs/>
          <w:szCs w:val="24"/>
        </w:rPr>
        <w:t>G.L. c. 30A, § 21(a)(7) to comply with G.L. c. 4, § 7, ¶ 26(c) and G.L. c. 214, § 1B; specifically, the Board will discuss and evaluate</w:t>
      </w:r>
      <w:r w:rsidR="00E053AA">
        <w:rPr>
          <w:rFonts w:eastAsia="Calibri"/>
          <w:bCs/>
          <w:szCs w:val="24"/>
        </w:rPr>
        <w:t xml:space="preserve"> application</w:t>
      </w:r>
      <w:r w:rsidR="00AB4116">
        <w:rPr>
          <w:rFonts w:eastAsia="Calibri"/>
          <w:bCs/>
          <w:szCs w:val="24"/>
        </w:rPr>
        <w:t>s</w:t>
      </w:r>
      <w:r w:rsidR="00E053AA">
        <w:rPr>
          <w:rFonts w:eastAsia="Calibri"/>
          <w:bCs/>
          <w:szCs w:val="24"/>
        </w:rPr>
        <w:t xml:space="preserve"> and </w:t>
      </w:r>
      <w:r w:rsidR="00951325" w:rsidRPr="00951376">
        <w:rPr>
          <w:rFonts w:eastAsia="Calibri"/>
          <w:bCs/>
          <w:szCs w:val="24"/>
        </w:rPr>
        <w:t>examination accommodation requests</w:t>
      </w:r>
      <w:r w:rsidR="00951325">
        <w:rPr>
          <w:rFonts w:eastAsia="Calibri"/>
          <w:bCs/>
          <w:szCs w:val="24"/>
        </w:rPr>
        <w:t xml:space="preserve"> </w:t>
      </w:r>
      <w:r w:rsidR="00951325" w:rsidRPr="00951376">
        <w:rPr>
          <w:rFonts w:eastAsia="Calibri"/>
          <w:bCs/>
          <w:szCs w:val="24"/>
        </w:rPr>
        <w:t xml:space="preserve">that involve medical records and information of </w:t>
      </w:r>
      <w:r w:rsidR="00951325">
        <w:rPr>
          <w:rFonts w:eastAsia="Calibri"/>
          <w:bCs/>
          <w:szCs w:val="24"/>
        </w:rPr>
        <w:t>patients</w:t>
      </w:r>
      <w:r w:rsidR="00CE0BDE">
        <w:rPr>
          <w:bCs/>
          <w:szCs w:val="24"/>
        </w:rPr>
        <w:t xml:space="preserve">; </w:t>
      </w:r>
      <w:r w:rsidR="00CE0BDE">
        <w:rPr>
          <w:szCs w:val="24"/>
        </w:rPr>
        <w:t>then</w:t>
      </w:r>
      <w:r w:rsidR="006169AF">
        <w:rPr>
          <w:szCs w:val="24"/>
        </w:rPr>
        <w:t xml:space="preserve"> </w:t>
      </w:r>
      <w:r w:rsidR="00D00C0F">
        <w:rPr>
          <w:szCs w:val="24"/>
        </w:rPr>
        <w:t>(</w:t>
      </w:r>
      <w:r w:rsidR="00DF5BAB">
        <w:rPr>
          <w:szCs w:val="24"/>
        </w:rPr>
        <w:t>2</w:t>
      </w:r>
      <w:r w:rsidR="00D00C0F">
        <w:rPr>
          <w:szCs w:val="24"/>
        </w:rPr>
        <w:t xml:space="preserve">) enter into </w:t>
      </w:r>
      <w:r w:rsidR="00502D52">
        <w:rPr>
          <w:szCs w:val="24"/>
        </w:rPr>
        <w:t>q</w:t>
      </w:r>
      <w:r w:rsidR="00502D52" w:rsidRPr="00502D52">
        <w:rPr>
          <w:szCs w:val="24"/>
        </w:rPr>
        <w:t>uasi-judicial session under G.L. c. 30A, § 18</w:t>
      </w:r>
      <w:r w:rsidR="00DB662D">
        <w:rPr>
          <w:szCs w:val="24"/>
        </w:rPr>
        <w:t xml:space="preserve"> to review a final decision and order; then (3) enter into </w:t>
      </w:r>
      <w:r w:rsidR="00CE0BDE">
        <w:rPr>
          <w:szCs w:val="24"/>
        </w:rPr>
        <w:t xml:space="preserve">investigative conference </w:t>
      </w:r>
      <w:r w:rsidR="00CE0BDE" w:rsidRPr="0035691B">
        <w:rPr>
          <w:bCs/>
          <w:szCs w:val="24"/>
        </w:rPr>
        <w:t>under G.L. c. 112, § 65C</w:t>
      </w:r>
      <w:r w:rsidR="00CE0BDE" w:rsidRPr="0035691B">
        <w:rPr>
          <w:szCs w:val="24"/>
        </w:rPr>
        <w:t xml:space="preserve"> </w:t>
      </w:r>
      <w:bookmarkStart w:id="3" w:name="_Hlk148449803"/>
      <w:r w:rsidR="00CE0BDE">
        <w:rPr>
          <w:szCs w:val="24"/>
        </w:rPr>
        <w:t xml:space="preserve">to </w:t>
      </w:r>
      <w:bookmarkEnd w:id="3"/>
      <w:r w:rsidR="00B0495C">
        <w:rPr>
          <w:szCs w:val="24"/>
        </w:rPr>
        <w:t xml:space="preserve">conduct a case interview and </w:t>
      </w:r>
      <w:r w:rsidR="00325267">
        <w:rPr>
          <w:szCs w:val="24"/>
        </w:rPr>
        <w:t>review</w:t>
      </w:r>
      <w:r w:rsidR="00951376">
        <w:rPr>
          <w:szCs w:val="24"/>
        </w:rPr>
        <w:t xml:space="preserve"> new cases</w:t>
      </w:r>
      <w:r w:rsidR="00CE0BDE">
        <w:rPr>
          <w:szCs w:val="24"/>
        </w:rPr>
        <w:t xml:space="preserve">; and then, after the conclusion of </w:t>
      </w:r>
      <w:r w:rsidR="00AB4116">
        <w:rPr>
          <w:szCs w:val="24"/>
        </w:rPr>
        <w:t xml:space="preserve">the </w:t>
      </w:r>
      <w:r w:rsidR="00CE0BDE">
        <w:rPr>
          <w:szCs w:val="24"/>
        </w:rPr>
        <w:t>investigative conference, (</w:t>
      </w:r>
      <w:r w:rsidR="00B0495C">
        <w:rPr>
          <w:szCs w:val="24"/>
        </w:rPr>
        <w:t>4</w:t>
      </w:r>
      <w:r w:rsidR="00CE0BDE">
        <w:rPr>
          <w:szCs w:val="24"/>
        </w:rPr>
        <w:t>) not return to the public meeting and adjourn.  The motion passed unanimously by a roll call vote.</w:t>
      </w:r>
    </w:p>
    <w:p w14:paraId="512BDB95" w14:textId="77777777" w:rsidR="00646524" w:rsidRDefault="00646524" w:rsidP="008B3F0C">
      <w:pPr>
        <w:rPr>
          <w:szCs w:val="24"/>
        </w:rPr>
      </w:pPr>
    </w:p>
    <w:p w14:paraId="49525BE5" w14:textId="70C3929F" w:rsidR="00C51874" w:rsidRDefault="00C51874" w:rsidP="008B3F0C">
      <w:pPr>
        <w:rPr>
          <w:rFonts w:eastAsia="Calibri"/>
          <w:szCs w:val="24"/>
        </w:rPr>
      </w:pPr>
      <w:r>
        <w:rPr>
          <w:rFonts w:eastAsia="Calibri"/>
          <w:szCs w:val="24"/>
        </w:rPr>
        <w:t xml:space="preserve">The Board entered </w:t>
      </w:r>
      <w:proofErr w:type="gramStart"/>
      <w:r>
        <w:rPr>
          <w:rFonts w:eastAsia="Calibri"/>
          <w:szCs w:val="24"/>
        </w:rPr>
        <w:t>executive</w:t>
      </w:r>
      <w:proofErr w:type="gramEnd"/>
      <w:r>
        <w:rPr>
          <w:rFonts w:eastAsia="Calibri"/>
          <w:szCs w:val="24"/>
        </w:rPr>
        <w:t xml:space="preserve"> session at </w:t>
      </w:r>
      <w:r w:rsidR="00716E58">
        <w:rPr>
          <w:rFonts w:eastAsia="Calibri"/>
          <w:szCs w:val="24"/>
        </w:rPr>
        <w:t>11:</w:t>
      </w:r>
      <w:r w:rsidR="002B0AB1">
        <w:rPr>
          <w:rFonts w:eastAsia="Calibri"/>
          <w:szCs w:val="24"/>
        </w:rPr>
        <w:t>56</w:t>
      </w:r>
      <w:r w:rsidR="00716E58">
        <w:rPr>
          <w:rFonts w:eastAsia="Calibri"/>
          <w:szCs w:val="24"/>
        </w:rPr>
        <w:t xml:space="preserve"> a</w:t>
      </w:r>
      <w:r>
        <w:rPr>
          <w:rFonts w:eastAsia="Calibri"/>
          <w:szCs w:val="24"/>
        </w:rPr>
        <w:t>.m.</w:t>
      </w:r>
    </w:p>
    <w:p w14:paraId="3DD8A8AF" w14:textId="77777777" w:rsidR="00C51874" w:rsidRDefault="00C51874" w:rsidP="008B3F0C">
      <w:pPr>
        <w:rPr>
          <w:rFonts w:eastAsia="Calibri"/>
          <w:szCs w:val="24"/>
        </w:rPr>
      </w:pPr>
    </w:p>
    <w:p w14:paraId="2BAA1EAF" w14:textId="15149264" w:rsidR="008B3F0C" w:rsidRDefault="008B3F0C" w:rsidP="008B3F0C">
      <w:pPr>
        <w:rPr>
          <w:rFonts w:eastAsia="Calibri"/>
          <w:szCs w:val="24"/>
        </w:rPr>
      </w:pPr>
      <w:proofErr w:type="gramStart"/>
      <w:r>
        <w:rPr>
          <w:rFonts w:eastAsia="Calibri"/>
          <w:szCs w:val="24"/>
        </w:rPr>
        <w:t>Board</w:t>
      </w:r>
      <w:proofErr w:type="gramEnd"/>
      <w:r>
        <w:rPr>
          <w:rFonts w:eastAsia="Calibri"/>
          <w:szCs w:val="24"/>
        </w:rPr>
        <w:t xml:space="preserve"> maintains separate minutes of </w:t>
      </w:r>
      <w:r w:rsidR="00D65011">
        <w:rPr>
          <w:rFonts w:eastAsia="Calibri"/>
          <w:szCs w:val="24"/>
        </w:rPr>
        <w:t>e</w:t>
      </w:r>
      <w:r>
        <w:rPr>
          <w:rFonts w:eastAsia="Calibri"/>
          <w:szCs w:val="24"/>
        </w:rPr>
        <w:t xml:space="preserve">xecutive </w:t>
      </w:r>
      <w:r w:rsidR="00D65011">
        <w:rPr>
          <w:rFonts w:eastAsia="Calibri"/>
          <w:szCs w:val="24"/>
        </w:rPr>
        <w:t>s</w:t>
      </w:r>
      <w:r>
        <w:rPr>
          <w:rFonts w:eastAsia="Calibri"/>
          <w:szCs w:val="24"/>
        </w:rPr>
        <w:t>ession.</w:t>
      </w:r>
    </w:p>
    <w:p w14:paraId="3B7A3C66" w14:textId="77777777" w:rsidR="00052C0A" w:rsidRDefault="00052C0A" w:rsidP="00136D66">
      <w:pPr>
        <w:rPr>
          <w:rFonts w:eastAsia="Calibri"/>
          <w:b/>
          <w:szCs w:val="24"/>
          <w:u w:val="single"/>
        </w:rPr>
      </w:pPr>
    </w:p>
    <w:p w14:paraId="478CF1E0" w14:textId="7D19B368" w:rsidR="002B0AB1" w:rsidRDefault="002B0AB1" w:rsidP="00136D66">
      <w:pPr>
        <w:rPr>
          <w:rFonts w:eastAsia="Calibri"/>
          <w:bCs/>
          <w:szCs w:val="24"/>
        </w:rPr>
      </w:pPr>
      <w:r>
        <w:rPr>
          <w:rFonts w:eastAsia="Calibri"/>
          <w:b/>
          <w:szCs w:val="24"/>
          <w:u w:val="single"/>
        </w:rPr>
        <w:t>Quasi-Judicial Session</w:t>
      </w:r>
      <w:r>
        <w:rPr>
          <w:rFonts w:eastAsia="Calibri"/>
          <w:bCs/>
          <w:szCs w:val="24"/>
        </w:rPr>
        <w:t xml:space="preserve"> (closed under </w:t>
      </w:r>
      <w:r w:rsidR="00C81D67" w:rsidRPr="00C81D67">
        <w:rPr>
          <w:rFonts w:eastAsia="Calibri"/>
          <w:bCs/>
          <w:szCs w:val="24"/>
        </w:rPr>
        <w:t>G.L. c. 30A, § 18</w:t>
      </w:r>
      <w:r w:rsidR="00C81D67">
        <w:rPr>
          <w:rFonts w:eastAsia="Calibri"/>
          <w:bCs/>
          <w:szCs w:val="24"/>
        </w:rPr>
        <w:t>)</w:t>
      </w:r>
    </w:p>
    <w:p w14:paraId="6ED9C5D1" w14:textId="77777777" w:rsidR="00C81D67" w:rsidRDefault="00C81D67" w:rsidP="00136D66">
      <w:pPr>
        <w:rPr>
          <w:rFonts w:eastAsia="Calibri"/>
          <w:bCs/>
          <w:szCs w:val="24"/>
        </w:rPr>
      </w:pPr>
    </w:p>
    <w:p w14:paraId="5540834A" w14:textId="140B4E9F" w:rsidR="00C81D67" w:rsidRPr="002B0AB1" w:rsidRDefault="00C81D67" w:rsidP="00136D66">
      <w:pPr>
        <w:rPr>
          <w:rFonts w:eastAsia="Calibri"/>
          <w:bCs/>
          <w:szCs w:val="24"/>
        </w:rPr>
      </w:pPr>
      <w:r>
        <w:rPr>
          <w:rFonts w:eastAsia="Calibri"/>
          <w:bCs/>
          <w:szCs w:val="24"/>
        </w:rPr>
        <w:t xml:space="preserve">The Board entered quasi-judicial session at </w:t>
      </w:r>
      <w:r w:rsidR="00BD4B7B">
        <w:rPr>
          <w:rFonts w:eastAsia="Calibri"/>
          <w:bCs/>
          <w:szCs w:val="24"/>
        </w:rPr>
        <w:t>12:41 p.m.</w:t>
      </w:r>
    </w:p>
    <w:p w14:paraId="6B0AF4E6" w14:textId="77777777" w:rsidR="002B0AB1" w:rsidRDefault="002B0AB1" w:rsidP="00136D66">
      <w:pPr>
        <w:rPr>
          <w:rFonts w:eastAsia="Calibri"/>
          <w:b/>
          <w:szCs w:val="24"/>
          <w:u w:val="single"/>
        </w:rPr>
      </w:pPr>
    </w:p>
    <w:p w14:paraId="7EC186BB" w14:textId="65607BF7" w:rsidR="009E3993" w:rsidRPr="009E3993" w:rsidRDefault="009E3993" w:rsidP="00136D66">
      <w:pPr>
        <w:rPr>
          <w:rFonts w:eastAsia="Calibri"/>
          <w:bCs/>
          <w:szCs w:val="24"/>
        </w:rPr>
      </w:pPr>
      <w:r w:rsidRPr="009E3993">
        <w:rPr>
          <w:rFonts w:eastAsia="Calibri"/>
          <w:bCs/>
          <w:szCs w:val="24"/>
        </w:rPr>
        <w:t>During the quasi-judicial session, the Board took the following action:</w:t>
      </w:r>
    </w:p>
    <w:p w14:paraId="7E1E91DE" w14:textId="77777777" w:rsidR="009E3993" w:rsidRDefault="009E3993" w:rsidP="00136D66">
      <w:pPr>
        <w:rPr>
          <w:rFonts w:eastAsia="Calibri"/>
          <w:b/>
          <w:szCs w:val="24"/>
          <w:u w:val="single"/>
        </w:rPr>
      </w:pPr>
    </w:p>
    <w:p w14:paraId="439B4E93" w14:textId="524A8894" w:rsidR="00C50339" w:rsidRPr="00897766" w:rsidRDefault="00897766" w:rsidP="00136D66">
      <w:pPr>
        <w:rPr>
          <w:rFonts w:eastAsia="Calibri"/>
          <w:b/>
          <w:szCs w:val="24"/>
        </w:rPr>
      </w:pPr>
      <w:r w:rsidRPr="00897766">
        <w:rPr>
          <w:rFonts w:eastAsia="Calibri"/>
          <w:b/>
          <w:szCs w:val="24"/>
        </w:rPr>
        <w:t>Final Decision and Order</w:t>
      </w:r>
    </w:p>
    <w:p w14:paraId="10B73957" w14:textId="77777777" w:rsidR="00C50339" w:rsidRDefault="00C50339" w:rsidP="00136D66">
      <w:pPr>
        <w:rPr>
          <w:rFonts w:eastAsia="Calibri"/>
          <w:bCs/>
          <w:szCs w:val="24"/>
        </w:rPr>
      </w:pPr>
    </w:p>
    <w:p w14:paraId="1F51E7AC" w14:textId="0B937DE3" w:rsidR="009E3993" w:rsidRPr="00C50339" w:rsidRDefault="00C50339" w:rsidP="005F62C7">
      <w:pPr>
        <w:ind w:left="6480" w:hanging="6480"/>
        <w:rPr>
          <w:rFonts w:eastAsia="Calibri"/>
          <w:bCs/>
          <w:szCs w:val="24"/>
        </w:rPr>
      </w:pPr>
      <w:r w:rsidRPr="00C50339">
        <w:rPr>
          <w:rFonts w:eastAsia="Calibri"/>
          <w:bCs/>
          <w:szCs w:val="24"/>
        </w:rPr>
        <w:t>AMH-2023-0022 (</w:t>
      </w:r>
      <w:r w:rsidR="00897766">
        <w:rPr>
          <w:rFonts w:eastAsia="Calibri"/>
          <w:bCs/>
          <w:szCs w:val="24"/>
        </w:rPr>
        <w:t>SP</w:t>
      </w:r>
      <w:r w:rsidRPr="00C50339">
        <w:rPr>
          <w:rFonts w:eastAsia="Calibri"/>
          <w:bCs/>
          <w:szCs w:val="24"/>
        </w:rPr>
        <w:t>)</w:t>
      </w:r>
      <w:r w:rsidR="00897766">
        <w:rPr>
          <w:rFonts w:eastAsia="Calibri"/>
          <w:bCs/>
          <w:szCs w:val="24"/>
        </w:rPr>
        <w:t>:</w:t>
      </w:r>
      <w:r w:rsidR="00897766">
        <w:rPr>
          <w:rFonts w:eastAsia="Calibri"/>
          <w:bCs/>
          <w:szCs w:val="24"/>
        </w:rPr>
        <w:tab/>
      </w:r>
      <w:r w:rsidR="005F62C7">
        <w:rPr>
          <w:rFonts w:eastAsia="Calibri"/>
          <w:bCs/>
          <w:szCs w:val="24"/>
        </w:rPr>
        <w:t>Approved issuance of final decision and order and determined sanction</w:t>
      </w:r>
    </w:p>
    <w:p w14:paraId="6F1F5B7F" w14:textId="77777777" w:rsidR="009E3993" w:rsidRDefault="009E3993" w:rsidP="00136D66">
      <w:pPr>
        <w:rPr>
          <w:rFonts w:eastAsia="Calibri"/>
          <w:b/>
          <w:szCs w:val="24"/>
          <w:u w:val="single"/>
        </w:rPr>
      </w:pPr>
    </w:p>
    <w:p w14:paraId="65C44B1F" w14:textId="7665A295" w:rsidR="00755D65" w:rsidRPr="00755D65" w:rsidRDefault="00755D65" w:rsidP="00136D66">
      <w:pPr>
        <w:rPr>
          <w:rFonts w:eastAsia="Calibri"/>
          <w:bCs/>
          <w:szCs w:val="24"/>
        </w:rPr>
      </w:pPr>
      <w:r w:rsidRPr="00755D65">
        <w:rPr>
          <w:rFonts w:eastAsia="Calibri"/>
          <w:bCs/>
          <w:szCs w:val="24"/>
        </w:rPr>
        <w:t>Ms. Stevens left the meeting at 12:51 p.m.</w:t>
      </w:r>
    </w:p>
    <w:p w14:paraId="6D98AC57" w14:textId="77777777" w:rsidR="00755D65" w:rsidRDefault="00755D65" w:rsidP="00136D66">
      <w:pPr>
        <w:rPr>
          <w:rFonts w:eastAsia="Calibri"/>
          <w:b/>
          <w:szCs w:val="24"/>
          <w:u w:val="single"/>
        </w:rPr>
      </w:pPr>
    </w:p>
    <w:p w14:paraId="3E33C2C6" w14:textId="05280315" w:rsidR="00136D66" w:rsidRPr="004D3E99" w:rsidRDefault="00136D66" w:rsidP="00136D66">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w:t>
      </w:r>
      <w:r w:rsidR="005F750F">
        <w:rPr>
          <w:rFonts w:eastAsia="Calibri"/>
          <w:szCs w:val="24"/>
        </w:rPr>
        <w:t>c</w:t>
      </w:r>
      <w:r>
        <w:rPr>
          <w:rFonts w:eastAsia="Calibri"/>
          <w:szCs w:val="24"/>
        </w:rPr>
        <w:t xml:space="preserve">losed </w:t>
      </w:r>
      <w:r w:rsidR="005F750F">
        <w:rPr>
          <w:rFonts w:eastAsia="Calibri"/>
          <w:szCs w:val="24"/>
        </w:rPr>
        <w:t>s</w:t>
      </w:r>
      <w:r>
        <w:rPr>
          <w:rFonts w:eastAsia="Calibri"/>
          <w:szCs w:val="24"/>
        </w:rPr>
        <w:t xml:space="preserve">ession under </w:t>
      </w:r>
      <w:bookmarkStart w:id="4" w:name="_Hlk150951578"/>
      <w:r>
        <w:rPr>
          <w:rFonts w:eastAsia="Calibri"/>
          <w:szCs w:val="24"/>
        </w:rPr>
        <w:t>G.</w:t>
      </w:r>
      <w:r w:rsidRPr="004D3E99">
        <w:rPr>
          <w:rFonts w:eastAsia="Calibri"/>
          <w:szCs w:val="24"/>
        </w:rPr>
        <w:t>L. c. 112, § 65C</w:t>
      </w:r>
      <w:bookmarkEnd w:id="4"/>
      <w:r>
        <w:rPr>
          <w:rFonts w:eastAsia="Calibri"/>
          <w:szCs w:val="24"/>
        </w:rPr>
        <w:t>)</w:t>
      </w:r>
    </w:p>
    <w:p w14:paraId="24A4F7D8" w14:textId="77777777" w:rsidR="00F379AA" w:rsidRPr="008670CA" w:rsidRDefault="00F379AA" w:rsidP="00F379AA">
      <w:pPr>
        <w:rPr>
          <w:rFonts w:eastAsia="Calibri"/>
          <w:bCs/>
          <w:szCs w:val="24"/>
        </w:rPr>
      </w:pPr>
    </w:p>
    <w:p w14:paraId="67C4D256" w14:textId="12B14935" w:rsidR="00F379AA" w:rsidRDefault="00F379AA" w:rsidP="00F379AA">
      <w:pPr>
        <w:rPr>
          <w:rFonts w:eastAsia="Calibri"/>
          <w:bCs/>
          <w:szCs w:val="24"/>
        </w:rPr>
      </w:pPr>
      <w:r w:rsidRPr="00C605F6">
        <w:rPr>
          <w:rFonts w:eastAsia="Calibri"/>
          <w:bCs/>
          <w:szCs w:val="24"/>
        </w:rPr>
        <w:t xml:space="preserve">At </w:t>
      </w:r>
      <w:r>
        <w:rPr>
          <w:rFonts w:eastAsia="Calibri"/>
          <w:bCs/>
          <w:szCs w:val="24"/>
        </w:rPr>
        <w:t>11:</w:t>
      </w:r>
      <w:r w:rsidR="00B109C8">
        <w:rPr>
          <w:rFonts w:eastAsia="Calibri"/>
          <w:bCs/>
          <w:szCs w:val="24"/>
        </w:rPr>
        <w:t>5</w:t>
      </w:r>
      <w:r>
        <w:rPr>
          <w:rFonts w:eastAsia="Calibri"/>
          <w:bCs/>
          <w:szCs w:val="24"/>
        </w:rPr>
        <w:t>1 a</w:t>
      </w:r>
      <w:r w:rsidRPr="00C605F6">
        <w:rPr>
          <w:rFonts w:eastAsia="Calibri"/>
          <w:bCs/>
          <w:szCs w:val="24"/>
        </w:rPr>
        <w:t xml:space="preserve">.m., a </w:t>
      </w:r>
      <w:r>
        <w:rPr>
          <w:rFonts w:eastAsia="Calibri"/>
          <w:bCs/>
          <w:szCs w:val="24"/>
        </w:rPr>
        <w:t>motion</w:t>
      </w:r>
      <w:r w:rsidRPr="00C605F6">
        <w:rPr>
          <w:rFonts w:eastAsia="Calibri"/>
          <w:bCs/>
          <w:szCs w:val="24"/>
        </w:rPr>
        <w:t xml:space="preserve"> was made by </w:t>
      </w:r>
      <w:r w:rsidR="00B109C8">
        <w:rPr>
          <w:rFonts w:eastAsia="Calibri"/>
          <w:bCs/>
          <w:szCs w:val="24"/>
        </w:rPr>
        <w:t>Dr. Williams</w:t>
      </w:r>
      <w:r w:rsidRPr="00C605F6">
        <w:rPr>
          <w:rFonts w:eastAsia="Calibri"/>
          <w:bCs/>
          <w:szCs w:val="24"/>
        </w:rPr>
        <w:t xml:space="preserve">, seconded by </w:t>
      </w:r>
      <w:r>
        <w:rPr>
          <w:rFonts w:eastAsia="Calibri"/>
          <w:bCs/>
          <w:szCs w:val="24"/>
        </w:rPr>
        <w:t xml:space="preserve">Ms. </w:t>
      </w:r>
      <w:r w:rsidR="00B109C8">
        <w:rPr>
          <w:rFonts w:eastAsia="Calibri"/>
          <w:bCs/>
          <w:szCs w:val="24"/>
        </w:rPr>
        <w:t>Woodbury</w:t>
      </w:r>
      <w:r>
        <w:rPr>
          <w:rFonts w:eastAsia="Calibri"/>
          <w:bCs/>
          <w:szCs w:val="24"/>
        </w:rPr>
        <w:t>,</w:t>
      </w:r>
      <w:r w:rsidRPr="00C605F6">
        <w:rPr>
          <w:rFonts w:eastAsia="Calibri"/>
          <w:bCs/>
          <w:szCs w:val="24"/>
        </w:rPr>
        <w:t xml:space="preserve"> to exit </w:t>
      </w:r>
      <w:r>
        <w:rPr>
          <w:rFonts w:eastAsia="Calibri"/>
          <w:bCs/>
          <w:szCs w:val="24"/>
        </w:rPr>
        <w:t>executive session</w:t>
      </w:r>
      <w:r w:rsidRPr="00C605F6">
        <w:rPr>
          <w:rFonts w:eastAsia="Calibri"/>
          <w:bCs/>
          <w:szCs w:val="24"/>
        </w:rPr>
        <w:t xml:space="preserve"> and </w:t>
      </w:r>
      <w:proofErr w:type="gramStart"/>
      <w:r w:rsidRPr="00C605F6">
        <w:rPr>
          <w:rFonts w:eastAsia="Calibri"/>
          <w:bCs/>
          <w:szCs w:val="24"/>
        </w:rPr>
        <w:t>enter into</w:t>
      </w:r>
      <w:proofErr w:type="gramEnd"/>
      <w:r w:rsidRPr="00C605F6">
        <w:rPr>
          <w:rFonts w:eastAsia="Calibri"/>
          <w:bCs/>
          <w:szCs w:val="24"/>
        </w:rPr>
        <w:t xml:space="preserve"> </w:t>
      </w:r>
      <w:r>
        <w:rPr>
          <w:rFonts w:eastAsia="Calibri"/>
          <w:bCs/>
          <w:szCs w:val="24"/>
        </w:rPr>
        <w:t>investigative</w:t>
      </w:r>
      <w:r w:rsidRPr="00C605F6">
        <w:rPr>
          <w:rFonts w:eastAsia="Calibri"/>
          <w:bCs/>
          <w:szCs w:val="24"/>
        </w:rPr>
        <w:t xml:space="preserve"> </w:t>
      </w:r>
      <w:r>
        <w:rPr>
          <w:rFonts w:eastAsia="Calibri"/>
          <w:bCs/>
          <w:szCs w:val="24"/>
        </w:rPr>
        <w:t xml:space="preserve">conference </w:t>
      </w:r>
      <w:r w:rsidRPr="00C605F6">
        <w:rPr>
          <w:rFonts w:eastAsia="Calibri"/>
          <w:bCs/>
          <w:szCs w:val="24"/>
        </w:rPr>
        <w:t xml:space="preserve">under </w:t>
      </w:r>
      <w:r w:rsidRPr="00E36C9B">
        <w:rPr>
          <w:rFonts w:eastAsia="Calibri"/>
          <w:bCs/>
          <w:szCs w:val="24"/>
        </w:rPr>
        <w:t xml:space="preserve">G.L. c. 112, § 65C </w:t>
      </w:r>
      <w:r>
        <w:rPr>
          <w:szCs w:val="24"/>
        </w:rPr>
        <w:t xml:space="preserve">to </w:t>
      </w:r>
      <w:r w:rsidR="00B109C8">
        <w:rPr>
          <w:szCs w:val="24"/>
        </w:rPr>
        <w:t xml:space="preserve">conduct a case interview and </w:t>
      </w:r>
      <w:r w:rsidRPr="005838B9">
        <w:rPr>
          <w:szCs w:val="24"/>
        </w:rPr>
        <w:t xml:space="preserve">review </w:t>
      </w:r>
      <w:r>
        <w:rPr>
          <w:szCs w:val="24"/>
        </w:rPr>
        <w:t xml:space="preserve">new </w:t>
      </w:r>
      <w:r w:rsidRPr="005838B9">
        <w:rPr>
          <w:szCs w:val="24"/>
        </w:rPr>
        <w:t>cases</w:t>
      </w:r>
      <w:r>
        <w:rPr>
          <w:rFonts w:eastAsia="Calibri"/>
          <w:bCs/>
          <w:szCs w:val="24"/>
        </w:rPr>
        <w:t xml:space="preserve">.  </w:t>
      </w:r>
      <w:r w:rsidRPr="00C605F6">
        <w:rPr>
          <w:rFonts w:eastAsia="Calibri"/>
          <w:bCs/>
          <w:szCs w:val="24"/>
        </w:rPr>
        <w:t>The motion passed unanimously</w:t>
      </w:r>
      <w:r>
        <w:rPr>
          <w:rFonts w:eastAsia="Calibri"/>
          <w:bCs/>
          <w:szCs w:val="24"/>
        </w:rPr>
        <w:t xml:space="preserve"> by a roll call vote</w:t>
      </w:r>
      <w:r w:rsidRPr="00C605F6">
        <w:rPr>
          <w:rFonts w:eastAsia="Calibri"/>
          <w:bCs/>
          <w:szCs w:val="24"/>
        </w:rPr>
        <w:t>.</w:t>
      </w:r>
      <w:r>
        <w:rPr>
          <w:rFonts w:eastAsia="Calibri"/>
          <w:bCs/>
          <w:szCs w:val="24"/>
        </w:rPr>
        <w:t xml:space="preserve">  </w:t>
      </w:r>
    </w:p>
    <w:p w14:paraId="04C62847" w14:textId="77777777" w:rsidR="00F379AA" w:rsidRDefault="00F379AA" w:rsidP="00F379AA">
      <w:pPr>
        <w:rPr>
          <w:rFonts w:eastAsia="Calibri"/>
          <w:b/>
          <w:szCs w:val="24"/>
          <w:u w:val="single"/>
        </w:rPr>
      </w:pPr>
    </w:p>
    <w:p w14:paraId="4103E902" w14:textId="4730FBCF" w:rsidR="00F379AA" w:rsidRDefault="00F379AA" w:rsidP="00F379AA">
      <w:pPr>
        <w:rPr>
          <w:rFonts w:eastAsia="Calibri"/>
          <w:bCs/>
          <w:szCs w:val="24"/>
        </w:rPr>
      </w:pPr>
      <w:r w:rsidRPr="00136D66">
        <w:rPr>
          <w:rFonts w:eastAsia="Calibri"/>
          <w:bCs/>
          <w:szCs w:val="24"/>
        </w:rPr>
        <w:t xml:space="preserve">The Board entered </w:t>
      </w:r>
      <w:proofErr w:type="gramStart"/>
      <w:r w:rsidRPr="00136D66">
        <w:rPr>
          <w:rFonts w:eastAsia="Calibri"/>
          <w:bCs/>
          <w:szCs w:val="24"/>
        </w:rPr>
        <w:t>investigative</w:t>
      </w:r>
      <w:proofErr w:type="gramEnd"/>
      <w:r w:rsidRPr="00136D66">
        <w:rPr>
          <w:rFonts w:eastAsia="Calibri"/>
          <w:bCs/>
          <w:szCs w:val="24"/>
        </w:rPr>
        <w:t xml:space="preserve"> conference at </w:t>
      </w:r>
      <w:r>
        <w:rPr>
          <w:rFonts w:eastAsia="Calibri"/>
          <w:bCs/>
          <w:szCs w:val="24"/>
        </w:rPr>
        <w:t>11:</w:t>
      </w:r>
      <w:r w:rsidR="00B109C8">
        <w:rPr>
          <w:rFonts w:eastAsia="Calibri"/>
          <w:bCs/>
          <w:szCs w:val="24"/>
        </w:rPr>
        <w:t>5</w:t>
      </w:r>
      <w:r>
        <w:rPr>
          <w:rFonts w:eastAsia="Calibri"/>
          <w:bCs/>
          <w:szCs w:val="24"/>
        </w:rPr>
        <w:t xml:space="preserve">1 </w:t>
      </w:r>
      <w:r w:rsidR="00B109C8">
        <w:rPr>
          <w:rFonts w:eastAsia="Calibri"/>
          <w:bCs/>
          <w:szCs w:val="24"/>
        </w:rPr>
        <w:t>p</w:t>
      </w:r>
      <w:r w:rsidRPr="00136D66">
        <w:rPr>
          <w:rFonts w:eastAsia="Calibri"/>
          <w:bCs/>
          <w:szCs w:val="24"/>
        </w:rPr>
        <w:t>.m.</w:t>
      </w:r>
    </w:p>
    <w:p w14:paraId="28EFB842" w14:textId="77777777" w:rsidR="00783D35" w:rsidRDefault="00783D35" w:rsidP="008B3F0C">
      <w:pPr>
        <w:rPr>
          <w:rFonts w:eastAsia="Calibri"/>
          <w:bCs/>
          <w:szCs w:val="24"/>
        </w:rPr>
      </w:pPr>
    </w:p>
    <w:p w14:paraId="04F92367" w14:textId="79A1DCD4" w:rsidR="008B3F0C" w:rsidRPr="00FF5D42" w:rsidRDefault="008B3F0C" w:rsidP="008B3F0C">
      <w:pPr>
        <w:rPr>
          <w:szCs w:val="24"/>
        </w:rPr>
      </w:pPr>
      <w:r>
        <w:rPr>
          <w:szCs w:val="24"/>
        </w:rPr>
        <w:t xml:space="preserve">During the investigative conference, the Board took the following </w:t>
      </w:r>
      <w:proofErr w:type="gramStart"/>
      <w:r>
        <w:rPr>
          <w:szCs w:val="24"/>
        </w:rPr>
        <w:t>action</w:t>
      </w:r>
      <w:r w:rsidR="00172707">
        <w:rPr>
          <w:szCs w:val="24"/>
        </w:rPr>
        <w:t>s</w:t>
      </w:r>
      <w:proofErr w:type="gramEnd"/>
      <w:r>
        <w:rPr>
          <w:szCs w:val="24"/>
        </w:rPr>
        <w:t>:</w:t>
      </w:r>
    </w:p>
    <w:p w14:paraId="1AA0BF0A" w14:textId="77777777" w:rsidR="004E2BC9" w:rsidRDefault="004E2BC9" w:rsidP="00172707">
      <w:pPr>
        <w:rPr>
          <w:rFonts w:eastAsia="Calibri"/>
          <w:b/>
          <w:szCs w:val="24"/>
        </w:rPr>
      </w:pPr>
    </w:p>
    <w:p w14:paraId="08DF5D37" w14:textId="66BE2542" w:rsidR="00DC3B4A" w:rsidRDefault="00DC3B4A" w:rsidP="00DC3B4A">
      <w:pPr>
        <w:rPr>
          <w:rFonts w:eastAsia="Calibri"/>
          <w:b/>
          <w:bCs/>
          <w:szCs w:val="24"/>
        </w:rPr>
      </w:pPr>
      <w:r w:rsidRPr="00DC3B4A">
        <w:rPr>
          <w:rFonts w:eastAsia="Calibri"/>
          <w:b/>
          <w:bCs/>
          <w:szCs w:val="24"/>
        </w:rPr>
        <w:t xml:space="preserve">Case </w:t>
      </w:r>
      <w:r>
        <w:rPr>
          <w:rFonts w:eastAsia="Calibri"/>
          <w:b/>
          <w:bCs/>
          <w:szCs w:val="24"/>
        </w:rPr>
        <w:t>I</w:t>
      </w:r>
      <w:r w:rsidRPr="00DC3B4A">
        <w:rPr>
          <w:rFonts w:eastAsia="Calibri"/>
          <w:b/>
          <w:bCs/>
          <w:szCs w:val="24"/>
        </w:rPr>
        <w:t>nterview</w:t>
      </w:r>
    </w:p>
    <w:p w14:paraId="7D2C7629" w14:textId="77777777" w:rsidR="00DC3B4A" w:rsidRPr="00DC3B4A" w:rsidRDefault="00DC3B4A" w:rsidP="00DC3B4A">
      <w:pPr>
        <w:rPr>
          <w:rFonts w:eastAsia="Calibri"/>
          <w:szCs w:val="24"/>
        </w:rPr>
      </w:pPr>
    </w:p>
    <w:p w14:paraId="5916168E" w14:textId="77777777" w:rsidR="00D223FA" w:rsidRDefault="00DC3B4A" w:rsidP="00D223FA">
      <w:pPr>
        <w:ind w:left="6480" w:hanging="6480"/>
        <w:rPr>
          <w:rFonts w:eastAsia="Calibri"/>
          <w:szCs w:val="24"/>
        </w:rPr>
      </w:pPr>
      <w:r w:rsidRPr="00DC3B4A">
        <w:rPr>
          <w:rFonts w:eastAsia="Calibri"/>
          <w:szCs w:val="24"/>
        </w:rPr>
        <w:t>AMH-2023-0016 (</w:t>
      </w:r>
      <w:r>
        <w:rPr>
          <w:rFonts w:eastAsia="Calibri"/>
          <w:szCs w:val="24"/>
        </w:rPr>
        <w:t>JP</w:t>
      </w:r>
      <w:r w:rsidRPr="00DC3B4A">
        <w:rPr>
          <w:rFonts w:eastAsia="Calibri"/>
          <w:szCs w:val="24"/>
        </w:rPr>
        <w:t>)</w:t>
      </w:r>
      <w:r>
        <w:rPr>
          <w:rFonts w:eastAsia="Calibri"/>
          <w:szCs w:val="24"/>
        </w:rPr>
        <w:t>:</w:t>
      </w:r>
      <w:r>
        <w:rPr>
          <w:rFonts w:eastAsia="Calibri"/>
          <w:szCs w:val="24"/>
        </w:rPr>
        <w:tab/>
        <w:t>Interviewed respondent</w:t>
      </w:r>
    </w:p>
    <w:p w14:paraId="368D75C4" w14:textId="77777777" w:rsidR="00D223FA" w:rsidRDefault="00D223FA" w:rsidP="00D223FA">
      <w:pPr>
        <w:ind w:left="6480" w:hanging="6480"/>
        <w:rPr>
          <w:rFonts w:eastAsia="Calibri"/>
          <w:szCs w:val="24"/>
        </w:rPr>
      </w:pPr>
    </w:p>
    <w:p w14:paraId="56D2F4AC" w14:textId="37BC04D3" w:rsidR="00D223FA" w:rsidRDefault="00D223FA" w:rsidP="00D223FA">
      <w:pPr>
        <w:ind w:left="6480" w:hanging="6480"/>
        <w:rPr>
          <w:rFonts w:eastAsia="Calibri"/>
          <w:szCs w:val="24"/>
        </w:rPr>
      </w:pPr>
      <w:r>
        <w:rPr>
          <w:rFonts w:eastAsia="Calibri"/>
          <w:szCs w:val="24"/>
        </w:rPr>
        <w:t>Dr. Vercillo left the meeting at 1:11 p.m.</w:t>
      </w:r>
    </w:p>
    <w:p w14:paraId="49B5330D" w14:textId="77777777" w:rsidR="00D223FA" w:rsidRDefault="00D223FA" w:rsidP="00D223FA">
      <w:pPr>
        <w:ind w:left="6480" w:hanging="6480"/>
        <w:rPr>
          <w:rFonts w:eastAsia="Calibri"/>
          <w:szCs w:val="24"/>
        </w:rPr>
      </w:pPr>
    </w:p>
    <w:p w14:paraId="3D2382AD" w14:textId="4650ED0C" w:rsidR="00DC3B4A" w:rsidRPr="00D223FA" w:rsidRDefault="00D223FA" w:rsidP="00D223FA">
      <w:pPr>
        <w:ind w:left="6480"/>
        <w:rPr>
          <w:rFonts w:eastAsia="Calibri"/>
          <w:szCs w:val="24"/>
        </w:rPr>
      </w:pPr>
      <w:r>
        <w:rPr>
          <w:rFonts w:eastAsia="Calibri"/>
          <w:szCs w:val="24"/>
        </w:rPr>
        <w:t>R</w:t>
      </w:r>
      <w:r w:rsidR="00DC3B4A">
        <w:rPr>
          <w:rFonts w:eastAsia="Calibri"/>
          <w:szCs w:val="24"/>
        </w:rPr>
        <w:t>efer to the Office of Prosecutions</w:t>
      </w:r>
    </w:p>
    <w:p w14:paraId="6D9F0713" w14:textId="77777777" w:rsidR="00DC3B4A" w:rsidRDefault="00DC3B4A" w:rsidP="00CE4DAE">
      <w:pPr>
        <w:rPr>
          <w:rFonts w:eastAsia="Calibri"/>
          <w:b/>
          <w:bCs/>
          <w:szCs w:val="24"/>
        </w:rPr>
      </w:pPr>
    </w:p>
    <w:p w14:paraId="2B3401E9" w14:textId="1658F440" w:rsidR="00CE4DAE" w:rsidRDefault="00CE4DAE" w:rsidP="00CE4DAE">
      <w:pPr>
        <w:rPr>
          <w:rFonts w:eastAsia="Calibri"/>
          <w:b/>
          <w:bCs/>
          <w:szCs w:val="24"/>
        </w:rPr>
      </w:pPr>
      <w:r w:rsidRPr="00CE4DAE">
        <w:rPr>
          <w:rFonts w:eastAsia="Calibri"/>
          <w:b/>
          <w:bCs/>
          <w:szCs w:val="24"/>
        </w:rPr>
        <w:t>Cases</w:t>
      </w:r>
    </w:p>
    <w:p w14:paraId="5E053A59" w14:textId="77777777" w:rsidR="003F4B0B" w:rsidRDefault="003F4B0B" w:rsidP="00CE4DAE">
      <w:pPr>
        <w:rPr>
          <w:rFonts w:eastAsia="Calibri"/>
          <w:b/>
          <w:bCs/>
          <w:szCs w:val="24"/>
        </w:rPr>
      </w:pPr>
    </w:p>
    <w:p w14:paraId="32418798" w14:textId="5F60EE00" w:rsidR="004A2CB5" w:rsidRDefault="004A2CB5" w:rsidP="00641DF0">
      <w:pPr>
        <w:ind w:left="6480" w:hanging="6480"/>
        <w:rPr>
          <w:rFonts w:eastAsia="Calibri"/>
          <w:szCs w:val="24"/>
        </w:rPr>
      </w:pPr>
      <w:r w:rsidRPr="004A2CB5">
        <w:rPr>
          <w:rFonts w:eastAsia="Calibri"/>
          <w:szCs w:val="24"/>
        </w:rPr>
        <w:t>AMH-2023-0039 (</w:t>
      </w:r>
      <w:r>
        <w:rPr>
          <w:rFonts w:eastAsia="Calibri"/>
          <w:szCs w:val="24"/>
        </w:rPr>
        <w:t>AP</w:t>
      </w:r>
      <w:r w:rsidRPr="004A2CB5">
        <w:rPr>
          <w:rFonts w:eastAsia="Calibri"/>
          <w:szCs w:val="24"/>
        </w:rPr>
        <w:t>)</w:t>
      </w:r>
      <w:r>
        <w:rPr>
          <w:rFonts w:eastAsia="Calibri"/>
          <w:szCs w:val="24"/>
        </w:rPr>
        <w:t>:</w:t>
      </w:r>
      <w:r>
        <w:rPr>
          <w:rFonts w:eastAsia="Calibri"/>
          <w:szCs w:val="24"/>
        </w:rPr>
        <w:tab/>
        <w:t>Dr. Ahearn recused himself from consideration of the case.  The Board will review the case when a quorum of members is available</w:t>
      </w:r>
      <w:r w:rsidR="00641DF0">
        <w:rPr>
          <w:rFonts w:eastAsia="Calibri"/>
          <w:szCs w:val="24"/>
        </w:rPr>
        <w:t xml:space="preserve">.  </w:t>
      </w:r>
    </w:p>
    <w:p w14:paraId="447C22DF" w14:textId="16F205C8" w:rsidR="008F698B" w:rsidRPr="008F698B" w:rsidRDefault="008F698B" w:rsidP="008F698B">
      <w:pPr>
        <w:rPr>
          <w:rFonts w:eastAsia="Calibri"/>
          <w:szCs w:val="24"/>
        </w:rPr>
      </w:pPr>
      <w:r w:rsidRPr="008F698B">
        <w:rPr>
          <w:rFonts w:eastAsia="Calibri"/>
          <w:szCs w:val="24"/>
        </w:rPr>
        <w:t>AMH-2023-0028 (</w:t>
      </w:r>
      <w:r>
        <w:rPr>
          <w:rFonts w:eastAsia="Calibri"/>
          <w:szCs w:val="24"/>
        </w:rPr>
        <w:t>BH</w:t>
      </w:r>
      <w:r w:rsidRPr="008F698B">
        <w:rPr>
          <w:rFonts w:eastAsia="Calibri"/>
          <w:szCs w:val="24"/>
        </w:rPr>
        <w:t>)</w:t>
      </w:r>
      <w:r w:rsidR="00B80C02">
        <w:rPr>
          <w:rFonts w:eastAsia="Calibri"/>
          <w:szCs w:val="24"/>
        </w:rPr>
        <w:t>:</w:t>
      </w:r>
      <w:r w:rsidR="00B80C02">
        <w:rPr>
          <w:rFonts w:eastAsia="Calibri"/>
          <w:szCs w:val="24"/>
        </w:rPr>
        <w:tab/>
      </w:r>
      <w:r w:rsidR="00B80C02">
        <w:rPr>
          <w:rFonts w:eastAsia="Calibri"/>
          <w:szCs w:val="24"/>
        </w:rPr>
        <w:tab/>
      </w:r>
      <w:r w:rsidR="00B80C02">
        <w:rPr>
          <w:rFonts w:eastAsia="Calibri"/>
          <w:szCs w:val="24"/>
        </w:rPr>
        <w:tab/>
      </w:r>
      <w:r w:rsidR="00B80C02">
        <w:rPr>
          <w:rFonts w:eastAsia="Calibri"/>
          <w:szCs w:val="24"/>
        </w:rPr>
        <w:tab/>
      </w:r>
      <w:r w:rsidR="00B80C02">
        <w:rPr>
          <w:rFonts w:eastAsia="Calibri"/>
          <w:szCs w:val="24"/>
        </w:rPr>
        <w:tab/>
      </w:r>
      <w:r w:rsidR="00B80C02">
        <w:rPr>
          <w:rFonts w:eastAsia="Calibri"/>
          <w:szCs w:val="24"/>
        </w:rPr>
        <w:tab/>
        <w:t>Dismiss</w:t>
      </w:r>
    </w:p>
    <w:p w14:paraId="23A1ABFB" w14:textId="37659598" w:rsidR="008F698B" w:rsidRPr="008F698B" w:rsidRDefault="008F698B" w:rsidP="00B80C02">
      <w:pPr>
        <w:rPr>
          <w:rFonts w:eastAsia="Calibri"/>
          <w:szCs w:val="24"/>
        </w:rPr>
      </w:pPr>
      <w:r w:rsidRPr="008F698B">
        <w:rPr>
          <w:rFonts w:eastAsia="Calibri"/>
          <w:szCs w:val="24"/>
        </w:rPr>
        <w:t>AMH-2023-0041 (</w:t>
      </w:r>
      <w:r w:rsidR="00B80C02">
        <w:rPr>
          <w:rFonts w:eastAsia="Calibri"/>
          <w:szCs w:val="24"/>
        </w:rPr>
        <w:t>MK</w:t>
      </w:r>
      <w:r w:rsidRPr="008F698B">
        <w:rPr>
          <w:rFonts w:eastAsia="Calibri"/>
          <w:szCs w:val="24"/>
        </w:rPr>
        <w:t>)</w:t>
      </w:r>
      <w:r w:rsidR="00B80C02">
        <w:rPr>
          <w:rFonts w:eastAsia="Calibri"/>
          <w:szCs w:val="24"/>
        </w:rPr>
        <w:t>:</w:t>
      </w:r>
      <w:r w:rsidR="00B80C02">
        <w:rPr>
          <w:rFonts w:eastAsia="Calibri"/>
          <w:szCs w:val="24"/>
        </w:rPr>
        <w:tab/>
      </w:r>
      <w:r w:rsidR="00B80C02">
        <w:rPr>
          <w:rFonts w:eastAsia="Calibri"/>
          <w:szCs w:val="24"/>
        </w:rPr>
        <w:tab/>
      </w:r>
      <w:r w:rsidR="00B80C02">
        <w:rPr>
          <w:rFonts w:eastAsia="Calibri"/>
          <w:szCs w:val="24"/>
        </w:rPr>
        <w:tab/>
      </w:r>
      <w:r w:rsidR="00B80C02">
        <w:rPr>
          <w:rFonts w:eastAsia="Calibri"/>
          <w:szCs w:val="24"/>
        </w:rPr>
        <w:tab/>
      </w:r>
      <w:r w:rsidR="00B80C02">
        <w:rPr>
          <w:rFonts w:eastAsia="Calibri"/>
          <w:szCs w:val="24"/>
        </w:rPr>
        <w:tab/>
      </w:r>
      <w:r w:rsidR="00B80C02">
        <w:rPr>
          <w:rFonts w:eastAsia="Calibri"/>
          <w:szCs w:val="24"/>
        </w:rPr>
        <w:tab/>
        <w:t>Dismiss</w:t>
      </w:r>
    </w:p>
    <w:p w14:paraId="51BA6E71" w14:textId="525024B8" w:rsidR="00755F99" w:rsidRPr="00B80C02" w:rsidRDefault="008F698B" w:rsidP="00755F99">
      <w:pPr>
        <w:rPr>
          <w:rFonts w:eastAsia="Calibri"/>
          <w:b/>
          <w:bCs/>
          <w:szCs w:val="24"/>
        </w:rPr>
      </w:pPr>
      <w:r w:rsidRPr="008F698B">
        <w:rPr>
          <w:szCs w:val="24"/>
        </w:rPr>
        <w:t>AMH-2024-0001 (</w:t>
      </w:r>
      <w:r w:rsidR="00B80C02">
        <w:rPr>
          <w:szCs w:val="24"/>
        </w:rPr>
        <w:t>AB</w:t>
      </w:r>
      <w:r w:rsidRPr="008F698B">
        <w:rPr>
          <w:szCs w:val="24"/>
        </w:rPr>
        <w:t>)</w:t>
      </w:r>
      <w:r w:rsidR="00B80C02">
        <w:rPr>
          <w:szCs w:val="24"/>
        </w:rPr>
        <w:t>:</w:t>
      </w:r>
      <w:r w:rsidR="00B80C02">
        <w:rPr>
          <w:szCs w:val="24"/>
        </w:rPr>
        <w:tab/>
      </w:r>
      <w:r w:rsidR="00B80C02">
        <w:rPr>
          <w:szCs w:val="24"/>
        </w:rPr>
        <w:tab/>
      </w:r>
      <w:r w:rsidR="00B80C02">
        <w:rPr>
          <w:szCs w:val="24"/>
        </w:rPr>
        <w:tab/>
      </w:r>
      <w:r w:rsidR="00B80C02">
        <w:rPr>
          <w:szCs w:val="24"/>
        </w:rPr>
        <w:tab/>
      </w:r>
      <w:r w:rsidR="00B80C02">
        <w:rPr>
          <w:szCs w:val="24"/>
        </w:rPr>
        <w:tab/>
      </w:r>
      <w:r w:rsidR="00B80C02">
        <w:rPr>
          <w:szCs w:val="24"/>
        </w:rPr>
        <w:tab/>
        <w:t>Dismiss</w:t>
      </w:r>
      <w:r w:rsidR="003F4B0B">
        <w:rPr>
          <w:rFonts w:eastAsia="Calibri"/>
          <w:szCs w:val="24"/>
        </w:rPr>
        <w:tab/>
      </w:r>
    </w:p>
    <w:p w14:paraId="3DBFC78E" w14:textId="77777777" w:rsidR="00DF3D21" w:rsidRDefault="00DF3D21" w:rsidP="00BE76BA">
      <w:pPr>
        <w:rPr>
          <w:rFonts w:eastAsia="Calibri"/>
          <w:b/>
          <w:bCs/>
          <w:szCs w:val="24"/>
        </w:rPr>
      </w:pPr>
    </w:p>
    <w:p w14:paraId="43BDEFE3" w14:textId="03C375B1" w:rsidR="008B3F0C" w:rsidRPr="007215DE" w:rsidRDefault="008B3F0C" w:rsidP="008B3F0C">
      <w:pPr>
        <w:jc w:val="both"/>
        <w:rPr>
          <w:b/>
          <w:szCs w:val="24"/>
          <w:u w:val="single"/>
        </w:rPr>
      </w:pPr>
      <w:r w:rsidRPr="007215DE">
        <w:rPr>
          <w:b/>
          <w:szCs w:val="24"/>
          <w:u w:val="single"/>
        </w:rPr>
        <w:t>Adjournment</w:t>
      </w:r>
    </w:p>
    <w:p w14:paraId="68A8AF21" w14:textId="77777777" w:rsidR="008B3F0C" w:rsidRDefault="008B3F0C" w:rsidP="008B3F0C">
      <w:pPr>
        <w:rPr>
          <w:rFonts w:eastAsia="Calibri" w:cs="Calibri"/>
          <w:szCs w:val="24"/>
        </w:rPr>
      </w:pPr>
    </w:p>
    <w:p w14:paraId="1B2FB989" w14:textId="0DA7242A" w:rsidR="00041EBF" w:rsidRDefault="008B3F0C" w:rsidP="008B3F0C">
      <w:pPr>
        <w:rPr>
          <w:rFonts w:eastAsia="Calibri" w:cs="Calibri"/>
          <w:szCs w:val="24"/>
        </w:rPr>
      </w:pPr>
      <w:r>
        <w:rPr>
          <w:rFonts w:eastAsia="Calibri" w:cs="Calibri"/>
          <w:szCs w:val="24"/>
        </w:rPr>
        <w:t xml:space="preserve">At </w:t>
      </w:r>
      <w:r w:rsidR="00B80C02">
        <w:rPr>
          <w:rFonts w:eastAsia="Calibri" w:cs="Calibri"/>
          <w:szCs w:val="24"/>
        </w:rPr>
        <w:t>1:38</w:t>
      </w:r>
      <w:r w:rsidR="006401B3">
        <w:rPr>
          <w:rFonts w:eastAsia="Calibri" w:cs="Calibri"/>
          <w:szCs w:val="24"/>
        </w:rPr>
        <w:t xml:space="preserve"> </w:t>
      </w:r>
      <w:r w:rsidR="00D65011">
        <w:rPr>
          <w:rFonts w:eastAsia="Calibri" w:cs="Calibri"/>
          <w:szCs w:val="24"/>
        </w:rPr>
        <w:t>p</w:t>
      </w:r>
      <w:r>
        <w:rPr>
          <w:rFonts w:eastAsia="Calibri" w:cs="Calibri"/>
          <w:szCs w:val="24"/>
        </w:rPr>
        <w:t xml:space="preserve">.m., a motion was made by </w:t>
      </w:r>
      <w:r w:rsidR="00FF527D">
        <w:rPr>
          <w:rFonts w:eastAsia="Calibri" w:cs="Calibri"/>
          <w:szCs w:val="24"/>
        </w:rPr>
        <w:t>Ms. Tucker</w:t>
      </w:r>
      <w:r>
        <w:rPr>
          <w:rFonts w:eastAsia="Calibri" w:cs="Calibri"/>
          <w:szCs w:val="24"/>
        </w:rPr>
        <w:t xml:space="preserve">, seconded by </w:t>
      </w:r>
      <w:r w:rsidR="00381E63">
        <w:rPr>
          <w:rFonts w:eastAsia="Calibri" w:cs="Calibri"/>
          <w:szCs w:val="24"/>
        </w:rPr>
        <w:t>Ms. Belhumeur</w:t>
      </w:r>
      <w:r>
        <w:rPr>
          <w:rFonts w:eastAsia="Calibri" w:cs="Calibri"/>
          <w:szCs w:val="24"/>
        </w:rPr>
        <w:t>, to adjourn the meeting.  The motion passed unanimously by a roll call vote.</w:t>
      </w:r>
      <w:r w:rsidR="00A2023F">
        <w:rPr>
          <w:rFonts w:eastAsia="Calibri" w:cs="Calibri"/>
          <w:szCs w:val="24"/>
        </w:rPr>
        <w:t xml:space="preserve">  </w:t>
      </w:r>
    </w:p>
    <w:p w14:paraId="62F0D9D1" w14:textId="77777777" w:rsidR="005A0F26" w:rsidRDefault="005A0F26" w:rsidP="008B3F0C">
      <w:pPr>
        <w:rPr>
          <w:rFonts w:eastAsia="Calibri" w:cs="Calibri"/>
          <w:szCs w:val="24"/>
        </w:rPr>
      </w:pPr>
    </w:p>
    <w:p w14:paraId="7FEBCF60" w14:textId="1098CA75" w:rsidR="009141C9" w:rsidRPr="00FF527D" w:rsidRDefault="008B3F0C" w:rsidP="008B3F0C">
      <w:pPr>
        <w:rPr>
          <w:rFonts w:eastAsia="Calibri" w:cs="Calibri"/>
          <w:szCs w:val="24"/>
        </w:rPr>
      </w:pPr>
      <w:r>
        <w:rPr>
          <w:rFonts w:eastAsia="Calibri" w:cs="Calibri"/>
          <w:szCs w:val="24"/>
        </w:rPr>
        <w:t xml:space="preserve">The meeting adjourned </w:t>
      </w:r>
      <w:r w:rsidR="00381E63">
        <w:rPr>
          <w:rFonts w:eastAsia="Calibri" w:cs="Calibri"/>
          <w:szCs w:val="24"/>
        </w:rPr>
        <w:t>at 1:38</w:t>
      </w:r>
      <w:r w:rsidR="009F3982">
        <w:rPr>
          <w:rFonts w:eastAsia="Calibri" w:cs="Calibri"/>
          <w:szCs w:val="24"/>
        </w:rPr>
        <w:t xml:space="preserve"> </w:t>
      </w:r>
      <w:r w:rsidR="003813ED">
        <w:rPr>
          <w:rFonts w:eastAsia="Calibri" w:cs="Calibri"/>
          <w:szCs w:val="24"/>
        </w:rPr>
        <w:t>p</w:t>
      </w:r>
      <w:r>
        <w:rPr>
          <w:rFonts w:eastAsia="Calibri" w:cs="Calibri"/>
          <w:szCs w:val="24"/>
        </w:rPr>
        <w:t>.m.</w:t>
      </w:r>
    </w:p>
    <w:p w14:paraId="7A5B86A3" w14:textId="77777777" w:rsidR="00AC0DF7" w:rsidRDefault="00AC0DF7" w:rsidP="008B3F0C">
      <w:pPr>
        <w:rPr>
          <w:rFonts w:eastAsia="Calibri" w:cs="Calibri"/>
          <w:b/>
          <w:bCs/>
          <w:szCs w:val="24"/>
          <w:u w:val="single"/>
        </w:rPr>
      </w:pPr>
    </w:p>
    <w:p w14:paraId="7FB889FE" w14:textId="3C1485BD" w:rsidR="00045100" w:rsidRPr="00F84438" w:rsidRDefault="00F84438" w:rsidP="008B3F0C">
      <w:pPr>
        <w:rPr>
          <w:rFonts w:eastAsia="Calibri" w:cs="Calibri"/>
          <w:b/>
          <w:bCs/>
          <w:szCs w:val="24"/>
          <w:u w:val="single"/>
        </w:rPr>
      </w:pPr>
      <w:r w:rsidRPr="00F84438">
        <w:rPr>
          <w:rFonts w:eastAsia="Calibri" w:cs="Calibri"/>
          <w:b/>
          <w:bCs/>
          <w:szCs w:val="24"/>
          <w:u w:val="single"/>
        </w:rPr>
        <w:t>Approval</w:t>
      </w:r>
    </w:p>
    <w:p w14:paraId="7B9EB8DA" w14:textId="77777777" w:rsidR="00F84438" w:rsidRDefault="00F84438" w:rsidP="008B3F0C">
      <w:pPr>
        <w:rPr>
          <w:rFonts w:eastAsia="Calibri" w:cs="Calibri"/>
          <w:szCs w:val="24"/>
        </w:rPr>
      </w:pPr>
    </w:p>
    <w:p w14:paraId="412BCDEE" w14:textId="500AB78E"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381E63">
        <w:rPr>
          <w:rFonts w:eastAsia="Calibri" w:cs="Calibri"/>
          <w:szCs w:val="24"/>
        </w:rPr>
        <w:t>January 17, 2025</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781BCB86" w14:textId="3ED3C764" w:rsidR="003813ED" w:rsidRDefault="008B3F0C" w:rsidP="00F84438">
      <w:pPr>
        <w:ind w:left="5040"/>
        <w:rPr>
          <w:rFonts w:eastAsia="Calibri" w:cs="Calibri"/>
          <w:szCs w:val="24"/>
        </w:rPr>
      </w:pPr>
      <w:r w:rsidRPr="00A25141">
        <w:rPr>
          <w:rFonts w:eastAsia="Calibri" w:cs="Calibri"/>
          <w:szCs w:val="24"/>
        </w:rPr>
        <w:t>Brian Bialas, Executive Directo</w:t>
      </w:r>
      <w:r w:rsidR="0077328F">
        <w:rPr>
          <w:rFonts w:eastAsia="Calibri" w:cs="Calibri"/>
          <w:szCs w:val="24"/>
        </w:rPr>
        <w:t>r</w:t>
      </w:r>
    </w:p>
    <w:p w14:paraId="3DFB9012" w14:textId="77777777" w:rsidR="00354243" w:rsidRDefault="00354243" w:rsidP="002C21A3">
      <w:pPr>
        <w:rPr>
          <w:b/>
          <w:szCs w:val="24"/>
        </w:rPr>
      </w:pPr>
    </w:p>
    <w:p w14:paraId="7112E76C" w14:textId="44065D42" w:rsidR="008B3F0C" w:rsidRPr="002C21A3" w:rsidRDefault="008B3F0C" w:rsidP="002C21A3">
      <w:pPr>
        <w:rPr>
          <w:rFonts w:eastAsia="Calibri" w:cs="Calibri"/>
          <w:szCs w:val="24"/>
        </w:rPr>
      </w:pPr>
      <w:r w:rsidRPr="007215DE">
        <w:rPr>
          <w:b/>
          <w:szCs w:val="24"/>
        </w:rPr>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2D067EDD" w:rsidR="008B3F0C" w:rsidRDefault="008B3F0C" w:rsidP="008B3F0C">
      <w:pPr>
        <w:pStyle w:val="NoSpacing"/>
        <w:numPr>
          <w:ilvl w:val="0"/>
          <w:numId w:val="1"/>
        </w:numPr>
        <w:rPr>
          <w:szCs w:val="24"/>
        </w:rPr>
      </w:pPr>
      <w:r>
        <w:rPr>
          <w:szCs w:val="24"/>
        </w:rPr>
        <w:t xml:space="preserve">Agenda for Meeting </w:t>
      </w:r>
      <w:r w:rsidR="00EE1B7A">
        <w:rPr>
          <w:szCs w:val="24"/>
        </w:rPr>
        <w:t xml:space="preserve">of </w:t>
      </w:r>
      <w:r w:rsidR="00C0283C">
        <w:rPr>
          <w:szCs w:val="24"/>
        </w:rPr>
        <w:t>December 20</w:t>
      </w:r>
      <w:r>
        <w:rPr>
          <w:szCs w:val="24"/>
        </w:rPr>
        <w:t>, 202</w:t>
      </w:r>
      <w:r w:rsidR="008578AB">
        <w:rPr>
          <w:szCs w:val="24"/>
        </w:rPr>
        <w:t>4</w:t>
      </w:r>
    </w:p>
    <w:p w14:paraId="5A9AE411" w14:textId="23DCE59E" w:rsidR="008B3F0C" w:rsidRDefault="008B3F0C" w:rsidP="008B3F0C">
      <w:pPr>
        <w:pStyle w:val="NoSpacing"/>
        <w:numPr>
          <w:ilvl w:val="0"/>
          <w:numId w:val="1"/>
        </w:numPr>
        <w:rPr>
          <w:szCs w:val="24"/>
        </w:rPr>
      </w:pPr>
      <w:r>
        <w:rPr>
          <w:szCs w:val="24"/>
        </w:rPr>
        <w:t xml:space="preserve">Public Meeting Minutes of </w:t>
      </w:r>
      <w:r w:rsidR="00C0283C">
        <w:rPr>
          <w:szCs w:val="24"/>
        </w:rPr>
        <w:t>November 15</w:t>
      </w:r>
      <w:r w:rsidR="00AD72A4">
        <w:rPr>
          <w:szCs w:val="24"/>
        </w:rPr>
        <w:t>, 2024</w:t>
      </w:r>
    </w:p>
    <w:p w14:paraId="032C41BD" w14:textId="4D8944A5" w:rsidR="008B3F0C" w:rsidRDefault="008B3F0C" w:rsidP="008B3F0C">
      <w:pPr>
        <w:pStyle w:val="NoSpacing"/>
        <w:numPr>
          <w:ilvl w:val="0"/>
          <w:numId w:val="1"/>
        </w:numPr>
        <w:rPr>
          <w:szCs w:val="24"/>
        </w:rPr>
      </w:pPr>
      <w:r>
        <w:rPr>
          <w:szCs w:val="24"/>
        </w:rPr>
        <w:t xml:space="preserve">Executive Session Minutes of </w:t>
      </w:r>
      <w:r w:rsidR="00C0283C">
        <w:rPr>
          <w:szCs w:val="24"/>
        </w:rPr>
        <w:t>November 15</w:t>
      </w:r>
      <w:r w:rsidR="00AD72A4">
        <w:rPr>
          <w:szCs w:val="24"/>
        </w:rPr>
        <w:t>, 2024</w:t>
      </w:r>
    </w:p>
    <w:p w14:paraId="53E28FCE" w14:textId="3AE00D43" w:rsidR="008B3F0C" w:rsidRDefault="008B3F0C" w:rsidP="008B3F0C">
      <w:pPr>
        <w:numPr>
          <w:ilvl w:val="0"/>
          <w:numId w:val="1"/>
        </w:numPr>
        <w:rPr>
          <w:szCs w:val="24"/>
        </w:rPr>
      </w:pPr>
      <w:r>
        <w:rPr>
          <w:szCs w:val="24"/>
        </w:rPr>
        <w:t xml:space="preserve">Applications Reviewed Under Application Review Policy: January 1, </w:t>
      </w:r>
      <w:proofErr w:type="gramStart"/>
      <w:r>
        <w:rPr>
          <w:szCs w:val="24"/>
        </w:rPr>
        <w:t>202</w:t>
      </w:r>
      <w:r w:rsidR="00AD72A4">
        <w:rPr>
          <w:szCs w:val="24"/>
        </w:rPr>
        <w:t>4</w:t>
      </w:r>
      <w:proofErr w:type="gramEnd"/>
      <w:r>
        <w:rPr>
          <w:szCs w:val="24"/>
        </w:rPr>
        <w:t xml:space="preserve"> through </w:t>
      </w:r>
      <w:r w:rsidR="00C0283C">
        <w:rPr>
          <w:szCs w:val="24"/>
        </w:rPr>
        <w:t>December 19</w:t>
      </w:r>
      <w:r w:rsidR="00AD72A4">
        <w:rPr>
          <w:szCs w:val="24"/>
        </w:rPr>
        <w:t>, 2024</w:t>
      </w:r>
      <w:r w:rsidR="00C47B8E">
        <w:rPr>
          <w:szCs w:val="24"/>
        </w:rPr>
        <w:t xml:space="preserve"> </w:t>
      </w:r>
      <w:r w:rsidR="00E3003D">
        <w:rPr>
          <w:szCs w:val="24"/>
        </w:rPr>
        <w:t xml:space="preserve">and </w:t>
      </w:r>
      <w:r w:rsidR="00C0283C">
        <w:rPr>
          <w:szCs w:val="24"/>
        </w:rPr>
        <w:t>November</w:t>
      </w:r>
      <w:r w:rsidR="00C47B8E">
        <w:rPr>
          <w:szCs w:val="24"/>
        </w:rPr>
        <w:t xml:space="preserve"> </w:t>
      </w:r>
      <w:r w:rsidR="00E3003D">
        <w:rPr>
          <w:szCs w:val="24"/>
        </w:rPr>
        <w:t xml:space="preserve">1, 2024 through </w:t>
      </w:r>
      <w:r w:rsidR="00C0283C">
        <w:rPr>
          <w:szCs w:val="24"/>
        </w:rPr>
        <w:t>November 30</w:t>
      </w:r>
      <w:r w:rsidR="00E3003D">
        <w:rPr>
          <w:szCs w:val="24"/>
        </w:rPr>
        <w:t>, 2024</w:t>
      </w:r>
    </w:p>
    <w:p w14:paraId="7C992D74" w14:textId="1EB8AA62" w:rsidR="00C3574B" w:rsidRPr="00C3574B" w:rsidRDefault="009C0C0D" w:rsidP="009C0C0D">
      <w:pPr>
        <w:pStyle w:val="ListParagraph"/>
        <w:numPr>
          <w:ilvl w:val="0"/>
          <w:numId w:val="1"/>
        </w:numPr>
        <w:rPr>
          <w:sz w:val="24"/>
          <w:szCs w:val="24"/>
        </w:rPr>
      </w:pPr>
      <w:r>
        <w:rPr>
          <w:sz w:val="24"/>
          <w:szCs w:val="24"/>
        </w:rPr>
        <w:t xml:space="preserve">Documents from LMHC Application of </w:t>
      </w:r>
      <w:r w:rsidR="00DF5563">
        <w:rPr>
          <w:sz w:val="24"/>
          <w:szCs w:val="24"/>
        </w:rPr>
        <w:t xml:space="preserve">Lauren </w:t>
      </w:r>
      <w:proofErr w:type="spellStart"/>
      <w:r w:rsidR="00DF5563">
        <w:rPr>
          <w:sz w:val="24"/>
          <w:szCs w:val="24"/>
        </w:rPr>
        <w:t>LaCara</w:t>
      </w:r>
      <w:proofErr w:type="spellEnd"/>
      <w:r w:rsidR="00C3574B" w:rsidRPr="00C3574B">
        <w:rPr>
          <w:sz w:val="24"/>
          <w:szCs w:val="24"/>
        </w:rPr>
        <w:t xml:space="preserve"> </w:t>
      </w:r>
    </w:p>
    <w:p w14:paraId="471B1FE6" w14:textId="5E7211EF" w:rsidR="00BA298D" w:rsidRDefault="00BA298D" w:rsidP="00C11ADD">
      <w:pPr>
        <w:pStyle w:val="ListParagraph"/>
        <w:numPr>
          <w:ilvl w:val="0"/>
          <w:numId w:val="1"/>
        </w:numPr>
        <w:rPr>
          <w:sz w:val="24"/>
          <w:szCs w:val="24"/>
        </w:rPr>
      </w:pPr>
      <w:r w:rsidRPr="00C11ADD">
        <w:rPr>
          <w:sz w:val="24"/>
          <w:szCs w:val="24"/>
        </w:rPr>
        <w:t xml:space="preserve">Documents from LMHC Application of </w:t>
      </w:r>
      <w:r w:rsidR="009C0C0D">
        <w:rPr>
          <w:sz w:val="24"/>
          <w:szCs w:val="24"/>
        </w:rPr>
        <w:t>Matthew Friend</w:t>
      </w:r>
    </w:p>
    <w:p w14:paraId="1064D97C" w14:textId="20472880" w:rsidR="00C3574B" w:rsidRPr="00C11ADD" w:rsidRDefault="00C3574B" w:rsidP="00C11ADD">
      <w:pPr>
        <w:pStyle w:val="ListParagraph"/>
        <w:numPr>
          <w:ilvl w:val="0"/>
          <w:numId w:val="1"/>
        </w:numPr>
        <w:rPr>
          <w:sz w:val="24"/>
          <w:szCs w:val="24"/>
        </w:rPr>
      </w:pPr>
      <w:r>
        <w:rPr>
          <w:sz w:val="24"/>
          <w:szCs w:val="24"/>
        </w:rPr>
        <w:t xml:space="preserve">Documents from LMHC Application of </w:t>
      </w:r>
      <w:r w:rsidR="009C0C0D">
        <w:rPr>
          <w:sz w:val="24"/>
          <w:szCs w:val="24"/>
        </w:rPr>
        <w:t>Sophia Brown</w:t>
      </w:r>
    </w:p>
    <w:p w14:paraId="1C0F9DC2" w14:textId="36CE2966" w:rsidR="00BA298D" w:rsidRDefault="00BA298D" w:rsidP="007723D6">
      <w:pPr>
        <w:pStyle w:val="ListParagraph"/>
        <w:numPr>
          <w:ilvl w:val="0"/>
          <w:numId w:val="1"/>
        </w:numPr>
        <w:rPr>
          <w:sz w:val="24"/>
          <w:szCs w:val="24"/>
        </w:rPr>
      </w:pPr>
      <w:r>
        <w:rPr>
          <w:sz w:val="24"/>
          <w:szCs w:val="24"/>
        </w:rPr>
        <w:t xml:space="preserve">Documents from LMHC Application of </w:t>
      </w:r>
      <w:r w:rsidR="009C0C0D">
        <w:rPr>
          <w:sz w:val="24"/>
          <w:szCs w:val="24"/>
        </w:rPr>
        <w:t>Carolina Polanco Rosario</w:t>
      </w:r>
    </w:p>
    <w:p w14:paraId="458608E1" w14:textId="23C2B221" w:rsidR="00DF5563" w:rsidRDefault="00DF5563" w:rsidP="007723D6">
      <w:pPr>
        <w:pStyle w:val="ListParagraph"/>
        <w:numPr>
          <w:ilvl w:val="0"/>
          <w:numId w:val="1"/>
        </w:numPr>
        <w:rPr>
          <w:sz w:val="24"/>
          <w:szCs w:val="24"/>
        </w:rPr>
      </w:pPr>
      <w:r>
        <w:rPr>
          <w:sz w:val="24"/>
          <w:szCs w:val="24"/>
        </w:rPr>
        <w:t>Documents from LMHC Application of Hopeton Shaw</w:t>
      </w:r>
    </w:p>
    <w:p w14:paraId="0CF9A3A0" w14:textId="77777777" w:rsidR="00E503D3" w:rsidRDefault="00912901" w:rsidP="007C23D9">
      <w:pPr>
        <w:pStyle w:val="ListParagraph"/>
        <w:numPr>
          <w:ilvl w:val="0"/>
          <w:numId w:val="1"/>
        </w:numPr>
        <w:rPr>
          <w:sz w:val="24"/>
          <w:szCs w:val="24"/>
        </w:rPr>
      </w:pPr>
      <w:r w:rsidRPr="00E503D3">
        <w:rPr>
          <w:sz w:val="24"/>
          <w:szCs w:val="24"/>
        </w:rPr>
        <w:t xml:space="preserve">NCMHCE ESL Accommodation Request of </w:t>
      </w:r>
      <w:r w:rsidR="00E503D3" w:rsidRPr="00E503D3">
        <w:rPr>
          <w:sz w:val="24"/>
          <w:szCs w:val="24"/>
        </w:rPr>
        <w:t xml:space="preserve">Euclides Gibau </w:t>
      </w:r>
    </w:p>
    <w:p w14:paraId="7912E3DB" w14:textId="4EBC627C" w:rsidR="00B7641A" w:rsidRPr="00E503D3" w:rsidRDefault="00B7641A" w:rsidP="007C23D9">
      <w:pPr>
        <w:pStyle w:val="ListParagraph"/>
        <w:numPr>
          <w:ilvl w:val="0"/>
          <w:numId w:val="1"/>
        </w:numPr>
        <w:rPr>
          <w:sz w:val="24"/>
          <w:szCs w:val="24"/>
        </w:rPr>
      </w:pPr>
      <w:r w:rsidRPr="00E503D3">
        <w:rPr>
          <w:sz w:val="24"/>
          <w:szCs w:val="24"/>
        </w:rPr>
        <w:lastRenderedPageBreak/>
        <w:t xml:space="preserve">NCMHCE ESL Accommodation Request of </w:t>
      </w:r>
      <w:r w:rsidR="00E503D3" w:rsidRPr="00E503D3">
        <w:rPr>
          <w:sz w:val="24"/>
          <w:szCs w:val="24"/>
        </w:rPr>
        <w:t>Cecilia Ashu</w:t>
      </w:r>
    </w:p>
    <w:p w14:paraId="09CB4C72" w14:textId="28C4B29C" w:rsidR="007A5E37" w:rsidRDefault="00C87DAB" w:rsidP="00C87DAB">
      <w:pPr>
        <w:pStyle w:val="ListParagraph"/>
        <w:numPr>
          <w:ilvl w:val="0"/>
          <w:numId w:val="1"/>
        </w:numPr>
        <w:rPr>
          <w:sz w:val="24"/>
          <w:szCs w:val="24"/>
        </w:rPr>
      </w:pPr>
      <w:r w:rsidRPr="00C87DAB">
        <w:rPr>
          <w:sz w:val="24"/>
          <w:szCs w:val="24"/>
        </w:rPr>
        <w:t xml:space="preserve">Robert Safion, 2021-000973-IT-ENF, </w:t>
      </w:r>
      <w:r>
        <w:rPr>
          <w:sz w:val="24"/>
          <w:szCs w:val="24"/>
        </w:rPr>
        <w:t xml:space="preserve">Submission of </w:t>
      </w:r>
      <w:r w:rsidRPr="00C87DAB">
        <w:rPr>
          <w:sz w:val="24"/>
          <w:szCs w:val="24"/>
        </w:rPr>
        <w:t>Proposed Supervisor</w:t>
      </w:r>
    </w:p>
    <w:p w14:paraId="6004E4E3" w14:textId="7518163E" w:rsidR="00C87DAB" w:rsidRDefault="00C87DAB" w:rsidP="00C87DAB">
      <w:pPr>
        <w:pStyle w:val="ListParagraph"/>
        <w:numPr>
          <w:ilvl w:val="0"/>
          <w:numId w:val="1"/>
        </w:numPr>
        <w:rPr>
          <w:sz w:val="24"/>
          <w:szCs w:val="24"/>
        </w:rPr>
      </w:pPr>
      <w:r w:rsidRPr="00C87DAB">
        <w:rPr>
          <w:sz w:val="24"/>
          <w:szCs w:val="24"/>
        </w:rPr>
        <w:t xml:space="preserve">Xiaoyuan Yuan, Conditional Licensure Agreement, </w:t>
      </w:r>
      <w:r>
        <w:rPr>
          <w:sz w:val="24"/>
          <w:szCs w:val="24"/>
        </w:rPr>
        <w:t>Submission</w:t>
      </w:r>
      <w:r w:rsidRPr="00C87DAB">
        <w:rPr>
          <w:sz w:val="24"/>
          <w:szCs w:val="24"/>
        </w:rPr>
        <w:t xml:space="preserve"> of Proposed Supervisor</w:t>
      </w:r>
    </w:p>
    <w:p w14:paraId="36AE8E47" w14:textId="7E95F310" w:rsidR="00C87DAB" w:rsidRPr="0022143B" w:rsidRDefault="00C87DAB" w:rsidP="00C87DAB">
      <w:pPr>
        <w:pStyle w:val="ListParagraph"/>
        <w:numPr>
          <w:ilvl w:val="0"/>
          <w:numId w:val="1"/>
        </w:numPr>
        <w:rPr>
          <w:sz w:val="24"/>
          <w:szCs w:val="24"/>
        </w:rPr>
      </w:pPr>
      <w:r w:rsidRPr="00C87DAB">
        <w:rPr>
          <w:sz w:val="24"/>
          <w:szCs w:val="24"/>
        </w:rPr>
        <w:t>Jacqueline Dupont, 2021-000408-IT-ENF, Petition to Terminate Probation</w:t>
      </w:r>
    </w:p>
    <w:sectPr w:rsidR="00C87DAB" w:rsidRPr="0022143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2A09" w14:textId="77777777" w:rsidR="00AA2055" w:rsidRDefault="00AA2055" w:rsidP="007B3151">
      <w:r>
        <w:separator/>
      </w:r>
    </w:p>
  </w:endnote>
  <w:endnote w:type="continuationSeparator" w:id="0">
    <w:p w14:paraId="7D2FCA37" w14:textId="77777777" w:rsidR="00AA2055" w:rsidRDefault="00AA2055" w:rsidP="007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CAF4"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5B60" w14:textId="77777777" w:rsidR="007B3151" w:rsidRDefault="007B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3C06" w14:textId="77777777" w:rsidR="007B3151" w:rsidRDefault="007B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84F9" w14:textId="77777777" w:rsidR="00AA2055" w:rsidRDefault="00AA2055" w:rsidP="007B3151">
      <w:r>
        <w:separator/>
      </w:r>
    </w:p>
  </w:footnote>
  <w:footnote w:type="continuationSeparator" w:id="0">
    <w:p w14:paraId="4D0D087D" w14:textId="77777777" w:rsidR="00AA2055" w:rsidRDefault="00AA2055" w:rsidP="007B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0F93"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74F2" w14:textId="5FA01C19" w:rsidR="007B3151" w:rsidRDefault="007B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35B6"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4660"/>
    <w:multiLevelType w:val="hybridMultilevel"/>
    <w:tmpl w:val="A8240A96"/>
    <w:lvl w:ilvl="0" w:tplc="8C88E94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F299F"/>
    <w:multiLevelType w:val="hybridMultilevel"/>
    <w:tmpl w:val="CAAE3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66242"/>
    <w:multiLevelType w:val="hybridMultilevel"/>
    <w:tmpl w:val="8AE0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C26FB"/>
    <w:multiLevelType w:val="hybridMultilevel"/>
    <w:tmpl w:val="0152FE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9A65F0"/>
    <w:multiLevelType w:val="hybridMultilevel"/>
    <w:tmpl w:val="C8C6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C754E"/>
    <w:multiLevelType w:val="hybridMultilevel"/>
    <w:tmpl w:val="E566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B2DE5"/>
    <w:multiLevelType w:val="hybridMultilevel"/>
    <w:tmpl w:val="66C4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81174"/>
    <w:multiLevelType w:val="hybridMultilevel"/>
    <w:tmpl w:val="FA4CF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200DB"/>
    <w:multiLevelType w:val="hybridMultilevel"/>
    <w:tmpl w:val="E1B2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306B5"/>
    <w:multiLevelType w:val="hybridMultilevel"/>
    <w:tmpl w:val="072C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D7AAC"/>
    <w:multiLevelType w:val="hybridMultilevel"/>
    <w:tmpl w:val="13F640BE"/>
    <w:lvl w:ilvl="0" w:tplc="20B8891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120473"/>
    <w:multiLevelType w:val="hybridMultilevel"/>
    <w:tmpl w:val="AD5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D683E"/>
    <w:multiLevelType w:val="hybridMultilevel"/>
    <w:tmpl w:val="E04A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11"/>
  </w:num>
  <w:num w:numId="2" w16cid:durableId="110244932">
    <w:abstractNumId w:val="6"/>
  </w:num>
  <w:num w:numId="3" w16cid:durableId="1645039207">
    <w:abstractNumId w:val="12"/>
  </w:num>
  <w:num w:numId="4" w16cid:durableId="396054201">
    <w:abstractNumId w:val="10"/>
  </w:num>
  <w:num w:numId="5" w16cid:durableId="452021242">
    <w:abstractNumId w:val="3"/>
  </w:num>
  <w:num w:numId="6" w16cid:durableId="270355275">
    <w:abstractNumId w:val="9"/>
  </w:num>
  <w:num w:numId="7" w16cid:durableId="1617636999">
    <w:abstractNumId w:val="7"/>
  </w:num>
  <w:num w:numId="8" w16cid:durableId="1570843847">
    <w:abstractNumId w:val="5"/>
  </w:num>
  <w:num w:numId="9" w16cid:durableId="63455235">
    <w:abstractNumId w:val="1"/>
  </w:num>
  <w:num w:numId="10" w16cid:durableId="780227420">
    <w:abstractNumId w:val="8"/>
  </w:num>
  <w:num w:numId="11" w16cid:durableId="352998422">
    <w:abstractNumId w:val="2"/>
  </w:num>
  <w:num w:numId="12" w16cid:durableId="678428728">
    <w:abstractNumId w:val="0"/>
  </w:num>
  <w:num w:numId="13" w16cid:durableId="1076786056">
    <w:abstractNumId w:val="4"/>
  </w:num>
  <w:num w:numId="14" w16cid:durableId="17143815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302B"/>
    <w:rsid w:val="00013959"/>
    <w:rsid w:val="000214CE"/>
    <w:rsid w:val="000276D2"/>
    <w:rsid w:val="00030AD4"/>
    <w:rsid w:val="00033154"/>
    <w:rsid w:val="000359A7"/>
    <w:rsid w:val="000370DF"/>
    <w:rsid w:val="00041601"/>
    <w:rsid w:val="00041EBF"/>
    <w:rsid w:val="00042048"/>
    <w:rsid w:val="00045100"/>
    <w:rsid w:val="000468B3"/>
    <w:rsid w:val="000478F6"/>
    <w:rsid w:val="00050DBC"/>
    <w:rsid w:val="000516D4"/>
    <w:rsid w:val="00052C0A"/>
    <w:rsid w:val="000537DA"/>
    <w:rsid w:val="0007571F"/>
    <w:rsid w:val="000814C7"/>
    <w:rsid w:val="00082387"/>
    <w:rsid w:val="00083312"/>
    <w:rsid w:val="00086EA3"/>
    <w:rsid w:val="000953FF"/>
    <w:rsid w:val="0009676F"/>
    <w:rsid w:val="000A179F"/>
    <w:rsid w:val="000A1DE1"/>
    <w:rsid w:val="000A2581"/>
    <w:rsid w:val="000A69AD"/>
    <w:rsid w:val="000B11CB"/>
    <w:rsid w:val="000B24DE"/>
    <w:rsid w:val="000B31A0"/>
    <w:rsid w:val="000B33AF"/>
    <w:rsid w:val="000B5E9D"/>
    <w:rsid w:val="000B6103"/>
    <w:rsid w:val="000B6BCE"/>
    <w:rsid w:val="000B7D96"/>
    <w:rsid w:val="000C05D2"/>
    <w:rsid w:val="000C0C82"/>
    <w:rsid w:val="000C41BE"/>
    <w:rsid w:val="000C4F9C"/>
    <w:rsid w:val="000D09D7"/>
    <w:rsid w:val="000D0C86"/>
    <w:rsid w:val="000D1365"/>
    <w:rsid w:val="000D5080"/>
    <w:rsid w:val="000D6875"/>
    <w:rsid w:val="000E0F27"/>
    <w:rsid w:val="000E272C"/>
    <w:rsid w:val="000E434C"/>
    <w:rsid w:val="000E457E"/>
    <w:rsid w:val="000E58EB"/>
    <w:rsid w:val="000F315B"/>
    <w:rsid w:val="000F53DB"/>
    <w:rsid w:val="000F5F3F"/>
    <w:rsid w:val="001019CD"/>
    <w:rsid w:val="001038CB"/>
    <w:rsid w:val="00105AD9"/>
    <w:rsid w:val="001125C0"/>
    <w:rsid w:val="001140ED"/>
    <w:rsid w:val="0012207D"/>
    <w:rsid w:val="00124985"/>
    <w:rsid w:val="00125CB3"/>
    <w:rsid w:val="001278FD"/>
    <w:rsid w:val="00130190"/>
    <w:rsid w:val="00136D66"/>
    <w:rsid w:val="001449D3"/>
    <w:rsid w:val="00145606"/>
    <w:rsid w:val="0015025B"/>
    <w:rsid w:val="00151901"/>
    <w:rsid w:val="0015268B"/>
    <w:rsid w:val="00153FB1"/>
    <w:rsid w:val="00157A67"/>
    <w:rsid w:val="00160D8E"/>
    <w:rsid w:val="00161B49"/>
    <w:rsid w:val="00167640"/>
    <w:rsid w:val="001703D3"/>
    <w:rsid w:val="00172707"/>
    <w:rsid w:val="001744F9"/>
    <w:rsid w:val="00174CA6"/>
    <w:rsid w:val="001763C0"/>
    <w:rsid w:val="00177C77"/>
    <w:rsid w:val="0018163A"/>
    <w:rsid w:val="001847A3"/>
    <w:rsid w:val="0018617D"/>
    <w:rsid w:val="00193BD8"/>
    <w:rsid w:val="00194643"/>
    <w:rsid w:val="00195360"/>
    <w:rsid w:val="001A226E"/>
    <w:rsid w:val="001A38D3"/>
    <w:rsid w:val="001A4902"/>
    <w:rsid w:val="001B3E1C"/>
    <w:rsid w:val="001B471B"/>
    <w:rsid w:val="001B48CE"/>
    <w:rsid w:val="001B4FB5"/>
    <w:rsid w:val="001B6228"/>
    <w:rsid w:val="001B6693"/>
    <w:rsid w:val="001B675E"/>
    <w:rsid w:val="001B71A2"/>
    <w:rsid w:val="001B7FF8"/>
    <w:rsid w:val="001C34BE"/>
    <w:rsid w:val="001C4776"/>
    <w:rsid w:val="001D37FC"/>
    <w:rsid w:val="001D3E43"/>
    <w:rsid w:val="001D68D7"/>
    <w:rsid w:val="001D68E2"/>
    <w:rsid w:val="001E491C"/>
    <w:rsid w:val="001E500B"/>
    <w:rsid w:val="001E6CE4"/>
    <w:rsid w:val="001E7302"/>
    <w:rsid w:val="001E7316"/>
    <w:rsid w:val="001F122C"/>
    <w:rsid w:val="001F543E"/>
    <w:rsid w:val="001F5E44"/>
    <w:rsid w:val="001F79EA"/>
    <w:rsid w:val="001F79EC"/>
    <w:rsid w:val="002004C1"/>
    <w:rsid w:val="00203ACC"/>
    <w:rsid w:val="00204132"/>
    <w:rsid w:val="00204B2F"/>
    <w:rsid w:val="00205E95"/>
    <w:rsid w:val="00207358"/>
    <w:rsid w:val="0021177E"/>
    <w:rsid w:val="00212E9D"/>
    <w:rsid w:val="00213EDE"/>
    <w:rsid w:val="00215724"/>
    <w:rsid w:val="0021698C"/>
    <w:rsid w:val="00216B85"/>
    <w:rsid w:val="00220C61"/>
    <w:rsid w:val="0022143B"/>
    <w:rsid w:val="00221AC6"/>
    <w:rsid w:val="002228E3"/>
    <w:rsid w:val="002236B7"/>
    <w:rsid w:val="002250A2"/>
    <w:rsid w:val="00225E04"/>
    <w:rsid w:val="0022697C"/>
    <w:rsid w:val="002270BD"/>
    <w:rsid w:val="002326FF"/>
    <w:rsid w:val="00232E03"/>
    <w:rsid w:val="00233085"/>
    <w:rsid w:val="00233A08"/>
    <w:rsid w:val="00236A96"/>
    <w:rsid w:val="00237EC3"/>
    <w:rsid w:val="002429DC"/>
    <w:rsid w:val="00242A1F"/>
    <w:rsid w:val="00245CDD"/>
    <w:rsid w:val="00246CEB"/>
    <w:rsid w:val="00247638"/>
    <w:rsid w:val="0025100C"/>
    <w:rsid w:val="00251913"/>
    <w:rsid w:val="00253429"/>
    <w:rsid w:val="00254A3B"/>
    <w:rsid w:val="002579EE"/>
    <w:rsid w:val="00257EDE"/>
    <w:rsid w:val="00260268"/>
    <w:rsid w:val="00260D54"/>
    <w:rsid w:val="00267CF3"/>
    <w:rsid w:val="0027026C"/>
    <w:rsid w:val="00276957"/>
    <w:rsid w:val="00276DCC"/>
    <w:rsid w:val="00284802"/>
    <w:rsid w:val="00286863"/>
    <w:rsid w:val="00291714"/>
    <w:rsid w:val="00291EDE"/>
    <w:rsid w:val="00295297"/>
    <w:rsid w:val="00296FD9"/>
    <w:rsid w:val="002A132F"/>
    <w:rsid w:val="002A2003"/>
    <w:rsid w:val="002A41DD"/>
    <w:rsid w:val="002A7D1A"/>
    <w:rsid w:val="002B0AB1"/>
    <w:rsid w:val="002C1DE9"/>
    <w:rsid w:val="002C21A3"/>
    <w:rsid w:val="002C425D"/>
    <w:rsid w:val="002C7348"/>
    <w:rsid w:val="002D1C21"/>
    <w:rsid w:val="002D3D41"/>
    <w:rsid w:val="002D3D9C"/>
    <w:rsid w:val="002D516C"/>
    <w:rsid w:val="002D7C9A"/>
    <w:rsid w:val="002E17A1"/>
    <w:rsid w:val="002E2476"/>
    <w:rsid w:val="002E43F4"/>
    <w:rsid w:val="002E4AE1"/>
    <w:rsid w:val="002F32A6"/>
    <w:rsid w:val="002F3AFA"/>
    <w:rsid w:val="002F44E8"/>
    <w:rsid w:val="002F519F"/>
    <w:rsid w:val="002F63BA"/>
    <w:rsid w:val="002F7EB3"/>
    <w:rsid w:val="00300F2A"/>
    <w:rsid w:val="00301022"/>
    <w:rsid w:val="003037CD"/>
    <w:rsid w:val="00306178"/>
    <w:rsid w:val="00310A9E"/>
    <w:rsid w:val="00313F22"/>
    <w:rsid w:val="00316CAD"/>
    <w:rsid w:val="00317606"/>
    <w:rsid w:val="00322881"/>
    <w:rsid w:val="00322EB1"/>
    <w:rsid w:val="00325267"/>
    <w:rsid w:val="00331574"/>
    <w:rsid w:val="00333D3A"/>
    <w:rsid w:val="00334E8D"/>
    <w:rsid w:val="00336D67"/>
    <w:rsid w:val="00341853"/>
    <w:rsid w:val="003429CE"/>
    <w:rsid w:val="00343E36"/>
    <w:rsid w:val="00344223"/>
    <w:rsid w:val="00344678"/>
    <w:rsid w:val="00346264"/>
    <w:rsid w:val="00354243"/>
    <w:rsid w:val="00362563"/>
    <w:rsid w:val="003664BD"/>
    <w:rsid w:val="0037214B"/>
    <w:rsid w:val="00372DFD"/>
    <w:rsid w:val="00374C26"/>
    <w:rsid w:val="00375EAD"/>
    <w:rsid w:val="00375FBB"/>
    <w:rsid w:val="003813ED"/>
    <w:rsid w:val="00381E63"/>
    <w:rsid w:val="0038290A"/>
    <w:rsid w:val="00385812"/>
    <w:rsid w:val="00387D51"/>
    <w:rsid w:val="003903E4"/>
    <w:rsid w:val="00390742"/>
    <w:rsid w:val="0039122C"/>
    <w:rsid w:val="00391AA8"/>
    <w:rsid w:val="00392D0B"/>
    <w:rsid w:val="00393338"/>
    <w:rsid w:val="00393A37"/>
    <w:rsid w:val="003951D6"/>
    <w:rsid w:val="00397883"/>
    <w:rsid w:val="003A065C"/>
    <w:rsid w:val="003A1911"/>
    <w:rsid w:val="003A271C"/>
    <w:rsid w:val="003A3C52"/>
    <w:rsid w:val="003A5FA7"/>
    <w:rsid w:val="003A6DF5"/>
    <w:rsid w:val="003A7AFC"/>
    <w:rsid w:val="003B212B"/>
    <w:rsid w:val="003C0175"/>
    <w:rsid w:val="003C258A"/>
    <w:rsid w:val="003C4AC2"/>
    <w:rsid w:val="003C60EF"/>
    <w:rsid w:val="003C7C61"/>
    <w:rsid w:val="003D16EB"/>
    <w:rsid w:val="003D54F8"/>
    <w:rsid w:val="003D7345"/>
    <w:rsid w:val="003E0285"/>
    <w:rsid w:val="003E0736"/>
    <w:rsid w:val="003E2C0F"/>
    <w:rsid w:val="003E5F0B"/>
    <w:rsid w:val="003F0E4E"/>
    <w:rsid w:val="003F1043"/>
    <w:rsid w:val="003F212D"/>
    <w:rsid w:val="003F267B"/>
    <w:rsid w:val="003F4B0B"/>
    <w:rsid w:val="003F5341"/>
    <w:rsid w:val="00401DBD"/>
    <w:rsid w:val="004023D0"/>
    <w:rsid w:val="004035C2"/>
    <w:rsid w:val="00403629"/>
    <w:rsid w:val="00407338"/>
    <w:rsid w:val="004121EC"/>
    <w:rsid w:val="0041629A"/>
    <w:rsid w:val="00416A6C"/>
    <w:rsid w:val="004231D6"/>
    <w:rsid w:val="004232C4"/>
    <w:rsid w:val="00427BC3"/>
    <w:rsid w:val="00430508"/>
    <w:rsid w:val="004340A9"/>
    <w:rsid w:val="00437726"/>
    <w:rsid w:val="00440D27"/>
    <w:rsid w:val="00441F9E"/>
    <w:rsid w:val="00445B4B"/>
    <w:rsid w:val="00450776"/>
    <w:rsid w:val="00450D4D"/>
    <w:rsid w:val="004521A5"/>
    <w:rsid w:val="0045316A"/>
    <w:rsid w:val="0045525E"/>
    <w:rsid w:val="00456587"/>
    <w:rsid w:val="00457C67"/>
    <w:rsid w:val="00460681"/>
    <w:rsid w:val="00461585"/>
    <w:rsid w:val="00461D45"/>
    <w:rsid w:val="00464945"/>
    <w:rsid w:val="00465D43"/>
    <w:rsid w:val="004664CF"/>
    <w:rsid w:val="00473631"/>
    <w:rsid w:val="00476D29"/>
    <w:rsid w:val="004813AC"/>
    <w:rsid w:val="0048153C"/>
    <w:rsid w:val="0048608F"/>
    <w:rsid w:val="004865B3"/>
    <w:rsid w:val="004926FF"/>
    <w:rsid w:val="00494212"/>
    <w:rsid w:val="0049421B"/>
    <w:rsid w:val="00497BCB"/>
    <w:rsid w:val="004A1084"/>
    <w:rsid w:val="004A2CB5"/>
    <w:rsid w:val="004A403D"/>
    <w:rsid w:val="004A4492"/>
    <w:rsid w:val="004A5EA0"/>
    <w:rsid w:val="004A7C97"/>
    <w:rsid w:val="004A7E42"/>
    <w:rsid w:val="004A7EBA"/>
    <w:rsid w:val="004B0023"/>
    <w:rsid w:val="004B2F8E"/>
    <w:rsid w:val="004B37A0"/>
    <w:rsid w:val="004B5CFB"/>
    <w:rsid w:val="004B73F4"/>
    <w:rsid w:val="004B7824"/>
    <w:rsid w:val="004C0221"/>
    <w:rsid w:val="004C1E5C"/>
    <w:rsid w:val="004D144C"/>
    <w:rsid w:val="004D1FB0"/>
    <w:rsid w:val="004D2CD3"/>
    <w:rsid w:val="004D36C4"/>
    <w:rsid w:val="004D4123"/>
    <w:rsid w:val="004D43FE"/>
    <w:rsid w:val="004D6B39"/>
    <w:rsid w:val="004E0590"/>
    <w:rsid w:val="004E0847"/>
    <w:rsid w:val="004E0C3F"/>
    <w:rsid w:val="004E28A8"/>
    <w:rsid w:val="004E2BC9"/>
    <w:rsid w:val="004E6C68"/>
    <w:rsid w:val="004E6D8B"/>
    <w:rsid w:val="004E7584"/>
    <w:rsid w:val="004F1D05"/>
    <w:rsid w:val="00502612"/>
    <w:rsid w:val="00502C17"/>
    <w:rsid w:val="00502D52"/>
    <w:rsid w:val="005031B0"/>
    <w:rsid w:val="00504CA6"/>
    <w:rsid w:val="005071B0"/>
    <w:rsid w:val="00511225"/>
    <w:rsid w:val="00511E6F"/>
    <w:rsid w:val="005124AF"/>
    <w:rsid w:val="00512956"/>
    <w:rsid w:val="00512FB3"/>
    <w:rsid w:val="0051502B"/>
    <w:rsid w:val="00516877"/>
    <w:rsid w:val="00520F52"/>
    <w:rsid w:val="00522BC5"/>
    <w:rsid w:val="00525B26"/>
    <w:rsid w:val="00525F7B"/>
    <w:rsid w:val="00530145"/>
    <w:rsid w:val="005408AF"/>
    <w:rsid w:val="00541C37"/>
    <w:rsid w:val="00541D3F"/>
    <w:rsid w:val="005448AA"/>
    <w:rsid w:val="00546385"/>
    <w:rsid w:val="00547A6D"/>
    <w:rsid w:val="005502FC"/>
    <w:rsid w:val="00550E49"/>
    <w:rsid w:val="00552C09"/>
    <w:rsid w:val="00552F57"/>
    <w:rsid w:val="00553075"/>
    <w:rsid w:val="00556706"/>
    <w:rsid w:val="00563840"/>
    <w:rsid w:val="0056492B"/>
    <w:rsid w:val="0057165B"/>
    <w:rsid w:val="00575886"/>
    <w:rsid w:val="00577B70"/>
    <w:rsid w:val="00581952"/>
    <w:rsid w:val="00581C43"/>
    <w:rsid w:val="00584115"/>
    <w:rsid w:val="00586417"/>
    <w:rsid w:val="00591779"/>
    <w:rsid w:val="00594E3B"/>
    <w:rsid w:val="00596269"/>
    <w:rsid w:val="005A0F26"/>
    <w:rsid w:val="005A15B7"/>
    <w:rsid w:val="005A1D42"/>
    <w:rsid w:val="005A6066"/>
    <w:rsid w:val="005A6089"/>
    <w:rsid w:val="005B6293"/>
    <w:rsid w:val="005B7D1B"/>
    <w:rsid w:val="005C24F3"/>
    <w:rsid w:val="005C3478"/>
    <w:rsid w:val="005C719C"/>
    <w:rsid w:val="005C7EE3"/>
    <w:rsid w:val="005D068F"/>
    <w:rsid w:val="005D0A6C"/>
    <w:rsid w:val="005D0F9C"/>
    <w:rsid w:val="005D3675"/>
    <w:rsid w:val="005D4D15"/>
    <w:rsid w:val="005D7207"/>
    <w:rsid w:val="005D7908"/>
    <w:rsid w:val="005E2CC9"/>
    <w:rsid w:val="005E2F1A"/>
    <w:rsid w:val="005E418B"/>
    <w:rsid w:val="005F1385"/>
    <w:rsid w:val="005F249A"/>
    <w:rsid w:val="005F4C0B"/>
    <w:rsid w:val="005F53DF"/>
    <w:rsid w:val="005F62C7"/>
    <w:rsid w:val="005F750F"/>
    <w:rsid w:val="0060156A"/>
    <w:rsid w:val="00604436"/>
    <w:rsid w:val="006046A7"/>
    <w:rsid w:val="006050B0"/>
    <w:rsid w:val="00605266"/>
    <w:rsid w:val="006071E2"/>
    <w:rsid w:val="0061492A"/>
    <w:rsid w:val="00614BDE"/>
    <w:rsid w:val="006169AF"/>
    <w:rsid w:val="006179EC"/>
    <w:rsid w:val="00617F2D"/>
    <w:rsid w:val="00620BB9"/>
    <w:rsid w:val="0062143A"/>
    <w:rsid w:val="0062145D"/>
    <w:rsid w:val="00622FF5"/>
    <w:rsid w:val="00624264"/>
    <w:rsid w:val="00631426"/>
    <w:rsid w:val="00631FB0"/>
    <w:rsid w:val="006333DB"/>
    <w:rsid w:val="006369C9"/>
    <w:rsid w:val="00637628"/>
    <w:rsid w:val="006401B3"/>
    <w:rsid w:val="00641DF0"/>
    <w:rsid w:val="0064362E"/>
    <w:rsid w:val="00643991"/>
    <w:rsid w:val="006440FD"/>
    <w:rsid w:val="00646524"/>
    <w:rsid w:val="0064764B"/>
    <w:rsid w:val="0065145A"/>
    <w:rsid w:val="00655470"/>
    <w:rsid w:val="00662488"/>
    <w:rsid w:val="006646A9"/>
    <w:rsid w:val="00673CDF"/>
    <w:rsid w:val="006753E8"/>
    <w:rsid w:val="0067691A"/>
    <w:rsid w:val="00680C81"/>
    <w:rsid w:val="006832F5"/>
    <w:rsid w:val="00685397"/>
    <w:rsid w:val="00685840"/>
    <w:rsid w:val="006901D4"/>
    <w:rsid w:val="00692CD3"/>
    <w:rsid w:val="00693AA5"/>
    <w:rsid w:val="006A33A2"/>
    <w:rsid w:val="006A760E"/>
    <w:rsid w:val="006B0E4A"/>
    <w:rsid w:val="006B402E"/>
    <w:rsid w:val="006B503E"/>
    <w:rsid w:val="006B59F4"/>
    <w:rsid w:val="006B72E5"/>
    <w:rsid w:val="006C1409"/>
    <w:rsid w:val="006C156D"/>
    <w:rsid w:val="006C4E7F"/>
    <w:rsid w:val="006C763A"/>
    <w:rsid w:val="006D06D9"/>
    <w:rsid w:val="006D16BC"/>
    <w:rsid w:val="006D2A17"/>
    <w:rsid w:val="006D513E"/>
    <w:rsid w:val="006D77A6"/>
    <w:rsid w:val="006E13F8"/>
    <w:rsid w:val="006E15FF"/>
    <w:rsid w:val="006E185B"/>
    <w:rsid w:val="006E511E"/>
    <w:rsid w:val="006E7FC5"/>
    <w:rsid w:val="006F057A"/>
    <w:rsid w:val="006F2941"/>
    <w:rsid w:val="006F2F44"/>
    <w:rsid w:val="006F45EB"/>
    <w:rsid w:val="006F607E"/>
    <w:rsid w:val="00700C2D"/>
    <w:rsid w:val="007010D0"/>
    <w:rsid w:val="00702109"/>
    <w:rsid w:val="00702B16"/>
    <w:rsid w:val="00703FD1"/>
    <w:rsid w:val="00715826"/>
    <w:rsid w:val="00716782"/>
    <w:rsid w:val="00716E58"/>
    <w:rsid w:val="00717C1A"/>
    <w:rsid w:val="0072610D"/>
    <w:rsid w:val="00732B4D"/>
    <w:rsid w:val="00733ADC"/>
    <w:rsid w:val="00736AD4"/>
    <w:rsid w:val="007371FA"/>
    <w:rsid w:val="00745CE8"/>
    <w:rsid w:val="00750039"/>
    <w:rsid w:val="00750A1A"/>
    <w:rsid w:val="00752133"/>
    <w:rsid w:val="00755D65"/>
    <w:rsid w:val="00755F99"/>
    <w:rsid w:val="00757006"/>
    <w:rsid w:val="00761AC0"/>
    <w:rsid w:val="007636A8"/>
    <w:rsid w:val="007656FB"/>
    <w:rsid w:val="00766425"/>
    <w:rsid w:val="00766B80"/>
    <w:rsid w:val="007715EE"/>
    <w:rsid w:val="007723D6"/>
    <w:rsid w:val="007724D3"/>
    <w:rsid w:val="0077328F"/>
    <w:rsid w:val="007743A1"/>
    <w:rsid w:val="007760AA"/>
    <w:rsid w:val="00781230"/>
    <w:rsid w:val="00783D35"/>
    <w:rsid w:val="00785D6C"/>
    <w:rsid w:val="00786861"/>
    <w:rsid w:val="00786B93"/>
    <w:rsid w:val="00793A88"/>
    <w:rsid w:val="00796ADE"/>
    <w:rsid w:val="007A25D4"/>
    <w:rsid w:val="007A5E37"/>
    <w:rsid w:val="007B05DF"/>
    <w:rsid w:val="007B0DEA"/>
    <w:rsid w:val="007B3151"/>
    <w:rsid w:val="007B3F4B"/>
    <w:rsid w:val="007B6802"/>
    <w:rsid w:val="007B7347"/>
    <w:rsid w:val="007C129D"/>
    <w:rsid w:val="007C4736"/>
    <w:rsid w:val="007C76DD"/>
    <w:rsid w:val="007C792C"/>
    <w:rsid w:val="007D10F3"/>
    <w:rsid w:val="007D1E22"/>
    <w:rsid w:val="007D2E35"/>
    <w:rsid w:val="007D701A"/>
    <w:rsid w:val="007E2990"/>
    <w:rsid w:val="007E5517"/>
    <w:rsid w:val="007F3CDB"/>
    <w:rsid w:val="007F3E04"/>
    <w:rsid w:val="00800127"/>
    <w:rsid w:val="00805772"/>
    <w:rsid w:val="00805E3D"/>
    <w:rsid w:val="00807D50"/>
    <w:rsid w:val="0081133C"/>
    <w:rsid w:val="008133BD"/>
    <w:rsid w:val="00814E4E"/>
    <w:rsid w:val="0081758E"/>
    <w:rsid w:val="00817939"/>
    <w:rsid w:val="00826C3C"/>
    <w:rsid w:val="008277F0"/>
    <w:rsid w:val="008304E4"/>
    <w:rsid w:val="00830E51"/>
    <w:rsid w:val="00831671"/>
    <w:rsid w:val="00833250"/>
    <w:rsid w:val="00836788"/>
    <w:rsid w:val="00844157"/>
    <w:rsid w:val="00845D8A"/>
    <w:rsid w:val="0084625B"/>
    <w:rsid w:val="008465F5"/>
    <w:rsid w:val="00850459"/>
    <w:rsid w:val="00854A35"/>
    <w:rsid w:val="00855A90"/>
    <w:rsid w:val="00856D21"/>
    <w:rsid w:val="008578AB"/>
    <w:rsid w:val="0086083A"/>
    <w:rsid w:val="00860C59"/>
    <w:rsid w:val="00866FB2"/>
    <w:rsid w:val="0086756C"/>
    <w:rsid w:val="008731B3"/>
    <w:rsid w:val="00875B61"/>
    <w:rsid w:val="00883D9C"/>
    <w:rsid w:val="00890B2E"/>
    <w:rsid w:val="0089242C"/>
    <w:rsid w:val="0089498E"/>
    <w:rsid w:val="00894B17"/>
    <w:rsid w:val="008957A1"/>
    <w:rsid w:val="00896C3C"/>
    <w:rsid w:val="00897766"/>
    <w:rsid w:val="008A40A9"/>
    <w:rsid w:val="008B1224"/>
    <w:rsid w:val="008B2FD3"/>
    <w:rsid w:val="008B38B2"/>
    <w:rsid w:val="008B3F0C"/>
    <w:rsid w:val="008B4534"/>
    <w:rsid w:val="008B5133"/>
    <w:rsid w:val="008B58C1"/>
    <w:rsid w:val="008C1579"/>
    <w:rsid w:val="008C2E03"/>
    <w:rsid w:val="008C7D7A"/>
    <w:rsid w:val="008D1554"/>
    <w:rsid w:val="008D4932"/>
    <w:rsid w:val="008D6EA0"/>
    <w:rsid w:val="008D7AD3"/>
    <w:rsid w:val="008E2CB7"/>
    <w:rsid w:val="008E5B30"/>
    <w:rsid w:val="008E5F13"/>
    <w:rsid w:val="008E6FB3"/>
    <w:rsid w:val="008F0771"/>
    <w:rsid w:val="008F4FD6"/>
    <w:rsid w:val="008F698B"/>
    <w:rsid w:val="008F7AA2"/>
    <w:rsid w:val="008F7C0F"/>
    <w:rsid w:val="008F7DC1"/>
    <w:rsid w:val="009019AB"/>
    <w:rsid w:val="00903A3A"/>
    <w:rsid w:val="009052E0"/>
    <w:rsid w:val="009073B2"/>
    <w:rsid w:val="00907FDA"/>
    <w:rsid w:val="00911A7D"/>
    <w:rsid w:val="00912901"/>
    <w:rsid w:val="009141C9"/>
    <w:rsid w:val="00922732"/>
    <w:rsid w:val="00923E56"/>
    <w:rsid w:val="00927E5A"/>
    <w:rsid w:val="00927EB9"/>
    <w:rsid w:val="00927F33"/>
    <w:rsid w:val="009312B0"/>
    <w:rsid w:val="00932BD2"/>
    <w:rsid w:val="00933047"/>
    <w:rsid w:val="00933B98"/>
    <w:rsid w:val="00933B9A"/>
    <w:rsid w:val="009423D7"/>
    <w:rsid w:val="00942C1A"/>
    <w:rsid w:val="00944456"/>
    <w:rsid w:val="0094753A"/>
    <w:rsid w:val="00951083"/>
    <w:rsid w:val="00951325"/>
    <w:rsid w:val="00951376"/>
    <w:rsid w:val="0095189D"/>
    <w:rsid w:val="00951B65"/>
    <w:rsid w:val="0095260E"/>
    <w:rsid w:val="009528E2"/>
    <w:rsid w:val="00952E79"/>
    <w:rsid w:val="009566EA"/>
    <w:rsid w:val="0095729C"/>
    <w:rsid w:val="00957CCD"/>
    <w:rsid w:val="00957E59"/>
    <w:rsid w:val="009608CB"/>
    <w:rsid w:val="009643DF"/>
    <w:rsid w:val="00965C8C"/>
    <w:rsid w:val="009668D6"/>
    <w:rsid w:val="00967943"/>
    <w:rsid w:val="00972F2B"/>
    <w:rsid w:val="009730E5"/>
    <w:rsid w:val="009739B6"/>
    <w:rsid w:val="00975FDD"/>
    <w:rsid w:val="00983EA8"/>
    <w:rsid w:val="00986586"/>
    <w:rsid w:val="00987567"/>
    <w:rsid w:val="009908FF"/>
    <w:rsid w:val="00991CED"/>
    <w:rsid w:val="00995505"/>
    <w:rsid w:val="00996887"/>
    <w:rsid w:val="00996E37"/>
    <w:rsid w:val="009A11EC"/>
    <w:rsid w:val="009A39F3"/>
    <w:rsid w:val="009B0EA4"/>
    <w:rsid w:val="009B2266"/>
    <w:rsid w:val="009B282E"/>
    <w:rsid w:val="009B2FED"/>
    <w:rsid w:val="009C0C0D"/>
    <w:rsid w:val="009C36EC"/>
    <w:rsid w:val="009C3C77"/>
    <w:rsid w:val="009C4428"/>
    <w:rsid w:val="009C4AF3"/>
    <w:rsid w:val="009D0C51"/>
    <w:rsid w:val="009D13B1"/>
    <w:rsid w:val="009D3BC5"/>
    <w:rsid w:val="009D48CD"/>
    <w:rsid w:val="009D53E4"/>
    <w:rsid w:val="009D6733"/>
    <w:rsid w:val="009D759E"/>
    <w:rsid w:val="009E3993"/>
    <w:rsid w:val="009E3A82"/>
    <w:rsid w:val="009E3F8D"/>
    <w:rsid w:val="009E5FD9"/>
    <w:rsid w:val="009F02F5"/>
    <w:rsid w:val="009F0D82"/>
    <w:rsid w:val="009F3982"/>
    <w:rsid w:val="009F52A3"/>
    <w:rsid w:val="00A02786"/>
    <w:rsid w:val="00A07A72"/>
    <w:rsid w:val="00A106F9"/>
    <w:rsid w:val="00A111B5"/>
    <w:rsid w:val="00A11B00"/>
    <w:rsid w:val="00A12B64"/>
    <w:rsid w:val="00A131C8"/>
    <w:rsid w:val="00A15134"/>
    <w:rsid w:val="00A169F6"/>
    <w:rsid w:val="00A2023F"/>
    <w:rsid w:val="00A21191"/>
    <w:rsid w:val="00A21FF7"/>
    <w:rsid w:val="00A24ABE"/>
    <w:rsid w:val="00A27C81"/>
    <w:rsid w:val="00A30801"/>
    <w:rsid w:val="00A30D0C"/>
    <w:rsid w:val="00A32B5D"/>
    <w:rsid w:val="00A352B7"/>
    <w:rsid w:val="00A375DF"/>
    <w:rsid w:val="00A407EA"/>
    <w:rsid w:val="00A4093F"/>
    <w:rsid w:val="00A423CE"/>
    <w:rsid w:val="00A4478D"/>
    <w:rsid w:val="00A53B54"/>
    <w:rsid w:val="00A540DF"/>
    <w:rsid w:val="00A556D9"/>
    <w:rsid w:val="00A57383"/>
    <w:rsid w:val="00A62BF2"/>
    <w:rsid w:val="00A65101"/>
    <w:rsid w:val="00A71921"/>
    <w:rsid w:val="00A803F2"/>
    <w:rsid w:val="00A85253"/>
    <w:rsid w:val="00A855C8"/>
    <w:rsid w:val="00A87E8D"/>
    <w:rsid w:val="00A90A3F"/>
    <w:rsid w:val="00A91547"/>
    <w:rsid w:val="00A93F10"/>
    <w:rsid w:val="00A967CB"/>
    <w:rsid w:val="00A96FD2"/>
    <w:rsid w:val="00AA10E8"/>
    <w:rsid w:val="00AA2055"/>
    <w:rsid w:val="00AB0BAA"/>
    <w:rsid w:val="00AB2E66"/>
    <w:rsid w:val="00AB4116"/>
    <w:rsid w:val="00AB4459"/>
    <w:rsid w:val="00AB5752"/>
    <w:rsid w:val="00AB67F6"/>
    <w:rsid w:val="00AC0DF7"/>
    <w:rsid w:val="00AC1704"/>
    <w:rsid w:val="00AC2CF5"/>
    <w:rsid w:val="00AD1CF8"/>
    <w:rsid w:val="00AD4DD1"/>
    <w:rsid w:val="00AD72A4"/>
    <w:rsid w:val="00AD731A"/>
    <w:rsid w:val="00AE2732"/>
    <w:rsid w:val="00AE52A4"/>
    <w:rsid w:val="00AF01A7"/>
    <w:rsid w:val="00AF1E45"/>
    <w:rsid w:val="00AF285E"/>
    <w:rsid w:val="00AF38C8"/>
    <w:rsid w:val="00AF42E7"/>
    <w:rsid w:val="00AF5148"/>
    <w:rsid w:val="00AF56A7"/>
    <w:rsid w:val="00AF69F2"/>
    <w:rsid w:val="00B02BB7"/>
    <w:rsid w:val="00B02F3C"/>
    <w:rsid w:val="00B03C67"/>
    <w:rsid w:val="00B0495C"/>
    <w:rsid w:val="00B05BB9"/>
    <w:rsid w:val="00B109C8"/>
    <w:rsid w:val="00B11AB6"/>
    <w:rsid w:val="00B129E6"/>
    <w:rsid w:val="00B12BEB"/>
    <w:rsid w:val="00B13F9E"/>
    <w:rsid w:val="00B203C4"/>
    <w:rsid w:val="00B207C8"/>
    <w:rsid w:val="00B21179"/>
    <w:rsid w:val="00B21739"/>
    <w:rsid w:val="00B21D0A"/>
    <w:rsid w:val="00B25878"/>
    <w:rsid w:val="00B342F1"/>
    <w:rsid w:val="00B34B64"/>
    <w:rsid w:val="00B36183"/>
    <w:rsid w:val="00B372AC"/>
    <w:rsid w:val="00B403BF"/>
    <w:rsid w:val="00B42A8B"/>
    <w:rsid w:val="00B449C0"/>
    <w:rsid w:val="00B47647"/>
    <w:rsid w:val="00B47C8E"/>
    <w:rsid w:val="00B503EE"/>
    <w:rsid w:val="00B50AE6"/>
    <w:rsid w:val="00B52107"/>
    <w:rsid w:val="00B574C6"/>
    <w:rsid w:val="00B60596"/>
    <w:rsid w:val="00B608D9"/>
    <w:rsid w:val="00B62CBD"/>
    <w:rsid w:val="00B63BF9"/>
    <w:rsid w:val="00B64211"/>
    <w:rsid w:val="00B710B1"/>
    <w:rsid w:val="00B73C8E"/>
    <w:rsid w:val="00B7632F"/>
    <w:rsid w:val="00B7641A"/>
    <w:rsid w:val="00B777E9"/>
    <w:rsid w:val="00B80C02"/>
    <w:rsid w:val="00B815BF"/>
    <w:rsid w:val="00B81B2B"/>
    <w:rsid w:val="00B81DDD"/>
    <w:rsid w:val="00B83969"/>
    <w:rsid w:val="00B9111A"/>
    <w:rsid w:val="00B9208F"/>
    <w:rsid w:val="00B9233D"/>
    <w:rsid w:val="00B94545"/>
    <w:rsid w:val="00B97CD5"/>
    <w:rsid w:val="00BA250F"/>
    <w:rsid w:val="00BA298D"/>
    <w:rsid w:val="00BA3D83"/>
    <w:rsid w:val="00BA4055"/>
    <w:rsid w:val="00BA5CEF"/>
    <w:rsid w:val="00BA7FB6"/>
    <w:rsid w:val="00BB13D8"/>
    <w:rsid w:val="00BB19B6"/>
    <w:rsid w:val="00BB24DF"/>
    <w:rsid w:val="00BB6C44"/>
    <w:rsid w:val="00BC200F"/>
    <w:rsid w:val="00BC6A1A"/>
    <w:rsid w:val="00BC7D71"/>
    <w:rsid w:val="00BD1EF1"/>
    <w:rsid w:val="00BD2009"/>
    <w:rsid w:val="00BD209D"/>
    <w:rsid w:val="00BD4B7B"/>
    <w:rsid w:val="00BD5356"/>
    <w:rsid w:val="00BD70BC"/>
    <w:rsid w:val="00BE09A1"/>
    <w:rsid w:val="00BE41BF"/>
    <w:rsid w:val="00BE4928"/>
    <w:rsid w:val="00BE76BA"/>
    <w:rsid w:val="00BE7B91"/>
    <w:rsid w:val="00BF23DE"/>
    <w:rsid w:val="00BF3A07"/>
    <w:rsid w:val="00C019D5"/>
    <w:rsid w:val="00C01C47"/>
    <w:rsid w:val="00C0283C"/>
    <w:rsid w:val="00C04E92"/>
    <w:rsid w:val="00C10A5A"/>
    <w:rsid w:val="00C11AC2"/>
    <w:rsid w:val="00C11ADD"/>
    <w:rsid w:val="00C14B7E"/>
    <w:rsid w:val="00C17425"/>
    <w:rsid w:val="00C17458"/>
    <w:rsid w:val="00C20BFE"/>
    <w:rsid w:val="00C24226"/>
    <w:rsid w:val="00C24367"/>
    <w:rsid w:val="00C24B69"/>
    <w:rsid w:val="00C30666"/>
    <w:rsid w:val="00C31D49"/>
    <w:rsid w:val="00C33A8D"/>
    <w:rsid w:val="00C34B1B"/>
    <w:rsid w:val="00C3574B"/>
    <w:rsid w:val="00C35A85"/>
    <w:rsid w:val="00C372D0"/>
    <w:rsid w:val="00C418F9"/>
    <w:rsid w:val="00C44F46"/>
    <w:rsid w:val="00C45F74"/>
    <w:rsid w:val="00C46D29"/>
    <w:rsid w:val="00C4786F"/>
    <w:rsid w:val="00C47B8E"/>
    <w:rsid w:val="00C50339"/>
    <w:rsid w:val="00C51874"/>
    <w:rsid w:val="00C525ED"/>
    <w:rsid w:val="00C5592C"/>
    <w:rsid w:val="00C55EB1"/>
    <w:rsid w:val="00C56C41"/>
    <w:rsid w:val="00C627BF"/>
    <w:rsid w:val="00C644D0"/>
    <w:rsid w:val="00C70BD9"/>
    <w:rsid w:val="00C71DBB"/>
    <w:rsid w:val="00C71FC5"/>
    <w:rsid w:val="00C75D78"/>
    <w:rsid w:val="00C76612"/>
    <w:rsid w:val="00C81D67"/>
    <w:rsid w:val="00C8655D"/>
    <w:rsid w:val="00C87D8A"/>
    <w:rsid w:val="00C87DAB"/>
    <w:rsid w:val="00C92D75"/>
    <w:rsid w:val="00CA03E0"/>
    <w:rsid w:val="00CA09B9"/>
    <w:rsid w:val="00CB0A5E"/>
    <w:rsid w:val="00CB1325"/>
    <w:rsid w:val="00CB4EC0"/>
    <w:rsid w:val="00CB5B9F"/>
    <w:rsid w:val="00CB6126"/>
    <w:rsid w:val="00CC0119"/>
    <w:rsid w:val="00CC0A36"/>
    <w:rsid w:val="00CC1778"/>
    <w:rsid w:val="00CC2039"/>
    <w:rsid w:val="00CC21BD"/>
    <w:rsid w:val="00CC3640"/>
    <w:rsid w:val="00CC63A2"/>
    <w:rsid w:val="00CD1552"/>
    <w:rsid w:val="00CD1816"/>
    <w:rsid w:val="00CD7264"/>
    <w:rsid w:val="00CD742F"/>
    <w:rsid w:val="00CE0016"/>
    <w:rsid w:val="00CE0BDE"/>
    <w:rsid w:val="00CE190B"/>
    <w:rsid w:val="00CE4376"/>
    <w:rsid w:val="00CE4DAE"/>
    <w:rsid w:val="00CE4DE4"/>
    <w:rsid w:val="00CE575B"/>
    <w:rsid w:val="00CF2A77"/>
    <w:rsid w:val="00CF3DE8"/>
    <w:rsid w:val="00CF5107"/>
    <w:rsid w:val="00D00C0F"/>
    <w:rsid w:val="00D00CE8"/>
    <w:rsid w:val="00D0493F"/>
    <w:rsid w:val="00D054CF"/>
    <w:rsid w:val="00D100A4"/>
    <w:rsid w:val="00D117E4"/>
    <w:rsid w:val="00D12042"/>
    <w:rsid w:val="00D1318B"/>
    <w:rsid w:val="00D14DCF"/>
    <w:rsid w:val="00D21717"/>
    <w:rsid w:val="00D223FA"/>
    <w:rsid w:val="00D23E26"/>
    <w:rsid w:val="00D27828"/>
    <w:rsid w:val="00D27852"/>
    <w:rsid w:val="00D35E41"/>
    <w:rsid w:val="00D37EDE"/>
    <w:rsid w:val="00D40CEF"/>
    <w:rsid w:val="00D40DBF"/>
    <w:rsid w:val="00D46D3F"/>
    <w:rsid w:val="00D50D89"/>
    <w:rsid w:val="00D52980"/>
    <w:rsid w:val="00D53374"/>
    <w:rsid w:val="00D53561"/>
    <w:rsid w:val="00D56F91"/>
    <w:rsid w:val="00D57C6D"/>
    <w:rsid w:val="00D609E3"/>
    <w:rsid w:val="00D63A19"/>
    <w:rsid w:val="00D65011"/>
    <w:rsid w:val="00D6508F"/>
    <w:rsid w:val="00D65629"/>
    <w:rsid w:val="00D672C8"/>
    <w:rsid w:val="00D757FA"/>
    <w:rsid w:val="00D76FF7"/>
    <w:rsid w:val="00D80366"/>
    <w:rsid w:val="00D8041B"/>
    <w:rsid w:val="00D8582E"/>
    <w:rsid w:val="00D8671C"/>
    <w:rsid w:val="00D90DBF"/>
    <w:rsid w:val="00D91390"/>
    <w:rsid w:val="00D9184F"/>
    <w:rsid w:val="00D93B73"/>
    <w:rsid w:val="00D97AB5"/>
    <w:rsid w:val="00DA02BA"/>
    <w:rsid w:val="00DA0F27"/>
    <w:rsid w:val="00DA2DF8"/>
    <w:rsid w:val="00DA57C3"/>
    <w:rsid w:val="00DB0199"/>
    <w:rsid w:val="00DB2F93"/>
    <w:rsid w:val="00DB4244"/>
    <w:rsid w:val="00DB6134"/>
    <w:rsid w:val="00DB662D"/>
    <w:rsid w:val="00DB689E"/>
    <w:rsid w:val="00DB7418"/>
    <w:rsid w:val="00DC3855"/>
    <w:rsid w:val="00DC3B4A"/>
    <w:rsid w:val="00DC5D0F"/>
    <w:rsid w:val="00DD17CE"/>
    <w:rsid w:val="00DD5DC3"/>
    <w:rsid w:val="00DD5EAA"/>
    <w:rsid w:val="00DE00B5"/>
    <w:rsid w:val="00DE1D7A"/>
    <w:rsid w:val="00DE4162"/>
    <w:rsid w:val="00DE5CE3"/>
    <w:rsid w:val="00DE6400"/>
    <w:rsid w:val="00DF1568"/>
    <w:rsid w:val="00DF1DF7"/>
    <w:rsid w:val="00DF3D21"/>
    <w:rsid w:val="00DF5563"/>
    <w:rsid w:val="00DF59D2"/>
    <w:rsid w:val="00DF5BAB"/>
    <w:rsid w:val="00DF79E6"/>
    <w:rsid w:val="00E00A00"/>
    <w:rsid w:val="00E00FDD"/>
    <w:rsid w:val="00E026A8"/>
    <w:rsid w:val="00E053AA"/>
    <w:rsid w:val="00E06BE4"/>
    <w:rsid w:val="00E06BFB"/>
    <w:rsid w:val="00E070DE"/>
    <w:rsid w:val="00E07AC2"/>
    <w:rsid w:val="00E10C0B"/>
    <w:rsid w:val="00E1465C"/>
    <w:rsid w:val="00E1497F"/>
    <w:rsid w:val="00E1676C"/>
    <w:rsid w:val="00E206F0"/>
    <w:rsid w:val="00E242A8"/>
    <w:rsid w:val="00E24502"/>
    <w:rsid w:val="00E26690"/>
    <w:rsid w:val="00E267C4"/>
    <w:rsid w:val="00E26CD5"/>
    <w:rsid w:val="00E274B8"/>
    <w:rsid w:val="00E3003D"/>
    <w:rsid w:val="00E30B08"/>
    <w:rsid w:val="00E3217C"/>
    <w:rsid w:val="00E34362"/>
    <w:rsid w:val="00E363A1"/>
    <w:rsid w:val="00E372C6"/>
    <w:rsid w:val="00E37767"/>
    <w:rsid w:val="00E401C3"/>
    <w:rsid w:val="00E418F0"/>
    <w:rsid w:val="00E43AEE"/>
    <w:rsid w:val="00E503D3"/>
    <w:rsid w:val="00E50A17"/>
    <w:rsid w:val="00E64359"/>
    <w:rsid w:val="00E658B0"/>
    <w:rsid w:val="00E664B3"/>
    <w:rsid w:val="00E72298"/>
    <w:rsid w:val="00E72707"/>
    <w:rsid w:val="00E74D95"/>
    <w:rsid w:val="00E76725"/>
    <w:rsid w:val="00E834EA"/>
    <w:rsid w:val="00E860F2"/>
    <w:rsid w:val="00E876ED"/>
    <w:rsid w:val="00E91EBC"/>
    <w:rsid w:val="00E93121"/>
    <w:rsid w:val="00E94305"/>
    <w:rsid w:val="00E9460A"/>
    <w:rsid w:val="00E95A61"/>
    <w:rsid w:val="00E97BC6"/>
    <w:rsid w:val="00EA03F1"/>
    <w:rsid w:val="00EA11D8"/>
    <w:rsid w:val="00EA1895"/>
    <w:rsid w:val="00EB1736"/>
    <w:rsid w:val="00EB247E"/>
    <w:rsid w:val="00EB2DC2"/>
    <w:rsid w:val="00EB37B3"/>
    <w:rsid w:val="00EB61DF"/>
    <w:rsid w:val="00EC0AB3"/>
    <w:rsid w:val="00EC25E2"/>
    <w:rsid w:val="00EC3884"/>
    <w:rsid w:val="00EC47FD"/>
    <w:rsid w:val="00ED1B72"/>
    <w:rsid w:val="00ED230D"/>
    <w:rsid w:val="00ED2599"/>
    <w:rsid w:val="00ED2998"/>
    <w:rsid w:val="00ED3D13"/>
    <w:rsid w:val="00ED638C"/>
    <w:rsid w:val="00ED7A17"/>
    <w:rsid w:val="00EE1B7A"/>
    <w:rsid w:val="00EE450B"/>
    <w:rsid w:val="00EE4769"/>
    <w:rsid w:val="00EE51E7"/>
    <w:rsid w:val="00EE51EB"/>
    <w:rsid w:val="00EF1599"/>
    <w:rsid w:val="00EF1604"/>
    <w:rsid w:val="00EF1C50"/>
    <w:rsid w:val="00EF2510"/>
    <w:rsid w:val="00EF5774"/>
    <w:rsid w:val="00EF632A"/>
    <w:rsid w:val="00EF6350"/>
    <w:rsid w:val="00EF7CB2"/>
    <w:rsid w:val="00F03DBF"/>
    <w:rsid w:val="00F0586E"/>
    <w:rsid w:val="00F1250A"/>
    <w:rsid w:val="00F1286F"/>
    <w:rsid w:val="00F162FE"/>
    <w:rsid w:val="00F16CE9"/>
    <w:rsid w:val="00F17FA7"/>
    <w:rsid w:val="00F2656A"/>
    <w:rsid w:val="00F274CA"/>
    <w:rsid w:val="00F3580D"/>
    <w:rsid w:val="00F35C75"/>
    <w:rsid w:val="00F379AA"/>
    <w:rsid w:val="00F37E1D"/>
    <w:rsid w:val="00F40950"/>
    <w:rsid w:val="00F433E1"/>
    <w:rsid w:val="00F4344F"/>
    <w:rsid w:val="00F43932"/>
    <w:rsid w:val="00F45ED1"/>
    <w:rsid w:val="00F46AA4"/>
    <w:rsid w:val="00F5012D"/>
    <w:rsid w:val="00F52A09"/>
    <w:rsid w:val="00F533B6"/>
    <w:rsid w:val="00F617FE"/>
    <w:rsid w:val="00F63B5A"/>
    <w:rsid w:val="00F66CF0"/>
    <w:rsid w:val="00F672CF"/>
    <w:rsid w:val="00F67EB0"/>
    <w:rsid w:val="00F70136"/>
    <w:rsid w:val="00F70B6C"/>
    <w:rsid w:val="00F751D1"/>
    <w:rsid w:val="00F825C2"/>
    <w:rsid w:val="00F84438"/>
    <w:rsid w:val="00F92CDE"/>
    <w:rsid w:val="00F93B3D"/>
    <w:rsid w:val="00F96509"/>
    <w:rsid w:val="00FA3415"/>
    <w:rsid w:val="00FA562C"/>
    <w:rsid w:val="00FA575E"/>
    <w:rsid w:val="00FA7629"/>
    <w:rsid w:val="00FA78E6"/>
    <w:rsid w:val="00FB098F"/>
    <w:rsid w:val="00FB0F16"/>
    <w:rsid w:val="00FB1599"/>
    <w:rsid w:val="00FB7D1A"/>
    <w:rsid w:val="00FC4930"/>
    <w:rsid w:val="00FC69DF"/>
    <w:rsid w:val="00FC6B42"/>
    <w:rsid w:val="00FC7AC2"/>
    <w:rsid w:val="00FD2327"/>
    <w:rsid w:val="00FD3990"/>
    <w:rsid w:val="00FD4264"/>
    <w:rsid w:val="00FD4899"/>
    <w:rsid w:val="00FE091E"/>
    <w:rsid w:val="00FE4302"/>
    <w:rsid w:val="00FE706A"/>
    <w:rsid w:val="00FF06DF"/>
    <w:rsid w:val="00FF1C9C"/>
    <w:rsid w:val="00FF527D"/>
    <w:rsid w:val="00FF71CE"/>
    <w:rsid w:val="00FF751A"/>
    <w:rsid w:val="0379C5BD"/>
    <w:rsid w:val="4224A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3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 w:type="paragraph" w:styleId="Header">
    <w:name w:val="header"/>
    <w:basedOn w:val="Normal"/>
    <w:link w:val="HeaderChar"/>
    <w:rsid w:val="007B3151"/>
    <w:pPr>
      <w:tabs>
        <w:tab w:val="center" w:pos="4680"/>
        <w:tab w:val="right" w:pos="9360"/>
      </w:tabs>
    </w:pPr>
  </w:style>
  <w:style w:type="character" w:customStyle="1" w:styleId="HeaderChar">
    <w:name w:val="Header Char"/>
    <w:basedOn w:val="DefaultParagraphFont"/>
    <w:link w:val="Header"/>
    <w:rsid w:val="007B3151"/>
    <w:rPr>
      <w:sz w:val="24"/>
    </w:rPr>
  </w:style>
  <w:style w:type="paragraph" w:styleId="Footer">
    <w:name w:val="footer"/>
    <w:basedOn w:val="Normal"/>
    <w:link w:val="FooterChar"/>
    <w:rsid w:val="007B3151"/>
    <w:pPr>
      <w:tabs>
        <w:tab w:val="center" w:pos="4680"/>
        <w:tab w:val="right" w:pos="9360"/>
      </w:tabs>
    </w:pPr>
  </w:style>
  <w:style w:type="character" w:customStyle="1" w:styleId="FooterChar">
    <w:name w:val="Footer Char"/>
    <w:basedOn w:val="DefaultParagraphFont"/>
    <w:link w:val="Footer"/>
    <w:rsid w:val="007B3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7</Pages>
  <Words>1863</Words>
  <Characters>10436</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2015-01-29T14:50:00Z</cp:lastPrinted>
  <dcterms:created xsi:type="dcterms:W3CDTF">2025-02-05T20:07:00Z</dcterms:created>
  <dcterms:modified xsi:type="dcterms:W3CDTF">2025-02-05T20:07:00Z</dcterms:modified>
</cp:coreProperties>
</file>