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0A8EA1EA" w:rsidR="000537DA" w:rsidRDefault="000537DA" w:rsidP="0379C5BD">
      <w:pPr>
        <w:framePr w:w="6926" w:hSpace="187" w:wrap="notBeside" w:vAnchor="page" w:hAnchor="page" w:x="2884" w:y="711"/>
        <w:rPr>
          <w:rFonts w:ascii="Arial" w:hAnsi="Arial"/>
          <w:sz w:val="36"/>
          <w:szCs w:val="36"/>
        </w:rPr>
      </w:pPr>
      <w:r w:rsidRPr="0379C5BD">
        <w:rPr>
          <w:rFonts w:ascii="Arial" w:hAnsi="Arial"/>
          <w:sz w:val="36"/>
          <w:szCs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17AC9282">
            <wp:extent cx="962025" cy="1152525"/>
            <wp:effectExtent l="0" t="0" r="0" b="0"/>
            <wp:docPr id="1" name="Picture 1" descr="M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 State 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11160C3F" w:rsidR="00FC6B42" w:rsidRPr="00530145" w:rsidRDefault="00365FC7"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11160C3F" w:rsidR="00FC6B42" w:rsidRPr="00530145" w:rsidRDefault="00365FC7"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3DA64BB5" w14:textId="77777777" w:rsidR="00033154" w:rsidRDefault="00033154" w:rsidP="0072610D"/>
    <w:p w14:paraId="08EDF823" w14:textId="77777777" w:rsidR="00033154" w:rsidRPr="00080FC1" w:rsidRDefault="00033154" w:rsidP="0072610D">
      <w:pPr>
        <w:rPr>
          <w:rStyle w:val="Strong"/>
        </w:rPr>
      </w:pPr>
    </w:p>
    <w:p w14:paraId="289727A8" w14:textId="77777777" w:rsidR="0058560E" w:rsidRDefault="0058560E" w:rsidP="00080FC1">
      <w:pPr>
        <w:tabs>
          <w:tab w:val="left" w:pos="1890"/>
        </w:tabs>
        <w:rPr>
          <w:rStyle w:val="Strong"/>
        </w:rPr>
      </w:pPr>
    </w:p>
    <w:p w14:paraId="2ABA3C70" w14:textId="77777777" w:rsidR="0058560E" w:rsidRDefault="0058560E" w:rsidP="00080FC1">
      <w:pPr>
        <w:tabs>
          <w:tab w:val="left" w:pos="1890"/>
        </w:tabs>
        <w:rPr>
          <w:rStyle w:val="Strong"/>
        </w:rPr>
      </w:pPr>
    </w:p>
    <w:p w14:paraId="76E245FC" w14:textId="49D92701" w:rsidR="008B3F0C" w:rsidRPr="00CF4083" w:rsidRDefault="008B3F0C" w:rsidP="00CF4083">
      <w:pPr>
        <w:pStyle w:val="Heading1"/>
        <w:jc w:val="center"/>
        <w:rPr>
          <w:rStyle w:val="Strong"/>
          <w:color w:val="auto"/>
        </w:rPr>
      </w:pPr>
      <w:r w:rsidRPr="00CF4083">
        <w:rPr>
          <w:rStyle w:val="Strong"/>
          <w:color w:val="auto"/>
        </w:rPr>
        <w:t>Board of Allied Mental Health and Human Services Professions</w:t>
      </w:r>
      <w:r w:rsidR="00080FC1" w:rsidRPr="00CF4083">
        <w:rPr>
          <w:rStyle w:val="Strong"/>
          <w:color w:val="auto"/>
        </w:rPr>
        <w:t xml:space="preserve"> </w:t>
      </w:r>
      <w:r w:rsidRPr="00CF4083">
        <w:rPr>
          <w:rStyle w:val="Strong"/>
          <w:color w:val="auto"/>
        </w:rPr>
        <w:t>Public Meeting Minutes</w:t>
      </w:r>
    </w:p>
    <w:p w14:paraId="61A3D379" w14:textId="27FE8E32" w:rsidR="008B3F0C" w:rsidRPr="002768D2" w:rsidRDefault="005270BD" w:rsidP="002768D2">
      <w:pPr>
        <w:jc w:val="center"/>
        <w:rPr>
          <w:rStyle w:val="Strong"/>
          <w:b w:val="0"/>
          <w:bCs w:val="0"/>
        </w:rPr>
      </w:pPr>
      <w:r w:rsidRPr="002768D2">
        <w:rPr>
          <w:rStyle w:val="Strong"/>
          <w:b w:val="0"/>
          <w:bCs w:val="0"/>
        </w:rPr>
        <w:t>September 18</w:t>
      </w:r>
      <w:r w:rsidR="007C5379" w:rsidRPr="002768D2">
        <w:rPr>
          <w:rStyle w:val="Strong"/>
          <w:b w:val="0"/>
          <w:bCs w:val="0"/>
        </w:rPr>
        <w:t>, 2026</w:t>
      </w:r>
    </w:p>
    <w:p w14:paraId="64F4BDC5" w14:textId="77777777" w:rsidR="008B3F0C" w:rsidRDefault="008B3F0C" w:rsidP="008B3F0C">
      <w:pPr>
        <w:tabs>
          <w:tab w:val="left" w:pos="2340"/>
        </w:tabs>
        <w:rPr>
          <w:b/>
          <w:szCs w:val="24"/>
          <w:u w:val="single"/>
        </w:rPr>
      </w:pPr>
    </w:p>
    <w:p w14:paraId="350A7C5F" w14:textId="77777777" w:rsidR="00E903E5" w:rsidRDefault="008B3F0C" w:rsidP="007B3151">
      <w:pPr>
        <w:tabs>
          <w:tab w:val="left" w:pos="2340"/>
          <w:tab w:val="left" w:pos="7070"/>
        </w:tabs>
        <w:rPr>
          <w:b/>
          <w:szCs w:val="24"/>
        </w:rPr>
      </w:pPr>
      <w:r w:rsidRPr="00B111B0">
        <w:rPr>
          <w:b/>
          <w:szCs w:val="24"/>
          <w:u w:val="single"/>
        </w:rPr>
        <w:t>Board Members Present</w:t>
      </w:r>
      <w:r w:rsidRPr="00D15499">
        <w:rPr>
          <w:b/>
          <w:szCs w:val="24"/>
        </w:rPr>
        <w:t>:</w:t>
      </w:r>
    </w:p>
    <w:p w14:paraId="1C210F3A" w14:textId="16938964" w:rsidR="008B3F0C" w:rsidRPr="00B111B0" w:rsidRDefault="008B3F0C" w:rsidP="007B3151">
      <w:pPr>
        <w:tabs>
          <w:tab w:val="left" w:pos="2340"/>
          <w:tab w:val="left" w:pos="7070"/>
        </w:tabs>
        <w:rPr>
          <w:szCs w:val="24"/>
        </w:rPr>
      </w:pPr>
      <w:r w:rsidRPr="00B111B0">
        <w:rPr>
          <w:szCs w:val="24"/>
        </w:rPr>
        <w:tab/>
      </w:r>
      <w:r w:rsidR="007B3151">
        <w:rPr>
          <w:szCs w:val="24"/>
        </w:rPr>
        <w:tab/>
      </w:r>
    </w:p>
    <w:p w14:paraId="5ACC618C" w14:textId="6E522772" w:rsidR="006A3207" w:rsidRDefault="006A3207" w:rsidP="000920C2">
      <w:pPr>
        <w:tabs>
          <w:tab w:val="left" w:pos="2340"/>
        </w:tabs>
        <w:rPr>
          <w:szCs w:val="24"/>
        </w:rPr>
      </w:pPr>
      <w:bookmarkStart w:id="0" w:name="_Hlk148445581"/>
      <w:r>
        <w:rPr>
          <w:szCs w:val="24"/>
        </w:rPr>
        <w:t>William Ahearn, Acting Chair</w:t>
      </w:r>
    </w:p>
    <w:p w14:paraId="2CDEC3F5" w14:textId="4FB53B94" w:rsidR="00E83B4F" w:rsidRDefault="00E83B4F" w:rsidP="008B3F0C">
      <w:pPr>
        <w:tabs>
          <w:tab w:val="left" w:pos="2430"/>
        </w:tabs>
        <w:rPr>
          <w:szCs w:val="24"/>
        </w:rPr>
      </w:pPr>
      <w:r>
        <w:rPr>
          <w:szCs w:val="24"/>
        </w:rPr>
        <w:t>Amy Vercillo, Member</w:t>
      </w:r>
      <w:r w:rsidR="00EA2FAB">
        <w:rPr>
          <w:szCs w:val="24"/>
        </w:rPr>
        <w:t xml:space="preserve"> </w:t>
      </w:r>
      <w:r w:rsidR="004C7ECB">
        <w:rPr>
          <w:szCs w:val="24"/>
        </w:rPr>
        <w:t>(left the meeting at 11:40 a.m.</w:t>
      </w:r>
      <w:r w:rsidR="0082544B">
        <w:rPr>
          <w:szCs w:val="24"/>
        </w:rPr>
        <w:t>, returned at 12:02 p.m.</w:t>
      </w:r>
      <w:r w:rsidR="004C7ECB">
        <w:rPr>
          <w:szCs w:val="24"/>
        </w:rPr>
        <w:t>)</w:t>
      </w:r>
    </w:p>
    <w:bookmarkEnd w:id="0"/>
    <w:p w14:paraId="5D76FA35" w14:textId="08E9A823" w:rsidR="00BA5378" w:rsidRDefault="00BA5378" w:rsidP="008B3F0C">
      <w:pPr>
        <w:tabs>
          <w:tab w:val="left" w:pos="2430"/>
        </w:tabs>
        <w:rPr>
          <w:bCs/>
          <w:szCs w:val="24"/>
        </w:rPr>
      </w:pPr>
      <w:r>
        <w:rPr>
          <w:bCs/>
          <w:szCs w:val="24"/>
        </w:rPr>
        <w:t>Kathleen Tucker, Public Member</w:t>
      </w:r>
      <w:r w:rsidR="006A3207">
        <w:rPr>
          <w:bCs/>
          <w:szCs w:val="24"/>
        </w:rPr>
        <w:t xml:space="preserve"> </w:t>
      </w:r>
    </w:p>
    <w:p w14:paraId="7255833B" w14:textId="0EE8666A" w:rsidR="00FA0EAB" w:rsidRDefault="00FA0EAB" w:rsidP="008B3F0C">
      <w:pPr>
        <w:tabs>
          <w:tab w:val="left" w:pos="2430"/>
        </w:tabs>
        <w:rPr>
          <w:bCs/>
          <w:szCs w:val="24"/>
        </w:rPr>
      </w:pPr>
      <w:r>
        <w:rPr>
          <w:bCs/>
          <w:szCs w:val="24"/>
        </w:rPr>
        <w:t>Candice Colon-Kwedor, Member</w:t>
      </w:r>
      <w:r w:rsidR="004C7ECB">
        <w:rPr>
          <w:bCs/>
          <w:szCs w:val="24"/>
        </w:rPr>
        <w:t xml:space="preserve"> (left the meeting at 11:40 a.m., returned to the meeting at 12:01 p.m.)</w:t>
      </w:r>
    </w:p>
    <w:p w14:paraId="23A76808" w14:textId="7908935B" w:rsidR="00FA0EAB" w:rsidRDefault="00FA0EAB" w:rsidP="008B3F0C">
      <w:pPr>
        <w:tabs>
          <w:tab w:val="left" w:pos="2430"/>
        </w:tabs>
        <w:rPr>
          <w:bCs/>
          <w:szCs w:val="24"/>
        </w:rPr>
      </w:pPr>
      <w:r>
        <w:rPr>
          <w:bCs/>
          <w:szCs w:val="24"/>
        </w:rPr>
        <w:t>Kristen Woodbury, Member</w:t>
      </w:r>
    </w:p>
    <w:p w14:paraId="6F1096EA" w14:textId="250CD931" w:rsidR="00FA0EAB" w:rsidRDefault="00FA0EAB" w:rsidP="008B3F0C">
      <w:pPr>
        <w:tabs>
          <w:tab w:val="left" w:pos="2430"/>
        </w:tabs>
        <w:rPr>
          <w:bCs/>
          <w:szCs w:val="24"/>
        </w:rPr>
      </w:pPr>
      <w:r>
        <w:rPr>
          <w:bCs/>
          <w:szCs w:val="24"/>
        </w:rPr>
        <w:t>Kathryn Stevens, Member</w:t>
      </w:r>
    </w:p>
    <w:p w14:paraId="1AF32E5D" w14:textId="6E53FFDF" w:rsidR="00680453" w:rsidRDefault="00680453" w:rsidP="008B3F0C">
      <w:pPr>
        <w:tabs>
          <w:tab w:val="left" w:pos="2430"/>
        </w:tabs>
        <w:rPr>
          <w:bCs/>
          <w:szCs w:val="24"/>
        </w:rPr>
      </w:pPr>
      <w:r>
        <w:rPr>
          <w:bCs/>
          <w:szCs w:val="24"/>
        </w:rPr>
        <w:t>Cynthia Belhumeur, Public Member</w:t>
      </w:r>
    </w:p>
    <w:p w14:paraId="5A525F8B" w14:textId="013F8378" w:rsidR="00680453" w:rsidRDefault="00680453" w:rsidP="008B3F0C">
      <w:pPr>
        <w:tabs>
          <w:tab w:val="left" w:pos="2430"/>
        </w:tabs>
        <w:rPr>
          <w:bCs/>
          <w:szCs w:val="24"/>
        </w:rPr>
      </w:pPr>
      <w:r>
        <w:rPr>
          <w:bCs/>
          <w:szCs w:val="24"/>
        </w:rPr>
        <w:t>Frank Gomez, Member</w:t>
      </w:r>
    </w:p>
    <w:p w14:paraId="1F84898D" w14:textId="12544804" w:rsidR="00680453" w:rsidRDefault="00680453" w:rsidP="008B3F0C">
      <w:pPr>
        <w:tabs>
          <w:tab w:val="left" w:pos="2430"/>
        </w:tabs>
        <w:rPr>
          <w:bCs/>
          <w:szCs w:val="24"/>
        </w:rPr>
      </w:pPr>
      <w:r>
        <w:rPr>
          <w:bCs/>
          <w:szCs w:val="24"/>
        </w:rPr>
        <w:t>Susan Egan, Member</w:t>
      </w:r>
      <w:r w:rsidR="0014481A">
        <w:rPr>
          <w:bCs/>
          <w:szCs w:val="24"/>
        </w:rPr>
        <w:t xml:space="preserve"> (left the meeting at 10:26 a.m.</w:t>
      </w:r>
      <w:r w:rsidR="00EA5441">
        <w:rPr>
          <w:bCs/>
          <w:szCs w:val="24"/>
        </w:rPr>
        <w:t>, returned to the meeting at 10:27 a.m.</w:t>
      </w:r>
      <w:r w:rsidR="00396DFF">
        <w:rPr>
          <w:bCs/>
          <w:szCs w:val="24"/>
        </w:rPr>
        <w:t>, left the meeting at 11:12 a.m.</w:t>
      </w:r>
      <w:r w:rsidR="00B67BE7">
        <w:rPr>
          <w:bCs/>
          <w:szCs w:val="24"/>
        </w:rPr>
        <w:t>, returned to the meeting at 11:17 a.m., left the meeting at 11:40 a.m.</w:t>
      </w:r>
      <w:r w:rsidR="0014481A">
        <w:rPr>
          <w:bCs/>
          <w:szCs w:val="24"/>
        </w:rPr>
        <w:t>)</w:t>
      </w:r>
    </w:p>
    <w:p w14:paraId="2A1D56F7" w14:textId="7B875052" w:rsidR="00680453" w:rsidRDefault="00680453" w:rsidP="008B3F0C">
      <w:pPr>
        <w:tabs>
          <w:tab w:val="left" w:pos="2430"/>
        </w:tabs>
        <w:rPr>
          <w:bCs/>
          <w:szCs w:val="24"/>
        </w:rPr>
      </w:pPr>
      <w:r>
        <w:rPr>
          <w:bCs/>
          <w:szCs w:val="24"/>
        </w:rPr>
        <w:t>Chiajou Lu, Member</w:t>
      </w:r>
    </w:p>
    <w:p w14:paraId="2C551947" w14:textId="6D48FE9D" w:rsidR="007E0E18" w:rsidRDefault="007E0E18" w:rsidP="008B3F0C">
      <w:pPr>
        <w:tabs>
          <w:tab w:val="left" w:pos="2430"/>
        </w:tabs>
        <w:rPr>
          <w:bCs/>
          <w:szCs w:val="24"/>
        </w:rPr>
      </w:pPr>
      <w:r>
        <w:rPr>
          <w:bCs/>
          <w:szCs w:val="24"/>
        </w:rPr>
        <w:t>Ashley Williams, Member (arrived at 11:06 a.m.)</w:t>
      </w:r>
    </w:p>
    <w:p w14:paraId="35F6F6A6" w14:textId="77777777" w:rsidR="009D38EB" w:rsidRDefault="009D38EB" w:rsidP="008B3F0C">
      <w:pPr>
        <w:tabs>
          <w:tab w:val="left" w:pos="2430"/>
        </w:tabs>
        <w:rPr>
          <w:b/>
          <w:szCs w:val="24"/>
          <w:u w:val="single"/>
        </w:rPr>
      </w:pPr>
    </w:p>
    <w:p w14:paraId="3E6CEA41" w14:textId="77777777" w:rsidR="008B3F0C" w:rsidRPr="00B111B0" w:rsidRDefault="008B3F0C" w:rsidP="008B3F0C">
      <w:pPr>
        <w:tabs>
          <w:tab w:val="left" w:pos="2430"/>
        </w:tabs>
        <w:rPr>
          <w:szCs w:val="24"/>
        </w:rPr>
      </w:pPr>
      <w:r w:rsidRPr="00B111B0">
        <w:rPr>
          <w:b/>
          <w:szCs w:val="24"/>
          <w:u w:val="single"/>
        </w:rPr>
        <w:t>Staff Members Present</w:t>
      </w:r>
      <w:r w:rsidRPr="00D15499">
        <w:rPr>
          <w:b/>
          <w:szCs w:val="24"/>
        </w:rPr>
        <w:t>:</w:t>
      </w:r>
      <w:r w:rsidRPr="00B111B0">
        <w:rPr>
          <w:szCs w:val="24"/>
        </w:rPr>
        <w:tab/>
      </w:r>
    </w:p>
    <w:p w14:paraId="736393FB" w14:textId="77777777" w:rsidR="008B3F0C" w:rsidRPr="00B111B0" w:rsidRDefault="008B3F0C" w:rsidP="008B3F0C">
      <w:pPr>
        <w:tabs>
          <w:tab w:val="left" w:pos="2430"/>
        </w:tabs>
        <w:rPr>
          <w:szCs w:val="24"/>
        </w:rPr>
      </w:pPr>
    </w:p>
    <w:p w14:paraId="4E30F241" w14:textId="77777777" w:rsidR="008B3F0C" w:rsidRDefault="008B3F0C" w:rsidP="008B3F0C">
      <w:pPr>
        <w:tabs>
          <w:tab w:val="left" w:pos="2430"/>
        </w:tabs>
        <w:rPr>
          <w:szCs w:val="24"/>
        </w:rPr>
      </w:pPr>
      <w:r>
        <w:rPr>
          <w:szCs w:val="24"/>
        </w:rPr>
        <w:t>Brian Bialas</w:t>
      </w:r>
      <w:r w:rsidRPr="00B111B0">
        <w:rPr>
          <w:szCs w:val="24"/>
        </w:rPr>
        <w:t>,</w:t>
      </w:r>
      <w:r w:rsidRPr="00B111B0">
        <w:rPr>
          <w:i/>
          <w:szCs w:val="24"/>
        </w:rPr>
        <w:t xml:space="preserve"> </w:t>
      </w:r>
      <w:r w:rsidRPr="00B111B0">
        <w:rPr>
          <w:szCs w:val="24"/>
        </w:rPr>
        <w:t>Executive Director</w:t>
      </w:r>
    </w:p>
    <w:p w14:paraId="031449CE" w14:textId="4468980C" w:rsidR="005A6E31" w:rsidRDefault="006A3207" w:rsidP="008B3F0C">
      <w:pPr>
        <w:tabs>
          <w:tab w:val="left" w:pos="2430"/>
        </w:tabs>
        <w:rPr>
          <w:szCs w:val="24"/>
        </w:rPr>
      </w:pPr>
      <w:r>
        <w:rPr>
          <w:szCs w:val="24"/>
        </w:rPr>
        <w:t>Sheila York</w:t>
      </w:r>
      <w:r w:rsidR="005A6E31">
        <w:rPr>
          <w:szCs w:val="24"/>
        </w:rPr>
        <w:t>, Board Counsel</w:t>
      </w:r>
    </w:p>
    <w:p w14:paraId="6BB84FD9" w14:textId="1B295744" w:rsidR="007B2571" w:rsidRDefault="007B2571" w:rsidP="008B3F0C">
      <w:pPr>
        <w:tabs>
          <w:tab w:val="left" w:pos="2430"/>
        </w:tabs>
        <w:rPr>
          <w:szCs w:val="24"/>
        </w:rPr>
      </w:pPr>
      <w:r>
        <w:rPr>
          <w:szCs w:val="24"/>
        </w:rPr>
        <w:t>Judith Bromley, Board Counsel</w:t>
      </w:r>
    </w:p>
    <w:p w14:paraId="54B5750B" w14:textId="267A9F85" w:rsidR="00E015D3" w:rsidRDefault="008F69D1" w:rsidP="008B3F0C">
      <w:pPr>
        <w:tabs>
          <w:tab w:val="left" w:pos="2430"/>
        </w:tabs>
        <w:rPr>
          <w:szCs w:val="24"/>
        </w:rPr>
      </w:pPr>
      <w:r>
        <w:rPr>
          <w:szCs w:val="24"/>
        </w:rPr>
        <w:t>Lauren McShane, Chief Investigator</w:t>
      </w:r>
    </w:p>
    <w:p w14:paraId="4009240D" w14:textId="3593E749" w:rsidR="008F69D1" w:rsidRDefault="008F69D1" w:rsidP="008B3F0C">
      <w:pPr>
        <w:tabs>
          <w:tab w:val="left" w:pos="2430"/>
        </w:tabs>
        <w:rPr>
          <w:szCs w:val="24"/>
        </w:rPr>
      </w:pPr>
      <w:r>
        <w:rPr>
          <w:szCs w:val="24"/>
        </w:rPr>
        <w:t>Doris Lugo, Investigator</w:t>
      </w:r>
    </w:p>
    <w:p w14:paraId="3920349A" w14:textId="77777777" w:rsidR="007A3711" w:rsidRDefault="007A3711" w:rsidP="008B3F0C">
      <w:pPr>
        <w:rPr>
          <w:szCs w:val="24"/>
        </w:rPr>
      </w:pPr>
    </w:p>
    <w:p w14:paraId="3C648384" w14:textId="009A439B" w:rsidR="008B3F0C" w:rsidRDefault="008B3F0C" w:rsidP="008B3F0C">
      <w:pPr>
        <w:rPr>
          <w:b/>
          <w:szCs w:val="24"/>
          <w:u w:val="single"/>
        </w:rPr>
      </w:pPr>
      <w:r>
        <w:rPr>
          <w:szCs w:val="24"/>
        </w:rPr>
        <w:t xml:space="preserve">All board members and staff appeared by </w:t>
      </w:r>
      <w:r w:rsidR="0078362B">
        <w:rPr>
          <w:szCs w:val="24"/>
        </w:rPr>
        <w:t>videoconference</w:t>
      </w:r>
      <w:r>
        <w:rPr>
          <w:szCs w:val="24"/>
        </w:rPr>
        <w:t>.</w:t>
      </w:r>
    </w:p>
    <w:p w14:paraId="307A116C" w14:textId="77777777" w:rsidR="00035E69" w:rsidRDefault="00035E69" w:rsidP="008B3F0C">
      <w:pPr>
        <w:rPr>
          <w:b/>
          <w:szCs w:val="24"/>
          <w:u w:val="single"/>
        </w:rPr>
      </w:pPr>
      <w:bookmarkStart w:id="1" w:name="_Hlk211335057"/>
    </w:p>
    <w:p w14:paraId="44BA990C" w14:textId="77777777" w:rsidR="00E903E5" w:rsidRDefault="008B3F0C" w:rsidP="008B3F0C">
      <w:pPr>
        <w:rPr>
          <w:b/>
          <w:szCs w:val="24"/>
        </w:rPr>
      </w:pPr>
      <w:r w:rsidRPr="005E05DB">
        <w:rPr>
          <w:b/>
          <w:szCs w:val="24"/>
          <w:u w:val="single"/>
        </w:rPr>
        <w:t>Call to Order</w:t>
      </w:r>
    </w:p>
    <w:p w14:paraId="7D483C46" w14:textId="77777777" w:rsidR="00E903E5" w:rsidRDefault="00E903E5" w:rsidP="008B3F0C">
      <w:pPr>
        <w:rPr>
          <w:b/>
          <w:szCs w:val="24"/>
        </w:rPr>
      </w:pPr>
    </w:p>
    <w:p w14:paraId="2B84CA4C" w14:textId="458E405E" w:rsidR="008B3F0C" w:rsidRDefault="008B3F0C" w:rsidP="008B3F0C">
      <w:pPr>
        <w:rPr>
          <w:szCs w:val="24"/>
        </w:rPr>
      </w:pPr>
      <w:r w:rsidRPr="007215DE">
        <w:rPr>
          <w:szCs w:val="24"/>
        </w:rPr>
        <w:t xml:space="preserve">The </w:t>
      </w:r>
      <w:r w:rsidR="00940923">
        <w:rPr>
          <w:szCs w:val="24"/>
        </w:rPr>
        <w:t>meeting</w:t>
      </w:r>
      <w:r w:rsidRPr="007215DE">
        <w:rPr>
          <w:szCs w:val="24"/>
        </w:rPr>
        <w:t xml:space="preserve"> was called to order at </w:t>
      </w:r>
      <w:r w:rsidR="007A3711">
        <w:rPr>
          <w:szCs w:val="24"/>
        </w:rPr>
        <w:t xml:space="preserve">approximately </w:t>
      </w:r>
      <w:r>
        <w:rPr>
          <w:szCs w:val="24"/>
        </w:rPr>
        <w:t>10:</w:t>
      </w:r>
      <w:r w:rsidR="002B33A2">
        <w:rPr>
          <w:szCs w:val="24"/>
        </w:rPr>
        <w:t>0</w:t>
      </w:r>
      <w:r w:rsidR="007B2571">
        <w:rPr>
          <w:szCs w:val="24"/>
        </w:rPr>
        <w:t>3</w:t>
      </w:r>
      <w:r w:rsidR="00333D3A">
        <w:rPr>
          <w:szCs w:val="24"/>
        </w:rPr>
        <w:t xml:space="preserve"> </w:t>
      </w:r>
      <w:r>
        <w:rPr>
          <w:szCs w:val="24"/>
        </w:rPr>
        <w:t>a.m.</w:t>
      </w:r>
      <w:r w:rsidRPr="007215DE">
        <w:rPr>
          <w:szCs w:val="24"/>
        </w:rPr>
        <w:t xml:space="preserve"> </w:t>
      </w:r>
    </w:p>
    <w:bookmarkEnd w:id="1"/>
    <w:p w14:paraId="69616016" w14:textId="77777777" w:rsidR="00892B95" w:rsidRDefault="00892B95" w:rsidP="008B3F0C">
      <w:pPr>
        <w:rPr>
          <w:rFonts w:eastAsia="Calibri"/>
          <w:b/>
          <w:szCs w:val="24"/>
          <w:u w:val="single"/>
        </w:rPr>
      </w:pPr>
    </w:p>
    <w:p w14:paraId="74EEE100" w14:textId="77777777" w:rsidR="008B3F0C" w:rsidRDefault="008B3F0C" w:rsidP="008B3F0C">
      <w:pPr>
        <w:rPr>
          <w:rFonts w:eastAsia="Calibri"/>
          <w:b/>
          <w:szCs w:val="24"/>
          <w:u w:val="single"/>
        </w:rPr>
      </w:pPr>
      <w:r>
        <w:rPr>
          <w:rFonts w:eastAsia="Calibri"/>
          <w:b/>
          <w:szCs w:val="24"/>
          <w:u w:val="single"/>
        </w:rPr>
        <w:t>Roll Call for Attendance</w:t>
      </w:r>
    </w:p>
    <w:p w14:paraId="0B3AB32A" w14:textId="77777777" w:rsidR="008B3F0C" w:rsidRDefault="008B3F0C" w:rsidP="008B3F0C">
      <w:pPr>
        <w:rPr>
          <w:rFonts w:eastAsia="Calibri"/>
          <w:b/>
          <w:szCs w:val="24"/>
          <w:u w:val="single"/>
        </w:rPr>
      </w:pPr>
    </w:p>
    <w:p w14:paraId="580C9852" w14:textId="15158A2F" w:rsidR="007B2571" w:rsidRDefault="008B3F0C" w:rsidP="00CD12A1">
      <w:pPr>
        <w:rPr>
          <w:szCs w:val="24"/>
        </w:rPr>
      </w:pPr>
      <w:r>
        <w:rPr>
          <w:rFonts w:eastAsia="Calibri"/>
          <w:bCs/>
          <w:szCs w:val="24"/>
        </w:rPr>
        <w:t xml:space="preserve">Mr. Bialas called the roll of </w:t>
      </w:r>
      <w:r w:rsidR="00F341BC">
        <w:rPr>
          <w:rFonts w:eastAsia="Calibri"/>
          <w:bCs/>
          <w:szCs w:val="24"/>
        </w:rPr>
        <w:t>B</w:t>
      </w:r>
      <w:r>
        <w:rPr>
          <w:rFonts w:eastAsia="Calibri"/>
          <w:bCs/>
          <w:szCs w:val="24"/>
        </w:rPr>
        <w:t xml:space="preserve">oard members.  </w:t>
      </w:r>
      <w:r w:rsidR="006A3207">
        <w:rPr>
          <w:rFonts w:eastAsia="Calibri"/>
          <w:bCs/>
          <w:szCs w:val="24"/>
        </w:rPr>
        <w:t xml:space="preserve">William Ahearn, </w:t>
      </w:r>
      <w:r w:rsidR="0078362B">
        <w:rPr>
          <w:rFonts w:eastAsia="Calibri"/>
          <w:bCs/>
          <w:szCs w:val="24"/>
        </w:rPr>
        <w:t>Amy Vercillo</w:t>
      </w:r>
      <w:r w:rsidR="00333D3A">
        <w:rPr>
          <w:rFonts w:eastAsia="Calibri"/>
          <w:bCs/>
          <w:szCs w:val="24"/>
        </w:rPr>
        <w:t xml:space="preserve">, </w:t>
      </w:r>
      <w:r w:rsidR="00B82865">
        <w:rPr>
          <w:rFonts w:eastAsia="Calibri"/>
          <w:bCs/>
          <w:szCs w:val="24"/>
        </w:rPr>
        <w:t>Kathleen Tucker, Candice Colon-Kwedor</w:t>
      </w:r>
      <w:r w:rsidR="006A3207">
        <w:rPr>
          <w:rFonts w:eastAsia="Calibri"/>
          <w:bCs/>
          <w:szCs w:val="24"/>
        </w:rPr>
        <w:t xml:space="preserve">, </w:t>
      </w:r>
      <w:r w:rsidR="00B82865">
        <w:rPr>
          <w:rFonts w:eastAsia="Calibri"/>
          <w:bCs/>
          <w:szCs w:val="24"/>
        </w:rPr>
        <w:t xml:space="preserve">Kristen Woodbury, Kathryn Stevens, </w:t>
      </w:r>
      <w:r w:rsidR="007B2571">
        <w:rPr>
          <w:rFonts w:eastAsia="Calibri"/>
          <w:bCs/>
          <w:szCs w:val="24"/>
        </w:rPr>
        <w:t>Cynthia Belhumeur, Frank Gomez, Susan Egan, and Chiajou Lu</w:t>
      </w:r>
      <w:r w:rsidR="00B82865">
        <w:rPr>
          <w:rFonts w:eastAsia="Calibri"/>
          <w:bCs/>
          <w:szCs w:val="24"/>
        </w:rPr>
        <w:t xml:space="preserve"> </w:t>
      </w:r>
      <w:r>
        <w:rPr>
          <w:szCs w:val="24"/>
        </w:rPr>
        <w:t>all present by</w:t>
      </w:r>
      <w:r w:rsidR="00776890">
        <w:rPr>
          <w:szCs w:val="24"/>
        </w:rPr>
        <w:t xml:space="preserve"> </w:t>
      </w:r>
      <w:r>
        <w:rPr>
          <w:szCs w:val="24"/>
        </w:rPr>
        <w:t xml:space="preserve">videoconference.  </w:t>
      </w:r>
    </w:p>
    <w:p w14:paraId="62CED9BC" w14:textId="77777777" w:rsidR="00E903E5" w:rsidRDefault="00E903E5" w:rsidP="00CD12A1">
      <w:pPr>
        <w:rPr>
          <w:szCs w:val="24"/>
        </w:rPr>
      </w:pPr>
    </w:p>
    <w:p w14:paraId="4549138C" w14:textId="77777777" w:rsidR="00E903E5" w:rsidRPr="005F39D6" w:rsidRDefault="00E903E5" w:rsidP="00CD12A1">
      <w:pPr>
        <w:rPr>
          <w:szCs w:val="24"/>
        </w:rPr>
      </w:pPr>
    </w:p>
    <w:p w14:paraId="1ED6C62F" w14:textId="3629CC04" w:rsidR="00C071DD" w:rsidRDefault="008B3F0C" w:rsidP="00DF11D6">
      <w:pPr>
        <w:pStyle w:val="NoSpacing"/>
        <w:rPr>
          <w:b/>
          <w:szCs w:val="24"/>
          <w:u w:val="single"/>
        </w:rPr>
      </w:pPr>
      <w:r w:rsidRPr="00BC7DE7">
        <w:rPr>
          <w:b/>
          <w:szCs w:val="24"/>
          <w:u w:val="single"/>
        </w:rPr>
        <w:t>Board Business</w:t>
      </w:r>
    </w:p>
    <w:p w14:paraId="3F58DD7E" w14:textId="77777777" w:rsidR="006A3207" w:rsidRPr="0017677D" w:rsidRDefault="006A3207" w:rsidP="00E015D3">
      <w:pPr>
        <w:rPr>
          <w:rFonts w:eastAsia="Calibri"/>
          <w:b/>
          <w:szCs w:val="24"/>
        </w:rPr>
      </w:pPr>
    </w:p>
    <w:p w14:paraId="648EBA48" w14:textId="2B24425A" w:rsidR="006F6D0C" w:rsidRPr="00FD7D8A" w:rsidRDefault="008B3F0C" w:rsidP="006F6D0C">
      <w:pPr>
        <w:numPr>
          <w:ilvl w:val="0"/>
          <w:numId w:val="3"/>
        </w:numPr>
        <w:rPr>
          <w:rFonts w:eastAsia="Calibri"/>
          <w:b/>
          <w:szCs w:val="24"/>
        </w:rPr>
      </w:pPr>
      <w:r w:rsidRPr="00BC7DE7">
        <w:rPr>
          <w:b/>
          <w:bCs/>
          <w:szCs w:val="24"/>
        </w:rPr>
        <w:t xml:space="preserve">Public Meeting Minutes of </w:t>
      </w:r>
      <w:r w:rsidR="003E65E6">
        <w:rPr>
          <w:b/>
          <w:bCs/>
          <w:szCs w:val="24"/>
        </w:rPr>
        <w:t>August 21</w:t>
      </w:r>
      <w:r w:rsidR="004E3DA5">
        <w:rPr>
          <w:b/>
          <w:bCs/>
          <w:szCs w:val="24"/>
        </w:rPr>
        <w:t>, 2026</w:t>
      </w:r>
      <w:r w:rsidRPr="00BC7DE7">
        <w:rPr>
          <w:b/>
          <w:bCs/>
          <w:szCs w:val="24"/>
        </w:rPr>
        <w:t>:</w:t>
      </w:r>
      <w:r>
        <w:rPr>
          <w:szCs w:val="24"/>
        </w:rPr>
        <w:t xml:space="preserve"> </w:t>
      </w:r>
      <w:r>
        <w:rPr>
          <w:rFonts w:eastAsia="Calibri"/>
          <w:szCs w:val="24"/>
        </w:rPr>
        <w:t xml:space="preserve">After a brief discussion, a </w:t>
      </w:r>
      <w:r w:rsidR="00733ADC">
        <w:rPr>
          <w:rFonts w:eastAsia="Calibri"/>
          <w:szCs w:val="24"/>
        </w:rPr>
        <w:t>motion</w:t>
      </w:r>
      <w:r>
        <w:rPr>
          <w:rFonts w:eastAsia="Calibri"/>
          <w:szCs w:val="24"/>
        </w:rPr>
        <w:t xml:space="preserve"> was made by </w:t>
      </w:r>
      <w:r w:rsidR="00FD7D8A">
        <w:rPr>
          <w:rFonts w:eastAsia="Calibri"/>
          <w:szCs w:val="24"/>
        </w:rPr>
        <w:t>Dr. Vercillo</w:t>
      </w:r>
      <w:r>
        <w:rPr>
          <w:rFonts w:eastAsia="Calibri"/>
          <w:szCs w:val="24"/>
        </w:rPr>
        <w:t xml:space="preserve">, seconded by </w:t>
      </w:r>
      <w:r w:rsidR="003E65E6">
        <w:rPr>
          <w:rFonts w:eastAsia="Calibri"/>
          <w:szCs w:val="24"/>
        </w:rPr>
        <w:t>Ms. Stevens</w:t>
      </w:r>
      <w:r w:rsidR="000C4F9C">
        <w:rPr>
          <w:rFonts w:eastAsia="Calibri"/>
          <w:szCs w:val="24"/>
        </w:rPr>
        <w:t>,</w:t>
      </w:r>
      <w:r>
        <w:rPr>
          <w:rFonts w:eastAsia="Calibri"/>
          <w:szCs w:val="24"/>
        </w:rPr>
        <w:t xml:space="preserve"> to approve the </w:t>
      </w:r>
      <w:r w:rsidRPr="009E5674">
        <w:rPr>
          <w:rFonts w:eastAsia="Calibri"/>
          <w:szCs w:val="24"/>
        </w:rPr>
        <w:t xml:space="preserve">Public Meeting Minutes of </w:t>
      </w:r>
      <w:r w:rsidR="003E65E6">
        <w:rPr>
          <w:rFonts w:eastAsia="Calibri"/>
          <w:szCs w:val="24"/>
        </w:rPr>
        <w:t>August 21</w:t>
      </w:r>
      <w:r w:rsidR="004E3DA5">
        <w:rPr>
          <w:rFonts w:eastAsia="Calibri"/>
          <w:szCs w:val="24"/>
        </w:rPr>
        <w:t>, 2026</w:t>
      </w:r>
      <w:r>
        <w:rPr>
          <w:rFonts w:eastAsia="Calibri"/>
          <w:szCs w:val="24"/>
        </w:rPr>
        <w:t xml:space="preserve"> as drafted.  The motion passed unanimously by a roll call vote</w:t>
      </w:r>
      <w:r w:rsidR="009C3A8E">
        <w:rPr>
          <w:rFonts w:eastAsia="Calibri"/>
          <w:szCs w:val="24"/>
        </w:rPr>
        <w:t xml:space="preserve">, with Dr. </w:t>
      </w:r>
      <w:r w:rsidR="003E65E6">
        <w:rPr>
          <w:rFonts w:eastAsia="Calibri"/>
          <w:szCs w:val="24"/>
        </w:rPr>
        <w:t>Egan</w:t>
      </w:r>
      <w:r w:rsidR="009C3A8E">
        <w:rPr>
          <w:rFonts w:eastAsia="Calibri"/>
          <w:szCs w:val="24"/>
        </w:rPr>
        <w:t xml:space="preserve"> abstaining.  </w:t>
      </w:r>
      <w:r w:rsidR="00940923">
        <w:rPr>
          <w:rFonts w:eastAsia="Calibri"/>
          <w:szCs w:val="24"/>
        </w:rPr>
        <w:t xml:space="preserve"> </w:t>
      </w:r>
    </w:p>
    <w:p w14:paraId="67BEFF05" w14:textId="77777777" w:rsidR="00FD7D8A" w:rsidRPr="00FD7D8A" w:rsidRDefault="00FD7D8A" w:rsidP="009C3A8E">
      <w:pPr>
        <w:rPr>
          <w:rFonts w:eastAsia="Calibri"/>
          <w:b/>
          <w:szCs w:val="24"/>
        </w:rPr>
      </w:pPr>
    </w:p>
    <w:p w14:paraId="5CECF82C" w14:textId="10A3366C" w:rsidR="00FD7D8A" w:rsidRDefault="00FD7D8A" w:rsidP="00FD7D8A">
      <w:pPr>
        <w:pStyle w:val="NoSpacing"/>
        <w:numPr>
          <w:ilvl w:val="0"/>
          <w:numId w:val="2"/>
        </w:numPr>
        <w:rPr>
          <w:szCs w:val="24"/>
        </w:rPr>
      </w:pPr>
      <w:r w:rsidRPr="00FD7D8A">
        <w:rPr>
          <w:b/>
          <w:bCs/>
          <w:szCs w:val="24"/>
        </w:rPr>
        <w:t>Ratification of Decisions by Board Staff to Approve Applications:</w:t>
      </w:r>
      <w:r>
        <w:rPr>
          <w:szCs w:val="24"/>
        </w:rPr>
        <w:t xml:space="preserve"> </w:t>
      </w:r>
      <w:r>
        <w:rPr>
          <w:rFonts w:eastAsia="Calibri"/>
          <w:szCs w:val="24"/>
        </w:rPr>
        <w:t xml:space="preserve">The Board considered whether to approve the decisions made by staff on applications processed since the last meeting.  A motion was made by </w:t>
      </w:r>
      <w:r w:rsidR="00460B23">
        <w:rPr>
          <w:rFonts w:eastAsia="Calibri"/>
          <w:szCs w:val="24"/>
        </w:rPr>
        <w:t>Ms. Woodbury</w:t>
      </w:r>
      <w:r>
        <w:rPr>
          <w:rFonts w:eastAsia="Calibri"/>
          <w:szCs w:val="24"/>
        </w:rPr>
        <w:t xml:space="preserve">, seconded by </w:t>
      </w:r>
      <w:r w:rsidR="009C3A8E">
        <w:rPr>
          <w:rFonts w:eastAsia="Calibri"/>
          <w:szCs w:val="24"/>
        </w:rPr>
        <w:t xml:space="preserve">Dr. </w:t>
      </w:r>
      <w:r w:rsidR="00460B23">
        <w:rPr>
          <w:rFonts w:eastAsia="Calibri"/>
          <w:szCs w:val="24"/>
        </w:rPr>
        <w:t>Egan</w:t>
      </w:r>
      <w:r>
        <w:rPr>
          <w:rFonts w:eastAsia="Calibri"/>
          <w:szCs w:val="24"/>
        </w:rPr>
        <w:t xml:space="preserve">, </w:t>
      </w:r>
      <w:r w:rsidRPr="00993C87">
        <w:rPr>
          <w:szCs w:val="24"/>
        </w:rPr>
        <w:t>to approve the decisions made by staff on applications processed since the last Board meeting.  The motion passed unanimously</w:t>
      </w:r>
      <w:r>
        <w:rPr>
          <w:szCs w:val="24"/>
        </w:rPr>
        <w:t xml:space="preserve"> by a roll call vote</w:t>
      </w:r>
      <w:r w:rsidR="009C3A8E">
        <w:rPr>
          <w:szCs w:val="24"/>
        </w:rPr>
        <w:t xml:space="preserve">.  </w:t>
      </w:r>
    </w:p>
    <w:p w14:paraId="20B1594D" w14:textId="77777777" w:rsidR="000039FB" w:rsidRDefault="000039FB" w:rsidP="000039FB">
      <w:pPr>
        <w:pStyle w:val="NoSpacing"/>
        <w:ind w:left="720"/>
        <w:rPr>
          <w:szCs w:val="24"/>
        </w:rPr>
      </w:pPr>
    </w:p>
    <w:p w14:paraId="12255F98" w14:textId="595E6D01" w:rsidR="000039FB" w:rsidRDefault="000039FB" w:rsidP="000039FB">
      <w:pPr>
        <w:pStyle w:val="NoSpacing"/>
        <w:numPr>
          <w:ilvl w:val="0"/>
          <w:numId w:val="2"/>
        </w:numPr>
        <w:rPr>
          <w:szCs w:val="24"/>
        </w:rPr>
      </w:pPr>
      <w:r w:rsidRPr="004552A6">
        <w:rPr>
          <w:b/>
          <w:bCs/>
          <w:szCs w:val="24"/>
        </w:rPr>
        <w:t>Application Processing:</w:t>
      </w:r>
      <w:r>
        <w:rPr>
          <w:szCs w:val="24"/>
        </w:rPr>
        <w:t xml:space="preserve"> Mr. Bialas reported that application reviews have been going well</w:t>
      </w:r>
      <w:r w:rsidR="00C02E42">
        <w:rPr>
          <w:szCs w:val="24"/>
        </w:rPr>
        <w:t xml:space="preserve">.  </w:t>
      </w:r>
      <w:r w:rsidR="00A51B0F">
        <w:rPr>
          <w:szCs w:val="24"/>
        </w:rPr>
        <w:t xml:space="preserve"> </w:t>
      </w:r>
    </w:p>
    <w:p w14:paraId="6DB9BC92" w14:textId="77777777" w:rsidR="00E65666" w:rsidRDefault="00E65666" w:rsidP="0014481A">
      <w:pPr>
        <w:rPr>
          <w:szCs w:val="24"/>
        </w:rPr>
      </w:pPr>
    </w:p>
    <w:p w14:paraId="4AF3DD23" w14:textId="77777777" w:rsidR="0014481A" w:rsidRDefault="0014481A" w:rsidP="0014481A">
      <w:pPr>
        <w:rPr>
          <w:rFonts w:eastAsia="Calibri"/>
          <w:b/>
          <w:bCs/>
          <w:szCs w:val="24"/>
          <w:u w:val="single"/>
        </w:rPr>
      </w:pPr>
      <w:r w:rsidRPr="0014481A">
        <w:rPr>
          <w:rFonts w:eastAsia="Calibri"/>
          <w:b/>
          <w:bCs/>
          <w:szCs w:val="24"/>
          <w:u w:val="single"/>
        </w:rPr>
        <w:t>Discussion</w:t>
      </w:r>
    </w:p>
    <w:p w14:paraId="0057B51D" w14:textId="77777777" w:rsidR="0014481A" w:rsidRPr="0014481A" w:rsidRDefault="0014481A" w:rsidP="0014481A">
      <w:pPr>
        <w:rPr>
          <w:rFonts w:eastAsia="Calibri"/>
          <w:b/>
          <w:bCs/>
          <w:szCs w:val="24"/>
          <w:u w:val="single"/>
        </w:rPr>
      </w:pPr>
    </w:p>
    <w:p w14:paraId="08775A67" w14:textId="461D94A2" w:rsidR="0014481A" w:rsidRDefault="0014481A" w:rsidP="0014481A">
      <w:pPr>
        <w:numPr>
          <w:ilvl w:val="0"/>
          <w:numId w:val="5"/>
        </w:numPr>
        <w:rPr>
          <w:rFonts w:eastAsia="Calibri"/>
          <w:szCs w:val="24"/>
        </w:rPr>
      </w:pPr>
      <w:r w:rsidRPr="0014481A">
        <w:rPr>
          <w:rFonts w:eastAsia="Calibri"/>
          <w:b/>
          <w:bCs/>
          <w:szCs w:val="24"/>
        </w:rPr>
        <w:t>Review of Comments from Public Hearing on Proposed New Section 140 CMR 2.00 Prohibiting Reporting of Medical Debt to Consumer Reporting Agencies:</w:t>
      </w:r>
      <w:r>
        <w:rPr>
          <w:rFonts w:eastAsia="Calibri"/>
          <w:b/>
          <w:bCs/>
          <w:szCs w:val="24"/>
        </w:rPr>
        <w:t xml:space="preserve"> </w:t>
      </w:r>
      <w:r w:rsidRPr="0014481A">
        <w:rPr>
          <w:rFonts w:eastAsia="Calibri"/>
          <w:szCs w:val="24"/>
        </w:rPr>
        <w:t xml:space="preserve">Lauren Nelson, Deputy Director of the Bureau of Health Professions Licensure, </w:t>
      </w:r>
      <w:r>
        <w:rPr>
          <w:rFonts w:eastAsia="Calibri"/>
          <w:szCs w:val="24"/>
        </w:rPr>
        <w:t>presented on the public comments received by all Boards during the public hearing on the proposed regulation</w:t>
      </w:r>
      <w:r w:rsidR="00EA5441">
        <w:rPr>
          <w:rFonts w:eastAsia="Calibri"/>
          <w:szCs w:val="24"/>
        </w:rPr>
        <w:t>s</w:t>
      </w:r>
      <w:r>
        <w:rPr>
          <w:rFonts w:eastAsia="Calibri"/>
          <w:szCs w:val="24"/>
        </w:rPr>
        <w:t>.</w:t>
      </w:r>
    </w:p>
    <w:p w14:paraId="28EB9AAC" w14:textId="77777777" w:rsidR="0014481A" w:rsidRDefault="0014481A" w:rsidP="0014481A">
      <w:pPr>
        <w:rPr>
          <w:rFonts w:eastAsia="Calibri"/>
          <w:szCs w:val="24"/>
        </w:rPr>
      </w:pPr>
    </w:p>
    <w:p w14:paraId="4768C00E" w14:textId="6FA209AB" w:rsidR="0014481A" w:rsidRDefault="0014481A" w:rsidP="0014481A">
      <w:pPr>
        <w:rPr>
          <w:rFonts w:eastAsia="Calibri"/>
          <w:szCs w:val="24"/>
        </w:rPr>
      </w:pPr>
      <w:r>
        <w:rPr>
          <w:rFonts w:eastAsia="Calibri"/>
          <w:szCs w:val="24"/>
        </w:rPr>
        <w:t>Dr. Egan left the meeting at 10:26 a.m.</w:t>
      </w:r>
    </w:p>
    <w:p w14:paraId="4F18B94D" w14:textId="77777777" w:rsidR="0014481A" w:rsidRDefault="0014481A" w:rsidP="0014481A">
      <w:pPr>
        <w:rPr>
          <w:rFonts w:eastAsia="Calibri"/>
          <w:szCs w:val="24"/>
        </w:rPr>
      </w:pPr>
    </w:p>
    <w:p w14:paraId="295065B1" w14:textId="2AD20D0C" w:rsidR="0014481A" w:rsidRDefault="0014481A" w:rsidP="0014481A">
      <w:pPr>
        <w:ind w:left="720"/>
        <w:rPr>
          <w:rFonts w:eastAsia="Calibri"/>
          <w:szCs w:val="24"/>
        </w:rPr>
      </w:pPr>
      <w:r>
        <w:rPr>
          <w:rFonts w:eastAsia="Calibri"/>
          <w:szCs w:val="24"/>
        </w:rPr>
        <w:t xml:space="preserve">After a brief discussion, a motion was made by Dr. Vercillo, </w:t>
      </w:r>
      <w:r w:rsidR="00EA5441">
        <w:rPr>
          <w:rFonts w:eastAsia="Calibri"/>
          <w:szCs w:val="24"/>
        </w:rPr>
        <w:t>seconded by Mr. Gomez, to approve the regulations as amended for promulgation.  The motion passed unanimously by a roll call vote.</w:t>
      </w:r>
    </w:p>
    <w:p w14:paraId="3F95A778" w14:textId="77777777" w:rsidR="00EA5441" w:rsidRDefault="00EA5441" w:rsidP="00EA5441">
      <w:pPr>
        <w:rPr>
          <w:rFonts w:eastAsia="Calibri"/>
          <w:szCs w:val="24"/>
        </w:rPr>
      </w:pPr>
    </w:p>
    <w:p w14:paraId="0A555887" w14:textId="0AB122F2" w:rsidR="00EA5441" w:rsidRPr="0014481A" w:rsidRDefault="00EA5441" w:rsidP="00EA5441">
      <w:pPr>
        <w:rPr>
          <w:rFonts w:eastAsia="Calibri"/>
          <w:szCs w:val="24"/>
        </w:rPr>
      </w:pPr>
      <w:r>
        <w:rPr>
          <w:rFonts w:eastAsia="Calibri"/>
          <w:szCs w:val="24"/>
        </w:rPr>
        <w:t>Dr. Egan returned at 10:27 a.m.</w:t>
      </w:r>
    </w:p>
    <w:p w14:paraId="54C768C2" w14:textId="77777777" w:rsidR="0014481A" w:rsidRDefault="0014481A" w:rsidP="0014481A">
      <w:pPr>
        <w:rPr>
          <w:szCs w:val="24"/>
        </w:rPr>
      </w:pPr>
    </w:p>
    <w:p w14:paraId="155E9F7B" w14:textId="759637C2" w:rsidR="006E1EB3" w:rsidRDefault="006E1EB3" w:rsidP="006E1EB3">
      <w:pPr>
        <w:rPr>
          <w:rFonts w:eastAsia="Calibri"/>
          <w:b/>
          <w:bCs/>
          <w:szCs w:val="24"/>
          <w:u w:val="single"/>
        </w:rPr>
      </w:pPr>
      <w:r w:rsidRPr="006E1EB3">
        <w:rPr>
          <w:rFonts w:eastAsia="Calibri"/>
          <w:b/>
          <w:bCs/>
          <w:szCs w:val="24"/>
          <w:u w:val="single"/>
        </w:rPr>
        <w:t>Hearing on Denial of Application</w:t>
      </w:r>
    </w:p>
    <w:p w14:paraId="77B39FE4" w14:textId="77777777" w:rsidR="006E1EB3" w:rsidRPr="006E1EB3" w:rsidRDefault="006E1EB3" w:rsidP="006E1EB3">
      <w:pPr>
        <w:rPr>
          <w:rFonts w:eastAsia="Calibri"/>
          <w:b/>
          <w:bCs/>
          <w:szCs w:val="24"/>
          <w:u w:val="single"/>
        </w:rPr>
      </w:pPr>
    </w:p>
    <w:p w14:paraId="031AD255" w14:textId="4BE1F684" w:rsidR="00984E3B" w:rsidRDefault="006E1EB3" w:rsidP="006E1EB3">
      <w:pPr>
        <w:numPr>
          <w:ilvl w:val="0"/>
          <w:numId w:val="11"/>
        </w:numPr>
        <w:rPr>
          <w:rFonts w:eastAsia="Calibri"/>
          <w:szCs w:val="24"/>
        </w:rPr>
      </w:pPr>
      <w:r w:rsidRPr="00984E3B">
        <w:rPr>
          <w:rFonts w:eastAsia="Calibri"/>
          <w:b/>
          <w:bCs/>
          <w:szCs w:val="24"/>
        </w:rPr>
        <w:t>Kayson Jones:</w:t>
      </w:r>
      <w:r>
        <w:rPr>
          <w:rFonts w:eastAsia="Calibri"/>
          <w:szCs w:val="24"/>
        </w:rPr>
        <w:t xml:space="preserve"> Mr. Jones appeared to discuss the denial of his </w:t>
      </w:r>
      <w:r w:rsidR="00AC7025">
        <w:rPr>
          <w:rFonts w:eastAsia="Calibri"/>
          <w:szCs w:val="24"/>
        </w:rPr>
        <w:t xml:space="preserve">LMHC </w:t>
      </w:r>
      <w:r>
        <w:rPr>
          <w:rFonts w:eastAsia="Calibri"/>
          <w:szCs w:val="24"/>
        </w:rPr>
        <w:t xml:space="preserve">application.  He </w:t>
      </w:r>
      <w:r w:rsidR="00984E3B">
        <w:rPr>
          <w:rFonts w:eastAsia="Calibri"/>
          <w:szCs w:val="24"/>
        </w:rPr>
        <w:t>outlined the</w:t>
      </w:r>
      <w:r>
        <w:rPr>
          <w:rFonts w:eastAsia="Calibri"/>
          <w:szCs w:val="24"/>
        </w:rPr>
        <w:t xml:space="preserve"> courses he completed</w:t>
      </w:r>
      <w:r w:rsidRPr="006E1EB3">
        <w:rPr>
          <w:rFonts w:eastAsia="Calibri"/>
          <w:szCs w:val="24"/>
        </w:rPr>
        <w:t xml:space="preserve"> </w:t>
      </w:r>
      <w:r w:rsidR="00984E3B">
        <w:rPr>
          <w:rFonts w:eastAsia="Calibri"/>
          <w:szCs w:val="24"/>
        </w:rPr>
        <w:t>to</w:t>
      </w:r>
      <w:r w:rsidRPr="006E1EB3">
        <w:rPr>
          <w:rFonts w:eastAsia="Calibri"/>
          <w:szCs w:val="24"/>
        </w:rPr>
        <w:t xml:space="preserve"> </w:t>
      </w:r>
      <w:r w:rsidR="00984E3B">
        <w:rPr>
          <w:rFonts w:eastAsia="Calibri"/>
          <w:szCs w:val="24"/>
        </w:rPr>
        <w:t>satisfy the</w:t>
      </w:r>
      <w:r w:rsidRPr="006E1EB3">
        <w:rPr>
          <w:rFonts w:eastAsia="Calibri"/>
          <w:szCs w:val="24"/>
        </w:rPr>
        <w:t xml:space="preserve"> </w:t>
      </w:r>
      <w:r w:rsidR="00984E3B">
        <w:rPr>
          <w:rFonts w:eastAsia="Calibri"/>
          <w:szCs w:val="24"/>
        </w:rPr>
        <w:t xml:space="preserve">required </w:t>
      </w:r>
      <w:r w:rsidRPr="006E1EB3">
        <w:rPr>
          <w:rFonts w:eastAsia="Calibri"/>
          <w:szCs w:val="24"/>
        </w:rPr>
        <w:t>Social and Cultural Foundations, Human Growth and Development, and Counseling Theory</w:t>
      </w:r>
      <w:r w:rsidR="00984E3B">
        <w:rPr>
          <w:rFonts w:eastAsia="Calibri"/>
          <w:szCs w:val="24"/>
        </w:rPr>
        <w:t xml:space="preserve"> educational content areas</w:t>
      </w:r>
      <w:r w:rsidRPr="006E1EB3">
        <w:rPr>
          <w:rFonts w:eastAsia="Calibri"/>
          <w:szCs w:val="24"/>
        </w:rPr>
        <w:t>.</w:t>
      </w:r>
      <w:r w:rsidR="00984E3B">
        <w:rPr>
          <w:rFonts w:eastAsia="Calibri"/>
          <w:szCs w:val="24"/>
        </w:rPr>
        <w:t xml:space="preserve">  </w:t>
      </w:r>
    </w:p>
    <w:p w14:paraId="26E87186" w14:textId="77777777" w:rsidR="00984E3B" w:rsidRDefault="00984E3B" w:rsidP="00984E3B">
      <w:pPr>
        <w:ind w:left="720"/>
        <w:rPr>
          <w:rFonts w:eastAsia="Calibri"/>
          <w:szCs w:val="24"/>
        </w:rPr>
      </w:pPr>
    </w:p>
    <w:p w14:paraId="6A18EA2D" w14:textId="0977F116" w:rsidR="006E1EB3" w:rsidRPr="006E1EB3" w:rsidRDefault="00984E3B" w:rsidP="00984E3B">
      <w:pPr>
        <w:ind w:left="720"/>
        <w:rPr>
          <w:rFonts w:eastAsia="Calibri"/>
          <w:szCs w:val="24"/>
        </w:rPr>
      </w:pPr>
      <w:r>
        <w:rPr>
          <w:rFonts w:eastAsia="Calibri"/>
          <w:szCs w:val="24"/>
        </w:rPr>
        <w:lastRenderedPageBreak/>
        <w:t xml:space="preserve">After a brief discussion, the Board directed Mr. Jones to obtain a statement from his school explaining that </w:t>
      </w:r>
      <w:r w:rsidR="005C5AD8">
        <w:rPr>
          <w:rFonts w:eastAsia="Calibri"/>
          <w:szCs w:val="24"/>
        </w:rPr>
        <w:t xml:space="preserve">the </w:t>
      </w:r>
      <w:r>
        <w:rPr>
          <w:rFonts w:eastAsia="Calibri"/>
          <w:szCs w:val="24"/>
        </w:rPr>
        <w:t xml:space="preserve">coursework </w:t>
      </w:r>
      <w:r w:rsidR="005C5AD8">
        <w:rPr>
          <w:rFonts w:eastAsia="Calibri"/>
          <w:szCs w:val="24"/>
        </w:rPr>
        <w:t xml:space="preserve">he completed </w:t>
      </w:r>
      <w:r>
        <w:rPr>
          <w:rFonts w:eastAsia="Calibri"/>
          <w:szCs w:val="24"/>
        </w:rPr>
        <w:t>for Human Growth and Development covered the entire lifespan, that his Counseling Theory coursework explored a b</w:t>
      </w:r>
      <w:r w:rsidR="008E290A">
        <w:rPr>
          <w:rFonts w:eastAsia="Calibri"/>
          <w:szCs w:val="24"/>
        </w:rPr>
        <w:t>roa</w:t>
      </w:r>
      <w:r>
        <w:rPr>
          <w:rFonts w:eastAsia="Calibri"/>
          <w:szCs w:val="24"/>
        </w:rPr>
        <w:t xml:space="preserve">d range of theories, and that he completed the Social and Cultural Foundations content within other courses.  </w:t>
      </w:r>
    </w:p>
    <w:p w14:paraId="14CB010C" w14:textId="77777777" w:rsidR="0014481A" w:rsidRDefault="0014481A" w:rsidP="0014481A">
      <w:pPr>
        <w:rPr>
          <w:szCs w:val="24"/>
        </w:rPr>
      </w:pPr>
    </w:p>
    <w:p w14:paraId="2BF70963" w14:textId="77777777" w:rsidR="00B22363" w:rsidRDefault="00B22363" w:rsidP="0014481A">
      <w:pPr>
        <w:rPr>
          <w:szCs w:val="24"/>
        </w:rPr>
      </w:pPr>
    </w:p>
    <w:p w14:paraId="1B8B41A3" w14:textId="77777777" w:rsidR="008E290A" w:rsidRDefault="008E290A" w:rsidP="0014481A">
      <w:pPr>
        <w:rPr>
          <w:szCs w:val="24"/>
        </w:rPr>
      </w:pPr>
    </w:p>
    <w:p w14:paraId="7B856B4E" w14:textId="4E2E4C9C" w:rsidR="00B22363" w:rsidRDefault="00B22363" w:rsidP="00B22363">
      <w:pPr>
        <w:rPr>
          <w:rFonts w:eastAsia="Calibri"/>
          <w:b/>
          <w:bCs/>
          <w:szCs w:val="24"/>
          <w:u w:val="single"/>
        </w:rPr>
      </w:pPr>
      <w:r w:rsidRPr="00B22363">
        <w:rPr>
          <w:rFonts w:eastAsia="Calibri"/>
          <w:b/>
          <w:bCs/>
          <w:szCs w:val="24"/>
          <w:u w:val="single"/>
        </w:rPr>
        <w:t>LMFT Application Review Interview</w:t>
      </w:r>
    </w:p>
    <w:p w14:paraId="1B9A99EE" w14:textId="77777777" w:rsidR="00B22363" w:rsidRPr="00B22363" w:rsidRDefault="00B22363" w:rsidP="00B22363">
      <w:pPr>
        <w:rPr>
          <w:rFonts w:eastAsia="Calibri"/>
          <w:b/>
          <w:bCs/>
          <w:szCs w:val="24"/>
          <w:u w:val="single"/>
        </w:rPr>
      </w:pPr>
    </w:p>
    <w:p w14:paraId="48729C33" w14:textId="5BE03CF5" w:rsidR="00B22363" w:rsidRPr="00B22363" w:rsidRDefault="00B22363" w:rsidP="00B22363">
      <w:pPr>
        <w:numPr>
          <w:ilvl w:val="0"/>
          <w:numId w:val="11"/>
        </w:numPr>
        <w:rPr>
          <w:rFonts w:eastAsia="Calibri"/>
          <w:b/>
          <w:bCs/>
          <w:szCs w:val="24"/>
        </w:rPr>
      </w:pPr>
      <w:r w:rsidRPr="00B22363">
        <w:rPr>
          <w:rFonts w:eastAsia="Calibri"/>
          <w:b/>
          <w:bCs/>
          <w:szCs w:val="24"/>
        </w:rPr>
        <w:t xml:space="preserve">Sydney Tanigawa </w:t>
      </w:r>
    </w:p>
    <w:p w14:paraId="4AC71DB1" w14:textId="77777777" w:rsidR="00B22363" w:rsidRPr="00B22363" w:rsidRDefault="00B22363" w:rsidP="00B22363">
      <w:pPr>
        <w:ind w:left="720"/>
        <w:rPr>
          <w:rFonts w:eastAsia="Calibri"/>
          <w:szCs w:val="24"/>
        </w:rPr>
      </w:pPr>
    </w:p>
    <w:p w14:paraId="6FDF3CF2" w14:textId="2AD4A95A" w:rsidR="00B22363" w:rsidRDefault="00B22363" w:rsidP="00B22363">
      <w:pPr>
        <w:numPr>
          <w:ilvl w:val="1"/>
          <w:numId w:val="11"/>
        </w:numPr>
        <w:rPr>
          <w:rFonts w:eastAsia="Calibri"/>
          <w:szCs w:val="24"/>
        </w:rPr>
      </w:pPr>
      <w:r w:rsidRPr="00B22363">
        <w:rPr>
          <w:rFonts w:eastAsia="Calibri"/>
          <w:b/>
          <w:bCs/>
          <w:szCs w:val="24"/>
        </w:rPr>
        <w:t>Interview with Sydney Tanigawa:</w:t>
      </w:r>
      <w:r>
        <w:rPr>
          <w:rFonts w:eastAsia="Calibri"/>
          <w:szCs w:val="24"/>
        </w:rPr>
        <w:t xml:space="preserve"> Ms. Tanigawa appeared with her attorney Amy Galatis to discuss her application</w:t>
      </w:r>
      <w:r w:rsidR="009B23F7">
        <w:rPr>
          <w:rFonts w:eastAsia="Calibri"/>
          <w:szCs w:val="24"/>
        </w:rPr>
        <w:t>, including her coursework and pre-master’s degree experience.</w:t>
      </w:r>
    </w:p>
    <w:p w14:paraId="1565263F" w14:textId="77777777" w:rsidR="009B23F7" w:rsidRDefault="009B23F7" w:rsidP="009B23F7">
      <w:pPr>
        <w:rPr>
          <w:rFonts w:eastAsia="Calibri"/>
          <w:szCs w:val="24"/>
        </w:rPr>
      </w:pPr>
    </w:p>
    <w:p w14:paraId="7781B454" w14:textId="208C1D3A" w:rsidR="009B23F7" w:rsidRDefault="009B23F7" w:rsidP="00083F2F">
      <w:pPr>
        <w:ind w:left="1440"/>
        <w:rPr>
          <w:rFonts w:eastAsia="Calibri"/>
          <w:szCs w:val="24"/>
        </w:rPr>
      </w:pPr>
      <w:r>
        <w:rPr>
          <w:rFonts w:eastAsia="Calibri"/>
          <w:szCs w:val="24"/>
        </w:rPr>
        <w:t>After a brief discussion, a motion was made by Ms. Lu, seconded by Mr. Gomez, to approve Ms. Tanigawa’s education and pre-master’s degree experience.  The motion passed unanimously by a roll call vote.</w:t>
      </w:r>
    </w:p>
    <w:p w14:paraId="21C5BE5A" w14:textId="77777777" w:rsidR="009B23F7" w:rsidRDefault="009B23F7" w:rsidP="004165B9">
      <w:pPr>
        <w:rPr>
          <w:rFonts w:eastAsia="Calibri"/>
          <w:szCs w:val="24"/>
        </w:rPr>
      </w:pPr>
    </w:p>
    <w:p w14:paraId="5ADE7269" w14:textId="1339C336" w:rsidR="004165B9" w:rsidRDefault="004165B9" w:rsidP="004165B9">
      <w:pPr>
        <w:rPr>
          <w:rFonts w:eastAsia="Calibri"/>
          <w:b/>
          <w:bCs/>
          <w:szCs w:val="24"/>
          <w:u w:val="single"/>
        </w:rPr>
      </w:pPr>
      <w:r w:rsidRPr="004165B9">
        <w:rPr>
          <w:rFonts w:eastAsia="Calibri"/>
          <w:b/>
          <w:bCs/>
          <w:szCs w:val="24"/>
          <w:u w:val="single"/>
        </w:rPr>
        <w:t>LMHC Application Review – Discipline in Another Jurisdiction</w:t>
      </w:r>
    </w:p>
    <w:p w14:paraId="41C967A0" w14:textId="77777777" w:rsidR="004165B9" w:rsidRPr="004165B9" w:rsidRDefault="004165B9" w:rsidP="004165B9">
      <w:pPr>
        <w:rPr>
          <w:rFonts w:eastAsia="Calibri"/>
          <w:b/>
          <w:bCs/>
          <w:szCs w:val="24"/>
          <w:u w:val="single"/>
        </w:rPr>
      </w:pPr>
    </w:p>
    <w:p w14:paraId="22D81BDC" w14:textId="2795DFF2" w:rsidR="004165B9" w:rsidRPr="004165B9" w:rsidRDefault="004165B9" w:rsidP="004165B9">
      <w:pPr>
        <w:numPr>
          <w:ilvl w:val="0"/>
          <w:numId w:val="11"/>
        </w:numPr>
        <w:rPr>
          <w:rFonts w:eastAsia="Calibri"/>
          <w:szCs w:val="24"/>
        </w:rPr>
      </w:pPr>
      <w:r w:rsidRPr="004165B9">
        <w:rPr>
          <w:rFonts w:eastAsia="Calibri"/>
          <w:b/>
          <w:bCs/>
          <w:szCs w:val="24"/>
        </w:rPr>
        <w:t>Elise Smithmier:</w:t>
      </w:r>
      <w:r>
        <w:rPr>
          <w:rFonts w:eastAsia="Calibri"/>
          <w:szCs w:val="24"/>
        </w:rPr>
        <w:t xml:space="preserve"> The Board reviewed Ms. Smithmier’s application, including her disclosure of discipline on her license in Kansas.  After a brief discussion, a motion was made by Ms. Woodbury, seconded by Ms. Stevens, to allow Ms. Smithmier to continue with the licensing process if she provides proof that she paid the fine imposed by the Kansas Board.  The motion passed unanimously by a roll call vote.</w:t>
      </w:r>
    </w:p>
    <w:p w14:paraId="11356069" w14:textId="77777777" w:rsidR="004165B9" w:rsidRPr="00B22363" w:rsidRDefault="004165B9" w:rsidP="004165B9">
      <w:pPr>
        <w:rPr>
          <w:rFonts w:eastAsia="Calibri"/>
          <w:szCs w:val="24"/>
        </w:rPr>
      </w:pPr>
    </w:p>
    <w:p w14:paraId="046D20DD" w14:textId="35734731" w:rsidR="00B84615" w:rsidRDefault="00B84615" w:rsidP="00B84615">
      <w:pPr>
        <w:rPr>
          <w:rFonts w:eastAsia="Calibri"/>
          <w:b/>
          <w:bCs/>
          <w:szCs w:val="24"/>
          <w:u w:val="single"/>
        </w:rPr>
      </w:pPr>
      <w:r w:rsidRPr="00B84615">
        <w:rPr>
          <w:rFonts w:eastAsia="Calibri"/>
          <w:b/>
          <w:bCs/>
          <w:szCs w:val="24"/>
          <w:u w:val="single"/>
        </w:rPr>
        <w:t>LMHC Application Reviews</w:t>
      </w:r>
    </w:p>
    <w:p w14:paraId="79B253A6" w14:textId="77777777" w:rsidR="00B84615" w:rsidRPr="00B84615" w:rsidRDefault="00B84615" w:rsidP="00B84615">
      <w:pPr>
        <w:rPr>
          <w:rFonts w:eastAsia="Calibri"/>
          <w:b/>
          <w:bCs/>
          <w:szCs w:val="24"/>
          <w:u w:val="single"/>
        </w:rPr>
      </w:pPr>
    </w:p>
    <w:p w14:paraId="69927189" w14:textId="36A21CAD" w:rsidR="00B84615" w:rsidRDefault="00B84615" w:rsidP="00B84615">
      <w:pPr>
        <w:numPr>
          <w:ilvl w:val="0"/>
          <w:numId w:val="11"/>
        </w:numPr>
        <w:rPr>
          <w:rFonts w:eastAsia="Calibri"/>
          <w:szCs w:val="24"/>
        </w:rPr>
      </w:pPr>
      <w:r w:rsidRPr="009A7699">
        <w:rPr>
          <w:rFonts w:eastAsia="Calibri"/>
          <w:b/>
          <w:bCs/>
          <w:szCs w:val="24"/>
        </w:rPr>
        <w:t>Andrea D’Ovidio:</w:t>
      </w:r>
      <w:r>
        <w:rPr>
          <w:rFonts w:eastAsia="Calibri"/>
          <w:szCs w:val="24"/>
        </w:rPr>
        <w:t xml:space="preserve"> The Board reviewed Ms. D’Ovidio’s application, including his education.  After a brief discussion, t</w:t>
      </w:r>
      <w:r w:rsidRPr="00B84615">
        <w:rPr>
          <w:rFonts w:eastAsia="Calibri"/>
          <w:szCs w:val="24"/>
        </w:rPr>
        <w:t xml:space="preserve">he Board </w:t>
      </w:r>
      <w:r>
        <w:rPr>
          <w:rFonts w:eastAsia="Calibri"/>
          <w:szCs w:val="24"/>
        </w:rPr>
        <w:t>directed Mr. Bialas to ask Mr. D’Ovidio for</w:t>
      </w:r>
      <w:r w:rsidRPr="00B84615">
        <w:rPr>
          <w:rFonts w:eastAsia="Calibri"/>
          <w:szCs w:val="24"/>
        </w:rPr>
        <w:t xml:space="preserve"> a statement from </w:t>
      </w:r>
      <w:r>
        <w:rPr>
          <w:rFonts w:eastAsia="Calibri"/>
          <w:szCs w:val="24"/>
        </w:rPr>
        <w:t>his</w:t>
      </w:r>
      <w:r w:rsidRPr="00B84615">
        <w:rPr>
          <w:rFonts w:eastAsia="Calibri"/>
          <w:szCs w:val="24"/>
        </w:rPr>
        <w:t xml:space="preserve"> school signed by a </w:t>
      </w:r>
      <w:r>
        <w:rPr>
          <w:rFonts w:eastAsia="Calibri"/>
          <w:szCs w:val="24"/>
        </w:rPr>
        <w:t>d</w:t>
      </w:r>
      <w:r w:rsidRPr="00B84615">
        <w:rPr>
          <w:rFonts w:eastAsia="Calibri"/>
          <w:szCs w:val="24"/>
        </w:rPr>
        <w:t xml:space="preserve">ean or </w:t>
      </w:r>
      <w:r>
        <w:rPr>
          <w:rFonts w:eastAsia="Calibri"/>
          <w:szCs w:val="24"/>
        </w:rPr>
        <w:t>p</w:t>
      </w:r>
      <w:r w:rsidRPr="00B84615">
        <w:rPr>
          <w:rFonts w:eastAsia="Calibri"/>
          <w:szCs w:val="24"/>
        </w:rPr>
        <w:t>rofessor, or other person with knowledge</w:t>
      </w:r>
      <w:r>
        <w:rPr>
          <w:rFonts w:eastAsia="Calibri"/>
          <w:szCs w:val="24"/>
        </w:rPr>
        <w:t>,</w:t>
      </w:r>
      <w:r w:rsidRPr="00B84615">
        <w:rPr>
          <w:rFonts w:eastAsia="Calibri"/>
          <w:szCs w:val="24"/>
        </w:rPr>
        <w:t xml:space="preserve"> that the course </w:t>
      </w:r>
      <w:r>
        <w:rPr>
          <w:rFonts w:eastAsia="Calibri"/>
          <w:szCs w:val="24"/>
        </w:rPr>
        <w:t>he is</w:t>
      </w:r>
      <w:r w:rsidRPr="00B84615">
        <w:rPr>
          <w:rFonts w:eastAsia="Calibri"/>
          <w:szCs w:val="24"/>
        </w:rPr>
        <w:t xml:space="preserve"> claiming for Group Work was focused on providing therapy </w:t>
      </w:r>
      <w:r>
        <w:rPr>
          <w:rFonts w:eastAsia="Calibri"/>
          <w:szCs w:val="24"/>
        </w:rPr>
        <w:t>in</w:t>
      </w:r>
      <w:r w:rsidRPr="00B84615">
        <w:rPr>
          <w:rFonts w:eastAsia="Calibri"/>
          <w:szCs w:val="24"/>
        </w:rPr>
        <w:t xml:space="preserve"> groups.  </w:t>
      </w:r>
    </w:p>
    <w:p w14:paraId="35E8F4F1" w14:textId="77777777" w:rsidR="00B84615" w:rsidRPr="00B84615" w:rsidRDefault="00B84615" w:rsidP="00B84615">
      <w:pPr>
        <w:ind w:left="720"/>
        <w:rPr>
          <w:rFonts w:eastAsia="Calibri"/>
          <w:szCs w:val="24"/>
        </w:rPr>
      </w:pPr>
    </w:p>
    <w:p w14:paraId="321A77E7" w14:textId="124FFB3A" w:rsidR="00B84615" w:rsidRDefault="00B84615" w:rsidP="00B84615">
      <w:pPr>
        <w:numPr>
          <w:ilvl w:val="0"/>
          <w:numId w:val="11"/>
        </w:numPr>
        <w:contextualSpacing/>
        <w:rPr>
          <w:rFonts w:eastAsia="Calibri"/>
          <w:szCs w:val="24"/>
        </w:rPr>
      </w:pPr>
      <w:r w:rsidRPr="00E11E54">
        <w:rPr>
          <w:rFonts w:eastAsia="Calibri"/>
          <w:b/>
          <w:bCs/>
          <w:szCs w:val="24"/>
        </w:rPr>
        <w:t>Florencia Lopez Allende</w:t>
      </w:r>
      <w:r w:rsidR="00E11E54" w:rsidRPr="00E11E54">
        <w:rPr>
          <w:rFonts w:eastAsia="Calibri"/>
          <w:b/>
          <w:bCs/>
          <w:szCs w:val="24"/>
        </w:rPr>
        <w:t>:</w:t>
      </w:r>
      <w:r w:rsidR="00E11E54">
        <w:rPr>
          <w:rFonts w:eastAsia="Calibri"/>
          <w:szCs w:val="24"/>
        </w:rPr>
        <w:t xml:space="preserve"> The Board reviewed Ms. Allende’s application, including her education.  </w:t>
      </w:r>
    </w:p>
    <w:p w14:paraId="440709E5" w14:textId="77777777" w:rsidR="00E11E54" w:rsidRDefault="00E11E54" w:rsidP="00E11E54">
      <w:pPr>
        <w:pStyle w:val="ListParagraph"/>
        <w:rPr>
          <w:rFonts w:eastAsia="Calibri"/>
          <w:szCs w:val="24"/>
        </w:rPr>
      </w:pPr>
    </w:p>
    <w:p w14:paraId="52E55BFE" w14:textId="6F66A457" w:rsidR="00E11E54" w:rsidRDefault="00E11E54" w:rsidP="00E11E54">
      <w:pPr>
        <w:contextualSpacing/>
        <w:rPr>
          <w:rFonts w:eastAsia="Calibri"/>
          <w:szCs w:val="24"/>
        </w:rPr>
      </w:pPr>
      <w:r>
        <w:rPr>
          <w:rFonts w:eastAsia="Calibri"/>
          <w:szCs w:val="24"/>
        </w:rPr>
        <w:t>Dr. Williams arrived at 11:06 a.m.</w:t>
      </w:r>
    </w:p>
    <w:p w14:paraId="66E7B677" w14:textId="77777777" w:rsidR="00E11E54" w:rsidRDefault="00E11E54" w:rsidP="00E11E54">
      <w:pPr>
        <w:contextualSpacing/>
        <w:rPr>
          <w:rFonts w:eastAsia="Calibri"/>
          <w:szCs w:val="24"/>
        </w:rPr>
      </w:pPr>
    </w:p>
    <w:p w14:paraId="2DCAF710" w14:textId="16BEC55E" w:rsidR="00E11E54" w:rsidRPr="00B84615" w:rsidRDefault="00E11E54" w:rsidP="00E11E54">
      <w:pPr>
        <w:ind w:left="720"/>
        <w:contextualSpacing/>
        <w:rPr>
          <w:rFonts w:eastAsia="Calibri"/>
          <w:szCs w:val="24"/>
        </w:rPr>
      </w:pPr>
      <w:r>
        <w:rPr>
          <w:rFonts w:eastAsia="Calibri"/>
          <w:szCs w:val="24"/>
        </w:rPr>
        <w:t>After a brief discussion, a motion was made by Ms. Woodbury, seconded by Ms. Stevens, to allow Ms. Allende to continue with the licensing process.  The motion passed unanimously by a roll call vote.</w:t>
      </w:r>
    </w:p>
    <w:p w14:paraId="322DA3AA" w14:textId="77777777" w:rsidR="00B22363" w:rsidRDefault="00B22363" w:rsidP="0014481A">
      <w:pPr>
        <w:rPr>
          <w:szCs w:val="24"/>
        </w:rPr>
      </w:pPr>
    </w:p>
    <w:p w14:paraId="7FDB1005" w14:textId="77777777" w:rsidR="00E903E5" w:rsidRDefault="00E903E5" w:rsidP="00E55859">
      <w:pPr>
        <w:rPr>
          <w:rFonts w:eastAsia="Calibri"/>
          <w:b/>
          <w:bCs/>
          <w:szCs w:val="24"/>
          <w:u w:val="single"/>
        </w:rPr>
      </w:pPr>
    </w:p>
    <w:p w14:paraId="049021D8" w14:textId="77777777" w:rsidR="00E903E5" w:rsidRDefault="00E903E5" w:rsidP="00E55859">
      <w:pPr>
        <w:rPr>
          <w:rFonts w:eastAsia="Calibri"/>
          <w:b/>
          <w:bCs/>
          <w:szCs w:val="24"/>
          <w:u w:val="single"/>
        </w:rPr>
      </w:pPr>
    </w:p>
    <w:p w14:paraId="482FC4FD" w14:textId="77777777" w:rsidR="00E903E5" w:rsidRDefault="00E903E5" w:rsidP="00E55859">
      <w:pPr>
        <w:rPr>
          <w:rFonts w:eastAsia="Calibri"/>
          <w:b/>
          <w:bCs/>
          <w:szCs w:val="24"/>
          <w:u w:val="single"/>
        </w:rPr>
      </w:pPr>
    </w:p>
    <w:p w14:paraId="35AF90AB" w14:textId="77777777" w:rsidR="00E903E5" w:rsidRDefault="00E903E5" w:rsidP="00E55859">
      <w:pPr>
        <w:rPr>
          <w:rFonts w:eastAsia="Calibri"/>
          <w:b/>
          <w:bCs/>
          <w:szCs w:val="24"/>
          <w:u w:val="single"/>
        </w:rPr>
      </w:pPr>
    </w:p>
    <w:p w14:paraId="0D6879BA" w14:textId="6BA50B4E" w:rsidR="00E55859" w:rsidRDefault="00E55859" w:rsidP="00E55859">
      <w:pPr>
        <w:rPr>
          <w:rFonts w:eastAsia="Calibri"/>
          <w:b/>
          <w:bCs/>
          <w:szCs w:val="24"/>
          <w:u w:val="single"/>
        </w:rPr>
      </w:pPr>
      <w:r w:rsidRPr="00E55859">
        <w:rPr>
          <w:rFonts w:eastAsia="Calibri"/>
          <w:b/>
          <w:bCs/>
          <w:szCs w:val="24"/>
          <w:u w:val="single"/>
        </w:rPr>
        <w:t>LMFT Application Review</w:t>
      </w:r>
    </w:p>
    <w:p w14:paraId="3E35C205" w14:textId="77777777" w:rsidR="00E55859" w:rsidRPr="00E55859" w:rsidRDefault="00E55859" w:rsidP="00E55859">
      <w:pPr>
        <w:rPr>
          <w:rFonts w:eastAsia="Calibri"/>
          <w:b/>
          <w:bCs/>
          <w:szCs w:val="24"/>
          <w:u w:val="single"/>
        </w:rPr>
      </w:pPr>
    </w:p>
    <w:p w14:paraId="7C128E43" w14:textId="21BCA3B9" w:rsidR="00E55859" w:rsidRPr="00E55859" w:rsidRDefault="00E55859" w:rsidP="00E55859">
      <w:pPr>
        <w:numPr>
          <w:ilvl w:val="0"/>
          <w:numId w:val="17"/>
        </w:numPr>
        <w:rPr>
          <w:rFonts w:eastAsia="Calibri"/>
          <w:szCs w:val="24"/>
        </w:rPr>
      </w:pPr>
      <w:r w:rsidRPr="00E55859">
        <w:rPr>
          <w:rFonts w:eastAsia="Calibri"/>
          <w:b/>
          <w:bCs/>
          <w:szCs w:val="24"/>
        </w:rPr>
        <w:t>Dolores Anabel Cabral Soto:</w:t>
      </w:r>
      <w:r>
        <w:rPr>
          <w:rFonts w:eastAsia="Calibri"/>
          <w:szCs w:val="24"/>
        </w:rPr>
        <w:t xml:space="preserve"> The Board reviewed Ms. Soto’s application, including her education.  After a brief discussion, the Board directed Mr. Bialas to ask Ms. Soto for the syllabus for the course she designated for the Research course content area.</w:t>
      </w:r>
    </w:p>
    <w:p w14:paraId="5AFB735C" w14:textId="77777777" w:rsidR="00B22363" w:rsidRDefault="00B22363" w:rsidP="0014481A">
      <w:pPr>
        <w:rPr>
          <w:szCs w:val="24"/>
        </w:rPr>
      </w:pPr>
    </w:p>
    <w:p w14:paraId="70A5E931" w14:textId="5247F234" w:rsidR="00396DFF" w:rsidRDefault="00396DFF" w:rsidP="0014481A">
      <w:pPr>
        <w:rPr>
          <w:szCs w:val="24"/>
        </w:rPr>
      </w:pPr>
      <w:r>
        <w:rPr>
          <w:szCs w:val="24"/>
        </w:rPr>
        <w:t>Dr. Egan left the meeting at 11:12 a.m.</w:t>
      </w:r>
    </w:p>
    <w:p w14:paraId="3D7EF90A" w14:textId="77777777" w:rsidR="00396DFF" w:rsidRDefault="00396DFF" w:rsidP="0014481A">
      <w:pPr>
        <w:rPr>
          <w:szCs w:val="24"/>
        </w:rPr>
      </w:pPr>
    </w:p>
    <w:p w14:paraId="45AE4E31" w14:textId="77777777" w:rsidR="004A67A2" w:rsidRDefault="004A67A2" w:rsidP="0014481A">
      <w:pPr>
        <w:rPr>
          <w:szCs w:val="24"/>
        </w:rPr>
      </w:pPr>
    </w:p>
    <w:p w14:paraId="3200AB9C" w14:textId="4A0A20BE" w:rsidR="006C72BD" w:rsidRPr="006C72BD" w:rsidRDefault="006C72BD" w:rsidP="006C72BD">
      <w:pPr>
        <w:rPr>
          <w:rFonts w:ascii="Calibri" w:eastAsia="Calibri" w:hAnsi="Calibri"/>
          <w:bCs/>
          <w:sz w:val="22"/>
          <w:szCs w:val="24"/>
          <w:u w:val="single"/>
        </w:rPr>
      </w:pPr>
      <w:r w:rsidRPr="006C72BD">
        <w:rPr>
          <w:rFonts w:eastAsia="Calibri"/>
          <w:b/>
          <w:bCs/>
          <w:szCs w:val="24"/>
          <w:u w:val="single"/>
        </w:rPr>
        <w:t>NCMHCE ESL Accommodation Request</w:t>
      </w:r>
      <w:r w:rsidRPr="006C72BD">
        <w:rPr>
          <w:rFonts w:eastAsia="Calibri"/>
          <w:szCs w:val="24"/>
          <w:u w:val="single"/>
        </w:rPr>
        <w:t xml:space="preserve"> </w:t>
      </w:r>
      <w:r w:rsidRPr="006C72BD">
        <w:rPr>
          <w:rFonts w:ascii="Calibri" w:eastAsia="Calibri" w:hAnsi="Calibri"/>
          <w:bCs/>
          <w:sz w:val="22"/>
          <w:szCs w:val="24"/>
          <w:u w:val="single"/>
        </w:rPr>
        <w:t xml:space="preserve"> </w:t>
      </w:r>
    </w:p>
    <w:p w14:paraId="1DD90C47" w14:textId="77777777" w:rsidR="006C72BD" w:rsidRPr="006C72BD" w:rsidRDefault="006C72BD" w:rsidP="006C72BD">
      <w:pPr>
        <w:rPr>
          <w:rFonts w:ascii="Calibri" w:eastAsia="Calibri" w:hAnsi="Calibri"/>
          <w:bCs/>
          <w:sz w:val="22"/>
          <w:szCs w:val="24"/>
        </w:rPr>
      </w:pPr>
    </w:p>
    <w:p w14:paraId="5EC446ED" w14:textId="0A6649F6" w:rsidR="006C72BD" w:rsidRPr="006C72BD" w:rsidRDefault="006C72BD" w:rsidP="006C72BD">
      <w:pPr>
        <w:numPr>
          <w:ilvl w:val="0"/>
          <w:numId w:val="11"/>
        </w:numPr>
        <w:rPr>
          <w:rFonts w:eastAsia="Calibri"/>
          <w:bCs/>
          <w:szCs w:val="24"/>
        </w:rPr>
      </w:pPr>
      <w:r w:rsidRPr="005E48CC">
        <w:rPr>
          <w:rFonts w:eastAsia="Calibri"/>
          <w:b/>
          <w:szCs w:val="24"/>
        </w:rPr>
        <w:t>Lonah Kabiu:</w:t>
      </w:r>
      <w:r>
        <w:rPr>
          <w:rFonts w:eastAsia="Calibri"/>
          <w:bCs/>
          <w:szCs w:val="24"/>
        </w:rPr>
        <w:t xml:space="preserve"> </w:t>
      </w:r>
      <w:r w:rsidR="005E48CC">
        <w:rPr>
          <w:rFonts w:eastAsia="Calibri"/>
          <w:bCs/>
          <w:szCs w:val="24"/>
        </w:rPr>
        <w:t>The Board reviewed Ms. Kabiu’s request.  After a brief discussion, a motion was made by Ms. Tucker, seconded by Ms. Lu, to allow Ms. Kabiu 50% extra time and the use of a word-for-word translation dictionary.  The motion passed unanimously by a roll call vote.</w:t>
      </w:r>
    </w:p>
    <w:p w14:paraId="18CE00C8" w14:textId="77777777" w:rsidR="006C72BD" w:rsidRDefault="006C72BD" w:rsidP="0014481A">
      <w:pPr>
        <w:rPr>
          <w:szCs w:val="24"/>
        </w:rPr>
      </w:pPr>
    </w:p>
    <w:p w14:paraId="3D7CD954" w14:textId="77777777" w:rsidR="00F77AE8" w:rsidRDefault="00F77AE8" w:rsidP="00F77AE8">
      <w:pPr>
        <w:rPr>
          <w:rFonts w:eastAsia="Calibri"/>
          <w:b/>
          <w:szCs w:val="24"/>
          <w:u w:val="single"/>
        </w:rPr>
      </w:pPr>
      <w:r w:rsidRPr="00F77AE8">
        <w:rPr>
          <w:rFonts w:eastAsia="Calibri"/>
          <w:b/>
          <w:szCs w:val="24"/>
          <w:u w:val="single"/>
        </w:rPr>
        <w:t>Discussion</w:t>
      </w:r>
    </w:p>
    <w:p w14:paraId="60D1972F" w14:textId="77777777" w:rsidR="00F77AE8" w:rsidRPr="00F77AE8" w:rsidRDefault="00F77AE8" w:rsidP="00F77AE8">
      <w:pPr>
        <w:rPr>
          <w:rFonts w:eastAsia="Calibri"/>
          <w:b/>
          <w:szCs w:val="24"/>
          <w:u w:val="single"/>
        </w:rPr>
      </w:pPr>
    </w:p>
    <w:p w14:paraId="16665ED2" w14:textId="77777777" w:rsidR="00B5007D" w:rsidRDefault="00F77AE8" w:rsidP="00F77AE8">
      <w:pPr>
        <w:numPr>
          <w:ilvl w:val="0"/>
          <w:numId w:val="16"/>
        </w:numPr>
        <w:rPr>
          <w:rFonts w:eastAsia="Calibri"/>
          <w:bCs/>
          <w:szCs w:val="24"/>
        </w:rPr>
      </w:pPr>
      <w:r w:rsidRPr="00F77AE8">
        <w:rPr>
          <w:rFonts w:eastAsia="Calibri"/>
          <w:b/>
          <w:szCs w:val="24"/>
        </w:rPr>
        <w:t>Monitoring Guidelines:</w:t>
      </w:r>
      <w:r>
        <w:rPr>
          <w:rFonts w:eastAsia="Calibri"/>
          <w:bCs/>
          <w:szCs w:val="24"/>
        </w:rPr>
        <w:t xml:space="preserve"> The Board reviewed the draft Monitoring Instructions.  </w:t>
      </w:r>
    </w:p>
    <w:p w14:paraId="295F8850" w14:textId="77777777" w:rsidR="00B5007D" w:rsidRDefault="00B5007D" w:rsidP="00B5007D">
      <w:pPr>
        <w:rPr>
          <w:rFonts w:eastAsia="Calibri"/>
          <w:bCs/>
          <w:szCs w:val="24"/>
        </w:rPr>
      </w:pPr>
    </w:p>
    <w:p w14:paraId="7A04A652" w14:textId="373DAFF1" w:rsidR="00B5007D" w:rsidRDefault="00B5007D" w:rsidP="00B5007D">
      <w:pPr>
        <w:rPr>
          <w:rFonts w:eastAsia="Calibri"/>
          <w:bCs/>
          <w:szCs w:val="24"/>
        </w:rPr>
      </w:pPr>
      <w:r>
        <w:rPr>
          <w:rFonts w:eastAsia="Calibri"/>
          <w:bCs/>
          <w:szCs w:val="24"/>
        </w:rPr>
        <w:t>Dr. Egan returned to the meeting at 11:17 a.m.</w:t>
      </w:r>
    </w:p>
    <w:p w14:paraId="4178C139" w14:textId="77777777" w:rsidR="00B5007D" w:rsidRDefault="00B5007D" w:rsidP="00B5007D">
      <w:pPr>
        <w:ind w:left="720"/>
        <w:rPr>
          <w:rFonts w:eastAsia="Calibri"/>
          <w:bCs/>
          <w:szCs w:val="24"/>
        </w:rPr>
      </w:pPr>
    </w:p>
    <w:p w14:paraId="79AA2E59" w14:textId="5703A25D" w:rsidR="00F77AE8" w:rsidRPr="00F77AE8" w:rsidRDefault="00F77AE8" w:rsidP="00B5007D">
      <w:pPr>
        <w:ind w:left="720"/>
        <w:rPr>
          <w:rFonts w:eastAsia="Calibri"/>
          <w:bCs/>
          <w:szCs w:val="24"/>
        </w:rPr>
      </w:pPr>
      <w:r>
        <w:rPr>
          <w:rFonts w:eastAsia="Calibri"/>
          <w:bCs/>
          <w:szCs w:val="24"/>
        </w:rPr>
        <w:t>After a brief discussion, a motion was made by Mr. Gomez, seconded by Ms. Belhumeur, to approve the draft as written.  The motion passed unanimously by a roll call vote.</w:t>
      </w:r>
    </w:p>
    <w:p w14:paraId="56A53D7D" w14:textId="77777777" w:rsidR="00F77AE8" w:rsidRDefault="00F77AE8" w:rsidP="0014481A">
      <w:pPr>
        <w:rPr>
          <w:szCs w:val="24"/>
        </w:rPr>
      </w:pPr>
    </w:p>
    <w:p w14:paraId="34F5C1A1" w14:textId="77777777" w:rsidR="00732706" w:rsidRDefault="00732706" w:rsidP="00732706">
      <w:pPr>
        <w:rPr>
          <w:rFonts w:eastAsia="Calibri"/>
          <w:b/>
          <w:szCs w:val="24"/>
          <w:u w:val="single"/>
        </w:rPr>
      </w:pPr>
      <w:r w:rsidRPr="00732706">
        <w:rPr>
          <w:rFonts w:eastAsia="Calibri"/>
          <w:b/>
          <w:szCs w:val="24"/>
          <w:u w:val="single"/>
        </w:rPr>
        <w:t>Monitoring</w:t>
      </w:r>
    </w:p>
    <w:p w14:paraId="7A50E084" w14:textId="77777777" w:rsidR="00732706" w:rsidRPr="00732706" w:rsidRDefault="00732706" w:rsidP="00732706">
      <w:pPr>
        <w:rPr>
          <w:rFonts w:eastAsia="Calibri"/>
          <w:b/>
          <w:szCs w:val="24"/>
          <w:u w:val="single"/>
        </w:rPr>
      </w:pPr>
    </w:p>
    <w:p w14:paraId="53121A79" w14:textId="0DCABCE0" w:rsidR="00732706" w:rsidRPr="00F674AD" w:rsidRDefault="00732706" w:rsidP="00732706">
      <w:pPr>
        <w:numPr>
          <w:ilvl w:val="0"/>
          <w:numId w:val="11"/>
        </w:numPr>
        <w:rPr>
          <w:rFonts w:eastAsia="Calibri"/>
          <w:b/>
          <w:bCs/>
          <w:szCs w:val="24"/>
        </w:rPr>
      </w:pPr>
      <w:r w:rsidRPr="00F674AD">
        <w:rPr>
          <w:rFonts w:eastAsia="Calibri"/>
          <w:b/>
          <w:bCs/>
          <w:szCs w:val="24"/>
        </w:rPr>
        <w:t xml:space="preserve">Nancy-Jean Eagan, AMH-2024-0009, </w:t>
      </w:r>
      <w:r w:rsidR="00F674AD" w:rsidRPr="00F674AD">
        <w:rPr>
          <w:rFonts w:eastAsia="Calibri"/>
          <w:b/>
          <w:bCs/>
          <w:szCs w:val="24"/>
        </w:rPr>
        <w:t>A</w:t>
      </w:r>
      <w:r w:rsidRPr="00F674AD">
        <w:rPr>
          <w:rFonts w:eastAsia="Calibri"/>
          <w:b/>
          <w:bCs/>
          <w:szCs w:val="24"/>
        </w:rPr>
        <w:t xml:space="preserve">pproval of </w:t>
      </w:r>
      <w:r w:rsidR="00F674AD" w:rsidRPr="00F674AD">
        <w:rPr>
          <w:rFonts w:eastAsia="Calibri"/>
          <w:b/>
          <w:bCs/>
          <w:szCs w:val="24"/>
        </w:rPr>
        <w:t>P</w:t>
      </w:r>
      <w:r w:rsidRPr="00F674AD">
        <w:rPr>
          <w:rFonts w:eastAsia="Calibri"/>
          <w:b/>
          <w:bCs/>
          <w:szCs w:val="24"/>
        </w:rPr>
        <w:t xml:space="preserve">roposed </w:t>
      </w:r>
      <w:r w:rsidR="00F674AD" w:rsidRPr="00F674AD">
        <w:rPr>
          <w:rFonts w:eastAsia="Calibri"/>
          <w:b/>
          <w:bCs/>
          <w:szCs w:val="24"/>
        </w:rPr>
        <w:t>S</w:t>
      </w:r>
      <w:r w:rsidRPr="00F674AD">
        <w:rPr>
          <w:rFonts w:eastAsia="Calibri"/>
          <w:b/>
          <w:bCs/>
          <w:szCs w:val="24"/>
        </w:rPr>
        <w:t>upervisor</w:t>
      </w:r>
      <w:r w:rsidR="00F674AD" w:rsidRPr="00F674AD">
        <w:rPr>
          <w:rFonts w:eastAsia="Calibri"/>
          <w:b/>
          <w:bCs/>
          <w:szCs w:val="24"/>
        </w:rPr>
        <w:t>:</w:t>
      </w:r>
      <w:r w:rsidR="00F674AD">
        <w:rPr>
          <w:rFonts w:eastAsia="Calibri"/>
          <w:szCs w:val="24"/>
        </w:rPr>
        <w:t xml:space="preserve"> The Board reviewed Ms. Eagan’s proposed supervisors.  After a brief discussion, a motion was made by Ms. Woodbury, seconded by Ms. Lu, to approve both Cailin Turcotte-Good and Tara Redepenning and to allow Ms. Eagan to choose her supervisor.  The motion passed unanimously by a roll call vote.</w:t>
      </w:r>
    </w:p>
    <w:p w14:paraId="0CCAC44A" w14:textId="77777777" w:rsidR="00F674AD" w:rsidRPr="00732706" w:rsidRDefault="00F674AD" w:rsidP="00F674AD">
      <w:pPr>
        <w:ind w:left="720"/>
        <w:rPr>
          <w:rFonts w:eastAsia="Calibri"/>
          <w:b/>
          <w:bCs/>
          <w:szCs w:val="24"/>
        </w:rPr>
      </w:pPr>
    </w:p>
    <w:p w14:paraId="788E7DC1" w14:textId="1620684A" w:rsidR="00732706" w:rsidRPr="004044B1" w:rsidRDefault="00732706" w:rsidP="00732706">
      <w:pPr>
        <w:numPr>
          <w:ilvl w:val="0"/>
          <w:numId w:val="11"/>
        </w:numPr>
        <w:contextualSpacing/>
        <w:rPr>
          <w:rFonts w:eastAsia="Calibri"/>
          <w:bCs/>
          <w:szCs w:val="24"/>
        </w:rPr>
      </w:pPr>
      <w:r w:rsidRPr="004044B1">
        <w:rPr>
          <w:rFonts w:eastAsia="Calibri"/>
          <w:b/>
          <w:bCs/>
          <w:szCs w:val="24"/>
        </w:rPr>
        <w:t xml:space="preserve">Emily Frank, 2022-000065-IT-ENF, </w:t>
      </w:r>
      <w:r w:rsidR="00BF79C6" w:rsidRPr="004044B1">
        <w:rPr>
          <w:rFonts w:eastAsia="Calibri"/>
          <w:b/>
          <w:bCs/>
          <w:szCs w:val="24"/>
        </w:rPr>
        <w:t>R</w:t>
      </w:r>
      <w:r w:rsidRPr="004044B1">
        <w:rPr>
          <w:rFonts w:eastAsia="Calibri"/>
          <w:b/>
          <w:bCs/>
          <w:szCs w:val="24"/>
        </w:rPr>
        <w:t xml:space="preserve">evised 1st </w:t>
      </w:r>
      <w:r w:rsidR="006D6D8E">
        <w:rPr>
          <w:rFonts w:eastAsia="Calibri"/>
          <w:b/>
          <w:bCs/>
          <w:szCs w:val="24"/>
        </w:rPr>
        <w:t>Q</w:t>
      </w:r>
      <w:r w:rsidRPr="004044B1">
        <w:rPr>
          <w:rFonts w:eastAsia="Calibri"/>
          <w:b/>
          <w:bCs/>
          <w:szCs w:val="24"/>
        </w:rPr>
        <w:t xml:space="preserve">uarterly </w:t>
      </w:r>
      <w:r w:rsidR="00BF79C6" w:rsidRPr="004044B1">
        <w:rPr>
          <w:rFonts w:eastAsia="Calibri"/>
          <w:b/>
          <w:bCs/>
          <w:szCs w:val="24"/>
        </w:rPr>
        <w:t>M</w:t>
      </w:r>
      <w:r w:rsidRPr="004044B1">
        <w:rPr>
          <w:rFonts w:eastAsia="Calibri"/>
          <w:b/>
          <w:bCs/>
          <w:szCs w:val="24"/>
        </w:rPr>
        <w:t xml:space="preserve">onitoring </w:t>
      </w:r>
      <w:r w:rsidR="00BF79C6" w:rsidRPr="004044B1">
        <w:rPr>
          <w:rFonts w:eastAsia="Calibri"/>
          <w:b/>
          <w:bCs/>
          <w:szCs w:val="24"/>
        </w:rPr>
        <w:t>R</w:t>
      </w:r>
      <w:r w:rsidRPr="004044B1">
        <w:rPr>
          <w:rFonts w:eastAsia="Calibri"/>
          <w:b/>
          <w:bCs/>
          <w:szCs w:val="24"/>
        </w:rPr>
        <w:t xml:space="preserve">eport, 2nd, 3rd, and 4th </w:t>
      </w:r>
      <w:r w:rsidR="00BF79C6" w:rsidRPr="004044B1">
        <w:rPr>
          <w:rFonts w:eastAsia="Calibri"/>
          <w:b/>
          <w:bCs/>
          <w:szCs w:val="24"/>
        </w:rPr>
        <w:t>Q</w:t>
      </w:r>
      <w:r w:rsidRPr="004044B1">
        <w:rPr>
          <w:rFonts w:eastAsia="Calibri"/>
          <w:b/>
          <w:bCs/>
          <w:szCs w:val="24"/>
        </w:rPr>
        <w:t xml:space="preserve">uarterly </w:t>
      </w:r>
      <w:r w:rsidR="00BF79C6" w:rsidRPr="004044B1">
        <w:rPr>
          <w:rFonts w:eastAsia="Calibri"/>
          <w:b/>
          <w:bCs/>
          <w:szCs w:val="24"/>
        </w:rPr>
        <w:t>M</w:t>
      </w:r>
      <w:r w:rsidRPr="004044B1">
        <w:rPr>
          <w:rFonts w:eastAsia="Calibri"/>
          <w:b/>
          <w:bCs/>
          <w:szCs w:val="24"/>
        </w:rPr>
        <w:t xml:space="preserve">onitoring </w:t>
      </w:r>
      <w:r w:rsidR="00BF79C6" w:rsidRPr="004044B1">
        <w:rPr>
          <w:rFonts w:eastAsia="Calibri"/>
          <w:b/>
          <w:bCs/>
          <w:szCs w:val="24"/>
        </w:rPr>
        <w:t>R</w:t>
      </w:r>
      <w:r w:rsidRPr="004044B1">
        <w:rPr>
          <w:rFonts w:eastAsia="Calibri"/>
          <w:b/>
          <w:bCs/>
          <w:szCs w:val="24"/>
        </w:rPr>
        <w:t xml:space="preserve">eports, and </w:t>
      </w:r>
      <w:r w:rsidR="00BF79C6" w:rsidRPr="004044B1">
        <w:rPr>
          <w:rFonts w:eastAsia="Calibri"/>
          <w:b/>
          <w:bCs/>
          <w:szCs w:val="24"/>
        </w:rPr>
        <w:t>P</w:t>
      </w:r>
      <w:r w:rsidRPr="004044B1">
        <w:rPr>
          <w:rFonts w:eastAsia="Calibri"/>
          <w:b/>
          <w:bCs/>
          <w:szCs w:val="24"/>
        </w:rPr>
        <w:t xml:space="preserve">etition to </w:t>
      </w:r>
      <w:r w:rsidR="00BF79C6" w:rsidRPr="004044B1">
        <w:rPr>
          <w:rFonts w:eastAsia="Calibri"/>
          <w:b/>
          <w:bCs/>
          <w:szCs w:val="24"/>
        </w:rPr>
        <w:t>T</w:t>
      </w:r>
      <w:r w:rsidRPr="004044B1">
        <w:rPr>
          <w:rFonts w:eastAsia="Calibri"/>
          <w:b/>
          <w:bCs/>
          <w:szCs w:val="24"/>
        </w:rPr>
        <w:t xml:space="preserve">erminate </w:t>
      </w:r>
      <w:r w:rsidR="00BF79C6" w:rsidRPr="004044B1">
        <w:rPr>
          <w:rFonts w:eastAsia="Calibri"/>
          <w:b/>
          <w:bCs/>
          <w:szCs w:val="24"/>
        </w:rPr>
        <w:t>P</w:t>
      </w:r>
      <w:r w:rsidRPr="004044B1">
        <w:rPr>
          <w:rFonts w:eastAsia="Calibri"/>
          <w:b/>
          <w:bCs/>
          <w:szCs w:val="24"/>
        </w:rPr>
        <w:t>robation</w:t>
      </w:r>
      <w:r w:rsidR="00BF79C6" w:rsidRPr="004044B1">
        <w:rPr>
          <w:rFonts w:eastAsia="Calibri"/>
          <w:b/>
          <w:bCs/>
          <w:szCs w:val="24"/>
        </w:rPr>
        <w:t>:</w:t>
      </w:r>
      <w:r w:rsidR="00BF79C6">
        <w:rPr>
          <w:rFonts w:eastAsia="Calibri"/>
          <w:szCs w:val="24"/>
        </w:rPr>
        <w:t xml:space="preserve"> The Board reviewed the reports and the petition.  </w:t>
      </w:r>
      <w:r w:rsidR="004044B1">
        <w:rPr>
          <w:rFonts w:eastAsia="Calibri"/>
          <w:szCs w:val="24"/>
        </w:rPr>
        <w:t>After a brief discussion, a motion was made by Ms. Woodbury, seconded by Mr. Gomez, to accept the reports.  The motion passed unanimously by a roll call vote.</w:t>
      </w:r>
    </w:p>
    <w:p w14:paraId="7BE71880" w14:textId="77777777" w:rsidR="004044B1" w:rsidRDefault="004044B1" w:rsidP="004044B1">
      <w:pPr>
        <w:pStyle w:val="ListParagraph"/>
        <w:rPr>
          <w:rFonts w:eastAsia="Calibri"/>
          <w:bCs/>
          <w:szCs w:val="24"/>
        </w:rPr>
      </w:pPr>
    </w:p>
    <w:p w14:paraId="77B528B1" w14:textId="322F0383" w:rsidR="004044B1" w:rsidRPr="004044B1" w:rsidRDefault="004044B1" w:rsidP="004044B1">
      <w:pPr>
        <w:ind w:left="720"/>
        <w:contextualSpacing/>
        <w:rPr>
          <w:rFonts w:eastAsia="Calibri"/>
          <w:bCs/>
          <w:szCs w:val="24"/>
        </w:rPr>
      </w:pPr>
      <w:r>
        <w:rPr>
          <w:rFonts w:eastAsia="Calibri"/>
          <w:bCs/>
          <w:szCs w:val="24"/>
        </w:rPr>
        <w:t xml:space="preserve">The Board directed Mr. Bialas to invite Ms. Frank and her supervisor to a meeting for an interview about Ms. Frank’s petition.  </w:t>
      </w:r>
    </w:p>
    <w:p w14:paraId="0011B6E8" w14:textId="77777777" w:rsidR="004044B1" w:rsidRPr="00732706" w:rsidRDefault="004044B1" w:rsidP="004044B1">
      <w:pPr>
        <w:contextualSpacing/>
        <w:rPr>
          <w:rFonts w:eastAsia="Calibri"/>
          <w:bCs/>
          <w:szCs w:val="24"/>
        </w:rPr>
      </w:pPr>
    </w:p>
    <w:p w14:paraId="0D7B413D" w14:textId="3F428AE9" w:rsidR="00732706" w:rsidRDefault="00732706" w:rsidP="00732706">
      <w:pPr>
        <w:numPr>
          <w:ilvl w:val="0"/>
          <w:numId w:val="11"/>
        </w:numPr>
        <w:contextualSpacing/>
        <w:rPr>
          <w:rFonts w:eastAsia="Calibri"/>
          <w:bCs/>
          <w:szCs w:val="24"/>
        </w:rPr>
      </w:pPr>
      <w:r w:rsidRPr="008F50B2">
        <w:rPr>
          <w:rFonts w:eastAsia="Calibri"/>
          <w:b/>
          <w:szCs w:val="24"/>
        </w:rPr>
        <w:lastRenderedPageBreak/>
        <w:t xml:space="preserve">Lucia Mayers, </w:t>
      </w:r>
      <w:r w:rsidR="004044B1" w:rsidRPr="008F50B2">
        <w:rPr>
          <w:rFonts w:eastAsia="Calibri"/>
          <w:b/>
          <w:szCs w:val="24"/>
        </w:rPr>
        <w:t>C</w:t>
      </w:r>
      <w:r w:rsidRPr="008F50B2">
        <w:rPr>
          <w:rFonts w:eastAsia="Calibri"/>
          <w:b/>
          <w:szCs w:val="24"/>
        </w:rPr>
        <w:t xml:space="preserve">onditional </w:t>
      </w:r>
      <w:r w:rsidR="004044B1" w:rsidRPr="008F50B2">
        <w:rPr>
          <w:rFonts w:eastAsia="Calibri"/>
          <w:b/>
          <w:szCs w:val="24"/>
        </w:rPr>
        <w:t>L</w:t>
      </w:r>
      <w:r w:rsidRPr="008F50B2">
        <w:rPr>
          <w:rFonts w:eastAsia="Calibri"/>
          <w:b/>
          <w:szCs w:val="24"/>
        </w:rPr>
        <w:t xml:space="preserve">icensure </w:t>
      </w:r>
      <w:r w:rsidR="004044B1" w:rsidRPr="008F50B2">
        <w:rPr>
          <w:rFonts w:eastAsia="Calibri"/>
          <w:b/>
          <w:szCs w:val="24"/>
        </w:rPr>
        <w:t>A</w:t>
      </w:r>
      <w:r w:rsidRPr="008F50B2">
        <w:rPr>
          <w:rFonts w:eastAsia="Calibri"/>
          <w:b/>
          <w:szCs w:val="24"/>
        </w:rPr>
        <w:t xml:space="preserve">greement, </w:t>
      </w:r>
      <w:r w:rsidR="004044B1" w:rsidRPr="008F50B2">
        <w:rPr>
          <w:rFonts w:eastAsia="Calibri"/>
          <w:b/>
          <w:szCs w:val="24"/>
        </w:rPr>
        <w:t>A</w:t>
      </w:r>
      <w:r w:rsidRPr="008F50B2">
        <w:rPr>
          <w:rFonts w:eastAsia="Calibri"/>
          <w:b/>
          <w:szCs w:val="24"/>
        </w:rPr>
        <w:t xml:space="preserve">pproval of </w:t>
      </w:r>
      <w:r w:rsidR="004044B1" w:rsidRPr="008F50B2">
        <w:rPr>
          <w:rFonts w:eastAsia="Calibri"/>
          <w:b/>
          <w:szCs w:val="24"/>
        </w:rPr>
        <w:t>P</w:t>
      </w:r>
      <w:r w:rsidRPr="008F50B2">
        <w:rPr>
          <w:rFonts w:eastAsia="Calibri"/>
          <w:b/>
          <w:szCs w:val="24"/>
        </w:rPr>
        <w:t xml:space="preserve">roposed </w:t>
      </w:r>
      <w:r w:rsidR="004044B1" w:rsidRPr="008F50B2">
        <w:rPr>
          <w:rFonts w:eastAsia="Calibri"/>
          <w:b/>
          <w:szCs w:val="24"/>
        </w:rPr>
        <w:t>S</w:t>
      </w:r>
      <w:r w:rsidRPr="008F50B2">
        <w:rPr>
          <w:rFonts w:eastAsia="Calibri"/>
          <w:b/>
          <w:szCs w:val="24"/>
        </w:rPr>
        <w:t>upervisor</w:t>
      </w:r>
      <w:r w:rsidR="004044B1" w:rsidRPr="008F50B2">
        <w:rPr>
          <w:rFonts w:eastAsia="Calibri"/>
          <w:b/>
          <w:szCs w:val="24"/>
        </w:rPr>
        <w:t>:</w:t>
      </w:r>
      <w:r w:rsidR="004044B1">
        <w:rPr>
          <w:rFonts w:eastAsia="Calibri"/>
          <w:bCs/>
          <w:szCs w:val="24"/>
        </w:rPr>
        <w:t xml:space="preserve"> The Board reviewed Ms. Mayers’ proposal that Krystal Gottilla supervise her</w:t>
      </w:r>
      <w:r w:rsidR="008F50B2">
        <w:rPr>
          <w:rFonts w:eastAsia="Calibri"/>
          <w:bCs/>
          <w:szCs w:val="24"/>
        </w:rPr>
        <w:t xml:space="preserve"> for her conditional licensure agreement</w:t>
      </w:r>
      <w:r w:rsidR="004044B1">
        <w:rPr>
          <w:rFonts w:eastAsia="Calibri"/>
          <w:bCs/>
          <w:szCs w:val="24"/>
        </w:rPr>
        <w:t>.  After a brief discussion, a motion was made by Ms. Tucker, seconded by Ms. Belhumeur, to approve Ms. Gottilla as Ms. Mayer’s supervisor.  The motion passed unanimously by a roll call vote.</w:t>
      </w:r>
    </w:p>
    <w:p w14:paraId="2035842E" w14:textId="77777777" w:rsidR="004044B1" w:rsidRPr="00732706" w:rsidRDefault="004044B1" w:rsidP="004044B1">
      <w:pPr>
        <w:ind w:left="720"/>
        <w:contextualSpacing/>
        <w:rPr>
          <w:rFonts w:eastAsia="Calibri"/>
          <w:bCs/>
          <w:szCs w:val="24"/>
        </w:rPr>
      </w:pPr>
    </w:p>
    <w:p w14:paraId="4C8278D5" w14:textId="70157EAF" w:rsidR="00732706" w:rsidRPr="00732706" w:rsidRDefault="00732706" w:rsidP="00732706">
      <w:pPr>
        <w:numPr>
          <w:ilvl w:val="0"/>
          <w:numId w:val="11"/>
        </w:numPr>
        <w:contextualSpacing/>
        <w:rPr>
          <w:rFonts w:eastAsia="Calibri"/>
          <w:bCs/>
          <w:szCs w:val="24"/>
        </w:rPr>
      </w:pPr>
      <w:r w:rsidRPr="008F50B2">
        <w:rPr>
          <w:rFonts w:eastAsia="Calibri"/>
          <w:b/>
          <w:szCs w:val="24"/>
        </w:rPr>
        <w:t xml:space="preserve">Jacob Hasson, AMH-2023-0003, </w:t>
      </w:r>
      <w:r w:rsidR="008F50B2" w:rsidRPr="008F50B2">
        <w:rPr>
          <w:rFonts w:eastAsia="Calibri"/>
          <w:b/>
          <w:szCs w:val="24"/>
        </w:rPr>
        <w:t>A</w:t>
      </w:r>
      <w:r w:rsidRPr="008F50B2">
        <w:rPr>
          <w:rFonts w:eastAsia="Calibri"/>
          <w:b/>
          <w:szCs w:val="24"/>
        </w:rPr>
        <w:t xml:space="preserve">pproval of </w:t>
      </w:r>
      <w:r w:rsidR="008F50B2" w:rsidRPr="008F50B2">
        <w:rPr>
          <w:rFonts w:eastAsia="Calibri"/>
          <w:b/>
          <w:szCs w:val="24"/>
        </w:rPr>
        <w:t>P</w:t>
      </w:r>
      <w:r w:rsidRPr="008F50B2">
        <w:rPr>
          <w:rFonts w:eastAsia="Calibri"/>
          <w:b/>
          <w:szCs w:val="24"/>
        </w:rPr>
        <w:t xml:space="preserve">roposed </w:t>
      </w:r>
      <w:r w:rsidR="008F50B2" w:rsidRPr="008F50B2">
        <w:rPr>
          <w:rFonts w:eastAsia="Calibri"/>
          <w:b/>
          <w:szCs w:val="24"/>
        </w:rPr>
        <w:t>S</w:t>
      </w:r>
      <w:r w:rsidRPr="008F50B2">
        <w:rPr>
          <w:rFonts w:eastAsia="Calibri"/>
          <w:b/>
          <w:szCs w:val="24"/>
        </w:rPr>
        <w:t>upervisor</w:t>
      </w:r>
      <w:r w:rsidR="008F50B2" w:rsidRPr="008F50B2">
        <w:rPr>
          <w:rFonts w:eastAsia="Calibri"/>
          <w:b/>
          <w:szCs w:val="24"/>
        </w:rPr>
        <w:t xml:space="preserve">: </w:t>
      </w:r>
      <w:r w:rsidR="008F50B2">
        <w:rPr>
          <w:rFonts w:eastAsia="Calibri"/>
          <w:bCs/>
          <w:szCs w:val="24"/>
        </w:rPr>
        <w:t>The Board reviewed Mr. Hasson’s proposed supervisors.  After a brief discussion, a motion was made by Ms. Woodbury, seconded by Ms. Lu, to approve Dawn DePasquale as Mr. Hasson’s supervisor.  The motion passed unanimously by a roll call vote.</w:t>
      </w:r>
    </w:p>
    <w:p w14:paraId="6BC44FAA" w14:textId="77777777" w:rsidR="001A40E9" w:rsidRDefault="001A40E9" w:rsidP="00EB31D9">
      <w:pPr>
        <w:pStyle w:val="NoSpacing"/>
        <w:rPr>
          <w:b/>
          <w:bCs/>
          <w:szCs w:val="24"/>
          <w:u w:val="single"/>
        </w:rPr>
      </w:pPr>
    </w:p>
    <w:p w14:paraId="6C7435E8" w14:textId="77777777" w:rsidR="008E290A" w:rsidRDefault="008E290A" w:rsidP="00EB31D9">
      <w:pPr>
        <w:pStyle w:val="NoSpacing"/>
        <w:rPr>
          <w:b/>
          <w:bCs/>
          <w:szCs w:val="24"/>
          <w:u w:val="single"/>
        </w:rPr>
      </w:pPr>
    </w:p>
    <w:p w14:paraId="0B6F8BBB" w14:textId="77777777" w:rsidR="008E290A" w:rsidRDefault="008E290A" w:rsidP="00EB31D9">
      <w:pPr>
        <w:pStyle w:val="NoSpacing"/>
        <w:rPr>
          <w:b/>
          <w:bCs/>
          <w:szCs w:val="24"/>
          <w:u w:val="single"/>
        </w:rPr>
      </w:pPr>
    </w:p>
    <w:p w14:paraId="38C82611" w14:textId="2E116109" w:rsidR="00EA7B20" w:rsidRPr="00EA7B20" w:rsidRDefault="00EA7B20" w:rsidP="00EB31D9">
      <w:pPr>
        <w:pStyle w:val="NoSpacing"/>
        <w:rPr>
          <w:b/>
          <w:bCs/>
          <w:szCs w:val="24"/>
          <w:u w:val="single"/>
        </w:rPr>
      </w:pPr>
      <w:r w:rsidRPr="00EA7B20">
        <w:rPr>
          <w:b/>
          <w:bCs/>
          <w:szCs w:val="24"/>
          <w:u w:val="single"/>
        </w:rPr>
        <w:t>Comments from Professional Associations</w:t>
      </w:r>
    </w:p>
    <w:p w14:paraId="200ABFFE" w14:textId="77777777" w:rsidR="00113F5F" w:rsidRDefault="00113F5F" w:rsidP="003D7345">
      <w:pPr>
        <w:pStyle w:val="NoSpacing"/>
        <w:rPr>
          <w:bCs/>
          <w:szCs w:val="24"/>
        </w:rPr>
      </w:pPr>
    </w:p>
    <w:p w14:paraId="0E098229" w14:textId="41B4C221" w:rsidR="00EA7B20" w:rsidRPr="00113F5F" w:rsidRDefault="005E09B0" w:rsidP="003D7345">
      <w:pPr>
        <w:pStyle w:val="NoSpacing"/>
        <w:rPr>
          <w:bCs/>
          <w:szCs w:val="24"/>
        </w:rPr>
      </w:pPr>
      <w:r>
        <w:rPr>
          <w:bCs/>
          <w:szCs w:val="24"/>
        </w:rPr>
        <w:t>Rachel Blum Cantone</w:t>
      </w:r>
      <w:r w:rsidR="00113F5F">
        <w:rPr>
          <w:bCs/>
          <w:szCs w:val="24"/>
        </w:rPr>
        <w:t xml:space="preserve"> from NEAFAST asked </w:t>
      </w:r>
      <w:r w:rsidR="0023677A">
        <w:rPr>
          <w:bCs/>
          <w:szCs w:val="24"/>
        </w:rPr>
        <w:t xml:space="preserve">about LMFT application review statistics and </w:t>
      </w:r>
      <w:r>
        <w:rPr>
          <w:bCs/>
          <w:szCs w:val="24"/>
        </w:rPr>
        <w:t>application reviews under the new regulations</w:t>
      </w:r>
      <w:r w:rsidR="0023677A">
        <w:rPr>
          <w:bCs/>
          <w:szCs w:val="24"/>
        </w:rPr>
        <w:t>.</w:t>
      </w:r>
    </w:p>
    <w:p w14:paraId="1BDABEDE" w14:textId="77777777" w:rsidR="009816A1" w:rsidRDefault="009816A1" w:rsidP="003D7345">
      <w:pPr>
        <w:pStyle w:val="NoSpacing"/>
        <w:rPr>
          <w:b/>
          <w:szCs w:val="24"/>
          <w:u w:val="single"/>
        </w:rPr>
      </w:pPr>
    </w:p>
    <w:p w14:paraId="131E4B85" w14:textId="26D9693B" w:rsidR="003D7345" w:rsidRPr="005F59AA" w:rsidRDefault="003D7345" w:rsidP="005F59AA">
      <w:pPr>
        <w:pStyle w:val="NoSpacing"/>
        <w:rPr>
          <w:rFonts w:eastAsia="Calibri"/>
          <w:bCs/>
          <w:szCs w:val="24"/>
        </w:rPr>
      </w:pPr>
      <w:r w:rsidRPr="003D7345">
        <w:rPr>
          <w:b/>
          <w:szCs w:val="24"/>
          <w:u w:val="single"/>
        </w:rPr>
        <w:t xml:space="preserve">Executive </w:t>
      </w:r>
      <w:r>
        <w:rPr>
          <w:b/>
          <w:szCs w:val="24"/>
          <w:u w:val="single"/>
        </w:rPr>
        <w:t>S</w:t>
      </w:r>
      <w:r w:rsidRPr="003D7345">
        <w:rPr>
          <w:b/>
          <w:szCs w:val="24"/>
          <w:u w:val="single"/>
        </w:rPr>
        <w:t>ession</w:t>
      </w:r>
      <w:r w:rsidRPr="003D7345">
        <w:rPr>
          <w:b/>
          <w:szCs w:val="24"/>
        </w:rPr>
        <w:t xml:space="preserve"> </w:t>
      </w:r>
      <w:r w:rsidR="00375FBB" w:rsidRPr="00375FBB">
        <w:rPr>
          <w:bCs/>
          <w:szCs w:val="24"/>
        </w:rPr>
        <w:t>(</w:t>
      </w:r>
      <w:bookmarkStart w:id="2" w:name="_Hlk172121536"/>
      <w:r w:rsidR="00B574C6">
        <w:rPr>
          <w:rFonts w:eastAsia="Calibri"/>
          <w:bCs/>
          <w:szCs w:val="24"/>
        </w:rPr>
        <w:t>closed</w:t>
      </w:r>
      <w:r w:rsidR="00C525ED" w:rsidRPr="00C525ED">
        <w:rPr>
          <w:rFonts w:eastAsia="Calibri"/>
          <w:bCs/>
          <w:szCs w:val="24"/>
        </w:rPr>
        <w:t xml:space="preserve"> </w:t>
      </w:r>
      <w:r w:rsidR="009816A1">
        <w:rPr>
          <w:rFonts w:eastAsia="Calibri"/>
          <w:bCs/>
          <w:szCs w:val="24"/>
        </w:rPr>
        <w:t>under</w:t>
      </w:r>
      <w:r w:rsidR="005F59AA" w:rsidRPr="005F59AA">
        <w:rPr>
          <w:rFonts w:eastAsia="Calibri"/>
          <w:bCs/>
          <w:szCs w:val="24"/>
        </w:rPr>
        <w:t xml:space="preserve"> G.L. c. 30A, § 21(a)(7) to comply with G.L. c. 4, § 7, ¶ 26(c) and G.L. c. 214, § 1B</w:t>
      </w:r>
      <w:r w:rsidR="00E0722E" w:rsidRPr="00E0722E">
        <w:rPr>
          <w:rFonts w:eastAsia="Calibri"/>
          <w:bCs/>
          <w:szCs w:val="24"/>
        </w:rPr>
        <w:t xml:space="preserve">; specifically, </w:t>
      </w:r>
      <w:r w:rsidR="0042397E" w:rsidRPr="0042397E">
        <w:rPr>
          <w:rFonts w:eastAsia="Calibri"/>
          <w:bCs/>
          <w:szCs w:val="24"/>
        </w:rPr>
        <w:t>the Board will discuss and evaluate a monitoring report and examination accommodation requests that involve medical records and information of patients</w:t>
      </w:r>
      <w:r w:rsidR="00FF29B8">
        <w:rPr>
          <w:rFonts w:eastAsia="Calibri"/>
          <w:bCs/>
          <w:szCs w:val="24"/>
        </w:rPr>
        <w:t xml:space="preserve">) </w:t>
      </w:r>
      <w:bookmarkEnd w:id="2"/>
    </w:p>
    <w:p w14:paraId="6B3FA1C9" w14:textId="77777777" w:rsidR="00D128F9" w:rsidRDefault="00D128F9" w:rsidP="008B3F0C">
      <w:pPr>
        <w:rPr>
          <w:szCs w:val="24"/>
        </w:rPr>
      </w:pPr>
    </w:p>
    <w:p w14:paraId="743EE37D" w14:textId="4DA7984A" w:rsidR="008B3F0C" w:rsidRDefault="003D7345" w:rsidP="008B3F0C">
      <w:pPr>
        <w:rPr>
          <w:szCs w:val="24"/>
        </w:rPr>
      </w:pPr>
      <w:r w:rsidRPr="00A43546">
        <w:rPr>
          <w:szCs w:val="24"/>
        </w:rPr>
        <w:t xml:space="preserve">At </w:t>
      </w:r>
      <w:r w:rsidR="00563B08">
        <w:rPr>
          <w:szCs w:val="24"/>
        </w:rPr>
        <w:t>11:</w:t>
      </w:r>
      <w:r w:rsidR="00AC7EF0">
        <w:rPr>
          <w:szCs w:val="24"/>
        </w:rPr>
        <w:t>40</w:t>
      </w:r>
      <w:r w:rsidR="00563B08">
        <w:rPr>
          <w:szCs w:val="24"/>
        </w:rPr>
        <w:t xml:space="preserve"> a</w:t>
      </w:r>
      <w:r>
        <w:rPr>
          <w:szCs w:val="24"/>
        </w:rPr>
        <w:t>.m.</w:t>
      </w:r>
      <w:r w:rsidRPr="00A43546">
        <w:rPr>
          <w:szCs w:val="24"/>
        </w:rPr>
        <w:t xml:space="preserve">, a </w:t>
      </w:r>
      <w:r w:rsidR="00B574C6">
        <w:rPr>
          <w:szCs w:val="24"/>
        </w:rPr>
        <w:t>motion</w:t>
      </w:r>
      <w:r w:rsidRPr="00A43546">
        <w:rPr>
          <w:szCs w:val="24"/>
        </w:rPr>
        <w:t xml:space="preserve"> was made by </w:t>
      </w:r>
      <w:r w:rsidR="00AC7EF0">
        <w:rPr>
          <w:szCs w:val="24"/>
        </w:rPr>
        <w:t>Ms. Stevens</w:t>
      </w:r>
      <w:r w:rsidRPr="00A43546">
        <w:rPr>
          <w:szCs w:val="24"/>
        </w:rPr>
        <w:t xml:space="preserve">, </w:t>
      </w:r>
      <w:r>
        <w:rPr>
          <w:szCs w:val="24"/>
        </w:rPr>
        <w:t xml:space="preserve">seconded by </w:t>
      </w:r>
      <w:r w:rsidR="008D08B4">
        <w:rPr>
          <w:szCs w:val="24"/>
        </w:rPr>
        <w:t xml:space="preserve">Ms. </w:t>
      </w:r>
      <w:r w:rsidR="00AC7EF0">
        <w:rPr>
          <w:szCs w:val="24"/>
        </w:rPr>
        <w:t>Woodbury</w:t>
      </w:r>
      <w:r w:rsidR="00780227">
        <w:rPr>
          <w:szCs w:val="24"/>
        </w:rPr>
        <w:t>,</w:t>
      </w:r>
      <w:r>
        <w:rPr>
          <w:szCs w:val="24"/>
        </w:rPr>
        <w:t xml:space="preserve"> to exit the public meeting and (1) enter into a closed executive session </w:t>
      </w:r>
      <w:r w:rsidR="009816A1">
        <w:rPr>
          <w:rFonts w:eastAsia="Calibri"/>
          <w:bCs/>
          <w:szCs w:val="24"/>
        </w:rPr>
        <w:t xml:space="preserve">under </w:t>
      </w:r>
      <w:r w:rsidR="005542BA" w:rsidRPr="005F59AA">
        <w:rPr>
          <w:rFonts w:eastAsia="Calibri"/>
          <w:bCs/>
          <w:szCs w:val="24"/>
        </w:rPr>
        <w:t>G.L. c. 30A, § 21(a)(7) to comply with G.L. c. 4, § 7, ¶ 26(c) and G.L. c. 214, § 1B</w:t>
      </w:r>
      <w:r w:rsidR="00951325" w:rsidRPr="00951376">
        <w:rPr>
          <w:rFonts w:eastAsia="Calibri"/>
          <w:bCs/>
          <w:szCs w:val="24"/>
        </w:rPr>
        <w:t xml:space="preserve">; </w:t>
      </w:r>
      <w:r w:rsidR="005542BA" w:rsidRPr="00E0722E">
        <w:rPr>
          <w:rFonts w:eastAsia="Calibri"/>
          <w:bCs/>
          <w:szCs w:val="24"/>
        </w:rPr>
        <w:t xml:space="preserve">specifically, </w:t>
      </w:r>
      <w:r w:rsidR="00DD79B5" w:rsidRPr="0042397E">
        <w:rPr>
          <w:rFonts w:eastAsia="Calibri"/>
          <w:bCs/>
          <w:szCs w:val="24"/>
        </w:rPr>
        <w:t>the Board will discuss and evaluate a monitoring report and examination accommodation requests that involve medical records and information of patients</w:t>
      </w:r>
      <w:r w:rsidR="00CE0BDE">
        <w:rPr>
          <w:bCs/>
          <w:szCs w:val="24"/>
        </w:rPr>
        <w:t xml:space="preserve">; </w:t>
      </w:r>
      <w:r w:rsidR="00CE0BDE">
        <w:rPr>
          <w:szCs w:val="24"/>
        </w:rPr>
        <w:t>then</w:t>
      </w:r>
      <w:r w:rsidR="006169AF">
        <w:rPr>
          <w:szCs w:val="24"/>
        </w:rPr>
        <w:t xml:space="preserve"> </w:t>
      </w:r>
      <w:bookmarkStart w:id="3" w:name="_Hlk196914915"/>
      <w:r w:rsidR="00DD79B5">
        <w:rPr>
          <w:szCs w:val="24"/>
        </w:rPr>
        <w:t>(</w:t>
      </w:r>
      <w:r w:rsidR="00DF3B3D">
        <w:rPr>
          <w:szCs w:val="24"/>
        </w:rPr>
        <w:t>2</w:t>
      </w:r>
      <w:r w:rsidR="00DD79B5">
        <w:rPr>
          <w:szCs w:val="24"/>
        </w:rPr>
        <w:t xml:space="preserve">) enter into quasi-judicial session under </w:t>
      </w:r>
      <w:r w:rsidR="00C34136">
        <w:rPr>
          <w:rFonts w:eastAsia="Calibri"/>
          <w:bCs/>
          <w:szCs w:val="24"/>
        </w:rPr>
        <w:t xml:space="preserve">G.L. c. 30A, </w:t>
      </w:r>
      <w:r w:rsidR="00C34136" w:rsidRPr="004D3E99">
        <w:rPr>
          <w:rFonts w:eastAsia="Calibri"/>
          <w:szCs w:val="24"/>
        </w:rPr>
        <w:t>§</w:t>
      </w:r>
      <w:r w:rsidR="00C34136">
        <w:rPr>
          <w:rFonts w:eastAsia="Calibri"/>
          <w:szCs w:val="24"/>
        </w:rPr>
        <w:t xml:space="preserve"> 18 </w:t>
      </w:r>
      <w:r w:rsidR="00DF3B3D">
        <w:rPr>
          <w:szCs w:val="24"/>
        </w:rPr>
        <w:t xml:space="preserve">to review a final decision and order; then </w:t>
      </w:r>
      <w:r w:rsidR="008D08B4">
        <w:rPr>
          <w:szCs w:val="24"/>
        </w:rPr>
        <w:t>(</w:t>
      </w:r>
      <w:r w:rsidR="00DF3B3D">
        <w:rPr>
          <w:szCs w:val="24"/>
        </w:rPr>
        <w:t>3</w:t>
      </w:r>
      <w:r w:rsidR="008D08B4">
        <w:rPr>
          <w:szCs w:val="24"/>
        </w:rPr>
        <w:t xml:space="preserve">) enter into </w:t>
      </w:r>
      <w:r w:rsidR="00CE0BDE">
        <w:rPr>
          <w:szCs w:val="24"/>
        </w:rPr>
        <w:t xml:space="preserve">investigative conference </w:t>
      </w:r>
      <w:r w:rsidR="00CE0BDE" w:rsidRPr="0035691B">
        <w:rPr>
          <w:bCs/>
          <w:szCs w:val="24"/>
        </w:rPr>
        <w:t>under G.L. c. 112, § 65C</w:t>
      </w:r>
      <w:r w:rsidR="00CE0BDE" w:rsidRPr="0035691B">
        <w:rPr>
          <w:szCs w:val="24"/>
        </w:rPr>
        <w:t xml:space="preserve"> </w:t>
      </w:r>
      <w:bookmarkStart w:id="4" w:name="_Hlk148449803"/>
      <w:r w:rsidR="00CE0BDE">
        <w:rPr>
          <w:szCs w:val="24"/>
        </w:rPr>
        <w:t>to</w:t>
      </w:r>
      <w:bookmarkEnd w:id="3"/>
      <w:bookmarkEnd w:id="4"/>
      <w:r w:rsidR="005542BA">
        <w:rPr>
          <w:szCs w:val="24"/>
        </w:rPr>
        <w:t xml:space="preserve"> </w:t>
      </w:r>
      <w:r w:rsidR="00DD79B5">
        <w:rPr>
          <w:szCs w:val="24"/>
        </w:rPr>
        <w:t xml:space="preserve">review a settlement offer, </w:t>
      </w:r>
      <w:r w:rsidR="005542BA">
        <w:rPr>
          <w:szCs w:val="24"/>
        </w:rPr>
        <w:t xml:space="preserve">conduct </w:t>
      </w:r>
      <w:r w:rsidR="00DD79B5">
        <w:rPr>
          <w:szCs w:val="24"/>
        </w:rPr>
        <w:t xml:space="preserve">a </w:t>
      </w:r>
      <w:r w:rsidR="005542BA">
        <w:rPr>
          <w:szCs w:val="24"/>
        </w:rPr>
        <w:t>case interview</w:t>
      </w:r>
      <w:r w:rsidR="00DD79B5">
        <w:rPr>
          <w:szCs w:val="24"/>
        </w:rPr>
        <w:t>,</w:t>
      </w:r>
      <w:r w:rsidR="005542BA">
        <w:rPr>
          <w:szCs w:val="24"/>
        </w:rPr>
        <w:t xml:space="preserve"> and review </w:t>
      </w:r>
      <w:r w:rsidR="008D08B4">
        <w:rPr>
          <w:szCs w:val="24"/>
        </w:rPr>
        <w:t>new cases</w:t>
      </w:r>
      <w:r w:rsidR="00CE0BDE">
        <w:rPr>
          <w:szCs w:val="24"/>
        </w:rPr>
        <w:t xml:space="preserve">; and then, after the conclusion of </w:t>
      </w:r>
      <w:r w:rsidR="00AB4116">
        <w:rPr>
          <w:szCs w:val="24"/>
        </w:rPr>
        <w:t xml:space="preserve">the </w:t>
      </w:r>
      <w:r w:rsidR="00CE0BDE">
        <w:rPr>
          <w:szCs w:val="24"/>
        </w:rPr>
        <w:t>investigative conference, (</w:t>
      </w:r>
      <w:r w:rsidR="00DF3B3D">
        <w:rPr>
          <w:szCs w:val="24"/>
        </w:rPr>
        <w:t>4</w:t>
      </w:r>
      <w:r w:rsidR="00CE0BDE">
        <w:rPr>
          <w:szCs w:val="24"/>
        </w:rPr>
        <w:t>) not return to the public meeting and adjourn.  The motion passed unanimously by a roll call vote.</w:t>
      </w:r>
    </w:p>
    <w:p w14:paraId="512BDB95" w14:textId="77777777" w:rsidR="00646524" w:rsidRDefault="00646524" w:rsidP="008B3F0C">
      <w:pPr>
        <w:rPr>
          <w:szCs w:val="24"/>
        </w:rPr>
      </w:pPr>
    </w:p>
    <w:p w14:paraId="3DD8A8AF" w14:textId="68782167" w:rsidR="00C51874" w:rsidRDefault="00C51874" w:rsidP="008B3F0C">
      <w:pPr>
        <w:rPr>
          <w:rFonts w:eastAsia="Calibri"/>
          <w:szCs w:val="24"/>
        </w:rPr>
      </w:pPr>
      <w:r>
        <w:rPr>
          <w:rFonts w:eastAsia="Calibri"/>
          <w:szCs w:val="24"/>
        </w:rPr>
        <w:t xml:space="preserve">The Board entered executive session at </w:t>
      </w:r>
      <w:r w:rsidR="00563B08">
        <w:rPr>
          <w:rFonts w:eastAsia="Calibri"/>
          <w:szCs w:val="24"/>
        </w:rPr>
        <w:t>11:</w:t>
      </w:r>
      <w:r w:rsidR="00DD79B5">
        <w:rPr>
          <w:rFonts w:eastAsia="Calibri"/>
          <w:szCs w:val="24"/>
        </w:rPr>
        <w:t>40</w:t>
      </w:r>
      <w:r w:rsidR="005C6C0A">
        <w:rPr>
          <w:rFonts w:eastAsia="Calibri"/>
          <w:szCs w:val="24"/>
        </w:rPr>
        <w:t xml:space="preserve"> a</w:t>
      </w:r>
      <w:r>
        <w:rPr>
          <w:rFonts w:eastAsia="Calibri"/>
          <w:szCs w:val="24"/>
        </w:rPr>
        <w:t>.m.</w:t>
      </w:r>
    </w:p>
    <w:p w14:paraId="6D90808E" w14:textId="77777777" w:rsidR="00D23F66" w:rsidRDefault="00D23F66" w:rsidP="008B3F0C">
      <w:pPr>
        <w:rPr>
          <w:rFonts w:eastAsia="Calibri"/>
          <w:szCs w:val="24"/>
        </w:rPr>
      </w:pPr>
    </w:p>
    <w:p w14:paraId="4A7E97C0" w14:textId="77777777" w:rsidR="00805C3F" w:rsidRDefault="00805C3F" w:rsidP="00805C3F">
      <w:pPr>
        <w:rPr>
          <w:rFonts w:eastAsia="Calibri"/>
          <w:szCs w:val="24"/>
        </w:rPr>
      </w:pPr>
      <w:r>
        <w:rPr>
          <w:rFonts w:eastAsia="Calibri"/>
          <w:szCs w:val="24"/>
        </w:rPr>
        <w:t>Board maintains separate minutes of executive session.</w:t>
      </w:r>
    </w:p>
    <w:p w14:paraId="0002CE1C" w14:textId="77777777" w:rsidR="003B62E0" w:rsidRDefault="003B62E0" w:rsidP="00136D66">
      <w:pPr>
        <w:rPr>
          <w:rFonts w:eastAsia="Calibri"/>
          <w:szCs w:val="24"/>
        </w:rPr>
      </w:pPr>
    </w:p>
    <w:p w14:paraId="7EE789E6" w14:textId="431F5585" w:rsidR="00FF3761" w:rsidRDefault="00AA6740" w:rsidP="00136D66">
      <w:pPr>
        <w:rPr>
          <w:rFonts w:eastAsia="Calibri"/>
          <w:szCs w:val="24"/>
        </w:rPr>
      </w:pPr>
      <w:r>
        <w:rPr>
          <w:rFonts w:eastAsia="Calibri"/>
          <w:szCs w:val="24"/>
        </w:rPr>
        <w:t>Dr. Vercillo</w:t>
      </w:r>
      <w:r w:rsidR="004C7ECB">
        <w:rPr>
          <w:rFonts w:eastAsia="Calibri"/>
          <w:szCs w:val="24"/>
        </w:rPr>
        <w:t>, Dr. Colon-Kwedor, and Dr. Egan</w:t>
      </w:r>
      <w:r w:rsidR="00FF3761">
        <w:rPr>
          <w:rFonts w:eastAsia="Calibri"/>
          <w:szCs w:val="24"/>
        </w:rPr>
        <w:t xml:space="preserve"> </w:t>
      </w:r>
      <w:r>
        <w:rPr>
          <w:rFonts w:eastAsia="Calibri"/>
          <w:szCs w:val="24"/>
        </w:rPr>
        <w:t>left</w:t>
      </w:r>
      <w:r w:rsidR="00FF3761">
        <w:rPr>
          <w:rFonts w:eastAsia="Calibri"/>
          <w:szCs w:val="24"/>
        </w:rPr>
        <w:t xml:space="preserve"> the meeting at </w:t>
      </w:r>
      <w:r w:rsidR="001748D8">
        <w:rPr>
          <w:rFonts w:eastAsia="Calibri"/>
          <w:szCs w:val="24"/>
        </w:rPr>
        <w:t>11:</w:t>
      </w:r>
      <w:r w:rsidR="004C7ECB">
        <w:rPr>
          <w:rFonts w:eastAsia="Calibri"/>
          <w:szCs w:val="24"/>
        </w:rPr>
        <w:t>40</w:t>
      </w:r>
      <w:r w:rsidR="00FF3761">
        <w:rPr>
          <w:rFonts w:eastAsia="Calibri"/>
          <w:szCs w:val="24"/>
        </w:rPr>
        <w:t xml:space="preserve"> a.m.</w:t>
      </w:r>
      <w:r>
        <w:rPr>
          <w:rFonts w:eastAsia="Calibri"/>
          <w:szCs w:val="24"/>
        </w:rPr>
        <w:t xml:space="preserve"> </w:t>
      </w:r>
    </w:p>
    <w:p w14:paraId="776FD680" w14:textId="77777777" w:rsidR="008D08B4" w:rsidRDefault="008D08B4" w:rsidP="00136D66">
      <w:pPr>
        <w:rPr>
          <w:rFonts w:eastAsia="Calibri"/>
          <w:b/>
          <w:szCs w:val="24"/>
          <w:u w:val="single"/>
        </w:rPr>
      </w:pPr>
    </w:p>
    <w:p w14:paraId="0A3C8AB7" w14:textId="66497EA5" w:rsidR="00FD72C5" w:rsidRDefault="00FD72C5" w:rsidP="00136D66">
      <w:pPr>
        <w:rPr>
          <w:rFonts w:eastAsia="Calibri"/>
          <w:bCs/>
          <w:szCs w:val="24"/>
        </w:rPr>
      </w:pPr>
      <w:r w:rsidRPr="00FD72C5">
        <w:rPr>
          <w:rFonts w:eastAsia="Calibri"/>
          <w:bCs/>
          <w:szCs w:val="24"/>
        </w:rPr>
        <w:t>Dr. Colon-Kwedor returned to the meeting at 12:01 p.m.</w:t>
      </w:r>
    </w:p>
    <w:p w14:paraId="44CD7676" w14:textId="77777777" w:rsidR="00B3650C" w:rsidRDefault="00B3650C" w:rsidP="00136D66">
      <w:pPr>
        <w:rPr>
          <w:rFonts w:eastAsia="Calibri"/>
          <w:bCs/>
          <w:szCs w:val="24"/>
        </w:rPr>
      </w:pPr>
    </w:p>
    <w:p w14:paraId="3E54AE9D" w14:textId="77216E46" w:rsidR="00B3650C" w:rsidRPr="00FD72C5" w:rsidRDefault="00B3650C" w:rsidP="00136D66">
      <w:pPr>
        <w:rPr>
          <w:rFonts w:eastAsia="Calibri"/>
          <w:bCs/>
          <w:szCs w:val="24"/>
        </w:rPr>
      </w:pPr>
      <w:r>
        <w:rPr>
          <w:rFonts w:eastAsia="Calibri"/>
          <w:bCs/>
          <w:szCs w:val="24"/>
        </w:rPr>
        <w:t xml:space="preserve">Dr. Vercillo </w:t>
      </w:r>
      <w:r w:rsidR="00957081">
        <w:rPr>
          <w:rFonts w:eastAsia="Calibri"/>
          <w:bCs/>
          <w:szCs w:val="24"/>
        </w:rPr>
        <w:t>returned to the meeting at</w:t>
      </w:r>
      <w:r>
        <w:rPr>
          <w:rFonts w:eastAsia="Calibri"/>
          <w:bCs/>
          <w:szCs w:val="24"/>
        </w:rPr>
        <w:t xml:space="preserve"> 12:02 p.m.</w:t>
      </w:r>
    </w:p>
    <w:p w14:paraId="219AA538" w14:textId="77777777" w:rsidR="00FD72C5" w:rsidRDefault="00FD72C5" w:rsidP="00136D66">
      <w:pPr>
        <w:rPr>
          <w:rFonts w:eastAsia="Calibri"/>
          <w:b/>
          <w:szCs w:val="24"/>
          <w:u w:val="single"/>
        </w:rPr>
      </w:pPr>
    </w:p>
    <w:p w14:paraId="1E758297" w14:textId="636CDB6B" w:rsidR="002045C5" w:rsidRPr="002045C5" w:rsidRDefault="002045C5" w:rsidP="00136D66">
      <w:pPr>
        <w:rPr>
          <w:rFonts w:eastAsia="Calibri"/>
          <w:bCs/>
          <w:szCs w:val="24"/>
        </w:rPr>
      </w:pPr>
      <w:r>
        <w:rPr>
          <w:rFonts w:eastAsia="Calibri"/>
          <w:b/>
          <w:szCs w:val="24"/>
          <w:u w:val="single"/>
        </w:rPr>
        <w:t>Quasi-Judicial Session</w:t>
      </w:r>
      <w:r>
        <w:rPr>
          <w:rFonts w:eastAsia="Calibri"/>
          <w:bCs/>
          <w:szCs w:val="24"/>
        </w:rPr>
        <w:t xml:space="preserve"> (closed session under G.L. c. 30A, </w:t>
      </w:r>
      <w:r w:rsidRPr="004D3E99">
        <w:rPr>
          <w:rFonts w:eastAsia="Calibri"/>
          <w:szCs w:val="24"/>
        </w:rPr>
        <w:t>§</w:t>
      </w:r>
      <w:r>
        <w:rPr>
          <w:rFonts w:eastAsia="Calibri"/>
          <w:szCs w:val="24"/>
        </w:rPr>
        <w:t xml:space="preserve"> 18)</w:t>
      </w:r>
    </w:p>
    <w:p w14:paraId="61560583" w14:textId="77777777" w:rsidR="002045C5" w:rsidRDefault="002045C5" w:rsidP="00136D66">
      <w:pPr>
        <w:rPr>
          <w:rFonts w:eastAsia="Calibri"/>
          <w:b/>
          <w:szCs w:val="24"/>
          <w:u w:val="single"/>
        </w:rPr>
      </w:pPr>
    </w:p>
    <w:p w14:paraId="050C5D87" w14:textId="778A1680" w:rsidR="00F04FF9" w:rsidRDefault="00F04FF9" w:rsidP="00136D66">
      <w:pPr>
        <w:rPr>
          <w:rFonts w:eastAsia="Calibri"/>
          <w:bCs/>
          <w:szCs w:val="24"/>
        </w:rPr>
      </w:pPr>
      <w:r w:rsidRPr="00F04FF9">
        <w:rPr>
          <w:rFonts w:eastAsia="Calibri"/>
          <w:bCs/>
          <w:szCs w:val="24"/>
        </w:rPr>
        <w:t>The Board entered quasi-judicial session at 12:09 p.m.</w:t>
      </w:r>
    </w:p>
    <w:p w14:paraId="719B467C" w14:textId="77777777" w:rsidR="00F04FF9" w:rsidRDefault="00F04FF9" w:rsidP="00136D66">
      <w:pPr>
        <w:rPr>
          <w:rFonts w:eastAsia="Calibri"/>
          <w:bCs/>
          <w:szCs w:val="24"/>
        </w:rPr>
      </w:pPr>
    </w:p>
    <w:p w14:paraId="52424C93" w14:textId="5BC41937" w:rsidR="00F04FF9" w:rsidRDefault="00CE1A76" w:rsidP="00136D66">
      <w:pPr>
        <w:rPr>
          <w:rFonts w:eastAsia="Calibri"/>
          <w:bCs/>
          <w:szCs w:val="24"/>
        </w:rPr>
      </w:pPr>
      <w:r>
        <w:rPr>
          <w:rFonts w:eastAsia="Calibri"/>
          <w:bCs/>
          <w:szCs w:val="24"/>
        </w:rPr>
        <w:lastRenderedPageBreak/>
        <w:t>During the quasi-judicial session, the Board took the following action:</w:t>
      </w:r>
    </w:p>
    <w:p w14:paraId="123E3154" w14:textId="77777777" w:rsidR="00CE1A76" w:rsidRDefault="00CE1A76" w:rsidP="00136D66">
      <w:pPr>
        <w:rPr>
          <w:rFonts w:eastAsia="Calibri"/>
          <w:bCs/>
          <w:szCs w:val="24"/>
        </w:rPr>
      </w:pPr>
    </w:p>
    <w:p w14:paraId="1BAAF9FF" w14:textId="1C6D195F" w:rsidR="00C34136" w:rsidRPr="00C34136" w:rsidRDefault="00C34136" w:rsidP="00136D66">
      <w:pPr>
        <w:rPr>
          <w:rFonts w:eastAsia="Calibri"/>
          <w:b/>
          <w:szCs w:val="24"/>
        </w:rPr>
      </w:pPr>
      <w:r w:rsidRPr="00C34136">
        <w:rPr>
          <w:rFonts w:eastAsia="Calibri"/>
          <w:b/>
          <w:szCs w:val="24"/>
        </w:rPr>
        <w:t>Final Decision and Order</w:t>
      </w:r>
    </w:p>
    <w:p w14:paraId="44C65410" w14:textId="77777777" w:rsidR="00C34136" w:rsidRDefault="00C34136" w:rsidP="00136D66">
      <w:pPr>
        <w:rPr>
          <w:rFonts w:eastAsia="Calibri"/>
          <w:bCs/>
          <w:szCs w:val="24"/>
        </w:rPr>
      </w:pPr>
    </w:p>
    <w:p w14:paraId="01C3AE3B" w14:textId="7603E272" w:rsidR="00CE1A76" w:rsidRDefault="00CE1A76" w:rsidP="00E27AEC">
      <w:pPr>
        <w:ind w:left="7200" w:hanging="7200"/>
        <w:rPr>
          <w:rFonts w:eastAsia="Calibri"/>
          <w:bCs/>
          <w:szCs w:val="24"/>
        </w:rPr>
      </w:pPr>
      <w:r w:rsidRPr="00CE1A76">
        <w:rPr>
          <w:rFonts w:eastAsia="Calibri"/>
          <w:bCs/>
          <w:szCs w:val="24"/>
        </w:rPr>
        <w:t>AMH-2023-0034 (</w:t>
      </w:r>
      <w:r>
        <w:rPr>
          <w:rFonts w:eastAsia="Calibri"/>
          <w:bCs/>
          <w:szCs w:val="24"/>
        </w:rPr>
        <w:t>TB</w:t>
      </w:r>
      <w:r w:rsidRPr="00CE1A76">
        <w:rPr>
          <w:rFonts w:eastAsia="Calibri"/>
          <w:bCs/>
          <w:szCs w:val="24"/>
        </w:rPr>
        <w:t>)</w:t>
      </w:r>
      <w:r>
        <w:rPr>
          <w:rFonts w:eastAsia="Calibri"/>
          <w:bCs/>
          <w:szCs w:val="24"/>
        </w:rPr>
        <w:t>:</w:t>
      </w:r>
      <w:r>
        <w:rPr>
          <w:rFonts w:eastAsia="Calibri"/>
          <w:bCs/>
          <w:szCs w:val="24"/>
        </w:rPr>
        <w:tab/>
      </w:r>
      <w:r w:rsidR="00E27AEC">
        <w:rPr>
          <w:rFonts w:eastAsia="Calibri"/>
          <w:bCs/>
          <w:szCs w:val="24"/>
        </w:rPr>
        <w:t>Issue final decision and revoke license</w:t>
      </w:r>
    </w:p>
    <w:p w14:paraId="35556F97" w14:textId="77777777" w:rsidR="00CE1A76" w:rsidRDefault="00CE1A76" w:rsidP="00136D66">
      <w:pPr>
        <w:rPr>
          <w:rFonts w:eastAsia="Calibri"/>
          <w:b/>
          <w:szCs w:val="24"/>
          <w:u w:val="single"/>
        </w:rPr>
      </w:pPr>
    </w:p>
    <w:p w14:paraId="3E33C2C6" w14:textId="43DFB000" w:rsidR="00136D66" w:rsidRPr="004D3E99" w:rsidRDefault="00136D66" w:rsidP="00136D66">
      <w:pPr>
        <w:rPr>
          <w:rFonts w:eastAsia="Calibri"/>
          <w:szCs w:val="24"/>
        </w:rPr>
      </w:pPr>
      <w:r w:rsidRPr="004D3E99">
        <w:rPr>
          <w:rFonts w:eastAsia="Calibri"/>
          <w:b/>
          <w:szCs w:val="24"/>
          <w:u w:val="single"/>
        </w:rPr>
        <w:t>Investigative Conference</w:t>
      </w:r>
      <w:r w:rsidRPr="004D3E99">
        <w:rPr>
          <w:rFonts w:eastAsia="Calibri"/>
          <w:szCs w:val="24"/>
        </w:rPr>
        <w:t xml:space="preserve"> </w:t>
      </w:r>
      <w:r>
        <w:rPr>
          <w:rFonts w:eastAsia="Calibri"/>
          <w:szCs w:val="24"/>
        </w:rPr>
        <w:t>(</w:t>
      </w:r>
      <w:r w:rsidR="005F750F">
        <w:rPr>
          <w:rFonts w:eastAsia="Calibri"/>
          <w:szCs w:val="24"/>
        </w:rPr>
        <w:t>c</w:t>
      </w:r>
      <w:r>
        <w:rPr>
          <w:rFonts w:eastAsia="Calibri"/>
          <w:szCs w:val="24"/>
        </w:rPr>
        <w:t xml:space="preserve">losed </w:t>
      </w:r>
      <w:r w:rsidR="005F750F">
        <w:rPr>
          <w:rFonts w:eastAsia="Calibri"/>
          <w:szCs w:val="24"/>
        </w:rPr>
        <w:t>s</w:t>
      </w:r>
      <w:r>
        <w:rPr>
          <w:rFonts w:eastAsia="Calibri"/>
          <w:szCs w:val="24"/>
        </w:rPr>
        <w:t xml:space="preserve">ession under </w:t>
      </w:r>
      <w:bookmarkStart w:id="5" w:name="_Hlk150951578"/>
      <w:r>
        <w:rPr>
          <w:rFonts w:eastAsia="Calibri"/>
          <w:szCs w:val="24"/>
        </w:rPr>
        <w:t>G.</w:t>
      </w:r>
      <w:r w:rsidRPr="004D3E99">
        <w:rPr>
          <w:rFonts w:eastAsia="Calibri"/>
          <w:szCs w:val="24"/>
        </w:rPr>
        <w:t>L. c. 112, § 65C</w:t>
      </w:r>
      <w:bookmarkEnd w:id="5"/>
      <w:r>
        <w:rPr>
          <w:rFonts w:eastAsia="Calibri"/>
          <w:szCs w:val="24"/>
        </w:rPr>
        <w:t>)</w:t>
      </w:r>
    </w:p>
    <w:p w14:paraId="610934F1" w14:textId="77777777" w:rsidR="008D08B4" w:rsidRDefault="008D08B4" w:rsidP="00A5131A">
      <w:pPr>
        <w:rPr>
          <w:rFonts w:eastAsia="Calibri"/>
          <w:bCs/>
          <w:szCs w:val="24"/>
        </w:rPr>
      </w:pPr>
    </w:p>
    <w:p w14:paraId="0B40D74E" w14:textId="0357458C" w:rsidR="00384DC3" w:rsidRDefault="00384DC3" w:rsidP="00A5131A">
      <w:pPr>
        <w:rPr>
          <w:rFonts w:eastAsia="Calibri"/>
          <w:bCs/>
          <w:szCs w:val="24"/>
        </w:rPr>
      </w:pPr>
      <w:r>
        <w:rPr>
          <w:rFonts w:eastAsia="Calibri"/>
          <w:bCs/>
          <w:szCs w:val="24"/>
        </w:rPr>
        <w:t xml:space="preserve">At 12:13 p.m., a motion was made by Ms. Belhumeur, seconded by Ms. Stevens, to exit quasi-judicial session and enter into investigative conference under </w:t>
      </w:r>
      <w:r w:rsidRPr="00384DC3">
        <w:rPr>
          <w:rFonts w:eastAsia="Calibri"/>
          <w:bCs/>
          <w:szCs w:val="24"/>
        </w:rPr>
        <w:t>G.L. c. 112, § 65C</w:t>
      </w:r>
      <w:r>
        <w:rPr>
          <w:rFonts w:eastAsia="Calibri"/>
          <w:bCs/>
          <w:szCs w:val="24"/>
        </w:rPr>
        <w:t xml:space="preserve"> to review a settlement offer, conduct a case interview, and review new cases.  The motion passed unanimously by a roll call vote.  </w:t>
      </w:r>
    </w:p>
    <w:p w14:paraId="7CFF0D7B" w14:textId="4BC0E39E" w:rsidR="00A5131A" w:rsidRPr="00136D66" w:rsidRDefault="00A5131A" w:rsidP="00A5131A">
      <w:pPr>
        <w:rPr>
          <w:rFonts w:eastAsia="Calibri"/>
          <w:bCs/>
          <w:szCs w:val="24"/>
        </w:rPr>
      </w:pPr>
      <w:r w:rsidRPr="00136D66">
        <w:rPr>
          <w:rFonts w:eastAsia="Calibri"/>
          <w:bCs/>
          <w:szCs w:val="24"/>
        </w:rPr>
        <w:t xml:space="preserve">The Board entered investigative conference at </w:t>
      </w:r>
      <w:r w:rsidR="003771CB">
        <w:rPr>
          <w:rFonts w:eastAsia="Calibri"/>
          <w:bCs/>
          <w:szCs w:val="24"/>
        </w:rPr>
        <w:t>1</w:t>
      </w:r>
      <w:r w:rsidR="00776890">
        <w:rPr>
          <w:rFonts w:eastAsia="Calibri"/>
          <w:bCs/>
          <w:szCs w:val="24"/>
        </w:rPr>
        <w:t>2</w:t>
      </w:r>
      <w:r w:rsidR="003771CB">
        <w:rPr>
          <w:rFonts w:eastAsia="Calibri"/>
          <w:bCs/>
          <w:szCs w:val="24"/>
        </w:rPr>
        <w:t>:</w:t>
      </w:r>
      <w:r w:rsidR="0099694F">
        <w:rPr>
          <w:rFonts w:eastAsia="Calibri"/>
          <w:bCs/>
          <w:szCs w:val="24"/>
        </w:rPr>
        <w:t>13</w:t>
      </w:r>
      <w:r w:rsidR="003771CB">
        <w:rPr>
          <w:rFonts w:eastAsia="Calibri"/>
          <w:bCs/>
          <w:szCs w:val="24"/>
        </w:rPr>
        <w:t xml:space="preserve"> </w:t>
      </w:r>
      <w:r w:rsidR="00776890">
        <w:rPr>
          <w:rFonts w:eastAsia="Calibri"/>
          <w:bCs/>
          <w:szCs w:val="24"/>
        </w:rPr>
        <w:t>p</w:t>
      </w:r>
      <w:r>
        <w:rPr>
          <w:rFonts w:eastAsia="Calibri"/>
          <w:bCs/>
          <w:szCs w:val="24"/>
        </w:rPr>
        <w:t>.</w:t>
      </w:r>
      <w:r w:rsidRPr="00136D66">
        <w:rPr>
          <w:rFonts w:eastAsia="Calibri"/>
          <w:bCs/>
          <w:szCs w:val="24"/>
        </w:rPr>
        <w:t>m.</w:t>
      </w:r>
    </w:p>
    <w:p w14:paraId="3C4ADE27" w14:textId="77777777" w:rsidR="003B62E0" w:rsidRDefault="003B62E0" w:rsidP="008B3F0C">
      <w:pPr>
        <w:rPr>
          <w:rFonts w:eastAsia="Calibri"/>
          <w:bCs/>
          <w:szCs w:val="24"/>
        </w:rPr>
      </w:pPr>
    </w:p>
    <w:p w14:paraId="1078E499" w14:textId="107C2880" w:rsidR="006A2643" w:rsidRDefault="002F736C" w:rsidP="009B0BB8">
      <w:pPr>
        <w:rPr>
          <w:szCs w:val="24"/>
        </w:rPr>
      </w:pPr>
      <w:r>
        <w:rPr>
          <w:szCs w:val="24"/>
        </w:rPr>
        <w:t>During the investigative conference, the Board took the following action</w:t>
      </w:r>
      <w:r w:rsidR="002A290D">
        <w:rPr>
          <w:szCs w:val="24"/>
        </w:rPr>
        <w:t>s</w:t>
      </w:r>
      <w:r>
        <w:rPr>
          <w:szCs w:val="24"/>
        </w:rPr>
        <w:t>:</w:t>
      </w:r>
    </w:p>
    <w:p w14:paraId="63C08770" w14:textId="77777777" w:rsidR="00E64874" w:rsidRDefault="00E64874" w:rsidP="00A822F2">
      <w:pPr>
        <w:contextualSpacing/>
        <w:rPr>
          <w:szCs w:val="24"/>
        </w:rPr>
      </w:pPr>
    </w:p>
    <w:p w14:paraId="2ECD3441" w14:textId="5FA007C8" w:rsidR="0099694F" w:rsidRPr="0099694F" w:rsidRDefault="0099694F" w:rsidP="00A822F2">
      <w:pPr>
        <w:contextualSpacing/>
        <w:rPr>
          <w:b/>
          <w:bCs/>
        </w:rPr>
      </w:pPr>
      <w:r w:rsidRPr="0099694F">
        <w:rPr>
          <w:b/>
          <w:bCs/>
        </w:rPr>
        <w:t>Settlement</w:t>
      </w:r>
    </w:p>
    <w:p w14:paraId="53C0EB08" w14:textId="77777777" w:rsidR="0099694F" w:rsidRDefault="0099694F" w:rsidP="00A822F2">
      <w:pPr>
        <w:contextualSpacing/>
      </w:pPr>
    </w:p>
    <w:p w14:paraId="54F8A633" w14:textId="2EB0B4C0" w:rsidR="0099694F" w:rsidRDefault="0099694F" w:rsidP="0099694F">
      <w:pPr>
        <w:ind w:left="7200" w:hanging="7200"/>
        <w:contextualSpacing/>
        <w:rPr>
          <w:b/>
          <w:bCs/>
          <w:szCs w:val="24"/>
        </w:rPr>
      </w:pPr>
      <w:r w:rsidRPr="0012798D">
        <w:t>AMH-2025-0007</w:t>
      </w:r>
      <w:r>
        <w:t xml:space="preserve"> (BS):</w:t>
      </w:r>
      <w:r>
        <w:tab/>
        <w:t>Gave direction to prosecutor</w:t>
      </w:r>
    </w:p>
    <w:p w14:paraId="2444B311" w14:textId="77777777" w:rsidR="0099694F" w:rsidRDefault="0099694F" w:rsidP="00A822F2">
      <w:pPr>
        <w:contextualSpacing/>
        <w:rPr>
          <w:b/>
          <w:bCs/>
          <w:szCs w:val="24"/>
        </w:rPr>
      </w:pPr>
    </w:p>
    <w:p w14:paraId="701FCA8F" w14:textId="434CE4F1" w:rsidR="003015CD" w:rsidRDefault="003015CD" w:rsidP="00A822F2">
      <w:pPr>
        <w:contextualSpacing/>
        <w:rPr>
          <w:b/>
          <w:bCs/>
          <w:szCs w:val="24"/>
        </w:rPr>
      </w:pPr>
      <w:r>
        <w:rPr>
          <w:b/>
          <w:bCs/>
          <w:szCs w:val="24"/>
        </w:rPr>
        <w:t>Case Interview</w:t>
      </w:r>
    </w:p>
    <w:p w14:paraId="7534B02C" w14:textId="77777777" w:rsidR="003015CD" w:rsidRDefault="003015CD" w:rsidP="00A822F2">
      <w:pPr>
        <w:contextualSpacing/>
        <w:rPr>
          <w:b/>
          <w:bCs/>
          <w:szCs w:val="24"/>
        </w:rPr>
      </w:pPr>
    </w:p>
    <w:p w14:paraId="265AC6C3" w14:textId="77777777" w:rsidR="003015CD" w:rsidRDefault="003015CD" w:rsidP="003015CD">
      <w:pPr>
        <w:ind w:left="7200" w:hanging="7200"/>
        <w:contextualSpacing/>
        <w:rPr>
          <w:szCs w:val="24"/>
        </w:rPr>
      </w:pPr>
      <w:r w:rsidRPr="003015CD">
        <w:rPr>
          <w:szCs w:val="24"/>
        </w:rPr>
        <w:t>INV21939 (</w:t>
      </w:r>
      <w:r>
        <w:rPr>
          <w:szCs w:val="24"/>
        </w:rPr>
        <w:t>TH</w:t>
      </w:r>
      <w:r w:rsidRPr="003015CD">
        <w:rPr>
          <w:szCs w:val="24"/>
        </w:rPr>
        <w:t>)</w:t>
      </w:r>
      <w:r>
        <w:rPr>
          <w:szCs w:val="24"/>
        </w:rPr>
        <w:t>:</w:t>
      </w:r>
      <w:r>
        <w:rPr>
          <w:szCs w:val="24"/>
        </w:rPr>
        <w:tab/>
        <w:t>Interviewed respondent</w:t>
      </w:r>
    </w:p>
    <w:p w14:paraId="12109616" w14:textId="77777777" w:rsidR="003015CD" w:rsidRDefault="003015CD" w:rsidP="003015CD">
      <w:pPr>
        <w:ind w:left="7200" w:hanging="7200"/>
        <w:contextualSpacing/>
        <w:rPr>
          <w:szCs w:val="24"/>
        </w:rPr>
      </w:pPr>
    </w:p>
    <w:p w14:paraId="29218408" w14:textId="049D975A" w:rsidR="003015CD" w:rsidRDefault="003015CD" w:rsidP="003015CD">
      <w:pPr>
        <w:ind w:left="7200" w:hanging="7200"/>
        <w:contextualSpacing/>
        <w:rPr>
          <w:szCs w:val="24"/>
        </w:rPr>
      </w:pPr>
      <w:r>
        <w:rPr>
          <w:szCs w:val="24"/>
        </w:rPr>
        <w:t>Ms. Woodbury left the meeting at 12:58 p.m.</w:t>
      </w:r>
    </w:p>
    <w:p w14:paraId="09E79B8A" w14:textId="77777777" w:rsidR="003015CD" w:rsidRDefault="003015CD" w:rsidP="003015CD">
      <w:pPr>
        <w:ind w:left="7200" w:hanging="7200"/>
        <w:contextualSpacing/>
        <w:rPr>
          <w:szCs w:val="24"/>
        </w:rPr>
      </w:pPr>
    </w:p>
    <w:p w14:paraId="492B837C" w14:textId="5BBAAB1E" w:rsidR="003015CD" w:rsidRPr="00E5322D" w:rsidRDefault="003015CD" w:rsidP="00E5322D">
      <w:pPr>
        <w:ind w:left="7200"/>
        <w:contextualSpacing/>
        <w:rPr>
          <w:szCs w:val="24"/>
        </w:rPr>
      </w:pPr>
      <w:r>
        <w:rPr>
          <w:szCs w:val="24"/>
        </w:rPr>
        <w:t>Refer to the Office of Prosecutions</w:t>
      </w:r>
    </w:p>
    <w:p w14:paraId="72D32B99" w14:textId="77777777" w:rsidR="00E5322D" w:rsidRDefault="00E5322D" w:rsidP="00A822F2">
      <w:pPr>
        <w:contextualSpacing/>
        <w:rPr>
          <w:b/>
          <w:bCs/>
          <w:szCs w:val="24"/>
        </w:rPr>
      </w:pPr>
    </w:p>
    <w:p w14:paraId="7D653119" w14:textId="2A3C8D89" w:rsidR="00E64874" w:rsidRDefault="00E64874" w:rsidP="00A822F2">
      <w:pPr>
        <w:contextualSpacing/>
        <w:rPr>
          <w:b/>
          <w:bCs/>
          <w:szCs w:val="24"/>
        </w:rPr>
      </w:pPr>
      <w:r>
        <w:rPr>
          <w:b/>
          <w:bCs/>
          <w:szCs w:val="24"/>
        </w:rPr>
        <w:t>Case</w:t>
      </w:r>
      <w:r w:rsidR="00E5322D">
        <w:rPr>
          <w:b/>
          <w:bCs/>
          <w:szCs w:val="24"/>
        </w:rPr>
        <w:t>s</w:t>
      </w:r>
    </w:p>
    <w:p w14:paraId="79097E77" w14:textId="77777777" w:rsidR="00E5322D" w:rsidRDefault="00E5322D" w:rsidP="00A822F2">
      <w:pPr>
        <w:contextualSpacing/>
        <w:rPr>
          <w:b/>
          <w:bCs/>
          <w:szCs w:val="24"/>
        </w:rPr>
      </w:pPr>
    </w:p>
    <w:p w14:paraId="5E73EB89" w14:textId="18991AE4" w:rsidR="00E5322D" w:rsidRPr="00E5322D" w:rsidRDefault="00E5322D" w:rsidP="00E5322D">
      <w:pPr>
        <w:ind w:left="7200" w:hanging="7200"/>
        <w:contextualSpacing/>
        <w:rPr>
          <w:szCs w:val="24"/>
        </w:rPr>
      </w:pPr>
      <w:r w:rsidRPr="00E5322D">
        <w:rPr>
          <w:szCs w:val="24"/>
        </w:rPr>
        <w:t>FINV7345 (</w:t>
      </w:r>
      <w:r>
        <w:rPr>
          <w:szCs w:val="24"/>
        </w:rPr>
        <w:t>SL</w:t>
      </w:r>
      <w:r w:rsidRPr="00E5322D">
        <w:rPr>
          <w:szCs w:val="24"/>
        </w:rPr>
        <w:t>)</w:t>
      </w:r>
      <w:r>
        <w:rPr>
          <w:szCs w:val="24"/>
        </w:rPr>
        <w:t>:</w:t>
      </w:r>
      <w:r>
        <w:rPr>
          <w:szCs w:val="24"/>
        </w:rPr>
        <w:tab/>
        <w:t>Invite respondent’s former supervisor to a meeting for an interview</w:t>
      </w:r>
    </w:p>
    <w:p w14:paraId="201FD54B" w14:textId="1ACE782D" w:rsidR="00E5322D" w:rsidRPr="00E5322D" w:rsidRDefault="00E5322D" w:rsidP="002A550A">
      <w:pPr>
        <w:ind w:left="7200" w:hanging="7200"/>
        <w:contextualSpacing/>
        <w:rPr>
          <w:szCs w:val="24"/>
        </w:rPr>
      </w:pPr>
      <w:r w:rsidRPr="00E5322D">
        <w:rPr>
          <w:szCs w:val="24"/>
        </w:rPr>
        <w:t>2021-000285-IT-ENF (</w:t>
      </w:r>
      <w:r w:rsidR="002A550A">
        <w:rPr>
          <w:szCs w:val="24"/>
        </w:rPr>
        <w:t>JM</w:t>
      </w:r>
      <w:r w:rsidRPr="00E5322D">
        <w:rPr>
          <w:szCs w:val="24"/>
        </w:rPr>
        <w:t>)</w:t>
      </w:r>
      <w:r w:rsidR="002A550A">
        <w:rPr>
          <w:szCs w:val="24"/>
        </w:rPr>
        <w:t>:</w:t>
      </w:r>
      <w:r w:rsidR="002A550A">
        <w:rPr>
          <w:szCs w:val="24"/>
        </w:rPr>
        <w:tab/>
        <w:t>Dismiss with advisory letter</w:t>
      </w:r>
      <w:r w:rsidRPr="00E5322D">
        <w:rPr>
          <w:szCs w:val="24"/>
        </w:rPr>
        <w:t xml:space="preserve"> </w:t>
      </w:r>
    </w:p>
    <w:p w14:paraId="00464EA7" w14:textId="0C861CE3" w:rsidR="00E5322D" w:rsidRPr="00E5322D" w:rsidRDefault="00E5322D" w:rsidP="00E5322D">
      <w:pPr>
        <w:contextualSpacing/>
        <w:rPr>
          <w:szCs w:val="24"/>
        </w:rPr>
      </w:pPr>
      <w:r w:rsidRPr="00E5322D">
        <w:rPr>
          <w:szCs w:val="24"/>
        </w:rPr>
        <w:t>AMH-2024-0045 (</w:t>
      </w:r>
      <w:r w:rsidR="002A550A">
        <w:rPr>
          <w:szCs w:val="24"/>
        </w:rPr>
        <w:t>KL</w:t>
      </w:r>
      <w:r w:rsidRPr="00E5322D">
        <w:rPr>
          <w:szCs w:val="24"/>
        </w:rPr>
        <w:t>)</w:t>
      </w:r>
      <w:r w:rsidR="002A550A">
        <w:rPr>
          <w:szCs w:val="24"/>
        </w:rPr>
        <w:t>:</w:t>
      </w:r>
      <w:r w:rsidR="002A550A">
        <w:rPr>
          <w:szCs w:val="24"/>
        </w:rPr>
        <w:tab/>
      </w:r>
      <w:r w:rsidR="002A550A">
        <w:rPr>
          <w:szCs w:val="24"/>
        </w:rPr>
        <w:tab/>
      </w:r>
      <w:r w:rsidR="002A550A">
        <w:rPr>
          <w:szCs w:val="24"/>
        </w:rPr>
        <w:tab/>
      </w:r>
      <w:r w:rsidR="002A550A">
        <w:rPr>
          <w:szCs w:val="24"/>
        </w:rPr>
        <w:tab/>
      </w:r>
      <w:r w:rsidR="002A550A">
        <w:rPr>
          <w:szCs w:val="24"/>
        </w:rPr>
        <w:tab/>
      </w:r>
      <w:r w:rsidR="002A550A">
        <w:rPr>
          <w:szCs w:val="24"/>
        </w:rPr>
        <w:tab/>
      </w:r>
      <w:r w:rsidR="002A550A">
        <w:rPr>
          <w:szCs w:val="24"/>
        </w:rPr>
        <w:tab/>
        <w:t>Interview respondent</w:t>
      </w:r>
    </w:p>
    <w:p w14:paraId="24441D2F" w14:textId="75A08252" w:rsidR="00E5322D" w:rsidRPr="00E5322D" w:rsidRDefault="00E5322D" w:rsidP="00E5322D">
      <w:pPr>
        <w:contextualSpacing/>
        <w:rPr>
          <w:szCs w:val="24"/>
        </w:rPr>
      </w:pPr>
      <w:r w:rsidRPr="00E5322D">
        <w:rPr>
          <w:szCs w:val="24"/>
        </w:rPr>
        <w:t>AMH-2025-0051 (</w:t>
      </w:r>
      <w:r w:rsidR="002A550A">
        <w:rPr>
          <w:szCs w:val="24"/>
        </w:rPr>
        <w:t>GM</w:t>
      </w:r>
      <w:r w:rsidRPr="00E5322D">
        <w:rPr>
          <w:szCs w:val="24"/>
        </w:rPr>
        <w:t>)</w:t>
      </w:r>
      <w:r w:rsidR="002A550A">
        <w:rPr>
          <w:szCs w:val="24"/>
        </w:rPr>
        <w:t>:</w:t>
      </w:r>
      <w:r w:rsidR="002A550A">
        <w:rPr>
          <w:szCs w:val="24"/>
        </w:rPr>
        <w:tab/>
      </w:r>
      <w:r w:rsidR="002A550A">
        <w:rPr>
          <w:szCs w:val="24"/>
        </w:rPr>
        <w:tab/>
      </w:r>
      <w:r w:rsidR="002A550A">
        <w:rPr>
          <w:szCs w:val="24"/>
        </w:rPr>
        <w:tab/>
      </w:r>
      <w:r w:rsidR="002A550A">
        <w:rPr>
          <w:szCs w:val="24"/>
        </w:rPr>
        <w:tab/>
      </w:r>
      <w:r w:rsidR="002A550A">
        <w:rPr>
          <w:szCs w:val="24"/>
        </w:rPr>
        <w:tab/>
      </w:r>
      <w:r w:rsidR="002A550A">
        <w:rPr>
          <w:szCs w:val="24"/>
        </w:rPr>
        <w:tab/>
      </w:r>
      <w:r w:rsidR="002A550A">
        <w:rPr>
          <w:szCs w:val="24"/>
        </w:rPr>
        <w:tab/>
        <w:t>Interview respondent</w:t>
      </w:r>
      <w:r w:rsidRPr="00E5322D">
        <w:rPr>
          <w:szCs w:val="24"/>
        </w:rPr>
        <w:t xml:space="preserve"> </w:t>
      </w:r>
    </w:p>
    <w:p w14:paraId="6A1A56A1" w14:textId="33578B8E" w:rsidR="00DF0579" w:rsidRDefault="00E5322D" w:rsidP="00811521">
      <w:pPr>
        <w:ind w:left="7200" w:hanging="7200"/>
        <w:contextualSpacing/>
        <w:rPr>
          <w:szCs w:val="24"/>
        </w:rPr>
      </w:pPr>
      <w:r w:rsidRPr="00E5322D">
        <w:rPr>
          <w:szCs w:val="24"/>
        </w:rPr>
        <w:t>AMH-2024-0046 (</w:t>
      </w:r>
      <w:r w:rsidR="002A550A">
        <w:rPr>
          <w:szCs w:val="24"/>
        </w:rPr>
        <w:t>DB</w:t>
      </w:r>
      <w:r w:rsidRPr="00E5322D">
        <w:rPr>
          <w:szCs w:val="24"/>
        </w:rPr>
        <w:t>)</w:t>
      </w:r>
      <w:r w:rsidR="002A550A">
        <w:rPr>
          <w:szCs w:val="24"/>
        </w:rPr>
        <w:t>:</w:t>
      </w:r>
      <w:r w:rsidR="002A550A">
        <w:rPr>
          <w:szCs w:val="24"/>
        </w:rPr>
        <w:tab/>
        <w:t>Refer to the Office of Prosecutions</w:t>
      </w:r>
    </w:p>
    <w:p w14:paraId="2BFB3BD5" w14:textId="77777777" w:rsidR="00811521" w:rsidRDefault="00811521" w:rsidP="00811521">
      <w:pPr>
        <w:ind w:left="7200" w:hanging="7200"/>
        <w:contextualSpacing/>
        <w:rPr>
          <w:szCs w:val="24"/>
        </w:rPr>
      </w:pPr>
    </w:p>
    <w:p w14:paraId="43BDEFE3" w14:textId="03C375B1" w:rsidR="008B3F0C" w:rsidRPr="007215DE" w:rsidRDefault="008B3F0C" w:rsidP="008B3F0C">
      <w:pPr>
        <w:jc w:val="both"/>
        <w:rPr>
          <w:b/>
          <w:szCs w:val="24"/>
          <w:u w:val="single"/>
        </w:rPr>
      </w:pPr>
      <w:r w:rsidRPr="007215DE">
        <w:rPr>
          <w:b/>
          <w:szCs w:val="24"/>
          <w:u w:val="single"/>
        </w:rPr>
        <w:t>Adjournment</w:t>
      </w:r>
    </w:p>
    <w:p w14:paraId="62F0D9D1" w14:textId="77777777" w:rsidR="005A0F26" w:rsidRDefault="005A0F26" w:rsidP="008B3F0C">
      <w:pPr>
        <w:rPr>
          <w:rFonts w:eastAsia="Calibri" w:cs="Calibri"/>
          <w:szCs w:val="24"/>
        </w:rPr>
      </w:pPr>
    </w:p>
    <w:p w14:paraId="5438ADEF" w14:textId="013D515E" w:rsidR="000924FC" w:rsidRDefault="00C0579E" w:rsidP="008B3F0C">
      <w:pPr>
        <w:rPr>
          <w:rFonts w:eastAsia="Calibri" w:cs="Calibri"/>
          <w:szCs w:val="24"/>
        </w:rPr>
      </w:pPr>
      <w:r>
        <w:rPr>
          <w:rFonts w:eastAsia="Calibri" w:cs="Calibri"/>
          <w:szCs w:val="24"/>
        </w:rPr>
        <w:t xml:space="preserve">At </w:t>
      </w:r>
      <w:r w:rsidR="00811521">
        <w:rPr>
          <w:rFonts w:eastAsia="Calibri" w:cs="Calibri"/>
          <w:szCs w:val="24"/>
        </w:rPr>
        <w:t>1:49</w:t>
      </w:r>
      <w:r>
        <w:rPr>
          <w:rFonts w:eastAsia="Calibri" w:cs="Calibri"/>
          <w:szCs w:val="24"/>
        </w:rPr>
        <w:t xml:space="preserve"> p.m., a motion was made by </w:t>
      </w:r>
      <w:r w:rsidR="00811521">
        <w:rPr>
          <w:rFonts w:eastAsia="Calibri" w:cs="Calibri"/>
          <w:szCs w:val="24"/>
        </w:rPr>
        <w:t>Mr. Gomez</w:t>
      </w:r>
      <w:r w:rsidR="00B048F8">
        <w:rPr>
          <w:rFonts w:eastAsia="Calibri" w:cs="Calibri"/>
          <w:szCs w:val="24"/>
        </w:rPr>
        <w:t xml:space="preserve">, seconded by </w:t>
      </w:r>
      <w:r w:rsidR="000966FC">
        <w:rPr>
          <w:rFonts w:eastAsia="Calibri" w:cs="Calibri"/>
          <w:szCs w:val="24"/>
        </w:rPr>
        <w:t xml:space="preserve">Ms. </w:t>
      </w:r>
      <w:r w:rsidR="00811521">
        <w:rPr>
          <w:rFonts w:eastAsia="Calibri" w:cs="Calibri"/>
          <w:szCs w:val="24"/>
        </w:rPr>
        <w:t>Belhumeur</w:t>
      </w:r>
      <w:r w:rsidR="00B048F8">
        <w:rPr>
          <w:rFonts w:eastAsia="Calibri" w:cs="Calibri"/>
          <w:szCs w:val="24"/>
        </w:rPr>
        <w:t>, to adjourn the meeting.  The motion passed unanimously by a roll call vote.</w:t>
      </w:r>
      <w:r w:rsidR="00DC1EE0">
        <w:rPr>
          <w:rFonts w:eastAsia="Calibri" w:cs="Calibri"/>
          <w:szCs w:val="24"/>
        </w:rPr>
        <w:t xml:space="preserve">  </w:t>
      </w:r>
    </w:p>
    <w:p w14:paraId="41E9AFAD" w14:textId="77777777" w:rsidR="000924FC" w:rsidRDefault="000924FC" w:rsidP="008B3F0C">
      <w:pPr>
        <w:rPr>
          <w:rFonts w:eastAsia="Calibri" w:cs="Calibri"/>
          <w:szCs w:val="24"/>
        </w:rPr>
      </w:pPr>
    </w:p>
    <w:p w14:paraId="7A5B86A3" w14:textId="36A1B45A" w:rsidR="00AC0DF7" w:rsidRDefault="008B3F0C" w:rsidP="008B3F0C">
      <w:pPr>
        <w:rPr>
          <w:rFonts w:eastAsia="Calibri" w:cs="Calibri"/>
          <w:szCs w:val="24"/>
        </w:rPr>
      </w:pPr>
      <w:r>
        <w:rPr>
          <w:rFonts w:eastAsia="Calibri" w:cs="Calibri"/>
          <w:szCs w:val="24"/>
        </w:rPr>
        <w:t xml:space="preserve">The meeting adjourned </w:t>
      </w:r>
      <w:r w:rsidR="00381E63">
        <w:rPr>
          <w:rFonts w:eastAsia="Calibri" w:cs="Calibri"/>
          <w:szCs w:val="24"/>
        </w:rPr>
        <w:t xml:space="preserve">at </w:t>
      </w:r>
      <w:r w:rsidR="00811521">
        <w:rPr>
          <w:rFonts w:eastAsia="Calibri" w:cs="Calibri"/>
          <w:szCs w:val="24"/>
        </w:rPr>
        <w:t>1:49</w:t>
      </w:r>
      <w:r w:rsidR="009613E2">
        <w:rPr>
          <w:rFonts w:eastAsia="Calibri" w:cs="Calibri"/>
          <w:szCs w:val="24"/>
        </w:rPr>
        <w:t xml:space="preserve"> </w:t>
      </w:r>
      <w:r w:rsidR="003813ED">
        <w:rPr>
          <w:rFonts w:eastAsia="Calibri" w:cs="Calibri"/>
          <w:szCs w:val="24"/>
        </w:rPr>
        <w:t>p</w:t>
      </w:r>
      <w:r>
        <w:rPr>
          <w:rFonts w:eastAsia="Calibri" w:cs="Calibri"/>
          <w:szCs w:val="24"/>
        </w:rPr>
        <w:t>.m.</w:t>
      </w:r>
    </w:p>
    <w:p w14:paraId="368AB965" w14:textId="77777777" w:rsidR="00DB3A0A" w:rsidRDefault="00DB3A0A" w:rsidP="008B3F0C">
      <w:pPr>
        <w:rPr>
          <w:rFonts w:eastAsia="Calibri" w:cs="Calibri"/>
          <w:b/>
          <w:bCs/>
          <w:szCs w:val="24"/>
          <w:u w:val="single"/>
        </w:rPr>
      </w:pPr>
    </w:p>
    <w:p w14:paraId="75D4114C" w14:textId="77777777" w:rsidR="00922132" w:rsidRDefault="00922132" w:rsidP="008B3F0C">
      <w:pPr>
        <w:rPr>
          <w:rFonts w:eastAsia="Calibri" w:cs="Calibri"/>
          <w:b/>
          <w:bCs/>
          <w:szCs w:val="24"/>
          <w:u w:val="single"/>
        </w:rPr>
      </w:pPr>
    </w:p>
    <w:p w14:paraId="56327D03" w14:textId="77777777" w:rsidR="00922132" w:rsidRDefault="00922132" w:rsidP="008B3F0C">
      <w:pPr>
        <w:rPr>
          <w:rFonts w:eastAsia="Calibri" w:cs="Calibri"/>
          <w:b/>
          <w:bCs/>
          <w:szCs w:val="24"/>
          <w:u w:val="single"/>
        </w:rPr>
      </w:pPr>
    </w:p>
    <w:p w14:paraId="22E0731B" w14:textId="77777777" w:rsidR="00922132" w:rsidRDefault="00922132" w:rsidP="008B3F0C">
      <w:pPr>
        <w:rPr>
          <w:rFonts w:eastAsia="Calibri" w:cs="Calibri"/>
          <w:b/>
          <w:bCs/>
          <w:szCs w:val="24"/>
          <w:u w:val="single"/>
        </w:rPr>
      </w:pPr>
    </w:p>
    <w:p w14:paraId="51188B26" w14:textId="77777777" w:rsidR="00922132" w:rsidRDefault="00922132" w:rsidP="008B3F0C">
      <w:pPr>
        <w:rPr>
          <w:rFonts w:eastAsia="Calibri" w:cs="Calibri"/>
          <w:b/>
          <w:bCs/>
          <w:szCs w:val="24"/>
          <w:u w:val="single"/>
        </w:rPr>
      </w:pPr>
    </w:p>
    <w:p w14:paraId="30401AEF" w14:textId="77777777" w:rsidR="00922132" w:rsidRDefault="00922132" w:rsidP="008B3F0C">
      <w:pPr>
        <w:rPr>
          <w:rFonts w:eastAsia="Calibri" w:cs="Calibri"/>
          <w:b/>
          <w:bCs/>
          <w:szCs w:val="24"/>
          <w:u w:val="single"/>
        </w:rPr>
      </w:pPr>
    </w:p>
    <w:p w14:paraId="50E413F0" w14:textId="77777777" w:rsidR="00922132" w:rsidRDefault="00922132" w:rsidP="008B3F0C">
      <w:pPr>
        <w:rPr>
          <w:rFonts w:eastAsia="Calibri" w:cs="Calibri"/>
          <w:b/>
          <w:bCs/>
          <w:szCs w:val="24"/>
          <w:u w:val="single"/>
        </w:rPr>
      </w:pPr>
    </w:p>
    <w:p w14:paraId="4D6B1065" w14:textId="77777777" w:rsidR="00922132" w:rsidRDefault="00922132" w:rsidP="008B3F0C">
      <w:pPr>
        <w:rPr>
          <w:rFonts w:eastAsia="Calibri" w:cs="Calibri"/>
          <w:b/>
          <w:bCs/>
          <w:szCs w:val="24"/>
          <w:u w:val="single"/>
        </w:rPr>
      </w:pPr>
    </w:p>
    <w:p w14:paraId="7FB889FE" w14:textId="5EFD4D48" w:rsidR="00045100" w:rsidRPr="00F84438" w:rsidRDefault="00F84438" w:rsidP="008B3F0C">
      <w:pPr>
        <w:rPr>
          <w:rFonts w:eastAsia="Calibri" w:cs="Calibri"/>
          <w:b/>
          <w:bCs/>
          <w:szCs w:val="24"/>
          <w:u w:val="single"/>
        </w:rPr>
      </w:pPr>
      <w:r w:rsidRPr="00F84438">
        <w:rPr>
          <w:rFonts w:eastAsia="Calibri" w:cs="Calibri"/>
          <w:b/>
          <w:bCs/>
          <w:szCs w:val="24"/>
          <w:u w:val="single"/>
        </w:rPr>
        <w:t>Approval</w:t>
      </w:r>
    </w:p>
    <w:p w14:paraId="7B9EB8DA" w14:textId="77777777" w:rsidR="00F84438" w:rsidRDefault="00F84438" w:rsidP="008B3F0C">
      <w:pPr>
        <w:rPr>
          <w:rFonts w:eastAsia="Calibri" w:cs="Calibri"/>
          <w:szCs w:val="24"/>
        </w:rPr>
      </w:pPr>
    </w:p>
    <w:p w14:paraId="412BCDEE" w14:textId="63157445" w:rsidR="008B3F0C" w:rsidRPr="00A25141" w:rsidRDefault="008B3F0C" w:rsidP="008B3F0C">
      <w:pPr>
        <w:rPr>
          <w:rFonts w:eastAsia="Calibri" w:cs="Calibri"/>
          <w:szCs w:val="24"/>
        </w:rPr>
      </w:pPr>
      <w:r w:rsidRPr="00A25141">
        <w:rPr>
          <w:rFonts w:eastAsia="Calibri" w:cs="Calibri"/>
          <w:szCs w:val="24"/>
        </w:rPr>
        <w:t xml:space="preserve">The above </w:t>
      </w:r>
      <w:r>
        <w:rPr>
          <w:rFonts w:eastAsia="Calibri" w:cs="Calibri"/>
          <w:szCs w:val="24"/>
        </w:rPr>
        <w:t>m</w:t>
      </w:r>
      <w:r w:rsidRPr="00A25141">
        <w:rPr>
          <w:rFonts w:eastAsia="Calibri" w:cs="Calibri"/>
          <w:szCs w:val="24"/>
        </w:rPr>
        <w:t xml:space="preserve">inutes were approved at the </w:t>
      </w:r>
      <w:r>
        <w:rPr>
          <w:rFonts w:eastAsia="Calibri" w:cs="Calibri"/>
          <w:szCs w:val="24"/>
        </w:rPr>
        <w:t>public</w:t>
      </w:r>
      <w:r w:rsidRPr="00A25141">
        <w:rPr>
          <w:rFonts w:eastAsia="Calibri" w:cs="Calibri"/>
          <w:szCs w:val="24"/>
        </w:rPr>
        <w:t xml:space="preserve"> meeting held on </w:t>
      </w:r>
      <w:r w:rsidR="00811521">
        <w:rPr>
          <w:rFonts w:eastAsia="Calibri" w:cs="Calibri"/>
          <w:szCs w:val="24"/>
        </w:rPr>
        <w:t>October 16</w:t>
      </w:r>
      <w:r w:rsidR="002F736C">
        <w:rPr>
          <w:rFonts w:eastAsia="Calibri" w:cs="Calibri"/>
          <w:szCs w:val="24"/>
        </w:rPr>
        <w:t>,</w:t>
      </w:r>
      <w:r w:rsidR="00381E63">
        <w:rPr>
          <w:rFonts w:eastAsia="Calibri" w:cs="Calibri"/>
          <w:szCs w:val="24"/>
        </w:rPr>
        <w:t xml:space="preserve"> 202</w:t>
      </w:r>
      <w:r w:rsidR="00A33A96">
        <w:rPr>
          <w:rFonts w:eastAsia="Calibri" w:cs="Calibri"/>
          <w:szCs w:val="24"/>
        </w:rPr>
        <w:t>6</w:t>
      </w:r>
      <w:r w:rsidRPr="00A25141">
        <w:rPr>
          <w:rFonts w:eastAsia="Calibri" w:cs="Calibri"/>
          <w:szCs w:val="24"/>
        </w:rPr>
        <w:t>.</w:t>
      </w:r>
    </w:p>
    <w:p w14:paraId="4887F462" w14:textId="77777777" w:rsidR="008B3F0C" w:rsidRPr="00A25141" w:rsidRDefault="008B3F0C" w:rsidP="008B3F0C">
      <w:pPr>
        <w:ind w:left="5040"/>
        <w:rPr>
          <w:rFonts w:eastAsia="Calibri" w:cs="Calibri"/>
          <w:szCs w:val="24"/>
        </w:rPr>
      </w:pPr>
    </w:p>
    <w:p w14:paraId="22B73409" w14:textId="65565658" w:rsidR="008B3F0C" w:rsidRPr="00A25141" w:rsidRDefault="008B3F0C" w:rsidP="008B3F0C">
      <w:pPr>
        <w:ind w:left="5040"/>
        <w:rPr>
          <w:rFonts w:eastAsia="Calibri" w:cs="Calibri"/>
          <w:szCs w:val="24"/>
        </w:rPr>
      </w:pPr>
      <w:r w:rsidRPr="00514F47">
        <w:rPr>
          <w:rFonts w:eastAsia="SimSun"/>
          <w:noProof/>
          <w:szCs w:val="24"/>
        </w:rPr>
        <w:drawing>
          <wp:inline distT="0" distB="0" distL="0" distR="0" wp14:anchorId="43BF7C71" wp14:editId="134E430C">
            <wp:extent cx="1676400" cy="368300"/>
            <wp:effectExtent l="0" t="0" r="0" b="0"/>
            <wp:docPr id="2054588560" name="Picture 1" descr="Brian Biala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88560" name="Picture 1" descr="Brian Bialas signa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368300"/>
                    </a:xfrm>
                    <a:prstGeom prst="rect">
                      <a:avLst/>
                    </a:prstGeom>
                    <a:noFill/>
                    <a:ln>
                      <a:noFill/>
                    </a:ln>
                  </pic:spPr>
                </pic:pic>
              </a:graphicData>
            </a:graphic>
          </wp:inline>
        </w:drawing>
      </w:r>
    </w:p>
    <w:p w14:paraId="69540E57" w14:textId="77777777" w:rsidR="008B3F0C" w:rsidRPr="0068297F" w:rsidRDefault="008B3F0C" w:rsidP="008B3F0C">
      <w:pPr>
        <w:ind w:left="5040"/>
        <w:rPr>
          <w:rFonts w:eastAsia="Calibri" w:cs="Calibri"/>
          <w:szCs w:val="24"/>
        </w:rPr>
      </w:pPr>
      <w:r w:rsidRPr="0068297F">
        <w:rPr>
          <w:rFonts w:eastAsia="Calibri" w:cs="Calibri"/>
          <w:szCs w:val="24"/>
        </w:rPr>
        <w:t>____________________________________</w:t>
      </w:r>
    </w:p>
    <w:p w14:paraId="4B0B39FC" w14:textId="118079F4" w:rsidR="009C2E7D" w:rsidRPr="00876423" w:rsidRDefault="008B3F0C" w:rsidP="00876423">
      <w:pPr>
        <w:ind w:left="5040"/>
        <w:rPr>
          <w:rFonts w:eastAsia="Calibri" w:cs="Calibri"/>
          <w:szCs w:val="24"/>
        </w:rPr>
      </w:pPr>
      <w:r w:rsidRPr="00A25141">
        <w:rPr>
          <w:rFonts w:eastAsia="Calibri" w:cs="Calibri"/>
          <w:szCs w:val="24"/>
        </w:rPr>
        <w:t>Brian Bialas, Executive Directo</w:t>
      </w:r>
      <w:r w:rsidR="0077328F">
        <w:rPr>
          <w:rFonts w:eastAsia="Calibri" w:cs="Calibri"/>
          <w:szCs w:val="24"/>
        </w:rPr>
        <w:t>r</w:t>
      </w:r>
    </w:p>
    <w:p w14:paraId="70C4BE3C" w14:textId="77777777" w:rsidR="007C4081" w:rsidRDefault="007C4081" w:rsidP="002C21A3">
      <w:pPr>
        <w:rPr>
          <w:b/>
          <w:szCs w:val="24"/>
        </w:rPr>
      </w:pPr>
    </w:p>
    <w:p w14:paraId="7112E76C" w14:textId="14127AEB" w:rsidR="008B3F0C" w:rsidRDefault="008B3F0C" w:rsidP="002C21A3">
      <w:pPr>
        <w:rPr>
          <w:rStyle w:val="IntenseReference"/>
          <w:color w:val="auto"/>
        </w:rPr>
      </w:pPr>
      <w:r w:rsidRPr="000920C2">
        <w:rPr>
          <w:rStyle w:val="IntenseReference"/>
          <w:color w:val="auto"/>
        </w:rPr>
        <w:t>List of Documents Used by the Board at the Public Meeting:</w:t>
      </w:r>
    </w:p>
    <w:p w14:paraId="051C0512" w14:textId="77777777" w:rsidR="00B77E47" w:rsidRPr="000920C2" w:rsidRDefault="00B77E47" w:rsidP="002C21A3">
      <w:pPr>
        <w:rPr>
          <w:rStyle w:val="IntenseReference"/>
          <w:color w:val="auto"/>
        </w:rPr>
      </w:pPr>
    </w:p>
    <w:p w14:paraId="5B796169" w14:textId="67B3658B" w:rsidR="008B3F0C" w:rsidRDefault="008B3F0C" w:rsidP="0092032E">
      <w:pPr>
        <w:pStyle w:val="NoSpacing"/>
        <w:ind w:firstLine="720"/>
        <w:rPr>
          <w:szCs w:val="24"/>
        </w:rPr>
      </w:pPr>
      <w:r>
        <w:rPr>
          <w:szCs w:val="24"/>
        </w:rPr>
        <w:t xml:space="preserve">Agenda for Meeting </w:t>
      </w:r>
      <w:r w:rsidR="00EE1B7A">
        <w:rPr>
          <w:szCs w:val="24"/>
        </w:rPr>
        <w:t xml:space="preserve">of </w:t>
      </w:r>
      <w:r w:rsidR="008D758C">
        <w:rPr>
          <w:szCs w:val="24"/>
        </w:rPr>
        <w:t>September 18</w:t>
      </w:r>
      <w:r w:rsidR="008A68FB">
        <w:rPr>
          <w:szCs w:val="24"/>
        </w:rPr>
        <w:t>, 2026</w:t>
      </w:r>
    </w:p>
    <w:p w14:paraId="5A9AE411" w14:textId="1B271286" w:rsidR="008B3F0C" w:rsidRDefault="008B3F0C" w:rsidP="00080909">
      <w:pPr>
        <w:pStyle w:val="NoSpacing"/>
        <w:ind w:left="720"/>
        <w:rPr>
          <w:szCs w:val="24"/>
        </w:rPr>
      </w:pPr>
      <w:r>
        <w:rPr>
          <w:szCs w:val="24"/>
        </w:rPr>
        <w:t xml:space="preserve">Public Meeting Minutes of </w:t>
      </w:r>
      <w:r w:rsidR="005F39D6">
        <w:rPr>
          <w:szCs w:val="24"/>
        </w:rPr>
        <w:t>August 21</w:t>
      </w:r>
      <w:r w:rsidR="00894DF7">
        <w:rPr>
          <w:szCs w:val="24"/>
        </w:rPr>
        <w:t>, 2026</w:t>
      </w:r>
    </w:p>
    <w:p w14:paraId="06A8305D" w14:textId="567D6536" w:rsidR="005324A5" w:rsidRDefault="005324A5" w:rsidP="00080909">
      <w:pPr>
        <w:ind w:left="720"/>
        <w:rPr>
          <w:szCs w:val="24"/>
        </w:rPr>
      </w:pPr>
      <w:r>
        <w:rPr>
          <w:szCs w:val="24"/>
        </w:rPr>
        <w:t xml:space="preserve">Applications Reviewed Under Application Review Policy: January 1, 2026 through </w:t>
      </w:r>
      <w:r w:rsidR="005F39D6">
        <w:rPr>
          <w:szCs w:val="24"/>
        </w:rPr>
        <w:t>September 17</w:t>
      </w:r>
      <w:r>
        <w:rPr>
          <w:szCs w:val="24"/>
        </w:rPr>
        <w:t xml:space="preserve">, 2026, </w:t>
      </w:r>
      <w:r w:rsidR="005F39D6">
        <w:rPr>
          <w:szCs w:val="24"/>
        </w:rPr>
        <w:t>August</w:t>
      </w:r>
      <w:r w:rsidR="000966FC">
        <w:rPr>
          <w:szCs w:val="24"/>
        </w:rPr>
        <w:t xml:space="preserve"> 1, 2026 through </w:t>
      </w:r>
      <w:r w:rsidR="005F39D6">
        <w:rPr>
          <w:szCs w:val="24"/>
        </w:rPr>
        <w:t>August</w:t>
      </w:r>
      <w:r w:rsidR="000966FC">
        <w:rPr>
          <w:szCs w:val="24"/>
        </w:rPr>
        <w:t xml:space="preserve"> 31, 2026</w:t>
      </w:r>
    </w:p>
    <w:p w14:paraId="29033875" w14:textId="58249938" w:rsidR="006E442C" w:rsidRPr="006E442C" w:rsidRDefault="006E442C" w:rsidP="00080909">
      <w:pPr>
        <w:ind w:left="720"/>
        <w:rPr>
          <w:szCs w:val="24"/>
        </w:rPr>
      </w:pPr>
      <w:r w:rsidRPr="006E442C">
        <w:rPr>
          <w:szCs w:val="24"/>
        </w:rPr>
        <w:t>Draft Section 140 CMR 2.00 Prohibiting Reporting of Medical Debt to Consumer Reporting Agencies</w:t>
      </w:r>
      <w:r>
        <w:rPr>
          <w:szCs w:val="24"/>
        </w:rPr>
        <w:t xml:space="preserve"> (</w:t>
      </w:r>
      <w:r w:rsidR="0036798A">
        <w:rPr>
          <w:szCs w:val="24"/>
        </w:rPr>
        <w:t>P</w:t>
      </w:r>
      <w:r>
        <w:rPr>
          <w:szCs w:val="24"/>
        </w:rPr>
        <w:t>ost-</w:t>
      </w:r>
      <w:r w:rsidR="0036798A">
        <w:rPr>
          <w:szCs w:val="24"/>
        </w:rPr>
        <w:t>C</w:t>
      </w:r>
      <w:r>
        <w:rPr>
          <w:szCs w:val="24"/>
        </w:rPr>
        <w:t>omment)</w:t>
      </w:r>
    </w:p>
    <w:p w14:paraId="6E3562FE" w14:textId="3254CAB6" w:rsidR="006E442C" w:rsidRDefault="006E442C" w:rsidP="00080909">
      <w:pPr>
        <w:ind w:left="720"/>
        <w:rPr>
          <w:szCs w:val="24"/>
        </w:rPr>
      </w:pPr>
      <w:r>
        <w:rPr>
          <w:szCs w:val="24"/>
        </w:rPr>
        <w:t xml:space="preserve">September 2026 Memorandum from L. Nelson to Board re: </w:t>
      </w:r>
      <w:r w:rsidRPr="006E442C">
        <w:rPr>
          <w:szCs w:val="24"/>
        </w:rPr>
        <w:t xml:space="preserve">140 CMR 2.00 </w:t>
      </w:r>
      <w:r>
        <w:rPr>
          <w:szCs w:val="24"/>
        </w:rPr>
        <w:t>(</w:t>
      </w:r>
      <w:r w:rsidR="0036798A">
        <w:rPr>
          <w:szCs w:val="24"/>
        </w:rPr>
        <w:t>P</w:t>
      </w:r>
      <w:r>
        <w:rPr>
          <w:szCs w:val="24"/>
        </w:rPr>
        <w:t>ost-</w:t>
      </w:r>
      <w:r w:rsidR="0036798A">
        <w:rPr>
          <w:szCs w:val="24"/>
        </w:rPr>
        <w:t>C</w:t>
      </w:r>
      <w:r>
        <w:rPr>
          <w:szCs w:val="24"/>
        </w:rPr>
        <w:t>omment)</w:t>
      </w:r>
    </w:p>
    <w:p w14:paraId="2512C933" w14:textId="5788034F" w:rsidR="00062482" w:rsidRDefault="00062482" w:rsidP="00080909">
      <w:pPr>
        <w:ind w:left="720"/>
        <w:rPr>
          <w:szCs w:val="24"/>
        </w:rPr>
      </w:pPr>
      <w:r>
        <w:rPr>
          <w:szCs w:val="24"/>
        </w:rPr>
        <w:t xml:space="preserve">Comment Chart re: </w:t>
      </w:r>
      <w:r w:rsidR="00922132">
        <w:rPr>
          <w:szCs w:val="24"/>
        </w:rPr>
        <w:t xml:space="preserve">Public Hearing </w:t>
      </w:r>
      <w:r>
        <w:rPr>
          <w:szCs w:val="24"/>
        </w:rPr>
        <w:t>Comments on Draft Section 140 CMR 2.00</w:t>
      </w:r>
    </w:p>
    <w:p w14:paraId="4A9D63E5" w14:textId="77777777" w:rsidR="00D26EDB" w:rsidRPr="00D26EDB" w:rsidRDefault="00D26EDB" w:rsidP="00080909">
      <w:pPr>
        <w:pStyle w:val="ListParagraph"/>
        <w:rPr>
          <w:sz w:val="24"/>
          <w:szCs w:val="24"/>
        </w:rPr>
      </w:pPr>
      <w:r w:rsidRPr="00D26EDB">
        <w:rPr>
          <w:sz w:val="24"/>
          <w:szCs w:val="24"/>
        </w:rPr>
        <w:t>Documents from LMHC Application of Kayson Jones</w:t>
      </w:r>
    </w:p>
    <w:p w14:paraId="1A5E5A2F" w14:textId="2C4288D8" w:rsidR="00AC7025" w:rsidRDefault="00F07166" w:rsidP="00080909">
      <w:pPr>
        <w:ind w:left="720"/>
        <w:rPr>
          <w:szCs w:val="24"/>
        </w:rPr>
      </w:pPr>
      <w:r>
        <w:rPr>
          <w:szCs w:val="24"/>
        </w:rPr>
        <w:t>Documents from LMFT Application of Sydney Tanigawa</w:t>
      </w:r>
    </w:p>
    <w:p w14:paraId="061098AC" w14:textId="4D4BD57A" w:rsidR="00F07166" w:rsidRDefault="00F07166" w:rsidP="00080909">
      <w:pPr>
        <w:ind w:left="720"/>
        <w:rPr>
          <w:szCs w:val="24"/>
        </w:rPr>
      </w:pPr>
      <w:r>
        <w:rPr>
          <w:szCs w:val="24"/>
        </w:rPr>
        <w:t xml:space="preserve">Documents from LMHC Application of </w:t>
      </w:r>
      <w:r w:rsidRPr="00F07166">
        <w:rPr>
          <w:szCs w:val="24"/>
        </w:rPr>
        <w:t>Elise Smithmier</w:t>
      </w:r>
    </w:p>
    <w:p w14:paraId="7BCC5F2A" w14:textId="77777777" w:rsidR="00B250B6" w:rsidRPr="00B250B6" w:rsidRDefault="00B250B6" w:rsidP="00080909">
      <w:pPr>
        <w:pStyle w:val="ListParagraph"/>
        <w:rPr>
          <w:sz w:val="24"/>
          <w:szCs w:val="24"/>
        </w:rPr>
      </w:pPr>
      <w:r w:rsidRPr="00B250B6">
        <w:rPr>
          <w:sz w:val="24"/>
          <w:szCs w:val="24"/>
        </w:rPr>
        <w:t>Documents from LMHC Application of Andrea D’Ovidio</w:t>
      </w:r>
    </w:p>
    <w:p w14:paraId="2802C261" w14:textId="0C63CFCD" w:rsidR="00B250B6" w:rsidRDefault="00B250B6" w:rsidP="00080909">
      <w:pPr>
        <w:ind w:left="720"/>
        <w:rPr>
          <w:szCs w:val="24"/>
        </w:rPr>
      </w:pPr>
      <w:r>
        <w:rPr>
          <w:szCs w:val="24"/>
        </w:rPr>
        <w:t xml:space="preserve">Documents from LMHC Application of </w:t>
      </w:r>
      <w:r w:rsidRPr="00B250B6">
        <w:rPr>
          <w:szCs w:val="24"/>
        </w:rPr>
        <w:t>Florencia Lopez Allende</w:t>
      </w:r>
    </w:p>
    <w:p w14:paraId="0541EF63" w14:textId="352245B8" w:rsidR="00B250B6" w:rsidRDefault="006876E7" w:rsidP="00080909">
      <w:pPr>
        <w:ind w:left="720"/>
        <w:rPr>
          <w:szCs w:val="24"/>
        </w:rPr>
      </w:pPr>
      <w:r>
        <w:rPr>
          <w:szCs w:val="24"/>
        </w:rPr>
        <w:t xml:space="preserve">Documents from LMFT Application of </w:t>
      </w:r>
      <w:r w:rsidRPr="006876E7">
        <w:rPr>
          <w:szCs w:val="24"/>
        </w:rPr>
        <w:t>Dolores Anabel Cabral Soto</w:t>
      </w:r>
    </w:p>
    <w:p w14:paraId="7A3F6C2C" w14:textId="2566C183" w:rsidR="001E02AA" w:rsidRPr="00AB4899" w:rsidRDefault="001E02AA" w:rsidP="00080909">
      <w:pPr>
        <w:pStyle w:val="ListParagraph"/>
        <w:rPr>
          <w:sz w:val="24"/>
          <w:szCs w:val="24"/>
        </w:rPr>
      </w:pPr>
      <w:r w:rsidRPr="00AB4899">
        <w:rPr>
          <w:sz w:val="24"/>
          <w:szCs w:val="24"/>
        </w:rPr>
        <w:t xml:space="preserve">NCMHCE ESL Accommodation Request of </w:t>
      </w:r>
      <w:r w:rsidR="008579B5" w:rsidRPr="00AB4899">
        <w:rPr>
          <w:sz w:val="24"/>
          <w:szCs w:val="24"/>
        </w:rPr>
        <w:t>Lonah Kabiu</w:t>
      </w:r>
    </w:p>
    <w:p w14:paraId="42BE663E" w14:textId="65E2768C" w:rsidR="00C86E26" w:rsidRDefault="00C86E26" w:rsidP="00080909">
      <w:pPr>
        <w:pStyle w:val="ListParagraph"/>
        <w:rPr>
          <w:sz w:val="24"/>
          <w:szCs w:val="24"/>
        </w:rPr>
      </w:pPr>
      <w:r>
        <w:rPr>
          <w:sz w:val="24"/>
          <w:szCs w:val="24"/>
        </w:rPr>
        <w:t xml:space="preserve">Draft </w:t>
      </w:r>
      <w:r w:rsidRPr="00C86E26">
        <w:rPr>
          <w:sz w:val="24"/>
          <w:szCs w:val="24"/>
        </w:rPr>
        <w:t xml:space="preserve">Monitoring </w:t>
      </w:r>
      <w:r>
        <w:rPr>
          <w:sz w:val="24"/>
          <w:szCs w:val="24"/>
        </w:rPr>
        <w:t>Instructions</w:t>
      </w:r>
    </w:p>
    <w:p w14:paraId="0207E42D" w14:textId="2BE4C461" w:rsidR="00AB4899" w:rsidRDefault="00AB4899" w:rsidP="00080909">
      <w:pPr>
        <w:pStyle w:val="ListParagraph"/>
        <w:rPr>
          <w:sz w:val="24"/>
          <w:szCs w:val="24"/>
        </w:rPr>
      </w:pPr>
      <w:r>
        <w:rPr>
          <w:sz w:val="24"/>
          <w:szCs w:val="24"/>
        </w:rPr>
        <w:t>Behavior Analyst Certification Board Mandatory Supervision Language</w:t>
      </w:r>
    </w:p>
    <w:p w14:paraId="27864ACC" w14:textId="157B5E7F" w:rsidR="002C4A82" w:rsidRDefault="006D6D8E" w:rsidP="00080909">
      <w:pPr>
        <w:pStyle w:val="ListParagraph"/>
        <w:rPr>
          <w:sz w:val="24"/>
          <w:szCs w:val="24"/>
        </w:rPr>
      </w:pPr>
      <w:r w:rsidRPr="006D6D8E">
        <w:rPr>
          <w:sz w:val="24"/>
          <w:szCs w:val="24"/>
        </w:rPr>
        <w:t xml:space="preserve">Nancy-Jean Eagan, AMH-2024-0009, </w:t>
      </w:r>
      <w:r>
        <w:rPr>
          <w:sz w:val="24"/>
          <w:szCs w:val="24"/>
        </w:rPr>
        <w:t>Submission of</w:t>
      </w:r>
      <w:r w:rsidRPr="006D6D8E">
        <w:rPr>
          <w:sz w:val="24"/>
          <w:szCs w:val="24"/>
        </w:rPr>
        <w:t xml:space="preserve"> Proposed Supervisor</w:t>
      </w:r>
      <w:r>
        <w:rPr>
          <w:sz w:val="24"/>
          <w:szCs w:val="24"/>
        </w:rPr>
        <w:t>s</w:t>
      </w:r>
    </w:p>
    <w:p w14:paraId="406DCD2C" w14:textId="47656A4D" w:rsidR="006D6D8E" w:rsidRDefault="006D6D8E" w:rsidP="00080909">
      <w:pPr>
        <w:pStyle w:val="ListParagraph"/>
        <w:rPr>
          <w:sz w:val="24"/>
          <w:szCs w:val="24"/>
        </w:rPr>
      </w:pPr>
      <w:r w:rsidRPr="006D6D8E">
        <w:rPr>
          <w:sz w:val="24"/>
          <w:szCs w:val="24"/>
        </w:rPr>
        <w:t xml:space="preserve">Emily Frank, 2022-000065-IT-ENF, Revised 1st </w:t>
      </w:r>
      <w:r>
        <w:rPr>
          <w:sz w:val="24"/>
          <w:szCs w:val="24"/>
        </w:rPr>
        <w:t>Q</w:t>
      </w:r>
      <w:r w:rsidRPr="006D6D8E">
        <w:rPr>
          <w:sz w:val="24"/>
          <w:szCs w:val="24"/>
        </w:rPr>
        <w:t>uarterly Monitoring Report, 2nd, 3rd, and 4th Quarterly Monitoring Reports, and Petition to Terminate Probation</w:t>
      </w:r>
    </w:p>
    <w:p w14:paraId="4D35A971" w14:textId="57D23EC5" w:rsidR="007675EF" w:rsidRDefault="007675EF" w:rsidP="00080909">
      <w:pPr>
        <w:pStyle w:val="ListParagraph"/>
        <w:rPr>
          <w:sz w:val="24"/>
          <w:szCs w:val="24"/>
        </w:rPr>
      </w:pPr>
      <w:r w:rsidRPr="007675EF">
        <w:rPr>
          <w:sz w:val="24"/>
          <w:szCs w:val="24"/>
        </w:rPr>
        <w:t xml:space="preserve">Lucia Mayers, Conditional Licensure Agreement, </w:t>
      </w:r>
      <w:r>
        <w:rPr>
          <w:sz w:val="24"/>
          <w:szCs w:val="24"/>
        </w:rPr>
        <w:t>Submission</w:t>
      </w:r>
      <w:r w:rsidRPr="007675EF">
        <w:rPr>
          <w:sz w:val="24"/>
          <w:szCs w:val="24"/>
        </w:rPr>
        <w:t xml:space="preserve"> of Proposed Supervisor</w:t>
      </w:r>
    </w:p>
    <w:p w14:paraId="163071EF" w14:textId="0D19A052" w:rsidR="00D82BCB" w:rsidRPr="00590D73" w:rsidRDefault="00D82BCB" w:rsidP="00590D73">
      <w:pPr>
        <w:pStyle w:val="ListParagraph"/>
      </w:pPr>
      <w:r w:rsidRPr="00D82BCB">
        <w:t xml:space="preserve">Jacob Hasson, AMH-2023-0003, </w:t>
      </w:r>
      <w:r>
        <w:t>Submission of</w:t>
      </w:r>
      <w:r w:rsidRPr="00D82BCB">
        <w:t xml:space="preserve"> Proposed Supervisor</w:t>
      </w:r>
      <w:r>
        <w:t>s</w:t>
      </w:r>
    </w:p>
    <w:sectPr w:rsidR="00D82BCB" w:rsidRPr="00590D7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DEB7A" w14:textId="77777777" w:rsidR="0039502F" w:rsidRDefault="0039502F" w:rsidP="007B3151">
      <w:r>
        <w:separator/>
      </w:r>
    </w:p>
  </w:endnote>
  <w:endnote w:type="continuationSeparator" w:id="0">
    <w:p w14:paraId="4281711C" w14:textId="77777777" w:rsidR="0039502F" w:rsidRDefault="0039502F" w:rsidP="007B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2CAF4" w14:textId="77777777" w:rsidR="007B3151" w:rsidRDefault="007B3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5B60" w14:textId="77777777" w:rsidR="007B3151" w:rsidRDefault="007B31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3C06" w14:textId="77777777" w:rsidR="007B3151" w:rsidRDefault="007B3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5A81" w14:textId="77777777" w:rsidR="0039502F" w:rsidRDefault="0039502F" w:rsidP="007B3151">
      <w:r>
        <w:separator/>
      </w:r>
    </w:p>
  </w:footnote>
  <w:footnote w:type="continuationSeparator" w:id="0">
    <w:p w14:paraId="1A11D528" w14:textId="77777777" w:rsidR="0039502F" w:rsidRDefault="0039502F" w:rsidP="007B3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0F93" w14:textId="77777777" w:rsidR="007B3151" w:rsidRDefault="007B3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74F2" w14:textId="0EDF78C5" w:rsidR="007B3151" w:rsidRDefault="007B31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35B6" w14:textId="77777777" w:rsidR="007B3151" w:rsidRDefault="007B3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FB6"/>
    <w:multiLevelType w:val="hybridMultilevel"/>
    <w:tmpl w:val="028AE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B2DE5"/>
    <w:multiLevelType w:val="hybridMultilevel"/>
    <w:tmpl w:val="91447B68"/>
    <w:lvl w:ilvl="0" w:tplc="B1EE635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845CE1"/>
    <w:multiLevelType w:val="hybridMultilevel"/>
    <w:tmpl w:val="C1661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F2E50"/>
    <w:multiLevelType w:val="hybridMultilevel"/>
    <w:tmpl w:val="E9D89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6663DC"/>
    <w:multiLevelType w:val="hybridMultilevel"/>
    <w:tmpl w:val="5948B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D20F0"/>
    <w:multiLevelType w:val="hybridMultilevel"/>
    <w:tmpl w:val="B240B2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120473"/>
    <w:multiLevelType w:val="hybridMultilevel"/>
    <w:tmpl w:val="AD006848"/>
    <w:lvl w:ilvl="0" w:tplc="8116BB1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196C70"/>
    <w:multiLevelType w:val="hybridMultilevel"/>
    <w:tmpl w:val="7BB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B700A7"/>
    <w:multiLevelType w:val="hybridMultilevel"/>
    <w:tmpl w:val="4DF2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7B5450"/>
    <w:multiLevelType w:val="hybridMultilevel"/>
    <w:tmpl w:val="5B1CA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927ACC"/>
    <w:multiLevelType w:val="hybridMultilevel"/>
    <w:tmpl w:val="7130A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1E6B27"/>
    <w:multiLevelType w:val="hybridMultilevel"/>
    <w:tmpl w:val="F710CF80"/>
    <w:lvl w:ilvl="0" w:tplc="04090001">
      <w:start w:val="1"/>
      <w:numFmt w:val="bullet"/>
      <w:lvlText w:val=""/>
      <w:lvlJc w:val="left"/>
      <w:pPr>
        <w:ind w:left="720" w:hanging="360"/>
      </w:pPr>
      <w:rPr>
        <w:rFonts w:ascii="Symbol" w:hAnsi="Symbol" w:hint="default"/>
      </w:rPr>
    </w:lvl>
    <w:lvl w:ilvl="1" w:tplc="DB888440">
      <w:start w:val="1"/>
      <w:numFmt w:val="bullet"/>
      <w:lvlText w:val="o"/>
      <w:lvlJc w:val="left"/>
      <w:pPr>
        <w:ind w:left="1440" w:hanging="360"/>
      </w:pPr>
      <w:rPr>
        <w:rFonts w:ascii="Courier New" w:hAnsi="Courier New" w:cs="Courier New" w:hint="default"/>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E73A07"/>
    <w:multiLevelType w:val="hybridMultilevel"/>
    <w:tmpl w:val="79AC351C"/>
    <w:lvl w:ilvl="0" w:tplc="E892B5A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5D0C8E"/>
    <w:multiLevelType w:val="hybridMultilevel"/>
    <w:tmpl w:val="BF34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FC3247"/>
    <w:multiLevelType w:val="hybridMultilevel"/>
    <w:tmpl w:val="B082119E"/>
    <w:lvl w:ilvl="0" w:tplc="42C60C1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07657D"/>
    <w:multiLevelType w:val="hybridMultilevel"/>
    <w:tmpl w:val="6E8EC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8C55C9"/>
    <w:multiLevelType w:val="hybridMultilevel"/>
    <w:tmpl w:val="CB1C6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5124677">
    <w:abstractNumId w:val="6"/>
  </w:num>
  <w:num w:numId="2" w16cid:durableId="110244932">
    <w:abstractNumId w:val="1"/>
  </w:num>
  <w:num w:numId="3" w16cid:durableId="1645039207">
    <w:abstractNumId w:val="9"/>
  </w:num>
  <w:num w:numId="4" w16cid:durableId="267084622">
    <w:abstractNumId w:val="12"/>
  </w:num>
  <w:num w:numId="5" w16cid:durableId="2093625852">
    <w:abstractNumId w:val="8"/>
  </w:num>
  <w:num w:numId="6" w16cid:durableId="241575073">
    <w:abstractNumId w:val="14"/>
  </w:num>
  <w:num w:numId="7" w16cid:durableId="1400207483">
    <w:abstractNumId w:val="11"/>
  </w:num>
  <w:num w:numId="8" w16cid:durableId="681277260">
    <w:abstractNumId w:val="0"/>
  </w:num>
  <w:num w:numId="9" w16cid:durableId="1536308226">
    <w:abstractNumId w:val="13"/>
  </w:num>
  <w:num w:numId="10" w16cid:durableId="1254440559">
    <w:abstractNumId w:val="15"/>
  </w:num>
  <w:num w:numId="11" w16cid:durableId="918565398">
    <w:abstractNumId w:val="2"/>
  </w:num>
  <w:num w:numId="12" w16cid:durableId="1073628184">
    <w:abstractNumId w:val="16"/>
  </w:num>
  <w:num w:numId="13" w16cid:durableId="1358894502">
    <w:abstractNumId w:val="4"/>
  </w:num>
  <w:num w:numId="14" w16cid:durableId="1446733675">
    <w:abstractNumId w:val="5"/>
  </w:num>
  <w:num w:numId="15" w16cid:durableId="1971596139">
    <w:abstractNumId w:val="10"/>
  </w:num>
  <w:num w:numId="16" w16cid:durableId="1128351920">
    <w:abstractNumId w:val="7"/>
  </w:num>
  <w:num w:numId="17" w16cid:durableId="76311320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039FB"/>
    <w:rsid w:val="00012E5C"/>
    <w:rsid w:val="0001302B"/>
    <w:rsid w:val="00013959"/>
    <w:rsid w:val="0001422B"/>
    <w:rsid w:val="000179F5"/>
    <w:rsid w:val="0002009E"/>
    <w:rsid w:val="000214CE"/>
    <w:rsid w:val="00021AB2"/>
    <w:rsid w:val="00024F10"/>
    <w:rsid w:val="0002561D"/>
    <w:rsid w:val="00026EA5"/>
    <w:rsid w:val="00026FFC"/>
    <w:rsid w:val="000276D2"/>
    <w:rsid w:val="00027803"/>
    <w:rsid w:val="00030AD4"/>
    <w:rsid w:val="00031426"/>
    <w:rsid w:val="00032DC4"/>
    <w:rsid w:val="00033154"/>
    <w:rsid w:val="000348A0"/>
    <w:rsid w:val="000359A7"/>
    <w:rsid w:val="00035E69"/>
    <w:rsid w:val="000370DF"/>
    <w:rsid w:val="00041601"/>
    <w:rsid w:val="00041EBF"/>
    <w:rsid w:val="00042048"/>
    <w:rsid w:val="00043531"/>
    <w:rsid w:val="0004401C"/>
    <w:rsid w:val="00045100"/>
    <w:rsid w:val="000468B3"/>
    <w:rsid w:val="000478F6"/>
    <w:rsid w:val="00050DBC"/>
    <w:rsid w:val="000516D4"/>
    <w:rsid w:val="00051F3E"/>
    <w:rsid w:val="00052C0A"/>
    <w:rsid w:val="000537DA"/>
    <w:rsid w:val="00053E3F"/>
    <w:rsid w:val="0005403E"/>
    <w:rsid w:val="0005426D"/>
    <w:rsid w:val="00062482"/>
    <w:rsid w:val="000641FC"/>
    <w:rsid w:val="00067599"/>
    <w:rsid w:val="0006787C"/>
    <w:rsid w:val="00070184"/>
    <w:rsid w:val="0007571F"/>
    <w:rsid w:val="00075DF6"/>
    <w:rsid w:val="00080909"/>
    <w:rsid w:val="00080B6C"/>
    <w:rsid w:val="00080FC1"/>
    <w:rsid w:val="000814C7"/>
    <w:rsid w:val="00081FAD"/>
    <w:rsid w:val="00082387"/>
    <w:rsid w:val="00083312"/>
    <w:rsid w:val="00083F2F"/>
    <w:rsid w:val="00086EA3"/>
    <w:rsid w:val="000920C2"/>
    <w:rsid w:val="000924FC"/>
    <w:rsid w:val="000942A2"/>
    <w:rsid w:val="000953FF"/>
    <w:rsid w:val="000965A7"/>
    <w:rsid w:val="000966FC"/>
    <w:rsid w:val="0009676F"/>
    <w:rsid w:val="000A179F"/>
    <w:rsid w:val="000A1DE1"/>
    <w:rsid w:val="000A271B"/>
    <w:rsid w:val="000A27A7"/>
    <w:rsid w:val="000A2992"/>
    <w:rsid w:val="000A3170"/>
    <w:rsid w:val="000A3239"/>
    <w:rsid w:val="000A4566"/>
    <w:rsid w:val="000A69AD"/>
    <w:rsid w:val="000A7397"/>
    <w:rsid w:val="000B11CB"/>
    <w:rsid w:val="000B14A7"/>
    <w:rsid w:val="000B24DE"/>
    <w:rsid w:val="000B31A0"/>
    <w:rsid w:val="000B33AF"/>
    <w:rsid w:val="000B5E9D"/>
    <w:rsid w:val="000B6003"/>
    <w:rsid w:val="000B6103"/>
    <w:rsid w:val="000B6BCE"/>
    <w:rsid w:val="000B6CC2"/>
    <w:rsid w:val="000B7D96"/>
    <w:rsid w:val="000C05D2"/>
    <w:rsid w:val="000C0C82"/>
    <w:rsid w:val="000C41BE"/>
    <w:rsid w:val="000C4F9C"/>
    <w:rsid w:val="000D07FB"/>
    <w:rsid w:val="000D09D7"/>
    <w:rsid w:val="000D0C86"/>
    <w:rsid w:val="000D1365"/>
    <w:rsid w:val="000D5080"/>
    <w:rsid w:val="000D565E"/>
    <w:rsid w:val="000D6875"/>
    <w:rsid w:val="000E0F27"/>
    <w:rsid w:val="000E272C"/>
    <w:rsid w:val="000E2B51"/>
    <w:rsid w:val="000E434C"/>
    <w:rsid w:val="000E457E"/>
    <w:rsid w:val="000E58EB"/>
    <w:rsid w:val="000E76D4"/>
    <w:rsid w:val="000F184B"/>
    <w:rsid w:val="000F315B"/>
    <w:rsid w:val="000F40D5"/>
    <w:rsid w:val="000F4E5E"/>
    <w:rsid w:val="000F53DB"/>
    <w:rsid w:val="000F56DA"/>
    <w:rsid w:val="000F5F3F"/>
    <w:rsid w:val="000F7FCD"/>
    <w:rsid w:val="001003A1"/>
    <w:rsid w:val="001019CD"/>
    <w:rsid w:val="00102FC2"/>
    <w:rsid w:val="001038CB"/>
    <w:rsid w:val="00104DA4"/>
    <w:rsid w:val="001050E8"/>
    <w:rsid w:val="00105AD9"/>
    <w:rsid w:val="001065DA"/>
    <w:rsid w:val="001125C0"/>
    <w:rsid w:val="00113F5F"/>
    <w:rsid w:val="001140ED"/>
    <w:rsid w:val="001142E2"/>
    <w:rsid w:val="00120469"/>
    <w:rsid w:val="0012207D"/>
    <w:rsid w:val="00124985"/>
    <w:rsid w:val="001256F3"/>
    <w:rsid w:val="00125CB3"/>
    <w:rsid w:val="001278FD"/>
    <w:rsid w:val="00130190"/>
    <w:rsid w:val="0013300A"/>
    <w:rsid w:val="0013373B"/>
    <w:rsid w:val="00136D66"/>
    <w:rsid w:val="00141FD3"/>
    <w:rsid w:val="0014481A"/>
    <w:rsid w:val="001449D3"/>
    <w:rsid w:val="00145606"/>
    <w:rsid w:val="0014690A"/>
    <w:rsid w:val="0015025B"/>
    <w:rsid w:val="00151901"/>
    <w:rsid w:val="0015268B"/>
    <w:rsid w:val="00153FB1"/>
    <w:rsid w:val="00157A67"/>
    <w:rsid w:val="0016099F"/>
    <w:rsid w:val="00160D8E"/>
    <w:rsid w:val="00161B49"/>
    <w:rsid w:val="00166B46"/>
    <w:rsid w:val="001672D4"/>
    <w:rsid w:val="00167640"/>
    <w:rsid w:val="00167FD3"/>
    <w:rsid w:val="001703D3"/>
    <w:rsid w:val="0017261D"/>
    <w:rsid w:val="00172707"/>
    <w:rsid w:val="00172C61"/>
    <w:rsid w:val="001744F9"/>
    <w:rsid w:val="001748D8"/>
    <w:rsid w:val="00174CA6"/>
    <w:rsid w:val="001763C0"/>
    <w:rsid w:val="0017677D"/>
    <w:rsid w:val="001776B3"/>
    <w:rsid w:val="00177C77"/>
    <w:rsid w:val="0018163A"/>
    <w:rsid w:val="00181FC1"/>
    <w:rsid w:val="00183C3D"/>
    <w:rsid w:val="001847A3"/>
    <w:rsid w:val="0018617D"/>
    <w:rsid w:val="001912E6"/>
    <w:rsid w:val="00193BD8"/>
    <w:rsid w:val="00193F56"/>
    <w:rsid w:val="00194643"/>
    <w:rsid w:val="001952FD"/>
    <w:rsid w:val="00195360"/>
    <w:rsid w:val="001A226E"/>
    <w:rsid w:val="001A38D3"/>
    <w:rsid w:val="001A40E9"/>
    <w:rsid w:val="001A4611"/>
    <w:rsid w:val="001A4902"/>
    <w:rsid w:val="001A589E"/>
    <w:rsid w:val="001A6503"/>
    <w:rsid w:val="001B1FF6"/>
    <w:rsid w:val="001B2F3F"/>
    <w:rsid w:val="001B3E1C"/>
    <w:rsid w:val="001B471B"/>
    <w:rsid w:val="001B48CE"/>
    <w:rsid w:val="001B4FB5"/>
    <w:rsid w:val="001B6228"/>
    <w:rsid w:val="001B6693"/>
    <w:rsid w:val="001B675E"/>
    <w:rsid w:val="001B71A2"/>
    <w:rsid w:val="001B7FF8"/>
    <w:rsid w:val="001C34BE"/>
    <w:rsid w:val="001C3B50"/>
    <w:rsid w:val="001C4776"/>
    <w:rsid w:val="001D2478"/>
    <w:rsid w:val="001D37FC"/>
    <w:rsid w:val="001D3E43"/>
    <w:rsid w:val="001D4A68"/>
    <w:rsid w:val="001D4F04"/>
    <w:rsid w:val="001D6572"/>
    <w:rsid w:val="001D68D7"/>
    <w:rsid w:val="001D68E2"/>
    <w:rsid w:val="001E011B"/>
    <w:rsid w:val="001E02AA"/>
    <w:rsid w:val="001E44D7"/>
    <w:rsid w:val="001E491C"/>
    <w:rsid w:val="001E500B"/>
    <w:rsid w:val="001E5E40"/>
    <w:rsid w:val="001E6CDE"/>
    <w:rsid w:val="001E6CE4"/>
    <w:rsid w:val="001E7302"/>
    <w:rsid w:val="001E7316"/>
    <w:rsid w:val="001F049F"/>
    <w:rsid w:val="001F122C"/>
    <w:rsid w:val="001F543E"/>
    <w:rsid w:val="001F5E44"/>
    <w:rsid w:val="001F79EA"/>
    <w:rsid w:val="001F79EC"/>
    <w:rsid w:val="001F7AB5"/>
    <w:rsid w:val="002004C1"/>
    <w:rsid w:val="00203ACC"/>
    <w:rsid w:val="00204132"/>
    <w:rsid w:val="002045C5"/>
    <w:rsid w:val="002047D0"/>
    <w:rsid w:val="00204B2F"/>
    <w:rsid w:val="0020517C"/>
    <w:rsid w:val="00205E95"/>
    <w:rsid w:val="00207358"/>
    <w:rsid w:val="0021177E"/>
    <w:rsid w:val="00212E9D"/>
    <w:rsid w:val="00213C4F"/>
    <w:rsid w:val="00213EDE"/>
    <w:rsid w:val="00215724"/>
    <w:rsid w:val="0021698C"/>
    <w:rsid w:val="00216B85"/>
    <w:rsid w:val="00220C61"/>
    <w:rsid w:val="0022143B"/>
    <w:rsid w:val="00221AC6"/>
    <w:rsid w:val="00221B3C"/>
    <w:rsid w:val="002228E3"/>
    <w:rsid w:val="002236B7"/>
    <w:rsid w:val="002250A2"/>
    <w:rsid w:val="00225E04"/>
    <w:rsid w:val="0022697C"/>
    <w:rsid w:val="002270BD"/>
    <w:rsid w:val="002326FF"/>
    <w:rsid w:val="00232E03"/>
    <w:rsid w:val="00233085"/>
    <w:rsid w:val="00233175"/>
    <w:rsid w:val="00233A08"/>
    <w:rsid w:val="00235CF0"/>
    <w:rsid w:val="0023677A"/>
    <w:rsid w:val="00236A96"/>
    <w:rsid w:val="00237EC3"/>
    <w:rsid w:val="002429DC"/>
    <w:rsid w:val="00242A1F"/>
    <w:rsid w:val="00245CDD"/>
    <w:rsid w:val="00246CEB"/>
    <w:rsid w:val="00247525"/>
    <w:rsid w:val="00247638"/>
    <w:rsid w:val="0025100C"/>
    <w:rsid w:val="0025123C"/>
    <w:rsid w:val="00251913"/>
    <w:rsid w:val="00253429"/>
    <w:rsid w:val="002548BE"/>
    <w:rsid w:val="00254A3B"/>
    <w:rsid w:val="00254C2A"/>
    <w:rsid w:val="0025707A"/>
    <w:rsid w:val="002577E4"/>
    <w:rsid w:val="002579EE"/>
    <w:rsid w:val="00257EDE"/>
    <w:rsid w:val="00260268"/>
    <w:rsid w:val="00260721"/>
    <w:rsid w:val="00260D54"/>
    <w:rsid w:val="00261523"/>
    <w:rsid w:val="00267CF3"/>
    <w:rsid w:val="0027026C"/>
    <w:rsid w:val="00272CCF"/>
    <w:rsid w:val="00273DAB"/>
    <w:rsid w:val="002768D2"/>
    <w:rsid w:val="00276957"/>
    <w:rsid w:val="00276DCC"/>
    <w:rsid w:val="00277BA3"/>
    <w:rsid w:val="002822F3"/>
    <w:rsid w:val="00283A47"/>
    <w:rsid w:val="00284802"/>
    <w:rsid w:val="00285734"/>
    <w:rsid w:val="00286863"/>
    <w:rsid w:val="002875A1"/>
    <w:rsid w:val="00287A4F"/>
    <w:rsid w:val="00291714"/>
    <w:rsid w:val="00291EDE"/>
    <w:rsid w:val="00294162"/>
    <w:rsid w:val="00295297"/>
    <w:rsid w:val="00296168"/>
    <w:rsid w:val="00296E67"/>
    <w:rsid w:val="00296FD9"/>
    <w:rsid w:val="002A0C1B"/>
    <w:rsid w:val="002A132F"/>
    <w:rsid w:val="002A1C7D"/>
    <w:rsid w:val="002A2003"/>
    <w:rsid w:val="002A290D"/>
    <w:rsid w:val="002A41DD"/>
    <w:rsid w:val="002A550A"/>
    <w:rsid w:val="002A5EC3"/>
    <w:rsid w:val="002A7D1A"/>
    <w:rsid w:val="002B0AB1"/>
    <w:rsid w:val="002B33A2"/>
    <w:rsid w:val="002B6D2E"/>
    <w:rsid w:val="002B74A1"/>
    <w:rsid w:val="002C1DE9"/>
    <w:rsid w:val="002C21A3"/>
    <w:rsid w:val="002C2C8E"/>
    <w:rsid w:val="002C425D"/>
    <w:rsid w:val="002C4A82"/>
    <w:rsid w:val="002C5A88"/>
    <w:rsid w:val="002C7348"/>
    <w:rsid w:val="002D1C21"/>
    <w:rsid w:val="002D3D41"/>
    <w:rsid w:val="002D3D9C"/>
    <w:rsid w:val="002D516C"/>
    <w:rsid w:val="002D5F54"/>
    <w:rsid w:val="002D7531"/>
    <w:rsid w:val="002D7C9A"/>
    <w:rsid w:val="002E17A1"/>
    <w:rsid w:val="002E2476"/>
    <w:rsid w:val="002E43F4"/>
    <w:rsid w:val="002E47E6"/>
    <w:rsid w:val="002E4AE1"/>
    <w:rsid w:val="002F32A6"/>
    <w:rsid w:val="002F3AFA"/>
    <w:rsid w:val="002F44E8"/>
    <w:rsid w:val="002F63BA"/>
    <w:rsid w:val="002F736C"/>
    <w:rsid w:val="002F7EB3"/>
    <w:rsid w:val="00300F2A"/>
    <w:rsid w:val="00301022"/>
    <w:rsid w:val="003015CD"/>
    <w:rsid w:val="003037CD"/>
    <w:rsid w:val="00306178"/>
    <w:rsid w:val="003104D5"/>
    <w:rsid w:val="00310A9E"/>
    <w:rsid w:val="00311F3A"/>
    <w:rsid w:val="00313F22"/>
    <w:rsid w:val="00316CAD"/>
    <w:rsid w:val="00317606"/>
    <w:rsid w:val="00317DAF"/>
    <w:rsid w:val="00322881"/>
    <w:rsid w:val="00322EB1"/>
    <w:rsid w:val="003243E4"/>
    <w:rsid w:val="00325267"/>
    <w:rsid w:val="0033065A"/>
    <w:rsid w:val="00331574"/>
    <w:rsid w:val="00333D3A"/>
    <w:rsid w:val="00334E8D"/>
    <w:rsid w:val="00336632"/>
    <w:rsid w:val="00336D67"/>
    <w:rsid w:val="003417D8"/>
    <w:rsid w:val="00341853"/>
    <w:rsid w:val="003429CE"/>
    <w:rsid w:val="00343E36"/>
    <w:rsid w:val="00344223"/>
    <w:rsid w:val="00344678"/>
    <w:rsid w:val="00346264"/>
    <w:rsid w:val="00354243"/>
    <w:rsid w:val="00362563"/>
    <w:rsid w:val="00363204"/>
    <w:rsid w:val="00365FC7"/>
    <w:rsid w:val="003664BD"/>
    <w:rsid w:val="0036798A"/>
    <w:rsid w:val="0037214B"/>
    <w:rsid w:val="00372C31"/>
    <w:rsid w:val="00372DFD"/>
    <w:rsid w:val="003745EC"/>
    <w:rsid w:val="00374C26"/>
    <w:rsid w:val="00375B03"/>
    <w:rsid w:val="00375EAD"/>
    <w:rsid w:val="00375FBB"/>
    <w:rsid w:val="003771CB"/>
    <w:rsid w:val="003813ED"/>
    <w:rsid w:val="00381E63"/>
    <w:rsid w:val="0038290A"/>
    <w:rsid w:val="00382E61"/>
    <w:rsid w:val="00384A17"/>
    <w:rsid w:val="00384B5A"/>
    <w:rsid w:val="00384DC3"/>
    <w:rsid w:val="00385812"/>
    <w:rsid w:val="00387D51"/>
    <w:rsid w:val="003903E4"/>
    <w:rsid w:val="00390742"/>
    <w:rsid w:val="0039122C"/>
    <w:rsid w:val="00391AA8"/>
    <w:rsid w:val="00392D0B"/>
    <w:rsid w:val="00393338"/>
    <w:rsid w:val="00393A37"/>
    <w:rsid w:val="0039502F"/>
    <w:rsid w:val="003951D6"/>
    <w:rsid w:val="00395D3C"/>
    <w:rsid w:val="00396DFF"/>
    <w:rsid w:val="00397883"/>
    <w:rsid w:val="003A065C"/>
    <w:rsid w:val="003A1911"/>
    <w:rsid w:val="003A271C"/>
    <w:rsid w:val="003A3678"/>
    <w:rsid w:val="003A3C52"/>
    <w:rsid w:val="003A553A"/>
    <w:rsid w:val="003A5FA7"/>
    <w:rsid w:val="003A6880"/>
    <w:rsid w:val="003A6DF5"/>
    <w:rsid w:val="003A7AFC"/>
    <w:rsid w:val="003B1012"/>
    <w:rsid w:val="003B12AF"/>
    <w:rsid w:val="003B212B"/>
    <w:rsid w:val="003B26A4"/>
    <w:rsid w:val="003B49AA"/>
    <w:rsid w:val="003B62E0"/>
    <w:rsid w:val="003C0175"/>
    <w:rsid w:val="003C0DA0"/>
    <w:rsid w:val="003C258A"/>
    <w:rsid w:val="003C4AC2"/>
    <w:rsid w:val="003C60EF"/>
    <w:rsid w:val="003C72DD"/>
    <w:rsid w:val="003C7C61"/>
    <w:rsid w:val="003D16EB"/>
    <w:rsid w:val="003D2E0D"/>
    <w:rsid w:val="003D2FC8"/>
    <w:rsid w:val="003D54F8"/>
    <w:rsid w:val="003D63BE"/>
    <w:rsid w:val="003D7345"/>
    <w:rsid w:val="003E0285"/>
    <w:rsid w:val="003E0736"/>
    <w:rsid w:val="003E2C0F"/>
    <w:rsid w:val="003E4AE4"/>
    <w:rsid w:val="003E5F0B"/>
    <w:rsid w:val="003E65E6"/>
    <w:rsid w:val="003E6F86"/>
    <w:rsid w:val="003F0E4E"/>
    <w:rsid w:val="003F1043"/>
    <w:rsid w:val="003F1793"/>
    <w:rsid w:val="003F212D"/>
    <w:rsid w:val="003F267B"/>
    <w:rsid w:val="003F4B0B"/>
    <w:rsid w:val="003F5341"/>
    <w:rsid w:val="003F6D68"/>
    <w:rsid w:val="004013DA"/>
    <w:rsid w:val="00401DBD"/>
    <w:rsid w:val="0040237B"/>
    <w:rsid w:val="004023D0"/>
    <w:rsid w:val="004035C2"/>
    <w:rsid w:val="00403629"/>
    <w:rsid w:val="004044B1"/>
    <w:rsid w:val="00405841"/>
    <w:rsid w:val="00407338"/>
    <w:rsid w:val="00407E33"/>
    <w:rsid w:val="00410D6B"/>
    <w:rsid w:val="004121EC"/>
    <w:rsid w:val="00414154"/>
    <w:rsid w:val="00416165"/>
    <w:rsid w:val="0041629A"/>
    <w:rsid w:val="004165B9"/>
    <w:rsid w:val="00416A6C"/>
    <w:rsid w:val="004231D6"/>
    <w:rsid w:val="004232C4"/>
    <w:rsid w:val="0042397E"/>
    <w:rsid w:val="00425432"/>
    <w:rsid w:val="00427BC3"/>
    <w:rsid w:val="00430508"/>
    <w:rsid w:val="00433BBE"/>
    <w:rsid w:val="004340A9"/>
    <w:rsid w:val="00436CF6"/>
    <w:rsid w:val="00437726"/>
    <w:rsid w:val="00440BF1"/>
    <w:rsid w:val="00440C45"/>
    <w:rsid w:val="00440D27"/>
    <w:rsid w:val="00441467"/>
    <w:rsid w:val="004414F7"/>
    <w:rsid w:val="00441F9E"/>
    <w:rsid w:val="004433AA"/>
    <w:rsid w:val="00445B4B"/>
    <w:rsid w:val="00447463"/>
    <w:rsid w:val="00450776"/>
    <w:rsid w:val="00450D4D"/>
    <w:rsid w:val="004521A5"/>
    <w:rsid w:val="0045316A"/>
    <w:rsid w:val="0045525E"/>
    <w:rsid w:val="004552A6"/>
    <w:rsid w:val="00456587"/>
    <w:rsid w:val="004568C5"/>
    <w:rsid w:val="004572B8"/>
    <w:rsid w:val="00457C67"/>
    <w:rsid w:val="00460681"/>
    <w:rsid w:val="00460B23"/>
    <w:rsid w:val="00461585"/>
    <w:rsid w:val="00461D45"/>
    <w:rsid w:val="00464945"/>
    <w:rsid w:val="00465D43"/>
    <w:rsid w:val="004664CF"/>
    <w:rsid w:val="00473631"/>
    <w:rsid w:val="00474DA8"/>
    <w:rsid w:val="00474E12"/>
    <w:rsid w:val="00476D29"/>
    <w:rsid w:val="004771C1"/>
    <w:rsid w:val="00477E34"/>
    <w:rsid w:val="004813AC"/>
    <w:rsid w:val="0048153C"/>
    <w:rsid w:val="004850BD"/>
    <w:rsid w:val="0048608F"/>
    <w:rsid w:val="004865B3"/>
    <w:rsid w:val="00487F25"/>
    <w:rsid w:val="004926FF"/>
    <w:rsid w:val="00492B0B"/>
    <w:rsid w:val="00494212"/>
    <w:rsid w:val="0049421B"/>
    <w:rsid w:val="0049713C"/>
    <w:rsid w:val="00497BCB"/>
    <w:rsid w:val="004A1084"/>
    <w:rsid w:val="004A2CB5"/>
    <w:rsid w:val="004A403D"/>
    <w:rsid w:val="004A4492"/>
    <w:rsid w:val="004A5EA0"/>
    <w:rsid w:val="004A5F7F"/>
    <w:rsid w:val="004A67A2"/>
    <w:rsid w:val="004A6F2B"/>
    <w:rsid w:val="004A7C97"/>
    <w:rsid w:val="004A7E42"/>
    <w:rsid w:val="004A7EBA"/>
    <w:rsid w:val="004B0023"/>
    <w:rsid w:val="004B2F0E"/>
    <w:rsid w:val="004B2F8E"/>
    <w:rsid w:val="004B37A0"/>
    <w:rsid w:val="004B5CFB"/>
    <w:rsid w:val="004B73F4"/>
    <w:rsid w:val="004B7824"/>
    <w:rsid w:val="004C0221"/>
    <w:rsid w:val="004C1E5C"/>
    <w:rsid w:val="004C1F81"/>
    <w:rsid w:val="004C7ECB"/>
    <w:rsid w:val="004D144C"/>
    <w:rsid w:val="004D1FB0"/>
    <w:rsid w:val="004D26E7"/>
    <w:rsid w:val="004D2CD3"/>
    <w:rsid w:val="004D36C4"/>
    <w:rsid w:val="004D3F0B"/>
    <w:rsid w:val="004D4123"/>
    <w:rsid w:val="004D43FE"/>
    <w:rsid w:val="004D684A"/>
    <w:rsid w:val="004D6B39"/>
    <w:rsid w:val="004D719F"/>
    <w:rsid w:val="004E02AD"/>
    <w:rsid w:val="004E0590"/>
    <w:rsid w:val="004E0847"/>
    <w:rsid w:val="004E0C3F"/>
    <w:rsid w:val="004E1982"/>
    <w:rsid w:val="004E28A8"/>
    <w:rsid w:val="004E2BC9"/>
    <w:rsid w:val="004E3989"/>
    <w:rsid w:val="004E3DA5"/>
    <w:rsid w:val="004E505C"/>
    <w:rsid w:val="004E6C68"/>
    <w:rsid w:val="004E6D8B"/>
    <w:rsid w:val="004E7584"/>
    <w:rsid w:val="004F0487"/>
    <w:rsid w:val="004F1D05"/>
    <w:rsid w:val="004F2825"/>
    <w:rsid w:val="004F51ED"/>
    <w:rsid w:val="004F51F0"/>
    <w:rsid w:val="004F5C17"/>
    <w:rsid w:val="00502612"/>
    <w:rsid w:val="00502974"/>
    <w:rsid w:val="00502C17"/>
    <w:rsid w:val="00502D52"/>
    <w:rsid w:val="005031B0"/>
    <w:rsid w:val="00504CA6"/>
    <w:rsid w:val="0050697F"/>
    <w:rsid w:val="005071B0"/>
    <w:rsid w:val="005100A1"/>
    <w:rsid w:val="00510F16"/>
    <w:rsid w:val="00511225"/>
    <w:rsid w:val="00511E6F"/>
    <w:rsid w:val="005124AF"/>
    <w:rsid w:val="00512956"/>
    <w:rsid w:val="00512FB3"/>
    <w:rsid w:val="00514BA1"/>
    <w:rsid w:val="0051502B"/>
    <w:rsid w:val="00516304"/>
    <w:rsid w:val="00516877"/>
    <w:rsid w:val="00516DB4"/>
    <w:rsid w:val="00517716"/>
    <w:rsid w:val="00520F52"/>
    <w:rsid w:val="005228DF"/>
    <w:rsid w:val="005229B8"/>
    <w:rsid w:val="00522BC5"/>
    <w:rsid w:val="005232F0"/>
    <w:rsid w:val="0052420B"/>
    <w:rsid w:val="00525B26"/>
    <w:rsid w:val="00525F7B"/>
    <w:rsid w:val="005270BD"/>
    <w:rsid w:val="00530145"/>
    <w:rsid w:val="005304E2"/>
    <w:rsid w:val="00531658"/>
    <w:rsid w:val="005324A5"/>
    <w:rsid w:val="00532F1B"/>
    <w:rsid w:val="0053379C"/>
    <w:rsid w:val="005408AF"/>
    <w:rsid w:val="00541C37"/>
    <w:rsid w:val="00541D3F"/>
    <w:rsid w:val="005448AA"/>
    <w:rsid w:val="00544DF6"/>
    <w:rsid w:val="00546385"/>
    <w:rsid w:val="00547A6D"/>
    <w:rsid w:val="005502FC"/>
    <w:rsid w:val="0055070D"/>
    <w:rsid w:val="00550E49"/>
    <w:rsid w:val="00552C09"/>
    <w:rsid w:val="00552F57"/>
    <w:rsid w:val="0055302D"/>
    <w:rsid w:val="00553075"/>
    <w:rsid w:val="005539C3"/>
    <w:rsid w:val="00553DB2"/>
    <w:rsid w:val="005542BA"/>
    <w:rsid w:val="00554BC9"/>
    <w:rsid w:val="0055554A"/>
    <w:rsid w:val="00555555"/>
    <w:rsid w:val="00555AE8"/>
    <w:rsid w:val="00556706"/>
    <w:rsid w:val="00556E39"/>
    <w:rsid w:val="00562C3C"/>
    <w:rsid w:val="00563840"/>
    <w:rsid w:val="00563B08"/>
    <w:rsid w:val="0056492B"/>
    <w:rsid w:val="00564E4B"/>
    <w:rsid w:val="0057165B"/>
    <w:rsid w:val="00572BE0"/>
    <w:rsid w:val="00574651"/>
    <w:rsid w:val="00575886"/>
    <w:rsid w:val="00577B70"/>
    <w:rsid w:val="00580915"/>
    <w:rsid w:val="00581952"/>
    <w:rsid w:val="00581C43"/>
    <w:rsid w:val="00584115"/>
    <w:rsid w:val="0058560E"/>
    <w:rsid w:val="00585D9E"/>
    <w:rsid w:val="00586417"/>
    <w:rsid w:val="00586749"/>
    <w:rsid w:val="00590D73"/>
    <w:rsid w:val="00591779"/>
    <w:rsid w:val="00593396"/>
    <w:rsid w:val="00594E3B"/>
    <w:rsid w:val="00596269"/>
    <w:rsid w:val="005A0321"/>
    <w:rsid w:val="005A0C1C"/>
    <w:rsid w:val="005A0F26"/>
    <w:rsid w:val="005A15B7"/>
    <w:rsid w:val="005A1D42"/>
    <w:rsid w:val="005A4E68"/>
    <w:rsid w:val="005A5455"/>
    <w:rsid w:val="005A6066"/>
    <w:rsid w:val="005A6089"/>
    <w:rsid w:val="005A6AC8"/>
    <w:rsid w:val="005A6E31"/>
    <w:rsid w:val="005B1E11"/>
    <w:rsid w:val="005B6293"/>
    <w:rsid w:val="005B7D1B"/>
    <w:rsid w:val="005C016A"/>
    <w:rsid w:val="005C24F3"/>
    <w:rsid w:val="005C3478"/>
    <w:rsid w:val="005C5AD8"/>
    <w:rsid w:val="005C6C0A"/>
    <w:rsid w:val="005C6E08"/>
    <w:rsid w:val="005C719C"/>
    <w:rsid w:val="005C7EE3"/>
    <w:rsid w:val="005D068F"/>
    <w:rsid w:val="005D0793"/>
    <w:rsid w:val="005D0A6C"/>
    <w:rsid w:val="005D0F9C"/>
    <w:rsid w:val="005D3675"/>
    <w:rsid w:val="005D5A87"/>
    <w:rsid w:val="005D7207"/>
    <w:rsid w:val="005D7908"/>
    <w:rsid w:val="005D7B85"/>
    <w:rsid w:val="005E09B0"/>
    <w:rsid w:val="005E2CC9"/>
    <w:rsid w:val="005E2F1A"/>
    <w:rsid w:val="005E2F8E"/>
    <w:rsid w:val="005E418B"/>
    <w:rsid w:val="005E48CC"/>
    <w:rsid w:val="005F1385"/>
    <w:rsid w:val="005F249A"/>
    <w:rsid w:val="005F39D6"/>
    <w:rsid w:val="005F4C0B"/>
    <w:rsid w:val="005F53DF"/>
    <w:rsid w:val="005F55C0"/>
    <w:rsid w:val="005F570E"/>
    <w:rsid w:val="005F59AA"/>
    <w:rsid w:val="005F62C7"/>
    <w:rsid w:val="005F750F"/>
    <w:rsid w:val="0060156A"/>
    <w:rsid w:val="00604436"/>
    <w:rsid w:val="006046A7"/>
    <w:rsid w:val="006050B0"/>
    <w:rsid w:val="00605266"/>
    <w:rsid w:val="00606045"/>
    <w:rsid w:val="00606B74"/>
    <w:rsid w:val="006071E2"/>
    <w:rsid w:val="00607FD8"/>
    <w:rsid w:val="00611CEB"/>
    <w:rsid w:val="0061492A"/>
    <w:rsid w:val="00614BDE"/>
    <w:rsid w:val="006169AF"/>
    <w:rsid w:val="006179EC"/>
    <w:rsid w:val="00617B50"/>
    <w:rsid w:val="00617F2D"/>
    <w:rsid w:val="00620BB9"/>
    <w:rsid w:val="006211B2"/>
    <w:rsid w:val="0062143A"/>
    <w:rsid w:val="0062145D"/>
    <w:rsid w:val="00622FF5"/>
    <w:rsid w:val="006231B7"/>
    <w:rsid w:val="00624264"/>
    <w:rsid w:val="0062625E"/>
    <w:rsid w:val="0062792A"/>
    <w:rsid w:val="00631426"/>
    <w:rsid w:val="00631FB0"/>
    <w:rsid w:val="006333DB"/>
    <w:rsid w:val="006369C9"/>
    <w:rsid w:val="00637628"/>
    <w:rsid w:val="006401B3"/>
    <w:rsid w:val="00640EF2"/>
    <w:rsid w:val="006410C7"/>
    <w:rsid w:val="00641DF0"/>
    <w:rsid w:val="0064362E"/>
    <w:rsid w:val="00643991"/>
    <w:rsid w:val="00643D25"/>
    <w:rsid w:val="006440FD"/>
    <w:rsid w:val="00644A8F"/>
    <w:rsid w:val="00646524"/>
    <w:rsid w:val="0064764B"/>
    <w:rsid w:val="00650B9B"/>
    <w:rsid w:val="0065145A"/>
    <w:rsid w:val="00653048"/>
    <w:rsid w:val="0065304D"/>
    <w:rsid w:val="00654396"/>
    <w:rsid w:val="00655470"/>
    <w:rsid w:val="006602E2"/>
    <w:rsid w:val="00662488"/>
    <w:rsid w:val="006646A9"/>
    <w:rsid w:val="00667233"/>
    <w:rsid w:val="006718D1"/>
    <w:rsid w:val="006739E6"/>
    <w:rsid w:val="00673CDF"/>
    <w:rsid w:val="00674CB2"/>
    <w:rsid w:val="006753E8"/>
    <w:rsid w:val="0067691A"/>
    <w:rsid w:val="00680453"/>
    <w:rsid w:val="00680C81"/>
    <w:rsid w:val="006810FD"/>
    <w:rsid w:val="0068287F"/>
    <w:rsid w:val="006832F5"/>
    <w:rsid w:val="006834B3"/>
    <w:rsid w:val="00685397"/>
    <w:rsid w:val="006857C6"/>
    <w:rsid w:val="00685840"/>
    <w:rsid w:val="0068769E"/>
    <w:rsid w:val="006876E7"/>
    <w:rsid w:val="00687BA1"/>
    <w:rsid w:val="006901D4"/>
    <w:rsid w:val="00691FBD"/>
    <w:rsid w:val="00692CD3"/>
    <w:rsid w:val="00693940"/>
    <w:rsid w:val="00693AA5"/>
    <w:rsid w:val="00696C56"/>
    <w:rsid w:val="006A2643"/>
    <w:rsid w:val="006A3207"/>
    <w:rsid w:val="006A33A2"/>
    <w:rsid w:val="006A5228"/>
    <w:rsid w:val="006A760E"/>
    <w:rsid w:val="006B0E4A"/>
    <w:rsid w:val="006B3EA2"/>
    <w:rsid w:val="006B402E"/>
    <w:rsid w:val="006B4FF9"/>
    <w:rsid w:val="006B503E"/>
    <w:rsid w:val="006B52AB"/>
    <w:rsid w:val="006B59F4"/>
    <w:rsid w:val="006B72E5"/>
    <w:rsid w:val="006B76DA"/>
    <w:rsid w:val="006C0C12"/>
    <w:rsid w:val="006C0E4F"/>
    <w:rsid w:val="006C1409"/>
    <w:rsid w:val="006C156D"/>
    <w:rsid w:val="006C2DFA"/>
    <w:rsid w:val="006C4E7F"/>
    <w:rsid w:val="006C5A34"/>
    <w:rsid w:val="006C6DC8"/>
    <w:rsid w:val="006C72BD"/>
    <w:rsid w:val="006C763A"/>
    <w:rsid w:val="006D02C4"/>
    <w:rsid w:val="006D06D9"/>
    <w:rsid w:val="006D16BC"/>
    <w:rsid w:val="006D2A17"/>
    <w:rsid w:val="006D481F"/>
    <w:rsid w:val="006D513E"/>
    <w:rsid w:val="006D5A9D"/>
    <w:rsid w:val="006D6D8E"/>
    <w:rsid w:val="006D77A6"/>
    <w:rsid w:val="006E13F8"/>
    <w:rsid w:val="006E15FF"/>
    <w:rsid w:val="006E185B"/>
    <w:rsid w:val="006E1A08"/>
    <w:rsid w:val="006E1EB3"/>
    <w:rsid w:val="006E442C"/>
    <w:rsid w:val="006E511E"/>
    <w:rsid w:val="006E6FAD"/>
    <w:rsid w:val="006E768F"/>
    <w:rsid w:val="006E7FC5"/>
    <w:rsid w:val="006F057A"/>
    <w:rsid w:val="006F2941"/>
    <w:rsid w:val="006F2F44"/>
    <w:rsid w:val="006F3AFA"/>
    <w:rsid w:val="006F45EB"/>
    <w:rsid w:val="006F607E"/>
    <w:rsid w:val="006F6D0C"/>
    <w:rsid w:val="00700C2D"/>
    <w:rsid w:val="007010D0"/>
    <w:rsid w:val="00702109"/>
    <w:rsid w:val="007024DB"/>
    <w:rsid w:val="00702B16"/>
    <w:rsid w:val="00703FD1"/>
    <w:rsid w:val="00704890"/>
    <w:rsid w:val="00706465"/>
    <w:rsid w:val="00706C2C"/>
    <w:rsid w:val="00715826"/>
    <w:rsid w:val="00716782"/>
    <w:rsid w:val="007167B2"/>
    <w:rsid w:val="00716E58"/>
    <w:rsid w:val="00717AEA"/>
    <w:rsid w:val="00717C1A"/>
    <w:rsid w:val="00720768"/>
    <w:rsid w:val="007251BF"/>
    <w:rsid w:val="00725F5B"/>
    <w:rsid w:val="0072610D"/>
    <w:rsid w:val="00731156"/>
    <w:rsid w:val="00732706"/>
    <w:rsid w:val="00732B4D"/>
    <w:rsid w:val="00733ADC"/>
    <w:rsid w:val="007358FD"/>
    <w:rsid w:val="00736AD4"/>
    <w:rsid w:val="007371FA"/>
    <w:rsid w:val="007409B9"/>
    <w:rsid w:val="007417CB"/>
    <w:rsid w:val="007420BF"/>
    <w:rsid w:val="007454CB"/>
    <w:rsid w:val="00745542"/>
    <w:rsid w:val="00745CE8"/>
    <w:rsid w:val="007464AD"/>
    <w:rsid w:val="00746789"/>
    <w:rsid w:val="007468ED"/>
    <w:rsid w:val="00750039"/>
    <w:rsid w:val="00750A1A"/>
    <w:rsid w:val="00751DFE"/>
    <w:rsid w:val="00752133"/>
    <w:rsid w:val="00755D65"/>
    <w:rsid w:val="00755F99"/>
    <w:rsid w:val="00757006"/>
    <w:rsid w:val="00757D06"/>
    <w:rsid w:val="00761AC0"/>
    <w:rsid w:val="007626DC"/>
    <w:rsid w:val="007636A8"/>
    <w:rsid w:val="00764088"/>
    <w:rsid w:val="00764F5A"/>
    <w:rsid w:val="007656FB"/>
    <w:rsid w:val="00766425"/>
    <w:rsid w:val="00766B80"/>
    <w:rsid w:val="007675EF"/>
    <w:rsid w:val="007705D4"/>
    <w:rsid w:val="007715EE"/>
    <w:rsid w:val="007723D6"/>
    <w:rsid w:val="007724D3"/>
    <w:rsid w:val="0077328F"/>
    <w:rsid w:val="007743A1"/>
    <w:rsid w:val="00775D0F"/>
    <w:rsid w:val="007760AA"/>
    <w:rsid w:val="00776890"/>
    <w:rsid w:val="00777FE2"/>
    <w:rsid w:val="00780227"/>
    <w:rsid w:val="00780E29"/>
    <w:rsid w:val="00781230"/>
    <w:rsid w:val="0078362B"/>
    <w:rsid w:val="00783D35"/>
    <w:rsid w:val="00785D6C"/>
    <w:rsid w:val="00786861"/>
    <w:rsid w:val="00786B93"/>
    <w:rsid w:val="00787863"/>
    <w:rsid w:val="00791FF1"/>
    <w:rsid w:val="00793A88"/>
    <w:rsid w:val="00793D9B"/>
    <w:rsid w:val="00796735"/>
    <w:rsid w:val="00796ADE"/>
    <w:rsid w:val="007A25D4"/>
    <w:rsid w:val="007A3711"/>
    <w:rsid w:val="007A4456"/>
    <w:rsid w:val="007A4E3A"/>
    <w:rsid w:val="007A5E37"/>
    <w:rsid w:val="007A63C8"/>
    <w:rsid w:val="007B05DF"/>
    <w:rsid w:val="007B0DEA"/>
    <w:rsid w:val="007B2571"/>
    <w:rsid w:val="007B3151"/>
    <w:rsid w:val="007B3691"/>
    <w:rsid w:val="007B3F4B"/>
    <w:rsid w:val="007B6802"/>
    <w:rsid w:val="007B7347"/>
    <w:rsid w:val="007B7EF1"/>
    <w:rsid w:val="007C129D"/>
    <w:rsid w:val="007C302A"/>
    <w:rsid w:val="007C4081"/>
    <w:rsid w:val="007C4736"/>
    <w:rsid w:val="007C5379"/>
    <w:rsid w:val="007C70DA"/>
    <w:rsid w:val="007C76DD"/>
    <w:rsid w:val="007C792C"/>
    <w:rsid w:val="007D10F3"/>
    <w:rsid w:val="007D1E22"/>
    <w:rsid w:val="007D231B"/>
    <w:rsid w:val="007D2E35"/>
    <w:rsid w:val="007D3A1E"/>
    <w:rsid w:val="007D5701"/>
    <w:rsid w:val="007D701A"/>
    <w:rsid w:val="007D784F"/>
    <w:rsid w:val="007D7D2A"/>
    <w:rsid w:val="007E0E18"/>
    <w:rsid w:val="007E2990"/>
    <w:rsid w:val="007E5517"/>
    <w:rsid w:val="007F3CDB"/>
    <w:rsid w:val="007F3E04"/>
    <w:rsid w:val="007F76BB"/>
    <w:rsid w:val="00800127"/>
    <w:rsid w:val="008031F3"/>
    <w:rsid w:val="0080415D"/>
    <w:rsid w:val="00805772"/>
    <w:rsid w:val="00805C3F"/>
    <w:rsid w:val="00805E3D"/>
    <w:rsid w:val="008075B4"/>
    <w:rsid w:val="00807D50"/>
    <w:rsid w:val="0081133C"/>
    <w:rsid w:val="00811521"/>
    <w:rsid w:val="008117FE"/>
    <w:rsid w:val="00811E69"/>
    <w:rsid w:val="008133BD"/>
    <w:rsid w:val="00814E4E"/>
    <w:rsid w:val="00815E9F"/>
    <w:rsid w:val="0081758E"/>
    <w:rsid w:val="0081776D"/>
    <w:rsid w:val="00817939"/>
    <w:rsid w:val="00821480"/>
    <w:rsid w:val="00822794"/>
    <w:rsid w:val="008233EC"/>
    <w:rsid w:val="00825392"/>
    <w:rsid w:val="0082544B"/>
    <w:rsid w:val="00826C3C"/>
    <w:rsid w:val="008277F0"/>
    <w:rsid w:val="008304E4"/>
    <w:rsid w:val="00830E51"/>
    <w:rsid w:val="00831671"/>
    <w:rsid w:val="00833250"/>
    <w:rsid w:val="00834496"/>
    <w:rsid w:val="00836788"/>
    <w:rsid w:val="00836D44"/>
    <w:rsid w:val="00841032"/>
    <w:rsid w:val="00844157"/>
    <w:rsid w:val="00845079"/>
    <w:rsid w:val="00845D8A"/>
    <w:rsid w:val="0084625B"/>
    <w:rsid w:val="008465F5"/>
    <w:rsid w:val="00850459"/>
    <w:rsid w:val="00852BC7"/>
    <w:rsid w:val="008539FD"/>
    <w:rsid w:val="00854A35"/>
    <w:rsid w:val="00854AF0"/>
    <w:rsid w:val="00855A90"/>
    <w:rsid w:val="00856D21"/>
    <w:rsid w:val="008577D4"/>
    <w:rsid w:val="008578AB"/>
    <w:rsid w:val="008579B5"/>
    <w:rsid w:val="0086083A"/>
    <w:rsid w:val="00860C59"/>
    <w:rsid w:val="00861744"/>
    <w:rsid w:val="00865BA7"/>
    <w:rsid w:val="00866FB2"/>
    <w:rsid w:val="0086756C"/>
    <w:rsid w:val="008731B3"/>
    <w:rsid w:val="00875AD8"/>
    <w:rsid w:val="00875B61"/>
    <w:rsid w:val="00876423"/>
    <w:rsid w:val="00876E17"/>
    <w:rsid w:val="008828D8"/>
    <w:rsid w:val="00883D9C"/>
    <w:rsid w:val="008842F3"/>
    <w:rsid w:val="00884C6B"/>
    <w:rsid w:val="008859B6"/>
    <w:rsid w:val="00890B2E"/>
    <w:rsid w:val="0089242C"/>
    <w:rsid w:val="008927EA"/>
    <w:rsid w:val="00892B95"/>
    <w:rsid w:val="00893118"/>
    <w:rsid w:val="0089498E"/>
    <w:rsid w:val="00894B17"/>
    <w:rsid w:val="00894DF7"/>
    <w:rsid w:val="008957A1"/>
    <w:rsid w:val="00896C3C"/>
    <w:rsid w:val="00897766"/>
    <w:rsid w:val="008A3CFD"/>
    <w:rsid w:val="008A40A9"/>
    <w:rsid w:val="008A68FB"/>
    <w:rsid w:val="008B0321"/>
    <w:rsid w:val="008B1224"/>
    <w:rsid w:val="008B1979"/>
    <w:rsid w:val="008B2952"/>
    <w:rsid w:val="008B2FD3"/>
    <w:rsid w:val="008B38B2"/>
    <w:rsid w:val="008B3F0C"/>
    <w:rsid w:val="008B4534"/>
    <w:rsid w:val="008B5133"/>
    <w:rsid w:val="008B58C1"/>
    <w:rsid w:val="008B690D"/>
    <w:rsid w:val="008C1579"/>
    <w:rsid w:val="008C1F5F"/>
    <w:rsid w:val="008C252B"/>
    <w:rsid w:val="008C2E03"/>
    <w:rsid w:val="008C427C"/>
    <w:rsid w:val="008C6249"/>
    <w:rsid w:val="008C7D7A"/>
    <w:rsid w:val="008D08B4"/>
    <w:rsid w:val="008D1554"/>
    <w:rsid w:val="008D16A1"/>
    <w:rsid w:val="008D32DD"/>
    <w:rsid w:val="008D3B4A"/>
    <w:rsid w:val="008D4932"/>
    <w:rsid w:val="008D6EA0"/>
    <w:rsid w:val="008D758C"/>
    <w:rsid w:val="008D75C7"/>
    <w:rsid w:val="008D7AD3"/>
    <w:rsid w:val="008E290A"/>
    <w:rsid w:val="008E2CB7"/>
    <w:rsid w:val="008E5B30"/>
    <w:rsid w:val="008E5F13"/>
    <w:rsid w:val="008E6881"/>
    <w:rsid w:val="008E6FB3"/>
    <w:rsid w:val="008F0771"/>
    <w:rsid w:val="008F4FD6"/>
    <w:rsid w:val="008F50B2"/>
    <w:rsid w:val="008F5EB9"/>
    <w:rsid w:val="008F698B"/>
    <w:rsid w:val="008F69D1"/>
    <w:rsid w:val="008F7AA2"/>
    <w:rsid w:val="008F7C0F"/>
    <w:rsid w:val="008F7DC1"/>
    <w:rsid w:val="009019AB"/>
    <w:rsid w:val="00903A3A"/>
    <w:rsid w:val="00904D87"/>
    <w:rsid w:val="009052E0"/>
    <w:rsid w:val="009073B2"/>
    <w:rsid w:val="00907FDA"/>
    <w:rsid w:val="00911A7D"/>
    <w:rsid w:val="00912901"/>
    <w:rsid w:val="009141C9"/>
    <w:rsid w:val="0091453B"/>
    <w:rsid w:val="0092032E"/>
    <w:rsid w:val="00922132"/>
    <w:rsid w:val="00922732"/>
    <w:rsid w:val="009227E3"/>
    <w:rsid w:val="00923107"/>
    <w:rsid w:val="00923E56"/>
    <w:rsid w:val="00927E5A"/>
    <w:rsid w:val="00927EB9"/>
    <w:rsid w:val="00927F33"/>
    <w:rsid w:val="009312B0"/>
    <w:rsid w:val="00932BD2"/>
    <w:rsid w:val="00933047"/>
    <w:rsid w:val="00933B98"/>
    <w:rsid w:val="00933B9A"/>
    <w:rsid w:val="00940923"/>
    <w:rsid w:val="00940D5F"/>
    <w:rsid w:val="009423D7"/>
    <w:rsid w:val="00942C1A"/>
    <w:rsid w:val="009437C4"/>
    <w:rsid w:val="00944456"/>
    <w:rsid w:val="0094753A"/>
    <w:rsid w:val="00947E6C"/>
    <w:rsid w:val="00951083"/>
    <w:rsid w:val="00951325"/>
    <w:rsid w:val="00951376"/>
    <w:rsid w:val="0095189D"/>
    <w:rsid w:val="00951B65"/>
    <w:rsid w:val="0095260E"/>
    <w:rsid w:val="009528E2"/>
    <w:rsid w:val="00952E79"/>
    <w:rsid w:val="00954A5C"/>
    <w:rsid w:val="00954C38"/>
    <w:rsid w:val="009566EA"/>
    <w:rsid w:val="00957081"/>
    <w:rsid w:val="0095729C"/>
    <w:rsid w:val="00957CCD"/>
    <w:rsid w:val="00957E59"/>
    <w:rsid w:val="009603C2"/>
    <w:rsid w:val="009608CB"/>
    <w:rsid w:val="009613E2"/>
    <w:rsid w:val="0096245A"/>
    <w:rsid w:val="009643DF"/>
    <w:rsid w:val="00965C8C"/>
    <w:rsid w:val="009668D6"/>
    <w:rsid w:val="00967943"/>
    <w:rsid w:val="00971AF0"/>
    <w:rsid w:val="00972955"/>
    <w:rsid w:val="00972F2B"/>
    <w:rsid w:val="009730E5"/>
    <w:rsid w:val="009739B6"/>
    <w:rsid w:val="00973E0A"/>
    <w:rsid w:val="00974253"/>
    <w:rsid w:val="00975FDD"/>
    <w:rsid w:val="009816A1"/>
    <w:rsid w:val="0098198B"/>
    <w:rsid w:val="00981E9F"/>
    <w:rsid w:val="00983EA8"/>
    <w:rsid w:val="009846D6"/>
    <w:rsid w:val="00984E3B"/>
    <w:rsid w:val="00986586"/>
    <w:rsid w:val="00987567"/>
    <w:rsid w:val="009908FF"/>
    <w:rsid w:val="00991CED"/>
    <w:rsid w:val="00992F39"/>
    <w:rsid w:val="00993E58"/>
    <w:rsid w:val="00995505"/>
    <w:rsid w:val="00996887"/>
    <w:rsid w:val="0099694F"/>
    <w:rsid w:val="00996E37"/>
    <w:rsid w:val="0099708A"/>
    <w:rsid w:val="009A11EC"/>
    <w:rsid w:val="009A17A3"/>
    <w:rsid w:val="009A19FD"/>
    <w:rsid w:val="009A31D6"/>
    <w:rsid w:val="009A39F3"/>
    <w:rsid w:val="009A6253"/>
    <w:rsid w:val="009A7396"/>
    <w:rsid w:val="009A7699"/>
    <w:rsid w:val="009B0B17"/>
    <w:rsid w:val="009B0BB8"/>
    <w:rsid w:val="009B0EA4"/>
    <w:rsid w:val="009B2266"/>
    <w:rsid w:val="009B235B"/>
    <w:rsid w:val="009B23F7"/>
    <w:rsid w:val="009B282E"/>
    <w:rsid w:val="009B2FED"/>
    <w:rsid w:val="009B6D37"/>
    <w:rsid w:val="009C0C0D"/>
    <w:rsid w:val="009C2E7D"/>
    <w:rsid w:val="009C36EC"/>
    <w:rsid w:val="009C3A8E"/>
    <w:rsid w:val="009C3C77"/>
    <w:rsid w:val="009C4428"/>
    <w:rsid w:val="009C446D"/>
    <w:rsid w:val="009C46EB"/>
    <w:rsid w:val="009C49FB"/>
    <w:rsid w:val="009C4AF3"/>
    <w:rsid w:val="009D0C51"/>
    <w:rsid w:val="009D13B1"/>
    <w:rsid w:val="009D2D50"/>
    <w:rsid w:val="009D3366"/>
    <w:rsid w:val="009D38EB"/>
    <w:rsid w:val="009D3B29"/>
    <w:rsid w:val="009D3BC5"/>
    <w:rsid w:val="009D48CD"/>
    <w:rsid w:val="009D53E4"/>
    <w:rsid w:val="009D6379"/>
    <w:rsid w:val="009D648C"/>
    <w:rsid w:val="009D6733"/>
    <w:rsid w:val="009D759E"/>
    <w:rsid w:val="009E091F"/>
    <w:rsid w:val="009E24CC"/>
    <w:rsid w:val="009E3993"/>
    <w:rsid w:val="009E3A82"/>
    <w:rsid w:val="009E3F8D"/>
    <w:rsid w:val="009E509E"/>
    <w:rsid w:val="009E5FD9"/>
    <w:rsid w:val="009E6C7E"/>
    <w:rsid w:val="009F022B"/>
    <w:rsid w:val="009F02F5"/>
    <w:rsid w:val="009F0D82"/>
    <w:rsid w:val="009F0FEE"/>
    <w:rsid w:val="009F2750"/>
    <w:rsid w:val="009F3982"/>
    <w:rsid w:val="009F52A3"/>
    <w:rsid w:val="00A001DA"/>
    <w:rsid w:val="00A026B9"/>
    <w:rsid w:val="00A02786"/>
    <w:rsid w:val="00A0306D"/>
    <w:rsid w:val="00A06E1E"/>
    <w:rsid w:val="00A07A72"/>
    <w:rsid w:val="00A106F9"/>
    <w:rsid w:val="00A10C87"/>
    <w:rsid w:val="00A111B5"/>
    <w:rsid w:val="00A11B00"/>
    <w:rsid w:val="00A12B64"/>
    <w:rsid w:val="00A131C8"/>
    <w:rsid w:val="00A15134"/>
    <w:rsid w:val="00A169F6"/>
    <w:rsid w:val="00A17599"/>
    <w:rsid w:val="00A2023F"/>
    <w:rsid w:val="00A21191"/>
    <w:rsid w:val="00A21FF7"/>
    <w:rsid w:val="00A24ABE"/>
    <w:rsid w:val="00A26C0C"/>
    <w:rsid w:val="00A26DC7"/>
    <w:rsid w:val="00A27C81"/>
    <w:rsid w:val="00A30801"/>
    <w:rsid w:val="00A30D0C"/>
    <w:rsid w:val="00A30DB1"/>
    <w:rsid w:val="00A32B5D"/>
    <w:rsid w:val="00A33A96"/>
    <w:rsid w:val="00A34989"/>
    <w:rsid w:val="00A34B05"/>
    <w:rsid w:val="00A352B7"/>
    <w:rsid w:val="00A3726B"/>
    <w:rsid w:val="00A375DF"/>
    <w:rsid w:val="00A407EA"/>
    <w:rsid w:val="00A4093F"/>
    <w:rsid w:val="00A41DF5"/>
    <w:rsid w:val="00A423CE"/>
    <w:rsid w:val="00A44694"/>
    <w:rsid w:val="00A4478D"/>
    <w:rsid w:val="00A47020"/>
    <w:rsid w:val="00A50FCA"/>
    <w:rsid w:val="00A5131A"/>
    <w:rsid w:val="00A51B0F"/>
    <w:rsid w:val="00A52CA6"/>
    <w:rsid w:val="00A53B54"/>
    <w:rsid w:val="00A540DF"/>
    <w:rsid w:val="00A556D9"/>
    <w:rsid w:val="00A57383"/>
    <w:rsid w:val="00A61CB9"/>
    <w:rsid w:val="00A62BF2"/>
    <w:rsid w:val="00A64EC6"/>
    <w:rsid w:val="00A65101"/>
    <w:rsid w:val="00A6547C"/>
    <w:rsid w:val="00A7180B"/>
    <w:rsid w:val="00A71921"/>
    <w:rsid w:val="00A74301"/>
    <w:rsid w:val="00A803F2"/>
    <w:rsid w:val="00A8144C"/>
    <w:rsid w:val="00A822F2"/>
    <w:rsid w:val="00A82DBA"/>
    <w:rsid w:val="00A836A6"/>
    <w:rsid w:val="00A85253"/>
    <w:rsid w:val="00A855C8"/>
    <w:rsid w:val="00A87E8D"/>
    <w:rsid w:val="00A90A3F"/>
    <w:rsid w:val="00A90CA0"/>
    <w:rsid w:val="00A91547"/>
    <w:rsid w:val="00A91AAF"/>
    <w:rsid w:val="00A91BAA"/>
    <w:rsid w:val="00A9313D"/>
    <w:rsid w:val="00A93F10"/>
    <w:rsid w:val="00A94071"/>
    <w:rsid w:val="00A967CB"/>
    <w:rsid w:val="00A96BFF"/>
    <w:rsid w:val="00A96FD2"/>
    <w:rsid w:val="00AA10E8"/>
    <w:rsid w:val="00AA2055"/>
    <w:rsid w:val="00AA6414"/>
    <w:rsid w:val="00AA6740"/>
    <w:rsid w:val="00AB0BAA"/>
    <w:rsid w:val="00AB2D93"/>
    <w:rsid w:val="00AB2E66"/>
    <w:rsid w:val="00AB4116"/>
    <w:rsid w:val="00AB4459"/>
    <w:rsid w:val="00AB46FE"/>
    <w:rsid w:val="00AB4899"/>
    <w:rsid w:val="00AB5752"/>
    <w:rsid w:val="00AB63A4"/>
    <w:rsid w:val="00AB67F6"/>
    <w:rsid w:val="00AC0DF7"/>
    <w:rsid w:val="00AC1704"/>
    <w:rsid w:val="00AC2CF5"/>
    <w:rsid w:val="00AC4E64"/>
    <w:rsid w:val="00AC5C34"/>
    <w:rsid w:val="00AC7025"/>
    <w:rsid w:val="00AC704C"/>
    <w:rsid w:val="00AC7EF0"/>
    <w:rsid w:val="00AD0A97"/>
    <w:rsid w:val="00AD1CF8"/>
    <w:rsid w:val="00AD4DD1"/>
    <w:rsid w:val="00AD72A4"/>
    <w:rsid w:val="00AD731A"/>
    <w:rsid w:val="00AD79E0"/>
    <w:rsid w:val="00AD7A7D"/>
    <w:rsid w:val="00AD7D6E"/>
    <w:rsid w:val="00AE08BC"/>
    <w:rsid w:val="00AE2732"/>
    <w:rsid w:val="00AE355E"/>
    <w:rsid w:val="00AE46C8"/>
    <w:rsid w:val="00AE52A4"/>
    <w:rsid w:val="00AE5F7F"/>
    <w:rsid w:val="00AE76B3"/>
    <w:rsid w:val="00AF01A7"/>
    <w:rsid w:val="00AF1E45"/>
    <w:rsid w:val="00AF285E"/>
    <w:rsid w:val="00AF38C8"/>
    <w:rsid w:val="00AF42E7"/>
    <w:rsid w:val="00AF5148"/>
    <w:rsid w:val="00AF56A7"/>
    <w:rsid w:val="00AF69F2"/>
    <w:rsid w:val="00AF7670"/>
    <w:rsid w:val="00B0275E"/>
    <w:rsid w:val="00B02BB7"/>
    <w:rsid w:val="00B02E9F"/>
    <w:rsid w:val="00B02F3C"/>
    <w:rsid w:val="00B03C67"/>
    <w:rsid w:val="00B048F8"/>
    <w:rsid w:val="00B0495C"/>
    <w:rsid w:val="00B051B9"/>
    <w:rsid w:val="00B05BB9"/>
    <w:rsid w:val="00B06884"/>
    <w:rsid w:val="00B109C8"/>
    <w:rsid w:val="00B11693"/>
    <w:rsid w:val="00B11AB6"/>
    <w:rsid w:val="00B129E6"/>
    <w:rsid w:val="00B12BEB"/>
    <w:rsid w:val="00B13F9E"/>
    <w:rsid w:val="00B14529"/>
    <w:rsid w:val="00B15923"/>
    <w:rsid w:val="00B203C4"/>
    <w:rsid w:val="00B207C8"/>
    <w:rsid w:val="00B21179"/>
    <w:rsid w:val="00B21739"/>
    <w:rsid w:val="00B21825"/>
    <w:rsid w:val="00B21D0A"/>
    <w:rsid w:val="00B22363"/>
    <w:rsid w:val="00B226EF"/>
    <w:rsid w:val="00B24889"/>
    <w:rsid w:val="00B250B6"/>
    <w:rsid w:val="00B25878"/>
    <w:rsid w:val="00B260F5"/>
    <w:rsid w:val="00B30273"/>
    <w:rsid w:val="00B342F1"/>
    <w:rsid w:val="00B34B64"/>
    <w:rsid w:val="00B36183"/>
    <w:rsid w:val="00B3650C"/>
    <w:rsid w:val="00B367C5"/>
    <w:rsid w:val="00B372AC"/>
    <w:rsid w:val="00B403BF"/>
    <w:rsid w:val="00B40CFA"/>
    <w:rsid w:val="00B42A8B"/>
    <w:rsid w:val="00B4401C"/>
    <w:rsid w:val="00B449C0"/>
    <w:rsid w:val="00B461BC"/>
    <w:rsid w:val="00B47647"/>
    <w:rsid w:val="00B47C8E"/>
    <w:rsid w:val="00B5007D"/>
    <w:rsid w:val="00B503EE"/>
    <w:rsid w:val="00B50AE6"/>
    <w:rsid w:val="00B51194"/>
    <w:rsid w:val="00B51D32"/>
    <w:rsid w:val="00B52107"/>
    <w:rsid w:val="00B54A9A"/>
    <w:rsid w:val="00B574C6"/>
    <w:rsid w:val="00B604D1"/>
    <w:rsid w:val="00B60596"/>
    <w:rsid w:val="00B608D9"/>
    <w:rsid w:val="00B62CBD"/>
    <w:rsid w:val="00B63288"/>
    <w:rsid w:val="00B63BF9"/>
    <w:rsid w:val="00B64211"/>
    <w:rsid w:val="00B67BE7"/>
    <w:rsid w:val="00B710B1"/>
    <w:rsid w:val="00B72EB4"/>
    <w:rsid w:val="00B73C8E"/>
    <w:rsid w:val="00B7632F"/>
    <w:rsid w:val="00B7641A"/>
    <w:rsid w:val="00B76609"/>
    <w:rsid w:val="00B771E0"/>
    <w:rsid w:val="00B777E9"/>
    <w:rsid w:val="00B77E47"/>
    <w:rsid w:val="00B80C02"/>
    <w:rsid w:val="00B815BF"/>
    <w:rsid w:val="00B81B2B"/>
    <w:rsid w:val="00B81DDD"/>
    <w:rsid w:val="00B82865"/>
    <w:rsid w:val="00B83969"/>
    <w:rsid w:val="00B84188"/>
    <w:rsid w:val="00B84615"/>
    <w:rsid w:val="00B902EA"/>
    <w:rsid w:val="00B9111A"/>
    <w:rsid w:val="00B9208F"/>
    <w:rsid w:val="00B9233D"/>
    <w:rsid w:val="00B927CB"/>
    <w:rsid w:val="00B94545"/>
    <w:rsid w:val="00B96D72"/>
    <w:rsid w:val="00B97CD5"/>
    <w:rsid w:val="00BA250F"/>
    <w:rsid w:val="00BA298D"/>
    <w:rsid w:val="00BA3CA8"/>
    <w:rsid w:val="00BA3D83"/>
    <w:rsid w:val="00BA4055"/>
    <w:rsid w:val="00BA5378"/>
    <w:rsid w:val="00BA5CEF"/>
    <w:rsid w:val="00BA6C2F"/>
    <w:rsid w:val="00BA6C47"/>
    <w:rsid w:val="00BA7FB6"/>
    <w:rsid w:val="00BB0817"/>
    <w:rsid w:val="00BB13D8"/>
    <w:rsid w:val="00BB19B6"/>
    <w:rsid w:val="00BB24DF"/>
    <w:rsid w:val="00BB6C44"/>
    <w:rsid w:val="00BB7096"/>
    <w:rsid w:val="00BC1262"/>
    <w:rsid w:val="00BC200F"/>
    <w:rsid w:val="00BC2D04"/>
    <w:rsid w:val="00BC6A1A"/>
    <w:rsid w:val="00BC6B91"/>
    <w:rsid w:val="00BC7D71"/>
    <w:rsid w:val="00BD1EF1"/>
    <w:rsid w:val="00BD2009"/>
    <w:rsid w:val="00BD209D"/>
    <w:rsid w:val="00BD4B7B"/>
    <w:rsid w:val="00BD5356"/>
    <w:rsid w:val="00BD5AED"/>
    <w:rsid w:val="00BD66FD"/>
    <w:rsid w:val="00BD6CAA"/>
    <w:rsid w:val="00BD70BC"/>
    <w:rsid w:val="00BD71C3"/>
    <w:rsid w:val="00BD7BD7"/>
    <w:rsid w:val="00BE09A1"/>
    <w:rsid w:val="00BE157D"/>
    <w:rsid w:val="00BE33D5"/>
    <w:rsid w:val="00BE41BF"/>
    <w:rsid w:val="00BE4928"/>
    <w:rsid w:val="00BE76BA"/>
    <w:rsid w:val="00BE7B91"/>
    <w:rsid w:val="00BF192A"/>
    <w:rsid w:val="00BF23DE"/>
    <w:rsid w:val="00BF3A07"/>
    <w:rsid w:val="00BF44D2"/>
    <w:rsid w:val="00BF5050"/>
    <w:rsid w:val="00BF54BB"/>
    <w:rsid w:val="00BF79C6"/>
    <w:rsid w:val="00C019D5"/>
    <w:rsid w:val="00C01C47"/>
    <w:rsid w:val="00C0283C"/>
    <w:rsid w:val="00C02E42"/>
    <w:rsid w:val="00C04E92"/>
    <w:rsid w:val="00C0579E"/>
    <w:rsid w:val="00C071DD"/>
    <w:rsid w:val="00C07632"/>
    <w:rsid w:val="00C10A5A"/>
    <w:rsid w:val="00C110E9"/>
    <w:rsid w:val="00C11AC2"/>
    <w:rsid w:val="00C11ADD"/>
    <w:rsid w:val="00C12A9E"/>
    <w:rsid w:val="00C1432A"/>
    <w:rsid w:val="00C145BE"/>
    <w:rsid w:val="00C14B7E"/>
    <w:rsid w:val="00C14D83"/>
    <w:rsid w:val="00C17425"/>
    <w:rsid w:val="00C17458"/>
    <w:rsid w:val="00C17C96"/>
    <w:rsid w:val="00C20BFE"/>
    <w:rsid w:val="00C22776"/>
    <w:rsid w:val="00C22AA0"/>
    <w:rsid w:val="00C24226"/>
    <w:rsid w:val="00C24367"/>
    <w:rsid w:val="00C24B69"/>
    <w:rsid w:val="00C255D9"/>
    <w:rsid w:val="00C30150"/>
    <w:rsid w:val="00C30666"/>
    <w:rsid w:val="00C308F4"/>
    <w:rsid w:val="00C31D49"/>
    <w:rsid w:val="00C33A8D"/>
    <w:rsid w:val="00C34136"/>
    <w:rsid w:val="00C34B1B"/>
    <w:rsid w:val="00C34D76"/>
    <w:rsid w:val="00C3574B"/>
    <w:rsid w:val="00C35A85"/>
    <w:rsid w:val="00C35BDC"/>
    <w:rsid w:val="00C372D0"/>
    <w:rsid w:val="00C418F9"/>
    <w:rsid w:val="00C42EB9"/>
    <w:rsid w:val="00C43E2B"/>
    <w:rsid w:val="00C44343"/>
    <w:rsid w:val="00C44F46"/>
    <w:rsid w:val="00C45F74"/>
    <w:rsid w:val="00C46D29"/>
    <w:rsid w:val="00C47776"/>
    <w:rsid w:val="00C4786F"/>
    <w:rsid w:val="00C47B8E"/>
    <w:rsid w:val="00C50339"/>
    <w:rsid w:val="00C51874"/>
    <w:rsid w:val="00C525ED"/>
    <w:rsid w:val="00C53552"/>
    <w:rsid w:val="00C538DC"/>
    <w:rsid w:val="00C54959"/>
    <w:rsid w:val="00C5592C"/>
    <w:rsid w:val="00C55EB1"/>
    <w:rsid w:val="00C56C41"/>
    <w:rsid w:val="00C56FFC"/>
    <w:rsid w:val="00C60544"/>
    <w:rsid w:val="00C627BF"/>
    <w:rsid w:val="00C644D0"/>
    <w:rsid w:val="00C702CC"/>
    <w:rsid w:val="00C70BD9"/>
    <w:rsid w:val="00C71CF2"/>
    <w:rsid w:val="00C71DBB"/>
    <w:rsid w:val="00C71FC5"/>
    <w:rsid w:val="00C74A25"/>
    <w:rsid w:val="00C75D78"/>
    <w:rsid w:val="00C761C9"/>
    <w:rsid w:val="00C76612"/>
    <w:rsid w:val="00C80252"/>
    <w:rsid w:val="00C806DE"/>
    <w:rsid w:val="00C80E8C"/>
    <w:rsid w:val="00C81A40"/>
    <w:rsid w:val="00C81D67"/>
    <w:rsid w:val="00C82553"/>
    <w:rsid w:val="00C85167"/>
    <w:rsid w:val="00C8655D"/>
    <w:rsid w:val="00C86E26"/>
    <w:rsid w:val="00C87D8A"/>
    <w:rsid w:val="00C87DAB"/>
    <w:rsid w:val="00C92C79"/>
    <w:rsid w:val="00C92D75"/>
    <w:rsid w:val="00C96A73"/>
    <w:rsid w:val="00C9750E"/>
    <w:rsid w:val="00CA03E0"/>
    <w:rsid w:val="00CA09B9"/>
    <w:rsid w:val="00CA159B"/>
    <w:rsid w:val="00CA28F1"/>
    <w:rsid w:val="00CA4105"/>
    <w:rsid w:val="00CA6251"/>
    <w:rsid w:val="00CA678E"/>
    <w:rsid w:val="00CB0A5E"/>
    <w:rsid w:val="00CB1325"/>
    <w:rsid w:val="00CB4EC0"/>
    <w:rsid w:val="00CB5B9F"/>
    <w:rsid w:val="00CB6126"/>
    <w:rsid w:val="00CC0119"/>
    <w:rsid w:val="00CC0A36"/>
    <w:rsid w:val="00CC1778"/>
    <w:rsid w:val="00CC2039"/>
    <w:rsid w:val="00CC21BD"/>
    <w:rsid w:val="00CC3640"/>
    <w:rsid w:val="00CC4A51"/>
    <w:rsid w:val="00CC63A2"/>
    <w:rsid w:val="00CD12A1"/>
    <w:rsid w:val="00CD1552"/>
    <w:rsid w:val="00CD1816"/>
    <w:rsid w:val="00CD6600"/>
    <w:rsid w:val="00CD6893"/>
    <w:rsid w:val="00CD7264"/>
    <w:rsid w:val="00CD742F"/>
    <w:rsid w:val="00CE0016"/>
    <w:rsid w:val="00CE0BDE"/>
    <w:rsid w:val="00CE1400"/>
    <w:rsid w:val="00CE190B"/>
    <w:rsid w:val="00CE1A76"/>
    <w:rsid w:val="00CE1CBC"/>
    <w:rsid w:val="00CE2B25"/>
    <w:rsid w:val="00CE4376"/>
    <w:rsid w:val="00CE4CEB"/>
    <w:rsid w:val="00CE4DAE"/>
    <w:rsid w:val="00CE4DE4"/>
    <w:rsid w:val="00CE575B"/>
    <w:rsid w:val="00CE5DA2"/>
    <w:rsid w:val="00CF091F"/>
    <w:rsid w:val="00CF22B6"/>
    <w:rsid w:val="00CF2A77"/>
    <w:rsid w:val="00CF3DE8"/>
    <w:rsid w:val="00CF4083"/>
    <w:rsid w:val="00CF5107"/>
    <w:rsid w:val="00D00C0F"/>
    <w:rsid w:val="00D00CE8"/>
    <w:rsid w:val="00D039F7"/>
    <w:rsid w:val="00D0493F"/>
    <w:rsid w:val="00D054CF"/>
    <w:rsid w:val="00D0683F"/>
    <w:rsid w:val="00D100A4"/>
    <w:rsid w:val="00D117E4"/>
    <w:rsid w:val="00D12042"/>
    <w:rsid w:val="00D128F9"/>
    <w:rsid w:val="00D1318B"/>
    <w:rsid w:val="00D14DCF"/>
    <w:rsid w:val="00D15828"/>
    <w:rsid w:val="00D17500"/>
    <w:rsid w:val="00D212D6"/>
    <w:rsid w:val="00D21717"/>
    <w:rsid w:val="00D223FA"/>
    <w:rsid w:val="00D22AE3"/>
    <w:rsid w:val="00D22F3C"/>
    <w:rsid w:val="00D23E26"/>
    <w:rsid w:val="00D23F66"/>
    <w:rsid w:val="00D26EDB"/>
    <w:rsid w:val="00D27828"/>
    <w:rsid w:val="00D27852"/>
    <w:rsid w:val="00D33C6E"/>
    <w:rsid w:val="00D35E41"/>
    <w:rsid w:val="00D37EDE"/>
    <w:rsid w:val="00D40090"/>
    <w:rsid w:val="00D40CEF"/>
    <w:rsid w:val="00D40DBF"/>
    <w:rsid w:val="00D42890"/>
    <w:rsid w:val="00D46D3F"/>
    <w:rsid w:val="00D50D89"/>
    <w:rsid w:val="00D52980"/>
    <w:rsid w:val="00D53374"/>
    <w:rsid w:val="00D53561"/>
    <w:rsid w:val="00D56F91"/>
    <w:rsid w:val="00D57807"/>
    <w:rsid w:val="00D57C6D"/>
    <w:rsid w:val="00D609E3"/>
    <w:rsid w:val="00D61A4A"/>
    <w:rsid w:val="00D62A99"/>
    <w:rsid w:val="00D63937"/>
    <w:rsid w:val="00D63A19"/>
    <w:rsid w:val="00D63DBD"/>
    <w:rsid w:val="00D64157"/>
    <w:rsid w:val="00D65011"/>
    <w:rsid w:val="00D6508F"/>
    <w:rsid w:val="00D65629"/>
    <w:rsid w:val="00D672C8"/>
    <w:rsid w:val="00D673B9"/>
    <w:rsid w:val="00D713A2"/>
    <w:rsid w:val="00D71DC9"/>
    <w:rsid w:val="00D71F96"/>
    <w:rsid w:val="00D74030"/>
    <w:rsid w:val="00D7492D"/>
    <w:rsid w:val="00D757FA"/>
    <w:rsid w:val="00D75C9C"/>
    <w:rsid w:val="00D76FF7"/>
    <w:rsid w:val="00D80366"/>
    <w:rsid w:val="00D8041B"/>
    <w:rsid w:val="00D80532"/>
    <w:rsid w:val="00D820CD"/>
    <w:rsid w:val="00D82BCB"/>
    <w:rsid w:val="00D85517"/>
    <w:rsid w:val="00D8582E"/>
    <w:rsid w:val="00D8671C"/>
    <w:rsid w:val="00D90DBF"/>
    <w:rsid w:val="00D91390"/>
    <w:rsid w:val="00D9184F"/>
    <w:rsid w:val="00D92EBB"/>
    <w:rsid w:val="00D93B73"/>
    <w:rsid w:val="00D96CE9"/>
    <w:rsid w:val="00D97AB5"/>
    <w:rsid w:val="00DA02BA"/>
    <w:rsid w:val="00DA0F27"/>
    <w:rsid w:val="00DA2DF8"/>
    <w:rsid w:val="00DA57C3"/>
    <w:rsid w:val="00DA676A"/>
    <w:rsid w:val="00DB0199"/>
    <w:rsid w:val="00DB0641"/>
    <w:rsid w:val="00DB2F93"/>
    <w:rsid w:val="00DB3A0A"/>
    <w:rsid w:val="00DB4244"/>
    <w:rsid w:val="00DB6134"/>
    <w:rsid w:val="00DB6579"/>
    <w:rsid w:val="00DB662D"/>
    <w:rsid w:val="00DB689E"/>
    <w:rsid w:val="00DB69F4"/>
    <w:rsid w:val="00DB7418"/>
    <w:rsid w:val="00DB7447"/>
    <w:rsid w:val="00DC0A3F"/>
    <w:rsid w:val="00DC145C"/>
    <w:rsid w:val="00DC151A"/>
    <w:rsid w:val="00DC1EE0"/>
    <w:rsid w:val="00DC32C0"/>
    <w:rsid w:val="00DC3855"/>
    <w:rsid w:val="00DC3B4A"/>
    <w:rsid w:val="00DC46A4"/>
    <w:rsid w:val="00DC5D0F"/>
    <w:rsid w:val="00DC700A"/>
    <w:rsid w:val="00DD01A0"/>
    <w:rsid w:val="00DD0FD7"/>
    <w:rsid w:val="00DD17CE"/>
    <w:rsid w:val="00DD35C3"/>
    <w:rsid w:val="00DD5DC3"/>
    <w:rsid w:val="00DD5EAA"/>
    <w:rsid w:val="00DD79B5"/>
    <w:rsid w:val="00DE00B5"/>
    <w:rsid w:val="00DE1D7A"/>
    <w:rsid w:val="00DE4162"/>
    <w:rsid w:val="00DE5CE3"/>
    <w:rsid w:val="00DE6400"/>
    <w:rsid w:val="00DE7505"/>
    <w:rsid w:val="00DF0579"/>
    <w:rsid w:val="00DF11D6"/>
    <w:rsid w:val="00DF1568"/>
    <w:rsid w:val="00DF1DF7"/>
    <w:rsid w:val="00DF3B3D"/>
    <w:rsid w:val="00DF3D21"/>
    <w:rsid w:val="00DF5563"/>
    <w:rsid w:val="00DF59D2"/>
    <w:rsid w:val="00DF5BAB"/>
    <w:rsid w:val="00DF72B8"/>
    <w:rsid w:val="00DF79E6"/>
    <w:rsid w:val="00E00093"/>
    <w:rsid w:val="00E00A00"/>
    <w:rsid w:val="00E00FDD"/>
    <w:rsid w:val="00E015D3"/>
    <w:rsid w:val="00E026A8"/>
    <w:rsid w:val="00E053AA"/>
    <w:rsid w:val="00E06268"/>
    <w:rsid w:val="00E06BE4"/>
    <w:rsid w:val="00E06BFB"/>
    <w:rsid w:val="00E070DE"/>
    <w:rsid w:val="00E071CB"/>
    <w:rsid w:val="00E0722E"/>
    <w:rsid w:val="00E07AC2"/>
    <w:rsid w:val="00E10A39"/>
    <w:rsid w:val="00E10C0B"/>
    <w:rsid w:val="00E11E54"/>
    <w:rsid w:val="00E128EC"/>
    <w:rsid w:val="00E1465C"/>
    <w:rsid w:val="00E1497F"/>
    <w:rsid w:val="00E14BEB"/>
    <w:rsid w:val="00E1676C"/>
    <w:rsid w:val="00E206F0"/>
    <w:rsid w:val="00E22451"/>
    <w:rsid w:val="00E242A8"/>
    <w:rsid w:val="00E24502"/>
    <w:rsid w:val="00E24900"/>
    <w:rsid w:val="00E26690"/>
    <w:rsid w:val="00E267C4"/>
    <w:rsid w:val="00E26CD5"/>
    <w:rsid w:val="00E26E84"/>
    <w:rsid w:val="00E274B8"/>
    <w:rsid w:val="00E27AEC"/>
    <w:rsid w:val="00E3003D"/>
    <w:rsid w:val="00E30B08"/>
    <w:rsid w:val="00E3217C"/>
    <w:rsid w:val="00E3343E"/>
    <w:rsid w:val="00E34362"/>
    <w:rsid w:val="00E363A1"/>
    <w:rsid w:val="00E372C6"/>
    <w:rsid w:val="00E37767"/>
    <w:rsid w:val="00E37942"/>
    <w:rsid w:val="00E401C3"/>
    <w:rsid w:val="00E41485"/>
    <w:rsid w:val="00E418F0"/>
    <w:rsid w:val="00E43AEE"/>
    <w:rsid w:val="00E4412A"/>
    <w:rsid w:val="00E444A0"/>
    <w:rsid w:val="00E46381"/>
    <w:rsid w:val="00E503D3"/>
    <w:rsid w:val="00E50A17"/>
    <w:rsid w:val="00E51EC5"/>
    <w:rsid w:val="00E5322D"/>
    <w:rsid w:val="00E53B61"/>
    <w:rsid w:val="00E55859"/>
    <w:rsid w:val="00E60A6A"/>
    <w:rsid w:val="00E61894"/>
    <w:rsid w:val="00E62657"/>
    <w:rsid w:val="00E634D2"/>
    <w:rsid w:val="00E64359"/>
    <w:rsid w:val="00E643EA"/>
    <w:rsid w:val="00E64874"/>
    <w:rsid w:val="00E6560F"/>
    <w:rsid w:val="00E65666"/>
    <w:rsid w:val="00E658B0"/>
    <w:rsid w:val="00E664B3"/>
    <w:rsid w:val="00E67CB5"/>
    <w:rsid w:val="00E72298"/>
    <w:rsid w:val="00E72370"/>
    <w:rsid w:val="00E72707"/>
    <w:rsid w:val="00E74D95"/>
    <w:rsid w:val="00E76725"/>
    <w:rsid w:val="00E811C8"/>
    <w:rsid w:val="00E82AE9"/>
    <w:rsid w:val="00E834EA"/>
    <w:rsid w:val="00E83551"/>
    <w:rsid w:val="00E83B4F"/>
    <w:rsid w:val="00E860F2"/>
    <w:rsid w:val="00E876ED"/>
    <w:rsid w:val="00E903E5"/>
    <w:rsid w:val="00E9152C"/>
    <w:rsid w:val="00E91EBC"/>
    <w:rsid w:val="00E93121"/>
    <w:rsid w:val="00E94305"/>
    <w:rsid w:val="00E9460A"/>
    <w:rsid w:val="00E95A61"/>
    <w:rsid w:val="00E9717C"/>
    <w:rsid w:val="00E97BC6"/>
    <w:rsid w:val="00EA03F1"/>
    <w:rsid w:val="00EA11D8"/>
    <w:rsid w:val="00EA1895"/>
    <w:rsid w:val="00EA18EB"/>
    <w:rsid w:val="00EA2852"/>
    <w:rsid w:val="00EA2FAB"/>
    <w:rsid w:val="00EA5441"/>
    <w:rsid w:val="00EA75AF"/>
    <w:rsid w:val="00EA7B20"/>
    <w:rsid w:val="00EB1736"/>
    <w:rsid w:val="00EB247E"/>
    <w:rsid w:val="00EB2DC2"/>
    <w:rsid w:val="00EB31D9"/>
    <w:rsid w:val="00EB37B3"/>
    <w:rsid w:val="00EB4801"/>
    <w:rsid w:val="00EB61DF"/>
    <w:rsid w:val="00EC0AB3"/>
    <w:rsid w:val="00EC1335"/>
    <w:rsid w:val="00EC25E2"/>
    <w:rsid w:val="00EC3884"/>
    <w:rsid w:val="00EC47FD"/>
    <w:rsid w:val="00EC5B91"/>
    <w:rsid w:val="00ED1B72"/>
    <w:rsid w:val="00ED230D"/>
    <w:rsid w:val="00ED2599"/>
    <w:rsid w:val="00ED2998"/>
    <w:rsid w:val="00ED3D13"/>
    <w:rsid w:val="00ED638C"/>
    <w:rsid w:val="00ED7A17"/>
    <w:rsid w:val="00ED7A63"/>
    <w:rsid w:val="00EE0284"/>
    <w:rsid w:val="00EE067B"/>
    <w:rsid w:val="00EE1B7A"/>
    <w:rsid w:val="00EE450B"/>
    <w:rsid w:val="00EE4769"/>
    <w:rsid w:val="00EE511B"/>
    <w:rsid w:val="00EE51E7"/>
    <w:rsid w:val="00EE51EB"/>
    <w:rsid w:val="00EF130A"/>
    <w:rsid w:val="00EF1599"/>
    <w:rsid w:val="00EF1604"/>
    <w:rsid w:val="00EF1C50"/>
    <w:rsid w:val="00EF2378"/>
    <w:rsid w:val="00EF2510"/>
    <w:rsid w:val="00EF3688"/>
    <w:rsid w:val="00EF4152"/>
    <w:rsid w:val="00EF4837"/>
    <w:rsid w:val="00EF5774"/>
    <w:rsid w:val="00EF632A"/>
    <w:rsid w:val="00EF6350"/>
    <w:rsid w:val="00EF7CB2"/>
    <w:rsid w:val="00F02AE4"/>
    <w:rsid w:val="00F03DBF"/>
    <w:rsid w:val="00F04FF9"/>
    <w:rsid w:val="00F0586E"/>
    <w:rsid w:val="00F07166"/>
    <w:rsid w:val="00F07185"/>
    <w:rsid w:val="00F11C61"/>
    <w:rsid w:val="00F1250A"/>
    <w:rsid w:val="00F1286F"/>
    <w:rsid w:val="00F13790"/>
    <w:rsid w:val="00F162FE"/>
    <w:rsid w:val="00F165AB"/>
    <w:rsid w:val="00F16CE9"/>
    <w:rsid w:val="00F17FA7"/>
    <w:rsid w:val="00F22A6F"/>
    <w:rsid w:val="00F22DAD"/>
    <w:rsid w:val="00F2656A"/>
    <w:rsid w:val="00F274CA"/>
    <w:rsid w:val="00F33558"/>
    <w:rsid w:val="00F33911"/>
    <w:rsid w:val="00F341BC"/>
    <w:rsid w:val="00F3580D"/>
    <w:rsid w:val="00F35C75"/>
    <w:rsid w:val="00F379AA"/>
    <w:rsid w:val="00F37E1D"/>
    <w:rsid w:val="00F4092F"/>
    <w:rsid w:val="00F40950"/>
    <w:rsid w:val="00F433E1"/>
    <w:rsid w:val="00F4344F"/>
    <w:rsid w:val="00F43932"/>
    <w:rsid w:val="00F45469"/>
    <w:rsid w:val="00F45ED1"/>
    <w:rsid w:val="00F46AA4"/>
    <w:rsid w:val="00F46BC1"/>
    <w:rsid w:val="00F46E14"/>
    <w:rsid w:val="00F5012D"/>
    <w:rsid w:val="00F50B4B"/>
    <w:rsid w:val="00F5143B"/>
    <w:rsid w:val="00F52A09"/>
    <w:rsid w:val="00F533B6"/>
    <w:rsid w:val="00F54338"/>
    <w:rsid w:val="00F55CC9"/>
    <w:rsid w:val="00F617FE"/>
    <w:rsid w:val="00F6321D"/>
    <w:rsid w:val="00F63B5A"/>
    <w:rsid w:val="00F64B67"/>
    <w:rsid w:val="00F65F54"/>
    <w:rsid w:val="00F66CF0"/>
    <w:rsid w:val="00F6712D"/>
    <w:rsid w:val="00F672CF"/>
    <w:rsid w:val="00F674AD"/>
    <w:rsid w:val="00F67EB0"/>
    <w:rsid w:val="00F70136"/>
    <w:rsid w:val="00F70B6C"/>
    <w:rsid w:val="00F751D1"/>
    <w:rsid w:val="00F77AE8"/>
    <w:rsid w:val="00F825C2"/>
    <w:rsid w:val="00F83E82"/>
    <w:rsid w:val="00F83F96"/>
    <w:rsid w:val="00F84438"/>
    <w:rsid w:val="00F90701"/>
    <w:rsid w:val="00F911B9"/>
    <w:rsid w:val="00F92CDE"/>
    <w:rsid w:val="00F93B3D"/>
    <w:rsid w:val="00F93DB9"/>
    <w:rsid w:val="00F96509"/>
    <w:rsid w:val="00FA0EAB"/>
    <w:rsid w:val="00FA2871"/>
    <w:rsid w:val="00FA3415"/>
    <w:rsid w:val="00FA562C"/>
    <w:rsid w:val="00FA575E"/>
    <w:rsid w:val="00FA63F2"/>
    <w:rsid w:val="00FA7629"/>
    <w:rsid w:val="00FA78E6"/>
    <w:rsid w:val="00FB098F"/>
    <w:rsid w:val="00FB0F16"/>
    <w:rsid w:val="00FB1599"/>
    <w:rsid w:val="00FB1C02"/>
    <w:rsid w:val="00FB3D34"/>
    <w:rsid w:val="00FB6C07"/>
    <w:rsid w:val="00FB7D1A"/>
    <w:rsid w:val="00FC00E8"/>
    <w:rsid w:val="00FC152A"/>
    <w:rsid w:val="00FC24E6"/>
    <w:rsid w:val="00FC31A4"/>
    <w:rsid w:val="00FC4148"/>
    <w:rsid w:val="00FC4930"/>
    <w:rsid w:val="00FC59DF"/>
    <w:rsid w:val="00FC69DF"/>
    <w:rsid w:val="00FC6B42"/>
    <w:rsid w:val="00FC6CB1"/>
    <w:rsid w:val="00FC7AC2"/>
    <w:rsid w:val="00FD2327"/>
    <w:rsid w:val="00FD3990"/>
    <w:rsid w:val="00FD4264"/>
    <w:rsid w:val="00FD4899"/>
    <w:rsid w:val="00FD5330"/>
    <w:rsid w:val="00FD5573"/>
    <w:rsid w:val="00FD6823"/>
    <w:rsid w:val="00FD72C5"/>
    <w:rsid w:val="00FD7D8A"/>
    <w:rsid w:val="00FE091E"/>
    <w:rsid w:val="00FE28EE"/>
    <w:rsid w:val="00FE2CB7"/>
    <w:rsid w:val="00FE36E7"/>
    <w:rsid w:val="00FE4302"/>
    <w:rsid w:val="00FE45D6"/>
    <w:rsid w:val="00FE706A"/>
    <w:rsid w:val="00FF06DF"/>
    <w:rsid w:val="00FF1C9C"/>
    <w:rsid w:val="00FF29B8"/>
    <w:rsid w:val="00FF336E"/>
    <w:rsid w:val="00FF3761"/>
    <w:rsid w:val="00FF3CFA"/>
    <w:rsid w:val="00FF527D"/>
    <w:rsid w:val="00FF5817"/>
    <w:rsid w:val="00FF71CE"/>
    <w:rsid w:val="00FF7211"/>
    <w:rsid w:val="00FF751A"/>
    <w:rsid w:val="0379C5BD"/>
    <w:rsid w:val="4224AE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9AB33"/>
  <w15:chartTrackingRefBased/>
  <w15:docId w15:val="{98AA0EAC-B0D0-4CA5-9A72-01A527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356"/>
    <w:rPr>
      <w:sz w:val="24"/>
    </w:rPr>
  </w:style>
  <w:style w:type="paragraph" w:styleId="Heading1">
    <w:name w:val="heading 1"/>
    <w:basedOn w:val="Normal"/>
    <w:next w:val="Normal"/>
    <w:link w:val="Heading1Char"/>
    <w:qFormat/>
    <w:rsid w:val="00B77E4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Spacing">
    <w:name w:val="No Spacing"/>
    <w:uiPriority w:val="1"/>
    <w:qFormat/>
    <w:rsid w:val="008B3F0C"/>
    <w:rPr>
      <w:sz w:val="24"/>
    </w:rPr>
  </w:style>
  <w:style w:type="paragraph" w:styleId="ListParagraph">
    <w:name w:val="List Paragraph"/>
    <w:basedOn w:val="Normal"/>
    <w:qFormat/>
    <w:rsid w:val="008B3F0C"/>
    <w:pPr>
      <w:ind w:left="720"/>
      <w:contextualSpacing/>
    </w:pPr>
    <w:rPr>
      <w:sz w:val="20"/>
    </w:rPr>
  </w:style>
  <w:style w:type="paragraph" w:styleId="BodyText2">
    <w:name w:val="Body Text 2"/>
    <w:basedOn w:val="Normal"/>
    <w:link w:val="BodyText2Char"/>
    <w:rsid w:val="008B3F0C"/>
    <w:pPr>
      <w:spacing w:after="120" w:line="480" w:lineRule="auto"/>
    </w:pPr>
  </w:style>
  <w:style w:type="character" w:customStyle="1" w:styleId="BodyText2Char">
    <w:name w:val="Body Text 2 Char"/>
    <w:basedOn w:val="DefaultParagraphFont"/>
    <w:link w:val="BodyText2"/>
    <w:rsid w:val="008B3F0C"/>
    <w:rPr>
      <w:sz w:val="24"/>
    </w:rPr>
  </w:style>
  <w:style w:type="paragraph" w:styleId="Header">
    <w:name w:val="header"/>
    <w:basedOn w:val="Normal"/>
    <w:link w:val="HeaderChar"/>
    <w:rsid w:val="007B3151"/>
    <w:pPr>
      <w:tabs>
        <w:tab w:val="center" w:pos="4680"/>
        <w:tab w:val="right" w:pos="9360"/>
      </w:tabs>
    </w:pPr>
  </w:style>
  <w:style w:type="character" w:customStyle="1" w:styleId="HeaderChar">
    <w:name w:val="Header Char"/>
    <w:basedOn w:val="DefaultParagraphFont"/>
    <w:link w:val="Header"/>
    <w:rsid w:val="007B3151"/>
    <w:rPr>
      <w:sz w:val="24"/>
    </w:rPr>
  </w:style>
  <w:style w:type="paragraph" w:styleId="Footer">
    <w:name w:val="footer"/>
    <w:basedOn w:val="Normal"/>
    <w:link w:val="FooterChar"/>
    <w:rsid w:val="007B3151"/>
    <w:pPr>
      <w:tabs>
        <w:tab w:val="center" w:pos="4680"/>
        <w:tab w:val="right" w:pos="9360"/>
      </w:tabs>
    </w:pPr>
  </w:style>
  <w:style w:type="character" w:customStyle="1" w:styleId="FooterChar">
    <w:name w:val="Footer Char"/>
    <w:basedOn w:val="DefaultParagraphFont"/>
    <w:link w:val="Footer"/>
    <w:rsid w:val="007B3151"/>
    <w:rPr>
      <w:sz w:val="24"/>
    </w:rPr>
  </w:style>
  <w:style w:type="character" w:styleId="Strong">
    <w:name w:val="Strong"/>
    <w:basedOn w:val="DefaultParagraphFont"/>
    <w:qFormat/>
    <w:rsid w:val="00080FC1"/>
    <w:rPr>
      <w:b/>
      <w:bCs/>
    </w:rPr>
  </w:style>
  <w:style w:type="character" w:styleId="IntenseReference">
    <w:name w:val="Intense Reference"/>
    <w:basedOn w:val="DefaultParagraphFont"/>
    <w:uiPriority w:val="32"/>
    <w:qFormat/>
    <w:rsid w:val="00C308F4"/>
    <w:rPr>
      <w:b/>
      <w:bCs/>
      <w:smallCaps/>
      <w:color w:val="4472C4" w:themeColor="accent1"/>
      <w:spacing w:val="5"/>
    </w:rPr>
  </w:style>
  <w:style w:type="character" w:customStyle="1" w:styleId="Heading1Char">
    <w:name w:val="Heading 1 Char"/>
    <w:basedOn w:val="DefaultParagraphFont"/>
    <w:link w:val="Heading1"/>
    <w:rsid w:val="00B77E4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917859">
      <w:bodyDiv w:val="1"/>
      <w:marLeft w:val="0"/>
      <w:marRight w:val="0"/>
      <w:marTop w:val="0"/>
      <w:marBottom w:val="0"/>
      <w:divBdr>
        <w:top w:val="none" w:sz="0" w:space="0" w:color="auto"/>
        <w:left w:val="none" w:sz="0" w:space="0" w:color="auto"/>
        <w:bottom w:val="none" w:sz="0" w:space="0" w:color="auto"/>
        <w:right w:val="none" w:sz="0" w:space="0" w:color="auto"/>
      </w:divBdr>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2.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Letterhead.dot</Template>
  <TotalTime>0</TotalTime>
  <Pages>7</Pages>
  <Words>1833</Words>
  <Characters>10453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Marshall</dc:creator>
  <cp:keywords/>
  <dc:description/>
  <cp:lastModifiedBy>Harrison, Deborah (EHS)</cp:lastModifiedBy>
  <cp:revision>2</cp:revision>
  <cp:lastPrinted>2015-01-29T14:50:00Z</cp:lastPrinted>
  <dcterms:created xsi:type="dcterms:W3CDTF">2026-10-30T14:04:00Z</dcterms:created>
  <dcterms:modified xsi:type="dcterms:W3CDTF">2026-10-30T14:04:00Z</dcterms:modified>
</cp:coreProperties>
</file>