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60E2ACE4" w14:textId="40172001"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D</w:t>
      </w:r>
      <w:r w:rsidR="0049219F">
        <w:rPr>
          <w:rFonts w:ascii="Calibri" w:eastAsia="Times New Roman" w:hAnsi="Calibri" w:cs="Calibri"/>
          <w:b/>
          <w:bCs/>
          <w:color w:val="1F497D"/>
          <w:sz w:val="26"/>
          <w:szCs w:val="26"/>
        </w:rPr>
        <w:t>epartment of Public Health</w:t>
      </w:r>
    </w:p>
    <w:p w14:paraId="730F860F" w14:textId="14846733"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 xml:space="preserve">Board of Registration of </w:t>
      </w:r>
      <w:r w:rsidR="00FC7343">
        <w:rPr>
          <w:rFonts w:ascii="Calibri" w:eastAsia="Times New Roman" w:hAnsi="Calibri" w:cs="Calibri"/>
          <w:b/>
          <w:bCs/>
          <w:color w:val="000000"/>
          <w:sz w:val="28"/>
          <w:szCs w:val="28"/>
        </w:rPr>
        <w:t>Dietitians and Nutritionists</w:t>
      </w:r>
    </w:p>
    <w:p w14:paraId="306DA54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07CED8BA" w14:textId="23C7ADA2" w:rsidR="00337CCA" w:rsidRPr="00901A1C" w:rsidRDefault="00D76542" w:rsidP="00337CCA">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u w:val="single"/>
        </w:rPr>
        <w:t>June</w:t>
      </w:r>
      <w:r w:rsidR="00A56F26" w:rsidRPr="00901A1C">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u w:val="single"/>
        </w:rPr>
        <w:t>7</w:t>
      </w:r>
      <w:r w:rsidR="00A82217" w:rsidRPr="00901A1C">
        <w:rPr>
          <w:rFonts w:ascii="Times New Roman" w:eastAsia="Times New Roman" w:hAnsi="Times New Roman" w:cs="Times New Roman"/>
          <w:b/>
          <w:bCs/>
          <w:color w:val="000000"/>
          <w:u w:val="single"/>
        </w:rPr>
        <w:t>, 202</w:t>
      </w:r>
      <w:r w:rsidR="00C95D13" w:rsidRPr="00901A1C">
        <w:rPr>
          <w:rFonts w:ascii="Times New Roman" w:eastAsia="Times New Roman" w:hAnsi="Times New Roman" w:cs="Times New Roman"/>
          <w:b/>
          <w:bCs/>
          <w:color w:val="000000"/>
          <w:u w:val="single"/>
        </w:rPr>
        <w:t>4</w:t>
      </w:r>
    </w:p>
    <w:p w14:paraId="255D16BD" w14:textId="3970E1AF" w:rsidR="00337CCA" w:rsidRPr="00901A1C" w:rsidRDefault="005E3995" w:rsidP="00A03BB9">
      <w:pPr>
        <w:pStyle w:val="Heading2"/>
        <w:shd w:val="clear" w:color="auto" w:fill="FFFFFF"/>
        <w:spacing w:before="300" w:beforeAutospacing="0" w:after="150" w:afterAutospacing="0"/>
        <w:rPr>
          <w:color w:val="333333"/>
          <w:sz w:val="22"/>
          <w:szCs w:val="22"/>
        </w:rPr>
      </w:pPr>
      <w:r w:rsidRPr="00901A1C">
        <w:rPr>
          <w:color w:val="000000"/>
          <w:sz w:val="22"/>
          <w:szCs w:val="22"/>
        </w:rPr>
        <w:t xml:space="preserve">A public meeting of the Massachusetts Board of Registration of </w:t>
      </w:r>
      <w:r w:rsidR="00FC7343" w:rsidRPr="00901A1C">
        <w:rPr>
          <w:color w:val="000000"/>
          <w:sz w:val="22"/>
          <w:szCs w:val="22"/>
        </w:rPr>
        <w:t xml:space="preserve">Dietitians and Nutritionists </w:t>
      </w:r>
      <w:r w:rsidRPr="00901A1C">
        <w:rPr>
          <w:color w:val="000000"/>
          <w:sz w:val="22"/>
          <w:szCs w:val="22"/>
        </w:rPr>
        <w:t>(the Board) was held remotely with video and audio conference as an alternate means of public access pursuant to Chapter 107 of the Acts of 2022,</w:t>
      </w:r>
      <w:r w:rsidRPr="00901A1C">
        <w:rPr>
          <w:sz w:val="22"/>
          <w:szCs w:val="22"/>
        </w:rPr>
        <w:t xml:space="preserve"> An Act Relative to Extending Certain State of Emergency Accommodations</w:t>
      </w:r>
      <w:r w:rsidRPr="00901A1C">
        <w:rPr>
          <w:bCs w:val="0"/>
          <w:sz w:val="22"/>
          <w:szCs w:val="22"/>
        </w:rPr>
        <w:t xml:space="preserve">, signed into law on July 16, 2022. </w:t>
      </w:r>
    </w:p>
    <w:p w14:paraId="7F3E08DA" w14:textId="212FF878" w:rsidR="00337CCA" w:rsidRPr="00901A1C" w:rsidRDefault="002E6511" w:rsidP="00337CCA">
      <w:pPr>
        <w:spacing w:after="0" w:line="240" w:lineRule="auto"/>
        <w:rPr>
          <w:rFonts w:ascii="Times New Roman" w:eastAsia="Times New Roman" w:hAnsi="Times New Roman" w:cs="Times New Roman"/>
        </w:rPr>
      </w:pPr>
      <w:r w:rsidRPr="00901A1C">
        <w:rPr>
          <w:rFonts w:ascii="Times New Roman" w:eastAsia="Times New Roman" w:hAnsi="Times New Roman" w:cs="Times New Roman"/>
        </w:rPr>
        <w:t>Ms. Guglietta stated that the meeting was being recorded.</w:t>
      </w:r>
    </w:p>
    <w:p w14:paraId="2F5CBA10" w14:textId="77777777" w:rsidR="002E6511" w:rsidRPr="00901A1C" w:rsidRDefault="002E6511" w:rsidP="00337CCA">
      <w:pPr>
        <w:spacing w:after="0" w:line="240" w:lineRule="auto"/>
        <w:rPr>
          <w:rFonts w:ascii="Times New Roman" w:eastAsia="Times New Roman" w:hAnsi="Times New Roman" w:cs="Times New Roman"/>
        </w:rPr>
      </w:pPr>
    </w:p>
    <w:p w14:paraId="09E69C3E" w14:textId="04EDC3D6" w:rsidR="00337CCA" w:rsidRPr="00901A1C" w:rsidRDefault="00223BE5" w:rsidP="00337CCA">
      <w:pPr>
        <w:spacing w:after="0" w:line="240" w:lineRule="auto"/>
        <w:rPr>
          <w:rFonts w:ascii="Times New Roman" w:eastAsia="Times New Roman" w:hAnsi="Times New Roman" w:cs="Times New Roman"/>
        </w:rPr>
      </w:pPr>
      <w:r w:rsidRPr="00901A1C">
        <w:rPr>
          <w:rFonts w:ascii="Times New Roman" w:eastAsia="Times New Roman" w:hAnsi="Times New Roman" w:cs="Times New Roman"/>
          <w:color w:val="000000"/>
        </w:rPr>
        <w:t xml:space="preserve">Dr. </w:t>
      </w:r>
      <w:r w:rsidR="003A06B5" w:rsidRPr="00901A1C">
        <w:rPr>
          <w:rFonts w:ascii="Times New Roman" w:eastAsia="Times New Roman" w:hAnsi="Times New Roman" w:cs="Times New Roman"/>
          <w:color w:val="000000"/>
        </w:rPr>
        <w:t xml:space="preserve">Lisa Brown </w:t>
      </w:r>
      <w:r w:rsidR="00337CCA" w:rsidRPr="00901A1C">
        <w:rPr>
          <w:rFonts w:ascii="Times New Roman" w:eastAsia="Times New Roman" w:hAnsi="Times New Roman" w:cs="Times New Roman"/>
          <w:color w:val="000000"/>
        </w:rPr>
        <w:t>noted a quorum of members present via video or phone and call</w:t>
      </w:r>
      <w:r w:rsidR="0087277E" w:rsidRPr="00901A1C">
        <w:rPr>
          <w:rFonts w:ascii="Times New Roman" w:eastAsia="Times New Roman" w:hAnsi="Times New Roman" w:cs="Times New Roman"/>
          <w:color w:val="000000"/>
        </w:rPr>
        <w:t xml:space="preserve">ed the meeting to order at </w:t>
      </w:r>
      <w:r w:rsidR="00585C56" w:rsidRPr="00901A1C">
        <w:rPr>
          <w:rFonts w:ascii="Times New Roman" w:eastAsia="Times New Roman" w:hAnsi="Times New Roman" w:cs="Times New Roman"/>
          <w:color w:val="000000"/>
        </w:rPr>
        <w:t>09:</w:t>
      </w:r>
      <w:r w:rsidR="00C95D13" w:rsidRPr="00901A1C">
        <w:rPr>
          <w:rFonts w:ascii="Times New Roman" w:eastAsia="Times New Roman" w:hAnsi="Times New Roman" w:cs="Times New Roman"/>
          <w:color w:val="000000"/>
        </w:rPr>
        <w:t>0</w:t>
      </w:r>
      <w:r w:rsidR="00D76542">
        <w:rPr>
          <w:rFonts w:ascii="Times New Roman" w:eastAsia="Times New Roman" w:hAnsi="Times New Roman" w:cs="Times New Roman"/>
          <w:color w:val="000000"/>
        </w:rPr>
        <w:t>6</w:t>
      </w:r>
      <w:r w:rsidR="005D4170" w:rsidRPr="00901A1C">
        <w:rPr>
          <w:rFonts w:ascii="Times New Roman" w:eastAsia="Times New Roman" w:hAnsi="Times New Roman" w:cs="Times New Roman"/>
          <w:color w:val="000000"/>
        </w:rPr>
        <w:t xml:space="preserve"> </w:t>
      </w:r>
      <w:r w:rsidR="00337CCA" w:rsidRPr="00901A1C">
        <w:rPr>
          <w:rFonts w:ascii="Times New Roman" w:eastAsia="Times New Roman" w:hAnsi="Times New Roman" w:cs="Times New Roman"/>
          <w:color w:val="000000"/>
        </w:rPr>
        <w:t>a.m.</w:t>
      </w:r>
    </w:p>
    <w:p w14:paraId="6F04B28A" w14:textId="77777777" w:rsidR="00337CCA" w:rsidRPr="00901A1C" w:rsidRDefault="00337CCA" w:rsidP="00337CCA">
      <w:pPr>
        <w:spacing w:after="0" w:line="240" w:lineRule="auto"/>
        <w:rPr>
          <w:rFonts w:ascii="Times New Roman" w:eastAsia="Times New Roman" w:hAnsi="Times New Roman" w:cs="Times New Roman"/>
        </w:rPr>
      </w:pPr>
    </w:p>
    <w:p w14:paraId="6B16BF90" w14:textId="51B7FCC4" w:rsidR="00FC7343" w:rsidRPr="00901A1C" w:rsidRDefault="00337CCA" w:rsidP="00FC7343">
      <w:pPr>
        <w:spacing w:after="0" w:line="240" w:lineRule="auto"/>
        <w:rPr>
          <w:rFonts w:ascii="Times New Roman" w:eastAsia="Times New Roman" w:hAnsi="Times New Roman" w:cs="Times New Roman"/>
        </w:rPr>
      </w:pPr>
      <w:r w:rsidRPr="00901A1C">
        <w:rPr>
          <w:rFonts w:ascii="Times New Roman" w:eastAsia="Times New Roman" w:hAnsi="Times New Roman" w:cs="Times New Roman"/>
          <w:b/>
          <w:bCs/>
          <w:color w:val="000000"/>
          <w:u w:val="single"/>
        </w:rPr>
        <w:t>MEMBERS PRESENT</w:t>
      </w:r>
      <w:r w:rsidR="00FC7343" w:rsidRPr="00901A1C">
        <w:rPr>
          <w:rFonts w:ascii="Times New Roman" w:eastAsia="Times New Roman" w:hAnsi="Times New Roman" w:cs="Times New Roman"/>
          <w:b/>
          <w:bCs/>
          <w:color w:val="000000"/>
        </w:rPr>
        <w:tab/>
      </w:r>
      <w:r w:rsidR="00FC7343" w:rsidRPr="00901A1C">
        <w:rPr>
          <w:rFonts w:ascii="Times New Roman" w:eastAsia="Times New Roman" w:hAnsi="Times New Roman" w:cs="Times New Roman"/>
          <w:b/>
          <w:bCs/>
          <w:color w:val="000000"/>
        </w:rPr>
        <w:tab/>
      </w:r>
      <w:r w:rsidR="00FC7343" w:rsidRPr="00901A1C">
        <w:rPr>
          <w:rFonts w:ascii="Times New Roman" w:eastAsia="Times New Roman" w:hAnsi="Times New Roman" w:cs="Times New Roman"/>
          <w:b/>
          <w:bCs/>
          <w:color w:val="000000"/>
        </w:rPr>
        <w:tab/>
      </w:r>
      <w:r w:rsidR="00FC7343" w:rsidRPr="00901A1C">
        <w:rPr>
          <w:rFonts w:ascii="Times New Roman" w:eastAsia="Times New Roman" w:hAnsi="Times New Roman" w:cs="Times New Roman"/>
          <w:b/>
          <w:bCs/>
          <w:color w:val="000000" w:themeColor="text1"/>
          <w:u w:val="single"/>
        </w:rPr>
        <w:t>STAFF PRESENT</w:t>
      </w:r>
    </w:p>
    <w:p w14:paraId="43E03BEE" w14:textId="1A68CBDD" w:rsidR="002E6511" w:rsidRPr="00901A1C" w:rsidRDefault="00FC7343" w:rsidP="00FC7343">
      <w:pPr>
        <w:spacing w:after="0" w:line="240" w:lineRule="auto"/>
        <w:rPr>
          <w:rFonts w:ascii="Times New Roman" w:hAnsi="Times New Roman" w:cs="Times New Roman"/>
        </w:rPr>
      </w:pPr>
      <w:r w:rsidRPr="00901A1C">
        <w:rPr>
          <w:rFonts w:ascii="Times New Roman" w:hAnsi="Times New Roman" w:cs="Times New Roman"/>
        </w:rPr>
        <w:t>Lisa Brown, Chair</w:t>
      </w:r>
      <w:r w:rsidR="002E6511" w:rsidRPr="00901A1C">
        <w:rPr>
          <w:rFonts w:ascii="Times New Roman" w:hAnsi="Times New Roman" w:cs="Times New Roman"/>
        </w:rPr>
        <w:tab/>
      </w:r>
      <w:r w:rsidR="002E6511" w:rsidRPr="00901A1C">
        <w:rPr>
          <w:rFonts w:ascii="Times New Roman" w:hAnsi="Times New Roman" w:cs="Times New Roman"/>
        </w:rPr>
        <w:tab/>
      </w:r>
      <w:r w:rsidR="002E6511" w:rsidRPr="00901A1C">
        <w:rPr>
          <w:rFonts w:ascii="Times New Roman" w:hAnsi="Times New Roman" w:cs="Times New Roman"/>
        </w:rPr>
        <w:tab/>
      </w:r>
      <w:r w:rsidR="002E6511" w:rsidRPr="00901A1C">
        <w:rPr>
          <w:rFonts w:ascii="Times New Roman" w:hAnsi="Times New Roman" w:cs="Times New Roman"/>
        </w:rPr>
        <w:tab/>
        <w:t>Lisa Guglietta, Board Executive Director</w:t>
      </w:r>
    </w:p>
    <w:p w14:paraId="31CDC623" w14:textId="41619CE6" w:rsidR="00C95D13" w:rsidRPr="00901A1C" w:rsidRDefault="002E6511" w:rsidP="00FC7343">
      <w:pPr>
        <w:spacing w:after="0" w:line="240" w:lineRule="auto"/>
        <w:rPr>
          <w:rFonts w:ascii="Times New Roman" w:hAnsi="Times New Roman" w:cs="Times New Roman"/>
        </w:rPr>
      </w:pPr>
      <w:r w:rsidRPr="00901A1C">
        <w:rPr>
          <w:rFonts w:ascii="Times New Roman" w:hAnsi="Times New Roman" w:cs="Times New Roman"/>
        </w:rPr>
        <w:t>Valerie Machinist, Vice Chair</w:t>
      </w:r>
      <w:r w:rsidRPr="00901A1C">
        <w:rPr>
          <w:rFonts w:ascii="Times New Roman" w:hAnsi="Times New Roman" w:cs="Times New Roman"/>
        </w:rPr>
        <w:tab/>
      </w:r>
      <w:r w:rsidRPr="00901A1C">
        <w:rPr>
          <w:rFonts w:ascii="Times New Roman" w:hAnsi="Times New Roman" w:cs="Times New Roman"/>
        </w:rPr>
        <w:tab/>
      </w:r>
      <w:r w:rsidRPr="00901A1C">
        <w:rPr>
          <w:rFonts w:ascii="Times New Roman" w:hAnsi="Times New Roman" w:cs="Times New Roman"/>
        </w:rPr>
        <w:tab/>
      </w:r>
      <w:r w:rsidR="00C95D13" w:rsidRPr="00901A1C">
        <w:rPr>
          <w:rFonts w:ascii="Times New Roman" w:hAnsi="Times New Roman" w:cs="Times New Roman"/>
        </w:rPr>
        <w:t>Katie Goldrick, Board Associate Executive Director</w:t>
      </w:r>
    </w:p>
    <w:p w14:paraId="224244EE" w14:textId="6DCD6ACE" w:rsidR="00337CCA" w:rsidRPr="00901A1C" w:rsidRDefault="00A56F26" w:rsidP="00C95D13">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Stella Uzogara</w:t>
      </w:r>
      <w:r w:rsidR="00FC7343" w:rsidRPr="00901A1C">
        <w:rPr>
          <w:rFonts w:ascii="Times New Roman" w:hAnsi="Times New Roman" w:cs="Times New Roman"/>
        </w:rPr>
        <w:tab/>
      </w:r>
      <w:r w:rsidR="00FC7343" w:rsidRPr="00901A1C">
        <w:rPr>
          <w:rFonts w:ascii="Times New Roman" w:hAnsi="Times New Roman" w:cs="Times New Roman"/>
        </w:rPr>
        <w:tab/>
      </w:r>
      <w:r w:rsidR="00FC7343" w:rsidRPr="00901A1C">
        <w:rPr>
          <w:rFonts w:ascii="Times New Roman" w:hAnsi="Times New Roman" w:cs="Times New Roman"/>
        </w:rPr>
        <w:tab/>
      </w:r>
      <w:r w:rsidR="00C95D13" w:rsidRPr="00901A1C">
        <w:rPr>
          <w:rFonts w:ascii="Times New Roman" w:hAnsi="Times New Roman" w:cs="Times New Roman"/>
        </w:rPr>
        <w:tab/>
      </w:r>
      <w:r w:rsidR="00C95D13" w:rsidRPr="00901A1C">
        <w:rPr>
          <w:rFonts w:ascii="Times New Roman" w:hAnsi="Times New Roman" w:cs="Times New Roman"/>
        </w:rPr>
        <w:tab/>
        <w:t>Sheila York, Esq., Board Counsel</w:t>
      </w:r>
    </w:p>
    <w:p w14:paraId="538BF619" w14:textId="2587A6CE" w:rsidR="00442B97" w:rsidRPr="00901A1C" w:rsidRDefault="00442B97" w:rsidP="007C2D68">
      <w:pPr>
        <w:spacing w:after="0" w:line="240" w:lineRule="auto"/>
        <w:rPr>
          <w:rFonts w:ascii="Times New Roman" w:hAnsi="Times New Roman" w:cs="Times New Roman"/>
        </w:rPr>
      </w:pPr>
      <w:r w:rsidRPr="00901A1C">
        <w:rPr>
          <w:rFonts w:ascii="Times New Roman" w:hAnsi="Times New Roman" w:cs="Times New Roman"/>
        </w:rPr>
        <w:t>E. Reese</w:t>
      </w:r>
    </w:p>
    <w:p w14:paraId="6B17F2AB" w14:textId="5DBBAB12" w:rsidR="002E6511" w:rsidRPr="00901A1C" w:rsidRDefault="002E6511" w:rsidP="007C2D68">
      <w:pPr>
        <w:spacing w:after="0" w:line="240" w:lineRule="auto"/>
        <w:rPr>
          <w:rFonts w:ascii="Times New Roman" w:hAnsi="Times New Roman" w:cs="Times New Roman"/>
        </w:rPr>
      </w:pPr>
      <w:r w:rsidRPr="00901A1C">
        <w:rPr>
          <w:rFonts w:ascii="Times New Roman" w:hAnsi="Times New Roman" w:cs="Times New Roman"/>
        </w:rPr>
        <w:t>Elizabeth Natale</w:t>
      </w:r>
    </w:p>
    <w:p w14:paraId="08551CCD" w14:textId="77777777" w:rsidR="00C95D13" w:rsidRPr="00901A1C" w:rsidRDefault="00C95D13" w:rsidP="00C95D13">
      <w:pPr>
        <w:spacing w:after="0" w:line="240" w:lineRule="auto"/>
        <w:rPr>
          <w:rFonts w:ascii="Times New Roman" w:hAnsi="Times New Roman" w:cs="Times New Roman"/>
        </w:rPr>
      </w:pPr>
      <w:r w:rsidRPr="00901A1C">
        <w:rPr>
          <w:rFonts w:ascii="Times New Roman" w:hAnsi="Times New Roman" w:cs="Times New Roman"/>
        </w:rPr>
        <w:t xml:space="preserve">Pranita </w:t>
      </w:r>
      <w:r w:rsidRPr="00901A1C">
        <w:rPr>
          <w:rFonts w:ascii="Times New Roman" w:eastAsia="Times New Roman" w:hAnsi="Times New Roman" w:cs="Times New Roman"/>
          <w:color w:val="000000"/>
        </w:rPr>
        <w:t>Amarasinghe</w:t>
      </w:r>
    </w:p>
    <w:p w14:paraId="7452BA9B" w14:textId="75B8C308" w:rsidR="0087277E" w:rsidRPr="00901A1C" w:rsidRDefault="0087277E" w:rsidP="00337CCA">
      <w:pPr>
        <w:spacing w:after="0" w:line="240" w:lineRule="auto"/>
        <w:rPr>
          <w:rFonts w:ascii="Times New Roman" w:eastAsia="Times New Roman" w:hAnsi="Times New Roman" w:cs="Times New Roman"/>
        </w:rPr>
      </w:pPr>
    </w:p>
    <w:p w14:paraId="24CDB7C2" w14:textId="77777777" w:rsidR="00337CCA" w:rsidRPr="00901A1C" w:rsidRDefault="00FD2CDB" w:rsidP="00337CCA">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ATTENDANCE</w:t>
      </w:r>
      <w:r w:rsidR="00A03BB9" w:rsidRPr="00901A1C">
        <w:rPr>
          <w:rFonts w:ascii="Times New Roman" w:eastAsia="Times New Roman" w:hAnsi="Times New Roman" w:cs="Times New Roman"/>
          <w:b/>
          <w:bCs/>
          <w:color w:val="000000"/>
          <w:u w:val="single"/>
        </w:rPr>
        <w:t>:</w:t>
      </w:r>
    </w:p>
    <w:p w14:paraId="7DF902C1" w14:textId="4EB2DDFA" w:rsidR="00E26FC3" w:rsidRPr="00901A1C" w:rsidRDefault="0087277E" w:rsidP="00E26FC3">
      <w:pPr>
        <w:spacing w:after="0" w:line="240" w:lineRule="auto"/>
        <w:rPr>
          <w:rFonts w:ascii="Times New Roman" w:eastAsia="Times New Roman" w:hAnsi="Times New Roman" w:cs="Times New Roman"/>
          <w:bCs/>
          <w:i/>
          <w:color w:val="000000"/>
        </w:rPr>
      </w:pPr>
      <w:r w:rsidRPr="00901A1C">
        <w:rPr>
          <w:rFonts w:ascii="Times New Roman" w:eastAsia="Times New Roman" w:hAnsi="Times New Roman" w:cs="Times New Roman"/>
          <w:color w:val="000000"/>
        </w:rPr>
        <w:t xml:space="preserve">Dr. </w:t>
      </w:r>
      <w:r w:rsidR="003A06B5" w:rsidRPr="00901A1C">
        <w:rPr>
          <w:rFonts w:ascii="Times New Roman" w:eastAsia="Times New Roman" w:hAnsi="Times New Roman" w:cs="Times New Roman"/>
          <w:color w:val="000000"/>
        </w:rPr>
        <w:t>Lisa Brown</w:t>
      </w:r>
      <w:r w:rsidR="00605905" w:rsidRPr="00901A1C">
        <w:rPr>
          <w:rFonts w:ascii="Times New Roman" w:eastAsia="Times New Roman" w:hAnsi="Times New Roman" w:cs="Times New Roman"/>
          <w:color w:val="000000"/>
        </w:rPr>
        <w:t xml:space="preserve"> </w:t>
      </w:r>
      <w:r w:rsidR="007930F8" w:rsidRPr="00901A1C">
        <w:rPr>
          <w:rFonts w:ascii="Times New Roman" w:eastAsia="Times New Roman" w:hAnsi="Times New Roman" w:cs="Times New Roman"/>
          <w:color w:val="000000"/>
        </w:rPr>
        <w:t>took attendance by roll call</w:t>
      </w:r>
      <w:r w:rsidR="004444BD" w:rsidRPr="00901A1C">
        <w:rPr>
          <w:rFonts w:ascii="Times New Roman" w:eastAsia="Times New Roman" w:hAnsi="Times New Roman" w:cs="Times New Roman"/>
          <w:color w:val="000000"/>
        </w:rPr>
        <w:t xml:space="preserve"> and a quorum of </w:t>
      </w:r>
      <w:r w:rsidR="00493522" w:rsidRPr="00901A1C">
        <w:rPr>
          <w:rFonts w:ascii="Times New Roman" w:eastAsia="Times New Roman" w:hAnsi="Times New Roman" w:cs="Times New Roman"/>
          <w:color w:val="000000"/>
        </w:rPr>
        <w:t>b</w:t>
      </w:r>
      <w:r w:rsidR="004444BD" w:rsidRPr="00901A1C">
        <w:rPr>
          <w:rFonts w:ascii="Times New Roman" w:eastAsia="Times New Roman" w:hAnsi="Times New Roman" w:cs="Times New Roman"/>
          <w:color w:val="000000"/>
        </w:rPr>
        <w:t>oar</w:t>
      </w:r>
      <w:r w:rsidR="00E26FC3" w:rsidRPr="00901A1C">
        <w:rPr>
          <w:rFonts w:ascii="Times New Roman" w:eastAsia="Times New Roman" w:hAnsi="Times New Roman" w:cs="Times New Roman"/>
          <w:color w:val="000000"/>
        </w:rPr>
        <w:t xml:space="preserve">d members was recorded with the following </w:t>
      </w:r>
      <w:r w:rsidR="004444BD" w:rsidRPr="00901A1C">
        <w:rPr>
          <w:rFonts w:ascii="Times New Roman" w:eastAsia="Times New Roman" w:hAnsi="Times New Roman" w:cs="Times New Roman"/>
          <w:color w:val="000000"/>
        </w:rPr>
        <w:t>member</w:t>
      </w:r>
      <w:r w:rsidR="00E26FC3" w:rsidRPr="00901A1C">
        <w:rPr>
          <w:rFonts w:ascii="Times New Roman" w:eastAsia="Times New Roman" w:hAnsi="Times New Roman" w:cs="Times New Roman"/>
          <w:color w:val="000000"/>
        </w:rPr>
        <w:t>s</w:t>
      </w:r>
      <w:r w:rsidR="004444BD" w:rsidRPr="00901A1C">
        <w:rPr>
          <w:rFonts w:ascii="Times New Roman" w:eastAsia="Times New Roman" w:hAnsi="Times New Roman" w:cs="Times New Roman"/>
          <w:color w:val="000000"/>
        </w:rPr>
        <w:t xml:space="preserve"> present</w:t>
      </w:r>
      <w:r w:rsidR="00331D76" w:rsidRPr="00901A1C">
        <w:rPr>
          <w:rFonts w:ascii="Times New Roman" w:eastAsia="Times New Roman" w:hAnsi="Times New Roman" w:cs="Times New Roman"/>
          <w:color w:val="000000"/>
        </w:rPr>
        <w:t xml:space="preserve"> via video conference</w:t>
      </w:r>
      <w:r w:rsidR="00E26FC3" w:rsidRPr="00901A1C">
        <w:rPr>
          <w:rFonts w:ascii="Times New Roman" w:eastAsia="Times New Roman" w:hAnsi="Times New Roman" w:cs="Times New Roman"/>
          <w:color w:val="000000"/>
        </w:rPr>
        <w:t xml:space="preserve">: </w:t>
      </w:r>
      <w:r w:rsidR="003A06B5" w:rsidRPr="00901A1C">
        <w:rPr>
          <w:rFonts w:ascii="Times New Roman" w:eastAsia="Times New Roman" w:hAnsi="Times New Roman" w:cs="Times New Roman"/>
          <w:bCs/>
          <w:i/>
          <w:color w:val="000000"/>
        </w:rPr>
        <w:t xml:space="preserve">Brown, Machinist, </w:t>
      </w:r>
      <w:r w:rsidR="00442B97" w:rsidRPr="00901A1C">
        <w:rPr>
          <w:rFonts w:ascii="Times New Roman" w:eastAsia="Times New Roman" w:hAnsi="Times New Roman" w:cs="Times New Roman"/>
          <w:bCs/>
          <w:i/>
          <w:color w:val="000000"/>
        </w:rPr>
        <w:t>Reese</w:t>
      </w:r>
      <w:r w:rsidR="003A06B5" w:rsidRPr="00901A1C">
        <w:rPr>
          <w:rFonts w:ascii="Times New Roman" w:eastAsia="Times New Roman" w:hAnsi="Times New Roman" w:cs="Times New Roman"/>
          <w:bCs/>
          <w:i/>
          <w:color w:val="000000"/>
        </w:rPr>
        <w:t xml:space="preserve">, </w:t>
      </w:r>
      <w:r w:rsidR="00A82217" w:rsidRPr="00901A1C">
        <w:rPr>
          <w:rFonts w:ascii="Times New Roman" w:eastAsia="Times New Roman" w:hAnsi="Times New Roman" w:cs="Times New Roman"/>
          <w:bCs/>
          <w:i/>
          <w:color w:val="000000"/>
        </w:rPr>
        <w:t>Uzogar</w:t>
      </w:r>
      <w:r w:rsidR="00223BE5" w:rsidRPr="00901A1C">
        <w:rPr>
          <w:rFonts w:ascii="Times New Roman" w:eastAsia="Times New Roman" w:hAnsi="Times New Roman" w:cs="Times New Roman"/>
          <w:bCs/>
          <w:i/>
          <w:color w:val="000000"/>
        </w:rPr>
        <w:t>a, Natale</w:t>
      </w:r>
      <w:r w:rsidR="00493522" w:rsidRPr="00901A1C">
        <w:rPr>
          <w:rFonts w:ascii="Times New Roman" w:eastAsia="Times New Roman" w:hAnsi="Times New Roman" w:cs="Times New Roman"/>
          <w:bCs/>
          <w:i/>
          <w:color w:val="000000"/>
        </w:rPr>
        <w:t xml:space="preserve">, </w:t>
      </w:r>
      <w:r w:rsidR="00493522" w:rsidRPr="00901A1C">
        <w:rPr>
          <w:rFonts w:ascii="Times New Roman" w:eastAsia="Times New Roman" w:hAnsi="Times New Roman" w:cs="Times New Roman"/>
          <w:i/>
          <w:iCs/>
          <w:color w:val="000000"/>
        </w:rPr>
        <w:t>Amarasinghe</w:t>
      </w:r>
    </w:p>
    <w:p w14:paraId="54EB9DC6" w14:textId="729F2F8A" w:rsidR="0033237F" w:rsidRPr="00901A1C"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Pr="00901A1C" w:rsidRDefault="00013F67" w:rsidP="00013F67">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APPROVAL OF AGENDA:</w:t>
      </w:r>
    </w:p>
    <w:p w14:paraId="6623BAC4" w14:textId="08E56F5F" w:rsidR="00013F67" w:rsidRPr="00901A1C" w:rsidRDefault="00223BE5" w:rsidP="00013F67">
      <w:pPr>
        <w:spacing w:after="0" w:line="240" w:lineRule="auto"/>
        <w:rPr>
          <w:rFonts w:ascii="Times New Roman" w:eastAsia="Times New Roman" w:hAnsi="Times New Roman" w:cs="Times New Roman"/>
        </w:rPr>
      </w:pPr>
      <w:r w:rsidRPr="00901A1C">
        <w:rPr>
          <w:rFonts w:ascii="Times New Roman" w:eastAsia="Times New Roman" w:hAnsi="Times New Roman" w:cs="Times New Roman"/>
          <w:color w:val="000000"/>
        </w:rPr>
        <w:t xml:space="preserve">The </w:t>
      </w:r>
      <w:r w:rsidR="00D76542">
        <w:rPr>
          <w:rFonts w:ascii="Times New Roman" w:eastAsia="Times New Roman" w:hAnsi="Times New Roman" w:cs="Times New Roman"/>
          <w:b/>
          <w:bCs/>
          <w:color w:val="000000"/>
        </w:rPr>
        <w:t>June</w:t>
      </w:r>
      <w:r w:rsidRPr="00901A1C">
        <w:rPr>
          <w:rFonts w:ascii="Times New Roman" w:eastAsia="Times New Roman" w:hAnsi="Times New Roman" w:cs="Times New Roman"/>
          <w:b/>
          <w:bCs/>
          <w:color w:val="000000"/>
        </w:rPr>
        <w:t xml:space="preserve"> </w:t>
      </w:r>
      <w:r w:rsidR="00D76542">
        <w:rPr>
          <w:rFonts w:ascii="Times New Roman" w:eastAsia="Times New Roman" w:hAnsi="Times New Roman" w:cs="Times New Roman"/>
          <w:b/>
          <w:bCs/>
          <w:color w:val="000000"/>
        </w:rPr>
        <w:t>7</w:t>
      </w:r>
      <w:r w:rsidRPr="00901A1C">
        <w:rPr>
          <w:rFonts w:ascii="Times New Roman" w:eastAsia="Times New Roman" w:hAnsi="Times New Roman" w:cs="Times New Roman"/>
          <w:b/>
          <w:bCs/>
          <w:color w:val="000000"/>
        </w:rPr>
        <w:t xml:space="preserve">, </w:t>
      </w:r>
      <w:proofErr w:type="gramStart"/>
      <w:r w:rsidRPr="00901A1C">
        <w:rPr>
          <w:rFonts w:ascii="Times New Roman" w:eastAsia="Times New Roman" w:hAnsi="Times New Roman" w:cs="Times New Roman"/>
          <w:b/>
          <w:bCs/>
          <w:color w:val="000000"/>
        </w:rPr>
        <w:t>202</w:t>
      </w:r>
      <w:r w:rsidR="00493522" w:rsidRPr="00901A1C">
        <w:rPr>
          <w:rFonts w:ascii="Times New Roman" w:eastAsia="Times New Roman" w:hAnsi="Times New Roman" w:cs="Times New Roman"/>
          <w:b/>
          <w:bCs/>
          <w:color w:val="000000"/>
        </w:rPr>
        <w:t>4</w:t>
      </w:r>
      <w:proofErr w:type="gramEnd"/>
      <w:r w:rsidRPr="00901A1C">
        <w:rPr>
          <w:rFonts w:ascii="Times New Roman" w:eastAsia="Times New Roman" w:hAnsi="Times New Roman" w:cs="Times New Roman"/>
          <w:b/>
          <w:bCs/>
          <w:color w:val="000000"/>
        </w:rPr>
        <w:t xml:space="preserve"> agenda was approved </w:t>
      </w:r>
      <w:r w:rsidR="00D42FA5" w:rsidRPr="00901A1C">
        <w:rPr>
          <w:rFonts w:ascii="Times New Roman" w:eastAsia="Times New Roman" w:hAnsi="Times New Roman" w:cs="Times New Roman"/>
          <w:b/>
          <w:bCs/>
          <w:color w:val="000000"/>
        </w:rPr>
        <w:t>as presented</w:t>
      </w:r>
      <w:r w:rsidR="00D42FA5" w:rsidRPr="00901A1C">
        <w:rPr>
          <w:rFonts w:ascii="Times New Roman" w:eastAsia="Times New Roman" w:hAnsi="Times New Roman" w:cs="Times New Roman"/>
          <w:color w:val="000000"/>
        </w:rPr>
        <w:t xml:space="preserve"> </w:t>
      </w:r>
      <w:r w:rsidRPr="00901A1C">
        <w:rPr>
          <w:rFonts w:ascii="Times New Roman" w:eastAsia="Times New Roman" w:hAnsi="Times New Roman" w:cs="Times New Roman"/>
          <w:color w:val="000000"/>
        </w:rPr>
        <w:t>by roll call vote.</w:t>
      </w:r>
    </w:p>
    <w:p w14:paraId="23741074" w14:textId="2C48044C" w:rsidR="003A06B5" w:rsidRPr="00901A1C" w:rsidRDefault="00013F67" w:rsidP="003A06B5">
      <w:pPr>
        <w:spacing w:after="0" w:line="240" w:lineRule="auto"/>
        <w:rPr>
          <w:rFonts w:ascii="Times New Roman" w:eastAsia="Times New Roman" w:hAnsi="Times New Roman" w:cs="Times New Roman"/>
          <w:bCs/>
          <w:i/>
          <w:color w:val="000000"/>
        </w:rPr>
      </w:pPr>
      <w:r w:rsidRPr="00901A1C">
        <w:rPr>
          <w:rFonts w:ascii="Times New Roman" w:eastAsia="Times New Roman" w:hAnsi="Times New Roman" w:cs="Times New Roman"/>
          <w:i/>
          <w:iCs/>
          <w:color w:val="000000"/>
        </w:rPr>
        <w:t xml:space="preserve">in-favor: </w:t>
      </w:r>
      <w:r w:rsidR="003A06B5" w:rsidRPr="00901A1C">
        <w:rPr>
          <w:rFonts w:ascii="Times New Roman" w:eastAsia="Times New Roman" w:hAnsi="Times New Roman" w:cs="Times New Roman"/>
          <w:bCs/>
          <w:i/>
          <w:color w:val="000000"/>
        </w:rPr>
        <w:t xml:space="preserve">Brown, Machinist, </w:t>
      </w:r>
      <w:r w:rsidR="00665F96" w:rsidRPr="00901A1C">
        <w:rPr>
          <w:rFonts w:ascii="Times New Roman" w:eastAsia="Times New Roman" w:hAnsi="Times New Roman" w:cs="Times New Roman"/>
          <w:bCs/>
          <w:i/>
          <w:color w:val="000000"/>
        </w:rPr>
        <w:t>Reese</w:t>
      </w:r>
      <w:r w:rsidR="003A06B5" w:rsidRPr="00901A1C">
        <w:rPr>
          <w:rFonts w:ascii="Times New Roman" w:eastAsia="Times New Roman" w:hAnsi="Times New Roman" w:cs="Times New Roman"/>
          <w:bCs/>
          <w:i/>
          <w:color w:val="000000"/>
        </w:rPr>
        <w:t xml:space="preserve">, </w:t>
      </w:r>
      <w:r w:rsidR="00A82217" w:rsidRPr="00901A1C">
        <w:rPr>
          <w:rFonts w:ascii="Times New Roman" w:eastAsia="Times New Roman" w:hAnsi="Times New Roman" w:cs="Times New Roman"/>
          <w:bCs/>
          <w:i/>
          <w:color w:val="000000"/>
        </w:rPr>
        <w:t>Uzogara</w:t>
      </w:r>
      <w:r w:rsidR="00223BE5" w:rsidRPr="00901A1C">
        <w:rPr>
          <w:rFonts w:ascii="Times New Roman" w:eastAsia="Times New Roman" w:hAnsi="Times New Roman" w:cs="Times New Roman"/>
          <w:bCs/>
          <w:i/>
          <w:color w:val="000000"/>
        </w:rPr>
        <w:t>, Natale</w:t>
      </w:r>
      <w:r w:rsidR="00493522" w:rsidRPr="00901A1C">
        <w:rPr>
          <w:rFonts w:ascii="Times New Roman" w:eastAsia="Times New Roman" w:hAnsi="Times New Roman" w:cs="Times New Roman"/>
          <w:bCs/>
          <w:i/>
          <w:color w:val="000000"/>
        </w:rPr>
        <w:t xml:space="preserve">, </w:t>
      </w:r>
      <w:r w:rsidR="00493522" w:rsidRPr="00901A1C">
        <w:rPr>
          <w:rFonts w:ascii="Times New Roman" w:eastAsia="Times New Roman" w:hAnsi="Times New Roman" w:cs="Times New Roman"/>
          <w:i/>
          <w:iCs/>
          <w:color w:val="000000"/>
        </w:rPr>
        <w:t>Amarasinghe</w:t>
      </w:r>
    </w:p>
    <w:p w14:paraId="199E4F9D" w14:textId="1DBD645E" w:rsidR="00013F67" w:rsidRPr="00901A1C" w:rsidRDefault="00013F67" w:rsidP="00013F67">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 xml:space="preserve">opposed: </w:t>
      </w:r>
      <w:proofErr w:type="gramStart"/>
      <w:r w:rsidRPr="00901A1C">
        <w:rPr>
          <w:rFonts w:ascii="Times New Roman" w:eastAsia="Times New Roman" w:hAnsi="Times New Roman" w:cs="Times New Roman"/>
          <w:i/>
          <w:iCs/>
          <w:color w:val="000000"/>
        </w:rPr>
        <w:t>none</w:t>
      </w:r>
      <w:proofErr w:type="gramEnd"/>
    </w:p>
    <w:p w14:paraId="6E10A8D7" w14:textId="77777777" w:rsidR="00A31531" w:rsidRPr="00901A1C"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901A1C" w:rsidRDefault="00A31531" w:rsidP="00A31531">
      <w:pPr>
        <w:spacing w:after="0" w:line="240" w:lineRule="auto"/>
        <w:rPr>
          <w:rFonts w:ascii="Times New Roman" w:eastAsia="Times New Roman" w:hAnsi="Times New Roman" w:cs="Times New Roman"/>
        </w:rPr>
      </w:pPr>
      <w:r w:rsidRPr="00901A1C">
        <w:rPr>
          <w:rFonts w:ascii="Times New Roman" w:eastAsia="Times New Roman" w:hAnsi="Times New Roman" w:cs="Times New Roman"/>
          <w:b/>
          <w:bCs/>
          <w:color w:val="000000"/>
          <w:u w:val="single"/>
        </w:rPr>
        <w:t>CONFLICT OF INTEREST and OPEN MEETING REQUIREMENTS</w:t>
      </w:r>
    </w:p>
    <w:p w14:paraId="3FEF08A7" w14:textId="23FB0576" w:rsidR="00A31531" w:rsidRDefault="00A31531" w:rsidP="00A31531">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Att</w:t>
      </w:r>
      <w:r w:rsidR="00D76542">
        <w:rPr>
          <w:rFonts w:ascii="Times New Roman" w:eastAsia="Times New Roman" w:hAnsi="Times New Roman" w:cs="Times New Roman"/>
          <w:color w:val="000000"/>
        </w:rPr>
        <w:t xml:space="preserve">orney </w:t>
      </w:r>
      <w:r w:rsidRPr="00901A1C">
        <w:rPr>
          <w:rFonts w:ascii="Times New Roman" w:eastAsia="Times New Roman" w:hAnsi="Times New Roman" w:cs="Times New Roman"/>
          <w:color w:val="000000"/>
        </w:rPr>
        <w:t xml:space="preserve">York reviewed Conflict of Interest and Open Meeting Law requirements with the Board. Members should contact Atty. York with questions about possible conflicts with applicants, petitioners, or cases before the Board. </w:t>
      </w:r>
      <w:r w:rsidR="00013F67" w:rsidRPr="00901A1C">
        <w:rPr>
          <w:rFonts w:ascii="Times New Roman" w:eastAsia="Times New Roman" w:hAnsi="Times New Roman" w:cs="Times New Roman"/>
          <w:color w:val="000000"/>
        </w:rPr>
        <w:t xml:space="preserve">Please bring these matters to Atty. York’s attention before the meeting </w:t>
      </w:r>
      <w:r w:rsidR="00E82C93" w:rsidRPr="00901A1C">
        <w:rPr>
          <w:rFonts w:ascii="Times New Roman" w:eastAsia="Times New Roman" w:hAnsi="Times New Roman" w:cs="Times New Roman"/>
          <w:color w:val="000000"/>
        </w:rPr>
        <w:t>if possible</w:t>
      </w:r>
      <w:r w:rsidR="00013F67" w:rsidRPr="00901A1C">
        <w:rPr>
          <w:rFonts w:ascii="Times New Roman" w:eastAsia="Times New Roman" w:hAnsi="Times New Roman" w:cs="Times New Roman"/>
          <w:color w:val="000000"/>
        </w:rPr>
        <w:t>.</w:t>
      </w:r>
    </w:p>
    <w:p w14:paraId="23F1510F" w14:textId="77777777" w:rsidR="00D76542" w:rsidRDefault="00D76542" w:rsidP="00A31531">
      <w:pPr>
        <w:spacing w:after="0" w:line="240" w:lineRule="auto"/>
        <w:rPr>
          <w:rFonts w:ascii="Times New Roman" w:eastAsia="Times New Roman" w:hAnsi="Times New Roman" w:cs="Times New Roman"/>
          <w:color w:val="000000"/>
        </w:rPr>
      </w:pPr>
    </w:p>
    <w:p w14:paraId="605F1DB6" w14:textId="14A25D04" w:rsidR="00D76542" w:rsidRDefault="00D76542" w:rsidP="00D76542">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C</w:t>
      </w:r>
      <w:r>
        <w:rPr>
          <w:rFonts w:ascii="Times New Roman" w:eastAsia="Times New Roman" w:hAnsi="Times New Roman" w:cs="Times New Roman"/>
          <w:b/>
          <w:bCs/>
          <w:color w:val="000000"/>
          <w:u w:val="single"/>
        </w:rPr>
        <w:t>HANGE TO PUBLIC COMMENT PROCEDURE</w:t>
      </w:r>
    </w:p>
    <w:p w14:paraId="792029A3" w14:textId="4373E3C5" w:rsidR="00D76542" w:rsidRPr="00901A1C" w:rsidRDefault="00887875"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Attorney York explained that to increase consistency among DPH boards, the boards transferred from DOL are adopting meeting procedures followed by other DPH boards.  One change is that the transferred boards are no longer going to hold a public comment period at the end of Board meetings.  Opening the floor for public comment at board meetings creates a risk that the Board could unintentionally frustrate the purpose of the open meeting law by having the Board discuss topics that were not posted for the public’s benefit on the meeting agenda.  Under the new procedure, the Board will accept comments in writing.  Members of the public who wish to </w:t>
      </w:r>
      <w:r>
        <w:rPr>
          <w:rFonts w:ascii="Times New Roman" w:eastAsia="Times New Roman" w:hAnsi="Times New Roman" w:cs="Times New Roman"/>
          <w:sz w:val="24"/>
          <w:szCs w:val="24"/>
        </w:rPr>
        <w:lastRenderedPageBreak/>
        <w:t xml:space="preserve">provide a comment to the Board should email the board their comment at least two weeks before the meeting. Board staff will review the information provided, consult with the Chair as necessary, and the comment may be added to the agenda for Board discussion or responded to in a different manner. </w:t>
      </w:r>
    </w:p>
    <w:p w14:paraId="502BB3C0" w14:textId="77777777" w:rsidR="0033237F" w:rsidRPr="00901A1C" w:rsidRDefault="0033237F" w:rsidP="00A31531">
      <w:pPr>
        <w:spacing w:after="0" w:line="240" w:lineRule="auto"/>
        <w:rPr>
          <w:rFonts w:ascii="Times New Roman" w:eastAsia="Times New Roman" w:hAnsi="Times New Roman" w:cs="Times New Roman"/>
          <w:color w:val="000000"/>
        </w:rPr>
      </w:pPr>
    </w:p>
    <w:p w14:paraId="379BB8B9" w14:textId="77777777" w:rsidR="00A31531" w:rsidRPr="00901A1C" w:rsidRDefault="00A31531" w:rsidP="00A31531">
      <w:pPr>
        <w:spacing w:after="0" w:line="240" w:lineRule="auto"/>
        <w:rPr>
          <w:rFonts w:ascii="Times New Roman" w:eastAsia="Times New Roman" w:hAnsi="Times New Roman" w:cs="Times New Roman"/>
          <w:u w:val="single"/>
        </w:rPr>
      </w:pPr>
      <w:r w:rsidRPr="00901A1C">
        <w:rPr>
          <w:rFonts w:ascii="Times New Roman" w:eastAsia="Times New Roman" w:hAnsi="Times New Roman" w:cs="Times New Roman"/>
          <w:b/>
          <w:bCs/>
          <w:color w:val="000000"/>
          <w:u w:val="single"/>
        </w:rPr>
        <w:t>PUBLIC MEETING MINUTES</w:t>
      </w:r>
    </w:p>
    <w:p w14:paraId="6C0A613A" w14:textId="305CD13B" w:rsidR="00A31531" w:rsidRPr="00901A1C" w:rsidRDefault="00A31531" w:rsidP="00A31531">
      <w:pPr>
        <w:spacing w:after="0" w:line="240" w:lineRule="auto"/>
        <w:rPr>
          <w:rFonts w:ascii="Times New Roman" w:eastAsia="Times New Roman" w:hAnsi="Times New Roman" w:cs="Times New Roman"/>
        </w:rPr>
      </w:pPr>
      <w:r w:rsidRPr="00901A1C">
        <w:rPr>
          <w:rFonts w:ascii="Times New Roman" w:eastAsia="Times New Roman" w:hAnsi="Times New Roman" w:cs="Times New Roman"/>
          <w:color w:val="000000"/>
        </w:rPr>
        <w:t xml:space="preserve">The Board discussed the draft public meeting minutes of </w:t>
      </w:r>
      <w:r w:rsidR="005E0C68">
        <w:rPr>
          <w:rFonts w:ascii="Times New Roman" w:eastAsia="Times New Roman" w:hAnsi="Times New Roman" w:cs="Times New Roman"/>
          <w:color w:val="000000"/>
        </w:rPr>
        <w:t>3</w:t>
      </w:r>
      <w:r w:rsidR="006A55BE" w:rsidRPr="00901A1C">
        <w:rPr>
          <w:rFonts w:ascii="Times New Roman" w:eastAsia="Times New Roman" w:hAnsi="Times New Roman" w:cs="Times New Roman"/>
          <w:color w:val="000000"/>
        </w:rPr>
        <w:t>/</w:t>
      </w:r>
      <w:r w:rsidR="00493522" w:rsidRPr="00901A1C">
        <w:rPr>
          <w:rFonts w:ascii="Times New Roman" w:eastAsia="Times New Roman" w:hAnsi="Times New Roman" w:cs="Times New Roman"/>
          <w:color w:val="000000"/>
        </w:rPr>
        <w:t>1</w:t>
      </w:r>
      <w:r w:rsidR="006A55BE" w:rsidRPr="00901A1C">
        <w:rPr>
          <w:rFonts w:ascii="Times New Roman" w:eastAsia="Times New Roman" w:hAnsi="Times New Roman" w:cs="Times New Roman"/>
          <w:color w:val="000000"/>
        </w:rPr>
        <w:t>/202</w:t>
      </w:r>
      <w:r w:rsidR="005E0C68">
        <w:rPr>
          <w:rFonts w:ascii="Times New Roman" w:eastAsia="Times New Roman" w:hAnsi="Times New Roman" w:cs="Times New Roman"/>
          <w:color w:val="000000"/>
        </w:rPr>
        <w:t>4</w:t>
      </w:r>
      <w:r w:rsidRPr="00901A1C">
        <w:rPr>
          <w:rFonts w:ascii="Times New Roman" w:eastAsia="Times New Roman" w:hAnsi="Times New Roman" w:cs="Times New Roman"/>
          <w:color w:val="000000"/>
        </w:rPr>
        <w:t>.</w:t>
      </w:r>
    </w:p>
    <w:p w14:paraId="06F645B3" w14:textId="4CFD6E9E" w:rsidR="00A31531" w:rsidRPr="00901A1C" w:rsidRDefault="00A31531" w:rsidP="00A31531">
      <w:pPr>
        <w:spacing w:after="0" w:line="240" w:lineRule="auto"/>
        <w:rPr>
          <w:rFonts w:ascii="Times New Roman" w:eastAsia="Times New Roman" w:hAnsi="Times New Roman" w:cs="Times New Roman"/>
          <w:color w:val="000000"/>
        </w:rPr>
      </w:pPr>
      <w:r w:rsidRPr="00901A1C">
        <w:rPr>
          <w:rFonts w:ascii="Times New Roman" w:eastAsia="Times New Roman" w:hAnsi="Times New Roman" w:cs="Times New Roman"/>
          <w:color w:val="000000"/>
        </w:rPr>
        <w:t xml:space="preserve">Thereafter a motion was made by </w:t>
      </w:r>
      <w:r w:rsidR="00493522" w:rsidRPr="00901A1C">
        <w:rPr>
          <w:rFonts w:ascii="Times New Roman" w:eastAsia="Times New Roman" w:hAnsi="Times New Roman" w:cs="Times New Roman"/>
          <w:color w:val="000000"/>
        </w:rPr>
        <w:t xml:space="preserve">Ms. </w:t>
      </w:r>
      <w:r w:rsidR="005E0C68" w:rsidRPr="00901A1C">
        <w:rPr>
          <w:rFonts w:ascii="Times New Roman" w:eastAsia="Times New Roman" w:hAnsi="Times New Roman" w:cs="Times New Roman"/>
          <w:color w:val="000000"/>
        </w:rPr>
        <w:t>Amarasinghe</w:t>
      </w:r>
      <w:r w:rsidRPr="00901A1C">
        <w:rPr>
          <w:rFonts w:ascii="Times New Roman" w:eastAsia="Times New Roman" w:hAnsi="Times New Roman" w:cs="Times New Roman"/>
          <w:color w:val="000000"/>
        </w:rPr>
        <w:t xml:space="preserve">, seconded by </w:t>
      </w:r>
      <w:r w:rsidR="00D213DB">
        <w:rPr>
          <w:rFonts w:ascii="Times New Roman" w:eastAsia="Times New Roman" w:hAnsi="Times New Roman" w:cs="Times New Roman"/>
          <w:color w:val="000000"/>
        </w:rPr>
        <w:t>E. Reese</w:t>
      </w:r>
      <w:r w:rsidR="006A55BE" w:rsidRPr="00901A1C">
        <w:rPr>
          <w:rFonts w:ascii="Times New Roman" w:eastAsia="Times New Roman" w:hAnsi="Times New Roman" w:cs="Times New Roman"/>
          <w:color w:val="000000"/>
        </w:rPr>
        <w:t>,</w:t>
      </w:r>
      <w:r w:rsidRPr="00901A1C">
        <w:rPr>
          <w:rFonts w:ascii="Times New Roman" w:eastAsia="Times New Roman" w:hAnsi="Times New Roman" w:cs="Times New Roman"/>
          <w:color w:val="000000"/>
        </w:rPr>
        <w:t xml:space="preserve"> </w:t>
      </w:r>
      <w:r w:rsidR="008F23C4" w:rsidRPr="00901A1C">
        <w:rPr>
          <w:rFonts w:ascii="Times New Roman" w:eastAsia="Times New Roman" w:hAnsi="Times New Roman" w:cs="Times New Roman"/>
          <w:color w:val="000000"/>
        </w:rPr>
        <w:t xml:space="preserve">and </w:t>
      </w:r>
      <w:r w:rsidRPr="00901A1C">
        <w:rPr>
          <w:rFonts w:ascii="Times New Roman" w:eastAsia="Times New Roman" w:hAnsi="Times New Roman" w:cs="Times New Roman"/>
          <w:color w:val="000000"/>
        </w:rPr>
        <w:t>VOTED (roll call</w:t>
      </w:r>
      <w:proofErr w:type="gramStart"/>
      <w:r w:rsidRPr="00901A1C">
        <w:rPr>
          <w:rFonts w:ascii="Times New Roman" w:eastAsia="Times New Roman" w:hAnsi="Times New Roman" w:cs="Times New Roman"/>
          <w:color w:val="000000"/>
        </w:rPr>
        <w:t>);</w:t>
      </w:r>
      <w:proofErr w:type="gramEnd"/>
    </w:p>
    <w:p w14:paraId="30DC8825" w14:textId="4746F3A8" w:rsidR="00A31531" w:rsidRPr="00901A1C" w:rsidRDefault="00A31531" w:rsidP="00A31531">
      <w:pPr>
        <w:spacing w:after="0" w:line="240" w:lineRule="auto"/>
        <w:rPr>
          <w:rFonts w:ascii="Times New Roman" w:eastAsia="Times New Roman" w:hAnsi="Times New Roman" w:cs="Times New Roman"/>
        </w:rPr>
      </w:pPr>
      <w:r w:rsidRPr="00901A1C">
        <w:rPr>
          <w:rFonts w:ascii="Times New Roman" w:eastAsia="Times New Roman" w:hAnsi="Times New Roman" w:cs="Times New Roman"/>
          <w:b/>
          <w:bCs/>
          <w:color w:val="000000"/>
        </w:rPr>
        <w:t>to approv</w:t>
      </w:r>
      <w:r w:rsidR="00192BA5" w:rsidRPr="00901A1C">
        <w:rPr>
          <w:rFonts w:ascii="Times New Roman" w:eastAsia="Times New Roman" w:hAnsi="Times New Roman" w:cs="Times New Roman"/>
          <w:b/>
          <w:bCs/>
          <w:color w:val="000000"/>
        </w:rPr>
        <w:t>e the</w:t>
      </w:r>
      <w:r w:rsidR="009366B4" w:rsidRPr="00901A1C">
        <w:rPr>
          <w:rFonts w:ascii="Times New Roman" w:eastAsia="Times New Roman" w:hAnsi="Times New Roman" w:cs="Times New Roman"/>
          <w:b/>
          <w:bCs/>
          <w:color w:val="000000"/>
        </w:rPr>
        <w:t xml:space="preserve"> </w:t>
      </w:r>
      <w:r w:rsidR="00D213DB">
        <w:rPr>
          <w:rFonts w:ascii="Times New Roman" w:eastAsia="Times New Roman" w:hAnsi="Times New Roman" w:cs="Times New Roman"/>
          <w:b/>
          <w:bCs/>
          <w:color w:val="000000"/>
        </w:rPr>
        <w:t>March</w:t>
      </w:r>
      <w:r w:rsidR="00665F96" w:rsidRPr="00901A1C">
        <w:rPr>
          <w:rFonts w:ascii="Times New Roman" w:eastAsia="Times New Roman" w:hAnsi="Times New Roman" w:cs="Times New Roman"/>
          <w:b/>
          <w:bCs/>
          <w:color w:val="000000"/>
        </w:rPr>
        <w:t xml:space="preserve"> </w:t>
      </w:r>
      <w:r w:rsidR="00493522" w:rsidRPr="00901A1C">
        <w:rPr>
          <w:rFonts w:ascii="Times New Roman" w:eastAsia="Times New Roman" w:hAnsi="Times New Roman" w:cs="Times New Roman"/>
          <w:b/>
          <w:bCs/>
          <w:color w:val="000000"/>
        </w:rPr>
        <w:t>1</w:t>
      </w:r>
      <w:r w:rsidR="009366B4" w:rsidRPr="00901A1C">
        <w:rPr>
          <w:rFonts w:ascii="Times New Roman" w:eastAsia="Times New Roman" w:hAnsi="Times New Roman" w:cs="Times New Roman"/>
          <w:b/>
          <w:bCs/>
          <w:color w:val="000000"/>
        </w:rPr>
        <w:t xml:space="preserve">, </w:t>
      </w:r>
      <w:proofErr w:type="gramStart"/>
      <w:r w:rsidR="009366B4" w:rsidRPr="00901A1C">
        <w:rPr>
          <w:rFonts w:ascii="Times New Roman" w:eastAsia="Times New Roman" w:hAnsi="Times New Roman" w:cs="Times New Roman"/>
          <w:b/>
          <w:bCs/>
          <w:color w:val="000000"/>
        </w:rPr>
        <w:t>202</w:t>
      </w:r>
      <w:r w:rsidR="00D213DB">
        <w:rPr>
          <w:rFonts w:ascii="Times New Roman" w:eastAsia="Times New Roman" w:hAnsi="Times New Roman" w:cs="Times New Roman"/>
          <w:b/>
          <w:bCs/>
          <w:color w:val="000000"/>
        </w:rPr>
        <w:t>4</w:t>
      </w:r>
      <w:proofErr w:type="gramEnd"/>
      <w:r w:rsidR="00D213DB">
        <w:rPr>
          <w:rFonts w:ascii="Times New Roman" w:eastAsia="Times New Roman" w:hAnsi="Times New Roman" w:cs="Times New Roman"/>
          <w:b/>
          <w:bCs/>
          <w:color w:val="000000"/>
        </w:rPr>
        <w:t xml:space="preserve"> </w:t>
      </w:r>
      <w:r w:rsidR="009366B4" w:rsidRPr="00901A1C">
        <w:rPr>
          <w:rFonts w:ascii="Times New Roman" w:eastAsia="Times New Roman" w:hAnsi="Times New Roman" w:cs="Times New Roman"/>
          <w:b/>
          <w:bCs/>
          <w:color w:val="000000"/>
        </w:rPr>
        <w:t>P</w:t>
      </w:r>
      <w:r w:rsidR="00192BA5" w:rsidRPr="00901A1C">
        <w:rPr>
          <w:rFonts w:ascii="Times New Roman" w:eastAsia="Times New Roman" w:hAnsi="Times New Roman" w:cs="Times New Roman"/>
          <w:b/>
          <w:bCs/>
          <w:color w:val="000000"/>
        </w:rPr>
        <w:t xml:space="preserve">ublic </w:t>
      </w:r>
      <w:r w:rsidR="009366B4" w:rsidRPr="00901A1C">
        <w:rPr>
          <w:rFonts w:ascii="Times New Roman" w:eastAsia="Times New Roman" w:hAnsi="Times New Roman" w:cs="Times New Roman"/>
          <w:b/>
          <w:bCs/>
          <w:color w:val="000000"/>
        </w:rPr>
        <w:t>M</w:t>
      </w:r>
      <w:r w:rsidR="00192BA5" w:rsidRPr="00901A1C">
        <w:rPr>
          <w:rFonts w:ascii="Times New Roman" w:eastAsia="Times New Roman" w:hAnsi="Times New Roman" w:cs="Times New Roman"/>
          <w:b/>
          <w:bCs/>
          <w:color w:val="000000"/>
        </w:rPr>
        <w:t>eeting minutes</w:t>
      </w:r>
      <w:r w:rsidR="009B1871" w:rsidRPr="00901A1C">
        <w:rPr>
          <w:rFonts w:ascii="Times New Roman" w:eastAsia="Times New Roman" w:hAnsi="Times New Roman" w:cs="Times New Roman"/>
          <w:b/>
          <w:bCs/>
          <w:color w:val="000000"/>
        </w:rPr>
        <w:t xml:space="preserve"> as </w:t>
      </w:r>
      <w:r w:rsidR="00493522" w:rsidRPr="00901A1C">
        <w:rPr>
          <w:rFonts w:ascii="Times New Roman" w:eastAsia="Times New Roman" w:hAnsi="Times New Roman" w:cs="Times New Roman"/>
          <w:b/>
          <w:bCs/>
          <w:color w:val="000000"/>
        </w:rPr>
        <w:t>drafted</w:t>
      </w:r>
      <w:r w:rsidRPr="00901A1C">
        <w:rPr>
          <w:rFonts w:ascii="Times New Roman" w:eastAsia="Times New Roman" w:hAnsi="Times New Roman" w:cs="Times New Roman"/>
          <w:b/>
          <w:bCs/>
          <w:color w:val="000000"/>
        </w:rPr>
        <w:t>.</w:t>
      </w:r>
    </w:p>
    <w:p w14:paraId="175FBC0D" w14:textId="73218B74" w:rsidR="00A31531" w:rsidRPr="00901A1C" w:rsidRDefault="00A31531" w:rsidP="00A31531">
      <w:pPr>
        <w:spacing w:after="0" w:line="240" w:lineRule="auto"/>
        <w:rPr>
          <w:rFonts w:ascii="Times New Roman" w:eastAsia="Times New Roman" w:hAnsi="Times New Roman" w:cs="Times New Roman"/>
        </w:rPr>
      </w:pPr>
      <w:r w:rsidRPr="00901A1C">
        <w:rPr>
          <w:rFonts w:ascii="Times New Roman" w:eastAsia="Times New Roman" w:hAnsi="Times New Roman" w:cs="Times New Roman"/>
          <w:i/>
          <w:iCs/>
          <w:color w:val="000000"/>
        </w:rPr>
        <w:t xml:space="preserve">in-favor: </w:t>
      </w:r>
      <w:r w:rsidR="009366B4" w:rsidRPr="00901A1C">
        <w:rPr>
          <w:rFonts w:ascii="Times New Roman" w:eastAsia="Times New Roman" w:hAnsi="Times New Roman" w:cs="Times New Roman"/>
          <w:bCs/>
          <w:i/>
          <w:color w:val="000000"/>
        </w:rPr>
        <w:t xml:space="preserve">Brown, </w:t>
      </w:r>
      <w:r w:rsidR="006A55BE" w:rsidRPr="00901A1C">
        <w:rPr>
          <w:rFonts w:ascii="Times New Roman" w:eastAsia="Times New Roman" w:hAnsi="Times New Roman" w:cs="Times New Roman"/>
          <w:bCs/>
          <w:i/>
          <w:color w:val="000000"/>
        </w:rPr>
        <w:t>Machinist, Uzogara</w:t>
      </w:r>
      <w:r w:rsidR="00493522" w:rsidRPr="00901A1C">
        <w:rPr>
          <w:rFonts w:ascii="Times New Roman" w:eastAsia="Times New Roman" w:hAnsi="Times New Roman" w:cs="Times New Roman"/>
          <w:bCs/>
          <w:i/>
          <w:color w:val="000000"/>
        </w:rPr>
        <w:t>,</w:t>
      </w:r>
      <w:r w:rsidR="00B33FDB" w:rsidRPr="00901A1C">
        <w:rPr>
          <w:rFonts w:ascii="Times New Roman" w:eastAsia="Times New Roman" w:hAnsi="Times New Roman" w:cs="Times New Roman"/>
          <w:bCs/>
          <w:i/>
          <w:color w:val="000000"/>
        </w:rPr>
        <w:t xml:space="preserve"> Natale</w:t>
      </w:r>
      <w:r w:rsidR="00D213DB">
        <w:rPr>
          <w:rFonts w:ascii="Times New Roman" w:eastAsia="Times New Roman" w:hAnsi="Times New Roman" w:cs="Times New Roman"/>
          <w:bCs/>
          <w:i/>
          <w:color w:val="000000"/>
        </w:rPr>
        <w:t xml:space="preserve">, </w:t>
      </w:r>
      <w:r w:rsidR="00D213DB" w:rsidRPr="00901A1C">
        <w:rPr>
          <w:rFonts w:ascii="Times New Roman" w:eastAsia="Times New Roman" w:hAnsi="Times New Roman" w:cs="Times New Roman"/>
          <w:bCs/>
          <w:i/>
          <w:color w:val="000000"/>
        </w:rPr>
        <w:t xml:space="preserve">Reese, </w:t>
      </w:r>
      <w:r w:rsidR="00D213DB" w:rsidRPr="00901A1C">
        <w:rPr>
          <w:rFonts w:ascii="Times New Roman" w:eastAsia="Times New Roman" w:hAnsi="Times New Roman" w:cs="Times New Roman"/>
          <w:i/>
          <w:iCs/>
          <w:color w:val="000000"/>
        </w:rPr>
        <w:t>Amarasinghe</w:t>
      </w:r>
    </w:p>
    <w:p w14:paraId="1CF5A8D6" w14:textId="56C2BA46" w:rsidR="00493522" w:rsidRPr="00901A1C" w:rsidRDefault="00A31531" w:rsidP="00A31531">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 xml:space="preserve">opposed: </w:t>
      </w:r>
      <w:proofErr w:type="gramStart"/>
      <w:r w:rsidRPr="00901A1C">
        <w:rPr>
          <w:rFonts w:ascii="Times New Roman" w:eastAsia="Times New Roman" w:hAnsi="Times New Roman" w:cs="Times New Roman"/>
          <w:i/>
          <w:iCs/>
          <w:color w:val="000000"/>
        </w:rPr>
        <w:t>none</w:t>
      </w:r>
      <w:proofErr w:type="gramEnd"/>
    </w:p>
    <w:p w14:paraId="5F03967A" w14:textId="27B0BA9C" w:rsidR="009366B4" w:rsidRPr="00901A1C" w:rsidRDefault="009366B4" w:rsidP="009366B4">
      <w:pPr>
        <w:spacing w:after="0" w:line="240" w:lineRule="auto"/>
        <w:rPr>
          <w:rFonts w:ascii="Times New Roman" w:eastAsia="Times New Roman" w:hAnsi="Times New Roman" w:cs="Times New Roman"/>
          <w:i/>
          <w:iCs/>
          <w:color w:val="000000"/>
        </w:rPr>
      </w:pPr>
    </w:p>
    <w:p w14:paraId="41F3C8EA" w14:textId="068F2FFF" w:rsidR="009366B4" w:rsidRPr="00901A1C" w:rsidRDefault="009366B4" w:rsidP="009366B4">
      <w:pPr>
        <w:spacing w:after="0" w:line="240" w:lineRule="auto"/>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EXECUTIVE DIRECTOR REPORT</w:t>
      </w:r>
    </w:p>
    <w:p w14:paraId="30973631" w14:textId="7365B39B" w:rsidR="00FE10EF" w:rsidRPr="00901A1C" w:rsidRDefault="00FE10EF" w:rsidP="00FE10EF">
      <w:pPr>
        <w:tabs>
          <w:tab w:val="left" w:pos="-2070"/>
          <w:tab w:val="left" w:pos="990"/>
          <w:tab w:val="left" w:pos="1080"/>
        </w:tabs>
        <w:rPr>
          <w:rFonts w:ascii="Times New Roman" w:eastAsia="Times New Roman" w:hAnsi="Times New Roman" w:cs="Times New Roman"/>
          <w:color w:val="000000"/>
        </w:rPr>
      </w:pPr>
      <w:r w:rsidRPr="00901A1C">
        <w:rPr>
          <w:rFonts w:ascii="Times New Roman" w:eastAsia="Times New Roman" w:hAnsi="Times New Roman" w:cs="Times New Roman"/>
          <w:color w:val="000000"/>
        </w:rPr>
        <w:t xml:space="preserve">Ms. Guglietta informed the Board that </w:t>
      </w:r>
      <w:r>
        <w:rPr>
          <w:rFonts w:ascii="Times New Roman" w:eastAsia="Times New Roman" w:hAnsi="Times New Roman" w:cs="Times New Roman"/>
          <w:color w:val="000000"/>
        </w:rPr>
        <w:t xml:space="preserve">a candidate recommendation packet for the open registered dietitian seat was sent to the Governor’s office on April 1, 2024. The other </w:t>
      </w:r>
      <w:r w:rsidRPr="00901A1C">
        <w:rPr>
          <w:rFonts w:ascii="Times New Roman" w:eastAsia="Times New Roman" w:hAnsi="Times New Roman" w:cs="Times New Roman"/>
          <w:color w:val="000000"/>
        </w:rPr>
        <w:t xml:space="preserve">open seats on the Board </w:t>
      </w:r>
      <w:r>
        <w:rPr>
          <w:rFonts w:ascii="Times New Roman" w:eastAsia="Times New Roman" w:hAnsi="Times New Roman" w:cs="Times New Roman"/>
          <w:color w:val="000000"/>
        </w:rPr>
        <w:t xml:space="preserve">are </w:t>
      </w:r>
      <w:r w:rsidRPr="00901A1C">
        <w:rPr>
          <w:rFonts w:ascii="Times New Roman" w:eastAsia="Times New Roman" w:hAnsi="Times New Roman" w:cs="Times New Roman"/>
          <w:color w:val="000000"/>
        </w:rPr>
        <w:t xml:space="preserve">for a </w:t>
      </w:r>
      <w:r>
        <w:rPr>
          <w:rFonts w:ascii="Times New Roman" w:eastAsia="Times New Roman" w:hAnsi="Times New Roman" w:cs="Times New Roman"/>
          <w:color w:val="000000"/>
        </w:rPr>
        <w:t xml:space="preserve">dietitian with a </w:t>
      </w:r>
      <w:r w:rsidRPr="00901A1C">
        <w:rPr>
          <w:rFonts w:ascii="Times New Roman" w:eastAsia="Times New Roman" w:hAnsi="Times New Roman" w:cs="Times New Roman"/>
          <w:color w:val="000000"/>
        </w:rPr>
        <w:t xml:space="preserve">baccalaureate </w:t>
      </w:r>
      <w:r>
        <w:rPr>
          <w:rFonts w:ascii="Times New Roman" w:eastAsia="Times New Roman" w:hAnsi="Times New Roman" w:cs="Times New Roman"/>
          <w:color w:val="000000"/>
        </w:rPr>
        <w:t xml:space="preserve">degree and a </w:t>
      </w:r>
      <w:r w:rsidRPr="00901A1C">
        <w:rPr>
          <w:rFonts w:ascii="Times New Roman" w:eastAsia="Times New Roman" w:hAnsi="Times New Roman" w:cs="Times New Roman"/>
          <w:color w:val="000000"/>
        </w:rPr>
        <w:t>public member.</w:t>
      </w:r>
    </w:p>
    <w:p w14:paraId="4C0FD732" w14:textId="6E1DDC00" w:rsidR="00D14B04" w:rsidRPr="00901A1C" w:rsidRDefault="00511AF2" w:rsidP="003A4E8B">
      <w:pPr>
        <w:tabs>
          <w:tab w:val="left" w:pos="-2070"/>
          <w:tab w:val="left" w:pos="990"/>
          <w:tab w:val="left" w:pos="1080"/>
        </w:tabs>
        <w:rPr>
          <w:rFonts w:ascii="Times New Roman" w:eastAsia="Times New Roman" w:hAnsi="Times New Roman" w:cs="Times New Roman"/>
          <w:color w:val="000000"/>
        </w:rPr>
      </w:pPr>
      <w:r w:rsidRPr="00901A1C">
        <w:rPr>
          <w:rFonts w:ascii="Times New Roman" w:eastAsia="Times New Roman" w:hAnsi="Times New Roman" w:cs="Times New Roman"/>
          <w:color w:val="000000"/>
        </w:rPr>
        <w:t xml:space="preserve">Ms. </w:t>
      </w:r>
      <w:r w:rsidR="006A55BE" w:rsidRPr="00901A1C">
        <w:rPr>
          <w:rFonts w:ascii="Times New Roman" w:eastAsia="Times New Roman" w:hAnsi="Times New Roman" w:cs="Times New Roman"/>
          <w:color w:val="000000"/>
        </w:rPr>
        <w:t xml:space="preserve">Guglietta </w:t>
      </w:r>
      <w:r w:rsidR="00FE10EF">
        <w:rPr>
          <w:rFonts w:ascii="Times New Roman" w:eastAsia="Times New Roman" w:hAnsi="Times New Roman" w:cs="Times New Roman"/>
          <w:color w:val="000000"/>
        </w:rPr>
        <w:t xml:space="preserve">reported that since the last meeting the Board Chair, </w:t>
      </w:r>
      <w:r w:rsidR="0072641D" w:rsidRPr="00901A1C">
        <w:rPr>
          <w:rFonts w:ascii="Times New Roman" w:eastAsia="Times New Roman" w:hAnsi="Times New Roman" w:cs="Times New Roman"/>
          <w:color w:val="000000"/>
        </w:rPr>
        <w:t>Dr. Lisa Brown</w:t>
      </w:r>
      <w:r w:rsidR="00FE10EF">
        <w:rPr>
          <w:rFonts w:ascii="Times New Roman" w:eastAsia="Times New Roman" w:hAnsi="Times New Roman" w:cs="Times New Roman"/>
          <w:color w:val="000000"/>
        </w:rPr>
        <w:t xml:space="preserve">, approved two license reactivation applications via delegated authority. Additionally, Dr. Brown approved resubmitted internship work experience information for an exam applicant that the Board reviewed at the March meeting. </w:t>
      </w:r>
      <w:r w:rsidR="00827E0D">
        <w:rPr>
          <w:rFonts w:ascii="Times New Roman" w:eastAsia="Times New Roman" w:hAnsi="Times New Roman" w:cs="Times New Roman"/>
          <w:color w:val="000000"/>
        </w:rPr>
        <w:t>The applicant was approved to take the exam.</w:t>
      </w:r>
    </w:p>
    <w:p w14:paraId="3E4E2D95" w14:textId="3445B103" w:rsidR="007A776C" w:rsidRPr="00901A1C" w:rsidRDefault="00827E0D" w:rsidP="007A776C">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CORRESPONDENCE</w:t>
      </w:r>
      <w:r w:rsidR="007A776C" w:rsidRPr="00901A1C">
        <w:rPr>
          <w:rFonts w:ascii="Times New Roman" w:eastAsia="Times New Roman" w:hAnsi="Times New Roman" w:cs="Times New Roman"/>
          <w:b/>
          <w:bCs/>
          <w:color w:val="000000"/>
          <w:u w:val="single"/>
        </w:rPr>
        <w:t xml:space="preserve"> </w:t>
      </w:r>
    </w:p>
    <w:p w14:paraId="001D61C9" w14:textId="2A78A3EF" w:rsidR="002A4AA3" w:rsidRDefault="00827E0D" w:rsidP="00827E0D">
      <w:pPr>
        <w:spacing w:before="100" w:beforeAutospacing="1" w:after="100" w:afterAutospacing="1"/>
        <w:rPr>
          <w:rFonts w:ascii="Times New Roman" w:hAnsi="Times New Roman" w:cs="Times New Roman"/>
        </w:rPr>
      </w:pPr>
      <w:r w:rsidRPr="002A4AA3">
        <w:rPr>
          <w:rFonts w:ascii="Times New Roman" w:hAnsi="Times New Roman" w:cs="Times New Roman"/>
        </w:rPr>
        <w:t xml:space="preserve">The Board discussed an email from Camille Finn of the Massachusetts Academy of Nutrition and Dietetics (MAND) dated March 23, </w:t>
      </w:r>
      <w:proofErr w:type="gramStart"/>
      <w:r w:rsidRPr="002A4AA3">
        <w:rPr>
          <w:rFonts w:ascii="Times New Roman" w:hAnsi="Times New Roman" w:cs="Times New Roman"/>
        </w:rPr>
        <w:t>2024</w:t>
      </w:r>
      <w:proofErr w:type="gramEnd"/>
      <w:r w:rsidR="002A4AA3">
        <w:rPr>
          <w:rFonts w:ascii="Times New Roman" w:hAnsi="Times New Roman" w:cs="Times New Roman"/>
        </w:rPr>
        <w:t xml:space="preserve"> in which she was seeking guidance from the Board to answer an inquiry MAND received. </w:t>
      </w:r>
      <w:r w:rsidRPr="002A4AA3">
        <w:rPr>
          <w:rFonts w:ascii="Times New Roman" w:hAnsi="Times New Roman" w:cs="Times New Roman"/>
        </w:rPr>
        <w:t xml:space="preserve">A registered dietitian </w:t>
      </w:r>
      <w:r w:rsidR="00E95DDA">
        <w:rPr>
          <w:rFonts w:ascii="Times New Roman" w:hAnsi="Times New Roman" w:cs="Times New Roman"/>
        </w:rPr>
        <w:t xml:space="preserve">(RD) </w:t>
      </w:r>
      <w:r w:rsidRPr="002A4AA3">
        <w:rPr>
          <w:rFonts w:ascii="Times New Roman" w:hAnsi="Times New Roman" w:cs="Times New Roman"/>
        </w:rPr>
        <w:t xml:space="preserve">who works part-time for a private medical practice had emailed MAND about insurance information specifically for credentialed dietitians. The practice also employed </w:t>
      </w:r>
      <w:r w:rsidR="00E95DDA" w:rsidRPr="002A4AA3">
        <w:rPr>
          <w:rFonts w:ascii="Times New Roman" w:hAnsi="Times New Roman" w:cs="Times New Roman"/>
        </w:rPr>
        <w:t>non-registered</w:t>
      </w:r>
      <w:r w:rsidRPr="002A4AA3">
        <w:rPr>
          <w:rFonts w:ascii="Times New Roman" w:hAnsi="Times New Roman" w:cs="Times New Roman"/>
        </w:rPr>
        <w:t xml:space="preserve"> nutritionists and management</w:t>
      </w:r>
      <w:r w:rsidR="002A4AA3" w:rsidRPr="002A4AA3">
        <w:rPr>
          <w:rFonts w:ascii="Times New Roman" w:hAnsi="Times New Roman" w:cs="Times New Roman"/>
        </w:rPr>
        <w:t xml:space="preserve"> </w:t>
      </w:r>
      <w:r w:rsidR="00E95DDA">
        <w:rPr>
          <w:rFonts w:ascii="Times New Roman" w:hAnsi="Times New Roman" w:cs="Times New Roman"/>
        </w:rPr>
        <w:t xml:space="preserve">had </w:t>
      </w:r>
      <w:r w:rsidR="00E95DDA" w:rsidRPr="002A4AA3">
        <w:rPr>
          <w:rFonts w:ascii="Times New Roman" w:hAnsi="Times New Roman" w:cs="Times New Roman"/>
        </w:rPr>
        <w:t>requested</w:t>
      </w:r>
      <w:r w:rsidR="002A4AA3" w:rsidRPr="002A4AA3">
        <w:rPr>
          <w:rFonts w:ascii="Times New Roman" w:hAnsi="Times New Roman" w:cs="Times New Roman"/>
        </w:rPr>
        <w:t xml:space="preserve"> that the RDs sign off on the non-RD’s charts </w:t>
      </w:r>
      <w:proofErr w:type="gramStart"/>
      <w:r w:rsidR="002A4AA3" w:rsidRPr="002A4AA3">
        <w:rPr>
          <w:rFonts w:ascii="Times New Roman" w:hAnsi="Times New Roman" w:cs="Times New Roman"/>
        </w:rPr>
        <w:t>in order for</w:t>
      </w:r>
      <w:proofErr w:type="gramEnd"/>
      <w:r w:rsidR="002A4AA3" w:rsidRPr="002A4AA3">
        <w:rPr>
          <w:rFonts w:ascii="Times New Roman" w:hAnsi="Times New Roman" w:cs="Times New Roman"/>
        </w:rPr>
        <w:t xml:space="preserve"> them to be billed through insurance. The dietitian requested guidance around navigating the situation from legal and scope of practice perspectives.</w:t>
      </w:r>
    </w:p>
    <w:p w14:paraId="75E4F9D2" w14:textId="03C1E7CF" w:rsidR="002A4AA3" w:rsidRPr="00E95DDA" w:rsidRDefault="002A4AA3" w:rsidP="00827E0D">
      <w:pPr>
        <w:spacing w:before="100" w:beforeAutospacing="1" w:after="100" w:afterAutospacing="1"/>
        <w:rPr>
          <w:rFonts w:ascii="Times New Roman" w:hAnsi="Times New Roman" w:cs="Times New Roman"/>
        </w:rPr>
      </w:pPr>
      <w:r w:rsidRPr="00E95DDA">
        <w:rPr>
          <w:rFonts w:ascii="Times New Roman" w:hAnsi="Times New Roman" w:cs="Times New Roman"/>
        </w:rPr>
        <w:t xml:space="preserve">The Board’s </w:t>
      </w:r>
      <w:r w:rsidR="00E95DDA" w:rsidRPr="00E95DDA">
        <w:rPr>
          <w:rFonts w:ascii="Times New Roman" w:hAnsi="Times New Roman" w:cs="Times New Roman"/>
        </w:rPr>
        <w:t>response</w:t>
      </w:r>
      <w:r w:rsidRPr="00E95DDA">
        <w:rPr>
          <w:rFonts w:ascii="Times New Roman" w:hAnsi="Times New Roman" w:cs="Times New Roman"/>
        </w:rPr>
        <w:t xml:space="preserve"> to Ms. Finn’s email</w:t>
      </w:r>
      <w:r w:rsidR="00E95DDA" w:rsidRPr="00E95DDA">
        <w:rPr>
          <w:rFonts w:ascii="Times New Roman" w:hAnsi="Times New Roman" w:cs="Times New Roman"/>
        </w:rPr>
        <w:t xml:space="preserve"> was that the Board is not able to provide legal advice and that the </w:t>
      </w:r>
      <w:r w:rsidR="00E95DDA">
        <w:rPr>
          <w:rFonts w:ascii="Times New Roman" w:hAnsi="Times New Roman" w:cs="Times New Roman"/>
        </w:rPr>
        <w:t>RD</w:t>
      </w:r>
      <w:r w:rsidR="00E95DDA" w:rsidRPr="00E95DDA">
        <w:rPr>
          <w:rFonts w:ascii="Times New Roman" w:hAnsi="Times New Roman" w:cs="Times New Roman"/>
        </w:rPr>
        <w:t xml:space="preserve"> may want to consult with an attorney about signing off on charts for non-RDs and/or seek information from the insurance company regarding the requirements for the RD to be able to sign off on the charts.</w:t>
      </w:r>
    </w:p>
    <w:p w14:paraId="4792437F" w14:textId="3052FA7E" w:rsidR="0089324E" w:rsidRDefault="00963D79" w:rsidP="00107536">
      <w:pPr>
        <w:spacing w:after="0" w:line="240" w:lineRule="auto"/>
        <w:rPr>
          <w:rFonts w:ascii="Times New Roman" w:hAnsi="Times New Roman" w:cs="Times New Roman"/>
          <w:color w:val="000000"/>
        </w:rPr>
      </w:pPr>
      <w:r>
        <w:rPr>
          <w:rFonts w:ascii="Times New Roman" w:hAnsi="Times New Roman" w:cs="Times New Roman"/>
          <w:color w:val="000000"/>
        </w:rPr>
        <w:t xml:space="preserve">Dr. Brown noted that </w:t>
      </w:r>
      <w:r w:rsidR="000E448B">
        <w:rPr>
          <w:rFonts w:ascii="Times New Roman" w:hAnsi="Times New Roman" w:cs="Times New Roman"/>
          <w:color w:val="000000"/>
        </w:rPr>
        <w:t xml:space="preserve">in her opinion </w:t>
      </w:r>
      <w:r>
        <w:rPr>
          <w:rFonts w:ascii="Times New Roman" w:hAnsi="Times New Roman" w:cs="Times New Roman"/>
          <w:color w:val="000000"/>
        </w:rPr>
        <w:t xml:space="preserve">if an RD signed off on the </w:t>
      </w:r>
      <w:r w:rsidR="0089324E">
        <w:rPr>
          <w:rFonts w:ascii="Times New Roman" w:hAnsi="Times New Roman" w:cs="Times New Roman"/>
          <w:color w:val="000000"/>
        </w:rPr>
        <w:t>charts,</w:t>
      </w:r>
      <w:r>
        <w:rPr>
          <w:rFonts w:ascii="Times New Roman" w:hAnsi="Times New Roman" w:cs="Times New Roman"/>
          <w:color w:val="000000"/>
        </w:rPr>
        <w:t xml:space="preserve"> they are making the decision to lend their license to another dietitian. </w:t>
      </w:r>
      <w:r w:rsidR="008B4D31">
        <w:rPr>
          <w:rFonts w:ascii="Times New Roman" w:hAnsi="Times New Roman" w:cs="Times New Roman"/>
          <w:color w:val="000000"/>
        </w:rPr>
        <w:t xml:space="preserve">The insurance companies determine the requirements. </w:t>
      </w:r>
      <w:r w:rsidR="0089324E">
        <w:rPr>
          <w:rFonts w:ascii="Times New Roman" w:hAnsi="Times New Roman" w:cs="Times New Roman"/>
          <w:color w:val="000000"/>
        </w:rPr>
        <w:t xml:space="preserve">This would fall under the RD’s liability insurance as well as the facility’s. </w:t>
      </w:r>
    </w:p>
    <w:p w14:paraId="22214C23" w14:textId="77777777" w:rsidR="0089324E" w:rsidRDefault="0089324E" w:rsidP="00107536">
      <w:pPr>
        <w:spacing w:after="0" w:line="240" w:lineRule="auto"/>
        <w:rPr>
          <w:rFonts w:ascii="Times New Roman" w:hAnsi="Times New Roman" w:cs="Times New Roman"/>
          <w:color w:val="000000"/>
        </w:rPr>
      </w:pPr>
    </w:p>
    <w:p w14:paraId="5B9B0EB5" w14:textId="15C8ADE6" w:rsidR="00827E0D" w:rsidRDefault="0089324E" w:rsidP="00107536">
      <w:pPr>
        <w:spacing w:after="0" w:line="240" w:lineRule="auto"/>
        <w:rPr>
          <w:rFonts w:ascii="Times New Roman" w:hAnsi="Times New Roman" w:cs="Times New Roman"/>
          <w:color w:val="000000"/>
        </w:rPr>
      </w:pPr>
      <w:r w:rsidRPr="008B4D31">
        <w:rPr>
          <w:rFonts w:ascii="Times New Roman" w:hAnsi="Times New Roman" w:cs="Times New Roman"/>
          <w:color w:val="000000"/>
        </w:rPr>
        <w:t xml:space="preserve">In her correspondence Ms. Finn also asked for clarification around the </w:t>
      </w:r>
      <w:r w:rsidRPr="008B4D31">
        <w:rPr>
          <w:rFonts w:ascii="Times New Roman" w:hAnsi="Times New Roman" w:cs="Times New Roman"/>
        </w:rPr>
        <w:t xml:space="preserve">licensing regulations </w:t>
      </w:r>
      <w:r w:rsidR="008B4D31" w:rsidRPr="008B4D31">
        <w:rPr>
          <w:rFonts w:ascii="Times New Roman" w:hAnsi="Times New Roman" w:cs="Times New Roman"/>
        </w:rPr>
        <w:t>regarding</w:t>
      </w:r>
      <w:r w:rsidRPr="008B4D31">
        <w:rPr>
          <w:rFonts w:ascii="Times New Roman" w:hAnsi="Times New Roman" w:cs="Times New Roman"/>
        </w:rPr>
        <w:t xml:space="preserve"> who can provide medical nutrition therapy.</w:t>
      </w:r>
      <w:r w:rsidR="008B4D31">
        <w:rPr>
          <w:rFonts w:ascii="Times New Roman" w:hAnsi="Times New Roman" w:cs="Times New Roman"/>
        </w:rPr>
        <w:t xml:space="preserve"> </w:t>
      </w:r>
      <w:r>
        <w:rPr>
          <w:rFonts w:ascii="Times New Roman" w:hAnsi="Times New Roman" w:cs="Times New Roman"/>
          <w:color w:val="000000"/>
        </w:rPr>
        <w:t>Dietitians and Nutritionists only have title protection in Massachusetts. Insurance companies will not reimburse unless the dietitian is licensed. The Board cannot require a dietitian to be licensed</w:t>
      </w:r>
      <w:r w:rsidR="008B4D31">
        <w:rPr>
          <w:rFonts w:ascii="Times New Roman" w:hAnsi="Times New Roman" w:cs="Times New Roman"/>
          <w:color w:val="000000"/>
        </w:rPr>
        <w:t xml:space="preserve"> or prevent them from providing services if non-licensed.</w:t>
      </w:r>
    </w:p>
    <w:p w14:paraId="535C7BBD" w14:textId="77777777" w:rsidR="008B4D31" w:rsidRDefault="008B4D31" w:rsidP="00107536">
      <w:pPr>
        <w:spacing w:after="0" w:line="240" w:lineRule="auto"/>
        <w:rPr>
          <w:rFonts w:ascii="Times New Roman" w:hAnsi="Times New Roman" w:cs="Times New Roman"/>
          <w:color w:val="000000"/>
        </w:rPr>
      </w:pPr>
    </w:p>
    <w:p w14:paraId="15396CFA" w14:textId="63D9874D" w:rsidR="008B4D31" w:rsidRPr="00466AAB" w:rsidRDefault="008B4D31" w:rsidP="00107536">
      <w:pPr>
        <w:spacing w:after="0" w:line="240" w:lineRule="auto"/>
        <w:rPr>
          <w:rFonts w:ascii="Times New Roman" w:hAnsi="Times New Roman" w:cs="Times New Roman"/>
          <w:color w:val="000000"/>
        </w:rPr>
      </w:pPr>
      <w:r w:rsidRPr="00466AAB">
        <w:rPr>
          <w:rFonts w:ascii="Times New Roman" w:hAnsi="Times New Roman" w:cs="Times New Roman"/>
          <w:color w:val="000000"/>
        </w:rPr>
        <w:t xml:space="preserve">Reese noted that </w:t>
      </w:r>
      <w:r w:rsidR="00466AAB" w:rsidRPr="00466AAB">
        <w:rPr>
          <w:rFonts w:ascii="Times New Roman" w:hAnsi="Times New Roman" w:cs="Times New Roman"/>
          <w:color w:val="000000"/>
        </w:rPr>
        <w:t xml:space="preserve">regulations </w:t>
      </w:r>
      <w:r w:rsidR="00466AAB" w:rsidRPr="00466AAB">
        <w:rPr>
          <w:rFonts w:ascii="Times New Roman" w:hAnsi="Times New Roman" w:cs="Times New Roman"/>
        </w:rPr>
        <w:t xml:space="preserve">268 CMR 5.02: (1) </w:t>
      </w:r>
      <w:r w:rsidR="00466AAB">
        <w:rPr>
          <w:rFonts w:ascii="Times New Roman" w:hAnsi="Times New Roman" w:cs="Times New Roman"/>
        </w:rPr>
        <w:t>(</w:t>
      </w:r>
      <w:r w:rsidR="00466AAB" w:rsidRPr="00466AAB">
        <w:rPr>
          <w:rFonts w:ascii="Times New Roman" w:hAnsi="Times New Roman" w:cs="Times New Roman"/>
        </w:rPr>
        <w:t>g</w:t>
      </w:r>
      <w:r w:rsidR="00466AAB">
        <w:rPr>
          <w:rFonts w:ascii="Times New Roman" w:hAnsi="Times New Roman" w:cs="Times New Roman"/>
        </w:rPr>
        <w:t>)</w:t>
      </w:r>
      <w:r w:rsidR="00466AAB" w:rsidRPr="00466AAB">
        <w:rPr>
          <w:rFonts w:ascii="Times New Roman" w:hAnsi="Times New Roman" w:cs="Times New Roman"/>
        </w:rPr>
        <w:t xml:space="preserve"> state “Licensees shall permit the use of their name for the purpose of certifying that professional services have been rendered only if they have provided or supervised the provision of those services.”</w:t>
      </w:r>
      <w:r w:rsidR="00466AAB">
        <w:rPr>
          <w:rFonts w:ascii="Times New Roman" w:hAnsi="Times New Roman" w:cs="Times New Roman"/>
        </w:rPr>
        <w:t xml:space="preserve"> </w:t>
      </w:r>
    </w:p>
    <w:p w14:paraId="414299EA" w14:textId="486449CF" w:rsidR="00827E0D" w:rsidRPr="0095017C" w:rsidRDefault="0095017C" w:rsidP="00107536">
      <w:pPr>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Ms. Finn clarified her question during the meeting by asking about whether a licensed dietitian/nutritionist (LDN) can sign off on a chart when the dietitian who saw the patient was not an LDN. Attorney York then noted </w:t>
      </w:r>
      <w:r w:rsidRPr="00466AAB">
        <w:rPr>
          <w:rFonts w:ascii="Times New Roman" w:hAnsi="Times New Roman" w:cs="Times New Roman"/>
        </w:rPr>
        <w:t xml:space="preserve">268 CMR 5.02: (1) </w:t>
      </w:r>
      <w:r>
        <w:rPr>
          <w:rFonts w:ascii="Times New Roman" w:hAnsi="Times New Roman" w:cs="Times New Roman"/>
        </w:rPr>
        <w:t xml:space="preserve">(k) which states </w:t>
      </w:r>
      <w:r w:rsidRPr="0095017C">
        <w:rPr>
          <w:rFonts w:ascii="Times New Roman" w:hAnsi="Times New Roman" w:cs="Times New Roman"/>
        </w:rPr>
        <w:t>“Licensees shall not aid or abet, directly or indirectly, the practice of dietetics/nutrition by any person not duly authorized under the laws of Massachusetts.”</w:t>
      </w:r>
      <w:r>
        <w:rPr>
          <w:rFonts w:ascii="Times New Roman" w:hAnsi="Times New Roman" w:cs="Times New Roman"/>
        </w:rPr>
        <w:t xml:space="preserve"> A licensed dietitian/nutritionist in Massachusetts cannot use their signature to make an unlicensed person look licensed. It must be made clear who </w:t>
      </w:r>
      <w:r w:rsidR="00BD7305">
        <w:rPr>
          <w:rFonts w:ascii="Times New Roman" w:hAnsi="Times New Roman" w:cs="Times New Roman"/>
        </w:rPr>
        <w:t xml:space="preserve">is performing the work. Students should be </w:t>
      </w:r>
      <w:proofErr w:type="gramStart"/>
      <w:r w:rsidR="00BD7305">
        <w:rPr>
          <w:rFonts w:ascii="Times New Roman" w:hAnsi="Times New Roman" w:cs="Times New Roman"/>
        </w:rPr>
        <w:t>supervised at all times</w:t>
      </w:r>
      <w:proofErr w:type="gramEnd"/>
      <w:r w:rsidR="00BD7305">
        <w:rPr>
          <w:rFonts w:ascii="Times New Roman" w:hAnsi="Times New Roman" w:cs="Times New Roman"/>
        </w:rPr>
        <w:t xml:space="preserve"> and </w:t>
      </w:r>
      <w:r w:rsidR="005D758B">
        <w:rPr>
          <w:rFonts w:ascii="Times New Roman" w:hAnsi="Times New Roman" w:cs="Times New Roman"/>
        </w:rPr>
        <w:t xml:space="preserve">both </w:t>
      </w:r>
      <w:r w:rsidR="00BD7305">
        <w:rPr>
          <w:rFonts w:ascii="Times New Roman" w:hAnsi="Times New Roman" w:cs="Times New Roman"/>
        </w:rPr>
        <w:t xml:space="preserve">dietetic interns </w:t>
      </w:r>
      <w:r w:rsidR="005D758B">
        <w:rPr>
          <w:rFonts w:ascii="Times New Roman" w:hAnsi="Times New Roman" w:cs="Times New Roman"/>
        </w:rPr>
        <w:t xml:space="preserve">and their licensed supervisors </w:t>
      </w:r>
      <w:r w:rsidR="00BD7305">
        <w:rPr>
          <w:rFonts w:ascii="Times New Roman" w:hAnsi="Times New Roman" w:cs="Times New Roman"/>
        </w:rPr>
        <w:t>must sign off.</w:t>
      </w:r>
    </w:p>
    <w:p w14:paraId="49BF5CB2" w14:textId="77777777" w:rsidR="00084113" w:rsidRDefault="00084113" w:rsidP="00084113">
      <w:pPr>
        <w:spacing w:after="0" w:line="240" w:lineRule="auto"/>
        <w:contextualSpacing/>
        <w:mirrorIndents/>
        <w:rPr>
          <w:rFonts w:ascii="Times New Roman" w:hAnsi="Times New Roman" w:cs="Times New Roman"/>
          <w:color w:val="000000"/>
        </w:rPr>
      </w:pPr>
    </w:p>
    <w:p w14:paraId="4E5850DE" w14:textId="6B677F26" w:rsidR="00C84D23" w:rsidRPr="00950042" w:rsidRDefault="00C84D23" w:rsidP="00950042">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MA ACADEMY OF NUTRITION AND DIETETICS (MAND)</w:t>
      </w:r>
      <w:r w:rsidRPr="00901A1C">
        <w:rPr>
          <w:rFonts w:ascii="Times New Roman" w:eastAsia="Times New Roman" w:hAnsi="Times New Roman" w:cs="Times New Roman"/>
          <w:b/>
          <w:bCs/>
          <w:color w:val="000000"/>
          <w:u w:val="single"/>
        </w:rPr>
        <w:t xml:space="preserve"> </w:t>
      </w:r>
    </w:p>
    <w:p w14:paraId="133CD68C" w14:textId="605DB49E" w:rsidR="00391EA5" w:rsidRPr="00391EA5" w:rsidRDefault="00084113" w:rsidP="00901A1C">
      <w:pPr>
        <w:rPr>
          <w:rFonts w:ascii="Times New Roman" w:hAnsi="Times New Roman" w:cs="Times New Roman"/>
          <w:color w:val="000000"/>
        </w:rPr>
      </w:pPr>
      <w:r w:rsidRPr="00901A1C">
        <w:rPr>
          <w:rFonts w:ascii="Times New Roman" w:hAnsi="Times New Roman" w:cs="Times New Roman"/>
          <w:color w:val="000000"/>
        </w:rPr>
        <w:t xml:space="preserve">Camille Finn of </w:t>
      </w:r>
      <w:r w:rsidR="005A449D" w:rsidRPr="00901A1C">
        <w:rPr>
          <w:rFonts w:ascii="Times New Roman" w:hAnsi="Times New Roman" w:cs="Times New Roman"/>
          <w:color w:val="000000"/>
        </w:rPr>
        <w:t>MAND</w:t>
      </w:r>
      <w:r w:rsidR="00F7266D">
        <w:rPr>
          <w:rFonts w:ascii="Times New Roman" w:hAnsi="Times New Roman" w:cs="Times New Roman"/>
          <w:color w:val="000000"/>
        </w:rPr>
        <w:t xml:space="preserve"> </w:t>
      </w:r>
      <w:r w:rsidR="00C84D23">
        <w:rPr>
          <w:rFonts w:ascii="Times New Roman" w:hAnsi="Times New Roman" w:cs="Times New Roman"/>
          <w:color w:val="000000"/>
        </w:rPr>
        <w:t xml:space="preserve">provided an update on the dietetic licensure compact. </w:t>
      </w:r>
      <w:r w:rsidR="0085630D">
        <w:rPr>
          <w:rFonts w:ascii="Times New Roman" w:hAnsi="Times New Roman" w:cs="Times New Roman"/>
          <w:color w:val="000000"/>
        </w:rPr>
        <w:t xml:space="preserve">A third-party licensure board is looking to develop a compact. Seven states </w:t>
      </w:r>
      <w:r w:rsidR="00C24D00">
        <w:rPr>
          <w:rFonts w:ascii="Times New Roman" w:hAnsi="Times New Roman" w:cs="Times New Roman"/>
          <w:color w:val="000000"/>
        </w:rPr>
        <w:t xml:space="preserve">are needed to form a compact </w:t>
      </w:r>
      <w:r w:rsidR="0085630D">
        <w:rPr>
          <w:rFonts w:ascii="Times New Roman" w:hAnsi="Times New Roman" w:cs="Times New Roman"/>
          <w:color w:val="000000"/>
        </w:rPr>
        <w:t>and</w:t>
      </w:r>
      <w:r w:rsidR="00C24D00">
        <w:rPr>
          <w:rFonts w:ascii="Times New Roman" w:hAnsi="Times New Roman" w:cs="Times New Roman"/>
          <w:color w:val="000000"/>
        </w:rPr>
        <w:t>,</w:t>
      </w:r>
      <w:r w:rsidR="0085630D">
        <w:rPr>
          <w:rFonts w:ascii="Times New Roman" w:hAnsi="Times New Roman" w:cs="Times New Roman"/>
          <w:color w:val="000000"/>
        </w:rPr>
        <w:t xml:space="preserve"> </w:t>
      </w:r>
      <w:r w:rsidR="00C24D00">
        <w:rPr>
          <w:rFonts w:ascii="Times New Roman" w:hAnsi="Times New Roman" w:cs="Times New Roman"/>
          <w:color w:val="000000"/>
        </w:rPr>
        <w:t xml:space="preserve">if enacted, </w:t>
      </w:r>
      <w:r w:rsidR="0085630D">
        <w:rPr>
          <w:rFonts w:ascii="Times New Roman" w:hAnsi="Times New Roman" w:cs="Times New Roman"/>
          <w:color w:val="000000"/>
        </w:rPr>
        <w:t xml:space="preserve">then licensed individuals could practice in other states that are also in the compact. </w:t>
      </w:r>
      <w:r w:rsidR="00391EA5">
        <w:rPr>
          <w:rFonts w:ascii="Times New Roman" w:hAnsi="Times New Roman" w:cs="Times New Roman"/>
          <w:color w:val="000000"/>
        </w:rPr>
        <w:t xml:space="preserve">Each state would have to pass its own dietetic compact legislation. </w:t>
      </w:r>
      <w:r w:rsidR="00F7266D">
        <w:rPr>
          <w:rFonts w:ascii="Times New Roman" w:hAnsi="Times New Roman" w:cs="Times New Roman"/>
          <w:color w:val="000000"/>
        </w:rPr>
        <w:t xml:space="preserve">She reported that 11 states have been identified </w:t>
      </w:r>
      <w:r w:rsidR="0085630D">
        <w:rPr>
          <w:rFonts w:ascii="Times New Roman" w:hAnsi="Times New Roman" w:cs="Times New Roman"/>
          <w:color w:val="000000"/>
        </w:rPr>
        <w:t xml:space="preserve">to push this legislation through as a first round. These states were chosen </w:t>
      </w:r>
      <w:r w:rsidR="00F7266D">
        <w:rPr>
          <w:rFonts w:ascii="Times New Roman" w:hAnsi="Times New Roman" w:cs="Times New Roman"/>
          <w:color w:val="000000"/>
        </w:rPr>
        <w:t xml:space="preserve">based on their laws, </w:t>
      </w:r>
      <w:r w:rsidR="0085630D">
        <w:rPr>
          <w:rFonts w:ascii="Times New Roman" w:hAnsi="Times New Roman" w:cs="Times New Roman"/>
          <w:color w:val="000000"/>
        </w:rPr>
        <w:t xml:space="preserve">regulations, </w:t>
      </w:r>
      <w:r w:rsidR="00F7266D">
        <w:rPr>
          <w:rFonts w:ascii="Times New Roman" w:hAnsi="Times New Roman" w:cs="Times New Roman"/>
          <w:color w:val="000000"/>
        </w:rPr>
        <w:t xml:space="preserve">and </w:t>
      </w:r>
      <w:r w:rsidR="00C24D00">
        <w:rPr>
          <w:rFonts w:ascii="Times New Roman" w:hAnsi="Times New Roman" w:cs="Times New Roman"/>
          <w:color w:val="000000"/>
        </w:rPr>
        <w:t xml:space="preserve">their </w:t>
      </w:r>
      <w:r w:rsidR="0085630D">
        <w:rPr>
          <w:rFonts w:ascii="Times New Roman" w:hAnsi="Times New Roman" w:cs="Times New Roman"/>
          <w:color w:val="000000"/>
        </w:rPr>
        <w:t xml:space="preserve">other professional licensure </w:t>
      </w:r>
      <w:r w:rsidR="00F7266D">
        <w:rPr>
          <w:rFonts w:ascii="Times New Roman" w:hAnsi="Times New Roman" w:cs="Times New Roman"/>
          <w:color w:val="000000"/>
        </w:rPr>
        <w:t>compacts.</w:t>
      </w:r>
      <w:r w:rsidR="00C24D00">
        <w:rPr>
          <w:rFonts w:ascii="Times New Roman" w:hAnsi="Times New Roman" w:cs="Times New Roman"/>
          <w:color w:val="000000"/>
        </w:rPr>
        <w:t xml:space="preserve"> Three states that have already signed on are Nebraska, Alabama, and Tennessee. Massachusetts is not in the first round and probably will not be in the second round due to its tight regulations and previous experience that compacts have had in the state.</w:t>
      </w:r>
      <w:r w:rsidR="00391EA5">
        <w:rPr>
          <w:rFonts w:ascii="Times New Roman" w:hAnsi="Times New Roman" w:cs="Times New Roman"/>
          <w:color w:val="000000"/>
        </w:rPr>
        <w:t xml:space="preserve"> </w:t>
      </w:r>
    </w:p>
    <w:p w14:paraId="6EB65C5C" w14:textId="2B226A26" w:rsidR="00E35AFA" w:rsidRPr="00907361" w:rsidRDefault="005A2B37" w:rsidP="00907361">
      <w:pPr>
        <w:rPr>
          <w:rFonts w:ascii="Times New Roman" w:hAnsi="Times New Roman" w:cs="Times New Roman"/>
          <w:color w:val="000000"/>
        </w:rPr>
      </w:pPr>
      <w:r>
        <w:rPr>
          <w:rFonts w:ascii="Times New Roman" w:hAnsi="Times New Roman" w:cs="Times New Roman"/>
          <w:color w:val="000000"/>
        </w:rPr>
        <w:t xml:space="preserve">Sarah Conca of MAND </w:t>
      </w:r>
      <w:r w:rsidR="00CD356E">
        <w:rPr>
          <w:rFonts w:ascii="Times New Roman" w:hAnsi="Times New Roman" w:cs="Times New Roman"/>
          <w:color w:val="000000"/>
        </w:rPr>
        <w:t xml:space="preserve">submitted the </w:t>
      </w:r>
      <w:r>
        <w:rPr>
          <w:rFonts w:ascii="Times New Roman" w:hAnsi="Times New Roman" w:cs="Times New Roman"/>
          <w:color w:val="000000"/>
        </w:rPr>
        <w:t>definition of “dietetics related” per the Commission on Dietetics Registration (CDR)</w:t>
      </w:r>
      <w:r w:rsidR="00CD356E">
        <w:rPr>
          <w:rFonts w:ascii="Times New Roman" w:hAnsi="Times New Roman" w:cs="Times New Roman"/>
          <w:color w:val="000000"/>
        </w:rPr>
        <w:t xml:space="preserve"> for the record</w:t>
      </w:r>
      <w:r w:rsidR="00221689">
        <w:rPr>
          <w:rFonts w:ascii="Times New Roman" w:hAnsi="Times New Roman" w:cs="Times New Roman"/>
          <w:color w:val="000000"/>
        </w:rPr>
        <w:t xml:space="preserve"> as an alternative definition of dietetics and nutrition. </w:t>
      </w:r>
      <w:r w:rsidR="00A86519">
        <w:rPr>
          <w:rFonts w:ascii="Times New Roman" w:hAnsi="Times New Roman" w:cs="Times New Roman"/>
          <w:color w:val="000000"/>
        </w:rPr>
        <w:t>She stated that MAND is always looking for ways for their members in Massachusetts to earn as many CEUs as possible for public policy when it is applica</w:t>
      </w:r>
      <w:r w:rsidR="00221689">
        <w:rPr>
          <w:rFonts w:ascii="Times New Roman" w:hAnsi="Times New Roman" w:cs="Times New Roman"/>
          <w:color w:val="000000"/>
        </w:rPr>
        <w:t>ble</w:t>
      </w:r>
      <w:r w:rsidR="00A86519">
        <w:rPr>
          <w:rFonts w:ascii="Times New Roman" w:hAnsi="Times New Roman" w:cs="Times New Roman"/>
          <w:color w:val="000000"/>
        </w:rPr>
        <w:t xml:space="preserve"> to their profession</w:t>
      </w:r>
      <w:r w:rsidR="00221689">
        <w:rPr>
          <w:rFonts w:ascii="Times New Roman" w:hAnsi="Times New Roman" w:cs="Times New Roman"/>
          <w:color w:val="000000"/>
        </w:rPr>
        <w:t xml:space="preserve"> as required for licensure</w:t>
      </w:r>
      <w:r w:rsidR="00A86519">
        <w:rPr>
          <w:rFonts w:ascii="Times New Roman" w:hAnsi="Times New Roman" w:cs="Times New Roman"/>
          <w:color w:val="000000"/>
        </w:rPr>
        <w:t xml:space="preserve">. </w:t>
      </w:r>
      <w:r w:rsidR="00221689">
        <w:rPr>
          <w:rFonts w:ascii="Times New Roman" w:hAnsi="Times New Roman" w:cs="Times New Roman"/>
          <w:color w:val="000000"/>
        </w:rPr>
        <w:t>It was noted by the Chair and Board Counsel that t</w:t>
      </w:r>
      <w:r>
        <w:rPr>
          <w:rFonts w:ascii="Times New Roman" w:hAnsi="Times New Roman" w:cs="Times New Roman"/>
          <w:color w:val="000000"/>
        </w:rPr>
        <w:t>he Board cannot change the definition of “Dietetics and Nutrition” because it is in the statute</w:t>
      </w:r>
      <w:r w:rsidR="00A86519">
        <w:rPr>
          <w:rFonts w:ascii="Times New Roman" w:hAnsi="Times New Roman" w:cs="Times New Roman"/>
          <w:color w:val="000000"/>
        </w:rPr>
        <w:t xml:space="preserve"> as well as the regulations.</w:t>
      </w:r>
    </w:p>
    <w:p w14:paraId="68743353" w14:textId="1F1E1CC8" w:rsidR="00907361" w:rsidRPr="00950042" w:rsidRDefault="00907361" w:rsidP="00907361">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APPLICATION REVIEW</w:t>
      </w:r>
      <w:r w:rsidRPr="00901A1C">
        <w:rPr>
          <w:rFonts w:ascii="Times New Roman" w:eastAsia="Times New Roman" w:hAnsi="Times New Roman" w:cs="Times New Roman"/>
          <w:b/>
          <w:bCs/>
          <w:color w:val="000000"/>
          <w:u w:val="single"/>
        </w:rPr>
        <w:t xml:space="preserve"> </w:t>
      </w:r>
    </w:p>
    <w:p w14:paraId="3CC98604" w14:textId="33D5DF2F" w:rsidR="00907361" w:rsidRDefault="00907361" w:rsidP="00907361">
      <w:pPr>
        <w:rPr>
          <w:rFonts w:ascii="Times New Roman" w:hAnsi="Times New Roman" w:cs="Times New Roman"/>
          <w:bCs/>
        </w:rPr>
      </w:pPr>
      <w:r w:rsidRPr="00901A1C">
        <w:rPr>
          <w:rFonts w:ascii="Times New Roman" w:hAnsi="Times New Roman" w:cs="Times New Roman"/>
          <w:b/>
        </w:rPr>
        <w:t>Exam Application LDNNE100</w:t>
      </w:r>
      <w:r>
        <w:rPr>
          <w:rFonts w:ascii="Times New Roman" w:hAnsi="Times New Roman" w:cs="Times New Roman"/>
          <w:b/>
        </w:rPr>
        <w:t>664</w:t>
      </w:r>
      <w:r w:rsidRPr="00901A1C">
        <w:rPr>
          <w:rFonts w:ascii="Times New Roman" w:hAnsi="Times New Roman" w:cs="Times New Roman"/>
          <w:bCs/>
        </w:rPr>
        <w:t xml:space="preserve"> </w:t>
      </w:r>
      <w:r w:rsidR="00280CC6" w:rsidRPr="00280CC6">
        <w:rPr>
          <w:rFonts w:ascii="Times New Roman" w:hAnsi="Times New Roman" w:cs="Times New Roman"/>
          <w:b/>
        </w:rPr>
        <w:t>– M.V.</w:t>
      </w:r>
    </w:p>
    <w:p w14:paraId="6B86D4EE" w14:textId="132EA5F3" w:rsidR="00F01276" w:rsidRPr="00907361" w:rsidRDefault="00CE75F8" w:rsidP="00F01276">
      <w:pPr>
        <w:rPr>
          <w:rFonts w:ascii="Times New Roman" w:hAnsi="Times New Roman" w:cs="Times New Roman"/>
          <w:bCs/>
        </w:rPr>
      </w:pPr>
      <w:r w:rsidRPr="00901A1C">
        <w:rPr>
          <w:rFonts w:ascii="Times New Roman" w:hAnsi="Times New Roman" w:cs="Times New Roman"/>
          <w:bCs/>
        </w:rPr>
        <w:t xml:space="preserve">After reviewing the applicant’s education and </w:t>
      </w:r>
      <w:r w:rsidR="00907361">
        <w:rPr>
          <w:rFonts w:ascii="Times New Roman" w:hAnsi="Times New Roman" w:cs="Times New Roman"/>
          <w:bCs/>
        </w:rPr>
        <w:t xml:space="preserve">work experience </w:t>
      </w:r>
      <w:r w:rsidRPr="00901A1C">
        <w:rPr>
          <w:rFonts w:ascii="Times New Roman" w:hAnsi="Times New Roman" w:cs="Times New Roman"/>
          <w:bCs/>
        </w:rPr>
        <w:t xml:space="preserve">information, </w:t>
      </w:r>
      <w:r w:rsidR="00907361">
        <w:rPr>
          <w:rFonts w:ascii="Times New Roman" w:hAnsi="Times New Roman" w:cs="Times New Roman"/>
          <w:bCs/>
        </w:rPr>
        <w:t xml:space="preserve">the Board </w:t>
      </w:r>
      <w:r w:rsidR="00E9061E" w:rsidRPr="00901A1C">
        <w:rPr>
          <w:rFonts w:ascii="Times New Roman" w:hAnsi="Times New Roman" w:cs="Times New Roman"/>
          <w:bCs/>
        </w:rPr>
        <w:t xml:space="preserve">determined that </w:t>
      </w:r>
      <w:r w:rsidR="007C68A6">
        <w:rPr>
          <w:rFonts w:ascii="Times New Roman" w:hAnsi="Times New Roman" w:cs="Times New Roman"/>
          <w:bCs/>
        </w:rPr>
        <w:t xml:space="preserve">it required more </w:t>
      </w:r>
      <w:r w:rsidR="00E9061E" w:rsidRPr="00901A1C">
        <w:rPr>
          <w:rFonts w:ascii="Times New Roman" w:hAnsi="Times New Roman" w:cs="Times New Roman"/>
          <w:bCs/>
        </w:rPr>
        <w:t xml:space="preserve">detailed information about </w:t>
      </w:r>
      <w:r w:rsidR="007C68A6">
        <w:rPr>
          <w:rFonts w:ascii="Times New Roman" w:hAnsi="Times New Roman" w:cs="Times New Roman"/>
          <w:bCs/>
        </w:rPr>
        <w:t>one of the two supervised work experiences submitted.</w:t>
      </w:r>
      <w:r w:rsidR="00E9061E" w:rsidRPr="00901A1C">
        <w:rPr>
          <w:rFonts w:ascii="Times New Roman" w:hAnsi="Times New Roman" w:cs="Times New Roman"/>
          <w:bCs/>
        </w:rPr>
        <w:t xml:space="preserve"> </w:t>
      </w:r>
    </w:p>
    <w:p w14:paraId="5B39E769" w14:textId="6C2A123A" w:rsidR="00E9061E" w:rsidRPr="00901A1C" w:rsidRDefault="00E9061E" w:rsidP="00E9061E">
      <w:pPr>
        <w:spacing w:after="0" w:line="240" w:lineRule="auto"/>
        <w:rPr>
          <w:rFonts w:ascii="Times New Roman" w:eastAsia="Times New Roman" w:hAnsi="Times New Roman" w:cs="Times New Roman"/>
          <w:b/>
          <w:bCs/>
          <w:color w:val="000000"/>
        </w:rPr>
      </w:pPr>
      <w:r w:rsidRPr="00901A1C">
        <w:rPr>
          <w:rFonts w:ascii="Times New Roman" w:hAnsi="Times New Roman" w:cs="Times New Roman"/>
          <w:bCs/>
        </w:rPr>
        <w:t xml:space="preserve">Thereafter, a motion was made by Ms. </w:t>
      </w:r>
      <w:r w:rsidR="007C68A6">
        <w:rPr>
          <w:rFonts w:ascii="Times New Roman" w:eastAsia="Times New Roman" w:hAnsi="Times New Roman" w:cs="Times New Roman"/>
          <w:color w:val="000000"/>
        </w:rPr>
        <w:t>Machinist</w:t>
      </w:r>
      <w:r w:rsidRPr="00901A1C">
        <w:rPr>
          <w:rFonts w:ascii="Times New Roman" w:eastAsia="Times New Roman" w:hAnsi="Times New Roman" w:cs="Times New Roman"/>
          <w:color w:val="000000"/>
        </w:rPr>
        <w:t xml:space="preserve">, seconded by Dr. Uzogara, and VOTED (roll call); </w:t>
      </w:r>
      <w:r w:rsidRPr="00901A1C">
        <w:rPr>
          <w:rFonts w:ascii="Times New Roman" w:eastAsia="Times New Roman" w:hAnsi="Times New Roman" w:cs="Times New Roman"/>
          <w:b/>
          <w:bCs/>
          <w:color w:val="000000"/>
        </w:rPr>
        <w:t xml:space="preserve">to </w:t>
      </w:r>
      <w:r w:rsidR="00CE75F8" w:rsidRPr="00901A1C">
        <w:rPr>
          <w:rFonts w:ascii="Times New Roman" w:eastAsia="Times New Roman" w:hAnsi="Times New Roman" w:cs="Times New Roman"/>
          <w:b/>
          <w:bCs/>
          <w:color w:val="000000"/>
        </w:rPr>
        <w:t>accept the applicant’s education</w:t>
      </w:r>
      <w:r w:rsidR="007C68A6">
        <w:rPr>
          <w:rFonts w:ascii="Times New Roman" w:eastAsia="Times New Roman" w:hAnsi="Times New Roman" w:cs="Times New Roman"/>
          <w:b/>
          <w:bCs/>
          <w:color w:val="000000"/>
        </w:rPr>
        <w:t xml:space="preserve"> and second supervised work experience form, to direct staff to get more detailed information from the applicant regarding work duties and supervision for the first work experience form, and delegate the approval of the first </w:t>
      </w:r>
      <w:r w:rsidR="00280CC6">
        <w:rPr>
          <w:rFonts w:ascii="Times New Roman" w:eastAsia="Times New Roman" w:hAnsi="Times New Roman" w:cs="Times New Roman"/>
          <w:b/>
          <w:bCs/>
          <w:color w:val="000000"/>
        </w:rPr>
        <w:t xml:space="preserve">supervised </w:t>
      </w:r>
      <w:r w:rsidR="007C68A6">
        <w:rPr>
          <w:rFonts w:ascii="Times New Roman" w:eastAsia="Times New Roman" w:hAnsi="Times New Roman" w:cs="Times New Roman"/>
          <w:b/>
          <w:bCs/>
          <w:color w:val="000000"/>
        </w:rPr>
        <w:t>work experience form to the Chair outside of the meeting.</w:t>
      </w:r>
    </w:p>
    <w:p w14:paraId="6B618634" w14:textId="1DF2CDE5" w:rsidR="00CE75F8" w:rsidRPr="00901A1C" w:rsidRDefault="00CE75F8" w:rsidP="00CE75F8">
      <w:pPr>
        <w:spacing w:after="0" w:line="240" w:lineRule="auto"/>
        <w:rPr>
          <w:rFonts w:ascii="Times New Roman" w:eastAsia="Times New Roman" w:hAnsi="Times New Roman" w:cs="Times New Roman"/>
          <w:b/>
        </w:rPr>
      </w:pPr>
      <w:r w:rsidRPr="00901A1C">
        <w:rPr>
          <w:rFonts w:ascii="Times New Roman" w:eastAsia="Times New Roman" w:hAnsi="Times New Roman" w:cs="Times New Roman"/>
          <w:i/>
          <w:iCs/>
          <w:color w:val="000000"/>
        </w:rPr>
        <w:t xml:space="preserve">in-favor: </w:t>
      </w:r>
      <w:r w:rsidRPr="00901A1C">
        <w:rPr>
          <w:rFonts w:ascii="Times New Roman" w:eastAsia="Times New Roman" w:hAnsi="Times New Roman" w:cs="Times New Roman"/>
          <w:bCs/>
          <w:i/>
          <w:color w:val="000000"/>
        </w:rPr>
        <w:t xml:space="preserve">Brown, Machinist, Uzogara, Reese, Natale, </w:t>
      </w:r>
      <w:r w:rsidRPr="00901A1C">
        <w:rPr>
          <w:rFonts w:ascii="Times New Roman" w:eastAsia="Times New Roman" w:hAnsi="Times New Roman" w:cs="Times New Roman"/>
          <w:i/>
          <w:iCs/>
          <w:color w:val="000000"/>
        </w:rPr>
        <w:t>Amarasinghe</w:t>
      </w:r>
    </w:p>
    <w:p w14:paraId="3038EA7E" w14:textId="1EB321C1" w:rsidR="00CE75F8" w:rsidRPr="00901A1C" w:rsidRDefault="00CE75F8" w:rsidP="00CE75F8">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 xml:space="preserve">opposed: </w:t>
      </w:r>
      <w:proofErr w:type="gramStart"/>
      <w:r w:rsidRPr="00901A1C">
        <w:rPr>
          <w:rFonts w:ascii="Times New Roman" w:eastAsia="Times New Roman" w:hAnsi="Times New Roman" w:cs="Times New Roman"/>
          <w:i/>
          <w:iCs/>
          <w:color w:val="000000"/>
        </w:rPr>
        <w:t>none</w:t>
      </w:r>
      <w:proofErr w:type="gramEnd"/>
    </w:p>
    <w:p w14:paraId="22243457" w14:textId="77777777" w:rsidR="00CE75F8" w:rsidRDefault="00CE75F8" w:rsidP="00CE75F8">
      <w:pPr>
        <w:spacing w:after="0" w:line="240" w:lineRule="auto"/>
        <w:rPr>
          <w:rFonts w:ascii="Times New Roman" w:eastAsia="Times New Roman" w:hAnsi="Times New Roman" w:cs="Times New Roman"/>
          <w:i/>
          <w:iCs/>
          <w:color w:val="000000"/>
        </w:rPr>
      </w:pPr>
    </w:p>
    <w:p w14:paraId="7854267A" w14:textId="77777777" w:rsidR="00280CC6" w:rsidRPr="00950042" w:rsidRDefault="00280CC6" w:rsidP="00280CC6">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APPLICATION REVIEW</w:t>
      </w:r>
      <w:r w:rsidRPr="00901A1C">
        <w:rPr>
          <w:rFonts w:ascii="Times New Roman" w:eastAsia="Times New Roman" w:hAnsi="Times New Roman" w:cs="Times New Roman"/>
          <w:b/>
          <w:bCs/>
          <w:color w:val="000000"/>
          <w:u w:val="single"/>
        </w:rPr>
        <w:t xml:space="preserve"> </w:t>
      </w:r>
    </w:p>
    <w:p w14:paraId="4F5506B6" w14:textId="4669849A" w:rsidR="00280CC6" w:rsidRDefault="00280CC6" w:rsidP="00280CC6">
      <w:pPr>
        <w:rPr>
          <w:rFonts w:ascii="Times New Roman" w:hAnsi="Times New Roman" w:cs="Times New Roman"/>
          <w:bCs/>
        </w:rPr>
      </w:pPr>
      <w:r w:rsidRPr="00280CC6">
        <w:rPr>
          <w:rFonts w:ascii="Times New Roman" w:hAnsi="Times New Roman" w:cs="Times New Roman"/>
          <w:b/>
        </w:rPr>
        <w:t xml:space="preserve">Reactivation Application LDNRA100037 </w:t>
      </w:r>
      <w:r w:rsidR="00447987">
        <w:rPr>
          <w:rFonts w:ascii="Times New Roman" w:hAnsi="Times New Roman" w:cs="Times New Roman"/>
          <w:b/>
        </w:rPr>
        <w:t>–</w:t>
      </w:r>
      <w:r w:rsidRPr="00280CC6">
        <w:rPr>
          <w:rFonts w:ascii="Times New Roman" w:hAnsi="Times New Roman" w:cs="Times New Roman"/>
          <w:b/>
        </w:rPr>
        <w:t xml:space="preserve"> </w:t>
      </w:r>
      <w:r>
        <w:rPr>
          <w:rFonts w:ascii="Times New Roman" w:hAnsi="Times New Roman" w:cs="Times New Roman"/>
          <w:b/>
        </w:rPr>
        <w:t>E</w:t>
      </w:r>
      <w:r w:rsidR="00447987">
        <w:rPr>
          <w:rFonts w:ascii="Times New Roman" w:hAnsi="Times New Roman" w:cs="Times New Roman"/>
          <w:b/>
        </w:rPr>
        <w:t>.F.</w:t>
      </w:r>
    </w:p>
    <w:p w14:paraId="3D7A6234" w14:textId="77777777" w:rsidR="00D547F6" w:rsidRDefault="00447987" w:rsidP="00447987">
      <w:pPr>
        <w:spacing w:after="0" w:line="240" w:lineRule="auto"/>
        <w:rPr>
          <w:rFonts w:ascii="Times New Roman" w:eastAsia="Times New Roman" w:hAnsi="Times New Roman" w:cs="Times New Roman"/>
          <w:color w:val="000000"/>
        </w:rPr>
      </w:pPr>
      <w:r w:rsidRPr="00447987">
        <w:rPr>
          <w:rFonts w:ascii="Times New Roman" w:eastAsia="Times New Roman" w:hAnsi="Times New Roman" w:cs="Times New Roman"/>
          <w:color w:val="000000"/>
        </w:rPr>
        <w:t>The Board reviewed the application and continuing education documentation received.</w:t>
      </w:r>
      <w:r>
        <w:rPr>
          <w:rFonts w:ascii="Times New Roman" w:eastAsia="Times New Roman" w:hAnsi="Times New Roman" w:cs="Times New Roman"/>
          <w:color w:val="000000"/>
        </w:rPr>
        <w:t xml:space="preserve"> </w:t>
      </w:r>
    </w:p>
    <w:p w14:paraId="3D1B7881" w14:textId="77777777" w:rsidR="00D547F6" w:rsidRDefault="00D547F6" w:rsidP="00447987">
      <w:pPr>
        <w:spacing w:after="0" w:line="240" w:lineRule="auto"/>
        <w:rPr>
          <w:rFonts w:ascii="Times New Roman" w:eastAsia="Times New Roman" w:hAnsi="Times New Roman" w:cs="Times New Roman"/>
          <w:color w:val="000000"/>
        </w:rPr>
      </w:pPr>
    </w:p>
    <w:p w14:paraId="11018740" w14:textId="1B162F26" w:rsidR="00280CC6" w:rsidRDefault="00447987" w:rsidP="00447987">
      <w:pPr>
        <w:spacing w:after="0" w:line="240" w:lineRule="auto"/>
        <w:rPr>
          <w:rFonts w:ascii="Times New Roman" w:eastAsia="Times New Roman" w:hAnsi="Times New Roman" w:cs="Times New Roman"/>
          <w:b/>
          <w:bCs/>
          <w:color w:val="000000"/>
        </w:rPr>
      </w:pPr>
      <w:r w:rsidRPr="00901A1C">
        <w:rPr>
          <w:rFonts w:ascii="Times New Roman" w:hAnsi="Times New Roman" w:cs="Times New Roman"/>
          <w:bCs/>
        </w:rPr>
        <w:t xml:space="preserve">Thereafter, a motion was made by </w:t>
      </w:r>
      <w:r>
        <w:rPr>
          <w:rFonts w:ascii="Times New Roman" w:hAnsi="Times New Roman" w:cs="Times New Roman"/>
          <w:bCs/>
        </w:rPr>
        <w:t>E. Reese</w:t>
      </w:r>
      <w:r w:rsidRPr="00901A1C">
        <w:rPr>
          <w:rFonts w:ascii="Times New Roman" w:eastAsia="Times New Roman" w:hAnsi="Times New Roman" w:cs="Times New Roman"/>
          <w:color w:val="000000"/>
        </w:rPr>
        <w:t xml:space="preserve">, seconded by </w:t>
      </w:r>
      <w:r>
        <w:rPr>
          <w:rFonts w:ascii="Times New Roman" w:eastAsia="Times New Roman" w:hAnsi="Times New Roman" w:cs="Times New Roman"/>
          <w:color w:val="000000"/>
        </w:rPr>
        <w:t>Ms. Natale</w:t>
      </w:r>
      <w:r w:rsidRPr="00901A1C">
        <w:rPr>
          <w:rFonts w:ascii="Times New Roman" w:eastAsia="Times New Roman" w:hAnsi="Times New Roman" w:cs="Times New Roman"/>
          <w:color w:val="000000"/>
        </w:rPr>
        <w:t>, and VOTED (roll call);</w:t>
      </w:r>
      <w:r>
        <w:rPr>
          <w:rFonts w:ascii="Times New Roman" w:eastAsia="Times New Roman" w:hAnsi="Times New Roman" w:cs="Times New Roman"/>
          <w:color w:val="000000"/>
        </w:rPr>
        <w:t xml:space="preserve"> </w:t>
      </w:r>
      <w:r w:rsidRPr="00447987">
        <w:rPr>
          <w:rFonts w:ascii="Times New Roman" w:eastAsia="Times New Roman" w:hAnsi="Times New Roman" w:cs="Times New Roman"/>
          <w:b/>
          <w:bCs/>
          <w:color w:val="000000"/>
        </w:rPr>
        <w:t>to</w:t>
      </w:r>
      <w:r>
        <w:rPr>
          <w:rFonts w:ascii="Times New Roman" w:eastAsia="Times New Roman" w:hAnsi="Times New Roman" w:cs="Times New Roman"/>
          <w:b/>
          <w:bCs/>
          <w:color w:val="000000"/>
        </w:rPr>
        <w:t xml:space="preserve"> approve the CEUs submitted and allow the applicant to move forward in the licensing process.</w:t>
      </w:r>
    </w:p>
    <w:p w14:paraId="21FDFC88" w14:textId="77777777" w:rsidR="00447987" w:rsidRPr="00901A1C" w:rsidRDefault="00447987" w:rsidP="00447987">
      <w:pPr>
        <w:spacing w:after="0" w:line="240" w:lineRule="auto"/>
        <w:rPr>
          <w:rFonts w:ascii="Times New Roman" w:eastAsia="Times New Roman" w:hAnsi="Times New Roman" w:cs="Times New Roman"/>
          <w:b/>
        </w:rPr>
      </w:pPr>
      <w:r w:rsidRPr="00901A1C">
        <w:rPr>
          <w:rFonts w:ascii="Times New Roman" w:eastAsia="Times New Roman" w:hAnsi="Times New Roman" w:cs="Times New Roman"/>
          <w:i/>
          <w:iCs/>
          <w:color w:val="000000"/>
        </w:rPr>
        <w:t xml:space="preserve">in-favor: </w:t>
      </w:r>
      <w:r w:rsidRPr="00901A1C">
        <w:rPr>
          <w:rFonts w:ascii="Times New Roman" w:eastAsia="Times New Roman" w:hAnsi="Times New Roman" w:cs="Times New Roman"/>
          <w:bCs/>
          <w:i/>
          <w:color w:val="000000"/>
        </w:rPr>
        <w:t xml:space="preserve">Brown, Machinist, Uzogara, Reese, Natale, </w:t>
      </w:r>
      <w:r w:rsidRPr="00901A1C">
        <w:rPr>
          <w:rFonts w:ascii="Times New Roman" w:eastAsia="Times New Roman" w:hAnsi="Times New Roman" w:cs="Times New Roman"/>
          <w:i/>
          <w:iCs/>
          <w:color w:val="000000"/>
        </w:rPr>
        <w:t>Amarasinghe</w:t>
      </w:r>
    </w:p>
    <w:p w14:paraId="27CDA155" w14:textId="77777777" w:rsidR="00447987" w:rsidRPr="00901A1C" w:rsidRDefault="00447987" w:rsidP="00447987">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 xml:space="preserve">opposed: </w:t>
      </w:r>
      <w:proofErr w:type="gramStart"/>
      <w:r w:rsidRPr="00901A1C">
        <w:rPr>
          <w:rFonts w:ascii="Times New Roman" w:eastAsia="Times New Roman" w:hAnsi="Times New Roman" w:cs="Times New Roman"/>
          <w:i/>
          <w:iCs/>
          <w:color w:val="000000"/>
        </w:rPr>
        <w:t>none</w:t>
      </w:r>
      <w:proofErr w:type="gramEnd"/>
    </w:p>
    <w:p w14:paraId="741FA709" w14:textId="77777777" w:rsidR="00447987" w:rsidRPr="00447987" w:rsidRDefault="00447987" w:rsidP="00447987">
      <w:pPr>
        <w:spacing w:after="0" w:line="240" w:lineRule="auto"/>
        <w:rPr>
          <w:rFonts w:ascii="Times New Roman" w:hAnsi="Times New Roman" w:cs="Times New Roman"/>
          <w:b/>
          <w:bCs/>
        </w:rPr>
      </w:pPr>
    </w:p>
    <w:p w14:paraId="72F9B247" w14:textId="77777777" w:rsidR="00447987" w:rsidRDefault="00447987" w:rsidP="00337CCA">
      <w:pPr>
        <w:spacing w:after="0" w:line="240" w:lineRule="auto"/>
        <w:contextualSpacing/>
        <w:mirrorIndents/>
        <w:rPr>
          <w:rFonts w:ascii="Times New Roman" w:eastAsia="Times New Roman" w:hAnsi="Times New Roman" w:cs="Times New Roman"/>
          <w:b/>
          <w:bCs/>
          <w:color w:val="000000"/>
          <w:u w:val="single"/>
        </w:rPr>
      </w:pPr>
    </w:p>
    <w:p w14:paraId="04DF0056" w14:textId="4AD54660" w:rsidR="00E73BDA" w:rsidRPr="00901A1C"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901A1C">
        <w:rPr>
          <w:rFonts w:ascii="Times New Roman" w:eastAsia="Times New Roman" w:hAnsi="Times New Roman" w:cs="Times New Roman"/>
          <w:b/>
          <w:bCs/>
          <w:color w:val="000000"/>
          <w:u w:val="single"/>
        </w:rPr>
        <w:t>ADJOURNMEN</w:t>
      </w:r>
      <w:r w:rsidR="002819A7" w:rsidRPr="00901A1C">
        <w:rPr>
          <w:rFonts w:ascii="Times New Roman" w:eastAsia="Times New Roman" w:hAnsi="Times New Roman" w:cs="Times New Roman"/>
          <w:b/>
          <w:bCs/>
          <w:color w:val="000000"/>
          <w:u w:val="single"/>
        </w:rPr>
        <w:t>T</w:t>
      </w:r>
    </w:p>
    <w:p w14:paraId="7015EE24" w14:textId="699961FC" w:rsidR="00337CCA" w:rsidRPr="00901A1C" w:rsidRDefault="00D547F6" w:rsidP="00337CCA">
      <w:pPr>
        <w:spacing w:after="0" w:line="240" w:lineRule="auto"/>
        <w:contextualSpacing/>
        <w:mirrorIndents/>
        <w:rPr>
          <w:rFonts w:ascii="Times New Roman" w:eastAsia="Times New Roman" w:hAnsi="Times New Roman" w:cs="Times New Roman"/>
        </w:rPr>
      </w:pPr>
      <w:r w:rsidRPr="00CC22B8">
        <w:rPr>
          <w:rFonts w:ascii="Times New Roman" w:eastAsia="Times New Roman" w:hAnsi="Times New Roman" w:cs="Times New Roman"/>
          <w:color w:val="000000"/>
        </w:rPr>
        <w:lastRenderedPageBreak/>
        <w:t>At 1</w:t>
      </w:r>
      <w:r>
        <w:rPr>
          <w:rFonts w:ascii="Times New Roman" w:eastAsia="Times New Roman" w:hAnsi="Times New Roman" w:cs="Times New Roman"/>
          <w:color w:val="000000"/>
        </w:rPr>
        <w:t>0:23</w:t>
      </w:r>
      <w:r w:rsidRPr="00CC22B8">
        <w:rPr>
          <w:rFonts w:ascii="Times New Roman" w:eastAsia="Times New Roman" w:hAnsi="Times New Roman" w:cs="Times New Roman"/>
          <w:color w:val="000000"/>
        </w:rPr>
        <w:t xml:space="preserve"> a.m. a motion was made by </w:t>
      </w:r>
      <w:r>
        <w:rPr>
          <w:rFonts w:ascii="Times New Roman" w:eastAsia="Times New Roman" w:hAnsi="Times New Roman" w:cs="Times New Roman"/>
          <w:color w:val="000000"/>
        </w:rPr>
        <w:t xml:space="preserve">Ms. </w:t>
      </w:r>
      <w:r w:rsidRPr="00301663">
        <w:rPr>
          <w:rFonts w:ascii="Times New Roman" w:eastAsia="Times New Roman" w:hAnsi="Times New Roman" w:cs="Times New Roman"/>
          <w:color w:val="000000"/>
        </w:rPr>
        <w:t>Amarasinghe,</w:t>
      </w:r>
      <w:r w:rsidRPr="00CC22B8">
        <w:rPr>
          <w:rFonts w:ascii="Times New Roman" w:eastAsia="Times New Roman" w:hAnsi="Times New Roman" w:cs="Times New Roman"/>
          <w:color w:val="000000"/>
        </w:rPr>
        <w:t xml:space="preserve"> </w:t>
      </w:r>
      <w:r w:rsidR="00301663" w:rsidRPr="00901A1C">
        <w:rPr>
          <w:rFonts w:ascii="Times New Roman" w:eastAsia="Times New Roman" w:hAnsi="Times New Roman" w:cs="Times New Roman"/>
          <w:color w:val="000000"/>
        </w:rPr>
        <w:t xml:space="preserve">seconded by </w:t>
      </w:r>
      <w:r w:rsidR="00301663">
        <w:rPr>
          <w:rFonts w:ascii="Times New Roman" w:eastAsia="Times New Roman" w:hAnsi="Times New Roman" w:cs="Times New Roman"/>
          <w:color w:val="000000"/>
        </w:rPr>
        <w:t>Ms. Natale</w:t>
      </w:r>
      <w:r w:rsidR="00301663" w:rsidRPr="00901A1C">
        <w:rPr>
          <w:rFonts w:ascii="Times New Roman" w:eastAsia="Times New Roman" w:hAnsi="Times New Roman" w:cs="Times New Roman"/>
          <w:color w:val="000000"/>
        </w:rPr>
        <w:t>, and VOTED (roll call);</w:t>
      </w:r>
      <w:r w:rsidR="00301663">
        <w:rPr>
          <w:rFonts w:ascii="Times New Roman" w:eastAsia="Times New Roman" w:hAnsi="Times New Roman" w:cs="Times New Roman"/>
          <w:color w:val="000000"/>
        </w:rPr>
        <w:t xml:space="preserve"> </w:t>
      </w:r>
      <w:r w:rsidRPr="00CC22B8">
        <w:rPr>
          <w:rFonts w:ascii="Times New Roman" w:eastAsia="Times New Roman" w:hAnsi="Times New Roman" w:cs="Times New Roman"/>
          <w:b/>
          <w:bCs/>
          <w:color w:val="000000"/>
        </w:rPr>
        <w:t xml:space="preserve">to end the public </w:t>
      </w:r>
      <w:r w:rsidR="00301663">
        <w:rPr>
          <w:rFonts w:ascii="Times New Roman" w:eastAsia="Times New Roman" w:hAnsi="Times New Roman" w:cs="Times New Roman"/>
          <w:b/>
          <w:bCs/>
          <w:color w:val="000000"/>
        </w:rPr>
        <w:t>meeting.</w:t>
      </w:r>
      <w:r w:rsidRPr="00901A1C">
        <w:rPr>
          <w:rFonts w:ascii="Times New Roman" w:eastAsia="Times New Roman" w:hAnsi="Times New Roman" w:cs="Times New Roman"/>
          <w:color w:val="000000"/>
        </w:rPr>
        <w:t xml:space="preserve"> </w:t>
      </w:r>
    </w:p>
    <w:p w14:paraId="3A0F0772" w14:textId="35EB069B" w:rsidR="001D68CD" w:rsidRPr="00901A1C" w:rsidRDefault="001D68CD" w:rsidP="001D68CD">
      <w:pPr>
        <w:spacing w:after="0" w:line="240" w:lineRule="auto"/>
        <w:rPr>
          <w:rFonts w:ascii="Times New Roman" w:eastAsia="Times New Roman" w:hAnsi="Times New Roman" w:cs="Times New Roman"/>
          <w:b/>
        </w:rPr>
      </w:pPr>
      <w:r w:rsidRPr="00901A1C">
        <w:rPr>
          <w:rFonts w:ascii="Times New Roman" w:eastAsia="Times New Roman" w:hAnsi="Times New Roman" w:cs="Times New Roman"/>
          <w:i/>
          <w:iCs/>
          <w:color w:val="000000"/>
        </w:rPr>
        <w:t xml:space="preserve">in-favor: </w:t>
      </w:r>
      <w:r w:rsidRPr="00901A1C">
        <w:rPr>
          <w:rFonts w:ascii="Times New Roman" w:eastAsia="Times New Roman" w:hAnsi="Times New Roman" w:cs="Times New Roman"/>
          <w:bCs/>
          <w:i/>
          <w:color w:val="000000"/>
        </w:rPr>
        <w:t>Brown, Reese, Machinist, Uzogara, Natale</w:t>
      </w:r>
      <w:r w:rsidR="00CE75F8" w:rsidRPr="00901A1C">
        <w:rPr>
          <w:rFonts w:ascii="Times New Roman" w:eastAsia="Times New Roman" w:hAnsi="Times New Roman" w:cs="Times New Roman"/>
          <w:bCs/>
          <w:i/>
          <w:color w:val="000000"/>
        </w:rPr>
        <w:t xml:space="preserve">, </w:t>
      </w:r>
      <w:r w:rsidR="00CE75F8" w:rsidRPr="00901A1C">
        <w:rPr>
          <w:rFonts w:ascii="Times New Roman" w:eastAsia="Times New Roman" w:hAnsi="Times New Roman" w:cs="Times New Roman"/>
          <w:i/>
          <w:iCs/>
          <w:color w:val="000000"/>
        </w:rPr>
        <w:t>Amarasinghe</w:t>
      </w:r>
    </w:p>
    <w:p w14:paraId="6D9D7575" w14:textId="77777777" w:rsidR="001D68CD" w:rsidRPr="00901A1C" w:rsidRDefault="001D68CD" w:rsidP="001D68CD">
      <w:pPr>
        <w:spacing w:after="0" w:line="240" w:lineRule="auto"/>
        <w:rPr>
          <w:rFonts w:ascii="Times New Roman" w:eastAsia="Times New Roman" w:hAnsi="Times New Roman" w:cs="Times New Roman"/>
          <w:i/>
          <w:iCs/>
          <w:color w:val="000000"/>
        </w:rPr>
      </w:pPr>
      <w:r w:rsidRPr="00901A1C">
        <w:rPr>
          <w:rFonts w:ascii="Times New Roman" w:eastAsia="Times New Roman" w:hAnsi="Times New Roman" w:cs="Times New Roman"/>
          <w:i/>
          <w:iCs/>
          <w:color w:val="000000"/>
        </w:rPr>
        <w:t xml:space="preserve">opposed: </w:t>
      </w:r>
      <w:proofErr w:type="gramStart"/>
      <w:r w:rsidRPr="00901A1C">
        <w:rPr>
          <w:rFonts w:ascii="Times New Roman" w:eastAsia="Times New Roman" w:hAnsi="Times New Roman" w:cs="Times New Roman"/>
          <w:i/>
          <w:iCs/>
          <w:color w:val="000000"/>
        </w:rPr>
        <w:t>none</w:t>
      </w:r>
      <w:proofErr w:type="gramEnd"/>
    </w:p>
    <w:p w14:paraId="6FE4DD69" w14:textId="77777777" w:rsidR="001D68CD" w:rsidRPr="00901A1C" w:rsidRDefault="001D68CD" w:rsidP="00337CCA">
      <w:pPr>
        <w:spacing w:after="0" w:line="240" w:lineRule="auto"/>
        <w:contextualSpacing/>
        <w:mirrorIndents/>
        <w:rPr>
          <w:rFonts w:ascii="Times New Roman" w:eastAsia="Times New Roman" w:hAnsi="Times New Roman" w:cs="Times New Roman"/>
        </w:rPr>
      </w:pPr>
    </w:p>
    <w:p w14:paraId="33074D09" w14:textId="77777777" w:rsidR="00004B1C" w:rsidRPr="00901A1C" w:rsidRDefault="00004B1C" w:rsidP="00337CCA">
      <w:pPr>
        <w:spacing w:after="0" w:line="240" w:lineRule="auto"/>
        <w:contextualSpacing/>
        <w:mirrorIndents/>
        <w:rPr>
          <w:rFonts w:ascii="Times New Roman" w:eastAsia="Times New Roman" w:hAnsi="Times New Roman" w:cs="Times New Roman"/>
        </w:rPr>
      </w:pPr>
    </w:p>
    <w:p w14:paraId="145DC435" w14:textId="77777777" w:rsidR="00337CCA" w:rsidRPr="00901A1C" w:rsidRDefault="00337CCA"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color w:val="000000"/>
        </w:rPr>
        <w:t>Respectfully submitted,</w:t>
      </w:r>
    </w:p>
    <w:p w14:paraId="6C3CD2BC" w14:textId="77777777" w:rsidR="00337CCA" w:rsidRPr="00901A1C" w:rsidRDefault="00337CCA" w:rsidP="00337CCA">
      <w:pPr>
        <w:spacing w:after="0" w:line="240" w:lineRule="auto"/>
        <w:contextualSpacing/>
        <w:mirrorIndents/>
        <w:rPr>
          <w:rFonts w:ascii="Times New Roman" w:eastAsia="Times New Roman" w:hAnsi="Times New Roman" w:cs="Times New Roman"/>
        </w:rPr>
      </w:pPr>
    </w:p>
    <w:p w14:paraId="746D59F3" w14:textId="77777777" w:rsidR="00595551" w:rsidRPr="00901A1C" w:rsidRDefault="00595551" w:rsidP="00337CCA">
      <w:pPr>
        <w:spacing w:after="0" w:line="240" w:lineRule="auto"/>
        <w:contextualSpacing/>
        <w:mirrorIndents/>
        <w:rPr>
          <w:rFonts w:ascii="Times New Roman" w:eastAsia="Times New Roman" w:hAnsi="Times New Roman" w:cs="Times New Roman"/>
        </w:rPr>
      </w:pPr>
    </w:p>
    <w:p w14:paraId="2220AF99" w14:textId="77777777" w:rsidR="00337CCA" w:rsidRPr="00901A1C" w:rsidRDefault="00337CCA"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color w:val="000000"/>
        </w:rPr>
        <w:t>_____________________________________________________________________</w:t>
      </w:r>
    </w:p>
    <w:p w14:paraId="5AFD3ED9" w14:textId="473F3E29" w:rsidR="00337CCA" w:rsidRPr="00901A1C" w:rsidRDefault="008D728E"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color w:val="000000"/>
        </w:rPr>
        <w:t xml:space="preserve">Lisa </w:t>
      </w:r>
      <w:r w:rsidR="009D4FE2" w:rsidRPr="00901A1C">
        <w:rPr>
          <w:rFonts w:ascii="Times New Roman" w:eastAsia="Times New Roman" w:hAnsi="Times New Roman" w:cs="Times New Roman"/>
          <w:color w:val="000000"/>
        </w:rPr>
        <w:t xml:space="preserve">M. </w:t>
      </w:r>
      <w:r w:rsidRPr="00901A1C">
        <w:rPr>
          <w:rFonts w:ascii="Times New Roman" w:eastAsia="Times New Roman" w:hAnsi="Times New Roman" w:cs="Times New Roman"/>
          <w:color w:val="000000"/>
        </w:rPr>
        <w:t>Guglietta</w:t>
      </w:r>
      <w:r w:rsidR="00E73BDA" w:rsidRPr="00901A1C">
        <w:rPr>
          <w:rFonts w:ascii="Times New Roman" w:eastAsia="Times New Roman" w:hAnsi="Times New Roman" w:cs="Times New Roman"/>
          <w:color w:val="000000"/>
        </w:rPr>
        <w:t>, Executive Director</w:t>
      </w:r>
    </w:p>
    <w:p w14:paraId="4060E280" w14:textId="793CEBFF" w:rsidR="00337CCA" w:rsidRPr="00901A1C" w:rsidRDefault="00337CCA"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color w:val="000000"/>
        </w:rPr>
        <w:t xml:space="preserve">Board of Registration of </w:t>
      </w:r>
      <w:r w:rsidR="007452F2" w:rsidRPr="00901A1C">
        <w:rPr>
          <w:rFonts w:ascii="Times New Roman" w:eastAsia="Times New Roman" w:hAnsi="Times New Roman" w:cs="Times New Roman"/>
          <w:color w:val="000000"/>
        </w:rPr>
        <w:t>Dietitians and Nutritionists</w:t>
      </w:r>
    </w:p>
    <w:p w14:paraId="5FDE0FE8" w14:textId="77777777" w:rsidR="00337CCA" w:rsidRPr="00901A1C" w:rsidRDefault="00337CCA" w:rsidP="00337CCA">
      <w:pPr>
        <w:spacing w:after="240" w:line="240" w:lineRule="auto"/>
        <w:contextualSpacing/>
        <w:mirrorIndents/>
        <w:rPr>
          <w:rFonts w:ascii="Times New Roman" w:eastAsia="Times New Roman" w:hAnsi="Times New Roman" w:cs="Times New Roman"/>
        </w:rPr>
      </w:pPr>
    </w:p>
    <w:p w14:paraId="65151517" w14:textId="77777777" w:rsidR="00337CCA" w:rsidRPr="00901A1C" w:rsidRDefault="00337CCA" w:rsidP="00337CCA">
      <w:pPr>
        <w:spacing w:after="0" w:line="240" w:lineRule="auto"/>
        <w:contextualSpacing/>
        <w:mirrorIndents/>
        <w:rPr>
          <w:rFonts w:ascii="Times New Roman" w:eastAsia="Times New Roman" w:hAnsi="Times New Roman" w:cs="Times New Roman"/>
        </w:rPr>
      </w:pPr>
      <w:r w:rsidRPr="00901A1C">
        <w:rPr>
          <w:rFonts w:ascii="Times New Roman" w:eastAsia="Times New Roman" w:hAnsi="Times New Roman" w:cs="Times New Roman"/>
          <w:b/>
          <w:bCs/>
          <w:color w:val="000000"/>
        </w:rPr>
        <w:t>Documents used by the Board during open session:</w:t>
      </w:r>
    </w:p>
    <w:p w14:paraId="74D6FD14" w14:textId="20586C9A" w:rsidR="00337CCA" w:rsidRPr="00901A1C"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901A1C">
        <w:rPr>
          <w:rFonts w:ascii="Times New Roman" w:eastAsia="Times New Roman" w:hAnsi="Times New Roman" w:cs="Times New Roman"/>
          <w:color w:val="000000"/>
        </w:rPr>
        <w:t xml:space="preserve">Posted agenda </w:t>
      </w:r>
      <w:proofErr w:type="gramStart"/>
      <w:r w:rsidR="001D764F">
        <w:rPr>
          <w:rFonts w:ascii="Times New Roman" w:eastAsia="Times New Roman" w:hAnsi="Times New Roman" w:cs="Times New Roman"/>
          <w:color w:val="000000"/>
        </w:rPr>
        <w:t>6</w:t>
      </w:r>
      <w:r w:rsidRPr="00901A1C">
        <w:rPr>
          <w:rFonts w:ascii="Times New Roman" w:eastAsia="Times New Roman" w:hAnsi="Times New Roman" w:cs="Times New Roman"/>
          <w:color w:val="000000"/>
        </w:rPr>
        <w:t>/</w:t>
      </w:r>
      <w:r w:rsidR="001D764F">
        <w:rPr>
          <w:rFonts w:ascii="Times New Roman" w:eastAsia="Times New Roman" w:hAnsi="Times New Roman" w:cs="Times New Roman"/>
          <w:color w:val="000000"/>
        </w:rPr>
        <w:t>7</w:t>
      </w:r>
      <w:r w:rsidR="00337CCA" w:rsidRPr="00901A1C">
        <w:rPr>
          <w:rFonts w:ascii="Times New Roman" w:eastAsia="Times New Roman" w:hAnsi="Times New Roman" w:cs="Times New Roman"/>
          <w:color w:val="000000"/>
        </w:rPr>
        <w:t>/2</w:t>
      </w:r>
      <w:r w:rsidR="00367EEA" w:rsidRPr="00901A1C">
        <w:rPr>
          <w:rFonts w:ascii="Times New Roman" w:eastAsia="Times New Roman" w:hAnsi="Times New Roman" w:cs="Times New Roman"/>
          <w:color w:val="000000"/>
        </w:rPr>
        <w:t>4</w:t>
      </w:r>
      <w:proofErr w:type="gramEnd"/>
    </w:p>
    <w:p w14:paraId="76B7CD6A" w14:textId="78C51D57" w:rsidR="00906880" w:rsidRPr="00901A1C"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901A1C">
        <w:rPr>
          <w:rFonts w:ascii="Times New Roman" w:eastAsia="Times New Roman" w:hAnsi="Times New Roman" w:cs="Times New Roman"/>
          <w:color w:val="000000"/>
        </w:rPr>
        <w:t>D</w:t>
      </w:r>
      <w:r w:rsidR="00766DA3" w:rsidRPr="00901A1C">
        <w:rPr>
          <w:rFonts w:ascii="Times New Roman" w:eastAsia="Times New Roman" w:hAnsi="Times New Roman" w:cs="Times New Roman"/>
          <w:color w:val="000000"/>
        </w:rPr>
        <w:t xml:space="preserve">raft public meeting minutes of </w:t>
      </w:r>
      <w:r w:rsidR="001D764F">
        <w:rPr>
          <w:rFonts w:ascii="Times New Roman" w:eastAsia="Times New Roman" w:hAnsi="Times New Roman" w:cs="Times New Roman"/>
          <w:color w:val="000000"/>
        </w:rPr>
        <w:t>3</w:t>
      </w:r>
      <w:r w:rsidR="00E73BDA" w:rsidRPr="00901A1C">
        <w:rPr>
          <w:rFonts w:ascii="Times New Roman" w:eastAsia="Times New Roman" w:hAnsi="Times New Roman" w:cs="Times New Roman"/>
          <w:color w:val="000000"/>
        </w:rPr>
        <w:t>/</w:t>
      </w:r>
      <w:r w:rsidR="00367EEA" w:rsidRPr="00901A1C">
        <w:rPr>
          <w:rFonts w:ascii="Times New Roman" w:eastAsia="Times New Roman" w:hAnsi="Times New Roman" w:cs="Times New Roman"/>
          <w:color w:val="000000"/>
        </w:rPr>
        <w:t>1</w:t>
      </w:r>
      <w:r w:rsidR="00E73BDA" w:rsidRPr="00901A1C">
        <w:rPr>
          <w:rFonts w:ascii="Times New Roman" w:eastAsia="Times New Roman" w:hAnsi="Times New Roman" w:cs="Times New Roman"/>
          <w:color w:val="000000"/>
        </w:rPr>
        <w:t>/</w:t>
      </w:r>
      <w:r w:rsidR="001D764F">
        <w:rPr>
          <w:rFonts w:ascii="Times New Roman" w:eastAsia="Times New Roman" w:hAnsi="Times New Roman" w:cs="Times New Roman"/>
          <w:color w:val="000000"/>
        </w:rPr>
        <w:t>20</w:t>
      </w:r>
      <w:r w:rsidR="00E73BDA" w:rsidRPr="00901A1C">
        <w:rPr>
          <w:rFonts w:ascii="Times New Roman" w:eastAsia="Times New Roman" w:hAnsi="Times New Roman" w:cs="Times New Roman"/>
          <w:color w:val="000000"/>
        </w:rPr>
        <w:t>2</w:t>
      </w:r>
      <w:r w:rsidR="001D764F">
        <w:rPr>
          <w:rFonts w:ascii="Times New Roman" w:eastAsia="Times New Roman" w:hAnsi="Times New Roman" w:cs="Times New Roman"/>
          <w:color w:val="000000"/>
        </w:rPr>
        <w:t>4</w:t>
      </w:r>
    </w:p>
    <w:p w14:paraId="3FDA08ED" w14:textId="6583C781" w:rsidR="001D68CD" w:rsidRPr="00901A1C" w:rsidRDefault="001D764F"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Email from Camille Finn of MAND</w:t>
      </w:r>
    </w:p>
    <w:p w14:paraId="02244064" w14:textId="313E1842" w:rsidR="000F103E" w:rsidRPr="001D764F" w:rsidRDefault="00367EEA" w:rsidP="00841651">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901A1C">
        <w:rPr>
          <w:rFonts w:ascii="Times New Roman" w:hAnsi="Times New Roman" w:cs="Times New Roman"/>
        </w:rPr>
        <w:t xml:space="preserve">Exam Application </w:t>
      </w:r>
      <w:r w:rsidR="001D764F" w:rsidRPr="001D764F">
        <w:rPr>
          <w:rFonts w:ascii="Times New Roman" w:hAnsi="Times New Roman" w:cs="Times New Roman"/>
          <w:bCs/>
        </w:rPr>
        <w:t>LDNNE100664</w:t>
      </w:r>
      <w:r w:rsidR="001D764F" w:rsidRPr="00901A1C">
        <w:rPr>
          <w:rFonts w:ascii="Times New Roman" w:hAnsi="Times New Roman" w:cs="Times New Roman"/>
        </w:rPr>
        <w:t xml:space="preserve"> </w:t>
      </w:r>
      <w:r w:rsidRPr="00901A1C">
        <w:rPr>
          <w:rFonts w:ascii="Times New Roman" w:hAnsi="Times New Roman" w:cs="Times New Roman"/>
        </w:rPr>
        <w:t>(</w:t>
      </w:r>
      <w:r w:rsidR="001D764F">
        <w:rPr>
          <w:rFonts w:ascii="Times New Roman" w:hAnsi="Times New Roman" w:cs="Times New Roman"/>
        </w:rPr>
        <w:t>MV</w:t>
      </w:r>
      <w:r w:rsidRPr="00901A1C">
        <w:rPr>
          <w:rFonts w:ascii="Times New Roman" w:hAnsi="Times New Roman" w:cs="Times New Roman"/>
        </w:rPr>
        <w:t>)</w:t>
      </w:r>
    </w:p>
    <w:p w14:paraId="39AB3EFB" w14:textId="29BBCFD4" w:rsidR="001D764F" w:rsidRPr="00901A1C" w:rsidRDefault="001D764F" w:rsidP="00841651">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Pr>
          <w:rFonts w:ascii="Times New Roman" w:hAnsi="Times New Roman" w:cs="Times New Roman"/>
        </w:rPr>
        <w:t xml:space="preserve">Reactivation Application </w:t>
      </w:r>
      <w:r w:rsidRPr="001D764F">
        <w:rPr>
          <w:rFonts w:ascii="Times New Roman" w:hAnsi="Times New Roman" w:cs="Times New Roman"/>
          <w:bCs/>
        </w:rPr>
        <w:t>LDNRA100037</w:t>
      </w:r>
      <w:r>
        <w:rPr>
          <w:rFonts w:ascii="Times New Roman" w:hAnsi="Times New Roman" w:cs="Times New Roman"/>
        </w:rPr>
        <w:t xml:space="preserve"> (EF)</w:t>
      </w:r>
      <w:r w:rsidRPr="001D764F">
        <w:rPr>
          <w:rFonts w:ascii="Times New Roman" w:hAnsi="Times New Roman" w:cs="Times New Roman"/>
        </w:rPr>
        <w:t xml:space="preserve"> </w:t>
      </w:r>
    </w:p>
    <w:sectPr w:rsidR="001D764F" w:rsidRPr="00901A1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200ECA55"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31D02E47"/>
    <w:multiLevelType w:val="hybridMultilevel"/>
    <w:tmpl w:val="213C5E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83972"/>
    <w:multiLevelType w:val="hybridMultilevel"/>
    <w:tmpl w:val="36B2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6"/>
  </w:num>
  <w:num w:numId="2" w16cid:durableId="1313022159">
    <w:abstractNumId w:val="29"/>
  </w:num>
  <w:num w:numId="3" w16cid:durableId="1349135490">
    <w:abstractNumId w:val="20"/>
  </w:num>
  <w:num w:numId="4" w16cid:durableId="208735605">
    <w:abstractNumId w:val="16"/>
  </w:num>
  <w:num w:numId="5" w16cid:durableId="28916159">
    <w:abstractNumId w:val="28"/>
  </w:num>
  <w:num w:numId="6" w16cid:durableId="373118246">
    <w:abstractNumId w:val="33"/>
  </w:num>
  <w:num w:numId="7" w16cid:durableId="1046640691">
    <w:abstractNumId w:val="10"/>
  </w:num>
  <w:num w:numId="8" w16cid:durableId="235211623">
    <w:abstractNumId w:val="5"/>
  </w:num>
  <w:num w:numId="9" w16cid:durableId="1804689432">
    <w:abstractNumId w:val="7"/>
  </w:num>
  <w:num w:numId="10" w16cid:durableId="1059599678">
    <w:abstractNumId w:val="34"/>
  </w:num>
  <w:num w:numId="11" w16cid:durableId="859440799">
    <w:abstractNumId w:val="17"/>
  </w:num>
  <w:num w:numId="12" w16cid:durableId="99221746">
    <w:abstractNumId w:val="39"/>
  </w:num>
  <w:num w:numId="13" w16cid:durableId="1927765103">
    <w:abstractNumId w:val="25"/>
  </w:num>
  <w:num w:numId="14" w16cid:durableId="1881431076">
    <w:abstractNumId w:val="35"/>
  </w:num>
  <w:num w:numId="15" w16cid:durableId="1982423656">
    <w:abstractNumId w:val="43"/>
  </w:num>
  <w:num w:numId="16" w16cid:durableId="1369452176">
    <w:abstractNumId w:val="18"/>
  </w:num>
  <w:num w:numId="17" w16cid:durableId="2116947620">
    <w:abstractNumId w:val="2"/>
  </w:num>
  <w:num w:numId="18" w16cid:durableId="1348368679">
    <w:abstractNumId w:val="23"/>
  </w:num>
  <w:num w:numId="19" w16cid:durableId="1985161852">
    <w:abstractNumId w:val="14"/>
  </w:num>
  <w:num w:numId="20" w16cid:durableId="839589469">
    <w:abstractNumId w:val="12"/>
  </w:num>
  <w:num w:numId="21" w16cid:durableId="22371121">
    <w:abstractNumId w:val="26"/>
  </w:num>
  <w:num w:numId="22" w16cid:durableId="495997904">
    <w:abstractNumId w:val="19"/>
  </w:num>
  <w:num w:numId="23" w16cid:durableId="1648897484">
    <w:abstractNumId w:val="37"/>
  </w:num>
  <w:num w:numId="24" w16cid:durableId="1352948149">
    <w:abstractNumId w:val="32"/>
  </w:num>
  <w:num w:numId="25" w16cid:durableId="1496411000">
    <w:abstractNumId w:val="0"/>
  </w:num>
  <w:num w:numId="26" w16cid:durableId="395208170">
    <w:abstractNumId w:val="1"/>
  </w:num>
  <w:num w:numId="27" w16cid:durableId="744111265">
    <w:abstractNumId w:val="4"/>
  </w:num>
  <w:num w:numId="28" w16cid:durableId="623926351">
    <w:abstractNumId w:val="40"/>
  </w:num>
  <w:num w:numId="29" w16cid:durableId="1147628292">
    <w:abstractNumId w:val="9"/>
  </w:num>
  <w:num w:numId="30" w16cid:durableId="986397140">
    <w:abstractNumId w:val="31"/>
  </w:num>
  <w:num w:numId="31" w16cid:durableId="1334525450">
    <w:abstractNumId w:val="24"/>
  </w:num>
  <w:num w:numId="32" w16cid:durableId="747266320">
    <w:abstractNumId w:val="36"/>
  </w:num>
  <w:num w:numId="33" w16cid:durableId="349765802">
    <w:abstractNumId w:val="15"/>
  </w:num>
  <w:num w:numId="34" w16cid:durableId="254481705">
    <w:abstractNumId w:val="38"/>
  </w:num>
  <w:num w:numId="35" w16cid:durableId="684553203">
    <w:abstractNumId w:val="42"/>
  </w:num>
  <w:num w:numId="36" w16cid:durableId="1708336107">
    <w:abstractNumId w:val="13"/>
  </w:num>
  <w:num w:numId="37" w16cid:durableId="1253516031">
    <w:abstractNumId w:val="41"/>
  </w:num>
  <w:num w:numId="38" w16cid:durableId="919023163">
    <w:abstractNumId w:val="30"/>
  </w:num>
  <w:num w:numId="39" w16cid:durableId="700008650">
    <w:abstractNumId w:val="3"/>
  </w:num>
  <w:num w:numId="40" w16cid:durableId="310600642">
    <w:abstractNumId w:val="22"/>
  </w:num>
  <w:num w:numId="41" w16cid:durableId="1898473249">
    <w:abstractNumId w:val="11"/>
  </w:num>
  <w:num w:numId="42" w16cid:durableId="599876005">
    <w:abstractNumId w:val="27"/>
  </w:num>
  <w:num w:numId="43" w16cid:durableId="38017387">
    <w:abstractNumId w:val="8"/>
  </w:num>
  <w:num w:numId="44" w16cid:durableId="1274702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113"/>
    <w:rsid w:val="000847EE"/>
    <w:rsid w:val="0009052D"/>
    <w:rsid w:val="0009333B"/>
    <w:rsid w:val="000976C3"/>
    <w:rsid w:val="00097BEE"/>
    <w:rsid w:val="000A1238"/>
    <w:rsid w:val="000A2503"/>
    <w:rsid w:val="000A3592"/>
    <w:rsid w:val="000A4FCE"/>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448B"/>
    <w:rsid w:val="000E506A"/>
    <w:rsid w:val="000E5F08"/>
    <w:rsid w:val="000F00C9"/>
    <w:rsid w:val="000F103E"/>
    <w:rsid w:val="000F245C"/>
    <w:rsid w:val="000F349A"/>
    <w:rsid w:val="000F7954"/>
    <w:rsid w:val="000F7BFF"/>
    <w:rsid w:val="00101536"/>
    <w:rsid w:val="00103BE2"/>
    <w:rsid w:val="001045E6"/>
    <w:rsid w:val="00107536"/>
    <w:rsid w:val="00112C2D"/>
    <w:rsid w:val="00114642"/>
    <w:rsid w:val="001156F2"/>
    <w:rsid w:val="00115DBD"/>
    <w:rsid w:val="00117C85"/>
    <w:rsid w:val="00120E47"/>
    <w:rsid w:val="00125060"/>
    <w:rsid w:val="00126F05"/>
    <w:rsid w:val="00130364"/>
    <w:rsid w:val="00131FFB"/>
    <w:rsid w:val="0013522E"/>
    <w:rsid w:val="00135C9E"/>
    <w:rsid w:val="0013616C"/>
    <w:rsid w:val="001376FE"/>
    <w:rsid w:val="00141035"/>
    <w:rsid w:val="00141E87"/>
    <w:rsid w:val="00142828"/>
    <w:rsid w:val="00143F5A"/>
    <w:rsid w:val="0014470F"/>
    <w:rsid w:val="001452CC"/>
    <w:rsid w:val="00147E26"/>
    <w:rsid w:val="00155C75"/>
    <w:rsid w:val="00163554"/>
    <w:rsid w:val="00165A70"/>
    <w:rsid w:val="0016719B"/>
    <w:rsid w:val="00171568"/>
    <w:rsid w:val="00172027"/>
    <w:rsid w:val="00174C7F"/>
    <w:rsid w:val="00176951"/>
    <w:rsid w:val="0018157B"/>
    <w:rsid w:val="00184E1E"/>
    <w:rsid w:val="00190201"/>
    <w:rsid w:val="00192411"/>
    <w:rsid w:val="00192BA5"/>
    <w:rsid w:val="00193A22"/>
    <w:rsid w:val="001A13F3"/>
    <w:rsid w:val="001B47E3"/>
    <w:rsid w:val="001C1B3D"/>
    <w:rsid w:val="001C67CE"/>
    <w:rsid w:val="001C7E74"/>
    <w:rsid w:val="001D0130"/>
    <w:rsid w:val="001D1D5D"/>
    <w:rsid w:val="001D45F4"/>
    <w:rsid w:val="001D68CD"/>
    <w:rsid w:val="001D764F"/>
    <w:rsid w:val="001D7759"/>
    <w:rsid w:val="001E1215"/>
    <w:rsid w:val="001E1D45"/>
    <w:rsid w:val="001E4597"/>
    <w:rsid w:val="001E4F4A"/>
    <w:rsid w:val="001E50E7"/>
    <w:rsid w:val="001F03C8"/>
    <w:rsid w:val="001F4B9B"/>
    <w:rsid w:val="001F5626"/>
    <w:rsid w:val="0020019A"/>
    <w:rsid w:val="00201233"/>
    <w:rsid w:val="00201474"/>
    <w:rsid w:val="0020444F"/>
    <w:rsid w:val="002049AE"/>
    <w:rsid w:val="00210490"/>
    <w:rsid w:val="00212E97"/>
    <w:rsid w:val="0021443F"/>
    <w:rsid w:val="00214BE8"/>
    <w:rsid w:val="00217BEA"/>
    <w:rsid w:val="00220532"/>
    <w:rsid w:val="002212D9"/>
    <w:rsid w:val="00221689"/>
    <w:rsid w:val="00223BE5"/>
    <w:rsid w:val="00225A66"/>
    <w:rsid w:val="00230AB0"/>
    <w:rsid w:val="00233B73"/>
    <w:rsid w:val="002341CD"/>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0CC6"/>
    <w:rsid w:val="002819A7"/>
    <w:rsid w:val="0028797F"/>
    <w:rsid w:val="00287AF9"/>
    <w:rsid w:val="00293766"/>
    <w:rsid w:val="00293B2C"/>
    <w:rsid w:val="002A2FB5"/>
    <w:rsid w:val="002A4AA3"/>
    <w:rsid w:val="002B0310"/>
    <w:rsid w:val="002B22AE"/>
    <w:rsid w:val="002B2327"/>
    <w:rsid w:val="002B63B0"/>
    <w:rsid w:val="002C22C3"/>
    <w:rsid w:val="002C3F64"/>
    <w:rsid w:val="002C721B"/>
    <w:rsid w:val="002D4AAE"/>
    <w:rsid w:val="002D6C68"/>
    <w:rsid w:val="002D7326"/>
    <w:rsid w:val="002D7F6A"/>
    <w:rsid w:val="002E1D00"/>
    <w:rsid w:val="002E4A80"/>
    <w:rsid w:val="002E6511"/>
    <w:rsid w:val="002F3CDD"/>
    <w:rsid w:val="002F602D"/>
    <w:rsid w:val="002F681D"/>
    <w:rsid w:val="003007B6"/>
    <w:rsid w:val="003014C2"/>
    <w:rsid w:val="00301663"/>
    <w:rsid w:val="00302069"/>
    <w:rsid w:val="00302463"/>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6CBE"/>
    <w:rsid w:val="00337CCA"/>
    <w:rsid w:val="003447A5"/>
    <w:rsid w:val="0034515D"/>
    <w:rsid w:val="00345AF4"/>
    <w:rsid w:val="00346612"/>
    <w:rsid w:val="00347E14"/>
    <w:rsid w:val="00352D77"/>
    <w:rsid w:val="00356182"/>
    <w:rsid w:val="00357325"/>
    <w:rsid w:val="0036258A"/>
    <w:rsid w:val="0036269C"/>
    <w:rsid w:val="003636EE"/>
    <w:rsid w:val="00365EF1"/>
    <w:rsid w:val="00366B93"/>
    <w:rsid w:val="00367EEA"/>
    <w:rsid w:val="003776CE"/>
    <w:rsid w:val="00377C04"/>
    <w:rsid w:val="00380FCF"/>
    <w:rsid w:val="00381671"/>
    <w:rsid w:val="00382189"/>
    <w:rsid w:val="003825CB"/>
    <w:rsid w:val="0038345F"/>
    <w:rsid w:val="00386037"/>
    <w:rsid w:val="00391EA5"/>
    <w:rsid w:val="00392EAC"/>
    <w:rsid w:val="003969CA"/>
    <w:rsid w:val="003A06B5"/>
    <w:rsid w:val="003A11EA"/>
    <w:rsid w:val="003A22DF"/>
    <w:rsid w:val="003A2697"/>
    <w:rsid w:val="003A4E8B"/>
    <w:rsid w:val="003B1C72"/>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9B4"/>
    <w:rsid w:val="003E7D3D"/>
    <w:rsid w:val="003F2059"/>
    <w:rsid w:val="003F38B4"/>
    <w:rsid w:val="003F4B2D"/>
    <w:rsid w:val="003F5158"/>
    <w:rsid w:val="003F6EF5"/>
    <w:rsid w:val="0040180D"/>
    <w:rsid w:val="0040237C"/>
    <w:rsid w:val="004054F6"/>
    <w:rsid w:val="004064E7"/>
    <w:rsid w:val="00411D65"/>
    <w:rsid w:val="00412A48"/>
    <w:rsid w:val="00413DA6"/>
    <w:rsid w:val="00413E8C"/>
    <w:rsid w:val="00414ADA"/>
    <w:rsid w:val="00415166"/>
    <w:rsid w:val="004155A7"/>
    <w:rsid w:val="00421ED9"/>
    <w:rsid w:val="004221CB"/>
    <w:rsid w:val="00424650"/>
    <w:rsid w:val="004305E7"/>
    <w:rsid w:val="00431A8D"/>
    <w:rsid w:val="00437732"/>
    <w:rsid w:val="00442B01"/>
    <w:rsid w:val="00442B97"/>
    <w:rsid w:val="004444BD"/>
    <w:rsid w:val="00444A8C"/>
    <w:rsid w:val="0044580B"/>
    <w:rsid w:val="00447987"/>
    <w:rsid w:val="00454467"/>
    <w:rsid w:val="00455671"/>
    <w:rsid w:val="00456776"/>
    <w:rsid w:val="0045713F"/>
    <w:rsid w:val="004606FE"/>
    <w:rsid w:val="00461DDE"/>
    <w:rsid w:val="00462907"/>
    <w:rsid w:val="0046629A"/>
    <w:rsid w:val="0046649B"/>
    <w:rsid w:val="00466AAB"/>
    <w:rsid w:val="00467639"/>
    <w:rsid w:val="00470B7A"/>
    <w:rsid w:val="00472A61"/>
    <w:rsid w:val="00474C93"/>
    <w:rsid w:val="004759E1"/>
    <w:rsid w:val="0047760B"/>
    <w:rsid w:val="00480F59"/>
    <w:rsid w:val="004860BA"/>
    <w:rsid w:val="0049095E"/>
    <w:rsid w:val="0049219F"/>
    <w:rsid w:val="00493522"/>
    <w:rsid w:val="0049406C"/>
    <w:rsid w:val="0049498D"/>
    <w:rsid w:val="00496483"/>
    <w:rsid w:val="0049701F"/>
    <w:rsid w:val="004A325D"/>
    <w:rsid w:val="004A5E8D"/>
    <w:rsid w:val="004B1FD8"/>
    <w:rsid w:val="004B222D"/>
    <w:rsid w:val="004B23C2"/>
    <w:rsid w:val="004B2EC1"/>
    <w:rsid w:val="004C202C"/>
    <w:rsid w:val="004C2B8D"/>
    <w:rsid w:val="004C3236"/>
    <w:rsid w:val="004C6FA4"/>
    <w:rsid w:val="004C789B"/>
    <w:rsid w:val="004C7C22"/>
    <w:rsid w:val="004D1BE4"/>
    <w:rsid w:val="004D4377"/>
    <w:rsid w:val="004D50AC"/>
    <w:rsid w:val="004D61E3"/>
    <w:rsid w:val="004E1D18"/>
    <w:rsid w:val="004E305D"/>
    <w:rsid w:val="004E4E6B"/>
    <w:rsid w:val="004F0AAA"/>
    <w:rsid w:val="004F3858"/>
    <w:rsid w:val="004F4E77"/>
    <w:rsid w:val="004F50A6"/>
    <w:rsid w:val="004F5B23"/>
    <w:rsid w:val="004F6E2E"/>
    <w:rsid w:val="00501855"/>
    <w:rsid w:val="0050738D"/>
    <w:rsid w:val="005101DD"/>
    <w:rsid w:val="00511A3E"/>
    <w:rsid w:val="00511AF2"/>
    <w:rsid w:val="00513934"/>
    <w:rsid w:val="00514E9A"/>
    <w:rsid w:val="005261A1"/>
    <w:rsid w:val="0052690C"/>
    <w:rsid w:val="00531F7F"/>
    <w:rsid w:val="00534777"/>
    <w:rsid w:val="00535E2E"/>
    <w:rsid w:val="00536E18"/>
    <w:rsid w:val="005400B3"/>
    <w:rsid w:val="00540399"/>
    <w:rsid w:val="00542BAF"/>
    <w:rsid w:val="005472E5"/>
    <w:rsid w:val="0055112B"/>
    <w:rsid w:val="00553CB2"/>
    <w:rsid w:val="0055625D"/>
    <w:rsid w:val="005573F3"/>
    <w:rsid w:val="00560DA4"/>
    <w:rsid w:val="00565789"/>
    <w:rsid w:val="00566C34"/>
    <w:rsid w:val="00571D9E"/>
    <w:rsid w:val="00572BD0"/>
    <w:rsid w:val="005821AD"/>
    <w:rsid w:val="0058332E"/>
    <w:rsid w:val="00585B61"/>
    <w:rsid w:val="00585C56"/>
    <w:rsid w:val="005912F0"/>
    <w:rsid w:val="005917C4"/>
    <w:rsid w:val="00591D07"/>
    <w:rsid w:val="00592244"/>
    <w:rsid w:val="00592EDC"/>
    <w:rsid w:val="00593033"/>
    <w:rsid w:val="0059423C"/>
    <w:rsid w:val="00595551"/>
    <w:rsid w:val="005A1562"/>
    <w:rsid w:val="005A17FE"/>
    <w:rsid w:val="005A1C36"/>
    <w:rsid w:val="005A2B37"/>
    <w:rsid w:val="005A3870"/>
    <w:rsid w:val="005A449D"/>
    <w:rsid w:val="005B1820"/>
    <w:rsid w:val="005B1B4B"/>
    <w:rsid w:val="005B2E04"/>
    <w:rsid w:val="005B5140"/>
    <w:rsid w:val="005C007E"/>
    <w:rsid w:val="005C0B97"/>
    <w:rsid w:val="005C1D66"/>
    <w:rsid w:val="005C5082"/>
    <w:rsid w:val="005C6486"/>
    <w:rsid w:val="005C75D2"/>
    <w:rsid w:val="005D4170"/>
    <w:rsid w:val="005D4AD1"/>
    <w:rsid w:val="005D758B"/>
    <w:rsid w:val="005D7CB6"/>
    <w:rsid w:val="005E053A"/>
    <w:rsid w:val="005E0C63"/>
    <w:rsid w:val="005E0C68"/>
    <w:rsid w:val="005E1A73"/>
    <w:rsid w:val="005E23DD"/>
    <w:rsid w:val="005E30FD"/>
    <w:rsid w:val="005E399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65F96"/>
    <w:rsid w:val="00672135"/>
    <w:rsid w:val="006725A2"/>
    <w:rsid w:val="00672963"/>
    <w:rsid w:val="006739CA"/>
    <w:rsid w:val="00673B07"/>
    <w:rsid w:val="00674A6E"/>
    <w:rsid w:val="00683253"/>
    <w:rsid w:val="006843F7"/>
    <w:rsid w:val="0069092E"/>
    <w:rsid w:val="00697E0E"/>
    <w:rsid w:val="006A15BD"/>
    <w:rsid w:val="006A255C"/>
    <w:rsid w:val="006A55BE"/>
    <w:rsid w:val="006A5922"/>
    <w:rsid w:val="006B1180"/>
    <w:rsid w:val="006B2F38"/>
    <w:rsid w:val="006B4725"/>
    <w:rsid w:val="006B722F"/>
    <w:rsid w:val="006C0735"/>
    <w:rsid w:val="006C32FA"/>
    <w:rsid w:val="006C421B"/>
    <w:rsid w:val="006C4880"/>
    <w:rsid w:val="006C609D"/>
    <w:rsid w:val="006D6D3E"/>
    <w:rsid w:val="006E0EEF"/>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46FE"/>
    <w:rsid w:val="0072641D"/>
    <w:rsid w:val="00727BC3"/>
    <w:rsid w:val="007310B3"/>
    <w:rsid w:val="00731CEF"/>
    <w:rsid w:val="007323A8"/>
    <w:rsid w:val="00733CBC"/>
    <w:rsid w:val="00733F74"/>
    <w:rsid w:val="00735045"/>
    <w:rsid w:val="00736942"/>
    <w:rsid w:val="007452F2"/>
    <w:rsid w:val="00746099"/>
    <w:rsid w:val="00746BF1"/>
    <w:rsid w:val="007473A3"/>
    <w:rsid w:val="00755393"/>
    <w:rsid w:val="007557EC"/>
    <w:rsid w:val="0075699C"/>
    <w:rsid w:val="00765413"/>
    <w:rsid w:val="007656BE"/>
    <w:rsid w:val="00766DA3"/>
    <w:rsid w:val="007728D1"/>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76C"/>
    <w:rsid w:val="007A7981"/>
    <w:rsid w:val="007B203A"/>
    <w:rsid w:val="007B450E"/>
    <w:rsid w:val="007B46B6"/>
    <w:rsid w:val="007B4F72"/>
    <w:rsid w:val="007B5DD1"/>
    <w:rsid w:val="007B7CCB"/>
    <w:rsid w:val="007C1298"/>
    <w:rsid w:val="007C13A1"/>
    <w:rsid w:val="007C2D68"/>
    <w:rsid w:val="007C475D"/>
    <w:rsid w:val="007C5E49"/>
    <w:rsid w:val="007C68A6"/>
    <w:rsid w:val="007C7002"/>
    <w:rsid w:val="007C7324"/>
    <w:rsid w:val="007D0734"/>
    <w:rsid w:val="007D16D2"/>
    <w:rsid w:val="007D27AC"/>
    <w:rsid w:val="007D750A"/>
    <w:rsid w:val="007E0009"/>
    <w:rsid w:val="007E0070"/>
    <w:rsid w:val="007E23C3"/>
    <w:rsid w:val="007F026C"/>
    <w:rsid w:val="008002A2"/>
    <w:rsid w:val="008025AF"/>
    <w:rsid w:val="00804BC1"/>
    <w:rsid w:val="00804EFD"/>
    <w:rsid w:val="00810BBF"/>
    <w:rsid w:val="008124D1"/>
    <w:rsid w:val="008173A8"/>
    <w:rsid w:val="0082054C"/>
    <w:rsid w:val="00821E1B"/>
    <w:rsid w:val="00827E0D"/>
    <w:rsid w:val="008316D2"/>
    <w:rsid w:val="008350B5"/>
    <w:rsid w:val="00836173"/>
    <w:rsid w:val="008374E9"/>
    <w:rsid w:val="00841651"/>
    <w:rsid w:val="0084363C"/>
    <w:rsid w:val="00843D85"/>
    <w:rsid w:val="00845B87"/>
    <w:rsid w:val="00851742"/>
    <w:rsid w:val="00851C75"/>
    <w:rsid w:val="00852E38"/>
    <w:rsid w:val="0085407E"/>
    <w:rsid w:val="008561D7"/>
    <w:rsid w:val="0085630D"/>
    <w:rsid w:val="008640FE"/>
    <w:rsid w:val="008646A5"/>
    <w:rsid w:val="00865B3E"/>
    <w:rsid w:val="00865F6E"/>
    <w:rsid w:val="0087277E"/>
    <w:rsid w:val="008836C4"/>
    <w:rsid w:val="00884490"/>
    <w:rsid w:val="00887875"/>
    <w:rsid w:val="00892E3B"/>
    <w:rsid w:val="0089324E"/>
    <w:rsid w:val="00895B0C"/>
    <w:rsid w:val="00897939"/>
    <w:rsid w:val="00897B6A"/>
    <w:rsid w:val="008A1BA4"/>
    <w:rsid w:val="008A268E"/>
    <w:rsid w:val="008A2EB3"/>
    <w:rsid w:val="008A33E0"/>
    <w:rsid w:val="008A40D0"/>
    <w:rsid w:val="008B2DC8"/>
    <w:rsid w:val="008B3FCE"/>
    <w:rsid w:val="008B4979"/>
    <w:rsid w:val="008B4D31"/>
    <w:rsid w:val="008B4F51"/>
    <w:rsid w:val="008B60BD"/>
    <w:rsid w:val="008C0080"/>
    <w:rsid w:val="008C02C7"/>
    <w:rsid w:val="008C3B7E"/>
    <w:rsid w:val="008C607D"/>
    <w:rsid w:val="008C6389"/>
    <w:rsid w:val="008D2AEA"/>
    <w:rsid w:val="008D5C69"/>
    <w:rsid w:val="008D694B"/>
    <w:rsid w:val="008D728E"/>
    <w:rsid w:val="008E0022"/>
    <w:rsid w:val="008E5C18"/>
    <w:rsid w:val="008E7628"/>
    <w:rsid w:val="008E7974"/>
    <w:rsid w:val="008F23C4"/>
    <w:rsid w:val="008F2651"/>
    <w:rsid w:val="008F2B3E"/>
    <w:rsid w:val="008F477E"/>
    <w:rsid w:val="008F6912"/>
    <w:rsid w:val="008F778E"/>
    <w:rsid w:val="00901980"/>
    <w:rsid w:val="00901A1C"/>
    <w:rsid w:val="009063FD"/>
    <w:rsid w:val="00906880"/>
    <w:rsid w:val="00907361"/>
    <w:rsid w:val="00911DEF"/>
    <w:rsid w:val="009233BA"/>
    <w:rsid w:val="00923A7F"/>
    <w:rsid w:val="00923C2B"/>
    <w:rsid w:val="009249FC"/>
    <w:rsid w:val="00924E9C"/>
    <w:rsid w:val="00925EED"/>
    <w:rsid w:val="00931270"/>
    <w:rsid w:val="00931EBF"/>
    <w:rsid w:val="009362A6"/>
    <w:rsid w:val="009366B4"/>
    <w:rsid w:val="0093754A"/>
    <w:rsid w:val="00940B75"/>
    <w:rsid w:val="00941D2C"/>
    <w:rsid w:val="009430DC"/>
    <w:rsid w:val="009442E0"/>
    <w:rsid w:val="009476CB"/>
    <w:rsid w:val="00950042"/>
    <w:rsid w:val="0095017C"/>
    <w:rsid w:val="00950C3F"/>
    <w:rsid w:val="00951411"/>
    <w:rsid w:val="009543D2"/>
    <w:rsid w:val="00954CC9"/>
    <w:rsid w:val="009628A8"/>
    <w:rsid w:val="00963D79"/>
    <w:rsid w:val="0097091F"/>
    <w:rsid w:val="00972D51"/>
    <w:rsid w:val="00973AF1"/>
    <w:rsid w:val="0097425F"/>
    <w:rsid w:val="00992359"/>
    <w:rsid w:val="00993003"/>
    <w:rsid w:val="009940AE"/>
    <w:rsid w:val="00994938"/>
    <w:rsid w:val="00994CC1"/>
    <w:rsid w:val="00996263"/>
    <w:rsid w:val="00996B21"/>
    <w:rsid w:val="009A4A6B"/>
    <w:rsid w:val="009A4DB9"/>
    <w:rsid w:val="009B1871"/>
    <w:rsid w:val="009B1D44"/>
    <w:rsid w:val="009B2CDD"/>
    <w:rsid w:val="009B4803"/>
    <w:rsid w:val="009B5D00"/>
    <w:rsid w:val="009C2346"/>
    <w:rsid w:val="009D25CE"/>
    <w:rsid w:val="009D3FD4"/>
    <w:rsid w:val="009D4FE2"/>
    <w:rsid w:val="009D5C10"/>
    <w:rsid w:val="009D6142"/>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08B"/>
    <w:rsid w:val="00A2585D"/>
    <w:rsid w:val="00A31531"/>
    <w:rsid w:val="00A3556E"/>
    <w:rsid w:val="00A35741"/>
    <w:rsid w:val="00A3729E"/>
    <w:rsid w:val="00A40F41"/>
    <w:rsid w:val="00A526C7"/>
    <w:rsid w:val="00A56F26"/>
    <w:rsid w:val="00A5789C"/>
    <w:rsid w:val="00A60F16"/>
    <w:rsid w:val="00A61EC6"/>
    <w:rsid w:val="00A63EEF"/>
    <w:rsid w:val="00A66C52"/>
    <w:rsid w:val="00A67618"/>
    <w:rsid w:val="00A702CD"/>
    <w:rsid w:val="00A71BF9"/>
    <w:rsid w:val="00A721B4"/>
    <w:rsid w:val="00A7741B"/>
    <w:rsid w:val="00A81821"/>
    <w:rsid w:val="00A82217"/>
    <w:rsid w:val="00A82C0D"/>
    <w:rsid w:val="00A843AD"/>
    <w:rsid w:val="00A84841"/>
    <w:rsid w:val="00A86519"/>
    <w:rsid w:val="00A87CBE"/>
    <w:rsid w:val="00A9495E"/>
    <w:rsid w:val="00A961DD"/>
    <w:rsid w:val="00A96955"/>
    <w:rsid w:val="00A97065"/>
    <w:rsid w:val="00AA0758"/>
    <w:rsid w:val="00AA7AA8"/>
    <w:rsid w:val="00AB0A63"/>
    <w:rsid w:val="00AB134B"/>
    <w:rsid w:val="00AB309B"/>
    <w:rsid w:val="00AB3179"/>
    <w:rsid w:val="00AB5917"/>
    <w:rsid w:val="00AC0153"/>
    <w:rsid w:val="00AC021D"/>
    <w:rsid w:val="00AC2576"/>
    <w:rsid w:val="00AD187A"/>
    <w:rsid w:val="00AD5F63"/>
    <w:rsid w:val="00AD6ACE"/>
    <w:rsid w:val="00AE0647"/>
    <w:rsid w:val="00AE26E3"/>
    <w:rsid w:val="00AE495B"/>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33FDB"/>
    <w:rsid w:val="00B3778D"/>
    <w:rsid w:val="00B429E4"/>
    <w:rsid w:val="00B43BF7"/>
    <w:rsid w:val="00B43E56"/>
    <w:rsid w:val="00B44BEE"/>
    <w:rsid w:val="00B52911"/>
    <w:rsid w:val="00B53C7B"/>
    <w:rsid w:val="00B553C0"/>
    <w:rsid w:val="00B55B8F"/>
    <w:rsid w:val="00B60592"/>
    <w:rsid w:val="00B60EC3"/>
    <w:rsid w:val="00B61DC5"/>
    <w:rsid w:val="00B62405"/>
    <w:rsid w:val="00B6310C"/>
    <w:rsid w:val="00B6489B"/>
    <w:rsid w:val="00B66196"/>
    <w:rsid w:val="00B70A2B"/>
    <w:rsid w:val="00B724AE"/>
    <w:rsid w:val="00B8067C"/>
    <w:rsid w:val="00B828C4"/>
    <w:rsid w:val="00B82A02"/>
    <w:rsid w:val="00B8310F"/>
    <w:rsid w:val="00B837A8"/>
    <w:rsid w:val="00B91B66"/>
    <w:rsid w:val="00B92EBC"/>
    <w:rsid w:val="00B93491"/>
    <w:rsid w:val="00BA20F5"/>
    <w:rsid w:val="00BA486D"/>
    <w:rsid w:val="00BA6D69"/>
    <w:rsid w:val="00BA79B8"/>
    <w:rsid w:val="00BB0086"/>
    <w:rsid w:val="00BB08F0"/>
    <w:rsid w:val="00BB1F4C"/>
    <w:rsid w:val="00BC18FE"/>
    <w:rsid w:val="00BC7C47"/>
    <w:rsid w:val="00BD2585"/>
    <w:rsid w:val="00BD2E54"/>
    <w:rsid w:val="00BD59BB"/>
    <w:rsid w:val="00BD65A5"/>
    <w:rsid w:val="00BD6FFE"/>
    <w:rsid w:val="00BD7305"/>
    <w:rsid w:val="00BE170E"/>
    <w:rsid w:val="00BE3517"/>
    <w:rsid w:val="00BE4D3B"/>
    <w:rsid w:val="00BE527D"/>
    <w:rsid w:val="00BE5483"/>
    <w:rsid w:val="00BF018A"/>
    <w:rsid w:val="00BF19D1"/>
    <w:rsid w:val="00BF1E67"/>
    <w:rsid w:val="00BF327B"/>
    <w:rsid w:val="00BF66C0"/>
    <w:rsid w:val="00BF759E"/>
    <w:rsid w:val="00C0340F"/>
    <w:rsid w:val="00C03E52"/>
    <w:rsid w:val="00C03EDF"/>
    <w:rsid w:val="00C06586"/>
    <w:rsid w:val="00C06D58"/>
    <w:rsid w:val="00C070A4"/>
    <w:rsid w:val="00C111CF"/>
    <w:rsid w:val="00C168F7"/>
    <w:rsid w:val="00C16BED"/>
    <w:rsid w:val="00C20A0C"/>
    <w:rsid w:val="00C223B2"/>
    <w:rsid w:val="00C24D00"/>
    <w:rsid w:val="00C265EE"/>
    <w:rsid w:val="00C26F57"/>
    <w:rsid w:val="00C30FDA"/>
    <w:rsid w:val="00C35C6E"/>
    <w:rsid w:val="00C37320"/>
    <w:rsid w:val="00C47B4D"/>
    <w:rsid w:val="00C513F9"/>
    <w:rsid w:val="00C53162"/>
    <w:rsid w:val="00C60BD2"/>
    <w:rsid w:val="00C616D4"/>
    <w:rsid w:val="00C6263F"/>
    <w:rsid w:val="00C63F5D"/>
    <w:rsid w:val="00C64B75"/>
    <w:rsid w:val="00C64C07"/>
    <w:rsid w:val="00C7064D"/>
    <w:rsid w:val="00C7112C"/>
    <w:rsid w:val="00C72E6D"/>
    <w:rsid w:val="00C72EA5"/>
    <w:rsid w:val="00C774F8"/>
    <w:rsid w:val="00C77E80"/>
    <w:rsid w:val="00C81B55"/>
    <w:rsid w:val="00C84D23"/>
    <w:rsid w:val="00C90460"/>
    <w:rsid w:val="00C92F19"/>
    <w:rsid w:val="00C95D13"/>
    <w:rsid w:val="00C96B3C"/>
    <w:rsid w:val="00C97376"/>
    <w:rsid w:val="00CA4221"/>
    <w:rsid w:val="00CB754C"/>
    <w:rsid w:val="00CC063E"/>
    <w:rsid w:val="00CC1A6D"/>
    <w:rsid w:val="00CC22B8"/>
    <w:rsid w:val="00CC3F3D"/>
    <w:rsid w:val="00CC6C3D"/>
    <w:rsid w:val="00CC76E4"/>
    <w:rsid w:val="00CD157F"/>
    <w:rsid w:val="00CD1E94"/>
    <w:rsid w:val="00CD2534"/>
    <w:rsid w:val="00CD356E"/>
    <w:rsid w:val="00CD4266"/>
    <w:rsid w:val="00CE10C2"/>
    <w:rsid w:val="00CE209E"/>
    <w:rsid w:val="00CE356B"/>
    <w:rsid w:val="00CE36D1"/>
    <w:rsid w:val="00CE5282"/>
    <w:rsid w:val="00CE59D0"/>
    <w:rsid w:val="00CE75F8"/>
    <w:rsid w:val="00CF220B"/>
    <w:rsid w:val="00CF3C94"/>
    <w:rsid w:val="00CF5BA4"/>
    <w:rsid w:val="00CF5E0A"/>
    <w:rsid w:val="00D011BF"/>
    <w:rsid w:val="00D01EDB"/>
    <w:rsid w:val="00D0432B"/>
    <w:rsid w:val="00D07E5D"/>
    <w:rsid w:val="00D10822"/>
    <w:rsid w:val="00D10C96"/>
    <w:rsid w:val="00D12447"/>
    <w:rsid w:val="00D13002"/>
    <w:rsid w:val="00D14B04"/>
    <w:rsid w:val="00D1538E"/>
    <w:rsid w:val="00D213DB"/>
    <w:rsid w:val="00D21892"/>
    <w:rsid w:val="00D21D39"/>
    <w:rsid w:val="00D30C79"/>
    <w:rsid w:val="00D3247D"/>
    <w:rsid w:val="00D3343B"/>
    <w:rsid w:val="00D3369B"/>
    <w:rsid w:val="00D366E4"/>
    <w:rsid w:val="00D3769E"/>
    <w:rsid w:val="00D42110"/>
    <w:rsid w:val="00D42FA5"/>
    <w:rsid w:val="00D43713"/>
    <w:rsid w:val="00D4606F"/>
    <w:rsid w:val="00D47E65"/>
    <w:rsid w:val="00D50636"/>
    <w:rsid w:val="00D50FB5"/>
    <w:rsid w:val="00D547F6"/>
    <w:rsid w:val="00D552BD"/>
    <w:rsid w:val="00D65356"/>
    <w:rsid w:val="00D65A36"/>
    <w:rsid w:val="00D66751"/>
    <w:rsid w:val="00D67DF3"/>
    <w:rsid w:val="00D70954"/>
    <w:rsid w:val="00D72A02"/>
    <w:rsid w:val="00D73908"/>
    <w:rsid w:val="00D76542"/>
    <w:rsid w:val="00D81027"/>
    <w:rsid w:val="00D8149F"/>
    <w:rsid w:val="00D81A2C"/>
    <w:rsid w:val="00D81E6B"/>
    <w:rsid w:val="00D829C9"/>
    <w:rsid w:val="00D85D7C"/>
    <w:rsid w:val="00D87ADD"/>
    <w:rsid w:val="00D90898"/>
    <w:rsid w:val="00D91109"/>
    <w:rsid w:val="00D92184"/>
    <w:rsid w:val="00D93829"/>
    <w:rsid w:val="00D93CCD"/>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E25C7"/>
    <w:rsid w:val="00DE346C"/>
    <w:rsid w:val="00DE3D93"/>
    <w:rsid w:val="00DE4EBB"/>
    <w:rsid w:val="00DE5DB5"/>
    <w:rsid w:val="00DE7711"/>
    <w:rsid w:val="00DF06A9"/>
    <w:rsid w:val="00DF5210"/>
    <w:rsid w:val="00DF5EF0"/>
    <w:rsid w:val="00DF7285"/>
    <w:rsid w:val="00DF7D06"/>
    <w:rsid w:val="00E00934"/>
    <w:rsid w:val="00E00FDF"/>
    <w:rsid w:val="00E01122"/>
    <w:rsid w:val="00E017C3"/>
    <w:rsid w:val="00E02235"/>
    <w:rsid w:val="00E03954"/>
    <w:rsid w:val="00E074A5"/>
    <w:rsid w:val="00E10789"/>
    <w:rsid w:val="00E1241D"/>
    <w:rsid w:val="00E12738"/>
    <w:rsid w:val="00E208C0"/>
    <w:rsid w:val="00E20BB4"/>
    <w:rsid w:val="00E21133"/>
    <w:rsid w:val="00E21826"/>
    <w:rsid w:val="00E22A3F"/>
    <w:rsid w:val="00E269BC"/>
    <w:rsid w:val="00E26FC3"/>
    <w:rsid w:val="00E273D8"/>
    <w:rsid w:val="00E2776A"/>
    <w:rsid w:val="00E314A4"/>
    <w:rsid w:val="00E340B9"/>
    <w:rsid w:val="00E3513E"/>
    <w:rsid w:val="00E35AFA"/>
    <w:rsid w:val="00E41F6F"/>
    <w:rsid w:val="00E425E5"/>
    <w:rsid w:val="00E453F8"/>
    <w:rsid w:val="00E47CAA"/>
    <w:rsid w:val="00E503D8"/>
    <w:rsid w:val="00E53188"/>
    <w:rsid w:val="00E54891"/>
    <w:rsid w:val="00E57434"/>
    <w:rsid w:val="00E617BF"/>
    <w:rsid w:val="00E62E1F"/>
    <w:rsid w:val="00E645F9"/>
    <w:rsid w:val="00E64D7D"/>
    <w:rsid w:val="00E66E2D"/>
    <w:rsid w:val="00E70806"/>
    <w:rsid w:val="00E71A52"/>
    <w:rsid w:val="00E72913"/>
    <w:rsid w:val="00E73BDA"/>
    <w:rsid w:val="00E740E3"/>
    <w:rsid w:val="00E74B84"/>
    <w:rsid w:val="00E76C36"/>
    <w:rsid w:val="00E81212"/>
    <w:rsid w:val="00E81496"/>
    <w:rsid w:val="00E824CF"/>
    <w:rsid w:val="00E82C93"/>
    <w:rsid w:val="00E855AF"/>
    <w:rsid w:val="00E856ED"/>
    <w:rsid w:val="00E8602C"/>
    <w:rsid w:val="00E9061E"/>
    <w:rsid w:val="00E95DDA"/>
    <w:rsid w:val="00E96F72"/>
    <w:rsid w:val="00EA219D"/>
    <w:rsid w:val="00EA37C4"/>
    <w:rsid w:val="00EA6AE7"/>
    <w:rsid w:val="00EA7042"/>
    <w:rsid w:val="00EB2B07"/>
    <w:rsid w:val="00EB426A"/>
    <w:rsid w:val="00EB4D3D"/>
    <w:rsid w:val="00EB5CA4"/>
    <w:rsid w:val="00EC0773"/>
    <w:rsid w:val="00EC3E9B"/>
    <w:rsid w:val="00EC617E"/>
    <w:rsid w:val="00EC6F7B"/>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7A3C"/>
    <w:rsid w:val="00F00112"/>
    <w:rsid w:val="00F01276"/>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D8C"/>
    <w:rsid w:val="00F55AB4"/>
    <w:rsid w:val="00F56511"/>
    <w:rsid w:val="00F61DD9"/>
    <w:rsid w:val="00F66224"/>
    <w:rsid w:val="00F6637E"/>
    <w:rsid w:val="00F67F62"/>
    <w:rsid w:val="00F7266D"/>
    <w:rsid w:val="00F74440"/>
    <w:rsid w:val="00F745C8"/>
    <w:rsid w:val="00F77ED2"/>
    <w:rsid w:val="00F81D5D"/>
    <w:rsid w:val="00F83796"/>
    <w:rsid w:val="00F87774"/>
    <w:rsid w:val="00F94CF6"/>
    <w:rsid w:val="00FA200C"/>
    <w:rsid w:val="00FA2DA0"/>
    <w:rsid w:val="00FA6771"/>
    <w:rsid w:val="00FA68D5"/>
    <w:rsid w:val="00FB039B"/>
    <w:rsid w:val="00FB0E42"/>
    <w:rsid w:val="00FB1367"/>
    <w:rsid w:val="00FB3E7A"/>
    <w:rsid w:val="00FB54B2"/>
    <w:rsid w:val="00FB59CF"/>
    <w:rsid w:val="00FC3142"/>
    <w:rsid w:val="00FC53AA"/>
    <w:rsid w:val="00FC6577"/>
    <w:rsid w:val="00FC7343"/>
    <w:rsid w:val="00FD285C"/>
    <w:rsid w:val="00FD2CDB"/>
    <w:rsid w:val="00FD39A9"/>
    <w:rsid w:val="00FD5D1A"/>
    <w:rsid w:val="00FD5DA5"/>
    <w:rsid w:val="00FE0E06"/>
    <w:rsid w:val="00FE10EF"/>
    <w:rsid w:val="00FE15DC"/>
    <w:rsid w:val="00FE3520"/>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 w:type="character" w:customStyle="1" w:styleId="ui-provider">
    <w:name w:val="ui-provider"/>
    <w:basedOn w:val="DefaultParagraphFont"/>
    <w:rsid w:val="0013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331179743">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46095350">
      <w:bodyDiv w:val="1"/>
      <w:marLeft w:val="0"/>
      <w:marRight w:val="0"/>
      <w:marTop w:val="0"/>
      <w:marBottom w:val="0"/>
      <w:divBdr>
        <w:top w:val="none" w:sz="0" w:space="0" w:color="auto"/>
        <w:left w:val="none" w:sz="0" w:space="0" w:color="auto"/>
        <w:bottom w:val="none" w:sz="0" w:space="0" w:color="auto"/>
        <w:right w:val="none" w:sz="0" w:space="0" w:color="auto"/>
      </w:divBdr>
    </w:div>
    <w:div w:id="954366248">
      <w:bodyDiv w:val="1"/>
      <w:marLeft w:val="0"/>
      <w:marRight w:val="0"/>
      <w:marTop w:val="0"/>
      <w:marBottom w:val="0"/>
      <w:divBdr>
        <w:top w:val="none" w:sz="0" w:space="0" w:color="auto"/>
        <w:left w:val="none" w:sz="0" w:space="0" w:color="auto"/>
        <w:bottom w:val="none" w:sz="0" w:space="0" w:color="auto"/>
        <w:right w:val="none" w:sz="0" w:space="0" w:color="auto"/>
      </w:divBdr>
    </w:div>
    <w:div w:id="1155217916">
      <w:bodyDiv w:val="1"/>
      <w:marLeft w:val="0"/>
      <w:marRight w:val="0"/>
      <w:marTop w:val="0"/>
      <w:marBottom w:val="0"/>
      <w:divBdr>
        <w:top w:val="none" w:sz="0" w:space="0" w:color="auto"/>
        <w:left w:val="none" w:sz="0" w:space="0" w:color="auto"/>
        <w:bottom w:val="none" w:sz="0" w:space="0" w:color="auto"/>
        <w:right w:val="none" w:sz="0" w:space="0" w:color="auto"/>
      </w:divBdr>
    </w:div>
    <w:div w:id="1261451582">
      <w:bodyDiv w:val="1"/>
      <w:marLeft w:val="0"/>
      <w:marRight w:val="0"/>
      <w:marTop w:val="0"/>
      <w:marBottom w:val="0"/>
      <w:divBdr>
        <w:top w:val="none" w:sz="0" w:space="0" w:color="auto"/>
        <w:left w:val="none" w:sz="0" w:space="0" w:color="auto"/>
        <w:bottom w:val="none" w:sz="0" w:space="0" w:color="auto"/>
        <w:right w:val="none" w:sz="0" w:space="0" w:color="auto"/>
      </w:divBdr>
    </w:div>
    <w:div w:id="20055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21</cp:revision>
  <dcterms:created xsi:type="dcterms:W3CDTF">2024-06-10T13:27:00Z</dcterms:created>
  <dcterms:modified xsi:type="dcterms:W3CDTF">2024-11-26T16:19:00Z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