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61" w:right="16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MASSACHUSETTS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261" w:right="129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PERFUSIONISTS</w:t>
      </w:r>
    </w:p>
    <w:p>
      <w:pPr>
        <w:pStyle w:val="BodyText"/>
        <w:spacing w:before="10"/>
        <w:rPr>
          <w:b/>
        </w:rPr>
      </w:pPr>
    </w:p>
    <w:p>
      <w:pPr>
        <w:spacing w:line="237" w:lineRule="auto" w:before="0"/>
        <w:ind w:left="261" w:right="133" w:firstLine="0"/>
        <w:jc w:val="center"/>
        <w:rPr>
          <w:b/>
          <w:sz w:val="24"/>
        </w:rPr>
      </w:pPr>
      <w:r>
        <w:rPr>
          <w:b/>
          <w:sz w:val="24"/>
        </w:rPr>
        <w:t>THIS AGENDA CONSTITUTES NOTICE OF THE REGULARLY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SCHEDULED MEETING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 THE BOARD OF REGISTRATION OF PERFUSIONISTS</w:t>
      </w:r>
    </w:p>
    <w:p>
      <w:pPr>
        <w:pStyle w:val="Heading1"/>
        <w:spacing w:line="271" w:lineRule="exact"/>
      </w:pPr>
      <w:r>
        <w:rPr/>
        <w:t>IN</w:t>
      </w:r>
      <w:r>
        <w:rPr>
          <w:spacing w:val="8"/>
        </w:rPr>
        <w:t> </w:t>
      </w:r>
      <w:r>
        <w:rPr/>
        <w:t>COMPLIANCE</w:t>
      </w:r>
      <w:r>
        <w:rPr>
          <w:spacing w:val="4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6"/>
        </w:rPr>
        <w:t> </w:t>
      </w:r>
      <w:r>
        <w:rPr/>
        <w:t>OPEN</w:t>
      </w:r>
      <w:r>
        <w:rPr>
          <w:spacing w:val="8"/>
        </w:rPr>
        <w:t> </w:t>
      </w:r>
      <w:r>
        <w:rPr/>
        <w:t>MEETING</w:t>
      </w:r>
      <w:r>
        <w:rPr>
          <w:spacing w:val="-5"/>
        </w:rPr>
        <w:t> </w:t>
      </w:r>
      <w:r>
        <w:rPr/>
        <w:t>LAW,</w:t>
      </w:r>
      <w:r>
        <w:rPr>
          <w:spacing w:val="10"/>
        </w:rPr>
        <w:t> </w:t>
      </w:r>
      <w:r>
        <w:rPr/>
        <w:t>M.G.L.</w:t>
      </w:r>
      <w:r>
        <w:rPr>
          <w:spacing w:val="10"/>
        </w:rPr>
        <w:t> </w:t>
      </w:r>
      <w:r>
        <w:rPr/>
        <w:t>c.</w:t>
      </w:r>
      <w:r>
        <w:rPr>
          <w:spacing w:val="10"/>
        </w:rPr>
        <w:t> </w:t>
      </w:r>
      <w:r>
        <w:rPr/>
        <w:t>30A,</w:t>
      </w:r>
      <w:r>
        <w:rPr>
          <w:spacing w:val="10"/>
        </w:rPr>
        <w:t> </w:t>
      </w:r>
      <w:r>
        <w:rPr/>
        <w:t>§</w:t>
      </w:r>
      <w:r>
        <w:rPr>
          <w:spacing w:val="14"/>
        </w:rPr>
        <w:t> </w:t>
      </w:r>
      <w:r>
        <w:rPr>
          <w:spacing w:val="-5"/>
        </w:rPr>
        <w:t>20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46" w:lineRule="exact" w:before="0"/>
        <w:ind w:left="245" w:right="133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June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2,</w:t>
      </w:r>
      <w:r>
        <w:rPr>
          <w:b/>
          <w:spacing w:val="20"/>
          <w:sz w:val="22"/>
        </w:rPr>
        <w:t> </w:t>
      </w:r>
      <w:r>
        <w:rPr>
          <w:b/>
          <w:spacing w:val="-4"/>
          <w:sz w:val="22"/>
        </w:rPr>
        <w:t>2020</w:t>
      </w:r>
    </w:p>
    <w:p>
      <w:pPr>
        <w:spacing w:line="246" w:lineRule="exact" w:before="0"/>
        <w:ind w:left="237" w:right="133" w:firstLine="0"/>
        <w:jc w:val="center"/>
        <w:rPr>
          <w:b/>
          <w:sz w:val="22"/>
        </w:rPr>
      </w:pPr>
      <w:r>
        <w:rPr>
          <w:b/>
          <w:sz w:val="22"/>
        </w:rPr>
        <w:t>8:30</w:t>
      </w:r>
      <w:r>
        <w:rPr>
          <w:b/>
          <w:spacing w:val="18"/>
          <w:sz w:val="22"/>
        </w:rPr>
        <w:t> </w:t>
      </w:r>
      <w:r>
        <w:rPr>
          <w:b/>
          <w:spacing w:val="-4"/>
          <w:sz w:val="22"/>
        </w:rPr>
        <w:t>a.m.</w:t>
      </w:r>
    </w:p>
    <w:p>
      <w:pPr>
        <w:pStyle w:val="BodyText"/>
        <w:spacing w:before="1"/>
        <w:rPr>
          <w:b/>
          <w:sz w:val="21"/>
        </w:rPr>
      </w:pPr>
    </w:p>
    <w:p>
      <w:pPr>
        <w:spacing w:before="0"/>
        <w:ind w:left="256" w:right="133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The</w:t>
      </w:r>
      <w:r>
        <w:rPr>
          <w:b/>
          <w:i/>
          <w:spacing w:val="8"/>
          <w:sz w:val="22"/>
        </w:rPr>
        <w:t> </w:t>
      </w:r>
      <w:r>
        <w:rPr>
          <w:b/>
          <w:i/>
          <w:sz w:val="22"/>
        </w:rPr>
        <w:t>meeting</w:t>
      </w:r>
      <w:r>
        <w:rPr>
          <w:b/>
          <w:i/>
          <w:spacing w:val="14"/>
          <w:sz w:val="22"/>
        </w:rPr>
        <w:t> </w:t>
      </w:r>
      <w:r>
        <w:rPr>
          <w:b/>
          <w:i/>
          <w:sz w:val="22"/>
        </w:rPr>
        <w:t>will</w:t>
      </w:r>
      <w:r>
        <w:rPr>
          <w:b/>
          <w:i/>
          <w:spacing w:val="14"/>
          <w:sz w:val="22"/>
        </w:rPr>
        <w:t> </w:t>
      </w:r>
      <w:r>
        <w:rPr>
          <w:b/>
          <w:i/>
          <w:sz w:val="22"/>
        </w:rPr>
        <w:t>be</w:t>
      </w:r>
      <w:r>
        <w:rPr>
          <w:b/>
          <w:i/>
          <w:spacing w:val="9"/>
          <w:sz w:val="22"/>
        </w:rPr>
        <w:t> </w:t>
      </w:r>
      <w:r>
        <w:rPr>
          <w:b/>
          <w:i/>
          <w:sz w:val="22"/>
        </w:rPr>
        <w:t>held</w:t>
      </w:r>
      <w:r>
        <w:rPr>
          <w:b/>
          <w:i/>
          <w:spacing w:val="13"/>
          <w:sz w:val="22"/>
        </w:rPr>
        <w:t> </w:t>
      </w:r>
      <w:r>
        <w:rPr>
          <w:b/>
          <w:i/>
          <w:sz w:val="22"/>
        </w:rPr>
        <w:t>via</w:t>
      </w:r>
      <w:r>
        <w:rPr>
          <w:b/>
          <w:i/>
          <w:spacing w:val="13"/>
          <w:sz w:val="22"/>
        </w:rPr>
        <w:t> </w:t>
      </w:r>
      <w:r>
        <w:rPr>
          <w:b/>
          <w:i/>
          <w:sz w:val="22"/>
        </w:rPr>
        <w:t>Webex</w:t>
      </w:r>
      <w:r>
        <w:rPr>
          <w:b/>
          <w:i/>
          <w:spacing w:val="13"/>
          <w:sz w:val="22"/>
        </w:rPr>
        <w:t> </w:t>
      </w:r>
      <w:r>
        <w:rPr>
          <w:b/>
          <w:i/>
          <w:spacing w:val="-5"/>
          <w:sz w:val="22"/>
        </w:rPr>
        <w:t>at:</w:t>
      </w:r>
    </w:p>
    <w:p>
      <w:pPr>
        <w:spacing w:line="242" w:lineRule="auto" w:before="20"/>
        <w:ind w:left="1580" w:right="1450" w:firstLine="0"/>
        <w:jc w:val="center"/>
        <w:rPr>
          <w:sz w:val="22"/>
        </w:rPr>
      </w:pPr>
      <w:r>
        <w:rPr>
          <w:spacing w:val="-2"/>
          <w:sz w:val="22"/>
          <w:u w:val="single"/>
        </w:rPr>
        <w:t>https://statema.webex.com/statema/j.php?MTID=m788fe1a47e916b1e85d03a317d3b3ab8</w:t>
      </w:r>
      <w:r>
        <w:rPr>
          <w:spacing w:val="80"/>
          <w:w w:val="150"/>
          <w:sz w:val="22"/>
        </w:rPr>
        <w:t> </w:t>
      </w:r>
      <w:bookmarkStart w:name="Call-In Telephone number: 1-866-692-3580" w:id="1"/>
      <w:bookmarkEnd w:id="1"/>
      <w:r>
        <w:rPr>
          <w:sz w:val="22"/>
        </w:rPr>
        <w:t>C</w:t>
      </w:r>
      <w:r>
        <w:rPr>
          <w:sz w:val="22"/>
        </w:rPr>
        <w:t>all-In Telephone number: </w:t>
      </w:r>
      <w:r>
        <w:rPr>
          <w:sz w:val="22"/>
          <w:u w:val="single"/>
        </w:rPr>
        <w:t>1-866-692-3580</w:t>
      </w:r>
    </w:p>
    <w:p>
      <w:pPr>
        <w:spacing w:line="238" w:lineRule="exact" w:before="0"/>
        <w:ind w:left="261" w:right="133" w:firstLine="0"/>
        <w:jc w:val="center"/>
        <w:rPr>
          <w:sz w:val="22"/>
        </w:rPr>
      </w:pPr>
      <w:r>
        <w:rPr>
          <w:sz w:val="22"/>
        </w:rPr>
        <w:t>Meeting</w:t>
      </w:r>
      <w:r>
        <w:rPr>
          <w:spacing w:val="8"/>
          <w:sz w:val="22"/>
        </w:rPr>
        <w:t> </w:t>
      </w:r>
      <w:r>
        <w:rPr>
          <w:sz w:val="22"/>
        </w:rPr>
        <w:t>ID</w:t>
      </w:r>
      <w:r>
        <w:rPr>
          <w:spacing w:val="7"/>
          <w:sz w:val="22"/>
        </w:rPr>
        <w:t> </w:t>
      </w:r>
      <w:r>
        <w:rPr>
          <w:sz w:val="22"/>
        </w:rPr>
        <w:t>Number:</w:t>
      </w:r>
      <w:r>
        <w:rPr>
          <w:spacing w:val="-6"/>
          <w:sz w:val="22"/>
        </w:rPr>
        <w:t> </w:t>
      </w:r>
      <w:r>
        <w:rPr>
          <w:sz w:val="22"/>
        </w:rPr>
        <w:t>619</w:t>
      </w:r>
      <w:r>
        <w:rPr>
          <w:spacing w:val="9"/>
          <w:sz w:val="22"/>
        </w:rPr>
        <w:t> </w:t>
      </w:r>
      <w:r>
        <w:rPr>
          <w:sz w:val="22"/>
        </w:rPr>
        <w:t>237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073</w:t>
      </w:r>
    </w:p>
    <w:p>
      <w:pPr>
        <w:spacing w:before="3"/>
        <w:ind w:left="244" w:right="133" w:firstLine="0"/>
        <w:jc w:val="center"/>
        <w:rPr>
          <w:sz w:val="22"/>
        </w:rPr>
      </w:pPr>
      <w:r>
        <w:rPr>
          <w:sz w:val="22"/>
        </w:rPr>
        <w:t>Meeting</w:t>
      </w:r>
      <w:r>
        <w:rPr>
          <w:spacing w:val="20"/>
          <w:sz w:val="22"/>
        </w:rPr>
        <w:t> </w:t>
      </w:r>
      <w:r>
        <w:rPr>
          <w:sz w:val="22"/>
        </w:rPr>
        <w:t>Password: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MKm5whU2sv6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261" w:right="131" w:firstLine="0"/>
        <w:jc w:val="center"/>
        <w:rPr>
          <w:b/>
          <w:sz w:val="24"/>
        </w:rPr>
      </w:pPr>
      <w:bookmarkStart w:name="Agenda" w:id="2"/>
      <w:bookmarkEnd w:id="2"/>
      <w:r>
        <w:rPr/>
      </w:r>
      <w:r>
        <w:rPr>
          <w:b/>
          <w:w w:val="95"/>
          <w:sz w:val="24"/>
          <w:u w:val="single"/>
        </w:rPr>
        <w:t>Age</w:t>
      </w:r>
      <w:r>
        <w:rPr>
          <w:b/>
          <w:spacing w:val="-8"/>
          <w:w w:val="95"/>
          <w:sz w:val="24"/>
          <w:u w:val="single"/>
        </w:rPr>
        <w:t> </w:t>
      </w:r>
      <w:r>
        <w:rPr>
          <w:b/>
          <w:spacing w:val="-5"/>
          <w:sz w:val="24"/>
          <w:u w:val="single"/>
        </w:rPr>
        <w:t>nda</w:t>
      </w: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7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976"/>
        <w:gridCol w:w="5312"/>
        <w:gridCol w:w="1536"/>
        <w:gridCol w:w="1264"/>
      </w:tblGrid>
      <w:tr>
        <w:trPr>
          <w:trHeight w:val="556" w:hRule="atLeast"/>
        </w:trPr>
        <w:tc>
          <w:tcPr>
            <w:tcW w:w="1200" w:type="dxa"/>
          </w:tcPr>
          <w:p>
            <w:pPr>
              <w:pStyle w:val="TableParagraph"/>
              <w:spacing w:line="274" w:lineRule="exact"/>
              <w:ind w:left="115" w:right="1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976" w:type="dxa"/>
          </w:tcPr>
          <w:p>
            <w:pPr>
              <w:pStyle w:val="TableParagraph"/>
              <w:spacing w:line="274" w:lineRule="exact"/>
              <w:ind w:left="124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5312" w:type="dxa"/>
          </w:tcPr>
          <w:p>
            <w:pPr>
              <w:pStyle w:val="TableParagraph"/>
              <w:spacing w:line="274" w:lineRule="exact"/>
              <w:ind w:left="2405" w:right="23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536" w:type="dxa"/>
          </w:tcPr>
          <w:p>
            <w:pPr>
              <w:pStyle w:val="TableParagraph"/>
              <w:spacing w:line="274" w:lineRule="exact"/>
              <w:ind w:left="175" w:right="1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Exhibits</w:t>
            </w:r>
          </w:p>
        </w:tc>
        <w:tc>
          <w:tcPr>
            <w:tcW w:w="1264" w:type="dxa"/>
          </w:tcPr>
          <w:p>
            <w:pPr>
              <w:pStyle w:val="TableParagraph"/>
              <w:spacing w:line="272" w:lineRule="exact"/>
              <w:ind w:left="230" w:right="194" w:firstLine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Staff Contact</w:t>
            </w:r>
          </w:p>
        </w:tc>
      </w:tr>
      <w:tr>
        <w:trPr>
          <w:trHeight w:val="811" w:hRule="atLeast"/>
        </w:trPr>
        <w:tc>
          <w:tcPr>
            <w:tcW w:w="1200" w:type="dxa"/>
          </w:tcPr>
          <w:p>
            <w:pPr>
              <w:pStyle w:val="TableParagraph"/>
              <w:spacing w:line="242" w:lineRule="exact"/>
              <w:ind w:left="13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8:30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a.m.</w:t>
            </w:r>
          </w:p>
        </w:tc>
        <w:tc>
          <w:tcPr>
            <w:tcW w:w="976" w:type="dxa"/>
          </w:tcPr>
          <w:p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312" w:type="dxa"/>
          </w:tcPr>
          <w:p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to Orde</w:t>
            </w:r>
            <w:r>
              <w:rPr>
                <w:b/>
                <w:spacing w:val="-3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r</w:t>
            </w:r>
          </w:p>
          <w:p>
            <w:pPr>
              <w:pStyle w:val="TableParagraph"/>
              <w:spacing w:before="12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Determination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2"/>
                <w:w w:val="95"/>
                <w:sz w:val="24"/>
              </w:rPr>
              <w:t>Quorum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42" w:lineRule="exact"/>
              <w:ind w:left="341"/>
              <w:rPr>
                <w:sz w:val="24"/>
              </w:rPr>
            </w:pPr>
            <w:r>
              <w:rPr>
                <w:spacing w:val="-4"/>
                <w:sz w:val="24"/>
              </w:rPr>
              <w:t>Board</w:t>
            </w:r>
          </w:p>
          <w:p>
            <w:pPr>
              <w:pStyle w:val="TableParagraph"/>
              <w:spacing w:before="12"/>
              <w:ind w:left="373"/>
              <w:rPr>
                <w:sz w:val="24"/>
              </w:rPr>
            </w:pPr>
            <w:r>
              <w:rPr>
                <w:spacing w:val="-4"/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1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74" w:lineRule="exact"/>
              <w:ind w:left="124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5312" w:type="dxa"/>
          </w:tcPr>
          <w:p>
            <w:pPr>
              <w:pStyle w:val="TableParagraph"/>
              <w:spacing w:line="237" w:lineRule="auto"/>
              <w:ind w:left="117" w:right="3063"/>
              <w:rPr>
                <w:b/>
                <w:sz w:val="24"/>
              </w:rPr>
            </w:pPr>
            <w:r>
              <w:rPr>
                <w:b/>
                <w:sz w:val="24"/>
              </w:rPr>
              <w:t>Conflict of Interest Approval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3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nda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left="180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Agenda</w:t>
            </w:r>
          </w:p>
        </w:tc>
        <w:tc>
          <w:tcPr>
            <w:tcW w:w="1264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pacing w:val="-4"/>
                <w:sz w:val="24"/>
              </w:rPr>
              <w:t>Board</w:t>
            </w:r>
          </w:p>
          <w:p>
            <w:pPr>
              <w:pStyle w:val="TableParagraph"/>
              <w:spacing w:line="274" w:lineRule="exact"/>
              <w:ind w:left="373"/>
              <w:rPr>
                <w:sz w:val="24"/>
              </w:rPr>
            </w:pPr>
            <w:r>
              <w:rPr>
                <w:spacing w:val="-4"/>
                <w:sz w:val="24"/>
              </w:rPr>
              <w:t>Chair</w:t>
            </w:r>
          </w:p>
        </w:tc>
      </w:tr>
      <w:tr>
        <w:trPr>
          <w:trHeight w:val="1100" w:hRule="atLeast"/>
        </w:trPr>
        <w:tc>
          <w:tcPr>
            <w:tcW w:w="1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74" w:lineRule="exact"/>
              <w:ind w:left="124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5312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Minute</w:t>
            </w:r>
            <w:r>
              <w:rPr>
                <w:b/>
                <w:spacing w:val="-3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s</w:t>
            </w:r>
          </w:p>
          <w:p>
            <w:pPr>
              <w:pStyle w:val="TableParagraph"/>
              <w:spacing w:line="237" w:lineRule="auto"/>
              <w:ind w:left="837" w:right="659" w:hanging="352"/>
              <w:rPr>
                <w:sz w:val="24"/>
              </w:rPr>
            </w:pPr>
            <w:r>
              <w:rPr>
                <w:spacing w:val="-2"/>
                <w:sz w:val="24"/>
              </w:rPr>
              <w:t>A.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Regularly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Scheduled Meeting </w:t>
            </w:r>
            <w:r>
              <w:rPr>
                <w:sz w:val="24"/>
              </w:rPr>
              <w:t>September 10, 2019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17"/>
              <w:rPr>
                <w:sz w:val="24"/>
              </w:rPr>
            </w:pPr>
            <w:r>
              <w:rPr>
                <w:spacing w:val="-4"/>
                <w:sz w:val="24"/>
              </w:rPr>
              <w:t>Draft</w:t>
            </w:r>
          </w:p>
          <w:p>
            <w:pPr>
              <w:pStyle w:val="TableParagraph"/>
              <w:spacing w:line="274" w:lineRule="exact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264" w:type="dxa"/>
          </w:tcPr>
          <w:p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pacing w:val="-4"/>
                <w:sz w:val="24"/>
              </w:rPr>
              <w:t>Board</w:t>
            </w:r>
          </w:p>
          <w:p>
            <w:pPr>
              <w:pStyle w:val="TableParagraph"/>
              <w:spacing w:line="274" w:lineRule="exact"/>
              <w:ind w:left="373"/>
              <w:rPr>
                <w:sz w:val="24"/>
              </w:rPr>
            </w:pPr>
            <w:r>
              <w:rPr>
                <w:spacing w:val="-4"/>
                <w:sz w:val="24"/>
              </w:rPr>
              <w:t>Chair</w:t>
            </w:r>
          </w:p>
        </w:tc>
      </w:tr>
      <w:tr>
        <w:trPr>
          <w:trHeight w:val="1100" w:hRule="atLeast"/>
        </w:trPr>
        <w:tc>
          <w:tcPr>
            <w:tcW w:w="1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74" w:lineRule="exact"/>
              <w:ind w:left="124" w:right="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5312" w:type="dxa"/>
          </w:tcPr>
          <w:p>
            <w:pPr>
              <w:pStyle w:val="TableParagraph"/>
              <w:spacing w:line="264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Reciprocity</w:t>
            </w:r>
          </w:p>
          <w:p>
            <w:pPr>
              <w:pStyle w:val="TableParagraph"/>
              <w:spacing w:line="237" w:lineRule="auto"/>
              <w:ind w:left="837" w:right="659" w:hanging="35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Draft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Reciprocity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Licensure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196" w:right="1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Draft</w:t>
            </w:r>
          </w:p>
          <w:p>
            <w:pPr>
              <w:pStyle w:val="TableParagraph"/>
              <w:spacing w:line="274" w:lineRule="exact"/>
              <w:ind w:left="201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1264" w:type="dxa"/>
          </w:tcPr>
          <w:p>
            <w:pPr>
              <w:pStyle w:val="TableParagraph"/>
              <w:spacing w:line="258" w:lineRule="exact"/>
              <w:ind w:left="241" w:right="2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MS/KG</w:t>
            </w:r>
          </w:p>
        </w:tc>
      </w:tr>
      <w:tr>
        <w:trPr>
          <w:trHeight w:val="811" w:hRule="atLeast"/>
        </w:trPr>
        <w:tc>
          <w:tcPr>
            <w:tcW w:w="1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312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Lice</w:t>
            </w:r>
            <w:r>
              <w:rPr>
                <w:b/>
                <w:spacing w:val="-39"/>
                <w:sz w:val="24"/>
              </w:rPr>
              <w:t> </w:t>
            </w:r>
            <w:r>
              <w:rPr>
                <w:b/>
                <w:sz w:val="24"/>
              </w:rPr>
              <w:t>nsing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Application</w:t>
            </w:r>
          </w:p>
          <w:p>
            <w:pPr>
              <w:pStyle w:val="TableParagraph"/>
              <w:spacing w:line="264" w:lineRule="exact"/>
              <w:ind w:left="48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963692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Nausherwan</w:t>
            </w:r>
          </w:p>
          <w:p>
            <w:pPr>
              <w:pStyle w:val="TableParagraph"/>
              <w:spacing w:line="264" w:lineRule="exact"/>
              <w:ind w:left="837"/>
              <w:rPr>
                <w:sz w:val="24"/>
              </w:rPr>
            </w:pPr>
            <w:r>
              <w:rPr>
                <w:spacing w:val="-2"/>
                <w:sz w:val="24"/>
              </w:rPr>
              <w:t>Ansari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58" w:lineRule="exact"/>
              <w:ind w:left="241" w:righ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>
        <w:trPr>
          <w:trHeight w:val="1100" w:hRule="atLeast"/>
        </w:trPr>
        <w:tc>
          <w:tcPr>
            <w:tcW w:w="12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spacing w:line="274" w:lineRule="exact"/>
              <w:ind w:left="124" w:right="1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5312" w:type="dxa"/>
          </w:tcPr>
          <w:p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Fle</w:t>
            </w:r>
            <w:r>
              <w:rPr>
                <w:b/>
                <w:spacing w:val="-39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</w:tabs>
              <w:spacing w:line="272" w:lineRule="exact" w:before="0" w:after="0"/>
              <w:ind w:left="838" w:right="0" w:hanging="3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8" w:val="left" w:leader="none"/>
              </w:tabs>
              <w:spacing w:line="274" w:lineRule="exact" w:before="0" w:after="0"/>
              <w:ind w:left="837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agenda</w:t>
            </w:r>
          </w:p>
        </w:tc>
        <w:tc>
          <w:tcPr>
            <w:tcW w:w="1536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01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Verbal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41" w:righ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</w:tr>
      <w:tr>
        <w:trPr>
          <w:trHeight w:val="828" w:hRule="atLeast"/>
        </w:trPr>
        <w:tc>
          <w:tcPr>
            <w:tcW w:w="1200" w:type="dxa"/>
          </w:tcPr>
          <w:p>
            <w:pPr>
              <w:pStyle w:val="TableParagraph"/>
              <w:spacing w:line="258" w:lineRule="exact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  <w:p>
            <w:pPr>
              <w:pStyle w:val="TableParagraph"/>
              <w:spacing w:before="12"/>
              <w:ind w:left="390"/>
              <w:rPr>
                <w:sz w:val="24"/>
              </w:rPr>
            </w:pP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976" w:type="dxa"/>
          </w:tcPr>
          <w:p>
            <w:pPr>
              <w:pStyle w:val="TableParagraph"/>
              <w:spacing w:line="274" w:lineRule="exact"/>
              <w:ind w:left="124" w:right="1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5312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Adjournme</w:t>
            </w:r>
            <w:r>
              <w:rPr>
                <w:b/>
                <w:spacing w:val="-3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nt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Next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Board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meeting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scheduled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2020.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spacing w:line="258" w:lineRule="exact"/>
              <w:ind w:left="341"/>
              <w:rPr>
                <w:sz w:val="24"/>
              </w:rPr>
            </w:pPr>
            <w:r>
              <w:rPr>
                <w:spacing w:val="-4"/>
                <w:sz w:val="24"/>
              </w:rPr>
              <w:t>Board</w:t>
            </w:r>
          </w:p>
          <w:p>
            <w:pPr>
              <w:pStyle w:val="TableParagraph"/>
              <w:spacing w:before="12"/>
              <w:ind w:left="373"/>
              <w:rPr>
                <w:sz w:val="24"/>
              </w:rPr>
            </w:pPr>
            <w:r>
              <w:rPr>
                <w:spacing w:val="-4"/>
                <w:sz w:val="24"/>
              </w:rPr>
              <w:t>Chair</w:t>
            </w:r>
          </w:p>
        </w:tc>
      </w:tr>
    </w:tbl>
    <w:p>
      <w:pPr>
        <w:pStyle w:val="BodyText"/>
        <w:spacing w:before="2"/>
        <w:rPr>
          <w:b/>
          <w:sz w:val="34"/>
        </w:rPr>
      </w:pPr>
    </w:p>
    <w:p>
      <w:pPr>
        <w:spacing w:before="0"/>
        <w:ind w:left="107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spacing w:val="-2"/>
          <w:sz w:val="21"/>
        </w:rPr>
        <w:t>If you</w:t>
      </w:r>
      <w:r>
        <w:rPr>
          <w:rFonts w:ascii="Arial"/>
          <w:b/>
          <w:i/>
          <w:spacing w:val="-10"/>
          <w:sz w:val="21"/>
        </w:rPr>
        <w:t> </w:t>
      </w:r>
      <w:r>
        <w:rPr>
          <w:rFonts w:ascii="Arial"/>
          <w:b/>
          <w:i/>
          <w:spacing w:val="-2"/>
          <w:sz w:val="21"/>
        </w:rPr>
        <w:t>need</w:t>
      </w:r>
      <w:r>
        <w:rPr>
          <w:rFonts w:ascii="Arial"/>
          <w:b/>
          <w:i/>
          <w:spacing w:val="-10"/>
          <w:sz w:val="21"/>
        </w:rPr>
        <w:t> </w:t>
      </w:r>
      <w:r>
        <w:rPr>
          <w:rFonts w:ascii="Arial"/>
          <w:b/>
          <w:i/>
          <w:spacing w:val="-2"/>
          <w:sz w:val="21"/>
        </w:rPr>
        <w:t>reasonable</w:t>
      </w:r>
      <w:r>
        <w:rPr>
          <w:rFonts w:ascii="Arial"/>
          <w:b/>
          <w:i/>
          <w:spacing w:val="-15"/>
          <w:sz w:val="21"/>
        </w:rPr>
        <w:t> </w:t>
      </w:r>
      <w:r>
        <w:rPr>
          <w:rFonts w:ascii="Arial"/>
          <w:b/>
          <w:i/>
          <w:spacing w:val="-2"/>
          <w:sz w:val="21"/>
        </w:rPr>
        <w:t>accommodations</w:t>
      </w:r>
      <w:r>
        <w:rPr>
          <w:rFonts w:ascii="Arial"/>
          <w:b/>
          <w:i/>
          <w:spacing w:val="-30"/>
          <w:sz w:val="21"/>
        </w:rPr>
        <w:t> </w:t>
      </w:r>
      <w:r>
        <w:rPr>
          <w:rFonts w:ascii="Arial"/>
          <w:b/>
          <w:i/>
          <w:spacing w:val="-2"/>
          <w:sz w:val="21"/>
        </w:rPr>
        <w:t>in</w:t>
      </w:r>
      <w:r>
        <w:rPr>
          <w:rFonts w:ascii="Arial"/>
          <w:b/>
          <w:i/>
          <w:spacing w:val="-10"/>
          <w:sz w:val="21"/>
        </w:rPr>
        <w:t> </w:t>
      </w:r>
      <w:r>
        <w:rPr>
          <w:rFonts w:ascii="Arial"/>
          <w:b/>
          <w:i/>
          <w:spacing w:val="-2"/>
          <w:sz w:val="21"/>
        </w:rPr>
        <w:t>order</w:t>
      </w:r>
      <w:r>
        <w:rPr>
          <w:rFonts w:ascii="Arial"/>
          <w:b/>
          <w:i/>
          <w:spacing w:val="-12"/>
          <w:sz w:val="21"/>
        </w:rPr>
        <w:t> </w:t>
      </w:r>
      <w:r>
        <w:rPr>
          <w:rFonts w:ascii="Arial"/>
          <w:b/>
          <w:i/>
          <w:spacing w:val="-2"/>
          <w:sz w:val="21"/>
        </w:rPr>
        <w:t>to</w:t>
      </w:r>
      <w:r>
        <w:rPr>
          <w:rFonts w:ascii="Arial"/>
          <w:b/>
          <w:i/>
          <w:spacing w:val="-10"/>
          <w:sz w:val="21"/>
        </w:rPr>
        <w:t> </w:t>
      </w:r>
      <w:r>
        <w:rPr>
          <w:rFonts w:ascii="Arial"/>
          <w:b/>
          <w:i/>
          <w:spacing w:val="-2"/>
          <w:sz w:val="21"/>
        </w:rPr>
        <w:t>participate</w:t>
      </w:r>
      <w:r>
        <w:rPr>
          <w:rFonts w:ascii="Arial"/>
          <w:b/>
          <w:i/>
          <w:spacing w:val="-15"/>
          <w:sz w:val="21"/>
        </w:rPr>
        <w:t> </w:t>
      </w:r>
      <w:r>
        <w:rPr>
          <w:rFonts w:ascii="Arial"/>
          <w:b/>
          <w:i/>
          <w:spacing w:val="-2"/>
          <w:sz w:val="21"/>
        </w:rPr>
        <w:t>in</w:t>
      </w:r>
      <w:r>
        <w:rPr>
          <w:rFonts w:ascii="Arial"/>
          <w:b/>
          <w:i/>
          <w:spacing w:val="-26"/>
          <w:sz w:val="21"/>
        </w:rPr>
        <w:t> </w:t>
      </w:r>
      <w:r>
        <w:rPr>
          <w:rFonts w:ascii="Arial"/>
          <w:b/>
          <w:i/>
          <w:spacing w:val="-2"/>
          <w:sz w:val="21"/>
        </w:rPr>
        <w:t>the</w:t>
      </w:r>
      <w:r>
        <w:rPr>
          <w:rFonts w:ascii="Arial"/>
          <w:b/>
          <w:i/>
          <w:spacing w:val="-15"/>
          <w:sz w:val="21"/>
        </w:rPr>
        <w:t> </w:t>
      </w:r>
      <w:r>
        <w:rPr>
          <w:rFonts w:ascii="Arial"/>
          <w:b/>
          <w:i/>
          <w:spacing w:val="-2"/>
          <w:sz w:val="21"/>
        </w:rPr>
        <w:t>meeting,</w:t>
      </w:r>
      <w:r>
        <w:rPr>
          <w:rFonts w:ascii="Arial"/>
          <w:b/>
          <w:i/>
          <w:spacing w:val="-21"/>
          <w:sz w:val="21"/>
        </w:rPr>
        <w:t> </w:t>
      </w:r>
      <w:r>
        <w:rPr>
          <w:rFonts w:ascii="Arial"/>
          <w:b/>
          <w:i/>
          <w:spacing w:val="-2"/>
          <w:sz w:val="21"/>
        </w:rPr>
        <w:t>contact</w:t>
      </w:r>
      <w:r>
        <w:rPr>
          <w:rFonts w:ascii="Arial"/>
          <w:b/>
          <w:i/>
          <w:spacing w:val="-16"/>
          <w:sz w:val="21"/>
        </w:rPr>
        <w:t> </w:t>
      </w:r>
      <w:r>
        <w:rPr>
          <w:rFonts w:ascii="Arial"/>
          <w:b/>
          <w:i/>
          <w:spacing w:val="-2"/>
          <w:sz w:val="21"/>
        </w:rPr>
        <w:t>the</w:t>
      </w:r>
      <w:r>
        <w:rPr>
          <w:rFonts w:ascii="Arial"/>
          <w:b/>
          <w:i/>
          <w:spacing w:val="-14"/>
          <w:sz w:val="21"/>
        </w:rPr>
        <w:t> </w:t>
      </w:r>
      <w:r>
        <w:rPr>
          <w:rFonts w:ascii="Arial"/>
          <w:b/>
          <w:i/>
          <w:spacing w:val="-2"/>
          <w:sz w:val="21"/>
        </w:rPr>
        <w:t>DPH</w:t>
      </w:r>
      <w:r>
        <w:rPr>
          <w:rFonts w:ascii="Arial"/>
          <w:b/>
          <w:i/>
          <w:spacing w:val="-17"/>
          <w:sz w:val="21"/>
        </w:rPr>
        <w:t> </w:t>
      </w:r>
      <w:r>
        <w:rPr>
          <w:rFonts w:ascii="Arial"/>
          <w:b/>
          <w:i/>
          <w:spacing w:val="-2"/>
          <w:sz w:val="21"/>
        </w:rPr>
        <w:t>ADA Coordinator</w:t>
      </w:r>
      <w:r>
        <w:rPr>
          <w:rFonts w:ascii="Arial"/>
          <w:b/>
          <w:i/>
          <w:spacing w:val="-2"/>
          <w:sz w:val="21"/>
        </w:rPr>
        <w:t> Yulanda</w:t>
      </w:r>
      <w:r>
        <w:rPr>
          <w:rFonts w:ascii="Arial"/>
          <w:b/>
          <w:i/>
          <w:spacing w:val="-12"/>
          <w:sz w:val="21"/>
        </w:rPr>
        <w:t> </w:t>
      </w:r>
      <w:r>
        <w:rPr>
          <w:rFonts w:ascii="Arial"/>
          <w:b/>
          <w:i/>
          <w:spacing w:val="-2"/>
          <w:sz w:val="21"/>
        </w:rPr>
        <w:t>Kiner,</w:t>
      </w:r>
      <w:r>
        <w:rPr>
          <w:rFonts w:ascii="Arial"/>
          <w:b/>
          <w:i/>
          <w:spacing w:val="-3"/>
          <w:sz w:val="21"/>
        </w:rPr>
        <w:t> </w:t>
      </w:r>
      <w:r>
        <w:rPr>
          <w:rFonts w:ascii="Arial"/>
          <w:b/>
          <w:i/>
          <w:spacing w:val="-2"/>
          <w:sz w:val="21"/>
        </w:rPr>
        <w:t>Phone:</w:t>
      </w:r>
      <w:r>
        <w:rPr>
          <w:rFonts w:ascii="Arial"/>
          <w:b/>
          <w:i/>
          <w:spacing w:val="-14"/>
          <w:sz w:val="21"/>
        </w:rPr>
        <w:t> </w:t>
      </w:r>
      <w:r>
        <w:rPr>
          <w:rFonts w:ascii="Arial"/>
          <w:b/>
          <w:i/>
          <w:spacing w:val="-2"/>
          <w:sz w:val="21"/>
        </w:rPr>
        <w:t>617-624-5848</w:t>
      </w:r>
      <w:r>
        <w:rPr>
          <w:rFonts w:ascii="Arial"/>
          <w:b/>
          <w:i/>
          <w:spacing w:val="-12"/>
          <w:sz w:val="21"/>
        </w:rPr>
        <w:t> </w:t>
      </w:r>
      <w:r>
        <w:rPr>
          <w:rFonts w:ascii="Arial"/>
          <w:b/>
          <w:i/>
          <w:spacing w:val="-2"/>
          <w:sz w:val="21"/>
        </w:rPr>
        <w:t>in</w:t>
      </w:r>
      <w:r>
        <w:rPr>
          <w:rFonts w:ascii="Arial"/>
          <w:b/>
          <w:i/>
          <w:spacing w:val="-8"/>
          <w:sz w:val="21"/>
        </w:rPr>
        <w:t> </w:t>
      </w:r>
      <w:r>
        <w:rPr>
          <w:rFonts w:ascii="Arial"/>
          <w:b/>
          <w:i/>
          <w:spacing w:val="-2"/>
          <w:sz w:val="21"/>
        </w:rPr>
        <w:t>advance</w:t>
      </w:r>
      <w:r>
        <w:rPr>
          <w:rFonts w:ascii="Arial"/>
          <w:b/>
          <w:i/>
          <w:spacing w:val="-13"/>
          <w:sz w:val="21"/>
        </w:rPr>
        <w:t> </w:t>
      </w:r>
      <w:r>
        <w:rPr>
          <w:rFonts w:ascii="Arial"/>
          <w:b/>
          <w:i/>
          <w:spacing w:val="-2"/>
          <w:sz w:val="21"/>
        </w:rPr>
        <w:t>of</w:t>
      </w:r>
      <w:r>
        <w:rPr>
          <w:rFonts w:ascii="Arial"/>
          <w:b/>
          <w:i/>
          <w:spacing w:val="-14"/>
          <w:sz w:val="21"/>
        </w:rPr>
        <w:t> </w:t>
      </w:r>
      <w:r>
        <w:rPr>
          <w:rFonts w:ascii="Arial"/>
          <w:b/>
          <w:i/>
          <w:spacing w:val="-2"/>
          <w:sz w:val="21"/>
        </w:rPr>
        <w:t>the</w:t>
      </w:r>
      <w:r>
        <w:rPr>
          <w:rFonts w:ascii="Arial"/>
          <w:b/>
          <w:i/>
          <w:spacing w:val="-13"/>
          <w:sz w:val="21"/>
        </w:rPr>
        <w:t> </w:t>
      </w:r>
      <w:r>
        <w:rPr>
          <w:rFonts w:ascii="Arial"/>
          <w:b/>
          <w:i/>
          <w:spacing w:val="-2"/>
          <w:sz w:val="21"/>
        </w:rPr>
        <w:t>meeting.</w:t>
      </w:r>
      <w:r>
        <w:rPr>
          <w:rFonts w:ascii="Arial"/>
          <w:b/>
          <w:i/>
          <w:spacing w:val="32"/>
          <w:sz w:val="21"/>
        </w:rPr>
        <w:t> </w:t>
      </w:r>
      <w:r>
        <w:rPr>
          <w:rFonts w:ascii="Arial"/>
          <w:b/>
          <w:i/>
          <w:spacing w:val="-2"/>
          <w:sz w:val="21"/>
        </w:rPr>
        <w:t>While</w:t>
      </w:r>
      <w:r>
        <w:rPr>
          <w:rFonts w:ascii="Arial"/>
          <w:b/>
          <w:i/>
          <w:spacing w:val="-12"/>
          <w:sz w:val="21"/>
        </w:rPr>
        <w:t> </w:t>
      </w:r>
      <w:r>
        <w:rPr>
          <w:rFonts w:ascii="Arial"/>
          <w:b/>
          <w:i/>
          <w:spacing w:val="-2"/>
          <w:sz w:val="21"/>
        </w:rPr>
        <w:t>the</w:t>
      </w:r>
      <w:r>
        <w:rPr>
          <w:rFonts w:ascii="Arial"/>
          <w:b/>
          <w:i/>
          <w:spacing w:val="-12"/>
          <w:sz w:val="21"/>
        </w:rPr>
        <w:t> </w:t>
      </w:r>
      <w:r>
        <w:rPr>
          <w:rFonts w:ascii="Arial"/>
          <w:b/>
          <w:i/>
          <w:spacing w:val="-2"/>
          <w:sz w:val="21"/>
        </w:rPr>
        <w:t>Board</w:t>
      </w:r>
      <w:r>
        <w:rPr>
          <w:rFonts w:ascii="Arial"/>
          <w:b/>
          <w:i/>
          <w:spacing w:val="-8"/>
          <w:sz w:val="21"/>
        </w:rPr>
        <w:t> </w:t>
      </w:r>
      <w:r>
        <w:rPr>
          <w:rFonts w:ascii="Arial"/>
          <w:b/>
          <w:i/>
          <w:spacing w:val="-2"/>
          <w:sz w:val="21"/>
        </w:rPr>
        <w:t>will</w:t>
      </w:r>
      <w:r>
        <w:rPr>
          <w:rFonts w:ascii="Arial"/>
          <w:b/>
          <w:i/>
          <w:spacing w:val="-3"/>
          <w:sz w:val="21"/>
        </w:rPr>
        <w:t> </w:t>
      </w:r>
      <w:r>
        <w:rPr>
          <w:rFonts w:ascii="Arial"/>
          <w:b/>
          <w:i/>
          <w:spacing w:val="-2"/>
          <w:sz w:val="21"/>
        </w:rPr>
        <w:t>do</w:t>
      </w:r>
      <w:r>
        <w:rPr>
          <w:rFonts w:ascii="Arial"/>
          <w:b/>
          <w:i/>
          <w:spacing w:val="-8"/>
          <w:sz w:val="21"/>
        </w:rPr>
        <w:t> </w:t>
      </w:r>
      <w:r>
        <w:rPr>
          <w:rFonts w:ascii="Arial"/>
          <w:b/>
          <w:i/>
          <w:spacing w:val="-2"/>
          <w:sz w:val="21"/>
        </w:rPr>
        <w:t>its</w:t>
      </w:r>
      <w:r>
        <w:rPr>
          <w:rFonts w:ascii="Arial"/>
          <w:b/>
          <w:i/>
          <w:spacing w:val="-29"/>
          <w:sz w:val="21"/>
        </w:rPr>
        <w:t> </w:t>
      </w:r>
      <w:r>
        <w:rPr>
          <w:rFonts w:ascii="Arial"/>
          <w:b/>
          <w:i/>
          <w:spacing w:val="-2"/>
          <w:sz w:val="21"/>
        </w:rPr>
        <w:t>best</w:t>
      </w:r>
      <w:r>
        <w:rPr>
          <w:rFonts w:ascii="Arial"/>
          <w:b/>
          <w:i/>
          <w:spacing w:val="-14"/>
          <w:sz w:val="21"/>
        </w:rPr>
        <w:t> </w:t>
      </w:r>
      <w:r>
        <w:rPr>
          <w:rFonts w:ascii="Arial"/>
          <w:b/>
          <w:i/>
          <w:spacing w:val="-2"/>
          <w:sz w:val="21"/>
        </w:rPr>
        <w:t>to</w:t>
      </w:r>
      <w:r>
        <w:rPr>
          <w:rFonts w:ascii="Arial"/>
          <w:b/>
          <w:i/>
          <w:spacing w:val="-8"/>
          <w:sz w:val="21"/>
        </w:rPr>
        <w:t> </w:t>
      </w:r>
      <w:r>
        <w:rPr>
          <w:rFonts w:ascii="Arial"/>
          <w:b/>
          <w:i/>
          <w:spacing w:val="-2"/>
          <w:sz w:val="21"/>
        </w:rPr>
        <w:t>accommodate </w:t>
      </w:r>
      <w:r>
        <w:rPr>
          <w:rFonts w:ascii="Arial"/>
          <w:b/>
          <w:i/>
          <w:w w:val="95"/>
          <w:sz w:val="21"/>
        </w:rPr>
        <w:t>you, certain accommodations</w:t>
      </w:r>
      <w:r>
        <w:rPr>
          <w:rFonts w:ascii="Arial"/>
          <w:b/>
          <w:i/>
          <w:spacing w:val="-1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 require distinctive requests</w:t>
      </w:r>
      <w:r>
        <w:rPr>
          <w:rFonts w:ascii="Arial"/>
          <w:b/>
          <w:i/>
          <w:spacing w:val="-1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or the hiring of outside contractors</w:t>
      </w:r>
      <w:r>
        <w:rPr>
          <w:rFonts w:ascii="Arial"/>
          <w:b/>
          <w:i/>
          <w:spacing w:val="-18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 may not be </w:t>
      </w:r>
      <w:r>
        <w:rPr>
          <w:rFonts w:ascii="Arial"/>
          <w:b/>
          <w:i/>
          <w:sz w:val="21"/>
        </w:rPr>
        <w:t>available</w:t>
      </w:r>
      <w:r>
        <w:rPr>
          <w:rFonts w:ascii="Arial"/>
          <w:b/>
          <w:i/>
          <w:spacing w:val="-13"/>
          <w:sz w:val="21"/>
        </w:rPr>
        <w:t> </w:t>
      </w:r>
      <w:r>
        <w:rPr>
          <w:rFonts w:ascii="Arial"/>
          <w:b/>
          <w:i/>
          <w:sz w:val="21"/>
        </w:rPr>
        <w:t>if</w:t>
      </w:r>
      <w:r>
        <w:rPr>
          <w:rFonts w:ascii="Arial"/>
          <w:b/>
          <w:i/>
          <w:spacing w:val="-14"/>
          <w:sz w:val="21"/>
        </w:rPr>
        <w:t> </w:t>
      </w:r>
      <w:r>
        <w:rPr>
          <w:rFonts w:ascii="Arial"/>
          <w:b/>
          <w:i/>
          <w:sz w:val="21"/>
        </w:rPr>
        <w:t>requested</w:t>
      </w:r>
      <w:r>
        <w:rPr>
          <w:rFonts w:ascii="Arial"/>
          <w:b/>
          <w:i/>
          <w:spacing w:val="-8"/>
          <w:sz w:val="21"/>
        </w:rPr>
        <w:t> </w:t>
      </w:r>
      <w:r>
        <w:rPr>
          <w:rFonts w:ascii="Arial"/>
          <w:b/>
          <w:i/>
          <w:sz w:val="21"/>
        </w:rPr>
        <w:t>immediately</w:t>
      </w:r>
      <w:r>
        <w:rPr>
          <w:rFonts w:ascii="Arial"/>
          <w:b/>
          <w:i/>
          <w:spacing w:val="-13"/>
          <w:sz w:val="21"/>
        </w:rPr>
        <w:t> </w:t>
      </w:r>
      <w:r>
        <w:rPr>
          <w:rFonts w:ascii="Arial"/>
          <w:b/>
          <w:i/>
          <w:sz w:val="21"/>
        </w:rPr>
        <w:t>before</w:t>
      </w:r>
      <w:r>
        <w:rPr>
          <w:rFonts w:ascii="Arial"/>
          <w:b/>
          <w:i/>
          <w:spacing w:val="-13"/>
          <w:sz w:val="21"/>
        </w:rPr>
        <w:t> </w:t>
      </w:r>
      <w:r>
        <w:rPr>
          <w:rFonts w:ascii="Arial"/>
          <w:b/>
          <w:i/>
          <w:sz w:val="21"/>
        </w:rPr>
        <w:t>the</w:t>
      </w:r>
      <w:r>
        <w:rPr>
          <w:rFonts w:ascii="Arial"/>
          <w:b/>
          <w:i/>
          <w:spacing w:val="-13"/>
          <w:sz w:val="21"/>
        </w:rPr>
        <w:t> </w:t>
      </w:r>
      <w:r>
        <w:rPr>
          <w:rFonts w:ascii="Arial"/>
          <w:b/>
          <w:i/>
          <w:sz w:val="21"/>
        </w:rPr>
        <w:t>meeting.</w:t>
      </w:r>
    </w:p>
    <w:p>
      <w:pPr>
        <w:pStyle w:val="BodyText"/>
        <w:spacing w:before="3"/>
        <w:rPr>
          <w:rFonts w:ascii="Arial"/>
          <w:b/>
          <w:i/>
          <w:sz w:val="11"/>
        </w:rPr>
      </w:pPr>
    </w:p>
    <w:p>
      <w:pPr>
        <w:spacing w:before="89"/>
        <w:ind w:left="108" w:right="7535" w:hanging="1"/>
        <w:jc w:val="left"/>
        <w:rPr>
          <w:sz w:val="21"/>
        </w:rPr>
      </w:pPr>
      <w:r>
        <w:rPr>
          <w:sz w:val="21"/>
        </w:rPr>
        <w:t>Board</w:t>
      </w:r>
      <w:r>
        <w:rPr>
          <w:spacing w:val="-14"/>
          <w:sz w:val="21"/>
        </w:rPr>
        <w:t> </w:t>
      </w:r>
      <w:r>
        <w:rPr>
          <w:sz w:val="21"/>
        </w:rPr>
        <w:t>Meeting</w:t>
      </w:r>
      <w:r>
        <w:rPr>
          <w:spacing w:val="-13"/>
          <w:sz w:val="21"/>
        </w:rPr>
        <w:t> </w:t>
      </w:r>
      <w:r>
        <w:rPr>
          <w:sz w:val="21"/>
        </w:rPr>
        <w:t>Agenda</w:t>
      </w:r>
      <w:r>
        <w:rPr>
          <w:spacing w:val="-2"/>
          <w:sz w:val="21"/>
        </w:rPr>
        <w:t> </w:t>
      </w:r>
      <w:r>
        <w:rPr>
          <w:sz w:val="21"/>
        </w:rPr>
        <w:t>June</w:t>
      </w:r>
      <w:r>
        <w:rPr>
          <w:spacing w:val="-2"/>
          <w:sz w:val="21"/>
        </w:rPr>
        <w:t> </w:t>
      </w:r>
      <w:r>
        <w:rPr>
          <w:sz w:val="21"/>
        </w:rPr>
        <w:t>2,</w:t>
      </w:r>
      <w:r>
        <w:rPr>
          <w:spacing w:val="-10"/>
          <w:sz w:val="21"/>
        </w:rPr>
        <w:t> </w:t>
      </w:r>
      <w:r>
        <w:rPr>
          <w:sz w:val="21"/>
        </w:rPr>
        <w:t>2020 </w:t>
      </w:r>
      <w:r>
        <w:rPr>
          <w:w w:val="95"/>
          <w:sz w:val="21"/>
        </w:rPr>
        <w:t>Board of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Registration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Perfusionists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0" w:right="1537" w:firstLine="0"/>
        <w:jc w:val="right"/>
        <w:rPr>
          <w:sz w:val="21"/>
        </w:rPr>
      </w:pPr>
      <w:r>
        <w:rPr>
          <w:w w:val="99"/>
          <w:sz w:val="21"/>
        </w:rPr>
        <w:t>1</w:t>
      </w:r>
    </w:p>
    <w:p>
      <w:pPr>
        <w:spacing w:after="0"/>
        <w:jc w:val="right"/>
        <w:rPr>
          <w:sz w:val="21"/>
        </w:rPr>
        <w:sectPr>
          <w:type w:val="continuous"/>
          <w:pgSz w:w="12240" w:h="15840"/>
          <w:pgMar w:top="580" w:bottom="280" w:left="340" w:right="740"/>
        </w:sectPr>
      </w:pPr>
    </w:p>
    <w:p>
      <w:pPr>
        <w:spacing w:line="480" w:lineRule="auto" w:before="79"/>
        <w:ind w:left="2934" w:right="2677" w:firstLine="0"/>
        <w:jc w:val="center"/>
        <w:rPr>
          <w:b/>
          <w:sz w:val="24"/>
        </w:rPr>
      </w:pPr>
      <w:r>
        <w:rPr>
          <w:b/>
          <w:sz w:val="24"/>
        </w:rPr>
        <w:t>COMMONWEALTH OF MASSACHUSETTS BOARD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PERFUSIONISTS</w:t>
      </w:r>
    </w:p>
    <w:p>
      <w:pPr>
        <w:spacing w:before="0"/>
        <w:ind w:left="1075" w:right="133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MEETING OF THE</w:t>
      </w:r>
    </w:p>
    <w:p>
      <w:pPr>
        <w:spacing w:before="0"/>
        <w:ind w:left="1074" w:right="133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PERFUSIONISTS</w:t>
      </w:r>
    </w:p>
    <w:p>
      <w:pPr>
        <w:pStyle w:val="Heading1"/>
        <w:ind w:left="1073"/>
      </w:pPr>
      <w:r>
        <w:rPr/>
        <w:t>IN</w:t>
      </w:r>
      <w:r>
        <w:rPr>
          <w:spacing w:val="-3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OPEN</w:t>
      </w:r>
      <w:r>
        <w:rPr>
          <w:spacing w:val="-2"/>
        </w:rPr>
        <w:t> </w:t>
      </w:r>
      <w:r>
        <w:rPr/>
        <w:t>MEETING</w:t>
      </w:r>
      <w:r>
        <w:rPr>
          <w:spacing w:val="-2"/>
        </w:rPr>
        <w:t> </w:t>
      </w:r>
      <w:r>
        <w:rPr/>
        <w:t>LAW,</w:t>
      </w:r>
      <w:r>
        <w:rPr>
          <w:spacing w:val="-1"/>
        </w:rPr>
        <w:t> </w:t>
      </w:r>
      <w:r>
        <w:rPr/>
        <w:t>M.G.L.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30A,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>
          <w:spacing w:val="-5"/>
        </w:rPr>
        <w:t>20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52" w:lineRule="exact" w:before="0"/>
        <w:ind w:left="1075" w:right="133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June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2,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2020</w:t>
      </w:r>
    </w:p>
    <w:p>
      <w:pPr>
        <w:spacing w:line="252" w:lineRule="exact" w:before="0"/>
        <w:ind w:left="1075" w:right="133" w:firstLine="0"/>
        <w:jc w:val="center"/>
        <w:rPr>
          <w:b/>
          <w:sz w:val="22"/>
        </w:rPr>
      </w:pPr>
      <w:r>
        <w:rPr>
          <w:b/>
          <w:sz w:val="22"/>
        </w:rPr>
        <w:t>8:30 </w:t>
      </w:r>
      <w:r>
        <w:rPr>
          <w:b/>
          <w:spacing w:val="-4"/>
          <w:sz w:val="22"/>
        </w:rPr>
        <w:t>a.m.</w:t>
      </w:r>
    </w:p>
    <w:p>
      <w:pPr>
        <w:pStyle w:val="BodyText"/>
        <w:rPr>
          <w:b/>
          <w:sz w:val="22"/>
        </w:rPr>
      </w:pPr>
    </w:p>
    <w:p>
      <w:pPr>
        <w:spacing w:before="1"/>
        <w:ind w:left="2074" w:right="1130" w:hanging="3"/>
        <w:jc w:val="center"/>
        <w:rPr>
          <w:sz w:val="22"/>
        </w:rPr>
      </w:pPr>
      <w:r>
        <w:rPr>
          <w:b/>
          <w:i/>
          <w:sz w:val="22"/>
        </w:rPr>
        <w:t>The meeting will be held via Webex at:</w:t>
      </w:r>
      <w:r>
        <w:rPr>
          <w:b/>
          <w:i/>
          <w:sz w:val="22"/>
        </w:rPr>
        <w:t> </w:t>
      </w:r>
      <w:bookmarkStart w:name="Call-In Telephone number: 1-866-692-3580" w:id="3"/>
      <w:bookmarkEnd w:id="3"/>
      <w:r>
        <w:rPr>
          <w:b/>
          <w:i/>
          <w:sz w:val="22"/>
        </w:rPr>
      </w:r>
      <w:r>
        <w:rPr>
          <w:spacing w:val="-2"/>
          <w:sz w:val="22"/>
          <w:u w:val="single"/>
        </w:rPr>
        <w:t>https://statema.webex.com/statema/j.php?MTID=m788fe1a47e916b1e85d03a317d3b3ab8</w:t>
      </w:r>
      <w:r>
        <w:rPr>
          <w:spacing w:val="-2"/>
          <w:sz w:val="22"/>
        </w:rPr>
        <w:t> </w:t>
      </w:r>
      <w:r>
        <w:rPr>
          <w:sz w:val="22"/>
        </w:rPr>
        <w:t>Call-In Telephone number: </w:t>
      </w:r>
      <w:r>
        <w:rPr>
          <w:sz w:val="22"/>
          <w:u w:val="single"/>
        </w:rPr>
        <w:t>1-866-692-3580</w:t>
      </w:r>
    </w:p>
    <w:p>
      <w:pPr>
        <w:spacing w:before="0"/>
        <w:ind w:left="4436" w:right="3493" w:firstLine="2"/>
        <w:jc w:val="center"/>
        <w:rPr>
          <w:sz w:val="22"/>
        </w:rPr>
      </w:pPr>
      <w:r>
        <w:rPr>
          <w:sz w:val="22"/>
        </w:rPr>
        <w:t>Meeting ID Number: 619 237 073 Meeting</w:t>
      </w:r>
      <w:r>
        <w:rPr>
          <w:spacing w:val="-14"/>
          <w:sz w:val="22"/>
        </w:rPr>
        <w:t> </w:t>
      </w:r>
      <w:r>
        <w:rPr>
          <w:sz w:val="22"/>
        </w:rPr>
        <w:t>Password:</w:t>
      </w:r>
      <w:r>
        <w:rPr>
          <w:spacing w:val="-14"/>
          <w:sz w:val="22"/>
        </w:rPr>
        <w:t> </w:t>
      </w:r>
      <w:r>
        <w:rPr>
          <w:sz w:val="22"/>
        </w:rPr>
        <w:t>MKm5whU2sv6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before="0"/>
        <w:ind w:left="261" w:right="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>
      <w:pPr>
        <w:pStyle w:val="BodyText"/>
        <w:rPr>
          <w:b/>
        </w:rPr>
      </w:pPr>
    </w:p>
    <w:p>
      <w:pPr>
        <w:pStyle w:val="BodyText"/>
        <w:tabs>
          <w:tab w:pos="3259" w:val="left" w:leader="none"/>
        </w:tabs>
        <w:ind w:left="1100"/>
      </w:pPr>
      <w:r>
        <w:rPr>
          <w:u w:val="single"/>
        </w:rPr>
        <w:t>Board</w:t>
      </w:r>
      <w:r>
        <w:rPr>
          <w:spacing w:val="-2"/>
          <w:u w:val="single"/>
        </w:rPr>
        <w:t> Members</w:t>
      </w:r>
      <w:r>
        <w:rPr>
          <w:spacing w:val="-2"/>
        </w:rPr>
        <w:t>:</w:t>
      </w:r>
      <w:r>
        <w:rPr/>
        <w:tab/>
        <w:t>Kyle</w:t>
      </w:r>
      <w:r>
        <w:rPr>
          <w:spacing w:val="-5"/>
        </w:rPr>
        <w:t> </w:t>
      </w:r>
      <w:r>
        <w:rPr/>
        <w:t>Spear,</w:t>
      </w:r>
      <w:r>
        <w:rPr>
          <w:spacing w:val="-2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Perfusionist</w:t>
      </w:r>
      <w:r>
        <w:rPr>
          <w:spacing w:val="-2"/>
        </w:rPr>
        <w:t> </w:t>
      </w:r>
      <w:r>
        <w:rPr/>
        <w:t>4,</w:t>
      </w:r>
      <w:r>
        <w:rPr>
          <w:spacing w:val="-1"/>
        </w:rPr>
        <w:t> </w:t>
      </w:r>
      <w:r>
        <w:rPr>
          <w:spacing w:val="-2"/>
        </w:rPr>
        <w:t>Chair</w:t>
      </w:r>
    </w:p>
    <w:p>
      <w:pPr>
        <w:pStyle w:val="BodyText"/>
        <w:spacing w:before="1"/>
        <w:ind w:left="3260"/>
      </w:pPr>
      <w:r>
        <w:rPr/>
        <w:t>Kevin</w:t>
      </w:r>
      <w:r>
        <w:rPr>
          <w:spacing w:val="-5"/>
        </w:rPr>
        <w:t> </w:t>
      </w:r>
      <w:r>
        <w:rPr/>
        <w:t>Lilly,</w:t>
      </w:r>
      <w:r>
        <w:rPr>
          <w:spacing w:val="-2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Perfusionist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Chair</w:t>
      </w:r>
    </w:p>
    <w:p>
      <w:pPr>
        <w:pStyle w:val="BodyText"/>
        <w:ind w:left="3260" w:right="482"/>
      </w:pPr>
      <w:r>
        <w:rPr/>
        <w:t>Nelson</w:t>
      </w:r>
      <w:r>
        <w:rPr>
          <w:spacing w:val="-7"/>
        </w:rPr>
        <w:t> </w:t>
      </w:r>
      <w:r>
        <w:rPr/>
        <w:t>Thaemert,</w:t>
      </w:r>
      <w:r>
        <w:rPr>
          <w:spacing w:val="-7"/>
        </w:rPr>
        <w:t> </w:t>
      </w:r>
      <w:r>
        <w:rPr/>
        <w:t>M.D.,</w:t>
      </w:r>
      <w:r>
        <w:rPr>
          <w:spacing w:val="-5"/>
        </w:rPr>
        <w:t> </w:t>
      </w:r>
      <w:r>
        <w:rPr/>
        <w:t>Anesthesiologist,</w:t>
      </w:r>
      <w:r>
        <w:rPr>
          <w:spacing w:val="-7"/>
        </w:rPr>
        <w:t> </w:t>
      </w:r>
      <w:r>
        <w:rPr/>
        <w:t>Cardiac</w:t>
      </w:r>
      <w:r>
        <w:rPr>
          <w:spacing w:val="-8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Secretary Prem Shekar, M.D., Cardiovascular Surgeon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3259" w:val="left" w:leader="none"/>
        </w:tabs>
        <w:ind w:left="1100"/>
      </w:pPr>
      <w:r>
        <w:rPr>
          <w:u w:val="single"/>
        </w:rPr>
        <w:t>Staff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  <w:t>Karen</w:t>
      </w:r>
      <w:r>
        <w:rPr>
          <w:spacing w:val="-3"/>
        </w:rPr>
        <w:t> </w:t>
      </w:r>
      <w:r>
        <w:rPr/>
        <w:t>Geoghegan,</w:t>
      </w:r>
      <w:r>
        <w:rPr>
          <w:spacing w:val="-3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Director,</w:t>
      </w:r>
      <w:r>
        <w:rPr>
          <w:spacing w:val="-2"/>
        </w:rPr>
        <w:t> </w:t>
      </w:r>
      <w:r>
        <w:rPr>
          <w:spacing w:val="-4"/>
        </w:rPr>
        <w:t>BHPL</w:t>
      </w:r>
    </w:p>
    <w:p>
      <w:pPr>
        <w:pStyle w:val="BodyText"/>
        <w:ind w:left="3260"/>
      </w:pPr>
      <w:r>
        <w:rPr/>
        <w:t>Mary</w:t>
      </w:r>
      <w:r>
        <w:rPr>
          <w:spacing w:val="-2"/>
        </w:rPr>
        <w:t> </w:t>
      </w:r>
      <w:r>
        <w:rPr/>
        <w:t>Strachan,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Office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>
          <w:spacing w:val="-5"/>
        </w:rPr>
        <w:t>DPH</w:t>
      </w:r>
    </w:p>
    <w:p>
      <w:pPr>
        <w:pStyle w:val="BodyText"/>
      </w:pPr>
    </w:p>
    <w:p>
      <w:pPr>
        <w:pStyle w:val="BodyText"/>
        <w:ind w:left="3260" w:right="2461"/>
      </w:pPr>
      <w:r>
        <w:rPr/>
        <w:t>Jonane Nicolas, Office Support Specialist, BHPL Walens</w:t>
      </w:r>
      <w:r>
        <w:rPr>
          <w:spacing w:val="-7"/>
        </w:rPr>
        <w:t> </w:t>
      </w:r>
      <w:r>
        <w:rPr/>
        <w:t>Noel,</w:t>
      </w:r>
      <w:r>
        <w:rPr>
          <w:spacing w:val="-7"/>
        </w:rPr>
        <w:t> </w:t>
      </w:r>
      <w:r>
        <w:rPr/>
        <w:t>Temp</w:t>
      </w:r>
      <w:r>
        <w:rPr>
          <w:spacing w:val="-7"/>
        </w:rPr>
        <w:t> </w:t>
      </w:r>
      <w:r>
        <w:rPr/>
        <w:t>Office</w:t>
      </w:r>
      <w:r>
        <w:rPr>
          <w:spacing w:val="-8"/>
        </w:rPr>
        <w:t> </w:t>
      </w:r>
      <w:r>
        <w:rPr/>
        <w:t>Support</w:t>
      </w:r>
      <w:r>
        <w:rPr>
          <w:spacing w:val="-7"/>
        </w:rPr>
        <w:t> </w:t>
      </w:r>
      <w:r>
        <w:rPr/>
        <w:t>Specialist,</w:t>
      </w:r>
      <w:r>
        <w:rPr>
          <w:spacing w:val="-7"/>
        </w:rPr>
        <w:t> </w:t>
      </w:r>
      <w:r>
        <w:rPr/>
        <w:t>BHPL James D. O’Neal, Office Support Specialist, BHPL</w:t>
      </w:r>
    </w:p>
    <w:p>
      <w:pPr>
        <w:pStyle w:val="BodyText"/>
      </w:pPr>
    </w:p>
    <w:p>
      <w:pPr>
        <w:pStyle w:val="BodyText"/>
        <w:ind w:left="1100"/>
      </w:pPr>
      <w:r>
        <w:rPr>
          <w:u w:val="single"/>
        </w:rPr>
        <w:t>Staff</w:t>
      </w:r>
      <w:r>
        <w:rPr>
          <w:spacing w:val="-3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819" w:val="left" w:leader="none"/>
          <w:tab w:pos="1820" w:val="left" w:leader="none"/>
        </w:tabs>
        <w:spacing w:line="240" w:lineRule="auto" w:before="90" w:after="0"/>
        <w:ind w:left="1820" w:right="0" w:hanging="860"/>
        <w:jc w:val="left"/>
        <w:rPr>
          <w:sz w:val="24"/>
        </w:rPr>
      </w:pPr>
      <w:r>
        <w:rPr>
          <w:sz w:val="24"/>
          <w:u w:val="single"/>
        </w:rPr>
        <w:t>Call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Quorum</w:t>
      </w:r>
    </w:p>
    <w:p>
      <w:pPr>
        <w:pStyle w:val="BodyText"/>
        <w:ind w:left="1820" w:right="482"/>
      </w:pPr>
      <w:r>
        <w:rPr/>
        <w:t>A</w:t>
      </w:r>
      <w:r>
        <w:rPr>
          <w:spacing w:val="-4"/>
        </w:rPr>
        <w:t> </w:t>
      </w:r>
      <w:r>
        <w:rPr/>
        <w:t>quorum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present.</w:t>
      </w:r>
      <w:r>
        <w:rPr>
          <w:spacing w:val="-3"/>
        </w:rPr>
        <w:t> </w:t>
      </w:r>
      <w:r>
        <w:rPr/>
        <w:t>Mr.</w:t>
      </w:r>
      <w:r>
        <w:rPr>
          <w:spacing w:val="-3"/>
        </w:rPr>
        <w:t> </w:t>
      </w:r>
      <w:r>
        <w:rPr/>
        <w:t>Spear</w:t>
      </w:r>
      <w:r>
        <w:rPr>
          <w:spacing w:val="-2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8:47-a.m.Roll call vote with Board members present: Kyle Spear: Yes; Lilly Kevin: Yes; Nelson Thaemert: Yes; Prem Shekar: Yes; Obtained: Nome; Absent: None; Recused: None</w:t>
      </w:r>
    </w:p>
    <w:p>
      <w:pPr>
        <w:pStyle w:val="BodyText"/>
      </w:pPr>
    </w:p>
    <w:p>
      <w:pPr>
        <w:pStyle w:val="BodyText"/>
        <w:ind w:left="1820" w:right="966"/>
      </w:pPr>
      <w:r>
        <w:rPr/>
        <w:t>Mr. Spear made an announcement to remind the Board members of their duty to disclose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real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perceived</w:t>
      </w:r>
      <w:r>
        <w:rPr>
          <w:spacing w:val="-3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 </w:t>
      </w:r>
      <w:r>
        <w:rPr>
          <w:spacing w:val="-2"/>
        </w:rPr>
        <w:t>agenda.</w:t>
      </w:r>
    </w:p>
    <w:p>
      <w:pPr>
        <w:spacing w:after="0"/>
        <w:sectPr>
          <w:footerReference w:type="default" r:id="rId5"/>
          <w:pgSz w:w="12240" w:h="15840"/>
          <w:pgMar w:footer="1290" w:header="0" w:top="1360" w:bottom="1480" w:left="340" w:right="7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819" w:val="left" w:leader="none"/>
          <w:tab w:pos="1820" w:val="left" w:leader="none"/>
        </w:tabs>
        <w:spacing w:line="240" w:lineRule="auto" w:before="79" w:after="0"/>
        <w:ind w:left="1820" w:right="5087" w:hanging="941"/>
        <w:jc w:val="left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June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2,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2020</w:t>
      </w:r>
      <w:r>
        <w:rPr>
          <w:sz w:val="24"/>
        </w:rPr>
        <w:t> The Meeting Agenda was reviewed.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DISCUSSION</w:t>
      </w:r>
      <w:r>
        <w:rPr>
          <w:spacing w:val="-2"/>
          <w:u w:val="none"/>
        </w:rPr>
        <w:t>:</w:t>
      </w:r>
    </w:p>
    <w:p>
      <w:pPr>
        <w:pStyle w:val="BodyText"/>
        <w:ind w:left="1820"/>
      </w:pP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1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 and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conflicts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1"/>
        </w:rPr>
        <w:t> </w:t>
      </w:r>
      <w:r>
        <w:rPr>
          <w:spacing w:val="-2"/>
        </w:rPr>
        <w:t>reported.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ACTION:</w:t>
      </w:r>
    </w:p>
    <w:p>
      <w:pPr>
        <w:pStyle w:val="BodyText"/>
        <w:ind w:left="1820" w:right="966"/>
      </w:pPr>
      <w:r>
        <w:rPr/>
        <w:t>K. Lilly made a motion to approve the agenda as presented. P. Shekar seconded the motion.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motion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unanimously.</w:t>
      </w:r>
      <w:r>
        <w:rPr>
          <w:spacing w:val="-4"/>
        </w:rPr>
        <w:t> </w:t>
      </w:r>
      <w:r>
        <w:rPr/>
        <w:t>Roll</w:t>
      </w:r>
      <w:r>
        <w:rPr>
          <w:spacing w:val="-4"/>
        </w:rPr>
        <w:t> </w:t>
      </w:r>
      <w:r>
        <w:rPr/>
        <w:t>call</w:t>
      </w:r>
      <w:r>
        <w:rPr>
          <w:spacing w:val="-4"/>
        </w:rPr>
        <w:t> </w:t>
      </w:r>
      <w:r>
        <w:rPr/>
        <w:t>vote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present: Kyle Spear: Yes; Lilly Kevin: Yes; Nelson Thaemert: Yes; Prem Shekar: Yes; Abstained: None; Absent: None; Recused: None</w:t>
      </w:r>
    </w:p>
    <w:p>
      <w:pPr>
        <w:pStyle w:val="BodyText"/>
      </w:pPr>
    </w:p>
    <w:p>
      <w:pPr>
        <w:pStyle w:val="BodyText"/>
        <w:ind w:left="1819"/>
      </w:pPr>
      <w:r>
        <w:rPr>
          <w:b/>
        </w:rPr>
        <w:t>Document</w:t>
      </w:r>
      <w:r>
        <w:rPr/>
        <w:t>:</w:t>
      </w:r>
      <w:r>
        <w:rPr>
          <w:spacing w:val="58"/>
        </w:rPr>
        <w:t> </w:t>
      </w:r>
      <w:r>
        <w:rPr/>
        <w:t>June</w:t>
      </w:r>
      <w:r>
        <w:rPr>
          <w:spacing w:val="-2"/>
        </w:rPr>
        <w:t> </w:t>
      </w:r>
      <w:r>
        <w:rPr/>
        <w:t>2,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Regular</w:t>
      </w:r>
      <w:r>
        <w:rPr>
          <w:spacing w:val="1"/>
        </w:rPr>
        <w:t> </w:t>
      </w:r>
      <w:r>
        <w:rPr>
          <w:spacing w:val="-2"/>
        </w:rPr>
        <w:t>Agenda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819" w:val="left" w:leader="none"/>
          <w:tab w:pos="1820" w:val="left" w:leader="none"/>
        </w:tabs>
        <w:spacing w:line="240" w:lineRule="auto" w:before="0" w:after="0"/>
        <w:ind w:left="1820" w:right="0" w:hanging="1020"/>
        <w:jc w:val="left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1"/>
          <w:sz w:val="24"/>
          <w:u w:val="single"/>
        </w:rPr>
        <w:t> </w:t>
      </w:r>
      <w:r>
        <w:rPr>
          <w:spacing w:val="-2"/>
          <w:sz w:val="24"/>
          <w:u w:val="single"/>
        </w:rPr>
        <w:t>Minutes</w:t>
      </w:r>
    </w:p>
    <w:p>
      <w:pPr>
        <w:pStyle w:val="ListParagraph"/>
        <w:numPr>
          <w:ilvl w:val="1"/>
          <w:numId w:val="2"/>
        </w:numPr>
        <w:tabs>
          <w:tab w:pos="2173" w:val="left" w:leader="none"/>
        </w:tabs>
        <w:spacing w:line="240" w:lineRule="auto" w:before="0" w:after="0"/>
        <w:ind w:left="2172" w:right="0" w:hanging="353"/>
        <w:jc w:val="left"/>
        <w:rPr>
          <w:sz w:val="24"/>
        </w:rPr>
      </w:pPr>
      <w:r>
        <w:rPr>
          <w:sz w:val="24"/>
        </w:rPr>
        <w:t>September</w:t>
      </w:r>
      <w:r>
        <w:rPr>
          <w:spacing w:val="-5"/>
          <w:sz w:val="24"/>
        </w:rPr>
        <w:t> </w:t>
      </w:r>
      <w:r>
        <w:rPr>
          <w:sz w:val="24"/>
        </w:rPr>
        <w:t>10,</w:t>
      </w:r>
      <w:r>
        <w:rPr>
          <w:spacing w:val="-2"/>
          <w:sz w:val="24"/>
        </w:rPr>
        <w:t> </w:t>
      </w:r>
      <w:r>
        <w:rPr>
          <w:sz w:val="24"/>
        </w:rPr>
        <w:t>2019</w:t>
      </w:r>
      <w:r>
        <w:rPr>
          <w:spacing w:val="1"/>
          <w:sz w:val="24"/>
        </w:rPr>
        <w:t> </w:t>
      </w:r>
      <w:r>
        <w:rPr>
          <w:sz w:val="24"/>
        </w:rPr>
        <w:t>Regularly</w:t>
      </w:r>
      <w:r>
        <w:rPr>
          <w:spacing w:val="-2"/>
          <w:sz w:val="24"/>
        </w:rPr>
        <w:t> </w:t>
      </w:r>
      <w:r>
        <w:rPr>
          <w:sz w:val="24"/>
        </w:rPr>
        <w:t>Scheduled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Minutes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DISCUSSION:</w:t>
      </w:r>
    </w:p>
    <w:p>
      <w:pPr>
        <w:pStyle w:val="BodyText"/>
        <w:ind w:left="1820"/>
      </w:pPr>
      <w:r>
        <w:rPr>
          <w:spacing w:val="-4"/>
        </w:rPr>
        <w:t>None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ACTION:</w:t>
      </w:r>
    </w:p>
    <w:p>
      <w:pPr>
        <w:pStyle w:val="BodyText"/>
        <w:ind w:left="1820" w:right="966"/>
      </w:pPr>
      <w:r>
        <w:rPr/>
        <w:t>Dr.</w:t>
      </w:r>
      <w:r>
        <w:rPr>
          <w:spacing w:val="-4"/>
        </w:rPr>
        <w:t> </w:t>
      </w:r>
      <w:r>
        <w:rPr/>
        <w:t>Thaemert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minutes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presented,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Shekar</w:t>
      </w:r>
      <w:r>
        <w:rPr>
          <w:spacing w:val="-4"/>
        </w:rPr>
        <w:t> </w:t>
      </w:r>
      <w:r>
        <w:rPr/>
        <w:t>seconded the motion. The motion carried unanimously. Roll call vote with Board members present:</w:t>
      </w:r>
      <w:r>
        <w:rPr>
          <w:spacing w:val="-1"/>
        </w:rPr>
        <w:t> </w:t>
      </w:r>
      <w:r>
        <w:rPr/>
        <w:t>Kyle</w:t>
      </w:r>
      <w:r>
        <w:rPr>
          <w:spacing w:val="-2"/>
        </w:rPr>
        <w:t> </w:t>
      </w:r>
      <w:r>
        <w:rPr/>
        <w:t>Spear: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Lilly</w:t>
      </w:r>
      <w:r>
        <w:rPr>
          <w:spacing w:val="-1"/>
        </w:rPr>
        <w:t> </w:t>
      </w:r>
      <w:r>
        <w:rPr/>
        <w:t>Kevin: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Nelson</w:t>
      </w:r>
      <w:r>
        <w:rPr>
          <w:spacing w:val="-1"/>
        </w:rPr>
        <w:t> </w:t>
      </w:r>
      <w:r>
        <w:rPr/>
        <w:t>Thaemert: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Prem</w:t>
      </w:r>
      <w:r>
        <w:rPr>
          <w:spacing w:val="-1"/>
        </w:rPr>
        <w:t> </w:t>
      </w:r>
      <w:r>
        <w:rPr/>
        <w:t>Shekar:</w:t>
      </w:r>
      <w:r>
        <w:rPr>
          <w:spacing w:val="-1"/>
        </w:rPr>
        <w:t> </w:t>
      </w:r>
      <w:r>
        <w:rPr/>
        <w:t>Yes; Abstained: None; Absent: None; Recused: None</w:t>
      </w:r>
    </w:p>
    <w:p>
      <w:pPr>
        <w:pStyle w:val="BodyText"/>
      </w:pPr>
    </w:p>
    <w:p>
      <w:pPr>
        <w:pStyle w:val="Heading1"/>
        <w:ind w:left="1820" w:right="966"/>
        <w:jc w:val="left"/>
      </w:pPr>
      <w:r>
        <w:rPr/>
        <w:t>Document</w:t>
      </w:r>
      <w:r>
        <w:rPr>
          <w:b w:val="0"/>
        </w:rPr>
        <w:t>:</w:t>
      </w:r>
      <w:r>
        <w:rPr>
          <w:b w:val="0"/>
          <w:spacing w:val="-5"/>
        </w:rPr>
        <w:t> </w:t>
      </w:r>
      <w:r>
        <w:rPr/>
        <w:t>Minutes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September</w:t>
      </w:r>
      <w:r>
        <w:rPr>
          <w:spacing w:val="-5"/>
        </w:rPr>
        <w:t> </w:t>
      </w:r>
      <w:r>
        <w:rPr/>
        <w:t>10,</w:t>
      </w:r>
      <w:r>
        <w:rPr>
          <w:spacing w:val="-5"/>
        </w:rPr>
        <w:t> </w:t>
      </w:r>
      <w:r>
        <w:rPr/>
        <w:t>2019</w:t>
      </w:r>
      <w:r>
        <w:rPr>
          <w:spacing w:val="-5"/>
        </w:rPr>
        <w:t> </w:t>
      </w:r>
      <w:r>
        <w:rPr/>
        <w:t>Regularly</w:t>
      </w:r>
      <w:r>
        <w:rPr>
          <w:spacing w:val="-5"/>
        </w:rPr>
        <w:t> </w:t>
      </w:r>
      <w:r>
        <w:rPr/>
        <w:t>Scheduled</w:t>
      </w:r>
      <w:r>
        <w:rPr>
          <w:spacing w:val="-5"/>
        </w:rPr>
        <w:t> </w:t>
      </w:r>
      <w:r>
        <w:rPr/>
        <w:t>Board </w:t>
      </w:r>
      <w:r>
        <w:rPr>
          <w:spacing w:val="-2"/>
        </w:rPr>
        <w:t>Meeting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19" w:val="left" w:leader="none"/>
          <w:tab w:pos="1820" w:val="left" w:leader="none"/>
        </w:tabs>
        <w:spacing w:line="240" w:lineRule="auto" w:before="1" w:after="0"/>
        <w:ind w:left="1820" w:right="0" w:hanging="675"/>
        <w:jc w:val="left"/>
        <w:rPr>
          <w:sz w:val="24"/>
        </w:rPr>
      </w:pPr>
      <w:r>
        <w:rPr>
          <w:sz w:val="24"/>
          <w:u w:val="single"/>
        </w:rPr>
        <w:t> </w:t>
      </w:r>
      <w:r>
        <w:rPr>
          <w:spacing w:val="-2"/>
          <w:sz w:val="24"/>
          <w:u w:val="single"/>
        </w:rPr>
        <w:t>Reciprocity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820"/>
      </w:pPr>
      <w:bookmarkStart w:name="Ms. Strachan explained to Board members " w:id="4"/>
      <w:bookmarkEnd w:id="4"/>
      <w:r>
        <w:rPr/>
      </w:r>
      <w:r>
        <w:rPr/>
        <w:t>Draft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Reciprocity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Licensure</w:t>
      </w:r>
    </w:p>
    <w:p>
      <w:pPr>
        <w:pStyle w:val="BodyText"/>
        <w:spacing w:before="134"/>
        <w:ind w:left="1820" w:right="196"/>
      </w:pPr>
      <w:r>
        <w:rPr/>
        <w:t>Ms.</w:t>
      </w:r>
      <w:r>
        <w:rPr>
          <w:spacing w:val="-1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statute</w:t>
      </w:r>
      <w:r>
        <w:rPr>
          <w:spacing w:val="-2"/>
        </w:rPr>
        <w:t> </w:t>
      </w:r>
      <w:r>
        <w:rPr/>
        <w:t>(M.G.L.c.</w:t>
      </w:r>
      <w:r>
        <w:rPr>
          <w:spacing w:val="-1"/>
        </w:rPr>
        <w:t> </w:t>
      </w:r>
      <w:r>
        <w:rPr/>
        <w:t>112</w:t>
      </w:r>
      <w:r>
        <w:rPr>
          <w:spacing w:val="-1"/>
        </w:rPr>
        <w:t> </w:t>
      </w:r>
      <w:r>
        <w:rPr/>
        <w:t>sec</w:t>
      </w:r>
      <w:r>
        <w:rPr>
          <w:spacing w:val="-2"/>
        </w:rPr>
        <w:t> </w:t>
      </w:r>
      <w:r>
        <w:rPr/>
        <w:t>217),</w:t>
      </w:r>
      <w:r>
        <w:rPr>
          <w:spacing w:val="-1"/>
        </w:rPr>
        <w:t> </w:t>
      </w:r>
      <w:r>
        <w:rPr/>
        <w:t>the Board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issue</w:t>
      </w:r>
      <w:r>
        <w:rPr>
          <w:spacing w:val="-5"/>
        </w:rPr>
        <w:t> </w:t>
      </w:r>
      <w:r>
        <w:rPr/>
        <w:t>reciprocal</w:t>
      </w:r>
      <w:r>
        <w:rPr>
          <w:spacing w:val="-4"/>
        </w:rPr>
        <w:t> </w:t>
      </w:r>
      <w:r>
        <w:rPr/>
        <w:t>licenses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“License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Examination;</w:t>
      </w:r>
      <w:r>
        <w:rPr>
          <w:spacing w:val="-4"/>
        </w:rPr>
        <w:t> </w:t>
      </w:r>
      <w:r>
        <w:rPr/>
        <w:t>Perfusionist Applicants Licensed in Another</w:t>
      </w:r>
      <w:r>
        <w:rPr>
          <w:spacing w:val="-1"/>
        </w:rPr>
        <w:t> </w:t>
      </w:r>
      <w:r>
        <w:rPr/>
        <w:t>Jurisdiction”</w:t>
      </w:r>
      <w:r>
        <w:rPr>
          <w:spacing w:val="-1"/>
        </w:rPr>
        <w:t> </w:t>
      </w:r>
      <w:r>
        <w:rPr/>
        <w:t>provided that the</w:t>
      </w:r>
      <w:r>
        <w:rPr>
          <w:spacing w:val="-1"/>
        </w:rPr>
        <w:t> </w:t>
      </w:r>
      <w:r>
        <w:rPr/>
        <w:t>license</w:t>
      </w:r>
      <w:r>
        <w:rPr>
          <w:spacing w:val="-1"/>
        </w:rPr>
        <w:t> </w:t>
      </w:r>
      <w:r>
        <w:rPr/>
        <w:t>is in good standing and substantially meets the MA requirements OR if the applicant holds certification from “American Board of Cardiovascular Perfusion, or its successor.” Ms. Strachan read the language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statutes. This authority has been in place</w:t>
      </w:r>
      <w:r>
        <w:rPr>
          <w:spacing w:val="-1"/>
        </w:rPr>
        <w:t> </w:t>
      </w:r>
      <w:r>
        <w:rPr/>
        <w:t>since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establishment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Board. In addition, when the Board updated its regulations in 2017, the Board included a section that addresses licensure by reciprocity directly: 267 CMR 3.05.</w:t>
      </w:r>
      <w:r>
        <w:rPr>
          <w:spacing w:val="40"/>
        </w:rPr>
        <w:t> </w:t>
      </w:r>
      <w:r>
        <w:rPr/>
        <w:t>The regulatory language mirrors the statutory language except that the regulations require that an applicant holds a license in good standing in another jurisdiction AND holds ABCP certification.</w:t>
      </w:r>
      <w:r>
        <w:rPr>
          <w:spacing w:val="40"/>
        </w:rPr>
        <w:t> </w:t>
      </w:r>
      <w:r>
        <w:rPr/>
        <w:t>Despite this authority, the Board does not currently have an application for license by reciprocity.</w:t>
      </w:r>
      <w:r>
        <w:rPr>
          <w:spacing w:val="40"/>
        </w:rPr>
        <w:t> </w:t>
      </w:r>
      <w:r>
        <w:rPr/>
        <w:t>Board Counsel submitted a DRAFT application by reciprocity which includes all requirements for initial licensure except the requirement for an official transcript from an approved educational</w:t>
      </w:r>
    </w:p>
    <w:p>
      <w:pPr>
        <w:spacing w:after="0"/>
        <w:sectPr>
          <w:pgSz w:w="12240" w:h="15840"/>
          <w:pgMar w:header="0" w:footer="1290" w:top="1360" w:bottom="1480" w:left="340" w:right="740"/>
        </w:sectPr>
      </w:pPr>
    </w:p>
    <w:p>
      <w:pPr>
        <w:pStyle w:val="BodyText"/>
        <w:spacing w:before="79"/>
        <w:ind w:left="1820" w:right="482"/>
      </w:pPr>
      <w:r>
        <w:rPr/>
        <w:t>program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graduation.</w:t>
      </w:r>
      <w:r>
        <w:rPr>
          <w:spacing w:val="40"/>
        </w:rPr>
        <w:t> </w:t>
      </w:r>
      <w:r>
        <w:rPr/>
        <w:t>Board</w:t>
      </w:r>
      <w:r>
        <w:rPr>
          <w:spacing w:val="-4"/>
        </w:rPr>
        <w:t> </w:t>
      </w:r>
      <w:r>
        <w:rPr/>
        <w:t>Counsel</w:t>
      </w:r>
      <w:r>
        <w:rPr>
          <w:spacing w:val="-4"/>
        </w:rPr>
        <w:t> </w:t>
      </w:r>
      <w:r>
        <w:rPr/>
        <w:t>asked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comments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Board </w:t>
      </w:r>
      <w:r>
        <w:rPr>
          <w:spacing w:val="-2"/>
        </w:rPr>
        <w:t>members.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before="1"/>
        <w:rPr>
          <w:u w:val="none"/>
        </w:rPr>
      </w:pPr>
      <w:r>
        <w:rPr>
          <w:spacing w:val="-2"/>
          <w:u w:val="single"/>
        </w:rPr>
        <w:t>DISCUSSION</w:t>
      </w:r>
      <w:r>
        <w:rPr>
          <w:spacing w:val="-2"/>
          <w:u w:val="none"/>
        </w:rPr>
        <w:t>:</w:t>
      </w:r>
    </w:p>
    <w:p>
      <w:pPr>
        <w:pStyle w:val="BodyText"/>
        <w:ind w:left="1820" w:right="482"/>
      </w:pPr>
      <w:r>
        <w:rPr/>
        <w:t>Mr.</w:t>
      </w:r>
      <w:r>
        <w:rPr>
          <w:spacing w:val="-2"/>
        </w:rPr>
        <w:t> </w:t>
      </w:r>
      <w:r>
        <w:rPr/>
        <w:t>Spear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ABCP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ABCP</w:t>
      </w:r>
      <w:r>
        <w:rPr>
          <w:spacing w:val="-2"/>
        </w:rPr>
        <w:t> </w:t>
      </w:r>
      <w:r>
        <w:rPr/>
        <w:t>board certification, an applicant must, among other things, submit a transcript and proof of graduation from an approved and accredited perfusionist educational program.</w:t>
      </w:r>
    </w:p>
    <w:p>
      <w:pPr>
        <w:pStyle w:val="BodyText"/>
        <w:ind w:left="1820" w:right="966"/>
      </w:pPr>
      <w:r>
        <w:rPr/>
        <w:t>Therefore,</w:t>
      </w:r>
      <w:r>
        <w:rPr>
          <w:spacing w:val="-4"/>
        </w:rPr>
        <w:t> </w:t>
      </w:r>
      <w:r>
        <w:rPr/>
        <w:t>given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ABCP</w:t>
      </w:r>
      <w:r>
        <w:rPr>
          <w:spacing w:val="-3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transcript,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problem</w:t>
      </w:r>
      <w:r>
        <w:rPr>
          <w:spacing w:val="-3"/>
        </w:rPr>
        <w:t> </w:t>
      </w:r>
      <w:r>
        <w:rPr/>
        <w:t>with dropping the transcript requirement.</w:t>
      </w:r>
    </w:p>
    <w:p>
      <w:pPr>
        <w:pStyle w:val="BodyText"/>
      </w:pPr>
    </w:p>
    <w:p>
      <w:pPr>
        <w:pStyle w:val="BodyText"/>
        <w:ind w:left="1820" w:right="843"/>
      </w:pPr>
      <w:r>
        <w:rPr/>
        <w:t>Mr. Lilly stated that he has been practicing for a very long time and was able to submit his official transcript to ABCP, so he thought an applicant could obtain a copy of the transcript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ABCP,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closed.</w:t>
      </w:r>
      <w:r>
        <w:rPr>
          <w:spacing w:val="40"/>
        </w:rPr>
        <w:t> </w:t>
      </w:r>
      <w:r>
        <w:rPr/>
        <w:t>Mr.</w:t>
      </w:r>
      <w:r>
        <w:rPr>
          <w:spacing w:val="-2"/>
        </w:rPr>
        <w:t> </w:t>
      </w:r>
      <w:r>
        <w:rPr/>
        <w:t>Spear</w:t>
      </w:r>
      <w:r>
        <w:rPr>
          <w:spacing w:val="-3"/>
        </w:rPr>
        <w:t> </w:t>
      </w:r>
      <w:r>
        <w:rPr/>
        <w:t>stated</w:t>
      </w:r>
      <w:r>
        <w:rPr>
          <w:spacing w:val="-2"/>
        </w:rPr>
        <w:t> </w:t>
      </w:r>
      <w:r>
        <w:rPr/>
        <w:t>that he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sure how long ABCP keeps the actual transcript, but ABCP requires an official transcript for certification.</w:t>
      </w:r>
      <w:r>
        <w:rPr>
          <w:spacing w:val="40"/>
        </w:rPr>
        <w:t> </w:t>
      </w:r>
      <w:r>
        <w:rPr/>
        <w:t>Mr. Lilly also notes that some states, for example, CA does not require a license per se; rather CA requires “credentialing.”Board Counsel notes that if a perfusionist is not licensed elsewhere, he or she would not be eligible for a license by reciprocity and would have to complete an initial license application.</w:t>
      </w:r>
      <w:r>
        <w:rPr>
          <w:spacing w:val="40"/>
        </w:rPr>
        <w:t> </w:t>
      </w:r>
      <w:r>
        <w:rPr/>
        <w:t>Mr. Lilly also asked if every state does a background check.</w:t>
      </w:r>
      <w:r>
        <w:rPr>
          <w:spacing w:val="40"/>
        </w:rPr>
        <w:t> </w:t>
      </w:r>
      <w:r>
        <w:rPr/>
        <w:t>Board Counsel confirmed and explained even</w:t>
      </w:r>
      <w:r>
        <w:rPr>
          <w:spacing w:val="-2"/>
        </w:rPr>
        <w:t> </w:t>
      </w:r>
      <w:r>
        <w:rPr/>
        <w:t>though</w:t>
      </w:r>
      <w:r>
        <w:rPr>
          <w:spacing w:val="-2"/>
        </w:rPr>
        <w:t> </w:t>
      </w:r>
      <w:r>
        <w:rPr/>
        <w:t>Massachusetts</w:t>
      </w:r>
      <w:r>
        <w:rPr>
          <w:spacing w:val="-2"/>
        </w:rPr>
        <w:t> </w:t>
      </w:r>
      <w:r>
        <w:rPr/>
        <w:t>performs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background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C.O.R.I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NPDB, those checks will not include criminal conduct elsewhere.</w:t>
      </w:r>
      <w:r>
        <w:rPr>
          <w:spacing w:val="40"/>
        </w:rPr>
        <w:t> </w:t>
      </w:r>
      <w:r>
        <w:rPr/>
        <w:t>Applicants are asked to self disclose.</w:t>
      </w:r>
      <w:r>
        <w:rPr>
          <w:spacing w:val="40"/>
        </w:rPr>
        <w:t> </w:t>
      </w:r>
      <w:r>
        <w:rPr/>
        <w:t>Dr. Shekar suggests that we add a question about any malpractice claims, pending, current or past.</w:t>
      </w:r>
      <w:r>
        <w:rPr>
          <w:spacing w:val="40"/>
        </w:rPr>
        <w:t> </w:t>
      </w:r>
      <w:r>
        <w:rPr/>
        <w:t>This question should be asked of all applicants, not just those applying from out of state.</w:t>
      </w:r>
      <w:r>
        <w:rPr>
          <w:spacing w:val="80"/>
        </w:rPr>
        <w:t> </w:t>
      </w:r>
      <w:r>
        <w:rPr/>
        <w:t>Mr. Lilly notes that the MA perfusionist community is </w:t>
      </w:r>
      <w:r>
        <w:rPr>
          <w:spacing w:val="-2"/>
        </w:rPr>
        <w:t>small.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ACTION:</w:t>
      </w:r>
    </w:p>
    <w:p>
      <w:pPr>
        <w:pStyle w:val="BodyText"/>
        <w:ind w:left="1820"/>
      </w:pPr>
      <w:r>
        <w:rPr/>
        <w:t>None.</w:t>
      </w:r>
      <w:r>
        <w:rPr>
          <w:spacing w:val="55"/>
        </w:rPr>
        <w:t> </w:t>
      </w:r>
      <w:r>
        <w:rPr/>
        <w:t>Deferred</w:t>
      </w:r>
      <w:r>
        <w:rPr>
          <w:spacing w:val="-1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Board</w:t>
      </w:r>
      <w:r>
        <w:rPr>
          <w:spacing w:val="1"/>
        </w:rPr>
        <w:t> </w:t>
      </w:r>
      <w:r>
        <w:rPr>
          <w:spacing w:val="-2"/>
        </w:rPr>
        <w:t>meeting.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82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DRAFT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Application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819" w:val="left" w:leader="none"/>
          <w:tab w:pos="1820" w:val="left" w:leader="none"/>
        </w:tabs>
        <w:spacing w:line="240" w:lineRule="auto" w:before="0" w:after="0"/>
        <w:ind w:left="1820" w:right="0" w:hanging="953"/>
        <w:jc w:val="left"/>
        <w:rPr>
          <w:sz w:val="24"/>
        </w:rPr>
      </w:pPr>
      <w:r>
        <w:rPr>
          <w:sz w:val="24"/>
        </w:rPr>
        <w:t>Licensing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Application</w:t>
      </w:r>
    </w:p>
    <w:p>
      <w:pPr>
        <w:pStyle w:val="ListParagraph"/>
        <w:numPr>
          <w:ilvl w:val="1"/>
          <w:numId w:val="2"/>
        </w:numPr>
        <w:tabs>
          <w:tab w:pos="2240" w:val="left" w:leader="none"/>
        </w:tabs>
        <w:spacing w:line="240" w:lineRule="auto" w:before="0" w:after="0"/>
        <w:ind w:left="2240" w:right="0" w:hanging="421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963692</w:t>
      </w:r>
      <w:r>
        <w:rPr>
          <w:spacing w:val="-2"/>
          <w:sz w:val="24"/>
        </w:rPr>
        <w:t> </w:t>
      </w:r>
      <w:r>
        <w:rPr>
          <w:sz w:val="24"/>
        </w:rPr>
        <w:t>Nausherwan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Ansari</w:t>
      </w:r>
    </w:p>
    <w:p>
      <w:pPr>
        <w:pStyle w:val="BodyText"/>
        <w:ind w:left="2180" w:right="920"/>
      </w:pPr>
      <w:r>
        <w:rPr/>
        <w:t>Ms. Geoghegan presented this matter to the Board members.</w:t>
      </w:r>
      <w:r>
        <w:rPr>
          <w:spacing w:val="40"/>
        </w:rPr>
        <w:t> </w:t>
      </w:r>
      <w:r>
        <w:rPr/>
        <w:t>Mr. Ansari is currently</w:t>
      </w:r>
      <w:r>
        <w:rPr>
          <w:spacing w:val="-3"/>
        </w:rPr>
        <w:t> </w:t>
      </w:r>
      <w:r>
        <w:rPr/>
        <w:t>licensed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states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those</w:t>
      </w:r>
      <w:r>
        <w:rPr>
          <w:spacing w:val="-4"/>
        </w:rPr>
        <w:t> </w:t>
      </w:r>
      <w:r>
        <w:rPr/>
        <w:t>licenses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standing.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case is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because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proof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his</w:t>
      </w:r>
      <w:r>
        <w:rPr>
          <w:spacing w:val="-1"/>
        </w:rPr>
        <w:t> </w:t>
      </w:r>
      <w:r>
        <w:rPr/>
        <w:t>graduation</w:t>
      </w:r>
      <w:r>
        <w:rPr>
          <w:spacing w:val="-1"/>
        </w:rPr>
        <w:t> </w:t>
      </w:r>
      <w:r>
        <w:rPr/>
        <w:t>from an accredited education program.</w:t>
      </w:r>
      <w:r>
        <w:rPr>
          <w:spacing w:val="40"/>
        </w:rPr>
        <w:t> </w:t>
      </w:r>
      <w:r>
        <w:rPr/>
        <w:t>The school he attended in Mississippi is now closed and the oversight agency in MI does not have student records, but it does have a record of the school and its accreditation and subsequent closure.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"/>
        <w:ind w:left="2180"/>
        <w:rPr>
          <w:u w:val="none"/>
        </w:rPr>
      </w:pPr>
      <w:r>
        <w:rPr>
          <w:spacing w:val="-2"/>
          <w:u w:val="single"/>
        </w:rPr>
        <w:t>DISCUSSION</w:t>
      </w:r>
      <w:r>
        <w:rPr>
          <w:spacing w:val="-2"/>
          <w:u w:val="none"/>
        </w:rPr>
        <w:t>:</w:t>
      </w:r>
    </w:p>
    <w:p>
      <w:pPr>
        <w:pStyle w:val="BodyText"/>
        <w:ind w:left="2180" w:right="482"/>
      </w:pPr>
      <w:r>
        <w:rPr/>
        <w:t>Mr. Spear noted that ABCP requires a transcript for initial Board certification, and therefore,</w:t>
      </w:r>
      <w:r>
        <w:rPr>
          <w:spacing w:val="-4"/>
        </w:rPr>
        <w:t> </w:t>
      </w:r>
      <w:r>
        <w:rPr/>
        <w:t>he</w:t>
      </w:r>
      <w:r>
        <w:rPr>
          <w:spacing w:val="-5"/>
        </w:rPr>
        <w:t> </w:t>
      </w:r>
      <w:r>
        <w:rPr/>
        <w:t>would</w:t>
      </w:r>
      <w:r>
        <w:rPr>
          <w:spacing w:val="-2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transcript.</w:t>
      </w:r>
      <w:r>
        <w:rPr>
          <w:spacing w:val="-4"/>
        </w:rPr>
        <w:t> </w:t>
      </w:r>
      <w:r>
        <w:rPr/>
        <w:t>Mr.</w:t>
      </w:r>
      <w:r>
        <w:rPr>
          <w:spacing w:val="-4"/>
        </w:rPr>
        <w:t> </w:t>
      </w:r>
      <w:r>
        <w:rPr/>
        <w:t>Lilly,</w:t>
      </w:r>
      <w:r>
        <w:rPr>
          <w:spacing w:val="-2"/>
        </w:rPr>
        <w:t> </w:t>
      </w:r>
      <w:r>
        <w:rPr/>
        <w:t>defer</w:t>
      </w:r>
      <w:r>
        <w:rPr>
          <w:spacing w:val="-5"/>
        </w:rPr>
        <w:t> </w:t>
      </w:r>
      <w:r>
        <w:rPr/>
        <w:t>to</w:t>
      </w:r>
    </w:p>
    <w:p>
      <w:pPr>
        <w:spacing w:after="0"/>
        <w:sectPr>
          <w:pgSz w:w="12240" w:h="15840"/>
          <w:pgMar w:header="0" w:footer="1290" w:top="1360" w:bottom="1520" w:left="340" w:right="740"/>
        </w:sectPr>
      </w:pPr>
    </w:p>
    <w:p>
      <w:pPr>
        <w:pStyle w:val="BodyText"/>
        <w:spacing w:before="79"/>
        <w:ind w:left="2180" w:right="920"/>
      </w:pPr>
      <w:r>
        <w:rPr/>
        <w:t>Mr.</w:t>
      </w:r>
      <w:r>
        <w:rPr>
          <w:spacing w:val="-3"/>
        </w:rPr>
        <w:t> </w:t>
      </w:r>
      <w:r>
        <w:rPr/>
        <w:t>Spear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ABCP</w:t>
      </w:r>
      <w:r>
        <w:rPr>
          <w:spacing w:val="-3"/>
        </w:rPr>
        <w:t> </w:t>
      </w:r>
      <w:r>
        <w:rPr/>
        <w:t>member.</w:t>
      </w:r>
      <w:r>
        <w:rPr>
          <w:spacing w:val="40"/>
        </w:rPr>
        <w:t> </w:t>
      </w:r>
      <w:r>
        <w:rPr/>
        <w:t>Dr.</w:t>
      </w:r>
      <w:r>
        <w:rPr>
          <w:spacing w:val="-3"/>
        </w:rPr>
        <w:t> </w:t>
      </w:r>
      <w:r>
        <w:rPr/>
        <w:t>Thaemert</w:t>
      </w:r>
      <w:r>
        <w:rPr>
          <w:spacing w:val="-1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jurisdictions may have relied on each other to approve, but said he would approve the </w:t>
      </w:r>
      <w:r>
        <w:rPr>
          <w:spacing w:val="-2"/>
        </w:rPr>
        <w:t>application.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ind w:left="2180"/>
        <w:rPr>
          <w:u w:val="none"/>
        </w:rPr>
      </w:pPr>
      <w:r>
        <w:rPr>
          <w:spacing w:val="-2"/>
          <w:u w:val="single"/>
        </w:rPr>
        <w:t>ACTION:</w:t>
      </w:r>
    </w:p>
    <w:p>
      <w:pPr>
        <w:pStyle w:val="BodyText"/>
        <w:ind w:left="2180" w:right="920"/>
      </w:pPr>
      <w:r>
        <w:rPr/>
        <w:t>Dr. Shekar- made a motion to approve Mr. Ansari’s application. Dr. Thaemert seconded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motion.</w:t>
      </w:r>
      <w:r>
        <w:rPr>
          <w:spacing w:val="40"/>
        </w:rPr>
        <w:t> </w:t>
      </w:r>
      <w:r>
        <w:rPr/>
        <w:t>Roll</w:t>
      </w:r>
      <w:r>
        <w:rPr>
          <w:spacing w:val="-4"/>
        </w:rPr>
        <w:t> </w:t>
      </w:r>
      <w:r>
        <w:rPr/>
        <w:t>call</w:t>
      </w:r>
      <w:r>
        <w:rPr>
          <w:spacing w:val="-4"/>
        </w:rPr>
        <w:t> </w:t>
      </w:r>
      <w:r>
        <w:rPr/>
        <w:t>vote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present:</w:t>
      </w:r>
      <w:r>
        <w:rPr>
          <w:spacing w:val="-4"/>
        </w:rPr>
        <w:t> </w:t>
      </w:r>
      <w:r>
        <w:rPr/>
        <w:t>Kyle</w:t>
      </w:r>
      <w:r>
        <w:rPr>
          <w:spacing w:val="-5"/>
        </w:rPr>
        <w:t> </w:t>
      </w:r>
      <w:r>
        <w:rPr/>
        <w:t>Spear:</w:t>
      </w:r>
      <w:r>
        <w:rPr>
          <w:spacing w:val="-4"/>
        </w:rPr>
        <w:t> </w:t>
      </w:r>
      <w:r>
        <w:rPr/>
        <w:t>Yes; Lilly Kevin: Yes; Nelson Thaemert: Yes; Prem Shekar: Yes; Abstained: Nome; Absent: None; Recused: None</w:t>
      </w:r>
    </w:p>
    <w:p>
      <w:pPr>
        <w:pStyle w:val="BodyText"/>
      </w:pPr>
    </w:p>
    <w:p>
      <w:pPr>
        <w:spacing w:before="0"/>
        <w:ind w:left="182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Memo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819" w:val="left" w:leader="none"/>
          <w:tab w:pos="1820" w:val="left" w:leader="none"/>
        </w:tabs>
        <w:spacing w:line="240" w:lineRule="auto" w:before="0" w:after="0"/>
        <w:ind w:left="1760" w:right="7840" w:hanging="975"/>
        <w:jc w:val="left"/>
        <w:rPr>
          <w:sz w:val="24"/>
        </w:rPr>
      </w:pPr>
      <w:r>
        <w:rPr>
          <w:sz w:val="24"/>
          <w:u w:val="single"/>
        </w:rPr>
        <w:t>Flex Session</w:t>
      </w:r>
      <w:r>
        <w:rPr>
          <w:sz w:val="24"/>
        </w:rPr>
        <w:t> </w:t>
      </w:r>
      <w:r>
        <w:rPr>
          <w:spacing w:val="-2"/>
          <w:sz w:val="24"/>
        </w:rPr>
        <w:t>Announcements</w:t>
      </w:r>
    </w:p>
    <w:p>
      <w:pPr>
        <w:pStyle w:val="ListParagraph"/>
        <w:numPr>
          <w:ilvl w:val="1"/>
          <w:numId w:val="2"/>
        </w:numPr>
        <w:tabs>
          <w:tab w:pos="2540" w:val="left" w:leader="none"/>
        </w:tabs>
        <w:spacing w:line="240" w:lineRule="auto" w:before="0" w:after="0"/>
        <w:ind w:left="2540" w:right="0" w:hanging="360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ListParagraph"/>
        <w:numPr>
          <w:ilvl w:val="1"/>
          <w:numId w:val="2"/>
        </w:numPr>
        <w:tabs>
          <w:tab w:pos="2540" w:val="left" w:leader="none"/>
        </w:tabs>
        <w:spacing w:line="240" w:lineRule="auto" w:before="0" w:after="0"/>
        <w:ind w:left="2540" w:right="993" w:hanging="360"/>
        <w:jc w:val="left"/>
        <w:rPr>
          <w:sz w:val="24"/>
        </w:rPr>
      </w:pPr>
      <w:r>
        <w:rPr>
          <w:sz w:val="24"/>
        </w:rPr>
        <w:t>Dr.</w:t>
      </w:r>
      <w:r>
        <w:rPr>
          <w:spacing w:val="-4"/>
          <w:sz w:val="24"/>
        </w:rPr>
        <w:t> </w:t>
      </w:r>
      <w:r>
        <w:rPr>
          <w:sz w:val="24"/>
        </w:rPr>
        <w:t>Thaemert</w:t>
      </w:r>
      <w:r>
        <w:rPr>
          <w:spacing w:val="-4"/>
          <w:sz w:val="24"/>
        </w:rPr>
        <w:t> </w:t>
      </w:r>
      <w:r>
        <w:rPr>
          <w:sz w:val="24"/>
        </w:rPr>
        <w:t>requested</w:t>
      </w:r>
      <w:r>
        <w:rPr>
          <w:spacing w:val="-4"/>
          <w:sz w:val="24"/>
        </w:rPr>
        <w:t> </w:t>
      </w:r>
      <w:r>
        <w:rPr>
          <w:sz w:val="24"/>
        </w:rPr>
        <w:t>confirmation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dates:</w:t>
      </w:r>
      <w:r>
        <w:rPr>
          <w:spacing w:val="-4"/>
          <w:sz w:val="24"/>
        </w:rPr>
        <w:t> </w:t>
      </w:r>
      <w:r>
        <w:rPr>
          <w:sz w:val="24"/>
        </w:rPr>
        <w:t>September</w:t>
      </w:r>
      <w:r>
        <w:rPr>
          <w:spacing w:val="-5"/>
          <w:sz w:val="24"/>
        </w:rPr>
        <w:t> </w:t>
      </w:r>
      <w:r>
        <w:rPr>
          <w:sz w:val="24"/>
        </w:rPr>
        <w:t>1,</w:t>
      </w:r>
      <w:r>
        <w:rPr>
          <w:spacing w:val="-4"/>
          <w:sz w:val="24"/>
        </w:rPr>
        <w:t> </w:t>
      </w:r>
      <w:r>
        <w:rPr>
          <w:sz w:val="24"/>
        </w:rPr>
        <w:t>2020 and December 1, 2020.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DISCUSSION:</w:t>
      </w:r>
    </w:p>
    <w:p>
      <w:pPr>
        <w:pStyle w:val="BodyText"/>
        <w:ind w:left="1820"/>
      </w:pPr>
      <w:r>
        <w:rPr>
          <w:spacing w:val="-4"/>
        </w:rPr>
        <w:t>None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ACTION</w:t>
      </w:r>
      <w:r>
        <w:rPr>
          <w:spacing w:val="-2"/>
          <w:u w:val="none"/>
        </w:rPr>
        <w:t>:</w:t>
      </w:r>
    </w:p>
    <w:p>
      <w:pPr>
        <w:pStyle w:val="BodyText"/>
        <w:ind w:left="1820"/>
      </w:pPr>
      <w:r>
        <w:rPr>
          <w:spacing w:val="-4"/>
        </w:rPr>
        <w:t>None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2540" w:val="left" w:leader="none"/>
        </w:tabs>
        <w:spacing w:line="240" w:lineRule="auto" w:before="0" w:after="0"/>
        <w:ind w:left="2540" w:right="0" w:hanging="360"/>
        <w:jc w:val="left"/>
        <w:rPr>
          <w:sz w:val="24"/>
        </w:rPr>
      </w:pPr>
      <w:r>
        <w:rPr>
          <w:sz w:val="24"/>
        </w:rPr>
        <w:t>Topics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agenda</w:t>
      </w:r>
    </w:p>
    <w:p>
      <w:pPr>
        <w:pStyle w:val="ListParagraph"/>
        <w:numPr>
          <w:ilvl w:val="1"/>
          <w:numId w:val="2"/>
        </w:numPr>
        <w:tabs>
          <w:tab w:pos="2540" w:val="left" w:leader="none"/>
        </w:tabs>
        <w:spacing w:line="240" w:lineRule="auto" w:before="0" w:after="0"/>
        <w:ind w:left="2540" w:right="0" w:hanging="360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819" w:val="left" w:leader="none"/>
          <w:tab w:pos="1820" w:val="left" w:leader="none"/>
        </w:tabs>
        <w:spacing w:line="240" w:lineRule="auto" w:before="1" w:after="0"/>
        <w:ind w:left="1820" w:right="0" w:hanging="1114"/>
        <w:jc w:val="left"/>
        <w:rPr>
          <w:sz w:val="24"/>
        </w:rPr>
      </w:pPr>
      <w:r>
        <w:rPr>
          <w:spacing w:val="-2"/>
          <w:sz w:val="24"/>
          <w:u w:val="single"/>
        </w:rPr>
        <w:t>Adjourn</w:t>
      </w:r>
    </w:p>
    <w:p>
      <w:pPr>
        <w:pStyle w:val="BodyText"/>
        <w:ind w:left="1820" w:right="851"/>
      </w:pPr>
      <w:r>
        <w:rPr/>
        <w:t>There being no further business before the Board, -K. Lilly made a motion to adjourn the meeting at 9:29 a.m; the motion was seconded by Dr. Thaemert. The motion carried unanimously.</w:t>
      </w:r>
      <w:r>
        <w:rPr>
          <w:spacing w:val="-4"/>
        </w:rPr>
        <w:t> </w:t>
      </w:r>
      <w:r>
        <w:rPr/>
        <w:t>Roll</w:t>
      </w:r>
      <w:r>
        <w:rPr>
          <w:spacing w:val="-4"/>
        </w:rPr>
        <w:t> </w:t>
      </w:r>
      <w:r>
        <w:rPr/>
        <w:t>call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2"/>
        </w:rPr>
        <w:t> </w:t>
      </w:r>
      <w:r>
        <w:rPr/>
        <w:t>present:</w:t>
      </w:r>
      <w:r>
        <w:rPr>
          <w:spacing w:val="-4"/>
        </w:rPr>
        <w:t> </w:t>
      </w:r>
      <w:r>
        <w:rPr/>
        <w:t>Kyle</w:t>
      </w:r>
      <w:r>
        <w:rPr>
          <w:spacing w:val="-4"/>
        </w:rPr>
        <w:t> </w:t>
      </w:r>
      <w:r>
        <w:rPr/>
        <w:t>Spear: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Lilly</w:t>
      </w:r>
      <w:r>
        <w:rPr>
          <w:spacing w:val="-4"/>
        </w:rPr>
        <w:t> </w:t>
      </w:r>
      <w:r>
        <w:rPr/>
        <w:t>Kevin: Yes; Nelson Thaemert: Yes; Prem Shekar: Yes; Obtained: Nome; Absent: None; Recused: None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00" w:right="966"/>
      </w:pP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3"/>
        </w:rPr>
        <w:t> </w:t>
      </w:r>
      <w:r>
        <w:rPr/>
        <w:t>scheduled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Perfusionist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Tuesday</w:t>
      </w:r>
      <w:r>
        <w:rPr>
          <w:spacing w:val="-4"/>
        </w:rPr>
        <w:t> </w:t>
      </w:r>
      <w:r>
        <w:rPr/>
        <w:t>September 01, 2020.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00"/>
      </w:pPr>
      <w:r>
        <w:rPr/>
        <w:t>Respectfully</w:t>
      </w:r>
      <w:r>
        <w:rPr>
          <w:spacing w:val="-3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Perfusionists</w:t>
      </w:r>
    </w:p>
    <w:sectPr>
      <w:pgSz w:w="12240" w:h="15840"/>
      <w:pgMar w:header="0" w:footer="1290" w:top="1360" w:bottom="1520" w:left="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440002pt;margin-top:714.06665pt;width:13pt;height:15.3pt;mso-position-horizontal-relative:page;mso-position-vertical-relative:page;z-index:-15897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7.866638pt;width:220.4pt;height:29.1pt;mso-position-horizontal-relative:page;mso-position-vertical-relative:page;z-index:-15896576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Board</w:t>
                </w:r>
                <w:r>
                  <w:rPr>
                    <w:spacing w:val="-8"/>
                  </w:rPr>
                  <w:t> </w:t>
                </w:r>
                <w:r>
                  <w:rPr/>
                  <w:t>of</w:t>
                </w:r>
                <w:r>
                  <w:rPr>
                    <w:spacing w:val="-9"/>
                  </w:rPr>
                  <w:t> </w:t>
                </w:r>
                <w:r>
                  <w:rPr/>
                  <w:t>Registration</w:t>
                </w:r>
                <w:r>
                  <w:rPr>
                    <w:spacing w:val="-8"/>
                  </w:rPr>
                  <w:t> </w:t>
                </w:r>
                <w:r>
                  <w:rPr/>
                  <w:t>of</w:t>
                </w:r>
                <w:r>
                  <w:rPr>
                    <w:spacing w:val="-7"/>
                  </w:rPr>
                  <w:t> </w:t>
                </w:r>
                <w:r>
                  <w:rPr/>
                  <w:t>Perfusionist</w:t>
                </w:r>
                <w:r>
                  <w:rPr>
                    <w:spacing w:val="-8"/>
                  </w:rPr>
                  <w:t> </w:t>
                </w:r>
                <w:r>
                  <w:rPr/>
                  <w:t>minutes of June 02, 2020 General Sessions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820" w:hanging="8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17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1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2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5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7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6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01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6" w:right="13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20"/>
      <w:outlineLvl w:val="2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2022-06-21T21:35:53Z</dcterms:created>
  <dcterms:modified xsi:type="dcterms:W3CDTF">2022-06-21T21:35:53Z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2022-06-21T00:00:00Z</vt:filetime>
  </property>
</Properties>
</file>