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50"/>
        <w:ind w:left="1265" w:right="1178" w:firstLine="0"/>
        <w:jc w:val="center"/>
        <w:rPr>
          <w:sz w:val="36"/>
        </w:rPr>
      </w:pPr>
      <w:r>
        <w:rPr>
          <w:sz w:val="3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1013224</wp:posOffset>
            </wp:positionH>
            <wp:positionV relativeFrom="paragraph">
              <wp:posOffset>-3146</wp:posOffset>
            </wp:positionV>
            <wp:extent cx="897033" cy="106759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033" cy="1067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The</w:t>
      </w:r>
      <w:r>
        <w:rPr>
          <w:spacing w:val="-6"/>
          <w:sz w:val="36"/>
        </w:rPr>
        <w:t> </w:t>
      </w:r>
      <w:r>
        <w:rPr>
          <w:sz w:val="36"/>
        </w:rPr>
        <w:t>Commonwealth</w:t>
      </w:r>
      <w:r>
        <w:rPr>
          <w:spacing w:val="-5"/>
          <w:sz w:val="36"/>
        </w:rPr>
        <w:t> </w:t>
      </w:r>
      <w:r>
        <w:rPr>
          <w:sz w:val="36"/>
        </w:rPr>
        <w:t>of</w:t>
      </w:r>
      <w:r>
        <w:rPr>
          <w:spacing w:val="-5"/>
          <w:sz w:val="36"/>
        </w:rPr>
        <w:t> </w:t>
      </w:r>
      <w:r>
        <w:rPr>
          <w:spacing w:val="-2"/>
          <w:sz w:val="36"/>
        </w:rPr>
        <w:t>Massachusetts</w:t>
      </w:r>
    </w:p>
    <w:p>
      <w:pPr>
        <w:spacing w:before="0"/>
        <w:ind w:left="1265" w:right="1171" w:firstLine="0"/>
        <w:jc w:val="center"/>
        <w:rPr>
          <w:sz w:val="28"/>
        </w:rPr>
      </w:pPr>
      <w:r>
        <w:rPr>
          <w:sz w:val="28"/>
        </w:rPr>
        <w:t>Executive</w:t>
      </w:r>
      <w:r>
        <w:rPr>
          <w:spacing w:val="-7"/>
          <w:sz w:val="28"/>
        </w:rPr>
        <w:t> </w:t>
      </w:r>
      <w:r>
        <w:rPr>
          <w:sz w:val="28"/>
        </w:rPr>
        <w:t>Office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Health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Human</w:t>
      </w:r>
      <w:r>
        <w:rPr>
          <w:spacing w:val="-6"/>
          <w:sz w:val="28"/>
        </w:rPr>
        <w:t> </w:t>
      </w:r>
      <w:r>
        <w:rPr>
          <w:sz w:val="28"/>
        </w:rPr>
        <w:t>Services Department of Public Health</w:t>
      </w:r>
    </w:p>
    <w:p>
      <w:pPr>
        <w:spacing w:line="276" w:lineRule="exact" w:before="0"/>
        <w:ind w:left="1265" w:right="1175" w:firstLine="0"/>
        <w:jc w:val="center"/>
        <w:rPr>
          <w:sz w:val="24"/>
        </w:rPr>
      </w:pPr>
      <w:r>
        <w:rPr>
          <w:sz w:val="24"/>
        </w:rPr>
        <w:t>250</w:t>
      </w:r>
      <w:r>
        <w:rPr>
          <w:spacing w:val="-6"/>
          <w:sz w:val="24"/>
        </w:rPr>
        <w:t> </w:t>
      </w:r>
      <w:r>
        <w:rPr>
          <w:sz w:val="24"/>
        </w:rPr>
        <w:t>Washington</w:t>
      </w:r>
      <w:r>
        <w:rPr>
          <w:spacing w:val="-4"/>
          <w:sz w:val="24"/>
        </w:rPr>
        <w:t> </w:t>
      </w:r>
      <w:r>
        <w:rPr>
          <w:sz w:val="24"/>
        </w:rPr>
        <w:t>Street,</w:t>
      </w:r>
      <w:r>
        <w:rPr>
          <w:spacing w:val="-3"/>
          <w:sz w:val="24"/>
        </w:rPr>
        <w:t> </w:t>
      </w:r>
      <w:r>
        <w:rPr>
          <w:sz w:val="24"/>
        </w:rPr>
        <w:t>Boston,</w:t>
      </w:r>
      <w:r>
        <w:rPr>
          <w:spacing w:val="-5"/>
          <w:sz w:val="24"/>
        </w:rPr>
        <w:t> </w:t>
      </w:r>
      <w:r>
        <w:rPr>
          <w:sz w:val="24"/>
        </w:rPr>
        <w:t>MA</w:t>
      </w:r>
      <w:r>
        <w:rPr>
          <w:spacing w:val="-4"/>
          <w:sz w:val="24"/>
        </w:rPr>
        <w:t> </w:t>
      </w:r>
      <w:r>
        <w:rPr>
          <w:sz w:val="24"/>
        </w:rPr>
        <w:t>02108-</w:t>
      </w:r>
      <w:r>
        <w:rPr>
          <w:spacing w:val="-4"/>
          <w:sz w:val="24"/>
        </w:rPr>
        <w:t>4619</w:t>
      </w:r>
    </w:p>
    <w:p>
      <w:pPr>
        <w:spacing w:before="0"/>
        <w:ind w:left="1265" w:right="1175" w:firstLine="0"/>
        <w:jc w:val="center"/>
        <w:rPr>
          <w:sz w:val="24"/>
        </w:rPr>
      </w:pPr>
      <w:r>
        <w:rPr>
          <w:sz w:val="24"/>
        </w:rPr>
        <w:t>617-624-6000</w:t>
      </w:r>
      <w:r>
        <w:rPr>
          <w:spacing w:val="-5"/>
          <w:sz w:val="24"/>
        </w:rPr>
        <w:t> </w:t>
      </w:r>
      <w:r>
        <w:rPr>
          <w:sz w:val="24"/>
        </w:rPr>
        <w:t>|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mass.gov/dph</w:t>
      </w:r>
    </w:p>
    <w:p>
      <w:pPr>
        <w:spacing w:line="240" w:lineRule="auto" w:before="0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92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Maura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T.</w:t>
      </w:r>
      <w:r>
        <w:rPr>
          <w:b/>
          <w:spacing w:val="-2"/>
          <w:sz w:val="24"/>
        </w:rPr>
        <w:t> Healey</w:t>
      </w:r>
    </w:p>
    <w:p>
      <w:pPr>
        <w:spacing w:before="0"/>
        <w:ind w:left="0" w:right="0" w:firstLine="0"/>
        <w:jc w:val="left"/>
        <w:rPr>
          <w:sz w:val="24"/>
        </w:rPr>
      </w:pPr>
      <w:r>
        <w:rPr>
          <w:spacing w:val="-2"/>
          <w:sz w:val="24"/>
        </w:rPr>
        <w:t>Governor</w:t>
      </w:r>
    </w:p>
    <w:p>
      <w:pPr>
        <w:spacing w:before="138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Kimberley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Driscoll</w:t>
      </w:r>
    </w:p>
    <w:p>
      <w:pPr>
        <w:spacing w:before="0"/>
        <w:ind w:left="0" w:right="0" w:firstLine="0"/>
        <w:jc w:val="left"/>
        <w:rPr>
          <w:sz w:val="24"/>
        </w:rPr>
      </w:pPr>
      <w:r>
        <w:rPr>
          <w:sz w:val="24"/>
        </w:rPr>
        <w:t>Lieutenant </w:t>
      </w:r>
      <w:r>
        <w:rPr>
          <w:spacing w:val="-2"/>
          <w:sz w:val="24"/>
        </w:rPr>
        <w:t>Governor</w:t>
      </w:r>
    </w:p>
    <w:p>
      <w:pPr>
        <w:spacing w:before="92"/>
        <w:ind w:left="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Kiame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Mahaniah,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MD,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MBA</w:t>
      </w:r>
    </w:p>
    <w:p>
      <w:pPr>
        <w:spacing w:before="0"/>
        <w:ind w:left="0" w:right="357" w:firstLine="0"/>
        <w:jc w:val="right"/>
        <w:rPr>
          <w:sz w:val="24"/>
        </w:rPr>
      </w:pPr>
      <w:r>
        <w:rPr>
          <w:spacing w:val="-2"/>
          <w:sz w:val="24"/>
        </w:rPr>
        <w:t>Secretary</w:t>
      </w:r>
    </w:p>
    <w:p>
      <w:pPr>
        <w:spacing w:before="138"/>
        <w:ind w:left="0" w:right="357" w:firstLine="0"/>
        <w:jc w:val="right"/>
        <w:rPr>
          <w:b/>
          <w:sz w:val="24"/>
        </w:rPr>
      </w:pPr>
      <w:r>
        <w:rPr>
          <w:b/>
          <w:sz w:val="24"/>
        </w:rPr>
        <w:t>Robert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Goldstein,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MD, </w:t>
      </w:r>
      <w:r>
        <w:rPr>
          <w:b/>
          <w:spacing w:val="-5"/>
          <w:sz w:val="24"/>
        </w:rPr>
        <w:t>PhD</w:t>
      </w:r>
    </w:p>
    <w:p>
      <w:pPr>
        <w:spacing w:before="0"/>
        <w:ind w:left="0" w:right="358" w:firstLine="0"/>
        <w:jc w:val="right"/>
        <w:rPr>
          <w:sz w:val="24"/>
        </w:rPr>
      </w:pPr>
      <w:r>
        <w:rPr>
          <w:spacing w:val="-2"/>
          <w:sz w:val="24"/>
        </w:rPr>
        <w:t>Commissioner</w:t>
      </w:r>
    </w:p>
    <w:p>
      <w:pPr>
        <w:spacing w:after="0"/>
        <w:jc w:val="right"/>
        <w:rPr>
          <w:sz w:val="24"/>
        </w:rPr>
        <w:sectPr>
          <w:type w:val="continuous"/>
          <w:pgSz w:w="12240" w:h="15840"/>
          <w:pgMar w:top="560" w:bottom="280" w:left="1440" w:right="1080"/>
          <w:cols w:num="2" w:equalWidth="0">
            <w:col w:w="2190" w:space="4090"/>
            <w:col w:w="3440"/>
          </w:cols>
        </w:sectPr>
      </w:pPr>
    </w:p>
    <w:p>
      <w:pPr>
        <w:spacing w:line="240" w:lineRule="auto" w:before="0"/>
        <w:rPr>
          <w:sz w:val="40"/>
        </w:rPr>
      </w:pPr>
    </w:p>
    <w:p>
      <w:pPr>
        <w:spacing w:line="240" w:lineRule="auto" w:before="324"/>
        <w:rPr>
          <w:sz w:val="40"/>
        </w:rPr>
      </w:pPr>
    </w:p>
    <w:p>
      <w:pPr>
        <w:pStyle w:val="Title"/>
      </w:pPr>
      <w:r>
        <w:rPr/>
        <w:t>Notice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Cancellation</w:t>
      </w:r>
    </w:p>
    <w:p>
      <w:pPr>
        <w:pStyle w:val="BodyText"/>
        <w:spacing w:line="278" w:lineRule="auto" w:before="234"/>
        <w:ind w:right="442"/>
      </w:pPr>
      <w:r>
        <w:rPr/>
        <w:t>The</w:t>
      </w:r>
      <w:r>
        <w:rPr>
          <w:spacing w:val="-5"/>
        </w:rPr>
        <w:t> </w:t>
      </w:r>
      <w:r>
        <w:rPr/>
        <w:t>August</w:t>
      </w:r>
      <w:r>
        <w:rPr>
          <w:spacing w:val="-5"/>
        </w:rPr>
        <w:t> </w:t>
      </w:r>
      <w:r>
        <w:rPr/>
        <w:t>14,</w:t>
      </w:r>
      <w:r>
        <w:rPr>
          <w:spacing w:val="-5"/>
        </w:rPr>
        <w:t> </w:t>
      </w:r>
      <w:r>
        <w:rPr/>
        <w:t>2025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session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Board of Registration of Physician Assistants has been cancelled. The next scheduled meeting will occur on September 11, 2025.</w:t>
      </w:r>
    </w:p>
    <w:sectPr>
      <w:type w:val="continuous"/>
      <w:pgSz w:w="12240" w:h="15840"/>
      <w:pgMar w:top="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0"/>
      <w:szCs w:val="4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79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CGoldrick2</dc:creator>
  <dc:title>Microsoft Word - Notice of cancelation .docx</dc:title>
  <dcterms:created xsi:type="dcterms:W3CDTF">2025-08-14T16:30:09Z</dcterms:created>
  <dcterms:modified xsi:type="dcterms:W3CDTF">2025-08-14T16:30:09Z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2025-08-14T00:00:00Z</vt:filetime>
  </property>
  <property fmtid="{D5CDD505-2E9C-101B-9397-08002B2CF9AE}" pid="5" name="Producer">
    <vt:lpwstr>Acrobat Distiller 25.0 (Windows)</vt:lpwstr>
  </property>
</Properties>
</file>