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34AC7D9"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2720038C" w:rsidR="007E44B8" w:rsidRPr="002F286A" w:rsidRDefault="007E44B8" w:rsidP="007E44B8">
      <w:pPr>
        <w:jc w:val="center"/>
        <w:rPr>
          <w:szCs w:val="24"/>
        </w:rPr>
      </w:pPr>
      <w:r w:rsidRPr="002F286A">
        <w:rPr>
          <w:b/>
          <w:szCs w:val="24"/>
        </w:rPr>
        <w:t xml:space="preserve">Public Meeting Minutes of </w:t>
      </w:r>
      <w:r w:rsidR="00411366">
        <w:rPr>
          <w:b/>
          <w:szCs w:val="24"/>
        </w:rPr>
        <w:t>September 12</w:t>
      </w:r>
      <w:r w:rsidR="00DA3267">
        <w:rPr>
          <w:b/>
          <w:szCs w:val="24"/>
        </w:rPr>
        <w:t>, 2025</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2CF00FA7" w:rsidR="007E44B8" w:rsidRDefault="007E44B8" w:rsidP="007E44B8">
      <w:pPr>
        <w:ind w:left="2880" w:hanging="2880"/>
        <w:rPr>
          <w:szCs w:val="24"/>
        </w:rPr>
      </w:pPr>
      <w:r w:rsidRPr="002F286A">
        <w:rPr>
          <w:szCs w:val="24"/>
        </w:rPr>
        <w:t xml:space="preserve">Board </w:t>
      </w:r>
      <w:proofErr w:type="gramStart"/>
      <w:r w:rsidRPr="002F286A">
        <w:rPr>
          <w:szCs w:val="24"/>
        </w:rPr>
        <w:t>Members</w:t>
      </w:r>
      <w:proofErr w:type="gramEnd"/>
      <w:r w:rsidRPr="002F286A">
        <w:rPr>
          <w:szCs w:val="24"/>
        </w:rPr>
        <w:t xml:space="preserve"> Present:</w:t>
      </w:r>
      <w:r w:rsidRPr="002F286A">
        <w:rPr>
          <w:szCs w:val="24"/>
        </w:rPr>
        <w:tab/>
        <w:t xml:space="preserve">Robert Carey, Jr., Ph.D., Chair </w:t>
      </w:r>
      <w:r w:rsidR="00673B89">
        <w:rPr>
          <w:szCs w:val="24"/>
        </w:rPr>
        <w:t>(left the meeting at 11:03 a.m., returned to the meeting at 11:15 a.m.</w:t>
      </w:r>
      <w:r w:rsidR="002A340B">
        <w:rPr>
          <w:szCs w:val="24"/>
        </w:rPr>
        <w:t>, left the meeting at 11:47 a.m., returned to the meeting at 11:49 a.m., left the meeting at 1:08 p.m., returned to the meeting at 1:20 p.m.</w:t>
      </w:r>
      <w:r w:rsidR="00673B89">
        <w:rPr>
          <w:szCs w:val="24"/>
        </w:rPr>
        <w:t>)</w:t>
      </w:r>
    </w:p>
    <w:p w14:paraId="7B55F4B5" w14:textId="061F2197" w:rsidR="00411366" w:rsidRPr="002F286A" w:rsidRDefault="00411366" w:rsidP="00411366">
      <w:pPr>
        <w:ind w:left="2880"/>
        <w:rPr>
          <w:szCs w:val="24"/>
        </w:rPr>
      </w:pPr>
      <w:r>
        <w:rPr>
          <w:szCs w:val="24"/>
        </w:rPr>
        <w:t>Vicky Anderson, Psy.D., Vice Chair</w:t>
      </w:r>
      <w:r w:rsidR="00C44ABB">
        <w:rPr>
          <w:szCs w:val="24"/>
        </w:rPr>
        <w:t xml:space="preserve"> (left the meeting at 1:11 p.m.)</w:t>
      </w:r>
    </w:p>
    <w:p w14:paraId="09011E96" w14:textId="42E2249A" w:rsidR="00722A4D"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r w:rsidR="000C7B71">
        <w:rPr>
          <w:szCs w:val="24"/>
        </w:rPr>
        <w:t xml:space="preserve"> </w:t>
      </w:r>
    </w:p>
    <w:p w14:paraId="3B44B183" w14:textId="275E0AF1" w:rsidR="007B7F4F" w:rsidRDefault="007B7F4F" w:rsidP="00102244">
      <w:pPr>
        <w:ind w:left="2880"/>
        <w:rPr>
          <w:szCs w:val="24"/>
        </w:rPr>
      </w:pPr>
      <w:r>
        <w:rPr>
          <w:szCs w:val="24"/>
        </w:rPr>
        <w:t>Antonia Seligowski, Ph.D.</w:t>
      </w:r>
      <w:r w:rsidR="00102244">
        <w:rPr>
          <w:szCs w:val="24"/>
        </w:rPr>
        <w:t xml:space="preserve"> </w:t>
      </w:r>
    </w:p>
    <w:p w14:paraId="5AD37535" w14:textId="2D77AEF8" w:rsidR="003E715B" w:rsidRDefault="003E715B" w:rsidP="007E44B8">
      <w:pPr>
        <w:rPr>
          <w:szCs w:val="24"/>
        </w:rPr>
      </w:pPr>
      <w:r>
        <w:rPr>
          <w:szCs w:val="24"/>
        </w:rPr>
        <w:tab/>
      </w:r>
      <w:r>
        <w:rPr>
          <w:szCs w:val="24"/>
        </w:rPr>
        <w:tab/>
      </w:r>
      <w:r>
        <w:rPr>
          <w:szCs w:val="24"/>
        </w:rPr>
        <w:tab/>
      </w:r>
      <w:r>
        <w:rPr>
          <w:szCs w:val="24"/>
        </w:rPr>
        <w:tab/>
      </w:r>
      <w:r w:rsidR="005E1A91">
        <w:rPr>
          <w:szCs w:val="24"/>
        </w:rPr>
        <w:t>Jessica Edwards George, Ph.D.</w:t>
      </w:r>
      <w:r w:rsidR="00784E2E">
        <w:rPr>
          <w:szCs w:val="24"/>
        </w:rPr>
        <w:t xml:space="preserve"> </w:t>
      </w:r>
    </w:p>
    <w:p w14:paraId="3558E1DA" w14:textId="5DD6817C" w:rsidR="005A1DDE" w:rsidRDefault="005A1DDE" w:rsidP="007E44B8">
      <w:pPr>
        <w:rPr>
          <w:szCs w:val="24"/>
        </w:rPr>
      </w:pPr>
      <w:r>
        <w:rPr>
          <w:szCs w:val="24"/>
        </w:rPr>
        <w:tab/>
      </w:r>
      <w:r>
        <w:rPr>
          <w:szCs w:val="24"/>
        </w:rPr>
        <w:tab/>
      </w:r>
      <w:r>
        <w:rPr>
          <w:szCs w:val="24"/>
        </w:rPr>
        <w:tab/>
      </w:r>
      <w:r>
        <w:rPr>
          <w:szCs w:val="24"/>
        </w:rPr>
        <w:tab/>
        <w:t xml:space="preserve">Michael O’Halloran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6E6FDD44" w14:textId="7C13685A" w:rsidR="00E25B10" w:rsidRDefault="00411366" w:rsidP="007E44B8">
      <w:pPr>
        <w:ind w:left="2880"/>
        <w:rPr>
          <w:szCs w:val="24"/>
        </w:rPr>
      </w:pPr>
      <w:r>
        <w:rPr>
          <w:szCs w:val="24"/>
        </w:rPr>
        <w:t>Lauren McShane, Investigative Supervisor</w:t>
      </w:r>
    </w:p>
    <w:p w14:paraId="371E959E" w14:textId="73F416B7" w:rsidR="00411366" w:rsidRDefault="00411366" w:rsidP="007E44B8">
      <w:pPr>
        <w:ind w:left="2880"/>
        <w:rPr>
          <w:szCs w:val="24"/>
        </w:rPr>
      </w:pPr>
      <w:r>
        <w:rPr>
          <w:szCs w:val="24"/>
        </w:rPr>
        <w:t>Ellen D’Agostino,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2A1ADB97" w:rsidR="007E44B8" w:rsidRPr="002F286A" w:rsidRDefault="007E44B8" w:rsidP="007E44B8">
      <w:pPr>
        <w:tabs>
          <w:tab w:val="left" w:pos="450"/>
        </w:tabs>
        <w:rPr>
          <w:szCs w:val="24"/>
        </w:rPr>
      </w:pPr>
      <w:r w:rsidRPr="002F286A">
        <w:rPr>
          <w:szCs w:val="24"/>
        </w:rPr>
        <w:t>At 9:</w:t>
      </w:r>
      <w:r w:rsidR="009F0D24">
        <w:rPr>
          <w:szCs w:val="24"/>
        </w:rPr>
        <w:t>14</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proofErr w:type="gramStart"/>
      <w:r w:rsidRPr="00E35175">
        <w:rPr>
          <w:rFonts w:ascii="Times New Roman" w:hAnsi="Times New Roman"/>
          <w:b/>
          <w:sz w:val="24"/>
          <w:szCs w:val="24"/>
          <w:u w:val="single"/>
        </w:rPr>
        <w:t>Board Business</w:t>
      </w:r>
      <w:proofErr w:type="gramEnd"/>
    </w:p>
    <w:p w14:paraId="49C2D1EA" w14:textId="77777777" w:rsidR="00510BBF" w:rsidRPr="00A3093F" w:rsidRDefault="00510BBF" w:rsidP="007E44B8">
      <w:pPr>
        <w:pStyle w:val="NoSpacing"/>
        <w:rPr>
          <w:rFonts w:ascii="Times New Roman" w:hAnsi="Times New Roman"/>
          <w:b/>
          <w:sz w:val="24"/>
          <w:szCs w:val="24"/>
        </w:rPr>
      </w:pPr>
    </w:p>
    <w:p w14:paraId="683D9791" w14:textId="5F58C146"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 xml:space="preserve">Mr. Bialas called the </w:t>
      </w:r>
      <w:proofErr w:type="gramStart"/>
      <w:r>
        <w:rPr>
          <w:rFonts w:eastAsia="Calibri"/>
          <w:bCs/>
          <w:szCs w:val="24"/>
        </w:rPr>
        <w:t>roll</w:t>
      </w:r>
      <w:proofErr w:type="gramEnd"/>
      <w:r>
        <w:rPr>
          <w:rFonts w:eastAsia="Calibri"/>
          <w:bCs/>
          <w:szCs w:val="24"/>
        </w:rPr>
        <w:t xml:space="preserve">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9F0D24">
        <w:rPr>
          <w:rFonts w:eastAsia="Calibri"/>
          <w:bCs/>
          <w:szCs w:val="24"/>
        </w:rPr>
        <w:t xml:space="preserve">Vicky Anderson, </w:t>
      </w:r>
      <w:r w:rsidR="00653273">
        <w:rPr>
          <w:rFonts w:eastAsia="Calibri"/>
          <w:bCs/>
          <w:szCs w:val="24"/>
        </w:rPr>
        <w:t>Jeffrey Brown,</w:t>
      </w:r>
      <w:r w:rsidR="00CA52F4">
        <w:rPr>
          <w:rFonts w:eastAsia="Calibri"/>
          <w:bCs/>
          <w:szCs w:val="24"/>
        </w:rPr>
        <w:t xml:space="preserve"> </w:t>
      </w:r>
      <w:r w:rsidR="00F476AF">
        <w:rPr>
          <w:rFonts w:eastAsia="Calibri"/>
          <w:bCs/>
          <w:szCs w:val="24"/>
        </w:rPr>
        <w:t>Antonia Seligowski</w:t>
      </w:r>
      <w:r w:rsidR="00B96BA8">
        <w:rPr>
          <w:rFonts w:eastAsia="Calibri"/>
          <w:bCs/>
          <w:szCs w:val="24"/>
        </w:rPr>
        <w:t xml:space="preserve">, </w:t>
      </w:r>
      <w:r w:rsidR="00536F57">
        <w:rPr>
          <w:rFonts w:eastAsia="Calibri"/>
          <w:bCs/>
          <w:szCs w:val="24"/>
        </w:rPr>
        <w:t>Jessica Edwards George</w:t>
      </w:r>
      <w:r w:rsidR="00161958">
        <w:rPr>
          <w:rFonts w:eastAsia="Calibri"/>
          <w:bCs/>
          <w:szCs w:val="24"/>
        </w:rPr>
        <w:t>, and Michael O’Halloran</w:t>
      </w:r>
      <w:r w:rsidR="00CA56A2">
        <w:rPr>
          <w:rFonts w:eastAsia="Calibri"/>
          <w:bCs/>
          <w:szCs w:val="24"/>
        </w:rPr>
        <w:t xml:space="preserve"> </w:t>
      </w:r>
      <w:r w:rsidR="00E60C8D">
        <w:rPr>
          <w:rFonts w:eastAsia="Calibri"/>
          <w:bCs/>
          <w:szCs w:val="24"/>
        </w:rPr>
        <w:t>were in attendance.</w:t>
      </w:r>
    </w:p>
    <w:p w14:paraId="1A47905E" w14:textId="77777777" w:rsidR="00B1481A" w:rsidRPr="00AC762F" w:rsidRDefault="00B1481A" w:rsidP="00B1481A">
      <w:pPr>
        <w:rPr>
          <w:rFonts w:eastAsia="Calibri"/>
          <w:b/>
          <w:szCs w:val="24"/>
        </w:rPr>
      </w:pPr>
    </w:p>
    <w:p w14:paraId="272F6238" w14:textId="307CCE30" w:rsidR="00D1568B" w:rsidRPr="00612B9D" w:rsidRDefault="009D5EB2" w:rsidP="00D1568B">
      <w:pPr>
        <w:numPr>
          <w:ilvl w:val="0"/>
          <w:numId w:val="2"/>
        </w:numPr>
        <w:rPr>
          <w:rFonts w:eastAsia="Calibri"/>
          <w:b/>
          <w:szCs w:val="24"/>
        </w:rPr>
      </w:pPr>
      <w:r w:rsidRPr="00E35175">
        <w:rPr>
          <w:b/>
          <w:bCs/>
          <w:szCs w:val="24"/>
        </w:rPr>
        <w:t xml:space="preserve">Public Meeting Minutes of </w:t>
      </w:r>
      <w:r w:rsidR="009F0D24">
        <w:rPr>
          <w:b/>
          <w:bCs/>
          <w:szCs w:val="24"/>
        </w:rPr>
        <w:t>June 13</w:t>
      </w:r>
      <w:r>
        <w:rPr>
          <w:b/>
          <w:bCs/>
          <w:szCs w:val="24"/>
        </w:rPr>
        <w:t>, 202</w:t>
      </w:r>
      <w:r w:rsidR="00C85B48">
        <w:rPr>
          <w:b/>
          <w:bCs/>
          <w:szCs w:val="24"/>
        </w:rPr>
        <w:t>5</w:t>
      </w:r>
      <w:r w:rsidRPr="00E35175">
        <w:rPr>
          <w:b/>
          <w:bCs/>
          <w:szCs w:val="24"/>
        </w:rPr>
        <w:t>:</w:t>
      </w:r>
      <w:r>
        <w:rPr>
          <w:szCs w:val="24"/>
        </w:rPr>
        <w:t xml:space="preserve"> </w:t>
      </w:r>
      <w:r w:rsidRPr="002F286A">
        <w:rPr>
          <w:szCs w:val="24"/>
        </w:rPr>
        <w:t xml:space="preserve">After a brief discussion, a motion was made by </w:t>
      </w:r>
      <w:r w:rsidR="00DA1BED">
        <w:rPr>
          <w:szCs w:val="24"/>
        </w:rPr>
        <w:t>Mr. O’Halloran</w:t>
      </w:r>
      <w:r w:rsidRPr="002F286A">
        <w:rPr>
          <w:szCs w:val="24"/>
        </w:rPr>
        <w:t xml:space="preserve">, seconded by </w:t>
      </w:r>
      <w:r w:rsidR="00DA1BED">
        <w:rPr>
          <w:szCs w:val="24"/>
        </w:rPr>
        <w:t xml:space="preserve">Dr. </w:t>
      </w:r>
      <w:r w:rsidR="00C504BB">
        <w:rPr>
          <w:szCs w:val="24"/>
        </w:rPr>
        <w:t>Seligowski</w:t>
      </w:r>
      <w:r w:rsidRPr="002F286A">
        <w:rPr>
          <w:szCs w:val="24"/>
        </w:rPr>
        <w:t xml:space="preserve">, to approve the Public Meeting Minutes of </w:t>
      </w:r>
      <w:r w:rsidR="00C504BB">
        <w:rPr>
          <w:szCs w:val="24"/>
        </w:rPr>
        <w:t>June 13</w:t>
      </w:r>
      <w:r w:rsidR="00CF55F2">
        <w:rPr>
          <w:szCs w:val="24"/>
        </w:rPr>
        <w:t>, 2025</w:t>
      </w:r>
      <w:r w:rsidRPr="002F286A">
        <w:rPr>
          <w:szCs w:val="24"/>
        </w:rPr>
        <w:t>.  The motion passed unanimously</w:t>
      </w:r>
      <w:r>
        <w:rPr>
          <w:szCs w:val="24"/>
        </w:rPr>
        <w:t xml:space="preserve"> by a roll call vote</w:t>
      </w:r>
      <w:r w:rsidR="00C504BB">
        <w:rPr>
          <w:szCs w:val="24"/>
        </w:rPr>
        <w:t>, with Dr. Anderson abstaining.</w:t>
      </w:r>
    </w:p>
    <w:p w14:paraId="6867C3DB" w14:textId="77777777" w:rsidR="00612B9D" w:rsidRPr="00C504BB" w:rsidRDefault="00612B9D" w:rsidP="00612B9D">
      <w:pPr>
        <w:pStyle w:val="ListParagraph"/>
        <w:rPr>
          <w:rFonts w:eastAsia="Calibri"/>
          <w:bCs/>
          <w:szCs w:val="24"/>
        </w:rPr>
      </w:pPr>
    </w:p>
    <w:p w14:paraId="50B25DF2" w14:textId="6A3E79C5" w:rsidR="00C504BB" w:rsidRPr="00C504BB" w:rsidRDefault="00C504BB" w:rsidP="00C504BB">
      <w:pPr>
        <w:rPr>
          <w:rFonts w:eastAsia="Calibri"/>
          <w:bCs/>
          <w:szCs w:val="24"/>
        </w:rPr>
      </w:pPr>
      <w:r w:rsidRPr="00C504BB">
        <w:rPr>
          <w:rFonts w:eastAsia="Calibri"/>
          <w:bCs/>
          <w:szCs w:val="24"/>
        </w:rPr>
        <w:t>Dr. Carey left the meeting at 9:19 a.m.</w:t>
      </w:r>
    </w:p>
    <w:p w14:paraId="35D216F7" w14:textId="77777777" w:rsidR="00C504BB" w:rsidRDefault="00C504BB" w:rsidP="00612B9D">
      <w:pPr>
        <w:pStyle w:val="ListParagraph"/>
        <w:rPr>
          <w:rFonts w:eastAsia="Calibri"/>
          <w:b/>
          <w:szCs w:val="24"/>
        </w:rPr>
      </w:pPr>
    </w:p>
    <w:p w14:paraId="1A00EA7D" w14:textId="56E78046" w:rsidR="00743449" w:rsidRPr="00A91A40" w:rsidRDefault="00612B9D" w:rsidP="000918E4">
      <w:pPr>
        <w:numPr>
          <w:ilvl w:val="0"/>
          <w:numId w:val="2"/>
        </w:numPr>
        <w:rPr>
          <w:rFonts w:eastAsia="Calibri"/>
          <w:b/>
          <w:szCs w:val="24"/>
        </w:rPr>
      </w:pPr>
      <w:r>
        <w:rPr>
          <w:rFonts w:eastAsia="Calibri"/>
          <w:b/>
          <w:szCs w:val="24"/>
        </w:rPr>
        <w:lastRenderedPageBreak/>
        <w:t xml:space="preserve">Executive Session Minutes of </w:t>
      </w:r>
      <w:r w:rsidR="009F0D24">
        <w:rPr>
          <w:rFonts w:eastAsia="Calibri"/>
          <w:b/>
          <w:szCs w:val="24"/>
        </w:rPr>
        <w:t>June 13</w:t>
      </w:r>
      <w:r>
        <w:rPr>
          <w:rFonts w:eastAsia="Calibri"/>
          <w:b/>
          <w:szCs w:val="24"/>
        </w:rPr>
        <w:t xml:space="preserve">, 2025: </w:t>
      </w:r>
      <w:r w:rsidRPr="002F286A">
        <w:rPr>
          <w:szCs w:val="24"/>
        </w:rPr>
        <w:t xml:space="preserve">After a brief discussion, a motion was made by </w:t>
      </w:r>
      <w:r>
        <w:rPr>
          <w:szCs w:val="24"/>
        </w:rPr>
        <w:t xml:space="preserve">Dr. </w:t>
      </w:r>
      <w:r w:rsidR="00C504BB">
        <w:rPr>
          <w:szCs w:val="24"/>
        </w:rPr>
        <w:t>Brown</w:t>
      </w:r>
      <w:r w:rsidRPr="002F286A">
        <w:rPr>
          <w:szCs w:val="24"/>
        </w:rPr>
        <w:t xml:space="preserve">, seconded by </w:t>
      </w:r>
      <w:r w:rsidR="00C504BB">
        <w:rPr>
          <w:szCs w:val="24"/>
        </w:rPr>
        <w:t>Mr. O’Halloran</w:t>
      </w:r>
      <w:r w:rsidRPr="002F286A">
        <w:rPr>
          <w:szCs w:val="24"/>
        </w:rPr>
        <w:t xml:space="preserve">, to approve the </w:t>
      </w:r>
      <w:r w:rsidR="006E2045">
        <w:rPr>
          <w:szCs w:val="24"/>
        </w:rPr>
        <w:t>Executive Session</w:t>
      </w:r>
      <w:r w:rsidRPr="002F286A">
        <w:rPr>
          <w:szCs w:val="24"/>
        </w:rPr>
        <w:t xml:space="preserve"> Minutes of </w:t>
      </w:r>
      <w:r w:rsidR="00C504BB">
        <w:rPr>
          <w:szCs w:val="24"/>
        </w:rPr>
        <w:t>June 13</w:t>
      </w:r>
      <w:r>
        <w:rPr>
          <w:szCs w:val="24"/>
        </w:rPr>
        <w:t>, 2025</w:t>
      </w:r>
      <w:r w:rsidRPr="002F286A">
        <w:rPr>
          <w:szCs w:val="24"/>
        </w:rPr>
        <w:t>.  The motion passed unanimously</w:t>
      </w:r>
      <w:r>
        <w:rPr>
          <w:szCs w:val="24"/>
        </w:rPr>
        <w:t xml:space="preserve"> by a roll call vote</w:t>
      </w:r>
      <w:r w:rsidR="00C504BB">
        <w:rPr>
          <w:szCs w:val="24"/>
        </w:rPr>
        <w:t xml:space="preserve">.  </w:t>
      </w:r>
    </w:p>
    <w:p w14:paraId="264E0E98" w14:textId="77777777" w:rsidR="002C71A6" w:rsidRDefault="002C71A6" w:rsidP="000918E4">
      <w:pPr>
        <w:rPr>
          <w:rFonts w:eastAsia="Calibri"/>
          <w:bCs/>
          <w:szCs w:val="24"/>
        </w:rPr>
      </w:pPr>
    </w:p>
    <w:p w14:paraId="27C59680" w14:textId="392A4962" w:rsidR="009F49B7" w:rsidRPr="009F49B7" w:rsidRDefault="009F49B7" w:rsidP="000918E4">
      <w:pPr>
        <w:rPr>
          <w:rFonts w:eastAsia="Calibri"/>
          <w:bCs/>
          <w:szCs w:val="24"/>
        </w:rPr>
      </w:pPr>
      <w:r w:rsidRPr="009F49B7">
        <w:rPr>
          <w:rFonts w:eastAsia="Calibri"/>
          <w:bCs/>
          <w:szCs w:val="24"/>
        </w:rPr>
        <w:t>Dr. Carey returned to the meeting at 9:20 a.m.</w:t>
      </w:r>
    </w:p>
    <w:p w14:paraId="32851E66" w14:textId="77777777" w:rsidR="00C30BE3" w:rsidRDefault="00C30BE3" w:rsidP="000918E4">
      <w:pPr>
        <w:rPr>
          <w:rFonts w:eastAsia="Calibri"/>
          <w:b/>
          <w:szCs w:val="24"/>
        </w:rPr>
      </w:pPr>
    </w:p>
    <w:p w14:paraId="2F86188E" w14:textId="28D2C671" w:rsidR="000F7697" w:rsidRDefault="000F7697" w:rsidP="000F7697">
      <w:pPr>
        <w:pStyle w:val="NoSpacing"/>
        <w:rPr>
          <w:rFonts w:ascii="Times New Roman" w:hAnsi="Times New Roman"/>
          <w:b/>
          <w:bCs/>
          <w:sz w:val="24"/>
          <w:szCs w:val="24"/>
          <w:u w:val="single"/>
        </w:rPr>
      </w:pPr>
      <w:r w:rsidRPr="000F7697">
        <w:rPr>
          <w:rFonts w:ascii="Times New Roman" w:hAnsi="Times New Roman"/>
          <w:b/>
          <w:bCs/>
          <w:sz w:val="24"/>
          <w:szCs w:val="24"/>
          <w:u w:val="single"/>
        </w:rPr>
        <w:t xml:space="preserve">Hearing on Denial of Application </w:t>
      </w:r>
    </w:p>
    <w:p w14:paraId="427EEFF8" w14:textId="77777777" w:rsidR="000F7697" w:rsidRPr="000F7697" w:rsidRDefault="000F7697" w:rsidP="000F7697">
      <w:pPr>
        <w:pStyle w:val="NoSpacing"/>
        <w:rPr>
          <w:rFonts w:ascii="Times New Roman" w:hAnsi="Times New Roman"/>
          <w:b/>
          <w:bCs/>
          <w:sz w:val="24"/>
          <w:szCs w:val="24"/>
          <w:u w:val="single"/>
        </w:rPr>
      </w:pPr>
    </w:p>
    <w:p w14:paraId="4668CE09" w14:textId="54CF1B61" w:rsidR="000F7697" w:rsidRDefault="000F7697" w:rsidP="000F7697">
      <w:pPr>
        <w:pStyle w:val="NoSpacing"/>
        <w:numPr>
          <w:ilvl w:val="0"/>
          <w:numId w:val="40"/>
        </w:numPr>
        <w:rPr>
          <w:rFonts w:ascii="Times New Roman" w:hAnsi="Times New Roman"/>
          <w:sz w:val="24"/>
          <w:szCs w:val="24"/>
        </w:rPr>
      </w:pPr>
      <w:r w:rsidRPr="009A276B">
        <w:rPr>
          <w:rFonts w:ascii="Times New Roman" w:hAnsi="Times New Roman"/>
          <w:b/>
          <w:bCs/>
          <w:sz w:val="24"/>
          <w:szCs w:val="24"/>
        </w:rPr>
        <w:t>Lisa Andrianopoulos:</w:t>
      </w:r>
      <w:r>
        <w:rPr>
          <w:rFonts w:ascii="Times New Roman" w:hAnsi="Times New Roman"/>
          <w:sz w:val="24"/>
          <w:szCs w:val="24"/>
        </w:rPr>
        <w:t xml:space="preserve"> Dr. Andrianopoulos appeared with her attorney Andra Hutchins for a hearing on the denial of her application because her internship does not qualify for licensure.  </w:t>
      </w:r>
      <w:r w:rsidR="009A276B">
        <w:rPr>
          <w:rFonts w:ascii="Times New Roman" w:hAnsi="Times New Roman"/>
          <w:sz w:val="24"/>
          <w:szCs w:val="24"/>
        </w:rPr>
        <w:t xml:space="preserve">Dr. Andrianopoulos explained that she completed an internship but did not know that her supervisor was a school psychologist and not a licensed psychologist.  She completed an internship during a master’s degree program at Assumption University and is licensed as a psychologist in New York.  Dr. Andrianopoulos’s training director during that internship spoke in support of her application.  </w:t>
      </w:r>
    </w:p>
    <w:p w14:paraId="26CA203E" w14:textId="77777777" w:rsidR="009A276B" w:rsidRDefault="009A276B" w:rsidP="009A276B">
      <w:pPr>
        <w:pStyle w:val="NoSpacing"/>
        <w:rPr>
          <w:rFonts w:ascii="Times New Roman" w:hAnsi="Times New Roman"/>
          <w:sz w:val="24"/>
          <w:szCs w:val="24"/>
        </w:rPr>
      </w:pPr>
    </w:p>
    <w:p w14:paraId="4652FDAD" w14:textId="04E3F682" w:rsidR="009A276B" w:rsidRDefault="009A276B" w:rsidP="009A276B">
      <w:pPr>
        <w:pStyle w:val="NoSpacing"/>
        <w:ind w:left="720"/>
        <w:rPr>
          <w:rFonts w:ascii="Times New Roman" w:hAnsi="Times New Roman"/>
          <w:sz w:val="24"/>
          <w:szCs w:val="24"/>
        </w:rPr>
      </w:pPr>
      <w:r>
        <w:rPr>
          <w:rFonts w:ascii="Times New Roman" w:hAnsi="Times New Roman"/>
          <w:sz w:val="24"/>
          <w:szCs w:val="24"/>
        </w:rPr>
        <w:t xml:space="preserve">After a brief discussion, the Board stated that Dr. Andrianopoulos’s experience hours do not count for licensure and asked whether she would like to withdraw her application. </w:t>
      </w:r>
    </w:p>
    <w:p w14:paraId="03CF0190" w14:textId="77777777" w:rsidR="009A276B" w:rsidRDefault="009A276B" w:rsidP="009A276B">
      <w:pPr>
        <w:pStyle w:val="NoSpacing"/>
        <w:ind w:left="720"/>
        <w:rPr>
          <w:rFonts w:ascii="Times New Roman" w:hAnsi="Times New Roman"/>
          <w:sz w:val="24"/>
          <w:szCs w:val="24"/>
        </w:rPr>
      </w:pPr>
    </w:p>
    <w:p w14:paraId="1FD1EF83" w14:textId="624F445D" w:rsidR="009A276B" w:rsidRPr="0037632C" w:rsidRDefault="009A276B" w:rsidP="009A276B">
      <w:pPr>
        <w:pStyle w:val="NoSpacing"/>
        <w:ind w:left="720"/>
        <w:rPr>
          <w:rFonts w:ascii="Times New Roman" w:hAnsi="Times New Roman"/>
          <w:sz w:val="24"/>
          <w:szCs w:val="24"/>
        </w:rPr>
      </w:pPr>
      <w:r>
        <w:rPr>
          <w:rFonts w:ascii="Times New Roman" w:hAnsi="Times New Roman"/>
          <w:sz w:val="24"/>
          <w:szCs w:val="24"/>
        </w:rPr>
        <w:t>The Board continued the hearing.</w:t>
      </w:r>
    </w:p>
    <w:p w14:paraId="71DF503C" w14:textId="77777777" w:rsidR="00C30BE3" w:rsidRDefault="00C30BE3" w:rsidP="000918E4">
      <w:pPr>
        <w:rPr>
          <w:rFonts w:eastAsia="Calibri"/>
          <w:b/>
          <w:szCs w:val="24"/>
        </w:rPr>
      </w:pPr>
    </w:p>
    <w:p w14:paraId="66E29C14" w14:textId="40780122" w:rsidR="00516869" w:rsidRPr="000E5D1C" w:rsidRDefault="00516869" w:rsidP="00516869">
      <w:pPr>
        <w:pStyle w:val="NoSpacing"/>
        <w:rPr>
          <w:rFonts w:ascii="Times New Roman" w:hAnsi="Times New Roman"/>
          <w:b/>
          <w:bCs/>
          <w:sz w:val="24"/>
          <w:szCs w:val="24"/>
          <w:u w:val="single"/>
        </w:rPr>
      </w:pPr>
      <w:r w:rsidRPr="000E5D1C">
        <w:rPr>
          <w:rFonts w:ascii="Times New Roman" w:hAnsi="Times New Roman"/>
          <w:b/>
          <w:bCs/>
          <w:sz w:val="24"/>
          <w:szCs w:val="24"/>
          <w:u w:val="single"/>
        </w:rPr>
        <w:t>Application Review Interview – Experience</w:t>
      </w:r>
    </w:p>
    <w:p w14:paraId="0D72BF65" w14:textId="77777777" w:rsidR="00516869" w:rsidRDefault="00516869" w:rsidP="00516869">
      <w:pPr>
        <w:pStyle w:val="NoSpacing"/>
        <w:rPr>
          <w:rFonts w:ascii="Times New Roman" w:hAnsi="Times New Roman"/>
          <w:b/>
          <w:bCs/>
          <w:sz w:val="24"/>
          <w:szCs w:val="24"/>
        </w:rPr>
      </w:pPr>
    </w:p>
    <w:p w14:paraId="1E8A90DF" w14:textId="06268628" w:rsidR="00516869" w:rsidRDefault="00516869" w:rsidP="00516869">
      <w:pPr>
        <w:pStyle w:val="NoSpacing"/>
        <w:numPr>
          <w:ilvl w:val="0"/>
          <w:numId w:val="33"/>
        </w:numPr>
        <w:rPr>
          <w:rFonts w:ascii="Times New Roman" w:hAnsi="Times New Roman"/>
          <w:sz w:val="24"/>
          <w:szCs w:val="24"/>
        </w:rPr>
      </w:pPr>
      <w:r w:rsidRPr="00516869">
        <w:rPr>
          <w:rFonts w:ascii="Times New Roman" w:hAnsi="Times New Roman"/>
          <w:b/>
          <w:bCs/>
          <w:sz w:val="24"/>
          <w:szCs w:val="24"/>
        </w:rPr>
        <w:t>John Cacciola:</w:t>
      </w:r>
      <w:r>
        <w:rPr>
          <w:rFonts w:ascii="Times New Roman" w:hAnsi="Times New Roman"/>
          <w:sz w:val="24"/>
          <w:szCs w:val="24"/>
        </w:rPr>
        <w:t xml:space="preserve"> Dr. Cacciola appeared to discuss </w:t>
      </w:r>
      <w:r w:rsidR="001B09B6">
        <w:rPr>
          <w:rFonts w:ascii="Times New Roman" w:hAnsi="Times New Roman"/>
          <w:sz w:val="24"/>
          <w:szCs w:val="24"/>
        </w:rPr>
        <w:t xml:space="preserve">the absence of experience documentation in his application.  He described his past work history, including the courses and monitoring systems he has created.  He would like to obtain a position performing substance-abuse assessments and probably would not pursue a therapy position.  Dr. Cacciola has not considered reinstating his Pennsylvania license that expired in 2005 and has not completed continuing education “in ages.”  He saw patients as recently as 10 years ago. </w:t>
      </w:r>
    </w:p>
    <w:p w14:paraId="75AD8731" w14:textId="77777777" w:rsidR="001B09B6" w:rsidRDefault="001B09B6" w:rsidP="001B09B6">
      <w:pPr>
        <w:pStyle w:val="NoSpacing"/>
        <w:rPr>
          <w:rFonts w:ascii="Times New Roman" w:hAnsi="Times New Roman"/>
          <w:sz w:val="24"/>
          <w:szCs w:val="24"/>
        </w:rPr>
      </w:pPr>
    </w:p>
    <w:p w14:paraId="2D5A5DED" w14:textId="647AA960" w:rsidR="001B09B6" w:rsidRDefault="001B09B6" w:rsidP="001B09B6">
      <w:pPr>
        <w:pStyle w:val="NoSpacing"/>
        <w:ind w:left="720"/>
        <w:rPr>
          <w:rFonts w:ascii="Times New Roman" w:hAnsi="Times New Roman"/>
          <w:sz w:val="24"/>
          <w:szCs w:val="24"/>
        </w:rPr>
      </w:pPr>
      <w:r>
        <w:rPr>
          <w:rFonts w:ascii="Times New Roman" w:hAnsi="Times New Roman"/>
          <w:sz w:val="24"/>
          <w:szCs w:val="24"/>
        </w:rPr>
        <w:t>After a brief discussion, the Board directed Mr. Bialas to determine what a Massachusetts licensee in the same position would have to complete to reinstate a license and to invite Dr. Cacciola to the meeting next month to continue his interview.</w:t>
      </w:r>
    </w:p>
    <w:p w14:paraId="2472E5B2" w14:textId="77777777" w:rsidR="00516869" w:rsidRDefault="00516869" w:rsidP="000918E4">
      <w:pPr>
        <w:rPr>
          <w:rFonts w:eastAsia="Calibri"/>
          <w:b/>
          <w:szCs w:val="24"/>
        </w:rPr>
      </w:pPr>
    </w:p>
    <w:p w14:paraId="1B709BDD" w14:textId="173C9B92" w:rsidR="000703F3" w:rsidRDefault="000703F3" w:rsidP="000703F3">
      <w:pPr>
        <w:pStyle w:val="NoSpacing"/>
        <w:rPr>
          <w:rFonts w:ascii="Times New Roman" w:hAnsi="Times New Roman"/>
          <w:b/>
          <w:bCs/>
          <w:sz w:val="24"/>
          <w:szCs w:val="24"/>
          <w:u w:val="single"/>
        </w:rPr>
      </w:pPr>
      <w:r w:rsidRPr="000703F3">
        <w:rPr>
          <w:rFonts w:ascii="Times New Roman" w:hAnsi="Times New Roman"/>
          <w:b/>
          <w:bCs/>
          <w:sz w:val="24"/>
          <w:szCs w:val="24"/>
          <w:u w:val="single"/>
        </w:rPr>
        <w:t xml:space="preserve">Application Reviews – Experience </w:t>
      </w:r>
    </w:p>
    <w:p w14:paraId="3B8A66AB" w14:textId="77777777" w:rsidR="000703F3" w:rsidRPr="000703F3" w:rsidRDefault="000703F3" w:rsidP="000703F3">
      <w:pPr>
        <w:pStyle w:val="NoSpacing"/>
        <w:rPr>
          <w:rFonts w:ascii="Times New Roman" w:hAnsi="Times New Roman"/>
          <w:b/>
          <w:bCs/>
          <w:sz w:val="24"/>
          <w:szCs w:val="24"/>
          <w:u w:val="single"/>
        </w:rPr>
      </w:pPr>
    </w:p>
    <w:p w14:paraId="4A18216F" w14:textId="6A9D63E1" w:rsidR="000703F3" w:rsidRDefault="000703F3" w:rsidP="000703F3">
      <w:pPr>
        <w:pStyle w:val="NoSpacing"/>
        <w:numPr>
          <w:ilvl w:val="0"/>
          <w:numId w:val="33"/>
        </w:numPr>
        <w:rPr>
          <w:rFonts w:ascii="Times New Roman" w:hAnsi="Times New Roman"/>
          <w:sz w:val="24"/>
          <w:szCs w:val="24"/>
        </w:rPr>
      </w:pPr>
      <w:r w:rsidRPr="000703F3">
        <w:rPr>
          <w:rFonts w:ascii="Times New Roman" w:hAnsi="Times New Roman"/>
          <w:b/>
          <w:bCs/>
          <w:sz w:val="24"/>
          <w:szCs w:val="24"/>
        </w:rPr>
        <w:t>Jessica Walters:</w:t>
      </w:r>
      <w:r>
        <w:rPr>
          <w:rFonts w:ascii="Times New Roman" w:hAnsi="Times New Roman"/>
          <w:sz w:val="24"/>
          <w:szCs w:val="24"/>
        </w:rPr>
        <w:t xml:space="preserve"> The Board reviewed Dr. Walters’ application, including documentation of her experience hours from her California application.  After a brief discussion, a motion was made by Dr. Seligowski, seconded by Dr. Edwards George, to allow Dr. Walters to continue with the licensing process.  The motion passed unanimously by a roll call vote.</w:t>
      </w:r>
    </w:p>
    <w:p w14:paraId="3378ECCB" w14:textId="77777777" w:rsidR="000703F3" w:rsidRDefault="000703F3" w:rsidP="000703F3">
      <w:pPr>
        <w:pStyle w:val="NoSpacing"/>
        <w:ind w:left="720"/>
        <w:rPr>
          <w:rFonts w:ascii="Times New Roman" w:hAnsi="Times New Roman"/>
          <w:sz w:val="24"/>
          <w:szCs w:val="24"/>
        </w:rPr>
      </w:pPr>
    </w:p>
    <w:p w14:paraId="1AC7895A" w14:textId="41B1616A" w:rsidR="000703F3" w:rsidRPr="00894812" w:rsidRDefault="000703F3" w:rsidP="000703F3">
      <w:pPr>
        <w:pStyle w:val="NoSpacing"/>
        <w:numPr>
          <w:ilvl w:val="0"/>
          <w:numId w:val="33"/>
        </w:numPr>
        <w:rPr>
          <w:rFonts w:ascii="Times New Roman" w:hAnsi="Times New Roman"/>
          <w:sz w:val="24"/>
          <w:szCs w:val="24"/>
        </w:rPr>
      </w:pPr>
      <w:r w:rsidRPr="00216C16">
        <w:rPr>
          <w:rFonts w:ascii="Times New Roman" w:hAnsi="Times New Roman"/>
          <w:b/>
          <w:bCs/>
          <w:sz w:val="24"/>
          <w:szCs w:val="24"/>
        </w:rPr>
        <w:t>Tiffany Bridgett</w:t>
      </w:r>
      <w:r w:rsidR="00216C16" w:rsidRPr="00216C16">
        <w:rPr>
          <w:rFonts w:ascii="Times New Roman" w:hAnsi="Times New Roman"/>
          <w:b/>
          <w:bCs/>
          <w:sz w:val="24"/>
          <w:szCs w:val="24"/>
        </w:rPr>
        <w:t>:</w:t>
      </w:r>
      <w:r w:rsidR="00216C16">
        <w:rPr>
          <w:rFonts w:ascii="Times New Roman" w:hAnsi="Times New Roman"/>
          <w:sz w:val="24"/>
          <w:szCs w:val="24"/>
        </w:rPr>
        <w:t xml:space="preserve"> Mr. Bialas informed the Board that Dr. Bridgett submitted practicum documentation that was reviewed and accepted by Dr. Carey.</w:t>
      </w:r>
    </w:p>
    <w:p w14:paraId="39091F0B" w14:textId="77777777" w:rsidR="004156D6" w:rsidRDefault="004156D6" w:rsidP="00005745">
      <w:pPr>
        <w:pStyle w:val="NoSpacing"/>
        <w:rPr>
          <w:rFonts w:ascii="Times New Roman" w:hAnsi="Times New Roman"/>
          <w:b/>
          <w:bCs/>
          <w:sz w:val="24"/>
          <w:szCs w:val="24"/>
          <w:u w:val="single"/>
        </w:rPr>
      </w:pPr>
    </w:p>
    <w:p w14:paraId="1FEA9298" w14:textId="4A97B50A" w:rsidR="00005745" w:rsidRDefault="00005745" w:rsidP="00005745">
      <w:pPr>
        <w:pStyle w:val="NoSpacing"/>
        <w:rPr>
          <w:rFonts w:ascii="Times New Roman" w:hAnsi="Times New Roman"/>
          <w:b/>
          <w:bCs/>
          <w:sz w:val="24"/>
          <w:szCs w:val="24"/>
          <w:u w:val="single"/>
        </w:rPr>
      </w:pPr>
      <w:r w:rsidRPr="0001274F">
        <w:rPr>
          <w:rFonts w:ascii="Times New Roman" w:hAnsi="Times New Roman"/>
          <w:b/>
          <w:bCs/>
          <w:sz w:val="24"/>
          <w:szCs w:val="24"/>
          <w:u w:val="single"/>
        </w:rPr>
        <w:lastRenderedPageBreak/>
        <w:t>Monitoring</w:t>
      </w:r>
    </w:p>
    <w:p w14:paraId="05068C57" w14:textId="77777777" w:rsidR="00005745" w:rsidRPr="0001274F" w:rsidRDefault="00005745" w:rsidP="00005745">
      <w:pPr>
        <w:pStyle w:val="NoSpacing"/>
        <w:rPr>
          <w:rFonts w:ascii="Times New Roman" w:hAnsi="Times New Roman"/>
          <w:b/>
          <w:bCs/>
          <w:sz w:val="24"/>
          <w:szCs w:val="24"/>
          <w:u w:val="single"/>
        </w:rPr>
      </w:pPr>
    </w:p>
    <w:p w14:paraId="6742A525" w14:textId="77777777" w:rsidR="00005745" w:rsidRPr="00FB3C0C" w:rsidRDefault="00005745" w:rsidP="00005745">
      <w:pPr>
        <w:pStyle w:val="NoSpacing"/>
        <w:numPr>
          <w:ilvl w:val="0"/>
          <w:numId w:val="33"/>
        </w:numPr>
        <w:rPr>
          <w:rFonts w:ascii="Times New Roman" w:hAnsi="Times New Roman"/>
          <w:sz w:val="24"/>
          <w:szCs w:val="24"/>
        </w:rPr>
      </w:pPr>
      <w:bookmarkStart w:id="1" w:name="_Hlk210308081"/>
      <w:r w:rsidRPr="0001274F">
        <w:rPr>
          <w:rFonts w:ascii="Times New Roman" w:hAnsi="Times New Roman"/>
          <w:b/>
          <w:bCs/>
          <w:sz w:val="24"/>
          <w:szCs w:val="24"/>
        </w:rPr>
        <w:t>Kathleen Hennessy, 2021-000179-IT-ENF, 1st Quarterly Monitoring Report, Supplemental Report, Withdrawal of Supervisor, and Approval of Proposed New Supervisor</w:t>
      </w:r>
      <w:bookmarkEnd w:id="1"/>
      <w:r w:rsidRPr="0001274F">
        <w:rPr>
          <w:rFonts w:ascii="Times New Roman" w:hAnsi="Times New Roman"/>
          <w:b/>
          <w:bCs/>
          <w:sz w:val="24"/>
          <w:szCs w:val="24"/>
        </w:rPr>
        <w:t xml:space="preserve">: </w:t>
      </w:r>
      <w:r>
        <w:rPr>
          <w:rFonts w:ascii="Times New Roman" w:hAnsi="Times New Roman"/>
          <w:sz w:val="24"/>
          <w:szCs w:val="24"/>
        </w:rPr>
        <w:t>The Board reviewed Dr. Hennessy’s reports and proposed new supervisor.  After a brief discussion, the Board directed Mr. Bialas to invite Dr. Hennessy and her proposed supervisor to a meeting for an interview.</w:t>
      </w:r>
    </w:p>
    <w:p w14:paraId="3DC22D27" w14:textId="77777777" w:rsidR="009260BA" w:rsidRDefault="009260BA" w:rsidP="009260BA">
      <w:pPr>
        <w:pStyle w:val="NoSpacing"/>
        <w:rPr>
          <w:rFonts w:ascii="Times New Roman" w:hAnsi="Times New Roman"/>
          <w:sz w:val="24"/>
          <w:szCs w:val="24"/>
        </w:rPr>
      </w:pPr>
    </w:p>
    <w:p w14:paraId="51E01585" w14:textId="5A516B1B" w:rsidR="004156D6" w:rsidRDefault="004156D6" w:rsidP="009260BA">
      <w:pPr>
        <w:pStyle w:val="NoSpacing"/>
        <w:rPr>
          <w:rFonts w:ascii="Times New Roman" w:hAnsi="Times New Roman"/>
          <w:sz w:val="24"/>
          <w:szCs w:val="24"/>
        </w:rPr>
      </w:pPr>
      <w:r>
        <w:rPr>
          <w:rFonts w:ascii="Times New Roman" w:hAnsi="Times New Roman"/>
          <w:sz w:val="24"/>
          <w:szCs w:val="24"/>
        </w:rPr>
        <w:t>Dr. Carey recused himself from the following matter and left the meeting at 11:03 a.m.</w:t>
      </w:r>
    </w:p>
    <w:p w14:paraId="3822896F" w14:textId="77777777" w:rsidR="004156D6" w:rsidRPr="008F5517" w:rsidRDefault="004156D6" w:rsidP="009260BA">
      <w:pPr>
        <w:pStyle w:val="NoSpacing"/>
        <w:rPr>
          <w:rFonts w:ascii="Times New Roman" w:hAnsi="Times New Roman"/>
          <w:sz w:val="24"/>
          <w:szCs w:val="24"/>
        </w:rPr>
      </w:pPr>
    </w:p>
    <w:p w14:paraId="68678301" w14:textId="77777777" w:rsidR="00005745" w:rsidRDefault="00005745" w:rsidP="00005745">
      <w:pPr>
        <w:pStyle w:val="NoSpacing"/>
        <w:rPr>
          <w:rFonts w:ascii="Times New Roman" w:hAnsi="Times New Roman"/>
          <w:b/>
          <w:bCs/>
          <w:sz w:val="24"/>
          <w:szCs w:val="24"/>
          <w:u w:val="single"/>
        </w:rPr>
      </w:pPr>
      <w:r w:rsidRPr="00913F88">
        <w:rPr>
          <w:rFonts w:ascii="Times New Roman" w:hAnsi="Times New Roman"/>
          <w:b/>
          <w:bCs/>
          <w:sz w:val="24"/>
          <w:szCs w:val="24"/>
          <w:u w:val="single"/>
        </w:rPr>
        <w:t>Application Review – Education and Experience</w:t>
      </w:r>
    </w:p>
    <w:p w14:paraId="6619A164" w14:textId="77777777" w:rsidR="00005745" w:rsidRPr="00913F88" w:rsidRDefault="00005745" w:rsidP="00005745">
      <w:pPr>
        <w:pStyle w:val="NoSpacing"/>
        <w:rPr>
          <w:rFonts w:ascii="Times New Roman" w:hAnsi="Times New Roman"/>
          <w:b/>
          <w:bCs/>
          <w:sz w:val="24"/>
          <w:szCs w:val="24"/>
          <w:u w:val="single"/>
        </w:rPr>
      </w:pPr>
    </w:p>
    <w:p w14:paraId="005165FA" w14:textId="77777777" w:rsidR="00005745" w:rsidRDefault="00005745" w:rsidP="00005745">
      <w:pPr>
        <w:pStyle w:val="NoSpacing"/>
        <w:numPr>
          <w:ilvl w:val="0"/>
          <w:numId w:val="41"/>
        </w:numPr>
        <w:rPr>
          <w:rFonts w:ascii="Times New Roman" w:hAnsi="Times New Roman"/>
          <w:sz w:val="24"/>
          <w:szCs w:val="24"/>
        </w:rPr>
      </w:pPr>
      <w:r w:rsidRPr="008F5517">
        <w:rPr>
          <w:rFonts w:ascii="Times New Roman" w:hAnsi="Times New Roman"/>
          <w:b/>
          <w:bCs/>
          <w:sz w:val="24"/>
          <w:szCs w:val="24"/>
        </w:rPr>
        <w:t>Zlatina Kostova:</w:t>
      </w:r>
      <w:r>
        <w:rPr>
          <w:rFonts w:ascii="Times New Roman" w:hAnsi="Times New Roman"/>
          <w:sz w:val="24"/>
          <w:szCs w:val="24"/>
        </w:rPr>
        <w:t xml:space="preserve"> The Board reviewed Dr. Kostova’s application, including documentation of her education.  After a brief discussion, a motion was made by Dr. Brown, seconded by Mr. O’Halloran, to require Dr. Kostova to complete qualifying coursework in the following content areas included in the regulations: </w:t>
      </w:r>
      <w:r w:rsidRPr="008F5517">
        <w:rPr>
          <w:rFonts w:ascii="Times New Roman" w:hAnsi="Times New Roman"/>
          <w:sz w:val="24"/>
          <w:szCs w:val="24"/>
        </w:rPr>
        <w:t>Professional Ethics and Standards, History of</w:t>
      </w:r>
      <w:r>
        <w:rPr>
          <w:rFonts w:ascii="Times New Roman" w:hAnsi="Times New Roman"/>
          <w:sz w:val="24"/>
          <w:szCs w:val="24"/>
        </w:rPr>
        <w:t xml:space="preserve"> </w:t>
      </w:r>
      <w:r w:rsidRPr="008F5517">
        <w:rPr>
          <w:rFonts w:ascii="Times New Roman" w:hAnsi="Times New Roman"/>
          <w:sz w:val="24"/>
          <w:szCs w:val="24"/>
        </w:rPr>
        <w:t>Psychology, Cognitive Affective Bases of Behavior, Social</w:t>
      </w:r>
      <w:r>
        <w:rPr>
          <w:rFonts w:ascii="Times New Roman" w:hAnsi="Times New Roman"/>
          <w:sz w:val="24"/>
          <w:szCs w:val="24"/>
        </w:rPr>
        <w:t xml:space="preserve"> </w:t>
      </w:r>
      <w:r w:rsidRPr="008F5517">
        <w:rPr>
          <w:rFonts w:ascii="Times New Roman" w:hAnsi="Times New Roman"/>
          <w:sz w:val="24"/>
          <w:szCs w:val="24"/>
        </w:rPr>
        <w:t xml:space="preserve">Bases of Behavior, Racial and </w:t>
      </w:r>
      <w:proofErr w:type="spellStart"/>
      <w:r w:rsidRPr="008F5517">
        <w:rPr>
          <w:rFonts w:ascii="Times New Roman" w:hAnsi="Times New Roman"/>
          <w:sz w:val="24"/>
          <w:szCs w:val="24"/>
        </w:rPr>
        <w:t>Ethic</w:t>
      </w:r>
      <w:proofErr w:type="spellEnd"/>
      <w:r w:rsidRPr="008F5517">
        <w:rPr>
          <w:rFonts w:ascii="Times New Roman" w:hAnsi="Times New Roman"/>
          <w:sz w:val="24"/>
          <w:szCs w:val="24"/>
        </w:rPr>
        <w:t xml:space="preserve"> Bases of</w:t>
      </w:r>
      <w:r>
        <w:rPr>
          <w:rFonts w:ascii="Times New Roman" w:hAnsi="Times New Roman"/>
          <w:sz w:val="24"/>
          <w:szCs w:val="24"/>
        </w:rPr>
        <w:t xml:space="preserve"> </w:t>
      </w:r>
      <w:r w:rsidRPr="008F5517">
        <w:rPr>
          <w:rFonts w:ascii="Times New Roman" w:hAnsi="Times New Roman"/>
          <w:sz w:val="24"/>
          <w:szCs w:val="24"/>
        </w:rPr>
        <w:t xml:space="preserve">Behavior, </w:t>
      </w:r>
      <w:r>
        <w:rPr>
          <w:rFonts w:ascii="Times New Roman" w:hAnsi="Times New Roman"/>
          <w:sz w:val="24"/>
          <w:szCs w:val="24"/>
        </w:rPr>
        <w:t>and</w:t>
      </w:r>
      <w:r w:rsidRPr="008F5517">
        <w:rPr>
          <w:rFonts w:ascii="Times New Roman" w:hAnsi="Times New Roman"/>
          <w:sz w:val="24"/>
          <w:szCs w:val="24"/>
        </w:rPr>
        <w:t xml:space="preserve"> Research Design and Methodology</w:t>
      </w:r>
      <w:r>
        <w:rPr>
          <w:rFonts w:ascii="Times New Roman" w:hAnsi="Times New Roman"/>
          <w:sz w:val="24"/>
          <w:szCs w:val="24"/>
        </w:rPr>
        <w:t>.  The motion passed unanimously by a roll call vote.</w:t>
      </w:r>
    </w:p>
    <w:p w14:paraId="0F2C3139" w14:textId="77777777" w:rsidR="009A746E" w:rsidRPr="002F2184" w:rsidRDefault="009A746E" w:rsidP="009A746E">
      <w:pPr>
        <w:pStyle w:val="NoSpacing"/>
        <w:rPr>
          <w:rFonts w:ascii="Times New Roman" w:hAnsi="Times New Roman"/>
          <w:sz w:val="24"/>
          <w:szCs w:val="24"/>
        </w:rPr>
      </w:pPr>
    </w:p>
    <w:p w14:paraId="0CB0ECFB" w14:textId="1E30D9D7" w:rsidR="009B70D7" w:rsidRPr="002F286A" w:rsidRDefault="009B70D7" w:rsidP="009B70D7">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0078183C">
        <w:rPr>
          <w:rFonts w:eastAsia="Calibri"/>
          <w:szCs w:val="24"/>
        </w:rPr>
        <w:t xml:space="preserve">under </w:t>
      </w:r>
      <w:r w:rsidR="004156D6" w:rsidRPr="004156D6">
        <w:rPr>
          <w:rFonts w:eastAsia="Calibri"/>
          <w:szCs w:val="24"/>
        </w:rPr>
        <w:t xml:space="preserve">G.L. c. 30A, § 21(a)(1) </w:t>
      </w:r>
      <w:r w:rsidR="004156D6">
        <w:rPr>
          <w:rFonts w:eastAsia="Calibri"/>
          <w:szCs w:val="24"/>
        </w:rPr>
        <w:t xml:space="preserve">and under </w:t>
      </w:r>
      <w:r w:rsidRPr="002F286A">
        <w:rPr>
          <w:rFonts w:eastAsia="Calibri"/>
          <w:bCs/>
          <w:szCs w:val="24"/>
        </w:rPr>
        <w:t>G.L. c. 30A, § 21(a)(7) to comply with G.L. c. 4, § 7, ¶ 26(c) and G.L. c. 214, § 1B – adhering to the public records law and to preserve the confidentiality of medical record information)</w:t>
      </w:r>
    </w:p>
    <w:p w14:paraId="7A80224F" w14:textId="77777777" w:rsidR="009B70D7" w:rsidRPr="002F286A" w:rsidRDefault="009B70D7" w:rsidP="009B70D7">
      <w:pPr>
        <w:rPr>
          <w:rFonts w:eastAsia="Calibri"/>
          <w:b/>
          <w:szCs w:val="24"/>
        </w:rPr>
      </w:pPr>
    </w:p>
    <w:p w14:paraId="4A4BCD0B" w14:textId="4253424F" w:rsidR="009B70D7" w:rsidRDefault="009B70D7" w:rsidP="006A73CB">
      <w:pPr>
        <w:rPr>
          <w:szCs w:val="24"/>
        </w:rPr>
      </w:pPr>
      <w:r w:rsidRPr="002F286A">
        <w:rPr>
          <w:rFonts w:eastAsia="Calibri"/>
          <w:bCs/>
          <w:szCs w:val="24"/>
        </w:rPr>
        <w:t xml:space="preserve">At </w:t>
      </w:r>
      <w:r w:rsidR="00B64718">
        <w:rPr>
          <w:rFonts w:eastAsia="Calibri"/>
          <w:bCs/>
          <w:szCs w:val="24"/>
        </w:rPr>
        <w:t>11:15</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B64718">
        <w:rPr>
          <w:szCs w:val="24"/>
        </w:rPr>
        <w:t>Dr. Anderson</w:t>
      </w:r>
      <w:r w:rsidRPr="002F286A">
        <w:rPr>
          <w:szCs w:val="24"/>
        </w:rPr>
        <w:t xml:space="preserve">, seconded by </w:t>
      </w:r>
      <w:r w:rsidR="00CB0637">
        <w:rPr>
          <w:szCs w:val="24"/>
        </w:rPr>
        <w:t xml:space="preserve">Dr. </w:t>
      </w:r>
      <w:r w:rsidR="00B64718">
        <w:rPr>
          <w:szCs w:val="24"/>
        </w:rPr>
        <w:t>Seligowski</w:t>
      </w:r>
      <w:r w:rsidRPr="002F286A">
        <w:rPr>
          <w:szCs w:val="24"/>
        </w:rPr>
        <w:t xml:space="preserve">, to (1) exit the public meeting; (2) enter into executive session </w:t>
      </w:r>
      <w:r w:rsidR="00DF6235">
        <w:rPr>
          <w:szCs w:val="24"/>
        </w:rPr>
        <w:t>under</w:t>
      </w:r>
      <w:r w:rsidR="0078183C">
        <w:rPr>
          <w:rFonts w:eastAsia="Calibri"/>
          <w:szCs w:val="24"/>
        </w:rPr>
        <w:t xml:space="preserve"> </w:t>
      </w:r>
      <w:r w:rsidR="004156D6">
        <w:rPr>
          <w:rFonts w:eastAsia="Calibri"/>
          <w:szCs w:val="24"/>
        </w:rPr>
        <w:t xml:space="preserve">G.L. c. 30A, </w:t>
      </w:r>
      <w:r w:rsidR="004156D6" w:rsidRPr="004156D6">
        <w:rPr>
          <w:rFonts w:eastAsia="Calibri"/>
          <w:szCs w:val="24"/>
        </w:rPr>
        <w:t xml:space="preserve">§ 21(a)(1) </w:t>
      </w:r>
      <w:r w:rsidR="004156D6">
        <w:rPr>
          <w:rFonts w:eastAsia="Calibri"/>
          <w:szCs w:val="24"/>
        </w:rPr>
        <w:t xml:space="preserve">and under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to</w:t>
      </w:r>
      <w:r w:rsidRPr="001A35DB">
        <w:rPr>
          <w:szCs w:val="24"/>
        </w:rPr>
        <w:t xml:space="preserve"> discuss </w:t>
      </w:r>
      <w:r w:rsidR="004156D6" w:rsidRPr="004156D6">
        <w:rPr>
          <w:szCs w:val="24"/>
        </w:rPr>
        <w:t xml:space="preserve">and evaluate the good moral character of applicants as required for licensure </w:t>
      </w:r>
      <w:r w:rsidR="004156D6">
        <w:rPr>
          <w:szCs w:val="24"/>
        </w:rPr>
        <w:t xml:space="preserve">and </w:t>
      </w:r>
      <w:r w:rsidR="00B26E51">
        <w:rPr>
          <w:szCs w:val="24"/>
        </w:rPr>
        <w:t>examination accommodation request</w:t>
      </w:r>
      <w:r w:rsidR="00CB0637">
        <w:rPr>
          <w:szCs w:val="24"/>
        </w:rPr>
        <w:t>s</w:t>
      </w:r>
      <w:r w:rsidR="00B26E51" w:rsidRPr="009B70D7">
        <w:rPr>
          <w:szCs w:val="24"/>
        </w:rPr>
        <w:t xml:space="preserve"> </w:t>
      </w:r>
      <w:r w:rsidRPr="009B70D7">
        <w:rPr>
          <w:szCs w:val="24"/>
        </w:rPr>
        <w:t>that involve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Pr>
          <w:szCs w:val="24"/>
        </w:rPr>
        <w:t>review new cases</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3ECC4966" w14:textId="77777777" w:rsidR="00CB0637" w:rsidRPr="006A73CB" w:rsidRDefault="00CB0637" w:rsidP="006A73CB">
      <w:pPr>
        <w:rPr>
          <w:szCs w:val="24"/>
        </w:rPr>
      </w:pPr>
    </w:p>
    <w:p w14:paraId="5905ED5F" w14:textId="2BE64BE4" w:rsidR="009B70D7" w:rsidRPr="00FD547B" w:rsidRDefault="009B70D7" w:rsidP="009B70D7">
      <w:pPr>
        <w:pStyle w:val="NoSpacing"/>
        <w:rPr>
          <w:rFonts w:ascii="Times New Roman" w:hAnsi="Times New Roman"/>
          <w:sz w:val="24"/>
          <w:szCs w:val="24"/>
        </w:rPr>
      </w:pPr>
      <w:r w:rsidRPr="00FD547B">
        <w:rPr>
          <w:rFonts w:ascii="Times New Roman" w:hAnsi="Times New Roman"/>
          <w:sz w:val="24"/>
          <w:szCs w:val="24"/>
        </w:rPr>
        <w:t xml:space="preserve">The Board entered executive session at </w:t>
      </w:r>
      <w:r w:rsidR="00B64718">
        <w:rPr>
          <w:rFonts w:ascii="Times New Roman" w:hAnsi="Times New Roman"/>
          <w:sz w:val="24"/>
          <w:szCs w:val="24"/>
        </w:rPr>
        <w:t>11:15</w:t>
      </w:r>
      <w:r>
        <w:rPr>
          <w:rFonts w:ascii="Times New Roman" w:hAnsi="Times New Roman"/>
          <w:sz w:val="24"/>
          <w:szCs w:val="24"/>
        </w:rPr>
        <w:t xml:space="preserve"> </w:t>
      </w:r>
      <w:r w:rsidRPr="00FD547B">
        <w:rPr>
          <w:rFonts w:ascii="Times New Roman" w:hAnsi="Times New Roman"/>
          <w:sz w:val="24"/>
          <w:szCs w:val="24"/>
        </w:rPr>
        <w:t>a.m.</w:t>
      </w:r>
    </w:p>
    <w:p w14:paraId="6C7BBB74" w14:textId="77777777" w:rsidR="003B7837" w:rsidRDefault="003B7837" w:rsidP="009B70D7">
      <w:pPr>
        <w:pStyle w:val="NoSpacing"/>
        <w:rPr>
          <w:rFonts w:ascii="Times New Roman" w:hAnsi="Times New Roman"/>
          <w:sz w:val="24"/>
          <w:szCs w:val="24"/>
        </w:rPr>
      </w:pPr>
    </w:p>
    <w:p w14:paraId="1F55BABE" w14:textId="38CCD37E" w:rsidR="00C21855" w:rsidRDefault="00C21855" w:rsidP="009B70D7">
      <w:pPr>
        <w:pStyle w:val="NoSpacing"/>
        <w:rPr>
          <w:rFonts w:ascii="Times New Roman" w:hAnsi="Times New Roman"/>
          <w:sz w:val="24"/>
          <w:szCs w:val="24"/>
        </w:rPr>
      </w:pPr>
      <w:r>
        <w:rPr>
          <w:rFonts w:ascii="Times New Roman" w:hAnsi="Times New Roman"/>
          <w:sz w:val="24"/>
          <w:szCs w:val="24"/>
        </w:rPr>
        <w:t>Dr. Carey returned to the meeting at 11:15 a.m.</w:t>
      </w:r>
    </w:p>
    <w:p w14:paraId="4CF0410B" w14:textId="77777777" w:rsidR="00B9437D" w:rsidRDefault="00B9437D" w:rsidP="009B70D7">
      <w:pPr>
        <w:pStyle w:val="NoSpacing"/>
        <w:rPr>
          <w:rFonts w:ascii="Times New Roman" w:hAnsi="Times New Roman"/>
          <w:sz w:val="24"/>
          <w:szCs w:val="24"/>
        </w:rPr>
      </w:pPr>
    </w:p>
    <w:p w14:paraId="60AE2F99" w14:textId="7AEC21C5" w:rsidR="00B9437D" w:rsidRDefault="00B9437D" w:rsidP="009B70D7">
      <w:pPr>
        <w:pStyle w:val="NoSpacing"/>
        <w:rPr>
          <w:rFonts w:ascii="Times New Roman" w:hAnsi="Times New Roman"/>
          <w:sz w:val="24"/>
          <w:szCs w:val="24"/>
        </w:rPr>
      </w:pPr>
      <w:r>
        <w:rPr>
          <w:rFonts w:ascii="Times New Roman" w:hAnsi="Times New Roman"/>
          <w:sz w:val="24"/>
          <w:szCs w:val="24"/>
        </w:rPr>
        <w:t>Dr. Carey left the meeting at 11:47 a.m.</w:t>
      </w:r>
    </w:p>
    <w:p w14:paraId="3F573A50" w14:textId="77777777" w:rsidR="00B9437D" w:rsidRDefault="00B9437D" w:rsidP="009B70D7">
      <w:pPr>
        <w:pStyle w:val="NoSpacing"/>
        <w:rPr>
          <w:rFonts w:ascii="Times New Roman" w:hAnsi="Times New Roman"/>
          <w:sz w:val="24"/>
          <w:szCs w:val="24"/>
        </w:rPr>
      </w:pPr>
    </w:p>
    <w:p w14:paraId="08EBE73E" w14:textId="3AD6B32D" w:rsidR="00B9437D" w:rsidRDefault="00B9437D" w:rsidP="009B70D7">
      <w:pPr>
        <w:pStyle w:val="NoSpacing"/>
        <w:rPr>
          <w:rFonts w:ascii="Times New Roman" w:hAnsi="Times New Roman"/>
          <w:sz w:val="24"/>
          <w:szCs w:val="24"/>
        </w:rPr>
      </w:pPr>
      <w:r>
        <w:rPr>
          <w:rFonts w:ascii="Times New Roman" w:hAnsi="Times New Roman"/>
          <w:sz w:val="24"/>
          <w:szCs w:val="24"/>
        </w:rPr>
        <w:t>Dr. Carey returned to the meeting at 11:49 a.m.</w:t>
      </w:r>
    </w:p>
    <w:p w14:paraId="405DA4C0" w14:textId="77777777" w:rsidR="00C21855" w:rsidRPr="00FD547B" w:rsidRDefault="00C21855" w:rsidP="009B70D7">
      <w:pPr>
        <w:pStyle w:val="NoSpacing"/>
        <w:rPr>
          <w:rFonts w:ascii="Times New Roman" w:hAnsi="Times New Roman"/>
          <w:sz w:val="24"/>
          <w:szCs w:val="24"/>
        </w:rPr>
      </w:pPr>
    </w:p>
    <w:p w14:paraId="11CFA1A1" w14:textId="77777777" w:rsidR="009B70D7" w:rsidRPr="00FD547B" w:rsidRDefault="009B70D7" w:rsidP="009B70D7">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6096C8CC" w14:textId="77777777" w:rsidR="00DF6CD0" w:rsidRDefault="00DF6CD0" w:rsidP="006A01B5">
      <w:pPr>
        <w:rPr>
          <w:rFonts w:eastAsia="Calibri"/>
          <w:b/>
          <w:szCs w:val="24"/>
          <w:u w:val="single"/>
        </w:rPr>
      </w:pPr>
    </w:p>
    <w:p w14:paraId="61A32460" w14:textId="77777777" w:rsidR="002C71A6" w:rsidRDefault="002C71A6" w:rsidP="006A01B5">
      <w:pPr>
        <w:rPr>
          <w:rFonts w:eastAsia="Calibri"/>
          <w:b/>
          <w:szCs w:val="24"/>
          <w:u w:val="single"/>
        </w:rPr>
      </w:pPr>
    </w:p>
    <w:p w14:paraId="79BF3EB0" w14:textId="77777777" w:rsidR="002C71A6" w:rsidRDefault="002C71A6" w:rsidP="006A01B5">
      <w:pPr>
        <w:rPr>
          <w:rFonts w:eastAsia="Calibri"/>
          <w:b/>
          <w:szCs w:val="24"/>
          <w:u w:val="single"/>
        </w:rPr>
      </w:pPr>
    </w:p>
    <w:p w14:paraId="232FCC74" w14:textId="4AB76C36" w:rsidR="006A01B5" w:rsidRPr="004D3E99" w:rsidRDefault="006A01B5" w:rsidP="006A01B5">
      <w:pPr>
        <w:rPr>
          <w:rFonts w:eastAsia="Calibri"/>
          <w:szCs w:val="24"/>
        </w:rPr>
      </w:pPr>
      <w:r w:rsidRPr="004D3E99">
        <w:rPr>
          <w:rFonts w:eastAsia="Calibri"/>
          <w:b/>
          <w:szCs w:val="24"/>
          <w:u w:val="single"/>
        </w:rPr>
        <w:lastRenderedPageBreak/>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414E1CCE" w14:textId="77777777" w:rsidR="00922F16" w:rsidRPr="00922F16" w:rsidRDefault="00922F16" w:rsidP="00922F16">
      <w:pPr>
        <w:rPr>
          <w:rFonts w:eastAsia="Calibri"/>
          <w:szCs w:val="24"/>
        </w:rPr>
      </w:pPr>
    </w:p>
    <w:p w14:paraId="13685B8B" w14:textId="084DE00C" w:rsidR="00391D8F" w:rsidRPr="002F286A" w:rsidRDefault="00391D8F" w:rsidP="00391D8F">
      <w:pPr>
        <w:rPr>
          <w:rFonts w:eastAsia="Calibri"/>
          <w:szCs w:val="24"/>
        </w:rPr>
      </w:pPr>
      <w:r w:rsidRPr="002F286A">
        <w:rPr>
          <w:rFonts w:eastAsia="Calibri"/>
          <w:szCs w:val="24"/>
        </w:rPr>
        <w:t xml:space="preserve">The Board entered investigative conference at </w:t>
      </w:r>
      <w:r w:rsidR="00BE5356">
        <w:rPr>
          <w:rFonts w:eastAsia="Calibri"/>
          <w:szCs w:val="24"/>
        </w:rPr>
        <w:t>12:02 p.m.</w:t>
      </w:r>
    </w:p>
    <w:p w14:paraId="25AEC0D6" w14:textId="77777777" w:rsidR="00C34D51" w:rsidRDefault="00C34D51" w:rsidP="007E44B8">
      <w:pPr>
        <w:pStyle w:val="NoSpacing"/>
        <w:rPr>
          <w:rFonts w:ascii="Times New Roman" w:hAnsi="Times New Roman"/>
          <w:bCs/>
          <w:sz w:val="24"/>
          <w:szCs w:val="24"/>
        </w:rPr>
      </w:pPr>
    </w:p>
    <w:p w14:paraId="60566141" w14:textId="1072E2E9" w:rsidR="00CD573D" w:rsidRPr="007D782F" w:rsidRDefault="00CD573D" w:rsidP="00CD573D">
      <w:pPr>
        <w:rPr>
          <w:rFonts w:eastAsia="Calibri"/>
          <w:szCs w:val="24"/>
        </w:rPr>
      </w:pPr>
      <w:r w:rsidRPr="002F286A">
        <w:rPr>
          <w:rFonts w:eastAsia="Calibri"/>
          <w:szCs w:val="24"/>
        </w:rPr>
        <w:t xml:space="preserve">During the investigative conference, the Board took the following </w:t>
      </w:r>
      <w:proofErr w:type="gramStart"/>
      <w:r w:rsidRPr="002F286A">
        <w:rPr>
          <w:rFonts w:eastAsia="Calibri"/>
          <w:szCs w:val="24"/>
        </w:rPr>
        <w:t>action</w:t>
      </w:r>
      <w:r w:rsidR="00A46459">
        <w:rPr>
          <w:rFonts w:eastAsia="Calibri"/>
          <w:szCs w:val="24"/>
        </w:rPr>
        <w:t>s</w:t>
      </w:r>
      <w:proofErr w:type="gramEnd"/>
      <w:r w:rsidRPr="002F286A">
        <w:rPr>
          <w:rFonts w:eastAsia="Calibri"/>
          <w:szCs w:val="24"/>
        </w:rPr>
        <w:t>:</w:t>
      </w:r>
    </w:p>
    <w:p w14:paraId="5E3839BD" w14:textId="77777777" w:rsidR="0099296E" w:rsidRDefault="0099296E" w:rsidP="00E40125">
      <w:pPr>
        <w:pStyle w:val="NoSpacing"/>
        <w:rPr>
          <w:rFonts w:ascii="Times New Roman" w:hAnsi="Times New Roman"/>
          <w:b/>
          <w:sz w:val="24"/>
          <w:szCs w:val="24"/>
        </w:rPr>
      </w:pPr>
    </w:p>
    <w:p w14:paraId="44469968" w14:textId="10BDD8F0" w:rsidR="00342D35" w:rsidRDefault="00342D35" w:rsidP="00E40125">
      <w:pPr>
        <w:pStyle w:val="NoSpacing"/>
        <w:rPr>
          <w:rFonts w:ascii="Times New Roman" w:hAnsi="Times New Roman"/>
          <w:b/>
          <w:sz w:val="24"/>
          <w:szCs w:val="24"/>
        </w:rPr>
      </w:pPr>
      <w:r>
        <w:rPr>
          <w:rFonts w:ascii="Times New Roman" w:hAnsi="Times New Roman"/>
          <w:b/>
          <w:sz w:val="24"/>
          <w:szCs w:val="24"/>
        </w:rPr>
        <w:t>Cases</w:t>
      </w:r>
    </w:p>
    <w:p w14:paraId="6BAC5B1F" w14:textId="77777777" w:rsidR="00342D35" w:rsidRDefault="00342D35" w:rsidP="00E40125">
      <w:pPr>
        <w:pStyle w:val="NoSpacing"/>
        <w:rPr>
          <w:rFonts w:ascii="Times New Roman" w:hAnsi="Times New Roman"/>
          <w:b/>
          <w:sz w:val="24"/>
          <w:szCs w:val="24"/>
        </w:rPr>
      </w:pPr>
    </w:p>
    <w:p w14:paraId="1FB608B5" w14:textId="579A739D" w:rsidR="00BE5356" w:rsidRPr="00BE5356" w:rsidRDefault="00BE5356" w:rsidP="00BE5356">
      <w:pPr>
        <w:ind w:left="6480" w:hanging="6480"/>
        <w:contextualSpacing/>
        <w:rPr>
          <w:rFonts w:eastAsia="Calibri"/>
          <w:bCs/>
          <w:szCs w:val="24"/>
        </w:rPr>
      </w:pPr>
      <w:bookmarkStart w:id="2" w:name="_Hlk199505893"/>
      <w:r w:rsidRPr="00BE5356">
        <w:rPr>
          <w:rFonts w:eastAsia="Calibri"/>
          <w:bCs/>
          <w:szCs w:val="24"/>
        </w:rPr>
        <w:t>PSY-2024-0005 (</w:t>
      </w:r>
      <w:r>
        <w:rPr>
          <w:rFonts w:eastAsia="Calibri"/>
          <w:bCs/>
          <w:szCs w:val="24"/>
        </w:rPr>
        <w:t>KC</w:t>
      </w:r>
      <w:r w:rsidRPr="00BE5356">
        <w:rPr>
          <w:rFonts w:eastAsia="Calibri"/>
          <w:bCs/>
          <w:szCs w:val="24"/>
        </w:rPr>
        <w:t>)</w:t>
      </w:r>
      <w:r>
        <w:rPr>
          <w:rFonts w:eastAsia="Calibri"/>
          <w:bCs/>
          <w:szCs w:val="24"/>
        </w:rPr>
        <w:t>:</w:t>
      </w:r>
      <w:r>
        <w:rPr>
          <w:rFonts w:eastAsia="Calibri"/>
          <w:bCs/>
          <w:szCs w:val="24"/>
        </w:rPr>
        <w:tab/>
        <w:t>Refer to the Office of Investigations</w:t>
      </w:r>
    </w:p>
    <w:p w14:paraId="2578CABE" w14:textId="074323A8" w:rsidR="00BE5356" w:rsidRPr="00BE5356" w:rsidRDefault="00BE5356" w:rsidP="00BE5356">
      <w:pPr>
        <w:ind w:left="6480" w:hanging="6480"/>
        <w:contextualSpacing/>
        <w:rPr>
          <w:rFonts w:eastAsia="Calibri"/>
          <w:bCs/>
          <w:szCs w:val="24"/>
        </w:rPr>
      </w:pPr>
      <w:r w:rsidRPr="00BE5356">
        <w:rPr>
          <w:rFonts w:eastAsia="Calibri"/>
          <w:bCs/>
          <w:szCs w:val="24"/>
        </w:rPr>
        <w:t>PSY-2024-0018 (</w:t>
      </w:r>
      <w:r>
        <w:rPr>
          <w:rFonts w:eastAsia="Calibri"/>
          <w:bCs/>
          <w:szCs w:val="24"/>
        </w:rPr>
        <w:t>CL</w:t>
      </w:r>
      <w:r w:rsidRPr="00BE5356">
        <w:rPr>
          <w:rFonts w:eastAsia="Calibri"/>
          <w:bCs/>
          <w:szCs w:val="24"/>
        </w:rPr>
        <w:t>)</w:t>
      </w:r>
      <w:r>
        <w:rPr>
          <w:rFonts w:eastAsia="Calibri"/>
          <w:bCs/>
          <w:szCs w:val="24"/>
        </w:rPr>
        <w:t>:</w:t>
      </w:r>
      <w:r>
        <w:rPr>
          <w:rFonts w:eastAsia="Calibri"/>
          <w:bCs/>
          <w:szCs w:val="24"/>
        </w:rPr>
        <w:tab/>
      </w:r>
      <w:bookmarkStart w:id="3" w:name="_Hlk210307621"/>
      <w:r>
        <w:rPr>
          <w:rFonts w:eastAsia="Calibri"/>
          <w:bCs/>
          <w:szCs w:val="24"/>
        </w:rPr>
        <w:t>Invite respondent to a meeting for an interview</w:t>
      </w:r>
      <w:bookmarkEnd w:id="3"/>
    </w:p>
    <w:p w14:paraId="26069D56" w14:textId="7B50024D" w:rsidR="00BE5356" w:rsidRPr="00BE5356" w:rsidRDefault="00BE5356" w:rsidP="00BE5356">
      <w:pPr>
        <w:ind w:left="6480" w:hanging="6480"/>
        <w:contextualSpacing/>
        <w:rPr>
          <w:rFonts w:eastAsia="Calibri"/>
          <w:bCs/>
          <w:szCs w:val="24"/>
        </w:rPr>
      </w:pPr>
      <w:bookmarkStart w:id="4" w:name="_Hlk210307536"/>
      <w:r w:rsidRPr="00BE5356">
        <w:rPr>
          <w:rFonts w:eastAsia="Calibri"/>
          <w:bCs/>
          <w:szCs w:val="24"/>
        </w:rPr>
        <w:t>PSY-2024-0029 (</w:t>
      </w:r>
      <w:r>
        <w:rPr>
          <w:rFonts w:eastAsia="Calibri"/>
          <w:bCs/>
          <w:szCs w:val="24"/>
        </w:rPr>
        <w:t>CL</w:t>
      </w:r>
      <w:r w:rsidRPr="00BE5356">
        <w:rPr>
          <w:rFonts w:eastAsia="Calibri"/>
          <w:bCs/>
          <w:szCs w:val="24"/>
        </w:rPr>
        <w:t>)</w:t>
      </w:r>
      <w:bookmarkEnd w:id="4"/>
      <w:r>
        <w:rPr>
          <w:rFonts w:eastAsia="Calibri"/>
          <w:bCs/>
          <w:szCs w:val="24"/>
        </w:rPr>
        <w:t>:</w:t>
      </w:r>
      <w:r>
        <w:rPr>
          <w:rFonts w:eastAsia="Calibri"/>
          <w:bCs/>
          <w:szCs w:val="24"/>
        </w:rPr>
        <w:tab/>
      </w:r>
      <w:r w:rsidRPr="00BE5356">
        <w:rPr>
          <w:rFonts w:eastAsia="Calibri"/>
          <w:bCs/>
          <w:szCs w:val="24"/>
        </w:rPr>
        <w:t>Invite respondent to a meeting for an interview</w:t>
      </w:r>
    </w:p>
    <w:p w14:paraId="66CEBC90" w14:textId="6EAD3500" w:rsidR="00BE5356" w:rsidRPr="00BE5356" w:rsidRDefault="00BE5356" w:rsidP="00BE5356">
      <w:pPr>
        <w:ind w:left="6480" w:hanging="6480"/>
        <w:contextualSpacing/>
        <w:rPr>
          <w:rFonts w:eastAsia="Calibri"/>
          <w:bCs/>
          <w:szCs w:val="24"/>
        </w:rPr>
      </w:pPr>
      <w:r w:rsidRPr="00BE5356">
        <w:rPr>
          <w:rFonts w:eastAsia="Calibri"/>
          <w:bCs/>
          <w:szCs w:val="24"/>
        </w:rPr>
        <w:t>PSY-2025-0009 (</w:t>
      </w:r>
      <w:r>
        <w:rPr>
          <w:rFonts w:eastAsia="Calibri"/>
          <w:bCs/>
          <w:szCs w:val="24"/>
        </w:rPr>
        <w:t>CL</w:t>
      </w:r>
      <w:r w:rsidRPr="00BE5356">
        <w:rPr>
          <w:rFonts w:eastAsia="Calibri"/>
          <w:bCs/>
          <w:szCs w:val="24"/>
        </w:rPr>
        <w:t>)</w:t>
      </w:r>
      <w:r>
        <w:rPr>
          <w:rFonts w:eastAsia="Calibri"/>
          <w:bCs/>
          <w:szCs w:val="24"/>
        </w:rPr>
        <w:t>:</w:t>
      </w:r>
      <w:r>
        <w:rPr>
          <w:rFonts w:eastAsia="Calibri"/>
          <w:bCs/>
          <w:szCs w:val="24"/>
        </w:rPr>
        <w:tab/>
      </w:r>
      <w:r w:rsidRPr="00BE5356">
        <w:rPr>
          <w:rFonts w:eastAsia="Calibri"/>
          <w:bCs/>
          <w:szCs w:val="24"/>
        </w:rPr>
        <w:t>Invite respondent to a meeting for an interview</w:t>
      </w:r>
    </w:p>
    <w:p w14:paraId="2424D5BA" w14:textId="250E30E6" w:rsidR="00BE5356" w:rsidRPr="00BE5356" w:rsidRDefault="00BE5356" w:rsidP="00BE5356">
      <w:pPr>
        <w:contextualSpacing/>
        <w:rPr>
          <w:rFonts w:eastAsia="Calibri"/>
          <w:bCs/>
          <w:szCs w:val="24"/>
        </w:rPr>
      </w:pPr>
      <w:r w:rsidRPr="00BE5356">
        <w:rPr>
          <w:rFonts w:eastAsia="Calibri"/>
          <w:bCs/>
          <w:szCs w:val="24"/>
        </w:rPr>
        <w:t>INV10983 (</w:t>
      </w:r>
      <w:r>
        <w:rPr>
          <w:rFonts w:eastAsia="Calibri"/>
          <w:bCs/>
          <w:szCs w:val="24"/>
        </w:rPr>
        <w:t>BB</w:t>
      </w:r>
      <w:r w:rsidRPr="00BE5356">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34280C40" w14:textId="7093EB2E" w:rsidR="00BE5356" w:rsidRPr="00BE5356" w:rsidRDefault="00BE5356" w:rsidP="00BE5356">
      <w:pPr>
        <w:ind w:left="6480" w:hanging="6480"/>
        <w:contextualSpacing/>
        <w:rPr>
          <w:rFonts w:eastAsia="Calibri"/>
          <w:bCs/>
          <w:szCs w:val="24"/>
        </w:rPr>
      </w:pPr>
      <w:r w:rsidRPr="00BE5356">
        <w:rPr>
          <w:rFonts w:eastAsia="Calibri"/>
          <w:bCs/>
          <w:szCs w:val="24"/>
        </w:rPr>
        <w:t>PSY-2025-0014 (</w:t>
      </w:r>
      <w:r>
        <w:rPr>
          <w:rFonts w:eastAsia="Calibri"/>
          <w:bCs/>
          <w:szCs w:val="24"/>
        </w:rPr>
        <w:t>DP</w:t>
      </w:r>
      <w:r w:rsidRPr="00BE5356">
        <w:rPr>
          <w:rFonts w:eastAsia="Calibri"/>
          <w:bCs/>
          <w:szCs w:val="24"/>
        </w:rPr>
        <w:t>)</w:t>
      </w:r>
      <w:r>
        <w:rPr>
          <w:rFonts w:eastAsia="Calibri"/>
          <w:bCs/>
          <w:szCs w:val="24"/>
        </w:rPr>
        <w:t>:</w:t>
      </w:r>
      <w:r>
        <w:rPr>
          <w:rFonts w:eastAsia="Calibri"/>
          <w:bCs/>
          <w:szCs w:val="24"/>
        </w:rPr>
        <w:tab/>
        <w:t>Refer to the Office of Prosecutions</w:t>
      </w:r>
    </w:p>
    <w:p w14:paraId="7F6AB841" w14:textId="182362C4" w:rsidR="00BE5356" w:rsidRDefault="00BE5356" w:rsidP="00BE5356">
      <w:pPr>
        <w:contextualSpacing/>
        <w:rPr>
          <w:rFonts w:eastAsia="Calibri"/>
          <w:bCs/>
          <w:szCs w:val="24"/>
        </w:rPr>
      </w:pPr>
      <w:r w:rsidRPr="00BE5356">
        <w:rPr>
          <w:rFonts w:eastAsia="Calibri"/>
          <w:bCs/>
          <w:szCs w:val="24"/>
        </w:rPr>
        <w:t>PSY-2025-0013 (</w:t>
      </w:r>
      <w:r>
        <w:rPr>
          <w:rFonts w:eastAsia="Calibri"/>
          <w:bCs/>
          <w:szCs w:val="24"/>
        </w:rPr>
        <w:t>AS</w:t>
      </w:r>
      <w:r w:rsidRPr="00BE5356">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 with advisory letter</w:t>
      </w:r>
    </w:p>
    <w:p w14:paraId="694040C0" w14:textId="77777777" w:rsidR="00BE5356" w:rsidRDefault="00BE5356" w:rsidP="00BE5356">
      <w:pPr>
        <w:contextualSpacing/>
        <w:rPr>
          <w:rFonts w:eastAsia="Calibri"/>
          <w:bCs/>
          <w:szCs w:val="24"/>
        </w:rPr>
      </w:pPr>
    </w:p>
    <w:p w14:paraId="7E9EDB33" w14:textId="080E7485" w:rsidR="00BE5356" w:rsidRDefault="00BE5356" w:rsidP="00BE5356">
      <w:pPr>
        <w:contextualSpacing/>
        <w:rPr>
          <w:rFonts w:eastAsia="Calibri"/>
          <w:bCs/>
          <w:szCs w:val="24"/>
        </w:rPr>
      </w:pPr>
      <w:r>
        <w:rPr>
          <w:rFonts w:eastAsia="Calibri"/>
          <w:bCs/>
          <w:szCs w:val="24"/>
        </w:rPr>
        <w:t>Dr. Carey recused himself from the following matter and left the meeting at 1:08 p.m.</w:t>
      </w:r>
    </w:p>
    <w:p w14:paraId="16C5DD00" w14:textId="77777777" w:rsidR="00BE5356" w:rsidRPr="00BE5356" w:rsidRDefault="00BE5356" w:rsidP="00BE5356">
      <w:pPr>
        <w:contextualSpacing/>
        <w:rPr>
          <w:rFonts w:eastAsia="Calibri"/>
          <w:bCs/>
          <w:szCs w:val="24"/>
        </w:rPr>
      </w:pPr>
    </w:p>
    <w:p w14:paraId="3C2BA0FB" w14:textId="06A273C9" w:rsidR="00BE5356" w:rsidRDefault="00BE5356" w:rsidP="00BE5356">
      <w:pPr>
        <w:contextualSpacing/>
        <w:rPr>
          <w:rFonts w:eastAsia="Calibri"/>
          <w:bCs/>
          <w:szCs w:val="24"/>
        </w:rPr>
      </w:pPr>
      <w:r w:rsidRPr="00BE5356">
        <w:rPr>
          <w:rFonts w:eastAsia="Calibri"/>
          <w:bCs/>
          <w:szCs w:val="24"/>
        </w:rPr>
        <w:t>PSY-2025-0012 (</w:t>
      </w:r>
      <w:r>
        <w:rPr>
          <w:rFonts w:eastAsia="Calibri"/>
          <w:bCs/>
          <w:szCs w:val="24"/>
        </w:rPr>
        <w:t>ZK</w:t>
      </w:r>
      <w:r w:rsidRPr="00BE5356">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43ACCD12" w14:textId="77777777" w:rsidR="00BE5356" w:rsidRDefault="00BE5356" w:rsidP="00BE5356">
      <w:pPr>
        <w:contextualSpacing/>
        <w:rPr>
          <w:rFonts w:eastAsia="Calibri"/>
          <w:bCs/>
          <w:szCs w:val="24"/>
        </w:rPr>
      </w:pPr>
    </w:p>
    <w:p w14:paraId="684723A2" w14:textId="055D69F6" w:rsidR="00BE5356" w:rsidRDefault="00BE5356" w:rsidP="00BE5356">
      <w:pPr>
        <w:contextualSpacing/>
        <w:rPr>
          <w:rFonts w:eastAsia="Calibri"/>
          <w:bCs/>
          <w:szCs w:val="24"/>
        </w:rPr>
      </w:pPr>
      <w:r>
        <w:rPr>
          <w:rFonts w:eastAsia="Calibri"/>
          <w:bCs/>
          <w:szCs w:val="24"/>
        </w:rPr>
        <w:t>Dr. Anderson recused herself from the following matter and left the meeting at 1:11 p.m.</w:t>
      </w:r>
    </w:p>
    <w:p w14:paraId="5A14E087" w14:textId="77777777" w:rsidR="00BE5356" w:rsidRDefault="00BE5356" w:rsidP="00BE5356">
      <w:pPr>
        <w:contextualSpacing/>
        <w:rPr>
          <w:rFonts w:eastAsia="Calibri"/>
          <w:bCs/>
          <w:szCs w:val="24"/>
        </w:rPr>
      </w:pPr>
    </w:p>
    <w:p w14:paraId="27612090" w14:textId="42D5BF18" w:rsidR="00BE5356" w:rsidRDefault="00BE5356" w:rsidP="00BE5356">
      <w:pPr>
        <w:contextualSpacing/>
        <w:rPr>
          <w:rFonts w:eastAsia="Calibri"/>
          <w:bCs/>
          <w:szCs w:val="24"/>
        </w:rPr>
      </w:pPr>
      <w:r>
        <w:rPr>
          <w:rFonts w:eastAsia="Calibri"/>
          <w:bCs/>
          <w:szCs w:val="24"/>
        </w:rPr>
        <w:t>Dr. Carey returned to the meeting at 1:20 p.m.</w:t>
      </w:r>
    </w:p>
    <w:p w14:paraId="7CBC2B78" w14:textId="77777777" w:rsidR="00BE5356" w:rsidRDefault="00BE5356" w:rsidP="00BE5356">
      <w:pPr>
        <w:contextualSpacing/>
        <w:rPr>
          <w:rFonts w:eastAsia="Calibri"/>
          <w:bCs/>
          <w:szCs w:val="24"/>
        </w:rPr>
      </w:pPr>
    </w:p>
    <w:p w14:paraId="035230C1" w14:textId="3F3CD8F6" w:rsidR="00F155E7" w:rsidRPr="00BE5356" w:rsidRDefault="00BE5356" w:rsidP="00BE5356">
      <w:pPr>
        <w:rPr>
          <w:rFonts w:eastAsia="Calibri"/>
          <w:bCs/>
          <w:szCs w:val="24"/>
        </w:rPr>
      </w:pPr>
      <w:r w:rsidRPr="00BE5356">
        <w:rPr>
          <w:rFonts w:eastAsia="Calibri"/>
          <w:bCs/>
          <w:szCs w:val="24"/>
        </w:rPr>
        <w:t>PSY-2024-0022 (</w:t>
      </w:r>
      <w:r>
        <w:rPr>
          <w:rFonts w:eastAsia="Calibri"/>
          <w:bCs/>
          <w:szCs w:val="24"/>
        </w:rPr>
        <w:t>RC</w:t>
      </w:r>
      <w:r w:rsidRPr="00BE5356">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 with advisory letter</w:t>
      </w:r>
      <w:bookmarkStart w:id="5" w:name="_Hlk184122398"/>
      <w:bookmarkEnd w:id="2"/>
    </w:p>
    <w:p w14:paraId="028E1AA7" w14:textId="77777777" w:rsidR="004D74AF" w:rsidRDefault="004D74AF" w:rsidP="00270C49">
      <w:pPr>
        <w:pStyle w:val="NoSpacing"/>
        <w:rPr>
          <w:rFonts w:ascii="Times New Roman" w:hAnsi="Times New Roman"/>
          <w:bCs/>
          <w:sz w:val="24"/>
          <w:szCs w:val="24"/>
        </w:rPr>
      </w:pPr>
    </w:p>
    <w:bookmarkEnd w:id="5"/>
    <w:p w14:paraId="04F71F20" w14:textId="2938E5C0" w:rsidR="007E44B8" w:rsidRPr="002F286A" w:rsidRDefault="007E44B8" w:rsidP="007E44B8">
      <w:pPr>
        <w:rPr>
          <w:b/>
          <w:szCs w:val="24"/>
          <w:u w:val="single"/>
        </w:rPr>
      </w:pPr>
      <w:r w:rsidRPr="002F286A">
        <w:rPr>
          <w:b/>
          <w:szCs w:val="24"/>
          <w:u w:val="single"/>
        </w:rPr>
        <w:t>Adjournment</w:t>
      </w:r>
    </w:p>
    <w:p w14:paraId="534A7B57" w14:textId="77777777" w:rsidR="002F7448" w:rsidRDefault="002F7448" w:rsidP="007E44B8">
      <w:pPr>
        <w:rPr>
          <w:szCs w:val="24"/>
        </w:rPr>
      </w:pPr>
    </w:p>
    <w:p w14:paraId="3AF983B3" w14:textId="04AA937F" w:rsidR="00F2094F" w:rsidRDefault="00707C38" w:rsidP="00253C8E">
      <w:pPr>
        <w:rPr>
          <w:szCs w:val="24"/>
        </w:rPr>
      </w:pPr>
      <w:r>
        <w:rPr>
          <w:szCs w:val="24"/>
        </w:rPr>
        <w:t xml:space="preserve">At </w:t>
      </w:r>
      <w:r w:rsidR="00F2094F">
        <w:rPr>
          <w:szCs w:val="24"/>
        </w:rPr>
        <w:t>1:</w:t>
      </w:r>
      <w:r w:rsidR="00BE5356">
        <w:rPr>
          <w:szCs w:val="24"/>
        </w:rPr>
        <w:t>26</w:t>
      </w:r>
      <w:r w:rsidR="00F2094F">
        <w:rPr>
          <w:szCs w:val="24"/>
        </w:rPr>
        <w:t xml:space="preserve"> p</w:t>
      </w:r>
      <w:r>
        <w:rPr>
          <w:szCs w:val="24"/>
        </w:rPr>
        <w:t xml:space="preserve">.m., </w:t>
      </w:r>
      <w:r w:rsidR="00CD573D">
        <w:rPr>
          <w:szCs w:val="24"/>
        </w:rPr>
        <w:t xml:space="preserve">a motion was made by </w:t>
      </w:r>
      <w:r w:rsidR="00F2094F">
        <w:rPr>
          <w:szCs w:val="24"/>
        </w:rPr>
        <w:t>Mr. O’Halloran</w:t>
      </w:r>
      <w:r w:rsidR="00CD573D">
        <w:rPr>
          <w:szCs w:val="24"/>
        </w:rPr>
        <w:t xml:space="preserve">, seconded by </w:t>
      </w:r>
      <w:r w:rsidR="00422503">
        <w:rPr>
          <w:szCs w:val="24"/>
        </w:rPr>
        <w:t xml:space="preserve">Dr. </w:t>
      </w:r>
      <w:r w:rsidR="00BA7B15">
        <w:rPr>
          <w:szCs w:val="24"/>
        </w:rPr>
        <w:t>Brown</w:t>
      </w:r>
      <w:r w:rsidR="00CD573D">
        <w:rPr>
          <w:szCs w:val="24"/>
        </w:rPr>
        <w:t>, to adjourn the meeting.  The motion passed unanimously by a roll call vote.</w:t>
      </w:r>
      <w:r w:rsidR="006A73CB">
        <w:rPr>
          <w:szCs w:val="24"/>
        </w:rPr>
        <w:t xml:space="preserve">  </w:t>
      </w:r>
    </w:p>
    <w:p w14:paraId="1CC2BD2B" w14:textId="77777777" w:rsidR="00F2094F" w:rsidRDefault="00F2094F" w:rsidP="00253C8E">
      <w:pPr>
        <w:rPr>
          <w:szCs w:val="24"/>
        </w:rPr>
      </w:pPr>
    </w:p>
    <w:p w14:paraId="68DB44AF" w14:textId="01BA072F" w:rsidR="006A73CB" w:rsidRDefault="007E44B8" w:rsidP="00253C8E">
      <w:pPr>
        <w:rPr>
          <w:szCs w:val="24"/>
        </w:rPr>
      </w:pPr>
      <w:r w:rsidRPr="002F286A">
        <w:rPr>
          <w:szCs w:val="24"/>
        </w:rPr>
        <w:t xml:space="preserve">The meeting adjourned at </w:t>
      </w:r>
      <w:r w:rsidR="00F2094F">
        <w:rPr>
          <w:szCs w:val="24"/>
        </w:rPr>
        <w:t>1:</w:t>
      </w:r>
      <w:r w:rsidR="00BE5356">
        <w:rPr>
          <w:szCs w:val="24"/>
        </w:rPr>
        <w:t>26</w:t>
      </w:r>
      <w:r w:rsidR="00F2094F">
        <w:rPr>
          <w:szCs w:val="24"/>
        </w:rPr>
        <w:t xml:space="preserve"> p</w:t>
      </w:r>
      <w:r>
        <w:rPr>
          <w:szCs w:val="24"/>
        </w:rPr>
        <w:t>.m</w:t>
      </w:r>
      <w:r w:rsidRPr="002F286A">
        <w:rPr>
          <w:szCs w:val="24"/>
        </w:rPr>
        <w:t>.</w:t>
      </w:r>
    </w:p>
    <w:p w14:paraId="37E72EE3" w14:textId="77777777" w:rsidR="006A73CB" w:rsidRPr="00253C8E" w:rsidRDefault="006A73CB" w:rsidP="00253C8E">
      <w:pPr>
        <w:rPr>
          <w:szCs w:val="24"/>
        </w:rPr>
      </w:pP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739FF091"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BE5356">
        <w:rPr>
          <w:rFonts w:eastAsia="Calibri"/>
          <w:szCs w:val="24"/>
          <w:lang w:eastAsia="ar-SA"/>
        </w:rPr>
        <w:t>October 10</w:t>
      </w:r>
      <w:r w:rsidR="008C5FD2">
        <w:rPr>
          <w:rFonts w:eastAsia="Calibri"/>
          <w:szCs w:val="24"/>
          <w:lang w:eastAsia="ar-SA"/>
        </w:rPr>
        <w:t>, 2025</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075197C2" w14:textId="38D4D56E" w:rsidR="00D44179" w:rsidRPr="002C71A6" w:rsidRDefault="007E44B8" w:rsidP="002C71A6">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5E508EB2" w14:textId="4A393918" w:rsidR="007E44B8" w:rsidRDefault="007E44B8" w:rsidP="007E44B8">
      <w:pPr>
        <w:rPr>
          <w:b/>
          <w:szCs w:val="24"/>
        </w:rPr>
      </w:pPr>
      <w:r w:rsidRPr="002F286A">
        <w:rPr>
          <w:b/>
          <w:szCs w:val="24"/>
        </w:rPr>
        <w:lastRenderedPageBreak/>
        <w:t>List of Documents Used During the Public Meeting</w:t>
      </w:r>
    </w:p>
    <w:p w14:paraId="362A85A6" w14:textId="77777777" w:rsidR="00A245FF" w:rsidRPr="002F286A" w:rsidRDefault="00A245FF" w:rsidP="007E44B8">
      <w:pPr>
        <w:rPr>
          <w:b/>
          <w:szCs w:val="24"/>
        </w:rPr>
      </w:pPr>
    </w:p>
    <w:p w14:paraId="537F3587" w14:textId="18F9318D" w:rsidR="007E44B8" w:rsidRPr="002F286A" w:rsidRDefault="007E44B8" w:rsidP="007E44B8">
      <w:pPr>
        <w:numPr>
          <w:ilvl w:val="0"/>
          <w:numId w:val="1"/>
        </w:numPr>
        <w:rPr>
          <w:szCs w:val="24"/>
        </w:rPr>
      </w:pPr>
      <w:r w:rsidRPr="002F286A">
        <w:rPr>
          <w:szCs w:val="24"/>
        </w:rPr>
        <w:t xml:space="preserve">Agenda of </w:t>
      </w:r>
      <w:r w:rsidR="00706AE8">
        <w:rPr>
          <w:szCs w:val="24"/>
        </w:rPr>
        <w:t>September 12</w:t>
      </w:r>
      <w:r w:rsidR="00EE5EF2">
        <w:rPr>
          <w:szCs w:val="24"/>
        </w:rPr>
        <w:t xml:space="preserve">, </w:t>
      </w:r>
      <w:proofErr w:type="gramStart"/>
      <w:r w:rsidR="00EE5EF2">
        <w:rPr>
          <w:szCs w:val="24"/>
        </w:rPr>
        <w:t>2025</w:t>
      </w:r>
      <w:proofErr w:type="gramEnd"/>
      <w:r w:rsidRPr="002F286A">
        <w:rPr>
          <w:szCs w:val="24"/>
        </w:rPr>
        <w:t xml:space="preserve"> Meeting</w:t>
      </w:r>
    </w:p>
    <w:p w14:paraId="36D49C17" w14:textId="67654246" w:rsidR="00BC1E78" w:rsidRDefault="00BC1E78" w:rsidP="007E44B8">
      <w:pPr>
        <w:numPr>
          <w:ilvl w:val="0"/>
          <w:numId w:val="1"/>
        </w:numPr>
        <w:rPr>
          <w:szCs w:val="24"/>
        </w:rPr>
      </w:pPr>
      <w:r>
        <w:rPr>
          <w:szCs w:val="24"/>
        </w:rPr>
        <w:t xml:space="preserve">Public Meeting Minutes of </w:t>
      </w:r>
      <w:r w:rsidR="00706AE8">
        <w:rPr>
          <w:szCs w:val="24"/>
        </w:rPr>
        <w:t>June 13</w:t>
      </w:r>
      <w:r w:rsidR="00473C88">
        <w:rPr>
          <w:szCs w:val="24"/>
        </w:rPr>
        <w:t>, 2025</w:t>
      </w:r>
    </w:p>
    <w:p w14:paraId="07A9F829" w14:textId="14499176" w:rsidR="009D1314" w:rsidRDefault="00E85C23" w:rsidP="00473C88">
      <w:pPr>
        <w:numPr>
          <w:ilvl w:val="0"/>
          <w:numId w:val="1"/>
        </w:numPr>
        <w:rPr>
          <w:szCs w:val="24"/>
        </w:rPr>
      </w:pPr>
      <w:r>
        <w:rPr>
          <w:szCs w:val="24"/>
        </w:rPr>
        <w:t xml:space="preserve">Executive Session Minutes of </w:t>
      </w:r>
      <w:r w:rsidR="00706AE8">
        <w:rPr>
          <w:szCs w:val="24"/>
        </w:rPr>
        <w:t>June 13</w:t>
      </w:r>
      <w:r w:rsidR="00473C88">
        <w:rPr>
          <w:szCs w:val="24"/>
        </w:rPr>
        <w:t>, 2025</w:t>
      </w:r>
    </w:p>
    <w:p w14:paraId="4F795E4B" w14:textId="0D9CFBB9" w:rsidR="00B74E3A" w:rsidRDefault="00B74E3A" w:rsidP="00473C88">
      <w:pPr>
        <w:numPr>
          <w:ilvl w:val="0"/>
          <w:numId w:val="1"/>
        </w:numPr>
        <w:rPr>
          <w:szCs w:val="24"/>
        </w:rPr>
      </w:pPr>
      <w:r>
        <w:rPr>
          <w:szCs w:val="24"/>
        </w:rPr>
        <w:t xml:space="preserve">Documents from Application of </w:t>
      </w:r>
      <w:r w:rsidR="00A91A40" w:rsidRPr="00A91A40">
        <w:rPr>
          <w:szCs w:val="24"/>
        </w:rPr>
        <w:t>Lisa Andrianopoulos</w:t>
      </w:r>
    </w:p>
    <w:p w14:paraId="531B11FA" w14:textId="36252396" w:rsidR="00B74E3A" w:rsidRDefault="00B74E3A" w:rsidP="00473C88">
      <w:pPr>
        <w:numPr>
          <w:ilvl w:val="0"/>
          <w:numId w:val="1"/>
        </w:numPr>
        <w:rPr>
          <w:szCs w:val="24"/>
        </w:rPr>
      </w:pPr>
      <w:r>
        <w:rPr>
          <w:szCs w:val="24"/>
        </w:rPr>
        <w:t xml:space="preserve">Documents from Application of </w:t>
      </w:r>
      <w:r w:rsidR="00A91A40" w:rsidRPr="00A91A40">
        <w:rPr>
          <w:szCs w:val="24"/>
        </w:rPr>
        <w:t>John Cacciola</w:t>
      </w:r>
    </w:p>
    <w:p w14:paraId="798FD388" w14:textId="214EADC3" w:rsidR="00B74E3A" w:rsidRDefault="00B74E3A" w:rsidP="00473C88">
      <w:pPr>
        <w:numPr>
          <w:ilvl w:val="0"/>
          <w:numId w:val="1"/>
        </w:numPr>
        <w:rPr>
          <w:szCs w:val="24"/>
        </w:rPr>
      </w:pPr>
      <w:r>
        <w:rPr>
          <w:szCs w:val="24"/>
        </w:rPr>
        <w:t xml:space="preserve">Documents from Application of </w:t>
      </w:r>
      <w:r w:rsidR="00A91A40" w:rsidRPr="00A91A40">
        <w:rPr>
          <w:szCs w:val="24"/>
        </w:rPr>
        <w:t>Jessica Walters</w:t>
      </w:r>
    </w:p>
    <w:p w14:paraId="3E5CC689" w14:textId="714C167E" w:rsidR="00B74E3A" w:rsidRDefault="00B74E3A" w:rsidP="00473C88">
      <w:pPr>
        <w:numPr>
          <w:ilvl w:val="0"/>
          <w:numId w:val="1"/>
        </w:numPr>
        <w:rPr>
          <w:szCs w:val="24"/>
        </w:rPr>
      </w:pPr>
      <w:r>
        <w:rPr>
          <w:szCs w:val="24"/>
        </w:rPr>
        <w:t xml:space="preserve">Documents from Application of </w:t>
      </w:r>
      <w:r w:rsidR="00A91A40" w:rsidRPr="00A91A40">
        <w:rPr>
          <w:szCs w:val="24"/>
        </w:rPr>
        <w:t>Tiffany Bridgett</w:t>
      </w:r>
    </w:p>
    <w:p w14:paraId="24E4DBDF" w14:textId="34C4BFFC" w:rsidR="009C2253" w:rsidRPr="00B74E3A" w:rsidRDefault="00A91A40" w:rsidP="00A91A40">
      <w:pPr>
        <w:numPr>
          <w:ilvl w:val="0"/>
          <w:numId w:val="1"/>
        </w:numPr>
        <w:rPr>
          <w:szCs w:val="24"/>
        </w:rPr>
      </w:pPr>
      <w:r w:rsidRPr="00A91A40">
        <w:rPr>
          <w:szCs w:val="24"/>
        </w:rPr>
        <w:t xml:space="preserve">Kathleen Hennessy, 2021-000179-IT-ENF, 1st Quarterly Monitoring Report, Supplemental Report, Withdrawal of Supervisor, and </w:t>
      </w:r>
      <w:r>
        <w:rPr>
          <w:szCs w:val="24"/>
        </w:rPr>
        <w:t xml:space="preserve">Submission </w:t>
      </w:r>
      <w:r w:rsidRPr="00A91A40">
        <w:rPr>
          <w:szCs w:val="24"/>
        </w:rPr>
        <w:t>of Proposed New Supervisor</w:t>
      </w:r>
    </w:p>
    <w:sectPr w:rsidR="009C2253" w:rsidRPr="00B74E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61CF" w14:textId="77777777" w:rsidR="00761082" w:rsidRDefault="00761082" w:rsidP="002E6197">
      <w:r>
        <w:separator/>
      </w:r>
    </w:p>
  </w:endnote>
  <w:endnote w:type="continuationSeparator" w:id="0">
    <w:p w14:paraId="6634D673" w14:textId="77777777" w:rsidR="00761082" w:rsidRDefault="00761082"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72D3B" w14:textId="77777777" w:rsidR="00761082" w:rsidRDefault="00761082" w:rsidP="002E6197">
      <w:r>
        <w:separator/>
      </w:r>
    </w:p>
  </w:footnote>
  <w:footnote w:type="continuationSeparator" w:id="0">
    <w:p w14:paraId="2AD7E908" w14:textId="77777777" w:rsidR="00761082" w:rsidRDefault="00761082"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4D1D4AF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C8A"/>
    <w:multiLevelType w:val="hybridMultilevel"/>
    <w:tmpl w:val="27A6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A455E"/>
    <w:multiLevelType w:val="hybridMultilevel"/>
    <w:tmpl w:val="B95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5166"/>
    <w:multiLevelType w:val="hybridMultilevel"/>
    <w:tmpl w:val="0FFA3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E0A25"/>
    <w:multiLevelType w:val="hybridMultilevel"/>
    <w:tmpl w:val="AC7E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23"/>
  </w:num>
  <w:num w:numId="2" w16cid:durableId="1159463445">
    <w:abstractNumId w:val="13"/>
  </w:num>
  <w:num w:numId="3" w16cid:durableId="1615407297">
    <w:abstractNumId w:val="36"/>
  </w:num>
  <w:num w:numId="4" w16cid:durableId="631789864">
    <w:abstractNumId w:val="12"/>
  </w:num>
  <w:num w:numId="5" w16cid:durableId="491025173">
    <w:abstractNumId w:val="26"/>
  </w:num>
  <w:num w:numId="6" w16cid:durableId="747461636">
    <w:abstractNumId w:val="17"/>
  </w:num>
  <w:num w:numId="7" w16cid:durableId="1112935774">
    <w:abstractNumId w:val="16"/>
  </w:num>
  <w:num w:numId="8" w16cid:durableId="645545827">
    <w:abstractNumId w:val="33"/>
  </w:num>
  <w:num w:numId="9" w16cid:durableId="411968852">
    <w:abstractNumId w:val="22"/>
  </w:num>
  <w:num w:numId="10" w16cid:durableId="1041588039">
    <w:abstractNumId w:val="29"/>
  </w:num>
  <w:num w:numId="11" w16cid:durableId="1678582892">
    <w:abstractNumId w:val="11"/>
  </w:num>
  <w:num w:numId="12" w16cid:durableId="2015303447">
    <w:abstractNumId w:val="1"/>
  </w:num>
  <w:num w:numId="13" w16cid:durableId="802887679">
    <w:abstractNumId w:val="37"/>
  </w:num>
  <w:num w:numId="14" w16cid:durableId="1485926870">
    <w:abstractNumId w:val="20"/>
  </w:num>
  <w:num w:numId="15" w16cid:durableId="350450078">
    <w:abstractNumId w:val="40"/>
  </w:num>
  <w:num w:numId="16" w16cid:durableId="79954623">
    <w:abstractNumId w:val="2"/>
  </w:num>
  <w:num w:numId="17" w16cid:durableId="831533356">
    <w:abstractNumId w:val="6"/>
  </w:num>
  <w:num w:numId="18" w16cid:durableId="1852717863">
    <w:abstractNumId w:val="38"/>
  </w:num>
  <w:num w:numId="19" w16cid:durableId="193419970">
    <w:abstractNumId w:val="18"/>
  </w:num>
  <w:num w:numId="20" w16cid:durableId="47730025">
    <w:abstractNumId w:val="35"/>
  </w:num>
  <w:num w:numId="21" w16cid:durableId="1549802325">
    <w:abstractNumId w:val="19"/>
  </w:num>
  <w:num w:numId="22" w16cid:durableId="2079817398">
    <w:abstractNumId w:val="32"/>
  </w:num>
  <w:num w:numId="23" w16cid:durableId="934285750">
    <w:abstractNumId w:val="8"/>
  </w:num>
  <w:num w:numId="24" w16cid:durableId="1221404516">
    <w:abstractNumId w:val="31"/>
  </w:num>
  <w:num w:numId="25" w16cid:durableId="1694651232">
    <w:abstractNumId w:val="27"/>
  </w:num>
  <w:num w:numId="26" w16cid:durableId="1715961038">
    <w:abstractNumId w:val="7"/>
  </w:num>
  <w:num w:numId="27" w16cid:durableId="2078697377">
    <w:abstractNumId w:val="28"/>
  </w:num>
  <w:num w:numId="28" w16cid:durableId="433594773">
    <w:abstractNumId w:val="3"/>
  </w:num>
  <w:num w:numId="29" w16cid:durableId="346442016">
    <w:abstractNumId w:val="10"/>
  </w:num>
  <w:num w:numId="30" w16cid:durableId="1011253093">
    <w:abstractNumId w:val="5"/>
  </w:num>
  <w:num w:numId="31" w16cid:durableId="2095124677">
    <w:abstractNumId w:val="24"/>
  </w:num>
  <w:num w:numId="32" w16cid:durableId="1555462686">
    <w:abstractNumId w:val="14"/>
  </w:num>
  <w:num w:numId="33" w16cid:durableId="1949391401">
    <w:abstractNumId w:val="4"/>
  </w:num>
  <w:num w:numId="34" w16cid:durableId="1284264914">
    <w:abstractNumId w:val="30"/>
  </w:num>
  <w:num w:numId="35" w16cid:durableId="300891645">
    <w:abstractNumId w:val="25"/>
  </w:num>
  <w:num w:numId="36" w16cid:durableId="924385967">
    <w:abstractNumId w:val="9"/>
  </w:num>
  <w:num w:numId="37" w16cid:durableId="267084622">
    <w:abstractNumId w:val="34"/>
  </w:num>
  <w:num w:numId="38" w16cid:durableId="878051598">
    <w:abstractNumId w:val="15"/>
  </w:num>
  <w:num w:numId="39" w16cid:durableId="814637761">
    <w:abstractNumId w:val="21"/>
  </w:num>
  <w:num w:numId="40" w16cid:durableId="753666261">
    <w:abstractNumId w:val="39"/>
  </w:num>
  <w:num w:numId="41" w16cid:durableId="131622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C05"/>
    <w:rsid w:val="00005745"/>
    <w:rsid w:val="000075A9"/>
    <w:rsid w:val="0001274F"/>
    <w:rsid w:val="00015DCD"/>
    <w:rsid w:val="00015EA0"/>
    <w:rsid w:val="000213E2"/>
    <w:rsid w:val="00021A8B"/>
    <w:rsid w:val="000229EB"/>
    <w:rsid w:val="000265BF"/>
    <w:rsid w:val="0003035C"/>
    <w:rsid w:val="00033154"/>
    <w:rsid w:val="00042048"/>
    <w:rsid w:val="000436EB"/>
    <w:rsid w:val="00043844"/>
    <w:rsid w:val="000467ED"/>
    <w:rsid w:val="000475CC"/>
    <w:rsid w:val="00052C39"/>
    <w:rsid w:val="000537DA"/>
    <w:rsid w:val="000602D5"/>
    <w:rsid w:val="00063408"/>
    <w:rsid w:val="000703F3"/>
    <w:rsid w:val="00070F44"/>
    <w:rsid w:val="000721BE"/>
    <w:rsid w:val="000845E2"/>
    <w:rsid w:val="000862E2"/>
    <w:rsid w:val="000918E4"/>
    <w:rsid w:val="00093D8C"/>
    <w:rsid w:val="000956C3"/>
    <w:rsid w:val="00097B7B"/>
    <w:rsid w:val="000A1DE1"/>
    <w:rsid w:val="000A39E2"/>
    <w:rsid w:val="000B7D96"/>
    <w:rsid w:val="000C7B71"/>
    <w:rsid w:val="000D2297"/>
    <w:rsid w:val="000D2476"/>
    <w:rsid w:val="000E5D1C"/>
    <w:rsid w:val="000E6460"/>
    <w:rsid w:val="000E7813"/>
    <w:rsid w:val="000F315B"/>
    <w:rsid w:val="000F3B11"/>
    <w:rsid w:val="000F5CE4"/>
    <w:rsid w:val="000F6888"/>
    <w:rsid w:val="000F6B2D"/>
    <w:rsid w:val="000F7697"/>
    <w:rsid w:val="0010118C"/>
    <w:rsid w:val="00102244"/>
    <w:rsid w:val="00104845"/>
    <w:rsid w:val="001067B4"/>
    <w:rsid w:val="001125C0"/>
    <w:rsid w:val="001155CB"/>
    <w:rsid w:val="00125C01"/>
    <w:rsid w:val="001265D4"/>
    <w:rsid w:val="00126FF9"/>
    <w:rsid w:val="0013352D"/>
    <w:rsid w:val="00137208"/>
    <w:rsid w:val="00137D13"/>
    <w:rsid w:val="00140B5A"/>
    <w:rsid w:val="0014169F"/>
    <w:rsid w:val="001449E4"/>
    <w:rsid w:val="00145CF3"/>
    <w:rsid w:val="00146713"/>
    <w:rsid w:val="001514BB"/>
    <w:rsid w:val="001524EF"/>
    <w:rsid w:val="0015268B"/>
    <w:rsid w:val="001529EA"/>
    <w:rsid w:val="0015541C"/>
    <w:rsid w:val="001561E7"/>
    <w:rsid w:val="00160680"/>
    <w:rsid w:val="00161958"/>
    <w:rsid w:val="0016347D"/>
    <w:rsid w:val="00166446"/>
    <w:rsid w:val="00170012"/>
    <w:rsid w:val="0017253B"/>
    <w:rsid w:val="0017591B"/>
    <w:rsid w:val="00177062"/>
    <w:rsid w:val="0017709A"/>
    <w:rsid w:val="001773F2"/>
    <w:rsid w:val="00177C77"/>
    <w:rsid w:val="00180990"/>
    <w:rsid w:val="00187043"/>
    <w:rsid w:val="001903E1"/>
    <w:rsid w:val="0019444F"/>
    <w:rsid w:val="001A0194"/>
    <w:rsid w:val="001A025C"/>
    <w:rsid w:val="001A0B5E"/>
    <w:rsid w:val="001A1247"/>
    <w:rsid w:val="001A35DB"/>
    <w:rsid w:val="001A3A69"/>
    <w:rsid w:val="001A520D"/>
    <w:rsid w:val="001B0579"/>
    <w:rsid w:val="001B09B6"/>
    <w:rsid w:val="001B0E8B"/>
    <w:rsid w:val="001B15FA"/>
    <w:rsid w:val="001B38A7"/>
    <w:rsid w:val="001B6693"/>
    <w:rsid w:val="001B77E3"/>
    <w:rsid w:val="001C3D6A"/>
    <w:rsid w:val="001C76ED"/>
    <w:rsid w:val="001D3D3A"/>
    <w:rsid w:val="001D4993"/>
    <w:rsid w:val="001D58D3"/>
    <w:rsid w:val="001E1CF2"/>
    <w:rsid w:val="001E46A1"/>
    <w:rsid w:val="001E6D57"/>
    <w:rsid w:val="001F0BFA"/>
    <w:rsid w:val="001F717A"/>
    <w:rsid w:val="00200C54"/>
    <w:rsid w:val="00206039"/>
    <w:rsid w:val="00210DCF"/>
    <w:rsid w:val="002162BE"/>
    <w:rsid w:val="0021698C"/>
    <w:rsid w:val="00216C16"/>
    <w:rsid w:val="002223EA"/>
    <w:rsid w:val="00222F90"/>
    <w:rsid w:val="00224DC2"/>
    <w:rsid w:val="002276F6"/>
    <w:rsid w:val="00232B51"/>
    <w:rsid w:val="0023403E"/>
    <w:rsid w:val="00240455"/>
    <w:rsid w:val="0024568A"/>
    <w:rsid w:val="00245E0D"/>
    <w:rsid w:val="00247F8B"/>
    <w:rsid w:val="002519BA"/>
    <w:rsid w:val="00253C8E"/>
    <w:rsid w:val="00254728"/>
    <w:rsid w:val="0025614D"/>
    <w:rsid w:val="002600A3"/>
    <w:rsid w:val="00260D54"/>
    <w:rsid w:val="002667D1"/>
    <w:rsid w:val="00270354"/>
    <w:rsid w:val="00270C49"/>
    <w:rsid w:val="00271C90"/>
    <w:rsid w:val="00275570"/>
    <w:rsid w:val="00276279"/>
    <w:rsid w:val="00276957"/>
    <w:rsid w:val="00276DCC"/>
    <w:rsid w:val="002844E2"/>
    <w:rsid w:val="002859D8"/>
    <w:rsid w:val="00286089"/>
    <w:rsid w:val="002964CE"/>
    <w:rsid w:val="002A0123"/>
    <w:rsid w:val="002A1120"/>
    <w:rsid w:val="002A132F"/>
    <w:rsid w:val="002A340B"/>
    <w:rsid w:val="002B1D8A"/>
    <w:rsid w:val="002B2DDE"/>
    <w:rsid w:val="002B4282"/>
    <w:rsid w:val="002B66F0"/>
    <w:rsid w:val="002B6F77"/>
    <w:rsid w:val="002C05FA"/>
    <w:rsid w:val="002C4C37"/>
    <w:rsid w:val="002C5B18"/>
    <w:rsid w:val="002C71A6"/>
    <w:rsid w:val="002D0D8D"/>
    <w:rsid w:val="002D1C21"/>
    <w:rsid w:val="002D71F4"/>
    <w:rsid w:val="002E15A0"/>
    <w:rsid w:val="002E3DA4"/>
    <w:rsid w:val="002E444D"/>
    <w:rsid w:val="002E52E2"/>
    <w:rsid w:val="002E6197"/>
    <w:rsid w:val="002F615E"/>
    <w:rsid w:val="002F7448"/>
    <w:rsid w:val="002F78C5"/>
    <w:rsid w:val="00301022"/>
    <w:rsid w:val="0030396F"/>
    <w:rsid w:val="00304E6B"/>
    <w:rsid w:val="00313E5F"/>
    <w:rsid w:val="00317E28"/>
    <w:rsid w:val="00323F11"/>
    <w:rsid w:val="00323F8A"/>
    <w:rsid w:val="00326EE1"/>
    <w:rsid w:val="003313A4"/>
    <w:rsid w:val="00332161"/>
    <w:rsid w:val="00336187"/>
    <w:rsid w:val="00336BBA"/>
    <w:rsid w:val="003402C4"/>
    <w:rsid w:val="003419CD"/>
    <w:rsid w:val="00342D35"/>
    <w:rsid w:val="00351D6F"/>
    <w:rsid w:val="00352B08"/>
    <w:rsid w:val="00353C5D"/>
    <w:rsid w:val="00357DA7"/>
    <w:rsid w:val="0036072B"/>
    <w:rsid w:val="00365C40"/>
    <w:rsid w:val="00371B63"/>
    <w:rsid w:val="00372395"/>
    <w:rsid w:val="00373E7B"/>
    <w:rsid w:val="00375EAD"/>
    <w:rsid w:val="00376A25"/>
    <w:rsid w:val="00380A7A"/>
    <w:rsid w:val="00382C8A"/>
    <w:rsid w:val="00384769"/>
    <w:rsid w:val="0038476B"/>
    <w:rsid w:val="00385033"/>
    <w:rsid w:val="00385812"/>
    <w:rsid w:val="003908A3"/>
    <w:rsid w:val="00391D8F"/>
    <w:rsid w:val="00392D0B"/>
    <w:rsid w:val="003960A0"/>
    <w:rsid w:val="003A57E1"/>
    <w:rsid w:val="003A7AFC"/>
    <w:rsid w:val="003B1787"/>
    <w:rsid w:val="003B5F40"/>
    <w:rsid w:val="003B7837"/>
    <w:rsid w:val="003C2D07"/>
    <w:rsid w:val="003C60EF"/>
    <w:rsid w:val="003C7730"/>
    <w:rsid w:val="003D02BC"/>
    <w:rsid w:val="003D2BCF"/>
    <w:rsid w:val="003D6DE4"/>
    <w:rsid w:val="003E715B"/>
    <w:rsid w:val="003E7C4E"/>
    <w:rsid w:val="003E7CA3"/>
    <w:rsid w:val="003F2349"/>
    <w:rsid w:val="003F3050"/>
    <w:rsid w:val="003F3406"/>
    <w:rsid w:val="0040357C"/>
    <w:rsid w:val="004056C5"/>
    <w:rsid w:val="00411366"/>
    <w:rsid w:val="0041172B"/>
    <w:rsid w:val="00413EDC"/>
    <w:rsid w:val="00414C74"/>
    <w:rsid w:val="00414CF8"/>
    <w:rsid w:val="004156D6"/>
    <w:rsid w:val="00417355"/>
    <w:rsid w:val="0042116F"/>
    <w:rsid w:val="00421205"/>
    <w:rsid w:val="00422503"/>
    <w:rsid w:val="00422620"/>
    <w:rsid w:val="00424A4B"/>
    <w:rsid w:val="00432197"/>
    <w:rsid w:val="00432DBE"/>
    <w:rsid w:val="00433467"/>
    <w:rsid w:val="0044087A"/>
    <w:rsid w:val="0044663C"/>
    <w:rsid w:val="00457D3B"/>
    <w:rsid w:val="00461477"/>
    <w:rsid w:val="00465873"/>
    <w:rsid w:val="00472BF7"/>
    <w:rsid w:val="0047360D"/>
    <w:rsid w:val="00473C88"/>
    <w:rsid w:val="0047498D"/>
    <w:rsid w:val="00474E24"/>
    <w:rsid w:val="004756B0"/>
    <w:rsid w:val="00476518"/>
    <w:rsid w:val="004806E5"/>
    <w:rsid w:val="004813AC"/>
    <w:rsid w:val="00482E3B"/>
    <w:rsid w:val="00484BE6"/>
    <w:rsid w:val="00485A4B"/>
    <w:rsid w:val="00492203"/>
    <w:rsid w:val="0049240C"/>
    <w:rsid w:val="004A0BD7"/>
    <w:rsid w:val="004A1586"/>
    <w:rsid w:val="004B37A0"/>
    <w:rsid w:val="004B39CD"/>
    <w:rsid w:val="004B5CFB"/>
    <w:rsid w:val="004C28CF"/>
    <w:rsid w:val="004C2AEC"/>
    <w:rsid w:val="004D54B7"/>
    <w:rsid w:val="004D5567"/>
    <w:rsid w:val="004D6B39"/>
    <w:rsid w:val="004D74AF"/>
    <w:rsid w:val="004E0C3F"/>
    <w:rsid w:val="004E5BD9"/>
    <w:rsid w:val="004E64E8"/>
    <w:rsid w:val="004E6B8A"/>
    <w:rsid w:val="004F3D2E"/>
    <w:rsid w:val="004F51CD"/>
    <w:rsid w:val="00501F3E"/>
    <w:rsid w:val="00503898"/>
    <w:rsid w:val="00507967"/>
    <w:rsid w:val="00510BBF"/>
    <w:rsid w:val="005125F6"/>
    <w:rsid w:val="0051265C"/>
    <w:rsid w:val="00512956"/>
    <w:rsid w:val="00512AA2"/>
    <w:rsid w:val="00513EBB"/>
    <w:rsid w:val="00514915"/>
    <w:rsid w:val="0051592F"/>
    <w:rsid w:val="00516869"/>
    <w:rsid w:val="005174D3"/>
    <w:rsid w:val="00530145"/>
    <w:rsid w:val="00531A84"/>
    <w:rsid w:val="00534ABE"/>
    <w:rsid w:val="00534E38"/>
    <w:rsid w:val="005361D9"/>
    <w:rsid w:val="00536F57"/>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1DDE"/>
    <w:rsid w:val="005A3404"/>
    <w:rsid w:val="005A5806"/>
    <w:rsid w:val="005A5EAC"/>
    <w:rsid w:val="005B1477"/>
    <w:rsid w:val="005B4C9A"/>
    <w:rsid w:val="005B5E1B"/>
    <w:rsid w:val="005B78CB"/>
    <w:rsid w:val="005C0CA5"/>
    <w:rsid w:val="005D169F"/>
    <w:rsid w:val="005D338A"/>
    <w:rsid w:val="005E1A91"/>
    <w:rsid w:val="005E5FD2"/>
    <w:rsid w:val="005E62B7"/>
    <w:rsid w:val="005E753C"/>
    <w:rsid w:val="005F0072"/>
    <w:rsid w:val="005F0463"/>
    <w:rsid w:val="005F11EE"/>
    <w:rsid w:val="005F1F96"/>
    <w:rsid w:val="005F216B"/>
    <w:rsid w:val="005F48EC"/>
    <w:rsid w:val="005F6508"/>
    <w:rsid w:val="00600136"/>
    <w:rsid w:val="00600326"/>
    <w:rsid w:val="00601ED1"/>
    <w:rsid w:val="00601F90"/>
    <w:rsid w:val="0060349A"/>
    <w:rsid w:val="006105D6"/>
    <w:rsid w:val="00612B9D"/>
    <w:rsid w:val="00612CC4"/>
    <w:rsid w:val="00613C9D"/>
    <w:rsid w:val="00614AF0"/>
    <w:rsid w:val="00617C9D"/>
    <w:rsid w:val="00621094"/>
    <w:rsid w:val="00624BD2"/>
    <w:rsid w:val="006252D8"/>
    <w:rsid w:val="006264FF"/>
    <w:rsid w:val="00630EF1"/>
    <w:rsid w:val="006323F1"/>
    <w:rsid w:val="00632FCD"/>
    <w:rsid w:val="00635CF5"/>
    <w:rsid w:val="006364ED"/>
    <w:rsid w:val="006365BD"/>
    <w:rsid w:val="006430D1"/>
    <w:rsid w:val="006466AE"/>
    <w:rsid w:val="00653137"/>
    <w:rsid w:val="00653273"/>
    <w:rsid w:val="00663E11"/>
    <w:rsid w:val="006662A3"/>
    <w:rsid w:val="00673B89"/>
    <w:rsid w:val="006746C1"/>
    <w:rsid w:val="00676EC8"/>
    <w:rsid w:val="006777F6"/>
    <w:rsid w:val="00685139"/>
    <w:rsid w:val="00685DDC"/>
    <w:rsid w:val="0069307E"/>
    <w:rsid w:val="00695883"/>
    <w:rsid w:val="006A01B5"/>
    <w:rsid w:val="006A73CB"/>
    <w:rsid w:val="006B065C"/>
    <w:rsid w:val="006B08C1"/>
    <w:rsid w:val="006B1EBF"/>
    <w:rsid w:val="006B1FA5"/>
    <w:rsid w:val="006B4A13"/>
    <w:rsid w:val="006C00CF"/>
    <w:rsid w:val="006D06D9"/>
    <w:rsid w:val="006D0DA1"/>
    <w:rsid w:val="006D358F"/>
    <w:rsid w:val="006D715B"/>
    <w:rsid w:val="006D77A6"/>
    <w:rsid w:val="006E09AA"/>
    <w:rsid w:val="006E2045"/>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AE8"/>
    <w:rsid w:val="00706CF2"/>
    <w:rsid w:val="00707C38"/>
    <w:rsid w:val="0071304A"/>
    <w:rsid w:val="0071339C"/>
    <w:rsid w:val="0071410D"/>
    <w:rsid w:val="00716C34"/>
    <w:rsid w:val="00722A4D"/>
    <w:rsid w:val="00723F44"/>
    <w:rsid w:val="007243EA"/>
    <w:rsid w:val="0072610D"/>
    <w:rsid w:val="00730E27"/>
    <w:rsid w:val="00731532"/>
    <w:rsid w:val="0073221B"/>
    <w:rsid w:val="00734A84"/>
    <w:rsid w:val="00736852"/>
    <w:rsid w:val="00740D39"/>
    <w:rsid w:val="00743449"/>
    <w:rsid w:val="0074433B"/>
    <w:rsid w:val="0074459B"/>
    <w:rsid w:val="00747B0B"/>
    <w:rsid w:val="00751278"/>
    <w:rsid w:val="00752653"/>
    <w:rsid w:val="0075268F"/>
    <w:rsid w:val="00752B73"/>
    <w:rsid w:val="007541C0"/>
    <w:rsid w:val="00757006"/>
    <w:rsid w:val="0075735C"/>
    <w:rsid w:val="00761082"/>
    <w:rsid w:val="00763A65"/>
    <w:rsid w:val="007728A6"/>
    <w:rsid w:val="00775D12"/>
    <w:rsid w:val="0078183C"/>
    <w:rsid w:val="00782BAF"/>
    <w:rsid w:val="007838A9"/>
    <w:rsid w:val="00784223"/>
    <w:rsid w:val="00784B7C"/>
    <w:rsid w:val="00784E2E"/>
    <w:rsid w:val="00785B4C"/>
    <w:rsid w:val="00785EEB"/>
    <w:rsid w:val="007868A9"/>
    <w:rsid w:val="00791216"/>
    <w:rsid w:val="00791EB0"/>
    <w:rsid w:val="00793BF6"/>
    <w:rsid w:val="007A6EB1"/>
    <w:rsid w:val="007A7AC6"/>
    <w:rsid w:val="007B3F4B"/>
    <w:rsid w:val="007B4C2C"/>
    <w:rsid w:val="007B503A"/>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1D5B"/>
    <w:rsid w:val="00802689"/>
    <w:rsid w:val="00803408"/>
    <w:rsid w:val="00810B18"/>
    <w:rsid w:val="008216B4"/>
    <w:rsid w:val="00823F5F"/>
    <w:rsid w:val="00823FCE"/>
    <w:rsid w:val="00832A31"/>
    <w:rsid w:val="00841A32"/>
    <w:rsid w:val="00842617"/>
    <w:rsid w:val="00842704"/>
    <w:rsid w:val="008447CC"/>
    <w:rsid w:val="008520B3"/>
    <w:rsid w:val="00852933"/>
    <w:rsid w:val="00852E3A"/>
    <w:rsid w:val="008568E4"/>
    <w:rsid w:val="00857ADB"/>
    <w:rsid w:val="00861682"/>
    <w:rsid w:val="0086217D"/>
    <w:rsid w:val="0086284C"/>
    <w:rsid w:val="0087184B"/>
    <w:rsid w:val="00872C8B"/>
    <w:rsid w:val="00876ECC"/>
    <w:rsid w:val="00881F3D"/>
    <w:rsid w:val="00885E73"/>
    <w:rsid w:val="00894570"/>
    <w:rsid w:val="00895676"/>
    <w:rsid w:val="008967B6"/>
    <w:rsid w:val="008A0FDF"/>
    <w:rsid w:val="008B21D8"/>
    <w:rsid w:val="008B5D42"/>
    <w:rsid w:val="008C5FD2"/>
    <w:rsid w:val="008C7864"/>
    <w:rsid w:val="008D208A"/>
    <w:rsid w:val="008D4AB8"/>
    <w:rsid w:val="008D4D65"/>
    <w:rsid w:val="008D5A3A"/>
    <w:rsid w:val="008E05BB"/>
    <w:rsid w:val="008E35D6"/>
    <w:rsid w:val="008E4D62"/>
    <w:rsid w:val="008F2A33"/>
    <w:rsid w:val="008F51FB"/>
    <w:rsid w:val="008F5517"/>
    <w:rsid w:val="009046F0"/>
    <w:rsid w:val="009106EF"/>
    <w:rsid w:val="00913F88"/>
    <w:rsid w:val="009204BB"/>
    <w:rsid w:val="00922597"/>
    <w:rsid w:val="00922F16"/>
    <w:rsid w:val="0092460D"/>
    <w:rsid w:val="009260BA"/>
    <w:rsid w:val="00933CB6"/>
    <w:rsid w:val="009356C9"/>
    <w:rsid w:val="009443FB"/>
    <w:rsid w:val="00946AB7"/>
    <w:rsid w:val="0094789C"/>
    <w:rsid w:val="00955F28"/>
    <w:rsid w:val="00957E5B"/>
    <w:rsid w:val="0096172E"/>
    <w:rsid w:val="009618B4"/>
    <w:rsid w:val="0096448C"/>
    <w:rsid w:val="009656FD"/>
    <w:rsid w:val="0097099C"/>
    <w:rsid w:val="009730E5"/>
    <w:rsid w:val="00973993"/>
    <w:rsid w:val="009739F9"/>
    <w:rsid w:val="009755AF"/>
    <w:rsid w:val="009803BB"/>
    <w:rsid w:val="0098107A"/>
    <w:rsid w:val="0098460A"/>
    <w:rsid w:val="009908FF"/>
    <w:rsid w:val="00990A36"/>
    <w:rsid w:val="009913BF"/>
    <w:rsid w:val="0099296E"/>
    <w:rsid w:val="00995505"/>
    <w:rsid w:val="0099622A"/>
    <w:rsid w:val="009A080B"/>
    <w:rsid w:val="009A1204"/>
    <w:rsid w:val="009A276B"/>
    <w:rsid w:val="009A3692"/>
    <w:rsid w:val="009A68FB"/>
    <w:rsid w:val="009A746E"/>
    <w:rsid w:val="009B17B7"/>
    <w:rsid w:val="009B1CF7"/>
    <w:rsid w:val="009B695F"/>
    <w:rsid w:val="009B70D7"/>
    <w:rsid w:val="009B7486"/>
    <w:rsid w:val="009B7555"/>
    <w:rsid w:val="009C16E9"/>
    <w:rsid w:val="009C2253"/>
    <w:rsid w:val="009C3342"/>
    <w:rsid w:val="009C4209"/>
    <w:rsid w:val="009C4428"/>
    <w:rsid w:val="009C7A87"/>
    <w:rsid w:val="009D1314"/>
    <w:rsid w:val="009D26E8"/>
    <w:rsid w:val="009D48CD"/>
    <w:rsid w:val="009D573B"/>
    <w:rsid w:val="009D5BC2"/>
    <w:rsid w:val="009D5EB2"/>
    <w:rsid w:val="009E1CF0"/>
    <w:rsid w:val="009E7D0F"/>
    <w:rsid w:val="009F0D24"/>
    <w:rsid w:val="009F49B7"/>
    <w:rsid w:val="009F7E1D"/>
    <w:rsid w:val="00A0225B"/>
    <w:rsid w:val="00A04D55"/>
    <w:rsid w:val="00A058EF"/>
    <w:rsid w:val="00A05968"/>
    <w:rsid w:val="00A076DE"/>
    <w:rsid w:val="00A079E6"/>
    <w:rsid w:val="00A1287A"/>
    <w:rsid w:val="00A12FA7"/>
    <w:rsid w:val="00A17260"/>
    <w:rsid w:val="00A22272"/>
    <w:rsid w:val="00A245FF"/>
    <w:rsid w:val="00A2666D"/>
    <w:rsid w:val="00A33BA3"/>
    <w:rsid w:val="00A33BCA"/>
    <w:rsid w:val="00A3428E"/>
    <w:rsid w:val="00A346B6"/>
    <w:rsid w:val="00A367F5"/>
    <w:rsid w:val="00A413BA"/>
    <w:rsid w:val="00A43115"/>
    <w:rsid w:val="00A431BB"/>
    <w:rsid w:val="00A46459"/>
    <w:rsid w:val="00A5334B"/>
    <w:rsid w:val="00A571DE"/>
    <w:rsid w:val="00A60697"/>
    <w:rsid w:val="00A622D6"/>
    <w:rsid w:val="00A63590"/>
    <w:rsid w:val="00A63694"/>
    <w:rsid w:val="00A65101"/>
    <w:rsid w:val="00A70840"/>
    <w:rsid w:val="00A74C9A"/>
    <w:rsid w:val="00A77673"/>
    <w:rsid w:val="00A84549"/>
    <w:rsid w:val="00A85B7C"/>
    <w:rsid w:val="00A91A40"/>
    <w:rsid w:val="00A94DC5"/>
    <w:rsid w:val="00A966E4"/>
    <w:rsid w:val="00AA5A2A"/>
    <w:rsid w:val="00AA7AA8"/>
    <w:rsid w:val="00AB0F2C"/>
    <w:rsid w:val="00AB6B6D"/>
    <w:rsid w:val="00AC56CB"/>
    <w:rsid w:val="00AD1687"/>
    <w:rsid w:val="00AD49F4"/>
    <w:rsid w:val="00AD5765"/>
    <w:rsid w:val="00AE2237"/>
    <w:rsid w:val="00AE3EF3"/>
    <w:rsid w:val="00AE5A9F"/>
    <w:rsid w:val="00AE7C66"/>
    <w:rsid w:val="00AF121F"/>
    <w:rsid w:val="00AF14FB"/>
    <w:rsid w:val="00AF5933"/>
    <w:rsid w:val="00AF7A50"/>
    <w:rsid w:val="00B03942"/>
    <w:rsid w:val="00B05852"/>
    <w:rsid w:val="00B06D34"/>
    <w:rsid w:val="00B07439"/>
    <w:rsid w:val="00B121F4"/>
    <w:rsid w:val="00B14473"/>
    <w:rsid w:val="00B1481A"/>
    <w:rsid w:val="00B169A7"/>
    <w:rsid w:val="00B26E51"/>
    <w:rsid w:val="00B34497"/>
    <w:rsid w:val="00B403BF"/>
    <w:rsid w:val="00B43992"/>
    <w:rsid w:val="00B43A2F"/>
    <w:rsid w:val="00B43BA5"/>
    <w:rsid w:val="00B44185"/>
    <w:rsid w:val="00B44E33"/>
    <w:rsid w:val="00B47A6B"/>
    <w:rsid w:val="00B52FE4"/>
    <w:rsid w:val="00B574A7"/>
    <w:rsid w:val="00B608D9"/>
    <w:rsid w:val="00B62D78"/>
    <w:rsid w:val="00B6372B"/>
    <w:rsid w:val="00B64718"/>
    <w:rsid w:val="00B669D8"/>
    <w:rsid w:val="00B73218"/>
    <w:rsid w:val="00B74E3A"/>
    <w:rsid w:val="00B81995"/>
    <w:rsid w:val="00B821F7"/>
    <w:rsid w:val="00B85237"/>
    <w:rsid w:val="00B8645B"/>
    <w:rsid w:val="00B86A70"/>
    <w:rsid w:val="00B9437D"/>
    <w:rsid w:val="00B96BA8"/>
    <w:rsid w:val="00B97F46"/>
    <w:rsid w:val="00BA2039"/>
    <w:rsid w:val="00BA36B9"/>
    <w:rsid w:val="00BA4055"/>
    <w:rsid w:val="00BA7870"/>
    <w:rsid w:val="00BA7B15"/>
    <w:rsid w:val="00BA7FB6"/>
    <w:rsid w:val="00BB010E"/>
    <w:rsid w:val="00BB3729"/>
    <w:rsid w:val="00BB6F4D"/>
    <w:rsid w:val="00BC1E78"/>
    <w:rsid w:val="00BC2DE5"/>
    <w:rsid w:val="00BD2A31"/>
    <w:rsid w:val="00BD3E76"/>
    <w:rsid w:val="00BD7EEF"/>
    <w:rsid w:val="00BE4859"/>
    <w:rsid w:val="00BE5356"/>
    <w:rsid w:val="00BE5B66"/>
    <w:rsid w:val="00BF0AF8"/>
    <w:rsid w:val="00BF1845"/>
    <w:rsid w:val="00BF250C"/>
    <w:rsid w:val="00C03FDA"/>
    <w:rsid w:val="00C04055"/>
    <w:rsid w:val="00C06F27"/>
    <w:rsid w:val="00C07FDB"/>
    <w:rsid w:val="00C165F5"/>
    <w:rsid w:val="00C16919"/>
    <w:rsid w:val="00C20BFE"/>
    <w:rsid w:val="00C217DA"/>
    <w:rsid w:val="00C21855"/>
    <w:rsid w:val="00C21A7F"/>
    <w:rsid w:val="00C24C97"/>
    <w:rsid w:val="00C30BE3"/>
    <w:rsid w:val="00C323CA"/>
    <w:rsid w:val="00C34D51"/>
    <w:rsid w:val="00C34DC7"/>
    <w:rsid w:val="00C44ABB"/>
    <w:rsid w:val="00C465A1"/>
    <w:rsid w:val="00C46D29"/>
    <w:rsid w:val="00C477DA"/>
    <w:rsid w:val="00C504BB"/>
    <w:rsid w:val="00C60AA1"/>
    <w:rsid w:val="00C6185F"/>
    <w:rsid w:val="00C71468"/>
    <w:rsid w:val="00C75EFC"/>
    <w:rsid w:val="00C77483"/>
    <w:rsid w:val="00C83C05"/>
    <w:rsid w:val="00C85B48"/>
    <w:rsid w:val="00C87F21"/>
    <w:rsid w:val="00CA2B29"/>
    <w:rsid w:val="00CA46DF"/>
    <w:rsid w:val="00CA52F4"/>
    <w:rsid w:val="00CA56A2"/>
    <w:rsid w:val="00CA6AD2"/>
    <w:rsid w:val="00CA6B62"/>
    <w:rsid w:val="00CA6B8A"/>
    <w:rsid w:val="00CB0637"/>
    <w:rsid w:val="00CB3624"/>
    <w:rsid w:val="00CB5D09"/>
    <w:rsid w:val="00CB7514"/>
    <w:rsid w:val="00CC1778"/>
    <w:rsid w:val="00CD3CAF"/>
    <w:rsid w:val="00CD573D"/>
    <w:rsid w:val="00CD63FE"/>
    <w:rsid w:val="00CD778E"/>
    <w:rsid w:val="00CE0AFE"/>
    <w:rsid w:val="00CE575B"/>
    <w:rsid w:val="00CF3DE8"/>
    <w:rsid w:val="00CF430F"/>
    <w:rsid w:val="00CF55F2"/>
    <w:rsid w:val="00CF6B9D"/>
    <w:rsid w:val="00CF6E5C"/>
    <w:rsid w:val="00D00DC4"/>
    <w:rsid w:val="00D03FFF"/>
    <w:rsid w:val="00D0493F"/>
    <w:rsid w:val="00D05B17"/>
    <w:rsid w:val="00D10DAE"/>
    <w:rsid w:val="00D10FAB"/>
    <w:rsid w:val="00D1513D"/>
    <w:rsid w:val="00D1568B"/>
    <w:rsid w:val="00D21FFE"/>
    <w:rsid w:val="00D248AE"/>
    <w:rsid w:val="00D37973"/>
    <w:rsid w:val="00D4262B"/>
    <w:rsid w:val="00D436CB"/>
    <w:rsid w:val="00D44179"/>
    <w:rsid w:val="00D44F29"/>
    <w:rsid w:val="00D45325"/>
    <w:rsid w:val="00D472AE"/>
    <w:rsid w:val="00D50278"/>
    <w:rsid w:val="00D53CAE"/>
    <w:rsid w:val="00D56F91"/>
    <w:rsid w:val="00D609A4"/>
    <w:rsid w:val="00D62BAF"/>
    <w:rsid w:val="00D6435C"/>
    <w:rsid w:val="00D65771"/>
    <w:rsid w:val="00D657F1"/>
    <w:rsid w:val="00D6758D"/>
    <w:rsid w:val="00D709ED"/>
    <w:rsid w:val="00D70F23"/>
    <w:rsid w:val="00D74553"/>
    <w:rsid w:val="00D8671C"/>
    <w:rsid w:val="00D91390"/>
    <w:rsid w:val="00D92359"/>
    <w:rsid w:val="00D9255C"/>
    <w:rsid w:val="00D92814"/>
    <w:rsid w:val="00D93E89"/>
    <w:rsid w:val="00D94119"/>
    <w:rsid w:val="00DA02EA"/>
    <w:rsid w:val="00DA1BED"/>
    <w:rsid w:val="00DA3267"/>
    <w:rsid w:val="00DA4208"/>
    <w:rsid w:val="00DA57C3"/>
    <w:rsid w:val="00DB018D"/>
    <w:rsid w:val="00DB28AB"/>
    <w:rsid w:val="00DB60DB"/>
    <w:rsid w:val="00DB7C3B"/>
    <w:rsid w:val="00DC3063"/>
    <w:rsid w:val="00DC3855"/>
    <w:rsid w:val="00DC4326"/>
    <w:rsid w:val="00DC5415"/>
    <w:rsid w:val="00DD0405"/>
    <w:rsid w:val="00DD61F9"/>
    <w:rsid w:val="00DE625D"/>
    <w:rsid w:val="00DF0CD4"/>
    <w:rsid w:val="00DF13F4"/>
    <w:rsid w:val="00DF252D"/>
    <w:rsid w:val="00DF2CAB"/>
    <w:rsid w:val="00DF5471"/>
    <w:rsid w:val="00DF6235"/>
    <w:rsid w:val="00DF6CD0"/>
    <w:rsid w:val="00E0257F"/>
    <w:rsid w:val="00E06E6A"/>
    <w:rsid w:val="00E12CCE"/>
    <w:rsid w:val="00E13E53"/>
    <w:rsid w:val="00E14DCA"/>
    <w:rsid w:val="00E2052B"/>
    <w:rsid w:val="00E22460"/>
    <w:rsid w:val="00E22C4F"/>
    <w:rsid w:val="00E242A8"/>
    <w:rsid w:val="00E247A3"/>
    <w:rsid w:val="00E25B10"/>
    <w:rsid w:val="00E25CA1"/>
    <w:rsid w:val="00E274B8"/>
    <w:rsid w:val="00E3110E"/>
    <w:rsid w:val="00E32675"/>
    <w:rsid w:val="00E33649"/>
    <w:rsid w:val="00E36947"/>
    <w:rsid w:val="00E40125"/>
    <w:rsid w:val="00E51238"/>
    <w:rsid w:val="00E55496"/>
    <w:rsid w:val="00E57333"/>
    <w:rsid w:val="00E60C8D"/>
    <w:rsid w:val="00E72707"/>
    <w:rsid w:val="00E76A5C"/>
    <w:rsid w:val="00E76A7D"/>
    <w:rsid w:val="00E77659"/>
    <w:rsid w:val="00E82EFF"/>
    <w:rsid w:val="00E843BB"/>
    <w:rsid w:val="00E85C23"/>
    <w:rsid w:val="00E92569"/>
    <w:rsid w:val="00E96DA1"/>
    <w:rsid w:val="00EB3F10"/>
    <w:rsid w:val="00EB4719"/>
    <w:rsid w:val="00EB48E3"/>
    <w:rsid w:val="00EB7BDE"/>
    <w:rsid w:val="00EC0E16"/>
    <w:rsid w:val="00EC3D9F"/>
    <w:rsid w:val="00EC731D"/>
    <w:rsid w:val="00ED1840"/>
    <w:rsid w:val="00ED5074"/>
    <w:rsid w:val="00EE0186"/>
    <w:rsid w:val="00EE0819"/>
    <w:rsid w:val="00EE144F"/>
    <w:rsid w:val="00EE485C"/>
    <w:rsid w:val="00EE5EF2"/>
    <w:rsid w:val="00EF1804"/>
    <w:rsid w:val="00EF1AF5"/>
    <w:rsid w:val="00EF2278"/>
    <w:rsid w:val="00F01C96"/>
    <w:rsid w:val="00F0586E"/>
    <w:rsid w:val="00F13313"/>
    <w:rsid w:val="00F155E7"/>
    <w:rsid w:val="00F166A0"/>
    <w:rsid w:val="00F178A4"/>
    <w:rsid w:val="00F2094F"/>
    <w:rsid w:val="00F242C3"/>
    <w:rsid w:val="00F26F51"/>
    <w:rsid w:val="00F27193"/>
    <w:rsid w:val="00F33DE6"/>
    <w:rsid w:val="00F34DE0"/>
    <w:rsid w:val="00F40B09"/>
    <w:rsid w:val="00F40CEE"/>
    <w:rsid w:val="00F4111C"/>
    <w:rsid w:val="00F43932"/>
    <w:rsid w:val="00F463C5"/>
    <w:rsid w:val="00F476A1"/>
    <w:rsid w:val="00F476AF"/>
    <w:rsid w:val="00F479E6"/>
    <w:rsid w:val="00F532A1"/>
    <w:rsid w:val="00F55F62"/>
    <w:rsid w:val="00F61421"/>
    <w:rsid w:val="00F64509"/>
    <w:rsid w:val="00F8185A"/>
    <w:rsid w:val="00F824A6"/>
    <w:rsid w:val="00F82C08"/>
    <w:rsid w:val="00F856A0"/>
    <w:rsid w:val="00F8728C"/>
    <w:rsid w:val="00F9028D"/>
    <w:rsid w:val="00FA575E"/>
    <w:rsid w:val="00FA64B1"/>
    <w:rsid w:val="00FA69C6"/>
    <w:rsid w:val="00FB24AA"/>
    <w:rsid w:val="00FB4589"/>
    <w:rsid w:val="00FC4FDD"/>
    <w:rsid w:val="00FC6168"/>
    <w:rsid w:val="00FC6B42"/>
    <w:rsid w:val="00FD0C89"/>
    <w:rsid w:val="00FD304B"/>
    <w:rsid w:val="00FD547B"/>
    <w:rsid w:val="00FD5FF3"/>
    <w:rsid w:val="00FD7E5B"/>
    <w:rsid w:val="00FE22D4"/>
    <w:rsid w:val="00FF09A7"/>
    <w:rsid w:val="00FF4369"/>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5</Pages>
  <Words>1219</Words>
  <Characters>6954</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2025-01-03T17:32:00Z</cp:lastPrinted>
  <dcterms:created xsi:type="dcterms:W3CDTF">2025-10-31T16:29:00Z</dcterms:created>
  <dcterms:modified xsi:type="dcterms:W3CDTF">2025-10-31T16:29:00Z</dcterms:modified>
</cp:coreProperties>
</file>