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6C4F676F" w:rsidR="000537DA" w:rsidRDefault="4D947C66" w:rsidP="31E9375B">
      <w:pPr>
        <w:framePr w:w="6926" w:hSpace="187" w:wrap="notBeside" w:vAnchor="page" w:hAnchor="page" w:x="2884" w:y="711"/>
        <w:jc w:val="center"/>
        <w:rPr>
          <w:rFonts w:ascii="Arial" w:hAnsi="Arial"/>
          <w:sz w:val="36"/>
          <w:szCs w:val="36"/>
        </w:rPr>
      </w:pPr>
      <w:r w:rsidRPr="31E9375B">
        <w:rPr>
          <w:rFonts w:ascii="Arial" w:hAnsi="Arial"/>
          <w:sz w:val="36"/>
          <w:szCs w:val="36"/>
        </w:rPr>
        <w:t xml:space="preserve"> </w:t>
      </w:r>
      <w:r w:rsidR="000537DA" w:rsidRPr="31E9375B">
        <w:rPr>
          <w:rFonts w:ascii="Arial" w:hAnsi="Arial"/>
          <w:sz w:val="36"/>
          <w:szCs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639D3D3" w:rsidR="00FC6B42" w:rsidRPr="00530145" w:rsidRDefault="00AE4968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639D3D3" w:rsidR="00FC6B42" w:rsidRPr="00530145" w:rsidRDefault="00AE4968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52F825A6" w14:textId="77777777" w:rsidR="003E061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Board of Social Workers</w:t>
      </w:r>
    </w:p>
    <w:p w14:paraId="14C92142" w14:textId="77777777" w:rsidR="003E0617" w:rsidRPr="00AF5647" w:rsidRDefault="003E0617" w:rsidP="003E0617">
      <w:pPr>
        <w:jc w:val="center"/>
        <w:rPr>
          <w:b/>
          <w:szCs w:val="24"/>
        </w:rPr>
      </w:pPr>
      <w:r>
        <w:rPr>
          <w:b/>
          <w:szCs w:val="24"/>
        </w:rPr>
        <w:t>Public</w:t>
      </w:r>
      <w:r w:rsidRPr="00AF5647">
        <w:rPr>
          <w:b/>
          <w:szCs w:val="24"/>
        </w:rPr>
        <w:t xml:space="preserve"> Session </w:t>
      </w:r>
      <w:r>
        <w:rPr>
          <w:b/>
          <w:szCs w:val="24"/>
        </w:rPr>
        <w:t xml:space="preserve">Meeting </w:t>
      </w:r>
      <w:r w:rsidRPr="00AF5647">
        <w:rPr>
          <w:b/>
          <w:szCs w:val="24"/>
        </w:rPr>
        <w:t>Minutes</w:t>
      </w:r>
    </w:p>
    <w:p w14:paraId="030D8D30" w14:textId="783B0B9F" w:rsidR="003E0617" w:rsidRDefault="00DB1E90" w:rsidP="003E0617">
      <w:pPr>
        <w:jc w:val="center"/>
      </w:pPr>
      <w:r>
        <w:t>October 28</w:t>
      </w:r>
      <w:r w:rsidR="00EC3FAD">
        <w:t>, 2025</w:t>
      </w:r>
    </w:p>
    <w:p w14:paraId="39EE245C" w14:textId="77777777" w:rsidR="003E0617" w:rsidRDefault="003E0617" w:rsidP="003E0617">
      <w:pPr>
        <w:tabs>
          <w:tab w:val="num" w:pos="360"/>
        </w:tabs>
        <w:rPr>
          <w:b/>
          <w:szCs w:val="24"/>
        </w:rPr>
      </w:pPr>
    </w:p>
    <w:p w14:paraId="7FF5A08E" w14:textId="1F37384F" w:rsidR="003E0617" w:rsidRPr="00252E6A" w:rsidRDefault="003E0617" w:rsidP="003E0617">
      <w:pPr>
        <w:outlineLvl w:val="0"/>
        <w:rPr>
          <w:szCs w:val="24"/>
        </w:rPr>
      </w:pPr>
      <w:r w:rsidRPr="00252E6A">
        <w:rPr>
          <w:b/>
          <w:szCs w:val="24"/>
        </w:rPr>
        <w:t>TIME</w:t>
      </w:r>
      <w:proofErr w:type="gramStart"/>
      <w:r w:rsidRPr="00252E6A">
        <w:rPr>
          <w:b/>
          <w:szCs w:val="24"/>
        </w:rPr>
        <w:t>:</w:t>
      </w:r>
      <w:r w:rsidRPr="00252E6A">
        <w:rPr>
          <w:b/>
          <w:szCs w:val="24"/>
        </w:rPr>
        <w:tab/>
      </w:r>
      <w:r>
        <w:rPr>
          <w:szCs w:val="24"/>
        </w:rPr>
        <w:tab/>
      </w:r>
      <w:r w:rsidR="00A27CA1">
        <w:rPr>
          <w:szCs w:val="24"/>
        </w:rPr>
        <w:t>9</w:t>
      </w:r>
      <w:proofErr w:type="gramEnd"/>
      <w:r w:rsidR="00A27CA1">
        <w:rPr>
          <w:szCs w:val="24"/>
        </w:rPr>
        <w:t>:3</w:t>
      </w:r>
      <w:r w:rsidR="00DB1E90">
        <w:rPr>
          <w:szCs w:val="24"/>
        </w:rPr>
        <w:t>5</w:t>
      </w:r>
      <w:r w:rsidRPr="00252E6A">
        <w:rPr>
          <w:szCs w:val="24"/>
        </w:rPr>
        <w:t xml:space="preserve"> </w:t>
      </w:r>
      <w:r>
        <w:rPr>
          <w:szCs w:val="24"/>
        </w:rPr>
        <w:t>a.m.</w:t>
      </w:r>
    </w:p>
    <w:p w14:paraId="0D1D7534" w14:textId="77777777" w:rsidR="003E0617" w:rsidRPr="00252E6A" w:rsidRDefault="003E0617" w:rsidP="003E0617">
      <w:pPr>
        <w:rPr>
          <w:szCs w:val="24"/>
        </w:rPr>
      </w:pPr>
    </w:p>
    <w:p w14:paraId="25FF2460" w14:textId="351F2EAB" w:rsidR="00871DF5" w:rsidRDefault="003E0617" w:rsidP="00AE4968">
      <w:pPr>
        <w:ind w:left="2160" w:hanging="2160"/>
        <w:rPr>
          <w:szCs w:val="24"/>
        </w:rPr>
      </w:pPr>
      <w:r w:rsidRPr="00252E6A">
        <w:rPr>
          <w:b/>
          <w:szCs w:val="24"/>
        </w:rPr>
        <w:t>ATTENDANCE</w:t>
      </w:r>
      <w:proofErr w:type="gramStart"/>
      <w:r w:rsidRPr="00252E6A">
        <w:rPr>
          <w:b/>
          <w:szCs w:val="24"/>
        </w:rPr>
        <w:t>:</w:t>
      </w:r>
      <w:r w:rsidRPr="00252E6A">
        <w:rPr>
          <w:szCs w:val="24"/>
        </w:rPr>
        <w:t xml:space="preserve">     </w:t>
      </w:r>
      <w:r w:rsidRPr="00252E6A">
        <w:rPr>
          <w:szCs w:val="24"/>
        </w:rPr>
        <w:tab/>
      </w:r>
      <w:bookmarkStart w:id="0" w:name="_Hlk132983810"/>
      <w:r w:rsidR="00DB1E90">
        <w:rPr>
          <w:szCs w:val="24"/>
        </w:rPr>
        <w:t>Marcia</w:t>
      </w:r>
      <w:proofErr w:type="gramEnd"/>
      <w:r w:rsidR="00DB1E90">
        <w:rPr>
          <w:szCs w:val="24"/>
        </w:rPr>
        <w:t xml:space="preserve"> Roddy</w:t>
      </w:r>
      <w:r w:rsidR="00871DF5">
        <w:rPr>
          <w:szCs w:val="24"/>
        </w:rPr>
        <w:t xml:space="preserve"> </w:t>
      </w:r>
    </w:p>
    <w:p w14:paraId="7CA20162" w14:textId="1E64E2DF" w:rsidR="008F2F89" w:rsidRDefault="00DB1E90" w:rsidP="00153013">
      <w:pPr>
        <w:ind w:left="2160"/>
        <w:rPr>
          <w:szCs w:val="24"/>
        </w:rPr>
      </w:pPr>
      <w:r>
        <w:rPr>
          <w:szCs w:val="24"/>
        </w:rPr>
        <w:t>Scune Carrington (arrived at 9:36 a.m.</w:t>
      </w:r>
      <w:r w:rsidR="00333894">
        <w:rPr>
          <w:szCs w:val="24"/>
        </w:rPr>
        <w:t>, left the meeting at 10:28 a.m., returned to the meeting at 10:58 a.m.</w:t>
      </w:r>
      <w:r>
        <w:rPr>
          <w:szCs w:val="24"/>
        </w:rPr>
        <w:t>)</w:t>
      </w:r>
    </w:p>
    <w:p w14:paraId="62F37654" w14:textId="639F5E7B" w:rsidR="008F2F89" w:rsidRDefault="008F2F89" w:rsidP="00153013">
      <w:pPr>
        <w:ind w:left="2160"/>
        <w:rPr>
          <w:szCs w:val="24"/>
        </w:rPr>
      </w:pPr>
      <w:r>
        <w:rPr>
          <w:szCs w:val="24"/>
        </w:rPr>
        <w:t>Tamara Lundi</w:t>
      </w:r>
      <w:r w:rsidR="00334224">
        <w:rPr>
          <w:szCs w:val="24"/>
        </w:rPr>
        <w:t xml:space="preserve"> </w:t>
      </w:r>
    </w:p>
    <w:p w14:paraId="2E124E00" w14:textId="380B5F1F" w:rsidR="0098553B" w:rsidRDefault="00841AEC" w:rsidP="00153013">
      <w:pPr>
        <w:ind w:left="2160"/>
        <w:rPr>
          <w:szCs w:val="24"/>
        </w:rPr>
      </w:pPr>
      <w:r>
        <w:rPr>
          <w:szCs w:val="24"/>
        </w:rPr>
        <w:t>Quanesha Fuller</w:t>
      </w:r>
      <w:r w:rsidR="007620B2">
        <w:rPr>
          <w:szCs w:val="24"/>
        </w:rPr>
        <w:t xml:space="preserve"> (left the meeting at 1:23 p.m.)</w:t>
      </w:r>
    </w:p>
    <w:p w14:paraId="70496FE0" w14:textId="084E1703" w:rsidR="00DF5C25" w:rsidRDefault="00DF5C25" w:rsidP="00153013">
      <w:pPr>
        <w:ind w:left="2160"/>
        <w:rPr>
          <w:szCs w:val="24"/>
        </w:rPr>
      </w:pPr>
      <w:r>
        <w:rPr>
          <w:szCs w:val="24"/>
        </w:rPr>
        <w:t xml:space="preserve">Marie Pierre-Victor </w:t>
      </w:r>
    </w:p>
    <w:bookmarkEnd w:id="0"/>
    <w:p w14:paraId="31807086" w14:textId="77777777" w:rsidR="003E0617" w:rsidRPr="00252E6A" w:rsidRDefault="003E0617" w:rsidP="003E0617">
      <w:pPr>
        <w:rPr>
          <w:szCs w:val="24"/>
        </w:rPr>
      </w:pPr>
    </w:p>
    <w:p w14:paraId="7F8309CE" w14:textId="0D026608" w:rsidR="008F2F89" w:rsidRDefault="003E0617" w:rsidP="003E0617">
      <w:pPr>
        <w:rPr>
          <w:szCs w:val="24"/>
        </w:rPr>
      </w:pPr>
      <w:r w:rsidRPr="00252E6A">
        <w:rPr>
          <w:b/>
          <w:szCs w:val="24"/>
        </w:rPr>
        <w:t>STAFF</w:t>
      </w:r>
      <w:proofErr w:type="gramStart"/>
      <w:r w:rsidRPr="00252E6A">
        <w:rPr>
          <w:b/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Brian</w:t>
      </w:r>
      <w:proofErr w:type="gramEnd"/>
      <w:r>
        <w:rPr>
          <w:szCs w:val="24"/>
        </w:rPr>
        <w:t xml:space="preserve"> Bialas, Executive Director</w:t>
      </w:r>
    </w:p>
    <w:p w14:paraId="3B1223D2" w14:textId="61BEE08F" w:rsidR="005026EF" w:rsidRDefault="005026EF" w:rsidP="0066621F">
      <w:pPr>
        <w:ind w:left="1440" w:firstLine="720"/>
        <w:rPr>
          <w:szCs w:val="24"/>
        </w:rPr>
      </w:pPr>
      <w:r>
        <w:rPr>
          <w:szCs w:val="24"/>
        </w:rPr>
        <w:t>Judith Bromley, Board Counsel</w:t>
      </w:r>
    </w:p>
    <w:p w14:paraId="25C47642" w14:textId="1035E94E" w:rsidR="007E363A" w:rsidRDefault="00823747" w:rsidP="002A65B4">
      <w:pPr>
        <w:ind w:left="1440" w:firstLine="720"/>
        <w:rPr>
          <w:szCs w:val="24"/>
        </w:rPr>
      </w:pPr>
      <w:r>
        <w:rPr>
          <w:szCs w:val="24"/>
        </w:rPr>
        <w:t>Lauren McShane, Investigative Supervisor</w:t>
      </w:r>
    </w:p>
    <w:p w14:paraId="70A37A9C" w14:textId="21C15BA2" w:rsidR="00841AEC" w:rsidRDefault="00841AEC" w:rsidP="002A65B4">
      <w:pPr>
        <w:ind w:left="1440" w:firstLine="720"/>
        <w:rPr>
          <w:szCs w:val="24"/>
        </w:rPr>
      </w:pPr>
      <w:r>
        <w:rPr>
          <w:szCs w:val="24"/>
        </w:rPr>
        <w:t>Doris Lugo, Investigator</w:t>
      </w:r>
    </w:p>
    <w:p w14:paraId="1F5DD6BE" w14:textId="7176F4F1" w:rsidR="00841AEC" w:rsidRDefault="00841AEC" w:rsidP="002A65B4">
      <w:pPr>
        <w:ind w:left="1440" w:firstLine="720"/>
        <w:rPr>
          <w:szCs w:val="24"/>
        </w:rPr>
      </w:pPr>
      <w:r>
        <w:rPr>
          <w:szCs w:val="24"/>
        </w:rPr>
        <w:t>Jacob Edwards, Investigator</w:t>
      </w:r>
    </w:p>
    <w:p w14:paraId="6C343CC8" w14:textId="77777777" w:rsidR="00AE4968" w:rsidRDefault="00AE4968" w:rsidP="003E0617">
      <w:pPr>
        <w:rPr>
          <w:szCs w:val="24"/>
        </w:rPr>
      </w:pPr>
    </w:p>
    <w:p w14:paraId="0757636F" w14:textId="457ED6BD" w:rsidR="003E0617" w:rsidRDefault="003E0617" w:rsidP="003E0617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3E8E5498" w14:textId="77777777" w:rsidR="003E0617" w:rsidRDefault="003E0617" w:rsidP="003E0617">
      <w:pPr>
        <w:jc w:val="both"/>
        <w:rPr>
          <w:szCs w:val="24"/>
        </w:rPr>
      </w:pPr>
    </w:p>
    <w:p w14:paraId="755018B1" w14:textId="21DF5CD0" w:rsidR="003E0617" w:rsidRDefault="003E0617" w:rsidP="003E0617">
      <w:pPr>
        <w:tabs>
          <w:tab w:val="left" w:pos="6150"/>
        </w:tabs>
        <w:jc w:val="both"/>
        <w:rPr>
          <w:szCs w:val="24"/>
        </w:rPr>
      </w:pPr>
      <w:r w:rsidRPr="00EE7B57">
        <w:rPr>
          <w:szCs w:val="24"/>
        </w:rPr>
        <w:t>The meet</w:t>
      </w:r>
      <w:r>
        <w:rPr>
          <w:szCs w:val="24"/>
        </w:rPr>
        <w:t xml:space="preserve">ing was called to order at </w:t>
      </w:r>
      <w:r w:rsidR="00841AEC">
        <w:rPr>
          <w:szCs w:val="24"/>
        </w:rPr>
        <w:t>9:3</w:t>
      </w:r>
      <w:r w:rsidR="00DB1E90">
        <w:rPr>
          <w:szCs w:val="24"/>
        </w:rPr>
        <w:t>5</w:t>
      </w:r>
      <w:r w:rsidRPr="00EE7B57">
        <w:rPr>
          <w:szCs w:val="24"/>
        </w:rPr>
        <w:t xml:space="preserve"> a.m. </w:t>
      </w:r>
      <w:r>
        <w:rPr>
          <w:szCs w:val="24"/>
        </w:rPr>
        <w:tab/>
      </w:r>
    </w:p>
    <w:p w14:paraId="645A6465" w14:textId="77777777" w:rsidR="00740BB7" w:rsidRDefault="00740BB7" w:rsidP="00295D79">
      <w:pPr>
        <w:pStyle w:val="NoSpacing"/>
        <w:rPr>
          <w:rFonts w:ascii="Times New Roman" w:hAnsi="Times New Roman"/>
          <w:sz w:val="24"/>
          <w:szCs w:val="24"/>
        </w:rPr>
      </w:pPr>
    </w:p>
    <w:p w14:paraId="46CD4947" w14:textId="12239D84" w:rsid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95D79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  <w:r w:rsidRPr="00295D7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7B5E91EA" w14:textId="77777777" w:rsidR="00295D79" w:rsidRPr="00295D79" w:rsidRDefault="00295D79" w:rsidP="00295D7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86431B5" w14:textId="3832C3E4" w:rsidR="00295D79" w:rsidRPr="007E030A" w:rsidRDefault="00295D79" w:rsidP="007E030A">
      <w:pPr>
        <w:pStyle w:val="ListParagraph"/>
        <w:numPr>
          <w:ilvl w:val="0"/>
          <w:numId w:val="4"/>
        </w:numPr>
        <w:rPr>
          <w:rFonts w:eastAsia="Calibri"/>
          <w:bCs/>
          <w:szCs w:val="24"/>
        </w:rPr>
      </w:pPr>
      <w:r w:rsidRPr="00190C77">
        <w:rPr>
          <w:b/>
          <w:bCs/>
          <w:szCs w:val="24"/>
        </w:rPr>
        <w:t>Roll Call Vote for Attendance:</w:t>
      </w:r>
      <w:r w:rsidRPr="00295D79">
        <w:rPr>
          <w:szCs w:val="24"/>
        </w:rPr>
        <w:t xml:space="preserve"> </w:t>
      </w:r>
      <w:r w:rsidRPr="00295D79">
        <w:rPr>
          <w:rFonts w:eastAsia="Calibri"/>
          <w:bCs/>
          <w:szCs w:val="24"/>
        </w:rPr>
        <w:t xml:space="preserve">Mr. Bialas called the </w:t>
      </w:r>
      <w:proofErr w:type="gramStart"/>
      <w:r w:rsidRPr="00295D79">
        <w:rPr>
          <w:rFonts w:eastAsia="Calibri"/>
          <w:bCs/>
          <w:szCs w:val="24"/>
        </w:rPr>
        <w:t>roll</w:t>
      </w:r>
      <w:proofErr w:type="gramEnd"/>
      <w:r w:rsidRPr="00295D79">
        <w:rPr>
          <w:rFonts w:eastAsia="Calibri"/>
          <w:bCs/>
          <w:szCs w:val="24"/>
        </w:rPr>
        <w:t xml:space="preserve"> of board members.</w:t>
      </w:r>
      <w:r w:rsidR="00982DF3">
        <w:rPr>
          <w:rFonts w:eastAsia="Calibri"/>
          <w:bCs/>
          <w:szCs w:val="24"/>
        </w:rPr>
        <w:t xml:space="preserve">  </w:t>
      </w:r>
      <w:r w:rsidR="00DB1E90">
        <w:rPr>
          <w:rFonts w:eastAsia="Calibri"/>
          <w:bCs/>
          <w:szCs w:val="24"/>
        </w:rPr>
        <w:t>Marcia Roddy</w:t>
      </w:r>
      <w:r w:rsidR="00B763EC">
        <w:rPr>
          <w:rFonts w:eastAsia="Calibri"/>
          <w:bCs/>
          <w:szCs w:val="24"/>
        </w:rPr>
        <w:t xml:space="preserve">, </w:t>
      </w:r>
      <w:r w:rsidR="00DF5718">
        <w:rPr>
          <w:rFonts w:eastAsia="Calibri"/>
          <w:bCs/>
          <w:szCs w:val="24"/>
        </w:rPr>
        <w:t>Tamara Lundi</w:t>
      </w:r>
      <w:r w:rsidR="00584C25">
        <w:rPr>
          <w:rFonts w:eastAsia="Calibri"/>
          <w:bCs/>
          <w:szCs w:val="24"/>
        </w:rPr>
        <w:t xml:space="preserve">, </w:t>
      </w:r>
      <w:r w:rsidR="00DF5C25">
        <w:rPr>
          <w:rFonts w:eastAsia="Calibri"/>
          <w:bCs/>
          <w:szCs w:val="24"/>
        </w:rPr>
        <w:t>Quanesha Fuller</w:t>
      </w:r>
      <w:r w:rsidR="00DB1E90">
        <w:rPr>
          <w:rFonts w:eastAsia="Calibri"/>
          <w:bCs/>
          <w:szCs w:val="24"/>
        </w:rPr>
        <w:t>, and Marie Pierre-Victor</w:t>
      </w:r>
      <w:r w:rsidR="008F2F89">
        <w:rPr>
          <w:rFonts w:eastAsia="Calibri"/>
          <w:bCs/>
          <w:szCs w:val="24"/>
        </w:rPr>
        <w:t xml:space="preserve"> </w:t>
      </w:r>
      <w:proofErr w:type="gramStart"/>
      <w:r w:rsidRPr="007E030A">
        <w:rPr>
          <w:szCs w:val="24"/>
        </w:rPr>
        <w:t>all</w:t>
      </w:r>
      <w:proofErr w:type="gramEnd"/>
      <w:r w:rsidRPr="007E030A">
        <w:rPr>
          <w:szCs w:val="24"/>
        </w:rPr>
        <w:t xml:space="preserve"> present </w:t>
      </w:r>
      <w:proofErr w:type="gramStart"/>
      <w:r w:rsidRPr="007E030A">
        <w:rPr>
          <w:szCs w:val="24"/>
        </w:rPr>
        <w:t>by</w:t>
      </w:r>
      <w:r w:rsidR="00CA0FF9">
        <w:rPr>
          <w:szCs w:val="24"/>
        </w:rPr>
        <w:t xml:space="preserve"> </w:t>
      </w:r>
      <w:r w:rsidRPr="007E030A">
        <w:rPr>
          <w:szCs w:val="24"/>
        </w:rPr>
        <w:t>videoconference</w:t>
      </w:r>
      <w:proofErr w:type="gramEnd"/>
      <w:r w:rsidRPr="007E030A">
        <w:rPr>
          <w:szCs w:val="24"/>
        </w:rPr>
        <w:t xml:space="preserve">.  </w:t>
      </w:r>
    </w:p>
    <w:p w14:paraId="180A7889" w14:textId="77777777" w:rsidR="00295D79" w:rsidRDefault="00295D79" w:rsidP="00954578">
      <w:pPr>
        <w:rPr>
          <w:rFonts w:eastAsia="Calibri"/>
          <w:bCs/>
          <w:szCs w:val="24"/>
        </w:rPr>
      </w:pPr>
    </w:p>
    <w:p w14:paraId="42523D71" w14:textId="29EB9BC7" w:rsidR="00954578" w:rsidRDefault="00442C9F" w:rsidP="00954578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Dr</w:t>
      </w:r>
      <w:r w:rsidR="00954578">
        <w:rPr>
          <w:rFonts w:eastAsia="Calibri"/>
          <w:bCs/>
          <w:szCs w:val="24"/>
        </w:rPr>
        <w:t>. Carrington arrived at 9:36 a.m.</w:t>
      </w:r>
    </w:p>
    <w:p w14:paraId="2B7CBE53" w14:textId="77777777" w:rsidR="00954578" w:rsidRPr="00954578" w:rsidRDefault="00954578" w:rsidP="00954578">
      <w:pPr>
        <w:rPr>
          <w:rFonts w:eastAsia="Calibri"/>
          <w:bCs/>
          <w:szCs w:val="24"/>
        </w:rPr>
      </w:pPr>
    </w:p>
    <w:p w14:paraId="3985D93C" w14:textId="2B5B2BD6" w:rsidR="008A4204" w:rsidRDefault="00295D79" w:rsidP="008A4204">
      <w:pPr>
        <w:numPr>
          <w:ilvl w:val="0"/>
          <w:numId w:val="4"/>
        </w:numPr>
        <w:rPr>
          <w:rFonts w:eastAsia="Calibri"/>
          <w:szCs w:val="24"/>
        </w:rPr>
      </w:pPr>
      <w:r w:rsidRPr="00190C77">
        <w:rPr>
          <w:b/>
          <w:bCs/>
          <w:szCs w:val="24"/>
        </w:rPr>
        <w:t xml:space="preserve">Public Meeting Minutes of </w:t>
      </w:r>
      <w:r w:rsidR="00DB1E90">
        <w:rPr>
          <w:b/>
          <w:bCs/>
          <w:szCs w:val="24"/>
        </w:rPr>
        <w:t>September 23</w:t>
      </w:r>
      <w:r w:rsidR="00155182">
        <w:rPr>
          <w:b/>
          <w:bCs/>
          <w:szCs w:val="24"/>
        </w:rPr>
        <w:t>, 2025</w:t>
      </w:r>
      <w:r w:rsidRPr="00190C77">
        <w:rPr>
          <w:b/>
          <w:bCs/>
          <w:szCs w:val="24"/>
        </w:rPr>
        <w:t>:</w:t>
      </w:r>
      <w:r>
        <w:rPr>
          <w:szCs w:val="24"/>
        </w:rPr>
        <w:t xml:space="preserve"> </w:t>
      </w:r>
      <w:bookmarkStart w:id="1" w:name="_Hlk138426465"/>
      <w:r w:rsidR="00190C77" w:rsidRPr="000C3037">
        <w:rPr>
          <w:rFonts w:eastAsia="Calibri"/>
          <w:szCs w:val="24"/>
        </w:rPr>
        <w:t xml:space="preserve">After a brief discussion, a motion was made by </w:t>
      </w:r>
      <w:r w:rsidR="00740BB7">
        <w:rPr>
          <w:rFonts w:eastAsia="Calibri"/>
          <w:szCs w:val="24"/>
        </w:rPr>
        <w:t xml:space="preserve">Ms. </w:t>
      </w:r>
      <w:r w:rsidR="00DB1E90">
        <w:rPr>
          <w:rFonts w:eastAsia="Calibri"/>
          <w:szCs w:val="24"/>
        </w:rPr>
        <w:t>Pierre-Victor</w:t>
      </w:r>
      <w:r w:rsidR="00190C77">
        <w:rPr>
          <w:rFonts w:eastAsia="Calibri"/>
          <w:szCs w:val="24"/>
        </w:rPr>
        <w:t>,</w:t>
      </w:r>
      <w:r w:rsidR="00190C77" w:rsidRPr="000C3037">
        <w:rPr>
          <w:rFonts w:eastAsia="Calibri"/>
          <w:szCs w:val="24"/>
        </w:rPr>
        <w:t xml:space="preserve"> seconded by </w:t>
      </w:r>
      <w:r w:rsidR="00E304C9">
        <w:rPr>
          <w:rFonts w:eastAsia="Calibri"/>
          <w:szCs w:val="24"/>
        </w:rPr>
        <w:t xml:space="preserve">Ms. </w:t>
      </w:r>
      <w:r w:rsidR="00DB1E90">
        <w:rPr>
          <w:rFonts w:eastAsia="Calibri"/>
          <w:szCs w:val="24"/>
        </w:rPr>
        <w:t>Fuller</w:t>
      </w:r>
      <w:r w:rsidR="00190C77" w:rsidRPr="000C3037">
        <w:rPr>
          <w:rFonts w:eastAsia="Calibri"/>
          <w:szCs w:val="24"/>
        </w:rPr>
        <w:t xml:space="preserve">, to approve </w:t>
      </w:r>
      <w:r w:rsidR="00190C77">
        <w:rPr>
          <w:rFonts w:eastAsia="Calibri"/>
          <w:szCs w:val="24"/>
        </w:rPr>
        <w:t xml:space="preserve">the </w:t>
      </w:r>
      <w:r w:rsidR="00190C77" w:rsidRPr="000C3037">
        <w:rPr>
          <w:rFonts w:eastAsia="Calibri"/>
          <w:szCs w:val="24"/>
        </w:rPr>
        <w:t>Public Meeting Minutes of</w:t>
      </w:r>
      <w:r w:rsidR="00190C77">
        <w:rPr>
          <w:rFonts w:eastAsia="Calibri"/>
          <w:szCs w:val="24"/>
        </w:rPr>
        <w:t xml:space="preserve"> </w:t>
      </w:r>
      <w:r w:rsidR="00DB1E90">
        <w:rPr>
          <w:rFonts w:eastAsia="Calibri"/>
          <w:szCs w:val="24"/>
        </w:rPr>
        <w:t>September 23</w:t>
      </w:r>
      <w:r w:rsidR="00155182">
        <w:rPr>
          <w:rFonts w:eastAsia="Calibri"/>
          <w:szCs w:val="24"/>
        </w:rPr>
        <w:t>, 2025</w:t>
      </w:r>
      <w:r w:rsidR="00190C77">
        <w:rPr>
          <w:rFonts w:eastAsia="Calibri"/>
          <w:szCs w:val="24"/>
        </w:rPr>
        <w:t xml:space="preserve">.  </w:t>
      </w:r>
      <w:r w:rsidR="00190C77" w:rsidRPr="000C3037">
        <w:rPr>
          <w:rFonts w:eastAsia="Calibri"/>
          <w:szCs w:val="24"/>
        </w:rPr>
        <w:t>The motion passed unanimously</w:t>
      </w:r>
      <w:r w:rsidR="00190C77">
        <w:rPr>
          <w:rFonts w:eastAsia="Calibri"/>
          <w:szCs w:val="24"/>
        </w:rPr>
        <w:t xml:space="preserve"> by a roll call vote</w:t>
      </w:r>
      <w:bookmarkEnd w:id="1"/>
      <w:r w:rsidR="00DF5C25">
        <w:rPr>
          <w:rFonts w:eastAsia="Calibri"/>
          <w:szCs w:val="24"/>
        </w:rPr>
        <w:t xml:space="preserve">, with Ms. </w:t>
      </w:r>
      <w:r w:rsidR="00954578">
        <w:rPr>
          <w:rFonts w:eastAsia="Calibri"/>
          <w:szCs w:val="24"/>
        </w:rPr>
        <w:t xml:space="preserve">Roddy and </w:t>
      </w:r>
      <w:r w:rsidR="00442C9F">
        <w:rPr>
          <w:rFonts w:eastAsia="Calibri"/>
          <w:szCs w:val="24"/>
        </w:rPr>
        <w:t>Dr</w:t>
      </w:r>
      <w:r w:rsidR="00954578">
        <w:rPr>
          <w:rFonts w:eastAsia="Calibri"/>
          <w:szCs w:val="24"/>
        </w:rPr>
        <w:t>. Carrington</w:t>
      </w:r>
      <w:r w:rsidR="00DF5C25">
        <w:rPr>
          <w:rFonts w:eastAsia="Calibri"/>
          <w:szCs w:val="24"/>
        </w:rPr>
        <w:t xml:space="preserve"> abstaining.  </w:t>
      </w:r>
    </w:p>
    <w:p w14:paraId="09985266" w14:textId="77777777" w:rsidR="005B124F" w:rsidRDefault="005B124F" w:rsidP="00C608BF">
      <w:pPr>
        <w:rPr>
          <w:rFonts w:eastAsia="Calibri"/>
          <w:szCs w:val="24"/>
        </w:rPr>
      </w:pPr>
    </w:p>
    <w:p w14:paraId="0D4FDC1A" w14:textId="77777777" w:rsidR="00954578" w:rsidRDefault="00954578" w:rsidP="00C608BF">
      <w:pPr>
        <w:rPr>
          <w:rFonts w:eastAsia="Calibri"/>
          <w:szCs w:val="24"/>
        </w:rPr>
      </w:pPr>
    </w:p>
    <w:p w14:paraId="08B6FCAB" w14:textId="2FF4A2E6" w:rsidR="00954578" w:rsidRPr="00954578" w:rsidRDefault="00954578" w:rsidP="0095457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954578">
        <w:rPr>
          <w:rFonts w:ascii="Times New Roman" w:hAnsi="Times New Roman"/>
          <w:b/>
          <w:sz w:val="24"/>
          <w:szCs w:val="24"/>
          <w:u w:val="single"/>
        </w:rPr>
        <w:lastRenderedPageBreak/>
        <w:t>Application Reviews – Reference</w:t>
      </w:r>
    </w:p>
    <w:p w14:paraId="21CEB590" w14:textId="77777777" w:rsidR="00954578" w:rsidRDefault="00954578" w:rsidP="0095457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F07E48A" w14:textId="78F5D289" w:rsidR="00954578" w:rsidRDefault="00954578" w:rsidP="00954578">
      <w:pPr>
        <w:pStyle w:val="NoSpacing"/>
        <w:numPr>
          <w:ilvl w:val="0"/>
          <w:numId w:val="46"/>
        </w:numPr>
        <w:rPr>
          <w:rFonts w:ascii="Times New Roman" w:hAnsi="Times New Roman"/>
          <w:bCs/>
          <w:sz w:val="24"/>
          <w:szCs w:val="24"/>
        </w:rPr>
      </w:pPr>
      <w:r w:rsidRPr="00954578">
        <w:rPr>
          <w:rFonts w:ascii="Times New Roman" w:hAnsi="Times New Roman"/>
          <w:b/>
          <w:sz w:val="24"/>
          <w:szCs w:val="24"/>
        </w:rPr>
        <w:t>Alyssa Cochran-Coggiano, Applicant for LCSW: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Cochran-Coggiano’s application, including a reference.  After a brief discussion, the Board directed Mr. Bialas to invite Ms. Cochran-</w:t>
      </w:r>
      <w:proofErr w:type="spellStart"/>
      <w:r>
        <w:rPr>
          <w:rFonts w:ascii="Times New Roman" w:hAnsi="Times New Roman"/>
          <w:bCs/>
          <w:sz w:val="24"/>
          <w:szCs w:val="24"/>
        </w:rPr>
        <w:t>Coggiano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to a meeting for an interview.</w:t>
      </w:r>
    </w:p>
    <w:p w14:paraId="10CCCDEF" w14:textId="77777777" w:rsidR="00954578" w:rsidRPr="00107851" w:rsidRDefault="00954578" w:rsidP="00954578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1CD779B9" w14:textId="6BBE84F2" w:rsidR="00954578" w:rsidRPr="00107851" w:rsidRDefault="00954578" w:rsidP="00954578">
      <w:pPr>
        <w:pStyle w:val="NoSpacing"/>
        <w:numPr>
          <w:ilvl w:val="0"/>
          <w:numId w:val="46"/>
        </w:numPr>
        <w:rPr>
          <w:rFonts w:ascii="Times New Roman" w:hAnsi="Times New Roman"/>
          <w:bCs/>
          <w:sz w:val="24"/>
          <w:szCs w:val="24"/>
        </w:rPr>
      </w:pPr>
      <w:r w:rsidRPr="00954578">
        <w:rPr>
          <w:rFonts w:ascii="Times New Roman" w:hAnsi="Times New Roman"/>
          <w:b/>
          <w:sz w:val="24"/>
          <w:szCs w:val="24"/>
        </w:rPr>
        <w:t>Julie Lambert, Applicant for LICSW:</w:t>
      </w:r>
      <w:r>
        <w:rPr>
          <w:rFonts w:ascii="Times New Roman" w:hAnsi="Times New Roman"/>
          <w:bCs/>
          <w:sz w:val="24"/>
          <w:szCs w:val="24"/>
        </w:rPr>
        <w:t xml:space="preserve"> The Board reviewed Ms. Lambert’s application.  After a brief discussion, the Board directed Mr. Bialas to ask the Association of Social Work Boards for more information about what </w:t>
      </w:r>
      <w:proofErr w:type="gramStart"/>
      <w:r>
        <w:rPr>
          <w:rFonts w:ascii="Times New Roman" w:hAnsi="Times New Roman"/>
          <w:bCs/>
          <w:sz w:val="24"/>
          <w:szCs w:val="24"/>
        </w:rPr>
        <w:t>in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the application the Board should review.</w:t>
      </w:r>
    </w:p>
    <w:p w14:paraId="4185668A" w14:textId="77777777" w:rsidR="00D07081" w:rsidRDefault="00D07081" w:rsidP="00C608BF">
      <w:pPr>
        <w:rPr>
          <w:rFonts w:eastAsia="Calibri"/>
          <w:szCs w:val="24"/>
        </w:rPr>
      </w:pPr>
    </w:p>
    <w:p w14:paraId="2FF46784" w14:textId="77777777" w:rsidR="00954578" w:rsidRDefault="00954578" w:rsidP="0095457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954578">
        <w:rPr>
          <w:rFonts w:ascii="Times New Roman" w:hAnsi="Times New Roman"/>
          <w:b/>
          <w:sz w:val="24"/>
          <w:szCs w:val="24"/>
          <w:u w:val="single"/>
        </w:rPr>
        <w:t>Discussion</w:t>
      </w:r>
    </w:p>
    <w:p w14:paraId="56C7766A" w14:textId="77777777" w:rsidR="00954578" w:rsidRPr="00954578" w:rsidRDefault="00954578" w:rsidP="0095457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E33F02C" w14:textId="048E5454" w:rsidR="00954578" w:rsidRDefault="00954578" w:rsidP="00954578">
      <w:pPr>
        <w:pStyle w:val="NoSpacing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D27FBE">
        <w:rPr>
          <w:rFonts w:ascii="Times New Roman" w:hAnsi="Times New Roman"/>
          <w:b/>
          <w:bCs/>
          <w:sz w:val="24"/>
          <w:szCs w:val="24"/>
        </w:rPr>
        <w:t>Unified Recovery and Monitoring Program (URAMP) Quarterly Report:</w:t>
      </w:r>
      <w:r>
        <w:rPr>
          <w:rFonts w:ascii="Times New Roman" w:hAnsi="Times New Roman"/>
          <w:sz w:val="24"/>
          <w:szCs w:val="24"/>
        </w:rPr>
        <w:t xml:space="preserve"> </w:t>
      </w:r>
      <w:r w:rsidR="00D27FBE">
        <w:rPr>
          <w:rFonts w:ascii="Times New Roman" w:hAnsi="Times New Roman"/>
          <w:sz w:val="24"/>
          <w:szCs w:val="24"/>
        </w:rPr>
        <w:t>The Board read and revised the URAMP Quarterly Report.</w:t>
      </w:r>
    </w:p>
    <w:p w14:paraId="2886F071" w14:textId="77777777" w:rsidR="00A54BE6" w:rsidRDefault="00A54BE6" w:rsidP="005F0EB6">
      <w:pPr>
        <w:rPr>
          <w:rFonts w:eastAsia="Calibri"/>
          <w:szCs w:val="24"/>
        </w:rPr>
      </w:pPr>
    </w:p>
    <w:p w14:paraId="07ED0F03" w14:textId="77777777" w:rsidR="00D27FBE" w:rsidRDefault="00D27FBE" w:rsidP="00D27FB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27FBE">
        <w:rPr>
          <w:rFonts w:ascii="Times New Roman" w:hAnsi="Times New Roman"/>
          <w:b/>
          <w:sz w:val="24"/>
          <w:szCs w:val="24"/>
          <w:u w:val="single"/>
        </w:rPr>
        <w:t>Correspondence</w:t>
      </w:r>
    </w:p>
    <w:p w14:paraId="21EB4E3E" w14:textId="77777777" w:rsidR="00D27FBE" w:rsidRPr="00D27FBE" w:rsidRDefault="00D27FBE" w:rsidP="00D27FB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C65AC00" w14:textId="21B1916C" w:rsidR="00D27FBE" w:rsidRDefault="00D27FBE" w:rsidP="00D27FBE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D71B9">
        <w:rPr>
          <w:rFonts w:ascii="Times New Roman" w:hAnsi="Times New Roman"/>
          <w:b/>
          <w:sz w:val="24"/>
          <w:szCs w:val="24"/>
        </w:rPr>
        <w:t xml:space="preserve">6.3.25 Letter from NASW-MA re: Ethics Continuing Education Requirement: </w:t>
      </w:r>
      <w:r>
        <w:rPr>
          <w:rFonts w:ascii="Times New Roman" w:hAnsi="Times New Roman"/>
          <w:bCs/>
          <w:sz w:val="24"/>
          <w:szCs w:val="24"/>
        </w:rPr>
        <w:t xml:space="preserve">The Board again reviewed the letter from NASW-MA asking the Board to require </w:t>
      </w:r>
      <w:proofErr w:type="gramStart"/>
      <w:r>
        <w:rPr>
          <w:rFonts w:ascii="Times New Roman" w:hAnsi="Times New Roman"/>
          <w:bCs/>
          <w:sz w:val="24"/>
          <w:szCs w:val="24"/>
        </w:rPr>
        <w:t>licensees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to complete continuing education </w:t>
      </w:r>
      <w:r w:rsidR="00ED71B9">
        <w:rPr>
          <w:rFonts w:ascii="Times New Roman" w:hAnsi="Times New Roman"/>
          <w:bCs/>
          <w:sz w:val="24"/>
          <w:szCs w:val="24"/>
        </w:rPr>
        <w:t>in ethics during each renewal period, including additional information provided by NASW-MA.  After a brief discussion, the Board directed Mr. Bialas to determine whether degrees in social work must include coursework in ethics and to place the letter on the next agenda</w:t>
      </w:r>
      <w:r w:rsidR="00CA0FF9">
        <w:rPr>
          <w:rFonts w:ascii="Times New Roman" w:hAnsi="Times New Roman"/>
          <w:bCs/>
          <w:sz w:val="24"/>
          <w:szCs w:val="24"/>
        </w:rPr>
        <w:t xml:space="preserve"> for further discussion</w:t>
      </w:r>
      <w:r w:rsidR="00ED71B9">
        <w:rPr>
          <w:rFonts w:ascii="Times New Roman" w:hAnsi="Times New Roman"/>
          <w:bCs/>
          <w:sz w:val="24"/>
          <w:szCs w:val="24"/>
        </w:rPr>
        <w:t xml:space="preserve">.  </w:t>
      </w:r>
    </w:p>
    <w:p w14:paraId="53844188" w14:textId="77777777" w:rsidR="00D27FBE" w:rsidRDefault="00D27FBE" w:rsidP="00D27FB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3D2EDD4" w14:textId="77777777" w:rsidR="00D27FBE" w:rsidRPr="00ED71B9" w:rsidRDefault="00D27FBE" w:rsidP="00D27FB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D71B9">
        <w:rPr>
          <w:rFonts w:ascii="Times New Roman" w:hAnsi="Times New Roman"/>
          <w:b/>
          <w:sz w:val="24"/>
          <w:szCs w:val="24"/>
          <w:u w:val="single"/>
        </w:rPr>
        <w:t>Monitoring</w:t>
      </w:r>
    </w:p>
    <w:p w14:paraId="1444DCEC" w14:textId="77777777" w:rsidR="00ED71B9" w:rsidRDefault="00ED71B9" w:rsidP="00D27FB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DFA9551" w14:textId="1A50F425" w:rsidR="00D27FBE" w:rsidRDefault="00D27FBE" w:rsidP="00D27FBE">
      <w:pPr>
        <w:pStyle w:val="ListParagraph"/>
        <w:numPr>
          <w:ilvl w:val="0"/>
          <w:numId w:val="44"/>
        </w:numPr>
        <w:rPr>
          <w:rFonts w:eastAsia="Calibri"/>
          <w:bCs/>
          <w:szCs w:val="24"/>
        </w:rPr>
      </w:pPr>
      <w:r w:rsidRPr="00ED71B9">
        <w:rPr>
          <w:rFonts w:eastAsia="Calibri"/>
          <w:b/>
          <w:szCs w:val="24"/>
        </w:rPr>
        <w:t xml:space="preserve">Meredith Bolden, Conditional Licensure Agreement, 3rd </w:t>
      </w:r>
      <w:r w:rsidR="00ED71B9" w:rsidRPr="00ED71B9">
        <w:rPr>
          <w:rFonts w:eastAsia="Calibri"/>
          <w:b/>
          <w:szCs w:val="24"/>
        </w:rPr>
        <w:t>Q</w:t>
      </w:r>
      <w:r w:rsidRPr="00ED71B9">
        <w:rPr>
          <w:rFonts w:eastAsia="Calibri"/>
          <w:b/>
          <w:szCs w:val="24"/>
        </w:rPr>
        <w:t xml:space="preserve">uarterly </w:t>
      </w:r>
      <w:r w:rsidR="00ED71B9" w:rsidRPr="00ED71B9">
        <w:rPr>
          <w:rFonts w:eastAsia="Calibri"/>
          <w:b/>
          <w:szCs w:val="24"/>
        </w:rPr>
        <w:t>M</w:t>
      </w:r>
      <w:r w:rsidRPr="00ED71B9">
        <w:rPr>
          <w:rFonts w:eastAsia="Calibri"/>
          <w:b/>
          <w:szCs w:val="24"/>
        </w:rPr>
        <w:t xml:space="preserve">onitoring </w:t>
      </w:r>
      <w:r w:rsidR="00ED71B9" w:rsidRPr="00ED71B9">
        <w:rPr>
          <w:rFonts w:eastAsia="Calibri"/>
          <w:b/>
          <w:szCs w:val="24"/>
        </w:rPr>
        <w:t>R</w:t>
      </w:r>
      <w:r w:rsidRPr="00ED71B9">
        <w:rPr>
          <w:rFonts w:eastAsia="Calibri"/>
          <w:b/>
          <w:szCs w:val="24"/>
        </w:rPr>
        <w:t>eport</w:t>
      </w:r>
      <w:r w:rsidR="00ED71B9" w:rsidRPr="00ED71B9">
        <w:rPr>
          <w:rFonts w:eastAsia="Calibri"/>
          <w:b/>
          <w:szCs w:val="24"/>
        </w:rPr>
        <w:t xml:space="preserve">: </w:t>
      </w:r>
      <w:r w:rsidR="00ED71B9">
        <w:rPr>
          <w:rFonts w:eastAsia="Calibri"/>
          <w:bCs/>
          <w:szCs w:val="24"/>
        </w:rPr>
        <w:t xml:space="preserve">The Board reviewed Ms. Bolden’s report.  After a brief discussion, a motion was made by </w:t>
      </w:r>
      <w:r w:rsidR="00442C9F">
        <w:rPr>
          <w:rFonts w:eastAsia="Calibri"/>
          <w:bCs/>
          <w:szCs w:val="24"/>
        </w:rPr>
        <w:t>Dr</w:t>
      </w:r>
      <w:r w:rsidR="00ED71B9">
        <w:rPr>
          <w:rFonts w:eastAsia="Calibri"/>
          <w:bCs/>
          <w:szCs w:val="24"/>
        </w:rPr>
        <w:t>. Carrington, seconded by Ms. Pierre-Victor, to accept the report.  The motion passed unanimously by a roll call vote.</w:t>
      </w:r>
    </w:p>
    <w:p w14:paraId="0AE6301F" w14:textId="77777777" w:rsidR="00ED71B9" w:rsidRDefault="00ED71B9" w:rsidP="00ED71B9">
      <w:pPr>
        <w:pStyle w:val="ListParagraph"/>
        <w:rPr>
          <w:rFonts w:eastAsia="Calibri"/>
          <w:bCs/>
          <w:szCs w:val="24"/>
        </w:rPr>
      </w:pPr>
    </w:p>
    <w:p w14:paraId="13BEBBF3" w14:textId="06585314" w:rsidR="009B47EF" w:rsidRPr="00CA0FF9" w:rsidRDefault="00D27FBE" w:rsidP="00664349">
      <w:pPr>
        <w:pStyle w:val="ListParagraph"/>
        <w:numPr>
          <w:ilvl w:val="0"/>
          <w:numId w:val="44"/>
        </w:numPr>
        <w:rPr>
          <w:rFonts w:eastAsia="Calibri"/>
          <w:bCs/>
          <w:szCs w:val="24"/>
        </w:rPr>
      </w:pPr>
      <w:r w:rsidRPr="00ED71B9">
        <w:rPr>
          <w:rFonts w:eastAsia="Calibri"/>
          <w:b/>
          <w:szCs w:val="24"/>
        </w:rPr>
        <w:t xml:space="preserve">Margie Smith, 2022-000290-IT-ENF, 1st </w:t>
      </w:r>
      <w:r w:rsidR="00ED71B9" w:rsidRPr="00ED71B9">
        <w:rPr>
          <w:rFonts w:eastAsia="Calibri"/>
          <w:b/>
          <w:szCs w:val="24"/>
        </w:rPr>
        <w:t>Q</w:t>
      </w:r>
      <w:r w:rsidRPr="00ED71B9">
        <w:rPr>
          <w:rFonts w:eastAsia="Calibri"/>
          <w:b/>
          <w:szCs w:val="24"/>
        </w:rPr>
        <w:t xml:space="preserve">uarterly </w:t>
      </w:r>
      <w:r w:rsidR="00ED71B9" w:rsidRPr="00ED71B9">
        <w:rPr>
          <w:rFonts w:eastAsia="Calibri"/>
          <w:b/>
          <w:szCs w:val="24"/>
        </w:rPr>
        <w:t>M</w:t>
      </w:r>
      <w:r w:rsidRPr="00ED71B9">
        <w:rPr>
          <w:rFonts w:eastAsia="Calibri"/>
          <w:b/>
          <w:szCs w:val="24"/>
        </w:rPr>
        <w:t xml:space="preserve">onitoring </w:t>
      </w:r>
      <w:r w:rsidR="00ED71B9" w:rsidRPr="00ED71B9">
        <w:rPr>
          <w:rFonts w:eastAsia="Calibri"/>
          <w:b/>
          <w:szCs w:val="24"/>
        </w:rPr>
        <w:t>R</w:t>
      </w:r>
      <w:r w:rsidRPr="00ED71B9">
        <w:rPr>
          <w:rFonts w:eastAsia="Calibri"/>
          <w:b/>
          <w:szCs w:val="24"/>
        </w:rPr>
        <w:t>eport</w:t>
      </w:r>
      <w:r w:rsidR="00ED71B9" w:rsidRPr="00ED71B9">
        <w:rPr>
          <w:rFonts w:eastAsia="Calibri"/>
          <w:b/>
          <w:szCs w:val="24"/>
        </w:rPr>
        <w:t>:</w:t>
      </w:r>
      <w:r w:rsidR="00ED71B9">
        <w:rPr>
          <w:rFonts w:eastAsia="Calibri"/>
          <w:bCs/>
          <w:szCs w:val="24"/>
        </w:rPr>
        <w:t xml:space="preserve"> The Board reviewed Ms. Smith’s report.  After a brief discussion, a motion was made by Ms. Fuller, seconded by Ms. Roddy, to accept the report.  The motion passed unanimously by a roll call vote.</w:t>
      </w:r>
    </w:p>
    <w:p w14:paraId="1FB9D046" w14:textId="77777777" w:rsidR="009B47EF" w:rsidRDefault="009B47EF" w:rsidP="006643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C33DD75" w14:textId="77777777" w:rsidR="00E02912" w:rsidRDefault="00E02912" w:rsidP="006643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EAFE5BF" w14:textId="77777777" w:rsidR="00E02912" w:rsidRDefault="00E02912" w:rsidP="006643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B999AAB" w14:textId="77777777" w:rsidR="00E02912" w:rsidRDefault="00E02912" w:rsidP="006643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AEE3A2D" w14:textId="77777777" w:rsidR="00E02912" w:rsidRDefault="00E02912" w:rsidP="006643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AE108AA" w14:textId="77777777" w:rsidR="00E02912" w:rsidRDefault="00E02912" w:rsidP="006643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7A11753" w14:textId="77777777" w:rsidR="00E02912" w:rsidRDefault="00E02912" w:rsidP="006643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6DCCAE6" w14:textId="77777777" w:rsidR="00E02912" w:rsidRDefault="00E02912" w:rsidP="006643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84E23B7" w14:textId="77777777" w:rsidR="00E02912" w:rsidRDefault="00E02912" w:rsidP="006643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13BEDB0" w14:textId="173D24CF" w:rsidR="00664349" w:rsidRPr="00420FEF" w:rsidRDefault="00664349" w:rsidP="0066434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/>
          <w:sz w:val="24"/>
          <w:szCs w:val="24"/>
          <w:u w:val="single"/>
        </w:rPr>
        <w:lastRenderedPageBreak/>
        <w:t>Executive Session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0FEF">
        <w:rPr>
          <w:rFonts w:ascii="Times New Roman" w:hAnsi="Times New Roman"/>
          <w:bCs/>
          <w:sz w:val="24"/>
          <w:szCs w:val="24"/>
        </w:rPr>
        <w:t xml:space="preserve">(Closed under </w:t>
      </w:r>
      <w:r w:rsidRPr="00664349">
        <w:rPr>
          <w:rFonts w:ascii="Times New Roman" w:hAnsi="Times New Roman"/>
          <w:bCs/>
          <w:sz w:val="24"/>
          <w:szCs w:val="24"/>
        </w:rPr>
        <w:t xml:space="preserve">G.L. c. 30A, § 21(a)(1) </w:t>
      </w:r>
      <w:r>
        <w:rPr>
          <w:rFonts w:ascii="Times New Roman" w:hAnsi="Times New Roman"/>
          <w:bCs/>
          <w:sz w:val="24"/>
          <w:szCs w:val="24"/>
        </w:rPr>
        <w:t xml:space="preserve">and under </w:t>
      </w:r>
      <w:r w:rsidRPr="00420FEF">
        <w:rPr>
          <w:rFonts w:ascii="Times New Roman" w:hAnsi="Times New Roman"/>
          <w:bCs/>
          <w:sz w:val="24"/>
          <w:szCs w:val="24"/>
        </w:rPr>
        <w:t>G.L. c. 30A, § 21(a)(7) to comply with G.L. c. 4, § 7, ¶ 26(c) and G.L. c. 214, § 1B)</w:t>
      </w:r>
    </w:p>
    <w:p w14:paraId="431A2CB7" w14:textId="77777777" w:rsidR="00664349" w:rsidRDefault="00664349" w:rsidP="0066434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322FA9" w14:textId="2114D5C1" w:rsidR="00664349" w:rsidRPr="009A607F" w:rsidRDefault="00664349" w:rsidP="00664349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20FEF">
        <w:rPr>
          <w:rFonts w:ascii="Times New Roman" w:hAnsi="Times New Roman"/>
          <w:bCs/>
          <w:sz w:val="24"/>
          <w:szCs w:val="24"/>
        </w:rPr>
        <w:t xml:space="preserve">At </w:t>
      </w:r>
      <w:r w:rsidR="00CA0FF9">
        <w:rPr>
          <w:rFonts w:ascii="Times New Roman" w:hAnsi="Times New Roman"/>
          <w:bCs/>
          <w:sz w:val="24"/>
          <w:szCs w:val="24"/>
        </w:rPr>
        <w:t>10:28 a</w:t>
      </w:r>
      <w:r w:rsidRPr="00420FEF">
        <w:rPr>
          <w:rFonts w:ascii="Times New Roman" w:hAnsi="Times New Roman"/>
          <w:bCs/>
          <w:sz w:val="24"/>
          <w:szCs w:val="24"/>
        </w:rPr>
        <w:t xml:space="preserve">.m., a motion was made by </w:t>
      </w:r>
      <w:r w:rsidR="00442C9F">
        <w:rPr>
          <w:rFonts w:ascii="Times New Roman" w:hAnsi="Times New Roman"/>
          <w:bCs/>
          <w:sz w:val="24"/>
          <w:szCs w:val="24"/>
        </w:rPr>
        <w:t>Dr</w:t>
      </w:r>
      <w:r>
        <w:rPr>
          <w:rFonts w:ascii="Times New Roman" w:hAnsi="Times New Roman"/>
          <w:bCs/>
          <w:sz w:val="24"/>
          <w:szCs w:val="24"/>
        </w:rPr>
        <w:t>. Carrington</w:t>
      </w:r>
      <w:r w:rsidRPr="00420FEF">
        <w:rPr>
          <w:rFonts w:ascii="Times New Roman" w:hAnsi="Times New Roman"/>
          <w:bCs/>
          <w:sz w:val="24"/>
          <w:szCs w:val="24"/>
        </w:rPr>
        <w:t xml:space="preserve">, seconded by Ms. </w:t>
      </w:r>
      <w:r>
        <w:rPr>
          <w:rFonts w:ascii="Times New Roman" w:hAnsi="Times New Roman"/>
          <w:bCs/>
          <w:sz w:val="24"/>
          <w:szCs w:val="24"/>
        </w:rPr>
        <w:t>Roddy</w:t>
      </w:r>
      <w:r w:rsidRPr="00420FEF">
        <w:rPr>
          <w:rFonts w:ascii="Times New Roman" w:hAnsi="Times New Roman"/>
          <w:bCs/>
          <w:sz w:val="24"/>
          <w:szCs w:val="24"/>
        </w:rPr>
        <w:t xml:space="preserve">, to (1) enter into executive session </w:t>
      </w:r>
      <w:r w:rsidR="00333894" w:rsidRPr="00333894">
        <w:rPr>
          <w:rFonts w:ascii="Times New Roman" w:hAnsi="Times New Roman"/>
          <w:bCs/>
          <w:sz w:val="24"/>
          <w:szCs w:val="24"/>
        </w:rPr>
        <w:t xml:space="preserve">under G.L. c. 30A, § 21(a)(1) </w:t>
      </w:r>
      <w:r w:rsidR="00333894"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Cs/>
          <w:sz w:val="24"/>
          <w:szCs w:val="24"/>
        </w:rPr>
        <w:t xml:space="preserve">under </w:t>
      </w:r>
      <w:r w:rsidRPr="00420FEF">
        <w:rPr>
          <w:rFonts w:ascii="Times New Roman" w:hAnsi="Times New Roman"/>
          <w:bCs/>
          <w:sz w:val="24"/>
          <w:szCs w:val="24"/>
        </w:rPr>
        <w:t xml:space="preserve">G.L. c. 30A, § 21(a)(7) to comply with G.L. c. 4, § 7, ¶ 26(c) and G.L. c. 214, § 1B; specifically, the Board will discuss and evaluate </w:t>
      </w:r>
      <w:r w:rsidR="00333894" w:rsidRPr="00333894">
        <w:rPr>
          <w:rFonts w:ascii="Times New Roman" w:hAnsi="Times New Roman"/>
          <w:bCs/>
          <w:sz w:val="24"/>
          <w:szCs w:val="24"/>
        </w:rPr>
        <w:t>the good moral character of applicants as required for licensure and applications that involve medical records and information of patients</w:t>
      </w:r>
      <w:r>
        <w:rPr>
          <w:rFonts w:ascii="Times New Roman" w:hAnsi="Times New Roman"/>
          <w:bCs/>
          <w:sz w:val="24"/>
          <w:szCs w:val="24"/>
        </w:rPr>
        <w:t xml:space="preserve">; then (2) enter into </w:t>
      </w:r>
      <w:r w:rsidRPr="00542C8F">
        <w:rPr>
          <w:rFonts w:ascii="Times New Roman" w:hAnsi="Times New Roman"/>
          <w:bCs/>
          <w:sz w:val="24"/>
          <w:szCs w:val="24"/>
        </w:rPr>
        <w:t xml:space="preserve">investigative conference under G.L. c. 112, § 65C to </w:t>
      </w:r>
      <w:r w:rsidR="00333894">
        <w:rPr>
          <w:rFonts w:ascii="Times New Roman" w:hAnsi="Times New Roman"/>
          <w:bCs/>
          <w:sz w:val="24"/>
          <w:szCs w:val="24"/>
        </w:rPr>
        <w:t>conduct case interviews and review</w:t>
      </w:r>
      <w:r>
        <w:rPr>
          <w:rFonts w:ascii="Times New Roman" w:hAnsi="Times New Roman"/>
          <w:bCs/>
          <w:sz w:val="24"/>
          <w:szCs w:val="24"/>
        </w:rPr>
        <w:t xml:space="preserve"> new cases, </w:t>
      </w:r>
      <w:r w:rsidRPr="00542C8F">
        <w:rPr>
          <w:rFonts w:ascii="Times New Roman" w:hAnsi="Times New Roman"/>
          <w:bCs/>
          <w:sz w:val="24"/>
          <w:szCs w:val="24"/>
        </w:rPr>
        <w:t>and then, after the conclusion of investigative conference, (</w:t>
      </w:r>
      <w:r>
        <w:rPr>
          <w:rFonts w:ascii="Times New Roman" w:hAnsi="Times New Roman"/>
          <w:bCs/>
          <w:sz w:val="24"/>
          <w:szCs w:val="24"/>
        </w:rPr>
        <w:t>3</w:t>
      </w:r>
      <w:r w:rsidRPr="00542C8F">
        <w:rPr>
          <w:rFonts w:ascii="Times New Roman" w:hAnsi="Times New Roman"/>
          <w:bCs/>
          <w:sz w:val="24"/>
          <w:szCs w:val="24"/>
        </w:rPr>
        <w:t>) not return to the public meeting and adjourn.  The motion passed unanimously by a roll call vote.</w:t>
      </w:r>
    </w:p>
    <w:p w14:paraId="465B55AA" w14:textId="77777777" w:rsidR="00664349" w:rsidRDefault="00664349" w:rsidP="0066434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72F7812" w14:textId="6906B632" w:rsidR="00333894" w:rsidRDefault="00442C9F" w:rsidP="00664349">
      <w:pPr>
        <w:rPr>
          <w:rFonts w:eastAsia="Calibri"/>
          <w:szCs w:val="24"/>
        </w:rPr>
      </w:pPr>
      <w:r>
        <w:rPr>
          <w:rFonts w:eastAsia="Calibri"/>
          <w:szCs w:val="24"/>
        </w:rPr>
        <w:t>Dr</w:t>
      </w:r>
      <w:r w:rsidR="00333894">
        <w:rPr>
          <w:rFonts w:eastAsia="Calibri"/>
          <w:szCs w:val="24"/>
        </w:rPr>
        <w:t>. Carrington left the meeting at 10:28 a.m.</w:t>
      </w:r>
    </w:p>
    <w:p w14:paraId="14AEA2B3" w14:textId="77777777" w:rsidR="00333894" w:rsidRDefault="00333894" w:rsidP="00664349">
      <w:pPr>
        <w:rPr>
          <w:rFonts w:eastAsia="Calibri"/>
          <w:szCs w:val="24"/>
        </w:rPr>
      </w:pPr>
    </w:p>
    <w:p w14:paraId="38F22A7B" w14:textId="631E18EA" w:rsidR="00664349" w:rsidRDefault="00664349" w:rsidP="00664349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333894">
        <w:rPr>
          <w:rFonts w:eastAsia="Calibri"/>
          <w:szCs w:val="24"/>
        </w:rPr>
        <w:t>10:28 a</w:t>
      </w:r>
      <w:r>
        <w:rPr>
          <w:rFonts w:eastAsia="Calibri"/>
          <w:szCs w:val="24"/>
        </w:rPr>
        <w:t>.m.</w:t>
      </w:r>
    </w:p>
    <w:p w14:paraId="5EF516C1" w14:textId="77777777" w:rsidR="00333894" w:rsidRDefault="00333894" w:rsidP="00664349">
      <w:pPr>
        <w:rPr>
          <w:rFonts w:eastAsia="Calibri"/>
          <w:szCs w:val="24"/>
        </w:rPr>
      </w:pPr>
    </w:p>
    <w:p w14:paraId="18DA7BB3" w14:textId="3618FC42" w:rsidR="00333894" w:rsidRDefault="00442C9F" w:rsidP="00664349">
      <w:pPr>
        <w:rPr>
          <w:rFonts w:eastAsia="Calibri"/>
          <w:szCs w:val="24"/>
        </w:rPr>
      </w:pPr>
      <w:r>
        <w:rPr>
          <w:rFonts w:eastAsia="Calibri"/>
          <w:szCs w:val="24"/>
        </w:rPr>
        <w:t>Dr</w:t>
      </w:r>
      <w:r w:rsidR="00333894">
        <w:rPr>
          <w:rFonts w:eastAsia="Calibri"/>
          <w:szCs w:val="24"/>
        </w:rPr>
        <w:t>. Carrington returned to the meeting at 10:58 a.m.</w:t>
      </w:r>
    </w:p>
    <w:p w14:paraId="3D5494B7" w14:textId="77777777" w:rsidR="00664349" w:rsidRDefault="00664349" w:rsidP="00664349">
      <w:pPr>
        <w:rPr>
          <w:rFonts w:eastAsia="Calibri"/>
          <w:szCs w:val="24"/>
        </w:rPr>
      </w:pPr>
    </w:p>
    <w:p w14:paraId="70D9F6C3" w14:textId="77777777" w:rsidR="00664349" w:rsidRDefault="00664349" w:rsidP="00664349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0EAA8CAD" w14:textId="77777777" w:rsidR="00211E2C" w:rsidRDefault="00211E2C" w:rsidP="00211E2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764E37" w14:textId="77777777" w:rsidR="00561CBA" w:rsidRPr="007A0A2E" w:rsidRDefault="00561CBA" w:rsidP="00561CBA">
      <w:pPr>
        <w:rPr>
          <w:rFonts w:eastAsia="Calibri" w:cs="Calibri"/>
          <w:b/>
          <w:bCs/>
          <w:szCs w:val="24"/>
          <w:u w:val="single"/>
        </w:rPr>
      </w:pPr>
      <w:r>
        <w:rPr>
          <w:rFonts w:eastAsia="Calibri" w:cs="Calibri"/>
          <w:b/>
          <w:bCs/>
          <w:szCs w:val="24"/>
          <w:u w:val="single"/>
        </w:rPr>
        <w:t>Investigative Conference</w:t>
      </w:r>
      <w:r w:rsidRPr="00B354D4">
        <w:rPr>
          <w:rFonts w:eastAsia="Calibri" w:cs="Calibri"/>
          <w:szCs w:val="24"/>
        </w:rPr>
        <w:t xml:space="preserve"> (Closed Session under G.L. c. 112, § 65C)</w:t>
      </w:r>
    </w:p>
    <w:p w14:paraId="6B4439BF" w14:textId="77777777" w:rsidR="00C92E0A" w:rsidRDefault="00C92E0A" w:rsidP="00C92E0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E6F23F7" w14:textId="21A96A09" w:rsidR="00C92E0A" w:rsidRDefault="00C92E0A" w:rsidP="00C92E0A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</w:t>
      </w:r>
      <w:r w:rsidR="00561CBA">
        <w:rPr>
          <w:rFonts w:eastAsia="Calibri"/>
          <w:szCs w:val="24"/>
        </w:rPr>
        <w:t>investigative conference</w:t>
      </w:r>
      <w:r>
        <w:rPr>
          <w:rFonts w:eastAsia="Calibri"/>
          <w:szCs w:val="24"/>
        </w:rPr>
        <w:t xml:space="preserve"> at </w:t>
      </w:r>
      <w:r w:rsidR="0097177A">
        <w:rPr>
          <w:rFonts w:eastAsia="Calibri"/>
          <w:szCs w:val="24"/>
        </w:rPr>
        <w:t>12:21 p</w:t>
      </w:r>
      <w:r>
        <w:rPr>
          <w:rFonts w:eastAsia="Calibri"/>
          <w:szCs w:val="24"/>
        </w:rPr>
        <w:t>.m.</w:t>
      </w:r>
    </w:p>
    <w:p w14:paraId="0B90C668" w14:textId="77777777" w:rsidR="006C2048" w:rsidRDefault="006C2048" w:rsidP="007E1D72">
      <w:pPr>
        <w:rPr>
          <w:rFonts w:eastAsia="Calibri"/>
          <w:szCs w:val="24"/>
        </w:rPr>
      </w:pPr>
    </w:p>
    <w:p w14:paraId="0851F0E7" w14:textId="2A9DBEA9" w:rsidR="008A356A" w:rsidRDefault="008A356A" w:rsidP="007E1D72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During the investigative conference, the Board took the following </w:t>
      </w:r>
      <w:proofErr w:type="gramStart"/>
      <w:r>
        <w:rPr>
          <w:rFonts w:eastAsia="Calibri"/>
          <w:szCs w:val="24"/>
        </w:rPr>
        <w:t>actions</w:t>
      </w:r>
      <w:proofErr w:type="gramEnd"/>
      <w:r>
        <w:rPr>
          <w:rFonts w:eastAsia="Calibri"/>
          <w:szCs w:val="24"/>
        </w:rPr>
        <w:t>:</w:t>
      </w:r>
    </w:p>
    <w:p w14:paraId="15932B7D" w14:textId="77777777" w:rsidR="008A356A" w:rsidRDefault="008A356A" w:rsidP="007E1D72">
      <w:pPr>
        <w:rPr>
          <w:rFonts w:eastAsia="Calibri" w:cs="Calibri"/>
          <w:b/>
          <w:bCs/>
          <w:szCs w:val="24"/>
          <w:u w:val="single"/>
        </w:rPr>
      </w:pPr>
    </w:p>
    <w:p w14:paraId="15FFE87B" w14:textId="08D404A5" w:rsidR="0097177A" w:rsidRDefault="0097177A" w:rsidP="0097177A">
      <w:pPr>
        <w:rPr>
          <w:rFonts w:eastAsia="Calibri"/>
          <w:b/>
          <w:szCs w:val="24"/>
        </w:rPr>
      </w:pPr>
      <w:r w:rsidRPr="0097177A">
        <w:rPr>
          <w:rFonts w:eastAsia="Calibri"/>
          <w:b/>
          <w:szCs w:val="24"/>
        </w:rPr>
        <w:t xml:space="preserve">Case </w:t>
      </w:r>
      <w:r>
        <w:rPr>
          <w:rFonts w:eastAsia="Calibri"/>
          <w:b/>
          <w:szCs w:val="24"/>
        </w:rPr>
        <w:t>I</w:t>
      </w:r>
      <w:r w:rsidRPr="0097177A">
        <w:rPr>
          <w:rFonts w:eastAsia="Calibri"/>
          <w:b/>
          <w:szCs w:val="24"/>
        </w:rPr>
        <w:t>nterviews</w:t>
      </w:r>
    </w:p>
    <w:p w14:paraId="7762B6A2" w14:textId="77777777" w:rsidR="0097177A" w:rsidRPr="0097177A" w:rsidRDefault="0097177A" w:rsidP="0097177A">
      <w:pPr>
        <w:rPr>
          <w:rFonts w:eastAsia="Calibri"/>
          <w:b/>
          <w:szCs w:val="24"/>
        </w:rPr>
      </w:pPr>
    </w:p>
    <w:p w14:paraId="1586625F" w14:textId="4EFDE77E" w:rsidR="0097177A" w:rsidRDefault="0097177A" w:rsidP="0097177A">
      <w:pPr>
        <w:ind w:left="6480" w:hanging="6480"/>
        <w:rPr>
          <w:rFonts w:eastAsia="Calibri"/>
          <w:bCs/>
          <w:szCs w:val="24"/>
        </w:rPr>
      </w:pPr>
      <w:r w:rsidRPr="0097177A">
        <w:rPr>
          <w:rFonts w:eastAsia="Calibri"/>
          <w:bCs/>
          <w:szCs w:val="24"/>
        </w:rPr>
        <w:t>SW-2025-0012 (</w:t>
      </w:r>
      <w:r>
        <w:rPr>
          <w:rFonts w:eastAsia="Calibri"/>
          <w:bCs/>
          <w:szCs w:val="24"/>
        </w:rPr>
        <w:t>SW</w:t>
      </w:r>
      <w:r w:rsidRPr="0097177A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Interviewed respondent</w:t>
      </w:r>
    </w:p>
    <w:p w14:paraId="335422D6" w14:textId="77777777" w:rsidR="007620B2" w:rsidRDefault="007620B2" w:rsidP="0097177A">
      <w:pPr>
        <w:ind w:left="6480" w:hanging="6480"/>
        <w:rPr>
          <w:rFonts w:eastAsia="Calibri"/>
          <w:bCs/>
          <w:szCs w:val="24"/>
        </w:rPr>
      </w:pPr>
    </w:p>
    <w:p w14:paraId="6CCCFED1" w14:textId="34EE0B9B" w:rsidR="007620B2" w:rsidRDefault="007620B2" w:rsidP="0097177A">
      <w:pPr>
        <w:ind w:left="6480" w:hanging="648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Fuller left the meeting at 1:23 p.m.</w:t>
      </w:r>
    </w:p>
    <w:p w14:paraId="52CB9303" w14:textId="77777777" w:rsidR="007620B2" w:rsidRPr="0097177A" w:rsidRDefault="007620B2" w:rsidP="0097177A">
      <w:pPr>
        <w:ind w:left="6480" w:hanging="6480"/>
        <w:rPr>
          <w:rFonts w:eastAsia="Calibri"/>
          <w:bCs/>
          <w:szCs w:val="24"/>
        </w:rPr>
      </w:pPr>
    </w:p>
    <w:p w14:paraId="4202450E" w14:textId="3F9923C1" w:rsidR="0097177A" w:rsidRDefault="0097177A" w:rsidP="0097177A">
      <w:pPr>
        <w:ind w:left="6480" w:hanging="6480"/>
        <w:rPr>
          <w:rFonts w:eastAsia="Calibri"/>
          <w:bCs/>
          <w:szCs w:val="24"/>
        </w:rPr>
      </w:pPr>
      <w:r w:rsidRPr="0097177A">
        <w:rPr>
          <w:rFonts w:eastAsia="Calibri"/>
          <w:bCs/>
          <w:szCs w:val="24"/>
        </w:rPr>
        <w:t>SW-2025-0021 (</w:t>
      </w:r>
      <w:r>
        <w:rPr>
          <w:rFonts w:eastAsia="Calibri"/>
          <w:bCs/>
          <w:szCs w:val="24"/>
        </w:rPr>
        <w:t>MC</w:t>
      </w:r>
      <w:r w:rsidRPr="0097177A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Interviewed respondent; dismiss with advisory letter</w:t>
      </w:r>
    </w:p>
    <w:p w14:paraId="45C9A42B" w14:textId="77777777" w:rsidR="0097177A" w:rsidRPr="0097177A" w:rsidRDefault="0097177A" w:rsidP="0097177A">
      <w:pPr>
        <w:ind w:left="6480" w:hanging="6480"/>
        <w:rPr>
          <w:rFonts w:eastAsia="Calibri"/>
          <w:bCs/>
          <w:szCs w:val="24"/>
        </w:rPr>
      </w:pPr>
    </w:p>
    <w:p w14:paraId="14CED72E" w14:textId="77777777" w:rsidR="0097177A" w:rsidRDefault="0097177A" w:rsidP="0097177A">
      <w:pPr>
        <w:rPr>
          <w:rFonts w:eastAsia="Calibri"/>
          <w:b/>
          <w:szCs w:val="24"/>
        </w:rPr>
      </w:pPr>
      <w:r w:rsidRPr="0097177A">
        <w:rPr>
          <w:rFonts w:eastAsia="Calibri"/>
          <w:b/>
          <w:szCs w:val="24"/>
        </w:rPr>
        <w:t>Cases</w:t>
      </w:r>
    </w:p>
    <w:p w14:paraId="3CBB0742" w14:textId="77777777" w:rsidR="0097177A" w:rsidRPr="0097177A" w:rsidRDefault="0097177A" w:rsidP="0097177A">
      <w:pPr>
        <w:rPr>
          <w:rFonts w:eastAsia="Calibri"/>
          <w:b/>
          <w:szCs w:val="24"/>
        </w:rPr>
      </w:pPr>
    </w:p>
    <w:p w14:paraId="5E21B3EF" w14:textId="3436D7D3" w:rsidR="0097177A" w:rsidRPr="0053306D" w:rsidRDefault="0097177A" w:rsidP="0053460C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53306D">
        <w:rPr>
          <w:rFonts w:ascii="Times New Roman" w:hAnsi="Times New Roman"/>
          <w:bCs/>
          <w:sz w:val="24"/>
          <w:szCs w:val="24"/>
        </w:rPr>
        <w:t>SW-2024-0036 (</w:t>
      </w:r>
      <w:r w:rsidR="0053460C">
        <w:rPr>
          <w:rFonts w:ascii="Times New Roman" w:hAnsi="Times New Roman"/>
          <w:bCs/>
          <w:sz w:val="24"/>
          <w:szCs w:val="24"/>
        </w:rPr>
        <w:t>LB</w:t>
      </w:r>
      <w:r w:rsidRPr="0053306D">
        <w:rPr>
          <w:rFonts w:ascii="Times New Roman" w:hAnsi="Times New Roman"/>
          <w:bCs/>
          <w:sz w:val="24"/>
          <w:szCs w:val="24"/>
        </w:rPr>
        <w:t>)</w:t>
      </w:r>
      <w:r w:rsidR="0053460C">
        <w:rPr>
          <w:rFonts w:ascii="Times New Roman" w:hAnsi="Times New Roman"/>
          <w:bCs/>
          <w:sz w:val="24"/>
          <w:szCs w:val="24"/>
        </w:rPr>
        <w:t>:</w:t>
      </w:r>
      <w:r w:rsidR="0053460C">
        <w:rPr>
          <w:rFonts w:ascii="Times New Roman" w:hAnsi="Times New Roman"/>
          <w:bCs/>
          <w:sz w:val="24"/>
          <w:szCs w:val="24"/>
        </w:rPr>
        <w:tab/>
        <w:t>Dismiss; open complaint for continuing education violation</w:t>
      </w:r>
    </w:p>
    <w:p w14:paraId="4E00C8D1" w14:textId="65BEEBB8" w:rsidR="0097177A" w:rsidRDefault="0097177A" w:rsidP="0097177A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53306D">
        <w:rPr>
          <w:rFonts w:ascii="Times New Roman" w:hAnsi="Times New Roman"/>
          <w:bCs/>
          <w:sz w:val="24"/>
          <w:szCs w:val="24"/>
        </w:rPr>
        <w:t>INV17433 (</w:t>
      </w:r>
      <w:r w:rsidR="0053460C">
        <w:rPr>
          <w:rFonts w:ascii="Times New Roman" w:hAnsi="Times New Roman"/>
          <w:bCs/>
          <w:sz w:val="24"/>
          <w:szCs w:val="24"/>
        </w:rPr>
        <w:t>JJ</w:t>
      </w:r>
      <w:r w:rsidRPr="0053306D">
        <w:rPr>
          <w:rFonts w:ascii="Times New Roman" w:hAnsi="Times New Roman"/>
          <w:bCs/>
          <w:sz w:val="24"/>
          <w:szCs w:val="24"/>
        </w:rPr>
        <w:t>)</w:t>
      </w:r>
      <w:r w:rsidR="0053460C">
        <w:rPr>
          <w:rFonts w:ascii="Times New Roman" w:hAnsi="Times New Roman"/>
          <w:bCs/>
          <w:sz w:val="24"/>
          <w:szCs w:val="24"/>
        </w:rPr>
        <w:t>:</w:t>
      </w:r>
      <w:r w:rsidR="0053460C">
        <w:rPr>
          <w:rFonts w:ascii="Times New Roman" w:hAnsi="Times New Roman"/>
          <w:bCs/>
          <w:sz w:val="24"/>
          <w:szCs w:val="24"/>
        </w:rPr>
        <w:tab/>
      </w:r>
      <w:r w:rsidR="0053460C">
        <w:rPr>
          <w:rFonts w:ascii="Times New Roman" w:hAnsi="Times New Roman"/>
          <w:bCs/>
          <w:sz w:val="24"/>
          <w:szCs w:val="24"/>
        </w:rPr>
        <w:tab/>
      </w:r>
      <w:r w:rsidR="0053460C">
        <w:rPr>
          <w:rFonts w:ascii="Times New Roman" w:hAnsi="Times New Roman"/>
          <w:bCs/>
          <w:sz w:val="24"/>
          <w:szCs w:val="24"/>
        </w:rPr>
        <w:tab/>
      </w:r>
      <w:r w:rsidR="0053460C">
        <w:rPr>
          <w:rFonts w:ascii="Times New Roman" w:hAnsi="Times New Roman"/>
          <w:bCs/>
          <w:sz w:val="24"/>
          <w:szCs w:val="24"/>
        </w:rPr>
        <w:tab/>
      </w:r>
      <w:r w:rsidR="0053460C">
        <w:rPr>
          <w:rFonts w:ascii="Times New Roman" w:hAnsi="Times New Roman"/>
          <w:bCs/>
          <w:sz w:val="24"/>
          <w:szCs w:val="24"/>
        </w:rPr>
        <w:tab/>
      </w:r>
      <w:r w:rsidR="0053460C">
        <w:rPr>
          <w:rFonts w:ascii="Times New Roman" w:hAnsi="Times New Roman"/>
          <w:bCs/>
          <w:sz w:val="24"/>
          <w:szCs w:val="24"/>
        </w:rPr>
        <w:tab/>
      </w:r>
      <w:r w:rsidR="0053460C">
        <w:rPr>
          <w:rFonts w:ascii="Times New Roman" w:hAnsi="Times New Roman"/>
          <w:bCs/>
          <w:sz w:val="24"/>
          <w:szCs w:val="24"/>
        </w:rPr>
        <w:tab/>
        <w:t>Dismiss</w:t>
      </w:r>
    </w:p>
    <w:p w14:paraId="505A7D39" w14:textId="2FD80A55" w:rsidR="00116451" w:rsidRDefault="002753F9" w:rsidP="00EB3079">
      <w:p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ab/>
      </w:r>
    </w:p>
    <w:p w14:paraId="4A166129" w14:textId="1E4B797A" w:rsidR="0019087A" w:rsidRDefault="003E0617" w:rsidP="00D111A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3CE3">
        <w:rPr>
          <w:rFonts w:ascii="Times New Roman" w:hAnsi="Times New Roman"/>
          <w:b/>
          <w:bCs/>
          <w:sz w:val="24"/>
          <w:szCs w:val="24"/>
          <w:u w:val="single"/>
        </w:rPr>
        <w:t>Adjournmen</w:t>
      </w:r>
      <w:r w:rsidR="00D111A7">
        <w:rPr>
          <w:rFonts w:ascii="Times New Roman" w:hAnsi="Times New Roman"/>
          <w:b/>
          <w:bCs/>
          <w:sz w:val="24"/>
          <w:szCs w:val="24"/>
          <w:u w:val="single"/>
        </w:rPr>
        <w:t>t</w:t>
      </w:r>
    </w:p>
    <w:p w14:paraId="015F51FA" w14:textId="77777777" w:rsidR="00D111A7" w:rsidRPr="00D111A7" w:rsidRDefault="00D111A7" w:rsidP="00D111A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3268B85" w14:textId="20F323F9" w:rsidR="009B47EF" w:rsidRDefault="009C665F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53460C">
        <w:rPr>
          <w:rFonts w:eastAsia="Calibri" w:cs="Calibri"/>
          <w:szCs w:val="24"/>
        </w:rPr>
        <w:t>2:00</w:t>
      </w:r>
      <w:r w:rsidR="008A58B6">
        <w:rPr>
          <w:rFonts w:eastAsia="Calibri" w:cs="Calibri"/>
          <w:szCs w:val="24"/>
        </w:rPr>
        <w:t xml:space="preserve"> p</w:t>
      </w:r>
      <w:r>
        <w:rPr>
          <w:rFonts w:eastAsia="Calibri" w:cs="Calibri"/>
          <w:szCs w:val="24"/>
        </w:rPr>
        <w:t xml:space="preserve">.m., a motion was made by </w:t>
      </w:r>
      <w:r w:rsidR="00442C9F">
        <w:rPr>
          <w:rFonts w:eastAsia="Calibri" w:cs="Calibri"/>
          <w:szCs w:val="24"/>
        </w:rPr>
        <w:t>Dr</w:t>
      </w:r>
      <w:r w:rsidR="009D35C7">
        <w:rPr>
          <w:rFonts w:eastAsia="Calibri" w:cs="Calibri"/>
          <w:szCs w:val="24"/>
        </w:rPr>
        <w:t xml:space="preserve">. </w:t>
      </w:r>
      <w:r w:rsidR="0053460C">
        <w:rPr>
          <w:rFonts w:eastAsia="Calibri" w:cs="Calibri"/>
          <w:szCs w:val="24"/>
        </w:rPr>
        <w:t>Carrington</w:t>
      </w:r>
      <w:r>
        <w:rPr>
          <w:rFonts w:eastAsia="Calibri" w:cs="Calibri"/>
          <w:szCs w:val="24"/>
        </w:rPr>
        <w:t xml:space="preserve">, seconded by </w:t>
      </w:r>
      <w:r w:rsidR="009D35C7">
        <w:rPr>
          <w:rFonts w:eastAsia="Calibri" w:cs="Calibri"/>
          <w:szCs w:val="24"/>
        </w:rPr>
        <w:t xml:space="preserve">Ms. </w:t>
      </w:r>
      <w:r w:rsidR="0053460C">
        <w:rPr>
          <w:rFonts w:eastAsia="Calibri" w:cs="Calibri"/>
          <w:szCs w:val="24"/>
        </w:rPr>
        <w:t>Pierre-Victor</w:t>
      </w:r>
      <w:r>
        <w:rPr>
          <w:rFonts w:eastAsia="Calibri" w:cs="Calibri"/>
          <w:szCs w:val="24"/>
        </w:rPr>
        <w:t>, to adjourn the meeting.  The motion passed unanimously by a roll call vote.</w:t>
      </w:r>
      <w:r w:rsidR="009B47EF">
        <w:rPr>
          <w:rFonts w:eastAsia="Calibri" w:cs="Calibri"/>
          <w:szCs w:val="24"/>
        </w:rPr>
        <w:t xml:space="preserve">  </w:t>
      </w:r>
    </w:p>
    <w:p w14:paraId="17A9EE3A" w14:textId="68C7C6E7" w:rsidR="001A3C14" w:rsidRDefault="00D111A7" w:rsidP="003E0617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 xml:space="preserve">The meeting adjourned at </w:t>
      </w:r>
      <w:r w:rsidR="0053460C">
        <w:rPr>
          <w:rFonts w:eastAsia="Calibri" w:cs="Calibri"/>
          <w:szCs w:val="24"/>
        </w:rPr>
        <w:t>2:00</w:t>
      </w:r>
      <w:r w:rsidR="0054557D">
        <w:rPr>
          <w:rFonts w:eastAsia="Calibri" w:cs="Calibri"/>
          <w:szCs w:val="24"/>
        </w:rPr>
        <w:t xml:space="preserve"> </w:t>
      </w:r>
      <w:r w:rsidR="008A58B6">
        <w:rPr>
          <w:rFonts w:eastAsia="Calibri" w:cs="Calibri"/>
          <w:szCs w:val="24"/>
        </w:rPr>
        <w:t>p</w:t>
      </w:r>
      <w:r>
        <w:rPr>
          <w:rFonts w:eastAsia="Calibri" w:cs="Calibri"/>
          <w:szCs w:val="24"/>
        </w:rPr>
        <w:t>.m.</w:t>
      </w:r>
    </w:p>
    <w:p w14:paraId="21FA7288" w14:textId="77777777" w:rsidR="009D31EC" w:rsidRDefault="009D31EC" w:rsidP="003E0617">
      <w:pPr>
        <w:rPr>
          <w:rFonts w:eastAsia="Calibri" w:cs="Calibri"/>
          <w:szCs w:val="24"/>
        </w:rPr>
      </w:pPr>
    </w:p>
    <w:p w14:paraId="764EF2FD" w14:textId="4938B32D" w:rsidR="00605F57" w:rsidRPr="00605F57" w:rsidRDefault="00605F57" w:rsidP="003E0617">
      <w:pPr>
        <w:rPr>
          <w:rFonts w:eastAsia="Calibri" w:cs="Calibri"/>
          <w:b/>
          <w:bCs/>
          <w:szCs w:val="24"/>
          <w:u w:val="single"/>
        </w:rPr>
      </w:pPr>
      <w:r w:rsidRPr="00605F57">
        <w:rPr>
          <w:rFonts w:eastAsia="Calibri" w:cs="Calibri"/>
          <w:b/>
          <w:bCs/>
          <w:szCs w:val="24"/>
          <w:u w:val="single"/>
        </w:rPr>
        <w:t>Approval</w:t>
      </w:r>
    </w:p>
    <w:p w14:paraId="443A6225" w14:textId="77777777" w:rsidR="00605F57" w:rsidRDefault="00605F57" w:rsidP="003E0617">
      <w:pPr>
        <w:rPr>
          <w:rFonts w:eastAsia="Calibri" w:cs="Calibri"/>
          <w:szCs w:val="24"/>
        </w:rPr>
      </w:pPr>
    </w:p>
    <w:p w14:paraId="292CCC0E" w14:textId="125BC21C" w:rsidR="003E0617" w:rsidRDefault="003E0617" w:rsidP="003E0617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 w:rsidR="00D111A7"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53460C">
        <w:rPr>
          <w:rFonts w:eastAsia="Calibri" w:cs="Calibri"/>
          <w:szCs w:val="24"/>
        </w:rPr>
        <w:t>November 18</w:t>
      </w:r>
      <w:r w:rsidR="009D31EC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369CF4ED" w14:textId="77777777" w:rsidR="003E0617" w:rsidRPr="00A25141" w:rsidRDefault="003E0617" w:rsidP="003E0617">
      <w:pPr>
        <w:rPr>
          <w:rFonts w:eastAsia="Calibri" w:cs="Calibri"/>
          <w:szCs w:val="24"/>
        </w:rPr>
      </w:pPr>
    </w:p>
    <w:p w14:paraId="3E6CF8A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7C1075">
        <w:rPr>
          <w:rFonts w:eastAsia="SimSun"/>
          <w:noProof/>
          <w:szCs w:val="24"/>
        </w:rPr>
        <w:drawing>
          <wp:inline distT="0" distB="0" distL="0" distR="0" wp14:anchorId="45CF889F" wp14:editId="45B906D7">
            <wp:extent cx="1676400" cy="371475"/>
            <wp:effectExtent l="0" t="0" r="0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B5E5" w14:textId="77777777" w:rsidR="003E0617" w:rsidRPr="00A25141" w:rsidRDefault="003E0617" w:rsidP="003E0617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____________________________________</w:t>
      </w:r>
    </w:p>
    <w:p w14:paraId="6A34037D" w14:textId="6532560E" w:rsidR="00FB03F4" w:rsidRPr="0053460C" w:rsidRDefault="003E0617" w:rsidP="0053460C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</w:t>
      </w:r>
      <w:r w:rsidR="00ED12C4">
        <w:rPr>
          <w:rFonts w:eastAsia="Calibri" w:cs="Calibri"/>
          <w:szCs w:val="24"/>
        </w:rPr>
        <w:t>r</w:t>
      </w:r>
    </w:p>
    <w:p w14:paraId="0A0EAA44" w14:textId="77777777" w:rsidR="0081535B" w:rsidRDefault="0081535B" w:rsidP="003E0617">
      <w:pPr>
        <w:rPr>
          <w:b/>
          <w:szCs w:val="24"/>
        </w:rPr>
      </w:pPr>
    </w:p>
    <w:p w14:paraId="733501BF" w14:textId="20AC38E0" w:rsidR="003E0617" w:rsidRPr="00F13410" w:rsidRDefault="003E0617" w:rsidP="003E0617">
      <w:pPr>
        <w:rPr>
          <w:rFonts w:eastAsia="Calibri" w:cs="Calibri"/>
          <w:szCs w:val="24"/>
        </w:rPr>
      </w:pPr>
      <w:r w:rsidRPr="00F761EC">
        <w:rPr>
          <w:b/>
          <w:szCs w:val="24"/>
        </w:rPr>
        <w:t>List of Documents</w:t>
      </w:r>
      <w:r>
        <w:rPr>
          <w:b/>
          <w:szCs w:val="24"/>
        </w:rPr>
        <w:t xml:space="preserve"> Used During the Public Meeting</w:t>
      </w:r>
      <w:r w:rsidRPr="00F761EC">
        <w:rPr>
          <w:b/>
          <w:szCs w:val="24"/>
        </w:rPr>
        <w:t>:</w:t>
      </w:r>
    </w:p>
    <w:p w14:paraId="539101AF" w14:textId="77777777" w:rsidR="003E0617" w:rsidRPr="00F761EC" w:rsidRDefault="003E0617" w:rsidP="003E0617">
      <w:pPr>
        <w:rPr>
          <w:b/>
          <w:szCs w:val="24"/>
        </w:rPr>
      </w:pPr>
    </w:p>
    <w:p w14:paraId="7CFA75CE" w14:textId="45136180" w:rsidR="003E0617" w:rsidRPr="00865FD5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 for Meeting of </w:t>
      </w:r>
      <w:r w:rsidR="0053460C">
        <w:rPr>
          <w:rFonts w:ascii="Times New Roman" w:hAnsi="Times New Roman"/>
          <w:sz w:val="24"/>
          <w:szCs w:val="24"/>
        </w:rPr>
        <w:t>October 28</w:t>
      </w:r>
      <w:r w:rsidR="000B5DED">
        <w:rPr>
          <w:rFonts w:ascii="Times New Roman" w:hAnsi="Times New Roman"/>
          <w:sz w:val="24"/>
          <w:szCs w:val="24"/>
        </w:rPr>
        <w:t>, 2025</w:t>
      </w:r>
    </w:p>
    <w:p w14:paraId="2F865ADF" w14:textId="494AD649" w:rsidR="003E0617" w:rsidRDefault="003E0617" w:rsidP="003E06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D3A40">
        <w:rPr>
          <w:rFonts w:ascii="Times New Roman" w:hAnsi="Times New Roman"/>
          <w:sz w:val="24"/>
          <w:szCs w:val="24"/>
        </w:rPr>
        <w:t xml:space="preserve">Public Meeting Minutes of </w:t>
      </w:r>
      <w:r w:rsidR="0053460C">
        <w:rPr>
          <w:rFonts w:ascii="Times New Roman" w:hAnsi="Times New Roman"/>
          <w:sz w:val="24"/>
          <w:szCs w:val="24"/>
        </w:rPr>
        <w:t>September 23</w:t>
      </w:r>
      <w:r w:rsidR="00F874E9">
        <w:rPr>
          <w:rFonts w:ascii="Times New Roman" w:hAnsi="Times New Roman"/>
          <w:sz w:val="24"/>
          <w:szCs w:val="24"/>
        </w:rPr>
        <w:t>, 202</w:t>
      </w:r>
      <w:r w:rsidR="00A850E3">
        <w:rPr>
          <w:rFonts w:ascii="Times New Roman" w:hAnsi="Times New Roman"/>
          <w:sz w:val="24"/>
          <w:szCs w:val="24"/>
        </w:rPr>
        <w:t>5</w:t>
      </w:r>
    </w:p>
    <w:p w14:paraId="2C205DF3" w14:textId="58D804B0" w:rsidR="00CA0F62" w:rsidRDefault="00CA0F62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LCSW Application of </w:t>
      </w:r>
      <w:r w:rsidR="0053460C" w:rsidRPr="0053460C">
        <w:rPr>
          <w:rFonts w:ascii="Times New Roman" w:hAnsi="Times New Roman"/>
          <w:sz w:val="24"/>
          <w:szCs w:val="24"/>
        </w:rPr>
        <w:t>Alyssa Cochran-</w:t>
      </w:r>
      <w:proofErr w:type="spellStart"/>
      <w:r w:rsidR="0053460C" w:rsidRPr="0053460C">
        <w:rPr>
          <w:rFonts w:ascii="Times New Roman" w:hAnsi="Times New Roman"/>
          <w:sz w:val="24"/>
          <w:szCs w:val="24"/>
        </w:rPr>
        <w:t>Coggiano</w:t>
      </w:r>
      <w:proofErr w:type="spellEnd"/>
    </w:p>
    <w:p w14:paraId="376A7751" w14:textId="5E2D1E07" w:rsidR="00CA0F62" w:rsidRDefault="00CA0F62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LICSW Application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3460C">
        <w:rPr>
          <w:rFonts w:ascii="Times New Roman" w:hAnsi="Times New Roman"/>
          <w:sz w:val="24"/>
          <w:szCs w:val="24"/>
        </w:rPr>
        <w:t>Julie Lambert</w:t>
      </w:r>
    </w:p>
    <w:p w14:paraId="11BEA6D4" w14:textId="44359455" w:rsidR="00744D13" w:rsidRDefault="0053460C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URAMP Quarterly Report</w:t>
      </w:r>
    </w:p>
    <w:p w14:paraId="5C73C870" w14:textId="039936DE" w:rsidR="0053460C" w:rsidRDefault="0053460C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3460C">
        <w:rPr>
          <w:rFonts w:ascii="Times New Roman" w:hAnsi="Times New Roman"/>
          <w:sz w:val="24"/>
          <w:szCs w:val="24"/>
        </w:rPr>
        <w:t>6.3.25 Letter from NASW-MA re: Ethics Continuing Education Requirement</w:t>
      </w:r>
      <w:r>
        <w:rPr>
          <w:rFonts w:ascii="Times New Roman" w:hAnsi="Times New Roman"/>
          <w:sz w:val="24"/>
          <w:szCs w:val="24"/>
        </w:rPr>
        <w:t>, including supporting information</w:t>
      </w:r>
    </w:p>
    <w:p w14:paraId="704E8F7A" w14:textId="11AF67BB" w:rsidR="0053460C" w:rsidRDefault="0053460C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3460C">
        <w:rPr>
          <w:rFonts w:ascii="Times New Roman" w:hAnsi="Times New Roman"/>
          <w:sz w:val="24"/>
          <w:szCs w:val="24"/>
        </w:rPr>
        <w:t>Meredith Bolden, Conditional Licensure Agreement, 3rd Quarterly Monitoring Report</w:t>
      </w:r>
    </w:p>
    <w:p w14:paraId="3DE430BB" w14:textId="5F61792A" w:rsidR="0053460C" w:rsidRPr="00CA0F62" w:rsidRDefault="0053460C" w:rsidP="00CA0F62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3460C">
        <w:rPr>
          <w:rFonts w:ascii="Times New Roman" w:hAnsi="Times New Roman"/>
          <w:sz w:val="24"/>
          <w:szCs w:val="24"/>
        </w:rPr>
        <w:t>Margie Smith, 2022-000290-IT-ENF, 1st Quarterly Monitoring Report</w:t>
      </w:r>
    </w:p>
    <w:sectPr w:rsidR="0053460C" w:rsidRPr="00CA0F6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0CF6" w14:textId="77777777" w:rsidR="00987E32" w:rsidRDefault="00987E32" w:rsidP="00D111A7">
      <w:r>
        <w:separator/>
      </w:r>
    </w:p>
  </w:endnote>
  <w:endnote w:type="continuationSeparator" w:id="0">
    <w:p w14:paraId="6BEA30A6" w14:textId="77777777" w:rsidR="00987E32" w:rsidRDefault="00987E32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F719" w14:textId="77777777" w:rsidR="00987E32" w:rsidRDefault="00987E32" w:rsidP="00D111A7">
      <w:r>
        <w:separator/>
      </w:r>
    </w:p>
  </w:footnote>
  <w:footnote w:type="continuationSeparator" w:id="0">
    <w:p w14:paraId="50B2A20B" w14:textId="77777777" w:rsidR="00987E32" w:rsidRDefault="00987E32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60C"/>
    <w:multiLevelType w:val="hybridMultilevel"/>
    <w:tmpl w:val="542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412"/>
    <w:multiLevelType w:val="hybridMultilevel"/>
    <w:tmpl w:val="A78A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AE1"/>
    <w:multiLevelType w:val="hybridMultilevel"/>
    <w:tmpl w:val="84FC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F50C8F"/>
    <w:multiLevelType w:val="hybridMultilevel"/>
    <w:tmpl w:val="C8B4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767D"/>
    <w:multiLevelType w:val="hybridMultilevel"/>
    <w:tmpl w:val="4BA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1114E"/>
    <w:multiLevelType w:val="hybridMultilevel"/>
    <w:tmpl w:val="70EE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E6DD4"/>
    <w:multiLevelType w:val="hybridMultilevel"/>
    <w:tmpl w:val="690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A337F"/>
    <w:multiLevelType w:val="hybridMultilevel"/>
    <w:tmpl w:val="AD343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345191"/>
    <w:multiLevelType w:val="hybridMultilevel"/>
    <w:tmpl w:val="653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87F30"/>
    <w:multiLevelType w:val="hybridMultilevel"/>
    <w:tmpl w:val="E13C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143E48"/>
    <w:multiLevelType w:val="hybridMultilevel"/>
    <w:tmpl w:val="454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F6667"/>
    <w:multiLevelType w:val="hybridMultilevel"/>
    <w:tmpl w:val="825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733"/>
    <w:multiLevelType w:val="hybridMultilevel"/>
    <w:tmpl w:val="9C88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4588A"/>
    <w:multiLevelType w:val="hybridMultilevel"/>
    <w:tmpl w:val="05C6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914C4"/>
    <w:multiLevelType w:val="hybridMultilevel"/>
    <w:tmpl w:val="9960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A10F6"/>
    <w:multiLevelType w:val="hybridMultilevel"/>
    <w:tmpl w:val="B14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2382D"/>
    <w:multiLevelType w:val="hybridMultilevel"/>
    <w:tmpl w:val="B4E8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26748"/>
    <w:multiLevelType w:val="hybridMultilevel"/>
    <w:tmpl w:val="89CA9CB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0FD331F"/>
    <w:multiLevelType w:val="hybridMultilevel"/>
    <w:tmpl w:val="D586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30041"/>
    <w:multiLevelType w:val="hybridMultilevel"/>
    <w:tmpl w:val="C5AC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C7D38"/>
    <w:multiLevelType w:val="hybridMultilevel"/>
    <w:tmpl w:val="0162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F6FA2"/>
    <w:multiLevelType w:val="hybridMultilevel"/>
    <w:tmpl w:val="57B6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B5450"/>
    <w:multiLevelType w:val="hybridMultilevel"/>
    <w:tmpl w:val="A152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4B0BC8"/>
    <w:multiLevelType w:val="hybridMultilevel"/>
    <w:tmpl w:val="7888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C7C07"/>
    <w:multiLevelType w:val="hybridMultilevel"/>
    <w:tmpl w:val="C60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E5E12"/>
    <w:multiLevelType w:val="hybridMultilevel"/>
    <w:tmpl w:val="3A7A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61038">
    <w:abstractNumId w:val="7"/>
  </w:num>
  <w:num w:numId="2" w16cid:durableId="1205754521">
    <w:abstractNumId w:val="32"/>
  </w:num>
  <w:num w:numId="3" w16cid:durableId="1737360579">
    <w:abstractNumId w:val="4"/>
  </w:num>
  <w:num w:numId="4" w16cid:durableId="1728340312">
    <w:abstractNumId w:val="35"/>
  </w:num>
  <w:num w:numId="5" w16cid:durableId="967859982">
    <w:abstractNumId w:val="43"/>
  </w:num>
  <w:num w:numId="6" w16cid:durableId="74400268">
    <w:abstractNumId w:val="30"/>
  </w:num>
  <w:num w:numId="7" w16cid:durableId="1824348041">
    <w:abstractNumId w:val="45"/>
  </w:num>
  <w:num w:numId="8" w16cid:durableId="2100906565">
    <w:abstractNumId w:val="41"/>
  </w:num>
  <w:num w:numId="9" w16cid:durableId="786776298">
    <w:abstractNumId w:val="20"/>
  </w:num>
  <w:num w:numId="10" w16cid:durableId="1893034581">
    <w:abstractNumId w:val="25"/>
  </w:num>
  <w:num w:numId="11" w16cid:durableId="1988128492">
    <w:abstractNumId w:val="44"/>
  </w:num>
  <w:num w:numId="12" w16cid:durableId="638072836">
    <w:abstractNumId w:val="37"/>
  </w:num>
  <w:num w:numId="13" w16cid:durableId="219291711">
    <w:abstractNumId w:val="21"/>
  </w:num>
  <w:num w:numId="14" w16cid:durableId="444733512">
    <w:abstractNumId w:val="12"/>
  </w:num>
  <w:num w:numId="15" w16cid:durableId="1080449973">
    <w:abstractNumId w:val="0"/>
  </w:num>
  <w:num w:numId="16" w16cid:durableId="1449397272">
    <w:abstractNumId w:val="6"/>
  </w:num>
  <w:num w:numId="17" w16cid:durableId="698893805">
    <w:abstractNumId w:val="39"/>
  </w:num>
  <w:num w:numId="18" w16cid:durableId="278146145">
    <w:abstractNumId w:val="14"/>
  </w:num>
  <w:num w:numId="19" w16cid:durableId="1844542099">
    <w:abstractNumId w:val="33"/>
  </w:num>
  <w:num w:numId="20" w16cid:durableId="869218662">
    <w:abstractNumId w:val="27"/>
  </w:num>
  <w:num w:numId="21" w16cid:durableId="1326782837">
    <w:abstractNumId w:val="40"/>
  </w:num>
  <w:num w:numId="22" w16cid:durableId="655497269">
    <w:abstractNumId w:val="33"/>
  </w:num>
  <w:num w:numId="23" w16cid:durableId="1695113465">
    <w:abstractNumId w:val="1"/>
  </w:num>
  <w:num w:numId="24" w16cid:durableId="2117748174">
    <w:abstractNumId w:val="22"/>
  </w:num>
  <w:num w:numId="25" w16cid:durableId="1104568053">
    <w:abstractNumId w:val="11"/>
  </w:num>
  <w:num w:numId="26" w16cid:durableId="1331982098">
    <w:abstractNumId w:val="29"/>
  </w:num>
  <w:num w:numId="27" w16cid:durableId="809056542">
    <w:abstractNumId w:val="38"/>
  </w:num>
  <w:num w:numId="28" w16cid:durableId="1417898079">
    <w:abstractNumId w:val="31"/>
  </w:num>
  <w:num w:numId="29" w16cid:durableId="433594773">
    <w:abstractNumId w:val="3"/>
  </w:num>
  <w:num w:numId="30" w16cid:durableId="1843355134">
    <w:abstractNumId w:val="16"/>
  </w:num>
  <w:num w:numId="31" w16cid:durableId="332032361">
    <w:abstractNumId w:val="15"/>
  </w:num>
  <w:num w:numId="32" w16cid:durableId="1646928254">
    <w:abstractNumId w:val="2"/>
  </w:num>
  <w:num w:numId="33" w16cid:durableId="818937">
    <w:abstractNumId w:val="34"/>
  </w:num>
  <w:num w:numId="34" w16cid:durableId="872234352">
    <w:abstractNumId w:val="23"/>
  </w:num>
  <w:num w:numId="35" w16cid:durableId="1735738844">
    <w:abstractNumId w:val="26"/>
  </w:num>
  <w:num w:numId="36" w16cid:durableId="1095440834">
    <w:abstractNumId w:val="28"/>
  </w:num>
  <w:num w:numId="37" w16cid:durableId="267084622">
    <w:abstractNumId w:val="42"/>
  </w:num>
  <w:num w:numId="38" w16cid:durableId="924385967">
    <w:abstractNumId w:val="9"/>
  </w:num>
  <w:num w:numId="39" w16cid:durableId="1006323898">
    <w:abstractNumId w:val="24"/>
  </w:num>
  <w:num w:numId="40" w16cid:durableId="244078141">
    <w:abstractNumId w:val="5"/>
  </w:num>
  <w:num w:numId="41" w16cid:durableId="740251581">
    <w:abstractNumId w:val="13"/>
  </w:num>
  <w:num w:numId="42" w16cid:durableId="1495343510">
    <w:abstractNumId w:val="18"/>
  </w:num>
  <w:num w:numId="43" w16cid:durableId="1896503127">
    <w:abstractNumId w:val="36"/>
  </w:num>
  <w:num w:numId="44" w16cid:durableId="1763724050">
    <w:abstractNumId w:val="19"/>
  </w:num>
  <w:num w:numId="45" w16cid:durableId="1472987416">
    <w:abstractNumId w:val="17"/>
  </w:num>
  <w:num w:numId="46" w16cid:durableId="413553363">
    <w:abstractNumId w:val="10"/>
  </w:num>
  <w:num w:numId="47" w16cid:durableId="97257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63B"/>
    <w:rsid w:val="00007BDC"/>
    <w:rsid w:val="00010AD6"/>
    <w:rsid w:val="00010E5B"/>
    <w:rsid w:val="000116B2"/>
    <w:rsid w:val="00011E3D"/>
    <w:rsid w:val="00013326"/>
    <w:rsid w:val="00013585"/>
    <w:rsid w:val="00013859"/>
    <w:rsid w:val="0001410F"/>
    <w:rsid w:val="000152E6"/>
    <w:rsid w:val="00015C32"/>
    <w:rsid w:val="00015FB0"/>
    <w:rsid w:val="0001703C"/>
    <w:rsid w:val="0001774A"/>
    <w:rsid w:val="00017AFF"/>
    <w:rsid w:val="00020B29"/>
    <w:rsid w:val="00025216"/>
    <w:rsid w:val="000253B7"/>
    <w:rsid w:val="00030AEB"/>
    <w:rsid w:val="0003170E"/>
    <w:rsid w:val="0003204D"/>
    <w:rsid w:val="00032A3C"/>
    <w:rsid w:val="00033154"/>
    <w:rsid w:val="0003362F"/>
    <w:rsid w:val="00033E6C"/>
    <w:rsid w:val="00034778"/>
    <w:rsid w:val="00041C85"/>
    <w:rsid w:val="00042048"/>
    <w:rsid w:val="00044E6E"/>
    <w:rsid w:val="000530B8"/>
    <w:rsid w:val="0005379D"/>
    <w:rsid w:val="000537DA"/>
    <w:rsid w:val="00053F2D"/>
    <w:rsid w:val="00056B8F"/>
    <w:rsid w:val="00060B21"/>
    <w:rsid w:val="00062E72"/>
    <w:rsid w:val="00063AAD"/>
    <w:rsid w:val="000662B8"/>
    <w:rsid w:val="0007174F"/>
    <w:rsid w:val="00073205"/>
    <w:rsid w:val="00073A42"/>
    <w:rsid w:val="00074A64"/>
    <w:rsid w:val="0007551A"/>
    <w:rsid w:val="00076F53"/>
    <w:rsid w:val="00082893"/>
    <w:rsid w:val="00085A93"/>
    <w:rsid w:val="00086F12"/>
    <w:rsid w:val="00091A37"/>
    <w:rsid w:val="000948FB"/>
    <w:rsid w:val="000955A0"/>
    <w:rsid w:val="00097BE2"/>
    <w:rsid w:val="000A0F05"/>
    <w:rsid w:val="000A1DE1"/>
    <w:rsid w:val="000A2B54"/>
    <w:rsid w:val="000A5360"/>
    <w:rsid w:val="000B1082"/>
    <w:rsid w:val="000B2DD6"/>
    <w:rsid w:val="000B5DED"/>
    <w:rsid w:val="000B76D4"/>
    <w:rsid w:val="000B7D96"/>
    <w:rsid w:val="000C1ECF"/>
    <w:rsid w:val="000C407D"/>
    <w:rsid w:val="000C415F"/>
    <w:rsid w:val="000C4CA4"/>
    <w:rsid w:val="000D3538"/>
    <w:rsid w:val="000D39AC"/>
    <w:rsid w:val="000D4404"/>
    <w:rsid w:val="000D50BD"/>
    <w:rsid w:val="000D74AC"/>
    <w:rsid w:val="000D7D70"/>
    <w:rsid w:val="000E07DE"/>
    <w:rsid w:val="000E12FA"/>
    <w:rsid w:val="000E22AB"/>
    <w:rsid w:val="000E2719"/>
    <w:rsid w:val="000E281E"/>
    <w:rsid w:val="000E2EE9"/>
    <w:rsid w:val="000E5045"/>
    <w:rsid w:val="000E6CEF"/>
    <w:rsid w:val="000F05BB"/>
    <w:rsid w:val="000F077B"/>
    <w:rsid w:val="000F1007"/>
    <w:rsid w:val="000F2469"/>
    <w:rsid w:val="000F315B"/>
    <w:rsid w:val="000F40AD"/>
    <w:rsid w:val="000F4475"/>
    <w:rsid w:val="000F64EA"/>
    <w:rsid w:val="00100B14"/>
    <w:rsid w:val="00101372"/>
    <w:rsid w:val="00102B2F"/>
    <w:rsid w:val="001052BC"/>
    <w:rsid w:val="00106148"/>
    <w:rsid w:val="00106426"/>
    <w:rsid w:val="00107992"/>
    <w:rsid w:val="00110750"/>
    <w:rsid w:val="001125C0"/>
    <w:rsid w:val="00112867"/>
    <w:rsid w:val="00112E52"/>
    <w:rsid w:val="001132F5"/>
    <w:rsid w:val="00116451"/>
    <w:rsid w:val="001210D1"/>
    <w:rsid w:val="001215CE"/>
    <w:rsid w:val="00121F00"/>
    <w:rsid w:val="00123B6E"/>
    <w:rsid w:val="00124532"/>
    <w:rsid w:val="001250B5"/>
    <w:rsid w:val="0012564B"/>
    <w:rsid w:val="00125745"/>
    <w:rsid w:val="00132752"/>
    <w:rsid w:val="0013439E"/>
    <w:rsid w:val="001377D6"/>
    <w:rsid w:val="0014020E"/>
    <w:rsid w:val="001408E6"/>
    <w:rsid w:val="00140C03"/>
    <w:rsid w:val="00141AC8"/>
    <w:rsid w:val="00151D56"/>
    <w:rsid w:val="00152504"/>
    <w:rsid w:val="0015268B"/>
    <w:rsid w:val="00153013"/>
    <w:rsid w:val="00153552"/>
    <w:rsid w:val="00155182"/>
    <w:rsid w:val="00157E2D"/>
    <w:rsid w:val="00160EBF"/>
    <w:rsid w:val="0016608B"/>
    <w:rsid w:val="001724E8"/>
    <w:rsid w:val="00174E66"/>
    <w:rsid w:val="001762DF"/>
    <w:rsid w:val="00176BB5"/>
    <w:rsid w:val="00177C77"/>
    <w:rsid w:val="00184474"/>
    <w:rsid w:val="00187526"/>
    <w:rsid w:val="00187DF0"/>
    <w:rsid w:val="0019087A"/>
    <w:rsid w:val="00190C77"/>
    <w:rsid w:val="00191451"/>
    <w:rsid w:val="00193BF3"/>
    <w:rsid w:val="00194926"/>
    <w:rsid w:val="00195573"/>
    <w:rsid w:val="00196E5A"/>
    <w:rsid w:val="00197111"/>
    <w:rsid w:val="00197CD6"/>
    <w:rsid w:val="001A1433"/>
    <w:rsid w:val="001A3C14"/>
    <w:rsid w:val="001A526B"/>
    <w:rsid w:val="001A52B3"/>
    <w:rsid w:val="001A637D"/>
    <w:rsid w:val="001A660D"/>
    <w:rsid w:val="001A7ECB"/>
    <w:rsid w:val="001B0B4A"/>
    <w:rsid w:val="001B16EF"/>
    <w:rsid w:val="001B1E71"/>
    <w:rsid w:val="001B2FA9"/>
    <w:rsid w:val="001B53F0"/>
    <w:rsid w:val="001B6098"/>
    <w:rsid w:val="001B6693"/>
    <w:rsid w:val="001B6D84"/>
    <w:rsid w:val="001C4167"/>
    <w:rsid w:val="001C4708"/>
    <w:rsid w:val="001C5DBE"/>
    <w:rsid w:val="001D04CC"/>
    <w:rsid w:val="001D1FE9"/>
    <w:rsid w:val="001D2C18"/>
    <w:rsid w:val="001D30D4"/>
    <w:rsid w:val="001D353A"/>
    <w:rsid w:val="001D4205"/>
    <w:rsid w:val="001D4D57"/>
    <w:rsid w:val="001D5F3B"/>
    <w:rsid w:val="001E6675"/>
    <w:rsid w:val="00201076"/>
    <w:rsid w:val="00203C6B"/>
    <w:rsid w:val="00210767"/>
    <w:rsid w:val="00211E2C"/>
    <w:rsid w:val="002133E1"/>
    <w:rsid w:val="00213882"/>
    <w:rsid w:val="00215D78"/>
    <w:rsid w:val="0021698C"/>
    <w:rsid w:val="00217D5F"/>
    <w:rsid w:val="002201A9"/>
    <w:rsid w:val="002208D0"/>
    <w:rsid w:val="00221CD5"/>
    <w:rsid w:val="00221DAE"/>
    <w:rsid w:val="002222F6"/>
    <w:rsid w:val="00222EAE"/>
    <w:rsid w:val="00225C7D"/>
    <w:rsid w:val="00227599"/>
    <w:rsid w:val="00232091"/>
    <w:rsid w:val="0023343A"/>
    <w:rsid w:val="00234A80"/>
    <w:rsid w:val="00235A54"/>
    <w:rsid w:val="00240832"/>
    <w:rsid w:val="002411CF"/>
    <w:rsid w:val="0024363D"/>
    <w:rsid w:val="00245479"/>
    <w:rsid w:val="00245D8D"/>
    <w:rsid w:val="00245F41"/>
    <w:rsid w:val="00245F48"/>
    <w:rsid w:val="002467F9"/>
    <w:rsid w:val="002469C2"/>
    <w:rsid w:val="00246E8F"/>
    <w:rsid w:val="00251461"/>
    <w:rsid w:val="00251F5B"/>
    <w:rsid w:val="002521CC"/>
    <w:rsid w:val="00252608"/>
    <w:rsid w:val="00253061"/>
    <w:rsid w:val="00253704"/>
    <w:rsid w:val="00255C86"/>
    <w:rsid w:val="00260D54"/>
    <w:rsid w:val="00261A32"/>
    <w:rsid w:val="00262FBD"/>
    <w:rsid w:val="0026399A"/>
    <w:rsid w:val="0026572B"/>
    <w:rsid w:val="00267B5E"/>
    <w:rsid w:val="00270889"/>
    <w:rsid w:val="002750B4"/>
    <w:rsid w:val="002753F9"/>
    <w:rsid w:val="002761EB"/>
    <w:rsid w:val="00276957"/>
    <w:rsid w:val="00276DCC"/>
    <w:rsid w:val="002778A1"/>
    <w:rsid w:val="002820CF"/>
    <w:rsid w:val="00282284"/>
    <w:rsid w:val="00284FA8"/>
    <w:rsid w:val="002913E1"/>
    <w:rsid w:val="00295273"/>
    <w:rsid w:val="00295D79"/>
    <w:rsid w:val="00296168"/>
    <w:rsid w:val="002965C4"/>
    <w:rsid w:val="00296BFD"/>
    <w:rsid w:val="002974D1"/>
    <w:rsid w:val="002A0843"/>
    <w:rsid w:val="002A132F"/>
    <w:rsid w:val="002A2F08"/>
    <w:rsid w:val="002A301E"/>
    <w:rsid w:val="002A4F00"/>
    <w:rsid w:val="002A5105"/>
    <w:rsid w:val="002A57F6"/>
    <w:rsid w:val="002A5C90"/>
    <w:rsid w:val="002A65B4"/>
    <w:rsid w:val="002A6E31"/>
    <w:rsid w:val="002B3641"/>
    <w:rsid w:val="002B4025"/>
    <w:rsid w:val="002B5844"/>
    <w:rsid w:val="002B7FE8"/>
    <w:rsid w:val="002C1090"/>
    <w:rsid w:val="002C474D"/>
    <w:rsid w:val="002C5678"/>
    <w:rsid w:val="002C57E7"/>
    <w:rsid w:val="002C746C"/>
    <w:rsid w:val="002C74F0"/>
    <w:rsid w:val="002C7B90"/>
    <w:rsid w:val="002D1C21"/>
    <w:rsid w:val="002D32FB"/>
    <w:rsid w:val="002D352C"/>
    <w:rsid w:val="002D364E"/>
    <w:rsid w:val="002E2052"/>
    <w:rsid w:val="002E2290"/>
    <w:rsid w:val="002E3C8A"/>
    <w:rsid w:val="002E4152"/>
    <w:rsid w:val="002E44A7"/>
    <w:rsid w:val="002E4B09"/>
    <w:rsid w:val="002F3967"/>
    <w:rsid w:val="002F595E"/>
    <w:rsid w:val="002F6947"/>
    <w:rsid w:val="00300603"/>
    <w:rsid w:val="00301022"/>
    <w:rsid w:val="00301231"/>
    <w:rsid w:val="003023D8"/>
    <w:rsid w:val="003065E6"/>
    <w:rsid w:val="003078D3"/>
    <w:rsid w:val="00310D0D"/>
    <w:rsid w:val="00311FF7"/>
    <w:rsid w:val="00317CF2"/>
    <w:rsid w:val="00320489"/>
    <w:rsid w:val="00320AD7"/>
    <w:rsid w:val="00320B3B"/>
    <w:rsid w:val="00321CBC"/>
    <w:rsid w:val="00323322"/>
    <w:rsid w:val="0032392D"/>
    <w:rsid w:val="003262E8"/>
    <w:rsid w:val="00326F1A"/>
    <w:rsid w:val="003301F9"/>
    <w:rsid w:val="00330F49"/>
    <w:rsid w:val="0033239B"/>
    <w:rsid w:val="00333894"/>
    <w:rsid w:val="00334224"/>
    <w:rsid w:val="00334E62"/>
    <w:rsid w:val="00335C7C"/>
    <w:rsid w:val="003374AA"/>
    <w:rsid w:val="003400BE"/>
    <w:rsid w:val="00340C27"/>
    <w:rsid w:val="00341F26"/>
    <w:rsid w:val="00342712"/>
    <w:rsid w:val="003435CB"/>
    <w:rsid w:val="003443B3"/>
    <w:rsid w:val="00344443"/>
    <w:rsid w:val="003455AF"/>
    <w:rsid w:val="00347585"/>
    <w:rsid w:val="0035125A"/>
    <w:rsid w:val="003513FC"/>
    <w:rsid w:val="0035142C"/>
    <w:rsid w:val="00351583"/>
    <w:rsid w:val="00351846"/>
    <w:rsid w:val="00351983"/>
    <w:rsid w:val="00352D08"/>
    <w:rsid w:val="00352F05"/>
    <w:rsid w:val="003538EB"/>
    <w:rsid w:val="0035614D"/>
    <w:rsid w:val="003600BB"/>
    <w:rsid w:val="00360EF0"/>
    <w:rsid w:val="003637B6"/>
    <w:rsid w:val="00363AFF"/>
    <w:rsid w:val="00365E5D"/>
    <w:rsid w:val="00366C9F"/>
    <w:rsid w:val="00370174"/>
    <w:rsid w:val="00370A2E"/>
    <w:rsid w:val="003710B0"/>
    <w:rsid w:val="003719AC"/>
    <w:rsid w:val="00371D53"/>
    <w:rsid w:val="003733B2"/>
    <w:rsid w:val="003741F4"/>
    <w:rsid w:val="00375EAD"/>
    <w:rsid w:val="00377044"/>
    <w:rsid w:val="003822C2"/>
    <w:rsid w:val="00382E94"/>
    <w:rsid w:val="00385812"/>
    <w:rsid w:val="00386674"/>
    <w:rsid w:val="00390284"/>
    <w:rsid w:val="003927B6"/>
    <w:rsid w:val="00392D0B"/>
    <w:rsid w:val="00393B30"/>
    <w:rsid w:val="00393EDE"/>
    <w:rsid w:val="00394497"/>
    <w:rsid w:val="00397719"/>
    <w:rsid w:val="003A09BF"/>
    <w:rsid w:val="003A4530"/>
    <w:rsid w:val="003A6829"/>
    <w:rsid w:val="003A7AFC"/>
    <w:rsid w:val="003B1E68"/>
    <w:rsid w:val="003B449C"/>
    <w:rsid w:val="003B58EC"/>
    <w:rsid w:val="003B6300"/>
    <w:rsid w:val="003C024C"/>
    <w:rsid w:val="003C07DD"/>
    <w:rsid w:val="003C60EF"/>
    <w:rsid w:val="003D0517"/>
    <w:rsid w:val="003D0817"/>
    <w:rsid w:val="003D2CA8"/>
    <w:rsid w:val="003D30E6"/>
    <w:rsid w:val="003D44F5"/>
    <w:rsid w:val="003D48FE"/>
    <w:rsid w:val="003D4C46"/>
    <w:rsid w:val="003D4DDC"/>
    <w:rsid w:val="003D68BA"/>
    <w:rsid w:val="003D7E76"/>
    <w:rsid w:val="003E0617"/>
    <w:rsid w:val="003E134C"/>
    <w:rsid w:val="003E1FAD"/>
    <w:rsid w:val="003E3052"/>
    <w:rsid w:val="003E3439"/>
    <w:rsid w:val="003E4BFB"/>
    <w:rsid w:val="003E6400"/>
    <w:rsid w:val="003E7993"/>
    <w:rsid w:val="003E7AD9"/>
    <w:rsid w:val="003F5BB5"/>
    <w:rsid w:val="003F5F1C"/>
    <w:rsid w:val="003F7D6E"/>
    <w:rsid w:val="00400CE9"/>
    <w:rsid w:val="00402A83"/>
    <w:rsid w:val="00404846"/>
    <w:rsid w:val="004054E7"/>
    <w:rsid w:val="004054ED"/>
    <w:rsid w:val="00406800"/>
    <w:rsid w:val="004075F8"/>
    <w:rsid w:val="0041280E"/>
    <w:rsid w:val="0041281B"/>
    <w:rsid w:val="004128F3"/>
    <w:rsid w:val="00413ABA"/>
    <w:rsid w:val="00414B51"/>
    <w:rsid w:val="00417865"/>
    <w:rsid w:val="00417F26"/>
    <w:rsid w:val="00420FEF"/>
    <w:rsid w:val="00421B71"/>
    <w:rsid w:val="004224E9"/>
    <w:rsid w:val="00422608"/>
    <w:rsid w:val="004231A0"/>
    <w:rsid w:val="004253C9"/>
    <w:rsid w:val="00425989"/>
    <w:rsid w:val="0043095F"/>
    <w:rsid w:val="00434AC0"/>
    <w:rsid w:val="004350B9"/>
    <w:rsid w:val="004367DC"/>
    <w:rsid w:val="00436A89"/>
    <w:rsid w:val="00436E52"/>
    <w:rsid w:val="0043782D"/>
    <w:rsid w:val="0044278B"/>
    <w:rsid w:val="00442C9F"/>
    <w:rsid w:val="0044324D"/>
    <w:rsid w:val="00444CF0"/>
    <w:rsid w:val="00445B05"/>
    <w:rsid w:val="004469EE"/>
    <w:rsid w:val="00447BEA"/>
    <w:rsid w:val="0045010E"/>
    <w:rsid w:val="00451A4C"/>
    <w:rsid w:val="00451B41"/>
    <w:rsid w:val="004539CD"/>
    <w:rsid w:val="00454FC0"/>
    <w:rsid w:val="00457BEC"/>
    <w:rsid w:val="00460704"/>
    <w:rsid w:val="004626D5"/>
    <w:rsid w:val="0046387D"/>
    <w:rsid w:val="0046451A"/>
    <w:rsid w:val="00466785"/>
    <w:rsid w:val="00467545"/>
    <w:rsid w:val="00467816"/>
    <w:rsid w:val="00467E56"/>
    <w:rsid w:val="00471474"/>
    <w:rsid w:val="0047198D"/>
    <w:rsid w:val="004720BA"/>
    <w:rsid w:val="00476454"/>
    <w:rsid w:val="00480643"/>
    <w:rsid w:val="004813AC"/>
    <w:rsid w:val="00481A02"/>
    <w:rsid w:val="004850D2"/>
    <w:rsid w:val="00485472"/>
    <w:rsid w:val="0048672B"/>
    <w:rsid w:val="00486990"/>
    <w:rsid w:val="004874CB"/>
    <w:rsid w:val="00487947"/>
    <w:rsid w:val="00487CBC"/>
    <w:rsid w:val="00487FAD"/>
    <w:rsid w:val="004902B8"/>
    <w:rsid w:val="004A2193"/>
    <w:rsid w:val="004A2E24"/>
    <w:rsid w:val="004A302F"/>
    <w:rsid w:val="004A348F"/>
    <w:rsid w:val="004A5517"/>
    <w:rsid w:val="004A6B7A"/>
    <w:rsid w:val="004B05B0"/>
    <w:rsid w:val="004B0B2B"/>
    <w:rsid w:val="004B0E9B"/>
    <w:rsid w:val="004B1E5B"/>
    <w:rsid w:val="004B3538"/>
    <w:rsid w:val="004B37A0"/>
    <w:rsid w:val="004B528D"/>
    <w:rsid w:val="004B5573"/>
    <w:rsid w:val="004B5CFB"/>
    <w:rsid w:val="004B7CA1"/>
    <w:rsid w:val="004B7F37"/>
    <w:rsid w:val="004C2B39"/>
    <w:rsid w:val="004C37B1"/>
    <w:rsid w:val="004C7E34"/>
    <w:rsid w:val="004D05EF"/>
    <w:rsid w:val="004D3EAD"/>
    <w:rsid w:val="004D5A34"/>
    <w:rsid w:val="004D60CC"/>
    <w:rsid w:val="004D6B39"/>
    <w:rsid w:val="004D70B4"/>
    <w:rsid w:val="004D7265"/>
    <w:rsid w:val="004D7A14"/>
    <w:rsid w:val="004E038A"/>
    <w:rsid w:val="004E0C3F"/>
    <w:rsid w:val="004E16FB"/>
    <w:rsid w:val="004E25B5"/>
    <w:rsid w:val="004E2BB4"/>
    <w:rsid w:val="004E773E"/>
    <w:rsid w:val="004F1AA5"/>
    <w:rsid w:val="004F2C0D"/>
    <w:rsid w:val="004F2D95"/>
    <w:rsid w:val="004F3A58"/>
    <w:rsid w:val="004F670E"/>
    <w:rsid w:val="004F6BFB"/>
    <w:rsid w:val="004F7EBF"/>
    <w:rsid w:val="005026EF"/>
    <w:rsid w:val="0050413F"/>
    <w:rsid w:val="0050620C"/>
    <w:rsid w:val="00510BF7"/>
    <w:rsid w:val="005123EF"/>
    <w:rsid w:val="00512956"/>
    <w:rsid w:val="0051393A"/>
    <w:rsid w:val="005143A5"/>
    <w:rsid w:val="00514E1C"/>
    <w:rsid w:val="00517E9C"/>
    <w:rsid w:val="00520DCA"/>
    <w:rsid w:val="005228CD"/>
    <w:rsid w:val="005228F9"/>
    <w:rsid w:val="00522EE7"/>
    <w:rsid w:val="0052561A"/>
    <w:rsid w:val="005277BF"/>
    <w:rsid w:val="005277EC"/>
    <w:rsid w:val="00530145"/>
    <w:rsid w:val="00530467"/>
    <w:rsid w:val="00530517"/>
    <w:rsid w:val="00531C64"/>
    <w:rsid w:val="005325FA"/>
    <w:rsid w:val="0053460C"/>
    <w:rsid w:val="00534C51"/>
    <w:rsid w:val="0054137D"/>
    <w:rsid w:val="00541577"/>
    <w:rsid w:val="00542693"/>
    <w:rsid w:val="005426C7"/>
    <w:rsid w:val="00542C8F"/>
    <w:rsid w:val="00543B8C"/>
    <w:rsid w:val="005448AA"/>
    <w:rsid w:val="0054557D"/>
    <w:rsid w:val="005464C6"/>
    <w:rsid w:val="00550DB4"/>
    <w:rsid w:val="005516D2"/>
    <w:rsid w:val="00553020"/>
    <w:rsid w:val="0055331F"/>
    <w:rsid w:val="00553C30"/>
    <w:rsid w:val="00554356"/>
    <w:rsid w:val="0055560C"/>
    <w:rsid w:val="005560D1"/>
    <w:rsid w:val="0056070B"/>
    <w:rsid w:val="00561278"/>
    <w:rsid w:val="00561CBA"/>
    <w:rsid w:val="005627F1"/>
    <w:rsid w:val="00562B8D"/>
    <w:rsid w:val="00562CE8"/>
    <w:rsid w:val="00563750"/>
    <w:rsid w:val="005637BA"/>
    <w:rsid w:val="00567A81"/>
    <w:rsid w:val="0057212F"/>
    <w:rsid w:val="00572AE3"/>
    <w:rsid w:val="00572BF0"/>
    <w:rsid w:val="005731DF"/>
    <w:rsid w:val="0057325B"/>
    <w:rsid w:val="005735EA"/>
    <w:rsid w:val="00575067"/>
    <w:rsid w:val="005775F6"/>
    <w:rsid w:val="00577AF4"/>
    <w:rsid w:val="0058128D"/>
    <w:rsid w:val="005827AF"/>
    <w:rsid w:val="00583BF7"/>
    <w:rsid w:val="00583EC8"/>
    <w:rsid w:val="00584C25"/>
    <w:rsid w:val="00585D7C"/>
    <w:rsid w:val="005861FA"/>
    <w:rsid w:val="00594761"/>
    <w:rsid w:val="005951F7"/>
    <w:rsid w:val="00595790"/>
    <w:rsid w:val="00595881"/>
    <w:rsid w:val="005962FE"/>
    <w:rsid w:val="00597CDB"/>
    <w:rsid w:val="005A2425"/>
    <w:rsid w:val="005A2E3C"/>
    <w:rsid w:val="005A3D6A"/>
    <w:rsid w:val="005A4040"/>
    <w:rsid w:val="005A5B83"/>
    <w:rsid w:val="005A67E7"/>
    <w:rsid w:val="005B124F"/>
    <w:rsid w:val="005B1A3E"/>
    <w:rsid w:val="005B2B2E"/>
    <w:rsid w:val="005B5B04"/>
    <w:rsid w:val="005B6386"/>
    <w:rsid w:val="005B7A9C"/>
    <w:rsid w:val="005C005F"/>
    <w:rsid w:val="005C010A"/>
    <w:rsid w:val="005C4049"/>
    <w:rsid w:val="005C7310"/>
    <w:rsid w:val="005D13D2"/>
    <w:rsid w:val="005D1784"/>
    <w:rsid w:val="005D2ACC"/>
    <w:rsid w:val="005D450C"/>
    <w:rsid w:val="005D77C4"/>
    <w:rsid w:val="005D7BAE"/>
    <w:rsid w:val="005E0110"/>
    <w:rsid w:val="005E0526"/>
    <w:rsid w:val="005E0B35"/>
    <w:rsid w:val="005E0E55"/>
    <w:rsid w:val="005E2071"/>
    <w:rsid w:val="005E59C8"/>
    <w:rsid w:val="005E61BE"/>
    <w:rsid w:val="005E7B17"/>
    <w:rsid w:val="005F0EB6"/>
    <w:rsid w:val="005F236D"/>
    <w:rsid w:val="005F423A"/>
    <w:rsid w:val="005F48C7"/>
    <w:rsid w:val="005F5BD1"/>
    <w:rsid w:val="005F6830"/>
    <w:rsid w:val="005F7D91"/>
    <w:rsid w:val="00600010"/>
    <w:rsid w:val="00601EBE"/>
    <w:rsid w:val="00605F57"/>
    <w:rsid w:val="006106A6"/>
    <w:rsid w:val="00612A84"/>
    <w:rsid w:val="006136F6"/>
    <w:rsid w:val="00616C41"/>
    <w:rsid w:val="00617BFC"/>
    <w:rsid w:val="006203FA"/>
    <w:rsid w:val="00620BE4"/>
    <w:rsid w:val="006213A8"/>
    <w:rsid w:val="00621836"/>
    <w:rsid w:val="006220FE"/>
    <w:rsid w:val="00622DA6"/>
    <w:rsid w:val="0062392B"/>
    <w:rsid w:val="006269F2"/>
    <w:rsid w:val="00633878"/>
    <w:rsid w:val="006344B7"/>
    <w:rsid w:val="006354FB"/>
    <w:rsid w:val="00635FBD"/>
    <w:rsid w:val="0064204B"/>
    <w:rsid w:val="00645D06"/>
    <w:rsid w:val="00645EB5"/>
    <w:rsid w:val="00647F7D"/>
    <w:rsid w:val="00651C16"/>
    <w:rsid w:val="006542B4"/>
    <w:rsid w:val="00654757"/>
    <w:rsid w:val="00661752"/>
    <w:rsid w:val="00662735"/>
    <w:rsid w:val="00662BD4"/>
    <w:rsid w:val="00663967"/>
    <w:rsid w:val="00664349"/>
    <w:rsid w:val="00664AB3"/>
    <w:rsid w:val="0066621F"/>
    <w:rsid w:val="00666F69"/>
    <w:rsid w:val="00670968"/>
    <w:rsid w:val="00674EB4"/>
    <w:rsid w:val="00681C7E"/>
    <w:rsid w:val="00681D29"/>
    <w:rsid w:val="006824C4"/>
    <w:rsid w:val="0068299A"/>
    <w:rsid w:val="00682D51"/>
    <w:rsid w:val="006858EF"/>
    <w:rsid w:val="00687CB2"/>
    <w:rsid w:val="006910BE"/>
    <w:rsid w:val="00691280"/>
    <w:rsid w:val="006914A7"/>
    <w:rsid w:val="00691DE0"/>
    <w:rsid w:val="00692886"/>
    <w:rsid w:val="006931D3"/>
    <w:rsid w:val="00694B66"/>
    <w:rsid w:val="00694FCA"/>
    <w:rsid w:val="006950A0"/>
    <w:rsid w:val="00695657"/>
    <w:rsid w:val="006967FE"/>
    <w:rsid w:val="0069721D"/>
    <w:rsid w:val="006A0F42"/>
    <w:rsid w:val="006A7690"/>
    <w:rsid w:val="006B0F01"/>
    <w:rsid w:val="006B1D64"/>
    <w:rsid w:val="006B1EAB"/>
    <w:rsid w:val="006B66E9"/>
    <w:rsid w:val="006B7B28"/>
    <w:rsid w:val="006B7D11"/>
    <w:rsid w:val="006C2048"/>
    <w:rsid w:val="006C3537"/>
    <w:rsid w:val="006C3F6A"/>
    <w:rsid w:val="006C450A"/>
    <w:rsid w:val="006D06D9"/>
    <w:rsid w:val="006D1363"/>
    <w:rsid w:val="006D1E5C"/>
    <w:rsid w:val="006D20EF"/>
    <w:rsid w:val="006D42B2"/>
    <w:rsid w:val="006D48F7"/>
    <w:rsid w:val="006D4B87"/>
    <w:rsid w:val="006D57F1"/>
    <w:rsid w:val="006D77A6"/>
    <w:rsid w:val="006E1CFE"/>
    <w:rsid w:val="006E2B88"/>
    <w:rsid w:val="006E497D"/>
    <w:rsid w:val="006E630A"/>
    <w:rsid w:val="006E6BC7"/>
    <w:rsid w:val="006E6DCD"/>
    <w:rsid w:val="006E6EF0"/>
    <w:rsid w:val="006F2E10"/>
    <w:rsid w:val="006F3B70"/>
    <w:rsid w:val="006F5DDF"/>
    <w:rsid w:val="00702109"/>
    <w:rsid w:val="00705075"/>
    <w:rsid w:val="00710BC3"/>
    <w:rsid w:val="00713588"/>
    <w:rsid w:val="00713B21"/>
    <w:rsid w:val="00715F52"/>
    <w:rsid w:val="007230CD"/>
    <w:rsid w:val="0072610D"/>
    <w:rsid w:val="007310A5"/>
    <w:rsid w:val="0073554F"/>
    <w:rsid w:val="0073714A"/>
    <w:rsid w:val="007409F9"/>
    <w:rsid w:val="00740BB7"/>
    <w:rsid w:val="00741B6E"/>
    <w:rsid w:val="00744D13"/>
    <w:rsid w:val="0074614A"/>
    <w:rsid w:val="007473D6"/>
    <w:rsid w:val="00750356"/>
    <w:rsid w:val="00751B9B"/>
    <w:rsid w:val="00751E6E"/>
    <w:rsid w:val="0075349E"/>
    <w:rsid w:val="00753963"/>
    <w:rsid w:val="007542B7"/>
    <w:rsid w:val="00754417"/>
    <w:rsid w:val="00757006"/>
    <w:rsid w:val="007601EF"/>
    <w:rsid w:val="007620B2"/>
    <w:rsid w:val="00762BB9"/>
    <w:rsid w:val="007642BC"/>
    <w:rsid w:val="007657DC"/>
    <w:rsid w:val="00765EC6"/>
    <w:rsid w:val="007700A0"/>
    <w:rsid w:val="00770394"/>
    <w:rsid w:val="00770491"/>
    <w:rsid w:val="007735A3"/>
    <w:rsid w:val="00773E7E"/>
    <w:rsid w:val="0077486B"/>
    <w:rsid w:val="00774F71"/>
    <w:rsid w:val="00775567"/>
    <w:rsid w:val="00776772"/>
    <w:rsid w:val="00777EB7"/>
    <w:rsid w:val="007805C6"/>
    <w:rsid w:val="0078236F"/>
    <w:rsid w:val="00783964"/>
    <w:rsid w:val="00783D96"/>
    <w:rsid w:val="00783E70"/>
    <w:rsid w:val="00784CA5"/>
    <w:rsid w:val="00784EF5"/>
    <w:rsid w:val="007870BB"/>
    <w:rsid w:val="00787C22"/>
    <w:rsid w:val="00791DFB"/>
    <w:rsid w:val="0079762D"/>
    <w:rsid w:val="007A01F0"/>
    <w:rsid w:val="007A3130"/>
    <w:rsid w:val="007A3D00"/>
    <w:rsid w:val="007A476A"/>
    <w:rsid w:val="007A79FB"/>
    <w:rsid w:val="007B3F4B"/>
    <w:rsid w:val="007B7347"/>
    <w:rsid w:val="007B7E5A"/>
    <w:rsid w:val="007C07A9"/>
    <w:rsid w:val="007C5001"/>
    <w:rsid w:val="007D02EB"/>
    <w:rsid w:val="007D10F3"/>
    <w:rsid w:val="007D1457"/>
    <w:rsid w:val="007D3205"/>
    <w:rsid w:val="007D5523"/>
    <w:rsid w:val="007E030A"/>
    <w:rsid w:val="007E0FED"/>
    <w:rsid w:val="007E139C"/>
    <w:rsid w:val="007E150D"/>
    <w:rsid w:val="007E1D72"/>
    <w:rsid w:val="007E363A"/>
    <w:rsid w:val="007E6F54"/>
    <w:rsid w:val="007F04C3"/>
    <w:rsid w:val="007F2183"/>
    <w:rsid w:val="007F246F"/>
    <w:rsid w:val="007F323A"/>
    <w:rsid w:val="007F3CDB"/>
    <w:rsid w:val="007F5F15"/>
    <w:rsid w:val="007F745B"/>
    <w:rsid w:val="008042B0"/>
    <w:rsid w:val="0080511E"/>
    <w:rsid w:val="0080531B"/>
    <w:rsid w:val="008061E7"/>
    <w:rsid w:val="0080640F"/>
    <w:rsid w:val="00807BCA"/>
    <w:rsid w:val="00807E6B"/>
    <w:rsid w:val="008100AB"/>
    <w:rsid w:val="00810285"/>
    <w:rsid w:val="00810A38"/>
    <w:rsid w:val="00810EA6"/>
    <w:rsid w:val="008117B0"/>
    <w:rsid w:val="00812C08"/>
    <w:rsid w:val="00814429"/>
    <w:rsid w:val="0081535B"/>
    <w:rsid w:val="00816A9F"/>
    <w:rsid w:val="00817F88"/>
    <w:rsid w:val="008229BF"/>
    <w:rsid w:val="00823747"/>
    <w:rsid w:val="008251D9"/>
    <w:rsid w:val="0082749A"/>
    <w:rsid w:val="008303BA"/>
    <w:rsid w:val="0083779D"/>
    <w:rsid w:val="00841AEC"/>
    <w:rsid w:val="0084225E"/>
    <w:rsid w:val="008424AE"/>
    <w:rsid w:val="00842947"/>
    <w:rsid w:val="00842E3F"/>
    <w:rsid w:val="00843094"/>
    <w:rsid w:val="008437A7"/>
    <w:rsid w:val="0084385F"/>
    <w:rsid w:val="00845460"/>
    <w:rsid w:val="008454BE"/>
    <w:rsid w:val="00845D9D"/>
    <w:rsid w:val="0085031E"/>
    <w:rsid w:val="008508F5"/>
    <w:rsid w:val="008526BB"/>
    <w:rsid w:val="00853F61"/>
    <w:rsid w:val="0085542F"/>
    <w:rsid w:val="008578C9"/>
    <w:rsid w:val="008612C3"/>
    <w:rsid w:val="00862579"/>
    <w:rsid w:val="00863467"/>
    <w:rsid w:val="00865744"/>
    <w:rsid w:val="00867E21"/>
    <w:rsid w:val="008715FB"/>
    <w:rsid w:val="008719D6"/>
    <w:rsid w:val="00871A46"/>
    <w:rsid w:val="00871DF5"/>
    <w:rsid w:val="00872143"/>
    <w:rsid w:val="00872857"/>
    <w:rsid w:val="00872A17"/>
    <w:rsid w:val="00874E31"/>
    <w:rsid w:val="00875C5C"/>
    <w:rsid w:val="00876A4F"/>
    <w:rsid w:val="00877587"/>
    <w:rsid w:val="00877F17"/>
    <w:rsid w:val="00881640"/>
    <w:rsid w:val="008851CD"/>
    <w:rsid w:val="00887C6F"/>
    <w:rsid w:val="00890ED3"/>
    <w:rsid w:val="008919F2"/>
    <w:rsid w:val="008929C0"/>
    <w:rsid w:val="008930A7"/>
    <w:rsid w:val="008A0852"/>
    <w:rsid w:val="008A0884"/>
    <w:rsid w:val="008A2BCB"/>
    <w:rsid w:val="008A356A"/>
    <w:rsid w:val="008A3D81"/>
    <w:rsid w:val="008A4204"/>
    <w:rsid w:val="008A58B6"/>
    <w:rsid w:val="008A5C87"/>
    <w:rsid w:val="008B3089"/>
    <w:rsid w:val="008B5EE7"/>
    <w:rsid w:val="008C13CD"/>
    <w:rsid w:val="008C4AB3"/>
    <w:rsid w:val="008C5EFF"/>
    <w:rsid w:val="008C6F8E"/>
    <w:rsid w:val="008D2511"/>
    <w:rsid w:val="008D288F"/>
    <w:rsid w:val="008D3AE5"/>
    <w:rsid w:val="008D6942"/>
    <w:rsid w:val="008E0CA6"/>
    <w:rsid w:val="008E1B9D"/>
    <w:rsid w:val="008E2BA6"/>
    <w:rsid w:val="008E432F"/>
    <w:rsid w:val="008E49BA"/>
    <w:rsid w:val="008E5669"/>
    <w:rsid w:val="008E732D"/>
    <w:rsid w:val="008E7780"/>
    <w:rsid w:val="008E7A20"/>
    <w:rsid w:val="008F1C58"/>
    <w:rsid w:val="008F2F89"/>
    <w:rsid w:val="008F3DD4"/>
    <w:rsid w:val="00906128"/>
    <w:rsid w:val="0090684B"/>
    <w:rsid w:val="0090722C"/>
    <w:rsid w:val="0091160D"/>
    <w:rsid w:val="00915F85"/>
    <w:rsid w:val="00916704"/>
    <w:rsid w:val="00916AE5"/>
    <w:rsid w:val="00916B93"/>
    <w:rsid w:val="009215FD"/>
    <w:rsid w:val="00922BDF"/>
    <w:rsid w:val="00925DF7"/>
    <w:rsid w:val="009273C9"/>
    <w:rsid w:val="00927521"/>
    <w:rsid w:val="00933FCD"/>
    <w:rsid w:val="00934E73"/>
    <w:rsid w:val="00934ECE"/>
    <w:rsid w:val="009400A8"/>
    <w:rsid w:val="0094081E"/>
    <w:rsid w:val="00943BCD"/>
    <w:rsid w:val="00945611"/>
    <w:rsid w:val="00945C71"/>
    <w:rsid w:val="00946483"/>
    <w:rsid w:val="00950915"/>
    <w:rsid w:val="00950CEE"/>
    <w:rsid w:val="00953A46"/>
    <w:rsid w:val="00953D3C"/>
    <w:rsid w:val="00954578"/>
    <w:rsid w:val="00954BB7"/>
    <w:rsid w:val="0095556E"/>
    <w:rsid w:val="00955C41"/>
    <w:rsid w:val="00956C7F"/>
    <w:rsid w:val="00957522"/>
    <w:rsid w:val="00957669"/>
    <w:rsid w:val="0096142C"/>
    <w:rsid w:val="00961AFB"/>
    <w:rsid w:val="00962398"/>
    <w:rsid w:val="009645CC"/>
    <w:rsid w:val="009655C9"/>
    <w:rsid w:val="009665D0"/>
    <w:rsid w:val="0097177A"/>
    <w:rsid w:val="009730E5"/>
    <w:rsid w:val="00974DF4"/>
    <w:rsid w:val="00977FCD"/>
    <w:rsid w:val="00980371"/>
    <w:rsid w:val="00981C00"/>
    <w:rsid w:val="009828A8"/>
    <w:rsid w:val="00982BA4"/>
    <w:rsid w:val="00982DF3"/>
    <w:rsid w:val="009850AD"/>
    <w:rsid w:val="0098553B"/>
    <w:rsid w:val="0098577D"/>
    <w:rsid w:val="00986598"/>
    <w:rsid w:val="00986712"/>
    <w:rsid w:val="00986C67"/>
    <w:rsid w:val="00987E32"/>
    <w:rsid w:val="009908FF"/>
    <w:rsid w:val="009923B3"/>
    <w:rsid w:val="00994383"/>
    <w:rsid w:val="00995505"/>
    <w:rsid w:val="00996054"/>
    <w:rsid w:val="00996E19"/>
    <w:rsid w:val="009A0C12"/>
    <w:rsid w:val="009A21D3"/>
    <w:rsid w:val="009A607F"/>
    <w:rsid w:val="009B0614"/>
    <w:rsid w:val="009B110C"/>
    <w:rsid w:val="009B47EF"/>
    <w:rsid w:val="009B57D7"/>
    <w:rsid w:val="009B5BE2"/>
    <w:rsid w:val="009B5E79"/>
    <w:rsid w:val="009B7E1B"/>
    <w:rsid w:val="009C03DD"/>
    <w:rsid w:val="009C193B"/>
    <w:rsid w:val="009C1B2E"/>
    <w:rsid w:val="009C21D2"/>
    <w:rsid w:val="009C3300"/>
    <w:rsid w:val="009C3852"/>
    <w:rsid w:val="009C4428"/>
    <w:rsid w:val="009C597B"/>
    <w:rsid w:val="009C665F"/>
    <w:rsid w:val="009D071D"/>
    <w:rsid w:val="009D2303"/>
    <w:rsid w:val="009D31EC"/>
    <w:rsid w:val="009D35C7"/>
    <w:rsid w:val="009D48CD"/>
    <w:rsid w:val="009D536F"/>
    <w:rsid w:val="009D54C8"/>
    <w:rsid w:val="009D5F6F"/>
    <w:rsid w:val="009D7A3E"/>
    <w:rsid w:val="009E1084"/>
    <w:rsid w:val="009E2006"/>
    <w:rsid w:val="009E3CE3"/>
    <w:rsid w:val="009E5C19"/>
    <w:rsid w:val="009E6BBD"/>
    <w:rsid w:val="009E7DA1"/>
    <w:rsid w:val="009F0ABA"/>
    <w:rsid w:val="009F0F81"/>
    <w:rsid w:val="009F2273"/>
    <w:rsid w:val="009F45F6"/>
    <w:rsid w:val="009F5B9B"/>
    <w:rsid w:val="009F5D8F"/>
    <w:rsid w:val="009F60D7"/>
    <w:rsid w:val="00A0021A"/>
    <w:rsid w:val="00A05126"/>
    <w:rsid w:val="00A13938"/>
    <w:rsid w:val="00A14077"/>
    <w:rsid w:val="00A161F0"/>
    <w:rsid w:val="00A20799"/>
    <w:rsid w:val="00A221FC"/>
    <w:rsid w:val="00A2481F"/>
    <w:rsid w:val="00A24DB5"/>
    <w:rsid w:val="00A25504"/>
    <w:rsid w:val="00A25A00"/>
    <w:rsid w:val="00A27CA1"/>
    <w:rsid w:val="00A312EF"/>
    <w:rsid w:val="00A32DBE"/>
    <w:rsid w:val="00A33BD5"/>
    <w:rsid w:val="00A35299"/>
    <w:rsid w:val="00A407AF"/>
    <w:rsid w:val="00A40F0D"/>
    <w:rsid w:val="00A42932"/>
    <w:rsid w:val="00A43A57"/>
    <w:rsid w:val="00A44178"/>
    <w:rsid w:val="00A444BF"/>
    <w:rsid w:val="00A475E5"/>
    <w:rsid w:val="00A51368"/>
    <w:rsid w:val="00A51AF5"/>
    <w:rsid w:val="00A52FDC"/>
    <w:rsid w:val="00A5389A"/>
    <w:rsid w:val="00A54094"/>
    <w:rsid w:val="00A54BE6"/>
    <w:rsid w:val="00A54D9D"/>
    <w:rsid w:val="00A55C75"/>
    <w:rsid w:val="00A57A85"/>
    <w:rsid w:val="00A63540"/>
    <w:rsid w:val="00A65101"/>
    <w:rsid w:val="00A65A6B"/>
    <w:rsid w:val="00A7110E"/>
    <w:rsid w:val="00A719DE"/>
    <w:rsid w:val="00A742A9"/>
    <w:rsid w:val="00A742C7"/>
    <w:rsid w:val="00A74FBC"/>
    <w:rsid w:val="00A75503"/>
    <w:rsid w:val="00A804C8"/>
    <w:rsid w:val="00A81018"/>
    <w:rsid w:val="00A81946"/>
    <w:rsid w:val="00A850E3"/>
    <w:rsid w:val="00A8530D"/>
    <w:rsid w:val="00A8679D"/>
    <w:rsid w:val="00A90928"/>
    <w:rsid w:val="00A91774"/>
    <w:rsid w:val="00A93017"/>
    <w:rsid w:val="00A9619E"/>
    <w:rsid w:val="00A977F6"/>
    <w:rsid w:val="00AA43DB"/>
    <w:rsid w:val="00AA64C7"/>
    <w:rsid w:val="00AB2BD8"/>
    <w:rsid w:val="00AC09F0"/>
    <w:rsid w:val="00AC0BA6"/>
    <w:rsid w:val="00AC293E"/>
    <w:rsid w:val="00AC5450"/>
    <w:rsid w:val="00AC5A13"/>
    <w:rsid w:val="00AC6310"/>
    <w:rsid w:val="00AC7534"/>
    <w:rsid w:val="00AD11B4"/>
    <w:rsid w:val="00AD1CCF"/>
    <w:rsid w:val="00AD2805"/>
    <w:rsid w:val="00AD2CB4"/>
    <w:rsid w:val="00AD4CEE"/>
    <w:rsid w:val="00AD5BEF"/>
    <w:rsid w:val="00AD69AB"/>
    <w:rsid w:val="00AE20AE"/>
    <w:rsid w:val="00AE2E8B"/>
    <w:rsid w:val="00AE3C45"/>
    <w:rsid w:val="00AE4968"/>
    <w:rsid w:val="00AE6DF6"/>
    <w:rsid w:val="00AE75A9"/>
    <w:rsid w:val="00AF21FF"/>
    <w:rsid w:val="00AF385F"/>
    <w:rsid w:val="00AF3ACF"/>
    <w:rsid w:val="00AF4D42"/>
    <w:rsid w:val="00AF5492"/>
    <w:rsid w:val="00AF74AC"/>
    <w:rsid w:val="00AF7FF4"/>
    <w:rsid w:val="00B00389"/>
    <w:rsid w:val="00B01181"/>
    <w:rsid w:val="00B01646"/>
    <w:rsid w:val="00B028B2"/>
    <w:rsid w:val="00B125CC"/>
    <w:rsid w:val="00B1264B"/>
    <w:rsid w:val="00B137B3"/>
    <w:rsid w:val="00B17A9D"/>
    <w:rsid w:val="00B218C4"/>
    <w:rsid w:val="00B21959"/>
    <w:rsid w:val="00B24A4C"/>
    <w:rsid w:val="00B24A69"/>
    <w:rsid w:val="00B30F40"/>
    <w:rsid w:val="00B33E3D"/>
    <w:rsid w:val="00B37136"/>
    <w:rsid w:val="00B403BF"/>
    <w:rsid w:val="00B41140"/>
    <w:rsid w:val="00B41324"/>
    <w:rsid w:val="00B438F7"/>
    <w:rsid w:val="00B45BC3"/>
    <w:rsid w:val="00B5019D"/>
    <w:rsid w:val="00B5363D"/>
    <w:rsid w:val="00B54184"/>
    <w:rsid w:val="00B5421A"/>
    <w:rsid w:val="00B54BA1"/>
    <w:rsid w:val="00B54C6E"/>
    <w:rsid w:val="00B55E4D"/>
    <w:rsid w:val="00B57D69"/>
    <w:rsid w:val="00B608D9"/>
    <w:rsid w:val="00B636BF"/>
    <w:rsid w:val="00B63FDE"/>
    <w:rsid w:val="00B64C15"/>
    <w:rsid w:val="00B66DAB"/>
    <w:rsid w:val="00B671BE"/>
    <w:rsid w:val="00B67336"/>
    <w:rsid w:val="00B72792"/>
    <w:rsid w:val="00B727F9"/>
    <w:rsid w:val="00B72895"/>
    <w:rsid w:val="00B7318F"/>
    <w:rsid w:val="00B75448"/>
    <w:rsid w:val="00B75B43"/>
    <w:rsid w:val="00B75DDE"/>
    <w:rsid w:val="00B763EC"/>
    <w:rsid w:val="00B81594"/>
    <w:rsid w:val="00B837CC"/>
    <w:rsid w:val="00B8572B"/>
    <w:rsid w:val="00B86FD7"/>
    <w:rsid w:val="00B91D2D"/>
    <w:rsid w:val="00B93FEC"/>
    <w:rsid w:val="00B94648"/>
    <w:rsid w:val="00B951C5"/>
    <w:rsid w:val="00B95243"/>
    <w:rsid w:val="00BA2B73"/>
    <w:rsid w:val="00BA4055"/>
    <w:rsid w:val="00BA6570"/>
    <w:rsid w:val="00BA7559"/>
    <w:rsid w:val="00BA7FB6"/>
    <w:rsid w:val="00BB05E6"/>
    <w:rsid w:val="00BB1288"/>
    <w:rsid w:val="00BB3373"/>
    <w:rsid w:val="00BB3AA9"/>
    <w:rsid w:val="00BB44FA"/>
    <w:rsid w:val="00BB48F0"/>
    <w:rsid w:val="00BB614E"/>
    <w:rsid w:val="00BB6A08"/>
    <w:rsid w:val="00BB7341"/>
    <w:rsid w:val="00BB7F71"/>
    <w:rsid w:val="00BC035E"/>
    <w:rsid w:val="00BC0EA2"/>
    <w:rsid w:val="00BC17A3"/>
    <w:rsid w:val="00BC43EB"/>
    <w:rsid w:val="00BC50B2"/>
    <w:rsid w:val="00BC64DA"/>
    <w:rsid w:val="00BD37EA"/>
    <w:rsid w:val="00BD6B20"/>
    <w:rsid w:val="00BD7CFB"/>
    <w:rsid w:val="00BE1873"/>
    <w:rsid w:val="00BE4332"/>
    <w:rsid w:val="00BE74CA"/>
    <w:rsid w:val="00BE760D"/>
    <w:rsid w:val="00BE7DDB"/>
    <w:rsid w:val="00BF0203"/>
    <w:rsid w:val="00BF0DBF"/>
    <w:rsid w:val="00BF584D"/>
    <w:rsid w:val="00C003DA"/>
    <w:rsid w:val="00C01B23"/>
    <w:rsid w:val="00C024D0"/>
    <w:rsid w:val="00C04094"/>
    <w:rsid w:val="00C048A1"/>
    <w:rsid w:val="00C05254"/>
    <w:rsid w:val="00C05CD1"/>
    <w:rsid w:val="00C064D2"/>
    <w:rsid w:val="00C06DDC"/>
    <w:rsid w:val="00C079E5"/>
    <w:rsid w:val="00C1118A"/>
    <w:rsid w:val="00C11AD2"/>
    <w:rsid w:val="00C11B93"/>
    <w:rsid w:val="00C12E6F"/>
    <w:rsid w:val="00C1330E"/>
    <w:rsid w:val="00C13673"/>
    <w:rsid w:val="00C17705"/>
    <w:rsid w:val="00C20084"/>
    <w:rsid w:val="00C20095"/>
    <w:rsid w:val="00C20BFE"/>
    <w:rsid w:val="00C223C6"/>
    <w:rsid w:val="00C22FF8"/>
    <w:rsid w:val="00C23A14"/>
    <w:rsid w:val="00C248C2"/>
    <w:rsid w:val="00C24AC0"/>
    <w:rsid w:val="00C24B9E"/>
    <w:rsid w:val="00C26F1E"/>
    <w:rsid w:val="00C27D12"/>
    <w:rsid w:val="00C31CE3"/>
    <w:rsid w:val="00C3556B"/>
    <w:rsid w:val="00C35F60"/>
    <w:rsid w:val="00C36132"/>
    <w:rsid w:val="00C40E67"/>
    <w:rsid w:val="00C43918"/>
    <w:rsid w:val="00C45252"/>
    <w:rsid w:val="00C4598A"/>
    <w:rsid w:val="00C45B77"/>
    <w:rsid w:val="00C469EB"/>
    <w:rsid w:val="00C46D29"/>
    <w:rsid w:val="00C47D0D"/>
    <w:rsid w:val="00C5025F"/>
    <w:rsid w:val="00C53718"/>
    <w:rsid w:val="00C54FAF"/>
    <w:rsid w:val="00C608BF"/>
    <w:rsid w:val="00C61E15"/>
    <w:rsid w:val="00C6237E"/>
    <w:rsid w:val="00C63F7D"/>
    <w:rsid w:val="00C671D4"/>
    <w:rsid w:val="00C71042"/>
    <w:rsid w:val="00C76DA6"/>
    <w:rsid w:val="00C77782"/>
    <w:rsid w:val="00C9129B"/>
    <w:rsid w:val="00C92C06"/>
    <w:rsid w:val="00C92E0A"/>
    <w:rsid w:val="00C9444B"/>
    <w:rsid w:val="00C94A9D"/>
    <w:rsid w:val="00C95CBF"/>
    <w:rsid w:val="00C97504"/>
    <w:rsid w:val="00C97C3D"/>
    <w:rsid w:val="00CA0F62"/>
    <w:rsid w:val="00CA0FF9"/>
    <w:rsid w:val="00CA1E05"/>
    <w:rsid w:val="00CA38EA"/>
    <w:rsid w:val="00CA516A"/>
    <w:rsid w:val="00CA5654"/>
    <w:rsid w:val="00CA66DB"/>
    <w:rsid w:val="00CA6CD4"/>
    <w:rsid w:val="00CA757C"/>
    <w:rsid w:val="00CA7981"/>
    <w:rsid w:val="00CB1914"/>
    <w:rsid w:val="00CB3858"/>
    <w:rsid w:val="00CB38BF"/>
    <w:rsid w:val="00CB526E"/>
    <w:rsid w:val="00CB5BDE"/>
    <w:rsid w:val="00CC1778"/>
    <w:rsid w:val="00CC7C4F"/>
    <w:rsid w:val="00CD12A1"/>
    <w:rsid w:val="00CD3339"/>
    <w:rsid w:val="00CD5748"/>
    <w:rsid w:val="00CE31CB"/>
    <w:rsid w:val="00CE5594"/>
    <w:rsid w:val="00CE575B"/>
    <w:rsid w:val="00CE57D8"/>
    <w:rsid w:val="00CE5D0D"/>
    <w:rsid w:val="00CE6CC8"/>
    <w:rsid w:val="00CE7903"/>
    <w:rsid w:val="00CE7CF1"/>
    <w:rsid w:val="00CF066F"/>
    <w:rsid w:val="00CF20C0"/>
    <w:rsid w:val="00CF3569"/>
    <w:rsid w:val="00CF3DE8"/>
    <w:rsid w:val="00CF7B05"/>
    <w:rsid w:val="00D000A6"/>
    <w:rsid w:val="00D0256A"/>
    <w:rsid w:val="00D0437B"/>
    <w:rsid w:val="00D0493F"/>
    <w:rsid w:val="00D053B6"/>
    <w:rsid w:val="00D0550A"/>
    <w:rsid w:val="00D0629F"/>
    <w:rsid w:val="00D066BC"/>
    <w:rsid w:val="00D06BEA"/>
    <w:rsid w:val="00D07081"/>
    <w:rsid w:val="00D07C4D"/>
    <w:rsid w:val="00D111A7"/>
    <w:rsid w:val="00D112D8"/>
    <w:rsid w:val="00D14149"/>
    <w:rsid w:val="00D15166"/>
    <w:rsid w:val="00D15524"/>
    <w:rsid w:val="00D1597E"/>
    <w:rsid w:val="00D16B03"/>
    <w:rsid w:val="00D17857"/>
    <w:rsid w:val="00D2008D"/>
    <w:rsid w:val="00D21911"/>
    <w:rsid w:val="00D2488A"/>
    <w:rsid w:val="00D2538C"/>
    <w:rsid w:val="00D25F16"/>
    <w:rsid w:val="00D26445"/>
    <w:rsid w:val="00D27FBE"/>
    <w:rsid w:val="00D342D9"/>
    <w:rsid w:val="00D40ECC"/>
    <w:rsid w:val="00D4174D"/>
    <w:rsid w:val="00D428D4"/>
    <w:rsid w:val="00D4381C"/>
    <w:rsid w:val="00D5189D"/>
    <w:rsid w:val="00D51D3C"/>
    <w:rsid w:val="00D539DC"/>
    <w:rsid w:val="00D543B0"/>
    <w:rsid w:val="00D56F91"/>
    <w:rsid w:val="00D57BC7"/>
    <w:rsid w:val="00D61D12"/>
    <w:rsid w:val="00D639B6"/>
    <w:rsid w:val="00D654DF"/>
    <w:rsid w:val="00D72BE2"/>
    <w:rsid w:val="00D7494D"/>
    <w:rsid w:val="00D74FC4"/>
    <w:rsid w:val="00D800C5"/>
    <w:rsid w:val="00D80129"/>
    <w:rsid w:val="00D82272"/>
    <w:rsid w:val="00D86629"/>
    <w:rsid w:val="00D8671C"/>
    <w:rsid w:val="00D90A15"/>
    <w:rsid w:val="00D91390"/>
    <w:rsid w:val="00D91CE7"/>
    <w:rsid w:val="00D950A4"/>
    <w:rsid w:val="00D96E9D"/>
    <w:rsid w:val="00DA382F"/>
    <w:rsid w:val="00DA3A1E"/>
    <w:rsid w:val="00DA4127"/>
    <w:rsid w:val="00DA4879"/>
    <w:rsid w:val="00DA57C3"/>
    <w:rsid w:val="00DA58FE"/>
    <w:rsid w:val="00DB1984"/>
    <w:rsid w:val="00DB19B0"/>
    <w:rsid w:val="00DB1BB1"/>
    <w:rsid w:val="00DB1E90"/>
    <w:rsid w:val="00DB2C1E"/>
    <w:rsid w:val="00DB2E78"/>
    <w:rsid w:val="00DB6BB9"/>
    <w:rsid w:val="00DB774E"/>
    <w:rsid w:val="00DC0A3A"/>
    <w:rsid w:val="00DC1568"/>
    <w:rsid w:val="00DC198E"/>
    <w:rsid w:val="00DC240B"/>
    <w:rsid w:val="00DC2535"/>
    <w:rsid w:val="00DC36F6"/>
    <w:rsid w:val="00DC3855"/>
    <w:rsid w:val="00DC6F6F"/>
    <w:rsid w:val="00DC7204"/>
    <w:rsid w:val="00DD0AE0"/>
    <w:rsid w:val="00DD1FBF"/>
    <w:rsid w:val="00DD2BE0"/>
    <w:rsid w:val="00DD4E0B"/>
    <w:rsid w:val="00DD4EA4"/>
    <w:rsid w:val="00DD6889"/>
    <w:rsid w:val="00DD7F1B"/>
    <w:rsid w:val="00DE257D"/>
    <w:rsid w:val="00DE4DD1"/>
    <w:rsid w:val="00DE6418"/>
    <w:rsid w:val="00DF0301"/>
    <w:rsid w:val="00DF079C"/>
    <w:rsid w:val="00DF2103"/>
    <w:rsid w:val="00DF4560"/>
    <w:rsid w:val="00DF52F9"/>
    <w:rsid w:val="00DF54C3"/>
    <w:rsid w:val="00DF5716"/>
    <w:rsid w:val="00DF5718"/>
    <w:rsid w:val="00DF579D"/>
    <w:rsid w:val="00DF5C25"/>
    <w:rsid w:val="00DF73A3"/>
    <w:rsid w:val="00E00003"/>
    <w:rsid w:val="00E01A4E"/>
    <w:rsid w:val="00E02912"/>
    <w:rsid w:val="00E02F65"/>
    <w:rsid w:val="00E0363B"/>
    <w:rsid w:val="00E0464A"/>
    <w:rsid w:val="00E05157"/>
    <w:rsid w:val="00E055BA"/>
    <w:rsid w:val="00E06394"/>
    <w:rsid w:val="00E1434A"/>
    <w:rsid w:val="00E162D9"/>
    <w:rsid w:val="00E22A67"/>
    <w:rsid w:val="00E242A8"/>
    <w:rsid w:val="00E262DD"/>
    <w:rsid w:val="00E2740C"/>
    <w:rsid w:val="00E274B8"/>
    <w:rsid w:val="00E27986"/>
    <w:rsid w:val="00E27DBE"/>
    <w:rsid w:val="00E304C9"/>
    <w:rsid w:val="00E314E1"/>
    <w:rsid w:val="00E31E80"/>
    <w:rsid w:val="00E3272F"/>
    <w:rsid w:val="00E33198"/>
    <w:rsid w:val="00E33F42"/>
    <w:rsid w:val="00E35A54"/>
    <w:rsid w:val="00E35DF0"/>
    <w:rsid w:val="00E36DFA"/>
    <w:rsid w:val="00E37F51"/>
    <w:rsid w:val="00E40BDA"/>
    <w:rsid w:val="00E41449"/>
    <w:rsid w:val="00E41F9E"/>
    <w:rsid w:val="00E42059"/>
    <w:rsid w:val="00E420FB"/>
    <w:rsid w:val="00E4291D"/>
    <w:rsid w:val="00E45CA2"/>
    <w:rsid w:val="00E50FF3"/>
    <w:rsid w:val="00E53C4A"/>
    <w:rsid w:val="00E53C94"/>
    <w:rsid w:val="00E545E1"/>
    <w:rsid w:val="00E54DEC"/>
    <w:rsid w:val="00E60684"/>
    <w:rsid w:val="00E60DA9"/>
    <w:rsid w:val="00E6110B"/>
    <w:rsid w:val="00E62184"/>
    <w:rsid w:val="00E6505C"/>
    <w:rsid w:val="00E656E9"/>
    <w:rsid w:val="00E709A9"/>
    <w:rsid w:val="00E70CB6"/>
    <w:rsid w:val="00E7102E"/>
    <w:rsid w:val="00E72707"/>
    <w:rsid w:val="00E72FEF"/>
    <w:rsid w:val="00E74034"/>
    <w:rsid w:val="00E747C4"/>
    <w:rsid w:val="00E753D2"/>
    <w:rsid w:val="00E76AA6"/>
    <w:rsid w:val="00E82F8C"/>
    <w:rsid w:val="00E8682E"/>
    <w:rsid w:val="00E907AA"/>
    <w:rsid w:val="00E9162B"/>
    <w:rsid w:val="00E959E2"/>
    <w:rsid w:val="00E95AAA"/>
    <w:rsid w:val="00E95DF8"/>
    <w:rsid w:val="00E967C9"/>
    <w:rsid w:val="00E97394"/>
    <w:rsid w:val="00E97F90"/>
    <w:rsid w:val="00EA1416"/>
    <w:rsid w:val="00EA5B21"/>
    <w:rsid w:val="00EA63CD"/>
    <w:rsid w:val="00EA7446"/>
    <w:rsid w:val="00EA7C5E"/>
    <w:rsid w:val="00EB1685"/>
    <w:rsid w:val="00EB3079"/>
    <w:rsid w:val="00EB3BEB"/>
    <w:rsid w:val="00EB3C9C"/>
    <w:rsid w:val="00EB6F0C"/>
    <w:rsid w:val="00EB79AD"/>
    <w:rsid w:val="00EC1E2C"/>
    <w:rsid w:val="00EC3019"/>
    <w:rsid w:val="00EC3FAD"/>
    <w:rsid w:val="00EC45FB"/>
    <w:rsid w:val="00EC5DC9"/>
    <w:rsid w:val="00EC5EC5"/>
    <w:rsid w:val="00EC6D02"/>
    <w:rsid w:val="00EC7411"/>
    <w:rsid w:val="00ED1066"/>
    <w:rsid w:val="00ED12C4"/>
    <w:rsid w:val="00ED2E50"/>
    <w:rsid w:val="00ED520E"/>
    <w:rsid w:val="00ED61D4"/>
    <w:rsid w:val="00ED71B9"/>
    <w:rsid w:val="00ED7E15"/>
    <w:rsid w:val="00EE11FA"/>
    <w:rsid w:val="00EE215B"/>
    <w:rsid w:val="00EE3A56"/>
    <w:rsid w:val="00EE5E62"/>
    <w:rsid w:val="00EE6208"/>
    <w:rsid w:val="00EE6A00"/>
    <w:rsid w:val="00EF0005"/>
    <w:rsid w:val="00EF304D"/>
    <w:rsid w:val="00EF4A2A"/>
    <w:rsid w:val="00EF7C84"/>
    <w:rsid w:val="00EF7CAE"/>
    <w:rsid w:val="00F01A6D"/>
    <w:rsid w:val="00F0234B"/>
    <w:rsid w:val="00F04FFC"/>
    <w:rsid w:val="00F0586E"/>
    <w:rsid w:val="00F0649E"/>
    <w:rsid w:val="00F0722E"/>
    <w:rsid w:val="00F10108"/>
    <w:rsid w:val="00F10C73"/>
    <w:rsid w:val="00F1100A"/>
    <w:rsid w:val="00F153D9"/>
    <w:rsid w:val="00F16009"/>
    <w:rsid w:val="00F162FB"/>
    <w:rsid w:val="00F17446"/>
    <w:rsid w:val="00F2086A"/>
    <w:rsid w:val="00F20D8D"/>
    <w:rsid w:val="00F226FD"/>
    <w:rsid w:val="00F26674"/>
    <w:rsid w:val="00F26F17"/>
    <w:rsid w:val="00F333C1"/>
    <w:rsid w:val="00F35B0D"/>
    <w:rsid w:val="00F4112E"/>
    <w:rsid w:val="00F43932"/>
    <w:rsid w:val="00F43935"/>
    <w:rsid w:val="00F46544"/>
    <w:rsid w:val="00F4720F"/>
    <w:rsid w:val="00F479BB"/>
    <w:rsid w:val="00F51082"/>
    <w:rsid w:val="00F5144C"/>
    <w:rsid w:val="00F53744"/>
    <w:rsid w:val="00F567E7"/>
    <w:rsid w:val="00F56B42"/>
    <w:rsid w:val="00F56C64"/>
    <w:rsid w:val="00F6516A"/>
    <w:rsid w:val="00F65A61"/>
    <w:rsid w:val="00F66ED4"/>
    <w:rsid w:val="00F6727F"/>
    <w:rsid w:val="00F702B3"/>
    <w:rsid w:val="00F70361"/>
    <w:rsid w:val="00F70759"/>
    <w:rsid w:val="00F70BDE"/>
    <w:rsid w:val="00F7751B"/>
    <w:rsid w:val="00F811D0"/>
    <w:rsid w:val="00F8341D"/>
    <w:rsid w:val="00F84EB8"/>
    <w:rsid w:val="00F85EFF"/>
    <w:rsid w:val="00F874E9"/>
    <w:rsid w:val="00F9294A"/>
    <w:rsid w:val="00F93721"/>
    <w:rsid w:val="00F93C97"/>
    <w:rsid w:val="00F94357"/>
    <w:rsid w:val="00F94906"/>
    <w:rsid w:val="00F97DE7"/>
    <w:rsid w:val="00FA078D"/>
    <w:rsid w:val="00FA07A9"/>
    <w:rsid w:val="00FA0869"/>
    <w:rsid w:val="00FA0DE5"/>
    <w:rsid w:val="00FA2695"/>
    <w:rsid w:val="00FA2AEF"/>
    <w:rsid w:val="00FA2DB4"/>
    <w:rsid w:val="00FA46B2"/>
    <w:rsid w:val="00FA4E4A"/>
    <w:rsid w:val="00FA575E"/>
    <w:rsid w:val="00FA61BA"/>
    <w:rsid w:val="00FB03F4"/>
    <w:rsid w:val="00FB190B"/>
    <w:rsid w:val="00FB2030"/>
    <w:rsid w:val="00FB2113"/>
    <w:rsid w:val="00FB2BB7"/>
    <w:rsid w:val="00FB3825"/>
    <w:rsid w:val="00FB73BC"/>
    <w:rsid w:val="00FC062E"/>
    <w:rsid w:val="00FC0FAB"/>
    <w:rsid w:val="00FC28A2"/>
    <w:rsid w:val="00FC3554"/>
    <w:rsid w:val="00FC51EF"/>
    <w:rsid w:val="00FC54BA"/>
    <w:rsid w:val="00FC6B42"/>
    <w:rsid w:val="00FD00D8"/>
    <w:rsid w:val="00FD0206"/>
    <w:rsid w:val="00FD0458"/>
    <w:rsid w:val="00FD1F0A"/>
    <w:rsid w:val="00FE259C"/>
    <w:rsid w:val="00FE2F11"/>
    <w:rsid w:val="00FE3F75"/>
    <w:rsid w:val="00FE5C2E"/>
    <w:rsid w:val="00FE5D61"/>
    <w:rsid w:val="00FE66E8"/>
    <w:rsid w:val="00FE718F"/>
    <w:rsid w:val="00FF062E"/>
    <w:rsid w:val="00FF0F22"/>
    <w:rsid w:val="00FF3D80"/>
    <w:rsid w:val="00FF547E"/>
    <w:rsid w:val="00FF5737"/>
    <w:rsid w:val="31E9375B"/>
    <w:rsid w:val="4D9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061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95D79"/>
    <w:pPr>
      <w:ind w:left="720"/>
      <w:contextualSpacing/>
    </w:pPr>
  </w:style>
  <w:style w:type="paragraph" w:styleId="Header">
    <w:name w:val="header"/>
    <w:basedOn w:val="Normal"/>
    <w:link w:val="HeaderChar"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1A7"/>
    <w:rPr>
      <w:sz w:val="24"/>
    </w:rPr>
  </w:style>
  <w:style w:type="paragraph" w:styleId="Footer">
    <w:name w:val="footer"/>
    <w:basedOn w:val="Normal"/>
    <w:link w:val="FooterChar"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816</Words>
  <Characters>4652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Murphy, Erin E (DPH)</cp:lastModifiedBy>
  <cp:revision>2</cp:revision>
  <cp:lastPrinted>2023-09-22T19:35:00Z</cp:lastPrinted>
  <dcterms:created xsi:type="dcterms:W3CDTF">2026-01-30T06:22:00Z</dcterms:created>
  <dcterms:modified xsi:type="dcterms:W3CDTF">2026-01-30T06:22:00Z</dcterms:modified>
</cp:coreProperties>
</file>