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207B" w14:textId="4DF24483" w:rsidR="00D33619" w:rsidRPr="004622E7" w:rsidRDefault="00D33619" w:rsidP="001C4E74">
      <w:pPr>
        <w:tabs>
          <w:tab w:val="left" w:pos="10980"/>
        </w:tabs>
        <w:jc w:val="center"/>
        <w:rPr>
          <w:b/>
          <w:sz w:val="24"/>
          <w:szCs w:val="24"/>
        </w:rPr>
      </w:pPr>
      <w:r w:rsidRPr="004622E7">
        <w:rPr>
          <w:b/>
          <w:sz w:val="24"/>
          <w:szCs w:val="24"/>
        </w:rPr>
        <w:t>COMMONWEALTH OF MASSACHUSETTS</w:t>
      </w:r>
    </w:p>
    <w:p w14:paraId="4039D125" w14:textId="77777777" w:rsidR="00D33619" w:rsidRPr="004622E7" w:rsidRDefault="00D33619" w:rsidP="001B75D6">
      <w:pPr>
        <w:tabs>
          <w:tab w:val="left" w:pos="10980"/>
        </w:tabs>
        <w:jc w:val="center"/>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623B228A" w:rsidR="00D33619" w:rsidRPr="004622E7" w:rsidRDefault="00D33619" w:rsidP="001B75D6">
      <w:pPr>
        <w:tabs>
          <w:tab w:val="left" w:pos="10980"/>
        </w:tabs>
        <w:jc w:val="center"/>
        <w:rPr>
          <w:b/>
          <w:sz w:val="24"/>
          <w:szCs w:val="24"/>
        </w:rPr>
      </w:pPr>
      <w:r w:rsidRPr="004622E7">
        <w:rPr>
          <w:b/>
          <w:sz w:val="24"/>
          <w:szCs w:val="24"/>
        </w:rPr>
        <w:t xml:space="preserve">BOARD </w:t>
      </w:r>
      <w:r w:rsidR="005964BA">
        <w:rPr>
          <w:b/>
          <w:sz w:val="24"/>
          <w:szCs w:val="24"/>
        </w:rPr>
        <w:t>OF 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2E2D1640" w14:textId="1C2CB3F6"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504A8E">
        <w:rPr>
          <w:b/>
          <w:sz w:val="24"/>
          <w:szCs w:val="24"/>
        </w:rPr>
        <w:t>April</w:t>
      </w:r>
      <w:r w:rsidR="00CB2044">
        <w:rPr>
          <w:b/>
          <w:sz w:val="24"/>
          <w:szCs w:val="24"/>
        </w:rPr>
        <w:t xml:space="preserve"> </w:t>
      </w:r>
      <w:r w:rsidR="00504A8E">
        <w:rPr>
          <w:b/>
          <w:sz w:val="24"/>
          <w:szCs w:val="24"/>
        </w:rPr>
        <w:t>17</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65ECAAED" w14:textId="77777777" w:rsidR="002276E6" w:rsidRPr="002276E6" w:rsidRDefault="00D33619" w:rsidP="002276E6">
      <w:pPr>
        <w:tabs>
          <w:tab w:val="left" w:pos="10980"/>
        </w:tabs>
        <w:jc w:val="center"/>
        <w:rPr>
          <w:b/>
          <w:sz w:val="24"/>
          <w:szCs w:val="24"/>
        </w:rPr>
      </w:pPr>
      <w:r w:rsidRPr="004622E7">
        <w:rPr>
          <w:b/>
          <w:sz w:val="24"/>
          <w:szCs w:val="24"/>
        </w:rPr>
        <w:t xml:space="preserve">General Session is open to the public and will be held via </w:t>
      </w:r>
      <w:r w:rsidR="002276E6" w:rsidRPr="002276E6">
        <w:rPr>
          <w:b/>
          <w:sz w:val="24"/>
          <w:szCs w:val="24"/>
        </w:rPr>
        <w:t>Zoom at:</w:t>
      </w:r>
    </w:p>
    <w:p w14:paraId="43663272" w14:textId="1E720CCE" w:rsidR="002276E6" w:rsidRPr="002276E6" w:rsidRDefault="00B265B7" w:rsidP="002276E6">
      <w:pPr>
        <w:tabs>
          <w:tab w:val="left" w:pos="10980"/>
        </w:tabs>
        <w:jc w:val="center"/>
        <w:rPr>
          <w:b/>
          <w:sz w:val="24"/>
          <w:szCs w:val="24"/>
        </w:rPr>
      </w:pPr>
      <w:hyperlink r:id="rId7" w:history="1">
        <w:r w:rsidRPr="00B265B7">
          <w:rPr>
            <w:rStyle w:val="Hyperlink"/>
            <w:b/>
            <w:sz w:val="24"/>
            <w:szCs w:val="24"/>
          </w:rPr>
          <w:t>https://zoom.us/j/91608716194?pwd=pnIomQ3m0pCNwanGMcVd6rZMeERB1i.1</w:t>
        </w:r>
      </w:hyperlink>
    </w:p>
    <w:p w14:paraId="42AA0BEA" w14:textId="77777777" w:rsidR="002276E6" w:rsidRPr="002276E6" w:rsidRDefault="002276E6" w:rsidP="002276E6">
      <w:pPr>
        <w:tabs>
          <w:tab w:val="left" w:pos="10980"/>
        </w:tabs>
        <w:jc w:val="center"/>
        <w:rPr>
          <w:b/>
          <w:sz w:val="24"/>
          <w:szCs w:val="24"/>
        </w:rPr>
      </w:pPr>
      <w:r w:rsidRPr="002276E6">
        <w:rPr>
          <w:b/>
          <w:sz w:val="24"/>
          <w:szCs w:val="24"/>
        </w:rPr>
        <w:t>Call-In Telephone number: 1-929-436-2866</w:t>
      </w:r>
    </w:p>
    <w:p w14:paraId="1097FB4F" w14:textId="2209BBC5" w:rsidR="002276E6" w:rsidRPr="002276E6" w:rsidRDefault="002276E6" w:rsidP="002276E6">
      <w:pPr>
        <w:tabs>
          <w:tab w:val="left" w:pos="10980"/>
        </w:tabs>
        <w:jc w:val="center"/>
        <w:rPr>
          <w:b/>
          <w:sz w:val="24"/>
          <w:szCs w:val="24"/>
        </w:rPr>
      </w:pPr>
      <w:r w:rsidRPr="002276E6">
        <w:rPr>
          <w:b/>
          <w:sz w:val="24"/>
          <w:szCs w:val="24"/>
        </w:rPr>
        <w:t xml:space="preserve">Meeting ID: </w:t>
      </w:r>
      <w:r w:rsidR="00B265B7" w:rsidRPr="00B265B7">
        <w:rPr>
          <w:b/>
          <w:sz w:val="24"/>
          <w:szCs w:val="24"/>
        </w:rPr>
        <w:t>916 0871 6194</w:t>
      </w:r>
    </w:p>
    <w:p w14:paraId="553DED58" w14:textId="33B4371C" w:rsidR="00D33619" w:rsidRDefault="002276E6" w:rsidP="002276E6">
      <w:pPr>
        <w:tabs>
          <w:tab w:val="left" w:pos="10980"/>
        </w:tabs>
        <w:jc w:val="center"/>
        <w:rPr>
          <w:b/>
          <w:sz w:val="24"/>
          <w:szCs w:val="24"/>
        </w:rPr>
      </w:pPr>
      <w:r>
        <w:rPr>
          <w:b/>
          <w:sz w:val="24"/>
          <w:szCs w:val="24"/>
        </w:rPr>
        <w:br/>
      </w: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221599">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221599">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221599">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221599">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5B7F94CD" w:rsidR="00205335" w:rsidRPr="00F078F3" w:rsidRDefault="00880C14" w:rsidP="00D33619">
            <w:pPr>
              <w:numPr>
                <w:ilvl w:val="0"/>
                <w:numId w:val="2"/>
              </w:numPr>
              <w:rPr>
                <w:sz w:val="24"/>
                <w:szCs w:val="24"/>
                <w:u w:val="single"/>
              </w:rPr>
            </w:pPr>
            <w:r>
              <w:rPr>
                <w:sz w:val="24"/>
                <w:szCs w:val="24"/>
              </w:rPr>
              <w:t xml:space="preserve">Approval of </w:t>
            </w:r>
            <w:r w:rsidR="00504A8E">
              <w:rPr>
                <w:sz w:val="24"/>
                <w:szCs w:val="24"/>
              </w:rPr>
              <w:t>March</w:t>
            </w:r>
            <w:r>
              <w:rPr>
                <w:sz w:val="24"/>
                <w:szCs w:val="24"/>
              </w:rPr>
              <w:t xml:space="preserve"> </w:t>
            </w:r>
            <w:r w:rsidR="006B7185">
              <w:rPr>
                <w:sz w:val="24"/>
                <w:szCs w:val="24"/>
              </w:rPr>
              <w:t>20</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205335" w:rsidRPr="00590E5B" w14:paraId="23481307" w14:textId="77777777" w:rsidTr="00221599">
        <w:trPr>
          <w:cantSplit/>
          <w:trHeight w:val="1187"/>
          <w:jc w:val="center"/>
        </w:trPr>
        <w:tc>
          <w:tcPr>
            <w:tcW w:w="708" w:type="pct"/>
            <w:shd w:val="solid" w:color="FFFFFF" w:fill="auto"/>
          </w:tcPr>
          <w:p w14:paraId="346468DB" w14:textId="77777777" w:rsidR="00827C1C" w:rsidRDefault="00827C1C" w:rsidP="00E20FBD">
            <w:pPr>
              <w:jc w:val="center"/>
              <w:rPr>
                <w:sz w:val="24"/>
                <w:szCs w:val="24"/>
              </w:rPr>
            </w:pPr>
          </w:p>
          <w:p w14:paraId="11D82283" w14:textId="5E94753D" w:rsidR="00205335" w:rsidRPr="00590E5B" w:rsidRDefault="00205335" w:rsidP="00E20FBD">
            <w:pPr>
              <w:jc w:val="center"/>
              <w:rPr>
                <w:sz w:val="24"/>
                <w:szCs w:val="24"/>
              </w:rPr>
            </w:pPr>
          </w:p>
        </w:tc>
        <w:tc>
          <w:tcPr>
            <w:tcW w:w="424" w:type="pct"/>
            <w:shd w:val="solid" w:color="FFFFFF" w:fill="auto"/>
          </w:tcPr>
          <w:p w14:paraId="226B508E" w14:textId="6548808F" w:rsidR="00205335" w:rsidRDefault="00F078F3" w:rsidP="00F078F3">
            <w:pPr>
              <w:jc w:val="center"/>
              <w:rPr>
                <w:b/>
                <w:sz w:val="24"/>
                <w:szCs w:val="24"/>
              </w:rPr>
            </w:pPr>
            <w:r>
              <w:rPr>
                <w:b/>
                <w:sz w:val="24"/>
                <w:szCs w:val="24"/>
              </w:rPr>
              <w:t>I</w:t>
            </w:r>
            <w:r w:rsidR="000B30B5">
              <w:rPr>
                <w:b/>
                <w:sz w:val="24"/>
                <w:szCs w:val="24"/>
              </w:rPr>
              <w:t>V</w:t>
            </w:r>
          </w:p>
          <w:p w14:paraId="34D149FF" w14:textId="3958E58E" w:rsidR="00205335" w:rsidRPr="004C0AEB" w:rsidRDefault="00205335" w:rsidP="005D4263">
            <w:pPr>
              <w:jc w:val="center"/>
              <w:rPr>
                <w:b/>
                <w:sz w:val="24"/>
                <w:szCs w:val="24"/>
              </w:rPr>
            </w:pPr>
          </w:p>
        </w:tc>
        <w:tc>
          <w:tcPr>
            <w:tcW w:w="2923" w:type="pct"/>
            <w:shd w:val="solid" w:color="FFFFFF" w:fill="auto"/>
          </w:tcPr>
          <w:p w14:paraId="75FB6187" w14:textId="222BDE38" w:rsidR="00F050BC" w:rsidRDefault="00F050BC" w:rsidP="00F050BC">
            <w:pPr>
              <w:rPr>
                <w:b/>
                <w:sz w:val="24"/>
                <w:szCs w:val="24"/>
              </w:rPr>
            </w:pPr>
            <w:r>
              <w:rPr>
                <w:b/>
                <w:sz w:val="24"/>
                <w:szCs w:val="24"/>
              </w:rPr>
              <w:t xml:space="preserve">Discussion on Respiratory Care Education Services </w:t>
            </w:r>
          </w:p>
          <w:p w14:paraId="5C385DC8" w14:textId="205E002A" w:rsidR="00F078F3" w:rsidRPr="00F050BC" w:rsidRDefault="00F050BC" w:rsidP="00F050BC">
            <w:pPr>
              <w:pStyle w:val="ListParagraph"/>
              <w:numPr>
                <w:ilvl w:val="0"/>
                <w:numId w:val="15"/>
              </w:numPr>
              <w:rPr>
                <w:b/>
                <w:sz w:val="24"/>
                <w:szCs w:val="24"/>
              </w:rPr>
            </w:pPr>
            <w:r w:rsidRPr="00CC67FF">
              <w:rPr>
                <w:bCs/>
                <w:sz w:val="24"/>
                <w:szCs w:val="24"/>
              </w:rPr>
              <w:t>Joelle Hochman, RT9782</w:t>
            </w:r>
          </w:p>
        </w:tc>
        <w:tc>
          <w:tcPr>
            <w:tcW w:w="945" w:type="pct"/>
            <w:shd w:val="solid" w:color="FFFFFF" w:fill="auto"/>
            <w:vAlign w:val="center"/>
          </w:tcPr>
          <w:p w14:paraId="73551D0B" w14:textId="5C77BDA1" w:rsidR="00205335" w:rsidRPr="00292B19" w:rsidRDefault="00F050BC" w:rsidP="00564B80">
            <w:pPr>
              <w:jc w:val="center"/>
              <w:rPr>
                <w:sz w:val="24"/>
                <w:szCs w:val="24"/>
              </w:rPr>
            </w:pPr>
            <w:r>
              <w:rPr>
                <w:sz w:val="24"/>
                <w:szCs w:val="24"/>
              </w:rPr>
              <w:t>Board</w:t>
            </w:r>
          </w:p>
        </w:tc>
      </w:tr>
      <w:tr w:rsidR="00221599" w:rsidRPr="00590E5B" w14:paraId="11AA6793" w14:textId="77777777" w:rsidTr="00221599">
        <w:trPr>
          <w:cantSplit/>
          <w:trHeight w:val="1155"/>
          <w:jc w:val="center"/>
        </w:trPr>
        <w:tc>
          <w:tcPr>
            <w:tcW w:w="708" w:type="pct"/>
            <w:shd w:val="solid" w:color="FFFFFF" w:fill="auto"/>
          </w:tcPr>
          <w:p w14:paraId="0542949B" w14:textId="77777777" w:rsidR="00221599" w:rsidRPr="00590E5B" w:rsidRDefault="00221599" w:rsidP="005D4263">
            <w:pPr>
              <w:jc w:val="center"/>
              <w:rPr>
                <w:sz w:val="24"/>
                <w:szCs w:val="24"/>
              </w:rPr>
            </w:pPr>
          </w:p>
        </w:tc>
        <w:tc>
          <w:tcPr>
            <w:tcW w:w="424" w:type="pct"/>
            <w:shd w:val="solid" w:color="FFFFFF" w:fill="auto"/>
          </w:tcPr>
          <w:p w14:paraId="664BA412" w14:textId="3DDAF904" w:rsidR="00221599" w:rsidRDefault="00221599" w:rsidP="005D4263">
            <w:pPr>
              <w:jc w:val="center"/>
              <w:rPr>
                <w:b/>
                <w:sz w:val="24"/>
                <w:szCs w:val="24"/>
              </w:rPr>
            </w:pPr>
            <w:r>
              <w:rPr>
                <w:b/>
                <w:sz w:val="24"/>
                <w:szCs w:val="24"/>
              </w:rPr>
              <w:t>V</w:t>
            </w:r>
          </w:p>
        </w:tc>
        <w:tc>
          <w:tcPr>
            <w:tcW w:w="2923" w:type="pct"/>
            <w:shd w:val="solid" w:color="FFFFFF" w:fill="auto"/>
          </w:tcPr>
          <w:p w14:paraId="1D50BADB" w14:textId="77777777" w:rsidR="00221599" w:rsidRDefault="00221599" w:rsidP="00E20FBD">
            <w:pPr>
              <w:rPr>
                <w:b/>
                <w:sz w:val="24"/>
                <w:szCs w:val="24"/>
              </w:rPr>
            </w:pPr>
            <w:r w:rsidRPr="00221599">
              <w:rPr>
                <w:b/>
                <w:sz w:val="24"/>
                <w:szCs w:val="24"/>
              </w:rPr>
              <w:t>Regulations Discussion</w:t>
            </w:r>
          </w:p>
          <w:p w14:paraId="4DD1747F" w14:textId="4E57D61C" w:rsidR="00221599" w:rsidRPr="00221599" w:rsidRDefault="00221599" w:rsidP="00221599">
            <w:pPr>
              <w:pStyle w:val="ListParagraph"/>
              <w:numPr>
                <w:ilvl w:val="0"/>
                <w:numId w:val="16"/>
              </w:numPr>
              <w:rPr>
                <w:bCs/>
                <w:sz w:val="24"/>
                <w:szCs w:val="24"/>
              </w:rPr>
            </w:pPr>
            <w:r w:rsidRPr="00221599">
              <w:rPr>
                <w:bCs/>
                <w:sz w:val="24"/>
                <w:szCs w:val="24"/>
              </w:rPr>
              <w:t>261 CMR 2.00</w:t>
            </w:r>
            <w:r>
              <w:rPr>
                <w:bCs/>
                <w:sz w:val="24"/>
                <w:szCs w:val="24"/>
              </w:rPr>
              <w:t xml:space="preserve">: </w:t>
            </w:r>
            <w:r w:rsidRPr="00221599">
              <w:rPr>
                <w:bCs/>
                <w:sz w:val="24"/>
                <w:szCs w:val="24"/>
              </w:rPr>
              <w:t>Purpose and definitions</w:t>
            </w:r>
          </w:p>
          <w:p w14:paraId="4D9C63AC" w14:textId="1C5DCA3B" w:rsidR="00221599" w:rsidRPr="00221599" w:rsidRDefault="00221599" w:rsidP="00221599">
            <w:pPr>
              <w:pStyle w:val="ListParagraph"/>
              <w:numPr>
                <w:ilvl w:val="0"/>
                <w:numId w:val="16"/>
              </w:numPr>
              <w:rPr>
                <w:b/>
                <w:sz w:val="24"/>
                <w:szCs w:val="24"/>
              </w:rPr>
            </w:pPr>
            <w:r w:rsidRPr="00221599">
              <w:rPr>
                <w:bCs/>
                <w:sz w:val="24"/>
                <w:szCs w:val="24"/>
              </w:rPr>
              <w:t>261 CMR 3.00</w:t>
            </w:r>
            <w:r>
              <w:rPr>
                <w:bCs/>
                <w:sz w:val="24"/>
                <w:szCs w:val="24"/>
              </w:rPr>
              <w:t xml:space="preserve">: </w:t>
            </w:r>
            <w:r w:rsidRPr="00221599">
              <w:rPr>
                <w:bCs/>
                <w:sz w:val="24"/>
                <w:szCs w:val="24"/>
              </w:rPr>
              <w:t>Documentation of license</w:t>
            </w:r>
          </w:p>
          <w:p w14:paraId="7EE2355B" w14:textId="54E071D6" w:rsidR="00221599" w:rsidRPr="00221599" w:rsidRDefault="00221599" w:rsidP="00221599">
            <w:pPr>
              <w:rPr>
                <w:b/>
                <w:sz w:val="24"/>
                <w:szCs w:val="24"/>
              </w:rPr>
            </w:pPr>
          </w:p>
        </w:tc>
        <w:tc>
          <w:tcPr>
            <w:tcW w:w="945" w:type="pct"/>
            <w:shd w:val="solid" w:color="FFFFFF" w:fill="auto"/>
            <w:vAlign w:val="center"/>
          </w:tcPr>
          <w:p w14:paraId="4725D6B3" w14:textId="6FF26C4A" w:rsidR="00221599" w:rsidRDefault="00221599" w:rsidP="005D4263">
            <w:pPr>
              <w:jc w:val="center"/>
              <w:rPr>
                <w:sz w:val="24"/>
                <w:szCs w:val="24"/>
              </w:rPr>
            </w:pPr>
            <w:r>
              <w:rPr>
                <w:sz w:val="24"/>
                <w:szCs w:val="24"/>
              </w:rPr>
              <w:t>Board</w:t>
            </w:r>
          </w:p>
        </w:tc>
      </w:tr>
      <w:tr w:rsidR="00205335" w:rsidRPr="00590E5B" w14:paraId="6071B665" w14:textId="77777777" w:rsidTr="00221599">
        <w:trPr>
          <w:cantSplit/>
          <w:trHeight w:val="1430"/>
          <w:jc w:val="center"/>
        </w:trPr>
        <w:tc>
          <w:tcPr>
            <w:tcW w:w="708" w:type="pct"/>
            <w:shd w:val="solid" w:color="FFFFFF" w:fill="auto"/>
          </w:tcPr>
          <w:p w14:paraId="5FD65B5F" w14:textId="77777777" w:rsidR="00205335" w:rsidRPr="00590E5B" w:rsidRDefault="00205335" w:rsidP="005D4263">
            <w:pPr>
              <w:jc w:val="center"/>
              <w:rPr>
                <w:sz w:val="24"/>
                <w:szCs w:val="24"/>
              </w:rPr>
            </w:pPr>
          </w:p>
        </w:tc>
        <w:tc>
          <w:tcPr>
            <w:tcW w:w="424" w:type="pct"/>
            <w:shd w:val="solid" w:color="FFFFFF" w:fill="auto"/>
          </w:tcPr>
          <w:p w14:paraId="5FEB1145" w14:textId="2F3F25C2" w:rsidR="00205335" w:rsidRDefault="00205335" w:rsidP="005D4263">
            <w:pPr>
              <w:jc w:val="center"/>
              <w:rPr>
                <w:b/>
                <w:sz w:val="24"/>
                <w:szCs w:val="24"/>
              </w:rPr>
            </w:pPr>
            <w:r>
              <w:rPr>
                <w:b/>
                <w:sz w:val="24"/>
                <w:szCs w:val="24"/>
              </w:rPr>
              <w:t>V</w:t>
            </w:r>
            <w:r w:rsidR="00E656D4">
              <w:rPr>
                <w:b/>
                <w:sz w:val="24"/>
                <w:szCs w:val="24"/>
              </w:rPr>
              <w:t>I</w:t>
            </w:r>
          </w:p>
        </w:tc>
        <w:tc>
          <w:tcPr>
            <w:tcW w:w="2923" w:type="pct"/>
            <w:shd w:val="solid" w:color="FFFFFF" w:fill="auto"/>
          </w:tcPr>
          <w:p w14:paraId="056F1E22" w14:textId="77777777" w:rsidR="00205335" w:rsidRPr="0060184C" w:rsidRDefault="00205335" w:rsidP="00E20FBD">
            <w:pPr>
              <w:rPr>
                <w:b/>
                <w:sz w:val="24"/>
                <w:szCs w:val="24"/>
              </w:rPr>
            </w:pPr>
            <w:r w:rsidRPr="0060184C">
              <w:rPr>
                <w:b/>
                <w:sz w:val="24"/>
                <w:szCs w:val="24"/>
              </w:rPr>
              <w:t>Flex Session</w:t>
            </w:r>
          </w:p>
          <w:p w14:paraId="788CAD53" w14:textId="458F2578" w:rsidR="00221599" w:rsidRDefault="00221599" w:rsidP="00880C14">
            <w:pPr>
              <w:numPr>
                <w:ilvl w:val="0"/>
                <w:numId w:val="1"/>
              </w:numPr>
              <w:rPr>
                <w:sz w:val="24"/>
                <w:szCs w:val="24"/>
              </w:rPr>
            </w:pPr>
            <w:r>
              <w:rPr>
                <w:sz w:val="24"/>
                <w:szCs w:val="24"/>
              </w:rPr>
              <w:t>Limited License Guidance Memo</w:t>
            </w:r>
          </w:p>
          <w:p w14:paraId="0E8CFDE2" w14:textId="42314E11" w:rsidR="00C96AA7" w:rsidRPr="00880C14" w:rsidRDefault="00205335" w:rsidP="00880C14">
            <w:pPr>
              <w:numPr>
                <w:ilvl w:val="0"/>
                <w:numId w:val="1"/>
              </w:numPr>
              <w:rPr>
                <w:sz w:val="24"/>
                <w:szCs w:val="24"/>
              </w:rPr>
            </w:pPr>
            <w:r>
              <w:rPr>
                <w:sz w:val="24"/>
                <w:szCs w:val="24"/>
              </w:rPr>
              <w:t xml:space="preserve">Who will attend the next board meeting? </w:t>
            </w:r>
          </w:p>
          <w:p w14:paraId="6D3FB3FA" w14:textId="66A2D0BC" w:rsidR="00CF7D05" w:rsidRPr="00F078F3" w:rsidRDefault="00C96AA7" w:rsidP="00F078F3">
            <w:pPr>
              <w:numPr>
                <w:ilvl w:val="0"/>
                <w:numId w:val="1"/>
              </w:numPr>
              <w:rPr>
                <w:sz w:val="24"/>
                <w:szCs w:val="24"/>
              </w:rPr>
            </w:pPr>
            <w:r>
              <w:rPr>
                <w:sz w:val="24"/>
                <w:szCs w:val="24"/>
              </w:rPr>
              <w:t>Topics for next agenda</w:t>
            </w:r>
          </w:p>
          <w:p w14:paraId="5802689E" w14:textId="77777777" w:rsidR="00205335" w:rsidRDefault="00205335" w:rsidP="00D90C22">
            <w:pPr>
              <w:ind w:left="810"/>
              <w:rPr>
                <w:b/>
                <w:sz w:val="24"/>
                <w:szCs w:val="24"/>
              </w:rPr>
            </w:pPr>
          </w:p>
        </w:tc>
        <w:tc>
          <w:tcPr>
            <w:tcW w:w="945" w:type="pct"/>
            <w:shd w:val="solid" w:color="FFFFFF" w:fill="auto"/>
            <w:vAlign w:val="center"/>
          </w:tcPr>
          <w:p w14:paraId="70927742" w14:textId="4F284621" w:rsidR="00221599" w:rsidRDefault="00221599" w:rsidP="005D4263">
            <w:pPr>
              <w:jc w:val="center"/>
              <w:rPr>
                <w:sz w:val="24"/>
                <w:szCs w:val="24"/>
              </w:rPr>
            </w:pPr>
            <w:r>
              <w:rPr>
                <w:sz w:val="24"/>
                <w:szCs w:val="24"/>
              </w:rPr>
              <w:t>Acting</w:t>
            </w:r>
          </w:p>
          <w:p w14:paraId="6F746C75" w14:textId="1F9D4CA7" w:rsidR="00205335" w:rsidRDefault="00827C1C" w:rsidP="005D4263">
            <w:pPr>
              <w:jc w:val="center"/>
              <w:rPr>
                <w:sz w:val="24"/>
                <w:szCs w:val="24"/>
              </w:rPr>
            </w:pPr>
            <w:r>
              <w:rPr>
                <w:sz w:val="24"/>
                <w:szCs w:val="24"/>
              </w:rPr>
              <w:t>Executive Director</w:t>
            </w:r>
          </w:p>
        </w:tc>
      </w:tr>
      <w:tr w:rsidR="00205335" w:rsidRPr="00590E5B" w14:paraId="16EFC52B" w14:textId="77777777" w:rsidTr="00221599">
        <w:trPr>
          <w:cantSplit/>
          <w:trHeight w:val="638"/>
          <w:jc w:val="center"/>
        </w:trPr>
        <w:tc>
          <w:tcPr>
            <w:tcW w:w="708" w:type="pct"/>
            <w:shd w:val="solid" w:color="FFFFFF" w:fill="auto"/>
          </w:tcPr>
          <w:p w14:paraId="7A094001" w14:textId="77777777" w:rsidR="00205335" w:rsidRPr="00590E5B" w:rsidRDefault="00205335" w:rsidP="005D4263">
            <w:pPr>
              <w:jc w:val="center"/>
              <w:rPr>
                <w:sz w:val="24"/>
                <w:szCs w:val="24"/>
              </w:rPr>
            </w:pPr>
          </w:p>
        </w:tc>
        <w:tc>
          <w:tcPr>
            <w:tcW w:w="424" w:type="pct"/>
            <w:shd w:val="solid" w:color="FFFFFF" w:fill="auto"/>
          </w:tcPr>
          <w:p w14:paraId="47054686" w14:textId="24984291" w:rsidR="00205335" w:rsidRDefault="00205335" w:rsidP="005D4263">
            <w:pPr>
              <w:jc w:val="center"/>
              <w:rPr>
                <w:b/>
                <w:sz w:val="24"/>
                <w:szCs w:val="24"/>
              </w:rPr>
            </w:pPr>
            <w:r>
              <w:rPr>
                <w:b/>
                <w:sz w:val="24"/>
                <w:szCs w:val="24"/>
              </w:rPr>
              <w:t>VI</w:t>
            </w:r>
            <w:r w:rsidR="00E656D4">
              <w:rPr>
                <w:b/>
                <w:sz w:val="24"/>
                <w:szCs w:val="24"/>
              </w:rPr>
              <w:t>I</w:t>
            </w:r>
          </w:p>
        </w:tc>
        <w:tc>
          <w:tcPr>
            <w:tcW w:w="2923" w:type="pct"/>
            <w:shd w:val="solid" w:color="FFFFFF" w:fill="auto"/>
          </w:tcPr>
          <w:p w14:paraId="076BC5B0" w14:textId="6E0B8561" w:rsidR="00205335" w:rsidRPr="00C06106" w:rsidRDefault="00205335" w:rsidP="00E20FBD">
            <w:pPr>
              <w:rPr>
                <w:b/>
                <w:sz w:val="24"/>
                <w:szCs w:val="24"/>
              </w:rPr>
            </w:pPr>
            <w:r w:rsidRPr="00C06106">
              <w:rPr>
                <w:b/>
                <w:sz w:val="24"/>
                <w:szCs w:val="24"/>
              </w:rPr>
              <w:t>Executive</w:t>
            </w:r>
            <w:r w:rsidRPr="00C06106">
              <w:rPr>
                <w:b/>
                <w:sz w:val="24"/>
                <w:szCs w:val="24"/>
                <w:lang w:val="fr-FR"/>
              </w:rPr>
              <w:t xml:space="preserve"> Session</w:t>
            </w:r>
            <w:r w:rsidRPr="00C06106">
              <w:rPr>
                <w:b/>
                <w:sz w:val="24"/>
                <w:szCs w:val="24"/>
              </w:rPr>
              <w:t xml:space="preserve"> </w:t>
            </w:r>
          </w:p>
          <w:p w14:paraId="52AA71F3" w14:textId="0B2BB41C" w:rsidR="003D6FC7" w:rsidRDefault="008B788F" w:rsidP="003D6FC7">
            <w:pPr>
              <w:rPr>
                <w:sz w:val="24"/>
                <w:szCs w:val="24"/>
              </w:rPr>
            </w:pPr>
            <w:r w:rsidRPr="008B788F">
              <w:rPr>
                <w:sz w:val="24"/>
                <w:szCs w:val="24"/>
              </w:rPr>
              <w:t>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w:t>
            </w:r>
          </w:p>
          <w:p w14:paraId="49BFDCDA" w14:textId="77777777" w:rsidR="008B788F" w:rsidRPr="00E67FF6" w:rsidRDefault="008B788F" w:rsidP="003D6FC7">
            <w:pPr>
              <w:rPr>
                <w:sz w:val="24"/>
                <w:szCs w:val="24"/>
              </w:rPr>
            </w:pPr>
          </w:p>
          <w:p w14:paraId="6CA184EF" w14:textId="4386FD0A" w:rsidR="0017618B" w:rsidRDefault="0017618B" w:rsidP="0017618B">
            <w:pPr>
              <w:numPr>
                <w:ilvl w:val="0"/>
                <w:numId w:val="14"/>
              </w:numPr>
              <w:rPr>
                <w:sz w:val="24"/>
                <w:szCs w:val="24"/>
              </w:rPr>
            </w:pPr>
            <w:r w:rsidRPr="008B788F">
              <w:rPr>
                <w:sz w:val="24"/>
                <w:szCs w:val="24"/>
              </w:rPr>
              <w:t>Specifically, the Board will consider approval of prior executive session minutes in accordance with M.G.L. c.30A, § 22(f)</w:t>
            </w:r>
            <w:r>
              <w:rPr>
                <w:sz w:val="24"/>
                <w:szCs w:val="24"/>
              </w:rPr>
              <w:t xml:space="preserve"> and</w:t>
            </w:r>
            <w:r w:rsidRPr="008B788F">
              <w:rPr>
                <w:sz w:val="24"/>
                <w:szCs w:val="24"/>
              </w:rPr>
              <w:t xml:space="preserve"> </w:t>
            </w:r>
            <w:r w:rsidRPr="0017618B">
              <w:rPr>
                <w:sz w:val="24"/>
                <w:szCs w:val="24"/>
              </w:rPr>
              <w:t>review a good moral character matter</w:t>
            </w:r>
            <w:r>
              <w:rPr>
                <w:sz w:val="24"/>
                <w:szCs w:val="24"/>
              </w:rPr>
              <w:t xml:space="preserve"> for licensure</w:t>
            </w:r>
            <w:r w:rsidRPr="008B788F">
              <w:rPr>
                <w:sz w:val="24"/>
                <w:szCs w:val="24"/>
              </w:rPr>
              <w:t>.</w:t>
            </w:r>
          </w:p>
          <w:p w14:paraId="498956A0" w14:textId="4064EBAB" w:rsidR="003D6FC7" w:rsidRPr="0017618B" w:rsidRDefault="0017618B" w:rsidP="0017618B">
            <w:pPr>
              <w:ind w:left="624"/>
              <w:rPr>
                <w:sz w:val="24"/>
                <w:szCs w:val="24"/>
              </w:rPr>
            </w:pPr>
            <w:r w:rsidRPr="008B788F">
              <w:rPr>
                <w:sz w:val="24"/>
                <w:szCs w:val="24"/>
              </w:rPr>
              <w:t xml:space="preserve"> </w:t>
            </w:r>
          </w:p>
          <w:p w14:paraId="306F69A2" w14:textId="34A113B4" w:rsidR="00205335" w:rsidRPr="008B788F" w:rsidRDefault="003D6FC7" w:rsidP="00E20FBD">
            <w:pPr>
              <w:rPr>
                <w:bCs/>
                <w:sz w:val="24"/>
                <w:szCs w:val="24"/>
              </w:rPr>
            </w:pPr>
            <w:r w:rsidRPr="008B788F">
              <w:rPr>
                <w:bCs/>
                <w:sz w:val="24"/>
                <w:szCs w:val="24"/>
              </w:rPr>
              <w:t xml:space="preserve">The Board will not reconvene in open session </w:t>
            </w:r>
            <w:proofErr w:type="gramStart"/>
            <w:r w:rsidRPr="008B788F">
              <w:rPr>
                <w:bCs/>
                <w:sz w:val="24"/>
                <w:szCs w:val="24"/>
              </w:rPr>
              <w:t>subsequent to</w:t>
            </w:r>
            <w:proofErr w:type="gramEnd"/>
            <w:r w:rsidRPr="008B788F">
              <w:rPr>
                <w:bCs/>
                <w:sz w:val="24"/>
                <w:szCs w:val="24"/>
              </w:rPr>
              <w:t xml:space="preserve"> the closed session.</w:t>
            </w:r>
            <w:r w:rsidR="00827C1C" w:rsidRPr="008B788F">
              <w:rPr>
                <w:bCs/>
                <w:sz w:val="24"/>
                <w:szCs w:val="24"/>
              </w:rPr>
              <w:br/>
            </w:r>
          </w:p>
        </w:tc>
        <w:tc>
          <w:tcPr>
            <w:tcW w:w="945" w:type="pct"/>
            <w:shd w:val="solid" w:color="FFFFFF" w:fill="auto"/>
            <w:vAlign w:val="center"/>
          </w:tcPr>
          <w:p w14:paraId="3D34355B" w14:textId="323AD80E" w:rsidR="00205335" w:rsidRDefault="00827C1C" w:rsidP="005D4263">
            <w:pPr>
              <w:jc w:val="center"/>
              <w:rPr>
                <w:sz w:val="24"/>
                <w:szCs w:val="24"/>
              </w:rPr>
            </w:pPr>
            <w:r>
              <w:rPr>
                <w:sz w:val="24"/>
                <w:szCs w:val="24"/>
              </w:rPr>
              <w:t>Boa</w:t>
            </w:r>
            <w:r w:rsidR="00D144B9">
              <w:rPr>
                <w:sz w:val="24"/>
                <w:szCs w:val="24"/>
              </w:rPr>
              <w:t>r</w:t>
            </w:r>
            <w:r>
              <w:rPr>
                <w:sz w:val="24"/>
                <w:szCs w:val="24"/>
              </w:rPr>
              <w:t>d Chair</w:t>
            </w:r>
          </w:p>
        </w:tc>
      </w:tr>
      <w:tr w:rsidR="00221599" w:rsidRPr="00590E5B" w14:paraId="7BD6FE2B" w14:textId="77777777" w:rsidTr="00221599">
        <w:trPr>
          <w:cantSplit/>
          <w:trHeight w:val="638"/>
          <w:jc w:val="center"/>
        </w:trPr>
        <w:tc>
          <w:tcPr>
            <w:tcW w:w="708" w:type="pct"/>
            <w:shd w:val="solid" w:color="FFFFFF" w:fill="auto"/>
          </w:tcPr>
          <w:p w14:paraId="5598D83C" w14:textId="77777777" w:rsidR="00221599" w:rsidRPr="00590E5B" w:rsidRDefault="00221599" w:rsidP="005D4263">
            <w:pPr>
              <w:jc w:val="center"/>
              <w:rPr>
                <w:sz w:val="24"/>
                <w:szCs w:val="24"/>
              </w:rPr>
            </w:pPr>
          </w:p>
        </w:tc>
        <w:tc>
          <w:tcPr>
            <w:tcW w:w="424" w:type="pct"/>
            <w:shd w:val="solid" w:color="FFFFFF" w:fill="auto"/>
          </w:tcPr>
          <w:p w14:paraId="63AC5A20" w14:textId="10C0D311" w:rsidR="00221599" w:rsidRDefault="00E656D4" w:rsidP="005D4263">
            <w:pPr>
              <w:jc w:val="center"/>
              <w:rPr>
                <w:b/>
                <w:sz w:val="24"/>
                <w:szCs w:val="24"/>
              </w:rPr>
            </w:pPr>
            <w:r>
              <w:rPr>
                <w:b/>
                <w:sz w:val="24"/>
                <w:szCs w:val="24"/>
              </w:rPr>
              <w:t>VIII</w:t>
            </w:r>
          </w:p>
        </w:tc>
        <w:tc>
          <w:tcPr>
            <w:tcW w:w="2923" w:type="pct"/>
            <w:shd w:val="solid" w:color="FFFFFF" w:fill="auto"/>
          </w:tcPr>
          <w:p w14:paraId="38AA4810" w14:textId="19961F65" w:rsidR="00221599" w:rsidRDefault="00221599" w:rsidP="00F078F3">
            <w:pPr>
              <w:rPr>
                <w:sz w:val="24"/>
                <w:szCs w:val="24"/>
              </w:rPr>
            </w:pPr>
            <w:r w:rsidRPr="00C30535">
              <w:rPr>
                <w:b/>
                <w:sz w:val="24"/>
                <w:szCs w:val="24"/>
              </w:rPr>
              <w:t>Adjournment:</w:t>
            </w:r>
            <w:r w:rsidRPr="00590E5B">
              <w:rPr>
                <w:sz w:val="24"/>
                <w:szCs w:val="24"/>
              </w:rPr>
              <w:t xml:space="preserve"> Next meeting </w:t>
            </w:r>
            <w:r w:rsidR="00E656D4">
              <w:rPr>
                <w:sz w:val="24"/>
                <w:szCs w:val="24"/>
              </w:rPr>
              <w:t xml:space="preserve">is </w:t>
            </w:r>
            <w:r w:rsidRPr="00590E5B">
              <w:rPr>
                <w:sz w:val="24"/>
                <w:szCs w:val="24"/>
              </w:rPr>
              <w:t>scheduled for</w:t>
            </w:r>
          </w:p>
          <w:p w14:paraId="779B6A59" w14:textId="77777777" w:rsidR="00221599" w:rsidRPr="00590E5B" w:rsidRDefault="00221599" w:rsidP="00F078F3">
            <w:pPr>
              <w:rPr>
                <w:sz w:val="24"/>
                <w:szCs w:val="24"/>
              </w:rPr>
            </w:pPr>
            <w:r>
              <w:rPr>
                <w:sz w:val="24"/>
                <w:szCs w:val="24"/>
              </w:rPr>
              <w:t>May 15, 2025.</w:t>
            </w:r>
          </w:p>
          <w:p w14:paraId="660A5FC7" w14:textId="204BBEB0" w:rsidR="00221599" w:rsidRPr="00C06106" w:rsidRDefault="00221599" w:rsidP="00E20FBD">
            <w:pPr>
              <w:rPr>
                <w:b/>
                <w:sz w:val="24"/>
                <w:szCs w:val="24"/>
              </w:rPr>
            </w:pPr>
            <w:r w:rsidRPr="00590E5B">
              <w:rPr>
                <w:sz w:val="24"/>
                <w:szCs w:val="24"/>
              </w:rPr>
              <w:t xml:space="preserve"> </w:t>
            </w:r>
          </w:p>
        </w:tc>
        <w:tc>
          <w:tcPr>
            <w:tcW w:w="945" w:type="pct"/>
            <w:shd w:val="solid" w:color="FFFFFF" w:fill="auto"/>
            <w:vAlign w:val="center"/>
          </w:tcPr>
          <w:p w14:paraId="3709538C" w14:textId="4E96C0E7" w:rsidR="00221599" w:rsidRDefault="00221599" w:rsidP="005D4263">
            <w:pPr>
              <w:jc w:val="center"/>
              <w:rPr>
                <w:sz w:val="24"/>
                <w:szCs w:val="24"/>
              </w:rPr>
            </w:pPr>
            <w:r w:rsidRPr="00590E5B">
              <w:rPr>
                <w:sz w:val="24"/>
                <w:szCs w:val="24"/>
              </w:rPr>
              <w:t>Board Chair</w:t>
            </w:r>
          </w:p>
        </w:tc>
      </w:tr>
    </w:tbl>
    <w:p w14:paraId="693B88CD" w14:textId="77777777" w:rsidR="00D33619" w:rsidRPr="00590E5B" w:rsidRDefault="00D33619" w:rsidP="00D33619"/>
    <w:p w14:paraId="2F0EAA4B" w14:textId="77777777" w:rsidR="001C4E74" w:rsidRDefault="001C4E74">
      <w:pPr>
        <w:sectPr w:rsidR="001C4E74" w:rsidSect="00221599">
          <w:footerReference w:type="default" r:id="rId8"/>
          <w:pgSz w:w="12240" w:h="15840" w:code="1"/>
          <w:pgMar w:top="1080" w:right="720" w:bottom="1080" w:left="720" w:header="720" w:footer="403" w:gutter="0"/>
          <w:cols w:space="720"/>
          <w:docGrid w:linePitch="272"/>
        </w:sectPr>
      </w:pPr>
    </w:p>
    <w:p w14:paraId="54126442" w14:textId="77777777" w:rsidR="00A961DC" w:rsidRDefault="00A961DC" w:rsidP="00A961DC">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609D1735" w14:textId="77777777" w:rsidR="00A961DC" w:rsidRDefault="00A961DC" w:rsidP="00A961DC">
      <w:pPr>
        <w:jc w:val="center"/>
        <w:rPr>
          <w:b/>
          <w:sz w:val="26"/>
          <w:szCs w:val="26"/>
        </w:rPr>
      </w:pPr>
    </w:p>
    <w:p w14:paraId="0590474A" w14:textId="77777777" w:rsidR="00A961DC" w:rsidRPr="00413A3F" w:rsidRDefault="00A961DC" w:rsidP="00A961DC">
      <w:pPr>
        <w:jc w:val="center"/>
        <w:rPr>
          <w:b/>
          <w:bCs/>
          <w:sz w:val="26"/>
          <w:szCs w:val="26"/>
        </w:rPr>
      </w:pPr>
      <w:r w:rsidRPr="00413A3F">
        <w:rPr>
          <w:b/>
          <w:bCs/>
          <w:sz w:val="26"/>
          <w:szCs w:val="26"/>
        </w:rPr>
        <w:t xml:space="preserve">BOARD OF </w:t>
      </w:r>
      <w:r>
        <w:rPr>
          <w:b/>
          <w:bCs/>
          <w:sz w:val="26"/>
          <w:szCs w:val="26"/>
        </w:rPr>
        <w:t>RESPIRATORY CARE</w:t>
      </w:r>
    </w:p>
    <w:p w14:paraId="0B0B9F1A" w14:textId="77777777" w:rsidR="00A961DC" w:rsidRPr="00413A3F" w:rsidRDefault="00A961DC" w:rsidP="00A961DC">
      <w:pPr>
        <w:jc w:val="center"/>
        <w:rPr>
          <w:b/>
          <w:sz w:val="26"/>
          <w:szCs w:val="26"/>
        </w:rPr>
      </w:pPr>
      <w:r w:rsidRPr="00413A3F">
        <w:rPr>
          <w:b/>
          <w:sz w:val="26"/>
          <w:szCs w:val="26"/>
        </w:rPr>
        <w:t>250 Washington Street</w:t>
      </w:r>
    </w:p>
    <w:p w14:paraId="57E36B48" w14:textId="77777777" w:rsidR="00A961DC" w:rsidRDefault="00A961DC" w:rsidP="00A961DC">
      <w:pPr>
        <w:jc w:val="center"/>
        <w:rPr>
          <w:b/>
          <w:sz w:val="26"/>
          <w:szCs w:val="26"/>
        </w:rPr>
      </w:pPr>
      <w:r w:rsidRPr="00413A3F">
        <w:rPr>
          <w:b/>
          <w:sz w:val="26"/>
          <w:szCs w:val="26"/>
        </w:rPr>
        <w:t>Boston, MA 02108</w:t>
      </w:r>
    </w:p>
    <w:p w14:paraId="4A9783E5" w14:textId="77777777" w:rsidR="00A961DC" w:rsidRPr="00AB4A16" w:rsidRDefault="00A961DC" w:rsidP="00A961DC">
      <w:pPr>
        <w:jc w:val="center"/>
        <w:rPr>
          <w:b/>
          <w:sz w:val="26"/>
          <w:szCs w:val="26"/>
        </w:rPr>
      </w:pPr>
    </w:p>
    <w:p w14:paraId="31ABC0C2" w14:textId="77777777" w:rsidR="00A961DC" w:rsidRPr="00AE05B1" w:rsidRDefault="00A961DC" w:rsidP="00A961DC">
      <w:pPr>
        <w:jc w:val="center"/>
        <w:rPr>
          <w:b/>
          <w:sz w:val="26"/>
          <w:szCs w:val="26"/>
        </w:rPr>
      </w:pPr>
      <w:r w:rsidRPr="00AE05B1">
        <w:rPr>
          <w:b/>
          <w:sz w:val="26"/>
          <w:szCs w:val="26"/>
        </w:rPr>
        <w:t>Thursday, April 1</w:t>
      </w:r>
      <w:r>
        <w:rPr>
          <w:b/>
          <w:sz w:val="26"/>
          <w:szCs w:val="26"/>
        </w:rPr>
        <w:t>7</w:t>
      </w:r>
      <w:r w:rsidRPr="00AE05B1">
        <w:rPr>
          <w:b/>
          <w:sz w:val="26"/>
          <w:szCs w:val="26"/>
        </w:rPr>
        <w:t>, 2025</w:t>
      </w:r>
    </w:p>
    <w:p w14:paraId="250EA0C7" w14:textId="77777777" w:rsidR="00A961DC" w:rsidRDefault="00A961DC" w:rsidP="00A961DC">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3D3AC504" w14:textId="77777777" w:rsidR="00A961DC" w:rsidRPr="00B3333F" w:rsidRDefault="00A961DC" w:rsidP="00A961DC">
      <w:pPr>
        <w:jc w:val="center"/>
        <w:rPr>
          <w:b/>
          <w:sz w:val="24"/>
          <w:szCs w:val="24"/>
        </w:rPr>
      </w:pPr>
    </w:p>
    <w:p w14:paraId="12A4F250" w14:textId="77777777" w:rsidR="00A961DC" w:rsidRPr="00B3333F" w:rsidRDefault="00A961DC" w:rsidP="00A961DC">
      <w:pPr>
        <w:spacing w:before="240"/>
        <w:jc w:val="center"/>
        <w:rPr>
          <w:b/>
          <w:sz w:val="24"/>
          <w:szCs w:val="24"/>
        </w:rPr>
      </w:pPr>
      <w:bookmarkStart w:id="1" w:name="_Hlk192156364"/>
      <w:r w:rsidRPr="00B3333F">
        <w:rPr>
          <w:b/>
          <w:sz w:val="24"/>
          <w:szCs w:val="24"/>
        </w:rPr>
        <w:t>GENERAL SESSION MINUTES (OPEN SESSION)</w:t>
      </w:r>
    </w:p>
    <w:bookmarkEnd w:id="1"/>
    <w:p w14:paraId="5CF0A1F4" w14:textId="77777777" w:rsidR="00A961DC" w:rsidRPr="00542551" w:rsidRDefault="00A961DC" w:rsidP="00A961DC">
      <w:pPr>
        <w:spacing w:before="240"/>
        <w:jc w:val="center"/>
        <w:rPr>
          <w:b/>
          <w:sz w:val="24"/>
          <w:szCs w:val="24"/>
        </w:rPr>
      </w:pPr>
    </w:p>
    <w:p w14:paraId="16820501" w14:textId="77777777" w:rsidR="00A961DC" w:rsidRPr="004B720F" w:rsidRDefault="00A961DC" w:rsidP="00A961DC">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1506B867" w14:textId="77777777" w:rsidR="00A961DC" w:rsidRPr="00AE05B1" w:rsidRDefault="00A961DC" w:rsidP="00A961DC">
      <w:pPr>
        <w:ind w:left="2880" w:hanging="2880"/>
        <w:rPr>
          <w:sz w:val="24"/>
          <w:szCs w:val="24"/>
        </w:rPr>
      </w:pPr>
      <w:r w:rsidRPr="0028574D">
        <w:rPr>
          <w:b/>
          <w:bCs/>
          <w:sz w:val="24"/>
          <w:szCs w:val="24"/>
          <w:u w:val="single"/>
        </w:rPr>
        <w:t>PRESENT</w:t>
      </w:r>
      <w:r>
        <w:rPr>
          <w:b/>
          <w:bCs/>
          <w:sz w:val="24"/>
          <w:szCs w:val="24"/>
        </w:rPr>
        <w:t>:</w:t>
      </w:r>
      <w:r>
        <w:rPr>
          <w:b/>
          <w:bCs/>
          <w:sz w:val="24"/>
          <w:szCs w:val="24"/>
        </w:rPr>
        <w:tab/>
      </w:r>
      <w:r w:rsidRPr="00AE05B1">
        <w:rPr>
          <w:sz w:val="24"/>
          <w:szCs w:val="24"/>
        </w:rPr>
        <w:t>Jason Morin, Respiratory Therapist, Board Chair</w:t>
      </w:r>
    </w:p>
    <w:p w14:paraId="3DDD145F" w14:textId="77777777" w:rsidR="00A961DC" w:rsidRPr="00AE05B1" w:rsidRDefault="00A961DC" w:rsidP="00A961DC">
      <w:pPr>
        <w:ind w:left="2880"/>
        <w:rPr>
          <w:sz w:val="24"/>
          <w:szCs w:val="24"/>
        </w:rPr>
      </w:pPr>
      <w:r w:rsidRPr="00AE05B1">
        <w:rPr>
          <w:sz w:val="24"/>
          <w:szCs w:val="24"/>
        </w:rPr>
        <w:t>Brian Bloom, MD</w:t>
      </w:r>
    </w:p>
    <w:p w14:paraId="656348E4" w14:textId="77777777" w:rsidR="00A961DC" w:rsidRPr="00AE05B1" w:rsidRDefault="00A961DC" w:rsidP="00A961DC">
      <w:pPr>
        <w:ind w:left="2880" w:hanging="2880"/>
        <w:rPr>
          <w:sz w:val="24"/>
          <w:szCs w:val="24"/>
        </w:rPr>
      </w:pPr>
      <w:r w:rsidRPr="00AE05B1">
        <w:rPr>
          <w:sz w:val="24"/>
          <w:szCs w:val="24"/>
        </w:rPr>
        <w:tab/>
        <w:t>Daniel Fisher, Respiratory Therapist</w:t>
      </w:r>
    </w:p>
    <w:p w14:paraId="2CF03E80" w14:textId="77777777" w:rsidR="00A961DC" w:rsidRPr="00AE05B1" w:rsidRDefault="00A961DC" w:rsidP="00A961DC">
      <w:pPr>
        <w:ind w:left="2880" w:hanging="2880"/>
        <w:rPr>
          <w:sz w:val="24"/>
          <w:szCs w:val="24"/>
        </w:rPr>
      </w:pPr>
      <w:r w:rsidRPr="00AE05B1">
        <w:rPr>
          <w:sz w:val="24"/>
          <w:szCs w:val="24"/>
        </w:rPr>
        <w:tab/>
      </w:r>
      <w:bookmarkStart w:id="4" w:name="_Hlk191890075"/>
      <w:r w:rsidRPr="00AE05B1">
        <w:rPr>
          <w:sz w:val="24"/>
          <w:szCs w:val="24"/>
        </w:rPr>
        <w:t>Adelline Ntatin</w:t>
      </w:r>
      <w:bookmarkEnd w:id="4"/>
      <w:r w:rsidRPr="00AE05B1">
        <w:rPr>
          <w:sz w:val="24"/>
          <w:szCs w:val="24"/>
        </w:rPr>
        <w:t>, Nurse</w:t>
      </w:r>
    </w:p>
    <w:p w14:paraId="179A8F04" w14:textId="77777777" w:rsidR="00A961DC" w:rsidRPr="00AE05B1" w:rsidRDefault="00A961DC" w:rsidP="00A961DC">
      <w:pPr>
        <w:ind w:left="2880"/>
        <w:rPr>
          <w:sz w:val="24"/>
          <w:szCs w:val="24"/>
        </w:rPr>
      </w:pPr>
      <w:r w:rsidRPr="00AE05B1">
        <w:rPr>
          <w:sz w:val="24"/>
          <w:szCs w:val="24"/>
        </w:rPr>
        <w:t>Adrian Velasquez, MD</w:t>
      </w:r>
    </w:p>
    <w:p w14:paraId="1F6D501E" w14:textId="77777777" w:rsidR="00A961DC" w:rsidRPr="00AE05B1" w:rsidRDefault="00A961DC" w:rsidP="00A961DC">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3FA74333" w14:textId="77777777" w:rsidR="00A961DC" w:rsidRPr="00AE05B1" w:rsidRDefault="00A961DC" w:rsidP="00A961DC">
      <w:pPr>
        <w:ind w:left="2880" w:hanging="2880"/>
        <w:rPr>
          <w:b/>
          <w:bCs/>
          <w:sz w:val="24"/>
          <w:szCs w:val="24"/>
          <w:u w:val="single"/>
        </w:rPr>
      </w:pPr>
      <w:r w:rsidRPr="00AE05B1">
        <w:rPr>
          <w:b/>
          <w:bCs/>
          <w:sz w:val="24"/>
          <w:szCs w:val="24"/>
          <w:u w:val="single"/>
        </w:rPr>
        <w:t>BOARD MEMBERS</w:t>
      </w:r>
      <w:r w:rsidRPr="00AE05B1">
        <w:rPr>
          <w:sz w:val="24"/>
          <w:szCs w:val="24"/>
        </w:rPr>
        <w:tab/>
      </w:r>
    </w:p>
    <w:p w14:paraId="0EC9CD21" w14:textId="77777777" w:rsidR="00A961DC" w:rsidRPr="00AE05B1" w:rsidRDefault="00A961DC" w:rsidP="00A961DC">
      <w:pPr>
        <w:ind w:left="2880" w:hanging="2880"/>
        <w:rPr>
          <w:sz w:val="24"/>
          <w:szCs w:val="24"/>
        </w:rPr>
      </w:pPr>
      <w:r w:rsidRPr="00AE05B1">
        <w:rPr>
          <w:b/>
          <w:sz w:val="24"/>
          <w:szCs w:val="24"/>
          <w:u w:val="single"/>
        </w:rPr>
        <w:t>NOT PRESENT</w:t>
      </w:r>
      <w:r w:rsidRPr="00AE05B1">
        <w:rPr>
          <w:b/>
          <w:sz w:val="24"/>
          <w:szCs w:val="24"/>
        </w:rPr>
        <w:t>:</w:t>
      </w:r>
      <w:r w:rsidRPr="00AE05B1">
        <w:rPr>
          <w:sz w:val="24"/>
          <w:szCs w:val="24"/>
        </w:rPr>
        <w:tab/>
      </w:r>
      <w:bookmarkStart w:id="5" w:name="_Hlk191890118"/>
      <w:r w:rsidRPr="00AE05B1">
        <w:rPr>
          <w:bCs/>
          <w:sz w:val="24"/>
          <w:szCs w:val="24"/>
        </w:rPr>
        <w:t>William Beal, Consumer, Board Vice Chair</w:t>
      </w:r>
      <w:r w:rsidRPr="00AE05B1">
        <w:rPr>
          <w:sz w:val="24"/>
          <w:szCs w:val="24"/>
        </w:rPr>
        <w:t xml:space="preserve"> </w:t>
      </w:r>
    </w:p>
    <w:p w14:paraId="6ECF170B" w14:textId="77777777" w:rsidR="00A961DC" w:rsidRPr="00AE05B1" w:rsidRDefault="00A961DC" w:rsidP="00A961DC">
      <w:pPr>
        <w:ind w:left="2880" w:hanging="2880"/>
        <w:rPr>
          <w:sz w:val="24"/>
          <w:szCs w:val="24"/>
        </w:rPr>
      </w:pPr>
      <w:r w:rsidRPr="00AE05B1">
        <w:rPr>
          <w:sz w:val="24"/>
          <w:szCs w:val="24"/>
        </w:rPr>
        <w:tab/>
        <w:t>Meaghan Kaplan, Consumer</w:t>
      </w:r>
      <w:bookmarkEnd w:id="5"/>
    </w:p>
    <w:p w14:paraId="19B3F9B5" w14:textId="77777777" w:rsidR="00A961DC" w:rsidRPr="00AE05B1" w:rsidRDefault="00A961DC" w:rsidP="00A961DC">
      <w:pPr>
        <w:ind w:left="2880" w:hanging="2880"/>
        <w:rPr>
          <w:sz w:val="24"/>
          <w:szCs w:val="24"/>
        </w:rPr>
      </w:pPr>
      <w:r w:rsidRPr="00AE05B1">
        <w:rPr>
          <w:sz w:val="24"/>
          <w:szCs w:val="24"/>
        </w:rPr>
        <w:tab/>
      </w:r>
    </w:p>
    <w:p w14:paraId="287F6035" w14:textId="77777777" w:rsidR="00A961DC" w:rsidRPr="00AE05B1" w:rsidRDefault="00A961DC" w:rsidP="00A961DC">
      <w:pPr>
        <w:rPr>
          <w:sz w:val="24"/>
          <w:szCs w:val="24"/>
        </w:rPr>
      </w:pPr>
    </w:p>
    <w:p w14:paraId="399AA7B9" w14:textId="77777777" w:rsidR="00A961DC" w:rsidRPr="00AE05B1" w:rsidRDefault="00A961DC" w:rsidP="00A961DC">
      <w:pPr>
        <w:rPr>
          <w:sz w:val="24"/>
          <w:szCs w:val="24"/>
        </w:rPr>
      </w:pPr>
      <w:r w:rsidRPr="00AE05B1">
        <w:rPr>
          <w:b/>
          <w:bCs/>
          <w:sz w:val="24"/>
          <w:szCs w:val="24"/>
          <w:u w:val="single"/>
        </w:rPr>
        <w:t>STAFF PRESENT</w:t>
      </w:r>
      <w:proofErr w:type="gramStart"/>
      <w:r w:rsidRPr="00AE05B1">
        <w:rPr>
          <w:b/>
          <w:bCs/>
          <w:sz w:val="24"/>
          <w:szCs w:val="24"/>
        </w:rPr>
        <w:t>:</w:t>
      </w:r>
      <w:r w:rsidRPr="00AE05B1">
        <w:rPr>
          <w:sz w:val="24"/>
          <w:szCs w:val="24"/>
        </w:rPr>
        <w:tab/>
      </w:r>
      <w:r>
        <w:rPr>
          <w:sz w:val="24"/>
          <w:szCs w:val="24"/>
        </w:rPr>
        <w:tab/>
      </w:r>
      <w:r w:rsidRPr="00AE05B1">
        <w:rPr>
          <w:sz w:val="24"/>
          <w:szCs w:val="24"/>
        </w:rPr>
        <w:t>Tracy</w:t>
      </w:r>
      <w:proofErr w:type="gramEnd"/>
      <w:r w:rsidRPr="00AE05B1">
        <w:rPr>
          <w:sz w:val="24"/>
          <w:szCs w:val="24"/>
        </w:rPr>
        <w:t xml:space="preserve"> Tam</w:t>
      </w:r>
      <w:bookmarkEnd w:id="2"/>
      <w:r w:rsidRPr="00AE05B1">
        <w:rPr>
          <w:sz w:val="24"/>
          <w:szCs w:val="24"/>
        </w:rPr>
        <w:t xml:space="preserve">, </w:t>
      </w:r>
      <w:bookmarkStart w:id="6" w:name="_Hlk192060417"/>
      <w:r w:rsidRPr="00AE05B1">
        <w:rPr>
          <w:sz w:val="24"/>
          <w:szCs w:val="24"/>
        </w:rPr>
        <w:t>Acting Executive Director</w:t>
      </w:r>
      <w:bookmarkEnd w:id="6"/>
      <w:r w:rsidRPr="00AE05B1">
        <w:rPr>
          <w:sz w:val="24"/>
          <w:szCs w:val="24"/>
        </w:rPr>
        <w:t>, Multi-Boards 1, BHPL</w:t>
      </w:r>
    </w:p>
    <w:p w14:paraId="7D212F35" w14:textId="77777777" w:rsidR="00A961DC" w:rsidRPr="00AE05B1" w:rsidRDefault="00A961DC" w:rsidP="00A961DC">
      <w:pPr>
        <w:ind w:left="2880"/>
        <w:rPr>
          <w:sz w:val="24"/>
          <w:szCs w:val="24"/>
        </w:rPr>
      </w:pPr>
      <w:r w:rsidRPr="00AE05B1">
        <w:rPr>
          <w:sz w:val="24"/>
          <w:szCs w:val="24"/>
        </w:rPr>
        <w:t>Kayla Mikalauskis, Acting Executive Director, Multi-Boards 2, BHPL</w:t>
      </w:r>
    </w:p>
    <w:p w14:paraId="7D1CFDA2" w14:textId="77777777" w:rsidR="00A961DC" w:rsidRPr="00AE05B1" w:rsidRDefault="00A961DC" w:rsidP="00A961DC">
      <w:pPr>
        <w:ind w:left="2880"/>
        <w:rPr>
          <w:sz w:val="24"/>
          <w:szCs w:val="24"/>
        </w:rPr>
      </w:pPr>
      <w:r w:rsidRPr="00AE05B1">
        <w:rPr>
          <w:sz w:val="24"/>
          <w:szCs w:val="24"/>
        </w:rPr>
        <w:t>Tracy Ottina, Board Counsel, BHPL</w:t>
      </w:r>
    </w:p>
    <w:p w14:paraId="5C3B39F1" w14:textId="77777777" w:rsidR="00A961DC" w:rsidRPr="00AE05B1" w:rsidRDefault="00A961DC" w:rsidP="00A961DC">
      <w:pPr>
        <w:ind w:left="2880"/>
        <w:rPr>
          <w:sz w:val="24"/>
          <w:szCs w:val="24"/>
        </w:rPr>
      </w:pPr>
      <w:r w:rsidRPr="00AE05B1">
        <w:rPr>
          <w:sz w:val="24"/>
          <w:szCs w:val="24"/>
        </w:rPr>
        <w:t xml:space="preserve">Danielle MacFarland, </w:t>
      </w:r>
      <w:bookmarkStart w:id="7" w:name="_Hlk185604821"/>
      <w:r w:rsidRPr="00AE05B1">
        <w:rPr>
          <w:sz w:val="24"/>
          <w:szCs w:val="24"/>
        </w:rPr>
        <w:t>Office Support Specialist, Multi-Boards, BHPL</w:t>
      </w:r>
      <w:bookmarkEnd w:id="3"/>
      <w:bookmarkEnd w:id="7"/>
    </w:p>
    <w:p w14:paraId="672AC9C2" w14:textId="77777777" w:rsidR="00A961DC" w:rsidRPr="00B3333F" w:rsidRDefault="00A961DC" w:rsidP="00A961DC">
      <w:pPr>
        <w:pStyle w:val="NormalWeb"/>
        <w:spacing w:before="48" w:beforeAutospacing="0" w:after="0" w:afterAutospacing="0"/>
        <w:ind w:right="-180"/>
      </w:pPr>
      <w:r>
        <w:br/>
      </w:r>
    </w:p>
    <w:p w14:paraId="6F8B174D" w14:textId="77777777" w:rsidR="00A961DC" w:rsidRPr="00AE05B1" w:rsidRDefault="00A961DC" w:rsidP="00A961DC">
      <w:pPr>
        <w:numPr>
          <w:ilvl w:val="0"/>
          <w:numId w:val="17"/>
        </w:numPr>
        <w:spacing w:before="48"/>
        <w:ind w:left="720" w:right="-180"/>
        <w:rPr>
          <w:b/>
          <w:bCs/>
          <w:sz w:val="24"/>
          <w:szCs w:val="24"/>
        </w:rPr>
      </w:pPr>
      <w:r w:rsidRPr="00AE05B1">
        <w:rPr>
          <w:b/>
          <w:bCs/>
          <w:sz w:val="24"/>
          <w:szCs w:val="24"/>
          <w:u w:val="single"/>
        </w:rPr>
        <w:t>CALL TO ORDER | DETERMINATION OF QUORUM</w:t>
      </w:r>
    </w:p>
    <w:p w14:paraId="4609E088" w14:textId="77777777" w:rsidR="00A961DC" w:rsidRDefault="00A961DC" w:rsidP="00A961DC">
      <w:pPr>
        <w:spacing w:before="48"/>
        <w:ind w:left="720" w:right="-180"/>
        <w:rPr>
          <w:sz w:val="24"/>
          <w:szCs w:val="24"/>
        </w:rPr>
      </w:pPr>
      <w:r w:rsidRPr="00733284">
        <w:rPr>
          <w:sz w:val="24"/>
          <w:szCs w:val="24"/>
        </w:rPr>
        <w:t>A</w:t>
      </w:r>
      <w:r w:rsidRPr="00427887">
        <w:rPr>
          <w:sz w:val="24"/>
          <w:szCs w:val="24"/>
        </w:rPr>
        <w:t>t 1</w:t>
      </w:r>
      <w:r>
        <w:rPr>
          <w:sz w:val="24"/>
          <w:szCs w:val="24"/>
        </w:rPr>
        <w:t>:02</w:t>
      </w:r>
      <w:r w:rsidRPr="00427887">
        <w:rPr>
          <w:sz w:val="24"/>
          <w:szCs w:val="24"/>
        </w:rPr>
        <w:t xml:space="preserve"> p.m.</w:t>
      </w:r>
      <w:r>
        <w:rPr>
          <w:sz w:val="24"/>
          <w:szCs w:val="24"/>
        </w:rPr>
        <w:t>,</w:t>
      </w:r>
      <w:r w:rsidRPr="00427887">
        <w:rPr>
          <w:sz w:val="24"/>
          <w:szCs w:val="24"/>
        </w:rPr>
        <w:t xml:space="preserve"> </w:t>
      </w:r>
      <w:bookmarkStart w:id="8" w:name="_Hlk160631206"/>
      <w:r w:rsidRPr="00427887">
        <w:rPr>
          <w:sz w:val="24"/>
          <w:szCs w:val="24"/>
        </w:rPr>
        <w:t>Mr. Jason Morin, Board Chair</w:t>
      </w:r>
      <w:bookmarkEnd w:id="8"/>
      <w:r w:rsidRPr="00427887">
        <w:rPr>
          <w:sz w:val="24"/>
          <w:szCs w:val="24"/>
        </w:rPr>
        <w:t xml:space="preserve">, </w:t>
      </w:r>
      <w:r w:rsidRPr="00733284">
        <w:rPr>
          <w:sz w:val="24"/>
          <w:szCs w:val="24"/>
        </w:rPr>
        <w:t xml:space="preserve">called the General Session meeting to order. </w:t>
      </w:r>
      <w:r w:rsidRPr="00427887">
        <w:rPr>
          <w:sz w:val="24"/>
          <w:szCs w:val="24"/>
        </w:rPr>
        <w:t>Mr. Morin</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03F7891E" w14:textId="77777777" w:rsidR="00A961DC" w:rsidRDefault="00A961DC" w:rsidP="00A961DC">
      <w:pPr>
        <w:spacing w:before="48"/>
        <w:ind w:left="720" w:right="-180"/>
        <w:rPr>
          <w:sz w:val="24"/>
          <w:szCs w:val="24"/>
        </w:rPr>
      </w:pPr>
    </w:p>
    <w:p w14:paraId="4A53F0DB" w14:textId="77777777" w:rsidR="00A961DC" w:rsidRPr="0087302F" w:rsidRDefault="00A961DC" w:rsidP="00A961DC">
      <w:pPr>
        <w:spacing w:before="48"/>
        <w:ind w:left="720" w:right="-180"/>
        <w:rPr>
          <w:sz w:val="24"/>
          <w:szCs w:val="24"/>
        </w:rPr>
      </w:pPr>
      <w:r w:rsidRPr="00733284">
        <w:rPr>
          <w:sz w:val="24"/>
          <w:szCs w:val="24"/>
        </w:rPr>
        <w:t>Roll call as follows:</w:t>
      </w:r>
      <w:r>
        <w:rPr>
          <w:sz w:val="24"/>
          <w:szCs w:val="24"/>
        </w:rPr>
        <w:t xml:space="preserve"> Dr. Brian Bloom</w:t>
      </w:r>
      <w:r w:rsidRPr="00427887">
        <w:rPr>
          <w:sz w:val="24"/>
          <w:szCs w:val="24"/>
        </w:rPr>
        <w:t>: present,</w:t>
      </w:r>
      <w:bookmarkStart w:id="9" w:name="_Hlk185845054"/>
      <w:r w:rsidRPr="00427887">
        <w:rPr>
          <w:sz w:val="24"/>
          <w:szCs w:val="24"/>
        </w:rPr>
        <w:t xml:space="preserve"> </w:t>
      </w:r>
      <w:bookmarkEnd w:id="9"/>
      <w:r>
        <w:rPr>
          <w:sz w:val="24"/>
          <w:szCs w:val="24"/>
        </w:rPr>
        <w:t>Mr. Daniel Fisher</w:t>
      </w:r>
      <w:r w:rsidRPr="00427887">
        <w:rPr>
          <w:sz w:val="24"/>
          <w:szCs w:val="24"/>
        </w:rPr>
        <w:t xml:space="preserve">: present, </w:t>
      </w:r>
      <w:bookmarkStart w:id="10" w:name="_Hlk191890302"/>
      <w:r w:rsidRPr="00871DF7">
        <w:rPr>
          <w:sz w:val="24"/>
          <w:szCs w:val="24"/>
        </w:rPr>
        <w:t>Mr. Jason Morin: present</w:t>
      </w:r>
      <w:r>
        <w:rPr>
          <w:sz w:val="24"/>
          <w:szCs w:val="24"/>
        </w:rPr>
        <w:t xml:space="preserve">, </w:t>
      </w:r>
      <w:r w:rsidRPr="00427887">
        <w:rPr>
          <w:sz w:val="24"/>
          <w:szCs w:val="24"/>
        </w:rPr>
        <w:t>Ms. Adelline Ntatin</w:t>
      </w:r>
      <w:bookmarkEnd w:id="10"/>
      <w:r w:rsidRPr="00427887">
        <w:rPr>
          <w:sz w:val="24"/>
          <w:szCs w:val="24"/>
        </w:rPr>
        <w:t>: present</w:t>
      </w:r>
      <w:r>
        <w:rPr>
          <w:sz w:val="24"/>
          <w:szCs w:val="24"/>
        </w:rPr>
        <w:t xml:space="preserve">, </w:t>
      </w:r>
      <w:r w:rsidRPr="0087302F">
        <w:rPr>
          <w:sz w:val="24"/>
          <w:szCs w:val="24"/>
        </w:rPr>
        <w:t xml:space="preserve">Dr. Adrian Valasquez: present. </w:t>
      </w:r>
    </w:p>
    <w:p w14:paraId="114BDACD" w14:textId="77777777" w:rsidR="00A961DC" w:rsidRPr="00427887" w:rsidRDefault="00A961DC" w:rsidP="00A961DC">
      <w:pPr>
        <w:spacing w:before="48"/>
        <w:ind w:left="720" w:right="-180"/>
        <w:rPr>
          <w:sz w:val="24"/>
          <w:szCs w:val="24"/>
        </w:rPr>
      </w:pPr>
    </w:p>
    <w:p w14:paraId="2615AAC3" w14:textId="77777777" w:rsidR="00A961DC" w:rsidRPr="00AE05B1" w:rsidRDefault="00A961DC" w:rsidP="00A961DC">
      <w:pPr>
        <w:pStyle w:val="NormalWeb"/>
        <w:numPr>
          <w:ilvl w:val="0"/>
          <w:numId w:val="17"/>
        </w:numPr>
        <w:spacing w:before="48" w:beforeAutospacing="0" w:after="0" w:afterAutospacing="0"/>
        <w:ind w:left="720" w:right="-180"/>
        <w:rPr>
          <w:b/>
          <w:bCs/>
        </w:rPr>
      </w:pPr>
      <w:r w:rsidRPr="00AE05B1">
        <w:rPr>
          <w:b/>
          <w:bCs/>
          <w:u w:val="single"/>
        </w:rPr>
        <w:t>APPROVAL OF GENERAL SESSION AGENDA | CONFLICT OF INTEREST</w:t>
      </w:r>
      <w:bookmarkStart w:id="11" w:name="_Hlk192158097"/>
      <w:r w:rsidRPr="00AE05B1">
        <w:rPr>
          <w:u w:val="single"/>
        </w:rPr>
        <w:br/>
      </w:r>
      <w:bookmarkEnd w:id="11"/>
    </w:p>
    <w:p w14:paraId="2844CED6" w14:textId="77777777" w:rsidR="00A961DC" w:rsidRDefault="00A961DC" w:rsidP="00A961DC">
      <w:pPr>
        <w:pStyle w:val="NormalWeb"/>
        <w:spacing w:before="48" w:beforeAutospacing="0" w:after="0" w:afterAutospacing="0"/>
        <w:ind w:left="720" w:right="-180"/>
      </w:pPr>
      <w:r w:rsidRPr="00D5173A">
        <w:rPr>
          <w:b/>
          <w:bCs/>
        </w:rPr>
        <w:lastRenderedPageBreak/>
        <w:t>Discussion:</w:t>
      </w:r>
      <w:bookmarkStart w:id="12" w:name="_Hlk161056932"/>
      <w:r>
        <w:t xml:space="preserve"> </w:t>
      </w:r>
      <w:r w:rsidRPr="005A3D10">
        <w:t>The Board reviewed the General Session Agenda.</w:t>
      </w:r>
      <w:bookmarkEnd w:id="12"/>
    </w:p>
    <w:p w14:paraId="72BFB2F8" w14:textId="77777777" w:rsidR="00A961DC" w:rsidRPr="00AE05B1" w:rsidRDefault="00A961DC" w:rsidP="00A961DC">
      <w:pPr>
        <w:spacing w:before="48"/>
        <w:ind w:left="720" w:right="-180"/>
        <w:rPr>
          <w:b/>
          <w:bCs/>
          <w:sz w:val="24"/>
          <w:szCs w:val="24"/>
        </w:rPr>
      </w:pPr>
      <w:r w:rsidRPr="00B3333F">
        <w:rPr>
          <w:sz w:val="24"/>
          <w:szCs w:val="24"/>
        </w:rPr>
        <w:br/>
      </w:r>
      <w:bookmarkStart w:id="13" w:name="_Hlk185845387"/>
      <w:r w:rsidRPr="00AE05B1">
        <w:rPr>
          <w:b/>
          <w:bCs/>
          <w:sz w:val="24"/>
          <w:szCs w:val="24"/>
        </w:rPr>
        <w:t>Action:</w:t>
      </w:r>
    </w:p>
    <w:p w14:paraId="3F41BC05" w14:textId="77777777" w:rsidR="00A961DC" w:rsidRPr="00AE05B1" w:rsidRDefault="00A961DC" w:rsidP="00A961DC">
      <w:pPr>
        <w:spacing w:before="48"/>
        <w:ind w:left="720" w:right="-180"/>
        <w:rPr>
          <w:rFonts w:eastAsia="Aptos"/>
          <w:sz w:val="24"/>
          <w:szCs w:val="24"/>
        </w:rPr>
      </w:pPr>
      <w:bookmarkStart w:id="14" w:name="_Hlk170911712"/>
      <w:r w:rsidRPr="00AE05B1">
        <w:rPr>
          <w:sz w:val="24"/>
          <w:szCs w:val="24"/>
        </w:rPr>
        <w:t xml:space="preserve">Motion to approve the agenda was made by </w:t>
      </w:r>
      <w:bookmarkStart w:id="15" w:name="_Hlk172622395"/>
      <w:r w:rsidRPr="00AE05B1">
        <w:rPr>
          <w:sz w:val="24"/>
          <w:szCs w:val="24"/>
        </w:rPr>
        <w:t>Dr. Brian Bloom, seconded by Mr. Daniel Fisher,</w:t>
      </w:r>
      <w:bookmarkEnd w:id="15"/>
      <w:r w:rsidRPr="00AE05B1">
        <w:rPr>
          <w:sz w:val="24"/>
          <w:szCs w:val="24"/>
        </w:rPr>
        <w:t xml:space="preserve"> and unanimously passed by roll call vote as </w:t>
      </w:r>
      <w:bookmarkStart w:id="16" w:name="_Hlk94098342"/>
      <w:r w:rsidRPr="00AE05B1">
        <w:rPr>
          <w:sz w:val="24"/>
          <w:szCs w:val="24"/>
        </w:rPr>
        <w:t>follows:</w:t>
      </w:r>
      <w:bookmarkStart w:id="17" w:name="_Hlk195863927"/>
      <w:bookmarkEnd w:id="13"/>
      <w:bookmarkEnd w:id="14"/>
      <w:bookmarkEnd w:id="16"/>
      <w:r w:rsidRPr="00AE05B1">
        <w:rPr>
          <w:rFonts w:eastAsia="Aptos"/>
          <w:sz w:val="24"/>
          <w:szCs w:val="24"/>
        </w:rPr>
        <w:t xml:space="preserve"> Dr. Brian Bloom: yes, Mr. Daniel Fisher: yes, Mr. Jason Morin: yes, Ms. Adelline Ntatin: yes,</w:t>
      </w:r>
      <w:r w:rsidRPr="00AE05B1">
        <w:rPr>
          <w:sz w:val="24"/>
          <w:szCs w:val="24"/>
        </w:rPr>
        <w:t xml:space="preserve"> </w:t>
      </w:r>
      <w:r w:rsidRPr="00AE05B1">
        <w:rPr>
          <w:rFonts w:eastAsia="Aptos"/>
          <w:sz w:val="24"/>
          <w:szCs w:val="24"/>
        </w:rPr>
        <w:t>Dr. Adrian Velasquez</w:t>
      </w:r>
      <w:r>
        <w:rPr>
          <w:rFonts w:eastAsia="Aptos"/>
          <w:sz w:val="24"/>
          <w:szCs w:val="24"/>
        </w:rPr>
        <w:t>: yes</w:t>
      </w:r>
      <w:r w:rsidRPr="00AE05B1">
        <w:rPr>
          <w:rFonts w:eastAsia="Aptos"/>
          <w:sz w:val="24"/>
          <w:szCs w:val="24"/>
        </w:rPr>
        <w:t>.</w:t>
      </w:r>
    </w:p>
    <w:bookmarkEnd w:id="17"/>
    <w:p w14:paraId="57D6E342" w14:textId="77777777" w:rsidR="00A961DC" w:rsidRPr="00AE05B1" w:rsidRDefault="00A961DC" w:rsidP="00A961DC">
      <w:pPr>
        <w:spacing w:before="48"/>
        <w:ind w:left="720" w:right="-180"/>
        <w:rPr>
          <w:sz w:val="24"/>
          <w:szCs w:val="24"/>
        </w:rPr>
      </w:pPr>
    </w:p>
    <w:p w14:paraId="69D933D7" w14:textId="77777777" w:rsidR="00A961DC" w:rsidRPr="00572F82" w:rsidRDefault="00A961DC" w:rsidP="00A961DC">
      <w:pPr>
        <w:pStyle w:val="NormalWeb"/>
        <w:spacing w:before="48" w:beforeAutospacing="0" w:after="0" w:afterAutospacing="0"/>
        <w:ind w:left="720" w:right="-180"/>
      </w:pPr>
      <w:r w:rsidRPr="00AE05B1">
        <w:rPr>
          <w:b/>
          <w:bCs/>
        </w:rPr>
        <w:t>Document</w:t>
      </w:r>
      <w:r w:rsidRPr="00AE05B1">
        <w:t xml:space="preserve">: </w:t>
      </w:r>
      <w:bookmarkStart w:id="18" w:name="_Hlk188350990"/>
      <w:r>
        <w:t>April 17</w:t>
      </w:r>
      <w:r w:rsidRPr="00AE05B1">
        <w:t>,</w:t>
      </w:r>
      <w:bookmarkEnd w:id="18"/>
      <w:r w:rsidRPr="00AE05B1">
        <w:t xml:space="preserve"> 2025, General Session Agenda</w:t>
      </w:r>
      <w:r w:rsidRPr="00B3333F">
        <w:rPr>
          <w:i/>
          <w:iCs/>
        </w:rPr>
        <w:br/>
      </w:r>
    </w:p>
    <w:p w14:paraId="4CA6A947" w14:textId="77777777" w:rsidR="00A961DC" w:rsidRPr="001C56DB" w:rsidRDefault="00A961DC" w:rsidP="00A961DC">
      <w:pPr>
        <w:pStyle w:val="ListParagraph"/>
        <w:numPr>
          <w:ilvl w:val="0"/>
          <w:numId w:val="17"/>
        </w:numPr>
        <w:spacing w:before="48"/>
        <w:ind w:left="720" w:right="-180"/>
        <w:rPr>
          <w:b/>
          <w:bCs/>
          <w:sz w:val="24"/>
          <w:szCs w:val="24"/>
          <w:u w:val="single"/>
        </w:rPr>
      </w:pPr>
      <w:r w:rsidRPr="001C56DB">
        <w:rPr>
          <w:b/>
          <w:bCs/>
          <w:sz w:val="24"/>
          <w:szCs w:val="24"/>
          <w:u w:val="single"/>
        </w:rPr>
        <w:t xml:space="preserve">APPROVAL OF MINUTES </w:t>
      </w:r>
    </w:p>
    <w:p w14:paraId="30B8F165" w14:textId="77777777" w:rsidR="00A961DC" w:rsidRPr="001C56DB" w:rsidRDefault="00A961DC" w:rsidP="00A961DC">
      <w:pPr>
        <w:pStyle w:val="ListParagraph"/>
        <w:rPr>
          <w:sz w:val="24"/>
          <w:szCs w:val="24"/>
        </w:rPr>
      </w:pPr>
    </w:p>
    <w:p w14:paraId="4211790C" w14:textId="77777777" w:rsidR="00A961DC" w:rsidRPr="00B3333F" w:rsidRDefault="00A961DC" w:rsidP="00A961DC">
      <w:pPr>
        <w:pStyle w:val="ListParagraph"/>
        <w:spacing w:before="48"/>
        <w:ind w:right="-180"/>
        <w:rPr>
          <w:sz w:val="24"/>
          <w:szCs w:val="24"/>
        </w:rPr>
      </w:pPr>
      <w:r w:rsidRPr="001C56DB">
        <w:rPr>
          <w:b/>
          <w:bCs/>
          <w:sz w:val="24"/>
          <w:szCs w:val="24"/>
        </w:rPr>
        <w:t>Discussion:</w:t>
      </w:r>
      <w:r>
        <w:rPr>
          <w:sz w:val="24"/>
          <w:szCs w:val="24"/>
        </w:rPr>
        <w:t xml:space="preserve"> </w:t>
      </w:r>
      <w:r w:rsidRPr="00A20711">
        <w:rPr>
          <w:sz w:val="24"/>
          <w:szCs w:val="24"/>
        </w:rPr>
        <w:t>The Board reviewed the drafted General Session Minutes.</w:t>
      </w:r>
      <w:r>
        <w:rPr>
          <w:sz w:val="24"/>
          <w:szCs w:val="24"/>
        </w:rPr>
        <w:t xml:space="preserve"> Mr. Daniel Fisher stated his votes were not recorded and would like to amend the minutes to reflect his votes.</w:t>
      </w:r>
    </w:p>
    <w:p w14:paraId="335D9488" w14:textId="77777777" w:rsidR="00A961DC" w:rsidRPr="00AE05B1" w:rsidRDefault="00A961DC" w:rsidP="00A961DC">
      <w:pPr>
        <w:spacing w:before="48"/>
        <w:ind w:left="720" w:right="-180" w:hanging="720"/>
        <w:rPr>
          <w:b/>
          <w:bCs/>
          <w:sz w:val="24"/>
          <w:szCs w:val="24"/>
        </w:rPr>
      </w:pPr>
      <w:r w:rsidRPr="00B3333F">
        <w:rPr>
          <w:sz w:val="24"/>
          <w:szCs w:val="24"/>
        </w:rPr>
        <w:br/>
      </w:r>
      <w:r w:rsidRPr="00AE05B1">
        <w:rPr>
          <w:b/>
          <w:bCs/>
          <w:sz w:val="24"/>
          <w:szCs w:val="24"/>
        </w:rPr>
        <w:t>Action:</w:t>
      </w:r>
    </w:p>
    <w:p w14:paraId="2817F0B6" w14:textId="77777777" w:rsidR="00A961DC" w:rsidRPr="00AE05B1" w:rsidRDefault="00A961DC" w:rsidP="00A961DC">
      <w:pPr>
        <w:spacing w:before="48"/>
        <w:ind w:left="720" w:right="-180"/>
        <w:rPr>
          <w:b/>
          <w:bCs/>
          <w:sz w:val="24"/>
          <w:szCs w:val="24"/>
          <w:u w:val="single"/>
        </w:rPr>
      </w:pP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amended </w:t>
      </w:r>
      <w:r w:rsidRPr="00B3333F">
        <w:rPr>
          <w:sz w:val="24"/>
          <w:szCs w:val="24"/>
        </w:rPr>
        <w:t xml:space="preserve">was made by </w:t>
      </w:r>
      <w:bookmarkStart w:id="19" w:name="_Hlk193449086"/>
      <w:bookmarkStart w:id="20" w:name="_Hlk191984755"/>
      <w:bookmarkStart w:id="21" w:name="_Hlk196214436"/>
      <w:r w:rsidRPr="00AB54A9">
        <w:rPr>
          <w:sz w:val="24"/>
          <w:szCs w:val="24"/>
        </w:rPr>
        <w:t>Dr. Brian Bloom</w:t>
      </w:r>
      <w:bookmarkEnd w:id="19"/>
      <w:r w:rsidRPr="00B3333F">
        <w:rPr>
          <w:sz w:val="24"/>
          <w:szCs w:val="24"/>
        </w:rPr>
        <w:t xml:space="preserve">, seconded by </w:t>
      </w:r>
      <w:bookmarkEnd w:id="20"/>
      <w:r w:rsidRPr="00F007F2">
        <w:rPr>
          <w:sz w:val="24"/>
          <w:szCs w:val="24"/>
        </w:rPr>
        <w:t>seconded by Mr. Daniel Fisher,</w:t>
      </w:r>
      <w:r w:rsidRPr="003A2BBF">
        <w:rPr>
          <w:sz w:val="24"/>
          <w:szCs w:val="24"/>
        </w:rPr>
        <w:t xml:space="preserve"> and unanimously passed by roll call vote as follows: Dr. Brian Bloom: yes, Mr. Daniel Fisher: yes, Mr. Jason Morin: yes, Ms. Adelline Ntatin: yes, Dr. Adrian Velasquez</w:t>
      </w:r>
      <w:r>
        <w:rPr>
          <w:sz w:val="24"/>
          <w:szCs w:val="24"/>
        </w:rPr>
        <w:t>: yes</w:t>
      </w:r>
      <w:r w:rsidRPr="003A2BBF">
        <w:rPr>
          <w:sz w:val="24"/>
          <w:szCs w:val="24"/>
        </w:rPr>
        <w:t>.</w:t>
      </w:r>
    </w:p>
    <w:bookmarkEnd w:id="21"/>
    <w:p w14:paraId="397A3EA6" w14:textId="77777777" w:rsidR="00A961DC" w:rsidRPr="00AB54A9" w:rsidRDefault="00A961DC" w:rsidP="00A961DC">
      <w:pPr>
        <w:spacing w:before="48"/>
        <w:ind w:left="720" w:right="-180"/>
        <w:rPr>
          <w:sz w:val="24"/>
          <w:szCs w:val="24"/>
        </w:rPr>
      </w:pPr>
    </w:p>
    <w:p w14:paraId="21C2398D" w14:textId="77777777" w:rsidR="00A961DC" w:rsidRDefault="00A961DC" w:rsidP="00A961DC">
      <w:pPr>
        <w:spacing w:before="48"/>
        <w:ind w:left="720" w:right="-180"/>
        <w:rPr>
          <w:sz w:val="24"/>
          <w:szCs w:val="24"/>
        </w:rPr>
      </w:pPr>
      <w:r w:rsidRPr="00AE05B1">
        <w:rPr>
          <w:b/>
          <w:bCs/>
          <w:sz w:val="24"/>
          <w:szCs w:val="24"/>
        </w:rPr>
        <w:t>Document</w:t>
      </w:r>
      <w:r w:rsidRPr="00CB1F5D">
        <w:rPr>
          <w:sz w:val="24"/>
          <w:szCs w:val="24"/>
        </w:rPr>
        <w:t xml:space="preserve">: </w:t>
      </w:r>
      <w:r w:rsidRPr="00C701EE">
        <w:rPr>
          <w:sz w:val="24"/>
          <w:szCs w:val="24"/>
        </w:rPr>
        <w:t>March 20, 2025, General Session</w:t>
      </w:r>
      <w:r w:rsidRPr="00CB1F5D">
        <w:rPr>
          <w:sz w:val="24"/>
          <w:szCs w:val="24"/>
        </w:rPr>
        <w:t xml:space="preserve"> Minutes</w:t>
      </w:r>
    </w:p>
    <w:p w14:paraId="3326A87F" w14:textId="77777777" w:rsidR="00A961DC" w:rsidRPr="005D3FAC" w:rsidRDefault="00A961DC" w:rsidP="00A961DC">
      <w:pPr>
        <w:spacing w:before="48"/>
        <w:ind w:left="720" w:right="-180" w:hanging="720"/>
        <w:rPr>
          <w:sz w:val="24"/>
          <w:szCs w:val="24"/>
        </w:rPr>
      </w:pPr>
    </w:p>
    <w:p w14:paraId="6D1AD48B" w14:textId="77777777" w:rsidR="00A961DC" w:rsidRPr="005D3FAC" w:rsidRDefault="00A961DC" w:rsidP="00A961DC">
      <w:pPr>
        <w:pStyle w:val="NormalWeb"/>
        <w:numPr>
          <w:ilvl w:val="0"/>
          <w:numId w:val="17"/>
        </w:numPr>
        <w:spacing w:before="48" w:beforeAutospacing="0" w:after="0" w:afterAutospacing="0"/>
        <w:ind w:left="720" w:right="-180"/>
        <w:rPr>
          <w:b/>
          <w:bCs/>
          <w:u w:val="single"/>
        </w:rPr>
      </w:pPr>
      <w:bookmarkStart w:id="22" w:name="_Hlk193446828"/>
      <w:r w:rsidRPr="005D3FAC">
        <w:rPr>
          <w:b/>
          <w:bCs/>
          <w:u w:val="single"/>
        </w:rPr>
        <w:t>DISCUSSION ON RESPIRATORY CARE EDUCATION SERVICES</w:t>
      </w:r>
    </w:p>
    <w:bookmarkEnd w:id="22"/>
    <w:p w14:paraId="3958D27B" w14:textId="77777777" w:rsidR="00A961DC" w:rsidRDefault="00A961DC" w:rsidP="00A961DC">
      <w:pPr>
        <w:pStyle w:val="NormalWeb"/>
        <w:spacing w:before="48" w:beforeAutospacing="0" w:after="0" w:afterAutospacing="0"/>
        <w:ind w:left="1080" w:right="-180" w:hanging="360"/>
        <w:rPr>
          <w:u w:val="single"/>
        </w:rPr>
      </w:pPr>
    </w:p>
    <w:p w14:paraId="1F8F876F" w14:textId="77777777" w:rsidR="00A961DC" w:rsidRDefault="00A961DC" w:rsidP="00A961DC">
      <w:pPr>
        <w:pStyle w:val="NormalWeb"/>
        <w:numPr>
          <w:ilvl w:val="0"/>
          <w:numId w:val="20"/>
        </w:numPr>
        <w:spacing w:before="48" w:beforeAutospacing="0" w:after="0" w:afterAutospacing="0"/>
        <w:ind w:right="-180"/>
        <w:rPr>
          <w:b/>
          <w:bCs/>
        </w:rPr>
      </w:pPr>
      <w:r>
        <w:rPr>
          <w:b/>
          <w:bCs/>
        </w:rPr>
        <w:t>Joelle Hochman, RT9782</w:t>
      </w:r>
    </w:p>
    <w:p w14:paraId="604B837D" w14:textId="77777777" w:rsidR="00A961DC" w:rsidRDefault="00A961DC" w:rsidP="00A961DC">
      <w:pPr>
        <w:pStyle w:val="NormalWeb"/>
        <w:spacing w:before="48" w:beforeAutospacing="0" w:after="0" w:afterAutospacing="0"/>
        <w:ind w:left="720" w:right="-180"/>
        <w:rPr>
          <w:b/>
          <w:bCs/>
        </w:rPr>
      </w:pPr>
    </w:p>
    <w:p w14:paraId="4C004E44" w14:textId="77777777" w:rsidR="00A961DC" w:rsidRPr="005F1CCB" w:rsidRDefault="00A961DC" w:rsidP="00A961DC">
      <w:pPr>
        <w:pStyle w:val="NormalWeb"/>
        <w:spacing w:before="48" w:beforeAutospacing="0" w:after="0" w:afterAutospacing="0"/>
        <w:ind w:left="720" w:right="-180"/>
        <w:rPr>
          <w:b/>
          <w:bCs/>
          <w:i/>
          <w:iCs/>
          <w:u w:val="single"/>
        </w:rPr>
      </w:pPr>
      <w:r w:rsidRPr="005F1CCB">
        <w:rPr>
          <w:b/>
          <w:bCs/>
          <w:i/>
          <w:iCs/>
        </w:rPr>
        <w:t>Ms. Joelle Hochman is in attendance Via Zoom.</w:t>
      </w:r>
    </w:p>
    <w:p w14:paraId="42C76A35" w14:textId="77777777" w:rsidR="00A961DC" w:rsidRPr="00B3333F" w:rsidRDefault="00A961DC" w:rsidP="00A961DC">
      <w:pPr>
        <w:pStyle w:val="NormalWeb"/>
        <w:spacing w:before="48" w:beforeAutospacing="0" w:after="0" w:afterAutospacing="0"/>
        <w:ind w:left="720" w:right="-180"/>
        <w:rPr>
          <w:u w:val="single"/>
        </w:rPr>
      </w:pPr>
    </w:p>
    <w:p w14:paraId="7742557B" w14:textId="77777777" w:rsidR="00A961DC" w:rsidRPr="00AE05B1" w:rsidRDefault="00A961DC" w:rsidP="00A961DC">
      <w:pPr>
        <w:pStyle w:val="NormalWeb"/>
        <w:spacing w:before="48" w:beforeAutospacing="0" w:after="0" w:afterAutospacing="0"/>
        <w:ind w:left="720" w:right="-180"/>
      </w:pPr>
      <w:bookmarkStart w:id="23" w:name="_Hlk191893629"/>
      <w:r w:rsidRPr="00AE05B1">
        <w:rPr>
          <w:b/>
          <w:bCs/>
        </w:rPr>
        <w:t>Discussion:</w:t>
      </w:r>
      <w:r>
        <w:rPr>
          <w:b/>
          <w:bCs/>
        </w:rPr>
        <w:t xml:space="preserve"> </w:t>
      </w:r>
      <w:bookmarkEnd w:id="23"/>
      <w:r>
        <w:t>As requested by the Board at a previous meeting,</w:t>
      </w:r>
      <w:r w:rsidRPr="00AE05B1">
        <w:t xml:space="preserve"> Ms. Joelle Hochman submit</w:t>
      </w:r>
      <w:r>
        <w:t>ted</w:t>
      </w:r>
      <w:r w:rsidRPr="00AE05B1">
        <w:t xml:space="preserve"> a proposal for her </w:t>
      </w:r>
      <w:r>
        <w:t xml:space="preserve">Respiratory Care </w:t>
      </w:r>
      <w:r w:rsidRPr="00AE05B1">
        <w:t>Education Services to display her compliance with the regulations</w:t>
      </w:r>
      <w:r>
        <w:t>,</w:t>
      </w:r>
      <w:r w:rsidRPr="00AE05B1">
        <w:t xml:space="preserve"> Dr. Brian Bloom stated Ms. Joell</w:t>
      </w:r>
      <w:r>
        <w:t>e</w:t>
      </w:r>
      <w:r w:rsidRPr="00AE05B1">
        <w:t xml:space="preserve"> Hochman </w:t>
      </w:r>
      <w:r>
        <w:t xml:space="preserve">should </w:t>
      </w:r>
      <w:r w:rsidRPr="00AE05B1">
        <w:t>have a Physician</w:t>
      </w:r>
      <w:r>
        <w:t>’</w:t>
      </w:r>
      <w:r w:rsidRPr="00AE05B1">
        <w:t xml:space="preserve">s </w:t>
      </w:r>
      <w:r>
        <w:t>O</w:t>
      </w:r>
      <w:r w:rsidRPr="00AE05B1">
        <w:t xml:space="preserve">rder before </w:t>
      </w:r>
      <w:r>
        <w:t>she</w:t>
      </w:r>
      <w:r w:rsidRPr="00AE05B1">
        <w:t xml:space="preserve"> evaluates </w:t>
      </w:r>
      <w:r>
        <w:t>a</w:t>
      </w:r>
      <w:r w:rsidRPr="00AE05B1">
        <w:t xml:space="preserve"> patient. Ms. Joelle </w:t>
      </w:r>
      <w:r>
        <w:t xml:space="preserve">Hochman </w:t>
      </w:r>
      <w:r w:rsidRPr="00AE05B1">
        <w:t xml:space="preserve">stated that the request is reasonable, and </w:t>
      </w:r>
      <w:r>
        <w:t>she will</w:t>
      </w:r>
      <w:r w:rsidRPr="00AE05B1">
        <w:t xml:space="preserve"> comply with those requirements.  </w:t>
      </w:r>
    </w:p>
    <w:p w14:paraId="46D654E8" w14:textId="77777777" w:rsidR="00A961DC" w:rsidRPr="00AE05B1" w:rsidRDefault="00A961DC" w:rsidP="00A961DC">
      <w:pPr>
        <w:pStyle w:val="NormalWeb"/>
        <w:spacing w:before="48" w:beforeAutospacing="0" w:after="0" w:afterAutospacing="0"/>
        <w:ind w:left="720" w:right="-180"/>
      </w:pPr>
    </w:p>
    <w:p w14:paraId="278420A0" w14:textId="77777777" w:rsidR="00A961DC" w:rsidRDefault="00A961DC" w:rsidP="00A961DC">
      <w:pPr>
        <w:pStyle w:val="NormalWeb"/>
        <w:spacing w:before="48" w:beforeAutospacing="0" w:after="0" w:afterAutospacing="0"/>
        <w:ind w:left="720" w:right="-180"/>
      </w:pPr>
      <w:r w:rsidRPr="00AE05B1">
        <w:rPr>
          <w:b/>
          <w:bCs/>
        </w:rPr>
        <w:t>Action:</w:t>
      </w:r>
    </w:p>
    <w:p w14:paraId="12E45386" w14:textId="77777777" w:rsidR="00A961DC" w:rsidRDefault="00A961DC" w:rsidP="00A961DC">
      <w:pPr>
        <w:pStyle w:val="NormalWeb"/>
        <w:spacing w:before="48" w:beforeAutospacing="0" w:after="0" w:afterAutospacing="0"/>
        <w:ind w:left="720" w:right="-180"/>
      </w:pPr>
      <w:r w:rsidRPr="00AE05B1">
        <w:t xml:space="preserve">Motion to approve </w:t>
      </w:r>
      <w:r>
        <w:t xml:space="preserve">the Respiratory Care Education Service </w:t>
      </w:r>
      <w:r w:rsidRPr="00AE05B1">
        <w:t xml:space="preserve">with the condition of </w:t>
      </w:r>
      <w:r>
        <w:t xml:space="preserve">obtaining a </w:t>
      </w:r>
      <w:r w:rsidRPr="00AE05B1">
        <w:t xml:space="preserve">Physician’s </w:t>
      </w:r>
      <w:r>
        <w:t>O</w:t>
      </w:r>
      <w:r w:rsidRPr="00AE05B1">
        <w:t xml:space="preserve">rder prior to services was made by Dr. Brian Bloom, seconded by Ms. Adelline Ntatin, and unanimously passed by roll call vote as follows: Dr. Brian Bloom: yes, Mr. Daniel Fisher: yes, Mr. Jason Morin: yes, Ms. </w:t>
      </w:r>
      <w:bookmarkStart w:id="24" w:name="_Hlk197432139"/>
      <w:r w:rsidRPr="00AE05B1">
        <w:t>Adelline Ntatin</w:t>
      </w:r>
      <w:bookmarkEnd w:id="24"/>
      <w:r w:rsidRPr="00AE05B1">
        <w:t>: yes, Dr. Adrian Velasquez</w:t>
      </w:r>
      <w:r>
        <w:t>: yes</w:t>
      </w:r>
      <w:r w:rsidRPr="00AE05B1">
        <w:t xml:space="preserve">.  </w:t>
      </w:r>
    </w:p>
    <w:p w14:paraId="5C64F466" w14:textId="77777777" w:rsidR="00A961DC" w:rsidRPr="00B3333F" w:rsidRDefault="00A961DC" w:rsidP="00A961DC">
      <w:pPr>
        <w:pStyle w:val="NormalWeb"/>
        <w:spacing w:before="48" w:beforeAutospacing="0" w:after="0" w:afterAutospacing="0"/>
        <w:ind w:left="720" w:right="-180" w:hanging="720"/>
      </w:pPr>
    </w:p>
    <w:p w14:paraId="2800DA27" w14:textId="77777777" w:rsidR="00A961DC" w:rsidRPr="00887C07" w:rsidRDefault="00A961DC" w:rsidP="00A961DC">
      <w:pPr>
        <w:pStyle w:val="NormalWeb"/>
        <w:numPr>
          <w:ilvl w:val="0"/>
          <w:numId w:val="17"/>
        </w:numPr>
        <w:spacing w:before="48" w:beforeAutospacing="0" w:after="0" w:afterAutospacing="0"/>
        <w:ind w:left="720" w:right="-180"/>
        <w:rPr>
          <w:b/>
          <w:bCs/>
          <w:u w:val="single"/>
        </w:rPr>
      </w:pPr>
      <w:r w:rsidRPr="00887C07">
        <w:rPr>
          <w:b/>
          <w:bCs/>
          <w:u w:val="single"/>
        </w:rPr>
        <w:t>REGULATIONS DISCUSSION</w:t>
      </w:r>
      <w:r>
        <w:rPr>
          <w:b/>
          <w:bCs/>
          <w:u w:val="single"/>
        </w:rPr>
        <w:t>:</w:t>
      </w:r>
    </w:p>
    <w:p w14:paraId="43BDCFA0" w14:textId="77777777" w:rsidR="00A961DC" w:rsidRDefault="00A961DC" w:rsidP="00A961DC">
      <w:pPr>
        <w:pStyle w:val="NormalWeb"/>
        <w:spacing w:before="48" w:beforeAutospacing="0" w:after="0" w:afterAutospacing="0"/>
        <w:ind w:left="720" w:right="-180" w:hanging="720"/>
        <w:rPr>
          <w:u w:val="single"/>
        </w:rPr>
      </w:pPr>
    </w:p>
    <w:p w14:paraId="63D31593" w14:textId="77777777" w:rsidR="00A961DC" w:rsidRPr="00AE05B1" w:rsidRDefault="00A961DC" w:rsidP="00A961DC">
      <w:pPr>
        <w:pStyle w:val="NormalWeb"/>
        <w:numPr>
          <w:ilvl w:val="0"/>
          <w:numId w:val="19"/>
        </w:numPr>
        <w:spacing w:before="48" w:beforeAutospacing="0" w:after="0" w:afterAutospacing="0"/>
        <w:ind w:right="-180"/>
        <w:rPr>
          <w:b/>
          <w:bCs/>
        </w:rPr>
      </w:pPr>
      <w:r w:rsidRPr="00AE05B1">
        <w:rPr>
          <w:b/>
          <w:bCs/>
        </w:rPr>
        <w:t>261 CMR 2.00: Purpose and definitions</w:t>
      </w:r>
    </w:p>
    <w:p w14:paraId="33EF8A2F" w14:textId="77777777" w:rsidR="00A961DC" w:rsidRPr="00AE05B1" w:rsidRDefault="00A961DC" w:rsidP="00A961DC">
      <w:pPr>
        <w:pStyle w:val="NormalWeb"/>
        <w:spacing w:before="48" w:beforeAutospacing="0" w:after="0" w:afterAutospacing="0"/>
        <w:ind w:left="720" w:right="-180"/>
        <w:rPr>
          <w:b/>
          <w:bCs/>
        </w:rPr>
      </w:pPr>
    </w:p>
    <w:p w14:paraId="0795087E" w14:textId="77777777" w:rsidR="00A961DC" w:rsidRPr="0030360D" w:rsidRDefault="00A961DC" w:rsidP="00A961DC">
      <w:pPr>
        <w:pStyle w:val="BodyText"/>
        <w:spacing w:before="80"/>
        <w:ind w:left="720" w:right="21"/>
      </w:pPr>
      <w:r w:rsidRPr="00AE05B1">
        <w:rPr>
          <w:b/>
          <w:bCs/>
        </w:rPr>
        <w:t>Discussion:</w:t>
      </w:r>
      <w:r>
        <w:t xml:space="preserve"> The Board reviewed 261 CMR 2.02: Definitions. </w:t>
      </w:r>
      <w:r w:rsidRPr="00AE05B1">
        <w:t xml:space="preserve">Mr. Daniel Fisher </w:t>
      </w:r>
      <w:r>
        <w:t>would like to have (</w:t>
      </w:r>
      <w:proofErr w:type="spellStart"/>
      <w:r>
        <w:t>CoARC</w:t>
      </w:r>
      <w:proofErr w:type="spellEnd"/>
      <w:r>
        <w:t>) added to the definitions under 2.02 since they are a regulatory board for the Board of Respiratory Care.</w:t>
      </w:r>
      <w:r w:rsidRPr="00AE05B1">
        <w:t xml:space="preserve"> </w:t>
      </w:r>
      <w:r>
        <w:t xml:space="preserve">Mr. Jason Morin stated the definition can simply be “The Commission on Accreditation of Respiratory Care”. Ms. Tracy Tam also noted from last month’s meeting Mr. Daniel Fisher requested to amend the </w:t>
      </w:r>
      <w:r w:rsidRPr="00C561C2">
        <w:t xml:space="preserve">definition of Respiratory Care </w:t>
      </w:r>
      <w:r>
        <w:t xml:space="preserve">to state the following: “Respiratory Care is a changing and evolving profession and shall include Board approved procedures described by the Clinical Practice Guidelines of the AARC and the AARC position statements, and any practice guidelines as published in the journal of Respiratory Care”. Ms. </w:t>
      </w:r>
      <w:r w:rsidRPr="00AE05B1">
        <w:t xml:space="preserve">Tracy Tam stated </w:t>
      </w:r>
      <w:r>
        <w:t>a</w:t>
      </w:r>
      <w:r w:rsidRPr="00AE05B1">
        <w:t xml:space="preserve"> draft</w:t>
      </w:r>
      <w:r>
        <w:t xml:space="preserve"> of</w:t>
      </w:r>
      <w:r w:rsidRPr="00AE05B1">
        <w:t xml:space="preserve"> the </w:t>
      </w:r>
      <w:r>
        <w:t xml:space="preserve">suggested </w:t>
      </w:r>
      <w:r w:rsidRPr="00AE05B1">
        <w:t xml:space="preserve">changes </w:t>
      </w:r>
      <w:r>
        <w:t xml:space="preserve">will be presented </w:t>
      </w:r>
      <w:r w:rsidRPr="00AE05B1">
        <w:t xml:space="preserve">at the next meeting. </w:t>
      </w:r>
    </w:p>
    <w:p w14:paraId="7B736DF6" w14:textId="77777777" w:rsidR="00A961DC" w:rsidRPr="00AE05B1" w:rsidRDefault="00A961DC" w:rsidP="00A961DC">
      <w:pPr>
        <w:pStyle w:val="NormalWeb"/>
        <w:spacing w:before="48" w:beforeAutospacing="0" w:after="0" w:afterAutospacing="0"/>
        <w:ind w:left="720" w:right="-180"/>
      </w:pPr>
    </w:p>
    <w:p w14:paraId="164E6C4F" w14:textId="77777777" w:rsidR="00A961DC" w:rsidRPr="00AE05B1" w:rsidRDefault="00A961DC" w:rsidP="00A961DC">
      <w:pPr>
        <w:pStyle w:val="NormalWeb"/>
        <w:numPr>
          <w:ilvl w:val="0"/>
          <w:numId w:val="19"/>
        </w:numPr>
        <w:spacing w:before="48" w:beforeAutospacing="0" w:after="0" w:afterAutospacing="0"/>
        <w:ind w:right="-180"/>
        <w:rPr>
          <w:b/>
          <w:bCs/>
        </w:rPr>
      </w:pPr>
      <w:r w:rsidRPr="00AE05B1">
        <w:rPr>
          <w:b/>
          <w:bCs/>
        </w:rPr>
        <w:t>261 CMR 3.00: Documentation of license</w:t>
      </w:r>
    </w:p>
    <w:p w14:paraId="599DC294" w14:textId="77777777" w:rsidR="00A961DC" w:rsidRPr="00AE05B1" w:rsidRDefault="00A961DC" w:rsidP="00A961DC">
      <w:pPr>
        <w:pStyle w:val="NormalWeb"/>
        <w:spacing w:before="48" w:beforeAutospacing="0" w:after="0" w:afterAutospacing="0"/>
        <w:ind w:left="720" w:right="-180"/>
      </w:pPr>
    </w:p>
    <w:p w14:paraId="143E843B" w14:textId="77777777" w:rsidR="00A961DC" w:rsidRPr="00B40F70" w:rsidRDefault="00A961DC" w:rsidP="00A961DC">
      <w:pPr>
        <w:pStyle w:val="NormalWeb"/>
        <w:spacing w:before="48" w:beforeAutospacing="0" w:after="0" w:afterAutospacing="0"/>
        <w:ind w:left="720" w:right="-180"/>
      </w:pPr>
      <w:r w:rsidRPr="00AE05B1">
        <w:rPr>
          <w:b/>
          <w:bCs/>
        </w:rPr>
        <w:t>Discussion:</w:t>
      </w:r>
      <w:bookmarkStart w:id="25" w:name="_Hlk170908364"/>
      <w:bookmarkStart w:id="26" w:name="_Hlk187050945"/>
      <w:r>
        <w:t xml:space="preserve"> The Board reviewed 261 CMR 3.05: Exceptions to General Licensure Requirements. Mr. Jason Morin would like to amend 3.05(5) to state the following: “</w:t>
      </w:r>
      <w:r w:rsidRPr="007F2F35">
        <w:t>cleaning, sterilizing, disinfecting, assembling, and disassembling of respiratory care</w:t>
      </w:r>
      <w:r>
        <w:t xml:space="preserve"> </w:t>
      </w:r>
      <w:r w:rsidRPr="007F2F35">
        <w:t>equipment</w:t>
      </w:r>
      <w:r>
        <w:t xml:space="preserve"> at a home, hospital, or other location” to clarify that these performances are allowed outside of a hospital setting.</w:t>
      </w:r>
    </w:p>
    <w:p w14:paraId="3D638474" w14:textId="77777777" w:rsidR="00A961DC" w:rsidRDefault="00A961DC" w:rsidP="00A961DC">
      <w:pPr>
        <w:pStyle w:val="NormalWeb"/>
        <w:spacing w:before="48" w:beforeAutospacing="0" w:after="0" w:afterAutospacing="0"/>
        <w:ind w:left="720" w:right="-180"/>
      </w:pPr>
    </w:p>
    <w:p w14:paraId="2DDD38BF" w14:textId="77777777" w:rsidR="00A961DC" w:rsidRDefault="00A961DC" w:rsidP="00A961DC">
      <w:pPr>
        <w:pStyle w:val="NormalWeb"/>
        <w:spacing w:before="48" w:beforeAutospacing="0" w:after="0" w:afterAutospacing="0"/>
        <w:ind w:left="720" w:right="-180"/>
      </w:pPr>
      <w:r>
        <w:t xml:space="preserve">The Board reviewed 261 CMR 3.06: Criteria and Application for Licensure. Mr. Morin stated the AARC and MSRC are pushing to raise the licensure standard to the Registered Respiratory Therapist (RRT) </w:t>
      </w:r>
      <w:proofErr w:type="gramStart"/>
      <w:r>
        <w:t>credential</w:t>
      </w:r>
      <w:proofErr w:type="gramEnd"/>
      <w:r>
        <w:t xml:space="preserve"> and the Board could consider making RRT the minimum requirement for licensure. Dr. Bloom stated there are low enrollment and graduation rates for respiratory therapists and there is also a shortage of respiratory therapists in the field so raising the requirement may cause scarcity. Mr. Fisher stated the CRT is an old credential and suggested making RRT the minimum requirement for licensure while allowing CRTs an extension on their limited license if they did not score high enough to obtain the RRT credential. Ms. Adelline Ntatin suggested allowing both credentials to obtain licensure but </w:t>
      </w:r>
      <w:proofErr w:type="gramStart"/>
      <w:r>
        <w:t>delineate</w:t>
      </w:r>
      <w:proofErr w:type="gramEnd"/>
      <w:r>
        <w:t xml:space="preserve"> the scope of practice between a CRT and an RRT. Mr. Morin stated he can reach out to MSRC regarding the different scope of practices between a CRT and RRT. Ms. Tracy Ottina advised Mr. Morin to invite a representative from MSRC as a guest speaker to address the Board.</w:t>
      </w:r>
    </w:p>
    <w:p w14:paraId="1AD6D2BA" w14:textId="77777777" w:rsidR="00A961DC" w:rsidRDefault="00A961DC" w:rsidP="00A961DC">
      <w:pPr>
        <w:pStyle w:val="NormalWeb"/>
        <w:spacing w:before="48" w:beforeAutospacing="0" w:after="0" w:afterAutospacing="0"/>
        <w:ind w:left="720" w:right="-180"/>
      </w:pPr>
    </w:p>
    <w:p w14:paraId="3E5EED28" w14:textId="77777777" w:rsidR="00A961DC" w:rsidRDefault="00A961DC" w:rsidP="00A961DC">
      <w:pPr>
        <w:pStyle w:val="NormalWeb"/>
        <w:spacing w:before="48" w:beforeAutospacing="0" w:after="0" w:afterAutospacing="0"/>
        <w:ind w:left="720" w:right="-180"/>
      </w:pPr>
      <w:r>
        <w:t xml:space="preserve">Dr. Bloom stated the existence of both 3.06(2): License by Reciprocity and 3.06(3): License by Credential seem redundant and suggested removing 3.06(2) because holding a license in another state is not a requirement for licensure and they would still need to verify their credentials. Ms. Tam stated the Board should consider keeping the criteria from </w:t>
      </w:r>
      <w:r>
        <w:lastRenderedPageBreak/>
        <w:t>3.06(2)(b) which states “</w:t>
      </w:r>
      <w:r w:rsidRPr="002325FA">
        <w:t>Documentation satisfactory to the Board that his or her license is in good standing in the other jurisdiction</w:t>
      </w:r>
      <w:r>
        <w:t>” to verify applicants who hold a license in another state are in good standing. Ms. Tracy Ottina stated she will research the legislative intent for these two pathways. Dr. Velazquez agreed there should be research before striking out this section. Mr. Morin also suggested adding a section that recognizes the credentials of military-trained Respiratory Therapists. Mr. Fisher agreed and stated he will research the requirements for military-trained Respiratory Therapists</w:t>
      </w:r>
    </w:p>
    <w:p w14:paraId="5ABCEB3A" w14:textId="77777777" w:rsidR="00A961DC" w:rsidRDefault="00A961DC" w:rsidP="00A961DC">
      <w:pPr>
        <w:pStyle w:val="NormalWeb"/>
        <w:spacing w:before="48" w:beforeAutospacing="0" w:after="0" w:afterAutospacing="0"/>
        <w:ind w:left="720" w:right="-180"/>
      </w:pPr>
    </w:p>
    <w:p w14:paraId="1C98E5CA" w14:textId="77777777" w:rsidR="00A961DC" w:rsidRDefault="00A961DC" w:rsidP="00A961DC">
      <w:pPr>
        <w:pStyle w:val="NormalWeb"/>
        <w:spacing w:before="48" w:beforeAutospacing="0" w:after="0" w:afterAutospacing="0"/>
        <w:ind w:left="720" w:right="-180"/>
      </w:pPr>
      <w:r>
        <w:t>The Board reviewed 261 CMR 3.07: Limited License. Dr. Bloom would like to amend 3.07(1) to include a criterion that requires students to complete at least two semesters of a Board approved respiratory care program before they can obtain a limited license. Dr. Fisher would like to remove 3.07(1)(c) which states “is eligible to sit for the licensure examination” because students are no longer allowed to sit for the licensure exam until after graduation. Ms. Ntatin stated 3.07(1)(d)2 indicates that the school is to list the curriculum components that that the applicant has completed but it should be clarified that the school is to list the skills that the applicant has successfully achieved. Mr. Morin would like to amend 3.07(1)(d)2 to state the following: “</w:t>
      </w:r>
      <w:r w:rsidRPr="00B35DD2">
        <w:t xml:space="preserve">Verification of Education Form certified by the school seal that lists the </w:t>
      </w:r>
      <w:r>
        <w:t>competencies</w:t>
      </w:r>
      <w:r w:rsidRPr="00B35DD2">
        <w:t xml:space="preserve"> that the applicant has completed</w:t>
      </w:r>
      <w:r>
        <w:t>”.</w:t>
      </w:r>
    </w:p>
    <w:p w14:paraId="30B4486E" w14:textId="77777777" w:rsidR="00A961DC" w:rsidRDefault="00A961DC" w:rsidP="00A961DC">
      <w:pPr>
        <w:pStyle w:val="NormalWeb"/>
        <w:spacing w:before="48" w:beforeAutospacing="0" w:after="0" w:afterAutospacing="0"/>
        <w:ind w:left="720" w:right="-180"/>
      </w:pPr>
    </w:p>
    <w:p w14:paraId="0F4B79D5" w14:textId="77777777" w:rsidR="00A961DC" w:rsidRDefault="00A961DC" w:rsidP="00A961DC">
      <w:pPr>
        <w:pStyle w:val="NormalWeb"/>
        <w:spacing w:before="48" w:beforeAutospacing="0" w:after="0" w:afterAutospacing="0"/>
        <w:ind w:left="720" w:right="-180"/>
      </w:pPr>
      <w:r>
        <w:t>Mr. Morin would like to amend 3.07(3)(c) by reducing the amount of time a limited license can be held after graduation to three months. Ms. Tam stated the Board should take into consideration the application process to obtain a license which takes around 2-4 weeks. Ms. Ntatin suggested six months as a compromise. The Board agreed. Mr. Morin would also like to amend 3.07(3) to include a criterion that would render the limited license as expired if the student leaves the respiratory care program before graduating.</w:t>
      </w:r>
    </w:p>
    <w:p w14:paraId="5D8D99FF" w14:textId="77777777" w:rsidR="00A961DC" w:rsidRDefault="00A961DC" w:rsidP="00A961DC">
      <w:pPr>
        <w:pStyle w:val="NormalWeb"/>
        <w:spacing w:before="48" w:beforeAutospacing="0" w:after="0" w:afterAutospacing="0"/>
        <w:ind w:left="720" w:right="-180"/>
      </w:pPr>
    </w:p>
    <w:p w14:paraId="1C59BFA1" w14:textId="77777777" w:rsidR="00A961DC" w:rsidRDefault="00A961DC" w:rsidP="00A961DC">
      <w:pPr>
        <w:pStyle w:val="NormalWeb"/>
        <w:spacing w:before="48" w:beforeAutospacing="0" w:after="0" w:afterAutospacing="0"/>
        <w:ind w:left="720" w:right="-180"/>
      </w:pPr>
      <w:r>
        <w:t xml:space="preserve">Mr. Morin stated 3.07(4) puts the responsibility on limited license holders to self-report when they fail the licensure exam and suggested putting the responsibility on the director of the respiratory therapy program instead. Ms. Tam stated the exam taker needs to authorize the NBRC to release this information first before NBRC will provide this information to the Board. Ms. Ottina stated there could be legal restrictions prohibiting the school from disclosing this information to a third party because educational institutions have their own privacy laws. Ms. Ottina stated she would </w:t>
      </w:r>
      <w:proofErr w:type="gramStart"/>
      <w:r>
        <w:t>look into</w:t>
      </w:r>
      <w:proofErr w:type="gramEnd"/>
      <w:r>
        <w:t xml:space="preserve"> this matter further. Mr. Morin also stated he would like to move section 3.11: </w:t>
      </w:r>
      <w:r w:rsidRPr="001132F7">
        <w:t>Responsibilities of Licensed Respiratory Therapists in Director Roles</w:t>
      </w:r>
      <w:r>
        <w:t xml:space="preserve"> up to section 3.07 because their responsibility only applies to limited license holders.</w:t>
      </w:r>
    </w:p>
    <w:p w14:paraId="3A193DDC" w14:textId="77777777" w:rsidR="00A961DC" w:rsidRDefault="00A961DC" w:rsidP="00A961DC">
      <w:pPr>
        <w:pStyle w:val="NormalWeb"/>
        <w:spacing w:before="48" w:beforeAutospacing="0" w:after="0" w:afterAutospacing="0"/>
        <w:ind w:left="720" w:right="-180"/>
      </w:pPr>
    </w:p>
    <w:bookmarkEnd w:id="25"/>
    <w:bookmarkEnd w:id="26"/>
    <w:p w14:paraId="7566E780" w14:textId="77777777" w:rsidR="00A961DC" w:rsidRDefault="00A961DC" w:rsidP="00A961DC">
      <w:pPr>
        <w:pStyle w:val="NormalWeb"/>
        <w:spacing w:before="0" w:beforeAutospacing="0" w:after="0" w:afterAutospacing="0"/>
        <w:ind w:left="720" w:right="-180"/>
      </w:pPr>
      <w:r>
        <w:t>Ms. Tam stated the Board can review 261 CMR 3.08 to 3.11 at the next Board meeting.</w:t>
      </w:r>
    </w:p>
    <w:p w14:paraId="07CC1DC1" w14:textId="77777777" w:rsidR="00A961DC" w:rsidRDefault="00A961DC" w:rsidP="00A961DC">
      <w:pPr>
        <w:pStyle w:val="NormalWeb"/>
        <w:spacing w:before="0" w:beforeAutospacing="0" w:after="0" w:afterAutospacing="0"/>
        <w:ind w:left="720" w:right="-180"/>
      </w:pPr>
    </w:p>
    <w:p w14:paraId="3C9E1928" w14:textId="77777777" w:rsidR="00A961DC" w:rsidRDefault="00A961DC" w:rsidP="00A961DC">
      <w:pPr>
        <w:pStyle w:val="NormalWeb"/>
        <w:numPr>
          <w:ilvl w:val="0"/>
          <w:numId w:val="18"/>
        </w:numPr>
        <w:spacing w:before="48" w:beforeAutospacing="0" w:after="0" w:afterAutospacing="0"/>
        <w:ind w:left="720" w:right="-180"/>
        <w:rPr>
          <w:b/>
          <w:bCs/>
          <w:u w:val="single"/>
        </w:rPr>
      </w:pPr>
      <w:r w:rsidRPr="00585DB3">
        <w:rPr>
          <w:b/>
          <w:bCs/>
          <w:u w:val="single"/>
        </w:rPr>
        <w:t>FLEX SESSION:</w:t>
      </w:r>
    </w:p>
    <w:p w14:paraId="1837D52C" w14:textId="77777777" w:rsidR="00A961DC" w:rsidRDefault="00A961DC" w:rsidP="00A961DC">
      <w:pPr>
        <w:pStyle w:val="NormalWeb"/>
        <w:spacing w:before="48" w:beforeAutospacing="0" w:after="0" w:afterAutospacing="0"/>
        <w:ind w:left="720" w:right="-180"/>
        <w:rPr>
          <w:b/>
          <w:bCs/>
          <w:u w:val="single"/>
        </w:rPr>
      </w:pPr>
      <w:r>
        <w:rPr>
          <w:b/>
          <w:bCs/>
          <w:u w:val="single"/>
        </w:rPr>
        <w:br/>
      </w:r>
      <w:r w:rsidRPr="00585DB3">
        <w:rPr>
          <w:b/>
          <w:bCs/>
        </w:rPr>
        <w:t xml:space="preserve">Discussion: </w:t>
      </w:r>
      <w:r w:rsidRPr="00FB3C14">
        <w:t xml:space="preserve">Ms. Tam presented the Limited License </w:t>
      </w:r>
      <w:r>
        <w:t>P</w:t>
      </w:r>
      <w:r w:rsidRPr="00FB3C14">
        <w:t xml:space="preserve">olicy to Board members for </w:t>
      </w:r>
      <w:r>
        <w:t>review</w:t>
      </w:r>
      <w:r w:rsidRPr="00FB3C14">
        <w:t xml:space="preserve">. Dr. Bloom </w:t>
      </w:r>
      <w:r>
        <w:t>would like to amend the policy to</w:t>
      </w:r>
      <w:r w:rsidRPr="00FB3C14">
        <w:t xml:space="preserve"> </w:t>
      </w:r>
      <w:r>
        <w:t xml:space="preserve">allow students to hold a limited license after </w:t>
      </w:r>
      <w:r>
        <w:lastRenderedPageBreak/>
        <w:t>completing</w:t>
      </w:r>
      <w:r w:rsidRPr="00FB3C14">
        <w:t xml:space="preserve"> 2 semesters </w:t>
      </w:r>
      <w:r>
        <w:t xml:space="preserve">of their respiratory care program </w:t>
      </w:r>
      <w:r w:rsidRPr="00FB3C14">
        <w:t xml:space="preserve">instead of 1 year. Ms. Ntatin </w:t>
      </w:r>
      <w:r>
        <w:t>would like to amend</w:t>
      </w:r>
      <w:r w:rsidRPr="00FB3C14">
        <w:t xml:space="preserve"> the word “supervisor” to “Respiratory Care Program Director”</w:t>
      </w:r>
      <w:r>
        <w:t xml:space="preserve">. </w:t>
      </w:r>
      <w:r w:rsidRPr="00FB3C14">
        <w:t xml:space="preserve"> Ms. Ottina stated </w:t>
      </w:r>
      <w:r>
        <w:t>she will amend the policy and bring it back to the next Board meeting.</w:t>
      </w:r>
      <w:r>
        <w:rPr>
          <w:b/>
          <w:bCs/>
          <w:u w:val="single"/>
        </w:rPr>
        <w:br/>
      </w:r>
      <w:r>
        <w:rPr>
          <w:b/>
          <w:bCs/>
          <w:u w:val="single"/>
        </w:rPr>
        <w:br/>
      </w:r>
      <w:r>
        <w:t xml:space="preserve">Mr. Morin asked who would </w:t>
      </w:r>
      <w:proofErr w:type="gramStart"/>
      <w:r>
        <w:t>be in attendance at</w:t>
      </w:r>
      <w:proofErr w:type="gramEnd"/>
      <w:r>
        <w:t xml:space="preserve"> the next Board meeting scheduled for May 15, 2025. Dr. Bloom and Mr. Morin are unsure if they would be able to attend. Ms. Tam stated she would check with the other Board members about their availability to meet quorum, otherwise the next meeting will be rescheduled. </w:t>
      </w:r>
    </w:p>
    <w:p w14:paraId="30F9B0F5" w14:textId="77777777" w:rsidR="00A961DC" w:rsidRPr="00585DB3" w:rsidRDefault="00A961DC" w:rsidP="00A961DC">
      <w:pPr>
        <w:pStyle w:val="NormalWeb"/>
        <w:spacing w:before="48" w:beforeAutospacing="0" w:after="0" w:afterAutospacing="0"/>
        <w:ind w:left="720" w:right="-180"/>
        <w:rPr>
          <w:b/>
          <w:bCs/>
          <w:u w:val="single"/>
        </w:rPr>
      </w:pPr>
      <w:r>
        <w:rPr>
          <w:b/>
          <w:bCs/>
        </w:rPr>
        <w:br/>
      </w:r>
      <w:r>
        <w:t>Ms. Tam stated the topics for the next Board meeting will include the Limited License Policy as well as the CMR discussions.</w:t>
      </w:r>
    </w:p>
    <w:p w14:paraId="760674C7" w14:textId="77777777" w:rsidR="00A961DC" w:rsidRPr="00C16497" w:rsidRDefault="00A961DC" w:rsidP="00A961DC">
      <w:pPr>
        <w:pStyle w:val="NormalWeb"/>
        <w:spacing w:before="48" w:beforeAutospacing="0" w:after="0" w:afterAutospacing="0"/>
        <w:ind w:left="1080" w:right="-187"/>
        <w:jc w:val="center"/>
        <w:rPr>
          <w:i/>
          <w:iCs/>
          <w:u w:val="single"/>
        </w:rPr>
      </w:pPr>
      <w:r>
        <w:br/>
      </w:r>
      <w:r w:rsidRPr="00E75866">
        <w:rPr>
          <w:i/>
          <w:iCs/>
          <w:u w:val="single"/>
        </w:rPr>
        <w:t>Ms. Ade</w:t>
      </w:r>
      <w:r>
        <w:rPr>
          <w:i/>
          <w:iCs/>
          <w:u w:val="single"/>
        </w:rPr>
        <w:t>l</w:t>
      </w:r>
      <w:r w:rsidRPr="00E75866">
        <w:rPr>
          <w:i/>
          <w:iCs/>
          <w:u w:val="single"/>
        </w:rPr>
        <w:t>line Ntatin left the meeting at 2:41 pm</w:t>
      </w:r>
      <w:r>
        <w:rPr>
          <w:i/>
          <w:iCs/>
          <w:u w:val="single"/>
        </w:rPr>
        <w:t>.</w:t>
      </w:r>
      <w:r>
        <w:rPr>
          <w:i/>
          <w:iCs/>
          <w:u w:val="single"/>
        </w:rPr>
        <w:br/>
      </w:r>
    </w:p>
    <w:p w14:paraId="70BAE4F6" w14:textId="77777777" w:rsidR="00A961DC" w:rsidRPr="00A1197D" w:rsidRDefault="00A961DC" w:rsidP="00A961DC">
      <w:pPr>
        <w:pStyle w:val="NormalWeb"/>
        <w:numPr>
          <w:ilvl w:val="0"/>
          <w:numId w:val="18"/>
        </w:numPr>
        <w:spacing w:before="48" w:beforeAutospacing="0" w:after="0" w:afterAutospacing="0"/>
        <w:ind w:left="720" w:right="-180"/>
        <w:rPr>
          <w:b/>
          <w:bCs/>
          <w:u w:val="single"/>
        </w:rPr>
      </w:pPr>
      <w:r w:rsidRPr="001522B3">
        <w:rPr>
          <w:b/>
          <w:bCs/>
          <w:u w:val="single"/>
        </w:rPr>
        <w:t>EXECUTIVE SESSION (ROLL CALL VOTE)</w:t>
      </w:r>
    </w:p>
    <w:p w14:paraId="4CEE9625" w14:textId="77777777" w:rsidR="00A961DC" w:rsidRDefault="00A961DC" w:rsidP="00A961DC">
      <w:pPr>
        <w:pStyle w:val="NormalWeb"/>
        <w:spacing w:before="0" w:beforeAutospacing="0" w:after="0" w:afterAutospacing="0"/>
        <w:ind w:left="720" w:right="-180"/>
      </w:pPr>
      <w:r>
        <w:rPr>
          <w:b/>
          <w:bCs/>
        </w:rPr>
        <w:br/>
      </w:r>
      <w:r w:rsidRPr="00AE05B1">
        <w:rPr>
          <w:b/>
          <w:bCs/>
        </w:rPr>
        <w:t>Discussion:</w:t>
      </w:r>
      <w:r>
        <w:t xml:space="preserve"> 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1. Specifically, the Board will consider approval of prior executive session minutes in accordance with M.G.L. c.30A, § 22(f) and review a good moral character matter for licensure. The Board will not reconvene in open session </w:t>
      </w:r>
      <w:proofErr w:type="gramStart"/>
      <w:r>
        <w:t>subsequent to</w:t>
      </w:r>
      <w:proofErr w:type="gramEnd"/>
      <w:r>
        <w:t xml:space="preserve"> the closed session.</w:t>
      </w:r>
      <w:r>
        <w:br/>
      </w:r>
    </w:p>
    <w:p w14:paraId="7802EF1E" w14:textId="77777777" w:rsidR="00A961DC" w:rsidRPr="00E75866" w:rsidRDefault="00A961DC" w:rsidP="00A961DC">
      <w:pPr>
        <w:pStyle w:val="NormalWeb"/>
        <w:spacing w:before="0" w:beforeAutospacing="0" w:after="0" w:afterAutospacing="0"/>
        <w:ind w:left="720" w:right="-180"/>
      </w:pPr>
      <w:r>
        <w:rPr>
          <w:b/>
          <w:bCs/>
        </w:rPr>
        <w:t>Action:</w:t>
      </w:r>
      <w:r w:rsidRPr="000144ED">
        <w:rPr>
          <w:rFonts w:asciiTheme="minorHAnsi" w:eastAsiaTheme="minorHAnsi" w:hAnsiTheme="minorHAnsi" w:cstheme="minorBidi"/>
          <w:sz w:val="22"/>
          <w:szCs w:val="22"/>
        </w:rPr>
        <w:t xml:space="preserve"> </w:t>
      </w:r>
      <w:r w:rsidRPr="000144ED">
        <w:t xml:space="preserve">At </w:t>
      </w:r>
      <w:r>
        <w:t>2.48</w:t>
      </w:r>
      <w:r w:rsidRPr="000144ED">
        <w:t xml:space="preserve"> p.m.,</w:t>
      </w:r>
      <w:r w:rsidRPr="002F35BD">
        <w:t xml:space="preserve"> motion to move into Executive Session was made by</w:t>
      </w:r>
      <w:r>
        <w:t xml:space="preserve"> </w:t>
      </w:r>
      <w:r w:rsidRPr="000144ED">
        <w:t xml:space="preserve">Dr. Brian Bloom, seconded by </w:t>
      </w:r>
      <w:r w:rsidRPr="00F007F2">
        <w:t xml:space="preserve">Mr. </w:t>
      </w:r>
      <w:r w:rsidRPr="000144ED">
        <w:t>Adrian Velasquez</w:t>
      </w:r>
      <w:r w:rsidRPr="00F007F2">
        <w:t>,</w:t>
      </w:r>
      <w:r w:rsidRPr="000144ED">
        <w:t xml:space="preserve"> and unanimously passed by roll call vote as follows: Dr. Brian Bloom: yes, Mr. Daniel Fisher: yes, Mr. Jason Morin: yes, Dr. Adrian Velasquez, yes.</w:t>
      </w:r>
      <w:r w:rsidRPr="000144ED">
        <w:rPr>
          <w:i/>
          <w:iCs/>
          <w:u w:val="single"/>
          <w:lang w:val="en"/>
        </w:rPr>
        <w:br/>
      </w:r>
    </w:p>
    <w:p w14:paraId="239C3E66" w14:textId="77777777" w:rsidR="00A961DC" w:rsidRDefault="00A961DC" w:rsidP="00A961DC">
      <w:pPr>
        <w:pStyle w:val="NormalWeb"/>
        <w:numPr>
          <w:ilvl w:val="0"/>
          <w:numId w:val="18"/>
        </w:numPr>
        <w:spacing w:before="0" w:beforeAutospacing="0" w:after="0" w:afterAutospacing="0"/>
        <w:ind w:left="720" w:right="-180"/>
        <w:rPr>
          <w:b/>
          <w:bCs/>
          <w:u w:val="single"/>
        </w:rPr>
      </w:pPr>
      <w:r>
        <w:rPr>
          <w:b/>
          <w:bCs/>
          <w:u w:val="single"/>
        </w:rPr>
        <w:t>ADJOURNMENT:</w:t>
      </w:r>
    </w:p>
    <w:p w14:paraId="3C128321" w14:textId="77777777" w:rsidR="00A961DC" w:rsidRDefault="00A961DC" w:rsidP="00A961DC">
      <w:pPr>
        <w:pStyle w:val="NormalWeb"/>
        <w:spacing w:before="0" w:beforeAutospacing="0" w:after="0" w:afterAutospacing="0"/>
        <w:ind w:left="720" w:right="-180"/>
      </w:pPr>
      <w:bookmarkStart w:id="27" w:name="_Hlk197427323"/>
      <w:r w:rsidRPr="004660F2">
        <w:t xml:space="preserve">At </w:t>
      </w:r>
      <w:r>
        <w:t>3:00</w:t>
      </w:r>
      <w:r w:rsidRPr="004660F2">
        <w:t xml:space="preserve"> p.m.,</w:t>
      </w:r>
      <w:bookmarkEnd w:id="27"/>
      <w:r w:rsidRPr="004660F2">
        <w:t xml:space="preserve"> motion to adjourn the meeting was made by Dr. Brian Bloom, seconded by</w:t>
      </w:r>
      <w:r>
        <w:t xml:space="preserve"> </w:t>
      </w:r>
      <w:r w:rsidRPr="00B275A2">
        <w:t>Mr. Adrian</w:t>
      </w:r>
      <w:r w:rsidRPr="000144ED">
        <w:t xml:space="preserve"> Velasquez</w:t>
      </w:r>
      <w:r>
        <w:t xml:space="preserve">, </w:t>
      </w:r>
      <w:r w:rsidRPr="004660F2">
        <w:t>and unanimously passed by roll call vote as follows:</w:t>
      </w:r>
      <w:r>
        <w:t xml:space="preserve"> </w:t>
      </w:r>
      <w:r w:rsidRPr="004660F2">
        <w:t>Dr. Brian Bloom: yes, Mr. Daniel Fisher: yes,</w:t>
      </w:r>
      <w:r>
        <w:t xml:space="preserve"> </w:t>
      </w:r>
      <w:r w:rsidRPr="004660F2">
        <w:t>Mr. Jason Morin: yes,</w:t>
      </w:r>
      <w:r>
        <w:t xml:space="preserve"> Dr. </w:t>
      </w:r>
      <w:r w:rsidRPr="004660F2">
        <w:t>Adrian Velasquez</w:t>
      </w:r>
      <w:r>
        <w:t>: yes.</w:t>
      </w:r>
    </w:p>
    <w:p w14:paraId="2D3D6C0C" w14:textId="77777777" w:rsidR="00A961DC" w:rsidRDefault="00A961DC" w:rsidP="00A961DC">
      <w:pPr>
        <w:pStyle w:val="NormalWeb"/>
        <w:spacing w:before="0" w:beforeAutospacing="0" w:after="0" w:afterAutospacing="0"/>
        <w:ind w:right="-180"/>
        <w:jc w:val="center"/>
      </w:pPr>
      <w:r>
        <w:br/>
      </w:r>
      <w:r>
        <w:br/>
      </w:r>
      <w:r w:rsidRPr="00AE05B1">
        <w:rPr>
          <w:i/>
          <w:iCs/>
          <w:highlight w:val="white"/>
          <w:u w:val="single"/>
          <w:lang w:val="en"/>
        </w:rPr>
        <w:t xml:space="preserve">Let the record show that the meeting was adjourned at </w:t>
      </w:r>
      <w:r>
        <w:rPr>
          <w:i/>
          <w:iCs/>
          <w:highlight w:val="white"/>
          <w:u w:val="single"/>
          <w:lang w:val="en"/>
        </w:rPr>
        <w:t>3.00</w:t>
      </w:r>
      <w:r w:rsidRPr="00AE05B1">
        <w:rPr>
          <w:i/>
          <w:iCs/>
          <w:highlight w:val="white"/>
          <w:u w:val="single"/>
          <w:lang w:val="en"/>
        </w:rPr>
        <w:t xml:space="preserve"> p.m.</w:t>
      </w:r>
      <w:r w:rsidRPr="00AE05B1">
        <w:rPr>
          <w:i/>
          <w:iCs/>
          <w:highlight w:val="white"/>
          <w:u w:val="single"/>
          <w:lang w:val="en"/>
        </w:rPr>
        <w:br/>
      </w:r>
      <w:r>
        <w:br/>
      </w:r>
    </w:p>
    <w:p w14:paraId="2866C0C8" w14:textId="77777777" w:rsidR="00A961DC" w:rsidRPr="00FF73D3" w:rsidRDefault="00A961DC" w:rsidP="00A961DC">
      <w:pPr>
        <w:pStyle w:val="NormalWeb"/>
        <w:spacing w:before="0" w:beforeAutospacing="0" w:after="0" w:afterAutospacing="0"/>
        <w:ind w:right="-180"/>
      </w:pPr>
      <w:r w:rsidRPr="008164E9">
        <w:t xml:space="preserve">The next meeting of the Board of </w:t>
      </w:r>
      <w:r>
        <w:t xml:space="preserve">Respiratory Care </w:t>
      </w:r>
      <w:r w:rsidRPr="008164E9">
        <w:t xml:space="preserve">is scheduled for </w:t>
      </w:r>
      <w:r w:rsidRPr="00293101">
        <w:t xml:space="preserve">Thursday, </w:t>
      </w:r>
      <w:r>
        <w:t>May 29</w:t>
      </w:r>
      <w:r w:rsidRPr="00293101">
        <w:t>, 2025</w:t>
      </w:r>
      <w:r w:rsidRPr="00E0632F">
        <w:t xml:space="preserve">, at </w:t>
      </w:r>
      <w:r w:rsidRPr="00293101">
        <w:t>1:00 p.m.</w:t>
      </w:r>
      <w:r>
        <w:br/>
      </w:r>
      <w:r>
        <w:br/>
      </w:r>
      <w:r w:rsidRPr="00B3333F">
        <w:rPr>
          <w:highlight w:val="white"/>
          <w:lang w:val="en"/>
        </w:rPr>
        <w:t>Respectfully Submitted:</w:t>
      </w:r>
      <w:r w:rsidRPr="00B3333F">
        <w:rPr>
          <w:highlight w:val="white"/>
          <w:lang w:val="en"/>
        </w:rPr>
        <w:br/>
        <w:t>The Board of Respiratory Care</w:t>
      </w:r>
    </w:p>
    <w:p w14:paraId="1EAAD9FB" w14:textId="77777777" w:rsidR="00C703C1" w:rsidRDefault="00C703C1"/>
    <w:sectPr w:rsidR="00C703C1" w:rsidSect="00A961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716D7C18" w:rsidR="00A22DC0" w:rsidRDefault="00D33619" w:rsidP="0017249B">
    <w:pPr>
      <w:pStyle w:val="Footer"/>
    </w:pPr>
    <w:bookmarkStart w:id="0" w:name="_Hlk166679016"/>
    <w:r>
      <w:t xml:space="preserve">Board </w:t>
    </w:r>
    <w:r w:rsidR="00004336">
      <w:t>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5A4184D6" w:rsidR="00A22DC0" w:rsidRDefault="00D33619">
    <w:pPr>
      <w:pStyle w:val="Footer"/>
    </w:pPr>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9829" w14:textId="77777777" w:rsidR="00A961DC" w:rsidRDefault="00A961DC" w:rsidP="0017249B">
    <w:pPr>
      <w:rPr>
        <w:rFonts w:ascii="Calibri" w:hAnsi="Calibri"/>
        <w:sz w:val="22"/>
        <w:szCs w:val="22"/>
      </w:rPr>
    </w:pPr>
  </w:p>
  <w:p w14:paraId="0B5D3D1B" w14:textId="77777777" w:rsidR="00A961DC" w:rsidRDefault="00A961DC" w:rsidP="0017249B">
    <w:pPr>
      <w:pStyle w:val="Footer"/>
    </w:pPr>
    <w:r>
      <w:tab/>
    </w:r>
    <w:r>
      <w:tab/>
      <w:t xml:space="preserve">                                               </w:t>
    </w:r>
    <w:r w:rsidRPr="0017249B">
      <w:t xml:space="preserve"> </w:t>
    </w:r>
  </w:p>
  <w:p w14:paraId="12FDF0FB" w14:textId="77777777" w:rsidR="00A961DC" w:rsidRDefault="00A961DC" w:rsidP="0017249B">
    <w:pPr>
      <w:pStyle w:val="Footer"/>
    </w:pPr>
    <w:r>
      <w:t>Board of Respiratory Care</w:t>
    </w:r>
  </w:p>
  <w:p w14:paraId="33127B31" w14:textId="77777777" w:rsidR="00A961DC" w:rsidRDefault="00A961DC" w:rsidP="0017249B">
    <w:pPr>
      <w:pStyle w:val="NormalWeb"/>
      <w:shd w:val="clear" w:color="auto" w:fill="FFFFFF"/>
      <w:spacing w:before="0" w:beforeAutospacing="0" w:after="0" w:afterAutospacing="0" w:line="240" w:lineRule="atLeast"/>
    </w:pPr>
    <w:r>
      <w:tab/>
      <w:t xml:space="preserve">   </w:t>
    </w:r>
  </w:p>
  <w:p w14:paraId="5095E819" w14:textId="177AFB57" w:rsidR="00A961DC" w:rsidRDefault="00A961DC">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6780"/>
    <w:multiLevelType w:val="hybridMultilevel"/>
    <w:tmpl w:val="9CDC18F6"/>
    <w:lvl w:ilvl="0" w:tplc="0B68EB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566B7"/>
    <w:multiLevelType w:val="hybridMultilevel"/>
    <w:tmpl w:val="9620CBA2"/>
    <w:lvl w:ilvl="0" w:tplc="8B4C7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4" w15:restartNumberingAfterBreak="0">
    <w:nsid w:val="5C7B2A36"/>
    <w:multiLevelType w:val="hybridMultilevel"/>
    <w:tmpl w:val="C032C72C"/>
    <w:lvl w:ilvl="0" w:tplc="55CE1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C0591"/>
    <w:multiLevelType w:val="hybridMultilevel"/>
    <w:tmpl w:val="D8F6CD32"/>
    <w:lvl w:ilvl="0" w:tplc="B192CACC">
      <w:start w:val="6"/>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9"/>
  </w:num>
  <w:num w:numId="2" w16cid:durableId="263658161">
    <w:abstractNumId w:val="7"/>
  </w:num>
  <w:num w:numId="3" w16cid:durableId="721948103">
    <w:abstractNumId w:val="10"/>
  </w:num>
  <w:num w:numId="4" w16cid:durableId="785808573">
    <w:abstractNumId w:val="1"/>
  </w:num>
  <w:num w:numId="5" w16cid:durableId="1857302502">
    <w:abstractNumId w:val="15"/>
  </w:num>
  <w:num w:numId="6" w16cid:durableId="1856116950">
    <w:abstractNumId w:val="5"/>
  </w:num>
  <w:num w:numId="7" w16cid:durableId="1554851749">
    <w:abstractNumId w:val="4"/>
  </w:num>
  <w:num w:numId="8" w16cid:durableId="2045209433">
    <w:abstractNumId w:val="11"/>
  </w:num>
  <w:num w:numId="9" w16cid:durableId="1244337806">
    <w:abstractNumId w:val="3"/>
  </w:num>
  <w:num w:numId="10" w16cid:durableId="242035722">
    <w:abstractNumId w:val="13"/>
  </w:num>
  <w:num w:numId="11" w16cid:durableId="1916671963">
    <w:abstractNumId w:val="0"/>
  </w:num>
  <w:num w:numId="12" w16cid:durableId="600256656">
    <w:abstractNumId w:val="16"/>
  </w:num>
  <w:num w:numId="13" w16cid:durableId="1185905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8"/>
  </w:num>
  <w:num w:numId="15" w16cid:durableId="639265731">
    <w:abstractNumId w:val="2"/>
  </w:num>
  <w:num w:numId="16" w16cid:durableId="404029449">
    <w:abstractNumId w:val="8"/>
  </w:num>
  <w:num w:numId="17" w16cid:durableId="633021777">
    <w:abstractNumId w:val="19"/>
  </w:num>
  <w:num w:numId="18" w16cid:durableId="1795563448">
    <w:abstractNumId w:val="17"/>
  </w:num>
  <w:num w:numId="19" w16cid:durableId="2054186632">
    <w:abstractNumId w:val="14"/>
  </w:num>
  <w:num w:numId="20" w16cid:durableId="928805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54952"/>
    <w:rsid w:val="00075F38"/>
    <w:rsid w:val="000B30B5"/>
    <w:rsid w:val="000B48DA"/>
    <w:rsid w:val="000B5CDB"/>
    <w:rsid w:val="000B77EE"/>
    <w:rsid w:val="00123815"/>
    <w:rsid w:val="001660F4"/>
    <w:rsid w:val="0017618B"/>
    <w:rsid w:val="001B75D6"/>
    <w:rsid w:val="001C4E74"/>
    <w:rsid w:val="001E7FD5"/>
    <w:rsid w:val="00201715"/>
    <w:rsid w:val="00205335"/>
    <w:rsid w:val="00214EF5"/>
    <w:rsid w:val="00221599"/>
    <w:rsid w:val="0022429A"/>
    <w:rsid w:val="002276E6"/>
    <w:rsid w:val="002619C1"/>
    <w:rsid w:val="0027636E"/>
    <w:rsid w:val="00296C3C"/>
    <w:rsid w:val="002B1E79"/>
    <w:rsid w:val="002D6243"/>
    <w:rsid w:val="002E2FFA"/>
    <w:rsid w:val="002F2039"/>
    <w:rsid w:val="0031227C"/>
    <w:rsid w:val="00313B6F"/>
    <w:rsid w:val="00315A64"/>
    <w:rsid w:val="003172B9"/>
    <w:rsid w:val="00333005"/>
    <w:rsid w:val="003627E9"/>
    <w:rsid w:val="00372643"/>
    <w:rsid w:val="003D6FC7"/>
    <w:rsid w:val="003E0050"/>
    <w:rsid w:val="004103A3"/>
    <w:rsid w:val="00460A5E"/>
    <w:rsid w:val="004622E7"/>
    <w:rsid w:val="004802A8"/>
    <w:rsid w:val="0049114D"/>
    <w:rsid w:val="00504057"/>
    <w:rsid w:val="00504A8E"/>
    <w:rsid w:val="005367F9"/>
    <w:rsid w:val="00552454"/>
    <w:rsid w:val="00564B80"/>
    <w:rsid w:val="00564DED"/>
    <w:rsid w:val="0056717F"/>
    <w:rsid w:val="005938DA"/>
    <w:rsid w:val="005964BA"/>
    <w:rsid w:val="005C1C98"/>
    <w:rsid w:val="005C6032"/>
    <w:rsid w:val="005F056C"/>
    <w:rsid w:val="00616B9D"/>
    <w:rsid w:val="00623013"/>
    <w:rsid w:val="00661F4D"/>
    <w:rsid w:val="00665F54"/>
    <w:rsid w:val="00673D33"/>
    <w:rsid w:val="00681F71"/>
    <w:rsid w:val="00682405"/>
    <w:rsid w:val="00682B43"/>
    <w:rsid w:val="006B7185"/>
    <w:rsid w:val="006C1585"/>
    <w:rsid w:val="006D649F"/>
    <w:rsid w:val="006F33FD"/>
    <w:rsid w:val="006F3D61"/>
    <w:rsid w:val="00702EC8"/>
    <w:rsid w:val="00775AC8"/>
    <w:rsid w:val="00797065"/>
    <w:rsid w:val="007D1A03"/>
    <w:rsid w:val="0082277D"/>
    <w:rsid w:val="00827C1C"/>
    <w:rsid w:val="0086350E"/>
    <w:rsid w:val="008677A6"/>
    <w:rsid w:val="00877816"/>
    <w:rsid w:val="00880C14"/>
    <w:rsid w:val="00893FB2"/>
    <w:rsid w:val="008A47CF"/>
    <w:rsid w:val="008B6741"/>
    <w:rsid w:val="008B788F"/>
    <w:rsid w:val="008C40AC"/>
    <w:rsid w:val="008E471B"/>
    <w:rsid w:val="008F683A"/>
    <w:rsid w:val="0091232D"/>
    <w:rsid w:val="00922226"/>
    <w:rsid w:val="009264C7"/>
    <w:rsid w:val="00954CC3"/>
    <w:rsid w:val="00965123"/>
    <w:rsid w:val="00967A7D"/>
    <w:rsid w:val="009C08DF"/>
    <w:rsid w:val="00A05D05"/>
    <w:rsid w:val="00A22DC0"/>
    <w:rsid w:val="00A64A25"/>
    <w:rsid w:val="00A84F83"/>
    <w:rsid w:val="00A961DC"/>
    <w:rsid w:val="00AE1ED8"/>
    <w:rsid w:val="00B027CD"/>
    <w:rsid w:val="00B257BB"/>
    <w:rsid w:val="00B265B7"/>
    <w:rsid w:val="00B63011"/>
    <w:rsid w:val="00B9564D"/>
    <w:rsid w:val="00B973F1"/>
    <w:rsid w:val="00BA1D9B"/>
    <w:rsid w:val="00BD6D6A"/>
    <w:rsid w:val="00BF01C5"/>
    <w:rsid w:val="00C0587C"/>
    <w:rsid w:val="00C1154A"/>
    <w:rsid w:val="00C40E4C"/>
    <w:rsid w:val="00C43D79"/>
    <w:rsid w:val="00C44CCD"/>
    <w:rsid w:val="00C53C79"/>
    <w:rsid w:val="00C5427F"/>
    <w:rsid w:val="00C703C1"/>
    <w:rsid w:val="00C82988"/>
    <w:rsid w:val="00C96AA7"/>
    <w:rsid w:val="00CB2044"/>
    <w:rsid w:val="00CC1AC9"/>
    <w:rsid w:val="00CD086E"/>
    <w:rsid w:val="00CF7D05"/>
    <w:rsid w:val="00D144B9"/>
    <w:rsid w:val="00D33619"/>
    <w:rsid w:val="00D4268A"/>
    <w:rsid w:val="00D60BB9"/>
    <w:rsid w:val="00D612A9"/>
    <w:rsid w:val="00D850A0"/>
    <w:rsid w:val="00D90C22"/>
    <w:rsid w:val="00D9147C"/>
    <w:rsid w:val="00DB5943"/>
    <w:rsid w:val="00E112F5"/>
    <w:rsid w:val="00E140EE"/>
    <w:rsid w:val="00E20FBD"/>
    <w:rsid w:val="00E21DE7"/>
    <w:rsid w:val="00E32865"/>
    <w:rsid w:val="00E33CEC"/>
    <w:rsid w:val="00E53DC2"/>
    <w:rsid w:val="00E656D4"/>
    <w:rsid w:val="00E9124F"/>
    <w:rsid w:val="00EA4DB0"/>
    <w:rsid w:val="00EB69DA"/>
    <w:rsid w:val="00EC6EF7"/>
    <w:rsid w:val="00EF174D"/>
    <w:rsid w:val="00F00DAB"/>
    <w:rsid w:val="00F050BC"/>
    <w:rsid w:val="00F078F3"/>
    <w:rsid w:val="00F30B9A"/>
    <w:rsid w:val="00F35446"/>
    <w:rsid w:val="00F37F97"/>
    <w:rsid w:val="00F45838"/>
    <w:rsid w:val="00F5069C"/>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styleId="BodyText">
    <w:name w:val="Body Text"/>
    <w:basedOn w:val="Normal"/>
    <w:link w:val="BodyTextChar"/>
    <w:uiPriority w:val="1"/>
    <w:qFormat/>
    <w:rsid w:val="00A961DC"/>
    <w:pPr>
      <w:widowControl w:val="0"/>
      <w:autoSpaceDE w:val="0"/>
      <w:autoSpaceDN w:val="0"/>
    </w:pPr>
    <w:rPr>
      <w:sz w:val="24"/>
      <w:szCs w:val="24"/>
    </w:rPr>
  </w:style>
  <w:style w:type="character" w:customStyle="1" w:styleId="BodyTextChar">
    <w:name w:val="Body Text Char"/>
    <w:basedOn w:val="DefaultParagraphFont"/>
    <w:link w:val="BodyText"/>
    <w:uiPriority w:val="1"/>
    <w:rsid w:val="00A961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071193198">
      <w:bodyDiv w:val="1"/>
      <w:marLeft w:val="0"/>
      <w:marRight w:val="0"/>
      <w:marTop w:val="0"/>
      <w:marBottom w:val="0"/>
      <w:divBdr>
        <w:top w:val="none" w:sz="0" w:space="0" w:color="auto"/>
        <w:left w:val="none" w:sz="0" w:space="0" w:color="auto"/>
        <w:bottom w:val="none" w:sz="0" w:space="0" w:color="auto"/>
        <w:right w:val="none" w:sz="0" w:space="0" w:color="auto"/>
      </w:divBdr>
    </w:div>
    <w:div w:id="1357661761">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1608716194?pwd=pnIomQ3m0pCNwanGMcVd6rZMeERB1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45</cp:revision>
  <cp:lastPrinted>2024-11-25T16:33:00Z</cp:lastPrinted>
  <dcterms:created xsi:type="dcterms:W3CDTF">2024-06-11T17:39:00Z</dcterms:created>
  <dcterms:modified xsi:type="dcterms:W3CDTF">2025-11-13T20:38:00Z</dcterms:modified>
</cp:coreProperties>
</file>