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2"/>
        <w:ind w:right="3341"/>
      </w:pPr>
      <w:r>
        <w:rPr/>
        <w:t>COMMONWEALTH</w:t>
      </w:r>
      <w:r>
        <w:rPr>
          <w:spacing w:val="-15"/>
        </w:rPr>
        <w:t> </w:t>
      </w:r>
      <w:r>
        <w:rPr/>
        <w:t>OF</w:t>
      </w:r>
      <w:r>
        <w:rPr>
          <w:spacing w:val="-15"/>
        </w:rPr>
        <w:t> </w:t>
      </w:r>
      <w:r>
        <w:rPr/>
        <w:t>MASSACHUSETTS BOARD OF RESPIRATORY CARE</w:t>
      </w:r>
    </w:p>
    <w:p>
      <w:pPr>
        <w:spacing w:before="1"/>
        <w:ind w:left="274" w:right="386"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RESPIRATORY CARE</w:t>
      </w:r>
    </w:p>
    <w:p>
      <w:pPr>
        <w:pStyle w:val="Heading2"/>
      </w:pPr>
      <w:r>
        <w:rPr/>
        <w:t>IN</w:t>
      </w:r>
      <w:r>
        <w:rPr>
          <w:spacing w:val="-3"/>
        </w:rPr>
        <w:t> </w:t>
      </w:r>
      <w:r>
        <w:rPr/>
        <w:t>COMPLIANCE</w:t>
      </w:r>
      <w:r>
        <w:rPr>
          <w:spacing w:val="-1"/>
        </w:rPr>
        <w:t> </w:t>
      </w:r>
      <w:r>
        <w:rPr/>
        <w:t>WITH</w:t>
      </w:r>
      <w:r>
        <w:rPr>
          <w:spacing w:val="-1"/>
        </w:rPr>
        <w:t> </w:t>
      </w:r>
      <w:r>
        <w:rPr/>
        <w:t>THE</w:t>
      </w:r>
      <w:r>
        <w:rPr>
          <w:spacing w:val="-3"/>
        </w:rPr>
        <w:t> </w:t>
      </w:r>
      <w:r>
        <w:rPr/>
        <w:t>OPEN</w:t>
      </w:r>
      <w:r>
        <w:rPr>
          <w:spacing w:val="-2"/>
        </w:rPr>
        <w:t> </w:t>
      </w:r>
      <w:r>
        <w:rPr/>
        <w:t>MEETING</w:t>
      </w:r>
      <w:r>
        <w:rPr>
          <w:spacing w:val="-2"/>
        </w:rPr>
        <w:t> </w:t>
      </w:r>
      <w:r>
        <w:rPr/>
        <w:t>LAW,</w:t>
      </w:r>
      <w:r>
        <w:rPr>
          <w:spacing w:val="-1"/>
        </w:rPr>
        <w:t> </w:t>
      </w:r>
      <w:r>
        <w:rPr/>
        <w:t>M.G.L.</w:t>
      </w:r>
      <w:r>
        <w:rPr>
          <w:spacing w:val="-1"/>
        </w:rPr>
        <w:t> </w:t>
      </w:r>
      <w:r>
        <w:rPr/>
        <w:t>c.</w:t>
      </w:r>
      <w:r>
        <w:rPr>
          <w:spacing w:val="-1"/>
        </w:rPr>
        <w:t> </w:t>
      </w:r>
      <w:r>
        <w:rPr/>
        <w:t>30A,</w:t>
      </w:r>
      <w:r>
        <w:rPr>
          <w:spacing w:val="-1"/>
        </w:rPr>
        <w:t> </w:t>
      </w:r>
      <w:r>
        <w:rPr/>
        <w:t>§</w:t>
      </w:r>
      <w:r>
        <w:rPr>
          <w:spacing w:val="-1"/>
        </w:rPr>
        <w:t> </w:t>
      </w:r>
      <w:r>
        <w:rPr>
          <w:spacing w:val="-5"/>
        </w:rPr>
        <w:t>20</w:t>
      </w:r>
    </w:p>
    <w:p>
      <w:pPr>
        <w:pStyle w:val="BodyText"/>
        <w:spacing w:before="10"/>
        <w:rPr>
          <w:b/>
          <w:sz w:val="23"/>
        </w:rPr>
      </w:pPr>
    </w:p>
    <w:p>
      <w:pPr>
        <w:spacing w:line="252" w:lineRule="exact" w:before="1"/>
        <w:ind w:left="3227" w:right="3341" w:firstLine="0"/>
        <w:jc w:val="center"/>
        <w:rPr>
          <w:b/>
          <w:sz w:val="22"/>
        </w:rPr>
      </w:pPr>
      <w:r>
        <w:rPr>
          <w:b/>
          <w:sz w:val="22"/>
        </w:rPr>
        <w:t>Tuesday,</w:t>
      </w:r>
      <w:r>
        <w:rPr>
          <w:b/>
          <w:spacing w:val="-4"/>
          <w:sz w:val="22"/>
        </w:rPr>
        <w:t> </w:t>
      </w:r>
      <w:r>
        <w:rPr>
          <w:b/>
          <w:sz w:val="22"/>
        </w:rPr>
        <w:t>March</w:t>
      </w:r>
      <w:r>
        <w:rPr>
          <w:b/>
          <w:spacing w:val="-5"/>
          <w:sz w:val="22"/>
        </w:rPr>
        <w:t> </w:t>
      </w:r>
      <w:r>
        <w:rPr>
          <w:b/>
          <w:sz w:val="22"/>
        </w:rPr>
        <w:t>1,</w:t>
      </w:r>
      <w:r>
        <w:rPr>
          <w:b/>
          <w:spacing w:val="-1"/>
          <w:sz w:val="22"/>
        </w:rPr>
        <w:t> </w:t>
      </w:r>
      <w:r>
        <w:rPr>
          <w:b/>
          <w:spacing w:val="-4"/>
          <w:sz w:val="22"/>
        </w:rPr>
        <w:t>2022</w:t>
      </w:r>
    </w:p>
    <w:p>
      <w:pPr>
        <w:spacing w:line="252" w:lineRule="exact" w:before="0"/>
        <w:ind w:left="3227" w:right="3341" w:firstLine="0"/>
        <w:jc w:val="center"/>
        <w:rPr>
          <w:b/>
          <w:sz w:val="22"/>
        </w:rPr>
      </w:pPr>
      <w:r>
        <w:rPr>
          <w:b/>
          <w:sz w:val="22"/>
        </w:rPr>
        <w:t>1:00 </w:t>
      </w:r>
      <w:r>
        <w:rPr>
          <w:b/>
          <w:spacing w:val="-5"/>
          <w:sz w:val="22"/>
        </w:rPr>
        <w:t>PM</w:t>
      </w:r>
    </w:p>
    <w:p>
      <w:pPr>
        <w:pStyle w:val="BodyText"/>
        <w:rPr>
          <w:b/>
          <w:sz w:val="22"/>
        </w:rPr>
      </w:pPr>
    </w:p>
    <w:p>
      <w:pPr>
        <w:spacing w:before="1"/>
        <w:ind w:left="1323" w:right="1437" w:firstLine="0"/>
        <w:jc w:val="center"/>
        <w:rPr>
          <w:b/>
          <w:sz w:val="24"/>
        </w:rPr>
      </w:pPr>
      <w:r>
        <w:rPr>
          <w:b/>
          <w:sz w:val="24"/>
        </w:rPr>
        <w:t>General Session is open to the public and will be held via Webex at: </w:t>
      </w:r>
      <w:hyperlink r:id="rId6">
        <w:r>
          <w:rPr>
            <w:b/>
            <w:color w:val="0000FF"/>
            <w:spacing w:val="-2"/>
            <w:sz w:val="24"/>
            <w:u w:val="single" w:color="0000FF"/>
          </w:rPr>
          <w:t>https://eohhs.webex.com/eohhs/j.php?MTID=ma96d9a4cabab28e7124bafcfe4c7e9bd</w:t>
        </w:r>
      </w:hyperlink>
      <w:r>
        <w:rPr>
          <w:b/>
          <w:color w:val="0000FF"/>
          <w:spacing w:val="-2"/>
          <w:sz w:val="24"/>
        </w:rPr>
        <w:t> </w:t>
      </w:r>
      <w:r>
        <w:rPr>
          <w:b/>
          <w:sz w:val="24"/>
        </w:rPr>
        <w:t>Call-In Telephone number 1-617-315-0704</w:t>
      </w:r>
    </w:p>
    <w:p>
      <w:pPr>
        <w:pStyle w:val="Heading2"/>
        <w:ind w:left="3227" w:right="3341"/>
      </w:pPr>
      <w:r>
        <w:rPr/>
        <w:t>Meeting</w:t>
      </w:r>
      <w:r>
        <w:rPr>
          <w:spacing w:val="-8"/>
        </w:rPr>
        <w:t> </w:t>
      </w:r>
      <w:r>
        <w:rPr/>
        <w:t>Number/Access</w:t>
      </w:r>
      <w:r>
        <w:rPr>
          <w:spacing w:val="-8"/>
        </w:rPr>
        <w:t> </w:t>
      </w:r>
      <w:r>
        <w:rPr/>
        <w:t>Code:</w:t>
      </w:r>
      <w:r>
        <w:rPr>
          <w:spacing w:val="-9"/>
        </w:rPr>
        <w:t> </w:t>
      </w:r>
      <w:r>
        <w:rPr/>
        <w:t>2536</w:t>
      </w:r>
      <w:r>
        <w:rPr>
          <w:spacing w:val="-8"/>
        </w:rPr>
        <w:t> </w:t>
      </w:r>
      <w:r>
        <w:rPr/>
        <w:t>140</w:t>
      </w:r>
      <w:r>
        <w:rPr>
          <w:spacing w:val="-8"/>
        </w:rPr>
        <w:t> </w:t>
      </w:r>
      <w:r>
        <w:rPr/>
        <w:t>7388 Meeting Password: mwP2PWqnp68</w:t>
      </w:r>
    </w:p>
    <w:p>
      <w:pPr>
        <w:spacing w:before="230"/>
        <w:ind w:left="3228" w:right="3338" w:firstLine="0"/>
        <w:jc w:val="center"/>
        <w:rPr>
          <w:b/>
          <w:sz w:val="24"/>
        </w:rPr>
      </w:pPr>
      <w:bookmarkStart w:name="Agenda" w:id="1"/>
      <w:bookmarkEnd w:id="1"/>
      <w:r>
        <w:rPr/>
      </w:r>
      <w:r>
        <w:rPr>
          <w:b/>
          <w:spacing w:val="-2"/>
          <w:sz w:val="24"/>
          <w:u w:val="single"/>
        </w:rPr>
        <w:t>Agenda</w:t>
      </w:r>
    </w:p>
    <w:p>
      <w:pPr>
        <w:pStyle w:val="BodyText"/>
        <w:spacing w:before="5"/>
        <w:rPr>
          <w:b/>
          <w:sz w:val="17"/>
        </w:rPr>
      </w:pPr>
    </w:p>
    <w:p>
      <w:pPr>
        <w:spacing w:before="92"/>
        <w:ind w:left="3228" w:right="3338" w:firstLine="0"/>
        <w:jc w:val="center"/>
        <w:rPr>
          <w:b/>
          <w:sz w:val="22"/>
        </w:rPr>
      </w:pPr>
      <w:r>
        <w:rPr>
          <w:b/>
          <w:sz w:val="22"/>
        </w:rPr>
        <w:t>All</w:t>
      </w:r>
      <w:r>
        <w:rPr>
          <w:b/>
          <w:spacing w:val="-4"/>
          <w:sz w:val="22"/>
        </w:rPr>
        <w:t> </w:t>
      </w:r>
      <w:r>
        <w:rPr>
          <w:b/>
          <w:sz w:val="22"/>
        </w:rPr>
        <w:t>Votes</w:t>
      </w:r>
      <w:r>
        <w:rPr>
          <w:b/>
          <w:spacing w:val="-4"/>
          <w:sz w:val="22"/>
        </w:rPr>
        <w:t> </w:t>
      </w:r>
      <w:r>
        <w:rPr>
          <w:b/>
          <w:sz w:val="22"/>
        </w:rPr>
        <w:t>Must</w:t>
      </w:r>
      <w:r>
        <w:rPr>
          <w:b/>
          <w:spacing w:val="-1"/>
          <w:sz w:val="22"/>
        </w:rPr>
        <w:t> </w:t>
      </w:r>
      <w:r>
        <w:rPr>
          <w:b/>
          <w:sz w:val="22"/>
        </w:rPr>
        <w:t>Be</w:t>
      </w:r>
      <w:r>
        <w:rPr>
          <w:b/>
          <w:spacing w:val="-2"/>
          <w:sz w:val="22"/>
        </w:rPr>
        <w:t> </w:t>
      </w:r>
      <w:r>
        <w:rPr>
          <w:b/>
          <w:sz w:val="22"/>
        </w:rPr>
        <w:t>Via</w:t>
      </w:r>
      <w:r>
        <w:rPr>
          <w:b/>
          <w:spacing w:val="-2"/>
          <w:sz w:val="22"/>
        </w:rPr>
        <w:t> </w:t>
      </w:r>
      <w:r>
        <w:rPr>
          <w:b/>
          <w:sz w:val="22"/>
        </w:rPr>
        <w:t>Roll</w:t>
      </w:r>
      <w:r>
        <w:rPr>
          <w:b/>
          <w:spacing w:val="-1"/>
          <w:sz w:val="22"/>
        </w:rPr>
        <w:t> </w:t>
      </w:r>
      <w:r>
        <w:rPr>
          <w:b/>
          <w:spacing w:val="-4"/>
          <w:sz w:val="22"/>
        </w:rPr>
        <w:t>Call</w:t>
      </w:r>
    </w:p>
    <w:p>
      <w:pPr>
        <w:pStyle w:val="BodyText"/>
        <w:spacing w:before="1"/>
        <w:rPr>
          <w:b/>
          <w:sz w:val="20"/>
        </w:r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0"/>
        <w:gridCol w:w="1361"/>
        <w:gridCol w:w="1109"/>
      </w:tblGrid>
      <w:tr>
        <w:trPr>
          <w:trHeight w:val="553" w:hRule="atLeast"/>
        </w:trPr>
        <w:tc>
          <w:tcPr>
            <w:tcW w:w="792" w:type="dxa"/>
          </w:tcPr>
          <w:p>
            <w:pPr>
              <w:pStyle w:val="TableParagraph"/>
              <w:spacing w:before="1"/>
              <w:ind w:left="129"/>
              <w:rPr>
                <w:b/>
                <w:sz w:val="24"/>
              </w:rPr>
            </w:pPr>
            <w:r>
              <w:rPr>
                <w:b/>
                <w:spacing w:val="-4"/>
                <w:sz w:val="24"/>
              </w:rPr>
              <w:t>Time</w:t>
            </w:r>
          </w:p>
        </w:tc>
        <w:tc>
          <w:tcPr>
            <w:tcW w:w="720" w:type="dxa"/>
          </w:tcPr>
          <w:p>
            <w:pPr>
              <w:pStyle w:val="TableParagraph"/>
              <w:spacing w:line="270" w:lineRule="atLeast"/>
              <w:ind w:left="299" w:right="102" w:hanging="180"/>
              <w:rPr>
                <w:b/>
                <w:sz w:val="24"/>
              </w:rPr>
            </w:pPr>
            <w:r>
              <w:rPr>
                <w:b/>
                <w:spacing w:val="-4"/>
                <w:sz w:val="24"/>
              </w:rPr>
              <w:t>Item </w:t>
            </w:r>
            <w:r>
              <w:rPr>
                <w:b/>
                <w:spacing w:val="-10"/>
                <w:sz w:val="24"/>
              </w:rPr>
              <w:t>#</w:t>
            </w:r>
          </w:p>
        </w:tc>
        <w:tc>
          <w:tcPr>
            <w:tcW w:w="6840" w:type="dxa"/>
          </w:tcPr>
          <w:p>
            <w:pPr>
              <w:pStyle w:val="TableParagraph"/>
              <w:spacing w:before="1"/>
              <w:ind w:left="3166" w:right="3155"/>
              <w:jc w:val="center"/>
              <w:rPr>
                <w:b/>
                <w:sz w:val="24"/>
              </w:rPr>
            </w:pPr>
            <w:r>
              <w:rPr>
                <w:b/>
                <w:spacing w:val="-4"/>
                <w:sz w:val="24"/>
              </w:rPr>
              <w:t>Item</w:t>
            </w:r>
          </w:p>
        </w:tc>
        <w:tc>
          <w:tcPr>
            <w:tcW w:w="1361" w:type="dxa"/>
          </w:tcPr>
          <w:p>
            <w:pPr>
              <w:pStyle w:val="TableParagraph"/>
              <w:spacing w:before="138"/>
              <w:ind w:left="241" w:right="227"/>
              <w:jc w:val="center"/>
              <w:rPr>
                <w:b/>
                <w:sz w:val="24"/>
              </w:rPr>
            </w:pPr>
            <w:r>
              <w:rPr>
                <w:b/>
                <w:spacing w:val="-2"/>
                <w:sz w:val="24"/>
              </w:rPr>
              <w:t>Exhibits</w:t>
            </w:r>
          </w:p>
        </w:tc>
        <w:tc>
          <w:tcPr>
            <w:tcW w:w="1109" w:type="dxa"/>
          </w:tcPr>
          <w:p>
            <w:pPr>
              <w:pStyle w:val="TableParagraph"/>
              <w:spacing w:line="270" w:lineRule="atLeast"/>
              <w:ind w:left="145" w:right="129" w:firstLine="160"/>
              <w:rPr>
                <w:b/>
                <w:sz w:val="24"/>
              </w:rPr>
            </w:pPr>
            <w:r>
              <w:rPr>
                <w:b/>
                <w:spacing w:val="-2"/>
                <w:sz w:val="24"/>
              </w:rPr>
              <w:t>Staff Contact</w:t>
            </w:r>
          </w:p>
        </w:tc>
      </w:tr>
      <w:tr>
        <w:trPr>
          <w:trHeight w:val="1103" w:hRule="atLeast"/>
        </w:trPr>
        <w:tc>
          <w:tcPr>
            <w:tcW w:w="792" w:type="dxa"/>
          </w:tcPr>
          <w:p>
            <w:pPr>
              <w:pStyle w:val="TableParagraph"/>
              <w:spacing w:line="275" w:lineRule="exact"/>
              <w:ind w:left="174"/>
              <w:rPr>
                <w:b/>
                <w:sz w:val="24"/>
              </w:rPr>
            </w:pPr>
            <w:r>
              <w:rPr>
                <w:b/>
                <w:spacing w:val="-4"/>
                <w:sz w:val="24"/>
              </w:rPr>
              <w:t>1:30</w:t>
            </w:r>
          </w:p>
          <w:p>
            <w:pPr>
              <w:pStyle w:val="TableParagraph"/>
              <w:ind w:left="208"/>
              <w:rPr>
                <w:b/>
                <w:sz w:val="24"/>
              </w:rPr>
            </w:pPr>
            <w:r>
              <w:rPr>
                <w:b/>
                <w:spacing w:val="-5"/>
                <w:sz w:val="24"/>
              </w:rPr>
              <w:t>PM</w:t>
            </w:r>
          </w:p>
        </w:tc>
        <w:tc>
          <w:tcPr>
            <w:tcW w:w="720" w:type="dxa"/>
          </w:tcPr>
          <w:p>
            <w:pPr>
              <w:pStyle w:val="TableParagraph"/>
              <w:spacing w:line="275" w:lineRule="exact"/>
              <w:ind w:left="11"/>
              <w:jc w:val="center"/>
              <w:rPr>
                <w:b/>
                <w:sz w:val="24"/>
              </w:rPr>
            </w:pPr>
            <w:r>
              <w:rPr>
                <w:b/>
                <w:sz w:val="24"/>
              </w:rPr>
              <w:t>I</w:t>
            </w:r>
          </w:p>
        </w:tc>
        <w:tc>
          <w:tcPr>
            <w:tcW w:w="6840" w:type="dxa"/>
          </w:tcPr>
          <w:p>
            <w:pPr>
              <w:pStyle w:val="TableParagraph"/>
              <w:ind w:left="107" w:right="3858"/>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7"/>
              <w:rPr>
                <w:b/>
                <w:sz w:val="24"/>
              </w:rPr>
            </w:pPr>
            <w:r>
              <w:rPr>
                <w:b/>
                <w:sz w:val="24"/>
              </w:rPr>
              <w:t>Notice</w:t>
            </w:r>
            <w:r>
              <w:rPr>
                <w:b/>
                <w:spacing w:val="-3"/>
                <w:sz w:val="24"/>
              </w:rPr>
              <w:t> </w:t>
            </w:r>
            <w:r>
              <w:rPr>
                <w:b/>
                <w:sz w:val="24"/>
              </w:rPr>
              <w:t>of</w:t>
            </w:r>
            <w:r>
              <w:rPr>
                <w:b/>
                <w:spacing w:val="-2"/>
                <w:sz w:val="24"/>
              </w:rPr>
              <w:t> </w:t>
            </w:r>
            <w:r>
              <w:rPr>
                <w:b/>
                <w:sz w:val="24"/>
              </w:rPr>
              <w:t>electronic</w:t>
            </w:r>
            <w:r>
              <w:rPr>
                <w:b/>
                <w:spacing w:val="-2"/>
                <w:sz w:val="24"/>
              </w:rPr>
              <w:t> recording</w:t>
            </w:r>
          </w:p>
        </w:tc>
        <w:tc>
          <w:tcPr>
            <w:tcW w:w="1361" w:type="dxa"/>
          </w:tcPr>
          <w:p>
            <w:pPr>
              <w:pStyle w:val="TableParagraph"/>
              <w:rPr>
                <w:sz w:val="22"/>
              </w:rPr>
            </w:pPr>
          </w:p>
        </w:tc>
        <w:tc>
          <w:tcPr>
            <w:tcW w:w="1109" w:type="dxa"/>
          </w:tcPr>
          <w:p>
            <w:pPr>
              <w:pStyle w:val="TableParagraph"/>
              <w:spacing w:before="9"/>
              <w:rPr>
                <w:b/>
                <w:sz w:val="35"/>
              </w:rPr>
            </w:pPr>
          </w:p>
          <w:p>
            <w:pPr>
              <w:pStyle w:val="TableParagraph"/>
              <w:ind w:left="276" w:right="262"/>
              <w:jc w:val="center"/>
              <w:rPr>
                <w:sz w:val="24"/>
              </w:rPr>
            </w:pPr>
            <w:r>
              <w:rPr>
                <w:spacing w:val="-4"/>
                <w:sz w:val="24"/>
              </w:rPr>
              <w:t>Chair</w:t>
            </w:r>
          </w:p>
        </w:tc>
      </w:tr>
      <w:tr>
        <w:trPr>
          <w:trHeight w:val="827" w:hRule="atLeast"/>
        </w:trPr>
        <w:tc>
          <w:tcPr>
            <w:tcW w:w="792" w:type="dxa"/>
          </w:tcPr>
          <w:p>
            <w:pPr>
              <w:pStyle w:val="TableParagraph"/>
              <w:rPr>
                <w:sz w:val="22"/>
              </w:rPr>
            </w:pPr>
          </w:p>
        </w:tc>
        <w:tc>
          <w:tcPr>
            <w:tcW w:w="720" w:type="dxa"/>
          </w:tcPr>
          <w:p>
            <w:pPr>
              <w:pStyle w:val="TableParagraph"/>
              <w:spacing w:line="275" w:lineRule="exact"/>
              <w:ind w:left="119" w:right="105"/>
              <w:jc w:val="center"/>
              <w:rPr>
                <w:b/>
                <w:sz w:val="24"/>
              </w:rPr>
            </w:pPr>
            <w:r>
              <w:rPr>
                <w:b/>
                <w:spacing w:val="-5"/>
                <w:sz w:val="24"/>
              </w:rPr>
              <w:t>II</w:t>
            </w:r>
          </w:p>
        </w:tc>
        <w:tc>
          <w:tcPr>
            <w:tcW w:w="6840" w:type="dxa"/>
          </w:tcPr>
          <w:p>
            <w:pPr>
              <w:pStyle w:val="TableParagraph"/>
              <w:ind w:left="107" w:right="3858"/>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361" w:type="dxa"/>
          </w:tcPr>
          <w:p>
            <w:pPr>
              <w:pStyle w:val="TableParagraph"/>
              <w:spacing w:before="138"/>
              <w:ind w:left="306" w:right="285" w:firstLine="120"/>
              <w:rPr>
                <w:sz w:val="24"/>
              </w:rPr>
            </w:pPr>
            <w:r>
              <w:rPr>
                <w:spacing w:val="-2"/>
                <w:sz w:val="24"/>
              </w:rPr>
              <w:t>Draft Agenda</w:t>
            </w:r>
          </w:p>
        </w:tc>
        <w:tc>
          <w:tcPr>
            <w:tcW w:w="1109" w:type="dxa"/>
          </w:tcPr>
          <w:p>
            <w:pPr>
              <w:pStyle w:val="TableParagraph"/>
              <w:rPr>
                <w:b/>
                <w:sz w:val="36"/>
              </w:rPr>
            </w:pPr>
          </w:p>
          <w:p>
            <w:pPr>
              <w:pStyle w:val="TableParagraph"/>
              <w:ind w:left="276" w:right="262"/>
              <w:jc w:val="center"/>
              <w:rPr>
                <w:sz w:val="24"/>
              </w:rPr>
            </w:pPr>
            <w:r>
              <w:rPr>
                <w:spacing w:val="-4"/>
                <w:sz w:val="24"/>
              </w:rPr>
              <w:t>Chair</w:t>
            </w:r>
          </w:p>
        </w:tc>
      </w:tr>
      <w:tr>
        <w:trPr>
          <w:trHeight w:val="827" w:hRule="atLeast"/>
        </w:trPr>
        <w:tc>
          <w:tcPr>
            <w:tcW w:w="792" w:type="dxa"/>
          </w:tcPr>
          <w:p>
            <w:pPr>
              <w:pStyle w:val="TableParagraph"/>
              <w:rPr>
                <w:sz w:val="22"/>
              </w:rPr>
            </w:pPr>
          </w:p>
        </w:tc>
        <w:tc>
          <w:tcPr>
            <w:tcW w:w="720" w:type="dxa"/>
          </w:tcPr>
          <w:p>
            <w:pPr>
              <w:pStyle w:val="TableParagraph"/>
              <w:spacing w:line="275" w:lineRule="exact"/>
              <w:ind w:left="119" w:right="107"/>
              <w:jc w:val="center"/>
              <w:rPr>
                <w:b/>
                <w:sz w:val="24"/>
              </w:rPr>
            </w:pPr>
            <w:r>
              <w:rPr>
                <w:b/>
                <w:spacing w:val="-5"/>
                <w:sz w:val="24"/>
              </w:rPr>
              <w:t>III</w:t>
            </w:r>
          </w:p>
        </w:tc>
        <w:tc>
          <w:tcPr>
            <w:tcW w:w="6840" w:type="dxa"/>
          </w:tcPr>
          <w:p>
            <w:pPr>
              <w:pStyle w:val="TableParagraph"/>
              <w:spacing w:line="275" w:lineRule="exact"/>
              <w:ind w:left="107"/>
              <w:rPr>
                <w:b/>
                <w:sz w:val="24"/>
              </w:rPr>
            </w:pPr>
            <w:r>
              <w:rPr>
                <w:b/>
                <w:sz w:val="24"/>
              </w:rPr>
              <w:t>Approval</w:t>
            </w:r>
            <w:r>
              <w:rPr>
                <w:b/>
                <w:spacing w:val="-1"/>
                <w:sz w:val="24"/>
              </w:rPr>
              <w:t> </w:t>
            </w:r>
            <w:r>
              <w:rPr>
                <w:b/>
                <w:sz w:val="24"/>
              </w:rPr>
              <w:t>of</w:t>
            </w:r>
            <w:r>
              <w:rPr>
                <w:b/>
                <w:spacing w:val="-2"/>
                <w:sz w:val="24"/>
              </w:rPr>
              <w:t> Minutes</w:t>
            </w:r>
          </w:p>
          <w:p>
            <w:pPr>
              <w:pStyle w:val="TableParagraph"/>
              <w:ind w:left="467"/>
              <w:rPr>
                <w:sz w:val="24"/>
              </w:rPr>
            </w:pPr>
            <w:r>
              <w:rPr>
                <w:sz w:val="24"/>
              </w:rPr>
              <w:t>A.</w:t>
            </w:r>
            <w:r>
              <w:rPr>
                <w:spacing w:val="64"/>
                <w:sz w:val="24"/>
              </w:rPr>
              <w:t> </w:t>
            </w:r>
            <w:r>
              <w:rPr>
                <w:sz w:val="24"/>
              </w:rPr>
              <w:t>January</w:t>
            </w:r>
            <w:r>
              <w:rPr>
                <w:spacing w:val="-1"/>
                <w:sz w:val="24"/>
              </w:rPr>
              <w:t> </w:t>
            </w:r>
            <w:r>
              <w:rPr>
                <w:sz w:val="24"/>
              </w:rPr>
              <w:t>20,</w:t>
            </w:r>
            <w:r>
              <w:rPr>
                <w:spacing w:val="-1"/>
                <w:sz w:val="24"/>
              </w:rPr>
              <w:t> </w:t>
            </w:r>
            <w:r>
              <w:rPr>
                <w:sz w:val="24"/>
              </w:rPr>
              <w:t>2022</w:t>
            </w:r>
            <w:r>
              <w:rPr>
                <w:spacing w:val="-1"/>
                <w:sz w:val="24"/>
              </w:rPr>
              <w:t> </w:t>
            </w:r>
            <w:r>
              <w:rPr>
                <w:sz w:val="24"/>
              </w:rPr>
              <w:t>Board</w:t>
            </w:r>
            <w:r>
              <w:rPr>
                <w:spacing w:val="1"/>
                <w:sz w:val="24"/>
              </w:rPr>
              <w:t> </w:t>
            </w:r>
            <w:r>
              <w:rPr>
                <w:sz w:val="24"/>
              </w:rPr>
              <w:t>Meeting</w:t>
            </w:r>
            <w:r>
              <w:rPr>
                <w:spacing w:val="-1"/>
                <w:sz w:val="24"/>
              </w:rPr>
              <w:t> </w:t>
            </w:r>
            <w:r>
              <w:rPr>
                <w:spacing w:val="-2"/>
                <w:sz w:val="24"/>
              </w:rPr>
              <w:t>Minutes</w:t>
            </w:r>
          </w:p>
        </w:tc>
        <w:tc>
          <w:tcPr>
            <w:tcW w:w="1361" w:type="dxa"/>
          </w:tcPr>
          <w:p>
            <w:pPr>
              <w:pStyle w:val="TableParagraph"/>
              <w:spacing w:before="138"/>
              <w:ind w:left="285" w:right="268" w:firstLine="141"/>
              <w:rPr>
                <w:sz w:val="24"/>
              </w:rPr>
            </w:pPr>
            <w:r>
              <w:rPr>
                <w:spacing w:val="-4"/>
                <w:sz w:val="24"/>
              </w:rPr>
              <w:t>Draft </w:t>
            </w:r>
            <w:r>
              <w:rPr>
                <w:spacing w:val="-2"/>
                <w:sz w:val="24"/>
              </w:rPr>
              <w:t>Minutes</w:t>
            </w:r>
          </w:p>
        </w:tc>
        <w:tc>
          <w:tcPr>
            <w:tcW w:w="1109" w:type="dxa"/>
          </w:tcPr>
          <w:p>
            <w:pPr>
              <w:pStyle w:val="TableParagraph"/>
              <w:rPr>
                <w:b/>
                <w:sz w:val="36"/>
              </w:rPr>
            </w:pPr>
          </w:p>
          <w:p>
            <w:pPr>
              <w:pStyle w:val="TableParagraph"/>
              <w:ind w:left="276" w:right="262"/>
              <w:jc w:val="center"/>
              <w:rPr>
                <w:sz w:val="24"/>
              </w:rPr>
            </w:pPr>
            <w:r>
              <w:rPr>
                <w:spacing w:val="-4"/>
                <w:sz w:val="24"/>
              </w:rPr>
              <w:t>Chair</w:t>
            </w:r>
          </w:p>
        </w:tc>
      </w:tr>
      <w:tr>
        <w:trPr>
          <w:trHeight w:val="1458" w:hRule="atLeast"/>
        </w:trPr>
        <w:tc>
          <w:tcPr>
            <w:tcW w:w="792" w:type="dxa"/>
          </w:tcPr>
          <w:p>
            <w:pPr>
              <w:pStyle w:val="TableParagraph"/>
              <w:rPr>
                <w:sz w:val="22"/>
              </w:rPr>
            </w:pPr>
          </w:p>
        </w:tc>
        <w:tc>
          <w:tcPr>
            <w:tcW w:w="720" w:type="dxa"/>
          </w:tcPr>
          <w:p>
            <w:pPr>
              <w:pStyle w:val="TableParagraph"/>
              <w:spacing w:before="1"/>
              <w:ind w:left="119" w:right="107"/>
              <w:jc w:val="center"/>
              <w:rPr>
                <w:b/>
                <w:sz w:val="24"/>
              </w:rPr>
            </w:pPr>
            <w:r>
              <w:rPr>
                <w:b/>
                <w:spacing w:val="-5"/>
                <w:sz w:val="24"/>
              </w:rPr>
              <w:t>IV</w:t>
            </w:r>
          </w:p>
        </w:tc>
        <w:tc>
          <w:tcPr>
            <w:tcW w:w="6840" w:type="dxa"/>
          </w:tcPr>
          <w:p>
            <w:pPr>
              <w:pStyle w:val="TableParagraph"/>
              <w:spacing w:line="275" w:lineRule="exact" w:before="1"/>
              <w:ind w:left="107"/>
              <w:rPr>
                <w:b/>
                <w:sz w:val="24"/>
              </w:rPr>
            </w:pPr>
            <w:r>
              <w:rPr>
                <w:b/>
                <w:sz w:val="24"/>
              </w:rPr>
              <w:t>Open</w:t>
            </w:r>
            <w:r>
              <w:rPr>
                <w:b/>
                <w:spacing w:val="-3"/>
                <w:sz w:val="24"/>
              </w:rPr>
              <w:t> </w:t>
            </w:r>
            <w:r>
              <w:rPr>
                <w:b/>
                <w:sz w:val="24"/>
              </w:rPr>
              <w:t>Investigations:</w:t>
            </w:r>
            <w:r>
              <w:rPr>
                <w:b/>
                <w:spacing w:val="-2"/>
                <w:sz w:val="24"/>
              </w:rPr>
              <w:t> </w:t>
            </w:r>
            <w:r>
              <w:rPr>
                <w:b/>
                <w:spacing w:val="-5"/>
                <w:sz w:val="24"/>
              </w:rPr>
              <w:t>N/A</w:t>
            </w:r>
          </w:p>
          <w:p>
            <w:pPr>
              <w:pStyle w:val="TableParagraph"/>
              <w:spacing w:line="275" w:lineRule="exact"/>
              <w:ind w:left="107"/>
              <w:rPr>
                <w:sz w:val="24"/>
              </w:rPr>
            </w:pPr>
            <w:r>
              <w:rPr>
                <w:sz w:val="24"/>
              </w:rPr>
              <w:t>Triage:</w:t>
            </w:r>
            <w:r>
              <w:rPr>
                <w:spacing w:val="-4"/>
                <w:sz w:val="24"/>
              </w:rPr>
              <w:t> </w:t>
            </w:r>
            <w:r>
              <w:rPr>
                <w:spacing w:val="-5"/>
                <w:sz w:val="24"/>
              </w:rPr>
              <w:t>N/A</w:t>
            </w:r>
          </w:p>
          <w:p>
            <w:pPr>
              <w:pStyle w:val="TableParagraph"/>
              <w:ind w:left="107" w:right="3858"/>
              <w:rPr>
                <w:sz w:val="24"/>
              </w:rPr>
            </w:pPr>
            <w:r>
              <w:rPr>
                <w:sz w:val="24"/>
              </w:rPr>
              <w:t>Staff</w:t>
            </w:r>
            <w:r>
              <w:rPr>
                <w:spacing w:val="-15"/>
                <w:sz w:val="24"/>
              </w:rPr>
              <w:t> </w:t>
            </w:r>
            <w:r>
              <w:rPr>
                <w:sz w:val="24"/>
              </w:rPr>
              <w:t>Assignments:</w:t>
            </w:r>
            <w:r>
              <w:rPr>
                <w:spacing w:val="-15"/>
                <w:sz w:val="24"/>
              </w:rPr>
              <w:t> </w:t>
            </w:r>
            <w:r>
              <w:rPr>
                <w:sz w:val="24"/>
              </w:rPr>
              <w:t>N/A Complaint: N/A</w:t>
            </w:r>
          </w:p>
        </w:tc>
        <w:tc>
          <w:tcPr>
            <w:tcW w:w="1361" w:type="dxa"/>
          </w:tcPr>
          <w:p>
            <w:pPr>
              <w:pStyle w:val="TableParagraph"/>
              <w:rPr>
                <w:sz w:val="22"/>
              </w:rPr>
            </w:pPr>
          </w:p>
        </w:tc>
        <w:tc>
          <w:tcPr>
            <w:tcW w:w="1109" w:type="dxa"/>
          </w:tcPr>
          <w:p>
            <w:pPr>
              <w:pStyle w:val="TableParagraph"/>
              <w:rPr>
                <w:sz w:val="22"/>
              </w:rPr>
            </w:pPr>
          </w:p>
        </w:tc>
      </w:tr>
      <w:tr>
        <w:trPr>
          <w:trHeight w:val="1456" w:hRule="atLeast"/>
        </w:trPr>
        <w:tc>
          <w:tcPr>
            <w:tcW w:w="792" w:type="dxa"/>
          </w:tcPr>
          <w:p>
            <w:pPr>
              <w:pStyle w:val="TableParagraph"/>
              <w:rPr>
                <w:sz w:val="22"/>
              </w:rPr>
            </w:pPr>
          </w:p>
        </w:tc>
        <w:tc>
          <w:tcPr>
            <w:tcW w:w="720" w:type="dxa"/>
          </w:tcPr>
          <w:p>
            <w:pPr>
              <w:pStyle w:val="TableParagraph"/>
              <w:spacing w:line="275" w:lineRule="exact"/>
              <w:ind w:left="14"/>
              <w:jc w:val="center"/>
              <w:rPr>
                <w:b/>
                <w:sz w:val="24"/>
              </w:rPr>
            </w:pPr>
            <w:r>
              <w:rPr>
                <w:b/>
                <w:sz w:val="24"/>
              </w:rPr>
              <w:t>V</w:t>
            </w:r>
          </w:p>
        </w:tc>
        <w:tc>
          <w:tcPr>
            <w:tcW w:w="6840" w:type="dxa"/>
          </w:tcPr>
          <w:p>
            <w:pPr>
              <w:pStyle w:val="TableParagraph"/>
              <w:spacing w:line="275" w:lineRule="exact"/>
              <w:ind w:left="107"/>
              <w:rPr>
                <w:b/>
                <w:sz w:val="24"/>
              </w:rPr>
            </w:pPr>
            <w:r>
              <w:rPr>
                <w:b/>
                <w:sz w:val="24"/>
              </w:rPr>
              <w:t>Continuing</w:t>
            </w:r>
            <w:r>
              <w:rPr>
                <w:b/>
                <w:spacing w:val="-5"/>
                <w:sz w:val="24"/>
              </w:rPr>
              <w:t> </w:t>
            </w:r>
            <w:r>
              <w:rPr>
                <w:b/>
                <w:spacing w:val="-2"/>
                <w:sz w:val="24"/>
              </w:rPr>
              <w:t>Education</w:t>
            </w:r>
          </w:p>
          <w:p>
            <w:pPr>
              <w:pStyle w:val="TableParagraph"/>
              <w:ind w:left="107" w:right="173"/>
              <w:rPr>
                <w:sz w:val="24"/>
              </w:rPr>
            </w:pPr>
            <w:r>
              <w:rPr>
                <w:sz w:val="24"/>
              </w:rPr>
              <w:t>A.</w:t>
            </w:r>
            <w:r>
              <w:rPr>
                <w:spacing w:val="-4"/>
                <w:sz w:val="24"/>
              </w:rPr>
              <w:t> </w:t>
            </w:r>
            <w:r>
              <w:rPr>
                <w:sz w:val="24"/>
              </w:rPr>
              <w:t>Inquiry</w:t>
            </w:r>
            <w:r>
              <w:rPr>
                <w:spacing w:val="-6"/>
                <w:sz w:val="24"/>
              </w:rPr>
              <w:t> </w:t>
            </w:r>
            <w:r>
              <w:rPr>
                <w:sz w:val="24"/>
              </w:rPr>
              <w:t>to</w:t>
            </w:r>
            <w:r>
              <w:rPr>
                <w:spacing w:val="-6"/>
                <w:sz w:val="24"/>
              </w:rPr>
              <w:t> </w:t>
            </w:r>
            <w:r>
              <w:rPr>
                <w:sz w:val="24"/>
              </w:rPr>
              <w:t>waive</w:t>
            </w:r>
            <w:r>
              <w:rPr>
                <w:spacing w:val="-7"/>
                <w:sz w:val="24"/>
              </w:rPr>
              <w:t> </w:t>
            </w:r>
            <w:r>
              <w:rPr>
                <w:sz w:val="24"/>
              </w:rPr>
              <w:t>Continuing</w:t>
            </w:r>
            <w:r>
              <w:rPr>
                <w:spacing w:val="-6"/>
                <w:sz w:val="24"/>
              </w:rPr>
              <w:t> </w:t>
            </w:r>
            <w:r>
              <w:rPr>
                <w:sz w:val="24"/>
              </w:rPr>
              <w:t>Education</w:t>
            </w:r>
            <w:r>
              <w:rPr>
                <w:spacing w:val="-6"/>
                <w:sz w:val="24"/>
              </w:rPr>
              <w:t> </w:t>
            </w:r>
            <w:r>
              <w:rPr>
                <w:sz w:val="24"/>
              </w:rPr>
              <w:t>Requirements</w:t>
            </w:r>
            <w:r>
              <w:rPr>
                <w:spacing w:val="-6"/>
                <w:sz w:val="24"/>
              </w:rPr>
              <w:t> </w:t>
            </w:r>
            <w:r>
              <w:rPr>
                <w:sz w:val="24"/>
              </w:rPr>
              <w:t>for Renewal 2022 Cycle</w:t>
            </w:r>
          </w:p>
        </w:tc>
        <w:tc>
          <w:tcPr>
            <w:tcW w:w="1361" w:type="dxa"/>
          </w:tcPr>
          <w:p>
            <w:pPr>
              <w:pStyle w:val="TableParagraph"/>
              <w:rPr>
                <w:b/>
                <w:sz w:val="26"/>
              </w:rPr>
            </w:pPr>
          </w:p>
          <w:p>
            <w:pPr>
              <w:pStyle w:val="TableParagraph"/>
              <w:spacing w:before="2"/>
              <w:rPr>
                <w:b/>
                <w:sz w:val="25"/>
              </w:rPr>
            </w:pPr>
          </w:p>
          <w:p>
            <w:pPr>
              <w:pStyle w:val="TableParagraph"/>
              <w:ind w:left="235" w:right="227"/>
              <w:jc w:val="center"/>
              <w:rPr>
                <w:sz w:val="24"/>
              </w:rPr>
            </w:pPr>
            <w:r>
              <w:rPr>
                <w:spacing w:val="-2"/>
                <w:sz w:val="24"/>
              </w:rPr>
              <w:t>Verbal</w:t>
            </w:r>
          </w:p>
        </w:tc>
        <w:tc>
          <w:tcPr>
            <w:tcW w:w="1109" w:type="dxa"/>
          </w:tcPr>
          <w:p>
            <w:pPr>
              <w:pStyle w:val="TableParagraph"/>
              <w:rPr>
                <w:b/>
                <w:sz w:val="26"/>
              </w:rPr>
            </w:pPr>
          </w:p>
          <w:p>
            <w:pPr>
              <w:pStyle w:val="TableParagraph"/>
              <w:spacing w:before="2"/>
              <w:rPr>
                <w:b/>
                <w:sz w:val="25"/>
              </w:rPr>
            </w:pPr>
          </w:p>
          <w:p>
            <w:pPr>
              <w:pStyle w:val="TableParagraph"/>
              <w:ind w:left="273" w:right="262"/>
              <w:jc w:val="center"/>
              <w:rPr>
                <w:sz w:val="24"/>
              </w:rPr>
            </w:pPr>
            <w:r>
              <w:rPr>
                <w:spacing w:val="-5"/>
                <w:sz w:val="24"/>
              </w:rPr>
              <w:t>ED</w:t>
            </w:r>
          </w:p>
        </w:tc>
      </w:tr>
    </w:tbl>
    <w:p>
      <w:pPr>
        <w:pStyle w:val="BodyText"/>
        <w:rPr>
          <w:b/>
          <w:sz w:val="20"/>
        </w:rPr>
      </w:pPr>
    </w:p>
    <w:p>
      <w:pPr>
        <w:pStyle w:val="BodyText"/>
        <w:spacing w:before="1"/>
        <w:rPr>
          <w:b/>
          <w:sz w:val="16"/>
        </w:rPr>
      </w:pPr>
    </w:p>
    <w:p>
      <w:pPr>
        <w:spacing w:before="91"/>
        <w:ind w:left="106" w:right="7763"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March</w:t>
      </w:r>
      <w:r>
        <w:rPr>
          <w:spacing w:val="-8"/>
          <w:sz w:val="20"/>
        </w:rPr>
        <w:t> </w:t>
      </w:r>
      <w:r>
        <w:rPr>
          <w:sz w:val="20"/>
        </w:rPr>
        <w:t>1,</w:t>
      </w:r>
      <w:r>
        <w:rPr>
          <w:spacing w:val="-7"/>
          <w:sz w:val="20"/>
        </w:rPr>
        <w:t> </w:t>
      </w:r>
      <w:r>
        <w:rPr>
          <w:sz w:val="20"/>
        </w:rPr>
        <w:t>2022 Board of Respiratory Care</w:t>
      </w:r>
    </w:p>
    <w:p>
      <w:pPr>
        <w:pStyle w:val="BodyText"/>
        <w:spacing w:before="10"/>
        <w:rPr>
          <w:sz w:val="20"/>
        </w:rPr>
      </w:pPr>
    </w:p>
    <w:p>
      <w:pPr>
        <w:spacing w:line="249" w:lineRule="auto" w:before="0"/>
        <w:ind w:left="106" w:right="311"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Kevin Lovaincy,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footerReference w:type="default" r:id="rId5"/>
          <w:type w:val="continuous"/>
          <w:pgSz w:w="12240" w:h="15840"/>
          <w:pgMar w:footer="424" w:header="0" w:top="560" w:bottom="620" w:left="340" w:right="500"/>
          <w:pgNumType w:start="1"/>
        </w:sect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0"/>
        <w:gridCol w:w="1361"/>
        <w:gridCol w:w="1109"/>
      </w:tblGrid>
      <w:tr>
        <w:trPr>
          <w:trHeight w:val="1103" w:hRule="atLeast"/>
        </w:trPr>
        <w:tc>
          <w:tcPr>
            <w:tcW w:w="792" w:type="dxa"/>
          </w:tcPr>
          <w:p>
            <w:pPr>
              <w:pStyle w:val="TableParagraph"/>
              <w:rPr>
                <w:sz w:val="22"/>
              </w:rPr>
            </w:pPr>
          </w:p>
        </w:tc>
        <w:tc>
          <w:tcPr>
            <w:tcW w:w="720" w:type="dxa"/>
          </w:tcPr>
          <w:p>
            <w:pPr>
              <w:pStyle w:val="TableParagraph"/>
              <w:spacing w:line="268" w:lineRule="exact"/>
              <w:ind w:left="14"/>
              <w:jc w:val="center"/>
              <w:rPr>
                <w:b/>
                <w:sz w:val="24"/>
              </w:rPr>
            </w:pPr>
            <w:r>
              <w:rPr>
                <w:b/>
                <w:sz w:val="24"/>
              </w:rPr>
              <w:t>V</w:t>
            </w:r>
          </w:p>
        </w:tc>
        <w:tc>
          <w:tcPr>
            <w:tcW w:w="6840" w:type="dxa"/>
          </w:tcPr>
          <w:p>
            <w:pPr>
              <w:pStyle w:val="TableParagraph"/>
              <w:spacing w:line="268" w:lineRule="exact"/>
              <w:ind w:left="107"/>
              <w:rPr>
                <w:b/>
                <w:sz w:val="24"/>
              </w:rPr>
            </w:pPr>
            <w:r>
              <w:rPr>
                <w:b/>
                <w:sz w:val="24"/>
              </w:rPr>
              <w:t>Flex</w:t>
            </w:r>
            <w:r>
              <w:rPr>
                <w:b/>
                <w:spacing w:val="-2"/>
                <w:sz w:val="24"/>
              </w:rPr>
              <w:t> Session</w:t>
            </w:r>
          </w:p>
          <w:p>
            <w:pPr>
              <w:pStyle w:val="TableParagraph"/>
              <w:numPr>
                <w:ilvl w:val="0"/>
                <w:numId w:val="1"/>
              </w:numPr>
              <w:tabs>
                <w:tab w:pos="1188" w:val="left" w:leader="none"/>
              </w:tabs>
              <w:spacing w:line="240" w:lineRule="auto" w:before="0" w:after="0"/>
              <w:ind w:left="1187" w:right="0" w:hanging="361"/>
              <w:jc w:val="left"/>
              <w:rPr>
                <w:sz w:val="24"/>
              </w:rPr>
            </w:pPr>
            <w:r>
              <w:rPr>
                <w:spacing w:val="-2"/>
                <w:sz w:val="24"/>
              </w:rPr>
              <w:t>Announcements</w:t>
            </w:r>
          </w:p>
          <w:p>
            <w:pPr>
              <w:pStyle w:val="TableParagraph"/>
              <w:numPr>
                <w:ilvl w:val="0"/>
                <w:numId w:val="1"/>
              </w:numPr>
              <w:tabs>
                <w:tab w:pos="1188" w:val="left" w:leader="none"/>
              </w:tabs>
              <w:spacing w:line="240" w:lineRule="auto" w:before="0" w:after="0"/>
              <w:ind w:left="1187"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361" w:type="dxa"/>
          </w:tcPr>
          <w:p>
            <w:pPr>
              <w:pStyle w:val="TableParagraph"/>
              <w:spacing w:before="3"/>
              <w:rPr>
                <w:rFonts w:ascii="Arial"/>
                <w:b/>
                <w:i/>
                <w:sz w:val="23"/>
              </w:rPr>
            </w:pPr>
          </w:p>
          <w:p>
            <w:pPr>
              <w:pStyle w:val="TableParagraph"/>
              <w:spacing w:before="1"/>
              <w:ind w:left="153" w:firstLine="201"/>
              <w:rPr>
                <w:sz w:val="24"/>
              </w:rPr>
            </w:pPr>
            <w:r>
              <w:rPr>
                <w:spacing w:val="-2"/>
                <w:sz w:val="24"/>
              </w:rPr>
              <w:t>Verbal Discussion</w:t>
            </w:r>
          </w:p>
        </w:tc>
        <w:tc>
          <w:tcPr>
            <w:tcW w:w="1109" w:type="dxa"/>
          </w:tcPr>
          <w:p>
            <w:pPr>
              <w:pStyle w:val="TableParagraph"/>
              <w:spacing w:before="5"/>
              <w:rPr>
                <w:rFonts w:ascii="Arial"/>
                <w:b/>
                <w:i/>
                <w:sz w:val="35"/>
              </w:rPr>
            </w:pPr>
          </w:p>
          <w:p>
            <w:pPr>
              <w:pStyle w:val="TableParagraph"/>
              <w:ind w:left="273" w:right="262"/>
              <w:jc w:val="center"/>
              <w:rPr>
                <w:sz w:val="24"/>
              </w:rPr>
            </w:pPr>
            <w:r>
              <w:rPr>
                <w:spacing w:val="-5"/>
                <w:sz w:val="24"/>
              </w:rPr>
              <w:t>ED</w:t>
            </w:r>
          </w:p>
        </w:tc>
      </w:tr>
      <w:tr>
        <w:trPr>
          <w:trHeight w:val="5795" w:hRule="atLeast"/>
        </w:trPr>
        <w:tc>
          <w:tcPr>
            <w:tcW w:w="792" w:type="dxa"/>
          </w:tcPr>
          <w:p>
            <w:pPr>
              <w:pStyle w:val="TableParagraph"/>
              <w:spacing w:line="271" w:lineRule="exact"/>
              <w:ind w:left="174"/>
              <w:rPr>
                <w:b/>
                <w:sz w:val="24"/>
              </w:rPr>
            </w:pPr>
            <w:r>
              <w:rPr>
                <w:b/>
                <w:spacing w:val="-4"/>
                <w:sz w:val="24"/>
              </w:rPr>
              <w:t>2:30</w:t>
            </w:r>
          </w:p>
          <w:p>
            <w:pPr>
              <w:pStyle w:val="TableParagraph"/>
              <w:ind w:left="208"/>
              <w:rPr>
                <w:b/>
                <w:sz w:val="24"/>
              </w:rPr>
            </w:pPr>
            <w:r>
              <w:rPr>
                <w:b/>
                <w:spacing w:val="-5"/>
                <w:sz w:val="24"/>
              </w:rPr>
              <w:t>PM</w:t>
            </w:r>
          </w:p>
        </w:tc>
        <w:tc>
          <w:tcPr>
            <w:tcW w:w="720" w:type="dxa"/>
          </w:tcPr>
          <w:p>
            <w:pPr>
              <w:pStyle w:val="TableParagraph"/>
              <w:spacing w:line="271" w:lineRule="exact"/>
              <w:ind w:left="118" w:right="107"/>
              <w:jc w:val="center"/>
              <w:rPr>
                <w:b/>
                <w:sz w:val="24"/>
              </w:rPr>
            </w:pPr>
            <w:r>
              <w:rPr>
                <w:b/>
                <w:spacing w:val="-5"/>
                <w:sz w:val="24"/>
              </w:rPr>
              <w:t>VI</w:t>
            </w:r>
          </w:p>
        </w:tc>
        <w:tc>
          <w:tcPr>
            <w:tcW w:w="6840" w:type="dxa"/>
          </w:tcPr>
          <w:p>
            <w:pPr>
              <w:pStyle w:val="TableParagraph"/>
              <w:spacing w:line="271" w:lineRule="exact"/>
              <w:ind w:left="107"/>
              <w:rPr>
                <w:b/>
                <w:sz w:val="24"/>
              </w:rPr>
            </w:pPr>
            <w:r>
              <w:rPr>
                <w:b/>
                <w:sz w:val="24"/>
              </w:rPr>
              <w:t>Executive</w:t>
            </w:r>
            <w:r>
              <w:rPr>
                <w:b/>
                <w:spacing w:val="-3"/>
                <w:sz w:val="24"/>
              </w:rPr>
              <w:t> </w:t>
            </w:r>
            <w:r>
              <w:rPr>
                <w:b/>
                <w:sz w:val="24"/>
              </w:rPr>
              <w:t>Session</w:t>
            </w:r>
            <w:r>
              <w:rPr>
                <w:b/>
                <w:spacing w:val="-2"/>
                <w:sz w:val="24"/>
              </w:rPr>
              <w:t> </w:t>
            </w:r>
            <w:r>
              <w:rPr>
                <w:b/>
                <w:sz w:val="24"/>
              </w:rPr>
              <w:t>(Roll</w:t>
            </w:r>
            <w:r>
              <w:rPr>
                <w:b/>
                <w:spacing w:val="-2"/>
                <w:sz w:val="24"/>
              </w:rPr>
              <w:t> </w:t>
            </w:r>
            <w:r>
              <w:rPr>
                <w:b/>
                <w:sz w:val="24"/>
              </w:rPr>
              <w:t>call</w:t>
            </w:r>
            <w:r>
              <w:rPr>
                <w:b/>
                <w:spacing w:val="-1"/>
                <w:sz w:val="24"/>
              </w:rPr>
              <w:t> </w:t>
            </w:r>
            <w:r>
              <w:rPr>
                <w:b/>
                <w:spacing w:val="-2"/>
                <w:sz w:val="24"/>
              </w:rPr>
              <w:t>vote):</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173"/>
              <w:rPr>
                <w:sz w:val="24"/>
              </w:rPr>
            </w:pPr>
            <w:r>
              <w:rPr>
                <w:sz w:val="24"/>
              </w:rPr>
              <w:t>M.G.L. c.30A, § 21(a)(1) for the purpose of discussing the reputation, character, physical condition or mental health, rather than professional competence, individuals, or to discuss the discipline</w:t>
            </w:r>
            <w:r>
              <w:rPr>
                <w:spacing w:val="-6"/>
                <w:sz w:val="24"/>
              </w:rPr>
              <w:t> </w:t>
            </w:r>
            <w:r>
              <w:rPr>
                <w:sz w:val="24"/>
              </w:rPr>
              <w:t>or</w:t>
            </w:r>
            <w:r>
              <w:rPr>
                <w:spacing w:val="-5"/>
                <w:sz w:val="24"/>
              </w:rPr>
              <w:t> </w:t>
            </w:r>
            <w:r>
              <w:rPr>
                <w:sz w:val="24"/>
              </w:rPr>
              <w:t>dismissal</w:t>
            </w:r>
            <w:r>
              <w:rPr>
                <w:spacing w:val="-4"/>
                <w:sz w:val="24"/>
              </w:rPr>
              <w:t> </w:t>
            </w:r>
            <w:r>
              <w:rPr>
                <w:sz w:val="24"/>
              </w:rPr>
              <w:t>of,</w:t>
            </w:r>
            <w:r>
              <w:rPr>
                <w:spacing w:val="-4"/>
                <w:sz w:val="24"/>
              </w:rPr>
              <w:t> </w:t>
            </w:r>
            <w:r>
              <w:rPr>
                <w:sz w:val="24"/>
              </w:rPr>
              <w:t>or</w:t>
            </w:r>
            <w:r>
              <w:rPr>
                <w:spacing w:val="-5"/>
                <w:sz w:val="24"/>
              </w:rPr>
              <w:t> </w:t>
            </w:r>
            <w:r>
              <w:rPr>
                <w:sz w:val="24"/>
              </w:rPr>
              <w:t>complaints</w:t>
            </w:r>
            <w:r>
              <w:rPr>
                <w:spacing w:val="-4"/>
                <w:sz w:val="24"/>
              </w:rPr>
              <w:t> </w:t>
            </w:r>
            <w:r>
              <w:rPr>
                <w:sz w:val="24"/>
              </w:rPr>
              <w:t>or</w:t>
            </w:r>
            <w:r>
              <w:rPr>
                <w:spacing w:val="-5"/>
                <w:sz w:val="24"/>
              </w:rPr>
              <w:t> </w:t>
            </w:r>
            <w:r>
              <w:rPr>
                <w:sz w:val="24"/>
              </w:rPr>
              <w:t>charges</w:t>
            </w:r>
            <w:r>
              <w:rPr>
                <w:spacing w:val="-4"/>
                <w:sz w:val="24"/>
              </w:rPr>
              <w:t> </w:t>
            </w:r>
            <w:r>
              <w:rPr>
                <w:sz w:val="24"/>
              </w:rPr>
              <w:t>brought</w:t>
            </w:r>
            <w:r>
              <w:rPr>
                <w:spacing w:val="-4"/>
                <w:sz w:val="24"/>
              </w:rPr>
              <w:t> </w:t>
            </w:r>
            <w:r>
              <w:rPr>
                <w:sz w:val="24"/>
              </w:rPr>
              <w:t>against, a public officer, employee, staff member or individual.</w:t>
            </w:r>
          </w:p>
          <w:p>
            <w:pPr>
              <w:pStyle w:val="TableParagraph"/>
              <w:rPr>
                <w:rFonts w:ascii="Arial"/>
                <w:b/>
                <w:i/>
                <w:sz w:val="24"/>
              </w:rPr>
            </w:pPr>
          </w:p>
          <w:p>
            <w:pPr>
              <w:pStyle w:val="TableParagraph"/>
              <w:numPr>
                <w:ilvl w:val="0"/>
                <w:numId w:val="2"/>
              </w:numPr>
              <w:tabs>
                <w:tab w:pos="732" w:val="left" w:leader="none"/>
              </w:tabs>
              <w:spacing w:line="240" w:lineRule="auto" w:before="0" w:after="0"/>
              <w:ind w:left="731" w:right="134" w:hanging="360"/>
              <w:jc w:val="left"/>
              <w:rPr>
                <w:sz w:val="24"/>
              </w:rPr>
            </w:pPr>
            <w:r>
              <w:rPr>
                <w:sz w:val="24"/>
              </w:rPr>
              <w:t>In addition, the Board will discuss and evaluate the reputation, character, physical condition or mental health, rather</w:t>
            </w:r>
            <w:r>
              <w:rPr>
                <w:spacing w:val="-7"/>
                <w:sz w:val="24"/>
              </w:rPr>
              <w:t> </w:t>
            </w:r>
            <w:r>
              <w:rPr>
                <w:sz w:val="24"/>
              </w:rPr>
              <w:t>than</w:t>
            </w:r>
            <w:r>
              <w:rPr>
                <w:spacing w:val="-6"/>
                <w:sz w:val="24"/>
              </w:rPr>
              <w:t> </w:t>
            </w:r>
            <w:r>
              <w:rPr>
                <w:sz w:val="24"/>
              </w:rPr>
              <w:t>professional</w:t>
            </w:r>
            <w:r>
              <w:rPr>
                <w:spacing w:val="-4"/>
                <w:sz w:val="24"/>
              </w:rPr>
              <w:t> </w:t>
            </w:r>
            <w:r>
              <w:rPr>
                <w:sz w:val="24"/>
              </w:rPr>
              <w:t>competence,</w:t>
            </w:r>
            <w:r>
              <w:rPr>
                <w:spacing w:val="-6"/>
                <w:sz w:val="24"/>
              </w:rPr>
              <w:t> </w:t>
            </w:r>
            <w:r>
              <w:rPr>
                <w:sz w:val="24"/>
              </w:rPr>
              <w:t>of</w:t>
            </w:r>
            <w:r>
              <w:rPr>
                <w:spacing w:val="-7"/>
                <w:sz w:val="24"/>
              </w:rPr>
              <w:t> </w:t>
            </w:r>
            <w:r>
              <w:rPr>
                <w:sz w:val="24"/>
              </w:rPr>
              <w:t>licensee(s)</w:t>
            </w:r>
            <w:r>
              <w:rPr>
                <w:spacing w:val="-5"/>
                <w:sz w:val="24"/>
              </w:rPr>
              <w:t> </w:t>
            </w:r>
            <w:r>
              <w:rPr>
                <w:sz w:val="24"/>
              </w:rPr>
              <w:t>relevant</w:t>
            </w:r>
            <w:r>
              <w:rPr>
                <w:spacing w:val="-6"/>
                <w:sz w:val="24"/>
              </w:rPr>
              <w:t> </w:t>
            </w:r>
            <w:r>
              <w:rPr>
                <w:sz w:val="24"/>
              </w:rPr>
              <w:t>to their petitions for license status change.</w:t>
            </w:r>
          </w:p>
          <w:p>
            <w:pPr>
              <w:pStyle w:val="TableParagraph"/>
              <w:spacing w:before="9"/>
              <w:rPr>
                <w:rFonts w:ascii="Arial"/>
                <w:b/>
                <w:i/>
                <w:sz w:val="23"/>
              </w:rPr>
            </w:pPr>
          </w:p>
          <w:p>
            <w:pPr>
              <w:pStyle w:val="TableParagraph"/>
              <w:numPr>
                <w:ilvl w:val="0"/>
                <w:numId w:val="2"/>
              </w:numPr>
              <w:tabs>
                <w:tab w:pos="732" w:val="left" w:leader="none"/>
              </w:tabs>
              <w:spacing w:line="240" w:lineRule="auto" w:before="0" w:after="0"/>
              <w:ind w:left="731" w:right="254" w:hanging="360"/>
              <w:jc w:val="left"/>
              <w:rPr>
                <w:sz w:val="24"/>
              </w:rPr>
            </w:pPr>
            <w:r>
              <w:rPr>
                <w:sz w:val="24"/>
              </w:rPr>
              <w:t>In addition, the Board will consider approval of prior executive</w:t>
            </w:r>
            <w:r>
              <w:rPr>
                <w:spacing w:val="-5"/>
                <w:sz w:val="24"/>
              </w:rPr>
              <w:t> </w:t>
            </w:r>
            <w:r>
              <w:rPr>
                <w:sz w:val="24"/>
              </w:rPr>
              <w:t>session</w:t>
            </w:r>
            <w:r>
              <w:rPr>
                <w:spacing w:val="-1"/>
                <w:sz w:val="24"/>
              </w:rPr>
              <w:t> </w:t>
            </w:r>
            <w:r>
              <w:rPr>
                <w:sz w:val="24"/>
              </w:rPr>
              <w:t>minutes</w:t>
            </w:r>
            <w:r>
              <w:rPr>
                <w:spacing w:val="-2"/>
                <w:sz w:val="24"/>
              </w:rPr>
              <w:t> </w:t>
            </w:r>
            <w:r>
              <w:rPr>
                <w:sz w:val="24"/>
              </w:rPr>
              <w:t>in</w:t>
            </w:r>
            <w:r>
              <w:rPr>
                <w:spacing w:val="-1"/>
                <w:sz w:val="24"/>
              </w:rPr>
              <w:t> </w:t>
            </w:r>
            <w:r>
              <w:rPr>
                <w:sz w:val="24"/>
              </w:rPr>
              <w:t>accordance</w:t>
            </w:r>
            <w:r>
              <w:rPr>
                <w:spacing w:val="-1"/>
                <w:sz w:val="24"/>
              </w:rPr>
              <w:t> </w:t>
            </w:r>
            <w:r>
              <w:rPr>
                <w:sz w:val="24"/>
              </w:rPr>
              <w:t>with</w:t>
            </w:r>
            <w:r>
              <w:rPr>
                <w:spacing w:val="-1"/>
                <w:sz w:val="24"/>
              </w:rPr>
              <w:t> </w:t>
            </w:r>
            <w:r>
              <w:rPr>
                <w:sz w:val="24"/>
              </w:rPr>
              <w:t>M.G.L.</w:t>
            </w:r>
            <w:r>
              <w:rPr>
                <w:spacing w:val="-1"/>
                <w:sz w:val="24"/>
              </w:rPr>
              <w:t> </w:t>
            </w:r>
            <w:r>
              <w:rPr>
                <w:spacing w:val="-2"/>
                <w:sz w:val="24"/>
              </w:rPr>
              <w:t>c.30A,</w:t>
            </w:r>
          </w:p>
          <w:p>
            <w:pPr>
              <w:pStyle w:val="TableParagraph"/>
              <w:ind w:left="731" w:right="173"/>
              <w:rPr>
                <w:sz w:val="24"/>
              </w:rPr>
            </w:pPr>
            <w:r>
              <w:rPr>
                <w:sz w:val="24"/>
              </w:rPr>
              <w:t>§</w:t>
            </w:r>
            <w:r>
              <w:rPr>
                <w:spacing w:val="-5"/>
                <w:sz w:val="24"/>
              </w:rPr>
              <w:t> </w:t>
            </w:r>
            <w:r>
              <w:rPr>
                <w:sz w:val="24"/>
              </w:rPr>
              <w:t>22(f)</w:t>
            </w:r>
            <w:r>
              <w:rPr>
                <w:spacing w:val="-6"/>
                <w:sz w:val="24"/>
              </w:rPr>
              <w:t> </w:t>
            </w:r>
            <w:r>
              <w:rPr>
                <w:sz w:val="24"/>
              </w:rPr>
              <w:t>for</w:t>
            </w:r>
            <w:r>
              <w:rPr>
                <w:spacing w:val="-6"/>
                <w:sz w:val="24"/>
              </w:rPr>
              <w:t> </w:t>
            </w:r>
            <w:r>
              <w:rPr>
                <w:sz w:val="24"/>
              </w:rPr>
              <w:t>sessions</w:t>
            </w:r>
            <w:r>
              <w:rPr>
                <w:spacing w:val="-5"/>
                <w:sz w:val="24"/>
              </w:rPr>
              <w:t> </w:t>
            </w:r>
            <w:r>
              <w:rPr>
                <w:sz w:val="24"/>
              </w:rPr>
              <w:t>held</w:t>
            </w:r>
            <w:r>
              <w:rPr>
                <w:spacing w:val="-3"/>
                <w:sz w:val="24"/>
              </w:rPr>
              <w:t> </w:t>
            </w:r>
            <w:r>
              <w:rPr>
                <w:sz w:val="24"/>
              </w:rPr>
              <w:t>during</w:t>
            </w:r>
            <w:r>
              <w:rPr>
                <w:spacing w:val="-5"/>
                <w:sz w:val="24"/>
              </w:rPr>
              <w:t> </w:t>
            </w:r>
            <w:r>
              <w:rPr>
                <w:sz w:val="24"/>
              </w:rPr>
              <w:t>for</w:t>
            </w:r>
            <w:r>
              <w:rPr>
                <w:spacing w:val="-6"/>
                <w:sz w:val="24"/>
              </w:rPr>
              <w:t> </w:t>
            </w:r>
            <w:r>
              <w:rPr>
                <w:sz w:val="24"/>
              </w:rPr>
              <w:t>previous</w:t>
            </w:r>
            <w:r>
              <w:rPr>
                <w:spacing w:val="-3"/>
                <w:sz w:val="24"/>
              </w:rPr>
              <w:t> </w:t>
            </w:r>
            <w:r>
              <w:rPr>
                <w:sz w:val="24"/>
              </w:rPr>
              <w:t>executive sessions of the Board.</w:t>
            </w:r>
          </w:p>
          <w:p>
            <w:pPr>
              <w:pStyle w:val="TableParagraph"/>
              <w:rPr>
                <w:rFonts w:ascii="Arial"/>
                <w:b/>
                <w:i/>
                <w:sz w:val="24"/>
              </w:rPr>
            </w:pPr>
          </w:p>
          <w:p>
            <w:pPr>
              <w:pStyle w:val="TableParagraph"/>
              <w:ind w:left="107"/>
              <w:rPr>
                <w:b/>
                <w:sz w:val="24"/>
              </w:rPr>
            </w:pPr>
            <w:r>
              <w:rPr>
                <w:b/>
                <w:sz w:val="24"/>
              </w:rPr>
              <w:t>The</w:t>
            </w:r>
            <w:r>
              <w:rPr>
                <w:b/>
                <w:spacing w:val="-4"/>
                <w:sz w:val="24"/>
              </w:rPr>
              <w:t> </w:t>
            </w:r>
            <w:r>
              <w:rPr>
                <w:b/>
                <w:sz w:val="24"/>
              </w:rPr>
              <w:t>Board</w:t>
            </w:r>
            <w:r>
              <w:rPr>
                <w:b/>
                <w:spacing w:val="-3"/>
                <w:sz w:val="24"/>
              </w:rPr>
              <w:t> </w:t>
            </w:r>
            <w:r>
              <w:rPr>
                <w:b/>
                <w:sz w:val="24"/>
              </w:rPr>
              <w:t>will</w:t>
            </w:r>
            <w:r>
              <w:rPr>
                <w:b/>
                <w:spacing w:val="-3"/>
                <w:sz w:val="24"/>
              </w:rPr>
              <w:t> </w:t>
            </w:r>
            <w:r>
              <w:rPr>
                <w:b/>
                <w:sz w:val="24"/>
              </w:rPr>
              <w:t>not</w:t>
            </w:r>
            <w:r>
              <w:rPr>
                <w:b/>
                <w:spacing w:val="-4"/>
                <w:sz w:val="24"/>
              </w:rPr>
              <w:t> </w:t>
            </w:r>
            <w:r>
              <w:rPr>
                <w:b/>
                <w:sz w:val="24"/>
              </w:rPr>
              <w:t>reconvene</w:t>
            </w:r>
            <w:r>
              <w:rPr>
                <w:b/>
                <w:spacing w:val="-4"/>
                <w:sz w:val="24"/>
              </w:rPr>
              <w:t> </w:t>
            </w:r>
            <w:r>
              <w:rPr>
                <w:b/>
                <w:sz w:val="24"/>
              </w:rPr>
              <w:t>in</w:t>
            </w:r>
            <w:r>
              <w:rPr>
                <w:b/>
                <w:spacing w:val="-3"/>
                <w:sz w:val="24"/>
              </w:rPr>
              <w:t> </w:t>
            </w:r>
            <w:r>
              <w:rPr>
                <w:b/>
                <w:sz w:val="24"/>
              </w:rPr>
              <w:t>open</w:t>
            </w:r>
            <w:r>
              <w:rPr>
                <w:b/>
                <w:spacing w:val="-3"/>
                <w:sz w:val="24"/>
              </w:rPr>
              <w:t> </w:t>
            </w:r>
            <w:r>
              <w:rPr>
                <w:b/>
                <w:sz w:val="24"/>
              </w:rPr>
              <w:t>session</w:t>
            </w:r>
            <w:r>
              <w:rPr>
                <w:b/>
                <w:spacing w:val="-3"/>
                <w:sz w:val="24"/>
              </w:rPr>
              <w:t> </w:t>
            </w:r>
            <w:r>
              <w:rPr>
                <w:b/>
                <w:sz w:val="24"/>
              </w:rPr>
              <w:t>subsequent</w:t>
            </w:r>
            <w:r>
              <w:rPr>
                <w:b/>
                <w:spacing w:val="-4"/>
                <w:sz w:val="24"/>
              </w:rPr>
              <w:t> </w:t>
            </w:r>
            <w:r>
              <w:rPr>
                <w:b/>
                <w:sz w:val="24"/>
              </w:rPr>
              <w:t>to</w:t>
            </w:r>
            <w:r>
              <w:rPr>
                <w:b/>
                <w:spacing w:val="-3"/>
                <w:sz w:val="24"/>
              </w:rPr>
              <w:t> </w:t>
            </w:r>
            <w:r>
              <w:rPr>
                <w:b/>
                <w:sz w:val="24"/>
              </w:rPr>
              <w:t>the closed session(s).</w:t>
            </w:r>
          </w:p>
        </w:tc>
        <w:tc>
          <w:tcPr>
            <w:tcW w:w="1361" w:type="dxa"/>
          </w:tcPr>
          <w:p>
            <w:pPr>
              <w:pStyle w:val="TableParagraph"/>
              <w:rPr>
                <w:sz w:val="22"/>
              </w:rPr>
            </w:pPr>
          </w:p>
        </w:tc>
        <w:tc>
          <w:tcPr>
            <w:tcW w:w="1109" w:type="dxa"/>
          </w:tcPr>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spacing w:before="6"/>
              <w:rPr>
                <w:rFonts w:ascii="Arial"/>
                <w:b/>
                <w:i/>
                <w:sz w:val="31"/>
              </w:rPr>
            </w:pPr>
          </w:p>
          <w:p>
            <w:pPr>
              <w:pStyle w:val="TableParagraph"/>
              <w:ind w:left="276" w:right="262"/>
              <w:jc w:val="center"/>
              <w:rPr>
                <w:sz w:val="24"/>
              </w:rPr>
            </w:pPr>
            <w:r>
              <w:rPr>
                <w:spacing w:val="-4"/>
                <w:sz w:val="24"/>
              </w:rPr>
              <w:t>Chair</w:t>
            </w:r>
          </w:p>
        </w:tc>
      </w:tr>
      <w:tr>
        <w:trPr>
          <w:trHeight w:val="553" w:hRule="atLeast"/>
        </w:trPr>
        <w:tc>
          <w:tcPr>
            <w:tcW w:w="792" w:type="dxa"/>
          </w:tcPr>
          <w:p>
            <w:pPr>
              <w:pStyle w:val="TableParagraph"/>
              <w:rPr>
                <w:sz w:val="22"/>
              </w:rPr>
            </w:pPr>
          </w:p>
        </w:tc>
        <w:tc>
          <w:tcPr>
            <w:tcW w:w="720" w:type="dxa"/>
          </w:tcPr>
          <w:p>
            <w:pPr>
              <w:pStyle w:val="TableParagraph"/>
              <w:spacing w:line="271" w:lineRule="exact"/>
              <w:ind w:left="119" w:right="105"/>
              <w:jc w:val="center"/>
              <w:rPr>
                <w:b/>
                <w:sz w:val="24"/>
              </w:rPr>
            </w:pPr>
            <w:r>
              <w:rPr>
                <w:b/>
                <w:spacing w:val="-5"/>
                <w:sz w:val="24"/>
              </w:rPr>
              <w:t>VII</w:t>
            </w:r>
          </w:p>
        </w:tc>
        <w:tc>
          <w:tcPr>
            <w:tcW w:w="6840" w:type="dxa"/>
          </w:tcPr>
          <w:p>
            <w:pPr>
              <w:pStyle w:val="TableParagraph"/>
              <w:spacing w:line="271" w:lineRule="exact"/>
              <w:ind w:left="107"/>
              <w:rPr>
                <w:sz w:val="24"/>
              </w:rPr>
            </w:pPr>
            <w:r>
              <w:rPr>
                <w:b/>
                <w:sz w:val="24"/>
              </w:rPr>
              <w:t>65C</w:t>
            </w:r>
            <w:r>
              <w:rPr>
                <w:b/>
                <w:spacing w:val="-2"/>
                <w:sz w:val="24"/>
              </w:rPr>
              <w:t> </w:t>
            </w:r>
            <w:r>
              <w:rPr>
                <w:b/>
                <w:sz w:val="24"/>
              </w:rPr>
              <w:t>Session:</w:t>
            </w:r>
            <w:r>
              <w:rPr>
                <w:b/>
                <w:spacing w:val="-1"/>
                <w:sz w:val="24"/>
              </w:rPr>
              <w:t> </w:t>
            </w:r>
            <w:r>
              <w:rPr>
                <w:spacing w:val="-5"/>
                <w:sz w:val="24"/>
              </w:rPr>
              <w:t>N/A</w:t>
            </w:r>
          </w:p>
        </w:tc>
        <w:tc>
          <w:tcPr>
            <w:tcW w:w="1361" w:type="dxa"/>
          </w:tcPr>
          <w:p>
            <w:pPr>
              <w:pStyle w:val="TableParagraph"/>
              <w:spacing w:line="271" w:lineRule="exact"/>
              <w:ind w:left="345"/>
              <w:rPr>
                <w:sz w:val="24"/>
              </w:rPr>
            </w:pPr>
            <w:r>
              <w:rPr>
                <w:spacing w:val="-2"/>
                <w:sz w:val="24"/>
              </w:rPr>
              <w:t>Closed</w:t>
            </w:r>
          </w:p>
          <w:p>
            <w:pPr>
              <w:pStyle w:val="TableParagraph"/>
              <w:spacing w:line="263" w:lineRule="exact"/>
              <w:ind w:left="311"/>
              <w:rPr>
                <w:sz w:val="24"/>
              </w:rPr>
            </w:pPr>
            <w:r>
              <w:rPr>
                <w:spacing w:val="-2"/>
                <w:sz w:val="24"/>
              </w:rPr>
              <w:t>Session</w:t>
            </w:r>
          </w:p>
        </w:tc>
        <w:tc>
          <w:tcPr>
            <w:tcW w:w="1109" w:type="dxa"/>
          </w:tcPr>
          <w:p>
            <w:pPr>
              <w:pStyle w:val="TableParagraph"/>
              <w:spacing w:line="271" w:lineRule="exact"/>
              <w:ind w:left="261"/>
              <w:rPr>
                <w:sz w:val="24"/>
              </w:rPr>
            </w:pPr>
            <w:r>
              <w:rPr>
                <w:spacing w:val="-2"/>
                <w:sz w:val="24"/>
              </w:rPr>
              <w:t>Board</w:t>
            </w:r>
          </w:p>
          <w:p>
            <w:pPr>
              <w:pStyle w:val="TableParagraph"/>
              <w:spacing w:line="263" w:lineRule="exact"/>
              <w:ind w:left="160"/>
              <w:rPr>
                <w:sz w:val="24"/>
              </w:rPr>
            </w:pPr>
            <w:r>
              <w:rPr>
                <w:spacing w:val="-2"/>
                <w:sz w:val="24"/>
              </w:rPr>
              <w:t>Counsel</w:t>
            </w:r>
          </w:p>
        </w:tc>
      </w:tr>
      <w:tr>
        <w:trPr>
          <w:trHeight w:val="551" w:hRule="atLeast"/>
        </w:trPr>
        <w:tc>
          <w:tcPr>
            <w:tcW w:w="792" w:type="dxa"/>
          </w:tcPr>
          <w:p>
            <w:pPr>
              <w:pStyle w:val="TableParagraph"/>
              <w:rPr>
                <w:sz w:val="22"/>
              </w:rPr>
            </w:pPr>
          </w:p>
        </w:tc>
        <w:tc>
          <w:tcPr>
            <w:tcW w:w="720" w:type="dxa"/>
          </w:tcPr>
          <w:p>
            <w:pPr>
              <w:pStyle w:val="TableParagraph"/>
              <w:spacing w:line="268" w:lineRule="exact"/>
              <w:ind w:left="119" w:right="107"/>
              <w:jc w:val="center"/>
              <w:rPr>
                <w:b/>
                <w:sz w:val="24"/>
              </w:rPr>
            </w:pPr>
            <w:r>
              <w:rPr>
                <w:b/>
                <w:spacing w:val="-4"/>
                <w:sz w:val="24"/>
              </w:rPr>
              <w:t>VIII</w:t>
            </w:r>
          </w:p>
        </w:tc>
        <w:tc>
          <w:tcPr>
            <w:tcW w:w="6840" w:type="dxa"/>
          </w:tcPr>
          <w:p>
            <w:pPr>
              <w:pStyle w:val="TableParagraph"/>
              <w:spacing w:line="268" w:lineRule="exact"/>
              <w:ind w:left="107"/>
              <w:rPr>
                <w:sz w:val="24"/>
              </w:rPr>
            </w:pPr>
            <w:r>
              <w:rPr>
                <w:b/>
                <w:sz w:val="24"/>
              </w:rPr>
              <w:t>Adjudicatory</w:t>
            </w:r>
            <w:r>
              <w:rPr>
                <w:b/>
                <w:spacing w:val="-4"/>
                <w:sz w:val="24"/>
              </w:rPr>
              <w:t> </w:t>
            </w:r>
            <w:r>
              <w:rPr>
                <w:b/>
                <w:sz w:val="24"/>
              </w:rPr>
              <w:t>Session:</w:t>
            </w:r>
            <w:r>
              <w:rPr>
                <w:b/>
                <w:spacing w:val="-3"/>
                <w:sz w:val="24"/>
              </w:rPr>
              <w:t> </w:t>
            </w:r>
            <w:r>
              <w:rPr>
                <w:spacing w:val="-5"/>
                <w:sz w:val="24"/>
              </w:rPr>
              <w:t>N/A</w:t>
            </w:r>
          </w:p>
        </w:tc>
        <w:tc>
          <w:tcPr>
            <w:tcW w:w="1361" w:type="dxa"/>
          </w:tcPr>
          <w:p>
            <w:pPr>
              <w:pStyle w:val="TableParagraph"/>
              <w:spacing w:line="268" w:lineRule="exact"/>
              <w:ind w:left="345"/>
              <w:rPr>
                <w:sz w:val="24"/>
              </w:rPr>
            </w:pPr>
            <w:r>
              <w:rPr>
                <w:spacing w:val="-2"/>
                <w:sz w:val="24"/>
              </w:rPr>
              <w:t>Closed</w:t>
            </w:r>
          </w:p>
          <w:p>
            <w:pPr>
              <w:pStyle w:val="TableParagraph"/>
              <w:spacing w:line="263" w:lineRule="exact"/>
              <w:ind w:left="311"/>
              <w:rPr>
                <w:sz w:val="24"/>
              </w:rPr>
            </w:pPr>
            <w:r>
              <w:rPr>
                <w:spacing w:val="-2"/>
                <w:sz w:val="24"/>
              </w:rPr>
              <w:t>Session</w:t>
            </w:r>
          </w:p>
        </w:tc>
        <w:tc>
          <w:tcPr>
            <w:tcW w:w="1109" w:type="dxa"/>
          </w:tcPr>
          <w:p>
            <w:pPr>
              <w:pStyle w:val="TableParagraph"/>
              <w:spacing w:line="268" w:lineRule="exact"/>
              <w:ind w:left="261"/>
              <w:rPr>
                <w:sz w:val="24"/>
              </w:rPr>
            </w:pPr>
            <w:r>
              <w:rPr>
                <w:spacing w:val="-2"/>
                <w:sz w:val="24"/>
              </w:rPr>
              <w:t>Board</w:t>
            </w:r>
          </w:p>
          <w:p>
            <w:pPr>
              <w:pStyle w:val="TableParagraph"/>
              <w:spacing w:line="263" w:lineRule="exact"/>
              <w:ind w:left="160"/>
              <w:rPr>
                <w:sz w:val="24"/>
              </w:rPr>
            </w:pPr>
            <w:r>
              <w:rPr>
                <w:spacing w:val="-2"/>
                <w:sz w:val="24"/>
              </w:rPr>
              <w:t>Counsel</w:t>
            </w:r>
          </w:p>
        </w:tc>
      </w:tr>
      <w:tr>
        <w:trPr>
          <w:trHeight w:val="827" w:hRule="atLeast"/>
        </w:trPr>
        <w:tc>
          <w:tcPr>
            <w:tcW w:w="792" w:type="dxa"/>
          </w:tcPr>
          <w:p>
            <w:pPr>
              <w:pStyle w:val="TableParagraph"/>
              <w:rPr>
                <w:sz w:val="22"/>
              </w:rPr>
            </w:pPr>
          </w:p>
        </w:tc>
        <w:tc>
          <w:tcPr>
            <w:tcW w:w="720" w:type="dxa"/>
          </w:tcPr>
          <w:p>
            <w:pPr>
              <w:pStyle w:val="TableParagraph"/>
              <w:spacing w:line="268" w:lineRule="exact"/>
              <w:ind w:left="119" w:right="107"/>
              <w:jc w:val="center"/>
              <w:rPr>
                <w:b/>
                <w:sz w:val="24"/>
              </w:rPr>
            </w:pPr>
            <w:r>
              <w:rPr>
                <w:b/>
                <w:spacing w:val="-5"/>
                <w:sz w:val="24"/>
              </w:rPr>
              <w:t>IX</w:t>
            </w:r>
          </w:p>
        </w:tc>
        <w:tc>
          <w:tcPr>
            <w:tcW w:w="6840" w:type="dxa"/>
          </w:tcPr>
          <w:p>
            <w:pPr>
              <w:pStyle w:val="TableParagraph"/>
              <w:spacing w:line="268" w:lineRule="exact"/>
              <w:ind w:left="107"/>
              <w:rPr>
                <w:sz w:val="24"/>
              </w:rPr>
            </w:pPr>
            <w:r>
              <w:rPr>
                <w:b/>
                <w:sz w:val="24"/>
              </w:rPr>
              <w:t>Adjournment-</w:t>
            </w:r>
            <w:r>
              <w:rPr>
                <w:sz w:val="24"/>
              </w:rPr>
              <w:t>next</w:t>
            </w:r>
            <w:r>
              <w:rPr>
                <w:spacing w:val="-3"/>
                <w:sz w:val="24"/>
              </w:rPr>
              <w:t> </w:t>
            </w:r>
            <w:r>
              <w:rPr>
                <w:sz w:val="24"/>
              </w:rPr>
              <w:t>Board</w:t>
            </w:r>
            <w:r>
              <w:rPr>
                <w:spacing w:val="-2"/>
                <w:sz w:val="24"/>
              </w:rPr>
              <w:t> </w:t>
            </w:r>
            <w:r>
              <w:rPr>
                <w:sz w:val="24"/>
              </w:rPr>
              <w:t>meeting</w:t>
            </w:r>
            <w:r>
              <w:rPr>
                <w:spacing w:val="-2"/>
                <w:sz w:val="24"/>
              </w:rPr>
              <w:t> </w:t>
            </w:r>
            <w:r>
              <w:rPr>
                <w:sz w:val="24"/>
              </w:rPr>
              <w:t>scheduled</w:t>
            </w:r>
            <w:r>
              <w:rPr>
                <w:spacing w:val="-3"/>
                <w:sz w:val="24"/>
              </w:rPr>
              <w:t> </w:t>
            </w:r>
            <w:r>
              <w:rPr>
                <w:sz w:val="24"/>
              </w:rPr>
              <w:t>for</w:t>
            </w:r>
            <w:r>
              <w:rPr>
                <w:spacing w:val="-1"/>
                <w:sz w:val="24"/>
              </w:rPr>
              <w:t> </w:t>
            </w:r>
            <w:r>
              <w:rPr>
                <w:sz w:val="24"/>
              </w:rPr>
              <w:t>March</w:t>
            </w:r>
            <w:r>
              <w:rPr>
                <w:spacing w:val="-2"/>
                <w:sz w:val="24"/>
              </w:rPr>
              <w:t> </w:t>
            </w:r>
            <w:r>
              <w:rPr>
                <w:sz w:val="24"/>
              </w:rPr>
              <w:t>17,</w:t>
            </w:r>
            <w:r>
              <w:rPr>
                <w:spacing w:val="-2"/>
                <w:sz w:val="24"/>
              </w:rPr>
              <w:t> </w:t>
            </w:r>
            <w:r>
              <w:rPr>
                <w:spacing w:val="-4"/>
                <w:sz w:val="24"/>
              </w:rPr>
              <w:t>2022</w:t>
            </w:r>
          </w:p>
        </w:tc>
        <w:tc>
          <w:tcPr>
            <w:tcW w:w="1361" w:type="dxa"/>
          </w:tcPr>
          <w:p>
            <w:pPr>
              <w:pStyle w:val="TableParagraph"/>
              <w:rPr>
                <w:sz w:val="22"/>
              </w:rPr>
            </w:pPr>
          </w:p>
        </w:tc>
        <w:tc>
          <w:tcPr>
            <w:tcW w:w="1109" w:type="dxa"/>
          </w:tcPr>
          <w:p>
            <w:pPr>
              <w:pStyle w:val="TableParagraph"/>
              <w:spacing w:before="3"/>
              <w:rPr>
                <w:rFonts w:ascii="Arial"/>
                <w:b/>
                <w:i/>
                <w:sz w:val="23"/>
              </w:rPr>
            </w:pPr>
          </w:p>
          <w:p>
            <w:pPr>
              <w:pStyle w:val="TableParagraph"/>
              <w:spacing w:before="1"/>
              <w:ind w:left="277" w:right="262"/>
              <w:jc w:val="center"/>
              <w:rPr>
                <w:sz w:val="24"/>
              </w:rPr>
            </w:pPr>
            <w:r>
              <w:rPr>
                <w:spacing w:val="-4"/>
                <w:sz w:val="24"/>
              </w:rPr>
              <w:t>Chair</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9"/>
        <w:rPr>
          <w:rFonts w:ascii="Arial"/>
          <w:b/>
          <w:i/>
          <w:sz w:val="19"/>
        </w:rPr>
      </w:pPr>
    </w:p>
    <w:p>
      <w:pPr>
        <w:spacing w:before="91"/>
        <w:ind w:left="106" w:right="7763"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March</w:t>
      </w:r>
      <w:r>
        <w:rPr>
          <w:spacing w:val="-8"/>
          <w:sz w:val="20"/>
        </w:rPr>
        <w:t> </w:t>
      </w:r>
      <w:r>
        <w:rPr>
          <w:sz w:val="20"/>
        </w:rPr>
        <w:t>1,</w:t>
      </w:r>
      <w:r>
        <w:rPr>
          <w:spacing w:val="-7"/>
          <w:sz w:val="20"/>
        </w:rPr>
        <w:t> </w:t>
      </w:r>
      <w:r>
        <w:rPr>
          <w:sz w:val="20"/>
        </w:rPr>
        <w:t>2022 Board of Respiratory Care</w:t>
      </w:r>
    </w:p>
    <w:p>
      <w:pPr>
        <w:pStyle w:val="BodyText"/>
        <w:spacing w:before="10"/>
        <w:rPr>
          <w:sz w:val="20"/>
        </w:rPr>
      </w:pPr>
    </w:p>
    <w:p>
      <w:pPr>
        <w:spacing w:line="249" w:lineRule="auto" w:before="0"/>
        <w:ind w:left="106" w:right="311"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Kevin Lovaincy,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pgSz w:w="12240" w:h="15840"/>
          <w:pgMar w:header="0" w:footer="424" w:top="640" w:bottom="620" w:left="340" w:right="500"/>
        </w:sectPr>
      </w:pPr>
    </w:p>
    <w:p>
      <w:pPr>
        <w:spacing w:line="321" w:lineRule="exact" w:before="60"/>
        <w:ind w:left="1363" w:right="386" w:firstLine="0"/>
        <w:jc w:val="center"/>
        <w:rPr>
          <w:sz w:val="28"/>
        </w:rPr>
      </w:pPr>
      <w:bookmarkStart w:name="BOARD OF RESPIRATORY CARE" w:id="2"/>
      <w:bookmarkEnd w:id="2"/>
      <w:r>
        <w:rPr/>
      </w:r>
      <w:r>
        <w:rPr>
          <w:sz w:val="28"/>
        </w:rPr>
        <w:t>COMMONWEATH</w:t>
      </w:r>
      <w:r>
        <w:rPr>
          <w:spacing w:val="-5"/>
          <w:sz w:val="28"/>
        </w:rPr>
        <w:t> </w:t>
      </w:r>
      <w:r>
        <w:rPr>
          <w:sz w:val="28"/>
        </w:rPr>
        <w:t>OF</w:t>
      </w:r>
      <w:r>
        <w:rPr>
          <w:spacing w:val="-8"/>
          <w:sz w:val="28"/>
        </w:rPr>
        <w:t> </w:t>
      </w:r>
      <w:r>
        <w:rPr>
          <w:spacing w:val="-2"/>
          <w:sz w:val="28"/>
        </w:rPr>
        <w:t>MASSACHUSETTS</w:t>
      </w:r>
    </w:p>
    <w:p>
      <w:pPr>
        <w:spacing w:line="275" w:lineRule="exact" w:before="0"/>
        <w:ind w:left="3228" w:right="2529" w:firstLine="0"/>
        <w:jc w:val="center"/>
        <w:rPr>
          <w:sz w:val="24"/>
        </w:rPr>
      </w:pPr>
      <w:r>
        <w:rPr>
          <w:sz w:val="24"/>
        </w:rPr>
        <w:t>BOARD</w:t>
      </w:r>
      <w:r>
        <w:rPr>
          <w:spacing w:val="-6"/>
          <w:sz w:val="24"/>
        </w:rPr>
        <w:t> </w:t>
      </w:r>
      <w:r>
        <w:rPr>
          <w:sz w:val="24"/>
        </w:rPr>
        <w:t>OF</w:t>
      </w:r>
      <w:r>
        <w:rPr>
          <w:spacing w:val="-5"/>
          <w:sz w:val="24"/>
        </w:rPr>
        <w:t> </w:t>
      </w:r>
      <w:r>
        <w:rPr>
          <w:sz w:val="24"/>
        </w:rPr>
        <w:t>RESPIRATORY</w:t>
      </w:r>
      <w:r>
        <w:rPr>
          <w:spacing w:val="-3"/>
          <w:sz w:val="24"/>
        </w:rPr>
        <w:t> </w:t>
      </w:r>
      <w:r>
        <w:rPr>
          <w:spacing w:val="-4"/>
          <w:sz w:val="24"/>
        </w:rPr>
        <w:t>CARE</w:t>
      </w:r>
    </w:p>
    <w:p>
      <w:pPr>
        <w:pStyle w:val="Heading1"/>
        <w:ind w:right="2470"/>
      </w:pPr>
      <w:bookmarkStart w:name="BOARD MEETING" w:id="3"/>
      <w:bookmarkEnd w:id="3"/>
      <w:r>
        <w:rPr>
          <w:b w:val="0"/>
        </w:rPr>
      </w:r>
      <w:r>
        <w:rPr/>
        <w:t>BOARD</w:t>
      </w:r>
      <w:r>
        <w:rPr>
          <w:spacing w:val="-3"/>
        </w:rPr>
        <w:t> </w:t>
      </w:r>
      <w:r>
        <w:rPr>
          <w:spacing w:val="-2"/>
        </w:rPr>
        <w:t>MEETING</w:t>
      </w:r>
    </w:p>
    <w:p>
      <w:pPr>
        <w:pStyle w:val="BodyText"/>
        <w:rPr>
          <w:b/>
        </w:rPr>
      </w:pPr>
    </w:p>
    <w:p>
      <w:pPr>
        <w:pStyle w:val="BodyText"/>
        <w:ind w:left="3228" w:right="2531"/>
        <w:jc w:val="center"/>
      </w:pPr>
      <w:r>
        <w:rPr/>
        <w:t>Tuesday,</w:t>
      </w:r>
      <w:r>
        <w:rPr>
          <w:spacing w:val="-4"/>
        </w:rPr>
        <w:t> </w:t>
      </w:r>
      <w:r>
        <w:rPr/>
        <w:t>March</w:t>
      </w:r>
      <w:r>
        <w:rPr>
          <w:spacing w:val="-2"/>
        </w:rPr>
        <w:t> </w:t>
      </w:r>
      <w:r>
        <w:rPr/>
        <w:t>1,</w:t>
      </w:r>
      <w:r>
        <w:rPr>
          <w:spacing w:val="-2"/>
        </w:rPr>
        <w:t> </w:t>
      </w:r>
      <w:r>
        <w:rPr>
          <w:spacing w:val="-4"/>
        </w:rPr>
        <w:t>2022</w:t>
      </w:r>
    </w:p>
    <w:p>
      <w:pPr>
        <w:pStyle w:val="Heading3"/>
        <w:ind w:left="3228" w:right="2526"/>
        <w:jc w:val="center"/>
        <w:rPr>
          <w:u w:val="none"/>
        </w:rPr>
      </w:pPr>
      <w:r>
        <w:rPr>
          <w:u w:val="none"/>
        </w:rPr>
        <w:t>1:00 </w:t>
      </w:r>
      <w:r>
        <w:rPr>
          <w:spacing w:val="-5"/>
          <w:u w:val="none"/>
        </w:rPr>
        <w:t>PM</w:t>
      </w:r>
    </w:p>
    <w:p>
      <w:pPr>
        <w:pStyle w:val="BodyText"/>
        <w:ind w:left="3228" w:right="2531"/>
        <w:jc w:val="center"/>
      </w:pPr>
      <w:r>
        <w:rPr/>
        <w:t>Via</w:t>
      </w:r>
      <w:r>
        <w:rPr>
          <w:spacing w:val="-4"/>
        </w:rPr>
        <w:t> </w:t>
      </w:r>
      <w:r>
        <w:rPr>
          <w:spacing w:val="-2"/>
        </w:rPr>
        <w:t>WebEx</w:t>
      </w:r>
    </w:p>
    <w:p>
      <w:pPr>
        <w:pStyle w:val="BodyText"/>
      </w:pPr>
    </w:p>
    <w:p>
      <w:pPr>
        <w:pStyle w:val="Heading1"/>
        <w:ind w:right="2529"/>
      </w:pPr>
      <w:r>
        <w:rPr>
          <w:spacing w:val="-2"/>
        </w:rPr>
        <w:t>MINUTES</w:t>
      </w:r>
    </w:p>
    <w:p>
      <w:pPr>
        <w:pStyle w:val="BodyText"/>
        <w:rPr>
          <w:b/>
        </w:rPr>
      </w:pPr>
    </w:p>
    <w:p>
      <w:pPr>
        <w:pStyle w:val="BodyText"/>
        <w:tabs>
          <w:tab w:pos="3979" w:val="left" w:leader="none"/>
        </w:tabs>
        <w:ind w:left="1100"/>
      </w:pPr>
      <w:r>
        <w:rPr>
          <w:u w:val="single"/>
        </w:rPr>
        <w:t>Board</w:t>
      </w:r>
      <w:r>
        <w:rPr>
          <w:spacing w:val="-3"/>
          <w:u w:val="single"/>
        </w:rPr>
        <w:t> </w:t>
      </w:r>
      <w:r>
        <w:rPr>
          <w:u w:val="single"/>
        </w:rPr>
        <w:t>Members</w:t>
      </w:r>
      <w:r>
        <w:rPr>
          <w:spacing w:val="-2"/>
          <w:u w:val="single"/>
        </w:rPr>
        <w:t> Present</w:t>
      </w:r>
      <w:r>
        <w:rPr>
          <w:spacing w:val="-2"/>
        </w:rPr>
        <w:t>:</w:t>
      </w:r>
      <w:r>
        <w:rPr/>
        <w:tab/>
        <w:t>Jason</w:t>
      </w:r>
      <w:r>
        <w:rPr>
          <w:spacing w:val="-4"/>
        </w:rPr>
        <w:t> </w:t>
      </w:r>
      <w:r>
        <w:rPr/>
        <w:t>Morin,</w:t>
      </w:r>
      <w:r>
        <w:rPr>
          <w:spacing w:val="-1"/>
        </w:rPr>
        <w:t> </w:t>
      </w:r>
      <w:r>
        <w:rPr/>
        <w:t>RT,</w:t>
      </w:r>
      <w:r>
        <w:rPr>
          <w:spacing w:val="-1"/>
        </w:rPr>
        <w:t> </w:t>
      </w:r>
      <w:r>
        <w:rPr/>
        <w:t>Board</w:t>
      </w:r>
      <w:r>
        <w:rPr>
          <w:spacing w:val="-1"/>
        </w:rPr>
        <w:t> </w:t>
      </w:r>
      <w:r>
        <w:rPr>
          <w:spacing w:val="-2"/>
        </w:rPr>
        <w:t>Chair</w:t>
      </w:r>
    </w:p>
    <w:p>
      <w:pPr>
        <w:pStyle w:val="BodyText"/>
        <w:ind w:left="3980" w:right="3721"/>
      </w:pPr>
      <w:r>
        <w:rPr/>
        <w:t>Mr.</w:t>
      </w:r>
      <w:r>
        <w:rPr>
          <w:spacing w:val="-11"/>
        </w:rPr>
        <w:t> </w:t>
      </w:r>
      <w:r>
        <w:rPr/>
        <w:t>William</w:t>
      </w:r>
      <w:r>
        <w:rPr>
          <w:spacing w:val="-11"/>
        </w:rPr>
        <w:t> </w:t>
      </w:r>
      <w:r>
        <w:rPr/>
        <w:t>Beal,</w:t>
      </w:r>
      <w:r>
        <w:rPr>
          <w:spacing w:val="-11"/>
        </w:rPr>
        <w:t> </w:t>
      </w:r>
      <w:r>
        <w:rPr/>
        <w:t>Board</w:t>
      </w:r>
      <w:r>
        <w:rPr>
          <w:spacing w:val="-9"/>
        </w:rPr>
        <w:t> </w:t>
      </w:r>
      <w:r>
        <w:rPr/>
        <w:t>Vice-Chair Lindsey Greener, Board Member Brian Bloom, MD, Board Member</w:t>
      </w:r>
    </w:p>
    <w:p>
      <w:pPr>
        <w:pStyle w:val="BodyText"/>
      </w:pPr>
    </w:p>
    <w:p>
      <w:pPr>
        <w:pStyle w:val="BodyText"/>
        <w:ind w:left="1100"/>
      </w:pPr>
      <w:r>
        <w:rPr>
          <w:u w:val="single"/>
        </w:rPr>
        <w:t>Board</w:t>
      </w:r>
      <w:r>
        <w:rPr>
          <w:spacing w:val="-4"/>
          <w:u w:val="single"/>
        </w:rPr>
        <w:t> </w:t>
      </w:r>
      <w:r>
        <w:rPr>
          <w:spacing w:val="-2"/>
          <w:u w:val="single"/>
        </w:rPr>
        <w:t>Members</w:t>
      </w:r>
    </w:p>
    <w:p>
      <w:pPr>
        <w:pStyle w:val="BodyText"/>
        <w:tabs>
          <w:tab w:pos="3979" w:val="left" w:leader="none"/>
        </w:tabs>
        <w:ind w:left="3980" w:right="3978" w:hanging="2880"/>
      </w:pPr>
      <w:r>
        <w:rPr>
          <w:u w:val="single"/>
        </w:rPr>
        <w:t>not present</w:t>
      </w:r>
      <w:r>
        <w:rPr/>
        <w:t>:</w:t>
        <w:tab/>
        <w:t>Samy</w:t>
      </w:r>
      <w:r>
        <w:rPr>
          <w:spacing w:val="-10"/>
        </w:rPr>
        <w:t> </w:t>
      </w:r>
      <w:r>
        <w:rPr/>
        <w:t>Sidhom,</w:t>
      </w:r>
      <w:r>
        <w:rPr>
          <w:spacing w:val="-10"/>
        </w:rPr>
        <w:t> </w:t>
      </w:r>
      <w:r>
        <w:rPr/>
        <w:t>MD,</w:t>
      </w:r>
      <w:r>
        <w:rPr>
          <w:spacing w:val="-10"/>
        </w:rPr>
        <w:t> </w:t>
      </w:r>
      <w:r>
        <w:rPr/>
        <w:t>Board</w:t>
      </w:r>
      <w:r>
        <w:rPr>
          <w:spacing w:val="-10"/>
        </w:rPr>
        <w:t> </w:t>
      </w:r>
      <w:r>
        <w:rPr/>
        <w:t>Member Amy Keenan, RN, Board Member</w:t>
      </w:r>
    </w:p>
    <w:p>
      <w:pPr>
        <w:pStyle w:val="BodyText"/>
      </w:pPr>
    </w:p>
    <w:p>
      <w:pPr>
        <w:pStyle w:val="BodyText"/>
        <w:tabs>
          <w:tab w:pos="3979" w:val="left" w:leader="none"/>
        </w:tabs>
        <w:ind w:left="1100"/>
      </w:pPr>
      <w:r>
        <w:rPr>
          <w:u w:val="single"/>
        </w:rPr>
        <w:t>Staff</w:t>
      </w:r>
      <w:r>
        <w:rPr>
          <w:spacing w:val="-3"/>
          <w:u w:val="single"/>
        </w:rPr>
        <w:t> </w:t>
      </w:r>
      <w:r>
        <w:rPr>
          <w:spacing w:val="-2"/>
          <w:u w:val="single"/>
        </w:rPr>
        <w:t>Present</w:t>
      </w:r>
      <w:r>
        <w:rPr>
          <w:spacing w:val="-2"/>
        </w:rPr>
        <w:t>:</w:t>
      </w:r>
      <w:r>
        <w:rPr/>
        <w:tab/>
        <w:t>Steven</w:t>
      </w:r>
      <w:r>
        <w:rPr>
          <w:spacing w:val="-3"/>
        </w:rPr>
        <w:t> </w:t>
      </w:r>
      <w:r>
        <w:rPr/>
        <w:t>Joubert,</w:t>
      </w:r>
      <w:r>
        <w:rPr>
          <w:spacing w:val="-2"/>
        </w:rPr>
        <w:t> </w:t>
      </w:r>
      <w:r>
        <w:rPr/>
        <w:t>Executive</w:t>
      </w:r>
      <w:r>
        <w:rPr>
          <w:spacing w:val="-3"/>
        </w:rPr>
        <w:t> </w:t>
      </w:r>
      <w:r>
        <w:rPr/>
        <w:t>Director,</w:t>
      </w:r>
      <w:r>
        <w:rPr>
          <w:spacing w:val="-2"/>
        </w:rPr>
        <w:t> </w:t>
      </w:r>
      <w:r>
        <w:rPr/>
        <w:t>Multi-Boards,</w:t>
      </w:r>
      <w:r>
        <w:rPr>
          <w:spacing w:val="-2"/>
        </w:rPr>
        <w:t> </w:t>
      </w:r>
      <w:r>
        <w:rPr>
          <w:spacing w:val="-4"/>
        </w:rPr>
        <w:t>BHPL</w:t>
      </w:r>
    </w:p>
    <w:p>
      <w:pPr>
        <w:pStyle w:val="BodyText"/>
        <w:ind w:left="3980" w:right="311"/>
      </w:pPr>
      <w:r>
        <w:rPr/>
        <w:t>Karen</w:t>
      </w:r>
      <w:r>
        <w:rPr>
          <w:spacing w:val="-5"/>
        </w:rPr>
        <w:t> </w:t>
      </w:r>
      <w:r>
        <w:rPr/>
        <w:t>Geoghegan,</w:t>
      </w:r>
      <w:r>
        <w:rPr>
          <w:spacing w:val="-7"/>
        </w:rPr>
        <w:t> </w:t>
      </w:r>
      <w:r>
        <w:rPr/>
        <w:t>Assistant</w:t>
      </w:r>
      <w:r>
        <w:rPr>
          <w:spacing w:val="-7"/>
        </w:rPr>
        <w:t> </w:t>
      </w:r>
      <w:r>
        <w:rPr/>
        <w:t>Executive</w:t>
      </w:r>
      <w:r>
        <w:rPr>
          <w:spacing w:val="-8"/>
        </w:rPr>
        <w:t> </w:t>
      </w:r>
      <w:r>
        <w:rPr/>
        <w:t>Director,</w:t>
      </w:r>
      <w:r>
        <w:rPr>
          <w:spacing w:val="-5"/>
        </w:rPr>
        <w:t> </w:t>
      </w:r>
      <w:r>
        <w:rPr/>
        <w:t>Multi-Boards,</w:t>
      </w:r>
      <w:r>
        <w:rPr>
          <w:spacing w:val="-7"/>
        </w:rPr>
        <w:t> </w:t>
      </w:r>
      <w:r>
        <w:rPr/>
        <w:t>BHPL Mary Strachan, Board Counsel, Office of the General Counsel, BHPL</w:t>
      </w:r>
    </w:p>
    <w:p>
      <w:pPr>
        <w:pStyle w:val="BodyText"/>
        <w:rPr>
          <w:sz w:val="26"/>
        </w:rPr>
      </w:pPr>
    </w:p>
    <w:p>
      <w:pPr>
        <w:pStyle w:val="BodyText"/>
        <w:rPr>
          <w:sz w:val="22"/>
        </w:rPr>
      </w:pPr>
    </w:p>
    <w:p>
      <w:pPr>
        <w:pStyle w:val="ListParagraph"/>
        <w:numPr>
          <w:ilvl w:val="0"/>
          <w:numId w:val="3"/>
        </w:numPr>
        <w:tabs>
          <w:tab w:pos="1099" w:val="left" w:leader="none"/>
          <w:tab w:pos="1100" w:val="left" w:leader="none"/>
        </w:tabs>
        <w:spacing w:line="240" w:lineRule="auto" w:before="0" w:after="0"/>
        <w:ind w:left="1100" w:right="0" w:hanging="500"/>
        <w:jc w:val="left"/>
        <w:rPr>
          <w:sz w:val="24"/>
          <w:u w:val="none"/>
        </w:rPr>
      </w:pPr>
      <w:r>
        <w:rPr>
          <w:sz w:val="24"/>
          <w:u w:val="single"/>
        </w:rPr>
        <w:t>Call</w:t>
      </w:r>
      <w:r>
        <w:rPr>
          <w:spacing w:val="-4"/>
          <w:sz w:val="24"/>
          <w:u w:val="single"/>
        </w:rPr>
        <w:t> </w:t>
      </w:r>
      <w:r>
        <w:rPr>
          <w:sz w:val="24"/>
          <w:u w:val="single"/>
        </w:rPr>
        <w:t>to</w:t>
      </w:r>
      <w:r>
        <w:rPr>
          <w:spacing w:val="-1"/>
          <w:sz w:val="24"/>
          <w:u w:val="single"/>
        </w:rPr>
        <w:t> </w:t>
      </w:r>
      <w:r>
        <w:rPr>
          <w:sz w:val="24"/>
          <w:u w:val="single"/>
        </w:rPr>
        <w:t>Order |</w:t>
      </w:r>
      <w:r>
        <w:rPr>
          <w:spacing w:val="-3"/>
          <w:sz w:val="24"/>
          <w:u w:val="single"/>
        </w:rPr>
        <w:t> </w:t>
      </w:r>
      <w:r>
        <w:rPr>
          <w:sz w:val="24"/>
          <w:u w:val="single"/>
        </w:rPr>
        <w:t>Determination</w:t>
      </w:r>
      <w:r>
        <w:rPr>
          <w:spacing w:val="-2"/>
          <w:sz w:val="24"/>
          <w:u w:val="single"/>
        </w:rPr>
        <w:t> </w:t>
      </w:r>
      <w:r>
        <w:rPr>
          <w:sz w:val="24"/>
          <w:u w:val="single"/>
        </w:rPr>
        <w:t>of</w:t>
      </w:r>
      <w:r>
        <w:rPr>
          <w:spacing w:val="-2"/>
          <w:sz w:val="24"/>
          <w:u w:val="single"/>
        </w:rPr>
        <w:t> </w:t>
      </w:r>
      <w:r>
        <w:rPr>
          <w:sz w:val="24"/>
          <w:u w:val="single"/>
        </w:rPr>
        <w:t>Quorum</w:t>
      </w:r>
      <w:r>
        <w:rPr>
          <w:spacing w:val="-1"/>
          <w:sz w:val="24"/>
          <w:u w:val="single"/>
        </w:rPr>
        <w:t> </w:t>
      </w:r>
      <w:r>
        <w:rPr>
          <w:sz w:val="24"/>
          <w:u w:val="single"/>
        </w:rPr>
        <w:t>|</w:t>
      </w:r>
      <w:r>
        <w:rPr>
          <w:spacing w:val="-3"/>
          <w:sz w:val="24"/>
          <w:u w:val="single"/>
        </w:rPr>
        <w:t> </w:t>
      </w:r>
      <w:r>
        <w:rPr>
          <w:sz w:val="24"/>
          <w:u w:val="single"/>
        </w:rPr>
        <w:t>Notice</w:t>
      </w:r>
      <w:r>
        <w:rPr>
          <w:spacing w:val="-1"/>
          <w:sz w:val="24"/>
          <w:u w:val="single"/>
        </w:rPr>
        <w:t> </w:t>
      </w:r>
      <w:r>
        <w:rPr>
          <w:sz w:val="24"/>
          <w:u w:val="single"/>
        </w:rPr>
        <w:t>of</w:t>
      </w:r>
      <w:r>
        <w:rPr>
          <w:spacing w:val="-1"/>
          <w:sz w:val="24"/>
          <w:u w:val="single"/>
        </w:rPr>
        <w:t> </w:t>
      </w:r>
      <w:r>
        <w:rPr>
          <w:sz w:val="24"/>
          <w:u w:val="single"/>
        </w:rPr>
        <w:t>Electronic</w:t>
      </w:r>
      <w:r>
        <w:rPr>
          <w:spacing w:val="-2"/>
          <w:sz w:val="24"/>
          <w:u w:val="single"/>
        </w:rPr>
        <w:t> Recording</w:t>
      </w:r>
    </w:p>
    <w:p>
      <w:pPr>
        <w:pStyle w:val="BodyText"/>
        <w:ind w:left="1100" w:right="311"/>
      </w:pPr>
      <w:r>
        <w:rPr/>
        <w:t>Jason Morin, Board Chair, called the meeting to order at 1:16 P.M. He reminded those present via WebEx that the meeting was being recorded. A quorum of the Board of Respiratory Care was established</w:t>
      </w:r>
      <w:r>
        <w:rPr>
          <w:spacing w:val="-4"/>
        </w:rPr>
        <w:t> </w:t>
      </w:r>
      <w:r>
        <w:rPr/>
        <w:t>with</w:t>
      </w:r>
      <w:r>
        <w:rPr>
          <w:spacing w:val="-3"/>
        </w:rPr>
        <w:t> </w:t>
      </w:r>
      <w:r>
        <w:rPr/>
        <w:t>members</w:t>
      </w:r>
      <w:r>
        <w:rPr>
          <w:spacing w:val="-3"/>
        </w:rPr>
        <w:t> </w:t>
      </w:r>
      <w:r>
        <w:rPr/>
        <w:t>present</w:t>
      </w:r>
      <w:r>
        <w:rPr>
          <w:spacing w:val="-3"/>
        </w:rPr>
        <w:t> </w:t>
      </w:r>
      <w:r>
        <w:rPr/>
        <w:t>via</w:t>
      </w:r>
      <w:r>
        <w:rPr>
          <w:spacing w:val="-4"/>
        </w:rPr>
        <w:t> </w:t>
      </w:r>
      <w:r>
        <w:rPr/>
        <w:t>WebEx</w:t>
      </w:r>
      <w:r>
        <w:rPr>
          <w:spacing w:val="-3"/>
        </w:rPr>
        <w:t> </w:t>
      </w:r>
      <w:r>
        <w:rPr/>
        <w:t>as</w:t>
      </w:r>
      <w:r>
        <w:rPr>
          <w:spacing w:val="-3"/>
        </w:rPr>
        <w:t> </w:t>
      </w:r>
      <w:r>
        <w:rPr/>
        <w:t>follows:</w:t>
      </w:r>
      <w:r>
        <w:rPr>
          <w:spacing w:val="-3"/>
        </w:rPr>
        <w:t> </w:t>
      </w:r>
      <w:r>
        <w:rPr/>
        <w:t>Jason</w:t>
      </w:r>
      <w:r>
        <w:rPr>
          <w:spacing w:val="-3"/>
        </w:rPr>
        <w:t> </w:t>
      </w:r>
      <w:r>
        <w:rPr/>
        <w:t>Morin:</w:t>
      </w:r>
      <w:r>
        <w:rPr>
          <w:spacing w:val="-3"/>
        </w:rPr>
        <w:t> </w:t>
      </w:r>
      <w:r>
        <w:rPr/>
        <w:t>present;</w:t>
      </w:r>
      <w:r>
        <w:rPr>
          <w:spacing w:val="-3"/>
        </w:rPr>
        <w:t> </w:t>
      </w:r>
      <w:r>
        <w:rPr/>
        <w:t>William</w:t>
      </w:r>
      <w:r>
        <w:rPr>
          <w:spacing w:val="-3"/>
        </w:rPr>
        <w:t> </w:t>
      </w:r>
      <w:r>
        <w:rPr/>
        <w:t>Beal:</w:t>
      </w:r>
      <w:r>
        <w:rPr>
          <w:spacing w:val="-3"/>
        </w:rPr>
        <w:t> </w:t>
      </w:r>
      <w:r>
        <w:rPr/>
        <w:t>present; Lindsey Greener: present; Brian Bloom: present. Absent: Samy Sidhom, Amy Keenan.</w:t>
      </w:r>
    </w:p>
    <w:p>
      <w:pPr>
        <w:pStyle w:val="BodyText"/>
        <w:spacing w:before="11"/>
        <w:rPr>
          <w:sz w:val="21"/>
        </w:rPr>
      </w:pPr>
    </w:p>
    <w:p>
      <w:pPr>
        <w:pStyle w:val="ListParagraph"/>
        <w:numPr>
          <w:ilvl w:val="0"/>
          <w:numId w:val="3"/>
        </w:numPr>
        <w:tabs>
          <w:tab w:pos="1099" w:val="left" w:leader="none"/>
          <w:tab w:pos="1100" w:val="left" w:leader="none"/>
        </w:tabs>
        <w:spacing w:line="240" w:lineRule="auto" w:before="0" w:after="0"/>
        <w:ind w:left="1100" w:right="0" w:hanging="581"/>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ind w:left="1100"/>
      </w:pPr>
      <w:r>
        <w:rPr/>
        <w:t>The</w:t>
      </w:r>
      <w:r>
        <w:rPr>
          <w:spacing w:val="-2"/>
        </w:rPr>
        <w:t> </w:t>
      </w:r>
      <w:r>
        <w:rPr/>
        <w:t>open</w:t>
      </w:r>
      <w:r>
        <w:rPr>
          <w:spacing w:val="-1"/>
        </w:rPr>
        <w:t> </w:t>
      </w:r>
      <w:r>
        <w:rPr/>
        <w:t>session</w:t>
      </w:r>
      <w:r>
        <w:rPr>
          <w:spacing w:val="-1"/>
        </w:rPr>
        <w:t> </w:t>
      </w:r>
      <w:r>
        <w:rPr/>
        <w:t>meeting</w:t>
      </w:r>
      <w:r>
        <w:rPr>
          <w:spacing w:val="-1"/>
        </w:rPr>
        <w:t> </w:t>
      </w:r>
      <w:r>
        <w:rPr/>
        <w:t>agenda</w:t>
      </w:r>
      <w:r>
        <w:rPr>
          <w:spacing w:val="-2"/>
        </w:rPr>
        <w:t> </w:t>
      </w:r>
      <w:r>
        <w:rPr/>
        <w:t>was </w:t>
      </w:r>
      <w:r>
        <w:rPr>
          <w:spacing w:val="-2"/>
        </w:rPr>
        <w:t>reviewed.</w:t>
      </w:r>
    </w:p>
    <w:p>
      <w:pPr>
        <w:pStyle w:val="BodyText"/>
      </w:pPr>
    </w:p>
    <w:p>
      <w:pPr>
        <w:pStyle w:val="Heading3"/>
        <w:rPr>
          <w:u w:val="none"/>
        </w:rPr>
      </w:pPr>
      <w:r>
        <w:rPr>
          <w:spacing w:val="-2"/>
          <w:u w:val="single"/>
        </w:rPr>
        <w:t>DISCUSSION:</w:t>
      </w:r>
    </w:p>
    <w:p>
      <w:pPr>
        <w:pStyle w:val="BodyText"/>
        <w:ind w:left="1100" w:right="311"/>
      </w:pPr>
      <w:r>
        <w:rPr/>
        <w:t>Jason</w:t>
      </w:r>
      <w:r>
        <w:rPr>
          <w:spacing w:val="-2"/>
        </w:rPr>
        <w:t> </w:t>
      </w:r>
      <w:r>
        <w:rPr/>
        <w:t>Morin</w:t>
      </w:r>
      <w:r>
        <w:rPr>
          <w:spacing w:val="-2"/>
        </w:rPr>
        <w:t> </w:t>
      </w:r>
      <w:r>
        <w:rPr/>
        <w:t>asked</w:t>
      </w:r>
      <w:r>
        <w:rPr>
          <w:spacing w:val="-2"/>
        </w:rPr>
        <w:t> </w:t>
      </w:r>
      <w:r>
        <w:rPr/>
        <w:t>the</w:t>
      </w:r>
      <w:r>
        <w:rPr>
          <w:spacing w:val="-3"/>
        </w:rPr>
        <w:t> </w:t>
      </w:r>
      <w:r>
        <w:rPr/>
        <w:t>Board</w:t>
      </w:r>
      <w:r>
        <w:rPr>
          <w:spacing w:val="-2"/>
        </w:rPr>
        <w:t> </w:t>
      </w:r>
      <w:r>
        <w:rPr/>
        <w:t>members</w:t>
      </w:r>
      <w:r>
        <w:rPr>
          <w:spacing w:val="-2"/>
        </w:rPr>
        <w:t> </w:t>
      </w:r>
      <w:r>
        <w:rPr/>
        <w:t>to</w:t>
      </w:r>
      <w:r>
        <w:rPr>
          <w:spacing w:val="-2"/>
        </w:rPr>
        <w:t> </w:t>
      </w:r>
      <w:r>
        <w:rPr/>
        <w:t>review</w:t>
      </w:r>
      <w:r>
        <w:rPr>
          <w:spacing w:val="-3"/>
        </w:rPr>
        <w:t> </w:t>
      </w:r>
      <w:r>
        <w:rPr/>
        <w:t>the</w:t>
      </w:r>
      <w:r>
        <w:rPr>
          <w:spacing w:val="-3"/>
        </w:rPr>
        <w:t> </w:t>
      </w:r>
      <w:r>
        <w:rPr/>
        <w:t>general</w:t>
      </w:r>
      <w:r>
        <w:rPr>
          <w:spacing w:val="-2"/>
        </w:rPr>
        <w:t> </w:t>
      </w:r>
      <w:r>
        <w:rPr/>
        <w:t>session</w:t>
      </w:r>
      <w:r>
        <w:rPr>
          <w:spacing w:val="-2"/>
        </w:rPr>
        <w:t> </w:t>
      </w:r>
      <w:r>
        <w:rPr/>
        <w:t>agenda</w:t>
      </w:r>
      <w:r>
        <w:rPr>
          <w:spacing w:val="-3"/>
        </w:rPr>
        <w:t> </w:t>
      </w:r>
      <w:r>
        <w:rPr/>
        <w:t>and</w:t>
      </w:r>
      <w:r>
        <w:rPr>
          <w:spacing w:val="-2"/>
        </w:rPr>
        <w:t> </w:t>
      </w:r>
      <w:r>
        <w:rPr/>
        <w:t>disclose</w:t>
      </w:r>
      <w:r>
        <w:rPr>
          <w:spacing w:val="-3"/>
        </w:rPr>
        <w:t> </w:t>
      </w:r>
      <w:r>
        <w:rPr/>
        <w:t>if</w:t>
      </w:r>
      <w:r>
        <w:rPr>
          <w:spacing w:val="-3"/>
        </w:rPr>
        <w:t> </w:t>
      </w:r>
      <w:r>
        <w:rPr/>
        <w:t>there</w:t>
      </w:r>
      <w:r>
        <w:rPr>
          <w:spacing w:val="-3"/>
        </w:rPr>
        <w:t> </w:t>
      </w:r>
      <w:r>
        <w:rPr/>
        <w:t>were any conflicts of interest regarding the items on the agenda. No conflicts of interest were disclosed.</w:t>
      </w:r>
    </w:p>
    <w:p>
      <w:pPr>
        <w:pStyle w:val="BodyText"/>
      </w:pPr>
    </w:p>
    <w:p>
      <w:pPr>
        <w:pStyle w:val="BodyText"/>
        <w:ind w:left="1100" w:right="483"/>
      </w:pPr>
      <w:r>
        <w:rPr/>
        <w:t>Steven Joubert, Executive Director, said he wanted to the Board to aware of a modification to the agenda before the agenda was approved.</w:t>
      </w:r>
      <w:r>
        <w:rPr>
          <w:spacing w:val="40"/>
        </w:rPr>
        <w:t> </w:t>
      </w:r>
      <w:r>
        <w:rPr/>
        <w:t>He said that there would not be an Executive Session because</w:t>
      </w:r>
      <w:r>
        <w:rPr>
          <w:spacing w:val="-4"/>
        </w:rPr>
        <w:t> </w:t>
      </w:r>
      <w:r>
        <w:rPr/>
        <w:t>the</w:t>
      </w:r>
      <w:r>
        <w:rPr>
          <w:spacing w:val="-4"/>
        </w:rPr>
        <w:t> </w:t>
      </w:r>
      <w:r>
        <w:rPr/>
        <w:t>matter</w:t>
      </w:r>
      <w:r>
        <w:rPr>
          <w:spacing w:val="-4"/>
        </w:rPr>
        <w:t> </w:t>
      </w:r>
      <w:r>
        <w:rPr/>
        <w:t>on</w:t>
      </w:r>
      <w:r>
        <w:rPr>
          <w:spacing w:val="-3"/>
        </w:rPr>
        <w:t> </w:t>
      </w:r>
      <w:r>
        <w:rPr/>
        <w:t>the</w:t>
      </w:r>
      <w:r>
        <w:rPr>
          <w:spacing w:val="-2"/>
        </w:rPr>
        <w:t> </w:t>
      </w:r>
      <w:r>
        <w:rPr/>
        <w:t>Executive</w:t>
      </w:r>
      <w:r>
        <w:rPr>
          <w:spacing w:val="-4"/>
        </w:rPr>
        <w:t> </w:t>
      </w:r>
      <w:r>
        <w:rPr/>
        <w:t>Session</w:t>
      </w:r>
      <w:r>
        <w:rPr>
          <w:spacing w:val="-3"/>
        </w:rPr>
        <w:t> </w:t>
      </w:r>
      <w:r>
        <w:rPr/>
        <w:t>Agenda</w:t>
      </w:r>
      <w:r>
        <w:rPr>
          <w:spacing w:val="-4"/>
        </w:rPr>
        <w:t> </w:t>
      </w:r>
      <w:r>
        <w:rPr/>
        <w:t>was</w:t>
      </w:r>
      <w:r>
        <w:rPr>
          <w:spacing w:val="-3"/>
        </w:rPr>
        <w:t> </w:t>
      </w:r>
      <w:r>
        <w:rPr/>
        <w:t>deferred</w:t>
      </w:r>
      <w:r>
        <w:rPr>
          <w:spacing w:val="-3"/>
        </w:rPr>
        <w:t> </w:t>
      </w:r>
      <w:r>
        <w:rPr/>
        <w:t>until</w:t>
      </w:r>
      <w:r>
        <w:rPr>
          <w:spacing w:val="-3"/>
        </w:rPr>
        <w:t> </w:t>
      </w:r>
      <w:r>
        <w:rPr/>
        <w:t>March</w:t>
      </w:r>
      <w:r>
        <w:rPr>
          <w:spacing w:val="-3"/>
        </w:rPr>
        <w:t> </w:t>
      </w:r>
      <w:r>
        <w:rPr/>
        <w:t>17</w:t>
      </w:r>
      <w:r>
        <w:rPr>
          <w:vertAlign w:val="superscript"/>
        </w:rPr>
        <w:t>th</w:t>
      </w:r>
      <w:r>
        <w:rPr>
          <w:spacing w:val="-2"/>
          <w:vertAlign w:val="baseline"/>
        </w:rPr>
        <w:t> </w:t>
      </w:r>
      <w:r>
        <w:rPr>
          <w:vertAlign w:val="baseline"/>
        </w:rPr>
        <w:t>board</w:t>
      </w:r>
      <w:r>
        <w:rPr>
          <w:spacing w:val="-3"/>
          <w:vertAlign w:val="baseline"/>
        </w:rPr>
        <w:t> </w:t>
      </w:r>
      <w:r>
        <w:rPr>
          <w:vertAlign w:val="baseline"/>
        </w:rPr>
        <w:t>meeting.</w:t>
      </w:r>
    </w:p>
    <w:p>
      <w:pPr>
        <w:pStyle w:val="BodyText"/>
      </w:pPr>
    </w:p>
    <w:p>
      <w:pPr>
        <w:pStyle w:val="Heading3"/>
        <w:rPr>
          <w:u w:val="none"/>
        </w:rPr>
      </w:pPr>
      <w:r>
        <w:rPr>
          <w:spacing w:val="-2"/>
          <w:u w:val="single"/>
        </w:rPr>
        <w:t>ACTION:</w:t>
      </w:r>
    </w:p>
    <w:p>
      <w:pPr>
        <w:pStyle w:val="BodyText"/>
        <w:ind w:left="1099" w:right="483"/>
      </w:pPr>
      <w:r>
        <w:rPr/>
        <w:t>Motion to approve the agenda as amended made by Mr. Beal, seconded by Dr. Bloom and 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Jason</w:t>
      </w:r>
      <w:r>
        <w:rPr>
          <w:spacing w:val="-3"/>
        </w:rPr>
        <w:t> </w:t>
      </w:r>
      <w:r>
        <w:rPr/>
        <w:t>Morin:</w:t>
      </w:r>
      <w:r>
        <w:rPr>
          <w:spacing w:val="-3"/>
        </w:rPr>
        <w:t> </w:t>
      </w:r>
      <w:r>
        <w:rPr/>
        <w:t>yes;</w:t>
      </w:r>
      <w:r>
        <w:rPr>
          <w:spacing w:val="-3"/>
        </w:rPr>
        <w:t> </w:t>
      </w:r>
      <w:r>
        <w:rPr/>
        <w:t>William</w:t>
      </w:r>
      <w:r>
        <w:rPr>
          <w:spacing w:val="-3"/>
        </w:rPr>
        <w:t> </w:t>
      </w:r>
      <w:r>
        <w:rPr/>
        <w:t>Beal:</w:t>
      </w:r>
      <w:r>
        <w:rPr>
          <w:spacing w:val="-3"/>
        </w:rPr>
        <w:t> </w:t>
      </w:r>
      <w:r>
        <w:rPr/>
        <w:t>yes;</w:t>
      </w:r>
      <w:r>
        <w:rPr>
          <w:spacing w:val="-3"/>
        </w:rPr>
        <w:t> </w:t>
      </w:r>
      <w:r>
        <w:rPr/>
        <w:t>Lindsey</w:t>
      </w:r>
    </w:p>
    <w:p>
      <w:pPr>
        <w:spacing w:after="0"/>
        <w:sectPr>
          <w:footerReference w:type="default" r:id="rId7"/>
          <w:pgSz w:w="12240" w:h="15840"/>
          <w:pgMar w:footer="1526" w:header="0" w:top="1380" w:bottom="1720" w:left="340" w:right="500"/>
          <w:pgNumType w:start="1"/>
        </w:sectPr>
      </w:pPr>
    </w:p>
    <w:p>
      <w:pPr>
        <w:pStyle w:val="BodyText"/>
        <w:spacing w:before="79"/>
        <w:ind w:left="1100" w:right="483"/>
      </w:pPr>
      <w:r>
        <w:rPr/>
        <w:t>Greener:</w:t>
      </w:r>
      <w:r>
        <w:rPr>
          <w:spacing w:val="-4"/>
        </w:rPr>
        <w:t> </w:t>
      </w:r>
      <w:r>
        <w:rPr/>
        <w:t>yes:</w:t>
      </w:r>
      <w:r>
        <w:rPr>
          <w:spacing w:val="-4"/>
        </w:rPr>
        <w:t> </w:t>
      </w:r>
      <w:r>
        <w:rPr/>
        <w:t>Brian</w:t>
      </w:r>
      <w:r>
        <w:rPr>
          <w:spacing w:val="-4"/>
        </w:rPr>
        <w:t> </w:t>
      </w:r>
      <w:r>
        <w:rPr/>
        <w:t>Bloom:</w:t>
      </w:r>
      <w:r>
        <w:rPr>
          <w:spacing w:val="-4"/>
        </w:rPr>
        <w:t> </w:t>
      </w:r>
      <w:r>
        <w:rPr/>
        <w:t>yes.</w:t>
      </w:r>
      <w:r>
        <w:rPr>
          <w:spacing w:val="-4"/>
        </w:rPr>
        <w:t> </w:t>
      </w:r>
      <w:r>
        <w:rPr/>
        <w:t>Absent:</w:t>
      </w:r>
      <w:r>
        <w:rPr>
          <w:spacing w:val="-4"/>
        </w:rPr>
        <w:t> </w:t>
      </w:r>
      <w:r>
        <w:rPr/>
        <w:t>Samy</w:t>
      </w:r>
      <w:r>
        <w:rPr>
          <w:spacing w:val="-4"/>
        </w:rPr>
        <w:t> </w:t>
      </w:r>
      <w:r>
        <w:rPr/>
        <w:t>Sidhom,</w:t>
      </w:r>
      <w:r>
        <w:rPr>
          <w:spacing w:val="-4"/>
        </w:rPr>
        <w:t> </w:t>
      </w:r>
      <w:r>
        <w:rPr/>
        <w:t>Amy</w:t>
      </w:r>
      <w:r>
        <w:rPr>
          <w:spacing w:val="-4"/>
        </w:rPr>
        <w:t> </w:t>
      </w:r>
      <w:r>
        <w:rPr/>
        <w:t>Keenan.</w:t>
      </w:r>
      <w:r>
        <w:rPr>
          <w:spacing w:val="-4"/>
        </w:rPr>
        <w:t> </w:t>
      </w:r>
      <w:r>
        <w:rPr/>
        <w:t>Abstained:</w:t>
      </w:r>
      <w:r>
        <w:rPr>
          <w:spacing w:val="-4"/>
        </w:rPr>
        <w:t> </w:t>
      </w:r>
      <w:r>
        <w:rPr/>
        <w:t>none.</w:t>
      </w:r>
      <w:r>
        <w:rPr>
          <w:spacing w:val="-4"/>
        </w:rPr>
        <w:t> </w:t>
      </w:r>
      <w:r>
        <w:rPr/>
        <w:t>Opposed: none. Recused: none.</w:t>
      </w:r>
    </w:p>
    <w:p>
      <w:pPr>
        <w:pStyle w:val="BodyText"/>
      </w:pPr>
    </w:p>
    <w:p>
      <w:pPr>
        <w:pStyle w:val="BodyText"/>
        <w:ind w:left="1100"/>
      </w:pPr>
      <w:r>
        <w:rPr>
          <w:u w:val="single"/>
        </w:rPr>
        <w:t>DOCUMENT</w:t>
      </w:r>
      <w:r>
        <w:rPr>
          <w:b/>
        </w:rPr>
        <w:t>:</w:t>
      </w:r>
      <w:r>
        <w:rPr>
          <w:b/>
          <w:spacing w:val="-3"/>
        </w:rPr>
        <w:t> </w:t>
      </w:r>
      <w:r>
        <w:rPr/>
        <w:t>March</w:t>
      </w:r>
      <w:r>
        <w:rPr>
          <w:spacing w:val="-2"/>
        </w:rPr>
        <w:t> </w:t>
      </w:r>
      <w:r>
        <w:rPr/>
        <w:t>1, 2202</w:t>
      </w:r>
      <w:r>
        <w:rPr>
          <w:spacing w:val="-1"/>
        </w:rPr>
        <w:t> </w:t>
      </w:r>
      <w:r>
        <w:rPr/>
        <w:t>Regular</w:t>
      </w:r>
      <w:r>
        <w:rPr>
          <w:spacing w:val="-3"/>
        </w:rPr>
        <w:t> </w:t>
      </w:r>
      <w:r>
        <w:rPr/>
        <w:t>Session</w:t>
      </w:r>
      <w:r>
        <w:rPr>
          <w:spacing w:val="-1"/>
        </w:rPr>
        <w:t> </w:t>
      </w:r>
      <w:r>
        <w:rPr>
          <w:spacing w:val="-2"/>
        </w:rPr>
        <w:t>Agenda</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660"/>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100"/>
      </w:pPr>
      <w:r>
        <w:rPr/>
        <w:t>Board</w:t>
      </w:r>
      <w:r>
        <w:rPr>
          <w:spacing w:val="-4"/>
        </w:rPr>
        <w:t> </w:t>
      </w:r>
      <w:r>
        <w:rPr/>
        <w:t>members</w:t>
      </w:r>
      <w:r>
        <w:rPr>
          <w:spacing w:val="-1"/>
        </w:rPr>
        <w:t> </w:t>
      </w:r>
      <w:r>
        <w:rPr/>
        <w:t>were</w:t>
      </w:r>
      <w:r>
        <w:rPr>
          <w:spacing w:val="-1"/>
        </w:rPr>
        <w:t> </w:t>
      </w:r>
      <w:r>
        <w:rPr/>
        <w:t>asked</w:t>
      </w:r>
      <w:r>
        <w:rPr>
          <w:spacing w:val="-1"/>
        </w:rPr>
        <w:t> </w:t>
      </w:r>
      <w:r>
        <w:rPr/>
        <w:t>to</w:t>
      </w:r>
      <w:r>
        <w:rPr>
          <w:spacing w:val="-2"/>
        </w:rPr>
        <w:t> </w:t>
      </w:r>
      <w:r>
        <w:rPr/>
        <w:t>review</w:t>
      </w:r>
      <w:r>
        <w:rPr>
          <w:spacing w:val="-3"/>
        </w:rPr>
        <w:t> </w:t>
      </w:r>
      <w:r>
        <w:rPr/>
        <w:t>the</w:t>
      </w:r>
      <w:r>
        <w:rPr>
          <w:spacing w:val="-2"/>
        </w:rPr>
        <w:t> </w:t>
      </w:r>
      <w:r>
        <w:rPr/>
        <w:t>minutes</w:t>
      </w:r>
      <w:r>
        <w:rPr>
          <w:spacing w:val="1"/>
        </w:rPr>
        <w:t> </w:t>
      </w:r>
      <w:r>
        <w:rPr/>
        <w:t>from</w:t>
      </w:r>
      <w:r>
        <w:rPr>
          <w:spacing w:val="-2"/>
        </w:rPr>
        <w:t> </w:t>
      </w:r>
      <w:r>
        <w:rPr/>
        <w:t>January</w:t>
      </w:r>
      <w:r>
        <w:rPr>
          <w:spacing w:val="-1"/>
        </w:rPr>
        <w:t> </w:t>
      </w:r>
      <w:r>
        <w:rPr/>
        <w:t>20,</w:t>
      </w:r>
      <w:r>
        <w:rPr>
          <w:spacing w:val="-1"/>
        </w:rPr>
        <w:t> </w:t>
      </w:r>
      <w:r>
        <w:rPr>
          <w:spacing w:val="-2"/>
        </w:rPr>
        <w:t>2022.</w:t>
      </w:r>
    </w:p>
    <w:p>
      <w:pPr>
        <w:pStyle w:val="BodyText"/>
      </w:pPr>
    </w:p>
    <w:p>
      <w:pPr>
        <w:pStyle w:val="Heading3"/>
        <w:rPr>
          <w:u w:val="none"/>
        </w:rPr>
      </w:pPr>
      <w:r>
        <w:rPr>
          <w:spacing w:val="-2"/>
          <w:u w:val="single"/>
        </w:rPr>
        <w:t>DISCUSSION</w:t>
      </w:r>
      <w:r>
        <w:rPr>
          <w:spacing w:val="-2"/>
          <w:u w:val="none"/>
        </w:rPr>
        <w:t>:</w:t>
      </w:r>
    </w:p>
    <w:p>
      <w:pPr>
        <w:pStyle w:val="BodyText"/>
        <w:ind w:left="1100"/>
      </w:pPr>
      <w:r>
        <w:rPr>
          <w:spacing w:val="-2"/>
        </w:rPr>
        <w:t>None.</w:t>
      </w:r>
    </w:p>
    <w:p>
      <w:pPr>
        <w:pStyle w:val="BodyText"/>
      </w:pPr>
    </w:p>
    <w:p>
      <w:pPr>
        <w:pStyle w:val="Heading3"/>
        <w:rPr>
          <w:u w:val="none"/>
        </w:rPr>
      </w:pPr>
      <w:r>
        <w:rPr>
          <w:spacing w:val="-2"/>
          <w:u w:val="single"/>
        </w:rPr>
        <w:t>ACTION:</w:t>
      </w:r>
    </w:p>
    <w:p>
      <w:pPr>
        <w:pStyle w:val="BodyText"/>
        <w:ind w:left="1099" w:right="311"/>
      </w:pPr>
      <w:r>
        <w:rPr/>
        <w:t>Motion to approve the January 20, 2022 minutes as amended made by Mr. Beal, seconded by Ms. Greener</w:t>
      </w:r>
      <w:r>
        <w:rPr>
          <w:spacing w:val="-4"/>
        </w:rPr>
        <w:t> </w:t>
      </w:r>
      <w:r>
        <w:rPr/>
        <w:t>and</w:t>
      </w:r>
      <w:r>
        <w:rPr>
          <w:spacing w:val="-3"/>
        </w:rPr>
        <w:t> </w:t>
      </w:r>
      <w:r>
        <w:rPr/>
        <w:t>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2"/>
        </w:rPr>
        <w:t> </w:t>
      </w:r>
      <w:r>
        <w:rPr/>
        <w:t>as</w:t>
      </w:r>
      <w:r>
        <w:rPr>
          <w:spacing w:val="-3"/>
        </w:rPr>
        <w:t> </w:t>
      </w:r>
      <w:r>
        <w:rPr/>
        <w:t>follows:</w:t>
      </w:r>
      <w:r>
        <w:rPr>
          <w:spacing w:val="-3"/>
        </w:rPr>
        <w:t> </w:t>
      </w:r>
      <w:r>
        <w:rPr/>
        <w:t>Jason</w:t>
      </w:r>
      <w:r>
        <w:rPr>
          <w:spacing w:val="-3"/>
        </w:rPr>
        <w:t> </w:t>
      </w:r>
      <w:r>
        <w:rPr/>
        <w:t>Morin:</w:t>
      </w:r>
      <w:r>
        <w:rPr>
          <w:spacing w:val="-3"/>
        </w:rPr>
        <w:t> </w:t>
      </w:r>
      <w:r>
        <w:rPr/>
        <w:t>yes;</w:t>
      </w:r>
      <w:r>
        <w:rPr>
          <w:spacing w:val="-3"/>
        </w:rPr>
        <w:t> </w:t>
      </w:r>
      <w:r>
        <w:rPr/>
        <w:t>William</w:t>
      </w:r>
      <w:r>
        <w:rPr>
          <w:spacing w:val="-3"/>
        </w:rPr>
        <w:t> </w:t>
      </w:r>
      <w:r>
        <w:rPr/>
        <w:t>Beal:</w:t>
      </w:r>
      <w:r>
        <w:rPr>
          <w:spacing w:val="-3"/>
        </w:rPr>
        <w:t> </w:t>
      </w:r>
      <w:r>
        <w:rPr/>
        <w:t>yes; Lindsey Greener: yes: Brian Bloom: yes. Absent: Samy Sidhom, Amy Keenan. Abstained: none. Opposed: none. Recused: none.</w:t>
      </w:r>
    </w:p>
    <w:p>
      <w:pPr>
        <w:pStyle w:val="BodyText"/>
      </w:pPr>
    </w:p>
    <w:p>
      <w:pPr>
        <w:pStyle w:val="BodyText"/>
        <w:ind w:left="1100"/>
      </w:pPr>
      <w:r>
        <w:rPr>
          <w:u w:val="single"/>
        </w:rPr>
        <w:t>DOCUMENT</w:t>
      </w:r>
      <w:r>
        <w:rPr>
          <w:b/>
        </w:rPr>
        <w:t>:</w:t>
      </w:r>
      <w:r>
        <w:rPr>
          <w:b/>
          <w:spacing w:val="53"/>
        </w:rPr>
        <w:t> </w:t>
      </w:r>
      <w:r>
        <w:rPr/>
        <w:t>January</w:t>
      </w:r>
      <w:r>
        <w:rPr>
          <w:spacing w:val="1"/>
        </w:rPr>
        <w:t> </w:t>
      </w:r>
      <w:r>
        <w:rPr/>
        <w:t>20,</w:t>
      </w:r>
      <w:r>
        <w:rPr>
          <w:spacing w:val="-2"/>
        </w:rPr>
        <w:t> </w:t>
      </w:r>
      <w:r>
        <w:rPr/>
        <w:t>2022</w:t>
      </w:r>
      <w:r>
        <w:rPr>
          <w:spacing w:val="-1"/>
        </w:rPr>
        <w:t> </w:t>
      </w:r>
      <w:r>
        <w:rPr/>
        <w:t>General</w:t>
      </w:r>
      <w:r>
        <w:rPr>
          <w:spacing w:val="-2"/>
        </w:rPr>
        <w:t> </w:t>
      </w:r>
      <w:r>
        <w:rPr/>
        <w:t>Session</w:t>
      </w:r>
      <w:r>
        <w:rPr>
          <w:spacing w:val="-1"/>
        </w:rPr>
        <w:t> </w:t>
      </w:r>
      <w:r>
        <w:rPr>
          <w:spacing w:val="-2"/>
        </w:rPr>
        <w:t>Minutes</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675"/>
        <w:jc w:val="left"/>
        <w:rPr>
          <w:sz w:val="24"/>
          <w:u w:val="none"/>
        </w:rPr>
      </w:pPr>
      <w:r>
        <w:rPr>
          <w:sz w:val="24"/>
          <w:u w:val="single"/>
        </w:rPr>
        <w:t>Open</w:t>
      </w:r>
      <w:r>
        <w:rPr>
          <w:spacing w:val="-3"/>
          <w:sz w:val="24"/>
          <w:u w:val="single"/>
        </w:rPr>
        <w:t> </w:t>
      </w:r>
      <w:r>
        <w:rPr>
          <w:sz w:val="24"/>
          <w:u w:val="single"/>
        </w:rPr>
        <w:t>Investigations:</w:t>
      </w:r>
      <w:r>
        <w:rPr>
          <w:spacing w:val="-3"/>
          <w:sz w:val="24"/>
          <w:u w:val="none"/>
        </w:rPr>
        <w:t> </w:t>
      </w:r>
      <w:r>
        <w:rPr>
          <w:spacing w:val="-5"/>
          <w:sz w:val="24"/>
          <w:u w:val="none"/>
        </w:rPr>
        <w:t>N/A</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593"/>
        <w:jc w:val="left"/>
        <w:rPr>
          <w:sz w:val="24"/>
          <w:u w:val="none"/>
        </w:rPr>
      </w:pPr>
      <w:r>
        <w:rPr>
          <w:sz w:val="24"/>
          <w:u w:val="single"/>
        </w:rPr>
        <w:t>Continuing </w:t>
      </w:r>
      <w:r>
        <w:rPr>
          <w:spacing w:val="-2"/>
          <w:sz w:val="24"/>
          <w:u w:val="single"/>
        </w:rPr>
        <w:t>Education</w:t>
      </w:r>
    </w:p>
    <w:p>
      <w:pPr>
        <w:pStyle w:val="ListParagraph"/>
        <w:numPr>
          <w:ilvl w:val="1"/>
          <w:numId w:val="3"/>
        </w:numPr>
        <w:tabs>
          <w:tab w:pos="1460" w:val="left" w:leader="none"/>
        </w:tabs>
        <w:spacing w:line="240" w:lineRule="auto" w:before="0" w:after="0"/>
        <w:ind w:left="1460" w:right="0" w:hanging="360"/>
        <w:jc w:val="left"/>
        <w:rPr>
          <w:sz w:val="24"/>
          <w:u w:val="none"/>
        </w:rPr>
      </w:pPr>
      <w:r>
        <w:rPr>
          <w:sz w:val="24"/>
          <w:u w:val="none"/>
        </w:rPr>
        <w:t>Inquiry</w:t>
      </w:r>
      <w:r>
        <w:rPr>
          <w:spacing w:val="-4"/>
          <w:sz w:val="24"/>
          <w:u w:val="none"/>
        </w:rPr>
        <w:t> </w:t>
      </w:r>
      <w:r>
        <w:rPr>
          <w:sz w:val="24"/>
          <w:u w:val="none"/>
        </w:rPr>
        <w:t>to Waive</w:t>
      </w:r>
      <w:r>
        <w:rPr>
          <w:spacing w:val="-3"/>
          <w:sz w:val="24"/>
          <w:u w:val="none"/>
        </w:rPr>
        <w:t> </w:t>
      </w:r>
      <w:r>
        <w:rPr>
          <w:sz w:val="24"/>
          <w:u w:val="none"/>
        </w:rPr>
        <w:t>Continuing</w:t>
      </w:r>
      <w:r>
        <w:rPr>
          <w:spacing w:val="-1"/>
          <w:sz w:val="24"/>
          <w:u w:val="none"/>
        </w:rPr>
        <w:t> </w:t>
      </w:r>
      <w:r>
        <w:rPr>
          <w:sz w:val="24"/>
          <w:u w:val="none"/>
        </w:rPr>
        <w:t>Education</w:t>
      </w:r>
      <w:r>
        <w:rPr>
          <w:spacing w:val="-2"/>
          <w:sz w:val="24"/>
          <w:u w:val="none"/>
        </w:rPr>
        <w:t> </w:t>
      </w:r>
      <w:r>
        <w:rPr>
          <w:sz w:val="24"/>
          <w:u w:val="none"/>
        </w:rPr>
        <w:t>Requirements</w:t>
      </w:r>
      <w:r>
        <w:rPr>
          <w:spacing w:val="-2"/>
          <w:sz w:val="24"/>
          <w:u w:val="none"/>
        </w:rPr>
        <w:t> </w:t>
      </w:r>
      <w:r>
        <w:rPr>
          <w:sz w:val="24"/>
          <w:u w:val="none"/>
        </w:rPr>
        <w:t>for</w:t>
      </w:r>
      <w:r>
        <w:rPr>
          <w:spacing w:val="-2"/>
          <w:sz w:val="24"/>
          <w:u w:val="none"/>
        </w:rPr>
        <w:t> </w:t>
      </w:r>
      <w:r>
        <w:rPr>
          <w:sz w:val="24"/>
          <w:u w:val="none"/>
        </w:rPr>
        <w:t>Renewal</w:t>
      </w:r>
      <w:r>
        <w:rPr>
          <w:spacing w:val="-2"/>
          <w:sz w:val="24"/>
          <w:u w:val="none"/>
        </w:rPr>
        <w:t> </w:t>
      </w:r>
      <w:r>
        <w:rPr>
          <w:sz w:val="24"/>
          <w:u w:val="none"/>
        </w:rPr>
        <w:t>2022</w:t>
      </w:r>
      <w:r>
        <w:rPr>
          <w:spacing w:val="-1"/>
          <w:sz w:val="24"/>
          <w:u w:val="none"/>
        </w:rPr>
        <w:t> </w:t>
      </w:r>
      <w:r>
        <w:rPr>
          <w:spacing w:val="-2"/>
          <w:sz w:val="24"/>
          <w:u w:val="none"/>
        </w:rPr>
        <w:t>Cycle</w:t>
      </w:r>
    </w:p>
    <w:p>
      <w:pPr>
        <w:pStyle w:val="BodyText"/>
      </w:pPr>
    </w:p>
    <w:p>
      <w:pPr>
        <w:pStyle w:val="Heading3"/>
        <w:rPr>
          <w:u w:val="none"/>
        </w:rPr>
      </w:pPr>
      <w:r>
        <w:rPr>
          <w:spacing w:val="-2"/>
          <w:u w:val="single"/>
        </w:rPr>
        <w:t>DISCUSSION</w:t>
      </w:r>
      <w:r>
        <w:rPr>
          <w:spacing w:val="-2"/>
          <w:u w:val="none"/>
        </w:rPr>
        <w:t>:</w:t>
      </w:r>
    </w:p>
    <w:p>
      <w:pPr>
        <w:pStyle w:val="BodyText"/>
        <w:ind w:left="1100" w:right="483"/>
      </w:pPr>
      <w:r>
        <w:rPr/>
        <w:t>Mr.</w:t>
      </w:r>
      <w:r>
        <w:rPr>
          <w:spacing w:val="-2"/>
        </w:rPr>
        <w:t> </w:t>
      </w:r>
      <w:r>
        <w:rPr/>
        <w:t>Morin</w:t>
      </w:r>
      <w:r>
        <w:rPr>
          <w:spacing w:val="-2"/>
        </w:rPr>
        <w:t> </w:t>
      </w:r>
      <w:r>
        <w:rPr/>
        <w:t>noted</w:t>
      </w:r>
      <w:r>
        <w:rPr>
          <w:spacing w:val="-3"/>
        </w:rPr>
        <w:t> </w:t>
      </w:r>
      <w:r>
        <w:rPr/>
        <w:t>that</w:t>
      </w:r>
      <w:r>
        <w:rPr>
          <w:spacing w:val="-2"/>
        </w:rPr>
        <w:t> </w:t>
      </w:r>
      <w:r>
        <w:rPr/>
        <w:t>there</w:t>
      </w:r>
      <w:r>
        <w:rPr>
          <w:spacing w:val="-3"/>
        </w:rPr>
        <w:t> </w:t>
      </w:r>
      <w:r>
        <w:rPr/>
        <w:t>was</w:t>
      </w:r>
      <w:r>
        <w:rPr>
          <w:spacing w:val="-2"/>
        </w:rPr>
        <w:t> </w:t>
      </w:r>
      <w:r>
        <w:rPr/>
        <w:t>some</w:t>
      </w:r>
      <w:r>
        <w:rPr>
          <w:spacing w:val="-3"/>
        </w:rPr>
        <w:t> </w:t>
      </w:r>
      <w:r>
        <w:rPr/>
        <w:t>discussion</w:t>
      </w:r>
      <w:r>
        <w:rPr>
          <w:spacing w:val="-2"/>
        </w:rPr>
        <w:t> </w:t>
      </w:r>
      <w:r>
        <w:rPr/>
        <w:t>on</w:t>
      </w:r>
      <w:r>
        <w:rPr>
          <w:spacing w:val="-2"/>
        </w:rPr>
        <w:t> </w:t>
      </w:r>
      <w:r>
        <w:rPr/>
        <w:t>this</w:t>
      </w:r>
      <w:r>
        <w:rPr>
          <w:spacing w:val="-3"/>
        </w:rPr>
        <w:t> </w:t>
      </w:r>
      <w:r>
        <w:rPr/>
        <w:t>matter</w:t>
      </w:r>
      <w:r>
        <w:rPr>
          <w:spacing w:val="-3"/>
        </w:rPr>
        <w:t> </w:t>
      </w:r>
      <w:r>
        <w:rPr/>
        <w:t>at</w:t>
      </w:r>
      <w:r>
        <w:rPr>
          <w:spacing w:val="-2"/>
        </w:rPr>
        <w:t> </w:t>
      </w:r>
      <w:r>
        <w:rPr/>
        <w:t>the</w:t>
      </w:r>
      <w:r>
        <w:rPr>
          <w:spacing w:val="-3"/>
        </w:rPr>
        <w:t> </w:t>
      </w:r>
      <w:r>
        <w:rPr/>
        <w:t>January</w:t>
      </w:r>
      <w:r>
        <w:rPr>
          <w:spacing w:val="-2"/>
        </w:rPr>
        <w:t> </w:t>
      </w:r>
      <w:r>
        <w:rPr/>
        <w:t>2020</w:t>
      </w:r>
      <w:r>
        <w:rPr>
          <w:spacing w:val="-2"/>
        </w:rPr>
        <w:t> </w:t>
      </w:r>
      <w:r>
        <w:rPr/>
        <w:t>boarding</w:t>
      </w:r>
      <w:r>
        <w:rPr>
          <w:spacing w:val="-3"/>
        </w:rPr>
        <w:t> </w:t>
      </w:r>
      <w:r>
        <w:rPr/>
        <w:t>meeting. He stated that matter was tabled at that time until the Public had an opportunity to weigh in on the matter.</w:t>
      </w:r>
      <w:r>
        <w:rPr>
          <w:spacing w:val="40"/>
        </w:rPr>
        <w:t> </w:t>
      </w:r>
      <w:r>
        <w:rPr/>
        <w:t>Mr. Morin said that Board had received a few emails in this regard and asked Mr. Joubert to discuss the emails. First, Mr. Morin asked if there was any further discussion, questions or new information related waiving CEUs from the Board. Mr. Beal requested a recap of the matter.</w:t>
      </w:r>
    </w:p>
    <w:p>
      <w:pPr>
        <w:pStyle w:val="BodyText"/>
      </w:pPr>
    </w:p>
    <w:p>
      <w:pPr>
        <w:pStyle w:val="BodyText"/>
        <w:spacing w:before="1"/>
        <w:ind w:left="1100" w:right="443"/>
      </w:pPr>
      <w:r>
        <w:rPr/>
        <w:t>Mr.</w:t>
      </w:r>
      <w:r>
        <w:rPr>
          <w:spacing w:val="-2"/>
        </w:rPr>
        <w:t> </w:t>
      </w:r>
      <w:r>
        <w:rPr/>
        <w:t>Morin</w:t>
      </w:r>
      <w:r>
        <w:rPr>
          <w:spacing w:val="-2"/>
        </w:rPr>
        <w:t> </w:t>
      </w:r>
      <w:r>
        <w:rPr/>
        <w:t>said</w:t>
      </w:r>
      <w:r>
        <w:rPr>
          <w:spacing w:val="-2"/>
        </w:rPr>
        <w:t> </w:t>
      </w:r>
      <w:r>
        <w:rPr/>
        <w:t>there</w:t>
      </w:r>
      <w:r>
        <w:rPr>
          <w:spacing w:val="-3"/>
        </w:rPr>
        <w:t> </w:t>
      </w:r>
      <w:r>
        <w:rPr/>
        <w:t>was a</w:t>
      </w:r>
      <w:r>
        <w:rPr>
          <w:spacing w:val="-3"/>
        </w:rPr>
        <w:t> </w:t>
      </w:r>
      <w:r>
        <w:rPr/>
        <w:t>brief</w:t>
      </w:r>
      <w:r>
        <w:rPr>
          <w:spacing w:val="-1"/>
        </w:rPr>
        <w:t> </w:t>
      </w:r>
      <w:r>
        <w:rPr/>
        <w:t>about</w:t>
      </w:r>
      <w:r>
        <w:rPr>
          <w:spacing w:val="-2"/>
        </w:rPr>
        <w:t> </w:t>
      </w:r>
      <w:r>
        <w:rPr/>
        <w:t>whether</w:t>
      </w:r>
      <w:r>
        <w:rPr>
          <w:spacing w:val="-3"/>
        </w:rPr>
        <w:t> </w:t>
      </w:r>
      <w:r>
        <w:rPr/>
        <w:t>CEUs</w:t>
      </w:r>
      <w:r>
        <w:rPr>
          <w:spacing w:val="-2"/>
        </w:rPr>
        <w:t> </w:t>
      </w:r>
      <w:r>
        <w:rPr/>
        <w:t>should</w:t>
      </w:r>
      <w:r>
        <w:rPr>
          <w:spacing w:val="-2"/>
        </w:rPr>
        <w:t> </w:t>
      </w:r>
      <w:r>
        <w:rPr/>
        <w:t>be</w:t>
      </w:r>
      <w:r>
        <w:rPr>
          <w:spacing w:val="-3"/>
        </w:rPr>
        <w:t> </w:t>
      </w:r>
      <w:r>
        <w:rPr/>
        <w:t>waived</w:t>
      </w:r>
      <w:r>
        <w:rPr>
          <w:spacing w:val="-2"/>
        </w:rPr>
        <w:t> </w:t>
      </w:r>
      <w:r>
        <w:rPr/>
        <w:t>for</w:t>
      </w:r>
      <w:r>
        <w:rPr>
          <w:spacing w:val="-3"/>
        </w:rPr>
        <w:t> </w:t>
      </w:r>
      <w:r>
        <w:rPr/>
        <w:t>2022.</w:t>
      </w:r>
      <w:r>
        <w:rPr>
          <w:spacing w:val="40"/>
        </w:rPr>
        <w:t> </w:t>
      </w:r>
      <w:r>
        <w:rPr/>
        <w:t>The</w:t>
      </w:r>
      <w:r>
        <w:rPr>
          <w:spacing w:val="-3"/>
        </w:rPr>
        <w:t> </w:t>
      </w:r>
      <w:r>
        <w:rPr/>
        <w:t>Board received some inquiries from RTs because some other disciplines had waived their CEU requirements.</w:t>
      </w:r>
      <w:r>
        <w:rPr>
          <w:spacing w:val="40"/>
        </w:rPr>
        <w:t> </w:t>
      </w:r>
      <w:r>
        <w:rPr/>
        <w:t>Since the matter was not on the agenda for January 2022 Board meeting, the matter could be fully discussed at</w:t>
      </w:r>
      <w:r>
        <w:rPr>
          <w:spacing w:val="-2"/>
        </w:rPr>
        <w:t> </w:t>
      </w:r>
      <w:r>
        <w:rPr/>
        <w:t>that</w:t>
      </w:r>
      <w:r>
        <w:rPr>
          <w:spacing w:val="-2"/>
        </w:rPr>
        <w:t> </w:t>
      </w:r>
      <w:r>
        <w:rPr/>
        <w:t>meeting</w:t>
      </w:r>
      <w:r>
        <w:rPr>
          <w:spacing w:val="-2"/>
        </w:rPr>
        <w:t> </w:t>
      </w:r>
      <w:r>
        <w:rPr/>
        <w:t>and</w:t>
      </w:r>
      <w:r>
        <w:rPr>
          <w:spacing w:val="-2"/>
        </w:rPr>
        <w:t> </w:t>
      </w:r>
      <w:r>
        <w:rPr/>
        <w:t>they could</w:t>
      </w:r>
      <w:r>
        <w:rPr>
          <w:spacing w:val="-2"/>
        </w:rPr>
        <w:t> </w:t>
      </w:r>
      <w:r>
        <w:rPr/>
        <w:t>not</w:t>
      </w:r>
      <w:r>
        <w:rPr>
          <w:spacing w:val="-2"/>
        </w:rPr>
        <w:t> </w:t>
      </w:r>
      <w:r>
        <w:rPr/>
        <w:t>get</w:t>
      </w:r>
      <w:r>
        <w:rPr>
          <w:spacing w:val="-2"/>
        </w:rPr>
        <w:t> </w:t>
      </w:r>
      <w:r>
        <w:rPr/>
        <w:t>to</w:t>
      </w:r>
      <w:r>
        <w:rPr>
          <w:spacing w:val="-2"/>
        </w:rPr>
        <w:t> </w:t>
      </w:r>
      <w:r>
        <w:rPr/>
        <w:t>any</w:t>
      </w:r>
      <w:r>
        <w:rPr>
          <w:spacing w:val="-2"/>
        </w:rPr>
        <w:t> </w:t>
      </w:r>
      <w:r>
        <w:rPr/>
        <w:t>kind</w:t>
      </w:r>
      <w:r>
        <w:rPr>
          <w:spacing w:val="-2"/>
        </w:rPr>
        <w:t> </w:t>
      </w:r>
      <w:r>
        <w:rPr/>
        <w:t>of</w:t>
      </w:r>
      <w:r>
        <w:rPr>
          <w:spacing w:val="-3"/>
        </w:rPr>
        <w:t> </w:t>
      </w:r>
      <w:r>
        <w:rPr/>
        <w:t>consensus</w:t>
      </w:r>
      <w:r>
        <w:rPr>
          <w:spacing w:val="-2"/>
        </w:rPr>
        <w:t> </w:t>
      </w:r>
      <w:r>
        <w:rPr/>
        <w:t>about</w:t>
      </w:r>
      <w:r>
        <w:rPr>
          <w:spacing w:val="-2"/>
        </w:rPr>
        <w:t> </w:t>
      </w:r>
      <w:r>
        <w:rPr/>
        <w:t>the</w:t>
      </w:r>
      <w:r>
        <w:rPr>
          <w:spacing w:val="-3"/>
        </w:rPr>
        <w:t> </w:t>
      </w:r>
      <w:r>
        <w:rPr/>
        <w:t>matter.</w:t>
      </w:r>
      <w:r>
        <w:rPr>
          <w:spacing w:val="80"/>
        </w:rPr>
        <w:t> </w:t>
      </w:r>
      <w:r>
        <w:rPr/>
        <w:t>The</w:t>
      </w:r>
      <w:r>
        <w:rPr>
          <w:spacing w:val="-3"/>
        </w:rPr>
        <w:t> </w:t>
      </w:r>
      <w:r>
        <w:rPr/>
        <w:t>Board</w:t>
      </w:r>
      <w:r>
        <w:rPr>
          <w:spacing w:val="-2"/>
        </w:rPr>
        <w:t> </w:t>
      </w:r>
      <w:r>
        <w:rPr/>
        <w:t>members did some outreach to the MSRC and other entities to try to gage public support.</w:t>
      </w:r>
    </w:p>
    <w:p>
      <w:pPr>
        <w:pStyle w:val="BodyText"/>
        <w:spacing w:before="11"/>
        <w:rPr>
          <w:sz w:val="23"/>
        </w:rPr>
      </w:pPr>
    </w:p>
    <w:p>
      <w:pPr>
        <w:pStyle w:val="BodyText"/>
        <w:ind w:left="1100" w:right="483"/>
      </w:pPr>
      <w:r>
        <w:rPr/>
        <w:t>Mr. Morin stated it was a great idea. He said that he thought the Board should waive the CEUs requirement</w:t>
      </w:r>
      <w:r>
        <w:rPr>
          <w:spacing w:val="-2"/>
        </w:rPr>
        <w:t> </w:t>
      </w:r>
      <w:r>
        <w:rPr/>
        <w:t>to</w:t>
      </w:r>
      <w:r>
        <w:rPr>
          <w:spacing w:val="-2"/>
        </w:rPr>
        <w:t> </w:t>
      </w:r>
      <w:r>
        <w:rPr/>
        <w:t>help</w:t>
      </w:r>
      <w:r>
        <w:rPr>
          <w:spacing w:val="-2"/>
        </w:rPr>
        <w:t> </w:t>
      </w:r>
      <w:r>
        <w:rPr/>
        <w:t>the</w:t>
      </w:r>
      <w:r>
        <w:rPr>
          <w:spacing w:val="-3"/>
        </w:rPr>
        <w:t> </w:t>
      </w:r>
      <w:r>
        <w:rPr/>
        <w:t>RTs</w:t>
      </w:r>
      <w:r>
        <w:rPr>
          <w:spacing w:val="-2"/>
        </w:rPr>
        <w:t> </w:t>
      </w:r>
      <w:r>
        <w:rPr/>
        <w:t>affected</w:t>
      </w:r>
      <w:r>
        <w:rPr>
          <w:spacing w:val="-2"/>
        </w:rPr>
        <w:t> </w:t>
      </w:r>
      <w:r>
        <w:rPr/>
        <w:t>by</w:t>
      </w:r>
      <w:r>
        <w:rPr>
          <w:spacing w:val="-2"/>
        </w:rPr>
        <w:t> </w:t>
      </w:r>
      <w:r>
        <w:rPr/>
        <w:t>the</w:t>
      </w:r>
      <w:r>
        <w:rPr>
          <w:spacing w:val="-3"/>
        </w:rPr>
        <w:t> </w:t>
      </w:r>
      <w:r>
        <w:rPr/>
        <w:t>pandemic.</w:t>
      </w:r>
      <w:r>
        <w:rPr>
          <w:spacing w:val="-2"/>
        </w:rPr>
        <w:t> </w:t>
      </w:r>
      <w:r>
        <w:rPr/>
        <w:t>He</w:t>
      </w:r>
      <w:r>
        <w:rPr>
          <w:spacing w:val="-3"/>
        </w:rPr>
        <w:t> </w:t>
      </w:r>
      <w:r>
        <w:rPr/>
        <w:t>said</w:t>
      </w:r>
      <w:r>
        <w:rPr>
          <w:spacing w:val="-2"/>
        </w:rPr>
        <w:t> </w:t>
      </w:r>
      <w:r>
        <w:rPr/>
        <w:t>that</w:t>
      </w:r>
      <w:r>
        <w:rPr>
          <w:spacing w:val="-2"/>
        </w:rPr>
        <w:t> </w:t>
      </w:r>
      <w:r>
        <w:rPr/>
        <w:t>he</w:t>
      </w:r>
      <w:r>
        <w:rPr>
          <w:spacing w:val="-3"/>
        </w:rPr>
        <w:t> </w:t>
      </w:r>
      <w:r>
        <w:rPr/>
        <w:t>was not</w:t>
      </w:r>
      <w:r>
        <w:rPr>
          <w:spacing w:val="-2"/>
        </w:rPr>
        <w:t> </w:t>
      </w:r>
      <w:r>
        <w:rPr/>
        <w:t>sure</w:t>
      </w:r>
      <w:r>
        <w:rPr>
          <w:spacing w:val="-3"/>
        </w:rPr>
        <w:t> </w:t>
      </w:r>
      <w:r>
        <w:rPr/>
        <w:t>how</w:t>
      </w:r>
      <w:r>
        <w:rPr>
          <w:spacing w:val="-3"/>
        </w:rPr>
        <w:t> </w:t>
      </w:r>
      <w:r>
        <w:rPr/>
        <w:t>many</w:t>
      </w:r>
      <w:r>
        <w:rPr>
          <w:spacing w:val="-2"/>
        </w:rPr>
        <w:t> </w:t>
      </w:r>
      <w:r>
        <w:rPr/>
        <w:t>people have had the time to collect the necessary amount of CEUs, although he thought a lot of people probably have, it would help those who have not had enough time to do so.</w:t>
      </w:r>
    </w:p>
    <w:p>
      <w:pPr>
        <w:spacing w:after="0"/>
        <w:sectPr>
          <w:pgSz w:w="12240" w:h="15840"/>
          <w:pgMar w:header="0" w:footer="1526" w:top="1360" w:bottom="1720" w:left="340" w:right="500"/>
        </w:sectPr>
      </w:pPr>
    </w:p>
    <w:p>
      <w:pPr>
        <w:pStyle w:val="BodyText"/>
        <w:spacing w:before="79"/>
        <w:ind w:left="1100" w:right="483"/>
      </w:pPr>
      <w:r>
        <w:rPr/>
        <w:t>Mr. Joubert added that he received a few calls from licensees who said that they have been working overtime due the pandemic, have had limited time to even spend with their families and they have found</w:t>
      </w:r>
      <w:r>
        <w:rPr>
          <w:spacing w:val="-2"/>
        </w:rPr>
        <w:t> </w:t>
      </w:r>
      <w:r>
        <w:rPr/>
        <w:t>it</w:t>
      </w:r>
      <w:r>
        <w:rPr>
          <w:spacing w:val="-2"/>
        </w:rPr>
        <w:t> </w:t>
      </w:r>
      <w:r>
        <w:rPr/>
        <w:t>challenging</w:t>
      </w:r>
      <w:r>
        <w:rPr>
          <w:spacing w:val="-2"/>
        </w:rPr>
        <w:t> </w:t>
      </w:r>
      <w:r>
        <w:rPr/>
        <w:t>to</w:t>
      </w:r>
      <w:r>
        <w:rPr>
          <w:spacing w:val="-2"/>
        </w:rPr>
        <w:t> </w:t>
      </w:r>
      <w:r>
        <w:rPr/>
        <w:t>find</w:t>
      </w:r>
      <w:r>
        <w:rPr>
          <w:spacing w:val="-2"/>
        </w:rPr>
        <w:t> </w:t>
      </w:r>
      <w:r>
        <w:rPr/>
        <w:t>the</w:t>
      </w:r>
      <w:r>
        <w:rPr>
          <w:spacing w:val="-3"/>
        </w:rPr>
        <w:t> </w:t>
      </w:r>
      <w:r>
        <w:rPr/>
        <w:t>time.</w:t>
      </w:r>
      <w:r>
        <w:rPr>
          <w:spacing w:val="40"/>
        </w:rPr>
        <w:t> </w:t>
      </w:r>
      <w:r>
        <w:rPr/>
        <w:t>He</w:t>
      </w:r>
      <w:r>
        <w:rPr>
          <w:spacing w:val="-3"/>
        </w:rPr>
        <w:t> </w:t>
      </w:r>
      <w:r>
        <w:rPr/>
        <w:t>said</w:t>
      </w:r>
      <w:r>
        <w:rPr>
          <w:spacing w:val="-2"/>
        </w:rPr>
        <w:t> </w:t>
      </w:r>
      <w:r>
        <w:rPr/>
        <w:t>that was</w:t>
      </w:r>
      <w:r>
        <w:rPr>
          <w:spacing w:val="-2"/>
        </w:rPr>
        <w:t> </w:t>
      </w:r>
      <w:r>
        <w:rPr/>
        <w:t>the</w:t>
      </w:r>
      <w:r>
        <w:rPr>
          <w:spacing w:val="-3"/>
        </w:rPr>
        <w:t> </w:t>
      </w:r>
      <w:r>
        <w:rPr/>
        <w:t>reason</w:t>
      </w:r>
      <w:r>
        <w:rPr>
          <w:spacing w:val="-2"/>
        </w:rPr>
        <w:t> </w:t>
      </w:r>
      <w:r>
        <w:rPr/>
        <w:t>he</w:t>
      </w:r>
      <w:r>
        <w:rPr>
          <w:spacing w:val="-3"/>
        </w:rPr>
        <w:t> </w:t>
      </w:r>
      <w:r>
        <w:rPr/>
        <w:t>brought</w:t>
      </w:r>
      <w:r>
        <w:rPr>
          <w:spacing w:val="-2"/>
        </w:rPr>
        <w:t> </w:t>
      </w:r>
      <w:r>
        <w:rPr/>
        <w:t>the</w:t>
      </w:r>
      <w:r>
        <w:rPr>
          <w:spacing w:val="-3"/>
        </w:rPr>
        <w:t> </w:t>
      </w:r>
      <w:r>
        <w:rPr/>
        <w:t>matter</w:t>
      </w:r>
      <w:r>
        <w:rPr>
          <w:spacing w:val="-3"/>
        </w:rPr>
        <w:t> </w:t>
      </w:r>
      <w:r>
        <w:rPr/>
        <w:t>to</w:t>
      </w:r>
      <w:r>
        <w:rPr>
          <w:spacing w:val="-2"/>
        </w:rPr>
        <w:t> </w:t>
      </w:r>
      <w:r>
        <w:rPr/>
        <w:t>the</w:t>
      </w:r>
      <w:r>
        <w:rPr>
          <w:spacing w:val="-3"/>
        </w:rPr>
        <w:t> </w:t>
      </w:r>
      <w:r>
        <w:rPr/>
        <w:t>Board.</w:t>
      </w:r>
    </w:p>
    <w:p>
      <w:pPr>
        <w:pStyle w:val="BodyText"/>
      </w:pPr>
    </w:p>
    <w:p>
      <w:pPr>
        <w:pStyle w:val="BodyText"/>
        <w:ind w:left="1100" w:right="311"/>
      </w:pPr>
      <w:r>
        <w:rPr/>
        <w:t>Mr.</w:t>
      </w:r>
      <w:r>
        <w:rPr>
          <w:spacing w:val="-3"/>
        </w:rPr>
        <w:t> </w:t>
      </w:r>
      <w:r>
        <w:rPr/>
        <w:t>Joubert</w:t>
      </w:r>
      <w:r>
        <w:rPr>
          <w:spacing w:val="-3"/>
        </w:rPr>
        <w:t> </w:t>
      </w:r>
      <w:r>
        <w:rPr/>
        <w:t>read</w:t>
      </w:r>
      <w:r>
        <w:rPr>
          <w:spacing w:val="-3"/>
        </w:rPr>
        <w:t> </w:t>
      </w:r>
      <w:r>
        <w:rPr/>
        <w:t>an</w:t>
      </w:r>
      <w:r>
        <w:rPr>
          <w:spacing w:val="-1"/>
        </w:rPr>
        <w:t> </w:t>
      </w:r>
      <w:r>
        <w:rPr/>
        <w:t>email</w:t>
      </w:r>
      <w:r>
        <w:rPr>
          <w:spacing w:val="-3"/>
        </w:rPr>
        <w:t> </w:t>
      </w:r>
      <w:r>
        <w:rPr/>
        <w:t>from</w:t>
      </w:r>
      <w:r>
        <w:rPr>
          <w:spacing w:val="-3"/>
        </w:rPr>
        <w:t> </w:t>
      </w:r>
      <w:r>
        <w:rPr/>
        <w:t>Donald</w:t>
      </w:r>
      <w:r>
        <w:rPr>
          <w:spacing w:val="-3"/>
        </w:rPr>
        <w:t> </w:t>
      </w:r>
      <w:r>
        <w:rPr/>
        <w:t>L.</w:t>
      </w:r>
      <w:r>
        <w:rPr>
          <w:spacing w:val="-3"/>
        </w:rPr>
        <w:t> </w:t>
      </w:r>
      <w:r>
        <w:rPr/>
        <w:t>Bellerive,</w:t>
      </w:r>
      <w:r>
        <w:rPr>
          <w:spacing w:val="-3"/>
        </w:rPr>
        <w:t> </w:t>
      </w:r>
      <w:r>
        <w:rPr/>
        <w:t>a</w:t>
      </w:r>
      <w:r>
        <w:rPr>
          <w:spacing w:val="-4"/>
        </w:rPr>
        <w:t> </w:t>
      </w:r>
      <w:r>
        <w:rPr/>
        <w:t>member</w:t>
      </w:r>
      <w:r>
        <w:rPr>
          <w:spacing w:val="-4"/>
        </w:rPr>
        <w:t> </w:t>
      </w:r>
      <w:r>
        <w:rPr/>
        <w:t>of</w:t>
      </w:r>
      <w:r>
        <w:rPr>
          <w:spacing w:val="-4"/>
        </w:rPr>
        <w:t> </w:t>
      </w:r>
      <w:r>
        <w:rPr/>
        <w:t>NECC</w:t>
      </w:r>
      <w:r>
        <w:rPr>
          <w:spacing w:val="-3"/>
        </w:rPr>
        <w:t> </w:t>
      </w:r>
      <w:r>
        <w:rPr/>
        <w:t>faculty,</w:t>
      </w:r>
      <w:r>
        <w:rPr>
          <w:spacing w:val="-4"/>
        </w:rPr>
        <w:t> </w:t>
      </w:r>
      <w:r>
        <w:rPr/>
        <w:t>addressed</w:t>
      </w:r>
      <w:r>
        <w:rPr>
          <w:spacing w:val="-3"/>
        </w:rPr>
        <w:t> </w:t>
      </w:r>
      <w:r>
        <w:rPr/>
        <w:t>to</w:t>
      </w:r>
      <w:r>
        <w:rPr>
          <w:spacing w:val="-3"/>
        </w:rPr>
        <w:t> </w:t>
      </w:r>
      <w:r>
        <w:rPr/>
        <w:t>Mr. Morin. Mr. Bellerive wrote:</w:t>
      </w:r>
    </w:p>
    <w:p>
      <w:pPr>
        <w:pStyle w:val="BodyText"/>
      </w:pPr>
    </w:p>
    <w:p>
      <w:pPr>
        <w:pStyle w:val="BodyText"/>
        <w:ind w:left="1100" w:right="483"/>
      </w:pPr>
      <w:r>
        <w:rPr/>
        <w:t>“A waiver on contact educational hours for this cycle is reasonable and practical.</w:t>
      </w:r>
      <w:r>
        <w:rPr>
          <w:spacing w:val="40"/>
        </w:rPr>
        <w:t> </w:t>
      </w:r>
      <w:r>
        <w:rPr/>
        <w:t>The Contact Hr. requirement, although a positive aspect of our profession, creates an emergency hardship in these Covid times not only for employers who have multiple vacancies &amp; could potentially lose more, but also</w:t>
      </w:r>
      <w:r>
        <w:rPr>
          <w:spacing w:val="-3"/>
        </w:rPr>
        <w:t> </w:t>
      </w:r>
      <w:r>
        <w:rPr/>
        <w:t>for</w:t>
      </w:r>
      <w:r>
        <w:rPr>
          <w:spacing w:val="-4"/>
        </w:rPr>
        <w:t> </w:t>
      </w:r>
      <w:r>
        <w:rPr/>
        <w:t>individuals</w:t>
      </w:r>
      <w:r>
        <w:rPr>
          <w:spacing w:val="-3"/>
        </w:rPr>
        <w:t> </w:t>
      </w:r>
      <w:r>
        <w:rPr/>
        <w:t>who</w:t>
      </w:r>
      <w:r>
        <w:rPr>
          <w:spacing w:val="-3"/>
        </w:rPr>
        <w:t> </w:t>
      </w:r>
      <w:r>
        <w:rPr/>
        <w:t>are</w:t>
      </w:r>
      <w:r>
        <w:rPr>
          <w:spacing w:val="-4"/>
        </w:rPr>
        <w:t> </w:t>
      </w:r>
      <w:r>
        <w:rPr/>
        <w:t>already</w:t>
      </w:r>
      <w:r>
        <w:rPr>
          <w:spacing w:val="-1"/>
        </w:rPr>
        <w:t> </w:t>
      </w:r>
      <w:r>
        <w:rPr/>
        <w:t>clinically</w:t>
      </w:r>
      <w:r>
        <w:rPr>
          <w:spacing w:val="-3"/>
        </w:rPr>
        <w:t> </w:t>
      </w:r>
      <w:r>
        <w:rPr/>
        <w:t>exhausted</w:t>
      </w:r>
      <w:r>
        <w:rPr>
          <w:spacing w:val="-3"/>
        </w:rPr>
        <w:t> </w:t>
      </w:r>
      <w:r>
        <w:rPr/>
        <w:t>and</w:t>
      </w:r>
      <w:r>
        <w:rPr>
          <w:spacing w:val="-3"/>
        </w:rPr>
        <w:t> </w:t>
      </w:r>
      <w:r>
        <w:rPr/>
        <w:t>trying</w:t>
      </w:r>
      <w:r>
        <w:rPr>
          <w:spacing w:val="-3"/>
        </w:rPr>
        <w:t> </w:t>
      </w:r>
      <w:r>
        <w:rPr/>
        <w:t>to</w:t>
      </w:r>
      <w:r>
        <w:rPr>
          <w:spacing w:val="-3"/>
        </w:rPr>
        <w:t> </w:t>
      </w:r>
      <w:r>
        <w:rPr/>
        <w:t>repair</w:t>
      </w:r>
      <w:r>
        <w:rPr>
          <w:spacing w:val="-4"/>
        </w:rPr>
        <w:t> </w:t>
      </w:r>
      <w:r>
        <w:rPr/>
        <w:t>their</w:t>
      </w:r>
      <w:r>
        <w:rPr>
          <w:spacing w:val="-4"/>
        </w:rPr>
        <w:t> </w:t>
      </w:r>
      <w:r>
        <w:rPr/>
        <w:t>mental</w:t>
      </w:r>
      <w:r>
        <w:rPr>
          <w:spacing w:val="-3"/>
        </w:rPr>
        <w:t> </w:t>
      </w:r>
      <w:r>
        <w:rPr/>
        <w:t>health.</w:t>
      </w:r>
      <w:r>
        <w:rPr>
          <w:spacing w:val="-3"/>
        </w:rPr>
        <w:t> </w:t>
      </w:r>
      <w:r>
        <w:rPr/>
        <w:t>This waiver would not only semi stop the bleeding but would also go a long way to honor, respect and empathize with our 3200 or so Mass. RTs.”</w:t>
      </w:r>
    </w:p>
    <w:p>
      <w:pPr>
        <w:pStyle w:val="BodyText"/>
      </w:pPr>
    </w:p>
    <w:p>
      <w:pPr>
        <w:pStyle w:val="BodyText"/>
        <w:ind w:left="1100" w:right="311"/>
      </w:pPr>
      <w:r>
        <w:rPr/>
        <w:t>Mr.</w:t>
      </w:r>
      <w:r>
        <w:rPr>
          <w:spacing w:val="-2"/>
        </w:rPr>
        <w:t> </w:t>
      </w:r>
      <w:r>
        <w:rPr/>
        <w:t>Morin</w:t>
      </w:r>
      <w:r>
        <w:rPr>
          <w:spacing w:val="-2"/>
        </w:rPr>
        <w:t> </w:t>
      </w:r>
      <w:r>
        <w:rPr/>
        <w:t>stated</w:t>
      </w:r>
      <w:r>
        <w:rPr>
          <w:spacing w:val="-2"/>
        </w:rPr>
        <w:t> </w:t>
      </w:r>
      <w:r>
        <w:rPr/>
        <w:t>that</w:t>
      </w:r>
      <w:r>
        <w:rPr>
          <w:spacing w:val="-2"/>
        </w:rPr>
        <w:t> </w:t>
      </w:r>
      <w:r>
        <w:rPr/>
        <w:t>there</w:t>
      </w:r>
      <w:r>
        <w:rPr>
          <w:spacing w:val="-3"/>
        </w:rPr>
        <w:t> </w:t>
      </w:r>
      <w:r>
        <w:rPr/>
        <w:t>were</w:t>
      </w:r>
      <w:r>
        <w:rPr>
          <w:spacing w:val="-3"/>
        </w:rPr>
        <w:t> </w:t>
      </w:r>
      <w:r>
        <w:rPr/>
        <w:t>members</w:t>
      </w:r>
      <w:r>
        <w:rPr>
          <w:spacing w:val="-2"/>
        </w:rPr>
        <w:t> </w:t>
      </w:r>
      <w:r>
        <w:rPr/>
        <w:t>of</w:t>
      </w:r>
      <w:r>
        <w:rPr>
          <w:spacing w:val="-3"/>
        </w:rPr>
        <w:t> </w:t>
      </w:r>
      <w:r>
        <w:rPr/>
        <w:t>the</w:t>
      </w:r>
      <w:r>
        <w:rPr>
          <w:spacing w:val="-2"/>
        </w:rPr>
        <w:t> </w:t>
      </w:r>
      <w:r>
        <w:rPr/>
        <w:t>Public</w:t>
      </w:r>
      <w:r>
        <w:rPr>
          <w:spacing w:val="-3"/>
        </w:rPr>
        <w:t> </w:t>
      </w:r>
      <w:r>
        <w:rPr/>
        <w:t>attending</w:t>
      </w:r>
      <w:r>
        <w:rPr>
          <w:spacing w:val="-2"/>
        </w:rPr>
        <w:t> </w:t>
      </w:r>
      <w:r>
        <w:rPr/>
        <w:t>the</w:t>
      </w:r>
      <w:r>
        <w:rPr>
          <w:spacing w:val="-3"/>
        </w:rPr>
        <w:t> </w:t>
      </w:r>
      <w:r>
        <w:rPr/>
        <w:t>session</w:t>
      </w:r>
      <w:r>
        <w:rPr>
          <w:spacing w:val="-2"/>
        </w:rPr>
        <w:t> </w:t>
      </w:r>
      <w:r>
        <w:rPr/>
        <w:t>and</w:t>
      </w:r>
      <w:r>
        <w:rPr>
          <w:spacing w:val="-2"/>
        </w:rPr>
        <w:t> </w:t>
      </w:r>
      <w:r>
        <w:rPr/>
        <w:t>invited</w:t>
      </w:r>
      <w:r>
        <w:rPr>
          <w:spacing w:val="-2"/>
        </w:rPr>
        <w:t> </w:t>
      </w:r>
      <w:r>
        <w:rPr/>
        <w:t>them</w:t>
      </w:r>
      <w:r>
        <w:rPr>
          <w:spacing w:val="-2"/>
        </w:rPr>
        <w:t> </w:t>
      </w:r>
      <w:r>
        <w:rPr/>
        <w:t>to </w:t>
      </w:r>
      <w:r>
        <w:rPr>
          <w:spacing w:val="-2"/>
        </w:rPr>
        <w:t>comment.</w:t>
      </w:r>
    </w:p>
    <w:p>
      <w:pPr>
        <w:pStyle w:val="BodyText"/>
      </w:pPr>
    </w:p>
    <w:p>
      <w:pPr>
        <w:pStyle w:val="BodyText"/>
        <w:ind w:left="1100" w:right="443"/>
      </w:pPr>
      <w:r>
        <w:rPr/>
        <w:t>Ms.</w:t>
      </w:r>
      <w:r>
        <w:rPr>
          <w:spacing w:val="-3"/>
        </w:rPr>
        <w:t> </w:t>
      </w:r>
      <w:r>
        <w:rPr/>
        <w:t>Strachan,</w:t>
      </w:r>
      <w:r>
        <w:rPr>
          <w:spacing w:val="-3"/>
        </w:rPr>
        <w:t> </w:t>
      </w:r>
      <w:r>
        <w:rPr/>
        <w:t>Board</w:t>
      </w:r>
      <w:r>
        <w:rPr>
          <w:spacing w:val="-3"/>
        </w:rPr>
        <w:t> </w:t>
      </w:r>
      <w:r>
        <w:rPr/>
        <w:t>Counsel</w:t>
      </w:r>
      <w:r>
        <w:rPr>
          <w:spacing w:val="-3"/>
        </w:rPr>
        <w:t> </w:t>
      </w:r>
      <w:r>
        <w:rPr/>
        <w:t>added</w:t>
      </w:r>
      <w:r>
        <w:rPr>
          <w:spacing w:val="-3"/>
        </w:rPr>
        <w:t> </w:t>
      </w:r>
      <w:r>
        <w:rPr/>
        <w:t>that</w:t>
      </w:r>
      <w:r>
        <w:rPr>
          <w:spacing w:val="-3"/>
        </w:rPr>
        <w:t> </w:t>
      </w:r>
      <w:r>
        <w:rPr/>
        <w:t>although</w:t>
      </w:r>
      <w:r>
        <w:rPr>
          <w:spacing w:val="-1"/>
        </w:rPr>
        <w:t> </w:t>
      </w:r>
      <w:r>
        <w:rPr/>
        <w:t>not</w:t>
      </w:r>
      <w:r>
        <w:rPr>
          <w:spacing w:val="-3"/>
        </w:rPr>
        <w:t> </w:t>
      </w:r>
      <w:r>
        <w:rPr/>
        <w:t>a</w:t>
      </w:r>
      <w:r>
        <w:rPr>
          <w:spacing w:val="-4"/>
        </w:rPr>
        <w:t> </w:t>
      </w:r>
      <w:r>
        <w:rPr/>
        <w:t>statue,</w:t>
      </w:r>
      <w:r>
        <w:rPr>
          <w:spacing w:val="-3"/>
        </w:rPr>
        <w:t> </w:t>
      </w:r>
      <w:r>
        <w:rPr/>
        <w:t>board</w:t>
      </w:r>
      <w:r>
        <w:rPr>
          <w:spacing w:val="-3"/>
        </w:rPr>
        <w:t> </w:t>
      </w:r>
      <w:r>
        <w:rPr/>
        <w:t>regulations</w:t>
      </w:r>
      <w:r>
        <w:rPr>
          <w:spacing w:val="-3"/>
        </w:rPr>
        <w:t> </w:t>
      </w:r>
      <w:r>
        <w:rPr/>
        <w:t>carry</w:t>
      </w:r>
      <w:r>
        <w:rPr>
          <w:spacing w:val="-3"/>
        </w:rPr>
        <w:t> </w:t>
      </w:r>
      <w:r>
        <w:rPr/>
        <w:t>the</w:t>
      </w:r>
      <w:r>
        <w:rPr>
          <w:spacing w:val="-4"/>
        </w:rPr>
        <w:t> </w:t>
      </w:r>
      <w:r>
        <w:rPr/>
        <w:t>force</w:t>
      </w:r>
      <w:r>
        <w:rPr>
          <w:spacing w:val="-4"/>
        </w:rPr>
        <w:t> </w:t>
      </w:r>
      <w:r>
        <w:rPr/>
        <w:t>of</w:t>
      </w:r>
      <w:r>
        <w:rPr>
          <w:spacing w:val="-4"/>
        </w:rPr>
        <w:t> </w:t>
      </w:r>
      <w:r>
        <w:rPr/>
        <w:t>law in that licensees are required to comply with the Board’s regulations. She said that she would not recommend waiving regulatory requirements unless under extreme circumstances.</w:t>
      </w:r>
      <w:r>
        <w:rPr>
          <w:spacing w:val="40"/>
        </w:rPr>
        <w:t> </w:t>
      </w:r>
      <w:r>
        <w:rPr/>
        <w:t>She said that everyone would agree that nothing has been more extreme than COVID.</w:t>
      </w:r>
      <w:r>
        <w:rPr>
          <w:spacing w:val="40"/>
        </w:rPr>
        <w:t> </w:t>
      </w:r>
      <w:r>
        <w:rPr/>
        <w:t>Ms. Strachan said under these limited circumstances, that she felt that it was in the Board’s dissection to waive the CEU requirements.</w:t>
      </w:r>
      <w:r>
        <w:rPr>
          <w:spacing w:val="40"/>
        </w:rPr>
        <w:t> </w:t>
      </w:r>
      <w:r>
        <w:rPr/>
        <w:t>She stated that if the Board chose to waive the requirement, she recommended that the Board specify a timeframe so that the waiver is not for an indefinite period.</w:t>
      </w:r>
    </w:p>
    <w:p>
      <w:pPr>
        <w:pStyle w:val="BodyText"/>
      </w:pPr>
    </w:p>
    <w:p>
      <w:pPr>
        <w:pStyle w:val="BodyText"/>
        <w:ind w:left="1100" w:right="311"/>
      </w:pPr>
      <w:r>
        <w:rPr/>
        <w:t>Mr. Morin asked Ms. Strachan if it was within the Board’s authority to waive or adjust fees as he received</w:t>
      </w:r>
      <w:r>
        <w:rPr>
          <w:spacing w:val="-3"/>
        </w:rPr>
        <w:t> </w:t>
      </w:r>
      <w:r>
        <w:rPr/>
        <w:t>inquiries</w:t>
      </w:r>
      <w:r>
        <w:rPr>
          <w:spacing w:val="-3"/>
        </w:rPr>
        <w:t> </w:t>
      </w:r>
      <w:r>
        <w:rPr/>
        <w:t>in</w:t>
      </w:r>
      <w:r>
        <w:rPr>
          <w:spacing w:val="-3"/>
        </w:rPr>
        <w:t> </w:t>
      </w:r>
      <w:r>
        <w:rPr/>
        <w:t>this</w:t>
      </w:r>
      <w:r>
        <w:rPr>
          <w:spacing w:val="-3"/>
        </w:rPr>
        <w:t> </w:t>
      </w:r>
      <w:r>
        <w:rPr/>
        <w:t>regard.</w:t>
      </w:r>
      <w:r>
        <w:rPr>
          <w:spacing w:val="-3"/>
        </w:rPr>
        <w:t> </w:t>
      </w:r>
      <w:r>
        <w:rPr/>
        <w:t>Ms.</w:t>
      </w:r>
      <w:r>
        <w:rPr>
          <w:spacing w:val="-3"/>
        </w:rPr>
        <w:t> </w:t>
      </w:r>
      <w:r>
        <w:rPr/>
        <w:t>Strachan</w:t>
      </w:r>
      <w:r>
        <w:rPr>
          <w:spacing w:val="-1"/>
        </w:rPr>
        <w:t> </w:t>
      </w:r>
      <w:r>
        <w:rPr/>
        <w:t>explained</w:t>
      </w:r>
      <w:r>
        <w:rPr>
          <w:spacing w:val="-3"/>
        </w:rPr>
        <w:t> </w:t>
      </w:r>
      <w:r>
        <w:rPr/>
        <w:t>that</w:t>
      </w:r>
      <w:r>
        <w:rPr>
          <w:spacing w:val="-3"/>
        </w:rPr>
        <w:t> </w:t>
      </w:r>
      <w:r>
        <w:rPr/>
        <w:t>fees</w:t>
      </w:r>
      <w:r>
        <w:rPr>
          <w:spacing w:val="-1"/>
        </w:rPr>
        <w:t> </w:t>
      </w:r>
      <w:r>
        <w:rPr/>
        <w:t>are</w:t>
      </w:r>
      <w:r>
        <w:rPr>
          <w:spacing w:val="-4"/>
        </w:rPr>
        <w:t> </w:t>
      </w:r>
      <w:r>
        <w:rPr/>
        <w:t>set</w:t>
      </w:r>
      <w:r>
        <w:rPr>
          <w:spacing w:val="-3"/>
        </w:rPr>
        <w:t> </w:t>
      </w:r>
      <w:r>
        <w:rPr/>
        <w:t>by</w:t>
      </w:r>
      <w:r>
        <w:rPr>
          <w:spacing w:val="-1"/>
        </w:rPr>
        <w:t> </w:t>
      </w:r>
      <w:r>
        <w:rPr/>
        <w:t>the</w:t>
      </w:r>
      <w:r>
        <w:rPr>
          <w:spacing w:val="-4"/>
        </w:rPr>
        <w:t> </w:t>
      </w:r>
      <w:r>
        <w:rPr/>
        <w:t>Executive</w:t>
      </w:r>
      <w:r>
        <w:rPr>
          <w:spacing w:val="-4"/>
        </w:rPr>
        <w:t> </w:t>
      </w:r>
      <w:r>
        <w:rPr/>
        <w:t>Office</w:t>
      </w:r>
      <w:r>
        <w:rPr>
          <w:spacing w:val="-4"/>
        </w:rPr>
        <w:t> </w:t>
      </w:r>
      <w:r>
        <w:rPr/>
        <w:t>of Administration and Finance, not the Board.</w:t>
      </w:r>
    </w:p>
    <w:p>
      <w:pPr>
        <w:pStyle w:val="BodyText"/>
      </w:pPr>
    </w:p>
    <w:p>
      <w:pPr>
        <w:pStyle w:val="BodyText"/>
        <w:spacing w:before="1"/>
        <w:ind w:left="1100"/>
      </w:pPr>
      <w:r>
        <w:rPr/>
        <w:t>Mr.</w:t>
      </w:r>
      <w:r>
        <w:rPr>
          <w:spacing w:val="-2"/>
        </w:rPr>
        <w:t> </w:t>
      </w:r>
      <w:r>
        <w:rPr/>
        <w:t>Morin</w:t>
      </w:r>
      <w:r>
        <w:rPr>
          <w:spacing w:val="-1"/>
        </w:rPr>
        <w:t> </w:t>
      </w:r>
      <w:r>
        <w:rPr/>
        <w:t>asked</w:t>
      </w:r>
      <w:r>
        <w:rPr>
          <w:spacing w:val="-1"/>
        </w:rPr>
        <w:t> </w:t>
      </w:r>
      <w:r>
        <w:rPr/>
        <w:t>if</w:t>
      </w:r>
      <w:r>
        <w:rPr>
          <w:spacing w:val="-2"/>
        </w:rPr>
        <w:t> </w:t>
      </w:r>
      <w:r>
        <w:rPr/>
        <w:t>there were any</w:t>
      </w:r>
      <w:r>
        <w:rPr>
          <w:spacing w:val="-1"/>
        </w:rPr>
        <w:t> </w:t>
      </w:r>
      <w:r>
        <w:rPr/>
        <w:t>other comments</w:t>
      </w:r>
      <w:r>
        <w:rPr>
          <w:spacing w:val="-1"/>
        </w:rPr>
        <w:t> </w:t>
      </w:r>
      <w:r>
        <w:rPr/>
        <w:t>from</w:t>
      </w:r>
      <w:r>
        <w:rPr>
          <w:spacing w:val="-1"/>
        </w:rPr>
        <w:t> </w:t>
      </w:r>
      <w:r>
        <w:rPr/>
        <w:t>the</w:t>
      </w:r>
      <w:r>
        <w:rPr>
          <w:spacing w:val="-2"/>
        </w:rPr>
        <w:t> </w:t>
      </w:r>
      <w:r>
        <w:rPr/>
        <w:t>Board</w:t>
      </w:r>
      <w:r>
        <w:rPr>
          <w:spacing w:val="-1"/>
        </w:rPr>
        <w:t> </w:t>
      </w:r>
      <w:r>
        <w:rPr/>
        <w:t>or</w:t>
      </w:r>
      <w:r>
        <w:rPr>
          <w:spacing w:val="-2"/>
        </w:rPr>
        <w:t> </w:t>
      </w:r>
      <w:r>
        <w:rPr/>
        <w:t>the</w:t>
      </w:r>
      <w:r>
        <w:rPr>
          <w:spacing w:val="-2"/>
        </w:rPr>
        <w:t> Public.</w:t>
      </w:r>
    </w:p>
    <w:p>
      <w:pPr>
        <w:pStyle w:val="BodyText"/>
        <w:spacing w:before="11"/>
        <w:rPr>
          <w:sz w:val="23"/>
        </w:rPr>
      </w:pPr>
    </w:p>
    <w:p>
      <w:pPr>
        <w:pStyle w:val="BodyText"/>
        <w:ind w:left="1100" w:right="411"/>
      </w:pPr>
      <w:r>
        <w:rPr/>
        <w:t>Keith</w:t>
      </w:r>
      <w:r>
        <w:rPr>
          <w:spacing w:val="-3"/>
        </w:rPr>
        <w:t> </w:t>
      </w:r>
      <w:r>
        <w:rPr/>
        <w:t>Hirst</w:t>
      </w:r>
      <w:r>
        <w:rPr>
          <w:spacing w:val="-3"/>
        </w:rPr>
        <w:t> </w:t>
      </w:r>
      <w:r>
        <w:rPr/>
        <w:t>introduced</w:t>
      </w:r>
      <w:r>
        <w:rPr>
          <w:spacing w:val="-3"/>
        </w:rPr>
        <w:t> </w:t>
      </w:r>
      <w:r>
        <w:rPr/>
        <w:t>himself</w:t>
      </w:r>
      <w:r>
        <w:rPr>
          <w:spacing w:val="-4"/>
        </w:rPr>
        <w:t> </w:t>
      </w:r>
      <w:r>
        <w:rPr/>
        <w:t>as</w:t>
      </w:r>
      <w:r>
        <w:rPr>
          <w:spacing w:val="-3"/>
        </w:rPr>
        <w:t> </w:t>
      </w:r>
      <w:r>
        <w:rPr/>
        <w:t>the</w:t>
      </w:r>
      <w:r>
        <w:rPr>
          <w:spacing w:val="-4"/>
        </w:rPr>
        <w:t> </w:t>
      </w:r>
      <w:r>
        <w:rPr/>
        <w:t>program</w:t>
      </w:r>
      <w:r>
        <w:rPr>
          <w:spacing w:val="-3"/>
        </w:rPr>
        <w:t> </w:t>
      </w:r>
      <w:r>
        <w:rPr/>
        <w:t>director</w:t>
      </w:r>
      <w:r>
        <w:rPr>
          <w:spacing w:val="-4"/>
        </w:rPr>
        <w:t> </w:t>
      </w:r>
      <w:r>
        <w:rPr/>
        <w:t>at</w:t>
      </w:r>
      <w:r>
        <w:rPr>
          <w:spacing w:val="-3"/>
        </w:rPr>
        <w:t> </w:t>
      </w:r>
      <w:r>
        <w:rPr/>
        <w:t>Quinsigmond</w:t>
      </w:r>
      <w:r>
        <w:rPr>
          <w:spacing w:val="-3"/>
        </w:rPr>
        <w:t> </w:t>
      </w:r>
      <w:r>
        <w:rPr/>
        <w:t>Community</w:t>
      </w:r>
      <w:r>
        <w:rPr>
          <w:spacing w:val="-3"/>
        </w:rPr>
        <w:t> </w:t>
      </w:r>
      <w:r>
        <w:rPr/>
        <w:t>College.</w:t>
      </w:r>
      <w:r>
        <w:rPr>
          <w:spacing w:val="-3"/>
        </w:rPr>
        <w:t> </w:t>
      </w:r>
      <w:r>
        <w:rPr/>
        <w:t>He</w:t>
      </w:r>
      <w:r>
        <w:rPr>
          <w:spacing w:val="-4"/>
        </w:rPr>
        <w:t> </w:t>
      </w:r>
      <w:r>
        <w:rPr/>
        <w:t>stated that</w:t>
      </w:r>
      <w:r>
        <w:rPr>
          <w:spacing w:val="-2"/>
        </w:rPr>
        <w:t> </w:t>
      </w:r>
      <w:r>
        <w:rPr/>
        <w:t>he</w:t>
      </w:r>
      <w:r>
        <w:rPr>
          <w:spacing w:val="-3"/>
        </w:rPr>
        <w:t> </w:t>
      </w:r>
      <w:r>
        <w:rPr/>
        <w:t>is</w:t>
      </w:r>
      <w:r>
        <w:rPr>
          <w:spacing w:val="-2"/>
        </w:rPr>
        <w:t> </w:t>
      </w:r>
      <w:r>
        <w:rPr/>
        <w:t>also</w:t>
      </w:r>
      <w:r>
        <w:rPr>
          <w:spacing w:val="-2"/>
        </w:rPr>
        <w:t> </w:t>
      </w:r>
      <w:r>
        <w:rPr/>
        <w:t>on</w:t>
      </w:r>
      <w:r>
        <w:rPr>
          <w:spacing w:val="-2"/>
        </w:rPr>
        <w:t> </w:t>
      </w:r>
      <w:r>
        <w:rPr/>
        <w:t>the</w:t>
      </w:r>
      <w:r>
        <w:rPr>
          <w:spacing w:val="-3"/>
        </w:rPr>
        <w:t> </w:t>
      </w:r>
      <w:r>
        <w:rPr/>
        <w:t>Board</w:t>
      </w:r>
      <w:r>
        <w:rPr>
          <w:spacing w:val="-2"/>
        </w:rPr>
        <w:t> </w:t>
      </w:r>
      <w:r>
        <w:rPr/>
        <w:t>of</w:t>
      </w:r>
      <w:r>
        <w:rPr>
          <w:spacing w:val="-3"/>
        </w:rPr>
        <w:t> </w:t>
      </w:r>
      <w:r>
        <w:rPr/>
        <w:t>Directors</w:t>
      </w:r>
      <w:r>
        <w:rPr>
          <w:spacing w:val="-2"/>
        </w:rPr>
        <w:t> </w:t>
      </w:r>
      <w:r>
        <w:rPr/>
        <w:t>of</w:t>
      </w:r>
      <w:r>
        <w:rPr>
          <w:spacing w:val="-3"/>
        </w:rPr>
        <w:t> </w:t>
      </w:r>
      <w:r>
        <w:rPr/>
        <w:t>MSRC</w:t>
      </w:r>
      <w:r>
        <w:rPr>
          <w:spacing w:val="-2"/>
        </w:rPr>
        <w:t> </w:t>
      </w:r>
      <w:r>
        <w:rPr/>
        <w:t>as</w:t>
      </w:r>
      <w:r>
        <w:rPr>
          <w:spacing w:val="-2"/>
        </w:rPr>
        <w:t> </w:t>
      </w:r>
      <w:r>
        <w:rPr/>
        <w:t>a</w:t>
      </w:r>
      <w:r>
        <w:rPr>
          <w:spacing w:val="-3"/>
        </w:rPr>
        <w:t> </w:t>
      </w:r>
      <w:r>
        <w:rPr/>
        <w:t>delegate</w:t>
      </w:r>
      <w:r>
        <w:rPr>
          <w:spacing w:val="-3"/>
        </w:rPr>
        <w:t> </w:t>
      </w:r>
      <w:r>
        <w:rPr/>
        <w:t>to</w:t>
      </w:r>
      <w:r>
        <w:rPr>
          <w:spacing w:val="-2"/>
        </w:rPr>
        <w:t> </w:t>
      </w:r>
      <w:r>
        <w:rPr/>
        <w:t>the</w:t>
      </w:r>
      <w:r>
        <w:rPr>
          <w:spacing w:val="-3"/>
        </w:rPr>
        <w:t> </w:t>
      </w:r>
      <w:r>
        <w:rPr/>
        <w:t>AARC.</w:t>
      </w:r>
      <w:r>
        <w:rPr>
          <w:spacing w:val="40"/>
        </w:rPr>
        <w:t> </w:t>
      </w:r>
      <w:r>
        <w:rPr/>
        <w:t>He</w:t>
      </w:r>
      <w:r>
        <w:rPr>
          <w:spacing w:val="-3"/>
        </w:rPr>
        <w:t> </w:t>
      </w:r>
      <w:r>
        <w:rPr/>
        <w:t>said</w:t>
      </w:r>
      <w:r>
        <w:rPr>
          <w:spacing w:val="-2"/>
        </w:rPr>
        <w:t> </w:t>
      </w:r>
      <w:r>
        <w:rPr/>
        <w:t>he</w:t>
      </w:r>
      <w:r>
        <w:rPr>
          <w:spacing w:val="-3"/>
        </w:rPr>
        <w:t> </w:t>
      </w:r>
      <w:r>
        <w:rPr/>
        <w:t>was</w:t>
      </w:r>
      <w:r>
        <w:rPr>
          <w:spacing w:val="-2"/>
        </w:rPr>
        <w:t> </w:t>
      </w:r>
      <w:r>
        <w:rPr/>
        <w:t>in</w:t>
      </w:r>
      <w:r>
        <w:rPr>
          <w:spacing w:val="-2"/>
        </w:rPr>
        <w:t> </w:t>
      </w:r>
      <w:r>
        <w:rPr/>
        <w:t>favor of the Board moving toward waiving the requirement. He said that it was been a strenuous time for all involved to earn CRCs.</w:t>
      </w:r>
      <w:r>
        <w:rPr>
          <w:spacing w:val="40"/>
        </w:rPr>
        <w:t> </w:t>
      </w:r>
      <w:r>
        <w:rPr/>
        <w:t>He said that the MSRC was attempted to do several virtual vs in-person attempts. He said the national organization, the ARRC, offered limited virtual attempts, but it been difficult for</w:t>
      </w:r>
      <w:r>
        <w:rPr>
          <w:spacing w:val="-1"/>
        </w:rPr>
        <w:t> </w:t>
      </w:r>
      <w:r>
        <w:rPr/>
        <w:t>people</w:t>
      </w:r>
      <w:r>
        <w:rPr>
          <w:spacing w:val="-1"/>
        </w:rPr>
        <w:t> </w:t>
      </w:r>
      <w:r>
        <w:rPr/>
        <w:t>to get time</w:t>
      </w:r>
      <w:r>
        <w:rPr>
          <w:spacing w:val="-1"/>
        </w:rPr>
        <w:t> </w:t>
      </w:r>
      <w:r>
        <w:rPr/>
        <w:t>off.</w:t>
      </w:r>
      <w:r>
        <w:rPr>
          <w:spacing w:val="40"/>
        </w:rPr>
        <w:t> </w:t>
      </w:r>
      <w:r>
        <w:rPr/>
        <w:t>He</w:t>
      </w:r>
      <w:r>
        <w:rPr>
          <w:spacing w:val="-1"/>
        </w:rPr>
        <w:t> </w:t>
      </w:r>
      <w:r>
        <w:rPr/>
        <w:t>said that he put this out to his advisory board for</w:t>
      </w:r>
      <w:r>
        <w:rPr>
          <w:spacing w:val="-1"/>
        </w:rPr>
        <w:t> </w:t>
      </w:r>
      <w:r>
        <w:rPr/>
        <w:t>input. He</w:t>
      </w:r>
      <w:r>
        <w:rPr>
          <w:spacing w:val="-1"/>
        </w:rPr>
        <w:t> </w:t>
      </w:r>
      <w:r>
        <w:rPr/>
        <w:t>said that he received an email response Luanne Hills who is the director of the respiratory care center at UMass Memorial Medical Center and sits on the QCC Respiratory Care Advisory Board. He read the email to the Board.</w:t>
      </w:r>
      <w:r>
        <w:rPr>
          <w:spacing w:val="40"/>
        </w:rPr>
        <w:t> </w:t>
      </w:r>
      <w:r>
        <w:rPr/>
        <w:t>He read,</w:t>
      </w:r>
    </w:p>
    <w:p>
      <w:pPr>
        <w:pStyle w:val="BodyText"/>
      </w:pPr>
    </w:p>
    <w:p>
      <w:pPr>
        <w:pStyle w:val="BodyText"/>
        <w:ind w:left="1100" w:right="311"/>
      </w:pPr>
      <w:r>
        <w:rPr/>
        <w:t>“I</w:t>
      </w:r>
      <w:r>
        <w:rPr>
          <w:spacing w:val="-2"/>
        </w:rPr>
        <w:t> </w:t>
      </w:r>
      <w:r>
        <w:rPr/>
        <w:t>think this will be helpful to our staff and management team who have been on the front line serving critical</w:t>
      </w:r>
      <w:r>
        <w:rPr>
          <w:spacing w:val="-3"/>
        </w:rPr>
        <w:t> </w:t>
      </w:r>
      <w:r>
        <w:rPr/>
        <w:t>COVID</w:t>
      </w:r>
      <w:r>
        <w:rPr>
          <w:spacing w:val="-4"/>
        </w:rPr>
        <w:t> </w:t>
      </w:r>
      <w:r>
        <w:rPr/>
        <w:t>patients</w:t>
      </w:r>
      <w:r>
        <w:rPr>
          <w:spacing w:val="-3"/>
        </w:rPr>
        <w:t> </w:t>
      </w:r>
      <w:r>
        <w:rPr/>
        <w:t>since</w:t>
      </w:r>
      <w:r>
        <w:rPr>
          <w:spacing w:val="-4"/>
        </w:rPr>
        <w:t> </w:t>
      </w:r>
      <w:r>
        <w:rPr/>
        <w:t>March</w:t>
      </w:r>
      <w:r>
        <w:rPr>
          <w:spacing w:val="-3"/>
        </w:rPr>
        <w:t> </w:t>
      </w:r>
      <w:r>
        <w:rPr/>
        <w:t>12,</w:t>
      </w:r>
      <w:r>
        <w:rPr>
          <w:spacing w:val="-3"/>
        </w:rPr>
        <w:t> </w:t>
      </w:r>
      <w:r>
        <w:rPr/>
        <w:t>2020.</w:t>
      </w:r>
      <w:r>
        <w:rPr>
          <w:spacing w:val="-3"/>
        </w:rPr>
        <w:t> </w:t>
      </w:r>
      <w:r>
        <w:rPr/>
        <w:t>We</w:t>
      </w:r>
      <w:r>
        <w:rPr>
          <w:spacing w:val="-2"/>
        </w:rPr>
        <w:t> </w:t>
      </w:r>
      <w:r>
        <w:rPr/>
        <w:t>have</w:t>
      </w:r>
      <w:r>
        <w:rPr>
          <w:spacing w:val="-4"/>
        </w:rPr>
        <w:t> </w:t>
      </w:r>
      <w:r>
        <w:rPr/>
        <w:t>not</w:t>
      </w:r>
      <w:r>
        <w:rPr>
          <w:spacing w:val="-3"/>
        </w:rPr>
        <w:t> </w:t>
      </w:r>
      <w:r>
        <w:rPr/>
        <w:t>been</w:t>
      </w:r>
      <w:r>
        <w:rPr>
          <w:spacing w:val="-1"/>
        </w:rPr>
        <w:t> </w:t>
      </w:r>
      <w:r>
        <w:rPr/>
        <w:t>able</w:t>
      </w:r>
      <w:r>
        <w:rPr>
          <w:spacing w:val="-4"/>
        </w:rPr>
        <w:t> </w:t>
      </w:r>
      <w:r>
        <w:rPr/>
        <w:t>to</w:t>
      </w:r>
      <w:r>
        <w:rPr>
          <w:spacing w:val="-3"/>
        </w:rPr>
        <w:t> </w:t>
      </w:r>
      <w:r>
        <w:rPr/>
        <w:t>resume</w:t>
      </w:r>
      <w:r>
        <w:rPr>
          <w:spacing w:val="-4"/>
        </w:rPr>
        <w:t> </w:t>
      </w:r>
      <w:r>
        <w:rPr/>
        <w:t>normal</w:t>
      </w:r>
      <w:r>
        <w:rPr>
          <w:spacing w:val="-3"/>
        </w:rPr>
        <w:t> </w:t>
      </w:r>
      <w:r>
        <w:rPr/>
        <w:t>operations</w:t>
      </w:r>
      <w:r>
        <w:rPr>
          <w:spacing w:val="-3"/>
        </w:rPr>
        <w:t> </w:t>
      </w:r>
      <w:r>
        <w:rPr/>
        <w:t>for more than a couple months, here and there between the waves, and our entire department has been</w:t>
      </w:r>
    </w:p>
    <w:p>
      <w:pPr>
        <w:spacing w:after="0"/>
        <w:sectPr>
          <w:pgSz w:w="12240" w:h="15840"/>
          <w:pgMar w:header="0" w:footer="1526" w:top="1360" w:bottom="1720" w:left="340" w:right="500"/>
        </w:sectPr>
      </w:pPr>
    </w:p>
    <w:p>
      <w:pPr>
        <w:pStyle w:val="BodyText"/>
        <w:spacing w:before="79"/>
        <w:ind w:left="1100" w:right="483"/>
      </w:pPr>
      <w:r>
        <w:rPr/>
        <w:t>working endless hours and shifts. We are exhausted. We are currently down to 9.6 FTEs or 11 RTs. We began to lose staff who are either leaving health care all together, retiring early or picking up travel</w:t>
      </w:r>
      <w:r>
        <w:rPr>
          <w:spacing w:val="-2"/>
        </w:rPr>
        <w:t> </w:t>
      </w:r>
      <w:r>
        <w:rPr/>
        <w:t>jobs</w:t>
      </w:r>
      <w:r>
        <w:rPr>
          <w:spacing w:val="-2"/>
        </w:rPr>
        <w:t> </w:t>
      </w:r>
      <w:r>
        <w:rPr/>
        <w:t>for</w:t>
      </w:r>
      <w:r>
        <w:rPr>
          <w:spacing w:val="-3"/>
        </w:rPr>
        <w:t> </w:t>
      </w:r>
      <w:r>
        <w:rPr/>
        <w:t>more</w:t>
      </w:r>
      <w:r>
        <w:rPr>
          <w:spacing w:val="-3"/>
        </w:rPr>
        <w:t> </w:t>
      </w:r>
      <w:r>
        <w:rPr/>
        <w:t>money.</w:t>
      </w:r>
      <w:r>
        <w:rPr>
          <w:spacing w:val="40"/>
        </w:rPr>
        <w:t> </w:t>
      </w:r>
      <w:r>
        <w:rPr/>
        <w:t>In</w:t>
      </w:r>
      <w:r>
        <w:rPr>
          <w:spacing w:val="-2"/>
        </w:rPr>
        <w:t> </w:t>
      </w:r>
      <w:r>
        <w:rPr/>
        <w:t>addition</w:t>
      </w:r>
      <w:r>
        <w:rPr>
          <w:spacing w:val="-2"/>
        </w:rPr>
        <w:t> </w:t>
      </w:r>
      <w:r>
        <w:rPr/>
        <w:t>to</w:t>
      </w:r>
      <w:r>
        <w:rPr>
          <w:spacing w:val="-2"/>
        </w:rPr>
        <w:t> </w:t>
      </w:r>
      <w:r>
        <w:rPr/>
        <w:t>this</w:t>
      </w:r>
      <w:r>
        <w:rPr>
          <w:spacing w:val="-2"/>
        </w:rPr>
        <w:t> </w:t>
      </w:r>
      <w:r>
        <w:rPr/>
        <w:t>number,</w:t>
      </w:r>
      <w:r>
        <w:rPr>
          <w:spacing w:val="-2"/>
        </w:rPr>
        <w:t> </w:t>
      </w:r>
      <w:r>
        <w:rPr/>
        <w:t>many</w:t>
      </w:r>
      <w:r>
        <w:rPr>
          <w:spacing w:val="-2"/>
        </w:rPr>
        <w:t> </w:t>
      </w:r>
      <w:r>
        <w:rPr/>
        <w:t>are</w:t>
      </w:r>
      <w:r>
        <w:rPr>
          <w:spacing w:val="-3"/>
        </w:rPr>
        <w:t> </w:t>
      </w:r>
      <w:r>
        <w:rPr/>
        <w:t>getting</w:t>
      </w:r>
      <w:r>
        <w:rPr>
          <w:spacing w:val="-2"/>
        </w:rPr>
        <w:t> </w:t>
      </w:r>
      <w:r>
        <w:rPr/>
        <w:t>sick</w:t>
      </w:r>
      <w:r>
        <w:rPr>
          <w:spacing w:val="-2"/>
        </w:rPr>
        <w:t> </w:t>
      </w:r>
      <w:r>
        <w:rPr/>
        <w:t>with</w:t>
      </w:r>
      <w:r>
        <w:rPr>
          <w:spacing w:val="-2"/>
        </w:rPr>
        <w:t> </w:t>
      </w:r>
      <w:r>
        <w:rPr/>
        <w:t>COVID.</w:t>
      </w:r>
      <w:r>
        <w:rPr>
          <w:spacing w:val="40"/>
        </w:rPr>
        <w:t> </w:t>
      </w:r>
      <w:r>
        <w:rPr/>
        <w:t>I</w:t>
      </w:r>
      <w:r>
        <w:rPr>
          <w:spacing w:val="-6"/>
        </w:rPr>
        <w:t> </w:t>
      </w:r>
      <w:r>
        <w:rPr/>
        <w:t>think it would be very honorable and respectful to the RTs who continue to be on the front lines with the sickest of sick, if the Massachusetts Licensure Board waived the 2022 CEU requirement.</w:t>
      </w:r>
    </w:p>
    <w:p>
      <w:pPr>
        <w:pStyle w:val="BodyText"/>
      </w:pPr>
    </w:p>
    <w:p>
      <w:pPr>
        <w:pStyle w:val="BodyText"/>
        <w:ind w:left="1100" w:right="483"/>
      </w:pPr>
      <w:r>
        <w:rPr/>
        <w:t>I find it almost disheartening that it would not be automatic consideration, a clinical no-brainer.</w:t>
      </w:r>
      <w:r>
        <w:rPr>
          <w:spacing w:val="40"/>
        </w:rPr>
        <w:t> </w:t>
      </w:r>
      <w:r>
        <w:rPr/>
        <w:t>Our department has lost almost two years of precious time with their family and loved ones and have put their</w:t>
      </w:r>
      <w:r>
        <w:rPr>
          <w:spacing w:val="-3"/>
        </w:rPr>
        <w:t> </w:t>
      </w:r>
      <w:r>
        <w:rPr/>
        <w:t>health</w:t>
      </w:r>
      <w:r>
        <w:rPr>
          <w:spacing w:val="-2"/>
        </w:rPr>
        <w:t> </w:t>
      </w:r>
      <w:r>
        <w:rPr/>
        <w:t>and</w:t>
      </w:r>
      <w:r>
        <w:rPr>
          <w:spacing w:val="-2"/>
        </w:rPr>
        <w:t> </w:t>
      </w:r>
      <w:r>
        <w:rPr/>
        <w:t>well-being</w:t>
      </w:r>
      <w:r>
        <w:rPr>
          <w:spacing w:val="-2"/>
        </w:rPr>
        <w:t> </w:t>
      </w:r>
      <w:r>
        <w:rPr/>
        <w:t>on</w:t>
      </w:r>
      <w:r>
        <w:rPr>
          <w:spacing w:val="-2"/>
        </w:rPr>
        <w:t> </w:t>
      </w:r>
      <w:r>
        <w:rPr/>
        <w:t>the</w:t>
      </w:r>
      <w:r>
        <w:rPr>
          <w:spacing w:val="-3"/>
        </w:rPr>
        <w:t> </w:t>
      </w:r>
      <w:r>
        <w:rPr/>
        <w:t>line</w:t>
      </w:r>
      <w:r>
        <w:rPr>
          <w:spacing w:val="-3"/>
        </w:rPr>
        <w:t> </w:t>
      </w:r>
      <w:r>
        <w:rPr/>
        <w:t>and</w:t>
      </w:r>
      <w:r>
        <w:rPr>
          <w:spacing w:val="-2"/>
        </w:rPr>
        <w:t> </w:t>
      </w:r>
      <w:r>
        <w:rPr/>
        <w:t>is</w:t>
      </w:r>
      <w:r>
        <w:rPr>
          <w:spacing w:val="-2"/>
        </w:rPr>
        <w:t> </w:t>
      </w:r>
      <w:r>
        <w:rPr/>
        <w:t>continuing</w:t>
      </w:r>
      <w:r>
        <w:rPr>
          <w:spacing w:val="-2"/>
        </w:rPr>
        <w:t> </w:t>
      </w:r>
      <w:r>
        <w:rPr/>
        <w:t>to</w:t>
      </w:r>
      <w:r>
        <w:rPr>
          <w:spacing w:val="-2"/>
        </w:rPr>
        <w:t> </w:t>
      </w:r>
      <w:r>
        <w:rPr/>
        <w:t>serve</w:t>
      </w:r>
      <w:r>
        <w:rPr>
          <w:spacing w:val="-3"/>
        </w:rPr>
        <w:t> </w:t>
      </w:r>
      <w:r>
        <w:rPr/>
        <w:t>our</w:t>
      </w:r>
      <w:r>
        <w:rPr>
          <w:spacing w:val="-3"/>
        </w:rPr>
        <w:t> </w:t>
      </w:r>
      <w:r>
        <w:rPr/>
        <w:t>community</w:t>
      </w:r>
      <w:r>
        <w:rPr>
          <w:spacing w:val="-2"/>
        </w:rPr>
        <w:t> </w:t>
      </w:r>
      <w:r>
        <w:rPr/>
        <w:t>and</w:t>
      </w:r>
      <w:r>
        <w:rPr>
          <w:spacing w:val="-2"/>
        </w:rPr>
        <w:t> </w:t>
      </w:r>
      <w:r>
        <w:rPr/>
        <w:t>we</w:t>
      </w:r>
      <w:r>
        <w:rPr>
          <w:spacing w:val="-3"/>
        </w:rPr>
        <w:t> </w:t>
      </w:r>
      <w:r>
        <w:rPr/>
        <w:t>are</w:t>
      </w:r>
      <w:r>
        <w:rPr>
          <w:spacing w:val="-3"/>
        </w:rPr>
        <w:t> </w:t>
      </w:r>
      <w:r>
        <w:rPr/>
        <w:t>not alone. Our colleagues and other organizations are doing the same throughout Massachusetts and throughout the country.”</w:t>
      </w:r>
    </w:p>
    <w:p>
      <w:pPr>
        <w:pStyle w:val="BodyText"/>
      </w:pPr>
    </w:p>
    <w:p>
      <w:pPr>
        <w:pStyle w:val="BodyText"/>
        <w:ind w:left="1100" w:right="483"/>
      </w:pPr>
      <w:r>
        <w:rPr/>
        <w:t>Mr.</w:t>
      </w:r>
      <w:r>
        <w:rPr>
          <w:spacing w:val="-2"/>
        </w:rPr>
        <w:t> </w:t>
      </w:r>
      <w:r>
        <w:rPr/>
        <w:t>Hirst</w:t>
      </w:r>
      <w:r>
        <w:rPr>
          <w:spacing w:val="-2"/>
        </w:rPr>
        <w:t> </w:t>
      </w:r>
      <w:r>
        <w:rPr/>
        <w:t>said</w:t>
      </w:r>
      <w:r>
        <w:rPr>
          <w:spacing w:val="-2"/>
        </w:rPr>
        <w:t> </w:t>
      </w:r>
      <w:r>
        <w:rPr/>
        <w:t>that</w:t>
      </w:r>
      <w:r>
        <w:rPr>
          <w:spacing w:val="-2"/>
        </w:rPr>
        <w:t> </w:t>
      </w:r>
      <w:r>
        <w:rPr/>
        <w:t>this</w:t>
      </w:r>
      <w:r>
        <w:rPr>
          <w:spacing w:val="-2"/>
        </w:rPr>
        <w:t> </w:t>
      </w:r>
      <w:r>
        <w:rPr/>
        <w:t>was</w:t>
      </w:r>
      <w:r>
        <w:rPr>
          <w:spacing w:val="-2"/>
        </w:rPr>
        <w:t> </w:t>
      </w:r>
      <w:r>
        <w:rPr/>
        <w:t>put</w:t>
      </w:r>
      <w:r>
        <w:rPr>
          <w:spacing w:val="-2"/>
        </w:rPr>
        <w:t> </w:t>
      </w:r>
      <w:r>
        <w:rPr/>
        <w:t>out</w:t>
      </w:r>
      <w:r>
        <w:rPr>
          <w:spacing w:val="-2"/>
        </w:rPr>
        <w:t> </w:t>
      </w:r>
      <w:r>
        <w:rPr/>
        <w:t>to</w:t>
      </w:r>
      <w:r>
        <w:rPr>
          <w:spacing w:val="-2"/>
        </w:rPr>
        <w:t> </w:t>
      </w:r>
      <w:r>
        <w:rPr/>
        <w:t>the</w:t>
      </w:r>
      <w:r>
        <w:rPr>
          <w:spacing w:val="-3"/>
        </w:rPr>
        <w:t> </w:t>
      </w:r>
      <w:r>
        <w:rPr/>
        <w:t>MSRC</w:t>
      </w:r>
      <w:r>
        <w:rPr>
          <w:spacing w:val="-4"/>
        </w:rPr>
        <w:t> </w:t>
      </w:r>
      <w:r>
        <w:rPr/>
        <w:t>members.</w:t>
      </w:r>
      <w:r>
        <w:rPr>
          <w:spacing w:val="40"/>
        </w:rPr>
        <w:t> </w:t>
      </w:r>
      <w:r>
        <w:rPr/>
        <w:t>He</w:t>
      </w:r>
      <w:r>
        <w:rPr>
          <w:spacing w:val="-3"/>
        </w:rPr>
        <w:t> </w:t>
      </w:r>
      <w:r>
        <w:rPr/>
        <w:t>said</w:t>
      </w:r>
      <w:r>
        <w:rPr>
          <w:spacing w:val="-2"/>
        </w:rPr>
        <w:t> </w:t>
      </w:r>
      <w:r>
        <w:rPr/>
        <w:t>that</w:t>
      </w:r>
      <w:r>
        <w:rPr>
          <w:spacing w:val="-2"/>
        </w:rPr>
        <w:t> </w:t>
      </w:r>
      <w:r>
        <w:rPr/>
        <w:t>they</w:t>
      </w:r>
      <w:r>
        <w:rPr>
          <w:spacing w:val="-2"/>
        </w:rPr>
        <w:t> </w:t>
      </w:r>
      <w:r>
        <w:rPr/>
        <w:t>receive</w:t>
      </w:r>
      <w:r>
        <w:rPr>
          <w:spacing w:val="-3"/>
        </w:rPr>
        <w:t> </w:t>
      </w:r>
      <w:r>
        <w:rPr/>
        <w:t>some</w:t>
      </w:r>
      <w:r>
        <w:rPr>
          <w:spacing w:val="-3"/>
        </w:rPr>
        <w:t> </w:t>
      </w:r>
      <w:r>
        <w:rPr/>
        <w:t>feedback. He that most people were very much in favor of waiving the CRCEs.</w:t>
      </w:r>
    </w:p>
    <w:p>
      <w:pPr>
        <w:pStyle w:val="BodyText"/>
        <w:ind w:left="1100" w:right="483"/>
      </w:pPr>
      <w:r>
        <w:rPr/>
        <w:t>However, some people said that they took the time and paid the fees to necessary to complete the CRCEs. They wanted to know if the CRCs they completed could be put towards the next renewal cycle.</w:t>
      </w:r>
      <w:r>
        <w:rPr>
          <w:spacing w:val="40"/>
        </w:rPr>
        <w:t> </w:t>
      </w:r>
      <w:r>
        <w:rPr/>
        <w:t>His suggestion to the Board was to accept CRCs earned for 2020-2022 renewal cycle be applied toward the 2022-2024 renewal cycle.</w:t>
      </w:r>
      <w:r>
        <w:rPr>
          <w:spacing w:val="40"/>
        </w:rPr>
        <w:t> </w:t>
      </w:r>
      <w:r>
        <w:rPr/>
        <w:t>He said that the MBRC credential maintain program allows</w:t>
      </w:r>
      <w:r>
        <w:rPr>
          <w:spacing w:val="-3"/>
        </w:rPr>
        <w:t> </w:t>
      </w:r>
      <w:r>
        <w:rPr/>
        <w:t>CRCEs</w:t>
      </w:r>
      <w:r>
        <w:rPr>
          <w:spacing w:val="-3"/>
        </w:rPr>
        <w:t> </w:t>
      </w:r>
      <w:r>
        <w:rPr/>
        <w:t>to</w:t>
      </w:r>
      <w:r>
        <w:rPr>
          <w:spacing w:val="-3"/>
        </w:rPr>
        <w:t> </w:t>
      </w:r>
      <w:r>
        <w:rPr/>
        <w:t>be</w:t>
      </w:r>
      <w:r>
        <w:rPr>
          <w:spacing w:val="-4"/>
        </w:rPr>
        <w:t> </w:t>
      </w:r>
      <w:r>
        <w:rPr/>
        <w:t>acuminated</w:t>
      </w:r>
      <w:r>
        <w:rPr>
          <w:spacing w:val="-3"/>
        </w:rPr>
        <w:t> </w:t>
      </w:r>
      <w:r>
        <w:rPr/>
        <w:t>within</w:t>
      </w:r>
      <w:r>
        <w:rPr>
          <w:spacing w:val="-3"/>
        </w:rPr>
        <w:t> </w:t>
      </w:r>
      <w:r>
        <w:rPr/>
        <w:t>a</w:t>
      </w:r>
      <w:r>
        <w:rPr>
          <w:spacing w:val="-4"/>
        </w:rPr>
        <w:t> </w:t>
      </w:r>
      <w:r>
        <w:rPr/>
        <w:t>five-year</w:t>
      </w:r>
      <w:r>
        <w:rPr>
          <w:spacing w:val="-4"/>
        </w:rPr>
        <w:t> </w:t>
      </w:r>
      <w:r>
        <w:rPr/>
        <w:t>period</w:t>
      </w:r>
      <w:r>
        <w:rPr>
          <w:spacing w:val="-3"/>
        </w:rPr>
        <w:t> </w:t>
      </w:r>
      <w:r>
        <w:rPr/>
        <w:t>to</w:t>
      </w:r>
      <w:r>
        <w:rPr>
          <w:spacing w:val="-3"/>
        </w:rPr>
        <w:t> </w:t>
      </w:r>
      <w:r>
        <w:rPr/>
        <w:t>maintain</w:t>
      </w:r>
      <w:r>
        <w:rPr>
          <w:spacing w:val="-3"/>
        </w:rPr>
        <w:t> </w:t>
      </w:r>
      <w:r>
        <w:rPr/>
        <w:t>that</w:t>
      </w:r>
      <w:r>
        <w:rPr>
          <w:spacing w:val="-1"/>
        </w:rPr>
        <w:t> </w:t>
      </w:r>
      <w:r>
        <w:rPr/>
        <w:t>competency</w:t>
      </w:r>
      <w:r>
        <w:rPr>
          <w:spacing w:val="-1"/>
        </w:rPr>
        <w:t> </w:t>
      </w:r>
      <w:r>
        <w:rPr/>
        <w:t>and</w:t>
      </w:r>
      <w:r>
        <w:rPr>
          <w:spacing w:val="-3"/>
        </w:rPr>
        <w:t> </w:t>
      </w:r>
      <w:r>
        <w:rPr/>
        <w:t>minimum expectations.</w:t>
      </w:r>
      <w:r>
        <w:rPr>
          <w:spacing w:val="40"/>
        </w:rPr>
        <w:t> </w:t>
      </w:r>
      <w:r>
        <w:rPr/>
        <w:t>He stated that he felt that it was a reasonable expectation going forward.</w:t>
      </w:r>
    </w:p>
    <w:p>
      <w:pPr>
        <w:pStyle w:val="BodyText"/>
      </w:pPr>
    </w:p>
    <w:p>
      <w:pPr>
        <w:pStyle w:val="BodyText"/>
        <w:ind w:left="1100" w:right="483"/>
      </w:pPr>
      <w:r>
        <w:rPr/>
        <w:t>Mr.</w:t>
      </w:r>
      <w:r>
        <w:rPr>
          <w:spacing w:val="-3"/>
        </w:rPr>
        <w:t> </w:t>
      </w:r>
      <w:r>
        <w:rPr/>
        <w:t>Morin</w:t>
      </w:r>
      <w:r>
        <w:rPr>
          <w:spacing w:val="-3"/>
        </w:rPr>
        <w:t> </w:t>
      </w:r>
      <w:r>
        <w:rPr/>
        <w:t>stated</w:t>
      </w:r>
      <w:r>
        <w:rPr>
          <w:spacing w:val="-3"/>
        </w:rPr>
        <w:t> </w:t>
      </w:r>
      <w:r>
        <w:rPr/>
        <w:t>that</w:t>
      </w:r>
      <w:r>
        <w:rPr>
          <w:spacing w:val="-3"/>
        </w:rPr>
        <w:t> </w:t>
      </w:r>
      <w:r>
        <w:rPr/>
        <w:t>at</w:t>
      </w:r>
      <w:r>
        <w:rPr>
          <w:spacing w:val="-3"/>
        </w:rPr>
        <w:t> </w:t>
      </w:r>
      <w:r>
        <w:rPr/>
        <w:t>the</w:t>
      </w:r>
      <w:r>
        <w:rPr>
          <w:spacing w:val="-4"/>
        </w:rPr>
        <w:t> </w:t>
      </w:r>
      <w:r>
        <w:rPr/>
        <w:t>last</w:t>
      </w:r>
      <w:r>
        <w:rPr>
          <w:spacing w:val="-3"/>
        </w:rPr>
        <w:t> </w:t>
      </w:r>
      <w:r>
        <w:rPr/>
        <w:t>Board,</w:t>
      </w:r>
      <w:r>
        <w:rPr>
          <w:spacing w:val="-3"/>
        </w:rPr>
        <w:t> </w:t>
      </w:r>
      <w:r>
        <w:rPr/>
        <w:t>Ms.</w:t>
      </w:r>
      <w:r>
        <w:rPr>
          <w:spacing w:val="-3"/>
        </w:rPr>
        <w:t> </w:t>
      </w:r>
      <w:r>
        <w:rPr/>
        <w:t>Strachan</w:t>
      </w:r>
      <w:r>
        <w:rPr>
          <w:spacing w:val="-3"/>
        </w:rPr>
        <w:t> </w:t>
      </w:r>
      <w:r>
        <w:rPr/>
        <w:t>had</w:t>
      </w:r>
      <w:r>
        <w:rPr>
          <w:spacing w:val="-3"/>
        </w:rPr>
        <w:t> </w:t>
      </w:r>
      <w:r>
        <w:rPr/>
        <w:t>mentioned</w:t>
      </w:r>
      <w:r>
        <w:rPr>
          <w:spacing w:val="-3"/>
        </w:rPr>
        <w:t> </w:t>
      </w:r>
      <w:r>
        <w:rPr/>
        <w:t>that</w:t>
      </w:r>
      <w:r>
        <w:rPr>
          <w:spacing w:val="-3"/>
        </w:rPr>
        <w:t> </w:t>
      </w:r>
      <w:r>
        <w:rPr/>
        <w:t>the</w:t>
      </w:r>
      <w:r>
        <w:rPr>
          <w:spacing w:val="-4"/>
        </w:rPr>
        <w:t> </w:t>
      </w:r>
      <w:r>
        <w:rPr/>
        <w:t>Board</w:t>
      </w:r>
      <w:r>
        <w:rPr>
          <w:spacing w:val="-3"/>
        </w:rPr>
        <w:t> </w:t>
      </w:r>
      <w:r>
        <w:rPr/>
        <w:t>did</w:t>
      </w:r>
      <w:r>
        <w:rPr>
          <w:spacing w:val="-3"/>
        </w:rPr>
        <w:t> </w:t>
      </w:r>
      <w:r>
        <w:rPr/>
        <w:t>not</w:t>
      </w:r>
      <w:r>
        <w:rPr>
          <w:spacing w:val="-3"/>
        </w:rPr>
        <w:t> </w:t>
      </w:r>
      <w:r>
        <w:rPr/>
        <w:t>have</w:t>
      </w:r>
      <w:r>
        <w:rPr>
          <w:spacing w:val="-4"/>
        </w:rPr>
        <w:t> </w:t>
      </w:r>
      <w:r>
        <w:rPr/>
        <w:t>the authority to waive only a portion of the regulation or to amend the regulations and that the Board would need to waive the requirement entirely or not.</w:t>
      </w:r>
    </w:p>
    <w:p>
      <w:pPr>
        <w:pStyle w:val="BodyText"/>
      </w:pPr>
    </w:p>
    <w:p>
      <w:pPr>
        <w:pStyle w:val="BodyText"/>
        <w:ind w:left="1100" w:right="311"/>
      </w:pPr>
      <w:r>
        <w:rPr/>
        <w:t>Ms.</w:t>
      </w:r>
      <w:r>
        <w:rPr>
          <w:spacing w:val="-3"/>
        </w:rPr>
        <w:t> </w:t>
      </w:r>
      <w:r>
        <w:rPr/>
        <w:t>Strachan</w:t>
      </w:r>
      <w:r>
        <w:rPr>
          <w:spacing w:val="-3"/>
        </w:rPr>
        <w:t> </w:t>
      </w:r>
      <w:r>
        <w:rPr/>
        <w:t>read</w:t>
      </w:r>
      <w:r>
        <w:rPr>
          <w:spacing w:val="-3"/>
        </w:rPr>
        <w:t> </w:t>
      </w:r>
      <w:r>
        <w:rPr/>
        <w:t>CRM</w:t>
      </w:r>
      <w:r>
        <w:rPr>
          <w:spacing w:val="-3"/>
        </w:rPr>
        <w:t> </w:t>
      </w:r>
      <w:r>
        <w:rPr/>
        <w:t>261</w:t>
      </w:r>
      <w:r>
        <w:rPr>
          <w:spacing w:val="-3"/>
        </w:rPr>
        <w:t> </w:t>
      </w:r>
      <w:r>
        <w:rPr/>
        <w:t>section</w:t>
      </w:r>
      <w:r>
        <w:rPr>
          <w:spacing w:val="-3"/>
        </w:rPr>
        <w:t> </w:t>
      </w:r>
      <w:r>
        <w:rPr/>
        <w:t>5.02</w:t>
      </w:r>
      <w:r>
        <w:rPr>
          <w:spacing w:val="-3"/>
        </w:rPr>
        <w:t> </w:t>
      </w:r>
      <w:r>
        <w:rPr/>
        <w:t>(1).</w:t>
      </w:r>
      <w:r>
        <w:rPr>
          <w:spacing w:val="40"/>
        </w:rPr>
        <w:t> </w:t>
      </w:r>
      <w:r>
        <w:rPr/>
        <w:t>The</w:t>
      </w:r>
      <w:r>
        <w:rPr>
          <w:spacing w:val="-4"/>
        </w:rPr>
        <w:t> </w:t>
      </w:r>
      <w:r>
        <w:rPr/>
        <w:t>regulation</w:t>
      </w:r>
      <w:r>
        <w:rPr>
          <w:spacing w:val="-3"/>
        </w:rPr>
        <w:t> </w:t>
      </w:r>
      <w:r>
        <w:rPr/>
        <w:t>specified</w:t>
      </w:r>
      <w:r>
        <w:rPr>
          <w:spacing w:val="-3"/>
        </w:rPr>
        <w:t> </w:t>
      </w:r>
      <w:r>
        <w:rPr/>
        <w:t>that</w:t>
      </w:r>
      <w:r>
        <w:rPr>
          <w:spacing w:val="-3"/>
        </w:rPr>
        <w:t> </w:t>
      </w:r>
      <w:r>
        <w:rPr/>
        <w:t>CEUs</w:t>
      </w:r>
      <w:r>
        <w:rPr>
          <w:spacing w:val="-3"/>
        </w:rPr>
        <w:t> </w:t>
      </w:r>
      <w:r>
        <w:rPr/>
        <w:t>could</w:t>
      </w:r>
      <w:r>
        <w:rPr>
          <w:spacing w:val="-3"/>
        </w:rPr>
        <w:t> </w:t>
      </w:r>
      <w:r>
        <w:rPr/>
        <w:t>not</w:t>
      </w:r>
      <w:r>
        <w:rPr>
          <w:spacing w:val="-3"/>
        </w:rPr>
        <w:t> </w:t>
      </w:r>
      <w:r>
        <w:rPr/>
        <w:t>be</w:t>
      </w:r>
      <w:r>
        <w:rPr>
          <w:spacing w:val="-4"/>
        </w:rPr>
        <w:t> </w:t>
      </w:r>
      <w:r>
        <w:rPr/>
        <w:t>carried over from one renewal cycle to the next. Ms. Strachan stated that she thought the intention of that language was to prevent the same CEUs from being applied to more than one renewal cycle.</w:t>
      </w:r>
    </w:p>
    <w:p>
      <w:pPr>
        <w:pStyle w:val="BodyText"/>
      </w:pPr>
    </w:p>
    <w:p>
      <w:pPr>
        <w:pStyle w:val="BodyText"/>
        <w:spacing w:before="1"/>
        <w:ind w:left="1100" w:right="311"/>
      </w:pPr>
      <w:r>
        <w:rPr/>
        <w:t>She</w:t>
      </w:r>
      <w:r>
        <w:rPr>
          <w:spacing w:val="-4"/>
        </w:rPr>
        <w:t> </w:t>
      </w:r>
      <w:r>
        <w:rPr/>
        <w:t>also</w:t>
      </w:r>
      <w:r>
        <w:rPr>
          <w:spacing w:val="-3"/>
        </w:rPr>
        <w:t> </w:t>
      </w:r>
      <w:r>
        <w:rPr/>
        <w:t>noted</w:t>
      </w:r>
      <w:r>
        <w:rPr>
          <w:spacing w:val="-3"/>
        </w:rPr>
        <w:t> </w:t>
      </w:r>
      <w:r>
        <w:rPr/>
        <w:t>that</w:t>
      </w:r>
      <w:r>
        <w:rPr>
          <w:spacing w:val="-3"/>
        </w:rPr>
        <w:t> </w:t>
      </w:r>
      <w:r>
        <w:rPr/>
        <w:t>the</w:t>
      </w:r>
      <w:r>
        <w:rPr>
          <w:spacing w:val="-4"/>
        </w:rPr>
        <w:t> </w:t>
      </w:r>
      <w:r>
        <w:rPr/>
        <w:t>number</w:t>
      </w:r>
      <w:r>
        <w:rPr>
          <w:spacing w:val="-4"/>
        </w:rPr>
        <w:t> </w:t>
      </w:r>
      <w:r>
        <w:rPr/>
        <w:t>of</w:t>
      </w:r>
      <w:r>
        <w:rPr>
          <w:spacing w:val="-4"/>
        </w:rPr>
        <w:t> </w:t>
      </w:r>
      <w:r>
        <w:rPr/>
        <w:t>CEUs</w:t>
      </w:r>
      <w:r>
        <w:rPr>
          <w:spacing w:val="-3"/>
        </w:rPr>
        <w:t> </w:t>
      </w:r>
      <w:r>
        <w:rPr/>
        <w:t>required</w:t>
      </w:r>
      <w:r>
        <w:rPr>
          <w:spacing w:val="-1"/>
        </w:rPr>
        <w:t> </w:t>
      </w:r>
      <w:r>
        <w:rPr/>
        <w:t>for</w:t>
      </w:r>
      <w:r>
        <w:rPr>
          <w:spacing w:val="-4"/>
        </w:rPr>
        <w:t> </w:t>
      </w:r>
      <w:r>
        <w:rPr/>
        <w:t>renewal</w:t>
      </w:r>
      <w:r>
        <w:rPr>
          <w:spacing w:val="-3"/>
        </w:rPr>
        <w:t> </w:t>
      </w:r>
      <w:r>
        <w:rPr/>
        <w:t>increased</w:t>
      </w:r>
      <w:r>
        <w:rPr>
          <w:spacing w:val="-3"/>
        </w:rPr>
        <w:t> </w:t>
      </w:r>
      <w:r>
        <w:rPr/>
        <w:t>from</w:t>
      </w:r>
      <w:r>
        <w:rPr>
          <w:spacing w:val="-3"/>
        </w:rPr>
        <w:t> </w:t>
      </w:r>
      <w:r>
        <w:rPr/>
        <w:t>15</w:t>
      </w:r>
      <w:r>
        <w:rPr>
          <w:spacing w:val="-3"/>
        </w:rPr>
        <w:t> </w:t>
      </w:r>
      <w:r>
        <w:rPr/>
        <w:t>to</w:t>
      </w:r>
      <w:r>
        <w:rPr>
          <w:spacing w:val="-3"/>
        </w:rPr>
        <w:t> </w:t>
      </w:r>
      <w:r>
        <w:rPr/>
        <w:t>20</w:t>
      </w:r>
      <w:r>
        <w:rPr>
          <w:spacing w:val="-3"/>
        </w:rPr>
        <w:t> </w:t>
      </w:r>
      <w:r>
        <w:rPr/>
        <w:t>CEUs</w:t>
      </w:r>
      <w:r>
        <w:rPr>
          <w:spacing w:val="-3"/>
        </w:rPr>
        <w:t> </w:t>
      </w:r>
      <w:r>
        <w:rPr/>
        <w:t>effective upon this renewal cycle.</w:t>
      </w:r>
    </w:p>
    <w:p>
      <w:pPr>
        <w:pStyle w:val="BodyText"/>
        <w:spacing w:before="11"/>
        <w:rPr>
          <w:sz w:val="23"/>
        </w:rPr>
      </w:pPr>
    </w:p>
    <w:p>
      <w:pPr>
        <w:pStyle w:val="BodyText"/>
        <w:ind w:left="1100" w:right="483"/>
      </w:pPr>
      <w:r>
        <w:rPr/>
        <w:t>Ms.</w:t>
      </w:r>
      <w:r>
        <w:rPr>
          <w:spacing w:val="-3"/>
        </w:rPr>
        <w:t> </w:t>
      </w:r>
      <w:r>
        <w:rPr/>
        <w:t>Strachan</w:t>
      </w:r>
      <w:r>
        <w:rPr>
          <w:spacing w:val="-3"/>
        </w:rPr>
        <w:t> </w:t>
      </w:r>
      <w:r>
        <w:rPr/>
        <w:t>said</w:t>
      </w:r>
      <w:r>
        <w:rPr>
          <w:spacing w:val="-3"/>
        </w:rPr>
        <w:t> </w:t>
      </w:r>
      <w:r>
        <w:rPr/>
        <w:t>that</w:t>
      </w:r>
      <w:r>
        <w:rPr>
          <w:spacing w:val="-3"/>
        </w:rPr>
        <w:t> </w:t>
      </w:r>
      <w:r>
        <w:rPr/>
        <w:t>she</w:t>
      </w:r>
      <w:r>
        <w:rPr>
          <w:spacing w:val="-4"/>
        </w:rPr>
        <w:t> </w:t>
      </w:r>
      <w:r>
        <w:rPr/>
        <w:t>did</w:t>
      </w:r>
      <w:r>
        <w:rPr>
          <w:spacing w:val="-3"/>
        </w:rPr>
        <w:t> </w:t>
      </w:r>
      <w:r>
        <w:rPr/>
        <w:t>not</w:t>
      </w:r>
      <w:r>
        <w:rPr>
          <w:spacing w:val="-3"/>
        </w:rPr>
        <w:t> </w:t>
      </w:r>
      <w:r>
        <w:rPr/>
        <w:t>see</w:t>
      </w:r>
      <w:r>
        <w:rPr>
          <w:spacing w:val="-4"/>
        </w:rPr>
        <w:t> </w:t>
      </w:r>
      <w:r>
        <w:rPr/>
        <w:t>anything</w:t>
      </w:r>
      <w:r>
        <w:rPr>
          <w:spacing w:val="-3"/>
        </w:rPr>
        <w:t> </w:t>
      </w:r>
      <w:r>
        <w:rPr/>
        <w:t>in</w:t>
      </w:r>
      <w:r>
        <w:rPr>
          <w:spacing w:val="-3"/>
        </w:rPr>
        <w:t> </w:t>
      </w:r>
      <w:r>
        <w:rPr/>
        <w:t>the</w:t>
      </w:r>
      <w:r>
        <w:rPr>
          <w:spacing w:val="-4"/>
        </w:rPr>
        <w:t> </w:t>
      </w:r>
      <w:r>
        <w:rPr/>
        <w:t>regulations</w:t>
      </w:r>
      <w:r>
        <w:rPr>
          <w:spacing w:val="-3"/>
        </w:rPr>
        <w:t> </w:t>
      </w:r>
      <w:r>
        <w:rPr/>
        <w:t>would</w:t>
      </w:r>
      <w:r>
        <w:rPr>
          <w:spacing w:val="-3"/>
        </w:rPr>
        <w:t> </w:t>
      </w:r>
      <w:r>
        <w:rPr/>
        <w:t>preclude</w:t>
      </w:r>
      <w:r>
        <w:rPr>
          <w:spacing w:val="-4"/>
        </w:rPr>
        <w:t> </w:t>
      </w:r>
      <w:r>
        <w:rPr/>
        <w:t>CEUs</w:t>
      </w:r>
      <w:r>
        <w:rPr>
          <w:spacing w:val="-3"/>
        </w:rPr>
        <w:t> </w:t>
      </w:r>
      <w:r>
        <w:rPr/>
        <w:t>earned</w:t>
      </w:r>
      <w:r>
        <w:rPr>
          <w:spacing w:val="-3"/>
        </w:rPr>
        <w:t> </w:t>
      </w:r>
      <w:r>
        <w:rPr/>
        <w:t>now from being applied to the next renewal cycle if the Board voted to waive the CEU requirements for this cycle.</w:t>
      </w:r>
    </w:p>
    <w:p>
      <w:pPr>
        <w:pStyle w:val="BodyText"/>
      </w:pPr>
    </w:p>
    <w:p>
      <w:pPr>
        <w:pStyle w:val="BodyText"/>
        <w:ind w:left="1100" w:right="443"/>
      </w:pPr>
      <w:r>
        <w:rPr/>
        <w:t>Mr. Morin called on Andy Schwartz to speak next.</w:t>
      </w:r>
      <w:r>
        <w:rPr>
          <w:spacing w:val="40"/>
        </w:rPr>
        <w:t> </w:t>
      </w:r>
      <w:r>
        <w:rPr/>
        <w:t>Mr. Schwartz introduction himself to the Board. He</w:t>
      </w:r>
      <w:r>
        <w:rPr>
          <w:spacing w:val="-3"/>
        </w:rPr>
        <w:t> </w:t>
      </w:r>
      <w:r>
        <w:rPr/>
        <w:t>said</w:t>
      </w:r>
      <w:r>
        <w:rPr>
          <w:spacing w:val="-2"/>
        </w:rPr>
        <w:t> </w:t>
      </w:r>
      <w:r>
        <w:rPr/>
        <w:t>he</w:t>
      </w:r>
      <w:r>
        <w:rPr>
          <w:spacing w:val="-3"/>
        </w:rPr>
        <w:t> </w:t>
      </w:r>
      <w:r>
        <w:rPr/>
        <w:t>is</w:t>
      </w:r>
      <w:r>
        <w:rPr>
          <w:spacing w:val="-2"/>
        </w:rPr>
        <w:t> </w:t>
      </w:r>
      <w:r>
        <w:rPr/>
        <w:t>also</w:t>
      </w:r>
      <w:r>
        <w:rPr>
          <w:spacing w:val="-2"/>
        </w:rPr>
        <w:t> </w:t>
      </w:r>
      <w:r>
        <w:rPr/>
        <w:t>on</w:t>
      </w:r>
      <w:r>
        <w:rPr>
          <w:spacing w:val="-2"/>
        </w:rPr>
        <w:t> </w:t>
      </w:r>
      <w:r>
        <w:rPr/>
        <w:t>the</w:t>
      </w:r>
      <w:r>
        <w:rPr>
          <w:spacing w:val="-1"/>
        </w:rPr>
        <w:t> </w:t>
      </w:r>
      <w:r>
        <w:rPr/>
        <w:t>MSRC</w:t>
      </w:r>
      <w:r>
        <w:rPr>
          <w:spacing w:val="-2"/>
        </w:rPr>
        <w:t> </w:t>
      </w:r>
      <w:r>
        <w:rPr/>
        <w:t>Board</w:t>
      </w:r>
      <w:r>
        <w:rPr>
          <w:spacing w:val="-2"/>
        </w:rPr>
        <w:t> </w:t>
      </w:r>
      <w:r>
        <w:rPr/>
        <w:t>of</w:t>
      </w:r>
      <w:r>
        <w:rPr>
          <w:spacing w:val="-3"/>
        </w:rPr>
        <w:t> </w:t>
      </w:r>
      <w:r>
        <w:rPr/>
        <w:t>Directors</w:t>
      </w:r>
      <w:r>
        <w:rPr>
          <w:spacing w:val="-2"/>
        </w:rPr>
        <w:t> </w:t>
      </w:r>
      <w:r>
        <w:rPr/>
        <w:t>as</w:t>
      </w:r>
      <w:r>
        <w:rPr>
          <w:spacing w:val="-2"/>
        </w:rPr>
        <w:t> </w:t>
      </w:r>
      <w:r>
        <w:rPr/>
        <w:t>the</w:t>
      </w:r>
      <w:r>
        <w:rPr>
          <w:spacing w:val="-3"/>
        </w:rPr>
        <w:t> </w:t>
      </w:r>
      <w:r>
        <w:rPr/>
        <w:t>immediate</w:t>
      </w:r>
      <w:r>
        <w:rPr>
          <w:spacing w:val="-3"/>
        </w:rPr>
        <w:t> </w:t>
      </w:r>
      <w:r>
        <w:rPr/>
        <w:t>past</w:t>
      </w:r>
      <w:r>
        <w:rPr>
          <w:spacing w:val="-2"/>
        </w:rPr>
        <w:t> </w:t>
      </w:r>
      <w:r>
        <w:rPr/>
        <w:t>President.</w:t>
      </w:r>
      <w:r>
        <w:rPr>
          <w:spacing w:val="40"/>
        </w:rPr>
        <w:t> </w:t>
      </w:r>
      <w:r>
        <w:rPr/>
        <w:t>He</w:t>
      </w:r>
      <w:r>
        <w:rPr>
          <w:spacing w:val="-3"/>
        </w:rPr>
        <w:t> </w:t>
      </w:r>
      <w:r>
        <w:rPr/>
        <w:t>said</w:t>
      </w:r>
      <w:r>
        <w:rPr>
          <w:spacing w:val="-2"/>
        </w:rPr>
        <w:t> </w:t>
      </w:r>
      <w:r>
        <w:rPr/>
        <w:t>that</w:t>
      </w:r>
      <w:r>
        <w:rPr>
          <w:spacing w:val="-2"/>
        </w:rPr>
        <w:t> </w:t>
      </w:r>
      <w:r>
        <w:rPr/>
        <w:t>he</w:t>
      </w:r>
      <w:r>
        <w:rPr>
          <w:spacing w:val="-1"/>
        </w:rPr>
        <w:t> </w:t>
      </w:r>
      <w:r>
        <w:rPr/>
        <w:t>is a staff therapist at Mass General Hospital. He stated that although there is CE material available, it is not as abundant as it was pre-pandemic. He said there was a lot of material available on the AARC website,</w:t>
      </w:r>
      <w:r>
        <w:rPr>
          <w:spacing w:val="-3"/>
        </w:rPr>
        <w:t> </w:t>
      </w:r>
      <w:r>
        <w:rPr/>
        <w:t>however,</w:t>
      </w:r>
      <w:r>
        <w:rPr>
          <w:spacing w:val="-3"/>
        </w:rPr>
        <w:t> </w:t>
      </w:r>
      <w:r>
        <w:rPr/>
        <w:t>not</w:t>
      </w:r>
      <w:r>
        <w:rPr>
          <w:spacing w:val="-3"/>
        </w:rPr>
        <w:t> </w:t>
      </w:r>
      <w:r>
        <w:rPr/>
        <w:t>everyone</w:t>
      </w:r>
      <w:r>
        <w:rPr>
          <w:spacing w:val="-4"/>
        </w:rPr>
        <w:t> </w:t>
      </w:r>
      <w:r>
        <w:rPr/>
        <w:t>is</w:t>
      </w:r>
      <w:r>
        <w:rPr>
          <w:spacing w:val="-3"/>
        </w:rPr>
        <w:t> </w:t>
      </w:r>
      <w:r>
        <w:rPr/>
        <w:t>an</w:t>
      </w:r>
      <w:r>
        <w:rPr>
          <w:spacing w:val="-3"/>
        </w:rPr>
        <w:t> </w:t>
      </w:r>
      <w:r>
        <w:rPr/>
        <w:t>AARC</w:t>
      </w:r>
      <w:r>
        <w:rPr>
          <w:spacing w:val="-3"/>
        </w:rPr>
        <w:t> </w:t>
      </w:r>
      <w:r>
        <w:rPr/>
        <w:t>member.</w:t>
      </w:r>
      <w:r>
        <w:rPr>
          <w:spacing w:val="-3"/>
        </w:rPr>
        <w:t> </w:t>
      </w:r>
      <w:r>
        <w:rPr/>
        <w:t>He</w:t>
      </w:r>
      <w:r>
        <w:rPr>
          <w:spacing w:val="-4"/>
        </w:rPr>
        <w:t> </w:t>
      </w:r>
      <w:r>
        <w:rPr/>
        <w:t>said</w:t>
      </w:r>
      <w:r>
        <w:rPr>
          <w:spacing w:val="-3"/>
        </w:rPr>
        <w:t> </w:t>
      </w:r>
      <w:r>
        <w:rPr/>
        <w:t>that</w:t>
      </w:r>
      <w:r>
        <w:rPr>
          <w:spacing w:val="-3"/>
        </w:rPr>
        <w:t> </w:t>
      </w:r>
      <w:r>
        <w:rPr/>
        <w:t>over</w:t>
      </w:r>
      <w:r>
        <w:rPr>
          <w:spacing w:val="-4"/>
        </w:rPr>
        <w:t> </w:t>
      </w:r>
      <w:r>
        <w:rPr/>
        <w:t>the</w:t>
      </w:r>
      <w:r>
        <w:rPr>
          <w:spacing w:val="-2"/>
        </w:rPr>
        <w:t> </w:t>
      </w:r>
      <w:r>
        <w:rPr/>
        <w:t>last</w:t>
      </w:r>
      <w:r>
        <w:rPr>
          <w:spacing w:val="-3"/>
        </w:rPr>
        <w:t> </w:t>
      </w:r>
      <w:r>
        <w:rPr/>
        <w:t>2</w:t>
      </w:r>
      <w:r>
        <w:rPr>
          <w:spacing w:val="-3"/>
        </w:rPr>
        <w:t> </w:t>
      </w:r>
      <w:r>
        <w:rPr/>
        <w:t>years,</w:t>
      </w:r>
      <w:r>
        <w:rPr>
          <w:spacing w:val="-3"/>
        </w:rPr>
        <w:t> </w:t>
      </w:r>
      <w:r>
        <w:rPr/>
        <w:t>the</w:t>
      </w:r>
      <w:r>
        <w:rPr>
          <w:spacing w:val="-4"/>
        </w:rPr>
        <w:t> </w:t>
      </w:r>
      <w:r>
        <w:rPr/>
        <w:t>academics that respiratory therapist have gained just by treating COVID ARDS patients has been incredible, so there has not been a lack of education over the last two years.</w:t>
      </w:r>
    </w:p>
    <w:p>
      <w:pPr>
        <w:spacing w:after="0"/>
        <w:sectPr>
          <w:pgSz w:w="12240" w:h="15840"/>
          <w:pgMar w:header="0" w:footer="1526" w:top="1360" w:bottom="1720" w:left="340" w:right="500"/>
        </w:sectPr>
      </w:pPr>
    </w:p>
    <w:p>
      <w:pPr>
        <w:pStyle w:val="BodyText"/>
        <w:spacing w:before="79"/>
        <w:ind w:left="1099" w:right="411"/>
      </w:pPr>
      <w:r>
        <w:rPr/>
        <w:t>Mr. Morin called on Carolyn La Vita. She stated that she is the Director of Respiratory Care at Massachusetts General Hospital.</w:t>
      </w:r>
      <w:r>
        <w:rPr>
          <w:spacing w:val="40"/>
        </w:rPr>
        <w:t> </w:t>
      </w:r>
      <w:r>
        <w:rPr/>
        <w:t>She said the intent of CRCE is to ensure the continued learning of respiratory</w:t>
      </w:r>
      <w:r>
        <w:rPr>
          <w:spacing w:val="-3"/>
        </w:rPr>
        <w:t> </w:t>
      </w:r>
      <w:r>
        <w:rPr/>
        <w:t>therapist.</w:t>
      </w:r>
      <w:r>
        <w:rPr>
          <w:spacing w:val="-3"/>
        </w:rPr>
        <w:t> </w:t>
      </w:r>
      <w:r>
        <w:rPr/>
        <w:t>The</w:t>
      </w:r>
      <w:r>
        <w:rPr>
          <w:spacing w:val="-2"/>
        </w:rPr>
        <w:t> </w:t>
      </w:r>
      <w:r>
        <w:rPr/>
        <w:t>learning</w:t>
      </w:r>
      <w:r>
        <w:rPr>
          <w:spacing w:val="-3"/>
        </w:rPr>
        <w:t> </w:t>
      </w:r>
      <w:r>
        <w:rPr/>
        <w:t>that</w:t>
      </w:r>
      <w:r>
        <w:rPr>
          <w:spacing w:val="-3"/>
        </w:rPr>
        <w:t> </w:t>
      </w:r>
      <w:r>
        <w:rPr/>
        <w:t>has</w:t>
      </w:r>
      <w:r>
        <w:rPr>
          <w:spacing w:val="-3"/>
        </w:rPr>
        <w:t> </w:t>
      </w:r>
      <w:r>
        <w:rPr/>
        <w:t>happened</w:t>
      </w:r>
      <w:r>
        <w:rPr>
          <w:spacing w:val="-3"/>
        </w:rPr>
        <w:t> </w:t>
      </w:r>
      <w:r>
        <w:rPr/>
        <w:t>over</w:t>
      </w:r>
      <w:r>
        <w:rPr>
          <w:spacing w:val="-4"/>
        </w:rPr>
        <w:t> </w:t>
      </w:r>
      <w:r>
        <w:rPr/>
        <w:t>the</w:t>
      </w:r>
      <w:r>
        <w:rPr>
          <w:spacing w:val="-4"/>
        </w:rPr>
        <w:t> </w:t>
      </w:r>
      <w:r>
        <w:rPr/>
        <w:t>last</w:t>
      </w:r>
      <w:r>
        <w:rPr>
          <w:spacing w:val="-3"/>
        </w:rPr>
        <w:t> </w:t>
      </w:r>
      <w:r>
        <w:rPr/>
        <w:t>two</w:t>
      </w:r>
      <w:r>
        <w:rPr>
          <w:spacing w:val="-3"/>
        </w:rPr>
        <w:t> </w:t>
      </w:r>
      <w:r>
        <w:rPr/>
        <w:t>years</w:t>
      </w:r>
      <w:r>
        <w:rPr>
          <w:spacing w:val="-1"/>
        </w:rPr>
        <w:t> </w:t>
      </w:r>
      <w:r>
        <w:rPr/>
        <w:t>is</w:t>
      </w:r>
      <w:r>
        <w:rPr>
          <w:spacing w:val="-3"/>
        </w:rPr>
        <w:t> </w:t>
      </w:r>
      <w:r>
        <w:rPr/>
        <w:t>enormous.</w:t>
      </w:r>
      <w:r>
        <w:rPr>
          <w:spacing w:val="-3"/>
        </w:rPr>
        <w:t> </w:t>
      </w:r>
      <w:r>
        <w:rPr/>
        <w:t>It</w:t>
      </w:r>
      <w:r>
        <w:rPr>
          <w:spacing w:val="-1"/>
        </w:rPr>
        <w:t> </w:t>
      </w:r>
      <w:r>
        <w:rPr/>
        <w:t>really</w:t>
      </w:r>
      <w:r>
        <w:rPr>
          <w:spacing w:val="-3"/>
        </w:rPr>
        <w:t> </w:t>
      </w:r>
      <w:r>
        <w:rPr/>
        <w:t>does not apply to any one specific care setting. Therapist in a large academic medical center had to learn how to treat COVID patients in the acute phrase.</w:t>
      </w:r>
      <w:r>
        <w:rPr>
          <w:spacing w:val="40"/>
        </w:rPr>
        <w:t> </w:t>
      </w:r>
      <w:r>
        <w:rPr/>
        <w:t>Those in rehab and home care had to learn how to treat patients after months of hospitalization, so there has been a tremendous amount of learning.</w:t>
      </w:r>
    </w:p>
    <w:p>
      <w:pPr>
        <w:pStyle w:val="BodyText"/>
        <w:ind w:left="1099" w:right="483"/>
      </w:pPr>
      <w:r>
        <w:rPr/>
        <w:t>Although</w:t>
      </w:r>
      <w:r>
        <w:rPr>
          <w:spacing w:val="-3"/>
        </w:rPr>
        <w:t> </w:t>
      </w:r>
      <w:r>
        <w:rPr/>
        <w:t>not</w:t>
      </w:r>
      <w:r>
        <w:rPr>
          <w:spacing w:val="-3"/>
        </w:rPr>
        <w:t> </w:t>
      </w:r>
      <w:r>
        <w:rPr/>
        <w:t>official</w:t>
      </w:r>
      <w:r>
        <w:rPr>
          <w:spacing w:val="-3"/>
        </w:rPr>
        <w:t> </w:t>
      </w:r>
      <w:r>
        <w:rPr/>
        <w:t>CRCEs,</w:t>
      </w:r>
      <w:r>
        <w:rPr>
          <w:spacing w:val="-3"/>
        </w:rPr>
        <w:t> </w:t>
      </w:r>
      <w:r>
        <w:rPr/>
        <w:t>she</w:t>
      </w:r>
      <w:r>
        <w:rPr>
          <w:spacing w:val="-4"/>
        </w:rPr>
        <w:t> </w:t>
      </w:r>
      <w:r>
        <w:rPr/>
        <w:t>felt</w:t>
      </w:r>
      <w:r>
        <w:rPr>
          <w:spacing w:val="-3"/>
        </w:rPr>
        <w:t> </w:t>
      </w:r>
      <w:r>
        <w:rPr/>
        <w:t>the</w:t>
      </w:r>
      <w:r>
        <w:rPr>
          <w:spacing w:val="-4"/>
        </w:rPr>
        <w:t> </w:t>
      </w:r>
      <w:r>
        <w:rPr/>
        <w:t>therapists</w:t>
      </w:r>
      <w:r>
        <w:rPr>
          <w:spacing w:val="-3"/>
        </w:rPr>
        <w:t> </w:t>
      </w:r>
      <w:r>
        <w:rPr/>
        <w:t>have</w:t>
      </w:r>
      <w:r>
        <w:rPr>
          <w:spacing w:val="-4"/>
        </w:rPr>
        <w:t> </w:t>
      </w:r>
      <w:r>
        <w:rPr/>
        <w:t>had</w:t>
      </w:r>
      <w:r>
        <w:rPr>
          <w:spacing w:val="-3"/>
        </w:rPr>
        <w:t> </w:t>
      </w:r>
      <w:r>
        <w:rPr/>
        <w:t>continuous</w:t>
      </w:r>
      <w:r>
        <w:rPr>
          <w:spacing w:val="-3"/>
        </w:rPr>
        <w:t> </w:t>
      </w:r>
      <w:r>
        <w:rPr/>
        <w:t>learning</w:t>
      </w:r>
      <w:r>
        <w:rPr>
          <w:spacing w:val="-3"/>
        </w:rPr>
        <w:t> </w:t>
      </w:r>
      <w:r>
        <w:rPr/>
        <w:t>over</w:t>
      </w:r>
      <w:r>
        <w:rPr>
          <w:spacing w:val="-4"/>
        </w:rPr>
        <w:t> </w:t>
      </w:r>
      <w:r>
        <w:rPr/>
        <w:t>the</w:t>
      </w:r>
      <w:r>
        <w:rPr>
          <w:spacing w:val="-4"/>
        </w:rPr>
        <w:t> </w:t>
      </w:r>
      <w:r>
        <w:rPr/>
        <w:t>last</w:t>
      </w:r>
      <w:r>
        <w:rPr>
          <w:spacing w:val="-3"/>
        </w:rPr>
        <w:t> </w:t>
      </w:r>
      <w:r>
        <w:rPr/>
        <w:t>two </w:t>
      </w:r>
      <w:r>
        <w:rPr>
          <w:spacing w:val="-2"/>
        </w:rPr>
        <w:t>years.</w:t>
      </w:r>
    </w:p>
    <w:p>
      <w:pPr>
        <w:pStyle w:val="BodyText"/>
      </w:pPr>
    </w:p>
    <w:p>
      <w:pPr>
        <w:pStyle w:val="BodyText"/>
        <w:ind w:left="1100" w:right="311"/>
      </w:pPr>
      <w:r>
        <w:rPr/>
        <w:t>Mr.</w:t>
      </w:r>
      <w:r>
        <w:rPr>
          <w:spacing w:val="-2"/>
        </w:rPr>
        <w:t> </w:t>
      </w:r>
      <w:r>
        <w:rPr/>
        <w:t>Morin</w:t>
      </w:r>
      <w:r>
        <w:rPr>
          <w:spacing w:val="-2"/>
        </w:rPr>
        <w:t> </w:t>
      </w:r>
      <w:r>
        <w:rPr/>
        <w:t>suggested</w:t>
      </w:r>
      <w:r>
        <w:rPr>
          <w:spacing w:val="-2"/>
        </w:rPr>
        <w:t> </w:t>
      </w:r>
      <w:r>
        <w:rPr/>
        <w:t>that board,</w:t>
      </w:r>
      <w:r>
        <w:rPr>
          <w:spacing w:val="-2"/>
        </w:rPr>
        <w:t> </w:t>
      </w:r>
      <w:r>
        <w:rPr/>
        <w:t>first</w:t>
      </w:r>
      <w:r>
        <w:rPr>
          <w:spacing w:val="-2"/>
        </w:rPr>
        <w:t> </w:t>
      </w:r>
      <w:r>
        <w:rPr/>
        <w:t>to</w:t>
      </w:r>
      <w:r>
        <w:rPr>
          <w:spacing w:val="-2"/>
        </w:rPr>
        <w:t> </w:t>
      </w:r>
      <w:r>
        <w:rPr/>
        <w:t>call</w:t>
      </w:r>
      <w:r>
        <w:rPr>
          <w:spacing w:val="-2"/>
        </w:rPr>
        <w:t> </w:t>
      </w:r>
      <w:r>
        <w:rPr/>
        <w:t>for</w:t>
      </w:r>
      <w:r>
        <w:rPr>
          <w:spacing w:val="-3"/>
        </w:rPr>
        <w:t> </w:t>
      </w:r>
      <w:r>
        <w:rPr/>
        <w:t>a</w:t>
      </w:r>
      <w:r>
        <w:rPr>
          <w:spacing w:val="-1"/>
        </w:rPr>
        <w:t> </w:t>
      </w:r>
      <w:r>
        <w:rPr/>
        <w:t>motion</w:t>
      </w:r>
      <w:r>
        <w:rPr>
          <w:spacing w:val="-2"/>
        </w:rPr>
        <w:t> </w:t>
      </w:r>
      <w:r>
        <w:rPr/>
        <w:t>to</w:t>
      </w:r>
      <w:r>
        <w:rPr>
          <w:spacing w:val="-2"/>
        </w:rPr>
        <w:t> </w:t>
      </w:r>
      <w:r>
        <w:rPr/>
        <w:t>waive</w:t>
      </w:r>
      <w:r>
        <w:rPr>
          <w:spacing w:val="-3"/>
        </w:rPr>
        <w:t> </w:t>
      </w:r>
      <w:r>
        <w:rPr/>
        <w:t>the</w:t>
      </w:r>
      <w:r>
        <w:rPr>
          <w:spacing w:val="-3"/>
        </w:rPr>
        <w:t> </w:t>
      </w:r>
      <w:r>
        <w:rPr/>
        <w:t>CEUs</w:t>
      </w:r>
      <w:r>
        <w:rPr>
          <w:spacing w:val="-2"/>
        </w:rPr>
        <w:t> </w:t>
      </w:r>
      <w:r>
        <w:rPr/>
        <w:t>for</w:t>
      </w:r>
      <w:r>
        <w:rPr>
          <w:spacing w:val="-3"/>
        </w:rPr>
        <w:t> </w:t>
      </w:r>
      <w:r>
        <w:rPr/>
        <w:t>this</w:t>
      </w:r>
      <w:r>
        <w:rPr>
          <w:spacing w:val="-2"/>
        </w:rPr>
        <w:t> </w:t>
      </w:r>
      <w:r>
        <w:rPr/>
        <w:t>cycle.</w:t>
      </w:r>
      <w:r>
        <w:rPr>
          <w:spacing w:val="80"/>
        </w:rPr>
        <w:t> </w:t>
      </w:r>
      <w:r>
        <w:rPr/>
        <w:t>If</w:t>
      </w:r>
      <w:r>
        <w:rPr>
          <w:spacing w:val="-3"/>
        </w:rPr>
        <w:t> </w:t>
      </w:r>
      <w:r>
        <w:rPr/>
        <w:t>that</w:t>
      </w:r>
      <w:r>
        <w:rPr>
          <w:spacing w:val="-2"/>
        </w:rPr>
        <w:t> </w:t>
      </w:r>
      <w:r>
        <w:rPr/>
        <w:t>first motion passed, a second conversation and potentially vote to extend the time period for CEUs earned this cycle to allow those CEUs to be applied to the next cycle.</w:t>
      </w:r>
    </w:p>
    <w:p>
      <w:pPr>
        <w:pStyle w:val="BodyText"/>
      </w:pPr>
    </w:p>
    <w:p>
      <w:pPr>
        <w:pStyle w:val="BodyText"/>
        <w:ind w:left="1100" w:right="311"/>
      </w:pPr>
      <w:r>
        <w:rPr/>
        <w:t>Ms.</w:t>
      </w:r>
      <w:r>
        <w:rPr>
          <w:spacing w:val="-3"/>
        </w:rPr>
        <w:t> </w:t>
      </w:r>
      <w:r>
        <w:rPr/>
        <w:t>Strachan</w:t>
      </w:r>
      <w:r>
        <w:rPr>
          <w:spacing w:val="-3"/>
        </w:rPr>
        <w:t> </w:t>
      </w:r>
      <w:r>
        <w:rPr/>
        <w:t>recommended</w:t>
      </w:r>
      <w:r>
        <w:rPr>
          <w:spacing w:val="-3"/>
        </w:rPr>
        <w:t> </w:t>
      </w:r>
      <w:r>
        <w:rPr/>
        <w:t>that</w:t>
      </w:r>
      <w:r>
        <w:rPr>
          <w:spacing w:val="-3"/>
        </w:rPr>
        <w:t> </w:t>
      </w:r>
      <w:r>
        <w:rPr/>
        <w:t>the</w:t>
      </w:r>
      <w:r>
        <w:rPr>
          <w:spacing w:val="-4"/>
        </w:rPr>
        <w:t> </w:t>
      </w:r>
      <w:r>
        <w:rPr/>
        <w:t>motion</w:t>
      </w:r>
      <w:r>
        <w:rPr>
          <w:spacing w:val="-3"/>
        </w:rPr>
        <w:t> </w:t>
      </w:r>
      <w:r>
        <w:rPr/>
        <w:t>specify</w:t>
      </w:r>
      <w:r>
        <w:rPr>
          <w:spacing w:val="-3"/>
        </w:rPr>
        <w:t> </w:t>
      </w:r>
      <w:r>
        <w:rPr/>
        <w:t>the</w:t>
      </w:r>
      <w:r>
        <w:rPr>
          <w:spacing w:val="-4"/>
        </w:rPr>
        <w:t> </w:t>
      </w:r>
      <w:r>
        <w:rPr/>
        <w:t>dates</w:t>
      </w:r>
      <w:r>
        <w:rPr>
          <w:spacing w:val="-3"/>
        </w:rPr>
        <w:t> </w:t>
      </w:r>
      <w:r>
        <w:rPr/>
        <w:t>for</w:t>
      </w:r>
      <w:r>
        <w:rPr>
          <w:spacing w:val="-4"/>
        </w:rPr>
        <w:t> </w:t>
      </w:r>
      <w:r>
        <w:rPr/>
        <w:t>which</w:t>
      </w:r>
      <w:r>
        <w:rPr>
          <w:spacing w:val="-3"/>
        </w:rPr>
        <w:t> </w:t>
      </w:r>
      <w:r>
        <w:rPr/>
        <w:t>the</w:t>
      </w:r>
      <w:r>
        <w:rPr>
          <w:spacing w:val="-2"/>
        </w:rPr>
        <w:t> </w:t>
      </w:r>
      <w:r>
        <w:rPr/>
        <w:t>Board</w:t>
      </w:r>
      <w:r>
        <w:rPr>
          <w:spacing w:val="-3"/>
        </w:rPr>
        <w:t> </w:t>
      </w:r>
      <w:r>
        <w:rPr/>
        <w:t>wanted</w:t>
      </w:r>
      <w:r>
        <w:rPr>
          <w:spacing w:val="-3"/>
        </w:rPr>
        <w:t> </w:t>
      </w:r>
      <w:r>
        <w:rPr/>
        <w:t>to</w:t>
      </w:r>
      <w:r>
        <w:rPr>
          <w:spacing w:val="-3"/>
        </w:rPr>
        <w:t> </w:t>
      </w:r>
      <w:r>
        <w:rPr/>
        <w:t>waive</w:t>
      </w:r>
      <w:r>
        <w:rPr>
          <w:spacing w:val="-4"/>
        </w:rPr>
        <w:t> </w:t>
      </w:r>
      <w:r>
        <w:rPr/>
        <w:t>the CEU requirement.</w:t>
      </w:r>
    </w:p>
    <w:p>
      <w:pPr>
        <w:pStyle w:val="BodyText"/>
      </w:pPr>
    </w:p>
    <w:p>
      <w:pPr>
        <w:pStyle w:val="BodyText"/>
        <w:ind w:left="1100" w:right="411"/>
      </w:pPr>
      <w:r>
        <w:rPr/>
        <w:t>Mr.</w:t>
      </w:r>
      <w:r>
        <w:rPr>
          <w:spacing w:val="-3"/>
        </w:rPr>
        <w:t> </w:t>
      </w:r>
      <w:r>
        <w:rPr/>
        <w:t>Morin</w:t>
      </w:r>
      <w:r>
        <w:rPr>
          <w:spacing w:val="-3"/>
        </w:rPr>
        <w:t> </w:t>
      </w:r>
      <w:r>
        <w:rPr/>
        <w:t>called</w:t>
      </w:r>
      <w:r>
        <w:rPr>
          <w:spacing w:val="-3"/>
        </w:rPr>
        <w:t> </w:t>
      </w:r>
      <w:r>
        <w:rPr/>
        <w:t>for</w:t>
      </w:r>
      <w:r>
        <w:rPr>
          <w:spacing w:val="-4"/>
        </w:rPr>
        <w:t> </w:t>
      </w:r>
      <w:r>
        <w:rPr/>
        <w:t>additional</w:t>
      </w:r>
      <w:r>
        <w:rPr>
          <w:spacing w:val="-3"/>
        </w:rPr>
        <w:t> </w:t>
      </w:r>
      <w:r>
        <w:rPr/>
        <w:t>discussion</w:t>
      </w:r>
      <w:r>
        <w:rPr>
          <w:spacing w:val="-3"/>
        </w:rPr>
        <w:t> </w:t>
      </w:r>
      <w:r>
        <w:rPr/>
        <w:t>for</w:t>
      </w:r>
      <w:r>
        <w:rPr>
          <w:spacing w:val="-4"/>
        </w:rPr>
        <w:t> </w:t>
      </w:r>
      <w:r>
        <w:rPr/>
        <w:t>allowing</w:t>
      </w:r>
      <w:r>
        <w:rPr>
          <w:spacing w:val="-3"/>
        </w:rPr>
        <w:t> </w:t>
      </w:r>
      <w:r>
        <w:rPr/>
        <w:t>CEUs</w:t>
      </w:r>
      <w:r>
        <w:rPr>
          <w:spacing w:val="-3"/>
        </w:rPr>
        <w:t> </w:t>
      </w:r>
      <w:r>
        <w:rPr/>
        <w:t>earned</w:t>
      </w:r>
      <w:r>
        <w:rPr>
          <w:spacing w:val="-3"/>
        </w:rPr>
        <w:t> </w:t>
      </w:r>
      <w:r>
        <w:rPr/>
        <w:t>in</w:t>
      </w:r>
      <w:r>
        <w:rPr>
          <w:spacing w:val="-3"/>
        </w:rPr>
        <w:t> </w:t>
      </w:r>
      <w:r>
        <w:rPr/>
        <w:t>2020-2022</w:t>
      </w:r>
      <w:r>
        <w:rPr>
          <w:spacing w:val="-3"/>
        </w:rPr>
        <w:t> </w:t>
      </w:r>
      <w:r>
        <w:rPr/>
        <w:t>to</w:t>
      </w:r>
      <w:r>
        <w:rPr>
          <w:spacing w:val="-3"/>
        </w:rPr>
        <w:t> </w:t>
      </w:r>
      <w:r>
        <w:rPr/>
        <w:t>be</w:t>
      </w:r>
      <w:r>
        <w:rPr>
          <w:spacing w:val="-4"/>
        </w:rPr>
        <w:t> </w:t>
      </w:r>
      <w:r>
        <w:rPr/>
        <w:t>applied</w:t>
      </w:r>
      <w:r>
        <w:rPr>
          <w:spacing w:val="-3"/>
        </w:rPr>
        <w:t> </w:t>
      </w:r>
      <w:r>
        <w:rPr/>
        <w:t>to</w:t>
      </w:r>
      <w:r>
        <w:rPr>
          <w:spacing w:val="-1"/>
        </w:rPr>
        <w:t> </w:t>
      </w:r>
      <w:r>
        <w:rPr/>
        <w:t>the 2022-2024 cycle. Mr. Morin stated that he supported the idea. He asked if anyone had any concerns about it.</w:t>
      </w:r>
      <w:r>
        <w:rPr>
          <w:spacing w:val="40"/>
        </w:rPr>
        <w:t> </w:t>
      </w:r>
      <w:r>
        <w:rPr/>
        <w:t>There were no comments.</w:t>
      </w:r>
      <w:r>
        <w:rPr>
          <w:spacing w:val="40"/>
        </w:rPr>
        <w:t> </w:t>
      </w:r>
      <w:r>
        <w:rPr/>
        <w:t>He called for a motion.</w:t>
      </w:r>
    </w:p>
    <w:p>
      <w:pPr>
        <w:pStyle w:val="BodyText"/>
      </w:pPr>
    </w:p>
    <w:p>
      <w:pPr>
        <w:pStyle w:val="Heading3"/>
        <w:rPr>
          <w:u w:val="none"/>
        </w:rPr>
      </w:pPr>
      <w:r>
        <w:rPr>
          <w:spacing w:val="-2"/>
          <w:u w:val="single"/>
        </w:rPr>
        <w:t>ACTION:</w:t>
      </w:r>
    </w:p>
    <w:p>
      <w:pPr>
        <w:pStyle w:val="BodyText"/>
        <w:ind w:left="1099" w:right="483"/>
      </w:pPr>
      <w:r>
        <w:rPr/>
        <w:t>Motion to waive</w:t>
      </w:r>
      <w:r>
        <w:rPr>
          <w:spacing w:val="-1"/>
        </w:rPr>
        <w:t> </w:t>
      </w:r>
      <w:r>
        <w:rPr/>
        <w:t>the</w:t>
      </w:r>
      <w:r>
        <w:rPr>
          <w:spacing w:val="-1"/>
        </w:rPr>
        <w:t> </w:t>
      </w:r>
      <w:r>
        <w:rPr/>
        <w:t>CEU</w:t>
      </w:r>
      <w:r>
        <w:rPr>
          <w:spacing w:val="-1"/>
        </w:rPr>
        <w:t> </w:t>
      </w:r>
      <w:r>
        <w:rPr/>
        <w:t>requirements for</w:t>
      </w:r>
      <w:r>
        <w:rPr>
          <w:spacing w:val="-1"/>
        </w:rPr>
        <w:t> </w:t>
      </w:r>
      <w:r>
        <w:rPr/>
        <w:t>the</w:t>
      </w:r>
      <w:r>
        <w:rPr>
          <w:spacing w:val="-1"/>
        </w:rPr>
        <w:t> </w:t>
      </w:r>
      <w:r>
        <w:rPr/>
        <w:t>2020-2022 cycle</w:t>
      </w:r>
      <w:r>
        <w:rPr>
          <w:spacing w:val="-1"/>
        </w:rPr>
        <w:t> </w:t>
      </w:r>
      <w:r>
        <w:rPr/>
        <w:t>made</w:t>
      </w:r>
      <w:r>
        <w:rPr>
          <w:spacing w:val="-1"/>
        </w:rPr>
        <w:t> </w:t>
      </w:r>
      <w:r>
        <w:rPr/>
        <w:t>by Mr. Beal, seconded Dr. Bloom</w:t>
      </w:r>
      <w:r>
        <w:rPr>
          <w:spacing w:val="-3"/>
        </w:rPr>
        <w:t> </w:t>
      </w:r>
      <w:r>
        <w:rPr/>
        <w:t>and</w:t>
      </w:r>
      <w:r>
        <w:rPr>
          <w:spacing w:val="-3"/>
        </w:rPr>
        <w:t> </w:t>
      </w:r>
      <w:r>
        <w:rPr/>
        <w:t>unanimously</w:t>
      </w:r>
      <w:r>
        <w:rPr>
          <w:spacing w:val="-6"/>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Jason</w:t>
      </w:r>
      <w:r>
        <w:rPr>
          <w:spacing w:val="-3"/>
        </w:rPr>
        <w:t> </w:t>
      </w:r>
      <w:r>
        <w:rPr/>
        <w:t>Morin:</w:t>
      </w:r>
      <w:r>
        <w:rPr>
          <w:spacing w:val="-3"/>
        </w:rPr>
        <w:t> </w:t>
      </w:r>
      <w:r>
        <w:rPr/>
        <w:t>yes;</w:t>
      </w:r>
      <w:r>
        <w:rPr>
          <w:spacing w:val="-3"/>
        </w:rPr>
        <w:t> </w:t>
      </w:r>
      <w:r>
        <w:rPr/>
        <w:t>William</w:t>
      </w:r>
      <w:r>
        <w:rPr>
          <w:spacing w:val="-3"/>
        </w:rPr>
        <w:t> </w:t>
      </w:r>
      <w:r>
        <w:rPr/>
        <w:t>Beal:</w:t>
      </w:r>
      <w:r>
        <w:rPr>
          <w:spacing w:val="-3"/>
        </w:rPr>
        <w:t> </w:t>
      </w:r>
      <w:r>
        <w:rPr/>
        <w:t>yes; Lindsey Greener: yes; Brian Bloom: yes. Absent: Samy Sidhom, Amy Keenan. Abstained: none. Opposed: none. Recused: none.</w:t>
      </w:r>
    </w:p>
    <w:p>
      <w:pPr>
        <w:pStyle w:val="BodyText"/>
      </w:pPr>
    </w:p>
    <w:p>
      <w:pPr>
        <w:pStyle w:val="Heading3"/>
        <w:rPr>
          <w:u w:val="none"/>
        </w:rPr>
      </w:pPr>
      <w:r>
        <w:rPr>
          <w:spacing w:val="-2"/>
          <w:u w:val="single"/>
        </w:rPr>
        <w:t>DICUSSION:</w:t>
      </w:r>
    </w:p>
    <w:p>
      <w:pPr>
        <w:pStyle w:val="BodyText"/>
        <w:ind w:left="1100" w:right="311"/>
      </w:pPr>
      <w:r>
        <w:rPr/>
        <w:t>Mr.</w:t>
      </w:r>
      <w:r>
        <w:rPr>
          <w:spacing w:val="-3"/>
        </w:rPr>
        <w:t> </w:t>
      </w:r>
      <w:r>
        <w:rPr/>
        <w:t>Morin</w:t>
      </w:r>
      <w:r>
        <w:rPr>
          <w:spacing w:val="-3"/>
        </w:rPr>
        <w:t> </w:t>
      </w:r>
      <w:r>
        <w:rPr/>
        <w:t>called</w:t>
      </w:r>
      <w:r>
        <w:rPr>
          <w:spacing w:val="-3"/>
        </w:rPr>
        <w:t> </w:t>
      </w:r>
      <w:r>
        <w:rPr/>
        <w:t>for</w:t>
      </w:r>
      <w:r>
        <w:rPr>
          <w:spacing w:val="-4"/>
        </w:rPr>
        <w:t> </w:t>
      </w:r>
      <w:r>
        <w:rPr/>
        <w:t>additional</w:t>
      </w:r>
      <w:r>
        <w:rPr>
          <w:spacing w:val="-3"/>
        </w:rPr>
        <w:t> </w:t>
      </w:r>
      <w:r>
        <w:rPr/>
        <w:t>discussion</w:t>
      </w:r>
      <w:r>
        <w:rPr>
          <w:spacing w:val="-3"/>
        </w:rPr>
        <w:t> </w:t>
      </w:r>
      <w:r>
        <w:rPr/>
        <w:t>for</w:t>
      </w:r>
      <w:r>
        <w:rPr>
          <w:spacing w:val="-4"/>
        </w:rPr>
        <w:t> </w:t>
      </w:r>
      <w:r>
        <w:rPr/>
        <w:t>allowing</w:t>
      </w:r>
      <w:r>
        <w:rPr>
          <w:spacing w:val="-3"/>
        </w:rPr>
        <w:t> </w:t>
      </w:r>
      <w:r>
        <w:rPr/>
        <w:t>CEUs</w:t>
      </w:r>
      <w:r>
        <w:rPr>
          <w:spacing w:val="-3"/>
        </w:rPr>
        <w:t> </w:t>
      </w:r>
      <w:r>
        <w:rPr/>
        <w:t>earned</w:t>
      </w:r>
      <w:r>
        <w:rPr>
          <w:spacing w:val="-3"/>
        </w:rPr>
        <w:t> </w:t>
      </w:r>
      <w:r>
        <w:rPr/>
        <w:t>in</w:t>
      </w:r>
      <w:r>
        <w:rPr>
          <w:spacing w:val="-3"/>
        </w:rPr>
        <w:t> </w:t>
      </w:r>
      <w:r>
        <w:rPr/>
        <w:t>2020-2022</w:t>
      </w:r>
      <w:r>
        <w:rPr>
          <w:spacing w:val="-3"/>
        </w:rPr>
        <w:t> </w:t>
      </w:r>
      <w:r>
        <w:rPr/>
        <w:t>to</w:t>
      </w:r>
      <w:r>
        <w:rPr>
          <w:spacing w:val="-3"/>
        </w:rPr>
        <w:t> </w:t>
      </w:r>
      <w:r>
        <w:rPr/>
        <w:t>be</w:t>
      </w:r>
      <w:r>
        <w:rPr>
          <w:spacing w:val="-4"/>
        </w:rPr>
        <w:t> </w:t>
      </w:r>
      <w:r>
        <w:rPr/>
        <w:t>applied</w:t>
      </w:r>
      <w:r>
        <w:rPr>
          <w:spacing w:val="-3"/>
        </w:rPr>
        <w:t> </w:t>
      </w:r>
      <w:r>
        <w:rPr/>
        <w:t>to</w:t>
      </w:r>
      <w:r>
        <w:rPr>
          <w:spacing w:val="-1"/>
        </w:rPr>
        <w:t> </w:t>
      </w:r>
      <w:r>
        <w:rPr/>
        <w:t>the June 2020-May 2024 cycle. Mr. Morin stated that he supported the idea. He asked if anyone had any concerns about it.</w:t>
      </w:r>
      <w:r>
        <w:rPr>
          <w:spacing w:val="40"/>
        </w:rPr>
        <w:t> </w:t>
      </w:r>
      <w:r>
        <w:rPr/>
        <w:t>There were no comments from the Board.</w:t>
      </w:r>
      <w:r>
        <w:rPr>
          <w:spacing w:val="40"/>
        </w:rPr>
        <w:t> </w:t>
      </w:r>
      <w:r>
        <w:rPr/>
        <w:t>He called for a motion.</w:t>
      </w:r>
    </w:p>
    <w:p>
      <w:pPr>
        <w:pStyle w:val="BodyText"/>
      </w:pPr>
    </w:p>
    <w:p>
      <w:pPr>
        <w:pStyle w:val="Heading3"/>
        <w:spacing w:before="1"/>
        <w:rPr>
          <w:u w:val="none"/>
        </w:rPr>
      </w:pPr>
      <w:r>
        <w:rPr>
          <w:spacing w:val="-2"/>
          <w:u w:val="single"/>
        </w:rPr>
        <w:t>ACTION:</w:t>
      </w:r>
    </w:p>
    <w:p>
      <w:pPr>
        <w:pStyle w:val="BodyText"/>
        <w:ind w:left="1100" w:right="311"/>
      </w:pPr>
      <w:r>
        <w:rPr/>
        <w:t>Motion</w:t>
      </w:r>
      <w:r>
        <w:rPr>
          <w:spacing w:val="-3"/>
        </w:rPr>
        <w:t> </w:t>
      </w:r>
      <w:r>
        <w:rPr/>
        <w:t>to</w:t>
      </w:r>
      <w:r>
        <w:rPr>
          <w:spacing w:val="-3"/>
        </w:rPr>
        <w:t> </w:t>
      </w:r>
      <w:r>
        <w:rPr/>
        <w:t>extend</w:t>
      </w:r>
      <w:r>
        <w:rPr>
          <w:spacing w:val="-3"/>
        </w:rPr>
        <w:t> </w:t>
      </w:r>
      <w:r>
        <w:rPr/>
        <w:t>any</w:t>
      </w:r>
      <w:r>
        <w:rPr>
          <w:spacing w:val="-3"/>
        </w:rPr>
        <w:t> </w:t>
      </w:r>
      <w:r>
        <w:rPr/>
        <w:t>CEUs</w:t>
      </w:r>
      <w:r>
        <w:rPr>
          <w:spacing w:val="-3"/>
        </w:rPr>
        <w:t> </w:t>
      </w:r>
      <w:r>
        <w:rPr/>
        <w:t>accumulated</w:t>
      </w:r>
      <w:r>
        <w:rPr>
          <w:spacing w:val="-1"/>
        </w:rPr>
        <w:t> </w:t>
      </w:r>
      <w:r>
        <w:rPr/>
        <w:t>from</w:t>
      </w:r>
      <w:r>
        <w:rPr>
          <w:spacing w:val="-3"/>
        </w:rPr>
        <w:t> </w:t>
      </w:r>
      <w:r>
        <w:rPr/>
        <w:t>2020</w:t>
      </w:r>
      <w:r>
        <w:rPr>
          <w:spacing w:val="-3"/>
        </w:rPr>
        <w:t> </w:t>
      </w:r>
      <w:r>
        <w:rPr/>
        <w:t>through</w:t>
      </w:r>
      <w:r>
        <w:rPr>
          <w:spacing w:val="-3"/>
        </w:rPr>
        <w:t> </w:t>
      </w:r>
      <w:r>
        <w:rPr/>
        <w:t>2024</w:t>
      </w:r>
      <w:r>
        <w:rPr>
          <w:spacing w:val="-3"/>
        </w:rPr>
        <w:t> </w:t>
      </w:r>
      <w:r>
        <w:rPr/>
        <w:t>made</w:t>
      </w:r>
      <w:r>
        <w:rPr>
          <w:spacing w:val="-4"/>
        </w:rPr>
        <w:t> </w:t>
      </w:r>
      <w:r>
        <w:rPr/>
        <w:t>by</w:t>
      </w:r>
      <w:r>
        <w:rPr>
          <w:spacing w:val="-3"/>
        </w:rPr>
        <w:t> </w:t>
      </w:r>
      <w:r>
        <w:rPr/>
        <w:t>Mr.</w:t>
      </w:r>
      <w:r>
        <w:rPr>
          <w:spacing w:val="-3"/>
        </w:rPr>
        <w:t> </w:t>
      </w:r>
      <w:r>
        <w:rPr/>
        <w:t>Beal,</w:t>
      </w:r>
      <w:r>
        <w:rPr>
          <w:spacing w:val="-3"/>
        </w:rPr>
        <w:t> </w:t>
      </w:r>
      <w:r>
        <w:rPr/>
        <w:t>seconded</w:t>
      </w:r>
      <w:r>
        <w:rPr>
          <w:spacing w:val="-3"/>
        </w:rPr>
        <w:t> </w:t>
      </w:r>
      <w:r>
        <w:rPr/>
        <w:t>Ms. Greener and unanimously passed by roll call vote as follows: Jason Morin: yes; William Beal: yes; Lindsey Greener: yes; Brian Bloom: yes. Absent: Samy Sidhom, Amy Keenan. Abstained: none.</w:t>
      </w:r>
    </w:p>
    <w:p>
      <w:pPr>
        <w:pStyle w:val="BodyText"/>
        <w:ind w:left="1100"/>
      </w:pPr>
      <w:r>
        <w:rPr/>
        <w:t>Opposed:</w:t>
      </w:r>
      <w:r>
        <w:rPr>
          <w:spacing w:val="-2"/>
        </w:rPr>
        <w:t> </w:t>
      </w:r>
      <w:r>
        <w:rPr/>
        <w:t>none.</w:t>
      </w:r>
      <w:r>
        <w:rPr>
          <w:spacing w:val="-1"/>
        </w:rPr>
        <w:t> </w:t>
      </w:r>
      <w:r>
        <w:rPr/>
        <w:t>Recused:</w:t>
      </w:r>
      <w:r>
        <w:rPr>
          <w:spacing w:val="-1"/>
        </w:rPr>
        <w:t> </w:t>
      </w:r>
      <w:r>
        <w:rPr>
          <w:spacing w:val="-2"/>
        </w:rPr>
        <w:t>none.</w:t>
      </w:r>
    </w:p>
    <w:p>
      <w:pPr>
        <w:pStyle w:val="BodyText"/>
      </w:pPr>
    </w:p>
    <w:p>
      <w:pPr>
        <w:pStyle w:val="Heading3"/>
        <w:rPr>
          <w:u w:val="none"/>
        </w:rPr>
      </w:pPr>
      <w:r>
        <w:rPr>
          <w:spacing w:val="-2"/>
          <w:u w:val="single"/>
        </w:rPr>
        <w:t>DOCUMENT:</w:t>
      </w:r>
    </w:p>
    <w:p>
      <w:pPr>
        <w:pStyle w:val="BodyText"/>
        <w:ind w:left="1100"/>
      </w:pPr>
      <w:r>
        <w:rPr>
          <w:spacing w:val="-4"/>
          <w:u w:val="single"/>
        </w:rPr>
        <w:t>None</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675"/>
        <w:jc w:val="left"/>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3"/>
        </w:numPr>
        <w:tabs>
          <w:tab w:pos="1460" w:val="left" w:leader="none"/>
        </w:tabs>
        <w:spacing w:line="240" w:lineRule="auto" w:before="0" w:after="0"/>
        <w:ind w:left="1460" w:right="0" w:hanging="360"/>
        <w:jc w:val="left"/>
        <w:rPr>
          <w:sz w:val="24"/>
          <w:u w:val="none"/>
        </w:rPr>
      </w:pPr>
      <w:r>
        <w:rPr>
          <w:sz w:val="24"/>
          <w:u w:val="single"/>
        </w:rPr>
        <w:t>Announcements:</w:t>
      </w:r>
      <w:r>
        <w:rPr>
          <w:spacing w:val="-4"/>
          <w:sz w:val="24"/>
          <w:u w:val="none"/>
        </w:rPr>
        <w:t> None</w:t>
      </w:r>
    </w:p>
    <w:p>
      <w:pPr>
        <w:pStyle w:val="ListParagraph"/>
        <w:numPr>
          <w:ilvl w:val="1"/>
          <w:numId w:val="3"/>
        </w:numPr>
        <w:tabs>
          <w:tab w:pos="1460" w:val="left" w:leader="none"/>
        </w:tabs>
        <w:spacing w:line="240" w:lineRule="auto" w:before="0" w:after="0"/>
        <w:ind w:left="1460" w:right="0" w:hanging="360"/>
        <w:jc w:val="left"/>
        <w:rPr>
          <w:sz w:val="24"/>
          <w:u w:val="none"/>
        </w:rPr>
      </w:pPr>
      <w:r>
        <w:rPr>
          <w:sz w:val="24"/>
          <w:u w:val="single"/>
        </w:rPr>
        <w:t>Topics</w:t>
      </w:r>
      <w:r>
        <w:rPr>
          <w:spacing w:val="-2"/>
          <w:sz w:val="24"/>
          <w:u w:val="single"/>
        </w:rPr>
        <w:t> </w:t>
      </w:r>
      <w:r>
        <w:rPr>
          <w:sz w:val="24"/>
          <w:u w:val="single"/>
        </w:rPr>
        <w:t>for</w:t>
      </w:r>
      <w:r>
        <w:rPr>
          <w:spacing w:val="-2"/>
          <w:sz w:val="24"/>
          <w:u w:val="single"/>
        </w:rPr>
        <w:t> </w:t>
      </w:r>
      <w:r>
        <w:rPr>
          <w:sz w:val="24"/>
          <w:u w:val="single"/>
        </w:rPr>
        <w:t>Next</w:t>
      </w:r>
      <w:r>
        <w:rPr>
          <w:spacing w:val="-2"/>
          <w:sz w:val="24"/>
          <w:u w:val="single"/>
        </w:rPr>
        <w:t> </w:t>
      </w:r>
      <w:r>
        <w:rPr>
          <w:sz w:val="24"/>
          <w:u w:val="single"/>
        </w:rPr>
        <w:t>Session:</w:t>
      </w:r>
      <w:r>
        <w:rPr>
          <w:spacing w:val="1"/>
          <w:sz w:val="24"/>
          <w:u w:val="none"/>
        </w:rPr>
        <w:t> </w:t>
      </w:r>
      <w:r>
        <w:rPr>
          <w:spacing w:val="-4"/>
          <w:sz w:val="24"/>
          <w:u w:val="none"/>
        </w:rPr>
        <w:t>None</w:t>
      </w:r>
    </w:p>
    <w:p>
      <w:pPr>
        <w:spacing w:after="0" w:line="240" w:lineRule="auto"/>
        <w:jc w:val="left"/>
        <w:rPr>
          <w:sz w:val="24"/>
        </w:rPr>
        <w:sectPr>
          <w:pgSz w:w="12240" w:h="15840"/>
          <w:pgMar w:header="0" w:footer="1526" w:top="1360" w:bottom="1720" w:left="340" w:right="500"/>
        </w:sectPr>
      </w:pPr>
    </w:p>
    <w:p>
      <w:pPr>
        <w:pStyle w:val="ListParagraph"/>
        <w:numPr>
          <w:ilvl w:val="0"/>
          <w:numId w:val="3"/>
        </w:numPr>
        <w:tabs>
          <w:tab w:pos="1099" w:val="left" w:leader="none"/>
          <w:tab w:pos="1100" w:val="left" w:leader="none"/>
        </w:tabs>
        <w:spacing w:line="240" w:lineRule="auto" w:before="79" w:after="0"/>
        <w:ind w:left="1100" w:right="0" w:hanging="754"/>
        <w:jc w:val="left"/>
        <w:rPr>
          <w:sz w:val="24"/>
          <w:u w:val="none"/>
        </w:rPr>
      </w:pPr>
      <w:r>
        <w:rPr>
          <w:sz w:val="24"/>
          <w:u w:val="single"/>
        </w:rPr>
        <w:t>Executive</w:t>
      </w:r>
      <w:r>
        <w:rPr>
          <w:spacing w:val="-4"/>
          <w:sz w:val="24"/>
          <w:u w:val="single"/>
        </w:rPr>
        <w:t> </w:t>
      </w:r>
      <w:r>
        <w:rPr>
          <w:sz w:val="24"/>
          <w:u w:val="single"/>
        </w:rPr>
        <w:t>Session:</w:t>
      </w:r>
      <w:r>
        <w:rPr>
          <w:spacing w:val="-2"/>
          <w:sz w:val="24"/>
          <w:u w:val="single"/>
        </w:rPr>
        <w:t> </w:t>
      </w:r>
      <w:r>
        <w:rPr>
          <w:spacing w:val="-5"/>
          <w:sz w:val="24"/>
          <w:u w:val="single"/>
        </w:rPr>
        <w:t>N/A</w:t>
      </w:r>
    </w:p>
    <w:p>
      <w:pPr>
        <w:pStyle w:val="BodyText"/>
        <w:spacing w:before="2"/>
        <w:rPr>
          <w:sz w:val="16"/>
        </w:rPr>
      </w:pPr>
    </w:p>
    <w:p>
      <w:pPr>
        <w:pStyle w:val="BodyText"/>
        <w:spacing w:before="90"/>
        <w:ind w:left="1100"/>
      </w:pPr>
      <w:r>
        <w:rPr>
          <w:spacing w:val="-2"/>
          <w:u w:val="single"/>
        </w:rPr>
        <w:t>Adjournment</w:t>
      </w:r>
      <w:r>
        <w:rPr>
          <w:spacing w:val="-2"/>
        </w:rPr>
        <w:t>:</w:t>
      </w:r>
    </w:p>
    <w:p>
      <w:pPr>
        <w:pStyle w:val="BodyText"/>
        <w:spacing w:before="2"/>
        <w:rPr>
          <w:sz w:val="16"/>
        </w:rPr>
      </w:pPr>
    </w:p>
    <w:p>
      <w:pPr>
        <w:pStyle w:val="Heading3"/>
        <w:spacing w:before="90"/>
        <w:rPr>
          <w:u w:val="none"/>
        </w:rPr>
      </w:pPr>
      <w:r>
        <w:rPr>
          <w:spacing w:val="-2"/>
          <w:u w:val="single"/>
        </w:rPr>
        <w:t>ACTION:</w:t>
      </w:r>
    </w:p>
    <w:p>
      <w:pPr>
        <w:pStyle w:val="BodyText"/>
        <w:ind w:left="1100" w:right="311"/>
      </w:pPr>
      <w:r>
        <w:rPr/>
        <w:t>Motion</w:t>
      </w:r>
      <w:r>
        <w:rPr>
          <w:spacing w:val="-3"/>
        </w:rPr>
        <w:t> </w:t>
      </w:r>
      <w:r>
        <w:rPr/>
        <w:t>to</w:t>
      </w:r>
      <w:r>
        <w:rPr>
          <w:spacing w:val="-3"/>
        </w:rPr>
        <w:t> </w:t>
      </w:r>
      <w:r>
        <w:rPr/>
        <w:t>adjourn</w:t>
      </w:r>
      <w:r>
        <w:rPr>
          <w:spacing w:val="-3"/>
        </w:rPr>
        <w:t> </w:t>
      </w:r>
      <w:r>
        <w:rPr/>
        <w:t>made</w:t>
      </w:r>
      <w:r>
        <w:rPr>
          <w:spacing w:val="-4"/>
        </w:rPr>
        <w:t> </w:t>
      </w:r>
      <w:r>
        <w:rPr/>
        <w:t>by</w:t>
      </w:r>
      <w:r>
        <w:rPr>
          <w:spacing w:val="-3"/>
        </w:rPr>
        <w:t> </w:t>
      </w:r>
      <w:r>
        <w:rPr/>
        <w:t>Mr.</w:t>
      </w:r>
      <w:r>
        <w:rPr>
          <w:spacing w:val="-3"/>
        </w:rPr>
        <w:t> </w:t>
      </w:r>
      <w:r>
        <w:rPr/>
        <w:t>Beal</w:t>
      </w:r>
      <w:r>
        <w:rPr>
          <w:spacing w:val="-3"/>
        </w:rPr>
        <w:t> </w:t>
      </w:r>
      <w:r>
        <w:rPr/>
        <w:t>seconded</w:t>
      </w:r>
      <w:r>
        <w:rPr>
          <w:spacing w:val="-3"/>
        </w:rPr>
        <w:t> </w:t>
      </w:r>
      <w:r>
        <w:rPr/>
        <w:t>by</w:t>
      </w:r>
      <w:r>
        <w:rPr>
          <w:spacing w:val="-1"/>
        </w:rPr>
        <w:t> </w:t>
      </w:r>
      <w:r>
        <w:rPr/>
        <w:t>Dr.</w:t>
      </w:r>
      <w:r>
        <w:rPr>
          <w:spacing w:val="-3"/>
        </w:rPr>
        <w:t> </w:t>
      </w:r>
      <w:r>
        <w:rPr/>
        <w:t>Bloom</w:t>
      </w:r>
      <w:r>
        <w:rPr>
          <w:spacing w:val="-3"/>
        </w:rPr>
        <w:t> </w:t>
      </w:r>
      <w:r>
        <w:rPr/>
        <w:t>and</w:t>
      </w:r>
      <w:r>
        <w:rPr>
          <w:spacing w:val="-3"/>
        </w:rPr>
        <w:t> </w:t>
      </w:r>
      <w:r>
        <w:rPr/>
        <w:t>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 as follows: Jason Morin: yes; William Beal: yes; Lindsey Greener: yes; Brian Bloom: yes. Absent: Samy Sidhom, Amy Keenan. Abstained: none. Opposed: none. Recused: none.</w:t>
      </w:r>
    </w:p>
    <w:p>
      <w:pPr>
        <w:pStyle w:val="BodyText"/>
        <w:rPr>
          <w:sz w:val="26"/>
        </w:rPr>
      </w:pPr>
    </w:p>
    <w:p>
      <w:pPr>
        <w:pStyle w:val="BodyText"/>
        <w:rPr>
          <w:sz w:val="22"/>
        </w:rPr>
      </w:pPr>
    </w:p>
    <w:p>
      <w:pPr>
        <w:pStyle w:val="BodyText"/>
        <w:ind w:left="1100"/>
      </w:pPr>
      <w:r>
        <w:rPr/>
        <w:t>The</w:t>
      </w:r>
      <w:r>
        <w:rPr>
          <w:spacing w:val="-2"/>
        </w:rPr>
        <w:t> </w:t>
      </w:r>
      <w:r>
        <w:rPr/>
        <w:t>Board adjourned</w:t>
      </w:r>
      <w:r>
        <w:rPr>
          <w:spacing w:val="-1"/>
        </w:rPr>
        <w:t> </w:t>
      </w:r>
      <w:r>
        <w:rPr/>
        <w:t>at 1:46</w:t>
      </w:r>
      <w:r>
        <w:rPr>
          <w:spacing w:val="-1"/>
        </w:rPr>
        <w:t> </w:t>
      </w:r>
      <w:r>
        <w:rPr/>
        <w:t>P. </w:t>
      </w:r>
      <w:r>
        <w:rPr>
          <w:spacing w:val="-5"/>
        </w:rPr>
        <w:t>M.</w:t>
      </w:r>
    </w:p>
    <w:p>
      <w:pPr>
        <w:pStyle w:val="BodyText"/>
      </w:pPr>
    </w:p>
    <w:p>
      <w:pPr>
        <w:pStyle w:val="BodyText"/>
        <w:ind w:left="1100"/>
        <w:rPr>
          <w:b/>
        </w:rPr>
      </w:pPr>
      <w:r>
        <w:rPr/>
        <w:t>The</w:t>
      </w:r>
      <w:r>
        <w:rPr>
          <w:spacing w:val="-4"/>
        </w:rPr>
        <w:t> </w:t>
      </w:r>
      <w:r>
        <w:rPr/>
        <w:t>next</w:t>
      </w:r>
      <w:r>
        <w:rPr>
          <w:spacing w:val="-1"/>
        </w:rPr>
        <w:t> </w:t>
      </w:r>
      <w:r>
        <w:rPr/>
        <w:t>meeting</w:t>
      </w:r>
      <w:r>
        <w:rPr>
          <w:spacing w:val="-1"/>
        </w:rPr>
        <w:t> </w:t>
      </w:r>
      <w:r>
        <w:rPr/>
        <w:t>of</w:t>
      </w:r>
      <w:r>
        <w:rPr>
          <w:spacing w:val="-2"/>
        </w:rPr>
        <w:t> </w:t>
      </w:r>
      <w:r>
        <w:rPr/>
        <w:t>the</w:t>
      </w:r>
      <w:r>
        <w:rPr>
          <w:spacing w:val="1"/>
        </w:rPr>
        <w:t> </w:t>
      </w:r>
      <w:r>
        <w:rPr/>
        <w:t>Board</w:t>
      </w:r>
      <w:r>
        <w:rPr>
          <w:spacing w:val="-1"/>
        </w:rPr>
        <w:t> </w:t>
      </w:r>
      <w:r>
        <w:rPr/>
        <w:t>of</w:t>
      </w:r>
      <w:r>
        <w:rPr>
          <w:spacing w:val="-2"/>
        </w:rPr>
        <w:t> </w:t>
      </w:r>
      <w:r>
        <w:rPr/>
        <w:t>Respiratory</w:t>
      </w:r>
      <w:r>
        <w:rPr>
          <w:spacing w:val="-1"/>
        </w:rPr>
        <w:t> </w:t>
      </w:r>
      <w:r>
        <w:rPr/>
        <w:t>Care</w:t>
      </w:r>
      <w:r>
        <w:rPr>
          <w:spacing w:val="-2"/>
        </w:rPr>
        <w:t> </w:t>
      </w:r>
      <w:r>
        <w:rPr/>
        <w:t>is scheduled</w:t>
      </w:r>
      <w:r>
        <w:rPr>
          <w:spacing w:val="-1"/>
        </w:rPr>
        <w:t> </w:t>
      </w:r>
      <w:r>
        <w:rPr/>
        <w:t>for</w:t>
      </w:r>
      <w:r>
        <w:rPr>
          <w:spacing w:val="-2"/>
        </w:rPr>
        <w:t> </w:t>
      </w:r>
      <w:r>
        <w:rPr/>
        <w:t>March</w:t>
      </w:r>
      <w:r>
        <w:rPr>
          <w:spacing w:val="1"/>
        </w:rPr>
        <w:t> </w:t>
      </w:r>
      <w:r>
        <w:rPr/>
        <w:t>17</w:t>
      </w:r>
      <w:r>
        <w:rPr>
          <w:b/>
        </w:rPr>
        <w:t>, </w:t>
      </w:r>
      <w:r>
        <w:rPr>
          <w:b/>
          <w:spacing w:val="-2"/>
        </w:rPr>
        <w:t>2022.</w:t>
      </w:r>
    </w:p>
    <w:p>
      <w:pPr>
        <w:pStyle w:val="BodyText"/>
        <w:rPr>
          <w:b/>
          <w:sz w:val="26"/>
        </w:rPr>
      </w:pPr>
    </w:p>
    <w:p>
      <w:pPr>
        <w:pStyle w:val="BodyText"/>
        <w:spacing w:before="217"/>
        <w:ind w:left="1100" w:right="7447"/>
      </w:pPr>
      <w:r>
        <w:rPr/>
        <w:t>Respectfully submitted: Board</w:t>
      </w:r>
      <w:r>
        <w:rPr>
          <w:spacing w:val="-12"/>
        </w:rPr>
        <w:t> </w:t>
      </w:r>
      <w:r>
        <w:rPr/>
        <w:t>of</w:t>
      </w:r>
      <w:r>
        <w:rPr>
          <w:spacing w:val="-13"/>
        </w:rPr>
        <w:t> </w:t>
      </w:r>
      <w:r>
        <w:rPr/>
        <w:t>Respiratory</w:t>
      </w:r>
      <w:r>
        <w:rPr>
          <w:spacing w:val="-12"/>
        </w:rPr>
        <w:t> </w:t>
      </w:r>
      <w:r>
        <w:rPr/>
        <w:t>Care</w:t>
      </w:r>
    </w:p>
    <w:sectPr>
      <w:pgSz w:w="12240" w:h="15840"/>
      <w:pgMar w:header="0" w:footer="1526" w:top="1360" w:bottom="1720" w:left="3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9.320465pt;margin-top:759.811951pt;width:49.85pt;height:13.05pt;mso-position-horizontal-relative:page;mso-position-vertical-relative:page;z-index:-15955456"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of</w:t>
                </w:r>
                <w:r>
                  <w:rPr>
                    <w:spacing w:val="46"/>
                    <w:sz w:val="20"/>
                  </w:rPr>
                  <w:t> </w:t>
                </w:r>
                <w:r>
                  <w:rPr>
                    <w:spacing w:val="-10"/>
                    <w:sz w:val="20"/>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198547pt;margin-top:704.71875pt;width:51.95pt;height:14.25pt;mso-position-horizontal-relative:page;mso-position-vertical-relative:page;z-index:-15954944" type="#_x0000_t202" id="docshape2" filled="false" stroked="false">
          <v:textbox inset="0,0,0,0">
            <w:txbxContent>
              <w:p>
                <w:pPr>
                  <w:spacing w:before="11"/>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1"/>
                    <w:sz w:val="22"/>
                  </w:rPr>
                  <w:t> </w:t>
                </w:r>
                <w:r>
                  <w:rPr>
                    <w:sz w:val="22"/>
                  </w:rPr>
                  <w:t>of </w:t>
                </w:r>
                <w:r>
                  <w:rPr>
                    <w:spacing w:val="-10"/>
                    <w:sz w:val="22"/>
                  </w:rPr>
                  <w:t>3</w:t>
                </w:r>
              </w:p>
            </w:txbxContent>
          </v:textbox>
          <w10:wrap type="none"/>
        </v:shape>
      </w:pict>
    </w:r>
    <w:r>
      <w:rPr/>
      <w:pict>
        <v:shape style="position:absolute;margin-left:70.999519pt;margin-top:717.436829pt;width:191.25pt;height:26.85pt;mso-position-horizontal-relative:page;mso-position-vertical-relative:page;z-index:-15954432" type="#_x0000_t202" id="docshape3" filled="false" stroked="false">
          <v:textbox inset="0,0,0,0">
            <w:txbxContent>
              <w:p>
                <w:pPr>
                  <w:spacing w:line="252" w:lineRule="exact" w:before="11"/>
                  <w:ind w:left="20" w:right="0" w:firstLine="0"/>
                  <w:jc w:val="left"/>
                  <w:rPr>
                    <w:sz w:val="22"/>
                  </w:rPr>
                </w:pPr>
                <w:r>
                  <w:rPr>
                    <w:sz w:val="22"/>
                  </w:rPr>
                  <w:t>Board</w:t>
                </w:r>
                <w:r>
                  <w:rPr>
                    <w:spacing w:val="-6"/>
                    <w:sz w:val="22"/>
                  </w:rPr>
                  <w:t> </w:t>
                </w:r>
                <w:r>
                  <w:rPr>
                    <w:sz w:val="22"/>
                  </w:rPr>
                  <w:t>of</w:t>
                </w:r>
                <w:r>
                  <w:rPr>
                    <w:spacing w:val="-3"/>
                    <w:sz w:val="22"/>
                  </w:rPr>
                  <w:t> </w:t>
                </w:r>
                <w:r>
                  <w:rPr>
                    <w:sz w:val="22"/>
                  </w:rPr>
                  <w:t>Respiratory</w:t>
                </w:r>
                <w:r>
                  <w:rPr>
                    <w:spacing w:val="-3"/>
                    <w:sz w:val="22"/>
                  </w:rPr>
                  <w:t> </w:t>
                </w:r>
                <w:r>
                  <w:rPr>
                    <w:spacing w:val="-4"/>
                    <w:sz w:val="22"/>
                  </w:rPr>
                  <w:t>Care</w:t>
                </w:r>
              </w:p>
              <w:p>
                <w:pPr>
                  <w:spacing w:line="252" w:lineRule="exact" w:before="0"/>
                  <w:ind w:left="20" w:right="0" w:firstLine="0"/>
                  <w:jc w:val="left"/>
                  <w:rPr>
                    <w:sz w:val="22"/>
                  </w:rPr>
                </w:pPr>
                <w:r>
                  <w:rPr>
                    <w:sz w:val="22"/>
                  </w:rPr>
                  <w:t>Minutes</w:t>
                </w:r>
                <w:r>
                  <w:rPr>
                    <w:spacing w:val="-3"/>
                    <w:sz w:val="22"/>
                  </w:rPr>
                  <w:t> </w:t>
                </w:r>
                <w:r>
                  <w:rPr>
                    <w:sz w:val="22"/>
                  </w:rPr>
                  <w:t>of</w:t>
                </w:r>
                <w:r>
                  <w:rPr>
                    <w:spacing w:val="-4"/>
                    <w:sz w:val="22"/>
                  </w:rPr>
                  <w:t> </w:t>
                </w:r>
                <w:r>
                  <w:rPr>
                    <w:sz w:val="22"/>
                  </w:rPr>
                  <w:t>March</w:t>
                </w:r>
                <w:r>
                  <w:rPr>
                    <w:spacing w:val="-2"/>
                    <w:sz w:val="22"/>
                  </w:rPr>
                  <w:t> </w:t>
                </w:r>
                <w:r>
                  <w:rPr>
                    <w:sz w:val="22"/>
                  </w:rPr>
                  <w:t>1,</w:t>
                </w:r>
                <w:r>
                  <w:rPr>
                    <w:spacing w:val="-4"/>
                    <w:sz w:val="22"/>
                  </w:rPr>
                  <w:t> </w:t>
                </w:r>
                <w:r>
                  <w:rPr>
                    <w:sz w:val="22"/>
                  </w:rPr>
                  <w:t>2022</w:t>
                </w:r>
                <w:r>
                  <w:rPr>
                    <w:spacing w:val="-5"/>
                    <w:sz w:val="22"/>
                  </w:rPr>
                  <w:t> </w:t>
                </w:r>
                <w:r>
                  <w:rPr>
                    <w:sz w:val="22"/>
                  </w:rPr>
                  <w:t>General</w:t>
                </w:r>
                <w:r>
                  <w:rPr>
                    <w:spacing w:val="-1"/>
                    <w:sz w:val="22"/>
                  </w:rPr>
                  <w:t> </w:t>
                </w:r>
                <w:r>
                  <w:rPr>
                    <w:spacing w:val="-2"/>
                    <w:sz w:val="22"/>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100"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14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77" w:hanging="360"/>
      </w:pPr>
      <w:rPr>
        <w:rFonts w:hint="default"/>
        <w:lang w:val="en-us" w:eastAsia="en-US" w:bidi="ar-SA"/>
      </w:rPr>
    </w:lvl>
    <w:lvl w:ilvl="6">
      <w:start w:val="0"/>
      <w:numFmt w:val="bullet"/>
      <w:lvlText w:val="•"/>
      <w:lvlJc w:val="left"/>
      <w:pPr>
        <w:ind w:left="6982"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91" w:hanging="360"/>
      </w:pPr>
      <w:rPr>
        <w:rFonts w:hint="default"/>
        <w:lang w:val="en-us" w:eastAsia="en-US" w:bidi="ar-SA"/>
      </w:rPr>
    </w:lvl>
  </w:abstractNum>
  <w:abstractNum w:abstractNumId="1">
    <w:multiLevelType w:val="hybridMultilevel"/>
    <w:lvl w:ilvl="0">
      <w:start w:val="1"/>
      <w:numFmt w:val="decimal"/>
      <w:lvlText w:val="%1."/>
      <w:lvlJc w:val="left"/>
      <w:pPr>
        <w:ind w:left="731"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48" w:hanging="360"/>
      </w:pPr>
      <w:rPr>
        <w:rFonts w:hint="default"/>
        <w:lang w:val="en-us" w:eastAsia="en-US" w:bidi="ar-SA"/>
      </w:rPr>
    </w:lvl>
    <w:lvl w:ilvl="2">
      <w:start w:val="0"/>
      <w:numFmt w:val="bullet"/>
      <w:lvlText w:val="•"/>
      <w:lvlJc w:val="left"/>
      <w:pPr>
        <w:ind w:left="1957"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74" w:hanging="360"/>
      </w:pPr>
      <w:rPr>
        <w:rFonts w:hint="default"/>
        <w:lang w:val="en-us" w:eastAsia="en-US" w:bidi="ar-SA"/>
      </w:rPr>
    </w:lvl>
    <w:lvl w:ilvl="5">
      <w:start w:val="0"/>
      <w:numFmt w:val="bullet"/>
      <w:lvlText w:val="•"/>
      <w:lvlJc w:val="left"/>
      <w:pPr>
        <w:ind w:left="3782" w:hanging="360"/>
      </w:pPr>
      <w:rPr>
        <w:rFonts w:hint="default"/>
        <w:lang w:val="en-us" w:eastAsia="en-US" w:bidi="ar-SA"/>
      </w:rPr>
    </w:lvl>
    <w:lvl w:ilvl="6">
      <w:start w:val="0"/>
      <w:numFmt w:val="bullet"/>
      <w:lvlText w:val="•"/>
      <w:lvlJc w:val="left"/>
      <w:pPr>
        <w:ind w:left="4391" w:hanging="360"/>
      </w:pPr>
      <w:rPr>
        <w:rFonts w:hint="default"/>
        <w:lang w:val="en-us" w:eastAsia="en-US" w:bidi="ar-SA"/>
      </w:rPr>
    </w:lvl>
    <w:lvl w:ilvl="7">
      <w:start w:val="0"/>
      <w:numFmt w:val="bullet"/>
      <w:lvlText w:val="•"/>
      <w:lvlJc w:val="left"/>
      <w:pPr>
        <w:ind w:left="4999" w:hanging="360"/>
      </w:pPr>
      <w:rPr>
        <w:rFonts w:hint="default"/>
        <w:lang w:val="en-us" w:eastAsia="en-US" w:bidi="ar-SA"/>
      </w:rPr>
    </w:lvl>
    <w:lvl w:ilvl="8">
      <w:start w:val="0"/>
      <w:numFmt w:val="bullet"/>
      <w:lvlText w:val="•"/>
      <w:lvlJc w:val="left"/>
      <w:pPr>
        <w:ind w:left="5608" w:hanging="360"/>
      </w:pPr>
      <w:rPr>
        <w:rFonts w:hint="default"/>
        <w:lang w:val="en-us" w:eastAsia="en-US" w:bidi="ar-SA"/>
      </w:rPr>
    </w:lvl>
  </w:abstractNum>
  <w:abstractNum w:abstractNumId="0">
    <w:multiLevelType w:val="hybridMultilevel"/>
    <w:lvl w:ilvl="0">
      <w:start w:val="1"/>
      <w:numFmt w:val="upperLetter"/>
      <w:lvlText w:val="%1."/>
      <w:lvlJc w:val="left"/>
      <w:pPr>
        <w:ind w:left="118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74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438" w:hanging="360"/>
      </w:pPr>
      <w:rPr>
        <w:rFonts w:hint="default"/>
        <w:lang w:val="en-us" w:eastAsia="en-US" w:bidi="ar-SA"/>
      </w:rPr>
    </w:lvl>
    <w:lvl w:ilvl="5">
      <w:start w:val="0"/>
      <w:numFmt w:val="bullet"/>
      <w:lvlText w:val="•"/>
      <w:lvlJc w:val="left"/>
      <w:pPr>
        <w:ind w:left="4002" w:hanging="360"/>
      </w:pPr>
      <w:rPr>
        <w:rFonts w:hint="default"/>
        <w:lang w:val="en-us" w:eastAsia="en-US" w:bidi="ar-SA"/>
      </w:rPr>
    </w:lvl>
    <w:lvl w:ilvl="6">
      <w:start w:val="0"/>
      <w:numFmt w:val="bullet"/>
      <w:lvlText w:val="•"/>
      <w:lvlJc w:val="left"/>
      <w:pPr>
        <w:ind w:left="4567" w:hanging="360"/>
      </w:pPr>
      <w:rPr>
        <w:rFonts w:hint="default"/>
        <w:lang w:val="en-us" w:eastAsia="en-US" w:bidi="ar-SA"/>
      </w:rPr>
    </w:lvl>
    <w:lvl w:ilvl="7">
      <w:start w:val="0"/>
      <w:numFmt w:val="bullet"/>
      <w:lvlText w:val="•"/>
      <w:lvlJc w:val="left"/>
      <w:pPr>
        <w:ind w:left="5131" w:hanging="360"/>
      </w:pPr>
      <w:rPr>
        <w:rFonts w:hint="default"/>
        <w:lang w:val="en-us" w:eastAsia="en-US" w:bidi="ar-SA"/>
      </w:rPr>
    </w:lvl>
    <w:lvl w:ilvl="8">
      <w:start w:val="0"/>
      <w:numFmt w:val="bullet"/>
      <w:lvlText w:val="•"/>
      <w:lvlJc w:val="left"/>
      <w:pPr>
        <w:ind w:left="56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8" w:right="386"/>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73" w:right="386"/>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100"/>
      <w:outlineLvl w:val="3"/>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100"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a96d9a4cabab28e7124bafcfe4c7e9bd"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2022-06-22T17:12:45Z</dcterms:created>
  <dcterms:modified xsi:type="dcterms:W3CDTF">2022-06-22T17:12:45Z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Acrobat PDFMaker 22 for Word</vt:lpwstr>
  </property>
  <property fmtid="{D5CDD505-2E9C-101B-9397-08002B2CF9AE}" pid="4" name="LastSaved">
    <vt:filetime>2022-06-22T00:00:00Z</vt:filetime>
  </property>
</Properties>
</file>