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362303" w:rsidP="009805EA">
      <w:pPr>
        <w:spacing w:line="480" w:lineRule="auto"/>
      </w:pPr>
      <w:r>
        <w:t>Middlesex, SS.</w:t>
      </w:r>
      <w:r>
        <w:tab/>
      </w:r>
      <w:r>
        <w:tab/>
      </w:r>
      <w:r w:rsidR="009805EA">
        <w:tab/>
      </w:r>
      <w:r w:rsidR="009805EA">
        <w:tab/>
      </w:r>
      <w:r w:rsidR="009805EA">
        <w:tab/>
      </w:r>
      <w:r w:rsidR="009805EA">
        <w:tab/>
        <w:t>Board of Registration in Medicine</w:t>
      </w:r>
    </w:p>
    <w:p w:rsidR="009805EA" w:rsidRDefault="009805EA" w:rsidP="009805EA">
      <w:r>
        <w:tab/>
      </w:r>
      <w:r>
        <w:tab/>
      </w:r>
      <w:r>
        <w:tab/>
      </w:r>
      <w:r>
        <w:tab/>
      </w:r>
      <w:r>
        <w:tab/>
      </w:r>
      <w:r>
        <w:tab/>
      </w:r>
      <w:r>
        <w:tab/>
      </w:r>
      <w:r>
        <w:tab/>
        <w:t>Adjudicatory Case No.</w:t>
      </w:r>
      <w:r w:rsidR="005416A5">
        <w:t xml:space="preserve"> 2014-045</w:t>
      </w:r>
    </w:p>
    <w:p w:rsidR="009805EA" w:rsidRDefault="009805EA" w:rsidP="009805EA"/>
    <w:p w:rsidR="007C1B2E" w:rsidRDefault="007C1B2E" w:rsidP="009805EA"/>
    <w:p w:rsidR="009805EA" w:rsidRDefault="009805EA" w:rsidP="009805EA">
      <w:r>
        <w:rPr>
          <w:u w:val="single"/>
        </w:rPr>
        <w:tab/>
      </w:r>
      <w:r>
        <w:rPr>
          <w:u w:val="single"/>
        </w:rPr>
        <w:tab/>
      </w:r>
      <w:r>
        <w:rPr>
          <w:u w:val="single"/>
        </w:rPr>
        <w:tab/>
      </w:r>
      <w:r>
        <w:rPr>
          <w:u w:val="single"/>
        </w:rPr>
        <w:tab/>
      </w:r>
      <w:r>
        <w:rPr>
          <w:u w:val="single"/>
        </w:rPr>
        <w:tab/>
      </w:r>
    </w:p>
    <w:p w:rsidR="009805EA" w:rsidRDefault="009805EA" w:rsidP="009805EA">
      <w:r>
        <w:tab/>
      </w:r>
      <w:r>
        <w:tab/>
      </w:r>
      <w:r>
        <w:tab/>
      </w:r>
      <w:r>
        <w:tab/>
      </w:r>
      <w:r>
        <w:tab/>
        <w:t>)</w:t>
      </w:r>
    </w:p>
    <w:p w:rsidR="009805EA" w:rsidRDefault="009805EA" w:rsidP="009805EA">
      <w:r>
        <w:t>In the Matter of</w:t>
      </w:r>
      <w:r>
        <w:tab/>
      </w:r>
      <w:r>
        <w:tab/>
      </w:r>
      <w:r>
        <w:tab/>
        <w:t>)</w:t>
      </w:r>
    </w:p>
    <w:p w:rsidR="009805EA" w:rsidRDefault="009805EA" w:rsidP="009805EA">
      <w:r>
        <w:tab/>
      </w:r>
      <w:r>
        <w:tab/>
      </w:r>
      <w:r>
        <w:tab/>
      </w:r>
      <w:r>
        <w:tab/>
      </w:r>
      <w:r>
        <w:tab/>
        <w:t>)</w:t>
      </w:r>
    </w:p>
    <w:p w:rsidR="009805EA" w:rsidRDefault="00F0028E" w:rsidP="009805EA">
      <w:r>
        <w:rPr>
          <w:b/>
        </w:rPr>
        <w:t>SUSANA C. ANICETO, M.D.</w:t>
      </w:r>
      <w:r w:rsidR="009805EA">
        <w:tab/>
        <w:t>)</w:t>
      </w:r>
    </w:p>
    <w:p w:rsidR="009805EA" w:rsidRDefault="009805EA" w:rsidP="009805EA">
      <w:r>
        <w:rPr>
          <w:u w:val="single"/>
        </w:rPr>
        <w:tab/>
      </w:r>
      <w:r>
        <w:rPr>
          <w:u w:val="single"/>
        </w:rPr>
        <w:tab/>
      </w:r>
      <w:r>
        <w:rPr>
          <w:u w:val="single"/>
        </w:rPr>
        <w:tab/>
      </w:r>
      <w:r>
        <w:rPr>
          <w:u w:val="single"/>
        </w:rPr>
        <w:tab/>
      </w:r>
      <w:r>
        <w:rPr>
          <w:u w:val="single"/>
        </w:rPr>
        <w:tab/>
      </w:r>
      <w:r>
        <w:t>)</w:t>
      </w:r>
    </w:p>
    <w:p w:rsidR="009805EA" w:rsidRDefault="009805EA" w:rsidP="009805EA"/>
    <w:p w:rsidR="009805EA" w:rsidRDefault="009805EA" w:rsidP="009805EA"/>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 xml:space="preserve">has determined that good cause exists to believe the following acts occurred and constitute a violation for which a licensee may be sanctioned by the Board.  The Board therefore alleges that </w:t>
      </w:r>
      <w:r w:rsidR="00F0028E">
        <w:t xml:space="preserve">Susana C. Aniceto,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 </w:t>
      </w:r>
      <w:r w:rsidR="00F0028E">
        <w:t xml:space="preserve">is </w:t>
      </w:r>
      <w:r w:rsidR="00887012" w:rsidRPr="00C500C2">
        <w:t>Docket No</w:t>
      </w:r>
      <w:r w:rsidR="00FA329A" w:rsidRPr="00887012">
        <w:t>.</w:t>
      </w:r>
      <w:r w:rsidR="00F0028E">
        <w:t xml:space="preserve"> 14-133.</w:t>
      </w:r>
      <w:r w:rsidR="00FA329A" w:rsidRPr="00887012">
        <w:t xml:space="preserve">  </w:t>
      </w:r>
    </w:p>
    <w:p w:rsidR="00DC0C93" w:rsidRDefault="00DC0C93" w:rsidP="00DC0C93">
      <w:pPr>
        <w:pStyle w:val="Heading1"/>
        <w:spacing w:line="480" w:lineRule="auto"/>
        <w:ind w:right="90"/>
      </w:pPr>
      <w:r>
        <w:t>Biographical Information</w:t>
      </w:r>
    </w:p>
    <w:p w:rsidR="004C0717" w:rsidRDefault="004C0717" w:rsidP="004C0717">
      <w:pPr>
        <w:numPr>
          <w:ilvl w:val="0"/>
          <w:numId w:val="2"/>
        </w:numPr>
        <w:spacing w:line="480" w:lineRule="auto"/>
      </w:pPr>
      <w:r w:rsidRPr="0087142B">
        <w:t xml:space="preserve">The Respondent was born on </w:t>
      </w:r>
      <w:r>
        <w:t xml:space="preserve">September 9, 1984.  She graduated from Brown </w:t>
      </w:r>
    </w:p>
    <w:p w:rsidR="004C0717" w:rsidRPr="003856B3" w:rsidRDefault="004C0717" w:rsidP="004C0717">
      <w:pPr>
        <w:spacing w:line="480" w:lineRule="auto"/>
        <w:rPr>
          <w:b/>
        </w:rPr>
      </w:pPr>
      <w:r>
        <w:t xml:space="preserve">University School of Medicine in 2013.  She </w:t>
      </w:r>
      <w:r>
        <w:rPr>
          <w:bCs/>
        </w:rPr>
        <w:t xml:space="preserve">held a limited license to practice medicine from June 19, 2013 through June 2014 under certificate number </w:t>
      </w:r>
      <w:r w:rsidRPr="004019F5">
        <w:rPr>
          <w:bCs/>
        </w:rPr>
        <w:t>2</w:t>
      </w:r>
      <w:r>
        <w:rPr>
          <w:bCs/>
        </w:rPr>
        <w:t xml:space="preserve">56707.   </w:t>
      </w:r>
    </w:p>
    <w:p w:rsidR="004C0717" w:rsidRDefault="004C0717" w:rsidP="004C0717">
      <w:pPr>
        <w:numPr>
          <w:ilvl w:val="0"/>
          <w:numId w:val="2"/>
        </w:numPr>
        <w:spacing w:line="480" w:lineRule="auto"/>
      </w:pPr>
      <w:r>
        <w:t xml:space="preserve">From June 2013 until April 9, 2014, the Respondent was enrolled in an internal </w:t>
      </w:r>
    </w:p>
    <w:p w:rsidR="004C0717" w:rsidRDefault="004C0717" w:rsidP="004C0717">
      <w:pPr>
        <w:spacing w:line="480" w:lineRule="auto"/>
      </w:pPr>
      <w:r>
        <w:t xml:space="preserve">medicine residency program at Tufts Medical Center.  </w:t>
      </w:r>
    </w:p>
    <w:p w:rsidR="00E74EEC" w:rsidRDefault="00DC0C93" w:rsidP="00E74EEC">
      <w:pPr>
        <w:spacing w:line="480" w:lineRule="auto"/>
        <w:jc w:val="center"/>
        <w:rPr>
          <w:u w:val="single"/>
        </w:rPr>
      </w:pPr>
      <w:r>
        <w:rPr>
          <w:u w:val="single"/>
        </w:rPr>
        <w:t>Factual Allegations</w:t>
      </w:r>
    </w:p>
    <w:p w:rsidR="00CD63C9" w:rsidRPr="00E74EEC" w:rsidRDefault="00CD63C9" w:rsidP="00E74EEC">
      <w:pPr>
        <w:spacing w:line="480" w:lineRule="auto"/>
        <w:ind w:firstLine="720"/>
        <w:jc w:val="center"/>
        <w:rPr>
          <w:u w:val="single"/>
        </w:rPr>
      </w:pPr>
      <w:r>
        <w:t>3.</w:t>
      </w:r>
      <w:r w:rsidR="00E318B7">
        <w:tab/>
      </w:r>
      <w:r>
        <w:t xml:space="preserve">Although the Respondent had a history of abusing alcohol before she began her </w:t>
      </w:r>
    </w:p>
    <w:p w:rsidR="00E74EEC" w:rsidRDefault="00CD63C9" w:rsidP="00E74EEC">
      <w:pPr>
        <w:spacing w:line="480" w:lineRule="auto"/>
      </w:pPr>
      <w:r>
        <w:t xml:space="preserve">residency program, she was sober when she started her residency.  </w:t>
      </w:r>
    </w:p>
    <w:p w:rsidR="00CD63C9" w:rsidRDefault="00E74EEC" w:rsidP="00E74EEC">
      <w:pPr>
        <w:numPr>
          <w:ilvl w:val="0"/>
          <w:numId w:val="9"/>
        </w:numPr>
        <w:spacing w:line="480" w:lineRule="auto"/>
      </w:pPr>
      <w:r>
        <w:lastRenderedPageBreak/>
        <w:t xml:space="preserve"> </w:t>
      </w:r>
      <w:r>
        <w:tab/>
      </w:r>
      <w:r w:rsidR="00CD63C9">
        <w:t>In late August 2013, the Respondent began drinking approximately a six-pack</w:t>
      </w:r>
    </w:p>
    <w:p w:rsidR="00CD63C9" w:rsidRDefault="00CD63C9" w:rsidP="00CD63C9">
      <w:pPr>
        <w:spacing w:line="480" w:lineRule="auto"/>
      </w:pPr>
      <w:r>
        <w:t>of beer on a nightly basis.</w:t>
      </w:r>
    </w:p>
    <w:p w:rsidR="00CD63C9" w:rsidRDefault="00E74EEC" w:rsidP="00E74EEC">
      <w:pPr>
        <w:numPr>
          <w:ilvl w:val="0"/>
          <w:numId w:val="9"/>
        </w:numPr>
        <w:spacing w:line="480" w:lineRule="auto"/>
      </w:pPr>
      <w:r>
        <w:t xml:space="preserve">     </w:t>
      </w:r>
      <w:r w:rsidR="00CD63C9">
        <w:t xml:space="preserve">The Respondent’s drinking led to her being late for work on several occasions </w:t>
      </w:r>
    </w:p>
    <w:p w:rsidR="00CD63C9" w:rsidRDefault="00CD63C9" w:rsidP="00CD63C9">
      <w:pPr>
        <w:spacing w:line="480" w:lineRule="auto"/>
      </w:pPr>
      <w:r>
        <w:t xml:space="preserve">in August 2013.  </w:t>
      </w:r>
    </w:p>
    <w:p w:rsidR="00CD63C9" w:rsidRDefault="00E74EEC" w:rsidP="00E74EEC">
      <w:pPr>
        <w:numPr>
          <w:ilvl w:val="0"/>
          <w:numId w:val="9"/>
        </w:numPr>
        <w:spacing w:line="480" w:lineRule="auto"/>
      </w:pPr>
      <w:r>
        <w:t xml:space="preserve">     </w:t>
      </w:r>
      <w:r w:rsidR="00CD63C9">
        <w:t xml:space="preserve">When the Respondent told her Residency Program Director that she failed to </w:t>
      </w:r>
    </w:p>
    <w:p w:rsidR="00CD63C9" w:rsidRDefault="00CD63C9" w:rsidP="00CD63C9">
      <w:pPr>
        <w:spacing w:line="480" w:lineRule="auto"/>
      </w:pPr>
      <w:r>
        <w:t xml:space="preserve">show up for work because of her drinking, he referred her to a physician health specialist. </w:t>
      </w:r>
    </w:p>
    <w:p w:rsidR="009D3FD4" w:rsidRDefault="00E74EEC" w:rsidP="00E74EEC">
      <w:pPr>
        <w:numPr>
          <w:ilvl w:val="0"/>
          <w:numId w:val="9"/>
        </w:numPr>
        <w:spacing w:line="480" w:lineRule="auto"/>
      </w:pPr>
      <w:r>
        <w:t xml:space="preserve">     </w:t>
      </w:r>
      <w:r w:rsidR="00CD63C9">
        <w:t xml:space="preserve">The Respondent attended an out-of-state rehabilitation program from </w:t>
      </w:r>
    </w:p>
    <w:p w:rsidR="00CD63C9" w:rsidRDefault="00CD63C9" w:rsidP="00CD63C9">
      <w:pPr>
        <w:spacing w:line="480" w:lineRule="auto"/>
      </w:pPr>
      <w:r>
        <w:t>December 2013 to late January 2014.</w:t>
      </w:r>
    </w:p>
    <w:p w:rsidR="009D3FD4" w:rsidRDefault="00E74EEC" w:rsidP="00E74EEC">
      <w:pPr>
        <w:numPr>
          <w:ilvl w:val="0"/>
          <w:numId w:val="9"/>
        </w:numPr>
        <w:spacing w:line="480" w:lineRule="auto"/>
      </w:pPr>
      <w:r>
        <w:t xml:space="preserve">     </w:t>
      </w:r>
      <w:r w:rsidR="00CD63C9">
        <w:t xml:space="preserve">On February 7, 2014, the Respondent entered into a substance use contract </w:t>
      </w:r>
    </w:p>
    <w:p w:rsidR="00CD63C9" w:rsidRDefault="00CD63C9" w:rsidP="00CD63C9">
      <w:pPr>
        <w:spacing w:line="480" w:lineRule="auto"/>
      </w:pPr>
      <w:r>
        <w:t>with Physician’s Health Services (PHS).</w:t>
      </w:r>
    </w:p>
    <w:p w:rsidR="00CD63C9" w:rsidRDefault="00E74EEC" w:rsidP="00E74EEC">
      <w:pPr>
        <w:numPr>
          <w:ilvl w:val="0"/>
          <w:numId w:val="9"/>
        </w:numPr>
        <w:spacing w:line="480" w:lineRule="auto"/>
      </w:pPr>
      <w:r>
        <w:t xml:space="preserve">     </w:t>
      </w:r>
      <w:r w:rsidR="00CD63C9">
        <w:t>On March 14, 2014, the Respondent relapsed.</w:t>
      </w:r>
    </w:p>
    <w:p w:rsidR="00CD63C9" w:rsidRDefault="00E74EEC" w:rsidP="00E74EEC">
      <w:pPr>
        <w:numPr>
          <w:ilvl w:val="0"/>
          <w:numId w:val="9"/>
        </w:numPr>
        <w:spacing w:line="480" w:lineRule="auto"/>
      </w:pPr>
      <w:r>
        <w:t xml:space="preserve">     </w:t>
      </w:r>
      <w:r w:rsidR="00CD63C9">
        <w:t>The Respondent did not work between March 18, 2014 and April 9, 2014.</w:t>
      </w:r>
    </w:p>
    <w:p w:rsidR="009D3FD4" w:rsidRDefault="00E74EEC" w:rsidP="00E74EEC">
      <w:pPr>
        <w:numPr>
          <w:ilvl w:val="0"/>
          <w:numId w:val="9"/>
        </w:numPr>
        <w:spacing w:line="480" w:lineRule="auto"/>
      </w:pPr>
      <w:r>
        <w:t xml:space="preserve">     </w:t>
      </w:r>
      <w:r w:rsidR="00CD63C9">
        <w:t xml:space="preserve">On April 9, 2014, the Respondent resigned from her position in the Tufts </w:t>
      </w:r>
    </w:p>
    <w:p w:rsidR="00CD63C9" w:rsidRDefault="00CD63C9" w:rsidP="00CD63C9">
      <w:pPr>
        <w:spacing w:line="480" w:lineRule="auto"/>
      </w:pPr>
      <w:r>
        <w:t>Medical Center’s Internal Medicine Residency Program due to personal reasons and long-standing medical issues.</w:t>
      </w:r>
    </w:p>
    <w:p w:rsidR="00DC0C93" w:rsidRDefault="00DC0C93" w:rsidP="00DC0C93">
      <w:pPr>
        <w:spacing w:line="480" w:lineRule="auto"/>
        <w:jc w:val="center"/>
        <w:rPr>
          <w:u w:val="single"/>
        </w:rPr>
      </w:pPr>
      <w:r>
        <w:rPr>
          <w:u w:val="single"/>
        </w:rPr>
        <w:t>Legal Basis for Proposed Relief</w:t>
      </w:r>
    </w:p>
    <w:p w:rsidR="00147107" w:rsidRDefault="00147107" w:rsidP="00147107">
      <w:pPr>
        <w:numPr>
          <w:ilvl w:val="0"/>
          <w:numId w:val="5"/>
        </w:numPr>
        <w:spacing w:line="480" w:lineRule="auto"/>
        <w:rPr>
          <w:szCs w:val="24"/>
        </w:rPr>
      </w:pPr>
      <w:r w:rsidRPr="00C767AB">
        <w:rPr>
          <w:szCs w:val="24"/>
        </w:rPr>
        <w:t xml:space="preserve">Pursuant to G.L. c. 112, §5, ninth par. (d) and 243 CMR 1.03(5)(a)4, the Board </w:t>
      </w:r>
    </w:p>
    <w:p w:rsidR="00147107" w:rsidRDefault="00147107" w:rsidP="00147107">
      <w:pPr>
        <w:spacing w:line="480" w:lineRule="auto"/>
        <w:rPr>
          <w:szCs w:val="24"/>
        </w:rPr>
      </w:pPr>
      <w:r w:rsidRPr="00C767AB">
        <w:rPr>
          <w:szCs w:val="24"/>
        </w:rPr>
        <w:t xml:space="preserve">may discipline a physician upon proof satisfactory to a majority of the Board, that said physician practiced medicine while </w:t>
      </w:r>
      <w:r w:rsidRPr="00147107">
        <w:rPr>
          <w:bCs/>
          <w:szCs w:val="24"/>
        </w:rPr>
        <w:t>her</w:t>
      </w:r>
      <w:r w:rsidRPr="00C767AB">
        <w:rPr>
          <w:szCs w:val="24"/>
        </w:rPr>
        <w:t xml:space="preserve"> ability to do so was impaired by </w:t>
      </w:r>
      <w:r w:rsidRPr="00C767AB">
        <w:rPr>
          <w:color w:val="000000"/>
          <w:szCs w:val="24"/>
        </w:rPr>
        <w:t>alcohol</w:t>
      </w:r>
      <w:r w:rsidRPr="00C767AB">
        <w:rPr>
          <w:szCs w:val="24"/>
        </w:rPr>
        <w:t>.</w:t>
      </w:r>
    </w:p>
    <w:p w:rsidR="00A548C3" w:rsidRDefault="00A548C3" w:rsidP="00A548C3">
      <w:pPr>
        <w:numPr>
          <w:ilvl w:val="0"/>
          <w:numId w:val="5"/>
        </w:numPr>
        <w:spacing w:line="480" w:lineRule="auto"/>
      </w:pPr>
      <w:r>
        <w:t xml:space="preserve">Pursuant to </w:t>
      </w:r>
      <w:r w:rsidRPr="00C767AB">
        <w:rPr>
          <w:i/>
          <w:iCs/>
        </w:rPr>
        <w:t>Levy v. Board of Registration in Medicine</w:t>
      </w:r>
      <w:r w:rsidRPr="00454012">
        <w:t xml:space="preserve">, 378 Mass. 519 (1979); </w:t>
      </w:r>
    </w:p>
    <w:p w:rsidR="00A548C3" w:rsidRDefault="00A548C3" w:rsidP="00A548C3">
      <w:pPr>
        <w:spacing w:line="480" w:lineRule="auto"/>
      </w:pPr>
      <w:r w:rsidRPr="00C767AB">
        <w:rPr>
          <w:i/>
          <w:iCs/>
        </w:rPr>
        <w:t>Raymond v. Board of Registration in Medicine</w:t>
      </w:r>
      <w:r w:rsidRPr="00454012">
        <w:t>, 387 Mass.</w:t>
      </w:r>
      <w:r>
        <w:t xml:space="preserve"> 708 (1982), the Board may discipline a physician upon proof satisfactory to a majority of the Board, that said physician </w:t>
      </w:r>
      <w:r w:rsidRPr="00454012">
        <w:t>has engaged in conduct that undermines the public confidence in the integr</w:t>
      </w:r>
      <w:r>
        <w:t>ity of the medical profession.</w:t>
      </w:r>
    </w:p>
    <w:p w:rsidR="00DC0C93" w:rsidRDefault="00DC0C93" w:rsidP="00DC0C93">
      <w:pPr>
        <w:spacing w:line="480" w:lineRule="auto"/>
        <w:ind w:firstLine="720"/>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DC0C93" w:rsidRPr="001F28AB" w:rsidRDefault="00DC0C93" w:rsidP="00DC0C93">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DC0C93">
      <w:pPr>
        <w:pStyle w:val="Heading1"/>
        <w:rPr>
          <w:bCs/>
        </w:rPr>
      </w:pPr>
      <w:r>
        <w:rPr>
          <w:bCs/>
        </w:rPr>
        <w:t>Order</w:t>
      </w:r>
    </w:p>
    <w:p w:rsidR="00DC0C93" w:rsidRDefault="00DC0C93" w:rsidP="00DC0C93">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5416A5">
        <w:rPr>
          <w:u w:val="single"/>
        </w:rPr>
        <w:t>Signed by Candace Lapidus Sloane, M.D.</w:t>
      </w:r>
      <w:r>
        <w:rPr>
          <w:u w:val="single"/>
        </w:rPr>
        <w:tab/>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Date:</w:t>
      </w:r>
      <w:r w:rsidR="005416A5">
        <w:t xml:space="preserve"> November 19, 2014</w:t>
      </w:r>
      <w:bookmarkStart w:id="0" w:name="_GoBack"/>
      <w:bookmarkEnd w:id="0"/>
      <w:r>
        <w:t xml:space="preserve">  </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51F" w:rsidRDefault="00DC551F">
      <w:r>
        <w:separator/>
      </w:r>
    </w:p>
  </w:endnote>
  <w:endnote w:type="continuationSeparator" w:id="0">
    <w:p w:rsidR="00DC551F" w:rsidRDefault="00DC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CD63C9">
      <w:rPr>
        <w:sz w:val="20"/>
      </w:rPr>
      <w:t>Susana Aniceto, M.D.</w:t>
    </w:r>
    <w:r w:rsidRPr="004F47EC">
      <w:rPr>
        <w:color w:val="FF0000"/>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5416A5">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5416A5">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51F" w:rsidRDefault="00DC551F">
      <w:r>
        <w:separator/>
      </w:r>
    </w:p>
  </w:footnote>
  <w:footnote w:type="continuationSeparator" w:id="0">
    <w:p w:rsidR="00DC551F" w:rsidRDefault="00DC5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92D"/>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F22FC3"/>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1A7FC9"/>
    <w:multiLevelType w:val="hybridMultilevel"/>
    <w:tmpl w:val="14FC4C50"/>
    <w:lvl w:ilvl="0" w:tplc="0DEA2176">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3314FCE"/>
    <w:multiLevelType w:val="hybridMultilevel"/>
    <w:tmpl w:val="5E461310"/>
    <w:lvl w:ilvl="0" w:tplc="A2C880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4138AD"/>
    <w:multiLevelType w:val="hybridMultilevel"/>
    <w:tmpl w:val="687AA270"/>
    <w:lvl w:ilvl="0" w:tplc="28F002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6A3B01"/>
    <w:multiLevelType w:val="hybridMultilevel"/>
    <w:tmpl w:val="F0406C74"/>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637D71"/>
    <w:multiLevelType w:val="hybridMultilevel"/>
    <w:tmpl w:val="D53E6590"/>
    <w:lvl w:ilvl="0" w:tplc="2FB80E5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C571D2"/>
    <w:multiLevelType w:val="hybridMultilevel"/>
    <w:tmpl w:val="820C7A24"/>
    <w:lvl w:ilvl="0" w:tplc="4844CE3C">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102747"/>
    <w:rsid w:val="001047DF"/>
    <w:rsid w:val="00147107"/>
    <w:rsid w:val="001A6BE0"/>
    <w:rsid w:val="001B696E"/>
    <w:rsid w:val="00231EB4"/>
    <w:rsid w:val="00232CE0"/>
    <w:rsid w:val="002350FE"/>
    <w:rsid w:val="00353275"/>
    <w:rsid w:val="00362303"/>
    <w:rsid w:val="003C4DD6"/>
    <w:rsid w:val="003E6229"/>
    <w:rsid w:val="00437ABE"/>
    <w:rsid w:val="00446A95"/>
    <w:rsid w:val="004C0717"/>
    <w:rsid w:val="004C24C4"/>
    <w:rsid w:val="004D6911"/>
    <w:rsid w:val="004F47EC"/>
    <w:rsid w:val="004F7356"/>
    <w:rsid w:val="00520808"/>
    <w:rsid w:val="005416A5"/>
    <w:rsid w:val="005777CC"/>
    <w:rsid w:val="005D539C"/>
    <w:rsid w:val="0061741B"/>
    <w:rsid w:val="0065317C"/>
    <w:rsid w:val="006D28F5"/>
    <w:rsid w:val="00712EE7"/>
    <w:rsid w:val="00756397"/>
    <w:rsid w:val="007A2831"/>
    <w:rsid w:val="007B2FBA"/>
    <w:rsid w:val="007C1B2E"/>
    <w:rsid w:val="0084274E"/>
    <w:rsid w:val="0085414E"/>
    <w:rsid w:val="00871E91"/>
    <w:rsid w:val="00887012"/>
    <w:rsid w:val="008C59BA"/>
    <w:rsid w:val="008F4FD7"/>
    <w:rsid w:val="009310C8"/>
    <w:rsid w:val="009805EA"/>
    <w:rsid w:val="009D3FD4"/>
    <w:rsid w:val="00A067E0"/>
    <w:rsid w:val="00A30140"/>
    <w:rsid w:val="00A548C3"/>
    <w:rsid w:val="00A55D7F"/>
    <w:rsid w:val="00A95411"/>
    <w:rsid w:val="00B0265F"/>
    <w:rsid w:val="00B547C5"/>
    <w:rsid w:val="00B5510D"/>
    <w:rsid w:val="00B9793F"/>
    <w:rsid w:val="00C34A25"/>
    <w:rsid w:val="00C500C2"/>
    <w:rsid w:val="00C61A92"/>
    <w:rsid w:val="00C677EB"/>
    <w:rsid w:val="00CD63C9"/>
    <w:rsid w:val="00CD7D01"/>
    <w:rsid w:val="00CE703E"/>
    <w:rsid w:val="00CF729E"/>
    <w:rsid w:val="00D23480"/>
    <w:rsid w:val="00D47AB3"/>
    <w:rsid w:val="00D64D08"/>
    <w:rsid w:val="00D76263"/>
    <w:rsid w:val="00D8757B"/>
    <w:rsid w:val="00D94683"/>
    <w:rsid w:val="00DC0C93"/>
    <w:rsid w:val="00DC551F"/>
    <w:rsid w:val="00DF1BE7"/>
    <w:rsid w:val="00E318B7"/>
    <w:rsid w:val="00E74EEC"/>
    <w:rsid w:val="00F0028E"/>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3871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2014-11-21T14:08:00Z</dcterms:created>
  <dc:creator>JO'Brien</dc:creator>
  <lastModifiedBy/>
  <lastPrinted>2008-09-17T19:51:00Z</lastPrinted>
  <dcterms:modified xsi:type="dcterms:W3CDTF">2014-11-21T14:17:00Z</dcterms:modified>
  <revision>3</revision>
  <dc:title>COMMONWEALTH OF MASSACHUSETTS</dc:title>
</coreProperties>
</file>