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FB8" w14:textId="3F1D6EB5" w:rsidR="00975DEF" w:rsidRPr="00520356" w:rsidRDefault="00C35B82">
      <w:pPr>
        <w:jc w:val="center"/>
        <w:rPr>
          <w:sz w:val="24"/>
        </w:rPr>
      </w:pPr>
      <w:r>
        <w:rPr>
          <w:sz w:val="24"/>
        </w:rPr>
        <w:t xml:space="preserve"> </w:t>
      </w:r>
      <w:r w:rsidR="00975DEF" w:rsidRPr="00520356">
        <w:rPr>
          <w:sz w:val="24"/>
        </w:rPr>
        <w:t>COMMONWEALTH OF MASSACHUSETTS</w:t>
      </w:r>
    </w:p>
    <w:p w14:paraId="46552E23" w14:textId="77777777" w:rsidR="00975DEF" w:rsidRPr="00520356" w:rsidRDefault="00975DEF">
      <w:pPr>
        <w:rPr>
          <w:sz w:val="24"/>
        </w:rPr>
      </w:pPr>
    </w:p>
    <w:p w14:paraId="4CD7DE23" w14:textId="77777777" w:rsidR="000C01CA" w:rsidRDefault="007C3CA7" w:rsidP="00520356">
      <w:pPr>
        <w:rPr>
          <w:sz w:val="24"/>
        </w:rPr>
      </w:pPr>
      <w:r w:rsidRPr="00520356">
        <w:rPr>
          <w:sz w:val="24"/>
        </w:rPr>
        <w:t>Middlesex</w:t>
      </w:r>
      <w:r w:rsidR="00975DEF" w:rsidRPr="00520356">
        <w:rPr>
          <w:sz w:val="24"/>
        </w:rPr>
        <w:t>, ss</w:t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  <w:t>Board of Registration</w:t>
      </w:r>
      <w:r w:rsidRPr="00520356">
        <w:rPr>
          <w:sz w:val="24"/>
        </w:rPr>
        <w:t xml:space="preserve"> </w:t>
      </w:r>
      <w:r w:rsidR="00975DEF" w:rsidRPr="00520356">
        <w:rPr>
          <w:sz w:val="24"/>
        </w:rPr>
        <w:t>in Medicine</w:t>
      </w:r>
    </w:p>
    <w:p w14:paraId="1071D45C" w14:textId="21F1C2C5" w:rsidR="00520356" w:rsidRPr="00520356" w:rsidRDefault="006D3186" w:rsidP="007C3CA7">
      <w:pPr>
        <w:ind w:left="4320" w:firstLine="720"/>
        <w:rPr>
          <w:sz w:val="24"/>
        </w:rPr>
      </w:pPr>
      <w:r>
        <w:rPr>
          <w:sz w:val="24"/>
        </w:rPr>
        <w:t>Adjudicatory Case</w:t>
      </w:r>
      <w:r w:rsidR="001F1A24">
        <w:rPr>
          <w:sz w:val="24"/>
        </w:rPr>
        <w:t xml:space="preserve"> No.</w:t>
      </w:r>
      <w:r w:rsidR="000E5CE8">
        <w:rPr>
          <w:sz w:val="24"/>
        </w:rPr>
        <w:t xml:space="preserve"> </w:t>
      </w:r>
    </w:p>
    <w:p w14:paraId="79EC999F" w14:textId="77777777" w:rsidR="00975DEF" w:rsidRPr="006E5688" w:rsidRDefault="006E5688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04CE5E8E" w14:textId="77777777" w:rsidR="00975DEF" w:rsidRPr="006E5688" w:rsidRDefault="00975DEF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7C0E0F60" w14:textId="77777777" w:rsidR="00975DEF" w:rsidRPr="006E5688" w:rsidRDefault="00975DEF">
      <w:pPr>
        <w:rPr>
          <w:b/>
          <w:sz w:val="24"/>
        </w:rPr>
      </w:pPr>
    </w:p>
    <w:p w14:paraId="4270D30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</w:t>
      </w:r>
    </w:p>
    <w:p w14:paraId="7D5BB463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422430C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In the Matter of</w:t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016D4D">
        <w:rPr>
          <w:sz w:val="24"/>
        </w:rPr>
        <w:tab/>
      </w:r>
      <w:r w:rsidRPr="006E5688">
        <w:rPr>
          <w:sz w:val="24"/>
        </w:rPr>
        <w:t>ORDER</w:t>
      </w:r>
    </w:p>
    <w:p w14:paraId="0171059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67F1030B" w14:textId="71EB48A5" w:rsidR="00975DEF" w:rsidRPr="006E5688" w:rsidRDefault="004E6E9D">
      <w:pPr>
        <w:rPr>
          <w:sz w:val="24"/>
        </w:rPr>
      </w:pPr>
      <w:r>
        <w:rPr>
          <w:sz w:val="24"/>
        </w:rPr>
        <w:t xml:space="preserve">Shana </w:t>
      </w:r>
      <w:r w:rsidR="002C66EE">
        <w:rPr>
          <w:sz w:val="24"/>
        </w:rPr>
        <w:t xml:space="preserve">N. </w:t>
      </w:r>
      <w:r>
        <w:rPr>
          <w:sz w:val="24"/>
        </w:rPr>
        <w:t>Coshal</w:t>
      </w:r>
      <w:r w:rsidR="007C3CA7">
        <w:rPr>
          <w:sz w:val="24"/>
        </w:rPr>
        <w:t>, M.D.</w:t>
      </w:r>
      <w:r w:rsidR="00016D4D">
        <w:rPr>
          <w:sz w:val="24"/>
        </w:rPr>
        <w:tab/>
      </w:r>
      <w:r w:rsidR="00975DEF" w:rsidRPr="006E5688">
        <w:rPr>
          <w:sz w:val="24"/>
        </w:rPr>
        <w:t>)</w:t>
      </w:r>
    </w:p>
    <w:p w14:paraId="240EA0E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________________________)</w:t>
      </w:r>
    </w:p>
    <w:p w14:paraId="603E9B8C" w14:textId="77777777" w:rsidR="00975DEF" w:rsidRPr="006E5688" w:rsidRDefault="00975DEF">
      <w:pPr>
        <w:rPr>
          <w:sz w:val="24"/>
        </w:rPr>
      </w:pPr>
    </w:p>
    <w:p w14:paraId="5CE23275" w14:textId="77777777" w:rsidR="00975DEF" w:rsidRPr="006E5688" w:rsidRDefault="00975DEF">
      <w:pPr>
        <w:rPr>
          <w:sz w:val="24"/>
        </w:rPr>
      </w:pPr>
    </w:p>
    <w:p w14:paraId="357A37E1" w14:textId="687CCD06" w:rsidR="00975DEF" w:rsidRPr="006E5688" w:rsidRDefault="00975DEF" w:rsidP="002A5049">
      <w:pPr>
        <w:rPr>
          <w:sz w:val="24"/>
        </w:rPr>
      </w:pPr>
      <w:r w:rsidRPr="006E5688">
        <w:rPr>
          <w:sz w:val="24"/>
        </w:rPr>
        <w:tab/>
      </w:r>
      <w:r w:rsidR="004E6E9D">
        <w:rPr>
          <w:sz w:val="24"/>
        </w:rPr>
        <w:t>T</w:t>
      </w:r>
      <w:r w:rsidR="002A5049">
        <w:rPr>
          <w:sz w:val="24"/>
        </w:rPr>
        <w:t>he Board of Registration in Medicine (“the Board”)</w:t>
      </w:r>
      <w:r w:rsidR="003F3CBF">
        <w:rPr>
          <w:sz w:val="24"/>
        </w:rPr>
        <w:t>, pursuant to its vote of April 6, 2023, hereby</w:t>
      </w:r>
      <w:r w:rsidR="00C35B82">
        <w:rPr>
          <w:sz w:val="24"/>
        </w:rPr>
        <w:t xml:space="preserve"> approves</w:t>
      </w:r>
      <w:r w:rsidR="003F3CBF">
        <w:rPr>
          <w:sz w:val="24"/>
        </w:rPr>
        <w:t xml:space="preserve"> </w:t>
      </w:r>
      <w:r w:rsidR="008A6E43">
        <w:rPr>
          <w:sz w:val="24"/>
        </w:rPr>
        <w:t>the</w:t>
      </w:r>
      <w:r w:rsidR="003F3CBF">
        <w:rPr>
          <w:sz w:val="24"/>
        </w:rPr>
        <w:t xml:space="preserve"> Respondent’s</w:t>
      </w:r>
      <w:r w:rsidR="002A5049">
        <w:rPr>
          <w:sz w:val="24"/>
        </w:rPr>
        <w:t xml:space="preserve"> Petition</w:t>
      </w:r>
      <w:r w:rsidR="003F3CBF">
        <w:rPr>
          <w:sz w:val="24"/>
        </w:rPr>
        <w:t xml:space="preserve"> to Stay Suspension</w:t>
      </w:r>
      <w:r w:rsidR="00344B61">
        <w:rPr>
          <w:sz w:val="24"/>
        </w:rPr>
        <w:t xml:space="preserve"> </w:t>
      </w:r>
      <w:r w:rsidR="00C35B82">
        <w:rPr>
          <w:sz w:val="24"/>
        </w:rPr>
        <w:t xml:space="preserve">and Approve Consent Order and Probation Agreement. The suspension of the Respondent’s license is stayed </w:t>
      </w:r>
      <w:r w:rsidR="006D3186">
        <w:rPr>
          <w:sz w:val="24"/>
        </w:rPr>
        <w:t>subject to the attached Probation Agreement</w:t>
      </w:r>
      <w:r w:rsidR="002A5049">
        <w:rPr>
          <w:sz w:val="24"/>
        </w:rPr>
        <w:t xml:space="preserve">. </w:t>
      </w:r>
    </w:p>
    <w:p w14:paraId="2CBE7E31" w14:textId="77777777" w:rsidR="00975DEF" w:rsidRPr="006E5688" w:rsidRDefault="00975DEF">
      <w:pPr>
        <w:rPr>
          <w:sz w:val="24"/>
        </w:rPr>
      </w:pPr>
    </w:p>
    <w:p w14:paraId="22FBF445" w14:textId="77777777" w:rsidR="00975DEF" w:rsidRPr="006E5688" w:rsidRDefault="00975DEF">
      <w:pPr>
        <w:rPr>
          <w:sz w:val="24"/>
        </w:rPr>
      </w:pPr>
    </w:p>
    <w:p w14:paraId="36D6C612" w14:textId="77777777" w:rsidR="00975DEF" w:rsidRPr="006E5688" w:rsidRDefault="00975DEF">
      <w:pPr>
        <w:rPr>
          <w:sz w:val="24"/>
        </w:rPr>
      </w:pPr>
    </w:p>
    <w:p w14:paraId="6879738F" w14:textId="6AFDE3D6" w:rsidR="00975DEF" w:rsidRPr="006E5688" w:rsidRDefault="00AF73DF">
      <w:pPr>
        <w:rPr>
          <w:sz w:val="24"/>
        </w:rPr>
      </w:pPr>
      <w:r w:rsidRPr="006E5688">
        <w:rPr>
          <w:sz w:val="24"/>
        </w:rPr>
        <w:t>Date:</w:t>
      </w:r>
      <w:r w:rsidRPr="006E5688">
        <w:rPr>
          <w:sz w:val="24"/>
        </w:rPr>
        <w:tab/>
      </w:r>
      <w:r w:rsidR="002A5049">
        <w:rPr>
          <w:sz w:val="24"/>
        </w:rPr>
        <w:t>J</w:t>
      </w:r>
      <w:r w:rsidR="003F3CBF">
        <w:rPr>
          <w:sz w:val="24"/>
        </w:rPr>
        <w:t>une 28</w:t>
      </w:r>
      <w:r w:rsidR="001F1A24">
        <w:rPr>
          <w:sz w:val="24"/>
        </w:rPr>
        <w:t>, 20</w:t>
      </w:r>
      <w:r w:rsidR="002A5049">
        <w:rPr>
          <w:sz w:val="24"/>
        </w:rPr>
        <w:t>23</w:t>
      </w:r>
      <w:r w:rsidR="003F3CBF">
        <w:rPr>
          <w:sz w:val="24"/>
        </w:rPr>
        <w:tab/>
      </w:r>
      <w:r w:rsidR="00C424DD">
        <w:rPr>
          <w:sz w:val="24"/>
        </w:rPr>
        <w:tab/>
      </w:r>
      <w:r w:rsidR="00975DEF" w:rsidRPr="006E5688">
        <w:rPr>
          <w:sz w:val="24"/>
        </w:rPr>
        <w:tab/>
      </w:r>
      <w:r w:rsidR="00975DEF" w:rsidRPr="006E5688">
        <w:rPr>
          <w:sz w:val="24"/>
        </w:rPr>
        <w:tab/>
      </w:r>
      <w:r w:rsidR="00BA51E0">
        <w:rPr>
          <w:sz w:val="24"/>
          <w:u w:val="single"/>
        </w:rPr>
        <w:t xml:space="preserve">Signed by Julian Robinson, M.D. </w:t>
      </w:r>
      <w:r w:rsidR="00975DEF" w:rsidRPr="006E5688">
        <w:rPr>
          <w:sz w:val="24"/>
        </w:rPr>
        <w:t>_</w:t>
      </w:r>
      <w:r w:rsidR="00C424DD">
        <w:rPr>
          <w:sz w:val="24"/>
        </w:rPr>
        <w:t>__</w:t>
      </w:r>
    </w:p>
    <w:p w14:paraId="165318AF" w14:textId="52609AF8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2A5049">
        <w:rPr>
          <w:sz w:val="24"/>
        </w:rPr>
        <w:t>Julian Robinson</w:t>
      </w:r>
      <w:r w:rsidR="008171E2">
        <w:rPr>
          <w:sz w:val="24"/>
        </w:rPr>
        <w:t>, M.D.</w:t>
      </w:r>
    </w:p>
    <w:p w14:paraId="0CE69BFD" w14:textId="77777777" w:rsidR="00975DEF" w:rsidRPr="006E5688" w:rsidRDefault="00975DEF">
      <w:pPr>
        <w:rPr>
          <w:sz w:val="24"/>
          <w:u w:val="single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8171E2">
        <w:rPr>
          <w:sz w:val="24"/>
        </w:rPr>
        <w:t xml:space="preserve">Board </w:t>
      </w:r>
      <w:r w:rsidRPr="006E5688">
        <w:rPr>
          <w:sz w:val="24"/>
        </w:rPr>
        <w:t>Chair</w:t>
      </w:r>
    </w:p>
    <w:p w14:paraId="05FAE50C" w14:textId="77777777" w:rsidR="00975DEF" w:rsidRPr="006E5688" w:rsidRDefault="00975DEF">
      <w:pPr>
        <w:rPr>
          <w:sz w:val="24"/>
        </w:rPr>
      </w:pPr>
    </w:p>
    <w:sectPr w:rsidR="00975DEF" w:rsidRPr="006E5688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CA"/>
    <w:rsid w:val="00016D4D"/>
    <w:rsid w:val="00091BA0"/>
    <w:rsid w:val="000C01CA"/>
    <w:rsid w:val="000D489C"/>
    <w:rsid w:val="000E5CE8"/>
    <w:rsid w:val="00125EAE"/>
    <w:rsid w:val="001812F6"/>
    <w:rsid w:val="001A0145"/>
    <w:rsid w:val="001C0941"/>
    <w:rsid w:val="001C55E9"/>
    <w:rsid w:val="001D3063"/>
    <w:rsid w:val="001F1A24"/>
    <w:rsid w:val="0021689C"/>
    <w:rsid w:val="002259E5"/>
    <w:rsid w:val="002A5049"/>
    <w:rsid w:val="002A5B42"/>
    <w:rsid w:val="002C66EE"/>
    <w:rsid w:val="002D1E1D"/>
    <w:rsid w:val="00316910"/>
    <w:rsid w:val="00344B61"/>
    <w:rsid w:val="003F3CBF"/>
    <w:rsid w:val="00463B5E"/>
    <w:rsid w:val="004A3AA9"/>
    <w:rsid w:val="004E6E9D"/>
    <w:rsid w:val="004F26C9"/>
    <w:rsid w:val="00507E04"/>
    <w:rsid w:val="00520356"/>
    <w:rsid w:val="0052466E"/>
    <w:rsid w:val="005F15EB"/>
    <w:rsid w:val="006D0376"/>
    <w:rsid w:val="006D3186"/>
    <w:rsid w:val="006E5688"/>
    <w:rsid w:val="007C3CA7"/>
    <w:rsid w:val="007D7FF9"/>
    <w:rsid w:val="007E19E9"/>
    <w:rsid w:val="008171E2"/>
    <w:rsid w:val="00821E91"/>
    <w:rsid w:val="00881395"/>
    <w:rsid w:val="00884DFC"/>
    <w:rsid w:val="008A48DF"/>
    <w:rsid w:val="008A6E43"/>
    <w:rsid w:val="009551DC"/>
    <w:rsid w:val="00975DEF"/>
    <w:rsid w:val="00A33E5B"/>
    <w:rsid w:val="00A670AD"/>
    <w:rsid w:val="00A977F1"/>
    <w:rsid w:val="00AC2447"/>
    <w:rsid w:val="00AD48EE"/>
    <w:rsid w:val="00AF73DF"/>
    <w:rsid w:val="00B94D96"/>
    <w:rsid w:val="00BA51E0"/>
    <w:rsid w:val="00BB2F69"/>
    <w:rsid w:val="00BC603D"/>
    <w:rsid w:val="00BE1F7D"/>
    <w:rsid w:val="00C345F0"/>
    <w:rsid w:val="00C35B82"/>
    <w:rsid w:val="00C424DD"/>
    <w:rsid w:val="00CB6203"/>
    <w:rsid w:val="00D24DA2"/>
    <w:rsid w:val="00D94C1B"/>
    <w:rsid w:val="00DD10B9"/>
    <w:rsid w:val="00DF5B99"/>
    <w:rsid w:val="00E458FC"/>
    <w:rsid w:val="00E57D67"/>
    <w:rsid w:val="00EB6EAF"/>
    <w:rsid w:val="00EF042B"/>
    <w:rsid w:val="00EF6974"/>
    <w:rsid w:val="00F51014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5B451"/>
  <w15:docId w15:val="{8B633E35-858C-4CD4-9669-1FC99F1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Peggy Holland</dc:creator>
  <cp:lastModifiedBy>LaPointe, Donald (DPH)</cp:lastModifiedBy>
  <cp:revision>6</cp:revision>
  <cp:lastPrinted>2017-11-01T20:05:00Z</cp:lastPrinted>
  <dcterms:created xsi:type="dcterms:W3CDTF">2023-06-28T19:58:00Z</dcterms:created>
  <dcterms:modified xsi:type="dcterms:W3CDTF">2023-07-03T13:10:00Z</dcterms:modified>
</cp:coreProperties>
</file>