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54800B41"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F7032">
        <w:rPr>
          <w:sz w:val="24"/>
        </w:rPr>
        <w:t xml:space="preserve"> </w:t>
      </w:r>
      <w:r w:rsidR="0048330E">
        <w:rPr>
          <w:sz w:val="24"/>
        </w:rPr>
        <w:t>2025-0</w:t>
      </w:r>
      <w:r w:rsidR="00241B3D">
        <w:rPr>
          <w:sz w:val="24"/>
        </w:rPr>
        <w:t>42</w:t>
      </w:r>
      <w:r w:rsidR="001F7032">
        <w:rPr>
          <w:sz w:val="24"/>
        </w:rPr>
        <w:br/>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2C5F516E" w14:textId="69E46BCB" w:rsidR="00CD7DFB" w:rsidRPr="00CD7DFB" w:rsidRDefault="00CB1F7B" w:rsidP="00CD7DFB">
      <w:pPr>
        <w:rPr>
          <w:sz w:val="24"/>
        </w:rPr>
      </w:pPr>
      <w:r>
        <w:rPr>
          <w:sz w:val="24"/>
        </w:rPr>
        <w:t>Duane Edward Dixon</w:t>
      </w:r>
      <w:r w:rsidR="00CD7DFB" w:rsidRPr="00CD7DFB">
        <w:rPr>
          <w:sz w:val="24"/>
        </w:rPr>
        <w:t>, M.D.</w:t>
      </w:r>
      <w:r w:rsidR="00CD7DFB" w:rsidRPr="00CD7DFB">
        <w:rPr>
          <w:sz w:val="24"/>
        </w:rPr>
        <w:tab/>
      </w:r>
      <w:r w:rsidR="001B2841">
        <w:rPr>
          <w:sz w:val="24"/>
        </w:rPr>
        <w:tab/>
      </w:r>
      <w:r w:rsidR="00CD7DFB" w:rsidRPr="00CD7DFB">
        <w:rPr>
          <w:sz w:val="24"/>
        </w:rPr>
        <w:t>)</w:t>
      </w:r>
    </w:p>
    <w:p w14:paraId="5C5E93C5" w14:textId="09682AAF" w:rsidR="005555F2" w:rsidRDefault="00CD7DFB" w:rsidP="00CD7DFB">
      <w:pPr>
        <w:rPr>
          <w:sz w:val="24"/>
        </w:rPr>
      </w:pPr>
      <w:r w:rsidRPr="00CD7DFB">
        <w:rPr>
          <w:sz w:val="24"/>
        </w:rPr>
        <w:t xml:space="preserve">Registration No. </w:t>
      </w:r>
      <w:r w:rsidR="00CB1F7B">
        <w:rPr>
          <w:sz w:val="24"/>
        </w:rPr>
        <w:t>72372</w:t>
      </w:r>
      <w:r w:rsidR="00F16C57">
        <w:rPr>
          <w:sz w:val="24"/>
        </w:rPr>
        <w:tab/>
      </w:r>
      <w:r w:rsidR="00F16C57">
        <w:rPr>
          <w:sz w:val="24"/>
        </w:rPr>
        <w:tab/>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033559B6" w:rsidR="00A967AB" w:rsidRDefault="005555F2">
      <w:pPr>
        <w:rPr>
          <w:sz w:val="24"/>
        </w:rPr>
      </w:pPr>
      <w:r>
        <w:tab/>
      </w:r>
      <w:r>
        <w:rPr>
          <w:sz w:val="24"/>
        </w:rPr>
        <w:t>On the date referenced below, at a duly convened meeting of the Board of Registration in Medicine (the "Board"), the Board considered the statement of the above-named physician setting forth the terms of resignation attached hereto and pursuant to 243 CMR 1.05(5)(</w:t>
      </w:r>
      <w:r w:rsidR="001B2841">
        <w:rPr>
          <w:sz w:val="24"/>
        </w:rPr>
        <w:t>b</w:t>
      </w:r>
      <w:r>
        <w:rPr>
          <w:sz w:val="24"/>
        </w:rPr>
        <w:t xml:space="preserve">), during the pendency </w:t>
      </w:r>
      <w:r w:rsidR="00D6730D">
        <w:rPr>
          <w:sz w:val="24"/>
        </w:rPr>
        <w:t xml:space="preserve">of an </w:t>
      </w:r>
      <w:r w:rsidR="00377944">
        <w:rPr>
          <w:sz w:val="24"/>
        </w:rPr>
        <w:t>investigation</w:t>
      </w:r>
      <w:r w:rsidR="001F7032">
        <w:rPr>
          <w:sz w:val="24"/>
        </w:rPr>
        <w:t xml:space="preserve"> </w:t>
      </w:r>
      <w:r w:rsidR="00D6730D">
        <w:rPr>
          <w:sz w:val="24"/>
        </w:rPr>
        <w:t>by the Board.</w:t>
      </w:r>
    </w:p>
    <w:p w14:paraId="494AF638" w14:textId="77777777" w:rsidR="00B96615" w:rsidRDefault="00B96615">
      <w:pPr>
        <w:rPr>
          <w:sz w:val="24"/>
        </w:rPr>
      </w:pPr>
    </w:p>
    <w:p w14:paraId="5BD490F1" w14:textId="5757D5BF" w:rsidR="00B96615" w:rsidRDefault="00B96615">
      <w:pPr>
        <w:rPr>
          <w:sz w:val="24"/>
        </w:rPr>
      </w:pPr>
      <w:r>
        <w:rPr>
          <w:sz w:val="24"/>
        </w:rPr>
        <w:tab/>
        <w:t>Having determined that the resignation is in conformity with the requirements of 243 CMR 1.05(5)(</w:t>
      </w:r>
      <w:r w:rsidR="00CB1F7B">
        <w:rPr>
          <w:sz w:val="24"/>
        </w:rPr>
        <w:t>b</w:t>
      </w:r>
      <w:r>
        <w:rPr>
          <w:sz w:val="24"/>
        </w:rPr>
        <w:t xml:space="preserve">), the Board voted to </w:t>
      </w:r>
      <w:r w:rsidR="00934E0C">
        <w:rPr>
          <w:sz w:val="24"/>
        </w:rPr>
        <w:t>ratify the acceptance of the r</w:t>
      </w:r>
      <w:r>
        <w:rPr>
          <w:sz w:val="24"/>
        </w:rPr>
        <w:t>esignation</w:t>
      </w:r>
      <w:r w:rsidR="0037514F">
        <w:rPr>
          <w:sz w:val="24"/>
        </w:rPr>
        <w:t xml:space="preserve"> of </w:t>
      </w:r>
      <w:r w:rsidR="00E8519F">
        <w:rPr>
          <w:sz w:val="24"/>
        </w:rPr>
        <w:t>Dr.</w:t>
      </w:r>
      <w:r w:rsidR="004811ED">
        <w:rPr>
          <w:sz w:val="24"/>
        </w:rPr>
        <w:t xml:space="preserve"> </w:t>
      </w:r>
      <w:r w:rsidR="00CB1F7B">
        <w:rPr>
          <w:sz w:val="24"/>
        </w:rPr>
        <w:t>Dixon</w:t>
      </w:r>
      <w:r w:rsidR="00E8519F">
        <w:rPr>
          <w:sz w:val="24"/>
        </w:rPr>
        <w:t>’s</w:t>
      </w:r>
      <w:r w:rsidR="004C7593">
        <w:rPr>
          <w:sz w:val="24"/>
        </w:rPr>
        <w:t xml:space="preserve"> inchoate right to renew his</w:t>
      </w:r>
      <w:r w:rsidR="00E8519F">
        <w:rPr>
          <w:sz w:val="24"/>
        </w:rPr>
        <w:t xml:space="preserve"> license to practice medicine</w:t>
      </w:r>
      <w:r w:rsidR="00E633BC">
        <w:rPr>
          <w:sz w:val="24"/>
        </w:rPr>
        <w:t xml:space="preserve"> on </w:t>
      </w:r>
      <w:r w:rsidR="00CB1F7B">
        <w:rPr>
          <w:sz w:val="24"/>
        </w:rPr>
        <w:t>October 9</w:t>
      </w:r>
      <w:r w:rsidR="00E633BC">
        <w:rPr>
          <w:sz w:val="24"/>
        </w:rPr>
        <w:t>, 2025 as follows:</w:t>
      </w:r>
    </w:p>
    <w:p w14:paraId="5C4DD35C" w14:textId="77777777" w:rsidR="00851507" w:rsidRPr="006C7C8D" w:rsidRDefault="00851507" w:rsidP="00851507">
      <w:pPr>
        <w:rPr>
          <w:sz w:val="24"/>
          <w:szCs w:val="24"/>
        </w:rPr>
      </w:pPr>
    </w:p>
    <w:p w14:paraId="30B26815" w14:textId="77777777" w:rsidR="00851507" w:rsidRPr="006C7C8D" w:rsidRDefault="00851507" w:rsidP="00851507">
      <w:pPr>
        <w:spacing w:after="240"/>
        <w:rPr>
          <w:sz w:val="24"/>
          <w:szCs w:val="24"/>
        </w:rPr>
      </w:pPr>
      <w:r w:rsidRPr="006C7C8D">
        <w:rPr>
          <w:b/>
          <w:bCs/>
          <w:sz w:val="24"/>
          <w:szCs w:val="24"/>
          <w:u w:val="single"/>
        </w:rPr>
        <w:t>Board Members Voting Affirmatively</w:t>
      </w:r>
    </w:p>
    <w:p w14:paraId="5B19F2F6" w14:textId="77777777" w:rsidR="00851507" w:rsidRPr="006C7C8D" w:rsidRDefault="00851507" w:rsidP="00851507">
      <w:pPr>
        <w:pStyle w:val="ListParagraph"/>
        <w:numPr>
          <w:ilvl w:val="0"/>
          <w:numId w:val="1"/>
        </w:numPr>
        <w:spacing w:after="240"/>
        <w:rPr>
          <w:b/>
        </w:rPr>
      </w:pPr>
      <w:bookmarkStart w:id="0" w:name="_Hlk205988861"/>
      <w:r w:rsidRPr="006C7C8D">
        <w:rPr>
          <w:bCs/>
        </w:rPr>
        <w:t>Frank O’Donnell, Esq., Public Member, Vice Chair</w:t>
      </w:r>
    </w:p>
    <w:p w14:paraId="0D8AB79D" w14:textId="77777777" w:rsidR="00851507" w:rsidRPr="006C7C8D" w:rsidRDefault="00851507" w:rsidP="00851507">
      <w:pPr>
        <w:pStyle w:val="ListParagraph"/>
        <w:numPr>
          <w:ilvl w:val="0"/>
          <w:numId w:val="1"/>
        </w:numPr>
        <w:spacing w:after="240"/>
        <w:rPr>
          <w:bCs/>
        </w:rPr>
      </w:pPr>
      <w:r w:rsidRPr="006C7C8D">
        <w:rPr>
          <w:bCs/>
        </w:rPr>
        <w:t>Sandeep Singh Jubbal, M.D., Physician Member, Secretary</w:t>
      </w:r>
    </w:p>
    <w:p w14:paraId="1DB2B942" w14:textId="77777777" w:rsidR="00851507" w:rsidRPr="006C7C8D" w:rsidRDefault="00851507" w:rsidP="00851507">
      <w:pPr>
        <w:pStyle w:val="ListParagraph"/>
        <w:numPr>
          <w:ilvl w:val="0"/>
          <w:numId w:val="1"/>
        </w:numPr>
        <w:spacing w:after="240"/>
      </w:pPr>
      <w:r w:rsidRPr="006C7C8D">
        <w:rPr>
          <w:bCs/>
        </w:rPr>
        <w:t>Aviva Lee-Parritz, M.D., Physician Member</w:t>
      </w:r>
    </w:p>
    <w:p w14:paraId="606D2A81" w14:textId="77777777" w:rsidR="00CB1F7B" w:rsidRPr="00CB1F7B" w:rsidRDefault="00851507" w:rsidP="00CB1F7B">
      <w:pPr>
        <w:pStyle w:val="ListParagraph"/>
        <w:numPr>
          <w:ilvl w:val="0"/>
          <w:numId w:val="1"/>
        </w:numPr>
        <w:spacing w:after="240"/>
        <w:rPr>
          <w:b/>
        </w:rPr>
      </w:pPr>
      <w:r w:rsidRPr="006C7C8D">
        <w:t>Jason Qu, M.D., Physician Member</w:t>
      </w:r>
      <w:r w:rsidR="00CB1F7B" w:rsidRPr="00CB1F7B">
        <w:rPr>
          <w:bCs/>
        </w:rPr>
        <w:t xml:space="preserve"> </w:t>
      </w:r>
    </w:p>
    <w:p w14:paraId="4766A5E4" w14:textId="35177841" w:rsidR="00CB1F7B" w:rsidRPr="006C7C8D" w:rsidRDefault="00CB1F7B" w:rsidP="00CB1F7B">
      <w:pPr>
        <w:pStyle w:val="ListParagraph"/>
        <w:numPr>
          <w:ilvl w:val="0"/>
          <w:numId w:val="1"/>
        </w:numPr>
        <w:spacing w:after="240"/>
        <w:rPr>
          <w:b/>
        </w:rPr>
      </w:pPr>
      <w:r w:rsidRPr="006C7C8D">
        <w:rPr>
          <w:bCs/>
        </w:rPr>
        <w:t>Booker T. Bush, M.D., Physician Member, Chair</w:t>
      </w:r>
    </w:p>
    <w:p w14:paraId="1CA47644" w14:textId="12EA0C0D" w:rsidR="00851507" w:rsidRPr="006C7C8D" w:rsidRDefault="00CB1F7B" w:rsidP="00CB1F7B">
      <w:pPr>
        <w:pStyle w:val="ListParagraph"/>
        <w:numPr>
          <w:ilvl w:val="0"/>
          <w:numId w:val="1"/>
        </w:numPr>
        <w:spacing w:after="240"/>
      </w:pPr>
      <w:r w:rsidRPr="006C7C8D">
        <w:t>Yvonne Y. Cheung, MD, MPH, MBA, Physician Member</w:t>
      </w:r>
    </w:p>
    <w:bookmarkEnd w:id="0"/>
    <w:p w14:paraId="6C59C95F" w14:textId="7B65B734" w:rsidR="00851507" w:rsidRPr="00E579B3" w:rsidRDefault="00851507" w:rsidP="00851507">
      <w:pPr>
        <w:spacing w:after="240"/>
        <w:rPr>
          <w:rFonts w:eastAsiaTheme="minorHAnsi"/>
          <w:kern w:val="2"/>
          <w:sz w:val="24"/>
          <w:szCs w:val="24"/>
          <w14:ligatures w14:val="standardContextual"/>
        </w:rPr>
      </w:pPr>
      <w:r w:rsidRPr="006C7C8D">
        <w:rPr>
          <w:b/>
          <w:bCs/>
          <w:sz w:val="24"/>
          <w:szCs w:val="24"/>
          <w:u w:val="single"/>
        </w:rPr>
        <w:t>Board Members Voting to Oppose:</w:t>
      </w:r>
      <w:r w:rsidR="00E579B3">
        <w:t xml:space="preserve">  </w:t>
      </w:r>
      <w:r w:rsidR="00E579B3" w:rsidRPr="00E579B3">
        <w:rPr>
          <w:rFonts w:eastAsiaTheme="minorHAnsi"/>
          <w:kern w:val="2"/>
          <w:sz w:val="24"/>
          <w:szCs w:val="24"/>
          <w14:ligatures w14:val="standardContextual"/>
        </w:rPr>
        <w:t>None</w:t>
      </w:r>
    </w:p>
    <w:p w14:paraId="4B8F23F8" w14:textId="16093C94" w:rsidR="00851507" w:rsidRPr="00E579B3" w:rsidRDefault="00851507" w:rsidP="00851507">
      <w:pPr>
        <w:spacing w:after="240"/>
        <w:rPr>
          <w:sz w:val="24"/>
          <w:szCs w:val="24"/>
        </w:rPr>
      </w:pPr>
      <w:r w:rsidRPr="006C7C8D">
        <w:rPr>
          <w:b/>
          <w:bCs/>
          <w:sz w:val="24"/>
          <w:szCs w:val="24"/>
          <w:u w:val="single"/>
        </w:rPr>
        <w:t>Board Members Recused:</w:t>
      </w:r>
      <w:r w:rsidRPr="006C7C8D">
        <w:rPr>
          <w:sz w:val="24"/>
          <w:szCs w:val="24"/>
          <w:u w:val="single"/>
        </w:rPr>
        <w:t xml:space="preserve"> </w:t>
      </w:r>
      <w:r w:rsidR="00E579B3">
        <w:rPr>
          <w:sz w:val="24"/>
          <w:szCs w:val="24"/>
        </w:rPr>
        <w:t xml:space="preserve"> None</w:t>
      </w:r>
    </w:p>
    <w:p w14:paraId="4D63AEA5" w14:textId="09EC49E2" w:rsidR="00851507" w:rsidRDefault="00851507" w:rsidP="00851507">
      <w:pPr>
        <w:spacing w:after="240"/>
        <w:rPr>
          <w:b/>
          <w:bCs/>
          <w:sz w:val="24"/>
          <w:szCs w:val="24"/>
          <w:u w:val="single"/>
        </w:rPr>
      </w:pPr>
      <w:r w:rsidRPr="006C7C8D">
        <w:rPr>
          <w:b/>
          <w:bCs/>
          <w:sz w:val="24"/>
          <w:szCs w:val="24"/>
          <w:u w:val="single"/>
        </w:rPr>
        <w:t>Board Members Absent:</w:t>
      </w:r>
      <w:r w:rsidR="00CB1F7B" w:rsidRPr="00CB1F7B">
        <w:rPr>
          <w:sz w:val="24"/>
          <w:szCs w:val="24"/>
        </w:rPr>
        <w:t xml:space="preserve">  None</w:t>
      </w:r>
    </w:p>
    <w:p w14:paraId="3BE0D52D" w14:textId="718C4DCF"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w:t>
      </w:r>
      <w:r w:rsidRPr="00B96615">
        <w:rPr>
          <w:sz w:val="24"/>
        </w:rPr>
        <w:lastRenderedPageBreak/>
        <w:t xml:space="preserve">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1E36FF5" w14:textId="77777777" w:rsidR="00E633BC" w:rsidRPr="00E633BC" w:rsidRDefault="00E633BC" w:rsidP="00E633BC">
      <w:pPr>
        <w:jc w:val="center"/>
        <w:rPr>
          <w:sz w:val="24"/>
        </w:rPr>
      </w:pPr>
      <w:r w:rsidRPr="00E633BC">
        <w:rPr>
          <w:b/>
          <w:bCs/>
          <w:sz w:val="24"/>
          <w:u w:val="single"/>
        </w:rPr>
        <w:t>EFFECTIVE DATE OF ORDER</w:t>
      </w:r>
    </w:p>
    <w:p w14:paraId="6E5B9713" w14:textId="77777777" w:rsidR="00E633BC" w:rsidRDefault="00E633BC" w:rsidP="00E633BC">
      <w:pPr>
        <w:rPr>
          <w:sz w:val="24"/>
        </w:rPr>
      </w:pPr>
    </w:p>
    <w:p w14:paraId="4D4AD98E" w14:textId="6E9DA053" w:rsidR="00E633BC" w:rsidRPr="00E633BC" w:rsidRDefault="00E633BC" w:rsidP="00E633BC">
      <w:pPr>
        <w:rPr>
          <w:sz w:val="24"/>
          <w:u w:val="single"/>
        </w:rPr>
      </w:pPr>
      <w:r w:rsidRPr="00E633BC">
        <w:rPr>
          <w:sz w:val="24"/>
        </w:rPr>
        <w:t xml:space="preserve">The </w:t>
      </w:r>
      <w:r w:rsidRPr="00E633BC">
        <w:rPr>
          <w:sz w:val="24"/>
          <w:u w:val="single"/>
        </w:rPr>
        <w:t>Resignation</w:t>
      </w:r>
      <w:r w:rsidRPr="00E633BC">
        <w:rPr>
          <w:sz w:val="24"/>
        </w:rPr>
        <w:t xml:space="preserve"> is effective as of </w:t>
      </w:r>
      <w:r w:rsidR="00CB1F7B">
        <w:rPr>
          <w:sz w:val="24"/>
          <w:u w:val="single"/>
        </w:rPr>
        <w:t>October 9</w:t>
      </w:r>
      <w:r w:rsidR="00CB1F7B" w:rsidRPr="00E633BC">
        <w:rPr>
          <w:sz w:val="24"/>
          <w:u w:val="single"/>
        </w:rPr>
        <w:t>, 2025</w:t>
      </w:r>
      <w:r w:rsidRPr="00E633BC">
        <w:rPr>
          <w:sz w:val="24"/>
          <w:u w:val="single"/>
        </w:rPr>
        <w:t>.</w:t>
      </w:r>
    </w:p>
    <w:p w14:paraId="4B8909E8" w14:textId="77777777" w:rsidR="00E633BC" w:rsidRPr="00E633BC" w:rsidRDefault="00E633BC" w:rsidP="00E633BC">
      <w:pPr>
        <w:rPr>
          <w:sz w:val="24"/>
        </w:rPr>
      </w:pPr>
    </w:p>
    <w:p w14:paraId="145CC361" w14:textId="77777777" w:rsidR="00E633BC" w:rsidRDefault="00E633BC" w:rsidP="00E633BC">
      <w:pPr>
        <w:rPr>
          <w:sz w:val="24"/>
        </w:rPr>
      </w:pPr>
    </w:p>
    <w:p w14:paraId="735F950E" w14:textId="77777777" w:rsidR="00E633BC" w:rsidRDefault="00E633BC" w:rsidP="00E633BC">
      <w:pPr>
        <w:rPr>
          <w:sz w:val="24"/>
        </w:rPr>
      </w:pPr>
    </w:p>
    <w:p w14:paraId="634DE3A5" w14:textId="0C849D53" w:rsidR="00E633BC" w:rsidRPr="00E633BC" w:rsidRDefault="00E633BC" w:rsidP="00E633BC">
      <w:pPr>
        <w:rPr>
          <w:sz w:val="24"/>
        </w:rPr>
      </w:pPr>
      <w:r w:rsidRPr="00E633BC">
        <w:rPr>
          <w:sz w:val="24"/>
        </w:rPr>
        <w:t xml:space="preserve">Date Issued: </w:t>
      </w:r>
      <w:r w:rsidR="00CB1F7B">
        <w:rPr>
          <w:sz w:val="24"/>
          <w:u w:val="single"/>
        </w:rPr>
        <w:t>October 9</w:t>
      </w:r>
      <w:r w:rsidRPr="00E633BC">
        <w:rPr>
          <w:sz w:val="24"/>
          <w:u w:val="single"/>
        </w:rPr>
        <w:t>, 2025</w:t>
      </w:r>
      <w:r w:rsidRPr="00E633BC">
        <w:rPr>
          <w:sz w:val="24"/>
          <w:u w:val="single"/>
        </w:rPr>
        <w:tab/>
      </w:r>
      <w:r w:rsidRPr="00E633BC">
        <w:rPr>
          <w:sz w:val="24"/>
        </w:rPr>
        <w:tab/>
      </w:r>
      <w:r w:rsidR="00CB1F7B">
        <w:rPr>
          <w:sz w:val="24"/>
        </w:rPr>
        <w:tab/>
      </w:r>
      <w:r w:rsidRPr="00E633BC">
        <w:rPr>
          <w:sz w:val="24"/>
        </w:rPr>
        <w:tab/>
      </w:r>
      <w:r w:rsidR="00241B3D">
        <w:rPr>
          <w:sz w:val="24"/>
          <w:u w:val="single"/>
        </w:rPr>
        <w:t>Signed by George Zachos/bs</w:t>
      </w:r>
      <w:r w:rsidR="00241B3D">
        <w:rPr>
          <w:sz w:val="24"/>
          <w:u w:val="single"/>
        </w:rPr>
        <w:tab/>
      </w:r>
      <w:r w:rsidR="00241B3D">
        <w:rPr>
          <w:sz w:val="24"/>
          <w:u w:val="single"/>
        </w:rPr>
        <w:tab/>
      </w:r>
    </w:p>
    <w:p w14:paraId="3E230D07"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George Zachos, Executive Director</w:t>
      </w:r>
    </w:p>
    <w:p w14:paraId="61B7A872"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Board of Registration in Medicine</w:t>
      </w:r>
    </w:p>
    <w:p w14:paraId="4971004F" w14:textId="26E8883D" w:rsidR="005555F2" w:rsidRDefault="005555F2" w:rsidP="00E633BC"/>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41"/>
    <w:multiLevelType w:val="hybridMultilevel"/>
    <w:tmpl w:val="21DA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678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0C"/>
    <w:rsid w:val="000023F2"/>
    <w:rsid w:val="000209BF"/>
    <w:rsid w:val="000A4E55"/>
    <w:rsid w:val="000D3354"/>
    <w:rsid w:val="000D6123"/>
    <w:rsid w:val="0010682F"/>
    <w:rsid w:val="00115C9D"/>
    <w:rsid w:val="00155F3D"/>
    <w:rsid w:val="001B2841"/>
    <w:rsid w:val="001D7216"/>
    <w:rsid w:val="001F5228"/>
    <w:rsid w:val="001F7032"/>
    <w:rsid w:val="00235F0B"/>
    <w:rsid w:val="00241B3D"/>
    <w:rsid w:val="002621A7"/>
    <w:rsid w:val="00292566"/>
    <w:rsid w:val="00293F06"/>
    <w:rsid w:val="00295E34"/>
    <w:rsid w:val="002A66F8"/>
    <w:rsid w:val="002D15A7"/>
    <w:rsid w:val="002F1484"/>
    <w:rsid w:val="003318BF"/>
    <w:rsid w:val="0037514F"/>
    <w:rsid w:val="00377944"/>
    <w:rsid w:val="003879EA"/>
    <w:rsid w:val="003939CB"/>
    <w:rsid w:val="003B1C10"/>
    <w:rsid w:val="00402658"/>
    <w:rsid w:val="00434920"/>
    <w:rsid w:val="00461E8A"/>
    <w:rsid w:val="004811ED"/>
    <w:rsid w:val="0048330E"/>
    <w:rsid w:val="0048735A"/>
    <w:rsid w:val="004B4A58"/>
    <w:rsid w:val="004C7593"/>
    <w:rsid w:val="004D5459"/>
    <w:rsid w:val="004E33A8"/>
    <w:rsid w:val="004E3CFD"/>
    <w:rsid w:val="004E6649"/>
    <w:rsid w:val="005125A5"/>
    <w:rsid w:val="005555F2"/>
    <w:rsid w:val="005624C8"/>
    <w:rsid w:val="005A0977"/>
    <w:rsid w:val="005D1ACC"/>
    <w:rsid w:val="005E6E2D"/>
    <w:rsid w:val="00617451"/>
    <w:rsid w:val="006759F1"/>
    <w:rsid w:val="0068247E"/>
    <w:rsid w:val="006D24D4"/>
    <w:rsid w:val="006F456B"/>
    <w:rsid w:val="00704D70"/>
    <w:rsid w:val="00710404"/>
    <w:rsid w:val="00740B82"/>
    <w:rsid w:val="00763F0C"/>
    <w:rsid w:val="007A277C"/>
    <w:rsid w:val="007D3BEB"/>
    <w:rsid w:val="00812C35"/>
    <w:rsid w:val="0081421B"/>
    <w:rsid w:val="0083679F"/>
    <w:rsid w:val="00851507"/>
    <w:rsid w:val="00862607"/>
    <w:rsid w:val="00867477"/>
    <w:rsid w:val="008B4B2B"/>
    <w:rsid w:val="008C3FD0"/>
    <w:rsid w:val="008F0491"/>
    <w:rsid w:val="00911017"/>
    <w:rsid w:val="00920ADC"/>
    <w:rsid w:val="00922315"/>
    <w:rsid w:val="00934E0C"/>
    <w:rsid w:val="00952C1F"/>
    <w:rsid w:val="0097745B"/>
    <w:rsid w:val="00985A98"/>
    <w:rsid w:val="00985FF8"/>
    <w:rsid w:val="00990E3D"/>
    <w:rsid w:val="00996DD6"/>
    <w:rsid w:val="009B359E"/>
    <w:rsid w:val="009E7765"/>
    <w:rsid w:val="00A2477C"/>
    <w:rsid w:val="00A24914"/>
    <w:rsid w:val="00A405EA"/>
    <w:rsid w:val="00A66083"/>
    <w:rsid w:val="00A967AB"/>
    <w:rsid w:val="00AA5D3E"/>
    <w:rsid w:val="00AB2E35"/>
    <w:rsid w:val="00AC5C78"/>
    <w:rsid w:val="00B2312B"/>
    <w:rsid w:val="00B24CAC"/>
    <w:rsid w:val="00B25CFB"/>
    <w:rsid w:val="00B33CEF"/>
    <w:rsid w:val="00B6369C"/>
    <w:rsid w:val="00B63B62"/>
    <w:rsid w:val="00B830F2"/>
    <w:rsid w:val="00B84843"/>
    <w:rsid w:val="00B96615"/>
    <w:rsid w:val="00BF6836"/>
    <w:rsid w:val="00C10845"/>
    <w:rsid w:val="00C247E4"/>
    <w:rsid w:val="00C423BC"/>
    <w:rsid w:val="00C57E96"/>
    <w:rsid w:val="00C61740"/>
    <w:rsid w:val="00C92D4C"/>
    <w:rsid w:val="00CA2504"/>
    <w:rsid w:val="00CB1F7B"/>
    <w:rsid w:val="00CD7DFB"/>
    <w:rsid w:val="00D20BE8"/>
    <w:rsid w:val="00D40039"/>
    <w:rsid w:val="00D40766"/>
    <w:rsid w:val="00D6730D"/>
    <w:rsid w:val="00DA5AE2"/>
    <w:rsid w:val="00DC057B"/>
    <w:rsid w:val="00DC72F3"/>
    <w:rsid w:val="00DD35FD"/>
    <w:rsid w:val="00E048EF"/>
    <w:rsid w:val="00E3721E"/>
    <w:rsid w:val="00E579B3"/>
    <w:rsid w:val="00E633BC"/>
    <w:rsid w:val="00E8519F"/>
    <w:rsid w:val="00EB0624"/>
    <w:rsid w:val="00EC5C00"/>
    <w:rsid w:val="00ED1914"/>
    <w:rsid w:val="00ED4C29"/>
    <w:rsid w:val="00F16C57"/>
    <w:rsid w:val="00F60E6F"/>
    <w:rsid w:val="00F969D6"/>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 w:type="paragraph" w:styleId="ListParagraph">
    <w:name w:val="List Paragraph"/>
    <w:basedOn w:val="Normal"/>
    <w:uiPriority w:val="34"/>
    <w:qFormat/>
    <w:rsid w:val="00851507"/>
    <w:pPr>
      <w:spacing w:after="160" w:line="259" w:lineRule="auto"/>
      <w:ind w:left="720"/>
      <w:contextualSpacing/>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70">
      <w:bodyDiv w:val="1"/>
      <w:marLeft w:val="0"/>
      <w:marRight w:val="0"/>
      <w:marTop w:val="0"/>
      <w:marBottom w:val="0"/>
      <w:divBdr>
        <w:top w:val="none" w:sz="0" w:space="0" w:color="auto"/>
        <w:left w:val="none" w:sz="0" w:space="0" w:color="auto"/>
        <w:bottom w:val="none" w:sz="0" w:space="0" w:color="auto"/>
        <w:right w:val="none" w:sz="0" w:space="0" w:color="auto"/>
      </w:divBdr>
    </w:div>
    <w:div w:id="5511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390</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4</cp:revision>
  <cp:lastPrinted>2025-06-26T18:19:00Z</cp:lastPrinted>
  <dcterms:created xsi:type="dcterms:W3CDTF">2025-10-08T16:52:00Z</dcterms:created>
  <dcterms:modified xsi:type="dcterms:W3CDTF">2025-10-31T12:59:00Z</dcterms:modified>
</cp:coreProperties>
</file>