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A2" w:rsidRPr="00B8218C" w:rsidRDefault="00A866F6" w:rsidP="00062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EA2" w:rsidRPr="00B8218C">
        <w:rPr>
          <w:rFonts w:ascii="Times New Roman" w:eastAsia="Times New Roman" w:hAnsi="Times New Roman" w:cs="Times New Roman"/>
          <w:sz w:val="24"/>
          <w:szCs w:val="24"/>
        </w:rPr>
        <w:t>COMMONWEALTH OF MASSACHUSETTS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</w:rPr>
        <w:t>Middlesex, SS.</w:t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  <w:t>Board of Registration in Medicine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8218C">
        <w:rPr>
          <w:rFonts w:ascii="Times New Roman" w:eastAsia="Times New Roman" w:hAnsi="Times New Roman" w:cs="Times New Roman"/>
          <w:sz w:val="24"/>
          <w:szCs w:val="24"/>
        </w:rPr>
        <w:t>Adjudicatory Case No.</w:t>
      </w:r>
      <w:proofErr w:type="gramEnd"/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0AAC">
        <w:rPr>
          <w:rFonts w:ascii="Times New Roman" w:eastAsia="Times New Roman" w:hAnsi="Times New Roman" w:cs="Times New Roman"/>
          <w:sz w:val="24"/>
          <w:szCs w:val="24"/>
        </w:rPr>
        <w:t>2020-005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  <w:t>)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Matter of </w:t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  <w:t>)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ab/>
        <w:t>)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62EA2">
        <w:rPr>
          <w:rFonts w:ascii="Times New Roman" w:eastAsia="Times New Roman" w:hAnsi="Times New Roman" w:cs="Times New Roman"/>
          <w:bCs/>
          <w:sz w:val="24"/>
          <w:szCs w:val="24"/>
        </w:rPr>
        <w:t>ROBERT C. GODEFROI, M.D.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  <w:r w:rsidRPr="00B8218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</w:pPr>
      <w:r w:rsidRPr="00B8218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ORDER OF TEMPORARY SUSPENSION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</w:rPr>
        <w:tab/>
        <w:t>In accordance with the Rules of Procedure Governing Disciplinary Proceedings of the Board of Registration in Medicine, 243 CMR 1.03(11</w:t>
      </w:r>
      <w:proofErr w:type="gramStart"/>
      <w:r w:rsidRPr="00B8218C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a), the Board of Registration in Medicine ("the Board") </w:t>
      </w:r>
      <w:r w:rsidRPr="00B821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ORDERS</w:t>
      </w:r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ind w:left="720" w:right="753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The certificate of registration to practice medicine in the Commonwealth of Massachusetts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Robert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Godefroi</w:t>
      </w:r>
      <w:proofErr w:type="spellEnd"/>
      <w:r w:rsidRPr="00B8218C">
        <w:rPr>
          <w:rFonts w:ascii="Times New Roman" w:eastAsia="Times New Roman" w:hAnsi="Times New Roman" w:cs="Times New Roman"/>
          <w:sz w:val="24"/>
          <w:szCs w:val="24"/>
        </w:rPr>
        <w:t>, M.D.’s Registration No.</w:t>
      </w:r>
      <w:r w:rsidR="00A866F6">
        <w:rPr>
          <w:rFonts w:ascii="Times New Roman" w:eastAsia="Times New Roman" w:hAnsi="Times New Roman" w:cs="Times New Roman"/>
          <w:bCs/>
          <w:sz w:val="24"/>
          <w:szCs w:val="24"/>
        </w:rPr>
        <w:t>54774</w:t>
      </w:r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 w:rsidRPr="00B821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SUSPENDED</w:t>
      </w:r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 effective immediately.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Robert 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Godefroi</w:t>
      </w:r>
      <w:proofErr w:type="spellEnd"/>
      <w:r w:rsidRPr="00B8218C">
        <w:rPr>
          <w:rFonts w:ascii="Times New Roman" w:eastAsia="Times New Roman" w:hAnsi="Times New Roman" w:cs="Times New Roman"/>
          <w:sz w:val="24"/>
          <w:szCs w:val="24"/>
        </w:rPr>
        <w:t>, M.D. must cease the practice of medicine immediately, and he is directed to surrender his wallet card and wall certificate to the Board forthwith.</w:t>
      </w:r>
    </w:p>
    <w:p w:rsidR="00062EA2" w:rsidRPr="00B8218C" w:rsidRDefault="00062EA2" w:rsidP="00062EA2">
      <w:pPr>
        <w:spacing w:after="0" w:line="240" w:lineRule="auto"/>
        <w:ind w:left="720" w:right="753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</w:rPr>
        <w:tab/>
        <w:t xml:space="preserve">The Board has determined that the health, safety, and welfare of the public necessitate said suspension.  </w:t>
      </w: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B8218C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</w:t>
      </w:r>
      <w:proofErr w:type="gramStart"/>
      <w:r w:rsidRPr="00B8218C">
        <w:rPr>
          <w:rFonts w:ascii="Times New Roman" w:eastAsia="Times New Roman" w:hAnsi="Times New Roman" w:cs="Times New Roman"/>
          <w:color w:val="000000"/>
          <w:sz w:val="24"/>
          <w:szCs w:val="26"/>
        </w:rPr>
        <w:t>state</w:t>
      </w:r>
      <w:proofErr w:type="gramEnd"/>
      <w:r w:rsidRPr="00B8218C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licensing boards of all states in which he has any kind of license to practice medicine; Drug Enforcement Administration Boston Diversion Group; and the Massachusetts Department of Public Health Drug Control Program.  The Respondent is further directed to certify to the Board within forty-eight (48) hours that he has complied with this directive.</w:t>
      </w:r>
    </w:p>
    <w:p w:rsidR="00062EA2" w:rsidRPr="00B8218C" w:rsidRDefault="00062EA2" w:rsidP="00062EA2">
      <w:pPr>
        <w:spacing w:after="0" w:line="240" w:lineRule="auto"/>
        <w:ind w:right="753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380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Signed by Candace </w:t>
      </w:r>
      <w:proofErr w:type="spellStart"/>
      <w:r w:rsidR="00380AAC">
        <w:rPr>
          <w:rFonts w:ascii="Times New Roman" w:eastAsia="Times New Roman" w:hAnsi="Times New Roman" w:cs="Times New Roman"/>
          <w:sz w:val="24"/>
          <w:szCs w:val="24"/>
          <w:u w:val="single"/>
        </w:rPr>
        <w:t>Lapidus</w:t>
      </w:r>
      <w:proofErr w:type="spellEnd"/>
      <w:r w:rsidR="00380A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Sloane, M.D.</w:t>
      </w:r>
      <w:proofErr w:type="gramEnd"/>
    </w:p>
    <w:p w:rsidR="00062EA2" w:rsidRPr="00B8218C" w:rsidRDefault="00062EA2" w:rsidP="00062E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</w:r>
      <w:r w:rsidRPr="00B8218C">
        <w:rPr>
          <w:rFonts w:ascii="Times New Roman" w:eastAsia="Times New Roman" w:hAnsi="Times New Roman" w:cs="Times New Roman"/>
          <w:sz w:val="24"/>
          <w:szCs w:val="24"/>
        </w:rPr>
        <w:tab/>
        <w:t xml:space="preserve">Candace </w:t>
      </w:r>
      <w:proofErr w:type="spellStart"/>
      <w:r w:rsidRPr="00B8218C">
        <w:rPr>
          <w:rFonts w:ascii="Times New Roman" w:eastAsia="Times New Roman" w:hAnsi="Times New Roman" w:cs="Times New Roman"/>
          <w:sz w:val="24"/>
          <w:szCs w:val="24"/>
        </w:rPr>
        <w:t>Lapidus</w:t>
      </w:r>
      <w:proofErr w:type="spellEnd"/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 Sloane, M.D.</w:t>
      </w:r>
    </w:p>
    <w:p w:rsidR="00062EA2" w:rsidRDefault="00062EA2" w:rsidP="00062EA2">
      <w:r w:rsidRPr="00B8218C">
        <w:rPr>
          <w:rFonts w:ascii="Times New Roman" w:eastAsia="Times New Roman" w:hAnsi="Times New Roman" w:cs="Times New Roman"/>
          <w:sz w:val="24"/>
          <w:szCs w:val="24"/>
        </w:rPr>
        <w:t xml:space="preserve">Dated:  </w:t>
      </w:r>
      <w:r w:rsidR="00380AAC">
        <w:rPr>
          <w:rFonts w:ascii="Times New Roman" w:eastAsia="Times New Roman" w:hAnsi="Times New Roman" w:cs="Times New Roman"/>
          <w:sz w:val="24"/>
          <w:szCs w:val="24"/>
        </w:rPr>
        <w:t>January 9, 2020</w:t>
      </w:r>
      <w:bookmarkStart w:id="0" w:name="_GoBack"/>
      <w:bookmarkEnd w:id="0"/>
    </w:p>
    <w:p w:rsidR="00930D80" w:rsidRDefault="00930D80"/>
    <w:sectPr w:rsidR="0093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A2"/>
    <w:rsid w:val="00062EA2"/>
    <w:rsid w:val="00380AAC"/>
    <w:rsid w:val="005C01EE"/>
    <w:rsid w:val="00930D80"/>
    <w:rsid w:val="00A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Giliberti, Katelyn (MED)</dc:creator>
  <cp:lastModifiedBy> </cp:lastModifiedBy>
  <cp:revision>3</cp:revision>
  <dcterms:created xsi:type="dcterms:W3CDTF">2020-01-23T17:47:00Z</dcterms:created>
  <dcterms:modified xsi:type="dcterms:W3CDTF">2020-01-23T18:46:00Z</dcterms:modified>
</cp:coreProperties>
</file>