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Adjudicatory Case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2016-008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M. Murcott, M.D.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 Christine M. Murcott, M.D. and the Board of Registration in Medicine on</w:t>
      </w:r>
      <w:r w:rsidRPr="00AA71FE">
        <w:rPr>
          <w:rFonts w:ascii="Times New Roman" w:hAnsi="Times New Roman" w:cs="Times New Roman"/>
          <w:sz w:val="24"/>
          <w:szCs w:val="24"/>
        </w:rPr>
        <w:t xml:space="preserve"> July 17, 2014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  <w:t>February 11,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20A8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1520A8"/>
    <w:rsid w:val="0038187F"/>
    <w:rsid w:val="00A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2016-02-05T16:43:00Z</dcterms:created>
  <dc:creator>Weber, Sarah E. (MED)</dc:creator>
  <lastModifiedBy/>
  <dcterms:modified xsi:type="dcterms:W3CDTF">2016-02-19T21:21:00Z</dcterms:modified>
  <revision>2</revision>
</coreProperties>
</file>