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DC404C">
        <w:rPr>
          <w:sz w:val="24"/>
        </w:rPr>
        <w:t xml:space="preserve"> 2016-027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C404C">
      <w:pPr>
        <w:rPr>
          <w:sz w:val="24"/>
        </w:rPr>
      </w:pPr>
      <w:r>
        <w:rPr>
          <w:sz w:val="24"/>
        </w:rPr>
        <w:t>Donald Wexler</w:t>
      </w:r>
      <w:r w:rsidR="005555F2">
        <w:rPr>
          <w:sz w:val="24"/>
        </w:rPr>
        <w:t>, M.D.</w:t>
      </w:r>
      <w:r w:rsidR="005555F2">
        <w:rPr>
          <w:sz w:val="24"/>
        </w:rPr>
        <w:tab/>
      </w:r>
      <w:r w:rsidR="008F0491">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5555F2"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of </w:t>
      </w:r>
      <w:r w:rsidR="00B830F2">
        <w:rPr>
          <w:sz w:val="24"/>
        </w:rPr>
        <w:t>an investigation by the Board</w:t>
      </w:r>
      <w:r>
        <w:rPr>
          <w:sz w:val="24"/>
        </w:rPr>
        <w:t>.</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bookmarkStart w:id="0" w:name="_GoBack"/>
      <w:bookmarkEnd w:id="0"/>
      <w:r w:rsidRPr="00B96615">
        <w:rPr>
          <w:sz w:val="24"/>
        </w:rPr>
        <w:t xml:space="preserve">he practices medicine; any in-or out-of-state health maintenance organization with whom he has privileges or any other kind of association; any state agency, in- or out-of-state, with which he has a provider contract; any in- or out-of-state medical employer, whether or not </w:t>
      </w:r>
      <w:r w:rsidR="00155F3D" w:rsidRPr="00B96615">
        <w:rPr>
          <w:sz w:val="24"/>
        </w:rPr>
        <w:t>he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DC404C" w:rsidRDefault="005555F2" w:rsidP="000A4E55">
      <w:pPr>
        <w:tabs>
          <w:tab w:val="left" w:pos="4320"/>
          <w:tab w:val="left" w:leader="underscore" w:pos="8640"/>
        </w:tabs>
        <w:rPr>
          <w:sz w:val="24"/>
          <w:u w:val="single"/>
        </w:rPr>
      </w:pPr>
      <w:r>
        <w:rPr>
          <w:sz w:val="24"/>
        </w:rPr>
        <w:t>Date:</w:t>
      </w:r>
      <w:r w:rsidR="00B84843">
        <w:rPr>
          <w:sz w:val="24"/>
        </w:rPr>
        <w:t xml:space="preserve"> </w:t>
      </w:r>
      <w:r w:rsidR="008F0491">
        <w:rPr>
          <w:sz w:val="24"/>
        </w:rPr>
        <w:t>June 2</w:t>
      </w:r>
      <w:r w:rsidR="00C61740">
        <w:rPr>
          <w:sz w:val="24"/>
        </w:rPr>
        <w:t>, 2016</w:t>
      </w:r>
      <w:r w:rsidR="000A4E55">
        <w:rPr>
          <w:sz w:val="24"/>
        </w:rPr>
        <w:tab/>
      </w:r>
      <w:r w:rsidR="00DC404C">
        <w:rPr>
          <w:sz w:val="24"/>
        </w:rPr>
        <w:t xml:space="preserve"> </w:t>
      </w:r>
      <w:r w:rsidR="00DC404C">
        <w:rPr>
          <w:sz w:val="24"/>
          <w:u w:val="single"/>
        </w:rPr>
        <w:t>Signed by Candace Lapidus Sloane</w:t>
      </w:r>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DC404C">
        <w:rPr>
          <w:sz w:val="24"/>
        </w:rPr>
        <w:t>Candace Lapidus Sloane, M.D</w:t>
      </w:r>
      <w:r w:rsidR="00922315">
        <w:rPr>
          <w:sz w:val="24"/>
        </w:rPr>
        <w:t>.</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64EF4"/>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E6E2D"/>
    <w:rsid w:val="00617451"/>
    <w:rsid w:val="0068247E"/>
    <w:rsid w:val="00740B82"/>
    <w:rsid w:val="00763F0C"/>
    <w:rsid w:val="008B4B2B"/>
    <w:rsid w:val="008F0491"/>
    <w:rsid w:val="00911017"/>
    <w:rsid w:val="00920ADC"/>
    <w:rsid w:val="00922315"/>
    <w:rsid w:val="0097745B"/>
    <w:rsid w:val="00990E3D"/>
    <w:rsid w:val="00996DD6"/>
    <w:rsid w:val="009B359E"/>
    <w:rsid w:val="00A24914"/>
    <w:rsid w:val="00AA5D3E"/>
    <w:rsid w:val="00AB2E35"/>
    <w:rsid w:val="00AC5C78"/>
    <w:rsid w:val="00B63B62"/>
    <w:rsid w:val="00B830F2"/>
    <w:rsid w:val="00B84843"/>
    <w:rsid w:val="00B96615"/>
    <w:rsid w:val="00C10845"/>
    <w:rsid w:val="00C61740"/>
    <w:rsid w:val="00D40766"/>
    <w:rsid w:val="00DC404C"/>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460A-2035-4A11-93F5-D4FF9192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2016-06-06T13:42:00Z</dcterms:created>
  <dc:creator>sdonnelly</dc:creator>
  <lastModifiedBy/>
  <lastPrinted>2016-02-12T14:18:00Z</lastPrinted>
  <dcterms:modified xsi:type="dcterms:W3CDTF">2016-06-06T13:43:00Z</dcterms:modified>
  <revision>3</revision>
  <dc:title>COMMONWEALTH OF MASSACHUSETTS</dc:title>
</coreProperties>
</file>