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0A0B98" w14:textId="77777777" w:rsidR="00660E87" w:rsidRPr="00BD414A" w:rsidRDefault="00660E87" w:rsidP="00660E87">
      <w:pPr>
        <w:spacing w:after="0" w:line="240" w:lineRule="auto"/>
        <w:ind w:left="1440" w:firstLine="720"/>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BOARD OF REGISTRATION IN MEDICINE</w:t>
      </w:r>
    </w:p>
    <w:p w14:paraId="7F6B96C3" w14:textId="038F9405" w:rsidR="00660E87" w:rsidRPr="00BD414A" w:rsidRDefault="0064683F"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660E87" w:rsidRPr="00BD414A">
        <w:rPr>
          <w:rFonts w:ascii="Times New Roman" w:eastAsia="Calibri" w:hAnsi="Times New Roman" w:cs="Times New Roman"/>
          <w:b/>
          <w:sz w:val="24"/>
          <w:szCs w:val="24"/>
        </w:rPr>
        <w:t>, Suite 330</w:t>
      </w:r>
      <w:r w:rsidR="00660E87" w:rsidRPr="00BD414A">
        <w:rPr>
          <w:rFonts w:ascii="Times New Roman" w:eastAsia="Calibri" w:hAnsi="Times New Roman" w:cs="Times New Roman"/>
          <w:b/>
          <w:sz w:val="24"/>
          <w:szCs w:val="24"/>
        </w:rPr>
        <w:br/>
        <w:t>Wakefield, Massachusetts 01880</w:t>
      </w:r>
    </w:p>
    <w:p w14:paraId="5D83C128" w14:textId="77777777" w:rsidR="00660E87" w:rsidRPr="00BD414A" w:rsidRDefault="00660E87" w:rsidP="00660E87">
      <w:pPr>
        <w:spacing w:after="0" w:line="240" w:lineRule="auto"/>
        <w:jc w:val="center"/>
        <w:rPr>
          <w:rFonts w:ascii="Times New Roman" w:eastAsia="Calibri" w:hAnsi="Times New Roman" w:cs="Times New Roman"/>
          <w:b/>
          <w:sz w:val="24"/>
          <w:szCs w:val="24"/>
        </w:rPr>
      </w:pPr>
      <w:bookmarkStart w:id="0" w:name="_Hlk82613693"/>
      <w:r w:rsidRPr="00BD414A">
        <w:rPr>
          <w:rFonts w:ascii="Times New Roman" w:eastAsia="Calibri" w:hAnsi="Times New Roman" w:cs="Times New Roman"/>
          <w:b/>
          <w:sz w:val="24"/>
          <w:szCs w:val="24"/>
        </w:rPr>
        <w:t>(Teleconference)</w:t>
      </w:r>
    </w:p>
    <w:bookmarkEnd w:id="0"/>
    <w:p w14:paraId="2296015C" w14:textId="12DF2DA8" w:rsidR="00660E87" w:rsidRPr="00BD414A" w:rsidRDefault="00602CB6"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February 3, 2022</w:t>
      </w:r>
    </w:p>
    <w:p w14:paraId="6FBEFA7D" w14:textId="3B0CF8F1" w:rsidR="00660E87" w:rsidRPr="00BD414A" w:rsidRDefault="00660E87" w:rsidP="00660E87">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10:</w:t>
      </w:r>
      <w:r w:rsidR="005428DC">
        <w:rPr>
          <w:rFonts w:ascii="Times New Roman" w:eastAsia="Calibri" w:hAnsi="Times New Roman" w:cs="Times New Roman"/>
          <w:b/>
          <w:sz w:val="24"/>
          <w:szCs w:val="24"/>
        </w:rPr>
        <w:t>3</w:t>
      </w:r>
      <w:r w:rsidR="00602CB6">
        <w:rPr>
          <w:rFonts w:ascii="Times New Roman" w:eastAsia="Calibri" w:hAnsi="Times New Roman" w:cs="Times New Roman"/>
          <w:b/>
          <w:sz w:val="24"/>
          <w:szCs w:val="24"/>
        </w:rPr>
        <w:t>3</w:t>
      </w:r>
      <w:r w:rsidRPr="00BD414A">
        <w:rPr>
          <w:rFonts w:ascii="Times New Roman" w:eastAsia="Calibri" w:hAnsi="Times New Roman" w:cs="Times New Roman"/>
          <w:b/>
          <w:sz w:val="24"/>
          <w:szCs w:val="24"/>
        </w:rPr>
        <w:t xml:space="preserve"> a.m.</w:t>
      </w:r>
    </w:p>
    <w:p w14:paraId="0C9C85F9" w14:textId="77777777" w:rsidR="00660E87" w:rsidRPr="00BD414A" w:rsidRDefault="00660E87" w:rsidP="00660E87">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Public Session I</w:t>
      </w:r>
    </w:p>
    <w:p w14:paraId="6BCC5EF9" w14:textId="77777777" w:rsidR="00660E87" w:rsidRPr="00BD414A" w:rsidRDefault="00660E87" w:rsidP="00660E87">
      <w:pPr>
        <w:spacing w:after="0" w:line="240" w:lineRule="auto"/>
        <w:jc w:val="center"/>
        <w:rPr>
          <w:rFonts w:ascii="Times New Roman" w:eastAsia="Calibri" w:hAnsi="Times New Roman" w:cs="Times New Roman"/>
          <w:b/>
          <w:sz w:val="24"/>
          <w:szCs w:val="24"/>
        </w:rPr>
      </w:pPr>
    </w:p>
    <w:p w14:paraId="1A64552B" w14:textId="77777777" w:rsidR="00660E87" w:rsidRPr="00BD414A" w:rsidRDefault="00660E87" w:rsidP="00660E87">
      <w:pPr>
        <w:spacing w:after="0" w:line="240" w:lineRule="auto"/>
        <w:jc w:val="center"/>
        <w:outlineLvl w:val="0"/>
        <w:rPr>
          <w:rFonts w:ascii="Times New Roman" w:eastAsia="Calibri" w:hAnsi="Times New Roman" w:cs="Times New Roman"/>
          <w:b/>
          <w:sz w:val="24"/>
          <w:szCs w:val="24"/>
        </w:rPr>
      </w:pPr>
      <w:bookmarkStart w:id="1" w:name="_Hlk73705576"/>
      <w:r w:rsidRPr="00BD414A">
        <w:rPr>
          <w:rFonts w:ascii="Times New Roman" w:eastAsia="Calibri" w:hAnsi="Times New Roman" w:cs="Times New Roman"/>
          <w:b/>
          <w:sz w:val="24"/>
          <w:szCs w:val="24"/>
        </w:rPr>
        <w:t>Members Participating Remotely:</w:t>
      </w:r>
    </w:p>
    <w:p w14:paraId="629E909A" w14:textId="667A7CEE" w:rsidR="00BC2A01" w:rsidRPr="00BC2A01" w:rsidRDefault="00BC2A01" w:rsidP="00BC2A01">
      <w:pPr>
        <w:spacing w:after="0" w:line="240" w:lineRule="auto"/>
        <w:jc w:val="center"/>
        <w:outlineLvl w:val="0"/>
        <w:rPr>
          <w:rFonts w:ascii="Times New Roman" w:eastAsia="Calibri" w:hAnsi="Times New Roman" w:cs="Times New Roman"/>
          <w:sz w:val="24"/>
          <w:szCs w:val="24"/>
        </w:rPr>
      </w:pPr>
      <w:r w:rsidRPr="00BC2A01">
        <w:rPr>
          <w:rFonts w:ascii="Times New Roman" w:eastAsia="Calibri" w:hAnsi="Times New Roman" w:cs="Times New Roman"/>
          <w:sz w:val="24"/>
          <w:szCs w:val="24"/>
        </w:rPr>
        <w:t xml:space="preserve">Julian N. Robinson, M.D., Physician Member, Chair </w:t>
      </w:r>
    </w:p>
    <w:p w14:paraId="38D12F49" w14:textId="713E6B00" w:rsidR="00660E87" w:rsidRPr="00BD414A" w:rsidRDefault="00BC2A01" w:rsidP="00BC2A01">
      <w:pPr>
        <w:spacing w:after="0" w:line="240" w:lineRule="auto"/>
        <w:jc w:val="center"/>
        <w:outlineLvl w:val="0"/>
        <w:rPr>
          <w:rFonts w:ascii="Times New Roman" w:eastAsia="Calibri" w:hAnsi="Times New Roman" w:cs="Times New Roman"/>
          <w:bCs/>
          <w:sz w:val="24"/>
          <w:szCs w:val="24"/>
        </w:rPr>
      </w:pPr>
      <w:r w:rsidRPr="00BC2A01">
        <w:rPr>
          <w:rFonts w:ascii="Times New Roman" w:eastAsia="Calibri" w:hAnsi="Times New Roman" w:cs="Times New Roman"/>
          <w:sz w:val="24"/>
          <w:szCs w:val="24"/>
        </w:rPr>
        <w:t xml:space="preserve">Woody Giessmann, LADC-I, CADC, CIP, CAI, Public </w:t>
      </w:r>
      <w:r w:rsidR="0053362D" w:rsidRPr="00BC2A01">
        <w:rPr>
          <w:rFonts w:ascii="Times New Roman" w:eastAsia="Calibri" w:hAnsi="Times New Roman" w:cs="Times New Roman"/>
          <w:sz w:val="24"/>
          <w:szCs w:val="24"/>
        </w:rPr>
        <w:t>Member,</w:t>
      </w:r>
      <w:r w:rsidR="00BD0B22">
        <w:rPr>
          <w:rFonts w:ascii="Times New Roman" w:eastAsia="Calibri" w:hAnsi="Times New Roman" w:cs="Times New Roman"/>
          <w:sz w:val="24"/>
          <w:szCs w:val="24"/>
        </w:rPr>
        <w:t xml:space="preserve"> Vice Chair</w:t>
      </w:r>
      <w:r w:rsidRPr="00BC2A01">
        <w:rPr>
          <w:rFonts w:ascii="Times New Roman" w:eastAsia="Calibri" w:hAnsi="Times New Roman" w:cs="Times New Roman"/>
          <w:sz w:val="24"/>
          <w:szCs w:val="24"/>
        </w:rPr>
        <w:br/>
        <w:t xml:space="preserve">Holly Oh, M.D., Physician Member </w:t>
      </w:r>
      <w:r w:rsidR="00E5435E">
        <w:rPr>
          <w:rFonts w:ascii="Times New Roman" w:eastAsia="Calibri" w:hAnsi="Times New Roman" w:cs="Times New Roman"/>
          <w:sz w:val="24"/>
          <w:szCs w:val="24"/>
        </w:rPr>
        <w:br/>
      </w:r>
      <w:r w:rsidRPr="00BC2A01">
        <w:rPr>
          <w:rFonts w:ascii="Times New Roman" w:eastAsia="Calibri" w:hAnsi="Times New Roman" w:cs="Times New Roman"/>
          <w:bCs/>
          <w:sz w:val="24"/>
          <w:szCs w:val="24"/>
        </w:rPr>
        <w:t>Booker T. Bush, M.D., Physician Member</w:t>
      </w:r>
    </w:p>
    <w:p w14:paraId="063A670E" w14:textId="5703C608" w:rsidR="004D7F00" w:rsidRDefault="004D7F00" w:rsidP="00660E87">
      <w:pPr>
        <w:spacing w:after="0" w:line="240" w:lineRule="auto"/>
        <w:jc w:val="center"/>
        <w:outlineLvl w:val="0"/>
        <w:rPr>
          <w:rFonts w:ascii="Times New Roman" w:eastAsia="Calibri" w:hAnsi="Times New Roman" w:cs="Times New Roman"/>
          <w:bCs/>
          <w:sz w:val="24"/>
          <w:szCs w:val="24"/>
        </w:rPr>
      </w:pPr>
      <w:r w:rsidRPr="00BC2A01">
        <w:rPr>
          <w:rFonts w:ascii="Times New Roman" w:eastAsia="Calibri" w:hAnsi="Times New Roman" w:cs="Times New Roman"/>
          <w:bCs/>
          <w:sz w:val="24"/>
          <w:szCs w:val="24"/>
        </w:rPr>
        <w:t>Deborah Levine, M.D., Physician Member</w:t>
      </w:r>
    </w:p>
    <w:p w14:paraId="46D10AEE" w14:textId="5C9D271F" w:rsidR="004D7F00" w:rsidRDefault="004D7F00" w:rsidP="00660E87">
      <w:pPr>
        <w:spacing w:after="0" w:line="240" w:lineRule="auto"/>
        <w:jc w:val="center"/>
        <w:outlineLvl w:val="0"/>
        <w:rPr>
          <w:rFonts w:ascii="Times New Roman" w:eastAsia="Calibri" w:hAnsi="Times New Roman" w:cs="Times New Roman"/>
          <w:b/>
          <w:sz w:val="24"/>
          <w:szCs w:val="24"/>
        </w:rPr>
      </w:pPr>
      <w:r w:rsidRPr="00BC2A01">
        <w:rPr>
          <w:rFonts w:ascii="Times New Roman" w:eastAsia="Calibri" w:hAnsi="Times New Roman" w:cs="Times New Roman"/>
          <w:bCs/>
          <w:sz w:val="24"/>
          <w:szCs w:val="24"/>
        </w:rPr>
        <w:t>Nawal No</w:t>
      </w:r>
      <w:r>
        <w:rPr>
          <w:rFonts w:ascii="Times New Roman" w:eastAsia="Calibri" w:hAnsi="Times New Roman" w:cs="Times New Roman"/>
          <w:bCs/>
          <w:sz w:val="24"/>
          <w:szCs w:val="24"/>
        </w:rPr>
        <w:t>u</w:t>
      </w:r>
      <w:r w:rsidRPr="00BC2A01">
        <w:rPr>
          <w:rFonts w:ascii="Times New Roman" w:eastAsia="Calibri" w:hAnsi="Times New Roman" w:cs="Times New Roman"/>
          <w:bCs/>
          <w:sz w:val="24"/>
          <w:szCs w:val="24"/>
        </w:rPr>
        <w:t>r, M.D., M.P.H., Physician Member</w:t>
      </w:r>
    </w:p>
    <w:p w14:paraId="35295DD1" w14:textId="77777777" w:rsidR="004D7F00" w:rsidRDefault="004D7F00" w:rsidP="00660E87">
      <w:pPr>
        <w:spacing w:after="0" w:line="240" w:lineRule="auto"/>
        <w:jc w:val="center"/>
        <w:outlineLvl w:val="0"/>
        <w:rPr>
          <w:rFonts w:ascii="Times New Roman" w:eastAsia="Calibri" w:hAnsi="Times New Roman" w:cs="Times New Roman"/>
          <w:b/>
          <w:sz w:val="24"/>
          <w:szCs w:val="24"/>
        </w:rPr>
      </w:pPr>
    </w:p>
    <w:p w14:paraId="46BBDAF8" w14:textId="49D96CA2" w:rsidR="00660E87" w:rsidRPr="00BD414A" w:rsidRDefault="00660E87" w:rsidP="00660E87">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2FCC33D6" w14:textId="77777777" w:rsidR="00660E87" w:rsidRPr="00BD414A" w:rsidRDefault="00660E87" w:rsidP="00660E87">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George Zachos, Executive Director </w:t>
      </w:r>
    </w:p>
    <w:p w14:paraId="47ED671E" w14:textId="77777777" w:rsidR="00660E87" w:rsidRPr="00BD414A" w:rsidRDefault="00660E87" w:rsidP="00660E87">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Vita P. Berg, General Counsel </w:t>
      </w:r>
    </w:p>
    <w:p w14:paraId="7999C396" w14:textId="77777777" w:rsidR="00660E87" w:rsidRPr="00BD414A" w:rsidRDefault="00660E87" w:rsidP="00660E87">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Steven Hoffman, Division of Law and Policy Manager </w:t>
      </w:r>
    </w:p>
    <w:p w14:paraId="1AF13B98" w14:textId="77777777" w:rsidR="00660E87" w:rsidRPr="00BD414A" w:rsidRDefault="00660E87" w:rsidP="00660E87">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Eileen A. Prebensen, Senior Policy Counsel </w:t>
      </w:r>
    </w:p>
    <w:bookmarkEnd w:id="1"/>
    <w:p w14:paraId="5360459A" w14:textId="77777777" w:rsidR="00BD0B22" w:rsidRDefault="00660E87" w:rsidP="00BD0B22">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Michael Sinacola, Licensing Director</w:t>
      </w:r>
      <w:r w:rsidR="00696421">
        <w:rPr>
          <w:rFonts w:ascii="Times New Roman" w:eastAsia="Calibri" w:hAnsi="Times New Roman" w:cs="Times New Roman"/>
          <w:sz w:val="24"/>
          <w:szCs w:val="24"/>
        </w:rPr>
        <w:br/>
      </w:r>
    </w:p>
    <w:p w14:paraId="014815E4" w14:textId="48893919" w:rsidR="00660E87" w:rsidRPr="00BD414A" w:rsidRDefault="00660E87" w:rsidP="0053362D">
      <w:pPr>
        <w:spacing w:after="0" w:line="240" w:lineRule="auto"/>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Minutes taken by: </w:t>
      </w:r>
      <w:r w:rsidR="00602CB6">
        <w:rPr>
          <w:rFonts w:ascii="Times New Roman" w:eastAsia="Calibri" w:hAnsi="Times New Roman" w:cs="Times New Roman"/>
          <w:sz w:val="24"/>
          <w:szCs w:val="24"/>
        </w:rPr>
        <w:t>Jennifer Sadowski</w:t>
      </w:r>
      <w:r w:rsidRPr="00BD414A">
        <w:rPr>
          <w:rFonts w:ascii="Times New Roman" w:eastAsia="Calibri" w:hAnsi="Times New Roman" w:cs="Times New Roman"/>
          <w:sz w:val="24"/>
          <w:szCs w:val="24"/>
        </w:rPr>
        <w:t>, Paralegal, Division of Law and Policy</w:t>
      </w:r>
    </w:p>
    <w:p w14:paraId="2E3C6B1E" w14:textId="77777777" w:rsidR="0053362D" w:rsidRDefault="0053362D" w:rsidP="0053362D">
      <w:pPr>
        <w:spacing w:after="0" w:line="240" w:lineRule="auto"/>
        <w:rPr>
          <w:rFonts w:ascii="Times New Roman" w:eastAsia="Calibri" w:hAnsi="Times New Roman" w:cs="Times New Roman"/>
          <w:sz w:val="24"/>
          <w:szCs w:val="24"/>
        </w:rPr>
      </w:pPr>
    </w:p>
    <w:p w14:paraId="457C7843" w14:textId="029BCE0D" w:rsidR="00660E87" w:rsidRPr="00BD414A" w:rsidRDefault="00660E87" w:rsidP="0053362D">
      <w:pPr>
        <w:spacing w:after="0" w:line="240" w:lineRule="auto"/>
        <w:rPr>
          <w:rFonts w:ascii="Times New Roman" w:eastAsia="Calibri" w:hAnsi="Times New Roman" w:cs="Times New Roman"/>
          <w:sz w:val="24"/>
          <w:szCs w:val="24"/>
        </w:rPr>
      </w:pPr>
      <w:r w:rsidRPr="00BD414A">
        <w:rPr>
          <w:rFonts w:ascii="Times New Roman" w:eastAsia="Calibri" w:hAnsi="Times New Roman" w:cs="Times New Roman"/>
          <w:sz w:val="24"/>
          <w:szCs w:val="24"/>
        </w:rPr>
        <w:t>Marsha Johnson, Stenographer, present to record the Board meeting.</w:t>
      </w:r>
    </w:p>
    <w:p w14:paraId="538ABC5E" w14:textId="77777777" w:rsidR="0053362D" w:rsidRDefault="0053362D" w:rsidP="0053362D">
      <w:pPr>
        <w:spacing w:after="0"/>
        <w:rPr>
          <w:rFonts w:ascii="Times New Roman" w:eastAsia="Calibri" w:hAnsi="Times New Roman" w:cs="Times New Roman"/>
          <w:sz w:val="24"/>
          <w:szCs w:val="24"/>
        </w:rPr>
      </w:pPr>
    </w:p>
    <w:p w14:paraId="531E712A" w14:textId="6DAAFBCC" w:rsidR="00660E87" w:rsidRPr="00BD414A" w:rsidRDefault="00660E87" w:rsidP="0053362D">
      <w:pPr>
        <w:spacing w:after="0" w:line="240" w:lineRule="auto"/>
        <w:rPr>
          <w:rFonts w:ascii="Times New Roman" w:eastAsia="Calibri" w:hAnsi="Times New Roman" w:cs="Times New Roman"/>
          <w:sz w:val="24"/>
          <w:szCs w:val="24"/>
        </w:rPr>
      </w:pPr>
      <w:r w:rsidRPr="00BD414A">
        <w:rPr>
          <w:rFonts w:ascii="Times New Roman" w:eastAsia="Calibri" w:hAnsi="Times New Roman" w:cs="Times New Roman"/>
          <w:sz w:val="24"/>
          <w:szCs w:val="24"/>
        </w:rPr>
        <w:t>Dr. Robinson called the meeting to order at 10:3</w:t>
      </w:r>
      <w:r w:rsidR="00602CB6">
        <w:rPr>
          <w:rFonts w:ascii="Times New Roman" w:eastAsia="Calibri" w:hAnsi="Times New Roman" w:cs="Times New Roman"/>
          <w:sz w:val="24"/>
          <w:szCs w:val="24"/>
        </w:rPr>
        <w:t>3</w:t>
      </w:r>
      <w:r w:rsidRPr="00BD414A">
        <w:rPr>
          <w:rFonts w:ascii="Times New Roman" w:eastAsia="Calibri" w:hAnsi="Times New Roman" w:cs="Times New Roman"/>
          <w:sz w:val="24"/>
          <w:szCs w:val="24"/>
        </w:rPr>
        <w:t xml:space="preserve"> a.m.</w:t>
      </w:r>
    </w:p>
    <w:p w14:paraId="4D0DA1C5" w14:textId="77777777" w:rsidR="0053362D" w:rsidRDefault="0053362D" w:rsidP="0053362D">
      <w:pPr>
        <w:spacing w:after="0" w:line="240" w:lineRule="auto"/>
        <w:rPr>
          <w:rFonts w:ascii="Times New Roman" w:eastAsia="Calibri" w:hAnsi="Times New Roman" w:cs="Times New Roman"/>
          <w:sz w:val="24"/>
          <w:szCs w:val="24"/>
        </w:rPr>
      </w:pPr>
    </w:p>
    <w:p w14:paraId="51E840DB" w14:textId="2B6B439D" w:rsidR="00660E87" w:rsidRPr="00BD414A" w:rsidRDefault="00660E87" w:rsidP="0053362D">
      <w:pPr>
        <w:spacing w:after="0" w:line="240" w:lineRule="auto"/>
        <w:rPr>
          <w:rFonts w:ascii="Times New Roman" w:eastAsia="Calibri" w:hAnsi="Times New Roman" w:cs="Times New Roman"/>
          <w:sz w:val="24"/>
          <w:szCs w:val="24"/>
        </w:rPr>
      </w:pPr>
      <w:r w:rsidRPr="00BD414A">
        <w:rPr>
          <w:rFonts w:ascii="Times New Roman" w:eastAsia="Calibri" w:hAnsi="Times New Roman" w:cs="Times New Roman"/>
          <w:sz w:val="24"/>
          <w:szCs w:val="24"/>
        </w:rPr>
        <w:t>Dr. Robinson called the Roll to confirm that there was a quorum of the Board.</w:t>
      </w:r>
    </w:p>
    <w:p w14:paraId="784CF971" w14:textId="77777777" w:rsidR="0053362D" w:rsidRDefault="0053362D" w:rsidP="00602CB6">
      <w:pPr>
        <w:spacing w:after="0" w:line="240" w:lineRule="auto"/>
        <w:rPr>
          <w:rFonts w:ascii="Times New Roman" w:eastAsia="Calibri" w:hAnsi="Times New Roman" w:cs="Times New Roman"/>
          <w:sz w:val="24"/>
          <w:szCs w:val="24"/>
        </w:rPr>
      </w:pPr>
    </w:p>
    <w:p w14:paraId="27062030" w14:textId="328375DA" w:rsidR="00602CB6" w:rsidRDefault="00660E87" w:rsidP="00602CB6">
      <w:pPr>
        <w:spacing w:after="0" w:line="240" w:lineRule="auto"/>
        <w:rPr>
          <w:rFonts w:ascii="Times New Roman" w:eastAsia="Calibri" w:hAnsi="Times New Roman" w:cs="Times New Roman"/>
          <w:sz w:val="24"/>
          <w:szCs w:val="24"/>
        </w:rPr>
      </w:pPr>
      <w:r w:rsidRPr="00BD414A">
        <w:rPr>
          <w:rFonts w:ascii="Times New Roman" w:eastAsia="Calibri" w:hAnsi="Times New Roman" w:cs="Times New Roman"/>
          <w:sz w:val="24"/>
          <w:szCs w:val="24"/>
        </w:rPr>
        <w:t>Mr. Giessman</w:t>
      </w:r>
      <w:r w:rsidR="00B614E6">
        <w:rPr>
          <w:rFonts w:ascii="Times New Roman" w:eastAsia="Calibri" w:hAnsi="Times New Roman" w:cs="Times New Roman"/>
          <w:sz w:val="24"/>
          <w:szCs w:val="24"/>
        </w:rPr>
        <w:t>n</w:t>
      </w:r>
      <w:r w:rsidRPr="00BD414A">
        <w:rPr>
          <w:rFonts w:ascii="Times New Roman" w:eastAsia="Calibri" w:hAnsi="Times New Roman" w:cs="Times New Roman"/>
          <w:sz w:val="24"/>
          <w:szCs w:val="24"/>
        </w:rPr>
        <w:t xml:space="preserve"> – Aye</w:t>
      </w:r>
    </w:p>
    <w:p w14:paraId="3A1F424A" w14:textId="5FF49B17" w:rsidR="00BD0B22" w:rsidRDefault="00602CB6" w:rsidP="00602CB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Levine </w:t>
      </w:r>
      <w:r w:rsidR="00BD0B22">
        <w:rPr>
          <w:rFonts w:ascii="Times New Roman" w:eastAsia="Calibri" w:hAnsi="Times New Roman" w:cs="Times New Roman"/>
          <w:sz w:val="24"/>
          <w:szCs w:val="24"/>
        </w:rPr>
        <w:t xml:space="preserve">-Aye </w:t>
      </w:r>
    </w:p>
    <w:p w14:paraId="2D94CE82" w14:textId="1F166B4E" w:rsidR="00602CB6" w:rsidRDefault="00BC2A01" w:rsidP="00602CB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Oh- Aye</w:t>
      </w:r>
    </w:p>
    <w:p w14:paraId="0E4D81F3" w14:textId="70EACFDF" w:rsidR="00BC2A01" w:rsidRDefault="00602CB6" w:rsidP="00602CB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Nour -Aye </w:t>
      </w:r>
      <w:r w:rsidR="00BD4510">
        <w:rPr>
          <w:rFonts w:ascii="Times New Roman" w:eastAsia="Calibri" w:hAnsi="Times New Roman" w:cs="Times New Roman"/>
          <w:sz w:val="24"/>
          <w:szCs w:val="24"/>
        </w:rPr>
        <w:br/>
      </w:r>
      <w:r w:rsidR="00660E87" w:rsidRPr="00BD414A">
        <w:rPr>
          <w:rFonts w:ascii="Times New Roman" w:eastAsia="Calibri" w:hAnsi="Times New Roman" w:cs="Times New Roman"/>
          <w:sz w:val="24"/>
          <w:szCs w:val="24"/>
        </w:rPr>
        <w:t>Dr. Bush – Aye</w:t>
      </w:r>
    </w:p>
    <w:p w14:paraId="520E3F22" w14:textId="77777777" w:rsidR="00602CB6" w:rsidRDefault="00602CB6" w:rsidP="00602CB6">
      <w:pPr>
        <w:spacing w:after="0" w:line="240" w:lineRule="auto"/>
        <w:rPr>
          <w:rFonts w:ascii="Times New Roman" w:eastAsia="Calibri" w:hAnsi="Times New Roman" w:cs="Times New Roman"/>
          <w:sz w:val="24"/>
          <w:szCs w:val="24"/>
        </w:rPr>
      </w:pPr>
    </w:p>
    <w:p w14:paraId="4BF6D3F7" w14:textId="605D1DF0" w:rsidR="00660E87" w:rsidRDefault="00660E87" w:rsidP="00602CB6">
      <w:pPr>
        <w:spacing w:after="0" w:line="240" w:lineRule="auto"/>
        <w:rPr>
          <w:rFonts w:ascii="Times New Roman" w:eastAsia="Calibri" w:hAnsi="Times New Roman" w:cs="Times New Roman"/>
          <w:sz w:val="24"/>
          <w:szCs w:val="24"/>
        </w:rPr>
      </w:pPr>
      <w:r w:rsidRPr="00BD414A">
        <w:rPr>
          <w:rFonts w:ascii="Times New Roman" w:eastAsia="Calibri" w:hAnsi="Times New Roman" w:cs="Times New Roman"/>
          <w:sz w:val="24"/>
          <w:szCs w:val="24"/>
        </w:rPr>
        <w:t>The Chair voted Aye.</w:t>
      </w:r>
      <w:r w:rsidR="006828A3" w:rsidRPr="00BD414A">
        <w:rPr>
          <w:rFonts w:ascii="Times New Roman" w:eastAsia="Calibri" w:hAnsi="Times New Roman" w:cs="Times New Roman"/>
          <w:sz w:val="24"/>
          <w:szCs w:val="24"/>
        </w:rPr>
        <w:br/>
        <w:t xml:space="preserve">Motion carried </w:t>
      </w:r>
      <w:r w:rsidR="00602CB6">
        <w:rPr>
          <w:rFonts w:ascii="Times New Roman" w:eastAsia="Calibri" w:hAnsi="Times New Roman" w:cs="Times New Roman"/>
          <w:sz w:val="24"/>
          <w:szCs w:val="24"/>
        </w:rPr>
        <w:t>6</w:t>
      </w:r>
      <w:r w:rsidR="006828A3" w:rsidRPr="00BD414A">
        <w:rPr>
          <w:rFonts w:ascii="Times New Roman" w:eastAsia="Calibri" w:hAnsi="Times New Roman" w:cs="Times New Roman"/>
          <w:sz w:val="24"/>
          <w:szCs w:val="24"/>
        </w:rPr>
        <w:t>-0</w:t>
      </w:r>
      <w:r w:rsidR="00602CB6">
        <w:rPr>
          <w:rFonts w:ascii="Times New Roman" w:eastAsia="Calibri" w:hAnsi="Times New Roman" w:cs="Times New Roman"/>
          <w:sz w:val="24"/>
          <w:szCs w:val="24"/>
        </w:rPr>
        <w:t>-0</w:t>
      </w:r>
      <w:r w:rsidR="006828A3" w:rsidRPr="00BD414A">
        <w:rPr>
          <w:rFonts w:ascii="Times New Roman" w:eastAsia="Calibri" w:hAnsi="Times New Roman" w:cs="Times New Roman"/>
          <w:sz w:val="24"/>
          <w:szCs w:val="24"/>
        </w:rPr>
        <w:t xml:space="preserve"> (unanimous).</w:t>
      </w:r>
    </w:p>
    <w:p w14:paraId="6F526FAE" w14:textId="77777777" w:rsidR="003024A2" w:rsidRPr="00BD414A" w:rsidRDefault="003024A2" w:rsidP="00602CB6">
      <w:pPr>
        <w:spacing w:after="0" w:line="240" w:lineRule="auto"/>
        <w:rPr>
          <w:rFonts w:ascii="Times New Roman" w:eastAsia="Calibri" w:hAnsi="Times New Roman" w:cs="Times New Roman"/>
          <w:sz w:val="24"/>
          <w:szCs w:val="24"/>
        </w:rPr>
      </w:pPr>
    </w:p>
    <w:p w14:paraId="2C72FFCD" w14:textId="73E8C537" w:rsidR="00660E87" w:rsidRPr="00BD414A" w:rsidRDefault="00660E87" w:rsidP="00660E87">
      <w:pPr>
        <w:rPr>
          <w:rFonts w:ascii="Times New Roman" w:eastAsia="Calibri" w:hAnsi="Times New Roman" w:cs="Times New Roman"/>
          <w:sz w:val="24"/>
          <w:szCs w:val="24"/>
        </w:rPr>
      </w:pPr>
      <w:r w:rsidRPr="00BD414A">
        <w:rPr>
          <w:rFonts w:ascii="Times New Roman" w:eastAsia="Calibri" w:hAnsi="Times New Roman" w:cs="Times New Roman"/>
          <w:sz w:val="24"/>
          <w:szCs w:val="24"/>
        </w:rPr>
        <w:t>Dr. Robinson informed those individuals in attendance that the Board meeting</w:t>
      </w:r>
      <w:r w:rsidR="005428DC">
        <w:rPr>
          <w:rFonts w:ascii="Times New Roman" w:eastAsia="Calibri" w:hAnsi="Times New Roman" w:cs="Times New Roman"/>
          <w:sz w:val="24"/>
          <w:szCs w:val="24"/>
        </w:rPr>
        <w:t xml:space="preserve"> was being conducted via teleconference.  Additionally, the Board meeting</w:t>
      </w:r>
      <w:r w:rsidRPr="00BD414A">
        <w:rPr>
          <w:rFonts w:ascii="Times New Roman" w:eastAsia="Calibri" w:hAnsi="Times New Roman" w:cs="Times New Roman"/>
          <w:sz w:val="24"/>
          <w:szCs w:val="24"/>
        </w:rPr>
        <w:t xml:space="preserve"> was being recorded</w:t>
      </w:r>
      <w:r w:rsidR="004735F5">
        <w:rPr>
          <w:rFonts w:ascii="Times New Roman" w:eastAsia="Calibri" w:hAnsi="Times New Roman" w:cs="Times New Roman"/>
          <w:sz w:val="24"/>
          <w:szCs w:val="24"/>
        </w:rPr>
        <w:t xml:space="preserve"> by a stenographer.</w:t>
      </w:r>
    </w:p>
    <w:p w14:paraId="06102D25" w14:textId="121DBD35" w:rsidR="00066412" w:rsidRDefault="00066412" w:rsidP="00660E87">
      <w:pPr>
        <w:rPr>
          <w:rFonts w:ascii="Times New Roman" w:eastAsia="Calibri" w:hAnsi="Times New Roman" w:cs="Times New Roman"/>
          <w:b/>
          <w:bCs/>
          <w:sz w:val="24"/>
          <w:szCs w:val="24"/>
          <w:u w:val="single"/>
        </w:rPr>
      </w:pPr>
    </w:p>
    <w:p w14:paraId="19F0554D" w14:textId="77777777" w:rsidR="00602CB6" w:rsidRDefault="00602CB6" w:rsidP="00660E87">
      <w:pPr>
        <w:rPr>
          <w:rFonts w:ascii="Times New Roman" w:eastAsia="Calibri" w:hAnsi="Times New Roman" w:cs="Times New Roman"/>
          <w:b/>
          <w:bCs/>
          <w:sz w:val="24"/>
          <w:szCs w:val="24"/>
          <w:u w:val="single"/>
        </w:rPr>
      </w:pPr>
    </w:p>
    <w:p w14:paraId="52CC2EB8" w14:textId="3BD56F00" w:rsidR="00660E87" w:rsidRPr="00BD414A" w:rsidRDefault="00660E87" w:rsidP="00660E87">
      <w:pPr>
        <w:rPr>
          <w:rFonts w:ascii="Times New Roman" w:eastAsia="Calibri" w:hAnsi="Times New Roman" w:cs="Times New Roman"/>
          <w:b/>
          <w:bCs/>
          <w:sz w:val="24"/>
          <w:szCs w:val="24"/>
          <w:u w:val="single"/>
        </w:rPr>
      </w:pPr>
      <w:r w:rsidRPr="00BD414A">
        <w:rPr>
          <w:rFonts w:ascii="Times New Roman" w:eastAsia="Calibri" w:hAnsi="Times New Roman" w:cs="Times New Roman"/>
          <w:b/>
          <w:bCs/>
          <w:sz w:val="24"/>
          <w:szCs w:val="24"/>
          <w:u w:val="single"/>
        </w:rPr>
        <w:t>Licensing:</w:t>
      </w:r>
      <w:r w:rsidR="00A34AA5">
        <w:rPr>
          <w:rFonts w:ascii="Times New Roman" w:eastAsia="Calibri" w:hAnsi="Times New Roman" w:cs="Times New Roman"/>
          <w:b/>
          <w:bCs/>
          <w:sz w:val="24"/>
          <w:szCs w:val="24"/>
          <w:u w:val="single"/>
        </w:rPr>
        <w:t xml:space="preserve"> </w:t>
      </w:r>
    </w:p>
    <w:p w14:paraId="7E291B1D" w14:textId="5710A860" w:rsidR="00660E87" w:rsidRPr="00BD414A" w:rsidRDefault="00BD4510" w:rsidP="00660E87">
      <w:pPr>
        <w:rPr>
          <w:rFonts w:ascii="Times New Roman" w:eastAsia="Calibri" w:hAnsi="Times New Roman" w:cs="Times New Roman"/>
          <w:bCs/>
          <w:sz w:val="24"/>
          <w:szCs w:val="24"/>
        </w:rPr>
      </w:pPr>
      <w:r w:rsidRPr="00BD4510">
        <w:rPr>
          <w:rFonts w:ascii="Times New Roman" w:eastAsia="Calibri" w:hAnsi="Times New Roman" w:cs="Times New Roman"/>
          <w:bCs/>
          <w:sz w:val="24"/>
          <w:szCs w:val="24"/>
        </w:rPr>
        <w:t xml:space="preserve">Dr. Robinson is recused from license applications from Newton Wellesley Hospital, Mr. Giessmann is recused from applications involving Right Turn, </w:t>
      </w:r>
      <w:r w:rsidR="00602CB6">
        <w:rPr>
          <w:rFonts w:ascii="Times New Roman" w:eastAsia="Calibri" w:hAnsi="Times New Roman" w:cs="Times New Roman"/>
          <w:bCs/>
          <w:sz w:val="24"/>
          <w:szCs w:val="24"/>
        </w:rPr>
        <w:t xml:space="preserve">Dr. Levine is recused from licensing applications from Beth Israel Lahey, Dr. Nour is recused from licensing applications from  Brigham and Women’s Hospital and Dana Farber, </w:t>
      </w:r>
      <w:r w:rsidRPr="00BD4510">
        <w:rPr>
          <w:rFonts w:ascii="Times New Roman" w:eastAsia="Calibri" w:hAnsi="Times New Roman" w:cs="Times New Roman"/>
          <w:bCs/>
          <w:sz w:val="24"/>
          <w:szCs w:val="24"/>
        </w:rPr>
        <w:t>Dr. Oh is recused from applications involving The Dimock Center</w:t>
      </w:r>
      <w:r w:rsidR="00066412">
        <w:rPr>
          <w:rFonts w:ascii="Times New Roman" w:eastAsia="Calibri" w:hAnsi="Times New Roman" w:cs="Times New Roman"/>
          <w:bCs/>
          <w:sz w:val="24"/>
          <w:szCs w:val="24"/>
        </w:rPr>
        <w:t xml:space="preserve"> and City Block Health</w:t>
      </w:r>
      <w:r w:rsidRPr="00BD4510">
        <w:rPr>
          <w:rFonts w:ascii="Times New Roman" w:eastAsia="Calibri" w:hAnsi="Times New Roman" w:cs="Times New Roman"/>
          <w:bCs/>
          <w:sz w:val="24"/>
          <w:szCs w:val="24"/>
        </w:rPr>
        <w:t xml:space="preserve">, and Dr. Bush is recused from </w:t>
      </w:r>
      <w:r w:rsidR="00602CB6">
        <w:rPr>
          <w:rFonts w:ascii="Times New Roman" w:eastAsia="Calibri" w:hAnsi="Times New Roman" w:cs="Times New Roman"/>
          <w:bCs/>
          <w:sz w:val="24"/>
          <w:szCs w:val="24"/>
        </w:rPr>
        <w:t xml:space="preserve">licensing </w:t>
      </w:r>
      <w:r w:rsidRPr="00BD4510">
        <w:rPr>
          <w:rFonts w:ascii="Times New Roman" w:eastAsia="Calibri" w:hAnsi="Times New Roman" w:cs="Times New Roman"/>
          <w:bCs/>
          <w:sz w:val="24"/>
          <w:szCs w:val="24"/>
        </w:rPr>
        <w:t xml:space="preserve">applications </w:t>
      </w:r>
      <w:r w:rsidR="00602CB6">
        <w:rPr>
          <w:rFonts w:ascii="Times New Roman" w:eastAsia="Calibri" w:hAnsi="Times New Roman" w:cs="Times New Roman"/>
          <w:bCs/>
          <w:sz w:val="24"/>
          <w:szCs w:val="24"/>
        </w:rPr>
        <w:t>from</w:t>
      </w:r>
      <w:r w:rsidRPr="00BD4510">
        <w:rPr>
          <w:rFonts w:ascii="Times New Roman" w:eastAsia="Calibri" w:hAnsi="Times New Roman" w:cs="Times New Roman"/>
          <w:bCs/>
          <w:sz w:val="24"/>
          <w:szCs w:val="24"/>
        </w:rPr>
        <w:t xml:space="preserve"> Baystate Medical Center</w:t>
      </w:r>
      <w:r w:rsidR="00066412">
        <w:rPr>
          <w:rFonts w:ascii="Times New Roman" w:eastAsia="Calibri" w:hAnsi="Times New Roman" w:cs="Times New Roman"/>
          <w:bCs/>
          <w:sz w:val="24"/>
          <w:szCs w:val="24"/>
        </w:rPr>
        <w:t xml:space="preserve"> Springfield</w:t>
      </w:r>
      <w:r w:rsidRPr="00BD4510">
        <w:rPr>
          <w:rFonts w:ascii="Times New Roman" w:eastAsia="Calibri" w:hAnsi="Times New Roman" w:cs="Times New Roman"/>
          <w:bCs/>
          <w:sz w:val="24"/>
          <w:szCs w:val="24"/>
        </w:rPr>
        <w:t>.</w:t>
      </w:r>
    </w:p>
    <w:p w14:paraId="2E610672" w14:textId="41D5BF1B" w:rsidR="00270CA1" w:rsidRDefault="00660E87" w:rsidP="00270CA1">
      <w:pPr>
        <w:spacing w:after="0" w:line="240" w:lineRule="auto"/>
        <w:outlineLvl w:val="0"/>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Michael Sinacola, Licensing Director presented the licensing data as of </w:t>
      </w:r>
      <w:r w:rsidR="00602CB6">
        <w:rPr>
          <w:rFonts w:ascii="Times New Roman" w:eastAsia="Calibri" w:hAnsi="Times New Roman" w:cs="Times New Roman"/>
          <w:sz w:val="24"/>
          <w:szCs w:val="24"/>
        </w:rPr>
        <w:t xml:space="preserve">February 3, 2022. </w:t>
      </w:r>
    </w:p>
    <w:p w14:paraId="371D6E2B" w14:textId="77777777" w:rsidR="00270CA1" w:rsidRDefault="00270CA1" w:rsidP="00270CA1">
      <w:pPr>
        <w:spacing w:after="0" w:line="240" w:lineRule="auto"/>
        <w:outlineLvl w:val="0"/>
        <w:rPr>
          <w:rFonts w:ascii="Times New Roman" w:eastAsia="Calibri" w:hAnsi="Times New Roman" w:cs="Times New Roman"/>
          <w:b/>
          <w:bCs/>
          <w:sz w:val="24"/>
          <w:szCs w:val="24"/>
          <w:u w:val="single"/>
        </w:rPr>
      </w:pPr>
    </w:p>
    <w:p w14:paraId="6D37DC68" w14:textId="27CAE933" w:rsidR="00660E87" w:rsidRPr="00BD414A" w:rsidRDefault="00660E87" w:rsidP="00660E87">
      <w:pPr>
        <w:rPr>
          <w:rFonts w:ascii="Times New Roman" w:eastAsia="Calibri" w:hAnsi="Times New Roman" w:cs="Times New Roman"/>
          <w:sz w:val="24"/>
          <w:szCs w:val="24"/>
        </w:rPr>
      </w:pPr>
      <w:r w:rsidRPr="00BD414A">
        <w:rPr>
          <w:rFonts w:ascii="Times New Roman" w:eastAsia="Calibri" w:hAnsi="Times New Roman" w:cs="Times New Roman"/>
          <w:b/>
          <w:bCs/>
          <w:sz w:val="24"/>
          <w:szCs w:val="24"/>
          <w:u w:val="single"/>
        </w:rPr>
        <w:t>Licensing Applications:</w:t>
      </w:r>
    </w:p>
    <w:p w14:paraId="130F7A32" w14:textId="65059BCC" w:rsidR="00660E87" w:rsidRPr="00BD414A" w:rsidRDefault="00660E87" w:rsidP="00660E87">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Applications for </w:t>
      </w:r>
      <w:r w:rsidR="006828A3" w:rsidRPr="00BD414A">
        <w:rPr>
          <w:rFonts w:ascii="Times New Roman" w:eastAsia="Calibri" w:hAnsi="Times New Roman" w:cs="Times New Roman"/>
          <w:b/>
          <w:bCs/>
          <w:sz w:val="24"/>
          <w:szCs w:val="24"/>
        </w:rPr>
        <w:t>full licensure</w:t>
      </w:r>
      <w:r w:rsidR="006828A3" w:rsidRPr="00BD414A">
        <w:rPr>
          <w:rFonts w:ascii="Times New Roman" w:eastAsia="Calibri" w:hAnsi="Times New Roman" w:cs="Times New Roman"/>
          <w:sz w:val="24"/>
          <w:szCs w:val="24"/>
        </w:rPr>
        <w:t xml:space="preserve"> (</w:t>
      </w:r>
      <w:proofErr w:type="spellStart"/>
      <w:r w:rsidR="00066412">
        <w:rPr>
          <w:rFonts w:ascii="Times New Roman" w:eastAsia="Calibri" w:hAnsi="Times New Roman" w:cs="Times New Roman"/>
          <w:sz w:val="24"/>
          <w:szCs w:val="24"/>
        </w:rPr>
        <w:t>A</w:t>
      </w:r>
      <w:r w:rsidR="00602CB6">
        <w:rPr>
          <w:rFonts w:ascii="Times New Roman" w:eastAsia="Calibri" w:hAnsi="Times New Roman" w:cs="Times New Roman"/>
          <w:sz w:val="24"/>
          <w:szCs w:val="24"/>
        </w:rPr>
        <w:t>lboushi</w:t>
      </w:r>
      <w:proofErr w:type="spellEnd"/>
      <w:r w:rsidR="00270CA1">
        <w:rPr>
          <w:rFonts w:ascii="Times New Roman" w:eastAsia="Calibri" w:hAnsi="Times New Roman" w:cs="Times New Roman"/>
          <w:sz w:val="24"/>
          <w:szCs w:val="24"/>
        </w:rPr>
        <w:t xml:space="preserve"> - Zi</w:t>
      </w:r>
      <w:r w:rsidR="00066412">
        <w:rPr>
          <w:rFonts w:ascii="Times New Roman" w:eastAsia="Calibri" w:hAnsi="Times New Roman" w:cs="Times New Roman"/>
          <w:sz w:val="24"/>
          <w:szCs w:val="24"/>
        </w:rPr>
        <w:t>a</w:t>
      </w:r>
      <w:r w:rsidR="00E133B2">
        <w:rPr>
          <w:rFonts w:ascii="Times New Roman" w:eastAsia="Calibri" w:hAnsi="Times New Roman" w:cs="Times New Roman"/>
          <w:sz w:val="24"/>
          <w:szCs w:val="24"/>
        </w:rPr>
        <w:t>)</w:t>
      </w:r>
      <w:r w:rsidR="006828A3" w:rsidRPr="00BD414A">
        <w:rPr>
          <w:rFonts w:ascii="Times New Roman" w:eastAsia="Calibri" w:hAnsi="Times New Roman" w:cs="Times New Roman"/>
          <w:sz w:val="24"/>
          <w:szCs w:val="24"/>
        </w:rPr>
        <w:br/>
        <w:t xml:space="preserve">Dr. </w:t>
      </w:r>
      <w:r w:rsidR="00085D0D">
        <w:rPr>
          <w:rFonts w:ascii="Times New Roman" w:eastAsia="Calibri" w:hAnsi="Times New Roman" w:cs="Times New Roman"/>
          <w:sz w:val="24"/>
          <w:szCs w:val="24"/>
        </w:rPr>
        <w:t xml:space="preserve">Levine </w:t>
      </w:r>
      <w:r w:rsidR="006828A3" w:rsidRPr="00BD414A">
        <w:rPr>
          <w:rFonts w:ascii="Times New Roman" w:eastAsia="Calibri" w:hAnsi="Times New Roman" w:cs="Times New Roman"/>
          <w:sz w:val="24"/>
          <w:szCs w:val="24"/>
        </w:rPr>
        <w:t>moved to approve the full licenses.</w:t>
      </w:r>
      <w:r w:rsidR="006828A3" w:rsidRPr="00BD414A">
        <w:rPr>
          <w:rFonts w:ascii="Times New Roman" w:eastAsia="Calibri" w:hAnsi="Times New Roman" w:cs="Times New Roman"/>
          <w:sz w:val="24"/>
          <w:szCs w:val="24"/>
        </w:rPr>
        <w:br/>
      </w:r>
      <w:bookmarkStart w:id="2" w:name="_Hlk94791017"/>
      <w:r w:rsidR="007714DB">
        <w:rPr>
          <w:rFonts w:ascii="Times New Roman" w:eastAsia="Calibri" w:hAnsi="Times New Roman" w:cs="Times New Roman"/>
          <w:sz w:val="24"/>
          <w:szCs w:val="24"/>
        </w:rPr>
        <w:t xml:space="preserve">Dr. </w:t>
      </w:r>
      <w:r w:rsidR="00085D0D">
        <w:rPr>
          <w:rFonts w:ascii="Times New Roman" w:eastAsia="Calibri" w:hAnsi="Times New Roman" w:cs="Times New Roman"/>
          <w:sz w:val="24"/>
          <w:szCs w:val="24"/>
        </w:rPr>
        <w:t>Oh</w:t>
      </w:r>
      <w:r w:rsidR="006828A3" w:rsidRPr="00BD414A">
        <w:rPr>
          <w:rFonts w:ascii="Times New Roman" w:eastAsia="Calibri" w:hAnsi="Times New Roman" w:cs="Times New Roman"/>
          <w:sz w:val="24"/>
          <w:szCs w:val="24"/>
        </w:rPr>
        <w:t xml:space="preserve"> seconded the motion.</w:t>
      </w:r>
    </w:p>
    <w:p w14:paraId="120671C0" w14:textId="77777777" w:rsidR="00B70460" w:rsidRPr="00B70460" w:rsidRDefault="00B70460" w:rsidP="00B70460">
      <w:pPr>
        <w:rPr>
          <w:rFonts w:ascii="Times New Roman" w:eastAsia="Calibri" w:hAnsi="Times New Roman" w:cs="Times New Roman"/>
          <w:sz w:val="24"/>
          <w:szCs w:val="24"/>
        </w:rPr>
      </w:pPr>
      <w:bookmarkStart w:id="3" w:name="_Hlk88220503"/>
      <w:r w:rsidRPr="00B70460">
        <w:rPr>
          <w:rFonts w:ascii="Times New Roman" w:eastAsia="Calibri" w:hAnsi="Times New Roman" w:cs="Times New Roman"/>
          <w:sz w:val="24"/>
          <w:szCs w:val="24"/>
        </w:rPr>
        <w:t xml:space="preserve">Dr. Robinson called the Roll: </w:t>
      </w:r>
    </w:p>
    <w:p w14:paraId="3F2B8F2F" w14:textId="77777777" w:rsidR="00085D0D" w:rsidRDefault="00B70460" w:rsidP="00085D0D">
      <w:pPr>
        <w:spacing w:after="0" w:line="240" w:lineRule="auto"/>
        <w:rPr>
          <w:rFonts w:ascii="Times New Roman" w:eastAsia="Calibri" w:hAnsi="Times New Roman" w:cs="Times New Roman"/>
          <w:sz w:val="24"/>
          <w:szCs w:val="24"/>
        </w:rPr>
      </w:pPr>
      <w:r w:rsidRPr="00B70460">
        <w:rPr>
          <w:rFonts w:ascii="Times New Roman" w:eastAsia="Calibri" w:hAnsi="Times New Roman" w:cs="Times New Roman"/>
          <w:sz w:val="24"/>
          <w:szCs w:val="24"/>
        </w:rPr>
        <w:t>Mr. Giessmann – Aye</w:t>
      </w:r>
    </w:p>
    <w:p w14:paraId="72D9A2D9" w14:textId="77777777" w:rsidR="00085D0D" w:rsidRDefault="00085D0D" w:rsidP="00085D0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Levine-Aye </w:t>
      </w:r>
      <w:r w:rsidR="00B70460" w:rsidRPr="00B70460">
        <w:rPr>
          <w:rFonts w:ascii="Times New Roman" w:eastAsia="Calibri" w:hAnsi="Times New Roman" w:cs="Times New Roman"/>
          <w:sz w:val="24"/>
          <w:szCs w:val="24"/>
        </w:rPr>
        <w:br/>
        <w:t>Dr. Oh – Aye</w:t>
      </w:r>
    </w:p>
    <w:p w14:paraId="1C469AAF" w14:textId="7B199497" w:rsidR="00B70460" w:rsidRPr="00B70460" w:rsidRDefault="00085D0D" w:rsidP="00085D0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Nour -Aye </w:t>
      </w:r>
      <w:r w:rsidR="006559DC">
        <w:rPr>
          <w:rFonts w:ascii="Times New Roman" w:eastAsia="Calibri" w:hAnsi="Times New Roman" w:cs="Times New Roman"/>
          <w:sz w:val="24"/>
          <w:szCs w:val="24"/>
        </w:rPr>
        <w:br/>
      </w:r>
      <w:r w:rsidR="00B70460" w:rsidRPr="00B70460">
        <w:rPr>
          <w:rFonts w:ascii="Times New Roman" w:eastAsia="Calibri" w:hAnsi="Times New Roman" w:cs="Times New Roman"/>
          <w:sz w:val="24"/>
          <w:szCs w:val="24"/>
        </w:rPr>
        <w:t>Dr. Bush – Aye</w:t>
      </w:r>
    </w:p>
    <w:p w14:paraId="2118876F" w14:textId="77777777" w:rsidR="00085D0D" w:rsidRDefault="00085D0D" w:rsidP="00085D0D">
      <w:pPr>
        <w:spacing w:after="0" w:line="240" w:lineRule="auto"/>
        <w:rPr>
          <w:rFonts w:ascii="Times New Roman" w:eastAsia="Calibri" w:hAnsi="Times New Roman" w:cs="Times New Roman"/>
          <w:sz w:val="24"/>
          <w:szCs w:val="24"/>
        </w:rPr>
      </w:pPr>
    </w:p>
    <w:p w14:paraId="5BA8ED6F" w14:textId="2ACC513B" w:rsidR="00B70460" w:rsidRDefault="00B70460" w:rsidP="00085D0D">
      <w:pPr>
        <w:spacing w:after="0" w:line="240" w:lineRule="auto"/>
        <w:rPr>
          <w:rFonts w:ascii="Times New Roman" w:eastAsia="Calibri" w:hAnsi="Times New Roman" w:cs="Times New Roman"/>
          <w:sz w:val="24"/>
          <w:szCs w:val="24"/>
        </w:rPr>
      </w:pPr>
      <w:r w:rsidRPr="00B70460">
        <w:rPr>
          <w:rFonts w:ascii="Times New Roman" w:eastAsia="Calibri" w:hAnsi="Times New Roman" w:cs="Times New Roman"/>
          <w:sz w:val="24"/>
          <w:szCs w:val="24"/>
        </w:rPr>
        <w:t>The Chair voted Aye.</w:t>
      </w:r>
      <w:r w:rsidRPr="00B70460">
        <w:rPr>
          <w:rFonts w:ascii="Times New Roman" w:eastAsia="Calibri" w:hAnsi="Times New Roman" w:cs="Times New Roman"/>
          <w:sz w:val="24"/>
          <w:szCs w:val="24"/>
        </w:rPr>
        <w:br/>
        <w:t xml:space="preserve">Motion carried </w:t>
      </w:r>
      <w:r w:rsidR="00085D0D">
        <w:rPr>
          <w:rFonts w:ascii="Times New Roman" w:eastAsia="Calibri" w:hAnsi="Times New Roman" w:cs="Times New Roman"/>
          <w:sz w:val="24"/>
          <w:szCs w:val="24"/>
        </w:rPr>
        <w:t>6</w:t>
      </w:r>
      <w:r w:rsidRPr="00B70460">
        <w:rPr>
          <w:rFonts w:ascii="Times New Roman" w:eastAsia="Calibri" w:hAnsi="Times New Roman" w:cs="Times New Roman"/>
          <w:sz w:val="24"/>
          <w:szCs w:val="24"/>
        </w:rPr>
        <w:t>-0 (unanimous).</w:t>
      </w:r>
    </w:p>
    <w:bookmarkEnd w:id="2"/>
    <w:p w14:paraId="7B54FC8D" w14:textId="77777777" w:rsidR="00085D0D" w:rsidRPr="00B70460" w:rsidRDefault="00085D0D" w:rsidP="00085D0D">
      <w:pPr>
        <w:spacing w:after="0" w:line="240" w:lineRule="auto"/>
        <w:rPr>
          <w:rFonts w:ascii="Times New Roman" w:eastAsia="Calibri" w:hAnsi="Times New Roman" w:cs="Times New Roman"/>
          <w:sz w:val="24"/>
          <w:szCs w:val="24"/>
        </w:rPr>
      </w:pPr>
    </w:p>
    <w:p w14:paraId="26F9FBCD" w14:textId="27E32A00" w:rsidR="00085D0D" w:rsidRPr="00BD414A" w:rsidRDefault="006828A3" w:rsidP="00085D0D">
      <w:pPr>
        <w:rPr>
          <w:rFonts w:ascii="Times New Roman" w:eastAsia="Calibri" w:hAnsi="Times New Roman" w:cs="Times New Roman"/>
          <w:sz w:val="24"/>
          <w:szCs w:val="24"/>
        </w:rPr>
      </w:pPr>
      <w:bookmarkStart w:id="4" w:name="_Hlk94791094"/>
      <w:bookmarkEnd w:id="3"/>
      <w:r w:rsidRPr="00BD414A">
        <w:rPr>
          <w:rFonts w:ascii="Times New Roman" w:eastAsia="Calibri" w:hAnsi="Times New Roman" w:cs="Times New Roman"/>
          <w:sz w:val="24"/>
          <w:szCs w:val="24"/>
        </w:rPr>
        <w:t xml:space="preserve">Applications for </w:t>
      </w:r>
      <w:r w:rsidRPr="00BD414A">
        <w:rPr>
          <w:rFonts w:ascii="Times New Roman" w:eastAsia="Calibri" w:hAnsi="Times New Roman" w:cs="Times New Roman"/>
          <w:b/>
          <w:bCs/>
          <w:sz w:val="24"/>
          <w:szCs w:val="24"/>
        </w:rPr>
        <w:t>limited licensure</w:t>
      </w:r>
      <w:r w:rsidRPr="00BD414A">
        <w:rPr>
          <w:rFonts w:ascii="Times New Roman" w:eastAsia="Calibri" w:hAnsi="Times New Roman" w:cs="Times New Roman"/>
          <w:sz w:val="24"/>
          <w:szCs w:val="24"/>
        </w:rPr>
        <w:t xml:space="preserve"> (</w:t>
      </w:r>
      <w:proofErr w:type="spellStart"/>
      <w:r w:rsidR="00085D0D">
        <w:rPr>
          <w:rFonts w:ascii="Times New Roman" w:eastAsia="Calibri" w:hAnsi="Times New Roman" w:cs="Times New Roman"/>
          <w:sz w:val="24"/>
          <w:szCs w:val="24"/>
        </w:rPr>
        <w:t>Abbassi</w:t>
      </w:r>
      <w:proofErr w:type="spellEnd"/>
      <w:r w:rsidR="00066412">
        <w:rPr>
          <w:rFonts w:ascii="Times New Roman" w:eastAsia="Calibri" w:hAnsi="Times New Roman" w:cs="Times New Roman"/>
          <w:sz w:val="24"/>
          <w:szCs w:val="24"/>
        </w:rPr>
        <w:t xml:space="preserve"> - </w:t>
      </w:r>
      <w:r w:rsidR="00085D0D">
        <w:rPr>
          <w:rFonts w:ascii="Times New Roman" w:eastAsia="Calibri" w:hAnsi="Times New Roman" w:cs="Times New Roman"/>
          <w:sz w:val="24"/>
          <w:szCs w:val="24"/>
        </w:rPr>
        <w:t>Leon</w:t>
      </w:r>
      <w:r w:rsidRPr="00BD414A">
        <w:rPr>
          <w:rFonts w:ascii="Times New Roman" w:eastAsia="Calibri" w:hAnsi="Times New Roman" w:cs="Times New Roman"/>
          <w:sz w:val="24"/>
          <w:szCs w:val="24"/>
        </w:rPr>
        <w:t>)</w:t>
      </w:r>
      <w:r w:rsidRPr="00BD414A">
        <w:rPr>
          <w:rFonts w:ascii="Times New Roman" w:eastAsia="Calibri" w:hAnsi="Times New Roman" w:cs="Times New Roman"/>
          <w:sz w:val="24"/>
          <w:szCs w:val="24"/>
        </w:rPr>
        <w:br/>
        <w:t xml:space="preserve">Dr. </w:t>
      </w:r>
      <w:r w:rsidR="00085D0D">
        <w:rPr>
          <w:rFonts w:ascii="Times New Roman" w:eastAsia="Calibri" w:hAnsi="Times New Roman" w:cs="Times New Roman"/>
          <w:sz w:val="24"/>
          <w:szCs w:val="24"/>
        </w:rPr>
        <w:t>Levine</w:t>
      </w:r>
      <w:r w:rsidRPr="00BD414A">
        <w:rPr>
          <w:rFonts w:ascii="Times New Roman" w:eastAsia="Calibri" w:hAnsi="Times New Roman" w:cs="Times New Roman"/>
          <w:sz w:val="24"/>
          <w:szCs w:val="24"/>
        </w:rPr>
        <w:t xml:space="preserve"> moved to approve the limited licenses.</w:t>
      </w:r>
      <w:r w:rsidRPr="00BD414A">
        <w:rPr>
          <w:rFonts w:ascii="Times New Roman" w:eastAsia="Calibri" w:hAnsi="Times New Roman" w:cs="Times New Roman"/>
          <w:sz w:val="24"/>
          <w:szCs w:val="24"/>
        </w:rPr>
        <w:br/>
      </w:r>
      <w:r w:rsidR="00085D0D">
        <w:rPr>
          <w:rFonts w:ascii="Times New Roman" w:eastAsia="Calibri" w:hAnsi="Times New Roman" w:cs="Times New Roman"/>
          <w:sz w:val="24"/>
          <w:szCs w:val="24"/>
        </w:rPr>
        <w:t>Dr. Oh</w:t>
      </w:r>
      <w:r w:rsidR="00085D0D" w:rsidRPr="00BD414A">
        <w:rPr>
          <w:rFonts w:ascii="Times New Roman" w:eastAsia="Calibri" w:hAnsi="Times New Roman" w:cs="Times New Roman"/>
          <w:sz w:val="24"/>
          <w:szCs w:val="24"/>
        </w:rPr>
        <w:t xml:space="preserve"> seconded the motion.</w:t>
      </w:r>
    </w:p>
    <w:p w14:paraId="5F3DB805" w14:textId="77777777" w:rsidR="00085D0D" w:rsidRPr="00B70460" w:rsidRDefault="00085D0D" w:rsidP="00085D0D">
      <w:pPr>
        <w:rPr>
          <w:rFonts w:ascii="Times New Roman" w:eastAsia="Calibri" w:hAnsi="Times New Roman" w:cs="Times New Roman"/>
          <w:sz w:val="24"/>
          <w:szCs w:val="24"/>
        </w:rPr>
      </w:pPr>
      <w:r w:rsidRPr="00B70460">
        <w:rPr>
          <w:rFonts w:ascii="Times New Roman" w:eastAsia="Calibri" w:hAnsi="Times New Roman" w:cs="Times New Roman"/>
          <w:sz w:val="24"/>
          <w:szCs w:val="24"/>
        </w:rPr>
        <w:t xml:space="preserve">Dr. Robinson called the Roll: </w:t>
      </w:r>
    </w:p>
    <w:p w14:paraId="5DC97BC5" w14:textId="77777777" w:rsidR="00085D0D" w:rsidRDefault="00085D0D" w:rsidP="00085D0D">
      <w:pPr>
        <w:spacing w:after="0" w:line="240" w:lineRule="auto"/>
        <w:rPr>
          <w:rFonts w:ascii="Times New Roman" w:eastAsia="Calibri" w:hAnsi="Times New Roman" w:cs="Times New Roman"/>
          <w:sz w:val="24"/>
          <w:szCs w:val="24"/>
        </w:rPr>
      </w:pPr>
      <w:r w:rsidRPr="00B70460">
        <w:rPr>
          <w:rFonts w:ascii="Times New Roman" w:eastAsia="Calibri" w:hAnsi="Times New Roman" w:cs="Times New Roman"/>
          <w:sz w:val="24"/>
          <w:szCs w:val="24"/>
        </w:rPr>
        <w:t>Mr. Giessmann – Aye</w:t>
      </w:r>
    </w:p>
    <w:p w14:paraId="159E1A3F" w14:textId="77777777" w:rsidR="00085D0D" w:rsidRDefault="00085D0D" w:rsidP="00085D0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Levine-Aye </w:t>
      </w:r>
      <w:r w:rsidRPr="00B70460">
        <w:rPr>
          <w:rFonts w:ascii="Times New Roman" w:eastAsia="Calibri" w:hAnsi="Times New Roman" w:cs="Times New Roman"/>
          <w:sz w:val="24"/>
          <w:szCs w:val="24"/>
        </w:rPr>
        <w:br/>
        <w:t>Dr. Oh – Aye</w:t>
      </w:r>
    </w:p>
    <w:p w14:paraId="6D61A904" w14:textId="77777777" w:rsidR="00085D0D" w:rsidRPr="00B70460" w:rsidRDefault="00085D0D" w:rsidP="00085D0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Nour -Aye </w:t>
      </w:r>
      <w:r>
        <w:rPr>
          <w:rFonts w:ascii="Times New Roman" w:eastAsia="Calibri" w:hAnsi="Times New Roman" w:cs="Times New Roman"/>
          <w:sz w:val="24"/>
          <w:szCs w:val="24"/>
        </w:rPr>
        <w:br/>
      </w:r>
      <w:r w:rsidRPr="00B70460">
        <w:rPr>
          <w:rFonts w:ascii="Times New Roman" w:eastAsia="Calibri" w:hAnsi="Times New Roman" w:cs="Times New Roman"/>
          <w:sz w:val="24"/>
          <w:szCs w:val="24"/>
        </w:rPr>
        <w:t>Dr. Bush – Aye</w:t>
      </w:r>
    </w:p>
    <w:p w14:paraId="569DFF41" w14:textId="77777777" w:rsidR="00085D0D" w:rsidRDefault="00085D0D" w:rsidP="00085D0D">
      <w:pPr>
        <w:spacing w:after="0" w:line="240" w:lineRule="auto"/>
        <w:rPr>
          <w:rFonts w:ascii="Times New Roman" w:eastAsia="Calibri" w:hAnsi="Times New Roman" w:cs="Times New Roman"/>
          <w:sz w:val="24"/>
          <w:szCs w:val="24"/>
        </w:rPr>
      </w:pPr>
    </w:p>
    <w:p w14:paraId="065643BF" w14:textId="43576065" w:rsidR="00085D0D" w:rsidRDefault="00085D0D" w:rsidP="00085D0D">
      <w:pPr>
        <w:spacing w:after="0" w:line="240" w:lineRule="auto"/>
        <w:rPr>
          <w:rFonts w:ascii="Times New Roman" w:eastAsia="Calibri" w:hAnsi="Times New Roman" w:cs="Times New Roman"/>
          <w:sz w:val="24"/>
          <w:szCs w:val="24"/>
        </w:rPr>
      </w:pPr>
      <w:r w:rsidRPr="00B70460">
        <w:rPr>
          <w:rFonts w:ascii="Times New Roman" w:eastAsia="Calibri" w:hAnsi="Times New Roman" w:cs="Times New Roman"/>
          <w:sz w:val="24"/>
          <w:szCs w:val="24"/>
        </w:rPr>
        <w:t>The Chair voted Aye.</w:t>
      </w:r>
      <w:r w:rsidRPr="00B70460">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6</w:t>
      </w:r>
      <w:r w:rsidRPr="00B70460">
        <w:rPr>
          <w:rFonts w:ascii="Times New Roman" w:eastAsia="Calibri" w:hAnsi="Times New Roman" w:cs="Times New Roman"/>
          <w:sz w:val="24"/>
          <w:szCs w:val="24"/>
        </w:rPr>
        <w:t>-0 (unanimous).</w:t>
      </w:r>
    </w:p>
    <w:bookmarkEnd w:id="4"/>
    <w:p w14:paraId="0A19D903" w14:textId="1CA70529" w:rsidR="00085D0D" w:rsidRDefault="00085D0D" w:rsidP="00085D0D">
      <w:pPr>
        <w:spacing w:after="0" w:line="240" w:lineRule="auto"/>
        <w:rPr>
          <w:rFonts w:ascii="Times New Roman" w:eastAsia="Calibri" w:hAnsi="Times New Roman" w:cs="Times New Roman"/>
          <w:sz w:val="24"/>
          <w:szCs w:val="24"/>
        </w:rPr>
      </w:pPr>
    </w:p>
    <w:p w14:paraId="4E7DAACB" w14:textId="77777777" w:rsidR="00085D0D" w:rsidRDefault="00085D0D" w:rsidP="00085D0D">
      <w:pPr>
        <w:spacing w:after="0" w:line="240" w:lineRule="auto"/>
        <w:rPr>
          <w:rFonts w:ascii="Times New Roman" w:eastAsia="Calibri" w:hAnsi="Times New Roman" w:cs="Times New Roman"/>
          <w:sz w:val="24"/>
          <w:szCs w:val="24"/>
        </w:rPr>
      </w:pPr>
    </w:p>
    <w:p w14:paraId="37A38899" w14:textId="77777777" w:rsidR="00085D0D" w:rsidRDefault="00085D0D" w:rsidP="00085D0D">
      <w:pPr>
        <w:rPr>
          <w:rFonts w:ascii="Times New Roman" w:eastAsia="Calibri" w:hAnsi="Times New Roman" w:cs="Times New Roman"/>
          <w:sz w:val="24"/>
          <w:szCs w:val="24"/>
        </w:rPr>
      </w:pPr>
    </w:p>
    <w:p w14:paraId="41D72B1E" w14:textId="0A3492A4" w:rsidR="00085D0D" w:rsidRPr="00085D0D" w:rsidRDefault="00085D0D" w:rsidP="00085D0D">
      <w:pPr>
        <w:rPr>
          <w:rFonts w:ascii="Times New Roman" w:eastAsia="Calibri" w:hAnsi="Times New Roman" w:cs="Times New Roman"/>
          <w:sz w:val="24"/>
          <w:szCs w:val="24"/>
        </w:rPr>
      </w:pPr>
      <w:r w:rsidRPr="00085D0D">
        <w:rPr>
          <w:rFonts w:ascii="Times New Roman" w:eastAsia="Calibri" w:hAnsi="Times New Roman" w:cs="Times New Roman"/>
          <w:sz w:val="24"/>
          <w:szCs w:val="24"/>
        </w:rPr>
        <w:t xml:space="preserve">Applications for </w:t>
      </w:r>
      <w:r>
        <w:rPr>
          <w:rFonts w:ascii="Times New Roman" w:eastAsia="Calibri" w:hAnsi="Times New Roman" w:cs="Times New Roman"/>
          <w:b/>
          <w:bCs/>
          <w:sz w:val="24"/>
          <w:szCs w:val="24"/>
        </w:rPr>
        <w:t>administrative applications reviewed by the Board</w:t>
      </w:r>
      <w:r w:rsidRPr="00085D0D">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Ortuzar</w:t>
      </w:r>
      <w:proofErr w:type="spellEnd"/>
      <w:r>
        <w:rPr>
          <w:rFonts w:ascii="Times New Roman" w:eastAsia="Calibri" w:hAnsi="Times New Roman" w:cs="Times New Roman"/>
          <w:sz w:val="24"/>
          <w:szCs w:val="24"/>
        </w:rPr>
        <w:t>)</w:t>
      </w:r>
      <w:r w:rsidRPr="00085D0D">
        <w:rPr>
          <w:rFonts w:ascii="Times New Roman" w:eastAsia="Calibri" w:hAnsi="Times New Roman" w:cs="Times New Roman"/>
          <w:sz w:val="24"/>
          <w:szCs w:val="24"/>
        </w:rPr>
        <w:br/>
      </w:r>
      <w:bookmarkStart w:id="5" w:name="_Hlk94791204"/>
      <w:r w:rsidRPr="00085D0D">
        <w:rPr>
          <w:rFonts w:ascii="Times New Roman" w:eastAsia="Calibri" w:hAnsi="Times New Roman" w:cs="Times New Roman"/>
          <w:sz w:val="24"/>
          <w:szCs w:val="24"/>
        </w:rPr>
        <w:t>Dr. Levine moved to approve the limited licenses.</w:t>
      </w:r>
      <w:r w:rsidRPr="00085D0D">
        <w:rPr>
          <w:rFonts w:ascii="Times New Roman" w:eastAsia="Calibri" w:hAnsi="Times New Roman" w:cs="Times New Roman"/>
          <w:sz w:val="24"/>
          <w:szCs w:val="24"/>
        </w:rPr>
        <w:br/>
        <w:t>Dr. Oh seconded the motion.</w:t>
      </w:r>
    </w:p>
    <w:p w14:paraId="769DFFCA" w14:textId="77777777" w:rsidR="00085D0D" w:rsidRPr="00085D0D" w:rsidRDefault="00085D0D" w:rsidP="00085D0D">
      <w:pPr>
        <w:spacing w:after="0" w:line="240" w:lineRule="auto"/>
        <w:rPr>
          <w:rFonts w:ascii="Times New Roman" w:eastAsia="Calibri" w:hAnsi="Times New Roman" w:cs="Times New Roman"/>
          <w:sz w:val="24"/>
          <w:szCs w:val="24"/>
        </w:rPr>
      </w:pPr>
      <w:r w:rsidRPr="00085D0D">
        <w:rPr>
          <w:rFonts w:ascii="Times New Roman" w:eastAsia="Calibri" w:hAnsi="Times New Roman" w:cs="Times New Roman"/>
          <w:sz w:val="24"/>
          <w:szCs w:val="24"/>
        </w:rPr>
        <w:t xml:space="preserve">Dr. Robinson called the Roll: </w:t>
      </w:r>
    </w:p>
    <w:p w14:paraId="77E79250" w14:textId="77777777" w:rsidR="00085D0D" w:rsidRDefault="00085D0D" w:rsidP="00085D0D">
      <w:pPr>
        <w:spacing w:after="0" w:line="240" w:lineRule="auto"/>
        <w:rPr>
          <w:rFonts w:ascii="Times New Roman" w:eastAsia="Calibri" w:hAnsi="Times New Roman" w:cs="Times New Roman"/>
          <w:sz w:val="24"/>
          <w:szCs w:val="24"/>
        </w:rPr>
      </w:pPr>
    </w:p>
    <w:p w14:paraId="266AE178" w14:textId="530EBFF9" w:rsidR="00085D0D" w:rsidRPr="00085D0D" w:rsidRDefault="00085D0D" w:rsidP="00085D0D">
      <w:pPr>
        <w:spacing w:after="0" w:line="240" w:lineRule="auto"/>
        <w:rPr>
          <w:rFonts w:ascii="Times New Roman" w:eastAsia="Calibri" w:hAnsi="Times New Roman" w:cs="Times New Roman"/>
          <w:sz w:val="24"/>
          <w:szCs w:val="24"/>
        </w:rPr>
      </w:pPr>
      <w:r w:rsidRPr="00085D0D">
        <w:rPr>
          <w:rFonts w:ascii="Times New Roman" w:eastAsia="Calibri" w:hAnsi="Times New Roman" w:cs="Times New Roman"/>
          <w:sz w:val="24"/>
          <w:szCs w:val="24"/>
        </w:rPr>
        <w:t>Mr. Giessmann – Aye</w:t>
      </w:r>
    </w:p>
    <w:p w14:paraId="6D588073" w14:textId="77777777" w:rsidR="00085D0D" w:rsidRPr="00085D0D" w:rsidRDefault="00085D0D" w:rsidP="00085D0D">
      <w:pPr>
        <w:spacing w:after="0" w:line="240" w:lineRule="auto"/>
        <w:rPr>
          <w:rFonts w:ascii="Times New Roman" w:eastAsia="Calibri" w:hAnsi="Times New Roman" w:cs="Times New Roman"/>
          <w:sz w:val="24"/>
          <w:szCs w:val="24"/>
        </w:rPr>
      </w:pPr>
      <w:r w:rsidRPr="00085D0D">
        <w:rPr>
          <w:rFonts w:ascii="Times New Roman" w:eastAsia="Calibri" w:hAnsi="Times New Roman" w:cs="Times New Roman"/>
          <w:sz w:val="24"/>
          <w:szCs w:val="24"/>
        </w:rPr>
        <w:t xml:space="preserve">Dr. Levine-Aye </w:t>
      </w:r>
      <w:r w:rsidRPr="00085D0D">
        <w:rPr>
          <w:rFonts w:ascii="Times New Roman" w:eastAsia="Calibri" w:hAnsi="Times New Roman" w:cs="Times New Roman"/>
          <w:sz w:val="24"/>
          <w:szCs w:val="24"/>
        </w:rPr>
        <w:br/>
        <w:t>Dr. Oh – Aye</w:t>
      </w:r>
    </w:p>
    <w:p w14:paraId="77449D08" w14:textId="77777777" w:rsidR="00085D0D" w:rsidRPr="00085D0D" w:rsidRDefault="00085D0D" w:rsidP="00085D0D">
      <w:pPr>
        <w:spacing w:after="0" w:line="240" w:lineRule="auto"/>
        <w:rPr>
          <w:rFonts w:ascii="Times New Roman" w:eastAsia="Calibri" w:hAnsi="Times New Roman" w:cs="Times New Roman"/>
          <w:sz w:val="24"/>
          <w:szCs w:val="24"/>
        </w:rPr>
      </w:pPr>
      <w:r w:rsidRPr="00085D0D">
        <w:rPr>
          <w:rFonts w:ascii="Times New Roman" w:eastAsia="Calibri" w:hAnsi="Times New Roman" w:cs="Times New Roman"/>
          <w:sz w:val="24"/>
          <w:szCs w:val="24"/>
        </w:rPr>
        <w:t xml:space="preserve">Dr. Nour -Aye </w:t>
      </w:r>
      <w:r w:rsidRPr="00085D0D">
        <w:rPr>
          <w:rFonts w:ascii="Times New Roman" w:eastAsia="Calibri" w:hAnsi="Times New Roman" w:cs="Times New Roman"/>
          <w:sz w:val="24"/>
          <w:szCs w:val="24"/>
        </w:rPr>
        <w:br/>
        <w:t>Dr. Bush – Aye</w:t>
      </w:r>
    </w:p>
    <w:p w14:paraId="1E49336B" w14:textId="77777777" w:rsidR="00085D0D" w:rsidRPr="00085D0D" w:rsidRDefault="00085D0D" w:rsidP="00085D0D">
      <w:pPr>
        <w:spacing w:after="0" w:line="240" w:lineRule="auto"/>
        <w:rPr>
          <w:rFonts w:ascii="Times New Roman" w:eastAsia="Calibri" w:hAnsi="Times New Roman" w:cs="Times New Roman"/>
          <w:sz w:val="24"/>
          <w:szCs w:val="24"/>
        </w:rPr>
      </w:pPr>
    </w:p>
    <w:p w14:paraId="79465EEB" w14:textId="77777777" w:rsidR="00085D0D" w:rsidRPr="00085D0D" w:rsidRDefault="00085D0D" w:rsidP="00085D0D">
      <w:pPr>
        <w:spacing w:after="0" w:line="240" w:lineRule="auto"/>
        <w:rPr>
          <w:rFonts w:ascii="Times New Roman" w:eastAsia="Calibri" w:hAnsi="Times New Roman" w:cs="Times New Roman"/>
          <w:sz w:val="24"/>
          <w:szCs w:val="24"/>
        </w:rPr>
      </w:pPr>
      <w:r w:rsidRPr="00085D0D">
        <w:rPr>
          <w:rFonts w:ascii="Times New Roman" w:eastAsia="Calibri" w:hAnsi="Times New Roman" w:cs="Times New Roman"/>
          <w:sz w:val="24"/>
          <w:szCs w:val="24"/>
        </w:rPr>
        <w:t>The Chair voted Aye.</w:t>
      </w:r>
      <w:r w:rsidRPr="00085D0D">
        <w:rPr>
          <w:rFonts w:ascii="Times New Roman" w:eastAsia="Calibri" w:hAnsi="Times New Roman" w:cs="Times New Roman"/>
          <w:sz w:val="24"/>
          <w:szCs w:val="24"/>
        </w:rPr>
        <w:br/>
        <w:t>Motion carried 6-0 (unanimous).</w:t>
      </w:r>
    </w:p>
    <w:p w14:paraId="28FB5957" w14:textId="77777777" w:rsidR="00085D0D" w:rsidRDefault="00085D0D" w:rsidP="00085D0D">
      <w:pPr>
        <w:rPr>
          <w:rFonts w:ascii="Times New Roman" w:eastAsia="Calibri" w:hAnsi="Times New Roman" w:cs="Times New Roman"/>
          <w:sz w:val="24"/>
          <w:szCs w:val="24"/>
        </w:rPr>
      </w:pPr>
    </w:p>
    <w:bookmarkEnd w:id="5"/>
    <w:p w14:paraId="2F601684" w14:textId="71F59C30" w:rsidR="00085D0D" w:rsidRPr="00085D0D" w:rsidRDefault="00085D0D" w:rsidP="00085D0D">
      <w:pPr>
        <w:rPr>
          <w:rFonts w:ascii="Times New Roman" w:eastAsia="Calibri" w:hAnsi="Times New Roman" w:cs="Times New Roman"/>
          <w:sz w:val="24"/>
          <w:szCs w:val="24"/>
        </w:rPr>
      </w:pPr>
      <w:r w:rsidRPr="00085D0D">
        <w:rPr>
          <w:rFonts w:ascii="Times New Roman" w:eastAsia="Calibri" w:hAnsi="Times New Roman" w:cs="Times New Roman"/>
          <w:sz w:val="24"/>
          <w:szCs w:val="24"/>
        </w:rPr>
        <w:t xml:space="preserve">Applications for </w:t>
      </w:r>
      <w:r w:rsidRPr="00085D0D">
        <w:rPr>
          <w:rFonts w:ascii="Times New Roman" w:eastAsia="Calibri" w:hAnsi="Times New Roman" w:cs="Times New Roman"/>
          <w:b/>
          <w:bCs/>
          <w:sz w:val="24"/>
          <w:szCs w:val="24"/>
        </w:rPr>
        <w:t>full licensure with waiver reviewed by the Licensing Committee</w:t>
      </w:r>
      <w:r w:rsidRPr="00085D0D">
        <w:rPr>
          <w:rFonts w:ascii="Times New Roman" w:eastAsia="Calibri" w:hAnsi="Times New Roman" w:cs="Times New Roman"/>
          <w:sz w:val="24"/>
          <w:szCs w:val="24"/>
        </w:rPr>
        <w:t xml:space="preserve"> (</w:t>
      </w:r>
      <w:r>
        <w:rPr>
          <w:rFonts w:ascii="Times New Roman" w:eastAsia="Calibri" w:hAnsi="Times New Roman" w:cs="Times New Roman"/>
          <w:sz w:val="24"/>
          <w:szCs w:val="24"/>
        </w:rPr>
        <w:t>Baier</w:t>
      </w:r>
      <w:r w:rsidRPr="00085D0D">
        <w:rPr>
          <w:rFonts w:ascii="Times New Roman" w:eastAsia="Calibri" w:hAnsi="Times New Roman" w:cs="Times New Roman"/>
          <w:sz w:val="24"/>
          <w:szCs w:val="24"/>
        </w:rPr>
        <w:t>–</w:t>
      </w:r>
      <w:r>
        <w:rPr>
          <w:rFonts w:ascii="Times New Roman" w:eastAsia="Calibri" w:hAnsi="Times New Roman" w:cs="Times New Roman"/>
          <w:sz w:val="24"/>
          <w:szCs w:val="24"/>
        </w:rPr>
        <w:t>Duffy)</w:t>
      </w:r>
      <w:r w:rsidRPr="00085D0D">
        <w:rPr>
          <w:rFonts w:ascii="Times New Roman" w:eastAsia="Calibri" w:hAnsi="Times New Roman" w:cs="Times New Roman"/>
          <w:sz w:val="24"/>
          <w:szCs w:val="24"/>
        </w:rPr>
        <w:br/>
        <w:t xml:space="preserve">Dr. </w:t>
      </w:r>
      <w:r>
        <w:rPr>
          <w:rFonts w:ascii="Times New Roman" w:eastAsia="Calibri" w:hAnsi="Times New Roman" w:cs="Times New Roman"/>
          <w:sz w:val="24"/>
          <w:szCs w:val="24"/>
        </w:rPr>
        <w:t xml:space="preserve">Levine </w:t>
      </w:r>
      <w:r w:rsidRPr="00085D0D">
        <w:rPr>
          <w:rFonts w:ascii="Times New Roman" w:eastAsia="Calibri" w:hAnsi="Times New Roman" w:cs="Times New Roman"/>
          <w:sz w:val="24"/>
          <w:szCs w:val="24"/>
        </w:rPr>
        <w:t>moved to approve the full licenses with waiver reviewed by the Licensing Committee.</w:t>
      </w:r>
      <w:r w:rsidRPr="00085D0D">
        <w:rPr>
          <w:rFonts w:ascii="Times New Roman" w:eastAsia="Calibri" w:hAnsi="Times New Roman" w:cs="Times New Roman"/>
          <w:sz w:val="24"/>
          <w:szCs w:val="24"/>
        </w:rPr>
        <w:br/>
        <w:t>Dr. Oh seconded the motion.</w:t>
      </w:r>
    </w:p>
    <w:p w14:paraId="144C9F32" w14:textId="77777777" w:rsidR="00085D0D" w:rsidRPr="00085D0D" w:rsidRDefault="00085D0D" w:rsidP="00085D0D">
      <w:pPr>
        <w:spacing w:after="0" w:line="240" w:lineRule="auto"/>
        <w:rPr>
          <w:rFonts w:ascii="Times New Roman" w:eastAsia="Calibri" w:hAnsi="Times New Roman" w:cs="Times New Roman"/>
          <w:sz w:val="24"/>
          <w:szCs w:val="24"/>
        </w:rPr>
      </w:pPr>
      <w:r w:rsidRPr="00085D0D">
        <w:rPr>
          <w:rFonts w:ascii="Times New Roman" w:eastAsia="Calibri" w:hAnsi="Times New Roman" w:cs="Times New Roman"/>
          <w:sz w:val="24"/>
          <w:szCs w:val="24"/>
        </w:rPr>
        <w:t xml:space="preserve">Dr. Robinson called the Roll: </w:t>
      </w:r>
    </w:p>
    <w:p w14:paraId="5A840174" w14:textId="77777777" w:rsidR="00085D0D" w:rsidRDefault="00085D0D" w:rsidP="00085D0D">
      <w:pPr>
        <w:spacing w:after="0" w:line="240" w:lineRule="auto"/>
        <w:rPr>
          <w:rFonts w:ascii="Times New Roman" w:eastAsia="Calibri" w:hAnsi="Times New Roman" w:cs="Times New Roman"/>
          <w:sz w:val="24"/>
          <w:szCs w:val="24"/>
        </w:rPr>
      </w:pPr>
    </w:p>
    <w:p w14:paraId="15389323" w14:textId="77777777" w:rsidR="00085D0D" w:rsidRPr="00085D0D" w:rsidRDefault="00085D0D" w:rsidP="00085D0D">
      <w:pPr>
        <w:spacing w:after="0" w:line="240" w:lineRule="auto"/>
        <w:rPr>
          <w:rFonts w:ascii="Times New Roman" w:eastAsia="Calibri" w:hAnsi="Times New Roman" w:cs="Times New Roman"/>
          <w:sz w:val="24"/>
          <w:szCs w:val="24"/>
        </w:rPr>
      </w:pPr>
      <w:r w:rsidRPr="00085D0D">
        <w:rPr>
          <w:rFonts w:ascii="Times New Roman" w:eastAsia="Calibri" w:hAnsi="Times New Roman" w:cs="Times New Roman"/>
          <w:sz w:val="24"/>
          <w:szCs w:val="24"/>
        </w:rPr>
        <w:t>Mr. Giessmann – Aye</w:t>
      </w:r>
    </w:p>
    <w:p w14:paraId="367170F2" w14:textId="77777777" w:rsidR="00085D0D" w:rsidRPr="00085D0D" w:rsidRDefault="00085D0D" w:rsidP="00085D0D">
      <w:pPr>
        <w:spacing w:after="0" w:line="240" w:lineRule="auto"/>
        <w:rPr>
          <w:rFonts w:ascii="Times New Roman" w:eastAsia="Calibri" w:hAnsi="Times New Roman" w:cs="Times New Roman"/>
          <w:sz w:val="24"/>
          <w:szCs w:val="24"/>
        </w:rPr>
      </w:pPr>
      <w:r w:rsidRPr="00085D0D">
        <w:rPr>
          <w:rFonts w:ascii="Times New Roman" w:eastAsia="Calibri" w:hAnsi="Times New Roman" w:cs="Times New Roman"/>
          <w:sz w:val="24"/>
          <w:szCs w:val="24"/>
        </w:rPr>
        <w:t xml:space="preserve">Dr. Levine-Aye </w:t>
      </w:r>
      <w:r w:rsidRPr="00085D0D">
        <w:rPr>
          <w:rFonts w:ascii="Times New Roman" w:eastAsia="Calibri" w:hAnsi="Times New Roman" w:cs="Times New Roman"/>
          <w:sz w:val="24"/>
          <w:szCs w:val="24"/>
        </w:rPr>
        <w:br/>
        <w:t>Dr. Oh – Aye</w:t>
      </w:r>
    </w:p>
    <w:p w14:paraId="3906B57A" w14:textId="77777777" w:rsidR="00085D0D" w:rsidRPr="00085D0D" w:rsidRDefault="00085D0D" w:rsidP="00085D0D">
      <w:pPr>
        <w:spacing w:after="0" w:line="240" w:lineRule="auto"/>
        <w:rPr>
          <w:rFonts w:ascii="Times New Roman" w:eastAsia="Calibri" w:hAnsi="Times New Roman" w:cs="Times New Roman"/>
          <w:sz w:val="24"/>
          <w:szCs w:val="24"/>
        </w:rPr>
      </w:pPr>
      <w:r w:rsidRPr="00085D0D">
        <w:rPr>
          <w:rFonts w:ascii="Times New Roman" w:eastAsia="Calibri" w:hAnsi="Times New Roman" w:cs="Times New Roman"/>
          <w:sz w:val="24"/>
          <w:szCs w:val="24"/>
        </w:rPr>
        <w:t xml:space="preserve">Dr. Nour -Aye </w:t>
      </w:r>
      <w:r w:rsidRPr="00085D0D">
        <w:rPr>
          <w:rFonts w:ascii="Times New Roman" w:eastAsia="Calibri" w:hAnsi="Times New Roman" w:cs="Times New Roman"/>
          <w:sz w:val="24"/>
          <w:szCs w:val="24"/>
        </w:rPr>
        <w:br/>
        <w:t>Dr. Bush – Aye</w:t>
      </w:r>
    </w:p>
    <w:p w14:paraId="516CE0B0" w14:textId="77777777" w:rsidR="00085D0D" w:rsidRPr="00085D0D" w:rsidRDefault="00085D0D" w:rsidP="00085D0D">
      <w:pPr>
        <w:spacing w:after="0" w:line="240" w:lineRule="auto"/>
        <w:rPr>
          <w:rFonts w:ascii="Times New Roman" w:eastAsia="Calibri" w:hAnsi="Times New Roman" w:cs="Times New Roman"/>
          <w:sz w:val="24"/>
          <w:szCs w:val="24"/>
        </w:rPr>
      </w:pPr>
    </w:p>
    <w:p w14:paraId="58F491D5" w14:textId="77777777" w:rsidR="00085D0D" w:rsidRPr="00085D0D" w:rsidRDefault="00085D0D" w:rsidP="00085D0D">
      <w:pPr>
        <w:spacing w:after="0" w:line="240" w:lineRule="auto"/>
        <w:rPr>
          <w:rFonts w:ascii="Times New Roman" w:eastAsia="Calibri" w:hAnsi="Times New Roman" w:cs="Times New Roman"/>
          <w:sz w:val="24"/>
          <w:szCs w:val="24"/>
        </w:rPr>
      </w:pPr>
      <w:r w:rsidRPr="00085D0D">
        <w:rPr>
          <w:rFonts w:ascii="Times New Roman" w:eastAsia="Calibri" w:hAnsi="Times New Roman" w:cs="Times New Roman"/>
          <w:sz w:val="24"/>
          <w:szCs w:val="24"/>
        </w:rPr>
        <w:t>The Chair voted Aye.</w:t>
      </w:r>
      <w:r w:rsidRPr="00085D0D">
        <w:rPr>
          <w:rFonts w:ascii="Times New Roman" w:eastAsia="Calibri" w:hAnsi="Times New Roman" w:cs="Times New Roman"/>
          <w:sz w:val="24"/>
          <w:szCs w:val="24"/>
        </w:rPr>
        <w:br/>
        <w:t>Motion carried 6-0 (unanimous).</w:t>
      </w:r>
    </w:p>
    <w:p w14:paraId="2220D5C6" w14:textId="77777777" w:rsidR="00085D0D" w:rsidRDefault="00085D0D" w:rsidP="00085D0D">
      <w:pPr>
        <w:rPr>
          <w:rFonts w:ascii="Times New Roman" w:eastAsia="Calibri" w:hAnsi="Times New Roman" w:cs="Times New Roman"/>
          <w:sz w:val="24"/>
          <w:szCs w:val="24"/>
        </w:rPr>
      </w:pPr>
    </w:p>
    <w:p w14:paraId="0A4AE592" w14:textId="62F4A8C6" w:rsidR="00EC744D" w:rsidRDefault="00EC744D" w:rsidP="00085D0D">
      <w:pPr>
        <w:rPr>
          <w:rFonts w:ascii="Times New Roman" w:eastAsia="Calibri" w:hAnsi="Times New Roman" w:cs="Times New Roman"/>
          <w:sz w:val="24"/>
          <w:szCs w:val="24"/>
        </w:rPr>
      </w:pPr>
      <w:r>
        <w:rPr>
          <w:rFonts w:ascii="Times New Roman" w:eastAsia="Calibri" w:hAnsi="Times New Roman" w:cs="Times New Roman"/>
          <w:sz w:val="24"/>
          <w:szCs w:val="24"/>
        </w:rPr>
        <w:t xml:space="preserve">Application for </w:t>
      </w:r>
      <w:r w:rsidR="00066412">
        <w:rPr>
          <w:rFonts w:ascii="Times New Roman" w:eastAsia="Calibri" w:hAnsi="Times New Roman" w:cs="Times New Roman"/>
          <w:b/>
          <w:bCs/>
          <w:sz w:val="24"/>
          <w:szCs w:val="24"/>
        </w:rPr>
        <w:t>full</w:t>
      </w:r>
      <w:r w:rsidR="006559DC">
        <w:rPr>
          <w:rFonts w:ascii="Times New Roman" w:eastAsia="Calibri" w:hAnsi="Times New Roman" w:cs="Times New Roman"/>
          <w:b/>
          <w:bCs/>
          <w:sz w:val="24"/>
          <w:szCs w:val="24"/>
        </w:rPr>
        <w:t xml:space="preserve"> licensure</w:t>
      </w:r>
      <w:r>
        <w:rPr>
          <w:rFonts w:ascii="Times New Roman" w:eastAsia="Calibri" w:hAnsi="Times New Roman" w:cs="Times New Roman"/>
          <w:b/>
          <w:bCs/>
          <w:sz w:val="24"/>
          <w:szCs w:val="24"/>
        </w:rPr>
        <w:t xml:space="preserve"> </w:t>
      </w:r>
      <w:r w:rsidR="00E67CA0">
        <w:rPr>
          <w:rFonts w:ascii="Times New Roman" w:eastAsia="Calibri" w:hAnsi="Times New Roman" w:cs="Times New Roman"/>
          <w:b/>
          <w:bCs/>
          <w:sz w:val="24"/>
          <w:szCs w:val="24"/>
        </w:rPr>
        <w:t>r</w:t>
      </w:r>
      <w:r w:rsidR="00CC0A6F">
        <w:rPr>
          <w:rFonts w:ascii="Times New Roman" w:eastAsia="Calibri" w:hAnsi="Times New Roman" w:cs="Times New Roman"/>
          <w:b/>
          <w:bCs/>
          <w:sz w:val="24"/>
          <w:szCs w:val="24"/>
        </w:rPr>
        <w:t xml:space="preserve">eviewed by the </w:t>
      </w:r>
      <w:r w:rsidR="00085D0D">
        <w:rPr>
          <w:rFonts w:ascii="Times New Roman" w:eastAsia="Calibri" w:hAnsi="Times New Roman" w:cs="Times New Roman"/>
          <w:b/>
          <w:bCs/>
          <w:sz w:val="24"/>
          <w:szCs w:val="24"/>
        </w:rPr>
        <w:t>Licensing Committee</w:t>
      </w:r>
      <w:r>
        <w:rPr>
          <w:rFonts w:ascii="Times New Roman" w:eastAsia="Calibri" w:hAnsi="Times New Roman" w:cs="Times New Roman"/>
          <w:b/>
          <w:bCs/>
          <w:sz w:val="24"/>
          <w:szCs w:val="24"/>
        </w:rPr>
        <w:t xml:space="preserve"> </w:t>
      </w:r>
      <w:r>
        <w:rPr>
          <w:rFonts w:ascii="Times New Roman" w:eastAsia="Calibri" w:hAnsi="Times New Roman" w:cs="Times New Roman"/>
          <w:sz w:val="24"/>
          <w:szCs w:val="24"/>
        </w:rPr>
        <w:t>(</w:t>
      </w:r>
      <w:proofErr w:type="spellStart"/>
      <w:r w:rsidR="00D70A5D">
        <w:rPr>
          <w:rFonts w:ascii="Times New Roman" w:eastAsia="Calibri" w:hAnsi="Times New Roman" w:cs="Times New Roman"/>
          <w:sz w:val="24"/>
          <w:szCs w:val="24"/>
        </w:rPr>
        <w:t>Gausling</w:t>
      </w:r>
      <w:proofErr w:type="spellEnd"/>
      <w:r w:rsidR="00D70A5D">
        <w:rPr>
          <w:rFonts w:ascii="Times New Roman" w:eastAsia="Calibri" w:hAnsi="Times New Roman" w:cs="Times New Roman"/>
          <w:sz w:val="24"/>
          <w:szCs w:val="24"/>
        </w:rPr>
        <w:t>-Savage</w:t>
      </w:r>
      <w:r>
        <w:rPr>
          <w:rFonts w:ascii="Times New Roman" w:eastAsia="Calibri" w:hAnsi="Times New Roman" w:cs="Times New Roman"/>
          <w:sz w:val="24"/>
          <w:szCs w:val="24"/>
        </w:rPr>
        <w:t>).</w:t>
      </w:r>
      <w:r>
        <w:rPr>
          <w:rFonts w:ascii="Times New Roman" w:eastAsia="Calibri" w:hAnsi="Times New Roman" w:cs="Times New Roman"/>
          <w:sz w:val="24"/>
          <w:szCs w:val="24"/>
        </w:rPr>
        <w:br/>
        <w:t xml:space="preserve">Dr. </w:t>
      </w:r>
      <w:r w:rsidR="00085D0D">
        <w:rPr>
          <w:rFonts w:ascii="Times New Roman" w:eastAsia="Calibri" w:hAnsi="Times New Roman" w:cs="Times New Roman"/>
          <w:sz w:val="24"/>
          <w:szCs w:val="24"/>
        </w:rPr>
        <w:t>Levine</w:t>
      </w:r>
      <w:r>
        <w:rPr>
          <w:rFonts w:ascii="Times New Roman" w:eastAsia="Calibri" w:hAnsi="Times New Roman" w:cs="Times New Roman"/>
          <w:sz w:val="24"/>
          <w:szCs w:val="24"/>
        </w:rPr>
        <w:t xml:space="preserve"> moved to approve the full license </w:t>
      </w:r>
      <w:r w:rsidR="00066412">
        <w:rPr>
          <w:rFonts w:ascii="Times New Roman" w:eastAsia="Calibri" w:hAnsi="Times New Roman" w:cs="Times New Roman"/>
          <w:sz w:val="24"/>
          <w:szCs w:val="24"/>
        </w:rPr>
        <w:t xml:space="preserve">reviewed by the </w:t>
      </w:r>
      <w:r w:rsidR="00085D0D">
        <w:rPr>
          <w:rFonts w:ascii="Times New Roman" w:eastAsia="Calibri" w:hAnsi="Times New Roman" w:cs="Times New Roman"/>
          <w:sz w:val="24"/>
          <w:szCs w:val="24"/>
        </w:rPr>
        <w:t>Licensing Committee.</w:t>
      </w:r>
      <w:r>
        <w:rPr>
          <w:rFonts w:ascii="Times New Roman" w:eastAsia="Calibri" w:hAnsi="Times New Roman" w:cs="Times New Roman"/>
          <w:sz w:val="24"/>
          <w:szCs w:val="24"/>
        </w:rPr>
        <w:br/>
      </w:r>
      <w:r w:rsidR="007714DB">
        <w:rPr>
          <w:rFonts w:ascii="Times New Roman" w:eastAsia="Calibri" w:hAnsi="Times New Roman" w:cs="Times New Roman"/>
          <w:sz w:val="24"/>
          <w:szCs w:val="24"/>
        </w:rPr>
        <w:t>Dr.</w:t>
      </w:r>
      <w:r w:rsidR="00D70A5D">
        <w:rPr>
          <w:rFonts w:ascii="Times New Roman" w:eastAsia="Calibri" w:hAnsi="Times New Roman" w:cs="Times New Roman"/>
          <w:sz w:val="24"/>
          <w:szCs w:val="24"/>
        </w:rPr>
        <w:t xml:space="preserve"> </w:t>
      </w:r>
      <w:r w:rsidR="00085D0D">
        <w:rPr>
          <w:rFonts w:ascii="Times New Roman" w:eastAsia="Calibri" w:hAnsi="Times New Roman" w:cs="Times New Roman"/>
          <w:sz w:val="24"/>
          <w:szCs w:val="24"/>
        </w:rPr>
        <w:t>Oh</w:t>
      </w:r>
      <w:r>
        <w:rPr>
          <w:rFonts w:ascii="Times New Roman" w:eastAsia="Calibri" w:hAnsi="Times New Roman" w:cs="Times New Roman"/>
          <w:sz w:val="24"/>
          <w:szCs w:val="24"/>
        </w:rPr>
        <w:t xml:space="preserve"> seconded the motion.</w:t>
      </w:r>
    </w:p>
    <w:p w14:paraId="2D0046DF" w14:textId="77777777" w:rsidR="006559DC" w:rsidRPr="006559DC" w:rsidRDefault="006559DC" w:rsidP="006559DC">
      <w:pPr>
        <w:rPr>
          <w:rFonts w:ascii="Times New Roman" w:eastAsia="Calibri" w:hAnsi="Times New Roman" w:cs="Times New Roman"/>
          <w:sz w:val="24"/>
          <w:szCs w:val="24"/>
        </w:rPr>
      </w:pPr>
      <w:r w:rsidRPr="006559DC">
        <w:rPr>
          <w:rFonts w:ascii="Times New Roman" w:eastAsia="Calibri" w:hAnsi="Times New Roman" w:cs="Times New Roman"/>
          <w:sz w:val="24"/>
          <w:szCs w:val="24"/>
        </w:rPr>
        <w:t xml:space="preserve">Dr. Robinson called the Roll: </w:t>
      </w:r>
    </w:p>
    <w:p w14:paraId="527FAF1B" w14:textId="77777777" w:rsidR="00085D0D" w:rsidRPr="00085D0D" w:rsidRDefault="00085D0D" w:rsidP="00D70A5D">
      <w:pPr>
        <w:spacing w:after="0" w:line="240" w:lineRule="auto"/>
        <w:rPr>
          <w:rFonts w:ascii="Times New Roman" w:eastAsia="Calibri" w:hAnsi="Times New Roman" w:cs="Times New Roman"/>
          <w:sz w:val="24"/>
          <w:szCs w:val="24"/>
        </w:rPr>
      </w:pPr>
      <w:r w:rsidRPr="00085D0D">
        <w:rPr>
          <w:rFonts w:ascii="Times New Roman" w:eastAsia="Calibri" w:hAnsi="Times New Roman" w:cs="Times New Roman"/>
          <w:sz w:val="24"/>
          <w:szCs w:val="24"/>
        </w:rPr>
        <w:t>Mr. Giessmann – Aye</w:t>
      </w:r>
    </w:p>
    <w:p w14:paraId="076D81A5" w14:textId="77777777" w:rsidR="00085D0D" w:rsidRPr="00085D0D" w:rsidRDefault="00085D0D" w:rsidP="00D70A5D">
      <w:pPr>
        <w:spacing w:after="0" w:line="240" w:lineRule="auto"/>
        <w:rPr>
          <w:rFonts w:ascii="Times New Roman" w:eastAsia="Calibri" w:hAnsi="Times New Roman" w:cs="Times New Roman"/>
          <w:sz w:val="24"/>
          <w:szCs w:val="24"/>
        </w:rPr>
      </w:pPr>
      <w:r w:rsidRPr="00085D0D">
        <w:rPr>
          <w:rFonts w:ascii="Times New Roman" w:eastAsia="Calibri" w:hAnsi="Times New Roman" w:cs="Times New Roman"/>
          <w:sz w:val="24"/>
          <w:szCs w:val="24"/>
        </w:rPr>
        <w:t xml:space="preserve">Dr. Levine-Aye </w:t>
      </w:r>
      <w:r w:rsidRPr="00085D0D">
        <w:rPr>
          <w:rFonts w:ascii="Times New Roman" w:eastAsia="Calibri" w:hAnsi="Times New Roman" w:cs="Times New Roman"/>
          <w:sz w:val="24"/>
          <w:szCs w:val="24"/>
        </w:rPr>
        <w:br/>
        <w:t>Dr. Oh – Aye</w:t>
      </w:r>
    </w:p>
    <w:p w14:paraId="0F133A76" w14:textId="77777777" w:rsidR="00085D0D" w:rsidRPr="00085D0D" w:rsidRDefault="00085D0D" w:rsidP="00D70A5D">
      <w:pPr>
        <w:spacing w:after="0" w:line="240" w:lineRule="auto"/>
        <w:rPr>
          <w:rFonts w:ascii="Times New Roman" w:eastAsia="Calibri" w:hAnsi="Times New Roman" w:cs="Times New Roman"/>
          <w:sz w:val="24"/>
          <w:szCs w:val="24"/>
        </w:rPr>
      </w:pPr>
      <w:r w:rsidRPr="00085D0D">
        <w:rPr>
          <w:rFonts w:ascii="Times New Roman" w:eastAsia="Calibri" w:hAnsi="Times New Roman" w:cs="Times New Roman"/>
          <w:sz w:val="24"/>
          <w:szCs w:val="24"/>
        </w:rPr>
        <w:lastRenderedPageBreak/>
        <w:t xml:space="preserve">Dr. Nour -Aye </w:t>
      </w:r>
      <w:r w:rsidRPr="00085D0D">
        <w:rPr>
          <w:rFonts w:ascii="Times New Roman" w:eastAsia="Calibri" w:hAnsi="Times New Roman" w:cs="Times New Roman"/>
          <w:sz w:val="24"/>
          <w:szCs w:val="24"/>
        </w:rPr>
        <w:br/>
        <w:t>Dr. Bush – Aye</w:t>
      </w:r>
    </w:p>
    <w:p w14:paraId="1B2FEFEC" w14:textId="00BEB5EB" w:rsidR="006559DC" w:rsidRDefault="006559DC" w:rsidP="00D70A5D">
      <w:pPr>
        <w:spacing w:after="0" w:line="240" w:lineRule="auto"/>
        <w:rPr>
          <w:rFonts w:ascii="Times New Roman" w:eastAsia="Calibri" w:hAnsi="Times New Roman" w:cs="Times New Roman"/>
          <w:sz w:val="24"/>
          <w:szCs w:val="24"/>
        </w:rPr>
      </w:pPr>
      <w:r w:rsidRPr="006559DC">
        <w:rPr>
          <w:rFonts w:ascii="Times New Roman" w:eastAsia="Calibri" w:hAnsi="Times New Roman" w:cs="Times New Roman"/>
          <w:sz w:val="24"/>
          <w:szCs w:val="24"/>
        </w:rPr>
        <w:t>The Chair voted Aye.</w:t>
      </w:r>
      <w:r w:rsidRPr="006559DC">
        <w:rPr>
          <w:rFonts w:ascii="Times New Roman" w:eastAsia="Calibri" w:hAnsi="Times New Roman" w:cs="Times New Roman"/>
          <w:sz w:val="24"/>
          <w:szCs w:val="24"/>
        </w:rPr>
        <w:br/>
        <w:t xml:space="preserve">Motion carried </w:t>
      </w:r>
      <w:r w:rsidR="00085D0D">
        <w:rPr>
          <w:rFonts w:ascii="Times New Roman" w:eastAsia="Calibri" w:hAnsi="Times New Roman" w:cs="Times New Roman"/>
          <w:sz w:val="24"/>
          <w:szCs w:val="24"/>
        </w:rPr>
        <w:t>6</w:t>
      </w:r>
      <w:r w:rsidRPr="006559DC">
        <w:rPr>
          <w:rFonts w:ascii="Times New Roman" w:eastAsia="Calibri" w:hAnsi="Times New Roman" w:cs="Times New Roman"/>
          <w:sz w:val="24"/>
          <w:szCs w:val="24"/>
        </w:rPr>
        <w:t>-0 (unanimous).</w:t>
      </w:r>
    </w:p>
    <w:p w14:paraId="2F55B0F1" w14:textId="77777777" w:rsidR="00D70A5D" w:rsidRPr="006559DC" w:rsidRDefault="00D70A5D" w:rsidP="00D70A5D">
      <w:pPr>
        <w:spacing w:after="0" w:line="240" w:lineRule="auto"/>
        <w:rPr>
          <w:rFonts w:ascii="Times New Roman" w:eastAsia="Calibri" w:hAnsi="Times New Roman" w:cs="Times New Roman"/>
          <w:sz w:val="24"/>
          <w:szCs w:val="24"/>
        </w:rPr>
      </w:pPr>
    </w:p>
    <w:p w14:paraId="67D7E43E" w14:textId="77777777" w:rsidR="00D70A5D" w:rsidRDefault="00D70A5D" w:rsidP="00D70A5D">
      <w:pPr>
        <w:spacing w:after="0" w:line="240" w:lineRule="auto"/>
        <w:rPr>
          <w:rFonts w:ascii="Times New Roman" w:eastAsia="Calibri" w:hAnsi="Times New Roman" w:cs="Times New Roman"/>
          <w:sz w:val="24"/>
          <w:szCs w:val="24"/>
        </w:rPr>
      </w:pPr>
      <w:r w:rsidRPr="00D70A5D">
        <w:rPr>
          <w:rFonts w:ascii="Times New Roman" w:eastAsia="Calibri" w:hAnsi="Times New Roman" w:cs="Times New Roman"/>
          <w:sz w:val="24"/>
          <w:szCs w:val="24"/>
        </w:rPr>
        <w:t xml:space="preserve">Application for </w:t>
      </w:r>
      <w:r>
        <w:rPr>
          <w:rFonts w:ascii="Times New Roman" w:eastAsia="Calibri" w:hAnsi="Times New Roman" w:cs="Times New Roman"/>
          <w:b/>
          <w:bCs/>
          <w:sz w:val="24"/>
          <w:szCs w:val="24"/>
        </w:rPr>
        <w:t>changes to existing limited licenses reviewed</w:t>
      </w:r>
      <w:r w:rsidRPr="00D70A5D">
        <w:rPr>
          <w:rFonts w:ascii="Times New Roman" w:eastAsia="Calibri" w:hAnsi="Times New Roman" w:cs="Times New Roman"/>
          <w:b/>
          <w:bCs/>
          <w:sz w:val="24"/>
          <w:szCs w:val="24"/>
        </w:rPr>
        <w:t xml:space="preserve"> by the </w:t>
      </w:r>
      <w:r>
        <w:rPr>
          <w:rFonts w:ascii="Times New Roman" w:eastAsia="Calibri" w:hAnsi="Times New Roman" w:cs="Times New Roman"/>
          <w:b/>
          <w:bCs/>
          <w:sz w:val="24"/>
          <w:szCs w:val="24"/>
        </w:rPr>
        <w:t>Board</w:t>
      </w:r>
      <w:r w:rsidRPr="00D70A5D">
        <w:rPr>
          <w:rFonts w:ascii="Times New Roman" w:eastAsia="Calibri" w:hAnsi="Times New Roman" w:cs="Times New Roman"/>
          <w:b/>
          <w:bCs/>
          <w:sz w:val="24"/>
          <w:szCs w:val="24"/>
        </w:rPr>
        <w:t xml:space="preserve"> </w:t>
      </w:r>
      <w:r w:rsidRPr="00D70A5D">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Abass</w:t>
      </w:r>
      <w:proofErr w:type="spellEnd"/>
      <w:r>
        <w:rPr>
          <w:rFonts w:ascii="Times New Roman" w:eastAsia="Calibri" w:hAnsi="Times New Roman" w:cs="Times New Roman"/>
          <w:sz w:val="24"/>
          <w:szCs w:val="24"/>
        </w:rPr>
        <w:t>-Park)</w:t>
      </w:r>
      <w:r w:rsidRPr="00D70A5D">
        <w:rPr>
          <w:rFonts w:ascii="Times New Roman" w:eastAsia="Calibri" w:hAnsi="Times New Roman" w:cs="Times New Roman"/>
          <w:sz w:val="24"/>
          <w:szCs w:val="24"/>
        </w:rPr>
        <w:br/>
        <w:t xml:space="preserve">Dr. Levine moved to approve the </w:t>
      </w:r>
      <w:r>
        <w:rPr>
          <w:rFonts w:ascii="Times New Roman" w:eastAsia="Calibri" w:hAnsi="Times New Roman" w:cs="Times New Roman"/>
          <w:sz w:val="24"/>
          <w:szCs w:val="24"/>
        </w:rPr>
        <w:t xml:space="preserve">changes to existing limited licenses reviewed by the Board. </w:t>
      </w:r>
    </w:p>
    <w:p w14:paraId="75352A43" w14:textId="4DEBBDA9" w:rsidR="00D70A5D" w:rsidRPr="00D70A5D" w:rsidRDefault="00D70A5D" w:rsidP="00D70A5D">
      <w:pPr>
        <w:spacing w:after="0" w:line="240" w:lineRule="auto"/>
        <w:rPr>
          <w:rFonts w:ascii="Times New Roman" w:eastAsia="Calibri" w:hAnsi="Times New Roman" w:cs="Times New Roman"/>
          <w:sz w:val="24"/>
          <w:szCs w:val="24"/>
        </w:rPr>
      </w:pPr>
      <w:r w:rsidRPr="00D70A5D">
        <w:rPr>
          <w:rFonts w:ascii="Times New Roman" w:eastAsia="Calibri" w:hAnsi="Times New Roman" w:cs="Times New Roman"/>
          <w:sz w:val="24"/>
          <w:szCs w:val="24"/>
        </w:rPr>
        <w:t>Dr. Oh seconded the motion.</w:t>
      </w:r>
    </w:p>
    <w:p w14:paraId="456DEC42" w14:textId="77777777" w:rsidR="00D70A5D" w:rsidRDefault="00D70A5D" w:rsidP="00D70A5D">
      <w:pPr>
        <w:spacing w:after="0" w:line="240" w:lineRule="auto"/>
        <w:rPr>
          <w:rFonts w:ascii="Times New Roman" w:eastAsia="Calibri" w:hAnsi="Times New Roman" w:cs="Times New Roman"/>
          <w:sz w:val="24"/>
          <w:szCs w:val="24"/>
        </w:rPr>
      </w:pPr>
    </w:p>
    <w:p w14:paraId="13A35131" w14:textId="3CC0A45A" w:rsidR="00D70A5D" w:rsidRPr="00D70A5D" w:rsidRDefault="00D70A5D" w:rsidP="00D70A5D">
      <w:pPr>
        <w:rPr>
          <w:rFonts w:ascii="Times New Roman" w:eastAsia="Calibri" w:hAnsi="Times New Roman" w:cs="Times New Roman"/>
          <w:sz w:val="24"/>
          <w:szCs w:val="24"/>
        </w:rPr>
      </w:pPr>
      <w:r w:rsidRPr="00D70A5D">
        <w:rPr>
          <w:rFonts w:ascii="Times New Roman" w:eastAsia="Calibri" w:hAnsi="Times New Roman" w:cs="Times New Roman"/>
          <w:sz w:val="24"/>
          <w:szCs w:val="24"/>
        </w:rPr>
        <w:t xml:space="preserve">Dr. Robinson called the Roll: </w:t>
      </w:r>
    </w:p>
    <w:p w14:paraId="7B6E7A39" w14:textId="77777777" w:rsidR="00D70A5D" w:rsidRPr="00D70A5D" w:rsidRDefault="00D70A5D" w:rsidP="00D70A5D">
      <w:pPr>
        <w:spacing w:after="0" w:line="240" w:lineRule="auto"/>
        <w:rPr>
          <w:rFonts w:ascii="Times New Roman" w:eastAsia="Calibri" w:hAnsi="Times New Roman" w:cs="Times New Roman"/>
          <w:sz w:val="24"/>
          <w:szCs w:val="24"/>
        </w:rPr>
      </w:pPr>
      <w:r w:rsidRPr="00D70A5D">
        <w:rPr>
          <w:rFonts w:ascii="Times New Roman" w:eastAsia="Calibri" w:hAnsi="Times New Roman" w:cs="Times New Roman"/>
          <w:sz w:val="24"/>
          <w:szCs w:val="24"/>
        </w:rPr>
        <w:t>Mr. Giessmann – Aye</w:t>
      </w:r>
    </w:p>
    <w:p w14:paraId="5853CA1A" w14:textId="77777777" w:rsidR="00D70A5D" w:rsidRPr="00D70A5D" w:rsidRDefault="00D70A5D" w:rsidP="00D70A5D">
      <w:pPr>
        <w:spacing w:after="0" w:line="240" w:lineRule="auto"/>
        <w:rPr>
          <w:rFonts w:ascii="Times New Roman" w:eastAsia="Calibri" w:hAnsi="Times New Roman" w:cs="Times New Roman"/>
          <w:sz w:val="24"/>
          <w:szCs w:val="24"/>
        </w:rPr>
      </w:pPr>
      <w:r w:rsidRPr="00D70A5D">
        <w:rPr>
          <w:rFonts w:ascii="Times New Roman" w:eastAsia="Calibri" w:hAnsi="Times New Roman" w:cs="Times New Roman"/>
          <w:sz w:val="24"/>
          <w:szCs w:val="24"/>
        </w:rPr>
        <w:t xml:space="preserve">Dr. Levine-Aye </w:t>
      </w:r>
      <w:r w:rsidRPr="00D70A5D">
        <w:rPr>
          <w:rFonts w:ascii="Times New Roman" w:eastAsia="Calibri" w:hAnsi="Times New Roman" w:cs="Times New Roman"/>
          <w:sz w:val="24"/>
          <w:szCs w:val="24"/>
        </w:rPr>
        <w:br/>
        <w:t>Dr. Oh – Aye</w:t>
      </w:r>
    </w:p>
    <w:p w14:paraId="217D28C8" w14:textId="78D7ECDF" w:rsidR="00D70A5D" w:rsidRDefault="00D70A5D" w:rsidP="00D70A5D">
      <w:pPr>
        <w:spacing w:after="0" w:line="240" w:lineRule="auto"/>
        <w:rPr>
          <w:rFonts w:ascii="Times New Roman" w:eastAsia="Calibri" w:hAnsi="Times New Roman" w:cs="Times New Roman"/>
          <w:sz w:val="24"/>
          <w:szCs w:val="24"/>
        </w:rPr>
      </w:pPr>
      <w:r w:rsidRPr="00D70A5D">
        <w:rPr>
          <w:rFonts w:ascii="Times New Roman" w:eastAsia="Calibri" w:hAnsi="Times New Roman" w:cs="Times New Roman"/>
          <w:sz w:val="24"/>
          <w:szCs w:val="24"/>
        </w:rPr>
        <w:t xml:space="preserve">Dr. Nour -Aye </w:t>
      </w:r>
      <w:r w:rsidRPr="00D70A5D">
        <w:rPr>
          <w:rFonts w:ascii="Times New Roman" w:eastAsia="Calibri" w:hAnsi="Times New Roman" w:cs="Times New Roman"/>
          <w:sz w:val="24"/>
          <w:szCs w:val="24"/>
        </w:rPr>
        <w:br/>
        <w:t>Dr. Bush – Aye</w:t>
      </w:r>
    </w:p>
    <w:p w14:paraId="0EA72199" w14:textId="77777777" w:rsidR="00D70A5D" w:rsidRPr="00D70A5D" w:rsidRDefault="00D70A5D" w:rsidP="00D70A5D">
      <w:pPr>
        <w:spacing w:after="0" w:line="240" w:lineRule="auto"/>
        <w:rPr>
          <w:rFonts w:ascii="Times New Roman" w:eastAsia="Calibri" w:hAnsi="Times New Roman" w:cs="Times New Roman"/>
          <w:sz w:val="24"/>
          <w:szCs w:val="24"/>
        </w:rPr>
      </w:pPr>
    </w:p>
    <w:p w14:paraId="59923242" w14:textId="77777777" w:rsidR="00D70A5D" w:rsidRPr="00D70A5D" w:rsidRDefault="00D70A5D" w:rsidP="00D70A5D">
      <w:pPr>
        <w:rPr>
          <w:rFonts w:ascii="Times New Roman" w:eastAsia="Calibri" w:hAnsi="Times New Roman" w:cs="Times New Roman"/>
          <w:sz w:val="24"/>
          <w:szCs w:val="24"/>
        </w:rPr>
      </w:pPr>
      <w:r w:rsidRPr="00D70A5D">
        <w:rPr>
          <w:rFonts w:ascii="Times New Roman" w:eastAsia="Calibri" w:hAnsi="Times New Roman" w:cs="Times New Roman"/>
          <w:sz w:val="24"/>
          <w:szCs w:val="24"/>
        </w:rPr>
        <w:t>The Chair voted Aye.</w:t>
      </w:r>
      <w:r w:rsidRPr="00D70A5D">
        <w:rPr>
          <w:rFonts w:ascii="Times New Roman" w:eastAsia="Calibri" w:hAnsi="Times New Roman" w:cs="Times New Roman"/>
          <w:sz w:val="24"/>
          <w:szCs w:val="24"/>
        </w:rPr>
        <w:br/>
        <w:t>Motion carried 6-0 (unanimous).</w:t>
      </w:r>
    </w:p>
    <w:p w14:paraId="0C6D90A8" w14:textId="77777777" w:rsidR="00D70A5D" w:rsidRPr="00D70A5D" w:rsidRDefault="00D70A5D" w:rsidP="00D70A5D">
      <w:pPr>
        <w:rPr>
          <w:rFonts w:ascii="Times New Roman" w:eastAsia="Calibri" w:hAnsi="Times New Roman" w:cs="Times New Roman"/>
          <w:b/>
          <w:bCs/>
          <w:sz w:val="24"/>
          <w:szCs w:val="24"/>
          <w:u w:val="single"/>
        </w:rPr>
      </w:pPr>
      <w:r w:rsidRPr="00D70A5D">
        <w:rPr>
          <w:rFonts w:ascii="Times New Roman" w:eastAsia="Calibri" w:hAnsi="Times New Roman" w:cs="Times New Roman"/>
          <w:b/>
          <w:bCs/>
          <w:sz w:val="24"/>
          <w:szCs w:val="24"/>
          <w:u w:val="single"/>
        </w:rPr>
        <w:t>Temporary License Application Amendments</w:t>
      </w:r>
    </w:p>
    <w:p w14:paraId="487777C8" w14:textId="71425C6B" w:rsidR="00022768" w:rsidRDefault="00D70A5D" w:rsidP="006559DC">
      <w:pPr>
        <w:rPr>
          <w:rFonts w:ascii="Times New Roman" w:eastAsia="Calibri" w:hAnsi="Times New Roman" w:cs="Times New Roman"/>
          <w:sz w:val="24"/>
          <w:szCs w:val="24"/>
        </w:rPr>
      </w:pPr>
      <w:r>
        <w:rPr>
          <w:rFonts w:ascii="Times New Roman" w:eastAsia="Calibri" w:hAnsi="Times New Roman" w:cs="Times New Roman"/>
          <w:sz w:val="24"/>
          <w:szCs w:val="24"/>
        </w:rPr>
        <w:t xml:space="preserve">Michael Sinacola, Director of Licensing </w:t>
      </w:r>
      <w:r w:rsidR="00E0433E">
        <w:rPr>
          <w:rFonts w:ascii="Times New Roman" w:eastAsia="Calibri" w:hAnsi="Times New Roman" w:cs="Times New Roman"/>
          <w:sz w:val="24"/>
          <w:szCs w:val="24"/>
        </w:rPr>
        <w:t xml:space="preserve">reviewed the </w:t>
      </w:r>
      <w:r>
        <w:rPr>
          <w:rFonts w:ascii="Times New Roman" w:eastAsia="Calibri" w:hAnsi="Times New Roman" w:cs="Times New Roman"/>
          <w:sz w:val="24"/>
          <w:szCs w:val="24"/>
        </w:rPr>
        <w:t>proposed changes to the Temporary License Application</w:t>
      </w:r>
      <w:r w:rsidR="00E0433E">
        <w:rPr>
          <w:rFonts w:ascii="Times New Roman" w:eastAsia="Calibri" w:hAnsi="Times New Roman" w:cs="Times New Roman"/>
          <w:sz w:val="24"/>
          <w:szCs w:val="24"/>
        </w:rPr>
        <w:t xml:space="preserve"> as he detailed in </w:t>
      </w:r>
      <w:r w:rsidR="007A5D5B">
        <w:rPr>
          <w:rFonts w:ascii="Times New Roman" w:eastAsia="Calibri" w:hAnsi="Times New Roman" w:cs="Times New Roman"/>
          <w:sz w:val="24"/>
          <w:szCs w:val="24"/>
        </w:rPr>
        <w:t>his</w:t>
      </w:r>
      <w:r w:rsidR="00E0433E">
        <w:rPr>
          <w:rFonts w:ascii="Times New Roman" w:eastAsia="Calibri" w:hAnsi="Times New Roman" w:cs="Times New Roman"/>
          <w:sz w:val="24"/>
          <w:szCs w:val="24"/>
        </w:rPr>
        <w:t xml:space="preserve"> memorandum to the Board.</w:t>
      </w:r>
    </w:p>
    <w:p w14:paraId="17D1551F" w14:textId="1797B2CB" w:rsidR="006D6EF1" w:rsidRDefault="00B443D5" w:rsidP="006D6EF1">
      <w:pPr>
        <w:rPr>
          <w:rFonts w:ascii="Times New Roman" w:eastAsia="Calibri" w:hAnsi="Times New Roman" w:cs="Times New Roman"/>
          <w:sz w:val="24"/>
          <w:szCs w:val="24"/>
        </w:rPr>
      </w:pPr>
      <w:r w:rsidRPr="00D70A5D" w:rsidDel="00B443D5">
        <w:rPr>
          <w:rFonts w:ascii="Times New Roman" w:eastAsia="Calibri" w:hAnsi="Times New Roman" w:cs="Times New Roman"/>
          <w:sz w:val="24"/>
          <w:szCs w:val="24"/>
        </w:rPr>
        <w:t xml:space="preserve"> </w:t>
      </w:r>
      <w:r w:rsidR="006D6EF1" w:rsidRPr="006D18E9">
        <w:rPr>
          <w:rFonts w:ascii="Times New Roman" w:eastAsia="Calibri" w:hAnsi="Times New Roman" w:cs="Times New Roman"/>
          <w:sz w:val="24"/>
          <w:szCs w:val="24"/>
        </w:rPr>
        <w:t>Steven Hoffman, Division of Law and Policy Manager</w:t>
      </w:r>
      <w:r w:rsidR="00337B20">
        <w:rPr>
          <w:rFonts w:ascii="Times New Roman" w:eastAsia="Calibri" w:hAnsi="Times New Roman" w:cs="Times New Roman"/>
          <w:sz w:val="24"/>
          <w:szCs w:val="24"/>
        </w:rPr>
        <w:t>,</w:t>
      </w:r>
      <w:r w:rsidR="006D6EF1" w:rsidRPr="006D18E9">
        <w:rPr>
          <w:rFonts w:ascii="Times New Roman" w:eastAsia="Calibri" w:hAnsi="Times New Roman" w:cs="Times New Roman"/>
          <w:sz w:val="24"/>
          <w:szCs w:val="24"/>
        </w:rPr>
        <w:t xml:space="preserve"> proposed </w:t>
      </w:r>
      <w:r w:rsidR="006D18E9" w:rsidRPr="006D18E9">
        <w:rPr>
          <w:rFonts w:ascii="Times New Roman" w:eastAsia="Calibri" w:hAnsi="Times New Roman" w:cs="Times New Roman"/>
          <w:sz w:val="24"/>
          <w:szCs w:val="24"/>
        </w:rPr>
        <w:t xml:space="preserve">the following </w:t>
      </w:r>
      <w:r w:rsidR="006D6EF1" w:rsidRPr="006D18E9">
        <w:rPr>
          <w:rFonts w:ascii="Times New Roman" w:eastAsia="Calibri" w:hAnsi="Times New Roman" w:cs="Times New Roman"/>
          <w:sz w:val="24"/>
          <w:szCs w:val="24"/>
        </w:rPr>
        <w:t>language to question number 45 on the application</w:t>
      </w:r>
      <w:r w:rsidR="006D18E9" w:rsidRPr="006D18E9">
        <w:rPr>
          <w:rFonts w:ascii="Times New Roman" w:eastAsia="Calibri" w:hAnsi="Times New Roman" w:cs="Times New Roman"/>
          <w:sz w:val="24"/>
          <w:szCs w:val="24"/>
        </w:rPr>
        <w:t>:</w:t>
      </w:r>
    </w:p>
    <w:p w14:paraId="4ED30D0F" w14:textId="0353359B" w:rsidR="006D18E9" w:rsidRPr="006D18E9" w:rsidRDefault="00337B20" w:rsidP="006D18E9">
      <w:pPr>
        <w:rPr>
          <w:rFonts w:ascii="Times New Roman" w:eastAsia="Calibri" w:hAnsi="Times New Roman" w:cs="Times New Roman"/>
          <w:sz w:val="24"/>
          <w:szCs w:val="24"/>
        </w:rPr>
      </w:pPr>
      <w:r>
        <w:rPr>
          <w:rFonts w:ascii="Times New Roman" w:eastAsia="Calibri" w:hAnsi="Times New Roman" w:cs="Times New Roman"/>
          <w:sz w:val="24"/>
          <w:szCs w:val="24"/>
        </w:rPr>
        <w:t>“</w:t>
      </w:r>
      <w:r w:rsidR="006D18E9" w:rsidRPr="006D18E9">
        <w:rPr>
          <w:rFonts w:ascii="Times New Roman" w:eastAsia="Calibri" w:hAnsi="Times New Roman" w:cs="Times New Roman"/>
          <w:sz w:val="24"/>
          <w:szCs w:val="24"/>
        </w:rPr>
        <w:t>Has any medical malpractice claim ever been made against you, or have you received notice of a claim against the United States or any state, municipality or public employer which is based on care provided or supervised by you, whether or not a lawsuit was filed in relation to the claim?</w:t>
      </w:r>
    </w:p>
    <w:p w14:paraId="59637BE0" w14:textId="42588A7B" w:rsidR="006D18E9" w:rsidRPr="006D18E9" w:rsidRDefault="006D18E9" w:rsidP="006D18E9">
      <w:pPr>
        <w:rPr>
          <w:rFonts w:ascii="Times New Roman" w:eastAsia="Calibri" w:hAnsi="Times New Roman" w:cs="Times New Roman"/>
          <w:sz w:val="24"/>
          <w:szCs w:val="24"/>
        </w:rPr>
      </w:pPr>
      <w:r w:rsidRPr="006D18E9">
        <w:rPr>
          <w:rFonts w:ascii="Times New Roman" w:eastAsia="Calibri" w:hAnsi="Times New Roman" w:cs="Times New Roman"/>
          <w:b/>
          <w:bCs/>
          <w:sz w:val="24"/>
          <w:szCs w:val="24"/>
        </w:rPr>
        <w:t xml:space="preserve">NOTE: </w:t>
      </w:r>
      <w:r w:rsidRPr="006D18E9">
        <w:rPr>
          <w:rFonts w:ascii="Times New Roman" w:eastAsia="Calibri" w:hAnsi="Times New Roman" w:cs="Times New Roman"/>
          <w:sz w:val="24"/>
          <w:szCs w:val="24"/>
        </w:rPr>
        <w:t>You must report any medical malpractice claims that have been made against you, even if</w:t>
      </w:r>
      <w:r>
        <w:rPr>
          <w:rFonts w:ascii="Times New Roman" w:eastAsia="Calibri" w:hAnsi="Times New Roman" w:cs="Times New Roman"/>
          <w:sz w:val="24"/>
          <w:szCs w:val="24"/>
        </w:rPr>
        <w:t xml:space="preserve"> </w:t>
      </w:r>
      <w:r w:rsidRPr="006D18E9">
        <w:rPr>
          <w:rFonts w:ascii="Times New Roman" w:eastAsia="Calibri" w:hAnsi="Times New Roman" w:cs="Times New Roman"/>
          <w:sz w:val="24"/>
          <w:szCs w:val="24"/>
        </w:rPr>
        <w:t>the claim against you was dropped, dismissed, settled, adjudicated or otherwise resolved.</w:t>
      </w:r>
      <w:r w:rsidR="00337B20">
        <w:rPr>
          <w:rFonts w:ascii="Times New Roman" w:eastAsia="Calibri" w:hAnsi="Times New Roman" w:cs="Times New Roman"/>
          <w:sz w:val="24"/>
          <w:szCs w:val="24"/>
        </w:rPr>
        <w:t>”</w:t>
      </w:r>
    </w:p>
    <w:p w14:paraId="116C3E57" w14:textId="46F932EA" w:rsidR="003024A2" w:rsidRDefault="003024A2" w:rsidP="006D6EF1">
      <w:pPr>
        <w:rPr>
          <w:rFonts w:ascii="Times New Roman" w:eastAsia="Calibri" w:hAnsi="Times New Roman" w:cs="Times New Roman"/>
          <w:sz w:val="24"/>
          <w:szCs w:val="24"/>
        </w:rPr>
      </w:pPr>
      <w:r>
        <w:rPr>
          <w:rFonts w:ascii="Times New Roman" w:eastAsia="Calibri" w:hAnsi="Times New Roman" w:cs="Times New Roman"/>
          <w:sz w:val="24"/>
          <w:szCs w:val="24"/>
        </w:rPr>
        <w:t>Mr. Sinacola pointed out that if the Board should adopt the Save Haven policy later in the meeting that information will be included into the application</w:t>
      </w:r>
      <w:r w:rsidR="00BD0B22">
        <w:rPr>
          <w:rFonts w:ascii="Times New Roman" w:eastAsia="Calibri" w:hAnsi="Times New Roman" w:cs="Times New Roman"/>
          <w:sz w:val="24"/>
          <w:szCs w:val="24"/>
        </w:rPr>
        <w:t xml:space="preserve"> as well</w:t>
      </w:r>
      <w:r>
        <w:rPr>
          <w:rFonts w:ascii="Times New Roman" w:eastAsia="Calibri" w:hAnsi="Times New Roman" w:cs="Times New Roman"/>
          <w:sz w:val="24"/>
          <w:szCs w:val="24"/>
        </w:rPr>
        <w:t xml:space="preserve">. </w:t>
      </w:r>
    </w:p>
    <w:p w14:paraId="1FB86D71" w14:textId="6CB20B10" w:rsidR="003024A2" w:rsidRDefault="003024A2" w:rsidP="003024A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Oh moved to approve the Temporary License Application Amendments. </w:t>
      </w:r>
    </w:p>
    <w:p w14:paraId="055F4626" w14:textId="47ACA36C" w:rsidR="003024A2" w:rsidRDefault="003024A2" w:rsidP="003024A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seconded the motion.</w:t>
      </w:r>
    </w:p>
    <w:p w14:paraId="45064970" w14:textId="1D3C3A69" w:rsidR="00C162BC" w:rsidRDefault="00C162BC" w:rsidP="003024A2">
      <w:pPr>
        <w:spacing w:after="0" w:line="240" w:lineRule="auto"/>
        <w:rPr>
          <w:rFonts w:ascii="Times New Roman" w:eastAsia="Calibri" w:hAnsi="Times New Roman" w:cs="Times New Roman"/>
          <w:sz w:val="24"/>
          <w:szCs w:val="24"/>
        </w:rPr>
      </w:pPr>
    </w:p>
    <w:p w14:paraId="61477D51" w14:textId="77777777" w:rsidR="00C162BC" w:rsidRPr="00C162BC" w:rsidRDefault="00C162BC" w:rsidP="00C162BC">
      <w:pPr>
        <w:spacing w:after="0" w:line="240" w:lineRule="auto"/>
        <w:rPr>
          <w:rFonts w:ascii="Times New Roman" w:eastAsia="Calibri" w:hAnsi="Times New Roman" w:cs="Times New Roman"/>
          <w:sz w:val="24"/>
          <w:szCs w:val="24"/>
        </w:rPr>
      </w:pPr>
      <w:r w:rsidRPr="00C162BC">
        <w:rPr>
          <w:rFonts w:ascii="Times New Roman" w:eastAsia="Calibri" w:hAnsi="Times New Roman" w:cs="Times New Roman"/>
          <w:sz w:val="24"/>
          <w:szCs w:val="24"/>
        </w:rPr>
        <w:t xml:space="preserve">Dr. Robinson called the Roll: </w:t>
      </w:r>
    </w:p>
    <w:p w14:paraId="0E9F6C56" w14:textId="77777777" w:rsidR="00C162BC" w:rsidRPr="00C162BC" w:rsidRDefault="00C162BC" w:rsidP="00C162BC">
      <w:pPr>
        <w:spacing w:after="0" w:line="240" w:lineRule="auto"/>
        <w:rPr>
          <w:rFonts w:ascii="Times New Roman" w:eastAsia="Calibri" w:hAnsi="Times New Roman" w:cs="Times New Roman"/>
          <w:sz w:val="24"/>
          <w:szCs w:val="24"/>
        </w:rPr>
      </w:pPr>
      <w:r w:rsidRPr="00C162BC">
        <w:rPr>
          <w:rFonts w:ascii="Times New Roman" w:eastAsia="Calibri" w:hAnsi="Times New Roman" w:cs="Times New Roman"/>
          <w:sz w:val="24"/>
          <w:szCs w:val="24"/>
        </w:rPr>
        <w:t>Mr. Giessmann – Aye</w:t>
      </w:r>
    </w:p>
    <w:p w14:paraId="150BE5E7" w14:textId="77777777" w:rsidR="00C162BC" w:rsidRPr="00C162BC" w:rsidRDefault="00C162BC" w:rsidP="00C162BC">
      <w:pPr>
        <w:spacing w:after="0" w:line="240" w:lineRule="auto"/>
        <w:rPr>
          <w:rFonts w:ascii="Times New Roman" w:eastAsia="Calibri" w:hAnsi="Times New Roman" w:cs="Times New Roman"/>
          <w:sz w:val="24"/>
          <w:szCs w:val="24"/>
        </w:rPr>
      </w:pPr>
      <w:r w:rsidRPr="00C162BC">
        <w:rPr>
          <w:rFonts w:ascii="Times New Roman" w:eastAsia="Calibri" w:hAnsi="Times New Roman" w:cs="Times New Roman"/>
          <w:sz w:val="24"/>
          <w:szCs w:val="24"/>
        </w:rPr>
        <w:t xml:space="preserve">Dr. Levine -Aye </w:t>
      </w:r>
      <w:r w:rsidRPr="00C162BC">
        <w:rPr>
          <w:rFonts w:ascii="Times New Roman" w:eastAsia="Calibri" w:hAnsi="Times New Roman" w:cs="Times New Roman"/>
          <w:sz w:val="24"/>
          <w:szCs w:val="24"/>
        </w:rPr>
        <w:br/>
        <w:t>Dr. Oh – Aye</w:t>
      </w:r>
    </w:p>
    <w:p w14:paraId="047F8D6A" w14:textId="77777777" w:rsidR="00C162BC" w:rsidRPr="00C162BC" w:rsidRDefault="00C162BC" w:rsidP="00C162BC">
      <w:pPr>
        <w:spacing w:after="0" w:line="240" w:lineRule="auto"/>
        <w:rPr>
          <w:rFonts w:ascii="Times New Roman" w:eastAsia="Calibri" w:hAnsi="Times New Roman" w:cs="Times New Roman"/>
          <w:sz w:val="24"/>
          <w:szCs w:val="24"/>
        </w:rPr>
      </w:pPr>
      <w:r w:rsidRPr="00C162BC">
        <w:rPr>
          <w:rFonts w:ascii="Times New Roman" w:eastAsia="Calibri" w:hAnsi="Times New Roman" w:cs="Times New Roman"/>
          <w:sz w:val="24"/>
          <w:szCs w:val="24"/>
        </w:rPr>
        <w:lastRenderedPageBreak/>
        <w:t xml:space="preserve">Dr. Nour -Aye </w:t>
      </w:r>
      <w:r w:rsidRPr="00C162BC">
        <w:rPr>
          <w:rFonts w:ascii="Times New Roman" w:eastAsia="Calibri" w:hAnsi="Times New Roman" w:cs="Times New Roman"/>
          <w:sz w:val="24"/>
          <w:szCs w:val="24"/>
        </w:rPr>
        <w:br/>
        <w:t>Dr. Bush – Aye</w:t>
      </w:r>
    </w:p>
    <w:p w14:paraId="2C60BB5B" w14:textId="77777777" w:rsidR="00C162BC" w:rsidRPr="00C162BC" w:rsidRDefault="00C162BC" w:rsidP="00C162BC">
      <w:pPr>
        <w:spacing w:after="0" w:line="240" w:lineRule="auto"/>
        <w:rPr>
          <w:rFonts w:ascii="Times New Roman" w:eastAsia="Calibri" w:hAnsi="Times New Roman" w:cs="Times New Roman"/>
          <w:sz w:val="24"/>
          <w:szCs w:val="24"/>
        </w:rPr>
      </w:pPr>
    </w:p>
    <w:p w14:paraId="2A999720" w14:textId="16004D1B" w:rsidR="00C162BC" w:rsidRDefault="00C162BC" w:rsidP="00C162BC">
      <w:pPr>
        <w:spacing w:after="0" w:line="240" w:lineRule="auto"/>
        <w:rPr>
          <w:rFonts w:ascii="Times New Roman" w:eastAsia="Calibri" w:hAnsi="Times New Roman" w:cs="Times New Roman"/>
          <w:sz w:val="24"/>
          <w:szCs w:val="24"/>
        </w:rPr>
      </w:pPr>
      <w:r w:rsidRPr="00C162BC">
        <w:rPr>
          <w:rFonts w:ascii="Times New Roman" w:eastAsia="Calibri" w:hAnsi="Times New Roman" w:cs="Times New Roman"/>
          <w:sz w:val="24"/>
          <w:szCs w:val="24"/>
        </w:rPr>
        <w:t>The Chair voted Aye.</w:t>
      </w:r>
      <w:r w:rsidRPr="00C162BC">
        <w:rPr>
          <w:rFonts w:ascii="Times New Roman" w:eastAsia="Calibri" w:hAnsi="Times New Roman" w:cs="Times New Roman"/>
          <w:sz w:val="24"/>
          <w:szCs w:val="24"/>
        </w:rPr>
        <w:br/>
        <w:t>Motion carried 6-0 (unanimous).</w:t>
      </w:r>
    </w:p>
    <w:p w14:paraId="72A067BD" w14:textId="77777777" w:rsidR="003024A2" w:rsidRDefault="003024A2" w:rsidP="003024A2">
      <w:pPr>
        <w:rPr>
          <w:rFonts w:ascii="Times New Roman" w:eastAsia="Calibri" w:hAnsi="Times New Roman" w:cs="Times New Roman"/>
          <w:b/>
          <w:bCs/>
          <w:sz w:val="24"/>
          <w:szCs w:val="24"/>
          <w:u w:val="single"/>
        </w:rPr>
      </w:pPr>
    </w:p>
    <w:p w14:paraId="77FCA655" w14:textId="5E043CD1" w:rsidR="003024A2" w:rsidRPr="003024A2" w:rsidRDefault="003024A2" w:rsidP="003024A2">
      <w:pPr>
        <w:rPr>
          <w:rFonts w:ascii="Times New Roman" w:eastAsia="Calibri" w:hAnsi="Times New Roman" w:cs="Times New Roman"/>
          <w:sz w:val="24"/>
          <w:szCs w:val="24"/>
        </w:rPr>
      </w:pPr>
      <w:r w:rsidRPr="003024A2">
        <w:rPr>
          <w:rFonts w:ascii="Times New Roman" w:eastAsia="Calibri" w:hAnsi="Times New Roman" w:cs="Times New Roman"/>
          <w:b/>
          <w:bCs/>
          <w:sz w:val="24"/>
          <w:szCs w:val="24"/>
          <w:u w:val="single"/>
        </w:rPr>
        <w:t>PHS Overview of Toxicology Testing for Participants enrolled in a Substance Use</w:t>
      </w:r>
      <w:r w:rsidRPr="003024A2">
        <w:rPr>
          <w:rFonts w:ascii="Times New Roman" w:eastAsia="Calibri" w:hAnsi="Times New Roman" w:cs="Times New Roman"/>
          <w:sz w:val="24"/>
          <w:szCs w:val="24"/>
          <w:u w:val="single"/>
        </w:rPr>
        <w:t xml:space="preserve"> </w:t>
      </w:r>
      <w:r w:rsidRPr="003024A2">
        <w:rPr>
          <w:rFonts w:ascii="Times New Roman" w:eastAsia="Calibri" w:hAnsi="Times New Roman" w:cs="Times New Roman"/>
          <w:b/>
          <w:sz w:val="24"/>
          <w:szCs w:val="24"/>
          <w:u w:val="single"/>
        </w:rPr>
        <w:t>Contract</w:t>
      </w:r>
      <w:r w:rsidRPr="003024A2">
        <w:rPr>
          <w:rFonts w:ascii="Times New Roman" w:eastAsia="Calibri" w:hAnsi="Times New Roman" w:cs="Times New Roman"/>
          <w:b/>
          <w:sz w:val="24"/>
          <w:szCs w:val="24"/>
        </w:rPr>
        <w:t xml:space="preserve"> </w:t>
      </w:r>
    </w:p>
    <w:p w14:paraId="5A0B05E5" w14:textId="68B95A75" w:rsidR="003024A2" w:rsidRPr="003024A2" w:rsidRDefault="003024A2" w:rsidP="003024A2">
      <w:pPr>
        <w:rPr>
          <w:rFonts w:ascii="Times New Roman" w:eastAsia="Calibri" w:hAnsi="Times New Roman" w:cs="Times New Roman"/>
          <w:sz w:val="24"/>
          <w:szCs w:val="24"/>
        </w:rPr>
      </w:pPr>
      <w:r w:rsidRPr="003024A2">
        <w:rPr>
          <w:rFonts w:ascii="Times New Roman" w:eastAsia="Calibri" w:hAnsi="Times New Roman" w:cs="Times New Roman"/>
          <w:sz w:val="24"/>
          <w:szCs w:val="24"/>
        </w:rPr>
        <w:t xml:space="preserve">Bara </w:t>
      </w:r>
      <w:proofErr w:type="spellStart"/>
      <w:r w:rsidRPr="003024A2">
        <w:rPr>
          <w:rFonts w:ascii="Times New Roman" w:eastAsia="Calibri" w:hAnsi="Times New Roman" w:cs="Times New Roman"/>
          <w:sz w:val="24"/>
          <w:szCs w:val="24"/>
        </w:rPr>
        <w:t>Litman</w:t>
      </w:r>
      <w:proofErr w:type="spellEnd"/>
      <w:r w:rsidRPr="003024A2">
        <w:rPr>
          <w:rFonts w:ascii="Times New Roman" w:eastAsia="Calibri" w:hAnsi="Times New Roman" w:cs="Times New Roman"/>
          <w:sz w:val="24"/>
          <w:szCs w:val="24"/>
        </w:rPr>
        <w:t>-Pike, Psy.D., Executive Director, Physician Health Services, Inc.</w:t>
      </w:r>
      <w:r w:rsidR="00E45451">
        <w:rPr>
          <w:rFonts w:ascii="Times New Roman" w:eastAsia="Calibri" w:hAnsi="Times New Roman" w:cs="Times New Roman"/>
          <w:sz w:val="24"/>
          <w:szCs w:val="24"/>
        </w:rPr>
        <w:t xml:space="preserve"> (PHS)</w:t>
      </w:r>
      <w:r w:rsidRPr="003024A2">
        <w:rPr>
          <w:rFonts w:ascii="Times New Roman" w:eastAsia="Calibri" w:hAnsi="Times New Roman" w:cs="Times New Roman"/>
          <w:sz w:val="24"/>
          <w:szCs w:val="24"/>
        </w:rPr>
        <w:t xml:space="preserve">, Debra </w:t>
      </w:r>
      <w:proofErr w:type="spellStart"/>
      <w:r w:rsidRPr="003024A2">
        <w:rPr>
          <w:rFonts w:ascii="Times New Roman" w:eastAsia="Calibri" w:hAnsi="Times New Roman" w:cs="Times New Roman"/>
          <w:sz w:val="24"/>
          <w:szCs w:val="24"/>
        </w:rPr>
        <w:t>Grossbaum</w:t>
      </w:r>
      <w:proofErr w:type="spellEnd"/>
      <w:r w:rsidRPr="003024A2">
        <w:rPr>
          <w:rFonts w:ascii="Times New Roman" w:eastAsia="Calibri" w:hAnsi="Times New Roman" w:cs="Times New Roman"/>
          <w:sz w:val="24"/>
          <w:szCs w:val="24"/>
        </w:rPr>
        <w:t>, General Counsel at Physician Health Services, Inc., and Dr. Mark Albanese, Medical Director, Physician Health Services, Inc.</w:t>
      </w:r>
      <w:r w:rsidR="00BD0B22">
        <w:rPr>
          <w:rFonts w:ascii="Times New Roman" w:eastAsia="Calibri" w:hAnsi="Times New Roman" w:cs="Times New Roman"/>
          <w:sz w:val="24"/>
          <w:szCs w:val="24"/>
        </w:rPr>
        <w:t xml:space="preserve"> joined the meeting and addressed the Board.</w:t>
      </w:r>
    </w:p>
    <w:p w14:paraId="0C43AC93" w14:textId="3B8EA309" w:rsidR="003024A2" w:rsidRDefault="003024A2" w:rsidP="003024A2">
      <w:pPr>
        <w:rPr>
          <w:rFonts w:ascii="Times New Roman" w:eastAsia="Calibri" w:hAnsi="Times New Roman" w:cs="Times New Roman"/>
          <w:sz w:val="24"/>
          <w:szCs w:val="24"/>
        </w:rPr>
      </w:pPr>
      <w:r w:rsidRPr="003024A2">
        <w:rPr>
          <w:rFonts w:ascii="Times New Roman" w:eastAsia="Calibri" w:hAnsi="Times New Roman" w:cs="Times New Roman"/>
          <w:sz w:val="24"/>
          <w:szCs w:val="24"/>
        </w:rPr>
        <w:t>Mark Albanese</w:t>
      </w:r>
      <w:r w:rsidR="0071030D">
        <w:rPr>
          <w:rFonts w:ascii="Times New Roman" w:eastAsia="Calibri" w:hAnsi="Times New Roman" w:cs="Times New Roman"/>
          <w:sz w:val="24"/>
          <w:szCs w:val="24"/>
        </w:rPr>
        <w:t>, MD</w:t>
      </w:r>
      <w:r w:rsidRPr="003024A2">
        <w:rPr>
          <w:rFonts w:ascii="Times New Roman" w:eastAsia="Calibri" w:hAnsi="Times New Roman" w:cs="Times New Roman"/>
          <w:sz w:val="24"/>
          <w:szCs w:val="24"/>
        </w:rPr>
        <w:t xml:space="preserve"> presented the Board with an overview of toxicology testing for participants enrolled in a substance use contract. </w:t>
      </w:r>
    </w:p>
    <w:p w14:paraId="6A1162B0" w14:textId="06ED7391" w:rsidR="0071030D" w:rsidRDefault="0071030D" w:rsidP="003024A2">
      <w:pPr>
        <w:rPr>
          <w:rFonts w:ascii="Times New Roman" w:eastAsia="Calibri" w:hAnsi="Times New Roman" w:cs="Times New Roman"/>
          <w:sz w:val="24"/>
          <w:szCs w:val="24"/>
        </w:rPr>
      </w:pPr>
      <w:r>
        <w:rPr>
          <w:rFonts w:ascii="Times New Roman" w:eastAsia="Calibri" w:hAnsi="Times New Roman" w:cs="Times New Roman"/>
          <w:sz w:val="24"/>
          <w:szCs w:val="24"/>
        </w:rPr>
        <w:t xml:space="preserve">How Testing Works </w:t>
      </w:r>
    </w:p>
    <w:p w14:paraId="7EB45492" w14:textId="6389AE1D" w:rsidR="0071030D" w:rsidRPr="0071030D" w:rsidRDefault="0071030D" w:rsidP="0071030D">
      <w:pPr>
        <w:pStyle w:val="ListParagraph"/>
        <w:numPr>
          <w:ilvl w:val="0"/>
          <w:numId w:val="18"/>
        </w:numPr>
        <w:rPr>
          <w:rFonts w:ascii="Times New Roman" w:eastAsia="Calibri" w:hAnsi="Times New Roman" w:cs="Times New Roman"/>
          <w:sz w:val="24"/>
          <w:szCs w:val="24"/>
        </w:rPr>
      </w:pPr>
      <w:r w:rsidRPr="0071030D">
        <w:rPr>
          <w:rFonts w:ascii="Times New Roman" w:eastAsia="Calibri" w:hAnsi="Times New Roman" w:cs="Times New Roman"/>
          <w:sz w:val="24"/>
          <w:szCs w:val="24"/>
        </w:rPr>
        <w:t>Participants are required to check in daily</w:t>
      </w:r>
      <w:r w:rsidR="00E45451">
        <w:rPr>
          <w:rFonts w:ascii="Times New Roman" w:eastAsia="Calibri" w:hAnsi="Times New Roman" w:cs="Times New Roman"/>
          <w:sz w:val="24"/>
          <w:szCs w:val="24"/>
        </w:rPr>
        <w:t>.</w:t>
      </w:r>
    </w:p>
    <w:p w14:paraId="6710D1FF" w14:textId="20F92723" w:rsidR="0071030D" w:rsidRPr="0071030D" w:rsidRDefault="0071030D" w:rsidP="0071030D">
      <w:pPr>
        <w:pStyle w:val="ListParagraph"/>
        <w:numPr>
          <w:ilvl w:val="0"/>
          <w:numId w:val="18"/>
        </w:numPr>
        <w:rPr>
          <w:rFonts w:ascii="Times New Roman" w:eastAsia="Calibri" w:hAnsi="Times New Roman" w:cs="Times New Roman"/>
          <w:sz w:val="24"/>
          <w:szCs w:val="24"/>
        </w:rPr>
      </w:pPr>
      <w:r w:rsidRPr="0071030D">
        <w:rPr>
          <w:rFonts w:ascii="Times New Roman" w:eastAsia="Calibri" w:hAnsi="Times New Roman" w:cs="Times New Roman"/>
          <w:sz w:val="24"/>
          <w:szCs w:val="24"/>
        </w:rPr>
        <w:t xml:space="preserve">Monday- Friday lab testing </w:t>
      </w:r>
      <w:proofErr w:type="gramStart"/>
      <w:r w:rsidR="00E45451">
        <w:rPr>
          <w:rFonts w:ascii="Times New Roman" w:eastAsia="Calibri" w:hAnsi="Times New Roman" w:cs="Times New Roman"/>
          <w:sz w:val="24"/>
          <w:szCs w:val="24"/>
        </w:rPr>
        <w:t>occurs</w:t>
      </w:r>
      <w:proofErr w:type="gramEnd"/>
      <w:r w:rsidR="00E45451">
        <w:rPr>
          <w:rFonts w:ascii="Times New Roman" w:eastAsia="Calibri" w:hAnsi="Times New Roman" w:cs="Times New Roman"/>
          <w:sz w:val="24"/>
          <w:szCs w:val="24"/>
        </w:rPr>
        <w:t xml:space="preserve"> and the participants </w:t>
      </w:r>
      <w:r w:rsidRPr="0071030D">
        <w:rPr>
          <w:rFonts w:ascii="Times New Roman" w:eastAsia="Calibri" w:hAnsi="Times New Roman" w:cs="Times New Roman"/>
          <w:sz w:val="24"/>
          <w:szCs w:val="24"/>
        </w:rPr>
        <w:t xml:space="preserve">must go to </w:t>
      </w:r>
      <w:r w:rsidR="00E45451">
        <w:rPr>
          <w:rFonts w:ascii="Times New Roman" w:eastAsia="Calibri" w:hAnsi="Times New Roman" w:cs="Times New Roman"/>
          <w:sz w:val="24"/>
          <w:szCs w:val="24"/>
        </w:rPr>
        <w:t xml:space="preserve">the </w:t>
      </w:r>
      <w:r w:rsidRPr="0071030D">
        <w:rPr>
          <w:rFonts w:ascii="Times New Roman" w:eastAsia="Calibri" w:hAnsi="Times New Roman" w:cs="Times New Roman"/>
          <w:sz w:val="24"/>
          <w:szCs w:val="24"/>
        </w:rPr>
        <w:t>collection site</w:t>
      </w:r>
      <w:r w:rsidR="00E45451">
        <w:rPr>
          <w:rFonts w:ascii="Times New Roman" w:eastAsia="Calibri" w:hAnsi="Times New Roman" w:cs="Times New Roman"/>
          <w:sz w:val="24"/>
          <w:szCs w:val="24"/>
        </w:rPr>
        <w:t>.</w:t>
      </w:r>
      <w:r w:rsidRPr="0071030D">
        <w:rPr>
          <w:rFonts w:ascii="Times New Roman" w:eastAsia="Calibri" w:hAnsi="Times New Roman" w:cs="Times New Roman"/>
          <w:sz w:val="24"/>
          <w:szCs w:val="24"/>
        </w:rPr>
        <w:t xml:space="preserve"> </w:t>
      </w:r>
    </w:p>
    <w:p w14:paraId="6FB316D2" w14:textId="3B2AE30B" w:rsidR="0071030D" w:rsidRPr="0071030D" w:rsidRDefault="00E45451" w:rsidP="0071030D">
      <w:pPr>
        <w:pStyle w:val="ListParagraph"/>
        <w:numPr>
          <w:ilvl w:val="0"/>
          <w:numId w:val="18"/>
        </w:numPr>
        <w:rPr>
          <w:rFonts w:ascii="Times New Roman" w:eastAsia="Calibri" w:hAnsi="Times New Roman" w:cs="Times New Roman"/>
          <w:sz w:val="24"/>
          <w:szCs w:val="24"/>
        </w:rPr>
      </w:pPr>
      <w:r>
        <w:rPr>
          <w:rFonts w:ascii="Times New Roman" w:eastAsia="Calibri" w:hAnsi="Times New Roman" w:cs="Times New Roman"/>
          <w:sz w:val="24"/>
          <w:szCs w:val="24"/>
        </w:rPr>
        <w:t>PHS has p</w:t>
      </w:r>
      <w:r w:rsidR="0071030D" w:rsidRPr="0071030D">
        <w:rPr>
          <w:rFonts w:ascii="Times New Roman" w:eastAsia="Calibri" w:hAnsi="Times New Roman" w:cs="Times New Roman"/>
          <w:sz w:val="24"/>
          <w:szCs w:val="24"/>
        </w:rPr>
        <w:t>olicies to address lat</w:t>
      </w:r>
      <w:r>
        <w:rPr>
          <w:rFonts w:ascii="Times New Roman" w:eastAsia="Calibri" w:hAnsi="Times New Roman" w:cs="Times New Roman"/>
          <w:sz w:val="24"/>
          <w:szCs w:val="24"/>
        </w:rPr>
        <w:t xml:space="preserve">e or </w:t>
      </w:r>
      <w:r w:rsidR="0071030D" w:rsidRPr="0071030D">
        <w:rPr>
          <w:rFonts w:ascii="Times New Roman" w:eastAsia="Calibri" w:hAnsi="Times New Roman" w:cs="Times New Roman"/>
          <w:sz w:val="24"/>
          <w:szCs w:val="24"/>
        </w:rPr>
        <w:t>missed</w:t>
      </w:r>
      <w:r>
        <w:rPr>
          <w:rFonts w:ascii="Times New Roman" w:eastAsia="Calibri" w:hAnsi="Times New Roman" w:cs="Times New Roman"/>
          <w:sz w:val="24"/>
          <w:szCs w:val="24"/>
        </w:rPr>
        <w:t xml:space="preserve"> tests</w:t>
      </w:r>
      <w:r w:rsidR="006B135F">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roofErr w:type="gramStart"/>
      <w:r w:rsidR="0071030D" w:rsidRPr="0071030D">
        <w:rPr>
          <w:rFonts w:ascii="Times New Roman" w:eastAsia="Calibri" w:hAnsi="Times New Roman" w:cs="Times New Roman"/>
          <w:sz w:val="24"/>
          <w:szCs w:val="24"/>
        </w:rPr>
        <w:t>vacation</w:t>
      </w:r>
      <w:proofErr w:type="gramEnd"/>
      <w:r>
        <w:rPr>
          <w:rFonts w:ascii="Times New Roman" w:eastAsia="Calibri" w:hAnsi="Times New Roman" w:cs="Times New Roman"/>
          <w:sz w:val="24"/>
          <w:szCs w:val="24"/>
        </w:rPr>
        <w:t xml:space="preserve"> and </w:t>
      </w:r>
      <w:r w:rsidR="0071030D" w:rsidRPr="0071030D">
        <w:rPr>
          <w:rFonts w:ascii="Times New Roman" w:eastAsia="Calibri" w:hAnsi="Times New Roman" w:cs="Times New Roman"/>
          <w:sz w:val="24"/>
          <w:szCs w:val="24"/>
        </w:rPr>
        <w:t>creati</w:t>
      </w:r>
      <w:r w:rsidR="00EF4D03">
        <w:rPr>
          <w:rFonts w:ascii="Times New Roman" w:eastAsia="Calibri" w:hAnsi="Times New Roman" w:cs="Times New Roman"/>
          <w:sz w:val="24"/>
          <w:szCs w:val="24"/>
        </w:rPr>
        <w:t>ni</w:t>
      </w:r>
      <w:r w:rsidR="0071030D" w:rsidRPr="0071030D">
        <w:rPr>
          <w:rFonts w:ascii="Times New Roman" w:eastAsia="Calibri" w:hAnsi="Times New Roman" w:cs="Times New Roman"/>
          <w:sz w:val="24"/>
          <w:szCs w:val="24"/>
        </w:rPr>
        <w:t>ne levels</w:t>
      </w:r>
    </w:p>
    <w:p w14:paraId="348732E5" w14:textId="4A813951" w:rsidR="0071030D" w:rsidRPr="0071030D" w:rsidRDefault="0071030D" w:rsidP="0071030D">
      <w:pPr>
        <w:pStyle w:val="ListParagraph"/>
        <w:numPr>
          <w:ilvl w:val="0"/>
          <w:numId w:val="18"/>
        </w:numPr>
        <w:rPr>
          <w:rFonts w:ascii="Times New Roman" w:eastAsia="Calibri" w:hAnsi="Times New Roman" w:cs="Times New Roman"/>
          <w:sz w:val="24"/>
          <w:szCs w:val="24"/>
        </w:rPr>
      </w:pPr>
      <w:r w:rsidRPr="0071030D">
        <w:rPr>
          <w:rFonts w:ascii="Times New Roman" w:eastAsia="Calibri" w:hAnsi="Times New Roman" w:cs="Times New Roman"/>
          <w:sz w:val="24"/>
          <w:szCs w:val="24"/>
        </w:rPr>
        <w:t>Positive test results shared with client, workplace, treatment providers, and BORIM</w:t>
      </w:r>
      <w:r w:rsidR="00EF4D03">
        <w:rPr>
          <w:rFonts w:ascii="Times New Roman" w:eastAsia="Calibri" w:hAnsi="Times New Roman" w:cs="Times New Roman"/>
          <w:sz w:val="24"/>
          <w:szCs w:val="24"/>
        </w:rPr>
        <w:t>.</w:t>
      </w:r>
    </w:p>
    <w:p w14:paraId="41B84200" w14:textId="0C81FF98" w:rsidR="0071030D" w:rsidRPr="0071030D" w:rsidRDefault="006B135F" w:rsidP="0071030D">
      <w:pPr>
        <w:pStyle w:val="ListParagraph"/>
        <w:numPr>
          <w:ilvl w:val="0"/>
          <w:numId w:val="18"/>
        </w:numPr>
        <w:rPr>
          <w:rFonts w:ascii="Times New Roman" w:eastAsia="Calibri" w:hAnsi="Times New Roman" w:cs="Times New Roman"/>
          <w:sz w:val="24"/>
          <w:szCs w:val="24"/>
        </w:rPr>
      </w:pPr>
      <w:r>
        <w:rPr>
          <w:rFonts w:ascii="Times New Roman" w:eastAsia="Calibri" w:hAnsi="Times New Roman" w:cs="Times New Roman"/>
          <w:sz w:val="24"/>
          <w:szCs w:val="24"/>
        </w:rPr>
        <w:t>PHS</w:t>
      </w:r>
      <w:r w:rsidR="0071030D" w:rsidRPr="0071030D">
        <w:rPr>
          <w:rFonts w:ascii="Times New Roman" w:eastAsia="Calibri" w:hAnsi="Times New Roman" w:cs="Times New Roman"/>
          <w:sz w:val="24"/>
          <w:szCs w:val="24"/>
        </w:rPr>
        <w:t xml:space="preserve"> also ha</w:t>
      </w:r>
      <w:r>
        <w:rPr>
          <w:rFonts w:ascii="Times New Roman" w:eastAsia="Calibri" w:hAnsi="Times New Roman" w:cs="Times New Roman"/>
          <w:sz w:val="24"/>
          <w:szCs w:val="24"/>
        </w:rPr>
        <w:t>s</w:t>
      </w:r>
      <w:r w:rsidR="0071030D" w:rsidRPr="0071030D">
        <w:rPr>
          <w:rFonts w:ascii="Times New Roman" w:eastAsia="Calibri" w:hAnsi="Times New Roman" w:cs="Times New Roman"/>
          <w:sz w:val="24"/>
          <w:szCs w:val="24"/>
        </w:rPr>
        <w:t xml:space="preserve"> </w:t>
      </w:r>
      <w:r>
        <w:rPr>
          <w:rFonts w:ascii="Times New Roman" w:eastAsia="Calibri" w:hAnsi="Times New Roman" w:cs="Times New Roman"/>
          <w:sz w:val="24"/>
          <w:szCs w:val="24"/>
        </w:rPr>
        <w:t>an</w:t>
      </w:r>
      <w:r w:rsidR="0071030D" w:rsidRPr="0071030D">
        <w:rPr>
          <w:rFonts w:ascii="Times New Roman" w:eastAsia="Calibri" w:hAnsi="Times New Roman" w:cs="Times New Roman"/>
          <w:sz w:val="24"/>
          <w:szCs w:val="24"/>
        </w:rPr>
        <w:t xml:space="preserve"> option </w:t>
      </w:r>
      <w:r>
        <w:rPr>
          <w:rFonts w:ascii="Times New Roman" w:eastAsia="Calibri" w:hAnsi="Times New Roman" w:cs="Times New Roman"/>
          <w:sz w:val="24"/>
          <w:szCs w:val="24"/>
        </w:rPr>
        <w:t>for</w:t>
      </w:r>
      <w:r w:rsidR="00EF4D03">
        <w:rPr>
          <w:rFonts w:ascii="Times New Roman" w:eastAsia="Calibri" w:hAnsi="Times New Roman" w:cs="Times New Roman"/>
          <w:sz w:val="24"/>
          <w:szCs w:val="24"/>
        </w:rPr>
        <w:t xml:space="preserve"> </w:t>
      </w:r>
      <w:r w:rsidR="0071030D" w:rsidRPr="0071030D">
        <w:rPr>
          <w:rFonts w:ascii="Times New Roman" w:eastAsia="Calibri" w:hAnsi="Times New Roman" w:cs="Times New Roman"/>
          <w:sz w:val="24"/>
          <w:szCs w:val="24"/>
        </w:rPr>
        <w:t xml:space="preserve">a breathalyzer that the physician can use 2-3 times a day </w:t>
      </w:r>
      <w:r w:rsidR="00EF4D03">
        <w:rPr>
          <w:rFonts w:ascii="Times New Roman" w:eastAsia="Calibri" w:hAnsi="Times New Roman" w:cs="Times New Roman"/>
          <w:sz w:val="24"/>
          <w:szCs w:val="24"/>
        </w:rPr>
        <w:t xml:space="preserve">for </w:t>
      </w:r>
      <w:r w:rsidR="0071030D" w:rsidRPr="0071030D">
        <w:rPr>
          <w:rFonts w:ascii="Times New Roman" w:eastAsia="Calibri" w:hAnsi="Times New Roman" w:cs="Times New Roman"/>
          <w:sz w:val="24"/>
          <w:szCs w:val="24"/>
        </w:rPr>
        <w:t>seven days a week</w:t>
      </w:r>
      <w:r w:rsidR="00EF4D03">
        <w:rPr>
          <w:rFonts w:ascii="Times New Roman" w:eastAsia="Calibri" w:hAnsi="Times New Roman" w:cs="Times New Roman"/>
          <w:sz w:val="24"/>
          <w:szCs w:val="24"/>
        </w:rPr>
        <w:t>.</w:t>
      </w:r>
      <w:r w:rsidR="0071030D" w:rsidRPr="0071030D">
        <w:rPr>
          <w:rFonts w:ascii="Times New Roman" w:eastAsia="Calibri" w:hAnsi="Times New Roman" w:cs="Times New Roman"/>
          <w:sz w:val="24"/>
          <w:szCs w:val="24"/>
        </w:rPr>
        <w:t xml:space="preserve"> </w:t>
      </w:r>
    </w:p>
    <w:p w14:paraId="052FC4A8" w14:textId="2A8BD1AF" w:rsidR="0071030D" w:rsidRPr="006B135F" w:rsidRDefault="00EF4D03" w:rsidP="006B135F">
      <w:pPr>
        <w:rPr>
          <w:rFonts w:ascii="Times New Roman" w:eastAsia="Calibri" w:hAnsi="Times New Roman" w:cs="Times New Roman"/>
          <w:sz w:val="24"/>
          <w:szCs w:val="24"/>
        </w:rPr>
      </w:pPr>
      <w:r w:rsidRPr="006B135F">
        <w:rPr>
          <w:rFonts w:ascii="Times New Roman" w:eastAsia="Calibri" w:hAnsi="Times New Roman" w:cs="Times New Roman"/>
          <w:sz w:val="24"/>
          <w:szCs w:val="24"/>
        </w:rPr>
        <w:t>M</w:t>
      </w:r>
      <w:r w:rsidR="0071030D" w:rsidRPr="006B135F">
        <w:rPr>
          <w:rFonts w:ascii="Times New Roman" w:eastAsia="Calibri" w:hAnsi="Times New Roman" w:cs="Times New Roman"/>
          <w:sz w:val="24"/>
          <w:szCs w:val="24"/>
        </w:rPr>
        <w:t>onitor</w:t>
      </w:r>
      <w:r w:rsidRPr="006B135F">
        <w:rPr>
          <w:rFonts w:ascii="Times New Roman" w:eastAsia="Calibri" w:hAnsi="Times New Roman" w:cs="Times New Roman"/>
          <w:sz w:val="24"/>
          <w:szCs w:val="24"/>
        </w:rPr>
        <w:t>ing</w:t>
      </w:r>
      <w:r w:rsidR="0071030D" w:rsidRPr="006B135F">
        <w:rPr>
          <w:rFonts w:ascii="Times New Roman" w:eastAsia="Calibri" w:hAnsi="Times New Roman" w:cs="Times New Roman"/>
          <w:sz w:val="24"/>
          <w:szCs w:val="24"/>
        </w:rPr>
        <w:t xml:space="preserve"> has evolved over the years</w:t>
      </w:r>
      <w:r w:rsidRPr="006B135F">
        <w:rPr>
          <w:rFonts w:ascii="Times New Roman" w:eastAsia="Calibri" w:hAnsi="Times New Roman" w:cs="Times New Roman"/>
          <w:sz w:val="24"/>
          <w:szCs w:val="24"/>
        </w:rPr>
        <w:t>:</w:t>
      </w:r>
      <w:r w:rsidR="0071030D" w:rsidRPr="006B135F">
        <w:rPr>
          <w:rFonts w:ascii="Times New Roman" w:eastAsia="Calibri" w:hAnsi="Times New Roman" w:cs="Times New Roman"/>
          <w:sz w:val="24"/>
          <w:szCs w:val="24"/>
        </w:rPr>
        <w:t xml:space="preserve"> </w:t>
      </w:r>
      <w:r w:rsidR="006B135F" w:rsidRPr="006B135F">
        <w:rPr>
          <w:rFonts w:ascii="Times New Roman" w:eastAsia="Calibri" w:hAnsi="Times New Roman" w:cs="Times New Roman"/>
          <w:sz w:val="24"/>
          <w:szCs w:val="24"/>
        </w:rPr>
        <w:t xml:space="preserve"> </w:t>
      </w:r>
      <w:r w:rsidR="0071030D" w:rsidRPr="006B135F">
        <w:rPr>
          <w:rFonts w:ascii="Times New Roman" w:hAnsi="Times New Roman" w:cs="Times New Roman"/>
          <w:sz w:val="24"/>
          <w:szCs w:val="24"/>
        </w:rPr>
        <w:t>PHS has expanded its service</w:t>
      </w:r>
      <w:r w:rsidRPr="006B135F">
        <w:rPr>
          <w:rFonts w:ascii="Times New Roman" w:hAnsi="Times New Roman" w:cs="Times New Roman"/>
          <w:sz w:val="24"/>
          <w:szCs w:val="24"/>
        </w:rPr>
        <w:t>s</w:t>
      </w:r>
      <w:r w:rsidR="0071030D" w:rsidRPr="006B135F">
        <w:rPr>
          <w:rFonts w:ascii="Times New Roman" w:hAnsi="Times New Roman" w:cs="Times New Roman"/>
          <w:sz w:val="24"/>
          <w:szCs w:val="24"/>
        </w:rPr>
        <w:t xml:space="preserve"> to include Behavioral Health and Occupational Health /Professionalism </w:t>
      </w:r>
      <w:r w:rsidRPr="006B135F">
        <w:rPr>
          <w:rFonts w:ascii="Times New Roman" w:hAnsi="Times New Roman" w:cs="Times New Roman"/>
          <w:sz w:val="24"/>
          <w:szCs w:val="24"/>
        </w:rPr>
        <w:t>issues</w:t>
      </w:r>
      <w:r w:rsidR="006B135F" w:rsidRPr="006B135F">
        <w:rPr>
          <w:rFonts w:ascii="Times New Roman" w:hAnsi="Times New Roman" w:cs="Times New Roman"/>
          <w:sz w:val="24"/>
          <w:szCs w:val="24"/>
        </w:rPr>
        <w:t xml:space="preserve">, and </w:t>
      </w:r>
      <w:r w:rsidRPr="006B135F">
        <w:rPr>
          <w:rFonts w:ascii="Times New Roman" w:hAnsi="Times New Roman" w:cs="Times New Roman"/>
          <w:sz w:val="24"/>
          <w:szCs w:val="24"/>
        </w:rPr>
        <w:t>i</w:t>
      </w:r>
      <w:r w:rsidR="0071030D" w:rsidRPr="006B135F">
        <w:rPr>
          <w:rFonts w:ascii="Times New Roman" w:hAnsi="Times New Roman" w:cs="Times New Roman"/>
          <w:sz w:val="24"/>
          <w:szCs w:val="24"/>
        </w:rPr>
        <w:t>ncreased support and monitoring options</w:t>
      </w:r>
      <w:r w:rsidRPr="006B135F">
        <w:rPr>
          <w:rFonts w:ascii="Times New Roman" w:hAnsi="Times New Roman" w:cs="Times New Roman"/>
          <w:sz w:val="24"/>
          <w:szCs w:val="24"/>
        </w:rPr>
        <w:t>.</w:t>
      </w:r>
      <w:r w:rsidR="0071030D" w:rsidRPr="006B135F">
        <w:rPr>
          <w:rFonts w:ascii="Times New Roman" w:hAnsi="Times New Roman" w:cs="Times New Roman"/>
          <w:sz w:val="24"/>
          <w:szCs w:val="24"/>
        </w:rPr>
        <w:t xml:space="preserve"> </w:t>
      </w:r>
      <w:r w:rsidR="006B135F" w:rsidRPr="006B135F">
        <w:rPr>
          <w:rFonts w:ascii="Times New Roman" w:hAnsi="Times New Roman" w:cs="Times New Roman"/>
          <w:sz w:val="24"/>
          <w:szCs w:val="24"/>
        </w:rPr>
        <w:t xml:space="preserve"> </w:t>
      </w:r>
      <w:r w:rsidR="006B135F" w:rsidRPr="006B135F">
        <w:rPr>
          <w:rFonts w:ascii="Times New Roman" w:eastAsia="Calibri" w:hAnsi="Times New Roman" w:cs="Times New Roman"/>
          <w:sz w:val="24"/>
          <w:szCs w:val="24"/>
        </w:rPr>
        <w:t>P</w:t>
      </w:r>
      <w:r w:rsidRPr="006B135F">
        <w:rPr>
          <w:rFonts w:ascii="Times New Roman" w:eastAsia="Calibri" w:hAnsi="Times New Roman" w:cs="Times New Roman"/>
          <w:sz w:val="24"/>
          <w:szCs w:val="24"/>
        </w:rPr>
        <w:t>HS has u</w:t>
      </w:r>
      <w:r w:rsidR="0071030D" w:rsidRPr="006B135F">
        <w:rPr>
          <w:rFonts w:ascii="Times New Roman" w:eastAsia="Calibri" w:hAnsi="Times New Roman" w:cs="Times New Roman"/>
          <w:sz w:val="24"/>
          <w:szCs w:val="24"/>
        </w:rPr>
        <w:t>pdated testing protocols – for example</w:t>
      </w:r>
      <w:r w:rsidRPr="006B135F">
        <w:rPr>
          <w:rFonts w:ascii="Times New Roman" w:eastAsia="Calibri" w:hAnsi="Times New Roman" w:cs="Times New Roman"/>
          <w:sz w:val="24"/>
          <w:szCs w:val="24"/>
        </w:rPr>
        <w:t>, PHS uses</w:t>
      </w:r>
      <w:r w:rsidR="0071030D" w:rsidRPr="006B135F">
        <w:rPr>
          <w:rFonts w:ascii="Times New Roman" w:eastAsia="Calibri" w:hAnsi="Times New Roman" w:cs="Times New Roman"/>
          <w:sz w:val="24"/>
          <w:szCs w:val="24"/>
        </w:rPr>
        <w:t xml:space="preserve"> </w:t>
      </w:r>
      <w:proofErr w:type="spellStart"/>
      <w:r w:rsidR="0071030D" w:rsidRPr="006B135F">
        <w:rPr>
          <w:rFonts w:ascii="Times New Roman" w:eastAsia="Calibri" w:hAnsi="Times New Roman" w:cs="Times New Roman"/>
          <w:sz w:val="24"/>
          <w:szCs w:val="24"/>
        </w:rPr>
        <w:t>EtG</w:t>
      </w:r>
      <w:proofErr w:type="spellEnd"/>
      <w:r w:rsidR="0071030D" w:rsidRPr="006B135F">
        <w:rPr>
          <w:rFonts w:ascii="Times New Roman" w:eastAsia="Calibri" w:hAnsi="Times New Roman" w:cs="Times New Roman"/>
          <w:sz w:val="24"/>
          <w:szCs w:val="24"/>
        </w:rPr>
        <w:t xml:space="preserve">, </w:t>
      </w:r>
      <w:proofErr w:type="spellStart"/>
      <w:r w:rsidR="0071030D" w:rsidRPr="006B135F">
        <w:rPr>
          <w:rFonts w:ascii="Times New Roman" w:eastAsia="Calibri" w:hAnsi="Times New Roman" w:cs="Times New Roman"/>
          <w:sz w:val="24"/>
          <w:szCs w:val="24"/>
        </w:rPr>
        <w:t>EtS</w:t>
      </w:r>
      <w:proofErr w:type="spellEnd"/>
      <w:r w:rsidRPr="006B135F">
        <w:rPr>
          <w:rFonts w:ascii="Times New Roman" w:eastAsia="Calibri" w:hAnsi="Times New Roman" w:cs="Times New Roman"/>
          <w:sz w:val="24"/>
          <w:szCs w:val="24"/>
        </w:rPr>
        <w:t xml:space="preserve"> and </w:t>
      </w:r>
      <w:r w:rsidR="0071030D" w:rsidRPr="006B135F">
        <w:rPr>
          <w:rFonts w:ascii="Times New Roman" w:eastAsia="Calibri" w:hAnsi="Times New Roman" w:cs="Times New Roman"/>
          <w:sz w:val="24"/>
          <w:szCs w:val="24"/>
        </w:rPr>
        <w:t>P</w:t>
      </w:r>
      <w:r w:rsidRPr="006B135F">
        <w:rPr>
          <w:rFonts w:ascii="Times New Roman" w:eastAsia="Calibri" w:hAnsi="Times New Roman" w:cs="Times New Roman"/>
          <w:sz w:val="24"/>
          <w:szCs w:val="24"/>
        </w:rPr>
        <w:t>e</w:t>
      </w:r>
      <w:r w:rsidR="0071030D" w:rsidRPr="006B135F">
        <w:rPr>
          <w:rFonts w:ascii="Times New Roman" w:eastAsia="Calibri" w:hAnsi="Times New Roman" w:cs="Times New Roman"/>
          <w:sz w:val="24"/>
          <w:szCs w:val="24"/>
        </w:rPr>
        <w:t>th</w:t>
      </w:r>
      <w:r w:rsidRPr="006B135F">
        <w:rPr>
          <w:rFonts w:ascii="Times New Roman" w:eastAsia="Calibri" w:hAnsi="Times New Roman" w:cs="Times New Roman"/>
          <w:sz w:val="24"/>
          <w:szCs w:val="24"/>
        </w:rPr>
        <w:t xml:space="preserve"> tests</w:t>
      </w:r>
      <w:r w:rsidR="0071030D" w:rsidRPr="006B135F">
        <w:rPr>
          <w:rFonts w:ascii="Times New Roman" w:eastAsia="Calibri" w:hAnsi="Times New Roman" w:cs="Times New Roman"/>
          <w:sz w:val="24"/>
          <w:szCs w:val="24"/>
        </w:rPr>
        <w:t xml:space="preserve">, and </w:t>
      </w:r>
      <w:r w:rsidRPr="006B135F">
        <w:rPr>
          <w:rFonts w:ascii="Times New Roman" w:eastAsia="Calibri" w:hAnsi="Times New Roman" w:cs="Times New Roman"/>
          <w:sz w:val="24"/>
          <w:szCs w:val="24"/>
        </w:rPr>
        <w:t xml:space="preserve">PHS can now test for an </w:t>
      </w:r>
      <w:r w:rsidR="0071030D" w:rsidRPr="006B135F">
        <w:rPr>
          <w:rFonts w:ascii="Times New Roman" w:eastAsia="Calibri" w:hAnsi="Times New Roman" w:cs="Times New Roman"/>
          <w:sz w:val="24"/>
          <w:szCs w:val="24"/>
        </w:rPr>
        <w:t>additional range of substances</w:t>
      </w:r>
      <w:r w:rsidRPr="006B135F">
        <w:rPr>
          <w:rFonts w:ascii="Times New Roman" w:eastAsia="Calibri" w:hAnsi="Times New Roman" w:cs="Times New Roman"/>
          <w:sz w:val="24"/>
          <w:szCs w:val="24"/>
        </w:rPr>
        <w:t>.</w:t>
      </w:r>
      <w:r w:rsidR="0071030D" w:rsidRPr="006B135F">
        <w:rPr>
          <w:rFonts w:ascii="Times New Roman" w:eastAsia="Calibri" w:hAnsi="Times New Roman" w:cs="Times New Roman"/>
          <w:sz w:val="24"/>
          <w:szCs w:val="24"/>
        </w:rPr>
        <w:t xml:space="preserve"> </w:t>
      </w:r>
    </w:p>
    <w:p w14:paraId="34E7DB77" w14:textId="5B1EA1A4" w:rsidR="0071030D" w:rsidRPr="006B135F" w:rsidRDefault="006754D3" w:rsidP="006B135F">
      <w:pPr>
        <w:rPr>
          <w:rFonts w:ascii="Times New Roman" w:eastAsia="Calibri" w:hAnsi="Times New Roman" w:cs="Times New Roman"/>
          <w:sz w:val="24"/>
          <w:szCs w:val="24"/>
        </w:rPr>
      </w:pPr>
      <w:r w:rsidRPr="006B135F">
        <w:rPr>
          <w:rFonts w:ascii="Times New Roman" w:eastAsia="Calibri" w:hAnsi="Times New Roman" w:cs="Times New Roman"/>
          <w:sz w:val="24"/>
          <w:szCs w:val="24"/>
        </w:rPr>
        <w:t>PHS hopes to s</w:t>
      </w:r>
      <w:r w:rsidR="0071030D" w:rsidRPr="006B135F">
        <w:rPr>
          <w:rFonts w:ascii="Times New Roman" w:eastAsia="Calibri" w:hAnsi="Times New Roman" w:cs="Times New Roman"/>
          <w:sz w:val="24"/>
          <w:szCs w:val="24"/>
        </w:rPr>
        <w:t>trik</w:t>
      </w:r>
      <w:r w:rsidRPr="006B135F">
        <w:rPr>
          <w:rFonts w:ascii="Times New Roman" w:eastAsia="Calibri" w:hAnsi="Times New Roman" w:cs="Times New Roman"/>
          <w:sz w:val="24"/>
          <w:szCs w:val="24"/>
        </w:rPr>
        <w:t>e</w:t>
      </w:r>
      <w:r w:rsidR="0071030D" w:rsidRPr="006B135F">
        <w:rPr>
          <w:rFonts w:ascii="Times New Roman" w:eastAsia="Calibri" w:hAnsi="Times New Roman" w:cs="Times New Roman"/>
          <w:sz w:val="24"/>
          <w:szCs w:val="24"/>
        </w:rPr>
        <w:t xml:space="preserve"> the optimal balance</w:t>
      </w:r>
      <w:r w:rsidR="0071030D" w:rsidRPr="0071030D">
        <w:rPr>
          <w:rFonts w:ascii="Times New Roman" w:eastAsia="Calibri" w:hAnsi="Times New Roman" w:cs="Times New Roman"/>
          <w:sz w:val="24"/>
          <w:szCs w:val="24"/>
        </w:rPr>
        <w:t xml:space="preserve"> between</w:t>
      </w:r>
      <w:r w:rsidR="006B135F">
        <w:rPr>
          <w:rFonts w:ascii="Times New Roman" w:eastAsia="Calibri" w:hAnsi="Times New Roman" w:cs="Times New Roman"/>
          <w:sz w:val="24"/>
          <w:szCs w:val="24"/>
        </w:rPr>
        <w:t xml:space="preserve"> </w:t>
      </w:r>
      <w:r w:rsidRPr="006B135F">
        <w:rPr>
          <w:rFonts w:ascii="Times New Roman" w:eastAsia="Calibri" w:hAnsi="Times New Roman" w:cs="Times New Roman"/>
          <w:sz w:val="24"/>
          <w:szCs w:val="24"/>
        </w:rPr>
        <w:t>s</w:t>
      </w:r>
      <w:r w:rsidR="0071030D" w:rsidRPr="006B135F">
        <w:rPr>
          <w:rFonts w:ascii="Times New Roman" w:eastAsia="Calibri" w:hAnsi="Times New Roman" w:cs="Times New Roman"/>
          <w:sz w:val="24"/>
          <w:szCs w:val="24"/>
        </w:rPr>
        <w:t xml:space="preserve">upporting abstinence &amp; accommodating physicians within the </w:t>
      </w:r>
      <w:proofErr w:type="gramStart"/>
      <w:r w:rsidR="0071030D" w:rsidRPr="006B135F">
        <w:rPr>
          <w:rFonts w:ascii="Times New Roman" w:eastAsia="Calibri" w:hAnsi="Times New Roman" w:cs="Times New Roman"/>
          <w:sz w:val="24"/>
          <w:szCs w:val="24"/>
        </w:rPr>
        <w:t>work place</w:t>
      </w:r>
      <w:proofErr w:type="gramEnd"/>
      <w:r w:rsidRPr="006B135F">
        <w:rPr>
          <w:rFonts w:ascii="Times New Roman" w:eastAsia="Calibri" w:hAnsi="Times New Roman" w:cs="Times New Roman"/>
          <w:sz w:val="24"/>
          <w:szCs w:val="24"/>
        </w:rPr>
        <w:t>.</w:t>
      </w:r>
      <w:r w:rsidR="0071030D" w:rsidRPr="006B135F">
        <w:rPr>
          <w:rFonts w:ascii="Times New Roman" w:eastAsia="Calibri" w:hAnsi="Times New Roman" w:cs="Times New Roman"/>
          <w:sz w:val="24"/>
          <w:szCs w:val="24"/>
        </w:rPr>
        <w:t xml:space="preserve"> </w:t>
      </w:r>
    </w:p>
    <w:p w14:paraId="1F9E2211" w14:textId="4EB5868F" w:rsidR="0071030D" w:rsidRPr="0071030D" w:rsidRDefault="006754D3" w:rsidP="0071030D">
      <w:pPr>
        <w:rPr>
          <w:rFonts w:ascii="Times New Roman" w:eastAsia="Calibri" w:hAnsi="Times New Roman" w:cs="Times New Roman"/>
          <w:sz w:val="24"/>
          <w:szCs w:val="24"/>
        </w:rPr>
      </w:pPr>
      <w:r>
        <w:rPr>
          <w:rFonts w:ascii="Times New Roman" w:eastAsia="Calibri" w:hAnsi="Times New Roman" w:cs="Times New Roman"/>
          <w:sz w:val="24"/>
          <w:szCs w:val="24"/>
        </w:rPr>
        <w:t xml:space="preserve">PHS </w:t>
      </w:r>
    </w:p>
    <w:p w14:paraId="24913EBA" w14:textId="5BE08544" w:rsidR="0071030D" w:rsidRPr="0071030D" w:rsidRDefault="0071030D" w:rsidP="0071030D">
      <w:pPr>
        <w:pStyle w:val="ListParagraph"/>
        <w:numPr>
          <w:ilvl w:val="0"/>
          <w:numId w:val="21"/>
        </w:numPr>
        <w:rPr>
          <w:rFonts w:ascii="Times New Roman" w:eastAsia="Calibri" w:hAnsi="Times New Roman" w:cs="Times New Roman"/>
          <w:sz w:val="24"/>
          <w:szCs w:val="24"/>
        </w:rPr>
      </w:pPr>
      <w:r w:rsidRPr="0071030D">
        <w:rPr>
          <w:rFonts w:ascii="Times New Roman" w:eastAsia="Calibri" w:hAnsi="Times New Roman" w:cs="Times New Roman"/>
          <w:sz w:val="24"/>
          <w:szCs w:val="24"/>
        </w:rPr>
        <w:t>Stay</w:t>
      </w:r>
      <w:r w:rsidR="006754D3">
        <w:rPr>
          <w:rFonts w:ascii="Times New Roman" w:eastAsia="Calibri" w:hAnsi="Times New Roman" w:cs="Times New Roman"/>
          <w:sz w:val="24"/>
          <w:szCs w:val="24"/>
        </w:rPr>
        <w:t>s</w:t>
      </w:r>
      <w:r w:rsidRPr="0071030D">
        <w:rPr>
          <w:rFonts w:ascii="Times New Roman" w:eastAsia="Calibri" w:hAnsi="Times New Roman" w:cs="Times New Roman"/>
          <w:sz w:val="24"/>
          <w:szCs w:val="24"/>
        </w:rPr>
        <w:t xml:space="preserve"> </w:t>
      </w:r>
      <w:r w:rsidR="006754D3">
        <w:rPr>
          <w:rFonts w:ascii="Times New Roman" w:eastAsia="Calibri" w:hAnsi="Times New Roman" w:cs="Times New Roman"/>
          <w:sz w:val="24"/>
          <w:szCs w:val="24"/>
        </w:rPr>
        <w:t>a</w:t>
      </w:r>
      <w:r w:rsidRPr="0071030D">
        <w:rPr>
          <w:rFonts w:ascii="Times New Roman" w:eastAsia="Calibri" w:hAnsi="Times New Roman" w:cs="Times New Roman"/>
          <w:sz w:val="24"/>
          <w:szCs w:val="24"/>
        </w:rPr>
        <w:t>breast of best practices and testing technologies</w:t>
      </w:r>
      <w:r w:rsidR="006754D3">
        <w:rPr>
          <w:rFonts w:ascii="Times New Roman" w:eastAsia="Calibri" w:hAnsi="Times New Roman" w:cs="Times New Roman"/>
          <w:sz w:val="24"/>
          <w:szCs w:val="24"/>
        </w:rPr>
        <w:t>,</w:t>
      </w:r>
      <w:r w:rsidRPr="0071030D">
        <w:rPr>
          <w:rFonts w:ascii="Times New Roman" w:eastAsia="Calibri" w:hAnsi="Times New Roman" w:cs="Times New Roman"/>
          <w:sz w:val="24"/>
          <w:szCs w:val="24"/>
        </w:rPr>
        <w:t xml:space="preserve"> </w:t>
      </w:r>
    </w:p>
    <w:p w14:paraId="732039A3" w14:textId="4F65764A" w:rsidR="0071030D" w:rsidRPr="0071030D" w:rsidRDefault="006754D3" w:rsidP="0071030D">
      <w:pPr>
        <w:pStyle w:val="ListParagraph"/>
        <w:numPr>
          <w:ilvl w:val="0"/>
          <w:numId w:val="21"/>
        </w:numPr>
        <w:rPr>
          <w:rFonts w:ascii="Times New Roman" w:eastAsia="Calibri" w:hAnsi="Times New Roman" w:cs="Times New Roman"/>
          <w:sz w:val="24"/>
          <w:szCs w:val="24"/>
        </w:rPr>
      </w:pPr>
      <w:r>
        <w:rPr>
          <w:rFonts w:ascii="Times New Roman" w:eastAsia="Calibri" w:hAnsi="Times New Roman" w:cs="Times New Roman"/>
          <w:sz w:val="24"/>
          <w:szCs w:val="24"/>
        </w:rPr>
        <w:t>Conducts l</w:t>
      </w:r>
      <w:r w:rsidR="0071030D" w:rsidRPr="0071030D">
        <w:rPr>
          <w:rFonts w:ascii="Times New Roman" w:eastAsia="Calibri" w:hAnsi="Times New Roman" w:cs="Times New Roman"/>
          <w:sz w:val="24"/>
          <w:szCs w:val="24"/>
        </w:rPr>
        <w:t>iterature reviews</w:t>
      </w:r>
      <w:r>
        <w:rPr>
          <w:rFonts w:ascii="Times New Roman" w:eastAsia="Calibri" w:hAnsi="Times New Roman" w:cs="Times New Roman"/>
          <w:sz w:val="24"/>
          <w:szCs w:val="24"/>
        </w:rPr>
        <w:t>,</w:t>
      </w:r>
    </w:p>
    <w:p w14:paraId="36501AC6" w14:textId="371565EA" w:rsidR="0071030D" w:rsidRPr="0071030D" w:rsidRDefault="006754D3" w:rsidP="0071030D">
      <w:pPr>
        <w:pStyle w:val="ListParagraph"/>
        <w:numPr>
          <w:ilvl w:val="0"/>
          <w:numId w:val="21"/>
        </w:numPr>
        <w:rPr>
          <w:rFonts w:ascii="Times New Roman" w:eastAsia="Calibri" w:hAnsi="Times New Roman" w:cs="Times New Roman"/>
          <w:sz w:val="24"/>
          <w:szCs w:val="24"/>
        </w:rPr>
      </w:pPr>
      <w:r>
        <w:rPr>
          <w:rFonts w:ascii="Times New Roman" w:eastAsia="Calibri" w:hAnsi="Times New Roman" w:cs="Times New Roman"/>
          <w:sz w:val="24"/>
          <w:szCs w:val="24"/>
        </w:rPr>
        <w:t>c</w:t>
      </w:r>
      <w:r w:rsidR="0071030D" w:rsidRPr="0071030D">
        <w:rPr>
          <w:rFonts w:ascii="Times New Roman" w:eastAsia="Calibri" w:hAnsi="Times New Roman" w:cs="Times New Roman"/>
          <w:sz w:val="24"/>
          <w:szCs w:val="24"/>
        </w:rPr>
        <w:t>ollaborat</w:t>
      </w:r>
      <w:r>
        <w:rPr>
          <w:rFonts w:ascii="Times New Roman" w:eastAsia="Calibri" w:hAnsi="Times New Roman" w:cs="Times New Roman"/>
          <w:sz w:val="24"/>
          <w:szCs w:val="24"/>
        </w:rPr>
        <w:t>es</w:t>
      </w:r>
      <w:r w:rsidR="0071030D" w:rsidRPr="0071030D">
        <w:rPr>
          <w:rFonts w:ascii="Times New Roman" w:eastAsia="Calibri" w:hAnsi="Times New Roman" w:cs="Times New Roman"/>
          <w:sz w:val="24"/>
          <w:szCs w:val="24"/>
        </w:rPr>
        <w:t xml:space="preserve"> with </w:t>
      </w:r>
      <w:r>
        <w:rPr>
          <w:rFonts w:ascii="Times New Roman" w:eastAsia="Calibri" w:hAnsi="Times New Roman" w:cs="Times New Roman"/>
          <w:sz w:val="24"/>
          <w:szCs w:val="24"/>
        </w:rPr>
        <w:t>the Federation of State Physician Health Programs (</w:t>
      </w:r>
      <w:r w:rsidR="0071030D" w:rsidRPr="0071030D">
        <w:rPr>
          <w:rFonts w:ascii="Times New Roman" w:eastAsia="Calibri" w:hAnsi="Times New Roman" w:cs="Times New Roman"/>
          <w:sz w:val="24"/>
          <w:szCs w:val="24"/>
        </w:rPr>
        <w:t>FSPHP</w:t>
      </w:r>
      <w:r>
        <w:rPr>
          <w:rFonts w:ascii="Times New Roman" w:eastAsia="Calibri" w:hAnsi="Times New Roman" w:cs="Times New Roman"/>
          <w:sz w:val="24"/>
          <w:szCs w:val="24"/>
        </w:rPr>
        <w:t>)</w:t>
      </w:r>
      <w:r w:rsidR="0071030D" w:rsidRPr="0071030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and </w:t>
      </w:r>
      <w:r w:rsidR="0071030D" w:rsidRPr="0071030D">
        <w:rPr>
          <w:rFonts w:ascii="Times New Roman" w:eastAsia="Calibri" w:hAnsi="Times New Roman" w:cs="Times New Roman"/>
          <w:sz w:val="24"/>
          <w:szCs w:val="24"/>
        </w:rPr>
        <w:t xml:space="preserve">other state </w:t>
      </w:r>
      <w:r>
        <w:rPr>
          <w:rFonts w:ascii="Times New Roman" w:eastAsia="Calibri" w:hAnsi="Times New Roman" w:cs="Times New Roman"/>
          <w:sz w:val="24"/>
          <w:szCs w:val="24"/>
        </w:rPr>
        <w:t>physician health programs,</w:t>
      </w:r>
    </w:p>
    <w:p w14:paraId="3A2001CF" w14:textId="7CB1DC64" w:rsidR="0071030D" w:rsidRPr="0071030D" w:rsidRDefault="006754D3" w:rsidP="0071030D">
      <w:pPr>
        <w:pStyle w:val="ListParagraph"/>
        <w:numPr>
          <w:ilvl w:val="0"/>
          <w:numId w:val="21"/>
        </w:numPr>
        <w:rPr>
          <w:rFonts w:ascii="Times New Roman" w:eastAsia="Calibri" w:hAnsi="Times New Roman" w:cs="Times New Roman"/>
          <w:sz w:val="24"/>
          <w:szCs w:val="24"/>
        </w:rPr>
      </w:pPr>
      <w:r>
        <w:rPr>
          <w:rFonts w:ascii="Times New Roman" w:eastAsia="Calibri" w:hAnsi="Times New Roman" w:cs="Times New Roman"/>
          <w:sz w:val="24"/>
          <w:szCs w:val="24"/>
        </w:rPr>
        <w:t>m</w:t>
      </w:r>
      <w:r w:rsidR="0071030D" w:rsidRPr="0071030D">
        <w:rPr>
          <w:rFonts w:ascii="Times New Roman" w:eastAsia="Calibri" w:hAnsi="Times New Roman" w:cs="Times New Roman"/>
          <w:sz w:val="24"/>
          <w:szCs w:val="24"/>
        </w:rPr>
        <w:t>aximize</w:t>
      </w:r>
      <w:r>
        <w:rPr>
          <w:rFonts w:ascii="Times New Roman" w:eastAsia="Calibri" w:hAnsi="Times New Roman" w:cs="Times New Roman"/>
          <w:sz w:val="24"/>
          <w:szCs w:val="24"/>
        </w:rPr>
        <w:t>s its-</w:t>
      </w:r>
      <w:r w:rsidR="0071030D" w:rsidRPr="0071030D">
        <w:rPr>
          <w:rFonts w:ascii="Times New Roman" w:eastAsia="Calibri" w:hAnsi="Times New Roman" w:cs="Times New Roman"/>
          <w:sz w:val="24"/>
          <w:szCs w:val="24"/>
        </w:rPr>
        <w:t xml:space="preserve"> resources</w:t>
      </w:r>
      <w:r>
        <w:rPr>
          <w:rFonts w:ascii="Times New Roman" w:eastAsia="Calibri" w:hAnsi="Times New Roman" w:cs="Times New Roman"/>
          <w:sz w:val="24"/>
          <w:szCs w:val="24"/>
        </w:rPr>
        <w:t xml:space="preserve"> and</w:t>
      </w:r>
    </w:p>
    <w:p w14:paraId="78F240E8" w14:textId="353F78E0" w:rsidR="0071030D" w:rsidRPr="0071030D" w:rsidRDefault="000C612F" w:rsidP="0071030D">
      <w:pPr>
        <w:pStyle w:val="ListParagraph"/>
        <w:numPr>
          <w:ilvl w:val="0"/>
          <w:numId w:val="21"/>
        </w:numPr>
        <w:rPr>
          <w:rFonts w:ascii="Times New Roman" w:eastAsia="Calibri" w:hAnsi="Times New Roman" w:cs="Times New Roman"/>
          <w:sz w:val="24"/>
          <w:szCs w:val="24"/>
        </w:rPr>
      </w:pPr>
      <w:r>
        <w:rPr>
          <w:rFonts w:ascii="Times New Roman" w:eastAsia="Calibri" w:hAnsi="Times New Roman" w:cs="Times New Roman"/>
          <w:sz w:val="24"/>
          <w:szCs w:val="24"/>
        </w:rPr>
        <w:t>i</w:t>
      </w:r>
      <w:r w:rsidR="0071030D" w:rsidRPr="0071030D">
        <w:rPr>
          <w:rFonts w:ascii="Times New Roman" w:eastAsia="Calibri" w:hAnsi="Times New Roman" w:cs="Times New Roman"/>
          <w:sz w:val="24"/>
          <w:szCs w:val="24"/>
        </w:rPr>
        <w:t>ncrease</w:t>
      </w:r>
      <w:r>
        <w:rPr>
          <w:rFonts w:ascii="Times New Roman" w:eastAsia="Calibri" w:hAnsi="Times New Roman" w:cs="Times New Roman"/>
          <w:sz w:val="24"/>
          <w:szCs w:val="24"/>
        </w:rPr>
        <w:t>s</w:t>
      </w:r>
      <w:r w:rsidR="0071030D" w:rsidRPr="0071030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physicians’ </w:t>
      </w:r>
      <w:r w:rsidR="0071030D" w:rsidRPr="0071030D">
        <w:rPr>
          <w:rFonts w:ascii="Times New Roman" w:eastAsia="Calibri" w:hAnsi="Times New Roman" w:cs="Times New Roman"/>
          <w:sz w:val="24"/>
          <w:szCs w:val="24"/>
        </w:rPr>
        <w:t>discretion, e.g. timing</w:t>
      </w:r>
      <w:r>
        <w:rPr>
          <w:rFonts w:ascii="Times New Roman" w:eastAsia="Calibri" w:hAnsi="Times New Roman" w:cs="Times New Roman"/>
          <w:sz w:val="24"/>
          <w:szCs w:val="24"/>
        </w:rPr>
        <w:t xml:space="preserve"> of testing or </w:t>
      </w:r>
      <w:r w:rsidR="0071030D" w:rsidRPr="0071030D">
        <w:rPr>
          <w:rFonts w:ascii="Times New Roman" w:eastAsia="Calibri" w:hAnsi="Times New Roman" w:cs="Times New Roman"/>
          <w:sz w:val="24"/>
          <w:szCs w:val="24"/>
        </w:rPr>
        <w:t>choice of testing</w:t>
      </w:r>
      <w:r>
        <w:rPr>
          <w:rFonts w:ascii="Times New Roman" w:eastAsia="Calibri" w:hAnsi="Times New Roman" w:cs="Times New Roman"/>
          <w:sz w:val="24"/>
          <w:szCs w:val="24"/>
        </w:rPr>
        <w:t>.</w:t>
      </w:r>
      <w:r w:rsidR="0071030D" w:rsidRPr="0071030D">
        <w:rPr>
          <w:rFonts w:ascii="Times New Roman" w:eastAsia="Calibri" w:hAnsi="Times New Roman" w:cs="Times New Roman"/>
          <w:sz w:val="24"/>
          <w:szCs w:val="24"/>
        </w:rPr>
        <w:t xml:space="preserve"> </w:t>
      </w:r>
    </w:p>
    <w:p w14:paraId="1FAFF5B2" w14:textId="25A0AE62" w:rsidR="0071030D" w:rsidRPr="0071030D" w:rsidRDefault="0071030D" w:rsidP="0071030D">
      <w:pPr>
        <w:rPr>
          <w:rFonts w:ascii="Times New Roman" w:eastAsia="Calibri" w:hAnsi="Times New Roman" w:cs="Times New Roman"/>
          <w:sz w:val="24"/>
          <w:szCs w:val="24"/>
        </w:rPr>
      </w:pPr>
      <w:r w:rsidRPr="0071030D">
        <w:rPr>
          <w:rFonts w:ascii="Times New Roman" w:eastAsia="Calibri" w:hAnsi="Times New Roman" w:cs="Times New Roman"/>
          <w:sz w:val="24"/>
          <w:szCs w:val="24"/>
        </w:rPr>
        <w:t xml:space="preserve"> Dr. Bush</w:t>
      </w:r>
      <w:r>
        <w:rPr>
          <w:rFonts w:ascii="Times New Roman" w:eastAsia="Calibri" w:hAnsi="Times New Roman" w:cs="Times New Roman"/>
          <w:sz w:val="24"/>
          <w:szCs w:val="24"/>
        </w:rPr>
        <w:t xml:space="preserve"> stated</w:t>
      </w:r>
      <w:r w:rsidRPr="0071030D">
        <w:rPr>
          <w:rFonts w:ascii="Times New Roman" w:eastAsia="Calibri" w:hAnsi="Times New Roman" w:cs="Times New Roman"/>
          <w:sz w:val="24"/>
          <w:szCs w:val="24"/>
        </w:rPr>
        <w:t xml:space="preserve"> </w:t>
      </w:r>
      <w:r w:rsidR="000C612F">
        <w:rPr>
          <w:rFonts w:ascii="Times New Roman" w:eastAsia="Calibri" w:hAnsi="Times New Roman" w:cs="Times New Roman"/>
          <w:sz w:val="24"/>
          <w:szCs w:val="24"/>
        </w:rPr>
        <w:t xml:space="preserve">he was </w:t>
      </w:r>
      <w:r w:rsidRPr="0071030D">
        <w:rPr>
          <w:rFonts w:ascii="Times New Roman" w:eastAsia="Calibri" w:hAnsi="Times New Roman" w:cs="Times New Roman"/>
          <w:sz w:val="24"/>
          <w:szCs w:val="24"/>
        </w:rPr>
        <w:t xml:space="preserve">very pleased with </w:t>
      </w:r>
      <w:r w:rsidR="000C612F">
        <w:rPr>
          <w:rFonts w:ascii="Times New Roman" w:eastAsia="Calibri" w:hAnsi="Times New Roman" w:cs="Times New Roman"/>
          <w:sz w:val="24"/>
          <w:szCs w:val="24"/>
        </w:rPr>
        <w:t xml:space="preserve">how </w:t>
      </w:r>
      <w:r w:rsidRPr="0071030D">
        <w:rPr>
          <w:rFonts w:ascii="Times New Roman" w:eastAsia="Calibri" w:hAnsi="Times New Roman" w:cs="Times New Roman"/>
          <w:sz w:val="24"/>
          <w:szCs w:val="24"/>
        </w:rPr>
        <w:t xml:space="preserve">PHS </w:t>
      </w:r>
      <w:r w:rsidR="000C612F">
        <w:rPr>
          <w:rFonts w:ascii="Times New Roman" w:eastAsia="Calibri" w:hAnsi="Times New Roman" w:cs="Times New Roman"/>
          <w:sz w:val="24"/>
          <w:szCs w:val="24"/>
        </w:rPr>
        <w:t xml:space="preserve">has developed </w:t>
      </w:r>
      <w:r w:rsidRPr="0071030D">
        <w:rPr>
          <w:rFonts w:ascii="Times New Roman" w:eastAsia="Calibri" w:hAnsi="Times New Roman" w:cs="Times New Roman"/>
          <w:sz w:val="24"/>
          <w:szCs w:val="24"/>
        </w:rPr>
        <w:t>and please</w:t>
      </w:r>
      <w:r>
        <w:rPr>
          <w:rFonts w:ascii="Times New Roman" w:eastAsia="Calibri" w:hAnsi="Times New Roman" w:cs="Times New Roman"/>
          <w:sz w:val="24"/>
          <w:szCs w:val="24"/>
        </w:rPr>
        <w:t>d</w:t>
      </w:r>
      <w:r w:rsidRPr="0071030D">
        <w:rPr>
          <w:rFonts w:ascii="Times New Roman" w:eastAsia="Calibri" w:hAnsi="Times New Roman" w:cs="Times New Roman"/>
          <w:sz w:val="24"/>
          <w:szCs w:val="24"/>
        </w:rPr>
        <w:t xml:space="preserve"> that the Board is </w:t>
      </w:r>
      <w:r w:rsidR="000C612F">
        <w:rPr>
          <w:rFonts w:ascii="Times New Roman" w:eastAsia="Calibri" w:hAnsi="Times New Roman" w:cs="Times New Roman"/>
          <w:sz w:val="24"/>
          <w:szCs w:val="24"/>
        </w:rPr>
        <w:t>an ally</w:t>
      </w:r>
      <w:r w:rsidRPr="0071030D">
        <w:rPr>
          <w:rFonts w:ascii="Times New Roman" w:eastAsia="Calibri" w:hAnsi="Times New Roman" w:cs="Times New Roman"/>
          <w:sz w:val="24"/>
          <w:szCs w:val="24"/>
        </w:rPr>
        <w:t xml:space="preserve"> in the process. </w:t>
      </w:r>
    </w:p>
    <w:p w14:paraId="647043E9" w14:textId="560884FC" w:rsidR="008F3684" w:rsidRDefault="0071030D" w:rsidP="0071030D">
      <w:pPr>
        <w:rPr>
          <w:rFonts w:ascii="Times New Roman" w:eastAsia="Calibri" w:hAnsi="Times New Roman" w:cs="Times New Roman"/>
          <w:sz w:val="24"/>
          <w:szCs w:val="24"/>
        </w:rPr>
      </w:pPr>
      <w:proofErr w:type="gramStart"/>
      <w:r w:rsidRPr="0071030D">
        <w:rPr>
          <w:rFonts w:ascii="Times New Roman" w:eastAsia="Calibri" w:hAnsi="Times New Roman" w:cs="Times New Roman"/>
          <w:b/>
          <w:bCs/>
          <w:sz w:val="24"/>
          <w:szCs w:val="24"/>
          <w:u w:val="single"/>
        </w:rPr>
        <w:lastRenderedPageBreak/>
        <w:t>Safe Haven</w:t>
      </w:r>
      <w:proofErr w:type="gramEnd"/>
      <w:r w:rsidRPr="0071030D">
        <w:rPr>
          <w:rFonts w:ascii="Times New Roman" w:eastAsia="Calibri" w:hAnsi="Times New Roman" w:cs="Times New Roman"/>
          <w:b/>
          <w:bCs/>
          <w:sz w:val="24"/>
          <w:szCs w:val="24"/>
          <w:u w:val="single"/>
        </w:rPr>
        <w:t xml:space="preserve"> Non-Reporting Continued Discussion</w:t>
      </w:r>
      <w:r w:rsidRPr="0071030D">
        <w:rPr>
          <w:rFonts w:ascii="Times New Roman" w:eastAsia="Calibri" w:hAnsi="Times New Roman" w:cs="Times New Roman"/>
          <w:b/>
          <w:bCs/>
          <w:sz w:val="24"/>
          <w:szCs w:val="24"/>
        </w:rPr>
        <w:t xml:space="preserve"> </w:t>
      </w:r>
      <w:r w:rsidRPr="0071030D">
        <w:rPr>
          <w:rFonts w:ascii="Times New Roman" w:eastAsia="Calibri" w:hAnsi="Times New Roman" w:cs="Times New Roman"/>
          <w:sz w:val="24"/>
          <w:szCs w:val="24"/>
        </w:rPr>
        <w:t>George Zachos, Executive Director shared with the Board members the proposed language of page 17 of the Full License Application.  If the Board approves the</w:t>
      </w:r>
      <w:r w:rsidR="00C17542">
        <w:rPr>
          <w:rFonts w:ascii="Times New Roman" w:eastAsia="Calibri" w:hAnsi="Times New Roman" w:cs="Times New Roman"/>
          <w:sz w:val="24"/>
          <w:szCs w:val="24"/>
        </w:rPr>
        <w:t xml:space="preserve"> follo</w:t>
      </w:r>
      <w:r w:rsidR="008F3684">
        <w:rPr>
          <w:rFonts w:ascii="Times New Roman" w:eastAsia="Calibri" w:hAnsi="Times New Roman" w:cs="Times New Roman"/>
          <w:sz w:val="24"/>
          <w:szCs w:val="24"/>
        </w:rPr>
        <w:t>wing</w:t>
      </w:r>
      <w:r w:rsidRPr="0071030D">
        <w:rPr>
          <w:rFonts w:ascii="Times New Roman" w:eastAsia="Calibri" w:hAnsi="Times New Roman" w:cs="Times New Roman"/>
          <w:sz w:val="24"/>
          <w:szCs w:val="24"/>
        </w:rPr>
        <w:t xml:space="preserve"> </w:t>
      </w:r>
      <w:r w:rsidR="00CC2AD4" w:rsidRPr="0071030D">
        <w:rPr>
          <w:rFonts w:ascii="Times New Roman" w:eastAsia="Calibri" w:hAnsi="Times New Roman" w:cs="Times New Roman"/>
          <w:sz w:val="24"/>
          <w:szCs w:val="24"/>
        </w:rPr>
        <w:t>language,</w:t>
      </w:r>
      <w:r w:rsidRPr="0071030D">
        <w:rPr>
          <w:rFonts w:ascii="Times New Roman" w:eastAsia="Calibri" w:hAnsi="Times New Roman" w:cs="Times New Roman"/>
          <w:sz w:val="24"/>
          <w:szCs w:val="24"/>
        </w:rPr>
        <w:t xml:space="preserve"> </w:t>
      </w:r>
      <w:r w:rsidR="000C612F">
        <w:rPr>
          <w:rFonts w:ascii="Times New Roman" w:eastAsia="Calibri" w:hAnsi="Times New Roman" w:cs="Times New Roman"/>
          <w:sz w:val="24"/>
          <w:szCs w:val="24"/>
        </w:rPr>
        <w:t xml:space="preserve">it </w:t>
      </w:r>
      <w:r w:rsidRPr="0071030D">
        <w:rPr>
          <w:rFonts w:ascii="Times New Roman" w:eastAsia="Calibri" w:hAnsi="Times New Roman" w:cs="Times New Roman"/>
          <w:sz w:val="24"/>
          <w:szCs w:val="24"/>
        </w:rPr>
        <w:t xml:space="preserve">would </w:t>
      </w:r>
      <w:r w:rsidR="000C612F">
        <w:rPr>
          <w:rFonts w:ascii="Times New Roman" w:eastAsia="Calibri" w:hAnsi="Times New Roman" w:cs="Times New Roman"/>
          <w:sz w:val="24"/>
          <w:szCs w:val="24"/>
        </w:rPr>
        <w:t xml:space="preserve">be </w:t>
      </w:r>
      <w:proofErr w:type="gramStart"/>
      <w:r w:rsidRPr="0071030D">
        <w:rPr>
          <w:rFonts w:ascii="Times New Roman" w:eastAsia="Calibri" w:hAnsi="Times New Roman" w:cs="Times New Roman"/>
          <w:sz w:val="24"/>
          <w:szCs w:val="24"/>
        </w:rPr>
        <w:t>include</w:t>
      </w:r>
      <w:r w:rsidR="000C612F">
        <w:rPr>
          <w:rFonts w:ascii="Times New Roman" w:eastAsia="Calibri" w:hAnsi="Times New Roman" w:cs="Times New Roman"/>
          <w:sz w:val="24"/>
          <w:szCs w:val="24"/>
        </w:rPr>
        <w:t>d</w:t>
      </w:r>
      <w:r w:rsidRPr="0071030D">
        <w:rPr>
          <w:rFonts w:ascii="Times New Roman" w:eastAsia="Calibri" w:hAnsi="Times New Roman" w:cs="Times New Roman"/>
          <w:sz w:val="24"/>
          <w:szCs w:val="24"/>
        </w:rPr>
        <w:t xml:space="preserve">  on</w:t>
      </w:r>
      <w:proofErr w:type="gramEnd"/>
      <w:r w:rsidRPr="0071030D">
        <w:rPr>
          <w:rFonts w:ascii="Times New Roman" w:eastAsia="Calibri" w:hAnsi="Times New Roman" w:cs="Times New Roman"/>
          <w:sz w:val="24"/>
          <w:szCs w:val="24"/>
        </w:rPr>
        <w:t xml:space="preserve"> all the applications</w:t>
      </w:r>
      <w:r w:rsidR="008F3684">
        <w:rPr>
          <w:rFonts w:ascii="Times New Roman" w:eastAsia="Calibri" w:hAnsi="Times New Roman" w:cs="Times New Roman"/>
          <w:sz w:val="24"/>
          <w:szCs w:val="24"/>
        </w:rPr>
        <w:t>:</w:t>
      </w:r>
    </w:p>
    <w:p w14:paraId="01E287F5" w14:textId="50000D02" w:rsidR="0071030D" w:rsidRPr="0071030D" w:rsidRDefault="000C612F" w:rsidP="0071030D">
      <w:pPr>
        <w:rPr>
          <w:rFonts w:ascii="Times New Roman" w:eastAsia="Calibri" w:hAnsi="Times New Roman" w:cs="Times New Roman"/>
          <w:sz w:val="24"/>
          <w:szCs w:val="24"/>
        </w:rPr>
      </w:pPr>
      <w:r>
        <w:rPr>
          <w:rFonts w:ascii="Times New Roman" w:eastAsia="Calibri" w:hAnsi="Times New Roman" w:cs="Times New Roman"/>
          <w:sz w:val="24"/>
          <w:szCs w:val="24"/>
        </w:rPr>
        <w:t>“</w:t>
      </w:r>
      <w:r w:rsidR="008F3684">
        <w:rPr>
          <w:rFonts w:ascii="Times New Roman" w:eastAsia="Calibri" w:hAnsi="Times New Roman" w:cs="Times New Roman"/>
          <w:sz w:val="24"/>
          <w:szCs w:val="24"/>
        </w:rPr>
        <w:t>You may answer “NO” if the behavior or condition is known to the Massachusetts Medical Society’s Physician Health Services (PHS)</w:t>
      </w:r>
      <w:r>
        <w:rPr>
          <w:rFonts w:ascii="Times New Roman" w:eastAsia="Calibri" w:hAnsi="Times New Roman" w:cs="Times New Roman"/>
          <w:sz w:val="24"/>
          <w:szCs w:val="24"/>
        </w:rPr>
        <w:t xml:space="preserve"> </w:t>
      </w:r>
      <w:r w:rsidR="008F3684">
        <w:rPr>
          <w:rFonts w:ascii="Times New Roman" w:eastAsia="Calibri" w:hAnsi="Times New Roman" w:cs="Times New Roman"/>
          <w:sz w:val="24"/>
          <w:szCs w:val="24"/>
        </w:rPr>
        <w:t>and you are complying with all PHS requirements for evaluation, treatment and/or monitoring as recommended.</w:t>
      </w:r>
      <w:r>
        <w:rPr>
          <w:rFonts w:ascii="Times New Roman" w:eastAsia="Calibri" w:hAnsi="Times New Roman" w:cs="Times New Roman"/>
          <w:sz w:val="24"/>
          <w:szCs w:val="24"/>
        </w:rPr>
        <w:t>”</w:t>
      </w:r>
      <w:r w:rsidR="008F3684">
        <w:rPr>
          <w:rFonts w:ascii="Times New Roman" w:eastAsia="Calibri" w:hAnsi="Times New Roman" w:cs="Times New Roman"/>
          <w:sz w:val="24"/>
          <w:szCs w:val="24"/>
        </w:rPr>
        <w:t xml:space="preserve"> </w:t>
      </w:r>
      <w:r w:rsidR="0071030D" w:rsidRPr="0071030D">
        <w:rPr>
          <w:rFonts w:ascii="Times New Roman" w:eastAsia="Calibri" w:hAnsi="Times New Roman" w:cs="Times New Roman"/>
          <w:sz w:val="24"/>
          <w:szCs w:val="24"/>
        </w:rPr>
        <w:t xml:space="preserve">  </w:t>
      </w:r>
    </w:p>
    <w:p w14:paraId="6A86703B" w14:textId="745D4A4D" w:rsidR="0071030D" w:rsidRDefault="0071030D" w:rsidP="0071030D">
      <w:pPr>
        <w:rPr>
          <w:rFonts w:ascii="Times New Roman" w:eastAsia="Calibri" w:hAnsi="Times New Roman" w:cs="Times New Roman"/>
          <w:sz w:val="24"/>
          <w:szCs w:val="24"/>
        </w:rPr>
      </w:pPr>
      <w:r w:rsidRPr="0071030D">
        <w:rPr>
          <w:rFonts w:ascii="Times New Roman" w:eastAsia="Calibri" w:hAnsi="Times New Roman" w:cs="Times New Roman"/>
          <w:sz w:val="24"/>
          <w:szCs w:val="24"/>
        </w:rPr>
        <w:t xml:space="preserve">The Board </w:t>
      </w:r>
      <w:r w:rsidR="00A13345">
        <w:rPr>
          <w:rFonts w:ascii="Times New Roman" w:eastAsia="Calibri" w:hAnsi="Times New Roman" w:cs="Times New Roman"/>
          <w:sz w:val="24"/>
          <w:szCs w:val="24"/>
        </w:rPr>
        <w:t xml:space="preserve">by </w:t>
      </w:r>
      <w:proofErr w:type="gramStart"/>
      <w:r w:rsidR="00A13345">
        <w:rPr>
          <w:rFonts w:ascii="Times New Roman" w:eastAsia="Calibri" w:hAnsi="Times New Roman" w:cs="Times New Roman"/>
          <w:sz w:val="24"/>
          <w:szCs w:val="24"/>
        </w:rPr>
        <w:t>general consensus</w:t>
      </w:r>
      <w:proofErr w:type="gramEnd"/>
      <w:r w:rsidR="00A13345">
        <w:rPr>
          <w:rFonts w:ascii="Times New Roman" w:eastAsia="Calibri" w:hAnsi="Times New Roman" w:cs="Times New Roman"/>
          <w:sz w:val="24"/>
          <w:szCs w:val="24"/>
        </w:rPr>
        <w:t xml:space="preserve"> </w:t>
      </w:r>
      <w:r w:rsidR="006B135F">
        <w:rPr>
          <w:rFonts w:ascii="Times New Roman" w:eastAsia="Calibri" w:hAnsi="Times New Roman" w:cs="Times New Roman"/>
          <w:sz w:val="24"/>
          <w:szCs w:val="24"/>
        </w:rPr>
        <w:t>indicated approval</w:t>
      </w:r>
      <w:r w:rsidRPr="0071030D">
        <w:rPr>
          <w:rFonts w:ascii="Times New Roman" w:eastAsia="Calibri" w:hAnsi="Times New Roman" w:cs="Times New Roman"/>
          <w:sz w:val="24"/>
          <w:szCs w:val="24"/>
        </w:rPr>
        <w:t xml:space="preserve">. </w:t>
      </w:r>
    </w:p>
    <w:p w14:paraId="6A9CFFD6" w14:textId="77777777" w:rsidR="008F3684" w:rsidRPr="0071030D" w:rsidRDefault="008F3684" w:rsidP="0071030D">
      <w:pPr>
        <w:rPr>
          <w:rFonts w:ascii="Times New Roman" w:eastAsia="Calibri" w:hAnsi="Times New Roman" w:cs="Times New Roman"/>
          <w:sz w:val="24"/>
          <w:szCs w:val="24"/>
        </w:rPr>
      </w:pPr>
    </w:p>
    <w:p w14:paraId="3F1BAFB4" w14:textId="498A90D4" w:rsidR="00CC2AD4" w:rsidRPr="00CC2AD4" w:rsidRDefault="00CC2AD4" w:rsidP="00CC2AD4">
      <w:pPr>
        <w:rPr>
          <w:rFonts w:ascii="Times New Roman" w:eastAsia="Calibri" w:hAnsi="Times New Roman" w:cs="Times New Roman"/>
          <w:b/>
          <w:bCs/>
          <w:sz w:val="24"/>
          <w:szCs w:val="24"/>
          <w:u w:val="single"/>
        </w:rPr>
      </w:pPr>
      <w:r w:rsidRPr="00CC2AD4">
        <w:rPr>
          <w:rFonts w:ascii="Times New Roman" w:eastAsia="Calibri" w:hAnsi="Times New Roman" w:cs="Times New Roman"/>
          <w:b/>
          <w:bCs/>
          <w:sz w:val="24"/>
          <w:szCs w:val="24"/>
          <w:u w:val="single"/>
        </w:rPr>
        <w:t>COVID-19 Public Health Emergency Order No. 2022-09 and letter of Commissioner of Public Health to physicians with retired or lapsed licenses</w:t>
      </w:r>
    </w:p>
    <w:p w14:paraId="742B910C" w14:textId="5A92E0D6" w:rsidR="00AE03FA" w:rsidRDefault="00CC2AD4" w:rsidP="00CC2AD4">
      <w:pPr>
        <w:rPr>
          <w:rFonts w:ascii="Times New Roman" w:eastAsia="Calibri" w:hAnsi="Times New Roman" w:cs="Times New Roman"/>
          <w:sz w:val="24"/>
          <w:szCs w:val="24"/>
        </w:rPr>
      </w:pPr>
      <w:r w:rsidRPr="00CC2AD4">
        <w:rPr>
          <w:rFonts w:ascii="Times New Roman" w:eastAsia="Calibri" w:hAnsi="Times New Roman" w:cs="Times New Roman"/>
          <w:sz w:val="24"/>
          <w:szCs w:val="24"/>
        </w:rPr>
        <w:t xml:space="preserve">Vita P. Berg, General Counsel </w:t>
      </w:r>
      <w:r w:rsidR="006B135F">
        <w:rPr>
          <w:rFonts w:ascii="Times New Roman" w:eastAsia="Calibri" w:hAnsi="Times New Roman" w:cs="Times New Roman"/>
          <w:sz w:val="24"/>
          <w:szCs w:val="24"/>
        </w:rPr>
        <w:t xml:space="preserve">alerted board members to the </w:t>
      </w:r>
      <w:r w:rsidRPr="00CC2AD4">
        <w:rPr>
          <w:rFonts w:ascii="Times New Roman" w:eastAsia="Calibri" w:hAnsi="Times New Roman" w:cs="Times New Roman"/>
          <w:sz w:val="24"/>
          <w:szCs w:val="24"/>
        </w:rPr>
        <w:t>January 2</w:t>
      </w:r>
      <w:r w:rsidR="00AE03FA">
        <w:rPr>
          <w:rFonts w:ascii="Times New Roman" w:eastAsia="Calibri" w:hAnsi="Times New Roman" w:cs="Times New Roman"/>
          <w:sz w:val="24"/>
          <w:szCs w:val="24"/>
        </w:rPr>
        <w:t>7, 2022</w:t>
      </w:r>
      <w:r w:rsidRPr="00CC2AD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Order of </w:t>
      </w:r>
      <w:r w:rsidRPr="00CC2AD4">
        <w:rPr>
          <w:rFonts w:ascii="Times New Roman" w:eastAsia="Calibri" w:hAnsi="Times New Roman" w:cs="Times New Roman"/>
          <w:sz w:val="24"/>
          <w:szCs w:val="24"/>
        </w:rPr>
        <w:t xml:space="preserve">the </w:t>
      </w:r>
      <w:r w:rsidR="0011166E">
        <w:rPr>
          <w:rFonts w:ascii="Times New Roman" w:eastAsia="Calibri" w:hAnsi="Times New Roman" w:cs="Times New Roman"/>
          <w:sz w:val="24"/>
          <w:szCs w:val="24"/>
        </w:rPr>
        <w:t xml:space="preserve">Acting </w:t>
      </w:r>
      <w:r w:rsidRPr="00CC2AD4">
        <w:rPr>
          <w:rFonts w:ascii="Times New Roman" w:eastAsia="Calibri" w:hAnsi="Times New Roman" w:cs="Times New Roman"/>
          <w:sz w:val="24"/>
          <w:szCs w:val="24"/>
        </w:rPr>
        <w:t xml:space="preserve">Commissioner </w:t>
      </w:r>
      <w:r>
        <w:rPr>
          <w:rFonts w:ascii="Times New Roman" w:eastAsia="Calibri" w:hAnsi="Times New Roman" w:cs="Times New Roman"/>
          <w:sz w:val="24"/>
          <w:szCs w:val="24"/>
        </w:rPr>
        <w:t>of Public Health</w:t>
      </w:r>
      <w:r w:rsidRPr="00CC2AD4">
        <w:rPr>
          <w:rFonts w:ascii="Times New Roman" w:eastAsia="Calibri" w:hAnsi="Times New Roman" w:cs="Times New Roman"/>
          <w:sz w:val="24"/>
          <w:szCs w:val="24"/>
        </w:rPr>
        <w:t xml:space="preserve">. </w:t>
      </w:r>
    </w:p>
    <w:p w14:paraId="0373EB29" w14:textId="58EE8453" w:rsidR="00B53EAA" w:rsidRDefault="00CC2AD4" w:rsidP="00CC2AD4">
      <w:pPr>
        <w:rPr>
          <w:rFonts w:ascii="Times New Roman" w:eastAsia="Calibri" w:hAnsi="Times New Roman" w:cs="Times New Roman"/>
          <w:sz w:val="24"/>
          <w:szCs w:val="24"/>
        </w:rPr>
      </w:pPr>
      <w:r>
        <w:rPr>
          <w:rFonts w:ascii="Times New Roman" w:eastAsia="Calibri" w:hAnsi="Times New Roman" w:cs="Times New Roman"/>
          <w:sz w:val="24"/>
          <w:szCs w:val="24"/>
        </w:rPr>
        <w:t>The order</w:t>
      </w:r>
      <w:r w:rsidR="006B135F">
        <w:rPr>
          <w:rFonts w:ascii="Times New Roman" w:eastAsia="Calibri" w:hAnsi="Times New Roman" w:cs="Times New Roman"/>
          <w:sz w:val="24"/>
          <w:szCs w:val="24"/>
        </w:rPr>
        <w:t xml:space="preserve"> provides that</w:t>
      </w:r>
      <w:r>
        <w:rPr>
          <w:rFonts w:ascii="Times New Roman" w:eastAsia="Calibri" w:hAnsi="Times New Roman" w:cs="Times New Roman"/>
          <w:sz w:val="24"/>
          <w:szCs w:val="24"/>
        </w:rPr>
        <w:t xml:space="preserve"> </w:t>
      </w:r>
      <w:r w:rsidR="006B135F">
        <w:rPr>
          <w:rFonts w:ascii="Times New Roman" w:eastAsia="Calibri" w:hAnsi="Times New Roman" w:cs="Times New Roman"/>
          <w:sz w:val="24"/>
          <w:szCs w:val="24"/>
        </w:rPr>
        <w:t>p</w:t>
      </w:r>
      <w:r w:rsidRPr="00CC2AD4">
        <w:rPr>
          <w:rFonts w:ascii="Times New Roman" w:eastAsia="Calibri" w:hAnsi="Times New Roman" w:cs="Times New Roman"/>
          <w:sz w:val="24"/>
          <w:szCs w:val="24"/>
        </w:rPr>
        <w:t xml:space="preserve">hysicians who are licensed in another State who present to the Massachusetts Board of Registration in Medicine (Board of Medicine) verification that such license is in good standing in that other State where it was issued shall forthwith be issued an emergency Massachusetts license that shall remain valid until June 30, 2022. All physicians licensed under this provision may provide services in Massachusetts within a facility licensed or operated by the Department or another state agency, or in another location if approved by the Commissioner. </w:t>
      </w:r>
    </w:p>
    <w:p w14:paraId="5AB45E22" w14:textId="7F28F6F9" w:rsidR="00B53EAA" w:rsidRDefault="006B135F" w:rsidP="00CC2AD4">
      <w:pPr>
        <w:rPr>
          <w:rFonts w:ascii="Times New Roman" w:eastAsia="Calibri" w:hAnsi="Times New Roman" w:cs="Times New Roman"/>
          <w:sz w:val="24"/>
          <w:szCs w:val="24"/>
        </w:rPr>
      </w:pPr>
      <w:r>
        <w:rPr>
          <w:rFonts w:ascii="Times New Roman" w:eastAsia="Calibri" w:hAnsi="Times New Roman" w:cs="Times New Roman"/>
          <w:sz w:val="24"/>
          <w:szCs w:val="24"/>
        </w:rPr>
        <w:t>It further provides that i</w:t>
      </w:r>
      <w:r w:rsidR="00CC2AD4" w:rsidRPr="00CC2AD4">
        <w:rPr>
          <w:rFonts w:ascii="Times New Roman" w:eastAsia="Calibri" w:hAnsi="Times New Roman" w:cs="Times New Roman"/>
          <w:sz w:val="24"/>
          <w:szCs w:val="24"/>
        </w:rPr>
        <w:t xml:space="preserve">ndividuals who have within the last five years held a license to practice as a physician granted by the Board of Medicine, and whose license has expired, lapsed or been retired but is not revoked, suspended, surrendered, or subject to any non-disciplinary restriction and is not subject to any outstanding complaints or investigations, shall have their licenses immediately renewed or reactivated upon request subject to the limitation of practice in Massachusetts within a facility or operated by the Department or another state agency, or in another location if approved by the Commissioner, without a requirement that the applicant has completed continuing education, or other reactivation requirements, and shall remain valid until June 30, 2022. Any applicable renewal fee set pursuant to section 3B of chapter 7, or late renewal fee shall be waived.  </w:t>
      </w:r>
    </w:p>
    <w:p w14:paraId="0F3043EE" w14:textId="5624D20E" w:rsidR="00B53EAA" w:rsidRDefault="006B135F" w:rsidP="00CC2AD4">
      <w:pPr>
        <w:rPr>
          <w:rFonts w:ascii="Times New Roman" w:eastAsia="Calibri" w:hAnsi="Times New Roman" w:cs="Times New Roman"/>
          <w:sz w:val="24"/>
          <w:szCs w:val="24"/>
        </w:rPr>
      </w:pPr>
      <w:r>
        <w:rPr>
          <w:rFonts w:ascii="Times New Roman" w:eastAsia="Calibri" w:hAnsi="Times New Roman" w:cs="Times New Roman"/>
          <w:sz w:val="24"/>
          <w:szCs w:val="24"/>
        </w:rPr>
        <w:t>Lastly, the order provides that i</w:t>
      </w:r>
      <w:r w:rsidR="00CC2AD4" w:rsidRPr="00CC2AD4">
        <w:rPr>
          <w:rFonts w:ascii="Times New Roman" w:eastAsia="Calibri" w:hAnsi="Times New Roman" w:cs="Times New Roman"/>
          <w:sz w:val="24"/>
          <w:szCs w:val="24"/>
        </w:rPr>
        <w:t xml:space="preserve">f the Board of Registration in Medicine becomes aware of any individual instance where, due to special concerns, application of </w:t>
      </w:r>
      <w:r>
        <w:rPr>
          <w:rFonts w:ascii="Times New Roman" w:eastAsia="Calibri" w:hAnsi="Times New Roman" w:cs="Times New Roman"/>
          <w:sz w:val="24"/>
          <w:szCs w:val="24"/>
        </w:rPr>
        <w:t>the o</w:t>
      </w:r>
      <w:r w:rsidR="00CC2AD4" w:rsidRPr="00CC2AD4">
        <w:rPr>
          <w:rFonts w:ascii="Times New Roman" w:eastAsia="Calibri" w:hAnsi="Times New Roman" w:cs="Times New Roman"/>
          <w:sz w:val="24"/>
          <w:szCs w:val="24"/>
        </w:rPr>
        <w:t xml:space="preserve">rder may be contrary to public interest, the Board may exercise discretion to determine whether to apply or suspend the terms of </w:t>
      </w:r>
      <w:r>
        <w:rPr>
          <w:rFonts w:ascii="Times New Roman" w:eastAsia="Calibri" w:hAnsi="Times New Roman" w:cs="Times New Roman"/>
          <w:sz w:val="24"/>
          <w:szCs w:val="24"/>
        </w:rPr>
        <w:t>the order</w:t>
      </w:r>
      <w:r w:rsidR="00CC2AD4" w:rsidRPr="00CC2AD4">
        <w:rPr>
          <w:rFonts w:ascii="Times New Roman" w:eastAsia="Calibri" w:hAnsi="Times New Roman" w:cs="Times New Roman"/>
          <w:sz w:val="24"/>
          <w:szCs w:val="24"/>
        </w:rPr>
        <w:t xml:space="preserve"> in any such individual instance.</w:t>
      </w:r>
    </w:p>
    <w:p w14:paraId="3C7174D9" w14:textId="0188B770" w:rsidR="0071030D" w:rsidRDefault="00B53EAA" w:rsidP="0071030D">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Attorney Berg stated that the </w:t>
      </w:r>
      <w:r w:rsidR="006B135F">
        <w:rPr>
          <w:rFonts w:ascii="Times New Roman" w:eastAsia="Calibri" w:hAnsi="Times New Roman" w:cs="Times New Roman"/>
          <w:sz w:val="24"/>
          <w:szCs w:val="24"/>
        </w:rPr>
        <w:t xml:space="preserve">Acting Commissioner also </w:t>
      </w:r>
      <w:r>
        <w:rPr>
          <w:rFonts w:ascii="Times New Roman" w:eastAsia="Calibri" w:hAnsi="Times New Roman" w:cs="Times New Roman"/>
          <w:sz w:val="24"/>
          <w:szCs w:val="24"/>
        </w:rPr>
        <w:t>sent out a letter encouraging physicians</w:t>
      </w:r>
      <w:r w:rsidR="00AC7C49">
        <w:rPr>
          <w:rFonts w:ascii="Times New Roman" w:eastAsia="Calibri" w:hAnsi="Times New Roman" w:cs="Times New Roman"/>
          <w:sz w:val="24"/>
          <w:szCs w:val="24"/>
        </w:rPr>
        <w:t xml:space="preserve"> with retired or lapsed licenses who are</w:t>
      </w:r>
      <w:r>
        <w:rPr>
          <w:rFonts w:ascii="Times New Roman" w:eastAsia="Calibri" w:hAnsi="Times New Roman" w:cs="Times New Roman"/>
          <w:sz w:val="24"/>
          <w:szCs w:val="24"/>
        </w:rPr>
        <w:t xml:space="preserve"> </w:t>
      </w:r>
      <w:r w:rsidR="00AC7C49">
        <w:rPr>
          <w:rFonts w:ascii="Times New Roman" w:eastAsia="Calibri" w:hAnsi="Times New Roman" w:cs="Times New Roman"/>
          <w:sz w:val="24"/>
          <w:szCs w:val="24"/>
        </w:rPr>
        <w:t>eligible under this order and Board policy 21-01</w:t>
      </w:r>
      <w:r>
        <w:rPr>
          <w:rFonts w:ascii="Times New Roman" w:eastAsia="Calibri" w:hAnsi="Times New Roman" w:cs="Times New Roman"/>
          <w:sz w:val="24"/>
          <w:szCs w:val="24"/>
        </w:rPr>
        <w:t xml:space="preserve"> to </w:t>
      </w:r>
      <w:proofErr w:type="gramStart"/>
      <w:r>
        <w:rPr>
          <w:rFonts w:ascii="Times New Roman" w:eastAsia="Calibri" w:hAnsi="Times New Roman" w:cs="Times New Roman"/>
          <w:sz w:val="24"/>
          <w:szCs w:val="24"/>
        </w:rPr>
        <w:t>help out</w:t>
      </w:r>
      <w:proofErr w:type="gramEnd"/>
      <w:r>
        <w:rPr>
          <w:rFonts w:ascii="Times New Roman" w:eastAsia="Calibri" w:hAnsi="Times New Roman" w:cs="Times New Roman"/>
          <w:sz w:val="24"/>
          <w:szCs w:val="24"/>
        </w:rPr>
        <w:t xml:space="preserve"> with COVID measures. </w:t>
      </w:r>
    </w:p>
    <w:p w14:paraId="58C92708" w14:textId="65482066" w:rsidR="00AB6EEB" w:rsidRDefault="00B53EAA" w:rsidP="0071030D">
      <w:pPr>
        <w:rPr>
          <w:rFonts w:ascii="Times New Roman" w:eastAsia="Calibri" w:hAnsi="Times New Roman" w:cs="Times New Roman"/>
          <w:sz w:val="24"/>
          <w:szCs w:val="24"/>
        </w:rPr>
      </w:pPr>
      <w:r>
        <w:rPr>
          <w:rFonts w:ascii="Times New Roman" w:eastAsia="Calibri" w:hAnsi="Times New Roman" w:cs="Times New Roman"/>
          <w:sz w:val="24"/>
          <w:szCs w:val="24"/>
        </w:rPr>
        <w:t>George Zachos, Executive Director stated that over the weekend we added the application</w:t>
      </w:r>
      <w:r w:rsidR="00AB6EEB">
        <w:rPr>
          <w:rFonts w:ascii="Times New Roman" w:eastAsia="Calibri" w:hAnsi="Times New Roman" w:cs="Times New Roman"/>
          <w:sz w:val="24"/>
          <w:szCs w:val="24"/>
        </w:rPr>
        <w:t xml:space="preserve"> to implement this order</w:t>
      </w:r>
      <w:r>
        <w:rPr>
          <w:rFonts w:ascii="Times New Roman" w:eastAsia="Calibri" w:hAnsi="Times New Roman" w:cs="Times New Roman"/>
          <w:sz w:val="24"/>
          <w:szCs w:val="24"/>
        </w:rPr>
        <w:t xml:space="preserve"> to the website and have already received and issued licenses under </w:t>
      </w:r>
      <w:r w:rsidR="00AE03FA">
        <w:rPr>
          <w:rFonts w:ascii="Times New Roman" w:eastAsia="Calibri" w:hAnsi="Times New Roman" w:cs="Times New Roman"/>
          <w:sz w:val="24"/>
          <w:szCs w:val="24"/>
        </w:rPr>
        <w:t>this order.</w:t>
      </w:r>
      <w:r>
        <w:rPr>
          <w:rFonts w:ascii="Times New Roman" w:eastAsia="Calibri" w:hAnsi="Times New Roman" w:cs="Times New Roman"/>
          <w:sz w:val="24"/>
          <w:szCs w:val="24"/>
        </w:rPr>
        <w:t xml:space="preserve"> </w:t>
      </w:r>
    </w:p>
    <w:p w14:paraId="375EFFDB" w14:textId="45C4356E" w:rsidR="00022768" w:rsidRDefault="00B53EAA" w:rsidP="006559DC">
      <w:pPr>
        <w:rPr>
          <w:rFonts w:ascii="Times New Roman" w:eastAsia="Calibri" w:hAnsi="Times New Roman" w:cs="Times New Roman"/>
          <w:b/>
          <w:sz w:val="24"/>
          <w:szCs w:val="24"/>
          <w:u w:val="single"/>
        </w:rPr>
      </w:pPr>
      <w:r w:rsidRPr="00B53EAA">
        <w:rPr>
          <w:rFonts w:ascii="Times New Roman" w:eastAsia="Calibri" w:hAnsi="Times New Roman" w:cs="Times New Roman"/>
          <w:b/>
          <w:sz w:val="24"/>
          <w:szCs w:val="24"/>
          <w:u w:val="single"/>
        </w:rPr>
        <w:t>Revision of Policies</w:t>
      </w:r>
    </w:p>
    <w:p w14:paraId="63AD8608" w14:textId="7D159835" w:rsidR="00192303" w:rsidRDefault="00192303" w:rsidP="006559DC">
      <w:pPr>
        <w:rPr>
          <w:rFonts w:ascii="Times New Roman" w:eastAsia="Calibri" w:hAnsi="Times New Roman" w:cs="Times New Roman"/>
          <w:sz w:val="24"/>
          <w:szCs w:val="24"/>
        </w:rPr>
      </w:pPr>
      <w:bookmarkStart w:id="6" w:name="_Hlk94859019"/>
      <w:r>
        <w:rPr>
          <w:rFonts w:ascii="Times New Roman" w:eastAsia="Calibri" w:hAnsi="Times New Roman" w:cs="Times New Roman"/>
          <w:sz w:val="24"/>
          <w:szCs w:val="24"/>
        </w:rPr>
        <w:t xml:space="preserve">Vita P. Berg, General Counsel, presented </w:t>
      </w:r>
      <w:r w:rsidR="006731C6">
        <w:rPr>
          <w:rFonts w:ascii="Times New Roman" w:eastAsia="Calibri" w:hAnsi="Times New Roman" w:cs="Times New Roman"/>
          <w:sz w:val="24"/>
          <w:szCs w:val="24"/>
        </w:rPr>
        <w:t xml:space="preserve">the revisions to </w:t>
      </w:r>
      <w:r>
        <w:rPr>
          <w:rFonts w:ascii="Times New Roman" w:eastAsia="Calibri" w:hAnsi="Times New Roman" w:cs="Times New Roman"/>
          <w:sz w:val="24"/>
          <w:szCs w:val="24"/>
        </w:rPr>
        <w:t>Policy 202</w:t>
      </w:r>
      <w:r w:rsidR="006731C6">
        <w:rPr>
          <w:rFonts w:ascii="Times New Roman" w:eastAsia="Calibri" w:hAnsi="Times New Roman" w:cs="Times New Roman"/>
          <w:sz w:val="24"/>
          <w:szCs w:val="24"/>
        </w:rPr>
        <w:t>0</w:t>
      </w:r>
      <w:r>
        <w:rPr>
          <w:rFonts w:ascii="Times New Roman" w:eastAsia="Calibri" w:hAnsi="Times New Roman" w:cs="Times New Roman"/>
          <w:sz w:val="24"/>
          <w:szCs w:val="24"/>
        </w:rPr>
        <w:t>-0</w:t>
      </w:r>
      <w:r w:rsidR="00B53EAA">
        <w:rPr>
          <w:rFonts w:ascii="Times New Roman" w:eastAsia="Calibri" w:hAnsi="Times New Roman" w:cs="Times New Roman"/>
          <w:sz w:val="24"/>
          <w:szCs w:val="24"/>
        </w:rPr>
        <w:t>1</w:t>
      </w:r>
      <w:r w:rsidR="00AB6EEB">
        <w:rPr>
          <w:rFonts w:ascii="Times New Roman" w:eastAsia="Calibri" w:hAnsi="Times New Roman" w:cs="Times New Roman"/>
          <w:sz w:val="24"/>
          <w:szCs w:val="24"/>
        </w:rPr>
        <w:t>,</w:t>
      </w:r>
      <w:r>
        <w:rPr>
          <w:rFonts w:ascii="Times New Roman" w:eastAsia="Calibri" w:hAnsi="Times New Roman" w:cs="Times New Roman"/>
          <w:sz w:val="24"/>
          <w:szCs w:val="24"/>
        </w:rPr>
        <w:t xml:space="preserve"> as follows:</w:t>
      </w:r>
    </w:p>
    <w:bookmarkEnd w:id="6"/>
    <w:p w14:paraId="58C84B20" w14:textId="77777777" w:rsidR="006731C6" w:rsidRDefault="006731C6" w:rsidP="006731C6">
      <w:pPr>
        <w:jc w:val="center"/>
      </w:pPr>
      <w:r>
        <w:t>POLICY 2020-01</w:t>
      </w:r>
    </w:p>
    <w:p w14:paraId="17B04607" w14:textId="77777777" w:rsidR="006731C6" w:rsidRDefault="006731C6" w:rsidP="006731C6">
      <w:pPr>
        <w:jc w:val="center"/>
      </w:pPr>
      <w:r>
        <w:t>POLICY ON TELEMEDICINE IN THE COMMONWEALTH</w:t>
      </w:r>
    </w:p>
    <w:p w14:paraId="71EEB87C" w14:textId="77777777" w:rsidR="006731C6" w:rsidRDefault="006731C6" w:rsidP="006731C6">
      <w:pPr>
        <w:jc w:val="center"/>
      </w:pPr>
      <w:r>
        <w:t xml:space="preserve">Amended </w:t>
      </w:r>
      <w:r w:rsidRPr="0001247A">
        <w:rPr>
          <w:strike/>
          <w:color w:val="FF0000"/>
        </w:rPr>
        <w:t>June 25, 2020</w:t>
      </w:r>
      <w:r w:rsidRPr="0001247A">
        <w:rPr>
          <w:color w:val="FF0000"/>
          <w:u w:val="single"/>
        </w:rPr>
        <w:t>February 3, 2020</w:t>
      </w:r>
    </w:p>
    <w:p w14:paraId="306D5A88" w14:textId="77777777" w:rsidR="006731C6" w:rsidRPr="0001247A" w:rsidRDefault="006731C6" w:rsidP="006731C6">
      <w:pPr>
        <w:jc w:val="both"/>
        <w:rPr>
          <w:color w:val="FF0000"/>
          <w:u w:val="single"/>
        </w:rPr>
      </w:pPr>
      <w:r w:rsidRPr="0001247A">
        <w:rPr>
          <w:color w:val="FF0000"/>
          <w:u w:val="single"/>
        </w:rPr>
        <w:t>The Board of Registration in Medicine (Board) adopts this policy for the purpose of clarifying the practice of medicine by physicians via telemedicine.</w:t>
      </w:r>
    </w:p>
    <w:p w14:paraId="48D162BE" w14:textId="77777777" w:rsidR="006731C6" w:rsidRPr="0001247A" w:rsidRDefault="006731C6" w:rsidP="006731C6">
      <w:pPr>
        <w:pStyle w:val="ListParagraph"/>
        <w:numPr>
          <w:ilvl w:val="0"/>
          <w:numId w:val="22"/>
        </w:numPr>
        <w:spacing w:after="0" w:line="240" w:lineRule="auto"/>
        <w:jc w:val="both"/>
        <w:rPr>
          <w:color w:val="FF0000"/>
          <w:u w:val="single"/>
        </w:rPr>
      </w:pPr>
      <w:r w:rsidRPr="0001247A">
        <w:rPr>
          <w:color w:val="FF0000"/>
          <w:u w:val="single"/>
        </w:rPr>
        <w:t>A physician licensed by the Board may engage in the practice of medicine in Massachusetts.  As set forth in the Board’s regulations at 243 CMR 2.01, the practice of medicine includes telemedicine, which is defined as the provision of services to a patient by a physician from a distance by electronic communication in order to improve patient care, treatment or services.  The Board’s interpretation of the definition of telemedicine in its regulation encompasses the activities set forth in the definition of telehealth at M.G. L. c. 112, § 5O</w:t>
      </w:r>
      <w:r w:rsidRPr="0001247A">
        <w:rPr>
          <w:rStyle w:val="FootnoteReference"/>
          <w:color w:val="FF0000"/>
          <w:u w:val="single"/>
        </w:rPr>
        <w:footnoteReference w:id="1"/>
      </w:r>
      <w:r w:rsidRPr="0001247A">
        <w:rPr>
          <w:color w:val="FF0000"/>
          <w:u w:val="single"/>
        </w:rPr>
        <w:t>.</w:t>
      </w:r>
    </w:p>
    <w:p w14:paraId="23C6018B" w14:textId="77777777" w:rsidR="006731C6" w:rsidRPr="0001247A" w:rsidRDefault="006731C6" w:rsidP="006731C6">
      <w:pPr>
        <w:jc w:val="both"/>
        <w:rPr>
          <w:color w:val="FF0000"/>
          <w:u w:val="single"/>
        </w:rPr>
      </w:pPr>
    </w:p>
    <w:p w14:paraId="7E360842" w14:textId="77777777" w:rsidR="006731C6" w:rsidRDefault="006731C6" w:rsidP="006731C6">
      <w:pPr>
        <w:pStyle w:val="ListParagraph"/>
        <w:numPr>
          <w:ilvl w:val="0"/>
          <w:numId w:val="22"/>
        </w:numPr>
        <w:spacing w:after="0" w:line="240" w:lineRule="auto"/>
        <w:jc w:val="both"/>
      </w:pPr>
      <w:r w:rsidRPr="0001247A">
        <w:rPr>
          <w:color w:val="FF0000"/>
          <w:u w:val="single"/>
        </w:rPr>
        <w:t xml:space="preserve">The Board deems a physician to be practicing medicine in Massachusetts when the patient is physically located in Massachusetts.  A physician licensed by the Board whose license </w:t>
      </w:r>
      <w:r w:rsidRPr="0001247A">
        <w:rPr>
          <w:i/>
          <w:iCs/>
          <w:color w:val="FF0000"/>
          <w:u w:val="single"/>
        </w:rPr>
        <w:t>does not</w:t>
      </w:r>
      <w:r w:rsidRPr="0001247A">
        <w:rPr>
          <w:color w:val="FF0000"/>
          <w:u w:val="single"/>
        </w:rPr>
        <w:t xml:space="preserve"> restrict practice to a particular location may engage in the practice of medicine with respect to patients in Massachusetts irrespective of whether the physician is physically located in Massachusetts.  A physician licensed by the board whose license </w:t>
      </w:r>
      <w:r w:rsidRPr="0001247A">
        <w:rPr>
          <w:i/>
          <w:iCs/>
          <w:color w:val="FF0000"/>
          <w:u w:val="single"/>
        </w:rPr>
        <w:t>does</w:t>
      </w:r>
      <w:r w:rsidRPr="0001247A">
        <w:rPr>
          <w:color w:val="FF0000"/>
          <w:u w:val="single"/>
        </w:rPr>
        <w:t xml:space="preserve"> restrict practice to a particular location may engage in the practice of medicine with respect to patients in Massachusetts only from the location identified on his or her license.</w:t>
      </w:r>
    </w:p>
    <w:p w14:paraId="79E7D937" w14:textId="77777777" w:rsidR="006731C6" w:rsidRDefault="006731C6" w:rsidP="006731C6">
      <w:pPr>
        <w:pStyle w:val="ListParagraph"/>
      </w:pPr>
    </w:p>
    <w:p w14:paraId="4E84FBF4" w14:textId="77777777" w:rsidR="006731C6" w:rsidRDefault="006731C6" w:rsidP="006731C6">
      <w:pPr>
        <w:pStyle w:val="ListParagraph"/>
        <w:numPr>
          <w:ilvl w:val="0"/>
          <w:numId w:val="22"/>
        </w:numPr>
        <w:spacing w:after="0" w:line="240" w:lineRule="auto"/>
        <w:jc w:val="both"/>
      </w:pPr>
      <w:r>
        <w:t>The practice of medicine shall not require a face-to-face encounter between the physician and the patient prior to health care delivery via telemedicine.  The standard of care applicable to the physician is the same whether the patient is seen in-person or through telemedicine.</w:t>
      </w:r>
    </w:p>
    <w:p w14:paraId="5EC2ABE9" w14:textId="77777777" w:rsidR="006731C6" w:rsidRPr="0001247A" w:rsidRDefault="006731C6" w:rsidP="006731C6">
      <w:pPr>
        <w:ind w:firstLine="720"/>
        <w:jc w:val="both"/>
        <w:rPr>
          <w:color w:val="FF0000"/>
          <w:u w:val="single"/>
        </w:rPr>
      </w:pPr>
      <w:r>
        <w:t xml:space="preserve"> </w:t>
      </w:r>
    </w:p>
    <w:p w14:paraId="6D49F58A" w14:textId="77777777" w:rsidR="006731C6" w:rsidRPr="0001247A" w:rsidRDefault="006731C6" w:rsidP="006731C6">
      <w:pPr>
        <w:pStyle w:val="ListParagraph"/>
        <w:numPr>
          <w:ilvl w:val="0"/>
          <w:numId w:val="22"/>
        </w:numPr>
        <w:spacing w:after="0" w:line="240" w:lineRule="auto"/>
        <w:jc w:val="both"/>
        <w:rPr>
          <w:color w:val="FF0000"/>
          <w:u w:val="single"/>
        </w:rPr>
      </w:pPr>
      <w:r w:rsidRPr="0001247A">
        <w:rPr>
          <w:color w:val="FF0000"/>
          <w:u w:val="single"/>
        </w:rPr>
        <w:lastRenderedPageBreak/>
        <w:t xml:space="preserve">Physicians licensed by the board may obtain proxy credentialing and privileging for telehealth services with other health care providers, as defined in section 1 of chapter 111, or facilities that comply with the federal Centers for Medicare and Medicaid Services' conditions of participation for telehealth services. </w:t>
      </w:r>
    </w:p>
    <w:p w14:paraId="495D9E8D" w14:textId="77777777" w:rsidR="006731C6" w:rsidRDefault="006731C6" w:rsidP="006731C6">
      <w:pPr>
        <w:jc w:val="both"/>
      </w:pPr>
    </w:p>
    <w:p w14:paraId="2EBBC875" w14:textId="3CECD8DB" w:rsidR="006731C6" w:rsidRPr="006731C6" w:rsidRDefault="006731C6" w:rsidP="006731C6">
      <w:pPr>
        <w:rPr>
          <w:rFonts w:ascii="Times New Roman" w:eastAsia="Calibri" w:hAnsi="Times New Roman" w:cs="Times New Roman"/>
          <w:sz w:val="24"/>
          <w:szCs w:val="24"/>
        </w:rPr>
      </w:pPr>
      <w:bookmarkStart w:id="7" w:name="_Hlk94859165"/>
      <w:r w:rsidRPr="006731C6">
        <w:rPr>
          <w:rFonts w:ascii="Times New Roman" w:eastAsia="Calibri" w:hAnsi="Times New Roman" w:cs="Times New Roman"/>
          <w:sz w:val="24"/>
          <w:szCs w:val="24"/>
        </w:rPr>
        <w:t xml:space="preserve">Vita P. Berg, General Counsel, </w:t>
      </w:r>
      <w:r w:rsidR="00AB6EEB">
        <w:rPr>
          <w:rFonts w:ascii="Times New Roman" w:eastAsia="Calibri" w:hAnsi="Times New Roman" w:cs="Times New Roman"/>
          <w:sz w:val="24"/>
          <w:szCs w:val="24"/>
        </w:rPr>
        <w:t xml:space="preserve">also </w:t>
      </w:r>
      <w:r w:rsidRPr="006731C6">
        <w:rPr>
          <w:rFonts w:ascii="Times New Roman" w:eastAsia="Calibri" w:hAnsi="Times New Roman" w:cs="Times New Roman"/>
          <w:sz w:val="24"/>
          <w:szCs w:val="24"/>
        </w:rPr>
        <w:t>presented the revisions to Policy 2020-05 that read as follows:</w:t>
      </w:r>
    </w:p>
    <w:bookmarkEnd w:id="7"/>
    <w:p w14:paraId="782D7AC6" w14:textId="77777777" w:rsidR="006731C6" w:rsidRPr="006731C6" w:rsidRDefault="006731C6" w:rsidP="006731C6">
      <w:pPr>
        <w:jc w:val="center"/>
        <w:rPr>
          <w:rFonts w:ascii="Times New Roman" w:eastAsia="Calibri" w:hAnsi="Times New Roman" w:cs="Times New Roman"/>
          <w:sz w:val="24"/>
          <w:szCs w:val="24"/>
        </w:rPr>
      </w:pPr>
      <w:r w:rsidRPr="006731C6">
        <w:rPr>
          <w:rFonts w:ascii="Times New Roman" w:eastAsia="Calibri" w:hAnsi="Times New Roman" w:cs="Times New Roman"/>
          <w:sz w:val="24"/>
          <w:szCs w:val="24"/>
        </w:rPr>
        <w:t>POLICY 2020-05</w:t>
      </w:r>
    </w:p>
    <w:p w14:paraId="4026DB09" w14:textId="77777777" w:rsidR="006731C6" w:rsidRPr="006731C6" w:rsidRDefault="006731C6" w:rsidP="006731C6">
      <w:pPr>
        <w:jc w:val="center"/>
        <w:rPr>
          <w:rFonts w:ascii="Times New Roman" w:eastAsia="Calibri" w:hAnsi="Times New Roman" w:cs="Times New Roman"/>
          <w:sz w:val="24"/>
          <w:szCs w:val="24"/>
        </w:rPr>
      </w:pPr>
      <w:r w:rsidRPr="006731C6">
        <w:rPr>
          <w:rFonts w:ascii="Times New Roman" w:eastAsia="Calibri" w:hAnsi="Times New Roman" w:cs="Times New Roman"/>
          <w:sz w:val="24"/>
          <w:szCs w:val="24"/>
        </w:rPr>
        <w:t>INTERIM POLICY ON EMERGENCY TEMPORARY LICENSES</w:t>
      </w:r>
    </w:p>
    <w:p w14:paraId="7D0828D5" w14:textId="77777777" w:rsidR="006731C6" w:rsidRPr="006731C6" w:rsidRDefault="006731C6" w:rsidP="006731C6">
      <w:pPr>
        <w:jc w:val="center"/>
        <w:rPr>
          <w:rFonts w:ascii="Times New Roman" w:eastAsia="Calibri" w:hAnsi="Times New Roman" w:cs="Times New Roman"/>
          <w:sz w:val="24"/>
          <w:szCs w:val="24"/>
        </w:rPr>
      </w:pPr>
      <w:r w:rsidRPr="006731C6">
        <w:rPr>
          <w:rFonts w:ascii="Times New Roman" w:eastAsia="Calibri" w:hAnsi="Times New Roman" w:cs="Times New Roman"/>
          <w:sz w:val="24"/>
          <w:szCs w:val="24"/>
        </w:rPr>
        <w:t>June 25, 2020</w:t>
      </w:r>
    </w:p>
    <w:p w14:paraId="3D137827" w14:textId="6521EB02" w:rsidR="006731C6" w:rsidRPr="006731C6" w:rsidRDefault="006731C6" w:rsidP="006731C6">
      <w:pPr>
        <w:jc w:val="center"/>
        <w:rPr>
          <w:rFonts w:ascii="Times New Roman" w:eastAsia="Calibri" w:hAnsi="Times New Roman" w:cs="Times New Roman"/>
          <w:sz w:val="24"/>
          <w:szCs w:val="24"/>
        </w:rPr>
      </w:pPr>
      <w:r w:rsidRPr="006731C6">
        <w:rPr>
          <w:rFonts w:ascii="Times New Roman" w:eastAsia="Calibri" w:hAnsi="Times New Roman" w:cs="Times New Roman"/>
          <w:sz w:val="24"/>
          <w:szCs w:val="24"/>
        </w:rPr>
        <w:t xml:space="preserve">Amended </w:t>
      </w:r>
      <w:r w:rsidR="00AB6EEB">
        <w:rPr>
          <w:rFonts w:ascii="Times New Roman" w:eastAsia="Calibri" w:hAnsi="Times New Roman" w:cs="Times New Roman"/>
          <w:strike/>
          <w:color w:val="FF0000"/>
          <w:sz w:val="24"/>
          <w:szCs w:val="24"/>
        </w:rPr>
        <w:t xml:space="preserve">October 21, </w:t>
      </w:r>
      <w:r w:rsidR="00AB6EEB" w:rsidRPr="00AB6EEB">
        <w:rPr>
          <w:rFonts w:ascii="Times New Roman" w:eastAsia="Calibri" w:hAnsi="Times New Roman" w:cs="Times New Roman"/>
          <w:strike/>
          <w:color w:val="FF0000"/>
          <w:sz w:val="24"/>
          <w:szCs w:val="24"/>
        </w:rPr>
        <w:t>2021</w:t>
      </w:r>
      <w:r w:rsidR="008339B1" w:rsidRPr="00AB6EEB">
        <w:rPr>
          <w:rFonts w:ascii="Times New Roman" w:eastAsia="Calibri" w:hAnsi="Times New Roman" w:cs="Times New Roman"/>
          <w:color w:val="FF0000"/>
          <w:sz w:val="24"/>
          <w:szCs w:val="24"/>
          <w:u w:val="single"/>
        </w:rPr>
        <w:t>February 3, 2022</w:t>
      </w:r>
    </w:p>
    <w:p w14:paraId="12618932" w14:textId="3C9F682A" w:rsidR="006731C6" w:rsidRPr="006731C6" w:rsidRDefault="006731C6" w:rsidP="006731C6">
      <w:pPr>
        <w:rPr>
          <w:rFonts w:ascii="Times New Roman" w:eastAsia="Calibri" w:hAnsi="Times New Roman" w:cs="Times New Roman"/>
          <w:sz w:val="24"/>
          <w:szCs w:val="24"/>
        </w:rPr>
      </w:pPr>
      <w:r w:rsidRPr="006731C6">
        <w:rPr>
          <w:rFonts w:ascii="Times New Roman" w:eastAsia="Calibri" w:hAnsi="Times New Roman" w:cs="Times New Roman"/>
          <w:sz w:val="24"/>
          <w:szCs w:val="24"/>
        </w:rPr>
        <w:t xml:space="preserve"> On March 10, 2020, Governor Baker declared a State of Emergency in Massachusetts in Executive Order No. 591, Declaration of a State of Emergency to Respond to COVID-19. On March 17, 2020, the </w:t>
      </w:r>
      <w:bookmarkStart w:id="8" w:name="_Hlk85032696"/>
      <w:r w:rsidRPr="006731C6">
        <w:rPr>
          <w:rFonts w:ascii="Times New Roman" w:eastAsia="Calibri" w:hAnsi="Times New Roman" w:cs="Times New Roman"/>
          <w:sz w:val="24"/>
          <w:szCs w:val="24"/>
        </w:rPr>
        <w:t xml:space="preserve">Governor issued an “Order Expanding Access to Physician Services,” </w:t>
      </w:r>
      <w:bookmarkEnd w:id="8"/>
      <w:r w:rsidRPr="006731C6">
        <w:rPr>
          <w:rFonts w:ascii="Times New Roman" w:eastAsia="Calibri" w:hAnsi="Times New Roman" w:cs="Times New Roman"/>
          <w:sz w:val="24"/>
          <w:szCs w:val="24"/>
        </w:rPr>
        <w:t xml:space="preserve">to assure access to treatment by physicians during the COVID-19 State of Emergency.  </w:t>
      </w:r>
      <w:r w:rsidR="008339B1" w:rsidRPr="00AB6EEB">
        <w:rPr>
          <w:rFonts w:ascii="Times New Roman" w:eastAsia="Calibri" w:hAnsi="Times New Roman" w:cs="Times New Roman"/>
          <w:color w:val="FF0000"/>
          <w:sz w:val="24"/>
          <w:szCs w:val="24"/>
          <w:u w:val="single"/>
        </w:rPr>
        <w:t>On May 28, 2021, pursuant to Section 2A of Chapter 17 of the General Laws, Governor Charles D. Baker declared that an emergency exists that is detrimental to the public health in the Commonwealth due to the continuing threat of COVID-19.</w:t>
      </w:r>
      <w:r w:rsidRPr="006731C6">
        <w:rPr>
          <w:rFonts w:ascii="Times New Roman" w:eastAsia="Calibri" w:hAnsi="Times New Roman" w:cs="Times New Roman"/>
          <w:sz w:val="24"/>
          <w:szCs w:val="24"/>
        </w:rPr>
        <w:t xml:space="preserve"> Accordingly, the Board of Registration in Medicine issues this Policy </w:t>
      </w:r>
      <w:proofErr w:type="gramStart"/>
      <w:r w:rsidRPr="006731C6">
        <w:rPr>
          <w:rFonts w:ascii="Times New Roman" w:eastAsia="Calibri" w:hAnsi="Times New Roman" w:cs="Times New Roman"/>
          <w:sz w:val="24"/>
          <w:szCs w:val="24"/>
        </w:rPr>
        <w:t>in order to</w:t>
      </w:r>
      <w:proofErr w:type="gramEnd"/>
      <w:r w:rsidRPr="006731C6">
        <w:rPr>
          <w:rFonts w:ascii="Times New Roman" w:eastAsia="Calibri" w:hAnsi="Times New Roman" w:cs="Times New Roman"/>
          <w:sz w:val="24"/>
          <w:szCs w:val="24"/>
        </w:rPr>
        <w:t xml:space="preserve"> ensure there is a seamless transition of healthcare in the Commonwealth.    </w:t>
      </w:r>
    </w:p>
    <w:p w14:paraId="1A29EFDB" w14:textId="77777777" w:rsidR="006731C6" w:rsidRPr="006731C6" w:rsidRDefault="006731C6" w:rsidP="006731C6">
      <w:pPr>
        <w:rPr>
          <w:rFonts w:ascii="Times New Roman" w:eastAsia="Calibri" w:hAnsi="Times New Roman" w:cs="Times New Roman"/>
          <w:sz w:val="24"/>
          <w:szCs w:val="24"/>
        </w:rPr>
      </w:pPr>
      <w:r w:rsidRPr="006731C6">
        <w:rPr>
          <w:rFonts w:ascii="Times New Roman" w:eastAsia="Calibri" w:hAnsi="Times New Roman" w:cs="Times New Roman"/>
          <w:sz w:val="24"/>
          <w:szCs w:val="24"/>
        </w:rPr>
        <w:t xml:space="preserve">The Board has previously established an Emergency Temporary License Application for out-of-state physicians to </w:t>
      </w:r>
      <w:bookmarkStart w:id="9" w:name="_Hlk85032907"/>
      <w:r w:rsidRPr="006731C6">
        <w:rPr>
          <w:rFonts w:ascii="Times New Roman" w:eastAsia="Calibri" w:hAnsi="Times New Roman" w:cs="Times New Roman"/>
          <w:sz w:val="24"/>
          <w:szCs w:val="24"/>
        </w:rPr>
        <w:t>assist in meeting the increased demand for physician services in Massachusetts</w:t>
      </w:r>
      <w:bookmarkEnd w:id="9"/>
      <w:r w:rsidRPr="006731C6">
        <w:rPr>
          <w:rFonts w:ascii="Times New Roman" w:eastAsia="Calibri" w:hAnsi="Times New Roman" w:cs="Times New Roman"/>
          <w:sz w:val="24"/>
          <w:szCs w:val="24"/>
        </w:rPr>
        <w:t>.</w:t>
      </w:r>
    </w:p>
    <w:p w14:paraId="55E3533D" w14:textId="77777777" w:rsidR="006731C6" w:rsidRPr="006731C6" w:rsidRDefault="00322245" w:rsidP="006731C6">
      <w:pPr>
        <w:rPr>
          <w:rFonts w:ascii="Times New Roman" w:eastAsia="Calibri" w:hAnsi="Times New Roman" w:cs="Times New Roman"/>
          <w:sz w:val="24"/>
          <w:szCs w:val="24"/>
        </w:rPr>
      </w:pPr>
      <w:hyperlink r:id="rId7" w:history="1">
        <w:r w:rsidR="006731C6" w:rsidRPr="006731C6">
          <w:rPr>
            <w:rStyle w:val="Hyperlink"/>
            <w:rFonts w:ascii="Times New Roman" w:eastAsia="Calibri" w:hAnsi="Times New Roman" w:cs="Times New Roman"/>
            <w:sz w:val="24"/>
            <w:szCs w:val="24"/>
          </w:rPr>
          <w:t>https://www.mass.gov/service-details/important-information-regarding-physician-licensure-during-the-state-of-emergency</w:t>
        </w:r>
      </w:hyperlink>
    </w:p>
    <w:p w14:paraId="676FD7F0" w14:textId="1E6E249D" w:rsidR="006731C6" w:rsidRPr="006731C6" w:rsidRDefault="006731C6" w:rsidP="006731C6">
      <w:pPr>
        <w:tabs>
          <w:tab w:val="left" w:pos="1470"/>
        </w:tabs>
        <w:rPr>
          <w:rFonts w:ascii="Times New Roman" w:eastAsia="Calibri" w:hAnsi="Times New Roman" w:cs="Times New Roman"/>
          <w:sz w:val="24"/>
          <w:szCs w:val="24"/>
        </w:rPr>
      </w:pPr>
      <w:bookmarkStart w:id="10" w:name="_Hlk85031343"/>
      <w:r w:rsidRPr="006731C6">
        <w:rPr>
          <w:rFonts w:ascii="Times New Roman" w:eastAsia="Calibri" w:hAnsi="Times New Roman" w:cs="Times New Roman"/>
          <w:sz w:val="24"/>
          <w:szCs w:val="24"/>
        </w:rPr>
        <w:t>The Emergency Temporary Licenses issued pursuant to the Order Expanding Access to Physician Services will remain valid until</w:t>
      </w:r>
      <w:r w:rsidR="00AB6EEB">
        <w:rPr>
          <w:rFonts w:ascii="Times New Roman" w:eastAsia="Calibri" w:hAnsi="Times New Roman" w:cs="Times New Roman"/>
          <w:sz w:val="24"/>
          <w:szCs w:val="24"/>
        </w:rPr>
        <w:t xml:space="preserve"> </w:t>
      </w:r>
      <w:r w:rsidR="00AB6EEB" w:rsidRPr="00AB6EEB">
        <w:rPr>
          <w:rFonts w:ascii="Times New Roman" w:eastAsia="Calibri" w:hAnsi="Times New Roman" w:cs="Times New Roman"/>
          <w:strike/>
          <w:color w:val="FF0000"/>
          <w:sz w:val="24"/>
          <w:szCs w:val="24"/>
        </w:rPr>
        <w:t>March31</w:t>
      </w:r>
      <w:r w:rsidR="00BF2693" w:rsidRPr="00AB6EEB">
        <w:rPr>
          <w:rFonts w:ascii="Times New Roman" w:eastAsia="Calibri" w:hAnsi="Times New Roman" w:cs="Times New Roman"/>
          <w:color w:val="FF0000"/>
          <w:sz w:val="24"/>
          <w:szCs w:val="24"/>
          <w:u w:val="single"/>
        </w:rPr>
        <w:t>June 30</w:t>
      </w:r>
      <w:r w:rsidR="00BF2693">
        <w:rPr>
          <w:rFonts w:ascii="Times New Roman" w:eastAsia="Calibri" w:hAnsi="Times New Roman" w:cs="Times New Roman"/>
          <w:sz w:val="24"/>
          <w:szCs w:val="24"/>
        </w:rPr>
        <w:t>, 2022.</w:t>
      </w:r>
    </w:p>
    <w:p w14:paraId="07C7E700" w14:textId="6C387E06" w:rsidR="006731C6" w:rsidRDefault="006731C6" w:rsidP="006731C6">
      <w:pPr>
        <w:rPr>
          <w:rFonts w:ascii="Times New Roman" w:eastAsia="Calibri" w:hAnsi="Times New Roman" w:cs="Times New Roman"/>
          <w:sz w:val="24"/>
          <w:szCs w:val="24"/>
        </w:rPr>
      </w:pPr>
      <w:r w:rsidRPr="006731C6">
        <w:rPr>
          <w:rFonts w:ascii="Times New Roman" w:eastAsia="Calibri" w:hAnsi="Times New Roman" w:cs="Times New Roman"/>
          <w:sz w:val="24"/>
          <w:szCs w:val="24"/>
        </w:rPr>
        <w:t xml:space="preserve">To ensure there is no interruption in patient care, physicians who have been issued an Emergency Temporary License and who have submitted a full license application with the Board on or before </w:t>
      </w:r>
      <w:r w:rsidR="00AB6EEB" w:rsidRPr="00AB6EEB">
        <w:rPr>
          <w:rFonts w:ascii="Times New Roman" w:eastAsia="Calibri" w:hAnsi="Times New Roman" w:cs="Times New Roman"/>
          <w:strike/>
          <w:color w:val="FF0000"/>
          <w:sz w:val="24"/>
          <w:szCs w:val="24"/>
        </w:rPr>
        <w:t>March31</w:t>
      </w:r>
      <w:r w:rsidR="00AB6EEB" w:rsidRPr="00AB6EEB">
        <w:rPr>
          <w:rFonts w:ascii="Times New Roman" w:eastAsia="Calibri" w:hAnsi="Times New Roman" w:cs="Times New Roman"/>
          <w:color w:val="FF0000"/>
          <w:sz w:val="24"/>
          <w:szCs w:val="24"/>
          <w:u w:val="single"/>
        </w:rPr>
        <w:t>June 30</w:t>
      </w:r>
      <w:r w:rsidR="00BF2693">
        <w:rPr>
          <w:rFonts w:ascii="Times New Roman" w:eastAsia="Calibri" w:hAnsi="Times New Roman" w:cs="Times New Roman"/>
          <w:sz w:val="24"/>
          <w:szCs w:val="24"/>
        </w:rPr>
        <w:t>,</w:t>
      </w:r>
      <w:r w:rsidRPr="006731C6">
        <w:rPr>
          <w:rFonts w:ascii="Times New Roman" w:eastAsia="Calibri" w:hAnsi="Times New Roman" w:cs="Times New Roman"/>
          <w:sz w:val="24"/>
          <w:szCs w:val="24"/>
        </w:rPr>
        <w:t xml:space="preserve"> 2022, will have their Emergency Temporary License remain active until the Full License application is adjudicated. </w:t>
      </w:r>
      <w:bookmarkEnd w:id="10"/>
    </w:p>
    <w:p w14:paraId="4101D032" w14:textId="5E139EB7" w:rsidR="00C162BC" w:rsidRDefault="00C162BC" w:rsidP="006731C6">
      <w:pPr>
        <w:rPr>
          <w:rFonts w:ascii="Times New Roman" w:eastAsia="Calibri" w:hAnsi="Times New Roman" w:cs="Times New Roman"/>
          <w:sz w:val="24"/>
          <w:szCs w:val="24"/>
        </w:rPr>
      </w:pPr>
    </w:p>
    <w:p w14:paraId="31BCBC81" w14:textId="77777777" w:rsidR="00AB6EEB" w:rsidRDefault="00AB6EEB" w:rsidP="006731C6">
      <w:pPr>
        <w:rPr>
          <w:rFonts w:ascii="Times New Roman" w:eastAsia="Calibri" w:hAnsi="Times New Roman" w:cs="Times New Roman"/>
          <w:sz w:val="24"/>
          <w:szCs w:val="24"/>
        </w:rPr>
      </w:pPr>
    </w:p>
    <w:p w14:paraId="76ABE43F" w14:textId="545AF8A6" w:rsidR="006731C6" w:rsidRPr="006731C6" w:rsidRDefault="006731C6" w:rsidP="006731C6">
      <w:pPr>
        <w:rPr>
          <w:rFonts w:ascii="Times New Roman" w:eastAsia="Calibri" w:hAnsi="Times New Roman" w:cs="Times New Roman"/>
          <w:sz w:val="24"/>
          <w:szCs w:val="24"/>
        </w:rPr>
      </w:pPr>
      <w:r w:rsidRPr="006731C6">
        <w:rPr>
          <w:rFonts w:ascii="Times New Roman" w:eastAsia="Calibri" w:hAnsi="Times New Roman" w:cs="Times New Roman"/>
          <w:sz w:val="24"/>
          <w:szCs w:val="24"/>
        </w:rPr>
        <w:lastRenderedPageBreak/>
        <w:t>Vita P. Berg, General Counsel, presented the revisions to Policy 2020-0</w:t>
      </w:r>
      <w:r>
        <w:rPr>
          <w:rFonts w:ascii="Times New Roman" w:eastAsia="Calibri" w:hAnsi="Times New Roman" w:cs="Times New Roman"/>
          <w:sz w:val="24"/>
          <w:szCs w:val="24"/>
        </w:rPr>
        <w:t>9</w:t>
      </w:r>
      <w:r w:rsidRPr="006731C6">
        <w:rPr>
          <w:rFonts w:ascii="Times New Roman" w:eastAsia="Calibri" w:hAnsi="Times New Roman" w:cs="Times New Roman"/>
          <w:sz w:val="24"/>
          <w:szCs w:val="24"/>
        </w:rPr>
        <w:t xml:space="preserve"> that read as follows:</w:t>
      </w:r>
    </w:p>
    <w:p w14:paraId="0AB60E1C" w14:textId="77777777" w:rsidR="006731C6" w:rsidRDefault="006731C6" w:rsidP="006731C6">
      <w:pPr>
        <w:jc w:val="center"/>
        <w:rPr>
          <w:rFonts w:ascii="Times New Roman" w:eastAsia="Calibri" w:hAnsi="Times New Roman" w:cs="Times New Roman"/>
          <w:sz w:val="24"/>
          <w:szCs w:val="24"/>
        </w:rPr>
      </w:pPr>
    </w:p>
    <w:p w14:paraId="68B9C8BB" w14:textId="24953244" w:rsidR="006731C6" w:rsidRPr="006731C6" w:rsidRDefault="006731C6" w:rsidP="006731C6">
      <w:pPr>
        <w:jc w:val="center"/>
        <w:rPr>
          <w:rFonts w:ascii="Times New Roman" w:eastAsia="Calibri" w:hAnsi="Times New Roman" w:cs="Times New Roman"/>
          <w:sz w:val="24"/>
          <w:szCs w:val="24"/>
        </w:rPr>
      </w:pPr>
      <w:r w:rsidRPr="006731C6">
        <w:rPr>
          <w:rFonts w:ascii="Times New Roman" w:eastAsia="Calibri" w:hAnsi="Times New Roman" w:cs="Times New Roman"/>
          <w:sz w:val="24"/>
          <w:szCs w:val="24"/>
        </w:rPr>
        <w:t>POLICY 2020-09</w:t>
      </w:r>
    </w:p>
    <w:p w14:paraId="2AA84349" w14:textId="77777777" w:rsidR="006731C6" w:rsidRPr="006731C6" w:rsidRDefault="006731C6" w:rsidP="006731C6">
      <w:pPr>
        <w:jc w:val="center"/>
        <w:rPr>
          <w:rFonts w:ascii="Times New Roman" w:eastAsia="Calibri" w:hAnsi="Times New Roman" w:cs="Times New Roman"/>
          <w:sz w:val="24"/>
          <w:szCs w:val="24"/>
        </w:rPr>
      </w:pPr>
      <w:r w:rsidRPr="006731C6">
        <w:rPr>
          <w:rFonts w:ascii="Times New Roman" w:eastAsia="Calibri" w:hAnsi="Times New Roman" w:cs="Times New Roman"/>
          <w:sz w:val="24"/>
          <w:szCs w:val="24"/>
        </w:rPr>
        <w:t>INTERIM POLICY ON EMERGENCY TEMPORARY LICENSES</w:t>
      </w:r>
    </w:p>
    <w:p w14:paraId="142A0ABC" w14:textId="77777777" w:rsidR="006731C6" w:rsidRPr="006731C6" w:rsidRDefault="006731C6" w:rsidP="006731C6">
      <w:pPr>
        <w:jc w:val="center"/>
        <w:rPr>
          <w:rFonts w:ascii="Times New Roman" w:eastAsia="Calibri" w:hAnsi="Times New Roman" w:cs="Times New Roman"/>
          <w:sz w:val="24"/>
          <w:szCs w:val="24"/>
        </w:rPr>
      </w:pPr>
      <w:r w:rsidRPr="006731C6">
        <w:rPr>
          <w:rFonts w:ascii="Times New Roman" w:eastAsia="Calibri" w:hAnsi="Times New Roman" w:cs="Times New Roman"/>
          <w:sz w:val="24"/>
          <w:szCs w:val="24"/>
        </w:rPr>
        <w:t>FOR FULL LICENSE APPLICANTS</w:t>
      </w:r>
    </w:p>
    <w:p w14:paraId="5E1CBF20" w14:textId="77777777" w:rsidR="006731C6" w:rsidRPr="006731C6" w:rsidRDefault="006731C6" w:rsidP="006731C6">
      <w:pPr>
        <w:jc w:val="center"/>
        <w:rPr>
          <w:rFonts w:ascii="Times New Roman" w:eastAsia="Calibri" w:hAnsi="Times New Roman" w:cs="Times New Roman"/>
          <w:sz w:val="24"/>
          <w:szCs w:val="24"/>
        </w:rPr>
      </w:pPr>
      <w:r w:rsidRPr="006731C6">
        <w:rPr>
          <w:rFonts w:ascii="Times New Roman" w:eastAsia="Calibri" w:hAnsi="Times New Roman" w:cs="Times New Roman"/>
          <w:sz w:val="24"/>
          <w:szCs w:val="24"/>
        </w:rPr>
        <w:t>December 17, 2020</w:t>
      </w:r>
    </w:p>
    <w:p w14:paraId="0FDD252A" w14:textId="093D81CA" w:rsidR="006731C6" w:rsidRPr="006731C6" w:rsidRDefault="006731C6" w:rsidP="006731C6">
      <w:pPr>
        <w:jc w:val="center"/>
        <w:rPr>
          <w:rFonts w:ascii="Times New Roman" w:eastAsia="Calibri" w:hAnsi="Times New Roman" w:cs="Times New Roman"/>
          <w:sz w:val="24"/>
          <w:szCs w:val="24"/>
        </w:rPr>
      </w:pPr>
      <w:r w:rsidRPr="006731C6">
        <w:rPr>
          <w:rFonts w:ascii="Times New Roman" w:eastAsia="Calibri" w:hAnsi="Times New Roman" w:cs="Times New Roman"/>
          <w:sz w:val="24"/>
          <w:szCs w:val="24"/>
        </w:rPr>
        <w:t xml:space="preserve">Amended </w:t>
      </w:r>
      <w:r w:rsidR="00FC281C">
        <w:rPr>
          <w:rFonts w:ascii="Times New Roman" w:eastAsia="Calibri" w:hAnsi="Times New Roman" w:cs="Times New Roman"/>
          <w:sz w:val="24"/>
          <w:szCs w:val="24"/>
        </w:rPr>
        <w:t>February 3, 2022</w:t>
      </w:r>
    </w:p>
    <w:p w14:paraId="515C5B95" w14:textId="2D55D1F0" w:rsidR="006731C6" w:rsidRPr="006731C6" w:rsidRDefault="006731C6" w:rsidP="006731C6">
      <w:pPr>
        <w:rPr>
          <w:rFonts w:ascii="Times New Roman" w:eastAsia="Calibri" w:hAnsi="Times New Roman" w:cs="Times New Roman"/>
          <w:sz w:val="24"/>
          <w:szCs w:val="24"/>
        </w:rPr>
      </w:pPr>
      <w:r w:rsidRPr="006731C6">
        <w:rPr>
          <w:rFonts w:ascii="Times New Roman" w:eastAsia="Calibri" w:hAnsi="Times New Roman" w:cs="Times New Roman"/>
          <w:sz w:val="24"/>
          <w:szCs w:val="24"/>
        </w:rPr>
        <w:t xml:space="preserve">On March 10, 2020, Governor Baker declared a State of Emergency in Massachusetts in </w:t>
      </w:r>
      <w:r w:rsidR="00FC281C" w:rsidRPr="006731C6">
        <w:rPr>
          <w:rFonts w:ascii="Times New Roman" w:eastAsia="Calibri" w:hAnsi="Times New Roman" w:cs="Times New Roman"/>
          <w:sz w:val="24"/>
          <w:szCs w:val="24"/>
        </w:rPr>
        <w:t xml:space="preserve">Executive Order No. 591, Declaration of a State of Emergency to Respond to COVID-19. </w:t>
      </w:r>
      <w:r w:rsidR="00FC281C">
        <w:rPr>
          <w:rFonts w:ascii="Times New Roman" w:eastAsia="Calibri" w:hAnsi="Times New Roman" w:cs="Times New Roman"/>
          <w:sz w:val="24"/>
          <w:szCs w:val="24"/>
        </w:rPr>
        <w:t xml:space="preserve"> </w:t>
      </w:r>
      <w:r w:rsidR="00FC281C" w:rsidRPr="00AB6EEB">
        <w:rPr>
          <w:rFonts w:ascii="Times New Roman" w:eastAsia="Calibri" w:hAnsi="Times New Roman" w:cs="Times New Roman"/>
          <w:color w:val="FF0000"/>
          <w:sz w:val="24"/>
          <w:szCs w:val="24"/>
          <w:u w:val="single"/>
        </w:rPr>
        <w:t>Thereafter, on May 28, 2021, Governor Charles D. Baker terminated the March 10, 2020 declaration.  Separately on May 28, 2021, pursuant to Section 2A of Chapter 17 of the General Laws, Governor Baker declared that an emergency exists that is detrimental to the public health in the Commonwealth due to the continuing threat of COVID-19.</w:t>
      </w:r>
      <w:r w:rsidR="00FC281C" w:rsidRPr="00AB6EEB">
        <w:rPr>
          <w:rFonts w:ascii="Times New Roman" w:eastAsia="Calibri" w:hAnsi="Times New Roman" w:cs="Times New Roman"/>
          <w:color w:val="FF0000"/>
          <w:sz w:val="24"/>
          <w:szCs w:val="24"/>
        </w:rPr>
        <w:t xml:space="preserve"> </w:t>
      </w:r>
      <w:r w:rsidRPr="006731C6">
        <w:rPr>
          <w:rFonts w:ascii="Times New Roman" w:eastAsia="Calibri" w:hAnsi="Times New Roman" w:cs="Times New Roman"/>
          <w:sz w:val="24"/>
          <w:szCs w:val="24"/>
        </w:rPr>
        <w:t>In order to ensure an adequate supply of physicians to staff hospitals, and to eliminate any administrative delays for physicians who qualify for licensure, the Board of Registration in Medicine issues this policy.</w:t>
      </w:r>
    </w:p>
    <w:p w14:paraId="28144857" w14:textId="77777777" w:rsidR="006731C6" w:rsidRPr="006731C6" w:rsidRDefault="006731C6" w:rsidP="006731C6">
      <w:pPr>
        <w:rPr>
          <w:rFonts w:ascii="Times New Roman" w:eastAsia="Calibri" w:hAnsi="Times New Roman" w:cs="Times New Roman"/>
          <w:sz w:val="24"/>
          <w:szCs w:val="24"/>
        </w:rPr>
      </w:pPr>
      <w:r w:rsidRPr="006731C6">
        <w:rPr>
          <w:rFonts w:ascii="Times New Roman" w:eastAsia="Calibri" w:hAnsi="Times New Roman" w:cs="Times New Roman"/>
          <w:sz w:val="24"/>
          <w:szCs w:val="24"/>
        </w:rPr>
        <w:t>The Board hereby establishes an Emergency Temporary License that shall be valid until the applicant’s Full License Application is adjudicated or this policy is rescinded by the Board. The Emergency Temporary License is a full, unlimited and unrestricted medical license.</w:t>
      </w:r>
    </w:p>
    <w:p w14:paraId="73A24DB7" w14:textId="77777777" w:rsidR="006731C6" w:rsidRPr="006731C6" w:rsidRDefault="006731C6" w:rsidP="006731C6">
      <w:pPr>
        <w:rPr>
          <w:rFonts w:ascii="Times New Roman" w:eastAsia="Calibri" w:hAnsi="Times New Roman" w:cs="Times New Roman"/>
          <w:sz w:val="24"/>
          <w:szCs w:val="24"/>
        </w:rPr>
      </w:pPr>
      <w:r w:rsidRPr="006731C6">
        <w:rPr>
          <w:rFonts w:ascii="Times New Roman" w:eastAsia="Calibri" w:hAnsi="Times New Roman" w:cs="Times New Roman"/>
          <w:sz w:val="24"/>
          <w:szCs w:val="24"/>
        </w:rPr>
        <w:t>A request for an Emergency Temporary License must be made by a Massachusetts healthcare facility (as defined by M.G.L. c. 111, § 1) to either the Executive Director of the Board or the Director of Licensing.</w:t>
      </w:r>
    </w:p>
    <w:p w14:paraId="05460904" w14:textId="77777777" w:rsidR="006731C6" w:rsidRPr="006731C6" w:rsidRDefault="006731C6" w:rsidP="006731C6">
      <w:pPr>
        <w:rPr>
          <w:rFonts w:ascii="Times New Roman" w:eastAsia="Calibri" w:hAnsi="Times New Roman" w:cs="Times New Roman"/>
          <w:sz w:val="24"/>
          <w:szCs w:val="24"/>
        </w:rPr>
      </w:pPr>
      <w:r w:rsidRPr="006731C6">
        <w:rPr>
          <w:rFonts w:ascii="Times New Roman" w:eastAsia="Calibri" w:hAnsi="Times New Roman" w:cs="Times New Roman"/>
          <w:sz w:val="24"/>
          <w:szCs w:val="24"/>
        </w:rPr>
        <w:t>In order to qualify for an Emergency Temporary License a physician must:</w:t>
      </w:r>
    </w:p>
    <w:p w14:paraId="7A4DADD7" w14:textId="501AD066" w:rsidR="006731C6" w:rsidRPr="006731C6" w:rsidRDefault="006731C6" w:rsidP="006731C6">
      <w:pPr>
        <w:rPr>
          <w:rFonts w:ascii="Times New Roman" w:eastAsia="Calibri" w:hAnsi="Times New Roman" w:cs="Times New Roman"/>
          <w:bCs/>
          <w:sz w:val="24"/>
          <w:szCs w:val="24"/>
        </w:rPr>
      </w:pPr>
      <w:r w:rsidRPr="006731C6">
        <w:rPr>
          <w:rFonts w:ascii="Times New Roman" w:eastAsia="Calibri" w:hAnsi="Times New Roman" w:cs="Times New Roman"/>
          <w:bCs/>
          <w:sz w:val="24"/>
          <w:szCs w:val="24"/>
        </w:rPr>
        <w:t xml:space="preserve"> </w:t>
      </w:r>
      <w:r w:rsidRPr="006731C6">
        <w:rPr>
          <w:rFonts w:ascii="Times New Roman" w:eastAsia="Calibri" w:hAnsi="Times New Roman" w:cs="Times New Roman"/>
          <w:sz w:val="24"/>
          <w:szCs w:val="24"/>
        </w:rPr>
        <w:t>Meet all statutory requirements for licensure in M.G.L. c. 112;</w:t>
      </w:r>
    </w:p>
    <w:p w14:paraId="11131DC0" w14:textId="77777777" w:rsidR="006731C6" w:rsidRPr="006731C6" w:rsidRDefault="006731C6" w:rsidP="006731C6">
      <w:pPr>
        <w:numPr>
          <w:ilvl w:val="0"/>
          <w:numId w:val="23"/>
        </w:numPr>
        <w:rPr>
          <w:rFonts w:ascii="Times New Roman" w:eastAsia="Calibri" w:hAnsi="Times New Roman" w:cs="Times New Roman"/>
          <w:bCs/>
          <w:sz w:val="24"/>
          <w:szCs w:val="24"/>
        </w:rPr>
      </w:pPr>
      <w:r w:rsidRPr="006731C6">
        <w:rPr>
          <w:rFonts w:ascii="Times New Roman" w:eastAsia="Calibri" w:hAnsi="Times New Roman" w:cs="Times New Roman"/>
          <w:sz w:val="24"/>
          <w:szCs w:val="24"/>
        </w:rPr>
        <w:t>Submit the Full License Application and application fee;</w:t>
      </w:r>
    </w:p>
    <w:p w14:paraId="2568FFFB" w14:textId="77777777" w:rsidR="006731C6" w:rsidRPr="006731C6" w:rsidRDefault="006731C6" w:rsidP="006731C6">
      <w:pPr>
        <w:numPr>
          <w:ilvl w:val="0"/>
          <w:numId w:val="23"/>
        </w:numPr>
        <w:rPr>
          <w:rFonts w:ascii="Times New Roman" w:eastAsia="Calibri" w:hAnsi="Times New Roman" w:cs="Times New Roman"/>
          <w:bCs/>
          <w:sz w:val="24"/>
          <w:szCs w:val="24"/>
        </w:rPr>
      </w:pPr>
      <w:r w:rsidRPr="006731C6">
        <w:rPr>
          <w:rFonts w:ascii="Times New Roman" w:eastAsia="Calibri" w:hAnsi="Times New Roman" w:cs="Times New Roman"/>
          <w:sz w:val="24"/>
          <w:szCs w:val="24"/>
        </w:rPr>
        <w:t>Not have any Board actions, limitations or special requirements imposed upon the applicant due to questions of competency, disciplinary matters, qualifications or good moral character;</w:t>
      </w:r>
    </w:p>
    <w:p w14:paraId="4831009F" w14:textId="77777777" w:rsidR="006731C6" w:rsidRPr="006731C6" w:rsidRDefault="006731C6" w:rsidP="006731C6">
      <w:pPr>
        <w:numPr>
          <w:ilvl w:val="0"/>
          <w:numId w:val="23"/>
        </w:numPr>
        <w:rPr>
          <w:rFonts w:ascii="Times New Roman" w:eastAsia="Calibri" w:hAnsi="Times New Roman" w:cs="Times New Roman"/>
          <w:sz w:val="24"/>
          <w:szCs w:val="24"/>
        </w:rPr>
      </w:pPr>
      <w:r w:rsidRPr="006731C6">
        <w:rPr>
          <w:rFonts w:ascii="Times New Roman" w:eastAsia="Calibri" w:hAnsi="Times New Roman" w:cs="Times New Roman"/>
          <w:sz w:val="24"/>
          <w:szCs w:val="24"/>
        </w:rPr>
        <w:t>Not have any medical or physical condition(s) that impairs the applicant’s ability to practice medicine safely; and</w:t>
      </w:r>
    </w:p>
    <w:p w14:paraId="1AF1B5B2" w14:textId="77777777" w:rsidR="006731C6" w:rsidRPr="006731C6" w:rsidRDefault="006731C6" w:rsidP="006731C6">
      <w:pPr>
        <w:numPr>
          <w:ilvl w:val="0"/>
          <w:numId w:val="23"/>
        </w:numPr>
        <w:rPr>
          <w:rFonts w:ascii="Times New Roman" w:eastAsia="Calibri" w:hAnsi="Times New Roman" w:cs="Times New Roman"/>
          <w:sz w:val="24"/>
          <w:szCs w:val="24"/>
        </w:rPr>
      </w:pPr>
      <w:r w:rsidRPr="006731C6">
        <w:rPr>
          <w:rFonts w:ascii="Times New Roman" w:eastAsia="Calibri" w:hAnsi="Times New Roman" w:cs="Times New Roman"/>
          <w:sz w:val="24"/>
          <w:szCs w:val="24"/>
        </w:rPr>
        <w:t xml:space="preserve">Provide the FCVS Physician Profile, which will include: </w:t>
      </w:r>
    </w:p>
    <w:p w14:paraId="45D430A6" w14:textId="77777777" w:rsidR="006731C6" w:rsidRPr="006731C6" w:rsidRDefault="006731C6" w:rsidP="006731C6">
      <w:pPr>
        <w:numPr>
          <w:ilvl w:val="1"/>
          <w:numId w:val="23"/>
        </w:numPr>
        <w:rPr>
          <w:rFonts w:ascii="Times New Roman" w:eastAsia="Calibri" w:hAnsi="Times New Roman" w:cs="Times New Roman"/>
          <w:sz w:val="24"/>
          <w:szCs w:val="24"/>
        </w:rPr>
      </w:pPr>
      <w:r w:rsidRPr="006731C6">
        <w:rPr>
          <w:rFonts w:ascii="Times New Roman" w:eastAsia="Calibri" w:hAnsi="Times New Roman" w:cs="Times New Roman"/>
          <w:sz w:val="24"/>
          <w:szCs w:val="24"/>
        </w:rPr>
        <w:lastRenderedPageBreak/>
        <w:t xml:space="preserve">Official examination scores (USMLE, FLEX, COMLEX, LMCC, etc.); </w:t>
      </w:r>
    </w:p>
    <w:p w14:paraId="785B38FA" w14:textId="77777777" w:rsidR="006731C6" w:rsidRPr="006731C6" w:rsidRDefault="006731C6" w:rsidP="006731C6">
      <w:pPr>
        <w:numPr>
          <w:ilvl w:val="1"/>
          <w:numId w:val="23"/>
        </w:numPr>
        <w:rPr>
          <w:rFonts w:ascii="Times New Roman" w:eastAsia="Calibri" w:hAnsi="Times New Roman" w:cs="Times New Roman"/>
          <w:sz w:val="24"/>
          <w:szCs w:val="24"/>
        </w:rPr>
      </w:pPr>
      <w:r w:rsidRPr="006731C6">
        <w:rPr>
          <w:rFonts w:ascii="Times New Roman" w:eastAsia="Calibri" w:hAnsi="Times New Roman" w:cs="Times New Roman"/>
          <w:sz w:val="24"/>
          <w:szCs w:val="24"/>
        </w:rPr>
        <w:t>Verification of all medical education;</w:t>
      </w:r>
    </w:p>
    <w:p w14:paraId="5EA5C581" w14:textId="77777777" w:rsidR="006731C6" w:rsidRPr="006731C6" w:rsidRDefault="006731C6" w:rsidP="006731C6">
      <w:pPr>
        <w:numPr>
          <w:ilvl w:val="1"/>
          <w:numId w:val="23"/>
        </w:numPr>
        <w:rPr>
          <w:rFonts w:ascii="Times New Roman" w:eastAsia="Calibri" w:hAnsi="Times New Roman" w:cs="Times New Roman"/>
          <w:sz w:val="24"/>
          <w:szCs w:val="24"/>
        </w:rPr>
      </w:pPr>
      <w:r w:rsidRPr="006731C6">
        <w:rPr>
          <w:rFonts w:ascii="Times New Roman" w:eastAsia="Calibri" w:hAnsi="Times New Roman" w:cs="Times New Roman"/>
          <w:sz w:val="24"/>
          <w:szCs w:val="24"/>
        </w:rPr>
        <w:t xml:space="preserve">Verification of all U.S. and Canadian postgraduate training, including any non-accredited postgraduate training; </w:t>
      </w:r>
    </w:p>
    <w:p w14:paraId="1896DB47" w14:textId="77777777" w:rsidR="006731C6" w:rsidRPr="006731C6" w:rsidRDefault="006731C6" w:rsidP="006731C6">
      <w:pPr>
        <w:numPr>
          <w:ilvl w:val="1"/>
          <w:numId w:val="23"/>
        </w:numPr>
        <w:rPr>
          <w:rFonts w:ascii="Times New Roman" w:eastAsia="Calibri" w:hAnsi="Times New Roman" w:cs="Times New Roman"/>
          <w:sz w:val="24"/>
          <w:szCs w:val="24"/>
        </w:rPr>
      </w:pPr>
      <w:r w:rsidRPr="006731C6">
        <w:rPr>
          <w:rFonts w:ascii="Times New Roman" w:eastAsia="Calibri" w:hAnsi="Times New Roman" w:cs="Times New Roman"/>
          <w:sz w:val="24"/>
          <w:szCs w:val="24"/>
        </w:rPr>
        <w:t>National Practitioner Data Bank Report; and</w:t>
      </w:r>
    </w:p>
    <w:p w14:paraId="6E66FE78" w14:textId="77777777" w:rsidR="006731C6" w:rsidRPr="006731C6" w:rsidRDefault="006731C6" w:rsidP="006731C6">
      <w:pPr>
        <w:numPr>
          <w:ilvl w:val="1"/>
          <w:numId w:val="23"/>
        </w:numPr>
        <w:rPr>
          <w:rFonts w:ascii="Times New Roman" w:eastAsia="Calibri" w:hAnsi="Times New Roman" w:cs="Times New Roman"/>
          <w:sz w:val="24"/>
          <w:szCs w:val="24"/>
        </w:rPr>
      </w:pPr>
      <w:r w:rsidRPr="006731C6">
        <w:rPr>
          <w:rFonts w:ascii="Times New Roman" w:eastAsia="Calibri" w:hAnsi="Times New Roman" w:cs="Times New Roman"/>
          <w:sz w:val="24"/>
          <w:szCs w:val="24"/>
        </w:rPr>
        <w:t xml:space="preserve">ECFMG Certificate, if an international medical graduate. </w:t>
      </w:r>
    </w:p>
    <w:p w14:paraId="003D2CF8" w14:textId="77777777" w:rsidR="006731C6" w:rsidRPr="006731C6" w:rsidRDefault="006731C6" w:rsidP="006731C6">
      <w:pPr>
        <w:numPr>
          <w:ilvl w:val="0"/>
          <w:numId w:val="23"/>
        </w:numPr>
        <w:rPr>
          <w:rFonts w:ascii="Times New Roman" w:eastAsia="Calibri" w:hAnsi="Times New Roman" w:cs="Times New Roman"/>
          <w:sz w:val="24"/>
          <w:szCs w:val="24"/>
        </w:rPr>
      </w:pPr>
      <w:r w:rsidRPr="006731C6">
        <w:rPr>
          <w:rFonts w:ascii="Times New Roman" w:eastAsia="Calibri" w:hAnsi="Times New Roman" w:cs="Times New Roman"/>
          <w:sz w:val="24"/>
          <w:szCs w:val="24"/>
        </w:rPr>
        <w:t>The application must not contain any affirmative responses to application questions 21-52 (</w:t>
      </w:r>
      <w:r w:rsidRPr="006731C6">
        <w:rPr>
          <w:rFonts w:ascii="Times New Roman" w:eastAsia="Calibri" w:hAnsi="Times New Roman" w:cs="Times New Roman"/>
          <w:iCs/>
          <w:sz w:val="24"/>
          <w:szCs w:val="24"/>
        </w:rPr>
        <w:t>Application Rev 8/19</w:t>
      </w:r>
      <w:r w:rsidRPr="006731C6">
        <w:rPr>
          <w:rFonts w:ascii="Times New Roman" w:eastAsia="Calibri" w:hAnsi="Times New Roman" w:cs="Times New Roman"/>
          <w:sz w:val="24"/>
          <w:szCs w:val="24"/>
        </w:rPr>
        <w:t>). If an applicant has an affirmative response to question 21-52 in the application the Chair of the Board or his designee is authorized to approve the emergency license.</w:t>
      </w:r>
    </w:p>
    <w:p w14:paraId="1240B451" w14:textId="77777777" w:rsidR="006731C6" w:rsidRPr="006731C6" w:rsidRDefault="006731C6" w:rsidP="006731C6">
      <w:pPr>
        <w:rPr>
          <w:rFonts w:ascii="Times New Roman" w:eastAsia="Calibri" w:hAnsi="Times New Roman" w:cs="Times New Roman"/>
          <w:sz w:val="24"/>
          <w:szCs w:val="24"/>
        </w:rPr>
      </w:pPr>
      <w:r w:rsidRPr="006731C6">
        <w:rPr>
          <w:rFonts w:ascii="Times New Roman" w:eastAsia="Calibri" w:hAnsi="Times New Roman" w:cs="Times New Roman"/>
          <w:sz w:val="24"/>
          <w:szCs w:val="24"/>
        </w:rPr>
        <w:t xml:space="preserve">The above list describes the minimum requirements and supporting materials required to obtain an Emergency Temporary License in Massachusetts. The Board may, at any time, request additional documentation.  </w:t>
      </w:r>
    </w:p>
    <w:p w14:paraId="0A1A710A" w14:textId="77777777" w:rsidR="006731C6" w:rsidRPr="006731C6" w:rsidRDefault="006731C6" w:rsidP="006731C6">
      <w:pPr>
        <w:rPr>
          <w:rFonts w:ascii="Times New Roman" w:eastAsia="Calibri" w:hAnsi="Times New Roman" w:cs="Times New Roman"/>
          <w:bCs/>
          <w:sz w:val="24"/>
          <w:szCs w:val="24"/>
        </w:rPr>
      </w:pPr>
      <w:r w:rsidRPr="006731C6">
        <w:rPr>
          <w:rFonts w:ascii="Times New Roman" w:eastAsia="Calibri" w:hAnsi="Times New Roman" w:cs="Times New Roman"/>
          <w:bCs/>
          <w:sz w:val="24"/>
          <w:szCs w:val="24"/>
        </w:rPr>
        <w:t xml:space="preserve">Staff may present any request for an Emergency Temporary License to the Chair of the Board or his designee should staff believe that review of the application is warranted. </w:t>
      </w:r>
    </w:p>
    <w:p w14:paraId="4F59F411" w14:textId="78B83BE1" w:rsidR="006731C6" w:rsidRPr="006731C6" w:rsidRDefault="006731C6" w:rsidP="006731C6">
      <w:pPr>
        <w:rPr>
          <w:rFonts w:ascii="Times New Roman" w:eastAsia="Calibri" w:hAnsi="Times New Roman" w:cs="Times New Roman"/>
          <w:sz w:val="24"/>
          <w:szCs w:val="24"/>
        </w:rPr>
      </w:pPr>
      <w:r w:rsidRPr="006731C6">
        <w:rPr>
          <w:rFonts w:ascii="Times New Roman" w:eastAsia="Calibri" w:hAnsi="Times New Roman" w:cs="Times New Roman"/>
          <w:sz w:val="24"/>
          <w:szCs w:val="24"/>
        </w:rPr>
        <w:t>The Board will continue to issue Emergency Temporary Licenses pursuan</w:t>
      </w:r>
      <w:r>
        <w:rPr>
          <w:rFonts w:ascii="Times New Roman" w:eastAsia="Calibri" w:hAnsi="Times New Roman" w:cs="Times New Roman"/>
          <w:sz w:val="24"/>
          <w:szCs w:val="24"/>
        </w:rPr>
        <w:t>t</w:t>
      </w:r>
      <w:r w:rsidRPr="006731C6">
        <w:rPr>
          <w:rFonts w:ascii="Times New Roman" w:eastAsia="Calibri" w:hAnsi="Times New Roman" w:cs="Times New Roman"/>
          <w:sz w:val="24"/>
          <w:szCs w:val="24"/>
        </w:rPr>
        <w:t xml:space="preserve"> to this policy until </w:t>
      </w:r>
      <w:r w:rsidR="00AB6EEB" w:rsidRPr="00AB6EEB">
        <w:rPr>
          <w:rFonts w:ascii="Times New Roman" w:eastAsia="Calibri" w:hAnsi="Times New Roman" w:cs="Times New Roman"/>
          <w:strike/>
          <w:color w:val="FF0000"/>
          <w:sz w:val="24"/>
          <w:szCs w:val="24"/>
        </w:rPr>
        <w:t>March31</w:t>
      </w:r>
      <w:r w:rsidR="00AB6EEB" w:rsidRPr="00AB6EEB">
        <w:rPr>
          <w:rFonts w:ascii="Times New Roman" w:eastAsia="Calibri" w:hAnsi="Times New Roman" w:cs="Times New Roman"/>
          <w:color w:val="FF0000"/>
          <w:sz w:val="24"/>
          <w:szCs w:val="24"/>
          <w:u w:val="single"/>
        </w:rPr>
        <w:t>June 30</w:t>
      </w:r>
      <w:r w:rsidR="00FC281C">
        <w:rPr>
          <w:rFonts w:ascii="Times New Roman" w:eastAsia="Calibri" w:hAnsi="Times New Roman" w:cs="Times New Roman"/>
          <w:sz w:val="24"/>
          <w:szCs w:val="24"/>
        </w:rPr>
        <w:t>, 2022</w:t>
      </w:r>
      <w:r w:rsidRPr="006731C6">
        <w:rPr>
          <w:rFonts w:ascii="Times New Roman" w:eastAsia="Calibri" w:hAnsi="Times New Roman" w:cs="Times New Roman"/>
          <w:sz w:val="24"/>
          <w:szCs w:val="24"/>
        </w:rPr>
        <w:t xml:space="preserve">.  To ensure there is no interruption in patient care, physicians who have been issued an Emergency Temporary License pursuant to this policy on or before </w:t>
      </w:r>
      <w:r w:rsidR="00AB6EEB" w:rsidRPr="00AB6EEB">
        <w:rPr>
          <w:rFonts w:ascii="Times New Roman" w:eastAsia="Calibri" w:hAnsi="Times New Roman" w:cs="Times New Roman"/>
          <w:strike/>
          <w:color w:val="FF0000"/>
          <w:sz w:val="24"/>
          <w:szCs w:val="24"/>
        </w:rPr>
        <w:t>March31</w:t>
      </w:r>
      <w:r w:rsidR="00AB6EEB" w:rsidRPr="00AB6EEB">
        <w:rPr>
          <w:rFonts w:ascii="Times New Roman" w:eastAsia="Calibri" w:hAnsi="Times New Roman" w:cs="Times New Roman"/>
          <w:color w:val="FF0000"/>
          <w:sz w:val="24"/>
          <w:szCs w:val="24"/>
          <w:u w:val="single"/>
        </w:rPr>
        <w:t>June 30</w:t>
      </w:r>
      <w:r w:rsidR="00FC281C">
        <w:rPr>
          <w:rFonts w:ascii="Times New Roman" w:eastAsia="Calibri" w:hAnsi="Times New Roman" w:cs="Times New Roman"/>
          <w:sz w:val="24"/>
          <w:szCs w:val="24"/>
        </w:rPr>
        <w:t>, 2022</w:t>
      </w:r>
      <w:r w:rsidRPr="006731C6">
        <w:rPr>
          <w:rFonts w:ascii="Times New Roman" w:eastAsia="Calibri" w:hAnsi="Times New Roman" w:cs="Times New Roman"/>
          <w:sz w:val="24"/>
          <w:szCs w:val="24"/>
        </w:rPr>
        <w:t xml:space="preserve">, will have their Emergency Temporary License remain active until the Full License application is adjudicated. </w:t>
      </w:r>
    </w:p>
    <w:p w14:paraId="318422BB" w14:textId="77777777" w:rsidR="006731C6" w:rsidRDefault="006731C6" w:rsidP="006731C6">
      <w:pPr>
        <w:rPr>
          <w:rFonts w:ascii="Times New Roman" w:eastAsia="Calibri" w:hAnsi="Times New Roman" w:cs="Times New Roman"/>
          <w:sz w:val="24"/>
          <w:szCs w:val="24"/>
        </w:rPr>
      </w:pPr>
    </w:p>
    <w:p w14:paraId="6C9ECC37" w14:textId="1BB57A9A" w:rsidR="006731C6" w:rsidRPr="006731C6" w:rsidRDefault="006731C6" w:rsidP="006731C6">
      <w:pPr>
        <w:rPr>
          <w:rFonts w:ascii="Times New Roman" w:eastAsia="Calibri" w:hAnsi="Times New Roman" w:cs="Times New Roman"/>
          <w:sz w:val="24"/>
          <w:szCs w:val="24"/>
        </w:rPr>
      </w:pPr>
      <w:r w:rsidRPr="006731C6">
        <w:rPr>
          <w:rFonts w:ascii="Times New Roman" w:eastAsia="Calibri" w:hAnsi="Times New Roman" w:cs="Times New Roman"/>
          <w:sz w:val="24"/>
          <w:szCs w:val="24"/>
        </w:rPr>
        <w:t>Vita P. Berg, General Counsel, presented the revisions to Policy 202</w:t>
      </w:r>
      <w:r w:rsidR="00C162BC">
        <w:rPr>
          <w:rFonts w:ascii="Times New Roman" w:eastAsia="Calibri" w:hAnsi="Times New Roman" w:cs="Times New Roman"/>
          <w:sz w:val="24"/>
          <w:szCs w:val="24"/>
        </w:rPr>
        <w:t>1-01</w:t>
      </w:r>
      <w:r w:rsidRPr="006731C6">
        <w:rPr>
          <w:rFonts w:ascii="Times New Roman" w:eastAsia="Calibri" w:hAnsi="Times New Roman" w:cs="Times New Roman"/>
          <w:sz w:val="24"/>
          <w:szCs w:val="24"/>
        </w:rPr>
        <w:t xml:space="preserve"> that read as follows:</w:t>
      </w:r>
    </w:p>
    <w:p w14:paraId="5DCEA78F" w14:textId="3B6DB070" w:rsidR="00C162BC" w:rsidRPr="00C162BC" w:rsidRDefault="00C162BC" w:rsidP="00C162BC">
      <w:pPr>
        <w:jc w:val="center"/>
        <w:rPr>
          <w:rFonts w:ascii="Times New Roman" w:eastAsia="Calibri" w:hAnsi="Times New Roman" w:cs="Times New Roman"/>
          <w:sz w:val="24"/>
          <w:szCs w:val="24"/>
        </w:rPr>
      </w:pPr>
      <w:r w:rsidRPr="00C162BC">
        <w:rPr>
          <w:rFonts w:ascii="Times New Roman" w:eastAsia="Calibri" w:hAnsi="Times New Roman" w:cs="Times New Roman"/>
          <w:sz w:val="24"/>
          <w:szCs w:val="24"/>
        </w:rPr>
        <w:t>POLICY 2021-01</w:t>
      </w:r>
    </w:p>
    <w:p w14:paraId="62865515" w14:textId="77777777" w:rsidR="00C162BC" w:rsidRPr="00C162BC" w:rsidRDefault="00C162BC" w:rsidP="00C162BC">
      <w:pPr>
        <w:jc w:val="center"/>
        <w:rPr>
          <w:rFonts w:ascii="Times New Roman" w:eastAsia="Calibri" w:hAnsi="Times New Roman" w:cs="Times New Roman"/>
          <w:sz w:val="24"/>
          <w:szCs w:val="24"/>
        </w:rPr>
      </w:pPr>
      <w:r w:rsidRPr="00C162BC">
        <w:rPr>
          <w:rFonts w:ascii="Times New Roman" w:eastAsia="Calibri" w:hAnsi="Times New Roman" w:cs="Times New Roman"/>
          <w:sz w:val="24"/>
          <w:szCs w:val="24"/>
        </w:rPr>
        <w:t>INTERIM POLICY ON EMERGENCY TEMPORARY LICENSES TO WORK AT VACCINATION SITES FOR RECENTLY RETIRED PHYSICIANS AND LAPSED LICENSES</w:t>
      </w:r>
    </w:p>
    <w:p w14:paraId="45AE4E7C" w14:textId="77777777" w:rsidR="00C162BC" w:rsidRPr="00C162BC" w:rsidRDefault="00C162BC" w:rsidP="00C162BC">
      <w:pPr>
        <w:jc w:val="center"/>
        <w:rPr>
          <w:rFonts w:ascii="Times New Roman" w:eastAsia="Calibri" w:hAnsi="Times New Roman" w:cs="Times New Roman"/>
          <w:sz w:val="24"/>
          <w:szCs w:val="24"/>
        </w:rPr>
      </w:pPr>
      <w:r w:rsidRPr="00C162BC">
        <w:rPr>
          <w:rFonts w:ascii="Times New Roman" w:eastAsia="Calibri" w:hAnsi="Times New Roman" w:cs="Times New Roman"/>
          <w:sz w:val="24"/>
          <w:szCs w:val="24"/>
        </w:rPr>
        <w:t>January 17, 2021</w:t>
      </w:r>
    </w:p>
    <w:p w14:paraId="4B05D512" w14:textId="0BAA3D6D" w:rsidR="00C162BC" w:rsidRPr="00C162BC" w:rsidRDefault="00023B97" w:rsidP="00C162BC">
      <w:pPr>
        <w:jc w:val="center"/>
        <w:rPr>
          <w:rFonts w:ascii="Times New Roman" w:eastAsia="Calibri" w:hAnsi="Times New Roman" w:cs="Times New Roman"/>
          <w:sz w:val="24"/>
          <w:szCs w:val="24"/>
        </w:rPr>
      </w:pPr>
      <w:r>
        <w:rPr>
          <w:rFonts w:ascii="Times New Roman" w:eastAsia="Calibri" w:hAnsi="Times New Roman" w:cs="Times New Roman"/>
          <w:sz w:val="24"/>
          <w:szCs w:val="24"/>
        </w:rPr>
        <w:t>A</w:t>
      </w:r>
      <w:r w:rsidR="00C162BC" w:rsidRPr="00C162BC">
        <w:rPr>
          <w:rFonts w:ascii="Times New Roman" w:eastAsia="Calibri" w:hAnsi="Times New Roman" w:cs="Times New Roman"/>
          <w:sz w:val="24"/>
          <w:szCs w:val="24"/>
        </w:rPr>
        <w:t xml:space="preserve">mended </w:t>
      </w:r>
      <w:r w:rsidR="00AB6EEB">
        <w:rPr>
          <w:rFonts w:ascii="Times New Roman" w:eastAsia="Calibri" w:hAnsi="Times New Roman" w:cs="Times New Roman"/>
          <w:strike/>
          <w:color w:val="FF0000"/>
          <w:sz w:val="24"/>
          <w:szCs w:val="24"/>
        </w:rPr>
        <w:t>September 9, 2021</w:t>
      </w:r>
      <w:r w:rsidRPr="00AB6EEB">
        <w:rPr>
          <w:rFonts w:ascii="Times New Roman" w:eastAsia="Calibri" w:hAnsi="Times New Roman" w:cs="Times New Roman"/>
          <w:color w:val="FF0000"/>
          <w:sz w:val="24"/>
          <w:szCs w:val="24"/>
          <w:u w:val="single"/>
        </w:rPr>
        <w:t>February 3, 2022</w:t>
      </w:r>
    </w:p>
    <w:p w14:paraId="029817D6" w14:textId="77777777" w:rsidR="00C162BC" w:rsidRPr="00C162BC" w:rsidRDefault="00C162BC" w:rsidP="00C162BC">
      <w:pPr>
        <w:rPr>
          <w:rFonts w:ascii="Times New Roman" w:eastAsia="Calibri" w:hAnsi="Times New Roman" w:cs="Times New Roman"/>
          <w:sz w:val="24"/>
          <w:szCs w:val="24"/>
        </w:rPr>
      </w:pPr>
      <w:r w:rsidRPr="00C162BC">
        <w:rPr>
          <w:rFonts w:ascii="Times New Roman" w:eastAsia="Calibri" w:hAnsi="Times New Roman" w:cs="Times New Roman"/>
          <w:sz w:val="24"/>
          <w:szCs w:val="24"/>
        </w:rPr>
        <w:t xml:space="preserve">On March 10, 2020, Governor Baker declared a State of Emergency in Massachusetts in Executive Order No. 591, Declaration of a State of Emergency to Respond to COVID-19.  Thereafter, on May 28, 2021, Governor Charles D. Baker terminated the March 10, 2020 </w:t>
      </w:r>
      <w:r w:rsidRPr="00C162BC">
        <w:rPr>
          <w:rFonts w:ascii="Times New Roman" w:eastAsia="Calibri" w:hAnsi="Times New Roman" w:cs="Times New Roman"/>
          <w:sz w:val="24"/>
          <w:szCs w:val="24"/>
        </w:rPr>
        <w:lastRenderedPageBreak/>
        <w:t xml:space="preserve">declaration.  Separately on May 28, 2021, pursuant to Section 2A of Chapter 17 of the General Laws, Governor Baker declared that an emergency exists that is detrimental to the public health in the Commonwealth due to the continuing threat of COVID-19.  In order to ensure an adequate supply of physicians to staff vaccinations sites and vaccination clinics, the Board of Registration in Medicine (“Board”) issues this policy which shall remain in effect until the public health emergency declared on May 28, 2021 is terminated or the Board rescinds this policy, whichever occurs sooner.      </w:t>
      </w:r>
    </w:p>
    <w:p w14:paraId="19DC62F4" w14:textId="095CDCED" w:rsidR="00C162BC" w:rsidRPr="00C162BC" w:rsidRDefault="00C162BC" w:rsidP="00C162BC">
      <w:pPr>
        <w:rPr>
          <w:rFonts w:ascii="Times New Roman" w:eastAsia="Calibri" w:hAnsi="Times New Roman" w:cs="Times New Roman"/>
          <w:sz w:val="24"/>
          <w:szCs w:val="24"/>
        </w:rPr>
      </w:pPr>
      <w:r w:rsidRPr="00C162BC">
        <w:rPr>
          <w:rFonts w:ascii="Times New Roman" w:eastAsia="Calibri" w:hAnsi="Times New Roman" w:cs="Times New Roman"/>
          <w:sz w:val="24"/>
          <w:szCs w:val="24"/>
        </w:rPr>
        <w:t>The Board hereby establishes an Emergency Temporary License that allows a physician to work only at a vaccination site or clinic being utilized for the purposes of the statewide vaccination effort and shall be valid until the end of the</w:t>
      </w:r>
      <w:r w:rsidR="00023B97">
        <w:rPr>
          <w:rFonts w:ascii="Times New Roman" w:eastAsia="Calibri" w:hAnsi="Times New Roman" w:cs="Times New Roman"/>
          <w:sz w:val="24"/>
          <w:szCs w:val="24"/>
        </w:rPr>
        <w:t xml:space="preserve"> </w:t>
      </w:r>
      <w:r w:rsidR="00AB6EEB">
        <w:rPr>
          <w:rFonts w:ascii="Times New Roman" w:eastAsia="Calibri" w:hAnsi="Times New Roman" w:cs="Times New Roman"/>
          <w:strike/>
          <w:color w:val="FF0000"/>
          <w:sz w:val="24"/>
          <w:szCs w:val="24"/>
        </w:rPr>
        <w:t xml:space="preserve">State of </w:t>
      </w:r>
      <w:proofErr w:type="spellStart"/>
      <w:r w:rsidR="00AB6EEB">
        <w:rPr>
          <w:rFonts w:ascii="Times New Roman" w:eastAsia="Calibri" w:hAnsi="Times New Roman" w:cs="Times New Roman"/>
          <w:strike/>
          <w:color w:val="FF0000"/>
          <w:sz w:val="24"/>
          <w:szCs w:val="24"/>
        </w:rPr>
        <w:t>Emergency</w:t>
      </w:r>
      <w:r w:rsidR="00023B97" w:rsidRPr="00AB6EEB">
        <w:rPr>
          <w:rFonts w:ascii="Times New Roman" w:eastAsia="Calibri" w:hAnsi="Times New Roman" w:cs="Times New Roman"/>
          <w:color w:val="FF0000"/>
          <w:sz w:val="24"/>
          <w:szCs w:val="24"/>
          <w:u w:val="single"/>
        </w:rPr>
        <w:t>public</w:t>
      </w:r>
      <w:proofErr w:type="spellEnd"/>
      <w:r w:rsidR="00023B97" w:rsidRPr="00AB6EEB">
        <w:rPr>
          <w:rFonts w:ascii="Times New Roman" w:eastAsia="Calibri" w:hAnsi="Times New Roman" w:cs="Times New Roman"/>
          <w:color w:val="FF0000"/>
          <w:sz w:val="24"/>
          <w:szCs w:val="24"/>
          <w:u w:val="single"/>
        </w:rPr>
        <w:t xml:space="preserve"> health </w:t>
      </w:r>
      <w:r w:rsidR="00023B97" w:rsidRPr="00AB6EEB">
        <w:rPr>
          <w:rFonts w:ascii="Times New Roman" w:eastAsia="Calibri" w:hAnsi="Times New Roman" w:cs="Times New Roman"/>
          <w:color w:val="FF0000"/>
          <w:sz w:val="24"/>
          <w:szCs w:val="24"/>
        </w:rPr>
        <w:t>emergency declared on May 28, 2021</w:t>
      </w:r>
      <w:r w:rsidRPr="00C162BC">
        <w:rPr>
          <w:rFonts w:ascii="Times New Roman" w:eastAsia="Calibri" w:hAnsi="Times New Roman" w:cs="Times New Roman"/>
          <w:sz w:val="24"/>
          <w:szCs w:val="24"/>
        </w:rPr>
        <w:t xml:space="preserve">. In order to qualify for this Emergency Temporary License, the physician’s Full Massachusetts license must have lapsed within six years of this policy or the physician must have retired within six years of the policy, the license was in good standing (no prior Board action that resulted in a suspension or revocation) and there are no open Board complaints that call into question the physician’s ability to practice medicine safely. The Board may, at any time, request additional documentation.  </w:t>
      </w:r>
    </w:p>
    <w:p w14:paraId="6E57C0B6" w14:textId="025944DE" w:rsidR="00C162BC" w:rsidRDefault="00C162BC" w:rsidP="00C162BC">
      <w:pPr>
        <w:rPr>
          <w:rFonts w:ascii="Times New Roman" w:eastAsia="Calibri" w:hAnsi="Times New Roman" w:cs="Times New Roman"/>
          <w:bCs/>
          <w:sz w:val="24"/>
          <w:szCs w:val="24"/>
        </w:rPr>
      </w:pPr>
      <w:r w:rsidRPr="00C162BC">
        <w:rPr>
          <w:rFonts w:ascii="Times New Roman" w:eastAsia="Calibri" w:hAnsi="Times New Roman" w:cs="Times New Roman"/>
          <w:bCs/>
          <w:sz w:val="24"/>
          <w:szCs w:val="24"/>
        </w:rPr>
        <w:t xml:space="preserve">Staff may present any request for an Emergency Temporary License to the Chair of the Board or his designee should staff believe that review of the application is warranted. </w:t>
      </w:r>
    </w:p>
    <w:p w14:paraId="39635A2D" w14:textId="607732DB" w:rsidR="00192303" w:rsidRDefault="00192303" w:rsidP="0019230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Robinson asked if there was a motion to </w:t>
      </w:r>
      <w:r w:rsidR="00AE03FA">
        <w:rPr>
          <w:rFonts w:ascii="Times New Roman" w:eastAsia="Times New Roman" w:hAnsi="Times New Roman" w:cs="Times New Roman"/>
          <w:sz w:val="24"/>
          <w:szCs w:val="24"/>
        </w:rPr>
        <w:t>approve the revisions to</w:t>
      </w:r>
      <w:r>
        <w:rPr>
          <w:rFonts w:ascii="Times New Roman" w:eastAsia="Times New Roman" w:hAnsi="Times New Roman" w:cs="Times New Roman"/>
          <w:sz w:val="24"/>
          <w:szCs w:val="24"/>
        </w:rPr>
        <w:t xml:space="preserve"> </w:t>
      </w:r>
      <w:r w:rsidR="00C162BC">
        <w:rPr>
          <w:rFonts w:ascii="Times New Roman" w:eastAsia="Times New Roman" w:hAnsi="Times New Roman" w:cs="Times New Roman"/>
          <w:sz w:val="24"/>
          <w:szCs w:val="24"/>
        </w:rPr>
        <w:t xml:space="preserve">the policies. </w:t>
      </w:r>
    </w:p>
    <w:p w14:paraId="52FF9507" w14:textId="320501B0" w:rsidR="00192303" w:rsidRDefault="00192303" w:rsidP="00192303">
      <w:pPr>
        <w:spacing w:after="0" w:line="240" w:lineRule="auto"/>
        <w:rPr>
          <w:rFonts w:ascii="Times New Roman" w:eastAsia="Times New Roman" w:hAnsi="Times New Roman" w:cs="Times New Roman"/>
          <w:sz w:val="24"/>
          <w:szCs w:val="24"/>
        </w:rPr>
      </w:pPr>
    </w:p>
    <w:p w14:paraId="051E961B" w14:textId="4A94272B" w:rsidR="00192303" w:rsidRDefault="00C162BC" w:rsidP="0019230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Giessmann</w:t>
      </w:r>
      <w:r w:rsidR="00192303">
        <w:rPr>
          <w:rFonts w:ascii="Times New Roman" w:eastAsia="Times New Roman" w:hAnsi="Times New Roman" w:cs="Times New Roman"/>
          <w:sz w:val="24"/>
          <w:szCs w:val="24"/>
        </w:rPr>
        <w:t xml:space="preserve"> moved to </w:t>
      </w:r>
      <w:r w:rsidR="00AE03FA">
        <w:rPr>
          <w:rFonts w:ascii="Times New Roman" w:eastAsia="Times New Roman" w:hAnsi="Times New Roman" w:cs="Times New Roman"/>
          <w:sz w:val="24"/>
          <w:szCs w:val="24"/>
        </w:rPr>
        <w:t xml:space="preserve">approve the revisions to </w:t>
      </w:r>
      <w:r w:rsidR="00E95471">
        <w:rPr>
          <w:rFonts w:ascii="Times New Roman" w:eastAsia="Times New Roman" w:hAnsi="Times New Roman" w:cs="Times New Roman"/>
          <w:sz w:val="24"/>
          <w:szCs w:val="24"/>
        </w:rPr>
        <w:t>all 4</w:t>
      </w:r>
      <w:r w:rsidR="00AE03FA">
        <w:rPr>
          <w:rFonts w:ascii="Times New Roman" w:eastAsia="Times New Roman" w:hAnsi="Times New Roman" w:cs="Times New Roman"/>
          <w:sz w:val="24"/>
          <w:szCs w:val="24"/>
        </w:rPr>
        <w:t xml:space="preserve"> policies</w:t>
      </w:r>
      <w:r w:rsidR="00192303">
        <w:rPr>
          <w:rFonts w:ascii="Times New Roman" w:eastAsia="Times New Roman" w:hAnsi="Times New Roman" w:cs="Times New Roman"/>
          <w:sz w:val="24"/>
          <w:szCs w:val="24"/>
        </w:rPr>
        <w:t>.</w:t>
      </w:r>
    </w:p>
    <w:p w14:paraId="1EB62FEE" w14:textId="08D68421" w:rsidR="00192303" w:rsidRDefault="00F86C48" w:rsidP="0019230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w:t>
      </w:r>
      <w:r w:rsidR="00C162BC">
        <w:rPr>
          <w:rFonts w:ascii="Times New Roman" w:eastAsia="Times New Roman" w:hAnsi="Times New Roman" w:cs="Times New Roman"/>
          <w:sz w:val="24"/>
          <w:szCs w:val="24"/>
        </w:rPr>
        <w:t>Nour</w:t>
      </w:r>
      <w:r w:rsidR="00192303">
        <w:rPr>
          <w:rFonts w:ascii="Times New Roman" w:eastAsia="Times New Roman" w:hAnsi="Times New Roman" w:cs="Times New Roman"/>
          <w:sz w:val="24"/>
          <w:szCs w:val="24"/>
        </w:rPr>
        <w:t xml:space="preserve"> seconded the motion.</w:t>
      </w:r>
    </w:p>
    <w:p w14:paraId="092A5F4A" w14:textId="399641F8" w:rsidR="00192303" w:rsidRDefault="00192303" w:rsidP="00192303">
      <w:pPr>
        <w:spacing w:after="0" w:line="240" w:lineRule="auto"/>
        <w:rPr>
          <w:rFonts w:ascii="Times New Roman" w:eastAsia="Times New Roman" w:hAnsi="Times New Roman" w:cs="Times New Roman"/>
          <w:sz w:val="24"/>
          <w:szCs w:val="24"/>
        </w:rPr>
      </w:pPr>
    </w:p>
    <w:p w14:paraId="02216967" w14:textId="77777777" w:rsidR="00192303" w:rsidRPr="006559DC" w:rsidRDefault="00192303" w:rsidP="00192303">
      <w:pPr>
        <w:rPr>
          <w:rFonts w:ascii="Times New Roman" w:eastAsia="Calibri" w:hAnsi="Times New Roman" w:cs="Times New Roman"/>
          <w:sz w:val="24"/>
          <w:szCs w:val="24"/>
        </w:rPr>
      </w:pPr>
      <w:r w:rsidRPr="006559DC">
        <w:rPr>
          <w:rFonts w:ascii="Times New Roman" w:eastAsia="Calibri" w:hAnsi="Times New Roman" w:cs="Times New Roman"/>
          <w:sz w:val="24"/>
          <w:szCs w:val="24"/>
        </w:rPr>
        <w:t xml:space="preserve">Dr. Robinson called the Roll: </w:t>
      </w:r>
    </w:p>
    <w:p w14:paraId="5DDB39E3" w14:textId="77777777" w:rsidR="00C162BC" w:rsidRDefault="00192303" w:rsidP="00C162BC">
      <w:pPr>
        <w:spacing w:after="0" w:line="240" w:lineRule="auto"/>
        <w:rPr>
          <w:rFonts w:ascii="Times New Roman" w:eastAsia="Calibri" w:hAnsi="Times New Roman" w:cs="Times New Roman"/>
          <w:sz w:val="24"/>
          <w:szCs w:val="24"/>
        </w:rPr>
      </w:pPr>
      <w:r w:rsidRPr="006559DC">
        <w:rPr>
          <w:rFonts w:ascii="Times New Roman" w:eastAsia="Calibri" w:hAnsi="Times New Roman" w:cs="Times New Roman"/>
          <w:sz w:val="24"/>
          <w:szCs w:val="24"/>
        </w:rPr>
        <w:t>Mr. Giessmann – Aye</w:t>
      </w:r>
    </w:p>
    <w:p w14:paraId="0AC66659" w14:textId="77777777" w:rsidR="00C162BC" w:rsidRDefault="00C162BC" w:rsidP="00C162B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Levine -Aye </w:t>
      </w:r>
      <w:r w:rsidR="00192303" w:rsidRPr="006559DC">
        <w:rPr>
          <w:rFonts w:ascii="Times New Roman" w:eastAsia="Calibri" w:hAnsi="Times New Roman" w:cs="Times New Roman"/>
          <w:sz w:val="24"/>
          <w:szCs w:val="24"/>
        </w:rPr>
        <w:br/>
        <w:t>Dr. Oh – Aye</w:t>
      </w:r>
    </w:p>
    <w:p w14:paraId="56D54C63" w14:textId="23A17E4C" w:rsidR="00192303" w:rsidRDefault="00C162BC" w:rsidP="00C162B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Nour -Aye </w:t>
      </w:r>
      <w:r w:rsidR="00192303" w:rsidRPr="006559DC">
        <w:rPr>
          <w:rFonts w:ascii="Times New Roman" w:eastAsia="Calibri" w:hAnsi="Times New Roman" w:cs="Times New Roman"/>
          <w:sz w:val="24"/>
          <w:szCs w:val="24"/>
        </w:rPr>
        <w:br/>
        <w:t>Dr. Bush – Aye</w:t>
      </w:r>
    </w:p>
    <w:p w14:paraId="0576EDA7" w14:textId="77777777" w:rsidR="00C162BC" w:rsidRPr="006559DC" w:rsidRDefault="00C162BC" w:rsidP="00C162BC">
      <w:pPr>
        <w:spacing w:after="0" w:line="240" w:lineRule="auto"/>
        <w:rPr>
          <w:rFonts w:ascii="Times New Roman" w:eastAsia="Calibri" w:hAnsi="Times New Roman" w:cs="Times New Roman"/>
          <w:sz w:val="24"/>
          <w:szCs w:val="24"/>
        </w:rPr>
      </w:pPr>
    </w:p>
    <w:p w14:paraId="4FE0661B" w14:textId="46B9B31E" w:rsidR="00192303" w:rsidRDefault="00192303" w:rsidP="00192303">
      <w:pPr>
        <w:rPr>
          <w:rFonts w:ascii="Times New Roman" w:eastAsia="Calibri" w:hAnsi="Times New Roman" w:cs="Times New Roman"/>
          <w:sz w:val="24"/>
          <w:szCs w:val="24"/>
        </w:rPr>
      </w:pPr>
      <w:r w:rsidRPr="006559DC">
        <w:rPr>
          <w:rFonts w:ascii="Times New Roman" w:eastAsia="Calibri" w:hAnsi="Times New Roman" w:cs="Times New Roman"/>
          <w:sz w:val="24"/>
          <w:szCs w:val="24"/>
        </w:rPr>
        <w:t>The Chair voted Aye.</w:t>
      </w:r>
      <w:r w:rsidRPr="006559DC">
        <w:rPr>
          <w:rFonts w:ascii="Times New Roman" w:eastAsia="Calibri" w:hAnsi="Times New Roman" w:cs="Times New Roman"/>
          <w:sz w:val="24"/>
          <w:szCs w:val="24"/>
        </w:rPr>
        <w:br/>
        <w:t xml:space="preserve">Motion carried </w:t>
      </w:r>
      <w:r w:rsidR="00C162BC">
        <w:rPr>
          <w:rFonts w:ascii="Times New Roman" w:eastAsia="Calibri" w:hAnsi="Times New Roman" w:cs="Times New Roman"/>
          <w:sz w:val="24"/>
          <w:szCs w:val="24"/>
        </w:rPr>
        <w:t>6</w:t>
      </w:r>
      <w:r w:rsidRPr="006559DC">
        <w:rPr>
          <w:rFonts w:ascii="Times New Roman" w:eastAsia="Calibri" w:hAnsi="Times New Roman" w:cs="Times New Roman"/>
          <w:sz w:val="24"/>
          <w:szCs w:val="24"/>
        </w:rPr>
        <w:t>-0 (unanimous).</w:t>
      </w:r>
    </w:p>
    <w:p w14:paraId="35D1C719" w14:textId="77777777" w:rsidR="00AE03FA" w:rsidRDefault="00AE03FA" w:rsidP="00192303">
      <w:pPr>
        <w:rPr>
          <w:rFonts w:ascii="Times New Roman" w:eastAsia="Calibri" w:hAnsi="Times New Roman" w:cs="Times New Roman"/>
          <w:sz w:val="24"/>
          <w:szCs w:val="24"/>
        </w:rPr>
      </w:pPr>
    </w:p>
    <w:p w14:paraId="0CC46B15" w14:textId="6CD4D29D" w:rsidR="0015537F" w:rsidRDefault="0015537F" w:rsidP="00B80BBE">
      <w:pPr>
        <w:rPr>
          <w:rFonts w:ascii="Times New Roman" w:eastAsia="Calibri" w:hAnsi="Times New Roman" w:cs="Times New Roman"/>
          <w:sz w:val="24"/>
          <w:szCs w:val="24"/>
        </w:rPr>
      </w:pPr>
      <w:r>
        <w:rPr>
          <w:rFonts w:ascii="Times New Roman" w:eastAsia="Calibri" w:hAnsi="Times New Roman" w:cs="Times New Roman"/>
          <w:b/>
          <w:bCs/>
          <w:sz w:val="24"/>
          <w:szCs w:val="24"/>
          <w:u w:val="single"/>
        </w:rPr>
        <w:t>Minute</w:t>
      </w:r>
      <w:r w:rsidR="00A12502">
        <w:rPr>
          <w:rFonts w:ascii="Times New Roman" w:eastAsia="Calibri" w:hAnsi="Times New Roman" w:cs="Times New Roman"/>
          <w:b/>
          <w:bCs/>
          <w:sz w:val="24"/>
          <w:szCs w:val="24"/>
          <w:u w:val="single"/>
        </w:rPr>
        <w:t>s:</w:t>
      </w:r>
    </w:p>
    <w:p w14:paraId="2BFC081D" w14:textId="50FDE671" w:rsidR="0015537F" w:rsidRDefault="0015537F" w:rsidP="00B80BBE">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considered the Public Session Minutes of the </w:t>
      </w:r>
      <w:r w:rsidR="00C162BC">
        <w:rPr>
          <w:rFonts w:ascii="Times New Roman" w:eastAsia="Calibri" w:hAnsi="Times New Roman" w:cs="Times New Roman"/>
          <w:sz w:val="24"/>
          <w:szCs w:val="24"/>
        </w:rPr>
        <w:t>January 20</w:t>
      </w:r>
      <w:r>
        <w:rPr>
          <w:rFonts w:ascii="Times New Roman" w:eastAsia="Calibri" w:hAnsi="Times New Roman" w:cs="Times New Roman"/>
          <w:sz w:val="24"/>
          <w:szCs w:val="24"/>
        </w:rPr>
        <w:t>, 202</w:t>
      </w:r>
      <w:r w:rsidR="00022768">
        <w:rPr>
          <w:rFonts w:ascii="Times New Roman" w:eastAsia="Calibri" w:hAnsi="Times New Roman" w:cs="Times New Roman"/>
          <w:sz w:val="24"/>
          <w:szCs w:val="24"/>
        </w:rPr>
        <w:t>2</w:t>
      </w:r>
      <w:r>
        <w:rPr>
          <w:rFonts w:ascii="Times New Roman" w:eastAsia="Calibri" w:hAnsi="Times New Roman" w:cs="Times New Roman"/>
          <w:sz w:val="24"/>
          <w:szCs w:val="24"/>
        </w:rPr>
        <w:t xml:space="preserve"> Board meetings.</w:t>
      </w:r>
    </w:p>
    <w:p w14:paraId="21139032" w14:textId="775D5FA0" w:rsidR="006E0094" w:rsidRDefault="00F86C48" w:rsidP="00B80BBE">
      <w:pPr>
        <w:rPr>
          <w:rFonts w:ascii="Times New Roman" w:eastAsia="Calibri" w:hAnsi="Times New Roman" w:cs="Times New Roman"/>
          <w:sz w:val="24"/>
          <w:szCs w:val="24"/>
        </w:rPr>
      </w:pPr>
      <w:r>
        <w:rPr>
          <w:rFonts w:ascii="Times New Roman" w:eastAsia="Calibri" w:hAnsi="Times New Roman" w:cs="Times New Roman"/>
          <w:sz w:val="24"/>
          <w:szCs w:val="24"/>
        </w:rPr>
        <w:t>Dr. Oh</w:t>
      </w:r>
      <w:r w:rsidR="00BF43D7">
        <w:rPr>
          <w:rFonts w:ascii="Times New Roman" w:eastAsia="Calibri" w:hAnsi="Times New Roman" w:cs="Times New Roman"/>
          <w:sz w:val="24"/>
          <w:szCs w:val="24"/>
        </w:rPr>
        <w:t xml:space="preserve"> moved to approve the Public Session Minutes of the </w:t>
      </w:r>
      <w:r w:rsidR="00B401E0">
        <w:rPr>
          <w:rFonts w:ascii="Times New Roman" w:eastAsia="Calibri" w:hAnsi="Times New Roman" w:cs="Times New Roman"/>
          <w:sz w:val="24"/>
          <w:szCs w:val="24"/>
        </w:rPr>
        <w:t xml:space="preserve">January </w:t>
      </w:r>
      <w:r w:rsidR="00C162BC">
        <w:rPr>
          <w:rFonts w:ascii="Times New Roman" w:eastAsia="Calibri" w:hAnsi="Times New Roman" w:cs="Times New Roman"/>
          <w:sz w:val="24"/>
          <w:szCs w:val="24"/>
        </w:rPr>
        <w:t>20</w:t>
      </w:r>
      <w:r w:rsidR="00B401E0">
        <w:rPr>
          <w:rFonts w:ascii="Times New Roman" w:eastAsia="Calibri" w:hAnsi="Times New Roman" w:cs="Times New Roman"/>
          <w:sz w:val="24"/>
          <w:szCs w:val="24"/>
        </w:rPr>
        <w:t>, 2022</w:t>
      </w:r>
      <w:r w:rsidR="00BF43D7">
        <w:rPr>
          <w:rFonts w:ascii="Times New Roman" w:eastAsia="Calibri" w:hAnsi="Times New Roman" w:cs="Times New Roman"/>
          <w:sz w:val="24"/>
          <w:szCs w:val="24"/>
        </w:rPr>
        <w:t xml:space="preserve"> Board meeting.</w:t>
      </w:r>
      <w:r w:rsidR="006E0094">
        <w:rPr>
          <w:rFonts w:ascii="Times New Roman" w:eastAsia="Calibri" w:hAnsi="Times New Roman" w:cs="Times New Roman"/>
          <w:sz w:val="24"/>
          <w:szCs w:val="24"/>
        </w:rPr>
        <w:br/>
      </w:r>
      <w:r w:rsidR="006B741F">
        <w:rPr>
          <w:rFonts w:ascii="Times New Roman" w:eastAsia="Calibri" w:hAnsi="Times New Roman" w:cs="Times New Roman"/>
          <w:sz w:val="24"/>
          <w:szCs w:val="24"/>
        </w:rPr>
        <w:t>Mr. Giessmann</w:t>
      </w:r>
      <w:r w:rsidR="006E0094">
        <w:rPr>
          <w:rFonts w:ascii="Times New Roman" w:eastAsia="Calibri" w:hAnsi="Times New Roman" w:cs="Times New Roman"/>
          <w:sz w:val="24"/>
          <w:szCs w:val="24"/>
        </w:rPr>
        <w:t xml:space="preserve"> seconded the motion.</w:t>
      </w:r>
    </w:p>
    <w:p w14:paraId="7B5F051F" w14:textId="77777777" w:rsidR="006B741F" w:rsidRDefault="00B401E0" w:rsidP="00BA243D">
      <w:pPr>
        <w:spacing w:after="0" w:line="240" w:lineRule="auto"/>
        <w:rPr>
          <w:rFonts w:ascii="Times New Roman" w:eastAsia="Calibri" w:hAnsi="Times New Roman" w:cs="Times New Roman"/>
          <w:sz w:val="24"/>
          <w:szCs w:val="24"/>
        </w:rPr>
      </w:pPr>
      <w:r w:rsidRPr="006559DC">
        <w:rPr>
          <w:rFonts w:ascii="Times New Roman" w:eastAsia="Calibri" w:hAnsi="Times New Roman" w:cs="Times New Roman"/>
          <w:sz w:val="24"/>
          <w:szCs w:val="24"/>
        </w:rPr>
        <w:lastRenderedPageBreak/>
        <w:t>Mr. Giessmann – Aye</w:t>
      </w:r>
    </w:p>
    <w:p w14:paraId="522D0757" w14:textId="77777777" w:rsidR="006B741F" w:rsidRDefault="006B741F" w:rsidP="00BA243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Levine -Abstained</w:t>
      </w:r>
      <w:r w:rsidR="00B401E0" w:rsidRPr="006559DC">
        <w:rPr>
          <w:rFonts w:ascii="Times New Roman" w:eastAsia="Calibri" w:hAnsi="Times New Roman" w:cs="Times New Roman"/>
          <w:sz w:val="24"/>
          <w:szCs w:val="24"/>
        </w:rPr>
        <w:br/>
        <w:t>Dr. Oh – Aye</w:t>
      </w:r>
    </w:p>
    <w:p w14:paraId="1D54BE45" w14:textId="25F60CDC" w:rsidR="00B401E0" w:rsidRDefault="006B741F" w:rsidP="00BA243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Nour -Aye </w:t>
      </w:r>
      <w:r w:rsidR="00B401E0" w:rsidRPr="006559DC">
        <w:rPr>
          <w:rFonts w:ascii="Times New Roman" w:eastAsia="Calibri" w:hAnsi="Times New Roman" w:cs="Times New Roman"/>
          <w:sz w:val="24"/>
          <w:szCs w:val="24"/>
        </w:rPr>
        <w:br/>
        <w:t>Dr. Bush – Aye</w:t>
      </w:r>
    </w:p>
    <w:p w14:paraId="6B580F6A" w14:textId="77777777" w:rsidR="00BA243D" w:rsidRPr="006559DC" w:rsidRDefault="00BA243D" w:rsidP="00BA243D">
      <w:pPr>
        <w:spacing w:after="0" w:line="240" w:lineRule="auto"/>
        <w:rPr>
          <w:rFonts w:ascii="Times New Roman" w:eastAsia="Calibri" w:hAnsi="Times New Roman" w:cs="Times New Roman"/>
          <w:sz w:val="24"/>
          <w:szCs w:val="24"/>
        </w:rPr>
      </w:pPr>
    </w:p>
    <w:p w14:paraId="57142286" w14:textId="7C13D6E8" w:rsidR="00B401E0" w:rsidRDefault="00B401E0" w:rsidP="00B401E0">
      <w:pPr>
        <w:rPr>
          <w:rFonts w:ascii="Times New Roman" w:eastAsia="Calibri" w:hAnsi="Times New Roman" w:cs="Times New Roman"/>
          <w:sz w:val="24"/>
          <w:szCs w:val="24"/>
        </w:rPr>
      </w:pPr>
      <w:r w:rsidRPr="006559DC">
        <w:rPr>
          <w:rFonts w:ascii="Times New Roman" w:eastAsia="Calibri" w:hAnsi="Times New Roman" w:cs="Times New Roman"/>
          <w:sz w:val="24"/>
          <w:szCs w:val="24"/>
        </w:rPr>
        <w:t>The Chair voted Aye.</w:t>
      </w:r>
      <w:r w:rsidRPr="006559DC">
        <w:rPr>
          <w:rFonts w:ascii="Times New Roman" w:eastAsia="Calibri" w:hAnsi="Times New Roman" w:cs="Times New Roman"/>
          <w:sz w:val="24"/>
          <w:szCs w:val="24"/>
        </w:rPr>
        <w:br/>
        <w:t xml:space="preserve">Motion carried </w:t>
      </w:r>
      <w:r w:rsidR="00BA243D">
        <w:rPr>
          <w:rFonts w:ascii="Times New Roman" w:eastAsia="Calibri" w:hAnsi="Times New Roman" w:cs="Times New Roman"/>
          <w:sz w:val="24"/>
          <w:szCs w:val="24"/>
        </w:rPr>
        <w:t>5</w:t>
      </w:r>
      <w:r w:rsidRPr="006559DC">
        <w:rPr>
          <w:rFonts w:ascii="Times New Roman" w:eastAsia="Calibri" w:hAnsi="Times New Roman" w:cs="Times New Roman"/>
          <w:sz w:val="24"/>
          <w:szCs w:val="24"/>
        </w:rPr>
        <w:t>-0</w:t>
      </w:r>
      <w:r w:rsidR="00E95471">
        <w:rPr>
          <w:rFonts w:ascii="Times New Roman" w:eastAsia="Calibri" w:hAnsi="Times New Roman" w:cs="Times New Roman"/>
          <w:sz w:val="24"/>
          <w:szCs w:val="24"/>
        </w:rPr>
        <w:t>-1</w:t>
      </w:r>
      <w:r w:rsidRPr="006559DC">
        <w:rPr>
          <w:rFonts w:ascii="Times New Roman" w:eastAsia="Calibri" w:hAnsi="Times New Roman" w:cs="Times New Roman"/>
          <w:sz w:val="24"/>
          <w:szCs w:val="24"/>
        </w:rPr>
        <w:t xml:space="preserve"> (</w:t>
      </w:r>
      <w:r w:rsidR="00BA243D">
        <w:rPr>
          <w:rFonts w:ascii="Times New Roman" w:eastAsia="Calibri" w:hAnsi="Times New Roman" w:cs="Times New Roman"/>
          <w:sz w:val="24"/>
          <w:szCs w:val="24"/>
        </w:rPr>
        <w:t xml:space="preserve">Dr. Levine abstained due to </w:t>
      </w:r>
      <w:r w:rsidR="002369C7">
        <w:rPr>
          <w:rFonts w:ascii="Times New Roman" w:eastAsia="Calibri" w:hAnsi="Times New Roman" w:cs="Times New Roman"/>
          <w:sz w:val="24"/>
          <w:szCs w:val="24"/>
        </w:rPr>
        <w:t>absence</w:t>
      </w:r>
      <w:r w:rsidRPr="006559DC">
        <w:rPr>
          <w:rFonts w:ascii="Times New Roman" w:eastAsia="Calibri" w:hAnsi="Times New Roman" w:cs="Times New Roman"/>
          <w:sz w:val="24"/>
          <w:szCs w:val="24"/>
        </w:rPr>
        <w:t>).</w:t>
      </w:r>
    </w:p>
    <w:p w14:paraId="533A5592" w14:textId="77777777" w:rsidR="00BA243D" w:rsidRPr="00BA243D" w:rsidRDefault="00BA243D" w:rsidP="00BA243D">
      <w:pPr>
        <w:rPr>
          <w:rFonts w:ascii="Times New Roman" w:eastAsia="Calibri" w:hAnsi="Times New Roman" w:cs="Times New Roman"/>
          <w:bCs/>
          <w:sz w:val="24"/>
          <w:szCs w:val="24"/>
        </w:rPr>
      </w:pPr>
      <w:r w:rsidRPr="00BA243D">
        <w:rPr>
          <w:rFonts w:ascii="Times New Roman" w:eastAsia="Calibri" w:hAnsi="Times New Roman" w:cs="Times New Roman"/>
          <w:sz w:val="24"/>
          <w:szCs w:val="24"/>
        </w:rPr>
        <w:t>Dr. Robinson stated that t</w:t>
      </w:r>
      <w:r w:rsidRPr="00BA243D">
        <w:rPr>
          <w:rFonts w:ascii="Times New Roman" w:eastAsia="Calibri" w:hAnsi="Times New Roman" w:cs="Times New Roman"/>
          <w:bCs/>
          <w:sz w:val="24"/>
          <w:szCs w:val="24"/>
        </w:rPr>
        <w:t xml:space="preserve">he Board will meet under G.L. c. 30A, § 21(a)(7) to comply with, or act under the authority of, G.L. c. 112, § 5, concerning physician profile disputes. Additionally, the Board will meet in Executive Session as authorized pursuant to M.G.L.c.30A § 21(a)(1) for the purpose of discussing the reputation, character, physical condition or mental health, rather than professional competence, of individuals relevant to their petitions for modification of their probation agreement.  The Board will also be reviewing Executive Session Minutes.  </w:t>
      </w:r>
    </w:p>
    <w:p w14:paraId="76D2ABEB" w14:textId="5AAD0EB3" w:rsidR="00BA243D" w:rsidRPr="00BA243D" w:rsidRDefault="00BA243D" w:rsidP="00BA243D">
      <w:pPr>
        <w:rPr>
          <w:rFonts w:ascii="Times New Roman" w:eastAsia="Calibri" w:hAnsi="Times New Roman" w:cs="Times New Roman"/>
          <w:sz w:val="24"/>
          <w:szCs w:val="24"/>
        </w:rPr>
      </w:pPr>
      <w:r w:rsidRPr="00BA243D">
        <w:rPr>
          <w:rFonts w:ascii="Times New Roman" w:eastAsia="Calibri" w:hAnsi="Times New Roman" w:cs="Times New Roman"/>
          <w:sz w:val="24"/>
          <w:szCs w:val="24"/>
        </w:rPr>
        <w:t xml:space="preserve">Following Executive Session, the Board will meet in closed Adjudicatory Session, and then </w:t>
      </w:r>
      <w:r w:rsidR="00766FDA">
        <w:rPr>
          <w:rFonts w:ascii="Times New Roman" w:eastAsia="Calibri" w:hAnsi="Times New Roman" w:cs="Times New Roman"/>
          <w:sz w:val="24"/>
          <w:szCs w:val="24"/>
        </w:rPr>
        <w:t xml:space="preserve">in </w:t>
      </w:r>
      <w:r w:rsidRPr="00BA243D">
        <w:rPr>
          <w:rFonts w:ascii="Times New Roman" w:eastAsia="Calibri" w:hAnsi="Times New Roman" w:cs="Times New Roman"/>
          <w:sz w:val="24"/>
          <w:szCs w:val="24"/>
        </w:rPr>
        <w:t>closed Mass. General Law, chapter 112, section 65C</w:t>
      </w:r>
      <w:r w:rsidR="00766FDA">
        <w:rPr>
          <w:rFonts w:ascii="Times New Roman" w:eastAsia="Calibri" w:hAnsi="Times New Roman" w:cs="Times New Roman"/>
          <w:sz w:val="24"/>
          <w:szCs w:val="24"/>
        </w:rPr>
        <w:t xml:space="preserve"> session</w:t>
      </w:r>
      <w:r w:rsidRPr="00BA243D">
        <w:rPr>
          <w:rFonts w:ascii="Times New Roman" w:eastAsia="Calibri" w:hAnsi="Times New Roman" w:cs="Times New Roman"/>
          <w:sz w:val="24"/>
          <w:szCs w:val="24"/>
        </w:rPr>
        <w:t>.  The Board will reconvene in Public Session following the conclusion of the 65C Session.</w:t>
      </w:r>
    </w:p>
    <w:p w14:paraId="222A036C" w14:textId="77777777" w:rsidR="0057015D" w:rsidRDefault="0057015D" w:rsidP="00BD414A">
      <w:pPr>
        <w:rPr>
          <w:rFonts w:ascii="Times New Roman" w:eastAsia="Calibri" w:hAnsi="Times New Roman" w:cs="Times New Roman"/>
          <w:sz w:val="24"/>
          <w:szCs w:val="24"/>
        </w:rPr>
      </w:pPr>
      <w:r>
        <w:rPr>
          <w:rFonts w:ascii="Times New Roman" w:eastAsia="Calibri" w:hAnsi="Times New Roman" w:cs="Times New Roman"/>
          <w:sz w:val="24"/>
          <w:szCs w:val="24"/>
        </w:rPr>
        <w:t>Dr. Robinson asked for a motion to go into Executive Session.</w:t>
      </w:r>
    </w:p>
    <w:p w14:paraId="40D210F0" w14:textId="2FB0E46D" w:rsidR="0057015D" w:rsidRDefault="00BA243D" w:rsidP="00BD414A">
      <w:pPr>
        <w:rPr>
          <w:rFonts w:ascii="Times New Roman" w:eastAsia="Calibri" w:hAnsi="Times New Roman" w:cs="Times New Roman"/>
          <w:sz w:val="24"/>
          <w:szCs w:val="24"/>
        </w:rPr>
      </w:pPr>
      <w:r>
        <w:rPr>
          <w:rFonts w:ascii="Times New Roman" w:eastAsia="Calibri" w:hAnsi="Times New Roman" w:cs="Times New Roman"/>
          <w:sz w:val="24"/>
          <w:szCs w:val="24"/>
        </w:rPr>
        <w:t>Mr. Giessmann</w:t>
      </w:r>
      <w:r w:rsidR="00996006">
        <w:rPr>
          <w:rFonts w:ascii="Times New Roman" w:eastAsia="Calibri" w:hAnsi="Times New Roman" w:cs="Times New Roman"/>
          <w:sz w:val="24"/>
          <w:szCs w:val="24"/>
        </w:rPr>
        <w:t xml:space="preserve"> </w:t>
      </w:r>
      <w:r w:rsidR="0057015D">
        <w:rPr>
          <w:rFonts w:ascii="Times New Roman" w:eastAsia="Calibri" w:hAnsi="Times New Roman" w:cs="Times New Roman"/>
          <w:sz w:val="24"/>
          <w:szCs w:val="24"/>
        </w:rPr>
        <w:t>moved to go into Executive Session.</w:t>
      </w:r>
      <w:r w:rsidR="0057015D">
        <w:rPr>
          <w:rFonts w:ascii="Times New Roman" w:eastAsia="Calibri" w:hAnsi="Times New Roman" w:cs="Times New Roman"/>
          <w:sz w:val="24"/>
          <w:szCs w:val="24"/>
        </w:rPr>
        <w:br/>
      </w:r>
      <w:r w:rsidR="00AE137B">
        <w:rPr>
          <w:rFonts w:ascii="Times New Roman" w:eastAsia="Calibri" w:hAnsi="Times New Roman" w:cs="Times New Roman"/>
          <w:sz w:val="24"/>
          <w:szCs w:val="24"/>
        </w:rPr>
        <w:t xml:space="preserve">Dr. </w:t>
      </w:r>
      <w:r>
        <w:rPr>
          <w:rFonts w:ascii="Times New Roman" w:eastAsia="Calibri" w:hAnsi="Times New Roman" w:cs="Times New Roman"/>
          <w:sz w:val="24"/>
          <w:szCs w:val="24"/>
        </w:rPr>
        <w:t>Nour</w:t>
      </w:r>
      <w:r w:rsidR="0057015D">
        <w:rPr>
          <w:rFonts w:ascii="Times New Roman" w:eastAsia="Calibri" w:hAnsi="Times New Roman" w:cs="Times New Roman"/>
          <w:sz w:val="24"/>
          <w:szCs w:val="24"/>
        </w:rPr>
        <w:t xml:space="preserve"> seconded the motion.</w:t>
      </w:r>
    </w:p>
    <w:p w14:paraId="6D0B9E3D" w14:textId="77777777" w:rsidR="00364AED" w:rsidRPr="00364AED" w:rsidRDefault="00364AED" w:rsidP="00364AED">
      <w:pPr>
        <w:rPr>
          <w:rFonts w:ascii="Times New Roman" w:eastAsia="Calibri" w:hAnsi="Times New Roman" w:cs="Times New Roman"/>
          <w:sz w:val="24"/>
          <w:szCs w:val="24"/>
        </w:rPr>
      </w:pPr>
      <w:bookmarkStart w:id="11" w:name="_Hlk88222000"/>
      <w:r w:rsidRPr="00364AED">
        <w:rPr>
          <w:rFonts w:ascii="Times New Roman" w:eastAsia="Calibri" w:hAnsi="Times New Roman" w:cs="Times New Roman"/>
          <w:sz w:val="24"/>
          <w:szCs w:val="24"/>
        </w:rPr>
        <w:t xml:space="preserve">Dr. Robinson called the Roll: </w:t>
      </w:r>
    </w:p>
    <w:bookmarkEnd w:id="11"/>
    <w:p w14:paraId="6BD5404D" w14:textId="77777777" w:rsidR="00BA243D" w:rsidRDefault="006E0094" w:rsidP="00BA243D">
      <w:pPr>
        <w:spacing w:after="0" w:line="240" w:lineRule="auto"/>
        <w:rPr>
          <w:rFonts w:ascii="Times New Roman" w:eastAsia="Calibri" w:hAnsi="Times New Roman" w:cs="Times New Roman"/>
          <w:sz w:val="24"/>
          <w:szCs w:val="24"/>
        </w:rPr>
      </w:pPr>
      <w:r w:rsidRPr="00B70460">
        <w:rPr>
          <w:rFonts w:ascii="Times New Roman" w:eastAsia="Calibri" w:hAnsi="Times New Roman" w:cs="Times New Roman"/>
          <w:sz w:val="24"/>
          <w:szCs w:val="24"/>
        </w:rPr>
        <w:t>Mr. Giessmann – Aye</w:t>
      </w:r>
    </w:p>
    <w:p w14:paraId="301EDD99" w14:textId="3B05112A" w:rsidR="00BA243D" w:rsidRDefault="00BA243D" w:rsidP="00BA243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Levine -Aye </w:t>
      </w:r>
      <w:r w:rsidR="006E0094" w:rsidRPr="00B70460">
        <w:rPr>
          <w:rFonts w:ascii="Times New Roman" w:eastAsia="Calibri" w:hAnsi="Times New Roman" w:cs="Times New Roman"/>
          <w:sz w:val="24"/>
          <w:szCs w:val="24"/>
        </w:rPr>
        <w:br/>
      </w:r>
      <w:r w:rsidR="00996006">
        <w:rPr>
          <w:rFonts w:ascii="Times New Roman" w:eastAsia="Calibri" w:hAnsi="Times New Roman" w:cs="Times New Roman"/>
          <w:sz w:val="24"/>
          <w:szCs w:val="24"/>
        </w:rPr>
        <w:t xml:space="preserve">Dr. Oh </w:t>
      </w:r>
      <w:r>
        <w:rPr>
          <w:rFonts w:ascii="Times New Roman" w:eastAsia="Calibri" w:hAnsi="Times New Roman" w:cs="Times New Roman"/>
          <w:sz w:val="24"/>
          <w:szCs w:val="24"/>
        </w:rPr>
        <w:t>–</w:t>
      </w:r>
      <w:r w:rsidR="00996006">
        <w:rPr>
          <w:rFonts w:ascii="Times New Roman" w:eastAsia="Calibri" w:hAnsi="Times New Roman" w:cs="Times New Roman"/>
          <w:sz w:val="24"/>
          <w:szCs w:val="24"/>
        </w:rPr>
        <w:t xml:space="preserve"> Aye</w:t>
      </w:r>
    </w:p>
    <w:p w14:paraId="58FD6DEC" w14:textId="797EE7CB" w:rsidR="006E0094" w:rsidRDefault="00BA243D" w:rsidP="00BA243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Nour- Aye </w:t>
      </w:r>
      <w:r w:rsidR="006E0094" w:rsidRPr="00B70460">
        <w:rPr>
          <w:rFonts w:ascii="Times New Roman" w:eastAsia="Calibri" w:hAnsi="Times New Roman" w:cs="Times New Roman"/>
          <w:sz w:val="24"/>
          <w:szCs w:val="24"/>
        </w:rPr>
        <w:br/>
        <w:t>Dr. Bush – Aye</w:t>
      </w:r>
    </w:p>
    <w:p w14:paraId="148F4844" w14:textId="77777777" w:rsidR="00BA243D" w:rsidRPr="00B70460" w:rsidRDefault="00BA243D" w:rsidP="00BA243D">
      <w:pPr>
        <w:spacing w:after="0" w:line="240" w:lineRule="auto"/>
        <w:rPr>
          <w:rFonts w:ascii="Times New Roman" w:eastAsia="Calibri" w:hAnsi="Times New Roman" w:cs="Times New Roman"/>
          <w:sz w:val="24"/>
          <w:szCs w:val="24"/>
        </w:rPr>
      </w:pPr>
    </w:p>
    <w:p w14:paraId="341DF985" w14:textId="7DF805F7" w:rsidR="006E0094" w:rsidRDefault="006E0094" w:rsidP="006E0094">
      <w:pPr>
        <w:rPr>
          <w:rFonts w:ascii="Times New Roman" w:eastAsia="Calibri" w:hAnsi="Times New Roman" w:cs="Times New Roman"/>
          <w:sz w:val="24"/>
          <w:szCs w:val="24"/>
        </w:rPr>
      </w:pPr>
      <w:r w:rsidRPr="00B70460">
        <w:rPr>
          <w:rFonts w:ascii="Times New Roman" w:eastAsia="Calibri" w:hAnsi="Times New Roman" w:cs="Times New Roman"/>
          <w:sz w:val="24"/>
          <w:szCs w:val="24"/>
        </w:rPr>
        <w:t>The Chair voted Aye.</w:t>
      </w:r>
      <w:r w:rsidRPr="00B70460">
        <w:rPr>
          <w:rFonts w:ascii="Times New Roman" w:eastAsia="Calibri" w:hAnsi="Times New Roman" w:cs="Times New Roman"/>
          <w:sz w:val="24"/>
          <w:szCs w:val="24"/>
        </w:rPr>
        <w:br/>
        <w:t xml:space="preserve">Motion carried </w:t>
      </w:r>
      <w:r w:rsidR="00BA243D">
        <w:rPr>
          <w:rFonts w:ascii="Times New Roman" w:eastAsia="Calibri" w:hAnsi="Times New Roman" w:cs="Times New Roman"/>
          <w:sz w:val="24"/>
          <w:szCs w:val="24"/>
        </w:rPr>
        <w:t>6</w:t>
      </w:r>
      <w:r w:rsidRPr="00B70460">
        <w:rPr>
          <w:rFonts w:ascii="Times New Roman" w:eastAsia="Calibri" w:hAnsi="Times New Roman" w:cs="Times New Roman"/>
          <w:sz w:val="24"/>
          <w:szCs w:val="24"/>
        </w:rPr>
        <w:t>-0 (unanimous).</w:t>
      </w:r>
    </w:p>
    <w:p w14:paraId="7CC86B02" w14:textId="1D38D372" w:rsidR="0057015D" w:rsidRDefault="0057015D" w:rsidP="006E0094">
      <w:pPr>
        <w:rPr>
          <w:rFonts w:ascii="Times New Roman" w:eastAsia="Calibri" w:hAnsi="Times New Roman" w:cs="Times New Roman"/>
          <w:sz w:val="24"/>
          <w:szCs w:val="24"/>
        </w:rPr>
      </w:pPr>
      <w:r>
        <w:rPr>
          <w:rFonts w:ascii="Times New Roman" w:eastAsia="Calibri" w:hAnsi="Times New Roman" w:cs="Times New Roman"/>
          <w:sz w:val="24"/>
          <w:szCs w:val="24"/>
        </w:rPr>
        <w:t>Dr. Robinson stated that the Board would go into Executive Session.</w:t>
      </w:r>
    </w:p>
    <w:p w14:paraId="2FBE32AC" w14:textId="4BCFCB32" w:rsidR="0057015D" w:rsidRDefault="0057015D" w:rsidP="0057015D">
      <w:pPr>
        <w:rPr>
          <w:rFonts w:ascii="Times New Roman" w:eastAsia="Calibri" w:hAnsi="Times New Roman" w:cs="Times New Roman"/>
          <w:sz w:val="24"/>
          <w:szCs w:val="24"/>
        </w:rPr>
      </w:pPr>
      <w:r>
        <w:rPr>
          <w:rFonts w:ascii="Times New Roman" w:eastAsia="Calibri" w:hAnsi="Times New Roman" w:cs="Times New Roman"/>
          <w:sz w:val="24"/>
          <w:szCs w:val="24"/>
        </w:rPr>
        <w:t xml:space="preserve">Public Session I ended at </w:t>
      </w:r>
      <w:r w:rsidR="00996006">
        <w:rPr>
          <w:rFonts w:ascii="Times New Roman" w:eastAsia="Calibri" w:hAnsi="Times New Roman" w:cs="Times New Roman"/>
          <w:sz w:val="24"/>
          <w:szCs w:val="24"/>
        </w:rPr>
        <w:t>1</w:t>
      </w:r>
      <w:r w:rsidR="00BA243D">
        <w:rPr>
          <w:rFonts w:ascii="Times New Roman" w:eastAsia="Calibri" w:hAnsi="Times New Roman" w:cs="Times New Roman"/>
          <w:sz w:val="24"/>
          <w:szCs w:val="24"/>
        </w:rPr>
        <w:t>1:32</w:t>
      </w:r>
      <w:r>
        <w:rPr>
          <w:rFonts w:ascii="Times New Roman" w:eastAsia="Calibri" w:hAnsi="Times New Roman" w:cs="Times New Roman"/>
          <w:sz w:val="24"/>
          <w:szCs w:val="24"/>
        </w:rPr>
        <w:t xml:space="preserve"> a.m.</w:t>
      </w:r>
      <w:r w:rsidR="00BF5ECA">
        <w:rPr>
          <w:rFonts w:ascii="Times New Roman" w:eastAsia="Calibri" w:hAnsi="Times New Roman" w:cs="Times New Roman"/>
          <w:sz w:val="24"/>
          <w:szCs w:val="24"/>
        </w:rPr>
        <w:t xml:space="preserve"> </w:t>
      </w:r>
    </w:p>
    <w:p w14:paraId="2EAACF92" w14:textId="7D1CAE5E" w:rsidR="009A3632" w:rsidRPr="00BD414A" w:rsidRDefault="0057015D" w:rsidP="009A3632">
      <w:pPr>
        <w:spacing w:after="0" w:line="240" w:lineRule="auto"/>
        <w:ind w:left="1440" w:firstLine="720"/>
        <w:outlineLvl w:val="0"/>
        <w:rPr>
          <w:rFonts w:ascii="Times New Roman" w:eastAsia="Calibri" w:hAnsi="Times New Roman" w:cs="Times New Roman"/>
          <w:b/>
          <w:sz w:val="24"/>
          <w:szCs w:val="24"/>
        </w:rPr>
      </w:pPr>
      <w:r>
        <w:rPr>
          <w:rFonts w:ascii="Times New Roman" w:eastAsia="Calibri" w:hAnsi="Times New Roman" w:cs="Times New Roman"/>
          <w:sz w:val="24"/>
          <w:szCs w:val="24"/>
        </w:rPr>
        <w:br w:type="column"/>
      </w:r>
      <w:r w:rsidR="009A3632" w:rsidRPr="00BD414A">
        <w:rPr>
          <w:rFonts w:ascii="Times New Roman" w:eastAsia="Calibri" w:hAnsi="Times New Roman" w:cs="Times New Roman"/>
          <w:b/>
          <w:sz w:val="24"/>
          <w:szCs w:val="24"/>
        </w:rPr>
        <w:lastRenderedPageBreak/>
        <w:t xml:space="preserve"> </w:t>
      </w:r>
    </w:p>
    <w:p w14:paraId="60F777C8" w14:textId="03EF8AA1" w:rsidR="00306F99" w:rsidRPr="00BD414A" w:rsidRDefault="00306F99" w:rsidP="00E5435E">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BOARD OF REGISTRATION IN MEDICINE</w:t>
      </w:r>
    </w:p>
    <w:p w14:paraId="10BB1BE2" w14:textId="194291D4" w:rsidR="00306F99" w:rsidRPr="00BD414A" w:rsidRDefault="0064683F"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306F99" w:rsidRPr="00BD414A">
        <w:rPr>
          <w:rFonts w:ascii="Times New Roman" w:eastAsia="Calibri" w:hAnsi="Times New Roman" w:cs="Times New Roman"/>
          <w:b/>
          <w:sz w:val="24"/>
          <w:szCs w:val="24"/>
        </w:rPr>
        <w:t>, Suite 330</w:t>
      </w:r>
      <w:r w:rsidR="00306F99" w:rsidRPr="00BD414A">
        <w:rPr>
          <w:rFonts w:ascii="Times New Roman" w:eastAsia="Calibri" w:hAnsi="Times New Roman" w:cs="Times New Roman"/>
          <w:b/>
          <w:sz w:val="24"/>
          <w:szCs w:val="24"/>
        </w:rPr>
        <w:br/>
        <w:t>Wakefield, Massachusetts 01880</w:t>
      </w:r>
    </w:p>
    <w:p w14:paraId="752979FA" w14:textId="77777777" w:rsidR="00306F99" w:rsidRPr="00BD414A" w:rsidRDefault="00306F99" w:rsidP="00306F99">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(Teleconference)</w:t>
      </w:r>
    </w:p>
    <w:p w14:paraId="53395398" w14:textId="79A62E31" w:rsidR="00306F99" w:rsidRPr="00BD414A" w:rsidRDefault="00523392"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February 3, 2022</w:t>
      </w:r>
    </w:p>
    <w:p w14:paraId="5948DE16" w14:textId="5769ABCC" w:rsidR="00306F99" w:rsidRPr="00BD414A" w:rsidRDefault="0056733F"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r w:rsidR="00523392">
        <w:rPr>
          <w:rFonts w:ascii="Times New Roman" w:eastAsia="Calibri" w:hAnsi="Times New Roman" w:cs="Times New Roman"/>
          <w:b/>
          <w:sz w:val="24"/>
          <w:szCs w:val="24"/>
        </w:rPr>
        <w:t>2</w:t>
      </w:r>
      <w:r>
        <w:rPr>
          <w:rFonts w:ascii="Times New Roman" w:eastAsia="Calibri" w:hAnsi="Times New Roman" w:cs="Times New Roman"/>
          <w:b/>
          <w:sz w:val="24"/>
          <w:szCs w:val="24"/>
        </w:rPr>
        <w:t>:</w:t>
      </w:r>
      <w:r w:rsidR="00523392">
        <w:rPr>
          <w:rFonts w:ascii="Times New Roman" w:eastAsia="Calibri" w:hAnsi="Times New Roman" w:cs="Times New Roman"/>
          <w:b/>
          <w:sz w:val="24"/>
          <w:szCs w:val="24"/>
        </w:rPr>
        <w:t>23</w:t>
      </w:r>
      <w:r>
        <w:rPr>
          <w:rFonts w:ascii="Times New Roman" w:eastAsia="Calibri" w:hAnsi="Times New Roman" w:cs="Times New Roman"/>
          <w:b/>
          <w:sz w:val="24"/>
          <w:szCs w:val="24"/>
        </w:rPr>
        <w:t xml:space="preserve"> </w:t>
      </w:r>
      <w:r w:rsidR="00523392">
        <w:rPr>
          <w:rFonts w:ascii="Times New Roman" w:eastAsia="Calibri" w:hAnsi="Times New Roman" w:cs="Times New Roman"/>
          <w:b/>
          <w:sz w:val="24"/>
          <w:szCs w:val="24"/>
        </w:rPr>
        <w:t>p</w:t>
      </w:r>
      <w:r w:rsidR="00F5441A">
        <w:rPr>
          <w:rFonts w:ascii="Times New Roman" w:eastAsia="Calibri" w:hAnsi="Times New Roman" w:cs="Times New Roman"/>
          <w:b/>
          <w:sz w:val="24"/>
          <w:szCs w:val="24"/>
        </w:rPr>
        <w:t>.</w:t>
      </w:r>
      <w:r w:rsidR="00306F99" w:rsidRPr="00BD414A">
        <w:rPr>
          <w:rFonts w:ascii="Times New Roman" w:eastAsia="Calibri" w:hAnsi="Times New Roman" w:cs="Times New Roman"/>
          <w:b/>
          <w:sz w:val="24"/>
          <w:szCs w:val="24"/>
        </w:rPr>
        <w:t>m.</w:t>
      </w:r>
    </w:p>
    <w:p w14:paraId="5B7CD319" w14:textId="77777777" w:rsidR="00306F99" w:rsidRPr="00BD414A" w:rsidRDefault="00306F99"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Public Session II</w:t>
      </w:r>
    </w:p>
    <w:p w14:paraId="5EBB4F81" w14:textId="77777777" w:rsidR="00306F99" w:rsidRPr="00BD414A" w:rsidRDefault="00306F99" w:rsidP="00306F99">
      <w:pPr>
        <w:spacing w:after="0" w:line="240" w:lineRule="auto"/>
        <w:jc w:val="center"/>
        <w:rPr>
          <w:rFonts w:ascii="Times New Roman" w:eastAsia="Calibri" w:hAnsi="Times New Roman" w:cs="Times New Roman"/>
          <w:b/>
          <w:sz w:val="24"/>
          <w:szCs w:val="24"/>
        </w:rPr>
      </w:pPr>
    </w:p>
    <w:p w14:paraId="52E5F781" w14:textId="77777777" w:rsidR="00306F99" w:rsidRPr="00BD414A" w:rsidRDefault="00306F99" w:rsidP="00306F99">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Members Participating Remotely:</w:t>
      </w:r>
    </w:p>
    <w:p w14:paraId="79D3A3C1" w14:textId="29E138F9" w:rsidR="00A33846" w:rsidRPr="00BD414A" w:rsidRDefault="00A33846" w:rsidP="00A33846">
      <w:pPr>
        <w:spacing w:after="0" w:line="240" w:lineRule="auto"/>
        <w:jc w:val="center"/>
        <w:outlineLvl w:val="0"/>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Julian N. Robinson, M.D., Physician Member, Chair </w:t>
      </w:r>
    </w:p>
    <w:p w14:paraId="473E21E4" w14:textId="79668833" w:rsidR="00A33846"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Woody Giessmann, LADC-I, CADC, CIP, CAI, Public Member</w:t>
      </w:r>
      <w:r w:rsidR="00DA7BBB">
        <w:rPr>
          <w:rFonts w:ascii="Times New Roman" w:eastAsia="Calibri" w:hAnsi="Times New Roman" w:cs="Times New Roman"/>
          <w:sz w:val="24"/>
          <w:szCs w:val="24"/>
        </w:rPr>
        <w:t>, Vice Chair</w:t>
      </w:r>
      <w:r w:rsidRPr="00BD414A">
        <w:rPr>
          <w:rFonts w:ascii="Times New Roman" w:eastAsia="Calibri" w:hAnsi="Times New Roman" w:cs="Times New Roman"/>
          <w:sz w:val="24"/>
          <w:szCs w:val="24"/>
        </w:rPr>
        <w:t xml:space="preserve"> </w:t>
      </w:r>
    </w:p>
    <w:p w14:paraId="6F144054" w14:textId="55934437" w:rsidR="00A33846" w:rsidRDefault="00A33846" w:rsidP="00A33846">
      <w:pPr>
        <w:spacing w:after="0" w:line="240" w:lineRule="auto"/>
        <w:jc w:val="center"/>
        <w:outlineLvl w:val="0"/>
        <w:rPr>
          <w:rFonts w:ascii="Times New Roman" w:eastAsia="Calibri" w:hAnsi="Times New Roman" w:cs="Times New Roman"/>
          <w:bCs/>
          <w:sz w:val="24"/>
          <w:szCs w:val="24"/>
        </w:rPr>
      </w:pPr>
      <w:r w:rsidRPr="00BD414A">
        <w:rPr>
          <w:rFonts w:ascii="Times New Roman" w:eastAsia="Calibri" w:hAnsi="Times New Roman" w:cs="Times New Roman"/>
          <w:sz w:val="24"/>
          <w:szCs w:val="24"/>
        </w:rPr>
        <w:t xml:space="preserve">Holly Oh, M.D., Physician Member </w:t>
      </w:r>
      <w:r w:rsidR="00C74349">
        <w:rPr>
          <w:rFonts w:ascii="Times New Roman" w:eastAsia="Calibri" w:hAnsi="Times New Roman" w:cs="Times New Roman"/>
          <w:sz w:val="24"/>
          <w:szCs w:val="24"/>
        </w:rPr>
        <w:br/>
      </w:r>
      <w:r w:rsidRPr="00BD414A">
        <w:rPr>
          <w:rFonts w:ascii="Times New Roman" w:eastAsia="Calibri" w:hAnsi="Times New Roman" w:cs="Times New Roman"/>
          <w:bCs/>
          <w:sz w:val="24"/>
          <w:szCs w:val="24"/>
        </w:rPr>
        <w:t xml:space="preserve">Booker T. Bush, M.D., Physician Member </w:t>
      </w:r>
    </w:p>
    <w:p w14:paraId="72123046" w14:textId="77777777" w:rsidR="004D7F00" w:rsidRPr="00BD414A" w:rsidRDefault="004D7F00" w:rsidP="004D7F00">
      <w:pPr>
        <w:spacing w:after="0" w:line="240" w:lineRule="auto"/>
        <w:jc w:val="center"/>
        <w:rPr>
          <w:rFonts w:ascii="Times New Roman" w:eastAsia="Calibri" w:hAnsi="Times New Roman" w:cs="Times New Roman"/>
          <w:bCs/>
          <w:sz w:val="24"/>
          <w:szCs w:val="24"/>
        </w:rPr>
      </w:pPr>
      <w:r w:rsidRPr="00BD414A">
        <w:rPr>
          <w:rFonts w:ascii="Times New Roman" w:eastAsia="Calibri" w:hAnsi="Times New Roman" w:cs="Times New Roman"/>
          <w:bCs/>
          <w:sz w:val="24"/>
          <w:szCs w:val="24"/>
        </w:rPr>
        <w:t>Deborah Levine, M.D., Physician Member</w:t>
      </w:r>
    </w:p>
    <w:p w14:paraId="1E3089B4" w14:textId="0DACE30D" w:rsidR="004D7F00" w:rsidRDefault="004D7F00" w:rsidP="00A33846">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Cs/>
          <w:sz w:val="24"/>
          <w:szCs w:val="24"/>
        </w:rPr>
        <w:t xml:space="preserve">Nawal </w:t>
      </w:r>
      <w:r>
        <w:rPr>
          <w:rFonts w:ascii="Times New Roman" w:eastAsia="Calibri" w:hAnsi="Times New Roman" w:cs="Times New Roman"/>
          <w:bCs/>
          <w:sz w:val="24"/>
          <w:szCs w:val="24"/>
        </w:rPr>
        <w:t>Nour</w:t>
      </w:r>
      <w:r w:rsidRPr="00BD414A">
        <w:rPr>
          <w:rFonts w:ascii="Times New Roman" w:eastAsia="Calibri" w:hAnsi="Times New Roman" w:cs="Times New Roman"/>
          <w:bCs/>
          <w:sz w:val="24"/>
          <w:szCs w:val="24"/>
        </w:rPr>
        <w:t>, M.D., M.P.H., Physician Member</w:t>
      </w:r>
    </w:p>
    <w:p w14:paraId="667B767B" w14:textId="77777777" w:rsidR="004D7F00" w:rsidRDefault="004D7F00" w:rsidP="00A33846">
      <w:pPr>
        <w:spacing w:after="0" w:line="240" w:lineRule="auto"/>
        <w:jc w:val="center"/>
        <w:outlineLvl w:val="0"/>
        <w:rPr>
          <w:rFonts w:ascii="Times New Roman" w:eastAsia="Calibri" w:hAnsi="Times New Roman" w:cs="Times New Roman"/>
          <w:b/>
          <w:sz w:val="24"/>
          <w:szCs w:val="24"/>
        </w:rPr>
      </w:pPr>
    </w:p>
    <w:p w14:paraId="26492BC6" w14:textId="59066C74" w:rsidR="00A33846" w:rsidRPr="00BD414A" w:rsidRDefault="00A33846" w:rsidP="00A33846">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6021084B" w14:textId="77777777" w:rsidR="00A33846"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George Zachos, Executive Director </w:t>
      </w:r>
    </w:p>
    <w:p w14:paraId="6E481C61" w14:textId="77777777" w:rsidR="00A33846"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Vita P. Berg, General Counsel </w:t>
      </w:r>
    </w:p>
    <w:p w14:paraId="5F75AE19" w14:textId="77777777" w:rsidR="00A33846"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Steven Hoffman, Division of Law and Policy Manager </w:t>
      </w:r>
    </w:p>
    <w:p w14:paraId="7E5255F8" w14:textId="1BE7440E" w:rsidR="00306F99" w:rsidRDefault="00A33846" w:rsidP="00A33846">
      <w:pPr>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Eileen A. Prebensen, Senior Policy Counsel </w:t>
      </w:r>
    </w:p>
    <w:p w14:paraId="02F2043C" w14:textId="2C4729C0" w:rsidR="00A33846" w:rsidRPr="00BD414A" w:rsidRDefault="00A33846" w:rsidP="00A33846">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Minutes taken </w:t>
      </w:r>
      <w:proofErr w:type="gramStart"/>
      <w:r w:rsidRPr="00BD414A">
        <w:rPr>
          <w:rFonts w:ascii="Times New Roman" w:eastAsia="Calibri" w:hAnsi="Times New Roman" w:cs="Times New Roman"/>
          <w:sz w:val="24"/>
          <w:szCs w:val="24"/>
        </w:rPr>
        <w:t>by:</w:t>
      </w:r>
      <w:proofErr w:type="gramEnd"/>
      <w:r w:rsidRPr="00BD414A">
        <w:rPr>
          <w:rFonts w:ascii="Times New Roman" w:eastAsia="Calibri" w:hAnsi="Times New Roman" w:cs="Times New Roman"/>
          <w:sz w:val="24"/>
          <w:szCs w:val="24"/>
        </w:rPr>
        <w:t xml:space="preserve"> </w:t>
      </w:r>
      <w:r w:rsidR="00523392">
        <w:rPr>
          <w:rFonts w:ascii="Times New Roman" w:eastAsia="Calibri" w:hAnsi="Times New Roman" w:cs="Times New Roman"/>
          <w:sz w:val="24"/>
          <w:szCs w:val="24"/>
        </w:rPr>
        <w:t>Jennifer Sadowski</w:t>
      </w:r>
      <w:r w:rsidRPr="00BD414A">
        <w:rPr>
          <w:rFonts w:ascii="Times New Roman" w:eastAsia="Calibri" w:hAnsi="Times New Roman" w:cs="Times New Roman"/>
          <w:sz w:val="24"/>
          <w:szCs w:val="24"/>
        </w:rPr>
        <w:t>, Paralegal, Division of Law and Policy</w:t>
      </w:r>
      <w:r w:rsidR="00267329">
        <w:rPr>
          <w:rFonts w:ascii="Times New Roman" w:eastAsia="Calibri" w:hAnsi="Times New Roman" w:cs="Times New Roman"/>
          <w:sz w:val="24"/>
          <w:szCs w:val="24"/>
        </w:rPr>
        <w:t>.</w:t>
      </w:r>
    </w:p>
    <w:p w14:paraId="19991C5C" w14:textId="79F7D670" w:rsidR="00A33846" w:rsidRDefault="00A33846" w:rsidP="00A33846">
      <w:pPr>
        <w:rPr>
          <w:rFonts w:ascii="Times New Roman" w:eastAsia="Calibri" w:hAnsi="Times New Roman" w:cs="Times New Roman"/>
          <w:sz w:val="24"/>
          <w:szCs w:val="24"/>
        </w:rPr>
      </w:pPr>
      <w:r w:rsidRPr="00BD414A">
        <w:rPr>
          <w:rFonts w:ascii="Times New Roman" w:eastAsia="Calibri" w:hAnsi="Times New Roman" w:cs="Times New Roman"/>
          <w:sz w:val="24"/>
          <w:szCs w:val="24"/>
        </w:rPr>
        <w:t>Marsha Johnson, Stenographer, present to record the Board meeting.</w:t>
      </w:r>
    </w:p>
    <w:p w14:paraId="37B90BD2" w14:textId="1DCCF8F6" w:rsidR="00306F99" w:rsidRDefault="00306F99" w:rsidP="00306F99">
      <w:pP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Motions and Votes</w:t>
      </w:r>
    </w:p>
    <w:p w14:paraId="7303CE56" w14:textId="41197E98" w:rsidR="00571742" w:rsidRDefault="00306F99" w:rsidP="00306F99">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proofErr w:type="spellStart"/>
      <w:r w:rsidR="00523392">
        <w:rPr>
          <w:rFonts w:ascii="Times New Roman" w:eastAsia="Calibri" w:hAnsi="Times New Roman" w:cs="Times New Roman"/>
          <w:b/>
          <w:bCs/>
          <w:sz w:val="24"/>
          <w:szCs w:val="24"/>
          <w:u w:val="single"/>
        </w:rPr>
        <w:t>Holick</w:t>
      </w:r>
      <w:proofErr w:type="spellEnd"/>
      <w:r>
        <w:rPr>
          <w:rFonts w:ascii="Times New Roman" w:eastAsia="Calibri" w:hAnsi="Times New Roman" w:cs="Times New Roman"/>
          <w:sz w:val="24"/>
          <w:szCs w:val="24"/>
        </w:rPr>
        <w:t xml:space="preserve"> matter, Dr. Robinson moved </w:t>
      </w:r>
      <w:r w:rsidR="00523392" w:rsidRPr="00523392">
        <w:rPr>
          <w:rFonts w:ascii="Times New Roman" w:eastAsia="Calibri" w:hAnsi="Times New Roman" w:cs="Times New Roman"/>
          <w:sz w:val="24"/>
          <w:szCs w:val="24"/>
        </w:rPr>
        <w:t>to include the reported information on the physician’s public profile</w:t>
      </w:r>
      <w:r w:rsidR="00267329">
        <w:rPr>
          <w:rFonts w:ascii="Times New Roman" w:eastAsia="Calibri" w:hAnsi="Times New Roman" w:cs="Times New Roman"/>
          <w:sz w:val="24"/>
          <w:szCs w:val="24"/>
        </w:rPr>
        <w:t>.</w:t>
      </w:r>
      <w:r w:rsidR="0028403E">
        <w:rPr>
          <w:rFonts w:ascii="Times New Roman" w:eastAsia="Calibri" w:hAnsi="Times New Roman" w:cs="Times New Roman"/>
          <w:sz w:val="24"/>
          <w:szCs w:val="24"/>
        </w:rPr>
        <w:br/>
        <w:t xml:space="preserve">Dr. </w:t>
      </w:r>
      <w:r w:rsidR="00523392">
        <w:rPr>
          <w:rFonts w:ascii="Times New Roman" w:eastAsia="Calibri" w:hAnsi="Times New Roman" w:cs="Times New Roman"/>
          <w:sz w:val="24"/>
          <w:szCs w:val="24"/>
        </w:rPr>
        <w:t>Levine</w:t>
      </w:r>
      <w:r w:rsidR="0028403E">
        <w:rPr>
          <w:rFonts w:ascii="Times New Roman" w:eastAsia="Calibri" w:hAnsi="Times New Roman" w:cs="Times New Roman"/>
          <w:sz w:val="24"/>
          <w:szCs w:val="24"/>
        </w:rPr>
        <w:t xml:space="preserve"> seconded the motion.</w:t>
      </w:r>
    </w:p>
    <w:p w14:paraId="1454E547" w14:textId="77777777" w:rsidR="003B0186" w:rsidRPr="003B0186" w:rsidRDefault="003B0186" w:rsidP="00642FFB">
      <w:pPr>
        <w:spacing w:after="0" w:line="240" w:lineRule="auto"/>
        <w:rPr>
          <w:rFonts w:ascii="Times New Roman" w:eastAsia="Calibri" w:hAnsi="Times New Roman" w:cs="Times New Roman"/>
          <w:sz w:val="24"/>
          <w:szCs w:val="24"/>
        </w:rPr>
      </w:pPr>
      <w:r w:rsidRPr="003B0186">
        <w:rPr>
          <w:rFonts w:ascii="Times New Roman" w:eastAsia="Calibri" w:hAnsi="Times New Roman" w:cs="Times New Roman"/>
          <w:sz w:val="24"/>
          <w:szCs w:val="24"/>
        </w:rPr>
        <w:t xml:space="preserve">Dr. Robinson called the Roll: </w:t>
      </w:r>
    </w:p>
    <w:p w14:paraId="487FA1B4" w14:textId="77777777" w:rsidR="00523392" w:rsidRDefault="003B0186" w:rsidP="00642FFB">
      <w:pPr>
        <w:spacing w:after="0" w:line="240" w:lineRule="auto"/>
        <w:rPr>
          <w:rFonts w:ascii="Times New Roman" w:eastAsia="Calibri" w:hAnsi="Times New Roman" w:cs="Times New Roman"/>
          <w:sz w:val="24"/>
          <w:szCs w:val="24"/>
        </w:rPr>
      </w:pPr>
      <w:r w:rsidRPr="003B0186">
        <w:rPr>
          <w:rFonts w:ascii="Times New Roman" w:eastAsia="Calibri" w:hAnsi="Times New Roman" w:cs="Times New Roman"/>
          <w:sz w:val="24"/>
          <w:szCs w:val="24"/>
        </w:rPr>
        <w:t>Mr. Giessmann – Aye</w:t>
      </w:r>
    </w:p>
    <w:p w14:paraId="70648723" w14:textId="77777777" w:rsidR="00523392" w:rsidRDefault="00523392" w:rsidP="00642FF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Levine -Aye </w:t>
      </w:r>
      <w:r w:rsidR="003B0186" w:rsidRPr="003B0186">
        <w:rPr>
          <w:rFonts w:ascii="Times New Roman" w:eastAsia="Calibri" w:hAnsi="Times New Roman" w:cs="Times New Roman"/>
          <w:sz w:val="24"/>
          <w:szCs w:val="24"/>
        </w:rPr>
        <w:br/>
        <w:t>Dr. Oh – Aye</w:t>
      </w:r>
    </w:p>
    <w:p w14:paraId="17EC9E4D" w14:textId="75348CAC" w:rsidR="003B0186" w:rsidRDefault="00523392" w:rsidP="00642FF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Nour -Aye </w:t>
      </w:r>
      <w:r w:rsidR="003B0186" w:rsidRPr="003B0186">
        <w:rPr>
          <w:rFonts w:ascii="Times New Roman" w:eastAsia="Calibri" w:hAnsi="Times New Roman" w:cs="Times New Roman"/>
          <w:sz w:val="24"/>
          <w:szCs w:val="24"/>
        </w:rPr>
        <w:br/>
        <w:t>Dr. Bush – Aye</w:t>
      </w:r>
    </w:p>
    <w:p w14:paraId="7C05913A" w14:textId="77777777" w:rsidR="00642FFB" w:rsidRPr="003B0186" w:rsidRDefault="00642FFB" w:rsidP="00642FFB">
      <w:pPr>
        <w:spacing w:after="0" w:line="240" w:lineRule="auto"/>
        <w:rPr>
          <w:rFonts w:ascii="Times New Roman" w:eastAsia="Calibri" w:hAnsi="Times New Roman" w:cs="Times New Roman"/>
          <w:sz w:val="24"/>
          <w:szCs w:val="24"/>
        </w:rPr>
      </w:pPr>
    </w:p>
    <w:p w14:paraId="6B81AAB7" w14:textId="29A33D4F" w:rsidR="003B0186" w:rsidRDefault="003B0186" w:rsidP="003B0186">
      <w:pPr>
        <w:rPr>
          <w:rFonts w:ascii="Times New Roman" w:eastAsia="Calibri" w:hAnsi="Times New Roman" w:cs="Times New Roman"/>
          <w:sz w:val="24"/>
          <w:szCs w:val="24"/>
        </w:rPr>
      </w:pPr>
      <w:r w:rsidRPr="003B0186">
        <w:rPr>
          <w:rFonts w:ascii="Times New Roman" w:eastAsia="Calibri" w:hAnsi="Times New Roman" w:cs="Times New Roman"/>
          <w:sz w:val="24"/>
          <w:szCs w:val="24"/>
        </w:rPr>
        <w:t>The Chair voted Aye.</w:t>
      </w:r>
      <w:r w:rsidRPr="003B0186">
        <w:rPr>
          <w:rFonts w:ascii="Times New Roman" w:eastAsia="Calibri" w:hAnsi="Times New Roman" w:cs="Times New Roman"/>
          <w:sz w:val="24"/>
          <w:szCs w:val="24"/>
        </w:rPr>
        <w:br/>
        <w:t xml:space="preserve">Motion carried </w:t>
      </w:r>
      <w:r w:rsidR="00642FFB">
        <w:rPr>
          <w:rFonts w:ascii="Times New Roman" w:eastAsia="Calibri" w:hAnsi="Times New Roman" w:cs="Times New Roman"/>
          <w:sz w:val="24"/>
          <w:szCs w:val="24"/>
        </w:rPr>
        <w:t>6</w:t>
      </w:r>
      <w:r w:rsidRPr="003B0186">
        <w:rPr>
          <w:rFonts w:ascii="Times New Roman" w:eastAsia="Calibri" w:hAnsi="Times New Roman" w:cs="Times New Roman"/>
          <w:sz w:val="24"/>
          <w:szCs w:val="24"/>
        </w:rPr>
        <w:t>-0 (unanimous).</w:t>
      </w:r>
    </w:p>
    <w:p w14:paraId="7673DA6F" w14:textId="558FD340" w:rsidR="00642FFB" w:rsidRDefault="00642FFB" w:rsidP="003B0186">
      <w:pPr>
        <w:rPr>
          <w:rFonts w:ascii="Times New Roman" w:eastAsia="Calibri" w:hAnsi="Times New Roman" w:cs="Times New Roman"/>
          <w:sz w:val="24"/>
          <w:szCs w:val="24"/>
        </w:rPr>
      </w:pPr>
    </w:p>
    <w:p w14:paraId="09A83311" w14:textId="14BBCD79" w:rsidR="00642FFB" w:rsidRDefault="00642FFB" w:rsidP="003B0186">
      <w:pPr>
        <w:rPr>
          <w:rFonts w:ascii="Times New Roman" w:eastAsia="Calibri" w:hAnsi="Times New Roman" w:cs="Times New Roman"/>
          <w:sz w:val="24"/>
          <w:szCs w:val="24"/>
        </w:rPr>
      </w:pPr>
    </w:p>
    <w:p w14:paraId="03C65A93" w14:textId="77777777" w:rsidR="00642FFB" w:rsidRPr="003B0186" w:rsidRDefault="00642FFB" w:rsidP="003B0186">
      <w:pPr>
        <w:rPr>
          <w:rFonts w:ascii="Times New Roman" w:eastAsia="Calibri" w:hAnsi="Times New Roman" w:cs="Times New Roman"/>
          <w:sz w:val="24"/>
          <w:szCs w:val="24"/>
        </w:rPr>
      </w:pPr>
    </w:p>
    <w:p w14:paraId="21B7C14E" w14:textId="76C2C8EE" w:rsidR="00642FFB" w:rsidRDefault="00306F99" w:rsidP="00642FFB">
      <w:pPr>
        <w:spacing w:after="0" w:line="240" w:lineRule="auto"/>
        <w:rPr>
          <w:rFonts w:ascii="Times New Roman" w:hAnsi="Times New Roman" w:cs="Times New Roman"/>
          <w:sz w:val="24"/>
          <w:szCs w:val="24"/>
        </w:rPr>
      </w:pPr>
      <w:r w:rsidRPr="00CF719C">
        <w:rPr>
          <w:rFonts w:ascii="Times New Roman" w:hAnsi="Times New Roman" w:cs="Times New Roman"/>
          <w:sz w:val="24"/>
          <w:szCs w:val="24"/>
        </w:rPr>
        <w:t xml:space="preserve">In the </w:t>
      </w:r>
      <w:r w:rsidR="00642FFB">
        <w:rPr>
          <w:rFonts w:ascii="Times New Roman" w:hAnsi="Times New Roman" w:cs="Times New Roman"/>
          <w:b/>
          <w:bCs/>
          <w:sz w:val="24"/>
          <w:szCs w:val="24"/>
          <w:u w:val="single"/>
        </w:rPr>
        <w:t>Byler</w:t>
      </w:r>
      <w:r w:rsidR="00A335C2">
        <w:rPr>
          <w:rFonts w:ascii="Times New Roman" w:hAnsi="Times New Roman" w:cs="Times New Roman"/>
          <w:b/>
          <w:bCs/>
          <w:sz w:val="24"/>
          <w:szCs w:val="24"/>
          <w:u w:val="single"/>
        </w:rPr>
        <w:t xml:space="preserve"> </w:t>
      </w:r>
      <w:r w:rsidRPr="00CF719C">
        <w:rPr>
          <w:rFonts w:ascii="Times New Roman" w:hAnsi="Times New Roman" w:cs="Times New Roman"/>
          <w:sz w:val="24"/>
          <w:szCs w:val="24"/>
        </w:rPr>
        <w:t xml:space="preserve">matter, </w:t>
      </w:r>
      <w:r w:rsidR="00CF719C">
        <w:rPr>
          <w:rFonts w:ascii="Times New Roman" w:hAnsi="Times New Roman" w:cs="Times New Roman"/>
          <w:sz w:val="24"/>
          <w:szCs w:val="24"/>
        </w:rPr>
        <w:t xml:space="preserve">Dr. Robinson </w:t>
      </w:r>
      <w:r w:rsidRPr="00CF719C">
        <w:rPr>
          <w:rFonts w:ascii="Times New Roman" w:hAnsi="Times New Roman" w:cs="Times New Roman"/>
          <w:sz w:val="24"/>
          <w:szCs w:val="24"/>
        </w:rPr>
        <w:t>move</w:t>
      </w:r>
      <w:r w:rsidR="00CF719C">
        <w:rPr>
          <w:rFonts w:ascii="Times New Roman" w:hAnsi="Times New Roman" w:cs="Times New Roman"/>
          <w:sz w:val="24"/>
          <w:szCs w:val="24"/>
        </w:rPr>
        <w:t>d</w:t>
      </w:r>
      <w:r w:rsidRPr="00CF719C">
        <w:rPr>
          <w:rFonts w:ascii="Times New Roman" w:hAnsi="Times New Roman" w:cs="Times New Roman"/>
          <w:sz w:val="24"/>
          <w:szCs w:val="24"/>
        </w:rPr>
        <w:t xml:space="preserve"> to </w:t>
      </w:r>
      <w:r w:rsidR="00642FFB">
        <w:rPr>
          <w:rFonts w:ascii="Times New Roman" w:hAnsi="Times New Roman" w:cs="Times New Roman"/>
          <w:sz w:val="24"/>
          <w:szCs w:val="24"/>
        </w:rPr>
        <w:t>a</w:t>
      </w:r>
      <w:r w:rsidR="00642FFB" w:rsidRPr="00642FFB">
        <w:rPr>
          <w:rFonts w:ascii="Times New Roman" w:hAnsi="Times New Roman" w:cs="Times New Roman"/>
          <w:sz w:val="24"/>
          <w:szCs w:val="24"/>
        </w:rPr>
        <w:t>llow the Petition to Amend the Probation Agreement.</w:t>
      </w:r>
    </w:p>
    <w:p w14:paraId="6B4F0B8A" w14:textId="3D33189E" w:rsidR="00306F99" w:rsidRDefault="00D00B97" w:rsidP="00642FF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Dr. </w:t>
      </w:r>
      <w:r w:rsidR="00642FFB">
        <w:rPr>
          <w:rFonts w:ascii="Times New Roman" w:hAnsi="Times New Roman" w:cs="Times New Roman"/>
          <w:sz w:val="24"/>
          <w:szCs w:val="24"/>
        </w:rPr>
        <w:t xml:space="preserve">Levine </w:t>
      </w:r>
      <w:r w:rsidR="00CF719C">
        <w:rPr>
          <w:rFonts w:ascii="Times New Roman" w:hAnsi="Times New Roman" w:cs="Times New Roman"/>
          <w:sz w:val="24"/>
          <w:szCs w:val="24"/>
        </w:rPr>
        <w:t>seconded the motions.</w:t>
      </w:r>
    </w:p>
    <w:p w14:paraId="6C443C2A" w14:textId="77777777" w:rsidR="00642FFB" w:rsidRDefault="00642FFB" w:rsidP="00642FFB">
      <w:pPr>
        <w:spacing w:after="0" w:line="240" w:lineRule="auto"/>
        <w:rPr>
          <w:rFonts w:ascii="Times New Roman" w:hAnsi="Times New Roman" w:cs="Times New Roman"/>
          <w:sz w:val="24"/>
          <w:szCs w:val="24"/>
        </w:rPr>
      </w:pPr>
    </w:p>
    <w:p w14:paraId="59C7B121" w14:textId="77777777" w:rsidR="003B0186" w:rsidRPr="003B0186" w:rsidRDefault="003B0186" w:rsidP="003B0186">
      <w:pPr>
        <w:rPr>
          <w:rFonts w:ascii="Times New Roman" w:eastAsia="Calibri" w:hAnsi="Times New Roman" w:cs="Times New Roman"/>
          <w:sz w:val="24"/>
          <w:szCs w:val="24"/>
        </w:rPr>
      </w:pPr>
      <w:r w:rsidRPr="003B0186">
        <w:rPr>
          <w:rFonts w:ascii="Times New Roman" w:eastAsia="Calibri" w:hAnsi="Times New Roman" w:cs="Times New Roman"/>
          <w:sz w:val="24"/>
          <w:szCs w:val="24"/>
        </w:rPr>
        <w:t xml:space="preserve">Dr. Robinson called the Roll: </w:t>
      </w:r>
    </w:p>
    <w:p w14:paraId="70564753" w14:textId="77777777" w:rsidR="00642FFB" w:rsidRDefault="003B0186" w:rsidP="00642FFB">
      <w:pPr>
        <w:spacing w:after="0" w:line="240" w:lineRule="auto"/>
        <w:rPr>
          <w:rFonts w:ascii="Times New Roman" w:eastAsia="Calibri" w:hAnsi="Times New Roman" w:cs="Times New Roman"/>
          <w:sz w:val="24"/>
          <w:szCs w:val="24"/>
        </w:rPr>
      </w:pPr>
      <w:r w:rsidRPr="003B0186">
        <w:rPr>
          <w:rFonts w:ascii="Times New Roman" w:eastAsia="Calibri" w:hAnsi="Times New Roman" w:cs="Times New Roman"/>
          <w:sz w:val="24"/>
          <w:szCs w:val="24"/>
        </w:rPr>
        <w:t>Mr. Giessmann – Aye</w:t>
      </w:r>
    </w:p>
    <w:p w14:paraId="29121C95" w14:textId="77777777" w:rsidR="00642FFB" w:rsidRDefault="00642FFB" w:rsidP="00642FF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Levine -Aye </w:t>
      </w:r>
      <w:r w:rsidR="003B0186" w:rsidRPr="003B0186">
        <w:rPr>
          <w:rFonts w:ascii="Times New Roman" w:eastAsia="Calibri" w:hAnsi="Times New Roman" w:cs="Times New Roman"/>
          <w:sz w:val="24"/>
          <w:szCs w:val="24"/>
        </w:rPr>
        <w:br/>
        <w:t>Dr. Oh – Aye</w:t>
      </w:r>
    </w:p>
    <w:p w14:paraId="5CE31C6C" w14:textId="6A0FACA6" w:rsidR="003B0186" w:rsidRDefault="00642FFB" w:rsidP="00642FF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Nour -Aye </w:t>
      </w:r>
      <w:r w:rsidR="003B0186" w:rsidRPr="003B0186">
        <w:rPr>
          <w:rFonts w:ascii="Times New Roman" w:eastAsia="Calibri" w:hAnsi="Times New Roman" w:cs="Times New Roman"/>
          <w:sz w:val="24"/>
          <w:szCs w:val="24"/>
        </w:rPr>
        <w:br/>
        <w:t>Dr. Bush – Aye</w:t>
      </w:r>
    </w:p>
    <w:p w14:paraId="765F3B89" w14:textId="77777777" w:rsidR="00642FFB" w:rsidRPr="003B0186" w:rsidRDefault="00642FFB" w:rsidP="00642FFB">
      <w:pPr>
        <w:spacing w:after="0" w:line="240" w:lineRule="auto"/>
        <w:rPr>
          <w:rFonts w:ascii="Times New Roman" w:eastAsia="Calibri" w:hAnsi="Times New Roman" w:cs="Times New Roman"/>
          <w:sz w:val="24"/>
          <w:szCs w:val="24"/>
        </w:rPr>
      </w:pPr>
    </w:p>
    <w:p w14:paraId="0FC6487C" w14:textId="4F46CC12" w:rsidR="003B0186" w:rsidRPr="003B0186" w:rsidRDefault="003B0186" w:rsidP="003B0186">
      <w:pPr>
        <w:rPr>
          <w:rFonts w:ascii="Times New Roman" w:eastAsia="Calibri" w:hAnsi="Times New Roman" w:cs="Times New Roman"/>
          <w:sz w:val="24"/>
          <w:szCs w:val="24"/>
        </w:rPr>
      </w:pPr>
      <w:r w:rsidRPr="003B0186">
        <w:rPr>
          <w:rFonts w:ascii="Times New Roman" w:eastAsia="Calibri" w:hAnsi="Times New Roman" w:cs="Times New Roman"/>
          <w:sz w:val="24"/>
          <w:szCs w:val="24"/>
        </w:rPr>
        <w:t>The Chair voted Aye.</w:t>
      </w:r>
      <w:r w:rsidRPr="003B0186">
        <w:rPr>
          <w:rFonts w:ascii="Times New Roman" w:eastAsia="Calibri" w:hAnsi="Times New Roman" w:cs="Times New Roman"/>
          <w:sz w:val="24"/>
          <w:szCs w:val="24"/>
        </w:rPr>
        <w:br/>
        <w:t xml:space="preserve">Motion carried </w:t>
      </w:r>
      <w:r w:rsidR="00642FFB">
        <w:rPr>
          <w:rFonts w:ascii="Times New Roman" w:eastAsia="Calibri" w:hAnsi="Times New Roman" w:cs="Times New Roman"/>
          <w:sz w:val="24"/>
          <w:szCs w:val="24"/>
        </w:rPr>
        <w:t>6</w:t>
      </w:r>
      <w:r w:rsidRPr="003B0186">
        <w:rPr>
          <w:rFonts w:ascii="Times New Roman" w:eastAsia="Calibri" w:hAnsi="Times New Roman" w:cs="Times New Roman"/>
          <w:sz w:val="24"/>
          <w:szCs w:val="24"/>
        </w:rPr>
        <w:t>-0 (unanimous).</w:t>
      </w:r>
    </w:p>
    <w:p w14:paraId="3A096FF9" w14:textId="546CF400" w:rsidR="00306F99" w:rsidRDefault="00306F99" w:rsidP="00306F99">
      <w:pPr>
        <w:rPr>
          <w:rFonts w:ascii="Times New Roman" w:hAnsi="Times New Roman" w:cs="Times New Roman"/>
          <w:sz w:val="24"/>
          <w:szCs w:val="24"/>
        </w:rPr>
      </w:pPr>
      <w:r w:rsidRPr="00CF719C">
        <w:rPr>
          <w:rFonts w:ascii="Times New Roman" w:hAnsi="Times New Roman" w:cs="Times New Roman"/>
          <w:sz w:val="24"/>
          <w:szCs w:val="24"/>
        </w:rPr>
        <w:t>In the</w:t>
      </w:r>
      <w:r w:rsidR="00642FFB">
        <w:rPr>
          <w:rFonts w:ascii="Times New Roman" w:hAnsi="Times New Roman" w:cs="Times New Roman"/>
          <w:sz w:val="24"/>
          <w:szCs w:val="24"/>
        </w:rPr>
        <w:t xml:space="preserve"> </w:t>
      </w:r>
      <w:r w:rsidR="00642FFB" w:rsidRPr="00642FFB">
        <w:rPr>
          <w:rFonts w:ascii="Times New Roman" w:hAnsi="Times New Roman" w:cs="Times New Roman"/>
          <w:b/>
          <w:sz w:val="24"/>
          <w:szCs w:val="24"/>
          <w:u w:val="single"/>
        </w:rPr>
        <w:t>Ionescu</w:t>
      </w:r>
      <w:r w:rsidR="00014941">
        <w:rPr>
          <w:rFonts w:ascii="Times New Roman" w:hAnsi="Times New Roman" w:cs="Times New Roman"/>
          <w:b/>
          <w:bCs/>
          <w:sz w:val="24"/>
          <w:szCs w:val="24"/>
        </w:rPr>
        <w:t xml:space="preserve"> </w:t>
      </w:r>
      <w:r w:rsidRPr="00014941">
        <w:rPr>
          <w:rFonts w:ascii="Times New Roman" w:hAnsi="Times New Roman" w:cs="Times New Roman"/>
          <w:sz w:val="24"/>
          <w:szCs w:val="24"/>
        </w:rPr>
        <w:t>matter</w:t>
      </w:r>
      <w:r w:rsidRPr="00CF719C">
        <w:rPr>
          <w:rFonts w:ascii="Times New Roman" w:hAnsi="Times New Roman" w:cs="Times New Roman"/>
          <w:sz w:val="24"/>
          <w:szCs w:val="24"/>
        </w:rPr>
        <w:t xml:space="preserve">, </w:t>
      </w:r>
      <w:r w:rsidR="00CF719C">
        <w:rPr>
          <w:rFonts w:ascii="Times New Roman" w:hAnsi="Times New Roman" w:cs="Times New Roman"/>
          <w:sz w:val="24"/>
          <w:szCs w:val="24"/>
        </w:rPr>
        <w:t>Dr. Robinson moved</w:t>
      </w:r>
      <w:r w:rsidRPr="00CF719C">
        <w:rPr>
          <w:rFonts w:ascii="Times New Roman" w:hAnsi="Times New Roman" w:cs="Times New Roman"/>
          <w:sz w:val="24"/>
          <w:szCs w:val="24"/>
        </w:rPr>
        <w:t xml:space="preserve"> to </w:t>
      </w:r>
      <w:r w:rsidR="00E550CE" w:rsidRPr="00E550CE">
        <w:rPr>
          <w:rFonts w:ascii="Times New Roman" w:hAnsi="Times New Roman" w:cs="Times New Roman"/>
          <w:sz w:val="24"/>
          <w:szCs w:val="24"/>
        </w:rPr>
        <w:t>approve the Consent Order</w:t>
      </w:r>
      <w:r w:rsidR="00FF369D" w:rsidRPr="00FF369D">
        <w:rPr>
          <w:rFonts w:ascii="Times New Roman" w:hAnsi="Times New Roman" w:cs="Times New Roman"/>
          <w:sz w:val="24"/>
          <w:szCs w:val="24"/>
        </w:rPr>
        <w:t>.</w:t>
      </w:r>
      <w:r w:rsidR="00014941">
        <w:rPr>
          <w:rFonts w:ascii="Times New Roman" w:hAnsi="Times New Roman" w:cs="Times New Roman"/>
          <w:sz w:val="24"/>
          <w:szCs w:val="24"/>
        </w:rPr>
        <w:br/>
      </w:r>
      <w:r w:rsidR="00D00B97">
        <w:rPr>
          <w:rFonts w:ascii="Times New Roman" w:hAnsi="Times New Roman" w:cs="Times New Roman"/>
          <w:sz w:val="24"/>
          <w:szCs w:val="24"/>
        </w:rPr>
        <w:t xml:space="preserve">Dr. </w:t>
      </w:r>
      <w:r w:rsidR="00642FFB">
        <w:rPr>
          <w:rFonts w:ascii="Times New Roman" w:hAnsi="Times New Roman" w:cs="Times New Roman"/>
          <w:sz w:val="24"/>
          <w:szCs w:val="24"/>
        </w:rPr>
        <w:t>Levine</w:t>
      </w:r>
      <w:r w:rsidR="00014941">
        <w:rPr>
          <w:rFonts w:ascii="Times New Roman" w:hAnsi="Times New Roman" w:cs="Times New Roman"/>
          <w:sz w:val="24"/>
          <w:szCs w:val="24"/>
        </w:rPr>
        <w:t xml:space="preserve"> seconded the motion.</w:t>
      </w:r>
    </w:p>
    <w:p w14:paraId="7E864CE6" w14:textId="77777777" w:rsidR="00C07DF0" w:rsidRPr="00C07DF0" w:rsidRDefault="00C07DF0" w:rsidP="00C07DF0">
      <w:pPr>
        <w:rPr>
          <w:rFonts w:ascii="Times New Roman" w:eastAsia="Calibri" w:hAnsi="Times New Roman" w:cs="Times New Roman"/>
          <w:sz w:val="24"/>
          <w:szCs w:val="24"/>
        </w:rPr>
      </w:pPr>
      <w:r w:rsidRPr="00C07DF0">
        <w:rPr>
          <w:rFonts w:ascii="Times New Roman" w:eastAsia="Calibri" w:hAnsi="Times New Roman" w:cs="Times New Roman"/>
          <w:sz w:val="24"/>
          <w:szCs w:val="24"/>
        </w:rPr>
        <w:t xml:space="preserve">Dr. Robinson called the Roll: </w:t>
      </w:r>
    </w:p>
    <w:p w14:paraId="1EB19C47" w14:textId="77777777" w:rsidR="00642FFB" w:rsidRDefault="00C07DF0" w:rsidP="00642FFB">
      <w:pPr>
        <w:spacing w:after="0" w:line="240" w:lineRule="auto"/>
        <w:rPr>
          <w:rFonts w:ascii="Times New Roman" w:eastAsia="Calibri" w:hAnsi="Times New Roman" w:cs="Times New Roman"/>
          <w:sz w:val="24"/>
          <w:szCs w:val="24"/>
        </w:rPr>
      </w:pPr>
      <w:r w:rsidRPr="00C07DF0">
        <w:rPr>
          <w:rFonts w:ascii="Times New Roman" w:eastAsia="Calibri" w:hAnsi="Times New Roman" w:cs="Times New Roman"/>
          <w:sz w:val="24"/>
          <w:szCs w:val="24"/>
        </w:rPr>
        <w:t>Mr. Giessmann – Aye</w:t>
      </w:r>
    </w:p>
    <w:p w14:paraId="432BBFFE" w14:textId="77777777" w:rsidR="00642FFB" w:rsidRDefault="00642FFB" w:rsidP="00642FF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Levine -Aye </w:t>
      </w:r>
      <w:r w:rsidR="00C07DF0" w:rsidRPr="00C07DF0">
        <w:rPr>
          <w:rFonts w:ascii="Times New Roman" w:eastAsia="Calibri" w:hAnsi="Times New Roman" w:cs="Times New Roman"/>
          <w:sz w:val="24"/>
          <w:szCs w:val="24"/>
        </w:rPr>
        <w:br/>
        <w:t>Dr. Oh – Aye</w:t>
      </w:r>
    </w:p>
    <w:p w14:paraId="014119E8" w14:textId="425B73FF" w:rsidR="00C07DF0" w:rsidRDefault="00642FFB" w:rsidP="00642FF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Nour -Aye </w:t>
      </w:r>
      <w:r w:rsidR="00C07DF0" w:rsidRPr="00C07DF0">
        <w:rPr>
          <w:rFonts w:ascii="Times New Roman" w:eastAsia="Calibri" w:hAnsi="Times New Roman" w:cs="Times New Roman"/>
          <w:sz w:val="24"/>
          <w:szCs w:val="24"/>
        </w:rPr>
        <w:br/>
        <w:t>Dr. Bush – Aye</w:t>
      </w:r>
    </w:p>
    <w:p w14:paraId="497DC7A1" w14:textId="77777777" w:rsidR="00642FFB" w:rsidRPr="00C07DF0" w:rsidRDefault="00642FFB" w:rsidP="00642FFB">
      <w:pPr>
        <w:spacing w:after="0" w:line="240" w:lineRule="auto"/>
        <w:rPr>
          <w:rFonts w:ascii="Times New Roman" w:eastAsia="Calibri" w:hAnsi="Times New Roman" w:cs="Times New Roman"/>
          <w:sz w:val="24"/>
          <w:szCs w:val="24"/>
        </w:rPr>
      </w:pPr>
    </w:p>
    <w:p w14:paraId="398B809F" w14:textId="7C8FE1D9" w:rsidR="00C07DF0" w:rsidRPr="00C07DF0" w:rsidRDefault="00C07DF0" w:rsidP="00C07DF0">
      <w:pPr>
        <w:rPr>
          <w:rFonts w:ascii="Times New Roman" w:eastAsia="Calibri" w:hAnsi="Times New Roman" w:cs="Times New Roman"/>
          <w:sz w:val="24"/>
          <w:szCs w:val="24"/>
        </w:rPr>
      </w:pPr>
      <w:r w:rsidRPr="00C07DF0">
        <w:rPr>
          <w:rFonts w:ascii="Times New Roman" w:eastAsia="Calibri" w:hAnsi="Times New Roman" w:cs="Times New Roman"/>
          <w:sz w:val="24"/>
          <w:szCs w:val="24"/>
        </w:rPr>
        <w:t>The Chair voted Aye.</w:t>
      </w:r>
      <w:r w:rsidRPr="00C07DF0">
        <w:rPr>
          <w:rFonts w:ascii="Times New Roman" w:eastAsia="Calibri" w:hAnsi="Times New Roman" w:cs="Times New Roman"/>
          <w:sz w:val="24"/>
          <w:szCs w:val="24"/>
        </w:rPr>
        <w:br/>
        <w:t xml:space="preserve">Motion carried </w:t>
      </w:r>
      <w:r w:rsidR="00642FFB">
        <w:rPr>
          <w:rFonts w:ascii="Times New Roman" w:eastAsia="Calibri" w:hAnsi="Times New Roman" w:cs="Times New Roman"/>
          <w:sz w:val="24"/>
          <w:szCs w:val="24"/>
        </w:rPr>
        <w:t>6</w:t>
      </w:r>
      <w:r w:rsidRPr="00C07DF0">
        <w:rPr>
          <w:rFonts w:ascii="Times New Roman" w:eastAsia="Calibri" w:hAnsi="Times New Roman" w:cs="Times New Roman"/>
          <w:sz w:val="24"/>
          <w:szCs w:val="24"/>
        </w:rPr>
        <w:t>-0 (unanimous).</w:t>
      </w:r>
    </w:p>
    <w:p w14:paraId="55B33CB4" w14:textId="0F42EEF2" w:rsidR="00642FFB" w:rsidRPr="00642FFB" w:rsidRDefault="00306F99" w:rsidP="00642FFB">
      <w:pPr>
        <w:spacing w:after="0" w:line="240" w:lineRule="auto"/>
        <w:rPr>
          <w:rFonts w:ascii="Times New Roman" w:hAnsi="Times New Roman" w:cs="Times New Roman"/>
          <w:sz w:val="24"/>
          <w:szCs w:val="24"/>
        </w:rPr>
      </w:pPr>
      <w:r w:rsidRPr="00CF719C">
        <w:rPr>
          <w:rFonts w:ascii="Times New Roman" w:hAnsi="Times New Roman" w:cs="Times New Roman"/>
          <w:sz w:val="24"/>
          <w:szCs w:val="24"/>
        </w:rPr>
        <w:t xml:space="preserve">In the </w:t>
      </w:r>
      <w:r w:rsidR="00642FFB">
        <w:rPr>
          <w:rFonts w:ascii="Times New Roman" w:hAnsi="Times New Roman" w:cs="Times New Roman"/>
          <w:b/>
          <w:bCs/>
          <w:sz w:val="24"/>
          <w:szCs w:val="24"/>
          <w:u w:val="single"/>
        </w:rPr>
        <w:t>Ameri</w:t>
      </w:r>
      <w:r w:rsidRPr="00CF719C">
        <w:rPr>
          <w:rFonts w:ascii="Times New Roman" w:hAnsi="Times New Roman" w:cs="Times New Roman"/>
          <w:sz w:val="24"/>
          <w:szCs w:val="24"/>
        </w:rPr>
        <w:t xml:space="preserve"> matter, </w:t>
      </w:r>
      <w:r w:rsidR="00CF719C">
        <w:rPr>
          <w:rFonts w:ascii="Times New Roman" w:hAnsi="Times New Roman" w:cs="Times New Roman"/>
          <w:sz w:val="24"/>
          <w:szCs w:val="24"/>
        </w:rPr>
        <w:t xml:space="preserve">Dr. Robinson </w:t>
      </w:r>
      <w:r w:rsidRPr="00CF719C">
        <w:rPr>
          <w:rFonts w:ascii="Times New Roman" w:hAnsi="Times New Roman" w:cs="Times New Roman"/>
          <w:sz w:val="24"/>
          <w:szCs w:val="24"/>
        </w:rPr>
        <w:t>move</w:t>
      </w:r>
      <w:r w:rsidR="00CF719C">
        <w:rPr>
          <w:rFonts w:ascii="Times New Roman" w:hAnsi="Times New Roman" w:cs="Times New Roman"/>
          <w:sz w:val="24"/>
          <w:szCs w:val="24"/>
        </w:rPr>
        <w:t>d</w:t>
      </w:r>
      <w:r w:rsidRPr="00CF719C">
        <w:rPr>
          <w:rFonts w:ascii="Times New Roman" w:hAnsi="Times New Roman" w:cs="Times New Roman"/>
          <w:sz w:val="24"/>
          <w:szCs w:val="24"/>
        </w:rPr>
        <w:t xml:space="preserve"> to </w:t>
      </w:r>
      <w:r w:rsidR="00642FFB" w:rsidRPr="00642FFB">
        <w:rPr>
          <w:rFonts w:ascii="Times New Roman" w:hAnsi="Times New Roman" w:cs="Times New Roman"/>
          <w:sz w:val="24"/>
          <w:szCs w:val="24"/>
        </w:rPr>
        <w:t>issue the Statement of Allegations, Order to Use Pseudonyms and Impound Identities and Medical Records, and Order of Reference to the Division of Administrative Law Appeals.</w:t>
      </w:r>
    </w:p>
    <w:p w14:paraId="376070ED" w14:textId="426D57B7" w:rsidR="00306F99" w:rsidRDefault="00F12D91" w:rsidP="00642FFB">
      <w:pPr>
        <w:spacing w:after="0" w:line="240" w:lineRule="auto"/>
        <w:rPr>
          <w:rFonts w:ascii="Times New Roman" w:hAnsi="Times New Roman" w:cs="Times New Roman"/>
          <w:sz w:val="24"/>
          <w:szCs w:val="24"/>
        </w:rPr>
      </w:pPr>
      <w:r>
        <w:rPr>
          <w:rFonts w:ascii="Times New Roman" w:hAnsi="Times New Roman" w:cs="Times New Roman"/>
          <w:sz w:val="24"/>
          <w:szCs w:val="24"/>
        </w:rPr>
        <w:t>Dr. Oh</w:t>
      </w:r>
      <w:r w:rsidR="00014941">
        <w:rPr>
          <w:rFonts w:ascii="Times New Roman" w:hAnsi="Times New Roman" w:cs="Times New Roman"/>
          <w:sz w:val="24"/>
          <w:szCs w:val="24"/>
        </w:rPr>
        <w:t xml:space="preserve"> seconded the motion.</w:t>
      </w:r>
    </w:p>
    <w:p w14:paraId="77CAD8D9" w14:textId="77777777" w:rsidR="00642FFB" w:rsidRPr="00CF719C" w:rsidRDefault="00642FFB" w:rsidP="00642FFB">
      <w:pPr>
        <w:spacing w:after="0" w:line="240" w:lineRule="auto"/>
        <w:rPr>
          <w:rFonts w:ascii="Times New Roman" w:hAnsi="Times New Roman" w:cs="Times New Roman"/>
          <w:sz w:val="24"/>
          <w:szCs w:val="24"/>
        </w:rPr>
      </w:pPr>
    </w:p>
    <w:p w14:paraId="4588AEE6" w14:textId="77777777" w:rsidR="00A335C2" w:rsidRPr="00A335C2" w:rsidRDefault="00A335C2" w:rsidP="00A335C2">
      <w:pPr>
        <w:rPr>
          <w:rFonts w:ascii="Times New Roman" w:eastAsia="Calibri" w:hAnsi="Times New Roman" w:cs="Times New Roman"/>
          <w:sz w:val="24"/>
          <w:szCs w:val="24"/>
        </w:rPr>
      </w:pPr>
      <w:r w:rsidRPr="00A335C2">
        <w:rPr>
          <w:rFonts w:ascii="Times New Roman" w:eastAsia="Calibri" w:hAnsi="Times New Roman" w:cs="Times New Roman"/>
          <w:sz w:val="24"/>
          <w:szCs w:val="24"/>
        </w:rPr>
        <w:t xml:space="preserve">Dr. Robinson called the Roll: </w:t>
      </w:r>
    </w:p>
    <w:p w14:paraId="359242B0" w14:textId="77777777" w:rsidR="00642FFB" w:rsidRDefault="00A335C2" w:rsidP="00642FFB">
      <w:pPr>
        <w:spacing w:after="0" w:line="240" w:lineRule="auto"/>
        <w:rPr>
          <w:rFonts w:ascii="Times New Roman" w:eastAsia="Calibri" w:hAnsi="Times New Roman" w:cs="Times New Roman"/>
          <w:sz w:val="24"/>
          <w:szCs w:val="24"/>
        </w:rPr>
      </w:pPr>
      <w:r w:rsidRPr="00A335C2">
        <w:rPr>
          <w:rFonts w:ascii="Times New Roman" w:eastAsia="Calibri" w:hAnsi="Times New Roman" w:cs="Times New Roman"/>
          <w:sz w:val="24"/>
          <w:szCs w:val="24"/>
        </w:rPr>
        <w:t>Mr. Giessmann – Aye</w:t>
      </w:r>
    </w:p>
    <w:p w14:paraId="1D91BCAA" w14:textId="651E01EA" w:rsidR="00642FFB" w:rsidRDefault="00642FFB" w:rsidP="00642FF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Levine -</w:t>
      </w:r>
      <w:r w:rsidR="00267329">
        <w:rPr>
          <w:rFonts w:ascii="Times New Roman" w:eastAsia="Calibri" w:hAnsi="Times New Roman" w:cs="Times New Roman"/>
          <w:sz w:val="24"/>
          <w:szCs w:val="24"/>
        </w:rPr>
        <w:t>Abstains due to recusal.</w:t>
      </w:r>
      <w:r>
        <w:rPr>
          <w:rFonts w:ascii="Times New Roman" w:eastAsia="Calibri" w:hAnsi="Times New Roman" w:cs="Times New Roman"/>
          <w:sz w:val="24"/>
          <w:szCs w:val="24"/>
        </w:rPr>
        <w:t xml:space="preserve"> </w:t>
      </w:r>
      <w:r w:rsidR="00A335C2" w:rsidRPr="00A335C2">
        <w:rPr>
          <w:rFonts w:ascii="Times New Roman" w:eastAsia="Calibri" w:hAnsi="Times New Roman" w:cs="Times New Roman"/>
          <w:sz w:val="24"/>
          <w:szCs w:val="24"/>
        </w:rPr>
        <w:br/>
        <w:t>Dr. Oh – Aye</w:t>
      </w:r>
    </w:p>
    <w:p w14:paraId="27AA946F" w14:textId="107F8519" w:rsidR="00A335C2" w:rsidRDefault="00642FFB" w:rsidP="00642FF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Nour -Aye </w:t>
      </w:r>
      <w:r w:rsidR="00995E76">
        <w:rPr>
          <w:rFonts w:ascii="Times New Roman" w:eastAsia="Calibri" w:hAnsi="Times New Roman" w:cs="Times New Roman"/>
          <w:sz w:val="24"/>
          <w:szCs w:val="24"/>
        </w:rPr>
        <w:br/>
      </w:r>
      <w:r w:rsidR="00A335C2" w:rsidRPr="00A335C2">
        <w:rPr>
          <w:rFonts w:ascii="Times New Roman" w:eastAsia="Calibri" w:hAnsi="Times New Roman" w:cs="Times New Roman"/>
          <w:sz w:val="24"/>
          <w:szCs w:val="24"/>
        </w:rPr>
        <w:t>Dr. Bush – Aye</w:t>
      </w:r>
    </w:p>
    <w:p w14:paraId="0721BC12" w14:textId="77777777" w:rsidR="00642FFB" w:rsidRPr="00A335C2" w:rsidRDefault="00642FFB" w:rsidP="00642FFB">
      <w:pPr>
        <w:spacing w:after="0" w:line="240" w:lineRule="auto"/>
        <w:rPr>
          <w:rFonts w:ascii="Times New Roman" w:eastAsia="Calibri" w:hAnsi="Times New Roman" w:cs="Times New Roman"/>
          <w:sz w:val="24"/>
          <w:szCs w:val="24"/>
        </w:rPr>
      </w:pPr>
    </w:p>
    <w:p w14:paraId="560D28DC" w14:textId="453AEC15" w:rsidR="00A335C2" w:rsidRDefault="00A335C2" w:rsidP="00A335C2">
      <w:pPr>
        <w:rPr>
          <w:rFonts w:ascii="Times New Roman" w:eastAsia="Calibri" w:hAnsi="Times New Roman" w:cs="Times New Roman"/>
          <w:sz w:val="24"/>
          <w:szCs w:val="24"/>
        </w:rPr>
      </w:pPr>
      <w:r w:rsidRPr="00A335C2">
        <w:rPr>
          <w:rFonts w:ascii="Times New Roman" w:eastAsia="Calibri" w:hAnsi="Times New Roman" w:cs="Times New Roman"/>
          <w:sz w:val="24"/>
          <w:szCs w:val="24"/>
        </w:rPr>
        <w:t>The Chair voted Aye.</w:t>
      </w:r>
      <w:r w:rsidRPr="00A335C2">
        <w:rPr>
          <w:rFonts w:ascii="Times New Roman" w:eastAsia="Calibri" w:hAnsi="Times New Roman" w:cs="Times New Roman"/>
          <w:sz w:val="24"/>
          <w:szCs w:val="24"/>
        </w:rPr>
        <w:br/>
        <w:t xml:space="preserve">Motion carried </w:t>
      </w:r>
      <w:r w:rsidR="00642FFB">
        <w:rPr>
          <w:rFonts w:ascii="Times New Roman" w:eastAsia="Calibri" w:hAnsi="Times New Roman" w:cs="Times New Roman"/>
          <w:sz w:val="24"/>
          <w:szCs w:val="24"/>
        </w:rPr>
        <w:t>5</w:t>
      </w:r>
      <w:r w:rsidR="00995E76">
        <w:rPr>
          <w:rFonts w:ascii="Times New Roman" w:eastAsia="Calibri" w:hAnsi="Times New Roman" w:cs="Times New Roman"/>
          <w:sz w:val="24"/>
          <w:szCs w:val="24"/>
        </w:rPr>
        <w:t>-</w:t>
      </w:r>
      <w:r w:rsidR="00267329">
        <w:rPr>
          <w:rFonts w:ascii="Times New Roman" w:eastAsia="Calibri" w:hAnsi="Times New Roman" w:cs="Times New Roman"/>
          <w:sz w:val="24"/>
          <w:szCs w:val="24"/>
        </w:rPr>
        <w:t>0-</w:t>
      </w:r>
      <w:r w:rsidR="00642FFB">
        <w:rPr>
          <w:rFonts w:ascii="Times New Roman" w:eastAsia="Calibri" w:hAnsi="Times New Roman" w:cs="Times New Roman"/>
          <w:sz w:val="24"/>
          <w:szCs w:val="24"/>
        </w:rPr>
        <w:t>1</w:t>
      </w:r>
      <w:r w:rsidRPr="00A335C2">
        <w:rPr>
          <w:rFonts w:ascii="Times New Roman" w:eastAsia="Calibri" w:hAnsi="Times New Roman" w:cs="Times New Roman"/>
          <w:sz w:val="24"/>
          <w:szCs w:val="24"/>
        </w:rPr>
        <w:t xml:space="preserve"> (</w:t>
      </w:r>
      <w:r w:rsidR="00642FFB">
        <w:rPr>
          <w:rFonts w:ascii="Times New Roman" w:eastAsia="Calibri" w:hAnsi="Times New Roman" w:cs="Times New Roman"/>
          <w:sz w:val="24"/>
          <w:szCs w:val="24"/>
        </w:rPr>
        <w:t>Dr. Levine recused</w:t>
      </w:r>
      <w:r w:rsidRPr="00A335C2">
        <w:rPr>
          <w:rFonts w:ascii="Times New Roman" w:eastAsia="Calibri" w:hAnsi="Times New Roman" w:cs="Times New Roman"/>
          <w:sz w:val="24"/>
          <w:szCs w:val="24"/>
        </w:rPr>
        <w:t>).</w:t>
      </w:r>
    </w:p>
    <w:p w14:paraId="0FE4BE1E" w14:textId="77777777" w:rsidR="00DA7BBB" w:rsidRPr="00A335C2" w:rsidRDefault="00DA7BBB" w:rsidP="00A335C2">
      <w:pPr>
        <w:rPr>
          <w:rFonts w:ascii="Times New Roman" w:eastAsia="Calibri" w:hAnsi="Times New Roman" w:cs="Times New Roman"/>
          <w:sz w:val="24"/>
          <w:szCs w:val="24"/>
        </w:rPr>
      </w:pPr>
    </w:p>
    <w:p w14:paraId="0520DC8D" w14:textId="77777777" w:rsidR="00A335C2" w:rsidRDefault="00A335C2">
      <w:pPr>
        <w:spacing w:after="160" w:line="259" w:lineRule="auto"/>
        <w:rPr>
          <w:rFonts w:ascii="Times New Roman" w:eastAsia="Calibri" w:hAnsi="Times New Roman" w:cs="Times New Roman"/>
          <w:sz w:val="24"/>
          <w:szCs w:val="24"/>
        </w:rPr>
      </w:pPr>
      <w:r>
        <w:rPr>
          <w:rFonts w:ascii="Times New Roman" w:eastAsia="Calibri" w:hAnsi="Times New Roman" w:cs="Times New Roman"/>
          <w:b/>
          <w:bCs/>
          <w:sz w:val="24"/>
          <w:szCs w:val="24"/>
          <w:u w:val="single"/>
        </w:rPr>
        <w:t>Board Member Availability</w:t>
      </w:r>
    </w:p>
    <w:p w14:paraId="7DB97BAA" w14:textId="77777777" w:rsidR="000E2F27" w:rsidRPr="000E2F27" w:rsidRDefault="000E2F27" w:rsidP="000E2F27">
      <w:pPr>
        <w:spacing w:after="160" w:line="259" w:lineRule="auto"/>
        <w:rPr>
          <w:rFonts w:ascii="Times New Roman" w:eastAsia="Calibri" w:hAnsi="Times New Roman" w:cs="Times New Roman"/>
          <w:sz w:val="24"/>
          <w:szCs w:val="24"/>
        </w:rPr>
      </w:pPr>
      <w:r w:rsidRPr="000E2F27">
        <w:rPr>
          <w:rFonts w:ascii="Times New Roman" w:eastAsia="Calibri" w:hAnsi="Times New Roman" w:cs="Times New Roman"/>
          <w:sz w:val="24"/>
          <w:szCs w:val="24"/>
        </w:rPr>
        <w:t>The Board members discussed their anticipated availability to attend the February 17, 2022, March 10, 2022 and March 31, 2022 Board meetings.</w:t>
      </w:r>
    </w:p>
    <w:p w14:paraId="790BF92B" w14:textId="49F96D7A" w:rsidR="002C68A5" w:rsidRDefault="000E2F27">
      <w:p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Dr. Nour indicated that she will not be available for the February 17</w:t>
      </w:r>
      <w:r w:rsidRPr="000E2F27">
        <w:rPr>
          <w:rFonts w:ascii="Times New Roman" w:eastAsia="Calibri" w:hAnsi="Times New Roman" w:cs="Times New Roman"/>
          <w:sz w:val="24"/>
          <w:szCs w:val="24"/>
          <w:vertAlign w:val="superscript"/>
        </w:rPr>
        <w:t>th</w:t>
      </w:r>
      <w:r>
        <w:rPr>
          <w:rFonts w:ascii="Times New Roman" w:eastAsia="Calibri" w:hAnsi="Times New Roman" w:cs="Times New Roman"/>
          <w:sz w:val="24"/>
          <w:szCs w:val="24"/>
        </w:rPr>
        <w:t xml:space="preserve"> meeting. Dr. Bush indicated that he may not be available for the March 31</w:t>
      </w:r>
      <w:r w:rsidRPr="000E2F27">
        <w:rPr>
          <w:rFonts w:ascii="Times New Roman" w:eastAsia="Calibri" w:hAnsi="Times New Roman" w:cs="Times New Roman"/>
          <w:sz w:val="24"/>
          <w:szCs w:val="24"/>
          <w:vertAlign w:val="superscript"/>
        </w:rPr>
        <w:t>st</w:t>
      </w:r>
      <w:r>
        <w:rPr>
          <w:rFonts w:ascii="Times New Roman" w:eastAsia="Calibri" w:hAnsi="Times New Roman" w:cs="Times New Roman"/>
          <w:sz w:val="24"/>
          <w:szCs w:val="24"/>
        </w:rPr>
        <w:t xml:space="preserve"> meeting. </w:t>
      </w:r>
      <w:r w:rsidR="00DA7BBB">
        <w:rPr>
          <w:rFonts w:ascii="Times New Roman" w:eastAsia="Calibri" w:hAnsi="Times New Roman" w:cs="Times New Roman"/>
          <w:sz w:val="24"/>
          <w:szCs w:val="24"/>
        </w:rPr>
        <w:t>The rest</w:t>
      </w:r>
      <w:r>
        <w:rPr>
          <w:rFonts w:ascii="Times New Roman" w:eastAsia="Calibri" w:hAnsi="Times New Roman" w:cs="Times New Roman"/>
          <w:sz w:val="24"/>
          <w:szCs w:val="24"/>
        </w:rPr>
        <w:t xml:space="preserve"> of the </w:t>
      </w:r>
      <w:r w:rsidR="00F12D91">
        <w:rPr>
          <w:rFonts w:ascii="Times New Roman" w:eastAsia="Calibri" w:hAnsi="Times New Roman" w:cs="Times New Roman"/>
          <w:sz w:val="24"/>
          <w:szCs w:val="24"/>
        </w:rPr>
        <w:t>Board members indicated that they anticipated attending</w:t>
      </w:r>
      <w:r>
        <w:rPr>
          <w:rFonts w:ascii="Times New Roman" w:eastAsia="Calibri" w:hAnsi="Times New Roman" w:cs="Times New Roman"/>
          <w:sz w:val="24"/>
          <w:szCs w:val="24"/>
        </w:rPr>
        <w:t xml:space="preserve"> </w:t>
      </w:r>
      <w:r w:rsidR="00267329">
        <w:rPr>
          <w:rFonts w:ascii="Times New Roman" w:eastAsia="Calibri" w:hAnsi="Times New Roman" w:cs="Times New Roman"/>
          <w:sz w:val="24"/>
          <w:szCs w:val="24"/>
        </w:rPr>
        <w:t xml:space="preserve">the </w:t>
      </w:r>
      <w:r>
        <w:rPr>
          <w:rFonts w:ascii="Times New Roman" w:eastAsia="Calibri" w:hAnsi="Times New Roman" w:cs="Times New Roman"/>
          <w:sz w:val="24"/>
          <w:szCs w:val="24"/>
        </w:rPr>
        <w:t>February 17, 2022, March 20, 2022 and March 31, 2022</w:t>
      </w:r>
      <w:r w:rsidR="00267329">
        <w:rPr>
          <w:rFonts w:ascii="Times New Roman" w:eastAsia="Calibri" w:hAnsi="Times New Roman" w:cs="Times New Roman"/>
          <w:sz w:val="24"/>
          <w:szCs w:val="24"/>
        </w:rPr>
        <w:t xml:space="preserve"> meetings</w:t>
      </w:r>
      <w:r>
        <w:rPr>
          <w:rFonts w:ascii="Times New Roman" w:eastAsia="Calibri" w:hAnsi="Times New Roman" w:cs="Times New Roman"/>
          <w:sz w:val="24"/>
          <w:szCs w:val="24"/>
        </w:rPr>
        <w:t xml:space="preserve">. </w:t>
      </w:r>
    </w:p>
    <w:p w14:paraId="54EC4D5A" w14:textId="56849D6C" w:rsidR="00CF719C" w:rsidRDefault="007D7B75" w:rsidP="00CF719C">
      <w:pPr>
        <w:rPr>
          <w:rFonts w:ascii="Times New Roman" w:eastAsia="Calibri" w:hAnsi="Times New Roman" w:cs="Times New Roman"/>
          <w:sz w:val="24"/>
          <w:szCs w:val="24"/>
        </w:rPr>
      </w:pPr>
      <w:r>
        <w:rPr>
          <w:rFonts w:ascii="Times New Roman" w:eastAsia="Calibri" w:hAnsi="Times New Roman" w:cs="Times New Roman"/>
          <w:sz w:val="24"/>
          <w:szCs w:val="24"/>
        </w:rPr>
        <w:t>Dr. Robinson asked for a motion to adjourn the Board meeting.</w:t>
      </w:r>
    </w:p>
    <w:p w14:paraId="38980BC8" w14:textId="0670B7BD" w:rsidR="007D7B75" w:rsidRDefault="000E2F27" w:rsidP="00CF719C">
      <w:pPr>
        <w:rPr>
          <w:rFonts w:ascii="Times New Roman" w:eastAsia="Calibri" w:hAnsi="Times New Roman" w:cs="Times New Roman"/>
          <w:sz w:val="24"/>
          <w:szCs w:val="24"/>
        </w:rPr>
      </w:pPr>
      <w:r>
        <w:rPr>
          <w:rFonts w:ascii="Times New Roman" w:eastAsia="Calibri" w:hAnsi="Times New Roman" w:cs="Times New Roman"/>
          <w:sz w:val="24"/>
          <w:szCs w:val="24"/>
        </w:rPr>
        <w:t>Mr. Giessmann</w:t>
      </w:r>
      <w:r w:rsidR="007D7B75">
        <w:rPr>
          <w:rFonts w:ascii="Times New Roman" w:eastAsia="Calibri" w:hAnsi="Times New Roman" w:cs="Times New Roman"/>
          <w:sz w:val="24"/>
          <w:szCs w:val="24"/>
        </w:rPr>
        <w:t xml:space="preserve"> moved to adjourn the Board meeting.</w:t>
      </w:r>
      <w:r w:rsidR="007D7B75">
        <w:rPr>
          <w:rFonts w:ascii="Times New Roman" w:eastAsia="Calibri" w:hAnsi="Times New Roman" w:cs="Times New Roman"/>
          <w:sz w:val="24"/>
          <w:szCs w:val="24"/>
        </w:rPr>
        <w:br/>
      </w:r>
      <w:r>
        <w:rPr>
          <w:rFonts w:ascii="Times New Roman" w:eastAsia="Calibri" w:hAnsi="Times New Roman" w:cs="Times New Roman"/>
          <w:sz w:val="24"/>
          <w:szCs w:val="24"/>
        </w:rPr>
        <w:t>Dr. Oh</w:t>
      </w:r>
      <w:r w:rsidR="007D7B75">
        <w:rPr>
          <w:rFonts w:ascii="Times New Roman" w:eastAsia="Calibri" w:hAnsi="Times New Roman" w:cs="Times New Roman"/>
          <w:sz w:val="24"/>
          <w:szCs w:val="24"/>
        </w:rPr>
        <w:t xml:space="preserve"> seconded the motion.</w:t>
      </w:r>
    </w:p>
    <w:p w14:paraId="04460B47" w14:textId="77777777" w:rsidR="007D7B75" w:rsidRPr="00A335C2" w:rsidRDefault="007D7B75" w:rsidP="007D7B75">
      <w:pPr>
        <w:rPr>
          <w:rFonts w:ascii="Times New Roman" w:eastAsia="Calibri" w:hAnsi="Times New Roman" w:cs="Times New Roman"/>
          <w:sz w:val="24"/>
          <w:szCs w:val="24"/>
        </w:rPr>
      </w:pPr>
      <w:r w:rsidRPr="00A335C2">
        <w:rPr>
          <w:rFonts w:ascii="Times New Roman" w:eastAsia="Calibri" w:hAnsi="Times New Roman" w:cs="Times New Roman"/>
          <w:sz w:val="24"/>
          <w:szCs w:val="24"/>
        </w:rPr>
        <w:t xml:space="preserve">Dr. Robinson called the Roll: </w:t>
      </w:r>
    </w:p>
    <w:p w14:paraId="5F4CA3D1" w14:textId="77777777" w:rsidR="000E2F27" w:rsidRDefault="00630940" w:rsidP="000E2F27">
      <w:pPr>
        <w:spacing w:after="0" w:line="240" w:lineRule="auto"/>
        <w:rPr>
          <w:rFonts w:ascii="Times New Roman" w:eastAsia="Calibri" w:hAnsi="Times New Roman" w:cs="Times New Roman"/>
          <w:sz w:val="24"/>
          <w:szCs w:val="24"/>
        </w:rPr>
      </w:pPr>
      <w:r w:rsidRPr="00630940">
        <w:rPr>
          <w:rFonts w:ascii="Times New Roman" w:eastAsia="Calibri" w:hAnsi="Times New Roman" w:cs="Times New Roman"/>
          <w:sz w:val="24"/>
          <w:szCs w:val="24"/>
        </w:rPr>
        <w:t>Mr. Giessmann – Aye</w:t>
      </w:r>
    </w:p>
    <w:p w14:paraId="10EB0565" w14:textId="77777777" w:rsidR="000E2F27" w:rsidRDefault="000E2F27" w:rsidP="000E2F2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Levine -Aye </w:t>
      </w:r>
      <w:r w:rsidR="00630940" w:rsidRPr="00630940">
        <w:rPr>
          <w:rFonts w:ascii="Times New Roman" w:eastAsia="Calibri" w:hAnsi="Times New Roman" w:cs="Times New Roman"/>
          <w:sz w:val="24"/>
          <w:szCs w:val="24"/>
        </w:rPr>
        <w:br/>
        <w:t>Dr. Oh – Aye</w:t>
      </w:r>
    </w:p>
    <w:p w14:paraId="6C6FB053" w14:textId="544965E3" w:rsidR="00630940" w:rsidRDefault="000E2F27" w:rsidP="000E2F2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Nour- Aye </w:t>
      </w:r>
      <w:r w:rsidR="002C68A5">
        <w:rPr>
          <w:rFonts w:ascii="Times New Roman" w:eastAsia="Calibri" w:hAnsi="Times New Roman" w:cs="Times New Roman"/>
          <w:sz w:val="24"/>
          <w:szCs w:val="24"/>
        </w:rPr>
        <w:br/>
      </w:r>
      <w:r w:rsidR="00630940" w:rsidRPr="00630940">
        <w:rPr>
          <w:rFonts w:ascii="Times New Roman" w:eastAsia="Calibri" w:hAnsi="Times New Roman" w:cs="Times New Roman"/>
          <w:sz w:val="24"/>
          <w:szCs w:val="24"/>
        </w:rPr>
        <w:t>Dr. Bush – Aye</w:t>
      </w:r>
    </w:p>
    <w:p w14:paraId="1ED6A9AE" w14:textId="77777777" w:rsidR="000E2F27" w:rsidRPr="00630940" w:rsidRDefault="000E2F27" w:rsidP="000E2F27">
      <w:pPr>
        <w:spacing w:after="0" w:line="240" w:lineRule="auto"/>
        <w:rPr>
          <w:rFonts w:ascii="Times New Roman" w:eastAsia="Calibri" w:hAnsi="Times New Roman" w:cs="Times New Roman"/>
          <w:sz w:val="24"/>
          <w:szCs w:val="24"/>
        </w:rPr>
      </w:pPr>
    </w:p>
    <w:p w14:paraId="13CC53D8" w14:textId="58EB41D5" w:rsidR="00630940" w:rsidRPr="00630940" w:rsidRDefault="00630940" w:rsidP="00630940">
      <w:pPr>
        <w:rPr>
          <w:rFonts w:ascii="Times New Roman" w:eastAsia="Calibri" w:hAnsi="Times New Roman" w:cs="Times New Roman"/>
          <w:sz w:val="24"/>
          <w:szCs w:val="24"/>
        </w:rPr>
      </w:pPr>
      <w:r w:rsidRPr="00630940">
        <w:rPr>
          <w:rFonts w:ascii="Times New Roman" w:eastAsia="Calibri" w:hAnsi="Times New Roman" w:cs="Times New Roman"/>
          <w:sz w:val="24"/>
          <w:szCs w:val="24"/>
        </w:rPr>
        <w:t>The Chair voted Aye.</w:t>
      </w:r>
      <w:r w:rsidRPr="00630940">
        <w:rPr>
          <w:rFonts w:ascii="Times New Roman" w:eastAsia="Calibri" w:hAnsi="Times New Roman" w:cs="Times New Roman"/>
          <w:sz w:val="24"/>
          <w:szCs w:val="24"/>
        </w:rPr>
        <w:br/>
        <w:t xml:space="preserve">Motions carried </w:t>
      </w:r>
      <w:r w:rsidR="000E2F27">
        <w:rPr>
          <w:rFonts w:ascii="Times New Roman" w:eastAsia="Calibri" w:hAnsi="Times New Roman" w:cs="Times New Roman"/>
          <w:sz w:val="24"/>
          <w:szCs w:val="24"/>
        </w:rPr>
        <w:t>6</w:t>
      </w:r>
      <w:r w:rsidRPr="00630940">
        <w:rPr>
          <w:rFonts w:ascii="Times New Roman" w:eastAsia="Calibri" w:hAnsi="Times New Roman" w:cs="Times New Roman"/>
          <w:sz w:val="24"/>
          <w:szCs w:val="24"/>
        </w:rPr>
        <w:t>-0 (unanimous).</w:t>
      </w:r>
    </w:p>
    <w:p w14:paraId="0860530F" w14:textId="0B40F2E9" w:rsidR="00CF719C" w:rsidRDefault="00CF719C" w:rsidP="00CF719C">
      <w:pPr>
        <w:rPr>
          <w:rFonts w:ascii="Times New Roman" w:eastAsia="Calibri" w:hAnsi="Times New Roman" w:cs="Times New Roman"/>
          <w:sz w:val="24"/>
          <w:szCs w:val="24"/>
        </w:rPr>
      </w:pPr>
      <w:r>
        <w:rPr>
          <w:rFonts w:ascii="Times New Roman" w:eastAsia="Calibri" w:hAnsi="Times New Roman" w:cs="Times New Roman"/>
          <w:sz w:val="24"/>
          <w:szCs w:val="24"/>
        </w:rPr>
        <w:t xml:space="preserve">Meeting adjourned at </w:t>
      </w:r>
      <w:r w:rsidR="00AA2007">
        <w:rPr>
          <w:rFonts w:ascii="Times New Roman" w:eastAsia="Calibri" w:hAnsi="Times New Roman" w:cs="Times New Roman"/>
          <w:sz w:val="24"/>
          <w:szCs w:val="24"/>
        </w:rPr>
        <w:t>1</w:t>
      </w:r>
      <w:r w:rsidR="000E2F27">
        <w:rPr>
          <w:rFonts w:ascii="Times New Roman" w:eastAsia="Calibri" w:hAnsi="Times New Roman" w:cs="Times New Roman"/>
          <w:sz w:val="24"/>
          <w:szCs w:val="24"/>
        </w:rPr>
        <w:t>2</w:t>
      </w:r>
      <w:r w:rsidR="00AA2007">
        <w:rPr>
          <w:rFonts w:ascii="Times New Roman" w:eastAsia="Calibri" w:hAnsi="Times New Roman" w:cs="Times New Roman"/>
          <w:sz w:val="24"/>
          <w:szCs w:val="24"/>
        </w:rPr>
        <w:t>:</w:t>
      </w:r>
      <w:r w:rsidR="000E2F27">
        <w:rPr>
          <w:rFonts w:ascii="Times New Roman" w:eastAsia="Calibri" w:hAnsi="Times New Roman" w:cs="Times New Roman"/>
          <w:sz w:val="24"/>
          <w:szCs w:val="24"/>
        </w:rPr>
        <w:t>29</w:t>
      </w:r>
      <w:r w:rsidR="00AA2007">
        <w:rPr>
          <w:rFonts w:ascii="Times New Roman" w:eastAsia="Calibri" w:hAnsi="Times New Roman" w:cs="Times New Roman"/>
          <w:sz w:val="24"/>
          <w:szCs w:val="24"/>
        </w:rPr>
        <w:t xml:space="preserve"> a</w:t>
      </w:r>
      <w:r>
        <w:rPr>
          <w:rFonts w:ascii="Times New Roman" w:eastAsia="Calibri" w:hAnsi="Times New Roman" w:cs="Times New Roman"/>
          <w:sz w:val="24"/>
          <w:szCs w:val="24"/>
        </w:rPr>
        <w:t>.m.</w:t>
      </w:r>
    </w:p>
    <w:p w14:paraId="55B38A98" w14:textId="63D8BAAA" w:rsidR="0053362D" w:rsidRDefault="0053362D" w:rsidP="00CF719C">
      <w:pPr>
        <w:rPr>
          <w:rFonts w:ascii="Times New Roman" w:eastAsia="Calibri" w:hAnsi="Times New Roman" w:cs="Times New Roman"/>
          <w:sz w:val="24"/>
          <w:szCs w:val="24"/>
        </w:rPr>
      </w:pPr>
    </w:p>
    <w:p w14:paraId="0C7DF69C" w14:textId="576A72E5" w:rsidR="0053362D" w:rsidRDefault="0053362D" w:rsidP="00CF719C">
      <w:pPr>
        <w:rPr>
          <w:rFonts w:ascii="Times New Roman" w:eastAsia="Calibri" w:hAnsi="Times New Roman" w:cs="Times New Roman"/>
          <w:sz w:val="24"/>
          <w:szCs w:val="24"/>
        </w:rPr>
      </w:pPr>
    </w:p>
    <w:p w14:paraId="29C6AC2F" w14:textId="45C85D9E" w:rsidR="0053362D" w:rsidRDefault="0053362D" w:rsidP="00CF719C">
      <w:pPr>
        <w:rPr>
          <w:rFonts w:ascii="Times New Roman" w:eastAsia="Calibri" w:hAnsi="Times New Roman" w:cs="Times New Roman"/>
          <w:sz w:val="24"/>
          <w:szCs w:val="24"/>
        </w:rPr>
      </w:pPr>
    </w:p>
    <w:p w14:paraId="32BC485F" w14:textId="7C313368" w:rsidR="0053362D" w:rsidRDefault="0053362D" w:rsidP="00CF719C">
      <w:pPr>
        <w:rPr>
          <w:rFonts w:ascii="Times New Roman" w:eastAsia="Calibri" w:hAnsi="Times New Roman" w:cs="Times New Roman"/>
          <w:sz w:val="24"/>
          <w:szCs w:val="24"/>
        </w:rPr>
      </w:pPr>
    </w:p>
    <w:p w14:paraId="068E2741" w14:textId="16848F81" w:rsidR="0053362D" w:rsidRDefault="0053362D" w:rsidP="00CF719C">
      <w:pPr>
        <w:rPr>
          <w:rFonts w:ascii="Times New Roman" w:eastAsia="Calibri" w:hAnsi="Times New Roman" w:cs="Times New Roman"/>
          <w:sz w:val="24"/>
          <w:szCs w:val="24"/>
        </w:rPr>
      </w:pPr>
    </w:p>
    <w:p w14:paraId="768205C0" w14:textId="7523984C" w:rsidR="0053362D" w:rsidRDefault="0053362D" w:rsidP="00CF719C">
      <w:pPr>
        <w:rPr>
          <w:rFonts w:ascii="Times New Roman" w:eastAsia="Calibri" w:hAnsi="Times New Roman" w:cs="Times New Roman"/>
          <w:sz w:val="24"/>
          <w:szCs w:val="24"/>
        </w:rPr>
      </w:pPr>
    </w:p>
    <w:p w14:paraId="71969E0F" w14:textId="3A3A886E" w:rsidR="0053362D" w:rsidRDefault="0053362D" w:rsidP="00CF719C">
      <w:pPr>
        <w:rPr>
          <w:rFonts w:ascii="Times New Roman" w:eastAsia="Calibri" w:hAnsi="Times New Roman" w:cs="Times New Roman"/>
          <w:sz w:val="24"/>
          <w:szCs w:val="24"/>
        </w:rPr>
      </w:pPr>
    </w:p>
    <w:p w14:paraId="7290BBD9" w14:textId="35837682" w:rsidR="0053362D" w:rsidRDefault="0053362D" w:rsidP="00CF719C">
      <w:pPr>
        <w:rPr>
          <w:rFonts w:ascii="Times New Roman" w:eastAsia="Calibri" w:hAnsi="Times New Roman" w:cs="Times New Roman"/>
          <w:sz w:val="24"/>
          <w:szCs w:val="24"/>
        </w:rPr>
      </w:pPr>
    </w:p>
    <w:p w14:paraId="0F662AAD" w14:textId="5D7FF355" w:rsidR="0053362D" w:rsidRDefault="0053362D" w:rsidP="00CF719C">
      <w:pPr>
        <w:rPr>
          <w:rFonts w:ascii="Times New Roman" w:eastAsia="Calibri" w:hAnsi="Times New Roman" w:cs="Times New Roman"/>
          <w:sz w:val="24"/>
          <w:szCs w:val="24"/>
        </w:rPr>
      </w:pPr>
    </w:p>
    <w:p w14:paraId="10A6DE78" w14:textId="6CB16C38" w:rsidR="0053362D" w:rsidRDefault="0053362D" w:rsidP="00CF719C">
      <w:pPr>
        <w:rPr>
          <w:rFonts w:ascii="Times New Roman" w:eastAsia="Calibri" w:hAnsi="Times New Roman" w:cs="Times New Roman"/>
          <w:sz w:val="24"/>
          <w:szCs w:val="24"/>
        </w:rPr>
      </w:pPr>
    </w:p>
    <w:p w14:paraId="6D919D3F" w14:textId="064A724D" w:rsidR="0053362D" w:rsidRDefault="0053362D" w:rsidP="00CF719C">
      <w:pPr>
        <w:rPr>
          <w:rFonts w:ascii="Times New Roman" w:eastAsia="Calibri" w:hAnsi="Times New Roman" w:cs="Times New Roman"/>
          <w:sz w:val="24"/>
          <w:szCs w:val="24"/>
        </w:rPr>
      </w:pPr>
    </w:p>
    <w:p w14:paraId="710FA38D" w14:textId="77777777" w:rsidR="0053362D" w:rsidRDefault="0053362D" w:rsidP="00CF719C">
      <w:pPr>
        <w:rPr>
          <w:rFonts w:ascii="Times New Roman" w:eastAsia="Calibri" w:hAnsi="Times New Roman" w:cs="Times New Roman"/>
          <w:sz w:val="24"/>
          <w:szCs w:val="24"/>
        </w:rPr>
      </w:pPr>
    </w:p>
    <w:p w14:paraId="725F265C" w14:textId="61138D9B" w:rsidR="00DC0D87" w:rsidRDefault="00DC0D87" w:rsidP="00CF719C">
      <w:pPr>
        <w:rPr>
          <w:rFonts w:ascii="Times New Roman" w:eastAsia="Calibri" w:hAnsi="Times New Roman" w:cs="Times New Roman"/>
          <w:sz w:val="24"/>
          <w:szCs w:val="24"/>
        </w:rPr>
      </w:pPr>
      <w:r>
        <w:rPr>
          <w:rFonts w:ascii="Times New Roman" w:eastAsia="Calibri" w:hAnsi="Times New Roman" w:cs="Times New Roman"/>
          <w:b/>
          <w:bCs/>
          <w:sz w:val="24"/>
          <w:szCs w:val="24"/>
          <w:u w:val="single"/>
        </w:rPr>
        <w:t>Documents Considered in Public Session</w:t>
      </w:r>
      <w:r w:rsidR="00D73F1A">
        <w:rPr>
          <w:rFonts w:ascii="Times New Roman" w:eastAsia="Calibri" w:hAnsi="Times New Roman" w:cs="Times New Roman"/>
          <w:b/>
          <w:bCs/>
          <w:sz w:val="24"/>
          <w:szCs w:val="24"/>
          <w:u w:val="single"/>
        </w:rPr>
        <w:t>s I and II</w:t>
      </w:r>
      <w:r>
        <w:rPr>
          <w:rFonts w:ascii="Times New Roman" w:eastAsia="Calibri" w:hAnsi="Times New Roman" w:cs="Times New Roman"/>
          <w:b/>
          <w:bCs/>
          <w:sz w:val="24"/>
          <w:szCs w:val="24"/>
          <w:u w:val="single"/>
        </w:rPr>
        <w:t>:</w:t>
      </w:r>
    </w:p>
    <w:p w14:paraId="474F954D" w14:textId="1FBEAD51" w:rsidR="00DC0D87" w:rsidRDefault="00DC0D87" w:rsidP="00DC0D87">
      <w:pPr>
        <w:pStyle w:val="ListParagraph"/>
        <w:numPr>
          <w:ilvl w:val="0"/>
          <w:numId w:val="6"/>
        </w:numPr>
        <w:rPr>
          <w:rFonts w:ascii="Times New Roman" w:eastAsia="Calibri" w:hAnsi="Times New Roman" w:cs="Times New Roman"/>
          <w:sz w:val="24"/>
          <w:szCs w:val="24"/>
        </w:rPr>
      </w:pPr>
      <w:r>
        <w:rPr>
          <w:rFonts w:ascii="Times New Roman" w:eastAsia="Calibri" w:hAnsi="Times New Roman" w:cs="Times New Roman"/>
          <w:sz w:val="24"/>
          <w:szCs w:val="24"/>
        </w:rPr>
        <w:t>Licensing Applications List</w:t>
      </w:r>
    </w:p>
    <w:p w14:paraId="710BC52E" w14:textId="1D20CCAC" w:rsidR="000E2F27" w:rsidRDefault="000E2F27" w:rsidP="00DC0D87">
      <w:pPr>
        <w:pStyle w:val="ListParagraph"/>
        <w:numPr>
          <w:ilvl w:val="0"/>
          <w:numId w:val="6"/>
        </w:numPr>
        <w:rPr>
          <w:rFonts w:ascii="Times New Roman" w:eastAsia="Calibri" w:hAnsi="Times New Roman" w:cs="Times New Roman"/>
          <w:sz w:val="24"/>
          <w:szCs w:val="24"/>
        </w:rPr>
      </w:pPr>
      <w:r>
        <w:rPr>
          <w:rFonts w:ascii="Times New Roman" w:eastAsia="Calibri" w:hAnsi="Times New Roman" w:cs="Times New Roman"/>
          <w:sz w:val="24"/>
          <w:szCs w:val="24"/>
        </w:rPr>
        <w:t xml:space="preserve">Temporary License Application Amendments </w:t>
      </w:r>
    </w:p>
    <w:p w14:paraId="4DCE88C7" w14:textId="0BCBC135" w:rsidR="000E2F27" w:rsidRDefault="000E2F27" w:rsidP="00DC0D87">
      <w:pPr>
        <w:pStyle w:val="ListParagraph"/>
        <w:numPr>
          <w:ilvl w:val="0"/>
          <w:numId w:val="6"/>
        </w:numPr>
        <w:rPr>
          <w:rFonts w:ascii="Times New Roman" w:eastAsia="Calibri" w:hAnsi="Times New Roman" w:cs="Times New Roman"/>
          <w:sz w:val="24"/>
          <w:szCs w:val="24"/>
        </w:rPr>
      </w:pPr>
      <w:r>
        <w:rPr>
          <w:rFonts w:ascii="Times New Roman" w:eastAsia="Calibri" w:hAnsi="Times New Roman" w:cs="Times New Roman"/>
          <w:sz w:val="24"/>
          <w:szCs w:val="24"/>
        </w:rPr>
        <w:t xml:space="preserve">COVID-19 Public Health Emergency Order and Letter to Retired physicians </w:t>
      </w:r>
    </w:p>
    <w:p w14:paraId="69CFBD91" w14:textId="209205F0" w:rsidR="00091FEB" w:rsidRPr="00AA2007" w:rsidRDefault="00AA2007" w:rsidP="00606910">
      <w:pPr>
        <w:pStyle w:val="ListParagraph"/>
        <w:numPr>
          <w:ilvl w:val="0"/>
          <w:numId w:val="6"/>
        </w:num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Proposed Policy 202</w:t>
      </w:r>
      <w:r w:rsidR="000E2F27">
        <w:rPr>
          <w:rFonts w:ascii="Times New Roman" w:eastAsia="Calibri" w:hAnsi="Times New Roman" w:cs="Times New Roman"/>
          <w:sz w:val="24"/>
          <w:szCs w:val="24"/>
        </w:rPr>
        <w:t>0-01</w:t>
      </w:r>
      <w:r>
        <w:rPr>
          <w:rFonts w:ascii="Times New Roman" w:eastAsia="Calibri" w:hAnsi="Times New Roman" w:cs="Times New Roman"/>
          <w:sz w:val="24"/>
          <w:szCs w:val="24"/>
        </w:rPr>
        <w:t xml:space="preserve">: </w:t>
      </w:r>
      <w:r w:rsidR="000E2F27">
        <w:rPr>
          <w:rFonts w:ascii="Times New Roman" w:eastAsia="Calibri" w:hAnsi="Times New Roman" w:cs="Times New Roman"/>
          <w:sz w:val="24"/>
          <w:szCs w:val="24"/>
        </w:rPr>
        <w:t>Policy on Telemedicine in the Commonwealth</w:t>
      </w:r>
    </w:p>
    <w:p w14:paraId="0BC04837" w14:textId="58870918" w:rsidR="00AA2007" w:rsidRPr="000E2F27" w:rsidRDefault="00AA2007" w:rsidP="00606910">
      <w:pPr>
        <w:pStyle w:val="ListParagraph"/>
        <w:numPr>
          <w:ilvl w:val="0"/>
          <w:numId w:val="6"/>
        </w:num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Proposed Policy 202</w:t>
      </w:r>
      <w:r w:rsidR="000E2F27">
        <w:rPr>
          <w:rFonts w:ascii="Times New Roman" w:eastAsia="Calibri" w:hAnsi="Times New Roman" w:cs="Times New Roman"/>
          <w:sz w:val="24"/>
          <w:szCs w:val="24"/>
        </w:rPr>
        <w:t>0</w:t>
      </w:r>
      <w:r>
        <w:rPr>
          <w:rFonts w:ascii="Times New Roman" w:eastAsia="Calibri" w:hAnsi="Times New Roman" w:cs="Times New Roman"/>
          <w:sz w:val="24"/>
          <w:szCs w:val="24"/>
        </w:rPr>
        <w:t>-0</w:t>
      </w:r>
      <w:r w:rsidR="000E2F27">
        <w:rPr>
          <w:rFonts w:ascii="Times New Roman" w:eastAsia="Calibri" w:hAnsi="Times New Roman" w:cs="Times New Roman"/>
          <w:sz w:val="24"/>
          <w:szCs w:val="24"/>
        </w:rPr>
        <w:t>5</w:t>
      </w:r>
      <w:r>
        <w:rPr>
          <w:rFonts w:ascii="Times New Roman" w:eastAsia="Calibri" w:hAnsi="Times New Roman" w:cs="Times New Roman"/>
          <w:sz w:val="24"/>
          <w:szCs w:val="24"/>
        </w:rPr>
        <w:t xml:space="preserve">: </w:t>
      </w:r>
      <w:r w:rsidR="000E2F27">
        <w:rPr>
          <w:rFonts w:ascii="Times New Roman" w:eastAsia="Calibri" w:hAnsi="Times New Roman" w:cs="Times New Roman"/>
          <w:sz w:val="24"/>
          <w:szCs w:val="24"/>
        </w:rPr>
        <w:t>Interim Policy on Emergency Temporary Licenses</w:t>
      </w:r>
    </w:p>
    <w:p w14:paraId="4F74C6EB" w14:textId="0F359C04" w:rsidR="000E2F27" w:rsidRPr="00346EF2" w:rsidRDefault="000E2F27" w:rsidP="00606910">
      <w:pPr>
        <w:pStyle w:val="ListParagraph"/>
        <w:numPr>
          <w:ilvl w:val="0"/>
          <w:numId w:val="6"/>
        </w:num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 xml:space="preserve">Proposed Policy 2020-09: Interim Policy on Emergency Temporary </w:t>
      </w:r>
      <w:r w:rsidR="00346EF2">
        <w:rPr>
          <w:rFonts w:ascii="Times New Roman" w:eastAsia="Calibri" w:hAnsi="Times New Roman" w:cs="Times New Roman"/>
          <w:sz w:val="24"/>
          <w:szCs w:val="24"/>
        </w:rPr>
        <w:t>License for Full License Applicants</w:t>
      </w:r>
    </w:p>
    <w:p w14:paraId="16AF0C90" w14:textId="56E5D206" w:rsidR="00346EF2" w:rsidRPr="00630940" w:rsidRDefault="00346EF2" w:rsidP="00606910">
      <w:pPr>
        <w:pStyle w:val="ListParagraph"/>
        <w:numPr>
          <w:ilvl w:val="0"/>
          <w:numId w:val="6"/>
        </w:num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Policy 2021-01: Interim Policy on Emergency Temporary Licenses to Work at Vaccination Sites for Recently Retired Physicians and Lapsed Licenses</w:t>
      </w:r>
    </w:p>
    <w:p w14:paraId="31CC5F59" w14:textId="1C50675C" w:rsidR="00630940" w:rsidRPr="00D73F1A" w:rsidRDefault="00630940" w:rsidP="00606910">
      <w:pPr>
        <w:pStyle w:val="ListParagraph"/>
        <w:numPr>
          <w:ilvl w:val="0"/>
          <w:numId w:val="6"/>
        </w:num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 xml:space="preserve">Public Session Minutes of the </w:t>
      </w:r>
      <w:r w:rsidR="00AA2007">
        <w:rPr>
          <w:rFonts w:ascii="Times New Roman" w:eastAsia="Calibri" w:hAnsi="Times New Roman" w:cs="Times New Roman"/>
          <w:sz w:val="24"/>
          <w:szCs w:val="24"/>
        </w:rPr>
        <w:t xml:space="preserve">January </w:t>
      </w:r>
      <w:r w:rsidR="00346EF2">
        <w:rPr>
          <w:rFonts w:ascii="Times New Roman" w:eastAsia="Calibri" w:hAnsi="Times New Roman" w:cs="Times New Roman"/>
          <w:sz w:val="24"/>
          <w:szCs w:val="24"/>
        </w:rPr>
        <w:t>20</w:t>
      </w:r>
      <w:r w:rsidR="00AA2007">
        <w:rPr>
          <w:rFonts w:ascii="Times New Roman" w:eastAsia="Calibri" w:hAnsi="Times New Roman" w:cs="Times New Roman"/>
          <w:sz w:val="24"/>
          <w:szCs w:val="24"/>
        </w:rPr>
        <w:t>, 2022</w:t>
      </w:r>
      <w:r>
        <w:rPr>
          <w:rFonts w:ascii="Times New Roman" w:eastAsia="Calibri" w:hAnsi="Times New Roman" w:cs="Times New Roman"/>
          <w:sz w:val="24"/>
          <w:szCs w:val="24"/>
        </w:rPr>
        <w:t xml:space="preserve"> Board meetings</w:t>
      </w:r>
    </w:p>
    <w:p w14:paraId="3C834760" w14:textId="72D0F1A4" w:rsidR="00D73F1A" w:rsidRDefault="00D73F1A" w:rsidP="00DC0D87">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Motions and Votes</w:t>
      </w:r>
    </w:p>
    <w:p w14:paraId="715271B7" w14:textId="77777777" w:rsidR="00DC0D87" w:rsidRPr="00DC0D87" w:rsidRDefault="00DC0D87" w:rsidP="00DC0D87">
      <w:pPr>
        <w:pStyle w:val="ListParagrap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sectPr w:rsidR="00DC0D87" w:rsidRPr="00DC0D87" w:rsidSect="00B72AC4">
      <w:foot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8219ED" w14:textId="77777777" w:rsidR="00322245" w:rsidRDefault="00322245" w:rsidP="00A27DC2">
      <w:pPr>
        <w:spacing w:after="0" w:line="240" w:lineRule="auto"/>
      </w:pPr>
      <w:r>
        <w:separator/>
      </w:r>
    </w:p>
  </w:endnote>
  <w:endnote w:type="continuationSeparator" w:id="0">
    <w:p w14:paraId="3BD03C0F" w14:textId="77777777" w:rsidR="00322245" w:rsidRDefault="00322245" w:rsidP="00A27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6077159"/>
      <w:docPartObj>
        <w:docPartGallery w:val="Page Numbers (Bottom of Page)"/>
        <w:docPartUnique/>
      </w:docPartObj>
    </w:sdtPr>
    <w:sdtEndPr>
      <w:rPr>
        <w:noProof/>
      </w:rPr>
    </w:sdtEndPr>
    <w:sdtContent>
      <w:p w14:paraId="7A9A4CC1" w14:textId="77777777" w:rsidR="00AC7C49" w:rsidRDefault="00AC7C4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7F6F85" w14:textId="77777777" w:rsidR="00AC7C49" w:rsidRDefault="00AC7C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7E482E" w14:textId="77777777" w:rsidR="00322245" w:rsidRDefault="00322245" w:rsidP="00A27DC2">
      <w:pPr>
        <w:spacing w:after="0" w:line="240" w:lineRule="auto"/>
      </w:pPr>
      <w:r>
        <w:separator/>
      </w:r>
    </w:p>
  </w:footnote>
  <w:footnote w:type="continuationSeparator" w:id="0">
    <w:p w14:paraId="3F8D8A52" w14:textId="77777777" w:rsidR="00322245" w:rsidRDefault="00322245" w:rsidP="00A27DC2">
      <w:pPr>
        <w:spacing w:after="0" w:line="240" w:lineRule="auto"/>
      </w:pPr>
      <w:r>
        <w:continuationSeparator/>
      </w:r>
    </w:p>
  </w:footnote>
  <w:footnote w:id="1">
    <w:p w14:paraId="279864F6" w14:textId="77777777" w:rsidR="00AC7C49" w:rsidRPr="00AB6EEB" w:rsidRDefault="00AC7C49" w:rsidP="00AB6EEB">
      <w:pPr>
        <w:pStyle w:val="FootnoteText"/>
        <w:jc w:val="both"/>
        <w:rPr>
          <w:rFonts w:asciiTheme="minorHAnsi" w:hAnsiTheme="minorHAnsi" w:cstheme="minorHAnsi"/>
        </w:rPr>
      </w:pPr>
      <w:r w:rsidRPr="00AB6EEB">
        <w:rPr>
          <w:rStyle w:val="FootnoteReference"/>
          <w:rFonts w:asciiTheme="minorHAnsi" w:hAnsiTheme="minorHAnsi" w:cstheme="minorHAnsi"/>
          <w:color w:val="FF0000"/>
        </w:rPr>
        <w:footnoteRef/>
      </w:r>
      <w:r w:rsidRPr="00AB6EEB">
        <w:rPr>
          <w:rFonts w:asciiTheme="minorHAnsi" w:hAnsiTheme="minorHAnsi" w:cstheme="minorHAnsi"/>
          <w:color w:val="FF0000"/>
        </w:rPr>
        <w:t xml:space="preserve"> G.L. c. 112, § 5O(a) For purposes of this section "telehealth'' shall mean the use of synchronous or asynchronous audio, video, electronic media or other telecommunications technology, including, but not limited to: (i) interactive audio-video technology; (ii) remote patient monitoring devices; (iii) audio-only telephone; and (iv) online adaptive interviews, for the purpose of evaluating, diagnosing, consulting, prescribing, treating or monitoring of a patient's physical health, oral health, mental health or substance use disorder condition.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37653"/>
    <w:multiLevelType w:val="hybridMultilevel"/>
    <w:tmpl w:val="0E5C3636"/>
    <w:lvl w:ilvl="0" w:tplc="A3AC7FF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2DE3956"/>
    <w:multiLevelType w:val="hybridMultilevel"/>
    <w:tmpl w:val="91FA9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1392E"/>
    <w:multiLevelType w:val="hybridMultilevel"/>
    <w:tmpl w:val="104C9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2B17A4"/>
    <w:multiLevelType w:val="hybridMultilevel"/>
    <w:tmpl w:val="73E6C1EA"/>
    <w:lvl w:ilvl="0" w:tplc="8A34834C">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15FF1E85"/>
    <w:multiLevelType w:val="hybridMultilevel"/>
    <w:tmpl w:val="F1641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BA5281"/>
    <w:multiLevelType w:val="hybridMultilevel"/>
    <w:tmpl w:val="2682B0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EE49FF"/>
    <w:multiLevelType w:val="hybridMultilevel"/>
    <w:tmpl w:val="FF643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B2320F"/>
    <w:multiLevelType w:val="hybridMultilevel"/>
    <w:tmpl w:val="6C4CF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2C7E17"/>
    <w:multiLevelType w:val="hybridMultilevel"/>
    <w:tmpl w:val="33BC2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183204"/>
    <w:multiLevelType w:val="hybridMultilevel"/>
    <w:tmpl w:val="206411BE"/>
    <w:lvl w:ilvl="0" w:tplc="EFD8BA48">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D633E6"/>
    <w:multiLevelType w:val="hybridMultilevel"/>
    <w:tmpl w:val="A20633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673D06"/>
    <w:multiLevelType w:val="hybridMultilevel"/>
    <w:tmpl w:val="92CC0B64"/>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2" w15:restartNumberingAfterBreak="0">
    <w:nsid w:val="36F62AD3"/>
    <w:multiLevelType w:val="hybridMultilevel"/>
    <w:tmpl w:val="E3864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68704D"/>
    <w:multiLevelType w:val="hybridMultilevel"/>
    <w:tmpl w:val="F4AC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2F4537"/>
    <w:multiLevelType w:val="hybridMultilevel"/>
    <w:tmpl w:val="03AE9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BD0BA9"/>
    <w:multiLevelType w:val="hybridMultilevel"/>
    <w:tmpl w:val="E7A8B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973D75"/>
    <w:multiLevelType w:val="hybridMultilevel"/>
    <w:tmpl w:val="F45AE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4E145F"/>
    <w:multiLevelType w:val="hybridMultilevel"/>
    <w:tmpl w:val="16F62DFA"/>
    <w:lvl w:ilvl="0" w:tplc="3F46E3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0A1ADE"/>
    <w:multiLevelType w:val="hybridMultilevel"/>
    <w:tmpl w:val="FD624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4625E8"/>
    <w:multiLevelType w:val="hybridMultilevel"/>
    <w:tmpl w:val="8948F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8A4B24"/>
    <w:multiLevelType w:val="hybridMultilevel"/>
    <w:tmpl w:val="C630C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470B39"/>
    <w:multiLevelType w:val="hybridMultilevel"/>
    <w:tmpl w:val="7396AB02"/>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21"/>
  </w:num>
  <w:num w:numId="2">
    <w:abstractNumId w:val="13"/>
  </w:num>
  <w:num w:numId="3">
    <w:abstractNumId w:val="2"/>
  </w:num>
  <w:num w:numId="4">
    <w:abstractNumId w:val="4"/>
  </w:num>
  <w:num w:numId="5">
    <w:abstractNumId w:val="14"/>
  </w:num>
  <w:num w:numId="6">
    <w:abstractNumId w:val="12"/>
  </w:num>
  <w:num w:numId="7">
    <w:abstractNumId w:val="11"/>
  </w:num>
  <w:num w:numId="8">
    <w:abstractNumId w:val="7"/>
  </w:num>
  <w:num w:numId="9">
    <w:abstractNumId w:val="1"/>
  </w:num>
  <w:num w:numId="10">
    <w:abstractNumId w:val="3"/>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5"/>
  </w:num>
  <w:num w:numId="14">
    <w:abstractNumId w:val="10"/>
  </w:num>
  <w:num w:numId="15">
    <w:abstractNumId w:val="16"/>
  </w:num>
  <w:num w:numId="16">
    <w:abstractNumId w:val="19"/>
  </w:num>
  <w:num w:numId="17">
    <w:abstractNumId w:val="0"/>
  </w:num>
  <w:num w:numId="18">
    <w:abstractNumId w:val="8"/>
  </w:num>
  <w:num w:numId="19">
    <w:abstractNumId w:val="15"/>
  </w:num>
  <w:num w:numId="20">
    <w:abstractNumId w:val="18"/>
  </w:num>
  <w:num w:numId="21">
    <w:abstractNumId w:val="6"/>
  </w:num>
  <w:num w:numId="22">
    <w:abstractNumId w:val="9"/>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088"/>
    <w:rsid w:val="000058C9"/>
    <w:rsid w:val="00014941"/>
    <w:rsid w:val="00021BD5"/>
    <w:rsid w:val="00022768"/>
    <w:rsid w:val="00023B97"/>
    <w:rsid w:val="00036671"/>
    <w:rsid w:val="00045DD9"/>
    <w:rsid w:val="00050E2F"/>
    <w:rsid w:val="000624CA"/>
    <w:rsid w:val="00062E05"/>
    <w:rsid w:val="00066412"/>
    <w:rsid w:val="000671C7"/>
    <w:rsid w:val="00082E37"/>
    <w:rsid w:val="00085D0D"/>
    <w:rsid w:val="00091FEB"/>
    <w:rsid w:val="000A3E33"/>
    <w:rsid w:val="000C51D2"/>
    <w:rsid w:val="000C612F"/>
    <w:rsid w:val="000E2F27"/>
    <w:rsid w:val="000E35FF"/>
    <w:rsid w:val="000E4FD6"/>
    <w:rsid w:val="000E7395"/>
    <w:rsid w:val="0011166E"/>
    <w:rsid w:val="00117F1D"/>
    <w:rsid w:val="00132D65"/>
    <w:rsid w:val="001425B4"/>
    <w:rsid w:val="00152A29"/>
    <w:rsid w:val="0015537F"/>
    <w:rsid w:val="001756AD"/>
    <w:rsid w:val="00190CDA"/>
    <w:rsid w:val="00192303"/>
    <w:rsid w:val="001B15E3"/>
    <w:rsid w:val="001B72FA"/>
    <w:rsid w:val="001C49E1"/>
    <w:rsid w:val="001C4C40"/>
    <w:rsid w:val="001F5380"/>
    <w:rsid w:val="002313D5"/>
    <w:rsid w:val="00236485"/>
    <w:rsid w:val="002369C7"/>
    <w:rsid w:val="00236E73"/>
    <w:rsid w:val="00240275"/>
    <w:rsid w:val="00251C16"/>
    <w:rsid w:val="0025664A"/>
    <w:rsid w:val="0026153E"/>
    <w:rsid w:val="002653C2"/>
    <w:rsid w:val="00267329"/>
    <w:rsid w:val="00270CA1"/>
    <w:rsid w:val="0027517D"/>
    <w:rsid w:val="0028403E"/>
    <w:rsid w:val="002846DB"/>
    <w:rsid w:val="002860FC"/>
    <w:rsid w:val="002A1996"/>
    <w:rsid w:val="002B00D3"/>
    <w:rsid w:val="002B7159"/>
    <w:rsid w:val="002C09DB"/>
    <w:rsid w:val="002C68A5"/>
    <w:rsid w:val="002E0499"/>
    <w:rsid w:val="002F5198"/>
    <w:rsid w:val="003024A2"/>
    <w:rsid w:val="00306F99"/>
    <w:rsid w:val="003107AA"/>
    <w:rsid w:val="00322245"/>
    <w:rsid w:val="00337B20"/>
    <w:rsid w:val="00340EB6"/>
    <w:rsid w:val="00342078"/>
    <w:rsid w:val="00346EF2"/>
    <w:rsid w:val="00347698"/>
    <w:rsid w:val="00347C3A"/>
    <w:rsid w:val="00357E1F"/>
    <w:rsid w:val="00364AED"/>
    <w:rsid w:val="00384BFE"/>
    <w:rsid w:val="003900D2"/>
    <w:rsid w:val="003B0186"/>
    <w:rsid w:val="003B23D4"/>
    <w:rsid w:val="003C5AAF"/>
    <w:rsid w:val="003D38FF"/>
    <w:rsid w:val="003E2A64"/>
    <w:rsid w:val="003F05AD"/>
    <w:rsid w:val="003F3FD6"/>
    <w:rsid w:val="004015B6"/>
    <w:rsid w:val="00403260"/>
    <w:rsid w:val="004238C7"/>
    <w:rsid w:val="00434B0E"/>
    <w:rsid w:val="004360CB"/>
    <w:rsid w:val="00447BB6"/>
    <w:rsid w:val="004537F9"/>
    <w:rsid w:val="004735F5"/>
    <w:rsid w:val="00474946"/>
    <w:rsid w:val="00492378"/>
    <w:rsid w:val="004B5CC9"/>
    <w:rsid w:val="004C04CF"/>
    <w:rsid w:val="004D7F00"/>
    <w:rsid w:val="004E5D71"/>
    <w:rsid w:val="005033E5"/>
    <w:rsid w:val="005227B6"/>
    <w:rsid w:val="00523392"/>
    <w:rsid w:val="0053362D"/>
    <w:rsid w:val="005428DC"/>
    <w:rsid w:val="00564088"/>
    <w:rsid w:val="0056733F"/>
    <w:rsid w:val="0057015D"/>
    <w:rsid w:val="00571515"/>
    <w:rsid w:val="00571742"/>
    <w:rsid w:val="005827C1"/>
    <w:rsid w:val="005A7B5A"/>
    <w:rsid w:val="005B056F"/>
    <w:rsid w:val="005C590F"/>
    <w:rsid w:val="00602CB6"/>
    <w:rsid w:val="006033EC"/>
    <w:rsid w:val="00606910"/>
    <w:rsid w:val="00630940"/>
    <w:rsid w:val="0064026E"/>
    <w:rsid w:val="00642FFB"/>
    <w:rsid w:val="0064683F"/>
    <w:rsid w:val="006559DC"/>
    <w:rsid w:val="00660E87"/>
    <w:rsid w:val="006725BB"/>
    <w:rsid w:val="006731C6"/>
    <w:rsid w:val="006754D3"/>
    <w:rsid w:val="006828A3"/>
    <w:rsid w:val="0069413B"/>
    <w:rsid w:val="00696421"/>
    <w:rsid w:val="006A1A5C"/>
    <w:rsid w:val="006B135F"/>
    <w:rsid w:val="006B212D"/>
    <w:rsid w:val="006B741F"/>
    <w:rsid w:val="006C7EE7"/>
    <w:rsid w:val="006D18E9"/>
    <w:rsid w:val="006D3A5D"/>
    <w:rsid w:val="006D6EF1"/>
    <w:rsid w:val="006E0094"/>
    <w:rsid w:val="006E5772"/>
    <w:rsid w:val="006E6A5D"/>
    <w:rsid w:val="00703B88"/>
    <w:rsid w:val="00707675"/>
    <w:rsid w:val="00707CE9"/>
    <w:rsid w:val="0071030D"/>
    <w:rsid w:val="007138D0"/>
    <w:rsid w:val="007221A4"/>
    <w:rsid w:val="007319AE"/>
    <w:rsid w:val="00765FDF"/>
    <w:rsid w:val="00766FDA"/>
    <w:rsid w:val="0076734B"/>
    <w:rsid w:val="007714DB"/>
    <w:rsid w:val="007734CF"/>
    <w:rsid w:val="007838CB"/>
    <w:rsid w:val="0078597E"/>
    <w:rsid w:val="00787611"/>
    <w:rsid w:val="007945DF"/>
    <w:rsid w:val="007A5D5B"/>
    <w:rsid w:val="007B3F69"/>
    <w:rsid w:val="007D7B75"/>
    <w:rsid w:val="007E3503"/>
    <w:rsid w:val="007E6D35"/>
    <w:rsid w:val="0080096E"/>
    <w:rsid w:val="0080160B"/>
    <w:rsid w:val="00830805"/>
    <w:rsid w:val="00831956"/>
    <w:rsid w:val="008339B1"/>
    <w:rsid w:val="00862010"/>
    <w:rsid w:val="00863B3F"/>
    <w:rsid w:val="00876FCE"/>
    <w:rsid w:val="008848A3"/>
    <w:rsid w:val="008853EE"/>
    <w:rsid w:val="008947A7"/>
    <w:rsid w:val="008A0974"/>
    <w:rsid w:val="008B55B1"/>
    <w:rsid w:val="008E56EA"/>
    <w:rsid w:val="008E6739"/>
    <w:rsid w:val="008E6DA1"/>
    <w:rsid w:val="008F3684"/>
    <w:rsid w:val="0093325D"/>
    <w:rsid w:val="00951798"/>
    <w:rsid w:val="00957532"/>
    <w:rsid w:val="00964412"/>
    <w:rsid w:val="00964CC7"/>
    <w:rsid w:val="0096675D"/>
    <w:rsid w:val="00970091"/>
    <w:rsid w:val="0098017E"/>
    <w:rsid w:val="009845BE"/>
    <w:rsid w:val="00995E76"/>
    <w:rsid w:val="00996006"/>
    <w:rsid w:val="009A3632"/>
    <w:rsid w:val="009B03F0"/>
    <w:rsid w:val="009B6373"/>
    <w:rsid w:val="009B79B2"/>
    <w:rsid w:val="009E3AE3"/>
    <w:rsid w:val="009E6B0D"/>
    <w:rsid w:val="00A03613"/>
    <w:rsid w:val="00A12502"/>
    <w:rsid w:val="00A13345"/>
    <w:rsid w:val="00A2547B"/>
    <w:rsid w:val="00A27BC0"/>
    <w:rsid w:val="00A27DC2"/>
    <w:rsid w:val="00A335C2"/>
    <w:rsid w:val="00A33846"/>
    <w:rsid w:val="00A34AA5"/>
    <w:rsid w:val="00A535E9"/>
    <w:rsid w:val="00A7042D"/>
    <w:rsid w:val="00A721C3"/>
    <w:rsid w:val="00A96083"/>
    <w:rsid w:val="00AA2007"/>
    <w:rsid w:val="00AA60F7"/>
    <w:rsid w:val="00AB6EEB"/>
    <w:rsid w:val="00AC7C49"/>
    <w:rsid w:val="00AD3EE7"/>
    <w:rsid w:val="00AE03FA"/>
    <w:rsid w:val="00AE137B"/>
    <w:rsid w:val="00AE711C"/>
    <w:rsid w:val="00B35B61"/>
    <w:rsid w:val="00B401E0"/>
    <w:rsid w:val="00B4353B"/>
    <w:rsid w:val="00B44118"/>
    <w:rsid w:val="00B443D5"/>
    <w:rsid w:val="00B50A95"/>
    <w:rsid w:val="00B533E0"/>
    <w:rsid w:val="00B53EAA"/>
    <w:rsid w:val="00B57A67"/>
    <w:rsid w:val="00B614E6"/>
    <w:rsid w:val="00B61EFE"/>
    <w:rsid w:val="00B70460"/>
    <w:rsid w:val="00B71408"/>
    <w:rsid w:val="00B72AC4"/>
    <w:rsid w:val="00B80BBE"/>
    <w:rsid w:val="00BA243D"/>
    <w:rsid w:val="00BB1638"/>
    <w:rsid w:val="00BC2A01"/>
    <w:rsid w:val="00BC7CAE"/>
    <w:rsid w:val="00BD0B22"/>
    <w:rsid w:val="00BD414A"/>
    <w:rsid w:val="00BD4510"/>
    <w:rsid w:val="00BE1EB1"/>
    <w:rsid w:val="00BF2693"/>
    <w:rsid w:val="00BF3F4D"/>
    <w:rsid w:val="00BF43D7"/>
    <w:rsid w:val="00BF4886"/>
    <w:rsid w:val="00BF5ECA"/>
    <w:rsid w:val="00C07DF0"/>
    <w:rsid w:val="00C162BC"/>
    <w:rsid w:val="00C17542"/>
    <w:rsid w:val="00C257AF"/>
    <w:rsid w:val="00C37189"/>
    <w:rsid w:val="00C41E54"/>
    <w:rsid w:val="00C5659C"/>
    <w:rsid w:val="00C56A8A"/>
    <w:rsid w:val="00C63220"/>
    <w:rsid w:val="00C73B43"/>
    <w:rsid w:val="00C74349"/>
    <w:rsid w:val="00C82331"/>
    <w:rsid w:val="00CA4A5B"/>
    <w:rsid w:val="00CC0A6F"/>
    <w:rsid w:val="00CC2AD4"/>
    <w:rsid w:val="00CF4DE8"/>
    <w:rsid w:val="00CF719C"/>
    <w:rsid w:val="00CF7A3A"/>
    <w:rsid w:val="00D00B97"/>
    <w:rsid w:val="00D06B7F"/>
    <w:rsid w:val="00D113B9"/>
    <w:rsid w:val="00D158E7"/>
    <w:rsid w:val="00D168F7"/>
    <w:rsid w:val="00D313AC"/>
    <w:rsid w:val="00D42094"/>
    <w:rsid w:val="00D43E4E"/>
    <w:rsid w:val="00D6103D"/>
    <w:rsid w:val="00D624A4"/>
    <w:rsid w:val="00D64A4A"/>
    <w:rsid w:val="00D6666E"/>
    <w:rsid w:val="00D70A5D"/>
    <w:rsid w:val="00D73F1A"/>
    <w:rsid w:val="00D7436F"/>
    <w:rsid w:val="00D86822"/>
    <w:rsid w:val="00D875CD"/>
    <w:rsid w:val="00D92258"/>
    <w:rsid w:val="00DA7BBB"/>
    <w:rsid w:val="00DB3148"/>
    <w:rsid w:val="00DC0D87"/>
    <w:rsid w:val="00DC1B71"/>
    <w:rsid w:val="00DD3044"/>
    <w:rsid w:val="00DF7308"/>
    <w:rsid w:val="00E0433E"/>
    <w:rsid w:val="00E07AB7"/>
    <w:rsid w:val="00E11955"/>
    <w:rsid w:val="00E133B2"/>
    <w:rsid w:val="00E407A3"/>
    <w:rsid w:val="00E43EE8"/>
    <w:rsid w:val="00E45451"/>
    <w:rsid w:val="00E45D55"/>
    <w:rsid w:val="00E5435E"/>
    <w:rsid w:val="00E550CE"/>
    <w:rsid w:val="00E6168B"/>
    <w:rsid w:val="00E67CA0"/>
    <w:rsid w:val="00E9038D"/>
    <w:rsid w:val="00E934CE"/>
    <w:rsid w:val="00E95471"/>
    <w:rsid w:val="00EC744D"/>
    <w:rsid w:val="00ED2A03"/>
    <w:rsid w:val="00EE2A5D"/>
    <w:rsid w:val="00EE656F"/>
    <w:rsid w:val="00EF4D03"/>
    <w:rsid w:val="00EF6616"/>
    <w:rsid w:val="00F07FDF"/>
    <w:rsid w:val="00F12D91"/>
    <w:rsid w:val="00F203C0"/>
    <w:rsid w:val="00F25ECA"/>
    <w:rsid w:val="00F3133F"/>
    <w:rsid w:val="00F328FE"/>
    <w:rsid w:val="00F43355"/>
    <w:rsid w:val="00F5441A"/>
    <w:rsid w:val="00F643ED"/>
    <w:rsid w:val="00F701DA"/>
    <w:rsid w:val="00F75177"/>
    <w:rsid w:val="00F8252F"/>
    <w:rsid w:val="00F847F9"/>
    <w:rsid w:val="00F84DB7"/>
    <w:rsid w:val="00F86C48"/>
    <w:rsid w:val="00FA28D1"/>
    <w:rsid w:val="00FA2ACE"/>
    <w:rsid w:val="00FA4258"/>
    <w:rsid w:val="00FA6F05"/>
    <w:rsid w:val="00FB2827"/>
    <w:rsid w:val="00FB2D8A"/>
    <w:rsid w:val="00FB6074"/>
    <w:rsid w:val="00FB7DA5"/>
    <w:rsid w:val="00FC281C"/>
    <w:rsid w:val="00FC35D9"/>
    <w:rsid w:val="00FD2BCE"/>
    <w:rsid w:val="00FD2FFA"/>
    <w:rsid w:val="00FD4486"/>
    <w:rsid w:val="00FD69F6"/>
    <w:rsid w:val="00FD7116"/>
    <w:rsid w:val="00FE2916"/>
    <w:rsid w:val="00FF369D"/>
    <w:rsid w:val="00FF7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4B8B1"/>
  <w15:chartTrackingRefBased/>
  <w15:docId w15:val="{D5E7AC8A-BF63-4523-B15E-CFD5FE4C2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1C6"/>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BD414A"/>
    <w:pPr>
      <w:ind w:left="720"/>
      <w:contextualSpacing/>
    </w:pPr>
  </w:style>
  <w:style w:type="paragraph" w:styleId="Header">
    <w:name w:val="header"/>
    <w:basedOn w:val="Normal"/>
    <w:link w:val="HeaderChar"/>
    <w:uiPriority w:val="99"/>
    <w:unhideWhenUsed/>
    <w:rsid w:val="00A27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DC2"/>
    <w:rPr>
      <w:rFonts w:asciiTheme="minorHAnsi" w:hAnsiTheme="minorHAnsi"/>
      <w:sz w:val="22"/>
    </w:rPr>
  </w:style>
  <w:style w:type="paragraph" w:styleId="Footer">
    <w:name w:val="footer"/>
    <w:basedOn w:val="Normal"/>
    <w:link w:val="FooterChar"/>
    <w:uiPriority w:val="99"/>
    <w:unhideWhenUsed/>
    <w:rsid w:val="00A27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DC2"/>
    <w:rPr>
      <w:rFonts w:asciiTheme="minorHAnsi" w:hAnsiTheme="minorHAnsi"/>
      <w:sz w:val="22"/>
    </w:rPr>
  </w:style>
  <w:style w:type="character" w:styleId="CommentReference">
    <w:name w:val="annotation reference"/>
    <w:basedOn w:val="DefaultParagraphFont"/>
    <w:uiPriority w:val="99"/>
    <w:semiHidden/>
    <w:unhideWhenUsed/>
    <w:rsid w:val="00C82331"/>
    <w:rPr>
      <w:sz w:val="16"/>
      <w:szCs w:val="16"/>
    </w:rPr>
  </w:style>
  <w:style w:type="paragraph" w:styleId="CommentText">
    <w:name w:val="annotation text"/>
    <w:basedOn w:val="Normal"/>
    <w:link w:val="CommentTextChar"/>
    <w:uiPriority w:val="99"/>
    <w:semiHidden/>
    <w:unhideWhenUsed/>
    <w:rsid w:val="00C82331"/>
    <w:pPr>
      <w:spacing w:line="240" w:lineRule="auto"/>
    </w:pPr>
    <w:rPr>
      <w:sz w:val="20"/>
      <w:szCs w:val="20"/>
    </w:rPr>
  </w:style>
  <w:style w:type="character" w:customStyle="1" w:styleId="CommentTextChar">
    <w:name w:val="Comment Text Char"/>
    <w:basedOn w:val="DefaultParagraphFont"/>
    <w:link w:val="CommentText"/>
    <w:uiPriority w:val="99"/>
    <w:semiHidden/>
    <w:rsid w:val="00C82331"/>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82331"/>
    <w:rPr>
      <w:b/>
      <w:bCs/>
    </w:rPr>
  </w:style>
  <w:style w:type="character" w:customStyle="1" w:styleId="CommentSubjectChar">
    <w:name w:val="Comment Subject Char"/>
    <w:basedOn w:val="CommentTextChar"/>
    <w:link w:val="CommentSubject"/>
    <w:uiPriority w:val="99"/>
    <w:semiHidden/>
    <w:rsid w:val="00C82331"/>
    <w:rPr>
      <w:rFonts w:asciiTheme="minorHAnsi" w:hAnsiTheme="minorHAnsi"/>
      <w:b/>
      <w:bCs/>
      <w:sz w:val="20"/>
      <w:szCs w:val="20"/>
    </w:rPr>
  </w:style>
  <w:style w:type="paragraph" w:styleId="BalloonText">
    <w:name w:val="Balloon Text"/>
    <w:basedOn w:val="Normal"/>
    <w:link w:val="BalloonTextChar"/>
    <w:uiPriority w:val="99"/>
    <w:semiHidden/>
    <w:unhideWhenUsed/>
    <w:rsid w:val="00C823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331"/>
    <w:rPr>
      <w:rFonts w:ascii="Segoe UI" w:hAnsi="Segoe UI" w:cs="Segoe UI"/>
      <w:sz w:val="18"/>
      <w:szCs w:val="18"/>
    </w:rPr>
  </w:style>
  <w:style w:type="paragraph" w:styleId="Revision">
    <w:name w:val="Revision"/>
    <w:hidden/>
    <w:uiPriority w:val="99"/>
    <w:semiHidden/>
    <w:rsid w:val="00B80BBE"/>
    <w:pPr>
      <w:spacing w:after="0" w:line="240" w:lineRule="auto"/>
    </w:pPr>
    <w:rPr>
      <w:rFonts w:asciiTheme="minorHAnsi" w:hAnsiTheme="minorHAnsi"/>
      <w:sz w:val="22"/>
    </w:rPr>
  </w:style>
  <w:style w:type="character" w:styleId="Hyperlink">
    <w:name w:val="Hyperlink"/>
    <w:basedOn w:val="DefaultParagraphFont"/>
    <w:uiPriority w:val="99"/>
    <w:unhideWhenUsed/>
    <w:rsid w:val="00B53EAA"/>
    <w:rPr>
      <w:color w:val="0563C1" w:themeColor="hyperlink"/>
      <w:u w:val="single"/>
    </w:rPr>
  </w:style>
  <w:style w:type="character" w:styleId="UnresolvedMention">
    <w:name w:val="Unresolved Mention"/>
    <w:basedOn w:val="DefaultParagraphFont"/>
    <w:uiPriority w:val="99"/>
    <w:semiHidden/>
    <w:unhideWhenUsed/>
    <w:rsid w:val="00B53EAA"/>
    <w:rPr>
      <w:color w:val="605E5C"/>
      <w:shd w:val="clear" w:color="auto" w:fill="E1DFDD"/>
    </w:rPr>
  </w:style>
  <w:style w:type="paragraph" w:styleId="FootnoteText">
    <w:name w:val="footnote text"/>
    <w:basedOn w:val="Normal"/>
    <w:link w:val="FootnoteTextChar"/>
    <w:uiPriority w:val="99"/>
    <w:semiHidden/>
    <w:unhideWhenUsed/>
    <w:rsid w:val="006731C6"/>
    <w:pPr>
      <w:spacing w:after="0" w:line="240" w:lineRule="auto"/>
    </w:pPr>
    <w:rPr>
      <w:rFonts w:ascii="Cambria" w:eastAsia="MS Mincho" w:hAnsi="Cambria" w:cs="Times New Roman"/>
      <w:sz w:val="20"/>
      <w:szCs w:val="20"/>
    </w:rPr>
  </w:style>
  <w:style w:type="character" w:customStyle="1" w:styleId="FootnoteTextChar">
    <w:name w:val="Footnote Text Char"/>
    <w:basedOn w:val="DefaultParagraphFont"/>
    <w:link w:val="FootnoteText"/>
    <w:uiPriority w:val="99"/>
    <w:semiHidden/>
    <w:rsid w:val="006731C6"/>
    <w:rPr>
      <w:rFonts w:ascii="Cambria" w:eastAsia="MS Mincho" w:hAnsi="Cambria" w:cs="Times New Roman"/>
      <w:sz w:val="20"/>
      <w:szCs w:val="20"/>
    </w:rPr>
  </w:style>
  <w:style w:type="character" w:styleId="FootnoteReference">
    <w:name w:val="footnote reference"/>
    <w:basedOn w:val="DefaultParagraphFont"/>
    <w:uiPriority w:val="99"/>
    <w:semiHidden/>
    <w:unhideWhenUsed/>
    <w:rsid w:val="006731C6"/>
    <w:rPr>
      <w:vertAlign w:val="superscript"/>
    </w:rPr>
  </w:style>
  <w:style w:type="character" w:styleId="FollowedHyperlink">
    <w:name w:val="FollowedHyperlink"/>
    <w:basedOn w:val="DefaultParagraphFont"/>
    <w:uiPriority w:val="99"/>
    <w:semiHidden/>
    <w:unhideWhenUsed/>
    <w:rsid w:val="001116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083827">
      <w:bodyDiv w:val="1"/>
      <w:marLeft w:val="0"/>
      <w:marRight w:val="0"/>
      <w:marTop w:val="0"/>
      <w:marBottom w:val="0"/>
      <w:divBdr>
        <w:top w:val="none" w:sz="0" w:space="0" w:color="auto"/>
        <w:left w:val="none" w:sz="0" w:space="0" w:color="auto"/>
        <w:bottom w:val="none" w:sz="0" w:space="0" w:color="auto"/>
        <w:right w:val="none" w:sz="0" w:space="0" w:color="auto"/>
      </w:divBdr>
    </w:div>
    <w:div w:id="597257297">
      <w:bodyDiv w:val="1"/>
      <w:marLeft w:val="0"/>
      <w:marRight w:val="0"/>
      <w:marTop w:val="0"/>
      <w:marBottom w:val="0"/>
      <w:divBdr>
        <w:top w:val="none" w:sz="0" w:space="0" w:color="auto"/>
        <w:left w:val="none" w:sz="0" w:space="0" w:color="auto"/>
        <w:bottom w:val="none" w:sz="0" w:space="0" w:color="auto"/>
        <w:right w:val="none" w:sz="0" w:space="0" w:color="auto"/>
      </w:divBdr>
    </w:div>
    <w:div w:id="1145513088">
      <w:bodyDiv w:val="1"/>
      <w:marLeft w:val="0"/>
      <w:marRight w:val="0"/>
      <w:marTop w:val="0"/>
      <w:marBottom w:val="0"/>
      <w:divBdr>
        <w:top w:val="none" w:sz="0" w:space="0" w:color="auto"/>
        <w:left w:val="none" w:sz="0" w:space="0" w:color="auto"/>
        <w:bottom w:val="none" w:sz="0" w:space="0" w:color="auto"/>
        <w:right w:val="none" w:sz="0" w:space="0" w:color="auto"/>
      </w:divBdr>
    </w:div>
    <w:div w:id="1158423404">
      <w:bodyDiv w:val="1"/>
      <w:marLeft w:val="0"/>
      <w:marRight w:val="0"/>
      <w:marTop w:val="0"/>
      <w:marBottom w:val="0"/>
      <w:divBdr>
        <w:top w:val="none" w:sz="0" w:space="0" w:color="auto"/>
        <w:left w:val="none" w:sz="0" w:space="0" w:color="auto"/>
        <w:bottom w:val="none" w:sz="0" w:space="0" w:color="auto"/>
        <w:right w:val="none" w:sz="0" w:space="0" w:color="auto"/>
      </w:divBdr>
    </w:div>
    <w:div w:id="139442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mass.gov/service-details/important-information-regarding-physician-licensure-during-the-state-of-emergen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3748</Words>
  <Characters>21366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LaPointe, Donald (MED)</dc:creator>
  <cp:keywords/>
  <dc:description/>
  <cp:lastModifiedBy>Sadowski, Jennifer (DPH)</cp:lastModifiedBy>
  <cp:revision>3</cp:revision>
  <dcterms:created xsi:type="dcterms:W3CDTF">2022-03-02T16:38:00Z</dcterms:created>
  <dcterms:modified xsi:type="dcterms:W3CDTF">2022-08-02T16:46:00Z</dcterms:modified>
</cp:coreProperties>
</file>