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F974A" w14:textId="77777777" w:rsidR="00CD6E6C" w:rsidRDefault="00240A1D">
      <w:pPr>
        <w:spacing w:before="60"/>
        <w:ind w:right="335"/>
        <w:jc w:val="center"/>
        <w:rPr>
          <w:b/>
          <w:sz w:val="24"/>
        </w:rPr>
      </w:pPr>
      <w:bookmarkStart w:id="0" w:name="Draft_Minutes_of_the_September_25,_2025_"/>
      <w:bookmarkEnd w:id="0"/>
      <w:r>
        <w:rPr>
          <w:b/>
          <w:sz w:val="24"/>
        </w:rPr>
        <w:t>BOARD</w:t>
      </w:r>
      <w:r>
        <w:rPr>
          <w:b/>
          <w:spacing w:val="-3"/>
          <w:sz w:val="24"/>
        </w:rPr>
        <w:t xml:space="preserve"> </w:t>
      </w:r>
      <w:r>
        <w:rPr>
          <w:b/>
          <w:sz w:val="24"/>
        </w:rPr>
        <w:t>OF</w:t>
      </w:r>
      <w:r>
        <w:rPr>
          <w:b/>
          <w:spacing w:val="-3"/>
          <w:sz w:val="24"/>
        </w:rPr>
        <w:t xml:space="preserve"> </w:t>
      </w:r>
      <w:r>
        <w:rPr>
          <w:b/>
          <w:sz w:val="24"/>
        </w:rPr>
        <w:t>REGISTRATION</w:t>
      </w:r>
      <w:r>
        <w:rPr>
          <w:b/>
          <w:spacing w:val="-3"/>
          <w:sz w:val="24"/>
        </w:rPr>
        <w:t xml:space="preserve"> </w:t>
      </w:r>
      <w:r>
        <w:rPr>
          <w:b/>
          <w:sz w:val="24"/>
        </w:rPr>
        <w:t>IN</w:t>
      </w:r>
      <w:r>
        <w:rPr>
          <w:b/>
          <w:spacing w:val="-3"/>
          <w:sz w:val="24"/>
        </w:rPr>
        <w:t xml:space="preserve"> </w:t>
      </w:r>
      <w:r>
        <w:rPr>
          <w:b/>
          <w:spacing w:val="-2"/>
          <w:sz w:val="24"/>
        </w:rPr>
        <w:t>MEDICINE</w:t>
      </w:r>
    </w:p>
    <w:p w14:paraId="253BAE34" w14:textId="77777777" w:rsidR="00CD6E6C" w:rsidRDefault="00240A1D">
      <w:pPr>
        <w:jc w:val="center"/>
        <w:rPr>
          <w:b/>
          <w:sz w:val="24"/>
        </w:rPr>
      </w:pPr>
      <w:r>
        <w:rPr>
          <w:b/>
          <w:sz w:val="24"/>
        </w:rPr>
        <w:t>178</w:t>
      </w:r>
      <w:r>
        <w:rPr>
          <w:b/>
          <w:spacing w:val="-2"/>
          <w:sz w:val="24"/>
        </w:rPr>
        <w:t xml:space="preserve"> </w:t>
      </w:r>
      <w:r>
        <w:rPr>
          <w:b/>
          <w:sz w:val="24"/>
        </w:rPr>
        <w:t>Albion</w:t>
      </w:r>
      <w:r>
        <w:rPr>
          <w:b/>
          <w:spacing w:val="-3"/>
          <w:sz w:val="24"/>
        </w:rPr>
        <w:t xml:space="preserve"> </w:t>
      </w:r>
      <w:r>
        <w:rPr>
          <w:b/>
          <w:sz w:val="24"/>
        </w:rPr>
        <w:t>Street,</w:t>
      </w:r>
      <w:r>
        <w:rPr>
          <w:b/>
          <w:spacing w:val="-2"/>
          <w:sz w:val="24"/>
        </w:rPr>
        <w:t xml:space="preserve"> </w:t>
      </w:r>
      <w:r>
        <w:rPr>
          <w:b/>
          <w:sz w:val="24"/>
        </w:rPr>
        <w:t>Suite</w:t>
      </w:r>
      <w:r>
        <w:rPr>
          <w:b/>
          <w:spacing w:val="-2"/>
          <w:sz w:val="24"/>
        </w:rPr>
        <w:t xml:space="preserve"> </w:t>
      </w:r>
      <w:r>
        <w:rPr>
          <w:b/>
          <w:spacing w:val="-5"/>
          <w:sz w:val="24"/>
        </w:rPr>
        <w:t>330</w:t>
      </w:r>
    </w:p>
    <w:p w14:paraId="7D96BCD4" w14:textId="77777777" w:rsidR="00CD6E6C" w:rsidRDefault="00240A1D">
      <w:pPr>
        <w:ind w:left="3022" w:right="3020"/>
        <w:jc w:val="center"/>
        <w:rPr>
          <w:b/>
          <w:sz w:val="24"/>
        </w:rPr>
      </w:pPr>
      <w:r>
        <w:rPr>
          <w:b/>
          <w:sz w:val="24"/>
        </w:rPr>
        <w:t>Wakefield,</w:t>
      </w:r>
      <w:r>
        <w:rPr>
          <w:b/>
          <w:spacing w:val="-15"/>
          <w:sz w:val="24"/>
        </w:rPr>
        <w:t xml:space="preserve"> </w:t>
      </w:r>
      <w:r>
        <w:rPr>
          <w:b/>
          <w:sz w:val="24"/>
        </w:rPr>
        <w:t>Massachusetts</w:t>
      </w:r>
      <w:r>
        <w:rPr>
          <w:b/>
          <w:spacing w:val="-15"/>
          <w:sz w:val="24"/>
        </w:rPr>
        <w:t xml:space="preserve"> </w:t>
      </w:r>
      <w:r>
        <w:rPr>
          <w:b/>
          <w:sz w:val="24"/>
        </w:rPr>
        <w:t xml:space="preserve">01880 </w:t>
      </w:r>
      <w:r>
        <w:rPr>
          <w:b/>
          <w:spacing w:val="-2"/>
          <w:sz w:val="24"/>
        </w:rPr>
        <w:t>(Teleconference)</w:t>
      </w:r>
    </w:p>
    <w:p w14:paraId="1AD71D36" w14:textId="77777777" w:rsidR="00CD6E6C" w:rsidRDefault="00240A1D">
      <w:pPr>
        <w:jc w:val="center"/>
        <w:rPr>
          <w:b/>
          <w:sz w:val="24"/>
        </w:rPr>
      </w:pPr>
      <w:r>
        <w:rPr>
          <w:b/>
          <w:sz w:val="24"/>
        </w:rPr>
        <w:t>September</w:t>
      </w:r>
      <w:r>
        <w:rPr>
          <w:b/>
          <w:spacing w:val="-3"/>
          <w:sz w:val="24"/>
        </w:rPr>
        <w:t xml:space="preserve"> </w:t>
      </w:r>
      <w:r>
        <w:rPr>
          <w:b/>
          <w:sz w:val="24"/>
        </w:rPr>
        <w:t>25,</w:t>
      </w:r>
      <w:r>
        <w:rPr>
          <w:b/>
          <w:spacing w:val="-1"/>
          <w:sz w:val="24"/>
        </w:rPr>
        <w:t xml:space="preserve"> </w:t>
      </w:r>
      <w:r>
        <w:rPr>
          <w:b/>
          <w:spacing w:val="-4"/>
          <w:sz w:val="24"/>
        </w:rPr>
        <w:t>2025</w:t>
      </w:r>
    </w:p>
    <w:p w14:paraId="49884E66" w14:textId="77777777" w:rsidR="00CD6E6C" w:rsidRDefault="00240A1D">
      <w:pPr>
        <w:jc w:val="center"/>
        <w:rPr>
          <w:b/>
          <w:sz w:val="24"/>
        </w:rPr>
      </w:pPr>
      <w:r>
        <w:rPr>
          <w:b/>
          <w:sz w:val="24"/>
        </w:rPr>
        <w:t xml:space="preserve">10:37 </w:t>
      </w:r>
      <w:r>
        <w:rPr>
          <w:b/>
          <w:spacing w:val="-4"/>
          <w:sz w:val="24"/>
        </w:rPr>
        <w:t>a.m.</w:t>
      </w:r>
    </w:p>
    <w:p w14:paraId="0D347839" w14:textId="77777777" w:rsidR="00CD6E6C" w:rsidRDefault="00240A1D">
      <w:pPr>
        <w:ind w:right="1"/>
        <w:jc w:val="center"/>
        <w:rPr>
          <w:b/>
          <w:sz w:val="24"/>
        </w:rPr>
      </w:pPr>
      <w:r>
        <w:rPr>
          <w:b/>
          <w:sz w:val="24"/>
        </w:rPr>
        <w:t>Public</w:t>
      </w:r>
      <w:r>
        <w:rPr>
          <w:b/>
          <w:spacing w:val="-3"/>
          <w:sz w:val="24"/>
        </w:rPr>
        <w:t xml:space="preserve"> </w:t>
      </w:r>
      <w:r>
        <w:rPr>
          <w:b/>
          <w:sz w:val="24"/>
        </w:rPr>
        <w:t>Session</w:t>
      </w:r>
      <w:r>
        <w:rPr>
          <w:b/>
          <w:spacing w:val="-3"/>
          <w:sz w:val="24"/>
        </w:rPr>
        <w:t xml:space="preserve"> </w:t>
      </w:r>
      <w:r>
        <w:rPr>
          <w:b/>
          <w:spacing w:val="-10"/>
          <w:sz w:val="24"/>
        </w:rPr>
        <w:t>I</w:t>
      </w:r>
    </w:p>
    <w:p w14:paraId="30F4DC07" w14:textId="77777777" w:rsidR="00CD6E6C" w:rsidRDefault="00CD6E6C">
      <w:pPr>
        <w:pStyle w:val="BodyText"/>
        <w:rPr>
          <w:b/>
        </w:rPr>
      </w:pPr>
    </w:p>
    <w:p w14:paraId="3CA9D0A9" w14:textId="77777777" w:rsidR="00CD6E6C" w:rsidRDefault="00240A1D">
      <w:pPr>
        <w:ind w:left="2200" w:right="2208" w:firstLine="733"/>
        <w:rPr>
          <w:sz w:val="24"/>
        </w:rPr>
      </w:pPr>
      <w:r>
        <w:rPr>
          <w:b/>
          <w:sz w:val="24"/>
        </w:rPr>
        <w:t>Members Participating Remotely:</w:t>
      </w:r>
      <w:r>
        <w:rPr>
          <w:b/>
          <w:spacing w:val="40"/>
          <w:sz w:val="24"/>
        </w:rPr>
        <w:t xml:space="preserve"> </w:t>
      </w:r>
      <w:r>
        <w:rPr>
          <w:sz w:val="24"/>
        </w:rPr>
        <w:t>Booker T. Bush, M.D., Physician Member, Chair Frank</w:t>
      </w:r>
      <w:r>
        <w:rPr>
          <w:spacing w:val="-6"/>
          <w:sz w:val="24"/>
        </w:rPr>
        <w:t xml:space="preserve"> </w:t>
      </w:r>
      <w:r>
        <w:rPr>
          <w:sz w:val="24"/>
        </w:rPr>
        <w:t>O’Donnell,</w:t>
      </w:r>
      <w:r>
        <w:rPr>
          <w:spacing w:val="-6"/>
          <w:sz w:val="24"/>
        </w:rPr>
        <w:t xml:space="preserve"> </w:t>
      </w:r>
      <w:r>
        <w:rPr>
          <w:sz w:val="24"/>
        </w:rPr>
        <w:t>Esq.,</w:t>
      </w:r>
      <w:r>
        <w:rPr>
          <w:spacing w:val="-8"/>
          <w:sz w:val="24"/>
        </w:rPr>
        <w:t xml:space="preserve"> </w:t>
      </w:r>
      <w:r>
        <w:rPr>
          <w:sz w:val="24"/>
        </w:rPr>
        <w:t>Public</w:t>
      </w:r>
      <w:r>
        <w:rPr>
          <w:spacing w:val="-6"/>
          <w:sz w:val="24"/>
        </w:rPr>
        <w:t xml:space="preserve"> </w:t>
      </w:r>
      <w:r>
        <w:rPr>
          <w:sz w:val="24"/>
        </w:rPr>
        <w:t>Member,</w:t>
      </w:r>
      <w:r>
        <w:rPr>
          <w:spacing w:val="-6"/>
          <w:sz w:val="24"/>
        </w:rPr>
        <w:t xml:space="preserve"> </w:t>
      </w:r>
      <w:r>
        <w:rPr>
          <w:sz w:val="24"/>
        </w:rPr>
        <w:t>Vice</w:t>
      </w:r>
      <w:r>
        <w:rPr>
          <w:spacing w:val="-6"/>
          <w:sz w:val="24"/>
        </w:rPr>
        <w:t xml:space="preserve"> </w:t>
      </w:r>
      <w:r>
        <w:rPr>
          <w:sz w:val="24"/>
        </w:rPr>
        <w:t>Chair</w:t>
      </w:r>
    </w:p>
    <w:p w14:paraId="59B6AE3F" w14:textId="77777777" w:rsidR="00CD6E6C" w:rsidRDefault="00240A1D">
      <w:pPr>
        <w:pStyle w:val="BodyText"/>
        <w:ind w:left="1665" w:right="1663"/>
        <w:jc w:val="center"/>
      </w:pPr>
      <w:r>
        <w:t>Sandeep</w:t>
      </w:r>
      <w:r>
        <w:rPr>
          <w:spacing w:val="-6"/>
        </w:rPr>
        <w:t xml:space="preserve"> </w:t>
      </w:r>
      <w:r>
        <w:t>Singh</w:t>
      </w:r>
      <w:r>
        <w:rPr>
          <w:spacing w:val="-6"/>
        </w:rPr>
        <w:t xml:space="preserve"> </w:t>
      </w:r>
      <w:r>
        <w:t>Jubbal,</w:t>
      </w:r>
      <w:r>
        <w:rPr>
          <w:spacing w:val="-8"/>
        </w:rPr>
        <w:t xml:space="preserve"> </w:t>
      </w:r>
      <w:r>
        <w:t>M.D.,</w:t>
      </w:r>
      <w:r>
        <w:rPr>
          <w:spacing w:val="-6"/>
        </w:rPr>
        <w:t xml:space="preserve"> </w:t>
      </w:r>
      <w:r>
        <w:t>Physician</w:t>
      </w:r>
      <w:r>
        <w:rPr>
          <w:spacing w:val="-6"/>
        </w:rPr>
        <w:t xml:space="preserve"> </w:t>
      </w:r>
      <w:r>
        <w:t>Member,</w:t>
      </w:r>
      <w:r>
        <w:rPr>
          <w:spacing w:val="-6"/>
        </w:rPr>
        <w:t xml:space="preserve"> </w:t>
      </w:r>
      <w:r>
        <w:t>Secretary Yvonne Y. Cheung, MD, MPH, MBA, Physician Member Aviva Lee-Parritz, M.D., Physician Member</w:t>
      </w:r>
    </w:p>
    <w:p w14:paraId="50479255" w14:textId="77777777" w:rsidR="00CD6E6C" w:rsidRDefault="00CD6E6C">
      <w:pPr>
        <w:pStyle w:val="BodyText"/>
      </w:pPr>
    </w:p>
    <w:p w14:paraId="64C5B2D9" w14:textId="77777777" w:rsidR="00CD6E6C" w:rsidRDefault="00240A1D">
      <w:pPr>
        <w:ind w:right="1"/>
        <w:jc w:val="center"/>
        <w:rPr>
          <w:b/>
          <w:sz w:val="24"/>
        </w:rPr>
      </w:pPr>
      <w:r>
        <w:rPr>
          <w:b/>
          <w:sz w:val="24"/>
        </w:rPr>
        <w:t>Member(s)</w:t>
      </w:r>
      <w:r>
        <w:rPr>
          <w:b/>
          <w:spacing w:val="-3"/>
          <w:sz w:val="24"/>
        </w:rPr>
        <w:t xml:space="preserve"> </w:t>
      </w:r>
      <w:r>
        <w:rPr>
          <w:b/>
          <w:spacing w:val="-2"/>
          <w:sz w:val="24"/>
        </w:rPr>
        <w:t>Absent:</w:t>
      </w:r>
    </w:p>
    <w:p w14:paraId="0F6B2539" w14:textId="77777777" w:rsidR="00CD6E6C" w:rsidRDefault="00240A1D">
      <w:pPr>
        <w:pStyle w:val="BodyText"/>
        <w:jc w:val="center"/>
      </w:pPr>
      <w:r>
        <w:t>Jason</w:t>
      </w:r>
      <w:r>
        <w:rPr>
          <w:spacing w:val="-2"/>
        </w:rPr>
        <w:t xml:space="preserve"> </w:t>
      </w:r>
      <w:r>
        <w:t>Qu,</w:t>
      </w:r>
      <w:r>
        <w:rPr>
          <w:spacing w:val="-2"/>
        </w:rPr>
        <w:t xml:space="preserve"> </w:t>
      </w:r>
      <w:r>
        <w:t>M.D.,</w:t>
      </w:r>
      <w:r>
        <w:rPr>
          <w:spacing w:val="-2"/>
        </w:rPr>
        <w:t xml:space="preserve"> </w:t>
      </w:r>
      <w:r>
        <w:t>Physician</w:t>
      </w:r>
      <w:r>
        <w:rPr>
          <w:spacing w:val="-1"/>
        </w:rPr>
        <w:t xml:space="preserve"> </w:t>
      </w:r>
      <w:r>
        <w:rPr>
          <w:spacing w:val="-2"/>
        </w:rPr>
        <w:t>Member</w:t>
      </w:r>
    </w:p>
    <w:p w14:paraId="1C7FAEE3" w14:textId="77777777" w:rsidR="00CD6E6C" w:rsidRDefault="00CD6E6C">
      <w:pPr>
        <w:pStyle w:val="BodyText"/>
      </w:pPr>
    </w:p>
    <w:p w14:paraId="6964F043" w14:textId="77777777" w:rsidR="00CD6E6C" w:rsidRDefault="00240A1D">
      <w:pPr>
        <w:jc w:val="center"/>
        <w:rPr>
          <w:b/>
          <w:sz w:val="24"/>
        </w:rPr>
      </w:pPr>
      <w:r>
        <w:rPr>
          <w:b/>
          <w:sz w:val="24"/>
        </w:rPr>
        <w:t>Staff</w:t>
      </w:r>
      <w:r>
        <w:rPr>
          <w:b/>
          <w:spacing w:val="-3"/>
          <w:sz w:val="24"/>
        </w:rPr>
        <w:t xml:space="preserve"> </w:t>
      </w:r>
      <w:r>
        <w:rPr>
          <w:b/>
          <w:sz w:val="24"/>
        </w:rPr>
        <w:t>Present</w:t>
      </w:r>
      <w:r>
        <w:rPr>
          <w:b/>
          <w:spacing w:val="-2"/>
          <w:sz w:val="24"/>
        </w:rPr>
        <w:t xml:space="preserve"> </w:t>
      </w:r>
      <w:r>
        <w:rPr>
          <w:b/>
          <w:sz w:val="24"/>
        </w:rPr>
        <w:t>and</w:t>
      </w:r>
      <w:r>
        <w:rPr>
          <w:b/>
          <w:spacing w:val="-2"/>
          <w:sz w:val="24"/>
        </w:rPr>
        <w:t xml:space="preserve"> Participating:</w:t>
      </w:r>
    </w:p>
    <w:p w14:paraId="60622436" w14:textId="77777777" w:rsidR="00CD6E6C" w:rsidRDefault="00240A1D">
      <w:pPr>
        <w:pStyle w:val="BodyText"/>
        <w:ind w:left="2814" w:right="2812"/>
        <w:jc w:val="center"/>
      </w:pPr>
      <w:r>
        <w:t>George</w:t>
      </w:r>
      <w:r>
        <w:rPr>
          <w:spacing w:val="-13"/>
        </w:rPr>
        <w:t xml:space="preserve"> </w:t>
      </w:r>
      <w:r>
        <w:t>Zachos,</w:t>
      </w:r>
      <w:r>
        <w:rPr>
          <w:spacing w:val="-13"/>
        </w:rPr>
        <w:t xml:space="preserve"> </w:t>
      </w:r>
      <w:r>
        <w:t>Executive</w:t>
      </w:r>
      <w:r>
        <w:rPr>
          <w:spacing w:val="-13"/>
        </w:rPr>
        <w:t xml:space="preserve"> </w:t>
      </w:r>
      <w:r>
        <w:t>Director Vita P. Berg, General Counsel</w:t>
      </w:r>
    </w:p>
    <w:p w14:paraId="30141EB5" w14:textId="77777777" w:rsidR="00CD6E6C" w:rsidRDefault="00240A1D">
      <w:pPr>
        <w:pStyle w:val="BodyText"/>
        <w:spacing w:before="1"/>
        <w:ind w:left="1665" w:right="1661"/>
        <w:jc w:val="center"/>
      </w:pPr>
      <w:r>
        <w:t>Steven</w:t>
      </w:r>
      <w:r>
        <w:rPr>
          <w:spacing w:val="-5"/>
        </w:rPr>
        <w:t xml:space="preserve"> </w:t>
      </w:r>
      <w:r>
        <w:t>Hoffman,</w:t>
      </w:r>
      <w:r>
        <w:rPr>
          <w:spacing w:val="-5"/>
        </w:rPr>
        <w:t xml:space="preserve"> </w:t>
      </w:r>
      <w:r>
        <w:t>Manager,</w:t>
      </w:r>
      <w:r>
        <w:rPr>
          <w:spacing w:val="-5"/>
        </w:rPr>
        <w:t xml:space="preserve"> </w:t>
      </w:r>
      <w:r>
        <w:t>Division</w:t>
      </w:r>
      <w:r>
        <w:rPr>
          <w:spacing w:val="-7"/>
        </w:rPr>
        <w:t xml:space="preserve"> </w:t>
      </w:r>
      <w:r>
        <w:t>of</w:t>
      </w:r>
      <w:r>
        <w:rPr>
          <w:spacing w:val="-5"/>
        </w:rPr>
        <w:t xml:space="preserve"> </w:t>
      </w:r>
      <w:r>
        <w:t>Law</w:t>
      </w:r>
      <w:r>
        <w:rPr>
          <w:spacing w:val="-6"/>
        </w:rPr>
        <w:t xml:space="preserve"> </w:t>
      </w:r>
      <w:r>
        <w:t>and</w:t>
      </w:r>
      <w:r>
        <w:rPr>
          <w:spacing w:val="-5"/>
        </w:rPr>
        <w:t xml:space="preserve"> </w:t>
      </w:r>
      <w:r>
        <w:t>Policy Michael Sinacola, Director of Licensing</w:t>
      </w:r>
    </w:p>
    <w:p w14:paraId="0EEADF99" w14:textId="77777777" w:rsidR="00CD6E6C" w:rsidRDefault="00240A1D">
      <w:pPr>
        <w:pStyle w:val="BodyText"/>
        <w:jc w:val="center"/>
      </w:pPr>
      <w:r>
        <w:t>Eileen</w:t>
      </w:r>
      <w:r>
        <w:rPr>
          <w:spacing w:val="-2"/>
        </w:rPr>
        <w:t xml:space="preserve"> </w:t>
      </w:r>
      <w:r>
        <w:t>A.</w:t>
      </w:r>
      <w:r>
        <w:rPr>
          <w:spacing w:val="-2"/>
        </w:rPr>
        <w:t xml:space="preserve"> </w:t>
      </w:r>
      <w:r>
        <w:t>Prebensen,</w:t>
      </w:r>
      <w:r>
        <w:rPr>
          <w:spacing w:val="-2"/>
        </w:rPr>
        <w:t xml:space="preserve"> </w:t>
      </w:r>
      <w:r>
        <w:t>Senior</w:t>
      </w:r>
      <w:r>
        <w:rPr>
          <w:spacing w:val="-2"/>
        </w:rPr>
        <w:t xml:space="preserve"> </w:t>
      </w:r>
      <w:r>
        <w:t>Policy</w:t>
      </w:r>
      <w:r>
        <w:rPr>
          <w:spacing w:val="-3"/>
        </w:rPr>
        <w:t xml:space="preserve"> </w:t>
      </w:r>
      <w:r>
        <w:rPr>
          <w:spacing w:val="-2"/>
        </w:rPr>
        <w:t>Counsel</w:t>
      </w:r>
    </w:p>
    <w:p w14:paraId="63909BE4" w14:textId="77777777" w:rsidR="00CD6E6C" w:rsidRDefault="00240A1D">
      <w:pPr>
        <w:pStyle w:val="BodyText"/>
        <w:spacing w:before="276" w:line="412" w:lineRule="auto"/>
        <w:ind w:left="-1" w:right="1997"/>
      </w:pPr>
      <w:r>
        <w:t>Minutes</w:t>
      </w:r>
      <w:r>
        <w:rPr>
          <w:spacing w:val="-4"/>
        </w:rPr>
        <w:t xml:space="preserve"> </w:t>
      </w:r>
      <w:r>
        <w:t>taken</w:t>
      </w:r>
      <w:r>
        <w:rPr>
          <w:spacing w:val="-3"/>
        </w:rPr>
        <w:t xml:space="preserve"> </w:t>
      </w:r>
      <w:r>
        <w:t>by:</w:t>
      </w:r>
      <w:r>
        <w:rPr>
          <w:spacing w:val="-3"/>
        </w:rPr>
        <w:t xml:space="preserve"> </w:t>
      </w:r>
      <w:r>
        <w:t>Donald</w:t>
      </w:r>
      <w:r>
        <w:rPr>
          <w:spacing w:val="-3"/>
        </w:rPr>
        <w:t xml:space="preserve"> </w:t>
      </w:r>
      <w:r>
        <w:t>LaPointe,</w:t>
      </w:r>
      <w:r>
        <w:rPr>
          <w:spacing w:val="-5"/>
        </w:rPr>
        <w:t xml:space="preserve"> </w:t>
      </w:r>
      <w:r>
        <w:t>Paralegal,</w:t>
      </w:r>
      <w:r>
        <w:rPr>
          <w:spacing w:val="-5"/>
        </w:rPr>
        <w:t xml:space="preserve"> </w:t>
      </w:r>
      <w:r>
        <w:t>Division</w:t>
      </w:r>
      <w:r>
        <w:rPr>
          <w:spacing w:val="-3"/>
        </w:rPr>
        <w:t xml:space="preserve"> </w:t>
      </w:r>
      <w:r>
        <w:t>of</w:t>
      </w:r>
      <w:r>
        <w:rPr>
          <w:spacing w:val="-4"/>
        </w:rPr>
        <w:t xml:space="preserve"> </w:t>
      </w:r>
      <w:r>
        <w:t>Law</w:t>
      </w:r>
      <w:r>
        <w:rPr>
          <w:spacing w:val="-4"/>
        </w:rPr>
        <w:t xml:space="preserve"> </w:t>
      </w:r>
      <w:r>
        <w:t>and</w:t>
      </w:r>
      <w:r>
        <w:rPr>
          <w:spacing w:val="-3"/>
        </w:rPr>
        <w:t xml:space="preserve"> </w:t>
      </w:r>
      <w:r>
        <w:t>Policy. Paula Kelly, Stenographer, was present to record the Board meeting.</w:t>
      </w:r>
    </w:p>
    <w:p w14:paraId="3DB95338" w14:textId="77777777" w:rsidR="00CD6E6C" w:rsidRDefault="00240A1D">
      <w:pPr>
        <w:pStyle w:val="BodyText"/>
        <w:spacing w:before="2"/>
        <w:ind w:left="-1"/>
      </w:pPr>
      <w:r>
        <w:t>Dr.</w:t>
      </w:r>
      <w:r>
        <w:rPr>
          <w:spacing w:val="-1"/>
        </w:rPr>
        <w:t xml:space="preserve"> </w:t>
      </w:r>
      <w:r>
        <w:t>Bush</w:t>
      </w:r>
      <w:r>
        <w:rPr>
          <w:spacing w:val="-2"/>
        </w:rPr>
        <w:t xml:space="preserve"> </w:t>
      </w:r>
      <w:r>
        <w:t>called</w:t>
      </w:r>
      <w:r>
        <w:rPr>
          <w:spacing w:val="-1"/>
        </w:rPr>
        <w:t xml:space="preserve"> </w:t>
      </w:r>
      <w:r>
        <w:t>the Roll</w:t>
      </w:r>
      <w:r>
        <w:rPr>
          <w:spacing w:val="-2"/>
        </w:rPr>
        <w:t xml:space="preserve"> </w:t>
      </w:r>
      <w:r>
        <w:t>to</w:t>
      </w:r>
      <w:r>
        <w:rPr>
          <w:spacing w:val="-1"/>
        </w:rPr>
        <w:t xml:space="preserve"> </w:t>
      </w:r>
      <w:r>
        <w:t>confirm</w:t>
      </w:r>
      <w:r>
        <w:rPr>
          <w:spacing w:val="-1"/>
        </w:rPr>
        <w:t xml:space="preserve"> </w:t>
      </w:r>
      <w:r>
        <w:t>that</w:t>
      </w:r>
      <w:r>
        <w:rPr>
          <w:spacing w:val="-1"/>
        </w:rPr>
        <w:t xml:space="preserve"> </w:t>
      </w:r>
      <w:r>
        <w:t>there</w:t>
      </w:r>
      <w:r>
        <w:rPr>
          <w:spacing w:val="-1"/>
        </w:rPr>
        <w:t xml:space="preserve"> </w:t>
      </w:r>
      <w:r>
        <w:t>was</w:t>
      </w:r>
      <w:r>
        <w:rPr>
          <w:spacing w:val="-1"/>
        </w:rPr>
        <w:t xml:space="preserve"> </w:t>
      </w:r>
      <w:r>
        <w:t>a quorum</w:t>
      </w:r>
      <w:r>
        <w:rPr>
          <w:spacing w:val="-2"/>
        </w:rPr>
        <w:t xml:space="preserve"> </w:t>
      </w:r>
      <w:r>
        <w:t>of</w:t>
      </w:r>
      <w:r>
        <w:rPr>
          <w:spacing w:val="-1"/>
        </w:rPr>
        <w:t xml:space="preserve"> </w:t>
      </w:r>
      <w:r>
        <w:t xml:space="preserve">the </w:t>
      </w:r>
      <w:r>
        <w:rPr>
          <w:spacing w:val="-2"/>
        </w:rPr>
        <w:t>Board.</w:t>
      </w:r>
    </w:p>
    <w:p w14:paraId="09BA5993" w14:textId="77777777" w:rsidR="00CD6E6C" w:rsidRDefault="00240A1D">
      <w:pPr>
        <w:pStyle w:val="BodyText"/>
        <w:spacing w:before="199"/>
        <w:ind w:left="-1" w:right="7065"/>
      </w:pPr>
      <w:r>
        <w:t>Mr.</w:t>
      </w:r>
      <w:r>
        <w:rPr>
          <w:spacing w:val="-12"/>
        </w:rPr>
        <w:t xml:space="preserve"> </w:t>
      </w:r>
      <w:r>
        <w:t>O’Donnell</w:t>
      </w:r>
      <w:r>
        <w:rPr>
          <w:spacing w:val="-13"/>
        </w:rPr>
        <w:t xml:space="preserve"> </w:t>
      </w:r>
      <w:r>
        <w:t>-</w:t>
      </w:r>
      <w:r>
        <w:rPr>
          <w:spacing w:val="-12"/>
        </w:rPr>
        <w:t xml:space="preserve"> </w:t>
      </w:r>
      <w:r>
        <w:t>Aye Dr. Jubbal – Aye</w:t>
      </w:r>
    </w:p>
    <w:p w14:paraId="4D0B01CB" w14:textId="77777777" w:rsidR="00CD6E6C" w:rsidRDefault="00240A1D">
      <w:pPr>
        <w:pStyle w:val="BodyText"/>
        <w:ind w:left="-1"/>
      </w:pPr>
      <w:r>
        <w:t>Dr.</w:t>
      </w:r>
      <w:r>
        <w:rPr>
          <w:spacing w:val="-1"/>
        </w:rPr>
        <w:t xml:space="preserve"> </w:t>
      </w:r>
      <w:r>
        <w:t>Cheung</w:t>
      </w:r>
      <w:r>
        <w:rPr>
          <w:spacing w:val="-1"/>
        </w:rPr>
        <w:t xml:space="preserve"> </w:t>
      </w:r>
      <w:r>
        <w:t xml:space="preserve">- </w:t>
      </w:r>
      <w:r>
        <w:rPr>
          <w:spacing w:val="-5"/>
        </w:rPr>
        <w:t>Aye</w:t>
      </w:r>
    </w:p>
    <w:p w14:paraId="3A5094B9" w14:textId="77777777" w:rsidR="00CD6E6C" w:rsidRDefault="00240A1D">
      <w:pPr>
        <w:pStyle w:val="BodyText"/>
        <w:ind w:left="-1"/>
      </w:pPr>
      <w:r>
        <w:t>Dr.</w:t>
      </w:r>
      <w:r>
        <w:rPr>
          <w:spacing w:val="-2"/>
        </w:rPr>
        <w:t xml:space="preserve"> </w:t>
      </w:r>
      <w:r>
        <w:t>Lee-Parritz</w:t>
      </w:r>
      <w:r>
        <w:rPr>
          <w:spacing w:val="-1"/>
        </w:rPr>
        <w:t xml:space="preserve"> </w:t>
      </w:r>
      <w:r>
        <w:t>–</w:t>
      </w:r>
      <w:r>
        <w:rPr>
          <w:spacing w:val="-1"/>
        </w:rPr>
        <w:t xml:space="preserve"> </w:t>
      </w:r>
      <w:r>
        <w:rPr>
          <w:spacing w:val="-5"/>
        </w:rPr>
        <w:t>Aye</w:t>
      </w:r>
    </w:p>
    <w:p w14:paraId="40665E17" w14:textId="77777777" w:rsidR="00CD6E6C" w:rsidRDefault="00CD6E6C">
      <w:pPr>
        <w:pStyle w:val="BodyText"/>
      </w:pPr>
    </w:p>
    <w:p w14:paraId="32346CE0" w14:textId="77777777" w:rsidR="00CD6E6C" w:rsidRDefault="00240A1D">
      <w:pPr>
        <w:pStyle w:val="BodyText"/>
        <w:ind w:left="-1"/>
      </w:pPr>
      <w:r>
        <w:t>The</w:t>
      </w:r>
      <w:r>
        <w:rPr>
          <w:spacing w:val="-4"/>
        </w:rPr>
        <w:t xml:space="preserve"> </w:t>
      </w:r>
      <w:r>
        <w:t>Chair</w:t>
      </w:r>
      <w:r>
        <w:rPr>
          <w:spacing w:val="-1"/>
        </w:rPr>
        <w:t xml:space="preserve"> </w:t>
      </w:r>
      <w:r>
        <w:t>voted</w:t>
      </w:r>
      <w:r>
        <w:rPr>
          <w:spacing w:val="-1"/>
        </w:rPr>
        <w:t xml:space="preserve"> </w:t>
      </w:r>
      <w:r>
        <w:rPr>
          <w:spacing w:val="-4"/>
        </w:rPr>
        <w:t>Aye.</w:t>
      </w:r>
    </w:p>
    <w:p w14:paraId="2041A305" w14:textId="77777777" w:rsidR="00CD6E6C" w:rsidRDefault="00240A1D">
      <w:pPr>
        <w:pStyle w:val="BodyText"/>
        <w:ind w:left="-1"/>
      </w:pPr>
      <w:r>
        <w:t>Motion</w:t>
      </w:r>
      <w:r>
        <w:rPr>
          <w:spacing w:val="-1"/>
        </w:rPr>
        <w:t xml:space="preserve"> </w:t>
      </w:r>
      <w:r>
        <w:t>carried</w:t>
      </w:r>
      <w:r>
        <w:rPr>
          <w:spacing w:val="-1"/>
        </w:rPr>
        <w:t xml:space="preserve"> </w:t>
      </w:r>
      <w:r>
        <w:t>5-0</w:t>
      </w:r>
      <w:r>
        <w:rPr>
          <w:spacing w:val="-1"/>
        </w:rPr>
        <w:t xml:space="preserve"> </w:t>
      </w:r>
      <w:r>
        <w:rPr>
          <w:spacing w:val="-2"/>
        </w:rPr>
        <w:t>(unanimous).</w:t>
      </w:r>
    </w:p>
    <w:p w14:paraId="1117C1E6" w14:textId="77777777" w:rsidR="00CD6E6C" w:rsidRDefault="00240A1D">
      <w:pPr>
        <w:pStyle w:val="BodyText"/>
        <w:spacing w:before="201"/>
        <w:ind w:left="-1" w:right="16"/>
      </w:pPr>
      <w:r>
        <w:t>Dr.</w:t>
      </w:r>
      <w:r>
        <w:rPr>
          <w:spacing w:val="-3"/>
        </w:rPr>
        <w:t xml:space="preserve"> </w:t>
      </w:r>
      <w:r>
        <w:t>Bush</w:t>
      </w:r>
      <w:r>
        <w:rPr>
          <w:spacing w:val="-4"/>
        </w:rPr>
        <w:t xml:space="preserve"> </w:t>
      </w:r>
      <w:r>
        <w:t>informed</w:t>
      </w:r>
      <w:r>
        <w:rPr>
          <w:spacing w:val="-5"/>
        </w:rPr>
        <w:t xml:space="preserve"> </w:t>
      </w:r>
      <w:r>
        <w:t>those</w:t>
      </w:r>
      <w:r>
        <w:rPr>
          <w:spacing w:val="-4"/>
        </w:rPr>
        <w:t xml:space="preserve"> </w:t>
      </w:r>
      <w:r>
        <w:t>individuals</w:t>
      </w:r>
      <w:r>
        <w:rPr>
          <w:spacing w:val="-4"/>
        </w:rPr>
        <w:t xml:space="preserve"> </w:t>
      </w:r>
      <w:r>
        <w:t>in</w:t>
      </w:r>
      <w:r>
        <w:rPr>
          <w:spacing w:val="-3"/>
        </w:rPr>
        <w:t xml:space="preserve"> </w:t>
      </w:r>
      <w:r>
        <w:t>attendance</w:t>
      </w:r>
      <w:r>
        <w:rPr>
          <w:spacing w:val="-3"/>
        </w:rPr>
        <w:t xml:space="preserve"> </w:t>
      </w:r>
      <w:r>
        <w:t>that</w:t>
      </w:r>
      <w:r>
        <w:rPr>
          <w:spacing w:val="-4"/>
        </w:rPr>
        <w:t xml:space="preserve"> </w:t>
      </w:r>
      <w:r>
        <w:t>the</w:t>
      </w:r>
      <w:r>
        <w:rPr>
          <w:spacing w:val="-3"/>
        </w:rPr>
        <w:t xml:space="preserve"> </w:t>
      </w:r>
      <w:r>
        <w:t>Board</w:t>
      </w:r>
      <w:r>
        <w:rPr>
          <w:spacing w:val="-3"/>
        </w:rPr>
        <w:t xml:space="preserve"> </w:t>
      </w:r>
      <w:r>
        <w:t>meeting</w:t>
      </w:r>
      <w:r>
        <w:rPr>
          <w:spacing w:val="-5"/>
        </w:rPr>
        <w:t xml:space="preserve"> </w:t>
      </w:r>
      <w:r>
        <w:t>was</w:t>
      </w:r>
      <w:r>
        <w:rPr>
          <w:spacing w:val="-3"/>
        </w:rPr>
        <w:t xml:space="preserve"> </w:t>
      </w:r>
      <w:r>
        <w:t>being</w:t>
      </w:r>
      <w:r>
        <w:rPr>
          <w:spacing w:val="-3"/>
        </w:rPr>
        <w:t xml:space="preserve"> </w:t>
      </w:r>
      <w:r>
        <w:t>conducted via teleconference.</w:t>
      </w:r>
      <w:r>
        <w:rPr>
          <w:spacing w:val="40"/>
        </w:rPr>
        <w:t xml:space="preserve"> </w:t>
      </w:r>
      <w:r>
        <w:t>Additionally, the Board meeting was being recorded by a stenographer.</w:t>
      </w:r>
    </w:p>
    <w:p w14:paraId="5776482E" w14:textId="77777777" w:rsidR="00CD6E6C" w:rsidRDefault="00240A1D">
      <w:pPr>
        <w:spacing w:before="200"/>
        <w:ind w:left="-1"/>
        <w:rPr>
          <w:b/>
          <w:sz w:val="24"/>
        </w:rPr>
      </w:pPr>
      <w:r>
        <w:rPr>
          <w:b/>
          <w:sz w:val="24"/>
          <w:u w:val="single"/>
        </w:rPr>
        <w:t>Licensing</w:t>
      </w:r>
      <w:r>
        <w:rPr>
          <w:b/>
          <w:spacing w:val="-3"/>
          <w:sz w:val="24"/>
          <w:u w:val="single"/>
        </w:rPr>
        <w:t xml:space="preserve"> </w:t>
      </w:r>
      <w:r>
        <w:rPr>
          <w:b/>
          <w:sz w:val="24"/>
          <w:u w:val="single"/>
        </w:rPr>
        <w:t>Fee</w:t>
      </w:r>
      <w:r>
        <w:rPr>
          <w:b/>
          <w:spacing w:val="-2"/>
          <w:sz w:val="24"/>
          <w:u w:val="single"/>
        </w:rPr>
        <w:t xml:space="preserve"> Changes:</w:t>
      </w:r>
    </w:p>
    <w:p w14:paraId="6FBBEC51" w14:textId="77777777" w:rsidR="00CD6E6C" w:rsidRDefault="00240A1D">
      <w:pPr>
        <w:pStyle w:val="BodyText"/>
        <w:spacing w:before="199"/>
      </w:pPr>
      <w:r>
        <w:t>George</w:t>
      </w:r>
      <w:r>
        <w:rPr>
          <w:spacing w:val="-2"/>
        </w:rPr>
        <w:t xml:space="preserve"> </w:t>
      </w:r>
      <w:r>
        <w:t>Zachos,</w:t>
      </w:r>
      <w:r>
        <w:rPr>
          <w:spacing w:val="-1"/>
        </w:rPr>
        <w:t xml:space="preserve"> </w:t>
      </w:r>
      <w:r>
        <w:t>Executive</w:t>
      </w:r>
      <w:r>
        <w:rPr>
          <w:spacing w:val="-1"/>
        </w:rPr>
        <w:t xml:space="preserve"> </w:t>
      </w:r>
      <w:r>
        <w:t>Director,</w:t>
      </w:r>
      <w:r>
        <w:rPr>
          <w:spacing w:val="-3"/>
        </w:rPr>
        <w:t xml:space="preserve"> </w:t>
      </w:r>
      <w:r>
        <w:t>discussed</w:t>
      </w:r>
      <w:r>
        <w:rPr>
          <w:spacing w:val="-2"/>
        </w:rPr>
        <w:t xml:space="preserve"> </w:t>
      </w:r>
      <w:r>
        <w:t>with</w:t>
      </w:r>
      <w:r>
        <w:rPr>
          <w:spacing w:val="-1"/>
        </w:rPr>
        <w:t xml:space="preserve"> </w:t>
      </w:r>
      <w:r>
        <w:t>the</w:t>
      </w:r>
      <w:r>
        <w:rPr>
          <w:spacing w:val="-1"/>
        </w:rPr>
        <w:t xml:space="preserve"> </w:t>
      </w:r>
      <w:r>
        <w:t>Board</w:t>
      </w:r>
      <w:r>
        <w:rPr>
          <w:spacing w:val="-3"/>
        </w:rPr>
        <w:t xml:space="preserve"> </w:t>
      </w:r>
      <w:r>
        <w:t>that</w:t>
      </w:r>
      <w:r>
        <w:rPr>
          <w:spacing w:val="-1"/>
        </w:rPr>
        <w:t xml:space="preserve"> </w:t>
      </w:r>
      <w:r>
        <w:t>a</w:t>
      </w:r>
      <w:r>
        <w:rPr>
          <w:spacing w:val="-2"/>
        </w:rPr>
        <w:t xml:space="preserve"> </w:t>
      </w:r>
      <w:r>
        <w:t>proposal</w:t>
      </w:r>
      <w:r>
        <w:rPr>
          <w:spacing w:val="-1"/>
        </w:rPr>
        <w:t xml:space="preserve"> </w:t>
      </w:r>
      <w:r>
        <w:t>to</w:t>
      </w:r>
      <w:r>
        <w:rPr>
          <w:spacing w:val="-1"/>
        </w:rPr>
        <w:t xml:space="preserve"> </w:t>
      </w:r>
      <w:r>
        <w:t>set</w:t>
      </w:r>
      <w:r>
        <w:rPr>
          <w:spacing w:val="-1"/>
        </w:rPr>
        <w:t xml:space="preserve"> </w:t>
      </w:r>
      <w:r>
        <w:t>a</w:t>
      </w:r>
      <w:r>
        <w:rPr>
          <w:spacing w:val="-2"/>
        </w:rPr>
        <w:t xml:space="preserve"> separate</w:t>
      </w:r>
    </w:p>
    <w:p w14:paraId="1765D6F0" w14:textId="77777777" w:rsidR="00CD6E6C" w:rsidRDefault="00240A1D">
      <w:pPr>
        <w:pStyle w:val="BodyText"/>
        <w:tabs>
          <w:tab w:val="left" w:pos="1060"/>
        </w:tabs>
        <w:ind w:right="160"/>
      </w:pPr>
      <w:r>
        <w:t>$25</w:t>
      </w:r>
      <w:r>
        <w:rPr>
          <w:spacing w:val="-2"/>
        </w:rPr>
        <w:t xml:space="preserve"> </w:t>
      </w:r>
      <w:r>
        <w:t>fee</w:t>
      </w:r>
      <w:r>
        <w:rPr>
          <w:spacing w:val="-2"/>
        </w:rPr>
        <w:t xml:space="preserve"> </w:t>
      </w:r>
      <w:r>
        <w:t>for</w:t>
      </w:r>
      <w:r>
        <w:rPr>
          <w:spacing w:val="-3"/>
        </w:rPr>
        <w:t xml:space="preserve"> </w:t>
      </w:r>
      <w:r>
        <w:t>Volunteer</w:t>
      </w:r>
      <w:r>
        <w:rPr>
          <w:spacing w:val="-2"/>
        </w:rPr>
        <w:t xml:space="preserve"> </w:t>
      </w:r>
      <w:r>
        <w:t>Licenses.</w:t>
      </w:r>
      <w:r>
        <w:rPr>
          <w:spacing w:val="40"/>
        </w:rPr>
        <w:t xml:space="preserve"> </w:t>
      </w:r>
      <w:r>
        <w:t>Currently,</w:t>
      </w:r>
      <w:r>
        <w:rPr>
          <w:spacing w:val="-2"/>
        </w:rPr>
        <w:t xml:space="preserve"> </w:t>
      </w:r>
      <w:r>
        <w:t>the</w:t>
      </w:r>
      <w:r>
        <w:rPr>
          <w:spacing w:val="-2"/>
        </w:rPr>
        <w:t xml:space="preserve"> </w:t>
      </w:r>
      <w:r>
        <w:t>fee</w:t>
      </w:r>
      <w:r>
        <w:rPr>
          <w:spacing w:val="-2"/>
        </w:rPr>
        <w:t xml:space="preserve"> </w:t>
      </w:r>
      <w:r>
        <w:t>which</w:t>
      </w:r>
      <w:r>
        <w:rPr>
          <w:spacing w:val="-2"/>
        </w:rPr>
        <w:t xml:space="preserve"> </w:t>
      </w:r>
      <w:r>
        <w:t>applies</w:t>
      </w:r>
      <w:r>
        <w:rPr>
          <w:spacing w:val="-3"/>
        </w:rPr>
        <w:t xml:space="preserve"> </w:t>
      </w:r>
      <w:proofErr w:type="gramStart"/>
      <w:r>
        <w:t>is</w:t>
      </w:r>
      <w:r>
        <w:rPr>
          <w:spacing w:val="-2"/>
        </w:rPr>
        <w:t xml:space="preserve"> </w:t>
      </w:r>
      <w:r>
        <w:t>that</w:t>
      </w:r>
      <w:proofErr w:type="gramEnd"/>
      <w:r>
        <w:rPr>
          <w:spacing w:val="-3"/>
        </w:rPr>
        <w:t xml:space="preserve"> </w:t>
      </w:r>
      <w:r>
        <w:t>for</w:t>
      </w:r>
      <w:r>
        <w:rPr>
          <w:spacing w:val="-2"/>
        </w:rPr>
        <w:t xml:space="preserve"> </w:t>
      </w:r>
      <w:r>
        <w:t>a</w:t>
      </w:r>
      <w:r>
        <w:rPr>
          <w:spacing w:val="-2"/>
        </w:rPr>
        <w:t xml:space="preserve"> </w:t>
      </w:r>
      <w:r>
        <w:t>full</w:t>
      </w:r>
      <w:r>
        <w:rPr>
          <w:spacing w:val="-3"/>
        </w:rPr>
        <w:t xml:space="preserve"> </w:t>
      </w:r>
      <w:r>
        <w:t>license,</w:t>
      </w:r>
      <w:r>
        <w:rPr>
          <w:spacing w:val="-2"/>
        </w:rPr>
        <w:t xml:space="preserve"> </w:t>
      </w:r>
      <w:r>
        <w:t>which is $600.</w:t>
      </w:r>
      <w:r>
        <w:tab/>
        <w:t xml:space="preserve">In the nine years since </w:t>
      </w:r>
      <w:proofErr w:type="gramStart"/>
      <w:r>
        <w:t>instituting</w:t>
      </w:r>
      <w:proofErr w:type="gramEnd"/>
      <w:r>
        <w:t xml:space="preserve"> the Volunteer License, the Board has not had any </w:t>
      </w:r>
      <w:r>
        <w:rPr>
          <w:spacing w:val="-2"/>
        </w:rPr>
        <w:t>applicants.</w:t>
      </w:r>
    </w:p>
    <w:p w14:paraId="38F3843D" w14:textId="77777777" w:rsidR="00CD6E6C" w:rsidRDefault="00CD6E6C">
      <w:pPr>
        <w:pStyle w:val="BodyText"/>
        <w:sectPr w:rsidR="00CD6E6C">
          <w:type w:val="continuous"/>
          <w:pgSz w:w="12240" w:h="15840"/>
          <w:pgMar w:top="1380" w:right="1440" w:bottom="280" w:left="1440" w:header="720" w:footer="720" w:gutter="0"/>
          <w:cols w:space="720"/>
        </w:sectPr>
      </w:pPr>
    </w:p>
    <w:p w14:paraId="7124E3D6" w14:textId="77777777" w:rsidR="00CD6E6C" w:rsidRDefault="00240A1D">
      <w:pPr>
        <w:pStyle w:val="BodyText"/>
        <w:spacing w:before="60"/>
        <w:ind w:right="33"/>
        <w:jc w:val="both"/>
      </w:pPr>
      <w:r>
        <w:lastRenderedPageBreak/>
        <w:t>Mr. Zachos also discussed a $50 surcharge to be included</w:t>
      </w:r>
      <w:r>
        <w:rPr>
          <w:spacing w:val="-1"/>
        </w:rPr>
        <w:t xml:space="preserve"> </w:t>
      </w:r>
      <w:r>
        <w:t>in</w:t>
      </w:r>
      <w:r>
        <w:rPr>
          <w:spacing w:val="-1"/>
        </w:rPr>
        <w:t xml:space="preserve"> </w:t>
      </w:r>
      <w:r>
        <w:t>the licensing</w:t>
      </w:r>
      <w:r>
        <w:rPr>
          <w:spacing w:val="-1"/>
        </w:rPr>
        <w:t xml:space="preserve"> </w:t>
      </w:r>
      <w:r>
        <w:t>fees for initial full and full</w:t>
      </w:r>
      <w:r>
        <w:rPr>
          <w:spacing w:val="-4"/>
        </w:rPr>
        <w:t xml:space="preserve"> </w:t>
      </w:r>
      <w:r>
        <w:t>license</w:t>
      </w:r>
      <w:r>
        <w:rPr>
          <w:spacing w:val="-3"/>
        </w:rPr>
        <w:t xml:space="preserve"> </w:t>
      </w:r>
      <w:r>
        <w:t>renewal</w:t>
      </w:r>
      <w:r>
        <w:rPr>
          <w:spacing w:val="-3"/>
        </w:rPr>
        <w:t xml:space="preserve"> </w:t>
      </w:r>
      <w:r>
        <w:t>applicants.</w:t>
      </w:r>
      <w:r>
        <w:rPr>
          <w:spacing w:val="40"/>
        </w:rPr>
        <w:t xml:space="preserve"> </w:t>
      </w:r>
      <w:r>
        <w:t>The</w:t>
      </w:r>
      <w:r>
        <w:rPr>
          <w:spacing w:val="-3"/>
        </w:rPr>
        <w:t xml:space="preserve"> </w:t>
      </w:r>
      <w:r>
        <w:t>surcharge</w:t>
      </w:r>
      <w:r>
        <w:rPr>
          <w:spacing w:val="-3"/>
        </w:rPr>
        <w:t xml:space="preserve"> </w:t>
      </w:r>
      <w:r>
        <w:t>legislation</w:t>
      </w:r>
      <w:r>
        <w:rPr>
          <w:spacing w:val="-3"/>
        </w:rPr>
        <w:t xml:space="preserve"> </w:t>
      </w:r>
      <w:r>
        <w:t>was</w:t>
      </w:r>
      <w:r>
        <w:rPr>
          <w:spacing w:val="-4"/>
        </w:rPr>
        <w:t xml:space="preserve"> </w:t>
      </w:r>
      <w:r>
        <w:t>signed</w:t>
      </w:r>
      <w:r>
        <w:rPr>
          <w:spacing w:val="-3"/>
        </w:rPr>
        <w:t xml:space="preserve"> </w:t>
      </w:r>
      <w:r>
        <w:t>by</w:t>
      </w:r>
      <w:r>
        <w:rPr>
          <w:spacing w:val="-3"/>
        </w:rPr>
        <w:t xml:space="preserve"> </w:t>
      </w:r>
      <w:r>
        <w:t>the</w:t>
      </w:r>
      <w:r>
        <w:rPr>
          <w:spacing w:val="-3"/>
        </w:rPr>
        <w:t xml:space="preserve"> </w:t>
      </w:r>
      <w:r>
        <w:t>Governor</w:t>
      </w:r>
      <w:r>
        <w:rPr>
          <w:spacing w:val="-4"/>
        </w:rPr>
        <w:t xml:space="preserve"> </w:t>
      </w:r>
      <w:r>
        <w:t>on</w:t>
      </w:r>
      <w:r>
        <w:rPr>
          <w:spacing w:val="-3"/>
        </w:rPr>
        <w:t xml:space="preserve"> </w:t>
      </w:r>
      <w:r>
        <w:t>August 5, 2025. The purpose of the surcharge is to provide funding for</w:t>
      </w:r>
      <w:r>
        <w:rPr>
          <w:spacing w:val="40"/>
        </w:rPr>
        <w:t xml:space="preserve"> </w:t>
      </w:r>
      <w:r>
        <w:t>Physician Health Services, Inc.</w:t>
      </w:r>
    </w:p>
    <w:p w14:paraId="2F45741E" w14:textId="77777777" w:rsidR="00CD6E6C" w:rsidRDefault="00240A1D">
      <w:pPr>
        <w:pStyle w:val="BodyText"/>
        <w:spacing w:before="201"/>
        <w:ind w:right="160"/>
      </w:pPr>
      <w:r>
        <w:t>Vita P. Berg, General Counsel, informed the Board that the licensing fees are set by the Executive</w:t>
      </w:r>
      <w:r>
        <w:rPr>
          <w:spacing w:val="-3"/>
        </w:rPr>
        <w:t xml:space="preserve"> </w:t>
      </w:r>
      <w:r>
        <w:t>Office</w:t>
      </w:r>
      <w:r>
        <w:rPr>
          <w:spacing w:val="-3"/>
        </w:rPr>
        <w:t xml:space="preserve"> </w:t>
      </w:r>
      <w:r>
        <w:t>of</w:t>
      </w:r>
      <w:r>
        <w:rPr>
          <w:spacing w:val="-3"/>
        </w:rPr>
        <w:t xml:space="preserve"> </w:t>
      </w:r>
      <w:r>
        <w:t>Administration</w:t>
      </w:r>
      <w:r>
        <w:rPr>
          <w:spacing w:val="-5"/>
        </w:rPr>
        <w:t xml:space="preserve"> </w:t>
      </w:r>
      <w:r>
        <w:t>and</w:t>
      </w:r>
      <w:r>
        <w:rPr>
          <w:spacing w:val="-3"/>
        </w:rPr>
        <w:t xml:space="preserve"> </w:t>
      </w:r>
      <w:r>
        <w:t>Finance</w:t>
      </w:r>
      <w:r>
        <w:rPr>
          <w:spacing w:val="-4"/>
        </w:rPr>
        <w:t xml:space="preserve"> </w:t>
      </w:r>
      <w:r>
        <w:t>(EOAF)</w:t>
      </w:r>
      <w:r>
        <w:rPr>
          <w:spacing w:val="-3"/>
        </w:rPr>
        <w:t xml:space="preserve"> </w:t>
      </w:r>
      <w:r>
        <w:t>in</w:t>
      </w:r>
      <w:r>
        <w:rPr>
          <w:spacing w:val="-4"/>
        </w:rPr>
        <w:t xml:space="preserve"> </w:t>
      </w:r>
      <w:r>
        <w:t>the</w:t>
      </w:r>
      <w:r>
        <w:rPr>
          <w:spacing w:val="-3"/>
        </w:rPr>
        <w:t xml:space="preserve"> </w:t>
      </w:r>
      <w:r>
        <w:t>EOAF</w:t>
      </w:r>
      <w:r>
        <w:rPr>
          <w:spacing w:val="-4"/>
        </w:rPr>
        <w:t xml:space="preserve"> </w:t>
      </w:r>
      <w:r>
        <w:t>regulation</w:t>
      </w:r>
      <w:r>
        <w:rPr>
          <w:spacing w:val="-3"/>
        </w:rPr>
        <w:t xml:space="preserve"> </w:t>
      </w:r>
      <w:r>
        <w:t>at</w:t>
      </w:r>
      <w:r>
        <w:rPr>
          <w:spacing w:val="-3"/>
        </w:rPr>
        <w:t xml:space="preserve"> </w:t>
      </w:r>
      <w:r>
        <w:t>801</w:t>
      </w:r>
      <w:r>
        <w:rPr>
          <w:spacing w:val="-3"/>
        </w:rPr>
        <w:t xml:space="preserve"> </w:t>
      </w:r>
      <w:r>
        <w:t>CMR</w:t>
      </w:r>
    </w:p>
    <w:p w14:paraId="1684619E" w14:textId="77777777" w:rsidR="00CD6E6C" w:rsidRDefault="00240A1D">
      <w:pPr>
        <w:pStyle w:val="BodyText"/>
      </w:pPr>
      <w:r>
        <w:t>4.02.</w:t>
      </w:r>
      <w:r>
        <w:rPr>
          <w:spacing w:val="40"/>
        </w:rPr>
        <w:t xml:space="preserve"> </w:t>
      </w:r>
      <w:r>
        <w:t>While</w:t>
      </w:r>
      <w:r>
        <w:rPr>
          <w:spacing w:val="-3"/>
        </w:rPr>
        <w:t xml:space="preserve"> </w:t>
      </w:r>
      <w:r>
        <w:t>the</w:t>
      </w:r>
      <w:r>
        <w:rPr>
          <w:spacing w:val="-2"/>
        </w:rPr>
        <w:t xml:space="preserve"> </w:t>
      </w:r>
      <w:r>
        <w:t>surcharge</w:t>
      </w:r>
      <w:r>
        <w:rPr>
          <w:spacing w:val="-3"/>
        </w:rPr>
        <w:t xml:space="preserve"> </w:t>
      </w:r>
      <w:r>
        <w:t>is</w:t>
      </w:r>
      <w:r>
        <w:rPr>
          <w:spacing w:val="-2"/>
        </w:rPr>
        <w:t xml:space="preserve"> </w:t>
      </w:r>
      <w:r>
        <w:t>required</w:t>
      </w:r>
      <w:r>
        <w:rPr>
          <w:spacing w:val="-3"/>
        </w:rPr>
        <w:t xml:space="preserve"> </w:t>
      </w:r>
      <w:r>
        <w:t>by</w:t>
      </w:r>
      <w:r>
        <w:rPr>
          <w:spacing w:val="-2"/>
        </w:rPr>
        <w:t xml:space="preserve"> </w:t>
      </w:r>
      <w:r>
        <w:t>the</w:t>
      </w:r>
      <w:r>
        <w:rPr>
          <w:spacing w:val="-3"/>
        </w:rPr>
        <w:t xml:space="preserve"> </w:t>
      </w:r>
      <w:r>
        <w:t>new</w:t>
      </w:r>
      <w:r>
        <w:rPr>
          <w:spacing w:val="-3"/>
        </w:rPr>
        <w:t xml:space="preserve"> </w:t>
      </w:r>
      <w:r>
        <w:t>law,</w:t>
      </w:r>
      <w:r>
        <w:rPr>
          <w:spacing w:val="-2"/>
        </w:rPr>
        <w:t xml:space="preserve"> </w:t>
      </w:r>
      <w:r>
        <w:t>setting</w:t>
      </w:r>
      <w:r>
        <w:rPr>
          <w:spacing w:val="-3"/>
        </w:rPr>
        <w:t xml:space="preserve"> </w:t>
      </w:r>
      <w:r>
        <w:t>a</w:t>
      </w:r>
      <w:r>
        <w:rPr>
          <w:spacing w:val="-2"/>
        </w:rPr>
        <w:t xml:space="preserve"> </w:t>
      </w:r>
      <w:r>
        <w:t>new</w:t>
      </w:r>
      <w:r>
        <w:rPr>
          <w:spacing w:val="-3"/>
        </w:rPr>
        <w:t xml:space="preserve"> </w:t>
      </w:r>
      <w:r>
        <w:t>Volunteer</w:t>
      </w:r>
      <w:r>
        <w:rPr>
          <w:spacing w:val="-2"/>
        </w:rPr>
        <w:t xml:space="preserve"> </w:t>
      </w:r>
      <w:r>
        <w:t>License</w:t>
      </w:r>
      <w:r>
        <w:rPr>
          <w:spacing w:val="-3"/>
        </w:rPr>
        <w:t xml:space="preserve"> </w:t>
      </w:r>
      <w:r>
        <w:t>fee</w:t>
      </w:r>
      <w:r>
        <w:rPr>
          <w:spacing w:val="-2"/>
        </w:rPr>
        <w:t xml:space="preserve"> </w:t>
      </w:r>
      <w:r>
        <w:t>would require seeking approval from EOAF.</w:t>
      </w:r>
    </w:p>
    <w:p w14:paraId="6FA19F25" w14:textId="77777777" w:rsidR="00CD6E6C" w:rsidRDefault="00240A1D">
      <w:pPr>
        <w:pStyle w:val="BodyText"/>
        <w:spacing w:before="199"/>
        <w:ind w:right="160"/>
      </w:pPr>
      <w:r>
        <w:t>Ms.</w:t>
      </w:r>
      <w:r>
        <w:rPr>
          <w:spacing w:val="-3"/>
        </w:rPr>
        <w:t xml:space="preserve"> </w:t>
      </w:r>
      <w:r>
        <w:t>Berg</w:t>
      </w:r>
      <w:r>
        <w:rPr>
          <w:spacing w:val="-3"/>
        </w:rPr>
        <w:t xml:space="preserve"> </w:t>
      </w:r>
      <w:r>
        <w:t>also</w:t>
      </w:r>
      <w:r>
        <w:rPr>
          <w:spacing w:val="-3"/>
        </w:rPr>
        <w:t xml:space="preserve"> </w:t>
      </w:r>
      <w:r>
        <w:t>discussed</w:t>
      </w:r>
      <w:r>
        <w:rPr>
          <w:spacing w:val="-5"/>
        </w:rPr>
        <w:t xml:space="preserve"> </w:t>
      </w:r>
      <w:r>
        <w:t>the</w:t>
      </w:r>
      <w:r>
        <w:rPr>
          <w:spacing w:val="-3"/>
        </w:rPr>
        <w:t xml:space="preserve"> </w:t>
      </w:r>
      <w:r>
        <w:t>administrative</w:t>
      </w:r>
      <w:r>
        <w:rPr>
          <w:spacing w:val="-3"/>
        </w:rPr>
        <w:t xml:space="preserve"> </w:t>
      </w:r>
      <w:r>
        <w:t>process</w:t>
      </w:r>
      <w:r>
        <w:rPr>
          <w:spacing w:val="-3"/>
        </w:rPr>
        <w:t xml:space="preserve"> </w:t>
      </w:r>
      <w:r>
        <w:t>for</w:t>
      </w:r>
      <w:r>
        <w:rPr>
          <w:spacing w:val="-3"/>
        </w:rPr>
        <w:t xml:space="preserve"> </w:t>
      </w:r>
      <w:r>
        <w:t>seeking</w:t>
      </w:r>
      <w:r>
        <w:rPr>
          <w:spacing w:val="-5"/>
        </w:rPr>
        <w:t xml:space="preserve"> </w:t>
      </w:r>
      <w:r>
        <w:t>EOAF</w:t>
      </w:r>
      <w:r>
        <w:rPr>
          <w:spacing w:val="-4"/>
        </w:rPr>
        <w:t xml:space="preserve"> </w:t>
      </w:r>
      <w:r>
        <w:t>approval</w:t>
      </w:r>
      <w:r>
        <w:rPr>
          <w:spacing w:val="-3"/>
        </w:rPr>
        <w:t xml:space="preserve"> </w:t>
      </w:r>
      <w:r>
        <w:t>and promulgating a regulation to establish the Volunteer Licensing fee.</w:t>
      </w:r>
    </w:p>
    <w:p w14:paraId="266349DA" w14:textId="77777777" w:rsidR="00CD6E6C" w:rsidRDefault="00240A1D">
      <w:pPr>
        <w:pStyle w:val="BodyText"/>
        <w:spacing w:before="200"/>
        <w:ind w:right="57"/>
      </w:pPr>
      <w:r>
        <w:t>Mr. Zachos and Ms. Berg discussed with the Board members their intentions to inform the retired</w:t>
      </w:r>
      <w:r>
        <w:rPr>
          <w:spacing w:val="-3"/>
        </w:rPr>
        <w:t xml:space="preserve"> </w:t>
      </w:r>
      <w:r>
        <w:t>physician</w:t>
      </w:r>
      <w:r>
        <w:rPr>
          <w:spacing w:val="-3"/>
        </w:rPr>
        <w:t xml:space="preserve"> </w:t>
      </w:r>
      <w:r>
        <w:t>community</w:t>
      </w:r>
      <w:r>
        <w:rPr>
          <w:spacing w:val="-3"/>
        </w:rPr>
        <w:t xml:space="preserve"> </w:t>
      </w:r>
      <w:r>
        <w:t>about</w:t>
      </w:r>
      <w:r>
        <w:rPr>
          <w:spacing w:val="-3"/>
        </w:rPr>
        <w:t xml:space="preserve"> </w:t>
      </w:r>
      <w:r>
        <w:t>the</w:t>
      </w:r>
      <w:r>
        <w:rPr>
          <w:spacing w:val="-3"/>
        </w:rPr>
        <w:t xml:space="preserve"> </w:t>
      </w:r>
      <w:r>
        <w:t>Volunteer</w:t>
      </w:r>
      <w:r>
        <w:rPr>
          <w:spacing w:val="-4"/>
        </w:rPr>
        <w:t xml:space="preserve"> </w:t>
      </w:r>
      <w:r>
        <w:t>License.</w:t>
      </w:r>
      <w:r>
        <w:rPr>
          <w:spacing w:val="80"/>
        </w:rPr>
        <w:t xml:space="preserve"> </w:t>
      </w:r>
      <w:r>
        <w:t>Additionally,</w:t>
      </w:r>
      <w:r>
        <w:rPr>
          <w:spacing w:val="-5"/>
        </w:rPr>
        <w:t xml:space="preserve"> </w:t>
      </w:r>
      <w:r>
        <w:t>in</w:t>
      </w:r>
      <w:r>
        <w:rPr>
          <w:spacing w:val="-3"/>
        </w:rPr>
        <w:t xml:space="preserve"> </w:t>
      </w:r>
      <w:r>
        <w:t>response</w:t>
      </w:r>
      <w:r>
        <w:rPr>
          <w:spacing w:val="-4"/>
        </w:rPr>
        <w:t xml:space="preserve"> </w:t>
      </w:r>
      <w:r>
        <w:t>to</w:t>
      </w:r>
      <w:r>
        <w:rPr>
          <w:spacing w:val="-3"/>
        </w:rPr>
        <w:t xml:space="preserve"> </w:t>
      </w:r>
      <w:r>
        <w:t>Dr.</w:t>
      </w:r>
      <w:r>
        <w:rPr>
          <w:spacing w:val="-3"/>
        </w:rPr>
        <w:t xml:space="preserve"> </w:t>
      </w:r>
      <w:r>
        <w:t>Lee- Parritz’s inquiry, Mr. Zachos stated that the issue of malpractice insurance still needs to be researched as it relates to physicians with a Volunteer License.</w:t>
      </w:r>
    </w:p>
    <w:p w14:paraId="4A14E9F7" w14:textId="77777777" w:rsidR="00CD6E6C" w:rsidRDefault="00240A1D">
      <w:pPr>
        <w:pStyle w:val="BodyText"/>
        <w:spacing w:before="200"/>
        <w:ind w:right="160"/>
      </w:pPr>
      <w:r>
        <w:t>Responding</w:t>
      </w:r>
      <w:r>
        <w:rPr>
          <w:spacing w:val="-3"/>
        </w:rPr>
        <w:t xml:space="preserve"> </w:t>
      </w:r>
      <w:r>
        <w:t>to</w:t>
      </w:r>
      <w:r>
        <w:rPr>
          <w:spacing w:val="-3"/>
        </w:rPr>
        <w:t xml:space="preserve"> </w:t>
      </w:r>
      <w:r>
        <w:t>Dr.</w:t>
      </w:r>
      <w:r>
        <w:rPr>
          <w:spacing w:val="-3"/>
        </w:rPr>
        <w:t xml:space="preserve"> </w:t>
      </w:r>
      <w:r>
        <w:t>Bush’s</w:t>
      </w:r>
      <w:r>
        <w:rPr>
          <w:spacing w:val="-3"/>
        </w:rPr>
        <w:t xml:space="preserve"> </w:t>
      </w:r>
      <w:r>
        <w:t>request,</w:t>
      </w:r>
      <w:r>
        <w:rPr>
          <w:spacing w:val="-3"/>
        </w:rPr>
        <w:t xml:space="preserve"> </w:t>
      </w:r>
      <w:r>
        <w:t>Steven</w:t>
      </w:r>
      <w:r>
        <w:rPr>
          <w:spacing w:val="-3"/>
        </w:rPr>
        <w:t xml:space="preserve"> </w:t>
      </w:r>
      <w:r>
        <w:t>Hoffman,</w:t>
      </w:r>
      <w:r>
        <w:rPr>
          <w:spacing w:val="-3"/>
        </w:rPr>
        <w:t xml:space="preserve"> </w:t>
      </w:r>
      <w:r>
        <w:t>Manager,</w:t>
      </w:r>
      <w:r>
        <w:rPr>
          <w:spacing w:val="-3"/>
        </w:rPr>
        <w:t xml:space="preserve"> </w:t>
      </w:r>
      <w:r>
        <w:t>Division</w:t>
      </w:r>
      <w:r>
        <w:rPr>
          <w:spacing w:val="-3"/>
        </w:rPr>
        <w:t xml:space="preserve"> </w:t>
      </w:r>
      <w:r>
        <w:t>of</w:t>
      </w:r>
      <w:r>
        <w:rPr>
          <w:spacing w:val="-4"/>
        </w:rPr>
        <w:t xml:space="preserve"> </w:t>
      </w:r>
      <w:r>
        <w:t>Law</w:t>
      </w:r>
      <w:r>
        <w:rPr>
          <w:spacing w:val="-4"/>
        </w:rPr>
        <w:t xml:space="preserve"> </w:t>
      </w:r>
      <w:r>
        <w:t>and</w:t>
      </w:r>
      <w:r>
        <w:rPr>
          <w:spacing w:val="-3"/>
        </w:rPr>
        <w:t xml:space="preserve"> </w:t>
      </w:r>
      <w:r>
        <w:t>Policy, stated that if the physician operating under a Volunteer License works for Federal or State facility the physician would not need malpractice insurance.</w:t>
      </w:r>
    </w:p>
    <w:p w14:paraId="1F60844C" w14:textId="77777777" w:rsidR="00CD6E6C" w:rsidRDefault="00240A1D">
      <w:pPr>
        <w:pStyle w:val="BodyText"/>
        <w:spacing w:before="200"/>
      </w:pPr>
      <w:r>
        <w:t>Michael</w:t>
      </w:r>
      <w:r>
        <w:rPr>
          <w:spacing w:val="-3"/>
        </w:rPr>
        <w:t xml:space="preserve"> </w:t>
      </w:r>
      <w:r>
        <w:t>Sinacola,</w:t>
      </w:r>
      <w:r>
        <w:rPr>
          <w:spacing w:val="-3"/>
        </w:rPr>
        <w:t xml:space="preserve"> </w:t>
      </w:r>
      <w:r>
        <w:t>Director</w:t>
      </w:r>
      <w:r>
        <w:rPr>
          <w:spacing w:val="-3"/>
        </w:rPr>
        <w:t xml:space="preserve"> </w:t>
      </w:r>
      <w:r>
        <w:t>of</w:t>
      </w:r>
      <w:r>
        <w:rPr>
          <w:spacing w:val="-3"/>
        </w:rPr>
        <w:t xml:space="preserve"> </w:t>
      </w:r>
      <w:r>
        <w:t>Licensing,</w:t>
      </w:r>
      <w:r>
        <w:rPr>
          <w:spacing w:val="-3"/>
        </w:rPr>
        <w:t xml:space="preserve"> </w:t>
      </w:r>
      <w:r>
        <w:t>informed</w:t>
      </w:r>
      <w:r>
        <w:rPr>
          <w:spacing w:val="-3"/>
        </w:rPr>
        <w:t xml:space="preserve"> </w:t>
      </w:r>
      <w:r>
        <w:t>the</w:t>
      </w:r>
      <w:r>
        <w:rPr>
          <w:spacing w:val="-3"/>
        </w:rPr>
        <w:t xml:space="preserve"> </w:t>
      </w:r>
      <w:r>
        <w:t>Board</w:t>
      </w:r>
      <w:r>
        <w:rPr>
          <w:spacing w:val="-5"/>
        </w:rPr>
        <w:t xml:space="preserve"> </w:t>
      </w:r>
      <w:r>
        <w:t>that,</w:t>
      </w:r>
      <w:r>
        <w:rPr>
          <w:spacing w:val="-5"/>
        </w:rPr>
        <w:t xml:space="preserve"> </w:t>
      </w:r>
      <w:r>
        <w:t>if</w:t>
      </w:r>
      <w:r>
        <w:rPr>
          <w:spacing w:val="-3"/>
        </w:rPr>
        <w:t xml:space="preserve"> </w:t>
      </w:r>
      <w:r>
        <w:t>the</w:t>
      </w:r>
      <w:r>
        <w:rPr>
          <w:spacing w:val="-3"/>
        </w:rPr>
        <w:t xml:space="preserve"> </w:t>
      </w:r>
      <w:r>
        <w:t>fee</w:t>
      </w:r>
      <w:r>
        <w:rPr>
          <w:spacing w:val="-3"/>
        </w:rPr>
        <w:t xml:space="preserve"> </w:t>
      </w:r>
      <w:r>
        <w:t>is</w:t>
      </w:r>
      <w:r>
        <w:rPr>
          <w:spacing w:val="-3"/>
        </w:rPr>
        <w:t xml:space="preserve"> </w:t>
      </w:r>
      <w:r>
        <w:t>approved,</w:t>
      </w:r>
      <w:r>
        <w:rPr>
          <w:spacing w:val="-3"/>
        </w:rPr>
        <w:t xml:space="preserve"> </w:t>
      </w:r>
      <w:r>
        <w:t>he</w:t>
      </w:r>
      <w:r>
        <w:rPr>
          <w:spacing w:val="-3"/>
        </w:rPr>
        <w:t xml:space="preserve"> </w:t>
      </w:r>
      <w:r>
        <w:t>will work with the Online Licensing vendor to incorporate the Volunteer License into the online licensing process.</w:t>
      </w:r>
    </w:p>
    <w:p w14:paraId="54C009BC" w14:textId="77777777" w:rsidR="00CD6E6C" w:rsidRDefault="00240A1D">
      <w:pPr>
        <w:pStyle w:val="BodyText"/>
        <w:spacing w:before="200"/>
      </w:pPr>
      <w:r>
        <w:t>Dr.</w:t>
      </w:r>
      <w:r>
        <w:rPr>
          <w:spacing w:val="-3"/>
        </w:rPr>
        <w:t xml:space="preserve"> </w:t>
      </w:r>
      <w:r>
        <w:t>Bush</w:t>
      </w:r>
      <w:r>
        <w:rPr>
          <w:spacing w:val="-3"/>
        </w:rPr>
        <w:t xml:space="preserve"> </w:t>
      </w:r>
      <w:r>
        <w:t>moved</w:t>
      </w:r>
      <w:r>
        <w:rPr>
          <w:spacing w:val="-3"/>
        </w:rPr>
        <w:t xml:space="preserve"> </w:t>
      </w:r>
      <w:r>
        <w:t>to</w:t>
      </w:r>
      <w:r>
        <w:rPr>
          <w:spacing w:val="-3"/>
        </w:rPr>
        <w:t xml:space="preserve"> </w:t>
      </w:r>
      <w:r>
        <w:t>authorize</w:t>
      </w:r>
      <w:r>
        <w:rPr>
          <w:spacing w:val="-3"/>
        </w:rPr>
        <w:t xml:space="preserve"> </w:t>
      </w:r>
      <w:r>
        <w:t>Board</w:t>
      </w:r>
      <w:r>
        <w:rPr>
          <w:spacing w:val="-4"/>
        </w:rPr>
        <w:t xml:space="preserve"> </w:t>
      </w:r>
      <w:r>
        <w:t>staff</w:t>
      </w:r>
      <w:r>
        <w:rPr>
          <w:spacing w:val="-3"/>
        </w:rPr>
        <w:t xml:space="preserve"> </w:t>
      </w:r>
      <w:r>
        <w:t>to</w:t>
      </w:r>
      <w:r>
        <w:rPr>
          <w:spacing w:val="-4"/>
        </w:rPr>
        <w:t xml:space="preserve"> </w:t>
      </w:r>
      <w:r>
        <w:t>initiate</w:t>
      </w:r>
      <w:r>
        <w:rPr>
          <w:spacing w:val="-3"/>
        </w:rPr>
        <w:t xml:space="preserve"> </w:t>
      </w:r>
      <w:r>
        <w:t>the</w:t>
      </w:r>
      <w:r>
        <w:rPr>
          <w:spacing w:val="-3"/>
        </w:rPr>
        <w:t xml:space="preserve"> </w:t>
      </w:r>
      <w:r>
        <w:t>procedure</w:t>
      </w:r>
      <w:r>
        <w:rPr>
          <w:spacing w:val="-3"/>
        </w:rPr>
        <w:t xml:space="preserve"> </w:t>
      </w:r>
      <w:r>
        <w:t>for</w:t>
      </w:r>
      <w:r>
        <w:rPr>
          <w:spacing w:val="-3"/>
        </w:rPr>
        <w:t xml:space="preserve"> </w:t>
      </w:r>
      <w:r>
        <w:t>requesting</w:t>
      </w:r>
      <w:r>
        <w:rPr>
          <w:spacing w:val="-4"/>
        </w:rPr>
        <w:t xml:space="preserve"> </w:t>
      </w:r>
      <w:r>
        <w:t>the</w:t>
      </w:r>
      <w:r>
        <w:rPr>
          <w:spacing w:val="-3"/>
        </w:rPr>
        <w:t xml:space="preserve"> </w:t>
      </w:r>
      <w:r>
        <w:t>proposed</w:t>
      </w:r>
      <w:r>
        <w:rPr>
          <w:spacing w:val="-3"/>
        </w:rPr>
        <w:t xml:space="preserve"> </w:t>
      </w:r>
      <w:r>
        <w:t xml:space="preserve">fee </w:t>
      </w:r>
      <w:r>
        <w:rPr>
          <w:spacing w:val="-2"/>
        </w:rPr>
        <w:t>changes.</w:t>
      </w:r>
    </w:p>
    <w:p w14:paraId="66425EFD" w14:textId="77777777" w:rsidR="00CD6E6C" w:rsidRDefault="00240A1D">
      <w:pPr>
        <w:pStyle w:val="BodyText"/>
        <w:spacing w:before="1" w:line="412" w:lineRule="auto"/>
        <w:ind w:right="5997"/>
      </w:pPr>
      <w:r>
        <w:t>Dr.</w:t>
      </w:r>
      <w:r>
        <w:rPr>
          <w:spacing w:val="-9"/>
        </w:rPr>
        <w:t xml:space="preserve"> </w:t>
      </w:r>
      <w:r>
        <w:t>Jubbal</w:t>
      </w:r>
      <w:r>
        <w:rPr>
          <w:spacing w:val="-9"/>
        </w:rPr>
        <w:t xml:space="preserve"> </w:t>
      </w:r>
      <w:r>
        <w:t>seconded</w:t>
      </w:r>
      <w:r>
        <w:rPr>
          <w:spacing w:val="-9"/>
        </w:rPr>
        <w:t xml:space="preserve"> </w:t>
      </w:r>
      <w:r>
        <w:t>the</w:t>
      </w:r>
      <w:r>
        <w:rPr>
          <w:spacing w:val="-10"/>
        </w:rPr>
        <w:t xml:space="preserve"> </w:t>
      </w:r>
      <w:r>
        <w:t>motion. Dr. Bush called the Roll:</w:t>
      </w:r>
    </w:p>
    <w:p w14:paraId="1B430D1E" w14:textId="77777777" w:rsidR="00CD6E6C" w:rsidRDefault="00240A1D">
      <w:pPr>
        <w:pStyle w:val="BodyText"/>
        <w:spacing w:before="2"/>
        <w:ind w:right="7065"/>
      </w:pPr>
      <w:r>
        <w:t>Mr.</w:t>
      </w:r>
      <w:r>
        <w:rPr>
          <w:spacing w:val="-13"/>
        </w:rPr>
        <w:t xml:space="preserve"> </w:t>
      </w:r>
      <w:r>
        <w:t>O’Donnell</w:t>
      </w:r>
      <w:r>
        <w:rPr>
          <w:spacing w:val="-13"/>
        </w:rPr>
        <w:t xml:space="preserve"> </w:t>
      </w:r>
      <w:r>
        <w:t>–</w:t>
      </w:r>
      <w:r>
        <w:rPr>
          <w:spacing w:val="-13"/>
        </w:rPr>
        <w:t xml:space="preserve"> </w:t>
      </w:r>
      <w:r>
        <w:t>Aye Dr. Jubbal – Aye</w:t>
      </w:r>
    </w:p>
    <w:p w14:paraId="765AFF61" w14:textId="77777777" w:rsidR="00CD6E6C" w:rsidRDefault="00240A1D">
      <w:pPr>
        <w:pStyle w:val="BodyText"/>
        <w:ind w:right="7267"/>
      </w:pPr>
      <w:r>
        <w:t>Dr. Cheung – Aye</w:t>
      </w:r>
      <w:r>
        <w:rPr>
          <w:spacing w:val="40"/>
        </w:rPr>
        <w:t xml:space="preserve"> </w:t>
      </w:r>
      <w:r>
        <w:t>Dr.</w:t>
      </w:r>
      <w:r>
        <w:rPr>
          <w:spacing w:val="-13"/>
        </w:rPr>
        <w:t xml:space="preserve"> </w:t>
      </w:r>
      <w:r>
        <w:t>Lee-Parritz</w:t>
      </w:r>
      <w:r>
        <w:rPr>
          <w:spacing w:val="-13"/>
        </w:rPr>
        <w:t xml:space="preserve"> </w:t>
      </w:r>
      <w:r>
        <w:t>–</w:t>
      </w:r>
      <w:r>
        <w:rPr>
          <w:spacing w:val="-13"/>
        </w:rPr>
        <w:t xml:space="preserve"> </w:t>
      </w:r>
      <w:r>
        <w:t>Aye</w:t>
      </w:r>
    </w:p>
    <w:p w14:paraId="1C041105" w14:textId="77777777" w:rsidR="00CD6E6C" w:rsidRDefault="00240A1D">
      <w:pPr>
        <w:pStyle w:val="BodyText"/>
        <w:spacing w:before="199"/>
      </w:pPr>
      <w:r>
        <w:t>The</w:t>
      </w:r>
      <w:r>
        <w:rPr>
          <w:spacing w:val="-4"/>
        </w:rPr>
        <w:t xml:space="preserve"> </w:t>
      </w:r>
      <w:r>
        <w:t>Chair</w:t>
      </w:r>
      <w:r>
        <w:rPr>
          <w:spacing w:val="-1"/>
        </w:rPr>
        <w:t xml:space="preserve"> </w:t>
      </w:r>
      <w:r>
        <w:t>vote</w:t>
      </w:r>
      <w:r>
        <w:rPr>
          <w:spacing w:val="-1"/>
        </w:rPr>
        <w:t xml:space="preserve"> </w:t>
      </w:r>
      <w:r>
        <w:rPr>
          <w:spacing w:val="-4"/>
        </w:rPr>
        <w:t>Aye.</w:t>
      </w:r>
    </w:p>
    <w:p w14:paraId="630DAC21" w14:textId="77777777" w:rsidR="00CD6E6C" w:rsidRDefault="00240A1D">
      <w:pPr>
        <w:pStyle w:val="BodyText"/>
      </w:pPr>
      <w:r>
        <w:t>Motion</w:t>
      </w:r>
      <w:r>
        <w:rPr>
          <w:spacing w:val="-1"/>
        </w:rPr>
        <w:t xml:space="preserve"> </w:t>
      </w:r>
      <w:r>
        <w:t>carried</w:t>
      </w:r>
      <w:r>
        <w:rPr>
          <w:spacing w:val="-1"/>
        </w:rPr>
        <w:t xml:space="preserve"> </w:t>
      </w:r>
      <w:r>
        <w:t>5-0</w:t>
      </w:r>
      <w:r>
        <w:rPr>
          <w:spacing w:val="-1"/>
        </w:rPr>
        <w:t xml:space="preserve"> </w:t>
      </w:r>
      <w:r>
        <w:rPr>
          <w:spacing w:val="-2"/>
        </w:rPr>
        <w:t>(unanimous).</w:t>
      </w:r>
    </w:p>
    <w:p w14:paraId="1E915A7D" w14:textId="77777777" w:rsidR="00CD6E6C" w:rsidRDefault="00240A1D">
      <w:pPr>
        <w:spacing w:before="201"/>
        <w:rPr>
          <w:b/>
          <w:sz w:val="24"/>
        </w:rPr>
      </w:pPr>
      <w:r>
        <w:rPr>
          <w:b/>
          <w:sz w:val="24"/>
          <w:u w:val="single"/>
        </w:rPr>
        <w:t>Proposed</w:t>
      </w:r>
      <w:r>
        <w:rPr>
          <w:b/>
          <w:spacing w:val="-5"/>
          <w:sz w:val="24"/>
          <w:u w:val="single"/>
        </w:rPr>
        <w:t xml:space="preserve"> </w:t>
      </w:r>
      <w:r>
        <w:rPr>
          <w:b/>
          <w:sz w:val="24"/>
          <w:u w:val="single"/>
        </w:rPr>
        <w:t>2026</w:t>
      </w:r>
      <w:r>
        <w:rPr>
          <w:b/>
          <w:spacing w:val="-2"/>
          <w:sz w:val="24"/>
          <w:u w:val="single"/>
        </w:rPr>
        <w:t xml:space="preserve"> </w:t>
      </w:r>
      <w:r>
        <w:rPr>
          <w:b/>
          <w:sz w:val="24"/>
          <w:u w:val="single"/>
        </w:rPr>
        <w:t>Board</w:t>
      </w:r>
      <w:r>
        <w:rPr>
          <w:b/>
          <w:spacing w:val="-3"/>
          <w:sz w:val="24"/>
          <w:u w:val="single"/>
        </w:rPr>
        <w:t xml:space="preserve"> </w:t>
      </w:r>
      <w:r>
        <w:rPr>
          <w:b/>
          <w:sz w:val="24"/>
          <w:u w:val="single"/>
        </w:rPr>
        <w:t>of</w:t>
      </w:r>
      <w:r>
        <w:rPr>
          <w:b/>
          <w:spacing w:val="-2"/>
          <w:sz w:val="24"/>
          <w:u w:val="single"/>
        </w:rPr>
        <w:t xml:space="preserve"> </w:t>
      </w:r>
      <w:r>
        <w:rPr>
          <w:b/>
          <w:sz w:val="24"/>
          <w:u w:val="single"/>
        </w:rPr>
        <w:t>Registration</w:t>
      </w:r>
      <w:r>
        <w:rPr>
          <w:b/>
          <w:spacing w:val="-3"/>
          <w:sz w:val="24"/>
          <w:u w:val="single"/>
        </w:rPr>
        <w:t xml:space="preserve"> </w:t>
      </w:r>
      <w:r>
        <w:rPr>
          <w:b/>
          <w:sz w:val="24"/>
          <w:u w:val="single"/>
        </w:rPr>
        <w:t>in</w:t>
      </w:r>
      <w:r>
        <w:rPr>
          <w:b/>
          <w:spacing w:val="-3"/>
          <w:sz w:val="24"/>
          <w:u w:val="single"/>
        </w:rPr>
        <w:t xml:space="preserve"> </w:t>
      </w:r>
      <w:r>
        <w:rPr>
          <w:b/>
          <w:sz w:val="24"/>
          <w:u w:val="single"/>
        </w:rPr>
        <w:t>Medicine</w:t>
      </w:r>
      <w:r>
        <w:rPr>
          <w:b/>
          <w:spacing w:val="-2"/>
          <w:sz w:val="24"/>
          <w:u w:val="single"/>
        </w:rPr>
        <w:t xml:space="preserve"> </w:t>
      </w:r>
      <w:r>
        <w:rPr>
          <w:b/>
          <w:sz w:val="24"/>
          <w:u w:val="single"/>
        </w:rPr>
        <w:t>(BORIM)</w:t>
      </w:r>
      <w:r>
        <w:rPr>
          <w:b/>
          <w:spacing w:val="-2"/>
          <w:sz w:val="24"/>
          <w:u w:val="single"/>
        </w:rPr>
        <w:t xml:space="preserve"> Calendar:</w:t>
      </w:r>
    </w:p>
    <w:p w14:paraId="4949217C" w14:textId="77777777" w:rsidR="00CD6E6C" w:rsidRDefault="00240A1D">
      <w:pPr>
        <w:pStyle w:val="BodyText"/>
        <w:spacing w:before="200"/>
      </w:pPr>
      <w:r>
        <w:t>Mr. Zachos presented to the Board the proposed 2026 BORIM Calendar.</w:t>
      </w:r>
      <w:r>
        <w:rPr>
          <w:spacing w:val="40"/>
        </w:rPr>
        <w:t xml:space="preserve"> </w:t>
      </w:r>
      <w:r>
        <w:t>He explained that proposed</w:t>
      </w:r>
      <w:r>
        <w:rPr>
          <w:spacing w:val="-3"/>
        </w:rPr>
        <w:t xml:space="preserve"> </w:t>
      </w:r>
      <w:r>
        <w:t>2026</w:t>
      </w:r>
      <w:r>
        <w:rPr>
          <w:spacing w:val="-3"/>
        </w:rPr>
        <w:t xml:space="preserve"> </w:t>
      </w:r>
      <w:r>
        <w:t>BORIM</w:t>
      </w:r>
      <w:r>
        <w:rPr>
          <w:spacing w:val="-2"/>
        </w:rPr>
        <w:t xml:space="preserve"> </w:t>
      </w:r>
      <w:r>
        <w:t>Calendar</w:t>
      </w:r>
      <w:r>
        <w:rPr>
          <w:spacing w:val="-4"/>
        </w:rPr>
        <w:t xml:space="preserve"> </w:t>
      </w:r>
      <w:r>
        <w:t>follows</w:t>
      </w:r>
      <w:r>
        <w:rPr>
          <w:spacing w:val="-3"/>
        </w:rPr>
        <w:t xml:space="preserve"> </w:t>
      </w:r>
      <w:r>
        <w:t>the</w:t>
      </w:r>
      <w:r>
        <w:rPr>
          <w:spacing w:val="-3"/>
        </w:rPr>
        <w:t xml:space="preserve"> </w:t>
      </w:r>
      <w:r>
        <w:t>same</w:t>
      </w:r>
      <w:r>
        <w:rPr>
          <w:spacing w:val="-3"/>
        </w:rPr>
        <w:t xml:space="preserve"> </w:t>
      </w:r>
      <w:r>
        <w:t>rhythm</w:t>
      </w:r>
      <w:r>
        <w:rPr>
          <w:spacing w:val="-3"/>
        </w:rPr>
        <w:t xml:space="preserve"> </w:t>
      </w:r>
      <w:r>
        <w:t>as</w:t>
      </w:r>
      <w:r>
        <w:rPr>
          <w:spacing w:val="-3"/>
        </w:rPr>
        <w:t xml:space="preserve"> </w:t>
      </w:r>
      <w:r>
        <w:t>the</w:t>
      </w:r>
      <w:r>
        <w:rPr>
          <w:spacing w:val="-3"/>
        </w:rPr>
        <w:t xml:space="preserve"> </w:t>
      </w:r>
      <w:r>
        <w:t>previous</w:t>
      </w:r>
      <w:r>
        <w:rPr>
          <w:spacing w:val="-3"/>
        </w:rPr>
        <w:t xml:space="preserve"> </w:t>
      </w:r>
      <w:r>
        <w:t>year’s</w:t>
      </w:r>
      <w:r>
        <w:rPr>
          <w:spacing w:val="-3"/>
        </w:rPr>
        <w:t xml:space="preserve"> </w:t>
      </w:r>
      <w:r>
        <w:t>Calendar.</w:t>
      </w:r>
      <w:r>
        <w:rPr>
          <w:spacing w:val="-3"/>
        </w:rPr>
        <w:t xml:space="preserve"> </w:t>
      </w:r>
      <w:r>
        <w:t>Mr. Zachos pointed out that there were two dates proposed as “in-person” meeting dates.</w:t>
      </w:r>
    </w:p>
    <w:p w14:paraId="1596751B" w14:textId="77777777" w:rsidR="00CD6E6C" w:rsidRDefault="00240A1D">
      <w:pPr>
        <w:pStyle w:val="BodyText"/>
        <w:spacing w:before="199"/>
        <w:ind w:left="-1" w:right="160"/>
      </w:pPr>
      <w:r>
        <w:t>Dr.</w:t>
      </w:r>
      <w:r>
        <w:rPr>
          <w:spacing w:val="-3"/>
        </w:rPr>
        <w:t xml:space="preserve"> </w:t>
      </w:r>
      <w:r>
        <w:t>Lee-Parritz</w:t>
      </w:r>
      <w:r>
        <w:rPr>
          <w:spacing w:val="-3"/>
        </w:rPr>
        <w:t xml:space="preserve"> </w:t>
      </w:r>
      <w:r>
        <w:t>expressed</w:t>
      </w:r>
      <w:r>
        <w:rPr>
          <w:spacing w:val="-3"/>
        </w:rPr>
        <w:t xml:space="preserve"> </w:t>
      </w:r>
      <w:r>
        <w:t>her</w:t>
      </w:r>
      <w:r>
        <w:rPr>
          <w:spacing w:val="-3"/>
        </w:rPr>
        <w:t xml:space="preserve"> </w:t>
      </w:r>
      <w:r>
        <w:t>support</w:t>
      </w:r>
      <w:r>
        <w:rPr>
          <w:spacing w:val="-3"/>
        </w:rPr>
        <w:t xml:space="preserve"> </w:t>
      </w:r>
      <w:r>
        <w:t>for</w:t>
      </w:r>
      <w:r>
        <w:rPr>
          <w:spacing w:val="-4"/>
        </w:rPr>
        <w:t xml:space="preserve"> </w:t>
      </w:r>
      <w:r>
        <w:t>two</w:t>
      </w:r>
      <w:r>
        <w:rPr>
          <w:spacing w:val="-3"/>
        </w:rPr>
        <w:t xml:space="preserve"> </w:t>
      </w:r>
      <w:r>
        <w:t>in-person</w:t>
      </w:r>
      <w:r>
        <w:rPr>
          <w:spacing w:val="-3"/>
        </w:rPr>
        <w:t xml:space="preserve"> </w:t>
      </w:r>
      <w:r>
        <w:t>meetings</w:t>
      </w:r>
      <w:r>
        <w:rPr>
          <w:spacing w:val="-3"/>
        </w:rPr>
        <w:t xml:space="preserve"> </w:t>
      </w:r>
      <w:r>
        <w:t>but</w:t>
      </w:r>
      <w:r>
        <w:rPr>
          <w:spacing w:val="-3"/>
        </w:rPr>
        <w:t xml:space="preserve"> </w:t>
      </w:r>
      <w:r>
        <w:t>inquired</w:t>
      </w:r>
      <w:r>
        <w:rPr>
          <w:spacing w:val="-3"/>
        </w:rPr>
        <w:t xml:space="preserve"> </w:t>
      </w:r>
      <w:r>
        <w:t>as</w:t>
      </w:r>
      <w:r>
        <w:rPr>
          <w:spacing w:val="-4"/>
        </w:rPr>
        <w:t xml:space="preserve"> </w:t>
      </w:r>
      <w:r>
        <w:t>to</w:t>
      </w:r>
      <w:r>
        <w:rPr>
          <w:spacing w:val="-5"/>
        </w:rPr>
        <w:t xml:space="preserve"> </w:t>
      </w:r>
      <w:r>
        <w:t>whether there could be flexibility in the two dates currently proposed.</w:t>
      </w:r>
    </w:p>
    <w:p w14:paraId="4817453B" w14:textId="77777777" w:rsidR="00CD6E6C" w:rsidRDefault="00240A1D">
      <w:pPr>
        <w:pStyle w:val="BodyText"/>
        <w:spacing w:before="201"/>
        <w:ind w:left="-1"/>
      </w:pPr>
      <w:r>
        <w:t>Dr. Bush proposed</w:t>
      </w:r>
      <w:r>
        <w:rPr>
          <w:spacing w:val="40"/>
        </w:rPr>
        <w:t xml:space="preserve"> </w:t>
      </w:r>
      <w:r>
        <w:t>that the Board could vote to commit to two in-person meetings without establishing</w:t>
      </w:r>
      <w:r>
        <w:rPr>
          <w:spacing w:val="-4"/>
        </w:rPr>
        <w:t xml:space="preserve"> </w:t>
      </w:r>
      <w:r>
        <w:t>the</w:t>
      </w:r>
      <w:r>
        <w:rPr>
          <w:spacing w:val="-2"/>
        </w:rPr>
        <w:t xml:space="preserve"> </w:t>
      </w:r>
      <w:r>
        <w:t>exact</w:t>
      </w:r>
      <w:r>
        <w:rPr>
          <w:spacing w:val="-2"/>
        </w:rPr>
        <w:t xml:space="preserve"> </w:t>
      </w:r>
      <w:r>
        <w:t>dates</w:t>
      </w:r>
      <w:r>
        <w:rPr>
          <w:spacing w:val="-2"/>
        </w:rPr>
        <w:t xml:space="preserve"> </w:t>
      </w:r>
      <w:r>
        <w:t>at</w:t>
      </w:r>
      <w:r>
        <w:rPr>
          <w:spacing w:val="-3"/>
        </w:rPr>
        <w:t xml:space="preserve"> </w:t>
      </w:r>
      <w:r>
        <w:t>this</w:t>
      </w:r>
      <w:r>
        <w:rPr>
          <w:spacing w:val="-3"/>
        </w:rPr>
        <w:t xml:space="preserve"> </w:t>
      </w:r>
      <w:r>
        <w:t>time.</w:t>
      </w:r>
      <w:r>
        <w:rPr>
          <w:spacing w:val="40"/>
        </w:rPr>
        <w:t xml:space="preserve"> </w:t>
      </w:r>
      <w:r>
        <w:t>He</w:t>
      </w:r>
      <w:r>
        <w:rPr>
          <w:spacing w:val="-2"/>
        </w:rPr>
        <w:t xml:space="preserve"> </w:t>
      </w:r>
      <w:r>
        <w:t>also</w:t>
      </w:r>
      <w:r>
        <w:rPr>
          <w:spacing w:val="-2"/>
        </w:rPr>
        <w:t xml:space="preserve"> </w:t>
      </w:r>
      <w:r>
        <w:t>stressed</w:t>
      </w:r>
      <w:r>
        <w:rPr>
          <w:spacing w:val="-2"/>
        </w:rPr>
        <w:t xml:space="preserve"> </w:t>
      </w:r>
      <w:r>
        <w:t>the</w:t>
      </w:r>
      <w:r>
        <w:rPr>
          <w:spacing w:val="-3"/>
        </w:rPr>
        <w:t xml:space="preserve"> </w:t>
      </w:r>
      <w:r>
        <w:t>importance</w:t>
      </w:r>
      <w:r>
        <w:rPr>
          <w:spacing w:val="-2"/>
        </w:rPr>
        <w:t xml:space="preserve"> </w:t>
      </w:r>
      <w:r>
        <w:t>of</w:t>
      </w:r>
      <w:r>
        <w:rPr>
          <w:spacing w:val="-2"/>
        </w:rPr>
        <w:t xml:space="preserve"> </w:t>
      </w:r>
      <w:r>
        <w:t>establishing</w:t>
      </w:r>
      <w:r>
        <w:rPr>
          <w:spacing w:val="-2"/>
        </w:rPr>
        <w:t xml:space="preserve"> </w:t>
      </w:r>
      <w:r>
        <w:t>the</w:t>
      </w:r>
      <w:r>
        <w:rPr>
          <w:spacing w:val="-2"/>
        </w:rPr>
        <w:t xml:space="preserve"> </w:t>
      </w:r>
      <w:r>
        <w:t>2026</w:t>
      </w:r>
    </w:p>
    <w:p w14:paraId="3FC7B9A8" w14:textId="77777777" w:rsidR="00CD6E6C" w:rsidRDefault="00CD6E6C">
      <w:pPr>
        <w:pStyle w:val="BodyText"/>
        <w:sectPr w:rsidR="00CD6E6C">
          <w:pgSz w:w="12240" w:h="15840"/>
          <w:pgMar w:top="1380" w:right="1440" w:bottom="280" w:left="1440" w:header="720" w:footer="720" w:gutter="0"/>
          <w:cols w:space="720"/>
        </w:sectPr>
      </w:pPr>
    </w:p>
    <w:p w14:paraId="6C2A37F9" w14:textId="77777777" w:rsidR="00CD6E6C" w:rsidRDefault="00240A1D">
      <w:pPr>
        <w:pStyle w:val="BodyText"/>
        <w:spacing w:before="60"/>
      </w:pPr>
      <w:r>
        <w:lastRenderedPageBreak/>
        <w:t>BORIM</w:t>
      </w:r>
      <w:r>
        <w:rPr>
          <w:spacing w:val="-3"/>
        </w:rPr>
        <w:t xml:space="preserve"> </w:t>
      </w:r>
      <w:r>
        <w:t>Calendar</w:t>
      </w:r>
      <w:r>
        <w:rPr>
          <w:spacing w:val="-3"/>
        </w:rPr>
        <w:t xml:space="preserve"> </w:t>
      </w:r>
      <w:r>
        <w:t>as</w:t>
      </w:r>
      <w:r>
        <w:rPr>
          <w:spacing w:val="-3"/>
        </w:rPr>
        <w:t xml:space="preserve"> </w:t>
      </w:r>
      <w:r>
        <w:t>other</w:t>
      </w:r>
      <w:r>
        <w:rPr>
          <w:spacing w:val="-3"/>
        </w:rPr>
        <w:t xml:space="preserve"> </w:t>
      </w:r>
      <w:r>
        <w:t>Committees,</w:t>
      </w:r>
      <w:r>
        <w:rPr>
          <w:spacing w:val="-3"/>
        </w:rPr>
        <w:t xml:space="preserve"> </w:t>
      </w:r>
      <w:r>
        <w:t>including</w:t>
      </w:r>
      <w:r>
        <w:rPr>
          <w:spacing w:val="-5"/>
        </w:rPr>
        <w:t xml:space="preserve"> </w:t>
      </w:r>
      <w:r>
        <w:t>the</w:t>
      </w:r>
      <w:r>
        <w:rPr>
          <w:spacing w:val="-4"/>
        </w:rPr>
        <w:t xml:space="preserve"> </w:t>
      </w:r>
      <w:r>
        <w:t>Quality</w:t>
      </w:r>
      <w:r>
        <w:rPr>
          <w:spacing w:val="-5"/>
        </w:rPr>
        <w:t xml:space="preserve"> </w:t>
      </w:r>
      <w:r>
        <w:t>and</w:t>
      </w:r>
      <w:r>
        <w:rPr>
          <w:spacing w:val="-4"/>
        </w:rPr>
        <w:t xml:space="preserve"> </w:t>
      </w:r>
      <w:r>
        <w:t>Patient</w:t>
      </w:r>
      <w:r>
        <w:rPr>
          <w:spacing w:val="-4"/>
        </w:rPr>
        <w:t xml:space="preserve"> </w:t>
      </w:r>
      <w:r>
        <w:t>Safety</w:t>
      </w:r>
      <w:r>
        <w:rPr>
          <w:spacing w:val="-4"/>
        </w:rPr>
        <w:t xml:space="preserve"> </w:t>
      </w:r>
      <w:r>
        <w:t>Committee,</w:t>
      </w:r>
      <w:r>
        <w:rPr>
          <w:spacing w:val="-3"/>
        </w:rPr>
        <w:t xml:space="preserve"> </w:t>
      </w:r>
      <w:r>
        <w:t>use the BORIM Calendar to structure their own meeting Calendars.</w:t>
      </w:r>
    </w:p>
    <w:p w14:paraId="2AB23269" w14:textId="77777777" w:rsidR="00CD6E6C" w:rsidRDefault="00240A1D">
      <w:pPr>
        <w:pStyle w:val="BodyText"/>
        <w:spacing w:before="200"/>
      </w:pPr>
      <w:r>
        <w:t>Ms.</w:t>
      </w:r>
      <w:r>
        <w:rPr>
          <w:spacing w:val="-3"/>
        </w:rPr>
        <w:t xml:space="preserve"> </w:t>
      </w:r>
      <w:r>
        <w:t>Berg</w:t>
      </w:r>
      <w:r>
        <w:rPr>
          <w:spacing w:val="-3"/>
        </w:rPr>
        <w:t xml:space="preserve"> </w:t>
      </w:r>
      <w:r>
        <w:t>advised</w:t>
      </w:r>
      <w:r>
        <w:rPr>
          <w:spacing w:val="-3"/>
        </w:rPr>
        <w:t xml:space="preserve"> </w:t>
      </w:r>
      <w:r>
        <w:t>the</w:t>
      </w:r>
      <w:r>
        <w:rPr>
          <w:spacing w:val="-3"/>
        </w:rPr>
        <w:t xml:space="preserve"> </w:t>
      </w:r>
      <w:r>
        <w:t>Board</w:t>
      </w:r>
      <w:r>
        <w:rPr>
          <w:spacing w:val="-3"/>
        </w:rPr>
        <w:t xml:space="preserve"> </w:t>
      </w:r>
      <w:r>
        <w:t>that</w:t>
      </w:r>
      <w:r>
        <w:rPr>
          <w:spacing w:val="-3"/>
        </w:rPr>
        <w:t xml:space="preserve"> </w:t>
      </w:r>
      <w:r>
        <w:t>they</w:t>
      </w:r>
      <w:r>
        <w:rPr>
          <w:spacing w:val="-5"/>
        </w:rPr>
        <w:t xml:space="preserve"> </w:t>
      </w:r>
      <w:r>
        <w:t>could</w:t>
      </w:r>
      <w:r>
        <w:rPr>
          <w:spacing w:val="-3"/>
        </w:rPr>
        <w:t xml:space="preserve"> </w:t>
      </w:r>
      <w:r>
        <w:t>vote</w:t>
      </w:r>
      <w:r>
        <w:rPr>
          <w:spacing w:val="-4"/>
        </w:rPr>
        <w:t xml:space="preserve"> </w:t>
      </w:r>
      <w:r>
        <w:t>on</w:t>
      </w:r>
      <w:r>
        <w:rPr>
          <w:spacing w:val="-3"/>
        </w:rPr>
        <w:t xml:space="preserve"> </w:t>
      </w:r>
      <w:r>
        <w:t>the</w:t>
      </w:r>
      <w:r>
        <w:rPr>
          <w:spacing w:val="-3"/>
        </w:rPr>
        <w:t xml:space="preserve"> </w:t>
      </w:r>
      <w:r>
        <w:t>proposed</w:t>
      </w:r>
      <w:r>
        <w:rPr>
          <w:spacing w:val="-3"/>
        </w:rPr>
        <w:t xml:space="preserve"> </w:t>
      </w:r>
      <w:r>
        <w:t>2026</w:t>
      </w:r>
      <w:r>
        <w:rPr>
          <w:spacing w:val="-3"/>
        </w:rPr>
        <w:t xml:space="preserve"> </w:t>
      </w:r>
      <w:r>
        <w:t>BORIM</w:t>
      </w:r>
      <w:r>
        <w:rPr>
          <w:spacing w:val="-3"/>
        </w:rPr>
        <w:t xml:space="preserve"> </w:t>
      </w:r>
      <w:r>
        <w:t>Calendar</w:t>
      </w:r>
      <w:r>
        <w:rPr>
          <w:spacing w:val="-3"/>
        </w:rPr>
        <w:t xml:space="preserve"> </w:t>
      </w:r>
      <w:r>
        <w:t>today and revisit the in-person meeting dates at an upcoming Board meeting. She indicated that the dates need to be decided soon for planning purposes and compliance with Open Meeting Law.</w:t>
      </w:r>
    </w:p>
    <w:p w14:paraId="1144AFCD" w14:textId="77777777" w:rsidR="00CD6E6C" w:rsidRDefault="00240A1D">
      <w:pPr>
        <w:pStyle w:val="BodyText"/>
        <w:spacing w:before="200"/>
      </w:pPr>
      <w:r>
        <w:t>Mr.</w:t>
      </w:r>
      <w:r>
        <w:rPr>
          <w:spacing w:val="-3"/>
        </w:rPr>
        <w:t xml:space="preserve"> </w:t>
      </w:r>
      <w:r>
        <w:t>O’Donnell</w:t>
      </w:r>
      <w:r>
        <w:rPr>
          <w:spacing w:val="-4"/>
        </w:rPr>
        <w:t xml:space="preserve"> </w:t>
      </w:r>
      <w:r>
        <w:t>moved</w:t>
      </w:r>
      <w:r>
        <w:rPr>
          <w:spacing w:val="-3"/>
        </w:rPr>
        <w:t xml:space="preserve"> </w:t>
      </w:r>
      <w:r>
        <w:t>to</w:t>
      </w:r>
      <w:r>
        <w:rPr>
          <w:spacing w:val="-5"/>
        </w:rPr>
        <w:t xml:space="preserve"> </w:t>
      </w:r>
      <w:r>
        <w:t>adopt</w:t>
      </w:r>
      <w:r>
        <w:rPr>
          <w:spacing w:val="-3"/>
        </w:rPr>
        <w:t xml:space="preserve"> </w:t>
      </w:r>
      <w:r>
        <w:t>the</w:t>
      </w:r>
      <w:r>
        <w:rPr>
          <w:spacing w:val="-3"/>
        </w:rPr>
        <w:t xml:space="preserve"> </w:t>
      </w:r>
      <w:r>
        <w:t>proposed</w:t>
      </w:r>
      <w:r>
        <w:rPr>
          <w:spacing w:val="-3"/>
        </w:rPr>
        <w:t xml:space="preserve"> </w:t>
      </w:r>
      <w:r>
        <w:t>2026</w:t>
      </w:r>
      <w:r>
        <w:rPr>
          <w:spacing w:val="-3"/>
        </w:rPr>
        <w:t xml:space="preserve"> </w:t>
      </w:r>
      <w:r>
        <w:t>BORIM</w:t>
      </w:r>
      <w:r>
        <w:rPr>
          <w:spacing w:val="-3"/>
        </w:rPr>
        <w:t xml:space="preserve"> </w:t>
      </w:r>
      <w:r>
        <w:t>Calendar</w:t>
      </w:r>
      <w:r>
        <w:rPr>
          <w:spacing w:val="-3"/>
        </w:rPr>
        <w:t xml:space="preserve"> </w:t>
      </w:r>
      <w:r>
        <w:t>with</w:t>
      </w:r>
      <w:r>
        <w:rPr>
          <w:spacing w:val="-3"/>
        </w:rPr>
        <w:t xml:space="preserve"> </w:t>
      </w:r>
      <w:r>
        <w:t>flexibility</w:t>
      </w:r>
      <w:r>
        <w:rPr>
          <w:spacing w:val="-4"/>
        </w:rPr>
        <w:t xml:space="preserve"> </w:t>
      </w:r>
      <w:r>
        <w:t>for</w:t>
      </w:r>
      <w:r>
        <w:rPr>
          <w:spacing w:val="-4"/>
        </w:rPr>
        <w:t xml:space="preserve"> </w:t>
      </w:r>
      <w:r>
        <w:t>the</w:t>
      </w:r>
      <w:r>
        <w:rPr>
          <w:spacing w:val="-4"/>
        </w:rPr>
        <w:t xml:space="preserve"> </w:t>
      </w:r>
      <w:r>
        <w:t>in- person meeting dates.</w:t>
      </w:r>
    </w:p>
    <w:p w14:paraId="13191428" w14:textId="77777777" w:rsidR="00CD6E6C" w:rsidRDefault="00240A1D">
      <w:pPr>
        <w:pStyle w:val="BodyText"/>
        <w:spacing w:line="415" w:lineRule="auto"/>
        <w:ind w:right="5997"/>
      </w:pPr>
      <w:r>
        <w:t>Dr.</w:t>
      </w:r>
      <w:r>
        <w:rPr>
          <w:spacing w:val="-10"/>
        </w:rPr>
        <w:t xml:space="preserve"> </w:t>
      </w:r>
      <w:r>
        <w:t>Cheung</w:t>
      </w:r>
      <w:r>
        <w:rPr>
          <w:spacing w:val="-10"/>
        </w:rPr>
        <w:t xml:space="preserve"> </w:t>
      </w:r>
      <w:r>
        <w:t>seconded</w:t>
      </w:r>
      <w:r>
        <w:rPr>
          <w:spacing w:val="-10"/>
        </w:rPr>
        <w:t xml:space="preserve"> </w:t>
      </w:r>
      <w:r>
        <w:t>the</w:t>
      </w:r>
      <w:r>
        <w:rPr>
          <w:spacing w:val="-10"/>
        </w:rPr>
        <w:t xml:space="preserve"> </w:t>
      </w:r>
      <w:r>
        <w:t>motion. Dr. Bush called the Roll:</w:t>
      </w:r>
    </w:p>
    <w:p w14:paraId="4426FD5A" w14:textId="77777777" w:rsidR="00CD6E6C" w:rsidRDefault="00240A1D">
      <w:pPr>
        <w:pStyle w:val="BodyText"/>
        <w:ind w:left="-1" w:right="7065"/>
      </w:pPr>
      <w:r>
        <w:t>Mr.</w:t>
      </w:r>
      <w:r>
        <w:rPr>
          <w:spacing w:val="-13"/>
        </w:rPr>
        <w:t xml:space="preserve"> </w:t>
      </w:r>
      <w:r>
        <w:t>O’Donnell</w:t>
      </w:r>
      <w:r>
        <w:rPr>
          <w:spacing w:val="-13"/>
        </w:rPr>
        <w:t xml:space="preserve"> </w:t>
      </w:r>
      <w:r>
        <w:t>–</w:t>
      </w:r>
      <w:r>
        <w:rPr>
          <w:spacing w:val="-13"/>
        </w:rPr>
        <w:t xml:space="preserve"> </w:t>
      </w:r>
      <w:r>
        <w:t>Aye Dr. Jubbal – Aye</w:t>
      </w:r>
    </w:p>
    <w:p w14:paraId="26D22FBA" w14:textId="77777777" w:rsidR="00CD6E6C" w:rsidRDefault="00240A1D">
      <w:pPr>
        <w:pStyle w:val="BodyText"/>
        <w:ind w:left="-1" w:right="7268"/>
      </w:pPr>
      <w:r>
        <w:t>Dr. Cheung – Aye</w:t>
      </w:r>
      <w:r>
        <w:rPr>
          <w:spacing w:val="40"/>
        </w:rPr>
        <w:t xml:space="preserve"> </w:t>
      </w:r>
      <w:r>
        <w:t>Dr.</w:t>
      </w:r>
      <w:r>
        <w:rPr>
          <w:spacing w:val="-13"/>
        </w:rPr>
        <w:t xml:space="preserve"> </w:t>
      </w:r>
      <w:r>
        <w:t>Lee-Parritz</w:t>
      </w:r>
      <w:r>
        <w:rPr>
          <w:spacing w:val="-13"/>
        </w:rPr>
        <w:t xml:space="preserve"> </w:t>
      </w:r>
      <w:r>
        <w:t>–</w:t>
      </w:r>
      <w:r>
        <w:rPr>
          <w:spacing w:val="-13"/>
        </w:rPr>
        <w:t xml:space="preserve"> </w:t>
      </w:r>
      <w:r>
        <w:t>Aye</w:t>
      </w:r>
    </w:p>
    <w:p w14:paraId="687DB7BA" w14:textId="77777777" w:rsidR="00CD6E6C" w:rsidRDefault="00240A1D">
      <w:pPr>
        <w:pStyle w:val="BodyText"/>
        <w:spacing w:before="197"/>
      </w:pPr>
      <w:r>
        <w:t>The</w:t>
      </w:r>
      <w:r>
        <w:rPr>
          <w:spacing w:val="-4"/>
        </w:rPr>
        <w:t xml:space="preserve"> </w:t>
      </w:r>
      <w:r>
        <w:t>Chair</w:t>
      </w:r>
      <w:r>
        <w:rPr>
          <w:spacing w:val="-1"/>
        </w:rPr>
        <w:t xml:space="preserve"> </w:t>
      </w:r>
      <w:r>
        <w:t>vote</w:t>
      </w:r>
      <w:r>
        <w:rPr>
          <w:spacing w:val="-1"/>
        </w:rPr>
        <w:t xml:space="preserve"> </w:t>
      </w:r>
      <w:r>
        <w:rPr>
          <w:spacing w:val="-4"/>
        </w:rPr>
        <w:t>Aye.</w:t>
      </w:r>
    </w:p>
    <w:p w14:paraId="39FE4D83" w14:textId="77777777" w:rsidR="00CD6E6C" w:rsidRDefault="00240A1D">
      <w:pPr>
        <w:pStyle w:val="BodyText"/>
      </w:pPr>
      <w:r>
        <w:t>Motion</w:t>
      </w:r>
      <w:r>
        <w:rPr>
          <w:spacing w:val="-1"/>
        </w:rPr>
        <w:t xml:space="preserve"> </w:t>
      </w:r>
      <w:r>
        <w:t>carried</w:t>
      </w:r>
      <w:r>
        <w:rPr>
          <w:spacing w:val="-1"/>
        </w:rPr>
        <w:t xml:space="preserve"> </w:t>
      </w:r>
      <w:r>
        <w:t>5-0</w:t>
      </w:r>
      <w:r>
        <w:rPr>
          <w:spacing w:val="-1"/>
        </w:rPr>
        <w:t xml:space="preserve"> </w:t>
      </w:r>
      <w:r>
        <w:rPr>
          <w:spacing w:val="-2"/>
        </w:rPr>
        <w:t>(unanimous).</w:t>
      </w:r>
    </w:p>
    <w:p w14:paraId="6BF0667D" w14:textId="77777777" w:rsidR="00CD6E6C" w:rsidRDefault="00240A1D">
      <w:pPr>
        <w:spacing w:before="200"/>
        <w:rPr>
          <w:b/>
          <w:sz w:val="24"/>
        </w:rPr>
      </w:pPr>
      <w:r>
        <w:rPr>
          <w:b/>
          <w:spacing w:val="-2"/>
          <w:sz w:val="24"/>
          <w:u w:val="single"/>
        </w:rPr>
        <w:t>Licensing</w:t>
      </w:r>
    </w:p>
    <w:p w14:paraId="0098C9B1" w14:textId="77777777" w:rsidR="00CD6E6C" w:rsidRDefault="00240A1D">
      <w:pPr>
        <w:pStyle w:val="BodyText"/>
        <w:spacing w:before="200"/>
      </w:pPr>
      <w:r>
        <w:t>The Board members stated their recusal information. Dr. Bush is recused from applications involving</w:t>
      </w:r>
      <w:r>
        <w:rPr>
          <w:spacing w:val="-4"/>
        </w:rPr>
        <w:t xml:space="preserve"> </w:t>
      </w:r>
      <w:r>
        <w:t>Baystate</w:t>
      </w:r>
      <w:r>
        <w:rPr>
          <w:spacing w:val="-3"/>
        </w:rPr>
        <w:t xml:space="preserve"> </w:t>
      </w:r>
      <w:r>
        <w:t>Medical</w:t>
      </w:r>
      <w:r>
        <w:rPr>
          <w:spacing w:val="-3"/>
        </w:rPr>
        <w:t xml:space="preserve"> </w:t>
      </w:r>
      <w:r>
        <w:t>Center</w:t>
      </w:r>
      <w:r>
        <w:rPr>
          <w:spacing w:val="-4"/>
        </w:rPr>
        <w:t xml:space="preserve"> </w:t>
      </w:r>
      <w:r>
        <w:t>Springfield,</w:t>
      </w:r>
      <w:r>
        <w:rPr>
          <w:spacing w:val="-5"/>
        </w:rPr>
        <w:t xml:space="preserve"> </w:t>
      </w:r>
      <w:r>
        <w:t>Dr.</w:t>
      </w:r>
      <w:r>
        <w:rPr>
          <w:spacing w:val="-3"/>
        </w:rPr>
        <w:t xml:space="preserve"> </w:t>
      </w:r>
      <w:r>
        <w:t>Jubbal</w:t>
      </w:r>
      <w:r>
        <w:rPr>
          <w:spacing w:val="-3"/>
        </w:rPr>
        <w:t xml:space="preserve"> </w:t>
      </w:r>
      <w:r>
        <w:t>is</w:t>
      </w:r>
      <w:r>
        <w:rPr>
          <w:spacing w:val="-4"/>
        </w:rPr>
        <w:t xml:space="preserve"> </w:t>
      </w:r>
      <w:r>
        <w:t>recused</w:t>
      </w:r>
      <w:r>
        <w:rPr>
          <w:spacing w:val="-5"/>
        </w:rPr>
        <w:t xml:space="preserve"> </w:t>
      </w:r>
      <w:r>
        <w:t>from</w:t>
      </w:r>
      <w:r>
        <w:rPr>
          <w:spacing w:val="-3"/>
        </w:rPr>
        <w:t xml:space="preserve"> </w:t>
      </w:r>
      <w:r>
        <w:t>applications</w:t>
      </w:r>
      <w:r>
        <w:rPr>
          <w:spacing w:val="-3"/>
        </w:rPr>
        <w:t xml:space="preserve"> </w:t>
      </w:r>
      <w:r>
        <w:t>involving UMass Memorial Medical Center, Dr. Lee-Parritz is recused from Boston Medical Center, and Dr. Cheung is recused from Baystate Medical Center, Springfield, Baystate Noble Hospital</w:t>
      </w:r>
      <w:r>
        <w:rPr>
          <w:color w:val="FF5400"/>
        </w:rPr>
        <w:t xml:space="preserve">, </w:t>
      </w:r>
      <w:r w:rsidRPr="00240A1D">
        <w:t>Baystate Franklin Medical Center</w:t>
      </w:r>
      <w:r>
        <w:rPr>
          <w:color w:val="FF5400"/>
        </w:rPr>
        <w:t xml:space="preserve"> </w:t>
      </w:r>
      <w:r>
        <w:t>and Baystate Wing Hospital.</w:t>
      </w:r>
    </w:p>
    <w:p w14:paraId="007E3D95" w14:textId="77777777" w:rsidR="00CD6E6C" w:rsidRDefault="00CD6E6C">
      <w:pPr>
        <w:pStyle w:val="BodyText"/>
      </w:pPr>
    </w:p>
    <w:p w14:paraId="060D2C0A" w14:textId="77777777" w:rsidR="00CD6E6C" w:rsidRDefault="00240A1D">
      <w:pPr>
        <w:pStyle w:val="BodyText"/>
        <w:ind w:right="16"/>
      </w:pPr>
      <w:r>
        <w:t>Mr. Sinacola provided the Board members with an overview of the licensing data as of September 25, 2025, highlighting the successful processing of license applications since the inception</w:t>
      </w:r>
      <w:r>
        <w:rPr>
          <w:spacing w:val="-3"/>
        </w:rPr>
        <w:t xml:space="preserve"> </w:t>
      </w:r>
      <w:r>
        <w:t>of</w:t>
      </w:r>
      <w:r>
        <w:rPr>
          <w:spacing w:val="-4"/>
        </w:rPr>
        <w:t xml:space="preserve"> </w:t>
      </w:r>
      <w:r>
        <w:t>Online</w:t>
      </w:r>
      <w:r>
        <w:rPr>
          <w:spacing w:val="-3"/>
        </w:rPr>
        <w:t xml:space="preserve"> </w:t>
      </w:r>
      <w:r>
        <w:t>Licensing</w:t>
      </w:r>
      <w:r>
        <w:rPr>
          <w:spacing w:val="-3"/>
        </w:rPr>
        <w:t xml:space="preserve"> </w:t>
      </w:r>
      <w:r>
        <w:t>and</w:t>
      </w:r>
      <w:r>
        <w:rPr>
          <w:spacing w:val="-3"/>
        </w:rPr>
        <w:t xml:space="preserve"> </w:t>
      </w:r>
      <w:r>
        <w:t>improvement</w:t>
      </w:r>
      <w:r>
        <w:rPr>
          <w:spacing w:val="-4"/>
        </w:rPr>
        <w:t xml:space="preserve"> </w:t>
      </w:r>
      <w:r>
        <w:t>in</w:t>
      </w:r>
      <w:r>
        <w:rPr>
          <w:spacing w:val="-3"/>
        </w:rPr>
        <w:t xml:space="preserve"> </w:t>
      </w:r>
      <w:r>
        <w:t>the</w:t>
      </w:r>
      <w:r>
        <w:rPr>
          <w:spacing w:val="-3"/>
        </w:rPr>
        <w:t xml:space="preserve"> </w:t>
      </w:r>
      <w:r>
        <w:t>processing</w:t>
      </w:r>
      <w:r>
        <w:rPr>
          <w:spacing w:val="-3"/>
        </w:rPr>
        <w:t xml:space="preserve"> </w:t>
      </w:r>
      <w:r>
        <w:t>time</w:t>
      </w:r>
      <w:r>
        <w:rPr>
          <w:spacing w:val="-4"/>
        </w:rPr>
        <w:t xml:space="preserve"> </w:t>
      </w:r>
      <w:r>
        <w:t>for</w:t>
      </w:r>
      <w:r>
        <w:rPr>
          <w:spacing w:val="-3"/>
        </w:rPr>
        <w:t xml:space="preserve"> </w:t>
      </w:r>
      <w:r>
        <w:t>licensing</w:t>
      </w:r>
      <w:r>
        <w:rPr>
          <w:spacing w:val="-5"/>
        </w:rPr>
        <w:t xml:space="preserve"> </w:t>
      </w:r>
      <w:r>
        <w:t>applications.</w:t>
      </w:r>
    </w:p>
    <w:p w14:paraId="425F2F5E" w14:textId="77777777" w:rsidR="00CD6E6C" w:rsidRDefault="00CD6E6C">
      <w:pPr>
        <w:pStyle w:val="BodyText"/>
      </w:pPr>
    </w:p>
    <w:p w14:paraId="58A90F65" w14:textId="77777777" w:rsidR="00CD6E6C" w:rsidRDefault="00240A1D">
      <w:pPr>
        <w:rPr>
          <w:b/>
          <w:sz w:val="24"/>
        </w:rPr>
      </w:pPr>
      <w:r>
        <w:rPr>
          <w:b/>
          <w:sz w:val="24"/>
          <w:u w:val="single"/>
        </w:rPr>
        <w:t>Licensing</w:t>
      </w:r>
      <w:r>
        <w:rPr>
          <w:b/>
          <w:spacing w:val="-3"/>
          <w:sz w:val="24"/>
          <w:u w:val="single"/>
        </w:rPr>
        <w:t xml:space="preserve"> </w:t>
      </w:r>
      <w:r>
        <w:rPr>
          <w:b/>
          <w:spacing w:val="-2"/>
          <w:sz w:val="24"/>
          <w:u w:val="single"/>
        </w:rPr>
        <w:t>Applications</w:t>
      </w:r>
    </w:p>
    <w:p w14:paraId="68C08C27" w14:textId="77777777" w:rsidR="00CD6E6C" w:rsidRDefault="00240A1D">
      <w:pPr>
        <w:pStyle w:val="BodyText"/>
        <w:spacing w:before="200"/>
      </w:pPr>
      <w:r>
        <w:t>Dr.</w:t>
      </w:r>
      <w:r>
        <w:rPr>
          <w:spacing w:val="-4"/>
        </w:rPr>
        <w:t xml:space="preserve"> </w:t>
      </w:r>
      <w:r>
        <w:t>Bush</w:t>
      </w:r>
      <w:r>
        <w:rPr>
          <w:spacing w:val="-1"/>
        </w:rPr>
        <w:t xml:space="preserve"> </w:t>
      </w:r>
      <w:r>
        <w:t>asked</w:t>
      </w:r>
      <w:r>
        <w:rPr>
          <w:spacing w:val="-1"/>
        </w:rPr>
        <w:t xml:space="preserve"> </w:t>
      </w:r>
      <w:r>
        <w:t>for</w:t>
      </w:r>
      <w:r>
        <w:rPr>
          <w:spacing w:val="-1"/>
        </w:rPr>
        <w:t xml:space="preserve"> </w:t>
      </w:r>
      <w:r>
        <w:t>a</w:t>
      </w:r>
      <w:r>
        <w:rPr>
          <w:spacing w:val="-2"/>
        </w:rPr>
        <w:t xml:space="preserve"> </w:t>
      </w:r>
      <w:r>
        <w:t>motion</w:t>
      </w:r>
      <w:r>
        <w:rPr>
          <w:spacing w:val="-2"/>
        </w:rPr>
        <w:t xml:space="preserve"> </w:t>
      </w:r>
      <w:r>
        <w:t>to</w:t>
      </w:r>
      <w:r>
        <w:rPr>
          <w:spacing w:val="-3"/>
        </w:rPr>
        <w:t xml:space="preserve"> </w:t>
      </w:r>
      <w:r>
        <w:t>approve</w:t>
      </w:r>
      <w:r>
        <w:rPr>
          <w:spacing w:val="-2"/>
        </w:rPr>
        <w:t xml:space="preserve"> </w:t>
      </w:r>
      <w:r>
        <w:t>the</w:t>
      </w:r>
      <w:r>
        <w:rPr>
          <w:spacing w:val="-2"/>
        </w:rPr>
        <w:t xml:space="preserve"> </w:t>
      </w:r>
      <w:r>
        <w:t>applications</w:t>
      </w:r>
      <w:r>
        <w:rPr>
          <w:spacing w:val="-3"/>
        </w:rPr>
        <w:t xml:space="preserve"> </w:t>
      </w:r>
      <w:r>
        <w:t>for</w:t>
      </w:r>
      <w:r>
        <w:rPr>
          <w:spacing w:val="-3"/>
        </w:rPr>
        <w:t xml:space="preserve"> </w:t>
      </w:r>
      <w:r>
        <w:rPr>
          <w:spacing w:val="-2"/>
        </w:rPr>
        <w:t>licensure.</w:t>
      </w:r>
    </w:p>
    <w:p w14:paraId="3DCD94AD" w14:textId="77777777" w:rsidR="00CD6E6C" w:rsidRDefault="00240A1D">
      <w:pPr>
        <w:pStyle w:val="BodyText"/>
        <w:spacing w:before="200"/>
        <w:ind w:right="1997"/>
      </w:pPr>
      <w:r>
        <w:t>Mr.</w:t>
      </w:r>
      <w:r>
        <w:rPr>
          <w:spacing w:val="-4"/>
        </w:rPr>
        <w:t xml:space="preserve"> </w:t>
      </w:r>
      <w:r>
        <w:t>O’Donnell</w:t>
      </w:r>
      <w:r>
        <w:rPr>
          <w:spacing w:val="-5"/>
        </w:rPr>
        <w:t xml:space="preserve"> </w:t>
      </w:r>
      <w:r>
        <w:t>moved</w:t>
      </w:r>
      <w:r>
        <w:rPr>
          <w:spacing w:val="-4"/>
        </w:rPr>
        <w:t xml:space="preserve"> </w:t>
      </w:r>
      <w:r>
        <w:t>to</w:t>
      </w:r>
      <w:r>
        <w:rPr>
          <w:spacing w:val="-6"/>
        </w:rPr>
        <w:t xml:space="preserve"> </w:t>
      </w:r>
      <w:r>
        <w:t>approve</w:t>
      </w:r>
      <w:r>
        <w:rPr>
          <w:spacing w:val="-4"/>
        </w:rPr>
        <w:t xml:space="preserve"> </w:t>
      </w:r>
      <w:r>
        <w:t>the</w:t>
      </w:r>
      <w:r>
        <w:rPr>
          <w:spacing w:val="-5"/>
        </w:rPr>
        <w:t xml:space="preserve"> </w:t>
      </w:r>
      <w:r>
        <w:t>applications</w:t>
      </w:r>
      <w:r>
        <w:rPr>
          <w:spacing w:val="-6"/>
        </w:rPr>
        <w:t xml:space="preserve"> </w:t>
      </w:r>
      <w:r>
        <w:t>presented</w:t>
      </w:r>
      <w:r>
        <w:rPr>
          <w:spacing w:val="-4"/>
        </w:rPr>
        <w:t xml:space="preserve"> </w:t>
      </w:r>
      <w:r>
        <w:t>for</w:t>
      </w:r>
      <w:r>
        <w:rPr>
          <w:spacing w:val="-4"/>
        </w:rPr>
        <w:t xml:space="preserve"> </w:t>
      </w:r>
      <w:r>
        <w:t>licensure. Dr. Cheung seconded the motion.</w:t>
      </w:r>
    </w:p>
    <w:p w14:paraId="12CD88E4" w14:textId="77777777" w:rsidR="00CD6E6C" w:rsidRDefault="00240A1D">
      <w:pPr>
        <w:pStyle w:val="BodyText"/>
        <w:spacing w:before="200"/>
      </w:pPr>
      <w:r>
        <w:t>Dr.</w:t>
      </w:r>
      <w:r>
        <w:rPr>
          <w:spacing w:val="-3"/>
        </w:rPr>
        <w:t xml:space="preserve"> </w:t>
      </w:r>
      <w:r>
        <w:t>Bush</w:t>
      </w:r>
      <w:r>
        <w:rPr>
          <w:spacing w:val="-1"/>
        </w:rPr>
        <w:t xml:space="preserve"> </w:t>
      </w:r>
      <w:r>
        <w:t>called</w:t>
      </w:r>
      <w:r>
        <w:rPr>
          <w:spacing w:val="-1"/>
        </w:rPr>
        <w:t xml:space="preserve"> </w:t>
      </w:r>
      <w:r>
        <w:t>the</w:t>
      </w:r>
      <w:r>
        <w:rPr>
          <w:spacing w:val="-1"/>
        </w:rPr>
        <w:t xml:space="preserve"> </w:t>
      </w:r>
      <w:r>
        <w:rPr>
          <w:spacing w:val="-4"/>
        </w:rPr>
        <w:t>Roll:</w:t>
      </w:r>
    </w:p>
    <w:p w14:paraId="720956B6" w14:textId="77777777" w:rsidR="00CD6E6C" w:rsidRDefault="00240A1D">
      <w:pPr>
        <w:pStyle w:val="BodyText"/>
        <w:spacing w:before="200"/>
        <w:ind w:left="-1" w:right="7065"/>
      </w:pPr>
      <w:r>
        <w:t>Mr.</w:t>
      </w:r>
      <w:r>
        <w:rPr>
          <w:spacing w:val="-13"/>
        </w:rPr>
        <w:t xml:space="preserve"> </w:t>
      </w:r>
      <w:r>
        <w:t>O’Donnell</w:t>
      </w:r>
      <w:r>
        <w:rPr>
          <w:spacing w:val="-13"/>
        </w:rPr>
        <w:t xml:space="preserve"> </w:t>
      </w:r>
      <w:r>
        <w:t>–</w:t>
      </w:r>
      <w:r>
        <w:rPr>
          <w:spacing w:val="-13"/>
        </w:rPr>
        <w:t xml:space="preserve"> </w:t>
      </w:r>
      <w:r>
        <w:t>Aye Dr. Jubbal – Aye</w:t>
      </w:r>
    </w:p>
    <w:p w14:paraId="6B5073AF" w14:textId="77777777" w:rsidR="00CD6E6C" w:rsidRDefault="00240A1D">
      <w:pPr>
        <w:pStyle w:val="BodyText"/>
        <w:ind w:left="-1" w:right="7268"/>
      </w:pPr>
      <w:r>
        <w:t>Dr. Cheung – Aye</w:t>
      </w:r>
      <w:r>
        <w:rPr>
          <w:spacing w:val="40"/>
        </w:rPr>
        <w:t xml:space="preserve"> </w:t>
      </w:r>
      <w:r>
        <w:t>Dr.</w:t>
      </w:r>
      <w:r>
        <w:rPr>
          <w:spacing w:val="-13"/>
        </w:rPr>
        <w:t xml:space="preserve"> </w:t>
      </w:r>
      <w:r>
        <w:t>Lee-Parritz</w:t>
      </w:r>
      <w:r>
        <w:rPr>
          <w:spacing w:val="-13"/>
        </w:rPr>
        <w:t xml:space="preserve"> </w:t>
      </w:r>
      <w:r>
        <w:t>–</w:t>
      </w:r>
      <w:r>
        <w:rPr>
          <w:spacing w:val="-13"/>
        </w:rPr>
        <w:t xml:space="preserve"> </w:t>
      </w:r>
      <w:r>
        <w:t>Aye</w:t>
      </w:r>
    </w:p>
    <w:p w14:paraId="0872EC40" w14:textId="77777777" w:rsidR="00CD6E6C" w:rsidRDefault="00240A1D">
      <w:pPr>
        <w:pStyle w:val="BodyText"/>
        <w:spacing w:before="200"/>
      </w:pPr>
      <w:r>
        <w:t>The</w:t>
      </w:r>
      <w:r>
        <w:rPr>
          <w:spacing w:val="-4"/>
        </w:rPr>
        <w:t xml:space="preserve"> </w:t>
      </w:r>
      <w:r>
        <w:t>Chair</w:t>
      </w:r>
      <w:r>
        <w:rPr>
          <w:spacing w:val="-1"/>
        </w:rPr>
        <w:t xml:space="preserve"> </w:t>
      </w:r>
      <w:r>
        <w:t>vote</w:t>
      </w:r>
      <w:r>
        <w:rPr>
          <w:spacing w:val="-1"/>
        </w:rPr>
        <w:t xml:space="preserve"> </w:t>
      </w:r>
      <w:r>
        <w:rPr>
          <w:spacing w:val="-4"/>
        </w:rPr>
        <w:t>Aye.</w:t>
      </w:r>
    </w:p>
    <w:p w14:paraId="3BDE077A" w14:textId="77777777" w:rsidR="00CD6E6C" w:rsidRDefault="00240A1D">
      <w:pPr>
        <w:pStyle w:val="BodyText"/>
      </w:pPr>
      <w:r>
        <w:t>Motion</w:t>
      </w:r>
      <w:r>
        <w:rPr>
          <w:spacing w:val="-1"/>
        </w:rPr>
        <w:t xml:space="preserve"> </w:t>
      </w:r>
      <w:r>
        <w:t>carried</w:t>
      </w:r>
      <w:r>
        <w:rPr>
          <w:spacing w:val="-1"/>
        </w:rPr>
        <w:t xml:space="preserve"> </w:t>
      </w:r>
      <w:r>
        <w:t>5-0</w:t>
      </w:r>
      <w:r>
        <w:rPr>
          <w:spacing w:val="-1"/>
        </w:rPr>
        <w:t xml:space="preserve"> </w:t>
      </w:r>
      <w:r>
        <w:rPr>
          <w:spacing w:val="-2"/>
        </w:rPr>
        <w:t>(unanimous).</w:t>
      </w:r>
    </w:p>
    <w:p w14:paraId="4FD19DF3" w14:textId="77777777" w:rsidR="00CD6E6C" w:rsidRDefault="00CD6E6C">
      <w:pPr>
        <w:pStyle w:val="BodyText"/>
        <w:sectPr w:rsidR="00CD6E6C">
          <w:pgSz w:w="12240" w:h="15840"/>
          <w:pgMar w:top="1380" w:right="1440" w:bottom="280" w:left="1440" w:header="720" w:footer="720" w:gutter="0"/>
          <w:cols w:space="720"/>
        </w:sectPr>
      </w:pPr>
    </w:p>
    <w:p w14:paraId="37A549D2" w14:textId="77777777" w:rsidR="00CD6E6C" w:rsidRDefault="00240A1D">
      <w:pPr>
        <w:spacing w:before="60"/>
        <w:rPr>
          <w:b/>
          <w:sz w:val="24"/>
        </w:rPr>
      </w:pPr>
      <w:r>
        <w:rPr>
          <w:b/>
          <w:spacing w:val="-2"/>
          <w:sz w:val="24"/>
          <w:u w:val="single"/>
        </w:rPr>
        <w:t>Minutes</w:t>
      </w:r>
    </w:p>
    <w:p w14:paraId="5B0DCF42" w14:textId="77777777" w:rsidR="00CD6E6C" w:rsidRDefault="00240A1D">
      <w:pPr>
        <w:pStyle w:val="BodyText"/>
        <w:spacing w:before="200"/>
      </w:pPr>
      <w:r>
        <w:t>The</w:t>
      </w:r>
      <w:r>
        <w:rPr>
          <w:spacing w:val="-2"/>
        </w:rPr>
        <w:t xml:space="preserve"> </w:t>
      </w:r>
      <w:r>
        <w:t>Board</w:t>
      </w:r>
      <w:r>
        <w:rPr>
          <w:spacing w:val="-2"/>
        </w:rPr>
        <w:t xml:space="preserve"> </w:t>
      </w:r>
      <w:r>
        <w:t>considered</w:t>
      </w:r>
      <w:r>
        <w:rPr>
          <w:spacing w:val="-3"/>
        </w:rPr>
        <w:t xml:space="preserve"> </w:t>
      </w:r>
      <w:r>
        <w:t>the</w:t>
      </w:r>
      <w:r>
        <w:rPr>
          <w:spacing w:val="-2"/>
        </w:rPr>
        <w:t xml:space="preserve"> </w:t>
      </w:r>
      <w:r>
        <w:t>Public</w:t>
      </w:r>
      <w:r>
        <w:rPr>
          <w:spacing w:val="-2"/>
        </w:rPr>
        <w:t xml:space="preserve"> </w:t>
      </w:r>
      <w:r>
        <w:t>Session</w:t>
      </w:r>
      <w:r>
        <w:rPr>
          <w:spacing w:val="-1"/>
        </w:rPr>
        <w:t xml:space="preserve"> </w:t>
      </w:r>
      <w:r>
        <w:t>Minutes</w:t>
      </w:r>
      <w:r>
        <w:rPr>
          <w:spacing w:val="-2"/>
        </w:rPr>
        <w:t xml:space="preserve"> </w:t>
      </w:r>
      <w:r>
        <w:t>of</w:t>
      </w:r>
      <w:r>
        <w:rPr>
          <w:spacing w:val="-1"/>
        </w:rPr>
        <w:t xml:space="preserve"> </w:t>
      </w:r>
      <w:r>
        <w:t>the</w:t>
      </w:r>
      <w:r>
        <w:rPr>
          <w:spacing w:val="-2"/>
        </w:rPr>
        <w:t xml:space="preserve"> </w:t>
      </w:r>
      <w:r>
        <w:t>September</w:t>
      </w:r>
      <w:r>
        <w:rPr>
          <w:spacing w:val="-2"/>
        </w:rPr>
        <w:t xml:space="preserve"> </w:t>
      </w:r>
      <w:r>
        <w:t>11,</w:t>
      </w:r>
      <w:r>
        <w:rPr>
          <w:spacing w:val="-1"/>
        </w:rPr>
        <w:t xml:space="preserve"> </w:t>
      </w:r>
      <w:r>
        <w:t>2025</w:t>
      </w:r>
      <w:r>
        <w:rPr>
          <w:spacing w:val="-2"/>
        </w:rPr>
        <w:t xml:space="preserve"> </w:t>
      </w:r>
      <w:r>
        <w:t>Board</w:t>
      </w:r>
      <w:r>
        <w:rPr>
          <w:spacing w:val="-1"/>
        </w:rPr>
        <w:t xml:space="preserve"> </w:t>
      </w:r>
      <w:r>
        <w:rPr>
          <w:spacing w:val="-2"/>
        </w:rPr>
        <w:t>meeting.</w:t>
      </w:r>
    </w:p>
    <w:p w14:paraId="3BD50C3D" w14:textId="77777777" w:rsidR="00CD6E6C" w:rsidRDefault="00240A1D">
      <w:pPr>
        <w:pStyle w:val="BodyText"/>
        <w:spacing w:before="200"/>
        <w:ind w:left="-1" w:right="16"/>
      </w:pPr>
      <w:r>
        <w:t>Dr.</w:t>
      </w:r>
      <w:r>
        <w:rPr>
          <w:spacing w:val="-3"/>
        </w:rPr>
        <w:t xml:space="preserve"> </w:t>
      </w:r>
      <w:r>
        <w:t>Lee-Parritz</w:t>
      </w:r>
      <w:r>
        <w:rPr>
          <w:spacing w:val="-4"/>
        </w:rPr>
        <w:t xml:space="preserve"> </w:t>
      </w:r>
      <w:r>
        <w:t>moved</w:t>
      </w:r>
      <w:r>
        <w:rPr>
          <w:spacing w:val="-3"/>
        </w:rPr>
        <w:t xml:space="preserve"> </w:t>
      </w:r>
      <w:r>
        <w:t>to</w:t>
      </w:r>
      <w:r>
        <w:rPr>
          <w:spacing w:val="-5"/>
        </w:rPr>
        <w:t xml:space="preserve"> </w:t>
      </w:r>
      <w:r>
        <w:t>approve</w:t>
      </w:r>
      <w:r>
        <w:rPr>
          <w:spacing w:val="-3"/>
        </w:rPr>
        <w:t xml:space="preserve"> </w:t>
      </w:r>
      <w:r>
        <w:t>the</w:t>
      </w:r>
      <w:r>
        <w:rPr>
          <w:spacing w:val="-4"/>
        </w:rPr>
        <w:t xml:space="preserve"> </w:t>
      </w:r>
      <w:r>
        <w:t>Public</w:t>
      </w:r>
      <w:r>
        <w:rPr>
          <w:spacing w:val="-3"/>
        </w:rPr>
        <w:t xml:space="preserve"> </w:t>
      </w:r>
      <w:r>
        <w:t>Session</w:t>
      </w:r>
      <w:r>
        <w:rPr>
          <w:spacing w:val="-3"/>
        </w:rPr>
        <w:t xml:space="preserve"> </w:t>
      </w:r>
      <w:r>
        <w:t>Minutes</w:t>
      </w:r>
      <w:r>
        <w:rPr>
          <w:spacing w:val="-4"/>
        </w:rPr>
        <w:t xml:space="preserve"> </w:t>
      </w:r>
      <w:r>
        <w:t>of</w:t>
      </w:r>
      <w:r>
        <w:rPr>
          <w:spacing w:val="-3"/>
        </w:rPr>
        <w:t xml:space="preserve"> </w:t>
      </w:r>
      <w:r>
        <w:t>the</w:t>
      </w:r>
      <w:r>
        <w:rPr>
          <w:spacing w:val="-3"/>
        </w:rPr>
        <w:t xml:space="preserve"> </w:t>
      </w:r>
      <w:r>
        <w:t>September</w:t>
      </w:r>
      <w:r>
        <w:rPr>
          <w:spacing w:val="-3"/>
        </w:rPr>
        <w:t xml:space="preserve"> </w:t>
      </w:r>
      <w:r>
        <w:t>11,</w:t>
      </w:r>
      <w:r>
        <w:rPr>
          <w:spacing w:val="-3"/>
        </w:rPr>
        <w:t xml:space="preserve"> </w:t>
      </w:r>
      <w:r>
        <w:t>2025</w:t>
      </w:r>
      <w:r>
        <w:rPr>
          <w:spacing w:val="-3"/>
        </w:rPr>
        <w:t xml:space="preserve"> </w:t>
      </w:r>
      <w:r>
        <w:t xml:space="preserve">Board </w:t>
      </w:r>
      <w:r>
        <w:rPr>
          <w:spacing w:val="-2"/>
        </w:rPr>
        <w:t>meeting.</w:t>
      </w:r>
    </w:p>
    <w:p w14:paraId="77436443" w14:textId="77777777" w:rsidR="00CD6E6C" w:rsidRDefault="00240A1D">
      <w:pPr>
        <w:pStyle w:val="BodyText"/>
        <w:spacing w:line="415" w:lineRule="auto"/>
        <w:ind w:left="-1" w:right="5559"/>
      </w:pPr>
      <w:r>
        <w:t>Mr.</w:t>
      </w:r>
      <w:r>
        <w:rPr>
          <w:spacing w:val="-9"/>
        </w:rPr>
        <w:t xml:space="preserve"> </w:t>
      </w:r>
      <w:r>
        <w:t>O’Donnell</w:t>
      </w:r>
      <w:r>
        <w:rPr>
          <w:spacing w:val="-9"/>
        </w:rPr>
        <w:t xml:space="preserve"> </w:t>
      </w:r>
      <w:r>
        <w:t>seconded</w:t>
      </w:r>
      <w:r>
        <w:rPr>
          <w:spacing w:val="-11"/>
        </w:rPr>
        <w:t xml:space="preserve"> </w:t>
      </w:r>
      <w:r>
        <w:t>the</w:t>
      </w:r>
      <w:r>
        <w:rPr>
          <w:spacing w:val="-9"/>
        </w:rPr>
        <w:t xml:space="preserve"> </w:t>
      </w:r>
      <w:r>
        <w:t>motion. Dr. Bush called the Roll:</w:t>
      </w:r>
    </w:p>
    <w:p w14:paraId="6F6A51F4" w14:textId="77777777" w:rsidR="00CD6E6C" w:rsidRDefault="00240A1D">
      <w:pPr>
        <w:pStyle w:val="BodyText"/>
        <w:ind w:left="-1" w:right="7065"/>
      </w:pPr>
      <w:r>
        <w:t>Mr.</w:t>
      </w:r>
      <w:r>
        <w:rPr>
          <w:spacing w:val="-12"/>
        </w:rPr>
        <w:t xml:space="preserve"> </w:t>
      </w:r>
      <w:r>
        <w:t>O’Donnell</w:t>
      </w:r>
      <w:r>
        <w:rPr>
          <w:spacing w:val="-12"/>
        </w:rPr>
        <w:t xml:space="preserve"> </w:t>
      </w:r>
      <w:r>
        <w:t>–</w:t>
      </w:r>
      <w:r>
        <w:rPr>
          <w:spacing w:val="-12"/>
        </w:rPr>
        <w:t xml:space="preserve"> </w:t>
      </w:r>
      <w:r>
        <w:t>Aye Dr. Jubbal – Aye</w:t>
      </w:r>
    </w:p>
    <w:p w14:paraId="5CD6E1F8" w14:textId="77777777" w:rsidR="00CD6E6C" w:rsidRDefault="00240A1D">
      <w:pPr>
        <w:pStyle w:val="BodyText"/>
        <w:ind w:left="-1" w:right="7065"/>
      </w:pPr>
      <w:r>
        <w:t>Dr.</w:t>
      </w:r>
      <w:r>
        <w:rPr>
          <w:spacing w:val="-12"/>
        </w:rPr>
        <w:t xml:space="preserve"> </w:t>
      </w:r>
      <w:r>
        <w:t>Cheung</w:t>
      </w:r>
      <w:r>
        <w:rPr>
          <w:spacing w:val="-12"/>
        </w:rPr>
        <w:t xml:space="preserve"> </w:t>
      </w:r>
      <w:r>
        <w:t>–</w:t>
      </w:r>
      <w:r>
        <w:rPr>
          <w:spacing w:val="-12"/>
        </w:rPr>
        <w:t xml:space="preserve"> </w:t>
      </w:r>
      <w:r>
        <w:t>Abstain Dr.</w:t>
      </w:r>
      <w:r>
        <w:rPr>
          <w:spacing w:val="-2"/>
        </w:rPr>
        <w:t xml:space="preserve"> </w:t>
      </w:r>
      <w:r>
        <w:t>Lee-Parritz</w:t>
      </w:r>
      <w:r>
        <w:rPr>
          <w:spacing w:val="-1"/>
        </w:rPr>
        <w:t xml:space="preserve"> </w:t>
      </w:r>
      <w:r>
        <w:t>–</w:t>
      </w:r>
      <w:r>
        <w:rPr>
          <w:spacing w:val="-1"/>
        </w:rPr>
        <w:t xml:space="preserve"> </w:t>
      </w:r>
      <w:r>
        <w:rPr>
          <w:spacing w:val="-5"/>
        </w:rPr>
        <w:t>Aye</w:t>
      </w:r>
    </w:p>
    <w:p w14:paraId="3AA7C953" w14:textId="77777777" w:rsidR="00CD6E6C" w:rsidRDefault="00240A1D">
      <w:pPr>
        <w:pStyle w:val="BodyText"/>
        <w:spacing w:before="197"/>
        <w:ind w:left="-1"/>
      </w:pPr>
      <w:r>
        <w:t>The</w:t>
      </w:r>
      <w:r>
        <w:rPr>
          <w:spacing w:val="-1"/>
        </w:rPr>
        <w:t xml:space="preserve"> </w:t>
      </w:r>
      <w:r>
        <w:t>Chair</w:t>
      </w:r>
      <w:r>
        <w:rPr>
          <w:spacing w:val="-1"/>
        </w:rPr>
        <w:t xml:space="preserve"> </w:t>
      </w:r>
      <w:r>
        <w:rPr>
          <w:spacing w:val="-2"/>
        </w:rPr>
        <w:t>Abstained.</w:t>
      </w:r>
    </w:p>
    <w:p w14:paraId="51E35403" w14:textId="77777777" w:rsidR="00CD6E6C" w:rsidRDefault="00240A1D">
      <w:pPr>
        <w:pStyle w:val="BodyText"/>
        <w:ind w:left="-1"/>
      </w:pPr>
      <w:r>
        <w:t>Motion</w:t>
      </w:r>
      <w:r>
        <w:rPr>
          <w:spacing w:val="-2"/>
        </w:rPr>
        <w:t xml:space="preserve"> </w:t>
      </w:r>
      <w:r>
        <w:t>carried</w:t>
      </w:r>
      <w:r>
        <w:rPr>
          <w:spacing w:val="-1"/>
        </w:rPr>
        <w:t xml:space="preserve"> </w:t>
      </w:r>
      <w:r>
        <w:t>3-0-2</w:t>
      </w:r>
      <w:r>
        <w:rPr>
          <w:spacing w:val="-1"/>
        </w:rPr>
        <w:t xml:space="preserve"> </w:t>
      </w:r>
      <w:r>
        <w:t>(Drs.</w:t>
      </w:r>
      <w:r>
        <w:rPr>
          <w:spacing w:val="-1"/>
        </w:rPr>
        <w:t xml:space="preserve"> </w:t>
      </w:r>
      <w:r>
        <w:t>Bush</w:t>
      </w:r>
      <w:r>
        <w:rPr>
          <w:spacing w:val="-1"/>
        </w:rPr>
        <w:t xml:space="preserve"> </w:t>
      </w:r>
      <w:r>
        <w:t>and</w:t>
      </w:r>
      <w:r>
        <w:rPr>
          <w:spacing w:val="-1"/>
        </w:rPr>
        <w:t xml:space="preserve"> </w:t>
      </w:r>
      <w:r>
        <w:t>Cheung</w:t>
      </w:r>
      <w:r>
        <w:rPr>
          <w:spacing w:val="-1"/>
        </w:rPr>
        <w:t xml:space="preserve"> </w:t>
      </w:r>
      <w:r>
        <w:rPr>
          <w:spacing w:val="-2"/>
        </w:rPr>
        <w:t>abstained).</w:t>
      </w:r>
    </w:p>
    <w:p w14:paraId="191ACF48" w14:textId="77777777" w:rsidR="00CD6E6C" w:rsidRDefault="00240A1D">
      <w:pPr>
        <w:pStyle w:val="BodyText"/>
        <w:spacing w:before="200" w:line="276" w:lineRule="auto"/>
        <w:ind w:left="-1" w:right="57"/>
      </w:pPr>
      <w:r>
        <w:t>Dr. Bush stated that the Board will meet in in Executive Session as authorized by Mass. General Law, chapter 30A, section 21 for purposes set at subsections (a)(1) and (a)(7). Specifically, the Board</w:t>
      </w:r>
      <w:r>
        <w:rPr>
          <w:spacing w:val="-3"/>
        </w:rPr>
        <w:t xml:space="preserve"> </w:t>
      </w:r>
      <w:r>
        <w:t>will</w:t>
      </w:r>
      <w:r>
        <w:rPr>
          <w:spacing w:val="-3"/>
        </w:rPr>
        <w:t xml:space="preserve"> </w:t>
      </w:r>
      <w:r>
        <w:t>conduct</w:t>
      </w:r>
      <w:r>
        <w:rPr>
          <w:spacing w:val="-3"/>
        </w:rPr>
        <w:t xml:space="preserve"> </w:t>
      </w:r>
      <w:r>
        <w:t>a</w:t>
      </w:r>
      <w:r>
        <w:rPr>
          <w:spacing w:val="-3"/>
        </w:rPr>
        <w:t xml:space="preserve"> </w:t>
      </w:r>
      <w:r>
        <w:t>hearing</w:t>
      </w:r>
      <w:r>
        <w:rPr>
          <w:spacing w:val="-3"/>
        </w:rPr>
        <w:t xml:space="preserve"> </w:t>
      </w:r>
      <w:r>
        <w:t>on</w:t>
      </w:r>
      <w:r>
        <w:rPr>
          <w:spacing w:val="-3"/>
        </w:rPr>
        <w:t xml:space="preserve"> </w:t>
      </w:r>
      <w:r>
        <w:t>the</w:t>
      </w:r>
      <w:r>
        <w:rPr>
          <w:spacing w:val="-3"/>
        </w:rPr>
        <w:t xml:space="preserve"> </w:t>
      </w:r>
      <w:r>
        <w:t>issue</w:t>
      </w:r>
      <w:r>
        <w:rPr>
          <w:spacing w:val="-3"/>
        </w:rPr>
        <w:t xml:space="preserve"> </w:t>
      </w:r>
      <w:r>
        <w:t>of</w:t>
      </w:r>
      <w:r>
        <w:rPr>
          <w:spacing w:val="-3"/>
        </w:rPr>
        <w:t xml:space="preserve"> </w:t>
      </w:r>
      <w:proofErr w:type="gramStart"/>
      <w:r>
        <w:t>sanction</w:t>
      </w:r>
      <w:proofErr w:type="gramEnd"/>
      <w:r>
        <w:rPr>
          <w:spacing w:val="-3"/>
        </w:rPr>
        <w:t xml:space="preserve"> </w:t>
      </w:r>
      <w:r>
        <w:t>in</w:t>
      </w:r>
      <w:r>
        <w:rPr>
          <w:spacing w:val="-3"/>
        </w:rPr>
        <w:t xml:space="preserve"> </w:t>
      </w:r>
      <w:r>
        <w:t>a</w:t>
      </w:r>
      <w:r>
        <w:rPr>
          <w:spacing w:val="-3"/>
        </w:rPr>
        <w:t xml:space="preserve"> </w:t>
      </w:r>
      <w:r>
        <w:t>pending</w:t>
      </w:r>
      <w:r>
        <w:rPr>
          <w:spacing w:val="-3"/>
        </w:rPr>
        <w:t xml:space="preserve"> </w:t>
      </w:r>
      <w:r>
        <w:t>disciplinary</w:t>
      </w:r>
      <w:r>
        <w:rPr>
          <w:spacing w:val="-3"/>
        </w:rPr>
        <w:t xml:space="preserve"> </w:t>
      </w:r>
      <w:r>
        <w:t>proceeding.</w:t>
      </w:r>
      <w:r>
        <w:rPr>
          <w:spacing w:val="40"/>
        </w:rPr>
        <w:t xml:space="preserve"> </w:t>
      </w:r>
      <w:r>
        <w:t>In</w:t>
      </w:r>
      <w:r>
        <w:rPr>
          <w:spacing w:val="-3"/>
        </w:rPr>
        <w:t xml:space="preserve"> </w:t>
      </w:r>
      <w:r>
        <w:t>so doing, the Board will discuss the reputation, character, physical condition or mental health, rather than professional competence, of a licensee, or the discipline or dismissal of, or complaints or charges against a licensee, as permitted under purpose 1 and information that may not be publicly disclosed pursuant to Mass. General Law, chapter 112, section 5 and Mass.</w:t>
      </w:r>
    </w:p>
    <w:p w14:paraId="348ECEFB" w14:textId="77777777" w:rsidR="00CD6E6C" w:rsidRDefault="00240A1D">
      <w:pPr>
        <w:pStyle w:val="BodyText"/>
        <w:spacing w:line="276" w:lineRule="auto"/>
        <w:ind w:left="-1"/>
      </w:pPr>
      <w:r>
        <w:t>General</w:t>
      </w:r>
      <w:r>
        <w:rPr>
          <w:spacing w:val="-2"/>
        </w:rPr>
        <w:t xml:space="preserve"> </w:t>
      </w:r>
      <w:r>
        <w:t>Law,</w:t>
      </w:r>
      <w:r>
        <w:rPr>
          <w:spacing w:val="-2"/>
        </w:rPr>
        <w:t xml:space="preserve"> </w:t>
      </w:r>
      <w:r>
        <w:t>chapter</w:t>
      </w:r>
      <w:r>
        <w:rPr>
          <w:spacing w:val="-2"/>
        </w:rPr>
        <w:t xml:space="preserve"> </w:t>
      </w:r>
      <w:r>
        <w:t>66A,</w:t>
      </w:r>
      <w:r>
        <w:rPr>
          <w:spacing w:val="-2"/>
        </w:rPr>
        <w:t xml:space="preserve"> </w:t>
      </w:r>
      <w:r>
        <w:t>section</w:t>
      </w:r>
      <w:r>
        <w:rPr>
          <w:spacing w:val="-4"/>
        </w:rPr>
        <w:t xml:space="preserve"> </w:t>
      </w:r>
      <w:r>
        <w:t>2,</w:t>
      </w:r>
      <w:r>
        <w:rPr>
          <w:spacing w:val="-2"/>
        </w:rPr>
        <w:t xml:space="preserve"> </w:t>
      </w:r>
      <w:r>
        <w:t>as</w:t>
      </w:r>
      <w:r>
        <w:rPr>
          <w:spacing w:val="-2"/>
        </w:rPr>
        <w:t xml:space="preserve"> </w:t>
      </w:r>
      <w:r>
        <w:t>permitted</w:t>
      </w:r>
      <w:r>
        <w:rPr>
          <w:spacing w:val="-2"/>
        </w:rPr>
        <w:t xml:space="preserve"> </w:t>
      </w:r>
      <w:r>
        <w:t>under</w:t>
      </w:r>
      <w:r>
        <w:rPr>
          <w:spacing w:val="-2"/>
        </w:rPr>
        <w:t xml:space="preserve"> </w:t>
      </w:r>
      <w:r>
        <w:t>purpose</w:t>
      </w:r>
      <w:r>
        <w:rPr>
          <w:spacing w:val="-2"/>
        </w:rPr>
        <w:t xml:space="preserve"> </w:t>
      </w:r>
      <w:r>
        <w:t>7.</w:t>
      </w:r>
      <w:r>
        <w:rPr>
          <w:spacing w:val="40"/>
        </w:rPr>
        <w:t xml:space="preserve"> </w:t>
      </w:r>
      <w:r>
        <w:t>The</w:t>
      </w:r>
      <w:r>
        <w:rPr>
          <w:spacing w:val="-2"/>
        </w:rPr>
        <w:t xml:space="preserve"> </w:t>
      </w:r>
      <w:r>
        <w:t>Board</w:t>
      </w:r>
      <w:r>
        <w:rPr>
          <w:spacing w:val="-2"/>
        </w:rPr>
        <w:t xml:space="preserve"> </w:t>
      </w:r>
      <w:r>
        <w:t>will</w:t>
      </w:r>
      <w:r>
        <w:rPr>
          <w:spacing w:val="-3"/>
        </w:rPr>
        <w:t xml:space="preserve"> </w:t>
      </w:r>
      <w:r>
        <w:t>also</w:t>
      </w:r>
      <w:r>
        <w:rPr>
          <w:spacing w:val="-2"/>
        </w:rPr>
        <w:t xml:space="preserve"> </w:t>
      </w:r>
      <w:r>
        <w:t>be reviewing Executive Session Minutes.</w:t>
      </w:r>
    </w:p>
    <w:p w14:paraId="65A73425" w14:textId="77777777" w:rsidR="00CD6E6C" w:rsidRDefault="00240A1D">
      <w:pPr>
        <w:pStyle w:val="BodyText"/>
        <w:spacing w:before="200"/>
        <w:ind w:left="-1" w:right="83"/>
      </w:pPr>
      <w:r>
        <w:t>Following</w:t>
      </w:r>
      <w:r>
        <w:rPr>
          <w:spacing w:val="-3"/>
        </w:rPr>
        <w:t xml:space="preserve"> </w:t>
      </w:r>
      <w:r>
        <w:t>the</w:t>
      </w:r>
      <w:r>
        <w:rPr>
          <w:spacing w:val="-3"/>
        </w:rPr>
        <w:t xml:space="preserve"> </w:t>
      </w:r>
      <w:r>
        <w:t>Executive</w:t>
      </w:r>
      <w:r>
        <w:rPr>
          <w:spacing w:val="-3"/>
        </w:rPr>
        <w:t xml:space="preserve"> </w:t>
      </w:r>
      <w:r>
        <w:t>Session,</w:t>
      </w:r>
      <w:r>
        <w:rPr>
          <w:spacing w:val="-3"/>
        </w:rPr>
        <w:t xml:space="preserve"> </w:t>
      </w:r>
      <w:r>
        <w:t>the</w:t>
      </w:r>
      <w:r>
        <w:rPr>
          <w:spacing w:val="-3"/>
        </w:rPr>
        <w:t xml:space="preserve"> </w:t>
      </w:r>
      <w:r>
        <w:t>Board</w:t>
      </w:r>
      <w:r>
        <w:rPr>
          <w:spacing w:val="-3"/>
        </w:rPr>
        <w:t xml:space="preserve"> </w:t>
      </w:r>
      <w:r>
        <w:t>will</w:t>
      </w:r>
      <w:r>
        <w:rPr>
          <w:spacing w:val="-4"/>
        </w:rPr>
        <w:t xml:space="preserve"> </w:t>
      </w:r>
      <w:r>
        <w:t>meet</w:t>
      </w:r>
      <w:r>
        <w:rPr>
          <w:spacing w:val="-4"/>
        </w:rPr>
        <w:t xml:space="preserve"> </w:t>
      </w:r>
      <w:r>
        <w:t>in</w:t>
      </w:r>
      <w:r>
        <w:rPr>
          <w:spacing w:val="-3"/>
        </w:rPr>
        <w:t xml:space="preserve"> </w:t>
      </w:r>
      <w:r>
        <w:t>closed</w:t>
      </w:r>
      <w:r>
        <w:rPr>
          <w:spacing w:val="-3"/>
        </w:rPr>
        <w:t xml:space="preserve"> </w:t>
      </w:r>
      <w:r>
        <w:t>Adjudicatory</w:t>
      </w:r>
      <w:r>
        <w:rPr>
          <w:spacing w:val="-3"/>
        </w:rPr>
        <w:t xml:space="preserve"> </w:t>
      </w:r>
      <w:r>
        <w:t>Session,</w:t>
      </w:r>
      <w:r>
        <w:rPr>
          <w:spacing w:val="-3"/>
        </w:rPr>
        <w:t xml:space="preserve"> </w:t>
      </w:r>
      <w:r>
        <w:t>and</w:t>
      </w:r>
      <w:r>
        <w:rPr>
          <w:spacing w:val="-3"/>
        </w:rPr>
        <w:t xml:space="preserve"> </w:t>
      </w:r>
      <w:r>
        <w:t>then in closed session under Mass. General Laws, chapter 112, section 65C.</w:t>
      </w:r>
      <w:r>
        <w:rPr>
          <w:spacing w:val="40"/>
        </w:rPr>
        <w:t xml:space="preserve"> </w:t>
      </w:r>
      <w:r>
        <w:t>The Board will reconvene in Public Session II following the conclusion of the 65C Session.</w:t>
      </w:r>
    </w:p>
    <w:p w14:paraId="5A885BC9" w14:textId="77777777" w:rsidR="00CD6E6C" w:rsidRDefault="00240A1D">
      <w:pPr>
        <w:pStyle w:val="BodyText"/>
        <w:spacing w:before="43" w:line="476" w:lineRule="exact"/>
        <w:ind w:left="-1" w:right="3540"/>
      </w:pPr>
      <w:r>
        <w:t>Dr.</w:t>
      </w:r>
      <w:r>
        <w:rPr>
          <w:spacing w:val="-4"/>
        </w:rPr>
        <w:t xml:space="preserve"> </w:t>
      </w:r>
      <w:r>
        <w:t>Bush</w:t>
      </w:r>
      <w:r>
        <w:rPr>
          <w:spacing w:val="-5"/>
        </w:rPr>
        <w:t xml:space="preserve"> </w:t>
      </w:r>
      <w:r>
        <w:t>asked</w:t>
      </w:r>
      <w:r>
        <w:rPr>
          <w:spacing w:val="-4"/>
        </w:rPr>
        <w:t xml:space="preserve"> </w:t>
      </w:r>
      <w:r>
        <w:t>for</w:t>
      </w:r>
      <w:r>
        <w:rPr>
          <w:spacing w:val="-4"/>
        </w:rPr>
        <w:t xml:space="preserve"> </w:t>
      </w:r>
      <w:r>
        <w:t>a</w:t>
      </w:r>
      <w:r>
        <w:rPr>
          <w:spacing w:val="-5"/>
        </w:rPr>
        <w:t xml:space="preserve"> </w:t>
      </w:r>
      <w:r>
        <w:t>motion</w:t>
      </w:r>
      <w:r>
        <w:rPr>
          <w:spacing w:val="-4"/>
        </w:rPr>
        <w:t xml:space="preserve"> </w:t>
      </w:r>
      <w:r>
        <w:t>to</w:t>
      </w:r>
      <w:r>
        <w:rPr>
          <w:spacing w:val="-4"/>
        </w:rPr>
        <w:t xml:space="preserve"> </w:t>
      </w:r>
      <w:r>
        <w:t>go</w:t>
      </w:r>
      <w:r>
        <w:rPr>
          <w:spacing w:val="-6"/>
        </w:rPr>
        <w:t xml:space="preserve"> </w:t>
      </w:r>
      <w:r>
        <w:t>into</w:t>
      </w:r>
      <w:r>
        <w:rPr>
          <w:spacing w:val="-4"/>
        </w:rPr>
        <w:t xml:space="preserve"> </w:t>
      </w:r>
      <w:r>
        <w:t>Executive</w:t>
      </w:r>
      <w:r>
        <w:rPr>
          <w:spacing w:val="-5"/>
        </w:rPr>
        <w:t xml:space="preserve"> </w:t>
      </w:r>
      <w:r>
        <w:t>Session. Dr. Cheung moved to go into Executive Session.</w:t>
      </w:r>
    </w:p>
    <w:p w14:paraId="3C3620E3" w14:textId="77777777" w:rsidR="00CD6E6C" w:rsidRDefault="00240A1D">
      <w:pPr>
        <w:pStyle w:val="BodyText"/>
        <w:spacing w:line="233" w:lineRule="exact"/>
        <w:ind w:left="-1"/>
      </w:pPr>
      <w:r>
        <w:t>Dr.</w:t>
      </w:r>
      <w:r>
        <w:rPr>
          <w:spacing w:val="-2"/>
        </w:rPr>
        <w:t xml:space="preserve"> </w:t>
      </w:r>
      <w:r>
        <w:t>Jubbal seconded</w:t>
      </w:r>
      <w:r>
        <w:rPr>
          <w:spacing w:val="-1"/>
        </w:rPr>
        <w:t xml:space="preserve"> </w:t>
      </w:r>
      <w:r>
        <w:t>the</w:t>
      </w:r>
      <w:r>
        <w:rPr>
          <w:spacing w:val="-1"/>
        </w:rPr>
        <w:t xml:space="preserve"> </w:t>
      </w:r>
      <w:r>
        <w:rPr>
          <w:spacing w:val="-2"/>
        </w:rPr>
        <w:t>motion.</w:t>
      </w:r>
    </w:p>
    <w:p w14:paraId="03986967" w14:textId="77777777" w:rsidR="00CD6E6C" w:rsidRDefault="00240A1D">
      <w:pPr>
        <w:pStyle w:val="BodyText"/>
        <w:spacing w:before="200"/>
        <w:ind w:left="-1"/>
      </w:pPr>
      <w:r>
        <w:t>Dr.</w:t>
      </w:r>
      <w:r>
        <w:rPr>
          <w:spacing w:val="-3"/>
        </w:rPr>
        <w:t xml:space="preserve"> </w:t>
      </w:r>
      <w:r>
        <w:t>Bush</w:t>
      </w:r>
      <w:r>
        <w:rPr>
          <w:spacing w:val="-1"/>
        </w:rPr>
        <w:t xml:space="preserve"> </w:t>
      </w:r>
      <w:r>
        <w:t>called</w:t>
      </w:r>
      <w:r>
        <w:rPr>
          <w:spacing w:val="-1"/>
        </w:rPr>
        <w:t xml:space="preserve"> </w:t>
      </w:r>
      <w:r>
        <w:t>the</w:t>
      </w:r>
      <w:r>
        <w:rPr>
          <w:spacing w:val="-1"/>
        </w:rPr>
        <w:t xml:space="preserve"> </w:t>
      </w:r>
      <w:r>
        <w:rPr>
          <w:spacing w:val="-4"/>
        </w:rPr>
        <w:t>Roll:</w:t>
      </w:r>
    </w:p>
    <w:p w14:paraId="09104C18" w14:textId="77777777" w:rsidR="00CD6E6C" w:rsidRDefault="00240A1D">
      <w:pPr>
        <w:pStyle w:val="BodyText"/>
        <w:spacing w:before="200"/>
        <w:ind w:left="-1" w:right="7065"/>
      </w:pPr>
      <w:r>
        <w:t>Mr.</w:t>
      </w:r>
      <w:r>
        <w:rPr>
          <w:spacing w:val="-12"/>
        </w:rPr>
        <w:t xml:space="preserve"> </w:t>
      </w:r>
      <w:r>
        <w:t>O’Donnell</w:t>
      </w:r>
      <w:r>
        <w:rPr>
          <w:spacing w:val="-12"/>
        </w:rPr>
        <w:t xml:space="preserve"> </w:t>
      </w:r>
      <w:r>
        <w:t>–</w:t>
      </w:r>
      <w:r>
        <w:rPr>
          <w:spacing w:val="-12"/>
        </w:rPr>
        <w:t xml:space="preserve"> </w:t>
      </w:r>
      <w:r>
        <w:t>Aye Dr. Jubbal – Aye</w:t>
      </w:r>
    </w:p>
    <w:p w14:paraId="5143E69F" w14:textId="77777777" w:rsidR="00CD6E6C" w:rsidRDefault="00240A1D">
      <w:pPr>
        <w:pStyle w:val="BodyText"/>
        <w:ind w:left="-1" w:right="7268"/>
      </w:pPr>
      <w:r>
        <w:t>Dr. Cheung – Aye</w:t>
      </w:r>
      <w:r>
        <w:rPr>
          <w:spacing w:val="40"/>
        </w:rPr>
        <w:t xml:space="preserve"> </w:t>
      </w:r>
      <w:r>
        <w:t>Dr.</w:t>
      </w:r>
      <w:r>
        <w:rPr>
          <w:spacing w:val="-12"/>
        </w:rPr>
        <w:t xml:space="preserve"> </w:t>
      </w:r>
      <w:r>
        <w:t>Lee-Parritz</w:t>
      </w:r>
      <w:r>
        <w:rPr>
          <w:spacing w:val="-12"/>
        </w:rPr>
        <w:t xml:space="preserve"> </w:t>
      </w:r>
      <w:r>
        <w:t>–</w:t>
      </w:r>
      <w:r>
        <w:rPr>
          <w:spacing w:val="-12"/>
        </w:rPr>
        <w:t xml:space="preserve"> </w:t>
      </w:r>
      <w:r>
        <w:t>Aye</w:t>
      </w:r>
    </w:p>
    <w:p w14:paraId="34F33A8E" w14:textId="77777777" w:rsidR="00CD6E6C" w:rsidRDefault="00240A1D">
      <w:pPr>
        <w:pStyle w:val="BodyText"/>
        <w:spacing w:before="200"/>
        <w:ind w:left="-1"/>
      </w:pPr>
      <w:r>
        <w:t>The</w:t>
      </w:r>
      <w:r>
        <w:rPr>
          <w:spacing w:val="-4"/>
        </w:rPr>
        <w:t xml:space="preserve"> </w:t>
      </w:r>
      <w:r>
        <w:t>Chair</w:t>
      </w:r>
      <w:r>
        <w:rPr>
          <w:spacing w:val="-1"/>
        </w:rPr>
        <w:t xml:space="preserve"> </w:t>
      </w:r>
      <w:r>
        <w:t>vote</w:t>
      </w:r>
      <w:r>
        <w:rPr>
          <w:spacing w:val="-1"/>
        </w:rPr>
        <w:t xml:space="preserve"> </w:t>
      </w:r>
      <w:r>
        <w:rPr>
          <w:spacing w:val="-4"/>
        </w:rPr>
        <w:t>Aye.</w:t>
      </w:r>
    </w:p>
    <w:p w14:paraId="721A166D" w14:textId="77777777" w:rsidR="00CD6E6C" w:rsidRDefault="00240A1D">
      <w:pPr>
        <w:pStyle w:val="BodyText"/>
        <w:ind w:left="-1"/>
      </w:pPr>
      <w:r>
        <w:t>Motion</w:t>
      </w:r>
      <w:r>
        <w:rPr>
          <w:spacing w:val="-1"/>
        </w:rPr>
        <w:t xml:space="preserve"> </w:t>
      </w:r>
      <w:r>
        <w:t>carried</w:t>
      </w:r>
      <w:r>
        <w:rPr>
          <w:spacing w:val="-1"/>
        </w:rPr>
        <w:t xml:space="preserve"> </w:t>
      </w:r>
      <w:r>
        <w:t>5-0</w:t>
      </w:r>
      <w:r>
        <w:rPr>
          <w:spacing w:val="-1"/>
        </w:rPr>
        <w:t xml:space="preserve"> </w:t>
      </w:r>
      <w:r>
        <w:rPr>
          <w:spacing w:val="-2"/>
        </w:rPr>
        <w:t>(unanimous).</w:t>
      </w:r>
    </w:p>
    <w:p w14:paraId="6DDB4051" w14:textId="56D97D7B" w:rsidR="002B1283" w:rsidRDefault="00240A1D">
      <w:pPr>
        <w:pStyle w:val="BodyText"/>
        <w:spacing w:before="199"/>
        <w:ind w:left="-1"/>
        <w:rPr>
          <w:spacing w:val="-2"/>
        </w:rPr>
      </w:pPr>
      <w:r>
        <w:t>Dr.</w:t>
      </w:r>
      <w:r>
        <w:rPr>
          <w:spacing w:val="-2"/>
        </w:rPr>
        <w:t xml:space="preserve"> </w:t>
      </w:r>
      <w:r>
        <w:t>Bush</w:t>
      </w:r>
      <w:r>
        <w:rPr>
          <w:spacing w:val="-2"/>
        </w:rPr>
        <w:t xml:space="preserve"> </w:t>
      </w:r>
      <w:r>
        <w:t>stated</w:t>
      </w:r>
      <w:r>
        <w:rPr>
          <w:spacing w:val="-1"/>
        </w:rPr>
        <w:t xml:space="preserve"> </w:t>
      </w:r>
      <w:r>
        <w:t>that</w:t>
      </w:r>
      <w:r>
        <w:rPr>
          <w:spacing w:val="-1"/>
        </w:rPr>
        <w:t xml:space="preserve"> </w:t>
      </w:r>
      <w:r>
        <w:t>the</w:t>
      </w:r>
      <w:r>
        <w:rPr>
          <w:spacing w:val="-2"/>
        </w:rPr>
        <w:t xml:space="preserve"> </w:t>
      </w:r>
      <w:r>
        <w:t>Board</w:t>
      </w:r>
      <w:r>
        <w:rPr>
          <w:spacing w:val="-1"/>
        </w:rPr>
        <w:t xml:space="preserve"> </w:t>
      </w:r>
      <w:r>
        <w:t>would</w:t>
      </w:r>
      <w:r>
        <w:rPr>
          <w:spacing w:val="-1"/>
        </w:rPr>
        <w:t xml:space="preserve"> </w:t>
      </w:r>
      <w:r>
        <w:t>go</w:t>
      </w:r>
      <w:r>
        <w:rPr>
          <w:spacing w:val="-1"/>
        </w:rPr>
        <w:t xml:space="preserve"> </w:t>
      </w:r>
      <w:r>
        <w:t>into</w:t>
      </w:r>
      <w:r>
        <w:rPr>
          <w:spacing w:val="-1"/>
        </w:rPr>
        <w:t xml:space="preserve"> </w:t>
      </w:r>
      <w:r>
        <w:t>Executive</w:t>
      </w:r>
      <w:r>
        <w:rPr>
          <w:spacing w:val="-1"/>
        </w:rPr>
        <w:t xml:space="preserve"> </w:t>
      </w:r>
      <w:r>
        <w:rPr>
          <w:spacing w:val="-2"/>
        </w:rPr>
        <w:t>Session.</w:t>
      </w:r>
    </w:p>
    <w:p w14:paraId="4939284C" w14:textId="77777777" w:rsidR="002B1283" w:rsidRPr="002B1283" w:rsidRDefault="002B1283" w:rsidP="002B1283">
      <w:pPr>
        <w:ind w:left="720" w:firstLine="720"/>
        <w:outlineLvl w:val="0"/>
        <w:rPr>
          <w:rFonts w:eastAsia="Calibri"/>
          <w:b/>
          <w:sz w:val="24"/>
          <w:szCs w:val="24"/>
        </w:rPr>
      </w:pPr>
      <w:r>
        <w:rPr>
          <w:spacing w:val="-2"/>
        </w:rPr>
        <w:br w:type="column"/>
      </w:r>
      <w:r w:rsidRPr="002B1283">
        <w:rPr>
          <w:rFonts w:eastAsia="Calibri"/>
          <w:b/>
          <w:sz w:val="24"/>
          <w:szCs w:val="24"/>
        </w:rPr>
        <w:t xml:space="preserve">    BOARD OF REGISTRATION IN MEDICINE</w:t>
      </w:r>
    </w:p>
    <w:p w14:paraId="30CBB737" w14:textId="77777777" w:rsidR="002B1283" w:rsidRPr="002B1283" w:rsidRDefault="002B1283" w:rsidP="002B1283">
      <w:pPr>
        <w:widowControl/>
        <w:autoSpaceDE/>
        <w:autoSpaceDN/>
        <w:jc w:val="center"/>
        <w:rPr>
          <w:rFonts w:eastAsia="Calibri"/>
          <w:b/>
          <w:sz w:val="24"/>
          <w:szCs w:val="24"/>
        </w:rPr>
      </w:pPr>
      <w:r w:rsidRPr="002B1283">
        <w:rPr>
          <w:rFonts w:eastAsia="Calibri"/>
          <w:b/>
          <w:sz w:val="24"/>
          <w:szCs w:val="24"/>
        </w:rPr>
        <w:t>178 Albion Street, Suite 330</w:t>
      </w:r>
      <w:r w:rsidRPr="002B1283">
        <w:rPr>
          <w:rFonts w:eastAsia="Calibri"/>
          <w:b/>
          <w:sz w:val="24"/>
          <w:szCs w:val="24"/>
        </w:rPr>
        <w:br/>
        <w:t>Wakefield, Massachusetts 01880</w:t>
      </w:r>
    </w:p>
    <w:p w14:paraId="12407706" w14:textId="77777777" w:rsidR="002B1283" w:rsidRPr="002B1283" w:rsidRDefault="002B1283" w:rsidP="002B1283">
      <w:pPr>
        <w:widowControl/>
        <w:autoSpaceDE/>
        <w:autoSpaceDN/>
        <w:jc w:val="center"/>
        <w:rPr>
          <w:rFonts w:eastAsia="Calibri"/>
          <w:b/>
          <w:sz w:val="24"/>
          <w:szCs w:val="24"/>
        </w:rPr>
      </w:pPr>
      <w:r w:rsidRPr="002B1283">
        <w:rPr>
          <w:rFonts w:eastAsia="Calibri"/>
          <w:b/>
          <w:sz w:val="24"/>
          <w:szCs w:val="24"/>
        </w:rPr>
        <w:t>(Teleconference)</w:t>
      </w:r>
    </w:p>
    <w:p w14:paraId="4E22E3F1" w14:textId="77777777" w:rsidR="002B1283" w:rsidRPr="002B1283" w:rsidRDefault="002B1283" w:rsidP="002B1283">
      <w:pPr>
        <w:widowControl/>
        <w:autoSpaceDE/>
        <w:autoSpaceDN/>
        <w:jc w:val="center"/>
        <w:rPr>
          <w:rFonts w:eastAsia="Calibri"/>
          <w:b/>
          <w:sz w:val="24"/>
          <w:szCs w:val="24"/>
        </w:rPr>
      </w:pPr>
      <w:r w:rsidRPr="002B1283">
        <w:rPr>
          <w:rFonts w:eastAsia="Calibri"/>
          <w:b/>
          <w:sz w:val="24"/>
          <w:szCs w:val="24"/>
        </w:rPr>
        <w:t>September 25, 2025</w:t>
      </w:r>
    </w:p>
    <w:p w14:paraId="2B8F6852" w14:textId="77777777" w:rsidR="002B1283" w:rsidRPr="002B1283" w:rsidRDefault="002B1283" w:rsidP="002B1283">
      <w:pPr>
        <w:widowControl/>
        <w:autoSpaceDE/>
        <w:autoSpaceDN/>
        <w:jc w:val="center"/>
        <w:rPr>
          <w:rFonts w:eastAsia="Calibri"/>
          <w:b/>
          <w:sz w:val="24"/>
          <w:szCs w:val="24"/>
        </w:rPr>
      </w:pPr>
      <w:r w:rsidRPr="002B1283">
        <w:rPr>
          <w:rFonts w:eastAsia="Calibri"/>
          <w:b/>
          <w:sz w:val="24"/>
          <w:szCs w:val="24"/>
        </w:rPr>
        <w:t>11:50 a.m.</w:t>
      </w:r>
    </w:p>
    <w:p w14:paraId="37A1EE7A" w14:textId="77777777" w:rsidR="002B1283" w:rsidRPr="002B1283" w:rsidRDefault="002B1283" w:rsidP="002B1283">
      <w:pPr>
        <w:widowControl/>
        <w:autoSpaceDE/>
        <w:autoSpaceDN/>
        <w:jc w:val="center"/>
        <w:rPr>
          <w:rFonts w:eastAsia="Calibri"/>
          <w:b/>
          <w:sz w:val="24"/>
          <w:szCs w:val="24"/>
        </w:rPr>
      </w:pPr>
      <w:r w:rsidRPr="002B1283">
        <w:rPr>
          <w:rFonts w:eastAsia="Calibri"/>
          <w:b/>
          <w:sz w:val="24"/>
          <w:szCs w:val="24"/>
        </w:rPr>
        <w:t>Public Session II</w:t>
      </w:r>
    </w:p>
    <w:p w14:paraId="5A468C3F" w14:textId="77777777" w:rsidR="002B1283" w:rsidRPr="002B1283" w:rsidRDefault="002B1283" w:rsidP="002B1283">
      <w:pPr>
        <w:widowControl/>
        <w:autoSpaceDE/>
        <w:autoSpaceDN/>
        <w:jc w:val="center"/>
        <w:rPr>
          <w:rFonts w:eastAsia="Calibri"/>
          <w:b/>
          <w:sz w:val="24"/>
          <w:szCs w:val="24"/>
        </w:rPr>
      </w:pPr>
    </w:p>
    <w:p w14:paraId="5F7F2321" w14:textId="77777777" w:rsidR="002B1283" w:rsidRPr="002B1283" w:rsidRDefault="002B1283" w:rsidP="002B1283">
      <w:pPr>
        <w:widowControl/>
        <w:autoSpaceDE/>
        <w:autoSpaceDN/>
        <w:jc w:val="center"/>
        <w:outlineLvl w:val="0"/>
        <w:rPr>
          <w:rFonts w:eastAsia="Calibri"/>
          <w:b/>
          <w:sz w:val="24"/>
          <w:szCs w:val="24"/>
        </w:rPr>
      </w:pPr>
      <w:r w:rsidRPr="002B1283">
        <w:rPr>
          <w:rFonts w:eastAsia="Calibri"/>
          <w:b/>
          <w:sz w:val="24"/>
          <w:szCs w:val="24"/>
        </w:rPr>
        <w:t>Members Participating Remotely:</w:t>
      </w:r>
      <w:r w:rsidRPr="002B1283">
        <w:rPr>
          <w:rFonts w:eastAsia="Calibri"/>
          <w:b/>
          <w:sz w:val="24"/>
          <w:szCs w:val="24"/>
        </w:rPr>
        <w:br/>
      </w:r>
      <w:r w:rsidRPr="002B1283">
        <w:rPr>
          <w:rFonts w:eastAsia="Calibri"/>
          <w:bCs/>
          <w:sz w:val="24"/>
          <w:szCs w:val="24"/>
        </w:rPr>
        <w:t>Booker T. Bush, M.D., Physician Member, Chair</w:t>
      </w:r>
      <w:r w:rsidRPr="002B1283">
        <w:rPr>
          <w:rFonts w:eastAsia="Calibri"/>
          <w:bCs/>
          <w:sz w:val="24"/>
          <w:szCs w:val="24"/>
        </w:rPr>
        <w:br/>
        <w:t>Frank O’Donnell, Esq., Public Member, Vice Chair</w:t>
      </w:r>
    </w:p>
    <w:p w14:paraId="2B738574" w14:textId="77777777" w:rsidR="002B1283" w:rsidRPr="002B1283" w:rsidRDefault="002B1283" w:rsidP="002B1283">
      <w:pPr>
        <w:widowControl/>
        <w:autoSpaceDE/>
        <w:autoSpaceDN/>
        <w:jc w:val="center"/>
        <w:outlineLvl w:val="0"/>
        <w:rPr>
          <w:rFonts w:eastAsia="Calibri"/>
          <w:b/>
          <w:sz w:val="24"/>
          <w:szCs w:val="24"/>
        </w:rPr>
      </w:pPr>
      <w:r w:rsidRPr="002B1283">
        <w:rPr>
          <w:rFonts w:eastAsia="Calibri"/>
          <w:bCs/>
          <w:sz w:val="24"/>
          <w:szCs w:val="24"/>
        </w:rPr>
        <w:t>Sandeep Singh Jubbal, M.D., Physician Member, Secretary</w:t>
      </w:r>
      <w:r w:rsidRPr="002B1283">
        <w:rPr>
          <w:rFonts w:eastAsia="Calibri"/>
          <w:bCs/>
          <w:sz w:val="24"/>
          <w:szCs w:val="24"/>
        </w:rPr>
        <w:br/>
      </w:r>
      <w:r w:rsidRPr="002B1283">
        <w:rPr>
          <w:rFonts w:eastAsia="Calibri"/>
          <w:sz w:val="24"/>
          <w:szCs w:val="24"/>
        </w:rPr>
        <w:t>Yvonne Y. Cheung, MD, MPH, MBA, Physician Member</w:t>
      </w:r>
      <w:r w:rsidRPr="002B1283">
        <w:rPr>
          <w:rFonts w:eastAsia="Calibri"/>
          <w:bCs/>
          <w:sz w:val="24"/>
          <w:szCs w:val="24"/>
        </w:rPr>
        <w:br/>
        <w:t>Aviva Lee-Parritz, M.D., Physician Member</w:t>
      </w:r>
      <w:r w:rsidRPr="002B1283">
        <w:rPr>
          <w:rFonts w:eastAsia="Calibri"/>
          <w:bCs/>
          <w:sz w:val="24"/>
          <w:szCs w:val="24"/>
        </w:rPr>
        <w:br/>
      </w:r>
    </w:p>
    <w:p w14:paraId="09D36C2A" w14:textId="77777777" w:rsidR="002B1283" w:rsidRPr="002B1283" w:rsidRDefault="002B1283" w:rsidP="002B1283">
      <w:pPr>
        <w:widowControl/>
        <w:autoSpaceDE/>
        <w:autoSpaceDN/>
        <w:jc w:val="center"/>
        <w:outlineLvl w:val="0"/>
        <w:rPr>
          <w:rFonts w:eastAsia="Calibri"/>
          <w:b/>
          <w:sz w:val="24"/>
          <w:szCs w:val="24"/>
        </w:rPr>
      </w:pPr>
      <w:r w:rsidRPr="002B1283">
        <w:rPr>
          <w:rFonts w:eastAsia="Calibri"/>
          <w:b/>
          <w:sz w:val="24"/>
          <w:szCs w:val="24"/>
        </w:rPr>
        <w:t>Member(s) Absent:</w:t>
      </w:r>
    </w:p>
    <w:p w14:paraId="0EE94381" w14:textId="77777777" w:rsidR="002B1283" w:rsidRPr="002B1283" w:rsidRDefault="002B1283" w:rsidP="002B1283">
      <w:pPr>
        <w:widowControl/>
        <w:autoSpaceDE/>
        <w:autoSpaceDN/>
        <w:jc w:val="center"/>
        <w:outlineLvl w:val="0"/>
        <w:rPr>
          <w:rFonts w:eastAsia="Calibri"/>
          <w:sz w:val="24"/>
          <w:szCs w:val="24"/>
        </w:rPr>
      </w:pPr>
      <w:r w:rsidRPr="002B1283">
        <w:rPr>
          <w:rFonts w:eastAsia="Calibri"/>
          <w:sz w:val="24"/>
          <w:szCs w:val="24"/>
        </w:rPr>
        <w:t>Jason Qu, M.D., Physician Member</w:t>
      </w:r>
    </w:p>
    <w:p w14:paraId="25CF60D7" w14:textId="77777777" w:rsidR="002B1283" w:rsidRPr="002B1283" w:rsidRDefault="002B1283" w:rsidP="002B1283">
      <w:pPr>
        <w:widowControl/>
        <w:autoSpaceDE/>
        <w:autoSpaceDN/>
        <w:jc w:val="center"/>
        <w:outlineLvl w:val="0"/>
        <w:rPr>
          <w:rFonts w:eastAsia="Calibri"/>
          <w:b/>
          <w:sz w:val="24"/>
          <w:szCs w:val="24"/>
        </w:rPr>
      </w:pPr>
    </w:p>
    <w:p w14:paraId="1FC2DBB1" w14:textId="77777777" w:rsidR="002B1283" w:rsidRPr="002B1283" w:rsidRDefault="002B1283" w:rsidP="002B1283">
      <w:pPr>
        <w:widowControl/>
        <w:autoSpaceDE/>
        <w:autoSpaceDN/>
        <w:jc w:val="center"/>
        <w:outlineLvl w:val="0"/>
        <w:rPr>
          <w:rFonts w:eastAsia="Calibri"/>
          <w:b/>
          <w:sz w:val="24"/>
          <w:szCs w:val="24"/>
        </w:rPr>
      </w:pPr>
      <w:r w:rsidRPr="002B1283">
        <w:rPr>
          <w:rFonts w:eastAsia="Calibri"/>
          <w:b/>
          <w:sz w:val="24"/>
          <w:szCs w:val="24"/>
        </w:rPr>
        <w:t>Staff Present and Participating:</w:t>
      </w:r>
    </w:p>
    <w:p w14:paraId="1172E900" w14:textId="77777777" w:rsidR="002B1283" w:rsidRPr="002B1283" w:rsidRDefault="002B1283" w:rsidP="002B1283">
      <w:pPr>
        <w:widowControl/>
        <w:autoSpaceDE/>
        <w:autoSpaceDN/>
        <w:jc w:val="center"/>
        <w:rPr>
          <w:rFonts w:eastAsia="Calibri"/>
          <w:sz w:val="24"/>
          <w:szCs w:val="24"/>
        </w:rPr>
      </w:pPr>
      <w:r w:rsidRPr="002B1283">
        <w:rPr>
          <w:rFonts w:eastAsia="Calibri"/>
          <w:sz w:val="24"/>
          <w:szCs w:val="24"/>
        </w:rPr>
        <w:t>George Zachos, Executive Director</w:t>
      </w:r>
      <w:r w:rsidRPr="002B1283">
        <w:rPr>
          <w:rFonts w:eastAsia="Calibri"/>
          <w:sz w:val="24"/>
          <w:szCs w:val="24"/>
        </w:rPr>
        <w:br/>
        <w:t>Vita P. Berg, General Counsel</w:t>
      </w:r>
      <w:r w:rsidRPr="002B1283">
        <w:rPr>
          <w:rFonts w:eastAsia="Calibri"/>
          <w:sz w:val="24"/>
          <w:szCs w:val="24"/>
        </w:rPr>
        <w:br/>
        <w:t>Steven Hoffman, Manager, Division of Law and Policy</w:t>
      </w:r>
      <w:r w:rsidRPr="002B1283">
        <w:rPr>
          <w:rFonts w:eastAsia="Calibri"/>
          <w:sz w:val="24"/>
          <w:szCs w:val="24"/>
        </w:rPr>
        <w:br/>
        <w:t>Eileen A. Prebensen, Senior Policy Counsel</w:t>
      </w:r>
      <w:r w:rsidRPr="002B1283">
        <w:rPr>
          <w:rFonts w:eastAsia="Calibri"/>
          <w:sz w:val="24"/>
          <w:szCs w:val="24"/>
        </w:rPr>
        <w:br/>
      </w:r>
    </w:p>
    <w:p w14:paraId="0061545C" w14:textId="77777777" w:rsidR="002B1283" w:rsidRPr="002B1283" w:rsidRDefault="002B1283" w:rsidP="002B1283">
      <w:pPr>
        <w:widowControl/>
        <w:autoSpaceDE/>
        <w:autoSpaceDN/>
        <w:spacing w:after="200"/>
        <w:rPr>
          <w:rFonts w:eastAsia="Calibri"/>
          <w:sz w:val="24"/>
          <w:szCs w:val="24"/>
        </w:rPr>
      </w:pPr>
      <w:r w:rsidRPr="002B1283">
        <w:rPr>
          <w:rFonts w:eastAsia="Calibri"/>
          <w:sz w:val="24"/>
          <w:szCs w:val="24"/>
        </w:rPr>
        <w:t>Minutes taken by: Donald LaPointe, Paralegal, Division of Law and Policy.</w:t>
      </w:r>
    </w:p>
    <w:p w14:paraId="30EDF91B" w14:textId="77777777" w:rsidR="002B1283" w:rsidRPr="002B1283" w:rsidRDefault="002B1283" w:rsidP="002B1283">
      <w:pPr>
        <w:widowControl/>
        <w:autoSpaceDE/>
        <w:autoSpaceDN/>
        <w:spacing w:after="200"/>
        <w:rPr>
          <w:rFonts w:eastAsia="Calibri"/>
          <w:sz w:val="24"/>
          <w:szCs w:val="24"/>
        </w:rPr>
      </w:pPr>
      <w:r w:rsidRPr="002B1283">
        <w:rPr>
          <w:rFonts w:eastAsia="Calibri"/>
          <w:sz w:val="24"/>
          <w:szCs w:val="24"/>
        </w:rPr>
        <w:t>Paula Kelly, Stenographer, was present to record the Board meeting.</w:t>
      </w:r>
    </w:p>
    <w:p w14:paraId="347A56AE" w14:textId="77777777" w:rsidR="002B1283" w:rsidRPr="002B1283" w:rsidRDefault="002B1283" w:rsidP="002B1283">
      <w:pPr>
        <w:widowControl/>
        <w:autoSpaceDE/>
        <w:autoSpaceDN/>
        <w:spacing w:after="200"/>
        <w:rPr>
          <w:rFonts w:eastAsia="Calibri"/>
          <w:b/>
          <w:bCs/>
          <w:sz w:val="24"/>
          <w:szCs w:val="24"/>
          <w:u w:val="single"/>
        </w:rPr>
      </w:pPr>
      <w:r w:rsidRPr="002B1283">
        <w:rPr>
          <w:rFonts w:eastAsia="Calibri"/>
          <w:b/>
          <w:bCs/>
          <w:sz w:val="24"/>
          <w:szCs w:val="24"/>
          <w:u w:val="single"/>
        </w:rPr>
        <w:t>Motions and Votes:</w:t>
      </w:r>
    </w:p>
    <w:p w14:paraId="545C1937" w14:textId="77777777" w:rsidR="002B1283" w:rsidRPr="002B1283" w:rsidRDefault="002B1283" w:rsidP="002B1283">
      <w:pPr>
        <w:widowControl/>
        <w:autoSpaceDE/>
        <w:autoSpaceDN/>
        <w:spacing w:line="252" w:lineRule="auto"/>
        <w:rPr>
          <w:sz w:val="24"/>
          <w:szCs w:val="24"/>
        </w:rPr>
      </w:pPr>
      <w:r w:rsidRPr="002B1283">
        <w:rPr>
          <w:sz w:val="24"/>
          <w:szCs w:val="24"/>
        </w:rPr>
        <w:t xml:space="preserve">In the </w:t>
      </w:r>
      <w:r w:rsidRPr="002B1283">
        <w:rPr>
          <w:b/>
          <w:bCs/>
          <w:sz w:val="24"/>
          <w:szCs w:val="24"/>
          <w:u w:val="single"/>
        </w:rPr>
        <w:t>Pham</w:t>
      </w:r>
      <w:r w:rsidRPr="002B1283">
        <w:rPr>
          <w:sz w:val="24"/>
          <w:szCs w:val="24"/>
        </w:rPr>
        <w:t xml:space="preserve"> matter, Mr. O’Donnell moved to issue the Final Decision and Order as amended by the Board’s August 21, 2025 Ruling on Objections, dismissing the Statement of Allegations and exonerating Dr. Pham.</w:t>
      </w:r>
    </w:p>
    <w:p w14:paraId="6C40422C" w14:textId="77777777" w:rsidR="002B1283" w:rsidRPr="002B1283" w:rsidRDefault="002B1283" w:rsidP="002B1283">
      <w:pPr>
        <w:widowControl/>
        <w:autoSpaceDE/>
        <w:autoSpaceDN/>
        <w:spacing w:line="252" w:lineRule="auto"/>
        <w:rPr>
          <w:sz w:val="24"/>
          <w:szCs w:val="24"/>
        </w:rPr>
      </w:pPr>
      <w:r w:rsidRPr="002B1283">
        <w:rPr>
          <w:sz w:val="24"/>
          <w:szCs w:val="24"/>
        </w:rPr>
        <w:t xml:space="preserve">Dr. Jubbal seconded the motion. </w:t>
      </w:r>
    </w:p>
    <w:p w14:paraId="7837811A" w14:textId="77777777" w:rsidR="002B1283" w:rsidRPr="002B1283" w:rsidRDefault="002B1283" w:rsidP="002B1283">
      <w:pPr>
        <w:widowControl/>
        <w:autoSpaceDE/>
        <w:autoSpaceDN/>
        <w:spacing w:line="252" w:lineRule="auto"/>
        <w:rPr>
          <w:sz w:val="24"/>
          <w:szCs w:val="24"/>
        </w:rPr>
      </w:pPr>
    </w:p>
    <w:p w14:paraId="0460AAAD" w14:textId="77777777" w:rsidR="002B1283" w:rsidRPr="002B1283" w:rsidRDefault="002B1283" w:rsidP="002B1283">
      <w:pPr>
        <w:widowControl/>
        <w:autoSpaceDE/>
        <w:autoSpaceDN/>
        <w:spacing w:line="252" w:lineRule="auto"/>
        <w:rPr>
          <w:sz w:val="24"/>
          <w:szCs w:val="24"/>
        </w:rPr>
      </w:pPr>
      <w:r w:rsidRPr="002B1283">
        <w:rPr>
          <w:sz w:val="24"/>
          <w:szCs w:val="24"/>
        </w:rPr>
        <w:t>Dr. Bush called the Roll:</w:t>
      </w:r>
    </w:p>
    <w:p w14:paraId="0B805570" w14:textId="77777777" w:rsidR="002B1283" w:rsidRPr="002B1283" w:rsidRDefault="002B1283" w:rsidP="002B1283">
      <w:pPr>
        <w:widowControl/>
        <w:autoSpaceDE/>
        <w:autoSpaceDN/>
        <w:spacing w:line="252" w:lineRule="auto"/>
        <w:rPr>
          <w:sz w:val="24"/>
          <w:szCs w:val="24"/>
        </w:rPr>
      </w:pPr>
    </w:p>
    <w:p w14:paraId="555A7211" w14:textId="77777777" w:rsidR="002B1283" w:rsidRPr="002B1283" w:rsidRDefault="002B1283" w:rsidP="002B1283">
      <w:pPr>
        <w:widowControl/>
        <w:autoSpaceDE/>
        <w:autoSpaceDN/>
        <w:spacing w:after="200"/>
        <w:rPr>
          <w:rFonts w:eastAsia="Calibri"/>
          <w:sz w:val="24"/>
          <w:szCs w:val="24"/>
        </w:rPr>
      </w:pPr>
      <w:r w:rsidRPr="002B1283">
        <w:rPr>
          <w:rFonts w:eastAsia="Calibri"/>
          <w:sz w:val="24"/>
          <w:szCs w:val="24"/>
        </w:rPr>
        <w:t>Mr. O’Donnell – Aye</w:t>
      </w:r>
      <w:r w:rsidRPr="002B1283">
        <w:rPr>
          <w:rFonts w:eastAsia="Calibri"/>
          <w:sz w:val="24"/>
          <w:szCs w:val="24"/>
        </w:rPr>
        <w:br/>
        <w:t>Dr. Jubbal – Aye</w:t>
      </w:r>
      <w:r w:rsidRPr="002B1283">
        <w:rPr>
          <w:rFonts w:eastAsia="Calibri"/>
          <w:sz w:val="24"/>
          <w:szCs w:val="24"/>
        </w:rPr>
        <w:br/>
        <w:t>Dr. Cheung – Aye</w:t>
      </w:r>
      <w:r w:rsidRPr="002B1283">
        <w:rPr>
          <w:rFonts w:eastAsia="Calibri"/>
          <w:sz w:val="24"/>
          <w:szCs w:val="24"/>
        </w:rPr>
        <w:br/>
        <w:t>Dr. Lee-Parritz – Aye</w:t>
      </w:r>
    </w:p>
    <w:p w14:paraId="09D6E1DA" w14:textId="77777777" w:rsidR="002B1283" w:rsidRPr="002B1283" w:rsidRDefault="002B1283" w:rsidP="002B1283">
      <w:pPr>
        <w:widowControl/>
        <w:autoSpaceDE/>
        <w:autoSpaceDN/>
        <w:spacing w:after="200"/>
        <w:rPr>
          <w:rFonts w:eastAsia="Calibri"/>
          <w:sz w:val="24"/>
          <w:szCs w:val="24"/>
        </w:rPr>
      </w:pPr>
      <w:r w:rsidRPr="002B1283">
        <w:rPr>
          <w:rFonts w:eastAsia="Calibri"/>
          <w:sz w:val="24"/>
          <w:szCs w:val="24"/>
        </w:rPr>
        <w:t>The Chair vote Aye.</w:t>
      </w:r>
      <w:r w:rsidRPr="002B1283">
        <w:rPr>
          <w:rFonts w:eastAsia="Calibri"/>
          <w:sz w:val="24"/>
          <w:szCs w:val="24"/>
        </w:rPr>
        <w:br/>
        <w:t>Motion carried 5-0 (unanimous).</w:t>
      </w:r>
    </w:p>
    <w:p w14:paraId="13A31C59" w14:textId="77777777" w:rsidR="002B1283" w:rsidRPr="002B1283" w:rsidRDefault="002B1283" w:rsidP="002B1283">
      <w:pPr>
        <w:widowControl/>
        <w:autoSpaceDE/>
        <w:autoSpaceDN/>
        <w:spacing w:after="200"/>
        <w:rPr>
          <w:rFonts w:eastAsia="Calibri"/>
          <w:b/>
          <w:bCs/>
          <w:sz w:val="24"/>
          <w:szCs w:val="24"/>
          <w:u w:val="single"/>
        </w:rPr>
      </w:pPr>
    </w:p>
    <w:p w14:paraId="738345FD" w14:textId="77777777" w:rsidR="002B1283" w:rsidRPr="002B1283" w:rsidRDefault="002B1283" w:rsidP="002B1283">
      <w:pPr>
        <w:widowControl/>
        <w:autoSpaceDE/>
        <w:autoSpaceDN/>
        <w:spacing w:after="200"/>
        <w:rPr>
          <w:rFonts w:eastAsia="Calibri"/>
          <w:sz w:val="24"/>
          <w:szCs w:val="24"/>
        </w:rPr>
      </w:pPr>
    </w:p>
    <w:p w14:paraId="0E20FBF1" w14:textId="77777777" w:rsidR="002B1283" w:rsidRPr="002B1283" w:rsidRDefault="002B1283" w:rsidP="002B1283">
      <w:pPr>
        <w:widowControl/>
        <w:autoSpaceDE/>
        <w:autoSpaceDN/>
        <w:spacing w:after="200"/>
        <w:rPr>
          <w:rFonts w:eastAsia="Calibri"/>
          <w:sz w:val="24"/>
          <w:szCs w:val="24"/>
        </w:rPr>
      </w:pPr>
      <w:r w:rsidRPr="002B1283">
        <w:rPr>
          <w:rFonts w:eastAsia="Calibri"/>
          <w:sz w:val="24"/>
          <w:szCs w:val="24"/>
        </w:rPr>
        <w:t xml:space="preserve">In the </w:t>
      </w:r>
      <w:r w:rsidRPr="002B1283">
        <w:rPr>
          <w:rFonts w:eastAsia="Calibri"/>
          <w:b/>
          <w:bCs/>
          <w:sz w:val="24"/>
          <w:szCs w:val="24"/>
          <w:u w:val="single"/>
        </w:rPr>
        <w:t>Arcoleo</w:t>
      </w:r>
      <w:r w:rsidRPr="002B1283">
        <w:rPr>
          <w:rFonts w:eastAsia="Calibri"/>
          <w:sz w:val="24"/>
          <w:szCs w:val="24"/>
        </w:rPr>
        <w:t xml:space="preserve"> matter, Dr. Lee-Parritz moved </w:t>
      </w:r>
      <w:bookmarkStart w:id="1" w:name="x_x__Hlk203378950"/>
      <w:r w:rsidRPr="002B1283">
        <w:rPr>
          <w:rFonts w:eastAsia="Calibri"/>
          <w:sz w:val="24"/>
          <w:szCs w:val="24"/>
        </w:rPr>
        <w:t>to issue the Statement of Allegations and approve the proposed Consent Order reprimanding Dr. Arcoleo's license to practice medicine, imposing fines totaling $20,000 and continuing medical education requirements or acceptable conference alternatives set in the Consent Order</w:t>
      </w:r>
      <w:bookmarkEnd w:id="1"/>
      <w:r w:rsidRPr="002B1283">
        <w:rPr>
          <w:rFonts w:eastAsia="Calibri"/>
          <w:sz w:val="24"/>
          <w:szCs w:val="24"/>
        </w:rPr>
        <w:t>.</w:t>
      </w:r>
      <w:r w:rsidRPr="002B1283">
        <w:rPr>
          <w:rFonts w:eastAsia="Calibri"/>
          <w:sz w:val="24"/>
          <w:szCs w:val="24"/>
        </w:rPr>
        <w:br/>
        <w:t>Dr. Jubbal seconded the motion.</w:t>
      </w:r>
    </w:p>
    <w:p w14:paraId="226DF7F0" w14:textId="77777777" w:rsidR="002B1283" w:rsidRPr="002B1283" w:rsidRDefault="002B1283" w:rsidP="002B1283">
      <w:pPr>
        <w:widowControl/>
        <w:autoSpaceDE/>
        <w:autoSpaceDN/>
        <w:spacing w:after="200"/>
        <w:rPr>
          <w:rFonts w:eastAsia="Calibri"/>
          <w:sz w:val="24"/>
          <w:szCs w:val="24"/>
        </w:rPr>
      </w:pPr>
      <w:r w:rsidRPr="002B1283">
        <w:rPr>
          <w:rFonts w:eastAsia="Calibri"/>
          <w:sz w:val="24"/>
          <w:szCs w:val="24"/>
        </w:rPr>
        <w:t>Dr. Bush called the Roll:</w:t>
      </w:r>
    </w:p>
    <w:p w14:paraId="6FCD6C2E" w14:textId="77777777" w:rsidR="002B1283" w:rsidRPr="002B1283" w:rsidRDefault="002B1283" w:rsidP="002B1283">
      <w:pPr>
        <w:widowControl/>
        <w:autoSpaceDE/>
        <w:autoSpaceDN/>
        <w:spacing w:after="200"/>
        <w:rPr>
          <w:rFonts w:eastAsia="Calibri"/>
          <w:sz w:val="24"/>
          <w:szCs w:val="24"/>
        </w:rPr>
      </w:pPr>
      <w:r w:rsidRPr="002B1283">
        <w:rPr>
          <w:rFonts w:eastAsia="Calibri"/>
          <w:sz w:val="24"/>
          <w:szCs w:val="24"/>
        </w:rPr>
        <w:t>Mr. O’Donnell – Aye</w:t>
      </w:r>
      <w:r w:rsidRPr="002B1283">
        <w:rPr>
          <w:rFonts w:eastAsia="Calibri"/>
          <w:sz w:val="24"/>
          <w:szCs w:val="24"/>
        </w:rPr>
        <w:br/>
        <w:t>Dr. Jubbal – Aye</w:t>
      </w:r>
      <w:r w:rsidRPr="002B1283">
        <w:rPr>
          <w:rFonts w:eastAsia="Calibri"/>
          <w:sz w:val="24"/>
          <w:szCs w:val="24"/>
        </w:rPr>
        <w:br/>
        <w:t>Dr. Cheung – Recused</w:t>
      </w:r>
      <w:r w:rsidRPr="002B1283">
        <w:rPr>
          <w:rFonts w:eastAsia="Calibri"/>
          <w:sz w:val="24"/>
          <w:szCs w:val="24"/>
        </w:rPr>
        <w:br/>
        <w:t>Dr. Lee-Parritz – Aye</w:t>
      </w:r>
    </w:p>
    <w:p w14:paraId="36BC112E" w14:textId="77777777" w:rsidR="002B1283" w:rsidRPr="002B1283" w:rsidRDefault="002B1283" w:rsidP="002B1283">
      <w:pPr>
        <w:widowControl/>
        <w:autoSpaceDE/>
        <w:autoSpaceDN/>
        <w:spacing w:after="200"/>
        <w:rPr>
          <w:rFonts w:eastAsia="Calibri"/>
          <w:sz w:val="24"/>
          <w:szCs w:val="24"/>
        </w:rPr>
      </w:pPr>
      <w:r w:rsidRPr="002B1283">
        <w:rPr>
          <w:rFonts w:eastAsia="Calibri"/>
          <w:sz w:val="24"/>
          <w:szCs w:val="24"/>
        </w:rPr>
        <w:t>The Chair vote Aye.</w:t>
      </w:r>
      <w:r w:rsidRPr="002B1283">
        <w:rPr>
          <w:rFonts w:eastAsia="Calibri"/>
          <w:sz w:val="24"/>
          <w:szCs w:val="24"/>
        </w:rPr>
        <w:br/>
        <w:t>Motion carried 4-0-1 (Dr. Cheung recused).</w:t>
      </w:r>
    </w:p>
    <w:p w14:paraId="67EBDDE9" w14:textId="77777777" w:rsidR="002B1283" w:rsidRPr="002B1283" w:rsidRDefault="002B1283" w:rsidP="002B1283">
      <w:pPr>
        <w:widowControl/>
        <w:autoSpaceDE/>
        <w:autoSpaceDN/>
        <w:spacing w:after="200"/>
        <w:rPr>
          <w:rFonts w:eastAsia="Calibri"/>
          <w:sz w:val="24"/>
          <w:szCs w:val="24"/>
        </w:rPr>
      </w:pPr>
      <w:r w:rsidRPr="002B1283">
        <w:rPr>
          <w:rFonts w:eastAsia="Calibri"/>
          <w:sz w:val="24"/>
          <w:szCs w:val="24"/>
        </w:rPr>
        <w:t xml:space="preserve"> </w:t>
      </w:r>
    </w:p>
    <w:p w14:paraId="5EAD296E" w14:textId="77777777" w:rsidR="002B1283" w:rsidRPr="002B1283" w:rsidRDefault="002B1283" w:rsidP="002B1283">
      <w:pPr>
        <w:widowControl/>
        <w:autoSpaceDE/>
        <w:autoSpaceDN/>
        <w:spacing w:after="200"/>
        <w:rPr>
          <w:rFonts w:eastAsia="Calibri"/>
          <w:sz w:val="24"/>
          <w:szCs w:val="24"/>
        </w:rPr>
      </w:pPr>
      <w:r w:rsidRPr="002B1283">
        <w:rPr>
          <w:rFonts w:eastAsia="Calibri"/>
          <w:sz w:val="24"/>
          <w:szCs w:val="24"/>
        </w:rPr>
        <w:t xml:space="preserve">In the </w:t>
      </w:r>
      <w:r w:rsidRPr="002B1283">
        <w:rPr>
          <w:rFonts w:eastAsia="Calibri"/>
          <w:b/>
          <w:bCs/>
          <w:sz w:val="24"/>
          <w:szCs w:val="24"/>
          <w:u w:val="single"/>
        </w:rPr>
        <w:t>Froio</w:t>
      </w:r>
      <w:r w:rsidRPr="002B1283">
        <w:rPr>
          <w:rFonts w:eastAsia="Calibri"/>
          <w:sz w:val="24"/>
          <w:szCs w:val="24"/>
        </w:rPr>
        <w:t xml:space="preserve"> matter, Mr. O’Donnell moved to issue the Amended Statement of Allegations, </w:t>
      </w:r>
      <w:proofErr w:type="gramStart"/>
      <w:r w:rsidRPr="002B1283">
        <w:rPr>
          <w:rFonts w:eastAsia="Calibri"/>
          <w:sz w:val="24"/>
          <w:szCs w:val="24"/>
        </w:rPr>
        <w:t>and also</w:t>
      </w:r>
      <w:proofErr w:type="gramEnd"/>
      <w:r w:rsidRPr="002B1283">
        <w:rPr>
          <w:rFonts w:eastAsia="Calibri"/>
          <w:sz w:val="24"/>
          <w:szCs w:val="24"/>
        </w:rPr>
        <w:t xml:space="preserve"> to authorize dismissal of the remaining allegations if Complaint Counsel is successful in a Motion for Summary Decision.</w:t>
      </w:r>
    </w:p>
    <w:p w14:paraId="341B4F7B" w14:textId="77777777" w:rsidR="002B1283" w:rsidRPr="002B1283" w:rsidRDefault="002B1283" w:rsidP="002B1283">
      <w:pPr>
        <w:widowControl/>
        <w:autoSpaceDE/>
        <w:autoSpaceDN/>
        <w:spacing w:after="200"/>
        <w:rPr>
          <w:rFonts w:eastAsia="Calibri"/>
          <w:sz w:val="24"/>
          <w:szCs w:val="24"/>
        </w:rPr>
      </w:pPr>
      <w:r w:rsidRPr="002B1283">
        <w:rPr>
          <w:rFonts w:eastAsia="Calibri"/>
          <w:sz w:val="24"/>
          <w:szCs w:val="24"/>
        </w:rPr>
        <w:t>Dr. Jubbal seconded the motion.</w:t>
      </w:r>
    </w:p>
    <w:p w14:paraId="16C4F874" w14:textId="77777777" w:rsidR="002B1283" w:rsidRPr="002B1283" w:rsidRDefault="002B1283" w:rsidP="002B1283">
      <w:pPr>
        <w:widowControl/>
        <w:autoSpaceDE/>
        <w:autoSpaceDN/>
        <w:spacing w:after="200"/>
        <w:rPr>
          <w:rFonts w:eastAsia="Calibri"/>
          <w:sz w:val="24"/>
          <w:szCs w:val="24"/>
        </w:rPr>
      </w:pPr>
      <w:r w:rsidRPr="002B1283">
        <w:rPr>
          <w:rFonts w:eastAsia="Calibri"/>
          <w:sz w:val="24"/>
          <w:szCs w:val="24"/>
        </w:rPr>
        <w:t>Dr. Bush called the Roll:</w:t>
      </w:r>
    </w:p>
    <w:p w14:paraId="1D7C3AA8" w14:textId="77777777" w:rsidR="002B1283" w:rsidRPr="002B1283" w:rsidRDefault="002B1283" w:rsidP="002B1283">
      <w:pPr>
        <w:widowControl/>
        <w:autoSpaceDE/>
        <w:autoSpaceDN/>
        <w:spacing w:after="200"/>
        <w:rPr>
          <w:rFonts w:eastAsia="Calibri"/>
          <w:sz w:val="24"/>
          <w:szCs w:val="24"/>
        </w:rPr>
      </w:pPr>
      <w:r w:rsidRPr="002B1283">
        <w:rPr>
          <w:rFonts w:eastAsia="Calibri"/>
          <w:sz w:val="24"/>
          <w:szCs w:val="24"/>
        </w:rPr>
        <w:t>Mr. O’Donnell – Aye</w:t>
      </w:r>
      <w:r w:rsidRPr="002B1283">
        <w:rPr>
          <w:rFonts w:eastAsia="Calibri"/>
          <w:sz w:val="24"/>
          <w:szCs w:val="24"/>
        </w:rPr>
        <w:br/>
        <w:t>Dr. Jubbal – Aye</w:t>
      </w:r>
      <w:r w:rsidRPr="002B1283">
        <w:rPr>
          <w:rFonts w:eastAsia="Calibri"/>
          <w:sz w:val="24"/>
          <w:szCs w:val="24"/>
        </w:rPr>
        <w:br/>
        <w:t>Dr. Cheung – Aye</w:t>
      </w:r>
      <w:r w:rsidRPr="002B1283">
        <w:rPr>
          <w:rFonts w:eastAsia="Calibri"/>
          <w:sz w:val="24"/>
          <w:szCs w:val="24"/>
        </w:rPr>
        <w:br/>
        <w:t>Dr. Lee-Parritz – Aye</w:t>
      </w:r>
    </w:p>
    <w:p w14:paraId="41E30191" w14:textId="77777777" w:rsidR="002B1283" w:rsidRPr="002B1283" w:rsidRDefault="002B1283" w:rsidP="002B1283">
      <w:pPr>
        <w:widowControl/>
        <w:autoSpaceDE/>
        <w:autoSpaceDN/>
        <w:spacing w:after="200"/>
        <w:rPr>
          <w:rFonts w:eastAsia="Calibri"/>
          <w:sz w:val="24"/>
          <w:szCs w:val="24"/>
        </w:rPr>
      </w:pPr>
      <w:r w:rsidRPr="002B1283">
        <w:rPr>
          <w:rFonts w:eastAsia="Calibri"/>
          <w:sz w:val="24"/>
          <w:szCs w:val="24"/>
        </w:rPr>
        <w:t>The Chair vote Aye.</w:t>
      </w:r>
      <w:r w:rsidRPr="002B1283">
        <w:rPr>
          <w:rFonts w:eastAsia="Calibri"/>
          <w:sz w:val="24"/>
          <w:szCs w:val="24"/>
        </w:rPr>
        <w:br/>
        <w:t>Motion carried 5-0 (unanimous).</w:t>
      </w:r>
    </w:p>
    <w:p w14:paraId="3CBFFCE8" w14:textId="77777777" w:rsidR="002B1283" w:rsidRPr="002B1283" w:rsidRDefault="002B1283" w:rsidP="002B1283">
      <w:pPr>
        <w:widowControl/>
        <w:autoSpaceDE/>
        <w:autoSpaceDN/>
        <w:spacing w:after="200"/>
        <w:rPr>
          <w:rFonts w:eastAsia="Calibri"/>
          <w:b/>
          <w:bCs/>
          <w:sz w:val="24"/>
          <w:szCs w:val="24"/>
          <w:u w:val="single"/>
        </w:rPr>
      </w:pPr>
      <w:r w:rsidRPr="002B1283">
        <w:rPr>
          <w:rFonts w:eastAsia="Calibri"/>
          <w:b/>
          <w:bCs/>
          <w:sz w:val="24"/>
          <w:szCs w:val="24"/>
          <w:u w:val="single"/>
        </w:rPr>
        <w:t>Board Member Availability:</w:t>
      </w:r>
    </w:p>
    <w:p w14:paraId="2C5612F8" w14:textId="77777777" w:rsidR="002B1283" w:rsidRPr="002B1283" w:rsidRDefault="002B1283" w:rsidP="002B1283">
      <w:pPr>
        <w:widowControl/>
        <w:autoSpaceDE/>
        <w:autoSpaceDN/>
        <w:spacing w:after="200"/>
        <w:rPr>
          <w:rFonts w:eastAsia="Calibri"/>
          <w:sz w:val="24"/>
          <w:szCs w:val="24"/>
        </w:rPr>
      </w:pPr>
      <w:r w:rsidRPr="002B1283">
        <w:rPr>
          <w:rFonts w:eastAsia="Calibri"/>
          <w:sz w:val="24"/>
          <w:szCs w:val="24"/>
        </w:rPr>
        <w:t xml:space="preserve">The Board considered their anticipated availability to attend the </w:t>
      </w:r>
      <w:r w:rsidRPr="002B1283">
        <w:rPr>
          <w:rFonts w:eastAsia="Calibri"/>
          <w:bCs/>
          <w:sz w:val="24"/>
          <w:szCs w:val="24"/>
        </w:rPr>
        <w:t>October 9, 2025, October 23, 2025 and November 6, 2025 Board meetings.</w:t>
      </w:r>
      <w:r w:rsidRPr="002B1283">
        <w:rPr>
          <w:rFonts w:eastAsia="Calibri"/>
          <w:sz w:val="24"/>
          <w:szCs w:val="24"/>
        </w:rPr>
        <w:t xml:space="preserve"> Dr. Lee-Parritz has a conflict and will not be able to attend on Oct. 23, 2025 and Dr. Cheung has a conflict and will not be able to attend on November 6, 2025.  </w:t>
      </w:r>
    </w:p>
    <w:p w14:paraId="7D2280E4" w14:textId="77777777" w:rsidR="002B1283" w:rsidRPr="002B1283" w:rsidRDefault="002B1283" w:rsidP="002B1283">
      <w:pPr>
        <w:widowControl/>
        <w:autoSpaceDE/>
        <w:autoSpaceDN/>
        <w:spacing w:after="200"/>
        <w:rPr>
          <w:rFonts w:eastAsia="Calibri"/>
          <w:sz w:val="24"/>
          <w:szCs w:val="24"/>
        </w:rPr>
      </w:pPr>
      <w:r w:rsidRPr="002B1283">
        <w:rPr>
          <w:rFonts w:eastAsia="Calibri"/>
          <w:sz w:val="24"/>
          <w:szCs w:val="24"/>
        </w:rPr>
        <w:t xml:space="preserve">Dr. Bush thanked Mr. O’Donnell for chairing the September 11, 2025 Board meeting and thanked BORIM staff for their work.  </w:t>
      </w:r>
    </w:p>
    <w:p w14:paraId="2FB7B200" w14:textId="77777777" w:rsidR="002B1283" w:rsidRPr="002B1283" w:rsidRDefault="002B1283" w:rsidP="002B1283">
      <w:pPr>
        <w:widowControl/>
        <w:autoSpaceDE/>
        <w:autoSpaceDN/>
        <w:spacing w:after="200"/>
        <w:rPr>
          <w:rFonts w:eastAsia="Calibri"/>
          <w:sz w:val="24"/>
          <w:szCs w:val="24"/>
        </w:rPr>
      </w:pPr>
      <w:r w:rsidRPr="002B1283">
        <w:rPr>
          <w:rFonts w:eastAsia="Calibri"/>
          <w:sz w:val="24"/>
          <w:szCs w:val="24"/>
        </w:rPr>
        <w:t>Dr.  Bush asked for a motion to adjourn the Board meeting.</w:t>
      </w:r>
    </w:p>
    <w:p w14:paraId="3534778D" w14:textId="77777777" w:rsidR="002B1283" w:rsidRPr="002B1283" w:rsidRDefault="002B1283" w:rsidP="002B1283">
      <w:pPr>
        <w:widowControl/>
        <w:autoSpaceDE/>
        <w:autoSpaceDN/>
        <w:spacing w:after="200"/>
        <w:rPr>
          <w:rFonts w:eastAsia="Calibri"/>
          <w:sz w:val="24"/>
          <w:szCs w:val="24"/>
        </w:rPr>
      </w:pPr>
      <w:r w:rsidRPr="002B1283">
        <w:rPr>
          <w:rFonts w:eastAsia="Calibri"/>
          <w:sz w:val="24"/>
          <w:szCs w:val="24"/>
        </w:rPr>
        <w:t xml:space="preserve">Dr. Cheung moved to adjourn the meeting. </w:t>
      </w:r>
    </w:p>
    <w:p w14:paraId="38DB35FD" w14:textId="77777777" w:rsidR="002B1283" w:rsidRPr="002B1283" w:rsidRDefault="002B1283" w:rsidP="002B1283">
      <w:pPr>
        <w:widowControl/>
        <w:autoSpaceDE/>
        <w:autoSpaceDN/>
        <w:spacing w:after="200"/>
        <w:rPr>
          <w:rFonts w:eastAsia="Calibri"/>
          <w:sz w:val="24"/>
          <w:szCs w:val="24"/>
        </w:rPr>
      </w:pPr>
      <w:r w:rsidRPr="002B1283">
        <w:rPr>
          <w:rFonts w:eastAsia="Calibri"/>
          <w:sz w:val="24"/>
          <w:szCs w:val="24"/>
        </w:rPr>
        <w:t>Mr. O’Donnell seconded the motion.</w:t>
      </w:r>
    </w:p>
    <w:p w14:paraId="4CB2F59D" w14:textId="77777777" w:rsidR="002B1283" w:rsidRPr="002B1283" w:rsidRDefault="002B1283" w:rsidP="002B1283">
      <w:pPr>
        <w:widowControl/>
        <w:autoSpaceDE/>
        <w:autoSpaceDN/>
        <w:spacing w:after="200"/>
        <w:rPr>
          <w:rFonts w:eastAsia="Calibri"/>
          <w:sz w:val="24"/>
          <w:szCs w:val="24"/>
        </w:rPr>
      </w:pPr>
      <w:r w:rsidRPr="002B1283">
        <w:rPr>
          <w:rFonts w:eastAsia="Calibri"/>
          <w:sz w:val="24"/>
          <w:szCs w:val="24"/>
        </w:rPr>
        <w:t>Dr. Bush called the Roll:</w:t>
      </w:r>
    </w:p>
    <w:p w14:paraId="0885658D" w14:textId="77777777" w:rsidR="002B1283" w:rsidRPr="002B1283" w:rsidRDefault="002B1283" w:rsidP="002B1283">
      <w:pPr>
        <w:widowControl/>
        <w:autoSpaceDE/>
        <w:autoSpaceDN/>
        <w:spacing w:after="200"/>
        <w:rPr>
          <w:rFonts w:eastAsia="Calibri"/>
          <w:sz w:val="24"/>
          <w:szCs w:val="24"/>
        </w:rPr>
      </w:pPr>
      <w:r w:rsidRPr="002B1283">
        <w:rPr>
          <w:rFonts w:eastAsia="Calibri"/>
          <w:sz w:val="24"/>
          <w:szCs w:val="24"/>
        </w:rPr>
        <w:t>Mr. O’Donnell – Aye</w:t>
      </w:r>
      <w:r w:rsidRPr="002B1283">
        <w:rPr>
          <w:rFonts w:eastAsia="Calibri"/>
          <w:sz w:val="24"/>
          <w:szCs w:val="24"/>
        </w:rPr>
        <w:br/>
        <w:t>Dr. Jubbal – Aye</w:t>
      </w:r>
      <w:r w:rsidRPr="002B1283">
        <w:rPr>
          <w:rFonts w:eastAsia="Calibri"/>
          <w:sz w:val="24"/>
          <w:szCs w:val="24"/>
        </w:rPr>
        <w:br/>
        <w:t>Dr. Cheung – Aye</w:t>
      </w:r>
      <w:r w:rsidRPr="002B1283">
        <w:rPr>
          <w:rFonts w:eastAsia="Calibri"/>
          <w:sz w:val="24"/>
          <w:szCs w:val="24"/>
        </w:rPr>
        <w:br/>
        <w:t>Dr. Lee-Parritz – Aye</w:t>
      </w:r>
    </w:p>
    <w:p w14:paraId="009579B7" w14:textId="77777777" w:rsidR="002B1283" w:rsidRPr="002B1283" w:rsidRDefault="002B1283" w:rsidP="002B1283">
      <w:pPr>
        <w:widowControl/>
        <w:autoSpaceDE/>
        <w:autoSpaceDN/>
        <w:spacing w:after="200"/>
        <w:rPr>
          <w:rFonts w:eastAsia="Calibri"/>
          <w:sz w:val="24"/>
          <w:szCs w:val="24"/>
        </w:rPr>
      </w:pPr>
      <w:r w:rsidRPr="002B1283">
        <w:rPr>
          <w:rFonts w:eastAsia="Calibri"/>
          <w:sz w:val="24"/>
          <w:szCs w:val="24"/>
        </w:rPr>
        <w:t>The Chair vote Aye.</w:t>
      </w:r>
      <w:r w:rsidRPr="002B1283">
        <w:rPr>
          <w:rFonts w:eastAsia="Calibri"/>
          <w:sz w:val="24"/>
          <w:szCs w:val="24"/>
        </w:rPr>
        <w:br/>
        <w:t>Motion carried 5-0 (unanimous).</w:t>
      </w:r>
    </w:p>
    <w:p w14:paraId="016B0A65" w14:textId="77777777" w:rsidR="002B1283" w:rsidRPr="002B1283" w:rsidRDefault="002B1283" w:rsidP="002B1283">
      <w:pPr>
        <w:widowControl/>
        <w:autoSpaceDE/>
        <w:autoSpaceDN/>
        <w:spacing w:after="200"/>
        <w:rPr>
          <w:rFonts w:eastAsia="Calibri"/>
          <w:sz w:val="24"/>
          <w:szCs w:val="24"/>
        </w:rPr>
      </w:pPr>
      <w:r w:rsidRPr="002B1283">
        <w:rPr>
          <w:rFonts w:eastAsia="Calibri"/>
          <w:sz w:val="24"/>
          <w:szCs w:val="24"/>
        </w:rPr>
        <w:t xml:space="preserve">Public Session II ended at 11:54 am. </w:t>
      </w:r>
    </w:p>
    <w:p w14:paraId="027A7EEA" w14:textId="77777777" w:rsidR="002B1283" w:rsidRPr="002B1283" w:rsidRDefault="002B1283" w:rsidP="002B1283">
      <w:pPr>
        <w:widowControl/>
        <w:autoSpaceDE/>
        <w:autoSpaceDN/>
        <w:spacing w:after="200"/>
        <w:rPr>
          <w:rFonts w:eastAsia="Calibri"/>
          <w:sz w:val="24"/>
          <w:szCs w:val="24"/>
        </w:rPr>
      </w:pPr>
      <w:r w:rsidRPr="002B1283">
        <w:rPr>
          <w:rFonts w:eastAsia="Calibri"/>
          <w:b/>
          <w:bCs/>
          <w:sz w:val="24"/>
          <w:szCs w:val="24"/>
          <w:u w:val="single"/>
        </w:rPr>
        <w:t>Documents Considered in Public Sessions I and II:</w:t>
      </w:r>
    </w:p>
    <w:p w14:paraId="30639B27" w14:textId="77777777" w:rsidR="002B1283" w:rsidRPr="002B1283" w:rsidRDefault="002B1283" w:rsidP="002B1283">
      <w:pPr>
        <w:widowControl/>
        <w:numPr>
          <w:ilvl w:val="0"/>
          <w:numId w:val="1"/>
        </w:numPr>
        <w:autoSpaceDE/>
        <w:autoSpaceDN/>
        <w:spacing w:after="200" w:line="276" w:lineRule="auto"/>
        <w:contextualSpacing/>
        <w:rPr>
          <w:rFonts w:eastAsia="Calibri"/>
          <w:sz w:val="24"/>
          <w:szCs w:val="24"/>
        </w:rPr>
      </w:pPr>
      <w:r w:rsidRPr="002B1283">
        <w:rPr>
          <w:rFonts w:eastAsia="Calibri"/>
          <w:sz w:val="24"/>
          <w:szCs w:val="24"/>
        </w:rPr>
        <w:t>Proposed 2026 BORIM Calendar</w:t>
      </w:r>
    </w:p>
    <w:p w14:paraId="784404F2" w14:textId="77777777" w:rsidR="002B1283" w:rsidRPr="002B1283" w:rsidRDefault="002B1283" w:rsidP="002B1283">
      <w:pPr>
        <w:widowControl/>
        <w:numPr>
          <w:ilvl w:val="0"/>
          <w:numId w:val="1"/>
        </w:numPr>
        <w:autoSpaceDE/>
        <w:autoSpaceDN/>
        <w:spacing w:after="200" w:line="276" w:lineRule="auto"/>
        <w:contextualSpacing/>
        <w:rPr>
          <w:rFonts w:eastAsia="Calibri"/>
          <w:sz w:val="24"/>
          <w:szCs w:val="24"/>
        </w:rPr>
      </w:pPr>
      <w:r w:rsidRPr="002B1283">
        <w:rPr>
          <w:rFonts w:eastAsia="Calibri"/>
          <w:sz w:val="24"/>
          <w:szCs w:val="24"/>
        </w:rPr>
        <w:t>Public Session Minutes of the September 11, 2025, Board Meeting</w:t>
      </w:r>
    </w:p>
    <w:p w14:paraId="647EC095" w14:textId="77777777" w:rsidR="002B1283" w:rsidRPr="002B1283" w:rsidRDefault="002B1283" w:rsidP="002B1283">
      <w:pPr>
        <w:widowControl/>
        <w:numPr>
          <w:ilvl w:val="0"/>
          <w:numId w:val="1"/>
        </w:numPr>
        <w:autoSpaceDE/>
        <w:autoSpaceDN/>
        <w:spacing w:after="200" w:line="276" w:lineRule="auto"/>
        <w:contextualSpacing/>
        <w:rPr>
          <w:rFonts w:eastAsia="Calibri"/>
          <w:sz w:val="24"/>
          <w:szCs w:val="24"/>
        </w:rPr>
      </w:pPr>
      <w:r w:rsidRPr="002B1283">
        <w:rPr>
          <w:rFonts w:eastAsia="Calibri"/>
          <w:sz w:val="24"/>
          <w:szCs w:val="24"/>
        </w:rPr>
        <w:t>Licensing Applications List</w:t>
      </w:r>
    </w:p>
    <w:p w14:paraId="6DAEF9F4" w14:textId="77777777" w:rsidR="002B1283" w:rsidRPr="002B1283" w:rsidRDefault="002B1283" w:rsidP="002B1283">
      <w:pPr>
        <w:widowControl/>
        <w:numPr>
          <w:ilvl w:val="0"/>
          <w:numId w:val="1"/>
        </w:numPr>
        <w:autoSpaceDE/>
        <w:autoSpaceDN/>
        <w:spacing w:after="200" w:line="276" w:lineRule="auto"/>
        <w:contextualSpacing/>
        <w:rPr>
          <w:rFonts w:eastAsia="Calibri"/>
          <w:sz w:val="24"/>
          <w:szCs w:val="24"/>
        </w:rPr>
      </w:pPr>
      <w:r w:rsidRPr="002B1283">
        <w:rPr>
          <w:rFonts w:eastAsia="Calibri"/>
          <w:sz w:val="24"/>
          <w:szCs w:val="24"/>
        </w:rPr>
        <w:t>Motions and Votes</w:t>
      </w:r>
    </w:p>
    <w:p w14:paraId="0E75C37E" w14:textId="6CB80012" w:rsidR="00CD6E6C" w:rsidRDefault="00CD6E6C">
      <w:pPr>
        <w:pStyle w:val="BodyText"/>
        <w:spacing w:before="199"/>
        <w:ind w:left="-1"/>
      </w:pPr>
    </w:p>
    <w:sectPr w:rsidR="00CD6E6C">
      <w:pgSz w:w="12240" w:h="15840"/>
      <w:pgMar w:top="138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62AD3"/>
    <w:multiLevelType w:val="hybridMultilevel"/>
    <w:tmpl w:val="F7A6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05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E6C"/>
    <w:rsid w:val="00240A1D"/>
    <w:rsid w:val="002B1283"/>
    <w:rsid w:val="005858FA"/>
    <w:rsid w:val="00AB0078"/>
    <w:rsid w:val="00CD6E6C"/>
    <w:rsid w:val="00E15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33237"/>
  <w15:docId w15:val="{AC762772-ACE3-45C9-A64C-C47FE4A84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240A1D"/>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1615</Words>
  <Characters>9209</Characters>
  <Application>Microsoft Office Word</Application>
  <DocSecurity>0</DocSecurity>
  <Lines>76</Lines>
  <Paragraphs>21</Paragraphs>
  <ScaleCrop>false</ScaleCrop>
  <Company>Commonwealth of Massachusetts</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LaPointe, Donald (MED)</dc:creator>
  <dc:description/>
  <cp:lastModifiedBy>LaPointe, Donald (DPH)</cp:lastModifiedBy>
  <cp:revision>2</cp:revision>
  <dcterms:created xsi:type="dcterms:W3CDTF">2025-10-29T18:47:00Z</dcterms:created>
  <dcterms:modified xsi:type="dcterms:W3CDTF">2025-10-29T18:47:00Z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2025-10-01T00:00:00Z</vt:filetime>
  </property>
  <property fmtid="{D5CDD505-2E9C-101B-9397-08002B2CF9AE}" pid="3" name="Creator">
    <vt:lpwstr>Acrobat PDFMaker 25 for Word</vt:lpwstr>
  </property>
  <property fmtid="{D5CDD505-2E9C-101B-9397-08002B2CF9AE}" pid="4" name="LastSaved">
    <vt:filetime>2025-10-29T00:00:00Z</vt:filetime>
  </property>
  <property fmtid="{D5CDD505-2E9C-101B-9397-08002B2CF9AE}" pid="5" name="Producer">
    <vt:lpwstr>Adobe PDF Library 25.1.213</vt:lpwstr>
  </property>
  <property fmtid="{D5CDD505-2E9C-101B-9397-08002B2CF9AE}" pid="6" name="SourceModified">
    <vt:lpwstr>D:20251001195235</vt:lpwstr>
  </property>
  <property fmtid="{D5CDD505-2E9C-101B-9397-08002B2CF9AE}" pid="7" name="_DocHome">
    <vt:lpwstr>1919765674</vt:lpwstr>
  </property>
</Properties>
</file>