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9323A" w14:textId="77777777" w:rsidR="00594745" w:rsidRDefault="00594745">
      <w:pPr>
        <w:pStyle w:val="BodyText"/>
        <w:spacing w:before="1"/>
        <w:rPr>
          <w:rFonts w:ascii="Times New Roman"/>
          <w:sz w:val="17"/>
        </w:rPr>
      </w:pPr>
    </w:p>
    <w:p w14:paraId="3079323B" w14:textId="77777777" w:rsidR="00594745" w:rsidRDefault="00594745">
      <w:pPr>
        <w:pStyle w:val="BodyText"/>
        <w:rPr>
          <w:rFonts w:ascii="Times New Roman"/>
          <w:sz w:val="17"/>
        </w:rPr>
        <w:sectPr w:rsidR="00594745">
          <w:headerReference w:type="default" r:id="rId7"/>
          <w:type w:val="continuous"/>
          <w:pgSz w:w="12240" w:h="15840"/>
          <w:pgMar w:top="2280" w:right="720" w:bottom="280" w:left="1080" w:header="605" w:footer="0" w:gutter="0"/>
          <w:pgNumType w:start="1"/>
          <w:cols w:space="720"/>
        </w:sectPr>
      </w:pPr>
    </w:p>
    <w:p w14:paraId="3079323C" w14:textId="77777777" w:rsidR="00594745" w:rsidRDefault="00511A1D">
      <w:pPr>
        <w:pStyle w:val="Heading1"/>
      </w:pPr>
      <w:bookmarkStart w:id="0" w:name="Slide_Number_1"/>
      <w:bookmarkEnd w:id="0"/>
      <w:r>
        <w:rPr>
          <w:color w:val="1F477B"/>
        </w:rPr>
        <w:t>MAURA</w:t>
      </w:r>
      <w:r>
        <w:rPr>
          <w:color w:val="1F477B"/>
          <w:spacing w:val="-12"/>
        </w:rPr>
        <w:t xml:space="preserve"> </w:t>
      </w:r>
      <w:r>
        <w:rPr>
          <w:color w:val="1F477B"/>
        </w:rPr>
        <w:t>T.</w:t>
      </w:r>
      <w:r>
        <w:rPr>
          <w:color w:val="1F477B"/>
          <w:spacing w:val="-1"/>
        </w:rPr>
        <w:t xml:space="preserve"> </w:t>
      </w:r>
      <w:r>
        <w:rPr>
          <w:color w:val="1F477B"/>
          <w:spacing w:val="-2"/>
        </w:rPr>
        <w:t>HEALEY</w:t>
      </w:r>
    </w:p>
    <w:p w14:paraId="3079323D" w14:textId="77777777" w:rsidR="00594745" w:rsidRDefault="00511A1D">
      <w:pPr>
        <w:pStyle w:val="BodyText"/>
        <w:spacing w:line="242" w:lineRule="exact"/>
        <w:ind w:left="359"/>
      </w:pPr>
      <w:r>
        <w:rPr>
          <w:color w:val="1F477B"/>
          <w:spacing w:val="-2"/>
        </w:rPr>
        <w:t>GOVERNOR</w:t>
      </w:r>
    </w:p>
    <w:p w14:paraId="3079323E" w14:textId="77777777" w:rsidR="00594745" w:rsidRDefault="00511A1D">
      <w:pPr>
        <w:pStyle w:val="Heading1"/>
        <w:ind w:left="0" w:right="701"/>
        <w:jc w:val="right"/>
      </w:pPr>
      <w:r>
        <w:rPr>
          <w:b w:val="0"/>
        </w:rPr>
        <w:br w:type="column"/>
      </w:r>
      <w:r>
        <w:rPr>
          <w:color w:val="1F477B"/>
        </w:rPr>
        <w:t>JON</w:t>
      </w:r>
      <w:r>
        <w:rPr>
          <w:color w:val="1F477B"/>
          <w:spacing w:val="-8"/>
        </w:rPr>
        <w:t xml:space="preserve"> </w:t>
      </w:r>
      <w:r>
        <w:rPr>
          <w:color w:val="1F477B"/>
        </w:rPr>
        <w:t>SANTIAGO,</w:t>
      </w:r>
      <w:r>
        <w:rPr>
          <w:color w:val="1F477B"/>
          <w:spacing w:val="-13"/>
        </w:rPr>
        <w:t xml:space="preserve"> </w:t>
      </w:r>
      <w:r>
        <w:rPr>
          <w:color w:val="1F477B"/>
        </w:rPr>
        <w:t>MD,</w:t>
      </w:r>
      <w:r>
        <w:rPr>
          <w:color w:val="1F477B"/>
          <w:spacing w:val="-5"/>
        </w:rPr>
        <w:t xml:space="preserve"> MPH</w:t>
      </w:r>
    </w:p>
    <w:p w14:paraId="3079323F" w14:textId="77777777" w:rsidR="00594745" w:rsidRDefault="00511A1D">
      <w:pPr>
        <w:pStyle w:val="BodyText"/>
        <w:spacing w:line="242" w:lineRule="exact"/>
        <w:ind w:right="706"/>
        <w:jc w:val="right"/>
      </w:pPr>
      <w:r>
        <w:rPr>
          <w:color w:val="1F477B"/>
          <w:spacing w:val="-2"/>
        </w:rPr>
        <w:t>SECRETARY,</w:t>
      </w:r>
      <w:r>
        <w:rPr>
          <w:color w:val="1F477B"/>
          <w:spacing w:val="-4"/>
        </w:rPr>
        <w:t xml:space="preserve"> EOVS</w:t>
      </w:r>
    </w:p>
    <w:p w14:paraId="30793240" w14:textId="77777777" w:rsidR="00594745" w:rsidRDefault="00594745">
      <w:pPr>
        <w:pStyle w:val="BodyText"/>
        <w:spacing w:line="242" w:lineRule="exact"/>
        <w:jc w:val="right"/>
        <w:sectPr w:rsidR="00594745">
          <w:type w:val="continuous"/>
          <w:pgSz w:w="12240" w:h="15840"/>
          <w:pgMar w:top="2280" w:right="720" w:bottom="280" w:left="1080" w:header="605" w:footer="0" w:gutter="0"/>
          <w:cols w:num="2" w:space="720" w:equalWidth="0">
            <w:col w:w="2072" w:space="4946"/>
            <w:col w:w="3422"/>
          </w:cols>
        </w:sectPr>
      </w:pPr>
    </w:p>
    <w:p w14:paraId="30793241" w14:textId="77777777" w:rsidR="00594745" w:rsidRDefault="00594745">
      <w:pPr>
        <w:pStyle w:val="BodyText"/>
        <w:spacing w:before="10"/>
        <w:rPr>
          <w:sz w:val="11"/>
        </w:rPr>
      </w:pPr>
    </w:p>
    <w:p w14:paraId="30793242" w14:textId="77777777" w:rsidR="00594745" w:rsidRDefault="00594745">
      <w:pPr>
        <w:pStyle w:val="BodyText"/>
        <w:rPr>
          <w:sz w:val="11"/>
        </w:rPr>
        <w:sectPr w:rsidR="00594745">
          <w:type w:val="continuous"/>
          <w:pgSz w:w="12240" w:h="15840"/>
          <w:pgMar w:top="2280" w:right="720" w:bottom="280" w:left="1080" w:header="605" w:footer="0" w:gutter="0"/>
          <w:cols w:space="720"/>
        </w:sectPr>
      </w:pPr>
    </w:p>
    <w:p w14:paraId="30793243" w14:textId="77777777" w:rsidR="00594745" w:rsidRDefault="00511A1D">
      <w:pPr>
        <w:pStyle w:val="Heading1"/>
      </w:pPr>
      <w:r>
        <w:rPr>
          <w:color w:val="1F477B"/>
        </w:rPr>
        <w:t>KIMBERLEY</w:t>
      </w:r>
      <w:r>
        <w:rPr>
          <w:color w:val="1F477B"/>
          <w:spacing w:val="-11"/>
        </w:rPr>
        <w:t xml:space="preserve"> </w:t>
      </w:r>
      <w:r>
        <w:rPr>
          <w:color w:val="1F477B"/>
          <w:spacing w:val="-2"/>
        </w:rPr>
        <w:t>DRISCOLL</w:t>
      </w:r>
    </w:p>
    <w:p w14:paraId="30793244" w14:textId="77777777" w:rsidR="00594745" w:rsidRDefault="00511A1D">
      <w:pPr>
        <w:pStyle w:val="BodyText"/>
        <w:spacing w:line="242" w:lineRule="exact"/>
        <w:ind w:left="359"/>
      </w:pPr>
      <w:r>
        <w:rPr>
          <w:color w:val="1F477B"/>
          <w:spacing w:val="-2"/>
        </w:rPr>
        <w:t>LIEUTENANT</w:t>
      </w:r>
      <w:r>
        <w:rPr>
          <w:color w:val="1F477B"/>
          <w:spacing w:val="-7"/>
        </w:rPr>
        <w:t xml:space="preserve"> </w:t>
      </w:r>
      <w:r>
        <w:rPr>
          <w:color w:val="1F477B"/>
          <w:spacing w:val="-2"/>
        </w:rPr>
        <w:t>GOVERNOR</w:t>
      </w:r>
    </w:p>
    <w:p w14:paraId="30793246" w14:textId="73CCFDA8" w:rsidR="00594745" w:rsidRPr="00797FAB" w:rsidRDefault="00511A1D" w:rsidP="00797FAB">
      <w:pPr>
        <w:rPr>
          <w:rFonts w:ascii="Calibri"/>
          <w:sz w:val="32"/>
        </w:rPr>
      </w:pPr>
      <w:r>
        <w:br w:type="column"/>
      </w:r>
    </w:p>
    <w:p w14:paraId="30793247" w14:textId="77777777" w:rsidR="00594745" w:rsidRDefault="00511A1D">
      <w:pPr>
        <w:pStyle w:val="Title"/>
      </w:pPr>
      <w:r>
        <w:rPr>
          <w:spacing w:val="-2"/>
        </w:rPr>
        <w:t>Board</w:t>
      </w:r>
      <w:r>
        <w:rPr>
          <w:spacing w:val="-18"/>
        </w:rPr>
        <w:t xml:space="preserve"> </w:t>
      </w:r>
      <w:r>
        <w:rPr>
          <w:spacing w:val="-2"/>
        </w:rPr>
        <w:t>of</w:t>
      </w:r>
      <w:r>
        <w:rPr>
          <w:spacing w:val="-18"/>
        </w:rPr>
        <w:t xml:space="preserve"> </w:t>
      </w:r>
      <w:r>
        <w:rPr>
          <w:spacing w:val="-2"/>
        </w:rPr>
        <w:t xml:space="preserve">Trustees </w:t>
      </w:r>
      <w:r>
        <w:t>Meeting Agenda</w:t>
      </w:r>
    </w:p>
    <w:p w14:paraId="30793248" w14:textId="77777777" w:rsidR="00594745" w:rsidRDefault="00511A1D">
      <w:pPr>
        <w:pStyle w:val="Heading1"/>
      </w:pPr>
      <w:r>
        <w:rPr>
          <w:b w:val="0"/>
        </w:rPr>
        <w:br w:type="column"/>
      </w:r>
      <w:r>
        <w:rPr>
          <w:color w:val="1F477B"/>
        </w:rPr>
        <w:t>CHRISTINE</w:t>
      </w:r>
      <w:r>
        <w:rPr>
          <w:color w:val="1F477B"/>
          <w:spacing w:val="-17"/>
        </w:rPr>
        <w:t xml:space="preserve"> </w:t>
      </w:r>
      <w:r>
        <w:rPr>
          <w:color w:val="1F477B"/>
          <w:spacing w:val="-2"/>
        </w:rPr>
        <w:t>BALDINI</w:t>
      </w:r>
    </w:p>
    <w:p w14:paraId="30793249" w14:textId="77777777" w:rsidR="00594745" w:rsidRDefault="00511A1D">
      <w:pPr>
        <w:pStyle w:val="BodyText"/>
        <w:spacing w:line="242" w:lineRule="exact"/>
        <w:ind w:left="359"/>
      </w:pPr>
      <w:r>
        <w:rPr>
          <w:color w:val="1F477B"/>
          <w:spacing w:val="-2"/>
        </w:rPr>
        <w:t>EXECUTIVE</w:t>
      </w:r>
      <w:r>
        <w:rPr>
          <w:color w:val="1F477B"/>
          <w:spacing w:val="-4"/>
        </w:rPr>
        <w:t xml:space="preserve"> </w:t>
      </w:r>
      <w:r>
        <w:rPr>
          <w:color w:val="1F477B"/>
          <w:spacing w:val="-2"/>
        </w:rPr>
        <w:t>DIRECTOR</w:t>
      </w:r>
    </w:p>
    <w:p w14:paraId="3079324A" w14:textId="77777777" w:rsidR="00594745" w:rsidRDefault="00594745">
      <w:pPr>
        <w:pStyle w:val="BodyText"/>
        <w:spacing w:line="242" w:lineRule="exact"/>
        <w:sectPr w:rsidR="00594745">
          <w:type w:val="continuous"/>
          <w:pgSz w:w="12240" w:h="15840"/>
          <w:pgMar w:top="2280" w:right="720" w:bottom="280" w:left="1080" w:header="605" w:footer="0" w:gutter="0"/>
          <w:cols w:num="3" w:space="720" w:equalWidth="0">
            <w:col w:w="2387" w:space="1083"/>
            <w:col w:w="2784" w:space="1342"/>
            <w:col w:w="2844"/>
          </w:cols>
        </w:sectPr>
      </w:pPr>
    </w:p>
    <w:p w14:paraId="3079324B" w14:textId="77777777" w:rsidR="00594745" w:rsidRDefault="00594745">
      <w:pPr>
        <w:pStyle w:val="BodyText"/>
        <w:spacing w:before="22"/>
      </w:pPr>
    </w:p>
    <w:tbl>
      <w:tblPr>
        <w:tblW w:w="0" w:type="auto"/>
        <w:tblInd w:w="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6120"/>
      </w:tblGrid>
      <w:tr w:rsidR="00594745" w14:paraId="3079324D" w14:textId="77777777">
        <w:trPr>
          <w:trHeight w:val="645"/>
        </w:trPr>
        <w:tc>
          <w:tcPr>
            <w:tcW w:w="8820" w:type="dxa"/>
            <w:gridSpan w:val="2"/>
            <w:shd w:val="clear" w:color="auto" w:fill="365F91"/>
          </w:tcPr>
          <w:p w14:paraId="3079324C" w14:textId="77777777" w:rsidR="00594745" w:rsidRDefault="00511A1D">
            <w:pPr>
              <w:pStyle w:val="TableParagraph"/>
              <w:spacing w:before="140" w:line="240" w:lineRule="auto"/>
              <w:ind w:left="6"/>
              <w:jc w:val="center"/>
              <w:rPr>
                <w:b/>
                <w:sz w:val="28"/>
              </w:rPr>
            </w:pPr>
            <w:r>
              <w:rPr>
                <w:b/>
                <w:color w:val="FFFFFF"/>
                <w:sz w:val="28"/>
              </w:rPr>
              <w:t>Meeting</w:t>
            </w:r>
            <w:r>
              <w:rPr>
                <w:b/>
                <w:color w:val="FFFFFF"/>
                <w:spacing w:val="-14"/>
                <w:sz w:val="28"/>
              </w:rPr>
              <w:t xml:space="preserve"> </w:t>
            </w:r>
            <w:r>
              <w:rPr>
                <w:b/>
                <w:color w:val="FFFFFF"/>
                <w:spacing w:val="-2"/>
                <w:sz w:val="28"/>
              </w:rPr>
              <w:t>Information</w:t>
            </w:r>
          </w:p>
        </w:tc>
      </w:tr>
      <w:tr w:rsidR="00594745" w14:paraId="30793250" w14:textId="77777777">
        <w:trPr>
          <w:trHeight w:val="316"/>
        </w:trPr>
        <w:tc>
          <w:tcPr>
            <w:tcW w:w="2700" w:type="dxa"/>
          </w:tcPr>
          <w:p w14:paraId="3079324E" w14:textId="77777777" w:rsidR="00594745" w:rsidRDefault="00511A1D">
            <w:pPr>
              <w:pStyle w:val="TableParagraph"/>
              <w:rPr>
                <w:sz w:val="28"/>
              </w:rPr>
            </w:pPr>
            <w:r>
              <w:rPr>
                <w:sz w:val="28"/>
              </w:rPr>
              <w:t>Meeting</w:t>
            </w:r>
            <w:r>
              <w:rPr>
                <w:spacing w:val="-13"/>
                <w:sz w:val="28"/>
              </w:rPr>
              <w:t xml:space="preserve"> </w:t>
            </w:r>
            <w:r>
              <w:rPr>
                <w:sz w:val="28"/>
              </w:rPr>
              <w:t>date</w:t>
            </w:r>
            <w:r>
              <w:rPr>
                <w:spacing w:val="-5"/>
                <w:sz w:val="28"/>
              </w:rPr>
              <w:t xml:space="preserve"> </w:t>
            </w:r>
            <w:r>
              <w:rPr>
                <w:sz w:val="28"/>
              </w:rPr>
              <w:t>&amp;</w:t>
            </w:r>
            <w:r>
              <w:rPr>
                <w:spacing w:val="-5"/>
                <w:sz w:val="28"/>
              </w:rPr>
              <w:t xml:space="preserve"> </w:t>
            </w:r>
            <w:r>
              <w:rPr>
                <w:spacing w:val="-4"/>
                <w:sz w:val="28"/>
              </w:rPr>
              <w:t>time</w:t>
            </w:r>
          </w:p>
        </w:tc>
        <w:tc>
          <w:tcPr>
            <w:tcW w:w="6120" w:type="dxa"/>
          </w:tcPr>
          <w:p w14:paraId="3079324F" w14:textId="6BBD3692" w:rsidR="00594745" w:rsidRDefault="00594D2B">
            <w:pPr>
              <w:pStyle w:val="TableParagraph"/>
              <w:rPr>
                <w:sz w:val="28"/>
              </w:rPr>
            </w:pPr>
            <w:r>
              <w:rPr>
                <w:sz w:val="28"/>
              </w:rPr>
              <w:t>Octo</w:t>
            </w:r>
            <w:r w:rsidR="00511A1D">
              <w:rPr>
                <w:sz w:val="28"/>
              </w:rPr>
              <w:t>ber</w:t>
            </w:r>
            <w:r w:rsidR="00511A1D">
              <w:rPr>
                <w:spacing w:val="-19"/>
                <w:sz w:val="28"/>
              </w:rPr>
              <w:t xml:space="preserve"> </w:t>
            </w:r>
            <w:r w:rsidR="00511A1D">
              <w:rPr>
                <w:sz w:val="28"/>
              </w:rPr>
              <w:t>2</w:t>
            </w:r>
            <w:r>
              <w:rPr>
                <w:sz w:val="28"/>
              </w:rPr>
              <w:t>8</w:t>
            </w:r>
            <w:r w:rsidR="00511A1D">
              <w:rPr>
                <w:sz w:val="28"/>
              </w:rPr>
              <w:t>,</w:t>
            </w:r>
            <w:r w:rsidR="00511A1D">
              <w:rPr>
                <w:spacing w:val="-6"/>
                <w:sz w:val="28"/>
              </w:rPr>
              <w:t xml:space="preserve"> </w:t>
            </w:r>
            <w:r w:rsidR="00781F11">
              <w:rPr>
                <w:spacing w:val="-4"/>
                <w:sz w:val="28"/>
              </w:rPr>
              <w:t>2025,</w:t>
            </w:r>
            <w:r w:rsidR="00CE3F26">
              <w:rPr>
                <w:spacing w:val="-4"/>
                <w:sz w:val="28"/>
              </w:rPr>
              <w:t xml:space="preserve"> 1:00PM</w:t>
            </w:r>
          </w:p>
        </w:tc>
      </w:tr>
      <w:tr w:rsidR="00594745" w14:paraId="30793254" w14:textId="77777777">
        <w:trPr>
          <w:trHeight w:val="630"/>
        </w:trPr>
        <w:tc>
          <w:tcPr>
            <w:tcW w:w="2700" w:type="dxa"/>
          </w:tcPr>
          <w:p w14:paraId="30793251" w14:textId="77777777" w:rsidR="00594745" w:rsidRDefault="00511A1D">
            <w:pPr>
              <w:pStyle w:val="TableParagraph"/>
              <w:rPr>
                <w:sz w:val="28"/>
              </w:rPr>
            </w:pPr>
            <w:r>
              <w:rPr>
                <w:spacing w:val="-2"/>
                <w:sz w:val="28"/>
              </w:rPr>
              <w:t>Location</w:t>
            </w:r>
          </w:p>
        </w:tc>
        <w:tc>
          <w:tcPr>
            <w:tcW w:w="6120" w:type="dxa"/>
          </w:tcPr>
          <w:p w14:paraId="30793252" w14:textId="77777777" w:rsidR="00594745" w:rsidRDefault="00511A1D">
            <w:pPr>
              <w:pStyle w:val="TableParagraph"/>
              <w:rPr>
                <w:sz w:val="28"/>
              </w:rPr>
            </w:pPr>
            <w:r>
              <w:rPr>
                <w:sz w:val="28"/>
              </w:rPr>
              <w:t>Long</w:t>
            </w:r>
            <w:r>
              <w:rPr>
                <w:spacing w:val="-18"/>
                <w:sz w:val="28"/>
              </w:rPr>
              <w:t xml:space="preserve"> </w:t>
            </w:r>
            <w:r>
              <w:rPr>
                <w:sz w:val="28"/>
              </w:rPr>
              <w:t>Term</w:t>
            </w:r>
            <w:r>
              <w:rPr>
                <w:spacing w:val="-12"/>
                <w:sz w:val="28"/>
              </w:rPr>
              <w:t xml:space="preserve"> </w:t>
            </w:r>
            <w:r>
              <w:rPr>
                <w:sz w:val="28"/>
              </w:rPr>
              <w:t>Care</w:t>
            </w:r>
            <w:r>
              <w:rPr>
                <w:spacing w:val="-13"/>
                <w:sz w:val="28"/>
              </w:rPr>
              <w:t xml:space="preserve"> </w:t>
            </w:r>
            <w:r>
              <w:rPr>
                <w:sz w:val="28"/>
              </w:rPr>
              <w:t>Facility</w:t>
            </w:r>
            <w:r>
              <w:rPr>
                <w:spacing w:val="-9"/>
                <w:sz w:val="28"/>
              </w:rPr>
              <w:t xml:space="preserve"> </w:t>
            </w:r>
            <w:r>
              <w:rPr>
                <w:sz w:val="28"/>
              </w:rPr>
              <w:t>Trustees</w:t>
            </w:r>
            <w:r>
              <w:rPr>
                <w:spacing w:val="-8"/>
                <w:sz w:val="28"/>
              </w:rPr>
              <w:t xml:space="preserve"> </w:t>
            </w:r>
            <w:r>
              <w:rPr>
                <w:sz w:val="28"/>
              </w:rPr>
              <w:t>Conference</w:t>
            </w:r>
            <w:r>
              <w:rPr>
                <w:spacing w:val="-15"/>
                <w:sz w:val="28"/>
              </w:rPr>
              <w:t xml:space="preserve"> </w:t>
            </w:r>
            <w:r>
              <w:rPr>
                <w:spacing w:val="-4"/>
                <w:sz w:val="28"/>
              </w:rPr>
              <w:t>Room</w:t>
            </w:r>
          </w:p>
          <w:p w14:paraId="30793253" w14:textId="77777777" w:rsidR="00594745" w:rsidRDefault="00511A1D">
            <w:pPr>
              <w:pStyle w:val="TableParagraph"/>
              <w:spacing w:before="1" w:line="314" w:lineRule="exact"/>
              <w:rPr>
                <w:sz w:val="28"/>
              </w:rPr>
            </w:pPr>
            <w:r>
              <w:rPr>
                <w:sz w:val="28"/>
              </w:rPr>
              <w:t>1</w:t>
            </w:r>
            <w:r>
              <w:rPr>
                <w:position w:val="7"/>
                <w:sz w:val="17"/>
              </w:rPr>
              <w:t>st</w:t>
            </w:r>
            <w:r>
              <w:rPr>
                <w:spacing w:val="23"/>
                <w:position w:val="7"/>
                <w:sz w:val="17"/>
              </w:rPr>
              <w:t xml:space="preserve"> </w:t>
            </w:r>
            <w:r>
              <w:rPr>
                <w:sz w:val="28"/>
              </w:rPr>
              <w:t>floor</w:t>
            </w:r>
            <w:r>
              <w:rPr>
                <w:spacing w:val="-10"/>
                <w:sz w:val="28"/>
              </w:rPr>
              <w:t xml:space="preserve"> </w:t>
            </w:r>
            <w:r>
              <w:rPr>
                <w:sz w:val="28"/>
              </w:rPr>
              <w:t>Room</w:t>
            </w:r>
            <w:r>
              <w:rPr>
                <w:spacing w:val="-9"/>
                <w:sz w:val="28"/>
              </w:rPr>
              <w:t xml:space="preserve"> </w:t>
            </w:r>
            <w:r>
              <w:rPr>
                <w:spacing w:val="-2"/>
                <w:sz w:val="28"/>
              </w:rPr>
              <w:t>N1106</w:t>
            </w:r>
          </w:p>
        </w:tc>
      </w:tr>
      <w:tr w:rsidR="00B54CE3" w14:paraId="2D0CE5E1" w14:textId="77777777">
        <w:trPr>
          <w:trHeight w:val="630"/>
        </w:trPr>
        <w:tc>
          <w:tcPr>
            <w:tcW w:w="2700" w:type="dxa"/>
          </w:tcPr>
          <w:p w14:paraId="47731626" w14:textId="736A0EA1" w:rsidR="00B54CE3" w:rsidRDefault="00B54CE3">
            <w:pPr>
              <w:pStyle w:val="TableParagraph"/>
              <w:rPr>
                <w:spacing w:val="-2"/>
                <w:sz w:val="28"/>
              </w:rPr>
            </w:pPr>
            <w:r>
              <w:rPr>
                <w:spacing w:val="-2"/>
                <w:sz w:val="28"/>
              </w:rPr>
              <w:t>Attendance: In person</w:t>
            </w:r>
          </w:p>
        </w:tc>
        <w:tc>
          <w:tcPr>
            <w:tcW w:w="6120" w:type="dxa"/>
          </w:tcPr>
          <w:p w14:paraId="7306DE6F" w14:textId="77777777" w:rsidR="00B54CE3" w:rsidRDefault="00F701FD">
            <w:pPr>
              <w:pStyle w:val="TableParagraph"/>
              <w:rPr>
                <w:sz w:val="28"/>
              </w:rPr>
            </w:pPr>
            <w:r>
              <w:rPr>
                <w:sz w:val="28"/>
              </w:rPr>
              <w:t>Thomas Lyons</w:t>
            </w:r>
          </w:p>
          <w:p w14:paraId="1CF27305" w14:textId="77777777" w:rsidR="00F701FD" w:rsidRDefault="00F701FD">
            <w:pPr>
              <w:pStyle w:val="TableParagraph"/>
              <w:rPr>
                <w:sz w:val="28"/>
              </w:rPr>
            </w:pPr>
            <w:r>
              <w:rPr>
                <w:sz w:val="28"/>
              </w:rPr>
              <w:t>Ira Novoselsky</w:t>
            </w:r>
          </w:p>
          <w:p w14:paraId="64B0316D" w14:textId="3C1D7617" w:rsidR="000D76F9" w:rsidRDefault="000D76F9">
            <w:pPr>
              <w:pStyle w:val="TableParagraph"/>
              <w:rPr>
                <w:sz w:val="28"/>
              </w:rPr>
            </w:pPr>
            <w:r>
              <w:rPr>
                <w:sz w:val="28"/>
              </w:rPr>
              <w:t>Dawn Slaven</w:t>
            </w:r>
          </w:p>
          <w:p w14:paraId="46EBBF86" w14:textId="77777777" w:rsidR="00F701FD" w:rsidRDefault="000D76F9">
            <w:pPr>
              <w:pStyle w:val="TableParagraph"/>
              <w:rPr>
                <w:sz w:val="28"/>
              </w:rPr>
            </w:pPr>
            <w:r>
              <w:rPr>
                <w:sz w:val="28"/>
              </w:rPr>
              <w:t>Christine Baldini</w:t>
            </w:r>
          </w:p>
          <w:p w14:paraId="345A4172" w14:textId="058ECDC4" w:rsidR="006D4971" w:rsidRDefault="006D4971">
            <w:pPr>
              <w:pStyle w:val="TableParagraph"/>
              <w:rPr>
                <w:sz w:val="28"/>
              </w:rPr>
            </w:pPr>
            <w:r>
              <w:rPr>
                <w:sz w:val="28"/>
              </w:rPr>
              <w:t>Scott Consaul</w:t>
            </w:r>
          </w:p>
          <w:p w14:paraId="5A64BC5E" w14:textId="7C129A53" w:rsidR="000D76F9" w:rsidRDefault="00212955">
            <w:pPr>
              <w:pStyle w:val="TableParagraph"/>
              <w:rPr>
                <w:sz w:val="28"/>
              </w:rPr>
            </w:pPr>
            <w:r>
              <w:rPr>
                <w:sz w:val="28"/>
              </w:rPr>
              <w:t>Beth Hill</w:t>
            </w:r>
          </w:p>
          <w:p w14:paraId="432BB280" w14:textId="22F0300A" w:rsidR="00212955" w:rsidRDefault="00212955">
            <w:pPr>
              <w:pStyle w:val="TableParagraph"/>
              <w:rPr>
                <w:sz w:val="28"/>
              </w:rPr>
            </w:pPr>
            <w:r>
              <w:rPr>
                <w:sz w:val="28"/>
              </w:rPr>
              <w:t>Valerie Brathwaite</w:t>
            </w:r>
          </w:p>
          <w:p w14:paraId="1DB73080" w14:textId="71BEBB98" w:rsidR="00212955" w:rsidRDefault="00212955">
            <w:pPr>
              <w:pStyle w:val="TableParagraph"/>
              <w:rPr>
                <w:sz w:val="28"/>
              </w:rPr>
            </w:pPr>
            <w:r>
              <w:rPr>
                <w:sz w:val="28"/>
              </w:rPr>
              <w:t xml:space="preserve">Dr. </w:t>
            </w:r>
            <w:r w:rsidR="00221077">
              <w:rPr>
                <w:sz w:val="28"/>
              </w:rPr>
              <w:t>Jed</w:t>
            </w:r>
            <w:r>
              <w:rPr>
                <w:sz w:val="28"/>
              </w:rPr>
              <w:t xml:space="preserve"> Barash (not present)</w:t>
            </w:r>
          </w:p>
          <w:p w14:paraId="1BFE94A8" w14:textId="4B340284" w:rsidR="00221077" w:rsidRDefault="00221077">
            <w:pPr>
              <w:pStyle w:val="TableParagraph"/>
              <w:rPr>
                <w:sz w:val="28"/>
              </w:rPr>
            </w:pPr>
            <w:r>
              <w:rPr>
                <w:sz w:val="28"/>
              </w:rPr>
              <w:t>John Couillard</w:t>
            </w:r>
          </w:p>
          <w:p w14:paraId="652A22D9" w14:textId="6A67C690" w:rsidR="009A210D" w:rsidRDefault="009A210D">
            <w:pPr>
              <w:pStyle w:val="TableParagraph"/>
              <w:rPr>
                <w:sz w:val="28"/>
              </w:rPr>
            </w:pPr>
            <w:r>
              <w:rPr>
                <w:sz w:val="28"/>
              </w:rPr>
              <w:t>Patricia Famolare</w:t>
            </w:r>
          </w:p>
          <w:p w14:paraId="3C219918" w14:textId="772D0FCD" w:rsidR="00221077" w:rsidRDefault="00221077">
            <w:pPr>
              <w:pStyle w:val="TableParagraph"/>
              <w:rPr>
                <w:sz w:val="28"/>
              </w:rPr>
            </w:pPr>
            <w:r>
              <w:rPr>
                <w:sz w:val="28"/>
              </w:rPr>
              <w:t>Jody Ryan</w:t>
            </w:r>
          </w:p>
          <w:p w14:paraId="7FA9B38F" w14:textId="4A2BD0BC" w:rsidR="00221077" w:rsidRDefault="00221077">
            <w:pPr>
              <w:pStyle w:val="TableParagraph"/>
              <w:rPr>
                <w:sz w:val="28"/>
              </w:rPr>
            </w:pPr>
            <w:r>
              <w:rPr>
                <w:sz w:val="28"/>
              </w:rPr>
              <w:t>Brett Zografos</w:t>
            </w:r>
          </w:p>
          <w:p w14:paraId="75F5CBD4" w14:textId="3E48AFB1" w:rsidR="00CF6F14" w:rsidRDefault="00CF6F14">
            <w:pPr>
              <w:pStyle w:val="TableParagraph"/>
              <w:rPr>
                <w:sz w:val="28"/>
              </w:rPr>
            </w:pPr>
            <w:r>
              <w:rPr>
                <w:sz w:val="28"/>
              </w:rPr>
              <w:t>Jill West</w:t>
            </w:r>
          </w:p>
          <w:p w14:paraId="658EBE35" w14:textId="2FCD5B7F" w:rsidR="00CF6F14" w:rsidRDefault="00CF6F14">
            <w:pPr>
              <w:pStyle w:val="TableParagraph"/>
              <w:rPr>
                <w:sz w:val="28"/>
              </w:rPr>
            </w:pPr>
            <w:r>
              <w:rPr>
                <w:sz w:val="28"/>
              </w:rPr>
              <w:t>Marc Silvestri</w:t>
            </w:r>
          </w:p>
          <w:p w14:paraId="6F215D90" w14:textId="52719A19" w:rsidR="00CF6F14" w:rsidRDefault="00CF6F14">
            <w:pPr>
              <w:pStyle w:val="TableParagraph"/>
              <w:rPr>
                <w:sz w:val="28"/>
              </w:rPr>
            </w:pPr>
            <w:r>
              <w:rPr>
                <w:sz w:val="28"/>
              </w:rPr>
              <w:t>Janelle Howard</w:t>
            </w:r>
          </w:p>
          <w:p w14:paraId="4F97538E" w14:textId="2E62734A" w:rsidR="009A210D" w:rsidRDefault="009A210D">
            <w:pPr>
              <w:pStyle w:val="TableParagraph"/>
              <w:rPr>
                <w:sz w:val="28"/>
              </w:rPr>
            </w:pPr>
            <w:r>
              <w:rPr>
                <w:sz w:val="28"/>
              </w:rPr>
              <w:t>James Smith</w:t>
            </w:r>
          </w:p>
          <w:p w14:paraId="25258FDD" w14:textId="133707A2" w:rsidR="000D76F9" w:rsidRDefault="000D76F9">
            <w:pPr>
              <w:pStyle w:val="TableParagraph"/>
              <w:rPr>
                <w:sz w:val="28"/>
              </w:rPr>
            </w:pPr>
          </w:p>
        </w:tc>
      </w:tr>
      <w:tr w:rsidR="00635973" w14:paraId="0FE65E02" w14:textId="77777777">
        <w:trPr>
          <w:trHeight w:val="630"/>
        </w:trPr>
        <w:tc>
          <w:tcPr>
            <w:tcW w:w="2700" w:type="dxa"/>
          </w:tcPr>
          <w:p w14:paraId="372F322B" w14:textId="77777777" w:rsidR="00635973" w:rsidRDefault="00635973">
            <w:pPr>
              <w:pStyle w:val="TableParagraph"/>
              <w:rPr>
                <w:spacing w:val="-2"/>
                <w:sz w:val="28"/>
              </w:rPr>
            </w:pPr>
            <w:r>
              <w:rPr>
                <w:spacing w:val="-2"/>
                <w:sz w:val="28"/>
              </w:rPr>
              <w:t xml:space="preserve">Attendance: </w:t>
            </w:r>
          </w:p>
          <w:p w14:paraId="7758C0BC" w14:textId="01B54F07" w:rsidR="00635973" w:rsidRDefault="00635973">
            <w:pPr>
              <w:pStyle w:val="TableParagraph"/>
              <w:rPr>
                <w:spacing w:val="-2"/>
                <w:sz w:val="28"/>
              </w:rPr>
            </w:pPr>
            <w:r>
              <w:rPr>
                <w:spacing w:val="-2"/>
                <w:sz w:val="28"/>
              </w:rPr>
              <w:t>Via Microsoft Teams</w:t>
            </w:r>
          </w:p>
        </w:tc>
        <w:tc>
          <w:tcPr>
            <w:tcW w:w="6120" w:type="dxa"/>
          </w:tcPr>
          <w:p w14:paraId="3403AE02" w14:textId="77777777" w:rsidR="00635973" w:rsidRDefault="0016388B">
            <w:pPr>
              <w:pStyle w:val="TableParagraph"/>
              <w:rPr>
                <w:sz w:val="28"/>
              </w:rPr>
            </w:pPr>
            <w:r>
              <w:rPr>
                <w:sz w:val="28"/>
              </w:rPr>
              <w:t>Janet Hale</w:t>
            </w:r>
          </w:p>
          <w:p w14:paraId="7DC72C57" w14:textId="77777777" w:rsidR="0016388B" w:rsidRDefault="0016388B">
            <w:pPr>
              <w:pStyle w:val="TableParagraph"/>
              <w:rPr>
                <w:sz w:val="28"/>
              </w:rPr>
            </w:pPr>
            <w:r>
              <w:rPr>
                <w:sz w:val="28"/>
              </w:rPr>
              <w:t>Kurt Power (not present)</w:t>
            </w:r>
          </w:p>
          <w:p w14:paraId="22E6EB87" w14:textId="1CE96075" w:rsidR="0016388B" w:rsidRDefault="00094239">
            <w:pPr>
              <w:pStyle w:val="TableParagraph"/>
              <w:rPr>
                <w:sz w:val="28"/>
              </w:rPr>
            </w:pPr>
            <w:r>
              <w:rPr>
                <w:sz w:val="28"/>
              </w:rPr>
              <w:t>Mark Yankopoulos (not present)</w:t>
            </w:r>
          </w:p>
        </w:tc>
      </w:tr>
    </w:tbl>
    <w:p w14:paraId="6FC49F9A" w14:textId="77777777" w:rsidR="00FD056F" w:rsidRDefault="00FD056F">
      <w:pPr>
        <w:spacing w:before="301"/>
        <w:ind w:right="381"/>
        <w:jc w:val="center"/>
        <w:rPr>
          <w:b/>
          <w:sz w:val="28"/>
        </w:rPr>
      </w:pPr>
    </w:p>
    <w:p w14:paraId="5A37E92C" w14:textId="77777777" w:rsidR="00FD056F" w:rsidRDefault="00FD056F">
      <w:pPr>
        <w:spacing w:before="301"/>
        <w:ind w:right="381"/>
        <w:jc w:val="center"/>
        <w:rPr>
          <w:b/>
          <w:sz w:val="28"/>
        </w:rPr>
      </w:pPr>
    </w:p>
    <w:p w14:paraId="4BE9E06A" w14:textId="77777777" w:rsidR="00FD056F" w:rsidRDefault="00FD056F">
      <w:pPr>
        <w:spacing w:before="301"/>
        <w:ind w:right="381"/>
        <w:jc w:val="center"/>
        <w:rPr>
          <w:b/>
          <w:sz w:val="28"/>
        </w:rPr>
      </w:pPr>
    </w:p>
    <w:p w14:paraId="1C9BBDB5" w14:textId="77777777" w:rsidR="00FD056F" w:rsidRDefault="00FD056F">
      <w:pPr>
        <w:spacing w:before="301"/>
        <w:ind w:right="381"/>
        <w:jc w:val="center"/>
        <w:rPr>
          <w:b/>
          <w:sz w:val="28"/>
        </w:rPr>
      </w:pPr>
    </w:p>
    <w:p w14:paraId="55F1D221" w14:textId="77777777" w:rsidR="00FD056F" w:rsidRDefault="00FD056F">
      <w:pPr>
        <w:spacing w:before="301"/>
        <w:ind w:right="381"/>
        <w:jc w:val="center"/>
        <w:rPr>
          <w:b/>
          <w:sz w:val="28"/>
        </w:rPr>
      </w:pPr>
    </w:p>
    <w:p w14:paraId="30793255" w14:textId="1DC97DF5" w:rsidR="00594745" w:rsidRDefault="00511A1D">
      <w:pPr>
        <w:spacing w:before="301"/>
        <w:ind w:right="381"/>
        <w:jc w:val="center"/>
        <w:rPr>
          <w:b/>
          <w:sz w:val="28"/>
        </w:rPr>
      </w:pPr>
      <w:r>
        <w:rPr>
          <w:b/>
          <w:sz w:val="28"/>
        </w:rPr>
        <w:t>Meeting</w:t>
      </w:r>
      <w:r>
        <w:rPr>
          <w:b/>
          <w:spacing w:val="-14"/>
          <w:sz w:val="28"/>
        </w:rPr>
        <w:t xml:space="preserve"> </w:t>
      </w:r>
      <w:r>
        <w:rPr>
          <w:b/>
          <w:spacing w:val="-2"/>
          <w:sz w:val="28"/>
        </w:rPr>
        <w:t>Details</w:t>
      </w:r>
    </w:p>
    <w:p w14:paraId="30793256" w14:textId="77777777" w:rsidR="00594745" w:rsidRDefault="00594745">
      <w:pPr>
        <w:spacing w:before="110"/>
        <w:rPr>
          <w:b/>
          <w:sz w:val="20"/>
        </w:rPr>
      </w:pPr>
    </w:p>
    <w:tbl>
      <w:tblPr>
        <w:tblW w:w="1152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0"/>
        <w:gridCol w:w="2520"/>
      </w:tblGrid>
      <w:tr w:rsidR="00594745" w14:paraId="30793259" w14:textId="77777777" w:rsidTr="0087136D">
        <w:trPr>
          <w:trHeight w:val="575"/>
        </w:trPr>
        <w:tc>
          <w:tcPr>
            <w:tcW w:w="9000" w:type="dxa"/>
            <w:shd w:val="clear" w:color="auto" w:fill="365F91"/>
          </w:tcPr>
          <w:p w14:paraId="30793257" w14:textId="77777777" w:rsidR="00594745" w:rsidRDefault="00511A1D">
            <w:pPr>
              <w:pStyle w:val="TableParagraph"/>
              <w:spacing w:before="104" w:line="240" w:lineRule="auto"/>
              <w:ind w:left="5"/>
              <w:jc w:val="center"/>
              <w:rPr>
                <w:b/>
                <w:sz w:val="28"/>
              </w:rPr>
            </w:pPr>
            <w:r>
              <w:rPr>
                <w:b/>
                <w:color w:val="FFFFFF"/>
                <w:spacing w:val="-2"/>
                <w:sz w:val="28"/>
              </w:rPr>
              <w:t>Description</w:t>
            </w:r>
          </w:p>
        </w:tc>
        <w:tc>
          <w:tcPr>
            <w:tcW w:w="2520" w:type="dxa"/>
            <w:shd w:val="clear" w:color="auto" w:fill="365F91"/>
          </w:tcPr>
          <w:p w14:paraId="30793258" w14:textId="77777777" w:rsidR="00594745" w:rsidRDefault="00511A1D">
            <w:pPr>
              <w:pStyle w:val="TableParagraph"/>
              <w:spacing w:before="104" w:line="240" w:lineRule="auto"/>
              <w:ind w:left="607"/>
              <w:rPr>
                <w:b/>
                <w:sz w:val="28"/>
              </w:rPr>
            </w:pPr>
            <w:r>
              <w:rPr>
                <w:b/>
                <w:color w:val="FFFFFF"/>
                <w:spacing w:val="-2"/>
                <w:sz w:val="28"/>
              </w:rPr>
              <w:t>Presenter</w:t>
            </w:r>
          </w:p>
        </w:tc>
      </w:tr>
      <w:tr w:rsidR="00594745" w14:paraId="3079325C" w14:textId="77777777" w:rsidTr="0087136D">
        <w:trPr>
          <w:trHeight w:val="314"/>
        </w:trPr>
        <w:tc>
          <w:tcPr>
            <w:tcW w:w="9000" w:type="dxa"/>
          </w:tcPr>
          <w:p w14:paraId="3079325A" w14:textId="5C0144D9" w:rsidR="00594745" w:rsidRPr="0048527C" w:rsidRDefault="00511A1D">
            <w:pPr>
              <w:pStyle w:val="TableParagraph"/>
              <w:ind w:left="107"/>
              <w:rPr>
                <w:sz w:val="24"/>
                <w:szCs w:val="24"/>
              </w:rPr>
            </w:pPr>
            <w:r w:rsidRPr="0048527C">
              <w:rPr>
                <w:sz w:val="24"/>
                <w:szCs w:val="24"/>
              </w:rPr>
              <w:t>Call</w:t>
            </w:r>
            <w:r w:rsidRPr="0048527C">
              <w:rPr>
                <w:spacing w:val="-4"/>
                <w:sz w:val="24"/>
                <w:szCs w:val="24"/>
              </w:rPr>
              <w:t xml:space="preserve"> </w:t>
            </w:r>
            <w:r w:rsidRPr="0048527C">
              <w:rPr>
                <w:sz w:val="24"/>
                <w:szCs w:val="24"/>
              </w:rPr>
              <w:t>to</w:t>
            </w:r>
            <w:r w:rsidRPr="0048527C">
              <w:rPr>
                <w:spacing w:val="-3"/>
                <w:sz w:val="24"/>
                <w:szCs w:val="24"/>
              </w:rPr>
              <w:t xml:space="preserve"> </w:t>
            </w:r>
            <w:r w:rsidRPr="0048527C">
              <w:rPr>
                <w:spacing w:val="-2"/>
                <w:sz w:val="24"/>
                <w:szCs w:val="24"/>
              </w:rPr>
              <w:t>Order</w:t>
            </w:r>
            <w:r w:rsidR="00195169">
              <w:rPr>
                <w:spacing w:val="-2"/>
                <w:sz w:val="24"/>
                <w:szCs w:val="24"/>
              </w:rPr>
              <w:t>/Roll Call</w:t>
            </w:r>
          </w:p>
        </w:tc>
        <w:tc>
          <w:tcPr>
            <w:tcW w:w="2520" w:type="dxa"/>
          </w:tcPr>
          <w:p w14:paraId="3079325B" w14:textId="77777777" w:rsidR="00594745" w:rsidRPr="0048527C" w:rsidRDefault="00511A1D">
            <w:pPr>
              <w:pStyle w:val="TableParagraph"/>
              <w:rPr>
                <w:sz w:val="24"/>
                <w:szCs w:val="24"/>
              </w:rPr>
            </w:pPr>
            <w:r w:rsidRPr="0048527C">
              <w:rPr>
                <w:sz w:val="24"/>
                <w:szCs w:val="24"/>
              </w:rPr>
              <w:t>Thomas</w:t>
            </w:r>
            <w:r w:rsidRPr="0048527C">
              <w:rPr>
                <w:spacing w:val="-10"/>
                <w:sz w:val="24"/>
                <w:szCs w:val="24"/>
              </w:rPr>
              <w:t xml:space="preserve"> </w:t>
            </w:r>
            <w:r w:rsidRPr="0048527C">
              <w:rPr>
                <w:spacing w:val="-2"/>
                <w:sz w:val="24"/>
                <w:szCs w:val="24"/>
              </w:rPr>
              <w:t>Lyons</w:t>
            </w:r>
          </w:p>
        </w:tc>
      </w:tr>
      <w:tr w:rsidR="00594745" w14:paraId="30793260" w14:textId="77777777" w:rsidTr="0087136D">
        <w:trPr>
          <w:trHeight w:val="630"/>
        </w:trPr>
        <w:tc>
          <w:tcPr>
            <w:tcW w:w="9000" w:type="dxa"/>
          </w:tcPr>
          <w:p w14:paraId="3079325D" w14:textId="26F6BEFB" w:rsidR="00594745" w:rsidRPr="0048527C" w:rsidRDefault="00511A1D">
            <w:pPr>
              <w:pStyle w:val="TableParagraph"/>
              <w:ind w:left="107"/>
              <w:rPr>
                <w:sz w:val="24"/>
                <w:szCs w:val="24"/>
              </w:rPr>
            </w:pPr>
            <w:r w:rsidRPr="0048527C">
              <w:rPr>
                <w:sz w:val="24"/>
                <w:szCs w:val="24"/>
              </w:rPr>
              <w:t>Approval</w:t>
            </w:r>
            <w:r w:rsidRPr="0048527C">
              <w:rPr>
                <w:spacing w:val="-14"/>
                <w:sz w:val="24"/>
                <w:szCs w:val="24"/>
              </w:rPr>
              <w:t xml:space="preserve"> </w:t>
            </w:r>
            <w:r w:rsidRPr="0048527C">
              <w:rPr>
                <w:sz w:val="24"/>
                <w:szCs w:val="24"/>
              </w:rPr>
              <w:t>of</w:t>
            </w:r>
            <w:r w:rsidRPr="0048527C">
              <w:rPr>
                <w:spacing w:val="-13"/>
                <w:sz w:val="24"/>
                <w:szCs w:val="24"/>
              </w:rPr>
              <w:t xml:space="preserve"> </w:t>
            </w:r>
            <w:r w:rsidRPr="0048527C">
              <w:rPr>
                <w:sz w:val="24"/>
                <w:szCs w:val="24"/>
              </w:rPr>
              <w:t>Minutes:</w:t>
            </w:r>
            <w:r w:rsidRPr="0048527C">
              <w:rPr>
                <w:spacing w:val="-10"/>
                <w:sz w:val="24"/>
                <w:szCs w:val="24"/>
              </w:rPr>
              <w:t xml:space="preserve"> </w:t>
            </w:r>
            <w:r w:rsidRPr="0048527C">
              <w:rPr>
                <w:sz w:val="24"/>
                <w:szCs w:val="24"/>
              </w:rPr>
              <w:t>Board</w:t>
            </w:r>
            <w:r w:rsidRPr="0048527C">
              <w:rPr>
                <w:spacing w:val="-12"/>
                <w:sz w:val="24"/>
                <w:szCs w:val="24"/>
              </w:rPr>
              <w:t xml:space="preserve"> </w:t>
            </w:r>
            <w:r w:rsidRPr="0048527C">
              <w:rPr>
                <w:sz w:val="24"/>
                <w:szCs w:val="24"/>
              </w:rPr>
              <w:t>of</w:t>
            </w:r>
            <w:r w:rsidRPr="0048527C">
              <w:rPr>
                <w:spacing w:val="-11"/>
                <w:sz w:val="24"/>
                <w:szCs w:val="24"/>
              </w:rPr>
              <w:t xml:space="preserve"> </w:t>
            </w:r>
            <w:r w:rsidRPr="0048527C">
              <w:rPr>
                <w:sz w:val="24"/>
                <w:szCs w:val="24"/>
              </w:rPr>
              <w:t>Trustees</w:t>
            </w:r>
            <w:r w:rsidRPr="0048527C">
              <w:rPr>
                <w:spacing w:val="-11"/>
                <w:sz w:val="24"/>
                <w:szCs w:val="24"/>
              </w:rPr>
              <w:t xml:space="preserve"> </w:t>
            </w:r>
            <w:r w:rsidRPr="0048527C">
              <w:rPr>
                <w:sz w:val="24"/>
                <w:szCs w:val="24"/>
              </w:rPr>
              <w:t>Meeting</w:t>
            </w:r>
            <w:r w:rsidR="000A6AE2">
              <w:rPr>
                <w:sz w:val="24"/>
                <w:szCs w:val="24"/>
              </w:rPr>
              <w:t xml:space="preserve"> </w:t>
            </w:r>
            <w:r w:rsidRPr="0048527C">
              <w:rPr>
                <w:sz w:val="24"/>
                <w:szCs w:val="24"/>
              </w:rPr>
              <w:t>-</w:t>
            </w:r>
            <w:r w:rsidR="00F73F92" w:rsidRPr="0048527C">
              <w:rPr>
                <w:sz w:val="24"/>
                <w:szCs w:val="24"/>
              </w:rPr>
              <w:t xml:space="preserve"> September</w:t>
            </w:r>
            <w:r w:rsidRPr="0048527C">
              <w:rPr>
                <w:spacing w:val="-10"/>
                <w:sz w:val="24"/>
                <w:szCs w:val="24"/>
              </w:rPr>
              <w:t xml:space="preserve"> </w:t>
            </w:r>
            <w:r w:rsidRPr="0048527C">
              <w:rPr>
                <w:sz w:val="24"/>
                <w:szCs w:val="24"/>
              </w:rPr>
              <w:t>24,</w:t>
            </w:r>
            <w:r w:rsidRPr="0048527C">
              <w:rPr>
                <w:spacing w:val="-5"/>
                <w:sz w:val="24"/>
                <w:szCs w:val="24"/>
              </w:rPr>
              <w:t xml:space="preserve"> </w:t>
            </w:r>
            <w:r w:rsidRPr="0048527C">
              <w:rPr>
                <w:spacing w:val="-4"/>
                <w:sz w:val="24"/>
                <w:szCs w:val="24"/>
              </w:rPr>
              <w:t>2025</w:t>
            </w:r>
          </w:p>
          <w:p w14:paraId="317AE9CC" w14:textId="78F86B8B" w:rsidR="00594745" w:rsidRDefault="00511A1D">
            <w:pPr>
              <w:pStyle w:val="TableParagraph"/>
              <w:spacing w:before="1" w:line="314" w:lineRule="exact"/>
              <w:ind w:left="455"/>
              <w:rPr>
                <w:sz w:val="24"/>
              </w:rPr>
            </w:pPr>
            <w:r w:rsidRPr="0048527C">
              <w:rPr>
                <w:sz w:val="24"/>
                <w:szCs w:val="24"/>
              </w:rPr>
              <w:t>Board</w:t>
            </w:r>
            <w:r w:rsidRPr="0048527C">
              <w:rPr>
                <w:spacing w:val="-13"/>
                <w:sz w:val="24"/>
                <w:szCs w:val="24"/>
              </w:rPr>
              <w:t xml:space="preserve"> </w:t>
            </w:r>
            <w:r w:rsidRPr="0048527C">
              <w:rPr>
                <w:sz w:val="24"/>
                <w:szCs w:val="24"/>
              </w:rPr>
              <w:t>of</w:t>
            </w:r>
            <w:r w:rsidRPr="0048527C">
              <w:rPr>
                <w:spacing w:val="-9"/>
                <w:sz w:val="24"/>
                <w:szCs w:val="24"/>
              </w:rPr>
              <w:t xml:space="preserve"> </w:t>
            </w:r>
            <w:r w:rsidRPr="0048527C">
              <w:rPr>
                <w:sz w:val="24"/>
                <w:szCs w:val="24"/>
              </w:rPr>
              <w:t>Trustees</w:t>
            </w:r>
            <w:r w:rsidRPr="0048527C">
              <w:rPr>
                <w:spacing w:val="-6"/>
                <w:sz w:val="24"/>
                <w:szCs w:val="24"/>
              </w:rPr>
              <w:t xml:space="preserve"> </w:t>
            </w:r>
            <w:r w:rsidRPr="0048527C">
              <w:rPr>
                <w:sz w:val="24"/>
                <w:szCs w:val="24"/>
              </w:rPr>
              <w:t>Meeting</w:t>
            </w:r>
            <w:r w:rsidRPr="0048527C">
              <w:rPr>
                <w:spacing w:val="-16"/>
                <w:sz w:val="24"/>
                <w:szCs w:val="24"/>
              </w:rPr>
              <w:t xml:space="preserve"> </w:t>
            </w:r>
            <w:r w:rsidRPr="0048527C">
              <w:rPr>
                <w:spacing w:val="-10"/>
                <w:sz w:val="24"/>
                <w:szCs w:val="24"/>
              </w:rPr>
              <w:t>–</w:t>
            </w:r>
            <w:r w:rsidR="000465DC">
              <w:rPr>
                <w:sz w:val="24"/>
              </w:rPr>
              <w:t>The</w:t>
            </w:r>
            <w:r w:rsidR="000465DC">
              <w:rPr>
                <w:spacing w:val="-2"/>
                <w:sz w:val="24"/>
              </w:rPr>
              <w:t xml:space="preserve"> </w:t>
            </w:r>
            <w:r w:rsidR="000465DC">
              <w:rPr>
                <w:sz w:val="24"/>
              </w:rPr>
              <w:t>first</w:t>
            </w:r>
            <w:r w:rsidR="000465DC">
              <w:rPr>
                <w:spacing w:val="-2"/>
                <w:sz w:val="24"/>
              </w:rPr>
              <w:t xml:space="preserve"> </w:t>
            </w:r>
            <w:r w:rsidR="000465DC">
              <w:rPr>
                <w:sz w:val="24"/>
              </w:rPr>
              <w:t>motion</w:t>
            </w:r>
            <w:r w:rsidR="000465DC">
              <w:rPr>
                <w:spacing w:val="-3"/>
                <w:sz w:val="24"/>
              </w:rPr>
              <w:t xml:space="preserve"> </w:t>
            </w:r>
            <w:r w:rsidR="000465DC">
              <w:rPr>
                <w:sz w:val="24"/>
              </w:rPr>
              <w:t>for</w:t>
            </w:r>
            <w:r w:rsidR="000465DC">
              <w:rPr>
                <w:spacing w:val="-3"/>
                <w:sz w:val="24"/>
              </w:rPr>
              <w:t xml:space="preserve"> </w:t>
            </w:r>
            <w:r w:rsidR="000465DC">
              <w:rPr>
                <w:sz w:val="24"/>
              </w:rPr>
              <w:t>approval granted</w:t>
            </w:r>
            <w:r w:rsidR="000465DC">
              <w:rPr>
                <w:spacing w:val="-2"/>
                <w:sz w:val="24"/>
              </w:rPr>
              <w:t xml:space="preserve"> </w:t>
            </w:r>
            <w:r w:rsidR="000465DC">
              <w:rPr>
                <w:sz w:val="24"/>
              </w:rPr>
              <w:t>by</w:t>
            </w:r>
            <w:r w:rsidR="000465DC">
              <w:rPr>
                <w:spacing w:val="-2"/>
                <w:sz w:val="24"/>
              </w:rPr>
              <w:t xml:space="preserve"> </w:t>
            </w:r>
            <w:r w:rsidR="000465DC">
              <w:rPr>
                <w:sz w:val="24"/>
              </w:rPr>
              <w:t>M</w:t>
            </w:r>
            <w:r w:rsidR="00FD723A">
              <w:rPr>
                <w:sz w:val="24"/>
              </w:rPr>
              <w:t>r. Novosel</w:t>
            </w:r>
            <w:r w:rsidR="00760215">
              <w:rPr>
                <w:sz w:val="24"/>
              </w:rPr>
              <w:t>s</w:t>
            </w:r>
            <w:r w:rsidR="00FD723A">
              <w:rPr>
                <w:sz w:val="24"/>
              </w:rPr>
              <w:t>ky</w:t>
            </w:r>
            <w:r w:rsidR="000465DC">
              <w:rPr>
                <w:spacing w:val="-4"/>
                <w:sz w:val="24"/>
              </w:rPr>
              <w:t xml:space="preserve"> </w:t>
            </w:r>
            <w:r w:rsidR="000465DC">
              <w:rPr>
                <w:sz w:val="24"/>
              </w:rPr>
              <w:t>and</w:t>
            </w:r>
            <w:r w:rsidR="000465DC">
              <w:rPr>
                <w:spacing w:val="-5"/>
                <w:sz w:val="24"/>
              </w:rPr>
              <w:t xml:space="preserve"> </w:t>
            </w:r>
            <w:r w:rsidR="000465DC">
              <w:rPr>
                <w:sz w:val="24"/>
              </w:rPr>
              <w:t>seconded</w:t>
            </w:r>
            <w:r w:rsidR="000465DC">
              <w:rPr>
                <w:spacing w:val="-2"/>
                <w:sz w:val="24"/>
              </w:rPr>
              <w:t xml:space="preserve"> </w:t>
            </w:r>
            <w:r w:rsidR="000465DC">
              <w:rPr>
                <w:sz w:val="24"/>
              </w:rPr>
              <w:t>by</w:t>
            </w:r>
            <w:r w:rsidR="000A6AE2">
              <w:rPr>
                <w:sz w:val="24"/>
              </w:rPr>
              <w:t xml:space="preserve"> Ms. Hale</w:t>
            </w:r>
            <w:r w:rsidR="000465DC">
              <w:rPr>
                <w:sz w:val="24"/>
              </w:rPr>
              <w:t>,</w:t>
            </w:r>
            <w:r w:rsidR="000A6AE2">
              <w:rPr>
                <w:sz w:val="24"/>
              </w:rPr>
              <w:t xml:space="preserve"> then</w:t>
            </w:r>
            <w:r w:rsidR="000465DC">
              <w:rPr>
                <w:spacing w:val="-3"/>
                <w:sz w:val="24"/>
              </w:rPr>
              <w:t xml:space="preserve"> </w:t>
            </w:r>
            <w:r w:rsidR="000465DC">
              <w:rPr>
                <w:sz w:val="24"/>
              </w:rPr>
              <w:t>verbally accepted by all Board of Trustee members.</w:t>
            </w:r>
          </w:p>
          <w:p w14:paraId="3079325E" w14:textId="3C09C373" w:rsidR="006119A6" w:rsidRPr="0048527C" w:rsidRDefault="006119A6">
            <w:pPr>
              <w:pStyle w:val="TableParagraph"/>
              <w:spacing w:before="1" w:line="314" w:lineRule="exact"/>
              <w:ind w:left="455"/>
              <w:rPr>
                <w:sz w:val="24"/>
                <w:szCs w:val="24"/>
              </w:rPr>
            </w:pPr>
          </w:p>
        </w:tc>
        <w:tc>
          <w:tcPr>
            <w:tcW w:w="2520" w:type="dxa"/>
          </w:tcPr>
          <w:p w14:paraId="3079325F" w14:textId="77777777" w:rsidR="00594745" w:rsidRPr="0048527C" w:rsidRDefault="00511A1D">
            <w:pPr>
              <w:pStyle w:val="TableParagraph"/>
              <w:rPr>
                <w:sz w:val="24"/>
                <w:szCs w:val="24"/>
              </w:rPr>
            </w:pPr>
            <w:r w:rsidRPr="0048527C">
              <w:rPr>
                <w:sz w:val="24"/>
                <w:szCs w:val="24"/>
              </w:rPr>
              <w:t>Thomas</w:t>
            </w:r>
            <w:r w:rsidRPr="0048527C">
              <w:rPr>
                <w:spacing w:val="-10"/>
                <w:sz w:val="24"/>
                <w:szCs w:val="24"/>
              </w:rPr>
              <w:t xml:space="preserve"> </w:t>
            </w:r>
            <w:r w:rsidRPr="0048527C">
              <w:rPr>
                <w:spacing w:val="-2"/>
                <w:sz w:val="24"/>
                <w:szCs w:val="24"/>
              </w:rPr>
              <w:t>Lyons</w:t>
            </w:r>
          </w:p>
        </w:tc>
      </w:tr>
      <w:tr w:rsidR="00594745" w14:paraId="30793269" w14:textId="77777777" w:rsidTr="0087136D">
        <w:trPr>
          <w:trHeight w:val="312"/>
        </w:trPr>
        <w:tc>
          <w:tcPr>
            <w:tcW w:w="9000" w:type="dxa"/>
          </w:tcPr>
          <w:p w14:paraId="30793267" w14:textId="77777777" w:rsidR="00594745" w:rsidRDefault="00511A1D">
            <w:pPr>
              <w:pStyle w:val="TableParagraph"/>
              <w:spacing w:line="293" w:lineRule="exact"/>
              <w:ind w:left="107"/>
              <w:rPr>
                <w:sz w:val="28"/>
              </w:rPr>
            </w:pPr>
            <w:r>
              <w:rPr>
                <w:spacing w:val="-2"/>
                <w:sz w:val="28"/>
              </w:rPr>
              <w:t>Executive</w:t>
            </w:r>
            <w:r>
              <w:rPr>
                <w:spacing w:val="1"/>
                <w:sz w:val="28"/>
              </w:rPr>
              <w:t xml:space="preserve"> </w:t>
            </w:r>
            <w:r>
              <w:rPr>
                <w:spacing w:val="-2"/>
                <w:sz w:val="28"/>
              </w:rPr>
              <w:t>Director’s</w:t>
            </w:r>
            <w:r>
              <w:rPr>
                <w:spacing w:val="-3"/>
                <w:sz w:val="28"/>
              </w:rPr>
              <w:t xml:space="preserve"> </w:t>
            </w:r>
            <w:r>
              <w:rPr>
                <w:spacing w:val="-2"/>
                <w:sz w:val="28"/>
              </w:rPr>
              <w:t>Report</w:t>
            </w:r>
          </w:p>
        </w:tc>
        <w:tc>
          <w:tcPr>
            <w:tcW w:w="2520" w:type="dxa"/>
          </w:tcPr>
          <w:p w14:paraId="30793268" w14:textId="77777777" w:rsidR="00594745" w:rsidRPr="00EF06E0" w:rsidRDefault="00511A1D">
            <w:pPr>
              <w:pStyle w:val="TableParagraph"/>
              <w:spacing w:line="293" w:lineRule="exact"/>
              <w:rPr>
                <w:sz w:val="24"/>
                <w:szCs w:val="24"/>
              </w:rPr>
            </w:pPr>
            <w:r w:rsidRPr="00EF06E0">
              <w:rPr>
                <w:spacing w:val="-2"/>
                <w:sz w:val="24"/>
                <w:szCs w:val="24"/>
              </w:rPr>
              <w:t>Christine</w:t>
            </w:r>
            <w:r w:rsidRPr="00EF06E0">
              <w:rPr>
                <w:sz w:val="24"/>
                <w:szCs w:val="24"/>
              </w:rPr>
              <w:t xml:space="preserve"> </w:t>
            </w:r>
            <w:r w:rsidRPr="00EF06E0">
              <w:rPr>
                <w:spacing w:val="-2"/>
                <w:sz w:val="24"/>
                <w:szCs w:val="24"/>
              </w:rPr>
              <w:t>Baldini</w:t>
            </w:r>
          </w:p>
        </w:tc>
      </w:tr>
      <w:tr w:rsidR="00594745" w14:paraId="30793275" w14:textId="77777777" w:rsidTr="0087136D">
        <w:trPr>
          <w:trHeight w:val="2849"/>
        </w:trPr>
        <w:tc>
          <w:tcPr>
            <w:tcW w:w="9000" w:type="dxa"/>
          </w:tcPr>
          <w:p w14:paraId="3079326A" w14:textId="77777777" w:rsidR="00594745" w:rsidRPr="0048527C" w:rsidRDefault="00511A1D">
            <w:pPr>
              <w:pStyle w:val="TableParagraph"/>
              <w:ind w:left="108"/>
              <w:rPr>
                <w:sz w:val="24"/>
                <w:szCs w:val="24"/>
              </w:rPr>
            </w:pPr>
            <w:r w:rsidRPr="0048527C">
              <w:rPr>
                <w:spacing w:val="-2"/>
                <w:sz w:val="24"/>
                <w:szCs w:val="24"/>
              </w:rPr>
              <w:t>Department</w:t>
            </w:r>
            <w:r w:rsidRPr="0048527C">
              <w:rPr>
                <w:spacing w:val="-4"/>
                <w:sz w:val="24"/>
                <w:szCs w:val="24"/>
              </w:rPr>
              <w:t xml:space="preserve"> </w:t>
            </w:r>
            <w:r w:rsidRPr="0048527C">
              <w:rPr>
                <w:spacing w:val="-2"/>
                <w:sz w:val="24"/>
                <w:szCs w:val="24"/>
              </w:rPr>
              <w:t>Reports:</w:t>
            </w:r>
          </w:p>
          <w:p w14:paraId="3079326C" w14:textId="77777777" w:rsidR="00594745" w:rsidRPr="0048527C" w:rsidRDefault="00511A1D">
            <w:pPr>
              <w:pStyle w:val="TableParagraph"/>
              <w:numPr>
                <w:ilvl w:val="0"/>
                <w:numId w:val="2"/>
              </w:numPr>
              <w:tabs>
                <w:tab w:val="left" w:pos="826"/>
              </w:tabs>
              <w:spacing w:line="319" w:lineRule="exact"/>
              <w:ind w:left="826" w:hanging="359"/>
              <w:rPr>
                <w:sz w:val="24"/>
                <w:szCs w:val="24"/>
              </w:rPr>
            </w:pPr>
            <w:r w:rsidRPr="0048527C">
              <w:rPr>
                <w:sz w:val="24"/>
                <w:szCs w:val="24"/>
              </w:rPr>
              <w:t>Medical</w:t>
            </w:r>
            <w:r w:rsidRPr="0048527C">
              <w:rPr>
                <w:spacing w:val="-9"/>
                <w:sz w:val="24"/>
                <w:szCs w:val="24"/>
              </w:rPr>
              <w:t xml:space="preserve"> </w:t>
            </w:r>
            <w:r w:rsidRPr="0048527C">
              <w:rPr>
                <w:spacing w:val="-2"/>
                <w:sz w:val="24"/>
                <w:szCs w:val="24"/>
              </w:rPr>
              <w:t>Director</w:t>
            </w:r>
          </w:p>
          <w:p w14:paraId="3079326D" w14:textId="77777777" w:rsidR="00594745" w:rsidRPr="0048527C" w:rsidRDefault="00511A1D">
            <w:pPr>
              <w:pStyle w:val="TableParagraph"/>
              <w:numPr>
                <w:ilvl w:val="0"/>
                <w:numId w:val="2"/>
              </w:numPr>
              <w:tabs>
                <w:tab w:val="left" w:pos="826"/>
              </w:tabs>
              <w:spacing w:line="320" w:lineRule="exact"/>
              <w:ind w:left="826" w:hanging="359"/>
              <w:rPr>
                <w:sz w:val="24"/>
                <w:szCs w:val="24"/>
              </w:rPr>
            </w:pPr>
            <w:r w:rsidRPr="0048527C">
              <w:rPr>
                <w:sz w:val="24"/>
                <w:szCs w:val="24"/>
              </w:rPr>
              <w:t>Director</w:t>
            </w:r>
            <w:r w:rsidRPr="0048527C">
              <w:rPr>
                <w:spacing w:val="-16"/>
                <w:sz w:val="24"/>
                <w:szCs w:val="24"/>
              </w:rPr>
              <w:t xml:space="preserve"> </w:t>
            </w:r>
            <w:r w:rsidRPr="0048527C">
              <w:rPr>
                <w:sz w:val="24"/>
                <w:szCs w:val="24"/>
              </w:rPr>
              <w:t>of</w:t>
            </w:r>
            <w:r w:rsidRPr="0048527C">
              <w:rPr>
                <w:spacing w:val="-13"/>
                <w:sz w:val="24"/>
                <w:szCs w:val="24"/>
              </w:rPr>
              <w:t xml:space="preserve"> </w:t>
            </w:r>
            <w:r w:rsidRPr="0048527C">
              <w:rPr>
                <w:sz w:val="24"/>
                <w:szCs w:val="24"/>
              </w:rPr>
              <w:t>Facilities</w:t>
            </w:r>
            <w:r w:rsidRPr="0048527C">
              <w:rPr>
                <w:spacing w:val="-11"/>
                <w:sz w:val="24"/>
                <w:szCs w:val="24"/>
              </w:rPr>
              <w:t xml:space="preserve"> </w:t>
            </w:r>
            <w:r w:rsidRPr="0048527C">
              <w:rPr>
                <w:spacing w:val="-2"/>
                <w:sz w:val="24"/>
                <w:szCs w:val="24"/>
              </w:rPr>
              <w:t>Management</w:t>
            </w:r>
          </w:p>
          <w:p w14:paraId="3079326E" w14:textId="77777777" w:rsidR="00594745" w:rsidRPr="0048527C" w:rsidRDefault="00511A1D">
            <w:pPr>
              <w:pStyle w:val="TableParagraph"/>
              <w:numPr>
                <w:ilvl w:val="0"/>
                <w:numId w:val="2"/>
              </w:numPr>
              <w:tabs>
                <w:tab w:val="left" w:pos="827"/>
              </w:tabs>
              <w:spacing w:line="320" w:lineRule="exact"/>
              <w:ind w:left="827" w:hanging="359"/>
              <w:rPr>
                <w:sz w:val="24"/>
                <w:szCs w:val="24"/>
              </w:rPr>
            </w:pPr>
            <w:r w:rsidRPr="0048527C">
              <w:rPr>
                <w:spacing w:val="-2"/>
                <w:sz w:val="24"/>
                <w:szCs w:val="24"/>
              </w:rPr>
              <w:t>Ombudsperson</w:t>
            </w:r>
          </w:p>
          <w:p w14:paraId="3079326F" w14:textId="77777777" w:rsidR="00594745" w:rsidRPr="0048527C" w:rsidRDefault="00511A1D">
            <w:pPr>
              <w:pStyle w:val="TableParagraph"/>
              <w:numPr>
                <w:ilvl w:val="0"/>
                <w:numId w:val="2"/>
              </w:numPr>
              <w:tabs>
                <w:tab w:val="left" w:pos="827"/>
              </w:tabs>
              <w:spacing w:line="319" w:lineRule="exact"/>
              <w:ind w:left="827" w:hanging="359"/>
              <w:rPr>
                <w:sz w:val="24"/>
                <w:szCs w:val="24"/>
              </w:rPr>
            </w:pPr>
            <w:r w:rsidRPr="0048527C">
              <w:rPr>
                <w:spacing w:val="-2"/>
                <w:sz w:val="24"/>
                <w:szCs w:val="24"/>
              </w:rPr>
              <w:t>Human</w:t>
            </w:r>
            <w:r w:rsidRPr="0048527C">
              <w:rPr>
                <w:spacing w:val="-7"/>
                <w:sz w:val="24"/>
                <w:szCs w:val="24"/>
              </w:rPr>
              <w:t xml:space="preserve"> </w:t>
            </w:r>
            <w:r w:rsidRPr="0048527C">
              <w:rPr>
                <w:spacing w:val="-2"/>
                <w:sz w:val="24"/>
                <w:szCs w:val="24"/>
              </w:rPr>
              <w:t>Resource</w:t>
            </w:r>
            <w:r w:rsidRPr="0048527C">
              <w:rPr>
                <w:spacing w:val="-7"/>
                <w:sz w:val="24"/>
                <w:szCs w:val="24"/>
              </w:rPr>
              <w:t xml:space="preserve"> </w:t>
            </w:r>
            <w:r w:rsidRPr="0048527C">
              <w:rPr>
                <w:spacing w:val="-2"/>
                <w:sz w:val="24"/>
                <w:szCs w:val="24"/>
              </w:rPr>
              <w:t>Manager</w:t>
            </w:r>
          </w:p>
          <w:p w14:paraId="30793270" w14:textId="77777777" w:rsidR="00594745" w:rsidRPr="0048527C" w:rsidRDefault="00511A1D">
            <w:pPr>
              <w:pStyle w:val="TableParagraph"/>
              <w:numPr>
                <w:ilvl w:val="0"/>
                <w:numId w:val="2"/>
              </w:numPr>
              <w:tabs>
                <w:tab w:val="left" w:pos="827"/>
              </w:tabs>
              <w:spacing w:line="320" w:lineRule="exact"/>
              <w:ind w:left="827" w:hanging="359"/>
              <w:rPr>
                <w:sz w:val="24"/>
                <w:szCs w:val="24"/>
              </w:rPr>
            </w:pPr>
            <w:r w:rsidRPr="0048527C">
              <w:rPr>
                <w:sz w:val="24"/>
                <w:szCs w:val="24"/>
              </w:rPr>
              <w:t>Quality</w:t>
            </w:r>
            <w:r w:rsidRPr="0048527C">
              <w:rPr>
                <w:spacing w:val="-9"/>
                <w:sz w:val="24"/>
                <w:szCs w:val="24"/>
              </w:rPr>
              <w:t xml:space="preserve"> </w:t>
            </w:r>
            <w:r w:rsidRPr="0048527C">
              <w:rPr>
                <w:sz w:val="24"/>
                <w:szCs w:val="24"/>
              </w:rPr>
              <w:t>Nurse</w:t>
            </w:r>
            <w:r w:rsidRPr="0048527C">
              <w:rPr>
                <w:spacing w:val="-14"/>
                <w:sz w:val="24"/>
                <w:szCs w:val="24"/>
              </w:rPr>
              <w:t xml:space="preserve"> </w:t>
            </w:r>
            <w:r w:rsidRPr="0048527C">
              <w:rPr>
                <w:spacing w:val="-2"/>
                <w:sz w:val="24"/>
                <w:szCs w:val="24"/>
              </w:rPr>
              <w:t>Manager</w:t>
            </w:r>
          </w:p>
          <w:p w14:paraId="30793271" w14:textId="77777777" w:rsidR="00594745" w:rsidRPr="0048527C" w:rsidRDefault="00511A1D">
            <w:pPr>
              <w:pStyle w:val="TableParagraph"/>
              <w:numPr>
                <w:ilvl w:val="0"/>
                <w:numId w:val="2"/>
              </w:numPr>
              <w:tabs>
                <w:tab w:val="left" w:pos="826"/>
              </w:tabs>
              <w:spacing w:line="320" w:lineRule="exact"/>
              <w:ind w:left="826" w:hanging="359"/>
              <w:rPr>
                <w:sz w:val="24"/>
                <w:szCs w:val="24"/>
              </w:rPr>
            </w:pPr>
            <w:r w:rsidRPr="0048527C">
              <w:rPr>
                <w:sz w:val="24"/>
                <w:szCs w:val="24"/>
              </w:rPr>
              <w:t>Director</w:t>
            </w:r>
            <w:r w:rsidRPr="0048527C">
              <w:rPr>
                <w:spacing w:val="-11"/>
                <w:sz w:val="24"/>
                <w:szCs w:val="24"/>
              </w:rPr>
              <w:t xml:space="preserve"> </w:t>
            </w:r>
            <w:r w:rsidRPr="0048527C">
              <w:rPr>
                <w:sz w:val="24"/>
                <w:szCs w:val="24"/>
              </w:rPr>
              <w:t>of</w:t>
            </w:r>
            <w:r w:rsidRPr="0048527C">
              <w:rPr>
                <w:spacing w:val="-11"/>
                <w:sz w:val="24"/>
                <w:szCs w:val="24"/>
              </w:rPr>
              <w:t xml:space="preserve"> </w:t>
            </w:r>
            <w:r w:rsidRPr="0048527C">
              <w:rPr>
                <w:sz w:val="24"/>
                <w:szCs w:val="24"/>
              </w:rPr>
              <w:t>Social</w:t>
            </w:r>
            <w:r w:rsidRPr="0048527C">
              <w:rPr>
                <w:spacing w:val="-6"/>
                <w:sz w:val="24"/>
                <w:szCs w:val="24"/>
              </w:rPr>
              <w:t xml:space="preserve"> </w:t>
            </w:r>
            <w:r w:rsidRPr="0048527C">
              <w:rPr>
                <w:spacing w:val="-2"/>
                <w:sz w:val="24"/>
                <w:szCs w:val="24"/>
              </w:rPr>
              <w:t>Services</w:t>
            </w:r>
          </w:p>
          <w:p w14:paraId="30793272" w14:textId="77777777" w:rsidR="00594745" w:rsidRDefault="00511A1D">
            <w:pPr>
              <w:pStyle w:val="TableParagraph"/>
              <w:numPr>
                <w:ilvl w:val="0"/>
                <w:numId w:val="2"/>
              </w:numPr>
              <w:tabs>
                <w:tab w:val="left" w:pos="825"/>
              </w:tabs>
              <w:spacing w:line="292" w:lineRule="exact"/>
              <w:ind w:hanging="357"/>
              <w:rPr>
                <w:sz w:val="28"/>
              </w:rPr>
            </w:pPr>
            <w:r w:rsidRPr="0048527C">
              <w:rPr>
                <w:sz w:val="24"/>
                <w:szCs w:val="24"/>
              </w:rPr>
              <w:t>Director</w:t>
            </w:r>
            <w:r w:rsidRPr="0048527C">
              <w:rPr>
                <w:spacing w:val="-12"/>
                <w:sz w:val="24"/>
                <w:szCs w:val="24"/>
              </w:rPr>
              <w:t xml:space="preserve"> </w:t>
            </w:r>
            <w:r w:rsidRPr="0048527C">
              <w:rPr>
                <w:sz w:val="24"/>
                <w:szCs w:val="24"/>
              </w:rPr>
              <w:t>of</w:t>
            </w:r>
            <w:r w:rsidRPr="0048527C">
              <w:rPr>
                <w:spacing w:val="-6"/>
                <w:sz w:val="24"/>
                <w:szCs w:val="24"/>
              </w:rPr>
              <w:t xml:space="preserve"> </w:t>
            </w:r>
            <w:r w:rsidRPr="0048527C">
              <w:rPr>
                <w:spacing w:val="-2"/>
                <w:sz w:val="24"/>
                <w:szCs w:val="24"/>
              </w:rPr>
              <w:t>Communications</w:t>
            </w:r>
          </w:p>
        </w:tc>
        <w:tc>
          <w:tcPr>
            <w:tcW w:w="2520" w:type="dxa"/>
          </w:tcPr>
          <w:p w14:paraId="6465FCEB" w14:textId="77777777" w:rsidR="00D638DA" w:rsidRDefault="00D638DA" w:rsidP="00530CAA">
            <w:pPr>
              <w:pStyle w:val="TableParagraph"/>
              <w:spacing w:before="291" w:line="276" w:lineRule="auto"/>
              <w:ind w:right="390"/>
              <w:rPr>
                <w:sz w:val="24"/>
                <w:szCs w:val="24"/>
              </w:rPr>
            </w:pPr>
            <w:r>
              <w:rPr>
                <w:sz w:val="24"/>
                <w:szCs w:val="24"/>
              </w:rPr>
              <w:t>Dr. Jed Barash</w:t>
            </w:r>
          </w:p>
          <w:p w14:paraId="77183CBF" w14:textId="77777777" w:rsidR="009703B0" w:rsidRDefault="009703B0" w:rsidP="00530CAA">
            <w:pPr>
              <w:pStyle w:val="TableParagraph"/>
              <w:spacing w:line="276" w:lineRule="auto"/>
              <w:ind w:right="390"/>
              <w:rPr>
                <w:sz w:val="24"/>
                <w:szCs w:val="24"/>
              </w:rPr>
            </w:pPr>
            <w:r>
              <w:rPr>
                <w:sz w:val="24"/>
                <w:szCs w:val="24"/>
              </w:rPr>
              <w:t>Scott Consaul</w:t>
            </w:r>
          </w:p>
          <w:p w14:paraId="3F909220" w14:textId="77777777" w:rsidR="009703B0" w:rsidRDefault="009703B0" w:rsidP="00530CAA">
            <w:pPr>
              <w:pStyle w:val="TableParagraph"/>
              <w:spacing w:line="276" w:lineRule="auto"/>
              <w:ind w:right="390"/>
              <w:rPr>
                <w:sz w:val="24"/>
                <w:szCs w:val="24"/>
              </w:rPr>
            </w:pPr>
            <w:r>
              <w:rPr>
                <w:sz w:val="24"/>
                <w:szCs w:val="24"/>
              </w:rPr>
              <w:t>Marc Silvestri</w:t>
            </w:r>
          </w:p>
          <w:p w14:paraId="6C3C454B" w14:textId="77777777" w:rsidR="009703B0" w:rsidRDefault="00A33655" w:rsidP="00530CAA">
            <w:pPr>
              <w:pStyle w:val="TableParagraph"/>
              <w:spacing w:line="276" w:lineRule="auto"/>
              <w:ind w:right="390"/>
              <w:rPr>
                <w:sz w:val="24"/>
                <w:szCs w:val="24"/>
              </w:rPr>
            </w:pPr>
            <w:r>
              <w:rPr>
                <w:sz w:val="24"/>
                <w:szCs w:val="24"/>
              </w:rPr>
              <w:t>Brett Zografos</w:t>
            </w:r>
          </w:p>
          <w:p w14:paraId="07A7FCBD" w14:textId="77777777" w:rsidR="00A33655" w:rsidRDefault="00A33655" w:rsidP="00530CAA">
            <w:pPr>
              <w:pStyle w:val="TableParagraph"/>
              <w:spacing w:line="276" w:lineRule="auto"/>
              <w:ind w:right="390"/>
              <w:rPr>
                <w:sz w:val="24"/>
                <w:szCs w:val="24"/>
              </w:rPr>
            </w:pPr>
            <w:r>
              <w:rPr>
                <w:sz w:val="24"/>
                <w:szCs w:val="24"/>
              </w:rPr>
              <w:t>Jill West</w:t>
            </w:r>
          </w:p>
          <w:p w14:paraId="7C321855" w14:textId="77777777" w:rsidR="00A33655" w:rsidRDefault="00A33655" w:rsidP="00530CAA">
            <w:pPr>
              <w:pStyle w:val="TableParagraph"/>
              <w:spacing w:line="276" w:lineRule="auto"/>
              <w:ind w:right="390"/>
              <w:rPr>
                <w:sz w:val="24"/>
                <w:szCs w:val="24"/>
              </w:rPr>
            </w:pPr>
            <w:r>
              <w:rPr>
                <w:sz w:val="24"/>
                <w:szCs w:val="24"/>
              </w:rPr>
              <w:t>Valerie Brathwaite</w:t>
            </w:r>
          </w:p>
          <w:p w14:paraId="30793274" w14:textId="6EE6F77F" w:rsidR="00A33655" w:rsidRPr="00EF06E0" w:rsidRDefault="0048527C" w:rsidP="00530CAA">
            <w:pPr>
              <w:pStyle w:val="TableParagraph"/>
              <w:spacing w:line="276" w:lineRule="auto"/>
              <w:ind w:right="390"/>
              <w:rPr>
                <w:sz w:val="24"/>
                <w:szCs w:val="24"/>
              </w:rPr>
            </w:pPr>
            <w:r>
              <w:rPr>
                <w:sz w:val="24"/>
                <w:szCs w:val="24"/>
              </w:rPr>
              <w:t>Janelle Howard</w:t>
            </w:r>
          </w:p>
        </w:tc>
      </w:tr>
      <w:tr w:rsidR="00594745" w:rsidRPr="0048527C" w14:paraId="3079327B" w14:textId="77777777" w:rsidTr="0087136D">
        <w:trPr>
          <w:trHeight w:val="1259"/>
        </w:trPr>
        <w:tc>
          <w:tcPr>
            <w:tcW w:w="9000" w:type="dxa"/>
          </w:tcPr>
          <w:p w14:paraId="30793276" w14:textId="77777777" w:rsidR="00594745" w:rsidRPr="0048527C" w:rsidRDefault="00511A1D">
            <w:pPr>
              <w:pStyle w:val="TableParagraph"/>
              <w:ind w:left="108"/>
              <w:rPr>
                <w:sz w:val="24"/>
                <w:szCs w:val="24"/>
              </w:rPr>
            </w:pPr>
            <w:r w:rsidRPr="0048527C">
              <w:rPr>
                <w:sz w:val="24"/>
                <w:szCs w:val="24"/>
              </w:rPr>
              <w:t>Financial</w:t>
            </w:r>
            <w:r w:rsidRPr="0048527C">
              <w:rPr>
                <w:spacing w:val="-13"/>
                <w:sz w:val="24"/>
                <w:szCs w:val="24"/>
              </w:rPr>
              <w:t xml:space="preserve"> </w:t>
            </w:r>
            <w:r w:rsidRPr="0048527C">
              <w:rPr>
                <w:spacing w:val="-2"/>
                <w:sz w:val="24"/>
                <w:szCs w:val="24"/>
              </w:rPr>
              <w:t>Report</w:t>
            </w:r>
          </w:p>
          <w:p w14:paraId="30793277" w14:textId="77777777" w:rsidR="00594745" w:rsidRPr="0048527C" w:rsidRDefault="00511A1D">
            <w:pPr>
              <w:pStyle w:val="TableParagraph"/>
              <w:numPr>
                <w:ilvl w:val="0"/>
                <w:numId w:val="1"/>
              </w:numPr>
              <w:tabs>
                <w:tab w:val="left" w:pos="825"/>
              </w:tabs>
              <w:spacing w:before="1" w:line="322" w:lineRule="exact"/>
              <w:ind w:left="825" w:hanging="357"/>
              <w:rPr>
                <w:sz w:val="24"/>
                <w:szCs w:val="24"/>
              </w:rPr>
            </w:pPr>
            <w:r w:rsidRPr="0048527C">
              <w:rPr>
                <w:spacing w:val="-2"/>
                <w:sz w:val="24"/>
                <w:szCs w:val="24"/>
              </w:rPr>
              <w:t xml:space="preserve">Donation </w:t>
            </w:r>
            <w:r w:rsidRPr="0048527C">
              <w:rPr>
                <w:spacing w:val="-4"/>
                <w:sz w:val="24"/>
                <w:szCs w:val="24"/>
              </w:rPr>
              <w:t>Fund</w:t>
            </w:r>
          </w:p>
          <w:p w14:paraId="30793278" w14:textId="77777777" w:rsidR="00594745" w:rsidRPr="0048527C" w:rsidRDefault="00511A1D">
            <w:pPr>
              <w:pStyle w:val="TableParagraph"/>
              <w:numPr>
                <w:ilvl w:val="0"/>
                <w:numId w:val="1"/>
              </w:numPr>
              <w:tabs>
                <w:tab w:val="left" w:pos="825"/>
              </w:tabs>
              <w:spacing w:line="319" w:lineRule="exact"/>
              <w:ind w:left="825" w:hanging="357"/>
              <w:rPr>
                <w:sz w:val="24"/>
                <w:szCs w:val="24"/>
              </w:rPr>
            </w:pPr>
            <w:r w:rsidRPr="0048527C">
              <w:rPr>
                <w:sz w:val="24"/>
                <w:szCs w:val="24"/>
              </w:rPr>
              <w:t>Legacy</w:t>
            </w:r>
            <w:r w:rsidRPr="0048527C">
              <w:rPr>
                <w:spacing w:val="-10"/>
                <w:sz w:val="24"/>
                <w:szCs w:val="24"/>
              </w:rPr>
              <w:t xml:space="preserve"> </w:t>
            </w:r>
            <w:r w:rsidRPr="0048527C">
              <w:rPr>
                <w:spacing w:val="-4"/>
                <w:sz w:val="24"/>
                <w:szCs w:val="24"/>
              </w:rPr>
              <w:t>Fund</w:t>
            </w:r>
          </w:p>
          <w:p w14:paraId="30793279" w14:textId="77777777" w:rsidR="00594745" w:rsidRPr="0048527C" w:rsidRDefault="00511A1D">
            <w:pPr>
              <w:pStyle w:val="TableParagraph"/>
              <w:numPr>
                <w:ilvl w:val="0"/>
                <w:numId w:val="1"/>
              </w:numPr>
              <w:tabs>
                <w:tab w:val="left" w:pos="825"/>
              </w:tabs>
              <w:spacing w:line="301" w:lineRule="exact"/>
              <w:ind w:left="825" w:hanging="357"/>
              <w:rPr>
                <w:sz w:val="24"/>
                <w:szCs w:val="24"/>
              </w:rPr>
            </w:pPr>
            <w:r w:rsidRPr="0048527C">
              <w:rPr>
                <w:sz w:val="24"/>
                <w:szCs w:val="24"/>
              </w:rPr>
              <w:t>Special</w:t>
            </w:r>
            <w:r w:rsidRPr="0048527C">
              <w:rPr>
                <w:spacing w:val="-7"/>
                <w:sz w:val="24"/>
                <w:szCs w:val="24"/>
              </w:rPr>
              <w:t xml:space="preserve"> </w:t>
            </w:r>
            <w:r w:rsidRPr="0048527C">
              <w:rPr>
                <w:sz w:val="24"/>
                <w:szCs w:val="24"/>
              </w:rPr>
              <w:t>Funding</w:t>
            </w:r>
            <w:r w:rsidRPr="0048527C">
              <w:rPr>
                <w:spacing w:val="-16"/>
                <w:sz w:val="24"/>
                <w:szCs w:val="24"/>
              </w:rPr>
              <w:t xml:space="preserve"> </w:t>
            </w:r>
            <w:r w:rsidRPr="0048527C">
              <w:rPr>
                <w:spacing w:val="-2"/>
                <w:sz w:val="24"/>
                <w:szCs w:val="24"/>
              </w:rPr>
              <w:t>Requests</w:t>
            </w:r>
          </w:p>
        </w:tc>
        <w:tc>
          <w:tcPr>
            <w:tcW w:w="2520" w:type="dxa"/>
          </w:tcPr>
          <w:p w14:paraId="3079327A" w14:textId="77777777" w:rsidR="00594745" w:rsidRPr="0048527C" w:rsidRDefault="00511A1D">
            <w:pPr>
              <w:pStyle w:val="TableParagraph"/>
              <w:ind w:left="106"/>
              <w:rPr>
                <w:sz w:val="24"/>
                <w:szCs w:val="24"/>
              </w:rPr>
            </w:pPr>
            <w:r w:rsidRPr="0048527C">
              <w:rPr>
                <w:sz w:val="24"/>
                <w:szCs w:val="24"/>
              </w:rPr>
              <w:t>John</w:t>
            </w:r>
            <w:r w:rsidRPr="0048527C">
              <w:rPr>
                <w:spacing w:val="-8"/>
                <w:sz w:val="24"/>
                <w:szCs w:val="24"/>
              </w:rPr>
              <w:t xml:space="preserve"> </w:t>
            </w:r>
            <w:r w:rsidRPr="0048527C">
              <w:rPr>
                <w:spacing w:val="-2"/>
                <w:sz w:val="24"/>
                <w:szCs w:val="24"/>
              </w:rPr>
              <w:t>Couillard</w:t>
            </w:r>
          </w:p>
        </w:tc>
      </w:tr>
      <w:tr w:rsidR="00594745" w:rsidRPr="0048527C" w14:paraId="3079327E" w14:textId="77777777" w:rsidTr="0087136D">
        <w:trPr>
          <w:trHeight w:val="315"/>
        </w:trPr>
        <w:tc>
          <w:tcPr>
            <w:tcW w:w="9000" w:type="dxa"/>
          </w:tcPr>
          <w:p w14:paraId="3ACDCE35" w14:textId="77777777" w:rsidR="00594745" w:rsidRDefault="00511A1D">
            <w:pPr>
              <w:pStyle w:val="TableParagraph"/>
              <w:ind w:left="108"/>
              <w:rPr>
                <w:spacing w:val="-2"/>
                <w:sz w:val="24"/>
                <w:szCs w:val="24"/>
              </w:rPr>
            </w:pPr>
            <w:r w:rsidRPr="0048527C">
              <w:rPr>
                <w:sz w:val="24"/>
                <w:szCs w:val="24"/>
              </w:rPr>
              <w:t>Other</w:t>
            </w:r>
            <w:r w:rsidRPr="0048527C">
              <w:rPr>
                <w:spacing w:val="-10"/>
                <w:sz w:val="24"/>
                <w:szCs w:val="24"/>
              </w:rPr>
              <w:t xml:space="preserve"> </w:t>
            </w:r>
            <w:r w:rsidRPr="0048527C">
              <w:rPr>
                <w:spacing w:val="-2"/>
                <w:sz w:val="24"/>
                <w:szCs w:val="24"/>
              </w:rPr>
              <w:t>Business</w:t>
            </w:r>
          </w:p>
          <w:p w14:paraId="3079327C" w14:textId="77777777" w:rsidR="00DA6239" w:rsidRPr="0048527C" w:rsidRDefault="00DA6239">
            <w:pPr>
              <w:pStyle w:val="TableParagraph"/>
              <w:ind w:left="108"/>
              <w:rPr>
                <w:sz w:val="24"/>
                <w:szCs w:val="24"/>
              </w:rPr>
            </w:pPr>
          </w:p>
        </w:tc>
        <w:tc>
          <w:tcPr>
            <w:tcW w:w="2520" w:type="dxa"/>
          </w:tcPr>
          <w:p w14:paraId="3079327D" w14:textId="77777777" w:rsidR="00594745" w:rsidRPr="0048527C" w:rsidRDefault="00511A1D">
            <w:pPr>
              <w:pStyle w:val="TableParagraph"/>
              <w:ind w:left="106"/>
              <w:rPr>
                <w:sz w:val="24"/>
                <w:szCs w:val="24"/>
              </w:rPr>
            </w:pPr>
            <w:r w:rsidRPr="0048527C">
              <w:rPr>
                <w:sz w:val="24"/>
                <w:szCs w:val="24"/>
              </w:rPr>
              <w:t>Thomas</w:t>
            </w:r>
            <w:r w:rsidRPr="0048527C">
              <w:rPr>
                <w:spacing w:val="-10"/>
                <w:sz w:val="24"/>
                <w:szCs w:val="24"/>
              </w:rPr>
              <w:t xml:space="preserve"> </w:t>
            </w:r>
            <w:r w:rsidRPr="0048527C">
              <w:rPr>
                <w:spacing w:val="-2"/>
                <w:sz w:val="24"/>
                <w:szCs w:val="24"/>
              </w:rPr>
              <w:t>Lyons</w:t>
            </w:r>
          </w:p>
        </w:tc>
      </w:tr>
      <w:tr w:rsidR="00594745" w:rsidRPr="0048527C" w14:paraId="30793283" w14:textId="77777777" w:rsidTr="0087136D">
        <w:trPr>
          <w:trHeight w:val="1121"/>
        </w:trPr>
        <w:tc>
          <w:tcPr>
            <w:tcW w:w="9000" w:type="dxa"/>
          </w:tcPr>
          <w:p w14:paraId="3079327F" w14:textId="77777777" w:rsidR="00594745" w:rsidRPr="0048527C" w:rsidRDefault="00511A1D">
            <w:pPr>
              <w:pStyle w:val="TableParagraph"/>
              <w:ind w:left="109"/>
              <w:rPr>
                <w:sz w:val="24"/>
                <w:szCs w:val="24"/>
              </w:rPr>
            </w:pPr>
            <w:r w:rsidRPr="0048527C">
              <w:rPr>
                <w:spacing w:val="-2"/>
                <w:sz w:val="24"/>
                <w:szCs w:val="24"/>
              </w:rPr>
              <w:t>Adjournment:</w:t>
            </w:r>
          </w:p>
          <w:p w14:paraId="30793280" w14:textId="503C6F7E" w:rsidR="00594745" w:rsidRPr="0048527C" w:rsidRDefault="00511A1D">
            <w:pPr>
              <w:pStyle w:val="TableParagraph"/>
              <w:spacing w:before="1" w:line="233" w:lineRule="exact"/>
              <w:ind w:left="109"/>
              <w:rPr>
                <w:sz w:val="24"/>
                <w:szCs w:val="24"/>
              </w:rPr>
            </w:pPr>
            <w:r w:rsidRPr="0048527C">
              <w:rPr>
                <w:sz w:val="24"/>
                <w:szCs w:val="24"/>
              </w:rPr>
              <w:t>Next</w:t>
            </w:r>
            <w:r w:rsidRPr="0048527C">
              <w:rPr>
                <w:spacing w:val="-12"/>
                <w:sz w:val="24"/>
                <w:szCs w:val="24"/>
              </w:rPr>
              <w:t xml:space="preserve"> </w:t>
            </w:r>
            <w:r w:rsidRPr="0048527C">
              <w:rPr>
                <w:sz w:val="24"/>
                <w:szCs w:val="24"/>
              </w:rPr>
              <w:t>meeting</w:t>
            </w:r>
            <w:r w:rsidRPr="0048527C">
              <w:rPr>
                <w:spacing w:val="-15"/>
                <w:sz w:val="24"/>
                <w:szCs w:val="24"/>
              </w:rPr>
              <w:t xml:space="preserve"> </w:t>
            </w:r>
            <w:r w:rsidRPr="0048527C">
              <w:rPr>
                <w:sz w:val="24"/>
                <w:szCs w:val="24"/>
              </w:rPr>
              <w:t>date:</w:t>
            </w:r>
            <w:r w:rsidRPr="0048527C">
              <w:rPr>
                <w:spacing w:val="-6"/>
                <w:sz w:val="24"/>
                <w:szCs w:val="24"/>
              </w:rPr>
              <w:t xml:space="preserve"> </w:t>
            </w:r>
            <w:r w:rsidR="00B03197" w:rsidRPr="0048527C">
              <w:rPr>
                <w:sz w:val="24"/>
                <w:szCs w:val="24"/>
              </w:rPr>
              <w:t>Novem</w:t>
            </w:r>
            <w:r w:rsidRPr="0048527C">
              <w:rPr>
                <w:sz w:val="24"/>
                <w:szCs w:val="24"/>
              </w:rPr>
              <w:t>ber</w:t>
            </w:r>
            <w:r w:rsidRPr="0048527C">
              <w:rPr>
                <w:spacing w:val="-11"/>
                <w:sz w:val="24"/>
                <w:szCs w:val="24"/>
              </w:rPr>
              <w:t xml:space="preserve"> </w:t>
            </w:r>
            <w:r w:rsidRPr="0048527C">
              <w:rPr>
                <w:sz w:val="24"/>
                <w:szCs w:val="24"/>
              </w:rPr>
              <w:t>2</w:t>
            </w:r>
            <w:r w:rsidR="00B03197" w:rsidRPr="0048527C">
              <w:rPr>
                <w:sz w:val="24"/>
                <w:szCs w:val="24"/>
              </w:rPr>
              <w:t>5</w:t>
            </w:r>
            <w:r w:rsidRPr="0048527C">
              <w:rPr>
                <w:sz w:val="24"/>
                <w:szCs w:val="24"/>
              </w:rPr>
              <w:t>,</w:t>
            </w:r>
            <w:r w:rsidRPr="0048527C">
              <w:rPr>
                <w:spacing w:val="-5"/>
                <w:sz w:val="24"/>
                <w:szCs w:val="24"/>
              </w:rPr>
              <w:t xml:space="preserve"> </w:t>
            </w:r>
            <w:r w:rsidRPr="0048527C">
              <w:rPr>
                <w:spacing w:val="-4"/>
                <w:sz w:val="24"/>
                <w:szCs w:val="24"/>
              </w:rPr>
              <w:t>2025</w:t>
            </w:r>
          </w:p>
          <w:p w14:paraId="30793281" w14:textId="5B825492" w:rsidR="00594745" w:rsidRPr="0048527C" w:rsidRDefault="00594745">
            <w:pPr>
              <w:pStyle w:val="TableParagraph"/>
              <w:spacing w:line="81" w:lineRule="exact"/>
              <w:ind w:left="4172"/>
              <w:rPr>
                <w:b/>
                <w:sz w:val="24"/>
                <w:szCs w:val="24"/>
              </w:rPr>
            </w:pPr>
          </w:p>
        </w:tc>
        <w:tc>
          <w:tcPr>
            <w:tcW w:w="2520" w:type="dxa"/>
          </w:tcPr>
          <w:p w14:paraId="30793282" w14:textId="77777777" w:rsidR="00594745" w:rsidRPr="0048527C" w:rsidRDefault="00511A1D">
            <w:pPr>
              <w:pStyle w:val="TableParagraph"/>
              <w:ind w:left="106"/>
              <w:rPr>
                <w:sz w:val="24"/>
                <w:szCs w:val="24"/>
              </w:rPr>
            </w:pPr>
            <w:r w:rsidRPr="0048527C">
              <w:rPr>
                <w:sz w:val="24"/>
                <w:szCs w:val="24"/>
              </w:rPr>
              <w:t>Thomas</w:t>
            </w:r>
            <w:r w:rsidRPr="0048527C">
              <w:rPr>
                <w:spacing w:val="-10"/>
                <w:sz w:val="24"/>
                <w:szCs w:val="24"/>
              </w:rPr>
              <w:t xml:space="preserve"> </w:t>
            </w:r>
            <w:r w:rsidRPr="0048527C">
              <w:rPr>
                <w:spacing w:val="-2"/>
                <w:sz w:val="24"/>
                <w:szCs w:val="24"/>
              </w:rPr>
              <w:t>Lyons</w:t>
            </w:r>
          </w:p>
        </w:tc>
      </w:tr>
      <w:tr w:rsidR="002E5DA1" w:rsidRPr="0048527C" w14:paraId="6B803075" w14:textId="77777777" w:rsidTr="0087136D">
        <w:trPr>
          <w:trHeight w:val="1067"/>
        </w:trPr>
        <w:tc>
          <w:tcPr>
            <w:tcW w:w="9000" w:type="dxa"/>
          </w:tcPr>
          <w:p w14:paraId="7228726E" w14:textId="77777777" w:rsidR="002E5DA1" w:rsidRDefault="00D70908">
            <w:pPr>
              <w:pStyle w:val="TableParagraph"/>
              <w:ind w:left="109"/>
              <w:rPr>
                <w:b/>
                <w:bCs/>
                <w:spacing w:val="-2"/>
                <w:sz w:val="24"/>
                <w:szCs w:val="24"/>
              </w:rPr>
            </w:pPr>
            <w:r w:rsidRPr="003D2DDF">
              <w:rPr>
                <w:b/>
                <w:bCs/>
                <w:spacing w:val="-2"/>
                <w:sz w:val="24"/>
                <w:szCs w:val="24"/>
              </w:rPr>
              <w:t>Demographics</w:t>
            </w:r>
            <w:r w:rsidR="00E60525" w:rsidRPr="003D2DDF">
              <w:rPr>
                <w:b/>
                <w:bCs/>
                <w:spacing w:val="-2"/>
                <w:sz w:val="24"/>
                <w:szCs w:val="24"/>
              </w:rPr>
              <w:t xml:space="preserve"> for September 2025</w:t>
            </w:r>
          </w:p>
          <w:p w14:paraId="699F2CEC" w14:textId="77777777" w:rsidR="00AF1423" w:rsidRDefault="00AF1423">
            <w:pPr>
              <w:pStyle w:val="TableParagraph"/>
              <w:ind w:left="109"/>
              <w:rPr>
                <w:b/>
                <w:bCs/>
                <w:spacing w:val="-2"/>
                <w:sz w:val="24"/>
                <w:szCs w:val="24"/>
              </w:rPr>
            </w:pPr>
          </w:p>
          <w:p w14:paraId="0CE81C2C" w14:textId="77777777" w:rsidR="005C7112" w:rsidRPr="003D2DDF" w:rsidRDefault="005C7112">
            <w:pPr>
              <w:pStyle w:val="TableParagraph"/>
              <w:ind w:left="109"/>
              <w:rPr>
                <w:b/>
                <w:bCs/>
                <w:spacing w:val="-2"/>
                <w:sz w:val="24"/>
                <w:szCs w:val="24"/>
              </w:rPr>
            </w:pPr>
          </w:p>
          <w:p w14:paraId="75137105" w14:textId="055AF8EF" w:rsidR="00871C94" w:rsidRPr="003D2DDF" w:rsidRDefault="00E50A03">
            <w:pPr>
              <w:pStyle w:val="TableParagraph"/>
              <w:ind w:left="109"/>
              <w:rPr>
                <w:b/>
                <w:bCs/>
                <w:spacing w:val="-2"/>
                <w:sz w:val="24"/>
                <w:szCs w:val="24"/>
              </w:rPr>
            </w:pPr>
            <w:r w:rsidRPr="003D2DDF">
              <w:rPr>
                <w:b/>
                <w:bCs/>
                <w:spacing w:val="-2"/>
                <w:sz w:val="24"/>
                <w:szCs w:val="24"/>
              </w:rPr>
              <w:t>DPH annual recertification survey Sept 16-19, 2025</w:t>
            </w:r>
            <w:r w:rsidR="004A6204">
              <w:rPr>
                <w:b/>
                <w:bCs/>
                <w:spacing w:val="-2"/>
                <w:sz w:val="24"/>
                <w:szCs w:val="24"/>
              </w:rPr>
              <w:t>:</w:t>
            </w:r>
          </w:p>
          <w:p w14:paraId="66F84744" w14:textId="77777777" w:rsidR="00E50A03" w:rsidRDefault="002F10A1" w:rsidP="00E50A03">
            <w:pPr>
              <w:pStyle w:val="TableParagraph"/>
              <w:numPr>
                <w:ilvl w:val="0"/>
                <w:numId w:val="3"/>
              </w:numPr>
              <w:rPr>
                <w:spacing w:val="-2"/>
                <w:sz w:val="24"/>
                <w:szCs w:val="24"/>
              </w:rPr>
            </w:pPr>
            <w:r>
              <w:rPr>
                <w:spacing w:val="-2"/>
                <w:sz w:val="24"/>
                <w:szCs w:val="24"/>
              </w:rPr>
              <w:t>Three level D deficiencies:</w:t>
            </w:r>
          </w:p>
          <w:p w14:paraId="0AD48204" w14:textId="77777777" w:rsidR="002F10A1" w:rsidRDefault="002F10A1" w:rsidP="002F10A1">
            <w:pPr>
              <w:pStyle w:val="TableParagraph"/>
              <w:numPr>
                <w:ilvl w:val="1"/>
                <w:numId w:val="3"/>
              </w:numPr>
              <w:rPr>
                <w:spacing w:val="-2"/>
                <w:sz w:val="24"/>
                <w:szCs w:val="24"/>
              </w:rPr>
            </w:pPr>
            <w:r>
              <w:rPr>
                <w:spacing w:val="-2"/>
                <w:sz w:val="24"/>
                <w:szCs w:val="24"/>
              </w:rPr>
              <w:t>Medication storage</w:t>
            </w:r>
          </w:p>
          <w:p w14:paraId="54A4ED6F" w14:textId="77777777" w:rsidR="00354E21" w:rsidRDefault="00354E21" w:rsidP="002F10A1">
            <w:pPr>
              <w:pStyle w:val="TableParagraph"/>
              <w:numPr>
                <w:ilvl w:val="1"/>
                <w:numId w:val="3"/>
              </w:numPr>
              <w:rPr>
                <w:spacing w:val="-2"/>
                <w:sz w:val="24"/>
                <w:szCs w:val="24"/>
              </w:rPr>
            </w:pPr>
            <w:r>
              <w:rPr>
                <w:spacing w:val="-2"/>
                <w:sz w:val="24"/>
                <w:szCs w:val="24"/>
              </w:rPr>
              <w:t>Comprehensive Care Planning</w:t>
            </w:r>
          </w:p>
          <w:p w14:paraId="0CBC6B98" w14:textId="77777777" w:rsidR="00EB4E5A" w:rsidRDefault="000B42F1" w:rsidP="002F10A1">
            <w:pPr>
              <w:pStyle w:val="TableParagraph"/>
              <w:numPr>
                <w:ilvl w:val="1"/>
                <w:numId w:val="3"/>
              </w:numPr>
              <w:rPr>
                <w:spacing w:val="-2"/>
                <w:sz w:val="24"/>
                <w:szCs w:val="24"/>
              </w:rPr>
            </w:pPr>
            <w:r>
              <w:rPr>
                <w:spacing w:val="-2"/>
                <w:sz w:val="24"/>
                <w:szCs w:val="24"/>
              </w:rPr>
              <w:t>Incidents and Accidents</w:t>
            </w:r>
          </w:p>
          <w:p w14:paraId="7D2DBC2D" w14:textId="77777777" w:rsidR="000B42F1" w:rsidRDefault="000B42F1" w:rsidP="000B42F1">
            <w:pPr>
              <w:pStyle w:val="TableParagraph"/>
              <w:numPr>
                <w:ilvl w:val="2"/>
                <w:numId w:val="3"/>
              </w:numPr>
              <w:rPr>
                <w:spacing w:val="-2"/>
                <w:sz w:val="24"/>
                <w:szCs w:val="24"/>
              </w:rPr>
            </w:pPr>
            <w:r>
              <w:rPr>
                <w:spacing w:val="-2"/>
                <w:sz w:val="24"/>
                <w:szCs w:val="24"/>
              </w:rPr>
              <w:t>Looking into getting a</w:t>
            </w:r>
            <w:r w:rsidR="007460AA">
              <w:rPr>
                <w:spacing w:val="-2"/>
                <w:sz w:val="24"/>
                <w:szCs w:val="24"/>
              </w:rPr>
              <w:t xml:space="preserve">n electric cigarette lighter to be installed outside and at the smoking shed, eliminating the need for </w:t>
            </w:r>
            <w:r w:rsidR="008A3A1C">
              <w:rPr>
                <w:spacing w:val="-2"/>
                <w:sz w:val="24"/>
                <w:szCs w:val="24"/>
              </w:rPr>
              <w:t>traditional lighters</w:t>
            </w:r>
          </w:p>
          <w:p w14:paraId="6C2BFEB5" w14:textId="77777777" w:rsidR="00AF1423" w:rsidRDefault="00AF1423" w:rsidP="00AF1423">
            <w:pPr>
              <w:pStyle w:val="TableParagraph"/>
              <w:ind w:left="2880"/>
              <w:rPr>
                <w:spacing w:val="-2"/>
                <w:sz w:val="24"/>
                <w:szCs w:val="24"/>
              </w:rPr>
            </w:pPr>
          </w:p>
          <w:p w14:paraId="451DF9C4" w14:textId="77777777" w:rsidR="009B1713" w:rsidRDefault="009B1713" w:rsidP="008A3A1C">
            <w:pPr>
              <w:pStyle w:val="TableParagraph"/>
              <w:rPr>
                <w:b/>
                <w:bCs/>
                <w:spacing w:val="-2"/>
                <w:sz w:val="24"/>
                <w:szCs w:val="24"/>
              </w:rPr>
            </w:pPr>
          </w:p>
          <w:p w14:paraId="6B1323D6" w14:textId="77777777" w:rsidR="009B1713" w:rsidRDefault="009B1713" w:rsidP="008A3A1C">
            <w:pPr>
              <w:pStyle w:val="TableParagraph"/>
              <w:rPr>
                <w:b/>
                <w:bCs/>
                <w:spacing w:val="-2"/>
                <w:sz w:val="24"/>
                <w:szCs w:val="24"/>
              </w:rPr>
            </w:pPr>
          </w:p>
          <w:p w14:paraId="6DC075DA" w14:textId="77777777" w:rsidR="006A37D2" w:rsidRDefault="006A37D2" w:rsidP="008A3A1C">
            <w:pPr>
              <w:pStyle w:val="TableParagraph"/>
              <w:rPr>
                <w:b/>
                <w:bCs/>
                <w:spacing w:val="-2"/>
                <w:sz w:val="24"/>
                <w:szCs w:val="24"/>
              </w:rPr>
            </w:pPr>
          </w:p>
          <w:p w14:paraId="68B29E12" w14:textId="32CC96C3" w:rsidR="008A3A1C" w:rsidRPr="003D2DDF" w:rsidRDefault="00036505" w:rsidP="008A3A1C">
            <w:pPr>
              <w:pStyle w:val="TableParagraph"/>
              <w:rPr>
                <w:b/>
                <w:bCs/>
                <w:spacing w:val="-2"/>
                <w:sz w:val="24"/>
                <w:szCs w:val="24"/>
              </w:rPr>
            </w:pPr>
            <w:r w:rsidRPr="003D2DDF">
              <w:rPr>
                <w:b/>
                <w:bCs/>
                <w:spacing w:val="-2"/>
                <w:sz w:val="24"/>
                <w:szCs w:val="24"/>
              </w:rPr>
              <w:t>HPPD</w:t>
            </w:r>
            <w:r w:rsidR="004A6204">
              <w:rPr>
                <w:b/>
                <w:bCs/>
                <w:spacing w:val="-2"/>
                <w:sz w:val="24"/>
                <w:szCs w:val="24"/>
              </w:rPr>
              <w:t>:</w:t>
            </w:r>
          </w:p>
          <w:p w14:paraId="1D3DABED" w14:textId="1ECE5BF0" w:rsidR="00036505" w:rsidRDefault="00054F49" w:rsidP="00054F49">
            <w:pPr>
              <w:pStyle w:val="TableParagraph"/>
              <w:numPr>
                <w:ilvl w:val="0"/>
                <w:numId w:val="4"/>
              </w:numPr>
              <w:rPr>
                <w:spacing w:val="-2"/>
                <w:sz w:val="24"/>
                <w:szCs w:val="24"/>
              </w:rPr>
            </w:pPr>
            <w:r>
              <w:rPr>
                <w:spacing w:val="-2"/>
                <w:sz w:val="24"/>
                <w:szCs w:val="24"/>
              </w:rPr>
              <w:t xml:space="preserve">Report showing 3 </w:t>
            </w:r>
            <w:r w:rsidR="00F679FB">
              <w:rPr>
                <w:spacing w:val="-2"/>
                <w:sz w:val="24"/>
                <w:szCs w:val="24"/>
              </w:rPr>
              <w:t>months’</w:t>
            </w:r>
            <w:r>
              <w:rPr>
                <w:spacing w:val="-2"/>
                <w:sz w:val="24"/>
                <w:szCs w:val="24"/>
              </w:rPr>
              <w:t xml:space="preserve"> </w:t>
            </w:r>
            <w:r w:rsidR="00B978CB">
              <w:rPr>
                <w:spacing w:val="-2"/>
                <w:sz w:val="24"/>
                <w:szCs w:val="24"/>
              </w:rPr>
              <w:t>upward trend of organic staff nursing percentages from 86.6 in July to 91.7 in September</w:t>
            </w:r>
          </w:p>
          <w:p w14:paraId="7944A2B8" w14:textId="15BFBEEA" w:rsidR="00B978CB" w:rsidRPr="00E4024E" w:rsidRDefault="00F679FB" w:rsidP="00E4024E">
            <w:pPr>
              <w:pStyle w:val="TableParagraph"/>
              <w:numPr>
                <w:ilvl w:val="0"/>
                <w:numId w:val="4"/>
              </w:numPr>
              <w:rPr>
                <w:spacing w:val="-2"/>
                <w:sz w:val="24"/>
                <w:szCs w:val="24"/>
              </w:rPr>
            </w:pPr>
            <w:r>
              <w:rPr>
                <w:spacing w:val="-2"/>
                <w:sz w:val="24"/>
                <w:szCs w:val="24"/>
              </w:rPr>
              <w:t xml:space="preserve">Report showing 3 </w:t>
            </w:r>
            <w:r w:rsidR="00E4024E">
              <w:rPr>
                <w:spacing w:val="-2"/>
                <w:sz w:val="24"/>
                <w:szCs w:val="24"/>
              </w:rPr>
              <w:t>months’</w:t>
            </w:r>
            <w:r>
              <w:rPr>
                <w:spacing w:val="-2"/>
                <w:sz w:val="24"/>
                <w:szCs w:val="24"/>
              </w:rPr>
              <w:t xml:space="preserve"> </w:t>
            </w:r>
            <w:r w:rsidRPr="00E4024E">
              <w:rPr>
                <w:spacing w:val="-2"/>
                <w:sz w:val="24"/>
                <w:szCs w:val="24"/>
              </w:rPr>
              <w:t xml:space="preserve">downward trend </w:t>
            </w:r>
            <w:r w:rsidR="00FF58D4" w:rsidRPr="00E4024E">
              <w:rPr>
                <w:spacing w:val="-2"/>
                <w:sz w:val="24"/>
                <w:szCs w:val="24"/>
              </w:rPr>
              <w:t>of agency nursing hours</w:t>
            </w:r>
            <w:r w:rsidR="00B84AF0" w:rsidRPr="00E4024E">
              <w:rPr>
                <w:spacing w:val="-2"/>
                <w:sz w:val="24"/>
                <w:szCs w:val="24"/>
              </w:rPr>
              <w:t xml:space="preserve"> percentages</w:t>
            </w:r>
            <w:r w:rsidR="00FF58D4" w:rsidRPr="00E4024E">
              <w:rPr>
                <w:spacing w:val="-2"/>
                <w:sz w:val="24"/>
                <w:szCs w:val="24"/>
              </w:rPr>
              <w:t xml:space="preserve"> from 13.2</w:t>
            </w:r>
            <w:r w:rsidR="00B84AF0" w:rsidRPr="00E4024E">
              <w:rPr>
                <w:spacing w:val="-2"/>
                <w:sz w:val="24"/>
                <w:szCs w:val="24"/>
              </w:rPr>
              <w:t xml:space="preserve"> in July to 8 in September</w:t>
            </w:r>
          </w:p>
          <w:p w14:paraId="5A48DD25" w14:textId="77777777" w:rsidR="003C381D" w:rsidRDefault="003C381D" w:rsidP="0060437D">
            <w:pPr>
              <w:pStyle w:val="TableParagraph"/>
              <w:rPr>
                <w:spacing w:val="-2"/>
                <w:sz w:val="24"/>
                <w:szCs w:val="24"/>
              </w:rPr>
            </w:pPr>
          </w:p>
          <w:p w14:paraId="731D92D6" w14:textId="3F8D7BBB" w:rsidR="0060437D" w:rsidRDefault="0060437D" w:rsidP="0060437D">
            <w:pPr>
              <w:pStyle w:val="TableParagraph"/>
              <w:rPr>
                <w:spacing w:val="-2"/>
                <w:sz w:val="24"/>
                <w:szCs w:val="24"/>
              </w:rPr>
            </w:pPr>
            <w:r>
              <w:rPr>
                <w:spacing w:val="-2"/>
                <w:sz w:val="24"/>
                <w:szCs w:val="24"/>
              </w:rPr>
              <w:t>Suggestion was made to spell out HPPD (Hours per patient day)</w:t>
            </w:r>
            <w:r w:rsidR="00905049">
              <w:rPr>
                <w:spacing w:val="-2"/>
                <w:sz w:val="24"/>
                <w:szCs w:val="24"/>
              </w:rPr>
              <w:t>.  The change will be made in the report moving forward</w:t>
            </w:r>
            <w:r w:rsidR="005C7112">
              <w:rPr>
                <w:spacing w:val="-2"/>
                <w:sz w:val="24"/>
                <w:szCs w:val="24"/>
              </w:rPr>
              <w:t>.</w:t>
            </w:r>
          </w:p>
          <w:p w14:paraId="5441E9DC" w14:textId="77777777" w:rsidR="00AF1423" w:rsidRDefault="00AF1423" w:rsidP="0060437D">
            <w:pPr>
              <w:pStyle w:val="TableParagraph"/>
              <w:rPr>
                <w:spacing w:val="-2"/>
                <w:sz w:val="24"/>
                <w:szCs w:val="24"/>
              </w:rPr>
            </w:pPr>
          </w:p>
          <w:p w14:paraId="2DD51C25" w14:textId="77777777" w:rsidR="003C381D" w:rsidRDefault="003C381D" w:rsidP="0060437D">
            <w:pPr>
              <w:pStyle w:val="TableParagraph"/>
              <w:rPr>
                <w:spacing w:val="-2"/>
                <w:sz w:val="24"/>
                <w:szCs w:val="24"/>
              </w:rPr>
            </w:pPr>
          </w:p>
          <w:p w14:paraId="606D3837" w14:textId="77777777" w:rsidR="003C381D" w:rsidRDefault="003C381D" w:rsidP="006A37D2">
            <w:pPr>
              <w:pStyle w:val="TableParagraph"/>
              <w:ind w:left="0"/>
              <w:rPr>
                <w:spacing w:val="-2"/>
                <w:sz w:val="24"/>
                <w:szCs w:val="24"/>
              </w:rPr>
            </w:pPr>
          </w:p>
          <w:p w14:paraId="674E63D6" w14:textId="77777777" w:rsidR="005C7112" w:rsidRDefault="005C7112" w:rsidP="0060437D">
            <w:pPr>
              <w:pStyle w:val="TableParagraph"/>
              <w:rPr>
                <w:b/>
                <w:bCs/>
                <w:spacing w:val="-2"/>
                <w:sz w:val="24"/>
                <w:szCs w:val="24"/>
              </w:rPr>
            </w:pPr>
          </w:p>
          <w:p w14:paraId="7E2FDD57" w14:textId="77777777" w:rsidR="005C7112" w:rsidRDefault="005C7112" w:rsidP="0060437D">
            <w:pPr>
              <w:pStyle w:val="TableParagraph"/>
              <w:rPr>
                <w:b/>
                <w:bCs/>
                <w:spacing w:val="-2"/>
                <w:sz w:val="24"/>
                <w:szCs w:val="24"/>
              </w:rPr>
            </w:pPr>
          </w:p>
          <w:p w14:paraId="1D67045E" w14:textId="77777777" w:rsidR="005C7112" w:rsidRDefault="005C7112" w:rsidP="0060437D">
            <w:pPr>
              <w:pStyle w:val="TableParagraph"/>
              <w:rPr>
                <w:b/>
                <w:bCs/>
                <w:spacing w:val="-2"/>
                <w:sz w:val="24"/>
                <w:szCs w:val="24"/>
              </w:rPr>
            </w:pPr>
          </w:p>
          <w:p w14:paraId="28A64EB5" w14:textId="0D4B50CA" w:rsidR="00905049" w:rsidRDefault="00866768" w:rsidP="0060437D">
            <w:pPr>
              <w:pStyle w:val="TableParagraph"/>
              <w:rPr>
                <w:spacing w:val="-2"/>
                <w:sz w:val="24"/>
                <w:szCs w:val="24"/>
              </w:rPr>
            </w:pPr>
            <w:r w:rsidRPr="00866768">
              <w:rPr>
                <w:b/>
                <w:bCs/>
                <w:spacing w:val="-2"/>
                <w:sz w:val="24"/>
                <w:szCs w:val="24"/>
              </w:rPr>
              <w:t>Quality Assurance and Performance Improvement Focus</w:t>
            </w:r>
            <w:r>
              <w:rPr>
                <w:spacing w:val="-2"/>
                <w:sz w:val="24"/>
                <w:szCs w:val="24"/>
              </w:rPr>
              <w:t>:</w:t>
            </w:r>
          </w:p>
          <w:p w14:paraId="705D5FB7" w14:textId="08277A47" w:rsidR="00AF1423" w:rsidRDefault="007D6F71" w:rsidP="00F00224">
            <w:pPr>
              <w:pStyle w:val="TableParagraph"/>
              <w:numPr>
                <w:ilvl w:val="0"/>
                <w:numId w:val="5"/>
              </w:numPr>
              <w:rPr>
                <w:spacing w:val="-2"/>
                <w:sz w:val="24"/>
                <w:szCs w:val="24"/>
              </w:rPr>
            </w:pPr>
            <w:r>
              <w:rPr>
                <w:spacing w:val="-2"/>
                <w:sz w:val="24"/>
                <w:szCs w:val="24"/>
              </w:rPr>
              <w:t>Three-star</w:t>
            </w:r>
            <w:r w:rsidR="00F00224">
              <w:rPr>
                <w:spacing w:val="-2"/>
                <w:sz w:val="24"/>
                <w:szCs w:val="24"/>
              </w:rPr>
              <w:t xml:space="preserve"> rating for Overall Quality, Health Inspection and Quality Mea</w:t>
            </w:r>
            <w:r w:rsidR="00C20A76">
              <w:rPr>
                <w:spacing w:val="-2"/>
                <w:sz w:val="24"/>
                <w:szCs w:val="24"/>
              </w:rPr>
              <w:t>sures</w:t>
            </w:r>
          </w:p>
          <w:p w14:paraId="11EE57CD" w14:textId="38D6DA5E" w:rsidR="008A0305" w:rsidRDefault="00CF13DA" w:rsidP="008A0305">
            <w:pPr>
              <w:pStyle w:val="TableParagraph"/>
              <w:numPr>
                <w:ilvl w:val="1"/>
                <w:numId w:val="5"/>
              </w:numPr>
              <w:rPr>
                <w:spacing w:val="-2"/>
                <w:sz w:val="24"/>
                <w:szCs w:val="24"/>
              </w:rPr>
            </w:pPr>
            <w:r>
              <w:rPr>
                <w:spacing w:val="-2"/>
                <w:sz w:val="24"/>
                <w:szCs w:val="24"/>
              </w:rPr>
              <w:t xml:space="preserve">Health Inspection rating could drop due to </w:t>
            </w:r>
            <w:r w:rsidR="006654BD">
              <w:rPr>
                <w:spacing w:val="-2"/>
                <w:sz w:val="24"/>
                <w:szCs w:val="24"/>
              </w:rPr>
              <w:t xml:space="preserve">the three deficiencies </w:t>
            </w:r>
            <w:r w:rsidR="00DD79AA">
              <w:rPr>
                <w:spacing w:val="-2"/>
                <w:sz w:val="24"/>
                <w:szCs w:val="24"/>
              </w:rPr>
              <w:t xml:space="preserve">during annual recertification; each deficiency is </w:t>
            </w:r>
            <w:r w:rsidR="002B341E">
              <w:rPr>
                <w:spacing w:val="-2"/>
                <w:sz w:val="24"/>
                <w:szCs w:val="24"/>
              </w:rPr>
              <w:t>four points</w:t>
            </w:r>
          </w:p>
          <w:p w14:paraId="3A59383D" w14:textId="77777777" w:rsidR="003C381D" w:rsidRPr="003C381D" w:rsidRDefault="003C381D" w:rsidP="003C381D">
            <w:pPr>
              <w:pStyle w:val="TableParagraph"/>
              <w:ind w:left="1440"/>
              <w:rPr>
                <w:spacing w:val="-2"/>
                <w:sz w:val="24"/>
                <w:szCs w:val="24"/>
              </w:rPr>
            </w:pPr>
          </w:p>
          <w:p w14:paraId="0C83C03D" w14:textId="21D31855" w:rsidR="007D6F71" w:rsidRDefault="007D6F71" w:rsidP="00F00224">
            <w:pPr>
              <w:pStyle w:val="TableParagraph"/>
              <w:numPr>
                <w:ilvl w:val="0"/>
                <w:numId w:val="5"/>
              </w:numPr>
              <w:rPr>
                <w:spacing w:val="-2"/>
                <w:sz w:val="24"/>
                <w:szCs w:val="24"/>
              </w:rPr>
            </w:pPr>
            <w:r>
              <w:rPr>
                <w:spacing w:val="-2"/>
                <w:sz w:val="24"/>
                <w:szCs w:val="24"/>
              </w:rPr>
              <w:t>Four-star rating for staffing</w:t>
            </w:r>
          </w:p>
          <w:p w14:paraId="1C3009DA" w14:textId="21789592" w:rsidR="007325E6" w:rsidRDefault="007325E6" w:rsidP="007325E6">
            <w:pPr>
              <w:pStyle w:val="TableParagraph"/>
              <w:numPr>
                <w:ilvl w:val="1"/>
                <w:numId w:val="5"/>
              </w:numPr>
              <w:rPr>
                <w:spacing w:val="-2"/>
                <w:sz w:val="24"/>
                <w:szCs w:val="24"/>
              </w:rPr>
            </w:pPr>
            <w:r>
              <w:rPr>
                <w:spacing w:val="-2"/>
                <w:sz w:val="24"/>
                <w:szCs w:val="24"/>
              </w:rPr>
              <w:t xml:space="preserve">Staffing rating is based </w:t>
            </w:r>
            <w:r w:rsidR="008A0305">
              <w:rPr>
                <w:spacing w:val="-2"/>
                <w:sz w:val="24"/>
                <w:szCs w:val="24"/>
              </w:rPr>
              <w:t>on</w:t>
            </w:r>
            <w:r w:rsidR="007709AA">
              <w:rPr>
                <w:spacing w:val="-2"/>
                <w:sz w:val="24"/>
                <w:szCs w:val="24"/>
              </w:rPr>
              <w:t xml:space="preserve"> PBJ (Payroll Based </w:t>
            </w:r>
            <w:r w:rsidR="00A46355">
              <w:rPr>
                <w:spacing w:val="-2"/>
                <w:sz w:val="24"/>
                <w:szCs w:val="24"/>
              </w:rPr>
              <w:t xml:space="preserve">Journal) </w:t>
            </w:r>
            <w:r w:rsidR="008C507E">
              <w:rPr>
                <w:spacing w:val="-2"/>
                <w:sz w:val="24"/>
                <w:szCs w:val="24"/>
              </w:rPr>
              <w:t>reporting</w:t>
            </w:r>
          </w:p>
          <w:p w14:paraId="58BF9C97" w14:textId="77777777" w:rsidR="002B341E" w:rsidRDefault="002B341E" w:rsidP="002B341E">
            <w:pPr>
              <w:pStyle w:val="TableParagraph"/>
              <w:rPr>
                <w:spacing w:val="-2"/>
                <w:sz w:val="24"/>
                <w:szCs w:val="24"/>
              </w:rPr>
            </w:pPr>
          </w:p>
          <w:p w14:paraId="4598D741" w14:textId="192CB54A" w:rsidR="002B341E" w:rsidRDefault="002B341E" w:rsidP="002B341E">
            <w:pPr>
              <w:pStyle w:val="TableParagraph"/>
              <w:rPr>
                <w:b/>
                <w:bCs/>
                <w:spacing w:val="-2"/>
                <w:sz w:val="24"/>
                <w:szCs w:val="24"/>
              </w:rPr>
            </w:pPr>
            <w:r w:rsidRPr="002B341E">
              <w:rPr>
                <w:b/>
                <w:bCs/>
                <w:spacing w:val="-2"/>
                <w:sz w:val="24"/>
                <w:szCs w:val="24"/>
              </w:rPr>
              <w:t>Pinnacle Report-September 2025</w:t>
            </w:r>
            <w:r>
              <w:rPr>
                <w:b/>
                <w:bCs/>
                <w:spacing w:val="-2"/>
                <w:sz w:val="24"/>
                <w:szCs w:val="24"/>
              </w:rPr>
              <w:t>:</w:t>
            </w:r>
          </w:p>
          <w:p w14:paraId="06EE5C77" w14:textId="550EEAB8" w:rsidR="00CA38AF" w:rsidRDefault="00FC4AB6" w:rsidP="00FC4AB6">
            <w:pPr>
              <w:pStyle w:val="TableParagraph"/>
              <w:numPr>
                <w:ilvl w:val="0"/>
                <w:numId w:val="6"/>
              </w:numPr>
              <w:rPr>
                <w:spacing w:val="-2"/>
                <w:sz w:val="24"/>
                <w:szCs w:val="24"/>
              </w:rPr>
            </w:pPr>
            <w:r>
              <w:rPr>
                <w:spacing w:val="-2"/>
                <w:sz w:val="24"/>
                <w:szCs w:val="24"/>
              </w:rPr>
              <w:t>Favorability rating remains at 98%</w:t>
            </w:r>
          </w:p>
          <w:p w14:paraId="29E20315" w14:textId="29F137AB" w:rsidR="006062A9" w:rsidRDefault="00394772" w:rsidP="00FC4AB6">
            <w:pPr>
              <w:pStyle w:val="TableParagraph"/>
              <w:numPr>
                <w:ilvl w:val="0"/>
                <w:numId w:val="6"/>
              </w:numPr>
              <w:rPr>
                <w:spacing w:val="-2"/>
                <w:sz w:val="24"/>
                <w:szCs w:val="24"/>
              </w:rPr>
            </w:pPr>
            <w:r>
              <w:rPr>
                <w:spacing w:val="-2"/>
                <w:sz w:val="24"/>
                <w:szCs w:val="24"/>
              </w:rPr>
              <w:t>Focus area remains communication</w:t>
            </w:r>
          </w:p>
          <w:p w14:paraId="616A9D70" w14:textId="63DB1C9A" w:rsidR="002F2AFB" w:rsidRDefault="002F2AFB" w:rsidP="002F2AFB">
            <w:pPr>
              <w:pStyle w:val="TableParagraph"/>
              <w:numPr>
                <w:ilvl w:val="1"/>
                <w:numId w:val="6"/>
              </w:numPr>
              <w:rPr>
                <w:spacing w:val="-2"/>
                <w:sz w:val="24"/>
                <w:szCs w:val="24"/>
              </w:rPr>
            </w:pPr>
            <w:r>
              <w:rPr>
                <w:spacing w:val="-2"/>
                <w:sz w:val="24"/>
                <w:szCs w:val="24"/>
              </w:rPr>
              <w:t>Need to grow the family council</w:t>
            </w:r>
            <w:r w:rsidR="004826B2">
              <w:rPr>
                <w:spacing w:val="-2"/>
                <w:sz w:val="24"/>
                <w:szCs w:val="24"/>
              </w:rPr>
              <w:t>; we only have one member</w:t>
            </w:r>
          </w:p>
          <w:p w14:paraId="5F31569D" w14:textId="37AC0128" w:rsidR="004826B2" w:rsidRDefault="00A35E09" w:rsidP="002F2AFB">
            <w:pPr>
              <w:pStyle w:val="TableParagraph"/>
              <w:numPr>
                <w:ilvl w:val="1"/>
                <w:numId w:val="6"/>
              </w:numPr>
              <w:rPr>
                <w:spacing w:val="-2"/>
                <w:sz w:val="24"/>
                <w:szCs w:val="24"/>
              </w:rPr>
            </w:pPr>
            <w:r>
              <w:rPr>
                <w:spacing w:val="-2"/>
                <w:sz w:val="24"/>
                <w:szCs w:val="24"/>
              </w:rPr>
              <w:t>We do well with managing grievances</w:t>
            </w:r>
          </w:p>
          <w:p w14:paraId="7CEC2B6C" w14:textId="31741655" w:rsidR="00A35E09" w:rsidRDefault="003B0EFC" w:rsidP="002F2AFB">
            <w:pPr>
              <w:pStyle w:val="TableParagraph"/>
              <w:numPr>
                <w:ilvl w:val="1"/>
                <w:numId w:val="6"/>
              </w:numPr>
              <w:rPr>
                <w:spacing w:val="-2"/>
                <w:sz w:val="24"/>
                <w:szCs w:val="24"/>
              </w:rPr>
            </w:pPr>
            <w:r>
              <w:rPr>
                <w:spacing w:val="-2"/>
                <w:sz w:val="24"/>
                <w:szCs w:val="24"/>
              </w:rPr>
              <w:t>We need to</w:t>
            </w:r>
            <w:r w:rsidR="00E53542">
              <w:rPr>
                <w:spacing w:val="-2"/>
                <w:sz w:val="24"/>
                <w:szCs w:val="24"/>
              </w:rPr>
              <w:t xml:space="preserve"> educate families</w:t>
            </w:r>
            <w:r w:rsidR="00AB11C0">
              <w:rPr>
                <w:spacing w:val="-2"/>
                <w:sz w:val="24"/>
                <w:szCs w:val="24"/>
              </w:rPr>
              <w:t xml:space="preserve"> on what it means to be a health care proxy, </w:t>
            </w:r>
            <w:r w:rsidR="00487FA5">
              <w:rPr>
                <w:spacing w:val="-2"/>
                <w:sz w:val="24"/>
                <w:szCs w:val="24"/>
              </w:rPr>
              <w:t>a guardian, a power of attorney etc.</w:t>
            </w:r>
            <w:r w:rsidR="00356615">
              <w:rPr>
                <w:spacing w:val="-2"/>
                <w:sz w:val="24"/>
                <w:szCs w:val="24"/>
              </w:rPr>
              <w:t xml:space="preserve"> to understand </w:t>
            </w:r>
            <w:r w:rsidR="00B76792">
              <w:rPr>
                <w:spacing w:val="-2"/>
                <w:sz w:val="24"/>
                <w:szCs w:val="24"/>
              </w:rPr>
              <w:t xml:space="preserve">what information they can legally have access to </w:t>
            </w:r>
          </w:p>
          <w:p w14:paraId="56975303" w14:textId="77777777" w:rsidR="003533FE" w:rsidRDefault="003533FE" w:rsidP="003533FE">
            <w:pPr>
              <w:pStyle w:val="TableParagraph"/>
              <w:rPr>
                <w:spacing w:val="-2"/>
                <w:sz w:val="24"/>
                <w:szCs w:val="24"/>
              </w:rPr>
            </w:pPr>
          </w:p>
          <w:p w14:paraId="09F1484F" w14:textId="512A46A7" w:rsidR="003533FE" w:rsidRDefault="00524D9D" w:rsidP="003533FE">
            <w:pPr>
              <w:pStyle w:val="TableParagraph"/>
              <w:rPr>
                <w:b/>
                <w:bCs/>
                <w:spacing w:val="-2"/>
                <w:sz w:val="24"/>
                <w:szCs w:val="24"/>
              </w:rPr>
            </w:pPr>
            <w:r>
              <w:rPr>
                <w:b/>
                <w:bCs/>
                <w:spacing w:val="-2"/>
                <w:sz w:val="24"/>
                <w:szCs w:val="24"/>
              </w:rPr>
              <w:t>Life Safety and VA Survey:</w:t>
            </w:r>
          </w:p>
          <w:p w14:paraId="40860876" w14:textId="08417215" w:rsidR="00524D9D" w:rsidRDefault="00D57111" w:rsidP="00524D9D">
            <w:pPr>
              <w:pStyle w:val="TableParagraph"/>
              <w:numPr>
                <w:ilvl w:val="0"/>
                <w:numId w:val="7"/>
              </w:numPr>
              <w:rPr>
                <w:spacing w:val="-2"/>
                <w:sz w:val="24"/>
                <w:szCs w:val="24"/>
              </w:rPr>
            </w:pPr>
            <w:r w:rsidRPr="00D57111">
              <w:rPr>
                <w:spacing w:val="-2"/>
                <w:sz w:val="24"/>
                <w:szCs w:val="24"/>
              </w:rPr>
              <w:t xml:space="preserve">Expecting Life Safety when the Federal </w:t>
            </w:r>
            <w:r w:rsidR="00A74E3F" w:rsidRPr="00D57111">
              <w:rPr>
                <w:spacing w:val="-2"/>
                <w:sz w:val="24"/>
                <w:szCs w:val="24"/>
              </w:rPr>
              <w:t>shutdown</w:t>
            </w:r>
            <w:r w:rsidRPr="00D57111">
              <w:rPr>
                <w:spacing w:val="-2"/>
                <w:sz w:val="24"/>
                <w:szCs w:val="24"/>
              </w:rPr>
              <w:t xml:space="preserve"> concludes</w:t>
            </w:r>
          </w:p>
          <w:p w14:paraId="1899C981" w14:textId="1429C6E9" w:rsidR="00A74E3F" w:rsidRDefault="0086720F" w:rsidP="00524D9D">
            <w:pPr>
              <w:pStyle w:val="TableParagraph"/>
              <w:numPr>
                <w:ilvl w:val="0"/>
                <w:numId w:val="7"/>
              </w:numPr>
              <w:rPr>
                <w:spacing w:val="-2"/>
                <w:sz w:val="24"/>
                <w:szCs w:val="24"/>
              </w:rPr>
            </w:pPr>
            <w:r>
              <w:rPr>
                <w:spacing w:val="-2"/>
                <w:sz w:val="24"/>
                <w:szCs w:val="24"/>
              </w:rPr>
              <w:t>Plan of correction from last VA survey</w:t>
            </w:r>
            <w:r w:rsidR="00986B73">
              <w:rPr>
                <w:spacing w:val="-2"/>
                <w:sz w:val="24"/>
                <w:szCs w:val="24"/>
              </w:rPr>
              <w:t xml:space="preserve">, </w:t>
            </w:r>
            <w:r w:rsidR="00A30D7D">
              <w:rPr>
                <w:spacing w:val="-2"/>
                <w:sz w:val="24"/>
                <w:szCs w:val="24"/>
              </w:rPr>
              <w:t>December</w:t>
            </w:r>
            <w:r>
              <w:rPr>
                <w:spacing w:val="-2"/>
                <w:sz w:val="24"/>
                <w:szCs w:val="24"/>
              </w:rPr>
              <w:t xml:space="preserve"> 2024</w:t>
            </w:r>
            <w:r w:rsidR="00A30D7D">
              <w:rPr>
                <w:spacing w:val="-2"/>
                <w:sz w:val="24"/>
                <w:szCs w:val="24"/>
              </w:rPr>
              <w:t xml:space="preserve">, </w:t>
            </w:r>
            <w:r w:rsidR="00BF2283">
              <w:rPr>
                <w:spacing w:val="-2"/>
                <w:sz w:val="24"/>
                <w:szCs w:val="24"/>
              </w:rPr>
              <w:t>is in compliance</w:t>
            </w:r>
          </w:p>
          <w:p w14:paraId="551EE27D" w14:textId="5598A2FC" w:rsidR="00BF2283" w:rsidRDefault="008E5152" w:rsidP="008E5152">
            <w:pPr>
              <w:pStyle w:val="TableParagraph"/>
              <w:numPr>
                <w:ilvl w:val="1"/>
                <w:numId w:val="7"/>
              </w:numPr>
              <w:rPr>
                <w:spacing w:val="-2"/>
                <w:sz w:val="24"/>
                <w:szCs w:val="24"/>
              </w:rPr>
            </w:pPr>
            <w:r>
              <w:rPr>
                <w:spacing w:val="-2"/>
                <w:sz w:val="24"/>
                <w:szCs w:val="24"/>
              </w:rPr>
              <w:t>Pending elevator sprinkler installation</w:t>
            </w:r>
          </w:p>
          <w:p w14:paraId="6D60062E" w14:textId="4864A7EA" w:rsidR="0075450D" w:rsidRDefault="0075450D" w:rsidP="0075450D">
            <w:pPr>
              <w:pStyle w:val="TableParagraph"/>
              <w:numPr>
                <w:ilvl w:val="2"/>
                <w:numId w:val="7"/>
              </w:numPr>
              <w:rPr>
                <w:spacing w:val="-2"/>
                <w:sz w:val="24"/>
                <w:szCs w:val="24"/>
              </w:rPr>
            </w:pPr>
            <w:r>
              <w:rPr>
                <w:spacing w:val="-2"/>
                <w:sz w:val="24"/>
                <w:szCs w:val="24"/>
              </w:rPr>
              <w:t>DCAMM to fund</w:t>
            </w:r>
          </w:p>
          <w:p w14:paraId="5A91B5C0" w14:textId="74FB03A9" w:rsidR="0075450D" w:rsidRDefault="0075450D" w:rsidP="0075450D">
            <w:pPr>
              <w:pStyle w:val="TableParagraph"/>
              <w:numPr>
                <w:ilvl w:val="2"/>
                <w:numId w:val="7"/>
              </w:numPr>
              <w:rPr>
                <w:spacing w:val="-2"/>
                <w:sz w:val="24"/>
                <w:szCs w:val="24"/>
              </w:rPr>
            </w:pPr>
            <w:r>
              <w:rPr>
                <w:spacing w:val="-2"/>
                <w:sz w:val="24"/>
                <w:szCs w:val="24"/>
              </w:rPr>
              <w:t xml:space="preserve">John Couillard has </w:t>
            </w:r>
            <w:r w:rsidR="00CE1FD4">
              <w:rPr>
                <w:spacing w:val="-2"/>
                <w:sz w:val="24"/>
                <w:szCs w:val="24"/>
              </w:rPr>
              <w:t>signed and can issue a notice to proceed</w:t>
            </w:r>
          </w:p>
          <w:p w14:paraId="0ED0EB5D" w14:textId="42EE0B87" w:rsidR="00CE1FD4" w:rsidRDefault="009C6F14" w:rsidP="009C6F14">
            <w:pPr>
              <w:pStyle w:val="TableParagraph"/>
              <w:numPr>
                <w:ilvl w:val="0"/>
                <w:numId w:val="8"/>
              </w:numPr>
              <w:rPr>
                <w:spacing w:val="-2"/>
                <w:sz w:val="24"/>
                <w:szCs w:val="24"/>
              </w:rPr>
            </w:pPr>
            <w:r>
              <w:rPr>
                <w:spacing w:val="-2"/>
                <w:sz w:val="24"/>
                <w:szCs w:val="24"/>
              </w:rPr>
              <w:t>Two sharing agreements</w:t>
            </w:r>
          </w:p>
          <w:p w14:paraId="2FCDA337" w14:textId="44011299" w:rsidR="006670B8" w:rsidRDefault="00C1026F" w:rsidP="006670B8">
            <w:pPr>
              <w:pStyle w:val="TableParagraph"/>
              <w:numPr>
                <w:ilvl w:val="1"/>
                <w:numId w:val="8"/>
              </w:numPr>
              <w:rPr>
                <w:spacing w:val="-2"/>
                <w:sz w:val="24"/>
                <w:szCs w:val="24"/>
              </w:rPr>
            </w:pPr>
            <w:r>
              <w:rPr>
                <w:spacing w:val="-2"/>
                <w:sz w:val="24"/>
                <w:szCs w:val="24"/>
              </w:rPr>
              <w:t>Pharmacy Sharing Agreement DOM</w:t>
            </w:r>
          </w:p>
          <w:p w14:paraId="0B1C3539" w14:textId="7515CDCC" w:rsidR="006B228C" w:rsidRDefault="006B228C" w:rsidP="006670B8">
            <w:pPr>
              <w:pStyle w:val="TableParagraph"/>
              <w:numPr>
                <w:ilvl w:val="1"/>
                <w:numId w:val="8"/>
              </w:numPr>
              <w:rPr>
                <w:spacing w:val="-2"/>
                <w:sz w:val="24"/>
                <w:szCs w:val="24"/>
              </w:rPr>
            </w:pPr>
            <w:r>
              <w:rPr>
                <w:spacing w:val="-2"/>
                <w:sz w:val="24"/>
                <w:szCs w:val="24"/>
              </w:rPr>
              <w:t>Mental Health Sharing Agreement SNF</w:t>
            </w:r>
          </w:p>
          <w:p w14:paraId="5EE5DA22" w14:textId="62627E3D" w:rsidR="009C6F14" w:rsidRPr="0015420D" w:rsidRDefault="00B81A13" w:rsidP="00B81A13">
            <w:pPr>
              <w:pStyle w:val="TableParagraph"/>
              <w:ind w:left="0"/>
              <w:rPr>
                <w:b/>
                <w:bCs/>
                <w:spacing w:val="-2"/>
                <w:sz w:val="24"/>
                <w:szCs w:val="24"/>
              </w:rPr>
            </w:pPr>
            <w:r>
              <w:rPr>
                <w:spacing w:val="-2"/>
                <w:sz w:val="24"/>
                <w:szCs w:val="24"/>
              </w:rPr>
              <w:t xml:space="preserve">  </w:t>
            </w:r>
          </w:p>
          <w:p w14:paraId="208129FB" w14:textId="77777777" w:rsidR="00E61E65" w:rsidRDefault="00E61E65" w:rsidP="00E61E65">
            <w:pPr>
              <w:pStyle w:val="TableParagraph"/>
              <w:ind w:left="0"/>
              <w:rPr>
                <w:b/>
                <w:bCs/>
                <w:spacing w:val="-2"/>
                <w:sz w:val="24"/>
                <w:szCs w:val="24"/>
                <w:highlight w:val="yellow"/>
              </w:rPr>
            </w:pPr>
          </w:p>
          <w:p w14:paraId="5D44D316" w14:textId="2A5DB252" w:rsidR="0023483E" w:rsidRDefault="0023483E" w:rsidP="00F20B59">
            <w:pPr>
              <w:pStyle w:val="TableParagraph"/>
              <w:ind w:left="0"/>
              <w:rPr>
                <w:b/>
                <w:bCs/>
                <w:spacing w:val="-2"/>
                <w:sz w:val="24"/>
                <w:szCs w:val="24"/>
              </w:rPr>
            </w:pPr>
          </w:p>
          <w:p w14:paraId="79BBFD4B" w14:textId="1EC9A369" w:rsidR="005509F0" w:rsidRDefault="005509F0" w:rsidP="0060437D">
            <w:pPr>
              <w:pStyle w:val="TableParagraph"/>
              <w:rPr>
                <w:spacing w:val="-2"/>
                <w:sz w:val="24"/>
                <w:szCs w:val="24"/>
              </w:rPr>
            </w:pPr>
          </w:p>
          <w:p w14:paraId="2FAAC9CD" w14:textId="24888200" w:rsidR="00CE7068" w:rsidRPr="0048527C" w:rsidRDefault="00F20B59" w:rsidP="00B721DF">
            <w:pPr>
              <w:pStyle w:val="TableParagraph"/>
              <w:ind w:left="0"/>
              <w:rPr>
                <w:spacing w:val="-2"/>
                <w:sz w:val="24"/>
                <w:szCs w:val="24"/>
              </w:rPr>
            </w:pPr>
            <w:r>
              <w:rPr>
                <w:sz w:val="24"/>
              </w:rPr>
              <w:t>No questions on the Executive Director’s Report.  Mr. Lyons will entertain a motion that the report be accepted. Motion made by Ms. Hale, then seconded by Ms. Slaven and took a roll call vote which was unanimous.</w:t>
            </w:r>
          </w:p>
        </w:tc>
        <w:tc>
          <w:tcPr>
            <w:tcW w:w="2520" w:type="dxa"/>
          </w:tcPr>
          <w:p w14:paraId="460C936A" w14:textId="13B76F35" w:rsidR="002E5DA1" w:rsidRPr="0048527C" w:rsidRDefault="00E60525">
            <w:pPr>
              <w:pStyle w:val="TableParagraph"/>
              <w:ind w:left="106"/>
              <w:rPr>
                <w:sz w:val="24"/>
                <w:szCs w:val="24"/>
              </w:rPr>
            </w:pPr>
            <w:r>
              <w:rPr>
                <w:sz w:val="24"/>
                <w:szCs w:val="24"/>
              </w:rPr>
              <w:lastRenderedPageBreak/>
              <w:t>Christine Baldini</w:t>
            </w:r>
          </w:p>
        </w:tc>
      </w:tr>
      <w:tr w:rsidR="00DA48C1" w:rsidRPr="0048527C" w14:paraId="3823A3D4" w14:textId="77777777" w:rsidTr="0087136D">
        <w:trPr>
          <w:trHeight w:val="392"/>
        </w:trPr>
        <w:tc>
          <w:tcPr>
            <w:tcW w:w="9000" w:type="dxa"/>
          </w:tcPr>
          <w:p w14:paraId="16E4CCB9" w14:textId="77777777" w:rsidR="00957BFB" w:rsidRDefault="00957BFB" w:rsidP="00957BFB">
            <w:pPr>
              <w:pStyle w:val="TableParagraph"/>
              <w:ind w:left="109"/>
              <w:rPr>
                <w:b/>
                <w:sz w:val="24"/>
              </w:rPr>
            </w:pPr>
            <w:bookmarkStart w:id="1" w:name="_Hlk214282944"/>
            <w:r>
              <w:rPr>
                <w:b/>
                <w:sz w:val="24"/>
              </w:rPr>
              <w:lastRenderedPageBreak/>
              <w:t>Department Report:</w:t>
            </w:r>
          </w:p>
          <w:p w14:paraId="02FE8A4A" w14:textId="77777777" w:rsidR="00DA48C1" w:rsidRDefault="00DA48C1" w:rsidP="0015420D">
            <w:pPr>
              <w:pStyle w:val="TableParagraph"/>
              <w:ind w:left="109"/>
              <w:rPr>
                <w:b/>
                <w:sz w:val="24"/>
              </w:rPr>
            </w:pPr>
          </w:p>
        </w:tc>
        <w:tc>
          <w:tcPr>
            <w:tcW w:w="2520" w:type="dxa"/>
          </w:tcPr>
          <w:p w14:paraId="7A0BF785" w14:textId="101B2735" w:rsidR="00DA48C1" w:rsidRPr="007613CA" w:rsidRDefault="00957BFB" w:rsidP="0015420D">
            <w:pPr>
              <w:pStyle w:val="TableParagraph"/>
              <w:ind w:left="106"/>
              <w:rPr>
                <w:b/>
                <w:spacing w:val="-2"/>
                <w:sz w:val="24"/>
              </w:rPr>
            </w:pPr>
            <w:r w:rsidRPr="007613CA">
              <w:rPr>
                <w:b/>
                <w:spacing w:val="-2"/>
                <w:sz w:val="24"/>
              </w:rPr>
              <w:t>Presenter</w:t>
            </w:r>
          </w:p>
        </w:tc>
      </w:tr>
      <w:tr w:rsidR="003A6E09" w:rsidRPr="0048527C" w14:paraId="66B97C8C" w14:textId="77777777" w:rsidTr="0087136D">
        <w:trPr>
          <w:trHeight w:val="815"/>
        </w:trPr>
        <w:tc>
          <w:tcPr>
            <w:tcW w:w="9000" w:type="dxa"/>
          </w:tcPr>
          <w:p w14:paraId="62C8A1A7" w14:textId="7BBE3690" w:rsidR="003A6E09" w:rsidRDefault="00A814A1" w:rsidP="00957BFB">
            <w:pPr>
              <w:pStyle w:val="TableParagraph"/>
              <w:ind w:left="109"/>
              <w:rPr>
                <w:b/>
                <w:sz w:val="24"/>
              </w:rPr>
            </w:pPr>
            <w:r>
              <w:rPr>
                <w:b/>
                <w:sz w:val="24"/>
              </w:rPr>
              <w:t>Census and Admissions Report</w:t>
            </w:r>
          </w:p>
        </w:tc>
        <w:tc>
          <w:tcPr>
            <w:tcW w:w="2520" w:type="dxa"/>
          </w:tcPr>
          <w:p w14:paraId="45EE6C31" w14:textId="0032335B" w:rsidR="003A6E09" w:rsidRPr="007613CA" w:rsidRDefault="00A814A1" w:rsidP="0015420D">
            <w:pPr>
              <w:pStyle w:val="TableParagraph"/>
              <w:ind w:left="106"/>
              <w:rPr>
                <w:b/>
                <w:spacing w:val="-2"/>
                <w:sz w:val="24"/>
              </w:rPr>
            </w:pPr>
            <w:r>
              <w:rPr>
                <w:b/>
                <w:spacing w:val="-2"/>
                <w:sz w:val="24"/>
              </w:rPr>
              <w:t>Christine Baldini</w:t>
            </w:r>
          </w:p>
        </w:tc>
      </w:tr>
      <w:bookmarkEnd w:id="1"/>
      <w:tr w:rsidR="00957BFB" w:rsidRPr="0048527C" w14:paraId="2095C64B" w14:textId="77777777" w:rsidTr="0087136D">
        <w:trPr>
          <w:trHeight w:val="1121"/>
        </w:trPr>
        <w:tc>
          <w:tcPr>
            <w:tcW w:w="9000" w:type="dxa"/>
          </w:tcPr>
          <w:p w14:paraId="591DB237" w14:textId="77777777" w:rsidR="00A814A1" w:rsidRPr="00D57111" w:rsidRDefault="00A814A1" w:rsidP="00A814A1">
            <w:pPr>
              <w:pStyle w:val="TableParagraph"/>
              <w:rPr>
                <w:spacing w:val="-2"/>
                <w:sz w:val="24"/>
                <w:szCs w:val="24"/>
              </w:rPr>
            </w:pPr>
            <w:r>
              <w:rPr>
                <w:spacing w:val="-2"/>
                <w:sz w:val="24"/>
                <w:szCs w:val="24"/>
              </w:rPr>
              <w:t>Census and Admissions Report:</w:t>
            </w:r>
          </w:p>
          <w:p w14:paraId="634AC171" w14:textId="77777777" w:rsidR="00A814A1" w:rsidRDefault="00A814A1" w:rsidP="00A814A1">
            <w:pPr>
              <w:pStyle w:val="TableParagraph"/>
              <w:numPr>
                <w:ilvl w:val="0"/>
                <w:numId w:val="9"/>
              </w:numPr>
              <w:rPr>
                <w:spacing w:val="-2"/>
                <w:sz w:val="24"/>
                <w:szCs w:val="24"/>
              </w:rPr>
            </w:pPr>
            <w:r>
              <w:rPr>
                <w:spacing w:val="-2"/>
                <w:sz w:val="24"/>
                <w:szCs w:val="24"/>
              </w:rPr>
              <w:t>September</w:t>
            </w:r>
          </w:p>
          <w:p w14:paraId="06DA7F02" w14:textId="77777777" w:rsidR="00DA6239" w:rsidRDefault="00DA6239" w:rsidP="00DA6239">
            <w:pPr>
              <w:pStyle w:val="TableParagraph"/>
              <w:ind w:left="465"/>
              <w:rPr>
                <w:spacing w:val="-2"/>
                <w:sz w:val="24"/>
                <w:szCs w:val="24"/>
              </w:rPr>
            </w:pPr>
          </w:p>
          <w:p w14:paraId="45EC079C" w14:textId="77777777" w:rsidR="00A814A1" w:rsidRDefault="00A814A1" w:rsidP="00A814A1">
            <w:pPr>
              <w:pStyle w:val="TableParagraph"/>
              <w:ind w:left="825"/>
              <w:rPr>
                <w:spacing w:val="-2"/>
                <w:sz w:val="24"/>
                <w:szCs w:val="24"/>
              </w:rPr>
            </w:pPr>
            <w:r>
              <w:rPr>
                <w:spacing w:val="-2"/>
                <w:sz w:val="24"/>
                <w:szCs w:val="24"/>
              </w:rPr>
              <w:t>1. Admissions</w:t>
            </w:r>
          </w:p>
          <w:p w14:paraId="0AECB34F" w14:textId="77777777" w:rsidR="00A814A1" w:rsidRDefault="00A814A1" w:rsidP="00A814A1">
            <w:pPr>
              <w:pStyle w:val="TableParagraph"/>
              <w:ind w:left="1440"/>
              <w:rPr>
                <w:spacing w:val="-2"/>
                <w:sz w:val="24"/>
                <w:szCs w:val="24"/>
              </w:rPr>
            </w:pPr>
            <w:r>
              <w:rPr>
                <w:spacing w:val="-2"/>
                <w:sz w:val="24"/>
                <w:szCs w:val="24"/>
              </w:rPr>
              <w:t>i. LTC - 4</w:t>
            </w:r>
          </w:p>
          <w:p w14:paraId="35A783B0" w14:textId="77777777" w:rsidR="00A814A1" w:rsidRDefault="00A814A1" w:rsidP="00A814A1">
            <w:pPr>
              <w:pStyle w:val="TableParagraph"/>
              <w:ind w:left="1440"/>
              <w:rPr>
                <w:spacing w:val="-2"/>
                <w:sz w:val="24"/>
                <w:szCs w:val="24"/>
              </w:rPr>
            </w:pPr>
            <w:r>
              <w:rPr>
                <w:spacing w:val="-2"/>
                <w:sz w:val="24"/>
                <w:szCs w:val="24"/>
              </w:rPr>
              <w:t>ii. Domiciliary – 1</w:t>
            </w:r>
          </w:p>
          <w:p w14:paraId="5CF85C8E" w14:textId="77777777" w:rsidR="003C381D" w:rsidRDefault="003C381D" w:rsidP="00A814A1">
            <w:pPr>
              <w:pStyle w:val="TableParagraph"/>
              <w:ind w:left="1440"/>
              <w:rPr>
                <w:spacing w:val="-2"/>
                <w:sz w:val="24"/>
                <w:szCs w:val="24"/>
              </w:rPr>
            </w:pPr>
          </w:p>
          <w:p w14:paraId="5489FD1E" w14:textId="77777777" w:rsidR="00DA6239" w:rsidRDefault="00A814A1" w:rsidP="00A814A1">
            <w:pPr>
              <w:pStyle w:val="TableParagraph"/>
              <w:ind w:left="720"/>
              <w:rPr>
                <w:spacing w:val="-2"/>
                <w:sz w:val="24"/>
                <w:szCs w:val="24"/>
              </w:rPr>
            </w:pPr>
            <w:r>
              <w:rPr>
                <w:spacing w:val="-2"/>
                <w:sz w:val="24"/>
                <w:szCs w:val="24"/>
              </w:rPr>
              <w:t xml:space="preserve"> </w:t>
            </w:r>
          </w:p>
          <w:p w14:paraId="7673D44C" w14:textId="046C9482" w:rsidR="00A814A1" w:rsidRDefault="00A814A1" w:rsidP="00A814A1">
            <w:pPr>
              <w:pStyle w:val="TableParagraph"/>
              <w:ind w:left="720"/>
              <w:rPr>
                <w:spacing w:val="-2"/>
                <w:sz w:val="24"/>
                <w:szCs w:val="24"/>
              </w:rPr>
            </w:pPr>
            <w:r>
              <w:rPr>
                <w:spacing w:val="-2"/>
                <w:sz w:val="24"/>
                <w:szCs w:val="24"/>
              </w:rPr>
              <w:t>2. Discharges</w:t>
            </w:r>
          </w:p>
          <w:p w14:paraId="54A44DE3" w14:textId="77777777" w:rsidR="00A814A1" w:rsidRDefault="00A814A1" w:rsidP="00A814A1">
            <w:pPr>
              <w:pStyle w:val="TableParagraph"/>
              <w:ind w:left="1440"/>
              <w:rPr>
                <w:spacing w:val="-2"/>
                <w:sz w:val="24"/>
                <w:szCs w:val="24"/>
              </w:rPr>
            </w:pPr>
            <w:r>
              <w:rPr>
                <w:spacing w:val="-2"/>
                <w:sz w:val="24"/>
                <w:szCs w:val="24"/>
              </w:rPr>
              <w:t>i. LTC – 0</w:t>
            </w:r>
          </w:p>
          <w:p w14:paraId="3E4CD50E" w14:textId="77777777" w:rsidR="00A814A1" w:rsidRDefault="00A814A1" w:rsidP="00A814A1">
            <w:pPr>
              <w:pStyle w:val="TableParagraph"/>
              <w:ind w:left="1440"/>
              <w:rPr>
                <w:spacing w:val="-2"/>
                <w:sz w:val="24"/>
                <w:szCs w:val="24"/>
              </w:rPr>
            </w:pPr>
            <w:r>
              <w:rPr>
                <w:spacing w:val="-2"/>
                <w:sz w:val="24"/>
                <w:szCs w:val="24"/>
              </w:rPr>
              <w:t>ii. DOM – 1 (transfer to SNF)</w:t>
            </w:r>
          </w:p>
          <w:p w14:paraId="06B71BE0" w14:textId="77777777" w:rsidR="003C381D" w:rsidRDefault="003C381D" w:rsidP="00A814A1">
            <w:pPr>
              <w:pStyle w:val="TableParagraph"/>
              <w:ind w:left="1440"/>
              <w:rPr>
                <w:spacing w:val="-2"/>
                <w:sz w:val="24"/>
                <w:szCs w:val="24"/>
              </w:rPr>
            </w:pPr>
          </w:p>
          <w:p w14:paraId="74B5CD9F" w14:textId="77777777" w:rsidR="003C381D" w:rsidRDefault="003C381D" w:rsidP="00A814A1">
            <w:pPr>
              <w:pStyle w:val="TableParagraph"/>
              <w:ind w:left="720"/>
              <w:rPr>
                <w:spacing w:val="-2"/>
                <w:sz w:val="24"/>
                <w:szCs w:val="24"/>
              </w:rPr>
            </w:pPr>
          </w:p>
          <w:p w14:paraId="3A2CD1CF" w14:textId="77777777" w:rsidR="003C381D" w:rsidRDefault="003C381D" w:rsidP="00A814A1">
            <w:pPr>
              <w:pStyle w:val="TableParagraph"/>
              <w:ind w:left="720"/>
              <w:rPr>
                <w:spacing w:val="-2"/>
                <w:sz w:val="24"/>
                <w:szCs w:val="24"/>
              </w:rPr>
            </w:pPr>
          </w:p>
          <w:p w14:paraId="249660E4" w14:textId="7D9E3A3B" w:rsidR="00A814A1" w:rsidRDefault="00A814A1" w:rsidP="00A814A1">
            <w:pPr>
              <w:pStyle w:val="TableParagraph"/>
              <w:ind w:left="720"/>
              <w:rPr>
                <w:spacing w:val="-2"/>
                <w:sz w:val="24"/>
                <w:szCs w:val="24"/>
              </w:rPr>
            </w:pPr>
            <w:r>
              <w:rPr>
                <w:spacing w:val="-2"/>
                <w:sz w:val="24"/>
                <w:szCs w:val="24"/>
              </w:rPr>
              <w:t>3. Current Waitlist</w:t>
            </w:r>
          </w:p>
          <w:p w14:paraId="380FC666" w14:textId="77777777" w:rsidR="00A814A1" w:rsidRDefault="00A814A1" w:rsidP="00A814A1">
            <w:pPr>
              <w:pStyle w:val="TableParagraph"/>
              <w:ind w:left="1440"/>
              <w:rPr>
                <w:spacing w:val="-2"/>
                <w:sz w:val="24"/>
                <w:szCs w:val="24"/>
              </w:rPr>
            </w:pPr>
            <w:r>
              <w:rPr>
                <w:spacing w:val="-2"/>
                <w:sz w:val="24"/>
                <w:szCs w:val="24"/>
              </w:rPr>
              <w:t>i. LTC – 113</w:t>
            </w:r>
          </w:p>
          <w:p w14:paraId="503AFA0A" w14:textId="77777777" w:rsidR="00A814A1" w:rsidRDefault="00A814A1" w:rsidP="00A814A1">
            <w:pPr>
              <w:pStyle w:val="TableParagraph"/>
              <w:ind w:left="1440"/>
              <w:rPr>
                <w:spacing w:val="-2"/>
                <w:sz w:val="24"/>
                <w:szCs w:val="24"/>
              </w:rPr>
            </w:pPr>
            <w:r>
              <w:rPr>
                <w:spacing w:val="-2"/>
                <w:sz w:val="24"/>
                <w:szCs w:val="24"/>
              </w:rPr>
              <w:t>ii. DOM – 9</w:t>
            </w:r>
          </w:p>
          <w:p w14:paraId="3E8D0189" w14:textId="77777777" w:rsidR="003C381D" w:rsidRDefault="003C381D" w:rsidP="00B721DF">
            <w:pPr>
              <w:pStyle w:val="TableParagraph"/>
              <w:ind w:left="720"/>
              <w:rPr>
                <w:spacing w:val="-2"/>
                <w:sz w:val="24"/>
                <w:szCs w:val="24"/>
              </w:rPr>
            </w:pPr>
          </w:p>
          <w:p w14:paraId="379019C9" w14:textId="3858B7B9" w:rsidR="00B721DF" w:rsidRDefault="00B721DF" w:rsidP="00B721DF">
            <w:pPr>
              <w:pStyle w:val="TableParagraph"/>
              <w:ind w:left="720"/>
              <w:rPr>
                <w:spacing w:val="-2"/>
                <w:sz w:val="24"/>
                <w:szCs w:val="24"/>
              </w:rPr>
            </w:pPr>
            <w:r>
              <w:rPr>
                <w:spacing w:val="-2"/>
                <w:sz w:val="24"/>
                <w:szCs w:val="24"/>
              </w:rPr>
              <w:t>4. Applications Received</w:t>
            </w:r>
          </w:p>
          <w:p w14:paraId="2E39FA27" w14:textId="77777777" w:rsidR="00B721DF" w:rsidRDefault="00B721DF" w:rsidP="00B721DF">
            <w:pPr>
              <w:pStyle w:val="TableParagraph"/>
              <w:ind w:left="1440"/>
              <w:rPr>
                <w:spacing w:val="-2"/>
                <w:sz w:val="24"/>
                <w:szCs w:val="24"/>
              </w:rPr>
            </w:pPr>
            <w:r>
              <w:rPr>
                <w:spacing w:val="-2"/>
                <w:sz w:val="24"/>
                <w:szCs w:val="24"/>
              </w:rPr>
              <w:t>i. LTC – 11</w:t>
            </w:r>
          </w:p>
          <w:p w14:paraId="013E849C" w14:textId="79B06FF7" w:rsidR="00B721DF" w:rsidRDefault="00B721DF" w:rsidP="00B721DF">
            <w:pPr>
              <w:pStyle w:val="TableParagraph"/>
              <w:ind w:left="1440"/>
              <w:rPr>
                <w:spacing w:val="-2"/>
                <w:sz w:val="24"/>
                <w:szCs w:val="24"/>
              </w:rPr>
            </w:pPr>
            <w:r>
              <w:rPr>
                <w:spacing w:val="-2"/>
                <w:sz w:val="24"/>
                <w:szCs w:val="24"/>
              </w:rPr>
              <w:t xml:space="preserve">ii. DOM </w:t>
            </w:r>
            <w:r w:rsidR="009B1713">
              <w:rPr>
                <w:spacing w:val="-2"/>
                <w:sz w:val="24"/>
                <w:szCs w:val="24"/>
              </w:rPr>
              <w:t>–</w:t>
            </w:r>
            <w:r>
              <w:rPr>
                <w:spacing w:val="-2"/>
                <w:sz w:val="24"/>
                <w:szCs w:val="24"/>
              </w:rPr>
              <w:t xml:space="preserve"> 3</w:t>
            </w:r>
          </w:p>
          <w:p w14:paraId="79F1094C" w14:textId="77777777" w:rsidR="009B1713" w:rsidRDefault="009B1713" w:rsidP="00B721DF">
            <w:pPr>
              <w:pStyle w:val="TableParagraph"/>
              <w:ind w:left="1440"/>
              <w:rPr>
                <w:spacing w:val="-2"/>
                <w:sz w:val="24"/>
                <w:szCs w:val="24"/>
              </w:rPr>
            </w:pPr>
          </w:p>
          <w:p w14:paraId="5672115D" w14:textId="5BC666B9" w:rsidR="00B721DF" w:rsidRDefault="00B721DF" w:rsidP="00B721DF">
            <w:pPr>
              <w:pStyle w:val="TableParagraph"/>
              <w:ind w:left="0"/>
              <w:rPr>
                <w:spacing w:val="-2"/>
                <w:sz w:val="24"/>
                <w:szCs w:val="24"/>
              </w:rPr>
            </w:pPr>
            <w:r>
              <w:rPr>
                <w:spacing w:val="-2"/>
                <w:sz w:val="24"/>
                <w:szCs w:val="24"/>
              </w:rPr>
              <w:t xml:space="preserve">  Question asked: When a spot opens, what is the turnaround time to fill it?</w:t>
            </w:r>
          </w:p>
          <w:p w14:paraId="7110FB91" w14:textId="77777777" w:rsidR="00B721DF" w:rsidRDefault="00B721DF" w:rsidP="00B721DF">
            <w:pPr>
              <w:pStyle w:val="TableParagraph"/>
              <w:ind w:left="0"/>
              <w:rPr>
                <w:spacing w:val="-2"/>
                <w:sz w:val="24"/>
                <w:szCs w:val="24"/>
              </w:rPr>
            </w:pPr>
            <w:r>
              <w:rPr>
                <w:spacing w:val="-2"/>
                <w:sz w:val="24"/>
                <w:szCs w:val="24"/>
              </w:rPr>
              <w:t xml:space="preserve">  Answer: It varies, but they call the family, verify information, review current medications etc.</w:t>
            </w:r>
          </w:p>
          <w:p w14:paraId="338FECBA" w14:textId="77777777" w:rsidR="00B721DF" w:rsidRDefault="00B721DF" w:rsidP="00B721DF">
            <w:pPr>
              <w:pStyle w:val="TableParagraph"/>
              <w:ind w:left="0"/>
              <w:rPr>
                <w:spacing w:val="-2"/>
                <w:sz w:val="24"/>
                <w:szCs w:val="24"/>
              </w:rPr>
            </w:pPr>
            <w:r>
              <w:rPr>
                <w:spacing w:val="-2"/>
                <w:sz w:val="24"/>
                <w:szCs w:val="24"/>
              </w:rPr>
              <w:t xml:space="preserve">  To ensure the person still qualifies for a bed.  Then it takes time for the family to get their </w:t>
            </w:r>
          </w:p>
          <w:p w14:paraId="280497D9" w14:textId="77777777" w:rsidR="000D00D0" w:rsidRDefault="00B721DF" w:rsidP="00B721DF">
            <w:pPr>
              <w:pStyle w:val="TableParagraph"/>
              <w:ind w:left="0"/>
              <w:rPr>
                <w:spacing w:val="-2"/>
                <w:sz w:val="24"/>
                <w:szCs w:val="24"/>
              </w:rPr>
            </w:pPr>
            <w:r>
              <w:rPr>
                <w:spacing w:val="-2"/>
                <w:sz w:val="24"/>
                <w:szCs w:val="24"/>
              </w:rPr>
              <w:t xml:space="preserve">  affairs in order.     </w:t>
            </w:r>
          </w:p>
          <w:p w14:paraId="33796992" w14:textId="6F9AFDB9" w:rsidR="00B721DF" w:rsidRDefault="00B721DF" w:rsidP="00B721DF">
            <w:pPr>
              <w:pStyle w:val="TableParagraph"/>
              <w:ind w:left="0"/>
              <w:rPr>
                <w:spacing w:val="-2"/>
                <w:sz w:val="24"/>
                <w:szCs w:val="24"/>
              </w:rPr>
            </w:pPr>
            <w:r>
              <w:rPr>
                <w:spacing w:val="-2"/>
                <w:sz w:val="24"/>
                <w:szCs w:val="24"/>
              </w:rPr>
              <w:t xml:space="preserve">           </w:t>
            </w:r>
          </w:p>
          <w:p w14:paraId="1DA2E7A7" w14:textId="0FC1C6B5" w:rsidR="00B721DF" w:rsidRDefault="006C5B58" w:rsidP="006C5B58">
            <w:pPr>
              <w:pStyle w:val="TableParagraph"/>
              <w:rPr>
                <w:spacing w:val="-2"/>
                <w:sz w:val="24"/>
                <w:szCs w:val="24"/>
              </w:rPr>
            </w:pPr>
            <w:r>
              <w:rPr>
                <w:spacing w:val="-2"/>
                <w:sz w:val="24"/>
                <w:szCs w:val="24"/>
              </w:rPr>
              <w:t xml:space="preserve">Question asked: If the </w:t>
            </w:r>
            <w:r w:rsidR="00692246">
              <w:rPr>
                <w:spacing w:val="-2"/>
                <w:sz w:val="24"/>
                <w:szCs w:val="24"/>
              </w:rPr>
              <w:t xml:space="preserve">family is not ready </w:t>
            </w:r>
            <w:r w:rsidR="00121D28">
              <w:rPr>
                <w:spacing w:val="-2"/>
                <w:sz w:val="24"/>
                <w:szCs w:val="24"/>
              </w:rPr>
              <w:t>or</w:t>
            </w:r>
            <w:r w:rsidR="00692246">
              <w:rPr>
                <w:spacing w:val="-2"/>
                <w:sz w:val="24"/>
                <w:szCs w:val="24"/>
              </w:rPr>
              <w:t xml:space="preserve"> </w:t>
            </w:r>
            <w:r w:rsidR="00933B1D">
              <w:rPr>
                <w:spacing w:val="-2"/>
                <w:sz w:val="24"/>
                <w:szCs w:val="24"/>
              </w:rPr>
              <w:t>t</w:t>
            </w:r>
            <w:r w:rsidR="00692246">
              <w:rPr>
                <w:spacing w:val="-2"/>
                <w:sz w:val="24"/>
                <w:szCs w:val="24"/>
              </w:rPr>
              <w:t xml:space="preserve">urns down </w:t>
            </w:r>
            <w:r w:rsidR="003C68BD">
              <w:rPr>
                <w:spacing w:val="-2"/>
                <w:sz w:val="24"/>
                <w:szCs w:val="24"/>
              </w:rPr>
              <w:t>their</w:t>
            </w:r>
            <w:r w:rsidR="00692246">
              <w:rPr>
                <w:spacing w:val="-2"/>
                <w:sz w:val="24"/>
                <w:szCs w:val="24"/>
              </w:rPr>
              <w:t xml:space="preserve"> spot, where do they go on the list?</w:t>
            </w:r>
          </w:p>
          <w:p w14:paraId="51A946C7" w14:textId="3477292C" w:rsidR="003C68BD" w:rsidRDefault="00692246" w:rsidP="000F2E3C">
            <w:pPr>
              <w:pStyle w:val="TableParagraph"/>
              <w:rPr>
                <w:spacing w:val="-2"/>
                <w:sz w:val="24"/>
                <w:szCs w:val="24"/>
              </w:rPr>
            </w:pPr>
            <w:r>
              <w:rPr>
                <w:spacing w:val="-2"/>
                <w:sz w:val="24"/>
                <w:szCs w:val="24"/>
              </w:rPr>
              <w:t>Answer</w:t>
            </w:r>
            <w:r w:rsidR="003C68BD">
              <w:rPr>
                <w:spacing w:val="-2"/>
                <w:sz w:val="24"/>
                <w:szCs w:val="24"/>
              </w:rPr>
              <w:t>: They</w:t>
            </w:r>
            <w:r>
              <w:rPr>
                <w:spacing w:val="-2"/>
                <w:sz w:val="24"/>
                <w:szCs w:val="24"/>
              </w:rPr>
              <w:t xml:space="preserve"> go to the bottom of the list if they are not ready</w:t>
            </w:r>
            <w:r w:rsidR="000D00D0">
              <w:rPr>
                <w:spacing w:val="-2"/>
                <w:sz w:val="24"/>
                <w:szCs w:val="24"/>
              </w:rPr>
              <w:t>.</w:t>
            </w:r>
          </w:p>
          <w:p w14:paraId="29F4037A" w14:textId="77777777" w:rsidR="000D00D0" w:rsidRDefault="000D00D0" w:rsidP="000F2E3C">
            <w:pPr>
              <w:pStyle w:val="TableParagraph"/>
              <w:rPr>
                <w:spacing w:val="-2"/>
                <w:sz w:val="24"/>
                <w:szCs w:val="24"/>
              </w:rPr>
            </w:pPr>
          </w:p>
          <w:p w14:paraId="1FD5BA58" w14:textId="3C837471" w:rsidR="003C68BD" w:rsidRDefault="003C68BD" w:rsidP="006C5B58">
            <w:pPr>
              <w:pStyle w:val="TableParagraph"/>
              <w:rPr>
                <w:spacing w:val="-2"/>
                <w:sz w:val="24"/>
                <w:szCs w:val="24"/>
              </w:rPr>
            </w:pPr>
            <w:r>
              <w:rPr>
                <w:spacing w:val="-2"/>
                <w:sz w:val="24"/>
                <w:szCs w:val="24"/>
              </w:rPr>
              <w:t>Question</w:t>
            </w:r>
            <w:r w:rsidR="00FE49EB">
              <w:rPr>
                <w:spacing w:val="-2"/>
                <w:sz w:val="24"/>
                <w:szCs w:val="24"/>
              </w:rPr>
              <w:t>: Do</w:t>
            </w:r>
            <w:r>
              <w:rPr>
                <w:spacing w:val="-2"/>
                <w:sz w:val="24"/>
                <w:szCs w:val="24"/>
              </w:rPr>
              <w:t xml:space="preserve"> we </w:t>
            </w:r>
            <w:r w:rsidR="00C20B90">
              <w:rPr>
                <w:spacing w:val="-2"/>
                <w:sz w:val="24"/>
                <w:szCs w:val="24"/>
              </w:rPr>
              <w:t xml:space="preserve">have a homeless preference </w:t>
            </w:r>
            <w:r w:rsidR="003046B9">
              <w:rPr>
                <w:spacing w:val="-2"/>
                <w:sz w:val="24"/>
                <w:szCs w:val="24"/>
              </w:rPr>
              <w:t>for veterans experiencing homelessness?</w:t>
            </w:r>
          </w:p>
          <w:p w14:paraId="7C93581C" w14:textId="688F71E9" w:rsidR="003046B9" w:rsidRDefault="003046B9" w:rsidP="006C5B58">
            <w:pPr>
              <w:pStyle w:val="TableParagraph"/>
              <w:rPr>
                <w:spacing w:val="-2"/>
                <w:sz w:val="24"/>
                <w:szCs w:val="24"/>
              </w:rPr>
            </w:pPr>
            <w:r>
              <w:rPr>
                <w:spacing w:val="-2"/>
                <w:sz w:val="24"/>
                <w:szCs w:val="24"/>
              </w:rPr>
              <w:t>Answer: They need to apply</w:t>
            </w:r>
            <w:r w:rsidR="00273466">
              <w:rPr>
                <w:spacing w:val="-2"/>
                <w:sz w:val="24"/>
                <w:szCs w:val="24"/>
              </w:rPr>
              <w:t>, go through the same process to get on the list</w:t>
            </w:r>
            <w:r w:rsidR="00092E52">
              <w:rPr>
                <w:spacing w:val="-2"/>
                <w:sz w:val="24"/>
                <w:szCs w:val="24"/>
              </w:rPr>
              <w:t>.</w:t>
            </w:r>
          </w:p>
          <w:p w14:paraId="62BB556B" w14:textId="77777777" w:rsidR="00957BFB" w:rsidRDefault="00957BFB" w:rsidP="00957BFB">
            <w:pPr>
              <w:pStyle w:val="TableParagraph"/>
              <w:ind w:left="109"/>
              <w:rPr>
                <w:b/>
                <w:sz w:val="24"/>
              </w:rPr>
            </w:pPr>
          </w:p>
          <w:p w14:paraId="7D2B41B9" w14:textId="77777777" w:rsidR="007228A0" w:rsidRDefault="007228A0" w:rsidP="00957BFB">
            <w:pPr>
              <w:pStyle w:val="TableParagraph"/>
              <w:ind w:left="109"/>
              <w:rPr>
                <w:b/>
                <w:sz w:val="24"/>
              </w:rPr>
            </w:pPr>
          </w:p>
          <w:p w14:paraId="22F5823A" w14:textId="77777777" w:rsidR="00EC5C0B" w:rsidRDefault="00EC5C0B" w:rsidP="00957BFB">
            <w:pPr>
              <w:pStyle w:val="TableParagraph"/>
              <w:ind w:left="109"/>
              <w:rPr>
                <w:b/>
                <w:sz w:val="24"/>
              </w:rPr>
            </w:pPr>
          </w:p>
          <w:p w14:paraId="5250BD73" w14:textId="77777777" w:rsidR="00EC5C0B" w:rsidRDefault="00EC5C0B" w:rsidP="00957BFB">
            <w:pPr>
              <w:pStyle w:val="TableParagraph"/>
              <w:ind w:left="109"/>
              <w:rPr>
                <w:b/>
                <w:sz w:val="24"/>
              </w:rPr>
            </w:pPr>
          </w:p>
          <w:p w14:paraId="3A92C879" w14:textId="77777777" w:rsidR="007228A0" w:rsidRDefault="007228A0" w:rsidP="00957BFB">
            <w:pPr>
              <w:pStyle w:val="TableParagraph"/>
              <w:ind w:left="109"/>
              <w:rPr>
                <w:b/>
                <w:sz w:val="24"/>
              </w:rPr>
            </w:pPr>
          </w:p>
        </w:tc>
        <w:tc>
          <w:tcPr>
            <w:tcW w:w="2520" w:type="dxa"/>
          </w:tcPr>
          <w:p w14:paraId="2C219D21" w14:textId="77777777" w:rsidR="00957BFB" w:rsidRPr="007613CA" w:rsidRDefault="00957BFB" w:rsidP="0015420D">
            <w:pPr>
              <w:pStyle w:val="TableParagraph"/>
              <w:ind w:left="106"/>
              <w:rPr>
                <w:b/>
                <w:spacing w:val="-2"/>
                <w:sz w:val="24"/>
              </w:rPr>
            </w:pPr>
          </w:p>
        </w:tc>
      </w:tr>
      <w:tr w:rsidR="00132163" w:rsidRPr="0048527C" w14:paraId="44912773" w14:textId="77777777" w:rsidTr="0087136D">
        <w:trPr>
          <w:trHeight w:val="1121"/>
        </w:trPr>
        <w:tc>
          <w:tcPr>
            <w:tcW w:w="9000" w:type="dxa"/>
          </w:tcPr>
          <w:p w14:paraId="06BB06FD" w14:textId="77777777" w:rsidR="009B1713" w:rsidRDefault="009B1713" w:rsidP="00132163">
            <w:pPr>
              <w:pStyle w:val="TableParagraph"/>
              <w:ind w:left="109"/>
              <w:rPr>
                <w:b/>
                <w:sz w:val="24"/>
              </w:rPr>
            </w:pPr>
          </w:p>
          <w:p w14:paraId="17B0D14F" w14:textId="00C45344" w:rsidR="00132163" w:rsidRDefault="00132163" w:rsidP="00132163">
            <w:pPr>
              <w:pStyle w:val="TableParagraph"/>
              <w:ind w:left="109"/>
              <w:rPr>
                <w:b/>
                <w:sz w:val="24"/>
              </w:rPr>
            </w:pPr>
            <w:r>
              <w:rPr>
                <w:b/>
                <w:sz w:val="24"/>
              </w:rPr>
              <w:t>Department Report:</w:t>
            </w:r>
          </w:p>
          <w:p w14:paraId="7ABCFCF5" w14:textId="146ED120" w:rsidR="00132163" w:rsidRDefault="00172A2E" w:rsidP="00132163">
            <w:pPr>
              <w:pStyle w:val="TableParagraph"/>
              <w:ind w:left="109"/>
              <w:rPr>
                <w:b/>
                <w:sz w:val="24"/>
              </w:rPr>
            </w:pPr>
            <w:r>
              <w:rPr>
                <w:b/>
                <w:sz w:val="24"/>
              </w:rPr>
              <w:t>Medical Director</w:t>
            </w:r>
          </w:p>
        </w:tc>
        <w:tc>
          <w:tcPr>
            <w:tcW w:w="2520" w:type="dxa"/>
          </w:tcPr>
          <w:p w14:paraId="2642205C" w14:textId="77777777" w:rsidR="00132163" w:rsidRDefault="00132163" w:rsidP="00132163">
            <w:pPr>
              <w:pStyle w:val="TableParagraph"/>
              <w:ind w:left="106"/>
              <w:rPr>
                <w:b/>
                <w:spacing w:val="-2"/>
                <w:sz w:val="24"/>
              </w:rPr>
            </w:pPr>
            <w:r w:rsidRPr="007613CA">
              <w:rPr>
                <w:b/>
                <w:spacing w:val="-2"/>
                <w:sz w:val="24"/>
              </w:rPr>
              <w:t>Presenter</w:t>
            </w:r>
          </w:p>
          <w:p w14:paraId="3F413B6A" w14:textId="4CE31325" w:rsidR="005258BC" w:rsidRPr="007613CA" w:rsidRDefault="005258BC" w:rsidP="00132163">
            <w:pPr>
              <w:pStyle w:val="TableParagraph"/>
              <w:ind w:left="106"/>
              <w:rPr>
                <w:b/>
                <w:spacing w:val="-2"/>
                <w:sz w:val="24"/>
              </w:rPr>
            </w:pPr>
            <w:r>
              <w:rPr>
                <w:b/>
                <w:spacing w:val="-2"/>
                <w:sz w:val="24"/>
              </w:rPr>
              <w:t>Christine Baldin</w:t>
            </w:r>
            <w:r w:rsidR="00732324">
              <w:rPr>
                <w:b/>
                <w:spacing w:val="-2"/>
                <w:sz w:val="24"/>
              </w:rPr>
              <w:t>i on behalf of D</w:t>
            </w:r>
            <w:r w:rsidR="00172A2E">
              <w:rPr>
                <w:b/>
                <w:spacing w:val="-2"/>
                <w:sz w:val="24"/>
              </w:rPr>
              <w:t>r.</w:t>
            </w:r>
            <w:r w:rsidR="00732324">
              <w:rPr>
                <w:b/>
                <w:spacing w:val="-2"/>
                <w:sz w:val="24"/>
              </w:rPr>
              <w:t xml:space="preserve"> Jed Barash</w:t>
            </w:r>
          </w:p>
        </w:tc>
      </w:tr>
      <w:tr w:rsidR="00132163" w:rsidRPr="0048527C" w14:paraId="4AA1B644" w14:textId="77777777" w:rsidTr="00B2479D">
        <w:trPr>
          <w:trHeight w:val="518"/>
        </w:trPr>
        <w:tc>
          <w:tcPr>
            <w:tcW w:w="9000" w:type="dxa"/>
            <w:tcBorders>
              <w:left w:val="single" w:sz="4" w:space="0" w:color="auto"/>
              <w:bottom w:val="single" w:sz="4" w:space="0" w:color="auto"/>
            </w:tcBorders>
          </w:tcPr>
          <w:p w14:paraId="21931C1D" w14:textId="77777777" w:rsidR="00132163" w:rsidRDefault="000B09A1" w:rsidP="00BA675D">
            <w:pPr>
              <w:pStyle w:val="TableParagraph"/>
              <w:numPr>
                <w:ilvl w:val="0"/>
                <w:numId w:val="9"/>
              </w:numPr>
              <w:rPr>
                <w:bCs/>
                <w:sz w:val="24"/>
              </w:rPr>
            </w:pPr>
            <w:r>
              <w:rPr>
                <w:bCs/>
                <w:sz w:val="24"/>
              </w:rPr>
              <w:t xml:space="preserve">Administration of influenza vaccine to all residents and staff </w:t>
            </w:r>
            <w:r w:rsidR="00BA675D">
              <w:rPr>
                <w:bCs/>
                <w:sz w:val="24"/>
              </w:rPr>
              <w:t>by 11/21/25</w:t>
            </w:r>
          </w:p>
          <w:p w14:paraId="06B17902" w14:textId="1EAD1735" w:rsidR="0017178F" w:rsidRDefault="0017178F" w:rsidP="00BA675D">
            <w:pPr>
              <w:pStyle w:val="TableParagraph"/>
              <w:numPr>
                <w:ilvl w:val="0"/>
                <w:numId w:val="9"/>
              </w:numPr>
              <w:rPr>
                <w:bCs/>
                <w:sz w:val="24"/>
              </w:rPr>
            </w:pPr>
            <w:r>
              <w:rPr>
                <w:bCs/>
                <w:sz w:val="24"/>
              </w:rPr>
              <w:t xml:space="preserve">COVID vaccination </w:t>
            </w:r>
            <w:r w:rsidR="00E6562C">
              <w:rPr>
                <w:bCs/>
                <w:sz w:val="24"/>
              </w:rPr>
              <w:t xml:space="preserve">beginning in </w:t>
            </w:r>
            <w:r w:rsidR="004670DB">
              <w:rPr>
                <w:bCs/>
                <w:sz w:val="24"/>
              </w:rPr>
              <w:t>November</w:t>
            </w:r>
            <w:r w:rsidR="00E6562C">
              <w:rPr>
                <w:bCs/>
                <w:sz w:val="24"/>
              </w:rPr>
              <w:t xml:space="preserve"> 2025</w:t>
            </w:r>
          </w:p>
          <w:p w14:paraId="0E65893B" w14:textId="0E6DDBF1" w:rsidR="004670DB" w:rsidRDefault="00757F57" w:rsidP="00BA675D">
            <w:pPr>
              <w:pStyle w:val="TableParagraph"/>
              <w:numPr>
                <w:ilvl w:val="0"/>
                <w:numId w:val="9"/>
              </w:numPr>
              <w:rPr>
                <w:bCs/>
                <w:sz w:val="24"/>
              </w:rPr>
            </w:pPr>
            <w:r>
              <w:rPr>
                <w:bCs/>
                <w:sz w:val="24"/>
              </w:rPr>
              <w:t xml:space="preserve">Weekly </w:t>
            </w:r>
            <w:r w:rsidR="00322B58">
              <w:rPr>
                <w:bCs/>
                <w:sz w:val="24"/>
              </w:rPr>
              <w:t>meetings</w:t>
            </w:r>
            <w:r>
              <w:rPr>
                <w:bCs/>
                <w:sz w:val="24"/>
              </w:rPr>
              <w:t xml:space="preserve"> in partnership with Holyoke </w:t>
            </w:r>
            <w:r w:rsidR="00EA2C07">
              <w:rPr>
                <w:bCs/>
                <w:sz w:val="24"/>
              </w:rPr>
              <w:t>to</w:t>
            </w:r>
            <w:r w:rsidR="009378A4">
              <w:rPr>
                <w:bCs/>
                <w:sz w:val="24"/>
              </w:rPr>
              <w:t xml:space="preserve"> </w:t>
            </w:r>
            <w:r w:rsidR="00EA2C07">
              <w:rPr>
                <w:bCs/>
                <w:sz w:val="24"/>
              </w:rPr>
              <w:t>continue</w:t>
            </w:r>
            <w:r w:rsidR="00A443FB">
              <w:rPr>
                <w:bCs/>
                <w:sz w:val="24"/>
              </w:rPr>
              <w:t xml:space="preserve"> to refine the electronic medical record flow and efficiency</w:t>
            </w:r>
          </w:p>
          <w:p w14:paraId="0AD8AE84" w14:textId="6E5B8D01" w:rsidR="00A443FB" w:rsidRDefault="00322B58" w:rsidP="00BA675D">
            <w:pPr>
              <w:pStyle w:val="TableParagraph"/>
              <w:numPr>
                <w:ilvl w:val="0"/>
                <w:numId w:val="9"/>
              </w:numPr>
              <w:rPr>
                <w:bCs/>
                <w:sz w:val="24"/>
              </w:rPr>
            </w:pPr>
            <w:r>
              <w:rPr>
                <w:bCs/>
                <w:sz w:val="24"/>
              </w:rPr>
              <w:t xml:space="preserve">Staff will mask the day after Thanksgiving to mitigate risk </w:t>
            </w:r>
          </w:p>
          <w:p w14:paraId="608AA8F9" w14:textId="77777777" w:rsidR="007228A0" w:rsidRDefault="007228A0" w:rsidP="007228A0">
            <w:pPr>
              <w:pStyle w:val="TableParagraph"/>
              <w:rPr>
                <w:bCs/>
                <w:sz w:val="24"/>
              </w:rPr>
            </w:pPr>
          </w:p>
          <w:p w14:paraId="7308AD0B" w14:textId="77777777" w:rsidR="007228A0" w:rsidRDefault="007228A0" w:rsidP="007228A0">
            <w:pPr>
              <w:pStyle w:val="TableParagraph"/>
              <w:rPr>
                <w:bCs/>
                <w:sz w:val="24"/>
              </w:rPr>
            </w:pPr>
          </w:p>
          <w:p w14:paraId="148705BC" w14:textId="6B14FF67" w:rsidR="00757F57" w:rsidRDefault="009378A4" w:rsidP="009378A4">
            <w:pPr>
              <w:pStyle w:val="TableParagraph"/>
              <w:rPr>
                <w:bCs/>
                <w:sz w:val="24"/>
              </w:rPr>
            </w:pPr>
            <w:r>
              <w:rPr>
                <w:bCs/>
                <w:sz w:val="24"/>
              </w:rPr>
              <w:t>Question</w:t>
            </w:r>
            <w:r w:rsidR="001E415D">
              <w:rPr>
                <w:bCs/>
                <w:sz w:val="24"/>
              </w:rPr>
              <w:t>: Is the COVID vaccination an option?</w:t>
            </w:r>
          </w:p>
          <w:p w14:paraId="334DA80C" w14:textId="4D3B4F19" w:rsidR="0090532D" w:rsidRDefault="00933B1D" w:rsidP="00C03140">
            <w:pPr>
              <w:pStyle w:val="TableParagraph"/>
              <w:rPr>
                <w:bCs/>
                <w:sz w:val="24"/>
              </w:rPr>
            </w:pPr>
            <w:r>
              <w:rPr>
                <w:bCs/>
                <w:sz w:val="24"/>
              </w:rPr>
              <w:t xml:space="preserve">Answer: </w:t>
            </w:r>
            <w:r w:rsidR="002B35EA">
              <w:rPr>
                <w:bCs/>
                <w:sz w:val="24"/>
              </w:rPr>
              <w:t>Yes, if declined it must be reported</w:t>
            </w:r>
            <w:r w:rsidR="00E51BA6">
              <w:rPr>
                <w:bCs/>
                <w:sz w:val="24"/>
              </w:rPr>
              <w:t>.</w:t>
            </w:r>
          </w:p>
          <w:p w14:paraId="5F48315F" w14:textId="77777777" w:rsidR="000D00D0" w:rsidRDefault="000D00D0" w:rsidP="00CB5633">
            <w:pPr>
              <w:pStyle w:val="TableParagraph"/>
              <w:ind w:left="0"/>
              <w:rPr>
                <w:bCs/>
                <w:sz w:val="24"/>
              </w:rPr>
            </w:pPr>
          </w:p>
          <w:p w14:paraId="7A0F1B93" w14:textId="1D56ACD3" w:rsidR="00BA675D" w:rsidRPr="001A53F8" w:rsidRDefault="00BA675D" w:rsidP="00C61FC4">
            <w:pPr>
              <w:pStyle w:val="TableParagraph"/>
              <w:ind w:left="0"/>
              <w:rPr>
                <w:bCs/>
                <w:sz w:val="24"/>
              </w:rPr>
            </w:pPr>
          </w:p>
        </w:tc>
        <w:tc>
          <w:tcPr>
            <w:tcW w:w="2520" w:type="dxa"/>
            <w:tcBorders>
              <w:bottom w:val="single" w:sz="4" w:space="0" w:color="auto"/>
            </w:tcBorders>
          </w:tcPr>
          <w:p w14:paraId="5639F593" w14:textId="77777777" w:rsidR="00132163" w:rsidRDefault="00132163" w:rsidP="00D96120">
            <w:pPr>
              <w:pStyle w:val="TableParagraph"/>
              <w:ind w:left="0"/>
              <w:rPr>
                <w:b/>
                <w:spacing w:val="-2"/>
                <w:sz w:val="24"/>
              </w:rPr>
            </w:pPr>
          </w:p>
          <w:p w14:paraId="6B7082DE" w14:textId="77777777" w:rsidR="00706C79" w:rsidRDefault="00706C79" w:rsidP="00D96120">
            <w:pPr>
              <w:pStyle w:val="TableParagraph"/>
              <w:ind w:left="0"/>
              <w:rPr>
                <w:b/>
                <w:spacing w:val="-2"/>
                <w:sz w:val="24"/>
              </w:rPr>
            </w:pPr>
          </w:p>
          <w:p w14:paraId="3F9B6304" w14:textId="77777777" w:rsidR="00706C79" w:rsidRDefault="00706C79" w:rsidP="00D96120">
            <w:pPr>
              <w:pStyle w:val="TableParagraph"/>
              <w:ind w:left="0"/>
              <w:rPr>
                <w:b/>
                <w:spacing w:val="-2"/>
                <w:sz w:val="24"/>
              </w:rPr>
            </w:pPr>
          </w:p>
          <w:p w14:paraId="730DBD76" w14:textId="77777777" w:rsidR="00706C79" w:rsidRDefault="00706C79" w:rsidP="00D96120">
            <w:pPr>
              <w:pStyle w:val="TableParagraph"/>
              <w:ind w:left="0"/>
              <w:rPr>
                <w:b/>
                <w:spacing w:val="-2"/>
                <w:sz w:val="24"/>
              </w:rPr>
            </w:pPr>
          </w:p>
          <w:p w14:paraId="7D1A8365" w14:textId="77777777" w:rsidR="00706C79" w:rsidRDefault="00706C79" w:rsidP="00D96120">
            <w:pPr>
              <w:pStyle w:val="TableParagraph"/>
              <w:ind w:left="0"/>
              <w:rPr>
                <w:b/>
                <w:spacing w:val="-2"/>
                <w:sz w:val="24"/>
              </w:rPr>
            </w:pPr>
          </w:p>
          <w:p w14:paraId="2854F676" w14:textId="77777777" w:rsidR="00706C79" w:rsidRDefault="00706C79" w:rsidP="00D96120">
            <w:pPr>
              <w:pStyle w:val="TableParagraph"/>
              <w:ind w:left="0"/>
              <w:rPr>
                <w:b/>
                <w:spacing w:val="-2"/>
                <w:sz w:val="24"/>
              </w:rPr>
            </w:pPr>
          </w:p>
          <w:p w14:paraId="69051EFB" w14:textId="77777777" w:rsidR="00706C79" w:rsidRDefault="00706C79" w:rsidP="00D96120">
            <w:pPr>
              <w:pStyle w:val="TableParagraph"/>
              <w:ind w:left="0"/>
              <w:rPr>
                <w:b/>
                <w:spacing w:val="-2"/>
                <w:sz w:val="24"/>
              </w:rPr>
            </w:pPr>
          </w:p>
          <w:p w14:paraId="195CB3AA" w14:textId="77777777" w:rsidR="00706C79" w:rsidRDefault="00706C79" w:rsidP="00D96120">
            <w:pPr>
              <w:pStyle w:val="TableParagraph"/>
              <w:ind w:left="0"/>
              <w:rPr>
                <w:b/>
                <w:spacing w:val="-2"/>
                <w:sz w:val="24"/>
              </w:rPr>
            </w:pPr>
          </w:p>
          <w:p w14:paraId="30A1CF7D" w14:textId="715CB5F2" w:rsidR="00706C79" w:rsidRPr="007613CA" w:rsidRDefault="00706C79" w:rsidP="00D96120">
            <w:pPr>
              <w:pStyle w:val="TableParagraph"/>
              <w:ind w:left="0"/>
              <w:rPr>
                <w:b/>
                <w:spacing w:val="-2"/>
                <w:sz w:val="24"/>
              </w:rPr>
            </w:pPr>
          </w:p>
        </w:tc>
      </w:tr>
      <w:tr w:rsidR="00DD650B" w:rsidRPr="007613CA" w14:paraId="207F9B2F" w14:textId="77777777" w:rsidTr="00B2479D">
        <w:trPr>
          <w:trHeight w:val="89"/>
        </w:trPr>
        <w:tc>
          <w:tcPr>
            <w:tcW w:w="9000" w:type="dxa"/>
          </w:tcPr>
          <w:p w14:paraId="1B088CE2" w14:textId="77777777" w:rsidR="00DD650B" w:rsidRDefault="00DD650B" w:rsidP="0027605F">
            <w:pPr>
              <w:pStyle w:val="TableParagraph"/>
              <w:ind w:left="109"/>
              <w:rPr>
                <w:b/>
                <w:sz w:val="24"/>
              </w:rPr>
            </w:pPr>
            <w:bookmarkStart w:id="2" w:name="_Hlk214271061"/>
            <w:r>
              <w:rPr>
                <w:b/>
                <w:sz w:val="24"/>
              </w:rPr>
              <w:t>Department Report:</w:t>
            </w:r>
          </w:p>
          <w:p w14:paraId="32118003" w14:textId="77777777" w:rsidR="00DD650B" w:rsidRDefault="00DD650B" w:rsidP="0027605F">
            <w:pPr>
              <w:pStyle w:val="TableParagraph"/>
              <w:ind w:left="109"/>
              <w:rPr>
                <w:b/>
                <w:sz w:val="24"/>
              </w:rPr>
            </w:pPr>
          </w:p>
        </w:tc>
        <w:tc>
          <w:tcPr>
            <w:tcW w:w="2520" w:type="dxa"/>
          </w:tcPr>
          <w:p w14:paraId="6468B89F" w14:textId="77777777" w:rsidR="00DD650B" w:rsidRPr="007613CA" w:rsidRDefault="00DD650B" w:rsidP="0027605F">
            <w:pPr>
              <w:pStyle w:val="TableParagraph"/>
              <w:ind w:left="106"/>
              <w:rPr>
                <w:b/>
                <w:spacing w:val="-2"/>
                <w:sz w:val="24"/>
              </w:rPr>
            </w:pPr>
            <w:r w:rsidRPr="007613CA">
              <w:rPr>
                <w:b/>
                <w:spacing w:val="-2"/>
                <w:sz w:val="24"/>
              </w:rPr>
              <w:t>Presenter</w:t>
            </w:r>
          </w:p>
        </w:tc>
      </w:tr>
      <w:tr w:rsidR="00DD650B" w:rsidRPr="007613CA" w14:paraId="24D36202" w14:textId="77777777" w:rsidTr="0027605F">
        <w:trPr>
          <w:trHeight w:val="815"/>
        </w:trPr>
        <w:tc>
          <w:tcPr>
            <w:tcW w:w="9000" w:type="dxa"/>
          </w:tcPr>
          <w:p w14:paraId="5A71115F" w14:textId="1A6AA5BB" w:rsidR="00DD650B" w:rsidRDefault="00DD650B" w:rsidP="0027605F">
            <w:pPr>
              <w:pStyle w:val="TableParagraph"/>
              <w:ind w:left="109"/>
              <w:rPr>
                <w:b/>
                <w:sz w:val="24"/>
              </w:rPr>
            </w:pPr>
            <w:r>
              <w:rPr>
                <w:b/>
                <w:sz w:val="24"/>
              </w:rPr>
              <w:t>Facilities Department</w:t>
            </w:r>
            <w:r w:rsidR="00806782">
              <w:rPr>
                <w:b/>
                <w:sz w:val="24"/>
              </w:rPr>
              <w:t xml:space="preserve"> Report</w:t>
            </w:r>
          </w:p>
        </w:tc>
        <w:tc>
          <w:tcPr>
            <w:tcW w:w="2520" w:type="dxa"/>
          </w:tcPr>
          <w:p w14:paraId="3EB4454D" w14:textId="22D2D734" w:rsidR="00DD650B" w:rsidRPr="007613CA" w:rsidRDefault="00DD650B" w:rsidP="0027605F">
            <w:pPr>
              <w:pStyle w:val="TableParagraph"/>
              <w:ind w:left="106"/>
              <w:rPr>
                <w:b/>
                <w:spacing w:val="-2"/>
                <w:sz w:val="24"/>
              </w:rPr>
            </w:pPr>
            <w:r>
              <w:rPr>
                <w:b/>
                <w:spacing w:val="-2"/>
                <w:sz w:val="24"/>
              </w:rPr>
              <w:t>Scott Consaul</w:t>
            </w:r>
          </w:p>
        </w:tc>
      </w:tr>
      <w:tr w:rsidR="00D34401" w:rsidRPr="007613CA" w14:paraId="7BA80EB6" w14:textId="77777777" w:rsidTr="008D742C">
        <w:trPr>
          <w:trHeight w:val="89"/>
        </w:trPr>
        <w:tc>
          <w:tcPr>
            <w:tcW w:w="9000" w:type="dxa"/>
          </w:tcPr>
          <w:p w14:paraId="35ADDCF8" w14:textId="77777777" w:rsidR="00DD650B" w:rsidRDefault="00DD650B" w:rsidP="00DD650B">
            <w:pPr>
              <w:pStyle w:val="TableParagraph"/>
              <w:ind w:left="0"/>
              <w:rPr>
                <w:bCs/>
                <w:sz w:val="24"/>
              </w:rPr>
            </w:pPr>
          </w:p>
          <w:p w14:paraId="6A02D482" w14:textId="77777777" w:rsidR="00DD650B" w:rsidRDefault="00DD650B" w:rsidP="00DD650B">
            <w:pPr>
              <w:pStyle w:val="TableParagraph"/>
              <w:numPr>
                <w:ilvl w:val="0"/>
                <w:numId w:val="10"/>
              </w:numPr>
              <w:rPr>
                <w:bCs/>
                <w:sz w:val="24"/>
              </w:rPr>
            </w:pPr>
            <w:r>
              <w:rPr>
                <w:bCs/>
                <w:sz w:val="24"/>
              </w:rPr>
              <w:t>VA Life Safety Survey (12/2-12/6/2024):</w:t>
            </w:r>
          </w:p>
          <w:p w14:paraId="099F64D5" w14:textId="77777777" w:rsidR="00DD650B" w:rsidRDefault="00DD650B" w:rsidP="00DD650B">
            <w:pPr>
              <w:pStyle w:val="TableParagraph"/>
              <w:numPr>
                <w:ilvl w:val="1"/>
                <w:numId w:val="10"/>
              </w:numPr>
              <w:rPr>
                <w:bCs/>
                <w:sz w:val="24"/>
              </w:rPr>
            </w:pPr>
            <w:r>
              <w:rPr>
                <w:bCs/>
                <w:sz w:val="24"/>
              </w:rPr>
              <w:t>We received a bid in response to RFR to install sprinklers in our Elevator Machine Room and Hoist ways. Connected with DCAMM to determine if this work could be funded by them and delegated to the Veterans Home for completion.</w:t>
            </w:r>
          </w:p>
          <w:p w14:paraId="42EBFE8B" w14:textId="77777777" w:rsidR="00DD650B" w:rsidRDefault="00DD650B" w:rsidP="00DD650B">
            <w:pPr>
              <w:pStyle w:val="TableParagraph"/>
              <w:numPr>
                <w:ilvl w:val="1"/>
                <w:numId w:val="10"/>
              </w:numPr>
              <w:rPr>
                <w:bCs/>
                <w:sz w:val="24"/>
              </w:rPr>
            </w:pPr>
            <w:r>
              <w:rPr>
                <w:bCs/>
                <w:sz w:val="24"/>
              </w:rPr>
              <w:t>DCAMM will support the plan and is currently preparing an “ISA” (Inter-Agency Service Agreement) to transfer the funds to the Veterans Home.</w:t>
            </w:r>
          </w:p>
          <w:p w14:paraId="7290F90E" w14:textId="77777777" w:rsidR="00DD650B" w:rsidRDefault="00DD650B" w:rsidP="00DD650B">
            <w:pPr>
              <w:pStyle w:val="TableParagraph"/>
              <w:numPr>
                <w:ilvl w:val="1"/>
                <w:numId w:val="10"/>
              </w:numPr>
              <w:rPr>
                <w:bCs/>
                <w:sz w:val="24"/>
              </w:rPr>
            </w:pPr>
            <w:r>
              <w:rPr>
                <w:bCs/>
                <w:sz w:val="24"/>
              </w:rPr>
              <w:t>A pre-construction meeting for Phase 2 is scheduled for Wednesday, October 29, 2025.</w:t>
            </w:r>
          </w:p>
          <w:p w14:paraId="3EAF70C4" w14:textId="77777777" w:rsidR="00DD650B" w:rsidRDefault="00DD650B" w:rsidP="00DD650B">
            <w:pPr>
              <w:pStyle w:val="TableParagraph"/>
              <w:numPr>
                <w:ilvl w:val="0"/>
                <w:numId w:val="10"/>
              </w:numPr>
              <w:rPr>
                <w:bCs/>
                <w:sz w:val="24"/>
              </w:rPr>
            </w:pPr>
            <w:r>
              <w:rPr>
                <w:bCs/>
                <w:sz w:val="24"/>
              </w:rPr>
              <w:t>Pennrose Updates:</w:t>
            </w:r>
          </w:p>
          <w:p w14:paraId="6B85F195" w14:textId="77777777" w:rsidR="00DD650B" w:rsidRDefault="00DD650B" w:rsidP="00DD650B">
            <w:pPr>
              <w:pStyle w:val="TableParagraph"/>
              <w:numPr>
                <w:ilvl w:val="1"/>
                <w:numId w:val="10"/>
              </w:numPr>
              <w:rPr>
                <w:bCs/>
                <w:sz w:val="24"/>
              </w:rPr>
            </w:pPr>
            <w:r>
              <w:rPr>
                <w:bCs/>
                <w:sz w:val="24"/>
              </w:rPr>
              <w:t>A contractor for the Keville and Sullivan buildings, relocation of the DCCU, Gym, Computer Room etc. has been selected.  A Notice to Proceed (NTP) is being issued by DCAMM.</w:t>
            </w:r>
          </w:p>
          <w:p w14:paraId="0C91CDEE" w14:textId="77777777" w:rsidR="00DD650B" w:rsidRDefault="00DD650B" w:rsidP="00DD650B">
            <w:pPr>
              <w:pStyle w:val="TableParagraph"/>
              <w:numPr>
                <w:ilvl w:val="1"/>
                <w:numId w:val="10"/>
              </w:numPr>
              <w:rPr>
                <w:bCs/>
                <w:sz w:val="24"/>
              </w:rPr>
            </w:pPr>
            <w:r>
              <w:rPr>
                <w:bCs/>
                <w:sz w:val="24"/>
              </w:rPr>
              <w:t xml:space="preserve">Work is ongoing in the Incinerator Building.  </w:t>
            </w:r>
          </w:p>
          <w:p w14:paraId="5095CD0C" w14:textId="77777777" w:rsidR="00DD650B" w:rsidRDefault="00DD650B" w:rsidP="00DD650B">
            <w:pPr>
              <w:pStyle w:val="TableParagraph"/>
              <w:numPr>
                <w:ilvl w:val="1"/>
                <w:numId w:val="10"/>
              </w:numPr>
              <w:rPr>
                <w:bCs/>
                <w:sz w:val="24"/>
              </w:rPr>
            </w:pPr>
            <w:r>
              <w:rPr>
                <w:bCs/>
                <w:sz w:val="24"/>
              </w:rPr>
              <w:t>Pennrose’s subcontractor drilled a 650’ test hole for Geo-Thermal testing.  The first hole was not conducive, and a second test hole was drilled behind William’s House closer to the former Commandant’s House.  The test results are pending.</w:t>
            </w:r>
          </w:p>
          <w:p w14:paraId="6BCC3CC8" w14:textId="77777777" w:rsidR="001675D6" w:rsidRDefault="001675D6" w:rsidP="001675D6">
            <w:pPr>
              <w:pStyle w:val="TableParagraph"/>
              <w:ind w:left="825"/>
              <w:rPr>
                <w:bCs/>
                <w:sz w:val="24"/>
              </w:rPr>
            </w:pPr>
          </w:p>
          <w:p w14:paraId="6E66BEAC" w14:textId="77777777" w:rsidR="001675D6" w:rsidRDefault="001675D6" w:rsidP="001675D6">
            <w:pPr>
              <w:pStyle w:val="TableParagraph"/>
              <w:ind w:left="0"/>
              <w:rPr>
                <w:bCs/>
                <w:sz w:val="24"/>
              </w:rPr>
            </w:pPr>
          </w:p>
          <w:p w14:paraId="052AA6C2" w14:textId="77777777" w:rsidR="001675D6" w:rsidRPr="001675D6" w:rsidRDefault="001675D6" w:rsidP="001675D6">
            <w:pPr>
              <w:pStyle w:val="TableParagraph"/>
              <w:ind w:left="825"/>
              <w:rPr>
                <w:bCs/>
                <w:sz w:val="24"/>
              </w:rPr>
            </w:pPr>
          </w:p>
          <w:p w14:paraId="1DE817EF" w14:textId="59D56D3A" w:rsidR="00DD650B" w:rsidRDefault="00DD650B" w:rsidP="00DD650B">
            <w:pPr>
              <w:pStyle w:val="TableParagraph"/>
              <w:numPr>
                <w:ilvl w:val="0"/>
                <w:numId w:val="10"/>
              </w:numPr>
              <w:rPr>
                <w:bCs/>
                <w:sz w:val="24"/>
              </w:rPr>
            </w:pPr>
            <w:r>
              <w:rPr>
                <w:bCs/>
                <w:sz w:val="24"/>
              </w:rPr>
              <w:t>Project Updates:</w:t>
            </w:r>
          </w:p>
          <w:p w14:paraId="6BEAE5BE" w14:textId="77777777" w:rsidR="00DD650B" w:rsidRDefault="00DD650B" w:rsidP="00DD650B">
            <w:pPr>
              <w:pStyle w:val="TableParagraph"/>
              <w:numPr>
                <w:ilvl w:val="1"/>
                <w:numId w:val="10"/>
              </w:numPr>
              <w:rPr>
                <w:bCs/>
                <w:sz w:val="24"/>
              </w:rPr>
            </w:pPr>
            <w:r>
              <w:rPr>
                <w:bCs/>
                <w:sz w:val="24"/>
              </w:rPr>
              <w:t>SNF bathroom doors replacement continues with an anticipated completion of mid-November.</w:t>
            </w:r>
          </w:p>
          <w:p w14:paraId="2D7C9386" w14:textId="77777777" w:rsidR="00DD650B" w:rsidRDefault="00DD650B" w:rsidP="00DD650B">
            <w:pPr>
              <w:pStyle w:val="TableParagraph"/>
              <w:numPr>
                <w:ilvl w:val="1"/>
                <w:numId w:val="10"/>
              </w:numPr>
              <w:rPr>
                <w:bCs/>
                <w:sz w:val="24"/>
              </w:rPr>
            </w:pPr>
            <w:r>
              <w:rPr>
                <w:bCs/>
                <w:sz w:val="24"/>
              </w:rPr>
              <w:t>DCAMM issued an ISA to cover the costs of replacing damaged SNF windows as a delegated Deferred Maintenance Project.  We are working with the vendor to schedule an installation date(s).</w:t>
            </w:r>
          </w:p>
          <w:p w14:paraId="1F344BEE" w14:textId="77777777" w:rsidR="00DD650B" w:rsidRDefault="00DD650B" w:rsidP="00DD650B">
            <w:pPr>
              <w:pStyle w:val="TableParagraph"/>
              <w:ind w:left="1185"/>
              <w:rPr>
                <w:bCs/>
                <w:sz w:val="24"/>
              </w:rPr>
            </w:pPr>
          </w:p>
          <w:p w14:paraId="3451B18B" w14:textId="77777777" w:rsidR="00DD650B" w:rsidRDefault="00DD650B" w:rsidP="00DD650B">
            <w:pPr>
              <w:pStyle w:val="TableParagraph"/>
              <w:rPr>
                <w:bCs/>
                <w:sz w:val="24"/>
              </w:rPr>
            </w:pPr>
            <w:r>
              <w:rPr>
                <w:bCs/>
                <w:sz w:val="24"/>
              </w:rPr>
              <w:t>Question: How many damaged windows are there?</w:t>
            </w:r>
          </w:p>
          <w:p w14:paraId="3D14F14C" w14:textId="77777777" w:rsidR="00DD650B" w:rsidRDefault="00DD650B" w:rsidP="00DD650B">
            <w:pPr>
              <w:pStyle w:val="TableParagraph"/>
              <w:rPr>
                <w:bCs/>
                <w:sz w:val="24"/>
              </w:rPr>
            </w:pPr>
            <w:r>
              <w:rPr>
                <w:bCs/>
                <w:sz w:val="24"/>
              </w:rPr>
              <w:t>Answer: Five</w:t>
            </w:r>
          </w:p>
          <w:p w14:paraId="6779B53E" w14:textId="77777777" w:rsidR="00DD650B" w:rsidRDefault="00DD650B" w:rsidP="00DD650B">
            <w:pPr>
              <w:pStyle w:val="TableParagraph"/>
              <w:rPr>
                <w:bCs/>
                <w:sz w:val="24"/>
              </w:rPr>
            </w:pPr>
          </w:p>
          <w:p w14:paraId="432AF40C" w14:textId="77777777" w:rsidR="00DD650B" w:rsidRDefault="00DD650B" w:rsidP="00DD650B">
            <w:pPr>
              <w:pStyle w:val="TableParagraph"/>
              <w:rPr>
                <w:bCs/>
                <w:sz w:val="24"/>
              </w:rPr>
            </w:pPr>
            <w:r>
              <w:rPr>
                <w:bCs/>
                <w:sz w:val="24"/>
              </w:rPr>
              <w:t>Question: Is there a Quigley Building update of an anticipated date of it coming down?</w:t>
            </w:r>
          </w:p>
          <w:p w14:paraId="5514D8F5" w14:textId="52789019" w:rsidR="001675D6" w:rsidRDefault="00DD650B" w:rsidP="006D4971">
            <w:pPr>
              <w:pStyle w:val="TableParagraph"/>
              <w:rPr>
                <w:bCs/>
                <w:sz w:val="24"/>
              </w:rPr>
            </w:pPr>
            <w:r>
              <w:rPr>
                <w:bCs/>
                <w:sz w:val="24"/>
              </w:rPr>
              <w:t>Answer: DCAMM is getting it ready and believe their target date is spring.</w:t>
            </w:r>
          </w:p>
          <w:p w14:paraId="271D2089" w14:textId="38033312" w:rsidR="001675D6" w:rsidRPr="00263B8E" w:rsidRDefault="001675D6" w:rsidP="006D4971">
            <w:pPr>
              <w:pStyle w:val="TableParagraph"/>
              <w:ind w:left="0"/>
              <w:rPr>
                <w:bCs/>
                <w:sz w:val="24"/>
              </w:rPr>
            </w:pPr>
          </w:p>
        </w:tc>
        <w:tc>
          <w:tcPr>
            <w:tcW w:w="2520" w:type="dxa"/>
          </w:tcPr>
          <w:p w14:paraId="2375DCE5" w14:textId="26C11D95" w:rsidR="00D34401" w:rsidRPr="007613CA" w:rsidRDefault="00D34401" w:rsidP="00717C68">
            <w:pPr>
              <w:pStyle w:val="TableParagraph"/>
              <w:ind w:left="106"/>
              <w:rPr>
                <w:b/>
                <w:spacing w:val="-2"/>
                <w:sz w:val="24"/>
              </w:rPr>
            </w:pPr>
          </w:p>
        </w:tc>
      </w:tr>
      <w:bookmarkEnd w:id="2"/>
      <w:tr w:rsidR="0066239E" w:rsidRPr="007613CA" w14:paraId="0AAB5423" w14:textId="77777777" w:rsidTr="0087136D">
        <w:trPr>
          <w:trHeight w:val="392"/>
        </w:trPr>
        <w:tc>
          <w:tcPr>
            <w:tcW w:w="9000" w:type="dxa"/>
          </w:tcPr>
          <w:p w14:paraId="342B5916" w14:textId="06F0FA04" w:rsidR="0066239E" w:rsidRDefault="0066239E" w:rsidP="00656106">
            <w:pPr>
              <w:pStyle w:val="TableParagraph"/>
              <w:ind w:left="0"/>
              <w:rPr>
                <w:b/>
                <w:sz w:val="24"/>
              </w:rPr>
            </w:pPr>
            <w:r>
              <w:rPr>
                <w:b/>
                <w:sz w:val="24"/>
              </w:rPr>
              <w:t>Department Report:</w:t>
            </w:r>
          </w:p>
          <w:p w14:paraId="7E056433" w14:textId="77777777" w:rsidR="0066239E" w:rsidRDefault="0066239E" w:rsidP="00717C68">
            <w:pPr>
              <w:pStyle w:val="TableParagraph"/>
              <w:ind w:left="109"/>
              <w:rPr>
                <w:b/>
                <w:sz w:val="24"/>
              </w:rPr>
            </w:pPr>
          </w:p>
        </w:tc>
        <w:tc>
          <w:tcPr>
            <w:tcW w:w="2520" w:type="dxa"/>
          </w:tcPr>
          <w:p w14:paraId="2FE1F61C" w14:textId="459299FB" w:rsidR="0066239E" w:rsidRPr="007613CA" w:rsidRDefault="005D5E9F" w:rsidP="005D5E9F">
            <w:pPr>
              <w:pStyle w:val="TableParagraph"/>
              <w:rPr>
                <w:b/>
                <w:spacing w:val="-2"/>
                <w:sz w:val="24"/>
              </w:rPr>
            </w:pPr>
            <w:r>
              <w:rPr>
                <w:b/>
                <w:spacing w:val="-2"/>
                <w:sz w:val="24"/>
              </w:rPr>
              <w:t>Presenter</w:t>
            </w:r>
          </w:p>
        </w:tc>
      </w:tr>
      <w:tr w:rsidR="0066239E" w:rsidRPr="007613CA" w14:paraId="37C62A74" w14:textId="77777777" w:rsidTr="0087136D">
        <w:trPr>
          <w:trHeight w:val="1121"/>
        </w:trPr>
        <w:tc>
          <w:tcPr>
            <w:tcW w:w="9000" w:type="dxa"/>
          </w:tcPr>
          <w:p w14:paraId="69C76C86" w14:textId="74043EBC" w:rsidR="0066239E" w:rsidRDefault="0066239E" w:rsidP="00656106">
            <w:pPr>
              <w:pStyle w:val="TableParagraph"/>
              <w:ind w:left="0"/>
              <w:rPr>
                <w:b/>
                <w:sz w:val="24"/>
              </w:rPr>
            </w:pPr>
            <w:bookmarkStart w:id="3" w:name="_Hlk214272324"/>
            <w:r>
              <w:rPr>
                <w:b/>
                <w:sz w:val="24"/>
              </w:rPr>
              <w:t>Ombudsperson Report</w:t>
            </w:r>
          </w:p>
        </w:tc>
        <w:tc>
          <w:tcPr>
            <w:tcW w:w="2520" w:type="dxa"/>
          </w:tcPr>
          <w:p w14:paraId="229B3828" w14:textId="3D6FCEEC" w:rsidR="0066239E" w:rsidRPr="007613CA" w:rsidRDefault="0066239E" w:rsidP="00717C68">
            <w:pPr>
              <w:pStyle w:val="TableParagraph"/>
              <w:ind w:left="106"/>
              <w:rPr>
                <w:b/>
                <w:spacing w:val="-2"/>
                <w:sz w:val="24"/>
              </w:rPr>
            </w:pPr>
            <w:r>
              <w:rPr>
                <w:b/>
                <w:spacing w:val="-2"/>
                <w:sz w:val="24"/>
              </w:rPr>
              <w:t>Marc Silvestri</w:t>
            </w:r>
          </w:p>
        </w:tc>
      </w:tr>
      <w:bookmarkEnd w:id="3"/>
      <w:tr w:rsidR="001F2CEA" w:rsidRPr="007613CA" w14:paraId="0E314E56" w14:textId="77777777" w:rsidTr="0087136D">
        <w:trPr>
          <w:trHeight w:val="1121"/>
        </w:trPr>
        <w:tc>
          <w:tcPr>
            <w:tcW w:w="9000" w:type="dxa"/>
          </w:tcPr>
          <w:p w14:paraId="06FCB469" w14:textId="77777777" w:rsidR="0066239E" w:rsidRDefault="0066239E" w:rsidP="0066239E">
            <w:pPr>
              <w:pStyle w:val="TableParagraph"/>
              <w:numPr>
                <w:ilvl w:val="0"/>
                <w:numId w:val="11"/>
              </w:numPr>
              <w:rPr>
                <w:bCs/>
                <w:sz w:val="24"/>
              </w:rPr>
            </w:pPr>
            <w:r w:rsidRPr="00122D8E">
              <w:rPr>
                <w:bCs/>
                <w:sz w:val="24"/>
              </w:rPr>
              <w:t>Grievances September 2025</w:t>
            </w:r>
          </w:p>
          <w:p w14:paraId="27A1CD67" w14:textId="77777777" w:rsidR="0066239E" w:rsidRDefault="0066239E" w:rsidP="0066239E">
            <w:pPr>
              <w:pStyle w:val="TableParagraph"/>
              <w:numPr>
                <w:ilvl w:val="1"/>
                <w:numId w:val="11"/>
              </w:numPr>
              <w:rPr>
                <w:bCs/>
                <w:sz w:val="24"/>
              </w:rPr>
            </w:pPr>
            <w:r>
              <w:rPr>
                <w:bCs/>
                <w:sz w:val="24"/>
              </w:rPr>
              <w:t>Total grievances: 15</w:t>
            </w:r>
          </w:p>
          <w:p w14:paraId="0551B72C" w14:textId="77777777" w:rsidR="0066239E" w:rsidRDefault="0066239E" w:rsidP="0066239E">
            <w:pPr>
              <w:pStyle w:val="TableParagraph"/>
              <w:numPr>
                <w:ilvl w:val="2"/>
                <w:numId w:val="11"/>
              </w:numPr>
              <w:rPr>
                <w:bCs/>
                <w:sz w:val="24"/>
              </w:rPr>
            </w:pPr>
            <w:r>
              <w:rPr>
                <w:bCs/>
                <w:sz w:val="24"/>
              </w:rPr>
              <w:t>7 grievances in SNF</w:t>
            </w:r>
          </w:p>
          <w:p w14:paraId="2AECC2CA" w14:textId="77777777" w:rsidR="0066239E" w:rsidRDefault="0066239E" w:rsidP="0066239E">
            <w:pPr>
              <w:pStyle w:val="TableParagraph"/>
              <w:numPr>
                <w:ilvl w:val="2"/>
                <w:numId w:val="11"/>
              </w:numPr>
              <w:rPr>
                <w:bCs/>
                <w:sz w:val="24"/>
              </w:rPr>
            </w:pPr>
            <w:r>
              <w:rPr>
                <w:bCs/>
                <w:sz w:val="24"/>
              </w:rPr>
              <w:t>8 grievances in DOM</w:t>
            </w:r>
          </w:p>
          <w:p w14:paraId="57F994E0" w14:textId="77777777" w:rsidR="0066239E" w:rsidRDefault="0066239E" w:rsidP="0066239E">
            <w:pPr>
              <w:pStyle w:val="TableParagraph"/>
              <w:numPr>
                <w:ilvl w:val="1"/>
                <w:numId w:val="11"/>
              </w:numPr>
              <w:rPr>
                <w:bCs/>
                <w:sz w:val="24"/>
              </w:rPr>
            </w:pPr>
            <w:r>
              <w:rPr>
                <w:bCs/>
                <w:sz w:val="24"/>
              </w:rPr>
              <w:t>All grievances were resolved; no trends identified</w:t>
            </w:r>
          </w:p>
          <w:p w14:paraId="72CCC3B9" w14:textId="77777777" w:rsidR="001C1DA2" w:rsidRDefault="00C32A3E" w:rsidP="001C1DA2">
            <w:pPr>
              <w:pStyle w:val="TableParagraph"/>
              <w:rPr>
                <w:bCs/>
                <w:sz w:val="24"/>
              </w:rPr>
            </w:pPr>
            <w:r>
              <w:rPr>
                <w:bCs/>
                <w:sz w:val="24"/>
              </w:rPr>
              <w:t>This process has been a strength over the past year</w:t>
            </w:r>
            <w:r w:rsidR="00B55C97">
              <w:rPr>
                <w:bCs/>
                <w:sz w:val="24"/>
              </w:rPr>
              <w:t>.</w:t>
            </w:r>
            <w:r w:rsidR="001C1DA2">
              <w:rPr>
                <w:bCs/>
                <w:sz w:val="24"/>
              </w:rPr>
              <w:t xml:space="preserve">  The change in the smoking policy has given the SNF residents a better understanding of a regulated space and its requirements.</w:t>
            </w:r>
          </w:p>
          <w:p w14:paraId="57C18F6D" w14:textId="347D94C2" w:rsidR="00C32A3E" w:rsidRDefault="00C32A3E" w:rsidP="00C32A3E">
            <w:pPr>
              <w:pStyle w:val="TableParagraph"/>
              <w:rPr>
                <w:bCs/>
                <w:sz w:val="24"/>
              </w:rPr>
            </w:pPr>
          </w:p>
          <w:p w14:paraId="1CD138E2" w14:textId="77777777" w:rsidR="0066239E" w:rsidRDefault="0066239E" w:rsidP="0066239E">
            <w:pPr>
              <w:pStyle w:val="TableParagraph"/>
              <w:rPr>
                <w:bCs/>
                <w:sz w:val="24"/>
              </w:rPr>
            </w:pPr>
            <w:r>
              <w:rPr>
                <w:bCs/>
                <w:sz w:val="24"/>
              </w:rPr>
              <w:t>Question: How many grievances have there been?</w:t>
            </w:r>
          </w:p>
          <w:p w14:paraId="217FF1F9" w14:textId="422D3A93" w:rsidR="0066239E" w:rsidRDefault="0066239E" w:rsidP="0066239E">
            <w:pPr>
              <w:pStyle w:val="TableParagraph"/>
              <w:rPr>
                <w:bCs/>
                <w:sz w:val="24"/>
              </w:rPr>
            </w:pPr>
            <w:r>
              <w:rPr>
                <w:bCs/>
                <w:sz w:val="24"/>
              </w:rPr>
              <w:t xml:space="preserve">Answer: We had less than 50 grievances </w:t>
            </w:r>
            <w:r w:rsidR="007022FB">
              <w:rPr>
                <w:bCs/>
                <w:sz w:val="24"/>
              </w:rPr>
              <w:t>in 2023/2024</w:t>
            </w:r>
            <w:r w:rsidR="005C43BE">
              <w:rPr>
                <w:bCs/>
                <w:sz w:val="24"/>
              </w:rPr>
              <w:t>.</w:t>
            </w:r>
            <w:r>
              <w:rPr>
                <w:bCs/>
                <w:sz w:val="24"/>
              </w:rPr>
              <w:t xml:space="preserve"> </w:t>
            </w:r>
            <w:r w:rsidR="005C43BE">
              <w:rPr>
                <w:bCs/>
                <w:sz w:val="24"/>
              </w:rPr>
              <w:t>We</w:t>
            </w:r>
            <w:r>
              <w:rPr>
                <w:bCs/>
                <w:sz w:val="24"/>
              </w:rPr>
              <w:t xml:space="preserve"> </w:t>
            </w:r>
            <w:r w:rsidR="00E63076">
              <w:rPr>
                <w:bCs/>
                <w:sz w:val="24"/>
              </w:rPr>
              <w:t>had</w:t>
            </w:r>
            <w:r>
              <w:rPr>
                <w:bCs/>
                <w:sz w:val="24"/>
              </w:rPr>
              <w:t xml:space="preserve"> 103</w:t>
            </w:r>
            <w:r w:rsidR="005C43BE">
              <w:rPr>
                <w:bCs/>
                <w:sz w:val="24"/>
              </w:rPr>
              <w:t xml:space="preserve"> grievances </w:t>
            </w:r>
            <w:r w:rsidR="00E63076">
              <w:rPr>
                <w:bCs/>
                <w:sz w:val="24"/>
              </w:rPr>
              <w:t>in 2024</w:t>
            </w:r>
            <w:r w:rsidR="007022FB">
              <w:rPr>
                <w:bCs/>
                <w:sz w:val="24"/>
              </w:rPr>
              <w:t>/2025</w:t>
            </w:r>
            <w:r w:rsidR="00E63076">
              <w:rPr>
                <w:bCs/>
                <w:sz w:val="24"/>
              </w:rPr>
              <w:t>.</w:t>
            </w:r>
            <w:r>
              <w:rPr>
                <w:bCs/>
                <w:sz w:val="24"/>
              </w:rPr>
              <w:t xml:space="preserve"> </w:t>
            </w:r>
            <w:r w:rsidR="00E63076">
              <w:rPr>
                <w:bCs/>
                <w:sz w:val="24"/>
              </w:rPr>
              <w:t>This</w:t>
            </w:r>
            <w:r>
              <w:rPr>
                <w:bCs/>
                <w:sz w:val="24"/>
              </w:rPr>
              <w:t xml:space="preserve"> shows the residents are getting comfortable with the process.</w:t>
            </w:r>
          </w:p>
          <w:p w14:paraId="029EC579" w14:textId="77777777" w:rsidR="006B1E22" w:rsidRDefault="006B1E22" w:rsidP="0066239E">
            <w:pPr>
              <w:pStyle w:val="TableParagraph"/>
              <w:rPr>
                <w:bCs/>
                <w:sz w:val="24"/>
              </w:rPr>
            </w:pPr>
          </w:p>
          <w:p w14:paraId="48F48E6A" w14:textId="77FEF5C9" w:rsidR="006B1E22" w:rsidRDefault="006B1E22" w:rsidP="0066239E">
            <w:pPr>
              <w:pStyle w:val="TableParagraph"/>
              <w:rPr>
                <w:bCs/>
                <w:sz w:val="24"/>
              </w:rPr>
            </w:pPr>
            <w:r>
              <w:rPr>
                <w:bCs/>
                <w:sz w:val="24"/>
              </w:rPr>
              <w:t>Discussion was had regarding the grievance process and documentation of grievances.</w:t>
            </w:r>
          </w:p>
          <w:p w14:paraId="41108CB0" w14:textId="77777777" w:rsidR="001F2CEA" w:rsidRDefault="001F2CEA" w:rsidP="001C1DA2">
            <w:pPr>
              <w:pStyle w:val="TableParagraph"/>
              <w:rPr>
                <w:b/>
                <w:sz w:val="24"/>
              </w:rPr>
            </w:pPr>
          </w:p>
        </w:tc>
        <w:tc>
          <w:tcPr>
            <w:tcW w:w="2520" w:type="dxa"/>
          </w:tcPr>
          <w:p w14:paraId="32F222E4" w14:textId="77777777" w:rsidR="001F2CEA" w:rsidRPr="007613CA" w:rsidRDefault="001F2CEA" w:rsidP="00717C68">
            <w:pPr>
              <w:pStyle w:val="TableParagraph"/>
              <w:ind w:left="106"/>
              <w:rPr>
                <w:b/>
                <w:spacing w:val="-2"/>
                <w:sz w:val="24"/>
              </w:rPr>
            </w:pPr>
          </w:p>
        </w:tc>
      </w:tr>
      <w:tr w:rsidR="00656106" w:rsidRPr="007613CA" w14:paraId="0FD79562" w14:textId="77777777" w:rsidTr="0087136D">
        <w:trPr>
          <w:trHeight w:val="509"/>
        </w:trPr>
        <w:tc>
          <w:tcPr>
            <w:tcW w:w="9000" w:type="dxa"/>
          </w:tcPr>
          <w:p w14:paraId="2790522B" w14:textId="77777777" w:rsidR="00656106" w:rsidRDefault="00656106" w:rsidP="00656106">
            <w:pPr>
              <w:pStyle w:val="TableParagraph"/>
              <w:ind w:left="0"/>
              <w:rPr>
                <w:b/>
                <w:sz w:val="24"/>
              </w:rPr>
            </w:pPr>
            <w:bookmarkStart w:id="4" w:name="_Hlk214271301"/>
            <w:r>
              <w:rPr>
                <w:b/>
                <w:sz w:val="24"/>
              </w:rPr>
              <w:t>Department Report:</w:t>
            </w:r>
          </w:p>
          <w:p w14:paraId="07C2DA33" w14:textId="1ED3E9CC" w:rsidR="00656106" w:rsidRDefault="00656106" w:rsidP="00656106">
            <w:pPr>
              <w:pStyle w:val="TableParagraph"/>
              <w:ind w:left="109"/>
              <w:rPr>
                <w:b/>
                <w:sz w:val="24"/>
              </w:rPr>
            </w:pPr>
          </w:p>
        </w:tc>
        <w:tc>
          <w:tcPr>
            <w:tcW w:w="2520" w:type="dxa"/>
          </w:tcPr>
          <w:p w14:paraId="59398CB3" w14:textId="66AD0114" w:rsidR="00656106" w:rsidRPr="007613CA" w:rsidRDefault="00656106" w:rsidP="00656106">
            <w:pPr>
              <w:pStyle w:val="TableParagraph"/>
              <w:ind w:left="106"/>
              <w:rPr>
                <w:b/>
                <w:spacing w:val="-2"/>
                <w:sz w:val="24"/>
              </w:rPr>
            </w:pPr>
            <w:r>
              <w:rPr>
                <w:b/>
                <w:spacing w:val="-2"/>
                <w:sz w:val="24"/>
              </w:rPr>
              <w:t>Presenter</w:t>
            </w:r>
          </w:p>
        </w:tc>
      </w:tr>
      <w:tr w:rsidR="00656106" w:rsidRPr="007613CA" w14:paraId="63FF031B" w14:textId="77777777" w:rsidTr="0087136D">
        <w:trPr>
          <w:trHeight w:val="725"/>
        </w:trPr>
        <w:tc>
          <w:tcPr>
            <w:tcW w:w="9000" w:type="dxa"/>
          </w:tcPr>
          <w:p w14:paraId="511B7E88" w14:textId="734D290B" w:rsidR="00656106" w:rsidRDefault="00EF1228" w:rsidP="00656106">
            <w:pPr>
              <w:pStyle w:val="TableParagraph"/>
              <w:ind w:left="0"/>
              <w:rPr>
                <w:b/>
                <w:sz w:val="24"/>
              </w:rPr>
            </w:pPr>
            <w:r>
              <w:rPr>
                <w:b/>
                <w:sz w:val="24"/>
              </w:rPr>
              <w:t>Human Resource Department</w:t>
            </w:r>
          </w:p>
        </w:tc>
        <w:tc>
          <w:tcPr>
            <w:tcW w:w="2520" w:type="dxa"/>
          </w:tcPr>
          <w:p w14:paraId="26D211BB" w14:textId="7925733C" w:rsidR="00656106" w:rsidRDefault="00EF1228" w:rsidP="00EF1228">
            <w:pPr>
              <w:pStyle w:val="TableParagraph"/>
              <w:rPr>
                <w:b/>
                <w:spacing w:val="-2"/>
                <w:sz w:val="24"/>
              </w:rPr>
            </w:pPr>
            <w:r>
              <w:rPr>
                <w:b/>
                <w:spacing w:val="-2"/>
                <w:sz w:val="24"/>
              </w:rPr>
              <w:t>Brett Zografos</w:t>
            </w:r>
          </w:p>
        </w:tc>
      </w:tr>
      <w:tr w:rsidR="00656106" w:rsidRPr="007613CA" w14:paraId="4AB2DE2B" w14:textId="77777777" w:rsidTr="0087136D">
        <w:trPr>
          <w:trHeight w:val="1121"/>
        </w:trPr>
        <w:tc>
          <w:tcPr>
            <w:tcW w:w="9000" w:type="dxa"/>
          </w:tcPr>
          <w:p w14:paraId="087AF4A8" w14:textId="77777777" w:rsidR="00656106" w:rsidRPr="00EC5EFB" w:rsidRDefault="00C044D0" w:rsidP="00946029">
            <w:pPr>
              <w:pStyle w:val="TableParagraph"/>
              <w:numPr>
                <w:ilvl w:val="0"/>
                <w:numId w:val="12"/>
              </w:numPr>
              <w:rPr>
                <w:bCs/>
                <w:sz w:val="24"/>
              </w:rPr>
            </w:pPr>
            <w:r w:rsidRPr="00EC5EFB">
              <w:rPr>
                <w:bCs/>
                <w:sz w:val="24"/>
              </w:rPr>
              <w:t>October Recruitment Totals</w:t>
            </w:r>
          </w:p>
          <w:p w14:paraId="3C79AEE4" w14:textId="77777777" w:rsidR="00C044D0" w:rsidRPr="00EC5EFB" w:rsidRDefault="00C044D0" w:rsidP="00C044D0">
            <w:pPr>
              <w:pStyle w:val="TableParagraph"/>
              <w:numPr>
                <w:ilvl w:val="1"/>
                <w:numId w:val="12"/>
              </w:numPr>
              <w:rPr>
                <w:bCs/>
                <w:sz w:val="24"/>
              </w:rPr>
            </w:pPr>
            <w:r w:rsidRPr="00EC5EFB">
              <w:rPr>
                <w:bCs/>
                <w:sz w:val="24"/>
              </w:rPr>
              <w:t>(4) Nursing Assistant I</w:t>
            </w:r>
          </w:p>
          <w:p w14:paraId="49A56129" w14:textId="77777777" w:rsidR="00C044D0" w:rsidRPr="00EC5EFB" w:rsidRDefault="00EC5EFB" w:rsidP="00C044D0">
            <w:pPr>
              <w:pStyle w:val="TableParagraph"/>
              <w:numPr>
                <w:ilvl w:val="1"/>
                <w:numId w:val="12"/>
              </w:numPr>
              <w:rPr>
                <w:bCs/>
                <w:sz w:val="24"/>
              </w:rPr>
            </w:pPr>
            <w:r w:rsidRPr="00EC5EFB">
              <w:rPr>
                <w:bCs/>
                <w:sz w:val="24"/>
              </w:rPr>
              <w:t>(1) Recreational Therapist I</w:t>
            </w:r>
          </w:p>
          <w:p w14:paraId="08715A44" w14:textId="77777777" w:rsidR="00EC5EFB" w:rsidRPr="00EC5EFB" w:rsidRDefault="00EC5EFB" w:rsidP="00C044D0">
            <w:pPr>
              <w:pStyle w:val="TableParagraph"/>
              <w:numPr>
                <w:ilvl w:val="1"/>
                <w:numId w:val="12"/>
              </w:numPr>
              <w:rPr>
                <w:b/>
                <w:sz w:val="24"/>
              </w:rPr>
            </w:pPr>
            <w:r w:rsidRPr="00EC5EFB">
              <w:rPr>
                <w:bCs/>
                <w:sz w:val="24"/>
              </w:rPr>
              <w:t>(2) Registered Nurse II</w:t>
            </w:r>
          </w:p>
          <w:p w14:paraId="5263EBD8" w14:textId="77777777" w:rsidR="00EC5EFB" w:rsidRPr="001A2E0C" w:rsidRDefault="001A2E0C" w:rsidP="00C044D0">
            <w:pPr>
              <w:pStyle w:val="TableParagraph"/>
              <w:numPr>
                <w:ilvl w:val="1"/>
                <w:numId w:val="12"/>
              </w:numPr>
              <w:rPr>
                <w:b/>
                <w:sz w:val="24"/>
              </w:rPr>
            </w:pPr>
            <w:r>
              <w:rPr>
                <w:bCs/>
                <w:sz w:val="24"/>
              </w:rPr>
              <w:t>(1) Environmental Service Specialist I</w:t>
            </w:r>
          </w:p>
          <w:p w14:paraId="76FD239A" w14:textId="77777777" w:rsidR="001A2E0C" w:rsidRPr="00977B32" w:rsidRDefault="001A2E0C" w:rsidP="00C044D0">
            <w:pPr>
              <w:pStyle w:val="TableParagraph"/>
              <w:numPr>
                <w:ilvl w:val="1"/>
                <w:numId w:val="12"/>
              </w:numPr>
              <w:rPr>
                <w:b/>
                <w:sz w:val="24"/>
              </w:rPr>
            </w:pPr>
            <w:r>
              <w:rPr>
                <w:bCs/>
                <w:sz w:val="24"/>
              </w:rPr>
              <w:t>(1) Environmental Service Specialist II</w:t>
            </w:r>
          </w:p>
          <w:p w14:paraId="79970189" w14:textId="77777777" w:rsidR="00977B32" w:rsidRPr="003A1DA1" w:rsidRDefault="00977B32" w:rsidP="00977B32">
            <w:pPr>
              <w:pStyle w:val="TableParagraph"/>
              <w:ind w:left="1440"/>
              <w:rPr>
                <w:b/>
                <w:sz w:val="24"/>
              </w:rPr>
            </w:pPr>
          </w:p>
          <w:p w14:paraId="00898F9C" w14:textId="77777777" w:rsidR="003A1DA1" w:rsidRPr="00A24384" w:rsidRDefault="00A24384" w:rsidP="003A1DA1">
            <w:pPr>
              <w:pStyle w:val="TableParagraph"/>
              <w:numPr>
                <w:ilvl w:val="0"/>
                <w:numId w:val="12"/>
              </w:numPr>
              <w:rPr>
                <w:b/>
                <w:sz w:val="24"/>
              </w:rPr>
            </w:pPr>
            <w:r>
              <w:rPr>
                <w:bCs/>
                <w:sz w:val="24"/>
              </w:rPr>
              <w:t>Currently Onboarding</w:t>
            </w:r>
          </w:p>
          <w:p w14:paraId="34326B29" w14:textId="3FB3E79A" w:rsidR="00A24384" w:rsidRPr="00A24384" w:rsidRDefault="00A24384" w:rsidP="00A24384">
            <w:pPr>
              <w:pStyle w:val="TableParagraph"/>
              <w:numPr>
                <w:ilvl w:val="1"/>
                <w:numId w:val="12"/>
              </w:numPr>
              <w:rPr>
                <w:b/>
                <w:sz w:val="24"/>
              </w:rPr>
            </w:pPr>
            <w:r>
              <w:rPr>
                <w:bCs/>
                <w:sz w:val="24"/>
              </w:rPr>
              <w:t>(10) C</w:t>
            </w:r>
            <w:r w:rsidR="00517075">
              <w:rPr>
                <w:bCs/>
                <w:sz w:val="24"/>
              </w:rPr>
              <w:t>NA’s</w:t>
            </w:r>
          </w:p>
          <w:p w14:paraId="3C17703B" w14:textId="77777777" w:rsidR="00A24384" w:rsidRDefault="00517075" w:rsidP="00A24384">
            <w:pPr>
              <w:pStyle w:val="TableParagraph"/>
              <w:numPr>
                <w:ilvl w:val="1"/>
                <w:numId w:val="12"/>
              </w:numPr>
              <w:rPr>
                <w:bCs/>
                <w:sz w:val="24"/>
              </w:rPr>
            </w:pPr>
            <w:r w:rsidRPr="00517075">
              <w:rPr>
                <w:bCs/>
                <w:sz w:val="24"/>
              </w:rPr>
              <w:t xml:space="preserve">(1) </w:t>
            </w:r>
            <w:r w:rsidR="00B74A93">
              <w:rPr>
                <w:bCs/>
                <w:sz w:val="24"/>
              </w:rPr>
              <w:t>RN III</w:t>
            </w:r>
          </w:p>
          <w:p w14:paraId="4D320291" w14:textId="77777777" w:rsidR="00B74A93" w:rsidRDefault="00B74A93" w:rsidP="00A24384">
            <w:pPr>
              <w:pStyle w:val="TableParagraph"/>
              <w:numPr>
                <w:ilvl w:val="1"/>
                <w:numId w:val="12"/>
              </w:numPr>
              <w:rPr>
                <w:bCs/>
                <w:sz w:val="24"/>
              </w:rPr>
            </w:pPr>
            <w:r>
              <w:rPr>
                <w:bCs/>
                <w:sz w:val="24"/>
              </w:rPr>
              <w:t>(2) Registered Dieticians II</w:t>
            </w:r>
          </w:p>
          <w:p w14:paraId="4D923093" w14:textId="77777777" w:rsidR="00982807" w:rsidRDefault="00982807" w:rsidP="00A24384">
            <w:pPr>
              <w:pStyle w:val="TableParagraph"/>
              <w:numPr>
                <w:ilvl w:val="1"/>
                <w:numId w:val="12"/>
              </w:numPr>
              <w:rPr>
                <w:bCs/>
                <w:sz w:val="24"/>
              </w:rPr>
            </w:pPr>
            <w:r>
              <w:rPr>
                <w:bCs/>
                <w:sz w:val="24"/>
              </w:rPr>
              <w:t>(4) RN II</w:t>
            </w:r>
          </w:p>
          <w:p w14:paraId="6F1C0A75" w14:textId="77777777" w:rsidR="00982807" w:rsidRDefault="00977B32" w:rsidP="00A24384">
            <w:pPr>
              <w:pStyle w:val="TableParagraph"/>
              <w:numPr>
                <w:ilvl w:val="1"/>
                <w:numId w:val="12"/>
              </w:numPr>
              <w:rPr>
                <w:bCs/>
                <w:sz w:val="24"/>
              </w:rPr>
            </w:pPr>
            <w:r>
              <w:rPr>
                <w:bCs/>
                <w:sz w:val="24"/>
              </w:rPr>
              <w:t>(1) Kitchen Service Worker I</w:t>
            </w:r>
          </w:p>
          <w:p w14:paraId="12D41431" w14:textId="3185B143" w:rsidR="00312786" w:rsidRDefault="00795883" w:rsidP="00312786">
            <w:pPr>
              <w:pStyle w:val="TableParagraph"/>
              <w:rPr>
                <w:bCs/>
                <w:sz w:val="24"/>
              </w:rPr>
            </w:pPr>
            <w:r>
              <w:rPr>
                <w:bCs/>
                <w:sz w:val="24"/>
              </w:rPr>
              <w:t>Question: I</w:t>
            </w:r>
            <w:r w:rsidR="00CC673C">
              <w:rPr>
                <w:bCs/>
                <w:sz w:val="24"/>
              </w:rPr>
              <w:t xml:space="preserve">f </w:t>
            </w:r>
            <w:r w:rsidR="00946932">
              <w:rPr>
                <w:bCs/>
                <w:sz w:val="24"/>
              </w:rPr>
              <w:t>someone gives their notice, are you able to begin preparing to replace the staff member?</w:t>
            </w:r>
          </w:p>
          <w:p w14:paraId="375C595E" w14:textId="309C98B8" w:rsidR="009C0C46" w:rsidRDefault="009C0C46" w:rsidP="00312786">
            <w:pPr>
              <w:pStyle w:val="TableParagraph"/>
              <w:rPr>
                <w:bCs/>
                <w:sz w:val="24"/>
              </w:rPr>
            </w:pPr>
            <w:r>
              <w:rPr>
                <w:bCs/>
                <w:sz w:val="24"/>
              </w:rPr>
              <w:t xml:space="preserve">Answer: </w:t>
            </w:r>
            <w:r w:rsidR="00B74993">
              <w:rPr>
                <w:bCs/>
                <w:sz w:val="24"/>
              </w:rPr>
              <w:t>If</w:t>
            </w:r>
            <w:r>
              <w:rPr>
                <w:bCs/>
                <w:sz w:val="24"/>
              </w:rPr>
              <w:t xml:space="preserve"> you have the date they are resigning from their position in writing</w:t>
            </w:r>
            <w:r w:rsidR="00AF4E9A">
              <w:rPr>
                <w:bCs/>
                <w:sz w:val="24"/>
              </w:rPr>
              <w:t>, you can post the position.</w:t>
            </w:r>
          </w:p>
          <w:p w14:paraId="7E335092" w14:textId="1D79C7FF" w:rsidR="00946932" w:rsidRPr="00517075" w:rsidRDefault="00946932" w:rsidP="00312786">
            <w:pPr>
              <w:pStyle w:val="TableParagraph"/>
              <w:rPr>
                <w:bCs/>
                <w:sz w:val="24"/>
              </w:rPr>
            </w:pPr>
          </w:p>
        </w:tc>
        <w:tc>
          <w:tcPr>
            <w:tcW w:w="2520" w:type="dxa"/>
          </w:tcPr>
          <w:p w14:paraId="11A6E52E" w14:textId="77777777" w:rsidR="00656106" w:rsidRDefault="00656106" w:rsidP="00656106">
            <w:pPr>
              <w:pStyle w:val="TableParagraph"/>
              <w:ind w:left="106"/>
              <w:rPr>
                <w:b/>
                <w:spacing w:val="-2"/>
                <w:sz w:val="24"/>
              </w:rPr>
            </w:pPr>
          </w:p>
        </w:tc>
      </w:tr>
      <w:bookmarkEnd w:id="4"/>
      <w:tr w:rsidR="00656106" w:rsidRPr="0048527C" w14:paraId="6666A94A" w14:textId="77777777" w:rsidTr="001750EB">
        <w:trPr>
          <w:trHeight w:val="6917"/>
        </w:trPr>
        <w:tc>
          <w:tcPr>
            <w:tcW w:w="9000" w:type="dxa"/>
          </w:tcPr>
          <w:p w14:paraId="3AE41E84" w14:textId="77777777" w:rsidR="00656106" w:rsidRDefault="00AF4E9A" w:rsidP="00AF4E9A">
            <w:pPr>
              <w:pStyle w:val="TableParagraph"/>
              <w:ind w:left="0"/>
              <w:rPr>
                <w:bCs/>
                <w:sz w:val="24"/>
              </w:rPr>
            </w:pPr>
            <w:r w:rsidRPr="00AB50F8">
              <w:rPr>
                <w:bCs/>
                <w:sz w:val="24"/>
              </w:rPr>
              <w:t>Question:</w:t>
            </w:r>
            <w:r w:rsidR="00AB50F8" w:rsidRPr="00AB50F8">
              <w:rPr>
                <w:bCs/>
                <w:sz w:val="24"/>
              </w:rPr>
              <w:t xml:space="preserve"> where do we stand on the hiring freeze?</w:t>
            </w:r>
          </w:p>
          <w:p w14:paraId="12E3F9E1" w14:textId="48657E23" w:rsidR="00B124A9" w:rsidRDefault="00B124A9" w:rsidP="00AF4E9A">
            <w:pPr>
              <w:pStyle w:val="TableParagraph"/>
              <w:ind w:left="0"/>
              <w:rPr>
                <w:bCs/>
                <w:sz w:val="24"/>
              </w:rPr>
            </w:pPr>
            <w:r>
              <w:rPr>
                <w:bCs/>
                <w:sz w:val="24"/>
              </w:rPr>
              <w:t>Answer: We are still in a hiring freeze.</w:t>
            </w:r>
          </w:p>
          <w:p w14:paraId="750CB7BF" w14:textId="77777777" w:rsidR="00B124A9" w:rsidRDefault="00B124A9" w:rsidP="00AF4E9A">
            <w:pPr>
              <w:pStyle w:val="TableParagraph"/>
              <w:ind w:left="0"/>
              <w:rPr>
                <w:bCs/>
                <w:sz w:val="24"/>
              </w:rPr>
            </w:pPr>
          </w:p>
          <w:p w14:paraId="2C582CC7" w14:textId="77777777" w:rsidR="00FE456F" w:rsidRDefault="00FE456F" w:rsidP="00AF4E9A">
            <w:pPr>
              <w:pStyle w:val="TableParagraph"/>
              <w:ind w:left="0"/>
              <w:rPr>
                <w:bCs/>
                <w:sz w:val="24"/>
              </w:rPr>
            </w:pPr>
            <w:r>
              <w:rPr>
                <w:bCs/>
                <w:sz w:val="24"/>
              </w:rPr>
              <w:t xml:space="preserve">Question: </w:t>
            </w:r>
            <w:r w:rsidR="00A51327">
              <w:rPr>
                <w:bCs/>
                <w:sz w:val="24"/>
              </w:rPr>
              <w:t>How do we continue to still hire</w:t>
            </w:r>
            <w:r w:rsidR="00346EC9">
              <w:rPr>
                <w:bCs/>
                <w:sz w:val="24"/>
              </w:rPr>
              <w:t xml:space="preserve"> if we have a hiring freeze?</w:t>
            </w:r>
          </w:p>
          <w:p w14:paraId="35207D36" w14:textId="35B1C05E" w:rsidR="00346EC9" w:rsidRDefault="00346EC9" w:rsidP="00AF4E9A">
            <w:pPr>
              <w:pStyle w:val="TableParagraph"/>
              <w:ind w:left="0"/>
              <w:rPr>
                <w:bCs/>
                <w:sz w:val="24"/>
              </w:rPr>
            </w:pPr>
            <w:r>
              <w:rPr>
                <w:bCs/>
                <w:sz w:val="24"/>
              </w:rPr>
              <w:t>Answer</w:t>
            </w:r>
            <w:r w:rsidR="00CD75CF">
              <w:rPr>
                <w:bCs/>
                <w:sz w:val="24"/>
              </w:rPr>
              <w:t>: The</w:t>
            </w:r>
            <w:r>
              <w:rPr>
                <w:bCs/>
                <w:sz w:val="24"/>
              </w:rPr>
              <w:t xml:space="preserve"> clinical </w:t>
            </w:r>
            <w:r w:rsidR="00CD75CF">
              <w:rPr>
                <w:bCs/>
                <w:sz w:val="24"/>
              </w:rPr>
              <w:t>positions are exempt from the hiring freeze.</w:t>
            </w:r>
          </w:p>
          <w:p w14:paraId="70A63FBF" w14:textId="77777777" w:rsidR="002D0428" w:rsidRDefault="002D0428" w:rsidP="00AF4E9A">
            <w:pPr>
              <w:pStyle w:val="TableParagraph"/>
              <w:ind w:left="0"/>
              <w:rPr>
                <w:bCs/>
                <w:sz w:val="24"/>
              </w:rPr>
            </w:pPr>
          </w:p>
          <w:p w14:paraId="2945C332" w14:textId="77777777" w:rsidR="00CD75CF" w:rsidRDefault="00CD75CF" w:rsidP="00AF4E9A">
            <w:pPr>
              <w:pStyle w:val="TableParagraph"/>
              <w:ind w:left="0"/>
              <w:rPr>
                <w:bCs/>
                <w:sz w:val="24"/>
              </w:rPr>
            </w:pPr>
            <w:r>
              <w:rPr>
                <w:bCs/>
                <w:sz w:val="24"/>
              </w:rPr>
              <w:t>Question</w:t>
            </w:r>
            <w:r w:rsidR="007D2CA4">
              <w:rPr>
                <w:bCs/>
                <w:sz w:val="24"/>
              </w:rPr>
              <w:t>: Do</w:t>
            </w:r>
            <w:r>
              <w:rPr>
                <w:bCs/>
                <w:sz w:val="24"/>
              </w:rPr>
              <w:t xml:space="preserve"> you do exit interviews for people when they vacate a position?</w:t>
            </w:r>
          </w:p>
          <w:p w14:paraId="219DB842" w14:textId="77777777" w:rsidR="007D2CA4" w:rsidRDefault="007D2CA4" w:rsidP="00AF4E9A">
            <w:pPr>
              <w:pStyle w:val="TableParagraph"/>
              <w:ind w:left="0"/>
              <w:rPr>
                <w:bCs/>
                <w:sz w:val="24"/>
              </w:rPr>
            </w:pPr>
            <w:r>
              <w:rPr>
                <w:bCs/>
                <w:sz w:val="24"/>
              </w:rPr>
              <w:t>Answer</w:t>
            </w:r>
            <w:r w:rsidR="004C7AF6">
              <w:rPr>
                <w:bCs/>
                <w:sz w:val="24"/>
              </w:rPr>
              <w:t>: Yes</w:t>
            </w:r>
            <w:r>
              <w:rPr>
                <w:bCs/>
                <w:sz w:val="24"/>
              </w:rPr>
              <w:t xml:space="preserve">, but not always. Often, people indicate the reason </w:t>
            </w:r>
            <w:r w:rsidR="004C7AF6">
              <w:rPr>
                <w:bCs/>
                <w:sz w:val="24"/>
              </w:rPr>
              <w:t>why they are leaving a position in their letter of resignation.</w:t>
            </w:r>
            <w:r w:rsidR="00F953FE">
              <w:rPr>
                <w:bCs/>
                <w:sz w:val="24"/>
              </w:rPr>
              <w:t xml:space="preserve"> We would like to implement an employee satisfaction survey.</w:t>
            </w:r>
          </w:p>
          <w:p w14:paraId="6F0DB166" w14:textId="77777777" w:rsidR="00F953FE" w:rsidRDefault="00F953FE" w:rsidP="00AF4E9A">
            <w:pPr>
              <w:pStyle w:val="TableParagraph"/>
              <w:ind w:left="0"/>
              <w:rPr>
                <w:bCs/>
                <w:sz w:val="24"/>
              </w:rPr>
            </w:pPr>
          </w:p>
          <w:p w14:paraId="2FA769CD" w14:textId="4864AE34" w:rsidR="00F953FE" w:rsidRDefault="00F953FE" w:rsidP="00AF4E9A">
            <w:pPr>
              <w:pStyle w:val="TableParagraph"/>
              <w:ind w:left="0"/>
              <w:rPr>
                <w:bCs/>
                <w:sz w:val="24"/>
              </w:rPr>
            </w:pPr>
            <w:r>
              <w:rPr>
                <w:bCs/>
                <w:sz w:val="24"/>
              </w:rPr>
              <w:t>Question: Has the Director of Nursing position been filled?</w:t>
            </w:r>
          </w:p>
          <w:p w14:paraId="54C87E49" w14:textId="2048A1AD" w:rsidR="00F953FE" w:rsidRDefault="002D0428" w:rsidP="00AF4E9A">
            <w:pPr>
              <w:pStyle w:val="TableParagraph"/>
              <w:ind w:left="0"/>
              <w:rPr>
                <w:bCs/>
                <w:sz w:val="24"/>
              </w:rPr>
            </w:pPr>
            <w:r>
              <w:rPr>
                <w:bCs/>
                <w:sz w:val="24"/>
              </w:rPr>
              <w:t xml:space="preserve">Answer: Not </w:t>
            </w:r>
            <w:r w:rsidR="00FD7A12">
              <w:rPr>
                <w:bCs/>
                <w:sz w:val="24"/>
              </w:rPr>
              <w:t>yet</w:t>
            </w:r>
            <w:r>
              <w:rPr>
                <w:bCs/>
                <w:sz w:val="24"/>
              </w:rPr>
              <w:t xml:space="preserve">.  We are in the recruitment process.  </w:t>
            </w:r>
            <w:r w:rsidR="00FD7A12">
              <w:rPr>
                <w:bCs/>
                <w:sz w:val="24"/>
              </w:rPr>
              <w:t>Anticipating</w:t>
            </w:r>
            <w:r>
              <w:rPr>
                <w:bCs/>
                <w:sz w:val="24"/>
              </w:rPr>
              <w:t xml:space="preserve"> within six weeks, we may have someone join the </w:t>
            </w:r>
            <w:r w:rsidR="00FD7A12">
              <w:rPr>
                <w:bCs/>
                <w:sz w:val="24"/>
              </w:rPr>
              <w:t>organization.</w:t>
            </w:r>
          </w:p>
          <w:p w14:paraId="6CA186FC" w14:textId="77777777" w:rsidR="002D0428" w:rsidRDefault="002D0428" w:rsidP="00AF4E9A">
            <w:pPr>
              <w:pStyle w:val="TableParagraph"/>
              <w:ind w:left="0"/>
              <w:rPr>
                <w:bCs/>
                <w:sz w:val="24"/>
              </w:rPr>
            </w:pPr>
          </w:p>
          <w:p w14:paraId="24786B25" w14:textId="77777777" w:rsidR="00672E11" w:rsidRDefault="00672E11" w:rsidP="00AF4E9A">
            <w:pPr>
              <w:pStyle w:val="TableParagraph"/>
              <w:ind w:left="0"/>
              <w:rPr>
                <w:bCs/>
                <w:sz w:val="24"/>
              </w:rPr>
            </w:pPr>
            <w:r>
              <w:rPr>
                <w:bCs/>
                <w:sz w:val="24"/>
              </w:rPr>
              <w:t>Question</w:t>
            </w:r>
            <w:r w:rsidR="00FD7A12">
              <w:rPr>
                <w:bCs/>
                <w:sz w:val="24"/>
              </w:rPr>
              <w:t>: Who</w:t>
            </w:r>
            <w:r>
              <w:rPr>
                <w:bCs/>
                <w:sz w:val="24"/>
              </w:rPr>
              <w:t xml:space="preserve"> is covering the Director of Nursing position right now?</w:t>
            </w:r>
          </w:p>
          <w:p w14:paraId="3C6BFC75" w14:textId="77777777" w:rsidR="00FD7A12" w:rsidRDefault="00FD7A12" w:rsidP="00AF4E9A">
            <w:pPr>
              <w:pStyle w:val="TableParagraph"/>
              <w:ind w:left="0"/>
              <w:rPr>
                <w:bCs/>
                <w:sz w:val="24"/>
              </w:rPr>
            </w:pPr>
            <w:r>
              <w:rPr>
                <w:bCs/>
                <w:sz w:val="24"/>
              </w:rPr>
              <w:t>Answer:</w:t>
            </w:r>
            <w:r w:rsidR="001C6B16">
              <w:rPr>
                <w:bCs/>
                <w:sz w:val="24"/>
              </w:rPr>
              <w:t xml:space="preserve"> Pat Famolare is supporting us through the vacancy.</w:t>
            </w:r>
          </w:p>
          <w:p w14:paraId="26B529EF" w14:textId="77777777" w:rsidR="001C6B16" w:rsidRDefault="001C6B16" w:rsidP="00AF4E9A">
            <w:pPr>
              <w:pStyle w:val="TableParagraph"/>
              <w:ind w:left="0"/>
              <w:rPr>
                <w:bCs/>
                <w:sz w:val="24"/>
              </w:rPr>
            </w:pPr>
          </w:p>
          <w:p w14:paraId="59801C6A" w14:textId="77777777" w:rsidR="001C6B16" w:rsidRDefault="001C6B16" w:rsidP="00AF4E9A">
            <w:pPr>
              <w:pStyle w:val="TableParagraph"/>
              <w:ind w:left="0"/>
              <w:rPr>
                <w:bCs/>
                <w:sz w:val="24"/>
              </w:rPr>
            </w:pPr>
            <w:r>
              <w:rPr>
                <w:bCs/>
                <w:sz w:val="24"/>
              </w:rPr>
              <w:t xml:space="preserve">Question: </w:t>
            </w:r>
            <w:r w:rsidR="00F741FD">
              <w:rPr>
                <w:bCs/>
                <w:sz w:val="24"/>
              </w:rPr>
              <w:t xml:space="preserve">Where do we stand on opening the </w:t>
            </w:r>
            <w:r w:rsidR="00505934">
              <w:rPr>
                <w:bCs/>
                <w:sz w:val="24"/>
              </w:rPr>
              <w:t>empty neighborhoods?</w:t>
            </w:r>
          </w:p>
          <w:p w14:paraId="3B7C91E9" w14:textId="77777777" w:rsidR="00505934" w:rsidRDefault="00505934" w:rsidP="00AF4E9A">
            <w:pPr>
              <w:pStyle w:val="TableParagraph"/>
              <w:ind w:left="0"/>
              <w:rPr>
                <w:bCs/>
                <w:sz w:val="24"/>
              </w:rPr>
            </w:pPr>
            <w:r>
              <w:rPr>
                <w:bCs/>
                <w:sz w:val="24"/>
              </w:rPr>
              <w:t>Answer:</w:t>
            </w:r>
            <w:r w:rsidR="00501DBE">
              <w:rPr>
                <w:bCs/>
                <w:sz w:val="24"/>
              </w:rPr>
              <w:t xml:space="preserve"> We are paused on that due to the hiring freeze and the reduction in the FTE count.</w:t>
            </w:r>
          </w:p>
          <w:p w14:paraId="1F3EF917" w14:textId="77777777" w:rsidR="00501DBE" w:rsidRDefault="00501DBE" w:rsidP="00AF4E9A">
            <w:pPr>
              <w:pStyle w:val="TableParagraph"/>
              <w:ind w:left="0"/>
              <w:rPr>
                <w:bCs/>
                <w:sz w:val="24"/>
              </w:rPr>
            </w:pPr>
          </w:p>
          <w:p w14:paraId="2F9845CD" w14:textId="56D65766" w:rsidR="00501DBE" w:rsidRDefault="00501DBE" w:rsidP="00AF4E9A">
            <w:pPr>
              <w:pStyle w:val="TableParagraph"/>
              <w:ind w:left="0"/>
              <w:rPr>
                <w:bCs/>
                <w:sz w:val="24"/>
              </w:rPr>
            </w:pPr>
            <w:r>
              <w:rPr>
                <w:bCs/>
                <w:sz w:val="24"/>
              </w:rPr>
              <w:t>Question: What kind of time frame are we looking at?</w:t>
            </w:r>
          </w:p>
          <w:p w14:paraId="0175AFB9" w14:textId="77777777" w:rsidR="00C546D5" w:rsidRDefault="00C546D5" w:rsidP="00AF4E9A">
            <w:pPr>
              <w:pStyle w:val="TableParagraph"/>
              <w:ind w:left="0"/>
              <w:rPr>
                <w:bCs/>
                <w:sz w:val="24"/>
              </w:rPr>
            </w:pPr>
            <w:r>
              <w:rPr>
                <w:bCs/>
                <w:sz w:val="24"/>
              </w:rPr>
              <w:t>Answer: We don’t know.</w:t>
            </w:r>
          </w:p>
          <w:p w14:paraId="2CF4E7FE" w14:textId="77777777" w:rsidR="00144655" w:rsidRDefault="00144655" w:rsidP="00AF4E9A">
            <w:pPr>
              <w:pStyle w:val="TableParagraph"/>
              <w:ind w:left="0"/>
              <w:rPr>
                <w:bCs/>
                <w:sz w:val="24"/>
              </w:rPr>
            </w:pPr>
          </w:p>
          <w:p w14:paraId="6AE6C99B" w14:textId="77777777" w:rsidR="00626297" w:rsidRDefault="00626297" w:rsidP="00AF4E9A">
            <w:pPr>
              <w:pStyle w:val="TableParagraph"/>
              <w:ind w:left="0"/>
              <w:rPr>
                <w:bCs/>
                <w:sz w:val="24"/>
              </w:rPr>
            </w:pPr>
          </w:p>
          <w:p w14:paraId="6A441443" w14:textId="77777777" w:rsidR="00F726CB" w:rsidRDefault="00F726CB" w:rsidP="0087136D">
            <w:pPr>
              <w:pStyle w:val="TableParagraph"/>
              <w:ind w:left="1440"/>
              <w:rPr>
                <w:bCs/>
                <w:sz w:val="24"/>
              </w:rPr>
            </w:pPr>
          </w:p>
          <w:p w14:paraId="4EF50A62" w14:textId="5784DF81" w:rsidR="00AF3EDB" w:rsidRPr="00AB50F8" w:rsidRDefault="00AF3EDB" w:rsidP="00AF3EDB">
            <w:pPr>
              <w:pStyle w:val="TableParagraph"/>
              <w:rPr>
                <w:bCs/>
                <w:sz w:val="24"/>
              </w:rPr>
            </w:pPr>
          </w:p>
        </w:tc>
        <w:tc>
          <w:tcPr>
            <w:tcW w:w="2520" w:type="dxa"/>
          </w:tcPr>
          <w:p w14:paraId="0A244F2D" w14:textId="77777777" w:rsidR="00E13D7C" w:rsidRDefault="00E13D7C"/>
          <w:p w14:paraId="0847F64E" w14:textId="77777777" w:rsidR="00E13D7C" w:rsidRDefault="00E13D7C"/>
          <w:p w14:paraId="3C623F8A" w14:textId="77777777" w:rsidR="00E13D7C" w:rsidRDefault="00E13D7C"/>
          <w:p w14:paraId="5F92AC59" w14:textId="77777777" w:rsidR="00E13D7C" w:rsidRDefault="00E13D7C"/>
          <w:p w14:paraId="00236B68" w14:textId="77777777" w:rsidR="00E13D7C" w:rsidRDefault="00E13D7C"/>
          <w:p w14:paraId="3F0C919F" w14:textId="77777777" w:rsidR="00E13D7C" w:rsidRDefault="00E13D7C"/>
          <w:p w14:paraId="62349EEA" w14:textId="77777777" w:rsidR="00E13D7C" w:rsidRDefault="00E13D7C"/>
          <w:p w14:paraId="70FC2755" w14:textId="77777777" w:rsidR="00E13D7C" w:rsidRDefault="00E13D7C"/>
          <w:p w14:paraId="3DCFD8DB" w14:textId="77777777" w:rsidR="00E13D7C" w:rsidRDefault="00E13D7C"/>
          <w:p w14:paraId="6402FA21" w14:textId="77777777" w:rsidR="00E13D7C" w:rsidRDefault="00E13D7C"/>
          <w:p w14:paraId="59423F69" w14:textId="77777777" w:rsidR="00E13D7C" w:rsidRDefault="00E13D7C"/>
          <w:p w14:paraId="34ABA584" w14:textId="77777777" w:rsidR="00E13D7C" w:rsidRDefault="00E13D7C"/>
          <w:p w14:paraId="7C8FA6C5" w14:textId="77777777" w:rsidR="00E13D7C" w:rsidRDefault="00E13D7C"/>
          <w:p w14:paraId="7A8A42BA" w14:textId="77777777" w:rsidR="00E13D7C" w:rsidRDefault="00E13D7C"/>
          <w:p w14:paraId="0EBC1168" w14:textId="77777777" w:rsidR="00E13D7C" w:rsidRDefault="00E13D7C"/>
          <w:p w14:paraId="3F52C032" w14:textId="77777777" w:rsidR="00E13D7C" w:rsidRDefault="00E13D7C"/>
          <w:p w14:paraId="02D2B73A" w14:textId="77777777" w:rsidR="00E13D7C" w:rsidRDefault="00E13D7C"/>
          <w:p w14:paraId="6DA28E2E" w14:textId="77777777" w:rsidR="00E13D7C" w:rsidRDefault="00E13D7C"/>
          <w:p w14:paraId="6EFE31A6" w14:textId="77777777" w:rsidR="00E13D7C" w:rsidRDefault="00E13D7C"/>
          <w:p w14:paraId="738B6113" w14:textId="77777777" w:rsidR="00E13D7C" w:rsidRDefault="00E13D7C"/>
          <w:p w14:paraId="46F288B1" w14:textId="77777777" w:rsidR="00E13D7C" w:rsidRDefault="00E13D7C"/>
          <w:p w14:paraId="0C9CF16F" w14:textId="77777777" w:rsidR="00E13D7C" w:rsidRDefault="00E13D7C"/>
          <w:p w14:paraId="63278930" w14:textId="77777777" w:rsidR="00E13D7C" w:rsidRDefault="00E13D7C"/>
          <w:p w14:paraId="2D397991" w14:textId="77777777" w:rsidR="00E13D7C" w:rsidRDefault="00E13D7C"/>
          <w:p w14:paraId="50BE5762" w14:textId="77777777" w:rsidR="00E13D7C" w:rsidRDefault="00E13D7C"/>
          <w:p w14:paraId="5EF99688" w14:textId="77777777" w:rsidR="00E13D7C" w:rsidRDefault="00E13D7C"/>
          <w:p w14:paraId="114604EE" w14:textId="77777777" w:rsidR="00E13D7C" w:rsidRDefault="00E13D7C" w:rsidP="00C123AE"/>
          <w:p w14:paraId="1AC0B050" w14:textId="77777777" w:rsidR="00302EE0" w:rsidRDefault="00302EE0" w:rsidP="00AB50F8">
            <w:pPr>
              <w:pStyle w:val="TableParagraph"/>
              <w:rPr>
                <w:b/>
                <w:spacing w:val="-2"/>
                <w:sz w:val="24"/>
              </w:rPr>
            </w:pPr>
          </w:p>
          <w:p w14:paraId="35086B0A" w14:textId="77777777" w:rsidR="00302EE0" w:rsidRDefault="00302EE0" w:rsidP="00AB50F8">
            <w:pPr>
              <w:pStyle w:val="TableParagraph"/>
              <w:rPr>
                <w:b/>
                <w:spacing w:val="-2"/>
                <w:sz w:val="24"/>
              </w:rPr>
            </w:pPr>
          </w:p>
          <w:p w14:paraId="299C25E6" w14:textId="3DF94A39" w:rsidR="00656106" w:rsidRPr="007613CA" w:rsidRDefault="00656106" w:rsidP="00583193">
            <w:pPr>
              <w:pStyle w:val="TableParagraph"/>
              <w:ind w:left="0"/>
              <w:rPr>
                <w:b/>
                <w:spacing w:val="-2"/>
                <w:sz w:val="24"/>
              </w:rPr>
            </w:pPr>
          </w:p>
        </w:tc>
      </w:tr>
      <w:tr w:rsidR="00265253" w:rsidRPr="007613CA" w14:paraId="23D13C07" w14:textId="77777777" w:rsidTr="00C05F40">
        <w:trPr>
          <w:trHeight w:val="392"/>
        </w:trPr>
        <w:tc>
          <w:tcPr>
            <w:tcW w:w="9000" w:type="dxa"/>
          </w:tcPr>
          <w:p w14:paraId="1537CD62" w14:textId="77777777" w:rsidR="00265253" w:rsidRDefault="00265253" w:rsidP="00C05F40">
            <w:pPr>
              <w:pStyle w:val="TableParagraph"/>
              <w:ind w:left="109"/>
              <w:rPr>
                <w:b/>
                <w:sz w:val="24"/>
              </w:rPr>
            </w:pPr>
            <w:bookmarkStart w:id="5" w:name="_Hlk214283231"/>
            <w:r>
              <w:rPr>
                <w:b/>
                <w:sz w:val="24"/>
              </w:rPr>
              <w:t>Department Report:</w:t>
            </w:r>
          </w:p>
          <w:p w14:paraId="18CED2DD" w14:textId="77777777" w:rsidR="00265253" w:rsidRDefault="00265253" w:rsidP="00C05F40">
            <w:pPr>
              <w:pStyle w:val="TableParagraph"/>
              <w:ind w:left="109"/>
              <w:rPr>
                <w:b/>
                <w:sz w:val="24"/>
              </w:rPr>
            </w:pPr>
          </w:p>
        </w:tc>
        <w:tc>
          <w:tcPr>
            <w:tcW w:w="2520" w:type="dxa"/>
          </w:tcPr>
          <w:p w14:paraId="517C2CD8" w14:textId="77777777" w:rsidR="00265253" w:rsidRPr="007613CA" w:rsidRDefault="00265253" w:rsidP="00C05F40">
            <w:pPr>
              <w:pStyle w:val="TableParagraph"/>
              <w:ind w:left="106"/>
              <w:rPr>
                <w:b/>
                <w:spacing w:val="-2"/>
                <w:sz w:val="24"/>
              </w:rPr>
            </w:pPr>
            <w:r w:rsidRPr="007613CA">
              <w:rPr>
                <w:b/>
                <w:spacing w:val="-2"/>
                <w:sz w:val="24"/>
              </w:rPr>
              <w:t>Presenter</w:t>
            </w:r>
          </w:p>
        </w:tc>
      </w:tr>
      <w:tr w:rsidR="00265253" w:rsidRPr="007613CA" w14:paraId="1EF23E08" w14:textId="77777777" w:rsidTr="00C05F40">
        <w:trPr>
          <w:trHeight w:val="815"/>
        </w:trPr>
        <w:tc>
          <w:tcPr>
            <w:tcW w:w="9000" w:type="dxa"/>
          </w:tcPr>
          <w:p w14:paraId="2CF89F0D" w14:textId="27F4D9E2" w:rsidR="00265253" w:rsidRDefault="001750EB" w:rsidP="00C05F40">
            <w:pPr>
              <w:pStyle w:val="TableParagraph"/>
              <w:ind w:left="109"/>
              <w:rPr>
                <w:b/>
                <w:sz w:val="24"/>
              </w:rPr>
            </w:pPr>
            <w:r>
              <w:rPr>
                <w:b/>
                <w:sz w:val="24"/>
              </w:rPr>
              <w:t xml:space="preserve">Quality </w:t>
            </w:r>
            <w:r w:rsidR="00B77E32">
              <w:rPr>
                <w:b/>
                <w:sz w:val="24"/>
              </w:rPr>
              <w:t>Assurance Report</w:t>
            </w:r>
          </w:p>
        </w:tc>
        <w:tc>
          <w:tcPr>
            <w:tcW w:w="2520" w:type="dxa"/>
          </w:tcPr>
          <w:p w14:paraId="58FA8CA3" w14:textId="441964A6" w:rsidR="00265253" w:rsidRPr="007613CA" w:rsidRDefault="001750EB" w:rsidP="00C05F40">
            <w:pPr>
              <w:pStyle w:val="TableParagraph"/>
              <w:ind w:left="106"/>
              <w:rPr>
                <w:b/>
                <w:spacing w:val="-2"/>
                <w:sz w:val="24"/>
              </w:rPr>
            </w:pPr>
            <w:r>
              <w:rPr>
                <w:b/>
                <w:spacing w:val="-2"/>
                <w:sz w:val="24"/>
              </w:rPr>
              <w:t>Jill West</w:t>
            </w:r>
          </w:p>
        </w:tc>
      </w:tr>
      <w:tr w:rsidR="001750EB" w:rsidRPr="007613CA" w14:paraId="794A958D" w14:textId="77777777" w:rsidTr="00C05F40">
        <w:trPr>
          <w:trHeight w:val="815"/>
        </w:trPr>
        <w:tc>
          <w:tcPr>
            <w:tcW w:w="9000" w:type="dxa"/>
          </w:tcPr>
          <w:p w14:paraId="3D58323E" w14:textId="77777777" w:rsidR="001750EB" w:rsidRDefault="001750EB" w:rsidP="001750EB">
            <w:pPr>
              <w:pStyle w:val="TableParagraph"/>
              <w:numPr>
                <w:ilvl w:val="0"/>
                <w:numId w:val="13"/>
              </w:numPr>
              <w:rPr>
                <w:bCs/>
                <w:sz w:val="24"/>
              </w:rPr>
            </w:pPr>
            <w:r>
              <w:rPr>
                <w:bCs/>
                <w:sz w:val="24"/>
              </w:rPr>
              <w:lastRenderedPageBreak/>
              <w:t>Focus Areas and Goals for 2025</w:t>
            </w:r>
          </w:p>
          <w:p w14:paraId="7B8C3D47" w14:textId="77777777" w:rsidR="001750EB" w:rsidRDefault="001750EB" w:rsidP="001750EB">
            <w:pPr>
              <w:pStyle w:val="TableParagraph"/>
              <w:numPr>
                <w:ilvl w:val="1"/>
                <w:numId w:val="13"/>
              </w:numPr>
              <w:rPr>
                <w:bCs/>
                <w:sz w:val="24"/>
              </w:rPr>
            </w:pPr>
            <w:r>
              <w:rPr>
                <w:bCs/>
                <w:sz w:val="24"/>
              </w:rPr>
              <w:t>DPH Annual Survey Plans of Correction by goal date 11/3/2025 100% well underway</w:t>
            </w:r>
          </w:p>
          <w:p w14:paraId="4E17B4F1" w14:textId="77777777" w:rsidR="001750EB" w:rsidRDefault="001750EB" w:rsidP="001750EB">
            <w:pPr>
              <w:pStyle w:val="TableParagraph"/>
              <w:numPr>
                <w:ilvl w:val="1"/>
                <w:numId w:val="13"/>
              </w:numPr>
              <w:rPr>
                <w:bCs/>
                <w:sz w:val="24"/>
              </w:rPr>
            </w:pPr>
            <w:r>
              <w:rPr>
                <w:bCs/>
                <w:sz w:val="24"/>
              </w:rPr>
              <w:t>Monitor and audit EMR documentation for compliance and accuracy</w:t>
            </w:r>
          </w:p>
          <w:p w14:paraId="7E856DF8" w14:textId="77777777" w:rsidR="001750EB" w:rsidRDefault="001750EB" w:rsidP="001750EB">
            <w:pPr>
              <w:pStyle w:val="TableParagraph"/>
              <w:numPr>
                <w:ilvl w:val="1"/>
                <w:numId w:val="13"/>
              </w:numPr>
              <w:rPr>
                <w:bCs/>
                <w:sz w:val="24"/>
              </w:rPr>
            </w:pPr>
            <w:r>
              <w:rPr>
                <w:bCs/>
                <w:sz w:val="24"/>
              </w:rPr>
              <w:t>Behavior management/substance use disorder</w:t>
            </w:r>
          </w:p>
          <w:p w14:paraId="5FD8BCED" w14:textId="7869E6C1" w:rsidR="001750EB" w:rsidRDefault="001750EB" w:rsidP="001750EB">
            <w:pPr>
              <w:pStyle w:val="TableParagraph"/>
              <w:numPr>
                <w:ilvl w:val="1"/>
                <w:numId w:val="13"/>
              </w:numPr>
              <w:rPr>
                <w:bCs/>
                <w:sz w:val="24"/>
              </w:rPr>
            </w:pPr>
            <w:r>
              <w:rPr>
                <w:bCs/>
                <w:sz w:val="24"/>
              </w:rPr>
              <w:t>QAPI compliance with psychotropic consent forms – meeting next week to task</w:t>
            </w:r>
            <w:r w:rsidR="00953F56">
              <w:rPr>
                <w:bCs/>
                <w:sz w:val="24"/>
              </w:rPr>
              <w:t xml:space="preserve"> to stay compliant</w:t>
            </w:r>
          </w:p>
          <w:p w14:paraId="18D4B76D" w14:textId="35071087" w:rsidR="001750EB" w:rsidRDefault="001750EB" w:rsidP="001750EB">
            <w:pPr>
              <w:pStyle w:val="TableParagraph"/>
              <w:numPr>
                <w:ilvl w:val="1"/>
                <w:numId w:val="13"/>
              </w:numPr>
              <w:rPr>
                <w:bCs/>
                <w:sz w:val="24"/>
              </w:rPr>
            </w:pPr>
            <w:r>
              <w:rPr>
                <w:bCs/>
                <w:sz w:val="24"/>
              </w:rPr>
              <w:t xml:space="preserve">5 Star Rating focus </w:t>
            </w:r>
            <w:r w:rsidR="00187E6E">
              <w:rPr>
                <w:bCs/>
                <w:sz w:val="24"/>
              </w:rPr>
              <w:t>on</w:t>
            </w:r>
            <w:r>
              <w:rPr>
                <w:bCs/>
                <w:sz w:val="24"/>
              </w:rPr>
              <w:t xml:space="preserve"> quality measures</w:t>
            </w:r>
          </w:p>
          <w:p w14:paraId="1DF233F5" w14:textId="77777777" w:rsidR="001750EB" w:rsidRDefault="001750EB" w:rsidP="00C05F40">
            <w:pPr>
              <w:pStyle w:val="TableParagraph"/>
              <w:ind w:left="109"/>
              <w:rPr>
                <w:b/>
                <w:sz w:val="24"/>
              </w:rPr>
            </w:pPr>
          </w:p>
          <w:p w14:paraId="1DC4F089" w14:textId="77777777" w:rsidR="0012071B" w:rsidRDefault="0012071B" w:rsidP="006D4971">
            <w:pPr>
              <w:pStyle w:val="TableParagraph"/>
              <w:ind w:left="0"/>
              <w:rPr>
                <w:b/>
                <w:sz w:val="24"/>
              </w:rPr>
            </w:pPr>
          </w:p>
          <w:p w14:paraId="04FAC154" w14:textId="77777777" w:rsidR="0012071B" w:rsidRDefault="0012071B" w:rsidP="006D4971">
            <w:pPr>
              <w:pStyle w:val="TableParagraph"/>
              <w:ind w:left="0"/>
              <w:rPr>
                <w:b/>
                <w:sz w:val="24"/>
              </w:rPr>
            </w:pPr>
          </w:p>
          <w:p w14:paraId="4E5A3F9B" w14:textId="77777777" w:rsidR="0012071B" w:rsidRDefault="0012071B" w:rsidP="00C05F40">
            <w:pPr>
              <w:pStyle w:val="TableParagraph"/>
              <w:ind w:left="109"/>
              <w:rPr>
                <w:b/>
                <w:sz w:val="24"/>
              </w:rPr>
            </w:pPr>
          </w:p>
        </w:tc>
        <w:tc>
          <w:tcPr>
            <w:tcW w:w="2520" w:type="dxa"/>
          </w:tcPr>
          <w:p w14:paraId="7746FC51" w14:textId="77777777" w:rsidR="001750EB" w:rsidRDefault="001750EB" w:rsidP="00C05F40">
            <w:pPr>
              <w:pStyle w:val="TableParagraph"/>
              <w:ind w:left="106"/>
              <w:rPr>
                <w:b/>
                <w:spacing w:val="-2"/>
                <w:sz w:val="24"/>
              </w:rPr>
            </w:pPr>
          </w:p>
        </w:tc>
      </w:tr>
      <w:tr w:rsidR="0087136D" w:rsidRPr="007613CA" w14:paraId="70853BAF" w14:textId="77777777" w:rsidTr="0087136D">
        <w:trPr>
          <w:trHeight w:val="392"/>
        </w:trPr>
        <w:tc>
          <w:tcPr>
            <w:tcW w:w="9000" w:type="dxa"/>
          </w:tcPr>
          <w:p w14:paraId="6310EEFE" w14:textId="77777777" w:rsidR="0087136D" w:rsidRDefault="0087136D" w:rsidP="00C05F40">
            <w:pPr>
              <w:pStyle w:val="TableParagraph"/>
              <w:ind w:left="109"/>
              <w:rPr>
                <w:b/>
                <w:sz w:val="24"/>
              </w:rPr>
            </w:pPr>
            <w:bookmarkStart w:id="6" w:name="_Hlk214286100"/>
            <w:r>
              <w:rPr>
                <w:b/>
                <w:sz w:val="24"/>
              </w:rPr>
              <w:t>Department Report:</w:t>
            </w:r>
          </w:p>
          <w:p w14:paraId="1BAD7971" w14:textId="77777777" w:rsidR="0087136D" w:rsidRDefault="0087136D" w:rsidP="00C05F40">
            <w:pPr>
              <w:pStyle w:val="TableParagraph"/>
              <w:ind w:left="109"/>
              <w:rPr>
                <w:b/>
                <w:sz w:val="24"/>
              </w:rPr>
            </w:pPr>
          </w:p>
        </w:tc>
        <w:tc>
          <w:tcPr>
            <w:tcW w:w="2520" w:type="dxa"/>
          </w:tcPr>
          <w:p w14:paraId="69189E7E" w14:textId="77777777" w:rsidR="0087136D" w:rsidRPr="007613CA" w:rsidRDefault="0087136D" w:rsidP="00C05F40">
            <w:pPr>
              <w:pStyle w:val="TableParagraph"/>
              <w:ind w:left="106"/>
              <w:rPr>
                <w:b/>
                <w:spacing w:val="-2"/>
                <w:sz w:val="24"/>
              </w:rPr>
            </w:pPr>
            <w:r w:rsidRPr="007613CA">
              <w:rPr>
                <w:b/>
                <w:spacing w:val="-2"/>
                <w:sz w:val="24"/>
              </w:rPr>
              <w:t>Presenter</w:t>
            </w:r>
          </w:p>
        </w:tc>
      </w:tr>
      <w:tr w:rsidR="0087136D" w:rsidRPr="007613CA" w14:paraId="173351F9" w14:textId="77777777" w:rsidTr="0087136D">
        <w:trPr>
          <w:trHeight w:val="815"/>
        </w:trPr>
        <w:tc>
          <w:tcPr>
            <w:tcW w:w="9000" w:type="dxa"/>
          </w:tcPr>
          <w:p w14:paraId="0EBE54B2" w14:textId="77777777" w:rsidR="0087136D" w:rsidRDefault="0012071B" w:rsidP="0012071B">
            <w:pPr>
              <w:pStyle w:val="TableParagraph"/>
              <w:rPr>
                <w:b/>
                <w:sz w:val="24"/>
              </w:rPr>
            </w:pPr>
            <w:r>
              <w:rPr>
                <w:b/>
                <w:sz w:val="24"/>
              </w:rPr>
              <w:t>Social Services</w:t>
            </w:r>
          </w:p>
          <w:p w14:paraId="424FA8B4" w14:textId="0D3FE4F2" w:rsidR="00315A85" w:rsidRDefault="00315A85" w:rsidP="0012071B">
            <w:pPr>
              <w:pStyle w:val="TableParagraph"/>
              <w:rPr>
                <w:b/>
                <w:sz w:val="24"/>
              </w:rPr>
            </w:pPr>
          </w:p>
        </w:tc>
        <w:tc>
          <w:tcPr>
            <w:tcW w:w="2520" w:type="dxa"/>
          </w:tcPr>
          <w:p w14:paraId="0507CC3F" w14:textId="5883E07C" w:rsidR="0087136D" w:rsidRPr="007613CA" w:rsidRDefault="0012071B" w:rsidP="00C05F40">
            <w:pPr>
              <w:pStyle w:val="TableParagraph"/>
              <w:ind w:left="106"/>
              <w:rPr>
                <w:b/>
                <w:spacing w:val="-2"/>
                <w:sz w:val="24"/>
              </w:rPr>
            </w:pPr>
            <w:r>
              <w:rPr>
                <w:b/>
                <w:spacing w:val="-2"/>
                <w:sz w:val="24"/>
              </w:rPr>
              <w:t>Valerie Brathwaite</w:t>
            </w:r>
          </w:p>
        </w:tc>
      </w:tr>
      <w:bookmarkEnd w:id="6"/>
      <w:tr w:rsidR="00315A85" w:rsidRPr="007613CA" w14:paraId="3379BE44" w14:textId="77777777" w:rsidTr="0087136D">
        <w:trPr>
          <w:trHeight w:val="815"/>
        </w:trPr>
        <w:tc>
          <w:tcPr>
            <w:tcW w:w="9000" w:type="dxa"/>
          </w:tcPr>
          <w:p w14:paraId="127FFB5E" w14:textId="77777777" w:rsidR="00315A85" w:rsidRDefault="000477F9" w:rsidP="00DC0C97">
            <w:pPr>
              <w:pStyle w:val="TableParagraph"/>
              <w:numPr>
                <w:ilvl w:val="0"/>
                <w:numId w:val="14"/>
              </w:numPr>
              <w:rPr>
                <w:bCs/>
                <w:sz w:val="24"/>
              </w:rPr>
            </w:pPr>
            <w:r w:rsidRPr="000477F9">
              <w:rPr>
                <w:bCs/>
                <w:sz w:val="24"/>
              </w:rPr>
              <w:t xml:space="preserve">September </w:t>
            </w:r>
            <w:r w:rsidR="00AB4DC1">
              <w:rPr>
                <w:bCs/>
                <w:sz w:val="24"/>
              </w:rPr>
              <w:t>statistics</w:t>
            </w:r>
          </w:p>
          <w:p w14:paraId="615A5018" w14:textId="77777777" w:rsidR="0087295A" w:rsidRDefault="0087295A" w:rsidP="0087295A">
            <w:pPr>
              <w:pStyle w:val="TableParagraph"/>
              <w:numPr>
                <w:ilvl w:val="1"/>
                <w:numId w:val="14"/>
              </w:numPr>
              <w:rPr>
                <w:bCs/>
                <w:sz w:val="24"/>
              </w:rPr>
            </w:pPr>
            <w:r>
              <w:rPr>
                <w:bCs/>
                <w:sz w:val="24"/>
              </w:rPr>
              <w:t>11 tours</w:t>
            </w:r>
          </w:p>
          <w:p w14:paraId="7BA66BC0" w14:textId="77777777" w:rsidR="0087295A" w:rsidRDefault="0087295A" w:rsidP="0087295A">
            <w:pPr>
              <w:pStyle w:val="TableParagraph"/>
              <w:numPr>
                <w:ilvl w:val="1"/>
                <w:numId w:val="14"/>
              </w:numPr>
              <w:rPr>
                <w:bCs/>
                <w:sz w:val="24"/>
              </w:rPr>
            </w:pPr>
            <w:r>
              <w:rPr>
                <w:bCs/>
                <w:sz w:val="24"/>
              </w:rPr>
              <w:t>4 SNF admissions</w:t>
            </w:r>
          </w:p>
          <w:p w14:paraId="10FC46CB" w14:textId="77777777" w:rsidR="0087295A" w:rsidRDefault="00B55FC1" w:rsidP="0087295A">
            <w:pPr>
              <w:pStyle w:val="TableParagraph"/>
              <w:numPr>
                <w:ilvl w:val="1"/>
                <w:numId w:val="14"/>
              </w:numPr>
              <w:rPr>
                <w:bCs/>
                <w:sz w:val="24"/>
              </w:rPr>
            </w:pPr>
            <w:r>
              <w:rPr>
                <w:bCs/>
                <w:sz w:val="24"/>
              </w:rPr>
              <w:t>8 DOM grievances</w:t>
            </w:r>
          </w:p>
          <w:p w14:paraId="2E5994BA" w14:textId="433C2EBB" w:rsidR="00574DEC" w:rsidRDefault="00574DEC" w:rsidP="0087295A">
            <w:pPr>
              <w:pStyle w:val="TableParagraph"/>
              <w:numPr>
                <w:ilvl w:val="1"/>
                <w:numId w:val="14"/>
              </w:numPr>
              <w:rPr>
                <w:bCs/>
                <w:sz w:val="24"/>
              </w:rPr>
            </w:pPr>
            <w:r>
              <w:rPr>
                <w:bCs/>
                <w:sz w:val="24"/>
              </w:rPr>
              <w:t xml:space="preserve">4 </w:t>
            </w:r>
            <w:r w:rsidR="00E405C9">
              <w:rPr>
                <w:bCs/>
                <w:sz w:val="24"/>
              </w:rPr>
              <w:t xml:space="preserve">veterans met with </w:t>
            </w:r>
            <w:r w:rsidR="00D7010C">
              <w:rPr>
                <w:bCs/>
                <w:sz w:val="24"/>
              </w:rPr>
              <w:t>the VA for service-connected disability claims</w:t>
            </w:r>
          </w:p>
          <w:p w14:paraId="29C8B8B7" w14:textId="77777777" w:rsidR="00E405C9" w:rsidRDefault="00246FC8" w:rsidP="0087295A">
            <w:pPr>
              <w:pStyle w:val="TableParagraph"/>
              <w:numPr>
                <w:ilvl w:val="1"/>
                <w:numId w:val="14"/>
              </w:numPr>
              <w:rPr>
                <w:bCs/>
                <w:sz w:val="24"/>
              </w:rPr>
            </w:pPr>
            <w:r>
              <w:rPr>
                <w:bCs/>
                <w:sz w:val="24"/>
              </w:rPr>
              <w:t xml:space="preserve"> </w:t>
            </w:r>
            <w:r w:rsidR="00D458B8">
              <w:rPr>
                <w:bCs/>
                <w:sz w:val="24"/>
              </w:rPr>
              <w:t>5 v</w:t>
            </w:r>
            <w:r>
              <w:rPr>
                <w:bCs/>
                <w:sz w:val="24"/>
              </w:rPr>
              <w:t xml:space="preserve">eterans met with Veterans Legal Services </w:t>
            </w:r>
          </w:p>
          <w:p w14:paraId="6834EBFE" w14:textId="77777777" w:rsidR="00EA49FD" w:rsidRDefault="00EA49FD" w:rsidP="0087295A">
            <w:pPr>
              <w:pStyle w:val="TableParagraph"/>
              <w:numPr>
                <w:ilvl w:val="1"/>
                <w:numId w:val="14"/>
              </w:numPr>
              <w:rPr>
                <w:bCs/>
                <w:sz w:val="24"/>
              </w:rPr>
            </w:pPr>
            <w:r>
              <w:rPr>
                <w:bCs/>
                <w:sz w:val="24"/>
              </w:rPr>
              <w:t>We continue to assist with residents moving into the Keville House to accommodate the renovation project</w:t>
            </w:r>
          </w:p>
          <w:p w14:paraId="40015E28" w14:textId="77777777" w:rsidR="00BD11E3" w:rsidRDefault="004C0132" w:rsidP="00BD11E3">
            <w:pPr>
              <w:pStyle w:val="TableParagraph"/>
              <w:numPr>
                <w:ilvl w:val="0"/>
                <w:numId w:val="14"/>
              </w:numPr>
              <w:rPr>
                <w:bCs/>
                <w:sz w:val="24"/>
              </w:rPr>
            </w:pPr>
            <w:r>
              <w:rPr>
                <w:bCs/>
                <w:sz w:val="24"/>
              </w:rPr>
              <w:t>Mr. Lyon</w:t>
            </w:r>
            <w:r w:rsidR="007725CC">
              <w:rPr>
                <w:bCs/>
                <w:sz w:val="24"/>
              </w:rPr>
              <w:t xml:space="preserve">s is working on </w:t>
            </w:r>
            <w:r w:rsidR="00AD6637">
              <w:rPr>
                <w:bCs/>
                <w:sz w:val="24"/>
              </w:rPr>
              <w:t>a request</w:t>
            </w:r>
            <w:r w:rsidR="00447728">
              <w:rPr>
                <w:bCs/>
                <w:sz w:val="24"/>
              </w:rPr>
              <w:t xml:space="preserve"> to EOVS</w:t>
            </w:r>
            <w:r w:rsidR="00AD6637">
              <w:rPr>
                <w:bCs/>
                <w:sz w:val="24"/>
              </w:rPr>
              <w:t xml:space="preserve"> for an updated VSO listing as he knows there </w:t>
            </w:r>
            <w:r w:rsidR="002A5126">
              <w:rPr>
                <w:bCs/>
                <w:sz w:val="24"/>
              </w:rPr>
              <w:t>have</w:t>
            </w:r>
            <w:r w:rsidR="00AD6637">
              <w:rPr>
                <w:bCs/>
                <w:sz w:val="24"/>
              </w:rPr>
              <w:t xml:space="preserve"> been changes.  </w:t>
            </w:r>
            <w:r w:rsidR="00447728">
              <w:rPr>
                <w:bCs/>
                <w:sz w:val="24"/>
              </w:rPr>
              <w:t xml:space="preserve">Once he receives the list, he will provide to the social services department to provide to </w:t>
            </w:r>
            <w:r w:rsidR="005D79E8">
              <w:rPr>
                <w:bCs/>
                <w:sz w:val="24"/>
              </w:rPr>
              <w:t>residents and their families.</w:t>
            </w:r>
          </w:p>
          <w:p w14:paraId="73EF7A9C" w14:textId="7E57AAE2" w:rsidR="00FB2DD0" w:rsidRPr="000477F9" w:rsidRDefault="00FB2DD0" w:rsidP="006D4971">
            <w:pPr>
              <w:pStyle w:val="TableParagraph"/>
              <w:ind w:left="0"/>
              <w:rPr>
                <w:bCs/>
                <w:sz w:val="24"/>
              </w:rPr>
            </w:pPr>
          </w:p>
        </w:tc>
        <w:tc>
          <w:tcPr>
            <w:tcW w:w="2520" w:type="dxa"/>
          </w:tcPr>
          <w:p w14:paraId="453F9667" w14:textId="77777777" w:rsidR="00315A85" w:rsidRDefault="00315A85" w:rsidP="00C05F40">
            <w:pPr>
              <w:pStyle w:val="TableParagraph"/>
              <w:ind w:left="106"/>
              <w:rPr>
                <w:b/>
                <w:spacing w:val="-2"/>
                <w:sz w:val="24"/>
              </w:rPr>
            </w:pPr>
          </w:p>
        </w:tc>
      </w:tr>
      <w:tr w:rsidR="00FB2DD0" w:rsidRPr="007613CA" w14:paraId="2FB5933E" w14:textId="77777777" w:rsidTr="0027605F">
        <w:trPr>
          <w:trHeight w:val="392"/>
        </w:trPr>
        <w:tc>
          <w:tcPr>
            <w:tcW w:w="9000" w:type="dxa"/>
          </w:tcPr>
          <w:p w14:paraId="030D6DA5" w14:textId="77777777" w:rsidR="00FB2DD0" w:rsidRDefault="00FB2DD0" w:rsidP="0027605F">
            <w:pPr>
              <w:pStyle w:val="TableParagraph"/>
              <w:ind w:left="109"/>
              <w:rPr>
                <w:b/>
                <w:sz w:val="24"/>
              </w:rPr>
            </w:pPr>
            <w:bookmarkStart w:id="7" w:name="_Hlk214287712"/>
            <w:bookmarkEnd w:id="5"/>
            <w:r>
              <w:rPr>
                <w:b/>
                <w:sz w:val="24"/>
              </w:rPr>
              <w:t>Department Report:</w:t>
            </w:r>
          </w:p>
          <w:p w14:paraId="35341541" w14:textId="77777777" w:rsidR="00FB2DD0" w:rsidRDefault="00FB2DD0" w:rsidP="0027605F">
            <w:pPr>
              <w:pStyle w:val="TableParagraph"/>
              <w:ind w:left="109"/>
              <w:rPr>
                <w:b/>
                <w:sz w:val="24"/>
              </w:rPr>
            </w:pPr>
          </w:p>
        </w:tc>
        <w:tc>
          <w:tcPr>
            <w:tcW w:w="2520" w:type="dxa"/>
          </w:tcPr>
          <w:p w14:paraId="2A202EF1" w14:textId="77777777" w:rsidR="00FB2DD0" w:rsidRPr="007613CA" w:rsidRDefault="00FB2DD0" w:rsidP="0027605F">
            <w:pPr>
              <w:pStyle w:val="TableParagraph"/>
              <w:ind w:left="106"/>
              <w:rPr>
                <w:b/>
                <w:spacing w:val="-2"/>
                <w:sz w:val="24"/>
              </w:rPr>
            </w:pPr>
            <w:r w:rsidRPr="007613CA">
              <w:rPr>
                <w:b/>
                <w:spacing w:val="-2"/>
                <w:sz w:val="24"/>
              </w:rPr>
              <w:t>Presenter</w:t>
            </w:r>
          </w:p>
        </w:tc>
      </w:tr>
      <w:tr w:rsidR="00FB2DD0" w:rsidRPr="007613CA" w14:paraId="61A47D8F" w14:textId="77777777" w:rsidTr="0027605F">
        <w:trPr>
          <w:trHeight w:val="815"/>
        </w:trPr>
        <w:tc>
          <w:tcPr>
            <w:tcW w:w="9000" w:type="dxa"/>
          </w:tcPr>
          <w:p w14:paraId="63DE7422" w14:textId="427F038B" w:rsidR="00FB2DD0" w:rsidRDefault="00FB2DD0" w:rsidP="0027605F">
            <w:pPr>
              <w:pStyle w:val="TableParagraph"/>
              <w:rPr>
                <w:b/>
                <w:sz w:val="24"/>
              </w:rPr>
            </w:pPr>
            <w:r>
              <w:rPr>
                <w:b/>
                <w:sz w:val="24"/>
              </w:rPr>
              <w:t>Communication</w:t>
            </w:r>
            <w:r w:rsidR="00AD32E0">
              <w:rPr>
                <w:b/>
                <w:sz w:val="24"/>
              </w:rPr>
              <w:t>s Report</w:t>
            </w:r>
          </w:p>
          <w:p w14:paraId="681A288C" w14:textId="77777777" w:rsidR="00FB2DD0" w:rsidRDefault="00FB2DD0" w:rsidP="0027605F">
            <w:pPr>
              <w:pStyle w:val="TableParagraph"/>
              <w:rPr>
                <w:b/>
                <w:sz w:val="24"/>
              </w:rPr>
            </w:pPr>
          </w:p>
        </w:tc>
        <w:tc>
          <w:tcPr>
            <w:tcW w:w="2520" w:type="dxa"/>
          </w:tcPr>
          <w:p w14:paraId="4E9267CA" w14:textId="239D908F" w:rsidR="00FB2DD0" w:rsidRPr="007613CA" w:rsidRDefault="00AD32E0" w:rsidP="0027605F">
            <w:pPr>
              <w:pStyle w:val="TableParagraph"/>
              <w:ind w:left="106"/>
              <w:rPr>
                <w:b/>
                <w:spacing w:val="-2"/>
                <w:sz w:val="24"/>
              </w:rPr>
            </w:pPr>
            <w:r>
              <w:rPr>
                <w:b/>
                <w:spacing w:val="-2"/>
                <w:sz w:val="24"/>
              </w:rPr>
              <w:t>Janelle Howard</w:t>
            </w:r>
          </w:p>
        </w:tc>
      </w:tr>
      <w:bookmarkEnd w:id="7"/>
      <w:tr w:rsidR="00F00A27" w:rsidRPr="007613CA" w14:paraId="15266A7C" w14:textId="77777777" w:rsidTr="0027605F">
        <w:trPr>
          <w:trHeight w:val="815"/>
        </w:trPr>
        <w:tc>
          <w:tcPr>
            <w:tcW w:w="9000" w:type="dxa"/>
          </w:tcPr>
          <w:p w14:paraId="7352B49E" w14:textId="77777777" w:rsidR="00F00A27" w:rsidRPr="00205768" w:rsidRDefault="00F00A27" w:rsidP="00F00A27">
            <w:pPr>
              <w:pStyle w:val="TableParagraph"/>
              <w:numPr>
                <w:ilvl w:val="0"/>
                <w:numId w:val="15"/>
              </w:numPr>
              <w:rPr>
                <w:bCs/>
                <w:sz w:val="24"/>
              </w:rPr>
            </w:pPr>
            <w:r w:rsidRPr="00205768">
              <w:rPr>
                <w:bCs/>
                <w:sz w:val="24"/>
              </w:rPr>
              <w:t>Family Council Store</w:t>
            </w:r>
          </w:p>
          <w:p w14:paraId="150A1D61" w14:textId="613F8AE4" w:rsidR="00F00A27" w:rsidRPr="00925758" w:rsidRDefault="00205768" w:rsidP="00F00A27">
            <w:pPr>
              <w:pStyle w:val="TableParagraph"/>
              <w:numPr>
                <w:ilvl w:val="1"/>
                <w:numId w:val="15"/>
              </w:numPr>
              <w:rPr>
                <w:b/>
                <w:sz w:val="24"/>
              </w:rPr>
            </w:pPr>
            <w:r w:rsidRPr="00205768">
              <w:rPr>
                <w:bCs/>
                <w:sz w:val="24"/>
              </w:rPr>
              <w:t>Met with Finance Team to</w:t>
            </w:r>
            <w:r>
              <w:rPr>
                <w:b/>
                <w:sz w:val="24"/>
              </w:rPr>
              <w:t xml:space="preserve"> </w:t>
            </w:r>
            <w:r>
              <w:rPr>
                <w:bCs/>
                <w:sz w:val="24"/>
              </w:rPr>
              <w:t xml:space="preserve">determine a list of </w:t>
            </w:r>
            <w:r w:rsidR="00925758">
              <w:rPr>
                <w:bCs/>
                <w:sz w:val="24"/>
              </w:rPr>
              <w:t>authorized vendors</w:t>
            </w:r>
            <w:r w:rsidR="00A23CD6">
              <w:rPr>
                <w:bCs/>
                <w:sz w:val="24"/>
              </w:rPr>
              <w:t xml:space="preserve"> and list of items to be sold in the store</w:t>
            </w:r>
          </w:p>
          <w:p w14:paraId="3BED24D4" w14:textId="77777777" w:rsidR="00925758" w:rsidRDefault="00A23CD6" w:rsidP="00F00A27">
            <w:pPr>
              <w:pStyle w:val="TableParagraph"/>
              <w:numPr>
                <w:ilvl w:val="1"/>
                <w:numId w:val="15"/>
              </w:numPr>
              <w:rPr>
                <w:bCs/>
                <w:sz w:val="24"/>
              </w:rPr>
            </w:pPr>
            <w:r w:rsidRPr="00C53028">
              <w:rPr>
                <w:bCs/>
                <w:sz w:val="24"/>
              </w:rPr>
              <w:t xml:space="preserve">Connected with </w:t>
            </w:r>
            <w:r w:rsidR="00E757B5" w:rsidRPr="00C53028">
              <w:rPr>
                <w:bCs/>
                <w:sz w:val="24"/>
              </w:rPr>
              <w:t xml:space="preserve">Social Services to </w:t>
            </w:r>
            <w:r w:rsidR="00C53028" w:rsidRPr="00C53028">
              <w:rPr>
                <w:bCs/>
                <w:sz w:val="24"/>
              </w:rPr>
              <w:t>get information on attending the next meeting to pitch the Family Council Store to the Family Council group</w:t>
            </w:r>
            <w:r w:rsidR="00B15F2D">
              <w:rPr>
                <w:bCs/>
                <w:sz w:val="24"/>
              </w:rPr>
              <w:t xml:space="preserve"> to see if they are interested in the store</w:t>
            </w:r>
          </w:p>
          <w:p w14:paraId="06AE78D9" w14:textId="34A34777" w:rsidR="00B15F2D" w:rsidRDefault="00D77479" w:rsidP="00D77479">
            <w:pPr>
              <w:pStyle w:val="TableParagraph"/>
              <w:rPr>
                <w:bCs/>
                <w:sz w:val="24"/>
              </w:rPr>
            </w:pPr>
            <w:r>
              <w:rPr>
                <w:bCs/>
                <w:sz w:val="24"/>
              </w:rPr>
              <w:t>Question: What kind of items are you interested in selling?</w:t>
            </w:r>
          </w:p>
          <w:p w14:paraId="5B655ADE" w14:textId="4404DA7B" w:rsidR="00B62BB7" w:rsidRDefault="00B62BB7" w:rsidP="00D77479">
            <w:pPr>
              <w:pStyle w:val="TableParagraph"/>
              <w:rPr>
                <w:bCs/>
                <w:sz w:val="24"/>
              </w:rPr>
            </w:pPr>
            <w:r>
              <w:rPr>
                <w:bCs/>
                <w:sz w:val="24"/>
              </w:rPr>
              <w:t>Answer: Pins, patches</w:t>
            </w:r>
            <w:r w:rsidR="00074C31">
              <w:rPr>
                <w:bCs/>
                <w:sz w:val="24"/>
              </w:rPr>
              <w:t>, T</w:t>
            </w:r>
            <w:r>
              <w:rPr>
                <w:bCs/>
                <w:sz w:val="24"/>
              </w:rPr>
              <w:t>-shirts with our logo on it</w:t>
            </w:r>
            <w:r w:rsidR="006469D2">
              <w:rPr>
                <w:bCs/>
                <w:sz w:val="24"/>
              </w:rPr>
              <w:t xml:space="preserve">, canvas bags etc. </w:t>
            </w:r>
          </w:p>
          <w:p w14:paraId="15D95B71" w14:textId="05A69333" w:rsidR="006469D2" w:rsidRDefault="00074C31" w:rsidP="00D77479">
            <w:pPr>
              <w:pStyle w:val="TableParagraph"/>
              <w:rPr>
                <w:bCs/>
                <w:sz w:val="24"/>
              </w:rPr>
            </w:pPr>
            <w:r>
              <w:rPr>
                <w:bCs/>
                <w:sz w:val="24"/>
              </w:rPr>
              <w:t>And s</w:t>
            </w:r>
            <w:r w:rsidR="006469D2">
              <w:rPr>
                <w:bCs/>
                <w:sz w:val="24"/>
              </w:rPr>
              <w:t>teer away from thrift</w:t>
            </w:r>
            <w:r>
              <w:rPr>
                <w:bCs/>
                <w:sz w:val="24"/>
              </w:rPr>
              <w:t>-store items, more memorabilia</w:t>
            </w:r>
            <w:r w:rsidR="002F4FBE">
              <w:rPr>
                <w:bCs/>
                <w:sz w:val="24"/>
              </w:rPr>
              <w:t xml:space="preserve">.  A suggestion </w:t>
            </w:r>
            <w:r w:rsidR="006D4971">
              <w:rPr>
                <w:bCs/>
                <w:sz w:val="24"/>
              </w:rPr>
              <w:t>for</w:t>
            </w:r>
            <w:r w:rsidR="002F4FBE">
              <w:rPr>
                <w:bCs/>
                <w:sz w:val="24"/>
              </w:rPr>
              <w:t xml:space="preserve"> a Chelsea water tower magnet</w:t>
            </w:r>
            <w:r w:rsidR="006D4971">
              <w:rPr>
                <w:bCs/>
                <w:sz w:val="24"/>
              </w:rPr>
              <w:t xml:space="preserve"> was made.</w:t>
            </w:r>
          </w:p>
          <w:p w14:paraId="0C5F11E7" w14:textId="77777777" w:rsidR="009B666D" w:rsidRDefault="009B666D" w:rsidP="00D77479">
            <w:pPr>
              <w:pStyle w:val="TableParagraph"/>
              <w:rPr>
                <w:bCs/>
                <w:sz w:val="24"/>
              </w:rPr>
            </w:pPr>
          </w:p>
          <w:p w14:paraId="18B16147" w14:textId="620092C9" w:rsidR="009B666D" w:rsidRDefault="009B666D" w:rsidP="00D77479">
            <w:pPr>
              <w:pStyle w:val="TableParagraph"/>
              <w:rPr>
                <w:bCs/>
                <w:sz w:val="24"/>
              </w:rPr>
            </w:pPr>
            <w:r>
              <w:rPr>
                <w:bCs/>
                <w:sz w:val="24"/>
              </w:rPr>
              <w:lastRenderedPageBreak/>
              <w:t>Question</w:t>
            </w:r>
            <w:r w:rsidR="002F4FBE">
              <w:rPr>
                <w:bCs/>
                <w:sz w:val="24"/>
              </w:rPr>
              <w:t>: If</w:t>
            </w:r>
            <w:r>
              <w:rPr>
                <w:bCs/>
                <w:sz w:val="24"/>
              </w:rPr>
              <w:t xml:space="preserve"> we know of a vendor, who could we refer them to?</w:t>
            </w:r>
          </w:p>
          <w:p w14:paraId="4C2B8B0B" w14:textId="2C85504D" w:rsidR="009B666D" w:rsidRDefault="009B666D" w:rsidP="00D77479">
            <w:pPr>
              <w:pStyle w:val="TableParagraph"/>
              <w:rPr>
                <w:bCs/>
                <w:sz w:val="24"/>
              </w:rPr>
            </w:pPr>
            <w:r>
              <w:rPr>
                <w:bCs/>
                <w:sz w:val="24"/>
              </w:rPr>
              <w:t>Answer</w:t>
            </w:r>
            <w:r w:rsidR="002F4FBE">
              <w:rPr>
                <w:bCs/>
                <w:sz w:val="24"/>
              </w:rPr>
              <w:t>: John</w:t>
            </w:r>
            <w:r>
              <w:rPr>
                <w:bCs/>
                <w:sz w:val="24"/>
              </w:rPr>
              <w:t xml:space="preserve"> Couillard</w:t>
            </w:r>
            <w:r w:rsidR="002F4FBE">
              <w:rPr>
                <w:bCs/>
                <w:sz w:val="24"/>
              </w:rPr>
              <w:t xml:space="preserve">, as they must </w:t>
            </w:r>
            <w:r w:rsidR="00B14705">
              <w:rPr>
                <w:bCs/>
                <w:sz w:val="24"/>
              </w:rPr>
              <w:t>be</w:t>
            </w:r>
            <w:r w:rsidR="002F4FBE">
              <w:rPr>
                <w:bCs/>
                <w:sz w:val="24"/>
              </w:rPr>
              <w:t xml:space="preserve"> </w:t>
            </w:r>
            <w:r w:rsidR="00B14705">
              <w:rPr>
                <w:bCs/>
                <w:sz w:val="24"/>
              </w:rPr>
              <w:t xml:space="preserve">an approved </w:t>
            </w:r>
            <w:r w:rsidR="002F4FBE">
              <w:rPr>
                <w:bCs/>
                <w:sz w:val="24"/>
              </w:rPr>
              <w:t>vendor</w:t>
            </w:r>
          </w:p>
          <w:p w14:paraId="22590588" w14:textId="77777777" w:rsidR="00B14705" w:rsidRDefault="00B14705" w:rsidP="00D77479">
            <w:pPr>
              <w:pStyle w:val="TableParagraph"/>
              <w:rPr>
                <w:bCs/>
                <w:sz w:val="24"/>
              </w:rPr>
            </w:pPr>
          </w:p>
          <w:p w14:paraId="36BC0DEB" w14:textId="77777777" w:rsidR="005B4C87" w:rsidRDefault="00B14705" w:rsidP="00B14705">
            <w:pPr>
              <w:pStyle w:val="TableParagraph"/>
              <w:numPr>
                <w:ilvl w:val="0"/>
                <w:numId w:val="16"/>
              </w:numPr>
              <w:rPr>
                <w:bCs/>
                <w:sz w:val="24"/>
              </w:rPr>
            </w:pPr>
            <w:r>
              <w:rPr>
                <w:bCs/>
                <w:sz w:val="24"/>
              </w:rPr>
              <w:t xml:space="preserve">Volunteer </w:t>
            </w:r>
            <w:r w:rsidR="002A72C3">
              <w:rPr>
                <w:bCs/>
                <w:sz w:val="24"/>
              </w:rPr>
              <w:t>Program</w:t>
            </w:r>
          </w:p>
          <w:p w14:paraId="7261CB96" w14:textId="77777777" w:rsidR="008667B5" w:rsidRDefault="0074210A" w:rsidP="005B4C87">
            <w:pPr>
              <w:pStyle w:val="TableParagraph"/>
              <w:numPr>
                <w:ilvl w:val="1"/>
                <w:numId w:val="16"/>
              </w:numPr>
              <w:rPr>
                <w:bCs/>
                <w:sz w:val="24"/>
              </w:rPr>
            </w:pPr>
            <w:r>
              <w:rPr>
                <w:bCs/>
                <w:sz w:val="24"/>
              </w:rPr>
              <w:t>Met</w:t>
            </w:r>
            <w:r w:rsidR="00DC508D">
              <w:rPr>
                <w:bCs/>
                <w:sz w:val="24"/>
              </w:rPr>
              <w:t xml:space="preserve"> with </w:t>
            </w:r>
            <w:r w:rsidR="0097018D">
              <w:rPr>
                <w:bCs/>
                <w:sz w:val="24"/>
              </w:rPr>
              <w:t xml:space="preserve">the Volunteer Services </w:t>
            </w:r>
            <w:r w:rsidR="0024613A">
              <w:rPr>
                <w:bCs/>
                <w:sz w:val="24"/>
              </w:rPr>
              <w:t>Coordinator</w:t>
            </w:r>
            <w:r w:rsidR="0097018D">
              <w:rPr>
                <w:bCs/>
                <w:sz w:val="24"/>
              </w:rPr>
              <w:t xml:space="preserve"> at Holyoke</w:t>
            </w:r>
            <w:r w:rsidR="0024613A">
              <w:rPr>
                <w:bCs/>
                <w:sz w:val="24"/>
              </w:rPr>
              <w:t xml:space="preserve"> as well as the Director of Communication</w:t>
            </w:r>
            <w:r w:rsidR="005336F1">
              <w:rPr>
                <w:bCs/>
                <w:sz w:val="24"/>
              </w:rPr>
              <w:t>s</w:t>
            </w:r>
            <w:r w:rsidR="0024613A">
              <w:rPr>
                <w:bCs/>
                <w:sz w:val="24"/>
              </w:rPr>
              <w:t xml:space="preserve"> at Holyoke</w:t>
            </w:r>
            <w:r w:rsidR="001E485D">
              <w:rPr>
                <w:bCs/>
                <w:sz w:val="24"/>
              </w:rPr>
              <w:t xml:space="preserve"> </w:t>
            </w:r>
            <w:r w:rsidR="00AF16F3">
              <w:rPr>
                <w:bCs/>
                <w:sz w:val="24"/>
              </w:rPr>
              <w:t>to discuss their processes</w:t>
            </w:r>
            <w:r>
              <w:rPr>
                <w:bCs/>
                <w:sz w:val="24"/>
              </w:rPr>
              <w:t xml:space="preserve"> to try and plan on integrating some of Holyoke’s great policies</w:t>
            </w:r>
            <w:r w:rsidR="001E485D">
              <w:rPr>
                <w:bCs/>
                <w:sz w:val="24"/>
              </w:rPr>
              <w:t xml:space="preserve"> at Chelsea</w:t>
            </w:r>
          </w:p>
          <w:p w14:paraId="2362E447" w14:textId="77777777" w:rsidR="00E10D34" w:rsidRDefault="00E10D34" w:rsidP="00E10D34">
            <w:pPr>
              <w:pStyle w:val="TableParagraph"/>
              <w:ind w:left="1800"/>
              <w:rPr>
                <w:bCs/>
                <w:sz w:val="24"/>
              </w:rPr>
            </w:pPr>
          </w:p>
          <w:p w14:paraId="3D1F1A8C" w14:textId="30095514" w:rsidR="00E37079" w:rsidRDefault="008667B5" w:rsidP="008667B5">
            <w:pPr>
              <w:pStyle w:val="TableParagraph"/>
              <w:rPr>
                <w:bCs/>
                <w:sz w:val="24"/>
              </w:rPr>
            </w:pPr>
            <w:r>
              <w:rPr>
                <w:bCs/>
                <w:sz w:val="24"/>
              </w:rPr>
              <w:t>Question: Do you know Cindy Lacost?</w:t>
            </w:r>
            <w:r w:rsidR="00E37079">
              <w:rPr>
                <w:bCs/>
                <w:sz w:val="24"/>
              </w:rPr>
              <w:t xml:space="preserve"> She would be a good resource</w:t>
            </w:r>
          </w:p>
          <w:p w14:paraId="72A67876" w14:textId="6C51032C" w:rsidR="0014222F" w:rsidRDefault="00E37079" w:rsidP="008667B5">
            <w:pPr>
              <w:pStyle w:val="TableParagraph"/>
              <w:rPr>
                <w:bCs/>
                <w:sz w:val="24"/>
              </w:rPr>
            </w:pPr>
            <w:r>
              <w:rPr>
                <w:bCs/>
                <w:sz w:val="24"/>
              </w:rPr>
              <w:t xml:space="preserve">Answer: </w:t>
            </w:r>
            <w:r w:rsidR="003729EF">
              <w:rPr>
                <w:bCs/>
                <w:sz w:val="24"/>
              </w:rPr>
              <w:t>No. Please</w:t>
            </w:r>
            <w:r w:rsidR="00AE4DF0">
              <w:rPr>
                <w:bCs/>
                <w:sz w:val="24"/>
              </w:rPr>
              <w:t xml:space="preserve"> reach out to her or have her get in touch with the Director of Communications</w:t>
            </w:r>
          </w:p>
          <w:p w14:paraId="79BF1007" w14:textId="77777777" w:rsidR="00400ED7" w:rsidRDefault="00400ED7" w:rsidP="0014222F">
            <w:pPr>
              <w:pStyle w:val="TableParagraph"/>
              <w:numPr>
                <w:ilvl w:val="0"/>
                <w:numId w:val="17"/>
              </w:numPr>
              <w:rPr>
                <w:bCs/>
                <w:sz w:val="24"/>
              </w:rPr>
            </w:pPr>
            <w:r>
              <w:rPr>
                <w:bCs/>
                <w:sz w:val="24"/>
              </w:rPr>
              <w:t>Newsletter</w:t>
            </w:r>
          </w:p>
          <w:p w14:paraId="5BC76B50" w14:textId="77777777" w:rsidR="00400ED7" w:rsidRDefault="00400ED7" w:rsidP="00400ED7">
            <w:pPr>
              <w:pStyle w:val="TableParagraph"/>
              <w:numPr>
                <w:ilvl w:val="1"/>
                <w:numId w:val="17"/>
              </w:numPr>
              <w:rPr>
                <w:bCs/>
                <w:sz w:val="24"/>
              </w:rPr>
            </w:pPr>
            <w:r>
              <w:rPr>
                <w:bCs/>
                <w:sz w:val="24"/>
              </w:rPr>
              <w:t>We have received a lot of good feedback</w:t>
            </w:r>
          </w:p>
          <w:p w14:paraId="6841DBA5" w14:textId="77777777" w:rsidR="00323273" w:rsidRDefault="00833151" w:rsidP="00400ED7">
            <w:pPr>
              <w:pStyle w:val="TableParagraph"/>
              <w:numPr>
                <w:ilvl w:val="1"/>
                <w:numId w:val="17"/>
              </w:numPr>
              <w:rPr>
                <w:bCs/>
                <w:sz w:val="24"/>
              </w:rPr>
            </w:pPr>
            <w:r>
              <w:rPr>
                <w:bCs/>
                <w:sz w:val="24"/>
              </w:rPr>
              <w:t xml:space="preserve">Working on increasing family involvement through </w:t>
            </w:r>
          </w:p>
          <w:p w14:paraId="58255D26" w14:textId="212AFC27" w:rsidR="001D7544" w:rsidRDefault="001D7544" w:rsidP="00400ED7">
            <w:pPr>
              <w:pStyle w:val="TableParagraph"/>
              <w:numPr>
                <w:ilvl w:val="1"/>
                <w:numId w:val="17"/>
              </w:numPr>
              <w:rPr>
                <w:bCs/>
                <w:sz w:val="24"/>
              </w:rPr>
            </w:pPr>
            <w:r>
              <w:rPr>
                <w:bCs/>
                <w:sz w:val="24"/>
              </w:rPr>
              <w:t>I would</w:t>
            </w:r>
            <w:r w:rsidR="00323273">
              <w:rPr>
                <w:bCs/>
                <w:sz w:val="24"/>
              </w:rPr>
              <w:t xml:space="preserve"> like to pitch an </w:t>
            </w:r>
            <w:r>
              <w:rPr>
                <w:bCs/>
                <w:sz w:val="24"/>
              </w:rPr>
              <w:t>expansion of communication monitors</w:t>
            </w:r>
            <w:r w:rsidR="000718D2">
              <w:rPr>
                <w:bCs/>
                <w:sz w:val="24"/>
              </w:rPr>
              <w:t>, and have</w:t>
            </w:r>
            <w:r w:rsidR="00E40089">
              <w:rPr>
                <w:bCs/>
                <w:sz w:val="24"/>
              </w:rPr>
              <w:t xml:space="preserve"> received a new quote for</w:t>
            </w:r>
            <w:r w:rsidR="001F182F">
              <w:rPr>
                <w:bCs/>
                <w:sz w:val="24"/>
              </w:rPr>
              <w:t xml:space="preserve"> 17,000 less</w:t>
            </w:r>
          </w:p>
          <w:p w14:paraId="0EABBA4D" w14:textId="77777777" w:rsidR="00E746D2" w:rsidRDefault="00E746D2" w:rsidP="00E746D2">
            <w:pPr>
              <w:pStyle w:val="TableParagraph"/>
              <w:rPr>
                <w:bCs/>
                <w:sz w:val="24"/>
              </w:rPr>
            </w:pPr>
          </w:p>
          <w:p w14:paraId="1DCD64D6" w14:textId="77777777" w:rsidR="004C4F14" w:rsidRDefault="00E746D2" w:rsidP="00E746D2">
            <w:pPr>
              <w:pStyle w:val="TableParagraph"/>
              <w:rPr>
                <w:bCs/>
                <w:sz w:val="24"/>
              </w:rPr>
            </w:pPr>
            <w:r>
              <w:rPr>
                <w:bCs/>
                <w:sz w:val="24"/>
              </w:rPr>
              <w:t>Sugges</w:t>
            </w:r>
            <w:r w:rsidR="003C5FE8">
              <w:rPr>
                <w:bCs/>
                <w:sz w:val="24"/>
              </w:rPr>
              <w:t>tion</w:t>
            </w:r>
            <w:r>
              <w:rPr>
                <w:bCs/>
                <w:sz w:val="24"/>
              </w:rPr>
              <w:t xml:space="preserve"> with the revised VSO list, possibly send out the newsletter to them as well as </w:t>
            </w:r>
            <w:r w:rsidR="00E23FFB">
              <w:rPr>
                <w:bCs/>
                <w:sz w:val="24"/>
              </w:rPr>
              <w:t xml:space="preserve">the state directors, </w:t>
            </w:r>
            <w:r w:rsidR="003C5FE8">
              <w:rPr>
                <w:bCs/>
                <w:sz w:val="24"/>
              </w:rPr>
              <w:t>or VFW or the American Legion etc.</w:t>
            </w:r>
          </w:p>
          <w:p w14:paraId="4B1CDCA2" w14:textId="54647B7D" w:rsidR="00B14705" w:rsidRDefault="00E8072B" w:rsidP="00E746D2">
            <w:pPr>
              <w:pStyle w:val="TableParagraph"/>
              <w:rPr>
                <w:bCs/>
                <w:sz w:val="24"/>
              </w:rPr>
            </w:pPr>
            <w:r>
              <w:rPr>
                <w:bCs/>
                <w:sz w:val="24"/>
              </w:rPr>
              <w:t>Also,</w:t>
            </w:r>
            <w:r w:rsidR="004C4F14">
              <w:rPr>
                <w:bCs/>
                <w:sz w:val="24"/>
              </w:rPr>
              <w:t xml:space="preserve"> </w:t>
            </w:r>
            <w:r>
              <w:rPr>
                <w:bCs/>
                <w:sz w:val="24"/>
              </w:rPr>
              <w:t>it was suggested</w:t>
            </w:r>
            <w:r w:rsidR="004C4F14">
              <w:rPr>
                <w:bCs/>
                <w:sz w:val="24"/>
              </w:rPr>
              <w:t xml:space="preserve"> that </w:t>
            </w:r>
            <w:r w:rsidR="00C72CF8">
              <w:rPr>
                <w:bCs/>
                <w:sz w:val="24"/>
              </w:rPr>
              <w:t>EOVS might be able to help by sharing a link to the newsletter to give it more visibility</w:t>
            </w:r>
            <w:r>
              <w:rPr>
                <w:bCs/>
                <w:sz w:val="24"/>
              </w:rPr>
              <w:t>.</w:t>
            </w:r>
            <w:r w:rsidR="002A72C3">
              <w:rPr>
                <w:bCs/>
                <w:sz w:val="24"/>
              </w:rPr>
              <w:br/>
            </w:r>
            <w:r w:rsidR="00E005CB">
              <w:rPr>
                <w:bCs/>
                <w:sz w:val="24"/>
              </w:rPr>
              <w:t xml:space="preserve">Ms. Hale complimented the work done on the newsletter to see the growth and professionalism.  Very proud of all of you and the work that you do.  </w:t>
            </w:r>
          </w:p>
          <w:p w14:paraId="35F2C7BA" w14:textId="6D0B97F0" w:rsidR="00074C31" w:rsidRPr="00C53028" w:rsidRDefault="00074C31" w:rsidP="00D77479">
            <w:pPr>
              <w:pStyle w:val="TableParagraph"/>
              <w:rPr>
                <w:bCs/>
                <w:sz w:val="24"/>
              </w:rPr>
            </w:pPr>
          </w:p>
        </w:tc>
        <w:tc>
          <w:tcPr>
            <w:tcW w:w="2520" w:type="dxa"/>
          </w:tcPr>
          <w:p w14:paraId="3DE4FF64" w14:textId="77777777" w:rsidR="00F00A27" w:rsidRDefault="00F00A27" w:rsidP="0027605F">
            <w:pPr>
              <w:pStyle w:val="TableParagraph"/>
              <w:ind w:left="106"/>
              <w:rPr>
                <w:b/>
                <w:spacing w:val="-2"/>
                <w:sz w:val="24"/>
              </w:rPr>
            </w:pPr>
          </w:p>
        </w:tc>
      </w:tr>
      <w:tr w:rsidR="00E8072B" w:rsidRPr="007613CA" w14:paraId="24ACA054" w14:textId="77777777" w:rsidTr="0027605F">
        <w:trPr>
          <w:trHeight w:val="392"/>
        </w:trPr>
        <w:tc>
          <w:tcPr>
            <w:tcW w:w="9000" w:type="dxa"/>
          </w:tcPr>
          <w:p w14:paraId="1C9D470E" w14:textId="77777777" w:rsidR="00E8072B" w:rsidRDefault="00E8072B" w:rsidP="0027605F">
            <w:pPr>
              <w:pStyle w:val="TableParagraph"/>
              <w:ind w:left="109"/>
              <w:rPr>
                <w:b/>
                <w:sz w:val="24"/>
              </w:rPr>
            </w:pPr>
            <w:r>
              <w:rPr>
                <w:b/>
                <w:sz w:val="24"/>
              </w:rPr>
              <w:t>Department Report:</w:t>
            </w:r>
          </w:p>
          <w:p w14:paraId="58BBB622" w14:textId="77777777" w:rsidR="00E8072B" w:rsidRDefault="00E8072B" w:rsidP="0027605F">
            <w:pPr>
              <w:pStyle w:val="TableParagraph"/>
              <w:ind w:left="109"/>
              <w:rPr>
                <w:b/>
                <w:sz w:val="24"/>
              </w:rPr>
            </w:pPr>
          </w:p>
        </w:tc>
        <w:tc>
          <w:tcPr>
            <w:tcW w:w="2520" w:type="dxa"/>
          </w:tcPr>
          <w:p w14:paraId="34470C38" w14:textId="77777777" w:rsidR="00E8072B" w:rsidRPr="007613CA" w:rsidRDefault="00E8072B" w:rsidP="0027605F">
            <w:pPr>
              <w:pStyle w:val="TableParagraph"/>
              <w:ind w:left="106"/>
              <w:rPr>
                <w:b/>
                <w:spacing w:val="-2"/>
                <w:sz w:val="24"/>
              </w:rPr>
            </w:pPr>
            <w:r w:rsidRPr="007613CA">
              <w:rPr>
                <w:b/>
                <w:spacing w:val="-2"/>
                <w:sz w:val="24"/>
              </w:rPr>
              <w:t>Presenter</w:t>
            </w:r>
          </w:p>
        </w:tc>
      </w:tr>
      <w:tr w:rsidR="00E8072B" w:rsidRPr="007613CA" w14:paraId="682C1453" w14:textId="77777777" w:rsidTr="0027605F">
        <w:trPr>
          <w:trHeight w:val="815"/>
        </w:trPr>
        <w:tc>
          <w:tcPr>
            <w:tcW w:w="9000" w:type="dxa"/>
          </w:tcPr>
          <w:p w14:paraId="0D8F8425" w14:textId="63049214" w:rsidR="00E8072B" w:rsidRDefault="00BB12E2" w:rsidP="00BB12E2">
            <w:pPr>
              <w:pStyle w:val="TableParagraph"/>
              <w:ind w:left="0"/>
              <w:rPr>
                <w:b/>
                <w:sz w:val="24"/>
              </w:rPr>
            </w:pPr>
            <w:r>
              <w:rPr>
                <w:b/>
                <w:sz w:val="24"/>
              </w:rPr>
              <w:t>Financial</w:t>
            </w:r>
            <w:r w:rsidR="00E8072B">
              <w:rPr>
                <w:b/>
                <w:sz w:val="24"/>
              </w:rPr>
              <w:t xml:space="preserve"> Report</w:t>
            </w:r>
          </w:p>
          <w:p w14:paraId="55CD39CF" w14:textId="77777777" w:rsidR="00E8072B" w:rsidRDefault="00E8072B" w:rsidP="0027605F">
            <w:pPr>
              <w:pStyle w:val="TableParagraph"/>
              <w:rPr>
                <w:b/>
                <w:sz w:val="24"/>
              </w:rPr>
            </w:pPr>
          </w:p>
        </w:tc>
        <w:tc>
          <w:tcPr>
            <w:tcW w:w="2520" w:type="dxa"/>
          </w:tcPr>
          <w:p w14:paraId="3D2FA725" w14:textId="5FD8C715" w:rsidR="00E8072B" w:rsidRPr="007613CA" w:rsidRDefault="00E8072B" w:rsidP="0027605F">
            <w:pPr>
              <w:pStyle w:val="TableParagraph"/>
              <w:ind w:left="106"/>
              <w:rPr>
                <w:b/>
                <w:spacing w:val="-2"/>
                <w:sz w:val="24"/>
              </w:rPr>
            </w:pPr>
            <w:r>
              <w:rPr>
                <w:b/>
                <w:spacing w:val="-2"/>
                <w:sz w:val="24"/>
              </w:rPr>
              <w:t>J</w:t>
            </w:r>
            <w:r w:rsidR="00BB12E2">
              <w:rPr>
                <w:b/>
                <w:spacing w:val="-2"/>
                <w:sz w:val="24"/>
              </w:rPr>
              <w:t>ohn Couillard</w:t>
            </w:r>
          </w:p>
        </w:tc>
      </w:tr>
      <w:tr w:rsidR="00020CD9" w:rsidRPr="007613CA" w14:paraId="10020CF4" w14:textId="77777777" w:rsidTr="0027605F">
        <w:trPr>
          <w:trHeight w:val="815"/>
        </w:trPr>
        <w:tc>
          <w:tcPr>
            <w:tcW w:w="9000" w:type="dxa"/>
          </w:tcPr>
          <w:p w14:paraId="4884D4EA" w14:textId="77777777" w:rsidR="00020CD9" w:rsidRDefault="00020CD9" w:rsidP="00020CD9">
            <w:pPr>
              <w:pStyle w:val="TableParagraph"/>
              <w:numPr>
                <w:ilvl w:val="0"/>
                <w:numId w:val="18"/>
              </w:numPr>
              <w:rPr>
                <w:bCs/>
                <w:sz w:val="24"/>
              </w:rPr>
            </w:pPr>
            <w:r w:rsidRPr="00020CD9">
              <w:rPr>
                <w:bCs/>
                <w:sz w:val="24"/>
              </w:rPr>
              <w:t>Overview of Reports</w:t>
            </w:r>
          </w:p>
          <w:p w14:paraId="5FB1B75E" w14:textId="77777777" w:rsidR="00020CD9" w:rsidRDefault="00020CD9" w:rsidP="00020CD9">
            <w:pPr>
              <w:pStyle w:val="TableParagraph"/>
              <w:numPr>
                <w:ilvl w:val="1"/>
                <w:numId w:val="18"/>
              </w:numPr>
              <w:rPr>
                <w:bCs/>
                <w:sz w:val="24"/>
              </w:rPr>
            </w:pPr>
            <w:r>
              <w:rPr>
                <w:bCs/>
                <w:sz w:val="24"/>
              </w:rPr>
              <w:t>Expendable Trust Budget</w:t>
            </w:r>
          </w:p>
          <w:p w14:paraId="6827FC46" w14:textId="77777777" w:rsidR="00611C7F" w:rsidRDefault="00611C7F" w:rsidP="00020CD9">
            <w:pPr>
              <w:pStyle w:val="TableParagraph"/>
              <w:numPr>
                <w:ilvl w:val="1"/>
                <w:numId w:val="18"/>
              </w:numPr>
              <w:rPr>
                <w:bCs/>
                <w:sz w:val="24"/>
              </w:rPr>
            </w:pPr>
            <w:r>
              <w:rPr>
                <w:bCs/>
                <w:sz w:val="24"/>
              </w:rPr>
              <w:t>September 2025 Donation Fund Transactions</w:t>
            </w:r>
          </w:p>
          <w:p w14:paraId="28310A09" w14:textId="72453A7C" w:rsidR="00611C7F" w:rsidRDefault="00AB6EAA" w:rsidP="00020CD9">
            <w:pPr>
              <w:pStyle w:val="TableParagraph"/>
              <w:numPr>
                <w:ilvl w:val="1"/>
                <w:numId w:val="18"/>
              </w:numPr>
              <w:rPr>
                <w:bCs/>
                <w:sz w:val="24"/>
              </w:rPr>
            </w:pPr>
            <w:r>
              <w:rPr>
                <w:bCs/>
                <w:sz w:val="24"/>
              </w:rPr>
              <w:t>September 2025</w:t>
            </w:r>
            <w:r w:rsidR="002E200A">
              <w:rPr>
                <w:bCs/>
                <w:sz w:val="24"/>
              </w:rPr>
              <w:t xml:space="preserve"> </w:t>
            </w:r>
            <w:r>
              <w:rPr>
                <w:bCs/>
                <w:sz w:val="24"/>
              </w:rPr>
              <w:t xml:space="preserve">Legacy </w:t>
            </w:r>
            <w:r w:rsidR="008F6BEF">
              <w:rPr>
                <w:bCs/>
                <w:sz w:val="24"/>
              </w:rPr>
              <w:t>F</w:t>
            </w:r>
            <w:r>
              <w:rPr>
                <w:bCs/>
                <w:sz w:val="24"/>
              </w:rPr>
              <w:t>und Transactions</w:t>
            </w:r>
          </w:p>
          <w:p w14:paraId="3CEC7FC5" w14:textId="77777777" w:rsidR="00AB6EAA" w:rsidRDefault="0011789F" w:rsidP="00020CD9">
            <w:pPr>
              <w:pStyle w:val="TableParagraph"/>
              <w:numPr>
                <w:ilvl w:val="1"/>
                <w:numId w:val="18"/>
              </w:numPr>
              <w:rPr>
                <w:bCs/>
                <w:sz w:val="24"/>
              </w:rPr>
            </w:pPr>
            <w:r>
              <w:rPr>
                <w:bCs/>
                <w:sz w:val="24"/>
              </w:rPr>
              <w:t>Recommendation</w:t>
            </w:r>
            <w:r w:rsidR="001F66FB">
              <w:rPr>
                <w:bCs/>
                <w:sz w:val="24"/>
              </w:rPr>
              <w:t>s</w:t>
            </w:r>
            <w:r>
              <w:rPr>
                <w:bCs/>
                <w:sz w:val="24"/>
              </w:rPr>
              <w:t xml:space="preserve"> for the Legacy Fund</w:t>
            </w:r>
          </w:p>
          <w:p w14:paraId="2F7CEEFD" w14:textId="6BAFFAB8" w:rsidR="001F66FB" w:rsidRDefault="00EB6F48" w:rsidP="001F66FB">
            <w:pPr>
              <w:pStyle w:val="TableParagraph"/>
              <w:numPr>
                <w:ilvl w:val="2"/>
                <w:numId w:val="18"/>
              </w:numPr>
              <w:rPr>
                <w:bCs/>
                <w:sz w:val="24"/>
              </w:rPr>
            </w:pPr>
            <w:r>
              <w:rPr>
                <w:bCs/>
                <w:sz w:val="24"/>
              </w:rPr>
              <w:t>Spend 120,000 on transportation</w:t>
            </w:r>
          </w:p>
          <w:p w14:paraId="5F179CD4" w14:textId="77777777" w:rsidR="00EB6F48" w:rsidRDefault="00C72F84" w:rsidP="001F66FB">
            <w:pPr>
              <w:pStyle w:val="TableParagraph"/>
              <w:numPr>
                <w:ilvl w:val="2"/>
                <w:numId w:val="18"/>
              </w:numPr>
              <w:rPr>
                <w:bCs/>
                <w:sz w:val="24"/>
              </w:rPr>
            </w:pPr>
            <w:r>
              <w:rPr>
                <w:bCs/>
                <w:sz w:val="24"/>
              </w:rPr>
              <w:t xml:space="preserve">Spend </w:t>
            </w:r>
            <w:r w:rsidR="009235AA">
              <w:rPr>
                <w:bCs/>
                <w:sz w:val="24"/>
              </w:rPr>
              <w:t xml:space="preserve">12,000 </w:t>
            </w:r>
            <w:r w:rsidR="00EB6F48">
              <w:rPr>
                <w:bCs/>
                <w:sz w:val="24"/>
              </w:rPr>
              <w:t>Entertainment</w:t>
            </w:r>
          </w:p>
          <w:p w14:paraId="08A66CA5" w14:textId="413C0BB3" w:rsidR="009235AA" w:rsidRDefault="009235AA" w:rsidP="001F66FB">
            <w:pPr>
              <w:pStyle w:val="TableParagraph"/>
              <w:numPr>
                <w:ilvl w:val="2"/>
                <w:numId w:val="18"/>
              </w:numPr>
              <w:rPr>
                <w:bCs/>
                <w:sz w:val="24"/>
              </w:rPr>
            </w:pPr>
            <w:r>
              <w:rPr>
                <w:bCs/>
                <w:sz w:val="24"/>
              </w:rPr>
              <w:t xml:space="preserve">Spend </w:t>
            </w:r>
            <w:r w:rsidR="00834DA5">
              <w:rPr>
                <w:bCs/>
                <w:sz w:val="24"/>
              </w:rPr>
              <w:t>10,000 on barber services</w:t>
            </w:r>
          </w:p>
          <w:p w14:paraId="21BF6CDB" w14:textId="77777777" w:rsidR="00834DA5" w:rsidRDefault="00D124F1" w:rsidP="001F66FB">
            <w:pPr>
              <w:pStyle w:val="TableParagraph"/>
              <w:numPr>
                <w:ilvl w:val="2"/>
                <w:numId w:val="18"/>
              </w:numPr>
              <w:rPr>
                <w:bCs/>
                <w:sz w:val="24"/>
              </w:rPr>
            </w:pPr>
            <w:r>
              <w:rPr>
                <w:bCs/>
                <w:sz w:val="24"/>
              </w:rPr>
              <w:t>Spend 1,000 on art supplies</w:t>
            </w:r>
          </w:p>
          <w:p w14:paraId="562FFC49" w14:textId="24072185" w:rsidR="00D124F1" w:rsidRDefault="00D124F1" w:rsidP="00D124F1">
            <w:pPr>
              <w:pStyle w:val="TableParagraph"/>
              <w:numPr>
                <w:ilvl w:val="1"/>
                <w:numId w:val="18"/>
              </w:numPr>
              <w:rPr>
                <w:bCs/>
                <w:sz w:val="24"/>
              </w:rPr>
            </w:pPr>
            <w:r>
              <w:rPr>
                <w:bCs/>
                <w:sz w:val="24"/>
              </w:rPr>
              <w:t xml:space="preserve">Resident activities down in the other fund, would like to </w:t>
            </w:r>
            <w:r w:rsidR="009E2556">
              <w:rPr>
                <w:bCs/>
                <w:sz w:val="24"/>
              </w:rPr>
              <w:t xml:space="preserve">ask permission to transfer money from one account to </w:t>
            </w:r>
            <w:r w:rsidR="00A36FCF">
              <w:rPr>
                <w:bCs/>
                <w:sz w:val="24"/>
              </w:rPr>
              <w:t>t</w:t>
            </w:r>
            <w:r w:rsidR="009E2556">
              <w:rPr>
                <w:bCs/>
                <w:sz w:val="24"/>
              </w:rPr>
              <w:t xml:space="preserve">he other to help cover </w:t>
            </w:r>
            <w:r w:rsidR="00D1698B">
              <w:rPr>
                <w:bCs/>
                <w:sz w:val="24"/>
              </w:rPr>
              <w:t>the expenses for the outings, bingo etc.</w:t>
            </w:r>
          </w:p>
          <w:p w14:paraId="1209DC3E" w14:textId="487AA48A" w:rsidR="00D1698B" w:rsidRDefault="00D1698B" w:rsidP="00D1698B">
            <w:pPr>
              <w:pStyle w:val="TableParagraph"/>
              <w:rPr>
                <w:bCs/>
                <w:sz w:val="24"/>
              </w:rPr>
            </w:pPr>
            <w:r>
              <w:rPr>
                <w:bCs/>
                <w:sz w:val="24"/>
              </w:rPr>
              <w:t xml:space="preserve">Question: </w:t>
            </w:r>
            <w:r w:rsidR="00A36FCF">
              <w:rPr>
                <w:bCs/>
                <w:sz w:val="24"/>
              </w:rPr>
              <w:t>D</w:t>
            </w:r>
            <w:r>
              <w:rPr>
                <w:bCs/>
                <w:sz w:val="24"/>
              </w:rPr>
              <w:t xml:space="preserve">o these amounts include </w:t>
            </w:r>
            <w:r w:rsidR="003A7C75">
              <w:rPr>
                <w:bCs/>
                <w:sz w:val="24"/>
              </w:rPr>
              <w:t>the amounts left in the account from fiscal year 2025?</w:t>
            </w:r>
          </w:p>
          <w:p w14:paraId="04C3150E" w14:textId="103D8193" w:rsidR="003A7C75" w:rsidRDefault="003A7C75" w:rsidP="00D1698B">
            <w:pPr>
              <w:pStyle w:val="TableParagraph"/>
              <w:rPr>
                <w:bCs/>
                <w:sz w:val="24"/>
              </w:rPr>
            </w:pPr>
            <w:r>
              <w:rPr>
                <w:bCs/>
                <w:sz w:val="24"/>
              </w:rPr>
              <w:t>Answer</w:t>
            </w:r>
            <w:r w:rsidR="00A36FCF">
              <w:rPr>
                <w:bCs/>
                <w:sz w:val="24"/>
              </w:rPr>
              <w:t>: Yes, there is a little left in those funds.</w:t>
            </w:r>
          </w:p>
          <w:p w14:paraId="06B89B5C" w14:textId="55513208" w:rsidR="00A36FCF" w:rsidRDefault="00A36FCF" w:rsidP="00D1698B">
            <w:pPr>
              <w:pStyle w:val="TableParagraph"/>
              <w:rPr>
                <w:bCs/>
                <w:sz w:val="24"/>
              </w:rPr>
            </w:pPr>
            <w:r>
              <w:rPr>
                <w:bCs/>
                <w:sz w:val="24"/>
              </w:rPr>
              <w:t>We can modify the amounts if we see we are not spending as much.</w:t>
            </w:r>
          </w:p>
          <w:p w14:paraId="72D831F5" w14:textId="77777777" w:rsidR="00E32EAF" w:rsidRDefault="00E32EAF" w:rsidP="007019BE">
            <w:pPr>
              <w:pStyle w:val="TableParagraph"/>
              <w:numPr>
                <w:ilvl w:val="0"/>
                <w:numId w:val="19"/>
              </w:numPr>
              <w:rPr>
                <w:bCs/>
                <w:sz w:val="24"/>
              </w:rPr>
            </w:pPr>
          </w:p>
          <w:p w14:paraId="44F1E9D0" w14:textId="33E85380" w:rsidR="00A36FCF" w:rsidRDefault="007019BE" w:rsidP="007019BE">
            <w:pPr>
              <w:pStyle w:val="TableParagraph"/>
              <w:numPr>
                <w:ilvl w:val="0"/>
                <w:numId w:val="19"/>
              </w:numPr>
              <w:rPr>
                <w:bCs/>
                <w:sz w:val="24"/>
              </w:rPr>
            </w:pPr>
            <w:r>
              <w:rPr>
                <w:bCs/>
                <w:sz w:val="24"/>
              </w:rPr>
              <w:lastRenderedPageBreak/>
              <w:t>Line listing in Legacy Fund as miscellaneous</w:t>
            </w:r>
          </w:p>
          <w:p w14:paraId="5E2B2387" w14:textId="74304E7A" w:rsidR="00BF72B5" w:rsidRDefault="00BF72B5" w:rsidP="00BF72B5">
            <w:pPr>
              <w:pStyle w:val="TableParagraph"/>
              <w:numPr>
                <w:ilvl w:val="1"/>
                <w:numId w:val="19"/>
              </w:numPr>
              <w:rPr>
                <w:bCs/>
                <w:sz w:val="24"/>
              </w:rPr>
            </w:pPr>
            <w:r>
              <w:rPr>
                <w:bCs/>
                <w:sz w:val="24"/>
              </w:rPr>
              <w:t>Examples include:</w:t>
            </w:r>
          </w:p>
          <w:p w14:paraId="2C3074C7" w14:textId="2475AA41" w:rsidR="00BF72B5" w:rsidRDefault="007D0F3A" w:rsidP="00702341">
            <w:pPr>
              <w:pStyle w:val="TableParagraph"/>
              <w:numPr>
                <w:ilvl w:val="2"/>
                <w:numId w:val="19"/>
              </w:numPr>
              <w:rPr>
                <w:bCs/>
                <w:sz w:val="24"/>
              </w:rPr>
            </w:pPr>
            <w:r>
              <w:rPr>
                <w:bCs/>
                <w:sz w:val="24"/>
              </w:rPr>
              <w:t xml:space="preserve">Last </w:t>
            </w:r>
            <w:r w:rsidR="00300BEC">
              <w:rPr>
                <w:bCs/>
                <w:sz w:val="24"/>
              </w:rPr>
              <w:t>year there</w:t>
            </w:r>
            <w:r>
              <w:rPr>
                <w:bCs/>
                <w:sz w:val="24"/>
              </w:rPr>
              <w:t xml:space="preserve"> was the gym equipment</w:t>
            </w:r>
            <w:r w:rsidR="00300BEC">
              <w:rPr>
                <w:bCs/>
                <w:sz w:val="24"/>
              </w:rPr>
              <w:t xml:space="preserve"> purchase</w:t>
            </w:r>
          </w:p>
          <w:p w14:paraId="6092DA78" w14:textId="018ED543" w:rsidR="00F871F8" w:rsidRDefault="00F871F8" w:rsidP="00702341">
            <w:pPr>
              <w:pStyle w:val="TableParagraph"/>
              <w:numPr>
                <w:ilvl w:val="2"/>
                <w:numId w:val="19"/>
              </w:numPr>
              <w:rPr>
                <w:bCs/>
                <w:sz w:val="24"/>
              </w:rPr>
            </w:pPr>
            <w:r>
              <w:rPr>
                <w:bCs/>
                <w:sz w:val="24"/>
              </w:rPr>
              <w:t>Conservatorship for a resident</w:t>
            </w:r>
          </w:p>
          <w:p w14:paraId="134CF809" w14:textId="5DDBE9EA" w:rsidR="00356FD0" w:rsidRDefault="00356FD0" w:rsidP="00356FD0">
            <w:pPr>
              <w:pStyle w:val="TableParagraph"/>
              <w:numPr>
                <w:ilvl w:val="1"/>
                <w:numId w:val="19"/>
              </w:numPr>
              <w:rPr>
                <w:bCs/>
                <w:sz w:val="24"/>
              </w:rPr>
            </w:pPr>
            <w:r>
              <w:rPr>
                <w:bCs/>
                <w:sz w:val="24"/>
              </w:rPr>
              <w:t xml:space="preserve">We are looking at some type of transportation vehicle to transport residents across </w:t>
            </w:r>
            <w:r w:rsidR="00C6311E">
              <w:rPr>
                <w:bCs/>
                <w:sz w:val="24"/>
              </w:rPr>
              <w:t>campus to church etc.  W</w:t>
            </w:r>
            <w:r w:rsidR="005C4EB3">
              <w:rPr>
                <w:bCs/>
                <w:sz w:val="24"/>
              </w:rPr>
              <w:t>e w</w:t>
            </w:r>
            <w:r w:rsidR="00C6311E">
              <w:rPr>
                <w:bCs/>
                <w:sz w:val="24"/>
              </w:rPr>
              <w:t>ould like to get it done prior to winter.</w:t>
            </w:r>
          </w:p>
          <w:p w14:paraId="42BA5820" w14:textId="1507AA24" w:rsidR="005C4EB3" w:rsidRDefault="0006371F" w:rsidP="001E73A0">
            <w:pPr>
              <w:pStyle w:val="TableParagraph"/>
              <w:numPr>
                <w:ilvl w:val="0"/>
                <w:numId w:val="19"/>
              </w:numPr>
              <w:rPr>
                <w:bCs/>
                <w:sz w:val="24"/>
              </w:rPr>
            </w:pPr>
            <w:r>
              <w:rPr>
                <w:bCs/>
                <w:sz w:val="24"/>
              </w:rPr>
              <w:t xml:space="preserve">Requesting </w:t>
            </w:r>
            <w:r w:rsidR="009B2E38">
              <w:rPr>
                <w:bCs/>
                <w:sz w:val="24"/>
              </w:rPr>
              <w:t>$</w:t>
            </w:r>
            <w:r>
              <w:rPr>
                <w:bCs/>
                <w:sz w:val="24"/>
              </w:rPr>
              <w:t>25,000</w:t>
            </w:r>
            <w:r w:rsidR="009B2E38">
              <w:rPr>
                <w:bCs/>
                <w:sz w:val="24"/>
              </w:rPr>
              <w:t xml:space="preserve"> to come from Legacy Fund</w:t>
            </w:r>
            <w:r w:rsidR="00EE7B40">
              <w:rPr>
                <w:bCs/>
                <w:sz w:val="24"/>
              </w:rPr>
              <w:t xml:space="preserve"> to be used for outings, bingos etc. </w:t>
            </w:r>
          </w:p>
          <w:p w14:paraId="03A36C28" w14:textId="3971E192" w:rsidR="00946D98" w:rsidRDefault="00946D98" w:rsidP="00946D98">
            <w:pPr>
              <w:pStyle w:val="TableParagraph"/>
              <w:rPr>
                <w:bCs/>
                <w:sz w:val="24"/>
              </w:rPr>
            </w:pPr>
            <w:r>
              <w:rPr>
                <w:bCs/>
                <w:sz w:val="24"/>
              </w:rPr>
              <w:t xml:space="preserve">Motion to accept the </w:t>
            </w:r>
            <w:r w:rsidR="002E200A">
              <w:rPr>
                <w:bCs/>
                <w:sz w:val="24"/>
              </w:rPr>
              <w:t>Trust Funding Request</w:t>
            </w:r>
            <w:r w:rsidR="00270336">
              <w:rPr>
                <w:bCs/>
                <w:sz w:val="24"/>
              </w:rPr>
              <w:t xml:space="preserve"> by Mr. Lyons</w:t>
            </w:r>
          </w:p>
          <w:p w14:paraId="696A4F07" w14:textId="10BBF66E" w:rsidR="00F871F8" w:rsidRDefault="00462F2A" w:rsidP="00AE08D4">
            <w:pPr>
              <w:pStyle w:val="TableParagraph"/>
              <w:rPr>
                <w:bCs/>
                <w:sz w:val="24"/>
              </w:rPr>
            </w:pPr>
            <w:r>
              <w:rPr>
                <w:bCs/>
                <w:sz w:val="24"/>
              </w:rPr>
              <w:t>The first</w:t>
            </w:r>
            <w:r w:rsidR="00AE08D4">
              <w:rPr>
                <w:bCs/>
                <w:sz w:val="24"/>
              </w:rPr>
              <w:t xml:space="preserve"> motion </w:t>
            </w:r>
            <w:r w:rsidR="00B42E18">
              <w:rPr>
                <w:bCs/>
                <w:sz w:val="24"/>
              </w:rPr>
              <w:t xml:space="preserve">for approval </w:t>
            </w:r>
            <w:r>
              <w:rPr>
                <w:bCs/>
                <w:sz w:val="24"/>
              </w:rPr>
              <w:t>granted by</w:t>
            </w:r>
            <w:r w:rsidR="00B42E18">
              <w:rPr>
                <w:bCs/>
                <w:sz w:val="24"/>
              </w:rPr>
              <w:t xml:space="preserve"> </w:t>
            </w:r>
            <w:r w:rsidR="0025753F">
              <w:rPr>
                <w:bCs/>
                <w:sz w:val="24"/>
              </w:rPr>
              <w:t xml:space="preserve">Mr. Lyons, </w:t>
            </w:r>
            <w:r w:rsidR="00B42E18">
              <w:rPr>
                <w:bCs/>
                <w:sz w:val="24"/>
              </w:rPr>
              <w:t xml:space="preserve">seconded by </w:t>
            </w:r>
            <w:r w:rsidR="0025753F">
              <w:rPr>
                <w:bCs/>
                <w:sz w:val="24"/>
              </w:rPr>
              <w:t>Ms. Hale</w:t>
            </w:r>
            <w:r w:rsidR="00270336">
              <w:rPr>
                <w:bCs/>
                <w:sz w:val="24"/>
              </w:rPr>
              <w:t>,</w:t>
            </w:r>
            <w:r w:rsidR="00DC0381">
              <w:rPr>
                <w:bCs/>
                <w:sz w:val="24"/>
              </w:rPr>
              <w:t xml:space="preserve"> verbally accepted by all Board of Trustee</w:t>
            </w:r>
            <w:r w:rsidR="00187F22">
              <w:rPr>
                <w:bCs/>
                <w:sz w:val="24"/>
              </w:rPr>
              <w:t xml:space="preserve"> members. </w:t>
            </w:r>
          </w:p>
          <w:p w14:paraId="307167E9" w14:textId="77777777" w:rsidR="00A36FCF" w:rsidRDefault="003E455E" w:rsidP="00187F22">
            <w:pPr>
              <w:pStyle w:val="TableParagraph"/>
              <w:rPr>
                <w:b/>
                <w:sz w:val="24"/>
              </w:rPr>
            </w:pPr>
            <w:r w:rsidRPr="003E455E">
              <w:rPr>
                <w:b/>
                <w:sz w:val="24"/>
              </w:rPr>
              <w:t>Other Business</w:t>
            </w:r>
          </w:p>
          <w:p w14:paraId="418E2A41" w14:textId="3C4FE3A3" w:rsidR="003E455E" w:rsidRPr="003E455E" w:rsidRDefault="003E455E" w:rsidP="00187F22">
            <w:pPr>
              <w:pStyle w:val="TableParagraph"/>
              <w:rPr>
                <w:b/>
                <w:sz w:val="24"/>
              </w:rPr>
            </w:pPr>
          </w:p>
        </w:tc>
        <w:tc>
          <w:tcPr>
            <w:tcW w:w="2520" w:type="dxa"/>
          </w:tcPr>
          <w:p w14:paraId="05F7D70F" w14:textId="77777777" w:rsidR="00020CD9" w:rsidRDefault="00020CD9" w:rsidP="0027605F">
            <w:pPr>
              <w:pStyle w:val="TableParagraph"/>
              <w:ind w:left="106"/>
              <w:rPr>
                <w:b/>
                <w:spacing w:val="-2"/>
                <w:sz w:val="24"/>
              </w:rPr>
            </w:pPr>
          </w:p>
        </w:tc>
      </w:tr>
      <w:tr w:rsidR="003E455E" w:rsidRPr="007613CA" w14:paraId="38909BF7" w14:textId="77777777" w:rsidTr="0027605F">
        <w:trPr>
          <w:trHeight w:val="815"/>
        </w:trPr>
        <w:tc>
          <w:tcPr>
            <w:tcW w:w="9000" w:type="dxa"/>
          </w:tcPr>
          <w:p w14:paraId="32EA0057" w14:textId="549C5D9A" w:rsidR="0049068E" w:rsidRDefault="002642AA" w:rsidP="00020CD9">
            <w:pPr>
              <w:pStyle w:val="TableParagraph"/>
              <w:numPr>
                <w:ilvl w:val="0"/>
                <w:numId w:val="18"/>
              </w:numPr>
              <w:rPr>
                <w:bCs/>
                <w:sz w:val="24"/>
              </w:rPr>
            </w:pPr>
            <w:r>
              <w:rPr>
                <w:bCs/>
                <w:sz w:val="24"/>
              </w:rPr>
              <w:t xml:space="preserve">Mr. </w:t>
            </w:r>
            <w:r w:rsidR="000F3198">
              <w:rPr>
                <w:bCs/>
                <w:sz w:val="24"/>
              </w:rPr>
              <w:t>Novo</w:t>
            </w:r>
            <w:r w:rsidR="003729EF">
              <w:rPr>
                <w:bCs/>
                <w:sz w:val="24"/>
              </w:rPr>
              <w:t>sels</w:t>
            </w:r>
            <w:r w:rsidR="000F3198">
              <w:rPr>
                <w:bCs/>
                <w:sz w:val="24"/>
              </w:rPr>
              <w:t>ky reminded</w:t>
            </w:r>
            <w:r>
              <w:rPr>
                <w:bCs/>
                <w:sz w:val="24"/>
              </w:rPr>
              <w:t xml:space="preserve"> everyone that the Jewish War Veterans try to come down </w:t>
            </w:r>
            <w:r w:rsidR="00CC2BCD">
              <w:rPr>
                <w:bCs/>
                <w:sz w:val="24"/>
              </w:rPr>
              <w:t>to relieve the dining staff at the holidays, and he wanted to be sure the band that usu</w:t>
            </w:r>
            <w:r w:rsidR="00C6000C">
              <w:rPr>
                <w:bCs/>
                <w:sz w:val="24"/>
              </w:rPr>
              <w:t>ally performs on Thanksgiving Day</w:t>
            </w:r>
            <w:r w:rsidR="008C6D6F">
              <w:rPr>
                <w:bCs/>
                <w:sz w:val="24"/>
              </w:rPr>
              <w:t xml:space="preserve"> has been booked</w:t>
            </w:r>
            <w:r w:rsidR="00C6000C">
              <w:rPr>
                <w:bCs/>
                <w:sz w:val="24"/>
              </w:rPr>
              <w:t xml:space="preserve">. </w:t>
            </w:r>
          </w:p>
          <w:p w14:paraId="04E0C178" w14:textId="3E19C387" w:rsidR="00E37240" w:rsidRDefault="00E37240" w:rsidP="000F3198">
            <w:pPr>
              <w:pStyle w:val="TableParagraph"/>
              <w:numPr>
                <w:ilvl w:val="1"/>
                <w:numId w:val="18"/>
              </w:numPr>
              <w:rPr>
                <w:bCs/>
                <w:sz w:val="24"/>
              </w:rPr>
            </w:pPr>
            <w:r>
              <w:rPr>
                <w:bCs/>
                <w:sz w:val="24"/>
              </w:rPr>
              <w:t xml:space="preserve">The head of Recreation usually arranges, </w:t>
            </w:r>
            <w:r w:rsidR="000F3198">
              <w:rPr>
                <w:bCs/>
                <w:sz w:val="24"/>
              </w:rPr>
              <w:t>asking</w:t>
            </w:r>
            <w:r>
              <w:rPr>
                <w:bCs/>
                <w:sz w:val="24"/>
              </w:rPr>
              <w:t xml:space="preserve"> that we follow up to be sure it is </w:t>
            </w:r>
            <w:r w:rsidR="008C6D6F">
              <w:rPr>
                <w:bCs/>
                <w:sz w:val="24"/>
              </w:rPr>
              <w:t>booked.</w:t>
            </w:r>
          </w:p>
          <w:p w14:paraId="50F82E10" w14:textId="3CC47981" w:rsidR="00BA3695" w:rsidRDefault="00BA3695" w:rsidP="00020CD9">
            <w:pPr>
              <w:pStyle w:val="TableParagraph"/>
              <w:numPr>
                <w:ilvl w:val="0"/>
                <w:numId w:val="18"/>
              </w:numPr>
              <w:rPr>
                <w:bCs/>
                <w:sz w:val="24"/>
              </w:rPr>
            </w:pPr>
            <w:r>
              <w:rPr>
                <w:bCs/>
                <w:sz w:val="24"/>
              </w:rPr>
              <w:t xml:space="preserve">Veterans Day Ceremony is scheduled to begin </w:t>
            </w:r>
            <w:r w:rsidR="002C4B98">
              <w:rPr>
                <w:bCs/>
                <w:sz w:val="24"/>
              </w:rPr>
              <w:t xml:space="preserve">at 10am in the Great Room, Thursday, November </w:t>
            </w:r>
            <w:r w:rsidR="00493965">
              <w:rPr>
                <w:bCs/>
                <w:sz w:val="24"/>
              </w:rPr>
              <w:t>6, 2025</w:t>
            </w:r>
            <w:r w:rsidR="00F03D3C">
              <w:rPr>
                <w:bCs/>
                <w:sz w:val="24"/>
              </w:rPr>
              <w:t>.</w:t>
            </w:r>
          </w:p>
          <w:p w14:paraId="2D5EE3E4" w14:textId="58762739" w:rsidR="003E455E" w:rsidRDefault="0012348E" w:rsidP="00020CD9">
            <w:pPr>
              <w:pStyle w:val="TableParagraph"/>
              <w:numPr>
                <w:ilvl w:val="0"/>
                <w:numId w:val="18"/>
              </w:numPr>
              <w:rPr>
                <w:bCs/>
                <w:sz w:val="24"/>
              </w:rPr>
            </w:pPr>
            <w:r>
              <w:rPr>
                <w:bCs/>
                <w:sz w:val="24"/>
              </w:rPr>
              <w:t xml:space="preserve">Star Gazing Event scheduled for tonight has been rescheduled to Saturday, November 1, </w:t>
            </w:r>
            <w:r w:rsidR="000F3198">
              <w:rPr>
                <w:bCs/>
                <w:sz w:val="24"/>
              </w:rPr>
              <w:t>2025,</w:t>
            </w:r>
            <w:r>
              <w:rPr>
                <w:bCs/>
                <w:sz w:val="24"/>
              </w:rPr>
              <w:t xml:space="preserve"> due to inclement weather</w:t>
            </w:r>
            <w:r w:rsidR="00F03D3C">
              <w:rPr>
                <w:bCs/>
                <w:sz w:val="24"/>
              </w:rPr>
              <w:t>.</w:t>
            </w:r>
          </w:p>
          <w:p w14:paraId="2B91FDDE" w14:textId="77777777" w:rsidR="00C91890" w:rsidRDefault="0090523C" w:rsidP="00020CD9">
            <w:pPr>
              <w:pStyle w:val="TableParagraph"/>
              <w:numPr>
                <w:ilvl w:val="0"/>
                <w:numId w:val="18"/>
              </w:numPr>
              <w:rPr>
                <w:bCs/>
                <w:sz w:val="24"/>
              </w:rPr>
            </w:pPr>
            <w:r>
              <w:rPr>
                <w:bCs/>
                <w:sz w:val="24"/>
              </w:rPr>
              <w:t xml:space="preserve">Mr. Smith </w:t>
            </w:r>
            <w:r w:rsidR="009B0714">
              <w:rPr>
                <w:bCs/>
                <w:sz w:val="24"/>
              </w:rPr>
              <w:t>reminded everyone about the Salvation Army Angel Tree it will be put</w:t>
            </w:r>
            <w:r w:rsidR="0010022F">
              <w:rPr>
                <w:bCs/>
                <w:sz w:val="24"/>
              </w:rPr>
              <w:t xml:space="preserve"> up on November 21, 2025.  </w:t>
            </w:r>
          </w:p>
          <w:p w14:paraId="54BF47A5" w14:textId="77777777" w:rsidR="0010022F" w:rsidRDefault="0010022F" w:rsidP="00020CD9">
            <w:pPr>
              <w:pStyle w:val="TableParagraph"/>
              <w:numPr>
                <w:ilvl w:val="0"/>
                <w:numId w:val="18"/>
              </w:numPr>
              <w:rPr>
                <w:bCs/>
                <w:sz w:val="24"/>
              </w:rPr>
            </w:pPr>
            <w:r>
              <w:rPr>
                <w:bCs/>
                <w:sz w:val="24"/>
              </w:rPr>
              <w:t>Mr. Smith asked if we could get lapel pins with our new name and logo on to distribute</w:t>
            </w:r>
            <w:r w:rsidR="00F03D3C">
              <w:rPr>
                <w:bCs/>
                <w:sz w:val="24"/>
              </w:rPr>
              <w:t>.</w:t>
            </w:r>
          </w:p>
          <w:p w14:paraId="4037BA28" w14:textId="58B3C891" w:rsidR="00382FE8" w:rsidRDefault="00382FE8" w:rsidP="00E34DBF">
            <w:pPr>
              <w:pStyle w:val="TableParagraph"/>
              <w:ind w:left="0"/>
              <w:rPr>
                <w:bCs/>
                <w:sz w:val="24"/>
              </w:rPr>
            </w:pPr>
          </w:p>
          <w:p w14:paraId="2A4C8314" w14:textId="47CB9BFC" w:rsidR="00F03D3C" w:rsidRPr="00020CD9" w:rsidRDefault="00F03D3C" w:rsidP="00D233C4">
            <w:pPr>
              <w:pStyle w:val="TableParagraph"/>
              <w:ind w:left="1440"/>
              <w:rPr>
                <w:bCs/>
                <w:sz w:val="24"/>
              </w:rPr>
            </w:pPr>
          </w:p>
        </w:tc>
        <w:tc>
          <w:tcPr>
            <w:tcW w:w="2520" w:type="dxa"/>
          </w:tcPr>
          <w:p w14:paraId="544D67B6" w14:textId="77777777" w:rsidR="003E455E" w:rsidRDefault="003E455E" w:rsidP="0027605F">
            <w:pPr>
              <w:pStyle w:val="TableParagraph"/>
              <w:ind w:left="106"/>
              <w:rPr>
                <w:b/>
                <w:spacing w:val="-2"/>
                <w:sz w:val="24"/>
              </w:rPr>
            </w:pPr>
          </w:p>
        </w:tc>
      </w:tr>
      <w:tr w:rsidR="00E34DBF" w:rsidRPr="007613CA" w14:paraId="2BF1A3DB" w14:textId="77777777" w:rsidTr="0027605F">
        <w:trPr>
          <w:trHeight w:val="815"/>
        </w:trPr>
        <w:tc>
          <w:tcPr>
            <w:tcW w:w="9000" w:type="dxa"/>
          </w:tcPr>
          <w:p w14:paraId="34F2DDAC" w14:textId="77777777" w:rsidR="00E34DBF" w:rsidRDefault="00E34DBF" w:rsidP="00E34DBF">
            <w:pPr>
              <w:tabs>
                <w:tab w:val="center" w:pos="4185"/>
              </w:tabs>
              <w:adjustRightInd w:val="0"/>
              <w:textAlignment w:val="baseline"/>
              <w:rPr>
                <w:rFonts w:eastAsia="Times New Roman" w:cs="Arial"/>
                <w:b/>
                <w:bCs/>
                <w:sz w:val="24"/>
                <w:szCs w:val="24"/>
              </w:rPr>
            </w:pPr>
            <w:r w:rsidRPr="00E34DBF">
              <w:rPr>
                <w:rFonts w:eastAsia="Times New Roman" w:cs="Arial"/>
                <w:b/>
                <w:bCs/>
                <w:sz w:val="24"/>
                <w:szCs w:val="24"/>
              </w:rPr>
              <w:t xml:space="preserve">Adjournment: </w:t>
            </w:r>
          </w:p>
          <w:p w14:paraId="58975F60" w14:textId="77777777" w:rsidR="00E32EAF" w:rsidRPr="00E34DBF" w:rsidRDefault="00E32EAF" w:rsidP="00E34DBF">
            <w:pPr>
              <w:tabs>
                <w:tab w:val="center" w:pos="4185"/>
              </w:tabs>
              <w:adjustRightInd w:val="0"/>
              <w:textAlignment w:val="baseline"/>
              <w:rPr>
                <w:rFonts w:eastAsia="Times New Roman" w:cs="Arial"/>
                <w:b/>
                <w:bCs/>
                <w:sz w:val="24"/>
                <w:szCs w:val="24"/>
              </w:rPr>
            </w:pPr>
          </w:p>
          <w:p w14:paraId="642ED64A" w14:textId="77777777" w:rsidR="00E34DBF" w:rsidRDefault="00E34DBF" w:rsidP="00E34DBF">
            <w:pPr>
              <w:tabs>
                <w:tab w:val="center" w:pos="4185"/>
              </w:tabs>
              <w:adjustRightInd w:val="0"/>
              <w:textAlignment w:val="baseline"/>
              <w:rPr>
                <w:rFonts w:eastAsia="Times New Roman" w:cs="Arial"/>
                <w:sz w:val="24"/>
                <w:szCs w:val="24"/>
              </w:rPr>
            </w:pPr>
            <w:r>
              <w:rPr>
                <w:rFonts w:eastAsia="Times New Roman" w:cs="Arial"/>
                <w:sz w:val="24"/>
                <w:szCs w:val="24"/>
              </w:rPr>
              <w:t>Chairman Lyons asked for a motion to adjourn. Motion approved by Mr. Novoselsky</w:t>
            </w:r>
          </w:p>
          <w:p w14:paraId="3F1878BB" w14:textId="4232DA2A" w:rsidR="00E34DBF" w:rsidRDefault="00E34DBF" w:rsidP="00E32EAF">
            <w:pPr>
              <w:pStyle w:val="TableParagraph"/>
              <w:ind w:left="0"/>
              <w:rPr>
                <w:bCs/>
                <w:sz w:val="24"/>
              </w:rPr>
            </w:pPr>
            <w:r>
              <w:rPr>
                <w:rFonts w:eastAsia="Times New Roman" w:cs="Arial"/>
                <w:sz w:val="24"/>
                <w:szCs w:val="24"/>
              </w:rPr>
              <w:t>then seconded by Ms. Hale – then verbally accepted by all Board of Trustee members</w:t>
            </w:r>
          </w:p>
        </w:tc>
        <w:tc>
          <w:tcPr>
            <w:tcW w:w="2520" w:type="dxa"/>
          </w:tcPr>
          <w:p w14:paraId="28DC7141" w14:textId="098FFE47" w:rsidR="00E34DBF" w:rsidRDefault="00E34DBF" w:rsidP="0027605F">
            <w:pPr>
              <w:pStyle w:val="TableParagraph"/>
              <w:ind w:left="106"/>
              <w:rPr>
                <w:b/>
                <w:spacing w:val="-2"/>
                <w:sz w:val="24"/>
              </w:rPr>
            </w:pPr>
            <w:r>
              <w:rPr>
                <w:b/>
                <w:spacing w:val="-2"/>
                <w:sz w:val="24"/>
              </w:rPr>
              <w:t>Thomas Lyons</w:t>
            </w:r>
          </w:p>
        </w:tc>
      </w:tr>
    </w:tbl>
    <w:p w14:paraId="5EBB1875" w14:textId="77777777" w:rsidR="00DB0927" w:rsidRDefault="00DB0927">
      <w:r>
        <w:br w:type="page"/>
      </w:r>
    </w:p>
    <w:p w14:paraId="5CE6CA69" w14:textId="55D079D8" w:rsidR="00DB4D79" w:rsidRDefault="00DB4D79">
      <w:r>
        <w:lastRenderedPageBreak/>
        <w:br w:type="page"/>
      </w:r>
    </w:p>
    <w:p w14:paraId="39DF2C56" w14:textId="77777777" w:rsidR="00DB4D79" w:rsidRDefault="00DB4D79">
      <w:r>
        <w:lastRenderedPageBreak/>
        <w:br w:type="page"/>
      </w:r>
    </w:p>
    <w:p w14:paraId="41F45793" w14:textId="77777777" w:rsidR="00DB4D79" w:rsidRDefault="00DB4D79"/>
    <w:p w14:paraId="30793284" w14:textId="77777777" w:rsidR="00511A1D" w:rsidRDefault="00511A1D"/>
    <w:sectPr w:rsidR="00511A1D">
      <w:type w:val="continuous"/>
      <w:pgSz w:w="12240" w:h="15840"/>
      <w:pgMar w:top="2280" w:right="720" w:bottom="280" w:left="1080" w:header="60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C1D45" w14:textId="77777777" w:rsidR="00955A43" w:rsidRDefault="00955A43">
      <w:r>
        <w:separator/>
      </w:r>
    </w:p>
  </w:endnote>
  <w:endnote w:type="continuationSeparator" w:id="0">
    <w:p w14:paraId="183DA167" w14:textId="77777777" w:rsidR="00955A43" w:rsidRDefault="0095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93486" w14:textId="77777777" w:rsidR="00955A43" w:rsidRDefault="00955A43">
      <w:r>
        <w:separator/>
      </w:r>
    </w:p>
  </w:footnote>
  <w:footnote w:type="continuationSeparator" w:id="0">
    <w:p w14:paraId="0D815EE3" w14:textId="77777777" w:rsidR="00955A43" w:rsidRDefault="00955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3284" w14:textId="77777777" w:rsidR="00594745" w:rsidRDefault="00511A1D">
    <w:pPr>
      <w:pStyle w:val="BodyText"/>
      <w:spacing w:line="14" w:lineRule="auto"/>
    </w:pPr>
    <w:r>
      <w:rPr>
        <w:noProof/>
      </w:rPr>
      <w:drawing>
        <wp:anchor distT="0" distB="0" distL="0" distR="0" simplePos="0" relativeHeight="487502848" behindDoc="1" locked="0" layoutInCell="1" allowOverlap="1" wp14:anchorId="30793285" wp14:editId="30793286">
          <wp:simplePos x="0" y="0"/>
          <wp:positionH relativeFrom="page">
            <wp:posOffset>929766</wp:posOffset>
          </wp:positionH>
          <wp:positionV relativeFrom="page">
            <wp:posOffset>383857</wp:posOffset>
          </wp:positionV>
          <wp:extent cx="916379" cy="107505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16379" cy="1075054"/>
                  </a:xfrm>
                  <a:prstGeom prst="rect">
                    <a:avLst/>
                  </a:prstGeom>
                </pic:spPr>
              </pic:pic>
            </a:graphicData>
          </a:graphic>
        </wp:anchor>
      </w:drawing>
    </w:r>
    <w:r>
      <w:rPr>
        <w:noProof/>
      </w:rPr>
      <mc:AlternateContent>
        <mc:Choice Requires="wps">
          <w:drawing>
            <wp:anchor distT="0" distB="0" distL="0" distR="0" simplePos="0" relativeHeight="487503360" behindDoc="1" locked="0" layoutInCell="1" allowOverlap="1" wp14:anchorId="30793287" wp14:editId="30793288">
              <wp:simplePos x="0" y="0"/>
              <wp:positionH relativeFrom="page">
                <wp:posOffset>2387567</wp:posOffset>
              </wp:positionH>
              <wp:positionV relativeFrom="page">
                <wp:posOffset>396493</wp:posOffset>
              </wp:positionV>
              <wp:extent cx="3000375" cy="10528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0375" cy="1052830"/>
                      </a:xfrm>
                      <a:prstGeom prst="rect">
                        <a:avLst/>
                      </a:prstGeom>
                    </wps:spPr>
                    <wps:txbx>
                      <w:txbxContent>
                        <w:p w14:paraId="30793289" w14:textId="77777777" w:rsidR="00594745" w:rsidRDefault="00511A1D">
                          <w:pPr>
                            <w:spacing w:line="283" w:lineRule="exact"/>
                            <w:ind w:left="7" w:right="7"/>
                            <w:jc w:val="center"/>
                            <w:rPr>
                              <w:rFonts w:ascii="Calibri"/>
                              <w:sz w:val="26"/>
                            </w:rPr>
                          </w:pPr>
                          <w:r>
                            <w:rPr>
                              <w:rFonts w:ascii="Calibri"/>
                              <w:color w:val="1F477B"/>
                              <w:sz w:val="26"/>
                            </w:rPr>
                            <w:t>THE</w:t>
                          </w:r>
                          <w:r>
                            <w:rPr>
                              <w:rFonts w:ascii="Calibri"/>
                              <w:color w:val="1F477B"/>
                              <w:spacing w:val="-15"/>
                              <w:sz w:val="26"/>
                            </w:rPr>
                            <w:t xml:space="preserve"> </w:t>
                          </w:r>
                          <w:r>
                            <w:rPr>
                              <w:rFonts w:ascii="Calibri"/>
                              <w:color w:val="1F477B"/>
                              <w:sz w:val="26"/>
                            </w:rPr>
                            <w:t>COMMONWEALTH</w:t>
                          </w:r>
                          <w:r>
                            <w:rPr>
                              <w:rFonts w:ascii="Calibri"/>
                              <w:color w:val="1F477B"/>
                              <w:spacing w:val="-14"/>
                              <w:sz w:val="26"/>
                            </w:rPr>
                            <w:t xml:space="preserve"> </w:t>
                          </w:r>
                          <w:r>
                            <w:rPr>
                              <w:rFonts w:ascii="Calibri"/>
                              <w:color w:val="1F477B"/>
                              <w:sz w:val="26"/>
                            </w:rPr>
                            <w:t>OF</w:t>
                          </w:r>
                          <w:r>
                            <w:rPr>
                              <w:rFonts w:ascii="Calibri"/>
                              <w:color w:val="1F477B"/>
                              <w:spacing w:val="-15"/>
                              <w:sz w:val="26"/>
                            </w:rPr>
                            <w:t xml:space="preserve"> </w:t>
                          </w:r>
                          <w:r>
                            <w:rPr>
                              <w:rFonts w:ascii="Calibri"/>
                              <w:color w:val="1F477B"/>
                              <w:spacing w:val="-2"/>
                              <w:sz w:val="26"/>
                            </w:rPr>
                            <w:t>MASSACHUSETTS</w:t>
                          </w:r>
                        </w:p>
                        <w:p w14:paraId="3079328A" w14:textId="77777777" w:rsidR="00594745" w:rsidRDefault="00511A1D">
                          <w:pPr>
                            <w:spacing w:line="316" w:lineRule="exact"/>
                            <w:ind w:left="9" w:right="7"/>
                            <w:jc w:val="center"/>
                            <w:rPr>
                              <w:rFonts w:ascii="Calibri"/>
                              <w:sz w:val="26"/>
                            </w:rPr>
                          </w:pPr>
                          <w:r>
                            <w:rPr>
                              <w:rFonts w:ascii="Calibri"/>
                              <w:color w:val="1F477B"/>
                              <w:spacing w:val="-2"/>
                              <w:sz w:val="26"/>
                            </w:rPr>
                            <w:t>EXECUTIVE</w:t>
                          </w:r>
                          <w:r>
                            <w:rPr>
                              <w:rFonts w:ascii="Calibri"/>
                              <w:color w:val="1F477B"/>
                              <w:sz w:val="26"/>
                            </w:rPr>
                            <w:t xml:space="preserve"> </w:t>
                          </w:r>
                          <w:r>
                            <w:rPr>
                              <w:rFonts w:ascii="Calibri"/>
                              <w:color w:val="1F477B"/>
                              <w:spacing w:val="-2"/>
                              <w:sz w:val="26"/>
                            </w:rPr>
                            <w:t>OFFICE</w:t>
                          </w:r>
                          <w:r>
                            <w:rPr>
                              <w:rFonts w:ascii="Calibri"/>
                              <w:color w:val="1F477B"/>
                              <w:spacing w:val="-7"/>
                              <w:sz w:val="26"/>
                            </w:rPr>
                            <w:t xml:space="preserve"> </w:t>
                          </w:r>
                          <w:r>
                            <w:rPr>
                              <w:rFonts w:ascii="Calibri"/>
                              <w:color w:val="1F477B"/>
                              <w:spacing w:val="-2"/>
                              <w:sz w:val="26"/>
                            </w:rPr>
                            <w:t>OF VETERANS</w:t>
                          </w:r>
                          <w:r>
                            <w:rPr>
                              <w:rFonts w:ascii="Calibri"/>
                              <w:color w:val="1F477B"/>
                              <w:spacing w:val="-5"/>
                              <w:sz w:val="26"/>
                            </w:rPr>
                            <w:t xml:space="preserve"> </w:t>
                          </w:r>
                          <w:r>
                            <w:rPr>
                              <w:rFonts w:ascii="Calibri"/>
                              <w:color w:val="1F477B"/>
                              <w:spacing w:val="-2"/>
                              <w:sz w:val="26"/>
                            </w:rPr>
                            <w:t>SERVICES</w:t>
                          </w:r>
                        </w:p>
                        <w:p w14:paraId="3079328B" w14:textId="77777777" w:rsidR="00594745" w:rsidRDefault="00511A1D">
                          <w:pPr>
                            <w:spacing w:before="4" w:line="290" w:lineRule="exact"/>
                            <w:ind w:left="2" w:right="9"/>
                            <w:jc w:val="center"/>
                            <w:rPr>
                              <w:rFonts w:ascii="Calibri"/>
                              <w:sz w:val="24"/>
                            </w:rPr>
                          </w:pPr>
                          <w:r>
                            <w:rPr>
                              <w:rFonts w:ascii="Calibri"/>
                              <w:color w:val="1F477B"/>
                              <w:sz w:val="24"/>
                            </w:rPr>
                            <w:t>Massachusetts</w:t>
                          </w:r>
                          <w:r>
                            <w:rPr>
                              <w:rFonts w:ascii="Calibri"/>
                              <w:color w:val="1F477B"/>
                              <w:spacing w:val="-9"/>
                              <w:sz w:val="24"/>
                            </w:rPr>
                            <w:t xml:space="preserve"> </w:t>
                          </w:r>
                          <w:r>
                            <w:rPr>
                              <w:rFonts w:ascii="Calibri"/>
                              <w:color w:val="1F477B"/>
                              <w:sz w:val="24"/>
                            </w:rPr>
                            <w:t>Veterans</w:t>
                          </w:r>
                          <w:r>
                            <w:rPr>
                              <w:rFonts w:ascii="Calibri"/>
                              <w:color w:val="1F477B"/>
                              <w:spacing w:val="-16"/>
                              <w:sz w:val="24"/>
                            </w:rPr>
                            <w:t xml:space="preserve"> </w:t>
                          </w:r>
                          <w:r>
                            <w:rPr>
                              <w:rFonts w:ascii="Calibri"/>
                              <w:color w:val="1F477B"/>
                              <w:sz w:val="24"/>
                            </w:rPr>
                            <w:t>Home</w:t>
                          </w:r>
                          <w:r>
                            <w:rPr>
                              <w:rFonts w:ascii="Calibri"/>
                              <w:color w:val="1F477B"/>
                              <w:spacing w:val="-3"/>
                              <w:sz w:val="24"/>
                            </w:rPr>
                            <w:t xml:space="preserve"> </w:t>
                          </w:r>
                          <w:r>
                            <w:rPr>
                              <w:rFonts w:ascii="Calibri"/>
                              <w:color w:val="1F477B"/>
                              <w:sz w:val="24"/>
                            </w:rPr>
                            <w:t>at</w:t>
                          </w:r>
                          <w:r>
                            <w:rPr>
                              <w:rFonts w:ascii="Calibri"/>
                              <w:color w:val="1F477B"/>
                              <w:spacing w:val="-5"/>
                              <w:sz w:val="24"/>
                            </w:rPr>
                            <w:t xml:space="preserve"> </w:t>
                          </w:r>
                          <w:r>
                            <w:rPr>
                              <w:rFonts w:ascii="Calibri"/>
                              <w:color w:val="1F477B"/>
                              <w:spacing w:val="-2"/>
                              <w:sz w:val="24"/>
                            </w:rPr>
                            <w:t>Chelsea</w:t>
                          </w:r>
                        </w:p>
                        <w:p w14:paraId="3079328C" w14:textId="77777777" w:rsidR="00594745" w:rsidRDefault="00511A1D">
                          <w:pPr>
                            <w:spacing w:line="265" w:lineRule="exact"/>
                            <w:ind w:left="2" w:right="7"/>
                            <w:jc w:val="center"/>
                            <w:rPr>
                              <w:rFonts w:ascii="Calibri"/>
                            </w:rPr>
                          </w:pPr>
                          <w:r>
                            <w:rPr>
                              <w:rFonts w:ascii="Calibri"/>
                              <w:color w:val="1F477B"/>
                            </w:rPr>
                            <w:t>100</w:t>
                          </w:r>
                          <w:r>
                            <w:rPr>
                              <w:rFonts w:ascii="Calibri"/>
                              <w:color w:val="1F477B"/>
                              <w:spacing w:val="-7"/>
                            </w:rPr>
                            <w:t xml:space="preserve"> </w:t>
                          </w:r>
                          <w:r>
                            <w:rPr>
                              <w:rFonts w:ascii="Calibri"/>
                              <w:color w:val="1F477B"/>
                            </w:rPr>
                            <w:t>Summit</w:t>
                          </w:r>
                          <w:r>
                            <w:rPr>
                              <w:rFonts w:ascii="Calibri"/>
                              <w:color w:val="1F477B"/>
                              <w:spacing w:val="-10"/>
                            </w:rPr>
                            <w:t xml:space="preserve"> </w:t>
                          </w:r>
                          <w:r>
                            <w:rPr>
                              <w:rFonts w:ascii="Calibri"/>
                              <w:color w:val="1F477B"/>
                            </w:rPr>
                            <w:t>Avenue,</w:t>
                          </w:r>
                          <w:r>
                            <w:rPr>
                              <w:rFonts w:ascii="Calibri"/>
                              <w:color w:val="1F477B"/>
                              <w:spacing w:val="-13"/>
                            </w:rPr>
                            <w:t xml:space="preserve"> </w:t>
                          </w:r>
                          <w:r>
                            <w:rPr>
                              <w:rFonts w:ascii="Calibri"/>
                              <w:color w:val="1F477B"/>
                            </w:rPr>
                            <w:t>Chelsea,</w:t>
                          </w:r>
                          <w:r>
                            <w:rPr>
                              <w:rFonts w:ascii="Calibri"/>
                              <w:color w:val="1F477B"/>
                              <w:spacing w:val="-10"/>
                            </w:rPr>
                            <w:t xml:space="preserve"> </w:t>
                          </w:r>
                          <w:r>
                            <w:rPr>
                              <w:rFonts w:ascii="Calibri"/>
                              <w:color w:val="1F477B"/>
                            </w:rPr>
                            <w:t>MA</w:t>
                          </w:r>
                          <w:r>
                            <w:rPr>
                              <w:rFonts w:ascii="Calibri"/>
                              <w:color w:val="1F477B"/>
                              <w:spacing w:val="-11"/>
                            </w:rPr>
                            <w:t xml:space="preserve"> </w:t>
                          </w:r>
                          <w:r>
                            <w:rPr>
                              <w:rFonts w:ascii="Calibri"/>
                              <w:color w:val="1F477B"/>
                              <w:spacing w:val="-2"/>
                            </w:rPr>
                            <w:t>02150</w:t>
                          </w:r>
                        </w:p>
                        <w:p w14:paraId="3079328D" w14:textId="77777777" w:rsidR="00594745" w:rsidRDefault="00511A1D">
                          <w:pPr>
                            <w:pStyle w:val="BodyText"/>
                            <w:spacing w:line="241" w:lineRule="exact"/>
                            <w:ind w:left="2" w:right="7"/>
                            <w:jc w:val="center"/>
                          </w:pPr>
                          <w:r>
                            <w:rPr>
                              <w:color w:val="1F477B"/>
                              <w:spacing w:val="-2"/>
                            </w:rPr>
                            <w:t>TEL:</w:t>
                          </w:r>
                          <w:r>
                            <w:rPr>
                              <w:color w:val="1F477B"/>
                              <w:spacing w:val="-10"/>
                            </w:rPr>
                            <w:t xml:space="preserve"> </w:t>
                          </w:r>
                          <w:r>
                            <w:rPr>
                              <w:color w:val="1F477B"/>
                              <w:spacing w:val="-2"/>
                            </w:rPr>
                            <w:t>(617)</w:t>
                          </w:r>
                          <w:r>
                            <w:rPr>
                              <w:color w:val="1F477B"/>
                              <w:spacing w:val="-1"/>
                            </w:rPr>
                            <w:t xml:space="preserve"> </w:t>
                          </w:r>
                          <w:r>
                            <w:rPr>
                              <w:color w:val="1F477B"/>
                              <w:spacing w:val="-2"/>
                            </w:rPr>
                            <w:t>884-5660</w:t>
                          </w:r>
                          <w:r>
                            <w:rPr>
                              <w:color w:val="1F477B"/>
                              <w:spacing w:val="5"/>
                            </w:rPr>
                            <w:t xml:space="preserve"> </w:t>
                          </w:r>
                          <w:r>
                            <w:rPr>
                              <w:color w:val="1F477B"/>
                              <w:spacing w:val="-2"/>
                            </w:rPr>
                            <w:t>FAX:</w:t>
                          </w:r>
                          <w:r>
                            <w:rPr>
                              <w:color w:val="1F477B"/>
                              <w:spacing w:val="-7"/>
                            </w:rPr>
                            <w:t xml:space="preserve"> </w:t>
                          </w:r>
                          <w:r>
                            <w:rPr>
                              <w:color w:val="1F477B"/>
                              <w:spacing w:val="-2"/>
                            </w:rPr>
                            <w:t>(617)</w:t>
                          </w:r>
                          <w:r>
                            <w:rPr>
                              <w:color w:val="1F477B"/>
                              <w:spacing w:val="-1"/>
                            </w:rPr>
                            <w:t xml:space="preserve"> </w:t>
                          </w:r>
                          <w:r>
                            <w:rPr>
                              <w:color w:val="1F477B"/>
                              <w:spacing w:val="-2"/>
                            </w:rPr>
                            <w:t>884-</w:t>
                          </w:r>
                          <w:r>
                            <w:rPr>
                              <w:color w:val="1F477B"/>
                              <w:spacing w:val="-4"/>
                            </w:rPr>
                            <w:t>1162</w:t>
                          </w:r>
                        </w:p>
                        <w:p w14:paraId="3079328E" w14:textId="77777777" w:rsidR="00594745" w:rsidRDefault="00511A1D">
                          <w:pPr>
                            <w:pStyle w:val="BodyText"/>
                            <w:spacing w:line="242" w:lineRule="exact"/>
                            <w:ind w:left="5" w:right="7"/>
                            <w:jc w:val="center"/>
                          </w:pPr>
                          <w:hyperlink r:id="rId2">
                            <w:r>
                              <w:rPr>
                                <w:color w:val="1F477B"/>
                                <w:u w:val="single" w:color="1F477B"/>
                              </w:rPr>
                              <w:t>www.mass.gov/che</w:t>
                            </w:r>
                          </w:hyperlink>
                          <w:r>
                            <w:rPr>
                              <w:color w:val="1F477B"/>
                              <w:spacing w:val="35"/>
                            </w:rPr>
                            <w:t xml:space="preserve"> </w:t>
                          </w:r>
                          <w:r>
                            <w:rPr>
                              <w:color w:val="1F477B"/>
                            </w:rPr>
                            <w:t>•</w:t>
                          </w:r>
                          <w:r>
                            <w:rPr>
                              <w:color w:val="1F477B"/>
                              <w:spacing w:val="63"/>
                            </w:rPr>
                            <w:t xml:space="preserve"> </w:t>
                          </w:r>
                          <w:hyperlink r:id="rId3">
                            <w:r>
                              <w:rPr>
                                <w:color w:val="1F477B"/>
                                <w:spacing w:val="-2"/>
                                <w:u w:val="single" w:color="1F477B"/>
                              </w:rPr>
                              <w:t>www.mass.gov/veterans</w:t>
                            </w:r>
                          </w:hyperlink>
                        </w:p>
                      </w:txbxContent>
                    </wps:txbx>
                    <wps:bodyPr wrap="square" lIns="0" tIns="0" rIns="0" bIns="0" rtlCol="0">
                      <a:noAutofit/>
                    </wps:bodyPr>
                  </wps:wsp>
                </a:graphicData>
              </a:graphic>
            </wp:anchor>
          </w:drawing>
        </mc:Choice>
        <mc:Fallback>
          <w:pict>
            <v:shapetype w14:anchorId="30793287" id="_x0000_t202" coordsize="21600,21600" o:spt="202" path="m,l,21600r21600,l21600,xe">
              <v:stroke joinstyle="miter"/>
              <v:path gradientshapeok="t" o:connecttype="rect"/>
            </v:shapetype>
            <v:shape id="Textbox 2" o:spid="_x0000_s1026" type="#_x0000_t202" style="position:absolute;margin-left:188pt;margin-top:31.2pt;width:236.25pt;height:82.9pt;z-index:-1581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" filled="f" stroked="f">
              <v:textbox inset="0,0,0,0">
                <w:txbxContent>
                  <w:p w14:paraId="30793289" w14:textId="77777777" w:rsidR="00594745" w:rsidRDefault="00511A1D">
                    <w:pPr>
                      <w:spacing w:line="283" w:lineRule="exact"/>
                      <w:ind w:left="7" w:right="7"/>
                      <w:jc w:val="center"/>
                      <w:rPr>
                        <w:rFonts w:ascii="Calibri"/>
                        <w:sz w:val="26"/>
                      </w:rPr>
                    </w:pPr>
                    <w:r>
                      <w:rPr>
                        <w:rFonts w:ascii="Calibri"/>
                        <w:color w:val="1F477B"/>
                        <w:sz w:val="26"/>
                      </w:rPr>
                      <w:t>THE</w:t>
                    </w:r>
                    <w:r>
                      <w:rPr>
                        <w:rFonts w:ascii="Calibri"/>
                        <w:color w:val="1F477B"/>
                        <w:spacing w:val="-15"/>
                        <w:sz w:val="26"/>
                      </w:rPr>
                      <w:t xml:space="preserve"> </w:t>
                    </w:r>
                    <w:r>
                      <w:rPr>
                        <w:rFonts w:ascii="Calibri"/>
                        <w:color w:val="1F477B"/>
                        <w:sz w:val="26"/>
                      </w:rPr>
                      <w:t>COMMONWEALTH</w:t>
                    </w:r>
                    <w:r>
                      <w:rPr>
                        <w:rFonts w:ascii="Calibri"/>
                        <w:color w:val="1F477B"/>
                        <w:spacing w:val="-14"/>
                        <w:sz w:val="26"/>
                      </w:rPr>
                      <w:t xml:space="preserve"> </w:t>
                    </w:r>
                    <w:r>
                      <w:rPr>
                        <w:rFonts w:ascii="Calibri"/>
                        <w:color w:val="1F477B"/>
                        <w:sz w:val="26"/>
                      </w:rPr>
                      <w:t>OF</w:t>
                    </w:r>
                    <w:r>
                      <w:rPr>
                        <w:rFonts w:ascii="Calibri"/>
                        <w:color w:val="1F477B"/>
                        <w:spacing w:val="-15"/>
                        <w:sz w:val="26"/>
                      </w:rPr>
                      <w:t xml:space="preserve"> </w:t>
                    </w:r>
                    <w:r>
                      <w:rPr>
                        <w:rFonts w:ascii="Calibri"/>
                        <w:color w:val="1F477B"/>
                        <w:spacing w:val="-2"/>
                        <w:sz w:val="26"/>
                      </w:rPr>
                      <w:t>MASSACHUSETTS</w:t>
                    </w:r>
                  </w:p>
                  <w:p w14:paraId="3079328A" w14:textId="77777777" w:rsidR="00594745" w:rsidRDefault="00511A1D">
                    <w:pPr>
                      <w:spacing w:line="316" w:lineRule="exact"/>
                      <w:ind w:left="9" w:right="7"/>
                      <w:jc w:val="center"/>
                      <w:rPr>
                        <w:rFonts w:ascii="Calibri"/>
                        <w:sz w:val="26"/>
                      </w:rPr>
                    </w:pPr>
                    <w:r>
                      <w:rPr>
                        <w:rFonts w:ascii="Calibri"/>
                        <w:color w:val="1F477B"/>
                        <w:spacing w:val="-2"/>
                        <w:sz w:val="26"/>
                      </w:rPr>
                      <w:t>EXECUTIVE</w:t>
                    </w:r>
                    <w:r>
                      <w:rPr>
                        <w:rFonts w:ascii="Calibri"/>
                        <w:color w:val="1F477B"/>
                        <w:sz w:val="26"/>
                      </w:rPr>
                      <w:t xml:space="preserve"> </w:t>
                    </w:r>
                    <w:r>
                      <w:rPr>
                        <w:rFonts w:ascii="Calibri"/>
                        <w:color w:val="1F477B"/>
                        <w:spacing w:val="-2"/>
                        <w:sz w:val="26"/>
                      </w:rPr>
                      <w:t>OFFICE</w:t>
                    </w:r>
                    <w:r>
                      <w:rPr>
                        <w:rFonts w:ascii="Calibri"/>
                        <w:color w:val="1F477B"/>
                        <w:spacing w:val="-7"/>
                        <w:sz w:val="26"/>
                      </w:rPr>
                      <w:t xml:space="preserve"> </w:t>
                    </w:r>
                    <w:r>
                      <w:rPr>
                        <w:rFonts w:ascii="Calibri"/>
                        <w:color w:val="1F477B"/>
                        <w:spacing w:val="-2"/>
                        <w:sz w:val="26"/>
                      </w:rPr>
                      <w:t>OF VETERANS</w:t>
                    </w:r>
                    <w:r>
                      <w:rPr>
                        <w:rFonts w:ascii="Calibri"/>
                        <w:color w:val="1F477B"/>
                        <w:spacing w:val="-5"/>
                        <w:sz w:val="26"/>
                      </w:rPr>
                      <w:t xml:space="preserve"> </w:t>
                    </w:r>
                    <w:r>
                      <w:rPr>
                        <w:rFonts w:ascii="Calibri"/>
                        <w:color w:val="1F477B"/>
                        <w:spacing w:val="-2"/>
                        <w:sz w:val="26"/>
                      </w:rPr>
                      <w:t>SERVICES</w:t>
                    </w:r>
                  </w:p>
                  <w:p w14:paraId="3079328B" w14:textId="77777777" w:rsidR="00594745" w:rsidRDefault="00511A1D">
                    <w:pPr>
                      <w:spacing w:before="4" w:line="290" w:lineRule="exact"/>
                      <w:ind w:left="2" w:right="9"/>
                      <w:jc w:val="center"/>
                      <w:rPr>
                        <w:rFonts w:ascii="Calibri"/>
                        <w:sz w:val="24"/>
                      </w:rPr>
                    </w:pPr>
                    <w:r>
                      <w:rPr>
                        <w:rFonts w:ascii="Calibri"/>
                        <w:color w:val="1F477B"/>
                        <w:sz w:val="24"/>
                      </w:rPr>
                      <w:t>Massachusetts</w:t>
                    </w:r>
                    <w:r>
                      <w:rPr>
                        <w:rFonts w:ascii="Calibri"/>
                        <w:color w:val="1F477B"/>
                        <w:spacing w:val="-9"/>
                        <w:sz w:val="24"/>
                      </w:rPr>
                      <w:t xml:space="preserve"> </w:t>
                    </w:r>
                    <w:r>
                      <w:rPr>
                        <w:rFonts w:ascii="Calibri"/>
                        <w:color w:val="1F477B"/>
                        <w:sz w:val="24"/>
                      </w:rPr>
                      <w:t>Veterans</w:t>
                    </w:r>
                    <w:r>
                      <w:rPr>
                        <w:rFonts w:ascii="Calibri"/>
                        <w:color w:val="1F477B"/>
                        <w:spacing w:val="-16"/>
                        <w:sz w:val="24"/>
                      </w:rPr>
                      <w:t xml:space="preserve"> </w:t>
                    </w:r>
                    <w:r>
                      <w:rPr>
                        <w:rFonts w:ascii="Calibri"/>
                        <w:color w:val="1F477B"/>
                        <w:sz w:val="24"/>
                      </w:rPr>
                      <w:t>Home</w:t>
                    </w:r>
                    <w:r>
                      <w:rPr>
                        <w:rFonts w:ascii="Calibri"/>
                        <w:color w:val="1F477B"/>
                        <w:spacing w:val="-3"/>
                        <w:sz w:val="24"/>
                      </w:rPr>
                      <w:t xml:space="preserve"> </w:t>
                    </w:r>
                    <w:r>
                      <w:rPr>
                        <w:rFonts w:ascii="Calibri"/>
                        <w:color w:val="1F477B"/>
                        <w:sz w:val="24"/>
                      </w:rPr>
                      <w:t>at</w:t>
                    </w:r>
                    <w:r>
                      <w:rPr>
                        <w:rFonts w:ascii="Calibri"/>
                        <w:color w:val="1F477B"/>
                        <w:spacing w:val="-5"/>
                        <w:sz w:val="24"/>
                      </w:rPr>
                      <w:t xml:space="preserve"> </w:t>
                    </w:r>
                    <w:r>
                      <w:rPr>
                        <w:rFonts w:ascii="Calibri"/>
                        <w:color w:val="1F477B"/>
                        <w:spacing w:val="-2"/>
                        <w:sz w:val="24"/>
                      </w:rPr>
                      <w:t>Chelsea</w:t>
                    </w:r>
                  </w:p>
                  <w:p w14:paraId="3079328C" w14:textId="77777777" w:rsidR="00594745" w:rsidRDefault="00511A1D">
                    <w:pPr>
                      <w:spacing w:line="265" w:lineRule="exact"/>
                      <w:ind w:left="2" w:right="7"/>
                      <w:jc w:val="center"/>
                      <w:rPr>
                        <w:rFonts w:ascii="Calibri"/>
                      </w:rPr>
                    </w:pPr>
                    <w:r>
                      <w:rPr>
                        <w:rFonts w:ascii="Calibri"/>
                        <w:color w:val="1F477B"/>
                      </w:rPr>
                      <w:t>100</w:t>
                    </w:r>
                    <w:r>
                      <w:rPr>
                        <w:rFonts w:ascii="Calibri"/>
                        <w:color w:val="1F477B"/>
                        <w:spacing w:val="-7"/>
                      </w:rPr>
                      <w:t xml:space="preserve"> </w:t>
                    </w:r>
                    <w:r>
                      <w:rPr>
                        <w:rFonts w:ascii="Calibri"/>
                        <w:color w:val="1F477B"/>
                      </w:rPr>
                      <w:t>Summit</w:t>
                    </w:r>
                    <w:r>
                      <w:rPr>
                        <w:rFonts w:ascii="Calibri"/>
                        <w:color w:val="1F477B"/>
                        <w:spacing w:val="-10"/>
                      </w:rPr>
                      <w:t xml:space="preserve"> </w:t>
                    </w:r>
                    <w:r>
                      <w:rPr>
                        <w:rFonts w:ascii="Calibri"/>
                        <w:color w:val="1F477B"/>
                      </w:rPr>
                      <w:t>Avenue,</w:t>
                    </w:r>
                    <w:r>
                      <w:rPr>
                        <w:rFonts w:ascii="Calibri"/>
                        <w:color w:val="1F477B"/>
                        <w:spacing w:val="-13"/>
                      </w:rPr>
                      <w:t xml:space="preserve"> </w:t>
                    </w:r>
                    <w:r>
                      <w:rPr>
                        <w:rFonts w:ascii="Calibri"/>
                        <w:color w:val="1F477B"/>
                      </w:rPr>
                      <w:t>Chelsea,</w:t>
                    </w:r>
                    <w:r>
                      <w:rPr>
                        <w:rFonts w:ascii="Calibri"/>
                        <w:color w:val="1F477B"/>
                        <w:spacing w:val="-10"/>
                      </w:rPr>
                      <w:t xml:space="preserve"> </w:t>
                    </w:r>
                    <w:r>
                      <w:rPr>
                        <w:rFonts w:ascii="Calibri"/>
                        <w:color w:val="1F477B"/>
                      </w:rPr>
                      <w:t>MA</w:t>
                    </w:r>
                    <w:r>
                      <w:rPr>
                        <w:rFonts w:ascii="Calibri"/>
                        <w:color w:val="1F477B"/>
                        <w:spacing w:val="-11"/>
                      </w:rPr>
                      <w:t xml:space="preserve"> </w:t>
                    </w:r>
                    <w:r>
                      <w:rPr>
                        <w:rFonts w:ascii="Calibri"/>
                        <w:color w:val="1F477B"/>
                        <w:spacing w:val="-2"/>
                      </w:rPr>
                      <w:t>02150</w:t>
                    </w:r>
                  </w:p>
                  <w:p w14:paraId="3079328D" w14:textId="77777777" w:rsidR="00594745" w:rsidRDefault="00511A1D">
                    <w:pPr>
                      <w:pStyle w:val="BodyText"/>
                      <w:spacing w:line="241" w:lineRule="exact"/>
                      <w:ind w:left="2" w:right="7"/>
                      <w:jc w:val="center"/>
                    </w:pPr>
                    <w:r>
                      <w:rPr>
                        <w:color w:val="1F477B"/>
                        <w:spacing w:val="-2"/>
                      </w:rPr>
                      <w:t>TEL:</w:t>
                    </w:r>
                    <w:r>
                      <w:rPr>
                        <w:color w:val="1F477B"/>
                        <w:spacing w:val="-10"/>
                      </w:rPr>
                      <w:t xml:space="preserve"> </w:t>
                    </w:r>
                    <w:r>
                      <w:rPr>
                        <w:color w:val="1F477B"/>
                        <w:spacing w:val="-2"/>
                      </w:rPr>
                      <w:t>(617)</w:t>
                    </w:r>
                    <w:r>
                      <w:rPr>
                        <w:color w:val="1F477B"/>
                        <w:spacing w:val="-1"/>
                      </w:rPr>
                      <w:t xml:space="preserve"> </w:t>
                    </w:r>
                    <w:r>
                      <w:rPr>
                        <w:color w:val="1F477B"/>
                        <w:spacing w:val="-2"/>
                      </w:rPr>
                      <w:t>884-5660</w:t>
                    </w:r>
                    <w:r>
                      <w:rPr>
                        <w:color w:val="1F477B"/>
                        <w:spacing w:val="5"/>
                      </w:rPr>
                      <w:t xml:space="preserve"> </w:t>
                    </w:r>
                    <w:r>
                      <w:rPr>
                        <w:color w:val="1F477B"/>
                        <w:spacing w:val="-2"/>
                      </w:rPr>
                      <w:t>FAX:</w:t>
                    </w:r>
                    <w:r>
                      <w:rPr>
                        <w:color w:val="1F477B"/>
                        <w:spacing w:val="-7"/>
                      </w:rPr>
                      <w:t xml:space="preserve"> </w:t>
                    </w:r>
                    <w:r>
                      <w:rPr>
                        <w:color w:val="1F477B"/>
                        <w:spacing w:val="-2"/>
                      </w:rPr>
                      <w:t>(617)</w:t>
                    </w:r>
                    <w:r>
                      <w:rPr>
                        <w:color w:val="1F477B"/>
                        <w:spacing w:val="-1"/>
                      </w:rPr>
                      <w:t xml:space="preserve"> </w:t>
                    </w:r>
                    <w:r>
                      <w:rPr>
                        <w:color w:val="1F477B"/>
                        <w:spacing w:val="-2"/>
                      </w:rPr>
                      <w:t>884-</w:t>
                    </w:r>
                    <w:r>
                      <w:rPr>
                        <w:color w:val="1F477B"/>
                        <w:spacing w:val="-4"/>
                      </w:rPr>
                      <w:t>1162</w:t>
                    </w:r>
                  </w:p>
                  <w:p w14:paraId="3079328E" w14:textId="77777777" w:rsidR="00594745" w:rsidRDefault="00511A1D">
                    <w:pPr>
                      <w:pStyle w:val="BodyText"/>
                      <w:spacing w:line="242" w:lineRule="exact"/>
                      <w:ind w:left="5" w:right="7"/>
                      <w:jc w:val="center"/>
                    </w:pPr>
                    <w:hyperlink r:id="rId4">
                      <w:r>
                        <w:rPr>
                          <w:color w:val="1F477B"/>
                          <w:u w:val="single" w:color="1F477B"/>
                        </w:rPr>
                        <w:t>www.mass.gov/che</w:t>
                      </w:r>
                    </w:hyperlink>
                    <w:r>
                      <w:rPr>
                        <w:color w:val="1F477B"/>
                        <w:spacing w:val="35"/>
                      </w:rPr>
                      <w:t xml:space="preserve"> </w:t>
                    </w:r>
                    <w:r>
                      <w:rPr>
                        <w:color w:val="1F477B"/>
                      </w:rPr>
                      <w:t>•</w:t>
                    </w:r>
                    <w:r>
                      <w:rPr>
                        <w:color w:val="1F477B"/>
                        <w:spacing w:val="63"/>
                      </w:rPr>
                      <w:t xml:space="preserve"> </w:t>
                    </w:r>
                    <w:hyperlink r:id="rId5">
                      <w:r>
                        <w:rPr>
                          <w:color w:val="1F477B"/>
                          <w:spacing w:val="-2"/>
                          <w:u w:val="single" w:color="1F477B"/>
                        </w:rPr>
                        <w:t>www.mass.gov/veterans</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B3E6D"/>
    <w:multiLevelType w:val="hybridMultilevel"/>
    <w:tmpl w:val="D9D0991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B01413"/>
    <w:multiLevelType w:val="hybridMultilevel"/>
    <w:tmpl w:val="CFBE2628"/>
    <w:lvl w:ilvl="0" w:tplc="04090003">
      <w:start w:val="1"/>
      <w:numFmt w:val="bullet"/>
      <w:lvlText w:val="o"/>
      <w:lvlJc w:val="left"/>
      <w:pPr>
        <w:ind w:left="465" w:hanging="360"/>
      </w:pPr>
      <w:rPr>
        <w:rFonts w:ascii="Courier New" w:hAnsi="Courier New" w:cs="Courier New"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 w15:restartNumberingAfterBreak="0">
    <w:nsid w:val="20813F7A"/>
    <w:multiLevelType w:val="hybridMultilevel"/>
    <w:tmpl w:val="0ACEEE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43572"/>
    <w:multiLevelType w:val="hybridMultilevel"/>
    <w:tmpl w:val="1F62401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6848F0"/>
    <w:multiLevelType w:val="hybridMultilevel"/>
    <w:tmpl w:val="0024C4C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E42E86"/>
    <w:multiLevelType w:val="hybridMultilevel"/>
    <w:tmpl w:val="070CDAD0"/>
    <w:lvl w:ilvl="0" w:tplc="04090003">
      <w:start w:val="1"/>
      <w:numFmt w:val="bullet"/>
      <w:lvlText w:val="o"/>
      <w:lvlJc w:val="left"/>
      <w:pPr>
        <w:ind w:left="825" w:hanging="360"/>
      </w:pPr>
      <w:rPr>
        <w:rFonts w:ascii="Courier New" w:hAnsi="Courier New" w:cs="Courier New"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6" w15:restartNumberingAfterBreak="0">
    <w:nsid w:val="28C429A8"/>
    <w:multiLevelType w:val="hybridMultilevel"/>
    <w:tmpl w:val="554253B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F555CC"/>
    <w:multiLevelType w:val="hybridMultilevel"/>
    <w:tmpl w:val="909C35E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55533"/>
    <w:multiLevelType w:val="hybridMultilevel"/>
    <w:tmpl w:val="83EA2C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1819A6"/>
    <w:multiLevelType w:val="hybridMultilevel"/>
    <w:tmpl w:val="51CC703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4887BD5"/>
    <w:multiLevelType w:val="hybridMultilevel"/>
    <w:tmpl w:val="C05402C2"/>
    <w:lvl w:ilvl="0" w:tplc="1AE07800">
      <w:numFmt w:val="bullet"/>
      <w:lvlText w:val="o"/>
      <w:lvlJc w:val="left"/>
      <w:pPr>
        <w:ind w:left="826" w:hanging="358"/>
      </w:pPr>
      <w:rPr>
        <w:rFonts w:ascii="Courier New" w:eastAsia="Courier New" w:hAnsi="Courier New" w:cs="Courier New" w:hint="default"/>
        <w:b w:val="0"/>
        <w:bCs w:val="0"/>
        <w:i w:val="0"/>
        <w:iCs w:val="0"/>
        <w:spacing w:val="0"/>
        <w:w w:val="100"/>
        <w:sz w:val="28"/>
        <w:szCs w:val="28"/>
        <w:lang w:val="en-US" w:eastAsia="en-US" w:bidi="ar-SA"/>
      </w:rPr>
    </w:lvl>
    <w:lvl w:ilvl="1" w:tplc="2CEA6098">
      <w:numFmt w:val="bullet"/>
      <w:lvlText w:val="•"/>
      <w:lvlJc w:val="left"/>
      <w:pPr>
        <w:ind w:left="1483" w:hanging="358"/>
      </w:pPr>
      <w:rPr>
        <w:rFonts w:hint="default"/>
        <w:lang w:val="en-US" w:eastAsia="en-US" w:bidi="ar-SA"/>
      </w:rPr>
    </w:lvl>
    <w:lvl w:ilvl="2" w:tplc="39F861B4">
      <w:numFmt w:val="bullet"/>
      <w:lvlText w:val="•"/>
      <w:lvlJc w:val="left"/>
      <w:pPr>
        <w:ind w:left="2147" w:hanging="358"/>
      </w:pPr>
      <w:rPr>
        <w:rFonts w:hint="default"/>
        <w:lang w:val="en-US" w:eastAsia="en-US" w:bidi="ar-SA"/>
      </w:rPr>
    </w:lvl>
    <w:lvl w:ilvl="3" w:tplc="AAE00900">
      <w:numFmt w:val="bullet"/>
      <w:lvlText w:val="•"/>
      <w:lvlJc w:val="left"/>
      <w:pPr>
        <w:ind w:left="2810" w:hanging="358"/>
      </w:pPr>
      <w:rPr>
        <w:rFonts w:hint="default"/>
        <w:lang w:val="en-US" w:eastAsia="en-US" w:bidi="ar-SA"/>
      </w:rPr>
    </w:lvl>
    <w:lvl w:ilvl="4" w:tplc="C1CA09BA">
      <w:numFmt w:val="bullet"/>
      <w:lvlText w:val="•"/>
      <w:lvlJc w:val="left"/>
      <w:pPr>
        <w:ind w:left="3474" w:hanging="358"/>
      </w:pPr>
      <w:rPr>
        <w:rFonts w:hint="default"/>
        <w:lang w:val="en-US" w:eastAsia="en-US" w:bidi="ar-SA"/>
      </w:rPr>
    </w:lvl>
    <w:lvl w:ilvl="5" w:tplc="6E9A6570">
      <w:numFmt w:val="bullet"/>
      <w:lvlText w:val="•"/>
      <w:lvlJc w:val="left"/>
      <w:pPr>
        <w:ind w:left="4138" w:hanging="358"/>
      </w:pPr>
      <w:rPr>
        <w:rFonts w:hint="default"/>
        <w:lang w:val="en-US" w:eastAsia="en-US" w:bidi="ar-SA"/>
      </w:rPr>
    </w:lvl>
    <w:lvl w:ilvl="6" w:tplc="D6BA469C">
      <w:numFmt w:val="bullet"/>
      <w:lvlText w:val="•"/>
      <w:lvlJc w:val="left"/>
      <w:pPr>
        <w:ind w:left="4801" w:hanging="358"/>
      </w:pPr>
      <w:rPr>
        <w:rFonts w:hint="default"/>
        <w:lang w:val="en-US" w:eastAsia="en-US" w:bidi="ar-SA"/>
      </w:rPr>
    </w:lvl>
    <w:lvl w:ilvl="7" w:tplc="5E44D078">
      <w:numFmt w:val="bullet"/>
      <w:lvlText w:val="•"/>
      <w:lvlJc w:val="left"/>
      <w:pPr>
        <w:ind w:left="5465" w:hanging="358"/>
      </w:pPr>
      <w:rPr>
        <w:rFonts w:hint="default"/>
        <w:lang w:val="en-US" w:eastAsia="en-US" w:bidi="ar-SA"/>
      </w:rPr>
    </w:lvl>
    <w:lvl w:ilvl="8" w:tplc="4CE0C43E">
      <w:numFmt w:val="bullet"/>
      <w:lvlText w:val="•"/>
      <w:lvlJc w:val="left"/>
      <w:pPr>
        <w:ind w:left="6128" w:hanging="358"/>
      </w:pPr>
      <w:rPr>
        <w:rFonts w:hint="default"/>
        <w:lang w:val="en-US" w:eastAsia="en-US" w:bidi="ar-SA"/>
      </w:rPr>
    </w:lvl>
  </w:abstractNum>
  <w:abstractNum w:abstractNumId="11" w15:restartNumberingAfterBreak="0">
    <w:nsid w:val="372E316E"/>
    <w:multiLevelType w:val="hybridMultilevel"/>
    <w:tmpl w:val="116EEB1C"/>
    <w:lvl w:ilvl="0" w:tplc="04090003">
      <w:start w:val="1"/>
      <w:numFmt w:val="bullet"/>
      <w:lvlText w:val="o"/>
      <w:lvlJc w:val="left"/>
      <w:pPr>
        <w:ind w:left="825" w:hanging="360"/>
      </w:pPr>
      <w:rPr>
        <w:rFonts w:ascii="Courier New" w:hAnsi="Courier New" w:cs="Courier New"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2" w15:restartNumberingAfterBreak="0">
    <w:nsid w:val="4EEE3DE2"/>
    <w:multiLevelType w:val="hybridMultilevel"/>
    <w:tmpl w:val="C37AD4E4"/>
    <w:lvl w:ilvl="0" w:tplc="04090003">
      <w:start w:val="1"/>
      <w:numFmt w:val="bullet"/>
      <w:lvlText w:val="o"/>
      <w:lvlJc w:val="left"/>
      <w:pPr>
        <w:ind w:left="825" w:hanging="360"/>
      </w:pPr>
      <w:rPr>
        <w:rFonts w:ascii="Courier New" w:hAnsi="Courier New" w:cs="Courier New" w:hint="default"/>
      </w:rPr>
    </w:lvl>
    <w:lvl w:ilvl="1" w:tplc="04090003">
      <w:start w:val="1"/>
      <w:numFmt w:val="bullet"/>
      <w:lvlText w:val="o"/>
      <w:lvlJc w:val="left"/>
      <w:pPr>
        <w:ind w:left="1545" w:hanging="360"/>
      </w:pPr>
      <w:rPr>
        <w:rFonts w:ascii="Courier New" w:hAnsi="Courier New" w:cs="Courier New" w:hint="default"/>
      </w:rPr>
    </w:lvl>
    <w:lvl w:ilvl="2" w:tplc="04090003">
      <w:start w:val="1"/>
      <w:numFmt w:val="bullet"/>
      <w:lvlText w:val="o"/>
      <w:lvlJc w:val="left"/>
      <w:pPr>
        <w:ind w:left="2265" w:hanging="360"/>
      </w:pPr>
      <w:rPr>
        <w:rFonts w:ascii="Courier New" w:hAnsi="Courier New" w:cs="Courier New" w:hint="default"/>
      </w:rPr>
    </w:lvl>
    <w:lvl w:ilvl="3" w:tplc="0409000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3" w15:restartNumberingAfterBreak="0">
    <w:nsid w:val="4F2E6343"/>
    <w:multiLevelType w:val="hybridMultilevel"/>
    <w:tmpl w:val="8ADA2E2A"/>
    <w:lvl w:ilvl="0" w:tplc="04090003">
      <w:start w:val="1"/>
      <w:numFmt w:val="bullet"/>
      <w:lvlText w:val="o"/>
      <w:lvlJc w:val="left"/>
      <w:pPr>
        <w:ind w:left="825" w:hanging="360"/>
      </w:pPr>
      <w:rPr>
        <w:rFonts w:ascii="Courier New" w:hAnsi="Courier New" w:cs="Courier New"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4" w15:restartNumberingAfterBreak="0">
    <w:nsid w:val="573C6CA1"/>
    <w:multiLevelType w:val="hybridMultilevel"/>
    <w:tmpl w:val="16CAA23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8F571CD"/>
    <w:multiLevelType w:val="hybridMultilevel"/>
    <w:tmpl w:val="1AAC929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DE85173"/>
    <w:multiLevelType w:val="hybridMultilevel"/>
    <w:tmpl w:val="BC0CB69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00276D4"/>
    <w:multiLevelType w:val="hybridMultilevel"/>
    <w:tmpl w:val="0C28B7B4"/>
    <w:lvl w:ilvl="0" w:tplc="04090003">
      <w:start w:val="1"/>
      <w:numFmt w:val="bullet"/>
      <w:lvlText w:val="o"/>
      <w:lvlJc w:val="left"/>
      <w:pPr>
        <w:ind w:left="825" w:hanging="360"/>
      </w:pPr>
      <w:rPr>
        <w:rFonts w:ascii="Courier New" w:hAnsi="Courier New" w:cs="Courier New"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8" w15:restartNumberingAfterBreak="0">
    <w:nsid w:val="6500037A"/>
    <w:multiLevelType w:val="hybridMultilevel"/>
    <w:tmpl w:val="F9E2E724"/>
    <w:lvl w:ilvl="0" w:tplc="0FDCDC5C">
      <w:numFmt w:val="bullet"/>
      <w:lvlText w:val="o"/>
      <w:lvlJc w:val="left"/>
      <w:pPr>
        <w:ind w:left="825" w:hanging="358"/>
      </w:pPr>
      <w:rPr>
        <w:rFonts w:ascii="Courier New" w:eastAsia="Courier New" w:hAnsi="Courier New" w:cs="Courier New" w:hint="default"/>
        <w:b w:val="0"/>
        <w:bCs w:val="0"/>
        <w:i w:val="0"/>
        <w:iCs w:val="0"/>
        <w:spacing w:val="0"/>
        <w:w w:val="100"/>
        <w:sz w:val="28"/>
        <w:szCs w:val="28"/>
        <w:lang w:val="en-US" w:eastAsia="en-US" w:bidi="ar-SA"/>
      </w:rPr>
    </w:lvl>
    <w:lvl w:ilvl="1" w:tplc="636A5AE6">
      <w:numFmt w:val="bullet"/>
      <w:lvlText w:val="•"/>
      <w:lvlJc w:val="left"/>
      <w:pPr>
        <w:ind w:left="1483" w:hanging="358"/>
      </w:pPr>
      <w:rPr>
        <w:rFonts w:hint="default"/>
        <w:lang w:val="en-US" w:eastAsia="en-US" w:bidi="ar-SA"/>
      </w:rPr>
    </w:lvl>
    <w:lvl w:ilvl="2" w:tplc="7FEC0142">
      <w:numFmt w:val="bullet"/>
      <w:lvlText w:val="•"/>
      <w:lvlJc w:val="left"/>
      <w:pPr>
        <w:ind w:left="2147" w:hanging="358"/>
      </w:pPr>
      <w:rPr>
        <w:rFonts w:hint="default"/>
        <w:lang w:val="en-US" w:eastAsia="en-US" w:bidi="ar-SA"/>
      </w:rPr>
    </w:lvl>
    <w:lvl w:ilvl="3" w:tplc="AD029A98">
      <w:numFmt w:val="bullet"/>
      <w:lvlText w:val="•"/>
      <w:lvlJc w:val="left"/>
      <w:pPr>
        <w:ind w:left="2810" w:hanging="358"/>
      </w:pPr>
      <w:rPr>
        <w:rFonts w:hint="default"/>
        <w:lang w:val="en-US" w:eastAsia="en-US" w:bidi="ar-SA"/>
      </w:rPr>
    </w:lvl>
    <w:lvl w:ilvl="4" w:tplc="64B4ECA2">
      <w:numFmt w:val="bullet"/>
      <w:lvlText w:val="•"/>
      <w:lvlJc w:val="left"/>
      <w:pPr>
        <w:ind w:left="3474" w:hanging="358"/>
      </w:pPr>
      <w:rPr>
        <w:rFonts w:hint="default"/>
        <w:lang w:val="en-US" w:eastAsia="en-US" w:bidi="ar-SA"/>
      </w:rPr>
    </w:lvl>
    <w:lvl w:ilvl="5" w:tplc="B8E83EE4">
      <w:numFmt w:val="bullet"/>
      <w:lvlText w:val="•"/>
      <w:lvlJc w:val="left"/>
      <w:pPr>
        <w:ind w:left="4138" w:hanging="358"/>
      </w:pPr>
      <w:rPr>
        <w:rFonts w:hint="default"/>
        <w:lang w:val="en-US" w:eastAsia="en-US" w:bidi="ar-SA"/>
      </w:rPr>
    </w:lvl>
    <w:lvl w:ilvl="6" w:tplc="391443CE">
      <w:numFmt w:val="bullet"/>
      <w:lvlText w:val="•"/>
      <w:lvlJc w:val="left"/>
      <w:pPr>
        <w:ind w:left="4801" w:hanging="358"/>
      </w:pPr>
      <w:rPr>
        <w:rFonts w:hint="default"/>
        <w:lang w:val="en-US" w:eastAsia="en-US" w:bidi="ar-SA"/>
      </w:rPr>
    </w:lvl>
    <w:lvl w:ilvl="7" w:tplc="C304F02A">
      <w:numFmt w:val="bullet"/>
      <w:lvlText w:val="•"/>
      <w:lvlJc w:val="left"/>
      <w:pPr>
        <w:ind w:left="5465" w:hanging="358"/>
      </w:pPr>
      <w:rPr>
        <w:rFonts w:hint="default"/>
        <w:lang w:val="en-US" w:eastAsia="en-US" w:bidi="ar-SA"/>
      </w:rPr>
    </w:lvl>
    <w:lvl w:ilvl="8" w:tplc="08AC1060">
      <w:numFmt w:val="bullet"/>
      <w:lvlText w:val="•"/>
      <w:lvlJc w:val="left"/>
      <w:pPr>
        <w:ind w:left="6128" w:hanging="358"/>
      </w:pPr>
      <w:rPr>
        <w:rFonts w:hint="default"/>
        <w:lang w:val="en-US" w:eastAsia="en-US" w:bidi="ar-SA"/>
      </w:rPr>
    </w:lvl>
  </w:abstractNum>
  <w:abstractNum w:abstractNumId="19" w15:restartNumberingAfterBreak="0">
    <w:nsid w:val="73637D96"/>
    <w:multiLevelType w:val="hybridMultilevel"/>
    <w:tmpl w:val="84DE9B66"/>
    <w:lvl w:ilvl="0" w:tplc="04090003">
      <w:start w:val="1"/>
      <w:numFmt w:val="bullet"/>
      <w:lvlText w:val="o"/>
      <w:lvlJc w:val="left"/>
      <w:pPr>
        <w:ind w:left="829" w:hanging="360"/>
      </w:pPr>
      <w:rPr>
        <w:rFonts w:ascii="Courier New" w:hAnsi="Courier New" w:cs="Courier New" w:hint="default"/>
      </w:rPr>
    </w:lvl>
    <w:lvl w:ilvl="1" w:tplc="04090003">
      <w:start w:val="1"/>
      <w:numFmt w:val="bullet"/>
      <w:lvlText w:val="o"/>
      <w:lvlJc w:val="left"/>
      <w:pPr>
        <w:ind w:left="1549" w:hanging="360"/>
      </w:pPr>
      <w:rPr>
        <w:rFonts w:ascii="Courier New" w:hAnsi="Courier New" w:cs="Courier New" w:hint="default"/>
      </w:rPr>
    </w:lvl>
    <w:lvl w:ilvl="2" w:tplc="04090005">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num w:numId="1" w16cid:durableId="1521353241">
    <w:abstractNumId w:val="10"/>
  </w:num>
  <w:num w:numId="2" w16cid:durableId="707529126">
    <w:abstractNumId w:val="18"/>
  </w:num>
  <w:num w:numId="3" w16cid:durableId="1027216125">
    <w:abstractNumId w:val="3"/>
  </w:num>
  <w:num w:numId="4" w16cid:durableId="1915428856">
    <w:abstractNumId w:val="8"/>
  </w:num>
  <w:num w:numId="5" w16cid:durableId="937297977">
    <w:abstractNumId w:val="9"/>
  </w:num>
  <w:num w:numId="6" w16cid:durableId="885602146">
    <w:abstractNumId w:val="16"/>
  </w:num>
  <w:num w:numId="7" w16cid:durableId="846602006">
    <w:abstractNumId w:val="14"/>
  </w:num>
  <w:num w:numId="8" w16cid:durableId="1935747066">
    <w:abstractNumId w:val="15"/>
  </w:num>
  <w:num w:numId="9" w16cid:durableId="2098819072">
    <w:abstractNumId w:val="1"/>
  </w:num>
  <w:num w:numId="10" w16cid:durableId="866064096">
    <w:abstractNumId w:val="12"/>
  </w:num>
  <w:num w:numId="11" w16cid:durableId="1151630110">
    <w:abstractNumId w:val="19"/>
  </w:num>
  <w:num w:numId="12" w16cid:durableId="712467713">
    <w:abstractNumId w:val="2"/>
  </w:num>
  <w:num w:numId="13" w16cid:durableId="304051251">
    <w:abstractNumId w:val="6"/>
  </w:num>
  <w:num w:numId="14" w16cid:durableId="550191926">
    <w:abstractNumId w:val="11"/>
  </w:num>
  <w:num w:numId="15" w16cid:durableId="927077829">
    <w:abstractNumId w:val="17"/>
  </w:num>
  <w:num w:numId="16" w16cid:durableId="249894760">
    <w:abstractNumId w:val="4"/>
  </w:num>
  <w:num w:numId="17" w16cid:durableId="1403331920">
    <w:abstractNumId w:val="5"/>
  </w:num>
  <w:num w:numId="18" w16cid:durableId="182983729">
    <w:abstractNumId w:val="7"/>
  </w:num>
  <w:num w:numId="19" w16cid:durableId="287980584">
    <w:abstractNumId w:val="0"/>
  </w:num>
  <w:num w:numId="20" w16cid:durableId="5208981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745"/>
    <w:rsid w:val="00007A68"/>
    <w:rsid w:val="00020CD9"/>
    <w:rsid w:val="00022864"/>
    <w:rsid w:val="00022F7F"/>
    <w:rsid w:val="00023B7F"/>
    <w:rsid w:val="00030A90"/>
    <w:rsid w:val="00036505"/>
    <w:rsid w:val="00041FD2"/>
    <w:rsid w:val="000440D4"/>
    <w:rsid w:val="000465DC"/>
    <w:rsid w:val="000477F9"/>
    <w:rsid w:val="00050D3F"/>
    <w:rsid w:val="000540A5"/>
    <w:rsid w:val="00054F49"/>
    <w:rsid w:val="0006371F"/>
    <w:rsid w:val="000718D2"/>
    <w:rsid w:val="00074C31"/>
    <w:rsid w:val="0008773E"/>
    <w:rsid w:val="00092E52"/>
    <w:rsid w:val="00094239"/>
    <w:rsid w:val="00097101"/>
    <w:rsid w:val="00097E25"/>
    <w:rsid w:val="000A2484"/>
    <w:rsid w:val="000A2E71"/>
    <w:rsid w:val="000A6AE2"/>
    <w:rsid w:val="000B09A1"/>
    <w:rsid w:val="000B42F1"/>
    <w:rsid w:val="000D00D0"/>
    <w:rsid w:val="000D37CA"/>
    <w:rsid w:val="000D76F9"/>
    <w:rsid w:val="000F2E3C"/>
    <w:rsid w:val="000F3198"/>
    <w:rsid w:val="000F4F54"/>
    <w:rsid w:val="000F6547"/>
    <w:rsid w:val="0010022F"/>
    <w:rsid w:val="001071B8"/>
    <w:rsid w:val="0011789F"/>
    <w:rsid w:val="0012071B"/>
    <w:rsid w:val="00121D28"/>
    <w:rsid w:val="00122D8E"/>
    <w:rsid w:val="0012348E"/>
    <w:rsid w:val="00124237"/>
    <w:rsid w:val="00125DD8"/>
    <w:rsid w:val="00132163"/>
    <w:rsid w:val="00140431"/>
    <w:rsid w:val="0014222F"/>
    <w:rsid w:val="00144655"/>
    <w:rsid w:val="0015420D"/>
    <w:rsid w:val="00156D19"/>
    <w:rsid w:val="0016388B"/>
    <w:rsid w:val="001675D6"/>
    <w:rsid w:val="0017178F"/>
    <w:rsid w:val="00172A2E"/>
    <w:rsid w:val="001750EB"/>
    <w:rsid w:val="001813A3"/>
    <w:rsid w:val="001839FB"/>
    <w:rsid w:val="00187E6E"/>
    <w:rsid w:val="00187F22"/>
    <w:rsid w:val="00192A27"/>
    <w:rsid w:val="00195169"/>
    <w:rsid w:val="001A2E0C"/>
    <w:rsid w:val="001A53F8"/>
    <w:rsid w:val="001C1DA2"/>
    <w:rsid w:val="001C6B16"/>
    <w:rsid w:val="001D7544"/>
    <w:rsid w:val="001E3014"/>
    <w:rsid w:val="001E415D"/>
    <w:rsid w:val="001E485D"/>
    <w:rsid w:val="001E73A0"/>
    <w:rsid w:val="001E74F1"/>
    <w:rsid w:val="001E7FB3"/>
    <w:rsid w:val="001F182F"/>
    <w:rsid w:val="001F2CEA"/>
    <w:rsid w:val="001F388B"/>
    <w:rsid w:val="001F4FA8"/>
    <w:rsid w:val="001F66FB"/>
    <w:rsid w:val="00201C30"/>
    <w:rsid w:val="00204D74"/>
    <w:rsid w:val="00205768"/>
    <w:rsid w:val="00210949"/>
    <w:rsid w:val="00212955"/>
    <w:rsid w:val="00221077"/>
    <w:rsid w:val="00224074"/>
    <w:rsid w:val="00227670"/>
    <w:rsid w:val="0023483E"/>
    <w:rsid w:val="0024613A"/>
    <w:rsid w:val="00246FC8"/>
    <w:rsid w:val="0025583C"/>
    <w:rsid w:val="0025753F"/>
    <w:rsid w:val="00263B8E"/>
    <w:rsid w:val="00263FF4"/>
    <w:rsid w:val="002642AA"/>
    <w:rsid w:val="00265253"/>
    <w:rsid w:val="00270336"/>
    <w:rsid w:val="00273466"/>
    <w:rsid w:val="002759AF"/>
    <w:rsid w:val="00285C77"/>
    <w:rsid w:val="00291332"/>
    <w:rsid w:val="00291E3F"/>
    <w:rsid w:val="002A5126"/>
    <w:rsid w:val="002A72C3"/>
    <w:rsid w:val="002B341E"/>
    <w:rsid w:val="002B35EA"/>
    <w:rsid w:val="002C4B98"/>
    <w:rsid w:val="002C6FCE"/>
    <w:rsid w:val="002D0428"/>
    <w:rsid w:val="002E200A"/>
    <w:rsid w:val="002E5DA1"/>
    <w:rsid w:val="002F10A1"/>
    <w:rsid w:val="002F2AFB"/>
    <w:rsid w:val="002F4FBE"/>
    <w:rsid w:val="00300BEC"/>
    <w:rsid w:val="00302EE0"/>
    <w:rsid w:val="00303BFC"/>
    <w:rsid w:val="003046B9"/>
    <w:rsid w:val="00312786"/>
    <w:rsid w:val="00315A85"/>
    <w:rsid w:val="00322B58"/>
    <w:rsid w:val="00323273"/>
    <w:rsid w:val="00324A5E"/>
    <w:rsid w:val="00331C3C"/>
    <w:rsid w:val="00346EC9"/>
    <w:rsid w:val="003533FE"/>
    <w:rsid w:val="00354E21"/>
    <w:rsid w:val="00356615"/>
    <w:rsid w:val="00356FD0"/>
    <w:rsid w:val="00367C0F"/>
    <w:rsid w:val="003729EF"/>
    <w:rsid w:val="00372E24"/>
    <w:rsid w:val="00382A97"/>
    <w:rsid w:val="00382FE8"/>
    <w:rsid w:val="00394772"/>
    <w:rsid w:val="00396FE3"/>
    <w:rsid w:val="003A1571"/>
    <w:rsid w:val="003A1DA1"/>
    <w:rsid w:val="003A6E09"/>
    <w:rsid w:val="003A7C75"/>
    <w:rsid w:val="003B0EFC"/>
    <w:rsid w:val="003C381D"/>
    <w:rsid w:val="003C5FE8"/>
    <w:rsid w:val="003C68BD"/>
    <w:rsid w:val="003D199B"/>
    <w:rsid w:val="003D2DDF"/>
    <w:rsid w:val="003D3768"/>
    <w:rsid w:val="003D5D65"/>
    <w:rsid w:val="003E3065"/>
    <w:rsid w:val="003E455E"/>
    <w:rsid w:val="003F0E96"/>
    <w:rsid w:val="00400ED7"/>
    <w:rsid w:val="004025A5"/>
    <w:rsid w:val="00447728"/>
    <w:rsid w:val="00462F2A"/>
    <w:rsid w:val="004670DB"/>
    <w:rsid w:val="00476F40"/>
    <w:rsid w:val="004817A4"/>
    <w:rsid w:val="004826B2"/>
    <w:rsid w:val="0048527C"/>
    <w:rsid w:val="00487FA5"/>
    <w:rsid w:val="0049068E"/>
    <w:rsid w:val="00493965"/>
    <w:rsid w:val="004A164C"/>
    <w:rsid w:val="004A6204"/>
    <w:rsid w:val="004C0132"/>
    <w:rsid w:val="004C4F14"/>
    <w:rsid w:val="004C4F5F"/>
    <w:rsid w:val="004C7AF6"/>
    <w:rsid w:val="004D1D14"/>
    <w:rsid w:val="004F0ABF"/>
    <w:rsid w:val="004F6141"/>
    <w:rsid w:val="00501DBE"/>
    <w:rsid w:val="00505934"/>
    <w:rsid w:val="00511A1D"/>
    <w:rsid w:val="00517075"/>
    <w:rsid w:val="00517146"/>
    <w:rsid w:val="00524D9D"/>
    <w:rsid w:val="005258BC"/>
    <w:rsid w:val="00530CAA"/>
    <w:rsid w:val="005336F1"/>
    <w:rsid w:val="00533EFB"/>
    <w:rsid w:val="005509F0"/>
    <w:rsid w:val="0055764B"/>
    <w:rsid w:val="00574DEC"/>
    <w:rsid w:val="00583193"/>
    <w:rsid w:val="00594745"/>
    <w:rsid w:val="00594D2B"/>
    <w:rsid w:val="005964CD"/>
    <w:rsid w:val="005B4C87"/>
    <w:rsid w:val="005B7766"/>
    <w:rsid w:val="005C43BE"/>
    <w:rsid w:val="005C4EB3"/>
    <w:rsid w:val="005C7112"/>
    <w:rsid w:val="005D5537"/>
    <w:rsid w:val="005D5E9F"/>
    <w:rsid w:val="005D71AF"/>
    <w:rsid w:val="005D79E8"/>
    <w:rsid w:val="005E538F"/>
    <w:rsid w:val="005E6F4F"/>
    <w:rsid w:val="005F3A2E"/>
    <w:rsid w:val="005F5209"/>
    <w:rsid w:val="0060437D"/>
    <w:rsid w:val="006062A9"/>
    <w:rsid w:val="006119A6"/>
    <w:rsid w:val="00611C7F"/>
    <w:rsid w:val="006175EF"/>
    <w:rsid w:val="006233EC"/>
    <w:rsid w:val="00626297"/>
    <w:rsid w:val="0063525F"/>
    <w:rsid w:val="00635973"/>
    <w:rsid w:val="006469D2"/>
    <w:rsid w:val="00656106"/>
    <w:rsid w:val="0066239E"/>
    <w:rsid w:val="006654BD"/>
    <w:rsid w:val="006670B8"/>
    <w:rsid w:val="00672E11"/>
    <w:rsid w:val="00692246"/>
    <w:rsid w:val="006970D1"/>
    <w:rsid w:val="006A0D18"/>
    <w:rsid w:val="006A37D2"/>
    <w:rsid w:val="006A6B3B"/>
    <w:rsid w:val="006B1E22"/>
    <w:rsid w:val="006B228C"/>
    <w:rsid w:val="006C5B58"/>
    <w:rsid w:val="006D4971"/>
    <w:rsid w:val="006F48A8"/>
    <w:rsid w:val="007019BE"/>
    <w:rsid w:val="007022FB"/>
    <w:rsid w:val="00702341"/>
    <w:rsid w:val="00706C79"/>
    <w:rsid w:val="00716AE3"/>
    <w:rsid w:val="007228A0"/>
    <w:rsid w:val="00732324"/>
    <w:rsid w:val="007325E6"/>
    <w:rsid w:val="0074210A"/>
    <w:rsid w:val="007460AA"/>
    <w:rsid w:val="007504EC"/>
    <w:rsid w:val="00751725"/>
    <w:rsid w:val="0075450D"/>
    <w:rsid w:val="00757F57"/>
    <w:rsid w:val="00760215"/>
    <w:rsid w:val="00765E3F"/>
    <w:rsid w:val="007709AA"/>
    <w:rsid w:val="007725CC"/>
    <w:rsid w:val="00774D5D"/>
    <w:rsid w:val="00781F11"/>
    <w:rsid w:val="00795883"/>
    <w:rsid w:val="00797F69"/>
    <w:rsid w:val="00797FAB"/>
    <w:rsid w:val="007D0F3A"/>
    <w:rsid w:val="007D2CA4"/>
    <w:rsid w:val="007D6F71"/>
    <w:rsid w:val="007E2533"/>
    <w:rsid w:val="0080048E"/>
    <w:rsid w:val="00806782"/>
    <w:rsid w:val="00826C89"/>
    <w:rsid w:val="00833151"/>
    <w:rsid w:val="0083372B"/>
    <w:rsid w:val="00834DA5"/>
    <w:rsid w:val="00840799"/>
    <w:rsid w:val="00851962"/>
    <w:rsid w:val="00852D71"/>
    <w:rsid w:val="00863BCC"/>
    <w:rsid w:val="00866768"/>
    <w:rsid w:val="008667B5"/>
    <w:rsid w:val="0086720F"/>
    <w:rsid w:val="0087136D"/>
    <w:rsid w:val="00871C94"/>
    <w:rsid w:val="0087295A"/>
    <w:rsid w:val="00883072"/>
    <w:rsid w:val="008841B6"/>
    <w:rsid w:val="00884EE5"/>
    <w:rsid w:val="0088678C"/>
    <w:rsid w:val="008A0305"/>
    <w:rsid w:val="008A3A1C"/>
    <w:rsid w:val="008B750D"/>
    <w:rsid w:val="008C1692"/>
    <w:rsid w:val="008C3B88"/>
    <w:rsid w:val="008C507E"/>
    <w:rsid w:val="008C65A2"/>
    <w:rsid w:val="008C6D6F"/>
    <w:rsid w:val="008D73F8"/>
    <w:rsid w:val="008D742C"/>
    <w:rsid w:val="008E5152"/>
    <w:rsid w:val="008F645F"/>
    <w:rsid w:val="008F6BEF"/>
    <w:rsid w:val="00905049"/>
    <w:rsid w:val="0090523C"/>
    <w:rsid w:val="0090532D"/>
    <w:rsid w:val="00914A39"/>
    <w:rsid w:val="0091539B"/>
    <w:rsid w:val="009235AA"/>
    <w:rsid w:val="00925758"/>
    <w:rsid w:val="00933B1D"/>
    <w:rsid w:val="009378A4"/>
    <w:rsid w:val="00946029"/>
    <w:rsid w:val="00946932"/>
    <w:rsid w:val="00946D98"/>
    <w:rsid w:val="00953F56"/>
    <w:rsid w:val="00955A43"/>
    <w:rsid w:val="00957BFB"/>
    <w:rsid w:val="0096260A"/>
    <w:rsid w:val="00962933"/>
    <w:rsid w:val="0097018D"/>
    <w:rsid w:val="009703B0"/>
    <w:rsid w:val="009722B4"/>
    <w:rsid w:val="00977B32"/>
    <w:rsid w:val="00982807"/>
    <w:rsid w:val="00986B73"/>
    <w:rsid w:val="009901CE"/>
    <w:rsid w:val="009979D7"/>
    <w:rsid w:val="009A210D"/>
    <w:rsid w:val="009A4561"/>
    <w:rsid w:val="009B0714"/>
    <w:rsid w:val="009B1713"/>
    <w:rsid w:val="009B2E38"/>
    <w:rsid w:val="009B666D"/>
    <w:rsid w:val="009C0C46"/>
    <w:rsid w:val="009C6F14"/>
    <w:rsid w:val="009E2524"/>
    <w:rsid w:val="009E2556"/>
    <w:rsid w:val="009F0B57"/>
    <w:rsid w:val="009F1202"/>
    <w:rsid w:val="009F6476"/>
    <w:rsid w:val="00A0530C"/>
    <w:rsid w:val="00A11FC5"/>
    <w:rsid w:val="00A12C17"/>
    <w:rsid w:val="00A13674"/>
    <w:rsid w:val="00A2159D"/>
    <w:rsid w:val="00A21B0C"/>
    <w:rsid w:val="00A23CD6"/>
    <w:rsid w:val="00A24384"/>
    <w:rsid w:val="00A30D7D"/>
    <w:rsid w:val="00A33655"/>
    <w:rsid w:val="00A35E09"/>
    <w:rsid w:val="00A36FCF"/>
    <w:rsid w:val="00A40D78"/>
    <w:rsid w:val="00A443FB"/>
    <w:rsid w:val="00A46355"/>
    <w:rsid w:val="00A51327"/>
    <w:rsid w:val="00A54F45"/>
    <w:rsid w:val="00A72812"/>
    <w:rsid w:val="00A74E3F"/>
    <w:rsid w:val="00A814A1"/>
    <w:rsid w:val="00A876F2"/>
    <w:rsid w:val="00AA0C60"/>
    <w:rsid w:val="00AB11C0"/>
    <w:rsid w:val="00AB4DC1"/>
    <w:rsid w:val="00AB50F8"/>
    <w:rsid w:val="00AB6EAA"/>
    <w:rsid w:val="00AD32E0"/>
    <w:rsid w:val="00AD6637"/>
    <w:rsid w:val="00AE08D4"/>
    <w:rsid w:val="00AE4DF0"/>
    <w:rsid w:val="00AF1423"/>
    <w:rsid w:val="00AF16F3"/>
    <w:rsid w:val="00AF3EDB"/>
    <w:rsid w:val="00AF48FF"/>
    <w:rsid w:val="00AF4E9A"/>
    <w:rsid w:val="00B03197"/>
    <w:rsid w:val="00B124A9"/>
    <w:rsid w:val="00B14705"/>
    <w:rsid w:val="00B15F2D"/>
    <w:rsid w:val="00B2479D"/>
    <w:rsid w:val="00B4013F"/>
    <w:rsid w:val="00B42E18"/>
    <w:rsid w:val="00B54CE3"/>
    <w:rsid w:val="00B55C97"/>
    <w:rsid w:val="00B55FC1"/>
    <w:rsid w:val="00B62BB7"/>
    <w:rsid w:val="00B67149"/>
    <w:rsid w:val="00B721DF"/>
    <w:rsid w:val="00B74993"/>
    <w:rsid w:val="00B74A93"/>
    <w:rsid w:val="00B76792"/>
    <w:rsid w:val="00B77E32"/>
    <w:rsid w:val="00B81A13"/>
    <w:rsid w:val="00B826B0"/>
    <w:rsid w:val="00B83965"/>
    <w:rsid w:val="00B84AF0"/>
    <w:rsid w:val="00B92553"/>
    <w:rsid w:val="00B978CB"/>
    <w:rsid w:val="00BA3695"/>
    <w:rsid w:val="00BA675D"/>
    <w:rsid w:val="00BB12E2"/>
    <w:rsid w:val="00BC065B"/>
    <w:rsid w:val="00BD11E3"/>
    <w:rsid w:val="00BD44B7"/>
    <w:rsid w:val="00BD7BB6"/>
    <w:rsid w:val="00BF2283"/>
    <w:rsid w:val="00BF72B5"/>
    <w:rsid w:val="00C03140"/>
    <w:rsid w:val="00C044D0"/>
    <w:rsid w:val="00C05918"/>
    <w:rsid w:val="00C1026F"/>
    <w:rsid w:val="00C123AE"/>
    <w:rsid w:val="00C17EB0"/>
    <w:rsid w:val="00C20A76"/>
    <w:rsid w:val="00C20B90"/>
    <w:rsid w:val="00C258F2"/>
    <w:rsid w:val="00C32A3E"/>
    <w:rsid w:val="00C53028"/>
    <w:rsid w:val="00C546D5"/>
    <w:rsid w:val="00C6000C"/>
    <w:rsid w:val="00C61FC4"/>
    <w:rsid w:val="00C6311E"/>
    <w:rsid w:val="00C71E1F"/>
    <w:rsid w:val="00C72CF8"/>
    <w:rsid w:val="00C72F84"/>
    <w:rsid w:val="00C87F2F"/>
    <w:rsid w:val="00C91890"/>
    <w:rsid w:val="00C97E6D"/>
    <w:rsid w:val="00CA38AF"/>
    <w:rsid w:val="00CB5633"/>
    <w:rsid w:val="00CC2BCD"/>
    <w:rsid w:val="00CC673C"/>
    <w:rsid w:val="00CD229F"/>
    <w:rsid w:val="00CD266C"/>
    <w:rsid w:val="00CD75CF"/>
    <w:rsid w:val="00CE1FD4"/>
    <w:rsid w:val="00CE3F26"/>
    <w:rsid w:val="00CE7068"/>
    <w:rsid w:val="00CE754E"/>
    <w:rsid w:val="00CF13DA"/>
    <w:rsid w:val="00CF293D"/>
    <w:rsid w:val="00CF6F14"/>
    <w:rsid w:val="00D124F1"/>
    <w:rsid w:val="00D1698B"/>
    <w:rsid w:val="00D217DE"/>
    <w:rsid w:val="00D233C4"/>
    <w:rsid w:val="00D2673A"/>
    <w:rsid w:val="00D34401"/>
    <w:rsid w:val="00D36B2A"/>
    <w:rsid w:val="00D40C36"/>
    <w:rsid w:val="00D455EB"/>
    <w:rsid w:val="00D458B8"/>
    <w:rsid w:val="00D47806"/>
    <w:rsid w:val="00D57111"/>
    <w:rsid w:val="00D638DA"/>
    <w:rsid w:val="00D7010C"/>
    <w:rsid w:val="00D70908"/>
    <w:rsid w:val="00D77479"/>
    <w:rsid w:val="00D96120"/>
    <w:rsid w:val="00DA0512"/>
    <w:rsid w:val="00DA48C1"/>
    <w:rsid w:val="00DA6239"/>
    <w:rsid w:val="00DB0927"/>
    <w:rsid w:val="00DB4D79"/>
    <w:rsid w:val="00DC0381"/>
    <w:rsid w:val="00DC098B"/>
    <w:rsid w:val="00DC0C97"/>
    <w:rsid w:val="00DC10E4"/>
    <w:rsid w:val="00DC43C6"/>
    <w:rsid w:val="00DC508D"/>
    <w:rsid w:val="00DC60E4"/>
    <w:rsid w:val="00DD650B"/>
    <w:rsid w:val="00DD79AA"/>
    <w:rsid w:val="00DE5BD4"/>
    <w:rsid w:val="00DF49F1"/>
    <w:rsid w:val="00E005CB"/>
    <w:rsid w:val="00E10D34"/>
    <w:rsid w:val="00E13D7C"/>
    <w:rsid w:val="00E212CC"/>
    <w:rsid w:val="00E2169C"/>
    <w:rsid w:val="00E23FFB"/>
    <w:rsid w:val="00E30B84"/>
    <w:rsid w:val="00E32EAF"/>
    <w:rsid w:val="00E34DBF"/>
    <w:rsid w:val="00E3546D"/>
    <w:rsid w:val="00E37079"/>
    <w:rsid w:val="00E37240"/>
    <w:rsid w:val="00E40089"/>
    <w:rsid w:val="00E4024E"/>
    <w:rsid w:val="00E405C9"/>
    <w:rsid w:val="00E4186A"/>
    <w:rsid w:val="00E50A03"/>
    <w:rsid w:val="00E51BA6"/>
    <w:rsid w:val="00E53542"/>
    <w:rsid w:val="00E60525"/>
    <w:rsid w:val="00E61E65"/>
    <w:rsid w:val="00E63076"/>
    <w:rsid w:val="00E63DDB"/>
    <w:rsid w:val="00E64460"/>
    <w:rsid w:val="00E6562C"/>
    <w:rsid w:val="00E746D2"/>
    <w:rsid w:val="00E757B5"/>
    <w:rsid w:val="00E8072B"/>
    <w:rsid w:val="00E86344"/>
    <w:rsid w:val="00EA2C07"/>
    <w:rsid w:val="00EA49FD"/>
    <w:rsid w:val="00EB4E5A"/>
    <w:rsid w:val="00EB6F48"/>
    <w:rsid w:val="00EC5C0B"/>
    <w:rsid w:val="00EC5EFB"/>
    <w:rsid w:val="00ED2E47"/>
    <w:rsid w:val="00EE3F6D"/>
    <w:rsid w:val="00EE7B40"/>
    <w:rsid w:val="00EF002D"/>
    <w:rsid w:val="00EF06E0"/>
    <w:rsid w:val="00EF1228"/>
    <w:rsid w:val="00F00224"/>
    <w:rsid w:val="00F0053E"/>
    <w:rsid w:val="00F00A27"/>
    <w:rsid w:val="00F03D3C"/>
    <w:rsid w:val="00F20B59"/>
    <w:rsid w:val="00F32E31"/>
    <w:rsid w:val="00F679FB"/>
    <w:rsid w:val="00F701FD"/>
    <w:rsid w:val="00F718B7"/>
    <w:rsid w:val="00F726CB"/>
    <w:rsid w:val="00F73F92"/>
    <w:rsid w:val="00F741FD"/>
    <w:rsid w:val="00F867DA"/>
    <w:rsid w:val="00F871F8"/>
    <w:rsid w:val="00F953FE"/>
    <w:rsid w:val="00FB2DD0"/>
    <w:rsid w:val="00FC4AB6"/>
    <w:rsid w:val="00FD056F"/>
    <w:rsid w:val="00FD723A"/>
    <w:rsid w:val="00FD7A12"/>
    <w:rsid w:val="00FE456F"/>
    <w:rsid w:val="00FE49EB"/>
    <w:rsid w:val="00FF5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9323A"/>
  <w15:docId w15:val="{89FB36AD-B48E-43CD-B349-179EBE99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spacing w:before="56" w:line="266" w:lineRule="exact"/>
      <w:ind w:left="359"/>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0"/>
      <w:szCs w:val="20"/>
    </w:rPr>
  </w:style>
  <w:style w:type="paragraph" w:styleId="Title">
    <w:name w:val="Title"/>
    <w:basedOn w:val="Normal"/>
    <w:uiPriority w:val="10"/>
    <w:qFormat/>
    <w:pPr>
      <w:ind w:left="440" w:right="38" w:hanging="82"/>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94" w:lineRule="exact"/>
      <w:ind w:left="105"/>
    </w:pPr>
  </w:style>
  <w:style w:type="table" w:styleId="TableGrid">
    <w:name w:val="Table Grid"/>
    <w:basedOn w:val="TableNormal"/>
    <w:uiPriority w:val="39"/>
    <w:rsid w:val="00583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mass.gov/veterans" TargetMode="External"/><Relationship Id="rId2" Type="http://schemas.openxmlformats.org/officeDocument/2006/relationships/hyperlink" Target="http://www.mass.gov/che" TargetMode="External"/><Relationship Id="rId1" Type="http://schemas.openxmlformats.org/officeDocument/2006/relationships/image" Target="media/image1.png"/><Relationship Id="rId5" Type="http://schemas.openxmlformats.org/officeDocument/2006/relationships/hyperlink" Target="http://www.mass.gov/veterans" TargetMode="External"/><Relationship Id="rId4" Type="http://schemas.openxmlformats.org/officeDocument/2006/relationships/hyperlink" Target="http://www.mass.gov/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2078</Words>
  <Characters>11846</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Nappi, Hope (CHE)</cp:lastModifiedBy>
  <cp:revision>2</cp:revision>
  <cp:lastPrinted>2025-11-19T20:51:00Z</cp:lastPrinted>
  <dcterms:created xsi:type="dcterms:W3CDTF">2025-11-19T21:00:00Z</dcterms:created>
  <dcterms:modified xsi:type="dcterms:W3CDTF">2025-11-19T21:00:00Z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Created">
    <vt:filetime>2025-09-18T00:00:00Z</vt:filetime>
  </property>
  <property fmtid="{D5CDD505-2E9C-101B-9397-08002B2CF9AE}" pid="4" name="Creator">
    <vt:lpwstr>Acrobat PDFMaker 25 for Word</vt:lpwstr>
  </property>
  <property fmtid="{D5CDD505-2E9C-101B-9397-08002B2CF9AE}" pid="5" name="LastSaved">
    <vt:filetime>2025-09-18T00:00:00Z</vt:filetime>
  </property>
  <property fmtid="{D5CDD505-2E9C-101B-9397-08002B2CF9AE}" pid="6" name="Order">
    <vt:lpwstr>9600.000000</vt:lpwstr>
  </property>
  <property fmtid="{D5CDD505-2E9C-101B-9397-08002B2CF9AE}" pid="7" name="Producer">
    <vt:lpwstr>Adobe PDF Library 25.1.213</vt:lpwstr>
  </property>
  <property fmtid="{D5CDD505-2E9C-101B-9397-08002B2CF9AE}" pid="8" name="SourceModified">
    <vt:lpwstr>D:20250917214142</vt:lpwstr>
  </property>
</Properties>
</file>