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E9D2B" w14:textId="77777777" w:rsidR="0078632B" w:rsidRPr="004579CC" w:rsidRDefault="0078632B" w:rsidP="0078632B">
      <w:pPr>
        <w:framePr w:hSpace="187" w:wrap="notBeside" w:vAnchor="page" w:hAnchor="page" w:x="906" w:y="262"/>
      </w:pPr>
      <w:r>
        <w:rPr>
          <w:noProof/>
        </w:rPr>
        <w:drawing>
          <wp:inline distT="0" distB="0" distL="0" distR="0" wp14:anchorId="6A37D767" wp14:editId="7B4F6A3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290313E"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20BE0153"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344592E9"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6C21D29A"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6899559B"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5D75F84B" w14:textId="4D0706D3" w:rsidR="0078632B" w:rsidRPr="00EE4C24" w:rsidRDefault="0078632B" w:rsidP="0078632B">
      <w:pPr>
        <w:pStyle w:val="ExecOffice"/>
        <w:framePr w:w="6926" w:wrap="notBeside" w:vAnchor="page" w:x="3173" w:y="289"/>
        <w:rPr>
          <w:rFonts w:cs="Arial"/>
        </w:rPr>
      </w:pP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11C33F0C" w14:textId="77777777" w:rsidR="0078632B" w:rsidRDefault="0078632B" w:rsidP="0078632B">
      <w:pPr>
        <w:pStyle w:val="ExecOffice"/>
        <w:framePr w:w="6926" w:wrap="notBeside" w:vAnchor="page" w:x="3173" w:y="289"/>
        <w:rPr>
          <w:rFonts w:cs="Arial"/>
        </w:rPr>
      </w:pPr>
      <w:r w:rsidRPr="009B6042">
        <w:rPr>
          <w:rFonts w:cs="Arial"/>
        </w:rPr>
        <w:t>Phone: 781-828-7700 Fax: 781-828-7703</w:t>
      </w:r>
    </w:p>
    <w:p w14:paraId="0A56751F"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2D415777" w14:textId="77777777" w:rsidTr="009D22D8">
        <w:trPr>
          <w:trHeight w:val="671"/>
        </w:trPr>
        <w:tc>
          <w:tcPr>
            <w:tcW w:w="2519" w:type="dxa"/>
          </w:tcPr>
          <w:p w14:paraId="31D7DDDC" w14:textId="77777777" w:rsidR="0078632B" w:rsidRPr="00834C55" w:rsidRDefault="0078632B" w:rsidP="009D22D8">
            <w:pPr>
              <w:pStyle w:val="Governor"/>
              <w:framePr w:wrap="notBeside" w:vAnchor="page" w:x="249" w:y="2165"/>
              <w:spacing w:after="0"/>
              <w:rPr>
                <w:rFonts w:ascii="Times New Roman" w:hAnsi="Times New Roman"/>
                <w:sz w:val="16"/>
              </w:rPr>
            </w:pPr>
          </w:p>
          <w:p w14:paraId="41671238" w14:textId="77777777" w:rsidR="0078632B" w:rsidRPr="00EE4C24" w:rsidRDefault="0078632B" w:rsidP="009D22D8">
            <w:pPr>
              <w:framePr w:hSpace="187" w:wrap="notBeside" w:vAnchor="page" w:hAnchor="page" w:x="249" w:y="2165"/>
              <w:jc w:val="center"/>
              <w:rPr>
                <w:rFonts w:ascii="Arial Rounded MT Bold" w:hAnsi="Arial Rounded MT Bold"/>
                <w:sz w:val="16"/>
                <w:szCs w:val="20"/>
              </w:rPr>
            </w:pPr>
          </w:p>
          <w:p w14:paraId="2A32CB42"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9AC5F71"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4D6624B"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p>
          <w:p w14:paraId="0F85B4FC" w14:textId="77777777" w:rsidR="0078632B" w:rsidRPr="00EE4C24" w:rsidRDefault="0078632B" w:rsidP="009D22D8">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77CE3F1" w14:textId="77777777" w:rsidR="0078632B" w:rsidRPr="00280E82" w:rsidRDefault="0078632B" w:rsidP="009D22D8">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EC52B93" w14:textId="219DA838" w:rsidR="0078632B" w:rsidRDefault="008B3F65" w:rsidP="0078632B">
      <w:pPr>
        <w:rPr>
          <w:color w:val="000000"/>
        </w:rPr>
      </w:pPr>
      <w:r w:rsidRPr="009B6042">
        <w:rPr>
          <w:noProof/>
          <w:szCs w:val="28"/>
        </w:rPr>
        <mc:AlternateContent>
          <mc:Choice Requires="wps">
            <w:drawing>
              <wp:anchor distT="0" distB="0" distL="0" distR="114300" simplePos="0" relativeHeight="251659264" behindDoc="1" locked="0" layoutInCell="1" allowOverlap="1" wp14:anchorId="30ABFF4E" wp14:editId="3BA1A2D7">
                <wp:simplePos x="0" y="0"/>
                <wp:positionH relativeFrom="page">
                  <wp:posOffset>6141720</wp:posOffset>
                </wp:positionH>
                <wp:positionV relativeFrom="margin">
                  <wp:posOffset>929640</wp:posOffset>
                </wp:positionV>
                <wp:extent cx="1572260" cy="11906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9408A" w14:textId="77777777" w:rsidR="0078632B" w:rsidRDefault="0078632B" w:rsidP="0078632B">
                            <w:pPr>
                              <w:pStyle w:val="Governor"/>
                              <w:spacing w:after="0"/>
                              <w:rPr>
                                <w:sz w:val="16"/>
                              </w:rPr>
                            </w:pPr>
                          </w:p>
                          <w:p w14:paraId="75EDEB1C" w14:textId="77777777" w:rsidR="0078632B" w:rsidRPr="00EE4C24" w:rsidRDefault="0078632B" w:rsidP="0078632B">
                            <w:pPr>
                              <w:pStyle w:val="Weld"/>
                              <w:rPr>
                                <w:szCs w:val="16"/>
                              </w:rPr>
                            </w:pPr>
                            <w:r w:rsidRPr="00EE4C24">
                              <w:rPr>
                                <w:szCs w:val="16"/>
                              </w:rPr>
                              <w:t>MARYLOU SUDDERS</w:t>
                            </w:r>
                          </w:p>
                          <w:p w14:paraId="4361907A" w14:textId="77777777" w:rsidR="0078632B" w:rsidRPr="00EE4C24" w:rsidRDefault="0078632B" w:rsidP="0078632B">
                            <w:pPr>
                              <w:pStyle w:val="Governor"/>
                              <w:rPr>
                                <w:sz w:val="16"/>
                                <w:szCs w:val="16"/>
                              </w:rPr>
                            </w:pPr>
                            <w:r w:rsidRPr="00EE4C24">
                              <w:rPr>
                                <w:sz w:val="16"/>
                                <w:szCs w:val="16"/>
                              </w:rPr>
                              <w:t>Secretary</w:t>
                            </w:r>
                          </w:p>
                          <w:p w14:paraId="10F0632D"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71197A6E" w14:textId="77777777" w:rsidR="0078632B" w:rsidRPr="00EE4C24" w:rsidRDefault="0078632B" w:rsidP="0078632B">
                            <w:pPr>
                              <w:jc w:val="center"/>
                              <w:rPr>
                                <w:rFonts w:ascii="Arial Rounded MT Bold" w:hAnsi="Arial Rounded MT Bold"/>
                                <w:sz w:val="16"/>
                                <w:szCs w:val="16"/>
                              </w:rPr>
                            </w:pPr>
                          </w:p>
                          <w:p w14:paraId="797AB9E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43BD5EB"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68A9F51" w14:textId="77777777" w:rsidR="0078632B" w:rsidRPr="00FC6B42" w:rsidRDefault="0078632B"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ABFF4E" id="_x0000_t202" coordsize="21600,21600" o:spt="202" path="m,l,21600r21600,l21600,xe">
                <v:stroke joinstyle="miter"/>
                <v:path gradientshapeok="t" o:connecttype="rect"/>
              </v:shapetype>
              <v:shape id="Text Box 2" o:spid="_x0000_s1026" type="#_x0000_t202" style="position:absolute;margin-left:483.6pt;margin-top:73.2pt;width:123.8pt;height:93.75pt;z-index:-251657216;visibility:visible;mso-wrap-style:square;mso-width-percent:0;mso-height-percent:0;mso-wrap-distance-left:0;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H+gQIAABA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" stroked="f">
                <v:textbox>
                  <w:txbxContent>
                    <w:p w14:paraId="78B9408A" w14:textId="77777777" w:rsidR="0078632B" w:rsidRDefault="0078632B" w:rsidP="0078632B">
                      <w:pPr>
                        <w:pStyle w:val="Governor"/>
                        <w:spacing w:after="0"/>
                        <w:rPr>
                          <w:sz w:val="16"/>
                        </w:rPr>
                      </w:pPr>
                    </w:p>
                    <w:p w14:paraId="75EDEB1C" w14:textId="77777777" w:rsidR="0078632B" w:rsidRPr="00EE4C24" w:rsidRDefault="0078632B" w:rsidP="0078632B">
                      <w:pPr>
                        <w:pStyle w:val="Weld"/>
                        <w:rPr>
                          <w:szCs w:val="16"/>
                        </w:rPr>
                      </w:pPr>
                      <w:r w:rsidRPr="00EE4C24">
                        <w:rPr>
                          <w:szCs w:val="16"/>
                        </w:rPr>
                        <w:t>MARYLOU SUDDERS</w:t>
                      </w:r>
                    </w:p>
                    <w:p w14:paraId="4361907A" w14:textId="77777777" w:rsidR="0078632B" w:rsidRPr="00EE4C24" w:rsidRDefault="0078632B" w:rsidP="0078632B">
                      <w:pPr>
                        <w:pStyle w:val="Governor"/>
                        <w:rPr>
                          <w:sz w:val="16"/>
                          <w:szCs w:val="16"/>
                        </w:rPr>
                      </w:pPr>
                      <w:r w:rsidRPr="00EE4C24">
                        <w:rPr>
                          <w:sz w:val="16"/>
                          <w:szCs w:val="16"/>
                        </w:rPr>
                        <w:t>Secretary</w:t>
                      </w:r>
                    </w:p>
                    <w:p w14:paraId="10F0632D" w14:textId="77777777" w:rsidR="0078632B" w:rsidRDefault="0078632B"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14:paraId="71197A6E" w14:textId="77777777" w:rsidR="0078632B" w:rsidRPr="00EE4C24" w:rsidRDefault="0078632B" w:rsidP="0078632B">
                      <w:pPr>
                        <w:jc w:val="center"/>
                        <w:rPr>
                          <w:rFonts w:ascii="Arial Rounded MT Bold" w:hAnsi="Arial Rounded MT Bold"/>
                          <w:sz w:val="16"/>
                          <w:szCs w:val="16"/>
                        </w:rPr>
                      </w:pPr>
                    </w:p>
                    <w:p w14:paraId="797AB9EE" w14:textId="77777777" w:rsidR="0078632B" w:rsidRPr="00EE4C24" w:rsidRDefault="0078632B"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43BD5EB" w14:textId="77777777" w:rsidR="0078632B" w:rsidRPr="00EE4C24" w:rsidRDefault="0078632B"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68A9F51" w14:textId="77777777" w:rsidR="0078632B" w:rsidRPr="00FC6B42" w:rsidRDefault="0078632B" w:rsidP="0078632B">
                      <w:pPr>
                        <w:jc w:val="center"/>
                        <w:rPr>
                          <w:rFonts w:ascii="Arial Rounded MT Bold" w:hAnsi="Arial Rounded MT Bold"/>
                          <w:sz w:val="14"/>
                          <w:szCs w:val="14"/>
                        </w:rPr>
                      </w:pPr>
                    </w:p>
                  </w:txbxContent>
                </v:textbox>
                <w10:wrap type="square" side="right" anchorx="page" anchory="margin"/>
              </v:shape>
            </w:pict>
          </mc:Fallback>
        </mc:AlternateContent>
      </w:r>
    </w:p>
    <w:p w14:paraId="11E6A583" w14:textId="2723726E" w:rsidR="00D502DE" w:rsidRPr="00825775" w:rsidRDefault="00024D94" w:rsidP="008B3F65">
      <w:pPr>
        <w:rPr>
          <w:sz w:val="24"/>
          <w:szCs w:val="24"/>
        </w:rPr>
      </w:pPr>
      <w:bookmarkStart w:id="0" w:name="_GoBack"/>
      <w:bookmarkEnd w:id="0"/>
      <w:r w:rsidRPr="00825775">
        <w:rPr>
          <w:sz w:val="24"/>
          <w:szCs w:val="24"/>
        </w:rPr>
        <w:t>July</w:t>
      </w:r>
      <w:r w:rsidR="00F85B8C">
        <w:rPr>
          <w:sz w:val="24"/>
          <w:szCs w:val="24"/>
        </w:rPr>
        <w:t xml:space="preserve"> 8</w:t>
      </w:r>
      <w:r w:rsidR="003416C3" w:rsidRPr="00825775">
        <w:rPr>
          <w:sz w:val="24"/>
          <w:szCs w:val="24"/>
        </w:rPr>
        <w:t>, 2020</w:t>
      </w:r>
    </w:p>
    <w:p w14:paraId="58683B6D" w14:textId="77777777" w:rsidR="00D502DE" w:rsidRPr="00825775" w:rsidRDefault="00B40668" w:rsidP="0094361B">
      <w:pPr>
        <w:rPr>
          <w:sz w:val="24"/>
          <w:szCs w:val="24"/>
        </w:rPr>
      </w:pPr>
      <w:r w:rsidRPr="00825775">
        <w:rPr>
          <w:sz w:val="24"/>
          <w:szCs w:val="24"/>
        </w:rPr>
        <w:tab/>
      </w:r>
      <w:r w:rsidRPr="00825775">
        <w:rPr>
          <w:sz w:val="24"/>
          <w:szCs w:val="24"/>
        </w:rPr>
        <w:tab/>
      </w:r>
      <w:r w:rsidRPr="00825775">
        <w:rPr>
          <w:sz w:val="24"/>
          <w:szCs w:val="24"/>
        </w:rPr>
        <w:tab/>
      </w:r>
      <w:r w:rsidRPr="00825775">
        <w:rPr>
          <w:sz w:val="24"/>
          <w:szCs w:val="24"/>
        </w:rPr>
        <w:tab/>
      </w:r>
      <w:r w:rsidRPr="00825775">
        <w:rPr>
          <w:sz w:val="24"/>
          <w:szCs w:val="24"/>
        </w:rPr>
        <w:tab/>
      </w:r>
      <w:r w:rsidRPr="00825775">
        <w:rPr>
          <w:sz w:val="24"/>
          <w:szCs w:val="24"/>
        </w:rPr>
        <w:tab/>
      </w:r>
    </w:p>
    <w:p w14:paraId="31BC9E37" w14:textId="42F0E2F4" w:rsidR="00D502DE" w:rsidRPr="00825775" w:rsidRDefault="00D502DE" w:rsidP="008B3F65">
      <w:pPr>
        <w:tabs>
          <w:tab w:val="left" w:pos="6144"/>
        </w:tabs>
        <w:rPr>
          <w:sz w:val="24"/>
          <w:szCs w:val="24"/>
        </w:rPr>
      </w:pPr>
      <w:r w:rsidRPr="00825775">
        <w:rPr>
          <w:sz w:val="24"/>
          <w:szCs w:val="24"/>
        </w:rPr>
        <w:t xml:space="preserve">Steven Souza, Superintendent </w:t>
      </w:r>
      <w:r w:rsidR="008B3F65">
        <w:rPr>
          <w:sz w:val="24"/>
          <w:szCs w:val="24"/>
        </w:rPr>
        <w:tab/>
      </w:r>
    </w:p>
    <w:p w14:paraId="2C0E60C0" w14:textId="77777777" w:rsidR="00D502DE" w:rsidRPr="00825775" w:rsidRDefault="00D502DE" w:rsidP="0094361B">
      <w:pPr>
        <w:rPr>
          <w:sz w:val="24"/>
          <w:szCs w:val="24"/>
        </w:rPr>
      </w:pPr>
      <w:r w:rsidRPr="00825775">
        <w:rPr>
          <w:sz w:val="24"/>
          <w:szCs w:val="24"/>
        </w:rPr>
        <w:t>Bristol County Jail and House of Correction</w:t>
      </w:r>
    </w:p>
    <w:p w14:paraId="3EA26524" w14:textId="77777777" w:rsidR="00D502DE" w:rsidRPr="00825775" w:rsidRDefault="00D502DE" w:rsidP="0094361B">
      <w:pPr>
        <w:rPr>
          <w:sz w:val="24"/>
          <w:szCs w:val="24"/>
        </w:rPr>
      </w:pPr>
      <w:r w:rsidRPr="00825775">
        <w:rPr>
          <w:sz w:val="24"/>
          <w:szCs w:val="24"/>
        </w:rPr>
        <w:t>400 Faunce Corner Road</w:t>
      </w:r>
    </w:p>
    <w:p w14:paraId="641FF241" w14:textId="2959C98F" w:rsidR="003F1F22" w:rsidRPr="00825775" w:rsidRDefault="0005632A" w:rsidP="0094361B">
      <w:pPr>
        <w:rPr>
          <w:sz w:val="24"/>
          <w:szCs w:val="24"/>
        </w:rPr>
      </w:pPr>
      <w:r w:rsidRPr="00825775">
        <w:rPr>
          <w:sz w:val="24"/>
          <w:szCs w:val="24"/>
        </w:rPr>
        <w:t>North Dartmouth, MA 02747</w:t>
      </w:r>
      <w:r w:rsidRPr="00825775">
        <w:rPr>
          <w:sz w:val="24"/>
          <w:szCs w:val="24"/>
        </w:rPr>
        <w:tab/>
      </w:r>
      <w:r w:rsidRPr="00825775">
        <w:rPr>
          <w:sz w:val="24"/>
          <w:szCs w:val="24"/>
        </w:rPr>
        <w:tab/>
      </w:r>
      <w:r w:rsidR="00D502DE" w:rsidRPr="00825775">
        <w:rPr>
          <w:sz w:val="24"/>
          <w:szCs w:val="24"/>
        </w:rPr>
        <w:tab/>
      </w:r>
    </w:p>
    <w:p w14:paraId="112E3208" w14:textId="77777777" w:rsidR="00D502DE" w:rsidRPr="00825775" w:rsidRDefault="00D502DE" w:rsidP="0094361B">
      <w:pPr>
        <w:rPr>
          <w:sz w:val="24"/>
          <w:szCs w:val="24"/>
        </w:rPr>
      </w:pPr>
    </w:p>
    <w:p w14:paraId="344219F9" w14:textId="74963CAD" w:rsidR="00D502DE" w:rsidRPr="00825775" w:rsidRDefault="00AE4934" w:rsidP="0094361B">
      <w:pPr>
        <w:rPr>
          <w:sz w:val="24"/>
          <w:szCs w:val="24"/>
        </w:rPr>
      </w:pPr>
      <w:r w:rsidRPr="00825775">
        <w:rPr>
          <w:sz w:val="24"/>
          <w:szCs w:val="24"/>
        </w:rPr>
        <w:t xml:space="preserve">Re: </w:t>
      </w:r>
      <w:r w:rsidR="00D502DE" w:rsidRPr="00825775">
        <w:rPr>
          <w:sz w:val="24"/>
          <w:szCs w:val="24"/>
        </w:rPr>
        <w:t>Complaint Investigation – Bristol County Jail and House of Correction, North Dartmouth</w:t>
      </w:r>
    </w:p>
    <w:p w14:paraId="42A2AEDC" w14:textId="06840FD3" w:rsidR="00977DE6" w:rsidRPr="00825775" w:rsidRDefault="00977DE6" w:rsidP="0094361B">
      <w:pPr>
        <w:rPr>
          <w:sz w:val="24"/>
          <w:szCs w:val="24"/>
        </w:rPr>
      </w:pPr>
      <w:r w:rsidRPr="00825775">
        <w:rPr>
          <w:sz w:val="24"/>
          <w:szCs w:val="24"/>
        </w:rPr>
        <w:tab/>
        <w:t>(electronic copy)</w:t>
      </w:r>
    </w:p>
    <w:p w14:paraId="66EB40B8" w14:textId="77777777" w:rsidR="00D502DE" w:rsidRPr="00825775" w:rsidRDefault="00D502DE" w:rsidP="0094361B">
      <w:pPr>
        <w:rPr>
          <w:sz w:val="24"/>
          <w:szCs w:val="24"/>
        </w:rPr>
      </w:pPr>
    </w:p>
    <w:p w14:paraId="6A1EB5D2" w14:textId="77777777" w:rsidR="00D502DE" w:rsidRPr="00825775" w:rsidRDefault="00D502DE" w:rsidP="0094361B">
      <w:pPr>
        <w:rPr>
          <w:sz w:val="24"/>
          <w:szCs w:val="24"/>
        </w:rPr>
      </w:pPr>
      <w:r w:rsidRPr="00825775">
        <w:rPr>
          <w:sz w:val="24"/>
          <w:szCs w:val="24"/>
        </w:rPr>
        <w:t>Dear Superintendent Souza:</w:t>
      </w:r>
    </w:p>
    <w:p w14:paraId="37323778" w14:textId="77777777" w:rsidR="00D502DE" w:rsidRPr="00825775" w:rsidRDefault="00D502DE" w:rsidP="0094361B">
      <w:pPr>
        <w:rPr>
          <w:sz w:val="24"/>
          <w:szCs w:val="24"/>
        </w:rPr>
      </w:pPr>
    </w:p>
    <w:p w14:paraId="08EF826F" w14:textId="26261835" w:rsidR="00015B03" w:rsidRPr="00825775" w:rsidRDefault="002F41FE" w:rsidP="002F41FE">
      <w:pPr>
        <w:rPr>
          <w:sz w:val="24"/>
          <w:szCs w:val="24"/>
        </w:rPr>
      </w:pPr>
      <w:r w:rsidRPr="00825775">
        <w:rPr>
          <w:sz w:val="24"/>
          <w:szCs w:val="24"/>
        </w:rPr>
        <w:t>The Massachusetts Department of Public Health (</w:t>
      </w:r>
      <w:r w:rsidR="003F1F22" w:rsidRPr="00825775">
        <w:rPr>
          <w:sz w:val="24"/>
          <w:szCs w:val="24"/>
        </w:rPr>
        <w:t>DPH</w:t>
      </w:r>
      <w:r w:rsidRPr="00825775">
        <w:rPr>
          <w:sz w:val="24"/>
          <w:szCs w:val="24"/>
        </w:rPr>
        <w:t xml:space="preserve">) has received numerous complaints regarding unsanitary conditions at the Bristol County Jail and House of Correction in </w:t>
      </w:r>
      <w:r w:rsidR="00977DE6" w:rsidRPr="00825775">
        <w:rPr>
          <w:sz w:val="24"/>
          <w:szCs w:val="24"/>
        </w:rPr>
        <w:t xml:space="preserve">North </w:t>
      </w:r>
      <w:r w:rsidRPr="00825775">
        <w:rPr>
          <w:sz w:val="24"/>
          <w:szCs w:val="24"/>
        </w:rPr>
        <w:t xml:space="preserve">Dartmouth. </w:t>
      </w:r>
      <w:r w:rsidR="00BC29ED" w:rsidRPr="00825775">
        <w:rPr>
          <w:sz w:val="24"/>
          <w:szCs w:val="24"/>
        </w:rPr>
        <w:t xml:space="preserve">The complaints cover a wide array of issues and many of the allegations are governed by </w:t>
      </w:r>
      <w:r w:rsidR="003F1F22" w:rsidRPr="00825775">
        <w:rPr>
          <w:sz w:val="24"/>
          <w:szCs w:val="24"/>
        </w:rPr>
        <w:t xml:space="preserve">DPH </w:t>
      </w:r>
      <w:r w:rsidR="00BC29ED" w:rsidRPr="00825775">
        <w:rPr>
          <w:sz w:val="24"/>
          <w:szCs w:val="24"/>
        </w:rPr>
        <w:t>regulation</w:t>
      </w:r>
      <w:r w:rsidR="003F1F22" w:rsidRPr="00825775">
        <w:rPr>
          <w:sz w:val="24"/>
          <w:szCs w:val="24"/>
        </w:rPr>
        <w:t>s. These regulations include</w:t>
      </w:r>
      <w:r w:rsidR="00BC29ED" w:rsidRPr="00825775">
        <w:rPr>
          <w:sz w:val="24"/>
          <w:szCs w:val="24"/>
        </w:rPr>
        <w:t xml:space="preserve"> 105 CMR 451.000: Minimum Health and Sanitation Standards and Inspection Procedures for Correctional Facilities</w:t>
      </w:r>
      <w:r w:rsidR="003F1F22" w:rsidRPr="00825775">
        <w:rPr>
          <w:sz w:val="24"/>
          <w:szCs w:val="24"/>
        </w:rPr>
        <w:t xml:space="preserve">; </w:t>
      </w:r>
      <w:r w:rsidR="00BC29ED" w:rsidRPr="00825775">
        <w:rPr>
          <w:sz w:val="24"/>
          <w:szCs w:val="24"/>
        </w:rPr>
        <w:t>105 CMR 590.000: Minimum Sanitation Standards for Food Establishments (State Sanitary Code Chapter X); and the 2013 Food Code.</w:t>
      </w:r>
      <w:r w:rsidR="003F1F22" w:rsidRPr="00825775">
        <w:rPr>
          <w:sz w:val="24"/>
          <w:szCs w:val="24"/>
        </w:rPr>
        <w:t xml:space="preserve">  </w:t>
      </w:r>
      <w:r w:rsidRPr="00825775">
        <w:rPr>
          <w:sz w:val="24"/>
          <w:szCs w:val="24"/>
        </w:rPr>
        <w:t>In addition</w:t>
      </w:r>
      <w:r w:rsidR="003F1F22" w:rsidRPr="00825775">
        <w:rPr>
          <w:sz w:val="24"/>
          <w:szCs w:val="24"/>
        </w:rPr>
        <w:t xml:space="preserve"> to complaints related to unsanitary conditions</w:t>
      </w:r>
      <w:r w:rsidRPr="00825775">
        <w:rPr>
          <w:sz w:val="24"/>
          <w:szCs w:val="24"/>
        </w:rPr>
        <w:t>, several complaints allege the implementation of improper policies and procedures for limiting the spread of COVID-19.</w:t>
      </w:r>
    </w:p>
    <w:p w14:paraId="3B297919" w14:textId="41179351" w:rsidR="00015B03" w:rsidRPr="00825775" w:rsidRDefault="00015B03" w:rsidP="002F41FE">
      <w:pPr>
        <w:rPr>
          <w:sz w:val="24"/>
          <w:szCs w:val="24"/>
        </w:rPr>
      </w:pPr>
    </w:p>
    <w:p w14:paraId="407B5F18" w14:textId="74EAC06C" w:rsidR="00015B03" w:rsidRPr="00825775" w:rsidRDefault="00E57E54" w:rsidP="002F41FE">
      <w:pPr>
        <w:rPr>
          <w:sz w:val="24"/>
          <w:szCs w:val="24"/>
        </w:rPr>
      </w:pPr>
      <w:r>
        <w:rPr>
          <w:sz w:val="24"/>
          <w:szCs w:val="24"/>
        </w:rPr>
        <w:t>On</w:t>
      </w:r>
      <w:r w:rsidR="00015B03" w:rsidRPr="00825775">
        <w:rPr>
          <w:sz w:val="24"/>
          <w:szCs w:val="24"/>
        </w:rPr>
        <w:t xml:space="preserve"> June 19, 2020</w:t>
      </w:r>
      <w:r>
        <w:rPr>
          <w:sz w:val="24"/>
          <w:szCs w:val="24"/>
        </w:rPr>
        <w:t>, DPH provided a copy of complaints received and requested</w:t>
      </w:r>
      <w:r w:rsidR="00015B03" w:rsidRPr="00825775">
        <w:rPr>
          <w:sz w:val="24"/>
          <w:szCs w:val="24"/>
        </w:rPr>
        <w:t xml:space="preserve"> a formal response</w:t>
      </w:r>
      <w:r>
        <w:rPr>
          <w:sz w:val="24"/>
          <w:szCs w:val="24"/>
        </w:rPr>
        <w:t xml:space="preserve">, including an </w:t>
      </w:r>
      <w:r w:rsidR="00015B03" w:rsidRPr="00825775">
        <w:rPr>
          <w:sz w:val="24"/>
          <w:szCs w:val="24"/>
        </w:rPr>
        <w:t xml:space="preserve">outline </w:t>
      </w:r>
      <w:r>
        <w:rPr>
          <w:sz w:val="24"/>
          <w:szCs w:val="24"/>
        </w:rPr>
        <w:t xml:space="preserve">of </w:t>
      </w:r>
      <w:r w:rsidR="00015B03" w:rsidRPr="00825775">
        <w:rPr>
          <w:sz w:val="24"/>
          <w:szCs w:val="24"/>
        </w:rPr>
        <w:t xml:space="preserve">measures taken to ensure </w:t>
      </w:r>
      <w:r w:rsidR="008105E9" w:rsidRPr="00825775">
        <w:rPr>
          <w:sz w:val="24"/>
          <w:szCs w:val="24"/>
        </w:rPr>
        <w:t xml:space="preserve">that </w:t>
      </w:r>
      <w:r w:rsidR="00015B03" w:rsidRPr="00825775">
        <w:rPr>
          <w:sz w:val="24"/>
          <w:szCs w:val="24"/>
        </w:rPr>
        <w:t>sanitary conditions are met</w:t>
      </w:r>
      <w:r w:rsidR="005F727E" w:rsidRPr="00825775">
        <w:rPr>
          <w:sz w:val="24"/>
          <w:szCs w:val="24"/>
        </w:rPr>
        <w:t xml:space="preserve"> and </w:t>
      </w:r>
      <w:r>
        <w:rPr>
          <w:sz w:val="24"/>
          <w:szCs w:val="24"/>
        </w:rPr>
        <w:t>that you</w:t>
      </w:r>
      <w:r w:rsidRPr="00825775">
        <w:rPr>
          <w:sz w:val="24"/>
          <w:szCs w:val="24"/>
        </w:rPr>
        <w:t xml:space="preserve"> </w:t>
      </w:r>
      <w:r w:rsidR="005F727E" w:rsidRPr="00825775">
        <w:rPr>
          <w:sz w:val="24"/>
          <w:szCs w:val="24"/>
        </w:rPr>
        <w:t xml:space="preserve">provide </w:t>
      </w:r>
      <w:r>
        <w:rPr>
          <w:sz w:val="24"/>
          <w:szCs w:val="24"/>
        </w:rPr>
        <w:t xml:space="preserve">the Bristol County House of Corrections </w:t>
      </w:r>
      <w:r w:rsidR="00191955">
        <w:rPr>
          <w:sz w:val="24"/>
          <w:szCs w:val="24"/>
        </w:rPr>
        <w:t>internal COVID</w:t>
      </w:r>
      <w:r w:rsidR="00015B03" w:rsidRPr="00825775">
        <w:rPr>
          <w:sz w:val="24"/>
          <w:szCs w:val="24"/>
        </w:rPr>
        <w:t>-19 infection control plan for review.</w:t>
      </w:r>
      <w:r w:rsidR="005F727E" w:rsidRPr="00825775">
        <w:rPr>
          <w:sz w:val="24"/>
          <w:szCs w:val="24"/>
        </w:rPr>
        <w:t xml:space="preserve"> DPH received this response on June 2</w:t>
      </w:r>
      <w:r w:rsidR="00191955">
        <w:rPr>
          <w:sz w:val="24"/>
          <w:szCs w:val="24"/>
        </w:rPr>
        <w:t>5, 2020</w:t>
      </w:r>
      <w:r w:rsidR="005F727E" w:rsidRPr="00825775">
        <w:rPr>
          <w:sz w:val="24"/>
          <w:szCs w:val="24"/>
        </w:rPr>
        <w:t xml:space="preserve"> and reviewed its contents. </w:t>
      </w:r>
    </w:p>
    <w:p w14:paraId="242AE0A3" w14:textId="77777777" w:rsidR="00015B03" w:rsidRPr="00825775" w:rsidRDefault="00015B03" w:rsidP="002F41FE">
      <w:pPr>
        <w:rPr>
          <w:sz w:val="24"/>
          <w:szCs w:val="24"/>
        </w:rPr>
      </w:pPr>
    </w:p>
    <w:p w14:paraId="1990C102" w14:textId="360A1818" w:rsidR="00987163" w:rsidRPr="00825775" w:rsidRDefault="00987163" w:rsidP="002F41FE">
      <w:pPr>
        <w:rPr>
          <w:b/>
          <w:sz w:val="24"/>
          <w:szCs w:val="24"/>
        </w:rPr>
      </w:pPr>
      <w:r w:rsidRPr="00825775">
        <w:rPr>
          <w:b/>
          <w:sz w:val="24"/>
          <w:szCs w:val="24"/>
        </w:rPr>
        <w:t>Scope of Complaint Investigation Site Visit</w:t>
      </w:r>
    </w:p>
    <w:p w14:paraId="4FACA623" w14:textId="77777777" w:rsidR="00987163" w:rsidRPr="00825775" w:rsidRDefault="00987163" w:rsidP="002F41FE">
      <w:pPr>
        <w:rPr>
          <w:sz w:val="24"/>
          <w:szCs w:val="24"/>
        </w:rPr>
      </w:pPr>
    </w:p>
    <w:p w14:paraId="47F1880D" w14:textId="6AE7A181" w:rsidR="002F41FE" w:rsidRPr="00825775" w:rsidRDefault="00191955" w:rsidP="002F41FE">
      <w:pPr>
        <w:rPr>
          <w:sz w:val="24"/>
          <w:szCs w:val="24"/>
        </w:rPr>
      </w:pPr>
      <w:r>
        <w:rPr>
          <w:sz w:val="24"/>
          <w:szCs w:val="24"/>
        </w:rPr>
        <w:t>Additionally</w:t>
      </w:r>
      <w:r w:rsidR="00F074F7" w:rsidRPr="00825775">
        <w:rPr>
          <w:sz w:val="24"/>
          <w:szCs w:val="24"/>
        </w:rPr>
        <w:t xml:space="preserve">, </w:t>
      </w:r>
      <w:r w:rsidR="003F1F22" w:rsidRPr="00825775">
        <w:rPr>
          <w:sz w:val="24"/>
          <w:szCs w:val="24"/>
        </w:rPr>
        <w:t>DPH</w:t>
      </w:r>
      <w:r w:rsidR="00F074F7" w:rsidRPr="00825775">
        <w:rPr>
          <w:sz w:val="24"/>
          <w:szCs w:val="24"/>
        </w:rPr>
        <w:t xml:space="preserve"> conducted an</w:t>
      </w:r>
      <w:r w:rsidR="002F41FE" w:rsidRPr="00825775">
        <w:rPr>
          <w:sz w:val="24"/>
          <w:szCs w:val="24"/>
        </w:rPr>
        <w:t xml:space="preserve"> </w:t>
      </w:r>
      <w:r w:rsidR="00E57E54">
        <w:rPr>
          <w:sz w:val="24"/>
          <w:szCs w:val="24"/>
        </w:rPr>
        <w:t xml:space="preserve">onsite </w:t>
      </w:r>
      <w:r w:rsidR="002F41FE" w:rsidRPr="00825775">
        <w:rPr>
          <w:sz w:val="24"/>
          <w:szCs w:val="24"/>
        </w:rPr>
        <w:t xml:space="preserve">investigation </w:t>
      </w:r>
      <w:r w:rsidR="003F1F22" w:rsidRPr="00825775">
        <w:rPr>
          <w:sz w:val="24"/>
          <w:szCs w:val="24"/>
        </w:rPr>
        <w:t xml:space="preserve">on Thursday, June 25, 2020 </w:t>
      </w:r>
      <w:r w:rsidR="00F074F7" w:rsidRPr="00825775">
        <w:rPr>
          <w:sz w:val="24"/>
          <w:szCs w:val="24"/>
        </w:rPr>
        <w:t>of the conditions within the I.C.E</w:t>
      </w:r>
      <w:r w:rsidR="003F1F22" w:rsidRPr="00825775">
        <w:rPr>
          <w:sz w:val="24"/>
          <w:szCs w:val="24"/>
        </w:rPr>
        <w:t>.</w:t>
      </w:r>
      <w:r w:rsidR="00F074F7" w:rsidRPr="00825775">
        <w:rPr>
          <w:sz w:val="24"/>
          <w:szCs w:val="24"/>
        </w:rPr>
        <w:t xml:space="preserve"> Facility</w:t>
      </w:r>
      <w:r w:rsidR="003F1F22" w:rsidRPr="00825775">
        <w:rPr>
          <w:sz w:val="24"/>
          <w:szCs w:val="24"/>
        </w:rPr>
        <w:t>;</w:t>
      </w:r>
      <w:r w:rsidR="00F074F7" w:rsidRPr="00825775">
        <w:rPr>
          <w:sz w:val="24"/>
          <w:szCs w:val="24"/>
        </w:rPr>
        <w:t xml:space="preserve"> Unit 1 West within the Modular Building</w:t>
      </w:r>
      <w:r w:rsidR="003F1F22" w:rsidRPr="00825775">
        <w:rPr>
          <w:sz w:val="24"/>
          <w:szCs w:val="24"/>
        </w:rPr>
        <w:t>;</w:t>
      </w:r>
      <w:r w:rsidR="00F074F7" w:rsidRPr="00825775">
        <w:rPr>
          <w:sz w:val="24"/>
          <w:szCs w:val="24"/>
        </w:rPr>
        <w:t xml:space="preserve"> Units EE, EA, FA, HA, GC</w:t>
      </w:r>
      <w:r w:rsidR="003F1F22" w:rsidRPr="00825775">
        <w:rPr>
          <w:sz w:val="24"/>
          <w:szCs w:val="24"/>
        </w:rPr>
        <w:t>;</w:t>
      </w:r>
      <w:r w:rsidR="00F074F7" w:rsidRPr="00825775">
        <w:rPr>
          <w:sz w:val="24"/>
          <w:szCs w:val="24"/>
        </w:rPr>
        <w:t xml:space="preserve"> the Laundry area</w:t>
      </w:r>
      <w:r w:rsidR="003F1F22" w:rsidRPr="00825775">
        <w:rPr>
          <w:sz w:val="24"/>
          <w:szCs w:val="24"/>
        </w:rPr>
        <w:t>;</w:t>
      </w:r>
      <w:r w:rsidR="00F074F7" w:rsidRPr="00825775">
        <w:rPr>
          <w:sz w:val="24"/>
          <w:szCs w:val="24"/>
        </w:rPr>
        <w:t xml:space="preserve"> and the Kitchen within the House of Correction</w:t>
      </w:r>
      <w:r w:rsidR="002F41FE" w:rsidRPr="00825775">
        <w:rPr>
          <w:sz w:val="24"/>
          <w:szCs w:val="24"/>
        </w:rPr>
        <w:t xml:space="preserve">. Four staff members from the </w:t>
      </w:r>
      <w:r w:rsidR="003F1F22" w:rsidRPr="00825775">
        <w:rPr>
          <w:sz w:val="24"/>
          <w:szCs w:val="24"/>
        </w:rPr>
        <w:t xml:space="preserve">DPH </w:t>
      </w:r>
      <w:r w:rsidR="002F41FE" w:rsidRPr="00825775">
        <w:rPr>
          <w:sz w:val="24"/>
          <w:szCs w:val="24"/>
        </w:rPr>
        <w:t>Community Sanitation Program (Steven Hughes, Nicholas Gale, Kerry Wagner, and Scott Koczela) investigated the allegations of unsanitary conditions</w:t>
      </w:r>
      <w:r w:rsidR="00776981" w:rsidRPr="00825775">
        <w:rPr>
          <w:sz w:val="24"/>
          <w:szCs w:val="24"/>
        </w:rPr>
        <w:t xml:space="preserve"> that</w:t>
      </w:r>
      <w:r w:rsidR="002F41FE" w:rsidRPr="00825775">
        <w:rPr>
          <w:sz w:val="24"/>
          <w:szCs w:val="24"/>
        </w:rPr>
        <w:t xml:space="preserve"> includ</w:t>
      </w:r>
      <w:r w:rsidR="00776981" w:rsidRPr="00825775">
        <w:rPr>
          <w:sz w:val="24"/>
          <w:szCs w:val="24"/>
        </w:rPr>
        <w:t>ed</w:t>
      </w:r>
      <w:r w:rsidR="002F41FE" w:rsidRPr="00825775">
        <w:rPr>
          <w:sz w:val="24"/>
          <w:szCs w:val="24"/>
        </w:rPr>
        <w:t>:</w:t>
      </w:r>
    </w:p>
    <w:p w14:paraId="17FD2B46" w14:textId="77777777" w:rsidR="002F41FE" w:rsidRPr="00825775" w:rsidRDefault="002F41FE" w:rsidP="002F41FE">
      <w:pPr>
        <w:pStyle w:val="ListParagraph"/>
        <w:numPr>
          <w:ilvl w:val="0"/>
          <w:numId w:val="19"/>
        </w:numPr>
        <w:rPr>
          <w:sz w:val="24"/>
          <w:szCs w:val="24"/>
        </w:rPr>
      </w:pPr>
      <w:r w:rsidRPr="00825775">
        <w:rPr>
          <w:sz w:val="24"/>
          <w:szCs w:val="24"/>
        </w:rPr>
        <w:t>Lack of access to drinking water;</w:t>
      </w:r>
    </w:p>
    <w:p w14:paraId="6671DA05" w14:textId="77777777" w:rsidR="002F41FE" w:rsidRPr="00825775" w:rsidRDefault="002F41FE" w:rsidP="002F41FE">
      <w:pPr>
        <w:pStyle w:val="ListParagraph"/>
        <w:numPr>
          <w:ilvl w:val="0"/>
          <w:numId w:val="19"/>
        </w:numPr>
        <w:rPr>
          <w:sz w:val="24"/>
          <w:szCs w:val="24"/>
        </w:rPr>
      </w:pPr>
      <w:r w:rsidRPr="00825775">
        <w:rPr>
          <w:sz w:val="24"/>
          <w:szCs w:val="24"/>
        </w:rPr>
        <w:t>Unclean cells and bathrooms;</w:t>
      </w:r>
    </w:p>
    <w:p w14:paraId="38C5D77F" w14:textId="77777777" w:rsidR="002F41FE" w:rsidRPr="00825775" w:rsidRDefault="002F41FE" w:rsidP="002F41FE">
      <w:pPr>
        <w:pStyle w:val="ListParagraph"/>
        <w:numPr>
          <w:ilvl w:val="0"/>
          <w:numId w:val="19"/>
        </w:numPr>
        <w:rPr>
          <w:sz w:val="24"/>
          <w:szCs w:val="24"/>
        </w:rPr>
      </w:pPr>
      <w:r w:rsidRPr="00825775">
        <w:rPr>
          <w:sz w:val="24"/>
          <w:szCs w:val="24"/>
        </w:rPr>
        <w:t>Lack of clean clothing;</w:t>
      </w:r>
    </w:p>
    <w:p w14:paraId="18E8E946" w14:textId="77777777" w:rsidR="002F41FE" w:rsidRPr="00825775" w:rsidRDefault="002F41FE" w:rsidP="002F41FE">
      <w:pPr>
        <w:pStyle w:val="ListParagraph"/>
        <w:numPr>
          <w:ilvl w:val="0"/>
          <w:numId w:val="19"/>
        </w:numPr>
        <w:rPr>
          <w:sz w:val="24"/>
          <w:szCs w:val="24"/>
        </w:rPr>
      </w:pPr>
      <w:r w:rsidRPr="00825775">
        <w:rPr>
          <w:sz w:val="24"/>
          <w:szCs w:val="24"/>
        </w:rPr>
        <w:t>Spoiled food;</w:t>
      </w:r>
    </w:p>
    <w:p w14:paraId="3A49D681" w14:textId="77777777" w:rsidR="002F41FE" w:rsidRPr="00825775" w:rsidRDefault="002F41FE" w:rsidP="002F41FE">
      <w:pPr>
        <w:pStyle w:val="ListParagraph"/>
        <w:numPr>
          <w:ilvl w:val="0"/>
          <w:numId w:val="19"/>
        </w:numPr>
        <w:rPr>
          <w:sz w:val="24"/>
          <w:szCs w:val="24"/>
        </w:rPr>
      </w:pPr>
      <w:r w:rsidRPr="00825775">
        <w:rPr>
          <w:sz w:val="24"/>
          <w:szCs w:val="24"/>
        </w:rPr>
        <w:t xml:space="preserve">No access to soap, towels, toothbrushes, toothpaste; and </w:t>
      </w:r>
    </w:p>
    <w:p w14:paraId="2F051728" w14:textId="3B64BF52" w:rsidR="002F41FE" w:rsidRPr="00191955" w:rsidRDefault="002F41FE" w:rsidP="002F41FE">
      <w:pPr>
        <w:pStyle w:val="ListParagraph"/>
        <w:numPr>
          <w:ilvl w:val="0"/>
          <w:numId w:val="19"/>
        </w:numPr>
        <w:rPr>
          <w:sz w:val="24"/>
          <w:szCs w:val="24"/>
        </w:rPr>
      </w:pPr>
      <w:r w:rsidRPr="00825775">
        <w:rPr>
          <w:sz w:val="24"/>
          <w:szCs w:val="24"/>
        </w:rPr>
        <w:t>Denial of access to medical care and prescribed medications.</w:t>
      </w:r>
    </w:p>
    <w:p w14:paraId="11B3040F" w14:textId="608D32EC" w:rsidR="002F41FE" w:rsidRPr="00825775" w:rsidRDefault="00A244D3" w:rsidP="002F41FE">
      <w:pPr>
        <w:rPr>
          <w:sz w:val="24"/>
          <w:szCs w:val="24"/>
        </w:rPr>
      </w:pPr>
      <w:r w:rsidRPr="00825775">
        <w:rPr>
          <w:sz w:val="24"/>
          <w:szCs w:val="24"/>
        </w:rPr>
        <w:lastRenderedPageBreak/>
        <w:t>Two public health Registered Nurses from the DPH Bureau of Infectious Disease and Laboratory Sciences (Glynnis LaRosa and Catherine Reilly) toured the facility’s Health Unit/Infirmary and the Intake Area for inmates. The DPH nurses met with the nursing supervisor, several nurses, one physician, and corrections officers in both the Health Unit and Intake Area. They assessed the facility’s compliance with the CDC’s Guidance on Management of Coronavirus Disease (COVID-19) in Correctional and Detention facilities and the infection control processes associated with the following:</w:t>
      </w:r>
    </w:p>
    <w:p w14:paraId="35064D02" w14:textId="77777777" w:rsidR="002F41FE" w:rsidRPr="00825775" w:rsidRDefault="002F41FE" w:rsidP="002F41FE">
      <w:pPr>
        <w:pStyle w:val="ListParagraph"/>
        <w:numPr>
          <w:ilvl w:val="0"/>
          <w:numId w:val="20"/>
        </w:numPr>
        <w:rPr>
          <w:sz w:val="24"/>
          <w:szCs w:val="24"/>
        </w:rPr>
      </w:pPr>
      <w:r w:rsidRPr="00825775">
        <w:rPr>
          <w:sz w:val="24"/>
          <w:szCs w:val="24"/>
        </w:rPr>
        <w:t>Screening practices for staff, inmates, and outside personnel;</w:t>
      </w:r>
    </w:p>
    <w:p w14:paraId="4DC522B6" w14:textId="77777777" w:rsidR="001B201E" w:rsidRPr="00825775" w:rsidRDefault="002F41FE" w:rsidP="002F41FE">
      <w:pPr>
        <w:pStyle w:val="ListParagraph"/>
        <w:numPr>
          <w:ilvl w:val="0"/>
          <w:numId w:val="20"/>
        </w:numPr>
        <w:rPr>
          <w:sz w:val="24"/>
          <w:szCs w:val="24"/>
        </w:rPr>
      </w:pPr>
      <w:r w:rsidRPr="00825775">
        <w:rPr>
          <w:sz w:val="24"/>
          <w:szCs w:val="24"/>
        </w:rPr>
        <w:t xml:space="preserve">Enhanced cleaning and disinfecting of equipment, facility areas, and all high-touch areas; </w:t>
      </w:r>
    </w:p>
    <w:p w14:paraId="1ED189EB" w14:textId="77777777" w:rsidR="002F41FE" w:rsidRPr="00825775" w:rsidRDefault="002F41FE" w:rsidP="002F41FE">
      <w:pPr>
        <w:pStyle w:val="ListParagraph"/>
        <w:numPr>
          <w:ilvl w:val="0"/>
          <w:numId w:val="20"/>
        </w:numPr>
        <w:rPr>
          <w:sz w:val="24"/>
          <w:szCs w:val="24"/>
        </w:rPr>
      </w:pPr>
      <w:r w:rsidRPr="00825775">
        <w:rPr>
          <w:sz w:val="24"/>
          <w:szCs w:val="24"/>
        </w:rPr>
        <w:t>Hygiene practices</w:t>
      </w:r>
      <w:r w:rsidR="00361095" w:rsidRPr="00825775">
        <w:rPr>
          <w:sz w:val="24"/>
          <w:szCs w:val="24"/>
        </w:rPr>
        <w:t xml:space="preserve"> including hand hygiene/hand washing</w:t>
      </w:r>
      <w:r w:rsidRPr="00825775">
        <w:rPr>
          <w:sz w:val="24"/>
          <w:szCs w:val="24"/>
        </w:rPr>
        <w:t>;</w:t>
      </w:r>
    </w:p>
    <w:p w14:paraId="67A4C221" w14:textId="0BC54737" w:rsidR="002F41FE" w:rsidRPr="00825775" w:rsidRDefault="002F41FE" w:rsidP="002F41FE">
      <w:pPr>
        <w:pStyle w:val="ListParagraph"/>
        <w:numPr>
          <w:ilvl w:val="0"/>
          <w:numId w:val="20"/>
        </w:numPr>
        <w:rPr>
          <w:sz w:val="24"/>
          <w:szCs w:val="24"/>
        </w:rPr>
      </w:pPr>
      <w:r w:rsidRPr="00825775">
        <w:rPr>
          <w:sz w:val="24"/>
          <w:szCs w:val="24"/>
        </w:rPr>
        <w:t>Training, distribution</w:t>
      </w:r>
      <w:r w:rsidR="00A244D3" w:rsidRPr="00825775">
        <w:rPr>
          <w:sz w:val="24"/>
          <w:szCs w:val="24"/>
        </w:rPr>
        <w:t>,</w:t>
      </w:r>
      <w:r w:rsidRPr="00825775">
        <w:rPr>
          <w:sz w:val="24"/>
          <w:szCs w:val="24"/>
        </w:rPr>
        <w:t xml:space="preserve"> and availability of personal protective equipment (PPE);</w:t>
      </w:r>
    </w:p>
    <w:p w14:paraId="36B849F3" w14:textId="37655639" w:rsidR="002F41FE" w:rsidRPr="00825775" w:rsidRDefault="002F41FE" w:rsidP="002F41FE">
      <w:pPr>
        <w:pStyle w:val="ListParagraph"/>
        <w:numPr>
          <w:ilvl w:val="0"/>
          <w:numId w:val="20"/>
        </w:numPr>
        <w:rPr>
          <w:sz w:val="24"/>
          <w:szCs w:val="24"/>
        </w:rPr>
      </w:pPr>
      <w:r w:rsidRPr="00825775">
        <w:rPr>
          <w:sz w:val="24"/>
          <w:szCs w:val="24"/>
        </w:rPr>
        <w:t>Social distancing requirements between staff and the population as well as between inmates;</w:t>
      </w:r>
    </w:p>
    <w:p w14:paraId="56F9C093" w14:textId="77777777" w:rsidR="002F41FE" w:rsidRPr="00825775" w:rsidRDefault="002F41FE" w:rsidP="002F41FE">
      <w:pPr>
        <w:pStyle w:val="ListParagraph"/>
        <w:numPr>
          <w:ilvl w:val="0"/>
          <w:numId w:val="20"/>
        </w:numPr>
        <w:rPr>
          <w:sz w:val="24"/>
          <w:szCs w:val="24"/>
        </w:rPr>
      </w:pPr>
      <w:r w:rsidRPr="00825775">
        <w:rPr>
          <w:sz w:val="24"/>
          <w:szCs w:val="24"/>
        </w:rPr>
        <w:t>Visitation controls;</w:t>
      </w:r>
    </w:p>
    <w:p w14:paraId="117573E5" w14:textId="05622C64" w:rsidR="00503DC1" w:rsidRPr="00825775" w:rsidRDefault="00503DC1" w:rsidP="00503DC1">
      <w:pPr>
        <w:pStyle w:val="ListParagraph"/>
        <w:numPr>
          <w:ilvl w:val="0"/>
          <w:numId w:val="20"/>
        </w:numPr>
        <w:rPr>
          <w:sz w:val="24"/>
          <w:szCs w:val="24"/>
        </w:rPr>
      </w:pPr>
      <w:r w:rsidRPr="00825775">
        <w:rPr>
          <w:sz w:val="24"/>
          <w:szCs w:val="24"/>
        </w:rPr>
        <w:t>Testing for inmates and facility staff;</w:t>
      </w:r>
    </w:p>
    <w:p w14:paraId="61EBE212" w14:textId="77777777" w:rsidR="001B201E" w:rsidRPr="00825775" w:rsidRDefault="002F41FE" w:rsidP="002F41FE">
      <w:pPr>
        <w:pStyle w:val="ListParagraph"/>
        <w:numPr>
          <w:ilvl w:val="0"/>
          <w:numId w:val="20"/>
        </w:numPr>
        <w:rPr>
          <w:sz w:val="24"/>
          <w:szCs w:val="24"/>
        </w:rPr>
      </w:pPr>
      <w:r w:rsidRPr="00825775">
        <w:rPr>
          <w:sz w:val="24"/>
          <w:szCs w:val="24"/>
        </w:rPr>
        <w:t xml:space="preserve">Isolation of positive confirmed </w:t>
      </w:r>
      <w:r w:rsidR="00A87218" w:rsidRPr="00825775">
        <w:rPr>
          <w:sz w:val="24"/>
          <w:szCs w:val="24"/>
        </w:rPr>
        <w:t xml:space="preserve">cases </w:t>
      </w:r>
      <w:r w:rsidR="00361095" w:rsidRPr="00825775">
        <w:rPr>
          <w:sz w:val="24"/>
          <w:szCs w:val="24"/>
        </w:rPr>
        <w:t xml:space="preserve">and suspected </w:t>
      </w:r>
      <w:r w:rsidRPr="00825775">
        <w:rPr>
          <w:sz w:val="24"/>
          <w:szCs w:val="24"/>
        </w:rPr>
        <w:t xml:space="preserve">cases; </w:t>
      </w:r>
    </w:p>
    <w:p w14:paraId="314CAA20" w14:textId="313341D0" w:rsidR="002F41FE" w:rsidRPr="00825775" w:rsidRDefault="002F41FE" w:rsidP="002F41FE">
      <w:pPr>
        <w:pStyle w:val="ListParagraph"/>
        <w:numPr>
          <w:ilvl w:val="0"/>
          <w:numId w:val="20"/>
        </w:numPr>
        <w:rPr>
          <w:sz w:val="24"/>
          <w:szCs w:val="24"/>
        </w:rPr>
      </w:pPr>
      <w:r w:rsidRPr="00825775">
        <w:rPr>
          <w:sz w:val="24"/>
          <w:szCs w:val="24"/>
        </w:rPr>
        <w:t>Quarantine of transferred inmates</w:t>
      </w:r>
      <w:r w:rsidR="00361095" w:rsidRPr="00825775">
        <w:rPr>
          <w:sz w:val="24"/>
          <w:szCs w:val="24"/>
        </w:rPr>
        <w:t xml:space="preserve"> and close contacts of confirmed or suspect cases</w:t>
      </w:r>
      <w:r w:rsidRPr="00825775">
        <w:rPr>
          <w:sz w:val="24"/>
          <w:szCs w:val="24"/>
        </w:rPr>
        <w:t xml:space="preserve">; </w:t>
      </w:r>
    </w:p>
    <w:p w14:paraId="65276271" w14:textId="7A88F5C9" w:rsidR="002F41FE" w:rsidRPr="00825775" w:rsidRDefault="00361095" w:rsidP="002F41FE">
      <w:pPr>
        <w:pStyle w:val="ListParagraph"/>
        <w:numPr>
          <w:ilvl w:val="0"/>
          <w:numId w:val="20"/>
        </w:numPr>
        <w:rPr>
          <w:sz w:val="24"/>
          <w:szCs w:val="24"/>
        </w:rPr>
      </w:pPr>
      <w:r w:rsidRPr="00825775">
        <w:rPr>
          <w:sz w:val="24"/>
          <w:szCs w:val="24"/>
        </w:rPr>
        <w:t>Communication and r</w:t>
      </w:r>
      <w:r w:rsidR="002F41FE" w:rsidRPr="00825775">
        <w:rPr>
          <w:sz w:val="24"/>
          <w:szCs w:val="24"/>
        </w:rPr>
        <w:t>eporting of confirmed and suspected cases of inmates and staff to the local health department or MDPH</w:t>
      </w:r>
      <w:r w:rsidR="00A87218" w:rsidRPr="00825775">
        <w:rPr>
          <w:sz w:val="24"/>
          <w:szCs w:val="24"/>
        </w:rPr>
        <w:t>;</w:t>
      </w:r>
      <w:r w:rsidR="00503DC1" w:rsidRPr="00825775">
        <w:rPr>
          <w:sz w:val="24"/>
          <w:szCs w:val="24"/>
        </w:rPr>
        <w:t xml:space="preserve"> and</w:t>
      </w:r>
    </w:p>
    <w:p w14:paraId="32F87A91" w14:textId="33E8D0E7" w:rsidR="00361095" w:rsidRPr="00825775" w:rsidRDefault="00E57E54" w:rsidP="002F41FE">
      <w:pPr>
        <w:pStyle w:val="ListParagraph"/>
        <w:numPr>
          <w:ilvl w:val="0"/>
          <w:numId w:val="20"/>
        </w:numPr>
        <w:rPr>
          <w:sz w:val="24"/>
          <w:szCs w:val="24"/>
        </w:rPr>
      </w:pPr>
      <w:r>
        <w:rPr>
          <w:sz w:val="24"/>
          <w:szCs w:val="24"/>
        </w:rPr>
        <w:t xml:space="preserve">Transportation plans for </w:t>
      </w:r>
      <w:r w:rsidR="00361095" w:rsidRPr="00825775">
        <w:rPr>
          <w:sz w:val="24"/>
          <w:szCs w:val="24"/>
        </w:rPr>
        <w:t>inmates that require medical care beyond what the facility can provide</w:t>
      </w:r>
      <w:r>
        <w:rPr>
          <w:sz w:val="24"/>
          <w:szCs w:val="24"/>
        </w:rPr>
        <w:t xml:space="preserve"> to a local hospital</w:t>
      </w:r>
      <w:r w:rsidR="00A87218" w:rsidRPr="00825775">
        <w:rPr>
          <w:sz w:val="24"/>
          <w:szCs w:val="24"/>
        </w:rPr>
        <w:t xml:space="preserve">.  </w:t>
      </w:r>
      <w:r w:rsidR="00361095" w:rsidRPr="00825775">
        <w:rPr>
          <w:sz w:val="24"/>
          <w:szCs w:val="24"/>
        </w:rPr>
        <w:t xml:space="preserve">  </w:t>
      </w:r>
    </w:p>
    <w:p w14:paraId="0182EDA3" w14:textId="77777777" w:rsidR="002F41FE" w:rsidRPr="00825775" w:rsidRDefault="002F41FE" w:rsidP="002F41FE">
      <w:pPr>
        <w:pStyle w:val="ListParagraph"/>
        <w:rPr>
          <w:sz w:val="24"/>
          <w:szCs w:val="24"/>
        </w:rPr>
      </w:pPr>
    </w:p>
    <w:p w14:paraId="6122FD6A" w14:textId="62B6B56B" w:rsidR="00987163" w:rsidRPr="00825775" w:rsidRDefault="00987163" w:rsidP="0094361B">
      <w:pPr>
        <w:rPr>
          <w:b/>
          <w:sz w:val="24"/>
          <w:szCs w:val="24"/>
        </w:rPr>
      </w:pPr>
      <w:r w:rsidRPr="00825775">
        <w:rPr>
          <w:b/>
          <w:sz w:val="24"/>
          <w:szCs w:val="24"/>
        </w:rPr>
        <w:t>Findings of the Complaint Investigation</w:t>
      </w:r>
      <w:r w:rsidR="006D1337" w:rsidRPr="00825775">
        <w:rPr>
          <w:b/>
          <w:sz w:val="24"/>
          <w:szCs w:val="24"/>
        </w:rPr>
        <w:t xml:space="preserve"> and Follow-Up Requested</w:t>
      </w:r>
    </w:p>
    <w:p w14:paraId="18DAC414" w14:textId="1BA0EC5D" w:rsidR="006A5452" w:rsidRPr="00825775" w:rsidRDefault="006A5452" w:rsidP="0094361B">
      <w:pPr>
        <w:rPr>
          <w:b/>
          <w:sz w:val="24"/>
          <w:szCs w:val="24"/>
        </w:rPr>
      </w:pPr>
    </w:p>
    <w:p w14:paraId="07986F00" w14:textId="6E6124EF" w:rsidR="006A5452" w:rsidRPr="00825775" w:rsidRDefault="006A5452" w:rsidP="0094361B">
      <w:pPr>
        <w:rPr>
          <w:b/>
          <w:sz w:val="24"/>
          <w:szCs w:val="24"/>
        </w:rPr>
      </w:pPr>
      <w:r w:rsidRPr="00825775">
        <w:rPr>
          <w:sz w:val="24"/>
          <w:szCs w:val="24"/>
        </w:rPr>
        <w:t xml:space="preserve">Detailed results of the complaint investigation related to unsanitary conditions are noted in </w:t>
      </w:r>
      <w:r w:rsidR="005305D2">
        <w:rPr>
          <w:sz w:val="24"/>
          <w:szCs w:val="24"/>
        </w:rPr>
        <w:t xml:space="preserve">Attachment 1, </w:t>
      </w:r>
      <w:r w:rsidRPr="00825775">
        <w:rPr>
          <w:sz w:val="24"/>
          <w:szCs w:val="24"/>
        </w:rPr>
        <w:t xml:space="preserve">the Health &amp; Safety Violations Section. Detailed results of the evaluation related to COVID-19 are reported in Attachment </w:t>
      </w:r>
      <w:r w:rsidR="005305D2">
        <w:rPr>
          <w:sz w:val="24"/>
          <w:szCs w:val="24"/>
        </w:rPr>
        <w:t>2</w:t>
      </w:r>
      <w:r w:rsidRPr="00825775">
        <w:rPr>
          <w:sz w:val="24"/>
          <w:szCs w:val="24"/>
        </w:rPr>
        <w:t>.</w:t>
      </w:r>
    </w:p>
    <w:p w14:paraId="0F1E53AE" w14:textId="0FE50CA6" w:rsidR="006B0246" w:rsidRPr="00825775" w:rsidRDefault="00987163" w:rsidP="0094361B">
      <w:pPr>
        <w:rPr>
          <w:b/>
          <w:sz w:val="24"/>
          <w:szCs w:val="24"/>
        </w:rPr>
      </w:pPr>
      <w:r w:rsidRPr="00825775">
        <w:rPr>
          <w:b/>
          <w:sz w:val="24"/>
          <w:szCs w:val="24"/>
        </w:rPr>
        <w:t xml:space="preserve"> </w:t>
      </w:r>
    </w:p>
    <w:p w14:paraId="3F4E0FEA" w14:textId="186203B1" w:rsidR="00DD13DC" w:rsidRPr="00825775" w:rsidRDefault="008A51F2" w:rsidP="0005632A">
      <w:pPr>
        <w:pStyle w:val="ListParagraph"/>
        <w:numPr>
          <w:ilvl w:val="0"/>
          <w:numId w:val="22"/>
        </w:numPr>
        <w:rPr>
          <w:sz w:val="24"/>
          <w:szCs w:val="24"/>
        </w:rPr>
      </w:pPr>
      <w:r w:rsidRPr="00825775">
        <w:rPr>
          <w:sz w:val="24"/>
          <w:szCs w:val="24"/>
        </w:rPr>
        <w:t>At the time of investigation</w:t>
      </w:r>
      <w:r w:rsidR="00024D94" w:rsidRPr="00825775">
        <w:rPr>
          <w:sz w:val="24"/>
          <w:szCs w:val="24"/>
        </w:rPr>
        <w:t>, as well as</w:t>
      </w:r>
      <w:r w:rsidR="000F7966" w:rsidRPr="00825775">
        <w:rPr>
          <w:sz w:val="24"/>
          <w:szCs w:val="24"/>
        </w:rPr>
        <w:t xml:space="preserve"> during the exit interview with the Superintendent, it was confirmed that all inmates have access to </w:t>
      </w:r>
      <w:r w:rsidR="000F7966" w:rsidRPr="00825775">
        <w:rPr>
          <w:b/>
          <w:sz w:val="24"/>
          <w:szCs w:val="24"/>
        </w:rPr>
        <w:t>clean drinking water</w:t>
      </w:r>
      <w:r w:rsidR="000F7966" w:rsidRPr="00825775">
        <w:rPr>
          <w:sz w:val="24"/>
          <w:szCs w:val="24"/>
        </w:rPr>
        <w:t xml:space="preserve"> in both the cell areas and common areas. </w:t>
      </w:r>
      <w:r w:rsidR="003E6C66">
        <w:rPr>
          <w:sz w:val="24"/>
          <w:szCs w:val="24"/>
        </w:rPr>
        <w:t>T</w:t>
      </w:r>
      <w:r w:rsidR="000F7966" w:rsidRPr="00825775">
        <w:rPr>
          <w:sz w:val="24"/>
          <w:szCs w:val="24"/>
        </w:rPr>
        <w:t xml:space="preserve">he institution </w:t>
      </w:r>
      <w:r w:rsidR="003E6C66">
        <w:rPr>
          <w:sz w:val="24"/>
          <w:szCs w:val="24"/>
        </w:rPr>
        <w:t xml:space="preserve">previously </w:t>
      </w:r>
      <w:r w:rsidR="000F7966" w:rsidRPr="00825775">
        <w:rPr>
          <w:sz w:val="24"/>
          <w:szCs w:val="24"/>
        </w:rPr>
        <w:t xml:space="preserve">provided water in a cooler during outdoor recreation periods along with paper cups; however, this was discontinued </w:t>
      </w:r>
      <w:r w:rsidR="00E625A8" w:rsidRPr="00825775">
        <w:rPr>
          <w:sz w:val="24"/>
          <w:szCs w:val="24"/>
        </w:rPr>
        <w:t xml:space="preserve">during the pandemic </w:t>
      </w:r>
      <w:r w:rsidR="000F7966" w:rsidRPr="00825775">
        <w:rPr>
          <w:sz w:val="24"/>
          <w:szCs w:val="24"/>
        </w:rPr>
        <w:t xml:space="preserve">due to the danger of cross-contamination. No other restrictions have been instituted. </w:t>
      </w:r>
    </w:p>
    <w:p w14:paraId="1E8BAC86" w14:textId="2C4FAEE9" w:rsidR="00DD13DC" w:rsidRPr="00825775" w:rsidRDefault="003C4B8B" w:rsidP="0005632A">
      <w:pPr>
        <w:pStyle w:val="ListParagraph"/>
        <w:numPr>
          <w:ilvl w:val="0"/>
          <w:numId w:val="22"/>
        </w:numPr>
        <w:rPr>
          <w:sz w:val="24"/>
          <w:szCs w:val="24"/>
        </w:rPr>
      </w:pPr>
      <w:r w:rsidRPr="00825775">
        <w:rPr>
          <w:sz w:val="24"/>
          <w:szCs w:val="24"/>
        </w:rPr>
        <w:t xml:space="preserve">Reporting on findings related to </w:t>
      </w:r>
      <w:r w:rsidRPr="00825775">
        <w:rPr>
          <w:b/>
          <w:sz w:val="24"/>
          <w:szCs w:val="24"/>
        </w:rPr>
        <w:t>cell conditions</w:t>
      </w:r>
      <w:r w:rsidRPr="00825775">
        <w:rPr>
          <w:sz w:val="24"/>
          <w:szCs w:val="24"/>
        </w:rPr>
        <w:t xml:space="preserve"> in those cells inspected and </w:t>
      </w:r>
      <w:r w:rsidRPr="00825775">
        <w:rPr>
          <w:b/>
          <w:sz w:val="24"/>
          <w:szCs w:val="24"/>
        </w:rPr>
        <w:t>bathroom cleanliness</w:t>
      </w:r>
      <w:r w:rsidRPr="00825775">
        <w:rPr>
          <w:sz w:val="24"/>
          <w:szCs w:val="24"/>
        </w:rPr>
        <w:t xml:space="preserve"> are noted in the Health &amp; Safety Violations Section by the particular unit inspected. </w:t>
      </w:r>
    </w:p>
    <w:p w14:paraId="0C324CF6" w14:textId="670B7F7C" w:rsidR="00E36566" w:rsidRPr="00825775" w:rsidRDefault="003C4B8B" w:rsidP="0005632A">
      <w:pPr>
        <w:pStyle w:val="ListParagraph"/>
        <w:numPr>
          <w:ilvl w:val="0"/>
          <w:numId w:val="22"/>
        </w:numPr>
        <w:rPr>
          <w:sz w:val="24"/>
          <w:szCs w:val="24"/>
        </w:rPr>
      </w:pPr>
      <w:r w:rsidRPr="00825775">
        <w:rPr>
          <w:sz w:val="24"/>
          <w:szCs w:val="24"/>
        </w:rPr>
        <w:t xml:space="preserve">Reporting on findings including specific </w:t>
      </w:r>
      <w:r w:rsidR="006A5452" w:rsidRPr="00825775">
        <w:rPr>
          <w:sz w:val="24"/>
          <w:szCs w:val="24"/>
        </w:rPr>
        <w:t xml:space="preserve">health and safety violations in the </w:t>
      </w:r>
      <w:r w:rsidR="006A5452" w:rsidRPr="00825775">
        <w:rPr>
          <w:b/>
          <w:sz w:val="24"/>
          <w:szCs w:val="24"/>
        </w:rPr>
        <w:t>food service/kitchen area</w:t>
      </w:r>
      <w:r w:rsidR="006A5452" w:rsidRPr="00825775">
        <w:rPr>
          <w:sz w:val="24"/>
          <w:szCs w:val="24"/>
        </w:rPr>
        <w:t xml:space="preserve"> are noted in the Health &amp; Safety Violations Section. Examples include a small refrigerator not holding food at the proper temperature and a cooler being used to store </w:t>
      </w:r>
      <w:r w:rsidR="00625D60" w:rsidRPr="00825775">
        <w:rPr>
          <w:sz w:val="24"/>
          <w:szCs w:val="24"/>
        </w:rPr>
        <w:t xml:space="preserve">food </w:t>
      </w:r>
      <w:r w:rsidR="006A5452" w:rsidRPr="00825775">
        <w:rPr>
          <w:sz w:val="24"/>
          <w:szCs w:val="24"/>
        </w:rPr>
        <w:t>to be discarded</w:t>
      </w:r>
      <w:r w:rsidR="00625D60" w:rsidRPr="00825775">
        <w:rPr>
          <w:sz w:val="24"/>
          <w:szCs w:val="24"/>
        </w:rPr>
        <w:t xml:space="preserve"> that should be labeled as such</w:t>
      </w:r>
      <w:r w:rsidR="006A5452" w:rsidRPr="00825775">
        <w:rPr>
          <w:sz w:val="24"/>
          <w:szCs w:val="24"/>
        </w:rPr>
        <w:t>. Some corrections were made at the time of the visit (such as discarding food from the small refrigerator).</w:t>
      </w:r>
    </w:p>
    <w:p w14:paraId="42393FDB" w14:textId="42C8F5FC" w:rsidR="00E36566" w:rsidRPr="00825775" w:rsidRDefault="008A51F2" w:rsidP="0005632A">
      <w:pPr>
        <w:pStyle w:val="ListParagraph"/>
        <w:numPr>
          <w:ilvl w:val="0"/>
          <w:numId w:val="22"/>
        </w:numPr>
        <w:rPr>
          <w:sz w:val="24"/>
          <w:szCs w:val="24"/>
        </w:rPr>
      </w:pPr>
      <w:r w:rsidRPr="00825775">
        <w:rPr>
          <w:sz w:val="24"/>
          <w:szCs w:val="24"/>
        </w:rPr>
        <w:t>At the time of investigation</w:t>
      </w:r>
      <w:r w:rsidR="004D4572" w:rsidRPr="00825775">
        <w:rPr>
          <w:sz w:val="24"/>
          <w:szCs w:val="24"/>
        </w:rPr>
        <w:t xml:space="preserve">, </w:t>
      </w:r>
      <w:r w:rsidR="00977DE6" w:rsidRPr="00825775">
        <w:rPr>
          <w:sz w:val="24"/>
          <w:szCs w:val="24"/>
        </w:rPr>
        <w:t>DPH</w:t>
      </w:r>
      <w:r w:rsidR="004D4572" w:rsidRPr="00825775">
        <w:rPr>
          <w:sz w:val="24"/>
          <w:szCs w:val="24"/>
        </w:rPr>
        <w:t xml:space="preserve"> confirmed that hygiene products such as soap, towels, toothbrushes, and toothpaste are available for inmates.</w:t>
      </w:r>
    </w:p>
    <w:p w14:paraId="0E27953D" w14:textId="6827ABD9" w:rsidR="00625D60" w:rsidRPr="00825775" w:rsidRDefault="009712F2" w:rsidP="0005632A">
      <w:pPr>
        <w:pStyle w:val="ListParagraph"/>
        <w:numPr>
          <w:ilvl w:val="0"/>
          <w:numId w:val="22"/>
        </w:numPr>
        <w:rPr>
          <w:sz w:val="24"/>
          <w:szCs w:val="24"/>
        </w:rPr>
      </w:pPr>
      <w:r w:rsidRPr="00825775">
        <w:rPr>
          <w:sz w:val="24"/>
          <w:szCs w:val="24"/>
        </w:rPr>
        <w:t>At the time of</w:t>
      </w:r>
      <w:r w:rsidR="008A51F2" w:rsidRPr="00825775">
        <w:rPr>
          <w:sz w:val="24"/>
          <w:szCs w:val="24"/>
        </w:rPr>
        <w:t xml:space="preserve"> investigation</w:t>
      </w:r>
      <w:r w:rsidRPr="00825775">
        <w:rPr>
          <w:sz w:val="24"/>
          <w:szCs w:val="24"/>
        </w:rPr>
        <w:t>,</w:t>
      </w:r>
      <w:r w:rsidR="00024D94" w:rsidRPr="00825775">
        <w:rPr>
          <w:sz w:val="24"/>
          <w:szCs w:val="24"/>
        </w:rPr>
        <w:t xml:space="preserve"> as well as during the exit interview with the Superintendent,</w:t>
      </w:r>
      <w:r w:rsidRPr="00825775">
        <w:rPr>
          <w:sz w:val="24"/>
          <w:szCs w:val="24"/>
        </w:rPr>
        <w:t xml:space="preserve"> it was confirmed </w:t>
      </w:r>
      <w:r w:rsidR="00024D94" w:rsidRPr="00825775">
        <w:rPr>
          <w:sz w:val="24"/>
          <w:szCs w:val="24"/>
        </w:rPr>
        <w:t xml:space="preserve">that access to </w:t>
      </w:r>
      <w:r w:rsidR="00024D94" w:rsidRPr="00825775">
        <w:rPr>
          <w:b/>
          <w:sz w:val="24"/>
          <w:szCs w:val="24"/>
        </w:rPr>
        <w:t>medical care and prescribed medication</w:t>
      </w:r>
      <w:r w:rsidR="00024D94" w:rsidRPr="00825775">
        <w:rPr>
          <w:sz w:val="24"/>
          <w:szCs w:val="24"/>
        </w:rPr>
        <w:t>, as well as routine health care, ha</w:t>
      </w:r>
      <w:r w:rsidR="00977DE6" w:rsidRPr="00825775">
        <w:rPr>
          <w:sz w:val="24"/>
          <w:szCs w:val="24"/>
        </w:rPr>
        <w:t>ve</w:t>
      </w:r>
      <w:r w:rsidR="00024D94" w:rsidRPr="00825775">
        <w:rPr>
          <w:sz w:val="24"/>
          <w:szCs w:val="24"/>
        </w:rPr>
        <w:t xml:space="preserve"> remained available to inmates without disruption.</w:t>
      </w:r>
    </w:p>
    <w:p w14:paraId="7619109A" w14:textId="21BE61E1" w:rsidR="00625D60" w:rsidRPr="00825775" w:rsidRDefault="00977DE6" w:rsidP="0005632A">
      <w:pPr>
        <w:pStyle w:val="ListParagraph"/>
        <w:numPr>
          <w:ilvl w:val="0"/>
          <w:numId w:val="22"/>
        </w:numPr>
        <w:rPr>
          <w:sz w:val="24"/>
          <w:szCs w:val="24"/>
        </w:rPr>
      </w:pPr>
      <w:r w:rsidRPr="00825775">
        <w:rPr>
          <w:sz w:val="24"/>
          <w:szCs w:val="24"/>
        </w:rPr>
        <w:t>DPH</w:t>
      </w:r>
      <w:r w:rsidR="00FE447D" w:rsidRPr="00825775">
        <w:rPr>
          <w:sz w:val="24"/>
          <w:szCs w:val="24"/>
        </w:rPr>
        <w:t xml:space="preserve"> inspected the Laundry unit and </w:t>
      </w:r>
      <w:r w:rsidR="00E625A8" w:rsidRPr="00825775">
        <w:rPr>
          <w:sz w:val="24"/>
          <w:szCs w:val="24"/>
        </w:rPr>
        <w:t xml:space="preserve">found </w:t>
      </w:r>
      <w:r w:rsidR="00FE447D" w:rsidRPr="00825775">
        <w:rPr>
          <w:sz w:val="24"/>
          <w:szCs w:val="24"/>
        </w:rPr>
        <w:t xml:space="preserve">all equipment </w:t>
      </w:r>
      <w:r w:rsidRPr="00825775">
        <w:rPr>
          <w:sz w:val="24"/>
          <w:szCs w:val="24"/>
        </w:rPr>
        <w:t xml:space="preserve">to be </w:t>
      </w:r>
      <w:r w:rsidR="00FE447D" w:rsidRPr="00825775">
        <w:rPr>
          <w:sz w:val="24"/>
          <w:szCs w:val="24"/>
        </w:rPr>
        <w:t xml:space="preserve">fully operational. It was also confirmed that there has not been any disruption to the </w:t>
      </w:r>
      <w:r w:rsidRPr="00825775">
        <w:rPr>
          <w:sz w:val="24"/>
          <w:szCs w:val="24"/>
        </w:rPr>
        <w:t>l</w:t>
      </w:r>
      <w:r w:rsidR="00FE447D" w:rsidRPr="00825775">
        <w:rPr>
          <w:sz w:val="24"/>
          <w:szCs w:val="24"/>
        </w:rPr>
        <w:t>aundry schedule or access restrictions to laundry service</w:t>
      </w:r>
      <w:r w:rsidR="00ED0FA7" w:rsidRPr="00825775">
        <w:rPr>
          <w:sz w:val="24"/>
          <w:szCs w:val="24"/>
        </w:rPr>
        <w:t xml:space="preserve"> </w:t>
      </w:r>
      <w:r w:rsidRPr="00825775">
        <w:rPr>
          <w:sz w:val="24"/>
          <w:szCs w:val="24"/>
        </w:rPr>
        <w:t>or</w:t>
      </w:r>
      <w:r w:rsidR="00ED0FA7" w:rsidRPr="00825775">
        <w:rPr>
          <w:sz w:val="24"/>
          <w:szCs w:val="24"/>
        </w:rPr>
        <w:t xml:space="preserve"> </w:t>
      </w:r>
      <w:r w:rsidR="00ED0FA7" w:rsidRPr="00825775">
        <w:rPr>
          <w:b/>
          <w:sz w:val="24"/>
          <w:szCs w:val="24"/>
        </w:rPr>
        <w:t>clean clothes</w:t>
      </w:r>
      <w:r w:rsidR="00FE447D" w:rsidRPr="00825775">
        <w:rPr>
          <w:sz w:val="24"/>
          <w:szCs w:val="24"/>
        </w:rPr>
        <w:t>.</w:t>
      </w:r>
    </w:p>
    <w:p w14:paraId="1FBDAC0A" w14:textId="4716D531" w:rsidR="00E40931" w:rsidRPr="00825775" w:rsidRDefault="00E40931" w:rsidP="0005632A">
      <w:pPr>
        <w:pStyle w:val="ListParagraph"/>
        <w:numPr>
          <w:ilvl w:val="0"/>
          <w:numId w:val="22"/>
        </w:numPr>
        <w:rPr>
          <w:sz w:val="24"/>
          <w:szCs w:val="24"/>
        </w:rPr>
      </w:pPr>
      <w:r w:rsidRPr="00825775">
        <w:rPr>
          <w:sz w:val="24"/>
          <w:szCs w:val="24"/>
        </w:rPr>
        <w:t xml:space="preserve">The facility’s infection control manual </w:t>
      </w:r>
      <w:r w:rsidR="005305D2">
        <w:rPr>
          <w:sz w:val="24"/>
          <w:szCs w:val="24"/>
        </w:rPr>
        <w:t>appears to be</w:t>
      </w:r>
      <w:r w:rsidRPr="00825775">
        <w:rPr>
          <w:sz w:val="24"/>
          <w:szCs w:val="24"/>
        </w:rPr>
        <w:t xml:space="preserve"> out-of-date </w:t>
      </w:r>
      <w:r w:rsidR="005305D2">
        <w:rPr>
          <w:sz w:val="24"/>
          <w:szCs w:val="24"/>
        </w:rPr>
        <w:t xml:space="preserve">(it is not dated) </w:t>
      </w:r>
      <w:r w:rsidRPr="00825775">
        <w:rPr>
          <w:sz w:val="24"/>
          <w:szCs w:val="24"/>
        </w:rPr>
        <w:t>and does not include COVID-specific information.</w:t>
      </w:r>
    </w:p>
    <w:p w14:paraId="7E4E196F" w14:textId="3211340F" w:rsidR="00E40931" w:rsidRPr="00825775" w:rsidRDefault="00E40931" w:rsidP="0005632A">
      <w:pPr>
        <w:pStyle w:val="ListParagraph"/>
        <w:numPr>
          <w:ilvl w:val="0"/>
          <w:numId w:val="22"/>
        </w:numPr>
        <w:rPr>
          <w:sz w:val="24"/>
          <w:szCs w:val="24"/>
        </w:rPr>
      </w:pPr>
      <w:r w:rsidRPr="00825775">
        <w:rPr>
          <w:sz w:val="24"/>
          <w:szCs w:val="24"/>
        </w:rPr>
        <w:t>More inmate education is needed on COVID-19. This includes posting more educational materials in more languages and holding group training (instead of solely relying on 1-on-1 education).</w:t>
      </w:r>
    </w:p>
    <w:p w14:paraId="5906F366" w14:textId="5DB0D0F4" w:rsidR="00E40931" w:rsidRPr="00825775" w:rsidRDefault="00E40931" w:rsidP="0005632A">
      <w:pPr>
        <w:pStyle w:val="ListParagraph"/>
        <w:numPr>
          <w:ilvl w:val="0"/>
          <w:numId w:val="22"/>
        </w:numPr>
        <w:rPr>
          <w:sz w:val="24"/>
          <w:szCs w:val="24"/>
        </w:rPr>
      </w:pPr>
      <w:r w:rsidRPr="00825775">
        <w:rPr>
          <w:sz w:val="24"/>
          <w:szCs w:val="24"/>
        </w:rPr>
        <w:lastRenderedPageBreak/>
        <w:t xml:space="preserve">Health care </w:t>
      </w:r>
      <w:r w:rsidR="00191955" w:rsidRPr="00825775">
        <w:rPr>
          <w:sz w:val="24"/>
          <w:szCs w:val="24"/>
        </w:rPr>
        <w:t xml:space="preserve">staff </w:t>
      </w:r>
      <w:r w:rsidR="00AA71A1">
        <w:rPr>
          <w:sz w:val="24"/>
          <w:szCs w:val="24"/>
        </w:rPr>
        <w:t>should</w:t>
      </w:r>
      <w:r w:rsidRPr="00825775">
        <w:rPr>
          <w:sz w:val="24"/>
          <w:szCs w:val="24"/>
        </w:rPr>
        <w:t xml:space="preserve"> be fit tested for N95 respirators/masks.</w:t>
      </w:r>
    </w:p>
    <w:p w14:paraId="4D110D3F" w14:textId="6BD496F0" w:rsidR="00E40931" w:rsidRPr="00825775" w:rsidRDefault="00E40931" w:rsidP="0005632A">
      <w:pPr>
        <w:pStyle w:val="ListParagraph"/>
        <w:numPr>
          <w:ilvl w:val="0"/>
          <w:numId w:val="22"/>
        </w:numPr>
        <w:rPr>
          <w:sz w:val="24"/>
          <w:szCs w:val="24"/>
        </w:rPr>
      </w:pPr>
      <w:r w:rsidRPr="00825775">
        <w:rPr>
          <w:sz w:val="24"/>
          <w:szCs w:val="24"/>
        </w:rPr>
        <w:t>To ensure adequate social distancing, the number of inmates and staff in the health unit/infirmary needs to be more closely controlled.</w:t>
      </w:r>
    </w:p>
    <w:p w14:paraId="7ADAF90F" w14:textId="2883492C" w:rsidR="00987163" w:rsidRPr="00825775" w:rsidRDefault="00987163" w:rsidP="0094361B">
      <w:pPr>
        <w:rPr>
          <w:sz w:val="24"/>
          <w:szCs w:val="24"/>
        </w:rPr>
      </w:pPr>
    </w:p>
    <w:p w14:paraId="4F9AEDFB" w14:textId="30C297C4" w:rsidR="00987163" w:rsidRPr="00825775" w:rsidRDefault="00987163" w:rsidP="0094361B">
      <w:pPr>
        <w:rPr>
          <w:b/>
          <w:sz w:val="24"/>
          <w:szCs w:val="24"/>
        </w:rPr>
      </w:pPr>
      <w:r w:rsidRPr="00825775">
        <w:rPr>
          <w:b/>
          <w:sz w:val="24"/>
          <w:szCs w:val="24"/>
        </w:rPr>
        <w:t>DPH request</w:t>
      </w:r>
      <w:r w:rsidR="006A5452" w:rsidRPr="00825775">
        <w:rPr>
          <w:b/>
          <w:sz w:val="24"/>
          <w:szCs w:val="24"/>
        </w:rPr>
        <w:t>s that</w:t>
      </w:r>
      <w:r w:rsidRPr="00825775">
        <w:rPr>
          <w:b/>
          <w:sz w:val="24"/>
          <w:szCs w:val="24"/>
        </w:rPr>
        <w:t xml:space="preserve"> a corrective action plan to address all sanitary and food code violations identified during the facility inspection</w:t>
      </w:r>
      <w:r w:rsidR="00E40931" w:rsidRPr="00825775">
        <w:rPr>
          <w:b/>
          <w:sz w:val="24"/>
          <w:szCs w:val="24"/>
        </w:rPr>
        <w:t xml:space="preserve"> </w:t>
      </w:r>
      <w:r w:rsidR="005305D2">
        <w:rPr>
          <w:b/>
          <w:sz w:val="24"/>
          <w:szCs w:val="24"/>
        </w:rPr>
        <w:t xml:space="preserve">and detailed in Attachment 1 </w:t>
      </w:r>
      <w:r w:rsidR="00E40931" w:rsidRPr="00825775">
        <w:rPr>
          <w:b/>
          <w:sz w:val="24"/>
          <w:szCs w:val="24"/>
        </w:rPr>
        <w:t xml:space="preserve">be submitted </w:t>
      </w:r>
      <w:r w:rsidR="00287D21" w:rsidRPr="00825775">
        <w:rPr>
          <w:b/>
          <w:sz w:val="24"/>
          <w:szCs w:val="24"/>
        </w:rPr>
        <w:t xml:space="preserve">to the Community Sanitation Program </w:t>
      </w:r>
      <w:r w:rsidR="00E40931" w:rsidRPr="00825775">
        <w:rPr>
          <w:b/>
          <w:sz w:val="24"/>
          <w:szCs w:val="24"/>
        </w:rPr>
        <w:t xml:space="preserve">by </w:t>
      </w:r>
      <w:r w:rsidR="00287D21" w:rsidRPr="00825775">
        <w:rPr>
          <w:b/>
          <w:sz w:val="24"/>
          <w:szCs w:val="24"/>
        </w:rPr>
        <w:t xml:space="preserve">July </w:t>
      </w:r>
      <w:r w:rsidR="005305D2">
        <w:rPr>
          <w:b/>
          <w:sz w:val="24"/>
          <w:szCs w:val="24"/>
        </w:rPr>
        <w:t>24</w:t>
      </w:r>
      <w:r w:rsidR="00F85B8C">
        <w:rPr>
          <w:b/>
          <w:sz w:val="24"/>
          <w:szCs w:val="24"/>
        </w:rPr>
        <w:t>, 2020</w:t>
      </w:r>
      <w:r w:rsidR="004E4A7B" w:rsidRPr="00825775">
        <w:rPr>
          <w:b/>
          <w:sz w:val="24"/>
          <w:szCs w:val="24"/>
        </w:rPr>
        <w:t xml:space="preserve">. In addition, </w:t>
      </w:r>
      <w:r w:rsidR="00287D21" w:rsidRPr="00825775">
        <w:rPr>
          <w:b/>
          <w:sz w:val="24"/>
          <w:szCs w:val="24"/>
        </w:rPr>
        <w:t xml:space="preserve">your response should address the </w:t>
      </w:r>
      <w:r w:rsidR="00E40931" w:rsidRPr="00825775">
        <w:rPr>
          <w:b/>
          <w:sz w:val="24"/>
          <w:szCs w:val="24"/>
        </w:rPr>
        <w:t xml:space="preserve">recommendations made in Attachment </w:t>
      </w:r>
      <w:r w:rsidR="005305D2">
        <w:rPr>
          <w:b/>
          <w:sz w:val="24"/>
          <w:szCs w:val="24"/>
        </w:rPr>
        <w:t>2</w:t>
      </w:r>
      <w:r w:rsidR="00E40931" w:rsidRPr="00825775">
        <w:rPr>
          <w:b/>
          <w:sz w:val="24"/>
          <w:szCs w:val="24"/>
        </w:rPr>
        <w:t xml:space="preserve"> related to </w:t>
      </w:r>
      <w:r w:rsidR="00287D21" w:rsidRPr="00825775">
        <w:rPr>
          <w:b/>
          <w:sz w:val="24"/>
          <w:szCs w:val="24"/>
        </w:rPr>
        <w:t>infection control and COVID-19 response.</w:t>
      </w:r>
    </w:p>
    <w:p w14:paraId="13B79F8A" w14:textId="77777777" w:rsidR="005B4100" w:rsidRPr="00825775" w:rsidRDefault="005B4100" w:rsidP="0094361B">
      <w:pPr>
        <w:rPr>
          <w:sz w:val="24"/>
          <w:szCs w:val="24"/>
        </w:rPr>
      </w:pPr>
    </w:p>
    <w:p w14:paraId="0670310D" w14:textId="358D2D10" w:rsidR="00D502DE" w:rsidRPr="00825775" w:rsidRDefault="00D502DE" w:rsidP="00977DE6">
      <w:pPr>
        <w:rPr>
          <w:sz w:val="24"/>
          <w:szCs w:val="24"/>
        </w:rPr>
      </w:pPr>
      <w:r w:rsidRPr="00825775">
        <w:rPr>
          <w:sz w:val="24"/>
          <w:szCs w:val="24"/>
        </w:rPr>
        <w:t xml:space="preserve">Sincerely, </w:t>
      </w:r>
    </w:p>
    <w:p w14:paraId="191670E1" w14:textId="77777777" w:rsidR="00D502DE" w:rsidRPr="00825775" w:rsidRDefault="00D502DE" w:rsidP="0094361B">
      <w:pPr>
        <w:rPr>
          <w:sz w:val="24"/>
          <w:szCs w:val="24"/>
        </w:rPr>
      </w:pPr>
    </w:p>
    <w:p w14:paraId="5BB9F88E" w14:textId="7AB2BD6A" w:rsidR="0005632A" w:rsidRPr="00825775" w:rsidRDefault="00962232" w:rsidP="0094361B">
      <w:pPr>
        <w:rPr>
          <w:sz w:val="24"/>
          <w:szCs w:val="24"/>
        </w:rPr>
      </w:pPr>
      <w:r>
        <w:rPr>
          <w:noProof/>
          <w:sz w:val="24"/>
          <w:szCs w:val="24"/>
        </w:rPr>
        <w:drawing>
          <wp:inline distT="0" distB="0" distL="0" distR="0" wp14:anchorId="12186907" wp14:editId="1DEFA150">
            <wp:extent cx="1657350" cy="5044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1962" cy="505815"/>
                    </a:xfrm>
                    <a:prstGeom prst="rect">
                      <a:avLst/>
                    </a:prstGeom>
                    <a:noFill/>
                    <a:ln>
                      <a:noFill/>
                    </a:ln>
                  </pic:spPr>
                </pic:pic>
              </a:graphicData>
            </a:graphic>
          </wp:inline>
        </w:drawing>
      </w:r>
    </w:p>
    <w:p w14:paraId="3307D44F" w14:textId="77777777" w:rsidR="00D502DE" w:rsidRPr="00825775" w:rsidRDefault="00D502DE" w:rsidP="0094361B">
      <w:pPr>
        <w:rPr>
          <w:sz w:val="24"/>
          <w:szCs w:val="24"/>
        </w:rPr>
      </w:pPr>
    </w:p>
    <w:p w14:paraId="1DDFC1A4" w14:textId="77777777" w:rsidR="00A244D3" w:rsidRPr="00825775" w:rsidRDefault="00BC29ED" w:rsidP="00977DE6">
      <w:pPr>
        <w:rPr>
          <w:sz w:val="24"/>
          <w:szCs w:val="24"/>
        </w:rPr>
      </w:pPr>
      <w:r w:rsidRPr="00825775">
        <w:rPr>
          <w:sz w:val="24"/>
          <w:szCs w:val="24"/>
        </w:rPr>
        <w:t>Nicholas Gale</w:t>
      </w:r>
    </w:p>
    <w:p w14:paraId="0E96F1EB" w14:textId="4FCB78D2" w:rsidR="00977DE6" w:rsidRPr="00825775" w:rsidRDefault="00D502DE" w:rsidP="00977DE6">
      <w:pPr>
        <w:rPr>
          <w:sz w:val="24"/>
          <w:szCs w:val="24"/>
        </w:rPr>
      </w:pPr>
      <w:r w:rsidRPr="00825775">
        <w:rPr>
          <w:sz w:val="24"/>
          <w:szCs w:val="24"/>
        </w:rPr>
        <w:t>Environmental Health Inspector, C</w:t>
      </w:r>
      <w:r w:rsidR="00A244D3" w:rsidRPr="00825775">
        <w:rPr>
          <w:sz w:val="24"/>
          <w:szCs w:val="24"/>
        </w:rPr>
        <w:t xml:space="preserve">ommunity </w:t>
      </w:r>
      <w:r w:rsidRPr="00825775">
        <w:rPr>
          <w:sz w:val="24"/>
          <w:szCs w:val="24"/>
        </w:rPr>
        <w:t>S</w:t>
      </w:r>
      <w:r w:rsidR="00A244D3" w:rsidRPr="00825775">
        <w:rPr>
          <w:sz w:val="24"/>
          <w:szCs w:val="24"/>
        </w:rPr>
        <w:t xml:space="preserve">anitation </w:t>
      </w:r>
      <w:r w:rsidRPr="00825775">
        <w:rPr>
          <w:sz w:val="24"/>
          <w:szCs w:val="24"/>
        </w:rPr>
        <w:t>P</w:t>
      </w:r>
      <w:r w:rsidR="00A244D3" w:rsidRPr="00825775">
        <w:rPr>
          <w:sz w:val="24"/>
          <w:szCs w:val="24"/>
        </w:rPr>
        <w:t>rogram</w:t>
      </w:r>
    </w:p>
    <w:p w14:paraId="1E67CBE6" w14:textId="5DA14312" w:rsidR="00D502DE" w:rsidRPr="00825775" w:rsidRDefault="00D502DE" w:rsidP="00977DE6">
      <w:pPr>
        <w:rPr>
          <w:sz w:val="24"/>
          <w:szCs w:val="24"/>
        </w:rPr>
      </w:pPr>
      <w:r w:rsidRPr="00825775">
        <w:rPr>
          <w:sz w:val="24"/>
          <w:szCs w:val="24"/>
        </w:rPr>
        <w:t>B</w:t>
      </w:r>
      <w:r w:rsidR="00A244D3" w:rsidRPr="00825775">
        <w:rPr>
          <w:sz w:val="24"/>
          <w:szCs w:val="24"/>
        </w:rPr>
        <w:t xml:space="preserve">ureau of Environmental </w:t>
      </w:r>
      <w:r w:rsidRPr="00825775">
        <w:rPr>
          <w:sz w:val="24"/>
          <w:szCs w:val="24"/>
        </w:rPr>
        <w:t>H</w:t>
      </w:r>
      <w:r w:rsidR="00A244D3" w:rsidRPr="00825775">
        <w:rPr>
          <w:sz w:val="24"/>
          <w:szCs w:val="24"/>
        </w:rPr>
        <w:t>ealth</w:t>
      </w:r>
    </w:p>
    <w:p w14:paraId="2914A712" w14:textId="5311EF33" w:rsidR="006B0246" w:rsidRPr="00825775" w:rsidRDefault="006B0246" w:rsidP="00977DE6">
      <w:pPr>
        <w:rPr>
          <w:sz w:val="24"/>
          <w:szCs w:val="24"/>
        </w:rPr>
      </w:pPr>
      <w:r w:rsidRPr="00825775">
        <w:rPr>
          <w:sz w:val="24"/>
          <w:szCs w:val="24"/>
        </w:rPr>
        <w:t>Nicholas.Gale@MassMail.State.MA.US</w:t>
      </w:r>
    </w:p>
    <w:p w14:paraId="0F05F520" w14:textId="77777777" w:rsidR="00D502DE" w:rsidRPr="00825775" w:rsidRDefault="00D502DE" w:rsidP="0094361B">
      <w:pPr>
        <w:rPr>
          <w:sz w:val="24"/>
          <w:szCs w:val="24"/>
        </w:rPr>
      </w:pPr>
    </w:p>
    <w:p w14:paraId="60626C02" w14:textId="77777777" w:rsidR="00ED0FA7" w:rsidRPr="00825775" w:rsidRDefault="00ED0FA7" w:rsidP="0094361B">
      <w:pPr>
        <w:rPr>
          <w:sz w:val="24"/>
          <w:szCs w:val="24"/>
        </w:rPr>
      </w:pPr>
    </w:p>
    <w:p w14:paraId="03EE6CFA" w14:textId="750E3AB1" w:rsidR="00D502DE" w:rsidRPr="00825775" w:rsidRDefault="00D502DE" w:rsidP="0094361B">
      <w:pPr>
        <w:rPr>
          <w:sz w:val="24"/>
          <w:szCs w:val="24"/>
        </w:rPr>
      </w:pPr>
      <w:r w:rsidRPr="00825775">
        <w:rPr>
          <w:sz w:val="24"/>
          <w:szCs w:val="24"/>
        </w:rPr>
        <w:t xml:space="preserve">cc: </w:t>
      </w:r>
      <w:r w:rsidRPr="00825775">
        <w:rPr>
          <w:sz w:val="24"/>
          <w:szCs w:val="24"/>
        </w:rPr>
        <w:tab/>
        <w:t>Monica Bharel, MD, MPH, Commissioner, DPH</w:t>
      </w:r>
    </w:p>
    <w:p w14:paraId="3DEE8F96" w14:textId="175845CE" w:rsidR="00F9686E" w:rsidRPr="00825775" w:rsidRDefault="00F9686E" w:rsidP="0094361B">
      <w:pPr>
        <w:rPr>
          <w:sz w:val="24"/>
          <w:szCs w:val="24"/>
        </w:rPr>
      </w:pPr>
      <w:r w:rsidRPr="00825775">
        <w:rPr>
          <w:sz w:val="24"/>
          <w:szCs w:val="24"/>
        </w:rPr>
        <w:tab/>
        <w:t>Jana Ferguson, Assistant Commissioner</w:t>
      </w:r>
    </w:p>
    <w:p w14:paraId="6CD76BD7" w14:textId="793BF005" w:rsidR="00D502DE" w:rsidRPr="00825775" w:rsidRDefault="001B201E" w:rsidP="0094361B">
      <w:pPr>
        <w:ind w:firstLine="720"/>
        <w:rPr>
          <w:sz w:val="24"/>
          <w:szCs w:val="24"/>
        </w:rPr>
      </w:pPr>
      <w:r w:rsidRPr="00825775">
        <w:rPr>
          <w:sz w:val="24"/>
          <w:szCs w:val="24"/>
        </w:rPr>
        <w:t>Jan Sullivan</w:t>
      </w:r>
      <w:r w:rsidR="00D502DE" w:rsidRPr="00825775">
        <w:rPr>
          <w:sz w:val="24"/>
          <w:szCs w:val="24"/>
        </w:rPr>
        <w:t xml:space="preserve">, </w:t>
      </w:r>
      <w:r w:rsidRPr="00825775">
        <w:rPr>
          <w:sz w:val="24"/>
          <w:szCs w:val="24"/>
        </w:rPr>
        <w:t xml:space="preserve">Acting </w:t>
      </w:r>
      <w:r w:rsidR="00D502DE" w:rsidRPr="00825775">
        <w:rPr>
          <w:sz w:val="24"/>
          <w:szCs w:val="24"/>
        </w:rPr>
        <w:t>Director, BEH</w:t>
      </w:r>
    </w:p>
    <w:p w14:paraId="0B73E3BC" w14:textId="1F68131E" w:rsidR="00601D15" w:rsidRPr="00825775" w:rsidRDefault="00601D15" w:rsidP="0094361B">
      <w:pPr>
        <w:ind w:firstLine="720"/>
        <w:rPr>
          <w:sz w:val="24"/>
          <w:szCs w:val="24"/>
        </w:rPr>
      </w:pPr>
      <w:r w:rsidRPr="00825775">
        <w:rPr>
          <w:sz w:val="24"/>
          <w:szCs w:val="24"/>
        </w:rPr>
        <w:t>Nalina Narain, Deputy Director, BEH</w:t>
      </w:r>
    </w:p>
    <w:p w14:paraId="1F50F9B7" w14:textId="77777777" w:rsidR="00D502DE" w:rsidRPr="00825775" w:rsidRDefault="00D502DE" w:rsidP="0094361B">
      <w:pPr>
        <w:rPr>
          <w:sz w:val="24"/>
          <w:szCs w:val="24"/>
        </w:rPr>
      </w:pPr>
      <w:r w:rsidRPr="00825775">
        <w:rPr>
          <w:sz w:val="24"/>
          <w:szCs w:val="24"/>
        </w:rPr>
        <w:tab/>
        <w:t>Steven Hughes, Director, CSP, BEH</w:t>
      </w:r>
    </w:p>
    <w:p w14:paraId="00889675" w14:textId="599E562D" w:rsidR="00D502DE" w:rsidRPr="00825775" w:rsidRDefault="00D502DE" w:rsidP="0094361B">
      <w:pPr>
        <w:ind w:firstLine="720"/>
        <w:rPr>
          <w:sz w:val="24"/>
          <w:szCs w:val="24"/>
        </w:rPr>
      </w:pPr>
      <w:r w:rsidRPr="00825775">
        <w:rPr>
          <w:sz w:val="24"/>
          <w:szCs w:val="24"/>
        </w:rPr>
        <w:t>Marylou Sudders, Secretary, Executive Office of Health and Human Services (electronic copy)</w:t>
      </w:r>
    </w:p>
    <w:p w14:paraId="1300CA18" w14:textId="1345F9DE" w:rsidR="00D502DE" w:rsidRPr="00825775" w:rsidRDefault="00D502DE" w:rsidP="0094361B">
      <w:pPr>
        <w:rPr>
          <w:sz w:val="24"/>
          <w:szCs w:val="24"/>
        </w:rPr>
      </w:pPr>
      <w:r w:rsidRPr="00825775">
        <w:rPr>
          <w:sz w:val="24"/>
          <w:szCs w:val="24"/>
        </w:rPr>
        <w:tab/>
        <w:t xml:space="preserve">Carol A. </w:t>
      </w:r>
      <w:proofErr w:type="spellStart"/>
      <w:r w:rsidRPr="00825775">
        <w:rPr>
          <w:sz w:val="24"/>
          <w:szCs w:val="24"/>
        </w:rPr>
        <w:t>Mici</w:t>
      </w:r>
      <w:proofErr w:type="spellEnd"/>
      <w:r w:rsidRPr="00825775">
        <w:rPr>
          <w:sz w:val="24"/>
          <w:szCs w:val="24"/>
        </w:rPr>
        <w:t>, Commissioner, DOC (electronic copy)</w:t>
      </w:r>
    </w:p>
    <w:p w14:paraId="2055A80E" w14:textId="237BE224" w:rsidR="00D502DE" w:rsidRPr="00825775" w:rsidRDefault="00D502DE" w:rsidP="0094361B">
      <w:pPr>
        <w:ind w:firstLine="720"/>
        <w:rPr>
          <w:sz w:val="24"/>
          <w:szCs w:val="24"/>
        </w:rPr>
      </w:pPr>
      <w:r w:rsidRPr="00825775">
        <w:rPr>
          <w:sz w:val="24"/>
          <w:szCs w:val="24"/>
        </w:rPr>
        <w:t>Thomas Turco, Secretary, EOPSS</w:t>
      </w:r>
      <w:r w:rsidR="005F727E" w:rsidRPr="00825775">
        <w:rPr>
          <w:sz w:val="24"/>
          <w:szCs w:val="24"/>
        </w:rPr>
        <w:t xml:space="preserve"> </w:t>
      </w:r>
      <w:r w:rsidRPr="00825775">
        <w:rPr>
          <w:sz w:val="24"/>
          <w:szCs w:val="24"/>
        </w:rPr>
        <w:t>(electronic copy)</w:t>
      </w:r>
    </w:p>
    <w:p w14:paraId="111CDBF2" w14:textId="14909327" w:rsidR="00D502DE" w:rsidRPr="00825775" w:rsidRDefault="00D502DE" w:rsidP="0094361B">
      <w:pPr>
        <w:ind w:firstLine="720"/>
        <w:rPr>
          <w:sz w:val="24"/>
          <w:szCs w:val="24"/>
        </w:rPr>
      </w:pPr>
      <w:r w:rsidRPr="00825775">
        <w:rPr>
          <w:sz w:val="24"/>
          <w:szCs w:val="24"/>
        </w:rPr>
        <w:t>Timothy Gotovich, Director, Policy Development and Compliance Unit (electronic copy)</w:t>
      </w:r>
    </w:p>
    <w:p w14:paraId="63ED802A" w14:textId="686504E8" w:rsidR="00BC29ED" w:rsidRPr="00825775" w:rsidRDefault="00BC29ED" w:rsidP="00BC29ED">
      <w:pPr>
        <w:rPr>
          <w:sz w:val="24"/>
          <w:szCs w:val="24"/>
        </w:rPr>
      </w:pPr>
      <w:r w:rsidRPr="00825775">
        <w:rPr>
          <w:sz w:val="24"/>
          <w:szCs w:val="24"/>
        </w:rPr>
        <w:tab/>
        <w:t xml:space="preserve">Andrew Mitzan, Lieutenant, EHSO </w:t>
      </w:r>
      <w:r w:rsidR="0005632A" w:rsidRPr="00825775">
        <w:rPr>
          <w:sz w:val="24"/>
          <w:szCs w:val="24"/>
        </w:rPr>
        <w:t>(</w:t>
      </w:r>
      <w:r w:rsidRPr="00825775">
        <w:rPr>
          <w:sz w:val="24"/>
          <w:szCs w:val="24"/>
        </w:rPr>
        <w:t>electronic copy)</w:t>
      </w:r>
    </w:p>
    <w:p w14:paraId="295ABE63" w14:textId="19D2DEDA" w:rsidR="00BC29ED" w:rsidRPr="00825775" w:rsidRDefault="00BC29ED" w:rsidP="00BC29ED">
      <w:pPr>
        <w:ind w:left="720"/>
        <w:rPr>
          <w:noProof/>
          <w:sz w:val="24"/>
          <w:szCs w:val="24"/>
        </w:rPr>
      </w:pPr>
      <w:r w:rsidRPr="00825775">
        <w:rPr>
          <w:sz w:val="24"/>
          <w:szCs w:val="24"/>
        </w:rPr>
        <w:t>Christopher Michaud, RS, Health Director, Dartmouth Board of Health</w:t>
      </w:r>
      <w:r w:rsidRPr="00825775">
        <w:rPr>
          <w:noProof/>
          <w:sz w:val="24"/>
          <w:szCs w:val="24"/>
        </w:rPr>
        <w:t xml:space="preserve"> (electronic copy)</w:t>
      </w:r>
    </w:p>
    <w:p w14:paraId="1946A626" w14:textId="48FE8C46" w:rsidR="00D502DE" w:rsidRPr="00825775" w:rsidRDefault="00D502DE" w:rsidP="00BC29ED">
      <w:pPr>
        <w:rPr>
          <w:sz w:val="24"/>
          <w:szCs w:val="24"/>
        </w:rPr>
      </w:pPr>
      <w:r w:rsidRPr="00825775">
        <w:rPr>
          <w:sz w:val="24"/>
          <w:szCs w:val="24"/>
        </w:rPr>
        <w:tab/>
        <w:t>Clerk, Massachusetts House of Representatives</w:t>
      </w:r>
      <w:r w:rsidR="005F727E" w:rsidRPr="00825775">
        <w:rPr>
          <w:sz w:val="24"/>
          <w:szCs w:val="24"/>
        </w:rPr>
        <w:t xml:space="preserve"> </w:t>
      </w:r>
      <w:r w:rsidRPr="00825775">
        <w:rPr>
          <w:sz w:val="24"/>
          <w:szCs w:val="24"/>
        </w:rPr>
        <w:t>(electronic copy)</w:t>
      </w:r>
    </w:p>
    <w:p w14:paraId="4660AC89" w14:textId="34C601C1" w:rsidR="00D502DE" w:rsidRPr="00825775" w:rsidRDefault="00D502DE" w:rsidP="0094361B">
      <w:pPr>
        <w:rPr>
          <w:sz w:val="24"/>
          <w:szCs w:val="24"/>
        </w:rPr>
      </w:pPr>
      <w:r w:rsidRPr="00825775">
        <w:rPr>
          <w:sz w:val="24"/>
          <w:szCs w:val="24"/>
        </w:rPr>
        <w:tab/>
        <w:t>Clerk, Massachusetts Senate</w:t>
      </w:r>
      <w:r w:rsidR="005F727E" w:rsidRPr="00825775">
        <w:rPr>
          <w:sz w:val="24"/>
          <w:szCs w:val="24"/>
        </w:rPr>
        <w:t xml:space="preserve"> </w:t>
      </w:r>
      <w:r w:rsidRPr="00825775">
        <w:rPr>
          <w:sz w:val="24"/>
          <w:szCs w:val="24"/>
        </w:rPr>
        <w:t>(electronic copy)</w:t>
      </w:r>
    </w:p>
    <w:p w14:paraId="05C7EE79" w14:textId="6E9C5ACD" w:rsidR="005F727E" w:rsidRDefault="005F727E">
      <w:pPr>
        <w:rPr>
          <w:rFonts w:asciiTheme="minorHAnsi" w:hAnsiTheme="minorHAnsi" w:cstheme="minorHAnsi"/>
          <w:sz w:val="24"/>
          <w:szCs w:val="24"/>
        </w:rPr>
      </w:pPr>
      <w:r w:rsidRPr="00825775">
        <w:rPr>
          <w:rFonts w:asciiTheme="minorHAnsi" w:hAnsiTheme="minorHAnsi" w:cstheme="minorHAnsi"/>
          <w:sz w:val="24"/>
          <w:szCs w:val="24"/>
        </w:rPr>
        <w:br w:type="page"/>
      </w:r>
    </w:p>
    <w:p w14:paraId="237BE6FF" w14:textId="41E17EC7" w:rsidR="005305D2" w:rsidRDefault="005305D2" w:rsidP="005305D2">
      <w:pPr>
        <w:jc w:val="center"/>
        <w:rPr>
          <w:b/>
          <w:u w:val="single"/>
        </w:rPr>
      </w:pPr>
      <w:r>
        <w:rPr>
          <w:b/>
          <w:u w:val="single"/>
        </w:rPr>
        <w:lastRenderedPageBreak/>
        <w:t>ATTACHMENT 1</w:t>
      </w:r>
    </w:p>
    <w:p w14:paraId="7C41CC9B" w14:textId="77777777" w:rsidR="005305D2" w:rsidRDefault="005305D2" w:rsidP="005305D2">
      <w:pPr>
        <w:jc w:val="center"/>
        <w:rPr>
          <w:b/>
          <w:u w:val="single"/>
        </w:rPr>
      </w:pPr>
    </w:p>
    <w:p w14:paraId="0D871ECE" w14:textId="635984A0" w:rsidR="00D502DE" w:rsidRPr="00BC29ED" w:rsidRDefault="00D502DE" w:rsidP="005305D2">
      <w:pPr>
        <w:jc w:val="center"/>
        <w:rPr>
          <w:b/>
          <w:u w:val="single"/>
        </w:rPr>
      </w:pPr>
      <w:r w:rsidRPr="00BC29ED">
        <w:rPr>
          <w:b/>
          <w:u w:val="single"/>
        </w:rPr>
        <w:t>HEALTH AND SAFETY VIOLATIONS</w:t>
      </w:r>
    </w:p>
    <w:p w14:paraId="31DE5D5E" w14:textId="77777777" w:rsidR="00D502DE" w:rsidRPr="00BC29ED" w:rsidRDefault="00D502DE" w:rsidP="005305D2">
      <w:pPr>
        <w:jc w:val="center"/>
      </w:pPr>
    </w:p>
    <w:p w14:paraId="3AB0B0D2" w14:textId="6928C0A4" w:rsidR="00D86C03" w:rsidRDefault="00987163" w:rsidP="005305D2">
      <w:pPr>
        <w:jc w:val="center"/>
        <w:rPr>
          <w:b/>
          <w:u w:val="single"/>
        </w:rPr>
      </w:pPr>
      <w:r>
        <w:rPr>
          <w:b/>
          <w:u w:val="single"/>
        </w:rPr>
        <w:t xml:space="preserve">BRISTOL COUNTY JAIL AND </w:t>
      </w:r>
      <w:r w:rsidR="00D86C03" w:rsidRPr="00BC29ED">
        <w:rPr>
          <w:b/>
          <w:u w:val="single"/>
        </w:rPr>
        <w:t>HOUSE OF CORRECTION</w:t>
      </w:r>
    </w:p>
    <w:p w14:paraId="151BF473" w14:textId="46675347" w:rsidR="00987163" w:rsidRDefault="00987163" w:rsidP="0078632B">
      <w:pPr>
        <w:rPr>
          <w:b/>
          <w:u w:val="single"/>
        </w:rPr>
      </w:pPr>
    </w:p>
    <w:p w14:paraId="04F294FA" w14:textId="0F84B78A" w:rsidR="00987163" w:rsidRDefault="00987163" w:rsidP="0078632B">
      <w:pPr>
        <w:rPr>
          <w:b/>
          <w:u w:val="single"/>
        </w:rPr>
      </w:pPr>
      <w:r>
        <w:rPr>
          <w:b/>
          <w:u w:val="single"/>
        </w:rPr>
        <w:t>Note:</w:t>
      </w:r>
    </w:p>
    <w:p w14:paraId="443855EC" w14:textId="2A367912" w:rsidR="00987163" w:rsidRPr="00BC29ED" w:rsidRDefault="00987163" w:rsidP="00987163">
      <w:pPr>
        <w:pStyle w:val="ListParagraph"/>
        <w:numPr>
          <w:ilvl w:val="0"/>
          <w:numId w:val="18"/>
        </w:numPr>
      </w:pPr>
      <w:r w:rsidRPr="00BC29ED">
        <w:t>At the time of investigation, the inmate population within the</w:t>
      </w:r>
      <w:r>
        <w:t xml:space="preserve"> area of the facility</w:t>
      </w:r>
      <w:r w:rsidRPr="00BC29ED">
        <w:t xml:space="preserve"> investigated was 496.</w:t>
      </w:r>
    </w:p>
    <w:p w14:paraId="4045065E" w14:textId="77777777" w:rsidR="00987163" w:rsidRPr="00BC29ED" w:rsidRDefault="00987163" w:rsidP="00987163">
      <w:pPr>
        <w:pStyle w:val="ListParagraph"/>
        <w:numPr>
          <w:ilvl w:val="0"/>
          <w:numId w:val="18"/>
        </w:numPr>
      </w:pPr>
      <w:r w:rsidRPr="00BC29ED">
        <w:t xml:space="preserve">Unit B in the I.C.E Facility was unoccupied and currently undergoing renovations. </w:t>
      </w:r>
    </w:p>
    <w:p w14:paraId="277C41AE" w14:textId="77777777" w:rsidR="00D86C03" w:rsidRPr="00BC29ED" w:rsidRDefault="00D86C03" w:rsidP="0078632B">
      <w:pPr>
        <w:rPr>
          <w:b/>
          <w:u w:val="single"/>
        </w:rPr>
      </w:pPr>
    </w:p>
    <w:p w14:paraId="64F07E6F" w14:textId="77777777" w:rsidR="00BC29ED" w:rsidRPr="00BC29ED" w:rsidRDefault="00BC29ED" w:rsidP="00BC29ED">
      <w:pPr>
        <w:tabs>
          <w:tab w:val="left" w:pos="2880"/>
        </w:tabs>
        <w:rPr>
          <w:b/>
          <w:u w:val="single"/>
        </w:rPr>
      </w:pPr>
      <w:r w:rsidRPr="00BC29ED">
        <w:rPr>
          <w:b/>
          <w:u w:val="single"/>
        </w:rPr>
        <w:t>Laundry</w:t>
      </w:r>
    </w:p>
    <w:p w14:paraId="792F5A70" w14:textId="77777777" w:rsidR="00BC29ED" w:rsidRPr="00BC29ED" w:rsidRDefault="00BC29ED" w:rsidP="00BC29ED">
      <w:pPr>
        <w:tabs>
          <w:tab w:val="left" w:pos="2880"/>
        </w:tabs>
      </w:pPr>
      <w:r w:rsidRPr="00BC29ED">
        <w:tab/>
        <w:t>No Violations Noted</w:t>
      </w:r>
    </w:p>
    <w:p w14:paraId="28AD6D08" w14:textId="77777777" w:rsidR="00BC29ED" w:rsidRPr="00BC29ED" w:rsidRDefault="00BC29ED" w:rsidP="0078632B">
      <w:pPr>
        <w:rPr>
          <w:b/>
          <w:u w:val="single"/>
        </w:rPr>
      </w:pPr>
    </w:p>
    <w:p w14:paraId="203C8694" w14:textId="77777777" w:rsidR="00D86C03" w:rsidRPr="00BC29ED" w:rsidRDefault="00D86C03" w:rsidP="0078632B">
      <w:pPr>
        <w:rPr>
          <w:b/>
          <w:u w:val="single"/>
        </w:rPr>
      </w:pPr>
      <w:r w:rsidRPr="00BC29ED">
        <w:rPr>
          <w:b/>
          <w:u w:val="single"/>
        </w:rPr>
        <w:t>Units</w:t>
      </w:r>
    </w:p>
    <w:p w14:paraId="4D0397DC" w14:textId="77777777" w:rsidR="00D86C03" w:rsidRPr="00BC29ED" w:rsidRDefault="00D86C03" w:rsidP="0078632B">
      <w:pPr>
        <w:rPr>
          <w:b/>
          <w:u w:val="single"/>
        </w:rPr>
      </w:pPr>
    </w:p>
    <w:p w14:paraId="1DE5A053" w14:textId="77777777" w:rsidR="00D86C03" w:rsidRPr="00BC29ED" w:rsidRDefault="00D86C03" w:rsidP="00D86C03">
      <w:pPr>
        <w:tabs>
          <w:tab w:val="left" w:pos="2880"/>
        </w:tabs>
        <w:rPr>
          <w:b/>
        </w:rPr>
      </w:pPr>
      <w:r w:rsidRPr="00BC29ED">
        <w:rPr>
          <w:b/>
        </w:rPr>
        <w:t>EE Unit</w:t>
      </w:r>
    </w:p>
    <w:p w14:paraId="0D445BFC" w14:textId="77777777" w:rsidR="00D86C03" w:rsidRPr="00BC29ED" w:rsidRDefault="00D86C03" w:rsidP="00D86C03">
      <w:pPr>
        <w:tabs>
          <w:tab w:val="left" w:pos="2880"/>
        </w:tabs>
        <w:rPr>
          <w:i/>
        </w:rPr>
      </w:pPr>
    </w:p>
    <w:p w14:paraId="12897F22" w14:textId="77777777" w:rsidR="00D86C03" w:rsidRPr="00BC29ED" w:rsidRDefault="00D86C03" w:rsidP="00D86C03">
      <w:pPr>
        <w:tabs>
          <w:tab w:val="left" w:pos="2880"/>
        </w:tabs>
        <w:rPr>
          <w:i/>
        </w:rPr>
      </w:pPr>
      <w:r w:rsidRPr="00BC29ED">
        <w:rPr>
          <w:i/>
        </w:rPr>
        <w:t>Main Area</w:t>
      </w:r>
    </w:p>
    <w:p w14:paraId="3FDEF1C0" w14:textId="77777777" w:rsidR="00D86C03" w:rsidRPr="00BC29ED" w:rsidRDefault="00D86C03" w:rsidP="00D86C03">
      <w:pPr>
        <w:tabs>
          <w:tab w:val="left" w:pos="2880"/>
        </w:tabs>
      </w:pPr>
      <w:r w:rsidRPr="00BC29ED">
        <w:tab/>
        <w:t>No Violations Noted</w:t>
      </w:r>
    </w:p>
    <w:p w14:paraId="66ED27A4" w14:textId="77777777" w:rsidR="00D86C03" w:rsidRPr="00BC29ED" w:rsidRDefault="00D86C03" w:rsidP="00D86C03">
      <w:pPr>
        <w:tabs>
          <w:tab w:val="left" w:pos="2880"/>
        </w:tabs>
        <w:rPr>
          <w:i/>
        </w:rPr>
      </w:pPr>
    </w:p>
    <w:p w14:paraId="3316B710" w14:textId="77777777" w:rsidR="00D86C03" w:rsidRPr="00BC29ED" w:rsidRDefault="00D86C03" w:rsidP="00D86C03">
      <w:pPr>
        <w:tabs>
          <w:tab w:val="left" w:pos="2880"/>
        </w:tabs>
        <w:rPr>
          <w:i/>
        </w:rPr>
      </w:pPr>
      <w:r w:rsidRPr="00BC29ED">
        <w:rPr>
          <w:i/>
        </w:rPr>
        <w:t>Showers – 2</w:t>
      </w:r>
      <w:r w:rsidRPr="00BC29ED">
        <w:rPr>
          <w:i/>
          <w:vertAlign w:val="superscript"/>
        </w:rPr>
        <w:t>nd</w:t>
      </w:r>
      <w:r w:rsidRPr="00BC29ED">
        <w:rPr>
          <w:i/>
        </w:rPr>
        <w:t xml:space="preserve"> Floor   </w:t>
      </w:r>
    </w:p>
    <w:p w14:paraId="0979BDA7" w14:textId="77777777" w:rsidR="00D86C03" w:rsidRPr="00BC29ED" w:rsidRDefault="00327E61" w:rsidP="00327E61">
      <w:pPr>
        <w:tabs>
          <w:tab w:val="left" w:pos="2880"/>
        </w:tabs>
      </w:pPr>
      <w:r w:rsidRPr="00BC29ED">
        <w:t>105 CMR 451.123</w:t>
      </w:r>
      <w:r w:rsidRPr="00BC29ED">
        <w:tab/>
        <w:t>Maintenance: Soap scum on walls in shower # 1 and 2</w:t>
      </w:r>
    </w:p>
    <w:p w14:paraId="1E6D652B" w14:textId="77777777" w:rsidR="00D86C03" w:rsidRPr="00BC29ED" w:rsidRDefault="00D86C03" w:rsidP="00D86C03">
      <w:pPr>
        <w:tabs>
          <w:tab w:val="left" w:pos="2880"/>
        </w:tabs>
        <w:rPr>
          <w:i/>
        </w:rPr>
      </w:pPr>
    </w:p>
    <w:p w14:paraId="65CEF09F" w14:textId="77777777" w:rsidR="00D86C03" w:rsidRPr="00BC29ED" w:rsidRDefault="00D86C03" w:rsidP="00D86C03">
      <w:pPr>
        <w:tabs>
          <w:tab w:val="left" w:pos="2880"/>
        </w:tabs>
        <w:rPr>
          <w:i/>
        </w:rPr>
      </w:pPr>
      <w:r w:rsidRPr="00BC29ED">
        <w:rPr>
          <w:i/>
        </w:rPr>
        <w:t>Showers – 1</w:t>
      </w:r>
      <w:r w:rsidRPr="00BC29ED">
        <w:rPr>
          <w:i/>
          <w:vertAlign w:val="superscript"/>
        </w:rPr>
        <w:t>st</w:t>
      </w:r>
      <w:r w:rsidRPr="00BC29ED">
        <w:rPr>
          <w:i/>
        </w:rPr>
        <w:t xml:space="preserve"> Floor</w:t>
      </w:r>
    </w:p>
    <w:p w14:paraId="4EF1E0F9" w14:textId="77777777" w:rsidR="00D86C03" w:rsidRPr="00BC29ED" w:rsidRDefault="00D86C03" w:rsidP="00D86C03">
      <w:pPr>
        <w:tabs>
          <w:tab w:val="left" w:pos="2880"/>
        </w:tabs>
      </w:pPr>
      <w:r w:rsidRPr="00BC29ED">
        <w:tab/>
        <w:t>No Violations Noted</w:t>
      </w:r>
    </w:p>
    <w:p w14:paraId="305088CC" w14:textId="77777777" w:rsidR="00D86C03" w:rsidRPr="00BC29ED" w:rsidRDefault="00D86C03" w:rsidP="00D86C03">
      <w:pPr>
        <w:tabs>
          <w:tab w:val="left" w:pos="2880"/>
        </w:tabs>
        <w:rPr>
          <w:i/>
        </w:rPr>
      </w:pPr>
    </w:p>
    <w:p w14:paraId="1C9CD9DF" w14:textId="77777777" w:rsidR="00D86C03" w:rsidRPr="00BC29ED" w:rsidRDefault="00D86C03" w:rsidP="00D86C03">
      <w:pPr>
        <w:tabs>
          <w:tab w:val="left" w:pos="2880"/>
        </w:tabs>
      </w:pPr>
      <w:r w:rsidRPr="00BC29ED">
        <w:rPr>
          <w:i/>
        </w:rPr>
        <w:t>Cells</w:t>
      </w:r>
      <w:r w:rsidRPr="00BC29ED">
        <w:rPr>
          <w:i/>
        </w:rPr>
        <w:tab/>
      </w:r>
    </w:p>
    <w:p w14:paraId="485EF8BB" w14:textId="77777777" w:rsidR="00D86C03" w:rsidRPr="00BC29ED" w:rsidRDefault="00D86C03" w:rsidP="00D86C03">
      <w:pPr>
        <w:tabs>
          <w:tab w:val="left" w:pos="2880"/>
        </w:tabs>
      </w:pPr>
      <w:r w:rsidRPr="00BC29ED">
        <w:t>105 CMR 451.353</w:t>
      </w:r>
      <w:r w:rsidRPr="00BC29ED">
        <w:tab/>
        <w:t>Interior Maintenance: Walls are not of light color, black</w:t>
      </w:r>
    </w:p>
    <w:p w14:paraId="7E790B07" w14:textId="77777777" w:rsidR="00D86C03" w:rsidRPr="00BC29ED" w:rsidRDefault="00D86C03" w:rsidP="00D86C03">
      <w:pPr>
        <w:tabs>
          <w:tab w:val="left" w:pos="2880"/>
        </w:tabs>
      </w:pPr>
      <w:r w:rsidRPr="00BC29ED">
        <w:t>105 CMR 451.117</w:t>
      </w:r>
      <w:r w:rsidRPr="00BC29ED">
        <w:tab/>
        <w:t>Toilet Fixtures: Toilet fixture dirty in cell # G3</w:t>
      </w:r>
    </w:p>
    <w:p w14:paraId="04A8F75E" w14:textId="77777777" w:rsidR="00D86C03" w:rsidRPr="00BC29ED" w:rsidRDefault="00D86C03" w:rsidP="00D86C03">
      <w:pPr>
        <w:tabs>
          <w:tab w:val="left" w:pos="2880"/>
        </w:tabs>
      </w:pPr>
      <w:r w:rsidRPr="00BC29ED">
        <w:t>105 CMR 451.117</w:t>
      </w:r>
      <w:r w:rsidRPr="00BC29ED">
        <w:tab/>
        <w:t>Toilet Fixtures: Toilet fixture had objectionable odor in cell # G3</w:t>
      </w:r>
    </w:p>
    <w:p w14:paraId="6126934F" w14:textId="77777777" w:rsidR="001565F7" w:rsidRPr="00BC29ED" w:rsidRDefault="001565F7" w:rsidP="00D86C03">
      <w:pPr>
        <w:tabs>
          <w:tab w:val="left" w:pos="2880"/>
        </w:tabs>
      </w:pPr>
      <w:r w:rsidRPr="00BC29ED">
        <w:t>105 CMR 451.130</w:t>
      </w:r>
      <w:r w:rsidRPr="00BC29ED">
        <w:tab/>
        <w:t>Plumbing: Plumbing not maintained in good repair, sink clogged in cell # G5</w:t>
      </w:r>
    </w:p>
    <w:p w14:paraId="1FEE2674" w14:textId="77777777" w:rsidR="001565F7" w:rsidRPr="00BC29ED" w:rsidRDefault="001565F7" w:rsidP="00D86C03">
      <w:pPr>
        <w:tabs>
          <w:tab w:val="left" w:pos="2880"/>
        </w:tabs>
      </w:pPr>
      <w:r w:rsidRPr="00BC29ED">
        <w:t>105 CMR 451.130</w:t>
      </w:r>
      <w:r w:rsidRPr="00BC29ED">
        <w:tab/>
        <w:t>Plumbing: Plumbing not maintained in good repair, toilet clogged in cell # G5</w:t>
      </w:r>
    </w:p>
    <w:p w14:paraId="0E45E112" w14:textId="77777777" w:rsidR="001565F7" w:rsidRPr="00BC29ED" w:rsidRDefault="001565F7" w:rsidP="00D86C03">
      <w:pPr>
        <w:tabs>
          <w:tab w:val="left" w:pos="2880"/>
        </w:tabs>
      </w:pPr>
    </w:p>
    <w:p w14:paraId="29D83A78" w14:textId="77777777" w:rsidR="001565F7" w:rsidRPr="00BC29ED" w:rsidRDefault="001565F7" w:rsidP="001565F7">
      <w:pPr>
        <w:tabs>
          <w:tab w:val="left" w:pos="2880"/>
        </w:tabs>
        <w:rPr>
          <w:b/>
        </w:rPr>
      </w:pPr>
      <w:r w:rsidRPr="00BC29ED">
        <w:rPr>
          <w:b/>
        </w:rPr>
        <w:t>EA Unit – Female</w:t>
      </w:r>
    </w:p>
    <w:p w14:paraId="6747D9A5" w14:textId="77777777" w:rsidR="001565F7" w:rsidRPr="00BC29ED" w:rsidRDefault="001565F7" w:rsidP="001565F7">
      <w:pPr>
        <w:tabs>
          <w:tab w:val="left" w:pos="2880"/>
        </w:tabs>
        <w:rPr>
          <w:i/>
        </w:rPr>
      </w:pPr>
    </w:p>
    <w:p w14:paraId="4A7576CB" w14:textId="77777777" w:rsidR="001565F7" w:rsidRPr="00BC29ED" w:rsidRDefault="001565F7" w:rsidP="001565F7">
      <w:pPr>
        <w:tabs>
          <w:tab w:val="left" w:pos="2880"/>
        </w:tabs>
        <w:rPr>
          <w:i/>
        </w:rPr>
      </w:pPr>
      <w:r w:rsidRPr="00BC29ED">
        <w:rPr>
          <w:i/>
        </w:rPr>
        <w:t>Main Area</w:t>
      </w:r>
    </w:p>
    <w:p w14:paraId="175B1A26" w14:textId="77777777" w:rsidR="001565F7" w:rsidRDefault="001565F7" w:rsidP="001565F7">
      <w:pPr>
        <w:tabs>
          <w:tab w:val="left" w:pos="2880"/>
        </w:tabs>
      </w:pPr>
      <w:r w:rsidRPr="00BC29ED">
        <w:tab/>
        <w:t>No Violations Noted</w:t>
      </w:r>
    </w:p>
    <w:p w14:paraId="1D06D376" w14:textId="77777777" w:rsidR="001565F7" w:rsidRPr="00BC29ED" w:rsidRDefault="001565F7" w:rsidP="001565F7">
      <w:pPr>
        <w:tabs>
          <w:tab w:val="left" w:pos="2880"/>
        </w:tabs>
        <w:rPr>
          <w:i/>
        </w:rPr>
      </w:pPr>
    </w:p>
    <w:p w14:paraId="29EB1D6D" w14:textId="77777777" w:rsidR="001565F7" w:rsidRPr="00BC29ED" w:rsidRDefault="001565F7" w:rsidP="001565F7">
      <w:pPr>
        <w:tabs>
          <w:tab w:val="left" w:pos="2880"/>
        </w:tabs>
        <w:rPr>
          <w:i/>
        </w:rPr>
      </w:pPr>
      <w:r w:rsidRPr="00BC29ED">
        <w:rPr>
          <w:i/>
        </w:rPr>
        <w:t>Shower – 1</w:t>
      </w:r>
      <w:r w:rsidRPr="00BC29ED">
        <w:rPr>
          <w:i/>
          <w:vertAlign w:val="superscript"/>
        </w:rPr>
        <w:t>st</w:t>
      </w:r>
      <w:r w:rsidRPr="00BC29ED">
        <w:rPr>
          <w:i/>
        </w:rPr>
        <w:t xml:space="preserve"> Floor</w:t>
      </w:r>
    </w:p>
    <w:p w14:paraId="3BD4A3FB" w14:textId="77777777" w:rsidR="001565F7" w:rsidRPr="00BC29ED" w:rsidRDefault="00327E61" w:rsidP="00327E61">
      <w:pPr>
        <w:tabs>
          <w:tab w:val="left" w:pos="2880"/>
        </w:tabs>
      </w:pPr>
      <w:r w:rsidRPr="00BC29ED">
        <w:t>105 CMR 451.130</w:t>
      </w:r>
      <w:r w:rsidRPr="00BC29ED">
        <w:tab/>
        <w:t>Hot Water: Shower water temperature recorded at 115</w:t>
      </w:r>
      <w:r w:rsidRPr="00BC29ED">
        <w:rPr>
          <w:vertAlign w:val="superscript"/>
        </w:rPr>
        <w:t>0</w:t>
      </w:r>
      <w:r w:rsidRPr="00BC29ED">
        <w:t>F</w:t>
      </w:r>
    </w:p>
    <w:p w14:paraId="67A3B5AA" w14:textId="77777777" w:rsidR="001565F7" w:rsidRPr="00BC29ED" w:rsidRDefault="001565F7" w:rsidP="001565F7">
      <w:pPr>
        <w:tabs>
          <w:tab w:val="left" w:pos="2880"/>
        </w:tabs>
        <w:rPr>
          <w:i/>
        </w:rPr>
      </w:pPr>
    </w:p>
    <w:p w14:paraId="0E7D20AA" w14:textId="77777777" w:rsidR="001565F7" w:rsidRPr="00BC29ED" w:rsidRDefault="001565F7" w:rsidP="001565F7">
      <w:pPr>
        <w:tabs>
          <w:tab w:val="left" w:pos="2880"/>
        </w:tabs>
        <w:rPr>
          <w:i/>
        </w:rPr>
      </w:pPr>
      <w:r w:rsidRPr="00BC29ED">
        <w:rPr>
          <w:i/>
        </w:rPr>
        <w:t>Shower – 2</w:t>
      </w:r>
      <w:r w:rsidRPr="00BC29ED">
        <w:rPr>
          <w:i/>
          <w:vertAlign w:val="superscript"/>
        </w:rPr>
        <w:t>nd</w:t>
      </w:r>
      <w:r w:rsidRPr="00BC29ED">
        <w:rPr>
          <w:i/>
        </w:rPr>
        <w:t xml:space="preserve"> Floor</w:t>
      </w:r>
    </w:p>
    <w:p w14:paraId="715ACE6E" w14:textId="77777777" w:rsidR="001565F7" w:rsidRPr="00BC29ED" w:rsidRDefault="001565F7" w:rsidP="001565F7">
      <w:pPr>
        <w:tabs>
          <w:tab w:val="left" w:pos="2880"/>
        </w:tabs>
      </w:pPr>
      <w:r w:rsidRPr="00BC29ED">
        <w:tab/>
        <w:t>No Violations Noted</w:t>
      </w:r>
    </w:p>
    <w:p w14:paraId="43AE4666" w14:textId="77777777" w:rsidR="001565F7" w:rsidRPr="00BC29ED" w:rsidRDefault="001565F7" w:rsidP="001565F7">
      <w:pPr>
        <w:tabs>
          <w:tab w:val="left" w:pos="2880"/>
        </w:tabs>
        <w:rPr>
          <w:i/>
        </w:rPr>
      </w:pPr>
    </w:p>
    <w:p w14:paraId="0FCF9B63" w14:textId="77777777" w:rsidR="001565F7" w:rsidRPr="00BC29ED" w:rsidRDefault="001565F7" w:rsidP="001565F7">
      <w:pPr>
        <w:tabs>
          <w:tab w:val="left" w:pos="2880"/>
        </w:tabs>
        <w:rPr>
          <w:i/>
        </w:rPr>
      </w:pPr>
      <w:r w:rsidRPr="00BC29ED">
        <w:rPr>
          <w:i/>
        </w:rPr>
        <w:t xml:space="preserve">Cells   </w:t>
      </w:r>
    </w:p>
    <w:p w14:paraId="2A88E0C2" w14:textId="7F7E44E0" w:rsidR="001565F7" w:rsidRPr="00BC29ED" w:rsidRDefault="001565F7" w:rsidP="001565F7">
      <w:pPr>
        <w:tabs>
          <w:tab w:val="left" w:pos="2880"/>
        </w:tabs>
      </w:pPr>
      <w:r w:rsidRPr="00BC29ED">
        <w:t>105 CMR 451.321</w:t>
      </w:r>
      <w:r w:rsidRPr="00BC29ED">
        <w:tab/>
        <w:t>Cell Size: Inadequate floor space in cells, cells double bunked</w:t>
      </w:r>
    </w:p>
    <w:p w14:paraId="60234A5E" w14:textId="77777777" w:rsidR="001565F7" w:rsidRPr="00BC29ED" w:rsidRDefault="001565F7" w:rsidP="00D86C03">
      <w:pPr>
        <w:tabs>
          <w:tab w:val="left" w:pos="2880"/>
        </w:tabs>
      </w:pPr>
    </w:p>
    <w:p w14:paraId="44E8D476" w14:textId="77777777" w:rsidR="001565F7" w:rsidRPr="00BC29ED" w:rsidRDefault="001565F7" w:rsidP="001565F7">
      <w:pPr>
        <w:tabs>
          <w:tab w:val="left" w:pos="2880"/>
        </w:tabs>
        <w:rPr>
          <w:b/>
        </w:rPr>
      </w:pPr>
      <w:r w:rsidRPr="00BC29ED">
        <w:rPr>
          <w:b/>
        </w:rPr>
        <w:t>FA Unit</w:t>
      </w:r>
    </w:p>
    <w:p w14:paraId="332B8451" w14:textId="77777777" w:rsidR="00BC29ED" w:rsidRPr="00BC29ED" w:rsidRDefault="00BC29ED" w:rsidP="001565F7">
      <w:pPr>
        <w:tabs>
          <w:tab w:val="left" w:pos="2880"/>
        </w:tabs>
      </w:pPr>
    </w:p>
    <w:p w14:paraId="277FDBE9" w14:textId="77777777" w:rsidR="001565F7" w:rsidRPr="00BC29ED" w:rsidRDefault="001565F7" w:rsidP="001565F7">
      <w:pPr>
        <w:tabs>
          <w:tab w:val="left" w:pos="2880"/>
        </w:tabs>
        <w:rPr>
          <w:i/>
        </w:rPr>
      </w:pPr>
      <w:r w:rsidRPr="00BC29ED">
        <w:rPr>
          <w:i/>
        </w:rPr>
        <w:t>Main Area</w:t>
      </w:r>
    </w:p>
    <w:p w14:paraId="6F24543B" w14:textId="77777777" w:rsidR="001565F7" w:rsidRPr="00BC29ED" w:rsidRDefault="001565F7" w:rsidP="001565F7">
      <w:pPr>
        <w:tabs>
          <w:tab w:val="left" w:pos="2880"/>
        </w:tabs>
      </w:pPr>
      <w:r w:rsidRPr="00BC29ED">
        <w:tab/>
        <w:t>No Violations Noted</w:t>
      </w:r>
    </w:p>
    <w:p w14:paraId="5FC04C6D" w14:textId="77777777" w:rsidR="001565F7" w:rsidRPr="00BC29ED" w:rsidRDefault="001565F7" w:rsidP="001565F7">
      <w:pPr>
        <w:tabs>
          <w:tab w:val="left" w:pos="2880"/>
        </w:tabs>
        <w:rPr>
          <w:i/>
        </w:rPr>
      </w:pPr>
    </w:p>
    <w:p w14:paraId="6F40C823" w14:textId="77777777" w:rsidR="001565F7" w:rsidRPr="00BC29ED" w:rsidRDefault="001565F7" w:rsidP="001565F7">
      <w:pPr>
        <w:tabs>
          <w:tab w:val="left" w:pos="2880"/>
        </w:tabs>
        <w:rPr>
          <w:i/>
        </w:rPr>
      </w:pPr>
      <w:r w:rsidRPr="00BC29ED">
        <w:rPr>
          <w:i/>
        </w:rPr>
        <w:t>Showers – 2</w:t>
      </w:r>
      <w:r w:rsidRPr="00BC29ED">
        <w:rPr>
          <w:i/>
          <w:vertAlign w:val="superscript"/>
        </w:rPr>
        <w:t>nd</w:t>
      </w:r>
      <w:r w:rsidRPr="00BC29ED">
        <w:rPr>
          <w:i/>
        </w:rPr>
        <w:t xml:space="preserve"> Floor   </w:t>
      </w:r>
    </w:p>
    <w:p w14:paraId="234ADF0D" w14:textId="2A254368" w:rsidR="001565F7" w:rsidRPr="00BC29ED" w:rsidRDefault="001565F7" w:rsidP="001565F7">
      <w:pPr>
        <w:tabs>
          <w:tab w:val="left" w:pos="2880"/>
        </w:tabs>
      </w:pPr>
      <w:r w:rsidRPr="00BC29ED">
        <w:t>105 CMR 451.123</w:t>
      </w:r>
      <w:r w:rsidRPr="00BC29ED">
        <w:tab/>
        <w:t>Maintenance: Floor surface damaged outside shower # FM-A18</w:t>
      </w:r>
    </w:p>
    <w:p w14:paraId="0A5BC4C7" w14:textId="77777777" w:rsidR="00327E61" w:rsidRPr="00BC29ED" w:rsidRDefault="00327E61" w:rsidP="00327E61">
      <w:pPr>
        <w:tabs>
          <w:tab w:val="left" w:pos="2880"/>
        </w:tabs>
      </w:pPr>
      <w:r w:rsidRPr="00BC29ED">
        <w:t>105 CMR 451.123</w:t>
      </w:r>
      <w:r w:rsidRPr="00BC29ED">
        <w:tab/>
        <w:t>Maintenance: Soap scum on walls in shower # FM-A19</w:t>
      </w:r>
    </w:p>
    <w:p w14:paraId="7D98AB9B" w14:textId="77777777" w:rsidR="00327E61" w:rsidRPr="00BC29ED" w:rsidRDefault="00327E61" w:rsidP="00327E61">
      <w:pPr>
        <w:tabs>
          <w:tab w:val="left" w:pos="2880"/>
        </w:tabs>
      </w:pPr>
      <w:r w:rsidRPr="00BC29ED">
        <w:t>105 CMR 451.123</w:t>
      </w:r>
      <w:r w:rsidRPr="00BC29ED">
        <w:tab/>
        <w:t>Maintenance: Door louvre damaged in shower # FM-A19</w:t>
      </w:r>
    </w:p>
    <w:p w14:paraId="64FC44AE" w14:textId="77777777" w:rsidR="00327E61" w:rsidRPr="00BC29ED" w:rsidRDefault="00327E61" w:rsidP="00327E61">
      <w:pPr>
        <w:tabs>
          <w:tab w:val="left" w:pos="2880"/>
        </w:tabs>
      </w:pPr>
      <w:r w:rsidRPr="00BC29ED">
        <w:lastRenderedPageBreak/>
        <w:t>105 CMR 451.123</w:t>
      </w:r>
      <w:r w:rsidRPr="00BC29ED">
        <w:tab/>
        <w:t>Maintenance: Door frame paint damaged in shower # FM-A19</w:t>
      </w:r>
    </w:p>
    <w:p w14:paraId="26D46AEB" w14:textId="77777777" w:rsidR="00FF3145" w:rsidRDefault="00FF3145" w:rsidP="001565F7">
      <w:pPr>
        <w:tabs>
          <w:tab w:val="left" w:pos="2880"/>
        </w:tabs>
        <w:rPr>
          <w:i/>
        </w:rPr>
      </w:pPr>
    </w:p>
    <w:p w14:paraId="05556E00" w14:textId="77777777" w:rsidR="001565F7" w:rsidRPr="00BC29ED" w:rsidRDefault="001565F7" w:rsidP="001565F7">
      <w:pPr>
        <w:tabs>
          <w:tab w:val="left" w:pos="2880"/>
        </w:tabs>
        <w:rPr>
          <w:i/>
        </w:rPr>
      </w:pPr>
      <w:r w:rsidRPr="00BC29ED">
        <w:rPr>
          <w:i/>
        </w:rPr>
        <w:t>Handicapped Shower</w:t>
      </w:r>
    </w:p>
    <w:p w14:paraId="3969A4AE" w14:textId="77777777" w:rsidR="001565F7" w:rsidRPr="00F074F7" w:rsidRDefault="001565F7" w:rsidP="001565F7">
      <w:pPr>
        <w:tabs>
          <w:tab w:val="left" w:pos="2880"/>
        </w:tabs>
      </w:pPr>
      <w:r w:rsidRPr="00BC29ED">
        <w:tab/>
        <w:t>No Violations Noted</w:t>
      </w:r>
    </w:p>
    <w:p w14:paraId="24DF8745" w14:textId="77777777" w:rsidR="00362C5D" w:rsidRDefault="00362C5D" w:rsidP="001565F7">
      <w:pPr>
        <w:tabs>
          <w:tab w:val="left" w:pos="2880"/>
        </w:tabs>
        <w:rPr>
          <w:i/>
        </w:rPr>
      </w:pPr>
    </w:p>
    <w:p w14:paraId="2E5536A9" w14:textId="77777777" w:rsidR="001565F7" w:rsidRPr="00BC29ED" w:rsidRDefault="001565F7" w:rsidP="001565F7">
      <w:pPr>
        <w:tabs>
          <w:tab w:val="left" w:pos="2880"/>
        </w:tabs>
        <w:rPr>
          <w:i/>
        </w:rPr>
      </w:pPr>
      <w:r w:rsidRPr="00BC29ED">
        <w:rPr>
          <w:i/>
        </w:rPr>
        <w:t>Showers – 1</w:t>
      </w:r>
      <w:r w:rsidRPr="00BC29ED">
        <w:rPr>
          <w:i/>
          <w:vertAlign w:val="superscript"/>
        </w:rPr>
        <w:t>st</w:t>
      </w:r>
      <w:r w:rsidRPr="00BC29ED">
        <w:rPr>
          <w:i/>
        </w:rPr>
        <w:t xml:space="preserve"> Floor</w:t>
      </w:r>
    </w:p>
    <w:p w14:paraId="161ECE02" w14:textId="7297B456" w:rsidR="001565F7" w:rsidRPr="00BC29ED" w:rsidRDefault="001565F7" w:rsidP="001565F7">
      <w:pPr>
        <w:tabs>
          <w:tab w:val="left" w:pos="2880"/>
        </w:tabs>
      </w:pPr>
      <w:r w:rsidRPr="00BC29ED">
        <w:t>105 CMR 451.123</w:t>
      </w:r>
      <w:r w:rsidRPr="00BC29ED">
        <w:tab/>
        <w:t>Maintenance: Floor damaged outside shower # FG-A18 and FG-A21</w:t>
      </w:r>
    </w:p>
    <w:p w14:paraId="36D1E9AF" w14:textId="77777777" w:rsidR="001565F7" w:rsidRPr="00BC29ED" w:rsidRDefault="001565F7" w:rsidP="001565F7">
      <w:pPr>
        <w:tabs>
          <w:tab w:val="left" w:pos="2880"/>
        </w:tabs>
        <w:rPr>
          <w:i/>
        </w:rPr>
      </w:pPr>
    </w:p>
    <w:p w14:paraId="2DFEB8F0" w14:textId="77777777" w:rsidR="001565F7" w:rsidRPr="00BC29ED" w:rsidRDefault="001565F7" w:rsidP="001565F7">
      <w:pPr>
        <w:tabs>
          <w:tab w:val="left" w:pos="2880"/>
        </w:tabs>
        <w:rPr>
          <w:i/>
        </w:rPr>
      </w:pPr>
      <w:r w:rsidRPr="00BC29ED">
        <w:rPr>
          <w:i/>
        </w:rPr>
        <w:t>Cells</w:t>
      </w:r>
    </w:p>
    <w:p w14:paraId="2009AB47" w14:textId="40EE32FD" w:rsidR="001565F7" w:rsidRPr="00BC29ED" w:rsidRDefault="001565F7" w:rsidP="001565F7">
      <w:pPr>
        <w:tabs>
          <w:tab w:val="left" w:pos="2880"/>
        </w:tabs>
      </w:pPr>
      <w:r w:rsidRPr="00BC29ED">
        <w:t>105 CMR 451.321</w:t>
      </w:r>
      <w:r w:rsidRPr="00BC29ED">
        <w:tab/>
        <w:t>Cell Size: Inadequate floor space in all cells, cells double bunked</w:t>
      </w:r>
    </w:p>
    <w:p w14:paraId="2DFC7F56" w14:textId="0D26F58C" w:rsidR="001565F7" w:rsidRPr="00BC29ED" w:rsidRDefault="001565F7" w:rsidP="001565F7">
      <w:pPr>
        <w:tabs>
          <w:tab w:val="left" w:pos="2880"/>
        </w:tabs>
        <w:ind w:left="2880" w:hanging="2880"/>
      </w:pPr>
      <w:r w:rsidRPr="00BC29ED">
        <w:t>105 CMR 451.353</w:t>
      </w:r>
      <w:r w:rsidRPr="00BC29ED">
        <w:tab/>
        <w:t>Interior Maintenance: Floor surface damaged in all cells</w:t>
      </w:r>
    </w:p>
    <w:p w14:paraId="4AADD717" w14:textId="77777777" w:rsidR="001565F7" w:rsidRPr="00BC29ED" w:rsidRDefault="001565F7" w:rsidP="001565F7">
      <w:pPr>
        <w:tabs>
          <w:tab w:val="left" w:pos="2880"/>
        </w:tabs>
        <w:ind w:left="2880" w:hanging="2880"/>
      </w:pPr>
    </w:p>
    <w:p w14:paraId="0A2166D3" w14:textId="77777777" w:rsidR="001565F7" w:rsidRPr="00BC29ED" w:rsidRDefault="001565F7" w:rsidP="001565F7">
      <w:pPr>
        <w:tabs>
          <w:tab w:val="left" w:pos="2880"/>
        </w:tabs>
        <w:rPr>
          <w:b/>
          <w:u w:val="single"/>
        </w:rPr>
      </w:pPr>
      <w:r w:rsidRPr="00BC29ED">
        <w:rPr>
          <w:b/>
          <w:u w:val="single"/>
        </w:rPr>
        <w:t>Courtyard Units</w:t>
      </w:r>
    </w:p>
    <w:p w14:paraId="3E725B7C" w14:textId="77777777" w:rsidR="001565F7" w:rsidRPr="00BC29ED" w:rsidRDefault="001565F7" w:rsidP="001565F7">
      <w:pPr>
        <w:tabs>
          <w:tab w:val="left" w:pos="2880"/>
        </w:tabs>
      </w:pPr>
    </w:p>
    <w:p w14:paraId="442C6BAE" w14:textId="77777777" w:rsidR="001565F7" w:rsidRPr="00BC29ED" w:rsidRDefault="001565F7" w:rsidP="001565F7">
      <w:pPr>
        <w:tabs>
          <w:tab w:val="left" w:pos="2880"/>
        </w:tabs>
        <w:rPr>
          <w:b/>
        </w:rPr>
      </w:pPr>
      <w:r w:rsidRPr="00BC29ED">
        <w:rPr>
          <w:b/>
        </w:rPr>
        <w:t>HA Unit</w:t>
      </w:r>
    </w:p>
    <w:p w14:paraId="772BBE8F" w14:textId="77777777" w:rsidR="001565F7" w:rsidRPr="00BC29ED" w:rsidRDefault="001565F7" w:rsidP="001565F7">
      <w:pPr>
        <w:tabs>
          <w:tab w:val="left" w:pos="2880"/>
        </w:tabs>
        <w:rPr>
          <w:i/>
        </w:rPr>
      </w:pPr>
    </w:p>
    <w:p w14:paraId="643A77AC" w14:textId="77777777" w:rsidR="001565F7" w:rsidRPr="00BC29ED" w:rsidRDefault="001565F7" w:rsidP="001565F7">
      <w:pPr>
        <w:tabs>
          <w:tab w:val="left" w:pos="2880"/>
        </w:tabs>
        <w:rPr>
          <w:i/>
        </w:rPr>
      </w:pPr>
      <w:r w:rsidRPr="00BC29ED">
        <w:rPr>
          <w:i/>
        </w:rPr>
        <w:t xml:space="preserve">Main Area </w:t>
      </w:r>
    </w:p>
    <w:p w14:paraId="320DE7EA" w14:textId="2AA6A2F9" w:rsidR="001565F7" w:rsidRPr="00BC29ED" w:rsidRDefault="001565F7" w:rsidP="001565F7">
      <w:pPr>
        <w:tabs>
          <w:tab w:val="left" w:pos="2880"/>
        </w:tabs>
      </w:pPr>
      <w:r w:rsidRPr="00BC29ED">
        <w:t>105 CMR 451.141</w:t>
      </w:r>
      <w:r w:rsidRPr="00BC29ED">
        <w:tab/>
        <w:t>Screens: Screen missing from window near entrance</w:t>
      </w:r>
    </w:p>
    <w:p w14:paraId="5A86BB19" w14:textId="77777777" w:rsidR="001565F7" w:rsidRPr="00BC29ED" w:rsidRDefault="001565F7" w:rsidP="001565F7">
      <w:pPr>
        <w:tabs>
          <w:tab w:val="left" w:pos="2880"/>
        </w:tabs>
        <w:rPr>
          <w:i/>
        </w:rPr>
      </w:pPr>
    </w:p>
    <w:p w14:paraId="7DC485AB" w14:textId="77777777" w:rsidR="001565F7" w:rsidRPr="00BC29ED" w:rsidRDefault="001565F7" w:rsidP="001565F7">
      <w:pPr>
        <w:tabs>
          <w:tab w:val="left" w:pos="2880"/>
        </w:tabs>
        <w:rPr>
          <w:i/>
        </w:rPr>
      </w:pPr>
      <w:r w:rsidRPr="00BC29ED">
        <w:rPr>
          <w:i/>
        </w:rPr>
        <w:t>Showers – 2</w:t>
      </w:r>
      <w:r w:rsidRPr="00BC29ED">
        <w:rPr>
          <w:i/>
          <w:vertAlign w:val="superscript"/>
        </w:rPr>
        <w:t>nd</w:t>
      </w:r>
      <w:r w:rsidRPr="00BC29ED">
        <w:rPr>
          <w:i/>
        </w:rPr>
        <w:t xml:space="preserve"> Floor</w:t>
      </w:r>
    </w:p>
    <w:p w14:paraId="7748FE48" w14:textId="55C6FD40" w:rsidR="001565F7" w:rsidRPr="00BC29ED" w:rsidRDefault="001565F7" w:rsidP="001565F7">
      <w:pPr>
        <w:tabs>
          <w:tab w:val="left" w:pos="2880"/>
        </w:tabs>
      </w:pPr>
      <w:r w:rsidRPr="00BC29ED">
        <w:t>105 CMR 451.123</w:t>
      </w:r>
      <w:r w:rsidRPr="00BC29ED">
        <w:tab/>
        <w:t>Maintenance: Door rusted in shower # HM-A26</w:t>
      </w:r>
    </w:p>
    <w:p w14:paraId="46501873" w14:textId="77777777" w:rsidR="00327E61" w:rsidRPr="00BC29ED" w:rsidRDefault="00327E61" w:rsidP="001565F7">
      <w:pPr>
        <w:tabs>
          <w:tab w:val="left" w:pos="2880"/>
        </w:tabs>
      </w:pPr>
      <w:r w:rsidRPr="00BC29ED">
        <w:t>105 CMR 451.123</w:t>
      </w:r>
      <w:r w:rsidRPr="00BC29ED">
        <w:tab/>
        <w:t>Maintenance: Door rusted in shower # HM-A23</w:t>
      </w:r>
    </w:p>
    <w:p w14:paraId="09C6DD35" w14:textId="77777777" w:rsidR="001565F7" w:rsidRPr="00BC29ED" w:rsidRDefault="001565F7" w:rsidP="001565F7">
      <w:pPr>
        <w:tabs>
          <w:tab w:val="left" w:pos="2880"/>
        </w:tabs>
      </w:pPr>
      <w:r w:rsidRPr="00BC29ED">
        <w:t>105 CMR 451.123</w:t>
      </w:r>
      <w:r w:rsidRPr="00BC29ED">
        <w:tab/>
        <w:t xml:space="preserve">Maintenance: Floor dirty in shower # </w:t>
      </w:r>
      <w:r w:rsidR="00327E61" w:rsidRPr="00BC29ED">
        <w:t>HM-A23</w:t>
      </w:r>
      <w:r w:rsidR="001B201E">
        <w:t xml:space="preserve"> and</w:t>
      </w:r>
      <w:r w:rsidR="00327E61" w:rsidRPr="00BC29ED">
        <w:t xml:space="preserve"> </w:t>
      </w:r>
      <w:r w:rsidRPr="00BC29ED">
        <w:t>HM-A27</w:t>
      </w:r>
    </w:p>
    <w:p w14:paraId="2D20DD2C" w14:textId="77777777" w:rsidR="001565F7" w:rsidRPr="00BC29ED" w:rsidRDefault="001565F7" w:rsidP="001565F7">
      <w:pPr>
        <w:tabs>
          <w:tab w:val="left" w:pos="2880"/>
        </w:tabs>
      </w:pPr>
      <w:r w:rsidRPr="00BC29ED">
        <w:t>105 CMR 451.123</w:t>
      </w:r>
      <w:r w:rsidRPr="00BC29ED">
        <w:tab/>
        <w:t xml:space="preserve">Maintenance: Soap scum on walls in shower # </w:t>
      </w:r>
      <w:r w:rsidR="00327E61" w:rsidRPr="00BC29ED">
        <w:t xml:space="preserve">HM-A23, </w:t>
      </w:r>
      <w:r w:rsidRPr="00BC29ED">
        <w:t>HM-A26</w:t>
      </w:r>
      <w:r w:rsidR="00327E61" w:rsidRPr="00BC29ED">
        <w:t>,</w:t>
      </w:r>
      <w:r w:rsidRPr="00BC29ED">
        <w:t xml:space="preserve"> and HM-A27</w:t>
      </w:r>
    </w:p>
    <w:p w14:paraId="60D1AD2F" w14:textId="77777777" w:rsidR="001565F7" w:rsidRPr="00BC29ED" w:rsidRDefault="001565F7" w:rsidP="001565F7">
      <w:pPr>
        <w:tabs>
          <w:tab w:val="left" w:pos="2880"/>
        </w:tabs>
      </w:pPr>
    </w:p>
    <w:p w14:paraId="66EDD9DC" w14:textId="77777777" w:rsidR="001565F7" w:rsidRPr="00BC29ED" w:rsidRDefault="001565F7" w:rsidP="001565F7">
      <w:pPr>
        <w:tabs>
          <w:tab w:val="left" w:pos="2880"/>
        </w:tabs>
        <w:rPr>
          <w:i/>
        </w:rPr>
      </w:pPr>
      <w:r w:rsidRPr="00BC29ED">
        <w:rPr>
          <w:i/>
        </w:rPr>
        <w:t>Handicapped Shower</w:t>
      </w:r>
    </w:p>
    <w:p w14:paraId="4DCBBB71" w14:textId="77777777" w:rsidR="001565F7" w:rsidRPr="00BC29ED" w:rsidRDefault="001565F7" w:rsidP="001565F7">
      <w:pPr>
        <w:tabs>
          <w:tab w:val="left" w:pos="2880"/>
        </w:tabs>
      </w:pPr>
      <w:r w:rsidRPr="00BC29ED">
        <w:tab/>
        <w:t>No Violations Noted</w:t>
      </w:r>
    </w:p>
    <w:p w14:paraId="1BE2B4D2" w14:textId="77777777" w:rsidR="001565F7" w:rsidRPr="00BC29ED" w:rsidRDefault="001565F7" w:rsidP="001565F7">
      <w:pPr>
        <w:tabs>
          <w:tab w:val="left" w:pos="2880"/>
        </w:tabs>
        <w:rPr>
          <w:i/>
        </w:rPr>
      </w:pPr>
    </w:p>
    <w:p w14:paraId="633F9CCD" w14:textId="77777777" w:rsidR="001565F7" w:rsidRPr="00BC29ED" w:rsidRDefault="001565F7" w:rsidP="001565F7">
      <w:pPr>
        <w:tabs>
          <w:tab w:val="left" w:pos="2880"/>
        </w:tabs>
        <w:rPr>
          <w:i/>
        </w:rPr>
      </w:pPr>
      <w:r w:rsidRPr="00BC29ED">
        <w:rPr>
          <w:i/>
        </w:rPr>
        <w:t>Showers – 1</w:t>
      </w:r>
      <w:r w:rsidRPr="00BC29ED">
        <w:rPr>
          <w:i/>
          <w:vertAlign w:val="superscript"/>
        </w:rPr>
        <w:t>st</w:t>
      </w:r>
      <w:r w:rsidRPr="00BC29ED">
        <w:rPr>
          <w:i/>
        </w:rPr>
        <w:t xml:space="preserve"> Floor   </w:t>
      </w:r>
    </w:p>
    <w:p w14:paraId="1A6F4D60" w14:textId="77777777" w:rsidR="00327E61" w:rsidRPr="00BC29ED" w:rsidRDefault="001565F7" w:rsidP="001565F7">
      <w:pPr>
        <w:tabs>
          <w:tab w:val="left" w:pos="2880"/>
        </w:tabs>
      </w:pPr>
      <w:r w:rsidRPr="00BC29ED">
        <w:t>105 CMR 451.123</w:t>
      </w:r>
      <w:r w:rsidRPr="00BC29ED">
        <w:tab/>
        <w:t>Maintenance: Floor dirty in shower # HG-A26</w:t>
      </w:r>
    </w:p>
    <w:p w14:paraId="3AF81ABE" w14:textId="77777777" w:rsidR="00327E61" w:rsidRPr="00BC29ED" w:rsidRDefault="00327E61" w:rsidP="001565F7">
      <w:pPr>
        <w:tabs>
          <w:tab w:val="left" w:pos="2880"/>
        </w:tabs>
      </w:pPr>
      <w:r w:rsidRPr="00BC29ED">
        <w:t>105 CMR 451.123</w:t>
      </w:r>
      <w:r w:rsidRPr="00BC29ED">
        <w:tab/>
        <w:t>Maintenance: Floor epoxy cracking in shower # HG-A22</w:t>
      </w:r>
    </w:p>
    <w:p w14:paraId="5B26ADB5" w14:textId="77777777" w:rsidR="00327E61" w:rsidRPr="00BC29ED" w:rsidRDefault="00327E61" w:rsidP="001565F7">
      <w:pPr>
        <w:tabs>
          <w:tab w:val="left" w:pos="2880"/>
        </w:tabs>
      </w:pPr>
      <w:r w:rsidRPr="00BC29ED">
        <w:t>105 CMR 451.123</w:t>
      </w:r>
      <w:r w:rsidRPr="00BC29ED">
        <w:tab/>
        <w:t>Maintenance: Door paint damaged in shower # HG-A22 and HG-A23</w:t>
      </w:r>
    </w:p>
    <w:p w14:paraId="75E2EBEA" w14:textId="77777777" w:rsidR="001565F7" w:rsidRPr="00BC29ED" w:rsidRDefault="001565F7" w:rsidP="001565F7">
      <w:pPr>
        <w:tabs>
          <w:tab w:val="left" w:pos="2880"/>
        </w:tabs>
        <w:rPr>
          <w:b/>
        </w:rPr>
      </w:pPr>
    </w:p>
    <w:p w14:paraId="1D81772E" w14:textId="77777777" w:rsidR="001565F7" w:rsidRPr="00BC29ED" w:rsidRDefault="001565F7" w:rsidP="001565F7">
      <w:pPr>
        <w:tabs>
          <w:tab w:val="left" w:pos="2880"/>
        </w:tabs>
        <w:rPr>
          <w:i/>
        </w:rPr>
      </w:pPr>
      <w:r w:rsidRPr="00BC29ED">
        <w:rPr>
          <w:i/>
        </w:rPr>
        <w:t>Cells</w:t>
      </w:r>
    </w:p>
    <w:p w14:paraId="0AC5ED44" w14:textId="4DEE7570" w:rsidR="001565F7" w:rsidRPr="00BC29ED" w:rsidRDefault="001565F7" w:rsidP="001565F7">
      <w:pPr>
        <w:tabs>
          <w:tab w:val="left" w:pos="2880"/>
        </w:tabs>
      </w:pPr>
      <w:r w:rsidRPr="00BC29ED">
        <w:t>105 CMR 451.321</w:t>
      </w:r>
      <w:r w:rsidRPr="00BC29ED">
        <w:tab/>
        <w:t>Cell Size: Inadequate floor space in all cells, cells double bunked</w:t>
      </w:r>
    </w:p>
    <w:p w14:paraId="662BFD1A" w14:textId="77777777" w:rsidR="001565F7" w:rsidRPr="00BC29ED" w:rsidRDefault="001565F7" w:rsidP="00085946">
      <w:r w:rsidRPr="00BC29ED">
        <w:t>105 CMR 451.353                      Interior Maintenance: Wall vent blocked in cell # G10</w:t>
      </w:r>
    </w:p>
    <w:p w14:paraId="4099BF83" w14:textId="77777777" w:rsidR="001565F7" w:rsidRPr="00BC29ED" w:rsidRDefault="001565F7" w:rsidP="00085946"/>
    <w:p w14:paraId="6554E219" w14:textId="77777777" w:rsidR="001565F7" w:rsidRPr="00BC29ED" w:rsidRDefault="001565F7" w:rsidP="001565F7">
      <w:pPr>
        <w:tabs>
          <w:tab w:val="left" w:pos="2880"/>
        </w:tabs>
        <w:rPr>
          <w:b/>
        </w:rPr>
      </w:pPr>
      <w:r w:rsidRPr="00BC29ED">
        <w:rPr>
          <w:b/>
        </w:rPr>
        <w:t>GC Unit – Former Gym</w:t>
      </w:r>
    </w:p>
    <w:p w14:paraId="0472CD4D" w14:textId="77777777" w:rsidR="001565F7" w:rsidRPr="00BC29ED" w:rsidRDefault="001565F7" w:rsidP="001565F7">
      <w:pPr>
        <w:tabs>
          <w:tab w:val="left" w:pos="2880"/>
        </w:tabs>
        <w:ind w:firstLine="720"/>
        <w:rPr>
          <w:i/>
        </w:rPr>
      </w:pPr>
    </w:p>
    <w:p w14:paraId="433AABE2" w14:textId="77777777" w:rsidR="001565F7" w:rsidRPr="00BC29ED" w:rsidRDefault="001565F7" w:rsidP="001565F7">
      <w:pPr>
        <w:rPr>
          <w:i/>
        </w:rPr>
      </w:pPr>
      <w:r w:rsidRPr="00BC29ED">
        <w:rPr>
          <w:i/>
        </w:rPr>
        <w:t xml:space="preserve">Main Area   </w:t>
      </w:r>
    </w:p>
    <w:p w14:paraId="3CE0DDAF" w14:textId="501C26D3" w:rsidR="001565F7" w:rsidRPr="00BC29ED" w:rsidRDefault="001565F7" w:rsidP="001565F7">
      <w:pPr>
        <w:tabs>
          <w:tab w:val="left" w:pos="2880"/>
        </w:tabs>
        <w:ind w:left="2880" w:hanging="2880"/>
      </w:pPr>
      <w:r w:rsidRPr="00BC29ED">
        <w:t>105 CMR 451.353</w:t>
      </w:r>
      <w:r w:rsidRPr="00BC29ED">
        <w:tab/>
        <w:t>Interior Maintenance: Floor damaged in several areas</w:t>
      </w:r>
    </w:p>
    <w:p w14:paraId="19A56196" w14:textId="77777777" w:rsidR="001565F7" w:rsidRPr="00BC29ED" w:rsidRDefault="001565F7" w:rsidP="001565F7">
      <w:pPr>
        <w:tabs>
          <w:tab w:val="left" w:pos="2880"/>
        </w:tabs>
      </w:pPr>
    </w:p>
    <w:p w14:paraId="789D7741" w14:textId="77777777" w:rsidR="001565F7" w:rsidRPr="00BC29ED" w:rsidRDefault="001565F7" w:rsidP="001565F7">
      <w:pPr>
        <w:tabs>
          <w:tab w:val="left" w:pos="2880"/>
        </w:tabs>
        <w:rPr>
          <w:i/>
        </w:rPr>
      </w:pPr>
      <w:r w:rsidRPr="00BC29ED">
        <w:rPr>
          <w:i/>
        </w:rPr>
        <w:t xml:space="preserve">Bathroom    </w:t>
      </w:r>
    </w:p>
    <w:p w14:paraId="4BF4E88E" w14:textId="77777777" w:rsidR="001565F7" w:rsidRPr="00BC29ED" w:rsidRDefault="001565F7" w:rsidP="001565F7">
      <w:pPr>
        <w:tabs>
          <w:tab w:val="left" w:pos="2880"/>
        </w:tabs>
      </w:pPr>
      <w:r w:rsidRPr="00BC29ED">
        <w:t>105 CMR 451.130</w:t>
      </w:r>
      <w:r w:rsidRPr="00BC29ED">
        <w:tab/>
        <w:t>Plumbing: Plumbing not maintained in good repair, toilet # 8 out-of-order</w:t>
      </w:r>
    </w:p>
    <w:p w14:paraId="0D8A77D1" w14:textId="77777777" w:rsidR="001565F7" w:rsidRPr="00BC29ED" w:rsidRDefault="001565F7" w:rsidP="001565F7">
      <w:pPr>
        <w:tabs>
          <w:tab w:val="left" w:pos="2880"/>
        </w:tabs>
      </w:pPr>
      <w:r w:rsidRPr="00BC29ED">
        <w:t>105 CMR 451.130</w:t>
      </w:r>
      <w:r w:rsidRPr="00BC29ED">
        <w:tab/>
        <w:t>Plumbing: Plumbing not maintained in good repair, 1 sink out-of-order</w:t>
      </w:r>
    </w:p>
    <w:p w14:paraId="14233371" w14:textId="77777777" w:rsidR="001565F7" w:rsidRPr="00BC29ED" w:rsidRDefault="001565F7" w:rsidP="001565F7">
      <w:pPr>
        <w:tabs>
          <w:tab w:val="left" w:pos="2880"/>
        </w:tabs>
      </w:pPr>
    </w:p>
    <w:p w14:paraId="25793777" w14:textId="77777777" w:rsidR="001565F7" w:rsidRPr="00BC29ED" w:rsidRDefault="001565F7" w:rsidP="001565F7">
      <w:pPr>
        <w:tabs>
          <w:tab w:val="left" w:pos="2880"/>
        </w:tabs>
        <w:rPr>
          <w:i/>
        </w:rPr>
      </w:pPr>
      <w:r w:rsidRPr="00BC29ED">
        <w:rPr>
          <w:i/>
        </w:rPr>
        <w:t>Showers</w:t>
      </w:r>
    </w:p>
    <w:p w14:paraId="365199A9" w14:textId="77777777" w:rsidR="001565F7" w:rsidRPr="00BC29ED" w:rsidRDefault="00327E61" w:rsidP="00327E61">
      <w:pPr>
        <w:tabs>
          <w:tab w:val="left" w:pos="2880"/>
        </w:tabs>
      </w:pPr>
      <w:r w:rsidRPr="00BC29ED">
        <w:tab/>
        <w:t>No Violations Noted</w:t>
      </w:r>
    </w:p>
    <w:p w14:paraId="7380C288" w14:textId="77777777" w:rsidR="001565F7" w:rsidRPr="00BC29ED" w:rsidRDefault="001565F7" w:rsidP="001565F7">
      <w:pPr>
        <w:tabs>
          <w:tab w:val="left" w:pos="2880"/>
        </w:tabs>
        <w:rPr>
          <w:i/>
        </w:rPr>
      </w:pPr>
    </w:p>
    <w:p w14:paraId="2DB3C8F4" w14:textId="77777777" w:rsidR="001565F7" w:rsidRPr="00BC29ED" w:rsidRDefault="001565F7" w:rsidP="001565F7">
      <w:pPr>
        <w:tabs>
          <w:tab w:val="left" w:pos="2880"/>
        </w:tabs>
        <w:rPr>
          <w:i/>
        </w:rPr>
      </w:pPr>
      <w:r w:rsidRPr="00BC29ED">
        <w:rPr>
          <w:i/>
        </w:rPr>
        <w:t>Janitor’s Closet</w:t>
      </w:r>
    </w:p>
    <w:p w14:paraId="653101B2" w14:textId="77777777" w:rsidR="001565F7" w:rsidRPr="00BC29ED" w:rsidRDefault="001565F7" w:rsidP="001565F7">
      <w:pPr>
        <w:tabs>
          <w:tab w:val="left" w:pos="2880"/>
        </w:tabs>
      </w:pPr>
      <w:r w:rsidRPr="00BC29ED">
        <w:tab/>
        <w:t>No Violations Noted</w:t>
      </w:r>
    </w:p>
    <w:p w14:paraId="241AE754" w14:textId="77777777" w:rsidR="001565F7" w:rsidRPr="00BC29ED" w:rsidRDefault="001565F7" w:rsidP="001565F7">
      <w:pPr>
        <w:tabs>
          <w:tab w:val="left" w:pos="2880"/>
        </w:tabs>
      </w:pPr>
    </w:p>
    <w:p w14:paraId="372936F1" w14:textId="77777777" w:rsidR="001565F7" w:rsidRPr="00BC29ED" w:rsidRDefault="001565F7" w:rsidP="001565F7">
      <w:pPr>
        <w:rPr>
          <w:i/>
        </w:rPr>
      </w:pPr>
      <w:r w:rsidRPr="00BC29ED">
        <w:rPr>
          <w:i/>
        </w:rPr>
        <w:t xml:space="preserve">Sleeping Area   </w:t>
      </w:r>
    </w:p>
    <w:p w14:paraId="432D8295" w14:textId="630A3E06" w:rsidR="001565F7" w:rsidRPr="00BC29ED" w:rsidRDefault="001565F7" w:rsidP="001565F7">
      <w:pPr>
        <w:tabs>
          <w:tab w:val="left" w:pos="2880"/>
        </w:tabs>
      </w:pPr>
      <w:r w:rsidRPr="00BC29ED">
        <w:t>105 CMR 451.322</w:t>
      </w:r>
      <w:r w:rsidRPr="00BC29ED">
        <w:tab/>
        <w:t>Cell Size: Inadequate floor space in dorm sleeping area</w:t>
      </w:r>
    </w:p>
    <w:p w14:paraId="43F76F76" w14:textId="77777777" w:rsidR="00BC29ED" w:rsidRPr="00BC29ED" w:rsidRDefault="00BC29ED" w:rsidP="00085946">
      <w:pPr>
        <w:rPr>
          <w:b/>
          <w:u w:val="single"/>
        </w:rPr>
      </w:pPr>
    </w:p>
    <w:p w14:paraId="592F0AF6" w14:textId="77777777" w:rsidR="0005632A" w:rsidRDefault="0005632A" w:rsidP="00085946">
      <w:pPr>
        <w:rPr>
          <w:b/>
          <w:u w:val="single"/>
        </w:rPr>
      </w:pPr>
    </w:p>
    <w:p w14:paraId="067BD9D6" w14:textId="77777777" w:rsidR="001565F7" w:rsidRPr="00BC29ED" w:rsidRDefault="00327E61" w:rsidP="00085946">
      <w:pPr>
        <w:rPr>
          <w:b/>
          <w:u w:val="single"/>
        </w:rPr>
      </w:pPr>
      <w:r w:rsidRPr="00BC29ED">
        <w:rPr>
          <w:b/>
          <w:u w:val="single"/>
        </w:rPr>
        <w:lastRenderedPageBreak/>
        <w:t>MODULAR BUILDING</w:t>
      </w:r>
    </w:p>
    <w:p w14:paraId="5860A3A8" w14:textId="77777777" w:rsidR="00327E61" w:rsidRPr="00BC29ED" w:rsidRDefault="00327E61" w:rsidP="00085946"/>
    <w:p w14:paraId="0E7357B9" w14:textId="77777777" w:rsidR="00327E61" w:rsidRPr="00F074F7" w:rsidRDefault="00327E61" w:rsidP="00327E61">
      <w:pPr>
        <w:tabs>
          <w:tab w:val="left" w:pos="2880"/>
        </w:tabs>
        <w:rPr>
          <w:b/>
        </w:rPr>
      </w:pPr>
      <w:r w:rsidRPr="00BC29ED">
        <w:rPr>
          <w:b/>
        </w:rPr>
        <w:t>1 West</w:t>
      </w:r>
    </w:p>
    <w:p w14:paraId="79F91910" w14:textId="77777777" w:rsidR="00BC29ED" w:rsidRPr="00BC29ED" w:rsidRDefault="00BC29ED" w:rsidP="00327E61">
      <w:pPr>
        <w:tabs>
          <w:tab w:val="left" w:pos="2880"/>
        </w:tabs>
        <w:rPr>
          <w:i/>
        </w:rPr>
      </w:pPr>
    </w:p>
    <w:p w14:paraId="6443783E" w14:textId="77777777" w:rsidR="00327E61" w:rsidRPr="00BC29ED" w:rsidRDefault="00327E61" w:rsidP="00327E61">
      <w:pPr>
        <w:tabs>
          <w:tab w:val="left" w:pos="2880"/>
        </w:tabs>
        <w:rPr>
          <w:i/>
        </w:rPr>
      </w:pPr>
      <w:r w:rsidRPr="00BC29ED">
        <w:rPr>
          <w:i/>
        </w:rPr>
        <w:t>Main Area</w:t>
      </w:r>
    </w:p>
    <w:p w14:paraId="0B68BF10" w14:textId="77777777" w:rsidR="00327E61" w:rsidRPr="00F074F7" w:rsidRDefault="00327E61" w:rsidP="00327E61">
      <w:pPr>
        <w:tabs>
          <w:tab w:val="left" w:pos="2880"/>
        </w:tabs>
      </w:pPr>
      <w:r w:rsidRPr="00BC29ED">
        <w:tab/>
        <w:t>No Violations Noted</w:t>
      </w:r>
    </w:p>
    <w:p w14:paraId="1A98D509" w14:textId="77777777" w:rsidR="00F61029" w:rsidRDefault="00F61029" w:rsidP="00327E61">
      <w:pPr>
        <w:tabs>
          <w:tab w:val="left" w:pos="2880"/>
        </w:tabs>
        <w:rPr>
          <w:i/>
        </w:rPr>
      </w:pPr>
    </w:p>
    <w:p w14:paraId="4C7688CD" w14:textId="77777777" w:rsidR="00327E61" w:rsidRPr="00BC29ED" w:rsidRDefault="00327E61" w:rsidP="00327E61">
      <w:pPr>
        <w:tabs>
          <w:tab w:val="left" w:pos="2880"/>
        </w:tabs>
        <w:rPr>
          <w:i/>
        </w:rPr>
      </w:pPr>
      <w:r w:rsidRPr="00BC29ED">
        <w:rPr>
          <w:i/>
        </w:rPr>
        <w:t>Janitor’s Closet</w:t>
      </w:r>
    </w:p>
    <w:p w14:paraId="7A6AFEF4" w14:textId="77777777" w:rsidR="00327E61" w:rsidRPr="00BC29ED" w:rsidRDefault="00327E61" w:rsidP="00327E61">
      <w:pPr>
        <w:tabs>
          <w:tab w:val="left" w:pos="2880"/>
        </w:tabs>
      </w:pPr>
      <w:r w:rsidRPr="00BC29ED">
        <w:tab/>
        <w:t>No Violations Noted</w:t>
      </w:r>
    </w:p>
    <w:p w14:paraId="75C3D8B7" w14:textId="77777777" w:rsidR="00327E61" w:rsidRPr="00BC29ED" w:rsidRDefault="00327E61" w:rsidP="00327E61">
      <w:pPr>
        <w:tabs>
          <w:tab w:val="left" w:pos="2880"/>
        </w:tabs>
        <w:rPr>
          <w:i/>
        </w:rPr>
      </w:pPr>
    </w:p>
    <w:p w14:paraId="755DCAE8" w14:textId="77777777" w:rsidR="00327E61" w:rsidRPr="00BC29ED" w:rsidRDefault="00327E61" w:rsidP="00327E61">
      <w:pPr>
        <w:tabs>
          <w:tab w:val="left" w:pos="2880"/>
        </w:tabs>
        <w:rPr>
          <w:i/>
        </w:rPr>
      </w:pPr>
      <w:r w:rsidRPr="00BC29ED">
        <w:rPr>
          <w:i/>
        </w:rPr>
        <w:t xml:space="preserve">Bathroom 1 (right side)  </w:t>
      </w:r>
    </w:p>
    <w:p w14:paraId="2A3E0BD0" w14:textId="77777777" w:rsidR="00327E61" w:rsidRPr="00BC29ED" w:rsidRDefault="00327E61" w:rsidP="00327E61">
      <w:pPr>
        <w:tabs>
          <w:tab w:val="left" w:pos="2880"/>
        </w:tabs>
      </w:pPr>
      <w:r w:rsidRPr="00BC29ED">
        <w:t>105 CMR 451.123</w:t>
      </w:r>
      <w:r w:rsidR="005D59DE" w:rsidRPr="00BC29ED">
        <w:tab/>
        <w:t>Maintenance: Shower p</w:t>
      </w:r>
      <w:r w:rsidRPr="00BC29ED">
        <w:t xml:space="preserve">artition paint damaged in shower # </w:t>
      </w:r>
      <w:r w:rsidR="005D59DE" w:rsidRPr="00BC29ED">
        <w:t>4 and 5</w:t>
      </w:r>
    </w:p>
    <w:p w14:paraId="2957E2D6" w14:textId="77777777" w:rsidR="005D59DE" w:rsidRPr="00BC29ED" w:rsidRDefault="005D59DE" w:rsidP="005D59DE">
      <w:pPr>
        <w:tabs>
          <w:tab w:val="left" w:pos="2880"/>
        </w:tabs>
      </w:pPr>
      <w:r w:rsidRPr="00BC29ED">
        <w:t>105 CMR 451.123</w:t>
      </w:r>
      <w:r w:rsidRPr="00BC29ED">
        <w:tab/>
        <w:t>Maintenance: Toilet partition paint damaged between toilet # 2 and 3</w:t>
      </w:r>
    </w:p>
    <w:p w14:paraId="2BA5EF08" w14:textId="77777777" w:rsidR="005D59DE" w:rsidRPr="00BC29ED" w:rsidRDefault="005D59DE" w:rsidP="005D59DE">
      <w:pPr>
        <w:tabs>
          <w:tab w:val="left" w:pos="2880"/>
        </w:tabs>
      </w:pPr>
      <w:r w:rsidRPr="00BC29ED">
        <w:t>105 CMR 451.123</w:t>
      </w:r>
      <w:r w:rsidRPr="00BC29ED">
        <w:tab/>
        <w:t>Maintenance: Wall paint damaged in shower # 1 and 2</w:t>
      </w:r>
    </w:p>
    <w:p w14:paraId="17CFBDBB" w14:textId="77777777" w:rsidR="005D59DE" w:rsidRPr="00BC29ED" w:rsidRDefault="005D59DE" w:rsidP="005D59DE">
      <w:pPr>
        <w:tabs>
          <w:tab w:val="left" w:pos="2880"/>
        </w:tabs>
      </w:pPr>
      <w:r w:rsidRPr="00BC29ED">
        <w:t>105 CMR 451.130</w:t>
      </w:r>
      <w:r w:rsidRPr="00BC29ED">
        <w:tab/>
        <w:t>Hot Water: Shower water temperature recorded at 116</w:t>
      </w:r>
      <w:r w:rsidRPr="00BC29ED">
        <w:rPr>
          <w:vertAlign w:val="superscript"/>
        </w:rPr>
        <w:t>0</w:t>
      </w:r>
      <w:r w:rsidRPr="00BC29ED">
        <w:t>F in shower # 5</w:t>
      </w:r>
    </w:p>
    <w:p w14:paraId="17AE6EC6" w14:textId="77777777" w:rsidR="00327E61" w:rsidRPr="00BC29ED" w:rsidRDefault="00327E61" w:rsidP="00327E61">
      <w:pPr>
        <w:tabs>
          <w:tab w:val="left" w:pos="2880"/>
        </w:tabs>
      </w:pPr>
    </w:p>
    <w:p w14:paraId="19DC727B" w14:textId="77777777" w:rsidR="00327E61" w:rsidRPr="00BC29ED" w:rsidRDefault="00327E61" w:rsidP="00327E61">
      <w:pPr>
        <w:tabs>
          <w:tab w:val="left" w:pos="2880"/>
        </w:tabs>
        <w:rPr>
          <w:i/>
        </w:rPr>
      </w:pPr>
      <w:r w:rsidRPr="00BC29ED">
        <w:rPr>
          <w:i/>
        </w:rPr>
        <w:t xml:space="preserve">Bathroom 2 (left side)  </w:t>
      </w:r>
    </w:p>
    <w:p w14:paraId="39209647" w14:textId="77777777" w:rsidR="00327E61" w:rsidRPr="00BC29ED" w:rsidRDefault="00327E61" w:rsidP="00327E61">
      <w:pPr>
        <w:tabs>
          <w:tab w:val="left" w:pos="2880"/>
        </w:tabs>
      </w:pPr>
      <w:r w:rsidRPr="00BC29ED">
        <w:t>105 CMR 451.123</w:t>
      </w:r>
      <w:r w:rsidRPr="00BC29ED">
        <w:tab/>
        <w:t>Maintenance: Floor dirty throughout bathroom</w:t>
      </w:r>
    </w:p>
    <w:p w14:paraId="3231E11C" w14:textId="77777777" w:rsidR="00327E61" w:rsidRPr="00BC29ED" w:rsidRDefault="005D59DE" w:rsidP="00327E61">
      <w:pPr>
        <w:tabs>
          <w:tab w:val="left" w:pos="2880"/>
        </w:tabs>
      </w:pPr>
      <w:r w:rsidRPr="00BC29ED">
        <w:t>105 CMR 451.130</w:t>
      </w:r>
      <w:r w:rsidRPr="00BC29ED">
        <w:tab/>
        <w:t>Plumbing: Plumbing not maintained in good repair, hot water out-of-order at sink # 12</w:t>
      </w:r>
    </w:p>
    <w:p w14:paraId="3E95B54E" w14:textId="77777777" w:rsidR="00327E61" w:rsidRPr="00BC29ED" w:rsidRDefault="00327E61" w:rsidP="00327E61">
      <w:pPr>
        <w:tabs>
          <w:tab w:val="left" w:pos="2880"/>
        </w:tabs>
        <w:rPr>
          <w:i/>
        </w:rPr>
      </w:pPr>
    </w:p>
    <w:p w14:paraId="10594BC7" w14:textId="77777777" w:rsidR="00327E61" w:rsidRPr="00BC29ED" w:rsidRDefault="00327E61" w:rsidP="00327E61">
      <w:pPr>
        <w:tabs>
          <w:tab w:val="left" w:pos="2880"/>
        </w:tabs>
        <w:ind w:left="2880" w:hanging="2880"/>
        <w:rPr>
          <w:i/>
        </w:rPr>
      </w:pPr>
      <w:r w:rsidRPr="00BC29ED">
        <w:rPr>
          <w:i/>
        </w:rPr>
        <w:t xml:space="preserve">Dorms </w:t>
      </w:r>
    </w:p>
    <w:p w14:paraId="4CBCCDFC" w14:textId="1AFA5010" w:rsidR="00327E61" w:rsidRPr="00BC29ED" w:rsidRDefault="00327E61" w:rsidP="00327E61">
      <w:r w:rsidRPr="00BC29ED">
        <w:t>105 CMR 451.322</w:t>
      </w:r>
      <w:r w:rsidRPr="00BC29ED">
        <w:tab/>
      </w:r>
      <w:r w:rsidRPr="00BC29ED">
        <w:tab/>
        <w:t>Cell Size: Inadequate floor space in all dorms</w:t>
      </w:r>
    </w:p>
    <w:p w14:paraId="02371B56" w14:textId="77777777" w:rsidR="001565F7" w:rsidRPr="00BC29ED" w:rsidRDefault="001565F7" w:rsidP="001565F7">
      <w:pPr>
        <w:tabs>
          <w:tab w:val="left" w:pos="2880"/>
        </w:tabs>
        <w:ind w:left="2880" w:hanging="2880"/>
      </w:pPr>
    </w:p>
    <w:p w14:paraId="17205D1B" w14:textId="77777777" w:rsidR="005D59DE" w:rsidRPr="00BC29ED" w:rsidRDefault="005D59DE" w:rsidP="001565F7">
      <w:pPr>
        <w:tabs>
          <w:tab w:val="left" w:pos="2880"/>
        </w:tabs>
        <w:ind w:left="2880" w:hanging="2880"/>
        <w:rPr>
          <w:b/>
          <w:u w:val="single"/>
        </w:rPr>
      </w:pPr>
      <w:r w:rsidRPr="00BC29ED">
        <w:rPr>
          <w:b/>
          <w:u w:val="single"/>
        </w:rPr>
        <w:t>I.C.E FACILITY</w:t>
      </w:r>
    </w:p>
    <w:p w14:paraId="4FA08464" w14:textId="77777777" w:rsidR="005D59DE" w:rsidRPr="00BC29ED" w:rsidRDefault="005D59DE" w:rsidP="001565F7">
      <w:pPr>
        <w:tabs>
          <w:tab w:val="left" w:pos="2880"/>
        </w:tabs>
        <w:ind w:left="2880" w:hanging="2880"/>
        <w:rPr>
          <w:b/>
          <w:u w:val="single"/>
        </w:rPr>
      </w:pPr>
    </w:p>
    <w:p w14:paraId="5C03C7EB" w14:textId="77777777" w:rsidR="005D59DE" w:rsidRPr="00BC29ED" w:rsidRDefault="005D59DE" w:rsidP="005D59DE">
      <w:pPr>
        <w:rPr>
          <w:b/>
          <w:u w:val="single"/>
        </w:rPr>
      </w:pPr>
      <w:r w:rsidRPr="00BC29ED">
        <w:rPr>
          <w:b/>
          <w:u w:val="single"/>
        </w:rPr>
        <w:t>Exterior</w:t>
      </w:r>
    </w:p>
    <w:p w14:paraId="1819692D" w14:textId="77777777" w:rsidR="005D59DE" w:rsidRPr="00BC29ED" w:rsidRDefault="005D59DE" w:rsidP="005D59DE">
      <w:pPr>
        <w:tabs>
          <w:tab w:val="left" w:pos="2880"/>
        </w:tabs>
        <w:ind w:left="2880" w:hanging="2880"/>
      </w:pPr>
      <w:r w:rsidRPr="00BC29ED">
        <w:t>105 CMR 451.370</w:t>
      </w:r>
      <w:r w:rsidRPr="00BC29ED">
        <w:tab/>
        <w:t>Garbage Storage: Garbage stored in an unsanitary condition, covers damaged and no longer tight-fitting</w:t>
      </w:r>
    </w:p>
    <w:p w14:paraId="21E49EEB" w14:textId="77777777" w:rsidR="005D59DE" w:rsidRPr="00BC29ED" w:rsidRDefault="005D59DE" w:rsidP="005D59DE">
      <w:pPr>
        <w:rPr>
          <w:b/>
          <w:u w:val="single"/>
        </w:rPr>
      </w:pPr>
    </w:p>
    <w:p w14:paraId="5AB1605B" w14:textId="77777777" w:rsidR="005D59DE" w:rsidRPr="00BC29ED" w:rsidRDefault="005D59DE" w:rsidP="005D59DE">
      <w:r w:rsidRPr="00BC29ED">
        <w:rPr>
          <w:b/>
          <w:u w:val="single"/>
        </w:rPr>
        <w:t>Common Area</w:t>
      </w:r>
    </w:p>
    <w:p w14:paraId="61CA6BBB" w14:textId="77777777" w:rsidR="005D59DE" w:rsidRPr="00BC29ED" w:rsidRDefault="005D59DE" w:rsidP="005D59DE">
      <w:pPr>
        <w:rPr>
          <w:b/>
        </w:rPr>
      </w:pPr>
    </w:p>
    <w:p w14:paraId="2D93DB9F" w14:textId="77777777" w:rsidR="005D59DE" w:rsidRPr="00BC29ED" w:rsidRDefault="005D59DE" w:rsidP="005D59DE">
      <w:pPr>
        <w:tabs>
          <w:tab w:val="left" w:pos="2880"/>
        </w:tabs>
        <w:rPr>
          <w:i/>
        </w:rPr>
      </w:pPr>
      <w:r w:rsidRPr="00BC29ED">
        <w:rPr>
          <w:i/>
        </w:rPr>
        <w:t>Garage Bathroom</w:t>
      </w:r>
    </w:p>
    <w:p w14:paraId="1C5D31D0" w14:textId="77777777" w:rsidR="005D59DE" w:rsidRPr="00BC29ED" w:rsidRDefault="005D59DE" w:rsidP="005D59DE">
      <w:pPr>
        <w:tabs>
          <w:tab w:val="left" w:pos="2880"/>
        </w:tabs>
      </w:pPr>
      <w:r w:rsidRPr="00BC29ED">
        <w:tab/>
        <w:t>No Violations Noted</w:t>
      </w:r>
    </w:p>
    <w:p w14:paraId="3E4CC43E" w14:textId="77777777" w:rsidR="005D59DE" w:rsidRPr="00BC29ED" w:rsidRDefault="005D59DE" w:rsidP="005D59DE">
      <w:pPr>
        <w:rPr>
          <w:i/>
        </w:rPr>
      </w:pPr>
    </w:p>
    <w:p w14:paraId="22114389" w14:textId="77777777" w:rsidR="005D59DE" w:rsidRPr="00BC29ED" w:rsidRDefault="005D59DE" w:rsidP="005D59DE">
      <w:pPr>
        <w:rPr>
          <w:i/>
        </w:rPr>
      </w:pPr>
      <w:r w:rsidRPr="00BC29ED">
        <w:rPr>
          <w:i/>
        </w:rPr>
        <w:t xml:space="preserve">Lobby </w:t>
      </w:r>
    </w:p>
    <w:p w14:paraId="0B589D6A" w14:textId="77777777" w:rsidR="005D59DE" w:rsidRPr="00BC29ED" w:rsidRDefault="005D59DE" w:rsidP="005D59DE">
      <w:pPr>
        <w:tabs>
          <w:tab w:val="left" w:pos="2880"/>
        </w:tabs>
      </w:pPr>
      <w:r w:rsidRPr="00BC29ED">
        <w:tab/>
        <w:t>No Violations Noted</w:t>
      </w:r>
    </w:p>
    <w:p w14:paraId="619B994A" w14:textId="77777777" w:rsidR="005D59DE" w:rsidRPr="00BC29ED" w:rsidRDefault="005D59DE" w:rsidP="005D59DE"/>
    <w:p w14:paraId="2954850D" w14:textId="77777777" w:rsidR="005D59DE" w:rsidRPr="00BC29ED" w:rsidRDefault="005D59DE" w:rsidP="005D59DE">
      <w:pPr>
        <w:rPr>
          <w:b/>
          <w:u w:val="single"/>
        </w:rPr>
      </w:pPr>
      <w:r w:rsidRPr="00BC29ED">
        <w:rPr>
          <w:b/>
          <w:u w:val="single"/>
        </w:rPr>
        <w:t>Units</w:t>
      </w:r>
    </w:p>
    <w:p w14:paraId="2A80FD0B" w14:textId="77777777" w:rsidR="005D59DE" w:rsidRPr="00BC29ED" w:rsidRDefault="005D59DE" w:rsidP="005D59DE">
      <w:pPr>
        <w:rPr>
          <w:b/>
          <w:u w:val="single"/>
        </w:rPr>
      </w:pPr>
    </w:p>
    <w:p w14:paraId="3178671D" w14:textId="77777777" w:rsidR="005D59DE" w:rsidRPr="00BC29ED" w:rsidRDefault="005D59DE" w:rsidP="005D59DE">
      <w:pPr>
        <w:rPr>
          <w:b/>
        </w:rPr>
      </w:pPr>
      <w:r w:rsidRPr="00BC29ED">
        <w:rPr>
          <w:b/>
        </w:rPr>
        <w:t>Unit A</w:t>
      </w:r>
    </w:p>
    <w:p w14:paraId="73188E63" w14:textId="77777777" w:rsidR="005D59DE" w:rsidRPr="00BC29ED" w:rsidRDefault="005D59DE" w:rsidP="005D59DE"/>
    <w:p w14:paraId="101B576A" w14:textId="77777777" w:rsidR="005D59DE" w:rsidRPr="00BC29ED" w:rsidRDefault="005D59DE" w:rsidP="005D59DE">
      <w:pPr>
        <w:rPr>
          <w:i/>
        </w:rPr>
      </w:pPr>
      <w:r w:rsidRPr="00BC29ED">
        <w:rPr>
          <w:i/>
        </w:rPr>
        <w:t>Nurse’s Office</w:t>
      </w:r>
    </w:p>
    <w:p w14:paraId="03F54345" w14:textId="77777777" w:rsidR="005D59DE" w:rsidRPr="00BC29ED" w:rsidRDefault="005D59DE" w:rsidP="005D59DE">
      <w:pPr>
        <w:tabs>
          <w:tab w:val="left" w:pos="2880"/>
        </w:tabs>
        <w:ind w:left="2880" w:hanging="2880"/>
      </w:pPr>
      <w:r w:rsidRPr="00BC29ED">
        <w:t>105 CMR 451.353</w:t>
      </w:r>
      <w:r w:rsidRPr="00BC29ED">
        <w:tab/>
        <w:t>Interior Maintenance: Padding damaged and no longer easily cleanable on blue chair</w:t>
      </w:r>
    </w:p>
    <w:p w14:paraId="732265A9" w14:textId="77777777" w:rsidR="005D59DE" w:rsidRPr="00BC29ED" w:rsidRDefault="005D59DE" w:rsidP="005D59DE">
      <w:pPr>
        <w:rPr>
          <w:i/>
        </w:rPr>
      </w:pPr>
    </w:p>
    <w:p w14:paraId="09A2FC0F" w14:textId="77777777" w:rsidR="005D59DE" w:rsidRPr="00BC29ED" w:rsidRDefault="005D59DE" w:rsidP="005D59DE">
      <w:pPr>
        <w:rPr>
          <w:i/>
        </w:rPr>
      </w:pPr>
      <w:r w:rsidRPr="00BC29ED">
        <w:rPr>
          <w:i/>
        </w:rPr>
        <w:t>Nurse’s Bathroom</w:t>
      </w:r>
    </w:p>
    <w:p w14:paraId="4CAC8212" w14:textId="77777777" w:rsidR="005D59DE" w:rsidRPr="00BC29ED" w:rsidRDefault="005D59DE" w:rsidP="005D59DE">
      <w:pPr>
        <w:tabs>
          <w:tab w:val="left" w:pos="2880"/>
        </w:tabs>
      </w:pPr>
      <w:r w:rsidRPr="00BC29ED">
        <w:tab/>
        <w:t>No Violations Noted</w:t>
      </w:r>
    </w:p>
    <w:p w14:paraId="1106D657" w14:textId="77777777" w:rsidR="005D59DE" w:rsidRPr="00BC29ED" w:rsidRDefault="005D59DE" w:rsidP="005D59DE">
      <w:pPr>
        <w:tabs>
          <w:tab w:val="left" w:pos="2880"/>
        </w:tabs>
      </w:pPr>
    </w:p>
    <w:p w14:paraId="4E598D5D" w14:textId="77777777" w:rsidR="005D59DE" w:rsidRPr="00BC29ED" w:rsidRDefault="005D59DE" w:rsidP="005D59DE">
      <w:pPr>
        <w:rPr>
          <w:i/>
        </w:rPr>
      </w:pPr>
      <w:r w:rsidRPr="00BC29ED">
        <w:rPr>
          <w:i/>
        </w:rPr>
        <w:t>Inmate Bathroom Area</w:t>
      </w:r>
    </w:p>
    <w:p w14:paraId="5C9106BE" w14:textId="77777777" w:rsidR="005D59DE" w:rsidRPr="00BC29ED" w:rsidRDefault="005D59DE" w:rsidP="005D59DE">
      <w:pPr>
        <w:tabs>
          <w:tab w:val="left" w:pos="2880"/>
        </w:tabs>
      </w:pPr>
      <w:r w:rsidRPr="00BC29ED">
        <w:tab/>
        <w:t>No Violations Noted</w:t>
      </w:r>
    </w:p>
    <w:p w14:paraId="42BC9EAF" w14:textId="77777777" w:rsidR="005D59DE" w:rsidRPr="00BC29ED" w:rsidRDefault="005D59DE" w:rsidP="005D59DE">
      <w:pPr>
        <w:tabs>
          <w:tab w:val="left" w:pos="2880"/>
        </w:tabs>
      </w:pPr>
    </w:p>
    <w:p w14:paraId="59207C7C" w14:textId="77777777" w:rsidR="005D59DE" w:rsidRPr="00BC29ED" w:rsidRDefault="005D59DE" w:rsidP="005D59DE">
      <w:pPr>
        <w:tabs>
          <w:tab w:val="left" w:pos="2880"/>
        </w:tabs>
      </w:pPr>
      <w:r w:rsidRPr="00BC29ED">
        <w:rPr>
          <w:i/>
        </w:rPr>
        <w:t>Shower Area</w:t>
      </w:r>
      <w:r w:rsidRPr="00BC29ED">
        <w:rPr>
          <w:i/>
        </w:rPr>
        <w:tab/>
      </w:r>
    </w:p>
    <w:p w14:paraId="4E5483E0" w14:textId="77777777" w:rsidR="005D59DE" w:rsidRPr="00BC29ED" w:rsidRDefault="005D59DE" w:rsidP="005D59DE">
      <w:pPr>
        <w:tabs>
          <w:tab w:val="left" w:pos="2880"/>
        </w:tabs>
      </w:pPr>
      <w:r w:rsidRPr="00BC29ED">
        <w:t>105 CMR 451.123</w:t>
      </w:r>
      <w:r w:rsidRPr="00BC29ED">
        <w:tab/>
        <w:t>Maintenance: Wall tile grout dirty in shower # 1-6</w:t>
      </w:r>
    </w:p>
    <w:p w14:paraId="1B54189F" w14:textId="77777777" w:rsidR="005D59DE" w:rsidRPr="00BC29ED" w:rsidRDefault="005D59DE" w:rsidP="005D59DE">
      <w:pPr>
        <w:tabs>
          <w:tab w:val="left" w:pos="2880"/>
        </w:tabs>
      </w:pPr>
      <w:r w:rsidRPr="00BC29ED">
        <w:t>105 CMR 451.123</w:t>
      </w:r>
      <w:r w:rsidRPr="00BC29ED">
        <w:tab/>
        <w:t>Maintenance: Floor tile damaged in shower # 4</w:t>
      </w:r>
    </w:p>
    <w:p w14:paraId="044142FD" w14:textId="77777777" w:rsidR="005D59DE" w:rsidRPr="00BC29ED" w:rsidRDefault="005D59DE" w:rsidP="005D59DE">
      <w:pPr>
        <w:tabs>
          <w:tab w:val="left" w:pos="2880"/>
        </w:tabs>
      </w:pPr>
      <w:r w:rsidRPr="00BC29ED">
        <w:t>105 CMR 451.123</w:t>
      </w:r>
      <w:r w:rsidRPr="00BC29ED">
        <w:tab/>
        <w:t>Maintenance: Ceiling tile water stained near showers</w:t>
      </w:r>
    </w:p>
    <w:p w14:paraId="56B3925D" w14:textId="77777777" w:rsidR="00F074F7" w:rsidRDefault="00F074F7" w:rsidP="005D59DE">
      <w:pPr>
        <w:tabs>
          <w:tab w:val="left" w:pos="2880"/>
        </w:tabs>
        <w:rPr>
          <w:i/>
        </w:rPr>
      </w:pPr>
    </w:p>
    <w:p w14:paraId="74317D07" w14:textId="77777777" w:rsidR="00F61029" w:rsidRDefault="00F61029" w:rsidP="005D59DE">
      <w:pPr>
        <w:tabs>
          <w:tab w:val="left" w:pos="2880"/>
        </w:tabs>
        <w:rPr>
          <w:i/>
        </w:rPr>
      </w:pPr>
    </w:p>
    <w:p w14:paraId="4202EB4D" w14:textId="77777777" w:rsidR="005D59DE" w:rsidRPr="00BC29ED" w:rsidRDefault="005D59DE" w:rsidP="005D59DE">
      <w:pPr>
        <w:tabs>
          <w:tab w:val="left" w:pos="2880"/>
        </w:tabs>
        <w:rPr>
          <w:i/>
        </w:rPr>
      </w:pPr>
      <w:r w:rsidRPr="00BC29ED">
        <w:rPr>
          <w:i/>
        </w:rPr>
        <w:lastRenderedPageBreak/>
        <w:t xml:space="preserve">Laundry   </w:t>
      </w:r>
    </w:p>
    <w:p w14:paraId="63948AF2" w14:textId="7D26B66A" w:rsidR="005D59DE" w:rsidRPr="0005632A" w:rsidRDefault="005D59DE" w:rsidP="0005632A">
      <w:pPr>
        <w:tabs>
          <w:tab w:val="left" w:pos="2880"/>
        </w:tabs>
      </w:pPr>
      <w:r w:rsidRPr="00BC29ED">
        <w:tab/>
        <w:t>No Violations Noted</w:t>
      </w:r>
    </w:p>
    <w:p w14:paraId="29966FAE" w14:textId="77777777" w:rsidR="00F61029" w:rsidRDefault="00F61029" w:rsidP="005D59DE">
      <w:pPr>
        <w:rPr>
          <w:i/>
        </w:rPr>
      </w:pPr>
    </w:p>
    <w:p w14:paraId="54A35DCC" w14:textId="77777777" w:rsidR="005D59DE" w:rsidRPr="00BC29ED" w:rsidRDefault="005D59DE" w:rsidP="005D59DE">
      <w:pPr>
        <w:rPr>
          <w:i/>
        </w:rPr>
      </w:pPr>
      <w:r w:rsidRPr="00BC29ED">
        <w:rPr>
          <w:i/>
        </w:rPr>
        <w:t>Sleeping Area</w:t>
      </w:r>
    </w:p>
    <w:p w14:paraId="49C8E3AE" w14:textId="51310EA5" w:rsidR="00F074F7" w:rsidRPr="0005632A" w:rsidRDefault="005D59DE" w:rsidP="0005632A">
      <w:pPr>
        <w:tabs>
          <w:tab w:val="left" w:pos="2880"/>
        </w:tabs>
      </w:pPr>
      <w:r w:rsidRPr="00BC29ED">
        <w:t>105 CMR 451.322</w:t>
      </w:r>
      <w:r w:rsidRPr="00BC29ED">
        <w:tab/>
        <w:t>Cell Size: Inadequate floor space in dorm sleeping area</w:t>
      </w:r>
    </w:p>
    <w:p w14:paraId="3AD35D3B" w14:textId="77777777" w:rsidR="00F074F7" w:rsidRPr="00BC29ED" w:rsidRDefault="00F074F7" w:rsidP="005D59DE">
      <w:pPr>
        <w:rPr>
          <w:b/>
        </w:rPr>
      </w:pPr>
    </w:p>
    <w:p w14:paraId="59AC8429" w14:textId="77777777" w:rsidR="005D59DE" w:rsidRPr="00BC29ED" w:rsidRDefault="005D59DE" w:rsidP="005D59DE">
      <w:pPr>
        <w:rPr>
          <w:b/>
        </w:rPr>
      </w:pPr>
      <w:r w:rsidRPr="00BC29ED">
        <w:rPr>
          <w:b/>
        </w:rPr>
        <w:t xml:space="preserve">B Unit (Under Renovation) </w:t>
      </w:r>
    </w:p>
    <w:p w14:paraId="4A571008" w14:textId="77777777" w:rsidR="005D59DE" w:rsidRPr="00BC29ED" w:rsidRDefault="005D59DE" w:rsidP="005D59DE">
      <w:pPr>
        <w:tabs>
          <w:tab w:val="left" w:pos="2880"/>
        </w:tabs>
        <w:rPr>
          <w:i/>
        </w:rPr>
      </w:pPr>
    </w:p>
    <w:p w14:paraId="090ED568" w14:textId="77777777" w:rsidR="005D59DE" w:rsidRPr="00BC29ED" w:rsidRDefault="005D59DE" w:rsidP="005D59DE">
      <w:pPr>
        <w:tabs>
          <w:tab w:val="left" w:pos="2880"/>
        </w:tabs>
        <w:rPr>
          <w:i/>
        </w:rPr>
      </w:pPr>
      <w:r w:rsidRPr="00BC29ED">
        <w:rPr>
          <w:i/>
        </w:rPr>
        <w:t>Nurse’s Office</w:t>
      </w:r>
    </w:p>
    <w:p w14:paraId="191DA9BC" w14:textId="77777777" w:rsidR="005D59DE" w:rsidRPr="00BC29ED" w:rsidRDefault="005D59DE" w:rsidP="005D59DE">
      <w:pPr>
        <w:tabs>
          <w:tab w:val="left" w:pos="2880"/>
        </w:tabs>
      </w:pPr>
      <w:r w:rsidRPr="00BC29ED">
        <w:tab/>
        <w:t>No Violations Noted</w:t>
      </w:r>
    </w:p>
    <w:p w14:paraId="2205588E" w14:textId="77777777" w:rsidR="005D59DE" w:rsidRPr="00BC29ED" w:rsidRDefault="005D59DE" w:rsidP="005D59DE">
      <w:pPr>
        <w:rPr>
          <w:i/>
        </w:rPr>
      </w:pPr>
    </w:p>
    <w:p w14:paraId="42230F76" w14:textId="77777777" w:rsidR="005D59DE" w:rsidRPr="00BC29ED" w:rsidRDefault="005D59DE" w:rsidP="005D59DE">
      <w:pPr>
        <w:rPr>
          <w:i/>
        </w:rPr>
      </w:pPr>
      <w:r w:rsidRPr="00BC29ED">
        <w:rPr>
          <w:i/>
        </w:rPr>
        <w:t xml:space="preserve">Inmate Bathroom Area </w:t>
      </w:r>
    </w:p>
    <w:p w14:paraId="5614ED78" w14:textId="77777777" w:rsidR="005D59DE" w:rsidRPr="00BC29ED" w:rsidRDefault="005D59DE" w:rsidP="005D59DE">
      <w:pPr>
        <w:tabs>
          <w:tab w:val="left" w:pos="2880"/>
        </w:tabs>
      </w:pPr>
      <w:r w:rsidRPr="00BC29ED">
        <w:tab/>
        <w:t>No Violations Noted</w:t>
      </w:r>
    </w:p>
    <w:p w14:paraId="7BE6F8FF" w14:textId="77777777" w:rsidR="005D59DE" w:rsidRPr="00BC29ED" w:rsidRDefault="005D59DE" w:rsidP="005D59DE">
      <w:pPr>
        <w:tabs>
          <w:tab w:val="left" w:pos="2880"/>
        </w:tabs>
      </w:pPr>
    </w:p>
    <w:p w14:paraId="66EB37C2" w14:textId="77777777" w:rsidR="005D59DE" w:rsidRPr="00BC29ED" w:rsidRDefault="005D59DE" w:rsidP="005D59DE">
      <w:pPr>
        <w:tabs>
          <w:tab w:val="left" w:pos="2880"/>
        </w:tabs>
        <w:rPr>
          <w:i/>
        </w:rPr>
      </w:pPr>
      <w:r w:rsidRPr="00BC29ED">
        <w:rPr>
          <w:i/>
        </w:rPr>
        <w:t>Shower Area</w:t>
      </w:r>
    </w:p>
    <w:p w14:paraId="68C707AF" w14:textId="77777777" w:rsidR="005D59DE" w:rsidRPr="00BC29ED" w:rsidRDefault="005D59DE" w:rsidP="005D59DE">
      <w:pPr>
        <w:tabs>
          <w:tab w:val="left" w:pos="2880"/>
        </w:tabs>
      </w:pPr>
      <w:r w:rsidRPr="00BC29ED">
        <w:t>105 CMR 451.123</w:t>
      </w:r>
      <w:r w:rsidRPr="00BC29ED">
        <w:tab/>
        <w:t>Maintenance: Light fixture not secured to ceiling in shower # 1</w:t>
      </w:r>
    </w:p>
    <w:p w14:paraId="367EA83B" w14:textId="77777777" w:rsidR="005D59DE" w:rsidRPr="00BC29ED" w:rsidRDefault="005D59DE" w:rsidP="005D59DE">
      <w:pPr>
        <w:tabs>
          <w:tab w:val="left" w:pos="2880"/>
        </w:tabs>
      </w:pPr>
      <w:r w:rsidRPr="00BC29ED">
        <w:t>105 CMR 451.123</w:t>
      </w:r>
      <w:r w:rsidRPr="00BC29ED">
        <w:tab/>
        <w:t>Maintenance: Ceiling tile missing outside shower # 2</w:t>
      </w:r>
    </w:p>
    <w:p w14:paraId="3408A93D" w14:textId="77777777" w:rsidR="005D59DE" w:rsidRPr="00BC29ED" w:rsidRDefault="005D59DE" w:rsidP="005D59DE">
      <w:pPr>
        <w:tabs>
          <w:tab w:val="left" w:pos="2880"/>
        </w:tabs>
      </w:pPr>
      <w:r w:rsidRPr="00BC29ED">
        <w:t>105 CMR 451.123</w:t>
      </w:r>
      <w:r w:rsidRPr="00BC29ED">
        <w:tab/>
        <w:t>Maintenance: Curtains missing for all showers</w:t>
      </w:r>
    </w:p>
    <w:p w14:paraId="4B515FC7" w14:textId="77777777" w:rsidR="005D59DE" w:rsidRPr="00BC29ED" w:rsidRDefault="005D59DE" w:rsidP="005D59DE">
      <w:pPr>
        <w:tabs>
          <w:tab w:val="left" w:pos="2880"/>
        </w:tabs>
      </w:pPr>
      <w:r w:rsidRPr="00BC29ED">
        <w:t>105 CMR 451.123</w:t>
      </w:r>
      <w:r w:rsidRPr="00BC29ED">
        <w:tab/>
        <w:t>Maintenance: Soap dispenser missing</w:t>
      </w:r>
    </w:p>
    <w:p w14:paraId="0BD42E3D" w14:textId="77777777" w:rsidR="005D59DE" w:rsidRPr="00BC29ED" w:rsidRDefault="005D59DE" w:rsidP="005D59DE">
      <w:pPr>
        <w:tabs>
          <w:tab w:val="left" w:pos="2880"/>
        </w:tabs>
      </w:pPr>
    </w:p>
    <w:p w14:paraId="65FE7E93" w14:textId="77777777" w:rsidR="005D59DE" w:rsidRPr="00BC29ED" w:rsidRDefault="005D59DE" w:rsidP="005D59DE">
      <w:pPr>
        <w:tabs>
          <w:tab w:val="left" w:pos="2880"/>
        </w:tabs>
        <w:rPr>
          <w:i/>
        </w:rPr>
      </w:pPr>
      <w:r w:rsidRPr="00BC29ED">
        <w:rPr>
          <w:i/>
        </w:rPr>
        <w:t xml:space="preserve">Laundry   </w:t>
      </w:r>
    </w:p>
    <w:p w14:paraId="6F4AB1E1" w14:textId="77777777" w:rsidR="005D59DE" w:rsidRPr="00BC29ED" w:rsidRDefault="005D59DE" w:rsidP="005D59DE">
      <w:pPr>
        <w:tabs>
          <w:tab w:val="left" w:pos="2880"/>
        </w:tabs>
      </w:pPr>
      <w:r w:rsidRPr="00BC29ED">
        <w:tab/>
        <w:t>No Violations Noted</w:t>
      </w:r>
    </w:p>
    <w:p w14:paraId="1F96F4D5" w14:textId="77777777" w:rsidR="005D59DE" w:rsidRPr="00BC29ED" w:rsidRDefault="005D59DE" w:rsidP="005D59DE">
      <w:pPr>
        <w:tabs>
          <w:tab w:val="left" w:pos="2880"/>
        </w:tabs>
      </w:pPr>
    </w:p>
    <w:p w14:paraId="7D3B5F06" w14:textId="77777777" w:rsidR="005D59DE" w:rsidRPr="00BC29ED" w:rsidRDefault="005D59DE" w:rsidP="005D59DE">
      <w:pPr>
        <w:tabs>
          <w:tab w:val="left" w:pos="2880"/>
        </w:tabs>
        <w:rPr>
          <w:i/>
        </w:rPr>
      </w:pPr>
      <w:r w:rsidRPr="00BC29ED">
        <w:rPr>
          <w:i/>
        </w:rPr>
        <w:t>Janitor’s Closet</w:t>
      </w:r>
    </w:p>
    <w:p w14:paraId="69B96C9A" w14:textId="77777777" w:rsidR="005D59DE" w:rsidRPr="00BC29ED" w:rsidRDefault="005D59DE" w:rsidP="005D59DE">
      <w:pPr>
        <w:tabs>
          <w:tab w:val="left" w:pos="2880"/>
        </w:tabs>
      </w:pPr>
      <w:r w:rsidRPr="00BC29ED">
        <w:t>105 CMR 451.353</w:t>
      </w:r>
      <w:r w:rsidRPr="00BC29ED">
        <w:tab/>
        <w:t>Interior Maintenance: Wet mop stored in slop sink</w:t>
      </w:r>
    </w:p>
    <w:p w14:paraId="098840DE" w14:textId="77777777" w:rsidR="005D59DE" w:rsidRPr="00BC29ED" w:rsidRDefault="005D59DE" w:rsidP="005D59DE">
      <w:pPr>
        <w:tabs>
          <w:tab w:val="left" w:pos="2880"/>
        </w:tabs>
      </w:pPr>
    </w:p>
    <w:p w14:paraId="4B2D2DDC" w14:textId="77777777" w:rsidR="005D59DE" w:rsidRPr="00BC29ED" w:rsidRDefault="005D59DE" w:rsidP="005D59DE">
      <w:pPr>
        <w:rPr>
          <w:i/>
        </w:rPr>
      </w:pPr>
      <w:r w:rsidRPr="00BC29ED">
        <w:rPr>
          <w:i/>
        </w:rPr>
        <w:t>Sleeping Area</w:t>
      </w:r>
    </w:p>
    <w:p w14:paraId="1F452704" w14:textId="599DA526" w:rsidR="005D59DE" w:rsidRPr="00BC29ED" w:rsidRDefault="005D59DE" w:rsidP="005D59DE">
      <w:pPr>
        <w:tabs>
          <w:tab w:val="left" w:pos="2880"/>
        </w:tabs>
        <w:ind w:left="2880" w:hanging="2880"/>
      </w:pPr>
      <w:r w:rsidRPr="00BC29ED">
        <w:t>105 CMR 451.322</w:t>
      </w:r>
      <w:r w:rsidRPr="00BC29ED">
        <w:tab/>
        <w:t>Cell Size: Inadequate floor space in dorm sleeping area</w:t>
      </w:r>
    </w:p>
    <w:p w14:paraId="3AF692FB" w14:textId="77777777" w:rsidR="005D59DE" w:rsidRPr="00BC29ED" w:rsidRDefault="005D59DE" w:rsidP="005D59DE">
      <w:pPr>
        <w:tabs>
          <w:tab w:val="left" w:pos="2880"/>
        </w:tabs>
        <w:ind w:left="2880" w:hanging="2880"/>
      </w:pPr>
    </w:p>
    <w:p w14:paraId="20716873" w14:textId="77777777" w:rsidR="005D59DE" w:rsidRPr="00BC29ED" w:rsidRDefault="005D59DE" w:rsidP="005D59DE">
      <w:pPr>
        <w:rPr>
          <w:i/>
        </w:rPr>
      </w:pPr>
      <w:r w:rsidRPr="00BC29ED">
        <w:rPr>
          <w:i/>
        </w:rPr>
        <w:t>B Unit Rec Cage</w:t>
      </w:r>
    </w:p>
    <w:p w14:paraId="39C0BF45" w14:textId="77777777" w:rsidR="005D59DE" w:rsidRPr="00BC29ED" w:rsidRDefault="005D59DE" w:rsidP="005D59DE">
      <w:pPr>
        <w:tabs>
          <w:tab w:val="left" w:pos="2880"/>
        </w:tabs>
      </w:pPr>
      <w:r w:rsidRPr="00BC29ED">
        <w:t>105 CMR 451.360</w:t>
      </w:r>
      <w:r w:rsidRPr="00BC29ED">
        <w:tab/>
        <w:t>Protective Measures: Birds nest observed</w:t>
      </w:r>
    </w:p>
    <w:p w14:paraId="32769C73" w14:textId="77777777" w:rsidR="005D59DE" w:rsidRPr="00BC29ED" w:rsidRDefault="005D59DE" w:rsidP="005D59DE">
      <w:pPr>
        <w:tabs>
          <w:tab w:val="left" w:pos="2880"/>
        </w:tabs>
        <w:ind w:left="2880" w:hanging="2880"/>
      </w:pPr>
    </w:p>
    <w:p w14:paraId="0B5CAE37" w14:textId="77777777" w:rsidR="005D59DE" w:rsidRPr="00BC29ED" w:rsidRDefault="005D59DE" w:rsidP="005D59DE">
      <w:pPr>
        <w:tabs>
          <w:tab w:val="left" w:pos="2880"/>
        </w:tabs>
        <w:rPr>
          <w:b/>
          <w:u w:val="single"/>
        </w:rPr>
      </w:pPr>
      <w:r w:rsidRPr="00BC29ED">
        <w:rPr>
          <w:b/>
          <w:u w:val="single"/>
        </w:rPr>
        <w:t>FOOD SERVICE</w:t>
      </w:r>
    </w:p>
    <w:p w14:paraId="7D941D90" w14:textId="77777777" w:rsidR="005D59DE" w:rsidRPr="00BC29ED" w:rsidRDefault="005D59DE" w:rsidP="005D59DE">
      <w:pPr>
        <w:tabs>
          <w:tab w:val="left" w:pos="2880"/>
        </w:tabs>
        <w:rPr>
          <w:b/>
          <w:u w:val="single"/>
        </w:rPr>
      </w:pPr>
    </w:p>
    <w:p w14:paraId="363F163F" w14:textId="77777777" w:rsidR="005D59DE" w:rsidRPr="00BC29ED" w:rsidRDefault="005D59DE" w:rsidP="005D59DE">
      <w:pPr>
        <w:tabs>
          <w:tab w:val="left" w:pos="2880"/>
        </w:tabs>
        <w:rPr>
          <w:b/>
        </w:rPr>
      </w:pPr>
      <w:r w:rsidRPr="00BC29ED">
        <w:rPr>
          <w:b/>
        </w:rPr>
        <w:t xml:space="preserve">Kitchen    </w:t>
      </w:r>
    </w:p>
    <w:p w14:paraId="2D454F52" w14:textId="77777777" w:rsidR="005D59DE" w:rsidRPr="00BC29ED" w:rsidRDefault="005D59DE" w:rsidP="005D59DE">
      <w:pPr>
        <w:tabs>
          <w:tab w:val="left" w:pos="2880"/>
        </w:tabs>
      </w:pPr>
      <w:r w:rsidRPr="00BC29ED">
        <w:t xml:space="preserve">The following Food Code violations listed in </w:t>
      </w:r>
      <w:r w:rsidRPr="00BC29ED">
        <w:rPr>
          <w:b/>
          <w:bCs/>
        </w:rPr>
        <w:t>BOLD</w:t>
      </w:r>
      <w:r w:rsidRPr="00BC29ED">
        <w:t xml:space="preserve"> were observed to be corrected on-site.</w:t>
      </w:r>
    </w:p>
    <w:p w14:paraId="5700CDDC" w14:textId="77777777" w:rsidR="005D59DE" w:rsidRPr="00BC29ED" w:rsidRDefault="005D59DE" w:rsidP="005D59DE"/>
    <w:p w14:paraId="54E65F4A" w14:textId="77777777" w:rsidR="005D59DE" w:rsidRPr="00BC29ED" w:rsidRDefault="005D59DE" w:rsidP="005D59DE">
      <w:pPr>
        <w:tabs>
          <w:tab w:val="left" w:pos="2880"/>
        </w:tabs>
        <w:rPr>
          <w:i/>
        </w:rPr>
      </w:pPr>
      <w:r w:rsidRPr="00BC29ED">
        <w:rPr>
          <w:i/>
        </w:rPr>
        <w:t>Janitor’s Closet</w:t>
      </w:r>
    </w:p>
    <w:p w14:paraId="24E28914" w14:textId="77777777" w:rsidR="005D59DE" w:rsidRPr="00BC29ED" w:rsidRDefault="005D59DE" w:rsidP="005D59DE">
      <w:pPr>
        <w:ind w:left="2880" w:hanging="2880"/>
      </w:pPr>
      <w:r w:rsidRPr="00BC29ED">
        <w:t>FC 6-501.16</w:t>
      </w:r>
      <w:r w:rsidRPr="00BC29ED">
        <w:tab/>
        <w:t>Maintenance and Operation: Premises, Structure, Attachments, and Fixtures - Methods; Wet mop stored in slop sink</w:t>
      </w:r>
    </w:p>
    <w:p w14:paraId="21B18D06" w14:textId="77777777" w:rsidR="005D59DE" w:rsidRPr="00BC29ED" w:rsidRDefault="005D59DE" w:rsidP="005D59DE">
      <w:pPr>
        <w:tabs>
          <w:tab w:val="left" w:pos="2880"/>
        </w:tabs>
      </w:pPr>
    </w:p>
    <w:p w14:paraId="337BE0F8" w14:textId="77777777" w:rsidR="005D59DE" w:rsidRPr="00BC29ED" w:rsidRDefault="005D59DE" w:rsidP="005D59DE">
      <w:pPr>
        <w:ind w:left="2880" w:hanging="2880"/>
        <w:rPr>
          <w:i/>
        </w:rPr>
      </w:pPr>
      <w:r w:rsidRPr="00BC29ED">
        <w:rPr>
          <w:i/>
        </w:rPr>
        <w:t xml:space="preserve">Dry Food Storage     </w:t>
      </w:r>
    </w:p>
    <w:p w14:paraId="32725001" w14:textId="77777777" w:rsidR="005D59DE" w:rsidRPr="00BC29ED" w:rsidRDefault="005D59DE" w:rsidP="005D59DE">
      <w:pPr>
        <w:ind w:left="2880" w:hanging="2880"/>
      </w:pPr>
      <w:r w:rsidRPr="00BC29ED">
        <w:t>FC 4-501.11(A)</w:t>
      </w:r>
      <w:r w:rsidRPr="00BC29ED">
        <w:tab/>
        <w:t>Maintenance and Operation, Equipment: Equipment not maintained in a state of good repair, small refrigerator not functioning properly, temperature recorded at 50°F</w:t>
      </w:r>
    </w:p>
    <w:p w14:paraId="6673FBE5" w14:textId="77777777" w:rsidR="005D59DE" w:rsidRPr="00BC29ED" w:rsidRDefault="005D59DE" w:rsidP="005D59DE">
      <w:pPr>
        <w:ind w:left="2880" w:hanging="2880"/>
        <w:rPr>
          <w:b/>
        </w:rPr>
      </w:pPr>
      <w:r w:rsidRPr="00BC29ED">
        <w:rPr>
          <w:b/>
        </w:rPr>
        <w:t>FC 3-302.11(A)(4)</w:t>
      </w:r>
      <w:r w:rsidRPr="00BC29ED">
        <w:rPr>
          <w:b/>
        </w:rPr>
        <w:tab/>
        <w:t>Preventing Contamination after Receiving; Preventing Food and Ingredient Contamination: Food not appropriately covered, dry pasta left uncovered</w:t>
      </w:r>
    </w:p>
    <w:p w14:paraId="0A936F9D" w14:textId="77777777" w:rsidR="005D59DE" w:rsidRPr="00BC29ED" w:rsidRDefault="005D59DE" w:rsidP="005D59DE">
      <w:pPr>
        <w:ind w:left="2880" w:hanging="2880"/>
      </w:pPr>
      <w:r w:rsidRPr="00BC29ED">
        <w:t>FC 6-501.12(A)</w:t>
      </w:r>
      <w:r w:rsidRPr="00BC29ED">
        <w:tab/>
        <w:t>Maintenance and Operation; Premises, Structure, Attachments, and Fixtures - Methods: Facility not cleaned as often as necessary, bottom of dry storage cabinet dirty</w:t>
      </w:r>
    </w:p>
    <w:p w14:paraId="552D9155" w14:textId="77777777" w:rsidR="005D59DE" w:rsidRPr="00BC29ED" w:rsidRDefault="005D59DE" w:rsidP="005D59DE">
      <w:pPr>
        <w:ind w:left="2880" w:hanging="2880"/>
      </w:pPr>
      <w:r w:rsidRPr="00BC29ED">
        <w:t>FC 4-501.11(A)</w:t>
      </w:r>
      <w:r w:rsidRPr="00BC29ED">
        <w:tab/>
        <w:t>Maintenance and Operation, Equipment: Equipment not maintained in a state of good repair, inaccurate temperature measuring device on mobile hot holding units in hallway leading to dry storage</w:t>
      </w:r>
    </w:p>
    <w:p w14:paraId="502D45AA" w14:textId="77777777" w:rsidR="005D59DE" w:rsidRPr="00BC29ED" w:rsidRDefault="005D59DE" w:rsidP="005D59DE">
      <w:pPr>
        <w:tabs>
          <w:tab w:val="left" w:pos="2880"/>
        </w:tabs>
      </w:pPr>
    </w:p>
    <w:p w14:paraId="0B471C8A" w14:textId="77777777" w:rsidR="00F61029" w:rsidRDefault="00F61029" w:rsidP="005D59DE">
      <w:pPr>
        <w:rPr>
          <w:i/>
        </w:rPr>
      </w:pPr>
    </w:p>
    <w:p w14:paraId="421E81B2" w14:textId="77777777" w:rsidR="00F61029" w:rsidRDefault="00F61029" w:rsidP="005D59DE">
      <w:pPr>
        <w:rPr>
          <w:i/>
        </w:rPr>
      </w:pPr>
    </w:p>
    <w:p w14:paraId="27625FE9" w14:textId="77777777" w:rsidR="00F61029" w:rsidRDefault="00F61029" w:rsidP="005D59DE">
      <w:pPr>
        <w:rPr>
          <w:i/>
        </w:rPr>
      </w:pPr>
    </w:p>
    <w:p w14:paraId="040623BF" w14:textId="77777777" w:rsidR="00F61029" w:rsidRDefault="00F61029" w:rsidP="005D59DE">
      <w:pPr>
        <w:rPr>
          <w:i/>
        </w:rPr>
      </w:pPr>
    </w:p>
    <w:p w14:paraId="73D67826" w14:textId="77777777" w:rsidR="005D59DE" w:rsidRPr="00BC29ED" w:rsidRDefault="005D59DE" w:rsidP="005D59DE">
      <w:pPr>
        <w:rPr>
          <w:i/>
        </w:rPr>
      </w:pPr>
      <w:r w:rsidRPr="00BC29ED">
        <w:rPr>
          <w:i/>
        </w:rPr>
        <w:lastRenderedPageBreak/>
        <w:t xml:space="preserve">Cooler # 1  </w:t>
      </w:r>
    </w:p>
    <w:p w14:paraId="05CC5181" w14:textId="77777777" w:rsidR="005D59DE" w:rsidRPr="00BC29ED" w:rsidRDefault="005D59DE" w:rsidP="005D59DE">
      <w:pPr>
        <w:ind w:left="2880" w:hanging="2880"/>
      </w:pPr>
      <w:r w:rsidRPr="00BC29ED">
        <w:t xml:space="preserve">FC 3-501.18(A)(3) </w:t>
      </w:r>
      <w:r w:rsidRPr="00BC29ED">
        <w:tab/>
        <w:t>Limitation of Growth of Organisms of Public Health Concern, Temperature and Time Control: Refrigerated time/temperature control for safety food prepared on site or by a food processing plant was marked with a date or day the exceeds a temperature and time combination and was not discarded</w:t>
      </w:r>
      <w:r w:rsidRPr="00BC29ED">
        <w:rPr>
          <w:vertAlign w:val="superscript"/>
        </w:rPr>
        <w:t>P</w:t>
      </w:r>
      <w:r w:rsidRPr="00BC29ED">
        <w:t>, expired Tofu and Soy Milk observed</w:t>
      </w:r>
    </w:p>
    <w:p w14:paraId="620BBFCF" w14:textId="77777777" w:rsidR="0005632A" w:rsidRPr="00BC29ED" w:rsidRDefault="0005632A" w:rsidP="005D59DE">
      <w:pPr>
        <w:rPr>
          <w:i/>
        </w:rPr>
      </w:pPr>
    </w:p>
    <w:p w14:paraId="0AE05F62" w14:textId="77777777" w:rsidR="005D59DE" w:rsidRPr="00BC29ED" w:rsidRDefault="005D59DE" w:rsidP="005D59DE">
      <w:pPr>
        <w:rPr>
          <w:i/>
        </w:rPr>
      </w:pPr>
      <w:r w:rsidRPr="00BC29ED">
        <w:rPr>
          <w:i/>
        </w:rPr>
        <w:t xml:space="preserve">Cooler # 2  </w:t>
      </w:r>
    </w:p>
    <w:p w14:paraId="5CB7FBCE" w14:textId="77777777" w:rsidR="005D59DE" w:rsidRPr="00BC29ED" w:rsidRDefault="005D59DE" w:rsidP="005D59DE">
      <w:pPr>
        <w:tabs>
          <w:tab w:val="left" w:pos="2880"/>
        </w:tabs>
      </w:pPr>
      <w:r w:rsidRPr="00BC29ED">
        <w:tab/>
        <w:t>No Violations Noted</w:t>
      </w:r>
    </w:p>
    <w:p w14:paraId="5FC4EADE" w14:textId="77777777" w:rsidR="00F074F7" w:rsidRPr="00BC29ED" w:rsidRDefault="00F074F7" w:rsidP="005D59DE">
      <w:pPr>
        <w:tabs>
          <w:tab w:val="left" w:pos="2880"/>
        </w:tabs>
        <w:rPr>
          <w:i/>
        </w:rPr>
      </w:pPr>
    </w:p>
    <w:p w14:paraId="207334CC" w14:textId="77777777" w:rsidR="005D59DE" w:rsidRPr="00BC29ED" w:rsidRDefault="005D59DE" w:rsidP="005D59DE">
      <w:pPr>
        <w:rPr>
          <w:i/>
        </w:rPr>
      </w:pPr>
      <w:r w:rsidRPr="00BC29ED">
        <w:rPr>
          <w:i/>
        </w:rPr>
        <w:t xml:space="preserve">Freezer # 1   </w:t>
      </w:r>
    </w:p>
    <w:p w14:paraId="7EBD2A08" w14:textId="70519103" w:rsidR="005D59DE" w:rsidRPr="00BC29ED" w:rsidRDefault="005D59DE" w:rsidP="005D59DE">
      <w:pPr>
        <w:tabs>
          <w:tab w:val="left" w:pos="2880"/>
        </w:tabs>
        <w:ind w:left="2880" w:hanging="2880"/>
      </w:pPr>
      <w:r w:rsidRPr="00BC29ED">
        <w:rPr>
          <w:b/>
        </w:rPr>
        <w:t>FC 3-302.11(A)(4)</w:t>
      </w:r>
      <w:r w:rsidRPr="00BC29ED">
        <w:rPr>
          <w:b/>
        </w:rPr>
        <w:tab/>
        <w:t>Preventing Contamination after Receiving; Preventing Food and Ingredient Contamination: Food not appropriately covered, boxes of food left uncovered</w:t>
      </w:r>
    </w:p>
    <w:p w14:paraId="3A027064" w14:textId="77777777" w:rsidR="005D59DE" w:rsidRPr="00BC29ED" w:rsidRDefault="005D59DE" w:rsidP="005D59DE"/>
    <w:p w14:paraId="0A9E6CFF" w14:textId="77777777" w:rsidR="005D59DE" w:rsidRPr="00BC29ED" w:rsidRDefault="005D59DE" w:rsidP="005D59DE">
      <w:pPr>
        <w:rPr>
          <w:i/>
        </w:rPr>
      </w:pPr>
      <w:r w:rsidRPr="00BC29ED">
        <w:rPr>
          <w:i/>
        </w:rPr>
        <w:t>3-Compartment Sink</w:t>
      </w:r>
    </w:p>
    <w:p w14:paraId="7AC81CBE" w14:textId="77777777" w:rsidR="005D59DE" w:rsidRPr="00BC29ED" w:rsidRDefault="005D59DE" w:rsidP="005D59DE">
      <w:pPr>
        <w:ind w:left="2880" w:hanging="2880"/>
      </w:pPr>
      <w:r w:rsidRPr="00BC29ED">
        <w:t xml:space="preserve">FC 4-903.11(B)(2) </w:t>
      </w:r>
      <w:r w:rsidRPr="00BC29ED">
        <w:tab/>
        <w:t>Protection of Clean Items; Storing: Equipment and Utensils not stored covered or inverted, bowls and pans not stored in the</w:t>
      </w:r>
      <w:r w:rsidR="001B201E">
        <w:t xml:space="preserve"> inverted position above the 3-C</w:t>
      </w:r>
      <w:r w:rsidRPr="00BC29ED">
        <w:t>ompartment</w:t>
      </w:r>
      <w:r w:rsidR="001B201E">
        <w:t xml:space="preserve"> sink</w:t>
      </w:r>
      <w:r w:rsidRPr="00BC29ED">
        <w:t xml:space="preserve"> and prep area near coolers</w:t>
      </w:r>
    </w:p>
    <w:p w14:paraId="6A03A85F" w14:textId="77777777" w:rsidR="005D59DE" w:rsidRPr="00BC29ED" w:rsidRDefault="005D59DE" w:rsidP="005D59DE">
      <w:pPr>
        <w:ind w:left="2880" w:hanging="2880"/>
      </w:pPr>
      <w:r w:rsidRPr="00BC29ED">
        <w:t>FC 5-205.15(B)</w:t>
      </w:r>
      <w:r w:rsidRPr="00BC29ED">
        <w:tab/>
        <w:t>Plumbing System; Operation and Maintenance: Plumbing system not maintained in good repair, right side faucet leaking</w:t>
      </w:r>
    </w:p>
    <w:p w14:paraId="295F2E63" w14:textId="77777777" w:rsidR="005D59DE" w:rsidRPr="00BC29ED" w:rsidRDefault="005D59DE" w:rsidP="005D59DE"/>
    <w:p w14:paraId="438358B1" w14:textId="211BD82E" w:rsidR="005D59DE" w:rsidRPr="00BC29ED" w:rsidRDefault="00F85B8C" w:rsidP="005D59DE">
      <w:pPr>
        <w:rPr>
          <w:i/>
        </w:rPr>
      </w:pPr>
      <w:r>
        <w:rPr>
          <w:i/>
        </w:rPr>
        <w:t>Handwash Sink (near 3-Compartment S</w:t>
      </w:r>
      <w:r w:rsidR="005D59DE" w:rsidRPr="00BC29ED">
        <w:rPr>
          <w:i/>
        </w:rPr>
        <w:t>ink)</w:t>
      </w:r>
    </w:p>
    <w:p w14:paraId="20EE5824" w14:textId="77777777" w:rsidR="005D59DE" w:rsidRPr="00BC29ED" w:rsidRDefault="005D59DE" w:rsidP="005D59DE">
      <w:pPr>
        <w:ind w:left="2880" w:hanging="2880"/>
        <w:rPr>
          <w:b/>
        </w:rPr>
      </w:pPr>
      <w:r w:rsidRPr="00BC29ED">
        <w:rPr>
          <w:b/>
        </w:rPr>
        <w:t>FC 5-205.11(B)</w:t>
      </w:r>
      <w:r w:rsidRPr="00BC29ED">
        <w:rPr>
          <w:b/>
        </w:rPr>
        <w:tab/>
        <w:t>Plumbing System; Operations and Maintenance: Handwashing sink used for an unapproved purpose</w:t>
      </w:r>
      <w:r w:rsidRPr="00BC29ED">
        <w:rPr>
          <w:b/>
          <w:vertAlign w:val="superscript"/>
        </w:rPr>
        <w:t>Pf</w:t>
      </w:r>
      <w:r w:rsidRPr="00BC29ED">
        <w:rPr>
          <w:b/>
        </w:rPr>
        <w:t>, hose draining into handwash sink</w:t>
      </w:r>
    </w:p>
    <w:p w14:paraId="72B82EBF" w14:textId="77777777" w:rsidR="005D59DE" w:rsidRPr="00BC29ED" w:rsidRDefault="005D59DE" w:rsidP="005D59DE">
      <w:pPr>
        <w:rPr>
          <w:i/>
        </w:rPr>
      </w:pPr>
    </w:p>
    <w:p w14:paraId="1EE65524" w14:textId="77777777" w:rsidR="005D59DE" w:rsidRPr="00BC29ED" w:rsidRDefault="005D59DE" w:rsidP="005D59DE">
      <w:pPr>
        <w:rPr>
          <w:i/>
        </w:rPr>
      </w:pPr>
      <w:r w:rsidRPr="00BC29ED">
        <w:rPr>
          <w:i/>
        </w:rPr>
        <w:t>Kettle Area</w:t>
      </w:r>
    </w:p>
    <w:p w14:paraId="055D1462" w14:textId="77777777" w:rsidR="005D59DE" w:rsidRPr="00BC29ED" w:rsidRDefault="005D59DE" w:rsidP="005D59DE">
      <w:pPr>
        <w:ind w:left="2880" w:hanging="2880"/>
        <w:rPr>
          <w:b/>
        </w:rPr>
      </w:pPr>
      <w:r w:rsidRPr="00BC29ED">
        <w:rPr>
          <w:b/>
        </w:rPr>
        <w:t>FC 4-903-11(C)</w:t>
      </w:r>
      <w:r w:rsidRPr="00BC29ED">
        <w:rPr>
          <w:b/>
        </w:rPr>
        <w:tab/>
        <w:t>Protection of Clean Items, Storing: Single-Use Items not stored in an area where they are protected from contamination, single-use utensils left uncovered</w:t>
      </w:r>
    </w:p>
    <w:p w14:paraId="5EE39FF5" w14:textId="77777777" w:rsidR="005D59DE" w:rsidRPr="00BC29ED" w:rsidRDefault="005D59DE" w:rsidP="005D59DE">
      <w:pPr>
        <w:ind w:left="2880" w:hanging="2880"/>
      </w:pPr>
      <w:r w:rsidRPr="00BC29ED">
        <w:t>FC 4-501.11(A)</w:t>
      </w:r>
      <w:r w:rsidRPr="00BC29ED">
        <w:tab/>
        <w:t>Maintenance and Operation, Equipment: Equipment not maintained in a state of good repair, inaccurate temperature measuring device on mobile hot holding unit</w:t>
      </w:r>
    </w:p>
    <w:p w14:paraId="5D7C6839" w14:textId="77777777" w:rsidR="005D59DE" w:rsidRPr="00BC29ED" w:rsidRDefault="005D59DE" w:rsidP="005D59DE">
      <w:pPr>
        <w:tabs>
          <w:tab w:val="left" w:pos="2880"/>
        </w:tabs>
        <w:ind w:left="2880" w:hanging="2880"/>
      </w:pPr>
    </w:p>
    <w:p w14:paraId="08B733F8" w14:textId="77777777" w:rsidR="005D59DE" w:rsidRPr="00BC29ED" w:rsidRDefault="005D59DE" w:rsidP="005D59DE">
      <w:pPr>
        <w:tabs>
          <w:tab w:val="left" w:pos="2880"/>
        </w:tabs>
        <w:rPr>
          <w:i/>
        </w:rPr>
      </w:pPr>
      <w:r w:rsidRPr="00BC29ED">
        <w:rPr>
          <w:i/>
        </w:rPr>
        <w:t>Ice Machine</w:t>
      </w:r>
    </w:p>
    <w:p w14:paraId="77515BBA" w14:textId="77777777" w:rsidR="005D59DE" w:rsidRPr="00BC29ED" w:rsidRDefault="005D59DE" w:rsidP="005D59DE">
      <w:pPr>
        <w:tabs>
          <w:tab w:val="left" w:pos="2880"/>
        </w:tabs>
      </w:pPr>
      <w:r w:rsidRPr="00BC29ED">
        <w:tab/>
        <w:t>No Violations Noted</w:t>
      </w:r>
    </w:p>
    <w:p w14:paraId="0738D5FA" w14:textId="77777777" w:rsidR="005D59DE" w:rsidRPr="00BC29ED" w:rsidRDefault="005D59DE" w:rsidP="005D59DE">
      <w:pPr>
        <w:tabs>
          <w:tab w:val="left" w:pos="2880"/>
        </w:tabs>
      </w:pPr>
    </w:p>
    <w:p w14:paraId="2A757E69" w14:textId="77777777" w:rsidR="005D59DE" w:rsidRPr="00BC29ED" w:rsidRDefault="005D59DE" w:rsidP="005D59DE">
      <w:pPr>
        <w:tabs>
          <w:tab w:val="left" w:pos="2880"/>
        </w:tabs>
        <w:rPr>
          <w:i/>
        </w:rPr>
      </w:pPr>
      <w:r w:rsidRPr="00BC29ED">
        <w:rPr>
          <w:i/>
        </w:rPr>
        <w:t>Dishwashing Machine Area</w:t>
      </w:r>
    </w:p>
    <w:p w14:paraId="787F4A86" w14:textId="0FD57CDF" w:rsidR="005D59DE" w:rsidRPr="00BC29ED" w:rsidRDefault="005D59DE" w:rsidP="005D59DE">
      <w:pPr>
        <w:ind w:left="2880" w:hanging="2880"/>
      </w:pPr>
      <w:r w:rsidRPr="00BC29ED">
        <w:t>FC 6-201.11</w:t>
      </w:r>
      <w:r w:rsidRPr="00BC29ED">
        <w:tab/>
        <w:t>Design, Construction, and Installation; Cleanability: Ceiling not smooth and easily cleanable, paint damaged around ceiling vents</w:t>
      </w:r>
    </w:p>
    <w:p w14:paraId="465AE25A" w14:textId="77777777" w:rsidR="005D59DE" w:rsidRPr="00BC29ED" w:rsidRDefault="005D59DE" w:rsidP="005D59DE">
      <w:pPr>
        <w:ind w:left="2880" w:hanging="2880"/>
      </w:pPr>
      <w:r w:rsidRPr="00BC29ED">
        <w:t>FC 6-501.12(A)</w:t>
      </w:r>
      <w:r w:rsidRPr="00BC29ED">
        <w:tab/>
        <w:t>Maintenance and Operation; Premises, Structure, Attachments, and Fixtures - Methods: Facility not cleaned as often as necessary, mold observed on ceiling above warewash machine</w:t>
      </w:r>
    </w:p>
    <w:p w14:paraId="27AA7149" w14:textId="77777777" w:rsidR="005D59DE" w:rsidRPr="00BC29ED" w:rsidRDefault="005D59DE" w:rsidP="005D59DE">
      <w:pPr>
        <w:ind w:left="2880" w:hanging="2880"/>
      </w:pPr>
      <w:r w:rsidRPr="00BC29ED">
        <w:t>FC 6-501.12(A)</w:t>
      </w:r>
      <w:r w:rsidRPr="00BC29ED">
        <w:tab/>
        <w:t>Maintenance and Operation; Premises, Structure, Attachments, and Fixtures - Methods: Facility not cleaned as often as necessary, buildup of food debris observed in floor drain</w:t>
      </w:r>
    </w:p>
    <w:p w14:paraId="50C8C826" w14:textId="77777777" w:rsidR="005D59DE" w:rsidRPr="00BC29ED" w:rsidRDefault="005D59DE" w:rsidP="005D59DE">
      <w:pPr>
        <w:tabs>
          <w:tab w:val="left" w:pos="2880"/>
        </w:tabs>
        <w:ind w:left="2880" w:hanging="2880"/>
      </w:pPr>
    </w:p>
    <w:p w14:paraId="41B33059" w14:textId="77777777" w:rsidR="005D59DE" w:rsidRPr="00BC29ED" w:rsidRDefault="005D59DE" w:rsidP="005D59DE">
      <w:pPr>
        <w:tabs>
          <w:tab w:val="left" w:pos="2880"/>
        </w:tabs>
        <w:rPr>
          <w:i/>
        </w:rPr>
      </w:pPr>
      <w:r w:rsidRPr="00BC29ED">
        <w:rPr>
          <w:i/>
        </w:rPr>
        <w:t>Handwash Sink (near dishwashing machine)</w:t>
      </w:r>
    </w:p>
    <w:p w14:paraId="1252984F" w14:textId="0C24373B" w:rsidR="00BC29ED" w:rsidRPr="00BC29ED" w:rsidRDefault="005D59DE" w:rsidP="00BC29ED">
      <w:pPr>
        <w:ind w:left="2880" w:hanging="2880"/>
      </w:pPr>
      <w:r w:rsidRPr="00BC29ED">
        <w:t>FC 5-205.15(B)</w:t>
      </w:r>
      <w:r w:rsidRPr="00BC29ED">
        <w:tab/>
        <w:t>Plumbing System; Operation and Maintenance: Plumbing system not maintained in good repair, handwash sink leaking</w:t>
      </w:r>
    </w:p>
    <w:p w14:paraId="7A960F67" w14:textId="77777777" w:rsidR="00F61029" w:rsidRDefault="00F61029" w:rsidP="005D59DE">
      <w:pPr>
        <w:tabs>
          <w:tab w:val="left" w:pos="2880"/>
        </w:tabs>
        <w:rPr>
          <w:i/>
        </w:rPr>
      </w:pPr>
    </w:p>
    <w:p w14:paraId="05A9B73D" w14:textId="77777777" w:rsidR="005D59DE" w:rsidRPr="00BC29ED" w:rsidRDefault="005D59DE" w:rsidP="005D59DE">
      <w:pPr>
        <w:tabs>
          <w:tab w:val="left" w:pos="2880"/>
        </w:tabs>
        <w:rPr>
          <w:i/>
        </w:rPr>
      </w:pPr>
      <w:r w:rsidRPr="00BC29ED">
        <w:rPr>
          <w:i/>
        </w:rPr>
        <w:t>Prep Serving Line</w:t>
      </w:r>
    </w:p>
    <w:p w14:paraId="5AE75CE6" w14:textId="64677918" w:rsidR="005D59DE" w:rsidRPr="00BC29ED" w:rsidRDefault="005D59DE" w:rsidP="005D59DE">
      <w:pPr>
        <w:tabs>
          <w:tab w:val="left" w:pos="2880"/>
        </w:tabs>
        <w:ind w:left="2880" w:hanging="2880"/>
      </w:pPr>
      <w:r w:rsidRPr="00BC29ED">
        <w:t>FC 6-501.12(A)</w:t>
      </w:r>
      <w:r w:rsidRPr="00BC29ED">
        <w:tab/>
        <w:t>Maintenance and Operation; Cleaning: Facility not cleaned properly, wall cooling fan dusty</w:t>
      </w:r>
    </w:p>
    <w:p w14:paraId="78E3D72A" w14:textId="77777777" w:rsidR="005D59DE" w:rsidRPr="00BC29ED" w:rsidRDefault="005D59DE" w:rsidP="005D59DE">
      <w:pPr>
        <w:ind w:left="2880" w:hanging="2880"/>
      </w:pPr>
      <w:r w:rsidRPr="00BC29ED">
        <w:t>FC 6-501.11</w:t>
      </w:r>
      <w:r w:rsidRPr="00BC29ED">
        <w:tab/>
        <w:t>Maintenance and Operation; Premises, Structure, Attachments, and Fixtures - Methods: Facility not in good repair, floor tile damaged and debris collecting in gap</w:t>
      </w:r>
    </w:p>
    <w:p w14:paraId="57C270E0" w14:textId="77777777" w:rsidR="005D59DE" w:rsidRPr="00BC29ED" w:rsidRDefault="005D59DE" w:rsidP="005D59DE">
      <w:pPr>
        <w:tabs>
          <w:tab w:val="left" w:pos="2880"/>
        </w:tabs>
      </w:pPr>
    </w:p>
    <w:p w14:paraId="59711CB6" w14:textId="77777777" w:rsidR="005D59DE" w:rsidRPr="00BC29ED" w:rsidRDefault="005D59DE" w:rsidP="005D59DE">
      <w:pPr>
        <w:rPr>
          <w:i/>
        </w:rPr>
      </w:pPr>
      <w:r w:rsidRPr="00BC29ED">
        <w:rPr>
          <w:i/>
        </w:rPr>
        <w:t xml:space="preserve">Inmate Dining   </w:t>
      </w:r>
    </w:p>
    <w:p w14:paraId="63675C10" w14:textId="709D836E" w:rsidR="005D59DE" w:rsidRPr="00BC29ED" w:rsidRDefault="005D59DE" w:rsidP="005D59DE">
      <w:pPr>
        <w:tabs>
          <w:tab w:val="left" w:pos="2880"/>
        </w:tabs>
        <w:ind w:left="2880" w:hanging="2880"/>
      </w:pPr>
      <w:r w:rsidRPr="00BC29ED">
        <w:t>FC 6-201.11</w:t>
      </w:r>
      <w:r w:rsidRPr="00BC29ED">
        <w:tab/>
        <w:t>Design, Construction and Installation: Floor not easily cleanable, paint damaged</w:t>
      </w:r>
    </w:p>
    <w:p w14:paraId="0F43CBE0" w14:textId="77777777" w:rsidR="005D59DE" w:rsidRPr="00BC29ED" w:rsidRDefault="005D59DE" w:rsidP="005D59DE">
      <w:pPr>
        <w:ind w:left="2880" w:hanging="2880"/>
      </w:pPr>
      <w:r w:rsidRPr="00BC29ED">
        <w:t>FC 6-501.12(A)</w:t>
      </w:r>
      <w:r w:rsidRPr="00BC29ED">
        <w:tab/>
        <w:t xml:space="preserve">Maintenance and Operation; Premises, Structure, Attachments, and Fixtures - Methods: Facility not cleaned as often as necessary, food debris observed in window sills </w:t>
      </w:r>
    </w:p>
    <w:p w14:paraId="36F0FFBB" w14:textId="77777777" w:rsidR="005D59DE" w:rsidRPr="00BC29ED" w:rsidRDefault="005D59DE" w:rsidP="005D59DE">
      <w:pPr>
        <w:tabs>
          <w:tab w:val="left" w:pos="2880"/>
        </w:tabs>
        <w:ind w:left="2880" w:hanging="2880"/>
        <w:rPr>
          <w:b/>
        </w:rPr>
      </w:pPr>
      <w:r w:rsidRPr="00BC29ED">
        <w:rPr>
          <w:b/>
        </w:rPr>
        <w:lastRenderedPageBreak/>
        <w:t>FC 4-501.114(C)(2)</w:t>
      </w:r>
      <w:r w:rsidRPr="00BC29ED">
        <w:rPr>
          <w:b/>
        </w:rPr>
        <w:tab/>
        <w:t>Maintenance and Operation; Equipment: Quaternary ammonium compound (QAC) solution lower than the manufacturers recommended concentration</w:t>
      </w:r>
    </w:p>
    <w:p w14:paraId="57B2C1A5" w14:textId="77777777" w:rsidR="00F074F7" w:rsidRPr="00BC29ED" w:rsidRDefault="00F074F7" w:rsidP="005D59DE">
      <w:pPr>
        <w:tabs>
          <w:tab w:val="left" w:pos="2880"/>
        </w:tabs>
        <w:ind w:left="2880" w:hanging="2880"/>
        <w:rPr>
          <w:b/>
        </w:rPr>
      </w:pPr>
    </w:p>
    <w:p w14:paraId="7FBBB7F8" w14:textId="77777777" w:rsidR="005D59DE" w:rsidRPr="00BC29ED" w:rsidRDefault="005D59DE" w:rsidP="005D59DE">
      <w:pPr>
        <w:rPr>
          <w:b/>
          <w:u w:val="single"/>
        </w:rPr>
      </w:pPr>
      <w:r w:rsidRPr="00BC29ED">
        <w:rPr>
          <w:b/>
          <w:u w:val="single"/>
        </w:rPr>
        <w:t xml:space="preserve">Observations and Recommendations </w:t>
      </w:r>
    </w:p>
    <w:p w14:paraId="5F8DADE9" w14:textId="77777777" w:rsidR="005D59DE" w:rsidRPr="00BC29ED" w:rsidRDefault="005D59DE" w:rsidP="005D59DE"/>
    <w:p w14:paraId="10D33597" w14:textId="77777777" w:rsidR="005D59DE" w:rsidRPr="00BC29ED" w:rsidRDefault="00DC1C10" w:rsidP="008C357B">
      <w:pPr>
        <w:tabs>
          <w:tab w:val="left" w:pos="2880"/>
        </w:tabs>
      </w:pPr>
      <w:r w:rsidRPr="00BC29ED">
        <w:t>At the time of the food service inspection:</w:t>
      </w:r>
    </w:p>
    <w:p w14:paraId="11BB8959" w14:textId="77777777" w:rsidR="00DC1C10" w:rsidRPr="00BC29ED" w:rsidRDefault="00DC1C10" w:rsidP="008C357B">
      <w:pPr>
        <w:pStyle w:val="ListParagraph"/>
        <w:numPr>
          <w:ilvl w:val="0"/>
          <w:numId w:val="23"/>
        </w:numPr>
      </w:pPr>
      <w:r w:rsidRPr="00BC29ED">
        <w:t xml:space="preserve">The CSP observed a refrigerator to not be functioning properly and holding food at the improper temperature. The CSP recommended the contents of the refrigerator be discarded for not being held at the proper cold holding temperature, and the officer agreed to discards the contents. </w:t>
      </w:r>
    </w:p>
    <w:p w14:paraId="426F9B3B" w14:textId="1D1ABC5F" w:rsidR="005305D2" w:rsidRDefault="00DC1C10" w:rsidP="008C357B">
      <w:pPr>
        <w:pStyle w:val="ListParagraph"/>
        <w:numPr>
          <w:ilvl w:val="0"/>
          <w:numId w:val="23"/>
        </w:numPr>
      </w:pPr>
      <w:r w:rsidRPr="00BC29ED">
        <w:t>In the Kettle Area, workers were utilizing a reach</w:t>
      </w:r>
      <w:r w:rsidR="00AA71A1">
        <w:t>-</w:t>
      </w:r>
      <w:r w:rsidRPr="00BC29ED">
        <w:t>in cooler to store food to be discarded. The CSP recommended clearly identifying the function of the cooler to ensure food intended to be discarded is not accidently served.</w:t>
      </w:r>
      <w:r w:rsidR="00505C78">
        <w:t xml:space="preserve"> </w:t>
      </w:r>
    </w:p>
    <w:p w14:paraId="40F581C2" w14:textId="77777777" w:rsidR="005305D2" w:rsidRDefault="005305D2">
      <w:r>
        <w:br w:type="page"/>
      </w:r>
    </w:p>
    <w:p w14:paraId="0ABD18D1" w14:textId="07A19174" w:rsidR="005305D2" w:rsidRDefault="005305D2" w:rsidP="005305D2">
      <w:pPr>
        <w:jc w:val="center"/>
        <w:rPr>
          <w:b/>
          <w:sz w:val="28"/>
          <w:szCs w:val="28"/>
        </w:rPr>
      </w:pPr>
      <w:r>
        <w:rPr>
          <w:b/>
          <w:sz w:val="28"/>
          <w:szCs w:val="28"/>
        </w:rPr>
        <w:lastRenderedPageBreak/>
        <w:t>Attachment 2</w:t>
      </w:r>
    </w:p>
    <w:p w14:paraId="12DAA4FA" w14:textId="4D5681C4" w:rsidR="005305D2" w:rsidRDefault="005305D2" w:rsidP="005305D2">
      <w:pPr>
        <w:jc w:val="center"/>
        <w:rPr>
          <w:b/>
          <w:sz w:val="28"/>
          <w:szCs w:val="28"/>
        </w:rPr>
      </w:pPr>
      <w:r>
        <w:rPr>
          <w:b/>
          <w:sz w:val="28"/>
          <w:szCs w:val="28"/>
        </w:rPr>
        <w:t xml:space="preserve">Bristol County House of Corrections </w:t>
      </w:r>
    </w:p>
    <w:p w14:paraId="68F7B4B4" w14:textId="77777777" w:rsidR="005305D2" w:rsidRDefault="005305D2" w:rsidP="005305D2">
      <w:pPr>
        <w:jc w:val="center"/>
        <w:rPr>
          <w:b/>
          <w:sz w:val="28"/>
          <w:szCs w:val="28"/>
        </w:rPr>
      </w:pPr>
      <w:r>
        <w:rPr>
          <w:b/>
          <w:sz w:val="28"/>
          <w:szCs w:val="28"/>
        </w:rPr>
        <w:t xml:space="preserve">COVID-19 Public Health Nursing Visit (June 25, 2020) </w:t>
      </w:r>
    </w:p>
    <w:p w14:paraId="01DC4BD7" w14:textId="77777777" w:rsidR="005305D2" w:rsidRDefault="005305D2" w:rsidP="005305D2">
      <w:pPr>
        <w:jc w:val="center"/>
        <w:rPr>
          <w:b/>
          <w:sz w:val="28"/>
          <w:szCs w:val="28"/>
        </w:rPr>
      </w:pPr>
      <w:r>
        <w:rPr>
          <w:b/>
          <w:sz w:val="28"/>
          <w:szCs w:val="28"/>
        </w:rPr>
        <w:t xml:space="preserve">Supplementing the MDPH Bureau of Environmental Health Inspection Team </w:t>
      </w:r>
    </w:p>
    <w:p w14:paraId="7B56208A" w14:textId="77777777" w:rsidR="005305D2" w:rsidRDefault="005305D2" w:rsidP="005305D2">
      <w:pPr>
        <w:jc w:val="center"/>
        <w:rPr>
          <w:b/>
          <w:sz w:val="28"/>
          <w:szCs w:val="28"/>
        </w:rPr>
      </w:pPr>
      <w:r>
        <w:rPr>
          <w:b/>
          <w:sz w:val="28"/>
          <w:szCs w:val="28"/>
        </w:rPr>
        <w:t>Submitted by:      Glynnis LaRosa, MPH, MSN, RN, PHNA-BC, CPHQ and</w:t>
      </w:r>
    </w:p>
    <w:p w14:paraId="322B3922" w14:textId="77777777" w:rsidR="005305D2" w:rsidRDefault="005305D2" w:rsidP="005305D2">
      <w:pPr>
        <w:jc w:val="center"/>
        <w:rPr>
          <w:b/>
          <w:sz w:val="28"/>
          <w:szCs w:val="28"/>
        </w:rPr>
      </w:pPr>
      <w:r>
        <w:rPr>
          <w:b/>
          <w:sz w:val="28"/>
          <w:szCs w:val="28"/>
        </w:rPr>
        <w:t xml:space="preserve">               Katie Reilly, MPH, MSN, RN, PHNA-BC, CIC   </w:t>
      </w:r>
    </w:p>
    <w:p w14:paraId="3F3BA697" w14:textId="77777777" w:rsidR="005305D2" w:rsidRDefault="005305D2" w:rsidP="005305D2">
      <w:pPr>
        <w:jc w:val="center"/>
        <w:rPr>
          <w:sz w:val="26"/>
          <w:szCs w:val="26"/>
        </w:rPr>
      </w:pPr>
      <w:r>
        <w:rPr>
          <w:b/>
          <w:sz w:val="26"/>
          <w:szCs w:val="26"/>
        </w:rPr>
        <w:t xml:space="preserve"> </w:t>
      </w:r>
    </w:p>
    <w:p w14:paraId="6E72D581" w14:textId="77777777" w:rsidR="005305D2" w:rsidRPr="00F85B8C" w:rsidRDefault="005305D2" w:rsidP="005305D2">
      <w:pPr>
        <w:rPr>
          <w:b/>
        </w:rPr>
      </w:pPr>
      <w:r w:rsidRPr="00F85B8C">
        <w:rPr>
          <w:b/>
        </w:rPr>
        <w:t>Locations Visited:</w:t>
      </w:r>
    </w:p>
    <w:p w14:paraId="4675B039" w14:textId="77777777" w:rsidR="005305D2" w:rsidRPr="00F85B8C" w:rsidRDefault="005305D2" w:rsidP="005305D2">
      <w:r w:rsidRPr="00F85B8C">
        <w:t xml:space="preserve">The two public health nurses visited the Health unit/Infirmary and the Intake area (where new inmates arrive).  We were escorted throughout the facility by a Corrections Officer and one of the nurses, Barbara Bell, who gave us a tour of the Health unit. We also spoke to Maureen Atkins, the nursing supervisor who is also the main COVID-19 liaison to MDPH’s Epidemiology Division. </w:t>
      </w:r>
    </w:p>
    <w:p w14:paraId="2BF64603" w14:textId="77777777" w:rsidR="005305D2" w:rsidRPr="00F85B8C" w:rsidRDefault="005305D2" w:rsidP="005305D2">
      <w:pPr>
        <w:pStyle w:val="PlainText"/>
        <w:rPr>
          <w:rFonts w:ascii="Times New Roman" w:hAnsi="Times New Roman"/>
          <w:b/>
          <w:szCs w:val="22"/>
        </w:rPr>
      </w:pPr>
      <w:r w:rsidRPr="00F85B8C">
        <w:rPr>
          <w:rFonts w:ascii="Times New Roman" w:hAnsi="Times New Roman"/>
          <w:b/>
          <w:szCs w:val="22"/>
          <w:u w:val="single"/>
        </w:rPr>
        <w:t>Note:</w:t>
      </w:r>
      <w:r w:rsidRPr="00F85B8C">
        <w:rPr>
          <w:rFonts w:ascii="Times New Roman" w:hAnsi="Times New Roman"/>
          <w:b/>
          <w:szCs w:val="22"/>
        </w:rPr>
        <w:t xml:space="preserve">  Subsequent to the MDPH 6/25/2020 site visit the MDPH Infectious Disease Bureau registered nurses received pdf files that were sent by the Bristol County Sheriff’s Office on a flash drive to the MDPH Bureau of Environmental Health.  The contents of thumb drive appear to be an outdated Correctional Healthcare Infection Control Manual which was not dated and did not include a signature page so it could not be determined when it was last reviewed.   This Correctional Healthcare Infection Control Manual did not include COVID-19 information.  The other pdf files that were sent to the MDPH Bureau of Environmental Health by the Bristol County Sheriff’s Office had a variety of email correspondences and other documents relating to COVID-19 but they were not well organized.    </w:t>
      </w:r>
    </w:p>
    <w:p w14:paraId="21E8A99F" w14:textId="77777777" w:rsidR="005305D2" w:rsidRPr="00F85B8C" w:rsidRDefault="005305D2" w:rsidP="005305D2">
      <w:pPr>
        <w:pStyle w:val="PlainText"/>
        <w:rPr>
          <w:rFonts w:ascii="Times New Roman" w:hAnsi="Times New Roman"/>
          <w:szCs w:val="22"/>
        </w:rPr>
      </w:pPr>
      <w:r w:rsidRPr="00F85B8C">
        <w:rPr>
          <w:rFonts w:ascii="Times New Roman" w:hAnsi="Times New Roman"/>
          <w:i/>
          <w:szCs w:val="22"/>
        </w:rPr>
        <w:t xml:space="preserve"> </w:t>
      </w:r>
    </w:p>
    <w:p w14:paraId="75C00C01" w14:textId="77777777" w:rsidR="005305D2" w:rsidRPr="00F85B8C" w:rsidRDefault="005305D2" w:rsidP="005305D2">
      <w:pPr>
        <w:rPr>
          <w:b/>
        </w:rPr>
      </w:pPr>
      <w:r w:rsidRPr="00F85B8C">
        <w:rPr>
          <w:b/>
        </w:rPr>
        <w:t>Observations:</w:t>
      </w:r>
    </w:p>
    <w:p w14:paraId="63997AFF" w14:textId="77777777" w:rsidR="005305D2" w:rsidRPr="00F85B8C" w:rsidRDefault="005305D2" w:rsidP="005305D2">
      <w:pPr>
        <w:pStyle w:val="ListParagraph"/>
        <w:numPr>
          <w:ilvl w:val="0"/>
          <w:numId w:val="24"/>
        </w:numPr>
        <w:spacing w:after="200" w:line="276" w:lineRule="auto"/>
      </w:pPr>
      <w:r w:rsidRPr="00F85B8C">
        <w:t xml:space="preserve">As we entered the facility, our temperatures were taken using a no-touch thermometer, and we were asked to answer 5 questions regarding travel history, contact with any positive COVID-19 cases, and if we had any current COVID-19 symptoms. </w:t>
      </w:r>
    </w:p>
    <w:p w14:paraId="12107390" w14:textId="77777777" w:rsidR="005305D2" w:rsidRPr="00F85B8C" w:rsidRDefault="005305D2" w:rsidP="005305D2">
      <w:pPr>
        <w:pStyle w:val="ListParagraph"/>
        <w:numPr>
          <w:ilvl w:val="0"/>
          <w:numId w:val="24"/>
        </w:numPr>
        <w:spacing w:after="200" w:line="276" w:lineRule="auto"/>
      </w:pPr>
      <w:r w:rsidRPr="00F85B8C">
        <w:t xml:space="preserve">As we toured the facility, we saw both staff and inmates wearing face coverings, either cloth or surgical-type masks.  Most people were wearing their face coverings consistently and correctly. We did see a few people (inmates and staff) wearing their face mask/covering below their nose. </w:t>
      </w:r>
    </w:p>
    <w:p w14:paraId="1C2E1682" w14:textId="77777777" w:rsidR="005305D2" w:rsidRPr="00F85B8C" w:rsidRDefault="005305D2" w:rsidP="005305D2">
      <w:pPr>
        <w:pStyle w:val="ListParagraph"/>
        <w:numPr>
          <w:ilvl w:val="0"/>
          <w:numId w:val="24"/>
        </w:numPr>
        <w:spacing w:after="200" w:line="276" w:lineRule="auto"/>
      </w:pPr>
      <w:r w:rsidRPr="00F85B8C">
        <w:t xml:space="preserve">Within the Health unit, there were numerous Health unit staff and a few inmates seeking care.  As the number of people inside the unit increased, it became more difficult to socially distance due to the facility’s narrow hallways. </w:t>
      </w:r>
    </w:p>
    <w:p w14:paraId="2F223FBC" w14:textId="77777777" w:rsidR="005305D2" w:rsidRPr="00F85B8C" w:rsidRDefault="005305D2" w:rsidP="005305D2">
      <w:pPr>
        <w:pStyle w:val="ListParagraph"/>
        <w:numPr>
          <w:ilvl w:val="1"/>
          <w:numId w:val="24"/>
        </w:numPr>
        <w:spacing w:after="200" w:line="276" w:lineRule="auto"/>
      </w:pPr>
      <w:r w:rsidRPr="00F85B8C">
        <w:t xml:space="preserve">The MD (Nicholas </w:t>
      </w:r>
      <w:proofErr w:type="spellStart"/>
      <w:r w:rsidRPr="00F85B8C">
        <w:t>Rencricca</w:t>
      </w:r>
      <w:proofErr w:type="spellEnd"/>
      <w:r w:rsidRPr="00F85B8C">
        <w:t xml:space="preserve">) was onsite and he had just returned this week to the facility to perform in-person inmate assessments and examinations.  Up until this week, the facility had been performing telehealth visits. </w:t>
      </w:r>
    </w:p>
    <w:p w14:paraId="4FF3E637" w14:textId="77777777" w:rsidR="005305D2" w:rsidRPr="00F85B8C" w:rsidRDefault="005305D2" w:rsidP="005305D2">
      <w:pPr>
        <w:pStyle w:val="ListParagraph"/>
        <w:numPr>
          <w:ilvl w:val="0"/>
          <w:numId w:val="24"/>
        </w:numPr>
        <w:spacing w:after="200" w:line="276" w:lineRule="auto"/>
      </w:pPr>
      <w:r w:rsidRPr="00F85B8C">
        <w:t>Within the Health unit, we noted adequate supplies, including disinfecting wipes, PPE, soap, and hand sanitizer.</w:t>
      </w:r>
    </w:p>
    <w:p w14:paraId="5AD39A6E" w14:textId="77777777" w:rsidR="005305D2" w:rsidRPr="00F85B8C" w:rsidRDefault="005305D2" w:rsidP="005305D2">
      <w:pPr>
        <w:pStyle w:val="ListParagraph"/>
        <w:numPr>
          <w:ilvl w:val="1"/>
          <w:numId w:val="24"/>
        </w:numPr>
        <w:spacing w:after="200" w:line="276" w:lineRule="auto"/>
      </w:pPr>
      <w:r w:rsidRPr="00F85B8C">
        <w:t>We reviewed how to properly wear, disinfect and store PPE with the nursing staff.</w:t>
      </w:r>
    </w:p>
    <w:p w14:paraId="02D84E9F" w14:textId="77777777" w:rsidR="005305D2" w:rsidRPr="00F85B8C" w:rsidRDefault="005305D2" w:rsidP="005305D2">
      <w:pPr>
        <w:pStyle w:val="ListParagraph"/>
        <w:numPr>
          <w:ilvl w:val="1"/>
          <w:numId w:val="24"/>
        </w:numPr>
        <w:spacing w:after="200" w:line="276" w:lineRule="auto"/>
      </w:pPr>
      <w:r w:rsidRPr="00F85B8C">
        <w:t xml:space="preserve">The nursing staff explained that each cell is terminally cleaned after it is vacated by an inmate.  </w:t>
      </w:r>
    </w:p>
    <w:p w14:paraId="3F4CE960" w14:textId="77777777" w:rsidR="005305D2" w:rsidRPr="00F85B8C" w:rsidRDefault="005305D2" w:rsidP="005305D2">
      <w:pPr>
        <w:pStyle w:val="ListParagraph"/>
        <w:numPr>
          <w:ilvl w:val="0"/>
          <w:numId w:val="24"/>
        </w:numPr>
        <w:spacing w:after="200" w:line="276" w:lineRule="auto"/>
      </w:pPr>
      <w:r w:rsidRPr="00F85B8C">
        <w:t xml:space="preserve">We noted that hand sanitizer dispensers were available on the wall throughout the facility for inmates and staff to use. </w:t>
      </w:r>
    </w:p>
    <w:p w14:paraId="04A1E9E3" w14:textId="77777777" w:rsidR="005305D2" w:rsidRPr="00F85B8C" w:rsidRDefault="005305D2" w:rsidP="005305D2">
      <w:pPr>
        <w:pStyle w:val="ListParagraph"/>
        <w:numPr>
          <w:ilvl w:val="0"/>
          <w:numId w:val="24"/>
        </w:numPr>
        <w:spacing w:after="200" w:line="276" w:lineRule="auto"/>
      </w:pPr>
      <w:r w:rsidRPr="00F85B8C">
        <w:t>In the Health unit and in the Intake area, we noticed posters and flyers which listed the symptoms of COVID-19.  We also noticed posters for donning &amp; doffing PPE in the nursing area, and other posters reviewing the importance of handwashing.</w:t>
      </w:r>
    </w:p>
    <w:p w14:paraId="5296640F" w14:textId="77777777" w:rsidR="005305D2" w:rsidRPr="00F85B8C" w:rsidRDefault="005305D2" w:rsidP="005305D2">
      <w:pPr>
        <w:rPr>
          <w:b/>
          <w:bCs/>
        </w:rPr>
      </w:pPr>
      <w:r w:rsidRPr="00F85B8C">
        <w:rPr>
          <w:b/>
          <w:bCs/>
        </w:rPr>
        <w:t xml:space="preserve">The following information was gathered during conversations with Maureen Atkins, nursing supervisor, and Barbara Bell, staff nurse. </w:t>
      </w:r>
    </w:p>
    <w:p w14:paraId="6E896EEF" w14:textId="3F17DDE3" w:rsidR="005305D2" w:rsidRPr="00F85B8C" w:rsidRDefault="005305D2" w:rsidP="005305D2">
      <w:pPr>
        <w:pStyle w:val="ListParagraph"/>
        <w:numPr>
          <w:ilvl w:val="0"/>
          <w:numId w:val="24"/>
        </w:numPr>
        <w:spacing w:after="200" w:line="276" w:lineRule="auto"/>
      </w:pPr>
      <w:r w:rsidRPr="00F85B8C">
        <w:t xml:space="preserve">Per Maureen, staff </w:t>
      </w:r>
      <w:r w:rsidR="00F85B8C">
        <w:t xml:space="preserve">members </w:t>
      </w:r>
      <w:r w:rsidRPr="00F85B8C">
        <w:t xml:space="preserve">are screened at entry and if they have a temperature or symptoms, or were to get sick during their shift, they are sent home and referred for COVID-19 testing to their own healthcare provider. </w:t>
      </w:r>
    </w:p>
    <w:p w14:paraId="2971BEB6" w14:textId="77777777" w:rsidR="005305D2" w:rsidRPr="00F85B8C" w:rsidRDefault="005305D2" w:rsidP="005305D2">
      <w:pPr>
        <w:pStyle w:val="ListParagraph"/>
        <w:numPr>
          <w:ilvl w:val="0"/>
          <w:numId w:val="24"/>
        </w:numPr>
        <w:spacing w:after="200" w:line="276" w:lineRule="auto"/>
      </w:pPr>
      <w:r w:rsidRPr="00F85B8C">
        <w:t xml:space="preserve">Maureen stated that she developed COVID-19 education that was shared with the nursing staff for inmate education on all cell blocks.   </w:t>
      </w:r>
    </w:p>
    <w:p w14:paraId="0BAE1793" w14:textId="77777777" w:rsidR="005305D2" w:rsidRPr="00F85B8C" w:rsidRDefault="005305D2" w:rsidP="005305D2">
      <w:pPr>
        <w:pStyle w:val="ListParagraph"/>
        <w:numPr>
          <w:ilvl w:val="0"/>
          <w:numId w:val="24"/>
        </w:numPr>
        <w:spacing w:after="200" w:line="276" w:lineRule="auto"/>
      </w:pPr>
      <w:r w:rsidRPr="00F85B8C">
        <w:t xml:space="preserve">Barbara informed us that the facility has not conducted widespread or baseline COVID-19 testing for all of the inmates. </w:t>
      </w:r>
    </w:p>
    <w:p w14:paraId="30CB1282" w14:textId="77777777" w:rsidR="005305D2" w:rsidRPr="00F85B8C" w:rsidRDefault="005305D2" w:rsidP="005305D2">
      <w:pPr>
        <w:pStyle w:val="ListParagraph"/>
        <w:numPr>
          <w:ilvl w:val="1"/>
          <w:numId w:val="24"/>
        </w:numPr>
        <w:spacing w:after="200" w:line="276" w:lineRule="auto"/>
      </w:pPr>
      <w:r w:rsidRPr="00F85B8C">
        <w:lastRenderedPageBreak/>
        <w:t>She stated that testing is performed on inmates if:</w:t>
      </w:r>
    </w:p>
    <w:p w14:paraId="7991D03A" w14:textId="77777777" w:rsidR="005305D2" w:rsidRPr="00F85B8C" w:rsidRDefault="005305D2" w:rsidP="005305D2">
      <w:pPr>
        <w:pStyle w:val="ListParagraph"/>
        <w:numPr>
          <w:ilvl w:val="2"/>
          <w:numId w:val="24"/>
        </w:numPr>
        <w:spacing w:after="200" w:line="276" w:lineRule="auto"/>
      </w:pPr>
      <w:r w:rsidRPr="00F85B8C">
        <w:t>Symptomatic</w:t>
      </w:r>
    </w:p>
    <w:p w14:paraId="69EE3A74" w14:textId="77777777" w:rsidR="005305D2" w:rsidRPr="00F85B8C" w:rsidRDefault="005305D2" w:rsidP="005305D2">
      <w:pPr>
        <w:pStyle w:val="ListParagraph"/>
        <w:numPr>
          <w:ilvl w:val="2"/>
          <w:numId w:val="24"/>
        </w:numPr>
        <w:spacing w:after="200" w:line="276" w:lineRule="auto"/>
      </w:pPr>
      <w:r w:rsidRPr="00F85B8C">
        <w:t xml:space="preserve">Exposed </w:t>
      </w:r>
    </w:p>
    <w:p w14:paraId="734557DE" w14:textId="77777777" w:rsidR="005305D2" w:rsidRPr="00F85B8C" w:rsidRDefault="005305D2" w:rsidP="005305D2">
      <w:pPr>
        <w:pStyle w:val="ListParagraph"/>
        <w:numPr>
          <w:ilvl w:val="2"/>
          <w:numId w:val="24"/>
        </w:numPr>
        <w:spacing w:after="200" w:line="276" w:lineRule="auto"/>
      </w:pPr>
      <w:r w:rsidRPr="00F85B8C">
        <w:t>Requested</w:t>
      </w:r>
    </w:p>
    <w:p w14:paraId="4648D6C9" w14:textId="77777777" w:rsidR="005305D2" w:rsidRPr="00F85B8C" w:rsidRDefault="005305D2" w:rsidP="005305D2">
      <w:pPr>
        <w:pStyle w:val="ListParagraph"/>
        <w:numPr>
          <w:ilvl w:val="0"/>
          <w:numId w:val="24"/>
        </w:numPr>
        <w:spacing w:after="200" w:line="276" w:lineRule="auto"/>
      </w:pPr>
      <w:r w:rsidRPr="00F85B8C">
        <w:t>Barbara stated that if inmates are experiencing any COVID-19 symptoms, they are isolated and tested.</w:t>
      </w:r>
    </w:p>
    <w:p w14:paraId="7364AFAA" w14:textId="77777777" w:rsidR="005305D2" w:rsidRPr="00F85B8C" w:rsidRDefault="005305D2" w:rsidP="005305D2">
      <w:pPr>
        <w:pStyle w:val="ListParagraph"/>
        <w:numPr>
          <w:ilvl w:val="0"/>
          <w:numId w:val="24"/>
        </w:numPr>
        <w:spacing w:after="200" w:line="276" w:lineRule="auto"/>
      </w:pPr>
      <w:r w:rsidRPr="00F85B8C">
        <w:t>Barbara informed us that if inmates have been exposed to a case, they are quarantined and monitored for symptoms for 14 days.</w:t>
      </w:r>
    </w:p>
    <w:p w14:paraId="78B3F402" w14:textId="0F4F8FB4" w:rsidR="005305D2" w:rsidRPr="00F85B8C" w:rsidRDefault="005305D2" w:rsidP="005305D2">
      <w:pPr>
        <w:pStyle w:val="ListParagraph"/>
        <w:numPr>
          <w:ilvl w:val="0"/>
          <w:numId w:val="24"/>
        </w:numPr>
        <w:spacing w:after="200" w:line="276" w:lineRule="auto"/>
      </w:pPr>
      <w:r w:rsidRPr="00F85B8C">
        <w:t>Barbara reported that COVID</w:t>
      </w:r>
      <w:r w:rsidR="00F85B8C">
        <w:t>-19</w:t>
      </w:r>
      <w:r w:rsidRPr="00F85B8C">
        <w:t xml:space="preserve"> positive inmates are housed separately on a COVID</w:t>
      </w:r>
      <w:r w:rsidR="00F85B8C">
        <w:t>-19</w:t>
      </w:r>
      <w:r w:rsidRPr="00F85B8C">
        <w:t xml:space="preserve"> unit (cell block), as well as inmates that have been exposed.  This COVID</w:t>
      </w:r>
      <w:r w:rsidR="00F85B8C">
        <w:t>-19</w:t>
      </w:r>
      <w:r w:rsidRPr="00F85B8C">
        <w:t xml:space="preserve"> unit has two levels where inmates are housed.  The COVID-19 positive inmates are housed on the top/second level and the suspect or contacts are housed on the bottom/ground floor level of the unit.    </w:t>
      </w:r>
    </w:p>
    <w:p w14:paraId="2AA4D642" w14:textId="11A8213D" w:rsidR="005305D2" w:rsidRPr="00F85B8C" w:rsidRDefault="005305D2" w:rsidP="005305D2">
      <w:pPr>
        <w:pStyle w:val="ListParagraph"/>
        <w:numPr>
          <w:ilvl w:val="0"/>
          <w:numId w:val="24"/>
        </w:numPr>
        <w:spacing w:after="200" w:line="276" w:lineRule="auto"/>
      </w:pPr>
      <w:r w:rsidRPr="00F85B8C">
        <w:t>Maureen stated that they have been able to keep COVID</w:t>
      </w:r>
      <w:r w:rsidR="00F85B8C">
        <w:t>-19</w:t>
      </w:r>
      <w:r w:rsidRPr="00F85B8C">
        <w:t xml:space="preserve"> positive and suspect inmates in their own separate cells that have solid walls and solid doors.  Maureen went on to state that they did have to cohort inmates in May 2020 when the number of COVID-19 positive inmates increased.      </w:t>
      </w:r>
    </w:p>
    <w:p w14:paraId="10BC5A40" w14:textId="77777777" w:rsidR="005305D2" w:rsidRPr="00F85B8C" w:rsidRDefault="005305D2" w:rsidP="005305D2">
      <w:pPr>
        <w:pStyle w:val="ListParagraph"/>
        <w:numPr>
          <w:ilvl w:val="0"/>
          <w:numId w:val="24"/>
        </w:numPr>
        <w:spacing w:after="200" w:line="276" w:lineRule="auto"/>
      </w:pPr>
      <w:r w:rsidRPr="00F85B8C">
        <w:t xml:space="preserve">Barbara informed us that the new inmate intakes are quarantined in a separate unit for 14 days, before entering the general population. </w:t>
      </w:r>
    </w:p>
    <w:p w14:paraId="24DF0C8A" w14:textId="77777777" w:rsidR="005305D2" w:rsidRPr="00F85B8C" w:rsidRDefault="005305D2" w:rsidP="005305D2">
      <w:pPr>
        <w:pStyle w:val="ListParagraph"/>
        <w:numPr>
          <w:ilvl w:val="0"/>
          <w:numId w:val="24"/>
        </w:numPr>
        <w:spacing w:after="200" w:line="276" w:lineRule="auto"/>
      </w:pPr>
      <w:r w:rsidRPr="00F85B8C">
        <w:t xml:space="preserve">Maureen reported that Inmates on different units do not co-mingle. </w:t>
      </w:r>
    </w:p>
    <w:p w14:paraId="1BF0C1F5" w14:textId="77777777" w:rsidR="005305D2" w:rsidRPr="00F85B8C" w:rsidRDefault="005305D2" w:rsidP="005305D2">
      <w:pPr>
        <w:pStyle w:val="ListParagraph"/>
        <w:numPr>
          <w:ilvl w:val="0"/>
          <w:numId w:val="24"/>
        </w:numPr>
        <w:spacing w:after="200" w:line="276" w:lineRule="auto"/>
      </w:pPr>
      <w:r w:rsidRPr="00F85B8C">
        <w:t>Maureen informed us that there are still no visitors allowed in the facility.</w:t>
      </w:r>
    </w:p>
    <w:p w14:paraId="7E4D93D7" w14:textId="77777777" w:rsidR="005305D2" w:rsidRPr="00F85B8C" w:rsidRDefault="005305D2" w:rsidP="005305D2">
      <w:pPr>
        <w:pStyle w:val="ListParagraph"/>
        <w:numPr>
          <w:ilvl w:val="0"/>
          <w:numId w:val="24"/>
        </w:numPr>
        <w:spacing w:after="200" w:line="276" w:lineRule="auto"/>
      </w:pPr>
      <w:r w:rsidRPr="00F85B8C">
        <w:t xml:space="preserve">Maureen stated that if an inmate requires a higher level of care that cannot be provided within the facility the inmate is transferred to St. Luke’s Hospital or the Charlton Memorial Hospital for pregnant female inmates.  She noted that all inmates are masked when leaving the facility if a transfer is needed.  </w:t>
      </w:r>
    </w:p>
    <w:p w14:paraId="012D9605" w14:textId="77777777" w:rsidR="005305D2" w:rsidRPr="00F85B8C" w:rsidRDefault="005305D2" w:rsidP="005305D2">
      <w:pPr>
        <w:rPr>
          <w:b/>
        </w:rPr>
      </w:pPr>
      <w:r w:rsidRPr="00F85B8C">
        <w:rPr>
          <w:b/>
        </w:rPr>
        <w:t>Recommendations:</w:t>
      </w:r>
    </w:p>
    <w:p w14:paraId="4CE0FB7B" w14:textId="77777777" w:rsidR="005305D2" w:rsidRPr="00F85B8C" w:rsidRDefault="005305D2" w:rsidP="005305D2">
      <w:pPr>
        <w:pStyle w:val="PlainText"/>
        <w:numPr>
          <w:ilvl w:val="0"/>
          <w:numId w:val="25"/>
        </w:numPr>
        <w:rPr>
          <w:rFonts w:ascii="Times New Roman" w:hAnsi="Times New Roman"/>
          <w:b/>
          <w:szCs w:val="22"/>
        </w:rPr>
      </w:pPr>
      <w:r w:rsidRPr="00F85B8C">
        <w:rPr>
          <w:rFonts w:ascii="Times New Roman" w:hAnsi="Times New Roman"/>
          <w:b/>
          <w:szCs w:val="22"/>
        </w:rPr>
        <w:t xml:space="preserve">The Bristol County Sheriff’s Office staff should work with their Infectious Disease physician consultant and their (CPS) Correctional Healthcare provider to ensure that their Correctional Healthcare Infection Control Manual is current and incorporates their COVID-19 plan.    </w:t>
      </w:r>
    </w:p>
    <w:p w14:paraId="6E1C8A54" w14:textId="77777777" w:rsidR="005305D2" w:rsidRPr="00F85B8C" w:rsidRDefault="005305D2" w:rsidP="005305D2">
      <w:pPr>
        <w:pStyle w:val="PlainText"/>
        <w:ind w:left="720"/>
        <w:rPr>
          <w:rFonts w:ascii="Times New Roman" w:hAnsi="Times New Roman"/>
          <w:szCs w:val="22"/>
        </w:rPr>
      </w:pPr>
    </w:p>
    <w:p w14:paraId="57F3AC5B" w14:textId="77777777" w:rsidR="005305D2" w:rsidRPr="00F85B8C" w:rsidRDefault="005305D2" w:rsidP="005305D2">
      <w:pPr>
        <w:pStyle w:val="ListParagraph"/>
        <w:numPr>
          <w:ilvl w:val="0"/>
          <w:numId w:val="25"/>
        </w:numPr>
        <w:spacing w:after="200" w:line="276" w:lineRule="auto"/>
      </w:pPr>
      <w:r w:rsidRPr="00F85B8C">
        <w:t>Increase the amount of education given to inmates regarding COVID-19 symptoms and testing</w:t>
      </w:r>
    </w:p>
    <w:p w14:paraId="3A27F201" w14:textId="77777777" w:rsidR="005305D2" w:rsidRPr="00F85B8C" w:rsidRDefault="005305D2" w:rsidP="005305D2">
      <w:pPr>
        <w:pStyle w:val="ListParagraph"/>
        <w:numPr>
          <w:ilvl w:val="1"/>
          <w:numId w:val="25"/>
        </w:numPr>
        <w:spacing w:after="200" w:line="276" w:lineRule="auto"/>
      </w:pPr>
      <w:r w:rsidRPr="00F85B8C">
        <w:t xml:space="preserve">Healthcare staff is providing education on a one-on-one basis right now with the inmates, but we encouraged the nursing staff to provide education to a larger audience, to ensure all inmates have received the information </w:t>
      </w:r>
    </w:p>
    <w:p w14:paraId="297BED20" w14:textId="77777777" w:rsidR="005305D2" w:rsidRPr="00F85B8C" w:rsidRDefault="005305D2" w:rsidP="005305D2">
      <w:pPr>
        <w:pStyle w:val="ListParagraph"/>
        <w:numPr>
          <w:ilvl w:val="1"/>
          <w:numId w:val="25"/>
        </w:numPr>
        <w:spacing w:after="200" w:line="276" w:lineRule="auto"/>
      </w:pPr>
      <w:r w:rsidRPr="00F85B8C">
        <w:t xml:space="preserve">Increase the amount of posted educational materials related to hygiene and COVID-19 symptoms throughout the facility </w:t>
      </w:r>
    </w:p>
    <w:p w14:paraId="1244B986" w14:textId="77777777" w:rsidR="005305D2" w:rsidRPr="00F85B8C" w:rsidRDefault="005305D2" w:rsidP="005305D2">
      <w:pPr>
        <w:pStyle w:val="ListParagraph"/>
        <w:numPr>
          <w:ilvl w:val="2"/>
          <w:numId w:val="25"/>
        </w:numPr>
        <w:spacing w:after="200" w:line="276" w:lineRule="auto"/>
      </w:pPr>
      <w:r w:rsidRPr="00F85B8C">
        <w:t>Include information in different languages (English, Spanish, Portuguese)</w:t>
      </w:r>
    </w:p>
    <w:p w14:paraId="718DF56F" w14:textId="77777777" w:rsidR="005305D2" w:rsidRPr="00F85B8C" w:rsidRDefault="005305D2" w:rsidP="005305D2">
      <w:pPr>
        <w:pStyle w:val="ListParagraph"/>
        <w:numPr>
          <w:ilvl w:val="2"/>
          <w:numId w:val="25"/>
        </w:numPr>
        <w:spacing w:after="200" w:line="276" w:lineRule="auto"/>
      </w:pPr>
      <w:r w:rsidRPr="00F85B8C">
        <w:t>Supplement the written COVID-19 information with posters with pictures instead of words to ensure understanding among low literacy populations</w:t>
      </w:r>
    </w:p>
    <w:p w14:paraId="6E0DA685" w14:textId="77777777" w:rsidR="005305D2" w:rsidRPr="00F85B8C" w:rsidRDefault="005305D2" w:rsidP="005305D2">
      <w:pPr>
        <w:pStyle w:val="ListParagraph"/>
        <w:numPr>
          <w:ilvl w:val="3"/>
          <w:numId w:val="25"/>
        </w:numPr>
        <w:spacing w:after="200" w:line="276" w:lineRule="auto"/>
      </w:pPr>
      <w:r w:rsidRPr="00F85B8C">
        <w:t xml:space="preserve">CDC COVID-19 posters outlining symptoms (with pictures, and in different languages) available at: </w:t>
      </w:r>
      <w:hyperlink r:id="rId10" w:history="1">
        <w:r w:rsidRPr="00F85B8C">
          <w:rPr>
            <w:rStyle w:val="Hyperlink"/>
          </w:rPr>
          <w:t>https://www.cdc.gov/coronavirus/2019-ncov/communication/print-resources.html?Sort=Date%3A%3Adesc</w:t>
        </w:r>
      </w:hyperlink>
    </w:p>
    <w:p w14:paraId="1CBA3E9F" w14:textId="77777777" w:rsidR="005305D2" w:rsidRPr="00F85B8C" w:rsidRDefault="005305D2" w:rsidP="005305D2">
      <w:pPr>
        <w:pStyle w:val="ListParagraph"/>
        <w:numPr>
          <w:ilvl w:val="3"/>
          <w:numId w:val="25"/>
        </w:numPr>
        <w:spacing w:after="200" w:line="276" w:lineRule="auto"/>
      </w:pPr>
      <w:r w:rsidRPr="00F85B8C">
        <w:t xml:space="preserve">MDPH COVID-19 posters, covering a variety of topics,  available at: </w:t>
      </w:r>
      <w:hyperlink r:id="rId11" w:history="1">
        <w:r w:rsidRPr="00F85B8C">
          <w:rPr>
            <w:rStyle w:val="Hyperlink"/>
          </w:rPr>
          <w:t>https://massclearinghouse.ehs.state.ma.us</w:t>
        </w:r>
      </w:hyperlink>
    </w:p>
    <w:p w14:paraId="30010871" w14:textId="77777777" w:rsidR="005305D2" w:rsidRPr="00F85B8C" w:rsidRDefault="005305D2" w:rsidP="005305D2">
      <w:pPr>
        <w:pStyle w:val="ListParagraph"/>
        <w:numPr>
          <w:ilvl w:val="0"/>
          <w:numId w:val="25"/>
        </w:numPr>
        <w:spacing w:after="200" w:line="276" w:lineRule="auto"/>
      </w:pPr>
      <w:r w:rsidRPr="00F85B8C">
        <w:t xml:space="preserve">Limit the number of inmates and staff that is in the Health unit/Infirmary at the same time given the facility’s space constraints e.g. narrow hallways to prevent overcrowding and to be able to maintain social distancing.  This could be done through scheduling appointments for inmates and/or extending the Health unit hours.  </w:t>
      </w:r>
    </w:p>
    <w:p w14:paraId="0731BCC0" w14:textId="4C2B959F" w:rsidR="00505C78" w:rsidRPr="00BC29ED" w:rsidRDefault="005305D2" w:rsidP="005305D2">
      <w:pPr>
        <w:pStyle w:val="ListParagraph"/>
        <w:numPr>
          <w:ilvl w:val="0"/>
          <w:numId w:val="25"/>
        </w:numPr>
        <w:spacing w:after="200" w:line="276" w:lineRule="auto"/>
      </w:pPr>
      <w:r w:rsidRPr="00F85B8C">
        <w:t xml:space="preserve">Healthcare staff is not currently N95 fit-tested for respirators, although Maureen is trying to set this fit-testing up for staff.   We recommend that this is made a priority, to ensure the healthcare staff has adequate respiratory protection when in contact with inmates with respiratory symptoms, whether it is COVID-19, TB or other infectious diseases. </w:t>
      </w:r>
    </w:p>
    <w:sectPr w:rsidR="00505C78" w:rsidRPr="00BC29ED" w:rsidSect="00643691">
      <w:footerReference w:type="default" r:id="rId12"/>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BDD56" w14:textId="77777777" w:rsidR="00034D1A" w:rsidRDefault="00034D1A">
      <w:r>
        <w:separator/>
      </w:r>
    </w:p>
  </w:endnote>
  <w:endnote w:type="continuationSeparator" w:id="0">
    <w:p w14:paraId="63FB0E8A" w14:textId="77777777" w:rsidR="00034D1A" w:rsidRDefault="0003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A193A" w14:textId="3F47FA76" w:rsidR="00D824E9" w:rsidRPr="002447EC" w:rsidRDefault="00772F6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433514">
      <w:rPr>
        <w:noProof/>
        <w:sz w:val="20"/>
        <w:szCs w:val="20"/>
      </w:rPr>
      <w:t>451-20-Bristol-N. Dartmouth-Complaint Investigation-Report 7-8-20</w:t>
    </w:r>
    <w:r w:rsidRPr="002447EC">
      <w:rPr>
        <w:noProof/>
        <w:sz w:val="20"/>
        <w:szCs w:val="20"/>
      </w:rPr>
      <w:fldChar w:fldCharType="end"/>
    </w:r>
    <w:r w:rsidR="00A53274">
      <w:rPr>
        <w:sz w:val="20"/>
        <w:szCs w:val="20"/>
      </w:rPr>
      <w:tab/>
    </w:r>
    <w:r w:rsidR="00A53274">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433514">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433514">
      <w:rPr>
        <w:noProof/>
        <w:sz w:val="20"/>
        <w:szCs w:val="20"/>
      </w:rPr>
      <w:t>11</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3354A" w14:textId="77777777" w:rsidR="00034D1A" w:rsidRDefault="00034D1A">
      <w:r>
        <w:separator/>
      </w:r>
    </w:p>
  </w:footnote>
  <w:footnote w:type="continuationSeparator" w:id="0">
    <w:p w14:paraId="69B22A2F" w14:textId="77777777" w:rsidR="00034D1A" w:rsidRDefault="00034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A440E"/>
    <w:multiLevelType w:val="hybridMultilevel"/>
    <w:tmpl w:val="0D9E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A27D3"/>
    <w:multiLevelType w:val="hybridMultilevel"/>
    <w:tmpl w:val="D830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725C4"/>
    <w:multiLevelType w:val="hybridMultilevel"/>
    <w:tmpl w:val="F3CA10A4"/>
    <w:lvl w:ilvl="0" w:tplc="D8E8BBF2">
      <w:numFmt w:val="bullet"/>
      <w:lvlText w:val="•"/>
      <w:lvlJc w:val="left"/>
      <w:pPr>
        <w:ind w:left="977" w:hanging="359"/>
      </w:pPr>
      <w:rPr>
        <w:rFonts w:ascii="Times New Roman" w:eastAsia="Times New Roman" w:hAnsi="Times New Roman" w:cs="Times New Roman" w:hint="default"/>
        <w:w w:val="110"/>
        <w:sz w:val="21"/>
        <w:szCs w:val="21"/>
      </w:rPr>
    </w:lvl>
    <w:lvl w:ilvl="1" w:tplc="B4081FC8">
      <w:numFmt w:val="bullet"/>
      <w:lvlText w:val="•"/>
      <w:lvlJc w:val="left"/>
      <w:pPr>
        <w:ind w:left="2030" w:hanging="359"/>
      </w:pPr>
      <w:rPr>
        <w:rFonts w:hint="default"/>
      </w:rPr>
    </w:lvl>
    <w:lvl w:ilvl="2" w:tplc="AAD072FC">
      <w:numFmt w:val="bullet"/>
      <w:lvlText w:val="•"/>
      <w:lvlJc w:val="left"/>
      <w:pPr>
        <w:ind w:left="3080" w:hanging="359"/>
      </w:pPr>
      <w:rPr>
        <w:rFonts w:hint="default"/>
      </w:rPr>
    </w:lvl>
    <w:lvl w:ilvl="3" w:tplc="94561F7C">
      <w:numFmt w:val="bullet"/>
      <w:lvlText w:val="•"/>
      <w:lvlJc w:val="left"/>
      <w:pPr>
        <w:ind w:left="4130" w:hanging="359"/>
      </w:pPr>
      <w:rPr>
        <w:rFonts w:hint="default"/>
      </w:rPr>
    </w:lvl>
    <w:lvl w:ilvl="4" w:tplc="1F30FD3E">
      <w:numFmt w:val="bullet"/>
      <w:lvlText w:val="•"/>
      <w:lvlJc w:val="left"/>
      <w:pPr>
        <w:ind w:left="5180" w:hanging="359"/>
      </w:pPr>
      <w:rPr>
        <w:rFonts w:hint="default"/>
      </w:rPr>
    </w:lvl>
    <w:lvl w:ilvl="5" w:tplc="E4DEB4B4">
      <w:numFmt w:val="bullet"/>
      <w:lvlText w:val="•"/>
      <w:lvlJc w:val="left"/>
      <w:pPr>
        <w:ind w:left="6230" w:hanging="359"/>
      </w:pPr>
      <w:rPr>
        <w:rFonts w:hint="default"/>
      </w:rPr>
    </w:lvl>
    <w:lvl w:ilvl="6" w:tplc="CC86E0DA">
      <w:numFmt w:val="bullet"/>
      <w:lvlText w:val="•"/>
      <w:lvlJc w:val="left"/>
      <w:pPr>
        <w:ind w:left="7280" w:hanging="359"/>
      </w:pPr>
      <w:rPr>
        <w:rFonts w:hint="default"/>
      </w:rPr>
    </w:lvl>
    <w:lvl w:ilvl="7" w:tplc="95C29C48">
      <w:numFmt w:val="bullet"/>
      <w:lvlText w:val="•"/>
      <w:lvlJc w:val="left"/>
      <w:pPr>
        <w:ind w:left="8330" w:hanging="359"/>
      </w:pPr>
      <w:rPr>
        <w:rFonts w:hint="default"/>
      </w:rPr>
    </w:lvl>
    <w:lvl w:ilvl="8" w:tplc="1E587916">
      <w:numFmt w:val="bullet"/>
      <w:lvlText w:val="•"/>
      <w:lvlJc w:val="left"/>
      <w:pPr>
        <w:ind w:left="9380" w:hanging="359"/>
      </w:pPr>
      <w:rPr>
        <w:rFonts w:hint="default"/>
      </w:rPr>
    </w:lvl>
  </w:abstractNum>
  <w:abstractNum w:abstractNumId="4">
    <w:nsid w:val="16614AF3"/>
    <w:multiLevelType w:val="hybridMultilevel"/>
    <w:tmpl w:val="7B38B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D702A0"/>
    <w:multiLevelType w:val="hybridMultilevel"/>
    <w:tmpl w:val="47CE0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8A2EEC"/>
    <w:multiLevelType w:val="hybridMultilevel"/>
    <w:tmpl w:val="B540D0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25313C"/>
    <w:multiLevelType w:val="hybridMultilevel"/>
    <w:tmpl w:val="E97243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A9B77C1"/>
    <w:multiLevelType w:val="hybridMultilevel"/>
    <w:tmpl w:val="F900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C6745B"/>
    <w:multiLevelType w:val="hybridMultilevel"/>
    <w:tmpl w:val="56464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6"/>
  </w:num>
  <w:num w:numId="3">
    <w:abstractNumId w:val="14"/>
  </w:num>
  <w:num w:numId="4">
    <w:abstractNumId w:val="17"/>
  </w:num>
  <w:num w:numId="5">
    <w:abstractNumId w:val="5"/>
  </w:num>
  <w:num w:numId="6">
    <w:abstractNumId w:val="18"/>
  </w:num>
  <w:num w:numId="7">
    <w:abstractNumId w:val="10"/>
  </w:num>
  <w:num w:numId="8">
    <w:abstractNumId w:val="7"/>
  </w:num>
  <w:num w:numId="9">
    <w:abstractNumId w:val="8"/>
  </w:num>
  <w:num w:numId="10">
    <w:abstractNumId w:val="12"/>
  </w:num>
  <w:num w:numId="11">
    <w:abstractNumId w:val="24"/>
  </w:num>
  <w:num w:numId="12">
    <w:abstractNumId w:val="9"/>
  </w:num>
  <w:num w:numId="13">
    <w:abstractNumId w:val="15"/>
  </w:num>
  <w:num w:numId="14">
    <w:abstractNumId w:val="0"/>
  </w:num>
  <w:num w:numId="15">
    <w:abstractNumId w:val="11"/>
  </w:num>
  <w:num w:numId="16">
    <w:abstractNumId w:val="6"/>
  </w:num>
  <w:num w:numId="17">
    <w:abstractNumId w:val="3"/>
  </w:num>
  <w:num w:numId="18">
    <w:abstractNumId w:val="1"/>
  </w:num>
  <w:num w:numId="19">
    <w:abstractNumId w:val="22"/>
  </w:num>
  <w:num w:numId="20">
    <w:abstractNumId w:val="2"/>
  </w:num>
  <w:num w:numId="21">
    <w:abstractNumId w:val="21"/>
  </w:num>
  <w:num w:numId="22">
    <w:abstractNumId w:val="13"/>
  </w:num>
  <w:num w:numId="23">
    <w:abstractNumId w:val="20"/>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0CED"/>
    <w:rsid w:val="0001465C"/>
    <w:rsid w:val="000156F3"/>
    <w:rsid w:val="00015B03"/>
    <w:rsid w:val="00024D94"/>
    <w:rsid w:val="00034D1A"/>
    <w:rsid w:val="00050E63"/>
    <w:rsid w:val="0005632A"/>
    <w:rsid w:val="00067706"/>
    <w:rsid w:val="000978B1"/>
    <w:rsid w:val="000A6652"/>
    <w:rsid w:val="000A73FB"/>
    <w:rsid w:val="000D6825"/>
    <w:rsid w:val="000E5B14"/>
    <w:rsid w:val="000F42C7"/>
    <w:rsid w:val="000F7966"/>
    <w:rsid w:val="000F7F95"/>
    <w:rsid w:val="00121E64"/>
    <w:rsid w:val="001224F3"/>
    <w:rsid w:val="0013579D"/>
    <w:rsid w:val="001565F7"/>
    <w:rsid w:val="00191955"/>
    <w:rsid w:val="001A28A3"/>
    <w:rsid w:val="001A2E15"/>
    <w:rsid w:val="001A59EC"/>
    <w:rsid w:val="001B201E"/>
    <w:rsid w:val="001D74AB"/>
    <w:rsid w:val="001E7C04"/>
    <w:rsid w:val="00201347"/>
    <w:rsid w:val="00217B09"/>
    <w:rsid w:val="002206A8"/>
    <w:rsid w:val="00224FE9"/>
    <w:rsid w:val="00231FF4"/>
    <w:rsid w:val="002353C6"/>
    <w:rsid w:val="0023690D"/>
    <w:rsid w:val="00257CC0"/>
    <w:rsid w:val="00275307"/>
    <w:rsid w:val="00287D21"/>
    <w:rsid w:val="002928D1"/>
    <w:rsid w:val="002C27F1"/>
    <w:rsid w:val="002D4430"/>
    <w:rsid w:val="002E35B9"/>
    <w:rsid w:val="002F1F31"/>
    <w:rsid w:val="002F4115"/>
    <w:rsid w:val="002F41FE"/>
    <w:rsid w:val="00301497"/>
    <w:rsid w:val="00327E61"/>
    <w:rsid w:val="00330238"/>
    <w:rsid w:val="0034128E"/>
    <w:rsid w:val="003416C3"/>
    <w:rsid w:val="003547E7"/>
    <w:rsid w:val="00361095"/>
    <w:rsid w:val="00362C5D"/>
    <w:rsid w:val="00372790"/>
    <w:rsid w:val="003729A6"/>
    <w:rsid w:val="00376802"/>
    <w:rsid w:val="0039681A"/>
    <w:rsid w:val="003A3AAB"/>
    <w:rsid w:val="003B01F5"/>
    <w:rsid w:val="003B6CAA"/>
    <w:rsid w:val="003C03BD"/>
    <w:rsid w:val="003C4B8B"/>
    <w:rsid w:val="003E6C66"/>
    <w:rsid w:val="003E7E5E"/>
    <w:rsid w:val="003F1F22"/>
    <w:rsid w:val="00405037"/>
    <w:rsid w:val="0041421A"/>
    <w:rsid w:val="004234EA"/>
    <w:rsid w:val="00433514"/>
    <w:rsid w:val="00436F8F"/>
    <w:rsid w:val="00441BA5"/>
    <w:rsid w:val="004449F3"/>
    <w:rsid w:val="00452C10"/>
    <w:rsid w:val="004579CC"/>
    <w:rsid w:val="004625A1"/>
    <w:rsid w:val="00466495"/>
    <w:rsid w:val="00466566"/>
    <w:rsid w:val="004744E8"/>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4572"/>
    <w:rsid w:val="004D6E55"/>
    <w:rsid w:val="004D79D7"/>
    <w:rsid w:val="004E4A7B"/>
    <w:rsid w:val="004F36F5"/>
    <w:rsid w:val="00501CD8"/>
    <w:rsid w:val="00503DC1"/>
    <w:rsid w:val="00505C78"/>
    <w:rsid w:val="00520586"/>
    <w:rsid w:val="00522115"/>
    <w:rsid w:val="00523290"/>
    <w:rsid w:val="0052596A"/>
    <w:rsid w:val="005305D2"/>
    <w:rsid w:val="005608A3"/>
    <w:rsid w:val="00566DF8"/>
    <w:rsid w:val="00567954"/>
    <w:rsid w:val="005B4100"/>
    <w:rsid w:val="005C14EE"/>
    <w:rsid w:val="005C7889"/>
    <w:rsid w:val="005D0290"/>
    <w:rsid w:val="005D59DE"/>
    <w:rsid w:val="005F727E"/>
    <w:rsid w:val="006009CA"/>
    <w:rsid w:val="00601D15"/>
    <w:rsid w:val="00612287"/>
    <w:rsid w:val="006216B5"/>
    <w:rsid w:val="006230D6"/>
    <w:rsid w:val="00625D60"/>
    <w:rsid w:val="006314D5"/>
    <w:rsid w:val="00635997"/>
    <w:rsid w:val="00637FEA"/>
    <w:rsid w:val="006403A3"/>
    <w:rsid w:val="00646824"/>
    <w:rsid w:val="006514B0"/>
    <w:rsid w:val="00654649"/>
    <w:rsid w:val="00674E24"/>
    <w:rsid w:val="0068639A"/>
    <w:rsid w:val="00695B45"/>
    <w:rsid w:val="006A5452"/>
    <w:rsid w:val="006B0246"/>
    <w:rsid w:val="006B3708"/>
    <w:rsid w:val="006B444F"/>
    <w:rsid w:val="006D1337"/>
    <w:rsid w:val="006E3ABE"/>
    <w:rsid w:val="007060DC"/>
    <w:rsid w:val="00721447"/>
    <w:rsid w:val="00724720"/>
    <w:rsid w:val="00725261"/>
    <w:rsid w:val="0074056C"/>
    <w:rsid w:val="00772F65"/>
    <w:rsid w:val="00776981"/>
    <w:rsid w:val="0078401F"/>
    <w:rsid w:val="0078632B"/>
    <w:rsid w:val="007919C2"/>
    <w:rsid w:val="007A4EA5"/>
    <w:rsid w:val="007A55F3"/>
    <w:rsid w:val="007B4F01"/>
    <w:rsid w:val="007B7D44"/>
    <w:rsid w:val="007C3545"/>
    <w:rsid w:val="007D7532"/>
    <w:rsid w:val="008105E9"/>
    <w:rsid w:val="00817384"/>
    <w:rsid w:val="0082419C"/>
    <w:rsid w:val="00824549"/>
    <w:rsid w:val="00825775"/>
    <w:rsid w:val="0083708B"/>
    <w:rsid w:val="00862606"/>
    <w:rsid w:val="008632F1"/>
    <w:rsid w:val="00866248"/>
    <w:rsid w:val="008968E6"/>
    <w:rsid w:val="008A424E"/>
    <w:rsid w:val="008A47BC"/>
    <w:rsid w:val="008A51F2"/>
    <w:rsid w:val="008B3F65"/>
    <w:rsid w:val="008C21E6"/>
    <w:rsid w:val="008C357B"/>
    <w:rsid w:val="008F3C74"/>
    <w:rsid w:val="00917AAE"/>
    <w:rsid w:val="00917D32"/>
    <w:rsid w:val="00925CFB"/>
    <w:rsid w:val="00927E04"/>
    <w:rsid w:val="009351EB"/>
    <w:rsid w:val="00954AA1"/>
    <w:rsid w:val="0095684F"/>
    <w:rsid w:val="00962232"/>
    <w:rsid w:val="009712F2"/>
    <w:rsid w:val="00977DE6"/>
    <w:rsid w:val="00987163"/>
    <w:rsid w:val="00990FB7"/>
    <w:rsid w:val="00994EE4"/>
    <w:rsid w:val="009A7AEE"/>
    <w:rsid w:val="009C1CFB"/>
    <w:rsid w:val="009D2852"/>
    <w:rsid w:val="009D600C"/>
    <w:rsid w:val="009F1F97"/>
    <w:rsid w:val="009F6FDD"/>
    <w:rsid w:val="00A1511E"/>
    <w:rsid w:val="00A20D7D"/>
    <w:rsid w:val="00A244D3"/>
    <w:rsid w:val="00A26691"/>
    <w:rsid w:val="00A27DD7"/>
    <w:rsid w:val="00A30743"/>
    <w:rsid w:val="00A3306A"/>
    <w:rsid w:val="00A37E9C"/>
    <w:rsid w:val="00A41F1A"/>
    <w:rsid w:val="00A45ADF"/>
    <w:rsid w:val="00A51DF5"/>
    <w:rsid w:val="00A527EC"/>
    <w:rsid w:val="00A52FAD"/>
    <w:rsid w:val="00A53274"/>
    <w:rsid w:val="00A57FC9"/>
    <w:rsid w:val="00A72FBD"/>
    <w:rsid w:val="00A87218"/>
    <w:rsid w:val="00A9240A"/>
    <w:rsid w:val="00AA6EBE"/>
    <w:rsid w:val="00AA71A1"/>
    <w:rsid w:val="00AB0372"/>
    <w:rsid w:val="00AB5AE1"/>
    <w:rsid w:val="00AC6541"/>
    <w:rsid w:val="00AD7906"/>
    <w:rsid w:val="00AE4934"/>
    <w:rsid w:val="00AF14C4"/>
    <w:rsid w:val="00AF64BE"/>
    <w:rsid w:val="00B02572"/>
    <w:rsid w:val="00B21BBF"/>
    <w:rsid w:val="00B22466"/>
    <w:rsid w:val="00B24C14"/>
    <w:rsid w:val="00B30B29"/>
    <w:rsid w:val="00B35A02"/>
    <w:rsid w:val="00B40668"/>
    <w:rsid w:val="00B41E26"/>
    <w:rsid w:val="00B51FBA"/>
    <w:rsid w:val="00B53480"/>
    <w:rsid w:val="00B95250"/>
    <w:rsid w:val="00BC29ED"/>
    <w:rsid w:val="00BD75CD"/>
    <w:rsid w:val="00BE4ADE"/>
    <w:rsid w:val="00C005EF"/>
    <w:rsid w:val="00C0495E"/>
    <w:rsid w:val="00C53B7F"/>
    <w:rsid w:val="00C84446"/>
    <w:rsid w:val="00C92F88"/>
    <w:rsid w:val="00C950B7"/>
    <w:rsid w:val="00C96540"/>
    <w:rsid w:val="00CA305D"/>
    <w:rsid w:val="00CC73C7"/>
    <w:rsid w:val="00CD342F"/>
    <w:rsid w:val="00CE5055"/>
    <w:rsid w:val="00D0148A"/>
    <w:rsid w:val="00D06A45"/>
    <w:rsid w:val="00D149AD"/>
    <w:rsid w:val="00D160C1"/>
    <w:rsid w:val="00D502DE"/>
    <w:rsid w:val="00D542DE"/>
    <w:rsid w:val="00D5566B"/>
    <w:rsid w:val="00D605CD"/>
    <w:rsid w:val="00D7748C"/>
    <w:rsid w:val="00D86781"/>
    <w:rsid w:val="00D86C03"/>
    <w:rsid w:val="00D9231A"/>
    <w:rsid w:val="00DB53C5"/>
    <w:rsid w:val="00DC1C10"/>
    <w:rsid w:val="00DC786F"/>
    <w:rsid w:val="00DD13DC"/>
    <w:rsid w:val="00DF11D7"/>
    <w:rsid w:val="00DF1280"/>
    <w:rsid w:val="00E16A9F"/>
    <w:rsid w:val="00E2518A"/>
    <w:rsid w:val="00E30A3F"/>
    <w:rsid w:val="00E3356B"/>
    <w:rsid w:val="00E36566"/>
    <w:rsid w:val="00E40931"/>
    <w:rsid w:val="00E44DD5"/>
    <w:rsid w:val="00E57E54"/>
    <w:rsid w:val="00E625A8"/>
    <w:rsid w:val="00E726E2"/>
    <w:rsid w:val="00E75A82"/>
    <w:rsid w:val="00E76C94"/>
    <w:rsid w:val="00E8459B"/>
    <w:rsid w:val="00EA616A"/>
    <w:rsid w:val="00EB7C53"/>
    <w:rsid w:val="00EC311D"/>
    <w:rsid w:val="00ED0FA7"/>
    <w:rsid w:val="00ED44B6"/>
    <w:rsid w:val="00EF2742"/>
    <w:rsid w:val="00F074F7"/>
    <w:rsid w:val="00F2305E"/>
    <w:rsid w:val="00F253EF"/>
    <w:rsid w:val="00F26AAA"/>
    <w:rsid w:val="00F5458F"/>
    <w:rsid w:val="00F61029"/>
    <w:rsid w:val="00F656EF"/>
    <w:rsid w:val="00F8423C"/>
    <w:rsid w:val="00F85B8C"/>
    <w:rsid w:val="00F9686E"/>
    <w:rsid w:val="00FE3417"/>
    <w:rsid w:val="00FE447D"/>
    <w:rsid w:val="00FF3145"/>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696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DF11D7"/>
    <w:rPr>
      <w:sz w:val="16"/>
      <w:szCs w:val="16"/>
    </w:rPr>
  </w:style>
  <w:style w:type="paragraph" w:styleId="CommentText">
    <w:name w:val="annotation text"/>
    <w:basedOn w:val="Normal"/>
    <w:link w:val="CommentTextChar"/>
    <w:rsid w:val="00DF11D7"/>
    <w:rPr>
      <w:sz w:val="20"/>
      <w:szCs w:val="20"/>
    </w:rPr>
  </w:style>
  <w:style w:type="character" w:customStyle="1" w:styleId="CommentTextChar">
    <w:name w:val="Comment Text Char"/>
    <w:basedOn w:val="DefaultParagraphFont"/>
    <w:link w:val="CommentText"/>
    <w:rsid w:val="00DF11D7"/>
  </w:style>
  <w:style w:type="paragraph" w:styleId="CommentSubject">
    <w:name w:val="annotation subject"/>
    <w:basedOn w:val="CommentText"/>
    <w:next w:val="CommentText"/>
    <w:link w:val="CommentSubjectChar"/>
    <w:rsid w:val="00DF11D7"/>
    <w:rPr>
      <w:b/>
      <w:bCs/>
    </w:rPr>
  </w:style>
  <w:style w:type="character" w:customStyle="1" w:styleId="CommentSubjectChar">
    <w:name w:val="Comment Subject Char"/>
    <w:basedOn w:val="CommentTextChar"/>
    <w:link w:val="CommentSubject"/>
    <w:rsid w:val="00DF11D7"/>
    <w:rPr>
      <w:b/>
      <w:bCs/>
    </w:rPr>
  </w:style>
  <w:style w:type="paragraph" w:styleId="PlainText">
    <w:name w:val="Plain Text"/>
    <w:basedOn w:val="Normal"/>
    <w:link w:val="PlainTextChar"/>
    <w:uiPriority w:val="99"/>
    <w:semiHidden/>
    <w:unhideWhenUsed/>
    <w:rsid w:val="005305D2"/>
    <w:rPr>
      <w:rFonts w:ascii="Calibri" w:hAnsi="Calibri"/>
      <w:szCs w:val="21"/>
    </w:rPr>
  </w:style>
  <w:style w:type="character" w:customStyle="1" w:styleId="PlainTextChar">
    <w:name w:val="Plain Text Char"/>
    <w:basedOn w:val="DefaultParagraphFont"/>
    <w:link w:val="PlainText"/>
    <w:uiPriority w:val="99"/>
    <w:semiHidden/>
    <w:rsid w:val="005305D2"/>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DF11D7"/>
    <w:rPr>
      <w:sz w:val="16"/>
      <w:szCs w:val="16"/>
    </w:rPr>
  </w:style>
  <w:style w:type="paragraph" w:styleId="CommentText">
    <w:name w:val="annotation text"/>
    <w:basedOn w:val="Normal"/>
    <w:link w:val="CommentTextChar"/>
    <w:rsid w:val="00DF11D7"/>
    <w:rPr>
      <w:sz w:val="20"/>
      <w:szCs w:val="20"/>
    </w:rPr>
  </w:style>
  <w:style w:type="character" w:customStyle="1" w:styleId="CommentTextChar">
    <w:name w:val="Comment Text Char"/>
    <w:basedOn w:val="DefaultParagraphFont"/>
    <w:link w:val="CommentText"/>
    <w:rsid w:val="00DF11D7"/>
  </w:style>
  <w:style w:type="paragraph" w:styleId="CommentSubject">
    <w:name w:val="annotation subject"/>
    <w:basedOn w:val="CommentText"/>
    <w:next w:val="CommentText"/>
    <w:link w:val="CommentSubjectChar"/>
    <w:rsid w:val="00DF11D7"/>
    <w:rPr>
      <w:b/>
      <w:bCs/>
    </w:rPr>
  </w:style>
  <w:style w:type="character" w:customStyle="1" w:styleId="CommentSubjectChar">
    <w:name w:val="Comment Subject Char"/>
    <w:basedOn w:val="CommentTextChar"/>
    <w:link w:val="CommentSubject"/>
    <w:rsid w:val="00DF11D7"/>
    <w:rPr>
      <w:b/>
      <w:bCs/>
    </w:rPr>
  </w:style>
  <w:style w:type="paragraph" w:styleId="PlainText">
    <w:name w:val="Plain Text"/>
    <w:basedOn w:val="Normal"/>
    <w:link w:val="PlainTextChar"/>
    <w:uiPriority w:val="99"/>
    <w:semiHidden/>
    <w:unhideWhenUsed/>
    <w:rsid w:val="005305D2"/>
    <w:rPr>
      <w:rFonts w:ascii="Calibri" w:hAnsi="Calibri"/>
      <w:szCs w:val="21"/>
    </w:rPr>
  </w:style>
  <w:style w:type="character" w:customStyle="1" w:styleId="PlainTextChar">
    <w:name w:val="Plain Text Char"/>
    <w:basedOn w:val="DefaultParagraphFont"/>
    <w:link w:val="PlainText"/>
    <w:uiPriority w:val="99"/>
    <w:semiHidden/>
    <w:rsid w:val="005305D2"/>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6606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ssclearinghouse.ehs.state.ma.us" TargetMode="External"/><Relationship Id="rId5" Type="http://schemas.openxmlformats.org/officeDocument/2006/relationships/webSettings" Target="webSettings.xml"/><Relationship Id="rId10" Type="http://schemas.openxmlformats.org/officeDocument/2006/relationships/hyperlink" Target="https://www.cdc.gov/coronavirus/2019-ncov/communication/print-resources.html?Sort=Date%3A%3Adesc"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Gale, Nicholas (DPH)</cp:lastModifiedBy>
  <cp:revision>5</cp:revision>
  <cp:lastPrinted>2020-07-10T23:25:00Z</cp:lastPrinted>
  <dcterms:created xsi:type="dcterms:W3CDTF">2020-07-10T23:23:00Z</dcterms:created>
  <dcterms:modified xsi:type="dcterms:W3CDTF">2020-07-10T23:54:00Z</dcterms:modified>
</cp:coreProperties>
</file>