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FE4AA7">
      <w:pPr>
        <w:framePr w:w="8375" w:h="2681" w:hRule="exact" w:hSpace="187" w:wrap="notBeside" w:vAnchor="page" w:hAnchor="page" w:x="2044" w:y="39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FE4AA7">
      <w:pPr>
        <w:pStyle w:val="ExecOffice"/>
        <w:framePr w:w="8375" w:h="2681" w:hRule="exact" w:wrap="notBeside" w:vAnchor="page" w:x="2044" w:y="391"/>
        <w:rPr>
          <w:rFonts w:cs="Arial"/>
        </w:rPr>
      </w:pPr>
      <w:r w:rsidRPr="00EE4C24">
        <w:rPr>
          <w:rFonts w:cs="Arial"/>
        </w:rPr>
        <w:t>Executive Office of Health and Human Services</w:t>
      </w:r>
    </w:p>
    <w:p w14:paraId="64BF8CE4" w14:textId="77777777" w:rsidR="006403A3" w:rsidRPr="00EE4C24" w:rsidRDefault="006403A3" w:rsidP="00FE4AA7">
      <w:pPr>
        <w:pStyle w:val="ExecOffice"/>
        <w:framePr w:w="8375" w:h="2681" w:hRule="exact" w:wrap="notBeside" w:vAnchor="page" w:x="2044" w:y="391"/>
        <w:rPr>
          <w:rFonts w:cs="Arial"/>
        </w:rPr>
      </w:pPr>
      <w:r w:rsidRPr="00EE4C24">
        <w:rPr>
          <w:rFonts w:cs="Arial"/>
        </w:rPr>
        <w:t>Department of Public Health</w:t>
      </w:r>
    </w:p>
    <w:p w14:paraId="238D05FC" w14:textId="5FBC90DB" w:rsidR="006403A3" w:rsidRPr="00EE4C24" w:rsidRDefault="00C0495E" w:rsidP="00FE4AA7">
      <w:pPr>
        <w:pStyle w:val="ExecOffice"/>
        <w:framePr w:w="8375" w:h="2681" w:hRule="exact" w:wrap="notBeside" w:vAnchor="page" w:x="2044" w:y="391"/>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1A4FC1F6" w:rsidR="006403A3" w:rsidRPr="00EE4C24" w:rsidRDefault="006553F9" w:rsidP="00FE4AA7">
      <w:pPr>
        <w:pStyle w:val="ExecOffice"/>
        <w:framePr w:w="8375" w:h="2681" w:hRule="exact" w:wrap="notBeside" w:vAnchor="page" w:x="2044" w:y="391"/>
        <w:rPr>
          <w:rFonts w:cs="Arial"/>
        </w:rPr>
      </w:pPr>
      <w:r>
        <w:rPr>
          <w:rFonts w:cs="Arial"/>
        </w:rPr>
        <w:t>Division of Environmental Health Regulations and Standards</w:t>
      </w:r>
    </w:p>
    <w:p w14:paraId="506A6D02" w14:textId="36250E03" w:rsidR="00095236" w:rsidRPr="00FB311F" w:rsidRDefault="00FB311F" w:rsidP="00FE4AA7">
      <w:pPr>
        <w:pStyle w:val="ExecOffice"/>
        <w:framePr w:w="8375" w:h="2681" w:hRule="exact" w:wrap="notBeside" w:vAnchor="page" w:x="2044" w:y="391"/>
        <w:rPr>
          <w:rFonts w:cs="Arial"/>
        </w:rPr>
      </w:pPr>
      <w:r w:rsidRPr="00FB311F">
        <w:rPr>
          <w:rFonts w:cs="Arial"/>
        </w:rPr>
        <w:t>67 Forest Street, Suite # 100</w:t>
      </w:r>
    </w:p>
    <w:p w14:paraId="43B51AE9" w14:textId="38425B91" w:rsidR="00FB311F" w:rsidRPr="00FB311F" w:rsidRDefault="00FB311F" w:rsidP="00FE4AA7">
      <w:pPr>
        <w:pStyle w:val="ExecOffice"/>
        <w:framePr w:w="8375" w:h="2681" w:hRule="exact" w:wrap="notBeside" w:vAnchor="page" w:x="2044" w:y="391"/>
        <w:rPr>
          <w:rFonts w:cs="Arial"/>
        </w:rPr>
      </w:pPr>
      <w:r w:rsidRPr="00FB311F">
        <w:rPr>
          <w:rFonts w:cs="Arial"/>
        </w:rPr>
        <w:t>Marlborough, MA 01752</w:t>
      </w:r>
    </w:p>
    <w:p w14:paraId="0B820081" w14:textId="77777777" w:rsidR="00B525A7" w:rsidRPr="00B525A7" w:rsidRDefault="00095236" w:rsidP="00B525A7">
      <w:pPr>
        <w:pStyle w:val="ExecOffice"/>
        <w:framePr w:w="8375" w:h="2681" w:hRule="exact" w:wrap="notBeside" w:vAnchor="page" w:x="2044" w:y="391"/>
        <w:rPr>
          <w:rFonts w:cs="Arial"/>
        </w:rPr>
      </w:pPr>
      <w:r>
        <w:rPr>
          <w:rFonts w:cs="Arial"/>
        </w:rPr>
        <w:t>P</w:t>
      </w:r>
      <w:r w:rsidRPr="00EE4C24">
        <w:rPr>
          <w:rFonts w:cs="Arial"/>
        </w:rPr>
        <w:t xml:space="preserve">hone: </w:t>
      </w:r>
      <w:r w:rsidR="00B525A7" w:rsidRPr="00B525A7">
        <w:rPr>
          <w:rFonts w:cs="Arial"/>
        </w:rPr>
        <w:t>617-624-5757</w:t>
      </w:r>
    </w:p>
    <w:p w14:paraId="1DE4BA2C" w14:textId="155A1C93" w:rsidR="00095236" w:rsidRPr="00C7060E" w:rsidRDefault="00095236" w:rsidP="00FE4AA7">
      <w:pPr>
        <w:pStyle w:val="ExecOffice"/>
        <w:framePr w:w="8375" w:h="2681" w:hRule="exact" w:wrap="notBeside" w:vAnchor="page" w:x="2044" w:y="391"/>
        <w:rPr>
          <w:rFonts w:cs="Arial"/>
        </w:rPr>
      </w:pPr>
    </w:p>
    <w:p w14:paraId="2034189D" w14:textId="77777777" w:rsidR="000507A7" w:rsidRPr="00EE4C24" w:rsidRDefault="000507A7" w:rsidP="00FE4AA7">
      <w:pPr>
        <w:pStyle w:val="ExecOffice"/>
        <w:framePr w:w="8375" w:h="2681" w:hRule="exact" w:wrap="notBeside" w:vAnchor="page" w:x="2044" w:y="391"/>
        <w:rPr>
          <w:rFonts w:cs="Arial"/>
        </w:rPr>
      </w:pPr>
    </w:p>
    <w:p w14:paraId="09A10612" w14:textId="77777777" w:rsidR="002353C6" w:rsidRPr="00834C55" w:rsidRDefault="002353C6" w:rsidP="00FE4AA7">
      <w:pPr>
        <w:pStyle w:val="ExecOffice"/>
        <w:framePr w:w="8375" w:h="2681" w:hRule="exact" w:wrap="notBeside" w:vAnchor="page" w:x="2044" w:y="3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45944362" w14:textId="1CE16037" w:rsidR="00901CE3" w:rsidRPr="00960A21" w:rsidRDefault="00BA3E29" w:rsidP="00901CE3">
      <w:pPr>
        <w:ind w:left="5760" w:firstLine="720"/>
        <w:rPr>
          <w:rFonts w:asciiTheme="minorHAnsi" w:hAnsiTheme="minorHAnsi" w:cstheme="minorHAnsi"/>
          <w:sz w:val="20"/>
          <w:szCs w:val="20"/>
        </w:rPr>
      </w:pPr>
      <w:r w:rsidRPr="002B1D30">
        <w:rPr>
          <w:rFonts w:asciiTheme="minorHAnsi" w:hAnsiTheme="minorHAnsi" w:cstheme="minorHAnsi"/>
          <w:noProof/>
          <w:color w:val="FF0000"/>
          <w:sz w:val="24"/>
          <w:szCs w:val="20"/>
          <w:shd w:val="clear" w:color="auto" w:fill="E6E6E6"/>
        </w:rPr>
        <mc:AlternateContent>
          <mc:Choice Requires="wps">
            <w:drawing>
              <wp:anchor distT="0" distB="0" distL="0" distR="114300" simplePos="0" relativeHeight="251658240" behindDoc="1" locked="0" layoutInCell="1" allowOverlap="1" wp14:anchorId="264E39F4" wp14:editId="63EB2A17">
                <wp:simplePos x="0" y="0"/>
                <wp:positionH relativeFrom="margin">
                  <wp:posOffset>5610225</wp:posOffset>
                </wp:positionH>
                <wp:positionV relativeFrom="margin">
                  <wp:posOffset>762000</wp:posOffset>
                </wp:positionV>
                <wp:extent cx="1579880" cy="1206500"/>
                <wp:effectExtent l="0" t="0"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1.75pt;margin-top:60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anchorx="margin" anchory="margin"/>
              </v:shape>
            </w:pict>
          </mc:Fallback>
        </mc:AlternateContent>
      </w:r>
      <w:r w:rsidR="008C5D74" w:rsidRPr="002B1D30">
        <w:rPr>
          <w:rFonts w:asciiTheme="minorHAnsi" w:hAnsiTheme="minorHAnsi" w:cstheme="minorHAnsi"/>
          <w:color w:val="FF0000"/>
          <w:sz w:val="20"/>
          <w:szCs w:val="20"/>
        </w:rPr>
        <w:t xml:space="preserve"> </w:t>
      </w:r>
      <w:r w:rsidR="00B07DFA">
        <w:rPr>
          <w:rFonts w:asciiTheme="minorHAnsi" w:hAnsiTheme="minorHAnsi" w:cstheme="minorHAnsi"/>
          <w:sz w:val="20"/>
          <w:szCs w:val="20"/>
        </w:rPr>
        <w:t xml:space="preserve">January </w:t>
      </w:r>
      <w:r w:rsidR="00222024">
        <w:rPr>
          <w:rFonts w:asciiTheme="minorHAnsi" w:hAnsiTheme="minorHAnsi" w:cstheme="minorHAnsi"/>
          <w:sz w:val="20"/>
          <w:szCs w:val="20"/>
        </w:rPr>
        <w:t>14</w:t>
      </w:r>
      <w:r w:rsidR="00B07DFA">
        <w:rPr>
          <w:rFonts w:asciiTheme="minorHAnsi" w:hAnsiTheme="minorHAnsi" w:cstheme="minorHAnsi"/>
          <w:sz w:val="20"/>
          <w:szCs w:val="20"/>
        </w:rPr>
        <w:t>, 2025</w:t>
      </w:r>
      <w:r w:rsidR="008114C0" w:rsidRPr="00B07DFA">
        <w:rPr>
          <w:rFonts w:asciiTheme="minorHAnsi" w:hAnsiTheme="minorHAnsi" w:cstheme="minorHAnsi"/>
        </w:rPr>
        <w:t xml:space="preserve"> </w:t>
      </w:r>
    </w:p>
    <w:p w14:paraId="63E9EEC0" w14:textId="77777777" w:rsidR="00901CE3" w:rsidRPr="00960A21" w:rsidRDefault="00901CE3" w:rsidP="00901CE3">
      <w:pPr>
        <w:rPr>
          <w:rFonts w:asciiTheme="minorHAnsi" w:hAnsiTheme="minorHAnsi" w:cstheme="minorHAnsi"/>
          <w:sz w:val="16"/>
          <w:szCs w:val="16"/>
        </w:rPr>
      </w:pPr>
    </w:p>
    <w:p w14:paraId="7FA696B2" w14:textId="77777777" w:rsidR="00BF3B67" w:rsidRPr="00B74AC9" w:rsidRDefault="00BF3B67" w:rsidP="00BF3B67">
      <w:pPr>
        <w:rPr>
          <w:rFonts w:asciiTheme="minorHAnsi" w:eastAsiaTheme="minorEastAsia" w:hAnsiTheme="minorHAnsi" w:cstheme="minorHAnsi"/>
        </w:rPr>
      </w:pPr>
      <w:bookmarkStart w:id="0" w:name="_Hlk187732868"/>
      <w:r w:rsidRPr="00B74AC9">
        <w:rPr>
          <w:rFonts w:asciiTheme="minorHAnsi" w:eastAsiaTheme="minorEastAsia" w:hAnsiTheme="minorHAnsi" w:cstheme="minorHAnsi"/>
        </w:rPr>
        <w:t>Paul Heroux, Sheriff</w:t>
      </w:r>
    </w:p>
    <w:p w14:paraId="34F02373" w14:textId="77777777" w:rsidR="00BF3B67" w:rsidRPr="00B74AC9" w:rsidRDefault="00BF3B67" w:rsidP="00BF3B67">
      <w:pPr>
        <w:rPr>
          <w:rFonts w:asciiTheme="minorHAnsi" w:eastAsiaTheme="minorEastAsia" w:hAnsiTheme="minorHAnsi" w:cstheme="minorHAnsi"/>
        </w:rPr>
      </w:pPr>
      <w:r w:rsidRPr="00B74AC9">
        <w:rPr>
          <w:rFonts w:asciiTheme="minorHAnsi" w:eastAsiaTheme="minorEastAsia" w:hAnsiTheme="minorHAnsi" w:cstheme="minorHAnsi"/>
        </w:rPr>
        <w:t>Bristol County Jail, Ash Street Facility</w:t>
      </w:r>
    </w:p>
    <w:p w14:paraId="7B8CC51F" w14:textId="77777777" w:rsidR="00BF3B67" w:rsidRPr="00B74AC9" w:rsidRDefault="00BF3B67" w:rsidP="00BF3B67">
      <w:pPr>
        <w:rPr>
          <w:rFonts w:asciiTheme="minorHAnsi" w:eastAsiaTheme="minorEastAsia" w:hAnsiTheme="minorHAnsi" w:cstheme="minorHAnsi"/>
        </w:rPr>
      </w:pPr>
      <w:r w:rsidRPr="00B74AC9">
        <w:rPr>
          <w:rFonts w:asciiTheme="minorHAnsi" w:eastAsiaTheme="minorEastAsia" w:hAnsiTheme="minorHAnsi" w:cstheme="minorHAnsi"/>
        </w:rPr>
        <w:t>400 Faunce Corner Road</w:t>
      </w:r>
    </w:p>
    <w:p w14:paraId="1C32B16F" w14:textId="62732800" w:rsidR="00901CE3" w:rsidRPr="00B74AC9" w:rsidRDefault="00BF3B67" w:rsidP="00BF3B67">
      <w:pPr>
        <w:rPr>
          <w:rFonts w:asciiTheme="minorHAnsi" w:eastAsiaTheme="minorEastAsia" w:hAnsiTheme="minorHAnsi" w:cstheme="minorHAnsi"/>
        </w:rPr>
      </w:pPr>
      <w:r w:rsidRPr="00B74AC9">
        <w:rPr>
          <w:rFonts w:asciiTheme="minorHAnsi" w:eastAsiaTheme="minorEastAsia" w:hAnsiTheme="minorHAnsi" w:cstheme="minorHAnsi"/>
        </w:rPr>
        <w:t>Dartmouth, MA 02747</w:t>
      </w:r>
      <w:r w:rsidRPr="00B74AC9">
        <w:rPr>
          <w:rFonts w:asciiTheme="minorHAnsi" w:eastAsiaTheme="minorEastAsia" w:hAnsiTheme="minorHAnsi" w:cstheme="minorHAnsi"/>
        </w:rPr>
        <w:tab/>
      </w:r>
      <w:r w:rsidR="00901CE3" w:rsidRPr="00B74AC9">
        <w:rPr>
          <w:rFonts w:asciiTheme="minorHAnsi" w:hAnsiTheme="minorHAnsi" w:cstheme="minorHAnsi"/>
        </w:rPr>
        <w:tab/>
      </w:r>
      <w:r w:rsidR="00901CE3" w:rsidRPr="00B74AC9">
        <w:rPr>
          <w:rFonts w:asciiTheme="minorHAnsi" w:hAnsiTheme="minorHAnsi" w:cstheme="minorHAnsi"/>
        </w:rPr>
        <w:tab/>
      </w:r>
      <w:r w:rsidR="2AAAF385" w:rsidRPr="00B74AC9">
        <w:rPr>
          <w:rFonts w:asciiTheme="minorHAnsi" w:eastAsiaTheme="minorEastAsia" w:hAnsiTheme="minorHAnsi" w:cstheme="minorHAnsi"/>
        </w:rPr>
        <w:t>(electronic copy)</w:t>
      </w:r>
    </w:p>
    <w:p w14:paraId="5FCDA4BF" w14:textId="77777777" w:rsidR="00901CE3" w:rsidRPr="00B74AC9" w:rsidRDefault="00901CE3" w:rsidP="26755E56">
      <w:pPr>
        <w:rPr>
          <w:rFonts w:asciiTheme="minorHAnsi" w:eastAsiaTheme="minorEastAsia" w:hAnsiTheme="minorHAnsi" w:cstheme="minorHAnsi"/>
        </w:rPr>
      </w:pPr>
    </w:p>
    <w:p w14:paraId="6F3620C8" w14:textId="02644CB6" w:rsidR="00901CE3" w:rsidRPr="00B74AC9" w:rsidRDefault="2AAAF385" w:rsidP="26755E56">
      <w:pPr>
        <w:rPr>
          <w:rFonts w:asciiTheme="minorHAnsi" w:eastAsiaTheme="minorEastAsia" w:hAnsiTheme="minorHAnsi" w:cstheme="minorHAnsi"/>
          <w:color w:val="FF0000"/>
        </w:rPr>
      </w:pPr>
      <w:r w:rsidRPr="00B74AC9">
        <w:rPr>
          <w:rFonts w:asciiTheme="minorHAnsi" w:eastAsiaTheme="minorEastAsia" w:hAnsiTheme="minorHAnsi" w:cstheme="minorHAnsi"/>
        </w:rPr>
        <w:t xml:space="preserve">Re: Facility Inspection </w:t>
      </w:r>
      <w:r w:rsidR="002B1D30" w:rsidRPr="00B74AC9">
        <w:rPr>
          <w:rFonts w:asciiTheme="minorHAnsi" w:eastAsiaTheme="minorEastAsia" w:hAnsiTheme="minorHAnsi" w:cstheme="minorHAnsi"/>
        </w:rPr>
        <w:t>–</w:t>
      </w:r>
      <w:r w:rsidRPr="00B74AC9">
        <w:rPr>
          <w:rFonts w:asciiTheme="minorHAnsi" w:eastAsiaTheme="minorEastAsia" w:hAnsiTheme="minorHAnsi" w:cstheme="minorHAnsi"/>
        </w:rPr>
        <w:t xml:space="preserve"> </w:t>
      </w:r>
      <w:r w:rsidR="00BF3B67" w:rsidRPr="00B74AC9">
        <w:rPr>
          <w:rFonts w:asciiTheme="minorHAnsi" w:eastAsiaTheme="minorEastAsia" w:hAnsiTheme="minorHAnsi" w:cstheme="minorHAnsi"/>
        </w:rPr>
        <w:t>Bristol County Jail, Ash Street Facility, New Bedford</w:t>
      </w:r>
    </w:p>
    <w:bookmarkEnd w:id="0"/>
    <w:p w14:paraId="0A9479FE" w14:textId="77777777" w:rsidR="00901CE3" w:rsidRDefault="00901CE3" w:rsidP="26755E56">
      <w:pPr>
        <w:rPr>
          <w:rFonts w:asciiTheme="minorHAnsi" w:eastAsiaTheme="minorEastAsia" w:hAnsiTheme="minorHAnsi" w:cstheme="minorHAnsi"/>
        </w:rPr>
      </w:pPr>
    </w:p>
    <w:p w14:paraId="725A9C7A" w14:textId="69697F32" w:rsidR="00BF6518" w:rsidRDefault="00BF6518" w:rsidP="26755E56">
      <w:pPr>
        <w:rPr>
          <w:rFonts w:asciiTheme="minorHAnsi" w:eastAsiaTheme="minorEastAsia" w:hAnsiTheme="minorHAnsi" w:cstheme="minorHAnsi"/>
        </w:rPr>
      </w:pPr>
      <w:bookmarkStart w:id="1" w:name="_Hlk187732920"/>
      <w:r>
        <w:rPr>
          <w:rFonts w:asciiTheme="minorHAnsi" w:eastAsiaTheme="minorEastAsia" w:hAnsiTheme="minorHAnsi" w:cstheme="minorHAnsi"/>
        </w:rPr>
        <w:t>Dear Sheriff Heroux,</w:t>
      </w:r>
    </w:p>
    <w:bookmarkEnd w:id="1"/>
    <w:p w14:paraId="63AD46C2" w14:textId="77777777" w:rsidR="00BF6518" w:rsidRPr="00B74AC9" w:rsidRDefault="00BF6518" w:rsidP="26755E56">
      <w:pPr>
        <w:rPr>
          <w:rFonts w:asciiTheme="minorHAnsi" w:eastAsiaTheme="minorEastAsia" w:hAnsiTheme="minorHAnsi" w:cstheme="minorHAnsi"/>
        </w:rPr>
      </w:pPr>
    </w:p>
    <w:p w14:paraId="0B036B77" w14:textId="0FC6F31E" w:rsidR="0013630D" w:rsidRPr="00B74AC9" w:rsidRDefault="008D2510" w:rsidP="0013630D">
      <w:pPr>
        <w:rPr>
          <w:rFonts w:asciiTheme="minorHAnsi" w:eastAsiaTheme="minorEastAsia" w:hAnsiTheme="minorHAnsi" w:cstheme="minorHAnsi"/>
        </w:rPr>
      </w:pPr>
      <w:r w:rsidRPr="00B74AC9">
        <w:rPr>
          <w:rFonts w:asciiTheme="minorHAnsi" w:eastAsiaTheme="minorEastAsia" w:hAnsiTheme="minorHAnsi" w:cstheme="minorHAnsi"/>
        </w:rPr>
        <w:t>The Massachusetts</w:t>
      </w:r>
      <w:r w:rsidR="0013630D" w:rsidRPr="00B74AC9">
        <w:rPr>
          <w:rFonts w:asciiTheme="minorHAnsi" w:eastAsiaTheme="minorEastAsia" w:hAnsiTheme="minorHAnsi" w:cstheme="minorHAnsi"/>
        </w:rPr>
        <w:t xml:space="preserve"> Department of Public Health (Department) Division of Environmental Health Regulations and Standards (EHRS) conducted an inspection of the</w:t>
      </w:r>
      <w:r w:rsidR="00BF3B67" w:rsidRPr="00B74AC9">
        <w:rPr>
          <w:rFonts w:asciiTheme="minorHAnsi" w:eastAsiaTheme="minorEastAsia" w:hAnsiTheme="minorHAnsi" w:cstheme="minorHAnsi"/>
        </w:rPr>
        <w:t xml:space="preserve"> Bristol County Jail, Ash Street Facility</w:t>
      </w:r>
      <w:r w:rsidR="0013630D" w:rsidRPr="00B74AC9">
        <w:rPr>
          <w:rFonts w:asciiTheme="minorHAnsi" w:eastAsiaTheme="minorEastAsia" w:hAnsiTheme="minorHAnsi" w:cstheme="minorHAnsi"/>
          <w:color w:val="FF0000"/>
        </w:rPr>
        <w:t xml:space="preserve"> </w:t>
      </w:r>
      <w:r w:rsidR="0013630D" w:rsidRPr="00B74AC9">
        <w:rPr>
          <w:rFonts w:asciiTheme="minorHAnsi" w:eastAsiaTheme="minorEastAsia" w:hAnsiTheme="minorHAnsi" w:cstheme="minorHAnsi"/>
        </w:rPr>
        <w:t xml:space="preserve">on </w:t>
      </w:r>
      <w:r w:rsidR="00BF3B67" w:rsidRPr="00B74AC9">
        <w:rPr>
          <w:rFonts w:asciiTheme="minorHAnsi" w:eastAsiaTheme="minorEastAsia" w:hAnsiTheme="minorHAnsi" w:cstheme="minorHAnsi"/>
        </w:rPr>
        <w:t xml:space="preserve">November 14, </w:t>
      </w:r>
      <w:r w:rsidR="00B74AC9" w:rsidRPr="00B74AC9">
        <w:rPr>
          <w:rFonts w:asciiTheme="minorHAnsi" w:eastAsiaTheme="minorEastAsia" w:hAnsiTheme="minorHAnsi" w:cstheme="minorHAnsi"/>
        </w:rPr>
        <w:t>2024,</w:t>
      </w:r>
      <w:r w:rsidR="00BF3B67" w:rsidRPr="00B74AC9">
        <w:rPr>
          <w:rFonts w:asciiTheme="minorHAnsi" w:eastAsiaTheme="minorEastAsia" w:hAnsiTheme="minorHAnsi" w:cstheme="minorHAnsi"/>
        </w:rPr>
        <w:t xml:space="preserve"> </w:t>
      </w:r>
      <w:r w:rsidR="0013630D" w:rsidRPr="00B74AC9">
        <w:rPr>
          <w:rFonts w:asciiTheme="minorHAnsi" w:eastAsiaTheme="minorEastAsia" w:hAnsiTheme="minorHAnsi" w:cstheme="minorHAnsi"/>
        </w:rPr>
        <w:t xml:space="preserve">accompanied </w:t>
      </w:r>
      <w:r w:rsidR="00BF3B67" w:rsidRPr="00B74AC9">
        <w:rPr>
          <w:rFonts w:asciiTheme="minorHAnsi" w:eastAsiaTheme="minorEastAsia" w:hAnsiTheme="minorHAnsi" w:cstheme="minorHAnsi"/>
        </w:rPr>
        <w:t xml:space="preserve">Officer </w:t>
      </w:r>
      <w:bookmarkStart w:id="2" w:name="_Hlk187733439"/>
      <w:r w:rsidR="00BF3B67" w:rsidRPr="00B74AC9">
        <w:rPr>
          <w:rFonts w:asciiTheme="minorHAnsi" w:eastAsiaTheme="minorEastAsia" w:hAnsiTheme="minorHAnsi" w:cstheme="minorHAnsi"/>
        </w:rPr>
        <w:t>Justin Monteiro</w:t>
      </w:r>
      <w:bookmarkEnd w:id="2"/>
      <w:r w:rsidR="00BF3B67" w:rsidRPr="00B74AC9">
        <w:rPr>
          <w:rFonts w:asciiTheme="minorHAnsi" w:eastAsiaTheme="minorEastAsia" w:hAnsiTheme="minorHAnsi" w:cstheme="minorHAnsi"/>
        </w:rPr>
        <w:t>, Environmental Health and Safety Officer</w:t>
      </w:r>
      <w:r w:rsidR="0013630D" w:rsidRPr="00B74AC9">
        <w:rPr>
          <w:rFonts w:asciiTheme="minorHAnsi" w:eastAsiaTheme="minorEastAsia" w:hAnsiTheme="minorHAnsi" w:cstheme="minorHAnsi"/>
        </w:rPr>
        <w:t xml:space="preserve">, in accordance with Department </w:t>
      </w:r>
      <w:r w:rsidR="002E05AB" w:rsidRPr="00B74AC9">
        <w:rPr>
          <w:rFonts w:asciiTheme="minorHAnsi" w:eastAsiaTheme="minorEastAsia" w:hAnsiTheme="minorHAnsi" w:cstheme="minorHAnsi"/>
        </w:rPr>
        <w:t xml:space="preserve">regulations </w:t>
      </w:r>
      <w:r w:rsidR="0013630D" w:rsidRPr="00B74AC9">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B74AC9" w:rsidRDefault="0013630D" w:rsidP="0013630D">
      <w:pPr>
        <w:rPr>
          <w:rFonts w:asciiTheme="minorHAnsi" w:eastAsiaTheme="minorEastAsia" w:hAnsiTheme="minorHAnsi" w:cstheme="minorHAnsi"/>
        </w:rPr>
      </w:pPr>
    </w:p>
    <w:p w14:paraId="7F4B2ED8" w14:textId="1816EAFB" w:rsidR="0013630D" w:rsidRPr="00B74AC9" w:rsidRDefault="0013630D" w:rsidP="0013630D">
      <w:pPr>
        <w:rPr>
          <w:rFonts w:asciiTheme="minorHAnsi" w:eastAsiaTheme="minorEastAsia" w:hAnsiTheme="minorHAnsi" w:cstheme="minorHAnsi"/>
        </w:rPr>
      </w:pPr>
      <w:r w:rsidRPr="00B74AC9">
        <w:rPr>
          <w:rFonts w:asciiTheme="minorHAnsi" w:eastAsiaTheme="minorEastAsia" w:hAnsiTheme="minorHAnsi" w:cstheme="minorHAnsi"/>
        </w:rPr>
        <w:t xml:space="preserve">The inspection identified </w:t>
      </w:r>
      <w:r w:rsidR="005E3863" w:rsidRPr="00B74AC9">
        <w:rPr>
          <w:rFonts w:asciiTheme="minorHAnsi" w:eastAsiaTheme="minorEastAsia" w:hAnsiTheme="minorHAnsi" w:cstheme="minorHAnsi"/>
        </w:rPr>
        <w:t>1</w:t>
      </w:r>
      <w:r w:rsidR="00B74AC9" w:rsidRPr="00B74AC9">
        <w:rPr>
          <w:rFonts w:asciiTheme="minorHAnsi" w:eastAsiaTheme="minorEastAsia" w:hAnsiTheme="minorHAnsi" w:cstheme="minorHAnsi"/>
        </w:rPr>
        <w:t>59</w:t>
      </w:r>
      <w:r w:rsidRPr="00B74AC9">
        <w:rPr>
          <w:rFonts w:asciiTheme="minorHAnsi" w:eastAsiaTheme="minorEastAsia" w:hAnsiTheme="minorHAnsi" w:cstheme="minorHAnsi"/>
        </w:rPr>
        <w:t xml:space="preserve"> total deficiencies: </w:t>
      </w:r>
      <w:r w:rsidR="005E3863" w:rsidRPr="00B74AC9">
        <w:rPr>
          <w:rFonts w:asciiTheme="minorHAnsi" w:eastAsiaTheme="minorEastAsia" w:hAnsiTheme="minorHAnsi" w:cstheme="minorHAnsi"/>
        </w:rPr>
        <w:t>52</w:t>
      </w:r>
      <w:r w:rsidRPr="00B74AC9">
        <w:rPr>
          <w:rFonts w:asciiTheme="minorHAnsi" w:eastAsiaTheme="minorEastAsia" w:hAnsiTheme="minorHAnsi" w:cstheme="minorHAnsi"/>
        </w:rPr>
        <w:t xml:space="preserve"> deficiencies under the Required Standards (.100 and .200 series), </w:t>
      </w:r>
      <w:r w:rsidR="005E3863" w:rsidRPr="00B74AC9">
        <w:rPr>
          <w:rFonts w:asciiTheme="minorHAnsi" w:eastAsiaTheme="minorEastAsia" w:hAnsiTheme="minorHAnsi" w:cstheme="minorHAnsi"/>
        </w:rPr>
        <w:t>1</w:t>
      </w:r>
      <w:r w:rsidR="00B74AC9" w:rsidRPr="00B74AC9">
        <w:rPr>
          <w:rFonts w:asciiTheme="minorHAnsi" w:eastAsiaTheme="minorEastAsia" w:hAnsiTheme="minorHAnsi" w:cstheme="minorHAnsi"/>
        </w:rPr>
        <w:t>8</w:t>
      </w:r>
      <w:r w:rsidRPr="00B74AC9">
        <w:rPr>
          <w:rFonts w:asciiTheme="minorHAnsi" w:eastAsiaTheme="minorEastAsia" w:hAnsiTheme="minorHAnsi" w:cstheme="minorHAnsi"/>
        </w:rPr>
        <w:t xml:space="preserve"> repeat deficiencies under the Required Standards, </w:t>
      </w:r>
      <w:r w:rsidR="005E3863" w:rsidRPr="00B74AC9">
        <w:rPr>
          <w:rFonts w:asciiTheme="minorHAnsi" w:eastAsiaTheme="minorEastAsia" w:hAnsiTheme="minorHAnsi" w:cstheme="minorHAnsi"/>
        </w:rPr>
        <w:t>45</w:t>
      </w:r>
      <w:r w:rsidRPr="00B74AC9">
        <w:rPr>
          <w:rFonts w:asciiTheme="minorHAnsi" w:eastAsiaTheme="minorEastAsia" w:hAnsiTheme="minorHAnsi" w:cstheme="minorHAnsi"/>
        </w:rPr>
        <w:t xml:space="preserve"> deficiencies under the Recommended Standards (.300series), </w:t>
      </w:r>
      <w:r w:rsidR="005E3863" w:rsidRPr="00B74AC9">
        <w:rPr>
          <w:rFonts w:asciiTheme="minorHAnsi" w:eastAsiaTheme="minorEastAsia" w:hAnsiTheme="minorHAnsi" w:cstheme="minorHAnsi"/>
        </w:rPr>
        <w:t>43</w:t>
      </w:r>
      <w:r w:rsidRPr="00B74AC9">
        <w:rPr>
          <w:rFonts w:asciiTheme="minorHAnsi" w:eastAsiaTheme="minorEastAsia" w:hAnsiTheme="minorHAnsi" w:cstheme="minorHAnsi"/>
        </w:rPr>
        <w:t xml:space="preserve"> repeat deficiencies under the Recommended Standards,</w:t>
      </w:r>
      <w:r w:rsidR="00B07DFA" w:rsidRPr="00B74AC9">
        <w:rPr>
          <w:rFonts w:asciiTheme="minorHAnsi" w:eastAsiaTheme="minorEastAsia" w:hAnsiTheme="minorHAnsi" w:cstheme="minorHAnsi"/>
        </w:rPr>
        <w:t xml:space="preserve"> and</w:t>
      </w:r>
      <w:r w:rsidRPr="00B74AC9">
        <w:rPr>
          <w:rFonts w:asciiTheme="minorHAnsi" w:eastAsiaTheme="minorEastAsia" w:hAnsiTheme="minorHAnsi" w:cstheme="minorHAnsi"/>
        </w:rPr>
        <w:t xml:space="preserve"> </w:t>
      </w:r>
      <w:r w:rsidR="005E3863" w:rsidRPr="00B74AC9">
        <w:rPr>
          <w:rFonts w:asciiTheme="minorHAnsi" w:eastAsiaTheme="minorEastAsia" w:hAnsiTheme="minorHAnsi" w:cstheme="minorHAnsi"/>
        </w:rPr>
        <w:t>1</w:t>
      </w:r>
      <w:r w:rsidRPr="00B74AC9">
        <w:rPr>
          <w:rFonts w:asciiTheme="minorHAnsi" w:eastAsiaTheme="minorEastAsia" w:hAnsiTheme="minorHAnsi" w:cstheme="minorHAnsi"/>
        </w:rPr>
        <w:t xml:space="preserve"> deficienc</w:t>
      </w:r>
      <w:r w:rsidR="00B07DFA" w:rsidRPr="00B74AC9">
        <w:rPr>
          <w:rFonts w:asciiTheme="minorHAnsi" w:eastAsiaTheme="minorEastAsia" w:hAnsiTheme="minorHAnsi" w:cstheme="minorHAnsi"/>
        </w:rPr>
        <w:t>y</w:t>
      </w:r>
      <w:r w:rsidRPr="00B74AC9">
        <w:rPr>
          <w:rFonts w:asciiTheme="minorHAnsi" w:eastAsiaTheme="minorEastAsia" w:hAnsiTheme="minorHAnsi" w:cstheme="minorHAnsi"/>
        </w:rPr>
        <w:t xml:space="preserve"> under 105 CMR 451.402(B) (other</w:t>
      </w:r>
      <w:r w:rsidRPr="00B74AC9">
        <w:rPr>
          <w:rFonts w:asciiTheme="minorHAnsi" w:eastAsia="Segoe UI" w:hAnsiTheme="minorHAnsi" w:cstheme="minorHAnsi"/>
        </w:rPr>
        <w:t xml:space="preserve"> </w:t>
      </w:r>
      <w:r w:rsidRPr="00B74AC9">
        <w:rPr>
          <w:rFonts w:asciiTheme="minorHAnsi" w:eastAsiaTheme="minorEastAsia" w:hAnsiTheme="minorHAnsi" w:cstheme="minorHAnsi"/>
        </w:rPr>
        <w:t>conditions that may constitute a threat to health or safety)</w:t>
      </w:r>
      <w:r w:rsidR="00B07DFA" w:rsidRPr="00B74AC9">
        <w:rPr>
          <w:rStyle w:val="CommentReference"/>
          <w:rFonts w:asciiTheme="minorHAnsi" w:hAnsiTheme="minorHAnsi" w:cstheme="minorHAnsi"/>
          <w:sz w:val="22"/>
          <w:szCs w:val="22"/>
        </w:rPr>
        <w:t>.</w:t>
      </w:r>
    </w:p>
    <w:p w14:paraId="02510983" w14:textId="77777777" w:rsidR="0013630D" w:rsidRPr="00B74AC9" w:rsidRDefault="0013630D" w:rsidP="0013630D">
      <w:pPr>
        <w:rPr>
          <w:rFonts w:asciiTheme="minorHAnsi" w:eastAsiaTheme="minorEastAsia" w:hAnsiTheme="minorHAnsi" w:cstheme="minorHAnsi"/>
        </w:rPr>
      </w:pPr>
    </w:p>
    <w:p w14:paraId="79E68F93" w14:textId="77777777" w:rsidR="0013630D" w:rsidRPr="00B74AC9" w:rsidRDefault="0013630D" w:rsidP="0013630D">
      <w:pPr>
        <w:rPr>
          <w:rFonts w:asciiTheme="minorHAnsi" w:eastAsiaTheme="minorEastAsia" w:hAnsiTheme="minorHAnsi" w:cstheme="minorHAnsi"/>
          <w:b/>
          <w:bCs/>
        </w:rPr>
      </w:pPr>
      <w:r w:rsidRPr="00B74AC9">
        <w:rPr>
          <w:rFonts w:asciiTheme="minorHAnsi" w:eastAsiaTheme="minorEastAsia" w:hAnsiTheme="minorHAnsi" w:cstheme="minorHAnsi"/>
          <w:b/>
          <w:bCs/>
        </w:rPr>
        <w:t>Overview</w:t>
      </w:r>
    </w:p>
    <w:p w14:paraId="1D1EE1F5" w14:textId="77777777" w:rsidR="0013630D" w:rsidRPr="00B74AC9" w:rsidRDefault="0013630D" w:rsidP="0013630D">
      <w:pPr>
        <w:rPr>
          <w:rFonts w:asciiTheme="minorHAnsi" w:eastAsiaTheme="minorEastAsia" w:hAnsiTheme="minorHAnsi" w:cstheme="minorHAnsi"/>
        </w:rPr>
      </w:pPr>
    </w:p>
    <w:p w14:paraId="44CF3F9B" w14:textId="77777777" w:rsidR="0013630D" w:rsidRPr="00B74AC9" w:rsidRDefault="0013630D" w:rsidP="0013630D">
      <w:pPr>
        <w:spacing w:after="160"/>
        <w:ind w:left="720"/>
        <w:rPr>
          <w:rFonts w:asciiTheme="minorHAnsi" w:eastAsiaTheme="minorEastAsia" w:hAnsiTheme="minorHAnsi" w:cstheme="minorHAnsi"/>
        </w:rPr>
      </w:pPr>
      <w:r w:rsidRPr="00B74AC9">
        <w:rPr>
          <w:rFonts w:asciiTheme="minorHAnsi" w:eastAsiaTheme="minorEastAsia" w:hAnsiTheme="minorHAnsi" w:cstheme="minorHAnsi"/>
          <w:b/>
          <w:bCs/>
        </w:rPr>
        <w:t>Section 1</w:t>
      </w:r>
      <w:r w:rsidRPr="00B74AC9">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5342DB78" w:rsidR="0013630D" w:rsidRPr="00B74AC9" w:rsidRDefault="0013630D" w:rsidP="0013630D">
      <w:pPr>
        <w:spacing w:after="160"/>
        <w:ind w:left="720"/>
        <w:rPr>
          <w:rFonts w:asciiTheme="minorHAnsi" w:eastAsiaTheme="minorEastAsia" w:hAnsiTheme="minorHAnsi" w:cstheme="minorHAnsi"/>
        </w:rPr>
      </w:pPr>
      <w:r w:rsidRPr="00B74AC9">
        <w:rPr>
          <w:rFonts w:asciiTheme="minorHAnsi" w:eastAsiaTheme="minorEastAsia" w:hAnsiTheme="minorHAnsi" w:cstheme="minorHAnsi"/>
          <w:b/>
          <w:bCs/>
        </w:rPr>
        <w:t>Section 2</w:t>
      </w:r>
      <w:r w:rsidRPr="00B74AC9">
        <w:rPr>
          <w:rFonts w:asciiTheme="minorHAnsi" w:eastAsiaTheme="minorEastAsia" w:hAnsiTheme="minorHAnsi" w:cstheme="minorHAnsi"/>
        </w:rPr>
        <w:t xml:space="preserve"> provides information on areas that EHRS found to be compliant</w:t>
      </w:r>
      <w:r w:rsidR="00B07DFA" w:rsidRPr="00B74AC9">
        <w:rPr>
          <w:rFonts w:asciiTheme="minorHAnsi" w:eastAsiaTheme="minorEastAsia" w:hAnsiTheme="minorHAnsi" w:cstheme="minorHAnsi"/>
        </w:rPr>
        <w:t>.</w:t>
      </w:r>
      <w:r w:rsidRPr="00B74AC9" w:rsidDel="00426C5A">
        <w:rPr>
          <w:rFonts w:asciiTheme="minorHAnsi" w:eastAsiaTheme="minorEastAsia" w:hAnsiTheme="minorHAnsi" w:cstheme="minorHAnsi"/>
        </w:rPr>
        <w:t xml:space="preserve"> </w:t>
      </w:r>
    </w:p>
    <w:p w14:paraId="5CF68C3D" w14:textId="77777777" w:rsidR="0013630D" w:rsidRPr="00B74AC9" w:rsidRDefault="0013630D" w:rsidP="0013630D">
      <w:pPr>
        <w:spacing w:after="160"/>
        <w:ind w:left="720"/>
        <w:rPr>
          <w:rFonts w:asciiTheme="minorHAnsi" w:eastAsiaTheme="minorEastAsia" w:hAnsiTheme="minorHAnsi" w:cstheme="minorHAnsi"/>
        </w:rPr>
      </w:pPr>
      <w:r w:rsidRPr="00B74AC9">
        <w:rPr>
          <w:rFonts w:asciiTheme="minorHAnsi" w:eastAsiaTheme="minorEastAsia" w:hAnsiTheme="minorHAnsi" w:cstheme="minorHAnsi"/>
          <w:b/>
          <w:bCs/>
        </w:rPr>
        <w:t>Section 3</w:t>
      </w:r>
      <w:r w:rsidRPr="00B74AC9">
        <w:rPr>
          <w:rFonts w:asciiTheme="minorHAnsi" w:eastAsiaTheme="minorEastAsia" w:hAnsiTheme="minorHAnsi" w:cstheme="minorHAnsi"/>
        </w:rPr>
        <w:t xml:space="preserve"> documents the areas that EHRS did not inspect. </w:t>
      </w:r>
    </w:p>
    <w:p w14:paraId="796EFA4A" w14:textId="77777777" w:rsidR="0013630D" w:rsidRPr="00B74AC9" w:rsidRDefault="0013630D" w:rsidP="0013630D">
      <w:pPr>
        <w:spacing w:after="160"/>
        <w:ind w:left="720"/>
        <w:rPr>
          <w:rFonts w:asciiTheme="minorHAnsi" w:eastAsiaTheme="minorEastAsia" w:hAnsiTheme="minorHAnsi" w:cstheme="minorHAnsi"/>
        </w:rPr>
      </w:pPr>
      <w:r w:rsidRPr="00B74AC9">
        <w:rPr>
          <w:rFonts w:asciiTheme="minorHAnsi" w:eastAsiaTheme="minorEastAsia" w:hAnsiTheme="minorHAnsi" w:cstheme="minorHAnsi"/>
          <w:b/>
          <w:bCs/>
        </w:rPr>
        <w:t xml:space="preserve">Section 4 </w:t>
      </w:r>
      <w:r w:rsidRPr="00B74AC9">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B74AC9" w:rsidRDefault="0013630D" w:rsidP="0013630D">
      <w:pPr>
        <w:spacing w:after="160"/>
        <w:ind w:left="720"/>
        <w:rPr>
          <w:rFonts w:asciiTheme="minorHAnsi" w:eastAsiaTheme="minorEastAsia" w:hAnsiTheme="minorHAnsi" w:cstheme="minorHAnsi"/>
        </w:rPr>
      </w:pPr>
      <w:r w:rsidRPr="00B74AC9">
        <w:rPr>
          <w:rFonts w:asciiTheme="minorHAnsi" w:eastAsiaTheme="minorEastAsia" w:hAnsiTheme="minorHAnsi" w:cstheme="minorHAnsi"/>
          <w:b/>
          <w:bCs/>
        </w:rPr>
        <w:t>Section 5</w:t>
      </w:r>
      <w:r w:rsidRPr="00B74AC9">
        <w:rPr>
          <w:rFonts w:asciiTheme="minorHAnsi" w:eastAsiaTheme="minorEastAsia" w:hAnsiTheme="minorHAnsi" w:cstheme="minorHAnsi"/>
        </w:rPr>
        <w:t xml:space="preserve"> outlines observations and recommendations related to the inspection.</w:t>
      </w:r>
    </w:p>
    <w:p w14:paraId="6590606A" w14:textId="77777777" w:rsidR="00233339" w:rsidRPr="00B74AC9" w:rsidRDefault="00233339" w:rsidP="00233339">
      <w:pPr>
        <w:spacing w:after="160"/>
        <w:ind w:left="720"/>
        <w:rPr>
          <w:rFonts w:asciiTheme="minorHAnsi" w:eastAsiaTheme="minorEastAsia" w:hAnsiTheme="minorHAnsi" w:cstheme="minorHAnsi"/>
        </w:rPr>
        <w:sectPr w:rsidR="00233339" w:rsidRPr="00B74AC9" w:rsidSect="00233339">
          <w:footerReference w:type="default" r:id="rId9"/>
          <w:pgSz w:w="12240" w:h="15840" w:code="1"/>
          <w:pgMar w:top="720" w:right="720" w:bottom="864" w:left="720" w:header="720" w:footer="432" w:gutter="0"/>
          <w:cols w:space="720"/>
          <w:docGrid w:linePitch="299"/>
        </w:sectPr>
      </w:pPr>
    </w:p>
    <w:p w14:paraId="0A18AAED" w14:textId="62DD4779" w:rsidR="001C0CAC" w:rsidRPr="00B74AC9" w:rsidRDefault="00233339" w:rsidP="00B07DFA">
      <w:pPr>
        <w:spacing w:after="160"/>
        <w:rPr>
          <w:rFonts w:asciiTheme="minorHAnsi" w:eastAsiaTheme="minorEastAsia" w:hAnsiTheme="minorHAnsi" w:cstheme="minorHAnsi"/>
          <w:b/>
          <w:bCs/>
          <w:u w:val="single"/>
        </w:rPr>
      </w:pPr>
      <w:r w:rsidRPr="00B74AC9">
        <w:rPr>
          <w:rFonts w:asciiTheme="minorHAnsi" w:eastAsiaTheme="minorEastAsia" w:hAnsiTheme="minorHAnsi" w:cstheme="minorHAnsi"/>
          <w:b/>
          <w:bCs/>
          <w:u w:val="single"/>
        </w:rPr>
        <w:lastRenderedPageBreak/>
        <w:t>SE</w:t>
      </w:r>
      <w:r w:rsidR="60356566" w:rsidRPr="00B74AC9">
        <w:rPr>
          <w:rFonts w:asciiTheme="minorHAnsi" w:eastAsiaTheme="minorEastAsia" w:hAnsiTheme="minorHAnsi" w:cstheme="minorHAnsi"/>
          <w:b/>
          <w:bCs/>
          <w:u w:val="single"/>
        </w:rPr>
        <w:t xml:space="preserve">CTION 1: </w:t>
      </w:r>
      <w:r w:rsidR="044BB88A" w:rsidRPr="00B74AC9">
        <w:rPr>
          <w:rFonts w:asciiTheme="minorHAnsi" w:eastAsiaTheme="minorEastAsia" w:hAnsiTheme="minorHAnsi" w:cstheme="minorHAnsi"/>
          <w:b/>
          <w:bCs/>
          <w:u w:val="single"/>
        </w:rPr>
        <w:t xml:space="preserve">Health and Safety </w:t>
      </w:r>
      <w:r w:rsidR="002C33D7" w:rsidRPr="00B74AC9">
        <w:rPr>
          <w:rFonts w:asciiTheme="minorHAnsi" w:eastAsiaTheme="minorEastAsia" w:hAnsiTheme="minorHAnsi" w:cstheme="minorHAnsi"/>
          <w:b/>
          <w:bCs/>
          <w:u w:val="single"/>
        </w:rPr>
        <w:t>Deficiencies</w:t>
      </w:r>
    </w:p>
    <w:p w14:paraId="2AECEB66" w14:textId="77777777" w:rsidR="00EF1D94" w:rsidRPr="00B74AC9" w:rsidRDefault="00EF1D94" w:rsidP="00EF1D94">
      <w:pPr>
        <w:rPr>
          <w:rFonts w:asciiTheme="minorHAnsi" w:eastAsiaTheme="minorEastAsia" w:hAnsiTheme="minorHAnsi" w:cstheme="minorHAnsi"/>
          <w:b/>
          <w:bCs/>
        </w:rPr>
      </w:pPr>
      <w:bookmarkStart w:id="3" w:name="_Hlk177036538"/>
      <w:r w:rsidRPr="00B74AC9">
        <w:rPr>
          <w:rFonts w:asciiTheme="minorHAnsi" w:eastAsiaTheme="minorEastAsia" w:hAnsiTheme="minorHAnsi" w:cstheme="minorHAnsi"/>
          <w:b/>
          <w:bCs/>
        </w:rPr>
        <w:t>Deficiencies under the Required Standards (.100 and .200 series)</w:t>
      </w:r>
    </w:p>
    <w:p w14:paraId="5E0F7FCB" w14:textId="0B842263" w:rsidR="00EF1D94" w:rsidRPr="00B74AC9" w:rsidRDefault="00BF3B67" w:rsidP="00EF1D94">
      <w:pPr>
        <w:rPr>
          <w:rFonts w:asciiTheme="minorHAnsi" w:eastAsiaTheme="minorEastAsia" w:hAnsiTheme="minorHAnsi" w:cstheme="minorHAnsi"/>
        </w:rPr>
      </w:pPr>
      <w:r w:rsidRPr="00B74AC9">
        <w:rPr>
          <w:rFonts w:asciiTheme="minorHAnsi" w:eastAsiaTheme="minorEastAsia" w:hAnsiTheme="minorHAnsi" w:cstheme="minorHAnsi"/>
        </w:rPr>
        <w:t>52</w:t>
      </w:r>
      <w:r w:rsidR="00EF1D94" w:rsidRPr="00B74AC9">
        <w:rPr>
          <w:rFonts w:asciiTheme="minorHAnsi" w:eastAsiaTheme="minorEastAsia" w:hAnsiTheme="minorHAnsi" w:cstheme="minorHAnsi"/>
        </w:rPr>
        <w:t xml:space="preserve"> new deficiencies and </w:t>
      </w:r>
      <w:r w:rsidRPr="00B74AC9">
        <w:rPr>
          <w:rFonts w:asciiTheme="minorHAnsi" w:eastAsiaTheme="minorEastAsia" w:hAnsiTheme="minorHAnsi" w:cstheme="minorHAnsi"/>
        </w:rPr>
        <w:t>1</w:t>
      </w:r>
      <w:r w:rsidR="00B74AC9" w:rsidRPr="00B74AC9">
        <w:rPr>
          <w:rFonts w:asciiTheme="minorHAnsi" w:eastAsiaTheme="minorEastAsia" w:hAnsiTheme="minorHAnsi" w:cstheme="minorHAnsi"/>
        </w:rPr>
        <w:t xml:space="preserve">8 </w:t>
      </w:r>
      <w:r w:rsidR="00EF1D94" w:rsidRPr="00B74AC9">
        <w:rPr>
          <w:rFonts w:asciiTheme="minorHAnsi" w:eastAsiaTheme="minorEastAsia" w:hAnsiTheme="minorHAnsi" w:cstheme="minorHAnsi"/>
        </w:rPr>
        <w:t>repeat deficiencies (indicated by an *) were found during the inspection:</w:t>
      </w:r>
    </w:p>
    <w:p w14:paraId="13A6837D" w14:textId="77777777" w:rsidR="00EF1D94" w:rsidRPr="00B74AC9" w:rsidRDefault="00EF1D94" w:rsidP="00EF1D94">
      <w:pPr>
        <w:rPr>
          <w:rFonts w:asciiTheme="minorHAnsi" w:eastAsiaTheme="minorEastAsia" w:hAnsiTheme="minorHAnsi" w:cstheme="minorHAnsi"/>
        </w:rPr>
      </w:pPr>
    </w:p>
    <w:tbl>
      <w:tblPr>
        <w:tblStyle w:val="PlainTable2"/>
        <w:tblW w:w="10558" w:type="dxa"/>
        <w:tblLook w:val="0400" w:firstRow="0" w:lastRow="0" w:firstColumn="0" w:lastColumn="0" w:noHBand="0" w:noVBand="1"/>
      </w:tblPr>
      <w:tblGrid>
        <w:gridCol w:w="1350"/>
        <w:gridCol w:w="1260"/>
        <w:gridCol w:w="1653"/>
        <w:gridCol w:w="2097"/>
        <w:gridCol w:w="3056"/>
        <w:gridCol w:w="1142"/>
      </w:tblGrid>
      <w:tr w:rsidR="00EE365E" w:rsidRPr="00B74AC9" w14:paraId="5C2261B6"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9E4F7DC" w14:textId="77777777" w:rsidR="00EE365E" w:rsidRPr="00B74AC9" w:rsidRDefault="00EE365E" w:rsidP="00EE365E">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10059887" w14:textId="77777777" w:rsidR="00EE365E" w:rsidRPr="00B74AC9" w:rsidRDefault="00EE365E" w:rsidP="00210C9E">
            <w:pPr>
              <w:rPr>
                <w:rFonts w:asciiTheme="minorHAnsi" w:hAnsiTheme="minorHAnsi" w:cstheme="minorHAnsi"/>
                <w:color w:val="000000"/>
              </w:rPr>
            </w:pPr>
            <w:r w:rsidRPr="00B74AC9">
              <w:rPr>
                <w:rFonts w:asciiTheme="minorHAnsi" w:hAnsiTheme="minorHAnsi" w:cstheme="minorHAnsi"/>
                <w:color w:val="000000"/>
              </w:rPr>
              <w:t>1 Alley</w:t>
            </w:r>
          </w:p>
        </w:tc>
        <w:tc>
          <w:tcPr>
            <w:tcW w:w="1653" w:type="dxa"/>
            <w:noWrap/>
            <w:hideMark/>
          </w:tcPr>
          <w:p w14:paraId="41B93235" w14:textId="77777777" w:rsidR="00EE365E" w:rsidRPr="00B74AC9" w:rsidRDefault="00EE365E" w:rsidP="00210C9E">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78C7F9CF" w14:textId="77777777" w:rsidR="00EE365E" w:rsidRPr="00B74AC9" w:rsidRDefault="00EE365E" w:rsidP="00210C9E">
            <w:pPr>
              <w:rPr>
                <w:rFonts w:asciiTheme="minorHAnsi" w:hAnsiTheme="minorHAnsi" w:cstheme="minorHAnsi"/>
                <w:color w:val="000000"/>
              </w:rPr>
            </w:pPr>
            <w:r w:rsidRPr="00B74AC9">
              <w:rPr>
                <w:rFonts w:asciiTheme="minorHAnsi" w:hAnsiTheme="minorHAnsi" w:cstheme="minorHAnsi"/>
                <w:color w:val="000000"/>
              </w:rPr>
              <w:t>105 CMR 451.103</w:t>
            </w:r>
          </w:p>
        </w:tc>
        <w:tc>
          <w:tcPr>
            <w:tcW w:w="4198" w:type="dxa"/>
            <w:gridSpan w:val="2"/>
            <w:noWrap/>
            <w:hideMark/>
          </w:tcPr>
          <w:p w14:paraId="2AC7833F" w14:textId="77777777" w:rsidR="00EE365E" w:rsidRPr="00B74AC9" w:rsidRDefault="00EE365E" w:rsidP="00210C9E">
            <w:pPr>
              <w:rPr>
                <w:rFonts w:asciiTheme="minorHAnsi" w:hAnsiTheme="minorHAnsi" w:cstheme="minorHAnsi"/>
                <w:color w:val="000000"/>
              </w:rPr>
            </w:pPr>
            <w:r w:rsidRPr="00B74AC9">
              <w:rPr>
                <w:rFonts w:asciiTheme="minorHAnsi" w:hAnsiTheme="minorHAnsi" w:cstheme="minorHAnsi"/>
                <w:color w:val="000000"/>
              </w:rPr>
              <w:t>Mattresses: Mattress damaged in cell # 3 and 4</w:t>
            </w:r>
          </w:p>
        </w:tc>
      </w:tr>
      <w:tr w:rsidR="006457D0" w:rsidRPr="00B74AC9" w14:paraId="208C66DE" w14:textId="77777777" w:rsidTr="00C81F0C">
        <w:trPr>
          <w:trHeight w:val="290"/>
        </w:trPr>
        <w:tc>
          <w:tcPr>
            <w:tcW w:w="1350" w:type="dxa"/>
            <w:noWrap/>
            <w:hideMark/>
          </w:tcPr>
          <w:p w14:paraId="2E0B796E"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093E438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 Alley</w:t>
            </w:r>
          </w:p>
        </w:tc>
        <w:tc>
          <w:tcPr>
            <w:tcW w:w="1653" w:type="dxa"/>
            <w:noWrap/>
            <w:hideMark/>
          </w:tcPr>
          <w:p w14:paraId="34B198B1"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1C3B817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31E175F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toilet out-of-order in cell # 5</w:t>
            </w:r>
          </w:p>
        </w:tc>
      </w:tr>
      <w:tr w:rsidR="006457D0" w:rsidRPr="00B74AC9" w14:paraId="2E1884BE"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5531748"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1FB10DA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 Alley</w:t>
            </w:r>
          </w:p>
        </w:tc>
        <w:tc>
          <w:tcPr>
            <w:tcW w:w="1653" w:type="dxa"/>
            <w:noWrap/>
            <w:hideMark/>
          </w:tcPr>
          <w:p w14:paraId="6666B4F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0D3918A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451.103*</w:t>
            </w:r>
          </w:p>
        </w:tc>
        <w:tc>
          <w:tcPr>
            <w:tcW w:w="4198" w:type="dxa"/>
            <w:gridSpan w:val="2"/>
            <w:noWrap/>
            <w:hideMark/>
          </w:tcPr>
          <w:p w14:paraId="6273D65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Mattresses: Mattress damaged in cell # 7</w:t>
            </w:r>
          </w:p>
        </w:tc>
      </w:tr>
      <w:tr w:rsidR="006457D0" w:rsidRPr="00B74AC9" w14:paraId="5388F05D" w14:textId="77777777" w:rsidTr="00C81F0C">
        <w:trPr>
          <w:trHeight w:val="290"/>
        </w:trPr>
        <w:tc>
          <w:tcPr>
            <w:tcW w:w="1350" w:type="dxa"/>
            <w:noWrap/>
            <w:hideMark/>
          </w:tcPr>
          <w:p w14:paraId="7DA93D6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60A62E4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13 Alley</w:t>
            </w:r>
          </w:p>
        </w:tc>
        <w:tc>
          <w:tcPr>
            <w:tcW w:w="1653" w:type="dxa"/>
            <w:noWrap/>
            <w:hideMark/>
          </w:tcPr>
          <w:p w14:paraId="62493B2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2E6FCC5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120013A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handwash sink out-of-order in cell # 185</w:t>
            </w:r>
          </w:p>
        </w:tc>
      </w:tr>
      <w:tr w:rsidR="006457D0" w:rsidRPr="00B74AC9" w14:paraId="1F74DFB5"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77A1439"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3166B2E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13 Alley</w:t>
            </w:r>
          </w:p>
        </w:tc>
        <w:tc>
          <w:tcPr>
            <w:tcW w:w="1653" w:type="dxa"/>
            <w:noWrap/>
            <w:hideMark/>
          </w:tcPr>
          <w:p w14:paraId="4BE982A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584753B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43632251"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Soap scum on walls in shower # 2</w:t>
            </w:r>
          </w:p>
        </w:tc>
      </w:tr>
      <w:tr w:rsidR="006457D0" w:rsidRPr="00B74AC9" w14:paraId="5A26DDD4" w14:textId="77777777" w:rsidTr="00C81F0C">
        <w:trPr>
          <w:trHeight w:val="290"/>
        </w:trPr>
        <w:tc>
          <w:tcPr>
            <w:tcW w:w="1350" w:type="dxa"/>
            <w:noWrap/>
            <w:hideMark/>
          </w:tcPr>
          <w:p w14:paraId="61B6D33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3DD26C4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13 Alley</w:t>
            </w:r>
          </w:p>
        </w:tc>
        <w:tc>
          <w:tcPr>
            <w:tcW w:w="1653" w:type="dxa"/>
            <w:noWrap/>
            <w:hideMark/>
          </w:tcPr>
          <w:p w14:paraId="4C90C49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68D1FAA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5A894B1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Soap scum on curtain in shower # 1 and 2</w:t>
            </w:r>
          </w:p>
        </w:tc>
      </w:tr>
      <w:tr w:rsidR="006457D0" w:rsidRPr="00B74AC9" w14:paraId="5E2C0E7D"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018F053"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77C85F9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13 Alley</w:t>
            </w:r>
          </w:p>
        </w:tc>
        <w:tc>
          <w:tcPr>
            <w:tcW w:w="1653" w:type="dxa"/>
            <w:noWrap/>
            <w:hideMark/>
          </w:tcPr>
          <w:p w14:paraId="5D09047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3DFD41F1"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37D785E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paint damaged outside showers</w:t>
            </w:r>
          </w:p>
        </w:tc>
      </w:tr>
      <w:tr w:rsidR="006457D0" w:rsidRPr="00B74AC9" w14:paraId="591401C0" w14:textId="77777777" w:rsidTr="00C81F0C">
        <w:trPr>
          <w:trHeight w:val="290"/>
        </w:trPr>
        <w:tc>
          <w:tcPr>
            <w:tcW w:w="1350" w:type="dxa"/>
            <w:noWrap/>
            <w:hideMark/>
          </w:tcPr>
          <w:p w14:paraId="5B34CA6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1346522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5 Alley</w:t>
            </w:r>
          </w:p>
        </w:tc>
        <w:tc>
          <w:tcPr>
            <w:tcW w:w="1653" w:type="dxa"/>
            <w:noWrap/>
            <w:hideMark/>
          </w:tcPr>
          <w:p w14:paraId="0BC954A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45C0E83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451.103</w:t>
            </w:r>
          </w:p>
        </w:tc>
        <w:tc>
          <w:tcPr>
            <w:tcW w:w="4198" w:type="dxa"/>
            <w:gridSpan w:val="2"/>
            <w:noWrap/>
            <w:hideMark/>
          </w:tcPr>
          <w:p w14:paraId="1498D77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Mattresses: Mattress damaged in cell # 70 and 80</w:t>
            </w:r>
          </w:p>
        </w:tc>
      </w:tr>
      <w:tr w:rsidR="006457D0" w:rsidRPr="00B74AC9" w14:paraId="236BF457"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F93F9AA"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1ADDE39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9 Alley</w:t>
            </w:r>
          </w:p>
        </w:tc>
        <w:tc>
          <w:tcPr>
            <w:tcW w:w="1653" w:type="dxa"/>
            <w:noWrap/>
            <w:hideMark/>
          </w:tcPr>
          <w:p w14:paraId="4D7038C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653ECA8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34EBE17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paint damaged outside showers</w:t>
            </w:r>
          </w:p>
        </w:tc>
      </w:tr>
      <w:tr w:rsidR="006457D0" w:rsidRPr="00B74AC9" w14:paraId="3BFABC6E" w14:textId="77777777" w:rsidTr="00C81F0C">
        <w:trPr>
          <w:trHeight w:val="290"/>
        </w:trPr>
        <w:tc>
          <w:tcPr>
            <w:tcW w:w="1350" w:type="dxa"/>
            <w:noWrap/>
            <w:hideMark/>
          </w:tcPr>
          <w:p w14:paraId="7F8969B2"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55A8C56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Basement</w:t>
            </w:r>
          </w:p>
        </w:tc>
        <w:tc>
          <w:tcPr>
            <w:tcW w:w="1653" w:type="dxa"/>
            <w:noWrap/>
            <w:hideMark/>
          </w:tcPr>
          <w:p w14:paraId="46AAD8D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Area</w:t>
            </w:r>
          </w:p>
        </w:tc>
        <w:tc>
          <w:tcPr>
            <w:tcW w:w="2097" w:type="dxa"/>
            <w:noWrap/>
            <w:hideMark/>
          </w:tcPr>
          <w:p w14:paraId="234E703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13332D2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steam pipe leaking</w:t>
            </w:r>
          </w:p>
        </w:tc>
      </w:tr>
      <w:tr w:rsidR="006457D0" w:rsidRPr="00B74AC9" w14:paraId="667100F7"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D1B9032"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4577858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Basement</w:t>
            </w:r>
          </w:p>
        </w:tc>
        <w:tc>
          <w:tcPr>
            <w:tcW w:w="1653" w:type="dxa"/>
            <w:noWrap/>
            <w:hideMark/>
          </w:tcPr>
          <w:p w14:paraId="154ABB8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Area</w:t>
            </w:r>
          </w:p>
        </w:tc>
        <w:tc>
          <w:tcPr>
            <w:tcW w:w="2097" w:type="dxa"/>
            <w:noWrap/>
            <w:hideMark/>
          </w:tcPr>
          <w:p w14:paraId="6F08ECF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44772E5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Food Storage, Preparation and Service: Food preparation not in compliance with 105 CMR 590.000, interior of microwave oven dirty</w:t>
            </w:r>
          </w:p>
        </w:tc>
      </w:tr>
      <w:tr w:rsidR="006457D0" w:rsidRPr="00B74AC9" w14:paraId="76D504A6" w14:textId="77777777" w:rsidTr="00C81F0C">
        <w:trPr>
          <w:trHeight w:val="290"/>
        </w:trPr>
        <w:tc>
          <w:tcPr>
            <w:tcW w:w="1350" w:type="dxa"/>
            <w:noWrap/>
            <w:hideMark/>
          </w:tcPr>
          <w:p w14:paraId="183EF94C"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42EE8BD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54785A0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28238A7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7684376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damaged in shower # 5</w:t>
            </w:r>
          </w:p>
        </w:tc>
      </w:tr>
      <w:tr w:rsidR="006457D0" w:rsidRPr="00B74AC9" w14:paraId="0385B1B1"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52055EE"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248D6E9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60D87C9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6C3139C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3782373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Gap between floor and wall in shower # 1, 2, 3, and 5</w:t>
            </w:r>
          </w:p>
        </w:tc>
      </w:tr>
      <w:tr w:rsidR="006457D0" w:rsidRPr="00B74AC9" w14:paraId="7D767485" w14:textId="77777777" w:rsidTr="00C81F0C">
        <w:trPr>
          <w:trHeight w:val="290"/>
        </w:trPr>
        <w:tc>
          <w:tcPr>
            <w:tcW w:w="1350" w:type="dxa"/>
            <w:noWrap/>
            <w:hideMark/>
          </w:tcPr>
          <w:p w14:paraId="3AFE8FE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52E4023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1034C0C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52D48E3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3F610B2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Hot Water: Shower water temperature 92°F in shower # 1</w:t>
            </w:r>
          </w:p>
        </w:tc>
      </w:tr>
      <w:tr w:rsidR="006457D0" w:rsidRPr="00B74AC9" w14:paraId="37A7A264"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4610D59"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5A49F30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61FE7D9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7B24B5F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4A66843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shower # 1 leaking</w:t>
            </w:r>
          </w:p>
        </w:tc>
      </w:tr>
      <w:tr w:rsidR="006457D0" w:rsidRPr="00B74AC9" w14:paraId="6A3C8F18" w14:textId="77777777" w:rsidTr="00C81F0C">
        <w:trPr>
          <w:trHeight w:val="290"/>
        </w:trPr>
        <w:tc>
          <w:tcPr>
            <w:tcW w:w="1350" w:type="dxa"/>
            <w:noWrap/>
            <w:hideMark/>
          </w:tcPr>
          <w:p w14:paraId="350DA1EF"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670A0BD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0776066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55E0BDE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451.126</w:t>
            </w:r>
          </w:p>
        </w:tc>
        <w:tc>
          <w:tcPr>
            <w:tcW w:w="4198" w:type="dxa"/>
            <w:gridSpan w:val="2"/>
            <w:noWrap/>
            <w:hideMark/>
          </w:tcPr>
          <w:p w14:paraId="29E296B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Hot Water for Bathing and Hygiene: No hot water supplied to handwash sink outside shower area</w:t>
            </w:r>
          </w:p>
        </w:tc>
      </w:tr>
      <w:tr w:rsidR="006457D0" w:rsidRPr="00B74AC9" w14:paraId="055177DB"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04A8E9F"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374E29C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4CA4893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5F319E8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0D9AC7A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Wall board missing under bench outside shower area</w:t>
            </w:r>
          </w:p>
        </w:tc>
      </w:tr>
      <w:tr w:rsidR="006457D0" w:rsidRPr="00B74AC9" w14:paraId="5976F3D8" w14:textId="77777777" w:rsidTr="00C81F0C">
        <w:trPr>
          <w:trHeight w:val="290"/>
        </w:trPr>
        <w:tc>
          <w:tcPr>
            <w:tcW w:w="1350" w:type="dxa"/>
            <w:noWrap/>
            <w:hideMark/>
          </w:tcPr>
          <w:p w14:paraId="216FCD00"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59183491"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10A5880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396036D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3B253FE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Bench damaged outside shower area</w:t>
            </w:r>
          </w:p>
        </w:tc>
      </w:tr>
      <w:tr w:rsidR="006457D0" w:rsidRPr="00B74AC9" w14:paraId="52BF4B1B"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37590D7"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10426D1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5F609F51"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18CCBF9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01DEE38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damaged in shower # 4</w:t>
            </w:r>
          </w:p>
        </w:tc>
      </w:tr>
      <w:tr w:rsidR="006457D0" w:rsidRPr="00B74AC9" w14:paraId="3D1FD506" w14:textId="77777777" w:rsidTr="00C81F0C">
        <w:trPr>
          <w:trHeight w:val="290"/>
        </w:trPr>
        <w:tc>
          <w:tcPr>
            <w:tcW w:w="1350" w:type="dxa"/>
            <w:noWrap/>
            <w:hideMark/>
          </w:tcPr>
          <w:p w14:paraId="0FB126E6"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1A2E021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721349E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690808E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744B417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Soap scum on floor and walls throughout area</w:t>
            </w:r>
          </w:p>
        </w:tc>
      </w:tr>
      <w:tr w:rsidR="006457D0" w:rsidRPr="00B74AC9" w14:paraId="3C57280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93C0CDE"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5FC6514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5628E63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7A14822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7FD1F88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paint damaged throughout shower area</w:t>
            </w:r>
          </w:p>
        </w:tc>
      </w:tr>
      <w:tr w:rsidR="006457D0" w:rsidRPr="00B74AC9" w14:paraId="3A2274EF" w14:textId="77777777" w:rsidTr="00C81F0C">
        <w:trPr>
          <w:trHeight w:val="290"/>
        </w:trPr>
        <w:tc>
          <w:tcPr>
            <w:tcW w:w="1350" w:type="dxa"/>
            <w:noWrap/>
            <w:hideMark/>
          </w:tcPr>
          <w:p w14:paraId="76A66D26"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69B6533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Day Room</w:t>
            </w:r>
          </w:p>
        </w:tc>
        <w:tc>
          <w:tcPr>
            <w:tcW w:w="1653" w:type="dxa"/>
            <w:noWrap/>
            <w:hideMark/>
          </w:tcPr>
          <w:p w14:paraId="12A48F4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Showers</w:t>
            </w:r>
          </w:p>
        </w:tc>
        <w:tc>
          <w:tcPr>
            <w:tcW w:w="2097" w:type="dxa"/>
            <w:noWrap/>
            <w:hideMark/>
          </w:tcPr>
          <w:p w14:paraId="4E184B4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150D22D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and walls dirty throughout shower area</w:t>
            </w:r>
          </w:p>
        </w:tc>
      </w:tr>
      <w:tr w:rsidR="006457D0" w:rsidRPr="00B74AC9" w14:paraId="3AEA183D"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6ECCF56"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55DB004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Intake </w:t>
            </w:r>
          </w:p>
        </w:tc>
        <w:tc>
          <w:tcPr>
            <w:tcW w:w="1653" w:type="dxa"/>
            <w:noWrap/>
            <w:hideMark/>
          </w:tcPr>
          <w:p w14:paraId="4DA60B5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Holding Cells</w:t>
            </w:r>
          </w:p>
        </w:tc>
        <w:tc>
          <w:tcPr>
            <w:tcW w:w="2097" w:type="dxa"/>
            <w:noWrap/>
            <w:hideMark/>
          </w:tcPr>
          <w:p w14:paraId="760EE6B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34B6FFC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Shower curtain missing</w:t>
            </w:r>
          </w:p>
        </w:tc>
      </w:tr>
      <w:tr w:rsidR="006457D0" w:rsidRPr="00B74AC9" w14:paraId="54F1991C" w14:textId="77777777" w:rsidTr="00C81F0C">
        <w:trPr>
          <w:trHeight w:val="290"/>
        </w:trPr>
        <w:tc>
          <w:tcPr>
            <w:tcW w:w="1350" w:type="dxa"/>
            <w:noWrap/>
            <w:hideMark/>
          </w:tcPr>
          <w:p w14:paraId="41B0ABCF"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31BC014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Intake </w:t>
            </w:r>
          </w:p>
        </w:tc>
        <w:tc>
          <w:tcPr>
            <w:tcW w:w="1653" w:type="dxa"/>
            <w:noWrap/>
            <w:hideMark/>
          </w:tcPr>
          <w:p w14:paraId="148931B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Holding Cells</w:t>
            </w:r>
          </w:p>
        </w:tc>
        <w:tc>
          <w:tcPr>
            <w:tcW w:w="2097" w:type="dxa"/>
            <w:noWrap/>
            <w:hideMark/>
          </w:tcPr>
          <w:p w14:paraId="6E462E0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15607A8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Shower generally dirty</w:t>
            </w:r>
          </w:p>
        </w:tc>
      </w:tr>
      <w:tr w:rsidR="006457D0" w:rsidRPr="00B74AC9" w14:paraId="73AF9338"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38BA7C1"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lastRenderedPageBreak/>
              <w:t>1st Floor</w:t>
            </w:r>
          </w:p>
        </w:tc>
        <w:tc>
          <w:tcPr>
            <w:tcW w:w="1260" w:type="dxa"/>
            <w:noWrap/>
            <w:hideMark/>
          </w:tcPr>
          <w:p w14:paraId="2FAF762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Intake </w:t>
            </w:r>
          </w:p>
        </w:tc>
        <w:tc>
          <w:tcPr>
            <w:tcW w:w="1653" w:type="dxa"/>
            <w:noWrap/>
            <w:hideMark/>
          </w:tcPr>
          <w:p w14:paraId="7953696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Inmate Bathroom B-1</w:t>
            </w:r>
          </w:p>
        </w:tc>
        <w:tc>
          <w:tcPr>
            <w:tcW w:w="2097" w:type="dxa"/>
            <w:noWrap/>
            <w:hideMark/>
          </w:tcPr>
          <w:p w14:paraId="0FFEEAE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451.124</w:t>
            </w:r>
          </w:p>
        </w:tc>
        <w:tc>
          <w:tcPr>
            <w:tcW w:w="4198" w:type="dxa"/>
            <w:gridSpan w:val="2"/>
            <w:noWrap/>
            <w:hideMark/>
          </w:tcPr>
          <w:p w14:paraId="4186AE8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Water Supply: No cold water supplied to handwash sink</w:t>
            </w:r>
          </w:p>
        </w:tc>
      </w:tr>
      <w:tr w:rsidR="006457D0" w:rsidRPr="00B74AC9" w14:paraId="605B4717" w14:textId="77777777" w:rsidTr="00C81F0C">
        <w:trPr>
          <w:trHeight w:val="290"/>
        </w:trPr>
        <w:tc>
          <w:tcPr>
            <w:tcW w:w="1350" w:type="dxa"/>
            <w:noWrap/>
            <w:hideMark/>
          </w:tcPr>
          <w:p w14:paraId="31AFBB23"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3DAB07D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Intake </w:t>
            </w:r>
          </w:p>
        </w:tc>
        <w:tc>
          <w:tcPr>
            <w:tcW w:w="1653" w:type="dxa"/>
            <w:noWrap/>
            <w:hideMark/>
          </w:tcPr>
          <w:p w14:paraId="655923B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Inmate Bathroom B-1</w:t>
            </w:r>
          </w:p>
        </w:tc>
        <w:tc>
          <w:tcPr>
            <w:tcW w:w="2097" w:type="dxa"/>
            <w:noWrap/>
            <w:hideMark/>
          </w:tcPr>
          <w:p w14:paraId="27BCF8E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451.126</w:t>
            </w:r>
          </w:p>
        </w:tc>
        <w:tc>
          <w:tcPr>
            <w:tcW w:w="4198" w:type="dxa"/>
            <w:gridSpan w:val="2"/>
            <w:noWrap/>
            <w:hideMark/>
          </w:tcPr>
          <w:p w14:paraId="17A6923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Hot Water for Bathing and Hygiene: Hot water temperature 82°F at handwash sink</w:t>
            </w:r>
          </w:p>
        </w:tc>
      </w:tr>
      <w:tr w:rsidR="006457D0" w:rsidRPr="00B74AC9" w14:paraId="4A960A67"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8C325E2"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260" w:type="dxa"/>
            <w:noWrap/>
            <w:hideMark/>
          </w:tcPr>
          <w:p w14:paraId="6191117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Intake </w:t>
            </w:r>
          </w:p>
        </w:tc>
        <w:tc>
          <w:tcPr>
            <w:tcW w:w="1653" w:type="dxa"/>
            <w:noWrap/>
            <w:hideMark/>
          </w:tcPr>
          <w:p w14:paraId="1558BFB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Inmate Bathroom B-2</w:t>
            </w:r>
          </w:p>
        </w:tc>
        <w:tc>
          <w:tcPr>
            <w:tcW w:w="2097" w:type="dxa"/>
            <w:noWrap/>
            <w:hideMark/>
          </w:tcPr>
          <w:p w14:paraId="08BF275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285440D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Wall damaged behind door and under outlet</w:t>
            </w:r>
          </w:p>
        </w:tc>
      </w:tr>
      <w:tr w:rsidR="006457D0" w:rsidRPr="00B74AC9" w14:paraId="64958162" w14:textId="77777777" w:rsidTr="00C81F0C">
        <w:trPr>
          <w:trHeight w:val="290"/>
        </w:trPr>
        <w:tc>
          <w:tcPr>
            <w:tcW w:w="1350" w:type="dxa"/>
            <w:noWrap/>
            <w:hideMark/>
          </w:tcPr>
          <w:p w14:paraId="7919E76F"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71D07B3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 Alley</w:t>
            </w:r>
          </w:p>
        </w:tc>
        <w:tc>
          <w:tcPr>
            <w:tcW w:w="1653" w:type="dxa"/>
            <w:noWrap/>
            <w:hideMark/>
          </w:tcPr>
          <w:p w14:paraId="6614E558" w14:textId="16E4AA1A" w:rsidR="006457D0" w:rsidRPr="00B74AC9" w:rsidRDefault="00D155AD"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4AAF497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41A34F8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toilet out-of-order in cell # 144</w:t>
            </w:r>
          </w:p>
        </w:tc>
      </w:tr>
      <w:tr w:rsidR="006457D0" w:rsidRPr="00B74AC9" w14:paraId="3A8D0BF1"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6917F04"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26C2A44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14 Alley</w:t>
            </w:r>
          </w:p>
        </w:tc>
        <w:tc>
          <w:tcPr>
            <w:tcW w:w="1653" w:type="dxa"/>
            <w:noWrap/>
            <w:hideMark/>
          </w:tcPr>
          <w:p w14:paraId="142614BD" w14:textId="6A268598" w:rsidR="006457D0" w:rsidRPr="00B74AC9" w:rsidRDefault="00D155AD"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13F64651"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69F458F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plumbing out-of-order in cell # 198</w:t>
            </w:r>
          </w:p>
        </w:tc>
      </w:tr>
      <w:tr w:rsidR="006457D0" w:rsidRPr="00B74AC9" w14:paraId="0F9430F5" w14:textId="77777777" w:rsidTr="00C81F0C">
        <w:trPr>
          <w:trHeight w:val="290"/>
        </w:trPr>
        <w:tc>
          <w:tcPr>
            <w:tcW w:w="1350" w:type="dxa"/>
            <w:noWrap/>
            <w:hideMark/>
          </w:tcPr>
          <w:p w14:paraId="50100274"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113AF72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2 Alley</w:t>
            </w:r>
          </w:p>
        </w:tc>
        <w:tc>
          <w:tcPr>
            <w:tcW w:w="1653" w:type="dxa"/>
            <w:noWrap/>
            <w:hideMark/>
          </w:tcPr>
          <w:p w14:paraId="1E296DC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36659C3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451.103</w:t>
            </w:r>
          </w:p>
        </w:tc>
        <w:tc>
          <w:tcPr>
            <w:tcW w:w="4198" w:type="dxa"/>
            <w:gridSpan w:val="2"/>
            <w:noWrap/>
            <w:hideMark/>
          </w:tcPr>
          <w:p w14:paraId="732624B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Mattresses: Mattress damaged in cell # 30</w:t>
            </w:r>
          </w:p>
        </w:tc>
      </w:tr>
      <w:tr w:rsidR="006457D0" w:rsidRPr="00B74AC9" w14:paraId="4F6403BB"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326E019"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457008A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2 Alley</w:t>
            </w:r>
          </w:p>
        </w:tc>
        <w:tc>
          <w:tcPr>
            <w:tcW w:w="1653" w:type="dxa"/>
            <w:noWrap/>
            <w:hideMark/>
          </w:tcPr>
          <w:p w14:paraId="7608EC3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4F5C173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1AF342D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toilet out-of-order in cell # 26</w:t>
            </w:r>
          </w:p>
        </w:tc>
      </w:tr>
      <w:tr w:rsidR="006457D0" w:rsidRPr="00B74AC9" w14:paraId="42E19BBB" w14:textId="77777777" w:rsidTr="00C81F0C">
        <w:trPr>
          <w:trHeight w:val="290"/>
        </w:trPr>
        <w:tc>
          <w:tcPr>
            <w:tcW w:w="1350" w:type="dxa"/>
            <w:noWrap/>
            <w:hideMark/>
          </w:tcPr>
          <w:p w14:paraId="4AF007EF"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756D297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6 Alley</w:t>
            </w:r>
          </w:p>
        </w:tc>
        <w:tc>
          <w:tcPr>
            <w:tcW w:w="1653" w:type="dxa"/>
            <w:noWrap/>
            <w:hideMark/>
          </w:tcPr>
          <w:p w14:paraId="77DC018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w:t>
            </w:r>
          </w:p>
        </w:tc>
        <w:tc>
          <w:tcPr>
            <w:tcW w:w="2097" w:type="dxa"/>
            <w:noWrap/>
            <w:hideMark/>
          </w:tcPr>
          <w:p w14:paraId="4E32C53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0CC5E6D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Mold on ceiling outside showers</w:t>
            </w:r>
          </w:p>
        </w:tc>
      </w:tr>
      <w:tr w:rsidR="006457D0" w:rsidRPr="00B74AC9" w14:paraId="3507AEC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420343E"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42810A2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6 Alley</w:t>
            </w:r>
          </w:p>
        </w:tc>
        <w:tc>
          <w:tcPr>
            <w:tcW w:w="1653" w:type="dxa"/>
            <w:noWrap/>
            <w:hideMark/>
          </w:tcPr>
          <w:p w14:paraId="6B6FA65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w:t>
            </w:r>
          </w:p>
        </w:tc>
        <w:tc>
          <w:tcPr>
            <w:tcW w:w="2097" w:type="dxa"/>
            <w:noWrap/>
            <w:hideMark/>
          </w:tcPr>
          <w:p w14:paraId="354DB44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0109925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Ceiling surface damaged outside showers</w:t>
            </w:r>
          </w:p>
        </w:tc>
      </w:tr>
      <w:tr w:rsidR="006457D0" w:rsidRPr="00B74AC9" w14:paraId="5CED676B" w14:textId="77777777" w:rsidTr="00C81F0C">
        <w:trPr>
          <w:trHeight w:val="290"/>
        </w:trPr>
        <w:tc>
          <w:tcPr>
            <w:tcW w:w="1350" w:type="dxa"/>
            <w:noWrap/>
            <w:hideMark/>
          </w:tcPr>
          <w:p w14:paraId="02C7C8B5"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456B69C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6 Alley</w:t>
            </w:r>
          </w:p>
        </w:tc>
        <w:tc>
          <w:tcPr>
            <w:tcW w:w="1653" w:type="dxa"/>
            <w:noWrap/>
            <w:hideMark/>
          </w:tcPr>
          <w:p w14:paraId="44C5963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w:t>
            </w:r>
          </w:p>
        </w:tc>
        <w:tc>
          <w:tcPr>
            <w:tcW w:w="2097" w:type="dxa"/>
            <w:noWrap/>
            <w:hideMark/>
          </w:tcPr>
          <w:p w14:paraId="6B2193A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022B34C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paint damaged outside showers</w:t>
            </w:r>
          </w:p>
        </w:tc>
      </w:tr>
      <w:tr w:rsidR="006457D0" w:rsidRPr="00B74AC9" w14:paraId="5257A9AE"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AA54E16"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52B1702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Health Services</w:t>
            </w:r>
          </w:p>
        </w:tc>
        <w:tc>
          <w:tcPr>
            <w:tcW w:w="1653" w:type="dxa"/>
            <w:noWrap/>
            <w:hideMark/>
          </w:tcPr>
          <w:p w14:paraId="7C280039"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Exam Room</w:t>
            </w:r>
          </w:p>
        </w:tc>
        <w:tc>
          <w:tcPr>
            <w:tcW w:w="2097" w:type="dxa"/>
            <w:noWrap/>
            <w:hideMark/>
          </w:tcPr>
          <w:p w14:paraId="259D812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451.126</w:t>
            </w:r>
          </w:p>
        </w:tc>
        <w:tc>
          <w:tcPr>
            <w:tcW w:w="4198" w:type="dxa"/>
            <w:gridSpan w:val="2"/>
            <w:noWrap/>
            <w:hideMark/>
          </w:tcPr>
          <w:p w14:paraId="26712F3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Hot Water for Bathing and Hygiene: Hot water temperature 100°F at handwash sink</w:t>
            </w:r>
          </w:p>
        </w:tc>
      </w:tr>
      <w:tr w:rsidR="006457D0" w:rsidRPr="00B74AC9" w14:paraId="08837320" w14:textId="77777777" w:rsidTr="00C81F0C">
        <w:trPr>
          <w:trHeight w:val="290"/>
        </w:trPr>
        <w:tc>
          <w:tcPr>
            <w:tcW w:w="1350" w:type="dxa"/>
            <w:noWrap/>
            <w:hideMark/>
          </w:tcPr>
          <w:p w14:paraId="08156828"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260" w:type="dxa"/>
            <w:noWrap/>
            <w:hideMark/>
          </w:tcPr>
          <w:p w14:paraId="3849883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3 Alley</w:t>
            </w:r>
          </w:p>
        </w:tc>
        <w:tc>
          <w:tcPr>
            <w:tcW w:w="1653" w:type="dxa"/>
            <w:noWrap/>
            <w:hideMark/>
          </w:tcPr>
          <w:p w14:paraId="77FC97D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305969A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451.103</w:t>
            </w:r>
          </w:p>
        </w:tc>
        <w:tc>
          <w:tcPr>
            <w:tcW w:w="4198" w:type="dxa"/>
            <w:gridSpan w:val="2"/>
            <w:noWrap/>
            <w:hideMark/>
          </w:tcPr>
          <w:p w14:paraId="7137B43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Mattresses: Mattress damaged in cell # 33</w:t>
            </w:r>
          </w:p>
        </w:tc>
      </w:tr>
      <w:tr w:rsidR="006457D0" w:rsidRPr="00B74AC9" w14:paraId="1A52BD8E"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5E43FBC"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260" w:type="dxa"/>
            <w:noWrap/>
            <w:hideMark/>
          </w:tcPr>
          <w:p w14:paraId="106DDB9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7 Alley</w:t>
            </w:r>
          </w:p>
        </w:tc>
        <w:tc>
          <w:tcPr>
            <w:tcW w:w="1653" w:type="dxa"/>
            <w:noWrap/>
            <w:hideMark/>
          </w:tcPr>
          <w:p w14:paraId="618EDCC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40B8370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7623C9A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toilet out-of-order in cell # 111</w:t>
            </w:r>
          </w:p>
        </w:tc>
      </w:tr>
      <w:tr w:rsidR="006457D0" w:rsidRPr="00B74AC9" w14:paraId="20AFE31E" w14:textId="77777777" w:rsidTr="00C81F0C">
        <w:trPr>
          <w:trHeight w:val="290"/>
        </w:trPr>
        <w:tc>
          <w:tcPr>
            <w:tcW w:w="1350" w:type="dxa"/>
            <w:noWrap/>
            <w:hideMark/>
          </w:tcPr>
          <w:p w14:paraId="733EC21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260" w:type="dxa"/>
            <w:noWrap/>
            <w:hideMark/>
          </w:tcPr>
          <w:p w14:paraId="49A977A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15 Alley</w:t>
            </w:r>
          </w:p>
        </w:tc>
        <w:tc>
          <w:tcPr>
            <w:tcW w:w="1653" w:type="dxa"/>
            <w:noWrap/>
            <w:hideMark/>
          </w:tcPr>
          <w:p w14:paraId="055F0BA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2A4F711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44B2749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toilet out-of-order in cell # 203 and 208</w:t>
            </w:r>
          </w:p>
        </w:tc>
      </w:tr>
      <w:tr w:rsidR="006457D0" w:rsidRPr="00B74AC9" w14:paraId="3F13A7E8"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6A8B3C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6106279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16 Alley</w:t>
            </w:r>
          </w:p>
        </w:tc>
        <w:tc>
          <w:tcPr>
            <w:tcW w:w="1653" w:type="dxa"/>
            <w:noWrap/>
            <w:hideMark/>
          </w:tcPr>
          <w:p w14:paraId="4428E80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705B16A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451.103</w:t>
            </w:r>
          </w:p>
        </w:tc>
        <w:tc>
          <w:tcPr>
            <w:tcW w:w="4198" w:type="dxa"/>
            <w:gridSpan w:val="2"/>
            <w:noWrap/>
            <w:hideMark/>
          </w:tcPr>
          <w:p w14:paraId="7181265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Mattresses: Mattress damaged in cell # 216</w:t>
            </w:r>
          </w:p>
        </w:tc>
      </w:tr>
      <w:tr w:rsidR="006457D0" w:rsidRPr="00B74AC9" w14:paraId="240CDADE" w14:textId="77777777" w:rsidTr="00C81F0C">
        <w:trPr>
          <w:trHeight w:val="290"/>
        </w:trPr>
        <w:tc>
          <w:tcPr>
            <w:tcW w:w="1350" w:type="dxa"/>
            <w:noWrap/>
            <w:hideMark/>
          </w:tcPr>
          <w:p w14:paraId="701D4A3E"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2EB630F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8 Alley</w:t>
            </w:r>
          </w:p>
        </w:tc>
        <w:tc>
          <w:tcPr>
            <w:tcW w:w="1653" w:type="dxa"/>
            <w:noWrap/>
            <w:hideMark/>
          </w:tcPr>
          <w:p w14:paraId="1E8285D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105690A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63F946C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toilet out-of-order in cell # 126 and 127</w:t>
            </w:r>
          </w:p>
        </w:tc>
      </w:tr>
      <w:tr w:rsidR="006457D0" w:rsidRPr="00B74AC9" w14:paraId="7A1271FA"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C354F4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442F9F2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8 Alley</w:t>
            </w:r>
          </w:p>
        </w:tc>
        <w:tc>
          <w:tcPr>
            <w:tcW w:w="1653" w:type="dxa"/>
            <w:noWrap/>
            <w:hideMark/>
          </w:tcPr>
          <w:p w14:paraId="71F969C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085B72C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374FD9D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Plumbing: Plumbing not maintained in good </w:t>
            </w:r>
            <w:proofErr w:type="gramStart"/>
            <w:r w:rsidRPr="00B74AC9">
              <w:rPr>
                <w:rFonts w:asciiTheme="minorHAnsi" w:hAnsiTheme="minorHAnsi" w:cstheme="minorHAnsi"/>
                <w:color w:val="000000"/>
              </w:rPr>
              <w:t>repair,</w:t>
            </w:r>
            <w:proofErr w:type="gramEnd"/>
            <w:r w:rsidRPr="00B74AC9">
              <w:rPr>
                <w:rFonts w:asciiTheme="minorHAnsi" w:hAnsiTheme="minorHAnsi" w:cstheme="minorHAnsi"/>
                <w:color w:val="000000"/>
              </w:rPr>
              <w:t xml:space="preserve"> toilet fixture not secured to wall in cell # 125</w:t>
            </w:r>
          </w:p>
        </w:tc>
      </w:tr>
      <w:tr w:rsidR="006457D0" w:rsidRPr="00B74AC9" w14:paraId="22789D0D" w14:textId="77777777" w:rsidTr="00C81F0C">
        <w:trPr>
          <w:trHeight w:val="290"/>
        </w:trPr>
        <w:tc>
          <w:tcPr>
            <w:tcW w:w="1350" w:type="dxa"/>
            <w:noWrap/>
            <w:hideMark/>
          </w:tcPr>
          <w:p w14:paraId="30AB8BE4"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40227E4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8 Alley</w:t>
            </w:r>
          </w:p>
        </w:tc>
        <w:tc>
          <w:tcPr>
            <w:tcW w:w="1653" w:type="dxa"/>
            <w:noWrap/>
            <w:hideMark/>
          </w:tcPr>
          <w:p w14:paraId="0653121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Shower</w:t>
            </w:r>
          </w:p>
        </w:tc>
        <w:tc>
          <w:tcPr>
            <w:tcW w:w="2097" w:type="dxa"/>
            <w:noWrap/>
            <w:hideMark/>
          </w:tcPr>
          <w:p w14:paraId="3BEA650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2A31D75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shower out-of-order</w:t>
            </w:r>
          </w:p>
        </w:tc>
      </w:tr>
      <w:tr w:rsidR="006457D0" w:rsidRPr="00B74AC9" w14:paraId="2DDA490D"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082DC8D4"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5F7E1CF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Plant 4</w:t>
            </w:r>
          </w:p>
        </w:tc>
        <w:tc>
          <w:tcPr>
            <w:tcW w:w="1653" w:type="dxa"/>
            <w:noWrap/>
            <w:hideMark/>
          </w:tcPr>
          <w:p w14:paraId="042A398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Cells</w:t>
            </w:r>
          </w:p>
        </w:tc>
        <w:tc>
          <w:tcPr>
            <w:tcW w:w="2097" w:type="dxa"/>
            <w:noWrap/>
            <w:hideMark/>
          </w:tcPr>
          <w:p w14:paraId="62EDA4F1"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451.130</w:t>
            </w:r>
          </w:p>
        </w:tc>
        <w:tc>
          <w:tcPr>
            <w:tcW w:w="4198" w:type="dxa"/>
            <w:gridSpan w:val="2"/>
            <w:noWrap/>
            <w:hideMark/>
          </w:tcPr>
          <w:p w14:paraId="51DD948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Plumbing: Plumbing not maintained in good repair, handwash sink clogged in cell # 5</w:t>
            </w:r>
          </w:p>
        </w:tc>
      </w:tr>
      <w:tr w:rsidR="006457D0" w:rsidRPr="00B74AC9" w14:paraId="03638045" w14:textId="77777777" w:rsidTr="00C81F0C">
        <w:trPr>
          <w:trHeight w:val="290"/>
        </w:trPr>
        <w:tc>
          <w:tcPr>
            <w:tcW w:w="1350" w:type="dxa"/>
            <w:noWrap/>
            <w:hideMark/>
          </w:tcPr>
          <w:p w14:paraId="2A314D4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406EFA5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Plant 4</w:t>
            </w:r>
          </w:p>
        </w:tc>
        <w:tc>
          <w:tcPr>
            <w:tcW w:w="1653" w:type="dxa"/>
            <w:noWrap/>
            <w:hideMark/>
          </w:tcPr>
          <w:p w14:paraId="7C87532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Showers  </w:t>
            </w:r>
          </w:p>
        </w:tc>
        <w:tc>
          <w:tcPr>
            <w:tcW w:w="2097" w:type="dxa"/>
            <w:noWrap/>
            <w:hideMark/>
          </w:tcPr>
          <w:p w14:paraId="6E8E77D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6A98E14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Soap scum on floor in shower # 1 and 2</w:t>
            </w:r>
          </w:p>
        </w:tc>
      </w:tr>
      <w:tr w:rsidR="006457D0" w:rsidRPr="00B74AC9" w14:paraId="01BC4A28"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B3C87B3"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7C2E8D1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Plant 4</w:t>
            </w:r>
          </w:p>
        </w:tc>
        <w:tc>
          <w:tcPr>
            <w:tcW w:w="1653" w:type="dxa"/>
            <w:noWrap/>
            <w:hideMark/>
          </w:tcPr>
          <w:p w14:paraId="20E73B2B"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Showers  </w:t>
            </w:r>
          </w:p>
        </w:tc>
        <w:tc>
          <w:tcPr>
            <w:tcW w:w="2097" w:type="dxa"/>
            <w:noWrap/>
            <w:hideMark/>
          </w:tcPr>
          <w:p w14:paraId="61D5A0A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5B823F0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Soap scum on walls in shower # 2</w:t>
            </w:r>
          </w:p>
        </w:tc>
      </w:tr>
      <w:tr w:rsidR="006457D0" w:rsidRPr="00B74AC9" w14:paraId="333D7368" w14:textId="77777777" w:rsidTr="00C81F0C">
        <w:trPr>
          <w:trHeight w:val="290"/>
        </w:trPr>
        <w:tc>
          <w:tcPr>
            <w:tcW w:w="1350" w:type="dxa"/>
            <w:noWrap/>
            <w:hideMark/>
          </w:tcPr>
          <w:p w14:paraId="2F759C1A"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4DF2546F"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Plant 4</w:t>
            </w:r>
          </w:p>
        </w:tc>
        <w:tc>
          <w:tcPr>
            <w:tcW w:w="1653" w:type="dxa"/>
            <w:noWrap/>
            <w:hideMark/>
          </w:tcPr>
          <w:p w14:paraId="649DFFA3"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Showers  </w:t>
            </w:r>
          </w:p>
        </w:tc>
        <w:tc>
          <w:tcPr>
            <w:tcW w:w="2097" w:type="dxa"/>
            <w:noWrap/>
            <w:hideMark/>
          </w:tcPr>
          <w:p w14:paraId="1C64FDD6"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696ACA9D"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Soap scum on curtain in shower # 1 and 2</w:t>
            </w:r>
          </w:p>
        </w:tc>
      </w:tr>
      <w:tr w:rsidR="006457D0" w:rsidRPr="00B74AC9" w14:paraId="33793E12"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7811F8B" w14:textId="7777777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260" w:type="dxa"/>
            <w:noWrap/>
            <w:hideMark/>
          </w:tcPr>
          <w:p w14:paraId="0FA3EB4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Plant 4</w:t>
            </w:r>
          </w:p>
        </w:tc>
        <w:tc>
          <w:tcPr>
            <w:tcW w:w="1653" w:type="dxa"/>
            <w:noWrap/>
            <w:hideMark/>
          </w:tcPr>
          <w:p w14:paraId="1E856C6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Showers  </w:t>
            </w:r>
          </w:p>
        </w:tc>
        <w:tc>
          <w:tcPr>
            <w:tcW w:w="2097" w:type="dxa"/>
            <w:noWrap/>
            <w:hideMark/>
          </w:tcPr>
          <w:p w14:paraId="7F9C064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451.123*</w:t>
            </w:r>
          </w:p>
        </w:tc>
        <w:tc>
          <w:tcPr>
            <w:tcW w:w="4198" w:type="dxa"/>
            <w:gridSpan w:val="2"/>
            <w:noWrap/>
            <w:hideMark/>
          </w:tcPr>
          <w:p w14:paraId="1FA8C1D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Floor paint damaged outside of showers</w:t>
            </w:r>
          </w:p>
        </w:tc>
      </w:tr>
      <w:tr w:rsidR="006457D0" w:rsidRPr="00B74AC9" w14:paraId="1707D2E6" w14:textId="77777777" w:rsidTr="00C81F0C">
        <w:trPr>
          <w:trHeight w:val="290"/>
        </w:trPr>
        <w:tc>
          <w:tcPr>
            <w:tcW w:w="1350" w:type="dxa"/>
            <w:noWrap/>
            <w:hideMark/>
          </w:tcPr>
          <w:p w14:paraId="4D4F1706" w14:textId="3A299618"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2913" w:type="dxa"/>
            <w:gridSpan w:val="2"/>
            <w:noWrap/>
            <w:hideMark/>
          </w:tcPr>
          <w:p w14:paraId="6E331CE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3-Compartment Sink</w:t>
            </w:r>
          </w:p>
        </w:tc>
        <w:tc>
          <w:tcPr>
            <w:tcW w:w="2097" w:type="dxa"/>
            <w:noWrap/>
            <w:hideMark/>
          </w:tcPr>
          <w:p w14:paraId="39E83D41" w14:textId="736892FA"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1D82CC25" w14:textId="6F39776F"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and Operation, Equipment: Equipment not maintained in a state of good repair, Ecolab chemical dispenser not working appropriately. Standard found in 105 CMR 590; FC 4-501.11(A).</w:t>
            </w:r>
          </w:p>
        </w:tc>
      </w:tr>
      <w:tr w:rsidR="006457D0" w:rsidRPr="00B74AC9" w14:paraId="0327C77C"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2327D80" w14:textId="0A94739D"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lastRenderedPageBreak/>
              <w:t>Food Service</w:t>
            </w:r>
          </w:p>
        </w:tc>
        <w:tc>
          <w:tcPr>
            <w:tcW w:w="1260" w:type="dxa"/>
            <w:noWrap/>
            <w:hideMark/>
          </w:tcPr>
          <w:p w14:paraId="060556F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Dining Area</w:t>
            </w:r>
          </w:p>
        </w:tc>
        <w:tc>
          <w:tcPr>
            <w:tcW w:w="1653" w:type="dxa"/>
            <w:noWrap/>
            <w:hideMark/>
          </w:tcPr>
          <w:p w14:paraId="15E615CE" w14:textId="77777777" w:rsidR="006457D0" w:rsidRPr="00B74AC9" w:rsidRDefault="006457D0" w:rsidP="006457D0">
            <w:pPr>
              <w:rPr>
                <w:rFonts w:asciiTheme="minorHAnsi" w:hAnsiTheme="minorHAnsi" w:cstheme="minorHAnsi"/>
                <w:color w:val="000000"/>
              </w:rPr>
            </w:pPr>
          </w:p>
        </w:tc>
        <w:tc>
          <w:tcPr>
            <w:tcW w:w="2097" w:type="dxa"/>
            <w:noWrap/>
            <w:hideMark/>
          </w:tcPr>
          <w:p w14:paraId="36DF2BAB" w14:textId="3ACF4AD6"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2A9B22ED" w14:textId="27B886D8"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and Operation; Premises, Structure, Attachments, and Fixtures - Methods: Facility not in good repair, wooden wall abutting Freezer water damaged. Standard found in 105 CMR 590; FC 6-501.11.</w:t>
            </w:r>
          </w:p>
        </w:tc>
      </w:tr>
      <w:tr w:rsidR="006457D0" w:rsidRPr="00B74AC9" w14:paraId="3E69B6B6" w14:textId="77777777" w:rsidTr="00C81F0C">
        <w:trPr>
          <w:trHeight w:val="290"/>
        </w:trPr>
        <w:tc>
          <w:tcPr>
            <w:tcW w:w="1350" w:type="dxa"/>
            <w:noWrap/>
            <w:hideMark/>
          </w:tcPr>
          <w:p w14:paraId="281C9360" w14:textId="33BFE9B5"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1260" w:type="dxa"/>
            <w:noWrap/>
            <w:hideMark/>
          </w:tcPr>
          <w:p w14:paraId="6B4E8D9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Dining Area</w:t>
            </w:r>
          </w:p>
        </w:tc>
        <w:tc>
          <w:tcPr>
            <w:tcW w:w="1653" w:type="dxa"/>
            <w:noWrap/>
            <w:hideMark/>
          </w:tcPr>
          <w:p w14:paraId="3F9B924F" w14:textId="77777777" w:rsidR="006457D0" w:rsidRPr="00B74AC9" w:rsidRDefault="006457D0" w:rsidP="006457D0">
            <w:pPr>
              <w:rPr>
                <w:rFonts w:asciiTheme="minorHAnsi" w:hAnsiTheme="minorHAnsi" w:cstheme="minorHAnsi"/>
                <w:color w:val="000000"/>
              </w:rPr>
            </w:pPr>
          </w:p>
        </w:tc>
        <w:tc>
          <w:tcPr>
            <w:tcW w:w="2097" w:type="dxa"/>
            <w:noWrap/>
            <w:hideMark/>
          </w:tcPr>
          <w:p w14:paraId="4E48A542" w14:textId="515D4760"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53F8B688" w14:textId="234A1D94"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and Operation; Premises, Structure, Attachments, and Fixtures - Methods: Facility not cleaned as often as necessary; floor dirty near Freezer. Standard found in 105 CMR 590; FC 6-501.12(A).</w:t>
            </w:r>
          </w:p>
        </w:tc>
      </w:tr>
      <w:tr w:rsidR="006457D0" w:rsidRPr="00B74AC9" w14:paraId="79C3BC6E"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8933290" w14:textId="2529E67A"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1260" w:type="dxa"/>
            <w:noWrap/>
            <w:hideMark/>
          </w:tcPr>
          <w:p w14:paraId="4207C555"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Freezer</w:t>
            </w:r>
          </w:p>
        </w:tc>
        <w:tc>
          <w:tcPr>
            <w:tcW w:w="1653" w:type="dxa"/>
            <w:noWrap/>
            <w:hideMark/>
          </w:tcPr>
          <w:p w14:paraId="3F2A3402" w14:textId="77777777" w:rsidR="006457D0" w:rsidRPr="00B74AC9" w:rsidRDefault="006457D0" w:rsidP="006457D0">
            <w:pPr>
              <w:rPr>
                <w:rFonts w:asciiTheme="minorHAnsi" w:hAnsiTheme="minorHAnsi" w:cstheme="minorHAnsi"/>
                <w:color w:val="000000"/>
              </w:rPr>
            </w:pPr>
          </w:p>
        </w:tc>
        <w:tc>
          <w:tcPr>
            <w:tcW w:w="2097" w:type="dxa"/>
            <w:noWrap/>
            <w:hideMark/>
          </w:tcPr>
          <w:p w14:paraId="5119FA4E" w14:textId="61263495"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6CA46A69" w14:textId="11BC272D"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Maintenance and Operation, Equipment: Equipment not maintained in a state of good repair, door handle rusted. Standard found in 105 CMR 590; FC 4-501.11(A)</w:t>
            </w:r>
          </w:p>
        </w:tc>
      </w:tr>
      <w:tr w:rsidR="006457D0" w:rsidRPr="00B74AC9" w14:paraId="51CD5C96" w14:textId="77777777" w:rsidTr="00C81F0C">
        <w:trPr>
          <w:trHeight w:val="290"/>
        </w:trPr>
        <w:tc>
          <w:tcPr>
            <w:tcW w:w="1350" w:type="dxa"/>
            <w:noWrap/>
            <w:hideMark/>
          </w:tcPr>
          <w:p w14:paraId="6520B714" w14:textId="2D7D4F5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2913" w:type="dxa"/>
            <w:gridSpan w:val="2"/>
            <w:noWrap/>
            <w:hideMark/>
          </w:tcPr>
          <w:p w14:paraId="331C627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Handwash Sink (across from ovens)</w:t>
            </w:r>
          </w:p>
        </w:tc>
        <w:tc>
          <w:tcPr>
            <w:tcW w:w="2097" w:type="dxa"/>
            <w:noWrap/>
            <w:hideMark/>
          </w:tcPr>
          <w:p w14:paraId="62FB48A6" w14:textId="1F4EBFE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3056" w:type="dxa"/>
            <w:noWrap/>
            <w:hideMark/>
          </w:tcPr>
          <w:p w14:paraId="5D1EF014" w14:textId="12FFC0ED"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Numbers and Capacity; Handwashing Sinks: No hand drying method available at handwash sink (</w:t>
            </w:r>
            <w:proofErr w:type="spellStart"/>
            <w:r w:rsidRPr="00B74AC9">
              <w:rPr>
                <w:rFonts w:asciiTheme="minorHAnsi" w:hAnsiTheme="minorHAnsi" w:cstheme="minorHAnsi"/>
                <w:color w:val="000000"/>
              </w:rPr>
              <w:t>Pf</w:t>
            </w:r>
            <w:proofErr w:type="spellEnd"/>
            <w:r w:rsidRPr="00B74AC9">
              <w:rPr>
                <w:rFonts w:asciiTheme="minorHAnsi" w:hAnsiTheme="minorHAnsi" w:cstheme="minorHAnsi"/>
                <w:color w:val="000000"/>
              </w:rPr>
              <w:t>). Standard found in 105 CMR 590; FC 6-301.12(A).</w:t>
            </w:r>
          </w:p>
        </w:tc>
        <w:tc>
          <w:tcPr>
            <w:tcW w:w="1142" w:type="dxa"/>
            <w:noWrap/>
            <w:hideMark/>
          </w:tcPr>
          <w:p w14:paraId="06ED1F10" w14:textId="4C58102D" w:rsidR="006457D0" w:rsidRPr="00B74AC9" w:rsidRDefault="006457D0" w:rsidP="006457D0">
            <w:pPr>
              <w:rPr>
                <w:rFonts w:asciiTheme="minorHAnsi" w:hAnsiTheme="minorHAnsi" w:cstheme="minorHAnsi"/>
                <w:b/>
                <w:bCs/>
                <w:color w:val="000000"/>
              </w:rPr>
            </w:pPr>
            <w:r w:rsidRPr="00B74AC9">
              <w:rPr>
                <w:rFonts w:asciiTheme="minorHAnsi" w:hAnsiTheme="minorHAnsi" w:cstheme="minorHAnsi"/>
                <w:b/>
                <w:bCs/>
                <w:color w:val="000000"/>
              </w:rPr>
              <w:t>Corrected On-site</w:t>
            </w:r>
          </w:p>
        </w:tc>
      </w:tr>
      <w:tr w:rsidR="006457D0" w:rsidRPr="00B74AC9" w14:paraId="5AA50BF6"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E65D409" w14:textId="159CEBD6"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2913" w:type="dxa"/>
            <w:gridSpan w:val="2"/>
            <w:noWrap/>
            <w:hideMark/>
          </w:tcPr>
          <w:p w14:paraId="33844C8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Handwash Sink (near 3-Compartment sink)</w:t>
            </w:r>
          </w:p>
        </w:tc>
        <w:tc>
          <w:tcPr>
            <w:tcW w:w="2097" w:type="dxa"/>
            <w:noWrap/>
            <w:hideMark/>
          </w:tcPr>
          <w:p w14:paraId="757919DB" w14:textId="366C6EB8"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3056" w:type="dxa"/>
            <w:noWrap/>
            <w:hideMark/>
          </w:tcPr>
          <w:p w14:paraId="41E1CA97" w14:textId="5BBA5553"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Numbers and Capacity; Handwash Sinks: No hand drying method available at handwash sink (</w:t>
            </w:r>
            <w:proofErr w:type="spellStart"/>
            <w:r w:rsidRPr="00B74AC9">
              <w:rPr>
                <w:rFonts w:asciiTheme="minorHAnsi" w:hAnsiTheme="minorHAnsi" w:cstheme="minorHAnsi"/>
                <w:color w:val="000000"/>
              </w:rPr>
              <w:t>Pf</w:t>
            </w:r>
            <w:proofErr w:type="spellEnd"/>
            <w:r w:rsidRPr="00B74AC9">
              <w:rPr>
                <w:rFonts w:asciiTheme="minorHAnsi" w:hAnsiTheme="minorHAnsi" w:cstheme="minorHAnsi"/>
                <w:color w:val="000000"/>
              </w:rPr>
              <w:t>). Standard found in 105 CMR 590; FC 6-301.12(A).</w:t>
            </w:r>
          </w:p>
        </w:tc>
        <w:tc>
          <w:tcPr>
            <w:tcW w:w="1142" w:type="dxa"/>
            <w:noWrap/>
            <w:hideMark/>
          </w:tcPr>
          <w:p w14:paraId="0E25C937" w14:textId="6398ED17" w:rsidR="006457D0" w:rsidRPr="00B74AC9" w:rsidRDefault="006457D0" w:rsidP="006457D0">
            <w:pPr>
              <w:rPr>
                <w:rFonts w:asciiTheme="minorHAnsi" w:hAnsiTheme="minorHAnsi" w:cstheme="minorHAnsi"/>
                <w:color w:val="000000"/>
              </w:rPr>
            </w:pPr>
            <w:r w:rsidRPr="00B74AC9">
              <w:rPr>
                <w:rFonts w:asciiTheme="minorHAnsi" w:hAnsiTheme="minorHAnsi" w:cstheme="minorHAnsi"/>
                <w:b/>
                <w:bCs/>
                <w:color w:val="000000"/>
              </w:rPr>
              <w:t>Corrected On-site</w:t>
            </w:r>
          </w:p>
        </w:tc>
      </w:tr>
      <w:tr w:rsidR="006457D0" w:rsidRPr="00B74AC9" w14:paraId="4F9C3CCE" w14:textId="77777777" w:rsidTr="00C81F0C">
        <w:trPr>
          <w:trHeight w:val="290"/>
        </w:trPr>
        <w:tc>
          <w:tcPr>
            <w:tcW w:w="1350" w:type="dxa"/>
            <w:noWrap/>
            <w:hideMark/>
          </w:tcPr>
          <w:p w14:paraId="08C8B310" w14:textId="34F750E6"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1260" w:type="dxa"/>
            <w:noWrap/>
            <w:hideMark/>
          </w:tcPr>
          <w:p w14:paraId="168A265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Ice Machine</w:t>
            </w:r>
          </w:p>
        </w:tc>
        <w:tc>
          <w:tcPr>
            <w:tcW w:w="1653" w:type="dxa"/>
            <w:noWrap/>
            <w:hideMark/>
          </w:tcPr>
          <w:p w14:paraId="4CEE5E14" w14:textId="77777777" w:rsidR="006457D0" w:rsidRPr="00B74AC9" w:rsidRDefault="006457D0" w:rsidP="006457D0">
            <w:pPr>
              <w:rPr>
                <w:rFonts w:asciiTheme="minorHAnsi" w:hAnsiTheme="minorHAnsi" w:cstheme="minorHAnsi"/>
                <w:color w:val="000000"/>
              </w:rPr>
            </w:pPr>
          </w:p>
        </w:tc>
        <w:tc>
          <w:tcPr>
            <w:tcW w:w="2097" w:type="dxa"/>
            <w:noWrap/>
            <w:hideMark/>
          </w:tcPr>
          <w:p w14:paraId="6F9C0A1E" w14:textId="42754831"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503D0D78" w14:textId="30809D32"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Cleaning of Equipment and Utensils, Objective: Nonfood contact surfaces of equipment dirty, exterior lid of ice machine dirty. Standard found in 105 CMR 590; FC 4-601.11(C).</w:t>
            </w:r>
          </w:p>
        </w:tc>
      </w:tr>
      <w:tr w:rsidR="006457D0" w:rsidRPr="00B74AC9" w14:paraId="16A68F9D"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7D585E0" w14:textId="678EC817"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1260" w:type="dxa"/>
            <w:noWrap/>
            <w:hideMark/>
          </w:tcPr>
          <w:p w14:paraId="157DB074"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Ice Machine</w:t>
            </w:r>
          </w:p>
        </w:tc>
        <w:tc>
          <w:tcPr>
            <w:tcW w:w="1653" w:type="dxa"/>
            <w:noWrap/>
            <w:hideMark/>
          </w:tcPr>
          <w:p w14:paraId="11E70FF6" w14:textId="77777777" w:rsidR="006457D0" w:rsidRPr="00B74AC9" w:rsidRDefault="006457D0" w:rsidP="006457D0">
            <w:pPr>
              <w:rPr>
                <w:rFonts w:asciiTheme="minorHAnsi" w:hAnsiTheme="minorHAnsi" w:cstheme="minorHAnsi"/>
                <w:color w:val="000000"/>
              </w:rPr>
            </w:pPr>
          </w:p>
        </w:tc>
        <w:tc>
          <w:tcPr>
            <w:tcW w:w="2097" w:type="dxa"/>
            <w:noWrap/>
            <w:hideMark/>
          </w:tcPr>
          <w:p w14:paraId="685BFE39" w14:textId="243C2CB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2C34B0D7" w14:textId="62A9877C"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Cleaning of Equipment and Utensils, Frequency: Accumulation of soil/mold observed on interior surfaces of ice machine. Standard found in 105 CMR 590; FC 4-602.11(E)(4)(b).</w:t>
            </w:r>
          </w:p>
        </w:tc>
      </w:tr>
      <w:tr w:rsidR="006457D0" w:rsidRPr="00B74AC9" w14:paraId="309DD065" w14:textId="77777777" w:rsidTr="00C81F0C">
        <w:trPr>
          <w:trHeight w:val="290"/>
        </w:trPr>
        <w:tc>
          <w:tcPr>
            <w:tcW w:w="1350" w:type="dxa"/>
            <w:noWrap/>
            <w:hideMark/>
          </w:tcPr>
          <w:p w14:paraId="0EE04172" w14:textId="263E3CAE"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2913" w:type="dxa"/>
            <w:gridSpan w:val="2"/>
            <w:noWrap/>
            <w:hideMark/>
          </w:tcPr>
          <w:p w14:paraId="4C3B69DC"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Inmate Bathroom</w:t>
            </w:r>
          </w:p>
        </w:tc>
        <w:tc>
          <w:tcPr>
            <w:tcW w:w="2097" w:type="dxa"/>
            <w:noWrap/>
            <w:hideMark/>
          </w:tcPr>
          <w:p w14:paraId="1E5906A6" w14:textId="039883F9" w:rsidR="006457D0" w:rsidRPr="00B74AC9" w:rsidRDefault="005E3863" w:rsidP="006457D0">
            <w:pPr>
              <w:rPr>
                <w:rFonts w:asciiTheme="minorHAnsi" w:hAnsiTheme="minorHAnsi" w:cstheme="minorHAnsi"/>
                <w:color w:val="000000"/>
              </w:rPr>
            </w:pPr>
            <w:r w:rsidRPr="00B74AC9">
              <w:rPr>
                <w:rFonts w:asciiTheme="minorHAnsi" w:hAnsiTheme="minorHAnsi" w:cstheme="minorHAnsi"/>
                <w:color w:val="000000"/>
              </w:rPr>
              <w:t>105 CMR 451.110(A)</w:t>
            </w:r>
          </w:p>
        </w:tc>
        <w:tc>
          <w:tcPr>
            <w:tcW w:w="4198" w:type="dxa"/>
            <w:gridSpan w:val="2"/>
            <w:noWrap/>
            <w:hideMark/>
          </w:tcPr>
          <w:p w14:paraId="5860CD18" w14:textId="1E6177D2" w:rsidR="006457D0" w:rsidRPr="00B74AC9" w:rsidRDefault="005E3863" w:rsidP="006457D0">
            <w:pPr>
              <w:rPr>
                <w:rFonts w:asciiTheme="minorHAnsi" w:hAnsiTheme="minorHAnsi" w:cstheme="minorHAnsi"/>
                <w:color w:val="000000"/>
              </w:rPr>
            </w:pPr>
            <w:r w:rsidRPr="00B74AC9">
              <w:rPr>
                <w:rFonts w:asciiTheme="minorHAnsi" w:hAnsiTheme="minorHAnsi" w:cstheme="minorHAnsi"/>
                <w:color w:val="000000"/>
              </w:rPr>
              <w:t>Hygiene Supplies at Toilet and Handwash Sink: No soap at handwash sink</w:t>
            </w:r>
          </w:p>
        </w:tc>
      </w:tr>
      <w:tr w:rsidR="006457D0" w:rsidRPr="00B74AC9" w14:paraId="0A023871"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1509320" w14:textId="5CF59456"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2913" w:type="dxa"/>
            <w:gridSpan w:val="2"/>
            <w:noWrap/>
            <w:hideMark/>
          </w:tcPr>
          <w:p w14:paraId="7B2903B2"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Inmate Bathroom</w:t>
            </w:r>
          </w:p>
        </w:tc>
        <w:tc>
          <w:tcPr>
            <w:tcW w:w="2097" w:type="dxa"/>
            <w:noWrap/>
            <w:hideMark/>
          </w:tcPr>
          <w:p w14:paraId="6F7FB208"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451.110(A)</w:t>
            </w:r>
          </w:p>
        </w:tc>
        <w:tc>
          <w:tcPr>
            <w:tcW w:w="4198" w:type="dxa"/>
            <w:gridSpan w:val="2"/>
            <w:noWrap/>
            <w:hideMark/>
          </w:tcPr>
          <w:p w14:paraId="10DDCC2E" w14:textId="0E414E2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Hygiene Supplies at Toilet and Handwash Sink: No paper towels at handwash sink</w:t>
            </w:r>
          </w:p>
        </w:tc>
      </w:tr>
      <w:tr w:rsidR="006457D0" w:rsidRPr="00B74AC9" w14:paraId="47EB41A6" w14:textId="77777777" w:rsidTr="00C81F0C">
        <w:trPr>
          <w:trHeight w:val="290"/>
        </w:trPr>
        <w:tc>
          <w:tcPr>
            <w:tcW w:w="1350" w:type="dxa"/>
            <w:noWrap/>
            <w:hideMark/>
          </w:tcPr>
          <w:p w14:paraId="123C0937" w14:textId="27927D54"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2913" w:type="dxa"/>
            <w:gridSpan w:val="2"/>
            <w:noWrap/>
            <w:hideMark/>
          </w:tcPr>
          <w:p w14:paraId="243A455E"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Inmate Bathroom</w:t>
            </w:r>
          </w:p>
        </w:tc>
        <w:tc>
          <w:tcPr>
            <w:tcW w:w="2097" w:type="dxa"/>
            <w:noWrap/>
            <w:hideMark/>
          </w:tcPr>
          <w:p w14:paraId="6A83FE70"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451.117</w:t>
            </w:r>
          </w:p>
        </w:tc>
        <w:tc>
          <w:tcPr>
            <w:tcW w:w="4198" w:type="dxa"/>
            <w:gridSpan w:val="2"/>
            <w:noWrap/>
            <w:hideMark/>
          </w:tcPr>
          <w:p w14:paraId="64C4FFFA"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Toilet Fixtures: Toilet fixture dirty</w:t>
            </w:r>
          </w:p>
        </w:tc>
      </w:tr>
      <w:tr w:rsidR="006457D0" w:rsidRPr="00B74AC9" w14:paraId="0C4787B6" w14:textId="77777777" w:rsidTr="00B07DFA">
        <w:trPr>
          <w:cnfStyle w:val="000000100000" w:firstRow="0" w:lastRow="0" w:firstColumn="0" w:lastColumn="0" w:oddVBand="0" w:evenVBand="0" w:oddHBand="1" w:evenHBand="0" w:firstRowFirstColumn="0" w:firstRowLastColumn="0" w:lastRowFirstColumn="0" w:lastRowLastColumn="0"/>
          <w:trHeight w:val="2375"/>
        </w:trPr>
        <w:tc>
          <w:tcPr>
            <w:tcW w:w="1350" w:type="dxa"/>
            <w:noWrap/>
            <w:hideMark/>
          </w:tcPr>
          <w:p w14:paraId="27424DDB" w14:textId="44CF8A7F"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t>Food Service</w:t>
            </w:r>
          </w:p>
        </w:tc>
        <w:tc>
          <w:tcPr>
            <w:tcW w:w="1260" w:type="dxa"/>
            <w:noWrap/>
            <w:hideMark/>
          </w:tcPr>
          <w:p w14:paraId="35B18827" w14:textId="77777777"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Main Area</w:t>
            </w:r>
          </w:p>
        </w:tc>
        <w:tc>
          <w:tcPr>
            <w:tcW w:w="1653" w:type="dxa"/>
            <w:noWrap/>
            <w:hideMark/>
          </w:tcPr>
          <w:p w14:paraId="76C0FF7B" w14:textId="77777777" w:rsidR="006457D0" w:rsidRPr="00B74AC9" w:rsidRDefault="006457D0" w:rsidP="006457D0">
            <w:pPr>
              <w:rPr>
                <w:rFonts w:asciiTheme="minorHAnsi" w:hAnsiTheme="minorHAnsi" w:cstheme="minorHAnsi"/>
                <w:color w:val="000000"/>
              </w:rPr>
            </w:pPr>
          </w:p>
        </w:tc>
        <w:tc>
          <w:tcPr>
            <w:tcW w:w="2097" w:type="dxa"/>
            <w:noWrap/>
            <w:hideMark/>
          </w:tcPr>
          <w:p w14:paraId="6515FE2E" w14:textId="1DAD54CD"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17C50527" w14:textId="7D43BD70"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Design, Construction, and Installation; Functionality: Outer openings not protected against the entry of insects and rodents, door not tight-fitting. Standard found in 105 CMR 590; FC 6-202.15(A)(3).</w:t>
            </w:r>
          </w:p>
        </w:tc>
      </w:tr>
      <w:tr w:rsidR="006457D0" w:rsidRPr="00B74AC9" w14:paraId="501C0A63" w14:textId="77777777" w:rsidTr="00C81F0C">
        <w:trPr>
          <w:trHeight w:val="290"/>
        </w:trPr>
        <w:tc>
          <w:tcPr>
            <w:tcW w:w="1350" w:type="dxa"/>
            <w:noWrap/>
            <w:hideMark/>
          </w:tcPr>
          <w:p w14:paraId="2F2DFC0D" w14:textId="0DD50A0A" w:rsidR="006457D0" w:rsidRPr="00B74AC9" w:rsidRDefault="006457D0" w:rsidP="006457D0">
            <w:pPr>
              <w:pStyle w:val="ListParagraph"/>
              <w:numPr>
                <w:ilvl w:val="0"/>
                <w:numId w:val="45"/>
              </w:numPr>
              <w:ind w:left="247"/>
              <w:rPr>
                <w:rFonts w:asciiTheme="minorHAnsi" w:hAnsiTheme="minorHAnsi" w:cstheme="minorHAnsi"/>
                <w:color w:val="000000"/>
                <w:szCs w:val="22"/>
              </w:rPr>
            </w:pPr>
            <w:r w:rsidRPr="00B74AC9">
              <w:rPr>
                <w:rFonts w:asciiTheme="minorHAnsi" w:hAnsiTheme="minorHAnsi" w:cstheme="minorHAnsi"/>
                <w:color w:val="000000"/>
                <w:szCs w:val="22"/>
              </w:rPr>
              <w:lastRenderedPageBreak/>
              <w:t>Food Service</w:t>
            </w:r>
          </w:p>
        </w:tc>
        <w:tc>
          <w:tcPr>
            <w:tcW w:w="2913" w:type="dxa"/>
            <w:gridSpan w:val="2"/>
            <w:noWrap/>
            <w:hideMark/>
          </w:tcPr>
          <w:p w14:paraId="122B5BA3" w14:textId="77777777" w:rsidR="006457D0" w:rsidRPr="00B74AC9" w:rsidRDefault="006457D0" w:rsidP="006457D0">
            <w:pPr>
              <w:rPr>
                <w:rFonts w:asciiTheme="minorHAnsi" w:hAnsiTheme="minorHAnsi" w:cstheme="minorHAnsi"/>
                <w:color w:val="000000"/>
              </w:rPr>
            </w:pPr>
            <w:proofErr w:type="spellStart"/>
            <w:r w:rsidRPr="00B74AC9">
              <w:rPr>
                <w:rFonts w:asciiTheme="minorHAnsi" w:hAnsiTheme="minorHAnsi" w:cstheme="minorHAnsi"/>
                <w:color w:val="000000"/>
              </w:rPr>
              <w:t>Warewash</w:t>
            </w:r>
            <w:proofErr w:type="spellEnd"/>
            <w:r w:rsidRPr="00B74AC9">
              <w:rPr>
                <w:rFonts w:asciiTheme="minorHAnsi" w:hAnsiTheme="minorHAnsi" w:cstheme="minorHAnsi"/>
                <w:color w:val="000000"/>
              </w:rPr>
              <w:t xml:space="preserve"> Machine Area</w:t>
            </w:r>
          </w:p>
        </w:tc>
        <w:tc>
          <w:tcPr>
            <w:tcW w:w="2097" w:type="dxa"/>
            <w:noWrap/>
            <w:hideMark/>
          </w:tcPr>
          <w:p w14:paraId="246738AF" w14:textId="161E5F55"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105 CMR 451.200*</w:t>
            </w:r>
          </w:p>
        </w:tc>
        <w:tc>
          <w:tcPr>
            <w:tcW w:w="4198" w:type="dxa"/>
            <w:gridSpan w:val="2"/>
            <w:noWrap/>
            <w:hideMark/>
          </w:tcPr>
          <w:p w14:paraId="26F65B75" w14:textId="420C7A30" w:rsidR="006457D0" w:rsidRPr="00B74AC9" w:rsidRDefault="006457D0" w:rsidP="006457D0">
            <w:pPr>
              <w:rPr>
                <w:rFonts w:asciiTheme="minorHAnsi" w:hAnsiTheme="minorHAnsi" w:cstheme="minorHAnsi"/>
                <w:color w:val="000000"/>
              </w:rPr>
            </w:pPr>
            <w:r w:rsidRPr="00B74AC9">
              <w:rPr>
                <w:rFonts w:asciiTheme="minorHAnsi" w:hAnsiTheme="minorHAnsi" w:cstheme="minorHAnsi"/>
                <w:color w:val="000000"/>
              </w:rPr>
              <w:t xml:space="preserve">Maintenance and Operation; Premises, Structure, Attachments, and Fixtures - Methods: Non-functional equipment not repaired or removed from premises, </w:t>
            </w:r>
            <w:proofErr w:type="spellStart"/>
            <w:r w:rsidRPr="00B74AC9">
              <w:rPr>
                <w:rFonts w:asciiTheme="minorHAnsi" w:hAnsiTheme="minorHAnsi" w:cstheme="minorHAnsi"/>
                <w:color w:val="000000"/>
              </w:rPr>
              <w:t>warewash</w:t>
            </w:r>
            <w:proofErr w:type="spellEnd"/>
            <w:r w:rsidRPr="00B74AC9">
              <w:rPr>
                <w:rFonts w:asciiTheme="minorHAnsi" w:hAnsiTheme="minorHAnsi" w:cstheme="minorHAnsi"/>
                <w:color w:val="000000"/>
              </w:rPr>
              <w:t xml:space="preserve"> machine out-of-order. Standard found in 105 CMR 590; FC 6-501.114(A).</w:t>
            </w:r>
          </w:p>
        </w:tc>
      </w:tr>
    </w:tbl>
    <w:p w14:paraId="0BC5957B" w14:textId="77777777" w:rsidR="00EF1D94" w:rsidRPr="00B74AC9" w:rsidRDefault="00EF1D94" w:rsidP="00EF1D94">
      <w:pPr>
        <w:rPr>
          <w:rFonts w:asciiTheme="minorHAnsi" w:eastAsiaTheme="minorEastAsia" w:hAnsiTheme="minorHAnsi" w:cstheme="minorHAnsi"/>
          <w:b/>
          <w:bCs/>
        </w:rPr>
      </w:pPr>
    </w:p>
    <w:p w14:paraId="36044855" w14:textId="77777777" w:rsidR="00EF1D94" w:rsidRPr="00B74AC9" w:rsidRDefault="00EF1D94" w:rsidP="00EF1D94">
      <w:pPr>
        <w:rPr>
          <w:rFonts w:asciiTheme="minorHAnsi" w:eastAsiaTheme="minorEastAsia" w:hAnsiTheme="minorHAnsi" w:cstheme="minorHAnsi"/>
          <w:b/>
          <w:bCs/>
        </w:rPr>
      </w:pPr>
      <w:r w:rsidRPr="00B74AC9">
        <w:rPr>
          <w:rFonts w:asciiTheme="minorHAnsi" w:eastAsiaTheme="minorEastAsia" w:hAnsiTheme="minorHAnsi" w:cstheme="minorHAnsi"/>
          <w:b/>
          <w:bCs/>
        </w:rPr>
        <w:t>Deficiencies under the Recommended Standards (.300 series)</w:t>
      </w:r>
    </w:p>
    <w:p w14:paraId="5D57A4A4" w14:textId="62FF0B41" w:rsidR="00EF1D94" w:rsidRPr="00B74AC9" w:rsidRDefault="00EB4A9F" w:rsidP="00EF1D94">
      <w:pPr>
        <w:rPr>
          <w:rFonts w:asciiTheme="minorHAnsi" w:eastAsiaTheme="minorEastAsia" w:hAnsiTheme="minorHAnsi" w:cstheme="minorHAnsi"/>
        </w:rPr>
      </w:pPr>
      <w:bookmarkStart w:id="4" w:name="_Hlk185409458"/>
      <w:r w:rsidRPr="00B74AC9">
        <w:rPr>
          <w:rFonts w:asciiTheme="minorHAnsi" w:eastAsiaTheme="minorEastAsia" w:hAnsiTheme="minorHAnsi" w:cstheme="minorHAnsi"/>
        </w:rPr>
        <w:t>4</w:t>
      </w:r>
      <w:r w:rsidR="005E3863" w:rsidRPr="00B74AC9">
        <w:rPr>
          <w:rFonts w:asciiTheme="minorHAnsi" w:eastAsiaTheme="minorEastAsia" w:hAnsiTheme="minorHAnsi" w:cstheme="minorHAnsi"/>
        </w:rPr>
        <w:t>5</w:t>
      </w:r>
      <w:r w:rsidR="00EF1D94" w:rsidRPr="00B74AC9">
        <w:rPr>
          <w:rFonts w:asciiTheme="minorHAnsi" w:eastAsiaTheme="minorEastAsia" w:hAnsiTheme="minorHAnsi" w:cstheme="minorHAnsi"/>
        </w:rPr>
        <w:t xml:space="preserve"> new deficienc</w:t>
      </w:r>
      <w:r w:rsidR="0018242E" w:rsidRPr="00B74AC9">
        <w:rPr>
          <w:rFonts w:asciiTheme="minorHAnsi" w:eastAsiaTheme="minorEastAsia" w:hAnsiTheme="minorHAnsi" w:cstheme="minorHAnsi"/>
        </w:rPr>
        <w:t xml:space="preserve">ies </w:t>
      </w:r>
      <w:r w:rsidR="00EF1D94" w:rsidRPr="00B74AC9">
        <w:rPr>
          <w:rFonts w:asciiTheme="minorHAnsi" w:eastAsiaTheme="minorEastAsia" w:hAnsiTheme="minorHAnsi" w:cstheme="minorHAnsi"/>
        </w:rPr>
        <w:t xml:space="preserve">and </w:t>
      </w:r>
      <w:r w:rsidR="005E3863" w:rsidRPr="00B74AC9">
        <w:rPr>
          <w:rFonts w:asciiTheme="minorHAnsi" w:eastAsiaTheme="minorEastAsia" w:hAnsiTheme="minorHAnsi" w:cstheme="minorHAnsi"/>
        </w:rPr>
        <w:t>43</w:t>
      </w:r>
      <w:r w:rsidR="00EF1D94" w:rsidRPr="00B74AC9">
        <w:rPr>
          <w:rFonts w:asciiTheme="minorHAnsi" w:eastAsiaTheme="minorEastAsia" w:hAnsiTheme="minorHAnsi" w:cstheme="minorHAnsi"/>
        </w:rPr>
        <w:t xml:space="preserve"> repeat deficiencies (indicated by an *) were found during the inspection:</w:t>
      </w:r>
    </w:p>
    <w:bookmarkEnd w:id="4"/>
    <w:p w14:paraId="06541786" w14:textId="77777777" w:rsidR="00EF1D94" w:rsidRPr="00B74AC9" w:rsidRDefault="00EF1D94" w:rsidP="00EF1D94">
      <w:pPr>
        <w:rPr>
          <w:rFonts w:asciiTheme="minorHAnsi" w:eastAsiaTheme="minorEastAsia" w:hAnsiTheme="minorHAnsi" w:cstheme="minorHAnsi"/>
        </w:rPr>
      </w:pPr>
    </w:p>
    <w:tbl>
      <w:tblPr>
        <w:tblStyle w:val="PlainTable2"/>
        <w:tblW w:w="10530" w:type="dxa"/>
        <w:tblLook w:val="0400" w:firstRow="0" w:lastRow="0" w:firstColumn="0" w:lastColumn="0" w:noHBand="0" w:noVBand="1"/>
      </w:tblPr>
      <w:tblGrid>
        <w:gridCol w:w="1530"/>
        <w:gridCol w:w="1112"/>
        <w:gridCol w:w="1710"/>
        <w:gridCol w:w="2160"/>
        <w:gridCol w:w="4018"/>
      </w:tblGrid>
      <w:tr w:rsidR="00C81F0C" w:rsidRPr="00B74AC9" w14:paraId="38CA9CF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DACD543"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6A7E618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 Alley</w:t>
            </w:r>
          </w:p>
        </w:tc>
        <w:tc>
          <w:tcPr>
            <w:tcW w:w="1710" w:type="dxa"/>
            <w:noWrap/>
            <w:hideMark/>
          </w:tcPr>
          <w:p w14:paraId="0D6F569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3590E8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0A8F5C0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6 and 14</w:t>
            </w:r>
          </w:p>
        </w:tc>
      </w:tr>
      <w:tr w:rsidR="00C81F0C" w:rsidRPr="00B74AC9" w14:paraId="61158D80" w14:textId="77777777" w:rsidTr="00C81F0C">
        <w:trPr>
          <w:trHeight w:val="290"/>
        </w:trPr>
        <w:tc>
          <w:tcPr>
            <w:tcW w:w="1530" w:type="dxa"/>
            <w:noWrap/>
            <w:hideMark/>
          </w:tcPr>
          <w:p w14:paraId="4FF36A98"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484D270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 Alley</w:t>
            </w:r>
          </w:p>
        </w:tc>
        <w:tc>
          <w:tcPr>
            <w:tcW w:w="1710" w:type="dxa"/>
            <w:noWrap/>
            <w:hideMark/>
          </w:tcPr>
          <w:p w14:paraId="52DF214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550C12D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4B3C3DA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10</w:t>
            </w:r>
          </w:p>
        </w:tc>
      </w:tr>
      <w:tr w:rsidR="00C81F0C" w:rsidRPr="00B74AC9" w14:paraId="6417565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12E247F0"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0DEE6CE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 Alley</w:t>
            </w:r>
          </w:p>
        </w:tc>
        <w:tc>
          <w:tcPr>
            <w:tcW w:w="1710" w:type="dxa"/>
            <w:noWrap/>
            <w:hideMark/>
          </w:tcPr>
          <w:p w14:paraId="0ED47B90" w14:textId="77777777" w:rsidR="00C81F0C" w:rsidRPr="00B74AC9" w:rsidRDefault="00C81F0C" w:rsidP="00C81F0C">
            <w:pPr>
              <w:rPr>
                <w:rFonts w:asciiTheme="minorHAnsi" w:hAnsiTheme="minorHAnsi" w:cstheme="minorHAnsi"/>
                <w:color w:val="000000"/>
              </w:rPr>
            </w:pPr>
          </w:p>
        </w:tc>
        <w:tc>
          <w:tcPr>
            <w:tcW w:w="2160" w:type="dxa"/>
            <w:noWrap/>
            <w:hideMark/>
          </w:tcPr>
          <w:p w14:paraId="08950C2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8FFB03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surface damaged in hallway</w:t>
            </w:r>
          </w:p>
        </w:tc>
      </w:tr>
      <w:tr w:rsidR="00C81F0C" w:rsidRPr="00B74AC9" w14:paraId="659A3DD8" w14:textId="77777777" w:rsidTr="00C81F0C">
        <w:trPr>
          <w:trHeight w:val="290"/>
        </w:trPr>
        <w:tc>
          <w:tcPr>
            <w:tcW w:w="1530" w:type="dxa"/>
            <w:noWrap/>
            <w:hideMark/>
          </w:tcPr>
          <w:p w14:paraId="6E572755"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208CD3C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13 Alley</w:t>
            </w:r>
          </w:p>
        </w:tc>
        <w:tc>
          <w:tcPr>
            <w:tcW w:w="1710" w:type="dxa"/>
            <w:noWrap/>
            <w:hideMark/>
          </w:tcPr>
          <w:p w14:paraId="55A5425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3FEF2DF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5C4450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damaged in cell # 181</w:t>
            </w:r>
          </w:p>
        </w:tc>
      </w:tr>
      <w:tr w:rsidR="00C81F0C" w:rsidRPr="00B74AC9" w14:paraId="46D731C9"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94368CC"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5A18587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13 Alley</w:t>
            </w:r>
          </w:p>
        </w:tc>
        <w:tc>
          <w:tcPr>
            <w:tcW w:w="1710" w:type="dxa"/>
            <w:noWrap/>
            <w:hideMark/>
          </w:tcPr>
          <w:p w14:paraId="7305A3F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Slop Sink – Maintenance Closet</w:t>
            </w:r>
          </w:p>
        </w:tc>
        <w:tc>
          <w:tcPr>
            <w:tcW w:w="2160" w:type="dxa"/>
            <w:noWrap/>
            <w:hideMark/>
          </w:tcPr>
          <w:p w14:paraId="3A702E6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CB1AA1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Unlabeled chemical bottle</w:t>
            </w:r>
          </w:p>
        </w:tc>
      </w:tr>
      <w:tr w:rsidR="00C81F0C" w:rsidRPr="00B74AC9" w14:paraId="7AA31A4E" w14:textId="77777777" w:rsidTr="00C81F0C">
        <w:trPr>
          <w:trHeight w:val="290"/>
        </w:trPr>
        <w:tc>
          <w:tcPr>
            <w:tcW w:w="1530" w:type="dxa"/>
            <w:noWrap/>
            <w:hideMark/>
          </w:tcPr>
          <w:p w14:paraId="489DC88E"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6823D5F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5 Alley</w:t>
            </w:r>
          </w:p>
        </w:tc>
        <w:tc>
          <w:tcPr>
            <w:tcW w:w="1710" w:type="dxa"/>
            <w:noWrap/>
            <w:hideMark/>
          </w:tcPr>
          <w:p w14:paraId="41D336A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5EE5403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1BDCA49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surface damaged in cell # 73 and 74</w:t>
            </w:r>
          </w:p>
        </w:tc>
      </w:tr>
      <w:tr w:rsidR="00C81F0C" w:rsidRPr="00B74AC9" w14:paraId="285B46F1"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E35204A"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37249DC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5 Alley</w:t>
            </w:r>
          </w:p>
        </w:tc>
        <w:tc>
          <w:tcPr>
            <w:tcW w:w="1710" w:type="dxa"/>
            <w:noWrap/>
            <w:hideMark/>
          </w:tcPr>
          <w:p w14:paraId="12C5046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2B45BC1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2D4E1A7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70</w:t>
            </w:r>
          </w:p>
        </w:tc>
      </w:tr>
      <w:tr w:rsidR="00C81F0C" w:rsidRPr="00B74AC9" w14:paraId="01C0C0CA" w14:textId="77777777" w:rsidTr="00C81F0C">
        <w:trPr>
          <w:trHeight w:val="290"/>
        </w:trPr>
        <w:tc>
          <w:tcPr>
            <w:tcW w:w="1530" w:type="dxa"/>
            <w:noWrap/>
            <w:hideMark/>
          </w:tcPr>
          <w:p w14:paraId="50BD45FF"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0833153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5 Alley</w:t>
            </w:r>
          </w:p>
        </w:tc>
        <w:tc>
          <w:tcPr>
            <w:tcW w:w="1710" w:type="dxa"/>
            <w:noWrap/>
            <w:hideMark/>
          </w:tcPr>
          <w:p w14:paraId="2AC0AC34" w14:textId="77777777" w:rsidR="00C81F0C" w:rsidRPr="00B74AC9" w:rsidRDefault="00C81F0C" w:rsidP="00C81F0C">
            <w:pPr>
              <w:rPr>
                <w:rFonts w:asciiTheme="minorHAnsi" w:hAnsiTheme="minorHAnsi" w:cstheme="minorHAnsi"/>
                <w:color w:val="000000"/>
              </w:rPr>
            </w:pPr>
          </w:p>
        </w:tc>
        <w:tc>
          <w:tcPr>
            <w:tcW w:w="2160" w:type="dxa"/>
            <w:noWrap/>
            <w:hideMark/>
          </w:tcPr>
          <w:p w14:paraId="3C9B119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23FED1B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surface damaged in hallway</w:t>
            </w:r>
          </w:p>
        </w:tc>
      </w:tr>
      <w:tr w:rsidR="00C81F0C" w:rsidRPr="00B74AC9" w14:paraId="3077BCDC"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AB0AE4B"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471B53D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5 Alley</w:t>
            </w:r>
          </w:p>
        </w:tc>
        <w:tc>
          <w:tcPr>
            <w:tcW w:w="1710" w:type="dxa"/>
            <w:noWrap/>
            <w:hideMark/>
          </w:tcPr>
          <w:p w14:paraId="7E6BE206" w14:textId="77777777" w:rsidR="00C81F0C" w:rsidRPr="00B74AC9" w:rsidRDefault="00C81F0C" w:rsidP="00C81F0C">
            <w:pPr>
              <w:rPr>
                <w:rFonts w:asciiTheme="minorHAnsi" w:hAnsiTheme="minorHAnsi" w:cstheme="minorHAnsi"/>
                <w:color w:val="000000"/>
              </w:rPr>
            </w:pPr>
          </w:p>
        </w:tc>
        <w:tc>
          <w:tcPr>
            <w:tcW w:w="2160" w:type="dxa"/>
            <w:noWrap/>
            <w:hideMark/>
          </w:tcPr>
          <w:p w14:paraId="0BCB039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451.350*</w:t>
            </w:r>
          </w:p>
        </w:tc>
        <w:tc>
          <w:tcPr>
            <w:tcW w:w="4018" w:type="dxa"/>
            <w:noWrap/>
            <w:hideMark/>
          </w:tcPr>
          <w:p w14:paraId="06561BD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Structural Maintenance: Area not rodent and weathertight, large gap at bottom of fire exit door</w:t>
            </w:r>
          </w:p>
        </w:tc>
      </w:tr>
      <w:tr w:rsidR="00C81F0C" w:rsidRPr="00B74AC9" w14:paraId="3D1B0F1A" w14:textId="77777777" w:rsidTr="00C81F0C">
        <w:trPr>
          <w:trHeight w:val="290"/>
        </w:trPr>
        <w:tc>
          <w:tcPr>
            <w:tcW w:w="1530" w:type="dxa"/>
            <w:noWrap/>
            <w:hideMark/>
          </w:tcPr>
          <w:p w14:paraId="7C951A03"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7F13D9F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379E337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 xml:space="preserve">Barbershop </w:t>
            </w:r>
          </w:p>
        </w:tc>
        <w:tc>
          <w:tcPr>
            <w:tcW w:w="2160" w:type="dxa"/>
            <w:noWrap/>
            <w:hideMark/>
          </w:tcPr>
          <w:p w14:paraId="4B287E5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B83DF5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Side of countertop damaged</w:t>
            </w:r>
          </w:p>
        </w:tc>
      </w:tr>
      <w:tr w:rsidR="00C81F0C" w:rsidRPr="00B74AC9" w14:paraId="6174476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21F28D8"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106EBC7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0341CEF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 xml:space="preserve">Barbershop </w:t>
            </w:r>
          </w:p>
        </w:tc>
        <w:tc>
          <w:tcPr>
            <w:tcW w:w="2160" w:type="dxa"/>
            <w:noWrap/>
            <w:hideMark/>
          </w:tcPr>
          <w:p w14:paraId="0EADC57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B7DBAC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Upholstery damaged on chair</w:t>
            </w:r>
          </w:p>
        </w:tc>
      </w:tr>
      <w:tr w:rsidR="00C81F0C" w:rsidRPr="00B74AC9" w14:paraId="2D2ADC58" w14:textId="77777777" w:rsidTr="00C81F0C">
        <w:trPr>
          <w:trHeight w:val="290"/>
        </w:trPr>
        <w:tc>
          <w:tcPr>
            <w:tcW w:w="1530" w:type="dxa"/>
            <w:noWrap/>
            <w:hideMark/>
          </w:tcPr>
          <w:p w14:paraId="44E32636"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593DB48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2F43100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 xml:space="preserve">Barbershop </w:t>
            </w:r>
          </w:p>
        </w:tc>
        <w:tc>
          <w:tcPr>
            <w:tcW w:w="2160" w:type="dxa"/>
            <w:noWrap/>
            <w:hideMark/>
          </w:tcPr>
          <w:p w14:paraId="3ACBDCB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9DEA34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w:t>
            </w:r>
          </w:p>
        </w:tc>
      </w:tr>
      <w:tr w:rsidR="00C81F0C" w:rsidRPr="00B74AC9" w14:paraId="08E21DEF"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053F7FB"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105D342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62A55E3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7D1CD68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65EAB6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ceiling in cell # 138</w:t>
            </w:r>
          </w:p>
        </w:tc>
      </w:tr>
      <w:tr w:rsidR="00C81F0C" w:rsidRPr="00B74AC9" w14:paraId="50863D78" w14:textId="77777777" w:rsidTr="00C81F0C">
        <w:trPr>
          <w:trHeight w:val="290"/>
        </w:trPr>
        <w:tc>
          <w:tcPr>
            <w:tcW w:w="1530" w:type="dxa"/>
            <w:noWrap/>
            <w:hideMark/>
          </w:tcPr>
          <w:p w14:paraId="65A2FDF0"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38F4CF2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22BC0BB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231B6C8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E1FAEEA" w14:textId="179C746A"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 xml:space="preserve">Interior Maintenance: </w:t>
            </w:r>
            <w:r w:rsidR="00FB23BA" w:rsidRPr="00B74AC9">
              <w:rPr>
                <w:rFonts w:asciiTheme="minorHAnsi" w:hAnsiTheme="minorHAnsi" w:cstheme="minorHAnsi"/>
                <w:color w:val="000000"/>
              </w:rPr>
              <w:t>Mold-stained</w:t>
            </w:r>
            <w:r w:rsidRPr="00B74AC9">
              <w:rPr>
                <w:rFonts w:asciiTheme="minorHAnsi" w:hAnsiTheme="minorHAnsi" w:cstheme="minorHAnsi"/>
                <w:color w:val="000000"/>
              </w:rPr>
              <w:t xml:space="preserve"> walls in cell # 133</w:t>
            </w:r>
          </w:p>
        </w:tc>
      </w:tr>
      <w:tr w:rsidR="00C81F0C" w:rsidRPr="00B74AC9" w14:paraId="71B68B58"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8F1052D"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61606E5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4B767F2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1BFA1E0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55E678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133</w:t>
            </w:r>
          </w:p>
        </w:tc>
      </w:tr>
      <w:tr w:rsidR="00C81F0C" w:rsidRPr="00B74AC9" w14:paraId="6B6FD0C0" w14:textId="77777777" w:rsidTr="00C81F0C">
        <w:trPr>
          <w:trHeight w:val="290"/>
        </w:trPr>
        <w:tc>
          <w:tcPr>
            <w:tcW w:w="1530" w:type="dxa"/>
            <w:noWrap/>
            <w:hideMark/>
          </w:tcPr>
          <w:p w14:paraId="030C9EFE"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163C18A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1A8B19E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656DDC8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42B3166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138</w:t>
            </w:r>
          </w:p>
        </w:tc>
      </w:tr>
      <w:tr w:rsidR="00C81F0C" w:rsidRPr="00B74AC9" w14:paraId="753ED07C"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BA83356"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3EC63F2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9 Alley</w:t>
            </w:r>
          </w:p>
        </w:tc>
        <w:tc>
          <w:tcPr>
            <w:tcW w:w="1710" w:type="dxa"/>
            <w:noWrap/>
            <w:hideMark/>
          </w:tcPr>
          <w:p w14:paraId="5670F3D6" w14:textId="77777777" w:rsidR="00C81F0C" w:rsidRPr="00B74AC9" w:rsidRDefault="00C81F0C" w:rsidP="00C81F0C">
            <w:pPr>
              <w:rPr>
                <w:rFonts w:asciiTheme="minorHAnsi" w:hAnsiTheme="minorHAnsi" w:cstheme="minorHAnsi"/>
                <w:color w:val="000000"/>
              </w:rPr>
            </w:pPr>
          </w:p>
        </w:tc>
        <w:tc>
          <w:tcPr>
            <w:tcW w:w="2160" w:type="dxa"/>
            <w:noWrap/>
            <w:hideMark/>
          </w:tcPr>
          <w:p w14:paraId="4647359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4DF4AA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surface damaged in hallway</w:t>
            </w:r>
          </w:p>
        </w:tc>
      </w:tr>
      <w:tr w:rsidR="00C81F0C" w:rsidRPr="00B74AC9" w14:paraId="22D0340C" w14:textId="77777777" w:rsidTr="00C81F0C">
        <w:trPr>
          <w:trHeight w:val="290"/>
        </w:trPr>
        <w:tc>
          <w:tcPr>
            <w:tcW w:w="1530" w:type="dxa"/>
            <w:noWrap/>
            <w:hideMark/>
          </w:tcPr>
          <w:p w14:paraId="05D128A0"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4410341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Basement</w:t>
            </w:r>
          </w:p>
        </w:tc>
        <w:tc>
          <w:tcPr>
            <w:tcW w:w="1710" w:type="dxa"/>
            <w:noWrap/>
            <w:hideMark/>
          </w:tcPr>
          <w:p w14:paraId="3CABA93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Maintenance Area</w:t>
            </w:r>
          </w:p>
        </w:tc>
        <w:tc>
          <w:tcPr>
            <w:tcW w:w="2160" w:type="dxa"/>
            <w:noWrap/>
            <w:hideMark/>
          </w:tcPr>
          <w:p w14:paraId="20870EF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856538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Excessive moisture present due to steam pipe leak throughout area</w:t>
            </w:r>
          </w:p>
        </w:tc>
      </w:tr>
      <w:tr w:rsidR="00C81F0C" w:rsidRPr="00B74AC9" w14:paraId="3A470D8C"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8697286"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705B411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Day Room</w:t>
            </w:r>
          </w:p>
        </w:tc>
        <w:tc>
          <w:tcPr>
            <w:tcW w:w="1710" w:type="dxa"/>
            <w:noWrap/>
            <w:hideMark/>
          </w:tcPr>
          <w:p w14:paraId="77DC007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Main Area</w:t>
            </w:r>
          </w:p>
        </w:tc>
        <w:tc>
          <w:tcPr>
            <w:tcW w:w="2160" w:type="dxa"/>
            <w:noWrap/>
            <w:hideMark/>
          </w:tcPr>
          <w:p w14:paraId="4E0AC69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451.360</w:t>
            </w:r>
          </w:p>
        </w:tc>
        <w:tc>
          <w:tcPr>
            <w:tcW w:w="4018" w:type="dxa"/>
            <w:noWrap/>
            <w:hideMark/>
          </w:tcPr>
          <w:p w14:paraId="0E71AEA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Protective Measures: Insects observed near buckets under water spigots</w:t>
            </w:r>
          </w:p>
        </w:tc>
      </w:tr>
      <w:tr w:rsidR="00C81F0C" w:rsidRPr="00B74AC9" w14:paraId="3EBD9830" w14:textId="77777777" w:rsidTr="00C81F0C">
        <w:trPr>
          <w:trHeight w:val="290"/>
        </w:trPr>
        <w:tc>
          <w:tcPr>
            <w:tcW w:w="1530" w:type="dxa"/>
            <w:noWrap/>
            <w:hideMark/>
          </w:tcPr>
          <w:p w14:paraId="52DF8083"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lastRenderedPageBreak/>
              <w:t>1st Floor</w:t>
            </w:r>
          </w:p>
        </w:tc>
        <w:tc>
          <w:tcPr>
            <w:tcW w:w="1112" w:type="dxa"/>
            <w:noWrap/>
            <w:hideMark/>
          </w:tcPr>
          <w:p w14:paraId="6351F47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Day Room</w:t>
            </w:r>
          </w:p>
        </w:tc>
        <w:tc>
          <w:tcPr>
            <w:tcW w:w="1710" w:type="dxa"/>
            <w:noWrap/>
            <w:hideMark/>
          </w:tcPr>
          <w:p w14:paraId="5A1C28A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Main Area</w:t>
            </w:r>
          </w:p>
        </w:tc>
        <w:tc>
          <w:tcPr>
            <w:tcW w:w="2160" w:type="dxa"/>
            <w:noWrap/>
            <w:hideMark/>
          </w:tcPr>
          <w:p w14:paraId="0550B46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0425F1E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surface damaged</w:t>
            </w:r>
          </w:p>
        </w:tc>
      </w:tr>
      <w:tr w:rsidR="00C81F0C" w:rsidRPr="00B74AC9" w14:paraId="18957F76"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A84338C"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0CBA27A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Day Room</w:t>
            </w:r>
          </w:p>
        </w:tc>
        <w:tc>
          <w:tcPr>
            <w:tcW w:w="1710" w:type="dxa"/>
            <w:noWrap/>
            <w:hideMark/>
          </w:tcPr>
          <w:p w14:paraId="5C8EED9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Main Area</w:t>
            </w:r>
          </w:p>
        </w:tc>
        <w:tc>
          <w:tcPr>
            <w:tcW w:w="2160" w:type="dxa"/>
            <w:noWrap/>
            <w:hideMark/>
          </w:tcPr>
          <w:p w14:paraId="723D396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1D0212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w:t>
            </w:r>
          </w:p>
        </w:tc>
      </w:tr>
      <w:tr w:rsidR="00C81F0C" w:rsidRPr="00B74AC9" w14:paraId="7013ED23" w14:textId="77777777" w:rsidTr="00C81F0C">
        <w:trPr>
          <w:trHeight w:val="290"/>
        </w:trPr>
        <w:tc>
          <w:tcPr>
            <w:tcW w:w="1530" w:type="dxa"/>
            <w:noWrap/>
            <w:hideMark/>
          </w:tcPr>
          <w:p w14:paraId="3A47899D"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65772B4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Day Room</w:t>
            </w:r>
          </w:p>
        </w:tc>
        <w:tc>
          <w:tcPr>
            <w:tcW w:w="1710" w:type="dxa"/>
            <w:noWrap/>
            <w:hideMark/>
          </w:tcPr>
          <w:p w14:paraId="27C3CABD" w14:textId="77777777" w:rsidR="00C81F0C" w:rsidRPr="00B74AC9" w:rsidRDefault="00C81F0C" w:rsidP="00C81F0C">
            <w:pPr>
              <w:rPr>
                <w:rFonts w:asciiTheme="minorHAnsi" w:hAnsiTheme="minorHAnsi" w:cstheme="minorHAnsi"/>
                <w:color w:val="000000"/>
              </w:rPr>
            </w:pPr>
          </w:p>
        </w:tc>
        <w:tc>
          <w:tcPr>
            <w:tcW w:w="2160" w:type="dxa"/>
            <w:noWrap/>
            <w:hideMark/>
          </w:tcPr>
          <w:p w14:paraId="1D4571E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0C2E879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Threshold damaged at entrance</w:t>
            </w:r>
          </w:p>
        </w:tc>
      </w:tr>
      <w:tr w:rsidR="00C81F0C" w:rsidRPr="00B74AC9" w14:paraId="44282AE4"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77D56A5"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2E71C66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 xml:space="preserve">Intake </w:t>
            </w:r>
          </w:p>
        </w:tc>
        <w:tc>
          <w:tcPr>
            <w:tcW w:w="1710" w:type="dxa"/>
            <w:noWrap/>
            <w:hideMark/>
          </w:tcPr>
          <w:p w14:paraId="5DD4CAF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Holding Cells</w:t>
            </w:r>
          </w:p>
        </w:tc>
        <w:tc>
          <w:tcPr>
            <w:tcW w:w="2160" w:type="dxa"/>
            <w:noWrap/>
            <w:hideMark/>
          </w:tcPr>
          <w:p w14:paraId="477C0B8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CD2F5A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paint damaged in Holding Cell # 3</w:t>
            </w:r>
          </w:p>
        </w:tc>
      </w:tr>
      <w:tr w:rsidR="00C81F0C" w:rsidRPr="00B74AC9" w14:paraId="6A6301BB" w14:textId="77777777" w:rsidTr="00C81F0C">
        <w:trPr>
          <w:trHeight w:val="290"/>
        </w:trPr>
        <w:tc>
          <w:tcPr>
            <w:tcW w:w="1530" w:type="dxa"/>
            <w:noWrap/>
            <w:hideMark/>
          </w:tcPr>
          <w:p w14:paraId="54025175"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112" w:type="dxa"/>
            <w:noWrap/>
            <w:hideMark/>
          </w:tcPr>
          <w:p w14:paraId="77FBCD2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Laundry Room</w:t>
            </w:r>
          </w:p>
        </w:tc>
        <w:tc>
          <w:tcPr>
            <w:tcW w:w="1710" w:type="dxa"/>
            <w:noWrap/>
            <w:hideMark/>
          </w:tcPr>
          <w:p w14:paraId="11FAD865" w14:textId="77777777" w:rsidR="00C81F0C" w:rsidRPr="00B74AC9" w:rsidRDefault="00C81F0C" w:rsidP="00C81F0C">
            <w:pPr>
              <w:rPr>
                <w:rFonts w:asciiTheme="minorHAnsi" w:hAnsiTheme="minorHAnsi" w:cstheme="minorHAnsi"/>
                <w:color w:val="000000"/>
              </w:rPr>
            </w:pPr>
          </w:p>
        </w:tc>
        <w:tc>
          <w:tcPr>
            <w:tcW w:w="2160" w:type="dxa"/>
            <w:noWrap/>
            <w:hideMark/>
          </w:tcPr>
          <w:p w14:paraId="5F4C523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0DFAD25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Wet mop stored in bucket</w:t>
            </w:r>
          </w:p>
        </w:tc>
      </w:tr>
      <w:tr w:rsidR="00C81F0C" w:rsidRPr="00B74AC9" w14:paraId="47D3FEC1"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3464563"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69E0DAB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 Alley</w:t>
            </w:r>
          </w:p>
        </w:tc>
        <w:tc>
          <w:tcPr>
            <w:tcW w:w="1710" w:type="dxa"/>
            <w:noWrap/>
            <w:hideMark/>
          </w:tcPr>
          <w:p w14:paraId="723403D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508402A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366BFA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148</w:t>
            </w:r>
          </w:p>
        </w:tc>
      </w:tr>
      <w:tr w:rsidR="00C81F0C" w:rsidRPr="00B74AC9" w14:paraId="0D3487BF" w14:textId="77777777" w:rsidTr="00C81F0C">
        <w:trPr>
          <w:trHeight w:val="290"/>
        </w:trPr>
        <w:tc>
          <w:tcPr>
            <w:tcW w:w="1530" w:type="dxa"/>
            <w:noWrap/>
            <w:hideMark/>
          </w:tcPr>
          <w:p w14:paraId="2AE100DD"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14EAF47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 Alley</w:t>
            </w:r>
          </w:p>
        </w:tc>
        <w:tc>
          <w:tcPr>
            <w:tcW w:w="1710" w:type="dxa"/>
            <w:noWrap/>
            <w:hideMark/>
          </w:tcPr>
          <w:p w14:paraId="14B0DBA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5FE6B95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161BA4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damaged under handwash sink in cell # 142</w:t>
            </w:r>
          </w:p>
        </w:tc>
      </w:tr>
      <w:tr w:rsidR="00C81F0C" w:rsidRPr="00B74AC9" w14:paraId="1AFBD08E"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3485C37"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7A067BC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 Alley</w:t>
            </w:r>
          </w:p>
        </w:tc>
        <w:tc>
          <w:tcPr>
            <w:tcW w:w="1710" w:type="dxa"/>
            <w:noWrap/>
            <w:hideMark/>
          </w:tcPr>
          <w:p w14:paraId="65C84EC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5083D48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C7D38E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148 and 150</w:t>
            </w:r>
          </w:p>
        </w:tc>
      </w:tr>
      <w:tr w:rsidR="00C81F0C" w:rsidRPr="00B74AC9" w14:paraId="796CA703" w14:textId="77777777" w:rsidTr="00C81F0C">
        <w:trPr>
          <w:trHeight w:val="290"/>
        </w:trPr>
        <w:tc>
          <w:tcPr>
            <w:tcW w:w="1530" w:type="dxa"/>
            <w:noWrap/>
            <w:hideMark/>
          </w:tcPr>
          <w:p w14:paraId="497C8FB5"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4AA1EE7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 Alley</w:t>
            </w:r>
          </w:p>
        </w:tc>
        <w:tc>
          <w:tcPr>
            <w:tcW w:w="1710" w:type="dxa"/>
            <w:noWrap/>
            <w:hideMark/>
          </w:tcPr>
          <w:p w14:paraId="414631A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3CEBDF7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FE96FA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147</w:t>
            </w:r>
          </w:p>
        </w:tc>
      </w:tr>
      <w:tr w:rsidR="00C81F0C" w:rsidRPr="00B74AC9" w14:paraId="298625B4"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8502662"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15DD670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 Alley</w:t>
            </w:r>
          </w:p>
        </w:tc>
        <w:tc>
          <w:tcPr>
            <w:tcW w:w="1710" w:type="dxa"/>
            <w:noWrap/>
            <w:hideMark/>
          </w:tcPr>
          <w:p w14:paraId="69C640D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75B1AAD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BF462F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surface damaged in cell # 152</w:t>
            </w:r>
          </w:p>
        </w:tc>
      </w:tr>
      <w:tr w:rsidR="00C81F0C" w:rsidRPr="00B74AC9" w14:paraId="7A3CBC75" w14:textId="77777777" w:rsidTr="00C81F0C">
        <w:trPr>
          <w:trHeight w:val="290"/>
        </w:trPr>
        <w:tc>
          <w:tcPr>
            <w:tcW w:w="1530" w:type="dxa"/>
            <w:noWrap/>
            <w:hideMark/>
          </w:tcPr>
          <w:p w14:paraId="1A614129"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200D826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14 Alley</w:t>
            </w:r>
          </w:p>
        </w:tc>
        <w:tc>
          <w:tcPr>
            <w:tcW w:w="1710" w:type="dxa"/>
            <w:noWrap/>
            <w:hideMark/>
          </w:tcPr>
          <w:p w14:paraId="4150B8A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50C9D07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94E41B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189 and 192</w:t>
            </w:r>
          </w:p>
        </w:tc>
      </w:tr>
      <w:tr w:rsidR="00C81F0C" w:rsidRPr="00B74AC9" w14:paraId="06E01AE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716DBAE"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12F6496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14 Alley</w:t>
            </w:r>
          </w:p>
        </w:tc>
        <w:tc>
          <w:tcPr>
            <w:tcW w:w="1710" w:type="dxa"/>
            <w:noWrap/>
            <w:hideMark/>
          </w:tcPr>
          <w:p w14:paraId="0D6AA7D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4FB4EDF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B1B06C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191</w:t>
            </w:r>
          </w:p>
        </w:tc>
      </w:tr>
      <w:tr w:rsidR="00C81F0C" w:rsidRPr="00B74AC9" w14:paraId="5303BDEC" w14:textId="77777777" w:rsidTr="00C81F0C">
        <w:trPr>
          <w:trHeight w:val="290"/>
        </w:trPr>
        <w:tc>
          <w:tcPr>
            <w:tcW w:w="1530" w:type="dxa"/>
            <w:noWrap/>
            <w:hideMark/>
          </w:tcPr>
          <w:p w14:paraId="5E73AC5C"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16A82CF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2 Alley</w:t>
            </w:r>
          </w:p>
        </w:tc>
        <w:tc>
          <w:tcPr>
            <w:tcW w:w="1710" w:type="dxa"/>
            <w:noWrap/>
            <w:hideMark/>
          </w:tcPr>
          <w:p w14:paraId="4CD2275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353C417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3A8850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Walls dirty in cell # 25</w:t>
            </w:r>
          </w:p>
        </w:tc>
      </w:tr>
      <w:tr w:rsidR="00C81F0C" w:rsidRPr="00B74AC9" w14:paraId="37C15684"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199EDE9"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1948E20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2 Alley</w:t>
            </w:r>
          </w:p>
        </w:tc>
        <w:tc>
          <w:tcPr>
            <w:tcW w:w="1710" w:type="dxa"/>
            <w:noWrap/>
            <w:hideMark/>
          </w:tcPr>
          <w:p w14:paraId="1C1507D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6DDA3A9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8058B6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Walls dirty in cell # 20, 23, and 26</w:t>
            </w:r>
          </w:p>
        </w:tc>
      </w:tr>
      <w:tr w:rsidR="00C81F0C" w:rsidRPr="00B74AC9" w14:paraId="3A40A002" w14:textId="77777777" w:rsidTr="00C81F0C">
        <w:trPr>
          <w:trHeight w:val="290"/>
        </w:trPr>
        <w:tc>
          <w:tcPr>
            <w:tcW w:w="1530" w:type="dxa"/>
            <w:noWrap/>
            <w:hideMark/>
          </w:tcPr>
          <w:p w14:paraId="0F20E1F8"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7B899CA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6 Alley</w:t>
            </w:r>
          </w:p>
        </w:tc>
        <w:tc>
          <w:tcPr>
            <w:tcW w:w="1710" w:type="dxa"/>
            <w:noWrap/>
            <w:hideMark/>
          </w:tcPr>
          <w:p w14:paraId="694C211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289E489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B53D5D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Wooden threshold damaged outside cell # 89</w:t>
            </w:r>
          </w:p>
        </w:tc>
      </w:tr>
      <w:tr w:rsidR="00C81F0C" w:rsidRPr="00B74AC9" w14:paraId="44D3CE7D"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C4737F4"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333A739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6 Alley</w:t>
            </w:r>
          </w:p>
        </w:tc>
        <w:tc>
          <w:tcPr>
            <w:tcW w:w="1710" w:type="dxa"/>
            <w:noWrap/>
            <w:hideMark/>
          </w:tcPr>
          <w:p w14:paraId="6470590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4514CCE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4A05351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water damaged in cell # 84</w:t>
            </w:r>
          </w:p>
        </w:tc>
      </w:tr>
      <w:tr w:rsidR="00C81F0C" w:rsidRPr="00B74AC9" w14:paraId="45A80897" w14:textId="77777777" w:rsidTr="00C81F0C">
        <w:trPr>
          <w:trHeight w:val="290"/>
        </w:trPr>
        <w:tc>
          <w:tcPr>
            <w:tcW w:w="1530" w:type="dxa"/>
            <w:noWrap/>
            <w:hideMark/>
          </w:tcPr>
          <w:p w14:paraId="0CA55E4A"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3F1EFE4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Health Services</w:t>
            </w:r>
          </w:p>
        </w:tc>
        <w:tc>
          <w:tcPr>
            <w:tcW w:w="1710" w:type="dxa"/>
            <w:noWrap/>
            <w:hideMark/>
          </w:tcPr>
          <w:p w14:paraId="230E730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Exam Room</w:t>
            </w:r>
          </w:p>
        </w:tc>
        <w:tc>
          <w:tcPr>
            <w:tcW w:w="2160" w:type="dxa"/>
            <w:noWrap/>
            <w:hideMark/>
          </w:tcPr>
          <w:p w14:paraId="7C6020C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0ED6131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refrigerator gaskets</w:t>
            </w:r>
          </w:p>
        </w:tc>
      </w:tr>
      <w:tr w:rsidR="00C81F0C" w:rsidRPr="00B74AC9" w14:paraId="0A936007"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A5E6684"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112" w:type="dxa"/>
            <w:noWrap/>
            <w:hideMark/>
          </w:tcPr>
          <w:p w14:paraId="728FB1B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Health Services</w:t>
            </w:r>
          </w:p>
        </w:tc>
        <w:tc>
          <w:tcPr>
            <w:tcW w:w="1710" w:type="dxa"/>
            <w:noWrap/>
            <w:hideMark/>
          </w:tcPr>
          <w:p w14:paraId="0DA28D0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Offices</w:t>
            </w:r>
          </w:p>
        </w:tc>
        <w:tc>
          <w:tcPr>
            <w:tcW w:w="2160" w:type="dxa"/>
            <w:noWrap/>
            <w:hideMark/>
          </w:tcPr>
          <w:p w14:paraId="300A336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126367D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Upholstery on blue chair damaged</w:t>
            </w:r>
          </w:p>
        </w:tc>
      </w:tr>
      <w:tr w:rsidR="00C81F0C" w:rsidRPr="00B74AC9" w14:paraId="362F2042" w14:textId="77777777" w:rsidTr="00C81F0C">
        <w:trPr>
          <w:trHeight w:val="290"/>
        </w:trPr>
        <w:tc>
          <w:tcPr>
            <w:tcW w:w="1530" w:type="dxa"/>
            <w:noWrap/>
            <w:hideMark/>
          </w:tcPr>
          <w:p w14:paraId="52D79381"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3342A71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11 Alley</w:t>
            </w:r>
          </w:p>
        </w:tc>
        <w:tc>
          <w:tcPr>
            <w:tcW w:w="1710" w:type="dxa"/>
            <w:noWrap/>
            <w:hideMark/>
          </w:tcPr>
          <w:p w14:paraId="1F10CE1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62BDF1D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2BF3772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162 and 164</w:t>
            </w:r>
          </w:p>
        </w:tc>
      </w:tr>
      <w:tr w:rsidR="00C81F0C" w:rsidRPr="00B74AC9" w14:paraId="2C753717"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8F55EF0"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08480AA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11 Alley</w:t>
            </w:r>
          </w:p>
        </w:tc>
        <w:tc>
          <w:tcPr>
            <w:tcW w:w="1710" w:type="dxa"/>
            <w:noWrap/>
            <w:hideMark/>
          </w:tcPr>
          <w:p w14:paraId="4ECDB75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44FF0BB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07719BD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155 and 162</w:t>
            </w:r>
          </w:p>
        </w:tc>
      </w:tr>
      <w:tr w:rsidR="00C81F0C" w:rsidRPr="00B74AC9" w14:paraId="5D585951" w14:textId="77777777" w:rsidTr="00C81F0C">
        <w:trPr>
          <w:trHeight w:val="290"/>
        </w:trPr>
        <w:tc>
          <w:tcPr>
            <w:tcW w:w="1530" w:type="dxa"/>
            <w:noWrap/>
            <w:hideMark/>
          </w:tcPr>
          <w:p w14:paraId="27CF43F9"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556F806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15 Alley</w:t>
            </w:r>
          </w:p>
        </w:tc>
        <w:tc>
          <w:tcPr>
            <w:tcW w:w="1710" w:type="dxa"/>
            <w:noWrap/>
            <w:hideMark/>
          </w:tcPr>
          <w:p w14:paraId="319D93D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53D36D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186E5FA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210</w:t>
            </w:r>
          </w:p>
        </w:tc>
      </w:tr>
      <w:tr w:rsidR="00C81F0C" w:rsidRPr="00B74AC9" w14:paraId="01D24AF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167557D"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144766D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15 Alley</w:t>
            </w:r>
          </w:p>
        </w:tc>
        <w:tc>
          <w:tcPr>
            <w:tcW w:w="1710" w:type="dxa"/>
            <w:noWrap/>
            <w:hideMark/>
          </w:tcPr>
          <w:p w14:paraId="1240219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41546FA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F4C011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202 and 203</w:t>
            </w:r>
          </w:p>
        </w:tc>
      </w:tr>
      <w:tr w:rsidR="00C81F0C" w:rsidRPr="00B74AC9" w14:paraId="62641A12" w14:textId="77777777" w:rsidTr="00C81F0C">
        <w:trPr>
          <w:trHeight w:val="290"/>
        </w:trPr>
        <w:tc>
          <w:tcPr>
            <w:tcW w:w="1530" w:type="dxa"/>
            <w:noWrap/>
            <w:hideMark/>
          </w:tcPr>
          <w:p w14:paraId="7B919786"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1B6EF4A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3 Alley</w:t>
            </w:r>
          </w:p>
        </w:tc>
        <w:tc>
          <w:tcPr>
            <w:tcW w:w="1710" w:type="dxa"/>
            <w:noWrap/>
            <w:hideMark/>
          </w:tcPr>
          <w:p w14:paraId="0AAD918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3FB3B09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B8B846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walls in cell # 34 and 44</w:t>
            </w:r>
          </w:p>
        </w:tc>
      </w:tr>
      <w:tr w:rsidR="00C81F0C" w:rsidRPr="00B74AC9" w14:paraId="454030B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54901AD"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4CD21B3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3 Alley</w:t>
            </w:r>
          </w:p>
        </w:tc>
        <w:tc>
          <w:tcPr>
            <w:tcW w:w="1710" w:type="dxa"/>
            <w:noWrap/>
            <w:hideMark/>
          </w:tcPr>
          <w:p w14:paraId="336B173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2E66C46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78A072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34</w:t>
            </w:r>
          </w:p>
        </w:tc>
      </w:tr>
      <w:tr w:rsidR="00C81F0C" w:rsidRPr="00B74AC9" w14:paraId="0989B455" w14:textId="77777777" w:rsidTr="00C81F0C">
        <w:trPr>
          <w:trHeight w:val="290"/>
        </w:trPr>
        <w:tc>
          <w:tcPr>
            <w:tcW w:w="1530" w:type="dxa"/>
            <w:noWrap/>
            <w:hideMark/>
          </w:tcPr>
          <w:p w14:paraId="4A98B684"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5F9EB2F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3 Alley</w:t>
            </w:r>
          </w:p>
        </w:tc>
        <w:tc>
          <w:tcPr>
            <w:tcW w:w="1710" w:type="dxa"/>
            <w:noWrap/>
            <w:hideMark/>
          </w:tcPr>
          <w:p w14:paraId="6645168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37E46F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1E74FFE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water damaged in cell # 43</w:t>
            </w:r>
          </w:p>
        </w:tc>
      </w:tr>
      <w:tr w:rsidR="00C81F0C" w:rsidRPr="00B74AC9" w14:paraId="517D0E6D"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2D7E6F1"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2FC358A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7 Alley</w:t>
            </w:r>
          </w:p>
        </w:tc>
        <w:tc>
          <w:tcPr>
            <w:tcW w:w="1710" w:type="dxa"/>
            <w:noWrap/>
            <w:hideMark/>
          </w:tcPr>
          <w:p w14:paraId="742D0C3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7F3A42A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91C65D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97 and 102</w:t>
            </w:r>
          </w:p>
        </w:tc>
      </w:tr>
      <w:tr w:rsidR="00C81F0C" w:rsidRPr="00B74AC9" w14:paraId="1606A01B" w14:textId="77777777" w:rsidTr="00C81F0C">
        <w:trPr>
          <w:trHeight w:val="290"/>
        </w:trPr>
        <w:tc>
          <w:tcPr>
            <w:tcW w:w="1530" w:type="dxa"/>
            <w:noWrap/>
            <w:hideMark/>
          </w:tcPr>
          <w:p w14:paraId="459F5386"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lastRenderedPageBreak/>
              <w:t>3rd Floor</w:t>
            </w:r>
          </w:p>
        </w:tc>
        <w:tc>
          <w:tcPr>
            <w:tcW w:w="1112" w:type="dxa"/>
            <w:noWrap/>
            <w:hideMark/>
          </w:tcPr>
          <w:p w14:paraId="0C54130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7 Alley</w:t>
            </w:r>
          </w:p>
        </w:tc>
        <w:tc>
          <w:tcPr>
            <w:tcW w:w="1710" w:type="dxa"/>
            <w:noWrap/>
            <w:hideMark/>
          </w:tcPr>
          <w:p w14:paraId="106B854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7E3FCE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06A388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99</w:t>
            </w:r>
          </w:p>
        </w:tc>
      </w:tr>
      <w:tr w:rsidR="00C81F0C" w:rsidRPr="00B74AC9" w14:paraId="762D4E13"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1738ED39"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7DF16D2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7 Alley</w:t>
            </w:r>
          </w:p>
        </w:tc>
        <w:tc>
          <w:tcPr>
            <w:tcW w:w="1710" w:type="dxa"/>
            <w:noWrap/>
            <w:hideMark/>
          </w:tcPr>
          <w:p w14:paraId="31F4B1D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1357E5D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2E1852C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dirty near toilet in cell # 101</w:t>
            </w:r>
          </w:p>
        </w:tc>
      </w:tr>
      <w:tr w:rsidR="00C81F0C" w:rsidRPr="00B74AC9" w14:paraId="6D6E4E94" w14:textId="77777777" w:rsidTr="00C81F0C">
        <w:trPr>
          <w:trHeight w:val="290"/>
        </w:trPr>
        <w:tc>
          <w:tcPr>
            <w:tcW w:w="1530" w:type="dxa"/>
            <w:noWrap/>
            <w:hideMark/>
          </w:tcPr>
          <w:p w14:paraId="4319134E"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3406807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787B02A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222103E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79F82E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ceiling in cell # 6 and 8</w:t>
            </w:r>
          </w:p>
        </w:tc>
      </w:tr>
      <w:tr w:rsidR="00C81F0C" w:rsidRPr="00B74AC9" w14:paraId="3D08DED7"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BC98278"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3C9F156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3E05DCA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1EEB54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DAD50F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walls in cell # 8</w:t>
            </w:r>
          </w:p>
        </w:tc>
      </w:tr>
      <w:tr w:rsidR="00C81F0C" w:rsidRPr="00B74AC9" w14:paraId="4B1D0922" w14:textId="77777777" w:rsidTr="00C81F0C">
        <w:trPr>
          <w:trHeight w:val="290"/>
        </w:trPr>
        <w:tc>
          <w:tcPr>
            <w:tcW w:w="1530" w:type="dxa"/>
            <w:noWrap/>
            <w:hideMark/>
          </w:tcPr>
          <w:p w14:paraId="1859C24A"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467F3EB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1A96B8C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233C1F5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489F23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7</w:t>
            </w:r>
          </w:p>
        </w:tc>
      </w:tr>
      <w:tr w:rsidR="00C81F0C" w:rsidRPr="00B74AC9" w14:paraId="734E951C"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3F43432"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3A8329A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54E183B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6A870F7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A686DF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1</w:t>
            </w:r>
          </w:p>
        </w:tc>
      </w:tr>
      <w:tr w:rsidR="00C81F0C" w:rsidRPr="00B74AC9" w14:paraId="488362FB" w14:textId="77777777" w:rsidTr="00C81F0C">
        <w:trPr>
          <w:trHeight w:val="290"/>
        </w:trPr>
        <w:tc>
          <w:tcPr>
            <w:tcW w:w="1530" w:type="dxa"/>
            <w:noWrap/>
            <w:hideMark/>
          </w:tcPr>
          <w:p w14:paraId="28BB35DB"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310DCE9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79BACA3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DEBD67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2B8FD8F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ceiling in cell # 1</w:t>
            </w:r>
          </w:p>
        </w:tc>
      </w:tr>
      <w:tr w:rsidR="00C81F0C" w:rsidRPr="00B74AC9" w14:paraId="52895F3A"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3791C8F"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084990F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094A0BC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78B17FF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4C862D6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1 and 6</w:t>
            </w:r>
          </w:p>
        </w:tc>
      </w:tr>
      <w:tr w:rsidR="00C81F0C" w:rsidRPr="00B74AC9" w14:paraId="3103D670" w14:textId="77777777" w:rsidTr="00C81F0C">
        <w:trPr>
          <w:trHeight w:val="290"/>
        </w:trPr>
        <w:tc>
          <w:tcPr>
            <w:tcW w:w="1530" w:type="dxa"/>
            <w:noWrap/>
            <w:hideMark/>
          </w:tcPr>
          <w:p w14:paraId="7B17097C"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3DD3DCF2"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03D01658" w14:textId="77777777" w:rsidR="00C81F0C" w:rsidRPr="00B74AC9" w:rsidRDefault="00C81F0C" w:rsidP="00C81F0C">
            <w:pPr>
              <w:rPr>
                <w:rFonts w:asciiTheme="minorHAnsi" w:hAnsiTheme="minorHAnsi" w:cstheme="minorHAnsi"/>
                <w:color w:val="000000"/>
              </w:rPr>
            </w:pPr>
          </w:p>
        </w:tc>
        <w:tc>
          <w:tcPr>
            <w:tcW w:w="2160" w:type="dxa"/>
            <w:noWrap/>
            <w:hideMark/>
          </w:tcPr>
          <w:p w14:paraId="60F5ED0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594300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paint damaged in common area</w:t>
            </w:r>
          </w:p>
        </w:tc>
      </w:tr>
      <w:tr w:rsidR="00C81F0C" w:rsidRPr="00B74AC9" w14:paraId="545F8030"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B464241"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112" w:type="dxa"/>
            <w:noWrap/>
            <w:hideMark/>
          </w:tcPr>
          <w:p w14:paraId="5168A0F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3</w:t>
            </w:r>
          </w:p>
        </w:tc>
        <w:tc>
          <w:tcPr>
            <w:tcW w:w="1710" w:type="dxa"/>
            <w:noWrap/>
            <w:hideMark/>
          </w:tcPr>
          <w:p w14:paraId="35F3E631" w14:textId="77777777" w:rsidR="00C81F0C" w:rsidRPr="00B74AC9" w:rsidRDefault="00C81F0C" w:rsidP="00C81F0C">
            <w:pPr>
              <w:rPr>
                <w:rFonts w:asciiTheme="minorHAnsi" w:hAnsiTheme="minorHAnsi" w:cstheme="minorHAnsi"/>
                <w:color w:val="000000"/>
              </w:rPr>
            </w:pPr>
          </w:p>
        </w:tc>
        <w:tc>
          <w:tcPr>
            <w:tcW w:w="2160" w:type="dxa"/>
            <w:noWrap/>
            <w:hideMark/>
          </w:tcPr>
          <w:p w14:paraId="68D2C40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8B8609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common area</w:t>
            </w:r>
          </w:p>
        </w:tc>
      </w:tr>
      <w:tr w:rsidR="00C81F0C" w:rsidRPr="00B74AC9" w14:paraId="4C4D410B" w14:textId="77777777" w:rsidTr="00C81F0C">
        <w:trPr>
          <w:trHeight w:val="290"/>
        </w:trPr>
        <w:tc>
          <w:tcPr>
            <w:tcW w:w="1530" w:type="dxa"/>
            <w:noWrap/>
            <w:hideMark/>
          </w:tcPr>
          <w:p w14:paraId="6EC595C4"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2D0F625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12 Alley</w:t>
            </w:r>
          </w:p>
        </w:tc>
        <w:tc>
          <w:tcPr>
            <w:tcW w:w="1710" w:type="dxa"/>
            <w:noWrap/>
            <w:hideMark/>
          </w:tcPr>
          <w:p w14:paraId="423D3B7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421F081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3B87301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surface damaged in cell # 171 and 176</w:t>
            </w:r>
          </w:p>
        </w:tc>
      </w:tr>
      <w:tr w:rsidR="00C81F0C" w:rsidRPr="00B74AC9" w14:paraId="04EADAFD"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AC5168A"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05FE9A4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12 Alley</w:t>
            </w:r>
          </w:p>
        </w:tc>
        <w:tc>
          <w:tcPr>
            <w:tcW w:w="1710" w:type="dxa"/>
            <w:noWrap/>
            <w:hideMark/>
          </w:tcPr>
          <w:p w14:paraId="1371701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1E5AAC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62D44869"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surface damaged in cell # 169</w:t>
            </w:r>
          </w:p>
        </w:tc>
      </w:tr>
      <w:tr w:rsidR="00C81F0C" w:rsidRPr="00B74AC9" w14:paraId="480BEDDA" w14:textId="77777777" w:rsidTr="00C81F0C">
        <w:trPr>
          <w:trHeight w:val="290"/>
        </w:trPr>
        <w:tc>
          <w:tcPr>
            <w:tcW w:w="1530" w:type="dxa"/>
            <w:noWrap/>
            <w:hideMark/>
          </w:tcPr>
          <w:p w14:paraId="40DFC32C"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634F4FB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4 Alley</w:t>
            </w:r>
          </w:p>
        </w:tc>
        <w:tc>
          <w:tcPr>
            <w:tcW w:w="1710" w:type="dxa"/>
            <w:noWrap/>
            <w:hideMark/>
          </w:tcPr>
          <w:p w14:paraId="74B20C6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6D938F7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0F4527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damaged in cell # 55</w:t>
            </w:r>
          </w:p>
        </w:tc>
      </w:tr>
      <w:tr w:rsidR="00C81F0C" w:rsidRPr="00B74AC9" w14:paraId="25B5AFCE"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CB0A980"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70635D2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4</w:t>
            </w:r>
          </w:p>
        </w:tc>
        <w:tc>
          <w:tcPr>
            <w:tcW w:w="1710" w:type="dxa"/>
            <w:noWrap/>
            <w:hideMark/>
          </w:tcPr>
          <w:p w14:paraId="2EF9903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371E48F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1FE16A3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ceiling in cell # 10</w:t>
            </w:r>
          </w:p>
        </w:tc>
      </w:tr>
      <w:tr w:rsidR="00C81F0C" w:rsidRPr="00B74AC9" w14:paraId="10436ACB" w14:textId="77777777" w:rsidTr="00C81F0C">
        <w:trPr>
          <w:trHeight w:val="290"/>
        </w:trPr>
        <w:tc>
          <w:tcPr>
            <w:tcW w:w="1530" w:type="dxa"/>
            <w:noWrap/>
            <w:hideMark/>
          </w:tcPr>
          <w:p w14:paraId="46263F29"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4451F31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4</w:t>
            </w:r>
          </w:p>
        </w:tc>
        <w:tc>
          <w:tcPr>
            <w:tcW w:w="1710" w:type="dxa"/>
            <w:noWrap/>
            <w:hideMark/>
          </w:tcPr>
          <w:p w14:paraId="16E89CF8"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74DA8C1D"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F3E334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Mold on ceiling in cell # 2, 5, and 6</w:t>
            </w:r>
          </w:p>
        </w:tc>
      </w:tr>
      <w:tr w:rsidR="00C81F0C" w:rsidRPr="00B74AC9" w14:paraId="57C67D76"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564A26D"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00B7D75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4</w:t>
            </w:r>
          </w:p>
        </w:tc>
        <w:tc>
          <w:tcPr>
            <w:tcW w:w="1710" w:type="dxa"/>
            <w:noWrap/>
            <w:hideMark/>
          </w:tcPr>
          <w:p w14:paraId="27CBD5E1"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51D8ECF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0A075EA4"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Ceiling paint damaged in cell # 2, 3, 5, 6, 7, and 10</w:t>
            </w:r>
          </w:p>
        </w:tc>
      </w:tr>
      <w:tr w:rsidR="00C81F0C" w:rsidRPr="00B74AC9" w14:paraId="11DB302F" w14:textId="77777777" w:rsidTr="00C81F0C">
        <w:trPr>
          <w:trHeight w:val="290"/>
        </w:trPr>
        <w:tc>
          <w:tcPr>
            <w:tcW w:w="1530" w:type="dxa"/>
            <w:noWrap/>
            <w:hideMark/>
          </w:tcPr>
          <w:p w14:paraId="74C8076F"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38D218E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4</w:t>
            </w:r>
          </w:p>
        </w:tc>
        <w:tc>
          <w:tcPr>
            <w:tcW w:w="1710" w:type="dxa"/>
            <w:noWrap/>
            <w:hideMark/>
          </w:tcPr>
          <w:p w14:paraId="6F12E94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438C36F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5246F9F"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 paint damaged in cell # 5</w:t>
            </w:r>
          </w:p>
        </w:tc>
      </w:tr>
      <w:tr w:rsidR="00C81F0C" w:rsidRPr="00B74AC9" w14:paraId="3FFA5F2E"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0D433A6"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07CE201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4</w:t>
            </w:r>
          </w:p>
        </w:tc>
        <w:tc>
          <w:tcPr>
            <w:tcW w:w="1710" w:type="dxa"/>
            <w:noWrap/>
            <w:hideMark/>
          </w:tcPr>
          <w:p w14:paraId="09B25326"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192C9A25"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5F223FE7"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paint damaged in cell # 3 and 4</w:t>
            </w:r>
          </w:p>
        </w:tc>
      </w:tr>
      <w:tr w:rsidR="00C81F0C" w:rsidRPr="00B74AC9" w14:paraId="3006CABD" w14:textId="77777777" w:rsidTr="00C81F0C">
        <w:trPr>
          <w:trHeight w:val="290"/>
        </w:trPr>
        <w:tc>
          <w:tcPr>
            <w:tcW w:w="1530" w:type="dxa"/>
            <w:noWrap/>
            <w:hideMark/>
          </w:tcPr>
          <w:p w14:paraId="03222E86"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515F70BE"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4</w:t>
            </w:r>
          </w:p>
        </w:tc>
        <w:tc>
          <w:tcPr>
            <w:tcW w:w="1710" w:type="dxa"/>
            <w:noWrap/>
            <w:hideMark/>
          </w:tcPr>
          <w:p w14:paraId="55750D5B"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Cells</w:t>
            </w:r>
          </w:p>
        </w:tc>
        <w:tc>
          <w:tcPr>
            <w:tcW w:w="2160" w:type="dxa"/>
            <w:noWrap/>
            <w:hideMark/>
          </w:tcPr>
          <w:p w14:paraId="068E2EDC"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17A85663"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Walls dirty in cell # 2 and 3</w:t>
            </w:r>
          </w:p>
        </w:tc>
      </w:tr>
      <w:tr w:rsidR="00C81F0C" w:rsidRPr="00B74AC9" w14:paraId="3340D173" w14:textId="77777777" w:rsidTr="00C81F0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F9C8609" w14:textId="77777777" w:rsidR="00C81F0C" w:rsidRPr="00B74AC9" w:rsidRDefault="00C81F0C" w:rsidP="00C81F0C">
            <w:pPr>
              <w:pStyle w:val="ListParagraph"/>
              <w:numPr>
                <w:ilvl w:val="0"/>
                <w:numId w:val="46"/>
              </w:numPr>
              <w:ind w:left="247"/>
              <w:rPr>
                <w:rFonts w:asciiTheme="minorHAnsi" w:hAnsiTheme="minorHAnsi" w:cstheme="minorHAnsi"/>
                <w:color w:val="000000"/>
                <w:szCs w:val="22"/>
              </w:rPr>
            </w:pPr>
            <w:r w:rsidRPr="00B74AC9">
              <w:rPr>
                <w:rFonts w:asciiTheme="minorHAnsi" w:hAnsiTheme="minorHAnsi" w:cstheme="minorHAnsi"/>
                <w:color w:val="000000"/>
                <w:szCs w:val="22"/>
              </w:rPr>
              <w:t>4th Floor</w:t>
            </w:r>
          </w:p>
        </w:tc>
        <w:tc>
          <w:tcPr>
            <w:tcW w:w="1112" w:type="dxa"/>
            <w:noWrap/>
            <w:hideMark/>
          </w:tcPr>
          <w:p w14:paraId="02CEC4CA"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Plant 4</w:t>
            </w:r>
          </w:p>
        </w:tc>
        <w:tc>
          <w:tcPr>
            <w:tcW w:w="1710" w:type="dxa"/>
            <w:noWrap/>
            <w:hideMark/>
          </w:tcPr>
          <w:p w14:paraId="516031BA" w14:textId="77777777" w:rsidR="00C81F0C" w:rsidRPr="00B74AC9" w:rsidRDefault="00C81F0C" w:rsidP="00C81F0C">
            <w:pPr>
              <w:rPr>
                <w:rFonts w:asciiTheme="minorHAnsi" w:hAnsiTheme="minorHAnsi" w:cstheme="minorHAnsi"/>
                <w:color w:val="000000"/>
              </w:rPr>
            </w:pPr>
          </w:p>
        </w:tc>
        <w:tc>
          <w:tcPr>
            <w:tcW w:w="2160" w:type="dxa"/>
            <w:noWrap/>
            <w:hideMark/>
          </w:tcPr>
          <w:p w14:paraId="72609D3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105 CMR 451.353*</w:t>
            </w:r>
          </w:p>
        </w:tc>
        <w:tc>
          <w:tcPr>
            <w:tcW w:w="4018" w:type="dxa"/>
            <w:noWrap/>
            <w:hideMark/>
          </w:tcPr>
          <w:p w14:paraId="7F7B2B80" w14:textId="77777777" w:rsidR="00C81F0C" w:rsidRPr="00B74AC9" w:rsidRDefault="00C81F0C" w:rsidP="00C81F0C">
            <w:pPr>
              <w:rPr>
                <w:rFonts w:asciiTheme="minorHAnsi" w:hAnsiTheme="minorHAnsi" w:cstheme="minorHAnsi"/>
                <w:color w:val="000000"/>
              </w:rPr>
            </w:pPr>
            <w:r w:rsidRPr="00B74AC9">
              <w:rPr>
                <w:rFonts w:asciiTheme="minorHAnsi" w:hAnsiTheme="minorHAnsi" w:cstheme="minorHAnsi"/>
                <w:color w:val="000000"/>
              </w:rPr>
              <w:t>Interior Maintenance: Floor paint damaged in common area</w:t>
            </w:r>
          </w:p>
        </w:tc>
      </w:tr>
    </w:tbl>
    <w:p w14:paraId="30E9CCED" w14:textId="77777777" w:rsidR="00EF1D94" w:rsidRPr="00B74AC9" w:rsidRDefault="00EF1D94" w:rsidP="00EF1D94">
      <w:pPr>
        <w:rPr>
          <w:rFonts w:asciiTheme="minorHAnsi" w:eastAsiaTheme="minorEastAsia" w:hAnsiTheme="minorHAnsi" w:cstheme="minorHAnsi"/>
        </w:rPr>
      </w:pPr>
    </w:p>
    <w:p w14:paraId="14676303" w14:textId="77777777" w:rsidR="00EF1D94" w:rsidRPr="00B74AC9" w:rsidRDefault="00EF1D94" w:rsidP="00EF1D94">
      <w:pPr>
        <w:rPr>
          <w:rFonts w:asciiTheme="minorHAnsi" w:eastAsia="Calibri" w:hAnsiTheme="minorHAnsi" w:cstheme="minorHAnsi"/>
          <w:b/>
          <w:bCs/>
        </w:rPr>
      </w:pPr>
      <w:r w:rsidRPr="00B74AC9">
        <w:rPr>
          <w:rFonts w:asciiTheme="minorHAnsi" w:eastAsia="Calibri" w:hAnsiTheme="minorHAnsi" w:cstheme="minorHAnsi"/>
          <w:b/>
          <w:bCs/>
        </w:rPr>
        <w:t>Deficiencies under 105 CMR 451.402(B) (other conditions that may constitute a threat to health or safety)</w:t>
      </w:r>
    </w:p>
    <w:p w14:paraId="42D044FD" w14:textId="07924CEB" w:rsidR="00861186" w:rsidRPr="00B74AC9" w:rsidRDefault="002D14FC" w:rsidP="00861186">
      <w:pPr>
        <w:rPr>
          <w:rFonts w:asciiTheme="minorHAnsi" w:eastAsiaTheme="minorEastAsia" w:hAnsiTheme="minorHAnsi" w:cstheme="minorHAnsi"/>
        </w:rPr>
      </w:pPr>
      <w:r w:rsidRPr="00B74AC9">
        <w:rPr>
          <w:rFonts w:asciiTheme="minorHAnsi" w:eastAsiaTheme="minorEastAsia" w:hAnsiTheme="minorHAnsi" w:cstheme="minorHAnsi"/>
        </w:rPr>
        <w:t>1</w:t>
      </w:r>
      <w:r w:rsidR="00861186" w:rsidRPr="00B74AC9">
        <w:rPr>
          <w:rFonts w:asciiTheme="minorHAnsi" w:eastAsiaTheme="minorEastAsia" w:hAnsiTheme="minorHAnsi" w:cstheme="minorHAnsi"/>
          <w:color w:val="FF0000"/>
        </w:rPr>
        <w:t xml:space="preserve"> </w:t>
      </w:r>
      <w:r w:rsidR="00861186" w:rsidRPr="00B74AC9">
        <w:rPr>
          <w:rFonts w:asciiTheme="minorHAnsi" w:eastAsiaTheme="minorEastAsia" w:hAnsiTheme="minorHAnsi" w:cstheme="minorHAnsi"/>
        </w:rPr>
        <w:t>new deficienc</w:t>
      </w:r>
      <w:r w:rsidRPr="00B74AC9">
        <w:rPr>
          <w:rFonts w:asciiTheme="minorHAnsi" w:eastAsiaTheme="minorEastAsia" w:hAnsiTheme="minorHAnsi" w:cstheme="minorHAnsi"/>
        </w:rPr>
        <w:t>y</w:t>
      </w:r>
      <w:r w:rsidR="0018242E" w:rsidRPr="00B74AC9">
        <w:rPr>
          <w:rFonts w:asciiTheme="minorHAnsi" w:eastAsiaTheme="minorEastAsia" w:hAnsiTheme="minorHAnsi" w:cstheme="minorHAnsi"/>
        </w:rPr>
        <w:t xml:space="preserve"> </w:t>
      </w:r>
      <w:r w:rsidR="00861186" w:rsidRPr="00B74AC9">
        <w:rPr>
          <w:rFonts w:asciiTheme="minorHAnsi" w:eastAsiaTheme="minorEastAsia" w:hAnsiTheme="minorHAnsi" w:cstheme="minorHAnsi"/>
        </w:rPr>
        <w:t>w</w:t>
      </w:r>
      <w:r w:rsidRPr="00B74AC9">
        <w:rPr>
          <w:rFonts w:asciiTheme="minorHAnsi" w:eastAsiaTheme="minorEastAsia" w:hAnsiTheme="minorHAnsi" w:cstheme="minorHAnsi"/>
        </w:rPr>
        <w:t>as</w:t>
      </w:r>
      <w:r w:rsidR="00861186" w:rsidRPr="00B74AC9">
        <w:rPr>
          <w:rFonts w:asciiTheme="minorHAnsi" w:eastAsiaTheme="minorEastAsia" w:hAnsiTheme="minorHAnsi" w:cstheme="minorHAnsi"/>
        </w:rPr>
        <w:t xml:space="preserve"> found during the inspection:</w:t>
      </w:r>
    </w:p>
    <w:p w14:paraId="19FEE7C5" w14:textId="77777777" w:rsidR="00EF1D94" w:rsidRPr="00B74AC9" w:rsidRDefault="00EF1D94" w:rsidP="00EF1D94">
      <w:pPr>
        <w:rPr>
          <w:rFonts w:asciiTheme="minorHAnsi" w:eastAsiaTheme="minorEastAsia" w:hAnsiTheme="minorHAnsi" w:cstheme="minorHAnsi"/>
        </w:rPr>
      </w:pPr>
    </w:p>
    <w:tbl>
      <w:tblPr>
        <w:tblStyle w:val="PlainTable2"/>
        <w:tblW w:w="10622" w:type="dxa"/>
        <w:tblLook w:val="0400" w:firstRow="0" w:lastRow="0" w:firstColumn="0" w:lastColumn="0" w:noHBand="0" w:noVBand="1"/>
      </w:tblPr>
      <w:tblGrid>
        <w:gridCol w:w="1440"/>
        <w:gridCol w:w="1260"/>
        <w:gridCol w:w="1620"/>
        <w:gridCol w:w="2250"/>
        <w:gridCol w:w="4052"/>
      </w:tblGrid>
      <w:tr w:rsidR="00CC1A4B" w:rsidRPr="00B74AC9" w14:paraId="706A0C05" w14:textId="77777777" w:rsidTr="00D3707C">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170447E6" w14:textId="77777777" w:rsidR="00CC1A4B" w:rsidRPr="00B74AC9" w:rsidRDefault="00CC1A4B" w:rsidP="00D3707C">
            <w:pPr>
              <w:pStyle w:val="ListParagraph"/>
              <w:numPr>
                <w:ilvl w:val="0"/>
                <w:numId w:val="47"/>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260" w:type="dxa"/>
            <w:noWrap/>
            <w:hideMark/>
          </w:tcPr>
          <w:p w14:paraId="1A46F852" w14:textId="77777777" w:rsidR="00CC1A4B" w:rsidRPr="00B74AC9" w:rsidRDefault="00CC1A4B" w:rsidP="00CC1A4B">
            <w:pPr>
              <w:rPr>
                <w:rFonts w:asciiTheme="minorHAnsi" w:hAnsiTheme="minorHAnsi" w:cstheme="minorHAnsi"/>
                <w:color w:val="000000"/>
              </w:rPr>
            </w:pPr>
            <w:r w:rsidRPr="00B74AC9">
              <w:rPr>
                <w:rFonts w:asciiTheme="minorHAnsi" w:hAnsiTheme="minorHAnsi" w:cstheme="minorHAnsi"/>
                <w:color w:val="000000"/>
              </w:rPr>
              <w:t>Health Services</w:t>
            </w:r>
          </w:p>
        </w:tc>
        <w:tc>
          <w:tcPr>
            <w:tcW w:w="1620" w:type="dxa"/>
            <w:noWrap/>
            <w:hideMark/>
          </w:tcPr>
          <w:p w14:paraId="2FB10EA3" w14:textId="77777777" w:rsidR="00CC1A4B" w:rsidRPr="00B74AC9" w:rsidRDefault="00CC1A4B" w:rsidP="00CC1A4B">
            <w:pPr>
              <w:rPr>
                <w:rFonts w:asciiTheme="minorHAnsi" w:hAnsiTheme="minorHAnsi" w:cstheme="minorHAnsi"/>
                <w:color w:val="000000"/>
              </w:rPr>
            </w:pPr>
            <w:r w:rsidRPr="00B74AC9">
              <w:rPr>
                <w:rFonts w:asciiTheme="minorHAnsi" w:hAnsiTheme="minorHAnsi" w:cstheme="minorHAnsi"/>
                <w:color w:val="000000"/>
              </w:rPr>
              <w:t>Nurse’s Station</w:t>
            </w:r>
          </w:p>
        </w:tc>
        <w:tc>
          <w:tcPr>
            <w:tcW w:w="2250" w:type="dxa"/>
            <w:noWrap/>
            <w:hideMark/>
          </w:tcPr>
          <w:p w14:paraId="368B3ED2" w14:textId="748FF033" w:rsidR="00CC1A4B" w:rsidRPr="00B74AC9" w:rsidRDefault="00CC1A4B" w:rsidP="00CC1A4B">
            <w:pPr>
              <w:rPr>
                <w:rFonts w:asciiTheme="minorHAnsi" w:hAnsiTheme="minorHAnsi" w:cstheme="minorHAnsi"/>
                <w:color w:val="000000"/>
              </w:rPr>
            </w:pPr>
            <w:r w:rsidRPr="00B74AC9">
              <w:rPr>
                <w:rFonts w:asciiTheme="minorHAnsi" w:hAnsiTheme="minorHAnsi" w:cstheme="minorHAnsi"/>
                <w:color w:val="000000"/>
              </w:rPr>
              <w:t>105 CMR 451.402(B)</w:t>
            </w:r>
          </w:p>
        </w:tc>
        <w:tc>
          <w:tcPr>
            <w:tcW w:w="4052" w:type="dxa"/>
            <w:noWrap/>
            <w:hideMark/>
          </w:tcPr>
          <w:p w14:paraId="16F5D7F2" w14:textId="6A15E2AF" w:rsidR="00CC1A4B" w:rsidRPr="00B74AC9" w:rsidRDefault="00CC1A4B" w:rsidP="00CC1A4B">
            <w:pPr>
              <w:rPr>
                <w:rFonts w:asciiTheme="minorHAnsi" w:hAnsiTheme="minorHAnsi" w:cstheme="minorHAnsi"/>
                <w:color w:val="000000"/>
              </w:rPr>
            </w:pPr>
            <w:r w:rsidRPr="00B74AC9">
              <w:rPr>
                <w:rFonts w:asciiTheme="minorHAnsi" w:hAnsiTheme="minorHAnsi" w:cstheme="minorHAnsi"/>
                <w:color w:val="000000"/>
              </w:rPr>
              <w:t>Procedures; Records; Record-Keeping Log: Generator lacked written procedures for safe handling within the facility, missing written documentation of spill kit location. Standard found in 105 CMR 480.500(A)(2).</w:t>
            </w:r>
          </w:p>
        </w:tc>
      </w:tr>
    </w:tbl>
    <w:p w14:paraId="6D2CBB4D" w14:textId="77777777" w:rsidR="00B07DFA" w:rsidRPr="00B74AC9" w:rsidRDefault="00B07DFA" w:rsidP="26755E56">
      <w:pPr>
        <w:rPr>
          <w:rFonts w:asciiTheme="minorHAnsi" w:eastAsiaTheme="minorEastAsia" w:hAnsiTheme="minorHAnsi" w:cstheme="minorHAnsi"/>
          <w:b/>
          <w:bCs/>
          <w:u w:val="single"/>
        </w:rPr>
      </w:pPr>
    </w:p>
    <w:p w14:paraId="0E14B88D" w14:textId="77777777" w:rsidR="00B74AC9" w:rsidRDefault="00B74AC9" w:rsidP="26755E56">
      <w:pPr>
        <w:rPr>
          <w:rFonts w:asciiTheme="minorHAnsi" w:eastAsiaTheme="minorEastAsia" w:hAnsiTheme="minorHAnsi" w:cstheme="minorHAnsi"/>
          <w:b/>
          <w:bCs/>
          <w:u w:val="single"/>
        </w:rPr>
      </w:pPr>
    </w:p>
    <w:p w14:paraId="209B42F5" w14:textId="77777777" w:rsidR="00B74AC9" w:rsidRDefault="00B74AC9" w:rsidP="26755E56">
      <w:pPr>
        <w:rPr>
          <w:rFonts w:asciiTheme="minorHAnsi" w:eastAsiaTheme="minorEastAsia" w:hAnsiTheme="minorHAnsi" w:cstheme="minorHAnsi"/>
          <w:b/>
          <w:bCs/>
          <w:u w:val="single"/>
        </w:rPr>
      </w:pPr>
    </w:p>
    <w:p w14:paraId="5449B89F" w14:textId="4BF8BDEE" w:rsidR="008B2BA8" w:rsidRPr="00B74AC9" w:rsidRDefault="56647E45" w:rsidP="26755E56">
      <w:pPr>
        <w:rPr>
          <w:rFonts w:asciiTheme="minorHAnsi" w:eastAsiaTheme="minorEastAsia" w:hAnsiTheme="minorHAnsi" w:cstheme="minorHAnsi"/>
          <w:b/>
          <w:bCs/>
          <w:u w:val="single"/>
        </w:rPr>
      </w:pPr>
      <w:r w:rsidRPr="00B74AC9">
        <w:rPr>
          <w:rFonts w:asciiTheme="minorHAnsi" w:eastAsiaTheme="minorEastAsia" w:hAnsiTheme="minorHAnsi" w:cstheme="minorHAnsi"/>
          <w:b/>
          <w:bCs/>
          <w:u w:val="single"/>
        </w:rPr>
        <w:lastRenderedPageBreak/>
        <w:t xml:space="preserve">SECTION 2: Areas </w:t>
      </w:r>
      <w:r w:rsidR="00435CC1" w:rsidRPr="00B74AC9">
        <w:rPr>
          <w:rFonts w:asciiTheme="minorHAnsi" w:eastAsiaTheme="minorEastAsia" w:hAnsiTheme="minorHAnsi" w:cstheme="minorHAnsi"/>
          <w:b/>
          <w:bCs/>
          <w:u w:val="single"/>
        </w:rPr>
        <w:t xml:space="preserve">Found to </w:t>
      </w:r>
      <w:proofErr w:type="gramStart"/>
      <w:r w:rsidR="00435CC1" w:rsidRPr="00B74AC9">
        <w:rPr>
          <w:rFonts w:asciiTheme="minorHAnsi" w:eastAsiaTheme="minorEastAsia" w:hAnsiTheme="minorHAnsi" w:cstheme="minorHAnsi"/>
          <w:b/>
          <w:bCs/>
          <w:u w:val="single"/>
        </w:rPr>
        <w:t>be in Compliance</w:t>
      </w:r>
      <w:proofErr w:type="gramEnd"/>
      <w:r w:rsidR="00435CC1" w:rsidRPr="00B74AC9">
        <w:rPr>
          <w:rFonts w:asciiTheme="minorHAnsi" w:eastAsiaTheme="minorEastAsia" w:hAnsiTheme="minorHAnsi" w:cstheme="minorHAnsi"/>
          <w:b/>
          <w:bCs/>
          <w:u w:val="single"/>
        </w:rPr>
        <w:t xml:space="preserve"> </w:t>
      </w:r>
    </w:p>
    <w:p w14:paraId="7D88176E" w14:textId="0C07CCDD" w:rsidR="00277681" w:rsidRPr="00B74AC9" w:rsidRDefault="00277681" w:rsidP="26755E56">
      <w:pPr>
        <w:rPr>
          <w:rFonts w:asciiTheme="minorHAnsi" w:eastAsiaTheme="minorEastAsia" w:hAnsiTheme="minorHAnsi" w:cstheme="minorHAnsi"/>
          <w:b/>
          <w:bCs/>
          <w:u w:val="single"/>
        </w:rPr>
      </w:pPr>
    </w:p>
    <w:p w14:paraId="391CD57E" w14:textId="60F8C450" w:rsidR="008B2BA8" w:rsidRPr="00B74AC9" w:rsidRDefault="006553F9" w:rsidP="26755E56">
      <w:pPr>
        <w:rPr>
          <w:rFonts w:asciiTheme="minorHAnsi" w:eastAsiaTheme="minorEastAsia" w:hAnsiTheme="minorHAnsi" w:cstheme="minorHAnsi"/>
        </w:rPr>
      </w:pPr>
      <w:r w:rsidRPr="00B74AC9">
        <w:rPr>
          <w:rFonts w:asciiTheme="minorHAnsi" w:eastAsiaTheme="minorEastAsia" w:hAnsiTheme="minorHAnsi" w:cstheme="minorHAnsi"/>
        </w:rPr>
        <w:t>EHRS</w:t>
      </w:r>
      <w:r w:rsidR="4DCCC5C3" w:rsidRPr="00B74AC9">
        <w:rPr>
          <w:rFonts w:asciiTheme="minorHAnsi" w:eastAsiaTheme="minorEastAsia" w:hAnsiTheme="minorHAnsi" w:cstheme="minorHAnsi"/>
        </w:rPr>
        <w:t xml:space="preserve"> </w:t>
      </w:r>
      <w:r w:rsidR="533CBC09" w:rsidRPr="00B74AC9">
        <w:rPr>
          <w:rFonts w:asciiTheme="minorHAnsi" w:eastAsiaTheme="minorEastAsia" w:hAnsiTheme="minorHAnsi" w:cstheme="minorHAnsi"/>
        </w:rPr>
        <w:t xml:space="preserve">inspected </w:t>
      </w:r>
      <w:r w:rsidR="00D3707C" w:rsidRPr="00B74AC9">
        <w:rPr>
          <w:rFonts w:asciiTheme="minorHAnsi" w:eastAsiaTheme="minorEastAsia" w:hAnsiTheme="minorHAnsi" w:cstheme="minorHAnsi"/>
        </w:rPr>
        <w:t>48</w:t>
      </w:r>
      <w:r w:rsidR="2FB09995" w:rsidRPr="00B74AC9">
        <w:rPr>
          <w:rFonts w:asciiTheme="minorHAnsi" w:eastAsiaTheme="minorEastAsia" w:hAnsiTheme="minorHAnsi" w:cstheme="minorHAnsi"/>
        </w:rPr>
        <w:t xml:space="preserve"> additional areas of the facility</w:t>
      </w:r>
      <w:r w:rsidR="533CBC09" w:rsidRPr="00B74AC9">
        <w:rPr>
          <w:rFonts w:asciiTheme="minorHAnsi" w:eastAsiaTheme="minorEastAsia" w:hAnsiTheme="minorHAnsi" w:cstheme="minorHAnsi"/>
        </w:rPr>
        <w:t xml:space="preserve"> </w:t>
      </w:r>
      <w:r w:rsidR="010F210F" w:rsidRPr="00B74AC9">
        <w:rPr>
          <w:rFonts w:asciiTheme="minorHAnsi" w:eastAsiaTheme="minorEastAsia" w:hAnsiTheme="minorHAnsi" w:cstheme="minorHAnsi"/>
        </w:rPr>
        <w:t xml:space="preserve">which were found to </w:t>
      </w:r>
      <w:proofErr w:type="gramStart"/>
      <w:r w:rsidR="010F210F" w:rsidRPr="00B74AC9">
        <w:rPr>
          <w:rFonts w:asciiTheme="minorHAnsi" w:eastAsiaTheme="minorEastAsia" w:hAnsiTheme="minorHAnsi" w:cstheme="minorHAnsi"/>
        </w:rPr>
        <w:t>be in compliance</w:t>
      </w:r>
      <w:proofErr w:type="gramEnd"/>
      <w:r w:rsidR="01D356D5" w:rsidRPr="00B74AC9">
        <w:rPr>
          <w:rFonts w:asciiTheme="minorHAnsi" w:eastAsiaTheme="minorEastAsia" w:hAnsiTheme="minorHAnsi" w:cstheme="minorHAnsi"/>
        </w:rPr>
        <w:t xml:space="preserve">. </w:t>
      </w:r>
    </w:p>
    <w:p w14:paraId="1E43F10C" w14:textId="77777777" w:rsidR="00FE49BA" w:rsidRPr="00B74AC9" w:rsidRDefault="00FE49BA" w:rsidP="26755E56">
      <w:pPr>
        <w:rPr>
          <w:rFonts w:asciiTheme="minorHAnsi" w:eastAsiaTheme="minorEastAsia" w:hAnsiTheme="minorHAnsi" w:cstheme="minorHAnsi"/>
        </w:rPr>
      </w:pPr>
    </w:p>
    <w:p w14:paraId="395A832E" w14:textId="5469C949" w:rsidR="008B2BA8" w:rsidRPr="00B74AC9" w:rsidRDefault="008B2BA8" w:rsidP="26755E56">
      <w:pPr>
        <w:rPr>
          <w:rFonts w:asciiTheme="minorHAnsi" w:eastAsiaTheme="minorEastAsia" w:hAnsiTheme="minorHAnsi" w:cstheme="minorHAnsi"/>
          <w:b/>
          <w:bCs/>
          <w:u w:val="single"/>
        </w:rPr>
      </w:pPr>
      <w:r w:rsidRPr="00B74AC9">
        <w:rPr>
          <w:rFonts w:asciiTheme="minorHAnsi" w:eastAsiaTheme="minorEastAsia" w:hAnsiTheme="minorHAnsi" w:cstheme="minorHAnsi"/>
          <w:b/>
          <w:bCs/>
          <w:u w:val="single"/>
        </w:rPr>
        <w:t xml:space="preserve">Section </w:t>
      </w:r>
      <w:r w:rsidR="00426C5A" w:rsidRPr="00B74AC9">
        <w:rPr>
          <w:rFonts w:asciiTheme="minorHAnsi" w:eastAsiaTheme="minorEastAsia" w:hAnsiTheme="minorHAnsi" w:cstheme="minorHAnsi"/>
          <w:b/>
          <w:bCs/>
          <w:u w:val="single"/>
        </w:rPr>
        <w:t xml:space="preserve">3: </w:t>
      </w:r>
      <w:r w:rsidR="00744177" w:rsidRPr="00B74AC9">
        <w:rPr>
          <w:rFonts w:asciiTheme="minorHAnsi" w:eastAsiaTheme="minorEastAsia" w:hAnsiTheme="minorHAnsi" w:cstheme="minorHAnsi"/>
          <w:b/>
          <w:bCs/>
          <w:u w:val="single"/>
        </w:rPr>
        <w:t xml:space="preserve">Areas </w:t>
      </w:r>
      <w:r w:rsidR="006553F9" w:rsidRPr="00B74AC9">
        <w:rPr>
          <w:rFonts w:asciiTheme="minorHAnsi" w:eastAsiaTheme="minorEastAsia" w:hAnsiTheme="minorHAnsi" w:cstheme="minorHAnsi"/>
          <w:b/>
          <w:bCs/>
          <w:u w:val="single"/>
        </w:rPr>
        <w:t>EHRS</w:t>
      </w:r>
      <w:r w:rsidR="00744177" w:rsidRPr="00B74AC9">
        <w:rPr>
          <w:rFonts w:asciiTheme="minorHAnsi" w:eastAsiaTheme="minorEastAsia" w:hAnsiTheme="minorHAnsi" w:cstheme="minorHAnsi"/>
          <w:b/>
          <w:bCs/>
          <w:u w:val="single"/>
        </w:rPr>
        <w:t xml:space="preserve"> did not inspect</w:t>
      </w:r>
    </w:p>
    <w:p w14:paraId="14B4D528" w14:textId="77777777" w:rsidR="00744177" w:rsidRPr="00B74AC9" w:rsidRDefault="00744177" w:rsidP="26755E56">
      <w:pPr>
        <w:rPr>
          <w:rFonts w:asciiTheme="minorHAnsi" w:eastAsiaTheme="minorEastAsia" w:hAnsiTheme="minorHAnsi" w:cstheme="minorHAnsi"/>
        </w:rPr>
      </w:pPr>
    </w:p>
    <w:p w14:paraId="04BBE952" w14:textId="5722DD39" w:rsidR="00277681" w:rsidRPr="00B74AC9" w:rsidRDefault="006553F9" w:rsidP="26755E56">
      <w:pPr>
        <w:rPr>
          <w:rFonts w:asciiTheme="minorHAnsi" w:eastAsiaTheme="minorEastAsia" w:hAnsiTheme="minorHAnsi" w:cstheme="minorHAnsi"/>
        </w:rPr>
      </w:pPr>
      <w:r w:rsidRPr="00B74AC9">
        <w:rPr>
          <w:rFonts w:asciiTheme="minorHAnsi" w:eastAsiaTheme="minorEastAsia" w:hAnsiTheme="minorHAnsi" w:cstheme="minorHAnsi"/>
        </w:rPr>
        <w:t>EHRS</w:t>
      </w:r>
      <w:r w:rsidR="00744177" w:rsidRPr="00B74AC9">
        <w:rPr>
          <w:rFonts w:asciiTheme="minorHAnsi" w:eastAsiaTheme="minorEastAsia" w:hAnsiTheme="minorHAnsi" w:cstheme="minorHAnsi"/>
        </w:rPr>
        <w:t xml:space="preserve"> did not inspect </w:t>
      </w:r>
      <w:r w:rsidR="00D3707C" w:rsidRPr="00B74AC9">
        <w:rPr>
          <w:rFonts w:asciiTheme="minorHAnsi" w:eastAsiaTheme="minorEastAsia" w:hAnsiTheme="minorHAnsi" w:cstheme="minorHAnsi"/>
        </w:rPr>
        <w:t>8</w:t>
      </w:r>
      <w:r w:rsidR="39AD5477" w:rsidRPr="00B74AC9">
        <w:rPr>
          <w:rFonts w:asciiTheme="minorHAnsi" w:eastAsiaTheme="minorEastAsia" w:hAnsiTheme="minorHAnsi" w:cstheme="minorHAnsi"/>
        </w:rPr>
        <w:t xml:space="preserve"> areas of the facility </w:t>
      </w:r>
      <w:r w:rsidR="00744177" w:rsidRPr="00B74AC9">
        <w:rPr>
          <w:rFonts w:asciiTheme="minorHAnsi" w:eastAsiaTheme="minorEastAsia" w:hAnsiTheme="minorHAnsi" w:cstheme="minorHAnsi"/>
        </w:rPr>
        <w:t xml:space="preserve">because they were either </w:t>
      </w:r>
      <w:r w:rsidR="39AD5477" w:rsidRPr="00B74AC9">
        <w:rPr>
          <w:rFonts w:asciiTheme="minorHAnsi" w:eastAsiaTheme="minorEastAsia" w:hAnsiTheme="minorHAnsi" w:cstheme="minorHAnsi"/>
        </w:rPr>
        <w:t>in use, locked, or under construction</w:t>
      </w:r>
      <w:r w:rsidR="1ADE53F4" w:rsidRPr="00B74AC9">
        <w:rPr>
          <w:rFonts w:asciiTheme="minorHAnsi" w:eastAsiaTheme="minorEastAsia" w:hAnsiTheme="minorHAnsi" w:cstheme="minorHAnsi"/>
        </w:rPr>
        <w:t xml:space="preserve">. </w:t>
      </w:r>
    </w:p>
    <w:p w14:paraId="4D2833A5" w14:textId="77777777" w:rsidR="00607230" w:rsidRPr="00B74AC9" w:rsidRDefault="00607230" w:rsidP="26755E56">
      <w:pPr>
        <w:tabs>
          <w:tab w:val="left" w:pos="2880"/>
        </w:tabs>
        <w:rPr>
          <w:rFonts w:asciiTheme="minorHAnsi" w:eastAsiaTheme="minorEastAsia" w:hAnsiTheme="minorHAnsi" w:cstheme="minorHAnsi"/>
          <w:b/>
          <w:bCs/>
          <w:u w:val="single"/>
        </w:rPr>
      </w:pPr>
    </w:p>
    <w:tbl>
      <w:tblPr>
        <w:tblStyle w:val="PlainTable2"/>
        <w:tblW w:w="10620" w:type="dxa"/>
        <w:tblLook w:val="0400" w:firstRow="0" w:lastRow="0" w:firstColumn="0" w:lastColumn="0" w:noHBand="0" w:noVBand="1"/>
      </w:tblPr>
      <w:tblGrid>
        <w:gridCol w:w="2250"/>
        <w:gridCol w:w="1890"/>
        <w:gridCol w:w="1800"/>
        <w:gridCol w:w="4680"/>
      </w:tblGrid>
      <w:tr w:rsidR="00D3707C" w:rsidRPr="00B74AC9" w14:paraId="5684B61C" w14:textId="77777777" w:rsidTr="00D3707C">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bookmarkEnd w:id="3"/>
          <w:p w14:paraId="2461B30A"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1st Floor</w:t>
            </w:r>
          </w:p>
        </w:tc>
        <w:tc>
          <w:tcPr>
            <w:tcW w:w="1890" w:type="dxa"/>
            <w:noWrap/>
            <w:hideMark/>
          </w:tcPr>
          <w:p w14:paraId="531E4ECA"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1 Alley</w:t>
            </w:r>
          </w:p>
        </w:tc>
        <w:tc>
          <w:tcPr>
            <w:tcW w:w="1800" w:type="dxa"/>
            <w:noWrap/>
            <w:hideMark/>
          </w:tcPr>
          <w:p w14:paraId="4CC17226"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Cells</w:t>
            </w:r>
          </w:p>
        </w:tc>
        <w:tc>
          <w:tcPr>
            <w:tcW w:w="4680" w:type="dxa"/>
            <w:noWrap/>
            <w:hideMark/>
          </w:tcPr>
          <w:p w14:paraId="344502AF"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Cell # 9 Under Construction</w:t>
            </w:r>
          </w:p>
        </w:tc>
      </w:tr>
      <w:tr w:rsidR="00D3707C" w:rsidRPr="00B74AC9" w14:paraId="10F8B03D" w14:textId="77777777" w:rsidTr="00D3707C">
        <w:trPr>
          <w:trHeight w:val="290"/>
        </w:trPr>
        <w:tc>
          <w:tcPr>
            <w:tcW w:w="2250" w:type="dxa"/>
            <w:noWrap/>
            <w:hideMark/>
          </w:tcPr>
          <w:p w14:paraId="3C4B3567"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890" w:type="dxa"/>
            <w:noWrap/>
            <w:hideMark/>
          </w:tcPr>
          <w:p w14:paraId="2C4C731B"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Health Services</w:t>
            </w:r>
          </w:p>
        </w:tc>
        <w:tc>
          <w:tcPr>
            <w:tcW w:w="1800" w:type="dxa"/>
            <w:noWrap/>
            <w:hideMark/>
          </w:tcPr>
          <w:p w14:paraId="0BE89F9D"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File Room</w:t>
            </w:r>
          </w:p>
        </w:tc>
        <w:tc>
          <w:tcPr>
            <w:tcW w:w="4680" w:type="dxa"/>
            <w:noWrap/>
            <w:hideMark/>
          </w:tcPr>
          <w:p w14:paraId="7640047A"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Locked</w:t>
            </w:r>
          </w:p>
        </w:tc>
      </w:tr>
      <w:tr w:rsidR="00D3707C" w:rsidRPr="00B74AC9" w14:paraId="0C49BFB9" w14:textId="77777777" w:rsidTr="00D3707C">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F8DC7A3"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890" w:type="dxa"/>
            <w:noWrap/>
            <w:hideMark/>
          </w:tcPr>
          <w:p w14:paraId="6D3089E2"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Health Services</w:t>
            </w:r>
          </w:p>
        </w:tc>
        <w:tc>
          <w:tcPr>
            <w:tcW w:w="1800" w:type="dxa"/>
            <w:noWrap/>
            <w:hideMark/>
          </w:tcPr>
          <w:p w14:paraId="7A26A2DA"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Offices</w:t>
            </w:r>
          </w:p>
        </w:tc>
        <w:tc>
          <w:tcPr>
            <w:tcW w:w="4680" w:type="dxa"/>
            <w:noWrap/>
            <w:hideMark/>
          </w:tcPr>
          <w:p w14:paraId="374279DC"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Caseworker's Office Locked</w:t>
            </w:r>
          </w:p>
        </w:tc>
      </w:tr>
      <w:tr w:rsidR="00D3707C" w:rsidRPr="00B74AC9" w14:paraId="719D9A66" w14:textId="77777777" w:rsidTr="00D3707C">
        <w:trPr>
          <w:trHeight w:val="290"/>
        </w:trPr>
        <w:tc>
          <w:tcPr>
            <w:tcW w:w="2250" w:type="dxa"/>
            <w:noWrap/>
            <w:hideMark/>
          </w:tcPr>
          <w:p w14:paraId="044CC4AC"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890" w:type="dxa"/>
            <w:noWrap/>
            <w:hideMark/>
          </w:tcPr>
          <w:p w14:paraId="1021B143"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14 Alley</w:t>
            </w:r>
          </w:p>
        </w:tc>
        <w:tc>
          <w:tcPr>
            <w:tcW w:w="1800" w:type="dxa"/>
            <w:noWrap/>
            <w:hideMark/>
          </w:tcPr>
          <w:p w14:paraId="779A0258"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Showers</w:t>
            </w:r>
          </w:p>
        </w:tc>
        <w:tc>
          <w:tcPr>
            <w:tcW w:w="4680" w:type="dxa"/>
            <w:noWrap/>
            <w:hideMark/>
          </w:tcPr>
          <w:p w14:paraId="6A58F436"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Shower # 1 and 2 Off-line</w:t>
            </w:r>
          </w:p>
        </w:tc>
      </w:tr>
      <w:tr w:rsidR="00D3707C" w:rsidRPr="00B74AC9" w14:paraId="3AE47E26" w14:textId="77777777" w:rsidTr="00D3707C">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63932A4"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2nd Floor</w:t>
            </w:r>
          </w:p>
        </w:tc>
        <w:tc>
          <w:tcPr>
            <w:tcW w:w="1890" w:type="dxa"/>
            <w:noWrap/>
            <w:hideMark/>
          </w:tcPr>
          <w:p w14:paraId="1B589386"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10 Alley</w:t>
            </w:r>
          </w:p>
        </w:tc>
        <w:tc>
          <w:tcPr>
            <w:tcW w:w="1800" w:type="dxa"/>
            <w:noWrap/>
            <w:hideMark/>
          </w:tcPr>
          <w:p w14:paraId="30203C45"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Showers</w:t>
            </w:r>
          </w:p>
        </w:tc>
        <w:tc>
          <w:tcPr>
            <w:tcW w:w="4680" w:type="dxa"/>
            <w:noWrap/>
            <w:hideMark/>
          </w:tcPr>
          <w:p w14:paraId="5FB4EC92"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Shower # 1 and 2 Off-line</w:t>
            </w:r>
          </w:p>
        </w:tc>
      </w:tr>
      <w:tr w:rsidR="00D3707C" w:rsidRPr="00B74AC9" w14:paraId="63656D02" w14:textId="77777777" w:rsidTr="00D3707C">
        <w:trPr>
          <w:trHeight w:val="290"/>
        </w:trPr>
        <w:tc>
          <w:tcPr>
            <w:tcW w:w="2250" w:type="dxa"/>
            <w:noWrap/>
            <w:hideMark/>
          </w:tcPr>
          <w:p w14:paraId="6AC83ADD"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890" w:type="dxa"/>
            <w:noWrap/>
            <w:hideMark/>
          </w:tcPr>
          <w:p w14:paraId="1E871FEE"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7 Alley</w:t>
            </w:r>
          </w:p>
        </w:tc>
        <w:tc>
          <w:tcPr>
            <w:tcW w:w="1800" w:type="dxa"/>
            <w:noWrap/>
            <w:hideMark/>
          </w:tcPr>
          <w:p w14:paraId="40E0B9D0"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Showers</w:t>
            </w:r>
          </w:p>
        </w:tc>
        <w:tc>
          <w:tcPr>
            <w:tcW w:w="4680" w:type="dxa"/>
            <w:noWrap/>
            <w:hideMark/>
          </w:tcPr>
          <w:p w14:paraId="08453DED"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Shower # 1 and 2 Off-line</w:t>
            </w:r>
          </w:p>
        </w:tc>
      </w:tr>
      <w:tr w:rsidR="00D3707C" w:rsidRPr="00B74AC9" w14:paraId="3E5BB390" w14:textId="77777777" w:rsidTr="00D3707C">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513E39B"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890" w:type="dxa"/>
            <w:noWrap/>
            <w:hideMark/>
          </w:tcPr>
          <w:p w14:paraId="270F9125"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11 Alley</w:t>
            </w:r>
          </w:p>
        </w:tc>
        <w:tc>
          <w:tcPr>
            <w:tcW w:w="1800" w:type="dxa"/>
            <w:noWrap/>
            <w:hideMark/>
          </w:tcPr>
          <w:p w14:paraId="1B3FF822"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Showers</w:t>
            </w:r>
          </w:p>
        </w:tc>
        <w:tc>
          <w:tcPr>
            <w:tcW w:w="4680" w:type="dxa"/>
            <w:noWrap/>
            <w:hideMark/>
          </w:tcPr>
          <w:p w14:paraId="001EF2F8"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Shower # 1 and 2 Off-line</w:t>
            </w:r>
          </w:p>
        </w:tc>
      </w:tr>
      <w:tr w:rsidR="00D3707C" w:rsidRPr="00B74AC9" w14:paraId="2CB34E15" w14:textId="77777777" w:rsidTr="00D3707C">
        <w:trPr>
          <w:trHeight w:val="290"/>
        </w:trPr>
        <w:tc>
          <w:tcPr>
            <w:tcW w:w="2250" w:type="dxa"/>
            <w:noWrap/>
            <w:hideMark/>
          </w:tcPr>
          <w:p w14:paraId="5F04803E" w14:textId="77777777" w:rsidR="00D3707C" w:rsidRPr="00B74AC9" w:rsidRDefault="00D3707C" w:rsidP="00D3707C">
            <w:pPr>
              <w:pStyle w:val="ListParagraph"/>
              <w:numPr>
                <w:ilvl w:val="0"/>
                <w:numId w:val="48"/>
              </w:numPr>
              <w:ind w:left="247"/>
              <w:rPr>
                <w:rFonts w:asciiTheme="minorHAnsi" w:hAnsiTheme="minorHAnsi" w:cstheme="minorHAnsi"/>
                <w:color w:val="000000"/>
                <w:szCs w:val="22"/>
              </w:rPr>
            </w:pPr>
            <w:r w:rsidRPr="00B74AC9">
              <w:rPr>
                <w:rFonts w:asciiTheme="minorHAnsi" w:hAnsiTheme="minorHAnsi" w:cstheme="minorHAnsi"/>
                <w:color w:val="000000"/>
                <w:szCs w:val="22"/>
              </w:rPr>
              <w:t>3rd Floor</w:t>
            </w:r>
          </w:p>
        </w:tc>
        <w:tc>
          <w:tcPr>
            <w:tcW w:w="1890" w:type="dxa"/>
            <w:noWrap/>
            <w:hideMark/>
          </w:tcPr>
          <w:p w14:paraId="4AB8A616"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Plant 3</w:t>
            </w:r>
          </w:p>
        </w:tc>
        <w:tc>
          <w:tcPr>
            <w:tcW w:w="1800" w:type="dxa"/>
            <w:noWrap/>
            <w:hideMark/>
          </w:tcPr>
          <w:p w14:paraId="28C8727C"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Showers</w:t>
            </w:r>
          </w:p>
        </w:tc>
        <w:tc>
          <w:tcPr>
            <w:tcW w:w="4680" w:type="dxa"/>
            <w:noWrap/>
            <w:hideMark/>
          </w:tcPr>
          <w:p w14:paraId="2CDCC661" w14:textId="77777777" w:rsidR="00D3707C" w:rsidRPr="00B74AC9" w:rsidRDefault="00D3707C" w:rsidP="00D3707C">
            <w:pPr>
              <w:rPr>
                <w:rFonts w:asciiTheme="minorHAnsi" w:hAnsiTheme="minorHAnsi" w:cstheme="minorHAnsi"/>
                <w:color w:val="000000"/>
              </w:rPr>
            </w:pPr>
            <w:r w:rsidRPr="00B74AC9">
              <w:rPr>
                <w:rFonts w:asciiTheme="minorHAnsi" w:hAnsiTheme="minorHAnsi" w:cstheme="minorHAnsi"/>
                <w:color w:val="000000"/>
              </w:rPr>
              <w:t>Unable to Inspect – In Use</w:t>
            </w:r>
          </w:p>
        </w:tc>
      </w:tr>
    </w:tbl>
    <w:p w14:paraId="6E4D99AA" w14:textId="77777777" w:rsidR="00607230" w:rsidRPr="00B74AC9" w:rsidRDefault="00607230" w:rsidP="26755E56">
      <w:pPr>
        <w:tabs>
          <w:tab w:val="left" w:pos="2880"/>
        </w:tabs>
        <w:rPr>
          <w:rFonts w:asciiTheme="minorHAnsi" w:eastAsiaTheme="minorEastAsia" w:hAnsiTheme="minorHAnsi" w:cstheme="minorHAnsi"/>
        </w:rPr>
      </w:pPr>
    </w:p>
    <w:p w14:paraId="1DEEBB73" w14:textId="77777777" w:rsidR="00052242" w:rsidRPr="00B74AC9" w:rsidRDefault="00052242" w:rsidP="00052242">
      <w:pPr>
        <w:rPr>
          <w:rFonts w:asciiTheme="minorHAnsi" w:eastAsiaTheme="minorEastAsia" w:hAnsiTheme="minorHAnsi" w:cstheme="minorHAnsi"/>
          <w:b/>
          <w:bCs/>
          <w:u w:val="single"/>
        </w:rPr>
      </w:pPr>
      <w:r w:rsidRPr="00B74AC9">
        <w:rPr>
          <w:rFonts w:asciiTheme="minorHAnsi" w:eastAsiaTheme="minorEastAsia" w:hAnsiTheme="minorHAnsi" w:cstheme="minorHAnsi"/>
          <w:b/>
          <w:bCs/>
          <w:u w:val="single"/>
        </w:rPr>
        <w:t>SECTION 4: Plan of Correction</w:t>
      </w:r>
    </w:p>
    <w:p w14:paraId="6A99EAFD" w14:textId="77777777" w:rsidR="00052242" w:rsidRPr="00B74AC9" w:rsidRDefault="00052242" w:rsidP="00052242">
      <w:pPr>
        <w:rPr>
          <w:rFonts w:asciiTheme="minorHAnsi" w:eastAsiaTheme="minorEastAsia" w:hAnsiTheme="minorHAnsi" w:cstheme="minorHAnsi"/>
        </w:rPr>
      </w:pPr>
    </w:p>
    <w:p w14:paraId="2DD8DF4D" w14:textId="778509BF" w:rsidR="00052242" w:rsidRPr="00B74AC9" w:rsidRDefault="00052242" w:rsidP="00052242">
      <w:pPr>
        <w:rPr>
          <w:rFonts w:asciiTheme="minorHAnsi" w:eastAsiaTheme="minorEastAsia" w:hAnsiTheme="minorHAnsi" w:cstheme="minorHAnsi"/>
        </w:rPr>
      </w:pPr>
      <w:r w:rsidRPr="00B74AC9">
        <w:rPr>
          <w:rFonts w:asciiTheme="minorHAnsi" w:eastAsiaTheme="minorEastAsia" w:hAnsiTheme="minorHAnsi" w:cstheme="minorHAnsi"/>
        </w:rPr>
        <w:t xml:space="preserve">This facility does not comply with the Department’s </w:t>
      </w:r>
      <w:r w:rsidR="002E05AB" w:rsidRPr="00B74AC9">
        <w:rPr>
          <w:rFonts w:asciiTheme="minorHAnsi" w:eastAsiaTheme="minorEastAsia" w:hAnsiTheme="minorHAnsi" w:cstheme="minorHAnsi"/>
        </w:rPr>
        <w:t xml:space="preserve">regulations </w:t>
      </w:r>
      <w:r w:rsidRPr="00B74AC9">
        <w:rPr>
          <w:rFonts w:asciiTheme="minorHAnsi" w:eastAsiaTheme="minorEastAsia" w:hAnsiTheme="minorHAnsi" w:cstheme="minorHAnsi"/>
        </w:rPr>
        <w:t>cited above. In accordance with 105 CMR 451.404, please submit a plan of correction within 10 working days of receipt of this notice</w:t>
      </w:r>
      <w:r w:rsidR="002E05AB" w:rsidRPr="00B74AC9">
        <w:rPr>
          <w:rFonts w:asciiTheme="minorHAnsi" w:eastAsiaTheme="minorEastAsia" w:hAnsiTheme="minorHAnsi" w:cstheme="minorHAnsi"/>
        </w:rPr>
        <w:t xml:space="preserve"> which includes:</w:t>
      </w:r>
    </w:p>
    <w:p w14:paraId="73FB5C52" w14:textId="77777777" w:rsidR="00052242" w:rsidRPr="00B74AC9" w:rsidRDefault="00052242" w:rsidP="00052242">
      <w:pPr>
        <w:rPr>
          <w:rFonts w:asciiTheme="minorHAnsi" w:eastAsiaTheme="minorEastAsia" w:hAnsiTheme="minorHAnsi" w:cstheme="minorHAnsi"/>
        </w:rPr>
      </w:pPr>
    </w:p>
    <w:p w14:paraId="0D119D58" w14:textId="77C427D7" w:rsidR="00052242" w:rsidRPr="00B74AC9" w:rsidRDefault="00052242" w:rsidP="00052242">
      <w:pPr>
        <w:pStyle w:val="ListParagraph"/>
        <w:numPr>
          <w:ilvl w:val="0"/>
          <w:numId w:val="28"/>
        </w:numPr>
        <w:rPr>
          <w:rFonts w:asciiTheme="minorHAnsi" w:eastAsiaTheme="minorEastAsia" w:hAnsiTheme="minorHAnsi" w:cstheme="minorHAnsi"/>
          <w:szCs w:val="22"/>
        </w:rPr>
      </w:pPr>
      <w:r w:rsidRPr="00B74AC9">
        <w:rPr>
          <w:rFonts w:asciiTheme="minorHAnsi" w:eastAsiaTheme="minorEastAsia" w:hAnsiTheme="minorHAnsi" w:cstheme="minorHAnsi"/>
          <w:szCs w:val="22"/>
        </w:rPr>
        <w:t>Specific corrective steps to be taken</w:t>
      </w:r>
    </w:p>
    <w:p w14:paraId="77CDEDA4" w14:textId="2F05D8D3" w:rsidR="00052242" w:rsidRPr="00B74AC9" w:rsidRDefault="00052242" w:rsidP="00052242">
      <w:pPr>
        <w:pStyle w:val="ListParagraph"/>
        <w:numPr>
          <w:ilvl w:val="0"/>
          <w:numId w:val="28"/>
        </w:numPr>
        <w:rPr>
          <w:rFonts w:asciiTheme="minorHAnsi" w:eastAsiaTheme="minorEastAsia" w:hAnsiTheme="minorHAnsi" w:cstheme="minorHAnsi"/>
          <w:szCs w:val="22"/>
        </w:rPr>
      </w:pPr>
      <w:r w:rsidRPr="00B74AC9">
        <w:rPr>
          <w:rFonts w:asciiTheme="minorHAnsi" w:eastAsiaTheme="minorEastAsia" w:hAnsiTheme="minorHAnsi" w:cstheme="minorHAnsi"/>
          <w:szCs w:val="22"/>
        </w:rPr>
        <w:t>A timetable for the corrective actions for la</w:t>
      </w:r>
      <w:r w:rsidR="002545A9" w:rsidRPr="00B74AC9">
        <w:rPr>
          <w:rFonts w:asciiTheme="minorHAnsi" w:eastAsiaTheme="minorEastAsia" w:hAnsiTheme="minorHAnsi" w:cstheme="minorHAnsi"/>
          <w:szCs w:val="22"/>
        </w:rPr>
        <w:t>r</w:t>
      </w:r>
      <w:r w:rsidRPr="00B74AC9">
        <w:rPr>
          <w:rFonts w:asciiTheme="minorHAnsi" w:eastAsiaTheme="minorEastAsia" w:hAnsiTheme="minorHAnsi" w:cstheme="minorHAnsi"/>
          <w:szCs w:val="22"/>
        </w:rPr>
        <w:t xml:space="preserve">ger projects </w:t>
      </w:r>
    </w:p>
    <w:p w14:paraId="3222A105" w14:textId="77777777" w:rsidR="00052242" w:rsidRPr="00B74AC9" w:rsidRDefault="00052242" w:rsidP="00052242">
      <w:pPr>
        <w:pStyle w:val="ListParagraph"/>
        <w:numPr>
          <w:ilvl w:val="0"/>
          <w:numId w:val="28"/>
        </w:numPr>
        <w:rPr>
          <w:rFonts w:asciiTheme="minorHAnsi" w:eastAsiaTheme="minorEastAsia" w:hAnsiTheme="minorHAnsi" w:cstheme="minorHAnsi"/>
          <w:szCs w:val="22"/>
        </w:rPr>
      </w:pPr>
      <w:r w:rsidRPr="00B74AC9">
        <w:rPr>
          <w:rFonts w:asciiTheme="minorHAnsi" w:eastAsiaTheme="minorEastAsia" w:hAnsiTheme="minorHAnsi" w:cstheme="minorHAnsi"/>
          <w:szCs w:val="22"/>
        </w:rPr>
        <w:t>The date by which correction will be achieved</w:t>
      </w:r>
    </w:p>
    <w:p w14:paraId="7587FAC7" w14:textId="77777777" w:rsidR="00052242" w:rsidRPr="00B74AC9" w:rsidRDefault="00052242" w:rsidP="00052242">
      <w:pPr>
        <w:pStyle w:val="ListParagraph"/>
        <w:numPr>
          <w:ilvl w:val="0"/>
          <w:numId w:val="28"/>
        </w:numPr>
        <w:rPr>
          <w:rFonts w:asciiTheme="minorHAnsi" w:eastAsiaTheme="minorEastAsia" w:hAnsiTheme="minorHAnsi" w:cstheme="minorHAnsi"/>
          <w:szCs w:val="22"/>
        </w:rPr>
      </w:pPr>
      <w:r w:rsidRPr="00B74AC9">
        <w:rPr>
          <w:rFonts w:asciiTheme="minorHAnsi" w:eastAsiaTheme="minorEastAsia" w:hAnsiTheme="minorHAnsi" w:cstheme="minorHAnsi"/>
          <w:szCs w:val="22"/>
        </w:rPr>
        <w:t>Any interim measures being implemented to ensure the health and safety of incarcerated individuals and facility staff</w:t>
      </w:r>
    </w:p>
    <w:p w14:paraId="7CACACCF" w14:textId="77777777" w:rsidR="00052242" w:rsidRPr="00B74AC9" w:rsidRDefault="00052242" w:rsidP="00052242">
      <w:pPr>
        <w:pStyle w:val="ListParagraph"/>
        <w:numPr>
          <w:ilvl w:val="0"/>
          <w:numId w:val="28"/>
        </w:numPr>
        <w:rPr>
          <w:rFonts w:asciiTheme="minorHAnsi" w:eastAsiaTheme="minorEastAsia" w:hAnsiTheme="minorHAnsi" w:cstheme="minorHAnsi"/>
          <w:szCs w:val="22"/>
        </w:rPr>
      </w:pPr>
      <w:r w:rsidRPr="00B74AC9">
        <w:rPr>
          <w:rFonts w:asciiTheme="minorHAnsi" w:eastAsiaTheme="minorEastAsia" w:hAnsiTheme="minorHAnsi" w:cstheme="minorHAnsi"/>
          <w:szCs w:val="22"/>
        </w:rPr>
        <w:t>The plan should be signed by the Superintendent or Administrator and submitted to my attention, at the address listed above.</w:t>
      </w:r>
    </w:p>
    <w:p w14:paraId="076E7F9B" w14:textId="77777777" w:rsidR="00052242" w:rsidRPr="00B74AC9" w:rsidRDefault="00052242" w:rsidP="00052242">
      <w:pPr>
        <w:rPr>
          <w:rFonts w:asciiTheme="minorHAnsi" w:eastAsiaTheme="minorEastAsia" w:hAnsiTheme="minorHAnsi" w:cstheme="minorHAnsi"/>
          <w:b/>
          <w:bCs/>
          <w:u w:val="single"/>
        </w:rPr>
      </w:pPr>
    </w:p>
    <w:p w14:paraId="35222145" w14:textId="77777777" w:rsidR="00052242" w:rsidRPr="00B74AC9" w:rsidRDefault="00052242" w:rsidP="00052242">
      <w:pPr>
        <w:rPr>
          <w:rFonts w:asciiTheme="minorHAnsi" w:eastAsiaTheme="minorEastAsia" w:hAnsiTheme="minorHAnsi" w:cstheme="minorHAnsi"/>
          <w:b/>
          <w:bCs/>
          <w:u w:val="single"/>
        </w:rPr>
      </w:pPr>
      <w:r w:rsidRPr="00B74AC9">
        <w:rPr>
          <w:rFonts w:asciiTheme="minorHAnsi" w:eastAsiaTheme="minorEastAsia" w:hAnsiTheme="minorHAnsi" w:cstheme="minorHAnsi"/>
          <w:b/>
          <w:bCs/>
          <w:u w:val="single"/>
        </w:rPr>
        <w:t xml:space="preserve">SECTION 5: Observations and Recommendations </w:t>
      </w:r>
    </w:p>
    <w:p w14:paraId="7963243D" w14:textId="77777777" w:rsidR="00052242" w:rsidRPr="00B74AC9" w:rsidRDefault="00052242" w:rsidP="00052242">
      <w:pPr>
        <w:rPr>
          <w:rFonts w:asciiTheme="minorHAnsi" w:eastAsiaTheme="minorEastAsia" w:hAnsiTheme="minorHAnsi" w:cstheme="minorHAnsi"/>
        </w:rPr>
      </w:pPr>
    </w:p>
    <w:p w14:paraId="6B721FA2" w14:textId="47BB79EB" w:rsidR="00052242" w:rsidRPr="00B74AC9" w:rsidRDefault="00052242" w:rsidP="00052242">
      <w:pPr>
        <w:numPr>
          <w:ilvl w:val="0"/>
          <w:numId w:val="8"/>
        </w:numPr>
        <w:rPr>
          <w:rFonts w:asciiTheme="minorHAnsi" w:eastAsiaTheme="minorEastAsia" w:hAnsiTheme="minorHAnsi" w:cstheme="minorHAnsi"/>
        </w:rPr>
      </w:pPr>
      <w:r w:rsidRPr="00B74AC9">
        <w:rPr>
          <w:rFonts w:asciiTheme="minorHAnsi" w:eastAsiaTheme="minorEastAsia" w:hAnsiTheme="minorHAnsi" w:cstheme="minorHAnsi"/>
        </w:rPr>
        <w:t xml:space="preserve">The inmate population was </w:t>
      </w:r>
      <w:r w:rsidR="00BF3B67" w:rsidRPr="00B74AC9">
        <w:rPr>
          <w:rFonts w:asciiTheme="minorHAnsi" w:eastAsiaTheme="minorEastAsia" w:hAnsiTheme="minorHAnsi" w:cstheme="minorHAnsi"/>
        </w:rPr>
        <w:t>82</w:t>
      </w:r>
      <w:r w:rsidRPr="00B74AC9">
        <w:rPr>
          <w:rFonts w:asciiTheme="minorHAnsi" w:eastAsiaTheme="minorEastAsia" w:hAnsiTheme="minorHAnsi" w:cstheme="minorHAnsi"/>
        </w:rPr>
        <w:t xml:space="preserve"> at the time of inspection.  </w:t>
      </w:r>
    </w:p>
    <w:p w14:paraId="00AEE45E" w14:textId="77777777" w:rsidR="00BF3B67" w:rsidRPr="00B74AC9" w:rsidRDefault="00BF3B67" w:rsidP="00BF3B67">
      <w:pPr>
        <w:numPr>
          <w:ilvl w:val="0"/>
          <w:numId w:val="8"/>
        </w:numPr>
        <w:rPr>
          <w:rFonts w:asciiTheme="minorHAnsi" w:hAnsiTheme="minorHAnsi" w:cstheme="minorHAnsi"/>
        </w:rPr>
      </w:pPr>
      <w:r w:rsidRPr="00B74AC9">
        <w:rPr>
          <w:rFonts w:asciiTheme="minorHAnsi" w:hAnsiTheme="minorHAnsi" w:cstheme="minorHAnsi"/>
        </w:rPr>
        <w:t xml:space="preserve">At the time of inspection: </w:t>
      </w:r>
    </w:p>
    <w:p w14:paraId="507BA81D" w14:textId="77777777" w:rsidR="00BF3B67" w:rsidRPr="00B74AC9" w:rsidRDefault="00BF3B67" w:rsidP="00BF3B67">
      <w:pPr>
        <w:numPr>
          <w:ilvl w:val="1"/>
          <w:numId w:val="8"/>
        </w:numPr>
        <w:rPr>
          <w:rFonts w:asciiTheme="minorHAnsi" w:hAnsiTheme="minorHAnsi" w:cstheme="minorHAnsi"/>
        </w:rPr>
      </w:pPr>
      <w:r w:rsidRPr="00B74AC9">
        <w:rPr>
          <w:rFonts w:asciiTheme="minorHAnsi" w:hAnsiTheme="minorHAnsi" w:cstheme="minorHAnsi"/>
        </w:rPr>
        <w:t>The kitchen was not fully operational. All food is prepared and transferred daily from the Bristol County Jail &amp; House of Correction in North Dartmouth.</w:t>
      </w:r>
    </w:p>
    <w:p w14:paraId="32ED42B2" w14:textId="75C7F34E" w:rsidR="00BF3B67" w:rsidRPr="00B74AC9" w:rsidRDefault="00BF3B67" w:rsidP="00BF3B67">
      <w:pPr>
        <w:numPr>
          <w:ilvl w:val="1"/>
          <w:numId w:val="8"/>
        </w:numPr>
        <w:rPr>
          <w:rFonts w:asciiTheme="minorHAnsi" w:hAnsiTheme="minorHAnsi" w:cstheme="minorHAnsi"/>
        </w:rPr>
      </w:pPr>
      <w:r w:rsidRPr="00B74AC9">
        <w:rPr>
          <w:rFonts w:asciiTheme="minorHAnsi" w:hAnsiTheme="minorHAnsi" w:cstheme="minorHAnsi"/>
        </w:rPr>
        <w:t xml:space="preserve">The EHRS was informed all kitchen cooking and serving items are pre-washed at this location prior to retuning to the House of Corrections in Dartmouth where they are put through the mechanical </w:t>
      </w:r>
      <w:proofErr w:type="spellStart"/>
      <w:r w:rsidRPr="00B74AC9">
        <w:rPr>
          <w:rFonts w:asciiTheme="minorHAnsi" w:hAnsiTheme="minorHAnsi" w:cstheme="minorHAnsi"/>
        </w:rPr>
        <w:t>warewashing</w:t>
      </w:r>
      <w:proofErr w:type="spellEnd"/>
      <w:r w:rsidRPr="00B74AC9">
        <w:rPr>
          <w:rFonts w:asciiTheme="minorHAnsi" w:hAnsiTheme="minorHAnsi" w:cstheme="minorHAnsi"/>
        </w:rPr>
        <w:t xml:space="preserve"> machine to be washed and sanitized. The EHRS recommended any items that are used at this facility be washed, rinsed and sanitized in the 3-Compartment sink.</w:t>
      </w:r>
    </w:p>
    <w:p w14:paraId="532463A8" w14:textId="5C90B1FD" w:rsidR="00BF3B67" w:rsidRPr="00B74AC9" w:rsidRDefault="00BF3B67" w:rsidP="00BF3B67">
      <w:pPr>
        <w:numPr>
          <w:ilvl w:val="1"/>
          <w:numId w:val="8"/>
        </w:numPr>
        <w:rPr>
          <w:rFonts w:asciiTheme="minorHAnsi" w:hAnsiTheme="minorHAnsi" w:cstheme="minorHAnsi"/>
        </w:rPr>
      </w:pPr>
      <w:r w:rsidRPr="00B74AC9">
        <w:rPr>
          <w:rFonts w:asciiTheme="minorHAnsi" w:hAnsiTheme="minorHAnsi" w:cstheme="minorHAnsi"/>
        </w:rPr>
        <w:t>The EHRS recommended a paper towel dispenser be installed near the handwash sink located to the right of the 3-compartment sink.</w:t>
      </w:r>
    </w:p>
    <w:p w14:paraId="48BFE6F6" w14:textId="7E142F2C" w:rsidR="00BF3B67" w:rsidRPr="00B74AC9" w:rsidRDefault="00BF3B67" w:rsidP="00BF3B67">
      <w:pPr>
        <w:numPr>
          <w:ilvl w:val="1"/>
          <w:numId w:val="8"/>
        </w:numPr>
        <w:rPr>
          <w:rFonts w:asciiTheme="minorHAnsi" w:hAnsiTheme="minorHAnsi" w:cstheme="minorHAnsi"/>
        </w:rPr>
      </w:pPr>
      <w:r w:rsidRPr="00B74AC9">
        <w:rPr>
          <w:rFonts w:asciiTheme="minorHAnsi" w:hAnsiTheme="minorHAnsi" w:cstheme="minorHAnsi"/>
        </w:rPr>
        <w:t xml:space="preserve">The EHRS noted the following cell blocks to be unoccupied: 1 Alley, 2 Alley, 3, Alley, and 4 Alley. </w:t>
      </w:r>
    </w:p>
    <w:p w14:paraId="14348436" w14:textId="77777777" w:rsidR="00052242" w:rsidRPr="00B74AC9" w:rsidRDefault="00052242" w:rsidP="00052242">
      <w:pPr>
        <w:overflowPunct w:val="0"/>
        <w:autoSpaceDE w:val="0"/>
        <w:autoSpaceDN w:val="0"/>
        <w:adjustRightInd w:val="0"/>
        <w:rPr>
          <w:rFonts w:asciiTheme="minorHAnsi" w:eastAsiaTheme="minorEastAsia" w:hAnsiTheme="minorHAnsi" w:cstheme="minorHAnsi"/>
          <w:b/>
          <w:bCs/>
        </w:rPr>
      </w:pPr>
    </w:p>
    <w:p w14:paraId="3DC0D6EC" w14:textId="7B27EC57" w:rsidR="00052242" w:rsidRPr="00B74AC9" w:rsidRDefault="00052242" w:rsidP="00052242">
      <w:pPr>
        <w:rPr>
          <w:rFonts w:asciiTheme="minorHAnsi" w:eastAsiaTheme="minorEastAsia" w:hAnsiTheme="minorHAnsi" w:cstheme="minorHAnsi"/>
        </w:rPr>
      </w:pPr>
      <w:bookmarkStart w:id="5" w:name="_Hlk187048382"/>
      <w:r w:rsidRPr="00B74AC9">
        <w:rPr>
          <w:rFonts w:asciiTheme="minorHAnsi" w:eastAsiaTheme="minorEastAsia" w:hAnsiTheme="minorHAnsi" w:cstheme="minorHAnsi"/>
        </w:rPr>
        <w:t xml:space="preserve">To review the specific regulatory requirements please visit our website at </w:t>
      </w:r>
      <w:hyperlink r:id="rId10">
        <w:r w:rsidRPr="00B74AC9">
          <w:rPr>
            <w:rFonts w:asciiTheme="minorHAnsi" w:eastAsiaTheme="minorEastAsia" w:hAnsiTheme="minorHAnsi" w:cstheme="minorHAnsi"/>
            <w:u w:val="single"/>
          </w:rPr>
          <w:t>www.mass.gov/dph/dcs</w:t>
        </w:r>
      </w:hyperlink>
      <w:r w:rsidRPr="00B74AC9">
        <w:rPr>
          <w:rFonts w:asciiTheme="minorHAnsi" w:eastAsiaTheme="minorEastAsia" w:hAnsiTheme="minorHAnsi" w:cstheme="minorHAnsi"/>
        </w:rPr>
        <w:t xml:space="preserve"> and click on "Correctional Facilities" </w:t>
      </w:r>
      <w:hyperlink r:id="rId11" w:history="1">
        <w:r w:rsidR="000601EF" w:rsidRPr="00B74AC9">
          <w:rPr>
            <w:rStyle w:val="Hyperlink"/>
            <w:rFonts w:asciiTheme="minorHAnsi" w:eastAsiaTheme="minorEastAsia" w:hAnsiTheme="minorHAnsi" w:cstheme="minorHAnsi"/>
          </w:rPr>
          <w:t>105 CMR 451.000</w:t>
        </w:r>
      </w:hyperlink>
      <w:r w:rsidR="000601EF" w:rsidRPr="00B74AC9">
        <w:rPr>
          <w:rFonts w:asciiTheme="minorHAnsi" w:eastAsiaTheme="minorEastAsia" w:hAnsiTheme="minorHAnsi" w:cstheme="minorHAnsi"/>
        </w:rPr>
        <w:t xml:space="preserve"> </w:t>
      </w:r>
      <w:r w:rsidRPr="00B74AC9">
        <w:rPr>
          <w:rFonts w:asciiTheme="minorHAnsi" w:eastAsiaTheme="minorEastAsia" w:hAnsiTheme="minorHAnsi" w:cstheme="minorHAnsi"/>
        </w:rPr>
        <w:t>available in both PDF and RTF formats.</w:t>
      </w:r>
      <w:r w:rsidR="000601EF" w:rsidRPr="00B74AC9">
        <w:rPr>
          <w:rFonts w:asciiTheme="minorHAnsi" w:eastAsiaTheme="minorEastAsia" w:hAnsiTheme="minorHAnsi" w:cstheme="minorHAnsi"/>
        </w:rPr>
        <w:t xml:space="preserve"> For more specific information about the food standards, you can download the merged food code, which can be found </w:t>
      </w:r>
      <w:hyperlink r:id="rId12" w:history="1">
        <w:r w:rsidR="000601EF" w:rsidRPr="00B74AC9">
          <w:rPr>
            <w:rStyle w:val="Hyperlink"/>
            <w:rFonts w:asciiTheme="minorHAnsi" w:eastAsiaTheme="minorEastAsia" w:hAnsiTheme="minorHAnsi" w:cstheme="minorHAnsi"/>
          </w:rPr>
          <w:t>here</w:t>
        </w:r>
      </w:hyperlink>
      <w:r w:rsidR="000601EF" w:rsidRPr="00B74AC9">
        <w:rPr>
          <w:rFonts w:asciiTheme="minorHAnsi" w:eastAsiaTheme="minorEastAsia" w:hAnsiTheme="minorHAnsi" w:cstheme="minorHAnsi"/>
        </w:rPr>
        <w:t xml:space="preserve">. </w:t>
      </w:r>
    </w:p>
    <w:p w14:paraId="2A01E444" w14:textId="77777777" w:rsidR="00052242" w:rsidRPr="00B74AC9" w:rsidRDefault="00052242" w:rsidP="00052242">
      <w:pPr>
        <w:rPr>
          <w:rFonts w:asciiTheme="minorHAnsi" w:eastAsiaTheme="minorEastAsia" w:hAnsiTheme="minorHAnsi" w:cstheme="minorHAnsi"/>
        </w:rPr>
      </w:pPr>
    </w:p>
    <w:p w14:paraId="0BEE55AE" w14:textId="65511EBE" w:rsidR="0083429B" w:rsidRPr="00B74AC9" w:rsidRDefault="0083429B" w:rsidP="0083429B">
      <w:pPr>
        <w:pStyle w:val="NoSpacing"/>
        <w:tabs>
          <w:tab w:val="left" w:pos="2927"/>
        </w:tabs>
        <w:rPr>
          <w:rFonts w:cstheme="minorHAnsi"/>
        </w:rPr>
      </w:pPr>
      <w:r w:rsidRPr="00B74AC9">
        <w:rPr>
          <w:rFonts w:cstheme="minorHAnsi"/>
        </w:rPr>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B74AC9">
        <w:rPr>
          <w:rFonts w:cstheme="minorHAnsi"/>
        </w:rPr>
        <w:t>. You can use these links below to review these standards:</w:t>
      </w:r>
      <w:r w:rsidRPr="00B74AC9">
        <w:rPr>
          <w:rFonts w:cstheme="minorHAnsi"/>
        </w:rPr>
        <w:t xml:space="preserve"> </w:t>
      </w:r>
    </w:p>
    <w:p w14:paraId="5159ACB5" w14:textId="4EE718A6" w:rsidR="0083429B" w:rsidRPr="00B74AC9" w:rsidRDefault="0083429B" w:rsidP="0083429B">
      <w:pPr>
        <w:pStyle w:val="NoSpacing"/>
        <w:numPr>
          <w:ilvl w:val="0"/>
          <w:numId w:val="44"/>
        </w:numPr>
        <w:tabs>
          <w:tab w:val="left" w:pos="2927"/>
        </w:tabs>
        <w:rPr>
          <w:rFonts w:cstheme="minorHAnsi"/>
        </w:rPr>
      </w:pPr>
      <w:hyperlink r:id="rId13" w:history="1">
        <w:r w:rsidRPr="00B74AC9">
          <w:rPr>
            <w:rStyle w:val="Hyperlink"/>
            <w:rFonts w:cstheme="minorHAnsi"/>
          </w:rPr>
          <w:t>105 CMR 205.000</w:t>
        </w:r>
      </w:hyperlink>
      <w:r w:rsidRPr="00B74AC9">
        <w:rPr>
          <w:rFonts w:cstheme="minorHAnsi"/>
        </w:rPr>
        <w:t>: Minimum Standards Governing Medical Records and Conduct of Physical Examinations in Correctional Facilities</w:t>
      </w:r>
    </w:p>
    <w:p w14:paraId="784373F1" w14:textId="70C6318E" w:rsidR="0083429B" w:rsidRPr="00B74AC9" w:rsidRDefault="0083429B" w:rsidP="0083429B">
      <w:pPr>
        <w:pStyle w:val="NoSpacing"/>
        <w:numPr>
          <w:ilvl w:val="0"/>
          <w:numId w:val="44"/>
        </w:numPr>
        <w:tabs>
          <w:tab w:val="left" w:pos="2927"/>
        </w:tabs>
        <w:rPr>
          <w:rFonts w:cstheme="minorHAnsi"/>
        </w:rPr>
      </w:pPr>
      <w:hyperlink r:id="rId14" w:history="1">
        <w:r w:rsidRPr="00B74AC9">
          <w:rPr>
            <w:rStyle w:val="Hyperlink"/>
            <w:rFonts w:cstheme="minorHAnsi"/>
          </w:rPr>
          <w:t>105 CMR 480.000</w:t>
        </w:r>
      </w:hyperlink>
      <w:r w:rsidRPr="00B74AC9">
        <w:rPr>
          <w:rFonts w:cstheme="minorHAnsi"/>
        </w:rPr>
        <w:t>: Minimum requirements for the Management of Medical or Biological Waste</w:t>
      </w:r>
    </w:p>
    <w:p w14:paraId="4EC3DCBC" w14:textId="43C93A93" w:rsidR="0083429B" w:rsidRPr="00B74AC9" w:rsidRDefault="0083429B" w:rsidP="0083429B">
      <w:pPr>
        <w:pStyle w:val="NoSpacing"/>
        <w:numPr>
          <w:ilvl w:val="0"/>
          <w:numId w:val="44"/>
        </w:numPr>
        <w:tabs>
          <w:tab w:val="left" w:pos="2927"/>
        </w:tabs>
        <w:rPr>
          <w:rFonts w:cstheme="minorHAnsi"/>
        </w:rPr>
      </w:pPr>
      <w:hyperlink r:id="rId15" w:history="1">
        <w:r w:rsidRPr="00B74AC9">
          <w:rPr>
            <w:rStyle w:val="Hyperlink"/>
            <w:rFonts w:cstheme="minorHAnsi"/>
          </w:rPr>
          <w:t>105 CMR 500.000</w:t>
        </w:r>
      </w:hyperlink>
      <w:r w:rsidRPr="00B74AC9">
        <w:rPr>
          <w:rFonts w:cstheme="minorHAnsi"/>
        </w:rPr>
        <w:t>: Good Manufacturing Practices for Food</w:t>
      </w:r>
    </w:p>
    <w:p w14:paraId="159EE61B" w14:textId="0A5D78F9" w:rsidR="0083429B" w:rsidRPr="00B74AC9" w:rsidRDefault="0083429B" w:rsidP="00052242">
      <w:pPr>
        <w:rPr>
          <w:rFonts w:asciiTheme="minorHAnsi" w:eastAsiaTheme="minorEastAsia" w:hAnsiTheme="minorHAnsi" w:cstheme="minorHAnsi"/>
        </w:rPr>
      </w:pPr>
    </w:p>
    <w:p w14:paraId="03AF1E87" w14:textId="47019BA7" w:rsidR="00052242" w:rsidRPr="00B74AC9" w:rsidRDefault="00052242" w:rsidP="00052242">
      <w:pPr>
        <w:rPr>
          <w:rFonts w:asciiTheme="minorHAnsi" w:eastAsiaTheme="minorEastAsia" w:hAnsiTheme="minorHAnsi" w:cstheme="minorHAnsi"/>
        </w:rPr>
      </w:pPr>
      <w:r w:rsidRPr="00B74AC9">
        <w:rPr>
          <w:rFonts w:asciiTheme="minorHAnsi" w:eastAsiaTheme="minorEastAsia" w:hAnsiTheme="minorHAnsi" w:cstheme="minorHAnsi"/>
        </w:rPr>
        <w:t>This inspection report is true and accurate to the best of my knowledge.</w:t>
      </w:r>
    </w:p>
    <w:bookmarkEnd w:id="5"/>
    <w:p w14:paraId="7032DF02" w14:textId="3746A09D" w:rsidR="00052242" w:rsidRPr="00B74AC9" w:rsidRDefault="00052242" w:rsidP="00052242">
      <w:pPr>
        <w:rPr>
          <w:rFonts w:asciiTheme="minorHAnsi" w:eastAsiaTheme="minorEastAsia" w:hAnsiTheme="minorHAnsi" w:cstheme="minorHAnsi"/>
        </w:rPr>
      </w:pPr>
    </w:p>
    <w:p w14:paraId="6AA231E1" w14:textId="62014D40" w:rsidR="00052242" w:rsidRPr="00B74AC9" w:rsidRDefault="00052242" w:rsidP="00052242">
      <w:pPr>
        <w:rPr>
          <w:rFonts w:asciiTheme="minorHAnsi" w:eastAsiaTheme="minorEastAsia" w:hAnsiTheme="minorHAnsi" w:cstheme="minorHAnsi"/>
        </w:rPr>
      </w:pPr>
    </w:p>
    <w:p w14:paraId="6B608324" w14:textId="2E62A6BC" w:rsidR="00052242" w:rsidRPr="00B74AC9" w:rsidRDefault="00052242" w:rsidP="00052242">
      <w:pPr>
        <w:rPr>
          <w:rFonts w:asciiTheme="minorHAnsi" w:eastAsiaTheme="minorEastAsia" w:hAnsiTheme="minorHAnsi" w:cstheme="minorHAnsi"/>
        </w:rPr>
      </w:pPr>
      <w:r w:rsidRPr="00B74AC9">
        <w:rPr>
          <w:rFonts w:asciiTheme="minorHAnsi" w:hAnsiTheme="minorHAnsi" w:cstheme="minorHAnsi"/>
        </w:rPr>
        <w:tab/>
      </w:r>
      <w:r w:rsidRPr="00B74AC9">
        <w:rPr>
          <w:rFonts w:asciiTheme="minorHAnsi" w:hAnsiTheme="minorHAnsi" w:cstheme="minorHAnsi"/>
        </w:rPr>
        <w:tab/>
      </w:r>
      <w:r w:rsidRPr="00B74AC9">
        <w:rPr>
          <w:rFonts w:asciiTheme="minorHAnsi" w:hAnsiTheme="minorHAnsi" w:cstheme="minorHAnsi"/>
        </w:rPr>
        <w:tab/>
      </w:r>
      <w:r w:rsidRPr="00B74AC9">
        <w:rPr>
          <w:rFonts w:asciiTheme="minorHAnsi" w:hAnsiTheme="minorHAnsi" w:cstheme="minorHAnsi"/>
        </w:rPr>
        <w:tab/>
      </w:r>
      <w:r w:rsidRPr="00B74AC9">
        <w:rPr>
          <w:rFonts w:asciiTheme="minorHAnsi" w:hAnsiTheme="minorHAnsi" w:cstheme="minorHAnsi"/>
        </w:rPr>
        <w:tab/>
      </w:r>
      <w:r w:rsidRPr="00B74AC9">
        <w:rPr>
          <w:rFonts w:asciiTheme="minorHAnsi" w:hAnsiTheme="minorHAnsi" w:cstheme="minorHAnsi"/>
        </w:rPr>
        <w:tab/>
      </w:r>
      <w:r w:rsidRPr="00B74AC9">
        <w:rPr>
          <w:rFonts w:asciiTheme="minorHAnsi" w:hAnsiTheme="minorHAnsi" w:cstheme="minorHAnsi"/>
        </w:rPr>
        <w:tab/>
      </w:r>
      <w:r w:rsidRPr="00B74AC9">
        <w:rPr>
          <w:rFonts w:asciiTheme="minorHAnsi" w:hAnsiTheme="minorHAnsi" w:cstheme="minorHAnsi"/>
        </w:rPr>
        <w:tab/>
      </w:r>
      <w:r w:rsidRPr="00B74AC9">
        <w:rPr>
          <w:rFonts w:asciiTheme="minorHAnsi" w:hAnsiTheme="minorHAnsi" w:cstheme="minorHAnsi"/>
        </w:rPr>
        <w:tab/>
      </w:r>
      <w:r w:rsidRPr="00B74AC9">
        <w:rPr>
          <w:rFonts w:asciiTheme="minorHAnsi" w:eastAsiaTheme="minorEastAsia" w:hAnsiTheme="minorHAnsi" w:cstheme="minorHAnsi"/>
        </w:rPr>
        <w:t>Sincerely,</w:t>
      </w:r>
    </w:p>
    <w:p w14:paraId="7093E653" w14:textId="19A34C92" w:rsidR="00052242" w:rsidRPr="00B74AC9" w:rsidRDefault="00B74AC9" w:rsidP="00052242">
      <w:pPr>
        <w:rPr>
          <w:rFonts w:asciiTheme="minorHAnsi" w:eastAsiaTheme="minorEastAsia" w:hAnsiTheme="minorHAnsi" w:cstheme="minorHAnsi"/>
        </w:rPr>
      </w:pPr>
      <w:r w:rsidRPr="00B74AC9">
        <w:rPr>
          <w:rFonts w:asciiTheme="minorHAnsi" w:hAnsiTheme="minorHAnsi" w:cstheme="minorHAnsi"/>
          <w:noProof/>
        </w:rPr>
        <w:drawing>
          <wp:anchor distT="0" distB="0" distL="114300" distR="114300" simplePos="0" relativeHeight="251660288" behindDoc="1" locked="0" layoutInCell="1" allowOverlap="1" wp14:anchorId="64A2AE97" wp14:editId="6E35A4BE">
            <wp:simplePos x="0" y="0"/>
            <wp:positionH relativeFrom="margin">
              <wp:posOffset>4068473</wp:posOffset>
            </wp:positionH>
            <wp:positionV relativeFrom="margin">
              <wp:posOffset>1565524</wp:posOffset>
            </wp:positionV>
            <wp:extent cx="1216712" cy="365760"/>
            <wp:effectExtent l="0" t="0" r="2540" b="0"/>
            <wp:wrapNone/>
            <wp:docPr id="23" name="Picture 2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 Word&#10;&#10;Description automatically generated"/>
                    <pic:cNvPicPr/>
                  </pic:nvPicPr>
                  <pic:blipFill rotWithShape="1">
                    <a:blip r:embed="rId16">
                      <a:extLst>
                        <a:ext uri="{28A0092B-C50C-407E-A947-70E740481C1C}">
                          <a14:useLocalDpi xmlns:a14="http://schemas.microsoft.com/office/drawing/2010/main" val="0"/>
                        </a:ext>
                      </a:extLst>
                    </a:blip>
                    <a:srcRect l="29940" t="54701" r="62364" b="40641"/>
                    <a:stretch/>
                  </pic:blipFill>
                  <pic:spPr bwMode="auto">
                    <a:xfrm>
                      <a:off x="0" y="0"/>
                      <a:ext cx="1216712"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F7EDDE" w14:textId="293BF856" w:rsidR="00052242" w:rsidRPr="00B74AC9" w:rsidRDefault="00052242" w:rsidP="00052242">
      <w:pPr>
        <w:rPr>
          <w:rFonts w:asciiTheme="minorHAnsi" w:eastAsiaTheme="minorEastAsia" w:hAnsiTheme="minorHAnsi" w:cstheme="minorHAnsi"/>
        </w:rPr>
      </w:pPr>
    </w:p>
    <w:p w14:paraId="44F76D64" w14:textId="605D9050" w:rsidR="00377C17" w:rsidRPr="00B74AC9" w:rsidRDefault="00377C17" w:rsidP="00052242">
      <w:pPr>
        <w:rPr>
          <w:rFonts w:asciiTheme="minorHAnsi" w:eastAsiaTheme="minorEastAsia" w:hAnsiTheme="minorHAnsi" w:cstheme="minorHAnsi"/>
        </w:rPr>
      </w:pP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00A55251" w:rsidRPr="00B74AC9">
        <w:rPr>
          <w:rFonts w:asciiTheme="minorHAnsi" w:eastAsiaTheme="minorEastAsia" w:hAnsiTheme="minorHAnsi" w:cstheme="minorHAnsi"/>
        </w:rPr>
        <w:t>Kerry Wagner, MPH</w:t>
      </w:r>
    </w:p>
    <w:p w14:paraId="3AEF87BD" w14:textId="576ECD39" w:rsidR="00A55251" w:rsidRPr="00B74AC9" w:rsidRDefault="00A55251" w:rsidP="00052242">
      <w:pPr>
        <w:rPr>
          <w:rFonts w:asciiTheme="minorHAnsi" w:eastAsiaTheme="minorEastAsia" w:hAnsiTheme="minorHAnsi" w:cstheme="minorHAnsi"/>
        </w:rPr>
      </w:pP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r>
      <w:r w:rsidRPr="00B74AC9">
        <w:rPr>
          <w:rFonts w:asciiTheme="minorHAnsi" w:eastAsiaTheme="minorEastAsia" w:hAnsiTheme="minorHAnsi" w:cstheme="minorHAnsi"/>
        </w:rPr>
        <w:tab/>
        <w:t>Field Supervisor, EHRS, BCEH</w:t>
      </w:r>
    </w:p>
    <w:p w14:paraId="11FD966E" w14:textId="7D81FDCB" w:rsidR="001718AD" w:rsidRPr="00B525A7" w:rsidRDefault="001718AD" w:rsidP="00052242">
      <w:pPr>
        <w:rPr>
          <w:rFonts w:asciiTheme="minorHAnsi" w:eastAsiaTheme="minorEastAsia" w:hAnsiTheme="minorHAnsi" w:cstheme="minorHAnsi"/>
        </w:rPr>
      </w:pPr>
    </w:p>
    <w:sectPr w:rsidR="001718AD" w:rsidRPr="00B525A7" w:rsidSect="008114C0">
      <w:pgSz w:w="12240" w:h="15840" w:code="1"/>
      <w:pgMar w:top="720" w:right="720" w:bottom="864"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64E7" w14:textId="77777777" w:rsidR="00C422D9" w:rsidRDefault="00C422D9">
      <w:r>
        <w:separator/>
      </w:r>
    </w:p>
  </w:endnote>
  <w:endnote w:type="continuationSeparator" w:id="0">
    <w:p w14:paraId="276CC96E" w14:textId="77777777" w:rsidR="00C422D9" w:rsidRDefault="00C422D9">
      <w:r>
        <w:continuationSeparator/>
      </w:r>
    </w:p>
  </w:endnote>
  <w:endnote w:type="continuationNotice" w:id="1">
    <w:p w14:paraId="0A040A60" w14:textId="77777777" w:rsidR="00C422D9" w:rsidRDefault="00C42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altName w:val="Arial"/>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5F11DF9A" w:rsidR="00FE49BA" w:rsidRDefault="00FE49BA">
    <w:pPr>
      <w:pStyle w:val="Footer"/>
      <w:rPr>
        <w:rFonts w:asciiTheme="minorHAnsi" w:hAnsiTheme="minorHAnsi" w:cstheme="minorHAnsi"/>
        <w:sz w:val="20"/>
        <w:szCs w:val="20"/>
      </w:rPr>
    </w:pPr>
  </w:p>
  <w:p w14:paraId="1DF88C5E" w14:textId="07B88C31" w:rsidR="00937C4B" w:rsidRPr="002901FC" w:rsidRDefault="00BF3B67">
    <w:pPr>
      <w:pStyle w:val="Footer"/>
      <w:rPr>
        <w:rFonts w:asciiTheme="minorHAnsi" w:hAnsiTheme="minorHAnsi" w:cstheme="minorHAnsi"/>
        <w:sz w:val="20"/>
        <w:szCs w:val="20"/>
      </w:rPr>
    </w:pPr>
    <w:r w:rsidRPr="00BF3B67">
      <w:rPr>
        <w:rFonts w:asciiTheme="minorHAnsi" w:hAnsiTheme="minorHAnsi" w:cstheme="minorHAnsi"/>
        <w:sz w:val="20"/>
        <w:szCs w:val="20"/>
      </w:rPr>
      <w:t>451-24(2)-Bristol-New Bedford-Report</w:t>
    </w:r>
    <w:r w:rsidR="00B07DFA">
      <w:rPr>
        <w:rFonts w:asciiTheme="minorHAnsi" w:hAnsiTheme="minorHAnsi" w:cstheme="minorHAnsi"/>
        <w:sz w:val="20"/>
        <w:szCs w:val="20"/>
      </w:rPr>
      <w:t xml:space="preserve"> 1-</w:t>
    </w:r>
    <w:r w:rsidR="00194B0C">
      <w:rPr>
        <w:rFonts w:asciiTheme="minorHAnsi" w:hAnsiTheme="minorHAnsi" w:cstheme="minorHAnsi"/>
        <w:sz w:val="20"/>
        <w:szCs w:val="20"/>
      </w:rPr>
      <w:t>14</w:t>
    </w:r>
    <w:r w:rsidR="00B07DFA">
      <w:rPr>
        <w:rFonts w:asciiTheme="minorHAnsi" w:hAnsiTheme="minorHAnsi" w:cstheme="minorHAnsi"/>
        <w:sz w:val="20"/>
        <w:szCs w:val="20"/>
      </w:rPr>
      <w:t>-25</w:t>
    </w:r>
    <w:r w:rsidR="005E4E8D">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937C4B" w:rsidRPr="002901FC">
      <w:rPr>
        <w:rFonts w:asciiTheme="minorHAnsi" w:hAnsiTheme="minorHAnsi" w:cstheme="minorHAnsi"/>
        <w:sz w:val="20"/>
        <w:szCs w:val="20"/>
      </w:rPr>
      <w:t xml:space="preserve">Page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PAGE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w:t>
    </w:r>
    <w:r w:rsidR="00937C4B" w:rsidRPr="002901FC">
      <w:rPr>
        <w:rFonts w:asciiTheme="minorHAnsi" w:hAnsiTheme="minorHAnsi" w:cstheme="minorHAnsi"/>
        <w:sz w:val="20"/>
        <w:szCs w:val="20"/>
      </w:rPr>
      <w:fldChar w:fldCharType="end"/>
    </w:r>
    <w:r w:rsidR="00937C4B" w:rsidRPr="002901FC">
      <w:rPr>
        <w:rFonts w:asciiTheme="minorHAnsi" w:hAnsiTheme="minorHAnsi" w:cstheme="minorHAnsi"/>
        <w:sz w:val="20"/>
        <w:szCs w:val="20"/>
      </w:rPr>
      <w:t xml:space="preserve"> of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NUMPAGES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12</w:t>
    </w:r>
    <w:r w:rsidR="00937C4B"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EC64" w14:textId="77777777" w:rsidR="00C422D9" w:rsidRDefault="00C422D9">
      <w:r>
        <w:separator/>
      </w:r>
    </w:p>
  </w:footnote>
  <w:footnote w:type="continuationSeparator" w:id="0">
    <w:p w14:paraId="0D1D7BDB" w14:textId="77777777" w:rsidR="00C422D9" w:rsidRDefault="00C422D9">
      <w:r>
        <w:continuationSeparator/>
      </w:r>
    </w:p>
  </w:footnote>
  <w:footnote w:type="continuationNotice" w:id="1">
    <w:p w14:paraId="0F5BA530" w14:textId="77777777" w:rsidR="00C422D9" w:rsidRDefault="00C422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3CB"/>
    <w:multiLevelType w:val="multilevel"/>
    <w:tmpl w:val="E528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90489"/>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75FA6"/>
    <w:multiLevelType w:val="hybridMultilevel"/>
    <w:tmpl w:val="43126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92DF9"/>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FB380A"/>
    <w:multiLevelType w:val="hybridMultilevel"/>
    <w:tmpl w:val="B2B45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93015"/>
    <w:multiLevelType w:val="hybridMultilevel"/>
    <w:tmpl w:val="9ADEC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C15A33"/>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31089D"/>
    <w:multiLevelType w:val="multilevel"/>
    <w:tmpl w:val="5EB2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921BFC"/>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AA2982"/>
    <w:multiLevelType w:val="hybridMultilevel"/>
    <w:tmpl w:val="04C09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2E73DA5"/>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0131DD"/>
    <w:multiLevelType w:val="multilevel"/>
    <w:tmpl w:val="701C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B5D4205"/>
    <w:multiLevelType w:val="hybridMultilevel"/>
    <w:tmpl w:val="9ADEC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101623"/>
    <w:multiLevelType w:val="multilevel"/>
    <w:tmpl w:val="CE6A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5F7681A"/>
    <w:multiLevelType w:val="hybridMultilevel"/>
    <w:tmpl w:val="04C09A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60E18"/>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AA0CC4"/>
    <w:multiLevelType w:val="hybridMultilevel"/>
    <w:tmpl w:val="6E5C5E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60224B"/>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DA1908"/>
    <w:multiLevelType w:val="multilevel"/>
    <w:tmpl w:val="E5D2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5D6F5B"/>
    <w:multiLevelType w:val="hybridMultilevel"/>
    <w:tmpl w:val="DFC8B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E377A6"/>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7413F1B"/>
    <w:multiLevelType w:val="hybridMultilevel"/>
    <w:tmpl w:val="E87A36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1E2B68"/>
    <w:multiLevelType w:val="hybridMultilevel"/>
    <w:tmpl w:val="FDBA6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C044C0"/>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3004975">
    <w:abstractNumId w:val="35"/>
  </w:num>
  <w:num w:numId="2" w16cid:durableId="1871839593">
    <w:abstractNumId w:val="33"/>
  </w:num>
  <w:num w:numId="3" w16cid:durableId="426385599">
    <w:abstractNumId w:val="26"/>
  </w:num>
  <w:num w:numId="4" w16cid:durableId="1782530255">
    <w:abstractNumId w:val="24"/>
  </w:num>
  <w:num w:numId="5" w16cid:durableId="144124479">
    <w:abstractNumId w:val="24"/>
  </w:num>
  <w:num w:numId="6" w16cid:durableId="1504857088">
    <w:abstractNumId w:val="10"/>
  </w:num>
  <w:num w:numId="7" w16cid:durableId="2105685408">
    <w:abstractNumId w:val="24"/>
    <w:lvlOverride w:ilvl="0">
      <w:startOverride w:val="1"/>
    </w:lvlOverride>
    <w:lvlOverride w:ilvl="1"/>
    <w:lvlOverride w:ilvl="2"/>
    <w:lvlOverride w:ilvl="3"/>
    <w:lvlOverride w:ilvl="4"/>
    <w:lvlOverride w:ilvl="5"/>
    <w:lvlOverride w:ilvl="6"/>
    <w:lvlOverride w:ilvl="7"/>
    <w:lvlOverride w:ilvl="8"/>
  </w:num>
  <w:num w:numId="8" w16cid:durableId="644357835">
    <w:abstractNumId w:val="4"/>
  </w:num>
  <w:num w:numId="9" w16cid:durableId="945500608">
    <w:abstractNumId w:val="12"/>
  </w:num>
  <w:num w:numId="10" w16cid:durableId="145049403">
    <w:abstractNumId w:val="17"/>
  </w:num>
  <w:num w:numId="11" w16cid:durableId="206571792">
    <w:abstractNumId w:val="34"/>
  </w:num>
  <w:num w:numId="12" w16cid:durableId="1003968979">
    <w:abstractNumId w:val="21"/>
  </w:num>
  <w:num w:numId="13" w16cid:durableId="1562323177">
    <w:abstractNumId w:val="42"/>
  </w:num>
  <w:num w:numId="14" w16cid:durableId="34932364">
    <w:abstractNumId w:val="36"/>
  </w:num>
  <w:num w:numId="15" w16cid:durableId="1911965943">
    <w:abstractNumId w:val="30"/>
  </w:num>
  <w:num w:numId="16" w16cid:durableId="187068301">
    <w:abstractNumId w:val="40"/>
  </w:num>
  <w:num w:numId="17" w16cid:durableId="1028023965">
    <w:abstractNumId w:val="22"/>
  </w:num>
  <w:num w:numId="18" w16cid:durableId="49769879">
    <w:abstractNumId w:val="41"/>
  </w:num>
  <w:num w:numId="19" w16cid:durableId="12406741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956752">
    <w:abstractNumId w:val="27"/>
  </w:num>
  <w:num w:numId="21" w16cid:durableId="250430593">
    <w:abstractNumId w:val="23"/>
  </w:num>
  <w:num w:numId="22" w16cid:durableId="736978574">
    <w:abstractNumId w:val="23"/>
  </w:num>
  <w:num w:numId="23" w16cid:durableId="71244134">
    <w:abstractNumId w:val="9"/>
  </w:num>
  <w:num w:numId="24" w16cid:durableId="440153391">
    <w:abstractNumId w:val="38"/>
  </w:num>
  <w:num w:numId="25" w16cid:durableId="1444419571">
    <w:abstractNumId w:val="44"/>
  </w:num>
  <w:num w:numId="26" w16cid:durableId="1618634336">
    <w:abstractNumId w:val="28"/>
  </w:num>
  <w:num w:numId="27" w16cid:durableId="1512723315">
    <w:abstractNumId w:val="1"/>
  </w:num>
  <w:num w:numId="28" w16cid:durableId="730353180">
    <w:abstractNumId w:val="29"/>
  </w:num>
  <w:num w:numId="29" w16cid:durableId="1415467779">
    <w:abstractNumId w:val="8"/>
  </w:num>
  <w:num w:numId="30" w16cid:durableId="598878798">
    <w:abstractNumId w:val="31"/>
  </w:num>
  <w:num w:numId="31" w16cid:durableId="1544635010">
    <w:abstractNumId w:val="14"/>
  </w:num>
  <w:num w:numId="32" w16cid:durableId="1450975687">
    <w:abstractNumId w:val="0"/>
  </w:num>
  <w:num w:numId="33" w16cid:durableId="455174837">
    <w:abstractNumId w:val="7"/>
  </w:num>
  <w:num w:numId="34" w16cid:durableId="1859195635">
    <w:abstractNumId w:val="32"/>
  </w:num>
  <w:num w:numId="35" w16cid:durableId="1594968255">
    <w:abstractNumId w:val="18"/>
  </w:num>
  <w:num w:numId="36" w16cid:durableId="339506227">
    <w:abstractNumId w:val="37"/>
  </w:num>
  <w:num w:numId="37" w16cid:durableId="903419457">
    <w:abstractNumId w:val="2"/>
  </w:num>
  <w:num w:numId="38" w16cid:durableId="1341422137">
    <w:abstractNumId w:val="3"/>
  </w:num>
  <w:num w:numId="39" w16cid:durableId="1918593891">
    <w:abstractNumId w:val="6"/>
  </w:num>
  <w:num w:numId="40" w16cid:durableId="1664577182">
    <w:abstractNumId w:val="13"/>
  </w:num>
  <w:num w:numId="41" w16cid:durableId="470446275">
    <w:abstractNumId w:val="25"/>
  </w:num>
  <w:num w:numId="42" w16cid:durableId="2042122162">
    <w:abstractNumId w:val="19"/>
  </w:num>
  <w:num w:numId="43" w16cid:durableId="1887637845">
    <w:abstractNumId w:val="20"/>
  </w:num>
  <w:num w:numId="44" w16cid:durableId="1464737083">
    <w:abstractNumId w:val="11"/>
  </w:num>
  <w:num w:numId="45" w16cid:durableId="1060637932">
    <w:abstractNumId w:val="43"/>
  </w:num>
  <w:num w:numId="46" w16cid:durableId="491651635">
    <w:abstractNumId w:val="39"/>
  </w:num>
  <w:num w:numId="47" w16cid:durableId="1973248387">
    <w:abstractNumId w:val="16"/>
  </w:num>
  <w:num w:numId="48" w16cid:durableId="1153523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6F23"/>
    <w:rsid w:val="00017F08"/>
    <w:rsid w:val="0002008E"/>
    <w:rsid w:val="000205D9"/>
    <w:rsid w:val="00022B76"/>
    <w:rsid w:val="000263C9"/>
    <w:rsid w:val="00027DC5"/>
    <w:rsid w:val="00034119"/>
    <w:rsid w:val="00036EE3"/>
    <w:rsid w:val="0003744E"/>
    <w:rsid w:val="00040A62"/>
    <w:rsid w:val="00040BAA"/>
    <w:rsid w:val="00042EB6"/>
    <w:rsid w:val="00043901"/>
    <w:rsid w:val="00044B88"/>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35D1"/>
    <w:rsid w:val="00086740"/>
    <w:rsid w:val="00090F16"/>
    <w:rsid w:val="00093981"/>
    <w:rsid w:val="000947F0"/>
    <w:rsid w:val="00095236"/>
    <w:rsid w:val="00096690"/>
    <w:rsid w:val="00096A46"/>
    <w:rsid w:val="000A29D9"/>
    <w:rsid w:val="000A503C"/>
    <w:rsid w:val="000A5325"/>
    <w:rsid w:val="000A6652"/>
    <w:rsid w:val="000A7139"/>
    <w:rsid w:val="000A7343"/>
    <w:rsid w:val="000A738C"/>
    <w:rsid w:val="000A73FB"/>
    <w:rsid w:val="000B1935"/>
    <w:rsid w:val="000B47A7"/>
    <w:rsid w:val="000B5628"/>
    <w:rsid w:val="000B6661"/>
    <w:rsid w:val="000C1C3D"/>
    <w:rsid w:val="000C1D7F"/>
    <w:rsid w:val="000C5139"/>
    <w:rsid w:val="000C6054"/>
    <w:rsid w:val="000C643D"/>
    <w:rsid w:val="000C64A6"/>
    <w:rsid w:val="000C6AAF"/>
    <w:rsid w:val="000D2246"/>
    <w:rsid w:val="000D270B"/>
    <w:rsid w:val="000D2CA6"/>
    <w:rsid w:val="000D6BDA"/>
    <w:rsid w:val="000E4D26"/>
    <w:rsid w:val="000E55FE"/>
    <w:rsid w:val="000E5B14"/>
    <w:rsid w:val="000F03CF"/>
    <w:rsid w:val="000F2496"/>
    <w:rsid w:val="000F3B30"/>
    <w:rsid w:val="000F7F95"/>
    <w:rsid w:val="001052FE"/>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516F"/>
    <w:rsid w:val="0014650A"/>
    <w:rsid w:val="00152BBD"/>
    <w:rsid w:val="00152CB9"/>
    <w:rsid w:val="00156F40"/>
    <w:rsid w:val="00157A98"/>
    <w:rsid w:val="0016222A"/>
    <w:rsid w:val="00163401"/>
    <w:rsid w:val="00166FF7"/>
    <w:rsid w:val="001672EF"/>
    <w:rsid w:val="00167883"/>
    <w:rsid w:val="001718AD"/>
    <w:rsid w:val="001730A4"/>
    <w:rsid w:val="001736F9"/>
    <w:rsid w:val="00173710"/>
    <w:rsid w:val="00176EC4"/>
    <w:rsid w:val="00177BDD"/>
    <w:rsid w:val="00180B40"/>
    <w:rsid w:val="0018242E"/>
    <w:rsid w:val="00184884"/>
    <w:rsid w:val="00184E21"/>
    <w:rsid w:val="00187621"/>
    <w:rsid w:val="00187909"/>
    <w:rsid w:val="00194B0C"/>
    <w:rsid w:val="00194E65"/>
    <w:rsid w:val="001977C7"/>
    <w:rsid w:val="001A28A3"/>
    <w:rsid w:val="001A7E13"/>
    <w:rsid w:val="001B00DC"/>
    <w:rsid w:val="001B0113"/>
    <w:rsid w:val="001B0D3C"/>
    <w:rsid w:val="001B0EF8"/>
    <w:rsid w:val="001B1E82"/>
    <w:rsid w:val="001B286D"/>
    <w:rsid w:val="001B4794"/>
    <w:rsid w:val="001B5B3D"/>
    <w:rsid w:val="001B654B"/>
    <w:rsid w:val="001C02BA"/>
    <w:rsid w:val="001C0CAC"/>
    <w:rsid w:val="001C6152"/>
    <w:rsid w:val="001C668A"/>
    <w:rsid w:val="001D0CDF"/>
    <w:rsid w:val="001D140E"/>
    <w:rsid w:val="001D2525"/>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5392"/>
    <w:rsid w:val="001F6918"/>
    <w:rsid w:val="00200BA0"/>
    <w:rsid w:val="00201347"/>
    <w:rsid w:val="00204324"/>
    <w:rsid w:val="00204C8C"/>
    <w:rsid w:val="00204F23"/>
    <w:rsid w:val="00205CBA"/>
    <w:rsid w:val="00210C9E"/>
    <w:rsid w:val="002127B1"/>
    <w:rsid w:val="00214C3C"/>
    <w:rsid w:val="0021667F"/>
    <w:rsid w:val="002206A8"/>
    <w:rsid w:val="00222024"/>
    <w:rsid w:val="002223F9"/>
    <w:rsid w:val="00223442"/>
    <w:rsid w:val="002260C3"/>
    <w:rsid w:val="00231FF4"/>
    <w:rsid w:val="002322AE"/>
    <w:rsid w:val="0023251F"/>
    <w:rsid w:val="00233339"/>
    <w:rsid w:val="00233A9D"/>
    <w:rsid w:val="00233E6C"/>
    <w:rsid w:val="002353C6"/>
    <w:rsid w:val="00235494"/>
    <w:rsid w:val="0023690D"/>
    <w:rsid w:val="00237521"/>
    <w:rsid w:val="002447EC"/>
    <w:rsid w:val="00250E22"/>
    <w:rsid w:val="00250FE2"/>
    <w:rsid w:val="00252C8D"/>
    <w:rsid w:val="00253A49"/>
    <w:rsid w:val="002545A9"/>
    <w:rsid w:val="0025507C"/>
    <w:rsid w:val="00257CC0"/>
    <w:rsid w:val="00260F4F"/>
    <w:rsid w:val="0026322A"/>
    <w:rsid w:val="00265C7C"/>
    <w:rsid w:val="0026614E"/>
    <w:rsid w:val="00270ADE"/>
    <w:rsid w:val="00270CFE"/>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1D30"/>
    <w:rsid w:val="002B3853"/>
    <w:rsid w:val="002B3CC5"/>
    <w:rsid w:val="002B484F"/>
    <w:rsid w:val="002B7808"/>
    <w:rsid w:val="002C0310"/>
    <w:rsid w:val="002C08C7"/>
    <w:rsid w:val="002C1311"/>
    <w:rsid w:val="002C3081"/>
    <w:rsid w:val="002C33D7"/>
    <w:rsid w:val="002C7001"/>
    <w:rsid w:val="002D14FC"/>
    <w:rsid w:val="002D1843"/>
    <w:rsid w:val="002D4430"/>
    <w:rsid w:val="002D44E5"/>
    <w:rsid w:val="002D4F30"/>
    <w:rsid w:val="002D563F"/>
    <w:rsid w:val="002D5BBB"/>
    <w:rsid w:val="002E05AB"/>
    <w:rsid w:val="002E1026"/>
    <w:rsid w:val="002E387B"/>
    <w:rsid w:val="002E4C21"/>
    <w:rsid w:val="002F4115"/>
    <w:rsid w:val="002F48AF"/>
    <w:rsid w:val="002F4AFF"/>
    <w:rsid w:val="002F6113"/>
    <w:rsid w:val="00300384"/>
    <w:rsid w:val="00301497"/>
    <w:rsid w:val="003035F1"/>
    <w:rsid w:val="003038BB"/>
    <w:rsid w:val="00303920"/>
    <w:rsid w:val="00310FF3"/>
    <w:rsid w:val="0031217E"/>
    <w:rsid w:val="00312716"/>
    <w:rsid w:val="00313827"/>
    <w:rsid w:val="00314F61"/>
    <w:rsid w:val="0031619C"/>
    <w:rsid w:val="0032272B"/>
    <w:rsid w:val="00326307"/>
    <w:rsid w:val="00327F14"/>
    <w:rsid w:val="00330C69"/>
    <w:rsid w:val="00332071"/>
    <w:rsid w:val="00333792"/>
    <w:rsid w:val="00333B5A"/>
    <w:rsid w:val="003343CA"/>
    <w:rsid w:val="003345B2"/>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226C"/>
    <w:rsid w:val="0039368D"/>
    <w:rsid w:val="00393824"/>
    <w:rsid w:val="003943F7"/>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1798C"/>
    <w:rsid w:val="004234EA"/>
    <w:rsid w:val="004234F3"/>
    <w:rsid w:val="00424017"/>
    <w:rsid w:val="0042426D"/>
    <w:rsid w:val="004249B2"/>
    <w:rsid w:val="00426C5A"/>
    <w:rsid w:val="004316DB"/>
    <w:rsid w:val="00435CC1"/>
    <w:rsid w:val="00436F8F"/>
    <w:rsid w:val="00437FF8"/>
    <w:rsid w:val="00441BA5"/>
    <w:rsid w:val="00443157"/>
    <w:rsid w:val="004449F3"/>
    <w:rsid w:val="004452E5"/>
    <w:rsid w:val="004464F7"/>
    <w:rsid w:val="00447F3C"/>
    <w:rsid w:val="00450B41"/>
    <w:rsid w:val="00451640"/>
    <w:rsid w:val="00454B16"/>
    <w:rsid w:val="004579CC"/>
    <w:rsid w:val="00457D39"/>
    <w:rsid w:val="004625A1"/>
    <w:rsid w:val="004628DF"/>
    <w:rsid w:val="00465A7A"/>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A6B0B"/>
    <w:rsid w:val="004A791E"/>
    <w:rsid w:val="004B08D8"/>
    <w:rsid w:val="004B0F6A"/>
    <w:rsid w:val="004B29B8"/>
    <w:rsid w:val="004B628E"/>
    <w:rsid w:val="004B6491"/>
    <w:rsid w:val="004B668F"/>
    <w:rsid w:val="004C0F20"/>
    <w:rsid w:val="004C6026"/>
    <w:rsid w:val="004D1C2F"/>
    <w:rsid w:val="004D3D42"/>
    <w:rsid w:val="004D5E03"/>
    <w:rsid w:val="004D6E55"/>
    <w:rsid w:val="004D7632"/>
    <w:rsid w:val="004D78B5"/>
    <w:rsid w:val="004F0D48"/>
    <w:rsid w:val="004F1B77"/>
    <w:rsid w:val="004F373D"/>
    <w:rsid w:val="00500C11"/>
    <w:rsid w:val="00507F9D"/>
    <w:rsid w:val="00510903"/>
    <w:rsid w:val="005119B5"/>
    <w:rsid w:val="0051249D"/>
    <w:rsid w:val="005136DC"/>
    <w:rsid w:val="00520732"/>
    <w:rsid w:val="00520CD7"/>
    <w:rsid w:val="00522115"/>
    <w:rsid w:val="00522F30"/>
    <w:rsid w:val="00523290"/>
    <w:rsid w:val="0052372F"/>
    <w:rsid w:val="0052487B"/>
    <w:rsid w:val="00533F43"/>
    <w:rsid w:val="00534A86"/>
    <w:rsid w:val="005353D1"/>
    <w:rsid w:val="0053564C"/>
    <w:rsid w:val="0053611B"/>
    <w:rsid w:val="00536A4F"/>
    <w:rsid w:val="005401C1"/>
    <w:rsid w:val="00540432"/>
    <w:rsid w:val="00542352"/>
    <w:rsid w:val="00542E3A"/>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C0446"/>
    <w:rsid w:val="005C14D8"/>
    <w:rsid w:val="005C1F0A"/>
    <w:rsid w:val="005C2184"/>
    <w:rsid w:val="005C323B"/>
    <w:rsid w:val="005C3EA1"/>
    <w:rsid w:val="005C5854"/>
    <w:rsid w:val="005C7889"/>
    <w:rsid w:val="005D0290"/>
    <w:rsid w:val="005D0ACF"/>
    <w:rsid w:val="005D2850"/>
    <w:rsid w:val="005D2C66"/>
    <w:rsid w:val="005D5585"/>
    <w:rsid w:val="005D78CE"/>
    <w:rsid w:val="005E2850"/>
    <w:rsid w:val="005E292E"/>
    <w:rsid w:val="005E3863"/>
    <w:rsid w:val="005E39D4"/>
    <w:rsid w:val="005E4E8D"/>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3ADB"/>
    <w:rsid w:val="006154CC"/>
    <w:rsid w:val="00617E15"/>
    <w:rsid w:val="006249A2"/>
    <w:rsid w:val="00627E10"/>
    <w:rsid w:val="0063020F"/>
    <w:rsid w:val="0063032C"/>
    <w:rsid w:val="00631A36"/>
    <w:rsid w:val="00632EC3"/>
    <w:rsid w:val="00635997"/>
    <w:rsid w:val="00637FEA"/>
    <w:rsid w:val="006403A3"/>
    <w:rsid w:val="00642B12"/>
    <w:rsid w:val="0064331F"/>
    <w:rsid w:val="00643691"/>
    <w:rsid w:val="0064420A"/>
    <w:rsid w:val="006447FF"/>
    <w:rsid w:val="006457D0"/>
    <w:rsid w:val="00646CF5"/>
    <w:rsid w:val="00647B62"/>
    <w:rsid w:val="00647C48"/>
    <w:rsid w:val="00650346"/>
    <w:rsid w:val="00650E05"/>
    <w:rsid w:val="00650F56"/>
    <w:rsid w:val="006514B0"/>
    <w:rsid w:val="006553F9"/>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D12DC"/>
    <w:rsid w:val="006D1C64"/>
    <w:rsid w:val="006D5050"/>
    <w:rsid w:val="006E1DAC"/>
    <w:rsid w:val="006E2AFA"/>
    <w:rsid w:val="006E37ED"/>
    <w:rsid w:val="006E3ABE"/>
    <w:rsid w:val="006E64A7"/>
    <w:rsid w:val="006E72AA"/>
    <w:rsid w:val="006F1592"/>
    <w:rsid w:val="006F1CF5"/>
    <w:rsid w:val="006F480E"/>
    <w:rsid w:val="006F4AB0"/>
    <w:rsid w:val="006F7BCA"/>
    <w:rsid w:val="00701158"/>
    <w:rsid w:val="00703DF2"/>
    <w:rsid w:val="00704A78"/>
    <w:rsid w:val="007060DC"/>
    <w:rsid w:val="007075F3"/>
    <w:rsid w:val="00710E17"/>
    <w:rsid w:val="00712F7E"/>
    <w:rsid w:val="00714B2A"/>
    <w:rsid w:val="00715B75"/>
    <w:rsid w:val="00717602"/>
    <w:rsid w:val="00724459"/>
    <w:rsid w:val="00724720"/>
    <w:rsid w:val="00727804"/>
    <w:rsid w:val="0073011B"/>
    <w:rsid w:val="007367BB"/>
    <w:rsid w:val="007369CF"/>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3554"/>
    <w:rsid w:val="007E5006"/>
    <w:rsid w:val="007E5392"/>
    <w:rsid w:val="007E7A65"/>
    <w:rsid w:val="007F0871"/>
    <w:rsid w:val="007F0EDF"/>
    <w:rsid w:val="007F3F6F"/>
    <w:rsid w:val="007F4B12"/>
    <w:rsid w:val="007F5A5F"/>
    <w:rsid w:val="007F5DF8"/>
    <w:rsid w:val="007F6129"/>
    <w:rsid w:val="007F7458"/>
    <w:rsid w:val="007F7870"/>
    <w:rsid w:val="0080127D"/>
    <w:rsid w:val="0080160D"/>
    <w:rsid w:val="00801F38"/>
    <w:rsid w:val="0080437D"/>
    <w:rsid w:val="00806AE9"/>
    <w:rsid w:val="008114C0"/>
    <w:rsid w:val="0081680C"/>
    <w:rsid w:val="0081720A"/>
    <w:rsid w:val="00820F57"/>
    <w:rsid w:val="00821B88"/>
    <w:rsid w:val="008223D6"/>
    <w:rsid w:val="00822833"/>
    <w:rsid w:val="008239E5"/>
    <w:rsid w:val="00827B17"/>
    <w:rsid w:val="008314DA"/>
    <w:rsid w:val="0083429B"/>
    <w:rsid w:val="00834C55"/>
    <w:rsid w:val="0083708B"/>
    <w:rsid w:val="0083725B"/>
    <w:rsid w:val="00840045"/>
    <w:rsid w:val="0084208B"/>
    <w:rsid w:val="00843352"/>
    <w:rsid w:val="00844E55"/>
    <w:rsid w:val="00845AB7"/>
    <w:rsid w:val="008460C3"/>
    <w:rsid w:val="0084642A"/>
    <w:rsid w:val="0084682E"/>
    <w:rsid w:val="00846A74"/>
    <w:rsid w:val="0085104E"/>
    <w:rsid w:val="0085184C"/>
    <w:rsid w:val="008526B3"/>
    <w:rsid w:val="0085679A"/>
    <w:rsid w:val="00857402"/>
    <w:rsid w:val="00860823"/>
    <w:rsid w:val="00861186"/>
    <w:rsid w:val="0086249C"/>
    <w:rsid w:val="008632F1"/>
    <w:rsid w:val="0086507E"/>
    <w:rsid w:val="00866248"/>
    <w:rsid w:val="008719D0"/>
    <w:rsid w:val="00872A10"/>
    <w:rsid w:val="008743E2"/>
    <w:rsid w:val="00876290"/>
    <w:rsid w:val="00877FCB"/>
    <w:rsid w:val="008858D7"/>
    <w:rsid w:val="00886458"/>
    <w:rsid w:val="00892789"/>
    <w:rsid w:val="00892FF4"/>
    <w:rsid w:val="00895FC0"/>
    <w:rsid w:val="008966AF"/>
    <w:rsid w:val="008A30BB"/>
    <w:rsid w:val="008A4670"/>
    <w:rsid w:val="008A47BC"/>
    <w:rsid w:val="008A6B5A"/>
    <w:rsid w:val="008B035F"/>
    <w:rsid w:val="008B2BA8"/>
    <w:rsid w:val="008B582A"/>
    <w:rsid w:val="008B64F2"/>
    <w:rsid w:val="008C300D"/>
    <w:rsid w:val="008C3322"/>
    <w:rsid w:val="008C4DC0"/>
    <w:rsid w:val="008C4F3E"/>
    <w:rsid w:val="008C52F5"/>
    <w:rsid w:val="008C5D74"/>
    <w:rsid w:val="008C68D8"/>
    <w:rsid w:val="008C7B13"/>
    <w:rsid w:val="008D108A"/>
    <w:rsid w:val="008D2268"/>
    <w:rsid w:val="008D2510"/>
    <w:rsid w:val="008D2CBE"/>
    <w:rsid w:val="008D3D5A"/>
    <w:rsid w:val="008E068F"/>
    <w:rsid w:val="008E0978"/>
    <w:rsid w:val="008E0E08"/>
    <w:rsid w:val="008E1199"/>
    <w:rsid w:val="008E2D33"/>
    <w:rsid w:val="008E660D"/>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5ED8"/>
    <w:rsid w:val="00917660"/>
    <w:rsid w:val="009218A2"/>
    <w:rsid w:val="0092536D"/>
    <w:rsid w:val="00925CFB"/>
    <w:rsid w:val="00927E04"/>
    <w:rsid w:val="00932409"/>
    <w:rsid w:val="009346B1"/>
    <w:rsid w:val="009351EB"/>
    <w:rsid w:val="0093547D"/>
    <w:rsid w:val="00936371"/>
    <w:rsid w:val="00937C4B"/>
    <w:rsid w:val="009414F8"/>
    <w:rsid w:val="009424B6"/>
    <w:rsid w:val="00942E6A"/>
    <w:rsid w:val="0094590A"/>
    <w:rsid w:val="00951E3F"/>
    <w:rsid w:val="00954712"/>
    <w:rsid w:val="00955118"/>
    <w:rsid w:val="00955635"/>
    <w:rsid w:val="00955D47"/>
    <w:rsid w:val="00960A21"/>
    <w:rsid w:val="00961A26"/>
    <w:rsid w:val="009628D8"/>
    <w:rsid w:val="0096684C"/>
    <w:rsid w:val="009700C5"/>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4F37"/>
    <w:rsid w:val="009A60C8"/>
    <w:rsid w:val="009A7146"/>
    <w:rsid w:val="009A76EB"/>
    <w:rsid w:val="009B382F"/>
    <w:rsid w:val="009B72C6"/>
    <w:rsid w:val="009C13EF"/>
    <w:rsid w:val="009C3414"/>
    <w:rsid w:val="009C4BAA"/>
    <w:rsid w:val="009C4BE4"/>
    <w:rsid w:val="009C4E4D"/>
    <w:rsid w:val="009C58CE"/>
    <w:rsid w:val="009C6784"/>
    <w:rsid w:val="009D1997"/>
    <w:rsid w:val="009D2852"/>
    <w:rsid w:val="009D3F6C"/>
    <w:rsid w:val="009D481C"/>
    <w:rsid w:val="009D50FC"/>
    <w:rsid w:val="009D600C"/>
    <w:rsid w:val="009E3228"/>
    <w:rsid w:val="009F1F97"/>
    <w:rsid w:val="009F2B15"/>
    <w:rsid w:val="00A02D21"/>
    <w:rsid w:val="00A1336A"/>
    <w:rsid w:val="00A13C45"/>
    <w:rsid w:val="00A221AD"/>
    <w:rsid w:val="00A22A57"/>
    <w:rsid w:val="00A233B0"/>
    <w:rsid w:val="00A2674A"/>
    <w:rsid w:val="00A26EF2"/>
    <w:rsid w:val="00A27DD7"/>
    <w:rsid w:val="00A308B8"/>
    <w:rsid w:val="00A30EB3"/>
    <w:rsid w:val="00A31349"/>
    <w:rsid w:val="00A31523"/>
    <w:rsid w:val="00A3306A"/>
    <w:rsid w:val="00A33191"/>
    <w:rsid w:val="00A33420"/>
    <w:rsid w:val="00A33DD8"/>
    <w:rsid w:val="00A349D5"/>
    <w:rsid w:val="00A41F1A"/>
    <w:rsid w:val="00A4419D"/>
    <w:rsid w:val="00A509A0"/>
    <w:rsid w:val="00A513A9"/>
    <w:rsid w:val="00A52FAD"/>
    <w:rsid w:val="00A55251"/>
    <w:rsid w:val="00A560F7"/>
    <w:rsid w:val="00A57FC9"/>
    <w:rsid w:val="00A60267"/>
    <w:rsid w:val="00A6404F"/>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0748"/>
    <w:rsid w:val="00AB1234"/>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B69"/>
    <w:rsid w:val="00B023F3"/>
    <w:rsid w:val="00B02572"/>
    <w:rsid w:val="00B025D6"/>
    <w:rsid w:val="00B036EB"/>
    <w:rsid w:val="00B06D83"/>
    <w:rsid w:val="00B0793B"/>
    <w:rsid w:val="00B07DFA"/>
    <w:rsid w:val="00B137C1"/>
    <w:rsid w:val="00B209FA"/>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0EED"/>
    <w:rsid w:val="00B41E26"/>
    <w:rsid w:val="00B41F3D"/>
    <w:rsid w:val="00B449DA"/>
    <w:rsid w:val="00B456E4"/>
    <w:rsid w:val="00B47FD3"/>
    <w:rsid w:val="00B52421"/>
    <w:rsid w:val="00B52585"/>
    <w:rsid w:val="00B525A7"/>
    <w:rsid w:val="00B56A6F"/>
    <w:rsid w:val="00B571D4"/>
    <w:rsid w:val="00B67FA7"/>
    <w:rsid w:val="00B71B6D"/>
    <w:rsid w:val="00B72B5C"/>
    <w:rsid w:val="00B74AC9"/>
    <w:rsid w:val="00B75CC2"/>
    <w:rsid w:val="00B76B96"/>
    <w:rsid w:val="00B80DA1"/>
    <w:rsid w:val="00B82D28"/>
    <w:rsid w:val="00B8338E"/>
    <w:rsid w:val="00B839CD"/>
    <w:rsid w:val="00B848C7"/>
    <w:rsid w:val="00B8640B"/>
    <w:rsid w:val="00B87CC8"/>
    <w:rsid w:val="00B906BE"/>
    <w:rsid w:val="00B9145E"/>
    <w:rsid w:val="00B92D84"/>
    <w:rsid w:val="00B92F2C"/>
    <w:rsid w:val="00B95374"/>
    <w:rsid w:val="00B97270"/>
    <w:rsid w:val="00B973DA"/>
    <w:rsid w:val="00BA1C94"/>
    <w:rsid w:val="00BA3C26"/>
    <w:rsid w:val="00BA3E29"/>
    <w:rsid w:val="00BA6DC7"/>
    <w:rsid w:val="00BB1B16"/>
    <w:rsid w:val="00BB57C2"/>
    <w:rsid w:val="00BB6512"/>
    <w:rsid w:val="00BB67D9"/>
    <w:rsid w:val="00BC0853"/>
    <w:rsid w:val="00BC1A3E"/>
    <w:rsid w:val="00BC1FED"/>
    <w:rsid w:val="00BC409C"/>
    <w:rsid w:val="00BC46A6"/>
    <w:rsid w:val="00BC5ABF"/>
    <w:rsid w:val="00BD2BCD"/>
    <w:rsid w:val="00BD610C"/>
    <w:rsid w:val="00BD673B"/>
    <w:rsid w:val="00BD6E90"/>
    <w:rsid w:val="00BD75CD"/>
    <w:rsid w:val="00BE11C5"/>
    <w:rsid w:val="00BE1CB5"/>
    <w:rsid w:val="00BE2067"/>
    <w:rsid w:val="00BE4ADE"/>
    <w:rsid w:val="00BF03CB"/>
    <w:rsid w:val="00BF1810"/>
    <w:rsid w:val="00BF34ED"/>
    <w:rsid w:val="00BF3B67"/>
    <w:rsid w:val="00BF3CC9"/>
    <w:rsid w:val="00BF6095"/>
    <w:rsid w:val="00BF6518"/>
    <w:rsid w:val="00BF6767"/>
    <w:rsid w:val="00BF7296"/>
    <w:rsid w:val="00C005EF"/>
    <w:rsid w:val="00C00766"/>
    <w:rsid w:val="00C00F2C"/>
    <w:rsid w:val="00C01981"/>
    <w:rsid w:val="00C04516"/>
    <w:rsid w:val="00C0495E"/>
    <w:rsid w:val="00C05D55"/>
    <w:rsid w:val="00C06129"/>
    <w:rsid w:val="00C11BCF"/>
    <w:rsid w:val="00C11FF3"/>
    <w:rsid w:val="00C16C88"/>
    <w:rsid w:val="00C1765E"/>
    <w:rsid w:val="00C256EF"/>
    <w:rsid w:val="00C25FAB"/>
    <w:rsid w:val="00C3157E"/>
    <w:rsid w:val="00C35807"/>
    <w:rsid w:val="00C40224"/>
    <w:rsid w:val="00C40B47"/>
    <w:rsid w:val="00C422D9"/>
    <w:rsid w:val="00C43295"/>
    <w:rsid w:val="00C43FDE"/>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7DEE"/>
    <w:rsid w:val="00C7174D"/>
    <w:rsid w:val="00C7357B"/>
    <w:rsid w:val="00C745F7"/>
    <w:rsid w:val="00C81F0C"/>
    <w:rsid w:val="00C84446"/>
    <w:rsid w:val="00C86B50"/>
    <w:rsid w:val="00C86E6A"/>
    <w:rsid w:val="00C9038E"/>
    <w:rsid w:val="00C9149C"/>
    <w:rsid w:val="00C925C5"/>
    <w:rsid w:val="00C92F88"/>
    <w:rsid w:val="00C93A9A"/>
    <w:rsid w:val="00C93D94"/>
    <w:rsid w:val="00C9423A"/>
    <w:rsid w:val="00C94DEA"/>
    <w:rsid w:val="00CA0644"/>
    <w:rsid w:val="00CA0B91"/>
    <w:rsid w:val="00CA2676"/>
    <w:rsid w:val="00CA305D"/>
    <w:rsid w:val="00CA46FA"/>
    <w:rsid w:val="00CA4D4D"/>
    <w:rsid w:val="00CA7368"/>
    <w:rsid w:val="00CA7F91"/>
    <w:rsid w:val="00CB07C6"/>
    <w:rsid w:val="00CB1731"/>
    <w:rsid w:val="00CB2A35"/>
    <w:rsid w:val="00CB3668"/>
    <w:rsid w:val="00CB6709"/>
    <w:rsid w:val="00CC165B"/>
    <w:rsid w:val="00CC1A4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55AD"/>
    <w:rsid w:val="00D17910"/>
    <w:rsid w:val="00D2048E"/>
    <w:rsid w:val="00D23508"/>
    <w:rsid w:val="00D241E2"/>
    <w:rsid w:val="00D3049A"/>
    <w:rsid w:val="00D33A6F"/>
    <w:rsid w:val="00D3693B"/>
    <w:rsid w:val="00D3705F"/>
    <w:rsid w:val="00D3707C"/>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4976"/>
    <w:rsid w:val="00D84BD5"/>
    <w:rsid w:val="00D852DF"/>
    <w:rsid w:val="00D85D96"/>
    <w:rsid w:val="00D86781"/>
    <w:rsid w:val="00D91F32"/>
    <w:rsid w:val="00D9231A"/>
    <w:rsid w:val="00D92BFB"/>
    <w:rsid w:val="00D95083"/>
    <w:rsid w:val="00DA377C"/>
    <w:rsid w:val="00DB0CCE"/>
    <w:rsid w:val="00DB21B9"/>
    <w:rsid w:val="00DB46C8"/>
    <w:rsid w:val="00DB4765"/>
    <w:rsid w:val="00DB6F9C"/>
    <w:rsid w:val="00DC332C"/>
    <w:rsid w:val="00DC41DC"/>
    <w:rsid w:val="00DC4981"/>
    <w:rsid w:val="00DC72D7"/>
    <w:rsid w:val="00DC74E7"/>
    <w:rsid w:val="00DC786F"/>
    <w:rsid w:val="00DD1031"/>
    <w:rsid w:val="00DD2DE2"/>
    <w:rsid w:val="00DD5A14"/>
    <w:rsid w:val="00DE10F7"/>
    <w:rsid w:val="00DE1E16"/>
    <w:rsid w:val="00DE38AF"/>
    <w:rsid w:val="00DE544E"/>
    <w:rsid w:val="00DE7A5A"/>
    <w:rsid w:val="00DE7E13"/>
    <w:rsid w:val="00DF1280"/>
    <w:rsid w:val="00DF1ECE"/>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407"/>
    <w:rsid w:val="00EA6A31"/>
    <w:rsid w:val="00EB1A23"/>
    <w:rsid w:val="00EB4A9F"/>
    <w:rsid w:val="00EB5CF6"/>
    <w:rsid w:val="00EB7568"/>
    <w:rsid w:val="00EC01F1"/>
    <w:rsid w:val="00EC311D"/>
    <w:rsid w:val="00EC61A1"/>
    <w:rsid w:val="00EC6593"/>
    <w:rsid w:val="00EC742E"/>
    <w:rsid w:val="00ED04D1"/>
    <w:rsid w:val="00ED0AC7"/>
    <w:rsid w:val="00ED1374"/>
    <w:rsid w:val="00ED2636"/>
    <w:rsid w:val="00ED44B6"/>
    <w:rsid w:val="00ED4651"/>
    <w:rsid w:val="00ED4DC6"/>
    <w:rsid w:val="00EE0A4C"/>
    <w:rsid w:val="00EE1214"/>
    <w:rsid w:val="00EE2883"/>
    <w:rsid w:val="00EE365E"/>
    <w:rsid w:val="00EE4C24"/>
    <w:rsid w:val="00EE6725"/>
    <w:rsid w:val="00EE7D47"/>
    <w:rsid w:val="00EF1D94"/>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396B"/>
    <w:rsid w:val="00F252CF"/>
    <w:rsid w:val="00F33997"/>
    <w:rsid w:val="00F34C20"/>
    <w:rsid w:val="00F364F9"/>
    <w:rsid w:val="00F41366"/>
    <w:rsid w:val="00F42161"/>
    <w:rsid w:val="00F4413C"/>
    <w:rsid w:val="00F44B2C"/>
    <w:rsid w:val="00F50847"/>
    <w:rsid w:val="00F53CA1"/>
    <w:rsid w:val="00F60799"/>
    <w:rsid w:val="00F62C73"/>
    <w:rsid w:val="00F62EB4"/>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3C3B"/>
    <w:rsid w:val="00FA5E49"/>
    <w:rsid w:val="00FA6557"/>
    <w:rsid w:val="00FB0259"/>
    <w:rsid w:val="00FB0B2D"/>
    <w:rsid w:val="00FB23BA"/>
    <w:rsid w:val="00FB2830"/>
    <w:rsid w:val="00FB311F"/>
    <w:rsid w:val="00FB4A73"/>
    <w:rsid w:val="00FB5AF6"/>
    <w:rsid w:val="00FC13F2"/>
    <w:rsid w:val="00FC1794"/>
    <w:rsid w:val="00FC3BA6"/>
    <w:rsid w:val="00FC4FCD"/>
    <w:rsid w:val="00FC7839"/>
    <w:rsid w:val="00FE00AD"/>
    <w:rsid w:val="00FE0DEE"/>
    <w:rsid w:val="00FE1DAF"/>
    <w:rsid w:val="00FE2978"/>
    <w:rsid w:val="00FE4507"/>
    <w:rsid w:val="00FE49BA"/>
    <w:rsid w:val="00FE4AA7"/>
    <w:rsid w:val="00FE5FBE"/>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3B7C8A33-7906-4EBC-B37C-0C7DC40C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22504400">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21916831">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255788157">
          <w:marLeft w:val="0"/>
          <w:marRight w:val="0"/>
          <w:marTop w:val="0"/>
          <w:marBottom w:val="0"/>
          <w:divBdr>
            <w:top w:val="none" w:sz="0" w:space="0" w:color="auto"/>
            <w:left w:val="none" w:sz="0" w:space="0" w:color="auto"/>
            <w:bottom w:val="none" w:sz="0" w:space="0" w:color="auto"/>
            <w:right w:val="none" w:sz="0" w:space="0" w:color="auto"/>
          </w:divBdr>
        </w:div>
        <w:div w:id="702024756">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722166155">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656036">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11096339">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85385">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6883">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76365472">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935744319">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982879073">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2130003458">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09762">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970574">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109205134">
          <w:marLeft w:val="0"/>
          <w:marRight w:val="0"/>
          <w:marTop w:val="0"/>
          <w:marBottom w:val="0"/>
          <w:divBdr>
            <w:top w:val="none" w:sz="0" w:space="0" w:color="auto"/>
            <w:left w:val="none" w:sz="0" w:space="0" w:color="auto"/>
            <w:bottom w:val="none" w:sz="0" w:space="0" w:color="auto"/>
            <w:right w:val="none" w:sz="0" w:space="0" w:color="auto"/>
          </w:divBdr>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5001">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726613440">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55201">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1743869816">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16</TotalTime>
  <Pages>9</Pages>
  <Words>3426</Words>
  <Characters>18100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3</cp:revision>
  <cp:lastPrinted>2025-01-14T12:39:00Z</cp:lastPrinted>
  <dcterms:created xsi:type="dcterms:W3CDTF">2025-01-14T12:38:00Z</dcterms:created>
  <dcterms:modified xsi:type="dcterms:W3CDTF">2025-01-14T12:51:00Z</dcterms:modified>
</cp:coreProperties>
</file>