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339AD9BD" w:rsidR="00EE4CAE" w:rsidRDefault="00EE4CAE"/>
    <w:p w14:paraId="103F9EFC" w14:textId="77777777" w:rsidR="000F181B" w:rsidRPr="006E5DED" w:rsidRDefault="000F181B" w:rsidP="000F181B">
      <w:pPr>
        <w:pStyle w:val="Header"/>
        <w:rPr>
          <w:noProof/>
          <w:color w:val="1F497D" w:themeColor="text2"/>
        </w:rPr>
      </w:pPr>
      <w:r w:rsidRPr="006E5DED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6EA5E" wp14:editId="026A0C97">
                <wp:simplePos x="0" y="0"/>
                <wp:positionH relativeFrom="margin">
                  <wp:posOffset>1174750</wp:posOffset>
                </wp:positionH>
                <wp:positionV relativeFrom="paragraph">
                  <wp:posOffset>0</wp:posOffset>
                </wp:positionV>
                <wp:extent cx="41465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C863F" w14:textId="77777777" w:rsidR="000F181B" w:rsidRPr="00380A20" w:rsidRDefault="000F181B" w:rsidP="000F181B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Commonwealth of Massachusetts</w:t>
                            </w:r>
                          </w:p>
                          <w:p w14:paraId="1AE707A4" w14:textId="77777777" w:rsidR="000F181B" w:rsidRPr="00380A20" w:rsidRDefault="000F181B" w:rsidP="000F181B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Executive Office of Health and Human Services</w:t>
                            </w:r>
                          </w:p>
                          <w:p w14:paraId="2C1CCF82" w14:textId="77777777" w:rsidR="000F181B" w:rsidRPr="00380A20" w:rsidRDefault="000F181B" w:rsidP="000F181B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Department of Transitional Assistance</w:t>
                            </w:r>
                          </w:p>
                          <w:p w14:paraId="68517927" w14:textId="77777777" w:rsidR="000F181B" w:rsidRDefault="000F181B" w:rsidP="000F181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56EA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0;width:32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" filled="f" stroked="f">
                <v:textbox style="mso-fit-shape-to-text:t">
                  <w:txbxContent>
                    <w:p w14:paraId="66EC863F" w14:textId="77777777" w:rsidR="000F181B" w:rsidRPr="00380A20" w:rsidRDefault="000F181B" w:rsidP="000F181B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Commonwealth of Massachusetts</w:t>
                      </w:r>
                    </w:p>
                    <w:p w14:paraId="1AE707A4" w14:textId="77777777" w:rsidR="000F181B" w:rsidRPr="00380A20" w:rsidRDefault="000F181B" w:rsidP="000F181B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Executive Office of Health and Human Services</w:t>
                      </w:r>
                    </w:p>
                    <w:p w14:paraId="2C1CCF82" w14:textId="77777777" w:rsidR="000F181B" w:rsidRPr="00380A20" w:rsidRDefault="000F181B" w:rsidP="000F181B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Department of Transitional Assistance</w:t>
                      </w:r>
                    </w:p>
                    <w:p w14:paraId="68517927" w14:textId="77777777" w:rsidR="000F181B" w:rsidRDefault="000F181B" w:rsidP="000F181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97D" w:themeColor="text2"/>
        </w:rPr>
        <w:drawing>
          <wp:inline distT="0" distB="0" distL="0" distR="0" wp14:anchorId="3971BAAC" wp14:editId="5B132CB4">
            <wp:extent cx="1164590" cy="13779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C2D394" w14:textId="77777777" w:rsidR="000F181B" w:rsidRPr="00380A20" w:rsidRDefault="000F181B" w:rsidP="000F181B">
      <w:pPr>
        <w:pStyle w:val="Header"/>
        <w:rPr>
          <w:color w:val="073857"/>
        </w:rPr>
      </w:pPr>
      <w:r w:rsidRPr="00380A20">
        <w:rPr>
          <w:color w:val="073857"/>
        </w:rPr>
        <w:ptab w:relativeTo="margin" w:alignment="right" w:leader="none"/>
      </w:r>
    </w:p>
    <w:p w14:paraId="143BD126" w14:textId="77777777" w:rsidR="000F181B" w:rsidRPr="00380A20" w:rsidRDefault="000F181B" w:rsidP="000F181B">
      <w:pPr>
        <w:pStyle w:val="Header"/>
        <w:tabs>
          <w:tab w:val="left" w:pos="7470"/>
        </w:tabs>
        <w:rPr>
          <w:b/>
          <w:color w:val="073857"/>
        </w:rPr>
      </w:pPr>
      <w:r w:rsidRPr="00380A20">
        <w:rPr>
          <w:b/>
          <w:color w:val="073857"/>
        </w:rPr>
        <w:t>MAURA T. HEALEY</w:t>
      </w:r>
      <w:r w:rsidRPr="00380A20">
        <w:rPr>
          <w:b/>
          <w:color w:val="073857"/>
        </w:rPr>
        <w:tab/>
      </w:r>
      <w:r w:rsidRPr="00380A20">
        <w:rPr>
          <w:b/>
          <w:color w:val="073857"/>
        </w:rPr>
        <w:tab/>
      </w:r>
      <w:r>
        <w:rPr>
          <w:b/>
          <w:color w:val="073857"/>
        </w:rPr>
        <w:t>KATHLEEN</w:t>
      </w:r>
      <w:r w:rsidRPr="00380A20">
        <w:rPr>
          <w:b/>
          <w:color w:val="073857"/>
        </w:rPr>
        <w:t xml:space="preserve"> </w:t>
      </w:r>
      <w:r>
        <w:rPr>
          <w:b/>
          <w:color w:val="073857"/>
        </w:rPr>
        <w:t>E</w:t>
      </w:r>
      <w:r w:rsidRPr="00380A20">
        <w:rPr>
          <w:b/>
          <w:color w:val="073857"/>
        </w:rPr>
        <w:t xml:space="preserve">. </w:t>
      </w:r>
      <w:r>
        <w:rPr>
          <w:b/>
          <w:color w:val="073857"/>
        </w:rPr>
        <w:t>WALSH</w:t>
      </w:r>
    </w:p>
    <w:p w14:paraId="55D3665C" w14:textId="77777777" w:rsidR="000F181B" w:rsidRPr="00380A20" w:rsidRDefault="000F181B" w:rsidP="000F181B">
      <w:pPr>
        <w:pStyle w:val="Header"/>
        <w:rPr>
          <w:b/>
          <w:color w:val="073857"/>
        </w:rPr>
      </w:pPr>
      <w:r w:rsidRPr="00380A20">
        <w:rPr>
          <w:color w:val="073857"/>
          <w:sz w:val="20"/>
          <w:szCs w:val="20"/>
        </w:rPr>
        <w:t>GOVERNOR</w:t>
      </w:r>
      <w:r w:rsidRPr="00380A20">
        <w:rPr>
          <w:b/>
          <w:color w:val="073857"/>
        </w:rPr>
        <w:t xml:space="preserve">                                                                                                            </w:t>
      </w:r>
      <w:r w:rsidRPr="00380A20">
        <w:rPr>
          <w:b/>
          <w:color w:val="073857"/>
        </w:rPr>
        <w:tab/>
        <w:t xml:space="preserve">     </w:t>
      </w:r>
      <w:r w:rsidRPr="00380A20">
        <w:rPr>
          <w:color w:val="073857"/>
          <w:sz w:val="20"/>
          <w:szCs w:val="20"/>
        </w:rPr>
        <w:t>SECRETARY</w:t>
      </w:r>
    </w:p>
    <w:p w14:paraId="2A0AC32C" w14:textId="77777777" w:rsidR="000F181B" w:rsidRPr="00380A20" w:rsidRDefault="000F181B" w:rsidP="000F181B">
      <w:pPr>
        <w:pStyle w:val="Header"/>
        <w:rPr>
          <w:b/>
          <w:color w:val="073857"/>
        </w:rPr>
      </w:pPr>
    </w:p>
    <w:p w14:paraId="79EE2A19" w14:textId="77777777" w:rsidR="000F181B" w:rsidRPr="00380A20" w:rsidRDefault="000F181B" w:rsidP="000F181B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 xml:space="preserve">KIMBERLEY DRISCOLL                                   </w:t>
      </w:r>
      <w:r w:rsidRPr="00380A20">
        <w:rPr>
          <w:color w:val="073857"/>
        </w:rPr>
        <w:t xml:space="preserve">     </w:t>
      </w:r>
      <w:r w:rsidRPr="00380A20">
        <w:rPr>
          <w:color w:val="073857"/>
        </w:rPr>
        <w:tab/>
      </w:r>
      <w:r w:rsidRPr="00380A20">
        <w:rPr>
          <w:color w:val="073857"/>
        </w:rPr>
        <w:tab/>
      </w:r>
      <w:r>
        <w:rPr>
          <w:b/>
          <w:color w:val="073857"/>
        </w:rPr>
        <w:t>MARY SHEEHAN</w:t>
      </w:r>
      <w:r w:rsidRPr="00380A20">
        <w:rPr>
          <w:color w:val="073857"/>
        </w:rPr>
        <w:t xml:space="preserve">         </w:t>
      </w:r>
    </w:p>
    <w:p w14:paraId="40D20D59" w14:textId="77777777" w:rsidR="000F181B" w:rsidRPr="00380A20" w:rsidRDefault="000F181B" w:rsidP="000F181B">
      <w:pPr>
        <w:pStyle w:val="Header"/>
        <w:rPr>
          <w:color w:val="073857"/>
        </w:rPr>
      </w:pPr>
      <w:r w:rsidRPr="00380A20">
        <w:rPr>
          <w:color w:val="073857"/>
          <w:sz w:val="20"/>
          <w:szCs w:val="20"/>
        </w:rPr>
        <w:t xml:space="preserve">LIEUTENANT GOVERNOR </w:t>
      </w:r>
      <w:r w:rsidRPr="00380A20">
        <w:rPr>
          <w:color w:val="073857"/>
          <w:sz w:val="20"/>
          <w:szCs w:val="20"/>
        </w:rPr>
        <w:tab/>
      </w:r>
      <w:r w:rsidRPr="00380A20">
        <w:rPr>
          <w:color w:val="073857"/>
          <w:sz w:val="20"/>
          <w:szCs w:val="20"/>
        </w:rPr>
        <w:tab/>
      </w:r>
      <w:r>
        <w:rPr>
          <w:color w:val="073857"/>
          <w:sz w:val="20"/>
          <w:szCs w:val="20"/>
        </w:rPr>
        <w:t>ACTING COMMISSIONER</w:t>
      </w:r>
    </w:p>
    <w:p w14:paraId="569FEAB8" w14:textId="09A6EC88" w:rsidR="000F4AC3" w:rsidRDefault="000F4AC3"/>
    <w:p w14:paraId="63CCC98A" w14:textId="77777777" w:rsidR="000F181B" w:rsidRDefault="000F181B"/>
    <w:p w14:paraId="26161B0B" w14:textId="77777777" w:rsidR="000F4AC3" w:rsidRDefault="000F4AC3" w:rsidP="000F4AC3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NOTICE OF MEETING</w:t>
      </w:r>
    </w:p>
    <w:p w14:paraId="39183B94" w14:textId="77777777" w:rsidR="000F4AC3" w:rsidRDefault="000F4AC3" w:rsidP="000F4AC3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0F4AC3" w14:paraId="240371AC" w14:textId="77777777" w:rsidTr="000F4AC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7AA6" w14:textId="77777777" w:rsidR="000F4AC3" w:rsidRDefault="000F4AC3">
            <w:pPr>
              <w:overflowPunct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22FF" w14:textId="77777777" w:rsidR="000F4AC3" w:rsidRDefault="000F4AC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Brockton Advisory Board</w:t>
            </w:r>
          </w:p>
        </w:tc>
      </w:tr>
      <w:tr w:rsidR="000F4AC3" w14:paraId="6C99B372" w14:textId="77777777" w:rsidTr="000F4AC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8F94" w14:textId="77777777" w:rsidR="000F4AC3" w:rsidRDefault="000F4AC3">
            <w:pPr>
              <w:overflowPunct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EE2A" w14:textId="49164045" w:rsidR="000F4AC3" w:rsidRDefault="000F4AC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March </w:t>
            </w:r>
            <w:r w:rsidR="006C74B5">
              <w:rPr>
                <w:b/>
              </w:rPr>
              <w:t>21</w:t>
            </w:r>
            <w:r>
              <w:rPr>
                <w:b/>
              </w:rPr>
              <w:t>, 2023</w:t>
            </w:r>
          </w:p>
        </w:tc>
      </w:tr>
      <w:tr w:rsidR="000F4AC3" w14:paraId="27D87CDC" w14:textId="77777777" w:rsidTr="000F4AC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15B9" w14:textId="77777777" w:rsidR="000F4AC3" w:rsidRDefault="000F4AC3">
            <w:pPr>
              <w:overflowPunct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370B" w14:textId="77777777" w:rsidR="000F4AC3" w:rsidRDefault="000F4AC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1:00 PM-2:00 PM</w:t>
            </w:r>
          </w:p>
        </w:tc>
      </w:tr>
      <w:tr w:rsidR="000F4AC3" w14:paraId="3137E399" w14:textId="77777777" w:rsidTr="000F4AC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D1EC" w14:textId="77777777" w:rsidR="000F4AC3" w:rsidRDefault="000F4AC3">
            <w:pPr>
              <w:overflowPunct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t xml:space="preserve">Virtual Meeting Platform:  </w:t>
            </w:r>
            <w:r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27F1" w14:textId="77777777" w:rsidR="000F4AC3" w:rsidRDefault="000F4AC3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JOIN ZOOM MEETING *SEE INSTRUCTIONS BELOW:</w:t>
            </w:r>
          </w:p>
          <w:p w14:paraId="5CCD4741" w14:textId="78689F44" w:rsidR="000F4AC3" w:rsidRDefault="000F4AC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 w:rsidR="006C74B5">
              <w:t xml:space="preserve"> Jillian Mathurin</w:t>
            </w:r>
          </w:p>
          <w:p w14:paraId="4A33685F" w14:textId="3FD4618E" w:rsidR="000F4AC3" w:rsidRDefault="000F4AC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6C74B5">
              <w:rPr>
                <w:rFonts w:asciiTheme="minorHAnsi" w:hAnsiTheme="minorHAnsi"/>
                <w:sz w:val="22"/>
                <w:szCs w:val="22"/>
              </w:rPr>
              <w:t>508-895-7058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0F4AC3" w:rsidRPr="0097265C" w14:paraId="33982AFF" w14:textId="77777777" w:rsidTr="000F4A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2"/>
              <w:gridCol w:w="6"/>
            </w:tblGrid>
            <w:tr w:rsidR="00F469BF" w:rsidRPr="0097265C" w14:paraId="6D538B06" w14:textId="5C34084E" w:rsidTr="00F469BF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F52A74" w14:textId="77777777" w:rsidR="006C74B5" w:rsidRDefault="006C74B5" w:rsidP="006C74B5">
                  <w:pPr>
                    <w:framePr w:hSpace="45" w:wrap="around" w:vAnchor="text" w:hAnchor="text"/>
                  </w:pPr>
                  <w:bookmarkStart w:id="0" w:name="WinZmBookmarkEnd"/>
                  <w:bookmarkEnd w:id="0"/>
                  <w:r>
                    <w:t>J</w:t>
                  </w:r>
                  <w:bookmarkStart w:id="1" w:name="WinZmBookmark_z4704B"/>
                  <w:r>
                    <w:t>illian Mathurin is inviting you to a scheduled Zoom meeting.</w:t>
                  </w:r>
                </w:p>
                <w:p w14:paraId="176A754A" w14:textId="76E51570" w:rsidR="006C74B5" w:rsidRPr="006C74B5" w:rsidRDefault="006C74B5" w:rsidP="006C74B5">
                  <w:pPr>
                    <w:rPr>
                      <w:rFonts w:eastAsia="Times New Roman"/>
                    </w:rPr>
                  </w:pPr>
                  <w:bookmarkStart w:id="2" w:name="WinZmBookmark_z2727B"/>
                  <w:r w:rsidRPr="0097265C">
                    <w:rPr>
                      <w:rFonts w:eastAsia="Times New Roman"/>
                    </w:rPr>
                    <w:t>DTA Brockton Advisory Board for UPCOMING MEETING on: Tuesday 3-</w:t>
                  </w:r>
                  <w:r>
                    <w:rPr>
                      <w:rFonts w:eastAsia="Times New Roman"/>
                    </w:rPr>
                    <w:t>21</w:t>
                  </w:r>
                  <w:r w:rsidRPr="0097265C">
                    <w:rPr>
                      <w:rFonts w:eastAsia="Times New Roman"/>
                    </w:rPr>
                    <w:t>-23 @ 1p.m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97265C">
                    <w:rPr>
                      <w:rFonts w:eastAsia="Times New Roman"/>
                    </w:rPr>
                    <w:t xml:space="preserve"> </w:t>
                  </w:r>
                  <w:bookmarkEnd w:id="2"/>
                </w:p>
                <w:p w14:paraId="6A2266DB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Join Zoom Meeting</w:t>
                  </w:r>
                </w:p>
                <w:p w14:paraId="44D0CAA2" w14:textId="77777777" w:rsidR="006C74B5" w:rsidRDefault="000F181B" w:rsidP="006C74B5">
                  <w:pPr>
                    <w:framePr w:hSpace="45" w:wrap="around" w:vAnchor="text" w:hAnchor="text"/>
                  </w:pPr>
                  <w:hyperlink r:id="rId12" w:history="1">
                    <w:r w:rsidR="006C74B5">
                      <w:rPr>
                        <w:rStyle w:val="Hyperlink"/>
                      </w:rPr>
                      <w:t>https://zoom.us/j/97417286498?pwd=MmFVOCtGUms1eVp6VkRtVFFQNFBXUT09</w:t>
                    </w:r>
                  </w:hyperlink>
                </w:p>
                <w:p w14:paraId="18FA71FC" w14:textId="77777777" w:rsidR="006C74B5" w:rsidRDefault="006C74B5" w:rsidP="006C74B5">
                  <w:pPr>
                    <w:framePr w:hSpace="45" w:wrap="around" w:vAnchor="text" w:hAnchor="text"/>
                  </w:pPr>
                </w:p>
                <w:p w14:paraId="5AF38ED0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Meeting ID: 974 1728 6498</w:t>
                  </w:r>
                </w:p>
                <w:p w14:paraId="4CBA993A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Passcode: 920211</w:t>
                  </w:r>
                </w:p>
                <w:p w14:paraId="2D9533D7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One tap mobile</w:t>
                  </w:r>
                </w:p>
                <w:p w14:paraId="4FF29CEA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+16468769923,,97417286498#,,,,*920211# US (New York)</w:t>
                  </w:r>
                </w:p>
                <w:p w14:paraId="297AA6BC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+16469313860,,97417286498#,,,,*920211# US</w:t>
                  </w:r>
                </w:p>
                <w:p w14:paraId="615B3916" w14:textId="77777777" w:rsidR="006C74B5" w:rsidRDefault="006C74B5" w:rsidP="006C74B5">
                  <w:pPr>
                    <w:framePr w:hSpace="45" w:wrap="around" w:vAnchor="text" w:hAnchor="text"/>
                  </w:pPr>
                </w:p>
                <w:p w14:paraId="03A9E314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Dial by your location</w:t>
                  </w:r>
                </w:p>
                <w:p w14:paraId="277920D4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        +1 646 876 9923 US (New York)</w:t>
                  </w:r>
                </w:p>
                <w:p w14:paraId="6CED1F15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        +1 646 931 3860 US</w:t>
                  </w:r>
                </w:p>
                <w:p w14:paraId="5FCE6010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        +1 301 715 8592 US (Washington DC)</w:t>
                  </w:r>
                </w:p>
                <w:p w14:paraId="0B483456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        +1 305 224 1968 US</w:t>
                  </w:r>
                </w:p>
                <w:p w14:paraId="6C0C77A5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        +1 309 205 3325 US</w:t>
                  </w:r>
                </w:p>
                <w:p w14:paraId="3556DBD2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        +1 312 626 6799 US (Chicago)</w:t>
                  </w:r>
                </w:p>
                <w:p w14:paraId="603BC9E6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        +1 689 278 1000 US</w:t>
                  </w:r>
                </w:p>
                <w:p w14:paraId="70BD68C0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        +1 719 359 4580 US</w:t>
                  </w:r>
                </w:p>
                <w:p w14:paraId="2D6872AE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        +1 253 205 0468 US</w:t>
                  </w:r>
                </w:p>
                <w:p w14:paraId="1B044A77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        +1 253 215 8782 US (Tacoma)</w:t>
                  </w:r>
                </w:p>
                <w:p w14:paraId="0EA97520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        +1 346 248 7799 US (Houston)</w:t>
                  </w:r>
                </w:p>
                <w:p w14:paraId="15FF0174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        +1 360 209 5623 US</w:t>
                  </w:r>
                </w:p>
                <w:p w14:paraId="72E774C9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lastRenderedPageBreak/>
                    <w:t>        +1 386 347 5053 US</w:t>
                  </w:r>
                </w:p>
                <w:p w14:paraId="34784552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        +1 408 638 0968 US (San Jose)</w:t>
                  </w:r>
                </w:p>
                <w:p w14:paraId="05082FD6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        +1 507 473 4847 US</w:t>
                  </w:r>
                </w:p>
                <w:p w14:paraId="261FDE70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        +1 564 217 2000 US</w:t>
                  </w:r>
                </w:p>
                <w:p w14:paraId="2FA54348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        +1 669 444 9171 US</w:t>
                  </w:r>
                </w:p>
                <w:p w14:paraId="7212FDC4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        +1 669 900 6833 US (San Jose)</w:t>
                  </w:r>
                </w:p>
                <w:p w14:paraId="5D9E3586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Meeting ID: 974 1728 6498</w:t>
                  </w:r>
                </w:p>
                <w:p w14:paraId="1978301F" w14:textId="77777777" w:rsidR="006C74B5" w:rsidRDefault="006C74B5" w:rsidP="006C74B5">
                  <w:pPr>
                    <w:framePr w:hSpace="45" w:wrap="around" w:vAnchor="text" w:hAnchor="text"/>
                  </w:pPr>
                  <w:r>
                    <w:t>Passcode: 920211</w:t>
                  </w:r>
                </w:p>
                <w:p w14:paraId="3BA792D2" w14:textId="7F86F9DE" w:rsidR="006C74B5" w:rsidRDefault="006C74B5" w:rsidP="006C74B5">
                  <w:pPr>
                    <w:framePr w:hSpace="45" w:wrap="around" w:vAnchor="text" w:hAnchor="text"/>
                  </w:pPr>
                  <w:r>
                    <w:t xml:space="preserve">Find your local number: </w:t>
                  </w:r>
                  <w:hyperlink r:id="rId13" w:history="1">
                    <w:r>
                      <w:rPr>
                        <w:rStyle w:val="Hyperlink"/>
                      </w:rPr>
                      <w:t>https://zoom.us/u/ayUOTIbGg</w:t>
                    </w:r>
                  </w:hyperlink>
                  <w:bookmarkEnd w:id="1"/>
                </w:p>
                <w:p w14:paraId="50C6B3DA" w14:textId="77777777" w:rsidR="00F469BF" w:rsidRPr="0097265C" w:rsidRDefault="00F469BF" w:rsidP="000F4AC3">
                  <w:pPr>
                    <w:framePr w:hSpace="45" w:wrap="around" w:vAnchor="text" w:hAnchor="text"/>
                    <w:rPr>
                      <w:b/>
                      <w:bCs/>
                      <w:u w:val="single"/>
                    </w:rPr>
                  </w:pPr>
                </w:p>
                <w:p w14:paraId="405A7C75" w14:textId="77777777" w:rsidR="00F469BF" w:rsidRPr="0097265C" w:rsidRDefault="00F469BF" w:rsidP="000F4AC3">
                  <w:pPr>
                    <w:framePr w:hSpace="45" w:wrap="around" w:vAnchor="text" w:hAnchor="text"/>
                    <w:rPr>
                      <w:b/>
                      <w:bCs/>
                    </w:rPr>
                  </w:pPr>
                  <w:r w:rsidRPr="0097265C">
                    <w:rPr>
                      <w:b/>
                      <w:bCs/>
                      <w:u w:val="single"/>
                    </w:rPr>
                    <w:t>Agenda (topics anticipated to be discussed)</w:t>
                  </w:r>
                  <w:r w:rsidRPr="0097265C">
                    <w:rPr>
                      <w:b/>
                      <w:bCs/>
                    </w:rPr>
                    <w:t>:</w:t>
                  </w:r>
                </w:p>
                <w:p w14:paraId="5EE75FD0" w14:textId="3995BC02" w:rsidR="00F469BF" w:rsidRPr="0097265C" w:rsidRDefault="00F469BF" w:rsidP="000F4AC3">
                  <w:pPr>
                    <w:framePr w:hSpace="45" w:wrap="around" w:vAnchor="text" w:hAnchor="tex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</w:tcPr>
                <w:p w14:paraId="532F71F3" w14:textId="77777777" w:rsidR="00F469BF" w:rsidRPr="0097265C" w:rsidRDefault="00F469BF" w:rsidP="0097265C">
                  <w:pPr>
                    <w:framePr w:hSpace="45" w:wrap="around" w:vAnchor="text" w:hAnchor="text"/>
                    <w:rPr>
                      <w:rFonts w:eastAsia="Times New Roman"/>
                    </w:rPr>
                  </w:pPr>
                </w:p>
              </w:tc>
            </w:tr>
          </w:tbl>
          <w:p w14:paraId="39094490" w14:textId="77777777" w:rsidR="000F4AC3" w:rsidRPr="0097265C" w:rsidRDefault="000F4AC3">
            <w:pPr>
              <w:rPr>
                <w:rFonts w:cs="Calibri"/>
              </w:rPr>
            </w:pPr>
          </w:p>
        </w:tc>
      </w:tr>
    </w:tbl>
    <w:p w14:paraId="6FB63494" w14:textId="77777777" w:rsidR="000F4AC3" w:rsidRPr="0097265C" w:rsidRDefault="000F4AC3" w:rsidP="000F4AC3">
      <w:pPr>
        <w:rPr>
          <w:rFonts w:ascii="Calibri" w:hAnsi="Calibri" w:cs="Times New Roman"/>
        </w:rPr>
      </w:pPr>
      <w:r w:rsidRPr="0097265C">
        <w:rPr>
          <w:u w:val="single"/>
        </w:rPr>
        <w:lastRenderedPageBreak/>
        <w:t xml:space="preserve"> </w:t>
      </w:r>
    </w:p>
    <w:p w14:paraId="79C61CCA" w14:textId="7E1A884B" w:rsidR="000F4AC3" w:rsidRPr="0097265C" w:rsidRDefault="000F4AC3" w:rsidP="000F4AC3">
      <w:pPr>
        <w:numPr>
          <w:ilvl w:val="0"/>
          <w:numId w:val="2"/>
        </w:num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right="-288"/>
        <w:rPr>
          <w:rFonts w:ascii="Times New Roman" w:hAnsi="Times New Roman"/>
          <w:b/>
        </w:rPr>
      </w:pPr>
      <w:r w:rsidRPr="0097265C">
        <w:rPr>
          <w:rFonts w:ascii="Times New Roman" w:hAnsi="Times New Roman"/>
          <w:b/>
        </w:rPr>
        <w:t xml:space="preserve">Welcome and Introductions: </w:t>
      </w:r>
    </w:p>
    <w:p w14:paraId="404B7C26" w14:textId="77777777" w:rsidR="000F4AC3" w:rsidRPr="0097265C" w:rsidRDefault="000F4AC3" w:rsidP="000F4AC3">
      <w:p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left="1890" w:right="-288"/>
        <w:rPr>
          <w:rFonts w:ascii="Times New Roman" w:hAnsi="Times New Roman"/>
          <w:color w:val="FF0000"/>
          <w:u w:val="single"/>
        </w:rPr>
      </w:pPr>
    </w:p>
    <w:p w14:paraId="2CF60343" w14:textId="53EC5B08" w:rsidR="000F4AC3" w:rsidRPr="0097265C" w:rsidRDefault="000F4AC3" w:rsidP="000F4AC3">
      <w:pPr>
        <w:numPr>
          <w:ilvl w:val="0"/>
          <w:numId w:val="6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 w:rsidRPr="0097265C">
        <w:rPr>
          <w:rFonts w:ascii="Times New Roman" w:eastAsia="Times New Roman" w:hAnsi="Times New Roman" w:cs="Times New Roman"/>
          <w:b/>
          <w:color w:val="000000" w:themeColor="text1"/>
        </w:rPr>
        <w:t xml:space="preserve">Annual Election of Board Officers - Nominations/Vote: </w:t>
      </w:r>
    </w:p>
    <w:p w14:paraId="74E7FE8D" w14:textId="77777777" w:rsidR="000F4AC3" w:rsidRPr="0097265C" w:rsidRDefault="000F4AC3" w:rsidP="000F4AC3">
      <w:p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left="1890" w:right="-288"/>
        <w:rPr>
          <w:rFonts w:ascii="Times New Roman" w:hAnsi="Times New Roman"/>
          <w:bCs/>
          <w:i/>
          <w:iCs/>
          <w:color w:val="FF0000"/>
        </w:rPr>
      </w:pPr>
    </w:p>
    <w:p w14:paraId="255542A8" w14:textId="4E94C15F" w:rsidR="000F4AC3" w:rsidRPr="0097265C" w:rsidRDefault="000F4AC3" w:rsidP="000F4AC3">
      <w:pPr>
        <w:numPr>
          <w:ilvl w:val="0"/>
          <w:numId w:val="6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</w:rPr>
      </w:pPr>
      <w:r w:rsidRPr="0097265C">
        <w:rPr>
          <w:rFonts w:ascii="Times New Roman" w:eastAsia="Times New Roman" w:hAnsi="Times New Roman" w:cs="Times New Roman"/>
          <w:b/>
          <w:color w:val="000000"/>
        </w:rPr>
        <w:t>Brockton TAO – Director Updates:</w:t>
      </w:r>
      <w:r w:rsidRPr="0097265C"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52EAEF09" w14:textId="77777777" w:rsidR="000F4AC3" w:rsidRPr="0097265C" w:rsidRDefault="000F4AC3" w:rsidP="000F4AC3">
      <w:pPr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29618416" w14:textId="58240699" w:rsidR="000F4AC3" w:rsidRPr="0097265C" w:rsidRDefault="000F4AC3" w:rsidP="000F4AC3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</w:rPr>
      </w:pPr>
      <w:r w:rsidRPr="0097265C">
        <w:rPr>
          <w:rFonts w:ascii="Times New Roman" w:eastAsia="Calibri" w:hAnsi="Times New Roman" w:cs="Times New Roman"/>
          <w:b/>
          <w:bCs/>
        </w:rPr>
        <w:t xml:space="preserve">DTA – Advisory Board Statewide Updates: Changes in Program and Business Processes and/or New Initiatives:                     </w:t>
      </w:r>
    </w:p>
    <w:p w14:paraId="1D151377" w14:textId="77777777" w:rsidR="000F4AC3" w:rsidRPr="0097265C" w:rsidRDefault="000F4AC3" w:rsidP="000F4AC3">
      <w:pPr>
        <w:rPr>
          <w:rFonts w:ascii="Times New Roman" w:eastAsia="Calibri" w:hAnsi="Times New Roman" w:cs="Times New Roman"/>
          <w:b/>
          <w:bCs/>
        </w:rPr>
      </w:pPr>
    </w:p>
    <w:p w14:paraId="4C987D0B" w14:textId="10C1F8B1" w:rsidR="000F4AC3" w:rsidRPr="0097265C" w:rsidRDefault="000F4AC3" w:rsidP="000F4AC3">
      <w:pPr>
        <w:numPr>
          <w:ilvl w:val="0"/>
          <w:numId w:val="6"/>
        </w:numPr>
        <w:rPr>
          <w:rFonts w:ascii="Times New Roman" w:eastAsia="Calibri" w:hAnsi="Times New Roman" w:cs="Times New Roman"/>
          <w:b/>
        </w:rPr>
      </w:pPr>
      <w:r w:rsidRPr="0097265C">
        <w:rPr>
          <w:rFonts w:ascii="Times New Roman" w:eastAsia="Calibri" w:hAnsi="Times New Roman" w:cs="Times New Roman"/>
          <w:b/>
        </w:rPr>
        <w:t>Advisory Board Members’ Organization Information Sharing and Updates</w:t>
      </w:r>
      <w:r w:rsidRPr="0097265C">
        <w:rPr>
          <w:rFonts w:ascii="Calibri" w:eastAsia="Calibri" w:hAnsi="Calibri" w:cs="Times New Roman"/>
          <w:b/>
        </w:rPr>
        <w:t xml:space="preserve">: </w:t>
      </w:r>
    </w:p>
    <w:p w14:paraId="11FD8387" w14:textId="77777777" w:rsidR="000F4AC3" w:rsidRPr="0097265C" w:rsidRDefault="000F4AC3" w:rsidP="000F4AC3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288"/>
        <w:rPr>
          <w:rFonts w:ascii="Times New Roman" w:eastAsia="Times New Roman" w:hAnsi="Times New Roman" w:cs="Times New Roman"/>
          <w:b/>
          <w:color w:val="000000"/>
        </w:rPr>
      </w:pPr>
    </w:p>
    <w:p w14:paraId="45AB963A" w14:textId="388CE1D9" w:rsidR="000F4AC3" w:rsidRPr="0097265C" w:rsidRDefault="000F4AC3" w:rsidP="000F4AC3">
      <w:pPr>
        <w:numPr>
          <w:ilvl w:val="0"/>
          <w:numId w:val="6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</w:rPr>
      </w:pPr>
      <w:r w:rsidRPr="0097265C">
        <w:rPr>
          <w:rFonts w:ascii="Times New Roman" w:eastAsia="Times New Roman" w:hAnsi="Times New Roman" w:cs="Times New Roman"/>
          <w:b/>
          <w:color w:val="000000"/>
        </w:rPr>
        <w:t xml:space="preserve">Open Discussion: </w:t>
      </w:r>
    </w:p>
    <w:p w14:paraId="62AF1426" w14:textId="77777777" w:rsidR="000F4AC3" w:rsidRPr="0097265C" w:rsidRDefault="000F4AC3" w:rsidP="000F4AC3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/>
          <w:color w:val="000000"/>
        </w:rPr>
      </w:pPr>
    </w:p>
    <w:p w14:paraId="71A4D0EA" w14:textId="77777777" w:rsidR="000F4AC3" w:rsidRPr="0097265C" w:rsidRDefault="000F4AC3" w:rsidP="000F4AC3">
      <w:pPr>
        <w:numPr>
          <w:ilvl w:val="0"/>
          <w:numId w:val="6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</w:rPr>
      </w:pPr>
      <w:r w:rsidRPr="0097265C">
        <w:rPr>
          <w:rFonts w:ascii="Times New Roman" w:eastAsia="Times New Roman" w:hAnsi="Times New Roman" w:cs="Times New Roman"/>
          <w:b/>
          <w:color w:val="000000"/>
        </w:rPr>
        <w:t>Suggestions for Agenda Topics for Next Meeting</w:t>
      </w:r>
    </w:p>
    <w:p w14:paraId="35506EA4" w14:textId="77777777" w:rsidR="000F4AC3" w:rsidRPr="0097265C" w:rsidRDefault="000F4AC3" w:rsidP="000F4AC3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</w:rPr>
      </w:pPr>
    </w:p>
    <w:p w14:paraId="69B16523" w14:textId="77777777" w:rsidR="000F4AC3" w:rsidRPr="0097265C" w:rsidRDefault="000F4AC3" w:rsidP="000F4AC3">
      <w:pPr>
        <w:numPr>
          <w:ilvl w:val="0"/>
          <w:numId w:val="11"/>
        </w:numPr>
        <w:tabs>
          <w:tab w:val="num" w:pos="450"/>
          <w:tab w:val="left" w:pos="720"/>
          <w:tab w:val="left" w:pos="5868"/>
          <w:tab w:val="left" w:pos="6804"/>
        </w:tabs>
        <w:overflowPunct w:val="0"/>
        <w:autoSpaceDE w:val="0"/>
        <w:autoSpaceDN w:val="0"/>
        <w:adjustRightInd w:val="0"/>
        <w:ind w:left="738"/>
        <w:rPr>
          <w:rFonts w:ascii="Times New Roman" w:eastAsia="Times New Roman" w:hAnsi="Times New Roman" w:cs="Times New Roman"/>
          <w:b/>
          <w:color w:val="000000"/>
        </w:rPr>
      </w:pPr>
      <w:r w:rsidRPr="0097265C">
        <w:rPr>
          <w:rFonts w:ascii="Times New Roman" w:eastAsia="Times New Roman" w:hAnsi="Times New Roman" w:cs="Times New Roman"/>
          <w:b/>
          <w:color w:val="000000"/>
        </w:rPr>
        <w:t xml:space="preserve"> Adjournment</w:t>
      </w:r>
    </w:p>
    <w:p w14:paraId="5581EE91" w14:textId="77777777" w:rsidR="000F4AC3" w:rsidRPr="000F4AC3" w:rsidRDefault="000F4AC3" w:rsidP="000F4AC3"/>
    <w:p w14:paraId="6970AD73" w14:textId="77777777" w:rsidR="00607406" w:rsidRDefault="00607406"/>
    <w:sectPr w:rsidR="00607406" w:rsidSect="000F181B">
      <w:footerReference w:type="first" r:id="rId14"/>
      <w:pgSz w:w="12240" w:h="15840"/>
      <w:pgMar w:top="5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0F181B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6873"/>
    <w:multiLevelType w:val="hybridMultilevel"/>
    <w:tmpl w:val="9814E5BC"/>
    <w:lvl w:ilvl="0" w:tplc="78EE9D00">
      <w:start w:val="12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6CB7"/>
    <w:multiLevelType w:val="hybridMultilevel"/>
    <w:tmpl w:val="0BBC813E"/>
    <w:lvl w:ilvl="0" w:tplc="A7A61AD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90E8AF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9C241C"/>
    <w:multiLevelType w:val="hybridMultilevel"/>
    <w:tmpl w:val="F60CCF9C"/>
    <w:lvl w:ilvl="0" w:tplc="4FB09E98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EA37A6"/>
    <w:multiLevelType w:val="hybridMultilevel"/>
    <w:tmpl w:val="4DEA63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E77A96"/>
    <w:multiLevelType w:val="hybridMultilevel"/>
    <w:tmpl w:val="7F70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374E"/>
    <w:multiLevelType w:val="hybridMultilevel"/>
    <w:tmpl w:val="41B0474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0F181B"/>
    <w:rsid w:val="000F4AC3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57224E"/>
    <w:rsid w:val="00597C39"/>
    <w:rsid w:val="00607406"/>
    <w:rsid w:val="0064272D"/>
    <w:rsid w:val="006C74B5"/>
    <w:rsid w:val="006E5DED"/>
    <w:rsid w:val="00720C4F"/>
    <w:rsid w:val="00730ABB"/>
    <w:rsid w:val="00734039"/>
    <w:rsid w:val="007B48C3"/>
    <w:rsid w:val="00964EDE"/>
    <w:rsid w:val="0097265C"/>
    <w:rsid w:val="009A4B00"/>
    <w:rsid w:val="00A34F09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E4CAE"/>
    <w:rsid w:val="00F44C98"/>
    <w:rsid w:val="00F4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0F4AC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4A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rsid w:val="000F4AC3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Style3">
    <w:name w:val="Style 3"/>
    <w:basedOn w:val="Normal"/>
    <w:rsid w:val="000F4AC3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u/ayUOTIbG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7417286498?pwd=MmFVOCtGUms1eVp6VkRtVFFQNFBXUT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2023-03-16T14:47:00Z</dcterms:created>
  <dcterms:modified xsi:type="dcterms:W3CDTF">2023-03-16T14:47:00Z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