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884E6" w14:textId="77777777" w:rsidR="006D3CB9" w:rsidRPr="00DD7D0B" w:rsidRDefault="00915626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F134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93642791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337F449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47666C9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3D520D6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0FD80C58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E5E5818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4667F8A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5B379D7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7FA17B67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71082B0E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168B60A" w14:textId="77777777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91C8483" w14:textId="77777777" w:rsidR="00E97A77" w:rsidRPr="00C07B8B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Pr="00C07B8B">
        <w:rPr>
          <w:rFonts w:ascii="Times New Roman" w:eastAsia="Times New Roman" w:hAnsi="Times New Roman"/>
          <w:color w:val="0000FF"/>
        </w:rPr>
        <w:tab/>
      </w:r>
    </w:p>
    <w:p w14:paraId="26145821" w14:textId="77777777" w:rsidR="00F2681F" w:rsidRPr="00C07B8B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  <w:r w:rsidRPr="00C07B8B">
        <w:rPr>
          <w:rFonts w:ascii="Gill Sans MT" w:hAnsi="Gill Sans MT"/>
          <w:b/>
          <w:sz w:val="22"/>
          <w:szCs w:val="22"/>
        </w:rPr>
        <w:t>NOTICE OF MEETING</w:t>
      </w:r>
    </w:p>
    <w:p w14:paraId="7585A8DA" w14:textId="77777777" w:rsidR="00C7529B" w:rsidRPr="00C07B8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RPr="00C07B8B" w14:paraId="5738A57C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9C3F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 xml:space="preserve">Name of committee, board, </w:t>
            </w:r>
            <w:proofErr w:type="spellStart"/>
            <w:r w:rsidRPr="00C07B8B">
              <w:t>etc</w:t>
            </w:r>
            <w:proofErr w:type="spellEnd"/>
            <w:r w:rsidRPr="00C07B8B"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E9D7" w14:textId="779278EC" w:rsidR="00F2681F" w:rsidRPr="00C07B8B" w:rsidRDefault="008A1940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Brockto</w:t>
            </w:r>
            <w:r w:rsidR="005B2DD8">
              <w:rPr>
                <w:rFonts w:asciiTheme="minorHAnsi" w:hAnsiTheme="minorHAnsi"/>
                <w:b/>
              </w:rPr>
              <w:t>n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="00E5487A" w:rsidRPr="00C07B8B">
              <w:rPr>
                <w:rFonts w:asciiTheme="minorHAnsi" w:hAnsiTheme="minorHAnsi"/>
                <w:b/>
              </w:rPr>
              <w:t>Advisory B</w:t>
            </w:r>
            <w:r w:rsidR="00F2681F" w:rsidRPr="00C07B8B">
              <w:rPr>
                <w:rFonts w:asciiTheme="minorHAnsi" w:hAnsiTheme="minorHAnsi"/>
                <w:b/>
              </w:rPr>
              <w:t>oard</w:t>
            </w:r>
          </w:p>
        </w:tc>
      </w:tr>
      <w:tr w:rsidR="00F2681F" w:rsidRPr="00C07B8B" w14:paraId="7A36DF14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71B8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7A5C" w14:textId="40108368" w:rsidR="00F2681F" w:rsidRPr="00C07B8B" w:rsidRDefault="00A90589" w:rsidP="0063324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9-21-</w:t>
            </w:r>
            <w:r w:rsidR="00EC6953">
              <w:rPr>
                <w:rFonts w:asciiTheme="minorHAnsi" w:hAnsiTheme="minorHAnsi"/>
                <w:b/>
              </w:rPr>
              <w:t>202</w:t>
            </w:r>
            <w:r w:rsidR="008A1940">
              <w:rPr>
                <w:rFonts w:asciiTheme="minorHAnsi" w:hAnsiTheme="minorHAnsi"/>
                <w:b/>
              </w:rPr>
              <w:t>1</w:t>
            </w:r>
          </w:p>
        </w:tc>
      </w:tr>
      <w:tr w:rsidR="00F2681F" w:rsidRPr="00C07B8B" w14:paraId="22DE61A2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034B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25FF" w14:textId="497439C7" w:rsidR="00F2681F" w:rsidRPr="00C07B8B" w:rsidRDefault="008A1940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2:00 – 3:00 PM</w:t>
            </w:r>
          </w:p>
        </w:tc>
      </w:tr>
      <w:tr w:rsidR="00F2681F" w:rsidRPr="00C07B8B" w14:paraId="03AFCB98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4DF5" w14:textId="445FEDC4" w:rsidR="00F2681F" w:rsidRPr="00C07B8B" w:rsidRDefault="00B4769E">
            <w:pPr>
              <w:overflowPunct w:val="0"/>
              <w:autoSpaceDE w:val="0"/>
              <w:autoSpaceDN w:val="0"/>
              <w:adjustRightInd w:val="0"/>
            </w:pPr>
            <w:r>
              <w:t xml:space="preserve">Virtual Meeting Platform:  </w:t>
            </w:r>
            <w:r w:rsidRPr="00B4769E">
              <w:rPr>
                <w:b/>
                <w:bCs/>
              </w:rPr>
              <w:t>WEBEX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9DB5" w14:textId="21550A03" w:rsidR="002D6294" w:rsidRPr="00B4769E" w:rsidRDefault="00B4769E" w:rsidP="00B4769E">
            <w:pPr>
              <w:pStyle w:val="NoSpacing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JOIN WEBEX MEETING *SEE INSTRUCTIONS BELOW:</w:t>
            </w:r>
          </w:p>
          <w:p w14:paraId="0C991CDD" w14:textId="4AD816F3" w:rsidR="00B4769E" w:rsidRDefault="00B4769E" w:rsidP="00B4769E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Host: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8A1940">
              <w:rPr>
                <w:rFonts w:asciiTheme="minorHAnsi" w:hAnsiTheme="minorHAnsi"/>
                <w:sz w:val="22"/>
                <w:szCs w:val="22"/>
              </w:rPr>
              <w:t>Sarah Maloney</w:t>
            </w:r>
          </w:p>
          <w:p w14:paraId="559657B6" w14:textId="350F8C35" w:rsidR="00B4769E" w:rsidRPr="00C07B8B" w:rsidRDefault="00B4769E" w:rsidP="00B4769E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H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ost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Phone Number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 </w:t>
            </w:r>
            <w:r w:rsidR="001832F0">
              <w:rPr>
                <w:rFonts w:asciiTheme="minorHAnsi" w:hAnsiTheme="minorHAnsi"/>
                <w:sz w:val="22"/>
                <w:szCs w:val="22"/>
              </w:rPr>
              <w:t>857-283-2738</w:t>
            </w: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2"/>
      </w:tblGrid>
      <w:tr w:rsidR="00743158" w:rsidRPr="00743158" w14:paraId="1EB64252" w14:textId="77777777" w:rsidTr="0074315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72"/>
            </w:tblGrid>
            <w:tr w:rsidR="00743158" w:rsidRPr="00743158" w14:paraId="36DCE739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A31E57" w14:textId="77777777" w:rsidR="00743158" w:rsidRDefault="00743158" w:rsidP="00743158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  <w:r w:rsidRPr="00743158">
                    <w:rPr>
                      <w:rFonts w:ascii="Arial" w:hAnsi="Arial" w:cs="Arial"/>
                    </w:rPr>
                    <w:t> </w:t>
                  </w:r>
                </w:p>
                <w:tbl>
                  <w:tblPr>
                    <w:tblpPr w:leftFromText="45" w:rightFromText="45" w:vertAnchor="text"/>
                    <w:tblW w:w="5000" w:type="pct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72"/>
                  </w:tblGrid>
                  <w:tr w:rsidR="00E275B4" w14:paraId="156BD957" w14:textId="77777777" w:rsidTr="00A9058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</w:tcPr>
                      <w:p w14:paraId="43259FAF" w14:textId="548DF430" w:rsidR="00E275B4" w:rsidRDefault="00E275B4" w:rsidP="009C6CD4"/>
                    </w:tc>
                  </w:tr>
                  <w:tr w:rsidR="00E275B4" w14:paraId="1E54160D" w14:textId="77777777" w:rsidTr="00A90589">
                    <w:trPr>
                      <w:trHeight w:val="360"/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72"/>
                        </w:tblGrid>
                        <w:tr w:rsidR="005B2DD8" w14:paraId="2CF29EEA" w14:textId="77777777" w:rsidTr="005B2DD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300" w:type="dxa"/>
                                <w:bottom w:w="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p w14:paraId="3BFE7C48" w14:textId="77777777" w:rsidR="005B2DD8" w:rsidRDefault="005B2DD8" w:rsidP="009C6CD4">
                              <w:r>
                                <w:rPr>
                                  <w:rFonts w:ascii="Arial" w:hAnsi="Arial" w:cs="Arial"/>
                                  <w:color w:val="A0A0A0"/>
                                  <w:sz w:val="21"/>
                                  <w:szCs w:val="21"/>
                                </w:rPr>
                                <w:t>-- Do not delete or change any of the following text. --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B2DD8" w14:paraId="5FDAB004" w14:textId="77777777" w:rsidTr="005B2DD8">
                          <w:trPr>
                            <w:trHeight w:val="360"/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300" w:type="dxa"/>
                                <w:bottom w:w="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p w14:paraId="72C738CB" w14:textId="77777777" w:rsidR="005B2DD8" w:rsidRDefault="005B2DD8" w:rsidP="009C6CD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 </w:t>
                              </w:r>
                            </w:p>
                          </w:tc>
                        </w:tr>
                        <w:tr w:rsidR="005B2DD8" w14:paraId="1FE469F6" w14:textId="77777777" w:rsidTr="005B2DD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300" w:type="dxa"/>
                                <w:bottom w:w="0" w:type="dxa"/>
                                <w:right w:w="30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32"/>
                              </w:tblGrid>
                              <w:tr w:rsidR="005B2DD8" w14:paraId="7768A69E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39F756C" w14:textId="77777777" w:rsidR="005B2DD8" w:rsidRDefault="005B2DD8" w:rsidP="009C6CD4">
                                    <w:pPr>
                                      <w:framePr w:hSpace="45" w:wrap="around" w:vAnchor="text" w:hAnchor="text"/>
                                      <w:spacing w:line="330" w:lineRule="atLeas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When it's time, join your Webex meeting here. </w:t>
                                    </w:r>
                                  </w:p>
                                </w:tc>
                              </w:tr>
                              <w:tr w:rsidR="005B2DD8" w14:paraId="46D19536" w14:textId="77777777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4CCFB4E" w14:textId="77777777" w:rsidR="005B2DD8" w:rsidRDefault="005B2DD8" w:rsidP="009C6CD4">
                                    <w:pPr>
                                      <w:framePr w:hSpace="45" w:wrap="around" w:vAnchor="text" w:hAnchor="text"/>
                                      <w:spacing w:line="360" w:lineRule="atLeast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71560318" w14:textId="77777777" w:rsidR="005B2DD8" w:rsidRDefault="005B2DD8" w:rsidP="009C6CD4">
                              <w:pPr>
                                <w:rPr>
                                  <w:rFonts w:eastAsiaTheme="minorHAnsi" w:cs="Calibri"/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72"/>
                              </w:tblGrid>
                              <w:tr w:rsidR="005B2DD8" w14:paraId="69A06676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dxa"/>
                                      <w:tblCellSpacing w:w="0" w:type="dxa"/>
                                      <w:tblBorders>
                                        <w:top w:val="single" w:sz="8" w:space="0" w:color="00823B"/>
                                        <w:left w:val="single" w:sz="8" w:space="0" w:color="00823B"/>
                                        <w:bottom w:val="single" w:sz="8" w:space="0" w:color="00823B"/>
                                        <w:right w:val="single" w:sz="8" w:space="0" w:color="00823B"/>
                                      </w:tblBorders>
                                      <w:shd w:val="clear" w:color="auto" w:fill="00823B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781"/>
                                    </w:tblGrid>
                                    <w:tr w:rsidR="005B2DD8" w14:paraId="1DF1A03A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00823B"/>
                                          <w:tcMar>
                                            <w:top w:w="150" w:type="dxa"/>
                                            <w:left w:w="540" w:type="dxa"/>
                                            <w:bottom w:w="150" w:type="dxa"/>
                                            <w:right w:w="54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BC19EB1" w14:textId="77777777" w:rsidR="005B2DD8" w:rsidRDefault="00915626" w:rsidP="009C6CD4">
                                          <w:pPr>
                                            <w:framePr w:hSpace="45" w:wrap="around" w:vAnchor="text" w:hAnchor="text"/>
                                            <w:jc w:val="center"/>
                                          </w:pPr>
                                          <w:hyperlink r:id="rId9" w:history="1">
                                            <w:r w:rsidR="005B2DD8">
                                              <w:rPr>
                                                <w:rStyle w:val="Hyperlink"/>
                                                <w:rFonts w:ascii="Arial" w:hAnsi="Arial" w:cs="Arial"/>
                                                <w:color w:val="FFFFFF"/>
                                                <w:sz w:val="30"/>
                                                <w:szCs w:val="30"/>
                                              </w:rPr>
                                              <w:t>Join meeting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599CA630" w14:textId="77777777" w:rsidR="005B2DD8" w:rsidRDefault="005B2DD8" w:rsidP="009C6CD4">
                                    <w:pPr>
                                      <w:framePr w:hSpace="45" w:wrap="around" w:vAnchor="text" w:hAnchor="text"/>
                                      <w:rPr>
                                        <w:rFonts w:ascii="Times New Roman" w:eastAsia="Times New Roman" w:hAnsi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5B2DD8" w14:paraId="7605DD60" w14:textId="77777777">
                                <w:trPr>
                                  <w:trHeight w:val="30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987B3B4" w14:textId="77777777" w:rsidR="005B2DD8" w:rsidRDefault="005B2DD8" w:rsidP="009C6CD4">
                                    <w:pPr>
                                      <w:framePr w:hSpace="45" w:wrap="around" w:vAnchor="text" w:hAnchor="text"/>
                                      <w:spacing w:line="300" w:lineRule="atLeast"/>
                                      <w:rPr>
                                        <w:rFonts w:ascii="Arial" w:eastAsiaTheme="minorHAnsi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5B2DD8" w14:paraId="631CD39B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A0A95AC" w14:textId="77777777" w:rsidR="005B2DD8" w:rsidRDefault="005B2DD8" w:rsidP="009C6CD4">
                                    <w:pPr>
                                      <w:framePr w:hSpace="45" w:wrap="around" w:vAnchor="text" w:hAnchor="text"/>
                                      <w:spacing w:line="360" w:lineRule="atLeas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More ways to join: </w:t>
                                    </w:r>
                                  </w:p>
                                </w:tc>
                              </w:tr>
                              <w:tr w:rsidR="005B2DD8" w14:paraId="592C8B5D" w14:textId="77777777">
                                <w:trPr>
                                  <w:trHeight w:val="15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3EEBF44" w14:textId="77777777" w:rsidR="005B2DD8" w:rsidRDefault="005B2DD8" w:rsidP="009C6CD4">
                                    <w:pPr>
                                      <w:framePr w:hSpace="45" w:wrap="around" w:vAnchor="text" w:hAnchor="text"/>
                                      <w:spacing w:line="150" w:lineRule="atLeast"/>
                                      <w:rPr>
                                        <w:rFonts w:cs="Calibri"/>
                                      </w:rPr>
                                    </w:pPr>
                                    <w:r>
                                      <w:t> </w:t>
                                    </w:r>
                                  </w:p>
                                </w:tc>
                              </w:tr>
                              <w:tr w:rsidR="005B2DD8" w14:paraId="09C3CE80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CEB4BB3" w14:textId="77777777" w:rsidR="005B2DD8" w:rsidRDefault="005B2DD8" w:rsidP="009C6CD4">
                                    <w:pPr>
                                      <w:framePr w:hSpace="45" w:wrap="around" w:vAnchor="text" w:hAnchor="text"/>
                                      <w:spacing w:line="360" w:lineRule="atLeas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Join from the meeting link </w:t>
                                    </w:r>
                                  </w:p>
                                </w:tc>
                              </w:tr>
                              <w:tr w:rsidR="005B2DD8" w14:paraId="1A9B7F0B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7D5A804" w14:textId="77777777" w:rsidR="005B2DD8" w:rsidRDefault="00915626" w:rsidP="009C6CD4">
                                    <w:pPr>
                                      <w:framePr w:hSpace="45" w:wrap="around" w:vAnchor="text" w:hAnchor="text"/>
                                      <w:rPr>
                                        <w:rFonts w:cs="Calibri"/>
                                      </w:rPr>
                                    </w:pPr>
                                    <w:hyperlink r:id="rId10" w:history="1">
                                      <w:r w:rsidR="005B2DD8">
                                        <w:rPr>
                                          <w:rStyle w:val="Hyperlink"/>
                                          <w:rFonts w:ascii="Arial" w:hAnsi="Arial" w:cs="Arial"/>
                                          <w:color w:val="005E7D"/>
                                          <w:sz w:val="21"/>
                                          <w:szCs w:val="21"/>
                                        </w:rPr>
                                        <w:t>https://statema.webex.com/statema/j.php?MTID=m0af225fb3ee0f7c9675ce754c7636b15</w:t>
                                      </w:r>
                                    </w:hyperlink>
                                    <w:r w:rsidR="005B2DD8"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5B2DD8" w14:paraId="01A4684C" w14:textId="77777777">
                                <w:trPr>
                                  <w:trHeight w:val="30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A657773" w14:textId="77777777" w:rsidR="005B2DD8" w:rsidRDefault="005B2DD8" w:rsidP="009C6CD4">
                                    <w:pPr>
                                      <w:framePr w:hSpace="45" w:wrap="around" w:vAnchor="text" w:hAnchor="text"/>
                                      <w:spacing w:line="300" w:lineRule="atLeast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1B41E635" w14:textId="77777777" w:rsidR="005B2DD8" w:rsidRDefault="005B2DD8" w:rsidP="009C6CD4">
                              <w:pPr>
                                <w:rPr>
                                  <w:rFonts w:eastAsiaTheme="minorHAnsi" w:cs="Calibri"/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85"/>
                              </w:tblGrid>
                              <w:tr w:rsidR="005B2DD8" w14:paraId="29CB4A43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A293461" w14:textId="77777777" w:rsidR="005B2DD8" w:rsidRDefault="005B2DD8" w:rsidP="009C6CD4">
                                    <w:pPr>
                                      <w:framePr w:hSpace="45" w:wrap="around" w:vAnchor="text" w:hAnchor="text"/>
                                      <w:spacing w:line="360" w:lineRule="atLeas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Join by meeting number </w:t>
                                    </w:r>
                                  </w:p>
                                </w:tc>
                              </w:tr>
                              <w:tr w:rsidR="005B2DD8" w14:paraId="748443FE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6ECC667" w14:textId="77777777" w:rsidR="005B2DD8" w:rsidRDefault="005B2DD8" w:rsidP="009C6CD4">
                                    <w:pPr>
                                      <w:framePr w:hSpace="45" w:wrap="around" w:vAnchor="text" w:hAnchor="text"/>
                                      <w:spacing w:line="330" w:lineRule="atLeast"/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Meeting number (access code): 1611 34 2089</w:t>
                                    </w:r>
                                  </w:p>
                                </w:tc>
                              </w:tr>
                              <w:tr w:rsidR="005B2DD8" w14:paraId="2D72DB0E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1315ABE" w14:textId="77777777" w:rsidR="005B2DD8" w:rsidRDefault="005B2DD8" w:rsidP="009C6CD4">
                                    <w:pPr>
                                      <w:framePr w:hSpace="45" w:wrap="around" w:vAnchor="text" w:hAnchor="text"/>
                                      <w:spacing w:line="330" w:lineRule="atLeast"/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Meeting password: tUTXkcPA226  </w:t>
                                    </w:r>
                                  </w:p>
                                </w:tc>
                              </w:tr>
                              <w:tr w:rsidR="005B2DD8" w14:paraId="0422B868" w14:textId="77777777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A4A6C1F" w14:textId="77777777" w:rsidR="005B2DD8" w:rsidRDefault="005B2DD8" w:rsidP="009C6CD4">
                                    <w:pPr>
                                      <w:framePr w:hSpace="45" w:wrap="around" w:vAnchor="text" w:hAnchor="text"/>
                                      <w:spacing w:line="360" w:lineRule="atLeast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43092AC6" w14:textId="77777777" w:rsidR="005B2DD8" w:rsidRDefault="005B2DD8" w:rsidP="009C6CD4">
                              <w:pPr>
                                <w:rPr>
                                  <w:rFonts w:ascii="Arial" w:eastAsiaTheme="minorHAnsi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Tap to join from a mobile device (attendees only)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 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br/>
                              </w:r>
                              <w:hyperlink r:id="rId11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005E7D"/>
                                    <w:sz w:val="21"/>
                                    <w:szCs w:val="21"/>
                                  </w:rPr>
                                  <w:t>+1-203-607-0564,,1611342089##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  <w:t> US Toll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 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br/>
                              </w:r>
                              <w:hyperlink r:id="rId12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005E7D"/>
                                    <w:sz w:val="21"/>
                                    <w:szCs w:val="21"/>
                                  </w:rPr>
                                  <w:t>+1-866-692-3580,,1611342089##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  <w:t> US Toll Free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 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Join by phone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 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  <w:t>+1-203-607-0564 US Toll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 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  <w:t>+1-866-692-3580 US Toll Free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 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br/>
                              </w:r>
                              <w:hyperlink r:id="rId13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005E7D"/>
                                    <w:sz w:val="21"/>
                                    <w:szCs w:val="21"/>
                                  </w:rPr>
                                  <w:t>Global call-in numbers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  |  </w:t>
                              </w:r>
                              <w:hyperlink r:id="rId14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005E7D"/>
                                    <w:sz w:val="21"/>
                                    <w:szCs w:val="21"/>
                                  </w:rPr>
                                  <w:t>Toll-free calling restrictions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  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br/>
                                <w:t xml:space="preserve"> 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Join from a video system or application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  <w:t>Dial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 </w:t>
                              </w:r>
                              <w:hyperlink r:id="rId15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005E7D"/>
                                    <w:sz w:val="21"/>
                                    <w:szCs w:val="21"/>
                                  </w:rPr>
                                  <w:t>1611342089@statema.webex.com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 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  <w:t>You can also dial 173.243.2.68 and enter your meeting number.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0"/>
                              </w:tblGrid>
                              <w:tr w:rsidR="005B2DD8" w14:paraId="04B9EBD0" w14:textId="77777777">
                                <w:trPr>
                                  <w:trHeight w:val="75"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1BAC239" w14:textId="77777777" w:rsidR="005B2DD8" w:rsidRDefault="005B2DD8" w:rsidP="009C6CD4">
                                    <w:pPr>
                                      <w:framePr w:hSpace="45" w:wrap="around" w:vAnchor="text" w:hAnchor="text"/>
                                      <w:spacing w:line="75" w:lineRule="atLeast"/>
                                      <w:rPr>
                                        <w:rFonts w:cs="Calibri"/>
                                      </w:rPr>
                                    </w:pPr>
                                    <w: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6B983BA3" w14:textId="77777777" w:rsidR="005B2DD8" w:rsidRDefault="005B2DD8" w:rsidP="009C6CD4">
                              <w:pPr>
                                <w:rPr>
                                  <w:rFonts w:ascii="Arial" w:eastAsiaTheme="minorHAnsi" w:hAnsi="Arial" w:cs="Arial"/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131"/>
                              </w:tblGrid>
                              <w:tr w:rsidR="005B2DD8" w14:paraId="68D3685F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A34DB71" w14:textId="77777777" w:rsidR="005B2DD8" w:rsidRDefault="005B2DD8" w:rsidP="009C6CD4">
                                    <w:pPr>
                                      <w:framePr w:hSpace="45" w:wrap="around" w:vAnchor="text" w:hAnchor="text"/>
                                      <w:spacing w:line="360" w:lineRule="atLeas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Join using Microsoft Lync or Microsoft Skype for Business</w:t>
                                    </w:r>
                                  </w:p>
                                </w:tc>
                              </w:tr>
                              <w:tr w:rsidR="005B2DD8" w14:paraId="7746E2D5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157FB0D" w14:textId="77777777" w:rsidR="005B2DD8" w:rsidRDefault="005B2DD8" w:rsidP="009C6CD4">
                                    <w:pPr>
                                      <w:framePr w:hSpace="45" w:wrap="around" w:vAnchor="text" w:hAnchor="text"/>
                                      <w:spacing w:line="360" w:lineRule="atLeas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Dial </w:t>
                                    </w:r>
                                    <w:hyperlink r:id="rId16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color w:val="005E7D"/>
                                          <w:sz w:val="21"/>
                                          <w:szCs w:val="21"/>
                                        </w:rPr>
                                        <w:t>1611342089.statema@lync.webex.com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578FFA9" w14:textId="77777777" w:rsidR="005B2DD8" w:rsidRDefault="005B2DD8" w:rsidP="009C6CD4">
                              <w:pPr>
                                <w:rPr>
                                  <w:rFonts w:ascii="Arial" w:eastAsiaTheme="minorHAnsi" w:hAnsi="Arial" w:cs="Arial"/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72"/>
                              </w:tblGrid>
                              <w:tr w:rsidR="005B2DD8" w14:paraId="76694292" w14:textId="77777777">
                                <w:trPr>
                                  <w:trHeight w:val="30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DF4E105" w14:textId="77777777" w:rsidR="005B2DD8" w:rsidRDefault="005B2DD8" w:rsidP="009C6CD4">
                                    <w:pPr>
                                      <w:framePr w:hSpace="45" w:wrap="around" w:vAnchor="text" w:hAnchor="text"/>
                                      <w:spacing w:line="300" w:lineRule="atLeast"/>
                                      <w:rPr>
                                        <w:rFonts w:cs="Calibri"/>
                                      </w:rPr>
                                    </w:pPr>
                                    <w:r>
                                      <w:t> </w:t>
                                    </w:r>
                                  </w:p>
                                </w:tc>
                              </w:tr>
                              <w:tr w:rsidR="005B2DD8" w14:paraId="1124C43C" w14:textId="77777777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F2BDF5D" w14:textId="77777777" w:rsidR="005B2DD8" w:rsidRDefault="005B2DD8" w:rsidP="009C6CD4">
                                    <w:pPr>
                                      <w:framePr w:hSpace="45" w:wrap="around" w:vAnchor="text" w:hAnchor="text"/>
                                      <w:spacing w:line="360" w:lineRule="atLeast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If you are a host, </w:t>
                                    </w:r>
                                    <w:hyperlink r:id="rId17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color w:val="005E7D"/>
                                          <w:sz w:val="20"/>
                                          <w:szCs w:val="20"/>
                                        </w:rPr>
                                        <w:t>click here</w:t>
                                      </w:r>
                                    </w:hyperlink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to view host information.</w:t>
                                    </w:r>
                                  </w:p>
                                </w:tc>
                              </w:tr>
                            </w:tbl>
                            <w:p w14:paraId="4A88F648" w14:textId="77777777" w:rsidR="005B2DD8" w:rsidRDefault="005B2DD8" w:rsidP="009C6CD4">
                              <w:pPr>
                                <w:rPr>
                                  <w:rFonts w:ascii="Arial" w:eastAsiaTheme="minorHAnsi" w:hAnsi="Arial" w:cs="Arial"/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72"/>
                              </w:tblGrid>
                              <w:tr w:rsidR="005B2DD8" w14:paraId="223F2404" w14:textId="77777777">
                                <w:trPr>
                                  <w:trHeight w:val="30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35D02C0" w14:textId="77777777" w:rsidR="005B2DD8" w:rsidRDefault="005B2DD8" w:rsidP="009C6CD4">
                                    <w:pPr>
                                      <w:framePr w:hSpace="45" w:wrap="around" w:vAnchor="text" w:hAnchor="text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5B2DD8" w14:paraId="4AB59F9C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B5583FE" w14:textId="77777777" w:rsidR="005B2DD8" w:rsidRDefault="005B2DD8" w:rsidP="009C6CD4">
                                    <w:pPr>
                                      <w:framePr w:hSpace="45" w:wrap="around" w:vAnchor="text" w:hAnchor="text"/>
                                      <w:spacing w:line="360" w:lineRule="atLeast"/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Need help? Go to </w:t>
                                    </w:r>
                                    <w:hyperlink r:id="rId18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color w:val="005E7D"/>
                                          <w:sz w:val="21"/>
                                          <w:szCs w:val="21"/>
                                        </w:rPr>
                                        <w:t>https://help.webex.com</w:t>
                                      </w:r>
                                    </w:hyperlink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5B2DD8" w14:paraId="36446EE3" w14:textId="77777777">
                                <w:trPr>
                                  <w:trHeight w:val="66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4B8F2B9" w14:textId="77777777" w:rsidR="005B2DD8" w:rsidRDefault="005B2DD8" w:rsidP="009C6CD4">
                                    <w:pPr>
                                      <w:framePr w:hSpace="45" w:wrap="around" w:vAnchor="text" w:hAnchor="text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lastRenderedPageBreak/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7A5EBF78" w14:textId="77777777" w:rsidR="005B2DD8" w:rsidRDefault="005B2DD8" w:rsidP="009C6CD4">
                              <w:pPr>
                                <w:rPr>
                                  <w:rFonts w:eastAsiaTheme="minorHAnsi" w:cs="Calibri"/>
                                </w:rPr>
                              </w:pPr>
                            </w:p>
                          </w:tc>
                        </w:tr>
                      </w:tbl>
                      <w:p w14:paraId="657D9899" w14:textId="64DDB33F" w:rsidR="00E275B4" w:rsidRDefault="00E275B4" w:rsidP="009C6CD4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E275B4" w14:paraId="67AA4AEF" w14:textId="77777777" w:rsidTr="00E275B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</w:tcPr>
                      <w:p w14:paraId="43CE9802" w14:textId="77777777" w:rsidR="00E275B4" w:rsidRDefault="00E275B4" w:rsidP="009C6CD4">
                        <w:pPr>
                          <w:rPr>
                            <w:rFonts w:eastAsiaTheme="minorHAnsi" w:cs="Calibri"/>
                          </w:rPr>
                        </w:pPr>
                      </w:p>
                    </w:tc>
                  </w:tr>
                </w:tbl>
                <w:p w14:paraId="7E18AAFA" w14:textId="77777777" w:rsidR="00725D01" w:rsidRDefault="00725D01" w:rsidP="00743158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1E939CBE" w14:textId="77777777" w:rsidR="00725D01" w:rsidRPr="00725D01" w:rsidRDefault="00725D01" w:rsidP="00725D01">
                  <w:pPr>
                    <w:rPr>
                      <w:b/>
                      <w:bCs/>
                    </w:rPr>
                  </w:pPr>
                  <w:r w:rsidRPr="00725D01">
                    <w:rPr>
                      <w:b/>
                      <w:bCs/>
                      <w:u w:val="single"/>
                    </w:rPr>
                    <w:t>Agenda (topics anticipated to be discussed)</w:t>
                  </w:r>
                  <w:r w:rsidRPr="00725D01">
                    <w:rPr>
                      <w:b/>
                      <w:bCs/>
                    </w:rPr>
                    <w:t>:</w:t>
                  </w:r>
                </w:p>
                <w:p w14:paraId="4895D36D" w14:textId="30AE4D1D" w:rsidR="00725D01" w:rsidRPr="00743158" w:rsidRDefault="00725D01" w:rsidP="00743158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539F3B64" w14:textId="77777777" w:rsidR="00743158" w:rsidRPr="00743158" w:rsidRDefault="00743158" w:rsidP="00743158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20BCB224" w14:textId="70BADA49" w:rsidR="004D2BB0" w:rsidRDefault="004D2BB0" w:rsidP="004D2BB0">
      <w:r>
        <w:rPr>
          <w:u w:val="single"/>
        </w:rPr>
        <w:lastRenderedPageBreak/>
        <w:t xml:space="preserve"> </w:t>
      </w:r>
    </w:p>
    <w:p w14:paraId="020AE28D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Welcome/Introductions</w:t>
      </w:r>
    </w:p>
    <w:p w14:paraId="76A1FC08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u w:val="single"/>
        </w:rPr>
      </w:pPr>
    </w:p>
    <w:p w14:paraId="3F4EC3AF" w14:textId="77777777" w:rsidR="004D2BB0" w:rsidRDefault="004D2BB0" w:rsidP="004D2BB0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Department of Transitional Assistance (DTA) Director’s Updates - Local and Statewide</w:t>
      </w:r>
    </w:p>
    <w:p w14:paraId="4BB5D608" w14:textId="77777777" w:rsidR="004D2BB0" w:rsidRDefault="004D2BB0" w:rsidP="004D2BB0">
      <w:pPr>
        <w:pStyle w:val="ListParagraph"/>
        <w:rPr>
          <w:rFonts w:ascii="Times New Roman" w:hAnsi="Times New Roman"/>
          <w:b/>
        </w:rPr>
      </w:pPr>
    </w:p>
    <w:p w14:paraId="19E0D95C" w14:textId="77777777" w:rsidR="004D2BB0" w:rsidRDefault="004D2BB0" w:rsidP="004D2BB0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Advisory Board Members’ Organization Information Sharing and Updates</w:t>
      </w:r>
    </w:p>
    <w:p w14:paraId="61FF59D7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C266885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Open Discussion</w:t>
      </w:r>
    </w:p>
    <w:p w14:paraId="088480E0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E50BA96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Suggestions for Agenda Topics for Next Meeting</w:t>
      </w:r>
    </w:p>
    <w:p w14:paraId="5A12E295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u w:val="single"/>
        </w:rPr>
      </w:pPr>
    </w:p>
    <w:p w14:paraId="218B6305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Adjournment </w:t>
      </w:r>
    </w:p>
    <w:p w14:paraId="0A223DF8" w14:textId="77777777" w:rsidR="00355FDE" w:rsidRDefault="00355FDE" w:rsidP="004D2BB0">
      <w:pPr>
        <w:rPr>
          <w:rFonts w:asciiTheme="minorHAnsi" w:hAnsiTheme="minorHAnsi"/>
          <w:sz w:val="24"/>
          <w:szCs w:val="24"/>
          <w:u w:val="single"/>
        </w:rPr>
      </w:pPr>
    </w:p>
    <w:sectPr w:rsidR="00355FDE" w:rsidSect="0044688B">
      <w:footerReference w:type="default" r:id="rId1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10782" w14:textId="77777777" w:rsidR="00251D0B" w:rsidRDefault="00251D0B">
      <w:pPr>
        <w:spacing w:after="0" w:line="240" w:lineRule="auto"/>
      </w:pPr>
      <w:r>
        <w:separator/>
      </w:r>
    </w:p>
  </w:endnote>
  <w:endnote w:type="continuationSeparator" w:id="0">
    <w:p w14:paraId="7A2F986E" w14:textId="77777777"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4F814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Street">
      <w:smartTag w:uri="urn:schemas-microsoft-com:office:smarttags" w:element="address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186DF96D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4E067C20" w14:textId="77777777" w:rsidR="009915FC" w:rsidRPr="009915FC" w:rsidRDefault="00915626" w:rsidP="0013432F">
    <w:pPr>
      <w:pStyle w:val="Footer"/>
      <w:spacing w:after="0"/>
      <w:jc w:val="center"/>
      <w:rPr>
        <w:sz w:val="18"/>
        <w:szCs w:val="18"/>
      </w:rPr>
    </w:pPr>
  </w:p>
  <w:p w14:paraId="69D4B3EF" w14:textId="77777777" w:rsidR="00DD53F9" w:rsidRDefault="00915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F3B91" w14:textId="77777777"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14:paraId="7330C111" w14:textId="77777777"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2F3A3E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52B5F"/>
    <w:rsid w:val="000C44C7"/>
    <w:rsid w:val="000C4710"/>
    <w:rsid w:val="000D769F"/>
    <w:rsid w:val="000E22E6"/>
    <w:rsid w:val="000E3975"/>
    <w:rsid w:val="000F5848"/>
    <w:rsid w:val="00100045"/>
    <w:rsid w:val="00123A7D"/>
    <w:rsid w:val="00125D73"/>
    <w:rsid w:val="0013432F"/>
    <w:rsid w:val="00143408"/>
    <w:rsid w:val="00182A86"/>
    <w:rsid w:val="001832F0"/>
    <w:rsid w:val="001B0188"/>
    <w:rsid w:val="001B65FC"/>
    <w:rsid w:val="001E42E4"/>
    <w:rsid w:val="00203405"/>
    <w:rsid w:val="00206B66"/>
    <w:rsid w:val="002157E8"/>
    <w:rsid w:val="00245D07"/>
    <w:rsid w:val="00251D0B"/>
    <w:rsid w:val="002B5A2F"/>
    <w:rsid w:val="002D6294"/>
    <w:rsid w:val="00321D51"/>
    <w:rsid w:val="00322BB5"/>
    <w:rsid w:val="00342D0A"/>
    <w:rsid w:val="003436E9"/>
    <w:rsid w:val="00346FE7"/>
    <w:rsid w:val="00352D4F"/>
    <w:rsid w:val="00355FDE"/>
    <w:rsid w:val="003767DF"/>
    <w:rsid w:val="00390ABC"/>
    <w:rsid w:val="004064DB"/>
    <w:rsid w:val="00410746"/>
    <w:rsid w:val="004112BC"/>
    <w:rsid w:val="004266C0"/>
    <w:rsid w:val="0044688B"/>
    <w:rsid w:val="004746DD"/>
    <w:rsid w:val="00474924"/>
    <w:rsid w:val="004B00C4"/>
    <w:rsid w:val="004D2BB0"/>
    <w:rsid w:val="004E49D6"/>
    <w:rsid w:val="004F1B1D"/>
    <w:rsid w:val="004F41E0"/>
    <w:rsid w:val="0051571F"/>
    <w:rsid w:val="005255C7"/>
    <w:rsid w:val="00527505"/>
    <w:rsid w:val="00540219"/>
    <w:rsid w:val="00547913"/>
    <w:rsid w:val="00577776"/>
    <w:rsid w:val="005B2DD8"/>
    <w:rsid w:val="0063324C"/>
    <w:rsid w:val="006425B7"/>
    <w:rsid w:val="0065361C"/>
    <w:rsid w:val="006945F2"/>
    <w:rsid w:val="006A31B4"/>
    <w:rsid w:val="006D3CB9"/>
    <w:rsid w:val="006E6500"/>
    <w:rsid w:val="006F4C00"/>
    <w:rsid w:val="00725D01"/>
    <w:rsid w:val="00743158"/>
    <w:rsid w:val="00746381"/>
    <w:rsid w:val="00757AD1"/>
    <w:rsid w:val="007758E0"/>
    <w:rsid w:val="00787E13"/>
    <w:rsid w:val="007A0927"/>
    <w:rsid w:val="007A09CA"/>
    <w:rsid w:val="007B0360"/>
    <w:rsid w:val="007C54E5"/>
    <w:rsid w:val="007F009A"/>
    <w:rsid w:val="00822548"/>
    <w:rsid w:val="008325C5"/>
    <w:rsid w:val="0083599E"/>
    <w:rsid w:val="00870FED"/>
    <w:rsid w:val="008715BB"/>
    <w:rsid w:val="00873392"/>
    <w:rsid w:val="0087393E"/>
    <w:rsid w:val="008A1940"/>
    <w:rsid w:val="009049BF"/>
    <w:rsid w:val="00915626"/>
    <w:rsid w:val="00916C94"/>
    <w:rsid w:val="00924EFF"/>
    <w:rsid w:val="00950472"/>
    <w:rsid w:val="0096468A"/>
    <w:rsid w:val="00965CB3"/>
    <w:rsid w:val="009925D3"/>
    <w:rsid w:val="009A2546"/>
    <w:rsid w:val="009C6CD4"/>
    <w:rsid w:val="009C7271"/>
    <w:rsid w:val="009D395C"/>
    <w:rsid w:val="00A00060"/>
    <w:rsid w:val="00A42885"/>
    <w:rsid w:val="00A4495B"/>
    <w:rsid w:val="00A85FF6"/>
    <w:rsid w:val="00A90589"/>
    <w:rsid w:val="00AB1B45"/>
    <w:rsid w:val="00AE4008"/>
    <w:rsid w:val="00AE57EB"/>
    <w:rsid w:val="00AF724A"/>
    <w:rsid w:val="00B428E2"/>
    <w:rsid w:val="00B438EC"/>
    <w:rsid w:val="00B4480B"/>
    <w:rsid w:val="00B4769E"/>
    <w:rsid w:val="00B71333"/>
    <w:rsid w:val="00B81C07"/>
    <w:rsid w:val="00B92E4A"/>
    <w:rsid w:val="00BA1AD8"/>
    <w:rsid w:val="00BB7A2F"/>
    <w:rsid w:val="00BC43A3"/>
    <w:rsid w:val="00BD1207"/>
    <w:rsid w:val="00BD4492"/>
    <w:rsid w:val="00BF482A"/>
    <w:rsid w:val="00C07A02"/>
    <w:rsid w:val="00C07B8B"/>
    <w:rsid w:val="00C10053"/>
    <w:rsid w:val="00C312BC"/>
    <w:rsid w:val="00C348AA"/>
    <w:rsid w:val="00C415BF"/>
    <w:rsid w:val="00C7529B"/>
    <w:rsid w:val="00C76AA0"/>
    <w:rsid w:val="00CC1512"/>
    <w:rsid w:val="00CC5772"/>
    <w:rsid w:val="00CE61CC"/>
    <w:rsid w:val="00CF6F9C"/>
    <w:rsid w:val="00CF76BA"/>
    <w:rsid w:val="00D40D28"/>
    <w:rsid w:val="00D44CF2"/>
    <w:rsid w:val="00D52047"/>
    <w:rsid w:val="00DB3B98"/>
    <w:rsid w:val="00DC7303"/>
    <w:rsid w:val="00DD7E38"/>
    <w:rsid w:val="00DF2998"/>
    <w:rsid w:val="00E14DF5"/>
    <w:rsid w:val="00E16E53"/>
    <w:rsid w:val="00E275B4"/>
    <w:rsid w:val="00E34D45"/>
    <w:rsid w:val="00E46D25"/>
    <w:rsid w:val="00E47515"/>
    <w:rsid w:val="00E5487A"/>
    <w:rsid w:val="00E655E8"/>
    <w:rsid w:val="00E82C2A"/>
    <w:rsid w:val="00E96E0A"/>
    <w:rsid w:val="00E97A77"/>
    <w:rsid w:val="00EC5E5C"/>
    <w:rsid w:val="00EC6661"/>
    <w:rsid w:val="00EC6953"/>
    <w:rsid w:val="00EE2001"/>
    <w:rsid w:val="00EE216C"/>
    <w:rsid w:val="00F13329"/>
    <w:rsid w:val="00F2681F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82273"/>
    <o:shapelayout v:ext="edit">
      <o:idmap v:ext="edit" data="1"/>
    </o:shapelayout>
  </w:shapeDefaults>
  <w:decimalSymbol w:val="."/>
  <w:listSeparator w:val=","/>
  <w14:docId w14:val="31E36798"/>
  <w15:docId w15:val="{63205014-194D-4720-8EB5-048FCA6F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statema.webex.com/statema/globalcallin.php?MTID=m0eddcbe0087af8ea5f783a9dddad5cca" TargetMode="External"/><Relationship Id="rId18" Type="http://schemas.openxmlformats.org/officeDocument/2006/relationships/hyperlink" Target="https://help.webex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tel:%2B1-866-692-3580,,*01*1611342089%23%23*01*" TargetMode="External"/><Relationship Id="rId17" Type="http://schemas.openxmlformats.org/officeDocument/2006/relationships/hyperlink" Target="https://statema.webex.com/statema/j.php?MTID=m07d07e4fb93867b3afdeaf2070916b51" TargetMode="External"/><Relationship Id="rId2" Type="http://schemas.openxmlformats.org/officeDocument/2006/relationships/styles" Target="styles.xml"/><Relationship Id="rId16" Type="http://schemas.openxmlformats.org/officeDocument/2006/relationships/hyperlink" Target="sip:1611342089.statema@lync.webex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203-607-0564,,*01*1611342089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sip:1611342089@statema.webex.com" TargetMode="External"/><Relationship Id="rId10" Type="http://schemas.openxmlformats.org/officeDocument/2006/relationships/hyperlink" Target="https://statema.webex.com/statema/j.php?MTID=m0af225fb3ee0f7c9675ce754c7636b15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tatema.webex.com/statema/j.php?MTID=m0af225fb3ee0f7c9675ce754c7636b15" TargetMode="External"/><Relationship Id="rId14" Type="http://schemas.openxmlformats.org/officeDocument/2006/relationships/hyperlink" Target="https://e-meetings.verizonbusiness.com/global/pdf/Verizon_Audio_Conferencing_Global_Access_Information_August2017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Crocker, Bryce (DTA)</cp:lastModifiedBy>
  <cp:revision>2</cp:revision>
  <cp:lastPrinted>2016-02-23T16:38:00Z</cp:lastPrinted>
  <dcterms:created xsi:type="dcterms:W3CDTF">2021-09-20T15:33:00Z</dcterms:created>
  <dcterms:modified xsi:type="dcterms:W3CDTF">2021-09-20T15:33:00Z</dcterms:modified>
</cp:coreProperties>
</file>