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030A6E" w14:textId="77777777" w:rsidR="00986263" w:rsidRDefault="00730AE8" w:rsidP="00986263">
      <w:pPr>
        <w:pStyle w:val="Heading1"/>
      </w:pPr>
      <w:r>
        <w:rPr>
          <w:noProof/>
        </w:rPr>
        <mc:AlternateContent>
          <mc:Choice Requires="wps">
            <w:drawing>
              <wp:inline distT="0" distB="0" distL="0" distR="0" wp14:anchorId="05C22758" wp14:editId="485FB72A">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3CAABCFD" w14:textId="77777777" w:rsidR="0083150F" w:rsidRDefault="0083150F" w:rsidP="00986263">
                            <w:pPr>
                              <w:jc w:val="center"/>
                              <w:rPr>
                                <w:b/>
                                <w:sz w:val="36"/>
                              </w:rPr>
                            </w:pPr>
                          </w:p>
                          <w:p w14:paraId="7D2106AE" w14:textId="77777777" w:rsidR="0083150F" w:rsidRDefault="0083150F" w:rsidP="00986263">
                            <w:pPr>
                              <w:jc w:val="center"/>
                              <w:rPr>
                                <w:b/>
                                <w:sz w:val="36"/>
                              </w:rPr>
                            </w:pPr>
                          </w:p>
                          <w:p w14:paraId="770A3A11" w14:textId="36B87F96" w:rsidR="0083150F" w:rsidRPr="004027AB" w:rsidRDefault="0025294B" w:rsidP="00986263">
                            <w:pPr>
                              <w:jc w:val="center"/>
                              <w:rPr>
                                <w:b/>
                                <w:sz w:val="36"/>
                              </w:rPr>
                            </w:pPr>
                            <w:r>
                              <w:rPr>
                                <w:b/>
                                <w:sz w:val="36"/>
                              </w:rPr>
                              <w:t>ODOR</w:t>
                            </w:r>
                            <w:r w:rsidR="0083150F">
                              <w:rPr>
                                <w:b/>
                                <w:sz w:val="36"/>
                              </w:rPr>
                              <w:t xml:space="preserve"> ASSESSMENT</w:t>
                            </w:r>
                          </w:p>
                          <w:p w14:paraId="5E629DED" w14:textId="77777777" w:rsidR="0083150F" w:rsidRPr="004027AB" w:rsidRDefault="0083150F" w:rsidP="00986263">
                            <w:pPr>
                              <w:jc w:val="center"/>
                              <w:rPr>
                                <w:b/>
                                <w:sz w:val="28"/>
                              </w:rPr>
                            </w:pPr>
                          </w:p>
                          <w:p w14:paraId="085181C4" w14:textId="77777777" w:rsidR="0083150F" w:rsidRDefault="0083150F" w:rsidP="00986263">
                            <w:pPr>
                              <w:jc w:val="center"/>
                              <w:rPr>
                                <w:b/>
                                <w:sz w:val="28"/>
                              </w:rPr>
                            </w:pPr>
                          </w:p>
                          <w:p w14:paraId="39EBE890" w14:textId="77777777" w:rsidR="0083150F" w:rsidRDefault="0083150F" w:rsidP="00C10D41">
                            <w:pPr>
                              <w:jc w:val="center"/>
                              <w:rPr>
                                <w:b/>
                                <w:bCs/>
                                <w:sz w:val="28"/>
                              </w:rPr>
                            </w:pPr>
                            <w:r>
                              <w:rPr>
                                <w:b/>
                                <w:bCs/>
                                <w:sz w:val="28"/>
                              </w:rPr>
                              <w:t>Brookfield Town Hall</w:t>
                            </w:r>
                          </w:p>
                          <w:p w14:paraId="2A45A42C" w14:textId="77777777" w:rsidR="0083150F" w:rsidRDefault="00C37B08" w:rsidP="00C10D41">
                            <w:pPr>
                              <w:jc w:val="center"/>
                              <w:rPr>
                                <w:b/>
                                <w:bCs/>
                                <w:sz w:val="28"/>
                              </w:rPr>
                            </w:pPr>
                            <w:r>
                              <w:rPr>
                                <w:b/>
                                <w:bCs/>
                                <w:sz w:val="28"/>
                              </w:rPr>
                              <w:t>6</w:t>
                            </w:r>
                            <w:r w:rsidR="0083150F">
                              <w:rPr>
                                <w:b/>
                                <w:bCs/>
                                <w:sz w:val="28"/>
                              </w:rPr>
                              <w:t xml:space="preserve"> Central Street</w:t>
                            </w:r>
                          </w:p>
                          <w:p w14:paraId="4CB7E6E1" w14:textId="77777777" w:rsidR="0083150F" w:rsidRPr="00705149" w:rsidRDefault="0083150F" w:rsidP="00C10D41">
                            <w:pPr>
                              <w:jc w:val="center"/>
                              <w:rPr>
                                <w:b/>
                                <w:bCs/>
                                <w:sz w:val="28"/>
                              </w:rPr>
                            </w:pPr>
                            <w:r>
                              <w:rPr>
                                <w:b/>
                                <w:bCs/>
                                <w:sz w:val="28"/>
                              </w:rPr>
                              <w:t xml:space="preserve">Brookfield, </w:t>
                            </w:r>
                            <w:r w:rsidRPr="00705149">
                              <w:rPr>
                                <w:b/>
                                <w:bCs/>
                                <w:sz w:val="28"/>
                              </w:rPr>
                              <w:t>Massachusetts</w:t>
                            </w:r>
                          </w:p>
                          <w:p w14:paraId="462116BC" w14:textId="77777777" w:rsidR="0083150F" w:rsidRDefault="0083150F" w:rsidP="00986263">
                            <w:pPr>
                              <w:jc w:val="center"/>
                              <w:rPr>
                                <w:b/>
                                <w:sz w:val="28"/>
                              </w:rPr>
                            </w:pPr>
                          </w:p>
                          <w:p w14:paraId="7E7211B2" w14:textId="77777777" w:rsidR="0083150F" w:rsidRDefault="0083150F" w:rsidP="00986263">
                            <w:pPr>
                              <w:jc w:val="center"/>
                              <w:rPr>
                                <w:b/>
                              </w:rPr>
                            </w:pPr>
                          </w:p>
                          <w:p w14:paraId="791DCCFA" w14:textId="77777777" w:rsidR="0083150F" w:rsidRDefault="0083150F" w:rsidP="00986263">
                            <w:pPr>
                              <w:jc w:val="center"/>
                              <w:rPr>
                                <w:b/>
                              </w:rPr>
                            </w:pPr>
                          </w:p>
                          <w:p w14:paraId="074D81A5" w14:textId="77777777" w:rsidR="0083150F" w:rsidRDefault="0083150F" w:rsidP="00986263">
                            <w:pPr>
                              <w:jc w:val="center"/>
                              <w:rPr>
                                <w:b/>
                              </w:rPr>
                            </w:pPr>
                          </w:p>
                          <w:p w14:paraId="43733CEE" w14:textId="77777777" w:rsidR="0083150F" w:rsidRDefault="0083150F" w:rsidP="00986263">
                            <w:pPr>
                              <w:jc w:val="center"/>
                              <w:rPr>
                                <w:noProof/>
                              </w:rPr>
                            </w:pPr>
                          </w:p>
                          <w:p w14:paraId="36F553D3" w14:textId="77777777" w:rsidR="0083150F" w:rsidRDefault="0083150F" w:rsidP="00986263">
                            <w:pPr>
                              <w:jc w:val="center"/>
                              <w:rPr>
                                <w:noProof/>
                              </w:rPr>
                            </w:pPr>
                          </w:p>
                          <w:p w14:paraId="7C9D8590" w14:textId="767AD6BF" w:rsidR="0083150F" w:rsidRPr="004027AB" w:rsidRDefault="00656C2B" w:rsidP="00986263">
                            <w:pPr>
                              <w:jc w:val="center"/>
                            </w:pPr>
                            <w:r>
                              <w:rPr>
                                <w:noProof/>
                              </w:rPr>
                              <w:drawing>
                                <wp:inline distT="0" distB="0" distL="0" distR="0" wp14:anchorId="618D4503" wp14:editId="0ABEAFD4">
                                  <wp:extent cx="4453128" cy="3337560"/>
                                  <wp:effectExtent l="0" t="0" r="5080" b="0"/>
                                  <wp:docPr id="266940681" name="Picture 1" descr="A picture of the front of Brookfield Town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40681" name="Picture 1" descr="A picture of the front of Brookfield Town Hall."/>
                                          <pic:cNvPicPr/>
                                        </pic:nvPicPr>
                                        <pic:blipFill>
                                          <a:blip r:embed="rId8" cstate="screen">
                                            <a:extLst>
                                              <a:ext uri="{28A0092B-C50C-407E-A947-70E740481C1C}">
                                                <a14:useLocalDpi xmlns:a14="http://schemas.microsoft.com/office/drawing/2010/main"/>
                                              </a:ext>
                                            </a:extLst>
                                          </a:blip>
                                          <a:stretch>
                                            <a:fillRect/>
                                          </a:stretch>
                                        </pic:blipFill>
                                        <pic:spPr>
                                          <a:xfrm>
                                            <a:off x="0" y="0"/>
                                            <a:ext cx="4453128" cy="3337560"/>
                                          </a:xfrm>
                                          <a:prstGeom prst="rect">
                                            <a:avLst/>
                                          </a:prstGeom>
                                        </pic:spPr>
                                      </pic:pic>
                                    </a:graphicData>
                                  </a:graphic>
                                </wp:inline>
                              </w:drawing>
                            </w:r>
                          </w:p>
                          <w:p w14:paraId="4219E331" w14:textId="77777777" w:rsidR="0083150F" w:rsidRDefault="0083150F" w:rsidP="00986263">
                            <w:pPr>
                              <w:jc w:val="center"/>
                            </w:pPr>
                          </w:p>
                          <w:p w14:paraId="762DAEA2" w14:textId="77777777" w:rsidR="0083150F" w:rsidRDefault="0083150F" w:rsidP="00986263">
                            <w:pPr>
                              <w:jc w:val="center"/>
                            </w:pPr>
                          </w:p>
                          <w:p w14:paraId="519162E7" w14:textId="77777777" w:rsidR="0083150F" w:rsidRDefault="0083150F" w:rsidP="00986263">
                            <w:pPr>
                              <w:jc w:val="center"/>
                            </w:pPr>
                          </w:p>
                          <w:p w14:paraId="518C210B" w14:textId="77777777" w:rsidR="0083150F" w:rsidRDefault="0083150F" w:rsidP="00986263">
                            <w:pPr>
                              <w:jc w:val="center"/>
                            </w:pPr>
                          </w:p>
                          <w:p w14:paraId="07DC76C5" w14:textId="77777777" w:rsidR="0083150F" w:rsidRDefault="0083150F" w:rsidP="00986263">
                            <w:pPr>
                              <w:jc w:val="center"/>
                            </w:pPr>
                          </w:p>
                          <w:p w14:paraId="3E6C2E85" w14:textId="77777777" w:rsidR="0083150F" w:rsidRPr="004027AB" w:rsidRDefault="0083150F" w:rsidP="00793F70">
                            <w:pPr>
                              <w:jc w:val="center"/>
                            </w:pPr>
                            <w:r w:rsidRPr="004027AB">
                              <w:t>Prepared by:</w:t>
                            </w:r>
                          </w:p>
                          <w:p w14:paraId="574183B3" w14:textId="77777777" w:rsidR="0083150F" w:rsidRPr="004027AB" w:rsidRDefault="0083150F" w:rsidP="00986263">
                            <w:pPr>
                              <w:jc w:val="center"/>
                            </w:pPr>
                            <w:r w:rsidRPr="004027AB">
                              <w:t>Massachusetts Department of Public Health</w:t>
                            </w:r>
                          </w:p>
                          <w:p w14:paraId="07664CA3" w14:textId="390DF668" w:rsidR="0083150F" w:rsidRPr="004027AB" w:rsidRDefault="0083150F" w:rsidP="00986263">
                            <w:pPr>
                              <w:jc w:val="center"/>
                            </w:pPr>
                            <w:r w:rsidRPr="004027AB">
                              <w:t xml:space="preserve">Bureau of </w:t>
                            </w:r>
                            <w:r w:rsidR="004933F8">
                              <w:t xml:space="preserve">Climate and </w:t>
                            </w:r>
                            <w:r w:rsidRPr="004027AB">
                              <w:t>Environmental Health</w:t>
                            </w:r>
                          </w:p>
                          <w:p w14:paraId="7A96BE30" w14:textId="77777777" w:rsidR="0083150F" w:rsidRPr="004027AB" w:rsidRDefault="0083150F" w:rsidP="00986263">
                            <w:pPr>
                              <w:jc w:val="center"/>
                            </w:pPr>
                            <w:r w:rsidRPr="004027AB">
                              <w:t>Indoor Air Quality Program</w:t>
                            </w:r>
                          </w:p>
                          <w:p w14:paraId="040B2164" w14:textId="131D8EEC" w:rsidR="0083150F" w:rsidRPr="004027AB" w:rsidRDefault="0025294B" w:rsidP="00986263">
                            <w:pPr>
                              <w:jc w:val="center"/>
                            </w:pPr>
                            <w:r>
                              <w:t>August</w:t>
                            </w:r>
                            <w:r w:rsidR="0083150F">
                              <w:t xml:space="preserve"> </w:t>
                            </w:r>
                            <w:r>
                              <w:t>2024</w:t>
                            </w:r>
                          </w:p>
                        </w:txbxContent>
                      </wps:txbx>
                      <wps:bodyPr rot="0" vert="horz" wrap="square" lIns="91440" tIns="45720" rIns="91440" bIns="45720" anchor="t" anchorCtr="0" upright="1">
                        <a:noAutofit/>
                      </wps:bodyPr>
                    </wps:wsp>
                  </a:graphicData>
                </a:graphic>
              </wp:inline>
            </w:drawing>
          </mc:Choice>
          <mc:Fallback>
            <w:pict>
              <v:shapetype w14:anchorId="05C22758"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3CAABCFD" w14:textId="77777777" w:rsidR="0083150F" w:rsidRDefault="0083150F" w:rsidP="00986263">
                      <w:pPr>
                        <w:jc w:val="center"/>
                        <w:rPr>
                          <w:b/>
                          <w:sz w:val="36"/>
                        </w:rPr>
                      </w:pPr>
                    </w:p>
                    <w:p w14:paraId="7D2106AE" w14:textId="77777777" w:rsidR="0083150F" w:rsidRDefault="0083150F" w:rsidP="00986263">
                      <w:pPr>
                        <w:jc w:val="center"/>
                        <w:rPr>
                          <w:b/>
                          <w:sz w:val="36"/>
                        </w:rPr>
                      </w:pPr>
                    </w:p>
                    <w:p w14:paraId="770A3A11" w14:textId="36B87F96" w:rsidR="0083150F" w:rsidRPr="004027AB" w:rsidRDefault="0025294B" w:rsidP="00986263">
                      <w:pPr>
                        <w:jc w:val="center"/>
                        <w:rPr>
                          <w:b/>
                          <w:sz w:val="36"/>
                        </w:rPr>
                      </w:pPr>
                      <w:r>
                        <w:rPr>
                          <w:b/>
                          <w:sz w:val="36"/>
                        </w:rPr>
                        <w:t>ODOR</w:t>
                      </w:r>
                      <w:r w:rsidR="0083150F">
                        <w:rPr>
                          <w:b/>
                          <w:sz w:val="36"/>
                        </w:rPr>
                        <w:t xml:space="preserve"> ASSESSMENT</w:t>
                      </w:r>
                    </w:p>
                    <w:p w14:paraId="5E629DED" w14:textId="77777777" w:rsidR="0083150F" w:rsidRPr="004027AB" w:rsidRDefault="0083150F" w:rsidP="00986263">
                      <w:pPr>
                        <w:jc w:val="center"/>
                        <w:rPr>
                          <w:b/>
                          <w:sz w:val="28"/>
                        </w:rPr>
                      </w:pPr>
                    </w:p>
                    <w:p w14:paraId="085181C4" w14:textId="77777777" w:rsidR="0083150F" w:rsidRDefault="0083150F" w:rsidP="00986263">
                      <w:pPr>
                        <w:jc w:val="center"/>
                        <w:rPr>
                          <w:b/>
                          <w:sz w:val="28"/>
                        </w:rPr>
                      </w:pPr>
                    </w:p>
                    <w:p w14:paraId="39EBE890" w14:textId="77777777" w:rsidR="0083150F" w:rsidRDefault="0083150F" w:rsidP="00C10D41">
                      <w:pPr>
                        <w:jc w:val="center"/>
                        <w:rPr>
                          <w:b/>
                          <w:bCs/>
                          <w:sz w:val="28"/>
                        </w:rPr>
                      </w:pPr>
                      <w:r>
                        <w:rPr>
                          <w:b/>
                          <w:bCs/>
                          <w:sz w:val="28"/>
                        </w:rPr>
                        <w:t>Brookfield Town Hall</w:t>
                      </w:r>
                    </w:p>
                    <w:p w14:paraId="2A45A42C" w14:textId="77777777" w:rsidR="0083150F" w:rsidRDefault="00C37B08" w:rsidP="00C10D41">
                      <w:pPr>
                        <w:jc w:val="center"/>
                        <w:rPr>
                          <w:b/>
                          <w:bCs/>
                          <w:sz w:val="28"/>
                        </w:rPr>
                      </w:pPr>
                      <w:r>
                        <w:rPr>
                          <w:b/>
                          <w:bCs/>
                          <w:sz w:val="28"/>
                        </w:rPr>
                        <w:t>6</w:t>
                      </w:r>
                      <w:r w:rsidR="0083150F">
                        <w:rPr>
                          <w:b/>
                          <w:bCs/>
                          <w:sz w:val="28"/>
                        </w:rPr>
                        <w:t xml:space="preserve"> Central Street</w:t>
                      </w:r>
                    </w:p>
                    <w:p w14:paraId="4CB7E6E1" w14:textId="77777777" w:rsidR="0083150F" w:rsidRPr="00705149" w:rsidRDefault="0083150F" w:rsidP="00C10D41">
                      <w:pPr>
                        <w:jc w:val="center"/>
                        <w:rPr>
                          <w:b/>
                          <w:bCs/>
                          <w:sz w:val="28"/>
                        </w:rPr>
                      </w:pPr>
                      <w:r>
                        <w:rPr>
                          <w:b/>
                          <w:bCs/>
                          <w:sz w:val="28"/>
                        </w:rPr>
                        <w:t xml:space="preserve">Brookfield, </w:t>
                      </w:r>
                      <w:r w:rsidRPr="00705149">
                        <w:rPr>
                          <w:b/>
                          <w:bCs/>
                          <w:sz w:val="28"/>
                        </w:rPr>
                        <w:t>Massachusetts</w:t>
                      </w:r>
                    </w:p>
                    <w:p w14:paraId="462116BC" w14:textId="77777777" w:rsidR="0083150F" w:rsidRDefault="0083150F" w:rsidP="00986263">
                      <w:pPr>
                        <w:jc w:val="center"/>
                        <w:rPr>
                          <w:b/>
                          <w:sz w:val="28"/>
                        </w:rPr>
                      </w:pPr>
                    </w:p>
                    <w:p w14:paraId="7E7211B2" w14:textId="77777777" w:rsidR="0083150F" w:rsidRDefault="0083150F" w:rsidP="00986263">
                      <w:pPr>
                        <w:jc w:val="center"/>
                        <w:rPr>
                          <w:b/>
                        </w:rPr>
                      </w:pPr>
                    </w:p>
                    <w:p w14:paraId="791DCCFA" w14:textId="77777777" w:rsidR="0083150F" w:rsidRDefault="0083150F" w:rsidP="00986263">
                      <w:pPr>
                        <w:jc w:val="center"/>
                        <w:rPr>
                          <w:b/>
                        </w:rPr>
                      </w:pPr>
                    </w:p>
                    <w:p w14:paraId="074D81A5" w14:textId="77777777" w:rsidR="0083150F" w:rsidRDefault="0083150F" w:rsidP="00986263">
                      <w:pPr>
                        <w:jc w:val="center"/>
                        <w:rPr>
                          <w:b/>
                        </w:rPr>
                      </w:pPr>
                    </w:p>
                    <w:p w14:paraId="43733CEE" w14:textId="77777777" w:rsidR="0083150F" w:rsidRDefault="0083150F" w:rsidP="00986263">
                      <w:pPr>
                        <w:jc w:val="center"/>
                        <w:rPr>
                          <w:noProof/>
                        </w:rPr>
                      </w:pPr>
                    </w:p>
                    <w:p w14:paraId="36F553D3" w14:textId="77777777" w:rsidR="0083150F" w:rsidRDefault="0083150F" w:rsidP="00986263">
                      <w:pPr>
                        <w:jc w:val="center"/>
                        <w:rPr>
                          <w:noProof/>
                        </w:rPr>
                      </w:pPr>
                    </w:p>
                    <w:p w14:paraId="7C9D8590" w14:textId="767AD6BF" w:rsidR="0083150F" w:rsidRPr="004027AB" w:rsidRDefault="00656C2B" w:rsidP="00986263">
                      <w:pPr>
                        <w:jc w:val="center"/>
                      </w:pPr>
                      <w:r>
                        <w:rPr>
                          <w:noProof/>
                        </w:rPr>
                        <w:drawing>
                          <wp:inline distT="0" distB="0" distL="0" distR="0" wp14:anchorId="618D4503" wp14:editId="297318B7">
                            <wp:extent cx="4453128" cy="3337560"/>
                            <wp:effectExtent l="0" t="0" r="5080" b="0"/>
                            <wp:docPr id="266940681" name="Picture 1" descr="A picture of the front of Brookfield Town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40681" name="Picture 1" descr="A picture of the front of Brookfield Town Hall."/>
                                    <pic:cNvPicPr/>
                                  </pic:nvPicPr>
                                  <pic:blipFill>
                                    <a:blip r:embed="rId9">
                                      <a:extLst>
                                        <a:ext uri="{28A0092B-C50C-407E-A947-70E740481C1C}">
                                          <a14:useLocalDpi xmlns:a14="http://schemas.microsoft.com/office/drawing/2010/main" val="0"/>
                                        </a:ext>
                                      </a:extLst>
                                    </a:blip>
                                    <a:stretch>
                                      <a:fillRect/>
                                    </a:stretch>
                                  </pic:blipFill>
                                  <pic:spPr>
                                    <a:xfrm>
                                      <a:off x="0" y="0"/>
                                      <a:ext cx="4453128" cy="3337560"/>
                                    </a:xfrm>
                                    <a:prstGeom prst="rect">
                                      <a:avLst/>
                                    </a:prstGeom>
                                  </pic:spPr>
                                </pic:pic>
                              </a:graphicData>
                            </a:graphic>
                          </wp:inline>
                        </w:drawing>
                      </w:r>
                    </w:p>
                    <w:p w14:paraId="4219E331" w14:textId="77777777" w:rsidR="0083150F" w:rsidRDefault="0083150F" w:rsidP="00986263">
                      <w:pPr>
                        <w:jc w:val="center"/>
                      </w:pPr>
                    </w:p>
                    <w:p w14:paraId="762DAEA2" w14:textId="77777777" w:rsidR="0083150F" w:rsidRDefault="0083150F" w:rsidP="00986263">
                      <w:pPr>
                        <w:jc w:val="center"/>
                      </w:pPr>
                    </w:p>
                    <w:p w14:paraId="519162E7" w14:textId="77777777" w:rsidR="0083150F" w:rsidRDefault="0083150F" w:rsidP="00986263">
                      <w:pPr>
                        <w:jc w:val="center"/>
                      </w:pPr>
                    </w:p>
                    <w:p w14:paraId="518C210B" w14:textId="77777777" w:rsidR="0083150F" w:rsidRDefault="0083150F" w:rsidP="00986263">
                      <w:pPr>
                        <w:jc w:val="center"/>
                      </w:pPr>
                    </w:p>
                    <w:p w14:paraId="07DC76C5" w14:textId="77777777" w:rsidR="0083150F" w:rsidRDefault="0083150F" w:rsidP="00986263">
                      <w:pPr>
                        <w:jc w:val="center"/>
                      </w:pPr>
                    </w:p>
                    <w:p w14:paraId="3E6C2E85" w14:textId="77777777" w:rsidR="0083150F" w:rsidRPr="004027AB" w:rsidRDefault="0083150F" w:rsidP="00793F70">
                      <w:pPr>
                        <w:jc w:val="center"/>
                      </w:pPr>
                      <w:r w:rsidRPr="004027AB">
                        <w:t>Prepared by:</w:t>
                      </w:r>
                    </w:p>
                    <w:p w14:paraId="574183B3" w14:textId="77777777" w:rsidR="0083150F" w:rsidRPr="004027AB" w:rsidRDefault="0083150F" w:rsidP="00986263">
                      <w:pPr>
                        <w:jc w:val="center"/>
                      </w:pPr>
                      <w:r w:rsidRPr="004027AB">
                        <w:t>Massachusetts Department of Public Health</w:t>
                      </w:r>
                    </w:p>
                    <w:p w14:paraId="07664CA3" w14:textId="390DF668" w:rsidR="0083150F" w:rsidRPr="004027AB" w:rsidRDefault="0083150F" w:rsidP="00986263">
                      <w:pPr>
                        <w:jc w:val="center"/>
                      </w:pPr>
                      <w:r w:rsidRPr="004027AB">
                        <w:t xml:space="preserve">Bureau of </w:t>
                      </w:r>
                      <w:r w:rsidR="004933F8">
                        <w:t xml:space="preserve">Climate and </w:t>
                      </w:r>
                      <w:r w:rsidRPr="004027AB">
                        <w:t>Environmental Health</w:t>
                      </w:r>
                    </w:p>
                    <w:p w14:paraId="7A96BE30" w14:textId="77777777" w:rsidR="0083150F" w:rsidRPr="004027AB" w:rsidRDefault="0083150F" w:rsidP="00986263">
                      <w:pPr>
                        <w:jc w:val="center"/>
                      </w:pPr>
                      <w:r w:rsidRPr="004027AB">
                        <w:t>Indoor Air Quality Program</w:t>
                      </w:r>
                    </w:p>
                    <w:p w14:paraId="040B2164" w14:textId="131D8EEC" w:rsidR="0083150F" w:rsidRPr="004027AB" w:rsidRDefault="0025294B" w:rsidP="00986263">
                      <w:pPr>
                        <w:jc w:val="center"/>
                      </w:pPr>
                      <w:r>
                        <w:t>August</w:t>
                      </w:r>
                      <w:r w:rsidR="0083150F">
                        <w:t xml:space="preserve"> </w:t>
                      </w:r>
                      <w:r>
                        <w:t>2024</w:t>
                      </w:r>
                    </w:p>
                  </w:txbxContent>
                </v:textbox>
                <w10:anchorlock/>
              </v:shape>
            </w:pict>
          </mc:Fallback>
        </mc:AlternateContent>
      </w:r>
    </w:p>
    <w:p w14:paraId="72B3F985" w14:textId="77777777" w:rsidR="00C10D41" w:rsidRPr="00C10D41" w:rsidRDefault="00C10D41" w:rsidP="00C10D41">
      <w:pPr>
        <w:keepNext/>
        <w:spacing w:before="360" w:line="360" w:lineRule="auto"/>
        <w:outlineLvl w:val="0"/>
        <w:rPr>
          <w:b/>
          <w:sz w:val="28"/>
        </w:rPr>
      </w:pPr>
      <w:r w:rsidRPr="00F83FAE">
        <w:rPr>
          <w:b/>
          <w:sz w:val="28"/>
        </w:rP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C10D41" w:rsidRPr="00C10D41" w14:paraId="531E4F36" w14:textId="77777777" w:rsidTr="00CA69A9">
        <w:trPr>
          <w:jc w:val="center"/>
        </w:trPr>
        <w:tc>
          <w:tcPr>
            <w:tcW w:w="5089" w:type="dxa"/>
            <w:shd w:val="clear" w:color="auto" w:fill="auto"/>
          </w:tcPr>
          <w:p w14:paraId="7D78622B" w14:textId="77777777" w:rsidR="00C10D41" w:rsidRPr="00C10D41" w:rsidRDefault="00C10D41" w:rsidP="00C10D41">
            <w:pPr>
              <w:tabs>
                <w:tab w:val="left" w:pos="1485"/>
              </w:tabs>
              <w:rPr>
                <w:b/>
                <w:bCs/>
              </w:rPr>
            </w:pPr>
            <w:r w:rsidRPr="00C10D41">
              <w:rPr>
                <w:b/>
                <w:bCs/>
              </w:rPr>
              <w:t>Building:</w:t>
            </w:r>
          </w:p>
        </w:tc>
        <w:tc>
          <w:tcPr>
            <w:tcW w:w="4008" w:type="dxa"/>
            <w:shd w:val="clear" w:color="auto" w:fill="auto"/>
          </w:tcPr>
          <w:p w14:paraId="0E5AF965" w14:textId="77777777" w:rsidR="00C10D41" w:rsidRPr="00C10D41" w:rsidRDefault="00712789" w:rsidP="00712789">
            <w:pPr>
              <w:tabs>
                <w:tab w:val="left" w:pos="1485"/>
              </w:tabs>
              <w:rPr>
                <w:bCs/>
              </w:rPr>
            </w:pPr>
            <w:r>
              <w:rPr>
                <w:bCs/>
              </w:rPr>
              <w:t>Brookfield</w:t>
            </w:r>
            <w:r w:rsidR="00B10D73">
              <w:rPr>
                <w:bCs/>
              </w:rPr>
              <w:t xml:space="preserve"> Town Hall (</w:t>
            </w:r>
            <w:r>
              <w:rPr>
                <w:bCs/>
              </w:rPr>
              <w:t>B</w:t>
            </w:r>
            <w:r w:rsidR="00B10D73">
              <w:rPr>
                <w:bCs/>
              </w:rPr>
              <w:t>TH)</w:t>
            </w:r>
            <w:r w:rsidR="00AD25D3">
              <w:rPr>
                <w:bCs/>
              </w:rPr>
              <w:t xml:space="preserve"> </w:t>
            </w:r>
          </w:p>
        </w:tc>
      </w:tr>
      <w:tr w:rsidR="00C10D41" w:rsidRPr="00C10D41" w14:paraId="4B083664" w14:textId="77777777" w:rsidTr="00CA69A9">
        <w:trPr>
          <w:jc w:val="center"/>
        </w:trPr>
        <w:tc>
          <w:tcPr>
            <w:tcW w:w="5089" w:type="dxa"/>
            <w:shd w:val="clear" w:color="auto" w:fill="auto"/>
          </w:tcPr>
          <w:p w14:paraId="4CD1BB4F" w14:textId="77777777" w:rsidR="00C10D41" w:rsidRPr="00C10D41" w:rsidRDefault="00C10D41" w:rsidP="00C10D41">
            <w:pPr>
              <w:tabs>
                <w:tab w:val="left" w:pos="1485"/>
              </w:tabs>
              <w:rPr>
                <w:b/>
                <w:bCs/>
              </w:rPr>
            </w:pPr>
            <w:r w:rsidRPr="00C10D41">
              <w:rPr>
                <w:b/>
                <w:bCs/>
              </w:rPr>
              <w:t>Address:</w:t>
            </w:r>
          </w:p>
        </w:tc>
        <w:tc>
          <w:tcPr>
            <w:tcW w:w="4008" w:type="dxa"/>
            <w:shd w:val="clear" w:color="auto" w:fill="auto"/>
          </w:tcPr>
          <w:p w14:paraId="250BA6BC" w14:textId="77777777" w:rsidR="00C10D41" w:rsidRPr="0090100E" w:rsidRDefault="00C37B08" w:rsidP="00712789">
            <w:pPr>
              <w:tabs>
                <w:tab w:val="left" w:pos="1485"/>
              </w:tabs>
            </w:pPr>
            <w:r>
              <w:t>6 Central</w:t>
            </w:r>
            <w:r w:rsidR="00712789">
              <w:t xml:space="preserve"> Street Brookfield</w:t>
            </w:r>
            <w:r w:rsidR="00710B90">
              <w:t>, MA</w:t>
            </w:r>
          </w:p>
        </w:tc>
      </w:tr>
      <w:tr w:rsidR="00992414" w:rsidRPr="00C10D41" w14:paraId="2E92D7C9" w14:textId="77777777" w:rsidTr="00CA69A9">
        <w:trPr>
          <w:jc w:val="center"/>
        </w:trPr>
        <w:tc>
          <w:tcPr>
            <w:tcW w:w="5089" w:type="dxa"/>
            <w:shd w:val="clear" w:color="auto" w:fill="auto"/>
          </w:tcPr>
          <w:p w14:paraId="151B67BB" w14:textId="77777777" w:rsidR="00992414" w:rsidRPr="00992414" w:rsidRDefault="00992414" w:rsidP="00701D29">
            <w:pPr>
              <w:rPr>
                <w:b/>
              </w:rPr>
            </w:pPr>
            <w:r w:rsidRPr="00992414">
              <w:rPr>
                <w:b/>
              </w:rPr>
              <w:t>Assessment coordinated via:</w:t>
            </w:r>
          </w:p>
        </w:tc>
        <w:tc>
          <w:tcPr>
            <w:tcW w:w="4008" w:type="dxa"/>
            <w:shd w:val="clear" w:color="auto" w:fill="auto"/>
          </w:tcPr>
          <w:p w14:paraId="57673CC3" w14:textId="77777777" w:rsidR="00992414" w:rsidRDefault="00712789" w:rsidP="00712789">
            <w:r>
              <w:t>Brookfield</w:t>
            </w:r>
            <w:r w:rsidR="00B10D73">
              <w:t xml:space="preserve"> Board of Health</w:t>
            </w:r>
          </w:p>
        </w:tc>
      </w:tr>
      <w:tr w:rsidR="00C10D41" w:rsidRPr="00C10D41" w14:paraId="7F00B257" w14:textId="77777777" w:rsidTr="00CA69A9">
        <w:trPr>
          <w:jc w:val="center"/>
        </w:trPr>
        <w:tc>
          <w:tcPr>
            <w:tcW w:w="5089" w:type="dxa"/>
            <w:shd w:val="clear" w:color="auto" w:fill="auto"/>
          </w:tcPr>
          <w:p w14:paraId="526D16C8" w14:textId="77777777" w:rsidR="00C10D41" w:rsidRPr="00C10D41" w:rsidRDefault="00C10D41" w:rsidP="00C10D41">
            <w:pPr>
              <w:tabs>
                <w:tab w:val="left" w:pos="1485"/>
              </w:tabs>
              <w:rPr>
                <w:b/>
                <w:bCs/>
              </w:rPr>
            </w:pPr>
            <w:r w:rsidRPr="00C10D41">
              <w:rPr>
                <w:b/>
                <w:bCs/>
              </w:rPr>
              <w:t>Reason for Request:</w:t>
            </w:r>
          </w:p>
        </w:tc>
        <w:tc>
          <w:tcPr>
            <w:tcW w:w="4008" w:type="dxa"/>
            <w:shd w:val="clear" w:color="auto" w:fill="auto"/>
          </w:tcPr>
          <w:p w14:paraId="3E0FCB8D" w14:textId="124B3AC9" w:rsidR="00C10D41" w:rsidRPr="00C10D41" w:rsidRDefault="001A6CFC" w:rsidP="00B10D73">
            <w:pPr>
              <w:tabs>
                <w:tab w:val="left" w:pos="1485"/>
              </w:tabs>
              <w:rPr>
                <w:bCs/>
              </w:rPr>
            </w:pPr>
            <w:r>
              <w:t xml:space="preserve">Odors in </w:t>
            </w:r>
            <w:r w:rsidR="00313E1A">
              <w:t xml:space="preserve">a </w:t>
            </w:r>
            <w:r w:rsidR="00844710">
              <w:t>first-floor</w:t>
            </w:r>
            <w:r>
              <w:t xml:space="preserve"> office over the former police department basement space</w:t>
            </w:r>
            <w:r w:rsidR="008A1B22">
              <w:t xml:space="preserve"> and w</w:t>
            </w:r>
            <w:r w:rsidR="00B10D73">
              <w:t>ater damage</w:t>
            </w:r>
            <w:r w:rsidR="008A1B22">
              <w:t>/</w:t>
            </w:r>
            <w:r w:rsidR="00B10D73">
              <w:t>g</w:t>
            </w:r>
            <w:r w:rsidR="0090100E">
              <w:t>eneral indoor air quality (IAQ)</w:t>
            </w:r>
            <w:r w:rsidR="00844710">
              <w:t>.</w:t>
            </w:r>
          </w:p>
        </w:tc>
      </w:tr>
      <w:tr w:rsidR="00C10D41" w:rsidRPr="00C10D41" w14:paraId="2A0BF8E6" w14:textId="77777777" w:rsidTr="00CA69A9">
        <w:trPr>
          <w:jc w:val="center"/>
        </w:trPr>
        <w:tc>
          <w:tcPr>
            <w:tcW w:w="5089" w:type="dxa"/>
            <w:shd w:val="clear" w:color="auto" w:fill="auto"/>
          </w:tcPr>
          <w:p w14:paraId="58C6B6CE" w14:textId="77777777" w:rsidR="00C10D41" w:rsidRPr="00C10D41" w:rsidRDefault="00C10D41" w:rsidP="00C10D41">
            <w:pPr>
              <w:tabs>
                <w:tab w:val="left" w:pos="1485"/>
              </w:tabs>
              <w:rPr>
                <w:b/>
                <w:bCs/>
              </w:rPr>
            </w:pPr>
            <w:r w:rsidRPr="00C10D41">
              <w:rPr>
                <w:b/>
                <w:bCs/>
              </w:rPr>
              <w:t>Date of Assessment:</w:t>
            </w:r>
          </w:p>
        </w:tc>
        <w:tc>
          <w:tcPr>
            <w:tcW w:w="4008" w:type="dxa"/>
            <w:shd w:val="clear" w:color="auto" w:fill="auto"/>
          </w:tcPr>
          <w:p w14:paraId="5A5FD8C6" w14:textId="038936C7" w:rsidR="00C10D41" w:rsidRPr="00C10D41" w:rsidRDefault="00143694" w:rsidP="00712789">
            <w:pPr>
              <w:tabs>
                <w:tab w:val="left" w:pos="1485"/>
              </w:tabs>
              <w:rPr>
                <w:bCs/>
              </w:rPr>
            </w:pPr>
            <w:r>
              <w:rPr>
                <w:bCs/>
              </w:rPr>
              <w:t>June 5, 2024</w:t>
            </w:r>
          </w:p>
        </w:tc>
      </w:tr>
      <w:tr w:rsidR="00C10D41" w:rsidRPr="00C10D41" w14:paraId="15A9BB45" w14:textId="77777777" w:rsidTr="00CA69A9">
        <w:trPr>
          <w:jc w:val="center"/>
        </w:trPr>
        <w:tc>
          <w:tcPr>
            <w:tcW w:w="5089" w:type="dxa"/>
            <w:shd w:val="clear" w:color="auto" w:fill="auto"/>
          </w:tcPr>
          <w:p w14:paraId="285868A5" w14:textId="2341D572" w:rsidR="00C10D41" w:rsidRPr="00C10D41" w:rsidRDefault="00C10D41" w:rsidP="00C10D41">
            <w:pPr>
              <w:tabs>
                <w:tab w:val="left" w:pos="1485"/>
              </w:tabs>
              <w:rPr>
                <w:b/>
                <w:bCs/>
              </w:rPr>
            </w:pPr>
            <w:r w:rsidRPr="00C10D41">
              <w:rPr>
                <w:b/>
                <w:bCs/>
              </w:rPr>
              <w:t>Massachusetts Department of Public Health/Bureau of</w:t>
            </w:r>
            <w:r w:rsidR="00A56BE5">
              <w:rPr>
                <w:b/>
                <w:bCs/>
              </w:rPr>
              <w:t xml:space="preserve"> Climate and</w:t>
            </w:r>
            <w:r w:rsidRPr="00C10D41">
              <w:rPr>
                <w:b/>
                <w:bCs/>
              </w:rPr>
              <w:t xml:space="preserve"> Environmental Health (MDPH/B</w:t>
            </w:r>
            <w:r w:rsidR="00A56BE5">
              <w:rPr>
                <w:b/>
                <w:bCs/>
              </w:rPr>
              <w:t>C</w:t>
            </w:r>
            <w:r w:rsidRPr="00C10D41">
              <w:rPr>
                <w:b/>
                <w:bCs/>
              </w:rPr>
              <w:t>EH) Staff Conducting Assessment:</w:t>
            </w:r>
          </w:p>
        </w:tc>
        <w:tc>
          <w:tcPr>
            <w:tcW w:w="4008" w:type="dxa"/>
            <w:shd w:val="clear" w:color="auto" w:fill="auto"/>
          </w:tcPr>
          <w:p w14:paraId="62B35AA8" w14:textId="1945D1C8" w:rsidR="0025294B" w:rsidRPr="00C10D41" w:rsidRDefault="00712789" w:rsidP="00793F70">
            <w:r>
              <w:t>Michael Feeney</w:t>
            </w:r>
            <w:r w:rsidR="00AD25D3">
              <w:t xml:space="preserve">, </w:t>
            </w:r>
            <w:r w:rsidR="000D519D">
              <w:t xml:space="preserve">Director, </w:t>
            </w:r>
            <w:r w:rsidR="0097054D">
              <w:t>IAQ</w:t>
            </w:r>
            <w:r w:rsidR="00844710">
              <w:t xml:space="preserve"> </w:t>
            </w:r>
            <w:r w:rsidR="0097054D">
              <w:t>Program</w:t>
            </w:r>
            <w:r w:rsidR="00793F70">
              <w:t xml:space="preserve"> and </w:t>
            </w:r>
            <w:r w:rsidR="0025294B">
              <w:t>T</w:t>
            </w:r>
            <w:r w:rsidR="00981D96">
              <w:t>homas</w:t>
            </w:r>
            <w:r w:rsidR="0025294B">
              <w:t xml:space="preserve"> Murphy,</w:t>
            </w:r>
            <w:r w:rsidR="00A56BE5">
              <w:t xml:space="preserve"> Inspector</w:t>
            </w:r>
            <w:r w:rsidR="00981D96">
              <w:t>,</w:t>
            </w:r>
            <w:r w:rsidR="0025294B">
              <w:t xml:space="preserve"> IAQ Program</w:t>
            </w:r>
          </w:p>
        </w:tc>
      </w:tr>
      <w:tr w:rsidR="00C10D41" w:rsidRPr="00C10D41" w14:paraId="18431672" w14:textId="77777777" w:rsidTr="00CA69A9">
        <w:trPr>
          <w:jc w:val="center"/>
        </w:trPr>
        <w:tc>
          <w:tcPr>
            <w:tcW w:w="5089" w:type="dxa"/>
            <w:shd w:val="clear" w:color="auto" w:fill="auto"/>
          </w:tcPr>
          <w:p w14:paraId="2B82108C" w14:textId="77777777" w:rsidR="00C10D41" w:rsidRPr="00C10D41" w:rsidRDefault="00C10D41" w:rsidP="00C10D41">
            <w:pPr>
              <w:tabs>
                <w:tab w:val="left" w:pos="1485"/>
              </w:tabs>
              <w:rPr>
                <w:b/>
                <w:bCs/>
              </w:rPr>
            </w:pPr>
            <w:r w:rsidRPr="00C10D41">
              <w:rPr>
                <w:b/>
                <w:bCs/>
              </w:rPr>
              <w:t xml:space="preserve">Date of Building Construction: </w:t>
            </w:r>
          </w:p>
        </w:tc>
        <w:tc>
          <w:tcPr>
            <w:tcW w:w="4008" w:type="dxa"/>
            <w:shd w:val="clear" w:color="auto" w:fill="auto"/>
          </w:tcPr>
          <w:p w14:paraId="37C19377" w14:textId="36D786D2" w:rsidR="00C10D41" w:rsidRPr="00C10D41" w:rsidRDefault="000D519D" w:rsidP="000D519D">
            <w:pPr>
              <w:tabs>
                <w:tab w:val="left" w:pos="1485"/>
              </w:tabs>
              <w:rPr>
                <w:bCs/>
              </w:rPr>
            </w:pPr>
            <w:r>
              <w:t>1904</w:t>
            </w:r>
          </w:p>
        </w:tc>
      </w:tr>
      <w:tr w:rsidR="00C10D41" w:rsidRPr="00C10D41" w14:paraId="520E4AF7" w14:textId="77777777" w:rsidTr="00CA69A9">
        <w:trPr>
          <w:trHeight w:val="824"/>
          <w:jc w:val="center"/>
        </w:trPr>
        <w:tc>
          <w:tcPr>
            <w:tcW w:w="5089" w:type="dxa"/>
            <w:shd w:val="clear" w:color="auto" w:fill="auto"/>
          </w:tcPr>
          <w:p w14:paraId="60C0E190" w14:textId="77777777" w:rsidR="00C10D41" w:rsidRPr="00C10D41" w:rsidRDefault="00C10D41" w:rsidP="00C10D41">
            <w:pPr>
              <w:tabs>
                <w:tab w:val="left" w:pos="1485"/>
              </w:tabs>
              <w:rPr>
                <w:b/>
                <w:bCs/>
              </w:rPr>
            </w:pPr>
            <w:r w:rsidRPr="00C10D41">
              <w:rPr>
                <w:b/>
                <w:bCs/>
              </w:rPr>
              <w:t>Building/Site Description:</w:t>
            </w:r>
          </w:p>
        </w:tc>
        <w:tc>
          <w:tcPr>
            <w:tcW w:w="4008" w:type="dxa"/>
            <w:shd w:val="clear" w:color="auto" w:fill="auto"/>
          </w:tcPr>
          <w:p w14:paraId="629A3C75" w14:textId="071BE8C1" w:rsidR="001A72EC" w:rsidRPr="001A72EC" w:rsidRDefault="0090100E" w:rsidP="000D519D">
            <w:pPr>
              <w:tabs>
                <w:tab w:val="left" w:pos="1485"/>
              </w:tabs>
            </w:pPr>
            <w:r>
              <w:t>Th</w:t>
            </w:r>
            <w:r w:rsidR="00992414">
              <w:t>e</w:t>
            </w:r>
            <w:r>
              <w:t xml:space="preserve"> </w:t>
            </w:r>
            <w:r w:rsidR="00F6796E">
              <w:t>B</w:t>
            </w:r>
            <w:r w:rsidR="00B10D73">
              <w:t>TH</w:t>
            </w:r>
            <w:r w:rsidR="00874A13">
              <w:t xml:space="preserve"> </w:t>
            </w:r>
            <w:r>
              <w:t xml:space="preserve">is a </w:t>
            </w:r>
            <w:r w:rsidR="000D519D">
              <w:t>three</w:t>
            </w:r>
            <w:r>
              <w:t>-story brick building</w:t>
            </w:r>
            <w:r w:rsidR="001A6CFC">
              <w:t>.</w:t>
            </w:r>
            <w:r w:rsidR="00793F70">
              <w:t xml:space="preserve"> The </w:t>
            </w:r>
            <w:r w:rsidR="001A6CFC">
              <w:t>Brookfield Police Department formerly occupied a portion of the basement, which is now unoccupied.</w:t>
            </w:r>
            <w:r w:rsidR="0095208E">
              <w:t xml:space="preserve"> </w:t>
            </w:r>
          </w:p>
        </w:tc>
      </w:tr>
    </w:tbl>
    <w:tbl>
      <w:tblPr>
        <w:tblStyle w:val="TableGrid"/>
        <w:tblW w:w="0" w:type="auto"/>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115" w:type="dxa"/>
          <w:bottom w:w="72" w:type="dxa"/>
          <w:right w:w="115" w:type="dxa"/>
        </w:tblCellMar>
        <w:tblLook w:val="04A0" w:firstRow="1" w:lastRow="0" w:firstColumn="1" w:lastColumn="0" w:noHBand="0" w:noVBand="1"/>
      </w:tblPr>
      <w:tblGrid>
        <w:gridCol w:w="5010"/>
        <w:gridCol w:w="4145"/>
      </w:tblGrid>
      <w:tr w:rsidR="008154A5" w:rsidRPr="00ED005F" w14:paraId="431090C7" w14:textId="77777777" w:rsidTr="008154A5">
        <w:tc>
          <w:tcPr>
            <w:tcW w:w="5130" w:type="dxa"/>
          </w:tcPr>
          <w:p w14:paraId="095EC63E" w14:textId="77777777" w:rsidR="008154A5" w:rsidRPr="006D7789" w:rsidRDefault="008154A5" w:rsidP="00701D29">
            <w:pPr>
              <w:spacing w:line="360" w:lineRule="auto"/>
              <w:rPr>
                <w:b/>
              </w:rPr>
            </w:pPr>
            <w:r>
              <w:rPr>
                <w:b/>
              </w:rPr>
              <w:t>Building Population:</w:t>
            </w:r>
          </w:p>
        </w:tc>
        <w:tc>
          <w:tcPr>
            <w:tcW w:w="4241" w:type="dxa"/>
          </w:tcPr>
          <w:p w14:paraId="13E7EA34" w14:textId="43AFEA11" w:rsidR="008154A5" w:rsidRPr="00ED005F" w:rsidRDefault="008154A5" w:rsidP="000D519D">
            <w:r>
              <w:t>Th</w:t>
            </w:r>
            <w:r w:rsidR="00B10D73">
              <w:t>e</w:t>
            </w:r>
            <w:r>
              <w:t xml:space="preserve"> building is staffed with </w:t>
            </w:r>
            <w:r w:rsidR="000D519D">
              <w:t xml:space="preserve">about </w:t>
            </w:r>
            <w:r w:rsidR="002E7123">
              <w:t>10</w:t>
            </w:r>
            <w:r w:rsidR="00874A13">
              <w:t xml:space="preserve"> employees</w:t>
            </w:r>
            <w:r>
              <w:t xml:space="preserve"> </w:t>
            </w:r>
            <w:r w:rsidR="00B10D73">
              <w:t>and serves the public daily</w:t>
            </w:r>
            <w:r w:rsidR="0061588B">
              <w:t>.</w:t>
            </w:r>
          </w:p>
        </w:tc>
      </w:tr>
    </w:tbl>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C10D41" w:rsidRPr="00C10D41" w14:paraId="118BC9D8" w14:textId="77777777" w:rsidTr="00CA69A9">
        <w:trPr>
          <w:jc w:val="center"/>
        </w:trPr>
        <w:tc>
          <w:tcPr>
            <w:tcW w:w="5089" w:type="dxa"/>
            <w:shd w:val="clear" w:color="auto" w:fill="auto"/>
          </w:tcPr>
          <w:p w14:paraId="6D8EEB7F" w14:textId="77777777" w:rsidR="00C10D41" w:rsidRPr="00C10D41" w:rsidRDefault="00C10D41" w:rsidP="00C10D41">
            <w:pPr>
              <w:tabs>
                <w:tab w:val="left" w:pos="1485"/>
              </w:tabs>
              <w:rPr>
                <w:b/>
                <w:bCs/>
              </w:rPr>
            </w:pPr>
            <w:r w:rsidRPr="00C10D41">
              <w:rPr>
                <w:b/>
                <w:bCs/>
              </w:rPr>
              <w:t>Windows:</w:t>
            </w:r>
          </w:p>
        </w:tc>
        <w:tc>
          <w:tcPr>
            <w:tcW w:w="4008" w:type="dxa"/>
            <w:shd w:val="clear" w:color="auto" w:fill="auto"/>
          </w:tcPr>
          <w:p w14:paraId="1EED52BC" w14:textId="77777777" w:rsidR="00C10D41" w:rsidRPr="00A42B2D" w:rsidRDefault="00A42B2D" w:rsidP="00C10D41">
            <w:pPr>
              <w:tabs>
                <w:tab w:val="left" w:pos="1485"/>
              </w:tabs>
              <w:rPr>
                <w:bCs/>
              </w:rPr>
            </w:pPr>
            <w:r w:rsidRPr="00A42B2D">
              <w:rPr>
                <w:bCs/>
              </w:rPr>
              <w:t>O</w:t>
            </w:r>
            <w:r w:rsidR="00C10D41" w:rsidRPr="00A42B2D">
              <w:rPr>
                <w:bCs/>
              </w:rPr>
              <w:t>penable</w:t>
            </w:r>
          </w:p>
        </w:tc>
      </w:tr>
    </w:tbl>
    <w:p w14:paraId="3ACB2B40" w14:textId="77777777" w:rsidR="00C10D41" w:rsidRPr="00C10D41" w:rsidRDefault="00C10D41" w:rsidP="005C5AD0">
      <w:pPr>
        <w:pStyle w:val="Heading1"/>
      </w:pPr>
      <w:r w:rsidRPr="00C10D41">
        <w:t>METHODS</w:t>
      </w:r>
    </w:p>
    <w:p w14:paraId="1109A49D" w14:textId="16A52642" w:rsidR="00EC73CF" w:rsidRDefault="008C5D06" w:rsidP="001521CB">
      <w:pPr>
        <w:spacing w:line="360" w:lineRule="auto"/>
        <w:ind w:firstLine="720"/>
      </w:pPr>
      <w:r w:rsidRPr="008C5D06">
        <w:t>Please refer to the IAQ Manual for methods, sampling procedures, and interpretation of results (MDPH, 2015).</w:t>
      </w:r>
      <w:r w:rsidR="001521CB">
        <w:t xml:space="preserve"> Note that this building was also visited by the IAQ program in 2019, and the report from that visit can be found at: </w:t>
      </w:r>
      <w:hyperlink r:id="rId10" w:history="1">
        <w:r w:rsidR="001521CB" w:rsidRPr="00A01242">
          <w:rPr>
            <w:rStyle w:val="Hyperlink"/>
          </w:rPr>
          <w:t>https://www.mass.gov/doc/brookfield-town-hall-june-2019/download</w:t>
        </w:r>
      </w:hyperlink>
      <w:r w:rsidR="00DD48D2">
        <w:t xml:space="preserve"> and is attached as Appendix A.</w:t>
      </w:r>
    </w:p>
    <w:p w14:paraId="35EF6235" w14:textId="612B9B3A" w:rsidR="00EC73CF" w:rsidRDefault="00FC5E20" w:rsidP="00D003A4">
      <w:pPr>
        <w:pStyle w:val="Heading1"/>
      </w:pPr>
      <w:r>
        <w:t>RESULTS AND DISCUSSION</w:t>
      </w:r>
    </w:p>
    <w:p w14:paraId="5FAFFDC8" w14:textId="342F3FB9" w:rsidR="006E534E" w:rsidRDefault="00867CDD" w:rsidP="006E534E">
      <w:pPr>
        <w:pStyle w:val="BodyText"/>
        <w:spacing w:line="240" w:lineRule="auto"/>
      </w:pPr>
      <w:r>
        <w:tab/>
      </w:r>
      <w:r w:rsidRPr="005E2E28">
        <w:t xml:space="preserve">The following is a summary of indoor air testing </w:t>
      </w:r>
      <w:r w:rsidRPr="006976C4">
        <w:t>results</w:t>
      </w:r>
      <w:r w:rsidRPr="005E2E28">
        <w:t xml:space="preserve"> (Table</w:t>
      </w:r>
      <w:r w:rsidR="003D2D52">
        <w:t>s 1 and 2</w:t>
      </w:r>
      <w:r w:rsidRPr="005E2E28">
        <w:t>).</w:t>
      </w:r>
    </w:p>
    <w:p w14:paraId="647A8481" w14:textId="0F60DBD2" w:rsidR="00867CDD" w:rsidRPr="00D50661" w:rsidRDefault="00867CDD" w:rsidP="006E534E">
      <w:pPr>
        <w:pStyle w:val="BodyText"/>
        <w:numPr>
          <w:ilvl w:val="0"/>
          <w:numId w:val="29"/>
        </w:numPr>
      </w:pPr>
      <w:r w:rsidRPr="00665B76">
        <w:rPr>
          <w:b/>
          <w:i/>
        </w:rPr>
        <w:t>Carbon dioxide levels</w:t>
      </w:r>
      <w:r>
        <w:t xml:space="preserve"> were</w:t>
      </w:r>
      <w:r w:rsidR="004844EC">
        <w:t xml:space="preserve"> b</w:t>
      </w:r>
      <w:r w:rsidR="008E569B">
        <w:t>elow</w:t>
      </w:r>
      <w:r>
        <w:t xml:space="preserve"> </w:t>
      </w:r>
      <w:r w:rsidRPr="00C4264C">
        <w:t xml:space="preserve">800 parts per million (ppm) </w:t>
      </w:r>
      <w:r>
        <w:t xml:space="preserve">in </w:t>
      </w:r>
      <w:r w:rsidR="002E0E9B">
        <w:t>almost all</w:t>
      </w:r>
      <w:r>
        <w:t xml:space="preserve"> areas assessed</w:t>
      </w:r>
      <w:r w:rsidR="008E569B">
        <w:t xml:space="preserve">. </w:t>
      </w:r>
      <w:r>
        <w:t>For interpretation of data, please refer to the IAQ Manual section on carbon dioxide.</w:t>
      </w:r>
    </w:p>
    <w:p w14:paraId="4B3A3296" w14:textId="60F934B0" w:rsidR="00867CDD" w:rsidRPr="00665B76" w:rsidRDefault="00867CDD" w:rsidP="00867CDD">
      <w:pPr>
        <w:pStyle w:val="BodyText"/>
        <w:numPr>
          <w:ilvl w:val="0"/>
          <w:numId w:val="29"/>
        </w:numPr>
        <w:spacing w:after="0"/>
        <w:rPr>
          <w:b/>
          <w:bCs/>
        </w:rPr>
      </w:pPr>
      <w:r w:rsidRPr="00665B76">
        <w:rPr>
          <w:b/>
          <w:i/>
        </w:rPr>
        <w:lastRenderedPageBreak/>
        <w:t>Temperature</w:t>
      </w:r>
      <w:r>
        <w:t xml:space="preserve"> was within</w:t>
      </w:r>
      <w:r w:rsidR="000B784A">
        <w:t xml:space="preserve"> or close to</w:t>
      </w:r>
      <w:r>
        <w:t xml:space="preserve"> the recommended </w:t>
      </w:r>
      <w:r w:rsidRPr="009F6242">
        <w:t>range of 70°F to 78°F</w:t>
      </w:r>
      <w:r>
        <w:t xml:space="preserve"> in </w:t>
      </w:r>
      <w:r w:rsidR="00CC300F">
        <w:t>all</w:t>
      </w:r>
      <w:r>
        <w:t xml:space="preserve"> the areas assessed.</w:t>
      </w:r>
    </w:p>
    <w:p w14:paraId="12B389A6" w14:textId="0192081C" w:rsidR="00867CDD" w:rsidRPr="00DB51C0" w:rsidRDefault="00867CDD" w:rsidP="00867CDD">
      <w:pPr>
        <w:pStyle w:val="BodyText"/>
        <w:numPr>
          <w:ilvl w:val="0"/>
          <w:numId w:val="30"/>
        </w:numPr>
        <w:spacing w:after="0"/>
        <w:rPr>
          <w:b/>
          <w:bCs/>
        </w:rPr>
      </w:pPr>
      <w:r>
        <w:rPr>
          <w:b/>
          <w:i/>
        </w:rPr>
        <w:t>Relative h</w:t>
      </w:r>
      <w:r w:rsidRPr="00DB51C0">
        <w:rPr>
          <w:b/>
          <w:i/>
        </w:rPr>
        <w:t>umidity</w:t>
      </w:r>
      <w:r>
        <w:t xml:space="preserve"> was within </w:t>
      </w:r>
      <w:r w:rsidR="001B3838" w:rsidRPr="001B3838">
        <w:t>or close to the recommended range of 40% to 60% in the areas assessed except for the basement which ranged from 66% to 70%.</w:t>
      </w:r>
      <w:r w:rsidR="009966EB">
        <w:t xml:space="preserve"> </w:t>
      </w:r>
      <w:r>
        <w:t xml:space="preserve">It is important to note that relative humidity in the basement was 18% to 22% higher than the outdoor relative humidity. These measurements in the basement indicate that no ducted mechanical means to vent water vapor outdoors from the BTH exists or a source of moisture exists in the basement elevating indoor relative humidity. </w:t>
      </w:r>
    </w:p>
    <w:p w14:paraId="0CB46107" w14:textId="77777777" w:rsidR="00867CDD" w:rsidRPr="00ED5D2F" w:rsidRDefault="00867CDD" w:rsidP="00867CDD">
      <w:pPr>
        <w:pStyle w:val="BodyText"/>
        <w:numPr>
          <w:ilvl w:val="0"/>
          <w:numId w:val="31"/>
        </w:numPr>
        <w:spacing w:after="0"/>
        <w:rPr>
          <w:b/>
          <w:bCs/>
        </w:rPr>
      </w:pPr>
      <w:r w:rsidRPr="00ED5D2F">
        <w:rPr>
          <w:b/>
          <w:i/>
        </w:rPr>
        <w:t>Carbon monoxide</w:t>
      </w:r>
      <w:r w:rsidRPr="00ED5D2F">
        <w:t xml:space="preserve"> levels were </w:t>
      </w:r>
      <w:r w:rsidRPr="006D4763">
        <w:t>non-detectable in a</w:t>
      </w:r>
      <w:r w:rsidRPr="00ED5D2F">
        <w:t xml:space="preserve">ll areas </w:t>
      </w:r>
      <w:r>
        <w:t>assessed.</w:t>
      </w:r>
    </w:p>
    <w:p w14:paraId="7EFAF419" w14:textId="77777777" w:rsidR="00867CDD" w:rsidRPr="003575E3" w:rsidRDefault="00867CDD" w:rsidP="00867CDD">
      <w:pPr>
        <w:pStyle w:val="BodyText"/>
        <w:numPr>
          <w:ilvl w:val="0"/>
          <w:numId w:val="32"/>
        </w:numPr>
        <w:spacing w:after="0"/>
        <w:rPr>
          <w:b/>
          <w:bCs/>
        </w:rPr>
      </w:pPr>
      <w:r w:rsidRPr="00401927">
        <w:rPr>
          <w:b/>
          <w:i/>
        </w:rPr>
        <w:t xml:space="preserve">Fine particulate matter (PM2.5) </w:t>
      </w:r>
      <w:r w:rsidRPr="00991847">
        <w:t>concentration</w:t>
      </w:r>
      <w:r>
        <w:t xml:space="preserve">s </w:t>
      </w:r>
      <w:r w:rsidRPr="00991847">
        <w:t xml:space="preserve">measured </w:t>
      </w:r>
      <w:r>
        <w:t>were below</w:t>
      </w:r>
      <w:r w:rsidRPr="00991847">
        <w:t xml:space="preserve"> the </w:t>
      </w:r>
      <w:r w:rsidRPr="00941BFB">
        <w:t>National Ambient Air Quality Standard</w:t>
      </w:r>
      <w:r>
        <w:t xml:space="preserve"> (</w:t>
      </w:r>
      <w:r w:rsidRPr="00991847">
        <w:t>NAAQS</w:t>
      </w:r>
      <w:r>
        <w:t>)</w:t>
      </w:r>
      <w:r w:rsidRPr="00991847">
        <w:t xml:space="preserve"> l</w:t>
      </w:r>
      <w:r>
        <w:t>evel</w:t>
      </w:r>
      <w:r w:rsidRPr="00991847">
        <w:t xml:space="preserve"> of 35 μg/m</w:t>
      </w:r>
      <w:r w:rsidRPr="00665B76">
        <w:rPr>
          <w:vertAlign w:val="superscript"/>
        </w:rPr>
        <w:t>3</w:t>
      </w:r>
      <w:r>
        <w:t xml:space="preserve"> in all areas assessed.</w:t>
      </w:r>
    </w:p>
    <w:p w14:paraId="1EF6BEB1" w14:textId="0A7AA076" w:rsidR="008D1D08" w:rsidRPr="00716B2E" w:rsidRDefault="008D1D08" w:rsidP="00FC5E20">
      <w:pPr>
        <w:pStyle w:val="Heading2"/>
      </w:pPr>
      <w:r w:rsidRPr="00716B2E">
        <w:t>Ventilation</w:t>
      </w:r>
    </w:p>
    <w:p w14:paraId="0BEDE473" w14:textId="65853AE3" w:rsidR="005A2857" w:rsidRPr="005A2857" w:rsidRDefault="0025294B" w:rsidP="005A2857">
      <w:pPr>
        <w:spacing w:line="360" w:lineRule="auto"/>
      </w:pPr>
      <w:r>
        <w:t xml:space="preserve"> </w:t>
      </w:r>
      <w:r w:rsidR="008D1D08" w:rsidRPr="008D1D08">
        <w:tab/>
      </w:r>
      <w:r w:rsidR="005A2857" w:rsidRPr="005A2857">
        <w:t xml:space="preserve">Ventilation refers to both the supply of fresh air and the removal of stale air from a room. The introduction of fresh air into an occupied space will dilute normally occurring pollutants that are generated by occupancy and other activities. In addition, a heating, ventilation, and air conditioning (HVAC) system will remove pollutants from a building if operating appropriately. </w:t>
      </w:r>
    </w:p>
    <w:p w14:paraId="7F0771FA" w14:textId="4BCEAAFD" w:rsidR="009F3384" w:rsidRDefault="0025294B" w:rsidP="00E91B59">
      <w:pPr>
        <w:spacing w:line="360" w:lineRule="auto"/>
        <w:ind w:firstLine="720"/>
      </w:pPr>
      <w:r>
        <w:t>A</w:t>
      </w:r>
      <w:r w:rsidR="001A6CFC">
        <w:t xml:space="preserve"> </w:t>
      </w:r>
      <w:r w:rsidR="002C7F03" w:rsidRPr="008D1D08">
        <w:t xml:space="preserve">mechanical </w:t>
      </w:r>
      <w:r w:rsidR="002C7F03" w:rsidRPr="00173A5F">
        <w:t>ventilation system</w:t>
      </w:r>
      <w:r w:rsidR="008D1D08" w:rsidRPr="00173A5F">
        <w:t xml:space="preserve"> exist</w:t>
      </w:r>
      <w:r w:rsidR="001A6CFC" w:rsidRPr="00173A5F">
        <w:t>s</w:t>
      </w:r>
      <w:r w:rsidR="008D1D08" w:rsidRPr="00173A5F">
        <w:t xml:space="preserve"> in</w:t>
      </w:r>
      <w:r w:rsidR="002C1497" w:rsidRPr="00173A5F">
        <w:t xml:space="preserve"> </w:t>
      </w:r>
      <w:r w:rsidR="008D1D08" w:rsidRPr="00173A5F">
        <w:t>the</w:t>
      </w:r>
      <w:r w:rsidR="005E20FE" w:rsidRPr="00173A5F">
        <w:t xml:space="preserve"> Brookfield Town Hall</w:t>
      </w:r>
      <w:r w:rsidR="008D1D08" w:rsidRPr="00173A5F">
        <w:t xml:space="preserve"> building</w:t>
      </w:r>
      <w:r w:rsidR="00354498" w:rsidRPr="00173A5F">
        <w:t>, but it was not operating</w:t>
      </w:r>
      <w:r w:rsidR="009F3384" w:rsidRPr="00173A5F">
        <w:t>; it may</w:t>
      </w:r>
      <w:r w:rsidR="00F95EF7" w:rsidRPr="00173A5F">
        <w:t xml:space="preserve"> </w:t>
      </w:r>
      <w:r w:rsidR="005A2857" w:rsidRPr="00173A5F">
        <w:t xml:space="preserve">only </w:t>
      </w:r>
      <w:r w:rsidR="009F3384" w:rsidRPr="00173A5F">
        <w:t xml:space="preserve">be </w:t>
      </w:r>
      <w:r w:rsidR="00F95EF7" w:rsidRPr="00173A5F">
        <w:t>used for heat in the main meeting room.</w:t>
      </w:r>
      <w:r w:rsidR="00560602" w:rsidRPr="00173A5F">
        <w:t xml:space="preserve"> </w:t>
      </w:r>
      <w:r w:rsidR="0092484C" w:rsidRPr="00173A5F">
        <w:t>Each room is equipped with a radiator</w:t>
      </w:r>
      <w:r w:rsidR="00173A5F" w:rsidRPr="00173A5F">
        <w:t xml:space="preserve"> for heating. Some rooms have window air conditioners </w:t>
      </w:r>
      <w:r w:rsidR="008879C8">
        <w:t xml:space="preserve">(WACs) </w:t>
      </w:r>
      <w:r w:rsidR="00173A5F" w:rsidRPr="00173A5F">
        <w:t xml:space="preserve">for </w:t>
      </w:r>
      <w:r w:rsidR="00A7578B">
        <w:t>cooling</w:t>
      </w:r>
      <w:r w:rsidR="00173A5F" w:rsidRPr="00173A5F">
        <w:t xml:space="preserve"> during </w:t>
      </w:r>
      <w:r w:rsidR="00F95EF7" w:rsidRPr="00173A5F">
        <w:t>hot weather</w:t>
      </w:r>
      <w:r w:rsidR="008D1D08" w:rsidRPr="00173A5F">
        <w:t>.</w:t>
      </w:r>
      <w:r w:rsidR="003309BB" w:rsidRPr="00173A5F">
        <w:t xml:space="preserve"> </w:t>
      </w:r>
      <w:r w:rsidR="00173A5F" w:rsidRPr="00173A5F">
        <w:t>In addition, t</w:t>
      </w:r>
      <w:r w:rsidR="008D1D08" w:rsidRPr="00173A5F">
        <w:t>he main hallway has a floor vent to provide heat.</w:t>
      </w:r>
      <w:r w:rsidR="003309BB" w:rsidRPr="00173A5F">
        <w:t xml:space="preserve"> </w:t>
      </w:r>
      <w:r w:rsidR="008D1D08" w:rsidRPr="00173A5F">
        <w:t>The sole source of fresh air is through openable windows.</w:t>
      </w:r>
      <w:r w:rsidR="003309BB">
        <w:t xml:space="preserve"> </w:t>
      </w:r>
    </w:p>
    <w:p w14:paraId="62F17939" w14:textId="024B43B0" w:rsidR="00E91B59" w:rsidRDefault="008D1D08" w:rsidP="00E91B59">
      <w:pPr>
        <w:spacing w:line="360" w:lineRule="auto"/>
        <w:ind w:firstLine="720"/>
        <w:rPr>
          <w:bCs/>
        </w:rPr>
      </w:pPr>
      <w:r w:rsidRPr="008D1D08">
        <w:t>With the lack of supply and exhaust ventilation, pollutants that exist in the interior space can build up and lead to indoor air quality and comfort complaints</w:t>
      </w:r>
      <w:r w:rsidR="00354498">
        <w:t>.</w:t>
      </w:r>
      <w:r w:rsidR="00E91B59">
        <w:t xml:space="preserve"> </w:t>
      </w:r>
      <w:r w:rsidR="00C06152">
        <w:rPr>
          <w:bCs/>
        </w:rPr>
        <w:t>Relying on</w:t>
      </w:r>
      <w:r w:rsidR="004130F4">
        <w:rPr>
          <w:bCs/>
        </w:rPr>
        <w:t xml:space="preserve"> openable </w:t>
      </w:r>
      <w:r w:rsidR="00E80861">
        <w:rPr>
          <w:bCs/>
        </w:rPr>
        <w:t>windows</w:t>
      </w:r>
      <w:r w:rsidR="004130F4">
        <w:rPr>
          <w:bCs/>
        </w:rPr>
        <w:t xml:space="preserve"> </w:t>
      </w:r>
      <w:r w:rsidR="00C06152">
        <w:rPr>
          <w:bCs/>
        </w:rPr>
        <w:t xml:space="preserve">for fresh air </w:t>
      </w:r>
      <w:r w:rsidR="004130F4">
        <w:rPr>
          <w:bCs/>
        </w:rPr>
        <w:t xml:space="preserve">requires a balancing act </w:t>
      </w:r>
      <w:r w:rsidR="00E91B59" w:rsidRPr="00105DEC">
        <w:rPr>
          <w:bCs/>
        </w:rPr>
        <w:t xml:space="preserve">– while opening windows can bring in fresh air, it can also </w:t>
      </w:r>
      <w:r w:rsidR="00A7578B" w:rsidRPr="00105DEC">
        <w:rPr>
          <w:bCs/>
        </w:rPr>
        <w:t>allow</w:t>
      </w:r>
      <w:r w:rsidR="00E91B59" w:rsidRPr="00105DEC">
        <w:rPr>
          <w:bCs/>
        </w:rPr>
        <w:t xml:space="preserve"> outdoor pollutants, such as vehicle exhaust, pollen, mold spores, wildfire smoke, pests, and noise into the building. Excess water vapor during hot, humid weather and/or heavy rain may also enter the building causing damage to building materials</w:t>
      </w:r>
      <w:r w:rsidR="00E91B59">
        <w:rPr>
          <w:bCs/>
        </w:rPr>
        <w:t>.</w:t>
      </w:r>
    </w:p>
    <w:p w14:paraId="146CB2CC" w14:textId="77777777" w:rsidR="007B71D5" w:rsidRDefault="007B71D5" w:rsidP="00354498">
      <w:pPr>
        <w:spacing w:line="360" w:lineRule="auto"/>
      </w:pPr>
    </w:p>
    <w:p w14:paraId="35EBE6B8" w14:textId="429F5FE5" w:rsidR="005A2857" w:rsidRPr="008D1D08" w:rsidRDefault="008D1D08" w:rsidP="00E80861">
      <w:pPr>
        <w:spacing w:line="360" w:lineRule="auto"/>
        <w:ind w:firstLine="720"/>
      </w:pPr>
      <w:r w:rsidRPr="008D1D08">
        <w:lastRenderedPageBreak/>
        <w:t xml:space="preserve">The </w:t>
      </w:r>
      <w:r w:rsidR="00372280">
        <w:t>BTH</w:t>
      </w:r>
      <w:r w:rsidRPr="008D1D08">
        <w:t xml:space="preserve"> was </w:t>
      </w:r>
      <w:r w:rsidR="0079262F">
        <w:t xml:space="preserve">originally </w:t>
      </w:r>
      <w:r w:rsidRPr="008D1D08">
        <w:t>configured in a manner to use cross-ventilation to provide comfort for building occupants.</w:t>
      </w:r>
      <w:r w:rsidR="007B71D5">
        <w:t xml:space="preserve"> </w:t>
      </w:r>
      <w:r w:rsidR="004827D7" w:rsidRPr="004827D7">
        <w:t xml:space="preserve">The </w:t>
      </w:r>
      <w:r w:rsidR="00372280">
        <w:t xml:space="preserve">building </w:t>
      </w:r>
      <w:r w:rsidR="004827D7" w:rsidRPr="004827D7">
        <w:t xml:space="preserve">is equipped with windows on opposing exterior walls. This design allows for airflow to enter an open window (windward side), pass through a room, enter the hallway, pass into the opposing room, and exit the building on the leeward side (opposite the windward side). With all windows open, airflow can be maintained in a building regardless of the direction of the wind. This system fails if the windows are closed or disabled, or if doors between rooms and the hallways are closed and lack transfer air vents. In addition, the installation of </w:t>
      </w:r>
      <w:r w:rsidR="00064EF9">
        <w:t>W</w:t>
      </w:r>
      <w:r w:rsidR="004827D7" w:rsidRPr="004827D7">
        <w:t xml:space="preserve">ACs has limited the ability of </w:t>
      </w:r>
      <w:r w:rsidR="000D5B6B">
        <w:t xml:space="preserve">windows to provide </w:t>
      </w:r>
      <w:r w:rsidR="004827D7" w:rsidRPr="004827D7">
        <w:t>cross-ventilation.</w:t>
      </w:r>
      <w:r w:rsidR="00B42073">
        <w:t xml:space="preserve"> </w:t>
      </w:r>
      <w:r w:rsidR="00E43CDC">
        <w:t>Note that m</w:t>
      </w:r>
      <w:r w:rsidR="00B42073" w:rsidRPr="00B42073">
        <w:t>ost window-style air conditioners can supply some amount of fresh air while operating in “Fan Only” or similar mode</w:t>
      </w:r>
      <w:r w:rsidR="00082420">
        <w:t>.</w:t>
      </w:r>
      <w:r w:rsidR="009A473F">
        <w:t xml:space="preserve"> They </w:t>
      </w:r>
      <w:r w:rsidR="002F33D8">
        <w:t>are also equipped with filters that need to be cleaned periodically. The</w:t>
      </w:r>
      <w:r w:rsidR="000F6B48">
        <w:t xml:space="preserve"> filter </w:t>
      </w:r>
      <w:r w:rsidR="00EB42F8">
        <w:t>reset</w:t>
      </w:r>
      <w:r w:rsidR="000F6B48">
        <w:t xml:space="preserve"> light was on in the unit located in the </w:t>
      </w:r>
      <w:r w:rsidR="00ED4411">
        <w:rPr>
          <w:bCs/>
        </w:rPr>
        <w:t xml:space="preserve">town meeting room </w:t>
      </w:r>
      <w:r w:rsidR="00ED4411" w:rsidRPr="00440B63">
        <w:rPr>
          <w:bCs/>
        </w:rPr>
        <w:t xml:space="preserve">(Picture </w:t>
      </w:r>
      <w:r w:rsidR="00440B63" w:rsidRPr="00440B63">
        <w:rPr>
          <w:bCs/>
        </w:rPr>
        <w:t>1</w:t>
      </w:r>
      <w:r w:rsidR="00ED4411" w:rsidRPr="00440B63">
        <w:rPr>
          <w:bCs/>
        </w:rPr>
        <w:t>).</w:t>
      </w:r>
      <w:r w:rsidR="00ED4411">
        <w:rPr>
          <w:bCs/>
        </w:rPr>
        <w:t xml:space="preserve"> Window</w:t>
      </w:r>
      <w:r w:rsidR="005162D7">
        <w:rPr>
          <w:bCs/>
        </w:rPr>
        <w:t xml:space="preserve">-mounted air conditioners should be maintained in accordance with the manufacturer's instructions. </w:t>
      </w:r>
    </w:p>
    <w:p w14:paraId="5599A5E8" w14:textId="77777777" w:rsidR="008D1D08" w:rsidRPr="008D1D08" w:rsidRDefault="008D1D08" w:rsidP="003309BB">
      <w:pPr>
        <w:pStyle w:val="Heading2"/>
      </w:pPr>
      <w:r w:rsidRPr="008D1D08">
        <w:t>Microbial/Moisture Concerns</w:t>
      </w:r>
    </w:p>
    <w:p w14:paraId="5CBC6A04" w14:textId="416A6045" w:rsidR="00B01B47" w:rsidRDefault="008D1D08" w:rsidP="008D1D08">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pPr>
      <w:r w:rsidRPr="008D1D08">
        <w:tab/>
      </w:r>
      <w:r w:rsidR="00B877B0" w:rsidRPr="008D1D08">
        <w:t>During</w:t>
      </w:r>
      <w:r w:rsidRPr="008D1D08">
        <w:t xml:space="preserve"> the assessment, building occupants expressed concerns about </w:t>
      </w:r>
      <w:r w:rsidR="00BF3A13">
        <w:t xml:space="preserve">possible </w:t>
      </w:r>
      <w:r w:rsidR="00ED061C">
        <w:t xml:space="preserve">odors in the </w:t>
      </w:r>
      <w:r w:rsidR="00515638">
        <w:t>Tax Collector</w:t>
      </w:r>
      <w:r w:rsidR="00ED061C">
        <w:t>’s office</w:t>
      </w:r>
      <w:r w:rsidR="00E41401">
        <w:t>.</w:t>
      </w:r>
      <w:r w:rsidR="00560602">
        <w:t xml:space="preserve"> </w:t>
      </w:r>
      <w:r w:rsidR="00ED061C">
        <w:t xml:space="preserve">IAQ </w:t>
      </w:r>
      <w:r w:rsidR="00E41401">
        <w:t xml:space="preserve">staff </w:t>
      </w:r>
      <w:r w:rsidR="00ED061C">
        <w:t>identified holes</w:t>
      </w:r>
      <w:r w:rsidR="00B877B0">
        <w:t xml:space="preserve"> </w:t>
      </w:r>
      <w:r w:rsidR="00ED061C">
        <w:t>in the floor</w:t>
      </w:r>
      <w:r w:rsidR="00B877B0">
        <w:t xml:space="preserve"> (Table 1)</w:t>
      </w:r>
      <w:r w:rsidR="00ED061C">
        <w:t xml:space="preserve"> </w:t>
      </w:r>
      <w:r w:rsidR="00F95EF7">
        <w:t>near</w:t>
      </w:r>
      <w:r w:rsidR="00ED061C">
        <w:t xml:space="preserve"> windows which were likely used for heating pipes prior to replacement of the heating system </w:t>
      </w:r>
      <w:r w:rsidR="00ED061C" w:rsidRPr="00440B63">
        <w:t xml:space="preserve">(Picture </w:t>
      </w:r>
      <w:r w:rsidR="00440B63" w:rsidRPr="00440B63">
        <w:t>2</w:t>
      </w:r>
      <w:r w:rsidR="00ED061C" w:rsidRPr="00440B63">
        <w:t>).</w:t>
      </w:r>
      <w:r w:rsidR="007A04A5">
        <w:t xml:space="preserve"> A personal fan was observed </w:t>
      </w:r>
      <w:r w:rsidR="002333A7">
        <w:t xml:space="preserve">on a desk </w:t>
      </w:r>
      <w:r w:rsidR="007A04A5">
        <w:t>directly above the hole</w:t>
      </w:r>
      <w:r w:rsidR="009D7D52">
        <w:t>s</w:t>
      </w:r>
      <w:r w:rsidR="007A04A5">
        <w:t xml:space="preserve"> in the floor</w:t>
      </w:r>
      <w:r w:rsidR="00805C77">
        <w:t xml:space="preserve"> </w:t>
      </w:r>
      <w:r w:rsidR="00440B63" w:rsidRPr="00440B63">
        <w:t>(</w:t>
      </w:r>
      <w:r w:rsidR="00805C77" w:rsidRPr="00440B63">
        <w:t xml:space="preserve">Picture </w:t>
      </w:r>
      <w:r w:rsidR="00440B63" w:rsidRPr="00440B63">
        <w:t>3</w:t>
      </w:r>
      <w:r w:rsidR="00440B63">
        <w:t>)</w:t>
      </w:r>
      <w:r w:rsidR="00531605">
        <w:t>. Th</w:t>
      </w:r>
      <w:r w:rsidR="009D7D52">
        <w:t>e operation of this</w:t>
      </w:r>
      <w:r w:rsidR="00531605">
        <w:t xml:space="preserve"> fan </w:t>
      </w:r>
      <w:r w:rsidR="005C4904">
        <w:t xml:space="preserve">could contribute </w:t>
      </w:r>
      <w:r w:rsidR="00531605">
        <w:t>to the air circulation of the odor coming from the basement.</w:t>
      </w:r>
      <w:r w:rsidR="007A04A5">
        <w:t xml:space="preserve"> </w:t>
      </w:r>
      <w:r w:rsidR="00315721">
        <w:t>T</w:t>
      </w:r>
      <w:r w:rsidR="00ED061C">
        <w:t>he</w:t>
      </w:r>
      <w:r w:rsidR="00D33FAC">
        <w:t xml:space="preserve"> Tax Collector</w:t>
      </w:r>
      <w:r w:rsidR="00F95EF7">
        <w:t>’s</w:t>
      </w:r>
      <w:r w:rsidR="00ED061C">
        <w:t xml:space="preserve"> </w:t>
      </w:r>
      <w:r w:rsidR="00F95EF7">
        <w:t>office</w:t>
      </w:r>
      <w:r w:rsidR="00ED061C">
        <w:t xml:space="preserve"> exists over the </w:t>
      </w:r>
      <w:r w:rsidR="00F95EF7">
        <w:t>basement</w:t>
      </w:r>
      <w:r w:rsidR="00ED061C">
        <w:t xml:space="preserve"> area </w:t>
      </w:r>
      <w:r w:rsidR="00F95EF7">
        <w:t>that</w:t>
      </w:r>
      <w:r w:rsidR="00ED061C">
        <w:t xml:space="preserve"> formerly housed the Brookfield Police Department</w:t>
      </w:r>
      <w:r w:rsidR="00B01B47">
        <w:t xml:space="preserve"> (BPD)</w:t>
      </w:r>
      <w:r w:rsidRPr="008D1D08">
        <w:t>.</w:t>
      </w:r>
      <w:r w:rsidR="00560602">
        <w:t xml:space="preserve"> </w:t>
      </w:r>
      <w:r w:rsidR="00B01B47" w:rsidRPr="009966EB">
        <w:t>The basement experiences significant water penetration as note</w:t>
      </w:r>
      <w:r w:rsidR="00270CA9" w:rsidRPr="009966EB">
        <w:t>d</w:t>
      </w:r>
      <w:r w:rsidR="00B01B47" w:rsidRPr="009966EB">
        <w:t xml:space="preserve"> in the previous IAQ assessment.</w:t>
      </w:r>
      <w:r w:rsidR="00560602">
        <w:t xml:space="preserve"> </w:t>
      </w:r>
      <w:r w:rsidR="000F51EE">
        <w:t xml:space="preserve">Basement areas can be a source of </w:t>
      </w:r>
      <w:r w:rsidR="00B01B47">
        <w:t>musty odors, especially during periods of hot, humid weather.</w:t>
      </w:r>
      <w:r w:rsidR="00560602">
        <w:t xml:space="preserve"> </w:t>
      </w:r>
      <w:r w:rsidR="00B01B47">
        <w:t xml:space="preserve">The former BPD space had a suspended ceiling, which now </w:t>
      </w:r>
      <w:r w:rsidR="00134BE3">
        <w:t>has holes</w:t>
      </w:r>
      <w:r w:rsidR="00BD582C">
        <w:t xml:space="preserve"> </w:t>
      </w:r>
      <w:r w:rsidR="00885BB8">
        <w:t>and</w:t>
      </w:r>
      <w:r w:rsidR="00BD582C">
        <w:t xml:space="preserve"> openings</w:t>
      </w:r>
      <w:r w:rsidR="00134BE3">
        <w:t xml:space="preserve"> to run computer </w:t>
      </w:r>
      <w:r w:rsidR="001C4B31">
        <w:t xml:space="preserve">cables </w:t>
      </w:r>
      <w:r w:rsidR="00134BE3">
        <w:t>or other wir</w:t>
      </w:r>
      <w:r w:rsidR="001C4B31">
        <w:t>e</w:t>
      </w:r>
      <w:r w:rsidR="00B01B47">
        <w:t xml:space="preserve">s </w:t>
      </w:r>
      <w:r w:rsidR="00B01B47" w:rsidRPr="00440B63">
        <w:t>(Picture</w:t>
      </w:r>
      <w:r w:rsidR="00BD582C" w:rsidRPr="00440B63">
        <w:t>s</w:t>
      </w:r>
      <w:r w:rsidR="00B01B47" w:rsidRPr="00440B63">
        <w:t xml:space="preserve"> </w:t>
      </w:r>
      <w:r w:rsidR="00440B63">
        <w:t>4</w:t>
      </w:r>
      <w:r w:rsidR="00BD582C" w:rsidRPr="00440B63">
        <w:t xml:space="preserve"> and </w:t>
      </w:r>
      <w:r w:rsidR="00440B63">
        <w:t>5</w:t>
      </w:r>
      <w:r w:rsidR="00B01B47" w:rsidRPr="00440B63">
        <w:t>).</w:t>
      </w:r>
      <w:r w:rsidR="00560602">
        <w:t xml:space="preserve"> </w:t>
      </w:r>
      <w:r w:rsidR="00B01B47">
        <w:t>With</w:t>
      </w:r>
      <w:r w:rsidR="001C4B31">
        <w:t xml:space="preserve"> </w:t>
      </w:r>
      <w:r w:rsidR="006A3C2F">
        <w:t>gaps in the</w:t>
      </w:r>
      <w:r w:rsidR="00270CA9">
        <w:t xml:space="preserve"> ceiling</w:t>
      </w:r>
      <w:r w:rsidR="00B01B47">
        <w:t xml:space="preserve"> tiles</w:t>
      </w:r>
      <w:r w:rsidR="00270CA9">
        <w:t>,</w:t>
      </w:r>
      <w:r w:rsidR="00B01B47">
        <w:t xml:space="preserve"> odors from the former BPD area can migrate upwards into first floor offices through any floor hole</w:t>
      </w:r>
      <w:r w:rsidR="00D15D6C">
        <w:t xml:space="preserve"> </w:t>
      </w:r>
      <w:r w:rsidR="006A3C2F">
        <w:t>such as those</w:t>
      </w:r>
      <w:r w:rsidR="00D15D6C">
        <w:t xml:space="preserve"> observed in the Tax Collector’s office as well as the Assessor’s office</w:t>
      </w:r>
      <w:r w:rsidR="00B01B47">
        <w:t>.</w:t>
      </w:r>
    </w:p>
    <w:p w14:paraId="6FF920DE" w14:textId="37FC593B" w:rsidR="003D2D52" w:rsidRDefault="00B01B47" w:rsidP="003D2D52">
      <w:pPr>
        <w:spacing w:line="360" w:lineRule="auto"/>
        <w:ind w:firstLine="720"/>
      </w:pPr>
      <w:r>
        <w:t>I</w:t>
      </w:r>
      <w:r w:rsidR="009A324D">
        <w:t>t is important to note that t</w:t>
      </w:r>
      <w:r w:rsidR="009A324D" w:rsidRPr="00BF3A13">
        <w:t>he New England area experienced an unprecedented period of extended hot, humid weather</w:t>
      </w:r>
      <w:r>
        <w:t xml:space="preserve"> during summer months since the previous IAQ assessment.</w:t>
      </w:r>
      <w:r w:rsidR="00560602">
        <w:t xml:space="preserve"> </w:t>
      </w:r>
      <w:r w:rsidR="00AD6EB0" w:rsidRPr="00AD6EB0">
        <w:t xml:space="preserve">Hot humid summers are becoming more frequent due to climate change. Massachusetts has </w:t>
      </w:r>
      <w:r w:rsidR="00AD6EB0" w:rsidRPr="00AD6EB0">
        <w:lastRenderedPageBreak/>
        <w:t>experienced hot, humid, and rainy summers in 2018, 2021, and 2023. 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also hot, and wet, being measured as the second rainiest on record (WBUR, 2023).</w:t>
      </w:r>
      <w:r w:rsidR="00ED4874">
        <w:t xml:space="preserve"> New England also experienced hot, humid weather during Summer 2024.</w:t>
      </w:r>
      <w:r w:rsidR="002C7F03">
        <w:t xml:space="preserve"> </w:t>
      </w:r>
      <w:r w:rsidR="00AD6EB0" w:rsidRPr="00AD6EB0">
        <w:t>These conditions are challenging for buildings, particularly those without central air conditioning.</w:t>
      </w:r>
      <w:r w:rsidR="00E84177">
        <w:t xml:space="preserve"> </w:t>
      </w:r>
      <w:r w:rsidR="00C24970" w:rsidRPr="00C24970">
        <w:t xml:space="preserve">During these hot and wet summers, extended periods of outdoor relative humidity above 70% occurred. Under these weather periods, public buildings experienced extended periods of water vapor exposure from high relative humidity. </w:t>
      </w:r>
    </w:p>
    <w:p w14:paraId="4B3996F7" w14:textId="5A55DF9D" w:rsidR="003D2D52" w:rsidRPr="003D2D52" w:rsidRDefault="003D2D52" w:rsidP="003D2D52">
      <w:pPr>
        <w:spacing w:line="360" w:lineRule="auto"/>
        <w:ind w:firstLine="720"/>
      </w:pPr>
      <w:r w:rsidRPr="003D2D52">
        <w:t xml:space="preserve">The key to managing condensation in hot, humid weather indoors is understanding dew point. Condensation is the collection of moisture on a surface at or below the dew point. The dew point is the temperature that air must reach for saturation to occur. If a building material/component has a temperature </w:t>
      </w:r>
      <w:r w:rsidRPr="003D2D52">
        <w:rPr>
          <w:iCs/>
          <w:u w:val="single"/>
        </w:rPr>
        <w:t>below the dew point</w:t>
      </w:r>
      <w:r w:rsidR="00D15D6C">
        <w:rPr>
          <w:iCs/>
        </w:rPr>
        <w:t xml:space="preserve"> (Tabl</w:t>
      </w:r>
      <w:r w:rsidR="005F4D90">
        <w:rPr>
          <w:iCs/>
        </w:rPr>
        <w:t>e 2)</w:t>
      </w:r>
      <w:r w:rsidRPr="003D2D52">
        <w:t>, condensation will accumulate on that material. Over time, condensation can collect and form water droplets.</w:t>
      </w:r>
    </w:p>
    <w:p w14:paraId="536A55D8" w14:textId="509D4510" w:rsidR="00A4193F" w:rsidRDefault="00C24970" w:rsidP="003D2D52">
      <w:pPr>
        <w:spacing w:line="360" w:lineRule="auto"/>
        <w:ind w:firstLine="720"/>
      </w:pPr>
      <w:r w:rsidRPr="00C24970">
        <w:t>When exposed to these conditions, porous materials such as gypsum wallboard, cardboard, and other materials may become prone to developing mold colonization</w:t>
      </w:r>
      <w:r>
        <w:t xml:space="preserve">. </w:t>
      </w:r>
      <w:r w:rsidR="00F30585">
        <w:t>C</w:t>
      </w:r>
      <w:r>
        <w:t xml:space="preserve">ardboard boxes </w:t>
      </w:r>
      <w:r w:rsidR="00BC52BB">
        <w:t>were</w:t>
      </w:r>
      <w:r w:rsidR="006C0A02">
        <w:t xml:space="preserve"> observed</w:t>
      </w:r>
      <w:r w:rsidR="00BC52BB">
        <w:t xml:space="preserve"> stored </w:t>
      </w:r>
      <w:r w:rsidR="00446D1D">
        <w:t xml:space="preserve">in the former BPD space on the </w:t>
      </w:r>
      <w:r w:rsidR="00BC52BB">
        <w:t>basement floo</w:t>
      </w:r>
      <w:r w:rsidR="00446D1D">
        <w:t xml:space="preserve">r </w:t>
      </w:r>
      <w:r w:rsidR="00BC52BB">
        <w:t>and are susceptible to water damage</w:t>
      </w:r>
      <w:r w:rsidR="006C0A02">
        <w:t xml:space="preserve"> (Picture 6)</w:t>
      </w:r>
      <w:r w:rsidR="00BC52BB">
        <w:t>.</w:t>
      </w:r>
      <w:r w:rsidR="002C7F03">
        <w:t xml:space="preserve"> </w:t>
      </w:r>
      <w:r w:rsidR="00A4193F">
        <w:t xml:space="preserve">In general, any material that is porous and capable of supporting mold growth should not be stored on floors and against walls capable of becoming moistened by condensation. Such materials </w:t>
      </w:r>
      <w:r w:rsidR="00804FCB">
        <w:t>include</w:t>
      </w:r>
      <w:r w:rsidR="00A4193F">
        <w:t xml:space="preserve"> cardboard, cloth, paper, books, porous, soft plastics (e.g., polyurethane), leather, upholstered furniture, jute or latex-backed carpeting.</w:t>
      </w:r>
    </w:p>
    <w:p w14:paraId="316C13B0" w14:textId="697A81A6" w:rsidR="00A4193F" w:rsidRDefault="00A4193F" w:rsidP="00A4193F">
      <w:pPr>
        <w:spacing w:line="360" w:lineRule="auto"/>
        <w:ind w:firstLine="720"/>
      </w:pPr>
      <w:r>
        <w:t xml:space="preserve">The ground floor areas would appear to be prone to condensation if exposed to hot, humid weather for extended periods of time as </w:t>
      </w:r>
      <w:r w:rsidR="005F4D90">
        <w:t>previously noted</w:t>
      </w:r>
      <w:r>
        <w:t xml:space="preserve">. </w:t>
      </w:r>
    </w:p>
    <w:p w14:paraId="41A940DC" w14:textId="77777777" w:rsidR="002C7F03" w:rsidRDefault="00A4193F" w:rsidP="002C7F03">
      <w:pPr>
        <w:spacing w:line="360" w:lineRule="auto"/>
        <w:ind w:firstLine="720"/>
      </w:pPr>
      <w:r>
        <w:t xml:space="preserve">Where materials have become moistened, either due to leaks or condensation or other causes, it is recommended that porous material be dried with fans and heating within </w:t>
      </w:r>
      <w:r>
        <w:rPr>
          <w:bCs/>
          <w:i/>
          <w:iCs/>
          <w:u w:val="single"/>
        </w:rPr>
        <w:t>24 to 48 hours of becoming wet</w:t>
      </w:r>
      <w:r>
        <w:t xml:space="preserve"> (US EPA, 2008, ACGIH, 1989). If porous materials are not dried within this time frame, mold growth may occur. Water-damaged porous materials cannot be adequately cleaned to remove mold growth.</w:t>
      </w:r>
    </w:p>
    <w:p w14:paraId="0D93AF1C" w14:textId="7F61B6A2" w:rsidR="008D1D08" w:rsidRPr="00FC5E20" w:rsidRDefault="002568B2" w:rsidP="00FC5E20">
      <w:pPr>
        <w:pStyle w:val="Heading1"/>
      </w:pPr>
      <w:r w:rsidRPr="00FC5E20">
        <w:lastRenderedPageBreak/>
        <w:t>CONCLUSIONS/RECOMMENDATIONS</w:t>
      </w:r>
    </w:p>
    <w:p w14:paraId="6DA8EEDF" w14:textId="47C6B1D8" w:rsidR="00354498" w:rsidRPr="00354498" w:rsidRDefault="00354498" w:rsidP="002C7F03">
      <w:pPr>
        <w:pStyle w:val="Heading2"/>
        <w:spacing w:before="0" w:line="360" w:lineRule="auto"/>
        <w:rPr>
          <w:b w:val="0"/>
        </w:rPr>
      </w:pPr>
      <w:r>
        <w:rPr>
          <w:b w:val="0"/>
        </w:rPr>
        <w:t>The source of possible odors in the</w:t>
      </w:r>
      <w:r w:rsidR="00D33FAC">
        <w:rPr>
          <w:b w:val="0"/>
        </w:rPr>
        <w:t xml:space="preserve"> Tax Collector</w:t>
      </w:r>
      <w:r w:rsidR="009C297A">
        <w:rPr>
          <w:b w:val="0"/>
        </w:rPr>
        <w:t>’s</w:t>
      </w:r>
      <w:r>
        <w:rPr>
          <w:b w:val="0"/>
        </w:rPr>
        <w:t xml:space="preserve"> office is the basement. </w:t>
      </w:r>
      <w:r w:rsidRPr="00354498">
        <w:rPr>
          <w:b w:val="0"/>
        </w:rPr>
        <w:t xml:space="preserve">The </w:t>
      </w:r>
      <w:r>
        <w:rPr>
          <w:b w:val="0"/>
        </w:rPr>
        <w:t>BTH</w:t>
      </w:r>
      <w:r w:rsidRPr="00354498">
        <w:rPr>
          <w:b w:val="0"/>
        </w:rPr>
        <w:t xml:space="preserve"> has </w:t>
      </w:r>
      <w:r w:rsidR="00143694" w:rsidRPr="00354498">
        <w:rPr>
          <w:b w:val="0"/>
        </w:rPr>
        <w:t>several</w:t>
      </w:r>
      <w:r w:rsidRPr="00354498">
        <w:rPr>
          <w:b w:val="0"/>
        </w:rPr>
        <w:t xml:space="preserve"> issues related to moisture in the building. It is important to note that the </w:t>
      </w:r>
      <w:r>
        <w:rPr>
          <w:b w:val="0"/>
        </w:rPr>
        <w:t>BTH</w:t>
      </w:r>
      <w:r w:rsidRPr="00354498">
        <w:rPr>
          <w:b w:val="0"/>
        </w:rPr>
        <w:t xml:space="preserve"> has no mechanical ventilation system to provide fresh air or exhaust air from its space. </w:t>
      </w:r>
    </w:p>
    <w:p w14:paraId="04E0C80B" w14:textId="44A91B04" w:rsidR="00354498" w:rsidRPr="00354498" w:rsidRDefault="00354498" w:rsidP="00354498">
      <w:pPr>
        <w:pStyle w:val="Heading2"/>
        <w:spacing w:before="0" w:line="360" w:lineRule="auto"/>
        <w:rPr>
          <w:b w:val="0"/>
        </w:rPr>
      </w:pPr>
      <w:r w:rsidRPr="00354498">
        <w:rPr>
          <w:b w:val="0"/>
        </w:rPr>
        <w:t>Due to the age of construction of the building</w:t>
      </w:r>
      <w:r>
        <w:rPr>
          <w:b w:val="0"/>
        </w:rPr>
        <w:t xml:space="preserve"> and</w:t>
      </w:r>
      <w:r w:rsidR="00560602">
        <w:rPr>
          <w:b w:val="0"/>
        </w:rPr>
        <w:t xml:space="preserve"> </w:t>
      </w:r>
      <w:r w:rsidRPr="00354498">
        <w:rPr>
          <w:b w:val="0"/>
        </w:rPr>
        <w:t>lack of mechanical ventilation equipment to provide adequate heated or chilled fresh air</w:t>
      </w:r>
      <w:r>
        <w:rPr>
          <w:b w:val="0"/>
        </w:rPr>
        <w:t xml:space="preserve">, </w:t>
      </w:r>
      <w:r w:rsidRPr="00354498">
        <w:rPr>
          <w:b w:val="0"/>
        </w:rPr>
        <w:t xml:space="preserve">the </w:t>
      </w:r>
      <w:r>
        <w:rPr>
          <w:b w:val="0"/>
        </w:rPr>
        <w:t>BTH</w:t>
      </w:r>
      <w:r w:rsidRPr="00354498">
        <w:rPr>
          <w:b w:val="0"/>
        </w:rPr>
        <w:t xml:space="preserve"> space has limited ability to reduce relative humidity indoors. It is important to note that if extreme relative humidity and rain occur</w:t>
      </w:r>
      <w:r>
        <w:rPr>
          <w:b w:val="0"/>
        </w:rPr>
        <w:t>s</w:t>
      </w:r>
      <w:r w:rsidRPr="00354498">
        <w:rPr>
          <w:b w:val="0"/>
        </w:rPr>
        <w:t>, management of the building in such weather can be challenging. The following documents can provide guidance that can be used to reduce the impact of hot, humid weather in buildings:</w:t>
      </w:r>
    </w:p>
    <w:p w14:paraId="75A05C17" w14:textId="77777777" w:rsidR="00354498" w:rsidRDefault="00354498" w:rsidP="00354498">
      <w:pPr>
        <w:pStyle w:val="Heading2"/>
        <w:numPr>
          <w:ilvl w:val="0"/>
          <w:numId w:val="26"/>
        </w:numPr>
        <w:spacing w:before="0" w:line="360" w:lineRule="auto"/>
        <w:rPr>
          <w:b w:val="0"/>
        </w:rPr>
      </w:pPr>
      <w:r w:rsidRPr="00354498">
        <w:rPr>
          <w:b w:val="0"/>
        </w:rPr>
        <w:t xml:space="preserve">Mold growth Prevention during Hot, Humid Weather </w:t>
      </w:r>
      <w:hyperlink r:id="rId11" w:history="1">
        <w:r w:rsidRPr="00884D31">
          <w:rPr>
            <w:rStyle w:val="Hyperlink"/>
            <w:b w:val="0"/>
          </w:rPr>
          <w:t>https://www.mass.gov/service-details/preventing-mold-growth-in-massachusetts-schools-during-hot-humid-weather</w:t>
        </w:r>
      </w:hyperlink>
      <w:r>
        <w:rPr>
          <w:b w:val="0"/>
        </w:rPr>
        <w:t xml:space="preserve"> </w:t>
      </w:r>
    </w:p>
    <w:p w14:paraId="762E3897" w14:textId="7B30C0FC" w:rsidR="00355C47" w:rsidRPr="00355C47" w:rsidRDefault="00354498" w:rsidP="00355C47">
      <w:pPr>
        <w:pStyle w:val="Heading2"/>
        <w:numPr>
          <w:ilvl w:val="0"/>
          <w:numId w:val="26"/>
        </w:numPr>
        <w:spacing w:before="0" w:line="360" w:lineRule="auto"/>
      </w:pPr>
      <w:r w:rsidRPr="00354498">
        <w:rPr>
          <w:b w:val="0"/>
        </w:rPr>
        <w:t xml:space="preserve">Remediation and Prevention of Mold Growth and Water Damage in Public Schools </w:t>
      </w:r>
      <w:hyperlink r:id="rId12" w:history="1">
        <w:r w:rsidR="00966308" w:rsidRPr="00966308">
          <w:rPr>
            <w:rStyle w:val="Hyperlink"/>
            <w:b w:val="0"/>
          </w:rPr>
          <w:t>https://www.mass.gov/info-details/remediation-and-prevention-of-mold-growth-and-water-damage-in-public-schools-and-buildings-to-maintain-air-quality</w:t>
        </w:r>
      </w:hyperlink>
    </w:p>
    <w:p w14:paraId="6CF6BF6F" w14:textId="53691870" w:rsidR="00354498" w:rsidRPr="00354498" w:rsidRDefault="00354498" w:rsidP="00354498">
      <w:pPr>
        <w:pStyle w:val="Heading2"/>
        <w:numPr>
          <w:ilvl w:val="0"/>
          <w:numId w:val="26"/>
        </w:numPr>
        <w:spacing w:before="0" w:line="360" w:lineRule="auto"/>
        <w:rPr>
          <w:b w:val="0"/>
        </w:rPr>
      </w:pPr>
      <w:r w:rsidRPr="00354498">
        <w:rPr>
          <w:b w:val="0"/>
        </w:rPr>
        <w:t xml:space="preserve">Methods for Increasing Comfort in Non-air-conditioned Schools </w:t>
      </w:r>
      <w:hyperlink r:id="rId13" w:history="1">
        <w:r w:rsidRPr="00884D31">
          <w:rPr>
            <w:rStyle w:val="Hyperlink"/>
            <w:b w:val="0"/>
          </w:rPr>
          <w:t>https://www.mass.gov/doc/methods-for-increasing-comfort-in-non-air-conditioned-schools/download</w:t>
        </w:r>
      </w:hyperlink>
      <w:r w:rsidR="00560602">
        <w:rPr>
          <w:b w:val="0"/>
        </w:rPr>
        <w:t xml:space="preserve"> </w:t>
      </w:r>
    </w:p>
    <w:p w14:paraId="36F50CE1" w14:textId="1614B67F" w:rsidR="008D1D08" w:rsidRDefault="00354498" w:rsidP="00C15304">
      <w:pPr>
        <w:pStyle w:val="Heading2"/>
        <w:spacing w:before="0" w:line="360" w:lineRule="auto"/>
        <w:ind w:firstLine="360"/>
      </w:pPr>
      <w:r w:rsidRPr="00354498">
        <w:rPr>
          <w:b w:val="0"/>
        </w:rPr>
        <w:t>In view of the findings at the time of the visit, the following</w:t>
      </w:r>
      <w:r w:rsidR="00F25592">
        <w:rPr>
          <w:b w:val="0"/>
        </w:rPr>
        <w:t xml:space="preserve"> </w:t>
      </w:r>
      <w:r w:rsidR="0051134A">
        <w:rPr>
          <w:b w:val="0"/>
        </w:rPr>
        <w:t>measure</w:t>
      </w:r>
      <w:r w:rsidR="005A44ED">
        <w:rPr>
          <w:b w:val="0"/>
        </w:rPr>
        <w:t xml:space="preserve">s </w:t>
      </w:r>
      <w:r w:rsidR="007032FE">
        <w:rPr>
          <w:b w:val="0"/>
        </w:rPr>
        <w:t>are recommended and should be implemented as soon as possible to address overall IAQ concerns</w:t>
      </w:r>
      <w:r w:rsidR="00F95EF7" w:rsidRPr="00354498">
        <w:rPr>
          <w:b w:val="0"/>
        </w:rPr>
        <w:t>:</w:t>
      </w:r>
      <w:r w:rsidR="008D1D08" w:rsidRPr="008D1D08">
        <w:t xml:space="preserve"> </w:t>
      </w:r>
    </w:p>
    <w:p w14:paraId="41A9CA16" w14:textId="53325019" w:rsidR="00B01B47" w:rsidRPr="00CE7150" w:rsidRDefault="00354498" w:rsidP="00CE7150">
      <w:pPr>
        <w:pStyle w:val="ListParagraph"/>
        <w:numPr>
          <w:ilvl w:val="0"/>
          <w:numId w:val="34"/>
        </w:numPr>
      </w:pPr>
      <w:r w:rsidRPr="00CE7150">
        <w:rPr>
          <w:spacing w:val="-3"/>
        </w:rPr>
        <w:t>Permanently</w:t>
      </w:r>
      <w:r w:rsidR="00B01B47" w:rsidRPr="00CE7150">
        <w:rPr>
          <w:spacing w:val="-3"/>
        </w:rPr>
        <w:t xml:space="preserve"> seal all</w:t>
      </w:r>
      <w:r w:rsidRPr="00CE7150">
        <w:rPr>
          <w:spacing w:val="-3"/>
        </w:rPr>
        <w:t xml:space="preserve"> heating pipe </w:t>
      </w:r>
      <w:r w:rsidR="00B01B47" w:rsidRPr="00CE7150">
        <w:rPr>
          <w:spacing w:val="-3"/>
        </w:rPr>
        <w:t>floor holes in first floor offices</w:t>
      </w:r>
      <w:r w:rsidRPr="00CE7150">
        <w:rPr>
          <w:spacing w:val="-3"/>
        </w:rPr>
        <w:t xml:space="preserve"> with an appropriate material.</w:t>
      </w:r>
    </w:p>
    <w:p w14:paraId="5CA7BAB0" w14:textId="2295EFD7" w:rsidR="004E33CC" w:rsidRDefault="00354498" w:rsidP="004E33CC">
      <w:pPr>
        <w:numPr>
          <w:ilvl w:val="0"/>
          <w:numId w:val="34"/>
        </w:numPr>
        <w:spacing w:line="360" w:lineRule="auto"/>
        <w:rPr>
          <w:spacing w:val="-3"/>
        </w:rPr>
      </w:pPr>
      <w:r>
        <w:rPr>
          <w:spacing w:val="-3"/>
        </w:rPr>
        <w:t xml:space="preserve">Install </w:t>
      </w:r>
      <w:r w:rsidR="00B01B47">
        <w:rPr>
          <w:spacing w:val="-3"/>
        </w:rPr>
        <w:t>ceiling tiles in former BPD basement space</w:t>
      </w:r>
      <w:r>
        <w:rPr>
          <w:spacing w:val="-3"/>
        </w:rPr>
        <w:t xml:space="preserve"> suspended ceiling</w:t>
      </w:r>
      <w:r w:rsidR="00D146B4">
        <w:rPr>
          <w:spacing w:val="-3"/>
        </w:rPr>
        <w:t xml:space="preserve"> and seal around any additional openings in the ceiling</w:t>
      </w:r>
      <w:r w:rsidR="00B01B47">
        <w:rPr>
          <w:spacing w:val="-3"/>
        </w:rPr>
        <w:t>.</w:t>
      </w:r>
    </w:p>
    <w:p w14:paraId="2904576D" w14:textId="4C37AAB8" w:rsidR="00E27C22" w:rsidRDefault="00E27C22" w:rsidP="004E33CC">
      <w:pPr>
        <w:numPr>
          <w:ilvl w:val="0"/>
          <w:numId w:val="34"/>
        </w:numPr>
        <w:spacing w:line="360" w:lineRule="auto"/>
        <w:rPr>
          <w:spacing w:val="-3"/>
        </w:rPr>
      </w:pPr>
      <w:r>
        <w:rPr>
          <w:spacing w:val="-3"/>
        </w:rPr>
        <w:t xml:space="preserve">Remove porous materials such as cardboard boxes </w:t>
      </w:r>
      <w:r w:rsidR="00A821E0">
        <w:rPr>
          <w:spacing w:val="-3"/>
        </w:rPr>
        <w:t xml:space="preserve">which are </w:t>
      </w:r>
      <w:r>
        <w:rPr>
          <w:spacing w:val="-3"/>
        </w:rPr>
        <w:t>susceptible to water damage from the basement</w:t>
      </w:r>
      <w:r w:rsidR="00B07A86">
        <w:rPr>
          <w:spacing w:val="-3"/>
        </w:rPr>
        <w:t xml:space="preserve"> floor</w:t>
      </w:r>
      <w:r>
        <w:rPr>
          <w:spacing w:val="-3"/>
        </w:rPr>
        <w:t xml:space="preserve">. </w:t>
      </w:r>
    </w:p>
    <w:p w14:paraId="44DCBA28" w14:textId="40000AB6" w:rsidR="007E3C45" w:rsidRPr="004E33CC" w:rsidRDefault="007E3C45" w:rsidP="004E33CC">
      <w:pPr>
        <w:numPr>
          <w:ilvl w:val="0"/>
          <w:numId w:val="34"/>
        </w:numPr>
        <w:spacing w:line="360" w:lineRule="auto"/>
        <w:rPr>
          <w:spacing w:val="-3"/>
        </w:rPr>
      </w:pPr>
      <w:r w:rsidRPr="004E33CC">
        <w:rPr>
          <w:spacing w:val="-3"/>
        </w:rPr>
        <w:t>Use openable windows to supplement fresh air during temperate weather. Ensure all windows are tightly closed at the end of the day or during periods of elevated relative humidity to avoid condensation/mold issues.</w:t>
      </w:r>
    </w:p>
    <w:p w14:paraId="62DE7382" w14:textId="6D5CEA51" w:rsidR="007E3C45" w:rsidRPr="007E3C45" w:rsidRDefault="007E3C45" w:rsidP="00CE7150">
      <w:pPr>
        <w:numPr>
          <w:ilvl w:val="0"/>
          <w:numId w:val="34"/>
        </w:numPr>
        <w:spacing w:line="360" w:lineRule="auto"/>
        <w:rPr>
          <w:spacing w:val="-3"/>
        </w:rPr>
      </w:pPr>
      <w:r w:rsidRPr="007E3C45">
        <w:rPr>
          <w:spacing w:val="-3"/>
        </w:rPr>
        <w:t xml:space="preserve">Use “Fan Only” function on </w:t>
      </w:r>
      <w:r w:rsidR="002C7F03">
        <w:rPr>
          <w:spacing w:val="-3"/>
        </w:rPr>
        <w:t>W</w:t>
      </w:r>
      <w:r w:rsidRPr="007E3C45">
        <w:rPr>
          <w:spacing w:val="-3"/>
        </w:rPr>
        <w:t>ACs to create air circulation when windows are closed or when cooling is not needed.</w:t>
      </w:r>
    </w:p>
    <w:p w14:paraId="4D0FD709" w14:textId="2096245B" w:rsidR="007E3C45" w:rsidRDefault="003359CB" w:rsidP="004E33CC">
      <w:pPr>
        <w:numPr>
          <w:ilvl w:val="0"/>
          <w:numId w:val="34"/>
        </w:numPr>
        <w:spacing w:line="360" w:lineRule="auto"/>
        <w:rPr>
          <w:spacing w:val="-3"/>
        </w:rPr>
      </w:pPr>
      <w:r w:rsidRPr="003359CB">
        <w:rPr>
          <w:spacing w:val="-3"/>
        </w:rPr>
        <w:lastRenderedPageBreak/>
        <w:t xml:space="preserve">Clean filters in </w:t>
      </w:r>
      <w:r w:rsidR="006C3C0A">
        <w:rPr>
          <w:spacing w:val="-3"/>
        </w:rPr>
        <w:t>W</w:t>
      </w:r>
      <w:r w:rsidRPr="003359CB">
        <w:rPr>
          <w:spacing w:val="-3"/>
        </w:rPr>
        <w:t>AC</w:t>
      </w:r>
      <w:r w:rsidR="002C7F03">
        <w:rPr>
          <w:spacing w:val="-3"/>
        </w:rPr>
        <w:t>s</w:t>
      </w:r>
      <w:r w:rsidRPr="003359CB">
        <w:rPr>
          <w:spacing w:val="-3"/>
        </w:rPr>
        <w:t xml:space="preserve"> units prior to and as needed during the cooling season.</w:t>
      </w:r>
    </w:p>
    <w:p w14:paraId="0615A24E" w14:textId="15F54E0F" w:rsidR="003359CB" w:rsidRPr="004E33CC" w:rsidRDefault="006C3C0A" w:rsidP="004E33CC">
      <w:pPr>
        <w:numPr>
          <w:ilvl w:val="0"/>
          <w:numId w:val="34"/>
        </w:numPr>
        <w:spacing w:line="360" w:lineRule="auto"/>
        <w:rPr>
          <w:spacing w:val="-3"/>
        </w:rPr>
      </w:pPr>
      <w:r w:rsidRPr="006C3C0A">
        <w:rPr>
          <w:spacing w:val="-3"/>
        </w:rPr>
        <w:t>During filter cleaning, examine cooling fins for dust/debris and clean/vacuum as needed to ensure efficient operation and to prevent mold growth and associated odors.</w:t>
      </w:r>
    </w:p>
    <w:p w14:paraId="71FBE6AE" w14:textId="69E6252F" w:rsidR="008D1D08" w:rsidRDefault="00B01B47" w:rsidP="00CE7150">
      <w:pPr>
        <w:numPr>
          <w:ilvl w:val="0"/>
          <w:numId w:val="34"/>
        </w:numPr>
        <w:spacing w:line="360" w:lineRule="auto"/>
        <w:rPr>
          <w:spacing w:val="-3"/>
        </w:rPr>
      </w:pPr>
      <w:r>
        <w:rPr>
          <w:spacing w:val="-3"/>
        </w:rPr>
        <w:t>Implement recommendations made in the pre</w:t>
      </w:r>
      <w:r w:rsidR="00354498">
        <w:rPr>
          <w:spacing w:val="-3"/>
        </w:rPr>
        <w:t>v</w:t>
      </w:r>
      <w:r>
        <w:rPr>
          <w:spacing w:val="-3"/>
        </w:rPr>
        <w:t>ious IAQ assess</w:t>
      </w:r>
      <w:r w:rsidR="00F07615">
        <w:rPr>
          <w:spacing w:val="-3"/>
        </w:rPr>
        <w:t xml:space="preserve">ment </w:t>
      </w:r>
      <w:r>
        <w:rPr>
          <w:spacing w:val="-3"/>
        </w:rPr>
        <w:t xml:space="preserve">if not already </w:t>
      </w:r>
      <w:r w:rsidR="00354498">
        <w:rPr>
          <w:spacing w:val="-3"/>
        </w:rPr>
        <w:t>completed</w:t>
      </w:r>
      <w:r w:rsidR="007C5B08">
        <w:rPr>
          <w:spacing w:val="-3"/>
        </w:rPr>
        <w:t xml:space="preserve"> (Appendix A).</w:t>
      </w:r>
    </w:p>
    <w:p w14:paraId="55A9D870" w14:textId="335DBA94" w:rsidR="00B11479" w:rsidRPr="00B11479" w:rsidRDefault="008D1D08" w:rsidP="00B11479">
      <w:pPr>
        <w:numPr>
          <w:ilvl w:val="0"/>
          <w:numId w:val="17"/>
        </w:numPr>
        <w:spacing w:line="360" w:lineRule="auto"/>
        <w:ind w:left="720" w:hanging="720"/>
        <w:rPr>
          <w:sz w:val="28"/>
        </w:rPr>
      </w:pPr>
      <w:r w:rsidRPr="00B11479">
        <w:br w:type="page"/>
      </w:r>
    </w:p>
    <w:p w14:paraId="59C68A17" w14:textId="44FE259B" w:rsidR="0010360E" w:rsidRDefault="0083150F" w:rsidP="0010360E">
      <w:pPr>
        <w:pStyle w:val="Heading1"/>
      </w:pPr>
      <w:r w:rsidRPr="00243874">
        <w:lastRenderedPageBreak/>
        <w:t>R</w:t>
      </w:r>
      <w:r w:rsidR="000A321D" w:rsidRPr="00243874">
        <w:t>EFERENCES</w:t>
      </w:r>
    </w:p>
    <w:p w14:paraId="521AB83D" w14:textId="77777777" w:rsidR="00A019D1" w:rsidRDefault="00A019D1" w:rsidP="00A019D1">
      <w:pPr>
        <w:pStyle w:val="BodyText2"/>
        <w:spacing w:after="0"/>
        <w:rPr>
          <w:szCs w:val="24"/>
        </w:rPr>
      </w:pPr>
      <w:r>
        <w:rPr>
          <w:szCs w:val="24"/>
        </w:rPr>
        <w:t>ACGIH. 1989. Guidelines for the Assessment of Bioaerosols in the Indoor Environment. American Conference of Governmental Industrial Hygienists, Cincinnati, OH.</w:t>
      </w:r>
    </w:p>
    <w:p w14:paraId="4E5031D1" w14:textId="77777777" w:rsidR="00A019D1" w:rsidRDefault="00A019D1" w:rsidP="00A019D1"/>
    <w:p w14:paraId="6E217EF1" w14:textId="115C28C9" w:rsidR="009035E5" w:rsidRDefault="00714648" w:rsidP="00986263">
      <w:pPr>
        <w:pStyle w:val="References"/>
      </w:pPr>
      <w:r w:rsidRPr="00811374">
        <w:t xml:space="preserve">MDPH. 2015. </w:t>
      </w:r>
      <w:r w:rsidR="009035E5" w:rsidRPr="00811374">
        <w:t>Massachusetts Department of</w:t>
      </w:r>
      <w:r w:rsidR="00986263" w:rsidRPr="00811374">
        <w:t xml:space="preserve"> Public Health.</w:t>
      </w:r>
      <w:r w:rsidR="00864DCB" w:rsidRPr="00811374">
        <w:t xml:space="preserve"> </w:t>
      </w:r>
      <w:r w:rsidR="009035E5" w:rsidRPr="00811374">
        <w:t>Indoor Air</w:t>
      </w:r>
      <w:r w:rsidR="00986263" w:rsidRPr="00811374">
        <w:t xml:space="preserve"> Quality Manual:</w:t>
      </w:r>
      <w:r w:rsidR="00864DCB" w:rsidRPr="00811374">
        <w:t xml:space="preserve"> </w:t>
      </w:r>
      <w:r w:rsidR="00986263" w:rsidRPr="00811374">
        <w:t>Chapters I-III</w:t>
      </w:r>
      <w:r w:rsidR="009035E5" w:rsidRPr="00811374">
        <w:t>.</w:t>
      </w:r>
      <w:r w:rsidR="00864DCB" w:rsidRPr="00811374">
        <w:t xml:space="preserve"> </w:t>
      </w:r>
      <w:r w:rsidR="009035E5" w:rsidRPr="00811374">
        <w:t>Available at:</w:t>
      </w:r>
      <w:r w:rsidR="00864DCB" w:rsidRPr="00811374">
        <w:t xml:space="preserve"> </w:t>
      </w:r>
      <w:hyperlink r:id="rId14" w:history="1">
        <w:r w:rsidR="00355C47" w:rsidRPr="00966308">
          <w:rPr>
            <w:rStyle w:val="Hyperlink"/>
          </w:rPr>
          <w:t>https://www.mass.gov/lists/indoor-air-quality-manual-and-appendices</w:t>
        </w:r>
      </w:hyperlink>
    </w:p>
    <w:p w14:paraId="2B924CF5" w14:textId="77777777" w:rsidR="0010360E" w:rsidRPr="00017296" w:rsidRDefault="0010360E" w:rsidP="0010360E">
      <w:pPr>
        <w:pStyle w:val="References"/>
        <w:rPr>
          <w:szCs w:val="24"/>
        </w:rPr>
      </w:pPr>
      <w:r w:rsidRPr="00A47C0D">
        <w:rPr>
          <w:szCs w:val="24"/>
        </w:rPr>
        <w:t xml:space="preserve">NOAA. 2021. Summer 2021 neck and neck with Dust Bowl summer for hottest on record. National Oceanic and Atmospheric Administration, 1401 Constitution Avenue NW, Room 5128, Washington, DC 20230 </w:t>
      </w:r>
      <w:hyperlink r:id="rId15" w:history="1">
        <w:r w:rsidRPr="00A47C0D">
          <w:rPr>
            <w:rStyle w:val="Hyperlink"/>
            <w:szCs w:val="24"/>
          </w:rPr>
          <w:t>https://www.noaa.gov/news/summer-2021-neck-and-neck-with-dust-bowl-summer-for-hottest-on-record</w:t>
        </w:r>
      </w:hyperlink>
    </w:p>
    <w:p w14:paraId="160FE1A8" w14:textId="77777777" w:rsidR="00C2446C" w:rsidRDefault="00C2446C" w:rsidP="00C2446C">
      <w:pPr>
        <w:pStyle w:val="BodyText2"/>
        <w:tabs>
          <w:tab w:val="left" w:pos="3780"/>
        </w:tabs>
        <w:rPr>
          <w:rStyle w:val="Hyperlink"/>
        </w:rPr>
      </w:pPr>
      <w:r w:rsidRPr="00811374">
        <w:t xml:space="preserve">US EPA. 2008. Mold Remediation in Schools and Commercial Buildings. US Environmental Protection Agency, Office of Air and Radiation, Indoor Environments Division, Washington, D.C. EPA 402-K-01-001. </w:t>
      </w:r>
      <w:hyperlink r:id="rId16" w:history="1">
        <w:r w:rsidR="00AE799B">
          <w:rPr>
            <w:rStyle w:val="Hyperlink"/>
          </w:rPr>
          <w:t>https://www.epa.gov/mold/mold-remediation-schools-and-commercial-buildings-guide</w:t>
        </w:r>
      </w:hyperlink>
      <w:r w:rsidR="00AE799B">
        <w:t xml:space="preserve">. </w:t>
      </w:r>
    </w:p>
    <w:p w14:paraId="74DF4F5C" w14:textId="77777777" w:rsidR="009D1DFA" w:rsidRDefault="009D1DFA" w:rsidP="009D1DFA">
      <w:pPr>
        <w:pStyle w:val="References"/>
        <w:rPr>
          <w:szCs w:val="24"/>
        </w:rPr>
      </w:pPr>
      <w:r w:rsidRPr="009D1DFA">
        <w:rPr>
          <w:szCs w:val="24"/>
        </w:rPr>
        <w:t xml:space="preserve">WBUR. 2023. “It's been a summer of rain and flooding misery in Mass.” WBUR local news. September 12, 2023. </w:t>
      </w:r>
      <w:hyperlink r:id="rId17" w:history="1">
        <w:r w:rsidRPr="009D1DFA">
          <w:rPr>
            <w:rStyle w:val="Hyperlink"/>
            <w:szCs w:val="24"/>
          </w:rPr>
          <w:t>https://www.wbur.org/news/2023/09/12/summer-flooding-rain-massachusetts</w:t>
        </w:r>
      </w:hyperlink>
      <w:r w:rsidRPr="009D1DFA">
        <w:rPr>
          <w:szCs w:val="24"/>
        </w:rPr>
        <w:t xml:space="preserve">. </w:t>
      </w:r>
    </w:p>
    <w:p w14:paraId="40DFD42F" w14:textId="77777777" w:rsidR="00017296" w:rsidRPr="009D1DFA" w:rsidRDefault="00017296" w:rsidP="009D1DFA">
      <w:pPr>
        <w:pStyle w:val="References"/>
        <w:rPr>
          <w:szCs w:val="24"/>
        </w:rPr>
      </w:pPr>
    </w:p>
    <w:p w14:paraId="7048D3E4" w14:textId="77777777" w:rsidR="00E12B1B" w:rsidRDefault="00E12B1B" w:rsidP="00A67025">
      <w:pPr>
        <w:spacing w:line="360" w:lineRule="auto"/>
        <w:rPr>
          <w:b/>
          <w:bCs/>
          <w:noProof/>
        </w:rPr>
        <w:sectPr w:rsidR="00E12B1B" w:rsidSect="00EB04AC">
          <w:footerReference w:type="even" r:id="rId18"/>
          <w:footerReference w:type="default" r:id="rId19"/>
          <w:pgSz w:w="12240" w:h="15840"/>
          <w:pgMar w:top="1440" w:right="1440" w:bottom="1440" w:left="1440" w:header="720" w:footer="720" w:gutter="0"/>
          <w:cols w:space="720"/>
          <w:titlePg/>
        </w:sectPr>
      </w:pPr>
    </w:p>
    <w:p w14:paraId="4006CB55" w14:textId="01BEEFCC" w:rsidR="004665D5" w:rsidRPr="004665D5" w:rsidRDefault="004665D5" w:rsidP="00A67025">
      <w:pPr>
        <w:spacing w:line="360" w:lineRule="auto"/>
        <w:rPr>
          <w:b/>
          <w:bCs/>
          <w:noProof/>
        </w:rPr>
      </w:pPr>
      <w:r w:rsidRPr="004665D5">
        <w:rPr>
          <w:b/>
          <w:bCs/>
          <w:noProof/>
        </w:rPr>
        <w:lastRenderedPageBreak/>
        <w:t>Picture</w:t>
      </w:r>
      <w:r>
        <w:rPr>
          <w:b/>
          <w:bCs/>
          <w:noProof/>
        </w:rPr>
        <w:t xml:space="preserve"> 1</w:t>
      </w:r>
    </w:p>
    <w:p w14:paraId="5BFDA317" w14:textId="6490B458" w:rsidR="0074034B" w:rsidRPr="004665D5" w:rsidRDefault="00C713E1" w:rsidP="00A67025">
      <w:pPr>
        <w:spacing w:line="360" w:lineRule="auto"/>
        <w:jc w:val="center"/>
        <w:rPr>
          <w:color w:val="0000FF"/>
        </w:rPr>
      </w:pPr>
      <w:r w:rsidRPr="00C713E1">
        <w:rPr>
          <w:noProof/>
          <w:color w:val="FFFF00"/>
        </w:rPr>
        <mc:AlternateContent>
          <mc:Choice Requires="wps">
            <w:drawing>
              <wp:anchor distT="0" distB="0" distL="114300" distR="114300" simplePos="0" relativeHeight="251658240" behindDoc="0" locked="0" layoutInCell="1" allowOverlap="1" wp14:anchorId="1E637F91" wp14:editId="2546BE9C">
                <wp:simplePos x="0" y="0"/>
                <wp:positionH relativeFrom="column">
                  <wp:posOffset>3270250</wp:posOffset>
                </wp:positionH>
                <wp:positionV relativeFrom="paragraph">
                  <wp:posOffset>422910</wp:posOffset>
                </wp:positionV>
                <wp:extent cx="863600" cy="419100"/>
                <wp:effectExtent l="0" t="6350" r="44450" b="44450"/>
                <wp:wrapNone/>
                <wp:docPr id="513873311" name="Arrow: Right 4"/>
                <wp:cNvGraphicFramePr/>
                <a:graphic xmlns:a="http://schemas.openxmlformats.org/drawingml/2006/main">
                  <a:graphicData uri="http://schemas.microsoft.com/office/word/2010/wordprocessingShape">
                    <wps:wsp>
                      <wps:cNvSpPr/>
                      <wps:spPr>
                        <a:xfrm rot="5400000">
                          <a:off x="0" y="0"/>
                          <a:ext cx="863600" cy="4191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4F7F8C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6" type="#_x0000_t13" style="position:absolute;margin-left:257.5pt;margin-top:33.3pt;width:68pt;height:33pt;rotation:90;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" adj="16359" fillcolor="#4f81bd [3204]" strokecolor="#0a121c [484]" strokeweight="2pt"/>
            </w:pict>
          </mc:Fallback>
        </mc:AlternateContent>
      </w:r>
      <w:r w:rsidR="004665D5">
        <w:rPr>
          <w:noProof/>
          <w:color w:val="0000FF"/>
        </w:rPr>
        <w:drawing>
          <wp:inline distT="0" distB="0" distL="0" distR="0" wp14:anchorId="7459A592" wp14:editId="6B2115D4">
            <wp:extent cx="4389120" cy="3291840"/>
            <wp:effectExtent l="0" t="0" r="0" b="3810"/>
            <wp:docPr id="1656907149" name="Picture 3" descr="Window-mounted air conditioner with a blue arrow pointing to filter reset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07149" name="Picture 3" descr="Window-mounted air conditioner with a blue arrow pointing to filter reset light. "/>
                    <pic:cNvPicPr/>
                  </pic:nvPicPr>
                  <pic:blipFill>
                    <a:blip r:embed="rId20"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44AF92E5" w14:textId="0E51F742" w:rsidR="0074034B" w:rsidRDefault="00C713E1" w:rsidP="00A67025">
      <w:pPr>
        <w:spacing w:line="360" w:lineRule="auto"/>
        <w:jc w:val="center"/>
        <w:rPr>
          <w:b/>
          <w:bCs/>
        </w:rPr>
      </w:pPr>
      <w:r w:rsidRPr="00C713E1">
        <w:rPr>
          <w:b/>
          <w:bCs/>
        </w:rPr>
        <w:t xml:space="preserve">Window-mounted air conditioner with </w:t>
      </w:r>
      <w:r>
        <w:rPr>
          <w:b/>
          <w:bCs/>
        </w:rPr>
        <w:t xml:space="preserve">a </w:t>
      </w:r>
      <w:r w:rsidRPr="00C713E1">
        <w:rPr>
          <w:b/>
          <w:bCs/>
        </w:rPr>
        <w:t xml:space="preserve">blue arrow pointing to filter reset light. </w:t>
      </w:r>
    </w:p>
    <w:p w14:paraId="18189A61" w14:textId="77777777" w:rsidR="006D1FC8" w:rsidRDefault="006D1FC8" w:rsidP="00A67025">
      <w:pPr>
        <w:spacing w:line="360" w:lineRule="auto"/>
        <w:rPr>
          <w:b/>
          <w:bCs/>
        </w:rPr>
      </w:pPr>
    </w:p>
    <w:p w14:paraId="0753DE61" w14:textId="260B3C64" w:rsidR="00C713E1" w:rsidRDefault="00C713E1" w:rsidP="00A67025">
      <w:pPr>
        <w:spacing w:line="360" w:lineRule="auto"/>
        <w:rPr>
          <w:b/>
          <w:bCs/>
        </w:rPr>
      </w:pPr>
      <w:r>
        <w:rPr>
          <w:b/>
          <w:bCs/>
        </w:rPr>
        <w:t xml:space="preserve">Picture 2 </w:t>
      </w:r>
    </w:p>
    <w:p w14:paraId="3EAE5019" w14:textId="7FA2CCAB" w:rsidR="00642A62" w:rsidRDefault="00642A62" w:rsidP="00A67025">
      <w:pPr>
        <w:spacing w:line="360" w:lineRule="auto"/>
        <w:jc w:val="center"/>
        <w:rPr>
          <w:b/>
          <w:bCs/>
          <w:noProof/>
        </w:rPr>
      </w:pPr>
      <w:r>
        <w:rPr>
          <w:b/>
          <w:bCs/>
          <w:noProof/>
        </w:rPr>
        <w:drawing>
          <wp:inline distT="0" distB="0" distL="0" distR="0" wp14:anchorId="2392BF19" wp14:editId="0AB20972">
            <wp:extent cx="4453128" cy="3337560"/>
            <wp:effectExtent l="0" t="0" r="5080" b="0"/>
            <wp:docPr id="1068780278" name="Picture 5" descr="Hole in Tax Collector's office floor above former BPD space in ba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780278" name="Picture 5" descr="Hole in Tax Collector's office floor above former BPD space in basement."/>
                    <pic:cNvPicPr/>
                  </pic:nvPicPr>
                  <pic:blipFill>
                    <a:blip r:embed="rId21" cstate="screen">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4453128" cy="3337560"/>
                    </a:xfrm>
                    <a:prstGeom prst="rect">
                      <a:avLst/>
                    </a:prstGeom>
                  </pic:spPr>
                </pic:pic>
              </a:graphicData>
            </a:graphic>
          </wp:inline>
        </w:drawing>
      </w:r>
    </w:p>
    <w:p w14:paraId="2C2B1ECB" w14:textId="32F8474B" w:rsidR="00642A62" w:rsidRDefault="00642A62" w:rsidP="00A67025">
      <w:pPr>
        <w:spacing w:line="360" w:lineRule="auto"/>
        <w:jc w:val="center"/>
        <w:rPr>
          <w:b/>
          <w:bCs/>
        </w:rPr>
      </w:pPr>
      <w:r w:rsidRPr="00642A62">
        <w:rPr>
          <w:b/>
          <w:bCs/>
        </w:rPr>
        <w:t xml:space="preserve">Hole in </w:t>
      </w:r>
      <w:r w:rsidR="009D12C9">
        <w:rPr>
          <w:b/>
          <w:bCs/>
        </w:rPr>
        <w:t xml:space="preserve">Tax Collector’s </w:t>
      </w:r>
      <w:r w:rsidRPr="00642A62">
        <w:rPr>
          <w:b/>
          <w:bCs/>
        </w:rPr>
        <w:t xml:space="preserve">office floor above </w:t>
      </w:r>
      <w:r w:rsidR="00D122AF">
        <w:rPr>
          <w:b/>
          <w:bCs/>
        </w:rPr>
        <w:t xml:space="preserve">former BPD space in </w:t>
      </w:r>
      <w:r w:rsidRPr="00642A62">
        <w:rPr>
          <w:b/>
          <w:bCs/>
        </w:rPr>
        <w:t>basement</w:t>
      </w:r>
    </w:p>
    <w:p w14:paraId="032441DD" w14:textId="53C816A7" w:rsidR="009D12C9" w:rsidRDefault="00712086" w:rsidP="00A67025">
      <w:pPr>
        <w:spacing w:line="360" w:lineRule="auto"/>
        <w:rPr>
          <w:b/>
          <w:bCs/>
          <w:noProof/>
        </w:rPr>
      </w:pPr>
      <w:r>
        <w:rPr>
          <w:b/>
          <w:bCs/>
        </w:rPr>
        <w:lastRenderedPageBreak/>
        <w:t xml:space="preserve">Picture 3 </w:t>
      </w:r>
    </w:p>
    <w:p w14:paraId="6CDC2438" w14:textId="7847647C" w:rsidR="00AA1625" w:rsidRDefault="009D12C9" w:rsidP="00A67025">
      <w:pPr>
        <w:spacing w:line="360" w:lineRule="auto"/>
        <w:jc w:val="center"/>
        <w:rPr>
          <w:b/>
          <w:bCs/>
          <w:noProof/>
        </w:rPr>
      </w:pPr>
      <w:r>
        <w:rPr>
          <w:b/>
          <w:bCs/>
          <w:noProof/>
        </w:rPr>
        <w:drawing>
          <wp:inline distT="0" distB="0" distL="0" distR="0" wp14:anchorId="2486542C" wp14:editId="6F4F67CA">
            <wp:extent cx="4453128" cy="3337560"/>
            <wp:effectExtent l="0" t="0" r="5080" b="0"/>
            <wp:docPr id="1768360923" name="Picture 6" descr="Personal fan in Tax Collector's office above hole in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60923" name="Picture 6" descr="Personal fan in Tax Collector's office above hole in floor "/>
                    <pic:cNvPicPr/>
                  </pic:nvPicPr>
                  <pic:blipFill>
                    <a:blip r:embed="rId23" cstate="screen">
                      <a:extLst>
                        <a:ext uri="{28A0092B-C50C-407E-A947-70E740481C1C}">
                          <a14:useLocalDpi xmlns:a14="http://schemas.microsoft.com/office/drawing/2010/main"/>
                        </a:ext>
                      </a:extLst>
                    </a:blip>
                    <a:stretch>
                      <a:fillRect/>
                    </a:stretch>
                  </pic:blipFill>
                  <pic:spPr>
                    <a:xfrm>
                      <a:off x="0" y="0"/>
                      <a:ext cx="4453128" cy="3337560"/>
                    </a:xfrm>
                    <a:prstGeom prst="rect">
                      <a:avLst/>
                    </a:prstGeom>
                  </pic:spPr>
                </pic:pic>
              </a:graphicData>
            </a:graphic>
          </wp:inline>
        </w:drawing>
      </w:r>
    </w:p>
    <w:p w14:paraId="7A73414B" w14:textId="583F1D0B" w:rsidR="00AA1625" w:rsidRDefault="00AA1625" w:rsidP="00A67025">
      <w:pPr>
        <w:spacing w:line="360" w:lineRule="auto"/>
        <w:jc w:val="center"/>
        <w:rPr>
          <w:b/>
          <w:bCs/>
        </w:rPr>
      </w:pPr>
      <w:r w:rsidRPr="00AA1625">
        <w:rPr>
          <w:b/>
          <w:bCs/>
        </w:rPr>
        <w:t>Personal fan in Tax Collector's office above hole in floor</w:t>
      </w:r>
    </w:p>
    <w:p w14:paraId="795F9B01" w14:textId="77777777" w:rsidR="006D1FC8" w:rsidRDefault="006D1FC8" w:rsidP="00A67025">
      <w:pPr>
        <w:spacing w:line="360" w:lineRule="auto"/>
        <w:rPr>
          <w:b/>
          <w:bCs/>
        </w:rPr>
      </w:pPr>
    </w:p>
    <w:p w14:paraId="7925C4D8" w14:textId="02E72ABF" w:rsidR="00AA1625" w:rsidRDefault="00AA1625" w:rsidP="00A67025">
      <w:pPr>
        <w:spacing w:line="360" w:lineRule="auto"/>
        <w:rPr>
          <w:b/>
          <w:bCs/>
        </w:rPr>
      </w:pPr>
      <w:r>
        <w:rPr>
          <w:b/>
          <w:bCs/>
        </w:rPr>
        <w:t xml:space="preserve">Picture 4 </w:t>
      </w:r>
    </w:p>
    <w:p w14:paraId="3B5D2C81" w14:textId="75DD123C" w:rsidR="002642CD" w:rsidRDefault="002642CD" w:rsidP="00A67025">
      <w:pPr>
        <w:spacing w:line="360" w:lineRule="auto"/>
        <w:jc w:val="center"/>
        <w:rPr>
          <w:b/>
          <w:bCs/>
          <w:noProof/>
        </w:rPr>
      </w:pPr>
      <w:r>
        <w:rPr>
          <w:b/>
          <w:bCs/>
          <w:noProof/>
        </w:rPr>
        <w:drawing>
          <wp:inline distT="0" distB="0" distL="0" distR="0" wp14:anchorId="3D116C94" wp14:editId="66BEC614">
            <wp:extent cx="4453128" cy="3337560"/>
            <wp:effectExtent l="0" t="0" r="5080" b="0"/>
            <wp:docPr id="457867424" name="Picture 7" descr="Opening in suspended ceiling of former BPD space in ba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67424" name="Picture 7" descr="Opening in suspended ceiling of former BPD space in basement"/>
                    <pic:cNvPicPr/>
                  </pic:nvPicPr>
                  <pic:blipFill>
                    <a:blip r:embed="rId24" cstate="screen">
                      <a:extLst>
                        <a:ext uri="{28A0092B-C50C-407E-A947-70E740481C1C}">
                          <a14:useLocalDpi xmlns:a14="http://schemas.microsoft.com/office/drawing/2010/main"/>
                        </a:ext>
                      </a:extLst>
                    </a:blip>
                    <a:stretch>
                      <a:fillRect/>
                    </a:stretch>
                  </pic:blipFill>
                  <pic:spPr>
                    <a:xfrm>
                      <a:off x="0" y="0"/>
                      <a:ext cx="4453128" cy="3337560"/>
                    </a:xfrm>
                    <a:prstGeom prst="rect">
                      <a:avLst/>
                    </a:prstGeom>
                  </pic:spPr>
                </pic:pic>
              </a:graphicData>
            </a:graphic>
          </wp:inline>
        </w:drawing>
      </w:r>
    </w:p>
    <w:p w14:paraId="383798E6" w14:textId="132CF947" w:rsidR="008A5C45" w:rsidRDefault="00EA5FF2" w:rsidP="00A67025">
      <w:pPr>
        <w:spacing w:line="360" w:lineRule="auto"/>
        <w:jc w:val="center"/>
        <w:rPr>
          <w:b/>
          <w:bCs/>
        </w:rPr>
      </w:pPr>
      <w:r w:rsidRPr="00555FD9">
        <w:rPr>
          <w:b/>
          <w:bCs/>
        </w:rPr>
        <w:t>Opening in suspended ceiling of former BPD space</w:t>
      </w:r>
      <w:r>
        <w:rPr>
          <w:b/>
          <w:bCs/>
        </w:rPr>
        <w:t xml:space="preserve"> in basemen</w:t>
      </w:r>
      <w:r w:rsidR="00A67025">
        <w:rPr>
          <w:b/>
          <w:bCs/>
        </w:rPr>
        <w:t>t</w:t>
      </w:r>
    </w:p>
    <w:p w14:paraId="42C094FC" w14:textId="5D981135" w:rsidR="00EA5FF2" w:rsidRDefault="00EA5FF2" w:rsidP="00A67025">
      <w:pPr>
        <w:spacing w:line="360" w:lineRule="auto"/>
        <w:rPr>
          <w:b/>
          <w:bCs/>
        </w:rPr>
      </w:pPr>
      <w:r w:rsidRPr="00EA5FF2">
        <w:rPr>
          <w:b/>
          <w:bCs/>
        </w:rPr>
        <w:lastRenderedPageBreak/>
        <w:t>Picture 5</w:t>
      </w:r>
    </w:p>
    <w:p w14:paraId="4C9D5BF2" w14:textId="48AF5E50" w:rsidR="00944C9C" w:rsidRDefault="00371243" w:rsidP="003C7667">
      <w:pPr>
        <w:spacing w:line="360" w:lineRule="auto"/>
        <w:jc w:val="center"/>
        <w:rPr>
          <w:b/>
          <w:bCs/>
          <w:noProof/>
        </w:rPr>
      </w:pPr>
      <w:r>
        <w:rPr>
          <w:b/>
          <w:bCs/>
          <w:noProof/>
        </w:rPr>
        <w:drawing>
          <wp:inline distT="0" distB="0" distL="0" distR="0" wp14:anchorId="75BFA526" wp14:editId="6302352C">
            <wp:extent cx="4389120" cy="3291840"/>
            <wp:effectExtent l="0" t="0" r="0" b="3810"/>
            <wp:docPr id="434235123" name="Picture 8" descr="Holes in ceiling tiles to run wiring in former BPD space in ba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35123" name="Picture 8" descr="Holes in ceiling tiles to run wiring in former BPD space in basement"/>
                    <pic:cNvPicPr/>
                  </pic:nvPicPr>
                  <pic:blipFill>
                    <a:blip r:embed="rId25"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309A6428" w14:textId="6B0E008E" w:rsidR="00944C9C" w:rsidRPr="00555FD9" w:rsidRDefault="00944C9C" w:rsidP="00A67025">
      <w:pPr>
        <w:spacing w:line="360" w:lineRule="auto"/>
        <w:jc w:val="center"/>
        <w:rPr>
          <w:b/>
          <w:bCs/>
        </w:rPr>
      </w:pPr>
      <w:r w:rsidRPr="00555FD9">
        <w:rPr>
          <w:b/>
          <w:bCs/>
        </w:rPr>
        <w:t>Holes in ceiling</w:t>
      </w:r>
      <w:r>
        <w:rPr>
          <w:b/>
          <w:bCs/>
        </w:rPr>
        <w:t xml:space="preserve"> tiles</w:t>
      </w:r>
      <w:r w:rsidRPr="00555FD9">
        <w:rPr>
          <w:b/>
          <w:bCs/>
        </w:rPr>
        <w:t xml:space="preserve"> to run wiring</w:t>
      </w:r>
      <w:r>
        <w:rPr>
          <w:b/>
          <w:bCs/>
        </w:rPr>
        <w:t xml:space="preserve"> in former BPD space in basement</w:t>
      </w:r>
    </w:p>
    <w:p w14:paraId="67389981" w14:textId="77777777" w:rsidR="006D1FC8" w:rsidRDefault="006D1FC8" w:rsidP="00A67025">
      <w:pPr>
        <w:spacing w:line="360" w:lineRule="auto"/>
        <w:rPr>
          <w:b/>
          <w:bCs/>
        </w:rPr>
      </w:pPr>
    </w:p>
    <w:p w14:paraId="7DF10675" w14:textId="63CA695A" w:rsidR="00944C9C" w:rsidRDefault="006C0A02" w:rsidP="00A67025">
      <w:pPr>
        <w:spacing w:line="360" w:lineRule="auto"/>
        <w:rPr>
          <w:b/>
          <w:bCs/>
        </w:rPr>
      </w:pPr>
      <w:r w:rsidRPr="006C0A02">
        <w:rPr>
          <w:b/>
          <w:bCs/>
        </w:rPr>
        <w:t>Picture 6</w:t>
      </w:r>
    </w:p>
    <w:p w14:paraId="1CBFF097" w14:textId="48BC1799" w:rsidR="006C0A02" w:rsidRDefault="006C0A02" w:rsidP="00513FDD">
      <w:pPr>
        <w:spacing w:line="360" w:lineRule="auto"/>
        <w:jc w:val="center"/>
        <w:rPr>
          <w:b/>
          <w:bCs/>
          <w:noProof/>
        </w:rPr>
      </w:pPr>
      <w:r>
        <w:rPr>
          <w:b/>
          <w:bCs/>
          <w:noProof/>
        </w:rPr>
        <w:drawing>
          <wp:inline distT="0" distB="0" distL="0" distR="0" wp14:anchorId="0F96B26A" wp14:editId="48543F03">
            <wp:extent cx="4389120" cy="3291840"/>
            <wp:effectExtent l="0" t="0" r="0" b="3810"/>
            <wp:docPr id="511337787" name="Picture 9" descr="Cardboard boxes stored in former BPD space on basement flo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337787" name="Picture 9" descr="Cardboard boxes stored in former BPD space on basement floor&#10;"/>
                    <pic:cNvPicPr/>
                  </pic:nvPicPr>
                  <pic:blipFill>
                    <a:blip r:embed="rId26"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38FCFAEF" w14:textId="0165D4B7" w:rsidR="009C6127" w:rsidRDefault="006C0A02" w:rsidP="006D1FC8">
      <w:pPr>
        <w:spacing w:line="360" w:lineRule="auto"/>
        <w:jc w:val="center"/>
        <w:rPr>
          <w:b/>
          <w:bCs/>
        </w:rPr>
      </w:pPr>
      <w:r w:rsidRPr="00D122AF">
        <w:rPr>
          <w:b/>
          <w:bCs/>
        </w:rPr>
        <w:t>Cardboard boxes stored</w:t>
      </w:r>
      <w:r w:rsidR="00F16D47">
        <w:rPr>
          <w:b/>
          <w:bCs/>
        </w:rPr>
        <w:t xml:space="preserve"> on basement floor</w:t>
      </w:r>
      <w:r w:rsidRPr="00D122AF">
        <w:rPr>
          <w:b/>
          <w:bCs/>
        </w:rPr>
        <w:t xml:space="preserve"> in former BPD space</w:t>
      </w:r>
      <w:r w:rsidR="009C6127">
        <w:rPr>
          <w:b/>
          <w:bCs/>
        </w:rPr>
        <w:br w:type="page"/>
      </w:r>
    </w:p>
    <w:p w14:paraId="6CCFE625" w14:textId="77777777" w:rsidR="00A77852" w:rsidRDefault="00A77852" w:rsidP="003224ED">
      <w:pPr>
        <w:rPr>
          <w:b/>
          <w:bCs/>
        </w:rPr>
        <w:sectPr w:rsidR="00A77852" w:rsidSect="00EB04AC">
          <w:footerReference w:type="default" r:id="rId27"/>
          <w:pgSz w:w="12240" w:h="15840"/>
          <w:pgMar w:top="1440" w:right="1440" w:bottom="1440" w:left="1440" w:header="720" w:footer="720" w:gutter="0"/>
          <w:cols w:space="720"/>
          <w:titlePg/>
        </w:sectPr>
      </w:pPr>
    </w:p>
    <w:tbl>
      <w:tblPr>
        <w:tblW w:w="1361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75"/>
        <w:gridCol w:w="990"/>
        <w:gridCol w:w="1170"/>
        <w:gridCol w:w="810"/>
        <w:gridCol w:w="1080"/>
        <w:gridCol w:w="900"/>
        <w:gridCol w:w="1170"/>
        <w:gridCol w:w="1080"/>
        <w:gridCol w:w="900"/>
        <w:gridCol w:w="990"/>
        <w:gridCol w:w="2750"/>
      </w:tblGrid>
      <w:tr w:rsidR="00157052" w:rsidRPr="00765C68" w14:paraId="2044F12C" w14:textId="77777777" w:rsidTr="004A727C">
        <w:trPr>
          <w:cantSplit/>
          <w:trHeight w:val="127"/>
          <w:tblHeader/>
          <w:jc w:val="center"/>
        </w:trPr>
        <w:tc>
          <w:tcPr>
            <w:tcW w:w="1775" w:type="dxa"/>
            <w:vMerge w:val="restart"/>
            <w:tcBorders>
              <w:top w:val="single" w:sz="12" w:space="0" w:color="000000"/>
            </w:tcBorders>
            <w:vAlign w:val="bottom"/>
          </w:tcPr>
          <w:p w14:paraId="5F228FAB" w14:textId="77777777" w:rsidR="00157052" w:rsidRPr="00765C68" w:rsidRDefault="00157052" w:rsidP="004A727C">
            <w:pPr>
              <w:jc w:val="center"/>
              <w:rPr>
                <w:sz w:val="21"/>
                <w:szCs w:val="21"/>
              </w:rPr>
            </w:pPr>
            <w:r w:rsidRPr="00765C68">
              <w:rPr>
                <w:b/>
                <w:bCs/>
                <w:sz w:val="21"/>
                <w:szCs w:val="21"/>
              </w:rPr>
              <w:lastRenderedPageBreak/>
              <w:t>Location/ Room</w:t>
            </w:r>
          </w:p>
        </w:tc>
        <w:tc>
          <w:tcPr>
            <w:tcW w:w="990" w:type="dxa"/>
            <w:vMerge w:val="restart"/>
            <w:tcBorders>
              <w:top w:val="single" w:sz="12" w:space="0" w:color="000000"/>
            </w:tcBorders>
            <w:vAlign w:val="bottom"/>
          </w:tcPr>
          <w:p w14:paraId="4BEE6F48" w14:textId="77777777" w:rsidR="00157052" w:rsidRPr="00765C68" w:rsidRDefault="00157052" w:rsidP="004A727C">
            <w:pPr>
              <w:jc w:val="center"/>
              <w:rPr>
                <w:b/>
                <w:sz w:val="21"/>
                <w:szCs w:val="21"/>
              </w:rPr>
            </w:pPr>
            <w:r w:rsidRPr="00765C68">
              <w:rPr>
                <w:b/>
                <w:sz w:val="21"/>
                <w:szCs w:val="21"/>
              </w:rPr>
              <w:t>Carbon</w:t>
            </w:r>
          </w:p>
          <w:p w14:paraId="15300708" w14:textId="77777777" w:rsidR="00157052" w:rsidRPr="00765C68" w:rsidRDefault="00157052" w:rsidP="004A727C">
            <w:pPr>
              <w:jc w:val="center"/>
              <w:rPr>
                <w:b/>
                <w:sz w:val="21"/>
                <w:szCs w:val="21"/>
              </w:rPr>
            </w:pPr>
            <w:r w:rsidRPr="00765C68">
              <w:rPr>
                <w:b/>
                <w:sz w:val="21"/>
                <w:szCs w:val="21"/>
              </w:rPr>
              <w:t>Dioxide</w:t>
            </w:r>
          </w:p>
          <w:p w14:paraId="6E8A8AA1" w14:textId="77777777" w:rsidR="00157052" w:rsidRPr="00765C68" w:rsidRDefault="00157052" w:rsidP="004A727C">
            <w:pPr>
              <w:jc w:val="center"/>
              <w:rPr>
                <w:b/>
                <w:sz w:val="21"/>
                <w:szCs w:val="21"/>
              </w:rPr>
            </w:pPr>
            <w:r w:rsidRPr="00765C68">
              <w:rPr>
                <w:b/>
                <w:sz w:val="21"/>
                <w:szCs w:val="21"/>
              </w:rPr>
              <w:t>(ppm)</w:t>
            </w:r>
          </w:p>
        </w:tc>
        <w:tc>
          <w:tcPr>
            <w:tcW w:w="1170" w:type="dxa"/>
            <w:vMerge w:val="restart"/>
            <w:tcBorders>
              <w:top w:val="single" w:sz="12" w:space="0" w:color="000000"/>
            </w:tcBorders>
            <w:vAlign w:val="center"/>
          </w:tcPr>
          <w:p w14:paraId="53F542B1" w14:textId="77777777" w:rsidR="00157052" w:rsidRPr="00765C68" w:rsidRDefault="00157052" w:rsidP="004A727C">
            <w:pPr>
              <w:jc w:val="center"/>
              <w:rPr>
                <w:b/>
                <w:sz w:val="21"/>
                <w:szCs w:val="21"/>
              </w:rPr>
            </w:pPr>
            <w:r w:rsidRPr="00765C68">
              <w:rPr>
                <w:b/>
                <w:sz w:val="21"/>
                <w:szCs w:val="21"/>
              </w:rPr>
              <w:t>Carbon Monoxide</w:t>
            </w:r>
          </w:p>
          <w:p w14:paraId="030C520D" w14:textId="77777777" w:rsidR="00157052" w:rsidRPr="00765C68" w:rsidRDefault="00157052" w:rsidP="004A727C">
            <w:pPr>
              <w:jc w:val="center"/>
              <w:rPr>
                <w:b/>
                <w:sz w:val="21"/>
                <w:szCs w:val="21"/>
              </w:rPr>
            </w:pPr>
            <w:r w:rsidRPr="00765C68">
              <w:rPr>
                <w:b/>
                <w:sz w:val="21"/>
                <w:szCs w:val="21"/>
              </w:rPr>
              <w:t>(ppm)</w:t>
            </w:r>
          </w:p>
        </w:tc>
        <w:tc>
          <w:tcPr>
            <w:tcW w:w="810" w:type="dxa"/>
            <w:vMerge w:val="restart"/>
            <w:tcBorders>
              <w:top w:val="single" w:sz="12" w:space="0" w:color="000000"/>
            </w:tcBorders>
            <w:vAlign w:val="bottom"/>
          </w:tcPr>
          <w:p w14:paraId="0AB476B9" w14:textId="77777777" w:rsidR="00157052" w:rsidRPr="00765C68" w:rsidRDefault="00157052" w:rsidP="004A727C">
            <w:pPr>
              <w:jc w:val="center"/>
              <w:rPr>
                <w:b/>
                <w:sz w:val="21"/>
                <w:szCs w:val="21"/>
              </w:rPr>
            </w:pPr>
            <w:r>
              <w:rPr>
                <w:b/>
                <w:sz w:val="21"/>
                <w:szCs w:val="21"/>
              </w:rPr>
              <w:t xml:space="preserve"> </w:t>
            </w:r>
            <w:r w:rsidRPr="00765C68">
              <w:rPr>
                <w:b/>
                <w:sz w:val="21"/>
                <w:szCs w:val="21"/>
              </w:rPr>
              <w:t>Temp</w:t>
            </w:r>
          </w:p>
          <w:p w14:paraId="483B3AF3" w14:textId="77777777" w:rsidR="00157052" w:rsidRPr="00765C68" w:rsidRDefault="00157052" w:rsidP="004A727C">
            <w:pPr>
              <w:jc w:val="center"/>
              <w:rPr>
                <w:b/>
                <w:sz w:val="21"/>
                <w:szCs w:val="21"/>
              </w:rPr>
            </w:pPr>
            <w:r w:rsidRPr="00765C68">
              <w:rPr>
                <w:b/>
                <w:sz w:val="21"/>
                <w:szCs w:val="21"/>
              </w:rPr>
              <w:t>(°F)</w:t>
            </w:r>
          </w:p>
        </w:tc>
        <w:tc>
          <w:tcPr>
            <w:tcW w:w="1080" w:type="dxa"/>
            <w:vMerge w:val="restart"/>
            <w:tcBorders>
              <w:top w:val="single" w:sz="12" w:space="0" w:color="000000"/>
            </w:tcBorders>
            <w:vAlign w:val="bottom"/>
          </w:tcPr>
          <w:p w14:paraId="23515F66" w14:textId="77777777" w:rsidR="00157052" w:rsidRPr="00765C68" w:rsidRDefault="00157052" w:rsidP="004A727C">
            <w:pPr>
              <w:jc w:val="center"/>
              <w:rPr>
                <w:b/>
                <w:sz w:val="21"/>
                <w:szCs w:val="21"/>
              </w:rPr>
            </w:pPr>
            <w:r w:rsidRPr="00765C68">
              <w:rPr>
                <w:b/>
                <w:sz w:val="21"/>
                <w:szCs w:val="21"/>
              </w:rPr>
              <w:t>Relative</w:t>
            </w:r>
          </w:p>
          <w:p w14:paraId="03C5A287" w14:textId="77777777" w:rsidR="00157052" w:rsidRPr="00765C68" w:rsidRDefault="00157052" w:rsidP="004A727C">
            <w:pPr>
              <w:jc w:val="center"/>
              <w:rPr>
                <w:b/>
                <w:sz w:val="21"/>
                <w:szCs w:val="21"/>
              </w:rPr>
            </w:pPr>
            <w:r w:rsidRPr="00765C68">
              <w:rPr>
                <w:b/>
                <w:sz w:val="21"/>
                <w:szCs w:val="21"/>
              </w:rPr>
              <w:t>Humidity</w:t>
            </w:r>
          </w:p>
          <w:p w14:paraId="4FF8B9AF" w14:textId="77777777" w:rsidR="00157052" w:rsidRPr="00765C68" w:rsidRDefault="00157052" w:rsidP="004A727C">
            <w:pPr>
              <w:jc w:val="center"/>
              <w:rPr>
                <w:b/>
                <w:sz w:val="21"/>
                <w:szCs w:val="21"/>
              </w:rPr>
            </w:pPr>
            <w:r w:rsidRPr="00765C68">
              <w:rPr>
                <w:b/>
                <w:sz w:val="21"/>
                <w:szCs w:val="21"/>
              </w:rPr>
              <w:t>(%)</w:t>
            </w:r>
          </w:p>
        </w:tc>
        <w:tc>
          <w:tcPr>
            <w:tcW w:w="900" w:type="dxa"/>
            <w:vMerge w:val="restart"/>
            <w:tcBorders>
              <w:top w:val="single" w:sz="12" w:space="0" w:color="000000"/>
            </w:tcBorders>
            <w:vAlign w:val="bottom"/>
          </w:tcPr>
          <w:p w14:paraId="13F84199" w14:textId="77777777" w:rsidR="00157052" w:rsidRPr="00765C68" w:rsidRDefault="00157052" w:rsidP="004A727C">
            <w:pPr>
              <w:jc w:val="center"/>
              <w:rPr>
                <w:b/>
                <w:sz w:val="21"/>
                <w:szCs w:val="21"/>
              </w:rPr>
            </w:pPr>
            <w:r w:rsidRPr="00765C68">
              <w:rPr>
                <w:b/>
                <w:sz w:val="21"/>
                <w:szCs w:val="21"/>
              </w:rPr>
              <w:t>PM2.5</w:t>
            </w:r>
          </w:p>
          <w:p w14:paraId="35F947F3" w14:textId="77777777" w:rsidR="00157052" w:rsidRPr="00CB6798" w:rsidRDefault="00157052" w:rsidP="004A727C">
            <w:pPr>
              <w:jc w:val="center"/>
              <w:rPr>
                <w:b/>
                <w:sz w:val="21"/>
                <w:szCs w:val="21"/>
              </w:rPr>
            </w:pPr>
            <w:r w:rsidRPr="00CB6798">
              <w:rPr>
                <w:b/>
                <w:sz w:val="21"/>
                <w:szCs w:val="21"/>
              </w:rPr>
              <w:t>(</w:t>
            </w:r>
            <w:bookmarkStart w:id="0" w:name="_Hlk167092395"/>
            <w:r w:rsidRPr="00CB6798">
              <w:rPr>
                <w:rFonts w:ascii="Times" w:hAnsi="Times" w:cs="Times"/>
                <w:b/>
                <w:sz w:val="21"/>
                <w:szCs w:val="21"/>
              </w:rPr>
              <w:t>µg/m</w:t>
            </w:r>
            <w:r w:rsidRPr="00CB6798">
              <w:rPr>
                <w:rFonts w:ascii="Times" w:hAnsi="Times" w:cs="Times"/>
                <w:b/>
                <w:sz w:val="21"/>
                <w:szCs w:val="21"/>
                <w:vertAlign w:val="superscript"/>
              </w:rPr>
              <w:t>3</w:t>
            </w:r>
            <w:bookmarkEnd w:id="0"/>
            <w:r w:rsidRPr="00CB6798">
              <w:rPr>
                <w:b/>
                <w:sz w:val="21"/>
                <w:szCs w:val="21"/>
              </w:rPr>
              <w:t>)</w:t>
            </w:r>
          </w:p>
        </w:tc>
        <w:tc>
          <w:tcPr>
            <w:tcW w:w="1170" w:type="dxa"/>
            <w:vMerge w:val="restart"/>
            <w:tcBorders>
              <w:top w:val="single" w:sz="12" w:space="0" w:color="000000"/>
            </w:tcBorders>
            <w:vAlign w:val="bottom"/>
          </w:tcPr>
          <w:p w14:paraId="374A060D" w14:textId="77777777" w:rsidR="00157052" w:rsidRPr="008F0210" w:rsidRDefault="00157052" w:rsidP="004A727C">
            <w:pPr>
              <w:jc w:val="center"/>
              <w:rPr>
                <w:b/>
                <w:sz w:val="20"/>
              </w:rPr>
            </w:pPr>
            <w:r w:rsidRPr="008F0210">
              <w:rPr>
                <w:b/>
                <w:sz w:val="20"/>
              </w:rPr>
              <w:t>Occupants</w:t>
            </w:r>
          </w:p>
          <w:p w14:paraId="2DD6F338" w14:textId="77777777" w:rsidR="00157052" w:rsidRPr="008F0210" w:rsidRDefault="00157052" w:rsidP="004A727C">
            <w:pPr>
              <w:jc w:val="center"/>
              <w:rPr>
                <w:b/>
                <w:sz w:val="20"/>
              </w:rPr>
            </w:pPr>
            <w:r w:rsidRPr="008F0210">
              <w:rPr>
                <w:b/>
                <w:sz w:val="20"/>
              </w:rPr>
              <w:t>in Room</w:t>
            </w:r>
          </w:p>
        </w:tc>
        <w:tc>
          <w:tcPr>
            <w:tcW w:w="1080" w:type="dxa"/>
            <w:vMerge w:val="restart"/>
            <w:tcBorders>
              <w:top w:val="single" w:sz="12" w:space="0" w:color="000000"/>
            </w:tcBorders>
            <w:vAlign w:val="bottom"/>
          </w:tcPr>
          <w:p w14:paraId="2A3D84A9" w14:textId="77777777" w:rsidR="00157052" w:rsidRPr="00765C68" w:rsidRDefault="00157052" w:rsidP="004A727C">
            <w:pPr>
              <w:jc w:val="center"/>
              <w:rPr>
                <w:b/>
                <w:sz w:val="21"/>
                <w:szCs w:val="21"/>
              </w:rPr>
            </w:pPr>
          </w:p>
          <w:p w14:paraId="15170EA7" w14:textId="77777777" w:rsidR="00157052" w:rsidRPr="00765C68" w:rsidRDefault="00157052" w:rsidP="004A727C">
            <w:pPr>
              <w:jc w:val="center"/>
              <w:rPr>
                <w:b/>
                <w:sz w:val="21"/>
                <w:szCs w:val="21"/>
              </w:rPr>
            </w:pPr>
            <w:r w:rsidRPr="00765C68">
              <w:rPr>
                <w:b/>
                <w:sz w:val="21"/>
                <w:szCs w:val="21"/>
              </w:rPr>
              <w:t>Windows</w:t>
            </w:r>
          </w:p>
          <w:p w14:paraId="3099EC8B" w14:textId="77777777" w:rsidR="00157052" w:rsidRPr="00765C68" w:rsidRDefault="00157052" w:rsidP="004A727C">
            <w:pPr>
              <w:jc w:val="center"/>
              <w:rPr>
                <w:b/>
                <w:sz w:val="21"/>
                <w:szCs w:val="21"/>
              </w:rPr>
            </w:pPr>
            <w:r w:rsidRPr="00765C68">
              <w:rPr>
                <w:b/>
                <w:sz w:val="21"/>
                <w:szCs w:val="21"/>
              </w:rPr>
              <w:t>Openable</w:t>
            </w:r>
          </w:p>
        </w:tc>
        <w:tc>
          <w:tcPr>
            <w:tcW w:w="1890" w:type="dxa"/>
            <w:gridSpan w:val="2"/>
            <w:tcBorders>
              <w:top w:val="single" w:sz="12" w:space="0" w:color="000000"/>
              <w:left w:val="nil"/>
              <w:bottom w:val="nil"/>
            </w:tcBorders>
            <w:vAlign w:val="bottom"/>
          </w:tcPr>
          <w:p w14:paraId="1C145C1A" w14:textId="77777777" w:rsidR="00157052" w:rsidRPr="00765C68" w:rsidRDefault="00157052" w:rsidP="004A727C">
            <w:pPr>
              <w:ind w:left="-105"/>
              <w:jc w:val="center"/>
              <w:rPr>
                <w:b/>
                <w:sz w:val="21"/>
                <w:szCs w:val="21"/>
              </w:rPr>
            </w:pPr>
            <w:r w:rsidRPr="00765C68">
              <w:rPr>
                <w:b/>
                <w:sz w:val="21"/>
                <w:szCs w:val="21"/>
              </w:rPr>
              <w:t>Ventilation</w:t>
            </w:r>
          </w:p>
        </w:tc>
        <w:tc>
          <w:tcPr>
            <w:tcW w:w="2750" w:type="dxa"/>
            <w:vMerge w:val="restart"/>
            <w:tcBorders>
              <w:top w:val="single" w:sz="12" w:space="0" w:color="000000"/>
            </w:tcBorders>
            <w:vAlign w:val="bottom"/>
          </w:tcPr>
          <w:p w14:paraId="541E0F7C" w14:textId="7B1A02B8" w:rsidR="00157052" w:rsidRPr="00765C68" w:rsidRDefault="00157052" w:rsidP="00E00336">
            <w:pPr>
              <w:rPr>
                <w:b/>
                <w:sz w:val="21"/>
                <w:szCs w:val="21"/>
              </w:rPr>
            </w:pPr>
          </w:p>
        </w:tc>
      </w:tr>
      <w:tr w:rsidR="00157052" w:rsidRPr="00765C68" w14:paraId="4F54A675" w14:textId="77777777" w:rsidTr="004A727C">
        <w:trPr>
          <w:cantSplit/>
          <w:trHeight w:val="244"/>
          <w:tblHeader/>
          <w:jc w:val="center"/>
        </w:trPr>
        <w:tc>
          <w:tcPr>
            <w:tcW w:w="1775" w:type="dxa"/>
            <w:vMerge/>
            <w:tcBorders>
              <w:bottom w:val="single" w:sz="6" w:space="0" w:color="000000"/>
            </w:tcBorders>
            <w:vAlign w:val="bottom"/>
          </w:tcPr>
          <w:p w14:paraId="0FE4F8C2" w14:textId="77777777" w:rsidR="00157052" w:rsidRPr="00765C68" w:rsidRDefault="00157052" w:rsidP="004A727C">
            <w:pPr>
              <w:jc w:val="center"/>
              <w:rPr>
                <w:b/>
                <w:bCs/>
                <w:sz w:val="21"/>
                <w:szCs w:val="21"/>
              </w:rPr>
            </w:pPr>
          </w:p>
        </w:tc>
        <w:tc>
          <w:tcPr>
            <w:tcW w:w="990" w:type="dxa"/>
            <w:vMerge/>
            <w:vAlign w:val="bottom"/>
          </w:tcPr>
          <w:p w14:paraId="5E27E0CC" w14:textId="77777777" w:rsidR="00157052" w:rsidRPr="00765C68" w:rsidRDefault="00157052" w:rsidP="004A727C">
            <w:pPr>
              <w:jc w:val="center"/>
              <w:rPr>
                <w:b/>
                <w:sz w:val="21"/>
                <w:szCs w:val="21"/>
              </w:rPr>
            </w:pPr>
          </w:p>
        </w:tc>
        <w:tc>
          <w:tcPr>
            <w:tcW w:w="1170" w:type="dxa"/>
            <w:vMerge/>
            <w:vAlign w:val="center"/>
          </w:tcPr>
          <w:p w14:paraId="3AE7E666" w14:textId="77777777" w:rsidR="00157052" w:rsidRPr="00765C68" w:rsidRDefault="00157052" w:rsidP="004A727C">
            <w:pPr>
              <w:jc w:val="center"/>
              <w:rPr>
                <w:sz w:val="21"/>
                <w:szCs w:val="21"/>
              </w:rPr>
            </w:pPr>
          </w:p>
        </w:tc>
        <w:tc>
          <w:tcPr>
            <w:tcW w:w="810" w:type="dxa"/>
            <w:vMerge/>
            <w:vAlign w:val="bottom"/>
          </w:tcPr>
          <w:p w14:paraId="6D7EAD4B" w14:textId="77777777" w:rsidR="00157052" w:rsidRPr="00765C68" w:rsidRDefault="00157052" w:rsidP="004A727C">
            <w:pPr>
              <w:jc w:val="center"/>
              <w:rPr>
                <w:b/>
                <w:sz w:val="21"/>
                <w:szCs w:val="21"/>
              </w:rPr>
            </w:pPr>
          </w:p>
        </w:tc>
        <w:tc>
          <w:tcPr>
            <w:tcW w:w="1080" w:type="dxa"/>
            <w:vMerge/>
            <w:vAlign w:val="bottom"/>
          </w:tcPr>
          <w:p w14:paraId="2FCB1912" w14:textId="77777777" w:rsidR="00157052" w:rsidRPr="00765C68" w:rsidRDefault="00157052" w:rsidP="004A727C">
            <w:pPr>
              <w:jc w:val="center"/>
              <w:rPr>
                <w:sz w:val="21"/>
                <w:szCs w:val="21"/>
              </w:rPr>
            </w:pPr>
          </w:p>
        </w:tc>
        <w:tc>
          <w:tcPr>
            <w:tcW w:w="900" w:type="dxa"/>
            <w:vMerge/>
            <w:vAlign w:val="bottom"/>
          </w:tcPr>
          <w:p w14:paraId="1D8DA713" w14:textId="77777777" w:rsidR="00157052" w:rsidRPr="00765C68" w:rsidRDefault="00157052" w:rsidP="004A727C">
            <w:pPr>
              <w:jc w:val="center"/>
              <w:rPr>
                <w:b/>
                <w:sz w:val="21"/>
                <w:szCs w:val="21"/>
              </w:rPr>
            </w:pPr>
          </w:p>
        </w:tc>
        <w:tc>
          <w:tcPr>
            <w:tcW w:w="1170" w:type="dxa"/>
            <w:vMerge/>
          </w:tcPr>
          <w:p w14:paraId="5E4F4E14" w14:textId="77777777" w:rsidR="00157052" w:rsidRPr="00765C68" w:rsidRDefault="00157052" w:rsidP="004A727C">
            <w:pPr>
              <w:jc w:val="center"/>
              <w:rPr>
                <w:b/>
                <w:sz w:val="21"/>
                <w:szCs w:val="21"/>
              </w:rPr>
            </w:pPr>
          </w:p>
        </w:tc>
        <w:tc>
          <w:tcPr>
            <w:tcW w:w="1080" w:type="dxa"/>
            <w:vMerge/>
            <w:vAlign w:val="bottom"/>
          </w:tcPr>
          <w:p w14:paraId="23734EBA" w14:textId="77777777" w:rsidR="00157052" w:rsidRPr="00765C68" w:rsidRDefault="00157052" w:rsidP="004A727C">
            <w:pPr>
              <w:jc w:val="center"/>
              <w:rPr>
                <w:b/>
                <w:sz w:val="21"/>
                <w:szCs w:val="21"/>
              </w:rPr>
            </w:pPr>
          </w:p>
        </w:tc>
        <w:tc>
          <w:tcPr>
            <w:tcW w:w="900" w:type="dxa"/>
            <w:tcBorders>
              <w:bottom w:val="nil"/>
            </w:tcBorders>
            <w:vAlign w:val="bottom"/>
          </w:tcPr>
          <w:p w14:paraId="199FF9E8" w14:textId="77777777" w:rsidR="00157052" w:rsidRPr="00765C68" w:rsidRDefault="00157052" w:rsidP="004A727C">
            <w:pPr>
              <w:jc w:val="center"/>
              <w:rPr>
                <w:sz w:val="21"/>
                <w:szCs w:val="21"/>
              </w:rPr>
            </w:pPr>
            <w:r w:rsidRPr="00765C68">
              <w:rPr>
                <w:b/>
                <w:sz w:val="21"/>
                <w:szCs w:val="21"/>
              </w:rPr>
              <w:t>Supply</w:t>
            </w:r>
          </w:p>
        </w:tc>
        <w:tc>
          <w:tcPr>
            <w:tcW w:w="990" w:type="dxa"/>
            <w:tcBorders>
              <w:bottom w:val="nil"/>
            </w:tcBorders>
            <w:vAlign w:val="bottom"/>
          </w:tcPr>
          <w:p w14:paraId="294305EF" w14:textId="77777777" w:rsidR="00157052" w:rsidRPr="00765C68" w:rsidRDefault="00157052" w:rsidP="004A727C">
            <w:pPr>
              <w:jc w:val="center"/>
              <w:rPr>
                <w:sz w:val="21"/>
                <w:szCs w:val="21"/>
              </w:rPr>
            </w:pPr>
            <w:r w:rsidRPr="00765C68">
              <w:rPr>
                <w:b/>
                <w:sz w:val="21"/>
                <w:szCs w:val="21"/>
              </w:rPr>
              <w:t>Exhaust</w:t>
            </w:r>
          </w:p>
        </w:tc>
        <w:tc>
          <w:tcPr>
            <w:tcW w:w="2750" w:type="dxa"/>
            <w:vMerge/>
            <w:vAlign w:val="bottom"/>
          </w:tcPr>
          <w:p w14:paraId="0B4774B3" w14:textId="77777777" w:rsidR="00157052" w:rsidRPr="00765C68" w:rsidRDefault="00157052" w:rsidP="004A727C">
            <w:pPr>
              <w:spacing w:beforeLines="60" w:before="144" w:afterLines="60" w:after="144"/>
              <w:jc w:val="center"/>
              <w:rPr>
                <w:sz w:val="21"/>
                <w:szCs w:val="21"/>
              </w:rPr>
            </w:pPr>
          </w:p>
        </w:tc>
      </w:tr>
      <w:tr w:rsidR="00157052" w:rsidRPr="00677AC6" w14:paraId="7EF5E60D" w14:textId="77777777" w:rsidTr="004A727C">
        <w:trPr>
          <w:cantSplit/>
          <w:trHeight w:val="648"/>
          <w:jc w:val="center"/>
        </w:trPr>
        <w:tc>
          <w:tcPr>
            <w:tcW w:w="1775" w:type="dxa"/>
            <w:vAlign w:val="center"/>
          </w:tcPr>
          <w:p w14:paraId="7D82AF84" w14:textId="77777777" w:rsidR="00157052" w:rsidRPr="00677AC6" w:rsidRDefault="00157052" w:rsidP="004A727C">
            <w:pPr>
              <w:jc w:val="center"/>
              <w:rPr>
                <w:sz w:val="20"/>
              </w:rPr>
            </w:pPr>
            <w:r>
              <w:rPr>
                <w:sz w:val="20"/>
              </w:rPr>
              <w:t xml:space="preserve">Background </w:t>
            </w:r>
          </w:p>
        </w:tc>
        <w:tc>
          <w:tcPr>
            <w:tcW w:w="990" w:type="dxa"/>
            <w:vAlign w:val="center"/>
          </w:tcPr>
          <w:p w14:paraId="19945311" w14:textId="77777777" w:rsidR="00157052" w:rsidRPr="00677AC6" w:rsidRDefault="00157052" w:rsidP="004A727C">
            <w:pPr>
              <w:jc w:val="center"/>
              <w:rPr>
                <w:sz w:val="20"/>
              </w:rPr>
            </w:pPr>
            <w:r>
              <w:rPr>
                <w:sz w:val="20"/>
              </w:rPr>
              <w:t>451</w:t>
            </w:r>
          </w:p>
        </w:tc>
        <w:tc>
          <w:tcPr>
            <w:tcW w:w="1170" w:type="dxa"/>
            <w:vAlign w:val="center"/>
          </w:tcPr>
          <w:p w14:paraId="6A436D3E" w14:textId="77777777" w:rsidR="00157052" w:rsidRPr="00677AC6" w:rsidRDefault="00157052" w:rsidP="004A727C">
            <w:pPr>
              <w:jc w:val="center"/>
              <w:rPr>
                <w:sz w:val="20"/>
              </w:rPr>
            </w:pPr>
            <w:r>
              <w:rPr>
                <w:sz w:val="20"/>
              </w:rPr>
              <w:t>ND</w:t>
            </w:r>
          </w:p>
        </w:tc>
        <w:tc>
          <w:tcPr>
            <w:tcW w:w="810" w:type="dxa"/>
            <w:vAlign w:val="center"/>
          </w:tcPr>
          <w:p w14:paraId="37C2DAF6" w14:textId="77777777" w:rsidR="00157052" w:rsidRPr="00677AC6" w:rsidRDefault="00157052" w:rsidP="004A727C">
            <w:pPr>
              <w:jc w:val="center"/>
              <w:rPr>
                <w:sz w:val="20"/>
              </w:rPr>
            </w:pPr>
            <w:r>
              <w:rPr>
                <w:sz w:val="20"/>
              </w:rPr>
              <w:t>73</w:t>
            </w:r>
          </w:p>
        </w:tc>
        <w:tc>
          <w:tcPr>
            <w:tcW w:w="1080" w:type="dxa"/>
            <w:vAlign w:val="center"/>
          </w:tcPr>
          <w:p w14:paraId="4956D75F" w14:textId="77777777" w:rsidR="00157052" w:rsidRPr="00677AC6" w:rsidRDefault="00157052" w:rsidP="004A727C">
            <w:pPr>
              <w:jc w:val="center"/>
              <w:rPr>
                <w:sz w:val="20"/>
              </w:rPr>
            </w:pPr>
            <w:r>
              <w:rPr>
                <w:sz w:val="20"/>
              </w:rPr>
              <w:t>48</w:t>
            </w:r>
          </w:p>
        </w:tc>
        <w:tc>
          <w:tcPr>
            <w:tcW w:w="900" w:type="dxa"/>
            <w:vAlign w:val="center"/>
          </w:tcPr>
          <w:p w14:paraId="239146B5" w14:textId="77777777" w:rsidR="00157052" w:rsidRPr="00677AC6" w:rsidRDefault="00157052" w:rsidP="004A727C">
            <w:pPr>
              <w:jc w:val="center"/>
              <w:rPr>
                <w:sz w:val="20"/>
              </w:rPr>
            </w:pPr>
            <w:r>
              <w:rPr>
                <w:sz w:val="20"/>
              </w:rPr>
              <w:t>5</w:t>
            </w:r>
          </w:p>
        </w:tc>
        <w:tc>
          <w:tcPr>
            <w:tcW w:w="1170" w:type="dxa"/>
            <w:vAlign w:val="center"/>
          </w:tcPr>
          <w:p w14:paraId="17525683" w14:textId="77777777" w:rsidR="00157052" w:rsidRPr="00677AC6" w:rsidRDefault="00157052" w:rsidP="004A727C">
            <w:pPr>
              <w:jc w:val="center"/>
              <w:rPr>
                <w:sz w:val="20"/>
              </w:rPr>
            </w:pPr>
          </w:p>
        </w:tc>
        <w:tc>
          <w:tcPr>
            <w:tcW w:w="1080" w:type="dxa"/>
            <w:vAlign w:val="center"/>
          </w:tcPr>
          <w:p w14:paraId="4CCDA160" w14:textId="77777777" w:rsidR="00157052" w:rsidRPr="00677AC6" w:rsidRDefault="00157052" w:rsidP="004A727C">
            <w:pPr>
              <w:rPr>
                <w:sz w:val="20"/>
              </w:rPr>
            </w:pPr>
          </w:p>
        </w:tc>
        <w:tc>
          <w:tcPr>
            <w:tcW w:w="900" w:type="dxa"/>
            <w:vAlign w:val="center"/>
          </w:tcPr>
          <w:p w14:paraId="07B4CC26" w14:textId="77777777" w:rsidR="00157052" w:rsidRPr="00677AC6" w:rsidRDefault="00157052" w:rsidP="004A727C">
            <w:pPr>
              <w:spacing w:after="240"/>
              <w:jc w:val="center"/>
              <w:rPr>
                <w:sz w:val="20"/>
              </w:rPr>
            </w:pPr>
          </w:p>
        </w:tc>
        <w:tc>
          <w:tcPr>
            <w:tcW w:w="990" w:type="dxa"/>
            <w:vAlign w:val="center"/>
          </w:tcPr>
          <w:p w14:paraId="3E089357" w14:textId="77777777" w:rsidR="00157052" w:rsidRPr="00677AC6" w:rsidRDefault="00157052" w:rsidP="004A727C">
            <w:pPr>
              <w:spacing w:after="240"/>
              <w:jc w:val="center"/>
              <w:rPr>
                <w:sz w:val="20"/>
              </w:rPr>
            </w:pPr>
          </w:p>
        </w:tc>
        <w:tc>
          <w:tcPr>
            <w:tcW w:w="2750" w:type="dxa"/>
            <w:tcBorders>
              <w:left w:val="nil"/>
            </w:tcBorders>
            <w:vAlign w:val="center"/>
          </w:tcPr>
          <w:p w14:paraId="6A0939A9" w14:textId="77777777" w:rsidR="00157052" w:rsidRPr="00677AC6" w:rsidRDefault="00157052" w:rsidP="004A727C">
            <w:pPr>
              <w:rPr>
                <w:sz w:val="20"/>
              </w:rPr>
            </w:pPr>
            <w:r>
              <w:rPr>
                <w:sz w:val="20"/>
              </w:rPr>
              <w:t>Sunny</w:t>
            </w:r>
          </w:p>
        </w:tc>
      </w:tr>
      <w:tr w:rsidR="00157052" w:rsidRPr="00677AC6" w14:paraId="2A3AD82C" w14:textId="77777777" w:rsidTr="004A727C">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3A8782E0" w14:textId="77777777" w:rsidR="00157052" w:rsidRPr="00677AC6" w:rsidRDefault="00157052" w:rsidP="004A727C">
            <w:pPr>
              <w:jc w:val="center"/>
              <w:rPr>
                <w:sz w:val="20"/>
              </w:rPr>
            </w:pPr>
            <w:r>
              <w:rPr>
                <w:sz w:val="20"/>
              </w:rPr>
              <w:t>Town Meeting Room</w:t>
            </w:r>
          </w:p>
        </w:tc>
        <w:tc>
          <w:tcPr>
            <w:tcW w:w="990" w:type="dxa"/>
            <w:tcBorders>
              <w:top w:val="single" w:sz="6" w:space="0" w:color="000000"/>
              <w:left w:val="single" w:sz="6" w:space="0" w:color="000000"/>
              <w:bottom w:val="single" w:sz="6" w:space="0" w:color="000000"/>
              <w:right w:val="single" w:sz="6" w:space="0" w:color="000000"/>
            </w:tcBorders>
            <w:vAlign w:val="center"/>
          </w:tcPr>
          <w:p w14:paraId="7BB4927B" w14:textId="77777777" w:rsidR="00157052" w:rsidRPr="00677AC6" w:rsidRDefault="00157052" w:rsidP="004A727C">
            <w:pPr>
              <w:jc w:val="center"/>
              <w:rPr>
                <w:sz w:val="20"/>
              </w:rPr>
            </w:pPr>
            <w:r>
              <w:rPr>
                <w:sz w:val="20"/>
              </w:rPr>
              <w:t>608</w:t>
            </w:r>
          </w:p>
        </w:tc>
        <w:tc>
          <w:tcPr>
            <w:tcW w:w="1170" w:type="dxa"/>
            <w:tcBorders>
              <w:top w:val="single" w:sz="6" w:space="0" w:color="000000"/>
              <w:left w:val="single" w:sz="6" w:space="0" w:color="000000"/>
              <w:bottom w:val="single" w:sz="6" w:space="0" w:color="000000"/>
              <w:right w:val="single" w:sz="6" w:space="0" w:color="000000"/>
            </w:tcBorders>
            <w:vAlign w:val="center"/>
          </w:tcPr>
          <w:p w14:paraId="596460FC" w14:textId="77777777" w:rsidR="00157052" w:rsidRPr="00677AC6" w:rsidRDefault="00157052" w:rsidP="004A727C">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7AE97763" w14:textId="77777777" w:rsidR="00157052" w:rsidRPr="00677AC6" w:rsidRDefault="00157052" w:rsidP="004A727C">
            <w:pPr>
              <w:jc w:val="center"/>
              <w:rPr>
                <w:sz w:val="20"/>
              </w:rPr>
            </w:pPr>
            <w:r>
              <w:rPr>
                <w:sz w:val="20"/>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69961AFB" w14:textId="77777777" w:rsidR="00157052" w:rsidRPr="00677AC6" w:rsidRDefault="00157052" w:rsidP="004A727C">
            <w:pPr>
              <w:jc w:val="center"/>
              <w:rPr>
                <w:sz w:val="20"/>
              </w:rPr>
            </w:pPr>
            <w:r>
              <w:rPr>
                <w:sz w:val="20"/>
              </w:rPr>
              <w:t>53</w:t>
            </w:r>
          </w:p>
        </w:tc>
        <w:tc>
          <w:tcPr>
            <w:tcW w:w="900" w:type="dxa"/>
            <w:tcBorders>
              <w:top w:val="single" w:sz="6" w:space="0" w:color="000000"/>
              <w:left w:val="single" w:sz="6" w:space="0" w:color="000000"/>
              <w:bottom w:val="single" w:sz="6" w:space="0" w:color="000000"/>
              <w:right w:val="single" w:sz="6" w:space="0" w:color="000000"/>
            </w:tcBorders>
            <w:vAlign w:val="center"/>
          </w:tcPr>
          <w:p w14:paraId="3E95FF80" w14:textId="77777777" w:rsidR="00157052" w:rsidRPr="00677AC6" w:rsidRDefault="00157052" w:rsidP="004A727C">
            <w:pPr>
              <w:jc w:val="center"/>
              <w:rPr>
                <w:sz w:val="20"/>
              </w:rPr>
            </w:pPr>
            <w:r>
              <w:rPr>
                <w:sz w:val="20"/>
              </w:rPr>
              <w:t>11</w:t>
            </w:r>
          </w:p>
        </w:tc>
        <w:tc>
          <w:tcPr>
            <w:tcW w:w="1170" w:type="dxa"/>
            <w:tcBorders>
              <w:top w:val="single" w:sz="6" w:space="0" w:color="000000"/>
              <w:left w:val="single" w:sz="6" w:space="0" w:color="000000"/>
              <w:bottom w:val="single" w:sz="6" w:space="0" w:color="000000"/>
              <w:right w:val="single" w:sz="6" w:space="0" w:color="000000"/>
            </w:tcBorders>
            <w:vAlign w:val="center"/>
          </w:tcPr>
          <w:p w14:paraId="1B77B60E" w14:textId="77777777" w:rsidR="00157052" w:rsidRPr="00677AC6" w:rsidRDefault="00157052" w:rsidP="004A727C">
            <w:pPr>
              <w:jc w:val="center"/>
              <w:rPr>
                <w:sz w:val="20"/>
              </w:rPr>
            </w:pPr>
            <w:r>
              <w:rPr>
                <w:sz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5A9007C8" w14:textId="77777777" w:rsidR="00157052" w:rsidRPr="00677AC6" w:rsidRDefault="00157052" w:rsidP="004A727C">
            <w:pPr>
              <w:jc w:val="center"/>
              <w:rPr>
                <w:sz w:val="20"/>
              </w:rPr>
            </w:pPr>
            <w:r>
              <w:rPr>
                <w:sz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287758C" w14:textId="77777777" w:rsidR="00157052" w:rsidRPr="00677AC6" w:rsidRDefault="00157052" w:rsidP="004A727C">
            <w:pPr>
              <w:jc w:val="center"/>
              <w:rPr>
                <w:sz w:val="20"/>
              </w:rPr>
            </w:pPr>
            <w:r>
              <w:rPr>
                <w:sz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01B5594D" w14:textId="77777777" w:rsidR="00157052" w:rsidRPr="00677AC6" w:rsidRDefault="00157052" w:rsidP="004A727C">
            <w:pPr>
              <w:jc w:val="center"/>
              <w:rPr>
                <w:sz w:val="20"/>
              </w:rPr>
            </w:pPr>
            <w:r>
              <w:rPr>
                <w:sz w:val="20"/>
              </w:rPr>
              <w:t>N</w:t>
            </w:r>
          </w:p>
        </w:tc>
        <w:tc>
          <w:tcPr>
            <w:tcW w:w="2750" w:type="dxa"/>
            <w:tcBorders>
              <w:top w:val="single" w:sz="6" w:space="0" w:color="000000"/>
              <w:left w:val="nil"/>
              <w:bottom w:val="single" w:sz="6" w:space="0" w:color="000000"/>
              <w:right w:val="single" w:sz="12" w:space="0" w:color="000000"/>
            </w:tcBorders>
            <w:vAlign w:val="center"/>
          </w:tcPr>
          <w:p w14:paraId="252F7F7E" w14:textId="77777777" w:rsidR="00157052" w:rsidRPr="00677AC6" w:rsidRDefault="00157052" w:rsidP="004A727C">
            <w:pPr>
              <w:rPr>
                <w:sz w:val="20"/>
              </w:rPr>
            </w:pPr>
            <w:r>
              <w:rPr>
                <w:sz w:val="20"/>
              </w:rPr>
              <w:t>WAC, carpeting</w:t>
            </w:r>
          </w:p>
        </w:tc>
      </w:tr>
      <w:tr w:rsidR="00157052" w:rsidRPr="00677AC6" w14:paraId="73EF7F96" w14:textId="77777777" w:rsidTr="004A727C">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2E83E0D5" w14:textId="77777777" w:rsidR="00157052" w:rsidRPr="00677AC6" w:rsidRDefault="00157052" w:rsidP="004A727C">
            <w:pPr>
              <w:jc w:val="center"/>
              <w:rPr>
                <w:sz w:val="20"/>
              </w:rPr>
            </w:pPr>
            <w:r>
              <w:rPr>
                <w:sz w:val="20"/>
              </w:rPr>
              <w:t>Break Room</w:t>
            </w:r>
          </w:p>
        </w:tc>
        <w:tc>
          <w:tcPr>
            <w:tcW w:w="990" w:type="dxa"/>
            <w:tcBorders>
              <w:top w:val="single" w:sz="6" w:space="0" w:color="000000"/>
              <w:left w:val="single" w:sz="6" w:space="0" w:color="000000"/>
              <w:bottom w:val="single" w:sz="6" w:space="0" w:color="000000"/>
              <w:right w:val="single" w:sz="6" w:space="0" w:color="000000"/>
            </w:tcBorders>
            <w:vAlign w:val="center"/>
          </w:tcPr>
          <w:p w14:paraId="145524D9" w14:textId="77777777" w:rsidR="00157052" w:rsidRPr="00677AC6" w:rsidRDefault="00157052" w:rsidP="004A727C">
            <w:pPr>
              <w:jc w:val="center"/>
              <w:rPr>
                <w:sz w:val="20"/>
              </w:rPr>
            </w:pPr>
            <w:r>
              <w:rPr>
                <w:sz w:val="20"/>
              </w:rPr>
              <w:t>609</w:t>
            </w:r>
          </w:p>
        </w:tc>
        <w:tc>
          <w:tcPr>
            <w:tcW w:w="1170" w:type="dxa"/>
            <w:tcBorders>
              <w:top w:val="single" w:sz="6" w:space="0" w:color="000000"/>
              <w:left w:val="single" w:sz="6" w:space="0" w:color="000000"/>
              <w:bottom w:val="single" w:sz="6" w:space="0" w:color="000000"/>
              <w:right w:val="single" w:sz="6" w:space="0" w:color="000000"/>
            </w:tcBorders>
            <w:vAlign w:val="center"/>
          </w:tcPr>
          <w:p w14:paraId="217347AA" w14:textId="77777777" w:rsidR="00157052" w:rsidRPr="00677AC6" w:rsidRDefault="00157052" w:rsidP="004A727C">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5E910C63" w14:textId="77777777" w:rsidR="00157052" w:rsidRPr="00677AC6" w:rsidRDefault="00157052" w:rsidP="004A727C">
            <w:pPr>
              <w:jc w:val="center"/>
              <w:rPr>
                <w:sz w:val="20"/>
              </w:rPr>
            </w:pPr>
            <w:r>
              <w:rPr>
                <w:sz w:val="20"/>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7D9524AD" w14:textId="77777777" w:rsidR="00157052" w:rsidRPr="00677AC6" w:rsidRDefault="00157052" w:rsidP="004A727C">
            <w:pPr>
              <w:jc w:val="center"/>
              <w:rPr>
                <w:sz w:val="20"/>
              </w:rPr>
            </w:pPr>
            <w:r>
              <w:rPr>
                <w:sz w:val="20"/>
              </w:rPr>
              <w:t>53</w:t>
            </w:r>
          </w:p>
        </w:tc>
        <w:tc>
          <w:tcPr>
            <w:tcW w:w="900" w:type="dxa"/>
            <w:tcBorders>
              <w:top w:val="single" w:sz="6" w:space="0" w:color="000000"/>
              <w:left w:val="single" w:sz="6" w:space="0" w:color="000000"/>
              <w:bottom w:val="single" w:sz="6" w:space="0" w:color="000000"/>
              <w:right w:val="single" w:sz="6" w:space="0" w:color="000000"/>
            </w:tcBorders>
            <w:vAlign w:val="center"/>
          </w:tcPr>
          <w:p w14:paraId="5DAD0492" w14:textId="77777777" w:rsidR="00157052" w:rsidRPr="00677AC6" w:rsidRDefault="00157052" w:rsidP="004A727C">
            <w:pPr>
              <w:jc w:val="center"/>
              <w:rPr>
                <w:sz w:val="20"/>
              </w:rPr>
            </w:pPr>
            <w:r>
              <w:rPr>
                <w:sz w:val="20"/>
              </w:rPr>
              <w:t>10</w:t>
            </w:r>
          </w:p>
        </w:tc>
        <w:tc>
          <w:tcPr>
            <w:tcW w:w="1170" w:type="dxa"/>
            <w:tcBorders>
              <w:top w:val="single" w:sz="6" w:space="0" w:color="000000"/>
              <w:left w:val="single" w:sz="6" w:space="0" w:color="000000"/>
              <w:bottom w:val="single" w:sz="6" w:space="0" w:color="000000"/>
              <w:right w:val="single" w:sz="6" w:space="0" w:color="000000"/>
            </w:tcBorders>
            <w:vAlign w:val="center"/>
          </w:tcPr>
          <w:p w14:paraId="51953B77" w14:textId="77777777" w:rsidR="00157052" w:rsidRPr="00677AC6" w:rsidRDefault="00157052" w:rsidP="004A727C">
            <w:pPr>
              <w:jc w:val="center"/>
              <w:rPr>
                <w:sz w:val="20"/>
              </w:rPr>
            </w:pPr>
            <w:r>
              <w:rPr>
                <w:sz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651729AE" w14:textId="77777777" w:rsidR="00157052" w:rsidRPr="00677AC6" w:rsidRDefault="00157052" w:rsidP="004A727C">
            <w:pPr>
              <w:jc w:val="center"/>
              <w:rPr>
                <w:sz w:val="20"/>
              </w:rPr>
            </w:pPr>
            <w:r>
              <w:rPr>
                <w:sz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4A6F62A" w14:textId="77777777" w:rsidR="00157052" w:rsidRPr="00677AC6" w:rsidRDefault="00157052" w:rsidP="004A727C">
            <w:pPr>
              <w:jc w:val="center"/>
              <w:rPr>
                <w:sz w:val="20"/>
              </w:rPr>
            </w:pPr>
            <w:r>
              <w:rPr>
                <w:sz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543E900F" w14:textId="77777777" w:rsidR="00157052" w:rsidRPr="00677AC6" w:rsidRDefault="00157052" w:rsidP="004A727C">
            <w:pPr>
              <w:jc w:val="center"/>
              <w:rPr>
                <w:sz w:val="20"/>
              </w:rPr>
            </w:pPr>
            <w:r>
              <w:rPr>
                <w:sz w:val="20"/>
              </w:rPr>
              <w:t>N</w:t>
            </w:r>
          </w:p>
        </w:tc>
        <w:tc>
          <w:tcPr>
            <w:tcW w:w="2750" w:type="dxa"/>
            <w:tcBorders>
              <w:top w:val="single" w:sz="6" w:space="0" w:color="000000"/>
              <w:left w:val="nil"/>
              <w:bottom w:val="single" w:sz="6" w:space="0" w:color="000000"/>
              <w:right w:val="single" w:sz="12" w:space="0" w:color="000000"/>
            </w:tcBorders>
            <w:vAlign w:val="center"/>
          </w:tcPr>
          <w:p w14:paraId="7F297161" w14:textId="77777777" w:rsidR="00157052" w:rsidRPr="00677AC6" w:rsidRDefault="00157052" w:rsidP="004A727C">
            <w:pPr>
              <w:rPr>
                <w:sz w:val="20"/>
              </w:rPr>
            </w:pPr>
            <w:r>
              <w:rPr>
                <w:sz w:val="20"/>
              </w:rPr>
              <w:t>NC</w:t>
            </w:r>
          </w:p>
        </w:tc>
      </w:tr>
      <w:tr w:rsidR="00157052" w:rsidRPr="00677AC6" w14:paraId="2854D407" w14:textId="77777777" w:rsidTr="004A727C">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45FE8651" w14:textId="77777777" w:rsidR="00157052" w:rsidRPr="00677AC6" w:rsidRDefault="00157052" w:rsidP="004A727C">
            <w:pPr>
              <w:jc w:val="center"/>
              <w:rPr>
                <w:sz w:val="20"/>
              </w:rPr>
            </w:pPr>
            <w:r>
              <w:rPr>
                <w:sz w:val="20"/>
              </w:rPr>
              <w:t>Assessor</w:t>
            </w:r>
          </w:p>
        </w:tc>
        <w:tc>
          <w:tcPr>
            <w:tcW w:w="990" w:type="dxa"/>
            <w:tcBorders>
              <w:top w:val="single" w:sz="6" w:space="0" w:color="000000"/>
              <w:left w:val="single" w:sz="6" w:space="0" w:color="000000"/>
              <w:bottom w:val="single" w:sz="6" w:space="0" w:color="000000"/>
              <w:right w:val="single" w:sz="6" w:space="0" w:color="000000"/>
            </w:tcBorders>
            <w:vAlign w:val="center"/>
          </w:tcPr>
          <w:p w14:paraId="5073AFC3" w14:textId="77777777" w:rsidR="00157052" w:rsidRPr="00677AC6" w:rsidRDefault="00157052" w:rsidP="004A727C">
            <w:pPr>
              <w:jc w:val="center"/>
              <w:rPr>
                <w:sz w:val="20"/>
              </w:rPr>
            </w:pPr>
            <w:r>
              <w:rPr>
                <w:sz w:val="20"/>
              </w:rPr>
              <w:t>660</w:t>
            </w:r>
          </w:p>
        </w:tc>
        <w:tc>
          <w:tcPr>
            <w:tcW w:w="1170" w:type="dxa"/>
            <w:tcBorders>
              <w:top w:val="single" w:sz="6" w:space="0" w:color="000000"/>
              <w:left w:val="single" w:sz="6" w:space="0" w:color="000000"/>
              <w:bottom w:val="single" w:sz="6" w:space="0" w:color="000000"/>
              <w:right w:val="single" w:sz="6" w:space="0" w:color="000000"/>
            </w:tcBorders>
            <w:vAlign w:val="center"/>
          </w:tcPr>
          <w:p w14:paraId="012A999F" w14:textId="77777777" w:rsidR="00157052" w:rsidRPr="00677AC6" w:rsidRDefault="00157052" w:rsidP="004A727C">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5A540AB4" w14:textId="77777777" w:rsidR="00157052" w:rsidRPr="00677AC6" w:rsidRDefault="00157052" w:rsidP="004A727C">
            <w:pPr>
              <w:jc w:val="center"/>
              <w:rPr>
                <w:sz w:val="20"/>
              </w:rPr>
            </w:pPr>
            <w:r>
              <w:rPr>
                <w:sz w:val="20"/>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652B8018" w14:textId="77777777" w:rsidR="00157052" w:rsidRPr="00677AC6" w:rsidRDefault="00157052" w:rsidP="004A727C">
            <w:pPr>
              <w:jc w:val="center"/>
              <w:rPr>
                <w:sz w:val="20"/>
              </w:rPr>
            </w:pPr>
            <w:r>
              <w:rPr>
                <w:sz w:val="20"/>
              </w:rPr>
              <w:t>56</w:t>
            </w:r>
          </w:p>
        </w:tc>
        <w:tc>
          <w:tcPr>
            <w:tcW w:w="900" w:type="dxa"/>
            <w:tcBorders>
              <w:top w:val="single" w:sz="6" w:space="0" w:color="000000"/>
              <w:left w:val="single" w:sz="6" w:space="0" w:color="000000"/>
              <w:bottom w:val="single" w:sz="6" w:space="0" w:color="000000"/>
              <w:right w:val="single" w:sz="6" w:space="0" w:color="000000"/>
            </w:tcBorders>
            <w:vAlign w:val="center"/>
          </w:tcPr>
          <w:p w14:paraId="50DE02D1" w14:textId="77777777" w:rsidR="00157052" w:rsidRPr="00677AC6" w:rsidRDefault="00157052" w:rsidP="004A727C">
            <w:pPr>
              <w:jc w:val="center"/>
              <w:rPr>
                <w:sz w:val="20"/>
              </w:rPr>
            </w:pPr>
            <w:r>
              <w:rPr>
                <w:sz w:val="20"/>
              </w:rPr>
              <w:t>10</w:t>
            </w:r>
          </w:p>
        </w:tc>
        <w:tc>
          <w:tcPr>
            <w:tcW w:w="1170" w:type="dxa"/>
            <w:tcBorders>
              <w:top w:val="single" w:sz="6" w:space="0" w:color="000000"/>
              <w:left w:val="single" w:sz="6" w:space="0" w:color="000000"/>
              <w:bottom w:val="single" w:sz="6" w:space="0" w:color="000000"/>
              <w:right w:val="single" w:sz="6" w:space="0" w:color="000000"/>
            </w:tcBorders>
            <w:vAlign w:val="center"/>
          </w:tcPr>
          <w:p w14:paraId="701EED8E" w14:textId="77777777" w:rsidR="00157052" w:rsidRPr="00677AC6" w:rsidRDefault="00157052" w:rsidP="004A727C">
            <w:pPr>
              <w:jc w:val="center"/>
              <w:rPr>
                <w:sz w:val="20"/>
              </w:rPr>
            </w:pPr>
            <w:r>
              <w:rPr>
                <w:sz w:val="20"/>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6D8C546C" w14:textId="77777777" w:rsidR="00157052" w:rsidRPr="00677AC6" w:rsidRDefault="00157052" w:rsidP="004A727C">
            <w:pPr>
              <w:jc w:val="center"/>
              <w:rPr>
                <w:sz w:val="20"/>
              </w:rPr>
            </w:pPr>
            <w:r>
              <w:rPr>
                <w:sz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B8FAC8B" w14:textId="77777777" w:rsidR="00157052" w:rsidRPr="00677AC6" w:rsidRDefault="00157052" w:rsidP="004A727C">
            <w:pPr>
              <w:jc w:val="center"/>
              <w:rPr>
                <w:sz w:val="20"/>
              </w:rPr>
            </w:pPr>
            <w:r>
              <w:rPr>
                <w:sz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11DB2D56" w14:textId="77777777" w:rsidR="00157052" w:rsidRPr="00677AC6" w:rsidRDefault="00157052" w:rsidP="004A727C">
            <w:pPr>
              <w:jc w:val="center"/>
              <w:rPr>
                <w:sz w:val="20"/>
              </w:rPr>
            </w:pPr>
            <w:r>
              <w:rPr>
                <w:sz w:val="20"/>
              </w:rPr>
              <w:t>N</w:t>
            </w:r>
          </w:p>
        </w:tc>
        <w:tc>
          <w:tcPr>
            <w:tcW w:w="2750" w:type="dxa"/>
            <w:tcBorders>
              <w:top w:val="single" w:sz="6" w:space="0" w:color="000000"/>
              <w:left w:val="nil"/>
              <w:bottom w:val="single" w:sz="6" w:space="0" w:color="000000"/>
              <w:right w:val="single" w:sz="12" w:space="0" w:color="000000"/>
            </w:tcBorders>
            <w:vAlign w:val="center"/>
          </w:tcPr>
          <w:p w14:paraId="2066F1BE" w14:textId="77777777" w:rsidR="00157052" w:rsidRPr="00677AC6" w:rsidRDefault="00157052" w:rsidP="004A727C">
            <w:pPr>
              <w:rPr>
                <w:sz w:val="20"/>
              </w:rPr>
            </w:pPr>
            <w:r>
              <w:rPr>
                <w:sz w:val="20"/>
              </w:rPr>
              <w:t>Hole in floor, hole in ceiling tiles, NC</w:t>
            </w:r>
          </w:p>
        </w:tc>
      </w:tr>
      <w:tr w:rsidR="00157052" w:rsidRPr="00677AC6" w14:paraId="3DEA063E" w14:textId="77777777" w:rsidTr="004A727C">
        <w:trPr>
          <w:cantSplit/>
          <w:trHeight w:val="648"/>
          <w:jc w:val="center"/>
        </w:trPr>
        <w:tc>
          <w:tcPr>
            <w:tcW w:w="1775" w:type="dxa"/>
            <w:vAlign w:val="center"/>
          </w:tcPr>
          <w:p w14:paraId="5956C764" w14:textId="77777777" w:rsidR="00157052" w:rsidRPr="00677AC6" w:rsidRDefault="00157052" w:rsidP="004A727C">
            <w:pPr>
              <w:jc w:val="center"/>
              <w:rPr>
                <w:sz w:val="20"/>
              </w:rPr>
            </w:pPr>
            <w:r>
              <w:rPr>
                <w:sz w:val="20"/>
              </w:rPr>
              <w:t>Tax Collector</w:t>
            </w:r>
          </w:p>
        </w:tc>
        <w:tc>
          <w:tcPr>
            <w:tcW w:w="990" w:type="dxa"/>
            <w:vAlign w:val="center"/>
          </w:tcPr>
          <w:p w14:paraId="712C1FAA" w14:textId="77777777" w:rsidR="00157052" w:rsidRPr="00677AC6" w:rsidRDefault="00157052" w:rsidP="004A727C">
            <w:pPr>
              <w:jc w:val="center"/>
              <w:rPr>
                <w:sz w:val="20"/>
              </w:rPr>
            </w:pPr>
            <w:r>
              <w:rPr>
                <w:sz w:val="20"/>
              </w:rPr>
              <w:t>705</w:t>
            </w:r>
          </w:p>
        </w:tc>
        <w:tc>
          <w:tcPr>
            <w:tcW w:w="1170" w:type="dxa"/>
            <w:vAlign w:val="center"/>
          </w:tcPr>
          <w:p w14:paraId="44C7C2E1" w14:textId="77777777" w:rsidR="00157052" w:rsidRPr="00677AC6" w:rsidRDefault="00157052" w:rsidP="004A727C">
            <w:pPr>
              <w:jc w:val="center"/>
              <w:rPr>
                <w:sz w:val="20"/>
              </w:rPr>
            </w:pPr>
            <w:r>
              <w:rPr>
                <w:sz w:val="20"/>
              </w:rPr>
              <w:t>ND</w:t>
            </w:r>
          </w:p>
        </w:tc>
        <w:tc>
          <w:tcPr>
            <w:tcW w:w="810" w:type="dxa"/>
            <w:vAlign w:val="center"/>
          </w:tcPr>
          <w:p w14:paraId="3E8C10F9" w14:textId="77777777" w:rsidR="00157052" w:rsidRPr="00677AC6" w:rsidRDefault="00157052" w:rsidP="004A727C">
            <w:pPr>
              <w:jc w:val="center"/>
              <w:rPr>
                <w:sz w:val="20"/>
              </w:rPr>
            </w:pPr>
            <w:r>
              <w:rPr>
                <w:sz w:val="20"/>
              </w:rPr>
              <w:t>69</w:t>
            </w:r>
          </w:p>
        </w:tc>
        <w:tc>
          <w:tcPr>
            <w:tcW w:w="1080" w:type="dxa"/>
            <w:vAlign w:val="center"/>
          </w:tcPr>
          <w:p w14:paraId="1E73F521" w14:textId="77777777" w:rsidR="00157052" w:rsidRPr="00677AC6" w:rsidRDefault="00157052" w:rsidP="004A727C">
            <w:pPr>
              <w:jc w:val="center"/>
              <w:rPr>
                <w:sz w:val="20"/>
              </w:rPr>
            </w:pPr>
            <w:r>
              <w:rPr>
                <w:sz w:val="20"/>
              </w:rPr>
              <w:t>55</w:t>
            </w:r>
          </w:p>
        </w:tc>
        <w:tc>
          <w:tcPr>
            <w:tcW w:w="900" w:type="dxa"/>
            <w:vAlign w:val="center"/>
          </w:tcPr>
          <w:p w14:paraId="618FB034" w14:textId="77777777" w:rsidR="00157052" w:rsidRPr="00677AC6" w:rsidRDefault="00157052" w:rsidP="004A727C">
            <w:pPr>
              <w:jc w:val="center"/>
              <w:rPr>
                <w:sz w:val="20"/>
              </w:rPr>
            </w:pPr>
            <w:r>
              <w:rPr>
                <w:sz w:val="20"/>
              </w:rPr>
              <w:t>10</w:t>
            </w:r>
          </w:p>
        </w:tc>
        <w:tc>
          <w:tcPr>
            <w:tcW w:w="1170" w:type="dxa"/>
            <w:vAlign w:val="center"/>
          </w:tcPr>
          <w:p w14:paraId="6067A417" w14:textId="77777777" w:rsidR="00157052" w:rsidRPr="00677AC6" w:rsidRDefault="00157052" w:rsidP="004A727C">
            <w:pPr>
              <w:jc w:val="center"/>
              <w:rPr>
                <w:sz w:val="20"/>
              </w:rPr>
            </w:pPr>
            <w:r>
              <w:rPr>
                <w:sz w:val="20"/>
              </w:rPr>
              <w:t>1</w:t>
            </w:r>
          </w:p>
        </w:tc>
        <w:tc>
          <w:tcPr>
            <w:tcW w:w="1080" w:type="dxa"/>
            <w:vAlign w:val="center"/>
          </w:tcPr>
          <w:p w14:paraId="030EE119" w14:textId="77777777" w:rsidR="00157052" w:rsidRPr="00677AC6" w:rsidRDefault="00157052" w:rsidP="004A727C">
            <w:pPr>
              <w:jc w:val="center"/>
              <w:rPr>
                <w:sz w:val="20"/>
              </w:rPr>
            </w:pPr>
            <w:r>
              <w:rPr>
                <w:sz w:val="20"/>
              </w:rPr>
              <w:t>Y</w:t>
            </w:r>
          </w:p>
        </w:tc>
        <w:tc>
          <w:tcPr>
            <w:tcW w:w="900" w:type="dxa"/>
            <w:vAlign w:val="center"/>
          </w:tcPr>
          <w:p w14:paraId="6CDE2E48" w14:textId="77777777" w:rsidR="00157052" w:rsidRPr="00677AC6" w:rsidRDefault="00157052" w:rsidP="004A727C">
            <w:pPr>
              <w:jc w:val="center"/>
              <w:rPr>
                <w:sz w:val="20"/>
              </w:rPr>
            </w:pPr>
            <w:r>
              <w:rPr>
                <w:sz w:val="20"/>
              </w:rPr>
              <w:t>N</w:t>
            </w:r>
          </w:p>
        </w:tc>
        <w:tc>
          <w:tcPr>
            <w:tcW w:w="990" w:type="dxa"/>
            <w:vAlign w:val="center"/>
          </w:tcPr>
          <w:p w14:paraId="22A274D3" w14:textId="77777777" w:rsidR="00157052" w:rsidRPr="00677AC6" w:rsidRDefault="00157052" w:rsidP="004A727C">
            <w:pPr>
              <w:jc w:val="center"/>
              <w:rPr>
                <w:sz w:val="20"/>
              </w:rPr>
            </w:pPr>
            <w:r>
              <w:rPr>
                <w:sz w:val="20"/>
              </w:rPr>
              <w:t>N</w:t>
            </w:r>
          </w:p>
        </w:tc>
        <w:tc>
          <w:tcPr>
            <w:tcW w:w="2750" w:type="dxa"/>
            <w:tcBorders>
              <w:left w:val="nil"/>
            </w:tcBorders>
            <w:vAlign w:val="center"/>
          </w:tcPr>
          <w:p w14:paraId="4D688603" w14:textId="77777777" w:rsidR="00157052" w:rsidRPr="00677AC6" w:rsidRDefault="00157052" w:rsidP="004A727C">
            <w:pPr>
              <w:rPr>
                <w:sz w:val="20"/>
              </w:rPr>
            </w:pPr>
            <w:r>
              <w:rPr>
                <w:sz w:val="20"/>
              </w:rPr>
              <w:t>WAC, personal fan, hole in floor, plants, area carpet, cardboard boxes on floor, NC</w:t>
            </w:r>
          </w:p>
        </w:tc>
      </w:tr>
      <w:tr w:rsidR="00157052" w:rsidRPr="00677AC6" w14:paraId="2C052A02" w14:textId="77777777" w:rsidTr="004A727C">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55FE5A9B" w14:textId="77777777" w:rsidR="00157052" w:rsidRPr="00677AC6" w:rsidRDefault="00157052" w:rsidP="004A727C">
            <w:pPr>
              <w:jc w:val="center"/>
              <w:rPr>
                <w:sz w:val="20"/>
              </w:rPr>
            </w:pPr>
            <w:r>
              <w:rPr>
                <w:sz w:val="20"/>
              </w:rPr>
              <w:t>Water Department</w:t>
            </w:r>
          </w:p>
        </w:tc>
        <w:tc>
          <w:tcPr>
            <w:tcW w:w="990" w:type="dxa"/>
            <w:tcBorders>
              <w:top w:val="single" w:sz="6" w:space="0" w:color="000000"/>
              <w:left w:val="single" w:sz="6" w:space="0" w:color="000000"/>
              <w:bottom w:val="single" w:sz="6" w:space="0" w:color="000000"/>
              <w:right w:val="single" w:sz="6" w:space="0" w:color="000000"/>
            </w:tcBorders>
            <w:vAlign w:val="center"/>
          </w:tcPr>
          <w:p w14:paraId="19E6BD3C" w14:textId="77777777" w:rsidR="00157052" w:rsidRPr="00677AC6" w:rsidRDefault="00157052" w:rsidP="004A727C">
            <w:pPr>
              <w:jc w:val="center"/>
              <w:rPr>
                <w:sz w:val="20"/>
              </w:rPr>
            </w:pPr>
            <w:r>
              <w:rPr>
                <w:sz w:val="20"/>
              </w:rPr>
              <w:t>706</w:t>
            </w:r>
          </w:p>
        </w:tc>
        <w:tc>
          <w:tcPr>
            <w:tcW w:w="1170" w:type="dxa"/>
            <w:tcBorders>
              <w:top w:val="single" w:sz="6" w:space="0" w:color="000000"/>
              <w:left w:val="single" w:sz="6" w:space="0" w:color="000000"/>
              <w:bottom w:val="single" w:sz="6" w:space="0" w:color="000000"/>
              <w:right w:val="single" w:sz="6" w:space="0" w:color="000000"/>
            </w:tcBorders>
            <w:vAlign w:val="center"/>
          </w:tcPr>
          <w:p w14:paraId="43F660DE" w14:textId="77777777" w:rsidR="00157052" w:rsidRPr="00677AC6" w:rsidRDefault="00157052" w:rsidP="004A727C">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5DEEF5B8" w14:textId="77777777" w:rsidR="00157052" w:rsidRPr="00677AC6" w:rsidRDefault="00157052" w:rsidP="004A727C">
            <w:pPr>
              <w:jc w:val="center"/>
              <w:rPr>
                <w:sz w:val="20"/>
              </w:rPr>
            </w:pPr>
            <w:r>
              <w:rPr>
                <w:sz w:val="20"/>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33558237" w14:textId="77777777" w:rsidR="00157052" w:rsidRPr="00677AC6" w:rsidRDefault="00157052" w:rsidP="004A727C">
            <w:pPr>
              <w:jc w:val="center"/>
              <w:rPr>
                <w:sz w:val="20"/>
              </w:rPr>
            </w:pPr>
            <w:r>
              <w:rPr>
                <w:sz w:val="20"/>
              </w:rPr>
              <w:t>61</w:t>
            </w:r>
          </w:p>
        </w:tc>
        <w:tc>
          <w:tcPr>
            <w:tcW w:w="900" w:type="dxa"/>
            <w:tcBorders>
              <w:top w:val="single" w:sz="6" w:space="0" w:color="000000"/>
              <w:left w:val="single" w:sz="6" w:space="0" w:color="000000"/>
              <w:bottom w:val="single" w:sz="6" w:space="0" w:color="000000"/>
              <w:right w:val="single" w:sz="6" w:space="0" w:color="000000"/>
            </w:tcBorders>
            <w:vAlign w:val="center"/>
          </w:tcPr>
          <w:p w14:paraId="727140CF" w14:textId="77777777" w:rsidR="00157052" w:rsidRPr="00677AC6" w:rsidRDefault="00157052" w:rsidP="004A727C">
            <w:pPr>
              <w:jc w:val="center"/>
              <w:rPr>
                <w:sz w:val="20"/>
              </w:rPr>
            </w:pPr>
            <w:r>
              <w:rPr>
                <w:sz w:val="20"/>
              </w:rPr>
              <w:t>9</w:t>
            </w:r>
          </w:p>
        </w:tc>
        <w:tc>
          <w:tcPr>
            <w:tcW w:w="1170" w:type="dxa"/>
            <w:tcBorders>
              <w:top w:val="single" w:sz="6" w:space="0" w:color="000000"/>
              <w:left w:val="single" w:sz="6" w:space="0" w:color="000000"/>
              <w:bottom w:val="single" w:sz="6" w:space="0" w:color="000000"/>
              <w:right w:val="single" w:sz="6" w:space="0" w:color="000000"/>
            </w:tcBorders>
            <w:vAlign w:val="center"/>
          </w:tcPr>
          <w:p w14:paraId="7DD03450" w14:textId="77777777" w:rsidR="00157052" w:rsidRPr="00677AC6" w:rsidRDefault="00157052" w:rsidP="004A727C">
            <w:pPr>
              <w:jc w:val="center"/>
              <w:rPr>
                <w:sz w:val="20"/>
              </w:rPr>
            </w:pPr>
            <w:r>
              <w:rPr>
                <w:sz w:val="20"/>
              </w:rPr>
              <w:t>3</w:t>
            </w:r>
          </w:p>
        </w:tc>
        <w:tc>
          <w:tcPr>
            <w:tcW w:w="1080" w:type="dxa"/>
            <w:tcBorders>
              <w:top w:val="single" w:sz="6" w:space="0" w:color="000000"/>
              <w:left w:val="single" w:sz="6" w:space="0" w:color="000000"/>
              <w:bottom w:val="single" w:sz="6" w:space="0" w:color="000000"/>
              <w:right w:val="single" w:sz="6" w:space="0" w:color="000000"/>
            </w:tcBorders>
            <w:vAlign w:val="center"/>
          </w:tcPr>
          <w:p w14:paraId="3773EFA7" w14:textId="77777777" w:rsidR="00157052" w:rsidRPr="00677AC6" w:rsidRDefault="00157052" w:rsidP="004A727C">
            <w:pPr>
              <w:jc w:val="center"/>
              <w:rPr>
                <w:sz w:val="20"/>
              </w:rPr>
            </w:pPr>
            <w:r>
              <w:rPr>
                <w:sz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5BDA69E" w14:textId="77777777" w:rsidR="00157052" w:rsidRPr="00677AC6" w:rsidRDefault="00157052" w:rsidP="004A727C">
            <w:pPr>
              <w:jc w:val="center"/>
              <w:rPr>
                <w:sz w:val="20"/>
              </w:rPr>
            </w:pPr>
            <w:r>
              <w:rPr>
                <w:sz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07ADEA25" w14:textId="77777777" w:rsidR="00157052" w:rsidRPr="00677AC6" w:rsidRDefault="00157052" w:rsidP="004A727C">
            <w:pPr>
              <w:jc w:val="center"/>
              <w:rPr>
                <w:sz w:val="20"/>
              </w:rPr>
            </w:pPr>
            <w:r>
              <w:rPr>
                <w:sz w:val="20"/>
              </w:rPr>
              <w:t>N</w:t>
            </w:r>
          </w:p>
        </w:tc>
        <w:tc>
          <w:tcPr>
            <w:tcW w:w="2750" w:type="dxa"/>
            <w:tcBorders>
              <w:top w:val="single" w:sz="6" w:space="0" w:color="000000"/>
              <w:left w:val="nil"/>
              <w:bottom w:val="single" w:sz="6" w:space="0" w:color="000000"/>
              <w:right w:val="single" w:sz="12" w:space="0" w:color="000000"/>
            </w:tcBorders>
            <w:vAlign w:val="center"/>
          </w:tcPr>
          <w:p w14:paraId="35FC52E7" w14:textId="77777777" w:rsidR="00157052" w:rsidRPr="00677AC6" w:rsidRDefault="00157052" w:rsidP="004A727C">
            <w:pPr>
              <w:rPr>
                <w:sz w:val="20"/>
              </w:rPr>
            </w:pPr>
            <w:r>
              <w:rPr>
                <w:sz w:val="20"/>
              </w:rPr>
              <w:t>Personal fan, carpeting, cardboard boxes on floor,</w:t>
            </w:r>
          </w:p>
        </w:tc>
      </w:tr>
      <w:tr w:rsidR="00157052" w:rsidRPr="00677AC6" w14:paraId="40009BEA" w14:textId="77777777" w:rsidTr="004A727C">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5D294A25" w14:textId="77777777" w:rsidR="00157052" w:rsidRPr="00677AC6" w:rsidRDefault="00157052" w:rsidP="004A727C">
            <w:pPr>
              <w:jc w:val="center"/>
              <w:rPr>
                <w:sz w:val="20"/>
              </w:rPr>
            </w:pPr>
            <w:r>
              <w:rPr>
                <w:sz w:val="20"/>
              </w:rPr>
              <w:t>Executive Assistant</w:t>
            </w:r>
          </w:p>
        </w:tc>
        <w:tc>
          <w:tcPr>
            <w:tcW w:w="990" w:type="dxa"/>
            <w:tcBorders>
              <w:top w:val="single" w:sz="6" w:space="0" w:color="000000"/>
              <w:left w:val="single" w:sz="6" w:space="0" w:color="000000"/>
              <w:bottom w:val="single" w:sz="6" w:space="0" w:color="000000"/>
              <w:right w:val="single" w:sz="6" w:space="0" w:color="000000"/>
            </w:tcBorders>
            <w:vAlign w:val="center"/>
          </w:tcPr>
          <w:p w14:paraId="140E48DB" w14:textId="77777777" w:rsidR="00157052" w:rsidRPr="00677AC6" w:rsidRDefault="00157052" w:rsidP="004A727C">
            <w:pPr>
              <w:jc w:val="center"/>
              <w:rPr>
                <w:sz w:val="20"/>
              </w:rPr>
            </w:pPr>
            <w:r>
              <w:rPr>
                <w:sz w:val="20"/>
              </w:rPr>
              <w:t>650</w:t>
            </w:r>
          </w:p>
        </w:tc>
        <w:tc>
          <w:tcPr>
            <w:tcW w:w="1170" w:type="dxa"/>
            <w:tcBorders>
              <w:top w:val="single" w:sz="6" w:space="0" w:color="000000"/>
              <w:left w:val="single" w:sz="6" w:space="0" w:color="000000"/>
              <w:bottom w:val="single" w:sz="6" w:space="0" w:color="000000"/>
              <w:right w:val="single" w:sz="6" w:space="0" w:color="000000"/>
            </w:tcBorders>
            <w:vAlign w:val="center"/>
          </w:tcPr>
          <w:p w14:paraId="030DC41E" w14:textId="77777777" w:rsidR="00157052" w:rsidRPr="00677AC6" w:rsidRDefault="00157052" w:rsidP="004A727C">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42295C1C" w14:textId="77777777" w:rsidR="00157052" w:rsidRPr="00677AC6" w:rsidRDefault="00157052" w:rsidP="004A727C">
            <w:pPr>
              <w:jc w:val="center"/>
              <w:rPr>
                <w:sz w:val="20"/>
              </w:rPr>
            </w:pPr>
            <w:r>
              <w:rPr>
                <w:sz w:val="20"/>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47BF7444" w14:textId="77777777" w:rsidR="00157052" w:rsidRPr="00677AC6" w:rsidRDefault="00157052" w:rsidP="004A727C">
            <w:pPr>
              <w:jc w:val="center"/>
              <w:rPr>
                <w:sz w:val="20"/>
              </w:rPr>
            </w:pPr>
            <w:r>
              <w:rPr>
                <w:sz w:val="20"/>
              </w:rPr>
              <w:t>57</w:t>
            </w:r>
          </w:p>
        </w:tc>
        <w:tc>
          <w:tcPr>
            <w:tcW w:w="900" w:type="dxa"/>
            <w:tcBorders>
              <w:top w:val="single" w:sz="6" w:space="0" w:color="000000"/>
              <w:left w:val="single" w:sz="6" w:space="0" w:color="000000"/>
              <w:bottom w:val="single" w:sz="6" w:space="0" w:color="000000"/>
              <w:right w:val="single" w:sz="6" w:space="0" w:color="000000"/>
            </w:tcBorders>
            <w:vAlign w:val="center"/>
          </w:tcPr>
          <w:p w14:paraId="16DC3A3C" w14:textId="77777777" w:rsidR="00157052" w:rsidRPr="00677AC6" w:rsidRDefault="00157052" w:rsidP="004A727C">
            <w:pPr>
              <w:jc w:val="center"/>
              <w:rPr>
                <w:sz w:val="20"/>
              </w:rPr>
            </w:pPr>
            <w:r>
              <w:rPr>
                <w:sz w:val="20"/>
              </w:rPr>
              <w:t>11</w:t>
            </w:r>
          </w:p>
        </w:tc>
        <w:tc>
          <w:tcPr>
            <w:tcW w:w="1170" w:type="dxa"/>
            <w:tcBorders>
              <w:top w:val="single" w:sz="6" w:space="0" w:color="000000"/>
              <w:left w:val="single" w:sz="6" w:space="0" w:color="000000"/>
              <w:bottom w:val="single" w:sz="6" w:space="0" w:color="000000"/>
              <w:right w:val="single" w:sz="6" w:space="0" w:color="000000"/>
            </w:tcBorders>
            <w:vAlign w:val="center"/>
          </w:tcPr>
          <w:p w14:paraId="19B2C7FF" w14:textId="77777777" w:rsidR="00157052" w:rsidRPr="00677AC6" w:rsidRDefault="00157052" w:rsidP="004A727C">
            <w:pPr>
              <w:jc w:val="center"/>
              <w:rPr>
                <w:sz w:val="20"/>
              </w:rPr>
            </w:pPr>
            <w:r>
              <w:rPr>
                <w:sz w:val="20"/>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7AAF3DF3" w14:textId="77777777" w:rsidR="00157052" w:rsidRPr="00677AC6" w:rsidRDefault="00157052" w:rsidP="004A727C">
            <w:pPr>
              <w:jc w:val="center"/>
              <w:rPr>
                <w:sz w:val="20"/>
              </w:rPr>
            </w:pPr>
            <w:r>
              <w:rPr>
                <w:sz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FE89BF3" w14:textId="77777777" w:rsidR="00157052" w:rsidRPr="00677AC6" w:rsidRDefault="00157052" w:rsidP="004A727C">
            <w:pPr>
              <w:jc w:val="center"/>
              <w:rPr>
                <w:sz w:val="20"/>
              </w:rPr>
            </w:pPr>
            <w:r>
              <w:rPr>
                <w:sz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09B378BF" w14:textId="77777777" w:rsidR="00157052" w:rsidRPr="00677AC6" w:rsidRDefault="00157052" w:rsidP="004A727C">
            <w:pPr>
              <w:jc w:val="center"/>
              <w:rPr>
                <w:sz w:val="20"/>
              </w:rPr>
            </w:pPr>
            <w:r>
              <w:rPr>
                <w:sz w:val="20"/>
              </w:rPr>
              <w:t>N</w:t>
            </w:r>
          </w:p>
        </w:tc>
        <w:tc>
          <w:tcPr>
            <w:tcW w:w="2750" w:type="dxa"/>
            <w:tcBorders>
              <w:top w:val="single" w:sz="6" w:space="0" w:color="000000"/>
              <w:left w:val="nil"/>
              <w:bottom w:val="single" w:sz="6" w:space="0" w:color="000000"/>
              <w:right w:val="single" w:sz="12" w:space="0" w:color="000000"/>
            </w:tcBorders>
            <w:vAlign w:val="center"/>
          </w:tcPr>
          <w:p w14:paraId="452BE518" w14:textId="77777777" w:rsidR="00157052" w:rsidRPr="00677AC6" w:rsidRDefault="00157052" w:rsidP="004A727C">
            <w:pPr>
              <w:rPr>
                <w:sz w:val="20"/>
              </w:rPr>
            </w:pPr>
            <w:r>
              <w:rPr>
                <w:sz w:val="20"/>
              </w:rPr>
              <w:t xml:space="preserve">WAC, water-damaged ceiling tile, cardboard boxes on floor, carpeting, personal fan </w:t>
            </w:r>
          </w:p>
        </w:tc>
      </w:tr>
      <w:tr w:rsidR="00157052" w:rsidRPr="00677AC6" w14:paraId="73E1D35A" w14:textId="77777777" w:rsidTr="004A727C">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726A43CF" w14:textId="16813C51" w:rsidR="00157052" w:rsidRPr="00677AC6" w:rsidRDefault="00157052" w:rsidP="004A727C">
            <w:pPr>
              <w:jc w:val="center"/>
              <w:rPr>
                <w:sz w:val="20"/>
              </w:rPr>
            </w:pPr>
            <w:r>
              <w:rPr>
                <w:sz w:val="20"/>
              </w:rPr>
              <w:t>Municipal Clerk</w:t>
            </w:r>
            <w:r w:rsidR="002C7F03">
              <w:rPr>
                <w:sz w:val="20"/>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71B85A4D" w14:textId="77777777" w:rsidR="00157052" w:rsidRPr="00677AC6" w:rsidRDefault="00157052" w:rsidP="004A727C">
            <w:pPr>
              <w:jc w:val="center"/>
              <w:rPr>
                <w:sz w:val="20"/>
              </w:rPr>
            </w:pPr>
            <w:r>
              <w:rPr>
                <w:sz w:val="20"/>
              </w:rPr>
              <w:t>640</w:t>
            </w:r>
          </w:p>
        </w:tc>
        <w:tc>
          <w:tcPr>
            <w:tcW w:w="1170" w:type="dxa"/>
            <w:tcBorders>
              <w:top w:val="single" w:sz="6" w:space="0" w:color="000000"/>
              <w:left w:val="single" w:sz="6" w:space="0" w:color="000000"/>
              <w:bottom w:val="single" w:sz="6" w:space="0" w:color="000000"/>
              <w:right w:val="single" w:sz="6" w:space="0" w:color="000000"/>
            </w:tcBorders>
            <w:vAlign w:val="center"/>
          </w:tcPr>
          <w:p w14:paraId="486D30C9" w14:textId="77777777" w:rsidR="00157052" w:rsidRPr="00677AC6" w:rsidRDefault="00157052" w:rsidP="004A727C">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1FF56FC1" w14:textId="77777777" w:rsidR="00157052" w:rsidRPr="00677AC6" w:rsidRDefault="00157052" w:rsidP="004A727C">
            <w:pPr>
              <w:jc w:val="center"/>
              <w:rPr>
                <w:sz w:val="20"/>
              </w:rPr>
            </w:pPr>
            <w:r>
              <w:rPr>
                <w:sz w:val="20"/>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25CD05B3" w14:textId="77777777" w:rsidR="00157052" w:rsidRPr="00677AC6" w:rsidRDefault="00157052" w:rsidP="004A727C">
            <w:pPr>
              <w:jc w:val="center"/>
              <w:rPr>
                <w:sz w:val="20"/>
              </w:rPr>
            </w:pPr>
            <w:r>
              <w:rPr>
                <w:sz w:val="20"/>
              </w:rPr>
              <w:t>56</w:t>
            </w:r>
          </w:p>
        </w:tc>
        <w:tc>
          <w:tcPr>
            <w:tcW w:w="900" w:type="dxa"/>
            <w:tcBorders>
              <w:top w:val="single" w:sz="6" w:space="0" w:color="000000"/>
              <w:left w:val="single" w:sz="6" w:space="0" w:color="000000"/>
              <w:bottom w:val="single" w:sz="6" w:space="0" w:color="000000"/>
              <w:right w:val="single" w:sz="6" w:space="0" w:color="000000"/>
            </w:tcBorders>
            <w:vAlign w:val="center"/>
          </w:tcPr>
          <w:p w14:paraId="45605B8D" w14:textId="77777777" w:rsidR="00157052" w:rsidRPr="00677AC6" w:rsidRDefault="00157052" w:rsidP="004A727C">
            <w:pPr>
              <w:jc w:val="center"/>
              <w:rPr>
                <w:sz w:val="20"/>
              </w:rPr>
            </w:pPr>
            <w:r>
              <w:rPr>
                <w:sz w:val="20"/>
              </w:rPr>
              <w:t>13</w:t>
            </w:r>
          </w:p>
        </w:tc>
        <w:tc>
          <w:tcPr>
            <w:tcW w:w="1170" w:type="dxa"/>
            <w:tcBorders>
              <w:top w:val="single" w:sz="6" w:space="0" w:color="000000"/>
              <w:left w:val="single" w:sz="6" w:space="0" w:color="000000"/>
              <w:bottom w:val="single" w:sz="6" w:space="0" w:color="000000"/>
              <w:right w:val="single" w:sz="6" w:space="0" w:color="000000"/>
            </w:tcBorders>
            <w:vAlign w:val="center"/>
          </w:tcPr>
          <w:p w14:paraId="1CA4FA8E" w14:textId="77777777" w:rsidR="00157052" w:rsidRPr="00677AC6" w:rsidRDefault="00157052" w:rsidP="004A727C">
            <w:pPr>
              <w:jc w:val="center"/>
              <w:rPr>
                <w:sz w:val="20"/>
              </w:rPr>
            </w:pPr>
            <w:r>
              <w:rPr>
                <w:sz w:val="20"/>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002CD442" w14:textId="77777777" w:rsidR="00157052" w:rsidRPr="00677AC6" w:rsidRDefault="00157052" w:rsidP="004A727C">
            <w:pPr>
              <w:jc w:val="center"/>
              <w:rPr>
                <w:sz w:val="20"/>
              </w:rPr>
            </w:pPr>
            <w:r>
              <w:rPr>
                <w:sz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2D7A411" w14:textId="77777777" w:rsidR="00157052" w:rsidRPr="00677AC6" w:rsidRDefault="00157052" w:rsidP="004A727C">
            <w:pPr>
              <w:jc w:val="center"/>
              <w:rPr>
                <w:sz w:val="20"/>
              </w:rPr>
            </w:pPr>
            <w:r>
              <w:rPr>
                <w:sz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35BE13F1" w14:textId="77777777" w:rsidR="00157052" w:rsidRPr="00677AC6" w:rsidRDefault="00157052" w:rsidP="004A727C">
            <w:pPr>
              <w:jc w:val="center"/>
              <w:rPr>
                <w:sz w:val="20"/>
              </w:rPr>
            </w:pPr>
            <w:r>
              <w:rPr>
                <w:sz w:val="20"/>
              </w:rPr>
              <w:t>Y</w:t>
            </w:r>
          </w:p>
        </w:tc>
        <w:tc>
          <w:tcPr>
            <w:tcW w:w="2750" w:type="dxa"/>
            <w:tcBorders>
              <w:top w:val="single" w:sz="6" w:space="0" w:color="000000"/>
              <w:left w:val="nil"/>
              <w:bottom w:val="single" w:sz="6" w:space="0" w:color="000000"/>
              <w:right w:val="single" w:sz="12" w:space="0" w:color="000000"/>
            </w:tcBorders>
            <w:vAlign w:val="center"/>
          </w:tcPr>
          <w:p w14:paraId="580FDEC3" w14:textId="77777777" w:rsidR="00157052" w:rsidRPr="00677AC6" w:rsidRDefault="00157052" w:rsidP="004A727C">
            <w:pPr>
              <w:rPr>
                <w:sz w:val="20"/>
              </w:rPr>
            </w:pPr>
            <w:r>
              <w:rPr>
                <w:sz w:val="20"/>
              </w:rPr>
              <w:t>Cardboard boxes on floor, personal fan, carpeting</w:t>
            </w:r>
          </w:p>
        </w:tc>
      </w:tr>
      <w:tr w:rsidR="00157052" w:rsidRPr="00677AC6" w14:paraId="05763EB1" w14:textId="77777777" w:rsidTr="004A727C">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39760ED8" w14:textId="77777777" w:rsidR="00157052" w:rsidRPr="00677AC6" w:rsidRDefault="00157052" w:rsidP="004A727C">
            <w:pPr>
              <w:jc w:val="center"/>
              <w:rPr>
                <w:sz w:val="20"/>
              </w:rPr>
            </w:pPr>
            <w:r>
              <w:rPr>
                <w:sz w:val="20"/>
              </w:rPr>
              <w:t xml:space="preserve">Town Clerk </w:t>
            </w:r>
          </w:p>
        </w:tc>
        <w:tc>
          <w:tcPr>
            <w:tcW w:w="990" w:type="dxa"/>
            <w:tcBorders>
              <w:top w:val="single" w:sz="6" w:space="0" w:color="000000"/>
              <w:left w:val="single" w:sz="6" w:space="0" w:color="000000"/>
              <w:bottom w:val="single" w:sz="6" w:space="0" w:color="000000"/>
              <w:right w:val="single" w:sz="6" w:space="0" w:color="000000"/>
            </w:tcBorders>
            <w:vAlign w:val="center"/>
          </w:tcPr>
          <w:p w14:paraId="012444B9" w14:textId="77777777" w:rsidR="00157052" w:rsidRPr="00677AC6" w:rsidRDefault="00157052" w:rsidP="004A727C">
            <w:pPr>
              <w:jc w:val="center"/>
              <w:rPr>
                <w:sz w:val="20"/>
              </w:rPr>
            </w:pPr>
            <w:r>
              <w:rPr>
                <w:sz w:val="20"/>
              </w:rPr>
              <w:t>520</w:t>
            </w:r>
          </w:p>
        </w:tc>
        <w:tc>
          <w:tcPr>
            <w:tcW w:w="1170" w:type="dxa"/>
            <w:tcBorders>
              <w:top w:val="single" w:sz="6" w:space="0" w:color="000000"/>
              <w:left w:val="single" w:sz="6" w:space="0" w:color="000000"/>
              <w:bottom w:val="single" w:sz="6" w:space="0" w:color="000000"/>
              <w:right w:val="single" w:sz="6" w:space="0" w:color="000000"/>
            </w:tcBorders>
            <w:vAlign w:val="center"/>
          </w:tcPr>
          <w:p w14:paraId="676D0EEC" w14:textId="77777777" w:rsidR="00157052" w:rsidRPr="00677AC6" w:rsidRDefault="00157052" w:rsidP="004A727C">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5DE269E5" w14:textId="77777777" w:rsidR="00157052" w:rsidRPr="00677AC6" w:rsidRDefault="00157052" w:rsidP="004A727C">
            <w:pPr>
              <w:jc w:val="center"/>
              <w:rPr>
                <w:sz w:val="20"/>
              </w:rPr>
            </w:pPr>
            <w:r>
              <w:rPr>
                <w:sz w:val="20"/>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52056CA7" w14:textId="77777777" w:rsidR="00157052" w:rsidRPr="00677AC6" w:rsidRDefault="00157052" w:rsidP="004A727C">
            <w:pPr>
              <w:jc w:val="center"/>
              <w:rPr>
                <w:sz w:val="20"/>
              </w:rPr>
            </w:pPr>
            <w:r>
              <w:rPr>
                <w:sz w:val="20"/>
              </w:rPr>
              <w:t>57</w:t>
            </w:r>
          </w:p>
        </w:tc>
        <w:tc>
          <w:tcPr>
            <w:tcW w:w="900" w:type="dxa"/>
            <w:tcBorders>
              <w:top w:val="single" w:sz="6" w:space="0" w:color="000000"/>
              <w:left w:val="single" w:sz="6" w:space="0" w:color="000000"/>
              <w:bottom w:val="single" w:sz="6" w:space="0" w:color="000000"/>
              <w:right w:val="single" w:sz="6" w:space="0" w:color="000000"/>
            </w:tcBorders>
            <w:vAlign w:val="center"/>
          </w:tcPr>
          <w:p w14:paraId="3526232D" w14:textId="77777777" w:rsidR="00157052" w:rsidRPr="00677AC6" w:rsidRDefault="00157052" w:rsidP="004A727C">
            <w:pPr>
              <w:jc w:val="center"/>
              <w:rPr>
                <w:sz w:val="20"/>
              </w:rPr>
            </w:pPr>
            <w:r>
              <w:rPr>
                <w:sz w:val="20"/>
              </w:rPr>
              <w:t>8</w:t>
            </w:r>
          </w:p>
        </w:tc>
        <w:tc>
          <w:tcPr>
            <w:tcW w:w="1170" w:type="dxa"/>
            <w:tcBorders>
              <w:top w:val="single" w:sz="6" w:space="0" w:color="000000"/>
              <w:left w:val="single" w:sz="6" w:space="0" w:color="000000"/>
              <w:bottom w:val="single" w:sz="6" w:space="0" w:color="000000"/>
              <w:right w:val="single" w:sz="6" w:space="0" w:color="000000"/>
            </w:tcBorders>
            <w:vAlign w:val="center"/>
          </w:tcPr>
          <w:p w14:paraId="13204D64" w14:textId="77777777" w:rsidR="00157052" w:rsidRPr="00677AC6" w:rsidRDefault="00157052" w:rsidP="004A727C">
            <w:pPr>
              <w:jc w:val="center"/>
              <w:rPr>
                <w:sz w:val="20"/>
              </w:rPr>
            </w:pPr>
            <w:r>
              <w:rPr>
                <w:sz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5945B936" w14:textId="77777777" w:rsidR="00157052" w:rsidRPr="00677AC6" w:rsidRDefault="00157052" w:rsidP="004A727C">
            <w:pPr>
              <w:jc w:val="center"/>
              <w:rPr>
                <w:sz w:val="20"/>
              </w:rPr>
            </w:pPr>
            <w:r>
              <w:rPr>
                <w:sz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2DF3C2F" w14:textId="77777777" w:rsidR="00157052" w:rsidRPr="00677AC6" w:rsidRDefault="00157052" w:rsidP="004A727C">
            <w:pPr>
              <w:jc w:val="center"/>
              <w:rPr>
                <w:sz w:val="20"/>
              </w:rPr>
            </w:pPr>
            <w:r>
              <w:rPr>
                <w:sz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2914C2AC" w14:textId="77777777" w:rsidR="00157052" w:rsidRPr="00677AC6" w:rsidRDefault="00157052" w:rsidP="004A727C">
            <w:pPr>
              <w:jc w:val="center"/>
              <w:rPr>
                <w:sz w:val="20"/>
              </w:rPr>
            </w:pPr>
            <w:r>
              <w:rPr>
                <w:sz w:val="20"/>
              </w:rPr>
              <w:t>N</w:t>
            </w:r>
          </w:p>
        </w:tc>
        <w:tc>
          <w:tcPr>
            <w:tcW w:w="2750" w:type="dxa"/>
            <w:tcBorders>
              <w:top w:val="single" w:sz="6" w:space="0" w:color="000000"/>
              <w:left w:val="nil"/>
              <w:bottom w:val="single" w:sz="6" w:space="0" w:color="000000"/>
              <w:right w:val="single" w:sz="12" w:space="0" w:color="000000"/>
            </w:tcBorders>
            <w:vAlign w:val="center"/>
          </w:tcPr>
          <w:p w14:paraId="1C7D1408" w14:textId="77777777" w:rsidR="00157052" w:rsidRPr="00677AC6" w:rsidRDefault="00157052" w:rsidP="004A727C">
            <w:pPr>
              <w:rPr>
                <w:sz w:val="20"/>
              </w:rPr>
            </w:pPr>
            <w:r>
              <w:rPr>
                <w:sz w:val="20"/>
              </w:rPr>
              <w:t>WAC, cardboard boxes on floor, NC</w:t>
            </w:r>
          </w:p>
        </w:tc>
      </w:tr>
      <w:tr w:rsidR="00157052" w:rsidRPr="00677AC6" w14:paraId="6C16B1E8" w14:textId="77777777" w:rsidTr="004A727C">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244FC03A" w14:textId="77777777" w:rsidR="00157052" w:rsidRDefault="00157052" w:rsidP="004A727C">
            <w:pPr>
              <w:jc w:val="center"/>
              <w:rPr>
                <w:sz w:val="20"/>
              </w:rPr>
            </w:pPr>
            <w:r>
              <w:rPr>
                <w:sz w:val="20"/>
              </w:rPr>
              <w:t>Treasurer</w:t>
            </w:r>
          </w:p>
        </w:tc>
        <w:tc>
          <w:tcPr>
            <w:tcW w:w="990" w:type="dxa"/>
            <w:tcBorders>
              <w:top w:val="single" w:sz="6" w:space="0" w:color="000000"/>
              <w:left w:val="single" w:sz="6" w:space="0" w:color="000000"/>
              <w:bottom w:val="single" w:sz="6" w:space="0" w:color="000000"/>
              <w:right w:val="single" w:sz="6" w:space="0" w:color="000000"/>
            </w:tcBorders>
            <w:vAlign w:val="center"/>
          </w:tcPr>
          <w:p w14:paraId="228E4631" w14:textId="77777777" w:rsidR="00157052" w:rsidRDefault="00157052" w:rsidP="004A727C">
            <w:pPr>
              <w:jc w:val="center"/>
              <w:rPr>
                <w:sz w:val="20"/>
              </w:rPr>
            </w:pPr>
            <w:r>
              <w:rPr>
                <w:sz w:val="20"/>
              </w:rPr>
              <w:t>844</w:t>
            </w:r>
          </w:p>
        </w:tc>
        <w:tc>
          <w:tcPr>
            <w:tcW w:w="1170" w:type="dxa"/>
            <w:tcBorders>
              <w:top w:val="single" w:sz="6" w:space="0" w:color="000000"/>
              <w:left w:val="single" w:sz="6" w:space="0" w:color="000000"/>
              <w:bottom w:val="single" w:sz="6" w:space="0" w:color="000000"/>
              <w:right w:val="single" w:sz="6" w:space="0" w:color="000000"/>
            </w:tcBorders>
            <w:vAlign w:val="center"/>
          </w:tcPr>
          <w:p w14:paraId="47278677" w14:textId="77777777" w:rsidR="00157052" w:rsidRDefault="00157052" w:rsidP="004A727C">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525E53B4" w14:textId="77777777" w:rsidR="00157052" w:rsidRDefault="00157052" w:rsidP="004A727C">
            <w:pPr>
              <w:jc w:val="center"/>
              <w:rPr>
                <w:sz w:val="20"/>
              </w:rPr>
            </w:pPr>
            <w:r>
              <w:rPr>
                <w:sz w:val="20"/>
              </w:rPr>
              <w:t>75</w:t>
            </w:r>
          </w:p>
        </w:tc>
        <w:tc>
          <w:tcPr>
            <w:tcW w:w="1080" w:type="dxa"/>
            <w:tcBorders>
              <w:top w:val="single" w:sz="6" w:space="0" w:color="000000"/>
              <w:left w:val="single" w:sz="6" w:space="0" w:color="000000"/>
              <w:bottom w:val="single" w:sz="6" w:space="0" w:color="000000"/>
              <w:right w:val="single" w:sz="6" w:space="0" w:color="000000"/>
            </w:tcBorders>
            <w:vAlign w:val="center"/>
          </w:tcPr>
          <w:p w14:paraId="07BDFD61" w14:textId="77777777" w:rsidR="00157052" w:rsidRDefault="00157052" w:rsidP="004A727C">
            <w:pPr>
              <w:jc w:val="center"/>
              <w:rPr>
                <w:sz w:val="20"/>
              </w:rPr>
            </w:pPr>
            <w:r>
              <w:rPr>
                <w:sz w:val="20"/>
              </w:rPr>
              <w:t>55</w:t>
            </w:r>
          </w:p>
        </w:tc>
        <w:tc>
          <w:tcPr>
            <w:tcW w:w="900" w:type="dxa"/>
            <w:tcBorders>
              <w:top w:val="single" w:sz="6" w:space="0" w:color="000000"/>
              <w:left w:val="single" w:sz="6" w:space="0" w:color="000000"/>
              <w:bottom w:val="single" w:sz="6" w:space="0" w:color="000000"/>
              <w:right w:val="single" w:sz="6" w:space="0" w:color="000000"/>
            </w:tcBorders>
            <w:vAlign w:val="center"/>
          </w:tcPr>
          <w:p w14:paraId="1EAE35AD" w14:textId="77777777" w:rsidR="00157052" w:rsidRDefault="00157052" w:rsidP="004A727C">
            <w:pPr>
              <w:jc w:val="center"/>
              <w:rPr>
                <w:sz w:val="20"/>
              </w:rPr>
            </w:pPr>
            <w:r>
              <w:rPr>
                <w:sz w:val="20"/>
              </w:rPr>
              <w:t>8</w:t>
            </w:r>
          </w:p>
        </w:tc>
        <w:tc>
          <w:tcPr>
            <w:tcW w:w="1170" w:type="dxa"/>
            <w:tcBorders>
              <w:top w:val="single" w:sz="6" w:space="0" w:color="000000"/>
              <w:left w:val="single" w:sz="6" w:space="0" w:color="000000"/>
              <w:bottom w:val="single" w:sz="6" w:space="0" w:color="000000"/>
              <w:right w:val="single" w:sz="6" w:space="0" w:color="000000"/>
            </w:tcBorders>
            <w:vAlign w:val="center"/>
          </w:tcPr>
          <w:p w14:paraId="1C4DF39C" w14:textId="77777777" w:rsidR="00157052" w:rsidRDefault="00157052" w:rsidP="004A727C">
            <w:pPr>
              <w:jc w:val="center"/>
              <w:rPr>
                <w:sz w:val="20"/>
              </w:rPr>
            </w:pPr>
            <w:r>
              <w:rPr>
                <w:sz w:val="20"/>
              </w:rPr>
              <w:t>2</w:t>
            </w:r>
          </w:p>
        </w:tc>
        <w:tc>
          <w:tcPr>
            <w:tcW w:w="1080" w:type="dxa"/>
            <w:tcBorders>
              <w:top w:val="single" w:sz="6" w:space="0" w:color="000000"/>
              <w:left w:val="single" w:sz="6" w:space="0" w:color="000000"/>
              <w:bottom w:val="single" w:sz="6" w:space="0" w:color="000000"/>
              <w:right w:val="single" w:sz="6" w:space="0" w:color="000000"/>
            </w:tcBorders>
            <w:vAlign w:val="center"/>
          </w:tcPr>
          <w:p w14:paraId="75875F44" w14:textId="77777777" w:rsidR="00157052" w:rsidRDefault="00157052" w:rsidP="004A727C">
            <w:pPr>
              <w:jc w:val="center"/>
              <w:rPr>
                <w:sz w:val="20"/>
              </w:rPr>
            </w:pPr>
            <w:r>
              <w:rPr>
                <w:sz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55EAB5D" w14:textId="77777777" w:rsidR="00157052" w:rsidRDefault="00157052" w:rsidP="004A727C">
            <w:pPr>
              <w:jc w:val="center"/>
              <w:rPr>
                <w:sz w:val="20"/>
              </w:rPr>
            </w:pPr>
            <w:r>
              <w:rPr>
                <w:sz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7BE0EBC5" w14:textId="77777777" w:rsidR="00157052" w:rsidRDefault="00157052" w:rsidP="004A727C">
            <w:pPr>
              <w:jc w:val="center"/>
              <w:rPr>
                <w:sz w:val="20"/>
              </w:rPr>
            </w:pPr>
            <w:r>
              <w:rPr>
                <w:sz w:val="20"/>
              </w:rPr>
              <w:t>N</w:t>
            </w:r>
          </w:p>
        </w:tc>
        <w:tc>
          <w:tcPr>
            <w:tcW w:w="2750" w:type="dxa"/>
            <w:tcBorders>
              <w:top w:val="single" w:sz="6" w:space="0" w:color="000000"/>
              <w:left w:val="nil"/>
              <w:bottom w:val="single" w:sz="6" w:space="0" w:color="000000"/>
              <w:right w:val="single" w:sz="12" w:space="0" w:color="000000"/>
            </w:tcBorders>
            <w:vAlign w:val="center"/>
          </w:tcPr>
          <w:p w14:paraId="7EC1CE5D" w14:textId="77777777" w:rsidR="00157052" w:rsidRDefault="00157052" w:rsidP="004A727C">
            <w:pPr>
              <w:rPr>
                <w:sz w:val="20"/>
              </w:rPr>
            </w:pPr>
            <w:r>
              <w:rPr>
                <w:sz w:val="20"/>
              </w:rPr>
              <w:t>Cardboard boxes on floor, carpeting</w:t>
            </w:r>
          </w:p>
        </w:tc>
      </w:tr>
      <w:tr w:rsidR="00157052" w:rsidRPr="00677AC6" w14:paraId="56C29EE2" w14:textId="77777777" w:rsidTr="004A727C">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3DB3EF51" w14:textId="77777777" w:rsidR="00157052" w:rsidRDefault="00157052" w:rsidP="004A727C">
            <w:pPr>
              <w:jc w:val="center"/>
              <w:rPr>
                <w:sz w:val="20"/>
              </w:rPr>
            </w:pPr>
            <w:r>
              <w:rPr>
                <w:sz w:val="20"/>
              </w:rPr>
              <w:t>Select Board</w:t>
            </w:r>
          </w:p>
        </w:tc>
        <w:tc>
          <w:tcPr>
            <w:tcW w:w="990" w:type="dxa"/>
            <w:tcBorders>
              <w:top w:val="single" w:sz="6" w:space="0" w:color="000000"/>
              <w:left w:val="single" w:sz="6" w:space="0" w:color="000000"/>
              <w:bottom w:val="single" w:sz="6" w:space="0" w:color="000000"/>
              <w:right w:val="single" w:sz="6" w:space="0" w:color="000000"/>
            </w:tcBorders>
            <w:vAlign w:val="center"/>
          </w:tcPr>
          <w:p w14:paraId="3AF0CEC4" w14:textId="77777777" w:rsidR="00157052" w:rsidRDefault="00157052" w:rsidP="004A727C">
            <w:pPr>
              <w:jc w:val="center"/>
              <w:rPr>
                <w:sz w:val="20"/>
              </w:rPr>
            </w:pPr>
            <w:r>
              <w:rPr>
                <w:sz w:val="20"/>
              </w:rPr>
              <w:t>577</w:t>
            </w:r>
          </w:p>
        </w:tc>
        <w:tc>
          <w:tcPr>
            <w:tcW w:w="1170" w:type="dxa"/>
            <w:tcBorders>
              <w:top w:val="single" w:sz="6" w:space="0" w:color="000000"/>
              <w:left w:val="single" w:sz="6" w:space="0" w:color="000000"/>
              <w:bottom w:val="single" w:sz="6" w:space="0" w:color="000000"/>
              <w:right w:val="single" w:sz="6" w:space="0" w:color="000000"/>
            </w:tcBorders>
            <w:vAlign w:val="center"/>
          </w:tcPr>
          <w:p w14:paraId="433914F6" w14:textId="77777777" w:rsidR="00157052" w:rsidRDefault="00157052" w:rsidP="004A727C">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7FE60073" w14:textId="77777777" w:rsidR="00157052" w:rsidRDefault="00157052" w:rsidP="004A727C">
            <w:pPr>
              <w:jc w:val="center"/>
              <w:rPr>
                <w:sz w:val="20"/>
              </w:rPr>
            </w:pPr>
            <w:r>
              <w:rPr>
                <w:sz w:val="20"/>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35AC28E0" w14:textId="77777777" w:rsidR="00157052" w:rsidRDefault="00157052" w:rsidP="004A727C">
            <w:pPr>
              <w:jc w:val="center"/>
              <w:rPr>
                <w:sz w:val="20"/>
              </w:rPr>
            </w:pPr>
            <w:r>
              <w:rPr>
                <w:sz w:val="20"/>
              </w:rPr>
              <w:t>60</w:t>
            </w:r>
          </w:p>
        </w:tc>
        <w:tc>
          <w:tcPr>
            <w:tcW w:w="900" w:type="dxa"/>
            <w:tcBorders>
              <w:top w:val="single" w:sz="6" w:space="0" w:color="000000"/>
              <w:left w:val="single" w:sz="6" w:space="0" w:color="000000"/>
              <w:bottom w:val="single" w:sz="6" w:space="0" w:color="000000"/>
              <w:right w:val="single" w:sz="6" w:space="0" w:color="000000"/>
            </w:tcBorders>
            <w:vAlign w:val="center"/>
          </w:tcPr>
          <w:p w14:paraId="28A8DED6" w14:textId="77777777" w:rsidR="00157052" w:rsidRDefault="00157052" w:rsidP="004A727C">
            <w:pPr>
              <w:jc w:val="center"/>
              <w:rPr>
                <w:sz w:val="20"/>
              </w:rPr>
            </w:pPr>
            <w:r>
              <w:rPr>
                <w:sz w:val="20"/>
              </w:rPr>
              <w:t>7</w:t>
            </w:r>
          </w:p>
        </w:tc>
        <w:tc>
          <w:tcPr>
            <w:tcW w:w="1170" w:type="dxa"/>
            <w:tcBorders>
              <w:top w:val="single" w:sz="6" w:space="0" w:color="000000"/>
              <w:left w:val="single" w:sz="6" w:space="0" w:color="000000"/>
              <w:bottom w:val="single" w:sz="6" w:space="0" w:color="000000"/>
              <w:right w:val="single" w:sz="6" w:space="0" w:color="000000"/>
            </w:tcBorders>
            <w:vAlign w:val="center"/>
          </w:tcPr>
          <w:p w14:paraId="717979D4" w14:textId="77777777" w:rsidR="00157052" w:rsidRDefault="00157052" w:rsidP="004A727C">
            <w:pPr>
              <w:jc w:val="center"/>
              <w:rPr>
                <w:sz w:val="20"/>
              </w:rPr>
            </w:pPr>
            <w:r>
              <w:rPr>
                <w:sz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5C439BCC" w14:textId="77777777" w:rsidR="00157052" w:rsidRDefault="00157052" w:rsidP="004A727C">
            <w:pPr>
              <w:jc w:val="center"/>
              <w:rPr>
                <w:sz w:val="20"/>
              </w:rPr>
            </w:pPr>
            <w:r>
              <w:rPr>
                <w:sz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8BCBC99" w14:textId="77777777" w:rsidR="00157052" w:rsidRDefault="00157052" w:rsidP="004A727C">
            <w:pPr>
              <w:jc w:val="center"/>
              <w:rPr>
                <w:sz w:val="20"/>
              </w:rPr>
            </w:pPr>
            <w:r>
              <w:rPr>
                <w:sz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6B9C0B1A" w14:textId="77777777" w:rsidR="00157052" w:rsidRDefault="00157052" w:rsidP="004A727C">
            <w:pPr>
              <w:jc w:val="center"/>
              <w:rPr>
                <w:sz w:val="20"/>
              </w:rPr>
            </w:pPr>
            <w:r>
              <w:rPr>
                <w:sz w:val="20"/>
              </w:rPr>
              <w:t>N</w:t>
            </w:r>
          </w:p>
        </w:tc>
        <w:tc>
          <w:tcPr>
            <w:tcW w:w="2750" w:type="dxa"/>
            <w:tcBorders>
              <w:top w:val="single" w:sz="6" w:space="0" w:color="000000"/>
              <w:left w:val="nil"/>
              <w:bottom w:val="single" w:sz="6" w:space="0" w:color="000000"/>
              <w:right w:val="single" w:sz="12" w:space="0" w:color="000000"/>
            </w:tcBorders>
            <w:vAlign w:val="center"/>
          </w:tcPr>
          <w:p w14:paraId="5C62D643" w14:textId="77777777" w:rsidR="00157052" w:rsidRDefault="00157052" w:rsidP="004A727C">
            <w:pPr>
              <w:rPr>
                <w:sz w:val="20"/>
              </w:rPr>
            </w:pPr>
            <w:r>
              <w:rPr>
                <w:sz w:val="20"/>
              </w:rPr>
              <w:t>Cardboard boxes on floor, carpeting</w:t>
            </w:r>
          </w:p>
        </w:tc>
      </w:tr>
      <w:tr w:rsidR="00157052" w:rsidRPr="00677AC6" w14:paraId="1A8533A7" w14:textId="77777777" w:rsidTr="004A727C">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03561614" w14:textId="77777777" w:rsidR="00157052" w:rsidRPr="00677AC6" w:rsidRDefault="00157052" w:rsidP="004A727C">
            <w:pPr>
              <w:jc w:val="center"/>
              <w:rPr>
                <w:sz w:val="20"/>
              </w:rPr>
            </w:pPr>
            <w:r>
              <w:rPr>
                <w:sz w:val="20"/>
              </w:rPr>
              <w:lastRenderedPageBreak/>
              <w:t>Town Administrator</w:t>
            </w:r>
          </w:p>
        </w:tc>
        <w:tc>
          <w:tcPr>
            <w:tcW w:w="990" w:type="dxa"/>
            <w:tcBorders>
              <w:top w:val="single" w:sz="6" w:space="0" w:color="000000"/>
              <w:left w:val="single" w:sz="6" w:space="0" w:color="000000"/>
              <w:bottom w:val="single" w:sz="6" w:space="0" w:color="000000"/>
              <w:right w:val="single" w:sz="6" w:space="0" w:color="000000"/>
            </w:tcBorders>
            <w:vAlign w:val="center"/>
          </w:tcPr>
          <w:p w14:paraId="1899A5CE" w14:textId="77777777" w:rsidR="00157052" w:rsidRPr="00677AC6" w:rsidRDefault="00157052" w:rsidP="004A727C">
            <w:pPr>
              <w:jc w:val="center"/>
              <w:rPr>
                <w:sz w:val="20"/>
              </w:rPr>
            </w:pPr>
            <w:r>
              <w:rPr>
                <w:sz w:val="20"/>
              </w:rPr>
              <w:t>538</w:t>
            </w:r>
          </w:p>
        </w:tc>
        <w:tc>
          <w:tcPr>
            <w:tcW w:w="1170" w:type="dxa"/>
            <w:tcBorders>
              <w:top w:val="single" w:sz="6" w:space="0" w:color="000000"/>
              <w:left w:val="single" w:sz="6" w:space="0" w:color="000000"/>
              <w:bottom w:val="single" w:sz="6" w:space="0" w:color="000000"/>
              <w:right w:val="single" w:sz="6" w:space="0" w:color="000000"/>
            </w:tcBorders>
            <w:vAlign w:val="center"/>
          </w:tcPr>
          <w:p w14:paraId="597A8D93" w14:textId="77777777" w:rsidR="00157052" w:rsidRPr="00677AC6" w:rsidRDefault="00157052" w:rsidP="004A727C">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4D963404" w14:textId="77777777" w:rsidR="00157052" w:rsidRPr="00677AC6" w:rsidRDefault="00157052" w:rsidP="004A727C">
            <w:pPr>
              <w:jc w:val="center"/>
              <w:rPr>
                <w:sz w:val="20"/>
              </w:rPr>
            </w:pPr>
            <w:r>
              <w:rPr>
                <w:sz w:val="20"/>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165661B6" w14:textId="77777777" w:rsidR="00157052" w:rsidRPr="00677AC6" w:rsidRDefault="00157052" w:rsidP="004A727C">
            <w:pPr>
              <w:jc w:val="center"/>
              <w:rPr>
                <w:sz w:val="20"/>
              </w:rPr>
            </w:pPr>
            <w:r>
              <w:rPr>
                <w:sz w:val="20"/>
              </w:rPr>
              <w:t>60</w:t>
            </w:r>
          </w:p>
        </w:tc>
        <w:tc>
          <w:tcPr>
            <w:tcW w:w="900" w:type="dxa"/>
            <w:tcBorders>
              <w:top w:val="single" w:sz="6" w:space="0" w:color="000000"/>
              <w:left w:val="single" w:sz="6" w:space="0" w:color="000000"/>
              <w:bottom w:val="single" w:sz="6" w:space="0" w:color="000000"/>
              <w:right w:val="single" w:sz="6" w:space="0" w:color="000000"/>
            </w:tcBorders>
            <w:vAlign w:val="center"/>
          </w:tcPr>
          <w:p w14:paraId="0AEF37F2" w14:textId="77777777" w:rsidR="00157052" w:rsidRPr="00677AC6" w:rsidRDefault="00157052" w:rsidP="004A727C">
            <w:pPr>
              <w:jc w:val="center"/>
              <w:rPr>
                <w:sz w:val="20"/>
              </w:rPr>
            </w:pPr>
            <w:r>
              <w:rPr>
                <w:sz w:val="20"/>
              </w:rPr>
              <w:t>7</w:t>
            </w:r>
          </w:p>
        </w:tc>
        <w:tc>
          <w:tcPr>
            <w:tcW w:w="1170" w:type="dxa"/>
            <w:tcBorders>
              <w:top w:val="single" w:sz="6" w:space="0" w:color="000000"/>
              <w:left w:val="single" w:sz="6" w:space="0" w:color="000000"/>
              <w:bottom w:val="single" w:sz="6" w:space="0" w:color="000000"/>
              <w:right w:val="single" w:sz="6" w:space="0" w:color="000000"/>
            </w:tcBorders>
            <w:vAlign w:val="center"/>
          </w:tcPr>
          <w:p w14:paraId="1641F491" w14:textId="77777777" w:rsidR="00157052" w:rsidRPr="00677AC6" w:rsidRDefault="00157052" w:rsidP="004A727C">
            <w:pPr>
              <w:jc w:val="center"/>
              <w:rPr>
                <w:sz w:val="20"/>
              </w:rPr>
            </w:pPr>
            <w:r>
              <w:rPr>
                <w:sz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7B50143F" w14:textId="77777777" w:rsidR="00157052" w:rsidRPr="00677AC6" w:rsidRDefault="00157052" w:rsidP="004A727C">
            <w:pPr>
              <w:jc w:val="center"/>
              <w:rPr>
                <w:sz w:val="20"/>
              </w:rPr>
            </w:pPr>
            <w:r>
              <w:rPr>
                <w:sz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A25B038" w14:textId="77777777" w:rsidR="00157052" w:rsidRPr="00677AC6" w:rsidRDefault="00157052" w:rsidP="004A727C">
            <w:pPr>
              <w:jc w:val="center"/>
              <w:rPr>
                <w:sz w:val="20"/>
              </w:rPr>
            </w:pPr>
            <w:r>
              <w:rPr>
                <w:sz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22E62D96" w14:textId="77777777" w:rsidR="00157052" w:rsidRPr="00677AC6" w:rsidRDefault="00157052" w:rsidP="004A727C">
            <w:pPr>
              <w:jc w:val="center"/>
              <w:rPr>
                <w:sz w:val="20"/>
              </w:rPr>
            </w:pPr>
            <w:r>
              <w:rPr>
                <w:sz w:val="20"/>
              </w:rPr>
              <w:t>N</w:t>
            </w:r>
          </w:p>
        </w:tc>
        <w:tc>
          <w:tcPr>
            <w:tcW w:w="2750" w:type="dxa"/>
            <w:tcBorders>
              <w:top w:val="single" w:sz="6" w:space="0" w:color="000000"/>
              <w:left w:val="nil"/>
              <w:bottom w:val="single" w:sz="6" w:space="0" w:color="000000"/>
              <w:right w:val="single" w:sz="12" w:space="0" w:color="000000"/>
            </w:tcBorders>
            <w:vAlign w:val="center"/>
          </w:tcPr>
          <w:p w14:paraId="736F93C7" w14:textId="77777777" w:rsidR="00157052" w:rsidRPr="00677AC6" w:rsidRDefault="00157052" w:rsidP="004A727C">
            <w:pPr>
              <w:rPr>
                <w:sz w:val="20"/>
              </w:rPr>
            </w:pPr>
            <w:r>
              <w:rPr>
                <w:sz w:val="20"/>
              </w:rPr>
              <w:t>WAC, NC, 2</w:t>
            </w:r>
            <w:r w:rsidRPr="00F76654">
              <w:rPr>
                <w:sz w:val="20"/>
                <w:vertAlign w:val="superscript"/>
              </w:rPr>
              <w:t>nd</w:t>
            </w:r>
            <w:r>
              <w:rPr>
                <w:sz w:val="20"/>
              </w:rPr>
              <w:t xml:space="preserve"> floor</w:t>
            </w:r>
          </w:p>
        </w:tc>
      </w:tr>
      <w:tr w:rsidR="00157052" w:rsidRPr="00677AC6" w14:paraId="608AC3AC" w14:textId="77777777" w:rsidTr="004A727C">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031B58FA" w14:textId="77777777" w:rsidR="00157052" w:rsidRPr="00677AC6" w:rsidRDefault="00157052" w:rsidP="004A727C">
            <w:pPr>
              <w:jc w:val="center"/>
              <w:rPr>
                <w:sz w:val="20"/>
              </w:rPr>
            </w:pPr>
            <w:r>
              <w:rPr>
                <w:sz w:val="20"/>
              </w:rPr>
              <w:t>Auditorium</w:t>
            </w:r>
          </w:p>
        </w:tc>
        <w:tc>
          <w:tcPr>
            <w:tcW w:w="990" w:type="dxa"/>
            <w:tcBorders>
              <w:top w:val="single" w:sz="6" w:space="0" w:color="000000"/>
              <w:left w:val="single" w:sz="6" w:space="0" w:color="000000"/>
              <w:bottom w:val="single" w:sz="6" w:space="0" w:color="000000"/>
              <w:right w:val="single" w:sz="6" w:space="0" w:color="000000"/>
            </w:tcBorders>
            <w:vAlign w:val="center"/>
          </w:tcPr>
          <w:p w14:paraId="4B3110FD" w14:textId="77777777" w:rsidR="00157052" w:rsidRPr="00677AC6" w:rsidRDefault="00157052" w:rsidP="004A727C">
            <w:pPr>
              <w:jc w:val="center"/>
              <w:rPr>
                <w:sz w:val="20"/>
              </w:rPr>
            </w:pPr>
            <w:r>
              <w:rPr>
                <w:sz w:val="20"/>
              </w:rPr>
              <w:t>478</w:t>
            </w:r>
          </w:p>
        </w:tc>
        <w:tc>
          <w:tcPr>
            <w:tcW w:w="1170" w:type="dxa"/>
            <w:tcBorders>
              <w:top w:val="single" w:sz="6" w:space="0" w:color="000000"/>
              <w:left w:val="single" w:sz="6" w:space="0" w:color="000000"/>
              <w:bottom w:val="single" w:sz="6" w:space="0" w:color="000000"/>
              <w:right w:val="single" w:sz="6" w:space="0" w:color="000000"/>
            </w:tcBorders>
            <w:vAlign w:val="center"/>
          </w:tcPr>
          <w:p w14:paraId="34658D29" w14:textId="77777777" w:rsidR="00157052" w:rsidRPr="00677AC6" w:rsidRDefault="00157052" w:rsidP="004A727C">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36E520CE" w14:textId="77777777" w:rsidR="00157052" w:rsidRPr="00677AC6" w:rsidRDefault="00157052" w:rsidP="004A727C">
            <w:pPr>
              <w:jc w:val="center"/>
              <w:rPr>
                <w:sz w:val="20"/>
              </w:rPr>
            </w:pPr>
            <w:r>
              <w:rPr>
                <w:sz w:val="20"/>
              </w:rPr>
              <w:t>77</w:t>
            </w:r>
          </w:p>
        </w:tc>
        <w:tc>
          <w:tcPr>
            <w:tcW w:w="1080" w:type="dxa"/>
            <w:tcBorders>
              <w:top w:val="single" w:sz="6" w:space="0" w:color="000000"/>
              <w:left w:val="single" w:sz="6" w:space="0" w:color="000000"/>
              <w:bottom w:val="single" w:sz="6" w:space="0" w:color="000000"/>
              <w:right w:val="single" w:sz="6" w:space="0" w:color="000000"/>
            </w:tcBorders>
            <w:vAlign w:val="center"/>
          </w:tcPr>
          <w:p w14:paraId="0F28608C" w14:textId="77777777" w:rsidR="00157052" w:rsidRPr="00677AC6" w:rsidRDefault="00157052" w:rsidP="004A727C">
            <w:pPr>
              <w:jc w:val="center"/>
              <w:rPr>
                <w:sz w:val="20"/>
              </w:rPr>
            </w:pPr>
            <w:r>
              <w:rPr>
                <w:sz w:val="20"/>
              </w:rPr>
              <w:t>54</w:t>
            </w:r>
          </w:p>
        </w:tc>
        <w:tc>
          <w:tcPr>
            <w:tcW w:w="900" w:type="dxa"/>
            <w:tcBorders>
              <w:top w:val="single" w:sz="6" w:space="0" w:color="000000"/>
              <w:left w:val="single" w:sz="6" w:space="0" w:color="000000"/>
              <w:bottom w:val="single" w:sz="6" w:space="0" w:color="000000"/>
              <w:right w:val="single" w:sz="6" w:space="0" w:color="000000"/>
            </w:tcBorders>
            <w:vAlign w:val="center"/>
          </w:tcPr>
          <w:p w14:paraId="1B0C88F1" w14:textId="77777777" w:rsidR="00157052" w:rsidRPr="00677AC6" w:rsidRDefault="00157052" w:rsidP="004A727C">
            <w:pPr>
              <w:jc w:val="center"/>
              <w:rPr>
                <w:sz w:val="20"/>
              </w:rPr>
            </w:pPr>
            <w:r>
              <w:rPr>
                <w:sz w:val="20"/>
              </w:rPr>
              <w:t>13</w:t>
            </w:r>
          </w:p>
        </w:tc>
        <w:tc>
          <w:tcPr>
            <w:tcW w:w="1170" w:type="dxa"/>
            <w:tcBorders>
              <w:top w:val="single" w:sz="6" w:space="0" w:color="000000"/>
              <w:left w:val="single" w:sz="6" w:space="0" w:color="000000"/>
              <w:bottom w:val="single" w:sz="6" w:space="0" w:color="000000"/>
              <w:right w:val="single" w:sz="6" w:space="0" w:color="000000"/>
            </w:tcBorders>
            <w:vAlign w:val="center"/>
          </w:tcPr>
          <w:p w14:paraId="4AEE543A" w14:textId="77777777" w:rsidR="00157052" w:rsidRPr="00677AC6" w:rsidRDefault="00157052" w:rsidP="004A727C">
            <w:pPr>
              <w:jc w:val="center"/>
              <w:rPr>
                <w:sz w:val="20"/>
              </w:rPr>
            </w:pPr>
            <w:r>
              <w:rPr>
                <w:sz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34220445" w14:textId="77777777" w:rsidR="00157052" w:rsidRPr="00677AC6" w:rsidRDefault="00157052" w:rsidP="004A727C">
            <w:pPr>
              <w:jc w:val="center"/>
              <w:rPr>
                <w:sz w:val="20"/>
              </w:rPr>
            </w:pPr>
            <w:r>
              <w:rPr>
                <w:sz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80AA4AF" w14:textId="77777777" w:rsidR="00157052" w:rsidRPr="00677AC6" w:rsidRDefault="00157052" w:rsidP="004A727C">
            <w:pPr>
              <w:jc w:val="center"/>
              <w:rPr>
                <w:sz w:val="20"/>
              </w:rPr>
            </w:pPr>
            <w:r>
              <w:rPr>
                <w:sz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6B5C8A57" w14:textId="77777777" w:rsidR="00157052" w:rsidRPr="00677AC6" w:rsidRDefault="00157052" w:rsidP="004A727C">
            <w:pPr>
              <w:jc w:val="center"/>
              <w:rPr>
                <w:sz w:val="20"/>
              </w:rPr>
            </w:pPr>
            <w:r>
              <w:rPr>
                <w:sz w:val="20"/>
              </w:rPr>
              <w:t>N</w:t>
            </w:r>
          </w:p>
        </w:tc>
        <w:tc>
          <w:tcPr>
            <w:tcW w:w="2750" w:type="dxa"/>
            <w:tcBorders>
              <w:top w:val="single" w:sz="6" w:space="0" w:color="000000"/>
              <w:left w:val="nil"/>
              <w:bottom w:val="single" w:sz="6" w:space="0" w:color="000000"/>
              <w:right w:val="single" w:sz="12" w:space="0" w:color="000000"/>
            </w:tcBorders>
            <w:vAlign w:val="center"/>
          </w:tcPr>
          <w:p w14:paraId="5834115B" w14:textId="77777777" w:rsidR="00157052" w:rsidRPr="00677AC6" w:rsidRDefault="00157052" w:rsidP="004A727C">
            <w:pPr>
              <w:rPr>
                <w:sz w:val="20"/>
              </w:rPr>
            </w:pPr>
            <w:r>
              <w:rPr>
                <w:sz w:val="20"/>
              </w:rPr>
              <w:t>NC, large open area, 2</w:t>
            </w:r>
            <w:r w:rsidRPr="00F76654">
              <w:rPr>
                <w:sz w:val="20"/>
                <w:vertAlign w:val="superscript"/>
              </w:rPr>
              <w:t>nd</w:t>
            </w:r>
            <w:r>
              <w:rPr>
                <w:sz w:val="20"/>
              </w:rPr>
              <w:t xml:space="preserve"> floor</w:t>
            </w:r>
          </w:p>
        </w:tc>
      </w:tr>
    </w:tbl>
    <w:p w14:paraId="468181BD" w14:textId="77777777" w:rsidR="00157052" w:rsidRDefault="00157052" w:rsidP="00157052"/>
    <w:p w14:paraId="715B0AD8" w14:textId="77777777" w:rsidR="00157052" w:rsidRPr="006E5607" w:rsidRDefault="00157052" w:rsidP="00157052"/>
    <w:p w14:paraId="4CBC02D8" w14:textId="77777777" w:rsidR="00157052" w:rsidRPr="006E5607" w:rsidRDefault="00157052" w:rsidP="00157052"/>
    <w:p w14:paraId="63C5F467" w14:textId="77777777" w:rsidR="00157052" w:rsidRPr="006E5607" w:rsidRDefault="00157052" w:rsidP="00157052"/>
    <w:p w14:paraId="3C3E0EC0" w14:textId="77777777" w:rsidR="00157052" w:rsidRPr="006E5607" w:rsidRDefault="00157052" w:rsidP="00157052"/>
    <w:p w14:paraId="33C8B4D7" w14:textId="77777777" w:rsidR="00157052" w:rsidRDefault="00157052" w:rsidP="00157052">
      <w:pPr>
        <w:sectPr w:rsidR="00157052" w:rsidSect="0073435D">
          <w:headerReference w:type="default" r:id="rId28"/>
          <w:footerReference w:type="default" r:id="rId29"/>
          <w:pgSz w:w="15840" w:h="12240" w:orient="landscape"/>
          <w:pgMar w:top="1440" w:right="1440" w:bottom="1440" w:left="1440" w:header="720" w:footer="720" w:gutter="0"/>
          <w:pgNumType w:start="1"/>
          <w:cols w:space="720"/>
          <w:docGrid w:linePitch="360"/>
        </w:sectPr>
      </w:pPr>
    </w:p>
    <w:tbl>
      <w:tblPr>
        <w:tblpPr w:leftFromText="180" w:rightFromText="180" w:vertAnchor="text" w:horzAnchor="page" w:tblpXSpec="center" w:tblpY="-96"/>
        <w:tblW w:w="1379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335"/>
        <w:gridCol w:w="1430"/>
        <w:gridCol w:w="1170"/>
        <w:gridCol w:w="810"/>
        <w:gridCol w:w="820"/>
        <w:gridCol w:w="1530"/>
        <w:gridCol w:w="900"/>
        <w:gridCol w:w="900"/>
        <w:gridCol w:w="1250"/>
        <w:gridCol w:w="900"/>
        <w:gridCol w:w="2750"/>
      </w:tblGrid>
      <w:tr w:rsidR="00157052" w:rsidRPr="00765C68" w14:paraId="51C0FC81" w14:textId="77777777" w:rsidTr="002C7F03">
        <w:trPr>
          <w:cantSplit/>
          <w:trHeight w:val="739"/>
          <w:tblHeader/>
        </w:trPr>
        <w:tc>
          <w:tcPr>
            <w:tcW w:w="1335" w:type="dxa"/>
            <w:tcBorders>
              <w:top w:val="single" w:sz="12" w:space="0" w:color="000000"/>
            </w:tcBorders>
            <w:vAlign w:val="bottom"/>
          </w:tcPr>
          <w:p w14:paraId="35CE74D2" w14:textId="77777777" w:rsidR="00157052" w:rsidRPr="00765C68" w:rsidRDefault="00157052" w:rsidP="00744C86">
            <w:pPr>
              <w:jc w:val="center"/>
              <w:rPr>
                <w:sz w:val="21"/>
                <w:szCs w:val="21"/>
              </w:rPr>
            </w:pPr>
            <w:r w:rsidRPr="00765C68">
              <w:rPr>
                <w:b/>
                <w:bCs/>
                <w:sz w:val="21"/>
                <w:szCs w:val="21"/>
              </w:rPr>
              <w:lastRenderedPageBreak/>
              <w:t>Location/ Room</w:t>
            </w:r>
          </w:p>
        </w:tc>
        <w:tc>
          <w:tcPr>
            <w:tcW w:w="1430" w:type="dxa"/>
            <w:tcBorders>
              <w:top w:val="single" w:sz="12" w:space="0" w:color="000000"/>
            </w:tcBorders>
            <w:vAlign w:val="bottom"/>
          </w:tcPr>
          <w:p w14:paraId="4C647886" w14:textId="77777777" w:rsidR="00157052" w:rsidRPr="00765C68" w:rsidRDefault="00157052" w:rsidP="00744C86">
            <w:pPr>
              <w:jc w:val="center"/>
              <w:rPr>
                <w:b/>
                <w:sz w:val="21"/>
                <w:szCs w:val="21"/>
              </w:rPr>
            </w:pPr>
            <w:r w:rsidRPr="00765C68">
              <w:rPr>
                <w:b/>
                <w:sz w:val="21"/>
                <w:szCs w:val="21"/>
              </w:rPr>
              <w:t>Carbon</w:t>
            </w:r>
          </w:p>
          <w:p w14:paraId="45709D86" w14:textId="77777777" w:rsidR="00157052" w:rsidRPr="00765C68" w:rsidRDefault="00157052" w:rsidP="00744C86">
            <w:pPr>
              <w:jc w:val="center"/>
              <w:rPr>
                <w:b/>
                <w:sz w:val="21"/>
                <w:szCs w:val="21"/>
              </w:rPr>
            </w:pPr>
            <w:r w:rsidRPr="00765C68">
              <w:rPr>
                <w:b/>
                <w:sz w:val="21"/>
                <w:szCs w:val="21"/>
              </w:rPr>
              <w:t>Dioxide</w:t>
            </w:r>
          </w:p>
          <w:p w14:paraId="0C57E64A" w14:textId="77777777" w:rsidR="00157052" w:rsidRPr="00765C68" w:rsidRDefault="00157052" w:rsidP="00744C86">
            <w:pPr>
              <w:jc w:val="center"/>
              <w:rPr>
                <w:b/>
                <w:sz w:val="21"/>
                <w:szCs w:val="21"/>
              </w:rPr>
            </w:pPr>
            <w:r w:rsidRPr="00765C68">
              <w:rPr>
                <w:b/>
                <w:sz w:val="21"/>
                <w:szCs w:val="21"/>
              </w:rPr>
              <w:t>(ppm)</w:t>
            </w:r>
          </w:p>
        </w:tc>
        <w:tc>
          <w:tcPr>
            <w:tcW w:w="1170" w:type="dxa"/>
            <w:tcBorders>
              <w:top w:val="single" w:sz="12" w:space="0" w:color="000000"/>
            </w:tcBorders>
            <w:vAlign w:val="center"/>
          </w:tcPr>
          <w:p w14:paraId="232A58BC" w14:textId="77777777" w:rsidR="00157052" w:rsidRPr="00765C68" w:rsidRDefault="00157052" w:rsidP="00744C86">
            <w:pPr>
              <w:jc w:val="center"/>
              <w:rPr>
                <w:b/>
                <w:sz w:val="21"/>
                <w:szCs w:val="21"/>
              </w:rPr>
            </w:pPr>
            <w:r w:rsidRPr="00765C68">
              <w:rPr>
                <w:b/>
                <w:sz w:val="21"/>
                <w:szCs w:val="21"/>
              </w:rPr>
              <w:t>Carbon Monoxide</w:t>
            </w:r>
          </w:p>
          <w:p w14:paraId="2A9AF273" w14:textId="77777777" w:rsidR="00157052" w:rsidRPr="00765C68" w:rsidRDefault="00157052" w:rsidP="00744C86">
            <w:pPr>
              <w:jc w:val="center"/>
              <w:rPr>
                <w:b/>
                <w:sz w:val="21"/>
                <w:szCs w:val="21"/>
              </w:rPr>
            </w:pPr>
            <w:r w:rsidRPr="00765C68">
              <w:rPr>
                <w:b/>
                <w:sz w:val="21"/>
                <w:szCs w:val="21"/>
              </w:rPr>
              <w:t>(ppm)</w:t>
            </w:r>
          </w:p>
        </w:tc>
        <w:tc>
          <w:tcPr>
            <w:tcW w:w="810" w:type="dxa"/>
            <w:tcBorders>
              <w:top w:val="single" w:sz="12" w:space="0" w:color="000000"/>
            </w:tcBorders>
            <w:vAlign w:val="bottom"/>
          </w:tcPr>
          <w:p w14:paraId="1553EA90" w14:textId="77777777" w:rsidR="00157052" w:rsidRPr="00765C68" w:rsidRDefault="00157052" w:rsidP="00744C86">
            <w:pPr>
              <w:jc w:val="center"/>
              <w:rPr>
                <w:b/>
                <w:sz w:val="21"/>
                <w:szCs w:val="21"/>
              </w:rPr>
            </w:pPr>
            <w:r>
              <w:rPr>
                <w:b/>
                <w:sz w:val="21"/>
                <w:szCs w:val="21"/>
              </w:rPr>
              <w:t xml:space="preserve"> </w:t>
            </w:r>
            <w:r w:rsidRPr="00765C68">
              <w:rPr>
                <w:b/>
                <w:sz w:val="21"/>
                <w:szCs w:val="21"/>
              </w:rPr>
              <w:t>Temp</w:t>
            </w:r>
          </w:p>
          <w:p w14:paraId="4F5A6669" w14:textId="77777777" w:rsidR="00157052" w:rsidRPr="00765C68" w:rsidRDefault="00157052" w:rsidP="00744C86">
            <w:pPr>
              <w:jc w:val="center"/>
              <w:rPr>
                <w:b/>
                <w:sz w:val="21"/>
                <w:szCs w:val="21"/>
              </w:rPr>
            </w:pPr>
            <w:r w:rsidRPr="00765C68">
              <w:rPr>
                <w:b/>
                <w:sz w:val="21"/>
                <w:szCs w:val="21"/>
              </w:rPr>
              <w:t>(°F)</w:t>
            </w:r>
          </w:p>
        </w:tc>
        <w:tc>
          <w:tcPr>
            <w:tcW w:w="820" w:type="dxa"/>
            <w:tcBorders>
              <w:top w:val="single" w:sz="12" w:space="0" w:color="000000"/>
            </w:tcBorders>
          </w:tcPr>
          <w:p w14:paraId="5A17AAA7" w14:textId="77777777" w:rsidR="00157052" w:rsidRPr="00765C68" w:rsidRDefault="00157052" w:rsidP="00744C86">
            <w:pPr>
              <w:jc w:val="center"/>
              <w:rPr>
                <w:b/>
                <w:sz w:val="21"/>
                <w:szCs w:val="21"/>
              </w:rPr>
            </w:pPr>
            <w:r>
              <w:rPr>
                <w:b/>
                <w:sz w:val="21"/>
                <w:szCs w:val="21"/>
              </w:rPr>
              <w:t xml:space="preserve">Floor Temp </w:t>
            </w:r>
            <w:r w:rsidRPr="00765C68">
              <w:rPr>
                <w:b/>
                <w:sz w:val="21"/>
                <w:szCs w:val="21"/>
              </w:rPr>
              <w:t>(°F)</w:t>
            </w:r>
          </w:p>
        </w:tc>
        <w:tc>
          <w:tcPr>
            <w:tcW w:w="1530" w:type="dxa"/>
            <w:tcBorders>
              <w:top w:val="single" w:sz="12" w:space="0" w:color="000000"/>
            </w:tcBorders>
          </w:tcPr>
          <w:p w14:paraId="58FAA0B5" w14:textId="77777777" w:rsidR="00157052" w:rsidRPr="00765C68" w:rsidRDefault="00157052" w:rsidP="00744C86">
            <w:pPr>
              <w:jc w:val="center"/>
              <w:rPr>
                <w:b/>
                <w:sz w:val="21"/>
                <w:szCs w:val="21"/>
              </w:rPr>
            </w:pPr>
            <w:r>
              <w:rPr>
                <w:b/>
                <w:sz w:val="21"/>
                <w:szCs w:val="21"/>
              </w:rPr>
              <w:t xml:space="preserve">Foundation Wall Temp </w:t>
            </w:r>
            <w:r w:rsidRPr="00765C68">
              <w:rPr>
                <w:b/>
                <w:sz w:val="21"/>
                <w:szCs w:val="21"/>
              </w:rPr>
              <w:t>(°F)</w:t>
            </w:r>
          </w:p>
        </w:tc>
        <w:tc>
          <w:tcPr>
            <w:tcW w:w="900" w:type="dxa"/>
            <w:tcBorders>
              <w:top w:val="single" w:sz="12" w:space="0" w:color="000000"/>
            </w:tcBorders>
          </w:tcPr>
          <w:p w14:paraId="21F42A01" w14:textId="77777777" w:rsidR="00157052" w:rsidRPr="00765C68" w:rsidRDefault="00157052" w:rsidP="00744C86">
            <w:pPr>
              <w:jc w:val="center"/>
              <w:rPr>
                <w:b/>
                <w:sz w:val="21"/>
                <w:szCs w:val="21"/>
              </w:rPr>
            </w:pPr>
            <w:r>
              <w:rPr>
                <w:b/>
                <w:sz w:val="21"/>
                <w:szCs w:val="21"/>
              </w:rPr>
              <w:t xml:space="preserve">Dew Point </w:t>
            </w:r>
            <w:r w:rsidRPr="00765C68">
              <w:rPr>
                <w:b/>
                <w:sz w:val="21"/>
                <w:szCs w:val="21"/>
              </w:rPr>
              <w:t>(°F)</w:t>
            </w:r>
          </w:p>
        </w:tc>
        <w:tc>
          <w:tcPr>
            <w:tcW w:w="900" w:type="dxa"/>
            <w:tcBorders>
              <w:top w:val="single" w:sz="12" w:space="0" w:color="000000"/>
            </w:tcBorders>
          </w:tcPr>
          <w:p w14:paraId="2EFC3192" w14:textId="77777777" w:rsidR="00157052" w:rsidRPr="00765C68" w:rsidRDefault="00157052" w:rsidP="00744C86">
            <w:pPr>
              <w:jc w:val="center"/>
              <w:rPr>
                <w:b/>
                <w:sz w:val="21"/>
                <w:szCs w:val="21"/>
              </w:rPr>
            </w:pPr>
            <w:r>
              <w:rPr>
                <w:b/>
                <w:sz w:val="21"/>
                <w:szCs w:val="21"/>
              </w:rPr>
              <w:t xml:space="preserve">Ceiling Temp </w:t>
            </w:r>
            <w:r w:rsidRPr="00765C68">
              <w:rPr>
                <w:b/>
                <w:sz w:val="21"/>
                <w:szCs w:val="21"/>
              </w:rPr>
              <w:t>(°F)</w:t>
            </w:r>
          </w:p>
        </w:tc>
        <w:tc>
          <w:tcPr>
            <w:tcW w:w="1250" w:type="dxa"/>
            <w:tcBorders>
              <w:top w:val="single" w:sz="12" w:space="0" w:color="000000"/>
            </w:tcBorders>
            <w:vAlign w:val="bottom"/>
          </w:tcPr>
          <w:p w14:paraId="1C067346" w14:textId="77777777" w:rsidR="00157052" w:rsidRPr="00765C68" w:rsidRDefault="00157052" w:rsidP="00744C86">
            <w:pPr>
              <w:jc w:val="center"/>
              <w:rPr>
                <w:b/>
                <w:sz w:val="21"/>
                <w:szCs w:val="21"/>
              </w:rPr>
            </w:pPr>
            <w:r w:rsidRPr="00765C68">
              <w:rPr>
                <w:b/>
                <w:sz w:val="21"/>
                <w:szCs w:val="21"/>
              </w:rPr>
              <w:t>Relative</w:t>
            </w:r>
          </w:p>
          <w:p w14:paraId="3E8117FA" w14:textId="77777777" w:rsidR="00157052" w:rsidRPr="00765C68" w:rsidRDefault="00157052" w:rsidP="00744C86">
            <w:pPr>
              <w:jc w:val="center"/>
              <w:rPr>
                <w:b/>
                <w:sz w:val="21"/>
                <w:szCs w:val="21"/>
              </w:rPr>
            </w:pPr>
            <w:r w:rsidRPr="00765C68">
              <w:rPr>
                <w:b/>
                <w:sz w:val="21"/>
                <w:szCs w:val="21"/>
              </w:rPr>
              <w:t>Humidity</w:t>
            </w:r>
          </w:p>
          <w:p w14:paraId="79819999" w14:textId="77777777" w:rsidR="00157052" w:rsidRPr="00765C68" w:rsidRDefault="00157052" w:rsidP="00744C86">
            <w:pPr>
              <w:jc w:val="center"/>
              <w:rPr>
                <w:b/>
                <w:sz w:val="21"/>
                <w:szCs w:val="21"/>
              </w:rPr>
            </w:pPr>
            <w:r w:rsidRPr="00765C68">
              <w:rPr>
                <w:b/>
                <w:sz w:val="21"/>
                <w:szCs w:val="21"/>
              </w:rPr>
              <w:t>(%)</w:t>
            </w:r>
          </w:p>
        </w:tc>
        <w:tc>
          <w:tcPr>
            <w:tcW w:w="900" w:type="dxa"/>
            <w:tcBorders>
              <w:top w:val="single" w:sz="12" w:space="0" w:color="000000"/>
            </w:tcBorders>
            <w:vAlign w:val="bottom"/>
          </w:tcPr>
          <w:p w14:paraId="7BEE833B" w14:textId="77777777" w:rsidR="00157052" w:rsidRPr="00765C68" w:rsidRDefault="00157052" w:rsidP="00744C86">
            <w:pPr>
              <w:jc w:val="center"/>
              <w:rPr>
                <w:b/>
                <w:sz w:val="21"/>
                <w:szCs w:val="21"/>
              </w:rPr>
            </w:pPr>
            <w:r w:rsidRPr="00765C68">
              <w:rPr>
                <w:b/>
                <w:sz w:val="21"/>
                <w:szCs w:val="21"/>
              </w:rPr>
              <w:t>PM2.5</w:t>
            </w:r>
          </w:p>
          <w:p w14:paraId="082D69FE" w14:textId="77777777" w:rsidR="00157052" w:rsidRPr="00CB6798" w:rsidRDefault="00157052" w:rsidP="00744C86">
            <w:pPr>
              <w:jc w:val="center"/>
              <w:rPr>
                <w:b/>
                <w:sz w:val="21"/>
                <w:szCs w:val="21"/>
              </w:rPr>
            </w:pPr>
            <w:r w:rsidRPr="00CB6798">
              <w:rPr>
                <w:b/>
                <w:sz w:val="21"/>
                <w:szCs w:val="21"/>
              </w:rPr>
              <w:t>(</w:t>
            </w:r>
            <w:r w:rsidRPr="00CB6798">
              <w:rPr>
                <w:rFonts w:ascii="Times" w:hAnsi="Times" w:cs="Times"/>
                <w:b/>
                <w:sz w:val="21"/>
                <w:szCs w:val="21"/>
              </w:rPr>
              <w:t>µg/m</w:t>
            </w:r>
            <w:r w:rsidRPr="00CB6798">
              <w:rPr>
                <w:rFonts w:ascii="Times" w:hAnsi="Times" w:cs="Times"/>
                <w:b/>
                <w:sz w:val="21"/>
                <w:szCs w:val="21"/>
                <w:vertAlign w:val="superscript"/>
              </w:rPr>
              <w:t>3</w:t>
            </w:r>
            <w:r w:rsidRPr="00CB6798">
              <w:rPr>
                <w:b/>
                <w:sz w:val="21"/>
                <w:szCs w:val="21"/>
              </w:rPr>
              <w:t>)</w:t>
            </w:r>
          </w:p>
        </w:tc>
        <w:tc>
          <w:tcPr>
            <w:tcW w:w="2750" w:type="dxa"/>
            <w:tcBorders>
              <w:top w:val="single" w:sz="12" w:space="0" w:color="000000"/>
            </w:tcBorders>
            <w:vAlign w:val="bottom"/>
          </w:tcPr>
          <w:p w14:paraId="5147FCFB" w14:textId="77777777" w:rsidR="00157052" w:rsidRPr="00765C68" w:rsidRDefault="00157052" w:rsidP="00744C86">
            <w:pPr>
              <w:jc w:val="center"/>
              <w:rPr>
                <w:b/>
                <w:sz w:val="21"/>
                <w:szCs w:val="21"/>
              </w:rPr>
            </w:pPr>
            <w:r w:rsidRPr="00765C68">
              <w:rPr>
                <w:b/>
                <w:sz w:val="21"/>
                <w:szCs w:val="21"/>
              </w:rPr>
              <w:t>Remarks</w:t>
            </w:r>
          </w:p>
        </w:tc>
      </w:tr>
      <w:tr w:rsidR="00157052" w:rsidRPr="00677AC6" w14:paraId="23A7BF86" w14:textId="77777777" w:rsidTr="002C7F03">
        <w:trPr>
          <w:cantSplit/>
          <w:trHeight w:val="648"/>
        </w:trPr>
        <w:tc>
          <w:tcPr>
            <w:tcW w:w="1335" w:type="dxa"/>
            <w:vAlign w:val="center"/>
          </w:tcPr>
          <w:p w14:paraId="73A3BA1A" w14:textId="77777777" w:rsidR="00157052" w:rsidRPr="00677AC6" w:rsidRDefault="00157052" w:rsidP="00744C86">
            <w:pPr>
              <w:jc w:val="center"/>
              <w:rPr>
                <w:sz w:val="20"/>
              </w:rPr>
            </w:pPr>
            <w:r>
              <w:rPr>
                <w:sz w:val="20"/>
              </w:rPr>
              <w:t>Former Police Office</w:t>
            </w:r>
          </w:p>
        </w:tc>
        <w:tc>
          <w:tcPr>
            <w:tcW w:w="1430" w:type="dxa"/>
            <w:vAlign w:val="center"/>
          </w:tcPr>
          <w:p w14:paraId="6B275E18" w14:textId="77777777" w:rsidR="00157052" w:rsidRPr="00677AC6" w:rsidRDefault="00157052" w:rsidP="00744C86">
            <w:pPr>
              <w:jc w:val="center"/>
              <w:rPr>
                <w:sz w:val="20"/>
              </w:rPr>
            </w:pPr>
            <w:r>
              <w:rPr>
                <w:sz w:val="20"/>
              </w:rPr>
              <w:t>624</w:t>
            </w:r>
          </w:p>
        </w:tc>
        <w:tc>
          <w:tcPr>
            <w:tcW w:w="1170" w:type="dxa"/>
            <w:vAlign w:val="center"/>
          </w:tcPr>
          <w:p w14:paraId="6051B93A" w14:textId="77777777" w:rsidR="00157052" w:rsidRPr="00677AC6" w:rsidRDefault="00157052" w:rsidP="00744C86">
            <w:pPr>
              <w:jc w:val="center"/>
              <w:rPr>
                <w:sz w:val="20"/>
              </w:rPr>
            </w:pPr>
            <w:r>
              <w:rPr>
                <w:sz w:val="20"/>
              </w:rPr>
              <w:t>ND</w:t>
            </w:r>
          </w:p>
        </w:tc>
        <w:tc>
          <w:tcPr>
            <w:tcW w:w="810" w:type="dxa"/>
            <w:vAlign w:val="center"/>
          </w:tcPr>
          <w:p w14:paraId="3A3BBF50" w14:textId="77777777" w:rsidR="00157052" w:rsidRPr="00677AC6" w:rsidRDefault="00157052" w:rsidP="00744C86">
            <w:pPr>
              <w:jc w:val="center"/>
              <w:rPr>
                <w:sz w:val="20"/>
              </w:rPr>
            </w:pPr>
            <w:r>
              <w:rPr>
                <w:sz w:val="20"/>
              </w:rPr>
              <w:t>72</w:t>
            </w:r>
          </w:p>
        </w:tc>
        <w:tc>
          <w:tcPr>
            <w:tcW w:w="820" w:type="dxa"/>
            <w:vAlign w:val="center"/>
          </w:tcPr>
          <w:p w14:paraId="2127205A" w14:textId="77777777" w:rsidR="00157052" w:rsidRDefault="00157052" w:rsidP="00744C86">
            <w:pPr>
              <w:jc w:val="center"/>
              <w:rPr>
                <w:sz w:val="20"/>
              </w:rPr>
            </w:pPr>
            <w:r>
              <w:rPr>
                <w:sz w:val="20"/>
              </w:rPr>
              <w:t>64</w:t>
            </w:r>
          </w:p>
        </w:tc>
        <w:tc>
          <w:tcPr>
            <w:tcW w:w="1530" w:type="dxa"/>
            <w:vAlign w:val="center"/>
          </w:tcPr>
          <w:p w14:paraId="7510F0B0" w14:textId="77777777" w:rsidR="00157052" w:rsidRDefault="00157052" w:rsidP="00744C86">
            <w:pPr>
              <w:jc w:val="center"/>
              <w:rPr>
                <w:sz w:val="20"/>
              </w:rPr>
            </w:pPr>
            <w:r>
              <w:rPr>
                <w:sz w:val="20"/>
              </w:rPr>
              <w:t>64</w:t>
            </w:r>
          </w:p>
        </w:tc>
        <w:tc>
          <w:tcPr>
            <w:tcW w:w="900" w:type="dxa"/>
            <w:vAlign w:val="center"/>
          </w:tcPr>
          <w:p w14:paraId="25EE8188" w14:textId="77777777" w:rsidR="00157052" w:rsidRDefault="00157052" w:rsidP="00744C86">
            <w:pPr>
              <w:jc w:val="center"/>
              <w:rPr>
                <w:sz w:val="20"/>
              </w:rPr>
            </w:pPr>
            <w:r>
              <w:rPr>
                <w:sz w:val="20"/>
              </w:rPr>
              <w:t>60</w:t>
            </w:r>
          </w:p>
        </w:tc>
        <w:tc>
          <w:tcPr>
            <w:tcW w:w="900" w:type="dxa"/>
            <w:vAlign w:val="center"/>
          </w:tcPr>
          <w:p w14:paraId="49EBFFF8" w14:textId="77777777" w:rsidR="00157052" w:rsidRDefault="00157052" w:rsidP="00744C86">
            <w:pPr>
              <w:jc w:val="center"/>
              <w:rPr>
                <w:sz w:val="20"/>
              </w:rPr>
            </w:pPr>
            <w:r>
              <w:rPr>
                <w:sz w:val="20"/>
              </w:rPr>
              <w:t>68</w:t>
            </w:r>
          </w:p>
        </w:tc>
        <w:tc>
          <w:tcPr>
            <w:tcW w:w="1250" w:type="dxa"/>
            <w:vAlign w:val="center"/>
          </w:tcPr>
          <w:p w14:paraId="7DC7A475" w14:textId="77777777" w:rsidR="00157052" w:rsidRPr="00677AC6" w:rsidRDefault="00157052" w:rsidP="00744C86">
            <w:pPr>
              <w:jc w:val="center"/>
              <w:rPr>
                <w:sz w:val="20"/>
              </w:rPr>
            </w:pPr>
            <w:r>
              <w:rPr>
                <w:sz w:val="20"/>
              </w:rPr>
              <w:t>66</w:t>
            </w:r>
          </w:p>
        </w:tc>
        <w:tc>
          <w:tcPr>
            <w:tcW w:w="900" w:type="dxa"/>
            <w:vAlign w:val="center"/>
          </w:tcPr>
          <w:p w14:paraId="6EFD14C3" w14:textId="77777777" w:rsidR="00157052" w:rsidRPr="00677AC6" w:rsidRDefault="00157052" w:rsidP="00744C86">
            <w:pPr>
              <w:jc w:val="center"/>
              <w:rPr>
                <w:sz w:val="20"/>
              </w:rPr>
            </w:pPr>
            <w:r>
              <w:rPr>
                <w:sz w:val="20"/>
              </w:rPr>
              <w:t>5</w:t>
            </w:r>
          </w:p>
        </w:tc>
        <w:tc>
          <w:tcPr>
            <w:tcW w:w="2750" w:type="dxa"/>
            <w:tcBorders>
              <w:left w:val="nil"/>
            </w:tcBorders>
            <w:vAlign w:val="center"/>
          </w:tcPr>
          <w:p w14:paraId="7E126B35" w14:textId="77777777" w:rsidR="00157052" w:rsidRPr="00677AC6" w:rsidRDefault="00157052" w:rsidP="00744C86">
            <w:pPr>
              <w:rPr>
                <w:sz w:val="20"/>
              </w:rPr>
            </w:pPr>
            <w:r>
              <w:rPr>
                <w:sz w:val="20"/>
              </w:rPr>
              <w:t>Holes in ceiling, cardboard stores on floor, missing ceiling tiles</w:t>
            </w:r>
          </w:p>
        </w:tc>
      </w:tr>
      <w:tr w:rsidR="00157052" w:rsidRPr="00677AC6" w14:paraId="609173E7" w14:textId="77777777" w:rsidTr="002C7F03">
        <w:trPr>
          <w:cantSplit/>
          <w:trHeight w:val="648"/>
        </w:trPr>
        <w:tc>
          <w:tcPr>
            <w:tcW w:w="1335" w:type="dxa"/>
            <w:tcBorders>
              <w:top w:val="single" w:sz="6" w:space="0" w:color="000000"/>
              <w:left w:val="single" w:sz="12" w:space="0" w:color="000000"/>
              <w:bottom w:val="single" w:sz="6" w:space="0" w:color="000000"/>
              <w:right w:val="single" w:sz="6" w:space="0" w:color="000000"/>
            </w:tcBorders>
            <w:vAlign w:val="center"/>
          </w:tcPr>
          <w:p w14:paraId="756B477A" w14:textId="77777777" w:rsidR="00157052" w:rsidRPr="00677AC6" w:rsidRDefault="00157052" w:rsidP="00744C86">
            <w:pPr>
              <w:jc w:val="center"/>
              <w:rPr>
                <w:sz w:val="20"/>
              </w:rPr>
            </w:pPr>
            <w:r>
              <w:rPr>
                <w:sz w:val="20"/>
              </w:rPr>
              <w:t>Central Area</w:t>
            </w:r>
          </w:p>
        </w:tc>
        <w:tc>
          <w:tcPr>
            <w:tcW w:w="1430" w:type="dxa"/>
            <w:tcBorders>
              <w:top w:val="single" w:sz="6" w:space="0" w:color="000000"/>
              <w:left w:val="single" w:sz="6" w:space="0" w:color="000000"/>
              <w:bottom w:val="single" w:sz="6" w:space="0" w:color="000000"/>
              <w:right w:val="single" w:sz="6" w:space="0" w:color="000000"/>
            </w:tcBorders>
            <w:vAlign w:val="center"/>
          </w:tcPr>
          <w:p w14:paraId="2FA1FE52" w14:textId="77777777" w:rsidR="00157052" w:rsidRPr="00677AC6" w:rsidRDefault="00157052" w:rsidP="00744C86">
            <w:pPr>
              <w:jc w:val="center"/>
              <w:rPr>
                <w:sz w:val="20"/>
              </w:rPr>
            </w:pPr>
            <w:r>
              <w:rPr>
                <w:sz w:val="20"/>
              </w:rPr>
              <w:t>546</w:t>
            </w:r>
          </w:p>
        </w:tc>
        <w:tc>
          <w:tcPr>
            <w:tcW w:w="1170" w:type="dxa"/>
            <w:tcBorders>
              <w:top w:val="single" w:sz="6" w:space="0" w:color="000000"/>
              <w:left w:val="single" w:sz="6" w:space="0" w:color="000000"/>
              <w:bottom w:val="single" w:sz="6" w:space="0" w:color="000000"/>
              <w:right w:val="single" w:sz="6" w:space="0" w:color="000000"/>
            </w:tcBorders>
            <w:vAlign w:val="center"/>
          </w:tcPr>
          <w:p w14:paraId="74A651F3" w14:textId="77777777" w:rsidR="00157052" w:rsidRPr="00677AC6" w:rsidRDefault="00157052" w:rsidP="00744C86">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2BA2C007" w14:textId="77777777" w:rsidR="00157052" w:rsidRPr="00677AC6" w:rsidRDefault="00157052" w:rsidP="00744C86">
            <w:pPr>
              <w:jc w:val="center"/>
              <w:rPr>
                <w:sz w:val="20"/>
              </w:rPr>
            </w:pPr>
            <w:r>
              <w:rPr>
                <w:sz w:val="20"/>
              </w:rPr>
              <w:t>71</w:t>
            </w:r>
          </w:p>
        </w:tc>
        <w:tc>
          <w:tcPr>
            <w:tcW w:w="820" w:type="dxa"/>
            <w:tcBorders>
              <w:top w:val="single" w:sz="6" w:space="0" w:color="000000"/>
              <w:left w:val="single" w:sz="6" w:space="0" w:color="000000"/>
              <w:bottom w:val="single" w:sz="6" w:space="0" w:color="000000"/>
              <w:right w:val="single" w:sz="6" w:space="0" w:color="000000"/>
            </w:tcBorders>
            <w:vAlign w:val="center"/>
          </w:tcPr>
          <w:p w14:paraId="1DADA3FD" w14:textId="77777777" w:rsidR="00157052" w:rsidRDefault="00157052" w:rsidP="00744C86">
            <w:pPr>
              <w:jc w:val="center"/>
              <w:rPr>
                <w:sz w:val="20"/>
              </w:rPr>
            </w:pPr>
            <w:r>
              <w:rPr>
                <w:sz w:val="20"/>
              </w:rPr>
              <w:t>62</w:t>
            </w:r>
          </w:p>
        </w:tc>
        <w:tc>
          <w:tcPr>
            <w:tcW w:w="1530" w:type="dxa"/>
            <w:tcBorders>
              <w:top w:val="single" w:sz="6" w:space="0" w:color="000000"/>
              <w:left w:val="single" w:sz="6" w:space="0" w:color="000000"/>
              <w:bottom w:val="single" w:sz="6" w:space="0" w:color="000000"/>
              <w:right w:val="single" w:sz="6" w:space="0" w:color="000000"/>
            </w:tcBorders>
            <w:vAlign w:val="center"/>
          </w:tcPr>
          <w:p w14:paraId="2978D36A" w14:textId="77777777" w:rsidR="00157052" w:rsidRDefault="00157052" w:rsidP="00744C86">
            <w:pPr>
              <w:jc w:val="center"/>
              <w:rPr>
                <w:sz w:val="20"/>
              </w:rPr>
            </w:pPr>
            <w:r>
              <w:rPr>
                <w:sz w:val="20"/>
              </w:rPr>
              <w:t>61</w:t>
            </w:r>
          </w:p>
        </w:tc>
        <w:tc>
          <w:tcPr>
            <w:tcW w:w="900" w:type="dxa"/>
            <w:tcBorders>
              <w:top w:val="single" w:sz="6" w:space="0" w:color="000000"/>
              <w:left w:val="single" w:sz="6" w:space="0" w:color="000000"/>
              <w:bottom w:val="single" w:sz="6" w:space="0" w:color="000000"/>
              <w:right w:val="single" w:sz="6" w:space="0" w:color="000000"/>
            </w:tcBorders>
            <w:vAlign w:val="center"/>
          </w:tcPr>
          <w:p w14:paraId="1B534D52" w14:textId="77777777" w:rsidR="00157052" w:rsidRDefault="00157052" w:rsidP="00744C86">
            <w:pPr>
              <w:jc w:val="center"/>
              <w:rPr>
                <w:sz w:val="20"/>
              </w:rPr>
            </w:pPr>
            <w:r>
              <w:rPr>
                <w:sz w:val="20"/>
              </w:rPr>
              <w:t>60</w:t>
            </w:r>
          </w:p>
        </w:tc>
        <w:tc>
          <w:tcPr>
            <w:tcW w:w="900" w:type="dxa"/>
            <w:tcBorders>
              <w:top w:val="single" w:sz="6" w:space="0" w:color="000000"/>
              <w:left w:val="single" w:sz="6" w:space="0" w:color="000000"/>
              <w:bottom w:val="single" w:sz="6" w:space="0" w:color="000000"/>
              <w:right w:val="single" w:sz="6" w:space="0" w:color="000000"/>
            </w:tcBorders>
            <w:vAlign w:val="center"/>
          </w:tcPr>
          <w:p w14:paraId="65CA0506" w14:textId="77777777" w:rsidR="00157052" w:rsidRDefault="00157052" w:rsidP="00744C86">
            <w:pPr>
              <w:jc w:val="center"/>
              <w:rPr>
                <w:sz w:val="20"/>
              </w:rPr>
            </w:pPr>
            <w:r>
              <w:rPr>
                <w:sz w:val="20"/>
              </w:rPr>
              <w:t>66</w:t>
            </w:r>
          </w:p>
        </w:tc>
        <w:tc>
          <w:tcPr>
            <w:tcW w:w="1250" w:type="dxa"/>
            <w:tcBorders>
              <w:top w:val="single" w:sz="6" w:space="0" w:color="000000"/>
              <w:left w:val="single" w:sz="6" w:space="0" w:color="000000"/>
              <w:bottom w:val="single" w:sz="6" w:space="0" w:color="000000"/>
              <w:right w:val="single" w:sz="6" w:space="0" w:color="000000"/>
            </w:tcBorders>
            <w:vAlign w:val="center"/>
          </w:tcPr>
          <w:p w14:paraId="122FA6E7" w14:textId="77777777" w:rsidR="00157052" w:rsidRPr="00677AC6" w:rsidRDefault="00157052" w:rsidP="00744C86">
            <w:pPr>
              <w:jc w:val="center"/>
              <w:rPr>
                <w:sz w:val="20"/>
              </w:rPr>
            </w:pPr>
            <w:r>
              <w:rPr>
                <w:sz w:val="20"/>
              </w:rPr>
              <w:t>68</w:t>
            </w:r>
          </w:p>
        </w:tc>
        <w:tc>
          <w:tcPr>
            <w:tcW w:w="900" w:type="dxa"/>
            <w:tcBorders>
              <w:top w:val="single" w:sz="6" w:space="0" w:color="000000"/>
              <w:left w:val="single" w:sz="6" w:space="0" w:color="000000"/>
              <w:bottom w:val="single" w:sz="6" w:space="0" w:color="000000"/>
              <w:right w:val="single" w:sz="6" w:space="0" w:color="000000"/>
            </w:tcBorders>
            <w:vAlign w:val="center"/>
          </w:tcPr>
          <w:p w14:paraId="492298BA" w14:textId="77777777" w:rsidR="00157052" w:rsidRPr="00677AC6" w:rsidRDefault="00157052" w:rsidP="00744C86">
            <w:pPr>
              <w:jc w:val="center"/>
              <w:rPr>
                <w:sz w:val="20"/>
              </w:rPr>
            </w:pPr>
            <w:r>
              <w:rPr>
                <w:sz w:val="20"/>
              </w:rPr>
              <w:t>6</w:t>
            </w:r>
          </w:p>
        </w:tc>
        <w:tc>
          <w:tcPr>
            <w:tcW w:w="2750" w:type="dxa"/>
            <w:tcBorders>
              <w:top w:val="single" w:sz="6" w:space="0" w:color="000000"/>
              <w:left w:val="nil"/>
              <w:bottom w:val="single" w:sz="6" w:space="0" w:color="000000"/>
              <w:right w:val="single" w:sz="12" w:space="0" w:color="000000"/>
            </w:tcBorders>
            <w:vAlign w:val="center"/>
          </w:tcPr>
          <w:p w14:paraId="4F49E2DF" w14:textId="77777777" w:rsidR="00157052" w:rsidRPr="00677AC6" w:rsidRDefault="00157052" w:rsidP="00744C86">
            <w:pPr>
              <w:rPr>
                <w:sz w:val="20"/>
              </w:rPr>
            </w:pPr>
            <w:r>
              <w:rPr>
                <w:sz w:val="20"/>
              </w:rPr>
              <w:t>Fan, water on floor from hose</w:t>
            </w:r>
          </w:p>
        </w:tc>
      </w:tr>
      <w:tr w:rsidR="00157052" w:rsidRPr="00677AC6" w14:paraId="47A99A11" w14:textId="77777777" w:rsidTr="002C7F03">
        <w:trPr>
          <w:cantSplit/>
          <w:trHeight w:val="648"/>
        </w:trPr>
        <w:tc>
          <w:tcPr>
            <w:tcW w:w="1335" w:type="dxa"/>
            <w:tcBorders>
              <w:top w:val="single" w:sz="6" w:space="0" w:color="000000"/>
              <w:left w:val="single" w:sz="12" w:space="0" w:color="000000"/>
              <w:bottom w:val="single" w:sz="6" w:space="0" w:color="000000"/>
              <w:right w:val="single" w:sz="6" w:space="0" w:color="000000"/>
            </w:tcBorders>
            <w:vAlign w:val="center"/>
          </w:tcPr>
          <w:p w14:paraId="47185E87" w14:textId="77777777" w:rsidR="00157052" w:rsidRPr="00677AC6" w:rsidRDefault="00157052" w:rsidP="00744C86">
            <w:pPr>
              <w:jc w:val="center"/>
              <w:rPr>
                <w:sz w:val="20"/>
              </w:rPr>
            </w:pPr>
            <w:r>
              <w:rPr>
                <w:sz w:val="20"/>
              </w:rPr>
              <w:t>Oil Tank Room</w:t>
            </w:r>
          </w:p>
        </w:tc>
        <w:tc>
          <w:tcPr>
            <w:tcW w:w="1430" w:type="dxa"/>
            <w:tcBorders>
              <w:top w:val="single" w:sz="6" w:space="0" w:color="000000"/>
              <w:left w:val="single" w:sz="6" w:space="0" w:color="000000"/>
              <w:bottom w:val="single" w:sz="6" w:space="0" w:color="000000"/>
              <w:right w:val="single" w:sz="6" w:space="0" w:color="000000"/>
            </w:tcBorders>
            <w:vAlign w:val="center"/>
          </w:tcPr>
          <w:p w14:paraId="0CEF3351" w14:textId="77777777" w:rsidR="00157052" w:rsidRPr="00677AC6" w:rsidRDefault="00157052" w:rsidP="00744C86">
            <w:pPr>
              <w:jc w:val="center"/>
              <w:rPr>
                <w:sz w:val="20"/>
              </w:rPr>
            </w:pPr>
            <w:r>
              <w:rPr>
                <w:sz w:val="20"/>
              </w:rPr>
              <w:t>505</w:t>
            </w:r>
          </w:p>
        </w:tc>
        <w:tc>
          <w:tcPr>
            <w:tcW w:w="1170" w:type="dxa"/>
            <w:tcBorders>
              <w:top w:val="single" w:sz="6" w:space="0" w:color="000000"/>
              <w:left w:val="single" w:sz="6" w:space="0" w:color="000000"/>
              <w:bottom w:val="single" w:sz="6" w:space="0" w:color="000000"/>
              <w:right w:val="single" w:sz="6" w:space="0" w:color="000000"/>
            </w:tcBorders>
            <w:vAlign w:val="center"/>
          </w:tcPr>
          <w:p w14:paraId="4F906ED6" w14:textId="77777777" w:rsidR="00157052" w:rsidRPr="00677AC6" w:rsidRDefault="00157052" w:rsidP="00744C86">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72F8DB5C" w14:textId="77777777" w:rsidR="00157052" w:rsidRPr="00677AC6" w:rsidRDefault="00157052" w:rsidP="00744C86">
            <w:pPr>
              <w:jc w:val="center"/>
              <w:rPr>
                <w:sz w:val="20"/>
              </w:rPr>
            </w:pPr>
            <w:r>
              <w:rPr>
                <w:sz w:val="20"/>
              </w:rPr>
              <w:t>69</w:t>
            </w:r>
          </w:p>
        </w:tc>
        <w:tc>
          <w:tcPr>
            <w:tcW w:w="820" w:type="dxa"/>
            <w:tcBorders>
              <w:top w:val="single" w:sz="6" w:space="0" w:color="000000"/>
              <w:left w:val="single" w:sz="6" w:space="0" w:color="000000"/>
              <w:bottom w:val="single" w:sz="6" w:space="0" w:color="000000"/>
              <w:right w:val="single" w:sz="6" w:space="0" w:color="000000"/>
            </w:tcBorders>
            <w:vAlign w:val="center"/>
          </w:tcPr>
          <w:p w14:paraId="50044D89" w14:textId="77777777" w:rsidR="00157052" w:rsidRDefault="00157052" w:rsidP="00744C86">
            <w:pPr>
              <w:jc w:val="center"/>
              <w:rPr>
                <w:sz w:val="20"/>
              </w:rPr>
            </w:pPr>
            <w:r>
              <w:rPr>
                <w:sz w:val="20"/>
              </w:rPr>
              <w:t>62</w:t>
            </w:r>
          </w:p>
        </w:tc>
        <w:tc>
          <w:tcPr>
            <w:tcW w:w="1530" w:type="dxa"/>
            <w:tcBorders>
              <w:top w:val="single" w:sz="6" w:space="0" w:color="000000"/>
              <w:left w:val="single" w:sz="6" w:space="0" w:color="000000"/>
              <w:bottom w:val="single" w:sz="6" w:space="0" w:color="000000"/>
              <w:right w:val="single" w:sz="6" w:space="0" w:color="000000"/>
            </w:tcBorders>
            <w:vAlign w:val="center"/>
          </w:tcPr>
          <w:p w14:paraId="501F5703" w14:textId="77777777" w:rsidR="00157052" w:rsidRDefault="00157052" w:rsidP="00744C86">
            <w:pPr>
              <w:jc w:val="center"/>
              <w:rPr>
                <w:sz w:val="20"/>
              </w:rPr>
            </w:pPr>
            <w:r>
              <w:rPr>
                <w:sz w:val="20"/>
              </w:rPr>
              <w:t>59</w:t>
            </w:r>
          </w:p>
        </w:tc>
        <w:tc>
          <w:tcPr>
            <w:tcW w:w="900" w:type="dxa"/>
            <w:tcBorders>
              <w:top w:val="single" w:sz="6" w:space="0" w:color="000000"/>
              <w:left w:val="single" w:sz="6" w:space="0" w:color="000000"/>
              <w:bottom w:val="single" w:sz="6" w:space="0" w:color="000000"/>
              <w:right w:val="single" w:sz="6" w:space="0" w:color="000000"/>
            </w:tcBorders>
            <w:vAlign w:val="center"/>
          </w:tcPr>
          <w:p w14:paraId="5D59EA8D" w14:textId="77777777" w:rsidR="00157052" w:rsidRDefault="00157052" w:rsidP="00744C86">
            <w:pPr>
              <w:jc w:val="center"/>
              <w:rPr>
                <w:sz w:val="20"/>
              </w:rPr>
            </w:pPr>
            <w:r>
              <w:rPr>
                <w:sz w:val="20"/>
              </w:rPr>
              <w:t>59</w:t>
            </w:r>
          </w:p>
        </w:tc>
        <w:tc>
          <w:tcPr>
            <w:tcW w:w="900" w:type="dxa"/>
            <w:tcBorders>
              <w:top w:val="single" w:sz="6" w:space="0" w:color="000000"/>
              <w:left w:val="single" w:sz="6" w:space="0" w:color="000000"/>
              <w:bottom w:val="single" w:sz="6" w:space="0" w:color="000000"/>
              <w:right w:val="single" w:sz="6" w:space="0" w:color="000000"/>
            </w:tcBorders>
            <w:vAlign w:val="center"/>
          </w:tcPr>
          <w:p w14:paraId="5D88029B" w14:textId="77777777" w:rsidR="00157052" w:rsidRDefault="00157052" w:rsidP="00744C86">
            <w:pPr>
              <w:jc w:val="center"/>
              <w:rPr>
                <w:sz w:val="20"/>
              </w:rPr>
            </w:pPr>
            <w:r>
              <w:rPr>
                <w:sz w:val="20"/>
              </w:rPr>
              <w:t>67</w:t>
            </w:r>
          </w:p>
        </w:tc>
        <w:tc>
          <w:tcPr>
            <w:tcW w:w="1250" w:type="dxa"/>
            <w:tcBorders>
              <w:top w:val="single" w:sz="6" w:space="0" w:color="000000"/>
              <w:left w:val="single" w:sz="6" w:space="0" w:color="000000"/>
              <w:bottom w:val="single" w:sz="6" w:space="0" w:color="000000"/>
              <w:right w:val="single" w:sz="6" w:space="0" w:color="000000"/>
            </w:tcBorders>
            <w:vAlign w:val="center"/>
          </w:tcPr>
          <w:p w14:paraId="45D8D6EA" w14:textId="77777777" w:rsidR="00157052" w:rsidRPr="00677AC6" w:rsidRDefault="00157052" w:rsidP="00744C86">
            <w:pPr>
              <w:jc w:val="center"/>
              <w:rPr>
                <w:sz w:val="20"/>
              </w:rPr>
            </w:pPr>
            <w:r>
              <w:rPr>
                <w:sz w:val="20"/>
              </w:rPr>
              <w:t>68</w:t>
            </w:r>
          </w:p>
        </w:tc>
        <w:tc>
          <w:tcPr>
            <w:tcW w:w="900" w:type="dxa"/>
            <w:tcBorders>
              <w:top w:val="single" w:sz="6" w:space="0" w:color="000000"/>
              <w:left w:val="single" w:sz="6" w:space="0" w:color="000000"/>
              <w:bottom w:val="single" w:sz="6" w:space="0" w:color="000000"/>
              <w:right w:val="single" w:sz="6" w:space="0" w:color="000000"/>
            </w:tcBorders>
            <w:vAlign w:val="center"/>
          </w:tcPr>
          <w:p w14:paraId="2AB9AA59" w14:textId="77777777" w:rsidR="00157052" w:rsidRPr="00677AC6" w:rsidRDefault="00157052" w:rsidP="00744C86">
            <w:pPr>
              <w:jc w:val="center"/>
              <w:rPr>
                <w:sz w:val="20"/>
              </w:rPr>
            </w:pPr>
            <w:r>
              <w:rPr>
                <w:sz w:val="20"/>
              </w:rPr>
              <w:t>5</w:t>
            </w:r>
          </w:p>
        </w:tc>
        <w:tc>
          <w:tcPr>
            <w:tcW w:w="2750" w:type="dxa"/>
            <w:tcBorders>
              <w:top w:val="single" w:sz="6" w:space="0" w:color="000000"/>
              <w:left w:val="nil"/>
              <w:bottom w:val="single" w:sz="6" w:space="0" w:color="000000"/>
              <w:right w:val="single" w:sz="12" w:space="0" w:color="000000"/>
            </w:tcBorders>
            <w:vAlign w:val="center"/>
          </w:tcPr>
          <w:p w14:paraId="2FC8DBEB" w14:textId="77777777" w:rsidR="00157052" w:rsidRPr="00677AC6" w:rsidRDefault="00157052" w:rsidP="00744C86">
            <w:pPr>
              <w:rPr>
                <w:sz w:val="20"/>
              </w:rPr>
            </w:pPr>
            <w:r>
              <w:rPr>
                <w:sz w:val="20"/>
              </w:rPr>
              <w:t>Exhaust fan in window</w:t>
            </w:r>
          </w:p>
        </w:tc>
      </w:tr>
      <w:tr w:rsidR="00157052" w:rsidRPr="00677AC6" w14:paraId="13683F6D" w14:textId="77777777" w:rsidTr="002C7F03">
        <w:trPr>
          <w:cantSplit/>
          <w:trHeight w:val="648"/>
        </w:trPr>
        <w:tc>
          <w:tcPr>
            <w:tcW w:w="1335" w:type="dxa"/>
            <w:tcBorders>
              <w:top w:val="single" w:sz="6" w:space="0" w:color="000000"/>
              <w:left w:val="single" w:sz="12" w:space="0" w:color="000000"/>
              <w:bottom w:val="single" w:sz="6" w:space="0" w:color="000000"/>
              <w:right w:val="single" w:sz="6" w:space="0" w:color="000000"/>
            </w:tcBorders>
            <w:vAlign w:val="center"/>
          </w:tcPr>
          <w:p w14:paraId="508853E5" w14:textId="77777777" w:rsidR="00157052" w:rsidRPr="00677AC6" w:rsidRDefault="00157052" w:rsidP="00744C86">
            <w:pPr>
              <w:jc w:val="center"/>
              <w:rPr>
                <w:sz w:val="20"/>
              </w:rPr>
            </w:pPr>
            <w:r>
              <w:rPr>
                <w:sz w:val="20"/>
              </w:rPr>
              <w:t>HVAC Room</w:t>
            </w:r>
          </w:p>
        </w:tc>
        <w:tc>
          <w:tcPr>
            <w:tcW w:w="1430" w:type="dxa"/>
            <w:tcBorders>
              <w:top w:val="single" w:sz="6" w:space="0" w:color="000000"/>
              <w:left w:val="single" w:sz="6" w:space="0" w:color="000000"/>
              <w:bottom w:val="single" w:sz="6" w:space="0" w:color="000000"/>
              <w:right w:val="single" w:sz="6" w:space="0" w:color="000000"/>
            </w:tcBorders>
            <w:vAlign w:val="center"/>
          </w:tcPr>
          <w:p w14:paraId="19074A3E" w14:textId="77777777" w:rsidR="00157052" w:rsidRPr="00677AC6" w:rsidRDefault="00157052" w:rsidP="00744C86">
            <w:pPr>
              <w:jc w:val="center"/>
              <w:rPr>
                <w:sz w:val="20"/>
              </w:rPr>
            </w:pPr>
            <w:r>
              <w:rPr>
                <w:sz w:val="20"/>
              </w:rPr>
              <w:t>580</w:t>
            </w:r>
          </w:p>
        </w:tc>
        <w:tc>
          <w:tcPr>
            <w:tcW w:w="1170" w:type="dxa"/>
            <w:tcBorders>
              <w:top w:val="single" w:sz="6" w:space="0" w:color="000000"/>
              <w:left w:val="single" w:sz="6" w:space="0" w:color="000000"/>
              <w:bottom w:val="single" w:sz="6" w:space="0" w:color="000000"/>
              <w:right w:val="single" w:sz="6" w:space="0" w:color="000000"/>
            </w:tcBorders>
            <w:vAlign w:val="center"/>
          </w:tcPr>
          <w:p w14:paraId="47B7DC07" w14:textId="77777777" w:rsidR="00157052" w:rsidRPr="00677AC6" w:rsidRDefault="00157052" w:rsidP="00744C86">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7380D886" w14:textId="77777777" w:rsidR="00157052" w:rsidRPr="00677AC6" w:rsidRDefault="00157052" w:rsidP="00744C86">
            <w:pPr>
              <w:jc w:val="center"/>
              <w:rPr>
                <w:sz w:val="20"/>
              </w:rPr>
            </w:pPr>
            <w:r>
              <w:rPr>
                <w:sz w:val="20"/>
              </w:rPr>
              <w:t>69</w:t>
            </w:r>
          </w:p>
        </w:tc>
        <w:tc>
          <w:tcPr>
            <w:tcW w:w="820" w:type="dxa"/>
            <w:tcBorders>
              <w:top w:val="single" w:sz="6" w:space="0" w:color="000000"/>
              <w:left w:val="single" w:sz="6" w:space="0" w:color="000000"/>
              <w:bottom w:val="single" w:sz="6" w:space="0" w:color="000000"/>
              <w:right w:val="single" w:sz="6" w:space="0" w:color="000000"/>
            </w:tcBorders>
            <w:vAlign w:val="center"/>
          </w:tcPr>
          <w:p w14:paraId="30FF80AC" w14:textId="77777777" w:rsidR="00157052" w:rsidRDefault="00157052" w:rsidP="00744C86">
            <w:pPr>
              <w:jc w:val="center"/>
              <w:rPr>
                <w:sz w:val="20"/>
              </w:rPr>
            </w:pPr>
            <w:r>
              <w:rPr>
                <w:sz w:val="20"/>
              </w:rPr>
              <w:t>60</w:t>
            </w:r>
          </w:p>
        </w:tc>
        <w:tc>
          <w:tcPr>
            <w:tcW w:w="1530" w:type="dxa"/>
            <w:tcBorders>
              <w:top w:val="single" w:sz="6" w:space="0" w:color="000000"/>
              <w:left w:val="single" w:sz="6" w:space="0" w:color="000000"/>
              <w:bottom w:val="single" w:sz="6" w:space="0" w:color="000000"/>
              <w:right w:val="single" w:sz="6" w:space="0" w:color="000000"/>
            </w:tcBorders>
            <w:vAlign w:val="center"/>
          </w:tcPr>
          <w:p w14:paraId="54F800DA" w14:textId="77777777" w:rsidR="00157052" w:rsidRDefault="00157052" w:rsidP="00744C86">
            <w:pPr>
              <w:jc w:val="center"/>
              <w:rPr>
                <w:sz w:val="20"/>
              </w:rPr>
            </w:pPr>
            <w:r>
              <w:rPr>
                <w:sz w:val="20"/>
              </w:rPr>
              <w:t>61</w:t>
            </w:r>
          </w:p>
        </w:tc>
        <w:tc>
          <w:tcPr>
            <w:tcW w:w="900" w:type="dxa"/>
            <w:tcBorders>
              <w:top w:val="single" w:sz="6" w:space="0" w:color="000000"/>
              <w:left w:val="single" w:sz="6" w:space="0" w:color="000000"/>
              <w:bottom w:val="single" w:sz="6" w:space="0" w:color="000000"/>
              <w:right w:val="single" w:sz="6" w:space="0" w:color="000000"/>
            </w:tcBorders>
            <w:vAlign w:val="center"/>
          </w:tcPr>
          <w:p w14:paraId="49459824" w14:textId="77777777" w:rsidR="00157052" w:rsidRDefault="00157052" w:rsidP="00744C86">
            <w:pPr>
              <w:jc w:val="center"/>
              <w:rPr>
                <w:sz w:val="20"/>
              </w:rPr>
            </w:pPr>
            <w:r>
              <w:rPr>
                <w:sz w:val="20"/>
              </w:rPr>
              <w:t>59</w:t>
            </w:r>
          </w:p>
        </w:tc>
        <w:tc>
          <w:tcPr>
            <w:tcW w:w="900" w:type="dxa"/>
            <w:tcBorders>
              <w:top w:val="single" w:sz="6" w:space="0" w:color="000000"/>
              <w:left w:val="single" w:sz="6" w:space="0" w:color="000000"/>
              <w:bottom w:val="single" w:sz="6" w:space="0" w:color="000000"/>
              <w:right w:val="single" w:sz="6" w:space="0" w:color="000000"/>
            </w:tcBorders>
            <w:vAlign w:val="center"/>
          </w:tcPr>
          <w:p w14:paraId="0DEA7AF7" w14:textId="77777777" w:rsidR="00157052" w:rsidRDefault="00157052" w:rsidP="00744C86">
            <w:pPr>
              <w:jc w:val="center"/>
              <w:rPr>
                <w:sz w:val="20"/>
              </w:rPr>
            </w:pPr>
            <w:r>
              <w:rPr>
                <w:sz w:val="20"/>
              </w:rPr>
              <w:t>67</w:t>
            </w:r>
          </w:p>
        </w:tc>
        <w:tc>
          <w:tcPr>
            <w:tcW w:w="1250" w:type="dxa"/>
            <w:tcBorders>
              <w:top w:val="single" w:sz="6" w:space="0" w:color="000000"/>
              <w:left w:val="single" w:sz="6" w:space="0" w:color="000000"/>
              <w:bottom w:val="single" w:sz="6" w:space="0" w:color="000000"/>
              <w:right w:val="single" w:sz="6" w:space="0" w:color="000000"/>
            </w:tcBorders>
            <w:vAlign w:val="center"/>
          </w:tcPr>
          <w:p w14:paraId="777C200E" w14:textId="77777777" w:rsidR="00157052" w:rsidRPr="00677AC6" w:rsidRDefault="00157052" w:rsidP="00744C86">
            <w:pPr>
              <w:jc w:val="center"/>
              <w:rPr>
                <w:sz w:val="20"/>
              </w:rPr>
            </w:pPr>
            <w:r>
              <w:rPr>
                <w:sz w:val="20"/>
              </w:rPr>
              <w:t>70</w:t>
            </w:r>
          </w:p>
        </w:tc>
        <w:tc>
          <w:tcPr>
            <w:tcW w:w="900" w:type="dxa"/>
            <w:tcBorders>
              <w:top w:val="single" w:sz="6" w:space="0" w:color="000000"/>
              <w:left w:val="single" w:sz="6" w:space="0" w:color="000000"/>
              <w:bottom w:val="single" w:sz="6" w:space="0" w:color="000000"/>
              <w:right w:val="single" w:sz="6" w:space="0" w:color="000000"/>
            </w:tcBorders>
            <w:vAlign w:val="center"/>
          </w:tcPr>
          <w:p w14:paraId="6FE6C07B" w14:textId="77777777" w:rsidR="00157052" w:rsidRPr="00677AC6" w:rsidRDefault="00157052" w:rsidP="00744C86">
            <w:pPr>
              <w:jc w:val="center"/>
              <w:rPr>
                <w:sz w:val="20"/>
              </w:rPr>
            </w:pPr>
            <w:r>
              <w:rPr>
                <w:sz w:val="20"/>
              </w:rPr>
              <w:t>7</w:t>
            </w:r>
          </w:p>
        </w:tc>
        <w:tc>
          <w:tcPr>
            <w:tcW w:w="2750" w:type="dxa"/>
            <w:tcBorders>
              <w:top w:val="single" w:sz="6" w:space="0" w:color="000000"/>
              <w:left w:val="nil"/>
              <w:bottom w:val="single" w:sz="6" w:space="0" w:color="000000"/>
              <w:right w:val="single" w:sz="12" w:space="0" w:color="000000"/>
            </w:tcBorders>
            <w:vAlign w:val="center"/>
          </w:tcPr>
          <w:p w14:paraId="02731138" w14:textId="77777777" w:rsidR="00157052" w:rsidRPr="00677AC6" w:rsidRDefault="00157052" w:rsidP="00744C86">
            <w:pPr>
              <w:rPr>
                <w:sz w:val="20"/>
              </w:rPr>
            </w:pPr>
            <w:r>
              <w:rPr>
                <w:sz w:val="20"/>
              </w:rPr>
              <w:t xml:space="preserve">HVAC appeared off </w:t>
            </w:r>
          </w:p>
        </w:tc>
      </w:tr>
    </w:tbl>
    <w:p w14:paraId="25E8EB3F" w14:textId="77777777" w:rsidR="003379B2" w:rsidRDefault="003379B2" w:rsidP="00ED4874">
      <w:pPr>
        <w:sectPr w:rsidR="003379B2" w:rsidSect="00850E73">
          <w:headerReference w:type="default" r:id="rId30"/>
          <w:footerReference w:type="default" r:id="rId31"/>
          <w:pgSz w:w="15840" w:h="12240" w:orient="landscape"/>
          <w:pgMar w:top="1440" w:right="1440" w:bottom="1440" w:left="1440" w:header="720" w:footer="720" w:gutter="0"/>
          <w:cols w:space="720"/>
          <w:docGrid w:linePitch="360"/>
        </w:sectPr>
      </w:pPr>
    </w:p>
    <w:p w14:paraId="75746398" w14:textId="77777777" w:rsidR="003379B2" w:rsidRDefault="003379B2" w:rsidP="003379B2">
      <w:pPr>
        <w:pStyle w:val="Heading1"/>
      </w:pPr>
      <w:r>
        <w:rPr>
          <w:noProof/>
        </w:rPr>
        <w:lastRenderedPageBreak/>
        <mc:AlternateContent>
          <mc:Choice Requires="wps">
            <w:drawing>
              <wp:inline distT="0" distB="0" distL="0" distR="0" wp14:anchorId="5E12FB08" wp14:editId="193539A6">
                <wp:extent cx="5943600" cy="8229600"/>
                <wp:effectExtent l="0" t="0" r="19050" b="19050"/>
                <wp:docPr id="1862316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47FCC45A" w14:textId="77777777" w:rsidR="003379B2" w:rsidRDefault="003379B2" w:rsidP="003379B2">
                            <w:pPr>
                              <w:jc w:val="center"/>
                              <w:rPr>
                                <w:b/>
                                <w:sz w:val="36"/>
                              </w:rPr>
                            </w:pPr>
                          </w:p>
                          <w:p w14:paraId="47059254" w14:textId="77777777" w:rsidR="003379B2" w:rsidRDefault="003379B2" w:rsidP="003379B2">
                            <w:pPr>
                              <w:jc w:val="center"/>
                              <w:rPr>
                                <w:b/>
                                <w:sz w:val="36"/>
                              </w:rPr>
                            </w:pPr>
                          </w:p>
                          <w:p w14:paraId="3BCB6DFE" w14:textId="77777777" w:rsidR="003379B2" w:rsidRPr="004027AB" w:rsidRDefault="003379B2" w:rsidP="003379B2">
                            <w:pPr>
                              <w:jc w:val="center"/>
                              <w:rPr>
                                <w:b/>
                                <w:sz w:val="36"/>
                              </w:rPr>
                            </w:pPr>
                            <w:r>
                              <w:rPr>
                                <w:b/>
                                <w:sz w:val="36"/>
                              </w:rPr>
                              <w:t>WATER DAMAGE ASSESSMENT</w:t>
                            </w:r>
                          </w:p>
                          <w:p w14:paraId="06477C13" w14:textId="77777777" w:rsidR="003379B2" w:rsidRPr="004027AB" w:rsidRDefault="003379B2" w:rsidP="003379B2">
                            <w:pPr>
                              <w:jc w:val="center"/>
                              <w:rPr>
                                <w:b/>
                                <w:sz w:val="28"/>
                              </w:rPr>
                            </w:pPr>
                          </w:p>
                          <w:p w14:paraId="7F6F8D5C" w14:textId="77777777" w:rsidR="003379B2" w:rsidRDefault="003379B2" w:rsidP="003379B2">
                            <w:pPr>
                              <w:jc w:val="center"/>
                              <w:rPr>
                                <w:b/>
                                <w:sz w:val="28"/>
                              </w:rPr>
                            </w:pPr>
                          </w:p>
                          <w:p w14:paraId="758F05EB" w14:textId="77777777" w:rsidR="003379B2" w:rsidRDefault="003379B2" w:rsidP="003379B2">
                            <w:pPr>
                              <w:jc w:val="center"/>
                              <w:rPr>
                                <w:b/>
                                <w:bCs/>
                                <w:sz w:val="28"/>
                              </w:rPr>
                            </w:pPr>
                            <w:r>
                              <w:rPr>
                                <w:b/>
                                <w:bCs/>
                                <w:sz w:val="28"/>
                              </w:rPr>
                              <w:t>Brookfield Town Hall</w:t>
                            </w:r>
                          </w:p>
                          <w:p w14:paraId="0AE3002F" w14:textId="77777777" w:rsidR="003379B2" w:rsidRDefault="003379B2" w:rsidP="003379B2">
                            <w:pPr>
                              <w:jc w:val="center"/>
                              <w:rPr>
                                <w:b/>
                                <w:bCs/>
                                <w:sz w:val="28"/>
                              </w:rPr>
                            </w:pPr>
                            <w:r>
                              <w:rPr>
                                <w:b/>
                                <w:bCs/>
                                <w:sz w:val="28"/>
                              </w:rPr>
                              <w:t>6 Central Street</w:t>
                            </w:r>
                          </w:p>
                          <w:p w14:paraId="418ACFA2" w14:textId="77777777" w:rsidR="003379B2" w:rsidRPr="00705149" w:rsidRDefault="003379B2" w:rsidP="003379B2">
                            <w:pPr>
                              <w:jc w:val="center"/>
                              <w:rPr>
                                <w:b/>
                                <w:bCs/>
                                <w:sz w:val="28"/>
                              </w:rPr>
                            </w:pPr>
                            <w:r>
                              <w:rPr>
                                <w:b/>
                                <w:bCs/>
                                <w:sz w:val="28"/>
                              </w:rPr>
                              <w:t xml:space="preserve">Brookfield, </w:t>
                            </w:r>
                            <w:r w:rsidRPr="00705149">
                              <w:rPr>
                                <w:b/>
                                <w:bCs/>
                                <w:sz w:val="28"/>
                              </w:rPr>
                              <w:t>Massachusetts</w:t>
                            </w:r>
                          </w:p>
                          <w:p w14:paraId="054C5B69" w14:textId="77777777" w:rsidR="003379B2" w:rsidRDefault="003379B2" w:rsidP="003379B2">
                            <w:pPr>
                              <w:jc w:val="center"/>
                              <w:rPr>
                                <w:b/>
                                <w:sz w:val="28"/>
                              </w:rPr>
                            </w:pPr>
                          </w:p>
                          <w:p w14:paraId="5D5B91A7" w14:textId="77777777" w:rsidR="003379B2" w:rsidRDefault="003379B2" w:rsidP="003379B2">
                            <w:pPr>
                              <w:jc w:val="center"/>
                              <w:rPr>
                                <w:b/>
                              </w:rPr>
                            </w:pPr>
                          </w:p>
                          <w:p w14:paraId="1CEF8A96" w14:textId="77777777" w:rsidR="003379B2" w:rsidRDefault="003379B2" w:rsidP="003379B2">
                            <w:pPr>
                              <w:jc w:val="center"/>
                              <w:rPr>
                                <w:b/>
                              </w:rPr>
                            </w:pPr>
                          </w:p>
                          <w:p w14:paraId="2CA46AF2" w14:textId="77777777" w:rsidR="003379B2" w:rsidRDefault="003379B2" w:rsidP="003379B2">
                            <w:pPr>
                              <w:jc w:val="center"/>
                              <w:rPr>
                                <w:b/>
                              </w:rPr>
                            </w:pPr>
                          </w:p>
                          <w:p w14:paraId="3AA78035" w14:textId="77777777" w:rsidR="003379B2" w:rsidRDefault="003379B2" w:rsidP="003379B2">
                            <w:pPr>
                              <w:jc w:val="center"/>
                              <w:rPr>
                                <w:noProof/>
                              </w:rPr>
                            </w:pPr>
                          </w:p>
                          <w:p w14:paraId="46EE573B" w14:textId="77777777" w:rsidR="003379B2" w:rsidRDefault="003379B2" w:rsidP="003379B2">
                            <w:pPr>
                              <w:jc w:val="center"/>
                              <w:rPr>
                                <w:noProof/>
                              </w:rPr>
                            </w:pPr>
                          </w:p>
                          <w:p w14:paraId="40955471" w14:textId="77777777" w:rsidR="003379B2" w:rsidRPr="004027AB" w:rsidRDefault="003379B2" w:rsidP="003379B2">
                            <w:pPr>
                              <w:jc w:val="center"/>
                            </w:pPr>
                            <w:r>
                              <w:rPr>
                                <w:noProof/>
                              </w:rPr>
                              <w:drawing>
                                <wp:inline distT="0" distB="0" distL="0" distR="0" wp14:anchorId="62BB5C75" wp14:editId="48D6D9F5">
                                  <wp:extent cx="3200400" cy="2400300"/>
                                  <wp:effectExtent l="0" t="0" r="0" b="0"/>
                                  <wp:docPr id="2" name="Picture 2" descr="Exterior view of Brookfield Town Hall"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jects\Sharon\Pictures\Brookfield\Brookfield Town Hall\IMG_4424.JPG"/>
                                          <pic:cNvPicPr>
                                            <a:picLocks noChangeAspect="1" noChangeArrowheads="1"/>
                                          </pic:cNvPicPr>
                                        </pic:nvPicPr>
                                        <pic:blipFill>
                                          <a:blip r:embed="rId32" cstate="screen">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3200400" cy="2400300"/>
                                          </a:xfrm>
                                          <a:prstGeom prst="rect">
                                            <a:avLst/>
                                          </a:prstGeom>
                                          <a:noFill/>
                                          <a:ln>
                                            <a:noFill/>
                                          </a:ln>
                                        </pic:spPr>
                                      </pic:pic>
                                    </a:graphicData>
                                  </a:graphic>
                                </wp:inline>
                              </w:drawing>
                            </w:r>
                          </w:p>
                          <w:p w14:paraId="3BD53D01" w14:textId="77777777" w:rsidR="003379B2" w:rsidRDefault="003379B2" w:rsidP="003379B2">
                            <w:pPr>
                              <w:jc w:val="center"/>
                            </w:pPr>
                          </w:p>
                          <w:p w14:paraId="7E9233EA" w14:textId="77777777" w:rsidR="003379B2" w:rsidRDefault="003379B2" w:rsidP="003379B2">
                            <w:pPr>
                              <w:jc w:val="center"/>
                            </w:pPr>
                          </w:p>
                          <w:p w14:paraId="49DE8F12" w14:textId="77777777" w:rsidR="003379B2" w:rsidRDefault="003379B2" w:rsidP="003379B2">
                            <w:pPr>
                              <w:jc w:val="center"/>
                            </w:pPr>
                          </w:p>
                          <w:p w14:paraId="7A237123" w14:textId="77777777" w:rsidR="003379B2" w:rsidRDefault="003379B2" w:rsidP="003379B2">
                            <w:pPr>
                              <w:jc w:val="center"/>
                            </w:pPr>
                          </w:p>
                          <w:p w14:paraId="3CB8567C" w14:textId="77777777" w:rsidR="003379B2" w:rsidRDefault="003379B2" w:rsidP="003379B2">
                            <w:pPr>
                              <w:jc w:val="center"/>
                            </w:pPr>
                          </w:p>
                          <w:p w14:paraId="06DA95D0" w14:textId="77777777" w:rsidR="003379B2" w:rsidRDefault="003379B2" w:rsidP="003379B2">
                            <w:pPr>
                              <w:jc w:val="center"/>
                            </w:pPr>
                          </w:p>
                          <w:p w14:paraId="0AB1F9F9" w14:textId="77777777" w:rsidR="003379B2" w:rsidRDefault="003379B2" w:rsidP="003379B2">
                            <w:pPr>
                              <w:jc w:val="center"/>
                            </w:pPr>
                          </w:p>
                          <w:p w14:paraId="68CF7BC7" w14:textId="77777777" w:rsidR="003379B2" w:rsidRDefault="003379B2" w:rsidP="003379B2">
                            <w:pPr>
                              <w:jc w:val="center"/>
                            </w:pPr>
                          </w:p>
                          <w:p w14:paraId="7ACC7594" w14:textId="77777777" w:rsidR="003379B2" w:rsidRPr="004027AB" w:rsidRDefault="003379B2" w:rsidP="003379B2">
                            <w:pPr>
                              <w:jc w:val="center"/>
                            </w:pPr>
                            <w:r w:rsidRPr="004027AB">
                              <w:t>Prepared by:</w:t>
                            </w:r>
                          </w:p>
                          <w:p w14:paraId="10C7AB60" w14:textId="77777777" w:rsidR="003379B2" w:rsidRPr="004027AB" w:rsidRDefault="003379B2" w:rsidP="003379B2">
                            <w:pPr>
                              <w:jc w:val="center"/>
                            </w:pPr>
                            <w:r w:rsidRPr="004027AB">
                              <w:t>Massachusetts Department of Public Health</w:t>
                            </w:r>
                          </w:p>
                          <w:p w14:paraId="5706380C" w14:textId="77777777" w:rsidR="003379B2" w:rsidRPr="004027AB" w:rsidRDefault="003379B2" w:rsidP="003379B2">
                            <w:pPr>
                              <w:jc w:val="center"/>
                            </w:pPr>
                            <w:r w:rsidRPr="004027AB">
                              <w:t>Bureau of Environmental Health</w:t>
                            </w:r>
                          </w:p>
                          <w:p w14:paraId="24A10AB7" w14:textId="77777777" w:rsidR="003379B2" w:rsidRPr="004027AB" w:rsidRDefault="003379B2" w:rsidP="003379B2">
                            <w:pPr>
                              <w:jc w:val="center"/>
                            </w:pPr>
                            <w:r w:rsidRPr="004027AB">
                              <w:t>Indoor Air Quality Program</w:t>
                            </w:r>
                          </w:p>
                          <w:p w14:paraId="5124C69A" w14:textId="77777777" w:rsidR="003379B2" w:rsidRPr="004027AB" w:rsidRDefault="003379B2" w:rsidP="003379B2">
                            <w:pPr>
                              <w:jc w:val="center"/>
                            </w:pPr>
                            <w:r>
                              <w:t>June 2019</w:t>
                            </w:r>
                          </w:p>
                        </w:txbxContent>
                      </wps:txbx>
                      <wps:bodyPr rot="0" vert="horz" wrap="square" lIns="91440" tIns="45720" rIns="91440" bIns="45720" anchor="t" anchorCtr="0" upright="1">
                        <a:noAutofit/>
                      </wps:bodyPr>
                    </wps:wsp>
                  </a:graphicData>
                </a:graphic>
              </wp:inline>
            </w:drawing>
          </mc:Choice>
          <mc:Fallback>
            <w:pict>
              <v:shape w14:anchorId="5E12FB08" id="_x0000_s1027"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" filled="f">
                <v:textbox>
                  <w:txbxContent>
                    <w:p w14:paraId="47FCC45A" w14:textId="77777777" w:rsidR="003379B2" w:rsidRDefault="003379B2" w:rsidP="003379B2">
                      <w:pPr>
                        <w:jc w:val="center"/>
                        <w:rPr>
                          <w:b/>
                          <w:sz w:val="36"/>
                        </w:rPr>
                      </w:pPr>
                    </w:p>
                    <w:p w14:paraId="47059254" w14:textId="77777777" w:rsidR="003379B2" w:rsidRDefault="003379B2" w:rsidP="003379B2">
                      <w:pPr>
                        <w:jc w:val="center"/>
                        <w:rPr>
                          <w:b/>
                          <w:sz w:val="36"/>
                        </w:rPr>
                      </w:pPr>
                    </w:p>
                    <w:p w14:paraId="3BCB6DFE" w14:textId="77777777" w:rsidR="003379B2" w:rsidRPr="004027AB" w:rsidRDefault="003379B2" w:rsidP="003379B2">
                      <w:pPr>
                        <w:jc w:val="center"/>
                        <w:rPr>
                          <w:b/>
                          <w:sz w:val="36"/>
                        </w:rPr>
                      </w:pPr>
                      <w:r>
                        <w:rPr>
                          <w:b/>
                          <w:sz w:val="36"/>
                        </w:rPr>
                        <w:t>WATER DAMAGE ASSESSMENT</w:t>
                      </w:r>
                    </w:p>
                    <w:p w14:paraId="06477C13" w14:textId="77777777" w:rsidR="003379B2" w:rsidRPr="004027AB" w:rsidRDefault="003379B2" w:rsidP="003379B2">
                      <w:pPr>
                        <w:jc w:val="center"/>
                        <w:rPr>
                          <w:b/>
                          <w:sz w:val="28"/>
                        </w:rPr>
                      </w:pPr>
                    </w:p>
                    <w:p w14:paraId="7F6F8D5C" w14:textId="77777777" w:rsidR="003379B2" w:rsidRDefault="003379B2" w:rsidP="003379B2">
                      <w:pPr>
                        <w:jc w:val="center"/>
                        <w:rPr>
                          <w:b/>
                          <w:sz w:val="28"/>
                        </w:rPr>
                      </w:pPr>
                    </w:p>
                    <w:p w14:paraId="758F05EB" w14:textId="77777777" w:rsidR="003379B2" w:rsidRDefault="003379B2" w:rsidP="003379B2">
                      <w:pPr>
                        <w:jc w:val="center"/>
                        <w:rPr>
                          <w:b/>
                          <w:bCs/>
                          <w:sz w:val="28"/>
                        </w:rPr>
                      </w:pPr>
                      <w:r>
                        <w:rPr>
                          <w:b/>
                          <w:bCs/>
                          <w:sz w:val="28"/>
                        </w:rPr>
                        <w:t>Brookfield Town Hall</w:t>
                      </w:r>
                    </w:p>
                    <w:p w14:paraId="0AE3002F" w14:textId="77777777" w:rsidR="003379B2" w:rsidRDefault="003379B2" w:rsidP="003379B2">
                      <w:pPr>
                        <w:jc w:val="center"/>
                        <w:rPr>
                          <w:b/>
                          <w:bCs/>
                          <w:sz w:val="28"/>
                        </w:rPr>
                      </w:pPr>
                      <w:r>
                        <w:rPr>
                          <w:b/>
                          <w:bCs/>
                          <w:sz w:val="28"/>
                        </w:rPr>
                        <w:t>6 Central Street</w:t>
                      </w:r>
                    </w:p>
                    <w:p w14:paraId="418ACFA2" w14:textId="77777777" w:rsidR="003379B2" w:rsidRPr="00705149" w:rsidRDefault="003379B2" w:rsidP="003379B2">
                      <w:pPr>
                        <w:jc w:val="center"/>
                        <w:rPr>
                          <w:b/>
                          <w:bCs/>
                          <w:sz w:val="28"/>
                        </w:rPr>
                      </w:pPr>
                      <w:r>
                        <w:rPr>
                          <w:b/>
                          <w:bCs/>
                          <w:sz w:val="28"/>
                        </w:rPr>
                        <w:t xml:space="preserve">Brookfield, </w:t>
                      </w:r>
                      <w:r w:rsidRPr="00705149">
                        <w:rPr>
                          <w:b/>
                          <w:bCs/>
                          <w:sz w:val="28"/>
                        </w:rPr>
                        <w:t>Massachusetts</w:t>
                      </w:r>
                    </w:p>
                    <w:p w14:paraId="054C5B69" w14:textId="77777777" w:rsidR="003379B2" w:rsidRDefault="003379B2" w:rsidP="003379B2">
                      <w:pPr>
                        <w:jc w:val="center"/>
                        <w:rPr>
                          <w:b/>
                          <w:sz w:val="28"/>
                        </w:rPr>
                      </w:pPr>
                    </w:p>
                    <w:p w14:paraId="5D5B91A7" w14:textId="77777777" w:rsidR="003379B2" w:rsidRDefault="003379B2" w:rsidP="003379B2">
                      <w:pPr>
                        <w:jc w:val="center"/>
                        <w:rPr>
                          <w:b/>
                        </w:rPr>
                      </w:pPr>
                    </w:p>
                    <w:p w14:paraId="1CEF8A96" w14:textId="77777777" w:rsidR="003379B2" w:rsidRDefault="003379B2" w:rsidP="003379B2">
                      <w:pPr>
                        <w:jc w:val="center"/>
                        <w:rPr>
                          <w:b/>
                        </w:rPr>
                      </w:pPr>
                    </w:p>
                    <w:p w14:paraId="2CA46AF2" w14:textId="77777777" w:rsidR="003379B2" w:rsidRDefault="003379B2" w:rsidP="003379B2">
                      <w:pPr>
                        <w:jc w:val="center"/>
                        <w:rPr>
                          <w:b/>
                        </w:rPr>
                      </w:pPr>
                    </w:p>
                    <w:p w14:paraId="3AA78035" w14:textId="77777777" w:rsidR="003379B2" w:rsidRDefault="003379B2" w:rsidP="003379B2">
                      <w:pPr>
                        <w:jc w:val="center"/>
                        <w:rPr>
                          <w:noProof/>
                        </w:rPr>
                      </w:pPr>
                    </w:p>
                    <w:p w14:paraId="46EE573B" w14:textId="77777777" w:rsidR="003379B2" w:rsidRDefault="003379B2" w:rsidP="003379B2">
                      <w:pPr>
                        <w:jc w:val="center"/>
                        <w:rPr>
                          <w:noProof/>
                        </w:rPr>
                      </w:pPr>
                    </w:p>
                    <w:p w14:paraId="40955471" w14:textId="77777777" w:rsidR="003379B2" w:rsidRPr="004027AB" w:rsidRDefault="003379B2" w:rsidP="003379B2">
                      <w:pPr>
                        <w:jc w:val="center"/>
                      </w:pPr>
                      <w:r>
                        <w:rPr>
                          <w:noProof/>
                        </w:rPr>
                        <w:drawing>
                          <wp:inline distT="0" distB="0" distL="0" distR="0" wp14:anchorId="62BB5C75" wp14:editId="48D6D9F5">
                            <wp:extent cx="3200400" cy="2400300"/>
                            <wp:effectExtent l="0" t="0" r="0" b="0"/>
                            <wp:docPr id="2" name="Picture 2" descr="Exterior view of Brookfield Town Hall"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jects\Sharon\Pictures\Brookfield\Brookfield Town Hall\IMG_4424.JPG"/>
                                    <pic:cNvPicPr>
                                      <a:picLocks noChangeAspect="1" noChangeArrowheads="1"/>
                                    </pic:cNvPicPr>
                                  </pic:nvPicPr>
                                  <pic:blipFill>
                                    <a:blip r:embed="rId34" cstate="screen">
                                      <a:extLst>
                                        <a:ext uri="{BEBA8EAE-BF5A-486C-A8C5-ECC9F3942E4B}">
                                          <a14:imgProps xmlns:a14="http://schemas.microsoft.com/office/drawing/2010/main">
                                            <a14:imgLayer r:embed="rId35">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3200400" cy="2400300"/>
                                    </a:xfrm>
                                    <a:prstGeom prst="rect">
                                      <a:avLst/>
                                    </a:prstGeom>
                                    <a:noFill/>
                                    <a:ln>
                                      <a:noFill/>
                                    </a:ln>
                                  </pic:spPr>
                                </pic:pic>
                              </a:graphicData>
                            </a:graphic>
                          </wp:inline>
                        </w:drawing>
                      </w:r>
                    </w:p>
                    <w:p w14:paraId="3BD53D01" w14:textId="77777777" w:rsidR="003379B2" w:rsidRDefault="003379B2" w:rsidP="003379B2">
                      <w:pPr>
                        <w:jc w:val="center"/>
                      </w:pPr>
                    </w:p>
                    <w:p w14:paraId="7E9233EA" w14:textId="77777777" w:rsidR="003379B2" w:rsidRDefault="003379B2" w:rsidP="003379B2">
                      <w:pPr>
                        <w:jc w:val="center"/>
                      </w:pPr>
                    </w:p>
                    <w:p w14:paraId="49DE8F12" w14:textId="77777777" w:rsidR="003379B2" w:rsidRDefault="003379B2" w:rsidP="003379B2">
                      <w:pPr>
                        <w:jc w:val="center"/>
                      </w:pPr>
                    </w:p>
                    <w:p w14:paraId="7A237123" w14:textId="77777777" w:rsidR="003379B2" w:rsidRDefault="003379B2" w:rsidP="003379B2">
                      <w:pPr>
                        <w:jc w:val="center"/>
                      </w:pPr>
                    </w:p>
                    <w:p w14:paraId="3CB8567C" w14:textId="77777777" w:rsidR="003379B2" w:rsidRDefault="003379B2" w:rsidP="003379B2">
                      <w:pPr>
                        <w:jc w:val="center"/>
                      </w:pPr>
                    </w:p>
                    <w:p w14:paraId="06DA95D0" w14:textId="77777777" w:rsidR="003379B2" w:rsidRDefault="003379B2" w:rsidP="003379B2">
                      <w:pPr>
                        <w:jc w:val="center"/>
                      </w:pPr>
                    </w:p>
                    <w:p w14:paraId="0AB1F9F9" w14:textId="77777777" w:rsidR="003379B2" w:rsidRDefault="003379B2" w:rsidP="003379B2">
                      <w:pPr>
                        <w:jc w:val="center"/>
                      </w:pPr>
                    </w:p>
                    <w:p w14:paraId="68CF7BC7" w14:textId="77777777" w:rsidR="003379B2" w:rsidRDefault="003379B2" w:rsidP="003379B2">
                      <w:pPr>
                        <w:jc w:val="center"/>
                      </w:pPr>
                    </w:p>
                    <w:p w14:paraId="7ACC7594" w14:textId="77777777" w:rsidR="003379B2" w:rsidRPr="004027AB" w:rsidRDefault="003379B2" w:rsidP="003379B2">
                      <w:pPr>
                        <w:jc w:val="center"/>
                      </w:pPr>
                      <w:r w:rsidRPr="004027AB">
                        <w:t>Prepared by:</w:t>
                      </w:r>
                    </w:p>
                    <w:p w14:paraId="10C7AB60" w14:textId="77777777" w:rsidR="003379B2" w:rsidRPr="004027AB" w:rsidRDefault="003379B2" w:rsidP="003379B2">
                      <w:pPr>
                        <w:jc w:val="center"/>
                      </w:pPr>
                      <w:r w:rsidRPr="004027AB">
                        <w:t>Massachusetts Department of Public Health</w:t>
                      </w:r>
                    </w:p>
                    <w:p w14:paraId="5706380C" w14:textId="77777777" w:rsidR="003379B2" w:rsidRPr="004027AB" w:rsidRDefault="003379B2" w:rsidP="003379B2">
                      <w:pPr>
                        <w:jc w:val="center"/>
                      </w:pPr>
                      <w:r w:rsidRPr="004027AB">
                        <w:t>Bureau of Environmental Health</w:t>
                      </w:r>
                    </w:p>
                    <w:p w14:paraId="24A10AB7" w14:textId="77777777" w:rsidR="003379B2" w:rsidRPr="004027AB" w:rsidRDefault="003379B2" w:rsidP="003379B2">
                      <w:pPr>
                        <w:jc w:val="center"/>
                      </w:pPr>
                      <w:r w:rsidRPr="004027AB">
                        <w:t>Indoor Air Quality Program</w:t>
                      </w:r>
                    </w:p>
                    <w:p w14:paraId="5124C69A" w14:textId="77777777" w:rsidR="003379B2" w:rsidRPr="004027AB" w:rsidRDefault="003379B2" w:rsidP="003379B2">
                      <w:pPr>
                        <w:jc w:val="center"/>
                      </w:pPr>
                      <w:r>
                        <w:t>June 2019</w:t>
                      </w:r>
                    </w:p>
                  </w:txbxContent>
                </v:textbox>
                <w10:anchorlock/>
              </v:shape>
            </w:pict>
          </mc:Fallback>
        </mc:AlternateContent>
      </w:r>
    </w:p>
    <w:p w14:paraId="0D1DA506" w14:textId="77777777" w:rsidR="003379B2" w:rsidRPr="00C10D41" w:rsidRDefault="003379B2" w:rsidP="003379B2">
      <w:pPr>
        <w:keepNext/>
        <w:spacing w:before="360" w:line="360" w:lineRule="auto"/>
        <w:outlineLvl w:val="0"/>
        <w:rPr>
          <w:b/>
          <w:sz w:val="28"/>
        </w:rPr>
      </w:pPr>
      <w:r w:rsidRPr="00F83FAE">
        <w:rPr>
          <w:b/>
          <w:sz w:val="28"/>
        </w:rP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3379B2" w:rsidRPr="00C10D41" w14:paraId="797C1EF8" w14:textId="77777777" w:rsidTr="000B132E">
        <w:trPr>
          <w:jc w:val="center"/>
        </w:trPr>
        <w:tc>
          <w:tcPr>
            <w:tcW w:w="5089" w:type="dxa"/>
            <w:shd w:val="clear" w:color="auto" w:fill="auto"/>
          </w:tcPr>
          <w:p w14:paraId="455092BF" w14:textId="77777777" w:rsidR="003379B2" w:rsidRPr="00C10D41" w:rsidRDefault="003379B2" w:rsidP="000B132E">
            <w:pPr>
              <w:tabs>
                <w:tab w:val="left" w:pos="1485"/>
              </w:tabs>
              <w:rPr>
                <w:b/>
                <w:bCs/>
              </w:rPr>
            </w:pPr>
            <w:r w:rsidRPr="00C10D41">
              <w:rPr>
                <w:b/>
                <w:bCs/>
              </w:rPr>
              <w:t>Building:</w:t>
            </w:r>
          </w:p>
        </w:tc>
        <w:tc>
          <w:tcPr>
            <w:tcW w:w="4008" w:type="dxa"/>
            <w:shd w:val="clear" w:color="auto" w:fill="auto"/>
          </w:tcPr>
          <w:p w14:paraId="3F1A92BC" w14:textId="77777777" w:rsidR="003379B2" w:rsidRPr="00C10D41" w:rsidRDefault="003379B2" w:rsidP="000B132E">
            <w:pPr>
              <w:tabs>
                <w:tab w:val="left" w:pos="1485"/>
              </w:tabs>
              <w:rPr>
                <w:bCs/>
              </w:rPr>
            </w:pPr>
            <w:r>
              <w:rPr>
                <w:bCs/>
              </w:rPr>
              <w:t xml:space="preserve">Brookfield Town Hall (BTH) </w:t>
            </w:r>
          </w:p>
        </w:tc>
      </w:tr>
      <w:tr w:rsidR="003379B2" w:rsidRPr="00C10D41" w14:paraId="2013EC6F" w14:textId="77777777" w:rsidTr="000B132E">
        <w:trPr>
          <w:jc w:val="center"/>
        </w:trPr>
        <w:tc>
          <w:tcPr>
            <w:tcW w:w="5089" w:type="dxa"/>
            <w:shd w:val="clear" w:color="auto" w:fill="auto"/>
          </w:tcPr>
          <w:p w14:paraId="29BD06C8" w14:textId="77777777" w:rsidR="003379B2" w:rsidRPr="00C10D41" w:rsidRDefault="003379B2" w:rsidP="000B132E">
            <w:pPr>
              <w:tabs>
                <w:tab w:val="left" w:pos="1485"/>
              </w:tabs>
              <w:rPr>
                <w:b/>
                <w:bCs/>
              </w:rPr>
            </w:pPr>
            <w:r w:rsidRPr="00C10D41">
              <w:rPr>
                <w:b/>
                <w:bCs/>
              </w:rPr>
              <w:t>Address:</w:t>
            </w:r>
          </w:p>
        </w:tc>
        <w:tc>
          <w:tcPr>
            <w:tcW w:w="4008" w:type="dxa"/>
            <w:shd w:val="clear" w:color="auto" w:fill="auto"/>
          </w:tcPr>
          <w:p w14:paraId="53B9F5B4" w14:textId="77777777" w:rsidR="003379B2" w:rsidRPr="0090100E" w:rsidRDefault="003379B2" w:rsidP="000B132E">
            <w:pPr>
              <w:tabs>
                <w:tab w:val="left" w:pos="1485"/>
              </w:tabs>
            </w:pPr>
            <w:r>
              <w:t>6 Central Street Brookfield, MA</w:t>
            </w:r>
          </w:p>
        </w:tc>
      </w:tr>
      <w:tr w:rsidR="003379B2" w:rsidRPr="00C10D41" w14:paraId="4E48AA3F" w14:textId="77777777" w:rsidTr="000B132E">
        <w:trPr>
          <w:jc w:val="center"/>
        </w:trPr>
        <w:tc>
          <w:tcPr>
            <w:tcW w:w="5089" w:type="dxa"/>
            <w:shd w:val="clear" w:color="auto" w:fill="auto"/>
          </w:tcPr>
          <w:p w14:paraId="37622356" w14:textId="77777777" w:rsidR="003379B2" w:rsidRPr="00992414" w:rsidRDefault="003379B2" w:rsidP="000B132E">
            <w:pPr>
              <w:rPr>
                <w:b/>
              </w:rPr>
            </w:pPr>
            <w:r w:rsidRPr="00992414">
              <w:rPr>
                <w:b/>
              </w:rPr>
              <w:t>Assessment coordinated via:</w:t>
            </w:r>
          </w:p>
        </w:tc>
        <w:tc>
          <w:tcPr>
            <w:tcW w:w="4008" w:type="dxa"/>
            <w:shd w:val="clear" w:color="auto" w:fill="auto"/>
          </w:tcPr>
          <w:p w14:paraId="4AF258E2" w14:textId="77777777" w:rsidR="003379B2" w:rsidRDefault="003379B2" w:rsidP="000B132E">
            <w:r>
              <w:t>Brookfield Board of Health</w:t>
            </w:r>
          </w:p>
        </w:tc>
      </w:tr>
      <w:tr w:rsidR="003379B2" w:rsidRPr="00C10D41" w14:paraId="7C0823E5" w14:textId="77777777" w:rsidTr="000B132E">
        <w:trPr>
          <w:jc w:val="center"/>
        </w:trPr>
        <w:tc>
          <w:tcPr>
            <w:tcW w:w="5089" w:type="dxa"/>
            <w:shd w:val="clear" w:color="auto" w:fill="auto"/>
          </w:tcPr>
          <w:p w14:paraId="54B80C0D" w14:textId="77777777" w:rsidR="003379B2" w:rsidRPr="00C10D41" w:rsidRDefault="003379B2" w:rsidP="000B132E">
            <w:pPr>
              <w:tabs>
                <w:tab w:val="left" w:pos="1485"/>
              </w:tabs>
              <w:rPr>
                <w:b/>
                <w:bCs/>
              </w:rPr>
            </w:pPr>
            <w:r w:rsidRPr="00C10D41">
              <w:rPr>
                <w:b/>
                <w:bCs/>
              </w:rPr>
              <w:t>Reason for Request:</w:t>
            </w:r>
          </w:p>
        </w:tc>
        <w:tc>
          <w:tcPr>
            <w:tcW w:w="4008" w:type="dxa"/>
            <w:shd w:val="clear" w:color="auto" w:fill="auto"/>
          </w:tcPr>
          <w:p w14:paraId="33B32E68" w14:textId="77777777" w:rsidR="003379B2" w:rsidRPr="00C10D41" w:rsidRDefault="003379B2" w:rsidP="000B132E">
            <w:pPr>
              <w:tabs>
                <w:tab w:val="left" w:pos="1485"/>
              </w:tabs>
              <w:rPr>
                <w:bCs/>
              </w:rPr>
            </w:pPr>
            <w:r>
              <w:t>Water damage and general indoor air quality (IAQ)</w:t>
            </w:r>
          </w:p>
        </w:tc>
      </w:tr>
      <w:tr w:rsidR="003379B2" w:rsidRPr="00C10D41" w14:paraId="49EEDAEA" w14:textId="77777777" w:rsidTr="000B132E">
        <w:trPr>
          <w:jc w:val="center"/>
        </w:trPr>
        <w:tc>
          <w:tcPr>
            <w:tcW w:w="5089" w:type="dxa"/>
            <w:shd w:val="clear" w:color="auto" w:fill="auto"/>
          </w:tcPr>
          <w:p w14:paraId="5F55F968" w14:textId="77777777" w:rsidR="003379B2" w:rsidRPr="00C10D41" w:rsidRDefault="003379B2" w:rsidP="000B132E">
            <w:pPr>
              <w:tabs>
                <w:tab w:val="left" w:pos="1485"/>
              </w:tabs>
              <w:rPr>
                <w:b/>
                <w:bCs/>
              </w:rPr>
            </w:pPr>
            <w:r w:rsidRPr="00C10D41">
              <w:rPr>
                <w:b/>
                <w:bCs/>
              </w:rPr>
              <w:t>Date of Assessment:</w:t>
            </w:r>
          </w:p>
        </w:tc>
        <w:tc>
          <w:tcPr>
            <w:tcW w:w="4008" w:type="dxa"/>
            <w:shd w:val="clear" w:color="auto" w:fill="auto"/>
          </w:tcPr>
          <w:p w14:paraId="004DF64F" w14:textId="77777777" w:rsidR="003379B2" w:rsidRPr="00C10D41" w:rsidRDefault="003379B2" w:rsidP="000B132E">
            <w:pPr>
              <w:tabs>
                <w:tab w:val="left" w:pos="1485"/>
              </w:tabs>
              <w:rPr>
                <w:bCs/>
              </w:rPr>
            </w:pPr>
            <w:r>
              <w:rPr>
                <w:bCs/>
              </w:rPr>
              <w:t>May 10</w:t>
            </w:r>
            <w:r w:rsidRPr="00C10D41">
              <w:rPr>
                <w:bCs/>
              </w:rPr>
              <w:t>, 201</w:t>
            </w:r>
            <w:r>
              <w:rPr>
                <w:bCs/>
              </w:rPr>
              <w:t>9</w:t>
            </w:r>
          </w:p>
        </w:tc>
      </w:tr>
      <w:tr w:rsidR="003379B2" w:rsidRPr="00C10D41" w14:paraId="20B65FC3" w14:textId="77777777" w:rsidTr="000B132E">
        <w:trPr>
          <w:jc w:val="center"/>
        </w:trPr>
        <w:tc>
          <w:tcPr>
            <w:tcW w:w="5089" w:type="dxa"/>
            <w:shd w:val="clear" w:color="auto" w:fill="auto"/>
          </w:tcPr>
          <w:p w14:paraId="6B510EE9" w14:textId="77777777" w:rsidR="003379B2" w:rsidRPr="00C10D41" w:rsidRDefault="003379B2" w:rsidP="000B132E">
            <w:pPr>
              <w:tabs>
                <w:tab w:val="left" w:pos="1485"/>
              </w:tabs>
              <w:rPr>
                <w:b/>
                <w:bCs/>
              </w:rPr>
            </w:pPr>
            <w:r w:rsidRPr="00C10D41">
              <w:rPr>
                <w:b/>
                <w:bCs/>
              </w:rPr>
              <w:t>Massachusetts Department of Public Health/Bureau of Environmental Health (MDPH/BEH) Staff Conducting Assessment:</w:t>
            </w:r>
          </w:p>
        </w:tc>
        <w:tc>
          <w:tcPr>
            <w:tcW w:w="4008" w:type="dxa"/>
            <w:shd w:val="clear" w:color="auto" w:fill="auto"/>
          </w:tcPr>
          <w:p w14:paraId="1FB5E8F2" w14:textId="77777777" w:rsidR="003379B2" w:rsidRPr="00C10D41" w:rsidRDefault="003379B2" w:rsidP="000B132E">
            <w:pPr>
              <w:ind w:left="252" w:hanging="252"/>
            </w:pPr>
            <w:r>
              <w:t>Michael Feeney, Director, IAQ Program</w:t>
            </w:r>
          </w:p>
        </w:tc>
      </w:tr>
      <w:tr w:rsidR="003379B2" w:rsidRPr="00C10D41" w14:paraId="5B75F026" w14:textId="77777777" w:rsidTr="000B132E">
        <w:trPr>
          <w:jc w:val="center"/>
        </w:trPr>
        <w:tc>
          <w:tcPr>
            <w:tcW w:w="5089" w:type="dxa"/>
            <w:shd w:val="clear" w:color="auto" w:fill="auto"/>
          </w:tcPr>
          <w:p w14:paraId="0F847922" w14:textId="77777777" w:rsidR="003379B2" w:rsidRPr="00C10D41" w:rsidRDefault="003379B2" w:rsidP="000B132E">
            <w:pPr>
              <w:tabs>
                <w:tab w:val="left" w:pos="1485"/>
              </w:tabs>
              <w:rPr>
                <w:b/>
                <w:bCs/>
              </w:rPr>
            </w:pPr>
            <w:r w:rsidRPr="00C10D41">
              <w:rPr>
                <w:b/>
                <w:bCs/>
              </w:rPr>
              <w:t xml:space="preserve">Date of Building Construction: </w:t>
            </w:r>
          </w:p>
        </w:tc>
        <w:tc>
          <w:tcPr>
            <w:tcW w:w="4008" w:type="dxa"/>
            <w:shd w:val="clear" w:color="auto" w:fill="auto"/>
          </w:tcPr>
          <w:p w14:paraId="6827D727" w14:textId="77777777" w:rsidR="003379B2" w:rsidRPr="00C10D41" w:rsidRDefault="003379B2" w:rsidP="000B132E">
            <w:pPr>
              <w:tabs>
                <w:tab w:val="left" w:pos="1485"/>
              </w:tabs>
              <w:rPr>
                <w:bCs/>
              </w:rPr>
            </w:pPr>
            <w:r>
              <w:t xml:space="preserve">1904, with addition of wall-to-wall carpeting over maple tongue-in-groove floors and installation of vinyl </w:t>
            </w:r>
            <w:proofErr w:type="gramStart"/>
            <w:r>
              <w:t>wall paper</w:t>
            </w:r>
            <w:proofErr w:type="gramEnd"/>
            <w:r>
              <w:t xml:space="preserve"> in sections of the building </w:t>
            </w:r>
          </w:p>
        </w:tc>
      </w:tr>
      <w:tr w:rsidR="003379B2" w:rsidRPr="00C10D41" w14:paraId="4318BBBD" w14:textId="77777777" w:rsidTr="000B132E">
        <w:trPr>
          <w:trHeight w:val="824"/>
          <w:jc w:val="center"/>
        </w:trPr>
        <w:tc>
          <w:tcPr>
            <w:tcW w:w="5089" w:type="dxa"/>
            <w:shd w:val="clear" w:color="auto" w:fill="auto"/>
          </w:tcPr>
          <w:p w14:paraId="568ABABE" w14:textId="77777777" w:rsidR="003379B2" w:rsidRPr="00C10D41" w:rsidRDefault="003379B2" w:rsidP="000B132E">
            <w:pPr>
              <w:tabs>
                <w:tab w:val="left" w:pos="1485"/>
              </w:tabs>
              <w:rPr>
                <w:b/>
                <w:bCs/>
              </w:rPr>
            </w:pPr>
            <w:r w:rsidRPr="00C10D41">
              <w:rPr>
                <w:b/>
                <w:bCs/>
              </w:rPr>
              <w:t>Building/Site Description:</w:t>
            </w:r>
          </w:p>
        </w:tc>
        <w:tc>
          <w:tcPr>
            <w:tcW w:w="4008" w:type="dxa"/>
            <w:shd w:val="clear" w:color="auto" w:fill="auto"/>
          </w:tcPr>
          <w:p w14:paraId="232AFC2B" w14:textId="77777777" w:rsidR="003379B2" w:rsidRPr="001A72EC" w:rsidRDefault="003379B2" w:rsidP="000B132E">
            <w:pPr>
              <w:tabs>
                <w:tab w:val="left" w:pos="1485"/>
              </w:tabs>
            </w:pPr>
            <w:r>
              <w:t xml:space="preserve">The BTH is a three-story brick building with basement located near downtown Brookfield. </w:t>
            </w:r>
          </w:p>
        </w:tc>
      </w:tr>
    </w:tbl>
    <w:tbl>
      <w:tblPr>
        <w:tblStyle w:val="TableGrid"/>
        <w:tblW w:w="0" w:type="auto"/>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115" w:type="dxa"/>
          <w:bottom w:w="72" w:type="dxa"/>
          <w:right w:w="115" w:type="dxa"/>
        </w:tblCellMar>
        <w:tblLook w:val="04A0" w:firstRow="1" w:lastRow="0" w:firstColumn="1" w:lastColumn="0" w:noHBand="0" w:noVBand="1"/>
      </w:tblPr>
      <w:tblGrid>
        <w:gridCol w:w="5010"/>
        <w:gridCol w:w="4145"/>
      </w:tblGrid>
      <w:tr w:rsidR="003379B2" w:rsidRPr="00ED005F" w14:paraId="67F3B5E1" w14:textId="77777777" w:rsidTr="000B132E">
        <w:tc>
          <w:tcPr>
            <w:tcW w:w="5130" w:type="dxa"/>
          </w:tcPr>
          <w:p w14:paraId="26E70B64" w14:textId="77777777" w:rsidR="003379B2" w:rsidRPr="006D7789" w:rsidRDefault="003379B2" w:rsidP="000B132E">
            <w:pPr>
              <w:spacing w:line="360" w:lineRule="auto"/>
              <w:rPr>
                <w:b/>
              </w:rPr>
            </w:pPr>
            <w:r>
              <w:rPr>
                <w:b/>
              </w:rPr>
              <w:t>Building Population:</w:t>
            </w:r>
          </w:p>
        </w:tc>
        <w:tc>
          <w:tcPr>
            <w:tcW w:w="4241" w:type="dxa"/>
          </w:tcPr>
          <w:p w14:paraId="08ACCAFB" w14:textId="77777777" w:rsidR="003379B2" w:rsidRPr="00ED005F" w:rsidRDefault="003379B2" w:rsidP="000B132E">
            <w:r>
              <w:t>The building is staffed with about 5 employees and serves the public daily.</w:t>
            </w:r>
          </w:p>
        </w:tc>
      </w:tr>
    </w:tbl>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3379B2" w:rsidRPr="00C10D41" w14:paraId="7CA0399E" w14:textId="77777777" w:rsidTr="000B132E">
        <w:trPr>
          <w:jc w:val="center"/>
        </w:trPr>
        <w:tc>
          <w:tcPr>
            <w:tcW w:w="5089" w:type="dxa"/>
            <w:shd w:val="clear" w:color="auto" w:fill="auto"/>
          </w:tcPr>
          <w:p w14:paraId="0B956982" w14:textId="77777777" w:rsidR="003379B2" w:rsidRPr="00C10D41" w:rsidRDefault="003379B2" w:rsidP="000B132E">
            <w:pPr>
              <w:tabs>
                <w:tab w:val="left" w:pos="1485"/>
              </w:tabs>
              <w:rPr>
                <w:b/>
                <w:bCs/>
              </w:rPr>
            </w:pPr>
            <w:r w:rsidRPr="00C10D41">
              <w:rPr>
                <w:b/>
                <w:bCs/>
              </w:rPr>
              <w:t>Windows:</w:t>
            </w:r>
          </w:p>
        </w:tc>
        <w:tc>
          <w:tcPr>
            <w:tcW w:w="4008" w:type="dxa"/>
            <w:shd w:val="clear" w:color="auto" w:fill="auto"/>
          </w:tcPr>
          <w:p w14:paraId="7DFD61DC" w14:textId="77777777" w:rsidR="003379B2" w:rsidRPr="00A42B2D" w:rsidRDefault="003379B2" w:rsidP="000B132E">
            <w:pPr>
              <w:tabs>
                <w:tab w:val="left" w:pos="1485"/>
              </w:tabs>
              <w:rPr>
                <w:bCs/>
              </w:rPr>
            </w:pPr>
            <w:r w:rsidRPr="00A42B2D">
              <w:rPr>
                <w:bCs/>
              </w:rPr>
              <w:t>Openable</w:t>
            </w:r>
          </w:p>
        </w:tc>
      </w:tr>
    </w:tbl>
    <w:p w14:paraId="29CF569D" w14:textId="77777777" w:rsidR="003379B2" w:rsidRPr="00C10D41" w:rsidRDefault="003379B2" w:rsidP="003379B2">
      <w:pPr>
        <w:pStyle w:val="Heading1"/>
      </w:pPr>
      <w:r w:rsidRPr="00C10D41">
        <w:t>METHODS</w:t>
      </w:r>
    </w:p>
    <w:p w14:paraId="123A9463" w14:textId="77777777" w:rsidR="003379B2" w:rsidRDefault="003379B2" w:rsidP="003379B2">
      <w:pPr>
        <w:spacing w:line="360" w:lineRule="auto"/>
        <w:ind w:firstLine="720"/>
      </w:pPr>
      <w:r w:rsidRPr="008C5D06">
        <w:t>Please refer to the IAQ Manual for methods, sampling procedures, and interpretation of results (MDPH, 2015).</w:t>
      </w:r>
    </w:p>
    <w:p w14:paraId="6C5B5B26" w14:textId="77777777" w:rsidR="003379B2" w:rsidRPr="008C5D06" w:rsidRDefault="003379B2" w:rsidP="003379B2">
      <w:pPr>
        <w:spacing w:line="360" w:lineRule="auto"/>
        <w:ind w:firstLine="720"/>
      </w:pPr>
    </w:p>
    <w:p w14:paraId="07C4C20F" w14:textId="77777777" w:rsidR="003379B2" w:rsidRDefault="003379B2" w:rsidP="003379B2">
      <w:pPr>
        <w:pStyle w:val="Heading1"/>
      </w:pPr>
      <w:r w:rsidRPr="00FD3DDF">
        <w:t>RESULTS and DISCUSSION</w:t>
      </w:r>
    </w:p>
    <w:p w14:paraId="225579AA" w14:textId="77777777" w:rsidR="003379B2" w:rsidRPr="00592EFF" w:rsidRDefault="003379B2" w:rsidP="003379B2"/>
    <w:p w14:paraId="44293BC9" w14:textId="77777777" w:rsidR="003379B2" w:rsidRPr="008D1D08" w:rsidRDefault="003379B2" w:rsidP="003379B2">
      <w:pPr>
        <w:pStyle w:val="Heading2"/>
      </w:pPr>
      <w:r w:rsidRPr="008D1D08">
        <w:t>Ventilation</w:t>
      </w:r>
    </w:p>
    <w:p w14:paraId="7CE75D5D" w14:textId="77777777" w:rsidR="003379B2" w:rsidRPr="008D1D08" w:rsidRDefault="003379B2" w:rsidP="003379B2">
      <w:pPr>
        <w:spacing w:line="360" w:lineRule="auto"/>
      </w:pPr>
      <w:r w:rsidRPr="008D1D08">
        <w:tab/>
        <w:t>No mechanical ventilation systems exist in the building.</w:t>
      </w:r>
      <w:r>
        <w:t xml:space="preserve"> </w:t>
      </w:r>
      <w:r w:rsidRPr="008D1D08">
        <w:t xml:space="preserve">Each room has </w:t>
      </w:r>
      <w:r>
        <w:t>radiators</w:t>
      </w:r>
      <w:r w:rsidRPr="008D1D08">
        <w:t>.</w:t>
      </w:r>
      <w:r>
        <w:t xml:space="preserve"> The main hallway has a floor vent to provide heat (Picture 1). </w:t>
      </w:r>
      <w:r w:rsidRPr="008D1D08">
        <w:t>The sole source of fresh air is through openable windows.</w:t>
      </w:r>
      <w:r>
        <w:t xml:space="preserve"> </w:t>
      </w:r>
      <w:r w:rsidRPr="008D1D08">
        <w:t>With the lack of supply and general exhaust ventilation, pollutants that exist in the interior space can build up and lead to indoor air quality and comfort complaints.</w:t>
      </w:r>
      <w:r>
        <w:t xml:space="preserve"> </w:t>
      </w:r>
    </w:p>
    <w:p w14:paraId="52F5C6B3" w14:textId="77777777" w:rsidR="003379B2" w:rsidRPr="008D1D08" w:rsidRDefault="003379B2" w:rsidP="003379B2">
      <w:pPr>
        <w:spacing w:line="360" w:lineRule="auto"/>
        <w:ind w:firstLine="720"/>
      </w:pPr>
      <w:r w:rsidRPr="008D1D08">
        <w:lastRenderedPageBreak/>
        <w:t>The building was configured in a manner to use cross-ventilation to provide comfort for building occupants.</w:t>
      </w:r>
      <w:r>
        <w:t xml:space="preserve"> </w:t>
      </w:r>
      <w:r w:rsidRPr="008D1D08">
        <w:t xml:space="preserve">The </w:t>
      </w:r>
      <w:r>
        <w:t>BTH</w:t>
      </w:r>
      <w:r w:rsidRPr="008D1D08">
        <w:t xml:space="preserve"> is equipped with windows on opposing exterior walls.</w:t>
      </w:r>
      <w:r>
        <w:t xml:space="preserve"> </w:t>
      </w:r>
      <w:r w:rsidRPr="008D1D08">
        <w:t>This design allows for airflow to enter an open window, pass through a room,</w:t>
      </w:r>
      <w:r>
        <w:t xml:space="preserve"> through the open hallway door into </w:t>
      </w:r>
      <w:r w:rsidRPr="008D1D08">
        <w:t>the hallway, pass through the opposing room’s hallway door, into the opposing room and exit the building on the leeward side (opposite the windward side) (</w:t>
      </w:r>
      <w:hyperlink r:id="rId36" w:history="1">
        <w:r w:rsidRPr="00AE799B">
          <w:rPr>
            <w:rStyle w:val="Hyperlink"/>
          </w:rPr>
          <w:t>Figure 1</w:t>
        </w:r>
      </w:hyperlink>
      <w:r w:rsidRPr="008D1D08">
        <w:t>).</w:t>
      </w:r>
      <w:r>
        <w:t xml:space="preserve"> </w:t>
      </w:r>
      <w:r w:rsidRPr="008D1D08">
        <w:t>With all windows and hallway doors open, airflow can be maintained in a building regardless of the direction of the wind.</w:t>
      </w:r>
      <w:r>
        <w:t xml:space="preserve"> </w:t>
      </w:r>
      <w:r w:rsidRPr="008D1D08">
        <w:t>The system fails if the windows or hallway doors are closed (</w:t>
      </w:r>
      <w:hyperlink r:id="rId37" w:history="1">
        <w:r w:rsidRPr="00AE799B">
          <w:rPr>
            <w:rStyle w:val="Hyperlink"/>
          </w:rPr>
          <w:t>Figure 2</w:t>
        </w:r>
      </w:hyperlink>
      <w:r w:rsidRPr="008D1D08">
        <w:t>).</w:t>
      </w:r>
    </w:p>
    <w:p w14:paraId="39D49C11" w14:textId="77777777" w:rsidR="003379B2" w:rsidRPr="008D1D08" w:rsidRDefault="003379B2" w:rsidP="003379B2">
      <w:pPr>
        <w:pStyle w:val="Heading2"/>
      </w:pPr>
      <w:r w:rsidRPr="008D1D08">
        <w:t>Microbial/Moisture Concerns</w:t>
      </w:r>
    </w:p>
    <w:p w14:paraId="2C740641" w14:textId="77777777" w:rsidR="003379B2" w:rsidRPr="008D1D08" w:rsidRDefault="003379B2" w:rsidP="003379B2">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pPr>
      <w:r w:rsidRPr="008D1D08">
        <w:tab/>
      </w:r>
      <w:proofErr w:type="gramStart"/>
      <w:r w:rsidRPr="008D1D08">
        <w:t>During the course of</w:t>
      </w:r>
      <w:proofErr w:type="gramEnd"/>
      <w:r w:rsidRPr="008D1D08">
        <w:t xml:space="preserve"> the assessment, building occupants expressed concerns about </w:t>
      </w:r>
      <w:r>
        <w:t xml:space="preserve">possible </w:t>
      </w:r>
      <w:r w:rsidRPr="008D1D08">
        <w:t xml:space="preserve">mold in the </w:t>
      </w:r>
      <w:r>
        <w:t>Board of Health office</w:t>
      </w:r>
      <w:r w:rsidRPr="008D1D08">
        <w:t>.</w:t>
      </w:r>
      <w:r>
        <w:t xml:space="preserve"> Areas of the first </w:t>
      </w:r>
      <w:r w:rsidRPr="008D1D08">
        <w:t xml:space="preserve">floor </w:t>
      </w:r>
      <w:r>
        <w:t>were</w:t>
      </w:r>
      <w:r w:rsidRPr="008D1D08">
        <w:t xml:space="preserve"> covered with wall-to-wall carpet. </w:t>
      </w:r>
      <w:r>
        <w:t xml:space="preserve">A musty odor was detected upon entering a large room used for public meetings which had wall-to-wall carpeting (Picture 2). Carpeting in a hallway was rippled in a manner which indicates that moisture was passing through seams in the tongue-in-groove floor (Picture 3). This is shown by the straight lines of ripples in the carpet. A musty </w:t>
      </w:r>
      <w:r w:rsidRPr="008D1D08">
        <w:t>odor was de</w:t>
      </w:r>
      <w:r>
        <w:t>tected in this area as well</w:t>
      </w:r>
      <w:r w:rsidRPr="008D1D08">
        <w:t>.</w:t>
      </w:r>
      <w:r>
        <w:t xml:space="preserve"> Each of these conditions indicates that a significant water source has impacted carpeting/flooring, likely from the basement below.</w:t>
      </w:r>
    </w:p>
    <w:p w14:paraId="7A20A96D" w14:textId="77777777" w:rsidR="003379B2" w:rsidRDefault="003379B2" w:rsidP="003379B2">
      <w:pPr>
        <w:spacing w:line="360" w:lineRule="auto"/>
        <w:ind w:firstLine="720"/>
      </w:pPr>
      <w:r>
        <w:t xml:space="preserve">Upon entering the basement, a distinct musty odor was detected. An examination of the basement found moistened floors and walls from water infiltration through the foundation. An examination of the exterior of the BTH found </w:t>
      </w:r>
      <w:proofErr w:type="gramStart"/>
      <w:r>
        <w:t>a number of</w:t>
      </w:r>
      <w:proofErr w:type="gramEnd"/>
      <w:r>
        <w:t xml:space="preserve"> means for water to penetrate through the building envelope to accumulate in the basement.</w:t>
      </w:r>
    </w:p>
    <w:p w14:paraId="5210B52E" w14:textId="77777777" w:rsidR="003379B2" w:rsidRDefault="003379B2" w:rsidP="003379B2">
      <w:pPr>
        <w:pStyle w:val="ListParagraph"/>
        <w:numPr>
          <w:ilvl w:val="0"/>
          <w:numId w:val="22"/>
        </w:numPr>
      </w:pPr>
      <w:r>
        <w:t>Large spaces exist between the steps of the main entrance (Picture 4).</w:t>
      </w:r>
    </w:p>
    <w:p w14:paraId="660385D8" w14:textId="77777777" w:rsidR="003379B2" w:rsidRDefault="003379B2" w:rsidP="003379B2">
      <w:pPr>
        <w:pStyle w:val="ListParagraph"/>
        <w:numPr>
          <w:ilvl w:val="0"/>
          <w:numId w:val="22"/>
        </w:numPr>
      </w:pPr>
      <w:r>
        <w:t xml:space="preserve">The junction between the sidewalk and base of the exterior wall has missing/damage sealant (Picture 5). </w:t>
      </w:r>
    </w:p>
    <w:p w14:paraId="30328B08" w14:textId="77777777" w:rsidR="003379B2" w:rsidRDefault="003379B2" w:rsidP="003379B2">
      <w:pPr>
        <w:pStyle w:val="ListParagraph"/>
        <w:numPr>
          <w:ilvl w:val="0"/>
          <w:numId w:val="22"/>
        </w:numPr>
      </w:pPr>
      <w:r>
        <w:t>The BTH does not have a gutter/downspout on its roof edge. Rainwater falls from the roof into a cement trough (Picture 6), which is directed to a small drain (Picture 7). The cement trough has numerous cracks and spaces that require sealing.</w:t>
      </w:r>
    </w:p>
    <w:p w14:paraId="1E0C8A66" w14:textId="77777777" w:rsidR="003379B2" w:rsidRDefault="003379B2" w:rsidP="003379B2">
      <w:pPr>
        <w:pStyle w:val="ListParagraph"/>
        <w:numPr>
          <w:ilvl w:val="0"/>
          <w:numId w:val="22"/>
        </w:numPr>
      </w:pPr>
      <w:r>
        <w:t>The seam between the trough and foundation is missing sealant as evidenced by moss (Picture 8).</w:t>
      </w:r>
    </w:p>
    <w:p w14:paraId="62263262" w14:textId="77777777" w:rsidR="003379B2" w:rsidRDefault="003379B2" w:rsidP="003379B2">
      <w:pPr>
        <w:pStyle w:val="ListParagraph"/>
        <w:numPr>
          <w:ilvl w:val="0"/>
          <w:numId w:val="22"/>
        </w:numPr>
      </w:pPr>
      <w:r>
        <w:lastRenderedPageBreak/>
        <w:t>Areas of cement were either paved over or replaced with asphalt, which creates unsealed seams between stone, cement, and tarmac. Asphalt is a porous material that has different porosity than stone and cement, which can allow for water to pass through asphalt, which in turn holds moisture against the foundation.</w:t>
      </w:r>
    </w:p>
    <w:p w14:paraId="6E67D6CE" w14:textId="77777777" w:rsidR="003379B2" w:rsidRDefault="003379B2" w:rsidP="003379B2">
      <w:r>
        <w:t xml:space="preserve"> </w:t>
      </w:r>
    </w:p>
    <w:p w14:paraId="20A88AAF" w14:textId="77777777" w:rsidR="003379B2" w:rsidRDefault="003379B2" w:rsidP="003379B2">
      <w:pPr>
        <w:spacing w:line="360" w:lineRule="auto"/>
        <w:ind w:firstLine="720"/>
      </w:pPr>
      <w:proofErr w:type="gramStart"/>
      <w:r>
        <w:t>All of</w:t>
      </w:r>
      <w:proofErr w:type="gramEnd"/>
      <w:r>
        <w:t xml:space="preserve"> these conditions would allow moisture penetration into the basement (Pictures 9 and 10). In addition to water leaks, it is important to note that t</w:t>
      </w:r>
      <w:r w:rsidRPr="00BF3A13">
        <w:t>he New England area experienced an unprecedented period of extended hot, humid weather. According to the Washington Post, “[d]</w:t>
      </w:r>
      <w:proofErr w:type="spellStart"/>
      <w:r w:rsidRPr="00BF3A13">
        <w:t>ata</w:t>
      </w:r>
      <w:proofErr w:type="spellEnd"/>
      <w:r w:rsidRPr="00BF3A13">
        <w:t>…show[s]…cities in the Northeast have witnessed such humidity levels for record-challenging duration...[i]</w:t>
      </w:r>
      <w:proofErr w:type="spellStart"/>
      <w:r w:rsidRPr="00BF3A13">
        <w:t>ncluding</w:t>
      </w:r>
      <w:proofErr w:type="spellEnd"/>
      <w:r w:rsidRPr="00BF3A13">
        <w:t xml:space="preserve"> Albany, Boston, Burlington Portland and Providence” during the summer of 2018 (WP, 2018). “Boston and nearby locations… [saw]…historic numbers of those warm nights with low temperatures at or above 70 degrees…Providence and Blue Hill Observatory have already broken their annual records” (WP, 2018). If a building does not have adequate exhaust ventilation and air chilling capacity to remove/reduce relative humidity from outside air, then hot, moist air can be introduced into a building and linger to increase occupant discomfort as well as possibly moisten materials that may lead to mold growth</w:t>
      </w:r>
      <w:r>
        <w:t>, particularly in areas that are in direct contact with soil (e.g., basement floor and walls)</w:t>
      </w:r>
      <w:r w:rsidRPr="00BF3A13">
        <w:t>.</w:t>
      </w:r>
      <w:r>
        <w:t xml:space="preserve"> </w:t>
      </w:r>
    </w:p>
    <w:p w14:paraId="7CDD1A23" w14:textId="77777777" w:rsidR="003379B2" w:rsidRDefault="003379B2" w:rsidP="003379B2">
      <w:pPr>
        <w:spacing w:line="360" w:lineRule="auto"/>
        <w:ind w:firstLine="720"/>
      </w:pPr>
      <w:r>
        <w:t>Buildings constructed in the early 1900’s did not have waterproofing or insulation installed on the exterior side of foundation walls or beneath the basement floor. Basement areas were intended for building utilities, such as furnace for heating, fuel storage (e.g., coal), water service and electrical equipment, and for storage, not for occupancy. Based on observations made during the assessment, the basement appears to be significantly impacted by moisture, and has become a source of moisture to the maple floor and to wall-to-wall carpeting on the first floor.</w:t>
      </w:r>
    </w:p>
    <w:p w14:paraId="4940A441" w14:textId="77777777" w:rsidR="003379B2" w:rsidRPr="008D1D08" w:rsidRDefault="003379B2" w:rsidP="003379B2">
      <w:pPr>
        <w:spacing w:line="360" w:lineRule="auto"/>
        <w:ind w:firstLine="720"/>
      </w:pPr>
      <w:r>
        <w:t xml:space="preserve">Areas of the first floor have walls covered with what appears to be vinyl wallpaper. Vinyl wallpaper is a water impermeable material which can trap moisture. The </w:t>
      </w:r>
      <w:proofErr w:type="gramStart"/>
      <w:r>
        <w:t>second floor</w:t>
      </w:r>
      <w:proofErr w:type="gramEnd"/>
      <w:r>
        <w:t xml:space="preserve"> auditorium has peeling wall paint. Paint can peel from walls due to water exposure to the paint surface, significant temperature differences and/or a combination of these factors. Plaster is porous and can allow water vapor to traverse from its exterior wall surface to its interior surface. If the interior surfaces of plaster are covered with vinyl instead of paint, water vapor can wet wallpaper </w:t>
      </w:r>
      <w:r>
        <w:lastRenderedPageBreak/>
        <w:t>paste, which may consist of a material that readily supports mold colonization (e.g., wheat paste).</w:t>
      </w:r>
      <w:r w:rsidRPr="008D1D08">
        <w:tab/>
        <w:t xml:space="preserve"> </w:t>
      </w:r>
    </w:p>
    <w:p w14:paraId="4FEA2F0C" w14:textId="77777777" w:rsidR="003379B2" w:rsidRPr="008D1D08" w:rsidRDefault="003379B2" w:rsidP="003379B2">
      <w:pPr>
        <w:pStyle w:val="BodyText1"/>
      </w:pPr>
      <w:r>
        <w:t>T</w:t>
      </w:r>
      <w:r w:rsidRPr="008D1D08">
        <w:t>hese conditions, in combination with high ambient temperature during the summer, increased relative humidity</w:t>
      </w:r>
      <w:r>
        <w:t>,</w:t>
      </w:r>
      <w:r w:rsidRPr="008D1D08">
        <w:t xml:space="preserve"> and </w:t>
      </w:r>
      <w:r>
        <w:t>moisture</w:t>
      </w:r>
      <w:r w:rsidRPr="008D1D08">
        <w:t xml:space="preserve"> </w:t>
      </w:r>
      <w:r>
        <w:t>from</w:t>
      </w:r>
      <w:r w:rsidRPr="008D1D08">
        <w:t xml:space="preserve"> the basement, may contribute to m</w:t>
      </w:r>
      <w:r>
        <w:t xml:space="preserve">oistening of porous materials. </w:t>
      </w:r>
      <w:r w:rsidRPr="008D1D08">
        <w:t>The American Conference of Governmental Industrial Hygienists (ACGIH) and the US Environmental Protection Agency (US EPA) recommend that porous materials be dried with fans and heating within 24 to 48 hours of becoming we</w:t>
      </w:r>
      <w:r>
        <w:t xml:space="preserve">t (ACGIH, 1989; US EPA, 2008). </w:t>
      </w:r>
      <w:r w:rsidRPr="008D1D08">
        <w:t>If porous materials are not dried within this time</w:t>
      </w:r>
      <w:r>
        <w:t xml:space="preserve"> frame, mold growth may occur. </w:t>
      </w:r>
      <w:r w:rsidRPr="008D1D08">
        <w:t>Water-damaged porous materials cannot be adequately cleaned to remove mold growth. The application of a mildewcide to porous materials is not recommended.</w:t>
      </w:r>
    </w:p>
    <w:p w14:paraId="661BCC9A" w14:textId="77777777" w:rsidR="003379B2" w:rsidRPr="008D1D08" w:rsidRDefault="003379B2" w:rsidP="003379B2">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pPr>
      <w:r w:rsidRPr="008D1D08">
        <w:tab/>
      </w:r>
      <w:proofErr w:type="gramStart"/>
      <w:r w:rsidRPr="008D1D08">
        <w:t>In order to</w:t>
      </w:r>
      <w:proofErr w:type="gramEnd"/>
      <w:r w:rsidRPr="008D1D08">
        <w:t xml:space="preserve"> explain how mold and associated odors/particulates in the basement can migrate into occupied areas, the following concepts must be understood:</w:t>
      </w:r>
    </w:p>
    <w:p w14:paraId="538529B4" w14:textId="77777777" w:rsidR="003379B2" w:rsidRPr="008D1D08" w:rsidRDefault="003379B2" w:rsidP="003379B2">
      <w:pPr>
        <w:pStyle w:val="ListParagraph"/>
        <w:numPr>
          <w:ilvl w:val="0"/>
          <w:numId w:val="22"/>
        </w:numPr>
      </w:pPr>
      <w:r w:rsidRPr="008D1D08">
        <w:t>Heated air in occupied areas will create upward air movement (called the stack effect).</w:t>
      </w:r>
    </w:p>
    <w:p w14:paraId="369DBE99" w14:textId="77777777" w:rsidR="003379B2" w:rsidRPr="008D1D08" w:rsidRDefault="003379B2" w:rsidP="003379B2">
      <w:pPr>
        <w:pStyle w:val="ListParagraph"/>
        <w:numPr>
          <w:ilvl w:val="0"/>
          <w:numId w:val="22"/>
        </w:numPr>
      </w:pPr>
      <w:r w:rsidRPr="008D1D08">
        <w:t>Cold air moves to hot air, which creates drafts.</w:t>
      </w:r>
    </w:p>
    <w:p w14:paraId="5CA5D61C" w14:textId="77777777" w:rsidR="003379B2" w:rsidRPr="008D1D08" w:rsidRDefault="003379B2" w:rsidP="003379B2">
      <w:pPr>
        <w:pStyle w:val="ListParagraph"/>
        <w:numPr>
          <w:ilvl w:val="0"/>
          <w:numId w:val="22"/>
        </w:numPr>
      </w:pPr>
      <w:r w:rsidRPr="008D1D08">
        <w:t>As the heated air rises, negative pressure is created, which draws cold air to the heat source.</w:t>
      </w:r>
    </w:p>
    <w:p w14:paraId="6113EAE7" w14:textId="77777777" w:rsidR="003379B2" w:rsidRPr="008D1D08" w:rsidRDefault="003379B2" w:rsidP="003379B2">
      <w:pPr>
        <w:pStyle w:val="ListParagraph"/>
        <w:numPr>
          <w:ilvl w:val="0"/>
          <w:numId w:val="22"/>
        </w:numPr>
      </w:pPr>
      <w:r w:rsidRPr="008D1D08">
        <w:t>Airflow created by the stack effect, drafts or wind-driven air can draw airborne particulates into the air stream (i.e., from the basement).</w:t>
      </w:r>
    </w:p>
    <w:p w14:paraId="54278DFD" w14:textId="77777777" w:rsidR="003379B2" w:rsidRDefault="003379B2" w:rsidP="003379B2">
      <w:pPr>
        <w:pStyle w:val="ListParagraph"/>
        <w:numPr>
          <w:ilvl w:val="0"/>
          <w:numId w:val="22"/>
        </w:numPr>
      </w:pPr>
      <w:r w:rsidRPr="008D1D08">
        <w:t>The opening of the doo</w:t>
      </w:r>
      <w:r>
        <w:t>r to the basement at the base of</w:t>
      </w:r>
      <w:r w:rsidRPr="008D1D08">
        <w:t xml:space="preserve"> the town selectmen’s office can provide a pathway for air to travel from the basement to the upper floors.</w:t>
      </w:r>
      <w:r>
        <w:t xml:space="preserve"> </w:t>
      </w:r>
    </w:p>
    <w:p w14:paraId="0C7EF63C" w14:textId="77777777" w:rsidR="003379B2" w:rsidRPr="008D1D08" w:rsidRDefault="003379B2" w:rsidP="003379B2">
      <w:pPr>
        <w:spacing w:line="360" w:lineRule="auto"/>
        <w:ind w:left="1080"/>
      </w:pPr>
    </w:p>
    <w:p w14:paraId="7DB90EAB" w14:textId="77777777" w:rsidR="003379B2" w:rsidRDefault="003379B2" w:rsidP="003379B2">
      <w:pPr>
        <w:pStyle w:val="BodyText1"/>
      </w:pPr>
      <w:r w:rsidRPr="008D1D08">
        <w:t xml:space="preserve">Each of these concepts has an influence on the movement of basement odors and/or other </w:t>
      </w:r>
      <w:r>
        <w:t xml:space="preserve">particulates up the stairwell. </w:t>
      </w:r>
      <w:proofErr w:type="gramStart"/>
      <w:r w:rsidRPr="008D1D08">
        <w:t>In order to</w:t>
      </w:r>
      <w:proofErr w:type="gramEnd"/>
      <w:r w:rsidRPr="008D1D08">
        <w:t xml:space="preserve"> control possible mold growth, water penetration into the ba</w:t>
      </w:r>
      <w:r>
        <w:t>sement area must be minimized. W</w:t>
      </w:r>
      <w:r w:rsidRPr="008D1D08">
        <w:t>ater penetration through the foundation can be limited by tightening up the building envelope and reestablishing proper drainage around the building foundation.</w:t>
      </w:r>
      <w:r>
        <w:t xml:space="preserve"> </w:t>
      </w:r>
    </w:p>
    <w:p w14:paraId="3F74C323" w14:textId="77777777" w:rsidR="003379B2" w:rsidRPr="00746152" w:rsidRDefault="003379B2" w:rsidP="003379B2">
      <w:pPr>
        <w:pStyle w:val="Heading2"/>
      </w:pPr>
      <w:r w:rsidRPr="00746152">
        <w:t>Other Concerns</w:t>
      </w:r>
    </w:p>
    <w:p w14:paraId="7D6EE9DB" w14:textId="77777777" w:rsidR="003379B2" w:rsidRPr="008D1D08" w:rsidRDefault="003379B2" w:rsidP="003379B2">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pPr>
      <w:r>
        <w:tab/>
      </w:r>
      <w:r w:rsidRPr="0083150F">
        <w:t xml:space="preserve">Most </w:t>
      </w:r>
      <w:r>
        <w:t>areas</w:t>
      </w:r>
      <w:r w:rsidRPr="0083150F">
        <w:t xml:space="preserve"> had carpeting that appeared to be several decades old. In many areas, this carpeting was visibly very worn, frayed, wrinkled and stained. The service life of carpeting in </w:t>
      </w:r>
      <w:r w:rsidRPr="0083150F">
        <w:lastRenderedPageBreak/>
        <w:t>schools is approximately 10-11 years (IICRC, 2002)</w:t>
      </w:r>
      <w:r>
        <w:t>, and will be similar in an environment such as a town hall</w:t>
      </w:r>
      <w:r w:rsidRPr="0083150F">
        <w:t>. Aging carpet can produce fibers that can be irritating to the respiratory system. In addition, tears or lifting carpet can create tripping hazards. Carpeting should be cleaned annually or semi-annually in soiled high traffic areas as per the recommendations of the Institute of Inspection, Cleaning and Restoration Certification (IICRC, 2012).</w:t>
      </w:r>
    </w:p>
    <w:p w14:paraId="230E7617" w14:textId="77777777" w:rsidR="003379B2" w:rsidRPr="008D1D08" w:rsidRDefault="003379B2" w:rsidP="003379B2">
      <w:pPr>
        <w:pStyle w:val="Heading1"/>
      </w:pPr>
      <w:r w:rsidRPr="008D1D08">
        <w:t>Conclusions/Recommendations</w:t>
      </w:r>
    </w:p>
    <w:p w14:paraId="7CD509D2" w14:textId="77777777" w:rsidR="003379B2" w:rsidRPr="008D1D08" w:rsidRDefault="003379B2" w:rsidP="003379B2">
      <w:pPr>
        <w:spacing w:line="360" w:lineRule="auto"/>
        <w:ind w:firstLine="720"/>
      </w:pPr>
      <w:proofErr w:type="gramStart"/>
      <w:r w:rsidRPr="008D1D08">
        <w:t>In order to</w:t>
      </w:r>
      <w:proofErr w:type="gramEnd"/>
      <w:r w:rsidRPr="008D1D08">
        <w:t xml:space="preserve"> address the conditions listed, the recommendations made to improve indoor air quality in the building are divided into short-term and </w:t>
      </w:r>
      <w:r>
        <w:t xml:space="preserve">long-term corrective measures. </w:t>
      </w:r>
      <w:r w:rsidRPr="008D1D08">
        <w:t xml:space="preserve">The </w:t>
      </w:r>
      <w:r w:rsidRPr="008D1D08">
        <w:rPr>
          <w:b/>
        </w:rPr>
        <w:t>short-term</w:t>
      </w:r>
      <w:r w:rsidRPr="008D1D08">
        <w:t xml:space="preserve"> recommendations can be imple</w:t>
      </w:r>
      <w:r>
        <w:t xml:space="preserve">mented as soon as practicable. </w:t>
      </w:r>
      <w:r w:rsidRPr="008D1D08">
        <w:rPr>
          <w:b/>
        </w:rPr>
        <w:t>Long-term</w:t>
      </w:r>
      <w:r w:rsidRPr="008D1D08">
        <w:t xml:space="preserve"> measures are more complex and will require planning and resources to adequately address the overall indoor air quality concerns. </w:t>
      </w:r>
    </w:p>
    <w:p w14:paraId="13E6C9B5" w14:textId="77777777" w:rsidR="003379B2" w:rsidRPr="008D1D08" w:rsidRDefault="003379B2" w:rsidP="003379B2">
      <w:pPr>
        <w:pStyle w:val="Heading2"/>
      </w:pPr>
      <w:r>
        <w:t>S</w:t>
      </w:r>
      <w:r w:rsidRPr="008D1D08">
        <w:t>hort-term</w:t>
      </w:r>
      <w:r>
        <w:t xml:space="preserve"> measures</w:t>
      </w:r>
      <w:r w:rsidRPr="008D1D08">
        <w:t xml:space="preserve"> </w:t>
      </w:r>
    </w:p>
    <w:p w14:paraId="17D4E785" w14:textId="77777777" w:rsidR="003379B2" w:rsidRPr="008D1D08" w:rsidRDefault="003379B2" w:rsidP="003379B2">
      <w:pPr>
        <w:numPr>
          <w:ilvl w:val="0"/>
          <w:numId w:val="35"/>
        </w:numPr>
        <w:spacing w:line="360" w:lineRule="auto"/>
        <w:rPr>
          <w:spacing w:val="-3"/>
        </w:rPr>
      </w:pPr>
      <w:r>
        <w:rPr>
          <w:spacing w:val="-3"/>
        </w:rPr>
        <w:t>Remove carpet and padding in first floor areas.</w:t>
      </w:r>
    </w:p>
    <w:p w14:paraId="5DC286B9" w14:textId="77777777" w:rsidR="003379B2" w:rsidRPr="008D1D08" w:rsidRDefault="003379B2" w:rsidP="003379B2">
      <w:pPr>
        <w:numPr>
          <w:ilvl w:val="0"/>
          <w:numId w:val="35"/>
        </w:numPr>
        <w:spacing w:line="360" w:lineRule="auto"/>
        <w:rPr>
          <w:spacing w:val="-3"/>
        </w:rPr>
      </w:pPr>
      <w:r w:rsidRPr="008D1D08">
        <w:rPr>
          <w:spacing w:val="-3"/>
        </w:rPr>
        <w:t>Clean residue from floor beneat</w:t>
      </w:r>
      <w:r>
        <w:rPr>
          <w:spacing w:val="-3"/>
        </w:rPr>
        <w:t xml:space="preserve">h carpet and allow to air dry. </w:t>
      </w:r>
      <w:r w:rsidRPr="008D1D08">
        <w:rPr>
          <w:spacing w:val="-3"/>
        </w:rPr>
        <w:t>Once dry, refinish the</w:t>
      </w:r>
      <w:r>
        <w:rPr>
          <w:spacing w:val="-3"/>
        </w:rPr>
        <w:t xml:space="preserve"> floor during temperate weather or cover the floor with a non-permeable surface.</w:t>
      </w:r>
    </w:p>
    <w:p w14:paraId="0AB743E6" w14:textId="77777777" w:rsidR="003379B2" w:rsidRPr="008D1D08" w:rsidRDefault="003379B2" w:rsidP="003379B2">
      <w:pPr>
        <w:numPr>
          <w:ilvl w:val="0"/>
          <w:numId w:val="35"/>
        </w:numPr>
        <w:spacing w:line="360" w:lineRule="auto"/>
        <w:rPr>
          <w:spacing w:val="-3"/>
        </w:rPr>
      </w:pPr>
      <w:r>
        <w:rPr>
          <w:spacing w:val="-3"/>
        </w:rPr>
        <w:t>R</w:t>
      </w:r>
      <w:r w:rsidRPr="008D1D08">
        <w:rPr>
          <w:spacing w:val="-3"/>
        </w:rPr>
        <w:t xml:space="preserve">emove </w:t>
      </w:r>
      <w:r>
        <w:rPr>
          <w:spacing w:val="-3"/>
        </w:rPr>
        <w:t xml:space="preserve">any </w:t>
      </w:r>
      <w:r w:rsidRPr="008D1D08">
        <w:rPr>
          <w:spacing w:val="-3"/>
        </w:rPr>
        <w:t xml:space="preserve">rotten timber and other accumulated debris from the basement. </w:t>
      </w:r>
    </w:p>
    <w:p w14:paraId="33B4761E" w14:textId="77777777" w:rsidR="003379B2" w:rsidRPr="008D1D08" w:rsidRDefault="003379B2" w:rsidP="003379B2">
      <w:pPr>
        <w:numPr>
          <w:ilvl w:val="0"/>
          <w:numId w:val="35"/>
        </w:numPr>
        <w:spacing w:line="360" w:lineRule="auto"/>
        <w:rPr>
          <w:spacing w:val="-3"/>
        </w:rPr>
      </w:pPr>
      <w:r>
        <w:rPr>
          <w:spacing w:val="-3"/>
        </w:rPr>
        <w:t xml:space="preserve">Install weather-stripping and a </w:t>
      </w:r>
      <w:r w:rsidRPr="008D1D08">
        <w:rPr>
          <w:spacing w:val="-3"/>
        </w:rPr>
        <w:t xml:space="preserve">door sweep </w:t>
      </w:r>
      <w:r>
        <w:rPr>
          <w:spacing w:val="-3"/>
        </w:rPr>
        <w:t xml:space="preserve">to </w:t>
      </w:r>
      <w:r w:rsidRPr="008D1D08">
        <w:rPr>
          <w:spacing w:val="-3"/>
        </w:rPr>
        <w:t>basement doors to limit air movement into occupied areas.</w:t>
      </w:r>
    </w:p>
    <w:p w14:paraId="2D243324" w14:textId="77777777" w:rsidR="003379B2" w:rsidRPr="00686F51" w:rsidRDefault="003379B2" w:rsidP="003379B2">
      <w:pPr>
        <w:numPr>
          <w:ilvl w:val="0"/>
          <w:numId w:val="35"/>
        </w:numPr>
        <w:spacing w:line="360" w:lineRule="auto"/>
      </w:pPr>
      <w:r w:rsidRPr="008D1D08">
        <w:t>To prevent moisture penetration into the basement, the following actions should be considered:</w:t>
      </w:r>
    </w:p>
    <w:p w14:paraId="60CAC88A" w14:textId="77777777" w:rsidR="003379B2" w:rsidRDefault="003379B2" w:rsidP="003379B2">
      <w:pPr>
        <w:numPr>
          <w:ilvl w:val="1"/>
          <w:numId w:val="35"/>
        </w:numPr>
        <w:tabs>
          <w:tab w:val="num" w:pos="1260"/>
        </w:tabs>
        <w:spacing w:line="360" w:lineRule="auto"/>
        <w:ind w:left="1152" w:hanging="432"/>
      </w:pPr>
      <w:r w:rsidRPr="00686F51">
        <w:t>Reseal the</w:t>
      </w:r>
      <w:r>
        <w:t xml:space="preserve"> stairs.</w:t>
      </w:r>
    </w:p>
    <w:p w14:paraId="5E7C3584" w14:textId="77777777" w:rsidR="003379B2" w:rsidRDefault="003379B2" w:rsidP="003379B2">
      <w:pPr>
        <w:numPr>
          <w:ilvl w:val="1"/>
          <w:numId w:val="35"/>
        </w:numPr>
        <w:tabs>
          <w:tab w:val="num" w:pos="1260"/>
        </w:tabs>
        <w:spacing w:line="360" w:lineRule="auto"/>
        <w:ind w:left="1152" w:hanging="432"/>
      </w:pPr>
      <w:r>
        <w:t>Seal all cracks in cement and asphalt around the front of the building.</w:t>
      </w:r>
    </w:p>
    <w:p w14:paraId="5E1DEB8F" w14:textId="77777777" w:rsidR="003379B2" w:rsidRPr="008D1D08" w:rsidRDefault="003379B2" w:rsidP="003379B2">
      <w:pPr>
        <w:numPr>
          <w:ilvl w:val="1"/>
          <w:numId w:val="35"/>
        </w:numPr>
        <w:tabs>
          <w:tab w:val="num" w:pos="1260"/>
        </w:tabs>
        <w:spacing w:line="360" w:lineRule="auto"/>
        <w:ind w:left="1152" w:hanging="432"/>
      </w:pPr>
      <w:r>
        <w:t>Consider installing a gutter/</w:t>
      </w:r>
      <w:r w:rsidRPr="008D1D08">
        <w:t>downspout</w:t>
      </w:r>
      <w:r>
        <w:t xml:space="preserve"> on roof edges to drain rainfall away from the building</w:t>
      </w:r>
      <w:r w:rsidRPr="008D1D08">
        <w:rPr>
          <w:spacing w:val="-3"/>
        </w:rPr>
        <w:t>.</w:t>
      </w:r>
    </w:p>
    <w:p w14:paraId="3CE2A84A" w14:textId="77777777" w:rsidR="003379B2" w:rsidRPr="008D1D08" w:rsidRDefault="003379B2" w:rsidP="003379B2">
      <w:pPr>
        <w:numPr>
          <w:ilvl w:val="1"/>
          <w:numId w:val="35"/>
        </w:numPr>
        <w:tabs>
          <w:tab w:val="num" w:pos="1260"/>
        </w:tabs>
        <w:spacing w:line="360" w:lineRule="auto"/>
        <w:ind w:left="1152" w:hanging="432"/>
        <w:rPr>
          <w:spacing w:val="-3"/>
        </w:rPr>
      </w:pPr>
      <w:r w:rsidRPr="008D1D08">
        <w:t xml:space="preserve">Seal </w:t>
      </w:r>
      <w:r>
        <w:t>all</w:t>
      </w:r>
      <w:r w:rsidRPr="008D1D08">
        <w:t xml:space="preserve"> crack</w:t>
      </w:r>
      <w:r>
        <w:t>s</w:t>
      </w:r>
      <w:r w:rsidRPr="008D1D08">
        <w:t xml:space="preserve"> in the foundation</w:t>
      </w:r>
      <w:r>
        <w:t xml:space="preserve"> and the </w:t>
      </w:r>
      <w:r w:rsidRPr="008D1D08">
        <w:t>foundation/</w:t>
      </w:r>
      <w:r>
        <w:t>cement/</w:t>
      </w:r>
      <w:r w:rsidRPr="008D1D08">
        <w:t>tarmac junctions with an appropriate sealing compound.</w:t>
      </w:r>
    </w:p>
    <w:p w14:paraId="5E5EE277" w14:textId="77777777" w:rsidR="003379B2" w:rsidRPr="008D1D08" w:rsidRDefault="003379B2" w:rsidP="003379B2">
      <w:pPr>
        <w:keepNext/>
        <w:numPr>
          <w:ilvl w:val="1"/>
          <w:numId w:val="35"/>
        </w:numPr>
        <w:tabs>
          <w:tab w:val="num" w:pos="1260"/>
        </w:tabs>
        <w:spacing w:line="360" w:lineRule="auto"/>
        <w:ind w:left="1152" w:hanging="432"/>
        <w:outlineLvl w:val="3"/>
      </w:pPr>
      <w:r w:rsidRPr="008D1D08">
        <w:lastRenderedPageBreak/>
        <w:t>Remove foliage to no less than five feet from the foundation.</w:t>
      </w:r>
    </w:p>
    <w:p w14:paraId="7922E949" w14:textId="77777777" w:rsidR="003379B2" w:rsidRPr="008D1D08" w:rsidRDefault="003379B2" w:rsidP="003379B2">
      <w:pPr>
        <w:keepNext/>
        <w:numPr>
          <w:ilvl w:val="1"/>
          <w:numId w:val="35"/>
        </w:numPr>
        <w:tabs>
          <w:tab w:val="num" w:pos="1260"/>
        </w:tabs>
        <w:spacing w:line="360" w:lineRule="auto"/>
        <w:ind w:left="1152" w:hanging="432"/>
        <w:outlineLvl w:val="3"/>
      </w:pPr>
      <w:r w:rsidRPr="008D1D08">
        <w:t>Improve the grading of the ground away from the foundation at a rate of 6 inches per every 10 feet (</w:t>
      </w:r>
      <w:proofErr w:type="spellStart"/>
      <w:r w:rsidRPr="008D1D08">
        <w:t>Lstiburek</w:t>
      </w:r>
      <w:proofErr w:type="spellEnd"/>
      <w:r w:rsidRPr="008D1D08">
        <w:t>, J. &amp; Brennan, T.; 2001).</w:t>
      </w:r>
    </w:p>
    <w:p w14:paraId="4B5C919A" w14:textId="77777777" w:rsidR="003379B2" w:rsidRPr="008D1D08" w:rsidRDefault="003379B2" w:rsidP="003379B2">
      <w:pPr>
        <w:numPr>
          <w:ilvl w:val="1"/>
          <w:numId w:val="35"/>
        </w:numPr>
        <w:tabs>
          <w:tab w:val="num" w:pos="1260"/>
        </w:tabs>
        <w:spacing w:line="360" w:lineRule="auto"/>
        <w:ind w:left="1152" w:hanging="432"/>
        <w:rPr>
          <w:spacing w:val="-3"/>
        </w:rPr>
      </w:pPr>
      <w:r w:rsidRPr="008D1D08">
        <w:t>Install a water impermeable layer on ground surface (clay cap) to prevent water saturation of ground near foundation (</w:t>
      </w:r>
      <w:proofErr w:type="spellStart"/>
      <w:r w:rsidRPr="008D1D08">
        <w:t>Lstiburek</w:t>
      </w:r>
      <w:proofErr w:type="spellEnd"/>
      <w:r w:rsidRPr="008D1D08">
        <w:t>, J. &amp; Brennan, T.; 2001).</w:t>
      </w:r>
    </w:p>
    <w:p w14:paraId="394A92FE" w14:textId="77777777" w:rsidR="003379B2" w:rsidRDefault="003379B2" w:rsidP="003379B2">
      <w:pPr>
        <w:numPr>
          <w:ilvl w:val="0"/>
          <w:numId w:val="35"/>
        </w:numPr>
        <w:spacing w:line="360" w:lineRule="auto"/>
      </w:pPr>
      <w:r>
        <w:t>Remove vinyl wallpaper and replace with an appropriate surface to prevent water accumulation.</w:t>
      </w:r>
    </w:p>
    <w:p w14:paraId="7CF5F023" w14:textId="77777777" w:rsidR="003379B2" w:rsidRPr="008D1D08" w:rsidRDefault="003379B2" w:rsidP="003379B2">
      <w:pPr>
        <w:numPr>
          <w:ilvl w:val="0"/>
          <w:numId w:val="35"/>
        </w:numPr>
        <w:spacing w:line="360" w:lineRule="auto"/>
      </w:pPr>
      <w:r w:rsidRPr="008D1D08">
        <w:t>For buildings in New England, periods of low relative humidity during the winter are often unavoidable.</w:t>
      </w:r>
      <w:r>
        <w:t xml:space="preserve"> </w:t>
      </w:r>
      <w:r w:rsidRPr="008D1D08">
        <w:t>Therefore, scrupulous cleaning practices should be adopted to minimize common indoor air contaminants whose irritant effects can be enhanced when the relative humidity is low.</w:t>
      </w:r>
      <w:r>
        <w:t xml:space="preserve"> </w:t>
      </w:r>
      <w:r w:rsidRPr="008D1D08">
        <w:t xml:space="preserve">To control for dusts, a high efficiency particulate </w:t>
      </w:r>
      <w:proofErr w:type="spellStart"/>
      <w:r w:rsidRPr="008D1D08">
        <w:t>arrestance</w:t>
      </w:r>
      <w:proofErr w:type="spellEnd"/>
      <w:r w:rsidRPr="008D1D08">
        <w:t xml:space="preserve"> (HEPA) filter equipped vacuum cleaner in conjunction with wet wiping of all surfaces is recommended.</w:t>
      </w:r>
      <w:r>
        <w:t xml:space="preserve"> </w:t>
      </w:r>
      <w:r w:rsidRPr="008D1D08">
        <w:t>Avoid the use of feather dusters.</w:t>
      </w:r>
      <w:r>
        <w:t xml:space="preserve"> </w:t>
      </w:r>
      <w:r w:rsidRPr="008D1D08">
        <w:t>Drinking water during the day can help ease some symptoms associated with a dry environment (throat and sinus irritations).</w:t>
      </w:r>
    </w:p>
    <w:p w14:paraId="020A7511" w14:textId="77777777" w:rsidR="003379B2" w:rsidRPr="008D1D08" w:rsidRDefault="003379B2" w:rsidP="003379B2">
      <w:pPr>
        <w:keepLines/>
        <w:numPr>
          <w:ilvl w:val="0"/>
          <w:numId w:val="35"/>
        </w:numPr>
        <w:spacing w:line="360" w:lineRule="auto"/>
        <w:ind w:right="-360"/>
      </w:pPr>
      <w:r w:rsidRPr="008D1D08">
        <w:t>Refer to resource manuals and other related indoor air quality documents for further building-wide evaluations and advice on maintaining public buildings.</w:t>
      </w:r>
      <w:r>
        <w:t xml:space="preserve"> </w:t>
      </w:r>
      <w:r w:rsidRPr="008D1D08">
        <w:t xml:space="preserve">These materials are located on the MDPH’s website at </w:t>
      </w:r>
      <w:hyperlink r:id="rId38" w:history="1">
        <w:r w:rsidRPr="006802AB">
          <w:rPr>
            <w:rStyle w:val="Hyperlink"/>
          </w:rPr>
          <w:t>https://www.mass.gov/lists/indoor-air-quality-manual-and-appendices</w:t>
        </w:r>
      </w:hyperlink>
      <w:r w:rsidRPr="008D1D08">
        <w:t>.</w:t>
      </w:r>
      <w:r>
        <w:t xml:space="preserve"> </w:t>
      </w:r>
    </w:p>
    <w:p w14:paraId="6639B483" w14:textId="77777777" w:rsidR="003379B2" w:rsidRPr="008D1D08" w:rsidRDefault="003379B2" w:rsidP="003379B2">
      <w:pPr>
        <w:keepLines/>
        <w:numPr>
          <w:ilvl w:val="0"/>
          <w:numId w:val="35"/>
        </w:numPr>
        <w:spacing w:line="360" w:lineRule="auto"/>
        <w:ind w:right="-360"/>
      </w:pPr>
      <w:r w:rsidRPr="008D1D08">
        <w:t xml:space="preserve">Consult “Mold Remediation in Schools and Commercial Buildings” published </w:t>
      </w:r>
      <w:r>
        <w:t>by the US EPA (2008</w:t>
      </w:r>
      <w:r w:rsidRPr="008D1D08">
        <w:t>) for further information on mold.</w:t>
      </w:r>
      <w:r>
        <w:t xml:space="preserve"> </w:t>
      </w:r>
      <w:r w:rsidRPr="008D1D08">
        <w:t xml:space="preserve">Copies of this document can be downloaded from the US EPA website at: </w:t>
      </w:r>
      <w:hyperlink r:id="rId39" w:history="1">
        <w:r w:rsidRPr="006802AB">
          <w:rPr>
            <w:rStyle w:val="Hyperlink"/>
          </w:rPr>
          <w:t>https://www.epa.gov/mold/mold-remediation-schools-and-commercial-buildings-guide</w:t>
        </w:r>
      </w:hyperlink>
      <w:r w:rsidRPr="008D1D08">
        <w:t>.</w:t>
      </w:r>
      <w:r>
        <w:t xml:space="preserve">  </w:t>
      </w:r>
    </w:p>
    <w:p w14:paraId="4ECEED4B" w14:textId="77777777" w:rsidR="003379B2" w:rsidRPr="008D1D08" w:rsidRDefault="003379B2" w:rsidP="003379B2">
      <w:pPr>
        <w:pStyle w:val="Heading2"/>
      </w:pPr>
      <w:r w:rsidRPr="008D1D08">
        <w:t>Long Term Recommendations</w:t>
      </w:r>
    </w:p>
    <w:p w14:paraId="73722FB5" w14:textId="77777777" w:rsidR="003379B2" w:rsidRPr="008D1D08" w:rsidRDefault="003379B2" w:rsidP="003379B2">
      <w:pPr>
        <w:numPr>
          <w:ilvl w:val="0"/>
          <w:numId w:val="17"/>
        </w:numPr>
        <w:spacing w:line="360" w:lineRule="auto"/>
        <w:ind w:left="720" w:hanging="720"/>
        <w:rPr>
          <w:spacing w:val="-3"/>
        </w:rPr>
      </w:pPr>
      <w:r>
        <w:t>C</w:t>
      </w:r>
      <w:r w:rsidRPr="008D1D08">
        <w:t>onsideration shou</w:t>
      </w:r>
      <w:r>
        <w:t>ld be given to installing a low-</w:t>
      </w:r>
      <w:r w:rsidRPr="008D1D08">
        <w:t>speed exhaust fan in one of the basement windows.</w:t>
      </w:r>
      <w:r>
        <w:t xml:space="preserve"> </w:t>
      </w:r>
      <w:r w:rsidRPr="008D1D08">
        <w:t>The fan should be operated during hot, humid weather to exhaust water vapor and draw dry air from the upper occupied levels during summer months.</w:t>
      </w:r>
    </w:p>
    <w:p w14:paraId="7E9D2E4F" w14:textId="77777777" w:rsidR="003379B2" w:rsidRPr="003D64CD" w:rsidRDefault="003379B2" w:rsidP="003379B2">
      <w:pPr>
        <w:numPr>
          <w:ilvl w:val="0"/>
          <w:numId w:val="17"/>
        </w:numPr>
        <w:spacing w:line="360" w:lineRule="auto"/>
        <w:ind w:left="720" w:hanging="720"/>
        <w:rPr>
          <w:spacing w:val="-3"/>
        </w:rPr>
      </w:pPr>
      <w:r>
        <w:t>C</w:t>
      </w:r>
      <w:r w:rsidRPr="008D1D08">
        <w:t>onsult a building engineer on the appropriate method to insulate the</w:t>
      </w:r>
      <w:r>
        <w:t xml:space="preserve"> basement</w:t>
      </w:r>
      <w:r w:rsidRPr="008D1D08">
        <w:t xml:space="preserve"> floor to prevent moisture accumulation.</w:t>
      </w:r>
    </w:p>
    <w:p w14:paraId="6F067AC4" w14:textId="77777777" w:rsidR="003379B2" w:rsidRPr="00B11479" w:rsidRDefault="003379B2" w:rsidP="003379B2">
      <w:pPr>
        <w:numPr>
          <w:ilvl w:val="0"/>
          <w:numId w:val="17"/>
        </w:numPr>
        <w:spacing w:line="360" w:lineRule="auto"/>
        <w:ind w:left="720" w:hanging="720"/>
        <w:rPr>
          <w:sz w:val="28"/>
        </w:rPr>
      </w:pPr>
      <w:r w:rsidRPr="00B11479">
        <w:t xml:space="preserve">Consult with a building engineer on further methods to permanently render the basement as </w:t>
      </w:r>
      <w:proofErr w:type="gramStart"/>
      <w:r w:rsidRPr="00B11479">
        <w:t>water tight</w:t>
      </w:r>
      <w:proofErr w:type="gramEnd"/>
      <w:r w:rsidRPr="00B11479">
        <w:t xml:space="preserve"> as feasible.</w:t>
      </w:r>
      <w:r w:rsidRPr="00B11479">
        <w:br w:type="page"/>
      </w:r>
    </w:p>
    <w:p w14:paraId="66A0AAF6" w14:textId="77777777" w:rsidR="003379B2" w:rsidRPr="00243874" w:rsidRDefault="003379B2" w:rsidP="003379B2">
      <w:pPr>
        <w:pStyle w:val="Heading1"/>
      </w:pPr>
      <w:r w:rsidRPr="00243874">
        <w:lastRenderedPageBreak/>
        <w:t>REFERENCES</w:t>
      </w:r>
    </w:p>
    <w:p w14:paraId="3CCB7FA7" w14:textId="77777777" w:rsidR="003379B2" w:rsidRPr="00811374" w:rsidRDefault="003379B2" w:rsidP="003379B2">
      <w:pPr>
        <w:pStyle w:val="References"/>
      </w:pPr>
      <w:r w:rsidRPr="00811374">
        <w:t>ACGIH. 1989. Guidelines for the Assessment of Bioaerosols in the Indoor Environment. American Conference of Governmental Industrial Hygienists, Cincinnati, OH.</w:t>
      </w:r>
    </w:p>
    <w:p w14:paraId="65ECECCD" w14:textId="77777777" w:rsidR="003379B2" w:rsidRPr="00811374" w:rsidRDefault="003379B2" w:rsidP="003379B2">
      <w:pPr>
        <w:pStyle w:val="References"/>
      </w:pPr>
      <w:r w:rsidRPr="00811374">
        <w:t>IICRC. 2002. Institute of Inspection, Cleaning and Restoration Certification. A Life-Cycle Cost Analysis for Floor Coverings in School Facilities.</w:t>
      </w:r>
    </w:p>
    <w:p w14:paraId="4D456B15" w14:textId="77777777" w:rsidR="003379B2" w:rsidRDefault="003379B2" w:rsidP="003379B2">
      <w:pPr>
        <w:pStyle w:val="References"/>
      </w:pPr>
      <w:r w:rsidRPr="00811374">
        <w:t>IICRC. 2012. Institute of Inspection, Cleaning and Restoration Certification. Carpet Cleaning: FAQ.</w:t>
      </w:r>
    </w:p>
    <w:p w14:paraId="7B29F312" w14:textId="77777777" w:rsidR="003379B2" w:rsidRPr="00811374" w:rsidRDefault="003379B2" w:rsidP="003379B2">
      <w:pPr>
        <w:pStyle w:val="References"/>
      </w:pPr>
      <w:proofErr w:type="spellStart"/>
      <w:r w:rsidRPr="00D53EF7">
        <w:t>Lstiburek</w:t>
      </w:r>
      <w:proofErr w:type="spellEnd"/>
      <w:r w:rsidRPr="00D53EF7">
        <w:t>, J. &amp; Brennan, T.</w:t>
      </w:r>
      <w:r>
        <w:t xml:space="preserve"> </w:t>
      </w:r>
      <w:r w:rsidRPr="00D53EF7">
        <w:t>2001.</w:t>
      </w:r>
      <w:r>
        <w:t xml:space="preserve"> </w:t>
      </w:r>
      <w:r w:rsidRPr="00D53EF7">
        <w:t>Read This Before You Design, Build or Renovate.</w:t>
      </w:r>
      <w:r>
        <w:t xml:space="preserve"> </w:t>
      </w:r>
      <w:r w:rsidRPr="00D53EF7">
        <w:t>Building Science Corporation, Westford, MA.</w:t>
      </w:r>
      <w:r>
        <w:t xml:space="preserve"> </w:t>
      </w:r>
      <w:r w:rsidRPr="00D53EF7">
        <w:t>U.S. Department of Housing and Urban Development, Region I, Boston, MA.</w:t>
      </w:r>
    </w:p>
    <w:p w14:paraId="135EEFB4" w14:textId="77777777" w:rsidR="003379B2" w:rsidRPr="00811374" w:rsidRDefault="003379B2" w:rsidP="003379B2">
      <w:pPr>
        <w:pStyle w:val="References"/>
      </w:pPr>
      <w:r w:rsidRPr="00811374">
        <w:t xml:space="preserve">MDPH. 2015. Massachusetts Department of Public Health. Indoor Air Quality Manual: Chapters I-III. Available at: </w:t>
      </w:r>
      <w:hyperlink r:id="rId40" w:history="1">
        <w:r w:rsidRPr="00811374">
          <w:rPr>
            <w:rStyle w:val="Hyperlink"/>
          </w:rPr>
          <w:t>http://www.mass.gov/eohhs/gov/departments/dph/programs/environmental-health/exposure-topics/iaq/iaq-manual/</w:t>
        </w:r>
      </w:hyperlink>
      <w:r w:rsidRPr="00811374">
        <w:t>.</w:t>
      </w:r>
    </w:p>
    <w:p w14:paraId="3C1E911A" w14:textId="77777777" w:rsidR="003379B2" w:rsidRDefault="003379B2" w:rsidP="003379B2">
      <w:pPr>
        <w:pStyle w:val="BodyText2"/>
        <w:tabs>
          <w:tab w:val="left" w:pos="3780"/>
        </w:tabs>
        <w:rPr>
          <w:rStyle w:val="Hyperlink"/>
        </w:rPr>
      </w:pPr>
      <w:r w:rsidRPr="00811374">
        <w:t xml:space="preserve">US EPA. 2008. Mold Remediation in Schools and Commercial Buildings. US Environmental Protection Agency, Office of Air and Radiation, Indoor Environments Division, Washington, D.C. EPA 402-K-01-001. </w:t>
      </w:r>
      <w:hyperlink r:id="rId41" w:history="1">
        <w:r>
          <w:rPr>
            <w:rStyle w:val="Hyperlink"/>
          </w:rPr>
          <w:t>https://www.epa.gov/mold/mold-remediation-schools-and-commercial-buildings-guide</w:t>
        </w:r>
      </w:hyperlink>
      <w:r>
        <w:t xml:space="preserve">. </w:t>
      </w:r>
    </w:p>
    <w:p w14:paraId="7BB15B92" w14:textId="77777777" w:rsidR="003379B2" w:rsidRPr="00AF4B11" w:rsidRDefault="003379B2" w:rsidP="003379B2">
      <w:pPr>
        <w:spacing w:after="240"/>
      </w:pPr>
      <w:r w:rsidRPr="00DD14D9">
        <w:t xml:space="preserve">WP. 2018. ‘It’s been relentless’: Smothering summer humidity in the Northeast has crushed records. Washington Post, Washington, DC. </w:t>
      </w:r>
      <w:hyperlink r:id="rId42" w:history="1">
        <w:r w:rsidRPr="00DD14D9">
          <w:rPr>
            <w:color w:val="0000FF"/>
            <w:u w:val="single"/>
          </w:rPr>
          <w:t>https://www.washingtonpost.com/news/capital-weather-gang/wp/2018/08/30/its-been-relentless-smothering-summer-humidity-in-the-northeast-has-crushed-records/</w:t>
        </w:r>
      </w:hyperlink>
    </w:p>
    <w:p w14:paraId="20540197" w14:textId="77777777" w:rsidR="003379B2" w:rsidRDefault="003379B2" w:rsidP="00ED4874">
      <w:pPr>
        <w:sectPr w:rsidR="003379B2" w:rsidSect="003379B2">
          <w:headerReference w:type="default" r:id="rId43"/>
          <w:footerReference w:type="even" r:id="rId44"/>
          <w:footerReference w:type="default" r:id="rId45"/>
          <w:headerReference w:type="first" r:id="rId46"/>
          <w:pgSz w:w="12240" w:h="15840"/>
          <w:pgMar w:top="1440" w:right="1440" w:bottom="1440" w:left="1440" w:header="720" w:footer="720" w:gutter="0"/>
          <w:pgNumType w:start="1"/>
          <w:cols w:space="720"/>
          <w:titlePg/>
        </w:sectPr>
      </w:pPr>
    </w:p>
    <w:p w14:paraId="51CDBFCB" w14:textId="77777777" w:rsidR="003379B2" w:rsidRPr="003379B2" w:rsidRDefault="003379B2" w:rsidP="003379B2">
      <w:pPr>
        <w:spacing w:line="480" w:lineRule="auto"/>
        <w:rPr>
          <w:rFonts w:eastAsiaTheme="minorHAnsi" w:cstheme="minorBidi"/>
          <w:b/>
          <w:sz w:val="22"/>
          <w:szCs w:val="22"/>
        </w:rPr>
      </w:pPr>
      <w:r w:rsidRPr="003379B2">
        <w:rPr>
          <w:rFonts w:eastAsiaTheme="minorHAnsi" w:cstheme="minorBidi"/>
          <w:b/>
          <w:sz w:val="22"/>
          <w:szCs w:val="22"/>
        </w:rPr>
        <w:lastRenderedPageBreak/>
        <w:t>Picture 1</w:t>
      </w:r>
    </w:p>
    <w:p w14:paraId="5D43A297" w14:textId="77777777" w:rsidR="003379B2" w:rsidRPr="003379B2" w:rsidRDefault="003379B2" w:rsidP="003379B2">
      <w:pPr>
        <w:spacing w:line="480" w:lineRule="auto"/>
        <w:jc w:val="center"/>
        <w:rPr>
          <w:rFonts w:eastAsiaTheme="minorHAnsi" w:cstheme="minorBidi"/>
          <w:b/>
          <w:sz w:val="22"/>
          <w:szCs w:val="22"/>
        </w:rPr>
      </w:pPr>
      <w:r w:rsidRPr="003379B2">
        <w:rPr>
          <w:rFonts w:eastAsiaTheme="minorHAnsi" w:cstheme="minorBidi"/>
          <w:b/>
          <w:noProof/>
          <w:sz w:val="22"/>
          <w:szCs w:val="22"/>
        </w:rPr>
        <w:drawing>
          <wp:inline distT="0" distB="0" distL="0" distR="0" wp14:anchorId="6BFB9890" wp14:editId="3DAA4635">
            <wp:extent cx="2469370" cy="3291840"/>
            <wp:effectExtent l="0" t="0" r="7620" b="3810"/>
            <wp:docPr id="13" name="Picture 13" descr="Floor vent in main hallway"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rojects\Sharon\Pictures\Brookfield\Brookfield Town Hall\IMG_4473.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469370" cy="3291840"/>
                    </a:xfrm>
                    <a:prstGeom prst="rect">
                      <a:avLst/>
                    </a:prstGeom>
                    <a:noFill/>
                    <a:ln>
                      <a:noFill/>
                    </a:ln>
                  </pic:spPr>
                </pic:pic>
              </a:graphicData>
            </a:graphic>
          </wp:inline>
        </w:drawing>
      </w:r>
    </w:p>
    <w:p w14:paraId="06C15E84" w14:textId="77777777" w:rsidR="003379B2" w:rsidRPr="003379B2" w:rsidRDefault="003379B2" w:rsidP="003379B2">
      <w:pPr>
        <w:spacing w:line="480" w:lineRule="auto"/>
        <w:jc w:val="center"/>
        <w:rPr>
          <w:rFonts w:eastAsiaTheme="minorHAnsi" w:cstheme="minorBidi"/>
          <w:b/>
          <w:sz w:val="22"/>
          <w:szCs w:val="22"/>
        </w:rPr>
      </w:pPr>
      <w:r w:rsidRPr="003379B2">
        <w:rPr>
          <w:rFonts w:eastAsiaTheme="minorHAnsi" w:cstheme="minorBidi"/>
          <w:b/>
          <w:sz w:val="22"/>
          <w:szCs w:val="22"/>
        </w:rPr>
        <w:t>Floor vent in main hallway</w:t>
      </w:r>
    </w:p>
    <w:p w14:paraId="43539165" w14:textId="77777777" w:rsidR="003379B2" w:rsidRPr="003379B2" w:rsidRDefault="003379B2" w:rsidP="003379B2">
      <w:pPr>
        <w:spacing w:line="480" w:lineRule="auto"/>
        <w:rPr>
          <w:rFonts w:eastAsiaTheme="minorHAnsi" w:cstheme="minorBidi"/>
          <w:b/>
          <w:sz w:val="22"/>
          <w:szCs w:val="22"/>
        </w:rPr>
      </w:pPr>
      <w:r w:rsidRPr="003379B2">
        <w:rPr>
          <w:rFonts w:eastAsiaTheme="minorHAnsi" w:cstheme="minorBidi"/>
          <w:b/>
          <w:sz w:val="22"/>
          <w:szCs w:val="22"/>
        </w:rPr>
        <w:t>Picture 2</w:t>
      </w:r>
    </w:p>
    <w:p w14:paraId="77FDA64E" w14:textId="77777777" w:rsidR="003379B2" w:rsidRPr="003379B2" w:rsidRDefault="003379B2" w:rsidP="003379B2">
      <w:pPr>
        <w:spacing w:line="480" w:lineRule="auto"/>
        <w:jc w:val="center"/>
        <w:rPr>
          <w:rFonts w:eastAsiaTheme="minorHAnsi" w:cstheme="minorBidi"/>
          <w:b/>
          <w:sz w:val="22"/>
          <w:szCs w:val="22"/>
        </w:rPr>
      </w:pPr>
      <w:r w:rsidRPr="003379B2">
        <w:rPr>
          <w:rFonts w:eastAsiaTheme="minorHAnsi" w:cstheme="minorBidi"/>
          <w:b/>
          <w:noProof/>
          <w:sz w:val="22"/>
          <w:szCs w:val="22"/>
        </w:rPr>
        <w:drawing>
          <wp:inline distT="0" distB="0" distL="0" distR="0" wp14:anchorId="05207BAC" wp14:editId="12A0CB77">
            <wp:extent cx="2468880" cy="3291840"/>
            <wp:effectExtent l="0" t="0" r="7620" b="3810"/>
            <wp:docPr id="1140787729" name="Picture 1140787729" descr="Carpeting in meeting room"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rojects\Sharon\Pictures\Brookfield\Brookfield Town Hall\IMG_4435.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14:paraId="58E1FDA3" w14:textId="77777777" w:rsidR="003379B2" w:rsidRPr="003379B2" w:rsidRDefault="003379B2" w:rsidP="003379B2">
      <w:pPr>
        <w:spacing w:line="480" w:lineRule="auto"/>
        <w:jc w:val="center"/>
        <w:rPr>
          <w:rFonts w:eastAsiaTheme="minorHAnsi" w:cstheme="minorBidi"/>
          <w:b/>
          <w:sz w:val="22"/>
          <w:szCs w:val="22"/>
        </w:rPr>
      </w:pPr>
      <w:r w:rsidRPr="003379B2">
        <w:rPr>
          <w:rFonts w:eastAsiaTheme="minorHAnsi" w:cstheme="minorBidi"/>
          <w:b/>
          <w:sz w:val="22"/>
          <w:szCs w:val="22"/>
        </w:rPr>
        <w:t>Carpeting in meeting room</w:t>
      </w:r>
    </w:p>
    <w:p w14:paraId="70CC476E" w14:textId="77777777" w:rsidR="003379B2" w:rsidRPr="003379B2" w:rsidRDefault="003379B2" w:rsidP="003379B2">
      <w:pPr>
        <w:spacing w:line="480" w:lineRule="auto"/>
        <w:rPr>
          <w:rFonts w:eastAsiaTheme="minorHAnsi" w:cstheme="minorBidi"/>
          <w:b/>
          <w:sz w:val="22"/>
          <w:szCs w:val="22"/>
        </w:rPr>
      </w:pPr>
      <w:r w:rsidRPr="003379B2">
        <w:rPr>
          <w:rFonts w:eastAsiaTheme="minorHAnsi" w:cstheme="minorBidi"/>
          <w:b/>
          <w:sz w:val="22"/>
          <w:szCs w:val="22"/>
        </w:rPr>
        <w:lastRenderedPageBreak/>
        <w:t>Picture 3</w:t>
      </w:r>
    </w:p>
    <w:p w14:paraId="67DD3268" w14:textId="77777777" w:rsidR="003379B2" w:rsidRPr="003379B2" w:rsidRDefault="003379B2" w:rsidP="003379B2">
      <w:pPr>
        <w:spacing w:line="480" w:lineRule="auto"/>
        <w:jc w:val="center"/>
        <w:rPr>
          <w:rFonts w:eastAsiaTheme="minorHAnsi" w:cstheme="minorBidi"/>
          <w:b/>
          <w:sz w:val="22"/>
          <w:szCs w:val="22"/>
        </w:rPr>
      </w:pPr>
      <w:r w:rsidRPr="003379B2">
        <w:rPr>
          <w:rFonts w:eastAsiaTheme="minorHAnsi" w:cstheme="minorBidi"/>
          <w:b/>
          <w:noProof/>
          <w:sz w:val="22"/>
          <w:szCs w:val="22"/>
        </w:rPr>
        <w:drawing>
          <wp:inline distT="0" distB="0" distL="0" distR="0" wp14:anchorId="7371628C" wp14:editId="4B804340">
            <wp:extent cx="2468880" cy="3291840"/>
            <wp:effectExtent l="0" t="0" r="7620" b="3810"/>
            <wp:docPr id="844191429" name="Picture 844191429" descr="Rippled carpet in hallway"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Projects\Sharon\Pictures\Brookfield\Brookfield Town Hall\IMG_4433.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14:paraId="2BE3ABE8" w14:textId="77777777" w:rsidR="003379B2" w:rsidRPr="003379B2" w:rsidRDefault="003379B2" w:rsidP="003379B2">
      <w:pPr>
        <w:spacing w:line="480" w:lineRule="auto"/>
        <w:jc w:val="center"/>
        <w:rPr>
          <w:rFonts w:eastAsiaTheme="minorHAnsi" w:cstheme="minorBidi"/>
          <w:b/>
          <w:sz w:val="22"/>
          <w:szCs w:val="22"/>
        </w:rPr>
      </w:pPr>
      <w:r w:rsidRPr="003379B2">
        <w:rPr>
          <w:rFonts w:eastAsiaTheme="minorHAnsi" w:cstheme="minorBidi"/>
          <w:b/>
          <w:sz w:val="22"/>
          <w:szCs w:val="22"/>
        </w:rPr>
        <w:t>Rippled carpet in hallway</w:t>
      </w:r>
    </w:p>
    <w:p w14:paraId="58469AE0" w14:textId="77777777" w:rsidR="003379B2" w:rsidRPr="003379B2" w:rsidRDefault="003379B2" w:rsidP="003379B2">
      <w:pPr>
        <w:spacing w:line="480" w:lineRule="auto"/>
        <w:rPr>
          <w:rFonts w:eastAsiaTheme="minorHAnsi" w:cstheme="minorBidi"/>
          <w:b/>
          <w:sz w:val="22"/>
          <w:szCs w:val="22"/>
        </w:rPr>
      </w:pPr>
      <w:r w:rsidRPr="003379B2">
        <w:rPr>
          <w:rFonts w:eastAsiaTheme="minorHAnsi" w:cstheme="minorBidi"/>
          <w:b/>
          <w:sz w:val="22"/>
          <w:szCs w:val="22"/>
        </w:rPr>
        <w:t>Picture 4</w:t>
      </w:r>
    </w:p>
    <w:p w14:paraId="27B07B0A" w14:textId="77777777" w:rsidR="003379B2" w:rsidRPr="003379B2" w:rsidRDefault="003379B2" w:rsidP="003379B2">
      <w:pPr>
        <w:spacing w:line="480" w:lineRule="auto"/>
        <w:jc w:val="center"/>
        <w:rPr>
          <w:rFonts w:eastAsiaTheme="minorHAnsi" w:cstheme="minorBidi"/>
          <w:b/>
          <w:sz w:val="22"/>
          <w:szCs w:val="22"/>
        </w:rPr>
      </w:pPr>
      <w:r w:rsidRPr="003379B2">
        <w:rPr>
          <w:rFonts w:eastAsiaTheme="minorHAnsi" w:cstheme="minorBidi"/>
          <w:b/>
          <w:noProof/>
          <w:sz w:val="22"/>
          <w:szCs w:val="22"/>
        </w:rPr>
        <w:drawing>
          <wp:inline distT="0" distB="0" distL="0" distR="0" wp14:anchorId="7671565B" wp14:editId="57F7763F">
            <wp:extent cx="2468880" cy="3291840"/>
            <wp:effectExtent l="0" t="0" r="7620" b="3810"/>
            <wp:docPr id="8" name="Picture 8" descr="Spaces between steps (Note plant and asphalt seam)"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Projects\Sharon\Pictures\Brookfield\Brookfield Town Hall\IMG_4486.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14:paraId="386CE52E" w14:textId="77777777" w:rsidR="003379B2" w:rsidRPr="003379B2" w:rsidRDefault="003379B2" w:rsidP="003379B2">
      <w:pPr>
        <w:spacing w:line="480" w:lineRule="auto"/>
        <w:jc w:val="center"/>
        <w:rPr>
          <w:rFonts w:eastAsiaTheme="minorHAnsi" w:cstheme="minorBidi"/>
          <w:b/>
          <w:sz w:val="22"/>
          <w:szCs w:val="22"/>
        </w:rPr>
      </w:pPr>
      <w:r w:rsidRPr="003379B2">
        <w:rPr>
          <w:rFonts w:eastAsiaTheme="minorHAnsi" w:cstheme="minorBidi"/>
          <w:b/>
          <w:sz w:val="22"/>
          <w:szCs w:val="22"/>
        </w:rPr>
        <w:t>Spaces between steps (Note plant and asphalt seam)</w:t>
      </w:r>
    </w:p>
    <w:p w14:paraId="44A0F88B" w14:textId="77777777" w:rsidR="003379B2" w:rsidRPr="003379B2" w:rsidRDefault="003379B2" w:rsidP="003379B2">
      <w:pPr>
        <w:spacing w:line="480" w:lineRule="auto"/>
        <w:rPr>
          <w:rFonts w:eastAsiaTheme="minorHAnsi" w:cstheme="minorBidi"/>
          <w:b/>
          <w:sz w:val="22"/>
          <w:szCs w:val="22"/>
        </w:rPr>
      </w:pPr>
      <w:r w:rsidRPr="003379B2">
        <w:rPr>
          <w:rFonts w:eastAsiaTheme="minorHAnsi" w:cstheme="minorBidi"/>
          <w:b/>
          <w:sz w:val="22"/>
          <w:szCs w:val="22"/>
        </w:rPr>
        <w:lastRenderedPageBreak/>
        <w:t>Picture 5</w:t>
      </w:r>
    </w:p>
    <w:p w14:paraId="6E6BB65F" w14:textId="77777777" w:rsidR="003379B2" w:rsidRPr="003379B2" w:rsidRDefault="003379B2" w:rsidP="003379B2">
      <w:pPr>
        <w:spacing w:line="480" w:lineRule="auto"/>
        <w:jc w:val="center"/>
        <w:rPr>
          <w:rFonts w:eastAsiaTheme="minorHAnsi" w:cstheme="minorBidi"/>
          <w:b/>
          <w:sz w:val="22"/>
          <w:szCs w:val="22"/>
        </w:rPr>
      </w:pPr>
      <w:r w:rsidRPr="003379B2">
        <w:rPr>
          <w:rFonts w:eastAsiaTheme="minorHAnsi" w:cstheme="minorBidi"/>
          <w:b/>
          <w:noProof/>
          <w:sz w:val="22"/>
          <w:szCs w:val="22"/>
        </w:rPr>
        <w:drawing>
          <wp:inline distT="0" distB="0" distL="0" distR="0" wp14:anchorId="3C4E4639" wp14:editId="1DD037C0">
            <wp:extent cx="2468880" cy="3291840"/>
            <wp:effectExtent l="0" t="0" r="7620" b="3810"/>
            <wp:docPr id="6" name="Picture 6" descr="Junction between sidewalk and base of the exterior wall has missing/damaged sealant"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Projects\Sharon\Pictures\Brookfield\Brookfield Town Hall\IMG_4491.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14:paraId="35405E76" w14:textId="77777777" w:rsidR="003379B2" w:rsidRPr="003379B2" w:rsidRDefault="003379B2" w:rsidP="003379B2">
      <w:pPr>
        <w:spacing w:line="480" w:lineRule="auto"/>
        <w:jc w:val="center"/>
        <w:rPr>
          <w:rFonts w:eastAsiaTheme="minorHAnsi" w:cstheme="minorBidi"/>
          <w:b/>
          <w:sz w:val="22"/>
          <w:szCs w:val="22"/>
        </w:rPr>
      </w:pPr>
      <w:r w:rsidRPr="003379B2">
        <w:rPr>
          <w:rFonts w:eastAsiaTheme="minorHAnsi" w:cstheme="minorBidi"/>
          <w:b/>
          <w:sz w:val="22"/>
          <w:szCs w:val="22"/>
        </w:rPr>
        <w:t>Junction between sidewalk and base of the exterior wall has missing/damaged sealant</w:t>
      </w:r>
    </w:p>
    <w:p w14:paraId="0174A9C4" w14:textId="77777777" w:rsidR="003379B2" w:rsidRPr="003379B2" w:rsidRDefault="003379B2" w:rsidP="003379B2">
      <w:pPr>
        <w:spacing w:line="480" w:lineRule="auto"/>
        <w:rPr>
          <w:rFonts w:eastAsiaTheme="minorHAnsi" w:cstheme="minorBidi"/>
          <w:b/>
          <w:sz w:val="22"/>
          <w:szCs w:val="22"/>
        </w:rPr>
      </w:pPr>
      <w:r w:rsidRPr="003379B2">
        <w:rPr>
          <w:rFonts w:eastAsiaTheme="minorHAnsi" w:cstheme="minorBidi"/>
          <w:b/>
          <w:sz w:val="22"/>
          <w:szCs w:val="22"/>
        </w:rPr>
        <w:t>Picture 6</w:t>
      </w:r>
    </w:p>
    <w:p w14:paraId="73A16FF5" w14:textId="77777777" w:rsidR="003379B2" w:rsidRPr="003379B2" w:rsidRDefault="003379B2" w:rsidP="003379B2">
      <w:pPr>
        <w:spacing w:line="480" w:lineRule="auto"/>
        <w:jc w:val="center"/>
        <w:rPr>
          <w:rFonts w:eastAsiaTheme="minorHAnsi" w:cstheme="minorBidi"/>
          <w:b/>
          <w:sz w:val="22"/>
          <w:szCs w:val="22"/>
        </w:rPr>
      </w:pPr>
      <w:r w:rsidRPr="003379B2">
        <w:rPr>
          <w:rFonts w:eastAsiaTheme="minorHAnsi" w:cstheme="minorBidi"/>
          <w:b/>
          <w:noProof/>
          <w:sz w:val="22"/>
          <w:szCs w:val="22"/>
        </w:rPr>
        <w:drawing>
          <wp:inline distT="0" distB="0" distL="0" distR="0" wp14:anchorId="7D0D0914" wp14:editId="3C3A25FD">
            <wp:extent cx="2468880" cy="3291840"/>
            <wp:effectExtent l="0" t="0" r="7620" b="3810"/>
            <wp:docPr id="4" name="Picture 4" descr="Cement trough at front of building"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Projects\Sharon\Pictures\Brookfield\Brookfield Town Hall\IMG_4431.JP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14:paraId="13510D35" w14:textId="77777777" w:rsidR="003379B2" w:rsidRPr="003379B2" w:rsidRDefault="003379B2" w:rsidP="003379B2">
      <w:pPr>
        <w:spacing w:line="480" w:lineRule="auto"/>
        <w:jc w:val="center"/>
        <w:rPr>
          <w:rFonts w:eastAsiaTheme="minorHAnsi" w:cstheme="minorBidi"/>
          <w:b/>
          <w:sz w:val="22"/>
          <w:szCs w:val="22"/>
        </w:rPr>
      </w:pPr>
      <w:r w:rsidRPr="003379B2">
        <w:rPr>
          <w:rFonts w:eastAsiaTheme="minorHAnsi" w:cstheme="minorBidi"/>
          <w:b/>
          <w:sz w:val="22"/>
          <w:szCs w:val="22"/>
        </w:rPr>
        <w:t>Cement trough at front of building</w:t>
      </w:r>
    </w:p>
    <w:p w14:paraId="27746B5E" w14:textId="77777777" w:rsidR="003379B2" w:rsidRPr="003379B2" w:rsidRDefault="003379B2" w:rsidP="003379B2">
      <w:pPr>
        <w:spacing w:line="480" w:lineRule="auto"/>
        <w:rPr>
          <w:rFonts w:eastAsiaTheme="minorHAnsi" w:cstheme="minorBidi"/>
          <w:b/>
          <w:sz w:val="22"/>
          <w:szCs w:val="22"/>
        </w:rPr>
      </w:pPr>
      <w:r w:rsidRPr="003379B2">
        <w:rPr>
          <w:rFonts w:eastAsiaTheme="minorHAnsi" w:cstheme="minorBidi"/>
          <w:b/>
          <w:sz w:val="22"/>
          <w:szCs w:val="22"/>
        </w:rPr>
        <w:lastRenderedPageBreak/>
        <w:t>Picture 7</w:t>
      </w:r>
    </w:p>
    <w:p w14:paraId="3847C912" w14:textId="77777777" w:rsidR="003379B2" w:rsidRPr="003379B2" w:rsidRDefault="003379B2" w:rsidP="003379B2">
      <w:pPr>
        <w:spacing w:line="480" w:lineRule="auto"/>
        <w:jc w:val="center"/>
        <w:rPr>
          <w:rFonts w:eastAsiaTheme="minorHAnsi" w:cstheme="minorBidi"/>
          <w:b/>
          <w:sz w:val="22"/>
          <w:szCs w:val="22"/>
        </w:rPr>
      </w:pPr>
      <w:r w:rsidRPr="003379B2">
        <w:rPr>
          <w:rFonts w:eastAsiaTheme="minorHAnsi" w:cstheme="minorBidi"/>
          <w:b/>
          <w:noProof/>
          <w:sz w:val="22"/>
          <w:szCs w:val="22"/>
        </w:rPr>
        <w:drawing>
          <wp:inline distT="0" distB="0" distL="0" distR="0" wp14:anchorId="549B4D7F" wp14:editId="6EBBF886">
            <wp:extent cx="2468880" cy="3291840"/>
            <wp:effectExtent l="0" t="0" r="7620" b="3810"/>
            <wp:docPr id="9" name="Picture 9" descr="Trough drain"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Projects\Sharon\Pictures\Brookfield\Brookfield Town Hall\IMG_4485.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14:paraId="34F97BCD" w14:textId="77777777" w:rsidR="003379B2" w:rsidRPr="003379B2" w:rsidRDefault="003379B2" w:rsidP="003379B2">
      <w:pPr>
        <w:spacing w:line="480" w:lineRule="auto"/>
        <w:jc w:val="center"/>
        <w:rPr>
          <w:rFonts w:eastAsiaTheme="minorHAnsi" w:cstheme="minorBidi"/>
          <w:b/>
          <w:sz w:val="22"/>
          <w:szCs w:val="22"/>
        </w:rPr>
      </w:pPr>
      <w:r w:rsidRPr="003379B2">
        <w:rPr>
          <w:rFonts w:eastAsiaTheme="minorHAnsi" w:cstheme="minorBidi"/>
          <w:b/>
          <w:sz w:val="22"/>
          <w:szCs w:val="22"/>
        </w:rPr>
        <w:t>Trough drain</w:t>
      </w:r>
    </w:p>
    <w:p w14:paraId="620F2D27" w14:textId="77777777" w:rsidR="003379B2" w:rsidRPr="003379B2" w:rsidRDefault="003379B2" w:rsidP="003379B2">
      <w:pPr>
        <w:spacing w:line="480" w:lineRule="auto"/>
        <w:rPr>
          <w:rFonts w:eastAsiaTheme="minorHAnsi" w:cstheme="minorBidi"/>
          <w:b/>
          <w:sz w:val="22"/>
          <w:szCs w:val="22"/>
        </w:rPr>
      </w:pPr>
      <w:r w:rsidRPr="003379B2">
        <w:rPr>
          <w:rFonts w:eastAsiaTheme="minorHAnsi" w:cstheme="minorBidi"/>
          <w:b/>
          <w:sz w:val="22"/>
          <w:szCs w:val="22"/>
        </w:rPr>
        <w:t>Picture 8</w:t>
      </w:r>
    </w:p>
    <w:p w14:paraId="7B442E85" w14:textId="77777777" w:rsidR="003379B2" w:rsidRPr="003379B2" w:rsidRDefault="003379B2" w:rsidP="003379B2">
      <w:pPr>
        <w:spacing w:line="480" w:lineRule="auto"/>
        <w:jc w:val="center"/>
        <w:rPr>
          <w:rFonts w:eastAsiaTheme="minorHAnsi" w:cstheme="minorBidi"/>
          <w:b/>
          <w:sz w:val="22"/>
          <w:szCs w:val="22"/>
        </w:rPr>
      </w:pPr>
      <w:r w:rsidRPr="003379B2">
        <w:rPr>
          <w:rFonts w:eastAsiaTheme="minorHAnsi" w:cstheme="minorBidi"/>
          <w:b/>
          <w:noProof/>
          <w:sz w:val="22"/>
          <w:szCs w:val="22"/>
        </w:rPr>
        <w:drawing>
          <wp:inline distT="0" distB="0" distL="0" distR="0" wp14:anchorId="3B8228A5" wp14:editId="228F4E4F">
            <wp:extent cx="2468880" cy="3291840"/>
            <wp:effectExtent l="0" t="0" r="7620" b="3810"/>
            <wp:docPr id="12" name="Picture 12" descr="Moss in wall/trough junctions" titl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Projects\Sharon\Pictures\Brookfield\Brookfield Town Hall\IMG_4484.JP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14:paraId="01B9A01A" w14:textId="77777777" w:rsidR="003379B2" w:rsidRPr="003379B2" w:rsidRDefault="003379B2" w:rsidP="003379B2">
      <w:pPr>
        <w:spacing w:line="480" w:lineRule="auto"/>
        <w:jc w:val="center"/>
        <w:rPr>
          <w:rFonts w:eastAsiaTheme="minorHAnsi" w:cstheme="minorBidi"/>
          <w:b/>
          <w:sz w:val="22"/>
          <w:szCs w:val="22"/>
        </w:rPr>
      </w:pPr>
      <w:r w:rsidRPr="003379B2">
        <w:rPr>
          <w:rFonts w:eastAsiaTheme="minorHAnsi" w:cstheme="minorBidi"/>
          <w:b/>
          <w:sz w:val="22"/>
          <w:szCs w:val="22"/>
        </w:rPr>
        <w:t>Moss in wall/trough junctions</w:t>
      </w:r>
    </w:p>
    <w:p w14:paraId="493FBB9E" w14:textId="77777777" w:rsidR="003379B2" w:rsidRPr="003379B2" w:rsidRDefault="003379B2" w:rsidP="003379B2">
      <w:pPr>
        <w:spacing w:line="480" w:lineRule="auto"/>
        <w:rPr>
          <w:rFonts w:eastAsiaTheme="minorHAnsi" w:cstheme="minorBidi"/>
          <w:b/>
          <w:sz w:val="22"/>
          <w:szCs w:val="22"/>
        </w:rPr>
      </w:pPr>
      <w:r w:rsidRPr="003379B2">
        <w:rPr>
          <w:rFonts w:eastAsiaTheme="minorHAnsi" w:cstheme="minorBidi"/>
          <w:b/>
          <w:sz w:val="22"/>
          <w:szCs w:val="22"/>
        </w:rPr>
        <w:lastRenderedPageBreak/>
        <w:t>Picture 9</w:t>
      </w:r>
    </w:p>
    <w:p w14:paraId="2D0D82C1" w14:textId="77777777" w:rsidR="003379B2" w:rsidRPr="003379B2" w:rsidRDefault="003379B2" w:rsidP="003379B2">
      <w:pPr>
        <w:spacing w:line="480" w:lineRule="auto"/>
        <w:jc w:val="center"/>
        <w:rPr>
          <w:rFonts w:eastAsiaTheme="minorHAnsi" w:cstheme="minorBidi"/>
          <w:b/>
          <w:sz w:val="22"/>
          <w:szCs w:val="22"/>
        </w:rPr>
      </w:pPr>
      <w:r w:rsidRPr="003379B2">
        <w:rPr>
          <w:rFonts w:eastAsiaTheme="minorHAnsi" w:cstheme="minorBidi"/>
          <w:b/>
          <w:noProof/>
          <w:sz w:val="22"/>
          <w:szCs w:val="22"/>
        </w:rPr>
        <w:t>.</w:t>
      </w:r>
      <w:r w:rsidRPr="003379B2">
        <w:rPr>
          <w:rFonts w:eastAsiaTheme="minorHAnsi" w:cstheme="minorBidi"/>
          <w:b/>
          <w:noProof/>
          <w:sz w:val="22"/>
          <w:szCs w:val="22"/>
        </w:rPr>
        <w:drawing>
          <wp:inline distT="0" distB="0" distL="0" distR="0" wp14:anchorId="354E0E77" wp14:editId="5D15A607">
            <wp:extent cx="2468880" cy="3291840"/>
            <wp:effectExtent l="0" t="0" r="7620" b="3810"/>
            <wp:docPr id="10" name="Picture 10" descr="Wet spot on basement floor" titl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Projects\Sharon\Pictures\Brookfield\Brookfield Town Hall\IMG_4447.JP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14:paraId="7A5DF53C" w14:textId="77777777" w:rsidR="003379B2" w:rsidRPr="003379B2" w:rsidRDefault="003379B2" w:rsidP="003379B2">
      <w:pPr>
        <w:spacing w:line="480" w:lineRule="auto"/>
        <w:jc w:val="center"/>
        <w:rPr>
          <w:rFonts w:eastAsiaTheme="minorHAnsi" w:cstheme="minorBidi"/>
          <w:b/>
          <w:sz w:val="22"/>
          <w:szCs w:val="22"/>
        </w:rPr>
      </w:pPr>
      <w:r w:rsidRPr="003379B2">
        <w:rPr>
          <w:rFonts w:eastAsiaTheme="minorHAnsi" w:cstheme="minorBidi"/>
          <w:b/>
          <w:sz w:val="22"/>
          <w:szCs w:val="22"/>
        </w:rPr>
        <w:t xml:space="preserve">Wet </w:t>
      </w:r>
      <w:proofErr w:type="gramStart"/>
      <w:r w:rsidRPr="003379B2">
        <w:rPr>
          <w:rFonts w:eastAsiaTheme="minorHAnsi" w:cstheme="minorBidi"/>
          <w:b/>
          <w:sz w:val="22"/>
          <w:szCs w:val="22"/>
        </w:rPr>
        <w:t>spot on</w:t>
      </w:r>
      <w:proofErr w:type="gramEnd"/>
      <w:r w:rsidRPr="003379B2">
        <w:rPr>
          <w:rFonts w:eastAsiaTheme="minorHAnsi" w:cstheme="minorBidi"/>
          <w:b/>
          <w:sz w:val="22"/>
          <w:szCs w:val="22"/>
        </w:rPr>
        <w:t xml:space="preserve"> basement floor</w:t>
      </w:r>
    </w:p>
    <w:p w14:paraId="0195F7CF" w14:textId="77777777" w:rsidR="003379B2" w:rsidRPr="003379B2" w:rsidRDefault="003379B2" w:rsidP="003379B2">
      <w:pPr>
        <w:spacing w:line="480" w:lineRule="auto"/>
        <w:rPr>
          <w:rFonts w:eastAsiaTheme="minorHAnsi" w:cstheme="minorBidi"/>
          <w:b/>
          <w:sz w:val="22"/>
          <w:szCs w:val="22"/>
        </w:rPr>
      </w:pPr>
      <w:r w:rsidRPr="003379B2">
        <w:rPr>
          <w:rFonts w:eastAsiaTheme="minorHAnsi" w:cstheme="minorBidi"/>
          <w:b/>
          <w:sz w:val="22"/>
          <w:szCs w:val="22"/>
        </w:rPr>
        <w:t xml:space="preserve">Picture 10 </w:t>
      </w:r>
    </w:p>
    <w:p w14:paraId="71508129" w14:textId="77777777" w:rsidR="003379B2" w:rsidRPr="003379B2" w:rsidRDefault="003379B2" w:rsidP="003379B2">
      <w:pPr>
        <w:spacing w:line="480" w:lineRule="auto"/>
        <w:jc w:val="center"/>
        <w:rPr>
          <w:rFonts w:eastAsiaTheme="minorHAnsi" w:cstheme="minorBidi"/>
          <w:b/>
          <w:sz w:val="22"/>
          <w:szCs w:val="22"/>
        </w:rPr>
      </w:pPr>
      <w:r w:rsidRPr="003379B2">
        <w:rPr>
          <w:rFonts w:eastAsiaTheme="minorHAnsi" w:cstheme="minorBidi"/>
          <w:b/>
          <w:noProof/>
          <w:sz w:val="22"/>
          <w:szCs w:val="22"/>
        </w:rPr>
        <w:drawing>
          <wp:inline distT="0" distB="0" distL="0" distR="0" wp14:anchorId="6F9A5789" wp14:editId="506C12AF">
            <wp:extent cx="2468880" cy="3291840"/>
            <wp:effectExtent l="0" t="0" r="7620" b="3810"/>
            <wp:docPr id="1" name="Picture 1" descr="Moistened basement floor" titl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jects\Sharon\Pictures\Brookfield\Brookfield Town Hall\IMG_4441.JP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14:paraId="21560747" w14:textId="26611B8E" w:rsidR="00157052" w:rsidRPr="003379B2" w:rsidRDefault="003379B2" w:rsidP="003379B2">
      <w:pPr>
        <w:spacing w:line="480" w:lineRule="auto"/>
        <w:jc w:val="center"/>
        <w:rPr>
          <w:rFonts w:eastAsiaTheme="minorHAnsi" w:cstheme="minorBidi"/>
          <w:b/>
          <w:sz w:val="22"/>
          <w:szCs w:val="22"/>
        </w:rPr>
      </w:pPr>
      <w:r w:rsidRPr="003379B2">
        <w:rPr>
          <w:rFonts w:eastAsiaTheme="minorHAnsi" w:cstheme="minorBidi"/>
          <w:b/>
          <w:sz w:val="22"/>
          <w:szCs w:val="22"/>
        </w:rPr>
        <w:t>Moistened basement floor</w:t>
      </w:r>
    </w:p>
    <w:sectPr w:rsidR="00157052" w:rsidRPr="003379B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8CA4D6" w14:textId="77777777" w:rsidR="00744829" w:rsidRDefault="00744829">
      <w:r>
        <w:separator/>
      </w:r>
    </w:p>
  </w:endnote>
  <w:endnote w:type="continuationSeparator" w:id="0">
    <w:p w14:paraId="2C955749" w14:textId="77777777" w:rsidR="00744829" w:rsidRDefault="0074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07A33" w14:textId="77777777" w:rsidR="0083150F" w:rsidRDefault="0083150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708CC2CD" w14:textId="77777777" w:rsidR="0083150F" w:rsidRDefault="008315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2AE8A" w14:textId="77777777" w:rsidR="0083150F" w:rsidRDefault="0083150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C42F9">
      <w:rPr>
        <w:rStyle w:val="PageNumber"/>
        <w:noProof/>
      </w:rPr>
      <w:t>2</w:t>
    </w:r>
    <w:r>
      <w:rPr>
        <w:rStyle w:val="PageNumber"/>
      </w:rPr>
      <w:fldChar w:fldCharType="end"/>
    </w:r>
  </w:p>
  <w:p w14:paraId="5C3EE89B" w14:textId="77777777" w:rsidR="0083150F" w:rsidRDefault="0083150F" w:rsidP="00513FD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51D06" w14:textId="77777777" w:rsidR="00E12B1B" w:rsidRDefault="00E12B1B" w:rsidP="00513FDD">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2070"/>
      <w:gridCol w:w="3330"/>
      <w:gridCol w:w="2900"/>
      <w:gridCol w:w="2590"/>
    </w:tblGrid>
    <w:tr w:rsidR="00157052" w14:paraId="3B092274" w14:textId="77777777" w:rsidTr="00E12B1B">
      <w:trPr>
        <w:trHeight w:val="90"/>
        <w:jc w:val="center"/>
      </w:trPr>
      <w:tc>
        <w:tcPr>
          <w:tcW w:w="2070" w:type="dxa"/>
        </w:tcPr>
        <w:p w14:paraId="1002F20A" w14:textId="77777777" w:rsidR="00157052" w:rsidRDefault="00157052" w:rsidP="00E12B1B">
          <w:pPr>
            <w:tabs>
              <w:tab w:val="left" w:pos="9180"/>
            </w:tabs>
            <w:rPr>
              <w:bCs/>
              <w:sz w:val="21"/>
              <w:szCs w:val="21"/>
            </w:rPr>
          </w:pPr>
          <w:r w:rsidRPr="00F87484">
            <w:rPr>
              <w:bCs/>
              <w:sz w:val="18"/>
              <w:szCs w:val="18"/>
            </w:rPr>
            <w:t>ppm = parts per million</w:t>
          </w:r>
        </w:p>
      </w:tc>
      <w:tc>
        <w:tcPr>
          <w:tcW w:w="2070" w:type="dxa"/>
        </w:tcPr>
        <w:p w14:paraId="5C0C2AE5" w14:textId="77777777" w:rsidR="00157052" w:rsidRDefault="00157052" w:rsidP="00E12B1B">
          <w:pPr>
            <w:tabs>
              <w:tab w:val="left" w:pos="9180"/>
            </w:tabs>
            <w:rPr>
              <w:bCs/>
              <w:sz w:val="21"/>
              <w:szCs w:val="21"/>
            </w:rPr>
          </w:pPr>
          <w:r w:rsidRPr="00F87484">
            <w:rPr>
              <w:bCs/>
              <w:sz w:val="18"/>
              <w:szCs w:val="18"/>
            </w:rPr>
            <w:t>ND = non detect</w:t>
          </w:r>
        </w:p>
      </w:tc>
      <w:tc>
        <w:tcPr>
          <w:tcW w:w="3330" w:type="dxa"/>
        </w:tcPr>
        <w:p w14:paraId="59D6750C" w14:textId="77777777" w:rsidR="00157052" w:rsidRDefault="00157052" w:rsidP="00E12B1B">
          <w:pPr>
            <w:tabs>
              <w:tab w:val="left" w:pos="9180"/>
            </w:tabs>
            <w:rPr>
              <w:bCs/>
              <w:sz w:val="21"/>
              <w:szCs w:val="21"/>
            </w:rPr>
          </w:pPr>
          <w:r w:rsidRPr="00F87484">
            <w:rPr>
              <w:bCs/>
              <w:sz w:val="18"/>
              <w:szCs w:val="18"/>
            </w:rPr>
            <w:t>µg/m</w:t>
          </w:r>
          <w:r w:rsidRPr="00F87484">
            <w:rPr>
              <w:bCs/>
              <w:sz w:val="18"/>
              <w:szCs w:val="18"/>
              <w:vertAlign w:val="superscript"/>
            </w:rPr>
            <w:t>3</w:t>
          </w:r>
          <w:r w:rsidRPr="00F87484">
            <w:rPr>
              <w:bCs/>
              <w:sz w:val="18"/>
              <w:szCs w:val="18"/>
            </w:rPr>
            <w:t xml:space="preserve"> = micrograms per cubic meter</w:t>
          </w:r>
        </w:p>
      </w:tc>
      <w:tc>
        <w:tcPr>
          <w:tcW w:w="2900" w:type="dxa"/>
        </w:tcPr>
        <w:p w14:paraId="13552FBE" w14:textId="77777777" w:rsidR="00157052" w:rsidRDefault="00157052" w:rsidP="00E12B1B">
          <w:pPr>
            <w:tabs>
              <w:tab w:val="left" w:pos="9180"/>
            </w:tabs>
            <w:rPr>
              <w:bCs/>
              <w:sz w:val="21"/>
              <w:szCs w:val="21"/>
            </w:rPr>
          </w:pPr>
          <w:r w:rsidRPr="00F87484">
            <w:rPr>
              <w:bCs/>
              <w:sz w:val="18"/>
              <w:szCs w:val="18"/>
            </w:rPr>
            <w:t>WAC = Window Air Conditioner</w:t>
          </w:r>
        </w:p>
      </w:tc>
      <w:tc>
        <w:tcPr>
          <w:tcW w:w="2590" w:type="dxa"/>
        </w:tcPr>
        <w:p w14:paraId="46155275" w14:textId="229BA5D3" w:rsidR="00157052" w:rsidRDefault="00157052" w:rsidP="00E12B1B">
          <w:pPr>
            <w:tabs>
              <w:tab w:val="left" w:pos="9180"/>
            </w:tabs>
            <w:rPr>
              <w:bCs/>
              <w:sz w:val="21"/>
              <w:szCs w:val="21"/>
            </w:rPr>
          </w:pPr>
          <w:r>
            <w:rPr>
              <w:bCs/>
              <w:sz w:val="18"/>
              <w:szCs w:val="18"/>
            </w:rPr>
            <w:t>NC</w:t>
          </w:r>
          <w:r w:rsidRPr="00F87484">
            <w:rPr>
              <w:bCs/>
              <w:sz w:val="18"/>
              <w:szCs w:val="18"/>
            </w:rPr>
            <w:t xml:space="preserve"> = </w:t>
          </w:r>
          <w:r>
            <w:rPr>
              <w:bCs/>
              <w:sz w:val="18"/>
              <w:szCs w:val="18"/>
            </w:rPr>
            <w:t>Not Carpete</w:t>
          </w:r>
          <w:r w:rsidR="00031A47">
            <w:rPr>
              <w:bCs/>
              <w:sz w:val="18"/>
              <w:szCs w:val="18"/>
            </w:rPr>
            <w:t>d</w:t>
          </w:r>
        </w:p>
      </w:tc>
    </w:tr>
  </w:tbl>
  <w:p w14:paraId="17F5DA70" w14:textId="77777777" w:rsidR="00E12B1B" w:rsidRDefault="00E12B1B" w:rsidP="002F00AE">
    <w:pPr>
      <w:tabs>
        <w:tab w:val="left" w:pos="9180"/>
      </w:tabs>
      <w:rPr>
        <w:b/>
        <w:sz w:val="20"/>
      </w:rPr>
    </w:pPr>
  </w:p>
  <w:p w14:paraId="687B8EB6" w14:textId="784F5ED4" w:rsidR="00157052" w:rsidRPr="005E00E8" w:rsidRDefault="00157052" w:rsidP="001661A9">
    <w:pPr>
      <w:tabs>
        <w:tab w:val="left" w:pos="9180"/>
      </w:tabs>
      <w:ind w:hanging="360"/>
    </w:pPr>
    <w:r w:rsidRPr="005E00E8">
      <w:rPr>
        <w:b/>
        <w:sz w:val="20"/>
      </w:rPr>
      <w:t>Comfort Guidelines</w:t>
    </w:r>
  </w:p>
  <w:tbl>
    <w:tblPr>
      <w:tblW w:w="13654"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774"/>
      <w:gridCol w:w="4860"/>
      <w:gridCol w:w="3600"/>
      <w:gridCol w:w="3420"/>
    </w:tblGrid>
    <w:tr w:rsidR="00157052" w:rsidRPr="005E00E8" w14:paraId="16C4C874" w14:textId="77777777" w:rsidTr="001661A9">
      <w:trPr>
        <w:jc w:val="center"/>
      </w:trPr>
      <w:tc>
        <w:tcPr>
          <w:tcW w:w="1774" w:type="dxa"/>
        </w:tcPr>
        <w:p w14:paraId="671EBC66" w14:textId="77777777" w:rsidR="00157052" w:rsidRPr="005E00E8" w:rsidRDefault="00157052" w:rsidP="00B72DF9">
          <w:pPr>
            <w:rPr>
              <w:sz w:val="18"/>
              <w:szCs w:val="18"/>
            </w:rPr>
          </w:pPr>
          <w:r w:rsidRPr="005E00E8">
            <w:rPr>
              <w:sz w:val="18"/>
              <w:szCs w:val="18"/>
            </w:rPr>
            <w:t>Carbon Dioxide:</w:t>
          </w:r>
        </w:p>
      </w:tc>
      <w:tc>
        <w:tcPr>
          <w:tcW w:w="4860" w:type="dxa"/>
        </w:tcPr>
        <w:p w14:paraId="212E7E8E" w14:textId="77777777" w:rsidR="00157052" w:rsidRPr="005E00E8" w:rsidRDefault="00157052" w:rsidP="00B72DF9">
          <w:pPr>
            <w:rPr>
              <w:sz w:val="18"/>
              <w:szCs w:val="18"/>
            </w:rPr>
          </w:pPr>
          <w:r w:rsidRPr="005E00E8">
            <w:rPr>
              <w:sz w:val="18"/>
              <w:szCs w:val="18"/>
            </w:rPr>
            <w:t>&lt; 800 ppm = preferred</w:t>
          </w:r>
        </w:p>
      </w:tc>
      <w:tc>
        <w:tcPr>
          <w:tcW w:w="3600" w:type="dxa"/>
        </w:tcPr>
        <w:p w14:paraId="0FB9DDD6" w14:textId="77777777" w:rsidR="00157052" w:rsidRPr="005E00E8" w:rsidRDefault="00157052" w:rsidP="00B72DF9">
          <w:pPr>
            <w:rPr>
              <w:sz w:val="18"/>
              <w:szCs w:val="18"/>
            </w:rPr>
          </w:pPr>
          <w:r w:rsidRPr="005E00E8">
            <w:rPr>
              <w:sz w:val="18"/>
              <w:szCs w:val="18"/>
            </w:rPr>
            <w:t>Temperature:</w:t>
          </w:r>
        </w:p>
      </w:tc>
      <w:tc>
        <w:tcPr>
          <w:tcW w:w="3420" w:type="dxa"/>
        </w:tcPr>
        <w:p w14:paraId="688022D2" w14:textId="77777777" w:rsidR="00157052" w:rsidRPr="005E00E8" w:rsidRDefault="00157052" w:rsidP="00B72DF9">
          <w:pPr>
            <w:rPr>
              <w:sz w:val="18"/>
              <w:szCs w:val="18"/>
            </w:rPr>
          </w:pPr>
          <w:r w:rsidRPr="005E00E8">
            <w:rPr>
              <w:sz w:val="18"/>
              <w:szCs w:val="18"/>
            </w:rPr>
            <w:t>70 - 78 °F</w:t>
          </w:r>
        </w:p>
      </w:tc>
    </w:tr>
    <w:tr w:rsidR="00157052" w:rsidRPr="005E00E8" w14:paraId="26445631" w14:textId="77777777" w:rsidTr="001661A9">
      <w:trPr>
        <w:jc w:val="center"/>
      </w:trPr>
      <w:tc>
        <w:tcPr>
          <w:tcW w:w="1774" w:type="dxa"/>
        </w:tcPr>
        <w:p w14:paraId="164ACEC7" w14:textId="77777777" w:rsidR="00157052" w:rsidRPr="005E00E8" w:rsidRDefault="00157052" w:rsidP="00B72DF9">
          <w:pPr>
            <w:rPr>
              <w:sz w:val="18"/>
              <w:szCs w:val="18"/>
            </w:rPr>
          </w:pPr>
        </w:p>
      </w:tc>
      <w:tc>
        <w:tcPr>
          <w:tcW w:w="4860" w:type="dxa"/>
        </w:tcPr>
        <w:p w14:paraId="4EEB6A74" w14:textId="77777777" w:rsidR="00157052" w:rsidRPr="005E00E8" w:rsidRDefault="00157052" w:rsidP="00B72DF9">
          <w:pPr>
            <w:rPr>
              <w:sz w:val="18"/>
              <w:szCs w:val="18"/>
            </w:rPr>
          </w:pPr>
          <w:r w:rsidRPr="005E00E8">
            <w:rPr>
              <w:sz w:val="18"/>
              <w:szCs w:val="18"/>
            </w:rPr>
            <w:t>&gt; 800 ppm = indicative of ventilation problems</w:t>
          </w:r>
        </w:p>
      </w:tc>
      <w:tc>
        <w:tcPr>
          <w:tcW w:w="3600" w:type="dxa"/>
        </w:tcPr>
        <w:p w14:paraId="385FCCE4" w14:textId="77777777" w:rsidR="00157052" w:rsidRPr="005E00E8" w:rsidRDefault="00157052" w:rsidP="00B72DF9">
          <w:pPr>
            <w:rPr>
              <w:sz w:val="18"/>
              <w:szCs w:val="18"/>
            </w:rPr>
          </w:pPr>
          <w:r w:rsidRPr="005E00E8">
            <w:rPr>
              <w:sz w:val="18"/>
              <w:szCs w:val="18"/>
            </w:rPr>
            <w:t>Relative Humidity:</w:t>
          </w:r>
        </w:p>
      </w:tc>
      <w:tc>
        <w:tcPr>
          <w:tcW w:w="3420" w:type="dxa"/>
        </w:tcPr>
        <w:p w14:paraId="4E441E1E" w14:textId="77777777" w:rsidR="00157052" w:rsidRPr="005E00E8" w:rsidRDefault="00157052" w:rsidP="00B72DF9">
          <w:pPr>
            <w:rPr>
              <w:sz w:val="18"/>
              <w:szCs w:val="18"/>
            </w:rPr>
          </w:pPr>
          <w:r w:rsidRPr="005E00E8">
            <w:rPr>
              <w:sz w:val="18"/>
              <w:szCs w:val="18"/>
            </w:rPr>
            <w:t>40 - 60%</w:t>
          </w:r>
        </w:p>
      </w:tc>
    </w:tr>
  </w:tbl>
  <w:p w14:paraId="26AB61DB" w14:textId="5DCDF415" w:rsidR="00157052" w:rsidRDefault="00157052" w:rsidP="002F00AE">
    <w:pPr>
      <w:tabs>
        <w:tab w:val="center" w:pos="4320"/>
        <w:tab w:val="right" w:pos="8640"/>
      </w:tabs>
      <w:jc w:val="center"/>
    </w:pPr>
    <w:r w:rsidRPr="005E00E8">
      <w:t>Table 1, Page</w:t>
    </w:r>
    <w:r w:rsidR="00031A47">
      <w:t xml:space="preserve"> </w:t>
    </w:r>
    <w:r w:rsidR="0073435D">
      <w:fldChar w:fldCharType="begin"/>
    </w:r>
    <w:r w:rsidR="0073435D">
      <w:instrText xml:space="preserve"> PAGE   \* MERGEFORMAT </w:instrText>
    </w:r>
    <w:r w:rsidR="0073435D">
      <w:fldChar w:fldCharType="separate"/>
    </w:r>
    <w:r w:rsidR="0073435D">
      <w:rPr>
        <w:noProof/>
      </w:rPr>
      <w:t>1</w:t>
    </w:r>
    <w:r w:rsidR="0073435D">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2"/>
      <w:gridCol w:w="2558"/>
      <w:gridCol w:w="2970"/>
    </w:tblGrid>
    <w:tr w:rsidR="00031A47" w14:paraId="3F3562D2" w14:textId="77777777" w:rsidTr="00606003">
      <w:trPr>
        <w:trHeight w:val="90"/>
        <w:jc w:val="center"/>
      </w:trPr>
      <w:tc>
        <w:tcPr>
          <w:tcW w:w="2572" w:type="dxa"/>
        </w:tcPr>
        <w:p w14:paraId="56E45AE4" w14:textId="77777777" w:rsidR="00031A47" w:rsidRDefault="00031A47" w:rsidP="00606003">
          <w:pPr>
            <w:tabs>
              <w:tab w:val="left" w:pos="9180"/>
            </w:tabs>
            <w:rPr>
              <w:bCs/>
              <w:sz w:val="21"/>
              <w:szCs w:val="21"/>
            </w:rPr>
          </w:pPr>
          <w:r w:rsidRPr="00F87484">
            <w:rPr>
              <w:bCs/>
              <w:sz w:val="18"/>
              <w:szCs w:val="18"/>
            </w:rPr>
            <w:t>ppm = parts per million</w:t>
          </w:r>
        </w:p>
      </w:tc>
      <w:tc>
        <w:tcPr>
          <w:tcW w:w="2558" w:type="dxa"/>
        </w:tcPr>
        <w:p w14:paraId="117FB8D8" w14:textId="77777777" w:rsidR="00031A47" w:rsidRDefault="00031A47" w:rsidP="00606003">
          <w:pPr>
            <w:tabs>
              <w:tab w:val="left" w:pos="9180"/>
            </w:tabs>
            <w:rPr>
              <w:bCs/>
              <w:sz w:val="21"/>
              <w:szCs w:val="21"/>
            </w:rPr>
          </w:pPr>
          <w:r w:rsidRPr="00F87484">
            <w:rPr>
              <w:bCs/>
              <w:sz w:val="18"/>
              <w:szCs w:val="18"/>
            </w:rPr>
            <w:t>ND = non detect</w:t>
          </w:r>
        </w:p>
      </w:tc>
      <w:tc>
        <w:tcPr>
          <w:tcW w:w="2970" w:type="dxa"/>
        </w:tcPr>
        <w:p w14:paraId="6BE2EC0A" w14:textId="77777777" w:rsidR="00031A47" w:rsidRDefault="00031A47" w:rsidP="00606003">
          <w:pPr>
            <w:tabs>
              <w:tab w:val="left" w:pos="9180"/>
            </w:tabs>
            <w:rPr>
              <w:bCs/>
              <w:sz w:val="21"/>
              <w:szCs w:val="21"/>
            </w:rPr>
          </w:pPr>
          <w:r w:rsidRPr="00F87484">
            <w:rPr>
              <w:bCs/>
              <w:sz w:val="18"/>
              <w:szCs w:val="18"/>
            </w:rPr>
            <w:t>µg/m</w:t>
          </w:r>
          <w:r w:rsidRPr="00F87484">
            <w:rPr>
              <w:bCs/>
              <w:sz w:val="18"/>
              <w:szCs w:val="18"/>
              <w:vertAlign w:val="superscript"/>
            </w:rPr>
            <w:t>3</w:t>
          </w:r>
          <w:r w:rsidRPr="00F87484">
            <w:rPr>
              <w:bCs/>
              <w:sz w:val="18"/>
              <w:szCs w:val="18"/>
            </w:rPr>
            <w:t xml:space="preserve"> = micrograms per cubic meter</w:t>
          </w:r>
        </w:p>
      </w:tc>
    </w:tr>
  </w:tbl>
  <w:p w14:paraId="7E1CED40" w14:textId="77777777" w:rsidR="00031A47" w:rsidRPr="005E00E8" w:rsidRDefault="00031A47" w:rsidP="001661A9">
    <w:pPr>
      <w:tabs>
        <w:tab w:val="left" w:pos="9180"/>
      </w:tabs>
      <w:ind w:hanging="810"/>
    </w:pPr>
    <w:r w:rsidRPr="005E00E8">
      <w:rPr>
        <w:b/>
        <w:sz w:val="20"/>
      </w:rPr>
      <w:t>Comfort Guidelines</w:t>
    </w:r>
  </w:p>
  <w:tbl>
    <w:tblPr>
      <w:tblW w:w="14598"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031A47" w:rsidRPr="005E00E8" w14:paraId="7C43075A" w14:textId="77777777" w:rsidTr="002F00AE">
      <w:trPr>
        <w:jc w:val="center"/>
      </w:trPr>
      <w:tc>
        <w:tcPr>
          <w:tcW w:w="2718" w:type="dxa"/>
        </w:tcPr>
        <w:p w14:paraId="36C69DB9" w14:textId="77777777" w:rsidR="00031A47" w:rsidRPr="005E00E8" w:rsidRDefault="00031A47" w:rsidP="00B72DF9">
          <w:pPr>
            <w:rPr>
              <w:sz w:val="18"/>
              <w:szCs w:val="18"/>
            </w:rPr>
          </w:pPr>
          <w:r w:rsidRPr="005E00E8">
            <w:rPr>
              <w:sz w:val="18"/>
              <w:szCs w:val="18"/>
            </w:rPr>
            <w:t>Carbon Dioxide:</w:t>
          </w:r>
        </w:p>
      </w:tc>
      <w:tc>
        <w:tcPr>
          <w:tcW w:w="4860" w:type="dxa"/>
        </w:tcPr>
        <w:p w14:paraId="7C9D8437" w14:textId="77777777" w:rsidR="00031A47" w:rsidRPr="005E00E8" w:rsidRDefault="00031A47" w:rsidP="00B72DF9">
          <w:pPr>
            <w:rPr>
              <w:sz w:val="18"/>
              <w:szCs w:val="18"/>
            </w:rPr>
          </w:pPr>
          <w:r w:rsidRPr="005E00E8">
            <w:rPr>
              <w:sz w:val="18"/>
              <w:szCs w:val="18"/>
            </w:rPr>
            <w:t>&lt; 800 ppm = preferred</w:t>
          </w:r>
        </w:p>
      </w:tc>
      <w:tc>
        <w:tcPr>
          <w:tcW w:w="3600" w:type="dxa"/>
        </w:tcPr>
        <w:p w14:paraId="41E63328" w14:textId="77777777" w:rsidR="00031A47" w:rsidRPr="005E00E8" w:rsidRDefault="00031A47" w:rsidP="00B72DF9">
          <w:pPr>
            <w:rPr>
              <w:sz w:val="18"/>
              <w:szCs w:val="18"/>
            </w:rPr>
          </w:pPr>
          <w:r w:rsidRPr="005E00E8">
            <w:rPr>
              <w:sz w:val="18"/>
              <w:szCs w:val="18"/>
            </w:rPr>
            <w:t>Temperature:</w:t>
          </w:r>
        </w:p>
      </w:tc>
      <w:tc>
        <w:tcPr>
          <w:tcW w:w="3420" w:type="dxa"/>
        </w:tcPr>
        <w:p w14:paraId="37456511" w14:textId="77777777" w:rsidR="00031A47" w:rsidRPr="005E00E8" w:rsidRDefault="00031A47" w:rsidP="00B72DF9">
          <w:pPr>
            <w:rPr>
              <w:sz w:val="18"/>
              <w:szCs w:val="18"/>
            </w:rPr>
          </w:pPr>
          <w:r w:rsidRPr="005E00E8">
            <w:rPr>
              <w:sz w:val="18"/>
              <w:szCs w:val="18"/>
            </w:rPr>
            <w:t>70 - 78 °F</w:t>
          </w:r>
        </w:p>
      </w:tc>
    </w:tr>
    <w:tr w:rsidR="00031A47" w:rsidRPr="005E00E8" w14:paraId="3CE6E477" w14:textId="77777777" w:rsidTr="002F00AE">
      <w:trPr>
        <w:jc w:val="center"/>
      </w:trPr>
      <w:tc>
        <w:tcPr>
          <w:tcW w:w="2718" w:type="dxa"/>
        </w:tcPr>
        <w:p w14:paraId="327E0128" w14:textId="77777777" w:rsidR="00031A47" w:rsidRPr="005E00E8" w:rsidRDefault="00031A47" w:rsidP="00B72DF9">
          <w:pPr>
            <w:rPr>
              <w:sz w:val="18"/>
              <w:szCs w:val="18"/>
            </w:rPr>
          </w:pPr>
        </w:p>
      </w:tc>
      <w:tc>
        <w:tcPr>
          <w:tcW w:w="4860" w:type="dxa"/>
        </w:tcPr>
        <w:p w14:paraId="26FF1FF1" w14:textId="77777777" w:rsidR="00031A47" w:rsidRPr="005E00E8" w:rsidRDefault="00031A47" w:rsidP="00B72DF9">
          <w:pPr>
            <w:rPr>
              <w:sz w:val="18"/>
              <w:szCs w:val="18"/>
            </w:rPr>
          </w:pPr>
          <w:r w:rsidRPr="005E00E8">
            <w:rPr>
              <w:sz w:val="18"/>
              <w:szCs w:val="18"/>
            </w:rPr>
            <w:t>&gt; 800 ppm = indicative of ventilation problems</w:t>
          </w:r>
        </w:p>
      </w:tc>
      <w:tc>
        <w:tcPr>
          <w:tcW w:w="3600" w:type="dxa"/>
        </w:tcPr>
        <w:p w14:paraId="2479342C" w14:textId="77777777" w:rsidR="00031A47" w:rsidRPr="005E00E8" w:rsidRDefault="00031A47" w:rsidP="00B72DF9">
          <w:pPr>
            <w:rPr>
              <w:sz w:val="18"/>
              <w:szCs w:val="18"/>
            </w:rPr>
          </w:pPr>
          <w:r w:rsidRPr="005E00E8">
            <w:rPr>
              <w:sz w:val="18"/>
              <w:szCs w:val="18"/>
            </w:rPr>
            <w:t>Relative Humidity:</w:t>
          </w:r>
        </w:p>
      </w:tc>
      <w:tc>
        <w:tcPr>
          <w:tcW w:w="3420" w:type="dxa"/>
        </w:tcPr>
        <w:p w14:paraId="58D34ABC" w14:textId="77777777" w:rsidR="00031A47" w:rsidRPr="005E00E8" w:rsidRDefault="00031A47" w:rsidP="00B72DF9">
          <w:pPr>
            <w:rPr>
              <w:sz w:val="18"/>
              <w:szCs w:val="18"/>
            </w:rPr>
          </w:pPr>
          <w:r w:rsidRPr="005E00E8">
            <w:rPr>
              <w:sz w:val="18"/>
              <w:szCs w:val="18"/>
            </w:rPr>
            <w:t>40 - 60%</w:t>
          </w:r>
        </w:p>
      </w:tc>
    </w:tr>
  </w:tbl>
  <w:p w14:paraId="00D77EBA" w14:textId="4CA405CC" w:rsidR="00031A47" w:rsidRDefault="00031A47" w:rsidP="002F00AE">
    <w:pPr>
      <w:tabs>
        <w:tab w:val="center" w:pos="4320"/>
        <w:tab w:val="right" w:pos="8640"/>
      </w:tabs>
      <w:jc w:val="center"/>
    </w:pPr>
    <w:r w:rsidRPr="005E00E8">
      <w:t xml:space="preserve">Table </w:t>
    </w:r>
    <w:r>
      <w:t>2</w:t>
    </w:r>
    <w:r w:rsidRPr="005E00E8">
      <w:t xml:space="preserve">, Page </w:t>
    </w:r>
    <w:r>
      <w:t>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163AE" w14:textId="77777777" w:rsidR="0083150F" w:rsidRDefault="0083150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C89E3E7" w14:textId="77777777" w:rsidR="0083150F" w:rsidRDefault="0083150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73772" w14:textId="5B3FA619" w:rsidR="0083150F" w:rsidRDefault="003379B2" w:rsidP="003379B2">
    <w:pPr>
      <w:pStyle w:val="Footer"/>
      <w:jc w:val="center"/>
    </w:pPr>
    <w:r>
      <w:t xml:space="preserve">Appendix A, page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B3FB51" w14:textId="77777777" w:rsidR="00744829" w:rsidRDefault="00744829">
      <w:r>
        <w:separator/>
      </w:r>
    </w:p>
  </w:footnote>
  <w:footnote w:type="continuationSeparator" w:id="0">
    <w:p w14:paraId="41CEDE22" w14:textId="77777777" w:rsidR="00744829" w:rsidRDefault="00744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5342" w:type="dxa"/>
      <w:tblInd w:w="-1185" w:type="dxa"/>
      <w:tblLook w:val="0000" w:firstRow="0" w:lastRow="0" w:firstColumn="0" w:lastColumn="0" w:noHBand="0" w:noVBand="0"/>
    </w:tblPr>
    <w:tblGrid>
      <w:gridCol w:w="5598"/>
      <w:gridCol w:w="4872"/>
      <w:gridCol w:w="2514"/>
      <w:gridCol w:w="2358"/>
    </w:tblGrid>
    <w:tr w:rsidR="00157052" w:rsidRPr="001549F3" w14:paraId="39BEA9EB" w14:textId="77777777" w:rsidTr="00B72DF9">
      <w:trPr>
        <w:cantSplit/>
      </w:trPr>
      <w:tc>
        <w:tcPr>
          <w:tcW w:w="12984" w:type="dxa"/>
          <w:gridSpan w:val="3"/>
        </w:tcPr>
        <w:p w14:paraId="1F8B99C5" w14:textId="5DD1A5EE" w:rsidR="00157052" w:rsidRPr="001549F3" w:rsidRDefault="00157052" w:rsidP="00B72DF9">
          <w:pPr>
            <w:tabs>
              <w:tab w:val="center" w:pos="4320"/>
              <w:tab w:val="right" w:pos="8640"/>
            </w:tabs>
            <w:spacing w:before="60" w:after="60"/>
            <w:rPr>
              <w:b/>
            </w:rPr>
          </w:pPr>
          <w:bookmarkStart w:id="1" w:name="_Hlk168990595"/>
          <w:r w:rsidRPr="001549F3">
            <w:rPr>
              <w:b/>
            </w:rPr>
            <w:t xml:space="preserve">Location: </w:t>
          </w:r>
          <w:r w:rsidR="00C0769B">
            <w:rPr>
              <w:b/>
            </w:rPr>
            <w:t>Brookfield Town Hall</w:t>
          </w:r>
          <w:r>
            <w:rPr>
              <w:b/>
            </w:rPr>
            <w:t xml:space="preserve"> </w:t>
          </w:r>
        </w:p>
      </w:tc>
      <w:tc>
        <w:tcPr>
          <w:tcW w:w="2358" w:type="dxa"/>
        </w:tcPr>
        <w:p w14:paraId="4996D037" w14:textId="77777777" w:rsidR="00157052" w:rsidRPr="001549F3" w:rsidRDefault="00157052" w:rsidP="00B72DF9">
          <w:pPr>
            <w:spacing w:before="60" w:after="60"/>
            <w:rPr>
              <w:b/>
            </w:rPr>
          </w:pPr>
          <w:r w:rsidRPr="001549F3">
            <w:rPr>
              <w:b/>
            </w:rPr>
            <w:t>Indoor Air Results</w:t>
          </w:r>
        </w:p>
      </w:tc>
    </w:tr>
    <w:tr w:rsidR="00157052" w:rsidRPr="001549F3" w14:paraId="2406DBE0" w14:textId="77777777" w:rsidTr="00B72DF9">
      <w:trPr>
        <w:cantSplit/>
      </w:trPr>
      <w:tc>
        <w:tcPr>
          <w:tcW w:w="5598" w:type="dxa"/>
        </w:tcPr>
        <w:p w14:paraId="62897157" w14:textId="3A688065" w:rsidR="00157052" w:rsidRPr="001549F3" w:rsidRDefault="001F0B73" w:rsidP="00B72DF9">
          <w:pPr>
            <w:rPr>
              <w:b/>
            </w:rPr>
          </w:pPr>
          <w:r>
            <w:rPr>
              <w:b/>
            </w:rPr>
            <w:t>A</w:t>
          </w:r>
          <w:r w:rsidR="00157052" w:rsidRPr="001549F3">
            <w:rPr>
              <w:b/>
            </w:rPr>
            <w:t xml:space="preserve">ddress: </w:t>
          </w:r>
          <w:r w:rsidR="00C0769B">
            <w:rPr>
              <w:b/>
            </w:rPr>
            <w:t>6 Central Street, Brookfield</w:t>
          </w:r>
        </w:p>
      </w:tc>
      <w:tc>
        <w:tcPr>
          <w:tcW w:w="4872" w:type="dxa"/>
        </w:tcPr>
        <w:p w14:paraId="4DCDEFB2" w14:textId="77777777" w:rsidR="00157052" w:rsidRPr="001549F3" w:rsidRDefault="00157052" w:rsidP="00B72DF9">
          <w:pPr>
            <w:spacing w:before="60" w:after="60"/>
            <w:jc w:val="center"/>
            <w:rPr>
              <w:b/>
              <w:szCs w:val="24"/>
            </w:rPr>
          </w:pPr>
          <w:r>
            <w:rPr>
              <w:b/>
              <w:szCs w:val="24"/>
            </w:rPr>
            <w:t>Table 1</w:t>
          </w:r>
        </w:p>
      </w:tc>
      <w:tc>
        <w:tcPr>
          <w:tcW w:w="2514" w:type="dxa"/>
        </w:tcPr>
        <w:p w14:paraId="70715860" w14:textId="77777777" w:rsidR="00157052" w:rsidRPr="001549F3" w:rsidRDefault="00157052" w:rsidP="00B72DF9">
          <w:pPr>
            <w:spacing w:before="60" w:after="60"/>
            <w:rPr>
              <w:b/>
            </w:rPr>
          </w:pPr>
        </w:p>
      </w:tc>
      <w:tc>
        <w:tcPr>
          <w:tcW w:w="2358" w:type="dxa"/>
        </w:tcPr>
        <w:p w14:paraId="47585D7A" w14:textId="37601881" w:rsidR="00157052" w:rsidRPr="001549F3" w:rsidRDefault="00157052" w:rsidP="00B72DF9">
          <w:pPr>
            <w:spacing w:before="60" w:after="60"/>
            <w:rPr>
              <w:b/>
            </w:rPr>
          </w:pPr>
          <w:r w:rsidRPr="001549F3">
            <w:rPr>
              <w:b/>
            </w:rPr>
            <w:t>Date:</w:t>
          </w:r>
          <w:r>
            <w:rPr>
              <w:b/>
            </w:rPr>
            <w:t xml:space="preserve"> </w:t>
          </w:r>
          <w:r w:rsidR="00C0769B">
            <w:rPr>
              <w:b/>
            </w:rPr>
            <w:t>6/5/</w:t>
          </w:r>
          <w:r w:rsidR="00E00336">
            <w:rPr>
              <w:b/>
            </w:rPr>
            <w:t>20</w:t>
          </w:r>
          <w:r w:rsidR="00C0769B">
            <w:rPr>
              <w:b/>
            </w:rPr>
            <w:t>24</w:t>
          </w:r>
        </w:p>
      </w:tc>
    </w:tr>
    <w:bookmarkEnd w:id="1"/>
  </w:tbl>
  <w:p w14:paraId="362DEFF3" w14:textId="77777777" w:rsidR="00157052" w:rsidRDefault="001570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5342" w:type="dxa"/>
      <w:tblInd w:w="-1185" w:type="dxa"/>
      <w:tblLook w:val="0000" w:firstRow="0" w:lastRow="0" w:firstColumn="0" w:lastColumn="0" w:noHBand="0" w:noVBand="0"/>
    </w:tblPr>
    <w:tblGrid>
      <w:gridCol w:w="5598"/>
      <w:gridCol w:w="4872"/>
      <w:gridCol w:w="2514"/>
      <w:gridCol w:w="2358"/>
    </w:tblGrid>
    <w:tr w:rsidR="002C7F03" w:rsidRPr="001549F3" w14:paraId="19474270" w14:textId="77777777" w:rsidTr="004A727C">
      <w:trPr>
        <w:cantSplit/>
      </w:trPr>
      <w:tc>
        <w:tcPr>
          <w:tcW w:w="12984" w:type="dxa"/>
          <w:gridSpan w:val="3"/>
        </w:tcPr>
        <w:p w14:paraId="6F3AF652" w14:textId="77777777" w:rsidR="002C7F03" w:rsidRPr="001549F3" w:rsidRDefault="002C7F03" w:rsidP="002C7F03">
          <w:pPr>
            <w:tabs>
              <w:tab w:val="center" w:pos="4320"/>
              <w:tab w:val="right" w:pos="8640"/>
            </w:tabs>
            <w:spacing w:before="60" w:after="60"/>
            <w:rPr>
              <w:b/>
            </w:rPr>
          </w:pPr>
          <w:r w:rsidRPr="001549F3">
            <w:rPr>
              <w:b/>
            </w:rPr>
            <w:t xml:space="preserve">Location: </w:t>
          </w:r>
          <w:r>
            <w:rPr>
              <w:b/>
            </w:rPr>
            <w:t xml:space="preserve">Brookfield Town Hall </w:t>
          </w:r>
        </w:p>
      </w:tc>
      <w:tc>
        <w:tcPr>
          <w:tcW w:w="2358" w:type="dxa"/>
        </w:tcPr>
        <w:p w14:paraId="44089BA1" w14:textId="77777777" w:rsidR="002C7F03" w:rsidRPr="001549F3" w:rsidRDefault="002C7F03" w:rsidP="002C7F03">
          <w:pPr>
            <w:spacing w:before="60" w:after="60"/>
            <w:rPr>
              <w:b/>
            </w:rPr>
          </w:pPr>
          <w:r w:rsidRPr="001549F3">
            <w:rPr>
              <w:b/>
            </w:rPr>
            <w:t>Indoor Air Results</w:t>
          </w:r>
        </w:p>
      </w:tc>
    </w:tr>
    <w:tr w:rsidR="002C7F03" w:rsidRPr="001549F3" w14:paraId="448C7C61" w14:textId="77777777" w:rsidTr="004A727C">
      <w:trPr>
        <w:cantSplit/>
      </w:trPr>
      <w:tc>
        <w:tcPr>
          <w:tcW w:w="5598" w:type="dxa"/>
        </w:tcPr>
        <w:p w14:paraId="5DCC7915" w14:textId="77777777" w:rsidR="002C7F03" w:rsidRPr="001549F3" w:rsidRDefault="002C7F03" w:rsidP="002C7F03">
          <w:pPr>
            <w:rPr>
              <w:b/>
            </w:rPr>
          </w:pPr>
          <w:r>
            <w:rPr>
              <w:b/>
            </w:rPr>
            <w:t>A</w:t>
          </w:r>
          <w:r w:rsidRPr="001549F3">
            <w:rPr>
              <w:b/>
            </w:rPr>
            <w:t xml:space="preserve">ddress: </w:t>
          </w:r>
          <w:r>
            <w:rPr>
              <w:b/>
            </w:rPr>
            <w:t>6 Central Street, Brookfield MA</w:t>
          </w:r>
        </w:p>
      </w:tc>
      <w:tc>
        <w:tcPr>
          <w:tcW w:w="4872" w:type="dxa"/>
        </w:tcPr>
        <w:p w14:paraId="084E15E4" w14:textId="77777777" w:rsidR="002C7F03" w:rsidRPr="001549F3" w:rsidRDefault="002C7F03" w:rsidP="002C7F03">
          <w:pPr>
            <w:spacing w:before="60" w:after="60"/>
            <w:jc w:val="center"/>
            <w:rPr>
              <w:b/>
              <w:szCs w:val="24"/>
            </w:rPr>
          </w:pPr>
          <w:r>
            <w:rPr>
              <w:b/>
              <w:szCs w:val="24"/>
            </w:rPr>
            <w:t>Table 2 - Basement Area</w:t>
          </w:r>
        </w:p>
      </w:tc>
      <w:tc>
        <w:tcPr>
          <w:tcW w:w="2514" w:type="dxa"/>
        </w:tcPr>
        <w:p w14:paraId="36AA7796" w14:textId="77777777" w:rsidR="002C7F03" w:rsidRPr="001549F3" w:rsidRDefault="002C7F03" w:rsidP="002C7F03">
          <w:pPr>
            <w:spacing w:before="60" w:after="60"/>
            <w:rPr>
              <w:b/>
            </w:rPr>
          </w:pPr>
        </w:p>
      </w:tc>
      <w:tc>
        <w:tcPr>
          <w:tcW w:w="2358" w:type="dxa"/>
        </w:tcPr>
        <w:p w14:paraId="44BA9254" w14:textId="77777777" w:rsidR="002C7F03" w:rsidRPr="001549F3" w:rsidRDefault="002C7F03" w:rsidP="002C7F03">
          <w:pPr>
            <w:spacing w:before="60" w:after="60"/>
            <w:rPr>
              <w:b/>
            </w:rPr>
          </w:pPr>
          <w:r w:rsidRPr="001549F3">
            <w:rPr>
              <w:b/>
            </w:rPr>
            <w:t>Date:</w:t>
          </w:r>
          <w:r>
            <w:rPr>
              <w:b/>
            </w:rPr>
            <w:t xml:space="preserve"> 6/5</w:t>
          </w:r>
          <w:r w:rsidRPr="001549F3">
            <w:rPr>
              <w:b/>
            </w:rPr>
            <w:t>/24</w:t>
          </w:r>
        </w:p>
      </w:tc>
    </w:tr>
  </w:tbl>
  <w:p w14:paraId="188F5134" w14:textId="77777777" w:rsidR="00421A18" w:rsidRDefault="00421A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D0859" w14:textId="77777777" w:rsidR="003379B2" w:rsidRDefault="003379B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48F28" w14:textId="03BD0EA3" w:rsidR="003379B2" w:rsidRDefault="003379B2" w:rsidP="003379B2">
    <w:pPr>
      <w:pStyle w:val="Header"/>
      <w:jc w:val="center"/>
    </w:pPr>
    <w:r>
      <w:t>APPENDIX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1B946B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4EF0745"/>
    <w:multiLevelType w:val="hybridMultilevel"/>
    <w:tmpl w:val="17A2E4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7DA75B3"/>
    <w:multiLevelType w:val="multilevel"/>
    <w:tmpl w:val="6B343F38"/>
    <w:numStyleLink w:val="StyleNumbered1"/>
  </w:abstractNum>
  <w:abstractNum w:abstractNumId="4" w15:restartNumberingAfterBreak="0">
    <w:nsid w:val="09D977BB"/>
    <w:multiLevelType w:val="singleLevel"/>
    <w:tmpl w:val="1340BFE2"/>
    <w:lvl w:ilvl="0">
      <w:start w:val="1"/>
      <w:numFmt w:val="decimal"/>
      <w:lvlText w:val="%1."/>
      <w:legacy w:legacy="1" w:legacySpace="0" w:legacyIndent="360"/>
      <w:lvlJc w:val="left"/>
      <w:pPr>
        <w:ind w:left="360" w:hanging="360"/>
      </w:pPr>
    </w:lvl>
  </w:abstractNum>
  <w:abstractNum w:abstractNumId="5"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6" w15:restartNumberingAfterBreak="0">
    <w:nsid w:val="13AC67B8"/>
    <w:multiLevelType w:val="hybridMultilevel"/>
    <w:tmpl w:val="0A1643F4"/>
    <w:lvl w:ilvl="0" w:tplc="714876B6">
      <w:start w:val="1"/>
      <w:numFmt w:val="decimal"/>
      <w:pStyle w:val="BodyTextNumberedConclusion"/>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8C1600B"/>
    <w:multiLevelType w:val="multilevel"/>
    <w:tmpl w:val="1762915E"/>
    <w:numStyleLink w:val="StyleBulletedSymbolsymbolBoldLeft0Hanging0251"/>
  </w:abstractNum>
  <w:abstractNum w:abstractNumId="8" w15:restartNumberingAfterBreak="0">
    <w:nsid w:val="1DF329A2"/>
    <w:multiLevelType w:val="multilevel"/>
    <w:tmpl w:val="1762915E"/>
    <w:numStyleLink w:val="StyleBulletedSymbolsymbolBoldLeft0Hanging0251"/>
  </w:abstractNum>
  <w:abstractNum w:abstractNumId="9" w15:restartNumberingAfterBreak="0">
    <w:nsid w:val="237873C0"/>
    <w:multiLevelType w:val="hybridMultilevel"/>
    <w:tmpl w:val="CDCEF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2AD30EED"/>
    <w:multiLevelType w:val="multilevel"/>
    <w:tmpl w:val="1762915E"/>
    <w:numStyleLink w:val="StyleBulletedSymbolsymbolBoldLeft0Hanging0251"/>
  </w:abstractNum>
  <w:abstractNum w:abstractNumId="12" w15:restartNumberingAfterBreak="0">
    <w:nsid w:val="2B4E117A"/>
    <w:multiLevelType w:val="hybridMultilevel"/>
    <w:tmpl w:val="5A2E0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B24EFB"/>
    <w:multiLevelType w:val="multilevel"/>
    <w:tmpl w:val="96CEE51E"/>
    <w:lvl w:ilvl="0">
      <w:start w:val="1"/>
      <w:numFmt w:val="bullet"/>
      <w:pStyle w:val="BodyTextBulleted"/>
      <w:lvlText w:val=""/>
      <w:lvlJc w:val="left"/>
      <w:pPr>
        <w:ind w:left="81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0F327A0"/>
    <w:multiLevelType w:val="hybridMultilevel"/>
    <w:tmpl w:val="C31827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6" w15:restartNumberingAfterBreak="0">
    <w:nsid w:val="33D82398"/>
    <w:multiLevelType w:val="hybridMultilevel"/>
    <w:tmpl w:val="8B48EB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54131C8"/>
    <w:multiLevelType w:val="hybridMultilevel"/>
    <w:tmpl w:val="29D0876E"/>
    <w:lvl w:ilvl="0" w:tplc="29FCF6F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EDD64C6"/>
    <w:multiLevelType w:val="multilevel"/>
    <w:tmpl w:val="1762915E"/>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45674363"/>
    <w:multiLevelType w:val="hybridMultilevel"/>
    <w:tmpl w:val="1F54627A"/>
    <w:lvl w:ilvl="0" w:tplc="5D68CBB2">
      <w:start w:val="1"/>
      <w:numFmt w:val="decimal"/>
      <w:pStyle w:val="ListParagraph"/>
      <w:lvlText w:val="%1."/>
      <w:lvlJc w:val="right"/>
      <w:pPr>
        <w:ind w:left="360"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1" w15:restartNumberingAfterBreak="0">
    <w:nsid w:val="462713B3"/>
    <w:multiLevelType w:val="multilevel"/>
    <w:tmpl w:val="28FCADD2"/>
    <w:styleLink w:val="StyleBulletedSymbolsymbolLeft025Hanging02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6491DE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D8C3C55"/>
    <w:multiLevelType w:val="singleLevel"/>
    <w:tmpl w:val="0409000F"/>
    <w:lvl w:ilvl="0">
      <w:start w:val="1"/>
      <w:numFmt w:val="decimal"/>
      <w:lvlText w:val="%1."/>
      <w:lvlJc w:val="left"/>
      <w:pPr>
        <w:tabs>
          <w:tab w:val="num" w:pos="2448"/>
        </w:tabs>
        <w:ind w:left="2448" w:hanging="576"/>
      </w:pPr>
      <w:rPr>
        <w:rFonts w:hint="default"/>
        <w:sz w:val="24"/>
      </w:rPr>
    </w:lvl>
  </w:abstractNum>
  <w:abstractNum w:abstractNumId="24"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F9710E4"/>
    <w:multiLevelType w:val="singleLevel"/>
    <w:tmpl w:val="0409000F"/>
    <w:lvl w:ilvl="0">
      <w:start w:val="1"/>
      <w:numFmt w:val="decimal"/>
      <w:lvlText w:val="%1."/>
      <w:lvlJc w:val="left"/>
      <w:pPr>
        <w:ind w:left="720" w:hanging="360"/>
      </w:pPr>
      <w:rPr>
        <w:sz w:val="24"/>
      </w:rPr>
    </w:lvl>
  </w:abstractNum>
  <w:abstractNum w:abstractNumId="26" w15:restartNumberingAfterBreak="0">
    <w:nsid w:val="50405C43"/>
    <w:multiLevelType w:val="hybridMultilevel"/>
    <w:tmpl w:val="877663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5C02D9"/>
    <w:multiLevelType w:val="hybridMultilevel"/>
    <w:tmpl w:val="D2546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FC6D8A"/>
    <w:multiLevelType w:val="multilevel"/>
    <w:tmpl w:val="1762915E"/>
    <w:numStyleLink w:val="StyleBulletedSymbolsymbolBoldLeft0Hanging0251"/>
  </w:abstractNum>
  <w:abstractNum w:abstractNumId="29" w15:restartNumberingAfterBreak="0">
    <w:nsid w:val="6C177981"/>
    <w:multiLevelType w:val="hybridMultilevel"/>
    <w:tmpl w:val="548E233E"/>
    <w:lvl w:ilvl="0" w:tplc="FFFFFFFF">
      <w:start w:val="1"/>
      <w:numFmt w:val="bullet"/>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7BD55E8B"/>
    <w:multiLevelType w:val="hybridMultilevel"/>
    <w:tmpl w:val="8C0E7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DE588B"/>
    <w:multiLevelType w:val="multilevel"/>
    <w:tmpl w:val="2460C25C"/>
    <w:numStyleLink w:val="StyleNumbered"/>
  </w:abstractNum>
  <w:abstractNum w:abstractNumId="32" w15:restartNumberingAfterBreak="0">
    <w:nsid w:val="7C220224"/>
    <w:multiLevelType w:val="singleLevel"/>
    <w:tmpl w:val="7AB0224C"/>
    <w:lvl w:ilvl="0">
      <w:start w:val="1"/>
      <w:numFmt w:val="decimal"/>
      <w:lvlText w:val="%1."/>
      <w:lvlJc w:val="right"/>
      <w:pPr>
        <w:tabs>
          <w:tab w:val="num" w:pos="576"/>
        </w:tabs>
        <w:ind w:left="576" w:hanging="288"/>
      </w:pPr>
      <w:rPr>
        <w:rFonts w:hint="default"/>
      </w:rPr>
    </w:lvl>
  </w:abstractNum>
  <w:num w:numId="1" w16cid:durableId="1669481031">
    <w:abstractNumId w:val="0"/>
  </w:num>
  <w:num w:numId="2" w16cid:durableId="690107500">
    <w:abstractNumId w:val="15"/>
  </w:num>
  <w:num w:numId="3" w16cid:durableId="460341222">
    <w:abstractNumId w:val="5"/>
  </w:num>
  <w:num w:numId="4" w16cid:durableId="1366058790">
    <w:abstractNumId w:val="10"/>
  </w:num>
  <w:num w:numId="5" w16cid:durableId="353921762">
    <w:abstractNumId w:val="30"/>
  </w:num>
  <w:num w:numId="6" w16cid:durableId="1053507951">
    <w:abstractNumId w:val="21"/>
  </w:num>
  <w:num w:numId="7" w16cid:durableId="120612038">
    <w:abstractNumId w:val="13"/>
  </w:num>
  <w:num w:numId="8" w16cid:durableId="1084304493">
    <w:abstractNumId w:val="6"/>
  </w:num>
  <w:num w:numId="9" w16cid:durableId="1050298437">
    <w:abstractNumId w:val="24"/>
  </w:num>
  <w:num w:numId="10" w16cid:durableId="658653162">
    <w:abstractNumId w:val="20"/>
  </w:num>
  <w:num w:numId="11" w16cid:durableId="1919165495">
    <w:abstractNumId w:val="14"/>
  </w:num>
  <w:num w:numId="12" w16cid:durableId="704715052">
    <w:abstractNumId w:val="2"/>
  </w:num>
  <w:num w:numId="13" w16cid:durableId="854655809">
    <w:abstractNumId w:val="3"/>
  </w:num>
  <w:num w:numId="14" w16cid:durableId="904218699">
    <w:abstractNumId w:val="26"/>
  </w:num>
  <w:num w:numId="15" w16cid:durableId="2012100701">
    <w:abstractNumId w:val="27"/>
  </w:num>
  <w:num w:numId="16" w16cid:durableId="1068848569">
    <w:abstractNumId w:val="32"/>
  </w:num>
  <w:num w:numId="17" w16cid:durableId="1152067222">
    <w:abstractNumId w:val="4"/>
  </w:num>
  <w:num w:numId="18" w16cid:durableId="1276904070">
    <w:abstractNumId w:val="1"/>
  </w:num>
  <w:num w:numId="19" w16cid:durableId="93747147">
    <w:abstractNumId w:val="29"/>
  </w:num>
  <w:num w:numId="20" w16cid:durableId="827019381">
    <w:abstractNumId w:val="17"/>
  </w:num>
  <w:num w:numId="21" w16cid:durableId="1856723712">
    <w:abstractNumId w:val="16"/>
  </w:num>
  <w:num w:numId="22" w16cid:durableId="2085951413">
    <w:abstractNumId w:val="9"/>
  </w:num>
  <w:num w:numId="23" w16cid:durableId="1774473281">
    <w:abstractNumId w:val="20"/>
  </w:num>
  <w:num w:numId="24" w16cid:durableId="1857042307">
    <w:abstractNumId w:val="22"/>
  </w:num>
  <w:num w:numId="25" w16cid:durableId="1086001408">
    <w:abstractNumId w:val="23"/>
  </w:num>
  <w:num w:numId="26" w16cid:durableId="511993579">
    <w:abstractNumId w:val="12"/>
  </w:num>
  <w:num w:numId="27" w16cid:durableId="405688431">
    <w:abstractNumId w:val="19"/>
  </w:num>
  <w:num w:numId="28" w16cid:durableId="778453685">
    <w:abstractNumId w:val="8"/>
  </w:num>
  <w:num w:numId="29" w16cid:durableId="1009336769">
    <w:abstractNumId w:val="18"/>
  </w:num>
  <w:num w:numId="30" w16cid:durableId="1688216279">
    <w:abstractNumId w:val="7"/>
  </w:num>
  <w:num w:numId="31" w16cid:durableId="227545259">
    <w:abstractNumId w:val="11"/>
  </w:num>
  <w:num w:numId="32" w16cid:durableId="1744061024">
    <w:abstractNumId w:val="28"/>
  </w:num>
  <w:num w:numId="33" w16cid:durableId="1266841826">
    <w:abstractNumId w:val="13"/>
  </w:num>
  <w:num w:numId="34" w16cid:durableId="1458333960">
    <w:abstractNumId w:val="25"/>
  </w:num>
  <w:num w:numId="35" w16cid:durableId="274333922">
    <w:abstractNumId w:val="3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425F"/>
    <w:rsid w:val="000075C0"/>
    <w:rsid w:val="00012ABD"/>
    <w:rsid w:val="000144B1"/>
    <w:rsid w:val="00016BF0"/>
    <w:rsid w:val="00017296"/>
    <w:rsid w:val="0002128B"/>
    <w:rsid w:val="0002415F"/>
    <w:rsid w:val="000242DD"/>
    <w:rsid w:val="00025A79"/>
    <w:rsid w:val="0002791D"/>
    <w:rsid w:val="00031A47"/>
    <w:rsid w:val="00032F04"/>
    <w:rsid w:val="000354FC"/>
    <w:rsid w:val="00035523"/>
    <w:rsid w:val="00035787"/>
    <w:rsid w:val="000403EA"/>
    <w:rsid w:val="000405BD"/>
    <w:rsid w:val="0004216B"/>
    <w:rsid w:val="0004287B"/>
    <w:rsid w:val="00042C13"/>
    <w:rsid w:val="000445B9"/>
    <w:rsid w:val="000462DC"/>
    <w:rsid w:val="00046A10"/>
    <w:rsid w:val="00046C24"/>
    <w:rsid w:val="00051744"/>
    <w:rsid w:val="00051D0C"/>
    <w:rsid w:val="00052401"/>
    <w:rsid w:val="000528BA"/>
    <w:rsid w:val="00052912"/>
    <w:rsid w:val="00053C23"/>
    <w:rsid w:val="000547B6"/>
    <w:rsid w:val="00054E6F"/>
    <w:rsid w:val="000558BB"/>
    <w:rsid w:val="0005609A"/>
    <w:rsid w:val="00056442"/>
    <w:rsid w:val="00060D7C"/>
    <w:rsid w:val="00062766"/>
    <w:rsid w:val="0006325F"/>
    <w:rsid w:val="00063DC5"/>
    <w:rsid w:val="00063E8C"/>
    <w:rsid w:val="00064569"/>
    <w:rsid w:val="00064EF9"/>
    <w:rsid w:val="0006535D"/>
    <w:rsid w:val="000660FA"/>
    <w:rsid w:val="0007042A"/>
    <w:rsid w:val="000715AF"/>
    <w:rsid w:val="00071CC1"/>
    <w:rsid w:val="00073EAE"/>
    <w:rsid w:val="000755CC"/>
    <w:rsid w:val="00076423"/>
    <w:rsid w:val="00076440"/>
    <w:rsid w:val="000770F3"/>
    <w:rsid w:val="00077895"/>
    <w:rsid w:val="00077B9B"/>
    <w:rsid w:val="00080DAB"/>
    <w:rsid w:val="00082420"/>
    <w:rsid w:val="00083FF1"/>
    <w:rsid w:val="0008406E"/>
    <w:rsid w:val="000844A0"/>
    <w:rsid w:val="00084E04"/>
    <w:rsid w:val="000864B5"/>
    <w:rsid w:val="00090E91"/>
    <w:rsid w:val="00091572"/>
    <w:rsid w:val="00091C43"/>
    <w:rsid w:val="00092FF9"/>
    <w:rsid w:val="000937F6"/>
    <w:rsid w:val="0009646E"/>
    <w:rsid w:val="000967CA"/>
    <w:rsid w:val="000A1A1D"/>
    <w:rsid w:val="000A1E70"/>
    <w:rsid w:val="000A2E16"/>
    <w:rsid w:val="000A321D"/>
    <w:rsid w:val="000A3520"/>
    <w:rsid w:val="000A4867"/>
    <w:rsid w:val="000A6AF9"/>
    <w:rsid w:val="000A6E5D"/>
    <w:rsid w:val="000B1F52"/>
    <w:rsid w:val="000B3304"/>
    <w:rsid w:val="000B3761"/>
    <w:rsid w:val="000B3E5E"/>
    <w:rsid w:val="000B5D4C"/>
    <w:rsid w:val="000B606C"/>
    <w:rsid w:val="000B6CF5"/>
    <w:rsid w:val="000B73D0"/>
    <w:rsid w:val="000B7600"/>
    <w:rsid w:val="000B7740"/>
    <w:rsid w:val="000B784A"/>
    <w:rsid w:val="000C00A5"/>
    <w:rsid w:val="000C09CF"/>
    <w:rsid w:val="000C452A"/>
    <w:rsid w:val="000C65D4"/>
    <w:rsid w:val="000C6745"/>
    <w:rsid w:val="000C6C7E"/>
    <w:rsid w:val="000C7FDD"/>
    <w:rsid w:val="000D3183"/>
    <w:rsid w:val="000D334D"/>
    <w:rsid w:val="000D3DCC"/>
    <w:rsid w:val="000D4EC2"/>
    <w:rsid w:val="000D519D"/>
    <w:rsid w:val="000D5B6B"/>
    <w:rsid w:val="000D72D9"/>
    <w:rsid w:val="000E083A"/>
    <w:rsid w:val="000E0A3B"/>
    <w:rsid w:val="000E2E77"/>
    <w:rsid w:val="000E3087"/>
    <w:rsid w:val="000E3506"/>
    <w:rsid w:val="000E4DD9"/>
    <w:rsid w:val="000E4F07"/>
    <w:rsid w:val="000E5F7A"/>
    <w:rsid w:val="000E649A"/>
    <w:rsid w:val="000F0731"/>
    <w:rsid w:val="000F176E"/>
    <w:rsid w:val="000F1DF7"/>
    <w:rsid w:val="000F2B18"/>
    <w:rsid w:val="000F3010"/>
    <w:rsid w:val="000F371C"/>
    <w:rsid w:val="000F3FB4"/>
    <w:rsid w:val="000F51EE"/>
    <w:rsid w:val="000F5EE5"/>
    <w:rsid w:val="000F6B48"/>
    <w:rsid w:val="000F7300"/>
    <w:rsid w:val="000F758F"/>
    <w:rsid w:val="00100412"/>
    <w:rsid w:val="0010333A"/>
    <w:rsid w:val="0010360E"/>
    <w:rsid w:val="0010403F"/>
    <w:rsid w:val="00105AB5"/>
    <w:rsid w:val="00105DEC"/>
    <w:rsid w:val="001060C3"/>
    <w:rsid w:val="001071C8"/>
    <w:rsid w:val="001076B7"/>
    <w:rsid w:val="00113D22"/>
    <w:rsid w:val="0011410E"/>
    <w:rsid w:val="0011459E"/>
    <w:rsid w:val="00116F7C"/>
    <w:rsid w:val="0011710B"/>
    <w:rsid w:val="001171F3"/>
    <w:rsid w:val="001203F8"/>
    <w:rsid w:val="00120993"/>
    <w:rsid w:val="0012234D"/>
    <w:rsid w:val="00123760"/>
    <w:rsid w:val="001249B2"/>
    <w:rsid w:val="00124C2C"/>
    <w:rsid w:val="0012500A"/>
    <w:rsid w:val="001259AD"/>
    <w:rsid w:val="00127778"/>
    <w:rsid w:val="00133709"/>
    <w:rsid w:val="001348DA"/>
    <w:rsid w:val="00134BE3"/>
    <w:rsid w:val="00135181"/>
    <w:rsid w:val="00135446"/>
    <w:rsid w:val="00135640"/>
    <w:rsid w:val="001356AF"/>
    <w:rsid w:val="001371F0"/>
    <w:rsid w:val="00140548"/>
    <w:rsid w:val="00141BF2"/>
    <w:rsid w:val="0014225B"/>
    <w:rsid w:val="00142F4D"/>
    <w:rsid w:val="001432B8"/>
    <w:rsid w:val="00143694"/>
    <w:rsid w:val="00144842"/>
    <w:rsid w:val="001448F4"/>
    <w:rsid w:val="00145EA4"/>
    <w:rsid w:val="001472BB"/>
    <w:rsid w:val="00147E1F"/>
    <w:rsid w:val="00150E37"/>
    <w:rsid w:val="00151AF6"/>
    <w:rsid w:val="001521C9"/>
    <w:rsid w:val="001521CB"/>
    <w:rsid w:val="001528B2"/>
    <w:rsid w:val="00157052"/>
    <w:rsid w:val="00161A82"/>
    <w:rsid w:val="00162CB3"/>
    <w:rsid w:val="0016312E"/>
    <w:rsid w:val="001637AD"/>
    <w:rsid w:val="0016428F"/>
    <w:rsid w:val="00164B16"/>
    <w:rsid w:val="00164BDA"/>
    <w:rsid w:val="00164C73"/>
    <w:rsid w:val="001661A9"/>
    <w:rsid w:val="0016728E"/>
    <w:rsid w:val="001676C1"/>
    <w:rsid w:val="0016782B"/>
    <w:rsid w:val="00167F69"/>
    <w:rsid w:val="00171ACE"/>
    <w:rsid w:val="0017208A"/>
    <w:rsid w:val="0017365D"/>
    <w:rsid w:val="00173A5F"/>
    <w:rsid w:val="00176C1C"/>
    <w:rsid w:val="00177886"/>
    <w:rsid w:val="00177D9C"/>
    <w:rsid w:val="0018111C"/>
    <w:rsid w:val="00181C67"/>
    <w:rsid w:val="001857C3"/>
    <w:rsid w:val="001863C2"/>
    <w:rsid w:val="0018703F"/>
    <w:rsid w:val="001872FA"/>
    <w:rsid w:val="00187A50"/>
    <w:rsid w:val="001907CF"/>
    <w:rsid w:val="00192CE6"/>
    <w:rsid w:val="00193A41"/>
    <w:rsid w:val="001945E0"/>
    <w:rsid w:val="00194BA2"/>
    <w:rsid w:val="00194E3F"/>
    <w:rsid w:val="00196075"/>
    <w:rsid w:val="00197512"/>
    <w:rsid w:val="001A0A65"/>
    <w:rsid w:val="001A0CBA"/>
    <w:rsid w:val="001A1FF2"/>
    <w:rsid w:val="001A2472"/>
    <w:rsid w:val="001A273B"/>
    <w:rsid w:val="001A3254"/>
    <w:rsid w:val="001A3DF9"/>
    <w:rsid w:val="001A51F7"/>
    <w:rsid w:val="001A56B7"/>
    <w:rsid w:val="001A571C"/>
    <w:rsid w:val="001A6CC5"/>
    <w:rsid w:val="001A6CFC"/>
    <w:rsid w:val="001A72EC"/>
    <w:rsid w:val="001B313D"/>
    <w:rsid w:val="001B3838"/>
    <w:rsid w:val="001B3E82"/>
    <w:rsid w:val="001B6516"/>
    <w:rsid w:val="001B7F3F"/>
    <w:rsid w:val="001C13AC"/>
    <w:rsid w:val="001C4B31"/>
    <w:rsid w:val="001C4DA5"/>
    <w:rsid w:val="001C526C"/>
    <w:rsid w:val="001C6237"/>
    <w:rsid w:val="001C6774"/>
    <w:rsid w:val="001C71A7"/>
    <w:rsid w:val="001D0AD7"/>
    <w:rsid w:val="001D33CB"/>
    <w:rsid w:val="001D44B2"/>
    <w:rsid w:val="001D4B00"/>
    <w:rsid w:val="001D4EEE"/>
    <w:rsid w:val="001E0502"/>
    <w:rsid w:val="001E0ABF"/>
    <w:rsid w:val="001E27B5"/>
    <w:rsid w:val="001E310F"/>
    <w:rsid w:val="001E353D"/>
    <w:rsid w:val="001E4338"/>
    <w:rsid w:val="001E60BF"/>
    <w:rsid w:val="001E7E27"/>
    <w:rsid w:val="001F0B73"/>
    <w:rsid w:val="001F212C"/>
    <w:rsid w:val="001F3D81"/>
    <w:rsid w:val="001F4798"/>
    <w:rsid w:val="001F5CED"/>
    <w:rsid w:val="001F65C7"/>
    <w:rsid w:val="001F6CDA"/>
    <w:rsid w:val="001F7103"/>
    <w:rsid w:val="001F7516"/>
    <w:rsid w:val="001F7BC0"/>
    <w:rsid w:val="002001B7"/>
    <w:rsid w:val="002010EE"/>
    <w:rsid w:val="0020179E"/>
    <w:rsid w:val="00202766"/>
    <w:rsid w:val="00204608"/>
    <w:rsid w:val="00205BFA"/>
    <w:rsid w:val="002063D6"/>
    <w:rsid w:val="00207358"/>
    <w:rsid w:val="00207CEB"/>
    <w:rsid w:val="002115C8"/>
    <w:rsid w:val="00212699"/>
    <w:rsid w:val="002127D8"/>
    <w:rsid w:val="00212A1E"/>
    <w:rsid w:val="002132A5"/>
    <w:rsid w:val="00213500"/>
    <w:rsid w:val="00214B96"/>
    <w:rsid w:val="00214FDF"/>
    <w:rsid w:val="00215063"/>
    <w:rsid w:val="00215947"/>
    <w:rsid w:val="00215AE7"/>
    <w:rsid w:val="00220324"/>
    <w:rsid w:val="00221368"/>
    <w:rsid w:val="00222E3D"/>
    <w:rsid w:val="0022486C"/>
    <w:rsid w:val="0022493D"/>
    <w:rsid w:val="00226CBA"/>
    <w:rsid w:val="0022723C"/>
    <w:rsid w:val="002272B3"/>
    <w:rsid w:val="00227BC0"/>
    <w:rsid w:val="00227E29"/>
    <w:rsid w:val="002319F9"/>
    <w:rsid w:val="00232629"/>
    <w:rsid w:val="00232BFB"/>
    <w:rsid w:val="002333A7"/>
    <w:rsid w:val="0023419C"/>
    <w:rsid w:val="00235FD9"/>
    <w:rsid w:val="0023638F"/>
    <w:rsid w:val="00237855"/>
    <w:rsid w:val="00240DC2"/>
    <w:rsid w:val="00242B04"/>
    <w:rsid w:val="00243874"/>
    <w:rsid w:val="00246B11"/>
    <w:rsid w:val="002471BE"/>
    <w:rsid w:val="002475C2"/>
    <w:rsid w:val="00247A05"/>
    <w:rsid w:val="00247F14"/>
    <w:rsid w:val="00250913"/>
    <w:rsid w:val="00250BEB"/>
    <w:rsid w:val="00251D65"/>
    <w:rsid w:val="0025241C"/>
    <w:rsid w:val="0025294B"/>
    <w:rsid w:val="00253286"/>
    <w:rsid w:val="002539AF"/>
    <w:rsid w:val="00254561"/>
    <w:rsid w:val="00255F41"/>
    <w:rsid w:val="00256008"/>
    <w:rsid w:val="002568B2"/>
    <w:rsid w:val="00257875"/>
    <w:rsid w:val="002579A6"/>
    <w:rsid w:val="00261918"/>
    <w:rsid w:val="00263055"/>
    <w:rsid w:val="00263839"/>
    <w:rsid w:val="00263F9F"/>
    <w:rsid w:val="002642B9"/>
    <w:rsid w:val="002642CD"/>
    <w:rsid w:val="00265AEE"/>
    <w:rsid w:val="00266F67"/>
    <w:rsid w:val="0026769A"/>
    <w:rsid w:val="00270CA9"/>
    <w:rsid w:val="002717AC"/>
    <w:rsid w:val="00273E22"/>
    <w:rsid w:val="00275987"/>
    <w:rsid w:val="002766B4"/>
    <w:rsid w:val="00276A51"/>
    <w:rsid w:val="002805FA"/>
    <w:rsid w:val="00281035"/>
    <w:rsid w:val="00283B4F"/>
    <w:rsid w:val="00283F58"/>
    <w:rsid w:val="002850AA"/>
    <w:rsid w:val="00291371"/>
    <w:rsid w:val="00291710"/>
    <w:rsid w:val="00292CEA"/>
    <w:rsid w:val="002933DD"/>
    <w:rsid w:val="00293A6F"/>
    <w:rsid w:val="00295164"/>
    <w:rsid w:val="002971FC"/>
    <w:rsid w:val="00297B7B"/>
    <w:rsid w:val="002A02EB"/>
    <w:rsid w:val="002A03AD"/>
    <w:rsid w:val="002A1611"/>
    <w:rsid w:val="002A1AA7"/>
    <w:rsid w:val="002A27C6"/>
    <w:rsid w:val="002A3278"/>
    <w:rsid w:val="002A540E"/>
    <w:rsid w:val="002A62E2"/>
    <w:rsid w:val="002B017C"/>
    <w:rsid w:val="002B3F41"/>
    <w:rsid w:val="002B45FC"/>
    <w:rsid w:val="002B4A40"/>
    <w:rsid w:val="002B4FF4"/>
    <w:rsid w:val="002B5661"/>
    <w:rsid w:val="002B69C8"/>
    <w:rsid w:val="002B7242"/>
    <w:rsid w:val="002C0D94"/>
    <w:rsid w:val="002C1497"/>
    <w:rsid w:val="002C670D"/>
    <w:rsid w:val="002C6792"/>
    <w:rsid w:val="002C6C21"/>
    <w:rsid w:val="002C7269"/>
    <w:rsid w:val="002C7F03"/>
    <w:rsid w:val="002D03C1"/>
    <w:rsid w:val="002D054F"/>
    <w:rsid w:val="002D1FD7"/>
    <w:rsid w:val="002D57EB"/>
    <w:rsid w:val="002D5BF0"/>
    <w:rsid w:val="002D5DA0"/>
    <w:rsid w:val="002D7367"/>
    <w:rsid w:val="002E0E9B"/>
    <w:rsid w:val="002E1456"/>
    <w:rsid w:val="002E24D8"/>
    <w:rsid w:val="002E28CA"/>
    <w:rsid w:val="002E2FAF"/>
    <w:rsid w:val="002E3AC2"/>
    <w:rsid w:val="002E3B20"/>
    <w:rsid w:val="002E4F9B"/>
    <w:rsid w:val="002E5E4C"/>
    <w:rsid w:val="002E6C8C"/>
    <w:rsid w:val="002E70A3"/>
    <w:rsid w:val="002E7123"/>
    <w:rsid w:val="002F1142"/>
    <w:rsid w:val="002F2ACA"/>
    <w:rsid w:val="002F2E55"/>
    <w:rsid w:val="002F33D8"/>
    <w:rsid w:val="002F3486"/>
    <w:rsid w:val="002F3BB5"/>
    <w:rsid w:val="002F44E2"/>
    <w:rsid w:val="002F537F"/>
    <w:rsid w:val="002F5869"/>
    <w:rsid w:val="003013A1"/>
    <w:rsid w:val="00301A55"/>
    <w:rsid w:val="003032C2"/>
    <w:rsid w:val="003057DA"/>
    <w:rsid w:val="00306E16"/>
    <w:rsid w:val="00307BFE"/>
    <w:rsid w:val="00310BA5"/>
    <w:rsid w:val="00311A23"/>
    <w:rsid w:val="00312771"/>
    <w:rsid w:val="00313E1A"/>
    <w:rsid w:val="00313FFB"/>
    <w:rsid w:val="00315721"/>
    <w:rsid w:val="0031572A"/>
    <w:rsid w:val="00315EA6"/>
    <w:rsid w:val="00315EF7"/>
    <w:rsid w:val="00316D13"/>
    <w:rsid w:val="00316D50"/>
    <w:rsid w:val="00317292"/>
    <w:rsid w:val="003209DA"/>
    <w:rsid w:val="00320D9C"/>
    <w:rsid w:val="00321CAB"/>
    <w:rsid w:val="003223AB"/>
    <w:rsid w:val="003224ED"/>
    <w:rsid w:val="00322B55"/>
    <w:rsid w:val="003266A6"/>
    <w:rsid w:val="003274A2"/>
    <w:rsid w:val="00327939"/>
    <w:rsid w:val="003309BB"/>
    <w:rsid w:val="00331DFA"/>
    <w:rsid w:val="00334C1B"/>
    <w:rsid w:val="003350A4"/>
    <w:rsid w:val="00335550"/>
    <w:rsid w:val="003355FA"/>
    <w:rsid w:val="003359CB"/>
    <w:rsid w:val="003371EB"/>
    <w:rsid w:val="00337282"/>
    <w:rsid w:val="003379B2"/>
    <w:rsid w:val="003425EF"/>
    <w:rsid w:val="003432B4"/>
    <w:rsid w:val="003455FE"/>
    <w:rsid w:val="003456FB"/>
    <w:rsid w:val="00346B22"/>
    <w:rsid w:val="0035424E"/>
    <w:rsid w:val="00354498"/>
    <w:rsid w:val="003552A5"/>
    <w:rsid w:val="00355C47"/>
    <w:rsid w:val="00357888"/>
    <w:rsid w:val="0036046C"/>
    <w:rsid w:val="00361783"/>
    <w:rsid w:val="003617F8"/>
    <w:rsid w:val="00361D0A"/>
    <w:rsid w:val="00362857"/>
    <w:rsid w:val="00363F43"/>
    <w:rsid w:val="0036445C"/>
    <w:rsid w:val="00366847"/>
    <w:rsid w:val="003703E6"/>
    <w:rsid w:val="00371243"/>
    <w:rsid w:val="0037151C"/>
    <w:rsid w:val="00371C91"/>
    <w:rsid w:val="00372280"/>
    <w:rsid w:val="003726F5"/>
    <w:rsid w:val="00372A31"/>
    <w:rsid w:val="00377F3C"/>
    <w:rsid w:val="00385B09"/>
    <w:rsid w:val="0038684D"/>
    <w:rsid w:val="00386EDB"/>
    <w:rsid w:val="00387BA0"/>
    <w:rsid w:val="00391501"/>
    <w:rsid w:val="00391BF3"/>
    <w:rsid w:val="00391DE9"/>
    <w:rsid w:val="00391F29"/>
    <w:rsid w:val="00392614"/>
    <w:rsid w:val="00393194"/>
    <w:rsid w:val="00397AA2"/>
    <w:rsid w:val="00397F65"/>
    <w:rsid w:val="003A0133"/>
    <w:rsid w:val="003A19C2"/>
    <w:rsid w:val="003A1D0A"/>
    <w:rsid w:val="003A25EE"/>
    <w:rsid w:val="003A3995"/>
    <w:rsid w:val="003A52E0"/>
    <w:rsid w:val="003A6BDA"/>
    <w:rsid w:val="003A75A1"/>
    <w:rsid w:val="003B0F9A"/>
    <w:rsid w:val="003B2312"/>
    <w:rsid w:val="003B23A6"/>
    <w:rsid w:val="003B385F"/>
    <w:rsid w:val="003B42D7"/>
    <w:rsid w:val="003B50DC"/>
    <w:rsid w:val="003B5155"/>
    <w:rsid w:val="003B5571"/>
    <w:rsid w:val="003B5F6F"/>
    <w:rsid w:val="003B5FE3"/>
    <w:rsid w:val="003B6373"/>
    <w:rsid w:val="003B652D"/>
    <w:rsid w:val="003B6A0E"/>
    <w:rsid w:val="003C0F0E"/>
    <w:rsid w:val="003C10F6"/>
    <w:rsid w:val="003C1982"/>
    <w:rsid w:val="003C218E"/>
    <w:rsid w:val="003C3911"/>
    <w:rsid w:val="003C4677"/>
    <w:rsid w:val="003C5A1F"/>
    <w:rsid w:val="003C6DD8"/>
    <w:rsid w:val="003C7667"/>
    <w:rsid w:val="003C77D1"/>
    <w:rsid w:val="003D1BA5"/>
    <w:rsid w:val="003D2D52"/>
    <w:rsid w:val="003D458D"/>
    <w:rsid w:val="003D54B4"/>
    <w:rsid w:val="003D64CD"/>
    <w:rsid w:val="003E1B1B"/>
    <w:rsid w:val="003E58E7"/>
    <w:rsid w:val="003E5EEC"/>
    <w:rsid w:val="003E6478"/>
    <w:rsid w:val="003E6526"/>
    <w:rsid w:val="003E67AA"/>
    <w:rsid w:val="003E681A"/>
    <w:rsid w:val="003E7A81"/>
    <w:rsid w:val="003F2545"/>
    <w:rsid w:val="003F397B"/>
    <w:rsid w:val="003F3D70"/>
    <w:rsid w:val="003F425D"/>
    <w:rsid w:val="003F5643"/>
    <w:rsid w:val="003F706A"/>
    <w:rsid w:val="003F7C96"/>
    <w:rsid w:val="00400531"/>
    <w:rsid w:val="00400893"/>
    <w:rsid w:val="00401E3A"/>
    <w:rsid w:val="00401EFF"/>
    <w:rsid w:val="00404906"/>
    <w:rsid w:val="004062BA"/>
    <w:rsid w:val="0041012E"/>
    <w:rsid w:val="00410CDC"/>
    <w:rsid w:val="00411B8E"/>
    <w:rsid w:val="00411FE7"/>
    <w:rsid w:val="004130F4"/>
    <w:rsid w:val="0041591F"/>
    <w:rsid w:val="004162A2"/>
    <w:rsid w:val="00416DD6"/>
    <w:rsid w:val="00420D5E"/>
    <w:rsid w:val="0042116B"/>
    <w:rsid w:val="004216BD"/>
    <w:rsid w:val="00421A18"/>
    <w:rsid w:val="00421F00"/>
    <w:rsid w:val="00423E34"/>
    <w:rsid w:val="00424E18"/>
    <w:rsid w:val="0042701E"/>
    <w:rsid w:val="00427878"/>
    <w:rsid w:val="00430212"/>
    <w:rsid w:val="00430392"/>
    <w:rsid w:val="004309EA"/>
    <w:rsid w:val="00430AEC"/>
    <w:rsid w:val="004317C7"/>
    <w:rsid w:val="00431883"/>
    <w:rsid w:val="004321FA"/>
    <w:rsid w:val="004325BE"/>
    <w:rsid w:val="00432615"/>
    <w:rsid w:val="0043399C"/>
    <w:rsid w:val="00433A3E"/>
    <w:rsid w:val="00434477"/>
    <w:rsid w:val="0043519E"/>
    <w:rsid w:val="00437B1C"/>
    <w:rsid w:val="00440823"/>
    <w:rsid w:val="00440B63"/>
    <w:rsid w:val="00440F69"/>
    <w:rsid w:val="00441D82"/>
    <w:rsid w:val="004430E8"/>
    <w:rsid w:val="00443D7D"/>
    <w:rsid w:val="0044495D"/>
    <w:rsid w:val="00445E28"/>
    <w:rsid w:val="00446C84"/>
    <w:rsid w:val="00446D1D"/>
    <w:rsid w:val="0044728D"/>
    <w:rsid w:val="00450157"/>
    <w:rsid w:val="0045054F"/>
    <w:rsid w:val="00451025"/>
    <w:rsid w:val="0045129A"/>
    <w:rsid w:val="00453464"/>
    <w:rsid w:val="00453ABB"/>
    <w:rsid w:val="00455AD0"/>
    <w:rsid w:val="004608B1"/>
    <w:rsid w:val="00460D79"/>
    <w:rsid w:val="00460DB5"/>
    <w:rsid w:val="00462DBF"/>
    <w:rsid w:val="00463452"/>
    <w:rsid w:val="0046365B"/>
    <w:rsid w:val="00464CDB"/>
    <w:rsid w:val="00466293"/>
    <w:rsid w:val="004665D5"/>
    <w:rsid w:val="00467204"/>
    <w:rsid w:val="004701D8"/>
    <w:rsid w:val="00470826"/>
    <w:rsid w:val="004726D8"/>
    <w:rsid w:val="00472B19"/>
    <w:rsid w:val="004735CF"/>
    <w:rsid w:val="00474094"/>
    <w:rsid w:val="00477385"/>
    <w:rsid w:val="00477F83"/>
    <w:rsid w:val="00482646"/>
    <w:rsid w:val="004827D7"/>
    <w:rsid w:val="0048285D"/>
    <w:rsid w:val="004832ED"/>
    <w:rsid w:val="004834FB"/>
    <w:rsid w:val="0048365C"/>
    <w:rsid w:val="004844EC"/>
    <w:rsid w:val="004868BE"/>
    <w:rsid w:val="00486E62"/>
    <w:rsid w:val="00486F13"/>
    <w:rsid w:val="00487F72"/>
    <w:rsid w:val="0049216E"/>
    <w:rsid w:val="004933F8"/>
    <w:rsid w:val="00493D80"/>
    <w:rsid w:val="0049402D"/>
    <w:rsid w:val="004A1684"/>
    <w:rsid w:val="004A3DAF"/>
    <w:rsid w:val="004A4A71"/>
    <w:rsid w:val="004A6A5C"/>
    <w:rsid w:val="004A6A5E"/>
    <w:rsid w:val="004A764A"/>
    <w:rsid w:val="004A7A36"/>
    <w:rsid w:val="004A7A80"/>
    <w:rsid w:val="004B144B"/>
    <w:rsid w:val="004B2FB7"/>
    <w:rsid w:val="004B3051"/>
    <w:rsid w:val="004B52E3"/>
    <w:rsid w:val="004B6667"/>
    <w:rsid w:val="004B7B85"/>
    <w:rsid w:val="004C2676"/>
    <w:rsid w:val="004C401B"/>
    <w:rsid w:val="004C42F9"/>
    <w:rsid w:val="004C5C81"/>
    <w:rsid w:val="004C6D63"/>
    <w:rsid w:val="004D1193"/>
    <w:rsid w:val="004D1FEA"/>
    <w:rsid w:val="004D528F"/>
    <w:rsid w:val="004D6CCA"/>
    <w:rsid w:val="004E03DE"/>
    <w:rsid w:val="004E1BA1"/>
    <w:rsid w:val="004E2F22"/>
    <w:rsid w:val="004E33CC"/>
    <w:rsid w:val="004E4B59"/>
    <w:rsid w:val="004E5880"/>
    <w:rsid w:val="004E66C6"/>
    <w:rsid w:val="004E73D6"/>
    <w:rsid w:val="004F0C65"/>
    <w:rsid w:val="004F2108"/>
    <w:rsid w:val="004F265E"/>
    <w:rsid w:val="004F4CE8"/>
    <w:rsid w:val="004F6002"/>
    <w:rsid w:val="004F6CF2"/>
    <w:rsid w:val="004F70F6"/>
    <w:rsid w:val="004F7549"/>
    <w:rsid w:val="00500641"/>
    <w:rsid w:val="00503BDF"/>
    <w:rsid w:val="00503C45"/>
    <w:rsid w:val="00503F0F"/>
    <w:rsid w:val="005054AA"/>
    <w:rsid w:val="005069DF"/>
    <w:rsid w:val="005104A6"/>
    <w:rsid w:val="0051134A"/>
    <w:rsid w:val="005113F7"/>
    <w:rsid w:val="00513FDD"/>
    <w:rsid w:val="0051410F"/>
    <w:rsid w:val="00514986"/>
    <w:rsid w:val="00514C76"/>
    <w:rsid w:val="00514F10"/>
    <w:rsid w:val="005151C0"/>
    <w:rsid w:val="00515638"/>
    <w:rsid w:val="00515C8A"/>
    <w:rsid w:val="005162D7"/>
    <w:rsid w:val="00516B13"/>
    <w:rsid w:val="00520881"/>
    <w:rsid w:val="00521397"/>
    <w:rsid w:val="00523649"/>
    <w:rsid w:val="00524009"/>
    <w:rsid w:val="00524869"/>
    <w:rsid w:val="005249E5"/>
    <w:rsid w:val="00524BCD"/>
    <w:rsid w:val="00525A72"/>
    <w:rsid w:val="00525AC4"/>
    <w:rsid w:val="00527551"/>
    <w:rsid w:val="00530219"/>
    <w:rsid w:val="00531605"/>
    <w:rsid w:val="005318D9"/>
    <w:rsid w:val="00532207"/>
    <w:rsid w:val="00533F01"/>
    <w:rsid w:val="00534F1B"/>
    <w:rsid w:val="005375CA"/>
    <w:rsid w:val="00540E1A"/>
    <w:rsid w:val="005414AA"/>
    <w:rsid w:val="0054276A"/>
    <w:rsid w:val="00544132"/>
    <w:rsid w:val="00544377"/>
    <w:rsid w:val="00545D0E"/>
    <w:rsid w:val="0054673E"/>
    <w:rsid w:val="00546C65"/>
    <w:rsid w:val="00547BB4"/>
    <w:rsid w:val="005516C2"/>
    <w:rsid w:val="00553DC6"/>
    <w:rsid w:val="00553FBD"/>
    <w:rsid w:val="00554E62"/>
    <w:rsid w:val="005554A9"/>
    <w:rsid w:val="00557596"/>
    <w:rsid w:val="00557F93"/>
    <w:rsid w:val="00560602"/>
    <w:rsid w:val="00561032"/>
    <w:rsid w:val="00561843"/>
    <w:rsid w:val="0056397E"/>
    <w:rsid w:val="005647E1"/>
    <w:rsid w:val="005656FD"/>
    <w:rsid w:val="005663BE"/>
    <w:rsid w:val="00571BB4"/>
    <w:rsid w:val="00571D2D"/>
    <w:rsid w:val="00572646"/>
    <w:rsid w:val="005737F6"/>
    <w:rsid w:val="00575D38"/>
    <w:rsid w:val="00576005"/>
    <w:rsid w:val="00576CED"/>
    <w:rsid w:val="00576F10"/>
    <w:rsid w:val="00577DF5"/>
    <w:rsid w:val="0058031A"/>
    <w:rsid w:val="0058059E"/>
    <w:rsid w:val="00582D5D"/>
    <w:rsid w:val="005839B5"/>
    <w:rsid w:val="00583C64"/>
    <w:rsid w:val="00584965"/>
    <w:rsid w:val="00584A82"/>
    <w:rsid w:val="005869A2"/>
    <w:rsid w:val="00590FBE"/>
    <w:rsid w:val="00591826"/>
    <w:rsid w:val="00592A63"/>
    <w:rsid w:val="00592DBA"/>
    <w:rsid w:val="00592DCC"/>
    <w:rsid w:val="00592EFF"/>
    <w:rsid w:val="005946A2"/>
    <w:rsid w:val="00594E25"/>
    <w:rsid w:val="00596645"/>
    <w:rsid w:val="005974D5"/>
    <w:rsid w:val="005A0407"/>
    <w:rsid w:val="005A0421"/>
    <w:rsid w:val="005A16A2"/>
    <w:rsid w:val="005A17B0"/>
    <w:rsid w:val="005A2836"/>
    <w:rsid w:val="005A2857"/>
    <w:rsid w:val="005A31D3"/>
    <w:rsid w:val="005A3932"/>
    <w:rsid w:val="005A44ED"/>
    <w:rsid w:val="005A4CB5"/>
    <w:rsid w:val="005B1CBC"/>
    <w:rsid w:val="005B24AA"/>
    <w:rsid w:val="005B2BC4"/>
    <w:rsid w:val="005B2F0D"/>
    <w:rsid w:val="005B3099"/>
    <w:rsid w:val="005B4065"/>
    <w:rsid w:val="005B42C3"/>
    <w:rsid w:val="005B48E0"/>
    <w:rsid w:val="005B5622"/>
    <w:rsid w:val="005B656F"/>
    <w:rsid w:val="005B7A22"/>
    <w:rsid w:val="005B7CC5"/>
    <w:rsid w:val="005C0987"/>
    <w:rsid w:val="005C1E4E"/>
    <w:rsid w:val="005C2241"/>
    <w:rsid w:val="005C3C02"/>
    <w:rsid w:val="005C4904"/>
    <w:rsid w:val="005C5AD0"/>
    <w:rsid w:val="005C7F81"/>
    <w:rsid w:val="005D0364"/>
    <w:rsid w:val="005D0C4A"/>
    <w:rsid w:val="005D21CE"/>
    <w:rsid w:val="005D44B0"/>
    <w:rsid w:val="005D61E2"/>
    <w:rsid w:val="005D7377"/>
    <w:rsid w:val="005D7C76"/>
    <w:rsid w:val="005E194E"/>
    <w:rsid w:val="005E20FE"/>
    <w:rsid w:val="005E2906"/>
    <w:rsid w:val="005E3A56"/>
    <w:rsid w:val="005E4500"/>
    <w:rsid w:val="005E5D83"/>
    <w:rsid w:val="005E5E52"/>
    <w:rsid w:val="005E622D"/>
    <w:rsid w:val="005F135A"/>
    <w:rsid w:val="005F28D9"/>
    <w:rsid w:val="005F3BB8"/>
    <w:rsid w:val="005F46BB"/>
    <w:rsid w:val="005F4D90"/>
    <w:rsid w:val="005F56B6"/>
    <w:rsid w:val="005F56E4"/>
    <w:rsid w:val="005F5726"/>
    <w:rsid w:val="005F6B30"/>
    <w:rsid w:val="005F6D92"/>
    <w:rsid w:val="005F6D98"/>
    <w:rsid w:val="005F7084"/>
    <w:rsid w:val="005F70F2"/>
    <w:rsid w:val="00606003"/>
    <w:rsid w:val="00606617"/>
    <w:rsid w:val="00606D69"/>
    <w:rsid w:val="00606E9D"/>
    <w:rsid w:val="00610B11"/>
    <w:rsid w:val="00610F14"/>
    <w:rsid w:val="00610FAD"/>
    <w:rsid w:val="00611D1F"/>
    <w:rsid w:val="00611FB5"/>
    <w:rsid w:val="00612634"/>
    <w:rsid w:val="00612A37"/>
    <w:rsid w:val="00613014"/>
    <w:rsid w:val="00613713"/>
    <w:rsid w:val="0061588B"/>
    <w:rsid w:val="00617692"/>
    <w:rsid w:val="006176F5"/>
    <w:rsid w:val="006179C3"/>
    <w:rsid w:val="0062432C"/>
    <w:rsid w:val="00624FF4"/>
    <w:rsid w:val="00625A6F"/>
    <w:rsid w:val="00626451"/>
    <w:rsid w:val="00633B00"/>
    <w:rsid w:val="00633E7D"/>
    <w:rsid w:val="006342B7"/>
    <w:rsid w:val="00635852"/>
    <w:rsid w:val="00640305"/>
    <w:rsid w:val="006404DE"/>
    <w:rsid w:val="00640505"/>
    <w:rsid w:val="00642274"/>
    <w:rsid w:val="00642A62"/>
    <w:rsid w:val="00643166"/>
    <w:rsid w:val="006435E3"/>
    <w:rsid w:val="006453C6"/>
    <w:rsid w:val="0064562B"/>
    <w:rsid w:val="00646928"/>
    <w:rsid w:val="006501A6"/>
    <w:rsid w:val="006550A5"/>
    <w:rsid w:val="00655800"/>
    <w:rsid w:val="006567A7"/>
    <w:rsid w:val="00656C2B"/>
    <w:rsid w:val="00656C5F"/>
    <w:rsid w:val="00656DA6"/>
    <w:rsid w:val="006600D1"/>
    <w:rsid w:val="00660571"/>
    <w:rsid w:val="00660D5B"/>
    <w:rsid w:val="00661333"/>
    <w:rsid w:val="00661E61"/>
    <w:rsid w:val="00662176"/>
    <w:rsid w:val="00664EF5"/>
    <w:rsid w:val="006652B5"/>
    <w:rsid w:val="006652E8"/>
    <w:rsid w:val="00665423"/>
    <w:rsid w:val="006659CC"/>
    <w:rsid w:val="0066699E"/>
    <w:rsid w:val="00670EE6"/>
    <w:rsid w:val="00673419"/>
    <w:rsid w:val="0067562C"/>
    <w:rsid w:val="00675D7B"/>
    <w:rsid w:val="00675F5A"/>
    <w:rsid w:val="00676F3D"/>
    <w:rsid w:val="00677C87"/>
    <w:rsid w:val="006800D6"/>
    <w:rsid w:val="0068094D"/>
    <w:rsid w:val="0068132D"/>
    <w:rsid w:val="00681433"/>
    <w:rsid w:val="00682519"/>
    <w:rsid w:val="006828EF"/>
    <w:rsid w:val="006845CE"/>
    <w:rsid w:val="00685D23"/>
    <w:rsid w:val="00686F51"/>
    <w:rsid w:val="006918E9"/>
    <w:rsid w:val="0069201C"/>
    <w:rsid w:val="0069375E"/>
    <w:rsid w:val="00694B99"/>
    <w:rsid w:val="006969F0"/>
    <w:rsid w:val="006A0162"/>
    <w:rsid w:val="006A0211"/>
    <w:rsid w:val="006A1AA4"/>
    <w:rsid w:val="006A3C2F"/>
    <w:rsid w:val="006A474E"/>
    <w:rsid w:val="006A4A99"/>
    <w:rsid w:val="006A74BF"/>
    <w:rsid w:val="006B1982"/>
    <w:rsid w:val="006B2494"/>
    <w:rsid w:val="006B4190"/>
    <w:rsid w:val="006B4B66"/>
    <w:rsid w:val="006B59A9"/>
    <w:rsid w:val="006B6820"/>
    <w:rsid w:val="006C0A02"/>
    <w:rsid w:val="006C21A5"/>
    <w:rsid w:val="006C3609"/>
    <w:rsid w:val="006C3C0A"/>
    <w:rsid w:val="006C71E8"/>
    <w:rsid w:val="006C7326"/>
    <w:rsid w:val="006C75C7"/>
    <w:rsid w:val="006D0887"/>
    <w:rsid w:val="006D0F26"/>
    <w:rsid w:val="006D1D68"/>
    <w:rsid w:val="006D1FC8"/>
    <w:rsid w:val="006D4AA2"/>
    <w:rsid w:val="006D77B8"/>
    <w:rsid w:val="006E1722"/>
    <w:rsid w:val="006E31E7"/>
    <w:rsid w:val="006E339F"/>
    <w:rsid w:val="006E3423"/>
    <w:rsid w:val="006E4674"/>
    <w:rsid w:val="006E4B37"/>
    <w:rsid w:val="006E534E"/>
    <w:rsid w:val="006E53A4"/>
    <w:rsid w:val="006E60FA"/>
    <w:rsid w:val="006E7E65"/>
    <w:rsid w:val="006F07A7"/>
    <w:rsid w:val="006F2785"/>
    <w:rsid w:val="006F3279"/>
    <w:rsid w:val="006F5808"/>
    <w:rsid w:val="00700091"/>
    <w:rsid w:val="00700D50"/>
    <w:rsid w:val="00700E5E"/>
    <w:rsid w:val="00701D29"/>
    <w:rsid w:val="00702826"/>
    <w:rsid w:val="007032FE"/>
    <w:rsid w:val="00703CCB"/>
    <w:rsid w:val="00704FA5"/>
    <w:rsid w:val="007053B3"/>
    <w:rsid w:val="00705DDB"/>
    <w:rsid w:val="00707702"/>
    <w:rsid w:val="00710343"/>
    <w:rsid w:val="00710978"/>
    <w:rsid w:val="00710A27"/>
    <w:rsid w:val="00710B90"/>
    <w:rsid w:val="00711F62"/>
    <w:rsid w:val="00712086"/>
    <w:rsid w:val="00712789"/>
    <w:rsid w:val="0071374A"/>
    <w:rsid w:val="00714648"/>
    <w:rsid w:val="00716B2E"/>
    <w:rsid w:val="00721418"/>
    <w:rsid w:val="00721479"/>
    <w:rsid w:val="00722191"/>
    <w:rsid w:val="0072234E"/>
    <w:rsid w:val="00722DF6"/>
    <w:rsid w:val="00723291"/>
    <w:rsid w:val="0072338A"/>
    <w:rsid w:val="00725066"/>
    <w:rsid w:val="007262BC"/>
    <w:rsid w:val="00730AE8"/>
    <w:rsid w:val="007342B6"/>
    <w:rsid w:val="0073435D"/>
    <w:rsid w:val="0074034B"/>
    <w:rsid w:val="007403B0"/>
    <w:rsid w:val="007404D3"/>
    <w:rsid w:val="007417B4"/>
    <w:rsid w:val="0074302A"/>
    <w:rsid w:val="00743EB2"/>
    <w:rsid w:val="007442B7"/>
    <w:rsid w:val="00744829"/>
    <w:rsid w:val="00744C86"/>
    <w:rsid w:val="00746152"/>
    <w:rsid w:val="007470EE"/>
    <w:rsid w:val="00747132"/>
    <w:rsid w:val="007471FA"/>
    <w:rsid w:val="00747B95"/>
    <w:rsid w:val="007502D2"/>
    <w:rsid w:val="00751C70"/>
    <w:rsid w:val="007542B6"/>
    <w:rsid w:val="00754608"/>
    <w:rsid w:val="00756365"/>
    <w:rsid w:val="007565CD"/>
    <w:rsid w:val="007567B0"/>
    <w:rsid w:val="00756973"/>
    <w:rsid w:val="00756A57"/>
    <w:rsid w:val="00756C23"/>
    <w:rsid w:val="00756E8A"/>
    <w:rsid w:val="007576A5"/>
    <w:rsid w:val="007612B2"/>
    <w:rsid w:val="00761D49"/>
    <w:rsid w:val="00763ED0"/>
    <w:rsid w:val="00765361"/>
    <w:rsid w:val="00770C75"/>
    <w:rsid w:val="00770CB5"/>
    <w:rsid w:val="00775C1E"/>
    <w:rsid w:val="00776ABF"/>
    <w:rsid w:val="00777C44"/>
    <w:rsid w:val="007802BF"/>
    <w:rsid w:val="007808FD"/>
    <w:rsid w:val="00781525"/>
    <w:rsid w:val="007815A6"/>
    <w:rsid w:val="007820E8"/>
    <w:rsid w:val="0078314D"/>
    <w:rsid w:val="00783660"/>
    <w:rsid w:val="00785683"/>
    <w:rsid w:val="00786B34"/>
    <w:rsid w:val="00787628"/>
    <w:rsid w:val="0079100D"/>
    <w:rsid w:val="00791B5A"/>
    <w:rsid w:val="0079262F"/>
    <w:rsid w:val="00792FD4"/>
    <w:rsid w:val="00793456"/>
    <w:rsid w:val="00793F70"/>
    <w:rsid w:val="007941B2"/>
    <w:rsid w:val="00794818"/>
    <w:rsid w:val="00795265"/>
    <w:rsid w:val="0079561C"/>
    <w:rsid w:val="00796448"/>
    <w:rsid w:val="00797BC2"/>
    <w:rsid w:val="007A04A5"/>
    <w:rsid w:val="007A066C"/>
    <w:rsid w:val="007A0B53"/>
    <w:rsid w:val="007A1883"/>
    <w:rsid w:val="007A2180"/>
    <w:rsid w:val="007A4834"/>
    <w:rsid w:val="007A491E"/>
    <w:rsid w:val="007A543D"/>
    <w:rsid w:val="007A561C"/>
    <w:rsid w:val="007B2A63"/>
    <w:rsid w:val="007B703B"/>
    <w:rsid w:val="007B71D5"/>
    <w:rsid w:val="007B7868"/>
    <w:rsid w:val="007C1EA0"/>
    <w:rsid w:val="007C3180"/>
    <w:rsid w:val="007C393B"/>
    <w:rsid w:val="007C49BA"/>
    <w:rsid w:val="007C4A18"/>
    <w:rsid w:val="007C55CB"/>
    <w:rsid w:val="007C5B08"/>
    <w:rsid w:val="007C5E18"/>
    <w:rsid w:val="007C6406"/>
    <w:rsid w:val="007D167E"/>
    <w:rsid w:val="007D204B"/>
    <w:rsid w:val="007D54F4"/>
    <w:rsid w:val="007E026F"/>
    <w:rsid w:val="007E2686"/>
    <w:rsid w:val="007E3C45"/>
    <w:rsid w:val="007E4A60"/>
    <w:rsid w:val="007E4F7F"/>
    <w:rsid w:val="007E5E23"/>
    <w:rsid w:val="007E5E62"/>
    <w:rsid w:val="007F0488"/>
    <w:rsid w:val="007F17FF"/>
    <w:rsid w:val="007F25A6"/>
    <w:rsid w:val="007F4519"/>
    <w:rsid w:val="007F79F3"/>
    <w:rsid w:val="00800FBD"/>
    <w:rsid w:val="008016DF"/>
    <w:rsid w:val="008021ED"/>
    <w:rsid w:val="00803323"/>
    <w:rsid w:val="008033D7"/>
    <w:rsid w:val="00804AE4"/>
    <w:rsid w:val="00804BAE"/>
    <w:rsid w:val="00804FCB"/>
    <w:rsid w:val="0080590E"/>
    <w:rsid w:val="00805C77"/>
    <w:rsid w:val="00807D5A"/>
    <w:rsid w:val="00810203"/>
    <w:rsid w:val="00810488"/>
    <w:rsid w:val="00811374"/>
    <w:rsid w:val="008113DF"/>
    <w:rsid w:val="0081443E"/>
    <w:rsid w:val="00815084"/>
    <w:rsid w:val="00815272"/>
    <w:rsid w:val="008154A5"/>
    <w:rsid w:val="008154DB"/>
    <w:rsid w:val="0081586C"/>
    <w:rsid w:val="008161BC"/>
    <w:rsid w:val="0081627C"/>
    <w:rsid w:val="0081668E"/>
    <w:rsid w:val="00816B32"/>
    <w:rsid w:val="00817909"/>
    <w:rsid w:val="00817BD5"/>
    <w:rsid w:val="00821282"/>
    <w:rsid w:val="00821692"/>
    <w:rsid w:val="008226D3"/>
    <w:rsid w:val="00822823"/>
    <w:rsid w:val="00822DA0"/>
    <w:rsid w:val="00822F57"/>
    <w:rsid w:val="0082347F"/>
    <w:rsid w:val="00823584"/>
    <w:rsid w:val="00823671"/>
    <w:rsid w:val="00823B7A"/>
    <w:rsid w:val="008259FE"/>
    <w:rsid w:val="00825CD1"/>
    <w:rsid w:val="008260D1"/>
    <w:rsid w:val="00826400"/>
    <w:rsid w:val="00827338"/>
    <w:rsid w:val="008277A7"/>
    <w:rsid w:val="008301AA"/>
    <w:rsid w:val="0083150F"/>
    <w:rsid w:val="00831F35"/>
    <w:rsid w:val="00831FA1"/>
    <w:rsid w:val="00832A1F"/>
    <w:rsid w:val="00832DDF"/>
    <w:rsid w:val="008331A6"/>
    <w:rsid w:val="00834A5D"/>
    <w:rsid w:val="00836554"/>
    <w:rsid w:val="008365DC"/>
    <w:rsid w:val="008369BE"/>
    <w:rsid w:val="00837A0E"/>
    <w:rsid w:val="00837D7C"/>
    <w:rsid w:val="00840C3F"/>
    <w:rsid w:val="008426D7"/>
    <w:rsid w:val="0084294D"/>
    <w:rsid w:val="0084327F"/>
    <w:rsid w:val="00843A7F"/>
    <w:rsid w:val="00843AE7"/>
    <w:rsid w:val="00844710"/>
    <w:rsid w:val="00845364"/>
    <w:rsid w:val="00845B74"/>
    <w:rsid w:val="00847A94"/>
    <w:rsid w:val="008509CD"/>
    <w:rsid w:val="008509FD"/>
    <w:rsid w:val="00850E73"/>
    <w:rsid w:val="008514E4"/>
    <w:rsid w:val="0085292A"/>
    <w:rsid w:val="00853CEB"/>
    <w:rsid w:val="0085420F"/>
    <w:rsid w:val="00854E29"/>
    <w:rsid w:val="00857435"/>
    <w:rsid w:val="00857F59"/>
    <w:rsid w:val="00860265"/>
    <w:rsid w:val="008619BD"/>
    <w:rsid w:val="00861A5C"/>
    <w:rsid w:val="00862417"/>
    <w:rsid w:val="00862868"/>
    <w:rsid w:val="008636C2"/>
    <w:rsid w:val="00864864"/>
    <w:rsid w:val="00864DCB"/>
    <w:rsid w:val="00865C93"/>
    <w:rsid w:val="00866CC8"/>
    <w:rsid w:val="00867CDD"/>
    <w:rsid w:val="008714BE"/>
    <w:rsid w:val="00874083"/>
    <w:rsid w:val="0087418D"/>
    <w:rsid w:val="00874A13"/>
    <w:rsid w:val="0087611A"/>
    <w:rsid w:val="0088060A"/>
    <w:rsid w:val="00881C87"/>
    <w:rsid w:val="00883D01"/>
    <w:rsid w:val="00885898"/>
    <w:rsid w:val="00885BB8"/>
    <w:rsid w:val="00886244"/>
    <w:rsid w:val="00886675"/>
    <w:rsid w:val="008870A7"/>
    <w:rsid w:val="008879C8"/>
    <w:rsid w:val="00890B64"/>
    <w:rsid w:val="00890D2F"/>
    <w:rsid w:val="00891528"/>
    <w:rsid w:val="008916CF"/>
    <w:rsid w:val="00891809"/>
    <w:rsid w:val="0089292F"/>
    <w:rsid w:val="00893E48"/>
    <w:rsid w:val="008941B8"/>
    <w:rsid w:val="008966DB"/>
    <w:rsid w:val="00896C14"/>
    <w:rsid w:val="008971BD"/>
    <w:rsid w:val="00897EF8"/>
    <w:rsid w:val="008A074F"/>
    <w:rsid w:val="008A1B22"/>
    <w:rsid w:val="008A2103"/>
    <w:rsid w:val="008A2DC6"/>
    <w:rsid w:val="008A2EF6"/>
    <w:rsid w:val="008A353F"/>
    <w:rsid w:val="008A3B33"/>
    <w:rsid w:val="008A42A3"/>
    <w:rsid w:val="008A46DD"/>
    <w:rsid w:val="008A48EC"/>
    <w:rsid w:val="008A514C"/>
    <w:rsid w:val="008A5C45"/>
    <w:rsid w:val="008A7247"/>
    <w:rsid w:val="008B05EB"/>
    <w:rsid w:val="008B1407"/>
    <w:rsid w:val="008B1D4D"/>
    <w:rsid w:val="008B3100"/>
    <w:rsid w:val="008B3D50"/>
    <w:rsid w:val="008B4B10"/>
    <w:rsid w:val="008B618F"/>
    <w:rsid w:val="008B6C01"/>
    <w:rsid w:val="008B77B2"/>
    <w:rsid w:val="008B7EBE"/>
    <w:rsid w:val="008C07B5"/>
    <w:rsid w:val="008C0C38"/>
    <w:rsid w:val="008C0EA3"/>
    <w:rsid w:val="008C1EFC"/>
    <w:rsid w:val="008C2DAB"/>
    <w:rsid w:val="008C32D3"/>
    <w:rsid w:val="008C3F52"/>
    <w:rsid w:val="008C415E"/>
    <w:rsid w:val="008C4FBE"/>
    <w:rsid w:val="008C5D06"/>
    <w:rsid w:val="008C6747"/>
    <w:rsid w:val="008C6E7D"/>
    <w:rsid w:val="008D0C93"/>
    <w:rsid w:val="008D136D"/>
    <w:rsid w:val="008D1D08"/>
    <w:rsid w:val="008D1D5F"/>
    <w:rsid w:val="008D2E77"/>
    <w:rsid w:val="008D3EB4"/>
    <w:rsid w:val="008D4539"/>
    <w:rsid w:val="008D4B6A"/>
    <w:rsid w:val="008D505E"/>
    <w:rsid w:val="008D5D70"/>
    <w:rsid w:val="008D79DC"/>
    <w:rsid w:val="008E0A92"/>
    <w:rsid w:val="008E0D1B"/>
    <w:rsid w:val="008E3D17"/>
    <w:rsid w:val="008E4939"/>
    <w:rsid w:val="008E569B"/>
    <w:rsid w:val="008F0606"/>
    <w:rsid w:val="008F0635"/>
    <w:rsid w:val="008F0A5E"/>
    <w:rsid w:val="008F0C39"/>
    <w:rsid w:val="008F2D36"/>
    <w:rsid w:val="008F3534"/>
    <w:rsid w:val="008F58B2"/>
    <w:rsid w:val="008F5ED8"/>
    <w:rsid w:val="008F60F4"/>
    <w:rsid w:val="008F6AFB"/>
    <w:rsid w:val="008F6C06"/>
    <w:rsid w:val="008F79BC"/>
    <w:rsid w:val="009002AC"/>
    <w:rsid w:val="00900D35"/>
    <w:rsid w:val="0090100E"/>
    <w:rsid w:val="00901846"/>
    <w:rsid w:val="00902ACF"/>
    <w:rsid w:val="009035E5"/>
    <w:rsid w:val="00904BE2"/>
    <w:rsid w:val="009065F5"/>
    <w:rsid w:val="009071E6"/>
    <w:rsid w:val="0091091D"/>
    <w:rsid w:val="00910CA2"/>
    <w:rsid w:val="00910F5A"/>
    <w:rsid w:val="00911356"/>
    <w:rsid w:val="009114A4"/>
    <w:rsid w:val="0091166F"/>
    <w:rsid w:val="009121EC"/>
    <w:rsid w:val="00912326"/>
    <w:rsid w:val="00914101"/>
    <w:rsid w:val="00914FF3"/>
    <w:rsid w:val="00914FFB"/>
    <w:rsid w:val="009163B5"/>
    <w:rsid w:val="00916430"/>
    <w:rsid w:val="009172FE"/>
    <w:rsid w:val="0091786F"/>
    <w:rsid w:val="0092018F"/>
    <w:rsid w:val="009219E4"/>
    <w:rsid w:val="00921C96"/>
    <w:rsid w:val="00921CA7"/>
    <w:rsid w:val="00922922"/>
    <w:rsid w:val="0092378C"/>
    <w:rsid w:val="0092484C"/>
    <w:rsid w:val="0092517A"/>
    <w:rsid w:val="00925263"/>
    <w:rsid w:val="00930CE6"/>
    <w:rsid w:val="00931B87"/>
    <w:rsid w:val="00932276"/>
    <w:rsid w:val="00933E6C"/>
    <w:rsid w:val="00934204"/>
    <w:rsid w:val="00934BEB"/>
    <w:rsid w:val="009369BD"/>
    <w:rsid w:val="00936A30"/>
    <w:rsid w:val="00937539"/>
    <w:rsid w:val="0094182E"/>
    <w:rsid w:val="00942ECC"/>
    <w:rsid w:val="00943FBA"/>
    <w:rsid w:val="00944C9C"/>
    <w:rsid w:val="00945CA4"/>
    <w:rsid w:val="0095208E"/>
    <w:rsid w:val="00952AD7"/>
    <w:rsid w:val="00952D38"/>
    <w:rsid w:val="009561CD"/>
    <w:rsid w:val="00962CCB"/>
    <w:rsid w:val="00962F39"/>
    <w:rsid w:val="00963D49"/>
    <w:rsid w:val="00964E66"/>
    <w:rsid w:val="00965178"/>
    <w:rsid w:val="0096520A"/>
    <w:rsid w:val="009652BA"/>
    <w:rsid w:val="00966308"/>
    <w:rsid w:val="0097054D"/>
    <w:rsid w:val="00970868"/>
    <w:rsid w:val="00971167"/>
    <w:rsid w:val="009736E2"/>
    <w:rsid w:val="00973D29"/>
    <w:rsid w:val="00977647"/>
    <w:rsid w:val="009777B3"/>
    <w:rsid w:val="00981D40"/>
    <w:rsid w:val="00981D96"/>
    <w:rsid w:val="00982395"/>
    <w:rsid w:val="009829F0"/>
    <w:rsid w:val="00982D40"/>
    <w:rsid w:val="00984AD8"/>
    <w:rsid w:val="00985ABC"/>
    <w:rsid w:val="00986263"/>
    <w:rsid w:val="00987151"/>
    <w:rsid w:val="00987924"/>
    <w:rsid w:val="00990786"/>
    <w:rsid w:val="00990E61"/>
    <w:rsid w:val="00991281"/>
    <w:rsid w:val="00992414"/>
    <w:rsid w:val="00992F85"/>
    <w:rsid w:val="009966EB"/>
    <w:rsid w:val="00996A88"/>
    <w:rsid w:val="00997D73"/>
    <w:rsid w:val="009A05C5"/>
    <w:rsid w:val="009A06D9"/>
    <w:rsid w:val="009A06EC"/>
    <w:rsid w:val="009A165A"/>
    <w:rsid w:val="009A324D"/>
    <w:rsid w:val="009A473F"/>
    <w:rsid w:val="009A514E"/>
    <w:rsid w:val="009A5B85"/>
    <w:rsid w:val="009A66D8"/>
    <w:rsid w:val="009A68D3"/>
    <w:rsid w:val="009B0085"/>
    <w:rsid w:val="009B06AC"/>
    <w:rsid w:val="009B0E0C"/>
    <w:rsid w:val="009B15BB"/>
    <w:rsid w:val="009B2A42"/>
    <w:rsid w:val="009B2BE4"/>
    <w:rsid w:val="009B2EC8"/>
    <w:rsid w:val="009B3348"/>
    <w:rsid w:val="009B4B78"/>
    <w:rsid w:val="009B53BE"/>
    <w:rsid w:val="009B5729"/>
    <w:rsid w:val="009B6EE1"/>
    <w:rsid w:val="009B70D6"/>
    <w:rsid w:val="009B7A7A"/>
    <w:rsid w:val="009C0882"/>
    <w:rsid w:val="009C0ED4"/>
    <w:rsid w:val="009C297A"/>
    <w:rsid w:val="009C4297"/>
    <w:rsid w:val="009C5751"/>
    <w:rsid w:val="009C6127"/>
    <w:rsid w:val="009C7041"/>
    <w:rsid w:val="009C729D"/>
    <w:rsid w:val="009D0D47"/>
    <w:rsid w:val="009D12C9"/>
    <w:rsid w:val="009D140C"/>
    <w:rsid w:val="009D1DFA"/>
    <w:rsid w:val="009D217E"/>
    <w:rsid w:val="009D44D1"/>
    <w:rsid w:val="009D4684"/>
    <w:rsid w:val="009D4DC0"/>
    <w:rsid w:val="009D5125"/>
    <w:rsid w:val="009D5BEF"/>
    <w:rsid w:val="009D5D52"/>
    <w:rsid w:val="009D6391"/>
    <w:rsid w:val="009D6EC6"/>
    <w:rsid w:val="009D7D52"/>
    <w:rsid w:val="009E0771"/>
    <w:rsid w:val="009E0B47"/>
    <w:rsid w:val="009E1ECD"/>
    <w:rsid w:val="009E225B"/>
    <w:rsid w:val="009E5711"/>
    <w:rsid w:val="009E6FA4"/>
    <w:rsid w:val="009E7743"/>
    <w:rsid w:val="009F0E57"/>
    <w:rsid w:val="009F0EE9"/>
    <w:rsid w:val="009F0F9C"/>
    <w:rsid w:val="009F11A8"/>
    <w:rsid w:val="009F2E8D"/>
    <w:rsid w:val="009F3384"/>
    <w:rsid w:val="009F46B7"/>
    <w:rsid w:val="009F4F31"/>
    <w:rsid w:val="009F6590"/>
    <w:rsid w:val="009F68C5"/>
    <w:rsid w:val="009F6A7A"/>
    <w:rsid w:val="00A000D9"/>
    <w:rsid w:val="00A001B4"/>
    <w:rsid w:val="00A018F8"/>
    <w:rsid w:val="00A019D1"/>
    <w:rsid w:val="00A0261A"/>
    <w:rsid w:val="00A02818"/>
    <w:rsid w:val="00A03770"/>
    <w:rsid w:val="00A0442B"/>
    <w:rsid w:val="00A04BAF"/>
    <w:rsid w:val="00A05867"/>
    <w:rsid w:val="00A05C81"/>
    <w:rsid w:val="00A074C3"/>
    <w:rsid w:val="00A1207F"/>
    <w:rsid w:val="00A134FB"/>
    <w:rsid w:val="00A1714C"/>
    <w:rsid w:val="00A21C42"/>
    <w:rsid w:val="00A22249"/>
    <w:rsid w:val="00A2265C"/>
    <w:rsid w:val="00A2571A"/>
    <w:rsid w:val="00A2591D"/>
    <w:rsid w:val="00A26210"/>
    <w:rsid w:val="00A26F86"/>
    <w:rsid w:val="00A2705D"/>
    <w:rsid w:val="00A31A5C"/>
    <w:rsid w:val="00A33B11"/>
    <w:rsid w:val="00A40E8C"/>
    <w:rsid w:val="00A41573"/>
    <w:rsid w:val="00A4193F"/>
    <w:rsid w:val="00A42B2D"/>
    <w:rsid w:val="00A42C39"/>
    <w:rsid w:val="00A43B7D"/>
    <w:rsid w:val="00A44FBD"/>
    <w:rsid w:val="00A456C2"/>
    <w:rsid w:val="00A45A6F"/>
    <w:rsid w:val="00A474A2"/>
    <w:rsid w:val="00A47C0D"/>
    <w:rsid w:val="00A50003"/>
    <w:rsid w:val="00A5289D"/>
    <w:rsid w:val="00A530A4"/>
    <w:rsid w:val="00A532C6"/>
    <w:rsid w:val="00A533A7"/>
    <w:rsid w:val="00A53B3D"/>
    <w:rsid w:val="00A53FFB"/>
    <w:rsid w:val="00A54DB1"/>
    <w:rsid w:val="00A569DD"/>
    <w:rsid w:val="00A56BE5"/>
    <w:rsid w:val="00A5712B"/>
    <w:rsid w:val="00A600D6"/>
    <w:rsid w:val="00A60B88"/>
    <w:rsid w:val="00A6140A"/>
    <w:rsid w:val="00A61DC9"/>
    <w:rsid w:val="00A62208"/>
    <w:rsid w:val="00A6280F"/>
    <w:rsid w:val="00A62969"/>
    <w:rsid w:val="00A66D78"/>
    <w:rsid w:val="00A67025"/>
    <w:rsid w:val="00A7308B"/>
    <w:rsid w:val="00A73A05"/>
    <w:rsid w:val="00A73D13"/>
    <w:rsid w:val="00A7578B"/>
    <w:rsid w:val="00A77852"/>
    <w:rsid w:val="00A8014D"/>
    <w:rsid w:val="00A821E0"/>
    <w:rsid w:val="00A829BE"/>
    <w:rsid w:val="00A83A38"/>
    <w:rsid w:val="00A849A4"/>
    <w:rsid w:val="00A85E0C"/>
    <w:rsid w:val="00A861E5"/>
    <w:rsid w:val="00A87A73"/>
    <w:rsid w:val="00A903EE"/>
    <w:rsid w:val="00A906E0"/>
    <w:rsid w:val="00A909CA"/>
    <w:rsid w:val="00A91284"/>
    <w:rsid w:val="00A93FD3"/>
    <w:rsid w:val="00A95189"/>
    <w:rsid w:val="00A97880"/>
    <w:rsid w:val="00AA0822"/>
    <w:rsid w:val="00AA09D8"/>
    <w:rsid w:val="00AA1625"/>
    <w:rsid w:val="00AA330E"/>
    <w:rsid w:val="00AA52AF"/>
    <w:rsid w:val="00AA5833"/>
    <w:rsid w:val="00AA6CC0"/>
    <w:rsid w:val="00AB038D"/>
    <w:rsid w:val="00AB0F4F"/>
    <w:rsid w:val="00AB1A30"/>
    <w:rsid w:val="00AB2D7B"/>
    <w:rsid w:val="00AB3D99"/>
    <w:rsid w:val="00AB52CC"/>
    <w:rsid w:val="00AB59D2"/>
    <w:rsid w:val="00AB6245"/>
    <w:rsid w:val="00AC2D83"/>
    <w:rsid w:val="00AC31C5"/>
    <w:rsid w:val="00AC4217"/>
    <w:rsid w:val="00AC45E8"/>
    <w:rsid w:val="00AC5176"/>
    <w:rsid w:val="00AC5F52"/>
    <w:rsid w:val="00AC6362"/>
    <w:rsid w:val="00AC64BF"/>
    <w:rsid w:val="00AC6791"/>
    <w:rsid w:val="00AD0C7A"/>
    <w:rsid w:val="00AD1717"/>
    <w:rsid w:val="00AD249E"/>
    <w:rsid w:val="00AD25D3"/>
    <w:rsid w:val="00AD3A27"/>
    <w:rsid w:val="00AD4295"/>
    <w:rsid w:val="00AD4A40"/>
    <w:rsid w:val="00AD50C7"/>
    <w:rsid w:val="00AD64F1"/>
    <w:rsid w:val="00AD6EB0"/>
    <w:rsid w:val="00AE1E8D"/>
    <w:rsid w:val="00AE2DBC"/>
    <w:rsid w:val="00AE3C95"/>
    <w:rsid w:val="00AE465B"/>
    <w:rsid w:val="00AE68EB"/>
    <w:rsid w:val="00AE799B"/>
    <w:rsid w:val="00AE7E46"/>
    <w:rsid w:val="00AF1F6C"/>
    <w:rsid w:val="00AF4B11"/>
    <w:rsid w:val="00AF4D92"/>
    <w:rsid w:val="00AF5FCB"/>
    <w:rsid w:val="00AF75F3"/>
    <w:rsid w:val="00B00003"/>
    <w:rsid w:val="00B01716"/>
    <w:rsid w:val="00B01B47"/>
    <w:rsid w:val="00B02940"/>
    <w:rsid w:val="00B03A65"/>
    <w:rsid w:val="00B05396"/>
    <w:rsid w:val="00B05DA7"/>
    <w:rsid w:val="00B06BC7"/>
    <w:rsid w:val="00B07A86"/>
    <w:rsid w:val="00B10D73"/>
    <w:rsid w:val="00B11479"/>
    <w:rsid w:val="00B11A2B"/>
    <w:rsid w:val="00B11AE3"/>
    <w:rsid w:val="00B11E4C"/>
    <w:rsid w:val="00B12F4C"/>
    <w:rsid w:val="00B134D7"/>
    <w:rsid w:val="00B14550"/>
    <w:rsid w:val="00B14854"/>
    <w:rsid w:val="00B17F88"/>
    <w:rsid w:val="00B20823"/>
    <w:rsid w:val="00B20C26"/>
    <w:rsid w:val="00B214F4"/>
    <w:rsid w:val="00B22BFD"/>
    <w:rsid w:val="00B2308F"/>
    <w:rsid w:val="00B23E18"/>
    <w:rsid w:val="00B30F94"/>
    <w:rsid w:val="00B31684"/>
    <w:rsid w:val="00B35F47"/>
    <w:rsid w:val="00B365DE"/>
    <w:rsid w:val="00B36641"/>
    <w:rsid w:val="00B37A9E"/>
    <w:rsid w:val="00B37B9E"/>
    <w:rsid w:val="00B37D63"/>
    <w:rsid w:val="00B42073"/>
    <w:rsid w:val="00B43160"/>
    <w:rsid w:val="00B44F65"/>
    <w:rsid w:val="00B453F1"/>
    <w:rsid w:val="00B45698"/>
    <w:rsid w:val="00B456BF"/>
    <w:rsid w:val="00B46E06"/>
    <w:rsid w:val="00B472FB"/>
    <w:rsid w:val="00B47442"/>
    <w:rsid w:val="00B513DB"/>
    <w:rsid w:val="00B524FD"/>
    <w:rsid w:val="00B52A6E"/>
    <w:rsid w:val="00B53A12"/>
    <w:rsid w:val="00B54B68"/>
    <w:rsid w:val="00B60DD8"/>
    <w:rsid w:val="00B61B3F"/>
    <w:rsid w:val="00B6353C"/>
    <w:rsid w:val="00B63C85"/>
    <w:rsid w:val="00B63F9B"/>
    <w:rsid w:val="00B700C2"/>
    <w:rsid w:val="00B70D9A"/>
    <w:rsid w:val="00B70FC9"/>
    <w:rsid w:val="00B714F4"/>
    <w:rsid w:val="00B7159E"/>
    <w:rsid w:val="00B7192C"/>
    <w:rsid w:val="00B7255A"/>
    <w:rsid w:val="00B738E0"/>
    <w:rsid w:val="00B754FD"/>
    <w:rsid w:val="00B75756"/>
    <w:rsid w:val="00B77291"/>
    <w:rsid w:val="00B83245"/>
    <w:rsid w:val="00B84020"/>
    <w:rsid w:val="00B849DE"/>
    <w:rsid w:val="00B86C3B"/>
    <w:rsid w:val="00B86E27"/>
    <w:rsid w:val="00B877B0"/>
    <w:rsid w:val="00B9377B"/>
    <w:rsid w:val="00B94D8D"/>
    <w:rsid w:val="00B94EBC"/>
    <w:rsid w:val="00B95EC9"/>
    <w:rsid w:val="00B96927"/>
    <w:rsid w:val="00B96E2D"/>
    <w:rsid w:val="00B96E7E"/>
    <w:rsid w:val="00B97498"/>
    <w:rsid w:val="00B975AD"/>
    <w:rsid w:val="00B979B5"/>
    <w:rsid w:val="00BA1752"/>
    <w:rsid w:val="00BA237F"/>
    <w:rsid w:val="00BA2891"/>
    <w:rsid w:val="00BA299D"/>
    <w:rsid w:val="00BA48EC"/>
    <w:rsid w:val="00BA55D8"/>
    <w:rsid w:val="00BA5C28"/>
    <w:rsid w:val="00BA642E"/>
    <w:rsid w:val="00BA7CA2"/>
    <w:rsid w:val="00BB116C"/>
    <w:rsid w:val="00BB19F3"/>
    <w:rsid w:val="00BB407E"/>
    <w:rsid w:val="00BB46FD"/>
    <w:rsid w:val="00BB53C6"/>
    <w:rsid w:val="00BB5C83"/>
    <w:rsid w:val="00BB6096"/>
    <w:rsid w:val="00BB646C"/>
    <w:rsid w:val="00BB68D5"/>
    <w:rsid w:val="00BB7133"/>
    <w:rsid w:val="00BB7445"/>
    <w:rsid w:val="00BC062B"/>
    <w:rsid w:val="00BC0975"/>
    <w:rsid w:val="00BC2161"/>
    <w:rsid w:val="00BC2316"/>
    <w:rsid w:val="00BC2DB1"/>
    <w:rsid w:val="00BC50A6"/>
    <w:rsid w:val="00BC52BB"/>
    <w:rsid w:val="00BC5307"/>
    <w:rsid w:val="00BC6B69"/>
    <w:rsid w:val="00BC76F5"/>
    <w:rsid w:val="00BD1D8B"/>
    <w:rsid w:val="00BD3C43"/>
    <w:rsid w:val="00BD582C"/>
    <w:rsid w:val="00BD74B8"/>
    <w:rsid w:val="00BD7FBD"/>
    <w:rsid w:val="00BE2761"/>
    <w:rsid w:val="00BE7170"/>
    <w:rsid w:val="00BF10A3"/>
    <w:rsid w:val="00BF1C03"/>
    <w:rsid w:val="00BF3245"/>
    <w:rsid w:val="00BF3A13"/>
    <w:rsid w:val="00BF3D98"/>
    <w:rsid w:val="00BF5D3B"/>
    <w:rsid w:val="00C00492"/>
    <w:rsid w:val="00C0131B"/>
    <w:rsid w:val="00C01B29"/>
    <w:rsid w:val="00C02174"/>
    <w:rsid w:val="00C0254F"/>
    <w:rsid w:val="00C0275A"/>
    <w:rsid w:val="00C03210"/>
    <w:rsid w:val="00C039C9"/>
    <w:rsid w:val="00C041F7"/>
    <w:rsid w:val="00C06152"/>
    <w:rsid w:val="00C0769B"/>
    <w:rsid w:val="00C079B8"/>
    <w:rsid w:val="00C10D41"/>
    <w:rsid w:val="00C10E10"/>
    <w:rsid w:val="00C12A97"/>
    <w:rsid w:val="00C1438B"/>
    <w:rsid w:val="00C14B1B"/>
    <w:rsid w:val="00C15304"/>
    <w:rsid w:val="00C15A67"/>
    <w:rsid w:val="00C16612"/>
    <w:rsid w:val="00C16A8F"/>
    <w:rsid w:val="00C16BF7"/>
    <w:rsid w:val="00C21348"/>
    <w:rsid w:val="00C21454"/>
    <w:rsid w:val="00C217C2"/>
    <w:rsid w:val="00C21BEC"/>
    <w:rsid w:val="00C2446C"/>
    <w:rsid w:val="00C24970"/>
    <w:rsid w:val="00C2609B"/>
    <w:rsid w:val="00C2631F"/>
    <w:rsid w:val="00C2685B"/>
    <w:rsid w:val="00C27717"/>
    <w:rsid w:val="00C3000D"/>
    <w:rsid w:val="00C3016C"/>
    <w:rsid w:val="00C30BDC"/>
    <w:rsid w:val="00C30E50"/>
    <w:rsid w:val="00C30E78"/>
    <w:rsid w:val="00C31796"/>
    <w:rsid w:val="00C31DEC"/>
    <w:rsid w:val="00C333BE"/>
    <w:rsid w:val="00C35E94"/>
    <w:rsid w:val="00C37B08"/>
    <w:rsid w:val="00C40CFF"/>
    <w:rsid w:val="00C40FD3"/>
    <w:rsid w:val="00C41191"/>
    <w:rsid w:val="00C41213"/>
    <w:rsid w:val="00C415AC"/>
    <w:rsid w:val="00C42BB7"/>
    <w:rsid w:val="00C433FF"/>
    <w:rsid w:val="00C441D4"/>
    <w:rsid w:val="00C468E4"/>
    <w:rsid w:val="00C46FD6"/>
    <w:rsid w:val="00C47DF1"/>
    <w:rsid w:val="00C50DD2"/>
    <w:rsid w:val="00C51FD8"/>
    <w:rsid w:val="00C52935"/>
    <w:rsid w:val="00C54D98"/>
    <w:rsid w:val="00C54E0E"/>
    <w:rsid w:val="00C55222"/>
    <w:rsid w:val="00C56293"/>
    <w:rsid w:val="00C57ABD"/>
    <w:rsid w:val="00C63467"/>
    <w:rsid w:val="00C63C32"/>
    <w:rsid w:val="00C653D5"/>
    <w:rsid w:val="00C654EB"/>
    <w:rsid w:val="00C662F9"/>
    <w:rsid w:val="00C669BF"/>
    <w:rsid w:val="00C705E4"/>
    <w:rsid w:val="00C70D79"/>
    <w:rsid w:val="00C713E1"/>
    <w:rsid w:val="00C72F16"/>
    <w:rsid w:val="00C742B8"/>
    <w:rsid w:val="00C755D1"/>
    <w:rsid w:val="00C756F0"/>
    <w:rsid w:val="00C75DF6"/>
    <w:rsid w:val="00C75EE8"/>
    <w:rsid w:val="00C760F7"/>
    <w:rsid w:val="00C76957"/>
    <w:rsid w:val="00C80222"/>
    <w:rsid w:val="00C81B13"/>
    <w:rsid w:val="00C822C7"/>
    <w:rsid w:val="00C8335E"/>
    <w:rsid w:val="00C841BD"/>
    <w:rsid w:val="00C86100"/>
    <w:rsid w:val="00C86ACE"/>
    <w:rsid w:val="00C9152F"/>
    <w:rsid w:val="00C91F8C"/>
    <w:rsid w:val="00C91FBD"/>
    <w:rsid w:val="00C925E1"/>
    <w:rsid w:val="00C962E2"/>
    <w:rsid w:val="00CA0CD4"/>
    <w:rsid w:val="00CA15F9"/>
    <w:rsid w:val="00CA1CBE"/>
    <w:rsid w:val="00CA1ED0"/>
    <w:rsid w:val="00CA3EBB"/>
    <w:rsid w:val="00CA3FCF"/>
    <w:rsid w:val="00CA469A"/>
    <w:rsid w:val="00CA4CC8"/>
    <w:rsid w:val="00CA515C"/>
    <w:rsid w:val="00CA5B6E"/>
    <w:rsid w:val="00CA69A9"/>
    <w:rsid w:val="00CA7592"/>
    <w:rsid w:val="00CB15D8"/>
    <w:rsid w:val="00CB1B51"/>
    <w:rsid w:val="00CB3DAC"/>
    <w:rsid w:val="00CB4377"/>
    <w:rsid w:val="00CC08EC"/>
    <w:rsid w:val="00CC1303"/>
    <w:rsid w:val="00CC300F"/>
    <w:rsid w:val="00CC4463"/>
    <w:rsid w:val="00CC5061"/>
    <w:rsid w:val="00CC73F4"/>
    <w:rsid w:val="00CD056B"/>
    <w:rsid w:val="00CD1863"/>
    <w:rsid w:val="00CD29BD"/>
    <w:rsid w:val="00CD46C5"/>
    <w:rsid w:val="00CD6742"/>
    <w:rsid w:val="00CE2182"/>
    <w:rsid w:val="00CE3D1A"/>
    <w:rsid w:val="00CE6B86"/>
    <w:rsid w:val="00CE7150"/>
    <w:rsid w:val="00CF0714"/>
    <w:rsid w:val="00CF350E"/>
    <w:rsid w:val="00CF3A54"/>
    <w:rsid w:val="00CF41F1"/>
    <w:rsid w:val="00CF532F"/>
    <w:rsid w:val="00D00367"/>
    <w:rsid w:val="00D003A4"/>
    <w:rsid w:val="00D0063D"/>
    <w:rsid w:val="00D00E5F"/>
    <w:rsid w:val="00D033B9"/>
    <w:rsid w:val="00D03F11"/>
    <w:rsid w:val="00D055AE"/>
    <w:rsid w:val="00D05830"/>
    <w:rsid w:val="00D06DF5"/>
    <w:rsid w:val="00D108F8"/>
    <w:rsid w:val="00D1221E"/>
    <w:rsid w:val="00D122AF"/>
    <w:rsid w:val="00D12756"/>
    <w:rsid w:val="00D146B4"/>
    <w:rsid w:val="00D14907"/>
    <w:rsid w:val="00D14E25"/>
    <w:rsid w:val="00D15D6C"/>
    <w:rsid w:val="00D165AA"/>
    <w:rsid w:val="00D16D48"/>
    <w:rsid w:val="00D170FF"/>
    <w:rsid w:val="00D206EB"/>
    <w:rsid w:val="00D20CC9"/>
    <w:rsid w:val="00D21FA9"/>
    <w:rsid w:val="00D225B8"/>
    <w:rsid w:val="00D246A3"/>
    <w:rsid w:val="00D255B0"/>
    <w:rsid w:val="00D256BE"/>
    <w:rsid w:val="00D25E6E"/>
    <w:rsid w:val="00D27466"/>
    <w:rsid w:val="00D2789F"/>
    <w:rsid w:val="00D27F4C"/>
    <w:rsid w:val="00D33FAC"/>
    <w:rsid w:val="00D404DF"/>
    <w:rsid w:val="00D4080B"/>
    <w:rsid w:val="00D41055"/>
    <w:rsid w:val="00D42CFE"/>
    <w:rsid w:val="00D431EA"/>
    <w:rsid w:val="00D4364F"/>
    <w:rsid w:val="00D43BB1"/>
    <w:rsid w:val="00D460D3"/>
    <w:rsid w:val="00D50661"/>
    <w:rsid w:val="00D51EED"/>
    <w:rsid w:val="00D52059"/>
    <w:rsid w:val="00D53A14"/>
    <w:rsid w:val="00D53EF7"/>
    <w:rsid w:val="00D5401B"/>
    <w:rsid w:val="00D5462E"/>
    <w:rsid w:val="00D613BA"/>
    <w:rsid w:val="00D64519"/>
    <w:rsid w:val="00D66699"/>
    <w:rsid w:val="00D6756D"/>
    <w:rsid w:val="00D73556"/>
    <w:rsid w:val="00D751BF"/>
    <w:rsid w:val="00D7663F"/>
    <w:rsid w:val="00D7695E"/>
    <w:rsid w:val="00D77E51"/>
    <w:rsid w:val="00D839E7"/>
    <w:rsid w:val="00D83F06"/>
    <w:rsid w:val="00D848FE"/>
    <w:rsid w:val="00D85061"/>
    <w:rsid w:val="00D85418"/>
    <w:rsid w:val="00D86535"/>
    <w:rsid w:val="00D87B2D"/>
    <w:rsid w:val="00D91811"/>
    <w:rsid w:val="00D9368F"/>
    <w:rsid w:val="00D93A2D"/>
    <w:rsid w:val="00D949CB"/>
    <w:rsid w:val="00D94F8C"/>
    <w:rsid w:val="00D96686"/>
    <w:rsid w:val="00D96D5D"/>
    <w:rsid w:val="00D974B4"/>
    <w:rsid w:val="00D976F6"/>
    <w:rsid w:val="00D97B80"/>
    <w:rsid w:val="00DA1351"/>
    <w:rsid w:val="00DA261F"/>
    <w:rsid w:val="00DA2EC6"/>
    <w:rsid w:val="00DA2ED6"/>
    <w:rsid w:val="00DA41EF"/>
    <w:rsid w:val="00DA4E1A"/>
    <w:rsid w:val="00DA582D"/>
    <w:rsid w:val="00DA5E0A"/>
    <w:rsid w:val="00DA640C"/>
    <w:rsid w:val="00DB0CBB"/>
    <w:rsid w:val="00DB2124"/>
    <w:rsid w:val="00DB2136"/>
    <w:rsid w:val="00DB30A1"/>
    <w:rsid w:val="00DB6AA0"/>
    <w:rsid w:val="00DB7063"/>
    <w:rsid w:val="00DC2152"/>
    <w:rsid w:val="00DC22F5"/>
    <w:rsid w:val="00DC23AF"/>
    <w:rsid w:val="00DC2B70"/>
    <w:rsid w:val="00DC2F16"/>
    <w:rsid w:val="00DC3569"/>
    <w:rsid w:val="00DC3660"/>
    <w:rsid w:val="00DC378B"/>
    <w:rsid w:val="00DC3F49"/>
    <w:rsid w:val="00DC431A"/>
    <w:rsid w:val="00DC5130"/>
    <w:rsid w:val="00DC5267"/>
    <w:rsid w:val="00DD286A"/>
    <w:rsid w:val="00DD30A4"/>
    <w:rsid w:val="00DD446C"/>
    <w:rsid w:val="00DD464A"/>
    <w:rsid w:val="00DD48D2"/>
    <w:rsid w:val="00DD5A8B"/>
    <w:rsid w:val="00DD5EF1"/>
    <w:rsid w:val="00DD5FB0"/>
    <w:rsid w:val="00DD67B3"/>
    <w:rsid w:val="00DE19FF"/>
    <w:rsid w:val="00DE3A85"/>
    <w:rsid w:val="00DE658C"/>
    <w:rsid w:val="00DE6CA2"/>
    <w:rsid w:val="00DF06EB"/>
    <w:rsid w:val="00DF1388"/>
    <w:rsid w:val="00DF21A4"/>
    <w:rsid w:val="00DF2249"/>
    <w:rsid w:val="00DF537F"/>
    <w:rsid w:val="00DF7A3F"/>
    <w:rsid w:val="00E00336"/>
    <w:rsid w:val="00E0059E"/>
    <w:rsid w:val="00E005E7"/>
    <w:rsid w:val="00E0129C"/>
    <w:rsid w:val="00E016E3"/>
    <w:rsid w:val="00E01752"/>
    <w:rsid w:val="00E02150"/>
    <w:rsid w:val="00E034EF"/>
    <w:rsid w:val="00E03644"/>
    <w:rsid w:val="00E03797"/>
    <w:rsid w:val="00E03A16"/>
    <w:rsid w:val="00E04DEA"/>
    <w:rsid w:val="00E05193"/>
    <w:rsid w:val="00E060EC"/>
    <w:rsid w:val="00E07F45"/>
    <w:rsid w:val="00E1060F"/>
    <w:rsid w:val="00E11548"/>
    <w:rsid w:val="00E12B1B"/>
    <w:rsid w:val="00E13077"/>
    <w:rsid w:val="00E151CF"/>
    <w:rsid w:val="00E153CF"/>
    <w:rsid w:val="00E15707"/>
    <w:rsid w:val="00E1686D"/>
    <w:rsid w:val="00E17BA3"/>
    <w:rsid w:val="00E17F80"/>
    <w:rsid w:val="00E203CD"/>
    <w:rsid w:val="00E21879"/>
    <w:rsid w:val="00E2189A"/>
    <w:rsid w:val="00E23187"/>
    <w:rsid w:val="00E23A34"/>
    <w:rsid w:val="00E23E90"/>
    <w:rsid w:val="00E2436E"/>
    <w:rsid w:val="00E2572A"/>
    <w:rsid w:val="00E2577B"/>
    <w:rsid w:val="00E25C61"/>
    <w:rsid w:val="00E268B6"/>
    <w:rsid w:val="00E26C1E"/>
    <w:rsid w:val="00E2724C"/>
    <w:rsid w:val="00E275FC"/>
    <w:rsid w:val="00E2761B"/>
    <w:rsid w:val="00E27C22"/>
    <w:rsid w:val="00E27C91"/>
    <w:rsid w:val="00E3015C"/>
    <w:rsid w:val="00E31826"/>
    <w:rsid w:val="00E31C2B"/>
    <w:rsid w:val="00E33A0F"/>
    <w:rsid w:val="00E33BDC"/>
    <w:rsid w:val="00E374A2"/>
    <w:rsid w:val="00E41401"/>
    <w:rsid w:val="00E41B5A"/>
    <w:rsid w:val="00E427AB"/>
    <w:rsid w:val="00E42EF1"/>
    <w:rsid w:val="00E42F75"/>
    <w:rsid w:val="00E43B46"/>
    <w:rsid w:val="00E43CDC"/>
    <w:rsid w:val="00E535A7"/>
    <w:rsid w:val="00E56EA5"/>
    <w:rsid w:val="00E60241"/>
    <w:rsid w:val="00E61147"/>
    <w:rsid w:val="00E615E1"/>
    <w:rsid w:val="00E618BD"/>
    <w:rsid w:val="00E61C2F"/>
    <w:rsid w:val="00E6285F"/>
    <w:rsid w:val="00E629B2"/>
    <w:rsid w:val="00E62A86"/>
    <w:rsid w:val="00E633E9"/>
    <w:rsid w:val="00E63B1F"/>
    <w:rsid w:val="00E63DB1"/>
    <w:rsid w:val="00E64136"/>
    <w:rsid w:val="00E64586"/>
    <w:rsid w:val="00E65DDB"/>
    <w:rsid w:val="00E6610C"/>
    <w:rsid w:val="00E6716A"/>
    <w:rsid w:val="00E70084"/>
    <w:rsid w:val="00E7338B"/>
    <w:rsid w:val="00E73C5B"/>
    <w:rsid w:val="00E75063"/>
    <w:rsid w:val="00E7607E"/>
    <w:rsid w:val="00E762E0"/>
    <w:rsid w:val="00E775E2"/>
    <w:rsid w:val="00E778F7"/>
    <w:rsid w:val="00E80861"/>
    <w:rsid w:val="00E814F7"/>
    <w:rsid w:val="00E81B50"/>
    <w:rsid w:val="00E822E7"/>
    <w:rsid w:val="00E8285E"/>
    <w:rsid w:val="00E8330C"/>
    <w:rsid w:val="00E836A0"/>
    <w:rsid w:val="00E836CF"/>
    <w:rsid w:val="00E84177"/>
    <w:rsid w:val="00E8600B"/>
    <w:rsid w:val="00E87100"/>
    <w:rsid w:val="00E87780"/>
    <w:rsid w:val="00E87974"/>
    <w:rsid w:val="00E913E3"/>
    <w:rsid w:val="00E91817"/>
    <w:rsid w:val="00E91B59"/>
    <w:rsid w:val="00E92BAD"/>
    <w:rsid w:val="00E96BEE"/>
    <w:rsid w:val="00E96CFA"/>
    <w:rsid w:val="00EA1564"/>
    <w:rsid w:val="00EA26AB"/>
    <w:rsid w:val="00EA298B"/>
    <w:rsid w:val="00EA305B"/>
    <w:rsid w:val="00EA467D"/>
    <w:rsid w:val="00EA4899"/>
    <w:rsid w:val="00EA5FF2"/>
    <w:rsid w:val="00EA6447"/>
    <w:rsid w:val="00EA6604"/>
    <w:rsid w:val="00EA7F54"/>
    <w:rsid w:val="00EB0474"/>
    <w:rsid w:val="00EB04AC"/>
    <w:rsid w:val="00EB0513"/>
    <w:rsid w:val="00EB0619"/>
    <w:rsid w:val="00EB0F69"/>
    <w:rsid w:val="00EB242A"/>
    <w:rsid w:val="00EB3A77"/>
    <w:rsid w:val="00EB42F8"/>
    <w:rsid w:val="00EB6472"/>
    <w:rsid w:val="00EC0411"/>
    <w:rsid w:val="00EC0BBB"/>
    <w:rsid w:val="00EC1844"/>
    <w:rsid w:val="00EC2E26"/>
    <w:rsid w:val="00EC327B"/>
    <w:rsid w:val="00EC3628"/>
    <w:rsid w:val="00EC3649"/>
    <w:rsid w:val="00EC4907"/>
    <w:rsid w:val="00EC4E90"/>
    <w:rsid w:val="00EC5EB5"/>
    <w:rsid w:val="00EC70AC"/>
    <w:rsid w:val="00EC70C0"/>
    <w:rsid w:val="00EC73CF"/>
    <w:rsid w:val="00EC784C"/>
    <w:rsid w:val="00ED04CB"/>
    <w:rsid w:val="00ED061C"/>
    <w:rsid w:val="00ED0C8F"/>
    <w:rsid w:val="00ED246A"/>
    <w:rsid w:val="00ED2FEB"/>
    <w:rsid w:val="00ED4181"/>
    <w:rsid w:val="00ED4411"/>
    <w:rsid w:val="00ED4874"/>
    <w:rsid w:val="00ED5109"/>
    <w:rsid w:val="00ED5F39"/>
    <w:rsid w:val="00ED5F92"/>
    <w:rsid w:val="00ED693E"/>
    <w:rsid w:val="00ED7EF9"/>
    <w:rsid w:val="00EE002A"/>
    <w:rsid w:val="00EE4059"/>
    <w:rsid w:val="00EE4171"/>
    <w:rsid w:val="00EE6EFB"/>
    <w:rsid w:val="00EF033E"/>
    <w:rsid w:val="00EF2489"/>
    <w:rsid w:val="00EF395E"/>
    <w:rsid w:val="00EF4D46"/>
    <w:rsid w:val="00EF586D"/>
    <w:rsid w:val="00EF675E"/>
    <w:rsid w:val="00EF7533"/>
    <w:rsid w:val="00F012B2"/>
    <w:rsid w:val="00F0179A"/>
    <w:rsid w:val="00F0234D"/>
    <w:rsid w:val="00F0261E"/>
    <w:rsid w:val="00F028BB"/>
    <w:rsid w:val="00F0304D"/>
    <w:rsid w:val="00F046AB"/>
    <w:rsid w:val="00F04E16"/>
    <w:rsid w:val="00F056C1"/>
    <w:rsid w:val="00F06566"/>
    <w:rsid w:val="00F07615"/>
    <w:rsid w:val="00F07730"/>
    <w:rsid w:val="00F1013D"/>
    <w:rsid w:val="00F10F67"/>
    <w:rsid w:val="00F114D7"/>
    <w:rsid w:val="00F12453"/>
    <w:rsid w:val="00F12CA0"/>
    <w:rsid w:val="00F1357E"/>
    <w:rsid w:val="00F1374A"/>
    <w:rsid w:val="00F15467"/>
    <w:rsid w:val="00F16D47"/>
    <w:rsid w:val="00F23E66"/>
    <w:rsid w:val="00F23F23"/>
    <w:rsid w:val="00F24925"/>
    <w:rsid w:val="00F25592"/>
    <w:rsid w:val="00F26953"/>
    <w:rsid w:val="00F27E85"/>
    <w:rsid w:val="00F3003F"/>
    <w:rsid w:val="00F3022C"/>
    <w:rsid w:val="00F30585"/>
    <w:rsid w:val="00F31108"/>
    <w:rsid w:val="00F32245"/>
    <w:rsid w:val="00F364AD"/>
    <w:rsid w:val="00F37E7D"/>
    <w:rsid w:val="00F40AF5"/>
    <w:rsid w:val="00F40BB7"/>
    <w:rsid w:val="00F4207C"/>
    <w:rsid w:val="00F4531F"/>
    <w:rsid w:val="00F455E6"/>
    <w:rsid w:val="00F4648D"/>
    <w:rsid w:val="00F46A2F"/>
    <w:rsid w:val="00F47017"/>
    <w:rsid w:val="00F503F7"/>
    <w:rsid w:val="00F518EE"/>
    <w:rsid w:val="00F519F1"/>
    <w:rsid w:val="00F52772"/>
    <w:rsid w:val="00F5550D"/>
    <w:rsid w:val="00F55F33"/>
    <w:rsid w:val="00F55FB1"/>
    <w:rsid w:val="00F57257"/>
    <w:rsid w:val="00F573A2"/>
    <w:rsid w:val="00F57A2C"/>
    <w:rsid w:val="00F61EE0"/>
    <w:rsid w:val="00F64339"/>
    <w:rsid w:val="00F64A60"/>
    <w:rsid w:val="00F64FAE"/>
    <w:rsid w:val="00F659D2"/>
    <w:rsid w:val="00F6737D"/>
    <w:rsid w:val="00F6744C"/>
    <w:rsid w:val="00F67564"/>
    <w:rsid w:val="00F6796E"/>
    <w:rsid w:val="00F71BBC"/>
    <w:rsid w:val="00F7251F"/>
    <w:rsid w:val="00F734C4"/>
    <w:rsid w:val="00F73A5D"/>
    <w:rsid w:val="00F74236"/>
    <w:rsid w:val="00F74787"/>
    <w:rsid w:val="00F74A54"/>
    <w:rsid w:val="00F74FE3"/>
    <w:rsid w:val="00F757D2"/>
    <w:rsid w:val="00F77A1B"/>
    <w:rsid w:val="00F818C6"/>
    <w:rsid w:val="00F81ACE"/>
    <w:rsid w:val="00F82DC3"/>
    <w:rsid w:val="00F83FAE"/>
    <w:rsid w:val="00F842C2"/>
    <w:rsid w:val="00F84CA6"/>
    <w:rsid w:val="00F85477"/>
    <w:rsid w:val="00F87018"/>
    <w:rsid w:val="00F87F27"/>
    <w:rsid w:val="00F93CB6"/>
    <w:rsid w:val="00F94984"/>
    <w:rsid w:val="00F949A9"/>
    <w:rsid w:val="00F94ACF"/>
    <w:rsid w:val="00F95ABA"/>
    <w:rsid w:val="00F95EF7"/>
    <w:rsid w:val="00F96950"/>
    <w:rsid w:val="00F978A8"/>
    <w:rsid w:val="00F979ED"/>
    <w:rsid w:val="00FA057D"/>
    <w:rsid w:val="00FA2213"/>
    <w:rsid w:val="00FA3242"/>
    <w:rsid w:val="00FA458E"/>
    <w:rsid w:val="00FA5026"/>
    <w:rsid w:val="00FA5C03"/>
    <w:rsid w:val="00FA6CCD"/>
    <w:rsid w:val="00FA777D"/>
    <w:rsid w:val="00FA7B2F"/>
    <w:rsid w:val="00FB0F9F"/>
    <w:rsid w:val="00FB1955"/>
    <w:rsid w:val="00FB215D"/>
    <w:rsid w:val="00FB295A"/>
    <w:rsid w:val="00FB3782"/>
    <w:rsid w:val="00FB4908"/>
    <w:rsid w:val="00FB4939"/>
    <w:rsid w:val="00FB4F73"/>
    <w:rsid w:val="00FB54D8"/>
    <w:rsid w:val="00FB5A1D"/>
    <w:rsid w:val="00FC27C5"/>
    <w:rsid w:val="00FC3D0B"/>
    <w:rsid w:val="00FC5E20"/>
    <w:rsid w:val="00FC63CE"/>
    <w:rsid w:val="00FC72E3"/>
    <w:rsid w:val="00FC7BCD"/>
    <w:rsid w:val="00FD264C"/>
    <w:rsid w:val="00FD3DDF"/>
    <w:rsid w:val="00FD4110"/>
    <w:rsid w:val="00FD4BE4"/>
    <w:rsid w:val="00FD68D1"/>
    <w:rsid w:val="00FD73A5"/>
    <w:rsid w:val="00FE12A5"/>
    <w:rsid w:val="00FE2160"/>
    <w:rsid w:val="00FE32D1"/>
    <w:rsid w:val="00FE3D52"/>
    <w:rsid w:val="00FE42B3"/>
    <w:rsid w:val="00FE4F26"/>
    <w:rsid w:val="00FE5B83"/>
    <w:rsid w:val="00FE65F3"/>
    <w:rsid w:val="00FE6D44"/>
    <w:rsid w:val="00FE6F19"/>
    <w:rsid w:val="00FF03F2"/>
    <w:rsid w:val="00FF06E0"/>
    <w:rsid w:val="00FF081E"/>
    <w:rsid w:val="00FF0AAB"/>
    <w:rsid w:val="00FF0E3E"/>
    <w:rsid w:val="00FF1019"/>
    <w:rsid w:val="00FF250A"/>
    <w:rsid w:val="00FF2FCF"/>
    <w:rsid w:val="00FF3A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0E4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8"/>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6"/>
      </w:numPr>
    </w:pPr>
  </w:style>
  <w:style w:type="paragraph" w:customStyle="1" w:styleId="BodyTextBulleted">
    <w:name w:val="Body Text: Bulleted"/>
    <w:basedOn w:val="Normal"/>
    <w:qFormat/>
    <w:rsid w:val="00822DA0"/>
    <w:pPr>
      <w:numPr>
        <w:numId w:val="7"/>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pPr>
      <w:spacing w:after="0"/>
      <w:ind w:firstLine="720"/>
    </w:pPr>
  </w:style>
  <w:style w:type="character" w:customStyle="1" w:styleId="BodyText1Char">
    <w:name w:val="Body Text 1 Char"/>
    <w:link w:val="BodyText1"/>
    <w:rsid w:val="00E3015C"/>
    <w:rPr>
      <w:sz w:val="24"/>
    </w:rPr>
  </w:style>
  <w:style w:type="paragraph" w:customStyle="1" w:styleId="BodyText10">
    <w:name w:val="Body Text1"/>
    <w:basedOn w:val="BodyText"/>
    <w:link w:val="bodytextChar0"/>
    <w:qFormat/>
    <w:rsid w:val="003B5155"/>
    <w:pPr>
      <w:spacing w:after="0" w:line="480" w:lineRule="auto"/>
      <w:ind w:firstLine="720"/>
    </w:pPr>
  </w:style>
  <w:style w:type="character" w:customStyle="1" w:styleId="bodytextChar0">
    <w:name w:val="body text Char"/>
    <w:link w:val="BodyText10"/>
    <w:rsid w:val="003B5155"/>
    <w:rPr>
      <w:sz w:val="24"/>
    </w:rPr>
  </w:style>
  <w:style w:type="numbering" w:customStyle="1" w:styleId="StyleBulleted1">
    <w:name w:val="Style Bulleted1"/>
    <w:basedOn w:val="NoList"/>
    <w:rsid w:val="003B5155"/>
    <w:pPr>
      <w:numPr>
        <w:numId w:val="9"/>
      </w:numPr>
    </w:pPr>
  </w:style>
  <w:style w:type="table" w:styleId="TableGrid">
    <w:name w:val="Table Grid"/>
    <w:basedOn w:val="TableNormal"/>
    <w:rsid w:val="00815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6E2D"/>
    <w:pPr>
      <w:numPr>
        <w:numId w:val="10"/>
      </w:numPr>
      <w:spacing w:line="360" w:lineRule="auto"/>
    </w:pPr>
  </w:style>
  <w:style w:type="character" w:styleId="UnresolvedMention">
    <w:name w:val="Unresolved Mention"/>
    <w:basedOn w:val="DefaultParagraphFont"/>
    <w:uiPriority w:val="99"/>
    <w:semiHidden/>
    <w:unhideWhenUsed/>
    <w:rsid w:val="00B01B47"/>
    <w:rPr>
      <w:color w:val="605E5C"/>
      <w:shd w:val="clear" w:color="auto" w:fill="E1DFDD"/>
    </w:rPr>
  </w:style>
  <w:style w:type="numbering" w:customStyle="1" w:styleId="StyleBulletedSymbolsymbolBoldLeft0Hanging0251">
    <w:name w:val="Style Bulleted Symbol (symbol) Bold Left:  0&quot; Hanging:  0.25&quot;1"/>
    <w:basedOn w:val="NoList"/>
    <w:rsid w:val="00867CDD"/>
    <w:pPr>
      <w:numPr>
        <w:numId w:val="27"/>
      </w:numPr>
    </w:pPr>
  </w:style>
  <w:style w:type="character" w:customStyle="1" w:styleId="FooterChar">
    <w:name w:val="Footer Char"/>
    <w:basedOn w:val="DefaultParagraphFont"/>
    <w:link w:val="Footer"/>
    <w:uiPriority w:val="99"/>
    <w:rsid w:val="009C6127"/>
    <w:rPr>
      <w:sz w:val="24"/>
    </w:rPr>
  </w:style>
  <w:style w:type="character" w:customStyle="1" w:styleId="HeaderChar">
    <w:name w:val="Header Char"/>
    <w:basedOn w:val="DefaultParagraphFont"/>
    <w:link w:val="Header"/>
    <w:uiPriority w:val="99"/>
    <w:rsid w:val="00157052"/>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573152">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93541381">
      <w:bodyDiv w:val="1"/>
      <w:marLeft w:val="0"/>
      <w:marRight w:val="0"/>
      <w:marTop w:val="0"/>
      <w:marBottom w:val="0"/>
      <w:divBdr>
        <w:top w:val="none" w:sz="0" w:space="0" w:color="auto"/>
        <w:left w:val="none" w:sz="0" w:space="0" w:color="auto"/>
        <w:bottom w:val="none" w:sz="0" w:space="0" w:color="auto"/>
        <w:right w:val="none" w:sz="0" w:space="0" w:color="auto"/>
      </w:divBdr>
    </w:div>
    <w:div w:id="238558302">
      <w:bodyDiv w:val="1"/>
      <w:marLeft w:val="0"/>
      <w:marRight w:val="0"/>
      <w:marTop w:val="0"/>
      <w:marBottom w:val="0"/>
      <w:divBdr>
        <w:top w:val="none" w:sz="0" w:space="0" w:color="auto"/>
        <w:left w:val="none" w:sz="0" w:space="0" w:color="auto"/>
        <w:bottom w:val="none" w:sz="0" w:space="0" w:color="auto"/>
        <w:right w:val="none" w:sz="0" w:space="0" w:color="auto"/>
      </w:divBdr>
    </w:div>
    <w:div w:id="1028483799">
      <w:bodyDiv w:val="1"/>
      <w:marLeft w:val="0"/>
      <w:marRight w:val="0"/>
      <w:marTop w:val="0"/>
      <w:marBottom w:val="0"/>
      <w:divBdr>
        <w:top w:val="none" w:sz="0" w:space="0" w:color="auto"/>
        <w:left w:val="none" w:sz="0" w:space="0" w:color="auto"/>
        <w:bottom w:val="none" w:sz="0" w:space="0" w:color="auto"/>
        <w:right w:val="none" w:sz="0" w:space="0" w:color="auto"/>
      </w:divBdr>
    </w:div>
    <w:div w:id="1086653481">
      <w:bodyDiv w:val="1"/>
      <w:marLeft w:val="0"/>
      <w:marRight w:val="0"/>
      <w:marTop w:val="0"/>
      <w:marBottom w:val="0"/>
      <w:divBdr>
        <w:top w:val="none" w:sz="0" w:space="0" w:color="auto"/>
        <w:left w:val="none" w:sz="0" w:space="0" w:color="auto"/>
        <w:bottom w:val="none" w:sz="0" w:space="0" w:color="auto"/>
        <w:right w:val="none" w:sz="0" w:space="0" w:color="auto"/>
      </w:divBdr>
    </w:div>
    <w:div w:id="1138106870">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8150792">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360816507">
      <w:bodyDiv w:val="1"/>
      <w:marLeft w:val="0"/>
      <w:marRight w:val="0"/>
      <w:marTop w:val="0"/>
      <w:marBottom w:val="0"/>
      <w:divBdr>
        <w:top w:val="none" w:sz="0" w:space="0" w:color="auto"/>
        <w:left w:val="none" w:sz="0" w:space="0" w:color="auto"/>
        <w:bottom w:val="none" w:sz="0" w:space="0" w:color="auto"/>
        <w:right w:val="none" w:sz="0" w:space="0" w:color="auto"/>
      </w:divBdr>
    </w:div>
    <w:div w:id="1704011905">
      <w:bodyDiv w:val="1"/>
      <w:marLeft w:val="0"/>
      <w:marRight w:val="0"/>
      <w:marTop w:val="0"/>
      <w:marBottom w:val="0"/>
      <w:divBdr>
        <w:top w:val="none" w:sz="0" w:space="0" w:color="auto"/>
        <w:left w:val="none" w:sz="0" w:space="0" w:color="auto"/>
        <w:bottom w:val="none" w:sz="0" w:space="0" w:color="auto"/>
        <w:right w:val="none" w:sz="0" w:space="0" w:color="auto"/>
      </w:divBdr>
    </w:div>
    <w:div w:id="1737510133">
      <w:bodyDiv w:val="1"/>
      <w:marLeft w:val="0"/>
      <w:marRight w:val="0"/>
      <w:marTop w:val="0"/>
      <w:marBottom w:val="0"/>
      <w:divBdr>
        <w:top w:val="none" w:sz="0" w:space="0" w:color="auto"/>
        <w:left w:val="none" w:sz="0" w:space="0" w:color="auto"/>
        <w:bottom w:val="none" w:sz="0" w:space="0" w:color="auto"/>
        <w:right w:val="none" w:sz="0" w:space="0" w:color="auto"/>
      </w:divBdr>
    </w:div>
    <w:div w:id="1745569088">
      <w:bodyDiv w:val="1"/>
      <w:marLeft w:val="0"/>
      <w:marRight w:val="0"/>
      <w:marTop w:val="0"/>
      <w:marBottom w:val="0"/>
      <w:divBdr>
        <w:top w:val="none" w:sz="0" w:space="0" w:color="auto"/>
        <w:left w:val="none" w:sz="0" w:space="0" w:color="auto"/>
        <w:bottom w:val="none" w:sz="0" w:space="0" w:color="auto"/>
        <w:right w:val="none" w:sz="0" w:space="0" w:color="auto"/>
      </w:divBdr>
    </w:div>
    <w:div w:id="1928804581">
      <w:bodyDiv w:val="1"/>
      <w:marLeft w:val="0"/>
      <w:marRight w:val="0"/>
      <w:marTop w:val="0"/>
      <w:marBottom w:val="0"/>
      <w:divBdr>
        <w:top w:val="none" w:sz="0" w:space="0" w:color="auto"/>
        <w:left w:val="none" w:sz="0" w:space="0" w:color="auto"/>
        <w:bottom w:val="none" w:sz="0" w:space="0" w:color="auto"/>
        <w:right w:val="none" w:sz="0" w:space="0" w:color="auto"/>
      </w:divBdr>
    </w:div>
    <w:div w:id="2085713398">
      <w:bodyDiv w:val="1"/>
      <w:marLeft w:val="0"/>
      <w:marRight w:val="0"/>
      <w:marTop w:val="0"/>
      <w:marBottom w:val="0"/>
      <w:divBdr>
        <w:top w:val="none" w:sz="0" w:space="0" w:color="auto"/>
        <w:left w:val="none" w:sz="0" w:space="0" w:color="auto"/>
        <w:bottom w:val="none" w:sz="0" w:space="0" w:color="auto"/>
        <w:right w:val="none" w:sz="0" w:space="0" w:color="auto"/>
      </w:divBdr>
    </w:div>
    <w:div w:id="2090228052">
      <w:bodyDiv w:val="1"/>
      <w:marLeft w:val="0"/>
      <w:marRight w:val="0"/>
      <w:marTop w:val="0"/>
      <w:marBottom w:val="0"/>
      <w:divBdr>
        <w:top w:val="none" w:sz="0" w:space="0" w:color="auto"/>
        <w:left w:val="none" w:sz="0" w:space="0" w:color="auto"/>
        <w:bottom w:val="none" w:sz="0" w:space="0" w:color="auto"/>
        <w:right w:val="none" w:sz="0" w:space="0" w:color="auto"/>
      </w:divBdr>
    </w:div>
    <w:div w:id="2108695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mass.gov/doc/methods-for-increasing-comfort-in-non-air-conditioned-schools/download" TargetMode="External"/><Relationship Id="rId18" Type="http://schemas.openxmlformats.org/officeDocument/2006/relationships/footer" Target="footer1.xml"/><Relationship Id="rId26" Type="http://schemas.openxmlformats.org/officeDocument/2006/relationships/image" Target="media/image7.jpeg"/><Relationship Id="rId39" Type="http://schemas.openxmlformats.org/officeDocument/2006/relationships/hyperlink" Target="https://www.epa.gov/mold/mold-remediation-schools-and-commercial-buildings-guide" TargetMode="External"/><Relationship Id="rId21" Type="http://schemas.openxmlformats.org/officeDocument/2006/relationships/image" Target="media/image3.png"/><Relationship Id="rId34" Type="http://schemas.openxmlformats.org/officeDocument/2006/relationships/image" Target="media/image80.png"/><Relationship Id="rId42" Type="http://schemas.openxmlformats.org/officeDocument/2006/relationships/hyperlink" Target="https://www.washingtonpost.com/news/capital-weather-gang/wp/2018/08/30/its-been-relentless-smothering-summer-humidity-in-the-northeast-has-crushed-records/" TargetMode="External"/><Relationship Id="rId47" Type="http://schemas.openxmlformats.org/officeDocument/2006/relationships/image" Target="media/image9.jpeg"/><Relationship Id="rId50" Type="http://schemas.openxmlformats.org/officeDocument/2006/relationships/image" Target="media/image12.jpeg"/><Relationship Id="rId55"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yperlink" Target="https://www.mass.gov/info-details/remediation-and-prevention-of-mold-growth-and-water-damage-in-public-schools-and-buildings-to-maintain-air-quality" TargetMode="External"/><Relationship Id="rId17" Type="http://schemas.openxmlformats.org/officeDocument/2006/relationships/hyperlink" Target="https://www.wbur.org/news/2023/09/12/summer-flooding-rain-massachusetts" TargetMode="External"/><Relationship Id="rId25" Type="http://schemas.openxmlformats.org/officeDocument/2006/relationships/image" Target="media/image6.jpeg"/><Relationship Id="rId33" Type="http://schemas.microsoft.com/office/2007/relationships/hdphoto" Target="media/hdphoto2.wdp"/><Relationship Id="rId38" Type="http://schemas.openxmlformats.org/officeDocument/2006/relationships/hyperlink" Target="https://www.mass.gov/lists/indoor-air-quality-manual-and-appendices" TargetMode="External"/><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epa.gov/mold/mold-remediation-schools-and-commercial-buildings-guide" TargetMode="External"/><Relationship Id="rId20" Type="http://schemas.openxmlformats.org/officeDocument/2006/relationships/image" Target="media/image2.jpeg"/><Relationship Id="rId29" Type="http://schemas.openxmlformats.org/officeDocument/2006/relationships/footer" Target="footer4.xml"/><Relationship Id="rId41" Type="http://schemas.openxmlformats.org/officeDocument/2006/relationships/hyperlink" Target="https://www.epa.gov/mold/mold-remediation-schools-and-commercial-buildings-guide" TargetMode="External"/><Relationship Id="rId54"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service-details/preventing-mold-growth-in-massachusetts-schools-during-hot-humid-weather" TargetMode="External"/><Relationship Id="rId24" Type="http://schemas.openxmlformats.org/officeDocument/2006/relationships/image" Target="media/image5.jpeg"/><Relationship Id="rId32" Type="http://schemas.openxmlformats.org/officeDocument/2006/relationships/image" Target="media/image8.png"/><Relationship Id="rId37" Type="http://schemas.openxmlformats.org/officeDocument/2006/relationships/hyperlink" Target="https://www.mass.gov/doc/closed-transoms-figure-0/" TargetMode="External"/><Relationship Id="rId40" Type="http://schemas.openxmlformats.org/officeDocument/2006/relationships/hyperlink" Target="http://www.mass.gov/eohhs/gov/departments/dph/programs/environmental-health/exposure-topics/iaq/iaq-manual/" TargetMode="External"/><Relationship Id="rId45" Type="http://schemas.openxmlformats.org/officeDocument/2006/relationships/footer" Target="footer7.xml"/><Relationship Id="rId53" Type="http://schemas.openxmlformats.org/officeDocument/2006/relationships/image" Target="media/image15.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oaa.gov/news/summer-2021-neck-and-neck-with-dust-bowl-summer-for-hottest-on-record" TargetMode="External"/><Relationship Id="rId23" Type="http://schemas.openxmlformats.org/officeDocument/2006/relationships/image" Target="media/image4.jpeg"/><Relationship Id="rId28" Type="http://schemas.openxmlformats.org/officeDocument/2006/relationships/header" Target="header1.xml"/><Relationship Id="rId36" Type="http://schemas.openxmlformats.org/officeDocument/2006/relationships/hyperlink" Target="https://www.mass.gov/doc/open-transoms-figure-0/" TargetMode="External"/><Relationship Id="rId49" Type="http://schemas.openxmlformats.org/officeDocument/2006/relationships/image" Target="media/image11.jpeg"/><Relationship Id="rId57" Type="http://schemas.openxmlformats.org/officeDocument/2006/relationships/fontTable" Target="fontTable.xml"/><Relationship Id="rId10" Type="http://schemas.openxmlformats.org/officeDocument/2006/relationships/hyperlink" Target="https://www.mass.gov/doc/brookfield-town-hall-june-2019/download" TargetMode="External"/><Relationship Id="rId19" Type="http://schemas.openxmlformats.org/officeDocument/2006/relationships/footer" Target="footer2.xml"/><Relationship Id="rId31" Type="http://schemas.openxmlformats.org/officeDocument/2006/relationships/footer" Target="footer5.xml"/><Relationship Id="rId44" Type="http://schemas.openxmlformats.org/officeDocument/2006/relationships/footer" Target="footer6.xml"/><Relationship Id="rId52"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19.jpeg"/><Relationship Id="rId14" Type="http://schemas.openxmlformats.org/officeDocument/2006/relationships/hyperlink" Target="https://www.mass.gov/lists/indoor-air-quality-manual-and-appendices" TargetMode="External"/><Relationship Id="rId22" Type="http://schemas.microsoft.com/office/2007/relationships/hdphoto" Target="media/hdphoto1.wdp"/><Relationship Id="rId27" Type="http://schemas.openxmlformats.org/officeDocument/2006/relationships/footer" Target="footer3.xml"/><Relationship Id="rId30" Type="http://schemas.openxmlformats.org/officeDocument/2006/relationships/header" Target="header2.xml"/><Relationship Id="rId35" Type="http://schemas.microsoft.com/office/2007/relationships/hdphoto" Target="media/hdphoto20.wdp"/><Relationship Id="rId43" Type="http://schemas.openxmlformats.org/officeDocument/2006/relationships/header" Target="header3.xml"/><Relationship Id="rId48" Type="http://schemas.openxmlformats.org/officeDocument/2006/relationships/image" Target="media/image10.jpeg"/><Relationship Id="rId56" Type="http://schemas.openxmlformats.org/officeDocument/2006/relationships/image" Target="media/image18.jpeg"/><Relationship Id="rId8" Type="http://schemas.openxmlformats.org/officeDocument/2006/relationships/image" Target="media/image1.jpeg"/><Relationship Id="rId51" Type="http://schemas.openxmlformats.org/officeDocument/2006/relationships/image" Target="media/image1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97BA7-CF55-4D21-8DB4-1E62A65D6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4282</Words>
  <Characters>25541</Characters>
  <Application>Microsoft Office Word</Application>
  <DocSecurity>0</DocSecurity>
  <Lines>212</Lines>
  <Paragraphs>59</Paragraphs>
  <ScaleCrop>false</ScaleCrop>
  <Company/>
  <LinksUpToDate>false</LinksUpToDate>
  <CharactersWithSpaces>29764</CharactersWithSpaces>
  <SharedDoc>false</SharedDoc>
  <HLinks>
    <vt:vector size="18" baseType="variant">
      <vt:variant>
        <vt:i4>7012401</vt:i4>
      </vt:variant>
      <vt:variant>
        <vt:i4>9</vt:i4>
      </vt:variant>
      <vt:variant>
        <vt:i4>0</vt:i4>
      </vt:variant>
      <vt:variant>
        <vt:i4>5</vt:i4>
      </vt:variant>
      <vt:variant>
        <vt:lpwstr>http://www.epa.gov/mold/mold-remediation-schools-and-commercial-buildings-guide</vt:lpwstr>
      </vt:variant>
      <vt:variant>
        <vt:lpwstr/>
      </vt: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2024-09-03T13:02:00Z</dcterms:created>
  <dcterms:modified xsi:type="dcterms:W3CDTF">2024-09-04T17:48:00Z</dcterms:modified>
</cp:coreProperties>
</file>