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6482" w14:textId="27652E38" w:rsidR="000C4248" w:rsidRPr="00822C7F" w:rsidRDefault="000C4248">
      <w:pPr>
        <w:rPr>
          <w:rFonts w:ascii="Times New Roman" w:hAnsi="Times New Roman" w:cs="Times New Roman"/>
        </w:rPr>
      </w:pPr>
      <w:r w:rsidRPr="00822C7F">
        <w:rPr>
          <w:rFonts w:ascii="Times New Roman" w:hAnsi="Times New Roman" w:cs="Times New Roman"/>
        </w:rPr>
        <w:t>To: William Anderson, Office of General Counsel</w:t>
      </w:r>
    </w:p>
    <w:p w14:paraId="42C9C978" w14:textId="06E5FF5C" w:rsidR="000C4248" w:rsidRPr="00822C7F" w:rsidRDefault="000C4248">
      <w:pPr>
        <w:rPr>
          <w:rFonts w:ascii="Times New Roman" w:hAnsi="Times New Roman" w:cs="Times New Roman"/>
        </w:rPr>
      </w:pPr>
      <w:r w:rsidRPr="00822C7F">
        <w:rPr>
          <w:rFonts w:ascii="Times New Roman" w:hAnsi="Times New Roman" w:cs="Times New Roman"/>
        </w:rPr>
        <w:t>Department of Public Health</w:t>
      </w:r>
    </w:p>
    <w:p w14:paraId="2F4DE0F5" w14:textId="252874F5" w:rsidR="000C4248" w:rsidRPr="00822C7F" w:rsidRDefault="000C4248">
      <w:pPr>
        <w:rPr>
          <w:rFonts w:ascii="Times New Roman" w:hAnsi="Times New Roman" w:cs="Times New Roman"/>
        </w:rPr>
      </w:pPr>
      <w:r w:rsidRPr="00822C7F">
        <w:rPr>
          <w:rFonts w:ascii="Times New Roman" w:hAnsi="Times New Roman" w:cs="Times New Roman"/>
        </w:rPr>
        <w:t xml:space="preserve">From: Paul Murray, R.N., Director of Clinical Services, Brookhouse Home </w:t>
      </w:r>
    </w:p>
    <w:p w14:paraId="159B539D" w14:textId="54964D83" w:rsidR="000C4248" w:rsidRPr="00822C7F" w:rsidRDefault="000C4248">
      <w:pPr>
        <w:rPr>
          <w:rFonts w:ascii="Times New Roman" w:hAnsi="Times New Roman" w:cs="Times New Roman"/>
        </w:rPr>
      </w:pPr>
      <w:r w:rsidRPr="00822C7F">
        <w:rPr>
          <w:rFonts w:ascii="Times New Roman" w:hAnsi="Times New Roman" w:cs="Times New Roman"/>
        </w:rPr>
        <w:t>Date: February 12, 2026</w:t>
      </w:r>
    </w:p>
    <w:p w14:paraId="688C1279" w14:textId="441EB9C1" w:rsidR="000C4248" w:rsidRPr="00822C7F" w:rsidRDefault="000C4248" w:rsidP="00822C7F">
      <w:pPr>
        <w:pBdr>
          <w:bottom w:val="double" w:sz="6" w:space="10" w:color="auto"/>
        </w:pBdr>
        <w:rPr>
          <w:rFonts w:ascii="Times New Roman" w:hAnsi="Times New Roman" w:cs="Times New Roman"/>
        </w:rPr>
      </w:pPr>
      <w:r w:rsidRPr="00822C7F">
        <w:rPr>
          <w:rFonts w:ascii="Times New Roman" w:hAnsi="Times New Roman" w:cs="Times New Roman"/>
        </w:rPr>
        <w:t>Re: Proposed Regulations for Medication Management Long-term Care Facilities.</w:t>
      </w:r>
    </w:p>
    <w:p w14:paraId="23F60235" w14:textId="77777777" w:rsidR="00822C7F" w:rsidRPr="00822C7F" w:rsidRDefault="00822C7F">
      <w:pPr>
        <w:rPr>
          <w:rFonts w:ascii="Times New Roman" w:hAnsi="Times New Roman" w:cs="Times New Roman"/>
          <w:sz w:val="16"/>
          <w:szCs w:val="16"/>
        </w:rPr>
      </w:pPr>
    </w:p>
    <w:p w14:paraId="77F54129" w14:textId="7A798BD2" w:rsidR="000C4248" w:rsidRPr="00822C7F" w:rsidRDefault="000C4248">
      <w:pPr>
        <w:rPr>
          <w:rFonts w:ascii="Times New Roman" w:hAnsi="Times New Roman" w:cs="Times New Roman"/>
        </w:rPr>
      </w:pPr>
      <w:r w:rsidRPr="00822C7F">
        <w:rPr>
          <w:rFonts w:ascii="Times New Roman" w:hAnsi="Times New Roman" w:cs="Times New Roman"/>
        </w:rPr>
        <w:t>By way of introduction, I am Paul Murray, Director of Clinical Services of the Brookhouse Home for Women located in Salem, MA.</w:t>
      </w:r>
      <w:r w:rsidR="00822C7F" w:rsidRPr="00822C7F">
        <w:rPr>
          <w:rFonts w:ascii="Times New Roman" w:hAnsi="Times New Roman" w:cs="Times New Roman"/>
        </w:rPr>
        <w:t xml:space="preserve"> </w:t>
      </w:r>
      <w:r w:rsidRPr="00822C7F">
        <w:rPr>
          <w:rFonts w:ascii="Times New Roman" w:hAnsi="Times New Roman" w:cs="Times New Roman"/>
        </w:rPr>
        <w:t xml:space="preserve"> I am writing to voice my concerns </w:t>
      </w:r>
      <w:r w:rsidR="00422E32" w:rsidRPr="00822C7F">
        <w:rPr>
          <w:rFonts w:ascii="Times New Roman" w:hAnsi="Times New Roman" w:cs="Times New Roman"/>
        </w:rPr>
        <w:t>about</w:t>
      </w:r>
      <w:r w:rsidRPr="00822C7F">
        <w:rPr>
          <w:rFonts w:ascii="Times New Roman" w:hAnsi="Times New Roman" w:cs="Times New Roman"/>
        </w:rPr>
        <w:t xml:space="preserve"> the proposed regulations for Medication Management that would eliminate the practice of Responsible Persons to administer medications and treatments to residents living in rest homes. This new regulation would significantly </w:t>
      </w:r>
      <w:r w:rsidR="00A67889" w:rsidRPr="00822C7F">
        <w:rPr>
          <w:rFonts w:ascii="Times New Roman" w:hAnsi="Times New Roman" w:cs="Times New Roman"/>
        </w:rPr>
        <w:t>impact on</w:t>
      </w:r>
      <w:r w:rsidRPr="00822C7F">
        <w:rPr>
          <w:rFonts w:ascii="Times New Roman" w:hAnsi="Times New Roman" w:cs="Times New Roman"/>
        </w:rPr>
        <w:t xml:space="preserve"> the Brookhouse</w:t>
      </w:r>
      <w:r w:rsidR="00422E32" w:rsidRPr="00822C7F">
        <w:rPr>
          <w:rFonts w:ascii="Times New Roman" w:hAnsi="Times New Roman" w:cs="Times New Roman"/>
        </w:rPr>
        <w:t xml:space="preserve">’s operating budget by </w:t>
      </w:r>
      <w:r w:rsidR="00A67889" w:rsidRPr="00822C7F">
        <w:rPr>
          <w:rFonts w:ascii="Times New Roman" w:hAnsi="Times New Roman" w:cs="Times New Roman"/>
        </w:rPr>
        <w:t>MA DPH mandating that medications be exclusively administered by</w:t>
      </w:r>
      <w:r w:rsidR="00422E32" w:rsidRPr="00822C7F">
        <w:rPr>
          <w:rFonts w:ascii="Times New Roman" w:hAnsi="Times New Roman" w:cs="Times New Roman"/>
        </w:rPr>
        <w:t xml:space="preserve"> only licensed personnel</w:t>
      </w:r>
      <w:r w:rsidR="00A67889" w:rsidRPr="00822C7F">
        <w:rPr>
          <w:rFonts w:ascii="Times New Roman" w:hAnsi="Times New Roman" w:cs="Times New Roman"/>
        </w:rPr>
        <w:t xml:space="preserve">. </w:t>
      </w:r>
      <w:r w:rsidR="00422E32" w:rsidRPr="00822C7F">
        <w:rPr>
          <w:rFonts w:ascii="Times New Roman" w:hAnsi="Times New Roman" w:cs="Times New Roman"/>
        </w:rPr>
        <w:t xml:space="preserve"> </w:t>
      </w:r>
      <w:r w:rsidR="00A67889" w:rsidRPr="00822C7F">
        <w:rPr>
          <w:rFonts w:ascii="Times New Roman" w:hAnsi="Times New Roman" w:cs="Times New Roman"/>
        </w:rPr>
        <w:t>These</w:t>
      </w:r>
      <w:r w:rsidR="008F01FF" w:rsidRPr="00822C7F">
        <w:rPr>
          <w:rFonts w:ascii="Times New Roman" w:hAnsi="Times New Roman" w:cs="Times New Roman"/>
        </w:rPr>
        <w:t xml:space="preserve"> costs</w:t>
      </w:r>
      <w:r w:rsidR="00422E32" w:rsidRPr="00822C7F">
        <w:rPr>
          <w:rFonts w:ascii="Times New Roman" w:hAnsi="Times New Roman" w:cs="Times New Roman"/>
        </w:rPr>
        <w:t xml:space="preserve"> would need to be covered by reducing or eliminating budgetary line items that would negatively </w:t>
      </w:r>
      <w:r w:rsidR="00A67889" w:rsidRPr="00822C7F">
        <w:rPr>
          <w:rFonts w:ascii="Times New Roman" w:hAnsi="Times New Roman" w:cs="Times New Roman"/>
        </w:rPr>
        <w:t>impact on</w:t>
      </w:r>
      <w:r w:rsidR="008F208C" w:rsidRPr="00822C7F">
        <w:rPr>
          <w:rFonts w:ascii="Times New Roman" w:hAnsi="Times New Roman" w:cs="Times New Roman"/>
        </w:rPr>
        <w:t xml:space="preserve"> the</w:t>
      </w:r>
      <w:r w:rsidR="00422E32" w:rsidRPr="00822C7F">
        <w:rPr>
          <w:rFonts w:ascii="Times New Roman" w:hAnsi="Times New Roman" w:cs="Times New Roman"/>
        </w:rPr>
        <w:t xml:space="preserve"> quality of services. </w:t>
      </w:r>
    </w:p>
    <w:p w14:paraId="130384E6" w14:textId="2F6EA11C" w:rsidR="008F208C" w:rsidRPr="00822C7F" w:rsidRDefault="008F208C">
      <w:pPr>
        <w:rPr>
          <w:rFonts w:ascii="Times New Roman" w:hAnsi="Times New Roman" w:cs="Times New Roman"/>
        </w:rPr>
      </w:pPr>
      <w:r w:rsidRPr="00822C7F">
        <w:rPr>
          <w:rFonts w:ascii="Times New Roman" w:hAnsi="Times New Roman" w:cs="Times New Roman"/>
        </w:rPr>
        <w:t xml:space="preserve">The Brookhouse Home has been providing residential supports to </w:t>
      </w:r>
      <w:r w:rsidR="00A67889" w:rsidRPr="00822C7F">
        <w:rPr>
          <w:rFonts w:ascii="Times New Roman" w:hAnsi="Times New Roman" w:cs="Times New Roman"/>
        </w:rPr>
        <w:t>thirty-six</w:t>
      </w:r>
      <w:r w:rsidRPr="00822C7F">
        <w:rPr>
          <w:rFonts w:ascii="Times New Roman" w:hAnsi="Times New Roman" w:cs="Times New Roman"/>
        </w:rPr>
        <w:t xml:space="preserve"> senior women since 1861. The average age being </w:t>
      </w:r>
      <w:r w:rsidR="00A67889" w:rsidRPr="00822C7F">
        <w:rPr>
          <w:rFonts w:ascii="Times New Roman" w:hAnsi="Times New Roman" w:cs="Times New Roman"/>
        </w:rPr>
        <w:t>eighty-three</w:t>
      </w:r>
      <w:r w:rsidRPr="00822C7F">
        <w:rPr>
          <w:rFonts w:ascii="Times New Roman" w:hAnsi="Times New Roman" w:cs="Times New Roman"/>
        </w:rPr>
        <w:t xml:space="preserve"> and presented with multiple cognitive and physical limitations. It is important to note that a primary reason that families seek our services is that self-medication is no longer a skill safely demonstrated by the residents. Often the potential resident forgets to take their medication or forgets they did and frequently places them at risk for multi-dosing, resulting in emergency room visits and hospitalization. </w:t>
      </w:r>
    </w:p>
    <w:p w14:paraId="6BB6F840" w14:textId="7CD0FFAB" w:rsidR="00422E32" w:rsidRPr="00822C7F" w:rsidRDefault="00422E32">
      <w:pPr>
        <w:rPr>
          <w:rFonts w:ascii="Times New Roman" w:hAnsi="Times New Roman" w:cs="Times New Roman"/>
        </w:rPr>
      </w:pPr>
      <w:r w:rsidRPr="00822C7F">
        <w:rPr>
          <w:rFonts w:ascii="Times New Roman" w:hAnsi="Times New Roman" w:cs="Times New Roman"/>
        </w:rPr>
        <w:t xml:space="preserve">These are my primary concerns, </w:t>
      </w:r>
    </w:p>
    <w:p w14:paraId="41A9D3FC" w14:textId="72C76FB4" w:rsidR="00422E32" w:rsidRPr="00822C7F" w:rsidRDefault="00C03B7C" w:rsidP="00422E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2C7F">
        <w:rPr>
          <w:rFonts w:ascii="Times New Roman" w:hAnsi="Times New Roman" w:cs="Times New Roman"/>
        </w:rPr>
        <w:t xml:space="preserve">Massachusetts is experiencing a persistent nursing shortage, with approximately one in </w:t>
      </w:r>
      <w:r w:rsidR="00A67889" w:rsidRPr="00822C7F">
        <w:rPr>
          <w:rFonts w:ascii="Times New Roman" w:hAnsi="Times New Roman" w:cs="Times New Roman"/>
        </w:rPr>
        <w:t>ten</w:t>
      </w:r>
      <w:r w:rsidRPr="00822C7F">
        <w:rPr>
          <w:rFonts w:ascii="Times New Roman" w:hAnsi="Times New Roman" w:cs="Times New Roman"/>
        </w:rPr>
        <w:t xml:space="preserve"> nursing positions in hospitals currently vacant as of early </w:t>
      </w:r>
      <w:r w:rsidR="00A67889" w:rsidRPr="00822C7F">
        <w:rPr>
          <w:rFonts w:ascii="Times New Roman" w:hAnsi="Times New Roman" w:cs="Times New Roman"/>
        </w:rPr>
        <w:t>2023.</w:t>
      </w:r>
    </w:p>
    <w:p w14:paraId="5E9EA016" w14:textId="4FAE7E67" w:rsidR="00C03B7C" w:rsidRPr="00822C7F" w:rsidRDefault="00C03B7C" w:rsidP="00422E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2C7F">
        <w:rPr>
          <w:rFonts w:ascii="Times New Roman" w:hAnsi="Times New Roman" w:cs="Times New Roman"/>
        </w:rPr>
        <w:t>In March 2023, the International Council of Nurses (ICN) released a report calling for the worldwide shortage of nurses to be treated as a global health emergency. The report, titled Recover to Rebuild: Investing in the Nursing Workforce for Health System Effectiveness, details the impact that the pandemic had on the world’s nursing workforce, nurse burnout, and access to care.</w:t>
      </w:r>
    </w:p>
    <w:p w14:paraId="702FF7D8" w14:textId="4858BF8F" w:rsidR="00C03B7C" w:rsidRPr="00822C7F" w:rsidRDefault="00C03B7C" w:rsidP="00422E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2C7F">
        <w:rPr>
          <w:rFonts w:ascii="Times New Roman" w:hAnsi="Times New Roman" w:cs="Times New Roman"/>
        </w:rPr>
        <w:t xml:space="preserve">Implementing a medication pool of nurses solely responsible for medication administration </w:t>
      </w:r>
      <w:r w:rsidR="008F208C" w:rsidRPr="00822C7F">
        <w:rPr>
          <w:rFonts w:ascii="Times New Roman" w:hAnsi="Times New Roman" w:cs="Times New Roman"/>
        </w:rPr>
        <w:t>eliminates</w:t>
      </w:r>
      <w:r w:rsidRPr="00822C7F">
        <w:rPr>
          <w:rFonts w:ascii="Times New Roman" w:hAnsi="Times New Roman" w:cs="Times New Roman"/>
        </w:rPr>
        <w:t xml:space="preserve"> safe practices by not knowing the patient, their chronic medical problems that may </w:t>
      </w:r>
      <w:r w:rsidR="00822C7F" w:rsidRPr="00822C7F">
        <w:rPr>
          <w:rFonts w:ascii="Times New Roman" w:hAnsi="Times New Roman" w:cs="Times New Roman"/>
        </w:rPr>
        <w:t>include</w:t>
      </w:r>
      <w:r w:rsidRPr="00822C7F">
        <w:rPr>
          <w:rFonts w:ascii="Times New Roman" w:hAnsi="Times New Roman" w:cs="Times New Roman"/>
        </w:rPr>
        <w:t xml:space="preserve"> dementia, dysphagia</w:t>
      </w:r>
      <w:r w:rsidR="008F208C" w:rsidRPr="00822C7F">
        <w:rPr>
          <w:rFonts w:ascii="Times New Roman" w:hAnsi="Times New Roman" w:cs="Times New Roman"/>
        </w:rPr>
        <w:t xml:space="preserve"> and other compromising conditions that place them at risk by an unknown practitioner who stops by to simply </w:t>
      </w:r>
      <w:proofErr w:type="gramStart"/>
      <w:r w:rsidR="00822C7F" w:rsidRPr="00822C7F">
        <w:rPr>
          <w:rFonts w:ascii="Times New Roman" w:hAnsi="Times New Roman" w:cs="Times New Roman"/>
        </w:rPr>
        <w:t>administer</w:t>
      </w:r>
      <w:proofErr w:type="gramEnd"/>
      <w:r w:rsidR="00822C7F">
        <w:rPr>
          <w:rFonts w:ascii="Times New Roman" w:hAnsi="Times New Roman" w:cs="Times New Roman"/>
        </w:rPr>
        <w:t xml:space="preserve"> </w:t>
      </w:r>
      <w:r w:rsidR="008F208C" w:rsidRPr="00822C7F">
        <w:rPr>
          <w:rFonts w:ascii="Times New Roman" w:hAnsi="Times New Roman" w:cs="Times New Roman"/>
        </w:rPr>
        <w:t xml:space="preserve">medications with no knowledge of these risk factors. </w:t>
      </w:r>
    </w:p>
    <w:p w14:paraId="71DDF9E0" w14:textId="79614BCE" w:rsidR="008F208C" w:rsidRPr="00822C7F" w:rsidRDefault="00A67889" w:rsidP="00422E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2C7F">
        <w:rPr>
          <w:rFonts w:ascii="Times New Roman" w:hAnsi="Times New Roman" w:cs="Times New Roman"/>
        </w:rPr>
        <w:t>The MAP program utilized at staffed apartments and group homes across the commonwealth</w:t>
      </w:r>
      <w:r w:rsidR="00441975" w:rsidRPr="00822C7F">
        <w:rPr>
          <w:rFonts w:ascii="Times New Roman" w:hAnsi="Times New Roman" w:cs="Times New Roman"/>
        </w:rPr>
        <w:t xml:space="preserve"> governed by MA DDS has</w:t>
      </w:r>
      <w:r w:rsidRPr="00822C7F">
        <w:rPr>
          <w:rFonts w:ascii="Times New Roman" w:hAnsi="Times New Roman" w:cs="Times New Roman"/>
        </w:rPr>
        <w:t xml:space="preserve"> proved to be a viable, safe method </w:t>
      </w:r>
      <w:r w:rsidR="00441975" w:rsidRPr="00822C7F">
        <w:rPr>
          <w:rFonts w:ascii="Times New Roman" w:hAnsi="Times New Roman" w:cs="Times New Roman"/>
        </w:rPr>
        <w:t xml:space="preserve">for </w:t>
      </w:r>
      <w:r w:rsidR="00441975" w:rsidRPr="00822C7F">
        <w:rPr>
          <w:rFonts w:ascii="Times New Roman" w:hAnsi="Times New Roman" w:cs="Times New Roman"/>
        </w:rPr>
        <w:lastRenderedPageBreak/>
        <w:t xml:space="preserve">medication administration. Prior to this program, human service agencies were faced with the same challenges of hiring per diem nursing staff who were consistently available for medication and the </w:t>
      </w:r>
      <w:r w:rsidR="00277615" w:rsidRPr="00822C7F">
        <w:rPr>
          <w:rFonts w:ascii="Times New Roman" w:hAnsi="Times New Roman" w:cs="Times New Roman"/>
        </w:rPr>
        <w:t>excessive cost</w:t>
      </w:r>
      <w:r w:rsidR="00441975" w:rsidRPr="00822C7F">
        <w:rPr>
          <w:rFonts w:ascii="Times New Roman" w:hAnsi="Times New Roman" w:cs="Times New Roman"/>
        </w:rPr>
        <w:t xml:space="preserve">. </w:t>
      </w:r>
    </w:p>
    <w:p w14:paraId="0FBEDB4D" w14:textId="77777777" w:rsidR="00441975" w:rsidRPr="00822C7F" w:rsidRDefault="00441975" w:rsidP="00441975">
      <w:pPr>
        <w:rPr>
          <w:rFonts w:ascii="Times New Roman" w:hAnsi="Times New Roman" w:cs="Times New Roman"/>
        </w:rPr>
      </w:pPr>
    </w:p>
    <w:p w14:paraId="20AB8B40" w14:textId="5ED49E81" w:rsidR="00441975" w:rsidRPr="00822C7F" w:rsidRDefault="00441975" w:rsidP="00441975">
      <w:pPr>
        <w:rPr>
          <w:rFonts w:ascii="Times New Roman" w:hAnsi="Times New Roman" w:cs="Times New Roman"/>
        </w:rPr>
      </w:pPr>
      <w:r w:rsidRPr="00822C7F">
        <w:rPr>
          <w:rFonts w:ascii="Times New Roman" w:hAnsi="Times New Roman" w:cs="Times New Roman"/>
        </w:rPr>
        <w:t xml:space="preserve">In closing, I would strongly recommend that MA DPH consider this or like options that are easily managed internally to the facility and cost effective. </w:t>
      </w:r>
    </w:p>
    <w:p w14:paraId="60279F1A" w14:textId="77777777" w:rsidR="000C4248" w:rsidRPr="00822C7F" w:rsidRDefault="000C4248">
      <w:pPr>
        <w:rPr>
          <w:rFonts w:ascii="Times New Roman" w:hAnsi="Times New Roman" w:cs="Times New Roman"/>
        </w:rPr>
      </w:pPr>
    </w:p>
    <w:p w14:paraId="318D24AB" w14:textId="239C494C" w:rsidR="000C4248" w:rsidRPr="00822C7F" w:rsidRDefault="000C4248">
      <w:pPr>
        <w:rPr>
          <w:rFonts w:ascii="Times New Roman" w:hAnsi="Times New Roman" w:cs="Times New Roman"/>
        </w:rPr>
      </w:pPr>
      <w:r w:rsidRPr="00822C7F">
        <w:rPr>
          <w:rFonts w:ascii="Times New Roman" w:hAnsi="Times New Roman" w:cs="Times New Roman"/>
        </w:rPr>
        <w:t xml:space="preserve">            </w:t>
      </w:r>
    </w:p>
    <w:sectPr w:rsidR="000C4248" w:rsidRPr="00822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2CF8"/>
    <w:multiLevelType w:val="hybridMultilevel"/>
    <w:tmpl w:val="E7D6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91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48"/>
    <w:rsid w:val="000C4248"/>
    <w:rsid w:val="00176910"/>
    <w:rsid w:val="00277615"/>
    <w:rsid w:val="00422E32"/>
    <w:rsid w:val="00441975"/>
    <w:rsid w:val="006D4339"/>
    <w:rsid w:val="007D109A"/>
    <w:rsid w:val="00822C7F"/>
    <w:rsid w:val="008539DA"/>
    <w:rsid w:val="008F01FF"/>
    <w:rsid w:val="008F208C"/>
    <w:rsid w:val="009362DE"/>
    <w:rsid w:val="00A67889"/>
    <w:rsid w:val="00C0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E9199"/>
  <w15:chartTrackingRefBased/>
  <w15:docId w15:val="{2204C36F-D3C1-4AB7-8624-8DC47570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142e67-7283-406c-96f7-08de0a5411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86C815E0C0A47A164B904B98CD55A" ma:contentTypeVersion="10" ma:contentTypeDescription="Create a new document." ma:contentTypeScope="" ma:versionID="78df6bad7852c090ab20ca3bfead68cf">
  <xsd:schema xmlns:xsd="http://www.w3.org/2001/XMLSchema" xmlns:xs="http://www.w3.org/2001/XMLSchema" xmlns:p="http://schemas.microsoft.com/office/2006/metadata/properties" xmlns:ns3="c8142e67-7283-406c-96f7-08de0a54110b" targetNamespace="http://schemas.microsoft.com/office/2006/metadata/properties" ma:root="true" ma:fieldsID="ed803bbf6355ef507c221b1a3863d864" ns3:_="">
    <xsd:import namespace="c8142e67-7283-406c-96f7-08de0a5411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42e67-7283-406c-96f7-08de0a54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9102F-6553-43D3-88DF-B1FFE78B4DA9}">
  <ds:schemaRefs>
    <ds:schemaRef ds:uri="http://schemas.microsoft.com/office/2006/metadata/properties"/>
    <ds:schemaRef ds:uri="http://schemas.microsoft.com/office/infopath/2007/PartnerControls"/>
    <ds:schemaRef ds:uri="c8142e67-7283-406c-96f7-08de0a54110b"/>
  </ds:schemaRefs>
</ds:datastoreItem>
</file>

<file path=customXml/itemProps2.xml><?xml version="1.0" encoding="utf-8"?>
<ds:datastoreItem xmlns:ds="http://schemas.openxmlformats.org/officeDocument/2006/customXml" ds:itemID="{88E7E6A6-8387-4E8C-B179-D8700F214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77DD1-6480-4790-A69A-4A499E541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42e67-7283-406c-96f7-08de0a541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2518</Characters>
  <Application>Microsoft Office Word</Application>
  <DocSecurity>4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Murray</dc:creator>
  <cp:keywords/>
  <dc:description/>
  <cp:lastModifiedBy>Judy Kane</cp:lastModifiedBy>
  <cp:revision>2</cp:revision>
  <dcterms:created xsi:type="dcterms:W3CDTF">2026-02-12T19:53:00Z</dcterms:created>
  <dcterms:modified xsi:type="dcterms:W3CDTF">2026-02-12T19:53:00Z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0x01010012086C815E0C0A47A164B904B98CD55A</vt:lpwstr>
  </property>
</Properties>
</file>