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7CE" w14:textId="525DB8E7" w:rsidR="002B1E7C" w:rsidRPr="002B1E7C" w:rsidRDefault="00A10AD8" w:rsidP="002B1E7C">
      <w:pPr>
        <w:jc w:val="center"/>
        <w:rPr>
          <w:rFonts w:eastAsia="Times New Roman" w:cs="Times New Roman"/>
          <w:szCs w:val="24"/>
        </w:rPr>
      </w:pPr>
      <w:r>
        <w:rPr>
          <w:rFonts w:eastAsia="Times New Roman" w:cs="Times New Roman"/>
          <w:b/>
          <w:bCs/>
          <w:color w:val="000000"/>
          <w:sz w:val="25"/>
          <w:szCs w:val="25"/>
        </w:rPr>
        <w:t xml:space="preserve"> </w:t>
      </w:r>
      <w:r w:rsidR="002B1E7C" w:rsidRPr="002B1E7C">
        <w:rPr>
          <w:rFonts w:eastAsia="Times New Roman" w:cs="Times New Roman"/>
          <w:b/>
          <w:bCs/>
          <w:color w:val="000000"/>
          <w:sz w:val="25"/>
          <w:szCs w:val="25"/>
        </w:rPr>
        <w:t>COMMONWEALTH OF MASSACHUSETTS</w:t>
      </w:r>
    </w:p>
    <w:p w14:paraId="23ECEB66"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530F7F6C"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14982422" w14:textId="77777777" w:rsidR="002B1E7C" w:rsidRPr="002B1E7C" w:rsidRDefault="002B1E7C" w:rsidP="002B1E7C">
      <w:pPr>
        <w:spacing w:after="240"/>
        <w:rPr>
          <w:rFonts w:eastAsia="Times New Roman" w:cs="Times New Roman"/>
          <w:szCs w:val="24"/>
        </w:rPr>
      </w:pPr>
    </w:p>
    <w:p w14:paraId="2BAEF449"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In re:    </w:t>
      </w:r>
      <w:r w:rsidR="00503945">
        <w:rPr>
          <w:rFonts w:eastAsia="Times New Roman" w:cs="Times New Roman"/>
          <w:color w:val="000000"/>
          <w:szCs w:val="24"/>
        </w:rPr>
        <w:t>Lauren</w:t>
      </w:r>
      <w:r w:rsidR="00A20085">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       </w:t>
      </w:r>
      <w:r w:rsidR="001E26C4">
        <w:rPr>
          <w:rFonts w:eastAsia="Times New Roman" w:cs="Times New Roman"/>
          <w:color w:val="000000"/>
          <w:szCs w:val="24"/>
        </w:rPr>
        <w:t xml:space="preserve">            </w:t>
      </w:r>
      <w:r>
        <w:rPr>
          <w:rFonts w:eastAsia="Times New Roman" w:cs="Times New Roman"/>
          <w:color w:val="000000"/>
          <w:szCs w:val="24"/>
        </w:rPr>
        <w:t xml:space="preserve"> </w:t>
      </w:r>
      <w:r w:rsidR="00F23402">
        <w:rPr>
          <w:rFonts w:eastAsia="Times New Roman" w:cs="Times New Roman"/>
          <w:color w:val="000000"/>
          <w:szCs w:val="24"/>
        </w:rPr>
        <w:t>BS</w:t>
      </w:r>
      <w:r w:rsidRPr="002B1E7C">
        <w:rPr>
          <w:rFonts w:eastAsia="Times New Roman" w:cs="Times New Roman"/>
          <w:color w:val="000000"/>
          <w:szCs w:val="24"/>
        </w:rPr>
        <w:t>EA</w:t>
      </w:r>
      <w:r w:rsidRPr="002B1E7C">
        <w:rPr>
          <w:rFonts w:eastAsia="Times New Roman" w:cs="Times New Roman"/>
          <w:b/>
          <w:bCs/>
          <w:color w:val="000000"/>
          <w:szCs w:val="24"/>
        </w:rPr>
        <w:t xml:space="preserve"> #</w:t>
      </w:r>
      <w:r w:rsidRPr="002B1E7C">
        <w:rPr>
          <w:rFonts w:eastAsia="Times New Roman" w:cs="Times New Roman"/>
          <w:color w:val="000000"/>
          <w:szCs w:val="24"/>
        </w:rPr>
        <w:t>1</w:t>
      </w:r>
      <w:r w:rsidR="00314CE0">
        <w:rPr>
          <w:rFonts w:eastAsia="Times New Roman" w:cs="Times New Roman"/>
          <w:color w:val="000000"/>
          <w:szCs w:val="24"/>
        </w:rPr>
        <w:t>505285</w:t>
      </w:r>
    </w:p>
    <w:p w14:paraId="71DE5661"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 xml:space="preserve">                                        </w:t>
      </w:r>
    </w:p>
    <w:p w14:paraId="79A4BA7A" w14:textId="77777777" w:rsidR="002B1E7C" w:rsidRPr="002B1E7C" w:rsidRDefault="002B1E7C" w:rsidP="002B1E7C">
      <w:pPr>
        <w:rPr>
          <w:rFonts w:eastAsia="Times New Roman" w:cs="Times New Roman"/>
          <w:szCs w:val="24"/>
        </w:rPr>
      </w:pPr>
    </w:p>
    <w:p w14:paraId="3F92C23F"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Cs w:val="24"/>
          <w:u w:val="single"/>
        </w:rPr>
        <w:t>DECISION</w:t>
      </w:r>
    </w:p>
    <w:p w14:paraId="7C32C253" w14:textId="77777777" w:rsidR="002B1E7C" w:rsidRPr="002B1E7C" w:rsidRDefault="002B1E7C" w:rsidP="002B1E7C">
      <w:pPr>
        <w:rPr>
          <w:rFonts w:eastAsia="Times New Roman" w:cs="Times New Roman"/>
          <w:szCs w:val="24"/>
        </w:rPr>
      </w:pPr>
    </w:p>
    <w:p w14:paraId="4255E961" w14:textId="77777777" w:rsidR="002B1E7C" w:rsidRPr="002B1E7C" w:rsidRDefault="002B1E7C" w:rsidP="0052042A">
      <w:pPr>
        <w:spacing w:after="200"/>
        <w:ind w:firstLine="720"/>
        <w:rPr>
          <w:rFonts w:eastAsia="Times New Roman" w:cs="Times New Roman"/>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74E7188F" w14:textId="77777777" w:rsidR="00A4704A" w:rsidRDefault="002B1E7C" w:rsidP="0052042A">
      <w:pPr>
        <w:ind w:firstLine="720"/>
        <w:rPr>
          <w:rFonts w:eastAsia="Times New Roman" w:cs="Times New Roman"/>
          <w:color w:val="000000"/>
          <w:szCs w:val="24"/>
        </w:rPr>
      </w:pPr>
      <w:r>
        <w:rPr>
          <w:rFonts w:eastAsia="Times New Roman" w:cs="Times New Roman"/>
          <w:color w:val="000000"/>
          <w:szCs w:val="24"/>
        </w:rPr>
        <w:t>A hearing was held on June 23, 25, 29, and 30</w:t>
      </w:r>
      <w:r w:rsidRPr="002B1E7C">
        <w:rPr>
          <w:rFonts w:eastAsia="Times New Roman" w:cs="Times New Roman"/>
          <w:color w:val="000000"/>
          <w:szCs w:val="24"/>
        </w:rPr>
        <w:t>, 2015 before Hearing Officer Amy Reichbach. Those present for all or part of the proceedings were</w:t>
      </w:r>
      <w:r>
        <w:rPr>
          <w:rFonts w:eastAsia="Times New Roman" w:cs="Times New Roman"/>
          <w:color w:val="000000"/>
          <w:szCs w:val="24"/>
        </w:rPr>
        <w:t>:</w:t>
      </w:r>
    </w:p>
    <w:p w14:paraId="60A61C7C" w14:textId="77777777" w:rsidR="00543270" w:rsidRDefault="00543270" w:rsidP="0052042A">
      <w:pPr>
        <w:ind w:firstLine="720"/>
        <w:rPr>
          <w:rFonts w:eastAsia="Times New Roman" w:cs="Times New Roman"/>
          <w:color w:val="000000"/>
          <w:szCs w:val="24"/>
        </w:rPr>
      </w:pPr>
    </w:p>
    <w:p w14:paraId="5F9FA8AC" w14:textId="77777777" w:rsidR="00543270" w:rsidRDefault="00543270" w:rsidP="00543270">
      <w:pPr>
        <w:rPr>
          <w:rFonts w:eastAsia="Times New Roman" w:cs="Times New Roman"/>
          <w:color w:val="000000"/>
          <w:szCs w:val="24"/>
        </w:rPr>
      </w:pPr>
      <w:r>
        <w:rPr>
          <w:rFonts w:eastAsia="Times New Roman" w:cs="Times New Roman"/>
          <w:color w:val="000000"/>
          <w:szCs w:val="24"/>
        </w:rPr>
        <w:t>Student’s Mother</w:t>
      </w:r>
    </w:p>
    <w:p w14:paraId="210955DD" w14:textId="77777777" w:rsidR="00153388" w:rsidRDefault="00153388" w:rsidP="00153388">
      <w:pPr>
        <w:ind w:left="2160" w:hanging="2160"/>
        <w:rPr>
          <w:rFonts w:eastAsia="Times New Roman" w:cs="Times New Roman"/>
          <w:color w:val="000000"/>
          <w:szCs w:val="24"/>
        </w:rPr>
      </w:pPr>
      <w:r>
        <w:rPr>
          <w:rFonts w:eastAsia="Times New Roman" w:cs="Times New Roman"/>
          <w:color w:val="000000"/>
          <w:szCs w:val="24"/>
        </w:rPr>
        <w:t>Judith Bono</w:t>
      </w:r>
      <w:r>
        <w:rPr>
          <w:rFonts w:eastAsia="Times New Roman" w:cs="Times New Roman"/>
          <w:color w:val="000000"/>
          <w:szCs w:val="24"/>
        </w:rPr>
        <w:tab/>
        <w:t>Speech and Language Pathologist, Hampden-Wilbraham Regional School District</w:t>
      </w:r>
    </w:p>
    <w:p w14:paraId="0B16B058" w14:textId="77777777" w:rsidR="00543270" w:rsidRDefault="00314CE0" w:rsidP="006874D2">
      <w:pPr>
        <w:ind w:left="2160" w:hanging="2160"/>
        <w:rPr>
          <w:rFonts w:eastAsia="Times New Roman" w:cs="Times New Roman"/>
          <w:color w:val="000000"/>
          <w:szCs w:val="24"/>
        </w:rPr>
      </w:pPr>
      <w:r>
        <w:rPr>
          <w:rFonts w:eastAsia="Times New Roman" w:cs="Times New Roman"/>
          <w:color w:val="000000"/>
          <w:szCs w:val="24"/>
        </w:rPr>
        <w:t xml:space="preserve">Sherrill </w:t>
      </w:r>
      <w:proofErr w:type="spellStart"/>
      <w:r>
        <w:rPr>
          <w:rFonts w:eastAsia="Times New Roman" w:cs="Times New Roman"/>
          <w:color w:val="000000"/>
          <w:szCs w:val="24"/>
        </w:rPr>
        <w:t>Caruana</w:t>
      </w:r>
      <w:proofErr w:type="spellEnd"/>
      <w:r>
        <w:rPr>
          <w:rFonts w:eastAsia="Times New Roman" w:cs="Times New Roman"/>
          <w:color w:val="000000"/>
          <w:szCs w:val="24"/>
        </w:rPr>
        <w:tab/>
        <w:t>Principal, Stony Hill</w:t>
      </w:r>
      <w:r w:rsidR="006874D2">
        <w:rPr>
          <w:rFonts w:eastAsia="Times New Roman" w:cs="Times New Roman"/>
          <w:color w:val="000000"/>
          <w:szCs w:val="24"/>
        </w:rPr>
        <w:t xml:space="preserve"> School</w:t>
      </w:r>
      <w:r>
        <w:rPr>
          <w:rFonts w:eastAsia="Times New Roman" w:cs="Times New Roman"/>
          <w:color w:val="000000"/>
          <w:szCs w:val="24"/>
        </w:rPr>
        <w:t>, Hampden-Wilbraham Regional School District</w:t>
      </w:r>
      <w:r w:rsidR="00543270">
        <w:rPr>
          <w:rFonts w:eastAsia="Times New Roman" w:cs="Times New Roman"/>
          <w:color w:val="000000"/>
          <w:szCs w:val="24"/>
        </w:rPr>
        <w:t xml:space="preserve"> </w:t>
      </w:r>
    </w:p>
    <w:p w14:paraId="073FF0A3" w14:textId="6E6E777D" w:rsidR="00153388" w:rsidRDefault="00153388" w:rsidP="00153388">
      <w:pPr>
        <w:rPr>
          <w:rFonts w:eastAsia="Times New Roman" w:cs="Times New Roman"/>
          <w:color w:val="000000"/>
          <w:szCs w:val="24"/>
        </w:rPr>
      </w:pPr>
      <w:r>
        <w:rPr>
          <w:rFonts w:eastAsia="Times New Roman" w:cs="Times New Roman"/>
          <w:color w:val="000000"/>
          <w:szCs w:val="24"/>
        </w:rPr>
        <w:t xml:space="preserve">Deborah </w:t>
      </w:r>
      <w:proofErr w:type="spellStart"/>
      <w:r>
        <w:rPr>
          <w:rFonts w:eastAsia="Times New Roman" w:cs="Times New Roman"/>
          <w:color w:val="000000"/>
          <w:szCs w:val="24"/>
        </w:rPr>
        <w:t>Gelinas</w:t>
      </w:r>
      <w:proofErr w:type="spellEnd"/>
      <w:r>
        <w:rPr>
          <w:rFonts w:eastAsia="Times New Roman" w:cs="Times New Roman"/>
          <w:color w:val="000000"/>
          <w:szCs w:val="24"/>
        </w:rPr>
        <w:tab/>
        <w:t>Special Educator, Hampden-Wilbraham Regional School District</w:t>
      </w:r>
    </w:p>
    <w:p w14:paraId="6F7A51CA" w14:textId="42A0B1FC" w:rsidR="00153388" w:rsidRDefault="00153388" w:rsidP="00153388">
      <w:pPr>
        <w:rPr>
          <w:rFonts w:eastAsia="Times New Roman" w:cs="Times New Roman"/>
          <w:color w:val="000000"/>
          <w:szCs w:val="24"/>
        </w:rPr>
      </w:pPr>
      <w:r>
        <w:rPr>
          <w:rFonts w:eastAsia="Times New Roman" w:cs="Times New Roman"/>
          <w:color w:val="000000"/>
          <w:szCs w:val="24"/>
        </w:rPr>
        <w:t>Pamela Haywood</w:t>
      </w:r>
      <w:r>
        <w:rPr>
          <w:rFonts w:eastAsia="Times New Roman" w:cs="Times New Roman"/>
          <w:color w:val="000000"/>
          <w:szCs w:val="24"/>
        </w:rPr>
        <w:tab/>
        <w:t>Educational Team Leader,</w:t>
      </w:r>
      <w:r w:rsidRPr="00314CE0">
        <w:rPr>
          <w:rFonts w:eastAsia="Times New Roman" w:cs="Times New Roman"/>
          <w:color w:val="000000"/>
          <w:szCs w:val="24"/>
        </w:rPr>
        <w:t xml:space="preserve"> </w:t>
      </w:r>
      <w:r>
        <w:rPr>
          <w:rFonts w:eastAsia="Times New Roman" w:cs="Times New Roman"/>
          <w:color w:val="000000"/>
          <w:szCs w:val="24"/>
        </w:rPr>
        <w:t>Hampden-Wilbraham Regional School District</w:t>
      </w:r>
    </w:p>
    <w:p w14:paraId="0077DBFE" w14:textId="77777777" w:rsidR="00543270" w:rsidRDefault="00314CE0" w:rsidP="002B1E7C">
      <w:pPr>
        <w:rPr>
          <w:rFonts w:eastAsia="Times New Roman" w:cs="Times New Roman"/>
          <w:color w:val="000000"/>
          <w:szCs w:val="24"/>
        </w:rPr>
      </w:pPr>
      <w:r>
        <w:rPr>
          <w:rFonts w:eastAsia="Times New Roman" w:cs="Times New Roman"/>
          <w:color w:val="000000"/>
          <w:szCs w:val="24"/>
        </w:rPr>
        <w:t xml:space="preserve">Kira </w:t>
      </w:r>
      <w:proofErr w:type="spellStart"/>
      <w:r>
        <w:rPr>
          <w:rFonts w:eastAsia="Times New Roman" w:cs="Times New Roman"/>
          <w:color w:val="000000"/>
          <w:szCs w:val="24"/>
        </w:rPr>
        <w:t>Henninger</w:t>
      </w:r>
      <w:proofErr w:type="spellEnd"/>
      <w:r>
        <w:rPr>
          <w:rFonts w:eastAsia="Times New Roman" w:cs="Times New Roman"/>
          <w:color w:val="000000"/>
          <w:szCs w:val="24"/>
        </w:rPr>
        <w:tab/>
        <w:t>Psychologist, Hampden-Wilbraham Regional School District</w:t>
      </w:r>
    </w:p>
    <w:p w14:paraId="113F3F59" w14:textId="77777777" w:rsidR="00543270" w:rsidRDefault="00314CE0" w:rsidP="002B1E7C">
      <w:pPr>
        <w:rPr>
          <w:rFonts w:eastAsia="Times New Roman" w:cs="Times New Roman"/>
          <w:color w:val="000000"/>
          <w:szCs w:val="24"/>
        </w:rPr>
      </w:pPr>
      <w:r>
        <w:rPr>
          <w:rFonts w:eastAsia="Times New Roman" w:cs="Times New Roman"/>
          <w:color w:val="000000"/>
          <w:szCs w:val="24"/>
        </w:rPr>
        <w:t xml:space="preserve">Terrie </w:t>
      </w:r>
      <w:proofErr w:type="spellStart"/>
      <w:r>
        <w:rPr>
          <w:rFonts w:eastAsia="Times New Roman" w:cs="Times New Roman"/>
          <w:color w:val="000000"/>
          <w:szCs w:val="24"/>
        </w:rPr>
        <w:t>Henrich</w:t>
      </w:r>
      <w:proofErr w:type="spellEnd"/>
      <w:r>
        <w:rPr>
          <w:rFonts w:eastAsia="Times New Roman" w:cs="Times New Roman"/>
          <w:color w:val="000000"/>
          <w:szCs w:val="24"/>
        </w:rPr>
        <w:tab/>
      </w:r>
      <w:r>
        <w:rPr>
          <w:rFonts w:eastAsia="Times New Roman" w:cs="Times New Roman"/>
          <w:color w:val="000000"/>
          <w:szCs w:val="24"/>
        </w:rPr>
        <w:tab/>
      </w:r>
      <w:r w:rsidR="00543270">
        <w:rPr>
          <w:rFonts w:eastAsia="Times New Roman" w:cs="Times New Roman"/>
          <w:color w:val="000000"/>
          <w:szCs w:val="24"/>
        </w:rPr>
        <w:t>Special Educator</w:t>
      </w:r>
      <w:r>
        <w:rPr>
          <w:rFonts w:eastAsia="Times New Roman" w:cs="Times New Roman"/>
          <w:color w:val="000000"/>
          <w:szCs w:val="24"/>
        </w:rPr>
        <w:t>, Hampden-Wilbraham Regional School District</w:t>
      </w:r>
    </w:p>
    <w:p w14:paraId="0CA72F72" w14:textId="29D8F746" w:rsidR="00543270" w:rsidRDefault="00314CE0" w:rsidP="00153388">
      <w:pPr>
        <w:ind w:left="2160" w:hanging="2160"/>
        <w:rPr>
          <w:rFonts w:eastAsia="Times New Roman" w:cs="Times New Roman"/>
          <w:color w:val="000000"/>
          <w:szCs w:val="24"/>
        </w:rPr>
      </w:pPr>
      <w:r>
        <w:rPr>
          <w:rFonts w:eastAsia="Times New Roman" w:cs="Times New Roman"/>
          <w:color w:val="000000"/>
          <w:szCs w:val="24"/>
        </w:rPr>
        <w:t>Dr. Debra Tobias</w:t>
      </w:r>
      <w:r>
        <w:rPr>
          <w:rFonts w:eastAsia="Times New Roman" w:cs="Times New Roman"/>
          <w:color w:val="000000"/>
          <w:szCs w:val="24"/>
        </w:rPr>
        <w:tab/>
      </w:r>
      <w:r w:rsidR="00543270" w:rsidRPr="006874D2">
        <w:rPr>
          <w:rFonts w:eastAsia="Times New Roman" w:cs="Times New Roman"/>
          <w:color w:val="000000"/>
          <w:szCs w:val="24"/>
        </w:rPr>
        <w:t>Special Education Director</w:t>
      </w:r>
      <w:r w:rsidR="00543270">
        <w:rPr>
          <w:rFonts w:eastAsia="Times New Roman" w:cs="Times New Roman"/>
          <w:color w:val="000000"/>
          <w:szCs w:val="24"/>
        </w:rPr>
        <w:t xml:space="preserve">, </w:t>
      </w:r>
      <w:r>
        <w:rPr>
          <w:rFonts w:eastAsia="Times New Roman" w:cs="Times New Roman"/>
          <w:color w:val="000000"/>
          <w:szCs w:val="24"/>
        </w:rPr>
        <w:t>Hampden-Wilbraham Regional School District</w:t>
      </w:r>
    </w:p>
    <w:p w14:paraId="04D3F0F3" w14:textId="77777777" w:rsidR="00543270" w:rsidRDefault="00314CE0" w:rsidP="002B1E7C">
      <w:pPr>
        <w:rPr>
          <w:rFonts w:eastAsia="Times New Roman" w:cs="Times New Roman"/>
          <w:color w:val="000000"/>
          <w:szCs w:val="24"/>
        </w:rPr>
      </w:pPr>
      <w:r>
        <w:rPr>
          <w:rFonts w:eastAsia="Times New Roman" w:cs="Times New Roman"/>
          <w:color w:val="000000"/>
          <w:szCs w:val="24"/>
        </w:rPr>
        <w:t>Rebecca Young</w:t>
      </w:r>
      <w:r>
        <w:rPr>
          <w:rFonts w:eastAsia="Times New Roman" w:cs="Times New Roman"/>
          <w:color w:val="000000"/>
          <w:szCs w:val="24"/>
        </w:rPr>
        <w:tab/>
      </w:r>
      <w:r w:rsidR="00543270">
        <w:rPr>
          <w:rFonts w:eastAsia="Times New Roman" w:cs="Times New Roman"/>
          <w:color w:val="000000"/>
          <w:szCs w:val="24"/>
        </w:rPr>
        <w:t xml:space="preserve">Teacher, </w:t>
      </w:r>
      <w:r>
        <w:rPr>
          <w:rFonts w:eastAsia="Times New Roman" w:cs="Times New Roman"/>
          <w:color w:val="000000"/>
          <w:szCs w:val="24"/>
        </w:rPr>
        <w:t>Hampden-Wilbraham Regional School District</w:t>
      </w:r>
    </w:p>
    <w:p w14:paraId="7DCAB007" w14:textId="77777777" w:rsidR="0057755B" w:rsidRDefault="00314CE0" w:rsidP="002B1E7C">
      <w:pPr>
        <w:rPr>
          <w:rFonts w:eastAsia="Times New Roman" w:cs="Times New Roman"/>
          <w:color w:val="000000"/>
          <w:szCs w:val="24"/>
        </w:rPr>
      </w:pPr>
      <w:r>
        <w:rPr>
          <w:rFonts w:eastAsia="Times New Roman" w:cs="Times New Roman"/>
          <w:color w:val="000000"/>
          <w:szCs w:val="24"/>
        </w:rPr>
        <w:t>Linda Lafontaine</w:t>
      </w:r>
      <w:r>
        <w:rPr>
          <w:rFonts w:eastAsia="Times New Roman" w:cs="Times New Roman"/>
          <w:color w:val="000000"/>
          <w:szCs w:val="24"/>
        </w:rPr>
        <w:tab/>
      </w:r>
      <w:r w:rsidR="0057755B">
        <w:rPr>
          <w:rFonts w:eastAsia="Times New Roman" w:cs="Times New Roman"/>
          <w:color w:val="000000"/>
          <w:szCs w:val="24"/>
        </w:rPr>
        <w:t>Principal, Curtis Blake Day School</w:t>
      </w:r>
    </w:p>
    <w:p w14:paraId="63CFF686" w14:textId="77777777" w:rsidR="00B2103C" w:rsidRDefault="00B2103C" w:rsidP="002B1E7C">
      <w:pPr>
        <w:rPr>
          <w:rFonts w:eastAsia="Times New Roman" w:cs="Times New Roman"/>
          <w:color w:val="000000"/>
          <w:szCs w:val="24"/>
        </w:rPr>
      </w:pPr>
      <w:r>
        <w:rPr>
          <w:rFonts w:eastAsia="Times New Roman" w:cs="Times New Roman"/>
          <w:color w:val="000000"/>
          <w:szCs w:val="24"/>
        </w:rPr>
        <w:t>Dr. Joanna Miles</w:t>
      </w:r>
      <w:r w:rsidR="00314CE0">
        <w:rPr>
          <w:rFonts w:eastAsia="Times New Roman" w:cs="Times New Roman"/>
          <w:color w:val="000000"/>
          <w:szCs w:val="24"/>
        </w:rPr>
        <w:tab/>
      </w:r>
      <w:proofErr w:type="spellStart"/>
      <w:r w:rsidR="0057755B">
        <w:rPr>
          <w:rFonts w:eastAsia="Times New Roman" w:cs="Times New Roman"/>
          <w:color w:val="000000"/>
          <w:szCs w:val="24"/>
        </w:rPr>
        <w:t>Ed.D</w:t>
      </w:r>
      <w:proofErr w:type="spellEnd"/>
      <w:r w:rsidR="00314CE0">
        <w:rPr>
          <w:rFonts w:eastAsia="Times New Roman" w:cs="Times New Roman"/>
          <w:color w:val="000000"/>
          <w:szCs w:val="24"/>
        </w:rPr>
        <w:t>, Independent Evaluator</w:t>
      </w:r>
      <w:r w:rsidR="00D929CE">
        <w:rPr>
          <w:rFonts w:eastAsia="Times New Roman" w:cs="Times New Roman"/>
          <w:color w:val="000000"/>
          <w:szCs w:val="24"/>
        </w:rPr>
        <w:t xml:space="preserve"> (by </w:t>
      </w:r>
      <w:r w:rsidR="00537B1B">
        <w:rPr>
          <w:rFonts w:eastAsia="Times New Roman" w:cs="Times New Roman"/>
          <w:color w:val="000000"/>
          <w:szCs w:val="24"/>
        </w:rPr>
        <w:t>tele</w:t>
      </w:r>
      <w:r w:rsidR="00D929CE">
        <w:rPr>
          <w:rFonts w:eastAsia="Times New Roman" w:cs="Times New Roman"/>
          <w:color w:val="000000"/>
          <w:szCs w:val="24"/>
        </w:rPr>
        <w:t>phone)</w:t>
      </w:r>
    </w:p>
    <w:p w14:paraId="3C3167CB" w14:textId="77777777" w:rsidR="00BD788E" w:rsidRDefault="00B2103C" w:rsidP="002B1E7C">
      <w:pPr>
        <w:rPr>
          <w:rFonts w:eastAsia="Times New Roman" w:cs="Times New Roman"/>
          <w:color w:val="000000"/>
          <w:szCs w:val="24"/>
        </w:rPr>
      </w:pPr>
      <w:r>
        <w:rPr>
          <w:rFonts w:eastAsia="Times New Roman" w:cs="Times New Roman"/>
          <w:color w:val="000000"/>
          <w:szCs w:val="24"/>
        </w:rPr>
        <w:t>Alicia Ziegler</w:t>
      </w:r>
      <w:r w:rsidR="00314CE0">
        <w:rPr>
          <w:rFonts w:eastAsia="Times New Roman" w:cs="Times New Roman"/>
          <w:color w:val="000000"/>
          <w:szCs w:val="24"/>
        </w:rPr>
        <w:tab/>
      </w:r>
      <w:r w:rsidR="00314CE0">
        <w:rPr>
          <w:rFonts w:eastAsia="Times New Roman" w:cs="Times New Roman"/>
          <w:color w:val="000000"/>
          <w:szCs w:val="24"/>
        </w:rPr>
        <w:tab/>
      </w:r>
      <w:r w:rsidR="0057755B">
        <w:rPr>
          <w:rFonts w:eastAsia="Times New Roman" w:cs="Times New Roman"/>
          <w:color w:val="000000"/>
          <w:szCs w:val="24"/>
        </w:rPr>
        <w:t xml:space="preserve">Speech and Language Pathologist, AEZ Reading </w:t>
      </w:r>
    </w:p>
    <w:p w14:paraId="4E67ACEA" w14:textId="77777777" w:rsidR="00BD788E" w:rsidRDefault="00314CE0" w:rsidP="002B1E7C">
      <w:pPr>
        <w:rPr>
          <w:rFonts w:eastAsia="Times New Roman" w:cs="Times New Roman"/>
          <w:color w:val="000000"/>
          <w:szCs w:val="24"/>
        </w:rPr>
      </w:pPr>
      <w:r>
        <w:rPr>
          <w:rFonts w:eastAsia="Times New Roman" w:cs="Times New Roman"/>
          <w:color w:val="000000"/>
          <w:szCs w:val="24"/>
        </w:rPr>
        <w:t xml:space="preserve">Peter Smith, Esq. </w:t>
      </w:r>
      <w:r>
        <w:rPr>
          <w:rFonts w:eastAsia="Times New Roman" w:cs="Times New Roman"/>
          <w:color w:val="000000"/>
          <w:szCs w:val="24"/>
        </w:rPr>
        <w:tab/>
      </w:r>
      <w:r w:rsidR="00BD788E">
        <w:rPr>
          <w:rFonts w:eastAsia="Times New Roman" w:cs="Times New Roman"/>
          <w:color w:val="000000"/>
          <w:szCs w:val="24"/>
        </w:rPr>
        <w:t>Attorney for Hampden-Wilbraham</w:t>
      </w:r>
      <w:r w:rsidR="006874D2">
        <w:rPr>
          <w:rFonts w:eastAsia="Times New Roman" w:cs="Times New Roman"/>
          <w:color w:val="000000"/>
          <w:szCs w:val="24"/>
        </w:rPr>
        <w:t xml:space="preserve"> Regional School District</w:t>
      </w:r>
    </w:p>
    <w:p w14:paraId="7A61627F" w14:textId="77777777" w:rsidR="00D13513" w:rsidRDefault="00314CE0" w:rsidP="002B1E7C">
      <w:pPr>
        <w:rPr>
          <w:rFonts w:eastAsia="Times New Roman" w:cs="Times New Roman"/>
          <w:color w:val="000000"/>
          <w:szCs w:val="24"/>
        </w:rPr>
      </w:pPr>
      <w:r>
        <w:rPr>
          <w:rFonts w:eastAsia="Times New Roman" w:cs="Times New Roman"/>
          <w:color w:val="000000"/>
          <w:szCs w:val="24"/>
        </w:rPr>
        <w:t xml:space="preserve">Jeffrey Sankey, Esq. </w:t>
      </w:r>
      <w:r>
        <w:rPr>
          <w:rFonts w:eastAsia="Times New Roman" w:cs="Times New Roman"/>
          <w:color w:val="000000"/>
          <w:szCs w:val="24"/>
        </w:rPr>
        <w:tab/>
      </w:r>
      <w:r w:rsidR="00BD788E">
        <w:rPr>
          <w:rFonts w:eastAsia="Times New Roman" w:cs="Times New Roman"/>
          <w:color w:val="000000"/>
          <w:szCs w:val="24"/>
        </w:rPr>
        <w:t>Attorney for Parents</w:t>
      </w:r>
      <w:r w:rsidR="00B2103C">
        <w:rPr>
          <w:rFonts w:eastAsia="Times New Roman" w:cs="Times New Roman"/>
          <w:color w:val="000000"/>
          <w:szCs w:val="24"/>
        </w:rPr>
        <w:tab/>
      </w:r>
    </w:p>
    <w:p w14:paraId="050CAC02" w14:textId="77777777" w:rsidR="00FE0CA0" w:rsidRDefault="00314CE0" w:rsidP="00FE0CA0">
      <w:pPr>
        <w:rPr>
          <w:rFonts w:eastAsia="Times New Roman" w:cs="Times New Roman"/>
          <w:color w:val="000000"/>
          <w:szCs w:val="24"/>
        </w:rPr>
      </w:pPr>
      <w:r>
        <w:rPr>
          <w:rFonts w:eastAsia="Times New Roman" w:cs="Times New Roman"/>
          <w:color w:val="000000"/>
          <w:szCs w:val="24"/>
        </w:rPr>
        <w:t xml:space="preserve">Sean A. Feener </w:t>
      </w:r>
      <w:r>
        <w:rPr>
          <w:rFonts w:eastAsia="Times New Roman" w:cs="Times New Roman"/>
          <w:color w:val="000000"/>
          <w:szCs w:val="24"/>
        </w:rPr>
        <w:tab/>
      </w:r>
      <w:r w:rsidR="00FE0CA0">
        <w:rPr>
          <w:rFonts w:eastAsia="Times New Roman" w:cs="Times New Roman"/>
          <w:color w:val="000000"/>
          <w:szCs w:val="24"/>
        </w:rPr>
        <w:t xml:space="preserve">BSEA Intern </w:t>
      </w:r>
    </w:p>
    <w:p w14:paraId="522F8498" w14:textId="77777777" w:rsidR="00B2103C" w:rsidRDefault="00B2103C" w:rsidP="002B1E7C">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03FE9A15" w14:textId="64A99041" w:rsidR="00470274" w:rsidRDefault="002B1E7C" w:rsidP="002B1E7C">
      <w:pPr>
        <w:rPr>
          <w:rFonts w:eastAsia="Times New Roman" w:cs="Times New Roman"/>
          <w:color w:val="000000"/>
          <w:szCs w:val="24"/>
        </w:rPr>
      </w:pPr>
      <w:r w:rsidRPr="002B1E7C">
        <w:rPr>
          <w:rFonts w:eastAsia="Times New Roman" w:cs="Times New Roman"/>
          <w:color w:val="000000"/>
          <w:szCs w:val="24"/>
        </w:rPr>
        <w:t xml:space="preserve">The official record of the hearing consists of documents submitted by the </w:t>
      </w:r>
      <w:r w:rsidR="00153388">
        <w:rPr>
          <w:rFonts w:eastAsia="Times New Roman" w:cs="Times New Roman"/>
          <w:color w:val="000000"/>
          <w:szCs w:val="24"/>
        </w:rPr>
        <w:t>Hampden-Wilbraham Regional School District</w:t>
      </w:r>
      <w:r>
        <w:rPr>
          <w:rFonts w:eastAsia="Times New Roman" w:cs="Times New Roman"/>
          <w:color w:val="000000"/>
          <w:szCs w:val="24"/>
        </w:rPr>
        <w:t xml:space="preserve"> and marked as </w:t>
      </w:r>
      <w:r w:rsidR="006874D2">
        <w:rPr>
          <w:rFonts w:eastAsia="Times New Roman" w:cs="Times New Roman"/>
          <w:color w:val="000000"/>
          <w:szCs w:val="24"/>
        </w:rPr>
        <w:t>E</w:t>
      </w:r>
      <w:r>
        <w:rPr>
          <w:rFonts w:eastAsia="Times New Roman" w:cs="Times New Roman"/>
          <w:color w:val="000000"/>
          <w:szCs w:val="24"/>
        </w:rPr>
        <w:t xml:space="preserve">xhibits </w:t>
      </w:r>
      <w:r w:rsidR="002D6263">
        <w:rPr>
          <w:rFonts w:eastAsia="Times New Roman" w:cs="Times New Roman"/>
          <w:color w:val="000000"/>
          <w:szCs w:val="24"/>
        </w:rPr>
        <w:t>S-</w:t>
      </w:r>
      <w:r>
        <w:rPr>
          <w:rFonts w:eastAsia="Times New Roman" w:cs="Times New Roman"/>
          <w:color w:val="000000"/>
          <w:szCs w:val="24"/>
        </w:rPr>
        <w:t>1</w:t>
      </w:r>
      <w:r w:rsidR="00EA549A">
        <w:rPr>
          <w:rFonts w:eastAsia="Times New Roman" w:cs="Times New Roman"/>
          <w:color w:val="000000"/>
          <w:szCs w:val="24"/>
        </w:rPr>
        <w:t xml:space="preserve"> to S-</w:t>
      </w:r>
      <w:r>
        <w:rPr>
          <w:rFonts w:eastAsia="Times New Roman" w:cs="Times New Roman"/>
          <w:color w:val="000000"/>
          <w:szCs w:val="24"/>
        </w:rPr>
        <w:t>46</w:t>
      </w:r>
      <w:r w:rsidRPr="002B1E7C">
        <w:rPr>
          <w:rFonts w:eastAsia="Times New Roman" w:cs="Times New Roman"/>
          <w:color w:val="000000"/>
          <w:szCs w:val="24"/>
        </w:rPr>
        <w:t>; documents submitted by the Parents and marked as</w:t>
      </w:r>
      <w:r w:rsidR="006874D2">
        <w:rPr>
          <w:rFonts w:eastAsia="Times New Roman" w:cs="Times New Roman"/>
          <w:color w:val="000000"/>
          <w:szCs w:val="24"/>
        </w:rPr>
        <w:t xml:space="preserve"> E</w:t>
      </w:r>
      <w:r w:rsidRPr="002B1E7C">
        <w:rPr>
          <w:rFonts w:eastAsia="Times New Roman" w:cs="Times New Roman"/>
          <w:color w:val="000000"/>
          <w:szCs w:val="24"/>
        </w:rPr>
        <w:t xml:space="preserve">xhibits </w:t>
      </w:r>
      <w:r w:rsidR="002D6263">
        <w:rPr>
          <w:rFonts w:eastAsia="Times New Roman" w:cs="Times New Roman"/>
          <w:color w:val="000000"/>
          <w:szCs w:val="24"/>
        </w:rPr>
        <w:t>P-</w:t>
      </w:r>
      <w:r>
        <w:rPr>
          <w:rFonts w:eastAsia="Times New Roman" w:cs="Times New Roman"/>
          <w:color w:val="000000"/>
          <w:szCs w:val="24"/>
        </w:rPr>
        <w:t>1</w:t>
      </w:r>
      <w:r w:rsidR="00EA549A">
        <w:rPr>
          <w:rFonts w:eastAsia="Times New Roman" w:cs="Times New Roman"/>
          <w:color w:val="000000"/>
          <w:szCs w:val="24"/>
        </w:rPr>
        <w:t xml:space="preserve"> to P-</w:t>
      </w:r>
      <w:r>
        <w:rPr>
          <w:rFonts w:eastAsia="Times New Roman" w:cs="Times New Roman"/>
          <w:color w:val="000000"/>
          <w:szCs w:val="24"/>
        </w:rPr>
        <w:t>34</w:t>
      </w:r>
      <w:r w:rsidR="00806C46">
        <w:rPr>
          <w:rFonts w:eastAsia="Times New Roman" w:cs="Times New Roman"/>
          <w:color w:val="000000"/>
          <w:szCs w:val="24"/>
        </w:rPr>
        <w:t>;</w:t>
      </w:r>
      <w:r>
        <w:rPr>
          <w:rStyle w:val="FootnoteReference"/>
          <w:rFonts w:eastAsia="Times New Roman" w:cs="Times New Roman"/>
          <w:color w:val="000000"/>
          <w:szCs w:val="24"/>
        </w:rPr>
        <w:footnoteReference w:id="2"/>
      </w:r>
      <w:r w:rsidRPr="002B1E7C">
        <w:rPr>
          <w:rFonts w:eastAsia="Times New Roman" w:cs="Times New Roman"/>
          <w:color w:val="000000"/>
          <w:szCs w:val="24"/>
        </w:rPr>
        <w:t xml:space="preserve"> and approximately four days of recorded oral testimony and argument. As agreed by the parties, written closing arguments were due and received on </w:t>
      </w:r>
      <w:r>
        <w:rPr>
          <w:rFonts w:eastAsia="Times New Roman" w:cs="Times New Roman"/>
          <w:color w:val="000000"/>
          <w:szCs w:val="24"/>
        </w:rPr>
        <w:t>July 10</w:t>
      </w:r>
      <w:r w:rsidRPr="002B1E7C">
        <w:rPr>
          <w:rFonts w:eastAsia="Times New Roman" w:cs="Times New Roman"/>
          <w:color w:val="000000"/>
          <w:szCs w:val="24"/>
        </w:rPr>
        <w:t>, 2015</w:t>
      </w:r>
      <w:r>
        <w:rPr>
          <w:rFonts w:eastAsia="Times New Roman" w:cs="Times New Roman"/>
          <w:color w:val="000000"/>
          <w:szCs w:val="24"/>
        </w:rPr>
        <w:t>. T</w:t>
      </w:r>
      <w:r w:rsidRPr="002B1E7C">
        <w:rPr>
          <w:rFonts w:eastAsia="Times New Roman" w:cs="Times New Roman"/>
          <w:color w:val="000000"/>
          <w:szCs w:val="24"/>
        </w:rPr>
        <w:t>he record closed on that date.</w:t>
      </w:r>
    </w:p>
    <w:p w14:paraId="5969C974" w14:textId="77777777" w:rsidR="00470274" w:rsidRDefault="00470274" w:rsidP="002B1E7C">
      <w:pPr>
        <w:rPr>
          <w:rFonts w:eastAsia="Times New Roman" w:cs="Times New Roman"/>
          <w:color w:val="000000"/>
          <w:szCs w:val="24"/>
        </w:rPr>
      </w:pPr>
    </w:p>
    <w:p w14:paraId="4A625F53" w14:textId="77777777" w:rsidR="002B1E7C" w:rsidRPr="00706022" w:rsidRDefault="002B1E7C" w:rsidP="002B1E7C">
      <w:pPr>
        <w:rPr>
          <w:rFonts w:eastAsia="Times New Roman" w:cs="Times New Roman"/>
          <w:szCs w:val="24"/>
        </w:rPr>
      </w:pPr>
      <w:r w:rsidRPr="00706022">
        <w:rPr>
          <w:rFonts w:eastAsia="Times New Roman" w:cs="Times New Roman"/>
          <w:color w:val="000000"/>
          <w:szCs w:val="24"/>
        </w:rPr>
        <w:t>INTRODUCTION</w:t>
      </w:r>
    </w:p>
    <w:p w14:paraId="3AEFDA7B" w14:textId="77777777" w:rsidR="002B1E7C" w:rsidRPr="002B1E7C" w:rsidRDefault="002B1E7C" w:rsidP="002B1E7C">
      <w:pPr>
        <w:rPr>
          <w:rFonts w:eastAsia="Times New Roman" w:cs="Times New Roman"/>
          <w:szCs w:val="24"/>
        </w:rPr>
      </w:pPr>
    </w:p>
    <w:p w14:paraId="1E9D66AB" w14:textId="211330A2" w:rsidR="002B1E7C" w:rsidRPr="002B1E7C" w:rsidRDefault="002B1E7C" w:rsidP="0052042A">
      <w:pPr>
        <w:ind w:firstLine="720"/>
        <w:rPr>
          <w:rFonts w:eastAsia="Times New Roman" w:cs="Times New Roman"/>
          <w:szCs w:val="24"/>
        </w:rPr>
      </w:pPr>
      <w:r w:rsidRPr="00503945">
        <w:rPr>
          <w:rFonts w:eastAsia="Times New Roman" w:cs="Times New Roman"/>
          <w:color w:val="000000"/>
          <w:szCs w:val="24"/>
        </w:rPr>
        <w:t>At</w:t>
      </w:r>
      <w:r w:rsidR="00070D27">
        <w:rPr>
          <w:rFonts w:eastAsia="Times New Roman" w:cs="Times New Roman"/>
          <w:color w:val="000000"/>
          <w:szCs w:val="24"/>
        </w:rPr>
        <w:t xml:space="preserve"> issue in this case </w:t>
      </w:r>
      <w:r w:rsidR="007F6D87">
        <w:rPr>
          <w:rFonts w:eastAsia="Times New Roman" w:cs="Times New Roman"/>
          <w:color w:val="000000"/>
          <w:szCs w:val="24"/>
        </w:rPr>
        <w:t xml:space="preserve">are: 1) whether </w:t>
      </w:r>
      <w:r w:rsidRPr="002B1E7C">
        <w:rPr>
          <w:rFonts w:eastAsia="Times New Roman" w:cs="Times New Roman"/>
          <w:color w:val="000000"/>
          <w:szCs w:val="24"/>
        </w:rPr>
        <w:t xml:space="preserve">the educational services provided for </w:t>
      </w:r>
      <w:r w:rsidR="00503945" w:rsidRPr="00503945">
        <w:rPr>
          <w:rFonts w:eastAsia="Times New Roman" w:cs="Times New Roman"/>
          <w:color w:val="000000"/>
          <w:szCs w:val="24"/>
        </w:rPr>
        <w:t>Lauren</w:t>
      </w:r>
      <w:r w:rsidRPr="002B1E7C">
        <w:rPr>
          <w:rFonts w:eastAsia="Times New Roman" w:cs="Times New Roman"/>
          <w:color w:val="000000"/>
          <w:szCs w:val="24"/>
        </w:rPr>
        <w:t xml:space="preserve"> by the </w:t>
      </w:r>
      <w:r w:rsidR="002D6263" w:rsidRPr="00503945">
        <w:rPr>
          <w:rFonts w:eastAsia="Times New Roman" w:cs="Times New Roman"/>
          <w:color w:val="000000"/>
          <w:szCs w:val="24"/>
        </w:rPr>
        <w:t xml:space="preserve">Hampden-Wilbraham </w:t>
      </w:r>
      <w:r w:rsidR="00070D27">
        <w:rPr>
          <w:rFonts w:eastAsia="Times New Roman" w:cs="Times New Roman"/>
          <w:color w:val="000000"/>
          <w:szCs w:val="24"/>
        </w:rPr>
        <w:t>Regional School District</w:t>
      </w:r>
      <w:r w:rsidR="002D1D70">
        <w:rPr>
          <w:rFonts w:eastAsia="Times New Roman" w:cs="Times New Roman"/>
          <w:color w:val="000000"/>
          <w:szCs w:val="24"/>
        </w:rPr>
        <w:t xml:space="preserve"> (hereinafter “the District” or “Hampden-Wilbraham”)</w:t>
      </w:r>
      <w:r w:rsidR="00070D27">
        <w:rPr>
          <w:rFonts w:eastAsia="Times New Roman" w:cs="Times New Roman"/>
          <w:color w:val="000000"/>
          <w:szCs w:val="24"/>
        </w:rPr>
        <w:t xml:space="preserve"> from </w:t>
      </w:r>
      <w:r w:rsidR="00070D27" w:rsidRPr="00C53869">
        <w:rPr>
          <w:rFonts w:eastAsia="Times New Roman" w:cs="Times New Roman"/>
          <w:color w:val="000000"/>
          <w:szCs w:val="24"/>
        </w:rPr>
        <w:t>May 20, 2014 to the present</w:t>
      </w:r>
      <w:r w:rsidR="00E839CE">
        <w:rPr>
          <w:rFonts w:eastAsia="Times New Roman" w:cs="Times New Roman"/>
          <w:color w:val="000000"/>
          <w:szCs w:val="24"/>
        </w:rPr>
        <w:t xml:space="preserve"> constituted a free appropriate public education</w:t>
      </w:r>
      <w:r w:rsidR="007F6D87">
        <w:rPr>
          <w:rFonts w:eastAsia="Times New Roman" w:cs="Times New Roman"/>
          <w:color w:val="000000"/>
          <w:szCs w:val="24"/>
        </w:rPr>
        <w:t xml:space="preserve"> (“FAPE”); and 2) whether the program it proposes for the 2015-2016 school year provides </w:t>
      </w:r>
      <w:r w:rsidR="00772D73">
        <w:rPr>
          <w:rFonts w:eastAsia="Times New Roman" w:cs="Times New Roman"/>
          <w:color w:val="000000"/>
          <w:szCs w:val="24"/>
        </w:rPr>
        <w:t xml:space="preserve">Lauren with </w:t>
      </w:r>
      <w:r w:rsidR="007F6D87">
        <w:rPr>
          <w:rFonts w:eastAsia="Times New Roman" w:cs="Times New Roman"/>
          <w:color w:val="000000"/>
          <w:szCs w:val="24"/>
        </w:rPr>
        <w:t>FAPE</w:t>
      </w:r>
      <w:r w:rsidR="002D6263" w:rsidRPr="00503945">
        <w:rPr>
          <w:rFonts w:eastAsia="Times New Roman" w:cs="Times New Roman"/>
          <w:color w:val="000000"/>
          <w:szCs w:val="24"/>
        </w:rPr>
        <w:t>.</w:t>
      </w:r>
      <w:r w:rsidRPr="002B1E7C">
        <w:rPr>
          <w:rFonts w:eastAsia="Times New Roman" w:cs="Times New Roman"/>
          <w:color w:val="000000"/>
          <w:szCs w:val="24"/>
        </w:rPr>
        <w:t xml:space="preserve"> </w:t>
      </w:r>
      <w:r w:rsidR="00F23754">
        <w:rPr>
          <w:rFonts w:eastAsia="Times New Roman" w:cs="Times New Roman"/>
          <w:color w:val="000000"/>
          <w:szCs w:val="24"/>
        </w:rPr>
        <w:t xml:space="preserve">For the reasons discussed below, I </w:t>
      </w:r>
      <w:r w:rsidR="00E839CE">
        <w:rPr>
          <w:rFonts w:eastAsia="Times New Roman" w:cs="Times New Roman"/>
          <w:color w:val="000000"/>
          <w:szCs w:val="24"/>
        </w:rPr>
        <w:t xml:space="preserve">find that </w:t>
      </w:r>
      <w:r w:rsidR="00772D73">
        <w:rPr>
          <w:rFonts w:eastAsia="Times New Roman" w:cs="Times New Roman"/>
          <w:color w:val="000000"/>
          <w:szCs w:val="24"/>
        </w:rPr>
        <w:t>the District did not provide Lauren with FAPE. The District’s</w:t>
      </w:r>
      <w:r w:rsidR="00133AB5">
        <w:rPr>
          <w:rFonts w:eastAsia="Times New Roman" w:cs="Times New Roman"/>
          <w:color w:val="000000"/>
          <w:szCs w:val="24"/>
        </w:rPr>
        <w:t xml:space="preserve"> proposed </w:t>
      </w:r>
      <w:r w:rsidR="00772D73">
        <w:rPr>
          <w:rFonts w:eastAsia="Times New Roman" w:cs="Times New Roman"/>
          <w:color w:val="000000"/>
          <w:szCs w:val="24"/>
        </w:rPr>
        <w:t xml:space="preserve">placement of Lauren in a full or partial inclusion </w:t>
      </w:r>
      <w:r w:rsidR="00314D51">
        <w:rPr>
          <w:rFonts w:eastAsia="Times New Roman" w:cs="Times New Roman"/>
          <w:color w:val="000000"/>
          <w:szCs w:val="24"/>
        </w:rPr>
        <w:t xml:space="preserve">program </w:t>
      </w:r>
      <w:r w:rsidR="00772D73">
        <w:rPr>
          <w:rFonts w:eastAsia="Times New Roman" w:cs="Times New Roman"/>
          <w:color w:val="000000"/>
          <w:szCs w:val="24"/>
        </w:rPr>
        <w:t xml:space="preserve">with multiple pull-outs </w:t>
      </w:r>
      <w:r w:rsidR="00133AB5">
        <w:rPr>
          <w:rFonts w:eastAsia="Times New Roman" w:cs="Times New Roman"/>
          <w:color w:val="000000"/>
          <w:szCs w:val="24"/>
        </w:rPr>
        <w:t xml:space="preserve">for the spring semester of the 2014-2015 school </w:t>
      </w:r>
      <w:proofErr w:type="gramStart"/>
      <w:r w:rsidR="00133AB5">
        <w:rPr>
          <w:rFonts w:eastAsia="Times New Roman" w:cs="Times New Roman"/>
          <w:color w:val="000000"/>
          <w:szCs w:val="24"/>
        </w:rPr>
        <w:t>year</w:t>
      </w:r>
      <w:proofErr w:type="gramEnd"/>
      <w:r w:rsidR="00133AB5">
        <w:rPr>
          <w:rFonts w:eastAsia="Times New Roman" w:cs="Times New Roman"/>
          <w:color w:val="000000"/>
          <w:szCs w:val="24"/>
        </w:rPr>
        <w:t xml:space="preserve"> </w:t>
      </w:r>
      <w:r w:rsidR="00772D73">
        <w:rPr>
          <w:rFonts w:eastAsia="Times New Roman" w:cs="Times New Roman"/>
          <w:color w:val="000000"/>
          <w:szCs w:val="24"/>
        </w:rPr>
        <w:t xml:space="preserve">failed to provide </w:t>
      </w:r>
      <w:r w:rsidR="00155857">
        <w:rPr>
          <w:rFonts w:eastAsia="Times New Roman" w:cs="Times New Roman"/>
          <w:color w:val="000000"/>
          <w:szCs w:val="24"/>
        </w:rPr>
        <w:t>Lauren</w:t>
      </w:r>
      <w:r w:rsidR="00363646">
        <w:rPr>
          <w:rFonts w:eastAsia="Times New Roman" w:cs="Times New Roman"/>
          <w:color w:val="000000"/>
          <w:szCs w:val="24"/>
        </w:rPr>
        <w:t xml:space="preserve"> with appropriate programming designed to allow her to make meaningful educational progress. </w:t>
      </w:r>
      <w:r w:rsidR="00E40BE9">
        <w:rPr>
          <w:rFonts w:eastAsia="Times New Roman" w:cs="Times New Roman"/>
          <w:color w:val="000000"/>
          <w:szCs w:val="24"/>
        </w:rPr>
        <w:t>I find furt</w:t>
      </w:r>
      <w:r w:rsidR="00153388">
        <w:rPr>
          <w:rFonts w:eastAsia="Times New Roman" w:cs="Times New Roman"/>
          <w:color w:val="000000"/>
          <w:szCs w:val="24"/>
        </w:rPr>
        <w:t>her that the</w:t>
      </w:r>
      <w:r w:rsidR="00806C46">
        <w:rPr>
          <w:rFonts w:eastAsia="Times New Roman" w:cs="Times New Roman"/>
          <w:color w:val="000000"/>
          <w:szCs w:val="24"/>
        </w:rPr>
        <w:t xml:space="preserve"> Focus P</w:t>
      </w:r>
      <w:r w:rsidR="00E40BE9">
        <w:rPr>
          <w:rFonts w:eastAsia="Times New Roman" w:cs="Times New Roman"/>
          <w:color w:val="000000"/>
          <w:szCs w:val="24"/>
        </w:rPr>
        <w:t>rogram</w:t>
      </w:r>
      <w:r w:rsidR="00153388">
        <w:rPr>
          <w:rFonts w:eastAsia="Times New Roman" w:cs="Times New Roman"/>
          <w:color w:val="000000"/>
          <w:szCs w:val="24"/>
        </w:rPr>
        <w:t xml:space="preserve"> the District has proposed for the 2015-2016 may be </w:t>
      </w:r>
      <w:r w:rsidR="00E40BE9">
        <w:rPr>
          <w:rFonts w:eastAsia="Times New Roman" w:cs="Times New Roman"/>
          <w:color w:val="000000"/>
          <w:szCs w:val="24"/>
        </w:rPr>
        <w:t xml:space="preserve">an appropriate placement </w:t>
      </w:r>
      <w:r w:rsidR="00153388">
        <w:rPr>
          <w:rFonts w:eastAsia="Times New Roman" w:cs="Times New Roman"/>
          <w:color w:val="000000"/>
          <w:szCs w:val="24"/>
        </w:rPr>
        <w:t>(or</w:t>
      </w:r>
      <w:r w:rsidR="00155857">
        <w:rPr>
          <w:rFonts w:eastAsia="Times New Roman" w:cs="Times New Roman"/>
          <w:color w:val="000000"/>
          <w:szCs w:val="24"/>
        </w:rPr>
        <w:t xml:space="preserve"> can be made appropriate) </w:t>
      </w:r>
      <w:r w:rsidR="00153388">
        <w:rPr>
          <w:rFonts w:eastAsia="Times New Roman" w:cs="Times New Roman"/>
          <w:color w:val="000000"/>
          <w:szCs w:val="24"/>
        </w:rPr>
        <w:t>for Lauren</w:t>
      </w:r>
      <w:r w:rsidR="00E40BE9">
        <w:rPr>
          <w:rFonts w:eastAsia="Times New Roman" w:cs="Times New Roman"/>
          <w:color w:val="000000"/>
          <w:szCs w:val="24"/>
        </w:rPr>
        <w:t xml:space="preserve">. </w:t>
      </w:r>
    </w:p>
    <w:p w14:paraId="17787AA0" w14:textId="77777777" w:rsidR="002B1E7C" w:rsidRPr="002B1E7C" w:rsidRDefault="002B1E7C" w:rsidP="002B1E7C">
      <w:pPr>
        <w:rPr>
          <w:rFonts w:eastAsia="Times New Roman" w:cs="Times New Roman"/>
          <w:szCs w:val="24"/>
        </w:rPr>
      </w:pPr>
    </w:p>
    <w:p w14:paraId="04051110"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ISSUES</w:t>
      </w:r>
    </w:p>
    <w:p w14:paraId="516C4A7C" w14:textId="77777777" w:rsidR="002B1E7C" w:rsidRPr="002B1E7C" w:rsidRDefault="002B1E7C" w:rsidP="002B1E7C">
      <w:pPr>
        <w:rPr>
          <w:rFonts w:eastAsia="Times New Roman" w:cs="Times New Roman"/>
          <w:szCs w:val="24"/>
        </w:rPr>
      </w:pPr>
    </w:p>
    <w:p w14:paraId="42724F50" w14:textId="7B2A40AF" w:rsidR="002D6263" w:rsidRPr="006C0ECB" w:rsidRDefault="002B1E7C" w:rsidP="002D6263">
      <w:pPr>
        <w:numPr>
          <w:ilvl w:val="0"/>
          <w:numId w:val="1"/>
        </w:numPr>
        <w:textAlignment w:val="baseline"/>
        <w:rPr>
          <w:rFonts w:eastAsia="Times New Roman" w:cs="Times New Roman"/>
          <w:szCs w:val="24"/>
        </w:rPr>
      </w:pPr>
      <w:r w:rsidRPr="00C53869">
        <w:rPr>
          <w:rFonts w:eastAsia="Times New Roman" w:cs="Times New Roman"/>
          <w:color w:val="000000"/>
          <w:szCs w:val="24"/>
        </w:rPr>
        <w:t xml:space="preserve">Whether the IEPs and amendments thereto developed by </w:t>
      </w:r>
      <w:r w:rsidR="002D6263" w:rsidRPr="00C53869">
        <w:rPr>
          <w:rFonts w:eastAsia="Times New Roman" w:cs="Times New Roman"/>
          <w:color w:val="000000"/>
          <w:szCs w:val="24"/>
        </w:rPr>
        <w:t xml:space="preserve">Hampden-Wilbraham </w:t>
      </w:r>
      <w:r w:rsidR="00DF7CD4">
        <w:rPr>
          <w:rFonts w:eastAsia="Times New Roman" w:cs="Times New Roman"/>
          <w:color w:val="000000"/>
          <w:szCs w:val="24"/>
        </w:rPr>
        <w:t>Regional School District</w:t>
      </w:r>
      <w:r w:rsidRPr="00C53869">
        <w:rPr>
          <w:rFonts w:eastAsia="Times New Roman" w:cs="Times New Roman"/>
          <w:color w:val="000000"/>
          <w:szCs w:val="24"/>
        </w:rPr>
        <w:t xml:space="preserve"> </w:t>
      </w:r>
      <w:r w:rsidR="00811A04" w:rsidRPr="00C53869">
        <w:rPr>
          <w:rFonts w:eastAsia="Times New Roman" w:cs="Times New Roman"/>
          <w:color w:val="000000"/>
          <w:szCs w:val="24"/>
        </w:rPr>
        <w:t>from</w:t>
      </w:r>
      <w:r w:rsidRPr="00C53869">
        <w:rPr>
          <w:rFonts w:eastAsia="Times New Roman" w:cs="Times New Roman"/>
          <w:color w:val="000000"/>
          <w:szCs w:val="24"/>
        </w:rPr>
        <w:t xml:space="preserve"> </w:t>
      </w:r>
      <w:r w:rsidR="002D6263" w:rsidRPr="00C53869">
        <w:rPr>
          <w:rFonts w:eastAsia="Times New Roman" w:cs="Times New Roman"/>
          <w:color w:val="000000"/>
          <w:szCs w:val="24"/>
        </w:rPr>
        <w:t>May 20, 2014</w:t>
      </w:r>
      <w:r w:rsidRPr="00C53869">
        <w:rPr>
          <w:rFonts w:eastAsia="Times New Roman" w:cs="Times New Roman"/>
          <w:color w:val="000000"/>
          <w:szCs w:val="24"/>
        </w:rPr>
        <w:t xml:space="preserve"> to the present </w:t>
      </w:r>
      <w:r w:rsidR="00811A04" w:rsidRPr="00C53869">
        <w:rPr>
          <w:rFonts w:eastAsia="Times New Roman" w:cs="Times New Roman"/>
          <w:color w:val="000000"/>
          <w:szCs w:val="24"/>
        </w:rPr>
        <w:t xml:space="preserve">and in effect at the time of Parents’ unilateral placement </w:t>
      </w:r>
      <w:r w:rsidR="00BB246F">
        <w:rPr>
          <w:rFonts w:eastAsia="Times New Roman" w:cs="Times New Roman"/>
          <w:color w:val="000000"/>
          <w:szCs w:val="24"/>
        </w:rPr>
        <w:t xml:space="preserve">of Lauren </w:t>
      </w:r>
      <w:r w:rsidR="00811A04" w:rsidRPr="00C53869">
        <w:rPr>
          <w:rFonts w:eastAsia="Times New Roman" w:cs="Times New Roman"/>
          <w:color w:val="000000"/>
          <w:szCs w:val="24"/>
        </w:rPr>
        <w:t xml:space="preserve">at Curtis Blake Day School </w:t>
      </w:r>
      <w:r w:rsidR="009B31A2" w:rsidRPr="009B31A2">
        <w:rPr>
          <w:rFonts w:eastAsia="Times New Roman" w:cs="Times New Roman"/>
          <w:color w:val="000000"/>
          <w:szCs w:val="24"/>
        </w:rPr>
        <w:t xml:space="preserve">(“Curtis Blake”) </w:t>
      </w:r>
      <w:r w:rsidR="00806C46">
        <w:rPr>
          <w:rFonts w:eastAsia="Times New Roman" w:cs="Times New Roman"/>
          <w:color w:val="000000"/>
          <w:szCs w:val="24"/>
        </w:rPr>
        <w:t xml:space="preserve">in December </w:t>
      </w:r>
      <w:r w:rsidR="00811A04" w:rsidRPr="00C53869">
        <w:rPr>
          <w:rFonts w:eastAsia="Times New Roman" w:cs="Times New Roman"/>
          <w:color w:val="000000"/>
          <w:szCs w:val="24"/>
        </w:rPr>
        <w:t xml:space="preserve"> 2014 </w:t>
      </w:r>
      <w:r w:rsidRPr="00C53869">
        <w:rPr>
          <w:rFonts w:eastAsia="Times New Roman" w:cs="Times New Roman"/>
          <w:color w:val="000000"/>
          <w:szCs w:val="24"/>
        </w:rPr>
        <w:t xml:space="preserve">were and/or are reasonably calculated to provide a free appropriate public education to </w:t>
      </w:r>
      <w:r w:rsidR="00503945" w:rsidRPr="00C53869">
        <w:rPr>
          <w:rFonts w:eastAsia="Times New Roman" w:cs="Times New Roman"/>
          <w:color w:val="000000"/>
          <w:szCs w:val="24"/>
        </w:rPr>
        <w:t>Lauren</w:t>
      </w:r>
      <w:r w:rsidRPr="00C53869">
        <w:rPr>
          <w:rFonts w:eastAsia="Times New Roman" w:cs="Times New Roman"/>
          <w:color w:val="000000"/>
          <w:szCs w:val="24"/>
        </w:rPr>
        <w:t xml:space="preserve"> </w:t>
      </w:r>
      <w:r w:rsidR="00811A04" w:rsidRPr="00C53869">
        <w:rPr>
          <w:rFonts w:eastAsia="Times New Roman" w:cs="Times New Roman"/>
          <w:color w:val="000000"/>
          <w:szCs w:val="24"/>
        </w:rPr>
        <w:t>in the least restrictive environment</w:t>
      </w:r>
      <w:r w:rsidRPr="00C53869">
        <w:rPr>
          <w:rFonts w:eastAsia="Times New Roman" w:cs="Times New Roman"/>
          <w:color w:val="000000"/>
          <w:szCs w:val="24"/>
        </w:rPr>
        <w:t xml:space="preserve">; </w:t>
      </w:r>
    </w:p>
    <w:p w14:paraId="365988DA" w14:textId="77777777" w:rsidR="006C0ECB" w:rsidRPr="00C53869" w:rsidRDefault="006C0ECB" w:rsidP="006C0ECB">
      <w:pPr>
        <w:textAlignment w:val="baseline"/>
        <w:rPr>
          <w:rFonts w:eastAsia="Times New Roman" w:cs="Times New Roman"/>
          <w:szCs w:val="24"/>
        </w:rPr>
      </w:pPr>
    </w:p>
    <w:p w14:paraId="23E3F667" w14:textId="6909EE7D" w:rsidR="00811A04" w:rsidRPr="002B6165" w:rsidRDefault="002D6263" w:rsidP="00811A04">
      <w:pPr>
        <w:numPr>
          <w:ilvl w:val="0"/>
          <w:numId w:val="1"/>
        </w:numPr>
        <w:textAlignment w:val="baseline"/>
        <w:rPr>
          <w:rFonts w:eastAsia="Times New Roman" w:cs="Times New Roman"/>
          <w:szCs w:val="24"/>
        </w:rPr>
      </w:pPr>
      <w:r w:rsidRPr="002B6165">
        <w:rPr>
          <w:rFonts w:eastAsia="Times New Roman" w:cs="Times New Roman"/>
          <w:szCs w:val="24"/>
        </w:rPr>
        <w:t xml:space="preserve">If not, </w:t>
      </w:r>
      <w:r w:rsidR="00811A04" w:rsidRPr="002B6165">
        <w:rPr>
          <w:rFonts w:eastAsia="Times New Roman" w:cs="Times New Roman"/>
          <w:szCs w:val="24"/>
        </w:rPr>
        <w:t>whether placement at Curtis Blake was appropriate for Lauren</w:t>
      </w:r>
      <w:r w:rsidR="00DF7CD4">
        <w:rPr>
          <w:rFonts w:eastAsia="Times New Roman" w:cs="Times New Roman"/>
          <w:szCs w:val="24"/>
        </w:rPr>
        <w:t>, thus entitling Parents to reimbursement for their unilateral placement</w:t>
      </w:r>
      <w:r w:rsidR="00153388">
        <w:rPr>
          <w:rFonts w:eastAsia="Times New Roman" w:cs="Times New Roman"/>
          <w:szCs w:val="24"/>
        </w:rPr>
        <w:t xml:space="preserve"> through the end of the 2014-2015 school year</w:t>
      </w:r>
      <w:r w:rsidR="00DF7CD4">
        <w:rPr>
          <w:rFonts w:eastAsia="Times New Roman" w:cs="Times New Roman"/>
          <w:szCs w:val="24"/>
        </w:rPr>
        <w:t xml:space="preserve">; and </w:t>
      </w:r>
      <w:r w:rsidR="002B6165">
        <w:rPr>
          <w:rFonts w:eastAsia="Times New Roman" w:cs="Times New Roman"/>
          <w:szCs w:val="24"/>
        </w:rPr>
        <w:t xml:space="preserve"> </w:t>
      </w:r>
    </w:p>
    <w:p w14:paraId="7B7093C6" w14:textId="77777777" w:rsidR="00811A04" w:rsidRPr="00811A04" w:rsidRDefault="00811A04" w:rsidP="00811A04">
      <w:pPr>
        <w:textAlignment w:val="baseline"/>
        <w:rPr>
          <w:rFonts w:eastAsia="Times New Roman" w:cs="Times New Roman"/>
          <w:szCs w:val="24"/>
        </w:rPr>
      </w:pPr>
    </w:p>
    <w:p w14:paraId="28E20246" w14:textId="77777777" w:rsidR="002B1E7C" w:rsidRPr="00611B61" w:rsidRDefault="002B6165" w:rsidP="00611B61">
      <w:pPr>
        <w:numPr>
          <w:ilvl w:val="0"/>
          <w:numId w:val="1"/>
        </w:numPr>
        <w:textAlignment w:val="baseline"/>
        <w:rPr>
          <w:rFonts w:eastAsia="Times New Roman" w:cs="Times New Roman"/>
          <w:szCs w:val="24"/>
        </w:rPr>
      </w:pPr>
      <w:r>
        <w:rPr>
          <w:rFonts w:eastAsia="Times New Roman" w:cs="Times New Roman"/>
          <w:szCs w:val="24"/>
        </w:rPr>
        <w:t>Whether the program</w:t>
      </w:r>
      <w:r w:rsidR="00811A04">
        <w:rPr>
          <w:rFonts w:eastAsia="Times New Roman" w:cs="Times New Roman"/>
          <w:szCs w:val="24"/>
        </w:rPr>
        <w:t xml:space="preserve"> proposed by the District for the 2015-2016 school year is an appropria</w:t>
      </w:r>
      <w:r w:rsidR="00611B61">
        <w:rPr>
          <w:rFonts w:eastAsia="Times New Roman" w:cs="Times New Roman"/>
          <w:szCs w:val="24"/>
        </w:rPr>
        <w:t>te placement for Lauren, and i</w:t>
      </w:r>
      <w:r w:rsidR="00811A04" w:rsidRPr="00611B61">
        <w:rPr>
          <w:rFonts w:eastAsia="Times New Roman" w:cs="Times New Roman"/>
          <w:szCs w:val="24"/>
        </w:rPr>
        <w:t>f not, whether this program could be made appropriate.</w:t>
      </w:r>
    </w:p>
    <w:p w14:paraId="017E0E47" w14:textId="77777777" w:rsidR="002D1D70" w:rsidRDefault="002D1D70" w:rsidP="002D1D70">
      <w:pPr>
        <w:textAlignment w:val="baseline"/>
        <w:rPr>
          <w:rFonts w:eastAsia="Times New Roman" w:cs="Times New Roman"/>
          <w:szCs w:val="24"/>
        </w:rPr>
      </w:pPr>
    </w:p>
    <w:p w14:paraId="5BF65AE9" w14:textId="77777777" w:rsidR="00FB477E" w:rsidRPr="0052042A" w:rsidRDefault="00FB477E" w:rsidP="002D1D70">
      <w:pPr>
        <w:textAlignment w:val="baseline"/>
        <w:rPr>
          <w:rFonts w:eastAsia="Times New Roman" w:cs="Times New Roman"/>
          <w:szCs w:val="24"/>
        </w:rPr>
      </w:pPr>
    </w:p>
    <w:p w14:paraId="150A816D" w14:textId="77777777" w:rsidR="002B1E7C" w:rsidRPr="00706022" w:rsidRDefault="002B1E7C" w:rsidP="00911AA5">
      <w:pPr>
        <w:rPr>
          <w:rFonts w:eastAsia="Times New Roman" w:cs="Times New Roman"/>
          <w:color w:val="000000"/>
          <w:szCs w:val="24"/>
        </w:rPr>
      </w:pPr>
      <w:r w:rsidRPr="00706022">
        <w:rPr>
          <w:rFonts w:eastAsia="Times New Roman" w:cs="Times New Roman"/>
          <w:color w:val="000000"/>
          <w:szCs w:val="24"/>
        </w:rPr>
        <w:t>FINDINGS OF FACT</w:t>
      </w:r>
    </w:p>
    <w:p w14:paraId="4F13FD4D" w14:textId="77777777" w:rsidR="002D6263" w:rsidRDefault="002D6263" w:rsidP="002B1E7C">
      <w:pPr>
        <w:rPr>
          <w:rFonts w:eastAsia="Times New Roman" w:cs="Times New Roman"/>
          <w:color w:val="000000"/>
          <w:szCs w:val="24"/>
        </w:rPr>
      </w:pPr>
    </w:p>
    <w:p w14:paraId="1B2A40FD" w14:textId="0FA3FDC4" w:rsidR="00A10AD8" w:rsidRDefault="00A10AD8" w:rsidP="002B1E7C">
      <w:pPr>
        <w:rPr>
          <w:rFonts w:eastAsia="Times New Roman" w:cs="Times New Roman"/>
          <w:color w:val="000000"/>
          <w:szCs w:val="24"/>
          <w:u w:val="single"/>
        </w:rPr>
      </w:pPr>
      <w:r>
        <w:rPr>
          <w:rFonts w:eastAsia="Times New Roman" w:cs="Times New Roman"/>
          <w:color w:val="000000"/>
          <w:szCs w:val="24"/>
        </w:rPr>
        <w:t>A.</w:t>
      </w:r>
      <w:r>
        <w:rPr>
          <w:rFonts w:eastAsia="Times New Roman" w:cs="Times New Roman"/>
          <w:color w:val="000000"/>
          <w:szCs w:val="24"/>
        </w:rPr>
        <w:tab/>
      </w:r>
      <w:r>
        <w:rPr>
          <w:rFonts w:eastAsia="Times New Roman" w:cs="Times New Roman"/>
          <w:color w:val="000000"/>
          <w:szCs w:val="24"/>
          <w:u w:val="single"/>
        </w:rPr>
        <w:t xml:space="preserve">Early History, Evaluations and IEPs </w:t>
      </w:r>
      <w:proofErr w:type="gramStart"/>
      <w:r>
        <w:rPr>
          <w:rFonts w:eastAsia="Times New Roman" w:cs="Times New Roman"/>
          <w:color w:val="000000"/>
          <w:szCs w:val="24"/>
          <w:u w:val="single"/>
        </w:rPr>
        <w:t>Before</w:t>
      </w:r>
      <w:proofErr w:type="gramEnd"/>
      <w:r>
        <w:rPr>
          <w:rFonts w:eastAsia="Times New Roman" w:cs="Times New Roman"/>
          <w:color w:val="000000"/>
          <w:szCs w:val="24"/>
          <w:u w:val="single"/>
        </w:rPr>
        <w:t xml:space="preserve"> Placement at Stony Hill</w:t>
      </w:r>
    </w:p>
    <w:p w14:paraId="162B5663" w14:textId="77777777" w:rsidR="00A10AD8" w:rsidRPr="00A10AD8" w:rsidRDefault="00A10AD8" w:rsidP="002B1E7C">
      <w:pPr>
        <w:rPr>
          <w:rFonts w:eastAsia="Times New Roman" w:cs="Times New Roman"/>
          <w:color w:val="000000"/>
          <w:szCs w:val="24"/>
          <w:u w:val="single"/>
        </w:rPr>
      </w:pPr>
    </w:p>
    <w:p w14:paraId="4CE9507C" w14:textId="53AEFB30" w:rsidR="002D1D70" w:rsidRPr="002D1D70" w:rsidRDefault="00067B04" w:rsidP="00C96F09">
      <w:pPr>
        <w:pStyle w:val="ListParagraph"/>
        <w:numPr>
          <w:ilvl w:val="0"/>
          <w:numId w:val="6"/>
        </w:numPr>
        <w:rPr>
          <w:rFonts w:eastAsia="Times New Roman" w:cs="Times New Roman"/>
          <w:color w:val="000000"/>
          <w:szCs w:val="24"/>
        </w:rPr>
      </w:pPr>
      <w:r>
        <w:rPr>
          <w:rFonts w:eastAsia="Times New Roman" w:cs="Times New Roman"/>
          <w:color w:val="000000"/>
          <w:szCs w:val="24"/>
        </w:rPr>
        <w:t>Lauren is an eight year old girl who has just completed the second grade. She is described by he</w:t>
      </w:r>
      <w:r w:rsidR="000809D1">
        <w:rPr>
          <w:rFonts w:eastAsia="Times New Roman" w:cs="Times New Roman"/>
          <w:color w:val="000000"/>
          <w:szCs w:val="24"/>
        </w:rPr>
        <w:t xml:space="preserve">r parents and her teachers </w:t>
      </w:r>
      <w:r w:rsidR="00BD4269">
        <w:rPr>
          <w:rFonts w:eastAsia="Times New Roman" w:cs="Times New Roman"/>
          <w:color w:val="000000"/>
          <w:szCs w:val="24"/>
        </w:rPr>
        <w:t xml:space="preserve">as </w:t>
      </w:r>
      <w:r w:rsidR="00192ACE">
        <w:rPr>
          <w:rFonts w:eastAsia="Times New Roman" w:cs="Times New Roman"/>
          <w:color w:val="000000"/>
          <w:szCs w:val="24"/>
        </w:rPr>
        <w:t xml:space="preserve">energetic, </w:t>
      </w:r>
      <w:r w:rsidR="00BD4269">
        <w:rPr>
          <w:rFonts w:eastAsia="Times New Roman" w:cs="Times New Roman"/>
          <w:color w:val="000000"/>
          <w:szCs w:val="24"/>
        </w:rPr>
        <w:t>bright, expressive,</w:t>
      </w:r>
      <w:r w:rsidR="00806C46">
        <w:rPr>
          <w:rFonts w:eastAsia="Times New Roman" w:cs="Times New Roman"/>
          <w:color w:val="000000"/>
          <w:szCs w:val="24"/>
        </w:rPr>
        <w:t xml:space="preserve"> and outgoing. (</w:t>
      </w:r>
      <w:r w:rsidR="0052042A">
        <w:rPr>
          <w:rFonts w:eastAsia="Times New Roman" w:cs="Times New Roman"/>
          <w:color w:val="000000"/>
          <w:szCs w:val="24"/>
        </w:rPr>
        <w:t>S-2</w:t>
      </w:r>
      <w:r w:rsidR="00806C46">
        <w:rPr>
          <w:rFonts w:eastAsia="Times New Roman" w:cs="Times New Roman"/>
          <w:color w:val="000000"/>
          <w:szCs w:val="24"/>
        </w:rPr>
        <w:t>; Mother</w:t>
      </w:r>
      <w:r w:rsidR="0052042A">
        <w:rPr>
          <w:rFonts w:eastAsia="Times New Roman" w:cs="Times New Roman"/>
          <w:color w:val="000000"/>
          <w:szCs w:val="24"/>
        </w:rPr>
        <w:t xml:space="preserve">). </w:t>
      </w:r>
      <w:r w:rsidR="00C74797">
        <w:rPr>
          <w:rFonts w:eastAsia="Times New Roman" w:cs="Times New Roman"/>
          <w:color w:val="000000"/>
          <w:szCs w:val="24"/>
        </w:rPr>
        <w:t xml:space="preserve">Lauren carries </w:t>
      </w:r>
      <w:r w:rsidR="00B82480">
        <w:rPr>
          <w:rFonts w:eastAsia="Times New Roman" w:cs="Times New Roman"/>
          <w:color w:val="000000"/>
          <w:szCs w:val="24"/>
        </w:rPr>
        <w:t>a number of diagnoses, including</w:t>
      </w:r>
      <w:r w:rsidR="00075B1A">
        <w:rPr>
          <w:rFonts w:eastAsia="Times New Roman" w:cs="Times New Roman"/>
          <w:color w:val="000000"/>
          <w:szCs w:val="24"/>
        </w:rPr>
        <w:t xml:space="preserve"> </w:t>
      </w:r>
      <w:r w:rsidR="00811A04">
        <w:rPr>
          <w:rFonts w:eastAsia="Times New Roman" w:cs="Times New Roman"/>
          <w:color w:val="000000"/>
          <w:szCs w:val="24"/>
        </w:rPr>
        <w:t>attention deficit hyperactivity disorder (ADHD)</w:t>
      </w:r>
      <w:r w:rsidR="00144CA2">
        <w:rPr>
          <w:rFonts w:eastAsia="Times New Roman" w:cs="Times New Roman"/>
          <w:color w:val="000000"/>
          <w:szCs w:val="24"/>
        </w:rPr>
        <w:t>,</w:t>
      </w:r>
      <w:r w:rsidR="00075B1A">
        <w:rPr>
          <w:rFonts w:eastAsia="Times New Roman" w:cs="Times New Roman"/>
          <w:color w:val="000000"/>
          <w:szCs w:val="24"/>
        </w:rPr>
        <w:t xml:space="preserve"> </w:t>
      </w:r>
      <w:r w:rsidR="00BA218D">
        <w:rPr>
          <w:rFonts w:eastAsia="Times New Roman" w:cs="Times New Roman"/>
          <w:szCs w:val="24"/>
        </w:rPr>
        <w:t>dyslexia</w:t>
      </w:r>
      <w:r w:rsidR="00144CA2">
        <w:rPr>
          <w:rFonts w:eastAsia="Times New Roman" w:cs="Times New Roman"/>
          <w:szCs w:val="24"/>
        </w:rPr>
        <w:t>, and a Specific Learning Disability in Reading</w:t>
      </w:r>
      <w:r w:rsidR="00075B1A">
        <w:rPr>
          <w:rFonts w:eastAsia="Times New Roman" w:cs="Times New Roman"/>
          <w:szCs w:val="24"/>
        </w:rPr>
        <w:t>.</w:t>
      </w:r>
      <w:r w:rsidR="00B82480">
        <w:rPr>
          <w:rFonts w:eastAsia="Times New Roman" w:cs="Times New Roman"/>
          <w:szCs w:val="24"/>
        </w:rPr>
        <w:t xml:space="preserve"> </w:t>
      </w:r>
      <w:r w:rsidR="00144CA2">
        <w:rPr>
          <w:rFonts w:eastAsia="Times New Roman" w:cs="Times New Roman"/>
          <w:szCs w:val="24"/>
        </w:rPr>
        <w:t xml:space="preserve">(P-11; </w:t>
      </w:r>
      <w:r w:rsidR="006C0ECB">
        <w:rPr>
          <w:rFonts w:eastAsia="Times New Roman" w:cs="Times New Roman"/>
          <w:szCs w:val="24"/>
        </w:rPr>
        <w:t>P</w:t>
      </w:r>
      <w:r w:rsidR="0052042A">
        <w:rPr>
          <w:rFonts w:eastAsia="Times New Roman" w:cs="Times New Roman"/>
          <w:szCs w:val="24"/>
        </w:rPr>
        <w:t>-16; S-18)</w:t>
      </w:r>
      <w:r w:rsidR="002D1D70">
        <w:rPr>
          <w:rFonts w:eastAsia="Times New Roman" w:cs="Times New Roman"/>
          <w:szCs w:val="24"/>
        </w:rPr>
        <w:t xml:space="preserve"> Lauren’s family history is significant </w:t>
      </w:r>
      <w:r w:rsidR="00277985">
        <w:rPr>
          <w:rFonts w:eastAsia="Times New Roman" w:cs="Times New Roman"/>
          <w:szCs w:val="24"/>
        </w:rPr>
        <w:t xml:space="preserve">for both ADHD and </w:t>
      </w:r>
      <w:r w:rsidR="00BA218D">
        <w:rPr>
          <w:rFonts w:eastAsia="Times New Roman" w:cs="Times New Roman"/>
          <w:szCs w:val="24"/>
        </w:rPr>
        <w:t>dyslexia</w:t>
      </w:r>
      <w:r w:rsidR="002D1D70">
        <w:rPr>
          <w:rFonts w:eastAsia="Times New Roman" w:cs="Times New Roman"/>
          <w:szCs w:val="24"/>
        </w:rPr>
        <w:t xml:space="preserve">. (Mother) </w:t>
      </w:r>
    </w:p>
    <w:p w14:paraId="2DC172E6" w14:textId="77777777" w:rsidR="002D1D70" w:rsidRPr="002D1D70" w:rsidRDefault="002D1D70" w:rsidP="002D1D70">
      <w:pPr>
        <w:rPr>
          <w:rFonts w:eastAsia="Times New Roman" w:cs="Times New Roman"/>
          <w:color w:val="000000"/>
          <w:szCs w:val="24"/>
        </w:rPr>
      </w:pPr>
    </w:p>
    <w:p w14:paraId="7161B0D3" w14:textId="20C4BE52" w:rsidR="00921109" w:rsidRDefault="002D1D70" w:rsidP="002D1D70">
      <w:pPr>
        <w:pStyle w:val="ListParagraph"/>
        <w:numPr>
          <w:ilvl w:val="0"/>
          <w:numId w:val="6"/>
        </w:numPr>
        <w:rPr>
          <w:rFonts w:eastAsia="Times New Roman" w:cs="Times New Roman"/>
          <w:szCs w:val="24"/>
        </w:rPr>
      </w:pPr>
      <w:r>
        <w:rPr>
          <w:rFonts w:eastAsia="Times New Roman" w:cs="Times New Roman"/>
          <w:szCs w:val="24"/>
        </w:rPr>
        <w:t>Lauren’s mo</w:t>
      </w:r>
      <w:r w:rsidR="00D8727D">
        <w:rPr>
          <w:rFonts w:eastAsia="Times New Roman" w:cs="Times New Roman"/>
          <w:szCs w:val="24"/>
        </w:rPr>
        <w:t>ther</w:t>
      </w:r>
      <w:r w:rsidR="00921109">
        <w:rPr>
          <w:rFonts w:eastAsia="Times New Roman" w:cs="Times New Roman"/>
          <w:szCs w:val="24"/>
        </w:rPr>
        <w:t xml:space="preserve"> has always been a strong advocate for Lauren and for her other two children who a</w:t>
      </w:r>
      <w:r w:rsidR="00D8727D">
        <w:rPr>
          <w:rFonts w:eastAsia="Times New Roman" w:cs="Times New Roman"/>
          <w:szCs w:val="24"/>
        </w:rPr>
        <w:t xml:space="preserve">ttend public schools within </w:t>
      </w:r>
      <w:r w:rsidR="00921109">
        <w:rPr>
          <w:rFonts w:eastAsia="Times New Roman" w:cs="Times New Roman"/>
          <w:szCs w:val="24"/>
        </w:rPr>
        <w:t>Hampden-Wil</w:t>
      </w:r>
      <w:r w:rsidR="00D8727D">
        <w:rPr>
          <w:rFonts w:eastAsia="Times New Roman" w:cs="Times New Roman"/>
          <w:szCs w:val="24"/>
        </w:rPr>
        <w:t>braham,</w:t>
      </w:r>
      <w:r w:rsidR="00921109">
        <w:rPr>
          <w:rFonts w:eastAsia="Times New Roman" w:cs="Times New Roman"/>
          <w:szCs w:val="24"/>
        </w:rPr>
        <w:t xml:space="preserve"> essentially a “partner at the table . . . respectful of what the school was trying to do and what her child’s needs are.” (</w:t>
      </w:r>
      <w:proofErr w:type="spellStart"/>
      <w:r w:rsidR="00921109">
        <w:rPr>
          <w:rFonts w:eastAsia="Times New Roman" w:cs="Times New Roman"/>
          <w:szCs w:val="24"/>
        </w:rPr>
        <w:t>Caruana</w:t>
      </w:r>
      <w:proofErr w:type="spellEnd"/>
      <w:r w:rsidR="00921109">
        <w:rPr>
          <w:rFonts w:eastAsia="Times New Roman" w:cs="Times New Roman"/>
          <w:szCs w:val="24"/>
        </w:rPr>
        <w:t>)</w:t>
      </w:r>
    </w:p>
    <w:p w14:paraId="4BC99599" w14:textId="77777777" w:rsidR="00921109" w:rsidRPr="00006FD7" w:rsidRDefault="00921109" w:rsidP="00006FD7">
      <w:pPr>
        <w:rPr>
          <w:rFonts w:eastAsia="Times New Roman" w:cs="Times New Roman"/>
          <w:szCs w:val="24"/>
        </w:rPr>
      </w:pPr>
    </w:p>
    <w:p w14:paraId="0F7CEDAB" w14:textId="7AE74450" w:rsidR="00277985" w:rsidRPr="00FB477E" w:rsidRDefault="00D8727D" w:rsidP="002D1D70">
      <w:pPr>
        <w:pStyle w:val="ListParagraph"/>
        <w:numPr>
          <w:ilvl w:val="0"/>
          <w:numId w:val="6"/>
        </w:numPr>
        <w:rPr>
          <w:rFonts w:eastAsia="Times New Roman" w:cs="Times New Roman"/>
          <w:szCs w:val="24"/>
        </w:rPr>
      </w:pPr>
      <w:r>
        <w:rPr>
          <w:rFonts w:eastAsia="Times New Roman" w:cs="Times New Roman"/>
          <w:szCs w:val="24"/>
        </w:rPr>
        <w:lastRenderedPageBreak/>
        <w:t>Lauren’s mother first had concerns about Lauren’s hyperactivity in early 2012, when she was four years old. (Mother) She</w:t>
      </w:r>
      <w:r w:rsidR="002D1D70">
        <w:rPr>
          <w:rFonts w:eastAsia="Times New Roman" w:cs="Times New Roman"/>
          <w:szCs w:val="24"/>
        </w:rPr>
        <w:t xml:space="preserve"> sought a</w:t>
      </w:r>
      <w:r w:rsidR="00FB477E">
        <w:rPr>
          <w:rFonts w:eastAsia="Times New Roman" w:cs="Times New Roman"/>
          <w:szCs w:val="24"/>
        </w:rPr>
        <w:t xml:space="preserve"> private</w:t>
      </w:r>
      <w:r w:rsidR="002D1D70">
        <w:rPr>
          <w:rFonts w:eastAsia="Times New Roman" w:cs="Times New Roman"/>
          <w:szCs w:val="24"/>
        </w:rPr>
        <w:t xml:space="preserve"> neurodevelopmental evaluation</w:t>
      </w:r>
      <w:r w:rsidR="00FB477E">
        <w:rPr>
          <w:rFonts w:eastAsia="Times New Roman" w:cs="Times New Roman"/>
          <w:szCs w:val="24"/>
        </w:rPr>
        <w:t>, which was conducted by</w:t>
      </w:r>
      <w:r w:rsidR="002D1D70">
        <w:rPr>
          <w:rFonts w:eastAsia="Times New Roman" w:cs="Times New Roman"/>
          <w:szCs w:val="24"/>
        </w:rPr>
        <w:t xml:space="preserve"> </w:t>
      </w:r>
      <w:r w:rsidR="007A1CBB">
        <w:rPr>
          <w:rFonts w:eastAsia="Times New Roman" w:cs="Times New Roman"/>
          <w:szCs w:val="24"/>
        </w:rPr>
        <w:t xml:space="preserve">developmental pediatrician </w:t>
      </w:r>
      <w:r w:rsidR="002D1D70">
        <w:rPr>
          <w:rFonts w:eastAsia="Times New Roman" w:cs="Times New Roman"/>
          <w:szCs w:val="24"/>
        </w:rPr>
        <w:t>Dr. Dennis Rosen. (P-11</w:t>
      </w:r>
      <w:r w:rsidR="00806C46">
        <w:rPr>
          <w:rFonts w:eastAsia="Times New Roman" w:cs="Times New Roman"/>
          <w:szCs w:val="24"/>
        </w:rPr>
        <w:t>; Mother</w:t>
      </w:r>
      <w:r w:rsidR="002D1D70">
        <w:rPr>
          <w:rFonts w:eastAsia="Times New Roman" w:cs="Times New Roman"/>
          <w:szCs w:val="24"/>
        </w:rPr>
        <w:t xml:space="preserve">) </w:t>
      </w:r>
      <w:r w:rsidR="002D1D70" w:rsidRPr="007653E0">
        <w:rPr>
          <w:rFonts w:eastAsia="Times New Roman" w:cs="Times New Roman"/>
          <w:color w:val="000000"/>
          <w:szCs w:val="24"/>
        </w:rPr>
        <w:t>Dr. Rosen diagnosed Lauren with a developmental delay associated with ADHD, developmental language and motor output inefficiencies, and adjustment problems with sleep dysfunction.</w:t>
      </w:r>
      <w:r w:rsidR="00FB477E">
        <w:rPr>
          <w:rStyle w:val="FootnoteReference"/>
          <w:rFonts w:eastAsia="Times New Roman" w:cs="Times New Roman"/>
          <w:color w:val="000000"/>
          <w:szCs w:val="24"/>
        </w:rPr>
        <w:footnoteReference w:id="3"/>
      </w:r>
      <w:r w:rsidR="002D1D70" w:rsidRPr="007653E0">
        <w:rPr>
          <w:rFonts w:eastAsia="Times New Roman" w:cs="Times New Roman"/>
          <w:color w:val="000000"/>
          <w:szCs w:val="24"/>
        </w:rPr>
        <w:t xml:space="preserve"> (P-11) </w:t>
      </w:r>
      <w:r>
        <w:rPr>
          <w:rFonts w:eastAsia="Times New Roman" w:cs="Times New Roman"/>
          <w:color w:val="000000"/>
          <w:szCs w:val="24"/>
        </w:rPr>
        <w:t>He</w:t>
      </w:r>
      <w:r w:rsidR="00277985">
        <w:rPr>
          <w:rFonts w:eastAsia="Times New Roman" w:cs="Times New Roman"/>
          <w:color w:val="000000"/>
          <w:szCs w:val="24"/>
        </w:rPr>
        <w:t xml:space="preserve"> prescribed</w:t>
      </w:r>
      <w:r>
        <w:rPr>
          <w:rFonts w:eastAsia="Times New Roman" w:cs="Times New Roman"/>
          <w:color w:val="000000"/>
          <w:szCs w:val="24"/>
        </w:rPr>
        <w:t xml:space="preserve"> medication for Lauren’s</w:t>
      </w:r>
      <w:r w:rsidR="0061554B">
        <w:rPr>
          <w:rFonts w:eastAsia="Times New Roman" w:cs="Times New Roman"/>
          <w:color w:val="000000"/>
          <w:szCs w:val="24"/>
        </w:rPr>
        <w:t xml:space="preserve"> </w:t>
      </w:r>
      <w:r w:rsidR="00706BEB">
        <w:rPr>
          <w:rFonts w:eastAsia="Times New Roman" w:cs="Times New Roman"/>
          <w:color w:val="000000"/>
          <w:szCs w:val="24"/>
        </w:rPr>
        <w:t>attention deficits</w:t>
      </w:r>
      <w:r w:rsidR="0061554B">
        <w:rPr>
          <w:rFonts w:eastAsia="Times New Roman" w:cs="Times New Roman"/>
          <w:color w:val="000000"/>
          <w:szCs w:val="24"/>
        </w:rPr>
        <w:t>, which she continues to take consistently today. (Mother)</w:t>
      </w:r>
    </w:p>
    <w:p w14:paraId="46B67FDA" w14:textId="77777777" w:rsidR="00FB477E" w:rsidRPr="0095007C" w:rsidRDefault="00FB477E" w:rsidP="0095007C">
      <w:pPr>
        <w:rPr>
          <w:rFonts w:eastAsia="Times New Roman" w:cs="Times New Roman"/>
          <w:szCs w:val="24"/>
        </w:rPr>
      </w:pPr>
    </w:p>
    <w:p w14:paraId="6253BA04" w14:textId="77777777" w:rsidR="00067B04" w:rsidRPr="002D1D70" w:rsidRDefault="002D1D70" w:rsidP="002D1D70">
      <w:pPr>
        <w:pStyle w:val="ListParagraph"/>
        <w:numPr>
          <w:ilvl w:val="0"/>
          <w:numId w:val="6"/>
        </w:numPr>
        <w:rPr>
          <w:rFonts w:eastAsia="Times New Roman" w:cs="Times New Roman"/>
          <w:szCs w:val="24"/>
        </w:rPr>
      </w:pPr>
      <w:r>
        <w:rPr>
          <w:rFonts w:eastAsia="Times New Roman" w:cs="Times New Roman"/>
          <w:color w:val="000000"/>
          <w:szCs w:val="24"/>
        </w:rPr>
        <w:t>Lauren</w:t>
      </w:r>
      <w:r w:rsidR="00277985">
        <w:rPr>
          <w:rFonts w:eastAsia="Times New Roman" w:cs="Times New Roman"/>
          <w:color w:val="000000"/>
          <w:szCs w:val="24"/>
        </w:rPr>
        <w:t>’s mother also referred Lauren to the District for evaluation</w:t>
      </w:r>
      <w:r w:rsidR="00811A04">
        <w:rPr>
          <w:rFonts w:eastAsia="Times New Roman" w:cs="Times New Roman"/>
          <w:color w:val="000000"/>
          <w:szCs w:val="24"/>
        </w:rPr>
        <w:t xml:space="preserve"> in March 2012</w:t>
      </w:r>
      <w:r w:rsidR="00277985">
        <w:rPr>
          <w:rFonts w:eastAsia="Times New Roman" w:cs="Times New Roman"/>
          <w:color w:val="000000"/>
          <w:szCs w:val="24"/>
        </w:rPr>
        <w:t xml:space="preserve">. </w:t>
      </w:r>
      <w:r w:rsidR="0061554B">
        <w:rPr>
          <w:rFonts w:eastAsia="Times New Roman" w:cs="Times New Roman"/>
          <w:color w:val="000000"/>
          <w:szCs w:val="24"/>
        </w:rPr>
        <w:t xml:space="preserve">At this time, </w:t>
      </w:r>
      <w:r w:rsidR="00FB477E">
        <w:rPr>
          <w:rFonts w:eastAsia="Times New Roman" w:cs="Times New Roman"/>
          <w:color w:val="000000"/>
          <w:szCs w:val="24"/>
        </w:rPr>
        <w:t>her</w:t>
      </w:r>
      <w:r w:rsidR="0061554B">
        <w:rPr>
          <w:rFonts w:eastAsia="Times New Roman" w:cs="Times New Roman"/>
          <w:color w:val="000000"/>
          <w:szCs w:val="24"/>
        </w:rPr>
        <w:t xml:space="preserve"> primary concern was Lauren’</w:t>
      </w:r>
      <w:r w:rsidR="00903A2B">
        <w:rPr>
          <w:rFonts w:eastAsia="Times New Roman" w:cs="Times New Roman"/>
          <w:color w:val="000000"/>
          <w:szCs w:val="24"/>
        </w:rPr>
        <w:t xml:space="preserve">s </w:t>
      </w:r>
      <w:r w:rsidR="00706BEB">
        <w:rPr>
          <w:rFonts w:eastAsia="Times New Roman" w:cs="Times New Roman"/>
          <w:color w:val="000000"/>
          <w:szCs w:val="24"/>
        </w:rPr>
        <w:t>inattention</w:t>
      </w:r>
      <w:r w:rsidR="0061554B">
        <w:rPr>
          <w:rFonts w:eastAsia="Times New Roman" w:cs="Times New Roman"/>
          <w:color w:val="000000"/>
          <w:szCs w:val="24"/>
        </w:rPr>
        <w:t xml:space="preserve">. (Mother) </w:t>
      </w:r>
      <w:r w:rsidR="00FB477E">
        <w:rPr>
          <w:rFonts w:eastAsia="Times New Roman" w:cs="Times New Roman"/>
          <w:color w:val="000000"/>
          <w:szCs w:val="24"/>
        </w:rPr>
        <w:t>The District arranged for evaluations to be conducted by its Occupational Therapist, Speech and Language Pathologist, and psychologist. Occupational therapy results demonstrated that Lauren</w:t>
      </w:r>
      <w:r w:rsidR="001879A5">
        <w:rPr>
          <w:rFonts w:eastAsia="Times New Roman" w:cs="Times New Roman"/>
          <w:color w:val="000000"/>
          <w:szCs w:val="24"/>
        </w:rPr>
        <w:t xml:space="preserve"> was functioning at age level and that her sensory needs were not preventing her from accessing the preschool curriculum</w:t>
      </w:r>
      <w:r w:rsidRPr="002D1D70">
        <w:rPr>
          <w:rFonts w:eastAsia="Times New Roman" w:cs="Times New Roman"/>
          <w:color w:val="000000"/>
          <w:szCs w:val="24"/>
        </w:rPr>
        <w:t>.</w:t>
      </w:r>
      <w:r>
        <w:rPr>
          <w:rStyle w:val="FootnoteReference"/>
          <w:rFonts w:eastAsia="Times New Roman" w:cs="Times New Roman"/>
          <w:color w:val="000000"/>
          <w:szCs w:val="24"/>
        </w:rPr>
        <w:footnoteReference w:id="4"/>
      </w:r>
      <w:r w:rsidRPr="002D1D70">
        <w:rPr>
          <w:rFonts w:eastAsia="Times New Roman" w:cs="Times New Roman"/>
          <w:color w:val="000000"/>
          <w:szCs w:val="24"/>
        </w:rPr>
        <w:t xml:space="preserve"> (S-3; S-34) Speech and language testin</w:t>
      </w:r>
      <w:r w:rsidR="001879A5">
        <w:rPr>
          <w:rFonts w:eastAsia="Times New Roman" w:cs="Times New Roman"/>
          <w:color w:val="000000"/>
          <w:szCs w:val="24"/>
        </w:rPr>
        <w:t>g i</w:t>
      </w:r>
      <w:r w:rsidRPr="002D1D70">
        <w:rPr>
          <w:rFonts w:eastAsia="Times New Roman" w:cs="Times New Roman"/>
          <w:color w:val="000000"/>
          <w:szCs w:val="24"/>
        </w:rPr>
        <w:t xml:space="preserve">ndicated weaknesses in </w:t>
      </w:r>
      <w:r w:rsidR="00910098">
        <w:rPr>
          <w:rFonts w:eastAsia="Times New Roman" w:cs="Times New Roman"/>
          <w:color w:val="000000"/>
          <w:szCs w:val="24"/>
        </w:rPr>
        <w:t xml:space="preserve">Lauren’s </w:t>
      </w:r>
      <w:r w:rsidRPr="002D1D70">
        <w:rPr>
          <w:rFonts w:eastAsia="Times New Roman" w:cs="Times New Roman"/>
          <w:color w:val="000000"/>
          <w:szCs w:val="24"/>
        </w:rPr>
        <w:t>receptive language and word retrieval, with overall language skills within expected limits for her age.</w:t>
      </w:r>
      <w:r>
        <w:rPr>
          <w:rStyle w:val="FootnoteReference"/>
          <w:rFonts w:eastAsia="Times New Roman" w:cs="Times New Roman"/>
          <w:color w:val="000000"/>
          <w:szCs w:val="24"/>
        </w:rPr>
        <w:footnoteReference w:id="5"/>
      </w:r>
      <w:r w:rsidRPr="002D1D70">
        <w:rPr>
          <w:rFonts w:eastAsia="Times New Roman" w:cs="Times New Roman"/>
          <w:color w:val="000000"/>
          <w:szCs w:val="24"/>
        </w:rPr>
        <w:t xml:space="preserve"> (S-35</w:t>
      </w:r>
      <w:r w:rsidR="00910098">
        <w:rPr>
          <w:rFonts w:eastAsia="Times New Roman" w:cs="Times New Roman"/>
          <w:color w:val="000000"/>
          <w:szCs w:val="24"/>
        </w:rPr>
        <w:t>; S-42</w:t>
      </w:r>
      <w:r w:rsidRPr="002D1D70">
        <w:rPr>
          <w:rFonts w:eastAsia="Times New Roman" w:cs="Times New Roman"/>
          <w:color w:val="000000"/>
          <w:szCs w:val="24"/>
        </w:rPr>
        <w:t xml:space="preserve">) </w:t>
      </w:r>
      <w:r w:rsidR="0061554B">
        <w:rPr>
          <w:rFonts w:eastAsia="Times New Roman" w:cs="Times New Roman"/>
          <w:color w:val="000000"/>
          <w:szCs w:val="24"/>
        </w:rPr>
        <w:t xml:space="preserve">Psychoeducational </w:t>
      </w:r>
      <w:r w:rsidRPr="002D1D70">
        <w:rPr>
          <w:rFonts w:eastAsia="Times New Roman" w:cs="Times New Roman"/>
          <w:color w:val="000000"/>
          <w:szCs w:val="24"/>
        </w:rPr>
        <w:t>testing</w:t>
      </w:r>
      <w:r w:rsidR="001879A5">
        <w:rPr>
          <w:rFonts w:eastAsia="Times New Roman" w:cs="Times New Roman"/>
          <w:color w:val="000000"/>
          <w:szCs w:val="24"/>
        </w:rPr>
        <w:t xml:space="preserve"> </w:t>
      </w:r>
      <w:r w:rsidRPr="002D1D70">
        <w:rPr>
          <w:rFonts w:eastAsia="Times New Roman" w:cs="Times New Roman"/>
          <w:color w:val="000000"/>
          <w:szCs w:val="24"/>
        </w:rPr>
        <w:t xml:space="preserve">yielded </w:t>
      </w:r>
      <w:r w:rsidR="0061554B">
        <w:rPr>
          <w:rFonts w:eastAsia="Times New Roman" w:cs="Times New Roman"/>
          <w:color w:val="000000"/>
          <w:szCs w:val="24"/>
        </w:rPr>
        <w:t xml:space="preserve">below average </w:t>
      </w:r>
      <w:r w:rsidRPr="002D1D70">
        <w:rPr>
          <w:rFonts w:eastAsia="Times New Roman" w:cs="Times New Roman"/>
          <w:color w:val="000000"/>
          <w:szCs w:val="24"/>
        </w:rPr>
        <w:t>verbal comprehension</w:t>
      </w:r>
      <w:r w:rsidR="001879A5">
        <w:rPr>
          <w:rFonts w:eastAsia="Times New Roman" w:cs="Times New Roman"/>
          <w:color w:val="000000"/>
          <w:szCs w:val="24"/>
        </w:rPr>
        <w:t xml:space="preserve">, </w:t>
      </w:r>
      <w:r w:rsidRPr="002D1D70">
        <w:rPr>
          <w:rFonts w:eastAsia="Times New Roman" w:cs="Times New Roman"/>
          <w:color w:val="000000"/>
          <w:szCs w:val="24"/>
        </w:rPr>
        <w:t xml:space="preserve">perceptual reasoning, </w:t>
      </w:r>
      <w:r w:rsidR="001879A5">
        <w:rPr>
          <w:rFonts w:eastAsia="Times New Roman" w:cs="Times New Roman"/>
          <w:color w:val="000000"/>
          <w:szCs w:val="24"/>
        </w:rPr>
        <w:t>and</w:t>
      </w:r>
      <w:r w:rsidRPr="002D1D70">
        <w:rPr>
          <w:rFonts w:eastAsia="Times New Roman" w:cs="Times New Roman"/>
          <w:color w:val="000000"/>
          <w:szCs w:val="24"/>
        </w:rPr>
        <w:t xml:space="preserve"> overall cognitive ability.</w:t>
      </w:r>
      <w:r>
        <w:rPr>
          <w:rStyle w:val="FootnoteReference"/>
          <w:rFonts w:eastAsia="Times New Roman" w:cs="Times New Roman"/>
          <w:color w:val="000000"/>
          <w:szCs w:val="24"/>
        </w:rPr>
        <w:footnoteReference w:id="6"/>
      </w:r>
      <w:r w:rsidRPr="002D1D70">
        <w:rPr>
          <w:rFonts w:eastAsia="Times New Roman" w:cs="Times New Roman"/>
          <w:color w:val="000000"/>
          <w:szCs w:val="24"/>
        </w:rPr>
        <w:t xml:space="preserve"> (S-36)</w:t>
      </w:r>
    </w:p>
    <w:p w14:paraId="411413E7" w14:textId="77777777" w:rsidR="00F203A8" w:rsidRPr="00F203A8" w:rsidRDefault="00F203A8" w:rsidP="00F203A8">
      <w:pPr>
        <w:rPr>
          <w:rFonts w:eastAsia="Times New Roman" w:cs="Times New Roman"/>
          <w:color w:val="000000"/>
          <w:szCs w:val="24"/>
        </w:rPr>
      </w:pPr>
    </w:p>
    <w:p w14:paraId="3A4C66B3" w14:textId="2B95D836" w:rsidR="00067B04" w:rsidRPr="0095007C" w:rsidRDefault="002D1D70" w:rsidP="00D93614">
      <w:pPr>
        <w:pStyle w:val="ListParagraph"/>
        <w:numPr>
          <w:ilvl w:val="0"/>
          <w:numId w:val="6"/>
        </w:numPr>
        <w:rPr>
          <w:rFonts w:eastAsia="Times New Roman" w:cs="Times New Roman"/>
          <w:color w:val="000000"/>
          <w:szCs w:val="24"/>
        </w:rPr>
      </w:pPr>
      <w:r>
        <w:rPr>
          <w:rFonts w:eastAsia="Times New Roman" w:cs="Times New Roman"/>
          <w:color w:val="000000"/>
          <w:szCs w:val="24"/>
        </w:rPr>
        <w:t>These</w:t>
      </w:r>
      <w:r w:rsidRPr="002D1D70">
        <w:rPr>
          <w:rFonts w:eastAsia="Times New Roman" w:cs="Times New Roman"/>
          <w:color w:val="000000"/>
          <w:szCs w:val="24"/>
        </w:rPr>
        <w:t xml:space="preserve"> evaluation</w:t>
      </w:r>
      <w:r>
        <w:rPr>
          <w:rFonts w:eastAsia="Times New Roman" w:cs="Times New Roman"/>
          <w:color w:val="000000"/>
          <w:szCs w:val="24"/>
        </w:rPr>
        <w:t>s</w:t>
      </w:r>
      <w:r w:rsidRPr="002D1D70">
        <w:rPr>
          <w:rFonts w:eastAsia="Times New Roman" w:cs="Times New Roman"/>
          <w:color w:val="000000"/>
          <w:szCs w:val="24"/>
        </w:rPr>
        <w:t xml:space="preserve"> </w:t>
      </w:r>
      <w:r>
        <w:rPr>
          <w:rFonts w:eastAsia="Times New Roman" w:cs="Times New Roman"/>
          <w:color w:val="000000"/>
          <w:szCs w:val="24"/>
        </w:rPr>
        <w:t>were</w:t>
      </w:r>
      <w:r w:rsidRPr="002D1D70">
        <w:rPr>
          <w:rFonts w:eastAsia="Times New Roman" w:cs="Times New Roman"/>
          <w:color w:val="000000"/>
          <w:szCs w:val="24"/>
        </w:rPr>
        <w:t xml:space="preserve"> </w:t>
      </w:r>
      <w:r w:rsidR="00811A04">
        <w:rPr>
          <w:rFonts w:eastAsia="Times New Roman" w:cs="Times New Roman"/>
          <w:color w:val="000000"/>
          <w:szCs w:val="24"/>
        </w:rPr>
        <w:t>discussed at a T</w:t>
      </w:r>
      <w:r w:rsidR="0003446B">
        <w:rPr>
          <w:rFonts w:eastAsia="Times New Roman" w:cs="Times New Roman"/>
          <w:color w:val="000000"/>
          <w:szCs w:val="24"/>
        </w:rPr>
        <w:t>eam meeting on</w:t>
      </w:r>
      <w:r w:rsidRPr="002D1D70">
        <w:rPr>
          <w:rFonts w:eastAsia="Times New Roman" w:cs="Times New Roman"/>
          <w:color w:val="000000"/>
          <w:szCs w:val="24"/>
        </w:rPr>
        <w:t xml:space="preserve"> March</w:t>
      </w:r>
      <w:r w:rsidR="0003446B">
        <w:rPr>
          <w:rFonts w:eastAsia="Times New Roman" w:cs="Times New Roman"/>
          <w:color w:val="000000"/>
          <w:szCs w:val="24"/>
        </w:rPr>
        <w:t xml:space="preserve"> 20,</w:t>
      </w:r>
      <w:r w:rsidRPr="002D1D70">
        <w:rPr>
          <w:rFonts w:eastAsia="Times New Roman" w:cs="Times New Roman"/>
          <w:color w:val="000000"/>
          <w:szCs w:val="24"/>
        </w:rPr>
        <w:t xml:space="preserve"> 2012, when Lauren was</w:t>
      </w:r>
      <w:r>
        <w:rPr>
          <w:rFonts w:eastAsia="Times New Roman" w:cs="Times New Roman"/>
          <w:color w:val="000000"/>
          <w:szCs w:val="24"/>
        </w:rPr>
        <w:t xml:space="preserve"> enrolled</w:t>
      </w:r>
      <w:r w:rsidRPr="002D1D70">
        <w:rPr>
          <w:rFonts w:eastAsia="Times New Roman" w:cs="Times New Roman"/>
          <w:color w:val="000000"/>
          <w:szCs w:val="24"/>
        </w:rPr>
        <w:t xml:space="preserve"> at Green Valley</w:t>
      </w:r>
      <w:r w:rsidR="00E61169">
        <w:rPr>
          <w:rFonts w:eastAsia="Times New Roman" w:cs="Times New Roman"/>
          <w:color w:val="000000"/>
          <w:szCs w:val="24"/>
        </w:rPr>
        <w:t>, a private p</w:t>
      </w:r>
      <w:r w:rsidRPr="002D1D70">
        <w:rPr>
          <w:rFonts w:eastAsia="Times New Roman" w:cs="Times New Roman"/>
          <w:color w:val="000000"/>
          <w:szCs w:val="24"/>
        </w:rPr>
        <w:t>reschool in Hampden</w:t>
      </w:r>
      <w:r w:rsidR="00B07399">
        <w:rPr>
          <w:rFonts w:eastAsia="Times New Roman" w:cs="Times New Roman"/>
          <w:color w:val="000000"/>
          <w:szCs w:val="24"/>
        </w:rPr>
        <w:t>, Massachusetts</w:t>
      </w:r>
      <w:r w:rsidRPr="002D1D70">
        <w:rPr>
          <w:rFonts w:eastAsia="Times New Roman" w:cs="Times New Roman"/>
          <w:color w:val="000000"/>
          <w:szCs w:val="24"/>
        </w:rPr>
        <w:t xml:space="preserve">. (S-5; </w:t>
      </w:r>
      <w:r w:rsidR="00075B1A" w:rsidRPr="002D1D70">
        <w:rPr>
          <w:rFonts w:eastAsia="Times New Roman" w:cs="Times New Roman"/>
          <w:color w:val="000000"/>
          <w:szCs w:val="24"/>
        </w:rPr>
        <w:t xml:space="preserve">Mother) </w:t>
      </w:r>
      <w:r w:rsidR="00D8727D">
        <w:rPr>
          <w:rFonts w:eastAsia="Times New Roman" w:cs="Times New Roman"/>
          <w:color w:val="000000"/>
          <w:szCs w:val="24"/>
        </w:rPr>
        <w:t xml:space="preserve">The Team </w:t>
      </w:r>
      <w:r w:rsidR="000A63DF">
        <w:rPr>
          <w:rFonts w:eastAsia="Times New Roman" w:cs="Times New Roman"/>
          <w:color w:val="000000"/>
          <w:szCs w:val="24"/>
        </w:rPr>
        <w:t>found Lauren eligible for special education services</w:t>
      </w:r>
      <w:r w:rsidR="004F79D7">
        <w:rPr>
          <w:rFonts w:eastAsia="Times New Roman" w:cs="Times New Roman"/>
          <w:color w:val="000000"/>
          <w:szCs w:val="24"/>
        </w:rPr>
        <w:t xml:space="preserve"> under a </w:t>
      </w:r>
      <w:r w:rsidR="00404626">
        <w:rPr>
          <w:rFonts w:eastAsia="Times New Roman" w:cs="Times New Roman"/>
          <w:color w:val="000000"/>
          <w:szCs w:val="24"/>
        </w:rPr>
        <w:t xml:space="preserve">diagnosis of </w:t>
      </w:r>
      <w:r w:rsidR="00D8727D">
        <w:rPr>
          <w:rFonts w:eastAsia="Times New Roman" w:cs="Times New Roman"/>
          <w:color w:val="000000"/>
          <w:szCs w:val="24"/>
        </w:rPr>
        <w:t xml:space="preserve">developmental delay. (S-2) </w:t>
      </w:r>
      <w:r w:rsidR="001879A5">
        <w:rPr>
          <w:rFonts w:eastAsia="Times New Roman" w:cs="Times New Roman"/>
          <w:color w:val="000000"/>
          <w:szCs w:val="24"/>
        </w:rPr>
        <w:t>Lauren</w:t>
      </w:r>
      <w:r w:rsidR="00D8727D">
        <w:rPr>
          <w:rFonts w:eastAsia="Times New Roman" w:cs="Times New Roman"/>
          <w:color w:val="000000"/>
          <w:szCs w:val="24"/>
        </w:rPr>
        <w:t>’s first IEP</w:t>
      </w:r>
      <w:r w:rsidR="001879A5">
        <w:rPr>
          <w:rFonts w:eastAsia="Times New Roman" w:cs="Times New Roman"/>
          <w:color w:val="000000"/>
          <w:szCs w:val="24"/>
        </w:rPr>
        <w:t xml:space="preserve">, dated </w:t>
      </w:r>
      <w:r w:rsidR="006A3A45" w:rsidRPr="002D1D70">
        <w:rPr>
          <w:rFonts w:eastAsia="Times New Roman" w:cs="Times New Roman"/>
          <w:color w:val="000000"/>
          <w:szCs w:val="24"/>
        </w:rPr>
        <w:t>3/20/2012-3</w:t>
      </w:r>
      <w:r>
        <w:rPr>
          <w:rFonts w:eastAsia="Times New Roman" w:cs="Times New Roman"/>
          <w:color w:val="000000"/>
          <w:szCs w:val="24"/>
        </w:rPr>
        <w:t>/19/2013</w:t>
      </w:r>
      <w:r w:rsidR="001879A5">
        <w:rPr>
          <w:rFonts w:eastAsia="Times New Roman" w:cs="Times New Roman"/>
          <w:color w:val="000000"/>
          <w:szCs w:val="24"/>
        </w:rPr>
        <w:t>,</w:t>
      </w:r>
      <w:r w:rsidR="00D93614">
        <w:rPr>
          <w:rFonts w:eastAsia="Times New Roman" w:cs="Times New Roman"/>
          <w:color w:val="000000"/>
          <w:szCs w:val="24"/>
        </w:rPr>
        <w:t xml:space="preserve"> </w:t>
      </w:r>
      <w:proofErr w:type="gramStart"/>
      <w:r w:rsidR="0086590E">
        <w:rPr>
          <w:rFonts w:eastAsia="Times New Roman" w:cs="Times New Roman"/>
          <w:color w:val="000000"/>
          <w:szCs w:val="24"/>
        </w:rPr>
        <w:t>enumerated</w:t>
      </w:r>
      <w:proofErr w:type="gramEnd"/>
      <w:r w:rsidR="006A3A45" w:rsidRPr="002D1D70">
        <w:rPr>
          <w:rFonts w:eastAsia="Times New Roman" w:cs="Times New Roman"/>
          <w:color w:val="000000"/>
          <w:szCs w:val="24"/>
        </w:rPr>
        <w:t xml:space="preserve"> specific concerns</w:t>
      </w:r>
      <w:r w:rsidR="00C96F09" w:rsidRPr="002D1D70">
        <w:rPr>
          <w:rFonts w:eastAsia="Times New Roman" w:cs="Times New Roman"/>
          <w:color w:val="000000"/>
          <w:szCs w:val="24"/>
        </w:rPr>
        <w:t xml:space="preserve"> that</w:t>
      </w:r>
      <w:r w:rsidR="006A3A45" w:rsidRPr="002D1D70">
        <w:rPr>
          <w:rFonts w:eastAsia="Times New Roman" w:cs="Times New Roman"/>
          <w:color w:val="000000"/>
          <w:szCs w:val="24"/>
        </w:rPr>
        <w:t xml:space="preserve"> included</w:t>
      </w:r>
      <w:r w:rsidR="00921109">
        <w:rPr>
          <w:rFonts w:eastAsia="Times New Roman" w:cs="Times New Roman"/>
          <w:color w:val="000000"/>
          <w:szCs w:val="24"/>
        </w:rPr>
        <w:t xml:space="preserve"> her </w:t>
      </w:r>
      <w:r w:rsidR="006A3A45" w:rsidRPr="002D1D70">
        <w:rPr>
          <w:rFonts w:eastAsia="Times New Roman" w:cs="Times New Roman"/>
          <w:color w:val="000000"/>
          <w:szCs w:val="24"/>
        </w:rPr>
        <w:t>difficulty with word retrieval</w:t>
      </w:r>
      <w:r w:rsidR="0052042A" w:rsidRPr="002D1D70">
        <w:rPr>
          <w:rFonts w:eastAsia="Times New Roman" w:cs="Times New Roman"/>
          <w:color w:val="000000"/>
          <w:szCs w:val="24"/>
        </w:rPr>
        <w:t xml:space="preserve"> and receptive language skills. (P-3) </w:t>
      </w:r>
      <w:r w:rsidR="00D93614">
        <w:rPr>
          <w:rFonts w:eastAsia="Times New Roman" w:cs="Times New Roman"/>
          <w:color w:val="000000"/>
          <w:szCs w:val="24"/>
        </w:rPr>
        <w:t>It aimed to address these concerns through an inclusion placement with direct services</w:t>
      </w:r>
      <w:r w:rsidR="00D8727D">
        <w:rPr>
          <w:rFonts w:eastAsia="Times New Roman" w:cs="Times New Roman"/>
          <w:color w:val="000000"/>
          <w:szCs w:val="24"/>
        </w:rPr>
        <w:t xml:space="preserve"> through pull-outs (“C-grid services”)</w:t>
      </w:r>
      <w:r w:rsidR="00D93614">
        <w:rPr>
          <w:rFonts w:eastAsia="Times New Roman" w:cs="Times New Roman"/>
          <w:color w:val="000000"/>
          <w:szCs w:val="24"/>
        </w:rPr>
        <w:t xml:space="preserve"> in speech and language (once a week for thirty minutes) and academic skills (five times a wee</w:t>
      </w:r>
      <w:r w:rsidR="00D8727D">
        <w:rPr>
          <w:rFonts w:eastAsia="Times New Roman" w:cs="Times New Roman"/>
          <w:color w:val="000000"/>
          <w:szCs w:val="24"/>
        </w:rPr>
        <w:t xml:space="preserve">k for thirty minutes each time), </w:t>
      </w:r>
      <w:r w:rsidR="00D93614">
        <w:rPr>
          <w:rFonts w:eastAsia="Times New Roman" w:cs="Times New Roman"/>
          <w:color w:val="000000"/>
          <w:szCs w:val="24"/>
        </w:rPr>
        <w:t xml:space="preserve">as well as direct services in the general education classroom (“B-grid services”) in speech and language (once a week for thirty minutes) and academic skills delivered by the early childhood specialist </w:t>
      </w:r>
      <w:r w:rsidR="00314D51">
        <w:rPr>
          <w:rFonts w:eastAsia="Times New Roman" w:cs="Times New Roman"/>
          <w:color w:val="000000"/>
          <w:szCs w:val="24"/>
        </w:rPr>
        <w:t>daily for 354 minutes</w:t>
      </w:r>
      <w:r w:rsidR="00D93614">
        <w:rPr>
          <w:rFonts w:eastAsia="Times New Roman" w:cs="Times New Roman"/>
          <w:color w:val="000000"/>
          <w:szCs w:val="24"/>
        </w:rPr>
        <w:t xml:space="preserve">. </w:t>
      </w:r>
      <w:r w:rsidR="005600A6" w:rsidRPr="0095007C">
        <w:rPr>
          <w:rFonts w:eastAsia="Times New Roman" w:cs="Times New Roman"/>
          <w:color w:val="000000"/>
          <w:szCs w:val="24"/>
        </w:rPr>
        <w:t xml:space="preserve">The District proposed </w:t>
      </w:r>
      <w:r w:rsidR="00D8727D">
        <w:rPr>
          <w:rFonts w:eastAsia="Times New Roman" w:cs="Times New Roman"/>
          <w:color w:val="000000"/>
          <w:szCs w:val="24"/>
        </w:rPr>
        <w:t xml:space="preserve">that Lauren receive these </w:t>
      </w:r>
      <w:proofErr w:type="spellStart"/>
      <w:r w:rsidR="00D8727D">
        <w:rPr>
          <w:rFonts w:eastAsia="Times New Roman" w:cs="Times New Roman"/>
          <w:color w:val="000000"/>
          <w:szCs w:val="24"/>
        </w:rPr>
        <w:t>servies</w:t>
      </w:r>
      <w:proofErr w:type="spellEnd"/>
      <w:r w:rsidR="00D8727D">
        <w:rPr>
          <w:rFonts w:eastAsia="Times New Roman" w:cs="Times New Roman"/>
          <w:color w:val="000000"/>
          <w:szCs w:val="24"/>
        </w:rPr>
        <w:t xml:space="preserve"> through a </w:t>
      </w:r>
      <w:r w:rsidR="005600A6" w:rsidRPr="0095007C">
        <w:rPr>
          <w:rFonts w:eastAsia="Times New Roman" w:cs="Times New Roman"/>
          <w:color w:val="000000"/>
          <w:szCs w:val="24"/>
        </w:rPr>
        <w:t>placement in an “integrated language based” early childhood program at Mile Tree Elementary School</w:t>
      </w:r>
      <w:r w:rsidR="00D93614">
        <w:rPr>
          <w:rFonts w:eastAsia="Times New Roman" w:cs="Times New Roman"/>
          <w:color w:val="000000"/>
          <w:szCs w:val="24"/>
        </w:rPr>
        <w:t xml:space="preserve"> (“Mile Tree”)</w:t>
      </w:r>
      <w:r w:rsidR="005600A6" w:rsidRPr="0095007C">
        <w:rPr>
          <w:rFonts w:eastAsia="Times New Roman" w:cs="Times New Roman"/>
          <w:color w:val="000000"/>
          <w:szCs w:val="24"/>
        </w:rPr>
        <w:t>, which</w:t>
      </w:r>
      <w:r w:rsidR="00794A41" w:rsidRPr="0095007C">
        <w:rPr>
          <w:rFonts w:eastAsia="Times New Roman" w:cs="Times New Roman"/>
          <w:color w:val="000000"/>
          <w:szCs w:val="24"/>
        </w:rPr>
        <w:t>, according to the District,</w:t>
      </w:r>
      <w:r w:rsidR="005600A6" w:rsidRPr="0095007C">
        <w:rPr>
          <w:rFonts w:eastAsia="Times New Roman" w:cs="Times New Roman"/>
          <w:color w:val="000000"/>
          <w:szCs w:val="24"/>
        </w:rPr>
        <w:t xml:space="preserve"> utilized “multi-sensory materials and activities presented individually and in small and large groups.” (S-3</w:t>
      </w:r>
      <w:r w:rsidR="00D8727D">
        <w:rPr>
          <w:rFonts w:eastAsia="Times New Roman" w:cs="Times New Roman"/>
          <w:color w:val="000000"/>
          <w:szCs w:val="24"/>
        </w:rPr>
        <w:t>, Tobias</w:t>
      </w:r>
      <w:r w:rsidR="005600A6" w:rsidRPr="0095007C">
        <w:rPr>
          <w:rFonts w:eastAsia="Times New Roman" w:cs="Times New Roman"/>
          <w:color w:val="000000"/>
          <w:szCs w:val="24"/>
        </w:rPr>
        <w:t xml:space="preserve">) </w:t>
      </w:r>
      <w:r w:rsidR="0061554B" w:rsidRPr="0095007C">
        <w:rPr>
          <w:rFonts w:eastAsia="Times New Roman" w:cs="Times New Roman"/>
          <w:color w:val="000000"/>
          <w:szCs w:val="24"/>
        </w:rPr>
        <w:t xml:space="preserve"> </w:t>
      </w:r>
      <w:r w:rsidR="00D8727D">
        <w:rPr>
          <w:rFonts w:eastAsia="Times New Roman" w:cs="Times New Roman"/>
          <w:color w:val="000000"/>
          <w:szCs w:val="24"/>
        </w:rPr>
        <w:t>Concerned primarily about class size,</w:t>
      </w:r>
      <w:r w:rsidR="00D8727D">
        <w:rPr>
          <w:rStyle w:val="FootnoteReference"/>
          <w:rFonts w:eastAsia="Times New Roman" w:cs="Times New Roman"/>
          <w:color w:val="000000"/>
          <w:szCs w:val="24"/>
        </w:rPr>
        <w:footnoteReference w:id="7"/>
      </w:r>
      <w:r w:rsidR="00D8727D">
        <w:rPr>
          <w:rFonts w:eastAsia="Times New Roman" w:cs="Times New Roman"/>
          <w:color w:val="000000"/>
          <w:szCs w:val="24"/>
        </w:rPr>
        <w:t xml:space="preserve"> Lauren’s p</w:t>
      </w:r>
      <w:r w:rsidR="00FA7EE0" w:rsidRPr="0095007C">
        <w:rPr>
          <w:rFonts w:eastAsia="Times New Roman" w:cs="Times New Roman"/>
          <w:color w:val="000000"/>
          <w:szCs w:val="24"/>
        </w:rPr>
        <w:t xml:space="preserve">arents </w:t>
      </w:r>
      <w:r w:rsidR="00FA7EE0" w:rsidRPr="0095007C">
        <w:rPr>
          <w:rFonts w:eastAsia="Times New Roman" w:cs="Times New Roman"/>
          <w:color w:val="000000"/>
          <w:szCs w:val="24"/>
        </w:rPr>
        <w:lastRenderedPageBreak/>
        <w:t>rejected</w:t>
      </w:r>
      <w:r w:rsidR="0007025E" w:rsidRPr="0095007C">
        <w:rPr>
          <w:rFonts w:eastAsia="Times New Roman" w:cs="Times New Roman"/>
          <w:color w:val="000000"/>
          <w:szCs w:val="24"/>
        </w:rPr>
        <w:t xml:space="preserve"> </w:t>
      </w:r>
      <w:r w:rsidR="00FA7EE0" w:rsidRPr="0095007C">
        <w:rPr>
          <w:rFonts w:eastAsia="Times New Roman" w:cs="Times New Roman"/>
          <w:color w:val="000000"/>
          <w:szCs w:val="24"/>
        </w:rPr>
        <w:t xml:space="preserve">early childhood services </w:t>
      </w:r>
      <w:r w:rsidR="00D8727D">
        <w:rPr>
          <w:rFonts w:eastAsia="Times New Roman" w:cs="Times New Roman"/>
          <w:color w:val="000000"/>
          <w:szCs w:val="24"/>
        </w:rPr>
        <w:t xml:space="preserve">and placement at Mile Tree, </w:t>
      </w:r>
      <w:r w:rsidR="00FA7EE0" w:rsidRPr="0095007C">
        <w:rPr>
          <w:rFonts w:eastAsia="Times New Roman" w:cs="Times New Roman"/>
          <w:color w:val="000000"/>
          <w:szCs w:val="24"/>
        </w:rPr>
        <w:t>but accepted all others to begin w</w:t>
      </w:r>
      <w:r w:rsidR="007B13DF" w:rsidRPr="0095007C">
        <w:rPr>
          <w:rFonts w:eastAsia="Times New Roman" w:cs="Times New Roman"/>
          <w:color w:val="000000"/>
          <w:szCs w:val="24"/>
        </w:rPr>
        <w:t>hen Lauren entered kindergarten.</w:t>
      </w:r>
      <w:r w:rsidR="0086590E">
        <w:rPr>
          <w:rStyle w:val="FootnoteReference"/>
          <w:rFonts w:eastAsia="Times New Roman" w:cs="Times New Roman"/>
          <w:color w:val="000000"/>
          <w:szCs w:val="24"/>
        </w:rPr>
        <w:footnoteReference w:id="8"/>
      </w:r>
      <w:r w:rsidR="00954A72" w:rsidRPr="0095007C">
        <w:rPr>
          <w:rFonts w:eastAsia="Times New Roman" w:cs="Times New Roman"/>
          <w:color w:val="000000"/>
          <w:szCs w:val="24"/>
        </w:rPr>
        <w:t xml:space="preserve"> </w:t>
      </w:r>
      <w:r w:rsidR="005A6500" w:rsidRPr="0095007C">
        <w:rPr>
          <w:rFonts w:eastAsia="Times New Roman" w:cs="Times New Roman"/>
          <w:color w:val="000000"/>
          <w:szCs w:val="24"/>
        </w:rPr>
        <w:t>(</w:t>
      </w:r>
      <w:r w:rsidR="0052042A" w:rsidRPr="0095007C">
        <w:rPr>
          <w:rFonts w:eastAsia="Times New Roman" w:cs="Times New Roman"/>
          <w:color w:val="000000"/>
          <w:szCs w:val="24"/>
        </w:rPr>
        <w:t>P-3</w:t>
      </w:r>
      <w:r w:rsidR="005A6500" w:rsidRPr="0095007C">
        <w:rPr>
          <w:rFonts w:eastAsia="Times New Roman" w:cs="Times New Roman"/>
          <w:color w:val="000000"/>
          <w:szCs w:val="24"/>
        </w:rPr>
        <w:t>)</w:t>
      </w:r>
      <w:r w:rsidR="00D8727D">
        <w:rPr>
          <w:rFonts w:eastAsia="Times New Roman" w:cs="Times New Roman"/>
          <w:color w:val="000000"/>
          <w:szCs w:val="24"/>
        </w:rPr>
        <w:t xml:space="preserve"> </w:t>
      </w:r>
      <w:r w:rsidR="005C7358" w:rsidRPr="0095007C">
        <w:rPr>
          <w:rFonts w:eastAsia="Times New Roman" w:cs="Times New Roman"/>
          <w:color w:val="000000"/>
          <w:szCs w:val="24"/>
        </w:rPr>
        <w:t xml:space="preserve"> </w:t>
      </w:r>
    </w:p>
    <w:p w14:paraId="200CBC71" w14:textId="77777777" w:rsidR="006C7880" w:rsidRPr="006C7880" w:rsidRDefault="006C7880" w:rsidP="006C7880">
      <w:pPr>
        <w:pStyle w:val="ListParagraph"/>
        <w:rPr>
          <w:rFonts w:eastAsia="Times New Roman" w:cs="Times New Roman"/>
          <w:color w:val="000000"/>
          <w:szCs w:val="24"/>
        </w:rPr>
      </w:pPr>
    </w:p>
    <w:p w14:paraId="23A6059B" w14:textId="04FB8214" w:rsidR="00D93614" w:rsidRDefault="00EB64D3" w:rsidP="006C7880">
      <w:pPr>
        <w:pStyle w:val="ListParagraph"/>
        <w:numPr>
          <w:ilvl w:val="0"/>
          <w:numId w:val="6"/>
        </w:numPr>
        <w:rPr>
          <w:rFonts w:eastAsia="Times New Roman" w:cs="Times New Roman"/>
          <w:szCs w:val="24"/>
        </w:rPr>
      </w:pPr>
      <w:r>
        <w:rPr>
          <w:rFonts w:eastAsia="Times New Roman" w:cs="Times New Roman"/>
          <w:szCs w:val="24"/>
        </w:rPr>
        <w:t>During t</w:t>
      </w:r>
      <w:r w:rsidR="006C7880">
        <w:rPr>
          <w:rFonts w:eastAsia="Times New Roman" w:cs="Times New Roman"/>
          <w:szCs w:val="24"/>
        </w:rPr>
        <w:t xml:space="preserve">he summer of 2012, Lauren was referred by her parents for a psychological evaluation and a speech and language evaluation at Learning Solutions for </w:t>
      </w:r>
      <w:r w:rsidR="00AC71D2">
        <w:rPr>
          <w:rFonts w:eastAsia="Times New Roman" w:cs="Times New Roman"/>
          <w:szCs w:val="24"/>
        </w:rPr>
        <w:t>Learning Success in Florence, Massachusetts.</w:t>
      </w:r>
      <w:r w:rsidR="001004CF">
        <w:rPr>
          <w:rFonts w:eastAsia="Times New Roman" w:cs="Times New Roman"/>
          <w:szCs w:val="24"/>
        </w:rPr>
        <w:t xml:space="preserve"> Lauren wa</w:t>
      </w:r>
      <w:r>
        <w:rPr>
          <w:rFonts w:eastAsia="Times New Roman" w:cs="Times New Roman"/>
          <w:szCs w:val="24"/>
        </w:rPr>
        <w:t>s diagnosed with ADHD</w:t>
      </w:r>
      <w:r w:rsidR="001004CF">
        <w:rPr>
          <w:rFonts w:eastAsia="Times New Roman" w:cs="Times New Roman"/>
          <w:szCs w:val="24"/>
        </w:rPr>
        <w:t>, mixed receptive and expressive language disorder, a reading disorder, and disorder of written e</w:t>
      </w:r>
      <w:r w:rsidR="006C7880">
        <w:rPr>
          <w:rFonts w:eastAsia="Times New Roman" w:cs="Times New Roman"/>
          <w:szCs w:val="24"/>
        </w:rPr>
        <w:t>xpression; evaluators also noted that Lauren was at</w:t>
      </w:r>
      <w:r w:rsidR="00D93614">
        <w:rPr>
          <w:rFonts w:eastAsia="Times New Roman" w:cs="Times New Roman"/>
          <w:szCs w:val="24"/>
        </w:rPr>
        <w:t xml:space="preserve"> </w:t>
      </w:r>
      <w:r w:rsidR="006C7880">
        <w:rPr>
          <w:rFonts w:eastAsia="Times New Roman" w:cs="Times New Roman"/>
          <w:szCs w:val="24"/>
        </w:rPr>
        <w:t>risk for</w:t>
      </w:r>
      <w:r w:rsidR="001004CF">
        <w:rPr>
          <w:rFonts w:eastAsia="Times New Roman" w:cs="Times New Roman"/>
          <w:szCs w:val="24"/>
        </w:rPr>
        <w:t xml:space="preserve"> dyslexia</w:t>
      </w:r>
      <w:r w:rsidR="006C7880">
        <w:rPr>
          <w:rFonts w:eastAsia="Times New Roman" w:cs="Times New Roman"/>
          <w:szCs w:val="24"/>
        </w:rPr>
        <w:t>.</w:t>
      </w:r>
      <w:r w:rsidR="00D93614">
        <w:rPr>
          <w:rStyle w:val="FootnoteReference"/>
          <w:rFonts w:eastAsia="Times New Roman" w:cs="Times New Roman"/>
          <w:szCs w:val="24"/>
        </w:rPr>
        <w:footnoteReference w:id="9"/>
      </w:r>
      <w:r w:rsidR="006C7880">
        <w:rPr>
          <w:rFonts w:eastAsia="Times New Roman" w:cs="Times New Roman"/>
          <w:szCs w:val="24"/>
        </w:rPr>
        <w:t xml:space="preserve"> (P-12) </w:t>
      </w:r>
    </w:p>
    <w:p w14:paraId="3331DAE2" w14:textId="77777777" w:rsidR="00D93614" w:rsidRPr="0095007C" w:rsidRDefault="00D93614" w:rsidP="0095007C">
      <w:pPr>
        <w:pStyle w:val="ListParagraph"/>
        <w:rPr>
          <w:rFonts w:eastAsia="Times New Roman" w:cs="Times New Roman"/>
          <w:szCs w:val="24"/>
        </w:rPr>
      </w:pPr>
    </w:p>
    <w:p w14:paraId="1AA6E632" w14:textId="6536763B" w:rsidR="006C7880" w:rsidRDefault="00EB64D3" w:rsidP="0095007C">
      <w:pPr>
        <w:pStyle w:val="ListParagraph"/>
        <w:rPr>
          <w:rFonts w:eastAsia="Times New Roman" w:cs="Times New Roman"/>
          <w:szCs w:val="24"/>
        </w:rPr>
      </w:pPr>
      <w:r>
        <w:rPr>
          <w:rFonts w:eastAsia="Times New Roman" w:cs="Times New Roman"/>
          <w:szCs w:val="24"/>
        </w:rPr>
        <w:t>On</w:t>
      </w:r>
      <w:r w:rsidR="006C7880">
        <w:rPr>
          <w:rFonts w:eastAsia="Times New Roman" w:cs="Times New Roman"/>
          <w:szCs w:val="24"/>
        </w:rPr>
        <w:t xml:space="preserve"> the Stanford </w:t>
      </w:r>
      <w:proofErr w:type="spellStart"/>
      <w:r w:rsidR="006C7880">
        <w:rPr>
          <w:rFonts w:eastAsia="Times New Roman" w:cs="Times New Roman"/>
          <w:szCs w:val="24"/>
        </w:rPr>
        <w:t>Binet</w:t>
      </w:r>
      <w:proofErr w:type="spellEnd"/>
      <w:r w:rsidR="006C7880">
        <w:rPr>
          <w:rFonts w:eastAsia="Times New Roman" w:cs="Times New Roman"/>
          <w:szCs w:val="24"/>
        </w:rPr>
        <w:t xml:space="preserve"> Intelligence Scales-Fifth </w:t>
      </w:r>
      <w:r w:rsidR="00D93614">
        <w:rPr>
          <w:rFonts w:eastAsia="Times New Roman" w:cs="Times New Roman"/>
          <w:szCs w:val="24"/>
        </w:rPr>
        <w:t>E</w:t>
      </w:r>
      <w:r>
        <w:rPr>
          <w:rFonts w:eastAsia="Times New Roman" w:cs="Times New Roman"/>
          <w:szCs w:val="24"/>
        </w:rPr>
        <w:t xml:space="preserve">dition, Lauren received </w:t>
      </w:r>
      <w:r w:rsidR="006C7880">
        <w:rPr>
          <w:rFonts w:eastAsia="Times New Roman" w:cs="Times New Roman"/>
          <w:szCs w:val="24"/>
        </w:rPr>
        <w:t>below average composite scores in fluid reasoning, knowledge, and visual-spatial processing, in the 5</w:t>
      </w:r>
      <w:r w:rsidR="006C7880" w:rsidRPr="004925A0">
        <w:rPr>
          <w:rFonts w:eastAsia="Times New Roman" w:cs="Times New Roman"/>
          <w:szCs w:val="24"/>
          <w:vertAlign w:val="superscript"/>
        </w:rPr>
        <w:t>th</w:t>
      </w:r>
      <w:r w:rsidR="006C7880">
        <w:rPr>
          <w:rFonts w:eastAsia="Times New Roman" w:cs="Times New Roman"/>
          <w:szCs w:val="24"/>
        </w:rPr>
        <w:t>, 13</w:t>
      </w:r>
      <w:r w:rsidR="006C7880" w:rsidRPr="004925A0">
        <w:rPr>
          <w:rFonts w:eastAsia="Times New Roman" w:cs="Times New Roman"/>
          <w:szCs w:val="24"/>
          <w:vertAlign w:val="superscript"/>
        </w:rPr>
        <w:t>th</w:t>
      </w:r>
      <w:r w:rsidR="006C7880">
        <w:rPr>
          <w:rFonts w:eastAsia="Times New Roman" w:cs="Times New Roman"/>
          <w:szCs w:val="24"/>
        </w:rPr>
        <w:t>, and 6</w:t>
      </w:r>
      <w:r w:rsidR="006C7880" w:rsidRPr="004925A0">
        <w:rPr>
          <w:rFonts w:eastAsia="Times New Roman" w:cs="Times New Roman"/>
          <w:szCs w:val="24"/>
          <w:vertAlign w:val="superscript"/>
        </w:rPr>
        <w:t>th</w:t>
      </w:r>
      <w:r w:rsidR="006C7880">
        <w:rPr>
          <w:rFonts w:eastAsia="Times New Roman" w:cs="Times New Roman"/>
          <w:szCs w:val="24"/>
        </w:rPr>
        <w:t xml:space="preserve"> percentiles, respectively. Qualitative reasoning and working memory composites were in the average range.</w:t>
      </w:r>
      <w:r w:rsidR="00E066C1">
        <w:rPr>
          <w:rStyle w:val="FootnoteReference"/>
          <w:rFonts w:eastAsia="Times New Roman" w:cs="Times New Roman"/>
          <w:szCs w:val="24"/>
        </w:rPr>
        <w:footnoteReference w:id="10"/>
      </w:r>
      <w:r w:rsidR="006C7880">
        <w:rPr>
          <w:rFonts w:eastAsia="Times New Roman" w:cs="Times New Roman"/>
          <w:szCs w:val="24"/>
        </w:rPr>
        <w:t xml:space="preserve"> The evaluat</w:t>
      </w:r>
      <w:r w:rsidR="00D93614">
        <w:rPr>
          <w:rFonts w:eastAsia="Times New Roman" w:cs="Times New Roman"/>
          <w:szCs w:val="24"/>
        </w:rPr>
        <w:t>or conducting psychological and neuropsychological testing d</w:t>
      </w:r>
      <w:r w:rsidR="006C7880">
        <w:rPr>
          <w:rFonts w:eastAsia="Times New Roman" w:cs="Times New Roman"/>
          <w:szCs w:val="24"/>
        </w:rPr>
        <w:t>escribed Lauren’s behavior as impulsive, inattentive, and disorganized.</w:t>
      </w:r>
      <w:r w:rsidR="00E066C1">
        <w:rPr>
          <w:rFonts w:eastAsia="Times New Roman" w:cs="Times New Roman"/>
          <w:szCs w:val="24"/>
        </w:rPr>
        <w:t xml:space="preserve"> </w:t>
      </w:r>
      <w:r w:rsidR="006C7880">
        <w:rPr>
          <w:rFonts w:eastAsia="Times New Roman" w:cs="Times New Roman"/>
          <w:szCs w:val="24"/>
        </w:rPr>
        <w:t xml:space="preserve">Consequently, </w:t>
      </w:r>
      <w:r w:rsidR="00D93614">
        <w:rPr>
          <w:rFonts w:eastAsia="Times New Roman" w:cs="Times New Roman"/>
          <w:szCs w:val="24"/>
        </w:rPr>
        <w:t xml:space="preserve">she </w:t>
      </w:r>
      <w:r w:rsidR="00D92551">
        <w:rPr>
          <w:rFonts w:eastAsia="Times New Roman" w:cs="Times New Roman"/>
          <w:szCs w:val="24"/>
        </w:rPr>
        <w:t xml:space="preserve">questioned </w:t>
      </w:r>
      <w:r w:rsidR="006C7880">
        <w:rPr>
          <w:rFonts w:eastAsia="Times New Roman" w:cs="Times New Roman"/>
          <w:szCs w:val="24"/>
        </w:rPr>
        <w:t xml:space="preserve">the validity of Lauren’s </w:t>
      </w:r>
      <w:r w:rsidR="00E066C1">
        <w:rPr>
          <w:rFonts w:eastAsia="Times New Roman" w:cs="Times New Roman"/>
          <w:szCs w:val="24"/>
        </w:rPr>
        <w:t>score</w:t>
      </w:r>
      <w:r w:rsidR="006C7880">
        <w:rPr>
          <w:rFonts w:eastAsia="Times New Roman" w:cs="Times New Roman"/>
          <w:szCs w:val="24"/>
        </w:rPr>
        <w:t xml:space="preserve">s, particularly in the area of cognitive testing. </w:t>
      </w:r>
      <w:r w:rsidR="00E066C1">
        <w:rPr>
          <w:rFonts w:eastAsia="Times New Roman" w:cs="Times New Roman"/>
          <w:szCs w:val="24"/>
        </w:rPr>
        <w:t>The evaluator</w:t>
      </w:r>
      <w:r w:rsidR="006C7880">
        <w:rPr>
          <w:rFonts w:eastAsia="Times New Roman" w:cs="Times New Roman"/>
          <w:szCs w:val="24"/>
        </w:rPr>
        <w:t xml:space="preserve"> note</w:t>
      </w:r>
      <w:r w:rsidR="00E066C1">
        <w:rPr>
          <w:rFonts w:eastAsia="Times New Roman" w:cs="Times New Roman"/>
          <w:szCs w:val="24"/>
        </w:rPr>
        <w:t>d</w:t>
      </w:r>
      <w:r w:rsidR="006C7880">
        <w:rPr>
          <w:rFonts w:eastAsia="Times New Roman" w:cs="Times New Roman"/>
          <w:szCs w:val="24"/>
        </w:rPr>
        <w:t xml:space="preserve"> that at the time of testing, Lauren experienced no detriment to her self-esteem as a result of her disabilities, but that this could change in the future. (P-12) </w:t>
      </w:r>
    </w:p>
    <w:p w14:paraId="0FD9DAB1" w14:textId="77777777" w:rsidR="00D93614" w:rsidRDefault="00D93614" w:rsidP="0095007C">
      <w:pPr>
        <w:pStyle w:val="ListParagraph"/>
        <w:rPr>
          <w:rFonts w:eastAsia="Times New Roman" w:cs="Times New Roman"/>
          <w:szCs w:val="24"/>
        </w:rPr>
      </w:pPr>
    </w:p>
    <w:p w14:paraId="33A77990" w14:textId="4C9AD06B" w:rsidR="00E066C1" w:rsidRDefault="00E066C1" w:rsidP="0095007C">
      <w:pPr>
        <w:pStyle w:val="ListParagraph"/>
        <w:rPr>
          <w:rFonts w:eastAsia="Times New Roman" w:cs="Times New Roman"/>
          <w:szCs w:val="24"/>
        </w:rPr>
      </w:pPr>
      <w:r>
        <w:rPr>
          <w:rFonts w:eastAsia="Times New Roman" w:cs="Times New Roman"/>
          <w:szCs w:val="24"/>
        </w:rPr>
        <w:t xml:space="preserve">The evaluator who conducted speech and language testing observed that </w:t>
      </w:r>
      <w:r w:rsidR="00D93614">
        <w:rPr>
          <w:rFonts w:eastAsia="Times New Roman" w:cs="Times New Roman"/>
          <w:szCs w:val="24"/>
        </w:rPr>
        <w:t>Lauren</w:t>
      </w:r>
      <w:r>
        <w:rPr>
          <w:rFonts w:eastAsia="Times New Roman" w:cs="Times New Roman"/>
          <w:szCs w:val="24"/>
        </w:rPr>
        <w:t xml:space="preserve"> “</w:t>
      </w:r>
      <w:r w:rsidR="00D93614">
        <w:rPr>
          <w:rFonts w:eastAsia="Times New Roman" w:cs="Times New Roman"/>
          <w:szCs w:val="24"/>
        </w:rPr>
        <w:t>demonstrated severely impaired receptive language abilities across all testing.</w:t>
      </w:r>
      <w:r>
        <w:rPr>
          <w:rFonts w:eastAsia="Times New Roman" w:cs="Times New Roman"/>
          <w:szCs w:val="24"/>
        </w:rPr>
        <w:t>” Lauren performed severely below average on a screening measure designed to assess her receptive language skills.</w:t>
      </w:r>
      <w:r>
        <w:rPr>
          <w:rStyle w:val="FootnoteReference"/>
          <w:rFonts w:eastAsia="Times New Roman" w:cs="Times New Roman"/>
          <w:szCs w:val="24"/>
        </w:rPr>
        <w:footnoteReference w:id="11"/>
      </w:r>
      <w:r w:rsidR="00EB64D3">
        <w:rPr>
          <w:rFonts w:eastAsia="Times New Roman" w:cs="Times New Roman"/>
          <w:szCs w:val="24"/>
        </w:rPr>
        <w:t xml:space="preserve"> She</w:t>
      </w:r>
      <w:r>
        <w:rPr>
          <w:rFonts w:eastAsia="Times New Roman" w:cs="Times New Roman"/>
          <w:szCs w:val="24"/>
        </w:rPr>
        <w:t xml:space="preserve"> scored in the high average range on a test of her receptive vocabulary, but in the low average range on a test of her expressive vocabulary, a difference the evaluator flagged as significant. Her scores on the Illinois Test of Psycholinguistic Ability (ITPA-3) indicated difficulties with phonological awareness, and the evaluator expressed con</w:t>
      </w:r>
      <w:r w:rsidR="00806C46">
        <w:rPr>
          <w:rFonts w:eastAsia="Times New Roman" w:cs="Times New Roman"/>
          <w:szCs w:val="24"/>
        </w:rPr>
        <w:t>cern regarding</w:t>
      </w:r>
      <w:r>
        <w:rPr>
          <w:rFonts w:eastAsia="Times New Roman" w:cs="Times New Roman"/>
          <w:szCs w:val="24"/>
        </w:rPr>
        <w:t xml:space="preserve"> Lauren’s “severely below average” performance on the Test of Narrative Language.</w:t>
      </w:r>
      <w:r w:rsidR="00EB64D3">
        <w:rPr>
          <w:rFonts w:eastAsia="Times New Roman" w:cs="Times New Roman"/>
          <w:szCs w:val="24"/>
        </w:rPr>
        <w:t xml:space="preserve"> (P-12)</w:t>
      </w:r>
    </w:p>
    <w:p w14:paraId="3AEF6B2B" w14:textId="77777777" w:rsidR="00E066C1" w:rsidRDefault="00E066C1" w:rsidP="0095007C">
      <w:pPr>
        <w:pStyle w:val="ListParagraph"/>
        <w:rPr>
          <w:rFonts w:eastAsia="Times New Roman" w:cs="Times New Roman"/>
          <w:szCs w:val="24"/>
        </w:rPr>
      </w:pPr>
    </w:p>
    <w:p w14:paraId="0DEF3301" w14:textId="531B6B65" w:rsidR="00D93614" w:rsidRPr="006C7880" w:rsidRDefault="00E066C1" w:rsidP="0095007C">
      <w:pPr>
        <w:pStyle w:val="ListParagraph"/>
        <w:rPr>
          <w:rFonts w:eastAsia="Times New Roman" w:cs="Times New Roman"/>
          <w:szCs w:val="24"/>
        </w:rPr>
      </w:pPr>
      <w:r>
        <w:rPr>
          <w:rFonts w:eastAsia="Times New Roman" w:cs="Times New Roman"/>
          <w:szCs w:val="24"/>
        </w:rPr>
        <w:t>Recommendations included speech and language therapy to focus on receptive language, language formulation, and phonological processing. The Learning Solutions evaluators also recommended that Lauren undergo an occupational therapy assessment.</w:t>
      </w:r>
      <w:r w:rsidR="00EB64D3">
        <w:rPr>
          <w:rFonts w:eastAsia="Times New Roman" w:cs="Times New Roman"/>
          <w:szCs w:val="24"/>
        </w:rPr>
        <w:t xml:space="preserve"> (P-12)</w:t>
      </w:r>
    </w:p>
    <w:p w14:paraId="2C8473CC" w14:textId="77777777" w:rsidR="007653E0" w:rsidRPr="007653E0" w:rsidRDefault="007653E0" w:rsidP="007653E0">
      <w:pPr>
        <w:pStyle w:val="ListParagraph"/>
        <w:rPr>
          <w:rFonts w:eastAsia="Times New Roman" w:cs="Times New Roman"/>
          <w:szCs w:val="24"/>
        </w:rPr>
      </w:pPr>
    </w:p>
    <w:p w14:paraId="705B290E" w14:textId="4FFAE3F7" w:rsidR="00223E51" w:rsidRPr="00174D40" w:rsidRDefault="00A77DB2" w:rsidP="00223E51">
      <w:pPr>
        <w:pStyle w:val="ListParagraph"/>
        <w:numPr>
          <w:ilvl w:val="0"/>
          <w:numId w:val="6"/>
        </w:numPr>
        <w:rPr>
          <w:rFonts w:eastAsia="Times New Roman" w:cs="Times New Roman"/>
          <w:szCs w:val="24"/>
        </w:rPr>
      </w:pPr>
      <w:r>
        <w:rPr>
          <w:rFonts w:eastAsia="Times New Roman" w:cs="Times New Roman"/>
          <w:szCs w:val="24"/>
        </w:rPr>
        <w:t>After notifying the District that Lauren would not be attending Mile Tree d</w:t>
      </w:r>
      <w:r w:rsidR="00806C46">
        <w:rPr>
          <w:rFonts w:eastAsia="Times New Roman" w:cs="Times New Roman"/>
          <w:szCs w:val="24"/>
        </w:rPr>
        <w:t>uring the 2012-2013 school year,</w:t>
      </w:r>
      <w:r w:rsidRPr="00F907B8">
        <w:rPr>
          <w:rFonts w:eastAsia="Times New Roman" w:cs="Times New Roman"/>
          <w:szCs w:val="24"/>
          <w:vertAlign w:val="superscript"/>
        </w:rPr>
        <w:footnoteReference w:id="12"/>
      </w:r>
      <w:r>
        <w:rPr>
          <w:rFonts w:eastAsia="Times New Roman" w:cs="Times New Roman"/>
          <w:szCs w:val="24"/>
        </w:rPr>
        <w:t xml:space="preserve"> </w:t>
      </w:r>
      <w:r w:rsidR="007C101C" w:rsidRPr="00174D40">
        <w:rPr>
          <w:rFonts w:eastAsia="Times New Roman" w:cs="Times New Roman"/>
          <w:szCs w:val="24"/>
        </w:rPr>
        <w:t>Lauren</w:t>
      </w:r>
      <w:r w:rsidR="00F40C9D">
        <w:rPr>
          <w:rFonts w:eastAsia="Times New Roman" w:cs="Times New Roman"/>
          <w:szCs w:val="24"/>
        </w:rPr>
        <w:t xml:space="preserve">’s </w:t>
      </w:r>
      <w:r w:rsidR="00B47DF8">
        <w:rPr>
          <w:rFonts w:eastAsia="Times New Roman" w:cs="Times New Roman"/>
          <w:szCs w:val="24"/>
        </w:rPr>
        <w:t xml:space="preserve">parents </w:t>
      </w:r>
      <w:r w:rsidR="000A63DF" w:rsidRPr="00174D40">
        <w:rPr>
          <w:rFonts w:eastAsia="Times New Roman" w:cs="Times New Roman"/>
          <w:szCs w:val="24"/>
        </w:rPr>
        <w:t>enrolled</w:t>
      </w:r>
      <w:r w:rsidR="00F40C9D">
        <w:rPr>
          <w:rFonts w:eastAsia="Times New Roman" w:cs="Times New Roman"/>
          <w:szCs w:val="24"/>
        </w:rPr>
        <w:t xml:space="preserve"> her</w:t>
      </w:r>
      <w:r w:rsidR="00806C46">
        <w:rPr>
          <w:rFonts w:eastAsia="Times New Roman" w:cs="Times New Roman"/>
          <w:szCs w:val="24"/>
        </w:rPr>
        <w:t xml:space="preserve"> in kindergarten</w:t>
      </w:r>
      <w:r w:rsidR="00721E3F">
        <w:rPr>
          <w:rFonts w:eastAsia="Times New Roman" w:cs="Times New Roman"/>
          <w:szCs w:val="24"/>
        </w:rPr>
        <w:t xml:space="preserve"> </w:t>
      </w:r>
      <w:r w:rsidR="000A63DF" w:rsidRPr="00174D40">
        <w:rPr>
          <w:rFonts w:eastAsia="Times New Roman" w:cs="Times New Roman"/>
          <w:szCs w:val="24"/>
        </w:rPr>
        <w:t>at</w:t>
      </w:r>
      <w:r w:rsidR="00ED6951" w:rsidRPr="00174D40">
        <w:rPr>
          <w:rFonts w:eastAsia="Times New Roman" w:cs="Times New Roman"/>
          <w:szCs w:val="24"/>
        </w:rPr>
        <w:t xml:space="preserve"> </w:t>
      </w:r>
      <w:r w:rsidR="007C101C" w:rsidRPr="00174D40">
        <w:rPr>
          <w:rFonts w:eastAsia="Times New Roman" w:cs="Times New Roman"/>
          <w:szCs w:val="24"/>
        </w:rPr>
        <w:t xml:space="preserve">The Grammar </w:t>
      </w:r>
      <w:r w:rsidR="007C101C" w:rsidRPr="00174D40">
        <w:rPr>
          <w:rFonts w:eastAsia="Times New Roman" w:cs="Times New Roman"/>
          <w:szCs w:val="24"/>
        </w:rPr>
        <w:lastRenderedPageBreak/>
        <w:t>School</w:t>
      </w:r>
      <w:r w:rsidR="00721E3F">
        <w:rPr>
          <w:rFonts w:eastAsia="Times New Roman" w:cs="Times New Roman"/>
          <w:szCs w:val="24"/>
        </w:rPr>
        <w:t xml:space="preserve"> </w:t>
      </w:r>
      <w:r w:rsidR="00721E3F" w:rsidRPr="00174D40">
        <w:rPr>
          <w:rFonts w:eastAsia="Times New Roman" w:cs="Times New Roman"/>
          <w:szCs w:val="24"/>
        </w:rPr>
        <w:t>in Somers, Connecticut</w:t>
      </w:r>
      <w:r w:rsidR="00721E3F">
        <w:rPr>
          <w:rStyle w:val="FootnoteReference"/>
          <w:rFonts w:eastAsia="Times New Roman" w:cs="Times New Roman"/>
          <w:szCs w:val="24"/>
        </w:rPr>
        <w:t xml:space="preserve"> </w:t>
      </w:r>
      <w:r w:rsidR="00ED6951">
        <w:rPr>
          <w:rStyle w:val="FootnoteReference"/>
          <w:rFonts w:eastAsia="Times New Roman" w:cs="Times New Roman"/>
          <w:szCs w:val="24"/>
        </w:rPr>
        <w:footnoteReference w:id="13"/>
      </w:r>
      <w:r w:rsidR="00721E3F" w:rsidRPr="00721E3F">
        <w:rPr>
          <w:rFonts w:eastAsia="Times New Roman" w:cs="Times New Roman"/>
          <w:szCs w:val="24"/>
        </w:rPr>
        <w:t xml:space="preserve"> </w:t>
      </w:r>
      <w:r w:rsidR="00806C46">
        <w:rPr>
          <w:rFonts w:eastAsia="Times New Roman" w:cs="Times New Roman"/>
          <w:szCs w:val="24"/>
        </w:rPr>
        <w:t>(</w:t>
      </w:r>
      <w:r w:rsidR="00721E3F">
        <w:rPr>
          <w:rFonts w:eastAsia="Times New Roman" w:cs="Times New Roman"/>
          <w:szCs w:val="24"/>
        </w:rPr>
        <w:t>S-4</w:t>
      </w:r>
      <w:r w:rsidR="00806C46">
        <w:rPr>
          <w:rFonts w:eastAsia="Times New Roman" w:cs="Times New Roman"/>
          <w:szCs w:val="24"/>
        </w:rPr>
        <w:t>; Mother</w:t>
      </w:r>
      <w:r w:rsidR="00721E3F">
        <w:rPr>
          <w:rFonts w:eastAsia="Times New Roman" w:cs="Times New Roman"/>
          <w:szCs w:val="24"/>
        </w:rPr>
        <w:t xml:space="preserve">) </w:t>
      </w:r>
      <w:r w:rsidR="006C7880" w:rsidRPr="00174D40">
        <w:rPr>
          <w:rFonts w:eastAsia="Times New Roman" w:cs="Times New Roman"/>
          <w:szCs w:val="24"/>
        </w:rPr>
        <w:t xml:space="preserve">In kindergarten at The Grammar School, Lauren received speech and language services </w:t>
      </w:r>
      <w:r w:rsidR="00721E3F">
        <w:rPr>
          <w:rFonts w:eastAsia="Times New Roman" w:cs="Times New Roman"/>
          <w:szCs w:val="24"/>
        </w:rPr>
        <w:t>once a week for thirty minutes</w:t>
      </w:r>
      <w:r w:rsidR="006C7880" w:rsidRPr="00174D40">
        <w:rPr>
          <w:rFonts w:eastAsia="Times New Roman" w:cs="Times New Roman"/>
          <w:szCs w:val="24"/>
        </w:rPr>
        <w:t xml:space="preserve"> under a</w:t>
      </w:r>
      <w:r w:rsidR="00362801">
        <w:rPr>
          <w:rFonts w:eastAsia="Times New Roman" w:cs="Times New Roman"/>
          <w:szCs w:val="24"/>
        </w:rPr>
        <w:t xml:space="preserve"> non-public service plan</w:t>
      </w:r>
      <w:r w:rsidR="00920FB8">
        <w:rPr>
          <w:rFonts w:eastAsia="Times New Roman" w:cs="Times New Roman"/>
          <w:szCs w:val="24"/>
        </w:rPr>
        <w:t>. This plan was</w:t>
      </w:r>
      <w:r w:rsidR="00756D0A">
        <w:rPr>
          <w:rFonts w:eastAsia="Times New Roman" w:cs="Times New Roman"/>
          <w:szCs w:val="24"/>
        </w:rPr>
        <w:t xml:space="preserve"> dated October 15, 2012</w:t>
      </w:r>
      <w:r w:rsidR="00920FB8">
        <w:rPr>
          <w:rFonts w:eastAsia="Times New Roman" w:cs="Times New Roman"/>
          <w:szCs w:val="24"/>
        </w:rPr>
        <w:t xml:space="preserve"> and </w:t>
      </w:r>
      <w:r w:rsidR="00362801">
        <w:rPr>
          <w:rFonts w:eastAsia="Times New Roman" w:cs="Times New Roman"/>
          <w:szCs w:val="24"/>
        </w:rPr>
        <w:t>developed through the Somers, Connecticut Public Schools</w:t>
      </w:r>
      <w:r w:rsidR="00756D0A">
        <w:rPr>
          <w:rFonts w:eastAsia="Times New Roman" w:cs="Times New Roman"/>
          <w:szCs w:val="24"/>
        </w:rPr>
        <w:t>.</w:t>
      </w:r>
      <w:r w:rsidR="00174D40">
        <w:rPr>
          <w:rStyle w:val="FootnoteReference"/>
          <w:rFonts w:eastAsia="Times New Roman" w:cs="Times New Roman"/>
          <w:szCs w:val="24"/>
        </w:rPr>
        <w:footnoteReference w:id="14"/>
      </w:r>
      <w:r w:rsidR="00362801">
        <w:rPr>
          <w:rFonts w:eastAsia="Times New Roman" w:cs="Times New Roman"/>
          <w:szCs w:val="24"/>
        </w:rPr>
        <w:t xml:space="preserve"> </w:t>
      </w:r>
      <w:r w:rsidR="006C7880" w:rsidRPr="00174D40">
        <w:rPr>
          <w:rFonts w:eastAsia="Times New Roman" w:cs="Times New Roman"/>
          <w:szCs w:val="24"/>
        </w:rPr>
        <w:t xml:space="preserve">(P-1) </w:t>
      </w:r>
    </w:p>
    <w:p w14:paraId="7442F704" w14:textId="77777777" w:rsidR="00C96F09" w:rsidRPr="00C96F09" w:rsidRDefault="00C96F09" w:rsidP="00C96F09">
      <w:pPr>
        <w:pStyle w:val="ListParagraph"/>
        <w:rPr>
          <w:rFonts w:eastAsia="Times New Roman" w:cs="Times New Roman"/>
          <w:szCs w:val="24"/>
        </w:rPr>
      </w:pPr>
    </w:p>
    <w:p w14:paraId="480B5B40" w14:textId="6A9A4A72" w:rsidR="009912B6" w:rsidRDefault="00A04300" w:rsidP="00C96F09">
      <w:pPr>
        <w:pStyle w:val="ListParagraph"/>
        <w:numPr>
          <w:ilvl w:val="0"/>
          <w:numId w:val="6"/>
        </w:numPr>
        <w:rPr>
          <w:rFonts w:eastAsia="Times New Roman" w:cs="Times New Roman"/>
          <w:szCs w:val="24"/>
        </w:rPr>
      </w:pPr>
      <w:r>
        <w:rPr>
          <w:rFonts w:eastAsia="Times New Roman" w:cs="Times New Roman"/>
          <w:szCs w:val="24"/>
        </w:rPr>
        <w:t xml:space="preserve">Lauren’s </w:t>
      </w:r>
      <w:r w:rsidR="0003446B">
        <w:rPr>
          <w:rFonts w:eastAsia="Times New Roman" w:cs="Times New Roman"/>
          <w:szCs w:val="24"/>
        </w:rPr>
        <w:t>Team</w:t>
      </w:r>
      <w:r w:rsidR="008F6598">
        <w:rPr>
          <w:rFonts w:eastAsia="Times New Roman" w:cs="Times New Roman"/>
          <w:szCs w:val="24"/>
        </w:rPr>
        <w:t xml:space="preserve"> </w:t>
      </w:r>
      <w:r>
        <w:rPr>
          <w:rFonts w:eastAsia="Times New Roman" w:cs="Times New Roman"/>
          <w:szCs w:val="24"/>
        </w:rPr>
        <w:t>in Hampden-</w:t>
      </w:r>
      <w:r w:rsidR="00756D0A">
        <w:rPr>
          <w:rFonts w:eastAsia="Times New Roman" w:cs="Times New Roman"/>
          <w:szCs w:val="24"/>
        </w:rPr>
        <w:t xml:space="preserve">Wilbraham </w:t>
      </w:r>
      <w:r w:rsidR="00920FB8">
        <w:rPr>
          <w:rFonts w:eastAsia="Times New Roman" w:cs="Times New Roman"/>
          <w:szCs w:val="24"/>
        </w:rPr>
        <w:t>met on March 21, 2013 to consider</w:t>
      </w:r>
      <w:r w:rsidR="00756D0A">
        <w:rPr>
          <w:rFonts w:eastAsia="Times New Roman" w:cs="Times New Roman"/>
          <w:szCs w:val="24"/>
        </w:rPr>
        <w:t xml:space="preserve"> Lauren’s </w:t>
      </w:r>
      <w:r w:rsidR="00920FB8">
        <w:rPr>
          <w:rFonts w:eastAsia="Times New Roman" w:cs="Times New Roman"/>
          <w:szCs w:val="24"/>
        </w:rPr>
        <w:t>Learning Solutions evaluation</w:t>
      </w:r>
      <w:r w:rsidR="00366BE0">
        <w:rPr>
          <w:rFonts w:eastAsia="Times New Roman" w:cs="Times New Roman"/>
          <w:szCs w:val="24"/>
        </w:rPr>
        <w:t xml:space="preserve">. </w:t>
      </w:r>
      <w:r w:rsidR="008F6598">
        <w:rPr>
          <w:rFonts w:eastAsia="Times New Roman" w:cs="Times New Roman"/>
          <w:szCs w:val="24"/>
        </w:rPr>
        <w:t xml:space="preserve">The IEP </w:t>
      </w:r>
      <w:r w:rsidR="00F42F40">
        <w:rPr>
          <w:rFonts w:eastAsia="Times New Roman" w:cs="Times New Roman"/>
          <w:szCs w:val="24"/>
        </w:rPr>
        <w:t>developed following</w:t>
      </w:r>
      <w:r w:rsidR="008F6598">
        <w:rPr>
          <w:rFonts w:eastAsia="Times New Roman" w:cs="Times New Roman"/>
          <w:szCs w:val="24"/>
        </w:rPr>
        <w:t xml:space="preserve"> this meeting, dated 3/21/2013-3/20/2014, </w:t>
      </w:r>
      <w:proofErr w:type="gramStart"/>
      <w:r w:rsidR="0067757D">
        <w:rPr>
          <w:rFonts w:eastAsia="Times New Roman" w:cs="Times New Roman"/>
          <w:szCs w:val="24"/>
        </w:rPr>
        <w:t>includes</w:t>
      </w:r>
      <w:proofErr w:type="gramEnd"/>
      <w:r w:rsidR="0067757D">
        <w:rPr>
          <w:rFonts w:eastAsia="Times New Roman" w:cs="Times New Roman"/>
          <w:szCs w:val="24"/>
        </w:rPr>
        <w:t xml:space="preserve"> these results as well as</w:t>
      </w:r>
      <w:r w:rsidR="008F6598">
        <w:rPr>
          <w:rFonts w:eastAsia="Times New Roman" w:cs="Times New Roman"/>
          <w:szCs w:val="24"/>
        </w:rPr>
        <w:t xml:space="preserve"> a statement from Lauren’s kindergarten teacher</w:t>
      </w:r>
      <w:r w:rsidR="0067757D">
        <w:rPr>
          <w:rFonts w:eastAsia="Times New Roman" w:cs="Times New Roman"/>
          <w:szCs w:val="24"/>
        </w:rPr>
        <w:t xml:space="preserve"> at The Grammar School</w:t>
      </w:r>
      <w:r w:rsidR="00362801">
        <w:rPr>
          <w:rFonts w:eastAsia="Times New Roman" w:cs="Times New Roman"/>
          <w:szCs w:val="24"/>
        </w:rPr>
        <w:t xml:space="preserve"> about Lauren’s learning style and her progress.</w:t>
      </w:r>
      <w:r w:rsidR="00362801">
        <w:rPr>
          <w:rStyle w:val="FootnoteReference"/>
          <w:rFonts w:eastAsia="Times New Roman" w:cs="Times New Roman"/>
          <w:szCs w:val="24"/>
        </w:rPr>
        <w:footnoteReference w:id="15"/>
      </w:r>
      <w:r w:rsidR="003602A1">
        <w:rPr>
          <w:rFonts w:eastAsia="Times New Roman" w:cs="Times New Roman"/>
          <w:szCs w:val="24"/>
        </w:rPr>
        <w:t xml:space="preserve"> (P-4)</w:t>
      </w:r>
      <w:r w:rsidR="0067757D">
        <w:rPr>
          <w:rFonts w:eastAsia="Times New Roman" w:cs="Times New Roman"/>
          <w:szCs w:val="24"/>
        </w:rPr>
        <w:t xml:space="preserve"> </w:t>
      </w:r>
    </w:p>
    <w:p w14:paraId="76B87765" w14:textId="77777777" w:rsidR="009912B6" w:rsidRPr="009912B6" w:rsidRDefault="009912B6" w:rsidP="009912B6">
      <w:pPr>
        <w:pStyle w:val="ListParagraph"/>
        <w:rPr>
          <w:rFonts w:eastAsia="Times New Roman" w:cs="Times New Roman"/>
          <w:szCs w:val="24"/>
        </w:rPr>
      </w:pPr>
    </w:p>
    <w:p w14:paraId="1DC95308" w14:textId="446AC4AE" w:rsidR="0067757D" w:rsidRDefault="0003446B" w:rsidP="009912B6">
      <w:pPr>
        <w:pStyle w:val="ListParagraph"/>
        <w:rPr>
          <w:rFonts w:eastAsia="Times New Roman" w:cs="Times New Roman"/>
          <w:szCs w:val="24"/>
        </w:rPr>
      </w:pPr>
      <w:r w:rsidRPr="009912B6">
        <w:rPr>
          <w:rFonts w:eastAsia="Times New Roman" w:cs="Times New Roman"/>
          <w:szCs w:val="24"/>
        </w:rPr>
        <w:t>The District proposed a placement at Mile Tree for the 2013-2014 school year</w:t>
      </w:r>
      <w:r w:rsidR="0067757D">
        <w:rPr>
          <w:rFonts w:eastAsia="Times New Roman" w:cs="Times New Roman"/>
          <w:szCs w:val="24"/>
        </w:rPr>
        <w:t xml:space="preserve">, with </w:t>
      </w:r>
      <w:r w:rsidR="00951ECD">
        <w:rPr>
          <w:rFonts w:eastAsia="Times New Roman" w:cs="Times New Roman"/>
          <w:szCs w:val="24"/>
        </w:rPr>
        <w:t>direct services in the general education classroom in mathematics (five times a week for thirty minutes each</w:t>
      </w:r>
      <w:r w:rsidR="00806C46">
        <w:rPr>
          <w:rFonts w:eastAsia="Times New Roman" w:cs="Times New Roman"/>
          <w:szCs w:val="24"/>
        </w:rPr>
        <w:t xml:space="preserve"> time</w:t>
      </w:r>
      <w:r w:rsidR="00951ECD">
        <w:rPr>
          <w:rFonts w:eastAsia="Times New Roman" w:cs="Times New Roman"/>
          <w:szCs w:val="24"/>
        </w:rPr>
        <w:t>) and written expression (also five times a week for thirty minutes</w:t>
      </w:r>
      <w:r w:rsidR="00806C46">
        <w:rPr>
          <w:rFonts w:eastAsia="Times New Roman" w:cs="Times New Roman"/>
          <w:szCs w:val="24"/>
        </w:rPr>
        <w:t xml:space="preserve"> each</w:t>
      </w:r>
      <w:r w:rsidR="00951ECD">
        <w:rPr>
          <w:rFonts w:eastAsia="Times New Roman" w:cs="Times New Roman"/>
          <w:szCs w:val="24"/>
        </w:rPr>
        <w:t>)</w:t>
      </w:r>
      <w:r w:rsidR="00756D0A">
        <w:rPr>
          <w:rFonts w:eastAsia="Times New Roman" w:cs="Times New Roman"/>
          <w:szCs w:val="24"/>
        </w:rPr>
        <w:t>,</w:t>
      </w:r>
      <w:r w:rsidR="00951ECD">
        <w:rPr>
          <w:rFonts w:eastAsia="Times New Roman" w:cs="Times New Roman"/>
          <w:szCs w:val="24"/>
        </w:rPr>
        <w:t xml:space="preserve"> and direct services outside the classroom in speech and language (once a week for thirty minutes) to be delivered by speech staff</w:t>
      </w:r>
      <w:r w:rsidR="00756D0A">
        <w:rPr>
          <w:rFonts w:eastAsia="Times New Roman" w:cs="Times New Roman"/>
          <w:szCs w:val="24"/>
        </w:rPr>
        <w:t>,</w:t>
      </w:r>
      <w:r w:rsidR="00951ECD">
        <w:rPr>
          <w:rFonts w:eastAsia="Times New Roman" w:cs="Times New Roman"/>
          <w:szCs w:val="24"/>
        </w:rPr>
        <w:t xml:space="preserve"> and academic skills (five times a week for thirty minutes each) and reading/decoding (five times a week for forty-five minutes each) to be delivered by a special education teacher. (P-4) This</w:t>
      </w:r>
      <w:r w:rsidR="00911DD4">
        <w:rPr>
          <w:rFonts w:eastAsia="Times New Roman" w:cs="Times New Roman"/>
          <w:szCs w:val="24"/>
        </w:rPr>
        <w:t xml:space="preserve"> placement, which the District classified as</w:t>
      </w:r>
      <w:r w:rsidR="00951ECD">
        <w:rPr>
          <w:rFonts w:eastAsia="Times New Roman" w:cs="Times New Roman"/>
          <w:szCs w:val="24"/>
        </w:rPr>
        <w:t xml:space="preserve"> </w:t>
      </w:r>
      <w:r w:rsidR="00911DD4">
        <w:rPr>
          <w:rFonts w:eastAsia="Times New Roman" w:cs="Times New Roman"/>
          <w:szCs w:val="24"/>
        </w:rPr>
        <w:t>“</w:t>
      </w:r>
      <w:r w:rsidR="00951ECD">
        <w:rPr>
          <w:rFonts w:eastAsia="Times New Roman" w:cs="Times New Roman"/>
          <w:szCs w:val="24"/>
        </w:rPr>
        <w:t>full-inclusion</w:t>
      </w:r>
      <w:r w:rsidR="00911DD4">
        <w:rPr>
          <w:rFonts w:eastAsia="Times New Roman" w:cs="Times New Roman"/>
          <w:szCs w:val="24"/>
        </w:rPr>
        <w:t>,” involved eleven “pull-outs” from the classroom each week.</w:t>
      </w:r>
    </w:p>
    <w:p w14:paraId="4F831EC4" w14:textId="77777777" w:rsidR="00911DD4" w:rsidRDefault="00911DD4" w:rsidP="009912B6">
      <w:pPr>
        <w:pStyle w:val="ListParagraph"/>
        <w:rPr>
          <w:rFonts w:eastAsia="Times New Roman" w:cs="Times New Roman"/>
          <w:szCs w:val="24"/>
        </w:rPr>
      </w:pPr>
    </w:p>
    <w:p w14:paraId="74401C44" w14:textId="77777777" w:rsidR="00911DD4" w:rsidRDefault="00BC06A8" w:rsidP="009912B6">
      <w:pPr>
        <w:pStyle w:val="ListParagraph"/>
        <w:rPr>
          <w:rFonts w:eastAsia="Times New Roman" w:cs="Times New Roman"/>
          <w:szCs w:val="24"/>
        </w:rPr>
      </w:pPr>
      <w:r w:rsidRPr="009912B6">
        <w:rPr>
          <w:rFonts w:eastAsia="Times New Roman" w:cs="Times New Roman"/>
          <w:szCs w:val="24"/>
        </w:rPr>
        <w:t xml:space="preserve">Parents </w:t>
      </w:r>
      <w:r w:rsidR="009D24DC" w:rsidRPr="009912B6">
        <w:rPr>
          <w:rFonts w:eastAsia="Times New Roman" w:cs="Times New Roman"/>
          <w:szCs w:val="24"/>
        </w:rPr>
        <w:t>accepted th</w:t>
      </w:r>
      <w:r w:rsidR="009912B6">
        <w:rPr>
          <w:rFonts w:eastAsia="Times New Roman" w:cs="Times New Roman"/>
          <w:szCs w:val="24"/>
        </w:rPr>
        <w:t>is</w:t>
      </w:r>
      <w:r w:rsidR="009D24DC" w:rsidRPr="009912B6">
        <w:rPr>
          <w:rFonts w:eastAsia="Times New Roman" w:cs="Times New Roman"/>
          <w:szCs w:val="24"/>
        </w:rPr>
        <w:t xml:space="preserve"> IEP but declined services; they notified the District</w:t>
      </w:r>
      <w:r w:rsidRPr="009912B6">
        <w:rPr>
          <w:rFonts w:eastAsia="Times New Roman" w:cs="Times New Roman"/>
          <w:szCs w:val="24"/>
        </w:rPr>
        <w:t xml:space="preserve"> that Lauren would a</w:t>
      </w:r>
      <w:r w:rsidR="009D24DC" w:rsidRPr="009912B6">
        <w:rPr>
          <w:rFonts w:eastAsia="Times New Roman" w:cs="Times New Roman"/>
          <w:szCs w:val="24"/>
        </w:rPr>
        <w:t>ttend The Grammar School for first grade during the</w:t>
      </w:r>
      <w:r w:rsidRPr="009912B6">
        <w:rPr>
          <w:rFonts w:eastAsia="Times New Roman" w:cs="Times New Roman"/>
          <w:szCs w:val="24"/>
        </w:rPr>
        <w:t xml:space="preserve"> 2013-2014 school year</w:t>
      </w:r>
      <w:r w:rsidR="00911DD4" w:rsidRPr="009912B6">
        <w:rPr>
          <w:rFonts w:eastAsia="Times New Roman" w:cs="Times New Roman"/>
          <w:szCs w:val="24"/>
        </w:rPr>
        <w:t>.</w:t>
      </w:r>
      <w:r w:rsidR="00911DD4">
        <w:rPr>
          <w:rFonts w:eastAsia="Times New Roman" w:cs="Times New Roman"/>
          <w:szCs w:val="24"/>
        </w:rPr>
        <w:t xml:space="preserve"> (P-4) </w:t>
      </w:r>
    </w:p>
    <w:p w14:paraId="5A895F74" w14:textId="77777777" w:rsidR="00911DD4" w:rsidRPr="00057AAA" w:rsidRDefault="001F6A4D" w:rsidP="00602637">
      <w:r w:rsidRPr="001F6A4D">
        <w:t xml:space="preserve"> </w:t>
      </w:r>
    </w:p>
    <w:p w14:paraId="631FBDA1" w14:textId="4F081150" w:rsidR="001F6A4D" w:rsidRDefault="001F6A4D" w:rsidP="001F6A4D">
      <w:pPr>
        <w:pStyle w:val="ListParagraph"/>
        <w:numPr>
          <w:ilvl w:val="0"/>
          <w:numId w:val="6"/>
        </w:numPr>
        <w:rPr>
          <w:rFonts w:eastAsia="Times New Roman" w:cs="Times New Roman"/>
          <w:szCs w:val="24"/>
        </w:rPr>
      </w:pPr>
      <w:r>
        <w:rPr>
          <w:rFonts w:eastAsia="Times New Roman" w:cs="Times New Roman"/>
          <w:szCs w:val="24"/>
        </w:rPr>
        <w:t xml:space="preserve">Lauren attended first grade at The Grammar School </w:t>
      </w:r>
      <w:r w:rsidRPr="006C7880">
        <w:rPr>
          <w:rFonts w:eastAsia="Times New Roman" w:cs="Times New Roman"/>
          <w:szCs w:val="24"/>
        </w:rPr>
        <w:t xml:space="preserve">during the 2013-2014 school year. </w:t>
      </w:r>
      <w:r>
        <w:rPr>
          <w:rFonts w:eastAsia="Times New Roman" w:cs="Times New Roman"/>
          <w:szCs w:val="24"/>
        </w:rPr>
        <w:t xml:space="preserve">She did not receive speech and language services in first grade, as her Somers Academy/Somers, Connecticut planning and placement team had determined </w:t>
      </w:r>
      <w:r w:rsidR="00806C46">
        <w:rPr>
          <w:rFonts w:eastAsia="Times New Roman" w:cs="Times New Roman"/>
          <w:szCs w:val="24"/>
        </w:rPr>
        <w:t xml:space="preserve">that </w:t>
      </w:r>
      <w:r>
        <w:rPr>
          <w:rFonts w:eastAsia="Times New Roman" w:cs="Times New Roman"/>
          <w:szCs w:val="24"/>
        </w:rPr>
        <w:t>Lauren did not meet the</w:t>
      </w:r>
      <w:r w:rsidR="00314D51">
        <w:rPr>
          <w:rFonts w:eastAsia="Times New Roman" w:cs="Times New Roman"/>
          <w:szCs w:val="24"/>
        </w:rPr>
        <w:t xml:space="preserve"> disability standard</w:t>
      </w:r>
      <w:r>
        <w:rPr>
          <w:rFonts w:eastAsia="Times New Roman" w:cs="Times New Roman"/>
          <w:szCs w:val="24"/>
        </w:rPr>
        <w:t>.</w:t>
      </w:r>
      <w:r w:rsidR="00920FB8">
        <w:rPr>
          <w:rStyle w:val="FootnoteReference"/>
          <w:rFonts w:eastAsia="Times New Roman" w:cs="Times New Roman"/>
          <w:szCs w:val="24"/>
        </w:rPr>
        <w:footnoteReference w:id="16"/>
      </w:r>
      <w:r>
        <w:rPr>
          <w:rFonts w:eastAsia="Times New Roman" w:cs="Times New Roman"/>
          <w:szCs w:val="24"/>
        </w:rPr>
        <w:t xml:space="preserve"> Recognizing that she still had some relative weaknesses, Somers Academy agreed to continue to provide her with individual accommodations</w:t>
      </w:r>
      <w:r w:rsidRPr="006C7880">
        <w:rPr>
          <w:rFonts w:eastAsia="Times New Roman" w:cs="Times New Roman"/>
          <w:szCs w:val="24"/>
        </w:rPr>
        <w:t xml:space="preserve">. </w:t>
      </w:r>
      <w:r>
        <w:rPr>
          <w:rFonts w:eastAsia="Times New Roman" w:cs="Times New Roman"/>
          <w:szCs w:val="24"/>
        </w:rPr>
        <w:t xml:space="preserve">(P-2) Lauren’s parents arranged for her to receive privately-funded </w:t>
      </w:r>
      <w:r>
        <w:rPr>
          <w:rFonts w:eastAsia="Times New Roman" w:cs="Times New Roman"/>
          <w:szCs w:val="24"/>
        </w:rPr>
        <w:lastRenderedPageBreak/>
        <w:t>tutoring services five hours per week designed to address her attention, reading and math skills. They also arranged and paid for Lauren to receive after-school tutoring with her fir</w:t>
      </w:r>
      <w:r w:rsidR="00BF6C27">
        <w:rPr>
          <w:rFonts w:eastAsia="Times New Roman" w:cs="Times New Roman"/>
          <w:szCs w:val="24"/>
        </w:rPr>
        <w:t xml:space="preserve">st grade teacher. </w:t>
      </w:r>
      <w:r>
        <w:rPr>
          <w:rFonts w:eastAsia="Times New Roman" w:cs="Times New Roman"/>
          <w:szCs w:val="24"/>
        </w:rPr>
        <w:t>(Mother)</w:t>
      </w:r>
    </w:p>
    <w:p w14:paraId="53BAB72F" w14:textId="77777777" w:rsidR="001F6A4D" w:rsidRPr="00602637" w:rsidRDefault="001F6A4D" w:rsidP="00602637">
      <w:pPr>
        <w:rPr>
          <w:rFonts w:eastAsia="Times New Roman" w:cs="Times New Roman"/>
          <w:szCs w:val="24"/>
        </w:rPr>
      </w:pPr>
    </w:p>
    <w:p w14:paraId="66B3EC82" w14:textId="77777777" w:rsidR="00806C46" w:rsidRDefault="009912B6" w:rsidP="00C96F09">
      <w:pPr>
        <w:pStyle w:val="ListParagraph"/>
        <w:numPr>
          <w:ilvl w:val="0"/>
          <w:numId w:val="6"/>
        </w:numPr>
        <w:rPr>
          <w:rFonts w:eastAsia="Times New Roman" w:cs="Times New Roman"/>
          <w:szCs w:val="24"/>
        </w:rPr>
      </w:pPr>
      <w:r>
        <w:rPr>
          <w:rFonts w:eastAsia="Times New Roman" w:cs="Times New Roman"/>
          <w:szCs w:val="24"/>
        </w:rPr>
        <w:t>Lauren’s</w:t>
      </w:r>
      <w:r w:rsidR="00EC009A">
        <w:rPr>
          <w:rFonts w:eastAsia="Times New Roman" w:cs="Times New Roman"/>
          <w:szCs w:val="24"/>
        </w:rPr>
        <w:t xml:space="preserve"> </w:t>
      </w:r>
      <w:r w:rsidR="001F5DBC">
        <w:rPr>
          <w:rFonts w:eastAsia="Times New Roman" w:cs="Times New Roman"/>
          <w:szCs w:val="24"/>
        </w:rPr>
        <w:t>Team</w:t>
      </w:r>
      <w:r w:rsidR="00EC009A">
        <w:rPr>
          <w:rFonts w:eastAsia="Times New Roman" w:cs="Times New Roman"/>
          <w:szCs w:val="24"/>
        </w:rPr>
        <w:t xml:space="preserve"> </w:t>
      </w:r>
      <w:r>
        <w:rPr>
          <w:rFonts w:eastAsia="Times New Roman" w:cs="Times New Roman"/>
          <w:szCs w:val="24"/>
        </w:rPr>
        <w:t xml:space="preserve">at Hampden-Wilbraham </w:t>
      </w:r>
      <w:r w:rsidR="00EC009A">
        <w:rPr>
          <w:rFonts w:eastAsia="Times New Roman" w:cs="Times New Roman"/>
          <w:szCs w:val="24"/>
        </w:rPr>
        <w:t>met on March 14, 2014</w:t>
      </w:r>
      <w:r w:rsidR="004471F3">
        <w:rPr>
          <w:rFonts w:eastAsia="Times New Roman" w:cs="Times New Roman"/>
          <w:szCs w:val="24"/>
        </w:rPr>
        <w:t xml:space="preserve"> to consider Lauren’</w:t>
      </w:r>
      <w:r w:rsidR="009D24DC">
        <w:rPr>
          <w:rFonts w:eastAsia="Times New Roman" w:cs="Times New Roman"/>
          <w:szCs w:val="24"/>
        </w:rPr>
        <w:t xml:space="preserve">s services for </w:t>
      </w:r>
      <w:r w:rsidR="00AC20FF">
        <w:rPr>
          <w:rFonts w:eastAsia="Times New Roman" w:cs="Times New Roman"/>
          <w:szCs w:val="24"/>
        </w:rPr>
        <w:t xml:space="preserve">her </w:t>
      </w:r>
      <w:r w:rsidR="009D24DC">
        <w:rPr>
          <w:rFonts w:eastAsia="Times New Roman" w:cs="Times New Roman"/>
          <w:szCs w:val="24"/>
        </w:rPr>
        <w:t>second grade year</w:t>
      </w:r>
      <w:r w:rsidR="003B2D76">
        <w:rPr>
          <w:rFonts w:eastAsia="Times New Roman" w:cs="Times New Roman"/>
          <w:szCs w:val="24"/>
        </w:rPr>
        <w:t>. The T</w:t>
      </w:r>
      <w:r w:rsidR="004471F3">
        <w:rPr>
          <w:rFonts w:eastAsia="Times New Roman" w:cs="Times New Roman"/>
          <w:szCs w:val="24"/>
        </w:rPr>
        <w:t xml:space="preserve">eam received input from Lauren’s </w:t>
      </w:r>
      <w:r w:rsidR="009D24DC">
        <w:rPr>
          <w:rFonts w:eastAsia="Times New Roman" w:cs="Times New Roman"/>
          <w:szCs w:val="24"/>
        </w:rPr>
        <w:t xml:space="preserve">first grade </w:t>
      </w:r>
      <w:r w:rsidR="004471F3">
        <w:rPr>
          <w:rFonts w:eastAsia="Times New Roman" w:cs="Times New Roman"/>
          <w:szCs w:val="24"/>
        </w:rPr>
        <w:t>teacher at The Gr</w:t>
      </w:r>
      <w:r w:rsidR="00806C46">
        <w:rPr>
          <w:rFonts w:eastAsia="Times New Roman" w:cs="Times New Roman"/>
          <w:szCs w:val="24"/>
        </w:rPr>
        <w:t xml:space="preserve">ammar School, </w:t>
      </w:r>
      <w:r w:rsidR="004471F3">
        <w:rPr>
          <w:rFonts w:eastAsia="Times New Roman" w:cs="Times New Roman"/>
          <w:szCs w:val="24"/>
        </w:rPr>
        <w:t>who reported that Lauren had excellent oral communication skills and could clearly express her thoughts, but that she work</w:t>
      </w:r>
      <w:r w:rsidR="00837B85">
        <w:rPr>
          <w:rFonts w:eastAsia="Times New Roman" w:cs="Times New Roman"/>
          <w:szCs w:val="24"/>
        </w:rPr>
        <w:t>ed</w:t>
      </w:r>
      <w:r w:rsidR="004471F3">
        <w:rPr>
          <w:rFonts w:eastAsia="Times New Roman" w:cs="Times New Roman"/>
          <w:szCs w:val="24"/>
        </w:rPr>
        <w:t xml:space="preserve"> best given one-to-one assistance and require</w:t>
      </w:r>
      <w:r w:rsidR="00837B85">
        <w:rPr>
          <w:rFonts w:eastAsia="Times New Roman" w:cs="Times New Roman"/>
          <w:szCs w:val="24"/>
        </w:rPr>
        <w:t>d</w:t>
      </w:r>
      <w:r w:rsidR="004471F3">
        <w:rPr>
          <w:rFonts w:eastAsia="Times New Roman" w:cs="Times New Roman"/>
          <w:szCs w:val="24"/>
        </w:rPr>
        <w:t xml:space="preserve"> encouragement to work independently. </w:t>
      </w:r>
      <w:r w:rsidR="001F5DBC">
        <w:rPr>
          <w:rFonts w:eastAsia="Times New Roman" w:cs="Times New Roman"/>
          <w:szCs w:val="24"/>
        </w:rPr>
        <w:t xml:space="preserve">Ms. </w:t>
      </w:r>
      <w:proofErr w:type="spellStart"/>
      <w:r w:rsidR="004471F3">
        <w:rPr>
          <w:rFonts w:eastAsia="Times New Roman" w:cs="Times New Roman"/>
          <w:szCs w:val="24"/>
        </w:rPr>
        <w:t>Hinkamper</w:t>
      </w:r>
      <w:proofErr w:type="spellEnd"/>
      <w:r w:rsidR="004471F3">
        <w:rPr>
          <w:rFonts w:eastAsia="Times New Roman" w:cs="Times New Roman"/>
          <w:szCs w:val="24"/>
        </w:rPr>
        <w:t xml:space="preserve"> further reported that Lauren had 25 sight words from the Fry first-100 list and was reading at guided reading level E.</w:t>
      </w:r>
      <w:r w:rsidR="00D90454">
        <w:rPr>
          <w:rFonts w:eastAsia="Times New Roman" w:cs="Times New Roman"/>
          <w:szCs w:val="24"/>
        </w:rPr>
        <w:t xml:space="preserve"> With regard to Lauren’s math skills, </w:t>
      </w:r>
      <w:r w:rsidR="001F5DBC">
        <w:rPr>
          <w:rFonts w:eastAsia="Times New Roman" w:cs="Times New Roman"/>
          <w:szCs w:val="24"/>
        </w:rPr>
        <w:t xml:space="preserve">Ms. </w:t>
      </w:r>
      <w:proofErr w:type="spellStart"/>
      <w:r w:rsidR="00D90454">
        <w:rPr>
          <w:rFonts w:eastAsia="Times New Roman" w:cs="Times New Roman"/>
          <w:szCs w:val="24"/>
        </w:rPr>
        <w:t>Hinkamper</w:t>
      </w:r>
      <w:proofErr w:type="spellEnd"/>
      <w:r w:rsidR="00D90454">
        <w:rPr>
          <w:rFonts w:eastAsia="Times New Roman" w:cs="Times New Roman"/>
          <w:szCs w:val="24"/>
        </w:rPr>
        <w:t xml:space="preserve"> </w:t>
      </w:r>
      <w:r w:rsidR="00366BE0">
        <w:rPr>
          <w:rFonts w:eastAsia="Times New Roman" w:cs="Times New Roman"/>
          <w:szCs w:val="24"/>
        </w:rPr>
        <w:t>noted</w:t>
      </w:r>
      <w:r w:rsidR="00D90454">
        <w:rPr>
          <w:rFonts w:eastAsia="Times New Roman" w:cs="Times New Roman"/>
          <w:szCs w:val="24"/>
        </w:rPr>
        <w:t xml:space="preserve"> that Lauren demonstrated an understanding of patterns, sequencing, and recognition of numbers, often using manipulatives to help her visualize math problems.</w:t>
      </w:r>
      <w:r w:rsidR="00806C46">
        <w:rPr>
          <w:rFonts w:eastAsia="Times New Roman" w:cs="Times New Roman"/>
          <w:szCs w:val="24"/>
        </w:rPr>
        <w:t xml:space="preserve"> (P-5)</w:t>
      </w:r>
      <w:r w:rsidR="00D90454">
        <w:rPr>
          <w:rFonts w:eastAsia="Times New Roman" w:cs="Times New Roman"/>
          <w:szCs w:val="24"/>
        </w:rPr>
        <w:t xml:space="preserve"> </w:t>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r w:rsidR="00806C46">
        <w:rPr>
          <w:rFonts w:eastAsia="Times New Roman" w:cs="Times New Roman"/>
          <w:szCs w:val="24"/>
        </w:rPr>
        <w:tab/>
      </w:r>
    </w:p>
    <w:p w14:paraId="52AC9FA7" w14:textId="77777777" w:rsidR="00806C46" w:rsidRPr="00806C46" w:rsidRDefault="00806C46" w:rsidP="00806C46">
      <w:pPr>
        <w:pStyle w:val="ListParagraph"/>
        <w:rPr>
          <w:rFonts w:eastAsia="Times New Roman" w:cs="Times New Roman"/>
          <w:szCs w:val="24"/>
        </w:rPr>
      </w:pPr>
    </w:p>
    <w:p w14:paraId="3D125CEB" w14:textId="1F852A18" w:rsidR="00A70889" w:rsidRPr="00920FB8" w:rsidRDefault="00920FB8" w:rsidP="00806C46">
      <w:pPr>
        <w:pStyle w:val="ListParagraph"/>
        <w:rPr>
          <w:rFonts w:eastAsia="Times New Roman" w:cs="Times New Roman"/>
          <w:szCs w:val="24"/>
        </w:rPr>
      </w:pPr>
      <w:r>
        <w:rPr>
          <w:rFonts w:eastAsia="Times New Roman" w:cs="Times New Roman"/>
          <w:szCs w:val="24"/>
        </w:rPr>
        <w:t xml:space="preserve">The </w:t>
      </w:r>
      <w:r w:rsidR="00BB4848" w:rsidRPr="00920FB8">
        <w:rPr>
          <w:rFonts w:eastAsia="Times New Roman" w:cs="Times New Roman"/>
          <w:szCs w:val="24"/>
        </w:rPr>
        <w:t xml:space="preserve">IEP generated </w:t>
      </w:r>
      <w:r w:rsidR="00837B85" w:rsidRPr="00920FB8">
        <w:rPr>
          <w:rFonts w:eastAsia="Times New Roman" w:cs="Times New Roman"/>
          <w:szCs w:val="24"/>
        </w:rPr>
        <w:t>from this</w:t>
      </w:r>
      <w:r w:rsidR="00CD5A28" w:rsidRPr="00920FB8">
        <w:rPr>
          <w:rFonts w:eastAsia="Times New Roman" w:cs="Times New Roman"/>
          <w:szCs w:val="24"/>
        </w:rPr>
        <w:t xml:space="preserve"> </w:t>
      </w:r>
      <w:r w:rsidR="00BB4848" w:rsidRPr="00920FB8">
        <w:rPr>
          <w:rFonts w:eastAsia="Times New Roman" w:cs="Times New Roman"/>
          <w:szCs w:val="24"/>
        </w:rPr>
        <w:t xml:space="preserve">meeting, dated 3/14/2014-3/13/2015, retained the B-Grid services of the </w:t>
      </w:r>
      <w:r w:rsidR="00763C3C" w:rsidRPr="00920FB8">
        <w:rPr>
          <w:rFonts w:eastAsia="Times New Roman" w:cs="Times New Roman"/>
          <w:szCs w:val="24"/>
        </w:rPr>
        <w:t>prior IEP (mathematics five times a week for thirty minutes each</w:t>
      </w:r>
      <w:r w:rsidR="00862EE9" w:rsidRPr="00920FB8">
        <w:rPr>
          <w:rFonts w:eastAsia="Times New Roman" w:cs="Times New Roman"/>
          <w:szCs w:val="24"/>
        </w:rPr>
        <w:t xml:space="preserve"> </w:t>
      </w:r>
      <w:r w:rsidR="00763C3C" w:rsidRPr="00920FB8">
        <w:rPr>
          <w:rFonts w:eastAsia="Times New Roman" w:cs="Times New Roman"/>
          <w:szCs w:val="24"/>
        </w:rPr>
        <w:t>and written expression five times a week for thirty minutes each) and the pull-out in reading/decoding (five times a week for forty-five minutes each), but eliminated the other C-grid services (academic skills and speech and language).</w:t>
      </w:r>
      <w:r w:rsidR="00BB4848" w:rsidRPr="00920FB8">
        <w:rPr>
          <w:rFonts w:eastAsia="Times New Roman" w:cs="Times New Roman"/>
          <w:szCs w:val="24"/>
        </w:rPr>
        <w:t xml:space="preserve"> Parents again accepted the </w:t>
      </w:r>
      <w:proofErr w:type="gramStart"/>
      <w:r w:rsidR="00BB4848" w:rsidRPr="00920FB8">
        <w:rPr>
          <w:rFonts w:eastAsia="Times New Roman" w:cs="Times New Roman"/>
          <w:szCs w:val="24"/>
        </w:rPr>
        <w:t>IEP as written, but declined services bec</w:t>
      </w:r>
      <w:r w:rsidR="003B2D76" w:rsidRPr="00920FB8">
        <w:rPr>
          <w:rFonts w:eastAsia="Times New Roman" w:cs="Times New Roman"/>
          <w:szCs w:val="24"/>
        </w:rPr>
        <w:t xml:space="preserve">ause Lauren was enrolled at </w:t>
      </w:r>
      <w:r w:rsidR="00BB4848" w:rsidRPr="00920FB8">
        <w:rPr>
          <w:rFonts w:eastAsia="Times New Roman" w:cs="Times New Roman"/>
          <w:szCs w:val="24"/>
        </w:rPr>
        <w:t>The Grammar School.</w:t>
      </w:r>
      <w:proofErr w:type="gramEnd"/>
      <w:r w:rsidR="00BB4848" w:rsidRPr="00920FB8">
        <w:rPr>
          <w:rFonts w:eastAsia="Times New Roman" w:cs="Times New Roman"/>
          <w:szCs w:val="24"/>
        </w:rPr>
        <w:t xml:space="preserve"> </w:t>
      </w:r>
      <w:r w:rsidR="00D13197" w:rsidRPr="00920FB8">
        <w:rPr>
          <w:rFonts w:eastAsia="Times New Roman" w:cs="Times New Roman"/>
          <w:szCs w:val="24"/>
        </w:rPr>
        <w:t>(P-5)</w:t>
      </w:r>
    </w:p>
    <w:p w14:paraId="04836ADB" w14:textId="77777777" w:rsidR="000809D1" w:rsidRPr="000809D1" w:rsidRDefault="000809D1" w:rsidP="000809D1">
      <w:pPr>
        <w:pStyle w:val="ListParagraph"/>
        <w:rPr>
          <w:rFonts w:eastAsia="Times New Roman" w:cs="Times New Roman"/>
          <w:szCs w:val="24"/>
        </w:rPr>
      </w:pPr>
    </w:p>
    <w:p w14:paraId="40A711F9" w14:textId="1A183D47" w:rsidR="00783C58" w:rsidRPr="004954E5" w:rsidRDefault="00763C3C" w:rsidP="00C96F09">
      <w:pPr>
        <w:pStyle w:val="NormalWeb"/>
        <w:numPr>
          <w:ilvl w:val="0"/>
          <w:numId w:val="6"/>
        </w:numPr>
        <w:spacing w:before="0" w:beforeAutospacing="0" w:after="0" w:afterAutospacing="0"/>
        <w:textAlignment w:val="baseline"/>
      </w:pPr>
      <w:r>
        <w:t xml:space="preserve">On April 22, 2014, while Lauren was in the first grade at The Grammar School, </w:t>
      </w:r>
      <w:r w:rsidR="000809D1" w:rsidRPr="004954E5">
        <w:t>Dr. Joanna Miles condu</w:t>
      </w:r>
      <w:r w:rsidR="00184BC4">
        <w:t>cted a psychoeducational</w:t>
      </w:r>
      <w:r w:rsidR="00783C58" w:rsidRPr="004954E5">
        <w:t xml:space="preserve"> evaluation </w:t>
      </w:r>
      <w:r w:rsidR="00314D51">
        <w:t>at the request of Lauren’s</w:t>
      </w:r>
      <w:r w:rsidR="001F5DBC">
        <w:t xml:space="preserve"> </w:t>
      </w:r>
      <w:r w:rsidR="003B2D76">
        <w:t>p</w:t>
      </w:r>
      <w:r w:rsidR="001F5DBC">
        <w:t>arents</w:t>
      </w:r>
      <w:r w:rsidR="000809D1" w:rsidRPr="004954E5">
        <w:t>. (P-16</w:t>
      </w:r>
      <w:r w:rsidR="003B2D76">
        <w:t>;</w:t>
      </w:r>
      <w:r w:rsidR="000809D1" w:rsidRPr="004954E5">
        <w:t xml:space="preserve"> Miles) </w:t>
      </w:r>
      <w:r w:rsidR="00783C58" w:rsidRPr="004954E5">
        <w:rPr>
          <w:color w:val="000000"/>
        </w:rPr>
        <w:t xml:space="preserve">Dr. Miles </w:t>
      </w:r>
      <w:r>
        <w:rPr>
          <w:color w:val="000000"/>
        </w:rPr>
        <w:t>has a</w:t>
      </w:r>
      <w:r w:rsidR="002C0B5A">
        <w:rPr>
          <w:color w:val="000000"/>
        </w:rPr>
        <w:t xml:space="preserve"> Master’s degree in clinical psychology and an </w:t>
      </w:r>
      <w:proofErr w:type="spellStart"/>
      <w:r w:rsidR="002C0B5A">
        <w:rPr>
          <w:color w:val="000000"/>
        </w:rPr>
        <w:t>Ed.D</w:t>
      </w:r>
      <w:proofErr w:type="spellEnd"/>
      <w:r w:rsidR="002C0B5A">
        <w:rPr>
          <w:color w:val="000000"/>
        </w:rPr>
        <w:t>.</w:t>
      </w:r>
      <w:r>
        <w:rPr>
          <w:color w:val="000000"/>
        </w:rPr>
        <w:t xml:space="preserve"> </w:t>
      </w:r>
      <w:proofErr w:type="gramStart"/>
      <w:r w:rsidR="00783C58" w:rsidRPr="004954E5">
        <w:rPr>
          <w:color w:val="000000"/>
        </w:rPr>
        <w:t>in</w:t>
      </w:r>
      <w:proofErr w:type="gramEnd"/>
      <w:r w:rsidR="00783C58" w:rsidRPr="004954E5">
        <w:rPr>
          <w:color w:val="000000"/>
        </w:rPr>
        <w:t xml:space="preserve"> Educational Psychology</w:t>
      </w:r>
      <w:r w:rsidR="002C0B5A">
        <w:rPr>
          <w:color w:val="000000"/>
        </w:rPr>
        <w:t>. She</w:t>
      </w:r>
      <w:r>
        <w:rPr>
          <w:color w:val="000000"/>
        </w:rPr>
        <w:t xml:space="preserve"> is certified in Massachusetts as </w:t>
      </w:r>
      <w:r w:rsidR="005D47AE">
        <w:rPr>
          <w:color w:val="000000"/>
        </w:rPr>
        <w:t>an Administrator of Special Education</w:t>
      </w:r>
      <w:r w:rsidR="00BF6C27">
        <w:rPr>
          <w:color w:val="000000"/>
        </w:rPr>
        <w:t>, a Pupil/Personnel Director, a School Psychologist,</w:t>
      </w:r>
      <w:r w:rsidR="005D47AE">
        <w:rPr>
          <w:color w:val="000000"/>
        </w:rPr>
        <w:t xml:space="preserve"> and an Educational P</w:t>
      </w:r>
      <w:r w:rsidR="0016633D" w:rsidRPr="004954E5">
        <w:rPr>
          <w:color w:val="000000"/>
        </w:rPr>
        <w:t>sychologist. After completing her doctorate,</w:t>
      </w:r>
      <w:r w:rsidR="00783C58" w:rsidRPr="004954E5">
        <w:rPr>
          <w:color w:val="000000"/>
        </w:rPr>
        <w:t xml:space="preserve"> Dr. Miles worked as a school psychologist</w:t>
      </w:r>
      <w:r w:rsidR="0016633D" w:rsidRPr="004954E5">
        <w:rPr>
          <w:color w:val="000000"/>
        </w:rPr>
        <w:t xml:space="preserve"> for over six years</w:t>
      </w:r>
      <w:r w:rsidR="00783C58" w:rsidRPr="004954E5">
        <w:rPr>
          <w:color w:val="000000"/>
        </w:rPr>
        <w:t>, administering psychoeducational evaluations to students in grades P</w:t>
      </w:r>
      <w:r w:rsidR="00D42079">
        <w:rPr>
          <w:color w:val="000000"/>
        </w:rPr>
        <w:t>re</w:t>
      </w:r>
      <w:r w:rsidR="00783C58" w:rsidRPr="004954E5">
        <w:rPr>
          <w:color w:val="000000"/>
        </w:rPr>
        <w:t>K-12.</w:t>
      </w:r>
      <w:r w:rsidR="00D42079">
        <w:rPr>
          <w:color w:val="000000"/>
        </w:rPr>
        <w:t xml:space="preserve"> She then worked </w:t>
      </w:r>
      <w:r w:rsidR="00BF6C27">
        <w:rPr>
          <w:color w:val="000000"/>
        </w:rPr>
        <w:t>for three years</w:t>
      </w:r>
      <w:r w:rsidR="00D42079">
        <w:rPr>
          <w:color w:val="000000"/>
        </w:rPr>
        <w:t xml:space="preserve"> as </w:t>
      </w:r>
      <w:r w:rsidR="007A163D">
        <w:rPr>
          <w:color w:val="000000"/>
        </w:rPr>
        <w:t>Holyoke Public Schools’</w:t>
      </w:r>
      <w:r w:rsidR="00D42079">
        <w:rPr>
          <w:color w:val="000000"/>
        </w:rPr>
        <w:t xml:space="preserve"> </w:t>
      </w:r>
      <w:r w:rsidR="007A163D">
        <w:rPr>
          <w:color w:val="000000"/>
        </w:rPr>
        <w:t>A</w:t>
      </w:r>
      <w:r w:rsidR="00D42079">
        <w:rPr>
          <w:color w:val="000000"/>
        </w:rPr>
        <w:t xml:space="preserve">ssistant </w:t>
      </w:r>
      <w:r w:rsidR="007A163D">
        <w:rPr>
          <w:color w:val="000000"/>
        </w:rPr>
        <w:t>D</w:t>
      </w:r>
      <w:r w:rsidR="00D42079">
        <w:rPr>
          <w:color w:val="000000"/>
        </w:rPr>
        <w:t xml:space="preserve">irector for </w:t>
      </w:r>
      <w:r w:rsidR="007A163D">
        <w:rPr>
          <w:color w:val="000000"/>
        </w:rPr>
        <w:t>S</w:t>
      </w:r>
      <w:r w:rsidR="00D42079">
        <w:rPr>
          <w:color w:val="000000"/>
        </w:rPr>
        <w:t xml:space="preserve">pecial </w:t>
      </w:r>
      <w:r w:rsidR="007A163D">
        <w:rPr>
          <w:color w:val="000000"/>
        </w:rPr>
        <w:t>E</w:t>
      </w:r>
      <w:r w:rsidR="004954E5">
        <w:rPr>
          <w:color w:val="000000"/>
        </w:rPr>
        <w:t>duca</w:t>
      </w:r>
      <w:r w:rsidR="00357C80">
        <w:rPr>
          <w:color w:val="000000"/>
        </w:rPr>
        <w:t>tio</w:t>
      </w:r>
      <w:r w:rsidR="007A163D">
        <w:rPr>
          <w:color w:val="000000"/>
        </w:rPr>
        <w:t>n, which entailed reviewing IEPs for compliance, facilitating the IEP process, a</w:t>
      </w:r>
      <w:r w:rsidR="00314D51">
        <w:rPr>
          <w:color w:val="000000"/>
        </w:rPr>
        <w:t>nd evaluating special educators. She thereafter became</w:t>
      </w:r>
      <w:r w:rsidR="00357C80">
        <w:rPr>
          <w:color w:val="000000"/>
        </w:rPr>
        <w:t xml:space="preserve"> Holyoke</w:t>
      </w:r>
      <w:r w:rsidR="00BF6C27">
        <w:rPr>
          <w:color w:val="000000"/>
        </w:rPr>
        <w:t xml:space="preserve"> Public Schools</w:t>
      </w:r>
      <w:r w:rsidR="00357C80">
        <w:rPr>
          <w:color w:val="000000"/>
        </w:rPr>
        <w:t xml:space="preserve">’ </w:t>
      </w:r>
      <w:r w:rsidR="00E97962">
        <w:rPr>
          <w:color w:val="000000"/>
        </w:rPr>
        <w:t>S</w:t>
      </w:r>
      <w:r w:rsidR="00357C80">
        <w:rPr>
          <w:color w:val="000000"/>
        </w:rPr>
        <w:t xml:space="preserve">chool </w:t>
      </w:r>
      <w:r w:rsidR="00E97962">
        <w:rPr>
          <w:color w:val="000000"/>
        </w:rPr>
        <w:t>P</w:t>
      </w:r>
      <w:r w:rsidR="00357C80">
        <w:rPr>
          <w:color w:val="000000"/>
        </w:rPr>
        <w:t xml:space="preserve">sychologist </w:t>
      </w:r>
      <w:r w:rsidR="00E97962">
        <w:rPr>
          <w:color w:val="000000"/>
        </w:rPr>
        <w:t>D</w:t>
      </w:r>
      <w:r w:rsidR="00357C80">
        <w:rPr>
          <w:color w:val="000000"/>
        </w:rPr>
        <w:t xml:space="preserve">epartment </w:t>
      </w:r>
      <w:r w:rsidR="00E97962">
        <w:rPr>
          <w:color w:val="000000"/>
        </w:rPr>
        <w:t>H</w:t>
      </w:r>
      <w:r w:rsidR="004954E5">
        <w:rPr>
          <w:color w:val="000000"/>
        </w:rPr>
        <w:t>ead</w:t>
      </w:r>
      <w:r w:rsidR="00BF6C27">
        <w:rPr>
          <w:color w:val="000000"/>
        </w:rPr>
        <w:t>/Therapeutic Intervention Program Psychologist</w:t>
      </w:r>
      <w:r w:rsidR="004954E5">
        <w:rPr>
          <w:color w:val="000000"/>
        </w:rPr>
        <w:t xml:space="preserve"> in 2011. In this capacity, </w:t>
      </w:r>
      <w:r w:rsidR="00BF6C27">
        <w:rPr>
          <w:color w:val="000000"/>
        </w:rPr>
        <w:t xml:space="preserve">among other responsibilities </w:t>
      </w:r>
      <w:r w:rsidR="004954E5">
        <w:rPr>
          <w:color w:val="000000"/>
        </w:rPr>
        <w:t>Dr. Miles participates in observations and student evaluations; she also assists in managing the school’s therapeutic intervention programs for students wit</w:t>
      </w:r>
      <w:r w:rsidR="00BA22FF">
        <w:rPr>
          <w:color w:val="000000"/>
        </w:rPr>
        <w:t>h emotional disabilities. (P-17;</w:t>
      </w:r>
      <w:r w:rsidR="004954E5">
        <w:rPr>
          <w:color w:val="000000"/>
        </w:rPr>
        <w:t xml:space="preserve"> Miles)</w:t>
      </w:r>
    </w:p>
    <w:p w14:paraId="6469630F" w14:textId="77777777" w:rsidR="004954E5" w:rsidRPr="00783C58" w:rsidRDefault="004954E5" w:rsidP="004954E5">
      <w:pPr>
        <w:pStyle w:val="NormalWeb"/>
        <w:spacing w:before="0" w:beforeAutospacing="0" w:after="0" w:afterAutospacing="0"/>
        <w:ind w:left="720"/>
        <w:textAlignment w:val="baseline"/>
      </w:pPr>
    </w:p>
    <w:p w14:paraId="3A0A1BFA" w14:textId="77777777" w:rsidR="00783C58" w:rsidRPr="00C96F09" w:rsidRDefault="004954E5" w:rsidP="00C96F09">
      <w:pPr>
        <w:pStyle w:val="ListParagraph"/>
        <w:rPr>
          <w:rFonts w:eastAsia="Times New Roman" w:cs="Times New Roman"/>
          <w:szCs w:val="24"/>
        </w:rPr>
      </w:pPr>
      <w:r w:rsidRPr="00C96F09">
        <w:rPr>
          <w:rFonts w:eastAsia="Times New Roman" w:cs="Times New Roman"/>
          <w:color w:val="000000"/>
          <w:szCs w:val="24"/>
        </w:rPr>
        <w:t xml:space="preserve">Since 2005, Dr. Miles has also </w:t>
      </w:r>
      <w:r w:rsidR="00A83616">
        <w:rPr>
          <w:rFonts w:eastAsia="Times New Roman" w:cs="Times New Roman"/>
          <w:color w:val="000000"/>
          <w:szCs w:val="24"/>
        </w:rPr>
        <w:t xml:space="preserve">maintained a private practice through which she </w:t>
      </w:r>
      <w:proofErr w:type="gramStart"/>
      <w:r w:rsidR="00A83616">
        <w:rPr>
          <w:rFonts w:eastAsia="Times New Roman" w:cs="Times New Roman"/>
          <w:color w:val="000000"/>
          <w:szCs w:val="24"/>
        </w:rPr>
        <w:t xml:space="preserve">conducts </w:t>
      </w:r>
      <w:r w:rsidRPr="00C96F09">
        <w:rPr>
          <w:rFonts w:eastAsia="Times New Roman" w:cs="Times New Roman"/>
          <w:color w:val="000000"/>
          <w:szCs w:val="24"/>
        </w:rPr>
        <w:t xml:space="preserve"> independent</w:t>
      </w:r>
      <w:proofErr w:type="gramEnd"/>
      <w:r w:rsidRPr="00C96F09">
        <w:rPr>
          <w:rFonts w:eastAsia="Times New Roman" w:cs="Times New Roman"/>
          <w:color w:val="000000"/>
          <w:szCs w:val="24"/>
        </w:rPr>
        <w:t xml:space="preserve"> evaluatio</w:t>
      </w:r>
      <w:r w:rsidR="00486449" w:rsidRPr="00C96F09">
        <w:rPr>
          <w:rFonts w:eastAsia="Times New Roman" w:cs="Times New Roman"/>
          <w:color w:val="000000"/>
          <w:szCs w:val="24"/>
        </w:rPr>
        <w:t xml:space="preserve">ns of </w:t>
      </w:r>
      <w:r w:rsidR="00F34D0C" w:rsidRPr="00C96F09">
        <w:rPr>
          <w:rFonts w:eastAsia="Times New Roman" w:cs="Times New Roman"/>
          <w:color w:val="000000"/>
          <w:szCs w:val="24"/>
        </w:rPr>
        <w:t>students in grades P</w:t>
      </w:r>
      <w:r w:rsidR="00E97962">
        <w:rPr>
          <w:rFonts w:eastAsia="Times New Roman" w:cs="Times New Roman"/>
          <w:color w:val="000000"/>
          <w:szCs w:val="24"/>
        </w:rPr>
        <w:t>re</w:t>
      </w:r>
      <w:r w:rsidR="00F34D0C" w:rsidRPr="00C96F09">
        <w:rPr>
          <w:rFonts w:eastAsia="Times New Roman" w:cs="Times New Roman"/>
          <w:color w:val="000000"/>
          <w:szCs w:val="24"/>
        </w:rPr>
        <w:t>K-12</w:t>
      </w:r>
      <w:r w:rsidR="00A83616">
        <w:rPr>
          <w:rFonts w:eastAsia="Times New Roman" w:cs="Times New Roman"/>
          <w:color w:val="000000"/>
          <w:szCs w:val="24"/>
        </w:rPr>
        <w:t xml:space="preserve"> and provides consultations to their parents and school districts regarding their cognitive and social/emotional needs</w:t>
      </w:r>
      <w:r w:rsidR="00F34D0C" w:rsidRPr="00C96F09">
        <w:rPr>
          <w:rFonts w:eastAsia="Times New Roman" w:cs="Times New Roman"/>
          <w:color w:val="000000"/>
          <w:szCs w:val="24"/>
        </w:rPr>
        <w:t>. Throughout</w:t>
      </w:r>
      <w:r w:rsidR="00486449" w:rsidRPr="00C96F09">
        <w:rPr>
          <w:rFonts w:eastAsia="Times New Roman" w:cs="Times New Roman"/>
          <w:color w:val="000000"/>
          <w:szCs w:val="24"/>
        </w:rPr>
        <w:t xml:space="preserve"> her career, </w:t>
      </w:r>
      <w:r w:rsidR="00A83616">
        <w:rPr>
          <w:rFonts w:eastAsia="Times New Roman" w:cs="Times New Roman"/>
          <w:color w:val="000000"/>
          <w:szCs w:val="24"/>
        </w:rPr>
        <w:t>Dr. Miles</w:t>
      </w:r>
      <w:r w:rsidR="00486449" w:rsidRPr="00C96F09">
        <w:rPr>
          <w:rFonts w:eastAsia="Times New Roman" w:cs="Times New Roman"/>
          <w:color w:val="000000"/>
          <w:szCs w:val="24"/>
        </w:rPr>
        <w:t xml:space="preserve"> has conducted well over a thousand psychoedu</w:t>
      </w:r>
      <w:r w:rsidR="00F34D0C" w:rsidRPr="00C96F09">
        <w:rPr>
          <w:rFonts w:eastAsia="Times New Roman" w:cs="Times New Roman"/>
          <w:color w:val="000000"/>
          <w:szCs w:val="24"/>
        </w:rPr>
        <w:t>cational evaluations, and has consulted both for s</w:t>
      </w:r>
      <w:r w:rsidR="00366BE0">
        <w:rPr>
          <w:rFonts w:eastAsia="Times New Roman" w:cs="Times New Roman"/>
          <w:color w:val="000000"/>
          <w:szCs w:val="24"/>
        </w:rPr>
        <w:t>tudents and for school district</w:t>
      </w:r>
      <w:r w:rsidR="00F34D0C" w:rsidRPr="00C96F09">
        <w:rPr>
          <w:rFonts w:eastAsia="Times New Roman" w:cs="Times New Roman"/>
          <w:color w:val="000000"/>
          <w:szCs w:val="24"/>
        </w:rPr>
        <w:t>s regarding children’s cognitive, academic, and social/emotional needs. (P-17</w:t>
      </w:r>
      <w:r w:rsidR="00BA22FF">
        <w:rPr>
          <w:rFonts w:eastAsia="Times New Roman" w:cs="Times New Roman"/>
          <w:color w:val="000000"/>
          <w:szCs w:val="24"/>
        </w:rPr>
        <w:t>;</w:t>
      </w:r>
      <w:r w:rsidR="009460FF">
        <w:rPr>
          <w:rFonts w:eastAsia="Times New Roman" w:cs="Times New Roman"/>
          <w:color w:val="000000"/>
          <w:szCs w:val="24"/>
        </w:rPr>
        <w:t xml:space="preserve"> Miles)</w:t>
      </w:r>
    </w:p>
    <w:p w14:paraId="30E02462" w14:textId="77777777" w:rsidR="00783C58" w:rsidRPr="00783C58" w:rsidRDefault="00783C58" w:rsidP="00783C58">
      <w:pPr>
        <w:rPr>
          <w:rFonts w:eastAsia="Times New Roman" w:cs="Times New Roman"/>
          <w:szCs w:val="24"/>
        </w:rPr>
      </w:pPr>
    </w:p>
    <w:p w14:paraId="21E07FEC" w14:textId="07808DDD" w:rsidR="00192ACE" w:rsidRDefault="002E7415" w:rsidP="00602637">
      <w:pPr>
        <w:pStyle w:val="ListParagraph"/>
        <w:numPr>
          <w:ilvl w:val="0"/>
          <w:numId w:val="6"/>
        </w:numPr>
        <w:rPr>
          <w:rFonts w:eastAsia="Times New Roman" w:cs="Times New Roman"/>
          <w:szCs w:val="24"/>
        </w:rPr>
      </w:pPr>
      <w:r>
        <w:rPr>
          <w:rFonts w:eastAsia="Times New Roman" w:cs="Times New Roman"/>
          <w:szCs w:val="24"/>
        </w:rPr>
        <w:lastRenderedPageBreak/>
        <w:t>Dr. Miles evaluated</w:t>
      </w:r>
      <w:r w:rsidR="00EA3B3B">
        <w:rPr>
          <w:rFonts w:eastAsia="Times New Roman" w:cs="Times New Roman"/>
          <w:szCs w:val="24"/>
        </w:rPr>
        <w:t xml:space="preserve"> Lauren </w:t>
      </w:r>
      <w:r w:rsidR="00BF6C27">
        <w:rPr>
          <w:rFonts w:eastAsia="Times New Roman" w:cs="Times New Roman"/>
          <w:szCs w:val="24"/>
        </w:rPr>
        <w:t>in her home. Lauren</w:t>
      </w:r>
      <w:r w:rsidR="00F63CA7">
        <w:rPr>
          <w:rFonts w:eastAsia="Times New Roman" w:cs="Times New Roman"/>
          <w:szCs w:val="24"/>
        </w:rPr>
        <w:t xml:space="preserve"> was willing to attempt all tasks presented to her</w:t>
      </w:r>
      <w:r w:rsidR="00314D51">
        <w:rPr>
          <w:rFonts w:eastAsia="Times New Roman" w:cs="Times New Roman"/>
          <w:szCs w:val="24"/>
        </w:rPr>
        <w:t xml:space="preserve"> </w:t>
      </w:r>
      <w:r w:rsidR="00F63CA7">
        <w:rPr>
          <w:rFonts w:eastAsia="Times New Roman" w:cs="Times New Roman"/>
          <w:szCs w:val="24"/>
        </w:rPr>
        <w:t>and was able to verbalize which tasks she could not complete. Lauren was observed t</w:t>
      </w:r>
      <w:r w:rsidR="00806C46">
        <w:rPr>
          <w:rFonts w:eastAsia="Times New Roman" w:cs="Times New Roman"/>
          <w:szCs w:val="24"/>
        </w:rPr>
        <w:t>o be impulsive in her responses</w:t>
      </w:r>
      <w:r w:rsidR="00F63CA7">
        <w:rPr>
          <w:rFonts w:eastAsia="Times New Roman" w:cs="Times New Roman"/>
          <w:szCs w:val="24"/>
        </w:rPr>
        <w:t xml:space="preserve"> and required much prompting to remain on task.</w:t>
      </w:r>
      <w:r w:rsidR="00EA3B3B">
        <w:rPr>
          <w:rFonts w:eastAsia="Times New Roman" w:cs="Times New Roman"/>
          <w:szCs w:val="24"/>
        </w:rPr>
        <w:t xml:space="preserve"> </w:t>
      </w:r>
      <w:r w:rsidR="00192ACE">
        <w:rPr>
          <w:rFonts w:eastAsia="Times New Roman" w:cs="Times New Roman"/>
          <w:szCs w:val="24"/>
        </w:rPr>
        <w:t>In the course of her evaluation</w:t>
      </w:r>
      <w:r w:rsidR="00862EE9">
        <w:rPr>
          <w:rFonts w:eastAsia="Times New Roman" w:cs="Times New Roman"/>
          <w:szCs w:val="24"/>
        </w:rPr>
        <w:t>,</w:t>
      </w:r>
      <w:r w:rsidR="00192ACE">
        <w:rPr>
          <w:rFonts w:eastAsia="Times New Roman" w:cs="Times New Roman"/>
          <w:szCs w:val="24"/>
        </w:rPr>
        <w:t xml:space="preserve"> Dr. Miles</w:t>
      </w:r>
      <w:r w:rsidR="00867706">
        <w:rPr>
          <w:rFonts w:eastAsia="Times New Roman" w:cs="Times New Roman"/>
          <w:szCs w:val="24"/>
        </w:rPr>
        <w:t xml:space="preserve"> examined Lauren’s past </w:t>
      </w:r>
      <w:r w:rsidR="00192ACE">
        <w:rPr>
          <w:rFonts w:eastAsia="Times New Roman" w:cs="Times New Roman"/>
          <w:szCs w:val="24"/>
        </w:rPr>
        <w:t xml:space="preserve">evaluations </w:t>
      </w:r>
      <w:r w:rsidR="00862EE9">
        <w:rPr>
          <w:rFonts w:eastAsia="Times New Roman" w:cs="Times New Roman"/>
          <w:szCs w:val="24"/>
        </w:rPr>
        <w:t xml:space="preserve">conducted </w:t>
      </w:r>
      <w:r w:rsidR="00314D51">
        <w:rPr>
          <w:rFonts w:eastAsia="Times New Roman" w:cs="Times New Roman"/>
          <w:szCs w:val="24"/>
        </w:rPr>
        <w:t xml:space="preserve">by </w:t>
      </w:r>
      <w:r w:rsidR="00192ACE">
        <w:rPr>
          <w:rFonts w:eastAsia="Times New Roman" w:cs="Times New Roman"/>
          <w:szCs w:val="24"/>
        </w:rPr>
        <w:t xml:space="preserve">Dr. Rosen and Learning Solutions, </w:t>
      </w:r>
      <w:r w:rsidR="00867706">
        <w:rPr>
          <w:rFonts w:eastAsia="Times New Roman" w:cs="Times New Roman"/>
          <w:szCs w:val="24"/>
        </w:rPr>
        <w:t xml:space="preserve">Lauren’s then-current IEP, and a </w:t>
      </w:r>
      <w:r w:rsidR="004471F3">
        <w:rPr>
          <w:rFonts w:eastAsia="Times New Roman" w:cs="Times New Roman"/>
          <w:szCs w:val="24"/>
        </w:rPr>
        <w:t xml:space="preserve">March 2014 </w:t>
      </w:r>
      <w:r w:rsidR="00867706">
        <w:rPr>
          <w:rFonts w:eastAsia="Times New Roman" w:cs="Times New Roman"/>
          <w:szCs w:val="24"/>
        </w:rPr>
        <w:t>statement</w:t>
      </w:r>
      <w:r w:rsidR="00192ACE">
        <w:rPr>
          <w:rFonts w:eastAsia="Times New Roman" w:cs="Times New Roman"/>
          <w:szCs w:val="24"/>
        </w:rPr>
        <w:t xml:space="preserve"> from Lauren’s first</w:t>
      </w:r>
      <w:r w:rsidR="00314D51">
        <w:rPr>
          <w:rFonts w:eastAsia="Times New Roman" w:cs="Times New Roman"/>
          <w:szCs w:val="24"/>
        </w:rPr>
        <w:t xml:space="preserve"> grade teacher</w:t>
      </w:r>
      <w:r w:rsidR="00192ACE">
        <w:rPr>
          <w:rFonts w:eastAsia="Times New Roman" w:cs="Times New Roman"/>
          <w:szCs w:val="24"/>
        </w:rPr>
        <w:t>.</w:t>
      </w:r>
      <w:r w:rsidR="004A0D99">
        <w:rPr>
          <w:rStyle w:val="FootnoteReference"/>
          <w:rFonts w:eastAsia="Times New Roman" w:cs="Times New Roman"/>
          <w:szCs w:val="24"/>
        </w:rPr>
        <w:footnoteReference w:id="17"/>
      </w:r>
      <w:r w:rsidR="00192ACE">
        <w:rPr>
          <w:rFonts w:eastAsia="Times New Roman" w:cs="Times New Roman"/>
          <w:szCs w:val="24"/>
        </w:rPr>
        <w:t xml:space="preserve"> </w:t>
      </w:r>
      <w:r w:rsidR="00314D51">
        <w:rPr>
          <w:rFonts w:eastAsia="Times New Roman" w:cs="Times New Roman"/>
          <w:szCs w:val="24"/>
        </w:rPr>
        <w:t>Dr. Miles also reviewed</w:t>
      </w:r>
      <w:r w:rsidR="00867706">
        <w:rPr>
          <w:rFonts w:eastAsia="Times New Roman" w:cs="Times New Roman"/>
          <w:szCs w:val="24"/>
        </w:rPr>
        <w:t xml:space="preserve"> </w:t>
      </w:r>
      <w:r w:rsidR="00862EE9">
        <w:rPr>
          <w:rFonts w:eastAsia="Times New Roman" w:cs="Times New Roman"/>
          <w:szCs w:val="24"/>
        </w:rPr>
        <w:t>the</w:t>
      </w:r>
      <w:r w:rsidR="00867706">
        <w:rPr>
          <w:rFonts w:eastAsia="Times New Roman" w:cs="Times New Roman"/>
          <w:szCs w:val="24"/>
        </w:rPr>
        <w:t xml:space="preserve"> psychoeducational assessment performed by Ham</w:t>
      </w:r>
      <w:r w:rsidR="00806C46">
        <w:rPr>
          <w:rFonts w:eastAsia="Times New Roman" w:cs="Times New Roman"/>
          <w:szCs w:val="24"/>
        </w:rPr>
        <w:t>pden-Wilbraham in March of 2012</w:t>
      </w:r>
      <w:r w:rsidR="00867706">
        <w:rPr>
          <w:rFonts w:eastAsia="Times New Roman" w:cs="Times New Roman"/>
          <w:szCs w:val="24"/>
        </w:rPr>
        <w:t xml:space="preserve"> but did not refer to this document in her report.</w:t>
      </w:r>
      <w:r w:rsidR="00192ACE">
        <w:rPr>
          <w:rFonts w:eastAsia="Times New Roman" w:cs="Times New Roman"/>
          <w:szCs w:val="24"/>
        </w:rPr>
        <w:t xml:space="preserve"> (</w:t>
      </w:r>
      <w:r w:rsidR="00F63CA7">
        <w:rPr>
          <w:rFonts w:eastAsia="Times New Roman" w:cs="Times New Roman"/>
          <w:szCs w:val="24"/>
        </w:rPr>
        <w:t>P-16</w:t>
      </w:r>
      <w:r w:rsidR="00366BE0">
        <w:rPr>
          <w:rFonts w:eastAsia="Times New Roman" w:cs="Times New Roman"/>
          <w:szCs w:val="24"/>
        </w:rPr>
        <w:t>;</w:t>
      </w:r>
      <w:r w:rsidR="00867706">
        <w:rPr>
          <w:rFonts w:eastAsia="Times New Roman" w:cs="Times New Roman"/>
          <w:szCs w:val="24"/>
        </w:rPr>
        <w:t xml:space="preserve"> S-36</w:t>
      </w:r>
      <w:r w:rsidR="00366BE0">
        <w:rPr>
          <w:rFonts w:eastAsia="Times New Roman" w:cs="Times New Roman"/>
          <w:szCs w:val="24"/>
        </w:rPr>
        <w:t>;</w:t>
      </w:r>
      <w:r w:rsidR="00F63CA7">
        <w:rPr>
          <w:rFonts w:eastAsia="Times New Roman" w:cs="Times New Roman"/>
          <w:szCs w:val="24"/>
        </w:rPr>
        <w:t xml:space="preserve"> </w:t>
      </w:r>
      <w:r w:rsidR="00192ACE">
        <w:rPr>
          <w:rFonts w:eastAsia="Times New Roman" w:cs="Times New Roman"/>
          <w:szCs w:val="24"/>
        </w:rPr>
        <w:t xml:space="preserve">Miles)  </w:t>
      </w:r>
    </w:p>
    <w:p w14:paraId="3C983CAD" w14:textId="77777777" w:rsidR="00192ACE" w:rsidRPr="00192ACE" w:rsidRDefault="00192ACE" w:rsidP="00192ACE">
      <w:pPr>
        <w:rPr>
          <w:rFonts w:eastAsia="Times New Roman" w:cs="Times New Roman"/>
          <w:szCs w:val="24"/>
        </w:rPr>
      </w:pPr>
    </w:p>
    <w:p w14:paraId="375C9EAD" w14:textId="38C66166" w:rsidR="00192ACE" w:rsidRDefault="000809D1" w:rsidP="00C96F09">
      <w:pPr>
        <w:pStyle w:val="ListParagraph"/>
        <w:rPr>
          <w:rFonts w:eastAsia="Times New Roman" w:cs="Times New Roman"/>
          <w:szCs w:val="24"/>
        </w:rPr>
      </w:pPr>
      <w:r>
        <w:rPr>
          <w:rFonts w:eastAsia="Times New Roman" w:cs="Times New Roman"/>
          <w:szCs w:val="24"/>
        </w:rPr>
        <w:t xml:space="preserve">Dr. Miles administered the Wechsler Intelligence Scale for Children, Fourth Edition (WISC-IV). </w:t>
      </w:r>
      <w:r w:rsidR="00522D32">
        <w:rPr>
          <w:rFonts w:eastAsia="Times New Roman" w:cs="Times New Roman"/>
          <w:szCs w:val="24"/>
        </w:rPr>
        <w:t>Lauren</w:t>
      </w:r>
      <w:r w:rsidR="00740BA9">
        <w:rPr>
          <w:rFonts w:eastAsia="Times New Roman" w:cs="Times New Roman"/>
          <w:szCs w:val="24"/>
        </w:rPr>
        <w:t xml:space="preserve"> scored within the average range for verbal comprehension (61</w:t>
      </w:r>
      <w:r w:rsidR="00740BA9" w:rsidRPr="00FB477E">
        <w:rPr>
          <w:rFonts w:eastAsia="Times New Roman" w:cs="Times New Roman"/>
          <w:szCs w:val="24"/>
          <w:vertAlign w:val="superscript"/>
        </w:rPr>
        <w:t>st</w:t>
      </w:r>
      <w:r w:rsidR="00740BA9">
        <w:rPr>
          <w:rFonts w:eastAsia="Times New Roman" w:cs="Times New Roman"/>
          <w:szCs w:val="24"/>
        </w:rPr>
        <w:t xml:space="preserve"> percentile) </w:t>
      </w:r>
      <w:r>
        <w:rPr>
          <w:rFonts w:eastAsia="Times New Roman" w:cs="Times New Roman"/>
          <w:szCs w:val="24"/>
        </w:rPr>
        <w:t>and</w:t>
      </w:r>
      <w:r w:rsidR="00740BA9">
        <w:rPr>
          <w:rFonts w:eastAsia="Times New Roman" w:cs="Times New Roman"/>
          <w:szCs w:val="24"/>
        </w:rPr>
        <w:t xml:space="preserve"> </w:t>
      </w:r>
      <w:r w:rsidR="00522D32">
        <w:rPr>
          <w:rFonts w:eastAsia="Times New Roman" w:cs="Times New Roman"/>
          <w:szCs w:val="24"/>
        </w:rPr>
        <w:t>perceptual reasoning (2</w:t>
      </w:r>
      <w:r>
        <w:rPr>
          <w:rFonts w:eastAsia="Times New Roman" w:cs="Times New Roman"/>
          <w:szCs w:val="24"/>
        </w:rPr>
        <w:t>5</w:t>
      </w:r>
      <w:r w:rsidRPr="000809D1">
        <w:rPr>
          <w:rFonts w:eastAsia="Times New Roman" w:cs="Times New Roman"/>
          <w:szCs w:val="24"/>
          <w:vertAlign w:val="superscript"/>
        </w:rPr>
        <w:t>th</w:t>
      </w:r>
      <w:r>
        <w:rPr>
          <w:rFonts w:eastAsia="Times New Roman" w:cs="Times New Roman"/>
          <w:szCs w:val="24"/>
        </w:rPr>
        <w:t xml:space="preserve"> percentile).</w:t>
      </w:r>
      <w:r w:rsidR="00293D3E">
        <w:rPr>
          <w:rStyle w:val="FootnoteReference"/>
          <w:rFonts w:eastAsia="Times New Roman" w:cs="Times New Roman"/>
          <w:szCs w:val="24"/>
        </w:rPr>
        <w:footnoteReference w:id="18"/>
      </w:r>
      <w:r>
        <w:rPr>
          <w:rFonts w:eastAsia="Times New Roman" w:cs="Times New Roman"/>
          <w:szCs w:val="24"/>
        </w:rPr>
        <w:t xml:space="preserve"> </w:t>
      </w:r>
      <w:r w:rsidR="00522D32">
        <w:rPr>
          <w:rFonts w:eastAsia="Times New Roman" w:cs="Times New Roman"/>
          <w:szCs w:val="24"/>
        </w:rPr>
        <w:t xml:space="preserve">Lauren’s working memory and processing speed scores were in the borderline range, at the </w:t>
      </w:r>
      <w:r w:rsidR="0092522B">
        <w:rPr>
          <w:rFonts w:eastAsia="Times New Roman" w:cs="Times New Roman"/>
          <w:szCs w:val="24"/>
        </w:rPr>
        <w:t>6</w:t>
      </w:r>
      <w:r w:rsidR="00522D32" w:rsidRPr="00522D32">
        <w:rPr>
          <w:rFonts w:eastAsia="Times New Roman" w:cs="Times New Roman"/>
          <w:szCs w:val="24"/>
          <w:vertAlign w:val="superscript"/>
        </w:rPr>
        <w:t>th</w:t>
      </w:r>
      <w:r w:rsidR="00522D32">
        <w:rPr>
          <w:rFonts w:eastAsia="Times New Roman" w:cs="Times New Roman"/>
          <w:szCs w:val="24"/>
        </w:rPr>
        <w:t xml:space="preserve"> and </w:t>
      </w:r>
      <w:r w:rsidR="0092522B">
        <w:rPr>
          <w:rFonts w:eastAsia="Times New Roman" w:cs="Times New Roman"/>
          <w:szCs w:val="24"/>
        </w:rPr>
        <w:t>5</w:t>
      </w:r>
      <w:r w:rsidR="00522D32" w:rsidRPr="00522D32">
        <w:rPr>
          <w:rFonts w:eastAsia="Times New Roman" w:cs="Times New Roman"/>
          <w:szCs w:val="24"/>
          <w:vertAlign w:val="superscript"/>
        </w:rPr>
        <w:t>th</w:t>
      </w:r>
      <w:r w:rsidR="00522D32">
        <w:rPr>
          <w:rFonts w:eastAsia="Times New Roman" w:cs="Times New Roman"/>
          <w:szCs w:val="24"/>
        </w:rPr>
        <w:t xml:space="preserve"> percentiles, respectively. </w:t>
      </w:r>
      <w:r w:rsidR="005A6500">
        <w:rPr>
          <w:rFonts w:eastAsia="Times New Roman" w:cs="Times New Roman"/>
          <w:szCs w:val="24"/>
        </w:rPr>
        <w:t>Lauren’s full-scale IQ at the time of testing was 86, which is in the average range.</w:t>
      </w:r>
      <w:r w:rsidR="005A6500">
        <w:rPr>
          <w:rStyle w:val="FootnoteReference"/>
          <w:rFonts w:eastAsia="Times New Roman" w:cs="Times New Roman"/>
          <w:szCs w:val="24"/>
        </w:rPr>
        <w:footnoteReference w:id="19"/>
      </w:r>
      <w:r w:rsidR="005A6500">
        <w:rPr>
          <w:rFonts w:eastAsia="Times New Roman" w:cs="Times New Roman"/>
          <w:szCs w:val="24"/>
        </w:rPr>
        <w:t xml:space="preserve"> </w:t>
      </w:r>
      <w:r w:rsidR="00167547">
        <w:rPr>
          <w:rFonts w:eastAsia="Times New Roman" w:cs="Times New Roman"/>
          <w:szCs w:val="24"/>
        </w:rPr>
        <w:t>Dr. Miles</w:t>
      </w:r>
      <w:r w:rsidR="007C4EA3">
        <w:rPr>
          <w:rFonts w:eastAsia="Times New Roman" w:cs="Times New Roman"/>
          <w:szCs w:val="24"/>
        </w:rPr>
        <w:t xml:space="preserve"> cautioned</w:t>
      </w:r>
      <w:r w:rsidR="00167547">
        <w:rPr>
          <w:rFonts w:eastAsia="Times New Roman" w:cs="Times New Roman"/>
          <w:szCs w:val="24"/>
        </w:rPr>
        <w:t xml:space="preserve"> that even though Lauren’s overal</w:t>
      </w:r>
      <w:r w:rsidR="00314D51">
        <w:rPr>
          <w:rFonts w:eastAsia="Times New Roman" w:cs="Times New Roman"/>
          <w:szCs w:val="24"/>
        </w:rPr>
        <w:t xml:space="preserve">l functioning fell within the </w:t>
      </w:r>
      <w:r w:rsidR="00167547">
        <w:rPr>
          <w:rFonts w:eastAsia="Times New Roman" w:cs="Times New Roman"/>
          <w:szCs w:val="24"/>
        </w:rPr>
        <w:t xml:space="preserve">low average range, it is important to interpret each index separately when there is a significant discrepancy between the scores. </w:t>
      </w:r>
      <w:r w:rsidR="00AD4601">
        <w:rPr>
          <w:rFonts w:eastAsia="Times New Roman" w:cs="Times New Roman"/>
          <w:szCs w:val="24"/>
        </w:rPr>
        <w:t xml:space="preserve">(P-16) </w:t>
      </w:r>
      <w:r w:rsidR="00293D3E">
        <w:rPr>
          <w:rFonts w:eastAsia="Times New Roman" w:cs="Times New Roman"/>
          <w:szCs w:val="24"/>
        </w:rPr>
        <w:t>Based on th</w:t>
      </w:r>
      <w:r w:rsidR="007C4EA3">
        <w:rPr>
          <w:rFonts w:eastAsia="Times New Roman" w:cs="Times New Roman"/>
          <w:szCs w:val="24"/>
        </w:rPr>
        <w:t xml:space="preserve">ese results, Dr. Miles </w:t>
      </w:r>
      <w:r w:rsidR="00BF6C27">
        <w:rPr>
          <w:rFonts w:eastAsia="Times New Roman" w:cs="Times New Roman"/>
          <w:szCs w:val="24"/>
        </w:rPr>
        <w:t>described Lauren as</w:t>
      </w:r>
      <w:r w:rsidR="00293D3E">
        <w:rPr>
          <w:rFonts w:eastAsia="Times New Roman" w:cs="Times New Roman"/>
          <w:szCs w:val="24"/>
        </w:rPr>
        <w:t xml:space="preserve"> a student with average abilities who has difficulties with working memory and processing speed</w:t>
      </w:r>
      <w:r w:rsidR="009061D5">
        <w:rPr>
          <w:rFonts w:eastAsia="Times New Roman" w:cs="Times New Roman"/>
          <w:szCs w:val="24"/>
        </w:rPr>
        <w:t xml:space="preserve"> that </w:t>
      </w:r>
      <w:r w:rsidR="00293D3E">
        <w:rPr>
          <w:rFonts w:eastAsia="Times New Roman" w:cs="Times New Roman"/>
          <w:szCs w:val="24"/>
        </w:rPr>
        <w:t>are impeding her ability to learn to read.</w:t>
      </w:r>
      <w:r w:rsidR="00C90DD7">
        <w:rPr>
          <w:rStyle w:val="FootnoteReference"/>
          <w:rFonts w:eastAsia="Times New Roman" w:cs="Times New Roman"/>
          <w:szCs w:val="24"/>
        </w:rPr>
        <w:footnoteReference w:id="20"/>
      </w:r>
      <w:r w:rsidR="00293D3E">
        <w:rPr>
          <w:rFonts w:eastAsia="Times New Roman" w:cs="Times New Roman"/>
          <w:szCs w:val="24"/>
        </w:rPr>
        <w:t xml:space="preserve"> </w:t>
      </w:r>
      <w:r w:rsidR="006C4EA2">
        <w:rPr>
          <w:rFonts w:eastAsia="Times New Roman" w:cs="Times New Roman"/>
          <w:szCs w:val="24"/>
        </w:rPr>
        <w:t xml:space="preserve">(Miles) </w:t>
      </w:r>
      <w:r w:rsidR="008B2B6E">
        <w:rPr>
          <w:rFonts w:eastAsia="Times New Roman" w:cs="Times New Roman"/>
          <w:szCs w:val="24"/>
        </w:rPr>
        <w:t xml:space="preserve">Dr. Miles </w:t>
      </w:r>
      <w:r w:rsidR="00BF6C27">
        <w:rPr>
          <w:rFonts w:eastAsia="Times New Roman" w:cs="Times New Roman"/>
          <w:szCs w:val="24"/>
        </w:rPr>
        <w:t>concluded</w:t>
      </w:r>
      <w:r w:rsidR="00522D32">
        <w:rPr>
          <w:rFonts w:eastAsia="Times New Roman" w:cs="Times New Roman"/>
          <w:szCs w:val="24"/>
        </w:rPr>
        <w:t xml:space="preserve"> that Lauren has the cognitive capacity to learn, but that</w:t>
      </w:r>
      <w:r w:rsidR="00F84766">
        <w:rPr>
          <w:rFonts w:eastAsia="Times New Roman" w:cs="Times New Roman"/>
          <w:szCs w:val="24"/>
        </w:rPr>
        <w:t xml:space="preserve"> she has significant areas of weakness and</w:t>
      </w:r>
      <w:r w:rsidR="00522D32">
        <w:rPr>
          <w:rFonts w:eastAsia="Times New Roman" w:cs="Times New Roman"/>
          <w:szCs w:val="24"/>
        </w:rPr>
        <w:t xml:space="preserve"> her difficulties are substantial. (</w:t>
      </w:r>
      <w:r w:rsidR="00014957">
        <w:rPr>
          <w:rFonts w:eastAsia="Times New Roman" w:cs="Times New Roman"/>
          <w:szCs w:val="24"/>
        </w:rPr>
        <w:t>P-16</w:t>
      </w:r>
      <w:r w:rsidR="00B07F61">
        <w:rPr>
          <w:rFonts w:eastAsia="Times New Roman" w:cs="Times New Roman"/>
          <w:szCs w:val="24"/>
        </w:rPr>
        <w:t>;</w:t>
      </w:r>
      <w:r w:rsidR="00014957">
        <w:rPr>
          <w:rFonts w:eastAsia="Times New Roman" w:cs="Times New Roman"/>
          <w:szCs w:val="24"/>
        </w:rPr>
        <w:t xml:space="preserve"> </w:t>
      </w:r>
      <w:r w:rsidR="00522D32">
        <w:rPr>
          <w:rFonts w:eastAsia="Times New Roman" w:cs="Times New Roman"/>
          <w:szCs w:val="24"/>
        </w:rPr>
        <w:t xml:space="preserve">Miles) </w:t>
      </w:r>
    </w:p>
    <w:p w14:paraId="774026EA" w14:textId="77777777" w:rsidR="00522D32" w:rsidRPr="00522D32" w:rsidRDefault="00522D32" w:rsidP="00522D32">
      <w:pPr>
        <w:pStyle w:val="ListParagraph"/>
        <w:rPr>
          <w:rFonts w:eastAsia="Times New Roman" w:cs="Times New Roman"/>
          <w:szCs w:val="24"/>
        </w:rPr>
      </w:pPr>
    </w:p>
    <w:p w14:paraId="7321D791" w14:textId="5FCF47CF" w:rsidR="00FA15BF" w:rsidRDefault="00522D32" w:rsidP="00C96F09">
      <w:pPr>
        <w:pStyle w:val="ListParagraph"/>
        <w:rPr>
          <w:rFonts w:eastAsia="Times New Roman" w:cs="Times New Roman"/>
          <w:szCs w:val="24"/>
        </w:rPr>
      </w:pPr>
      <w:r>
        <w:rPr>
          <w:rFonts w:eastAsia="Times New Roman" w:cs="Times New Roman"/>
          <w:szCs w:val="24"/>
        </w:rPr>
        <w:t>Dr. Miles also administered the Woodcock-Johnson</w:t>
      </w:r>
      <w:r w:rsidR="00BA460C">
        <w:rPr>
          <w:rFonts w:eastAsia="Times New Roman" w:cs="Times New Roman"/>
          <w:szCs w:val="24"/>
        </w:rPr>
        <w:t xml:space="preserve"> Test of Achievement, Third Edition. Lauren scored in the 4</w:t>
      </w:r>
      <w:r w:rsidR="00BA460C" w:rsidRPr="00BA460C">
        <w:rPr>
          <w:rFonts w:eastAsia="Times New Roman" w:cs="Times New Roman"/>
          <w:szCs w:val="24"/>
          <w:vertAlign w:val="superscript"/>
        </w:rPr>
        <w:t>th</w:t>
      </w:r>
      <w:r w:rsidR="00BA460C">
        <w:rPr>
          <w:rFonts w:eastAsia="Times New Roman" w:cs="Times New Roman"/>
          <w:szCs w:val="24"/>
        </w:rPr>
        <w:t xml:space="preserve"> perc</w:t>
      </w:r>
      <w:r w:rsidR="006E66EA">
        <w:rPr>
          <w:rFonts w:eastAsia="Times New Roman" w:cs="Times New Roman"/>
          <w:szCs w:val="24"/>
        </w:rPr>
        <w:t>entile in reading fluency, the 5</w:t>
      </w:r>
      <w:r w:rsidR="00BA460C" w:rsidRPr="00BA460C">
        <w:rPr>
          <w:rFonts w:eastAsia="Times New Roman" w:cs="Times New Roman"/>
          <w:szCs w:val="24"/>
          <w:vertAlign w:val="superscript"/>
        </w:rPr>
        <w:t>th</w:t>
      </w:r>
      <w:r w:rsidR="00BA460C">
        <w:rPr>
          <w:rFonts w:eastAsia="Times New Roman" w:cs="Times New Roman"/>
          <w:szCs w:val="24"/>
        </w:rPr>
        <w:t xml:space="preserve"> percentile in spelling, and the 8</w:t>
      </w:r>
      <w:r w:rsidR="00BA460C" w:rsidRPr="00BA460C">
        <w:rPr>
          <w:rFonts w:eastAsia="Times New Roman" w:cs="Times New Roman"/>
          <w:szCs w:val="24"/>
          <w:vertAlign w:val="superscript"/>
        </w:rPr>
        <w:t>th</w:t>
      </w:r>
      <w:r w:rsidR="006E66EA">
        <w:rPr>
          <w:rFonts w:eastAsia="Times New Roman" w:cs="Times New Roman"/>
          <w:szCs w:val="24"/>
        </w:rPr>
        <w:t xml:space="preserve"> percentile in writing samples</w:t>
      </w:r>
      <w:r w:rsidR="004926C1">
        <w:rPr>
          <w:rFonts w:eastAsia="Times New Roman" w:cs="Times New Roman"/>
          <w:szCs w:val="24"/>
        </w:rPr>
        <w:t>.</w:t>
      </w:r>
      <w:r w:rsidR="006E66EA">
        <w:rPr>
          <w:rFonts w:eastAsia="Times New Roman" w:cs="Times New Roman"/>
          <w:szCs w:val="24"/>
        </w:rPr>
        <w:t xml:space="preserve"> Her overall academic skills placed her in the low range for achievement (5</w:t>
      </w:r>
      <w:r w:rsidR="006E66EA" w:rsidRPr="006E66EA">
        <w:rPr>
          <w:rFonts w:eastAsia="Times New Roman" w:cs="Times New Roman"/>
          <w:szCs w:val="24"/>
          <w:vertAlign w:val="superscript"/>
        </w:rPr>
        <w:t>th</w:t>
      </w:r>
      <w:r w:rsidR="006E66EA">
        <w:rPr>
          <w:rFonts w:eastAsia="Times New Roman" w:cs="Times New Roman"/>
          <w:szCs w:val="24"/>
        </w:rPr>
        <w:t xml:space="preserve"> percentile), and her ability to apply those skills was also within the low range</w:t>
      </w:r>
      <w:r w:rsidR="004926C1">
        <w:rPr>
          <w:rFonts w:eastAsia="Times New Roman" w:cs="Times New Roman"/>
          <w:szCs w:val="24"/>
        </w:rPr>
        <w:t>. (P-16)</w:t>
      </w:r>
      <w:r w:rsidR="00BA460C">
        <w:rPr>
          <w:rFonts w:eastAsia="Times New Roman" w:cs="Times New Roman"/>
          <w:szCs w:val="24"/>
        </w:rPr>
        <w:t xml:space="preserve"> Dr. Miles testified that these scores reflect a child who is “</w:t>
      </w:r>
      <w:r w:rsidR="00014957">
        <w:rPr>
          <w:rFonts w:eastAsia="Times New Roman" w:cs="Times New Roman"/>
          <w:szCs w:val="24"/>
        </w:rPr>
        <w:t>really struggling with reading” and who is performing much lower</w:t>
      </w:r>
      <w:r w:rsidR="00FA15BF">
        <w:rPr>
          <w:rFonts w:eastAsia="Times New Roman" w:cs="Times New Roman"/>
          <w:szCs w:val="24"/>
        </w:rPr>
        <w:t xml:space="preserve"> in these areas</w:t>
      </w:r>
      <w:r w:rsidR="00014957">
        <w:rPr>
          <w:rFonts w:eastAsia="Times New Roman" w:cs="Times New Roman"/>
          <w:szCs w:val="24"/>
        </w:rPr>
        <w:t xml:space="preserve"> than would be expected </w:t>
      </w:r>
      <w:r w:rsidR="00F84766">
        <w:rPr>
          <w:rFonts w:eastAsia="Times New Roman" w:cs="Times New Roman"/>
          <w:szCs w:val="24"/>
        </w:rPr>
        <w:t>given</w:t>
      </w:r>
      <w:r w:rsidR="00014957">
        <w:rPr>
          <w:rFonts w:eastAsia="Times New Roman" w:cs="Times New Roman"/>
          <w:szCs w:val="24"/>
        </w:rPr>
        <w:t xml:space="preserve"> her cognitive abilities. </w:t>
      </w:r>
      <w:r w:rsidR="00FA15BF">
        <w:rPr>
          <w:rFonts w:eastAsia="Times New Roman" w:cs="Times New Roman"/>
          <w:szCs w:val="24"/>
        </w:rPr>
        <w:t>Lauren’s higher scores in oral language, story recall, and understanding d</w:t>
      </w:r>
      <w:r w:rsidR="00806C46">
        <w:rPr>
          <w:rFonts w:eastAsia="Times New Roman" w:cs="Times New Roman"/>
          <w:szCs w:val="24"/>
        </w:rPr>
        <w:t>irections indicate that her</w:t>
      </w:r>
      <w:r w:rsidR="00FA15BF">
        <w:rPr>
          <w:rFonts w:eastAsia="Times New Roman" w:cs="Times New Roman"/>
          <w:szCs w:val="24"/>
        </w:rPr>
        <w:t xml:space="preserve"> chief issue is processing written text; when the information is presented orally, Lauren’s </w:t>
      </w:r>
      <w:r w:rsidR="00F84766">
        <w:rPr>
          <w:rFonts w:eastAsia="Times New Roman" w:cs="Times New Roman"/>
          <w:szCs w:val="24"/>
        </w:rPr>
        <w:t xml:space="preserve">performance is more consistent </w:t>
      </w:r>
      <w:r w:rsidR="00FA15BF">
        <w:rPr>
          <w:rFonts w:eastAsia="Times New Roman" w:cs="Times New Roman"/>
          <w:szCs w:val="24"/>
        </w:rPr>
        <w:t>with her cognitive skills.</w:t>
      </w:r>
      <w:r w:rsidR="00F84766">
        <w:rPr>
          <w:rFonts w:eastAsia="Times New Roman" w:cs="Times New Roman"/>
          <w:szCs w:val="24"/>
        </w:rPr>
        <w:t xml:space="preserve"> This profile, according to Dr. Miles, is “quite typical for students with reading disabilities.” </w:t>
      </w:r>
      <w:r w:rsidR="00B07F61">
        <w:rPr>
          <w:rFonts w:eastAsia="Times New Roman" w:cs="Times New Roman"/>
          <w:szCs w:val="24"/>
        </w:rPr>
        <w:t>(P-16;</w:t>
      </w:r>
      <w:r w:rsidR="00014957">
        <w:rPr>
          <w:rFonts w:eastAsia="Times New Roman" w:cs="Times New Roman"/>
          <w:szCs w:val="24"/>
        </w:rPr>
        <w:t xml:space="preserve"> Miles)</w:t>
      </w:r>
    </w:p>
    <w:p w14:paraId="7457B98D" w14:textId="77777777" w:rsidR="00FA15BF" w:rsidRDefault="00FA15BF" w:rsidP="00FA15BF">
      <w:pPr>
        <w:pStyle w:val="ListParagraph"/>
        <w:rPr>
          <w:rFonts w:eastAsia="Times New Roman" w:cs="Times New Roman"/>
          <w:szCs w:val="24"/>
        </w:rPr>
      </w:pPr>
    </w:p>
    <w:p w14:paraId="64765B5E" w14:textId="6C3C3215" w:rsidR="00FA15BF" w:rsidRDefault="00FA15BF" w:rsidP="00C96F09">
      <w:pPr>
        <w:pStyle w:val="ListParagraph"/>
        <w:rPr>
          <w:rFonts w:eastAsia="Times New Roman" w:cs="Times New Roman"/>
          <w:szCs w:val="24"/>
        </w:rPr>
      </w:pPr>
      <w:r>
        <w:rPr>
          <w:rFonts w:eastAsia="Times New Roman" w:cs="Times New Roman"/>
          <w:szCs w:val="24"/>
        </w:rPr>
        <w:t>Finally, Dr. Miles administered the Comprehensive Test of Phonological Processing, Second Edition (CTOPP-2)</w:t>
      </w:r>
      <w:r w:rsidR="00F84766">
        <w:rPr>
          <w:rFonts w:eastAsia="Times New Roman" w:cs="Times New Roman"/>
          <w:szCs w:val="24"/>
        </w:rPr>
        <w:t>, which examines an individual’s awareness of and access to speech, sounds and words</w:t>
      </w:r>
      <w:r w:rsidR="004926C1">
        <w:rPr>
          <w:rFonts w:eastAsia="Times New Roman" w:cs="Times New Roman"/>
          <w:szCs w:val="24"/>
        </w:rPr>
        <w:t xml:space="preserve">. </w:t>
      </w:r>
      <w:r>
        <w:rPr>
          <w:rFonts w:eastAsia="Times New Roman" w:cs="Times New Roman"/>
          <w:szCs w:val="24"/>
        </w:rPr>
        <w:t>On this test, Lauren</w:t>
      </w:r>
      <w:r w:rsidR="009061D5">
        <w:rPr>
          <w:rFonts w:eastAsia="Times New Roman" w:cs="Times New Roman"/>
          <w:szCs w:val="24"/>
        </w:rPr>
        <w:t>’s</w:t>
      </w:r>
      <w:r>
        <w:rPr>
          <w:rFonts w:eastAsia="Times New Roman" w:cs="Times New Roman"/>
          <w:szCs w:val="24"/>
        </w:rPr>
        <w:t xml:space="preserve"> score</w:t>
      </w:r>
      <w:r w:rsidR="009061D5">
        <w:rPr>
          <w:rFonts w:eastAsia="Times New Roman" w:cs="Times New Roman"/>
          <w:szCs w:val="24"/>
        </w:rPr>
        <w:t xml:space="preserve">s placed her </w:t>
      </w:r>
      <w:r>
        <w:rPr>
          <w:rFonts w:eastAsia="Times New Roman" w:cs="Times New Roman"/>
          <w:szCs w:val="24"/>
        </w:rPr>
        <w:t>in the 3</w:t>
      </w:r>
      <w:r w:rsidRPr="00FA15BF">
        <w:rPr>
          <w:rFonts w:eastAsia="Times New Roman" w:cs="Times New Roman"/>
          <w:szCs w:val="24"/>
          <w:vertAlign w:val="superscript"/>
        </w:rPr>
        <w:t>rd</w:t>
      </w:r>
      <w:r>
        <w:rPr>
          <w:rFonts w:eastAsia="Times New Roman" w:cs="Times New Roman"/>
          <w:szCs w:val="24"/>
        </w:rPr>
        <w:t xml:space="preserve"> percentile </w:t>
      </w:r>
      <w:r w:rsidR="00F84766">
        <w:rPr>
          <w:rFonts w:eastAsia="Times New Roman" w:cs="Times New Roman"/>
          <w:szCs w:val="24"/>
        </w:rPr>
        <w:t xml:space="preserve">(within the poor range) </w:t>
      </w:r>
      <w:r w:rsidR="009061D5">
        <w:rPr>
          <w:rFonts w:eastAsia="Times New Roman" w:cs="Times New Roman"/>
          <w:szCs w:val="24"/>
        </w:rPr>
        <w:t xml:space="preserve">for </w:t>
      </w:r>
      <w:r w:rsidR="004926C1">
        <w:rPr>
          <w:rFonts w:eastAsia="Times New Roman" w:cs="Times New Roman"/>
          <w:szCs w:val="24"/>
        </w:rPr>
        <w:t>phonological awareness, the 75</w:t>
      </w:r>
      <w:r w:rsidRPr="00FA15BF">
        <w:rPr>
          <w:rFonts w:eastAsia="Times New Roman" w:cs="Times New Roman"/>
          <w:szCs w:val="24"/>
          <w:vertAlign w:val="superscript"/>
        </w:rPr>
        <w:t>th</w:t>
      </w:r>
      <w:r>
        <w:rPr>
          <w:rFonts w:eastAsia="Times New Roman" w:cs="Times New Roman"/>
          <w:szCs w:val="24"/>
        </w:rPr>
        <w:t xml:space="preserve"> percentile </w:t>
      </w:r>
      <w:r w:rsidR="009061D5">
        <w:rPr>
          <w:rFonts w:eastAsia="Times New Roman" w:cs="Times New Roman"/>
          <w:szCs w:val="24"/>
        </w:rPr>
        <w:t xml:space="preserve">for </w:t>
      </w:r>
      <w:r>
        <w:rPr>
          <w:rFonts w:eastAsia="Times New Roman" w:cs="Times New Roman"/>
          <w:szCs w:val="24"/>
        </w:rPr>
        <w:t>phonological memory, and the 21</w:t>
      </w:r>
      <w:r w:rsidRPr="00FA15BF">
        <w:rPr>
          <w:rFonts w:eastAsia="Times New Roman" w:cs="Times New Roman"/>
          <w:szCs w:val="24"/>
          <w:vertAlign w:val="superscript"/>
        </w:rPr>
        <w:t>st</w:t>
      </w:r>
      <w:r>
        <w:rPr>
          <w:rFonts w:eastAsia="Times New Roman" w:cs="Times New Roman"/>
          <w:szCs w:val="24"/>
        </w:rPr>
        <w:t xml:space="preserve"> percentile for rapid naming. </w:t>
      </w:r>
      <w:r w:rsidR="004926C1">
        <w:rPr>
          <w:rFonts w:eastAsia="Times New Roman" w:cs="Times New Roman"/>
          <w:szCs w:val="24"/>
        </w:rPr>
        <w:t>According to Dr. Miles, t</w:t>
      </w:r>
      <w:r w:rsidR="00F211F8">
        <w:rPr>
          <w:rFonts w:eastAsia="Times New Roman" w:cs="Times New Roman"/>
          <w:szCs w:val="24"/>
        </w:rPr>
        <w:t xml:space="preserve">hese results </w:t>
      </w:r>
      <w:r w:rsidR="004926C1">
        <w:rPr>
          <w:rFonts w:eastAsia="Times New Roman" w:cs="Times New Roman"/>
          <w:szCs w:val="24"/>
        </w:rPr>
        <w:lastRenderedPageBreak/>
        <w:t xml:space="preserve">“indicate that [Lauren] demonstrates a significant weakness in her awareness of, and ability to manipulate the speech sounds in words.” Although her coding of phonological information in working or short-term memory is </w:t>
      </w:r>
      <w:proofErr w:type="gramStart"/>
      <w:r w:rsidR="004926C1">
        <w:rPr>
          <w:rFonts w:eastAsia="Times New Roman" w:cs="Times New Roman"/>
          <w:szCs w:val="24"/>
        </w:rPr>
        <w:t>a strength</w:t>
      </w:r>
      <w:proofErr w:type="gramEnd"/>
      <w:r w:rsidR="0024465F">
        <w:rPr>
          <w:rFonts w:eastAsia="Times New Roman" w:cs="Times New Roman"/>
          <w:szCs w:val="24"/>
        </w:rPr>
        <w:t>,</w:t>
      </w:r>
      <w:r w:rsidR="004926C1">
        <w:rPr>
          <w:rFonts w:eastAsia="Times New Roman" w:cs="Times New Roman"/>
          <w:szCs w:val="24"/>
        </w:rPr>
        <w:t xml:space="preserve"> her ability to efficiently retrieve phonological information from long-term memory is below average. (P-16) </w:t>
      </w:r>
      <w:r w:rsidR="007C4EA3">
        <w:rPr>
          <w:rFonts w:eastAsia="Times New Roman" w:cs="Times New Roman"/>
          <w:szCs w:val="24"/>
        </w:rPr>
        <w:t xml:space="preserve">Dr. </w:t>
      </w:r>
      <w:r w:rsidR="00F211F8">
        <w:rPr>
          <w:rFonts w:eastAsia="Times New Roman" w:cs="Times New Roman"/>
          <w:szCs w:val="24"/>
        </w:rPr>
        <w:t>Miles report</w:t>
      </w:r>
      <w:r w:rsidR="007C4EA3">
        <w:rPr>
          <w:rFonts w:eastAsia="Times New Roman" w:cs="Times New Roman"/>
          <w:szCs w:val="24"/>
        </w:rPr>
        <w:t>ed</w:t>
      </w:r>
      <w:r w:rsidR="00F211F8">
        <w:rPr>
          <w:rFonts w:eastAsia="Times New Roman" w:cs="Times New Roman"/>
          <w:szCs w:val="24"/>
        </w:rPr>
        <w:t xml:space="preserve"> that Lauren’s disability requires her to expend so much energy simply trying to decode words that she is “mentally exhausted” before she</w:t>
      </w:r>
      <w:r w:rsidR="00366BE0">
        <w:rPr>
          <w:rFonts w:eastAsia="Times New Roman" w:cs="Times New Roman"/>
          <w:szCs w:val="24"/>
        </w:rPr>
        <w:t xml:space="preserve"> is</w:t>
      </w:r>
      <w:r w:rsidR="00F211F8">
        <w:rPr>
          <w:rFonts w:eastAsia="Times New Roman" w:cs="Times New Roman"/>
          <w:szCs w:val="24"/>
        </w:rPr>
        <w:t xml:space="preserve"> able to make sense of the information. </w:t>
      </w:r>
      <w:r w:rsidR="005862A8">
        <w:rPr>
          <w:rFonts w:eastAsia="Times New Roman" w:cs="Times New Roman"/>
          <w:szCs w:val="24"/>
        </w:rPr>
        <w:t>(Miles)</w:t>
      </w:r>
    </w:p>
    <w:p w14:paraId="2B9C1CCF" w14:textId="77777777" w:rsidR="00F211F8" w:rsidRDefault="00F211F8" w:rsidP="00FA15BF">
      <w:pPr>
        <w:pStyle w:val="ListParagraph"/>
        <w:rPr>
          <w:rFonts w:eastAsia="Times New Roman" w:cs="Times New Roman"/>
          <w:szCs w:val="24"/>
        </w:rPr>
      </w:pPr>
    </w:p>
    <w:p w14:paraId="1F0A0E1D" w14:textId="52108D82" w:rsidR="001332DB" w:rsidRDefault="00F211F8" w:rsidP="00ED4BEF">
      <w:pPr>
        <w:pStyle w:val="ListParagraph"/>
        <w:rPr>
          <w:rFonts w:eastAsia="Times New Roman" w:cs="Times New Roman"/>
          <w:szCs w:val="24"/>
        </w:rPr>
      </w:pPr>
      <w:r>
        <w:rPr>
          <w:rFonts w:eastAsia="Times New Roman" w:cs="Times New Roman"/>
          <w:szCs w:val="24"/>
        </w:rPr>
        <w:t>As a result of her testing, Dr.</w:t>
      </w:r>
      <w:r w:rsidR="00F65341">
        <w:rPr>
          <w:rFonts w:eastAsia="Times New Roman" w:cs="Times New Roman"/>
          <w:szCs w:val="24"/>
        </w:rPr>
        <w:t xml:space="preserve"> Miles diagnosed Lauren with a specific learning d</w:t>
      </w:r>
      <w:r>
        <w:rPr>
          <w:rFonts w:eastAsia="Times New Roman" w:cs="Times New Roman"/>
          <w:szCs w:val="24"/>
        </w:rPr>
        <w:t>isability in the area of reading</w:t>
      </w:r>
      <w:r w:rsidR="00602637">
        <w:rPr>
          <w:rFonts w:eastAsia="Times New Roman" w:cs="Times New Roman"/>
          <w:szCs w:val="24"/>
        </w:rPr>
        <w:t xml:space="preserve"> and recommended a “more direct, explicit, structured language program that is taught in a sequential, systematic, repetitive manner [and] implemented programmatically[</w:t>
      </w:r>
      <w:r w:rsidR="00EE6070">
        <w:rPr>
          <w:rFonts w:eastAsia="Times New Roman" w:cs="Times New Roman"/>
          <w:szCs w:val="24"/>
        </w:rPr>
        <w:t>,</w:t>
      </w:r>
      <w:r w:rsidR="00602637">
        <w:rPr>
          <w:rFonts w:eastAsia="Times New Roman" w:cs="Times New Roman"/>
          <w:szCs w:val="24"/>
        </w:rPr>
        <w:t xml:space="preserve">] built into her school day, across all academic subjects,” to allow for practice, reinforcement, and scaffolding throughout the day. (P-16) In her report Dr. Miles noted that several research-based programs could be utilized to </w:t>
      </w:r>
      <w:r w:rsidR="00ED4BEF">
        <w:rPr>
          <w:rFonts w:eastAsia="Times New Roman" w:cs="Times New Roman"/>
          <w:szCs w:val="24"/>
        </w:rPr>
        <w:t xml:space="preserve">deliver this kind of instruction in a multisensory manner. In her testimony at hearing, </w:t>
      </w:r>
      <w:r w:rsidR="00602637">
        <w:rPr>
          <w:rFonts w:eastAsia="Times New Roman" w:cs="Times New Roman"/>
          <w:szCs w:val="24"/>
        </w:rPr>
        <w:t xml:space="preserve">Dr. </w:t>
      </w:r>
      <w:r w:rsidR="00DC0F03">
        <w:rPr>
          <w:rFonts w:eastAsia="Times New Roman" w:cs="Times New Roman"/>
          <w:szCs w:val="24"/>
        </w:rPr>
        <w:t xml:space="preserve">Miles </w:t>
      </w:r>
      <w:r w:rsidR="00ED4BEF">
        <w:rPr>
          <w:rFonts w:eastAsia="Times New Roman" w:cs="Times New Roman"/>
          <w:szCs w:val="24"/>
        </w:rPr>
        <w:t>clarified that although she did not use the words “substantially separate” or “language-based” in her report, she</w:t>
      </w:r>
      <w:r w:rsidR="00806C46">
        <w:rPr>
          <w:rFonts w:eastAsia="Times New Roman" w:cs="Times New Roman"/>
          <w:szCs w:val="24"/>
        </w:rPr>
        <w:t xml:space="preserve"> had described a program comprised</w:t>
      </w:r>
      <w:r w:rsidR="00ED4BEF">
        <w:rPr>
          <w:rFonts w:eastAsia="Times New Roman" w:cs="Times New Roman"/>
          <w:szCs w:val="24"/>
        </w:rPr>
        <w:t xml:space="preserve"> of these elements and she continues to </w:t>
      </w:r>
      <w:r w:rsidR="00ED4BEF">
        <w:t>believe that Lauren requires a substantially separate language-based program to help her “gain all of the skills that she’s lacking</w:t>
      </w:r>
      <w:r w:rsidR="00EC6221">
        <w:t>.</w:t>
      </w:r>
      <w:r w:rsidR="00ED4BEF">
        <w:t>”</w:t>
      </w:r>
      <w:r w:rsidR="0001482C">
        <w:rPr>
          <w:rStyle w:val="FootnoteReference"/>
          <w:rFonts w:eastAsia="Times New Roman" w:cs="Times New Roman"/>
          <w:szCs w:val="24"/>
        </w:rPr>
        <w:footnoteReference w:id="21"/>
      </w:r>
      <w:r w:rsidR="00EC6221">
        <w:rPr>
          <w:rFonts w:eastAsia="Times New Roman" w:cs="Times New Roman"/>
          <w:szCs w:val="24"/>
        </w:rPr>
        <w:t xml:space="preserve"> Dr. Miles also testified that Lauren would benefit from having </w:t>
      </w:r>
      <w:r w:rsidR="00EC6221">
        <w:t>opportunities for inclusion with typical peers built in to her program, increasing as Lauren’s skills develop.</w:t>
      </w:r>
      <w:r w:rsidR="00EC6221">
        <w:rPr>
          <w:rStyle w:val="FootnoteReference"/>
        </w:rPr>
        <w:footnoteReference w:id="22"/>
      </w:r>
      <w:r w:rsidR="00EC6221">
        <w:t xml:space="preserve"> (P-16; Miles)</w:t>
      </w:r>
    </w:p>
    <w:p w14:paraId="62761B1B" w14:textId="77777777" w:rsidR="00405B7C" w:rsidRPr="004926C1" w:rsidRDefault="00405B7C" w:rsidP="004926C1">
      <w:pPr>
        <w:rPr>
          <w:rFonts w:eastAsia="Times New Roman" w:cs="Times New Roman"/>
          <w:szCs w:val="24"/>
        </w:rPr>
      </w:pPr>
    </w:p>
    <w:p w14:paraId="67FAD5FD" w14:textId="49CC2C16" w:rsidR="007944F2" w:rsidRDefault="009F7CE6">
      <w:pPr>
        <w:pStyle w:val="ListParagraph"/>
        <w:numPr>
          <w:ilvl w:val="0"/>
          <w:numId w:val="6"/>
        </w:numPr>
        <w:rPr>
          <w:rFonts w:eastAsia="Times New Roman" w:cs="Times New Roman"/>
          <w:szCs w:val="24"/>
        </w:rPr>
      </w:pPr>
      <w:r w:rsidRPr="007944F2">
        <w:rPr>
          <w:rFonts w:eastAsia="Times New Roman" w:cs="Times New Roman"/>
          <w:szCs w:val="24"/>
        </w:rPr>
        <w:t xml:space="preserve">The results of Dr. Miles’s evaluation were shared with the </w:t>
      </w:r>
      <w:r w:rsidR="00DB322F" w:rsidRPr="007944F2">
        <w:rPr>
          <w:rFonts w:eastAsia="Times New Roman" w:cs="Times New Roman"/>
          <w:szCs w:val="24"/>
        </w:rPr>
        <w:t xml:space="preserve">District </w:t>
      </w:r>
      <w:r w:rsidR="00EF25B3" w:rsidRPr="007944F2">
        <w:rPr>
          <w:rFonts w:eastAsia="Times New Roman" w:cs="Times New Roman"/>
          <w:szCs w:val="24"/>
        </w:rPr>
        <w:t>and a</w:t>
      </w:r>
      <w:r w:rsidR="007C4EA3" w:rsidRPr="007944F2">
        <w:rPr>
          <w:rFonts w:eastAsia="Times New Roman" w:cs="Times New Roman"/>
          <w:szCs w:val="24"/>
        </w:rPr>
        <w:t xml:space="preserve"> T</w:t>
      </w:r>
      <w:r w:rsidR="00DB322F" w:rsidRPr="007944F2">
        <w:rPr>
          <w:rFonts w:eastAsia="Times New Roman" w:cs="Times New Roman"/>
          <w:szCs w:val="24"/>
        </w:rPr>
        <w:t xml:space="preserve">eam meeting was held </w:t>
      </w:r>
      <w:r w:rsidR="007944F2" w:rsidRPr="007944F2">
        <w:rPr>
          <w:rFonts w:eastAsia="Times New Roman" w:cs="Times New Roman"/>
          <w:szCs w:val="24"/>
        </w:rPr>
        <w:t xml:space="preserve">in May </w:t>
      </w:r>
      <w:r w:rsidR="00EF25B3" w:rsidRPr="007944F2">
        <w:rPr>
          <w:rFonts w:eastAsia="Times New Roman" w:cs="Times New Roman"/>
          <w:szCs w:val="24"/>
        </w:rPr>
        <w:t>2014</w:t>
      </w:r>
      <w:r w:rsidR="00DB322F" w:rsidRPr="007944F2">
        <w:rPr>
          <w:rFonts w:eastAsia="Times New Roman" w:cs="Times New Roman"/>
          <w:szCs w:val="24"/>
        </w:rPr>
        <w:t xml:space="preserve"> to discuss</w:t>
      </w:r>
      <w:r w:rsidR="00EF25B3" w:rsidRPr="007944F2">
        <w:rPr>
          <w:rFonts w:eastAsia="Times New Roman" w:cs="Times New Roman"/>
          <w:szCs w:val="24"/>
        </w:rPr>
        <w:t xml:space="preserve"> these results,</w:t>
      </w:r>
      <w:r w:rsidR="00DB322F" w:rsidRPr="007944F2">
        <w:rPr>
          <w:rFonts w:eastAsia="Times New Roman" w:cs="Times New Roman"/>
          <w:szCs w:val="24"/>
        </w:rPr>
        <w:t xml:space="preserve"> Lauren’s progress</w:t>
      </w:r>
      <w:r w:rsidR="00EF25B3" w:rsidRPr="007944F2">
        <w:rPr>
          <w:rFonts w:eastAsia="Times New Roman" w:cs="Times New Roman"/>
          <w:szCs w:val="24"/>
        </w:rPr>
        <w:t>,</w:t>
      </w:r>
      <w:r w:rsidR="00DB322F" w:rsidRPr="007944F2">
        <w:rPr>
          <w:rFonts w:eastAsia="Times New Roman" w:cs="Times New Roman"/>
          <w:szCs w:val="24"/>
        </w:rPr>
        <w:t xml:space="preserve"> and her continued eligibility for special education services. </w:t>
      </w:r>
    </w:p>
    <w:p w14:paraId="1CF03C6E" w14:textId="77777777" w:rsidR="007944F2" w:rsidRPr="007944F2" w:rsidRDefault="007944F2" w:rsidP="00006FD7">
      <w:pPr>
        <w:pStyle w:val="ListParagraph"/>
        <w:rPr>
          <w:rFonts w:eastAsia="Times New Roman" w:cs="Times New Roman"/>
          <w:szCs w:val="24"/>
        </w:rPr>
      </w:pPr>
    </w:p>
    <w:p w14:paraId="23ADDD13" w14:textId="179A7680" w:rsidR="007944F2" w:rsidRDefault="007944F2" w:rsidP="00806C46">
      <w:pPr>
        <w:ind w:left="720"/>
      </w:pPr>
      <w:r>
        <w:rPr>
          <w:rFonts w:eastAsia="Times New Roman" w:cs="Times New Roman"/>
          <w:szCs w:val="24"/>
        </w:rPr>
        <w:t>This was the first of Lauren’s Team meetings attended by Pamela Haywood</w:t>
      </w:r>
      <w:r w:rsidR="00FB627E">
        <w:rPr>
          <w:rFonts w:eastAsia="Times New Roman" w:cs="Times New Roman"/>
          <w:szCs w:val="24"/>
        </w:rPr>
        <w:t>,</w:t>
      </w:r>
      <w:r w:rsidRPr="00995534">
        <w:rPr>
          <w:rFonts w:eastAsia="Times New Roman" w:cs="Times New Roman"/>
          <w:szCs w:val="24"/>
        </w:rPr>
        <w:t xml:space="preserve"> </w:t>
      </w:r>
      <w:r>
        <w:rPr>
          <w:rFonts w:eastAsia="Times New Roman" w:cs="Times New Roman"/>
          <w:szCs w:val="24"/>
        </w:rPr>
        <w:t xml:space="preserve">an Educational Team </w:t>
      </w:r>
      <w:r w:rsidRPr="00995534">
        <w:rPr>
          <w:rFonts w:eastAsia="Times New Roman" w:cs="Times New Roman"/>
          <w:szCs w:val="24"/>
        </w:rPr>
        <w:t>L</w:t>
      </w:r>
      <w:r>
        <w:rPr>
          <w:rFonts w:eastAsia="Times New Roman" w:cs="Times New Roman"/>
          <w:szCs w:val="24"/>
        </w:rPr>
        <w:t xml:space="preserve">eader (ETL) in the Hampden-Wilbraham Regional School District. </w:t>
      </w:r>
      <w:r w:rsidRPr="00995534">
        <w:t xml:space="preserve">Ms. Haywood holds a </w:t>
      </w:r>
      <w:r>
        <w:t>Master’s degree in</w:t>
      </w:r>
      <w:r w:rsidRPr="00995534">
        <w:t xml:space="preserve"> Social Work</w:t>
      </w:r>
      <w:r>
        <w:t>,</w:t>
      </w:r>
      <w:r w:rsidRPr="00995534">
        <w:t xml:space="preserve"> a Certificate of Advanced Graduate Studies</w:t>
      </w:r>
      <w:r w:rsidR="00F65341">
        <w:t xml:space="preserve"> (CAGS)</w:t>
      </w:r>
      <w:r w:rsidRPr="00995534">
        <w:t xml:space="preserve"> in Special Education Administration, professional license</w:t>
      </w:r>
      <w:r>
        <w:t>s</w:t>
      </w:r>
      <w:r w:rsidRPr="00995534">
        <w:t xml:space="preserve"> as </w:t>
      </w:r>
      <w:r>
        <w:t xml:space="preserve">an independent clinical social worker and </w:t>
      </w:r>
      <w:r w:rsidRPr="00995534">
        <w:t xml:space="preserve">a School Adjustment Counselor, and an initial license as a Special Education Administrator. (S-43) In 2006, Ms. Haywood began working for the District as a school adjustment counselor; she served in this capacity until 2009, when she became </w:t>
      </w:r>
      <w:r>
        <w:t xml:space="preserve">an ETL. </w:t>
      </w:r>
      <w:r w:rsidRPr="00995534">
        <w:t xml:space="preserve">Before </w:t>
      </w:r>
      <w:r>
        <w:t>she joined the District</w:t>
      </w:r>
      <w:r w:rsidRPr="00995534">
        <w:t xml:space="preserve">, Ms. Haywood </w:t>
      </w:r>
      <w:r>
        <w:t>was</w:t>
      </w:r>
      <w:r w:rsidRPr="00995534">
        <w:t xml:space="preserve"> a social worker and therapist in various capacities for over 16 years. </w:t>
      </w:r>
      <w:r>
        <w:t>Her</w:t>
      </w:r>
      <w:r w:rsidRPr="00995534">
        <w:t xml:space="preserve"> responsibilities as </w:t>
      </w:r>
      <w:r>
        <w:t>an ETL</w:t>
      </w:r>
      <w:r w:rsidRPr="00995534">
        <w:t xml:space="preserve"> include chairing Team meetings, developing and implementing IEPs, and working with teachers and principals to ensure that IEPs a</w:t>
      </w:r>
      <w:r w:rsidR="00806C46">
        <w:t xml:space="preserve">re being implemented. </w:t>
      </w:r>
      <w:r>
        <w:t xml:space="preserve">Ms. Haywood testified that the Team considered Dr. Miles’ psychoeducational evaluation and information (including progress updates and </w:t>
      </w:r>
      <w:proofErr w:type="spellStart"/>
      <w:r>
        <w:t>AIMSweb</w:t>
      </w:r>
      <w:proofErr w:type="spellEnd"/>
      <w:r>
        <w:t xml:space="preserve"> data) from Somers Academy in finding Lauren eligible for special education due to a specific learning disability in reading. (Haywood)</w:t>
      </w:r>
    </w:p>
    <w:p w14:paraId="6006F36C" w14:textId="77777777" w:rsidR="007944F2" w:rsidRDefault="007944F2" w:rsidP="00006FD7">
      <w:pPr>
        <w:pStyle w:val="ListParagraph"/>
        <w:rPr>
          <w:rFonts w:eastAsia="Times New Roman" w:cs="Times New Roman"/>
          <w:szCs w:val="24"/>
        </w:rPr>
      </w:pPr>
      <w:r>
        <w:rPr>
          <w:rFonts w:eastAsia="Times New Roman" w:cs="Times New Roman"/>
          <w:szCs w:val="24"/>
        </w:rPr>
        <w:lastRenderedPageBreak/>
        <w:t xml:space="preserve">At this meeting, the Team generated a new IEP, dated 05/20/2014-05/19/2015. (S-12) This IEP retained the B-Grid services of the last IEP [mathematics (5x30) and written expression (5x30)] as well as the C-Grid services in reading/decoding (5x45). Neither academic skills nor speech and language services were restored to the C-Grid. </w:t>
      </w:r>
    </w:p>
    <w:p w14:paraId="05B5680E" w14:textId="77777777" w:rsidR="007944F2" w:rsidRPr="00995534" w:rsidRDefault="007944F2" w:rsidP="007944F2">
      <w:pPr>
        <w:ind w:left="720"/>
      </w:pPr>
    </w:p>
    <w:p w14:paraId="7423B033" w14:textId="182B806D" w:rsidR="00A10AD8" w:rsidRDefault="00296F5E" w:rsidP="00006FD7">
      <w:pPr>
        <w:ind w:left="720"/>
        <w:rPr>
          <w:rFonts w:eastAsia="Times New Roman" w:cs="Times New Roman"/>
          <w:szCs w:val="24"/>
        </w:rPr>
      </w:pPr>
      <w:r w:rsidRPr="00006FD7">
        <w:rPr>
          <w:rFonts w:eastAsia="Times New Roman" w:cs="Times New Roman"/>
          <w:szCs w:val="24"/>
        </w:rPr>
        <w:t xml:space="preserve">Parents accepted this IEP in full but rejected the District’s failure to provide Lauren with a full language-based program to address her needs, as </w:t>
      </w:r>
      <w:r w:rsidR="007C4EA3" w:rsidRPr="00006FD7">
        <w:rPr>
          <w:rFonts w:eastAsia="Times New Roman" w:cs="Times New Roman"/>
          <w:szCs w:val="24"/>
        </w:rPr>
        <w:t xml:space="preserve">recommended </w:t>
      </w:r>
      <w:r w:rsidRPr="00006FD7">
        <w:rPr>
          <w:rFonts w:eastAsia="Times New Roman" w:cs="Times New Roman"/>
          <w:szCs w:val="24"/>
        </w:rPr>
        <w:t>by Dr. Miles.</w:t>
      </w:r>
      <w:r w:rsidR="00EF25B3" w:rsidRPr="00006FD7">
        <w:rPr>
          <w:rFonts w:eastAsia="Times New Roman" w:cs="Times New Roman"/>
          <w:szCs w:val="24"/>
        </w:rPr>
        <w:t xml:space="preserve"> </w:t>
      </w:r>
      <w:r w:rsidR="00EE2252" w:rsidRPr="00006FD7">
        <w:rPr>
          <w:rFonts w:eastAsia="Times New Roman" w:cs="Times New Roman"/>
          <w:szCs w:val="24"/>
        </w:rPr>
        <w:t>Parents agreed to placement at Stony Hill</w:t>
      </w:r>
      <w:r w:rsidR="00946371" w:rsidRPr="00006FD7">
        <w:rPr>
          <w:rFonts w:eastAsia="Times New Roman" w:cs="Times New Roman"/>
          <w:szCs w:val="24"/>
        </w:rPr>
        <w:t xml:space="preserve"> Elementary</w:t>
      </w:r>
      <w:r w:rsidR="00EE2252" w:rsidRPr="00006FD7">
        <w:rPr>
          <w:rFonts w:eastAsia="Times New Roman" w:cs="Times New Roman"/>
          <w:szCs w:val="24"/>
        </w:rPr>
        <w:t xml:space="preserve"> School</w:t>
      </w:r>
      <w:r w:rsidR="00946371" w:rsidRPr="00006FD7">
        <w:rPr>
          <w:rFonts w:eastAsia="Times New Roman" w:cs="Times New Roman"/>
          <w:szCs w:val="24"/>
        </w:rPr>
        <w:t xml:space="preserve"> (“Stony Hill School” or “Stony Hill”)</w:t>
      </w:r>
      <w:r w:rsidR="00EE2252" w:rsidRPr="00006FD7">
        <w:rPr>
          <w:rFonts w:eastAsia="Times New Roman" w:cs="Times New Roman"/>
          <w:szCs w:val="24"/>
        </w:rPr>
        <w:t xml:space="preserve"> in the District beginning in the 2014-2015 school </w:t>
      </w:r>
      <w:proofErr w:type="gramStart"/>
      <w:r w:rsidR="00EE2252" w:rsidRPr="00006FD7">
        <w:rPr>
          <w:rFonts w:eastAsia="Times New Roman" w:cs="Times New Roman"/>
          <w:szCs w:val="24"/>
        </w:rPr>
        <w:t>year</w:t>
      </w:r>
      <w:proofErr w:type="gramEnd"/>
      <w:r w:rsidR="00EE2252" w:rsidRPr="00006FD7">
        <w:rPr>
          <w:rFonts w:eastAsia="Times New Roman" w:cs="Times New Roman"/>
          <w:szCs w:val="24"/>
        </w:rPr>
        <w:t xml:space="preserve">, when Lauren entered second grade. </w:t>
      </w:r>
      <w:r w:rsidR="00631E70" w:rsidRPr="00006FD7">
        <w:rPr>
          <w:rFonts w:eastAsia="Times New Roman" w:cs="Times New Roman"/>
          <w:szCs w:val="24"/>
        </w:rPr>
        <w:t>At this time, as a result of her concerns with the District’s proposed services</w:t>
      </w:r>
      <w:r w:rsidR="0086590E">
        <w:rPr>
          <w:rFonts w:eastAsia="Times New Roman" w:cs="Times New Roman"/>
          <w:szCs w:val="24"/>
        </w:rPr>
        <w:t xml:space="preserve"> and in the absence of new services proposed to address the information and recommendations generated by Dr. Miles</w:t>
      </w:r>
      <w:r w:rsidR="00631E70" w:rsidRPr="00006FD7">
        <w:rPr>
          <w:rFonts w:eastAsia="Times New Roman" w:cs="Times New Roman"/>
          <w:szCs w:val="24"/>
        </w:rPr>
        <w:t xml:space="preserve">, Lauren’s mother contacted the Curtis Blake Day School. </w:t>
      </w:r>
      <w:r w:rsidR="00EE2252" w:rsidRPr="00006FD7">
        <w:rPr>
          <w:rFonts w:eastAsia="Times New Roman" w:cs="Times New Roman"/>
          <w:szCs w:val="24"/>
        </w:rPr>
        <w:t>(P-12</w:t>
      </w:r>
      <w:r w:rsidR="00631E70" w:rsidRPr="00006FD7">
        <w:rPr>
          <w:rFonts w:eastAsia="Times New Roman" w:cs="Times New Roman"/>
          <w:szCs w:val="24"/>
        </w:rPr>
        <w:t>; Mother</w:t>
      </w:r>
      <w:r w:rsidR="00EE2252" w:rsidRPr="00006FD7">
        <w:rPr>
          <w:rFonts w:eastAsia="Times New Roman" w:cs="Times New Roman"/>
          <w:szCs w:val="24"/>
        </w:rPr>
        <w:t>)</w:t>
      </w:r>
    </w:p>
    <w:p w14:paraId="57EA9EA7" w14:textId="77777777" w:rsidR="00A10AD8" w:rsidRDefault="00A10AD8" w:rsidP="00006FD7">
      <w:pPr>
        <w:ind w:left="720"/>
        <w:rPr>
          <w:rFonts w:eastAsia="Times New Roman" w:cs="Times New Roman"/>
          <w:szCs w:val="24"/>
        </w:rPr>
      </w:pPr>
    </w:p>
    <w:p w14:paraId="5ED54A54" w14:textId="607C7BA7" w:rsidR="00A10AD8" w:rsidRPr="00A10AD8" w:rsidRDefault="00A10AD8" w:rsidP="00A10AD8">
      <w:pPr>
        <w:rPr>
          <w:rFonts w:eastAsia="Times New Roman" w:cs="Times New Roman"/>
          <w:szCs w:val="24"/>
          <w:u w:val="single"/>
        </w:rPr>
      </w:pPr>
      <w:r>
        <w:rPr>
          <w:rFonts w:eastAsia="Times New Roman" w:cs="Times New Roman"/>
          <w:szCs w:val="24"/>
        </w:rPr>
        <w:t>B.</w:t>
      </w:r>
      <w:r>
        <w:rPr>
          <w:rFonts w:eastAsia="Times New Roman" w:cs="Times New Roman"/>
          <w:szCs w:val="24"/>
        </w:rPr>
        <w:tab/>
      </w:r>
      <w:r>
        <w:rPr>
          <w:rFonts w:eastAsia="Times New Roman" w:cs="Times New Roman"/>
          <w:szCs w:val="24"/>
          <w:u w:val="single"/>
        </w:rPr>
        <w:t>Lauren at Stony Hill; Parents’ Decision to Place Her Unilaterally</w:t>
      </w:r>
    </w:p>
    <w:p w14:paraId="227FCFCE" w14:textId="77777777" w:rsidR="00A06A84" w:rsidRDefault="00A06A84" w:rsidP="00A06A84">
      <w:pPr>
        <w:pStyle w:val="ListParagraph"/>
        <w:rPr>
          <w:rFonts w:eastAsia="Times New Roman" w:cs="Times New Roman"/>
          <w:szCs w:val="24"/>
        </w:rPr>
      </w:pPr>
    </w:p>
    <w:p w14:paraId="1C53E4DC" w14:textId="137973E9" w:rsidR="008B2668" w:rsidRDefault="00F65341" w:rsidP="00A06A84">
      <w:pPr>
        <w:pStyle w:val="ListParagraph"/>
        <w:numPr>
          <w:ilvl w:val="0"/>
          <w:numId w:val="6"/>
        </w:numPr>
        <w:rPr>
          <w:rFonts w:eastAsia="Times New Roman" w:cs="Times New Roman"/>
          <w:szCs w:val="24"/>
        </w:rPr>
      </w:pPr>
      <w:r>
        <w:rPr>
          <w:rFonts w:eastAsia="Times New Roman" w:cs="Times New Roman"/>
          <w:szCs w:val="24"/>
        </w:rPr>
        <w:t xml:space="preserve">Lauren transitioned to Stony Hill at the beginning of second grade and began receiving services in a full-inclusion program under the 05/20/2014- 05/19/2015 IEP. (P-6; Mother) </w:t>
      </w:r>
      <w:r w:rsidR="00EF25B3">
        <w:rPr>
          <w:rFonts w:eastAsia="Times New Roman" w:cs="Times New Roman"/>
          <w:szCs w:val="24"/>
        </w:rPr>
        <w:t>Her</w:t>
      </w:r>
      <w:r w:rsidR="009A2786">
        <w:rPr>
          <w:rFonts w:eastAsia="Times New Roman" w:cs="Times New Roman"/>
          <w:szCs w:val="24"/>
        </w:rPr>
        <w:t xml:space="preserve"> class con</w:t>
      </w:r>
      <w:r w:rsidR="00EF25B3">
        <w:rPr>
          <w:rFonts w:eastAsia="Times New Roman" w:cs="Times New Roman"/>
          <w:szCs w:val="24"/>
        </w:rPr>
        <w:t>sisted of</w:t>
      </w:r>
      <w:r w:rsidR="009A2786">
        <w:rPr>
          <w:rFonts w:eastAsia="Times New Roman" w:cs="Times New Roman"/>
          <w:szCs w:val="24"/>
        </w:rPr>
        <w:t xml:space="preserve"> first 24, and later 23, students. (</w:t>
      </w:r>
      <w:proofErr w:type="spellStart"/>
      <w:r w:rsidR="009A2786">
        <w:rPr>
          <w:rFonts w:eastAsia="Times New Roman" w:cs="Times New Roman"/>
          <w:szCs w:val="24"/>
        </w:rPr>
        <w:t>Caruana</w:t>
      </w:r>
      <w:proofErr w:type="spellEnd"/>
      <w:r w:rsidR="009A2786">
        <w:rPr>
          <w:rFonts w:eastAsia="Times New Roman" w:cs="Times New Roman"/>
          <w:szCs w:val="24"/>
        </w:rPr>
        <w:t>)</w:t>
      </w:r>
      <w:r w:rsidR="0053321E" w:rsidRPr="00A06A84">
        <w:rPr>
          <w:rFonts w:eastAsia="Times New Roman" w:cs="Times New Roman"/>
          <w:szCs w:val="24"/>
        </w:rPr>
        <w:t xml:space="preserve"> </w:t>
      </w:r>
    </w:p>
    <w:p w14:paraId="597F8949" w14:textId="77777777" w:rsidR="00DF1CF4" w:rsidRPr="00FB477E" w:rsidRDefault="00DF1CF4" w:rsidP="00FB477E">
      <w:pPr>
        <w:pStyle w:val="ListParagraph"/>
        <w:rPr>
          <w:rFonts w:eastAsia="Times New Roman" w:cs="Times New Roman"/>
          <w:szCs w:val="24"/>
        </w:rPr>
      </w:pPr>
    </w:p>
    <w:p w14:paraId="0CC2ACA9" w14:textId="4A38BBED" w:rsidR="00DF1CF4" w:rsidRPr="00FB477E" w:rsidRDefault="00AB7F48" w:rsidP="00006FD7">
      <w:pPr>
        <w:ind w:left="720"/>
        <w:rPr>
          <w:rFonts w:eastAsia="Times New Roman" w:cs="Times New Roman"/>
          <w:szCs w:val="24"/>
        </w:rPr>
      </w:pPr>
      <w:r>
        <w:rPr>
          <w:rFonts w:eastAsia="Times New Roman" w:cs="Times New Roman"/>
          <w:szCs w:val="24"/>
        </w:rPr>
        <w:t xml:space="preserve">Pursuant to this IEP </w:t>
      </w:r>
      <w:r w:rsidR="000216C9">
        <w:rPr>
          <w:rFonts w:eastAsia="Times New Roman" w:cs="Times New Roman"/>
          <w:szCs w:val="24"/>
        </w:rPr>
        <w:t xml:space="preserve">Lauren received </w:t>
      </w:r>
      <w:r w:rsidR="00306ED9">
        <w:rPr>
          <w:rFonts w:eastAsia="Times New Roman" w:cs="Times New Roman"/>
          <w:szCs w:val="24"/>
        </w:rPr>
        <w:t xml:space="preserve">inclusion reading instruction </w:t>
      </w:r>
      <w:r w:rsidR="00177563">
        <w:rPr>
          <w:rFonts w:eastAsia="Times New Roman" w:cs="Times New Roman"/>
          <w:szCs w:val="24"/>
        </w:rPr>
        <w:t xml:space="preserve">and </w:t>
      </w:r>
      <w:r w:rsidR="00306ED9">
        <w:rPr>
          <w:rFonts w:eastAsia="Times New Roman" w:cs="Times New Roman"/>
          <w:szCs w:val="24"/>
        </w:rPr>
        <w:t xml:space="preserve">small group </w:t>
      </w:r>
      <w:r w:rsidR="000216C9">
        <w:rPr>
          <w:rFonts w:eastAsia="Times New Roman" w:cs="Times New Roman"/>
          <w:szCs w:val="24"/>
        </w:rPr>
        <w:t xml:space="preserve">reading </w:t>
      </w:r>
      <w:r w:rsidR="00306ED9">
        <w:rPr>
          <w:rFonts w:eastAsia="Times New Roman" w:cs="Times New Roman"/>
          <w:szCs w:val="24"/>
        </w:rPr>
        <w:t xml:space="preserve">instruction </w:t>
      </w:r>
      <w:r w:rsidR="00177563">
        <w:rPr>
          <w:rFonts w:eastAsia="Times New Roman" w:cs="Times New Roman"/>
          <w:szCs w:val="24"/>
        </w:rPr>
        <w:t xml:space="preserve">in the general education setting </w:t>
      </w:r>
      <w:r w:rsidR="00306ED9">
        <w:rPr>
          <w:rFonts w:eastAsia="Times New Roman" w:cs="Times New Roman"/>
          <w:szCs w:val="24"/>
        </w:rPr>
        <w:t xml:space="preserve">with </w:t>
      </w:r>
      <w:r w:rsidR="00EF25B3">
        <w:rPr>
          <w:rFonts w:eastAsia="Times New Roman" w:cs="Times New Roman"/>
          <w:szCs w:val="24"/>
        </w:rPr>
        <w:t xml:space="preserve">her </w:t>
      </w:r>
      <w:r w:rsidR="00306ED9">
        <w:rPr>
          <w:rFonts w:eastAsia="Times New Roman" w:cs="Times New Roman"/>
          <w:szCs w:val="24"/>
        </w:rPr>
        <w:t>clas</w:t>
      </w:r>
      <w:r w:rsidR="00177563">
        <w:rPr>
          <w:rFonts w:eastAsia="Times New Roman" w:cs="Times New Roman"/>
          <w:szCs w:val="24"/>
        </w:rPr>
        <w:t>sroom teacher</w:t>
      </w:r>
      <w:r w:rsidR="00EF25B3">
        <w:rPr>
          <w:rFonts w:eastAsia="Times New Roman" w:cs="Times New Roman"/>
          <w:szCs w:val="24"/>
        </w:rPr>
        <w:t>,</w:t>
      </w:r>
      <w:r w:rsidR="00F93C9D">
        <w:rPr>
          <w:rFonts w:eastAsia="Times New Roman" w:cs="Times New Roman"/>
          <w:szCs w:val="24"/>
        </w:rPr>
        <w:t xml:space="preserve"> </w:t>
      </w:r>
      <w:r w:rsidR="00EF25B3">
        <w:rPr>
          <w:rFonts w:eastAsia="Times New Roman" w:cs="Times New Roman"/>
          <w:szCs w:val="24"/>
        </w:rPr>
        <w:t>Rebecca Young</w:t>
      </w:r>
      <w:r w:rsidR="003743EC">
        <w:rPr>
          <w:rFonts w:eastAsia="Times New Roman" w:cs="Times New Roman"/>
          <w:szCs w:val="24"/>
        </w:rPr>
        <w:t xml:space="preserve">. </w:t>
      </w:r>
      <w:r w:rsidR="00306ED9">
        <w:rPr>
          <w:rFonts w:eastAsia="Times New Roman" w:cs="Times New Roman"/>
          <w:szCs w:val="24"/>
        </w:rPr>
        <w:t xml:space="preserve">Ms. Young holds </w:t>
      </w:r>
      <w:r w:rsidR="00EF25B3">
        <w:rPr>
          <w:rFonts w:eastAsia="Times New Roman" w:cs="Times New Roman"/>
          <w:szCs w:val="24"/>
        </w:rPr>
        <w:t>a</w:t>
      </w:r>
      <w:r w:rsidR="00306ED9">
        <w:rPr>
          <w:rFonts w:eastAsia="Times New Roman" w:cs="Times New Roman"/>
          <w:szCs w:val="24"/>
        </w:rPr>
        <w:t xml:space="preserve"> Master</w:t>
      </w:r>
      <w:r w:rsidR="00EF25B3">
        <w:rPr>
          <w:rFonts w:eastAsia="Times New Roman" w:cs="Times New Roman"/>
          <w:szCs w:val="24"/>
        </w:rPr>
        <w:t>’s degree in</w:t>
      </w:r>
      <w:r w:rsidR="00306ED9">
        <w:rPr>
          <w:rFonts w:eastAsia="Times New Roman" w:cs="Times New Roman"/>
          <w:szCs w:val="24"/>
        </w:rPr>
        <w:t xml:space="preserve"> </w:t>
      </w:r>
      <w:r w:rsidR="00EF25B3">
        <w:rPr>
          <w:rFonts w:eastAsia="Times New Roman" w:cs="Times New Roman"/>
          <w:szCs w:val="24"/>
        </w:rPr>
        <w:t>Education and a</w:t>
      </w:r>
      <w:r w:rsidR="00306ED9">
        <w:rPr>
          <w:rFonts w:eastAsia="Times New Roman" w:cs="Times New Roman"/>
          <w:szCs w:val="24"/>
        </w:rPr>
        <w:t xml:space="preserve"> </w:t>
      </w:r>
      <w:r w:rsidR="00F65341">
        <w:rPr>
          <w:rFonts w:eastAsia="Times New Roman" w:cs="Times New Roman"/>
          <w:szCs w:val="24"/>
        </w:rPr>
        <w:t>CAGS</w:t>
      </w:r>
      <w:r w:rsidR="00306ED9">
        <w:rPr>
          <w:rFonts w:eastAsia="Times New Roman" w:cs="Times New Roman"/>
          <w:szCs w:val="24"/>
        </w:rPr>
        <w:t xml:space="preserve"> in Education with a </w:t>
      </w:r>
      <w:r w:rsidR="00EF25B3">
        <w:rPr>
          <w:rFonts w:eastAsia="Times New Roman" w:cs="Times New Roman"/>
          <w:szCs w:val="24"/>
        </w:rPr>
        <w:t>C</w:t>
      </w:r>
      <w:r w:rsidR="00306ED9">
        <w:rPr>
          <w:rFonts w:eastAsia="Times New Roman" w:cs="Times New Roman"/>
          <w:szCs w:val="24"/>
        </w:rPr>
        <w:t xml:space="preserve">oncentration in </w:t>
      </w:r>
      <w:r w:rsidR="00EF25B3">
        <w:rPr>
          <w:rFonts w:eastAsia="Times New Roman" w:cs="Times New Roman"/>
          <w:szCs w:val="24"/>
        </w:rPr>
        <w:t>Literacy. She</w:t>
      </w:r>
      <w:r w:rsidR="00306ED9">
        <w:rPr>
          <w:rFonts w:eastAsia="Times New Roman" w:cs="Times New Roman"/>
          <w:szCs w:val="24"/>
        </w:rPr>
        <w:t xml:space="preserve"> is licensed by the </w:t>
      </w:r>
      <w:r w:rsidR="00F93C9D">
        <w:rPr>
          <w:rFonts w:eastAsia="Times New Roman" w:cs="Times New Roman"/>
          <w:szCs w:val="24"/>
        </w:rPr>
        <w:t>Department of Elementary and Secondary Education (DESE)</w:t>
      </w:r>
      <w:r w:rsidR="00306ED9">
        <w:rPr>
          <w:rFonts w:eastAsia="Times New Roman" w:cs="Times New Roman"/>
          <w:szCs w:val="24"/>
        </w:rPr>
        <w:t xml:space="preserve"> in Elementary Education and Reading</w:t>
      </w:r>
      <w:r w:rsidR="00EF25B3">
        <w:rPr>
          <w:rFonts w:eastAsia="Times New Roman" w:cs="Times New Roman"/>
          <w:szCs w:val="24"/>
        </w:rPr>
        <w:t xml:space="preserve"> and</w:t>
      </w:r>
      <w:r w:rsidR="00306ED9">
        <w:rPr>
          <w:rFonts w:eastAsia="Times New Roman" w:cs="Times New Roman"/>
          <w:szCs w:val="24"/>
        </w:rPr>
        <w:t xml:space="preserve"> has</w:t>
      </w:r>
      <w:r w:rsidR="00F65341">
        <w:rPr>
          <w:rFonts w:eastAsia="Times New Roman" w:cs="Times New Roman"/>
          <w:szCs w:val="24"/>
        </w:rPr>
        <w:t xml:space="preserve"> been employed as a teacher in the</w:t>
      </w:r>
      <w:r w:rsidR="00306ED9">
        <w:rPr>
          <w:rFonts w:eastAsia="Times New Roman" w:cs="Times New Roman"/>
          <w:szCs w:val="24"/>
        </w:rPr>
        <w:t xml:space="preserve"> District since 2001. (</w:t>
      </w:r>
      <w:r w:rsidR="006F3B61">
        <w:rPr>
          <w:rFonts w:eastAsia="Times New Roman" w:cs="Times New Roman"/>
          <w:szCs w:val="24"/>
        </w:rPr>
        <w:t xml:space="preserve">S-22; </w:t>
      </w:r>
      <w:r w:rsidR="00306ED9">
        <w:rPr>
          <w:rFonts w:eastAsia="Times New Roman" w:cs="Times New Roman"/>
          <w:szCs w:val="24"/>
        </w:rPr>
        <w:t>S-43)</w:t>
      </w:r>
    </w:p>
    <w:p w14:paraId="2D9DC35C" w14:textId="77777777" w:rsidR="00D24652" w:rsidRPr="00006FD7" w:rsidRDefault="00D24652" w:rsidP="00006FD7">
      <w:pPr>
        <w:rPr>
          <w:rFonts w:eastAsia="Times New Roman" w:cs="Times New Roman"/>
          <w:szCs w:val="24"/>
        </w:rPr>
      </w:pPr>
    </w:p>
    <w:p w14:paraId="185C67AE" w14:textId="7AB35DDF" w:rsidR="006929FC" w:rsidRDefault="00334E09" w:rsidP="000B4FE4">
      <w:pPr>
        <w:pStyle w:val="ListParagraph"/>
        <w:rPr>
          <w:rFonts w:eastAsia="Times New Roman" w:cs="Times New Roman"/>
          <w:szCs w:val="24"/>
        </w:rPr>
      </w:pPr>
      <w:r>
        <w:rPr>
          <w:rFonts w:eastAsia="Times New Roman" w:cs="Times New Roman"/>
          <w:szCs w:val="24"/>
        </w:rPr>
        <w:t>Lauren</w:t>
      </w:r>
      <w:r w:rsidR="003743EC">
        <w:rPr>
          <w:rFonts w:eastAsia="Times New Roman" w:cs="Times New Roman"/>
          <w:szCs w:val="24"/>
        </w:rPr>
        <w:t xml:space="preserve"> rec</w:t>
      </w:r>
      <w:r w:rsidR="000216C9">
        <w:rPr>
          <w:rFonts w:eastAsia="Times New Roman" w:cs="Times New Roman"/>
          <w:szCs w:val="24"/>
        </w:rPr>
        <w:t xml:space="preserve">eived </w:t>
      </w:r>
      <w:r w:rsidR="004926C1">
        <w:rPr>
          <w:rFonts w:eastAsia="Times New Roman" w:cs="Times New Roman"/>
          <w:szCs w:val="24"/>
        </w:rPr>
        <w:t xml:space="preserve">pull-out </w:t>
      </w:r>
      <w:r w:rsidR="003743EC">
        <w:rPr>
          <w:rFonts w:eastAsia="Times New Roman" w:cs="Times New Roman"/>
          <w:szCs w:val="24"/>
        </w:rPr>
        <w:t>reading</w:t>
      </w:r>
      <w:r w:rsidR="000216C9">
        <w:rPr>
          <w:rFonts w:eastAsia="Times New Roman" w:cs="Times New Roman"/>
          <w:szCs w:val="24"/>
        </w:rPr>
        <w:t xml:space="preserve"> and phonics</w:t>
      </w:r>
      <w:r w:rsidR="00EF25B3">
        <w:rPr>
          <w:rFonts w:eastAsia="Times New Roman" w:cs="Times New Roman"/>
          <w:szCs w:val="24"/>
        </w:rPr>
        <w:t xml:space="preserve"> instruction</w:t>
      </w:r>
      <w:r w:rsidR="003743EC">
        <w:rPr>
          <w:rFonts w:eastAsia="Times New Roman" w:cs="Times New Roman"/>
          <w:szCs w:val="24"/>
        </w:rPr>
        <w:t xml:space="preserve"> from</w:t>
      </w:r>
      <w:r w:rsidR="00946371">
        <w:rPr>
          <w:rFonts w:eastAsia="Times New Roman" w:cs="Times New Roman"/>
          <w:szCs w:val="24"/>
        </w:rPr>
        <w:t xml:space="preserve"> Deborah </w:t>
      </w:r>
      <w:proofErr w:type="spellStart"/>
      <w:r w:rsidR="00946371">
        <w:rPr>
          <w:rFonts w:eastAsia="Times New Roman" w:cs="Times New Roman"/>
          <w:szCs w:val="24"/>
        </w:rPr>
        <w:t>Gelinas</w:t>
      </w:r>
      <w:proofErr w:type="spellEnd"/>
      <w:r w:rsidR="00946371">
        <w:rPr>
          <w:rFonts w:eastAsia="Times New Roman" w:cs="Times New Roman"/>
          <w:szCs w:val="24"/>
        </w:rPr>
        <w:t>, a</w:t>
      </w:r>
      <w:r w:rsidR="003743EC">
        <w:rPr>
          <w:rFonts w:eastAsia="Times New Roman" w:cs="Times New Roman"/>
          <w:szCs w:val="24"/>
        </w:rPr>
        <w:t xml:space="preserve"> </w:t>
      </w:r>
      <w:r>
        <w:rPr>
          <w:rFonts w:eastAsia="Times New Roman" w:cs="Times New Roman"/>
          <w:szCs w:val="24"/>
        </w:rPr>
        <w:t xml:space="preserve">special education teacher at </w:t>
      </w:r>
      <w:r w:rsidR="00946371">
        <w:rPr>
          <w:rFonts w:eastAsia="Times New Roman" w:cs="Times New Roman"/>
          <w:szCs w:val="24"/>
        </w:rPr>
        <w:t>the Stony Hill School</w:t>
      </w:r>
      <w:r>
        <w:rPr>
          <w:rFonts w:eastAsia="Times New Roman" w:cs="Times New Roman"/>
          <w:szCs w:val="24"/>
        </w:rPr>
        <w:t xml:space="preserve">. Ms. </w:t>
      </w:r>
      <w:proofErr w:type="spellStart"/>
      <w:r>
        <w:rPr>
          <w:rFonts w:eastAsia="Times New Roman" w:cs="Times New Roman"/>
          <w:szCs w:val="24"/>
        </w:rPr>
        <w:t>Gelinas</w:t>
      </w:r>
      <w:proofErr w:type="spellEnd"/>
      <w:r>
        <w:rPr>
          <w:rFonts w:eastAsia="Times New Roman" w:cs="Times New Roman"/>
          <w:szCs w:val="24"/>
        </w:rPr>
        <w:t xml:space="preserve"> was a</w:t>
      </w:r>
      <w:r w:rsidR="00306ED9">
        <w:rPr>
          <w:rFonts w:eastAsia="Times New Roman" w:cs="Times New Roman"/>
          <w:szCs w:val="24"/>
        </w:rPr>
        <w:t xml:space="preserve">lso present in </w:t>
      </w:r>
      <w:r w:rsidR="00946371">
        <w:rPr>
          <w:rFonts w:eastAsia="Times New Roman" w:cs="Times New Roman"/>
          <w:szCs w:val="24"/>
        </w:rPr>
        <w:t>Lauren’s</w:t>
      </w:r>
      <w:r>
        <w:rPr>
          <w:rFonts w:eastAsia="Times New Roman" w:cs="Times New Roman"/>
          <w:szCs w:val="24"/>
        </w:rPr>
        <w:t xml:space="preserve"> general education classroom, where she provided inclusion writing support.</w:t>
      </w:r>
      <w:r w:rsidR="00946371">
        <w:rPr>
          <w:rFonts w:eastAsia="Times New Roman" w:cs="Times New Roman"/>
          <w:szCs w:val="24"/>
        </w:rPr>
        <w:t xml:space="preserve"> </w:t>
      </w:r>
      <w:r w:rsidR="00D24652">
        <w:rPr>
          <w:rFonts w:eastAsia="Times New Roman" w:cs="Times New Roman"/>
          <w:szCs w:val="24"/>
        </w:rPr>
        <w:t xml:space="preserve">Ms. </w:t>
      </w:r>
      <w:proofErr w:type="spellStart"/>
      <w:r w:rsidR="00D24652">
        <w:rPr>
          <w:rFonts w:eastAsia="Times New Roman" w:cs="Times New Roman"/>
          <w:szCs w:val="24"/>
        </w:rPr>
        <w:t>Gelinas</w:t>
      </w:r>
      <w:proofErr w:type="spellEnd"/>
      <w:r w:rsidR="00D24652">
        <w:rPr>
          <w:rFonts w:eastAsia="Times New Roman" w:cs="Times New Roman"/>
          <w:szCs w:val="24"/>
        </w:rPr>
        <w:t xml:space="preserve"> holds a Master</w:t>
      </w:r>
      <w:r w:rsidR="00946371">
        <w:rPr>
          <w:rFonts w:eastAsia="Times New Roman" w:cs="Times New Roman"/>
          <w:szCs w:val="24"/>
        </w:rPr>
        <w:t xml:space="preserve">’s degree in Education and </w:t>
      </w:r>
      <w:r w:rsidR="00F93C9D">
        <w:rPr>
          <w:rFonts w:eastAsia="Times New Roman" w:cs="Times New Roman"/>
          <w:szCs w:val="24"/>
        </w:rPr>
        <w:t>DESE licenses</w:t>
      </w:r>
      <w:r w:rsidR="005D47AE">
        <w:rPr>
          <w:rFonts w:eastAsia="Times New Roman" w:cs="Times New Roman"/>
          <w:szCs w:val="24"/>
        </w:rPr>
        <w:t xml:space="preserve"> in E</w:t>
      </w:r>
      <w:r w:rsidR="00D15AB5">
        <w:rPr>
          <w:rFonts w:eastAsia="Times New Roman" w:cs="Times New Roman"/>
          <w:szCs w:val="24"/>
        </w:rPr>
        <w:t>lementar</w:t>
      </w:r>
      <w:r w:rsidR="005D47AE">
        <w:rPr>
          <w:rFonts w:eastAsia="Times New Roman" w:cs="Times New Roman"/>
          <w:szCs w:val="24"/>
        </w:rPr>
        <w:t>y Education (K-8) and Special E</w:t>
      </w:r>
      <w:r w:rsidR="00D15AB5">
        <w:rPr>
          <w:rFonts w:eastAsia="Times New Roman" w:cs="Times New Roman"/>
          <w:szCs w:val="24"/>
        </w:rPr>
        <w:t>ducation (moderate disabilities, PreK-8)</w:t>
      </w:r>
      <w:r w:rsidR="00F93C9D">
        <w:rPr>
          <w:rFonts w:eastAsia="Times New Roman" w:cs="Times New Roman"/>
          <w:szCs w:val="24"/>
        </w:rPr>
        <w:t xml:space="preserve">. </w:t>
      </w:r>
      <w:r w:rsidR="00946371">
        <w:rPr>
          <w:rFonts w:eastAsia="Times New Roman" w:cs="Times New Roman"/>
          <w:szCs w:val="24"/>
        </w:rPr>
        <w:t xml:space="preserve">She </w:t>
      </w:r>
      <w:r w:rsidR="001A3ED1">
        <w:rPr>
          <w:rFonts w:eastAsia="Times New Roman" w:cs="Times New Roman"/>
          <w:szCs w:val="24"/>
        </w:rPr>
        <w:t xml:space="preserve">has completed </w:t>
      </w:r>
      <w:proofErr w:type="spellStart"/>
      <w:r w:rsidR="001A3ED1">
        <w:rPr>
          <w:rFonts w:eastAsia="Times New Roman" w:cs="Times New Roman"/>
          <w:szCs w:val="24"/>
        </w:rPr>
        <w:t>Lindamood</w:t>
      </w:r>
      <w:proofErr w:type="spellEnd"/>
      <w:r w:rsidR="001A3ED1">
        <w:rPr>
          <w:rFonts w:eastAsia="Times New Roman" w:cs="Times New Roman"/>
          <w:szCs w:val="24"/>
        </w:rPr>
        <w:t>-Bell</w:t>
      </w:r>
      <w:r w:rsidR="00946371">
        <w:rPr>
          <w:rFonts w:eastAsia="Times New Roman" w:cs="Times New Roman"/>
          <w:szCs w:val="24"/>
        </w:rPr>
        <w:t xml:space="preserve"> training</w:t>
      </w:r>
      <w:r w:rsidR="001A3ED1">
        <w:rPr>
          <w:rFonts w:eastAsia="Times New Roman" w:cs="Times New Roman"/>
          <w:szCs w:val="24"/>
        </w:rPr>
        <w:t xml:space="preserve"> in </w:t>
      </w:r>
      <w:r w:rsidR="0073609A">
        <w:rPr>
          <w:rFonts w:eastAsia="Times New Roman" w:cs="Times New Roman"/>
          <w:szCs w:val="24"/>
        </w:rPr>
        <w:t xml:space="preserve">evidence-based programs </w:t>
      </w:r>
      <w:r w:rsidR="00F93C9D">
        <w:rPr>
          <w:rFonts w:eastAsia="Times New Roman" w:cs="Times New Roman"/>
          <w:szCs w:val="24"/>
        </w:rPr>
        <w:t xml:space="preserve">such </w:t>
      </w:r>
      <w:r w:rsidR="0073609A">
        <w:rPr>
          <w:rFonts w:eastAsia="Times New Roman" w:cs="Times New Roman"/>
          <w:szCs w:val="24"/>
        </w:rPr>
        <w:t xml:space="preserve">as </w:t>
      </w:r>
      <w:r w:rsidR="00D24652">
        <w:rPr>
          <w:rFonts w:eastAsia="Times New Roman" w:cs="Times New Roman"/>
          <w:szCs w:val="24"/>
        </w:rPr>
        <w:t>Visualization and Verbalization</w:t>
      </w:r>
      <w:r w:rsidR="001A3ED1">
        <w:rPr>
          <w:rFonts w:eastAsia="Times New Roman" w:cs="Times New Roman"/>
          <w:szCs w:val="24"/>
        </w:rPr>
        <w:t xml:space="preserve"> and </w:t>
      </w:r>
      <w:r w:rsidR="00D24652">
        <w:rPr>
          <w:rFonts w:eastAsia="Times New Roman" w:cs="Times New Roman"/>
          <w:szCs w:val="24"/>
        </w:rPr>
        <w:t xml:space="preserve">Seeing Stars, </w:t>
      </w:r>
      <w:r w:rsidR="001A3ED1">
        <w:rPr>
          <w:rFonts w:eastAsia="Times New Roman" w:cs="Times New Roman"/>
          <w:szCs w:val="24"/>
        </w:rPr>
        <w:t xml:space="preserve">as well as training in </w:t>
      </w:r>
      <w:proofErr w:type="spellStart"/>
      <w:r w:rsidR="00D24652">
        <w:rPr>
          <w:rFonts w:eastAsia="Times New Roman" w:cs="Times New Roman"/>
          <w:szCs w:val="24"/>
        </w:rPr>
        <w:t>LiPS</w:t>
      </w:r>
      <w:proofErr w:type="spellEnd"/>
      <w:r w:rsidR="00835D74">
        <w:rPr>
          <w:rFonts w:eastAsia="Times New Roman" w:cs="Times New Roman"/>
          <w:szCs w:val="24"/>
        </w:rPr>
        <w:t xml:space="preserve"> (</w:t>
      </w:r>
      <w:proofErr w:type="spellStart"/>
      <w:r w:rsidR="00835D74">
        <w:rPr>
          <w:rFonts w:eastAsia="Times New Roman" w:cs="Times New Roman"/>
          <w:szCs w:val="24"/>
        </w:rPr>
        <w:t>Lindamood</w:t>
      </w:r>
      <w:proofErr w:type="spellEnd"/>
      <w:r w:rsidR="00835D74">
        <w:rPr>
          <w:rFonts w:eastAsia="Times New Roman" w:cs="Times New Roman"/>
          <w:szCs w:val="24"/>
        </w:rPr>
        <w:t xml:space="preserve"> Phoneme Sequencing program)</w:t>
      </w:r>
      <w:r w:rsidR="001A3ED1">
        <w:rPr>
          <w:rFonts w:eastAsia="Times New Roman" w:cs="Times New Roman"/>
          <w:szCs w:val="24"/>
        </w:rPr>
        <w:t xml:space="preserve"> from the Commonwealth Learning </w:t>
      </w:r>
      <w:r w:rsidR="00946371">
        <w:rPr>
          <w:rFonts w:eastAsia="Times New Roman" w:cs="Times New Roman"/>
          <w:szCs w:val="24"/>
        </w:rPr>
        <w:t xml:space="preserve">Center. </w:t>
      </w:r>
      <w:r w:rsidR="00D24652">
        <w:rPr>
          <w:rFonts w:eastAsia="Times New Roman" w:cs="Times New Roman"/>
          <w:szCs w:val="24"/>
        </w:rPr>
        <w:t xml:space="preserve">Ms. </w:t>
      </w:r>
      <w:proofErr w:type="spellStart"/>
      <w:r w:rsidR="00D24652">
        <w:rPr>
          <w:rFonts w:eastAsia="Times New Roman" w:cs="Times New Roman"/>
          <w:szCs w:val="24"/>
        </w:rPr>
        <w:t>Gelinas</w:t>
      </w:r>
      <w:proofErr w:type="spellEnd"/>
      <w:r w:rsidR="00D24652">
        <w:rPr>
          <w:rFonts w:eastAsia="Times New Roman" w:cs="Times New Roman"/>
          <w:szCs w:val="24"/>
        </w:rPr>
        <w:t xml:space="preserve"> </w:t>
      </w:r>
      <w:r w:rsidR="001A3ED1">
        <w:rPr>
          <w:rFonts w:eastAsia="Times New Roman" w:cs="Times New Roman"/>
          <w:szCs w:val="24"/>
        </w:rPr>
        <w:t xml:space="preserve">has also completed a professional development course in </w:t>
      </w:r>
      <w:proofErr w:type="spellStart"/>
      <w:r w:rsidR="001A3ED1">
        <w:rPr>
          <w:rFonts w:eastAsia="Times New Roman" w:cs="Times New Roman"/>
          <w:szCs w:val="24"/>
        </w:rPr>
        <w:t>Phono-Grafix</w:t>
      </w:r>
      <w:proofErr w:type="spellEnd"/>
      <w:r w:rsidR="001A3ED1">
        <w:rPr>
          <w:rFonts w:eastAsia="Times New Roman" w:cs="Times New Roman"/>
          <w:szCs w:val="24"/>
        </w:rPr>
        <w:t xml:space="preserve">, a reading decoding program. </w:t>
      </w:r>
      <w:r w:rsidR="00946371">
        <w:rPr>
          <w:rFonts w:eastAsia="Times New Roman" w:cs="Times New Roman"/>
          <w:szCs w:val="24"/>
        </w:rPr>
        <w:t>She has worked in the District since 2001.</w:t>
      </w:r>
      <w:r w:rsidR="00946371" w:rsidRPr="00946371">
        <w:rPr>
          <w:rFonts w:eastAsia="Times New Roman" w:cs="Times New Roman"/>
          <w:szCs w:val="24"/>
        </w:rPr>
        <w:t xml:space="preserve"> </w:t>
      </w:r>
      <w:r w:rsidR="00946371" w:rsidRPr="00EB1F88">
        <w:rPr>
          <w:rFonts w:eastAsia="Times New Roman" w:cs="Times New Roman"/>
          <w:szCs w:val="24"/>
        </w:rPr>
        <w:t>(S-43)</w:t>
      </w:r>
    </w:p>
    <w:p w14:paraId="2C024E16" w14:textId="77777777" w:rsidR="00946371" w:rsidRDefault="00946371" w:rsidP="000B4FE4">
      <w:pPr>
        <w:pStyle w:val="ListParagraph"/>
        <w:rPr>
          <w:rFonts w:eastAsia="Times New Roman" w:cs="Times New Roman"/>
          <w:szCs w:val="24"/>
        </w:rPr>
      </w:pPr>
    </w:p>
    <w:p w14:paraId="278A21FC" w14:textId="064C0B1C" w:rsidR="00DE03B0" w:rsidRDefault="00AB7F48" w:rsidP="00DE03B0">
      <w:pPr>
        <w:pStyle w:val="ListParagraph"/>
        <w:rPr>
          <w:rFonts w:eastAsia="Times New Roman" w:cs="Times New Roman"/>
          <w:szCs w:val="24"/>
        </w:rPr>
      </w:pPr>
      <w:r>
        <w:rPr>
          <w:rFonts w:eastAsia="Times New Roman" w:cs="Times New Roman"/>
          <w:szCs w:val="24"/>
        </w:rPr>
        <w:t>Stony Hill’s approach t</w:t>
      </w:r>
      <w:r w:rsidR="00DE03B0">
        <w:rPr>
          <w:rFonts w:eastAsia="Times New Roman" w:cs="Times New Roman"/>
          <w:szCs w:val="24"/>
        </w:rPr>
        <w:t>o</w:t>
      </w:r>
      <w:r>
        <w:rPr>
          <w:rFonts w:eastAsia="Times New Roman" w:cs="Times New Roman"/>
          <w:szCs w:val="24"/>
        </w:rPr>
        <w:t xml:space="preserve"> reading was described in detail at the hearing by Principal </w:t>
      </w:r>
      <w:proofErr w:type="spellStart"/>
      <w:r>
        <w:rPr>
          <w:rFonts w:eastAsia="Times New Roman" w:cs="Times New Roman"/>
          <w:szCs w:val="24"/>
        </w:rPr>
        <w:t>Sherril</w:t>
      </w:r>
      <w:proofErr w:type="spellEnd"/>
      <w:r>
        <w:rPr>
          <w:rFonts w:eastAsia="Times New Roman" w:cs="Times New Roman"/>
          <w:szCs w:val="24"/>
        </w:rPr>
        <w:t xml:space="preserve"> </w:t>
      </w:r>
      <w:proofErr w:type="spellStart"/>
      <w:r>
        <w:rPr>
          <w:rFonts w:eastAsia="Times New Roman" w:cs="Times New Roman"/>
          <w:szCs w:val="24"/>
        </w:rPr>
        <w:t>Caruana</w:t>
      </w:r>
      <w:proofErr w:type="spellEnd"/>
      <w:r>
        <w:rPr>
          <w:rFonts w:eastAsia="Times New Roman" w:cs="Times New Roman"/>
          <w:szCs w:val="24"/>
        </w:rPr>
        <w:t>.</w:t>
      </w:r>
      <w:r w:rsidR="00DE03B0">
        <w:rPr>
          <w:rFonts w:eastAsia="Times New Roman" w:cs="Times New Roman"/>
          <w:szCs w:val="24"/>
        </w:rPr>
        <w:t xml:space="preserve"> </w:t>
      </w:r>
      <w:r w:rsidR="00DE03B0" w:rsidRPr="008B2668">
        <w:rPr>
          <w:rFonts w:eastAsia="Times New Roman" w:cs="Times New Roman"/>
          <w:szCs w:val="24"/>
        </w:rPr>
        <w:t xml:space="preserve">Ms. </w:t>
      </w:r>
      <w:proofErr w:type="spellStart"/>
      <w:r w:rsidR="00DE03B0" w:rsidRPr="008B2668">
        <w:rPr>
          <w:rFonts w:eastAsia="Times New Roman" w:cs="Times New Roman"/>
          <w:szCs w:val="24"/>
        </w:rPr>
        <w:t>Caruana</w:t>
      </w:r>
      <w:proofErr w:type="spellEnd"/>
      <w:r w:rsidR="00DE03B0">
        <w:rPr>
          <w:rFonts w:eastAsia="Times New Roman" w:cs="Times New Roman"/>
          <w:szCs w:val="24"/>
        </w:rPr>
        <w:t xml:space="preserve"> holds two Master’s degrees in Education, one focused on learning disabilities and the other, operational management. She taught </w:t>
      </w:r>
      <w:r w:rsidR="00F65341">
        <w:rPr>
          <w:rFonts w:eastAsia="Times New Roman" w:cs="Times New Roman"/>
          <w:szCs w:val="24"/>
        </w:rPr>
        <w:t xml:space="preserve">both general and special education students </w:t>
      </w:r>
      <w:r w:rsidR="00DE03B0">
        <w:rPr>
          <w:rFonts w:eastAsia="Times New Roman" w:cs="Times New Roman"/>
          <w:szCs w:val="24"/>
        </w:rPr>
        <w:t>for approximately nine years</w:t>
      </w:r>
      <w:r w:rsidR="00F65341">
        <w:rPr>
          <w:rFonts w:eastAsia="Times New Roman" w:cs="Times New Roman"/>
          <w:szCs w:val="24"/>
        </w:rPr>
        <w:t xml:space="preserve"> </w:t>
      </w:r>
      <w:r w:rsidR="00DE03B0">
        <w:rPr>
          <w:rFonts w:eastAsia="Times New Roman" w:cs="Times New Roman"/>
          <w:szCs w:val="24"/>
        </w:rPr>
        <w:t>before joining the District in 1992 as a laboratory science specialist. She became</w:t>
      </w:r>
      <w:r w:rsidR="00DE03B0" w:rsidRPr="008B2668">
        <w:rPr>
          <w:rFonts w:eastAsia="Times New Roman" w:cs="Times New Roman"/>
          <w:szCs w:val="24"/>
        </w:rPr>
        <w:t xml:space="preserve"> head teacher at </w:t>
      </w:r>
      <w:r w:rsidR="00DE03B0">
        <w:rPr>
          <w:rFonts w:eastAsia="Times New Roman" w:cs="Times New Roman"/>
          <w:szCs w:val="24"/>
        </w:rPr>
        <w:t>an elementary school</w:t>
      </w:r>
      <w:r w:rsidR="00DE03B0" w:rsidRPr="008B2668">
        <w:rPr>
          <w:rFonts w:eastAsia="Times New Roman" w:cs="Times New Roman"/>
          <w:szCs w:val="24"/>
        </w:rPr>
        <w:t xml:space="preserve"> in Wilbraha</w:t>
      </w:r>
      <w:r w:rsidR="00DE03B0">
        <w:rPr>
          <w:rFonts w:eastAsia="Times New Roman" w:cs="Times New Roman"/>
          <w:szCs w:val="24"/>
        </w:rPr>
        <w:t>m i</w:t>
      </w:r>
      <w:r w:rsidR="00DE03B0" w:rsidRPr="008B2668">
        <w:rPr>
          <w:rFonts w:eastAsia="Times New Roman" w:cs="Times New Roman"/>
          <w:szCs w:val="24"/>
        </w:rPr>
        <w:t xml:space="preserve">n 2004 and principal at Stony Hill in 2007. Ms. </w:t>
      </w:r>
      <w:proofErr w:type="spellStart"/>
      <w:r w:rsidR="00DE03B0" w:rsidRPr="008B2668">
        <w:rPr>
          <w:rFonts w:eastAsia="Times New Roman" w:cs="Times New Roman"/>
          <w:szCs w:val="24"/>
        </w:rPr>
        <w:t>Caruana</w:t>
      </w:r>
      <w:proofErr w:type="spellEnd"/>
      <w:r w:rsidR="00DE03B0" w:rsidRPr="008B2668">
        <w:rPr>
          <w:rFonts w:eastAsia="Times New Roman" w:cs="Times New Roman"/>
          <w:szCs w:val="24"/>
        </w:rPr>
        <w:t xml:space="preserve"> is currently certified </w:t>
      </w:r>
      <w:r w:rsidR="00DE03B0">
        <w:rPr>
          <w:rFonts w:eastAsia="Times New Roman" w:cs="Times New Roman"/>
          <w:szCs w:val="24"/>
        </w:rPr>
        <w:t>by the DESE</w:t>
      </w:r>
      <w:r w:rsidR="00F65341">
        <w:rPr>
          <w:rFonts w:eastAsia="Times New Roman" w:cs="Times New Roman"/>
          <w:szCs w:val="24"/>
        </w:rPr>
        <w:t xml:space="preserve"> </w:t>
      </w:r>
      <w:r w:rsidR="00DE03B0" w:rsidRPr="008B2668">
        <w:rPr>
          <w:rFonts w:eastAsia="Times New Roman" w:cs="Times New Roman"/>
          <w:szCs w:val="24"/>
        </w:rPr>
        <w:t>as a Principal/Assistant Principal for grades 1-6.</w:t>
      </w:r>
      <w:r w:rsidR="00DE03B0">
        <w:rPr>
          <w:rFonts w:eastAsia="Times New Roman" w:cs="Times New Roman"/>
          <w:szCs w:val="24"/>
        </w:rPr>
        <w:t xml:space="preserve"> She was </w:t>
      </w:r>
      <w:r w:rsidR="00DE03B0">
        <w:rPr>
          <w:rFonts w:eastAsia="Times New Roman" w:cs="Times New Roman"/>
          <w:szCs w:val="24"/>
        </w:rPr>
        <w:lastRenderedPageBreak/>
        <w:t>previously licensed to teach grades 1 through 6 general education and preK-8 special education (moderate special needs).</w:t>
      </w:r>
      <w:r w:rsidR="00DE03B0" w:rsidRPr="008B2668">
        <w:rPr>
          <w:rFonts w:eastAsia="Times New Roman" w:cs="Times New Roman"/>
          <w:szCs w:val="24"/>
        </w:rPr>
        <w:t xml:space="preserve"> (S-43; </w:t>
      </w:r>
      <w:proofErr w:type="spellStart"/>
      <w:r w:rsidR="00DE03B0" w:rsidRPr="008B2668">
        <w:rPr>
          <w:rFonts w:eastAsia="Times New Roman" w:cs="Times New Roman"/>
          <w:szCs w:val="24"/>
        </w:rPr>
        <w:t>Caruana</w:t>
      </w:r>
      <w:proofErr w:type="spellEnd"/>
      <w:r w:rsidR="00DE03B0" w:rsidRPr="008B2668">
        <w:rPr>
          <w:rFonts w:eastAsia="Times New Roman" w:cs="Times New Roman"/>
          <w:szCs w:val="24"/>
        </w:rPr>
        <w:t>)</w:t>
      </w:r>
    </w:p>
    <w:p w14:paraId="74150938" w14:textId="77777777" w:rsidR="00F65341" w:rsidRDefault="00F65341" w:rsidP="00DE03B0">
      <w:pPr>
        <w:pStyle w:val="ListParagraph"/>
        <w:rPr>
          <w:rFonts w:eastAsia="Times New Roman" w:cs="Times New Roman"/>
          <w:szCs w:val="24"/>
        </w:rPr>
      </w:pPr>
    </w:p>
    <w:p w14:paraId="552F045F" w14:textId="4A4B08A7" w:rsidR="00541989" w:rsidRDefault="00F65341" w:rsidP="00541989">
      <w:pPr>
        <w:pStyle w:val="ListParagraph"/>
        <w:rPr>
          <w:rFonts w:eastAsia="Times New Roman" w:cs="Times New Roman"/>
          <w:szCs w:val="24"/>
        </w:rPr>
      </w:pPr>
      <w:r>
        <w:rPr>
          <w:rFonts w:eastAsia="Times New Roman" w:cs="Times New Roman"/>
          <w:szCs w:val="24"/>
        </w:rPr>
        <w:t xml:space="preserve">Hampden-Wilbraham Director of Special Education and Student Services Debra Tobias testified at the hearing about the District’s special education programming more generally. </w:t>
      </w:r>
      <w:r w:rsidR="00541989">
        <w:rPr>
          <w:rFonts w:eastAsia="Times New Roman" w:cs="Times New Roman"/>
          <w:szCs w:val="24"/>
        </w:rPr>
        <w:t xml:space="preserve">Dr. Tobias reviewed Lauren’s case annually when she was placed outside the District, chaired Lauren’s Team meeting on December 16, 2014, and attended a resolution meeting on April 13, 2015. Dr. Tobias </w:t>
      </w:r>
      <w:r w:rsidR="00806C46">
        <w:rPr>
          <w:rFonts w:eastAsia="Times New Roman" w:cs="Times New Roman"/>
          <w:szCs w:val="24"/>
        </w:rPr>
        <w:t>holds a Master’s degree in Education (</w:t>
      </w:r>
      <w:r w:rsidR="00541989">
        <w:rPr>
          <w:rFonts w:eastAsia="Times New Roman" w:cs="Times New Roman"/>
          <w:szCs w:val="24"/>
        </w:rPr>
        <w:t>Curriculum Development and Special Education Administration</w:t>
      </w:r>
      <w:r w:rsidR="00806C46">
        <w:rPr>
          <w:rFonts w:eastAsia="Times New Roman" w:cs="Times New Roman"/>
          <w:szCs w:val="24"/>
        </w:rPr>
        <w:t>)</w:t>
      </w:r>
      <w:r w:rsidR="00541989">
        <w:rPr>
          <w:rFonts w:eastAsia="Times New Roman" w:cs="Times New Roman"/>
          <w:szCs w:val="24"/>
        </w:rPr>
        <w:t xml:space="preserve"> and </w:t>
      </w:r>
      <w:r w:rsidR="00806C46">
        <w:rPr>
          <w:rFonts w:eastAsia="Times New Roman" w:cs="Times New Roman"/>
          <w:szCs w:val="24"/>
        </w:rPr>
        <w:t xml:space="preserve">an </w:t>
      </w:r>
      <w:proofErr w:type="spellStart"/>
      <w:r w:rsidR="00806C46">
        <w:rPr>
          <w:rFonts w:eastAsia="Times New Roman" w:cs="Times New Roman"/>
          <w:szCs w:val="24"/>
        </w:rPr>
        <w:t>Ed.D</w:t>
      </w:r>
      <w:proofErr w:type="spellEnd"/>
      <w:r w:rsidR="00806C46">
        <w:rPr>
          <w:rFonts w:eastAsia="Times New Roman" w:cs="Times New Roman"/>
          <w:szCs w:val="24"/>
        </w:rPr>
        <w:t xml:space="preserve">. </w:t>
      </w:r>
      <w:proofErr w:type="gramStart"/>
      <w:r w:rsidR="00806C46">
        <w:rPr>
          <w:rFonts w:eastAsia="Times New Roman" w:cs="Times New Roman"/>
          <w:szCs w:val="24"/>
        </w:rPr>
        <w:t>in</w:t>
      </w:r>
      <w:proofErr w:type="gramEnd"/>
      <w:r w:rsidR="00541989">
        <w:rPr>
          <w:rFonts w:eastAsia="Times New Roman" w:cs="Times New Roman"/>
          <w:szCs w:val="24"/>
        </w:rPr>
        <w:t xml:space="preserve"> Instructional Leadership and Administration. (S-43) Dr. Tobias also holds professional licensure from the Commonwealth in the following areas</w:t>
      </w:r>
      <w:r w:rsidR="00806C46">
        <w:rPr>
          <w:rFonts w:eastAsia="Times New Roman" w:cs="Times New Roman"/>
          <w:szCs w:val="24"/>
        </w:rPr>
        <w:t>, among others</w:t>
      </w:r>
      <w:r w:rsidR="00541989">
        <w:rPr>
          <w:rFonts w:eastAsia="Times New Roman" w:cs="Times New Roman"/>
          <w:szCs w:val="24"/>
        </w:rPr>
        <w:t>: Administrator of Special Education (all levels), Principal/Assistant Principal (PreK-9), Elementary Teacher (K-8), and S</w:t>
      </w:r>
      <w:r w:rsidR="00806C46">
        <w:rPr>
          <w:rFonts w:eastAsia="Times New Roman" w:cs="Times New Roman"/>
          <w:szCs w:val="24"/>
        </w:rPr>
        <w:t>pecial Needs (K-9)</w:t>
      </w:r>
      <w:r w:rsidR="00541989">
        <w:rPr>
          <w:rFonts w:eastAsia="Times New Roman" w:cs="Times New Roman"/>
          <w:szCs w:val="24"/>
        </w:rPr>
        <w:t>. Dr. Tobias has worked in special education administration for</w:t>
      </w:r>
      <w:r w:rsidR="00806C46">
        <w:rPr>
          <w:rFonts w:eastAsia="Times New Roman" w:cs="Times New Roman"/>
          <w:szCs w:val="24"/>
        </w:rPr>
        <w:t xml:space="preserve"> almost 18 years, serving </w:t>
      </w:r>
      <w:r w:rsidR="00541989">
        <w:rPr>
          <w:rFonts w:eastAsia="Times New Roman" w:cs="Times New Roman"/>
          <w:szCs w:val="24"/>
        </w:rPr>
        <w:t>as director of special education for the Hampden School District before becoming special education coordinator for the District following its regionalization as Hampden-Wilbraham. She has served the District in her current capacity since 2008. Her job requires that she meet with e</w:t>
      </w:r>
      <w:r w:rsidR="00806C46">
        <w:rPr>
          <w:rFonts w:eastAsia="Times New Roman" w:cs="Times New Roman"/>
          <w:szCs w:val="24"/>
        </w:rPr>
        <w:t>ducational team leaders, ensure compliance with IEPs, attend team meetings, and monitor</w:t>
      </w:r>
      <w:r w:rsidR="00541989">
        <w:rPr>
          <w:rFonts w:eastAsia="Times New Roman" w:cs="Times New Roman"/>
          <w:szCs w:val="24"/>
        </w:rPr>
        <w:t xml:space="preserve"> “critical cases” within the District. In her time with the District, Dr. Tobias has reviewed over 12,000 IEPS, read thousands of assessments, and attended over a thousand Team meetings. (S-43; Tobias) </w:t>
      </w:r>
    </w:p>
    <w:p w14:paraId="0D1ED95C" w14:textId="4D33BEE4" w:rsidR="001C5F91" w:rsidRDefault="001C5F91" w:rsidP="00DE03B0">
      <w:pPr>
        <w:pStyle w:val="ListParagraph"/>
        <w:rPr>
          <w:rFonts w:eastAsia="Times New Roman" w:cs="Times New Roman"/>
          <w:szCs w:val="24"/>
        </w:rPr>
      </w:pPr>
    </w:p>
    <w:p w14:paraId="00F0B559" w14:textId="62BAA11C" w:rsidR="00A06A84" w:rsidRDefault="00611B61" w:rsidP="00006FD7">
      <w:pPr>
        <w:pStyle w:val="ListParagraph"/>
        <w:numPr>
          <w:ilvl w:val="0"/>
          <w:numId w:val="6"/>
        </w:numPr>
        <w:rPr>
          <w:rFonts w:eastAsia="Times New Roman" w:cs="Times New Roman"/>
          <w:szCs w:val="24"/>
        </w:rPr>
      </w:pPr>
      <w:r>
        <w:rPr>
          <w:rFonts w:eastAsia="Times New Roman" w:cs="Times New Roman"/>
          <w:szCs w:val="24"/>
        </w:rPr>
        <w:t xml:space="preserve">According to </w:t>
      </w:r>
      <w:r w:rsidR="009D7475">
        <w:rPr>
          <w:rFonts w:eastAsia="Times New Roman" w:cs="Times New Roman"/>
          <w:szCs w:val="24"/>
        </w:rPr>
        <w:t>Ms.</w:t>
      </w:r>
      <w:r>
        <w:rPr>
          <w:rFonts w:eastAsia="Times New Roman" w:cs="Times New Roman"/>
          <w:szCs w:val="24"/>
        </w:rPr>
        <w:t xml:space="preserve"> </w:t>
      </w:r>
      <w:proofErr w:type="spellStart"/>
      <w:r>
        <w:rPr>
          <w:rFonts w:eastAsia="Times New Roman" w:cs="Times New Roman"/>
          <w:szCs w:val="24"/>
        </w:rPr>
        <w:t>Caruana</w:t>
      </w:r>
      <w:proofErr w:type="spellEnd"/>
      <w:r>
        <w:rPr>
          <w:rFonts w:eastAsia="Times New Roman" w:cs="Times New Roman"/>
          <w:szCs w:val="24"/>
        </w:rPr>
        <w:t>,</w:t>
      </w:r>
      <w:r w:rsidR="00C37603">
        <w:rPr>
          <w:rFonts w:eastAsia="Times New Roman" w:cs="Times New Roman"/>
          <w:szCs w:val="24"/>
        </w:rPr>
        <w:t xml:space="preserve"> </w:t>
      </w:r>
      <w:r w:rsidR="00A06A84">
        <w:rPr>
          <w:rFonts w:eastAsia="Times New Roman" w:cs="Times New Roman"/>
          <w:szCs w:val="24"/>
        </w:rPr>
        <w:t xml:space="preserve">Stony Hill </w:t>
      </w:r>
      <w:r w:rsidR="008209B7">
        <w:rPr>
          <w:rFonts w:eastAsia="Times New Roman" w:cs="Times New Roman"/>
          <w:szCs w:val="24"/>
        </w:rPr>
        <w:t>utilizes</w:t>
      </w:r>
      <w:r w:rsidR="00A06A84">
        <w:rPr>
          <w:rFonts w:eastAsia="Times New Roman" w:cs="Times New Roman"/>
          <w:szCs w:val="24"/>
        </w:rPr>
        <w:t xml:space="preserve"> the “five pillars of reading” (phonemic awareness, phonics, oral reading fluency, vocabulary, and comprehension) in an “integrated fashion” to teach students how to become successful readers</w:t>
      </w:r>
      <w:r w:rsidR="009D7475">
        <w:rPr>
          <w:rFonts w:eastAsia="Times New Roman" w:cs="Times New Roman"/>
          <w:szCs w:val="24"/>
        </w:rPr>
        <w:t xml:space="preserve">. </w:t>
      </w:r>
      <w:r>
        <w:rPr>
          <w:rFonts w:eastAsia="Times New Roman" w:cs="Times New Roman"/>
          <w:szCs w:val="24"/>
        </w:rPr>
        <w:t>When a student is struggling,</w:t>
      </w:r>
      <w:r w:rsidR="00525F86">
        <w:rPr>
          <w:rFonts w:eastAsia="Times New Roman" w:cs="Times New Roman"/>
          <w:szCs w:val="24"/>
        </w:rPr>
        <w:t xml:space="preserve"> </w:t>
      </w:r>
      <w:r>
        <w:rPr>
          <w:rFonts w:eastAsia="Times New Roman" w:cs="Times New Roman"/>
          <w:szCs w:val="24"/>
        </w:rPr>
        <w:t xml:space="preserve">educators use </w:t>
      </w:r>
      <w:r w:rsidR="00525F86">
        <w:rPr>
          <w:rFonts w:eastAsia="Times New Roman" w:cs="Times New Roman"/>
          <w:szCs w:val="24"/>
        </w:rPr>
        <w:t xml:space="preserve">that student’s </w:t>
      </w:r>
      <w:r>
        <w:rPr>
          <w:rFonts w:eastAsia="Times New Roman" w:cs="Times New Roman"/>
          <w:szCs w:val="24"/>
        </w:rPr>
        <w:t>screenings</w:t>
      </w:r>
      <w:r w:rsidR="009D7475">
        <w:rPr>
          <w:rFonts w:eastAsia="Times New Roman" w:cs="Times New Roman"/>
          <w:szCs w:val="24"/>
        </w:rPr>
        <w:t xml:space="preserve"> </w:t>
      </w:r>
      <w:r w:rsidR="00F65341">
        <w:rPr>
          <w:rFonts w:eastAsia="Times New Roman" w:cs="Times New Roman"/>
          <w:szCs w:val="24"/>
        </w:rPr>
        <w:t xml:space="preserve">from kindergarten on </w:t>
      </w:r>
      <w:r>
        <w:rPr>
          <w:rFonts w:eastAsia="Times New Roman" w:cs="Times New Roman"/>
          <w:szCs w:val="24"/>
        </w:rPr>
        <w:t>to build an individual reading program base</w:t>
      </w:r>
      <w:r w:rsidR="009D7475">
        <w:rPr>
          <w:rFonts w:eastAsia="Times New Roman" w:cs="Times New Roman"/>
          <w:szCs w:val="24"/>
        </w:rPr>
        <w:t xml:space="preserve">d on </w:t>
      </w:r>
      <w:r>
        <w:rPr>
          <w:rFonts w:eastAsia="Times New Roman" w:cs="Times New Roman"/>
          <w:szCs w:val="24"/>
        </w:rPr>
        <w:t>her needs within the various co</w:t>
      </w:r>
      <w:r w:rsidR="000071FC">
        <w:rPr>
          <w:rFonts w:eastAsia="Times New Roman" w:cs="Times New Roman"/>
          <w:szCs w:val="24"/>
        </w:rPr>
        <w:t xml:space="preserve">mponents of the “five pillars.” </w:t>
      </w:r>
      <w:r w:rsidR="00C37603">
        <w:rPr>
          <w:rFonts w:eastAsia="Times New Roman" w:cs="Times New Roman"/>
          <w:szCs w:val="24"/>
        </w:rPr>
        <w:t xml:space="preserve">Ms. </w:t>
      </w:r>
      <w:proofErr w:type="spellStart"/>
      <w:r>
        <w:rPr>
          <w:rFonts w:eastAsia="Times New Roman" w:cs="Times New Roman"/>
          <w:szCs w:val="24"/>
        </w:rPr>
        <w:t>Caruana</w:t>
      </w:r>
      <w:proofErr w:type="spellEnd"/>
      <w:r>
        <w:rPr>
          <w:rFonts w:eastAsia="Times New Roman" w:cs="Times New Roman"/>
          <w:szCs w:val="24"/>
        </w:rPr>
        <w:t xml:space="preserve"> testified that</w:t>
      </w:r>
      <w:r w:rsidR="00F65341">
        <w:rPr>
          <w:rFonts w:eastAsia="Times New Roman" w:cs="Times New Roman"/>
          <w:szCs w:val="24"/>
        </w:rPr>
        <w:t xml:space="preserve"> screening information was </w:t>
      </w:r>
      <w:r>
        <w:rPr>
          <w:rFonts w:eastAsia="Times New Roman" w:cs="Times New Roman"/>
          <w:szCs w:val="24"/>
        </w:rPr>
        <w:t xml:space="preserve">available for Lauren </w:t>
      </w:r>
      <w:r w:rsidR="00F65341">
        <w:rPr>
          <w:rFonts w:eastAsia="Times New Roman" w:cs="Times New Roman"/>
          <w:szCs w:val="24"/>
        </w:rPr>
        <w:t xml:space="preserve">only </w:t>
      </w:r>
      <w:r>
        <w:rPr>
          <w:rFonts w:eastAsia="Times New Roman" w:cs="Times New Roman"/>
          <w:szCs w:val="24"/>
        </w:rPr>
        <w:t xml:space="preserve">from </w:t>
      </w:r>
      <w:r w:rsidR="00C37603">
        <w:rPr>
          <w:rFonts w:eastAsia="Times New Roman" w:cs="Times New Roman"/>
          <w:szCs w:val="24"/>
        </w:rPr>
        <w:t>September 2014, the beginning</w:t>
      </w:r>
      <w:r>
        <w:rPr>
          <w:rFonts w:eastAsia="Times New Roman" w:cs="Times New Roman"/>
          <w:szCs w:val="24"/>
        </w:rPr>
        <w:t xml:space="preserve"> of her second grade year</w:t>
      </w:r>
      <w:r w:rsidR="00C37603">
        <w:rPr>
          <w:rFonts w:eastAsia="Times New Roman" w:cs="Times New Roman"/>
          <w:szCs w:val="24"/>
        </w:rPr>
        <w:t xml:space="preserve">, </w:t>
      </w:r>
      <w:r>
        <w:rPr>
          <w:rFonts w:eastAsia="Times New Roman" w:cs="Times New Roman"/>
          <w:szCs w:val="24"/>
        </w:rPr>
        <w:t xml:space="preserve">because she was enrolled at The </w:t>
      </w:r>
      <w:r w:rsidR="000071FC">
        <w:rPr>
          <w:rFonts w:eastAsia="Times New Roman" w:cs="Times New Roman"/>
          <w:szCs w:val="24"/>
        </w:rPr>
        <w:t>Grammar School before that time, and</w:t>
      </w:r>
      <w:r w:rsidR="00C37603">
        <w:rPr>
          <w:rFonts w:eastAsia="Times New Roman" w:cs="Times New Roman"/>
          <w:szCs w:val="24"/>
        </w:rPr>
        <w:t xml:space="preserve"> that the District did not have any “early onset rhyme or sound correlation” evaluations because Lauren was not enrolled at Mile Tree when the tests would have been administered.</w:t>
      </w:r>
      <w:r w:rsidR="00C37603">
        <w:rPr>
          <w:rStyle w:val="FootnoteReference"/>
          <w:rFonts w:eastAsia="Times New Roman" w:cs="Times New Roman"/>
          <w:szCs w:val="24"/>
        </w:rPr>
        <w:footnoteReference w:id="23"/>
      </w:r>
      <w:r w:rsidR="009D7475">
        <w:rPr>
          <w:rFonts w:eastAsia="Times New Roman" w:cs="Times New Roman"/>
          <w:szCs w:val="24"/>
        </w:rPr>
        <w:t xml:space="preserve"> (</w:t>
      </w:r>
      <w:proofErr w:type="spellStart"/>
      <w:r w:rsidR="009D7475">
        <w:rPr>
          <w:rFonts w:eastAsia="Times New Roman" w:cs="Times New Roman"/>
          <w:szCs w:val="24"/>
        </w:rPr>
        <w:t>Caruana</w:t>
      </w:r>
      <w:proofErr w:type="spellEnd"/>
      <w:r w:rsidR="009D7475">
        <w:rPr>
          <w:rFonts w:eastAsia="Times New Roman" w:cs="Times New Roman"/>
          <w:szCs w:val="24"/>
        </w:rPr>
        <w:t>)</w:t>
      </w:r>
    </w:p>
    <w:p w14:paraId="4BB939DA" w14:textId="0B9BD797" w:rsidR="00DE17E0" w:rsidRPr="00006FD7" w:rsidRDefault="00DE17E0" w:rsidP="00006FD7">
      <w:pPr>
        <w:rPr>
          <w:rFonts w:eastAsia="Times New Roman" w:cs="Times New Roman"/>
          <w:szCs w:val="24"/>
        </w:rPr>
      </w:pPr>
    </w:p>
    <w:p w14:paraId="1BED2DC9" w14:textId="4C5DC071" w:rsidR="00DB5483" w:rsidRDefault="00F11EF7" w:rsidP="000B4FE4">
      <w:pPr>
        <w:pStyle w:val="ListParagraph"/>
        <w:rPr>
          <w:rFonts w:eastAsia="Times New Roman" w:cs="Times New Roman"/>
          <w:szCs w:val="24"/>
        </w:rPr>
      </w:pPr>
      <w:r>
        <w:rPr>
          <w:rFonts w:eastAsia="Times New Roman" w:cs="Times New Roman"/>
          <w:szCs w:val="24"/>
        </w:rPr>
        <w:t xml:space="preserve">Ms. </w:t>
      </w:r>
      <w:proofErr w:type="spellStart"/>
      <w:r>
        <w:rPr>
          <w:rFonts w:eastAsia="Times New Roman" w:cs="Times New Roman"/>
          <w:szCs w:val="24"/>
        </w:rPr>
        <w:t>Caruana</w:t>
      </w:r>
      <w:proofErr w:type="spellEnd"/>
      <w:r>
        <w:rPr>
          <w:rFonts w:eastAsia="Times New Roman" w:cs="Times New Roman"/>
          <w:szCs w:val="24"/>
        </w:rPr>
        <w:t xml:space="preserve"> reported that </w:t>
      </w:r>
      <w:r w:rsidR="009D7475">
        <w:rPr>
          <w:rFonts w:eastAsia="Times New Roman" w:cs="Times New Roman"/>
          <w:szCs w:val="24"/>
        </w:rPr>
        <w:t>during the fall of 2014 she was</w:t>
      </w:r>
      <w:r>
        <w:rPr>
          <w:rFonts w:eastAsia="Times New Roman" w:cs="Times New Roman"/>
          <w:szCs w:val="24"/>
        </w:rPr>
        <w:t xml:space="preserve"> “seeing growth” in </w:t>
      </w:r>
      <w:r w:rsidR="009D7475">
        <w:rPr>
          <w:rFonts w:eastAsia="Times New Roman" w:cs="Times New Roman"/>
          <w:szCs w:val="24"/>
        </w:rPr>
        <w:t xml:space="preserve">Lauren in </w:t>
      </w:r>
      <w:r>
        <w:rPr>
          <w:rFonts w:eastAsia="Times New Roman" w:cs="Times New Roman"/>
          <w:szCs w:val="24"/>
        </w:rPr>
        <w:t xml:space="preserve">both the general and special education settings, particularly with regard to sight words. </w:t>
      </w:r>
    </w:p>
    <w:p w14:paraId="72ACB1E1" w14:textId="1CFA7096" w:rsidR="00781D81" w:rsidRDefault="0053321E" w:rsidP="00781D81">
      <w:pPr>
        <w:pStyle w:val="ListParagraph"/>
        <w:rPr>
          <w:rFonts w:eastAsia="Times New Roman" w:cs="Times New Roman"/>
          <w:szCs w:val="24"/>
        </w:rPr>
      </w:pPr>
      <w:r w:rsidRPr="00A06A84">
        <w:rPr>
          <w:rFonts w:eastAsia="Times New Roman" w:cs="Times New Roman"/>
          <w:szCs w:val="24"/>
        </w:rPr>
        <w:t xml:space="preserve">Lauren’s mother testified that </w:t>
      </w:r>
      <w:r w:rsidR="009D7475">
        <w:rPr>
          <w:rFonts w:eastAsia="Times New Roman" w:cs="Times New Roman"/>
          <w:szCs w:val="24"/>
        </w:rPr>
        <w:t xml:space="preserve">during this same time period, </w:t>
      </w:r>
      <w:r w:rsidRPr="00A06A84">
        <w:rPr>
          <w:rFonts w:eastAsia="Times New Roman" w:cs="Times New Roman"/>
          <w:szCs w:val="24"/>
        </w:rPr>
        <w:t xml:space="preserve">Lauren’s self-esteem began to suffer </w:t>
      </w:r>
      <w:r w:rsidR="009D7475">
        <w:rPr>
          <w:rFonts w:eastAsia="Times New Roman" w:cs="Times New Roman"/>
          <w:szCs w:val="24"/>
        </w:rPr>
        <w:t>as she came to</w:t>
      </w:r>
      <w:r w:rsidRPr="00A06A84">
        <w:rPr>
          <w:rFonts w:eastAsia="Times New Roman" w:cs="Times New Roman"/>
          <w:szCs w:val="24"/>
        </w:rPr>
        <w:t xml:space="preserve"> recognize that she was not keeping up with her peers</w:t>
      </w:r>
      <w:r w:rsidR="009D7475">
        <w:rPr>
          <w:rFonts w:eastAsia="Times New Roman" w:cs="Times New Roman"/>
          <w:szCs w:val="24"/>
        </w:rPr>
        <w:t xml:space="preserve"> </w:t>
      </w:r>
      <w:r w:rsidR="009D7475" w:rsidRPr="00A06A84">
        <w:rPr>
          <w:rFonts w:eastAsia="Times New Roman" w:cs="Times New Roman"/>
          <w:szCs w:val="24"/>
        </w:rPr>
        <w:t>at Stony Hill</w:t>
      </w:r>
      <w:r w:rsidRPr="00A06A84">
        <w:rPr>
          <w:rFonts w:eastAsia="Times New Roman" w:cs="Times New Roman"/>
          <w:szCs w:val="24"/>
        </w:rPr>
        <w:t>, and other students began making comme</w:t>
      </w:r>
      <w:r w:rsidR="001A6689">
        <w:rPr>
          <w:rFonts w:eastAsia="Times New Roman" w:cs="Times New Roman"/>
          <w:szCs w:val="24"/>
        </w:rPr>
        <w:t>nts which “made her feel stupid,</w:t>
      </w:r>
      <w:r w:rsidRPr="00A06A84">
        <w:rPr>
          <w:rFonts w:eastAsia="Times New Roman" w:cs="Times New Roman"/>
          <w:szCs w:val="24"/>
        </w:rPr>
        <w:t>”</w:t>
      </w:r>
      <w:r w:rsidR="001A6689">
        <w:rPr>
          <w:rFonts w:eastAsia="Times New Roman" w:cs="Times New Roman"/>
          <w:szCs w:val="24"/>
        </w:rPr>
        <w:t xml:space="preserve"> such as suggesting that she was reading “baby books.”</w:t>
      </w:r>
      <w:r w:rsidRPr="00A06A84">
        <w:rPr>
          <w:rFonts w:eastAsia="Times New Roman" w:cs="Times New Roman"/>
          <w:szCs w:val="24"/>
        </w:rPr>
        <w:t xml:space="preserve"> (Mother</w:t>
      </w:r>
      <w:r w:rsidR="0068289F">
        <w:rPr>
          <w:rFonts w:eastAsia="Times New Roman" w:cs="Times New Roman"/>
          <w:szCs w:val="24"/>
        </w:rPr>
        <w:t xml:space="preserve">; </w:t>
      </w:r>
      <w:proofErr w:type="spellStart"/>
      <w:r w:rsidR="0068289F">
        <w:rPr>
          <w:rFonts w:eastAsia="Times New Roman" w:cs="Times New Roman"/>
          <w:szCs w:val="24"/>
        </w:rPr>
        <w:t>Caruana</w:t>
      </w:r>
      <w:proofErr w:type="spellEnd"/>
      <w:r w:rsidRPr="00A06A84">
        <w:rPr>
          <w:rFonts w:eastAsia="Times New Roman" w:cs="Times New Roman"/>
          <w:szCs w:val="24"/>
        </w:rPr>
        <w:t>) Lauren’s mother also reported that Lauren cried every day before and after school, and expressed frustration with the pull-out services provided her by the District.</w:t>
      </w:r>
      <w:r w:rsidR="00ED6951" w:rsidRPr="00A06A84">
        <w:rPr>
          <w:rFonts w:eastAsia="Times New Roman" w:cs="Times New Roman"/>
          <w:szCs w:val="24"/>
        </w:rPr>
        <w:t xml:space="preserve"> </w:t>
      </w:r>
    </w:p>
    <w:p w14:paraId="4F88BD24" w14:textId="77777777" w:rsidR="00806C46" w:rsidRPr="00806C46" w:rsidRDefault="00806C46" w:rsidP="00781D81">
      <w:pPr>
        <w:pStyle w:val="ListParagraph"/>
        <w:rPr>
          <w:rFonts w:eastAsia="Times New Roman" w:cs="Times New Roman"/>
          <w:szCs w:val="24"/>
        </w:rPr>
      </w:pPr>
    </w:p>
    <w:p w14:paraId="7CFE33B0" w14:textId="07DFBE4A" w:rsidR="00806C46" w:rsidRPr="00806C46" w:rsidRDefault="00806C46" w:rsidP="00806C46">
      <w:pPr>
        <w:pStyle w:val="ListParagraph"/>
        <w:rPr>
          <w:rFonts w:eastAsia="Times New Roman" w:cs="Times New Roman"/>
          <w:szCs w:val="24"/>
        </w:rPr>
      </w:pPr>
      <w:r w:rsidRPr="00806C46">
        <w:rPr>
          <w:rFonts w:eastAsia="Times New Roman" w:cs="Times New Roman"/>
          <w:szCs w:val="24"/>
        </w:rPr>
        <w:t xml:space="preserve">Although she did not provide pull-out services for Lauren during her time at Stony Hill, Hampden-Wilbraham special educator Terrie </w:t>
      </w:r>
      <w:proofErr w:type="spellStart"/>
      <w:r w:rsidRPr="00806C46">
        <w:rPr>
          <w:rFonts w:eastAsia="Times New Roman" w:cs="Times New Roman"/>
          <w:szCs w:val="24"/>
        </w:rPr>
        <w:t>Henrich</w:t>
      </w:r>
      <w:proofErr w:type="spellEnd"/>
      <w:r w:rsidRPr="00806C46">
        <w:rPr>
          <w:rFonts w:eastAsia="Times New Roman" w:cs="Times New Roman"/>
          <w:szCs w:val="24"/>
        </w:rPr>
        <w:t>, who provides pull-outs for other District stu</w:t>
      </w:r>
      <w:r w:rsidR="00FF687F">
        <w:rPr>
          <w:rFonts w:eastAsia="Times New Roman" w:cs="Times New Roman"/>
          <w:szCs w:val="24"/>
        </w:rPr>
        <w:t>dents, testified that generally</w:t>
      </w:r>
      <w:r w:rsidRPr="00806C46">
        <w:rPr>
          <w:rFonts w:eastAsia="Times New Roman" w:cs="Times New Roman"/>
          <w:szCs w:val="24"/>
        </w:rPr>
        <w:t xml:space="preserve"> pull-out services in the District are “seamless;” individual students are pulled from classes “when there’s a good segue,” not when they are in the middle of other activities. According to Ms. </w:t>
      </w:r>
      <w:proofErr w:type="spellStart"/>
      <w:r w:rsidRPr="00806C46">
        <w:rPr>
          <w:rFonts w:eastAsia="Times New Roman" w:cs="Times New Roman"/>
          <w:szCs w:val="24"/>
        </w:rPr>
        <w:t>Henrich</w:t>
      </w:r>
      <w:proofErr w:type="spellEnd"/>
      <w:r w:rsidRPr="00806C46">
        <w:rPr>
          <w:rFonts w:eastAsia="Times New Roman" w:cs="Times New Roman"/>
          <w:szCs w:val="24"/>
        </w:rPr>
        <w:t xml:space="preserve">, schedules are carefully and collaboratively planned at the beginning of the school year by a student’s service providers, including classroom teachers and special educators. Ms. </w:t>
      </w:r>
      <w:proofErr w:type="spellStart"/>
      <w:r w:rsidRPr="00806C46">
        <w:rPr>
          <w:rFonts w:eastAsia="Times New Roman" w:cs="Times New Roman"/>
          <w:szCs w:val="24"/>
        </w:rPr>
        <w:t>Henrich</w:t>
      </w:r>
      <w:proofErr w:type="spellEnd"/>
      <w:r w:rsidRPr="00806C46">
        <w:rPr>
          <w:rFonts w:eastAsia="Times New Roman" w:cs="Times New Roman"/>
          <w:szCs w:val="24"/>
        </w:rPr>
        <w:t xml:space="preserve"> also testified that there is no stigma attached to students leaving for pull-out services because many students require many different services in the public school setting. (</w:t>
      </w:r>
      <w:proofErr w:type="spellStart"/>
      <w:r w:rsidRPr="00806C46">
        <w:rPr>
          <w:rFonts w:eastAsia="Times New Roman" w:cs="Times New Roman"/>
          <w:szCs w:val="24"/>
        </w:rPr>
        <w:t>Henrich</w:t>
      </w:r>
      <w:proofErr w:type="spellEnd"/>
      <w:r w:rsidRPr="00806C46">
        <w:rPr>
          <w:rFonts w:eastAsia="Times New Roman" w:cs="Times New Roman"/>
          <w:szCs w:val="24"/>
        </w:rPr>
        <w:t>)</w:t>
      </w:r>
    </w:p>
    <w:p w14:paraId="6630F7C0" w14:textId="77777777" w:rsidR="00713725" w:rsidRPr="00781D81" w:rsidRDefault="00713725" w:rsidP="00781D81">
      <w:pPr>
        <w:pStyle w:val="ListParagraph"/>
        <w:rPr>
          <w:rFonts w:eastAsia="Times New Roman" w:cs="Times New Roman"/>
          <w:szCs w:val="24"/>
          <w:highlight w:val="yellow"/>
        </w:rPr>
      </w:pPr>
    </w:p>
    <w:p w14:paraId="0EADCDF7" w14:textId="2BF032DE" w:rsidR="00DD479F" w:rsidRDefault="0086590E">
      <w:pPr>
        <w:pStyle w:val="ListParagraph"/>
        <w:numPr>
          <w:ilvl w:val="0"/>
          <w:numId w:val="6"/>
        </w:numPr>
        <w:rPr>
          <w:rFonts w:eastAsia="Times New Roman" w:cs="Times New Roman"/>
          <w:szCs w:val="24"/>
        </w:rPr>
      </w:pPr>
      <w:r>
        <w:rPr>
          <w:rFonts w:eastAsia="Times New Roman" w:cs="Times New Roman"/>
          <w:szCs w:val="24"/>
        </w:rPr>
        <w:t>Due to their continuing concerns about Lauren’s language, reading, and written language skills and their impact on her self-esteem</w:t>
      </w:r>
      <w:r>
        <w:rPr>
          <w:rStyle w:val="FootnoteReference"/>
          <w:rFonts w:eastAsia="Times New Roman" w:cs="Times New Roman"/>
          <w:szCs w:val="24"/>
        </w:rPr>
        <w:footnoteReference w:id="24"/>
      </w:r>
      <w:r>
        <w:rPr>
          <w:rFonts w:eastAsia="Times New Roman" w:cs="Times New Roman"/>
          <w:szCs w:val="24"/>
        </w:rPr>
        <w:t xml:space="preserve"> and overall learning at school, combined with the District’s failure to restore speech therapy services for Lauren and the lack of significant changes to Lauren’s program to address adequately her newly-diagnosed underlying language-based </w:t>
      </w:r>
      <w:r w:rsidR="00FA5634">
        <w:rPr>
          <w:rFonts w:eastAsia="Times New Roman" w:cs="Times New Roman"/>
          <w:szCs w:val="24"/>
        </w:rPr>
        <w:t>learning disorder, Lauren’s p</w:t>
      </w:r>
      <w:r>
        <w:rPr>
          <w:rFonts w:eastAsia="Times New Roman" w:cs="Times New Roman"/>
          <w:szCs w:val="24"/>
        </w:rPr>
        <w:t>arents sought a private speech and language evaluation.</w:t>
      </w:r>
      <w:r>
        <w:rPr>
          <w:rStyle w:val="FootnoteReference"/>
          <w:rFonts w:eastAsia="Times New Roman" w:cs="Times New Roman"/>
          <w:szCs w:val="24"/>
        </w:rPr>
        <w:footnoteReference w:id="25"/>
      </w:r>
      <w:r>
        <w:rPr>
          <w:rFonts w:eastAsia="Times New Roman" w:cs="Times New Roman"/>
          <w:szCs w:val="24"/>
        </w:rPr>
        <w:t xml:space="preserve"> </w:t>
      </w:r>
      <w:r w:rsidR="00781D81">
        <w:rPr>
          <w:rFonts w:eastAsia="Times New Roman" w:cs="Times New Roman"/>
          <w:szCs w:val="24"/>
        </w:rPr>
        <w:t xml:space="preserve">Alicia Ziegler </w:t>
      </w:r>
      <w:r w:rsidR="00781D81" w:rsidRPr="004954E5">
        <w:rPr>
          <w:rFonts w:eastAsia="Times New Roman" w:cs="Times New Roman"/>
          <w:szCs w:val="24"/>
        </w:rPr>
        <w:t>condu</w:t>
      </w:r>
      <w:r w:rsidR="00781D81">
        <w:rPr>
          <w:rFonts w:eastAsia="Times New Roman" w:cs="Times New Roman"/>
          <w:szCs w:val="24"/>
        </w:rPr>
        <w:t xml:space="preserve">cted </w:t>
      </w:r>
      <w:r w:rsidR="00FA5634">
        <w:rPr>
          <w:rFonts w:eastAsia="Times New Roman" w:cs="Times New Roman"/>
          <w:szCs w:val="24"/>
        </w:rPr>
        <w:t>that</w:t>
      </w:r>
      <w:r w:rsidR="00781D81">
        <w:rPr>
          <w:rFonts w:eastAsia="Times New Roman" w:cs="Times New Roman"/>
          <w:szCs w:val="24"/>
        </w:rPr>
        <w:t xml:space="preserve"> </w:t>
      </w:r>
      <w:r w:rsidR="00781D81" w:rsidRPr="004954E5">
        <w:rPr>
          <w:rFonts w:eastAsia="Times New Roman" w:cs="Times New Roman"/>
          <w:szCs w:val="24"/>
        </w:rPr>
        <w:t xml:space="preserve">on </w:t>
      </w:r>
      <w:r w:rsidR="00781D81">
        <w:rPr>
          <w:rFonts w:eastAsia="Times New Roman" w:cs="Times New Roman"/>
          <w:szCs w:val="24"/>
        </w:rPr>
        <w:t>September 24, 2014</w:t>
      </w:r>
      <w:r w:rsidR="00FA5634">
        <w:t>, while Lauren</w:t>
      </w:r>
      <w:r w:rsidR="00781D81">
        <w:t xml:space="preserve"> was in the second grade at Stony Hill</w:t>
      </w:r>
      <w:r w:rsidR="00781D81" w:rsidRPr="004954E5">
        <w:rPr>
          <w:rFonts w:eastAsia="Times New Roman" w:cs="Times New Roman"/>
          <w:szCs w:val="24"/>
        </w:rPr>
        <w:t>.</w:t>
      </w:r>
      <w:r w:rsidR="00781D81">
        <w:rPr>
          <w:rFonts w:eastAsia="Times New Roman" w:cs="Times New Roman"/>
          <w:szCs w:val="24"/>
        </w:rPr>
        <w:t xml:space="preserve"> In ad</w:t>
      </w:r>
      <w:r w:rsidR="0020654C">
        <w:rPr>
          <w:rFonts w:eastAsia="Times New Roman" w:cs="Times New Roman"/>
          <w:szCs w:val="24"/>
        </w:rPr>
        <w:t>dition, Ms.</w:t>
      </w:r>
      <w:r w:rsidR="00781D81">
        <w:rPr>
          <w:rFonts w:eastAsia="Times New Roman" w:cs="Times New Roman"/>
          <w:szCs w:val="24"/>
        </w:rPr>
        <w:t xml:space="preserve"> Ziegler observed Lauren on October 22 and 29, 2014 at Stony Hill</w:t>
      </w:r>
      <w:r w:rsidR="00556D5D">
        <w:rPr>
          <w:rStyle w:val="FootnoteReference"/>
          <w:rFonts w:eastAsia="Times New Roman" w:cs="Times New Roman"/>
          <w:szCs w:val="24"/>
        </w:rPr>
        <w:footnoteReference w:id="26"/>
      </w:r>
      <w:r w:rsidR="00DD479F">
        <w:rPr>
          <w:rFonts w:eastAsia="Times New Roman" w:cs="Times New Roman"/>
          <w:szCs w:val="24"/>
        </w:rPr>
        <w:t xml:space="preserve"> </w:t>
      </w:r>
      <w:r w:rsidR="00781D81">
        <w:rPr>
          <w:rFonts w:eastAsia="Times New Roman" w:cs="Times New Roman"/>
          <w:szCs w:val="24"/>
        </w:rPr>
        <w:t>an</w:t>
      </w:r>
      <w:r w:rsidR="00FA5634">
        <w:rPr>
          <w:rFonts w:eastAsia="Times New Roman" w:cs="Times New Roman"/>
          <w:szCs w:val="24"/>
        </w:rPr>
        <w:t>d again on April 8, 2015, at Curtis Blake</w:t>
      </w:r>
      <w:r w:rsidR="00781D81">
        <w:rPr>
          <w:rFonts w:eastAsia="Times New Roman" w:cs="Times New Roman"/>
          <w:szCs w:val="24"/>
        </w:rPr>
        <w:t xml:space="preserve">. </w:t>
      </w:r>
      <w:r>
        <w:rPr>
          <w:rFonts w:eastAsia="Times New Roman" w:cs="Times New Roman"/>
          <w:szCs w:val="24"/>
        </w:rPr>
        <w:t>(P-18, Mother)</w:t>
      </w:r>
    </w:p>
    <w:p w14:paraId="2D1FDC26" w14:textId="77777777" w:rsidR="00DD479F" w:rsidRPr="00DD479F" w:rsidRDefault="00DD479F" w:rsidP="00006FD7">
      <w:pPr>
        <w:rPr>
          <w:rFonts w:eastAsia="Times New Roman" w:cs="Times New Roman"/>
          <w:szCs w:val="24"/>
        </w:rPr>
      </w:pPr>
    </w:p>
    <w:p w14:paraId="50645B66" w14:textId="06C689CF" w:rsidR="00DD479F" w:rsidRDefault="00DD479F" w:rsidP="00006FD7">
      <w:pPr>
        <w:pStyle w:val="ListParagraph"/>
        <w:rPr>
          <w:rFonts w:eastAsia="Times New Roman" w:cs="Times New Roman"/>
          <w:szCs w:val="24"/>
        </w:rPr>
      </w:pPr>
      <w:r>
        <w:rPr>
          <w:rFonts w:eastAsia="Times New Roman" w:cs="Times New Roman"/>
          <w:szCs w:val="24"/>
        </w:rPr>
        <w:t xml:space="preserve">Ms. </w:t>
      </w:r>
      <w:r w:rsidR="00781D81">
        <w:rPr>
          <w:rFonts w:eastAsia="Times New Roman" w:cs="Times New Roman"/>
          <w:szCs w:val="24"/>
        </w:rPr>
        <w:t xml:space="preserve">Ziegler </w:t>
      </w:r>
      <w:r>
        <w:rPr>
          <w:rFonts w:eastAsia="Times New Roman" w:cs="Times New Roman"/>
          <w:szCs w:val="24"/>
        </w:rPr>
        <w:t>has a Master’s degree</w:t>
      </w:r>
      <w:r w:rsidR="00781D81">
        <w:rPr>
          <w:rFonts w:eastAsia="Times New Roman" w:cs="Times New Roman"/>
          <w:szCs w:val="24"/>
        </w:rPr>
        <w:t xml:space="preserve"> </w:t>
      </w:r>
      <w:r w:rsidR="00FA5634">
        <w:rPr>
          <w:rFonts w:eastAsia="Times New Roman" w:cs="Times New Roman"/>
          <w:szCs w:val="24"/>
        </w:rPr>
        <w:t xml:space="preserve">in </w:t>
      </w:r>
      <w:r w:rsidR="00781D81">
        <w:rPr>
          <w:rFonts w:eastAsia="Times New Roman" w:cs="Times New Roman"/>
          <w:szCs w:val="24"/>
        </w:rPr>
        <w:t xml:space="preserve">Hearing, Speech, and Language Sciences </w:t>
      </w:r>
      <w:r>
        <w:rPr>
          <w:rFonts w:eastAsia="Times New Roman" w:cs="Times New Roman"/>
          <w:szCs w:val="24"/>
        </w:rPr>
        <w:t>and is a certified member of the American Speech-Language and Hearing Association</w:t>
      </w:r>
      <w:r w:rsidR="00781D81">
        <w:rPr>
          <w:rFonts w:eastAsia="Times New Roman" w:cs="Times New Roman"/>
          <w:szCs w:val="24"/>
        </w:rPr>
        <w:t>.</w:t>
      </w:r>
      <w:r w:rsidR="00781D81">
        <w:rPr>
          <w:rStyle w:val="FootnoteReference"/>
          <w:rFonts w:eastAsia="Times New Roman" w:cs="Times New Roman"/>
          <w:szCs w:val="24"/>
        </w:rPr>
        <w:footnoteReference w:id="27"/>
      </w:r>
      <w:r w:rsidR="00781D81">
        <w:rPr>
          <w:rFonts w:eastAsia="Times New Roman" w:cs="Times New Roman"/>
          <w:szCs w:val="24"/>
        </w:rPr>
        <w:t xml:space="preserve"> </w:t>
      </w:r>
      <w:r>
        <w:rPr>
          <w:rFonts w:eastAsia="Times New Roman" w:cs="Times New Roman"/>
          <w:szCs w:val="24"/>
        </w:rPr>
        <w:t>She is licensed by DESE as both a speech and language pathologist and an educator. Ms. Ziegler has earned both initial and advanced Orton-</w:t>
      </w:r>
      <w:proofErr w:type="spellStart"/>
      <w:r>
        <w:rPr>
          <w:rFonts w:eastAsia="Times New Roman" w:cs="Times New Roman"/>
          <w:szCs w:val="24"/>
        </w:rPr>
        <w:t>Gillingham</w:t>
      </w:r>
      <w:proofErr w:type="spellEnd"/>
      <w:r>
        <w:rPr>
          <w:rFonts w:eastAsia="Times New Roman" w:cs="Times New Roman"/>
          <w:szCs w:val="24"/>
        </w:rPr>
        <w:t xml:space="preserve"> reading certification and meets the International Dyslexia Association’s criteria for professional</w:t>
      </w:r>
      <w:r w:rsidR="00FA5634">
        <w:rPr>
          <w:rFonts w:eastAsia="Times New Roman" w:cs="Times New Roman"/>
          <w:szCs w:val="24"/>
        </w:rPr>
        <w:t>s who can diagnose dyslexia. For over a decade she</w:t>
      </w:r>
      <w:r>
        <w:rPr>
          <w:rFonts w:eastAsia="Times New Roman" w:cs="Times New Roman"/>
          <w:szCs w:val="24"/>
        </w:rPr>
        <w:t xml:space="preserve"> has provided diagnostic and therapeutic services to children of various ages as a certified speech and language pathologist in both clinical and schol</w:t>
      </w:r>
      <w:r w:rsidR="00FA5634">
        <w:rPr>
          <w:rFonts w:eastAsia="Times New Roman" w:cs="Times New Roman"/>
          <w:szCs w:val="24"/>
        </w:rPr>
        <w:t>astic settings</w:t>
      </w:r>
      <w:r>
        <w:rPr>
          <w:rFonts w:eastAsia="Times New Roman" w:cs="Times New Roman"/>
          <w:szCs w:val="24"/>
        </w:rPr>
        <w:t>. Ms. Ziegler currently supervises teachers seeking Orton-</w:t>
      </w:r>
      <w:proofErr w:type="spellStart"/>
      <w:r>
        <w:rPr>
          <w:rFonts w:eastAsia="Times New Roman" w:cs="Times New Roman"/>
          <w:szCs w:val="24"/>
        </w:rPr>
        <w:lastRenderedPageBreak/>
        <w:t>Gillingham</w:t>
      </w:r>
      <w:proofErr w:type="spellEnd"/>
      <w:r>
        <w:rPr>
          <w:rFonts w:eastAsia="Times New Roman" w:cs="Times New Roman"/>
          <w:szCs w:val="24"/>
        </w:rPr>
        <w:t xml:space="preserve"> Level One </w:t>
      </w:r>
      <w:r w:rsidR="00FA5634">
        <w:rPr>
          <w:rFonts w:eastAsia="Times New Roman" w:cs="Times New Roman"/>
          <w:szCs w:val="24"/>
        </w:rPr>
        <w:t>Certification</w:t>
      </w:r>
      <w:r>
        <w:rPr>
          <w:rFonts w:eastAsia="Times New Roman" w:cs="Times New Roman"/>
          <w:szCs w:val="24"/>
        </w:rPr>
        <w:t xml:space="preserve">; teaches American Sign Language as an adjunct professor; and maintains a private practice through which she provides independent evaluations for students in the areas of speech and language development, articulation, and reading and writing. (P-21, Ziegler) </w:t>
      </w:r>
    </w:p>
    <w:p w14:paraId="48901BE8" w14:textId="77777777" w:rsidR="00781D81" w:rsidRPr="0086590E" w:rsidRDefault="00781D81" w:rsidP="0086590E">
      <w:pPr>
        <w:rPr>
          <w:rFonts w:eastAsia="Times New Roman" w:cs="Times New Roman"/>
          <w:szCs w:val="24"/>
        </w:rPr>
      </w:pPr>
    </w:p>
    <w:p w14:paraId="3A6BE87B" w14:textId="5474DCBA" w:rsidR="00C11781" w:rsidRDefault="00762020" w:rsidP="00781D81">
      <w:pPr>
        <w:pStyle w:val="ListParagraph"/>
        <w:rPr>
          <w:rFonts w:eastAsia="Times New Roman" w:cs="Times New Roman"/>
          <w:szCs w:val="24"/>
        </w:rPr>
      </w:pPr>
      <w:r>
        <w:rPr>
          <w:rFonts w:eastAsia="Times New Roman" w:cs="Times New Roman"/>
          <w:szCs w:val="24"/>
        </w:rPr>
        <w:t xml:space="preserve">Ms. </w:t>
      </w:r>
      <w:r w:rsidR="00781D81">
        <w:rPr>
          <w:rFonts w:eastAsia="Times New Roman" w:cs="Times New Roman"/>
          <w:szCs w:val="24"/>
        </w:rPr>
        <w:t xml:space="preserve">Ziegler’s testing included the </w:t>
      </w:r>
      <w:r w:rsidR="00C11781">
        <w:rPr>
          <w:rFonts w:eastAsia="Times New Roman" w:cs="Times New Roman"/>
          <w:szCs w:val="24"/>
        </w:rPr>
        <w:t>Clinical Evaluation of Language Fundam</w:t>
      </w:r>
      <w:r w:rsidR="00FF687F">
        <w:rPr>
          <w:rFonts w:eastAsia="Times New Roman" w:cs="Times New Roman"/>
          <w:szCs w:val="24"/>
        </w:rPr>
        <w:t>entals-Fifth Edition (CELF-5), t</w:t>
      </w:r>
      <w:r w:rsidR="00C11781">
        <w:rPr>
          <w:rFonts w:eastAsia="Times New Roman" w:cs="Times New Roman"/>
          <w:szCs w:val="24"/>
        </w:rPr>
        <w:t xml:space="preserve">he </w:t>
      </w:r>
      <w:r w:rsidR="00781D81">
        <w:rPr>
          <w:rFonts w:eastAsia="Times New Roman" w:cs="Times New Roman"/>
          <w:szCs w:val="24"/>
        </w:rPr>
        <w:t xml:space="preserve">Peabody Picture Vocabulary Test-Fourth Edition (PPVT-4), the Gray Oral Reading Test-Fifth Edition (GORT-5), the </w:t>
      </w:r>
      <w:r w:rsidR="00C11781">
        <w:rPr>
          <w:rFonts w:eastAsia="Times New Roman" w:cs="Times New Roman"/>
          <w:szCs w:val="24"/>
        </w:rPr>
        <w:t>Test of Word Reading Efficiency (TOWRE), the T</w:t>
      </w:r>
      <w:r w:rsidR="00781D81">
        <w:rPr>
          <w:rFonts w:eastAsia="Times New Roman" w:cs="Times New Roman"/>
          <w:szCs w:val="24"/>
        </w:rPr>
        <w:t>est of Written Spelling-Fourth Edit</w:t>
      </w:r>
      <w:r w:rsidR="00093136">
        <w:rPr>
          <w:rFonts w:eastAsia="Times New Roman" w:cs="Times New Roman"/>
          <w:szCs w:val="24"/>
        </w:rPr>
        <w:t xml:space="preserve">ion, </w:t>
      </w:r>
      <w:r w:rsidR="00C11781">
        <w:rPr>
          <w:rFonts w:eastAsia="Times New Roman" w:cs="Times New Roman"/>
          <w:szCs w:val="24"/>
        </w:rPr>
        <w:t>and</w:t>
      </w:r>
      <w:r w:rsidR="00781D81">
        <w:rPr>
          <w:rFonts w:eastAsia="Times New Roman" w:cs="Times New Roman"/>
          <w:szCs w:val="24"/>
        </w:rPr>
        <w:t xml:space="preserve"> the </w:t>
      </w:r>
      <w:proofErr w:type="spellStart"/>
      <w:r w:rsidR="00781D81">
        <w:rPr>
          <w:rFonts w:eastAsia="Times New Roman" w:cs="Times New Roman"/>
          <w:szCs w:val="24"/>
        </w:rPr>
        <w:t>Gallistel</w:t>
      </w:r>
      <w:proofErr w:type="spellEnd"/>
      <w:r w:rsidR="00781D81">
        <w:rPr>
          <w:rFonts w:eastAsia="Times New Roman" w:cs="Times New Roman"/>
          <w:szCs w:val="24"/>
        </w:rPr>
        <w:t>-Ellis Test of Coding Skills</w:t>
      </w:r>
      <w:r w:rsidR="00C11781">
        <w:rPr>
          <w:rFonts w:eastAsia="Times New Roman" w:cs="Times New Roman"/>
          <w:szCs w:val="24"/>
        </w:rPr>
        <w:t xml:space="preserve">. </w:t>
      </w:r>
      <w:r w:rsidR="00482EEB">
        <w:rPr>
          <w:rFonts w:eastAsia="Times New Roman" w:cs="Times New Roman"/>
          <w:szCs w:val="24"/>
        </w:rPr>
        <w:t>As part of this evaluation, Ms. Ziegler</w:t>
      </w:r>
      <w:r w:rsidR="00AE36E0">
        <w:rPr>
          <w:rFonts w:eastAsia="Times New Roman" w:cs="Times New Roman"/>
          <w:szCs w:val="24"/>
        </w:rPr>
        <w:t xml:space="preserve"> </w:t>
      </w:r>
      <w:r w:rsidR="00C11781">
        <w:rPr>
          <w:rFonts w:eastAsia="Times New Roman" w:cs="Times New Roman"/>
          <w:szCs w:val="24"/>
        </w:rPr>
        <w:t>r</w:t>
      </w:r>
      <w:r w:rsidR="00482EEB">
        <w:rPr>
          <w:rFonts w:eastAsia="Times New Roman" w:cs="Times New Roman"/>
          <w:szCs w:val="24"/>
        </w:rPr>
        <w:t xml:space="preserve">eviewed Lauren’s previous speech and language evaluation completed through Hampden-Wilbraham, her then-current IEP, and the psychoeducational assessment </w:t>
      </w:r>
      <w:r w:rsidR="00A113C3">
        <w:rPr>
          <w:rFonts w:eastAsia="Times New Roman" w:cs="Times New Roman"/>
          <w:szCs w:val="24"/>
        </w:rPr>
        <w:t xml:space="preserve">conducted </w:t>
      </w:r>
      <w:r w:rsidR="00482EEB">
        <w:rPr>
          <w:rFonts w:eastAsia="Times New Roman" w:cs="Times New Roman"/>
          <w:szCs w:val="24"/>
        </w:rPr>
        <w:t xml:space="preserve">by Dr. Miles. </w:t>
      </w:r>
    </w:p>
    <w:p w14:paraId="3B1277A5" w14:textId="77777777" w:rsidR="00C11781" w:rsidRDefault="00C11781" w:rsidP="00781D81">
      <w:pPr>
        <w:pStyle w:val="ListParagraph"/>
        <w:rPr>
          <w:rFonts w:eastAsia="Times New Roman" w:cs="Times New Roman"/>
          <w:szCs w:val="24"/>
        </w:rPr>
      </w:pPr>
    </w:p>
    <w:p w14:paraId="2288F899" w14:textId="0E5442E9" w:rsidR="00964978" w:rsidRDefault="00A113C3" w:rsidP="00964978">
      <w:pPr>
        <w:pStyle w:val="ListParagraph"/>
        <w:rPr>
          <w:rFonts w:eastAsia="Times New Roman" w:cs="Times New Roman"/>
          <w:szCs w:val="24"/>
        </w:rPr>
      </w:pPr>
      <w:r>
        <w:rPr>
          <w:rFonts w:eastAsia="Times New Roman" w:cs="Times New Roman"/>
          <w:szCs w:val="24"/>
        </w:rPr>
        <w:t>On the CELF-5, Lauren</w:t>
      </w:r>
      <w:r w:rsidR="00C11781">
        <w:rPr>
          <w:rFonts w:eastAsia="Times New Roman" w:cs="Times New Roman"/>
          <w:szCs w:val="24"/>
        </w:rPr>
        <w:t xml:space="preserve"> received a core language score in the low average range (85); a receptive language score moderately below average (76); and </w:t>
      </w:r>
      <w:r>
        <w:rPr>
          <w:rFonts w:eastAsia="Times New Roman" w:cs="Times New Roman"/>
          <w:szCs w:val="24"/>
        </w:rPr>
        <w:t xml:space="preserve">an </w:t>
      </w:r>
      <w:r w:rsidR="00C11781">
        <w:rPr>
          <w:rFonts w:eastAsia="Times New Roman" w:cs="Times New Roman"/>
          <w:szCs w:val="24"/>
        </w:rPr>
        <w:t>expressive language score in the low average range (87).</w:t>
      </w:r>
      <w:r w:rsidR="00964978">
        <w:rPr>
          <w:rFonts w:eastAsia="Times New Roman" w:cs="Times New Roman"/>
          <w:szCs w:val="24"/>
        </w:rPr>
        <w:t xml:space="preserve"> She also exhibited difficulty following directions consisting of more than two steps, which is reflective of receptive language issues. (P-18; Ziegler)</w:t>
      </w:r>
    </w:p>
    <w:p w14:paraId="7BB5CA70" w14:textId="77777777" w:rsidR="00964978" w:rsidRDefault="00964978" w:rsidP="00964978">
      <w:pPr>
        <w:pStyle w:val="ListParagraph"/>
        <w:rPr>
          <w:rFonts w:eastAsia="Times New Roman" w:cs="Times New Roman"/>
          <w:szCs w:val="24"/>
        </w:rPr>
      </w:pPr>
    </w:p>
    <w:p w14:paraId="15D375B9" w14:textId="286D812E" w:rsidR="00C11781" w:rsidRDefault="00964978" w:rsidP="00781D81">
      <w:pPr>
        <w:pStyle w:val="ListParagraph"/>
        <w:rPr>
          <w:rFonts w:eastAsia="Times New Roman" w:cs="Times New Roman"/>
          <w:szCs w:val="24"/>
        </w:rPr>
      </w:pPr>
      <w:r>
        <w:t>Hampden-Wilbraham speech and language pathologist Judith Bono, whose qualificat</w:t>
      </w:r>
      <w:r w:rsidR="0024465F">
        <w:t>ions are discussed in Finding 20</w:t>
      </w:r>
      <w:r w:rsidR="00FF687F">
        <w:t xml:space="preserve">, </w:t>
      </w:r>
      <w:r w:rsidR="00FF687F">
        <w:rPr>
          <w:i/>
        </w:rPr>
        <w:t>infra</w:t>
      </w:r>
      <w:r>
        <w:t xml:space="preserve">, testified that Ms. Ziegler misstated the average range on the CELF-5 in her report as 85-115; according to Ms. Bono, the average range is 86-114. (P-18; Bono) The difference, however, is operative only with regard to Lauren’s core language score, which would move from the average range to below average. (P-18; Bono) Ms. Bono also testified that the </w:t>
      </w:r>
      <w:r w:rsidRPr="00C07D45">
        <w:t xml:space="preserve">Clinical Evaluation of Language Fundamentals- </w:t>
      </w:r>
      <w:r>
        <w:t>manual does not differentiate between high and low averages as Ms. Ziegler did in her interpretation of Lauren’s scores. (Bono)</w:t>
      </w:r>
    </w:p>
    <w:p w14:paraId="0393EC45" w14:textId="77777777" w:rsidR="00C11781" w:rsidRDefault="00C11781" w:rsidP="00781D81">
      <w:pPr>
        <w:pStyle w:val="ListParagraph"/>
        <w:rPr>
          <w:rFonts w:eastAsia="Times New Roman" w:cs="Times New Roman"/>
          <w:szCs w:val="24"/>
        </w:rPr>
      </w:pPr>
    </w:p>
    <w:p w14:paraId="5B8B809A" w14:textId="2C2F0CAA" w:rsidR="00781D81" w:rsidRDefault="00352E6E" w:rsidP="00781D81">
      <w:pPr>
        <w:pStyle w:val="ListParagraph"/>
        <w:rPr>
          <w:rFonts w:eastAsia="Times New Roman" w:cs="Times New Roman"/>
          <w:szCs w:val="24"/>
        </w:rPr>
      </w:pPr>
      <w:r>
        <w:rPr>
          <w:rFonts w:eastAsia="Times New Roman" w:cs="Times New Roman"/>
          <w:szCs w:val="24"/>
        </w:rPr>
        <w:t xml:space="preserve">On the </w:t>
      </w:r>
      <w:r w:rsidR="00781D81">
        <w:rPr>
          <w:rFonts w:eastAsia="Times New Roman" w:cs="Times New Roman"/>
          <w:szCs w:val="24"/>
        </w:rPr>
        <w:t>PPVT-4</w:t>
      </w:r>
      <w:r>
        <w:rPr>
          <w:rFonts w:eastAsia="Times New Roman" w:cs="Times New Roman"/>
          <w:szCs w:val="24"/>
        </w:rPr>
        <w:t xml:space="preserve">, which </w:t>
      </w:r>
      <w:r w:rsidR="00781D81">
        <w:rPr>
          <w:rFonts w:eastAsia="Times New Roman" w:cs="Times New Roman"/>
          <w:szCs w:val="24"/>
        </w:rPr>
        <w:t>examines a student’s ability to understand single vocabulary words in isolation, with no reading or writing involved</w:t>
      </w:r>
      <w:r>
        <w:rPr>
          <w:rFonts w:eastAsia="Times New Roman" w:cs="Times New Roman"/>
          <w:szCs w:val="24"/>
        </w:rPr>
        <w:t>, Lauren scored in the average range</w:t>
      </w:r>
      <w:r w:rsidR="00781D81">
        <w:rPr>
          <w:rFonts w:eastAsia="Times New Roman" w:cs="Times New Roman"/>
          <w:szCs w:val="24"/>
        </w:rPr>
        <w:t xml:space="preserve"> (37</w:t>
      </w:r>
      <w:r w:rsidR="00781D81" w:rsidRPr="004436B5">
        <w:rPr>
          <w:rFonts w:eastAsia="Times New Roman" w:cs="Times New Roman"/>
          <w:szCs w:val="24"/>
          <w:vertAlign w:val="superscript"/>
        </w:rPr>
        <w:t>th</w:t>
      </w:r>
      <w:r w:rsidR="00781D81">
        <w:rPr>
          <w:rFonts w:eastAsia="Times New Roman" w:cs="Times New Roman"/>
          <w:szCs w:val="24"/>
        </w:rPr>
        <w:t xml:space="preserve"> percentile) as compared</w:t>
      </w:r>
      <w:r w:rsidR="00A113C3">
        <w:rPr>
          <w:rFonts w:eastAsia="Times New Roman" w:cs="Times New Roman"/>
          <w:szCs w:val="24"/>
        </w:rPr>
        <w:t xml:space="preserve"> to same-age peers, which suggests </w:t>
      </w:r>
      <w:r w:rsidR="00781D81">
        <w:rPr>
          <w:rFonts w:eastAsia="Times New Roman" w:cs="Times New Roman"/>
          <w:szCs w:val="24"/>
        </w:rPr>
        <w:t xml:space="preserve">that her vocabulary knowledge should have a positive impact on her reading and listening comprehension skills. </w:t>
      </w:r>
      <w:proofErr w:type="gramStart"/>
      <w:r>
        <w:rPr>
          <w:rFonts w:eastAsia="Times New Roman" w:cs="Times New Roman"/>
          <w:szCs w:val="24"/>
        </w:rPr>
        <w:t xml:space="preserve">On the </w:t>
      </w:r>
      <w:r w:rsidR="00781D81">
        <w:rPr>
          <w:rFonts w:eastAsia="Times New Roman" w:cs="Times New Roman"/>
          <w:szCs w:val="24"/>
        </w:rPr>
        <w:t>GORT-5</w:t>
      </w:r>
      <w:r>
        <w:rPr>
          <w:rFonts w:eastAsia="Times New Roman" w:cs="Times New Roman"/>
          <w:szCs w:val="24"/>
        </w:rPr>
        <w:t>.</w:t>
      </w:r>
      <w:proofErr w:type="gramEnd"/>
      <w:r>
        <w:rPr>
          <w:rFonts w:eastAsia="Times New Roman" w:cs="Times New Roman"/>
          <w:szCs w:val="24"/>
        </w:rPr>
        <w:t xml:space="preserve"> Lauren performed </w:t>
      </w:r>
      <w:r w:rsidR="00781D81">
        <w:rPr>
          <w:rFonts w:eastAsia="Times New Roman" w:cs="Times New Roman"/>
          <w:szCs w:val="24"/>
        </w:rPr>
        <w:t>significantly below average in reading rate (1</w:t>
      </w:r>
      <w:r w:rsidR="00781D81" w:rsidRPr="00A00071">
        <w:rPr>
          <w:rFonts w:eastAsia="Times New Roman" w:cs="Times New Roman"/>
          <w:szCs w:val="24"/>
          <w:vertAlign w:val="superscript"/>
        </w:rPr>
        <w:t>st</w:t>
      </w:r>
      <w:r w:rsidR="00781D81">
        <w:rPr>
          <w:rFonts w:eastAsia="Times New Roman" w:cs="Times New Roman"/>
          <w:szCs w:val="24"/>
        </w:rPr>
        <w:t xml:space="preserve"> percentile), reading accuracy (2</w:t>
      </w:r>
      <w:r w:rsidR="00781D81" w:rsidRPr="00A00071">
        <w:rPr>
          <w:rFonts w:eastAsia="Times New Roman" w:cs="Times New Roman"/>
          <w:szCs w:val="24"/>
          <w:vertAlign w:val="superscript"/>
        </w:rPr>
        <w:t>nd</w:t>
      </w:r>
      <w:r w:rsidR="00781D81">
        <w:rPr>
          <w:rFonts w:eastAsia="Times New Roman" w:cs="Times New Roman"/>
          <w:szCs w:val="24"/>
        </w:rPr>
        <w:t xml:space="preserve"> percentile), reading fluency (1</w:t>
      </w:r>
      <w:r w:rsidR="00781D81" w:rsidRPr="00A00071">
        <w:rPr>
          <w:rFonts w:eastAsia="Times New Roman" w:cs="Times New Roman"/>
          <w:szCs w:val="24"/>
          <w:vertAlign w:val="superscript"/>
        </w:rPr>
        <w:t>st</w:t>
      </w:r>
      <w:r w:rsidR="00781D81">
        <w:rPr>
          <w:rFonts w:eastAsia="Times New Roman" w:cs="Times New Roman"/>
          <w:szCs w:val="24"/>
        </w:rPr>
        <w:t xml:space="preserve"> percentile), and reading comprehension (1</w:t>
      </w:r>
      <w:r w:rsidR="00781D81" w:rsidRPr="00A00071">
        <w:rPr>
          <w:rFonts w:eastAsia="Times New Roman" w:cs="Times New Roman"/>
          <w:szCs w:val="24"/>
          <w:vertAlign w:val="superscript"/>
        </w:rPr>
        <w:t>st</w:t>
      </w:r>
      <w:r w:rsidR="00781D81">
        <w:rPr>
          <w:rFonts w:eastAsia="Times New Roman" w:cs="Times New Roman"/>
          <w:szCs w:val="24"/>
        </w:rPr>
        <w:t xml:space="preserve"> percentile), as well as significantly below average</w:t>
      </w:r>
      <w:r w:rsidR="00A113C3">
        <w:rPr>
          <w:rFonts w:eastAsia="Times New Roman" w:cs="Times New Roman"/>
          <w:szCs w:val="24"/>
        </w:rPr>
        <w:t xml:space="preserve"> in r</w:t>
      </w:r>
      <w:r w:rsidR="00781D81">
        <w:rPr>
          <w:rFonts w:eastAsia="Times New Roman" w:cs="Times New Roman"/>
          <w:szCs w:val="24"/>
        </w:rPr>
        <w:t>eading ability overall (1</w:t>
      </w:r>
      <w:r w:rsidR="00781D81" w:rsidRPr="00A00071">
        <w:rPr>
          <w:rFonts w:eastAsia="Times New Roman" w:cs="Times New Roman"/>
          <w:szCs w:val="24"/>
          <w:vertAlign w:val="superscript"/>
        </w:rPr>
        <w:t>st</w:t>
      </w:r>
      <w:r w:rsidR="00781D81">
        <w:rPr>
          <w:rFonts w:eastAsia="Times New Roman" w:cs="Times New Roman"/>
          <w:szCs w:val="24"/>
        </w:rPr>
        <w:t xml:space="preserve"> percentile).</w:t>
      </w:r>
      <w:r w:rsidR="00781D81" w:rsidRPr="009C38E2">
        <w:rPr>
          <w:rFonts w:eastAsia="Times New Roman" w:cs="Times New Roman"/>
          <w:szCs w:val="24"/>
        </w:rPr>
        <w:t xml:space="preserve"> </w:t>
      </w:r>
      <w:r w:rsidR="00BA218D">
        <w:rPr>
          <w:rFonts w:eastAsia="Times New Roman" w:cs="Times New Roman"/>
          <w:szCs w:val="24"/>
        </w:rPr>
        <w:t>(P-18;</w:t>
      </w:r>
      <w:r w:rsidR="00781D81" w:rsidRPr="009C38E2">
        <w:rPr>
          <w:rFonts w:eastAsia="Times New Roman" w:cs="Times New Roman"/>
          <w:szCs w:val="24"/>
        </w:rPr>
        <w:t xml:space="preserve"> Ziegler)</w:t>
      </w:r>
    </w:p>
    <w:p w14:paraId="11D16E50" w14:textId="77777777" w:rsidR="00781D81" w:rsidRDefault="00781D81" w:rsidP="00781D81">
      <w:pPr>
        <w:pStyle w:val="ListParagraph"/>
        <w:rPr>
          <w:rFonts w:eastAsia="Times New Roman" w:cs="Times New Roman"/>
          <w:szCs w:val="24"/>
        </w:rPr>
      </w:pPr>
    </w:p>
    <w:p w14:paraId="2A81A8CA" w14:textId="2FAE9BF7" w:rsidR="00781D81" w:rsidRDefault="00781D81" w:rsidP="00781D81">
      <w:pPr>
        <w:pStyle w:val="ListParagraph"/>
        <w:rPr>
          <w:rFonts w:eastAsia="Times New Roman" w:cs="Times New Roman"/>
          <w:szCs w:val="24"/>
        </w:rPr>
      </w:pPr>
      <w:r w:rsidRPr="009C38E2">
        <w:rPr>
          <w:rFonts w:eastAsia="Times New Roman" w:cs="Times New Roman"/>
          <w:szCs w:val="24"/>
        </w:rPr>
        <w:t>On the</w:t>
      </w:r>
      <w:r w:rsidR="00352E6E">
        <w:rPr>
          <w:rFonts w:eastAsia="Times New Roman" w:cs="Times New Roman"/>
          <w:szCs w:val="24"/>
        </w:rPr>
        <w:t xml:space="preserve"> TOWRE, Lauren’s sight word reading efficiency was moderately below average (3</w:t>
      </w:r>
      <w:r w:rsidR="00352E6E" w:rsidRPr="005B3BEB">
        <w:rPr>
          <w:rFonts w:eastAsia="Times New Roman" w:cs="Times New Roman"/>
          <w:szCs w:val="24"/>
          <w:vertAlign w:val="superscript"/>
        </w:rPr>
        <w:t>rd</w:t>
      </w:r>
      <w:r w:rsidR="00352E6E">
        <w:rPr>
          <w:rFonts w:eastAsia="Times New Roman" w:cs="Times New Roman"/>
          <w:szCs w:val="24"/>
        </w:rPr>
        <w:t xml:space="preserve"> percentile), and her phonemic decoding efficiency was significantly below average (1</w:t>
      </w:r>
      <w:r w:rsidR="00352E6E" w:rsidRPr="005B3BEB">
        <w:rPr>
          <w:rFonts w:eastAsia="Times New Roman" w:cs="Times New Roman"/>
          <w:szCs w:val="24"/>
          <w:vertAlign w:val="superscript"/>
        </w:rPr>
        <w:t>st</w:t>
      </w:r>
      <w:r w:rsidR="00352E6E">
        <w:rPr>
          <w:rFonts w:eastAsia="Times New Roman" w:cs="Times New Roman"/>
          <w:szCs w:val="24"/>
        </w:rPr>
        <w:t xml:space="preserve"> percentile). She scored </w:t>
      </w:r>
      <w:r w:rsidRPr="009C38E2">
        <w:rPr>
          <w:rFonts w:eastAsia="Times New Roman" w:cs="Times New Roman"/>
          <w:szCs w:val="24"/>
        </w:rPr>
        <w:t>significantly below average (1</w:t>
      </w:r>
      <w:r w:rsidRPr="009C38E2">
        <w:rPr>
          <w:rFonts w:eastAsia="Times New Roman" w:cs="Times New Roman"/>
          <w:szCs w:val="24"/>
          <w:vertAlign w:val="superscript"/>
        </w:rPr>
        <w:t>st</w:t>
      </w:r>
      <w:r w:rsidRPr="009C38E2">
        <w:rPr>
          <w:rFonts w:eastAsia="Times New Roman" w:cs="Times New Roman"/>
          <w:szCs w:val="24"/>
        </w:rPr>
        <w:t xml:space="preserve"> percentile)</w:t>
      </w:r>
      <w:r w:rsidR="00352E6E">
        <w:rPr>
          <w:rFonts w:eastAsia="Times New Roman" w:cs="Times New Roman"/>
          <w:szCs w:val="24"/>
        </w:rPr>
        <w:t xml:space="preserve"> on the </w:t>
      </w:r>
      <w:r w:rsidR="00FF687F">
        <w:rPr>
          <w:rFonts w:eastAsia="Times New Roman" w:cs="Times New Roman"/>
          <w:szCs w:val="24"/>
        </w:rPr>
        <w:t>Test of Written Spelling</w:t>
      </w:r>
      <w:r w:rsidRPr="009C38E2">
        <w:rPr>
          <w:rFonts w:eastAsia="Times New Roman" w:cs="Times New Roman"/>
          <w:szCs w:val="24"/>
        </w:rPr>
        <w:t xml:space="preserve"> and was unable to spell any of the target words. For example, </w:t>
      </w:r>
      <w:r w:rsidR="00352E6E">
        <w:rPr>
          <w:rFonts w:eastAsia="Times New Roman" w:cs="Times New Roman"/>
          <w:szCs w:val="24"/>
        </w:rPr>
        <w:t xml:space="preserve">when asked to </w:t>
      </w:r>
      <w:r w:rsidRPr="009C38E2">
        <w:rPr>
          <w:rFonts w:eastAsia="Times New Roman" w:cs="Times New Roman"/>
          <w:szCs w:val="24"/>
        </w:rPr>
        <w:t>spell</w:t>
      </w:r>
      <w:r w:rsidR="00352E6E">
        <w:rPr>
          <w:rFonts w:eastAsia="Times New Roman" w:cs="Times New Roman"/>
          <w:szCs w:val="24"/>
        </w:rPr>
        <w:t xml:space="preserve"> the word</w:t>
      </w:r>
      <w:r w:rsidRPr="009C38E2">
        <w:rPr>
          <w:rFonts w:eastAsia="Times New Roman" w:cs="Times New Roman"/>
          <w:szCs w:val="24"/>
        </w:rPr>
        <w:t xml:space="preserve"> “yes”</w:t>
      </w:r>
      <w:r w:rsidR="00352E6E">
        <w:rPr>
          <w:rFonts w:eastAsia="Times New Roman" w:cs="Times New Roman"/>
          <w:szCs w:val="24"/>
        </w:rPr>
        <w:t xml:space="preserve"> she answered “</w:t>
      </w:r>
      <w:r w:rsidRPr="009C38E2">
        <w:rPr>
          <w:rFonts w:eastAsia="Times New Roman" w:cs="Times New Roman"/>
          <w:szCs w:val="24"/>
        </w:rPr>
        <w:t>f-y-s,</w:t>
      </w:r>
      <w:r w:rsidR="00352E6E">
        <w:rPr>
          <w:rFonts w:eastAsia="Times New Roman" w:cs="Times New Roman"/>
          <w:szCs w:val="24"/>
        </w:rPr>
        <w:t>”</w:t>
      </w:r>
      <w:r w:rsidRPr="009C38E2">
        <w:rPr>
          <w:rFonts w:eastAsia="Times New Roman" w:cs="Times New Roman"/>
          <w:szCs w:val="24"/>
        </w:rPr>
        <w:t xml:space="preserve"> and </w:t>
      </w:r>
      <w:r w:rsidR="00352E6E">
        <w:rPr>
          <w:rFonts w:eastAsia="Times New Roman" w:cs="Times New Roman"/>
          <w:szCs w:val="24"/>
        </w:rPr>
        <w:t xml:space="preserve">for </w:t>
      </w:r>
      <w:r w:rsidRPr="009C38E2">
        <w:rPr>
          <w:rFonts w:eastAsia="Times New Roman" w:cs="Times New Roman"/>
          <w:szCs w:val="24"/>
        </w:rPr>
        <w:t>“she”</w:t>
      </w:r>
      <w:r w:rsidR="00A113C3">
        <w:rPr>
          <w:rFonts w:eastAsia="Times New Roman" w:cs="Times New Roman"/>
          <w:szCs w:val="24"/>
        </w:rPr>
        <w:t xml:space="preserve"> Lauren </w:t>
      </w:r>
      <w:r w:rsidR="00352E6E">
        <w:rPr>
          <w:rFonts w:eastAsia="Times New Roman" w:cs="Times New Roman"/>
          <w:szCs w:val="24"/>
        </w:rPr>
        <w:t>spelled</w:t>
      </w:r>
      <w:r w:rsidRPr="009C38E2">
        <w:rPr>
          <w:rFonts w:eastAsia="Times New Roman" w:cs="Times New Roman"/>
          <w:szCs w:val="24"/>
        </w:rPr>
        <w:t xml:space="preserve"> </w:t>
      </w:r>
      <w:r w:rsidR="00352E6E">
        <w:rPr>
          <w:rFonts w:eastAsia="Times New Roman" w:cs="Times New Roman"/>
          <w:szCs w:val="24"/>
        </w:rPr>
        <w:t>“</w:t>
      </w:r>
      <w:r w:rsidRPr="009C38E2">
        <w:rPr>
          <w:rFonts w:eastAsia="Times New Roman" w:cs="Times New Roman"/>
          <w:szCs w:val="24"/>
        </w:rPr>
        <w:t>h-e-d.</w:t>
      </w:r>
      <w:r w:rsidR="00352E6E">
        <w:rPr>
          <w:rFonts w:eastAsia="Times New Roman" w:cs="Times New Roman"/>
          <w:szCs w:val="24"/>
        </w:rPr>
        <w:t>”</w:t>
      </w:r>
      <w:r w:rsidR="00A113C3">
        <w:rPr>
          <w:rFonts w:eastAsia="Times New Roman" w:cs="Times New Roman"/>
          <w:szCs w:val="24"/>
        </w:rPr>
        <w:t xml:space="preserve"> She</w:t>
      </w:r>
      <w:r w:rsidRPr="009C38E2">
        <w:rPr>
          <w:rFonts w:eastAsia="Times New Roman" w:cs="Times New Roman"/>
          <w:szCs w:val="24"/>
        </w:rPr>
        <w:t xml:space="preserve"> was also unable </w:t>
      </w:r>
      <w:r w:rsidR="000925B2">
        <w:rPr>
          <w:rFonts w:eastAsia="Times New Roman" w:cs="Times New Roman"/>
          <w:szCs w:val="24"/>
        </w:rPr>
        <w:t>t</w:t>
      </w:r>
      <w:r w:rsidRPr="009C38E2">
        <w:rPr>
          <w:rFonts w:eastAsia="Times New Roman" w:cs="Times New Roman"/>
          <w:szCs w:val="24"/>
        </w:rPr>
        <w:t xml:space="preserve">o write her last name or the entire alphabet. </w:t>
      </w:r>
      <w:r>
        <w:rPr>
          <w:rFonts w:eastAsia="Times New Roman" w:cs="Times New Roman"/>
          <w:szCs w:val="24"/>
        </w:rPr>
        <w:t xml:space="preserve">On the </w:t>
      </w:r>
      <w:proofErr w:type="spellStart"/>
      <w:r>
        <w:rPr>
          <w:rFonts w:eastAsia="Times New Roman" w:cs="Times New Roman"/>
          <w:szCs w:val="24"/>
        </w:rPr>
        <w:t>Gallistel</w:t>
      </w:r>
      <w:proofErr w:type="spellEnd"/>
      <w:r>
        <w:rPr>
          <w:rFonts w:eastAsia="Times New Roman" w:cs="Times New Roman"/>
          <w:szCs w:val="24"/>
        </w:rPr>
        <w:t xml:space="preserve">-Ellis </w:t>
      </w:r>
      <w:r w:rsidR="00352E6E">
        <w:rPr>
          <w:rFonts w:eastAsia="Times New Roman" w:cs="Times New Roman"/>
          <w:szCs w:val="24"/>
        </w:rPr>
        <w:lastRenderedPageBreak/>
        <w:t>T</w:t>
      </w:r>
      <w:r>
        <w:rPr>
          <w:rFonts w:eastAsia="Times New Roman" w:cs="Times New Roman"/>
          <w:szCs w:val="24"/>
        </w:rPr>
        <w:t>est</w:t>
      </w:r>
      <w:r w:rsidR="00352E6E">
        <w:rPr>
          <w:rFonts w:eastAsia="Times New Roman" w:cs="Times New Roman"/>
          <w:szCs w:val="24"/>
        </w:rPr>
        <w:t xml:space="preserve"> of Coding Skills</w:t>
      </w:r>
      <w:r>
        <w:rPr>
          <w:rFonts w:eastAsia="Times New Roman" w:cs="Times New Roman"/>
          <w:szCs w:val="24"/>
        </w:rPr>
        <w:t>,</w:t>
      </w:r>
      <w:r>
        <w:rPr>
          <w:rStyle w:val="FootnoteReference"/>
          <w:rFonts w:eastAsia="Times New Roman" w:cs="Times New Roman"/>
          <w:szCs w:val="24"/>
        </w:rPr>
        <w:footnoteReference w:id="28"/>
      </w:r>
      <w:r>
        <w:rPr>
          <w:rFonts w:eastAsia="Times New Roman" w:cs="Times New Roman"/>
          <w:szCs w:val="24"/>
        </w:rPr>
        <w:t xml:space="preserve"> </w:t>
      </w:r>
      <w:r w:rsidR="00762020">
        <w:rPr>
          <w:rFonts w:eastAsia="Times New Roman" w:cs="Times New Roman"/>
          <w:szCs w:val="24"/>
        </w:rPr>
        <w:t xml:space="preserve">Ms. Ziegler reported </w:t>
      </w:r>
      <w:r>
        <w:rPr>
          <w:rFonts w:eastAsia="Times New Roman" w:cs="Times New Roman"/>
          <w:szCs w:val="24"/>
        </w:rPr>
        <w:t>that Lauren had “significant difficulty” with all but one-syllable and irregular words</w:t>
      </w:r>
      <w:r w:rsidR="000925B2">
        <w:rPr>
          <w:rFonts w:eastAsia="Times New Roman" w:cs="Times New Roman"/>
          <w:szCs w:val="24"/>
        </w:rPr>
        <w:t xml:space="preserve">, </w:t>
      </w:r>
      <w:r>
        <w:rPr>
          <w:rFonts w:eastAsia="Times New Roman" w:cs="Times New Roman"/>
          <w:szCs w:val="24"/>
        </w:rPr>
        <w:t xml:space="preserve">which require memorization rather than phonetic </w:t>
      </w:r>
      <w:r w:rsidR="00762020">
        <w:rPr>
          <w:rFonts w:eastAsia="Times New Roman" w:cs="Times New Roman"/>
          <w:szCs w:val="24"/>
        </w:rPr>
        <w:t xml:space="preserve">proficiency. </w:t>
      </w:r>
      <w:r w:rsidR="000925B2">
        <w:rPr>
          <w:rFonts w:eastAsia="Times New Roman" w:cs="Times New Roman"/>
          <w:szCs w:val="24"/>
        </w:rPr>
        <w:t>She</w:t>
      </w:r>
      <w:r w:rsidR="00762020">
        <w:rPr>
          <w:rFonts w:eastAsia="Times New Roman" w:cs="Times New Roman"/>
          <w:szCs w:val="24"/>
        </w:rPr>
        <w:t xml:space="preserve"> noted</w:t>
      </w:r>
      <w:r>
        <w:rPr>
          <w:rFonts w:eastAsia="Times New Roman" w:cs="Times New Roman"/>
          <w:szCs w:val="24"/>
        </w:rPr>
        <w:t xml:space="preserve"> that Lauren performed poorly in both reading and spelling, and that her overall performance indicated a “significant need for structured and sequential instruction in phonics, coding, and decoding….” </w:t>
      </w:r>
      <w:r w:rsidR="00A113C3">
        <w:rPr>
          <w:rFonts w:eastAsia="Times New Roman" w:cs="Times New Roman"/>
          <w:szCs w:val="24"/>
        </w:rPr>
        <w:t>(P-18)</w:t>
      </w:r>
    </w:p>
    <w:p w14:paraId="4B3509ED" w14:textId="77777777" w:rsidR="00781D81" w:rsidRDefault="00781D81" w:rsidP="00781D81">
      <w:pPr>
        <w:pStyle w:val="ListParagraph"/>
        <w:rPr>
          <w:rFonts w:eastAsia="Times New Roman" w:cs="Times New Roman"/>
          <w:szCs w:val="24"/>
        </w:rPr>
      </w:pPr>
    </w:p>
    <w:p w14:paraId="4CCA99F2" w14:textId="63404B21" w:rsidR="00781D81" w:rsidRDefault="00781D81" w:rsidP="00781D81">
      <w:pPr>
        <w:pStyle w:val="ListParagraph"/>
        <w:rPr>
          <w:rFonts w:eastAsia="Times New Roman" w:cs="Times New Roman"/>
          <w:szCs w:val="24"/>
        </w:rPr>
      </w:pPr>
      <w:r>
        <w:rPr>
          <w:rFonts w:eastAsia="Times New Roman" w:cs="Times New Roman"/>
          <w:szCs w:val="24"/>
        </w:rPr>
        <w:t xml:space="preserve">Based on these results, </w:t>
      </w:r>
      <w:r w:rsidR="009E5BC8">
        <w:rPr>
          <w:rFonts w:eastAsia="Times New Roman" w:cs="Times New Roman"/>
          <w:szCs w:val="24"/>
        </w:rPr>
        <w:t xml:space="preserve">Ms. </w:t>
      </w:r>
      <w:r>
        <w:rPr>
          <w:rFonts w:eastAsia="Times New Roman" w:cs="Times New Roman"/>
          <w:szCs w:val="24"/>
        </w:rPr>
        <w:t xml:space="preserve">Ziegler diagnosed Lauren with </w:t>
      </w:r>
      <w:r w:rsidR="000925B2">
        <w:rPr>
          <w:rFonts w:eastAsia="Times New Roman" w:cs="Times New Roman"/>
          <w:szCs w:val="24"/>
        </w:rPr>
        <w:t xml:space="preserve">a moderate </w:t>
      </w:r>
      <w:r>
        <w:rPr>
          <w:rFonts w:eastAsia="Times New Roman" w:cs="Times New Roman"/>
          <w:szCs w:val="24"/>
        </w:rPr>
        <w:t>receptive language disorder</w:t>
      </w:r>
      <w:r w:rsidR="00BA218D">
        <w:rPr>
          <w:rFonts w:eastAsia="Times New Roman" w:cs="Times New Roman"/>
          <w:szCs w:val="24"/>
        </w:rPr>
        <w:t xml:space="preserve"> </w:t>
      </w:r>
      <w:r w:rsidR="000925B2">
        <w:rPr>
          <w:rFonts w:eastAsia="Times New Roman" w:cs="Times New Roman"/>
          <w:szCs w:val="24"/>
        </w:rPr>
        <w:t xml:space="preserve">characterized by difficulty processing and comprehending language at both the sentence and paragraph levels. Noting her deficits in reading comprehension, sight word reading, decoding words with more than one syllable, written language, spelling, and language-based learning, Ms. Ziegler also diagnosed Lauren with </w:t>
      </w:r>
      <w:r w:rsidR="00BA218D">
        <w:rPr>
          <w:rFonts w:eastAsia="Times New Roman" w:cs="Times New Roman"/>
          <w:szCs w:val="24"/>
        </w:rPr>
        <w:t>dyslexia</w:t>
      </w:r>
      <w:r w:rsidR="000925B2">
        <w:rPr>
          <w:rFonts w:eastAsia="Times New Roman" w:cs="Times New Roman"/>
          <w:szCs w:val="24"/>
        </w:rPr>
        <w:t>.</w:t>
      </w:r>
      <w:r>
        <w:rPr>
          <w:rStyle w:val="FootnoteReference"/>
          <w:rFonts w:eastAsia="Times New Roman" w:cs="Times New Roman"/>
          <w:szCs w:val="24"/>
        </w:rPr>
        <w:footnoteReference w:id="29"/>
      </w:r>
      <w:r>
        <w:rPr>
          <w:rFonts w:eastAsia="Times New Roman" w:cs="Times New Roman"/>
          <w:szCs w:val="24"/>
        </w:rPr>
        <w:t xml:space="preserve"> She </w:t>
      </w:r>
      <w:r w:rsidR="003F40DB">
        <w:rPr>
          <w:rFonts w:eastAsia="Times New Roman" w:cs="Times New Roman"/>
          <w:szCs w:val="24"/>
        </w:rPr>
        <w:t>indicated</w:t>
      </w:r>
      <w:r>
        <w:rPr>
          <w:rFonts w:eastAsia="Times New Roman" w:cs="Times New Roman"/>
          <w:szCs w:val="24"/>
        </w:rPr>
        <w:t xml:space="preserve"> that because Lauren expends so much effort decoding written words, her brain has no extra capacity to comprehend what the words mean. </w:t>
      </w:r>
      <w:r w:rsidR="003F40DB">
        <w:rPr>
          <w:rFonts w:eastAsia="Times New Roman" w:cs="Times New Roman"/>
          <w:szCs w:val="24"/>
        </w:rPr>
        <w:t xml:space="preserve">Ms. </w:t>
      </w:r>
      <w:r>
        <w:rPr>
          <w:rFonts w:eastAsia="Times New Roman" w:cs="Times New Roman"/>
          <w:szCs w:val="24"/>
        </w:rPr>
        <w:t>Ziegler’s recom</w:t>
      </w:r>
      <w:r w:rsidR="00FF687F">
        <w:rPr>
          <w:rFonts w:eastAsia="Times New Roman" w:cs="Times New Roman"/>
          <w:szCs w:val="24"/>
        </w:rPr>
        <w:t xml:space="preserve">mendations included an evidence </w:t>
      </w:r>
      <w:r>
        <w:rPr>
          <w:rFonts w:eastAsia="Times New Roman" w:cs="Times New Roman"/>
          <w:szCs w:val="24"/>
        </w:rPr>
        <w:t>based approach for teaching reading skills that incorporates phonemic awareness</w:t>
      </w:r>
      <w:r w:rsidR="000925B2">
        <w:rPr>
          <w:rFonts w:eastAsia="Times New Roman" w:cs="Times New Roman"/>
          <w:szCs w:val="24"/>
        </w:rPr>
        <w:t xml:space="preserve"> and is delivered by a professional knowledgeable about dyslexia</w:t>
      </w:r>
      <w:r>
        <w:rPr>
          <w:rFonts w:eastAsia="Times New Roman" w:cs="Times New Roman"/>
          <w:szCs w:val="24"/>
        </w:rPr>
        <w:t xml:space="preserve">; a multisensory approach that incorporates visual and kinesthetic learning; and speech and language therapy. </w:t>
      </w:r>
      <w:r w:rsidR="000925B2">
        <w:rPr>
          <w:rFonts w:eastAsia="Times New Roman" w:cs="Times New Roman"/>
          <w:szCs w:val="24"/>
        </w:rPr>
        <w:t xml:space="preserve">Specifically, Ms. Ziegler reported that given Lauren’s dyslexia diagnosis, “combined with her deficits in receptive language, working memory and processing speed, she will require </w:t>
      </w:r>
      <w:proofErr w:type="gramStart"/>
      <w:r w:rsidR="000925B2">
        <w:rPr>
          <w:rFonts w:eastAsia="Times New Roman" w:cs="Times New Roman"/>
          <w:szCs w:val="24"/>
        </w:rPr>
        <w:t>an evidence</w:t>
      </w:r>
      <w:proofErr w:type="gramEnd"/>
      <w:r w:rsidR="000925B2">
        <w:rPr>
          <w:rFonts w:eastAsia="Times New Roman" w:cs="Times New Roman"/>
          <w:szCs w:val="24"/>
        </w:rPr>
        <w:t xml:space="preserve"> based reading program that is phonemically base, structured, sequential and systematic in the order of introduction that also provides repetition and consistency.” </w:t>
      </w:r>
      <w:r w:rsidR="00BA218D">
        <w:rPr>
          <w:rFonts w:eastAsia="Times New Roman" w:cs="Times New Roman"/>
          <w:szCs w:val="24"/>
        </w:rPr>
        <w:t>(P-18;</w:t>
      </w:r>
      <w:r w:rsidRPr="0052042A">
        <w:rPr>
          <w:rFonts w:eastAsia="Times New Roman" w:cs="Times New Roman"/>
          <w:szCs w:val="24"/>
        </w:rPr>
        <w:t xml:space="preserve"> Ziegler)</w:t>
      </w:r>
    </w:p>
    <w:p w14:paraId="1380B262" w14:textId="77777777" w:rsidR="00781D81" w:rsidRDefault="00781D81" w:rsidP="00781D81">
      <w:pPr>
        <w:pStyle w:val="ListParagraph"/>
        <w:rPr>
          <w:rFonts w:eastAsia="Times New Roman" w:cs="Times New Roman"/>
          <w:szCs w:val="24"/>
        </w:rPr>
      </w:pPr>
    </w:p>
    <w:p w14:paraId="4B48086E" w14:textId="1DBBEDA9" w:rsidR="00E75785" w:rsidRDefault="00781D81" w:rsidP="00E75785">
      <w:pPr>
        <w:pStyle w:val="ListParagraph"/>
        <w:numPr>
          <w:ilvl w:val="0"/>
          <w:numId w:val="6"/>
        </w:numPr>
        <w:rPr>
          <w:rFonts w:eastAsia="Times New Roman" w:cs="Times New Roman"/>
          <w:szCs w:val="24"/>
        </w:rPr>
      </w:pPr>
      <w:r w:rsidRPr="00E75785">
        <w:rPr>
          <w:rFonts w:eastAsia="Times New Roman" w:cs="Times New Roman"/>
          <w:szCs w:val="24"/>
        </w:rPr>
        <w:t xml:space="preserve">Following these evaluations, </w:t>
      </w:r>
      <w:r w:rsidR="00E75785">
        <w:rPr>
          <w:rFonts w:eastAsia="Times New Roman" w:cs="Times New Roman"/>
          <w:szCs w:val="24"/>
        </w:rPr>
        <w:t xml:space="preserve">Ms. </w:t>
      </w:r>
      <w:r w:rsidRPr="00E75785">
        <w:rPr>
          <w:rFonts w:eastAsia="Times New Roman" w:cs="Times New Roman"/>
          <w:szCs w:val="24"/>
        </w:rPr>
        <w:t xml:space="preserve">Ziegler observed Lauren over two days at Stony Hill in October 2014. </w:t>
      </w:r>
      <w:r w:rsidR="00E75785">
        <w:rPr>
          <w:rFonts w:eastAsia="Times New Roman" w:cs="Times New Roman"/>
          <w:szCs w:val="24"/>
        </w:rPr>
        <w:t>As par</w:t>
      </w:r>
      <w:r w:rsidR="0039467A">
        <w:rPr>
          <w:rFonts w:eastAsia="Times New Roman" w:cs="Times New Roman"/>
          <w:szCs w:val="24"/>
        </w:rPr>
        <w:t>t of her observation</w:t>
      </w:r>
      <w:r w:rsidR="00E75785">
        <w:rPr>
          <w:rFonts w:eastAsia="Times New Roman" w:cs="Times New Roman"/>
          <w:szCs w:val="24"/>
        </w:rPr>
        <w:t xml:space="preserve">, Ms. Ziegler </w:t>
      </w:r>
      <w:r w:rsidR="004608A0">
        <w:rPr>
          <w:rFonts w:eastAsia="Times New Roman" w:cs="Times New Roman"/>
          <w:szCs w:val="24"/>
        </w:rPr>
        <w:t>spoke with</w:t>
      </w:r>
      <w:r w:rsidR="00E75785">
        <w:rPr>
          <w:rFonts w:eastAsia="Times New Roman" w:cs="Times New Roman"/>
          <w:szCs w:val="24"/>
        </w:rPr>
        <w:t xml:space="preserve"> Lauren’s classroom teache</w:t>
      </w:r>
      <w:r w:rsidR="0071120C">
        <w:rPr>
          <w:rFonts w:eastAsia="Times New Roman" w:cs="Times New Roman"/>
          <w:szCs w:val="24"/>
        </w:rPr>
        <w:t xml:space="preserve">r. </w:t>
      </w:r>
      <w:r w:rsidR="00E75785">
        <w:rPr>
          <w:rFonts w:eastAsia="Times New Roman" w:cs="Times New Roman"/>
          <w:szCs w:val="24"/>
        </w:rPr>
        <w:t xml:space="preserve">Ms. Young reported that Lauren </w:t>
      </w:r>
      <w:r w:rsidR="0083681F">
        <w:rPr>
          <w:rFonts w:eastAsia="Times New Roman" w:cs="Times New Roman"/>
          <w:szCs w:val="24"/>
        </w:rPr>
        <w:t>was having difficulty at the basic letter sound correspondence level</w:t>
      </w:r>
      <w:r w:rsidR="004608A0">
        <w:rPr>
          <w:rFonts w:eastAsia="Times New Roman" w:cs="Times New Roman"/>
          <w:szCs w:val="24"/>
        </w:rPr>
        <w:t xml:space="preserve"> and that on her written work she frequently</w:t>
      </w:r>
      <w:r w:rsidR="0083681F">
        <w:rPr>
          <w:rFonts w:eastAsia="Times New Roman" w:cs="Times New Roman"/>
          <w:szCs w:val="24"/>
        </w:rPr>
        <w:t xml:space="preserve"> used the strategy of guessing, “</w:t>
      </w:r>
      <w:proofErr w:type="gramStart"/>
      <w:r w:rsidR="0083681F">
        <w:rPr>
          <w:rFonts w:eastAsia="Times New Roman" w:cs="Times New Roman"/>
          <w:szCs w:val="24"/>
        </w:rPr>
        <w:t>as</w:t>
      </w:r>
      <w:proofErr w:type="gramEnd"/>
      <w:r w:rsidR="0083681F">
        <w:rPr>
          <w:rFonts w:eastAsia="Times New Roman" w:cs="Times New Roman"/>
          <w:szCs w:val="24"/>
        </w:rPr>
        <w:t xml:space="preserve"> the sentences she wrote contained words that did not relate to the overall intended meaning of her sentence.” Ms. Young also stated that Lauren’s listening comprehension was better than her reading comprehension, and that Lauren often needed materials to be read aloud to her in order to answer questions. (P-19)</w:t>
      </w:r>
    </w:p>
    <w:p w14:paraId="257851F5" w14:textId="77777777" w:rsidR="00E75785" w:rsidRDefault="00E75785" w:rsidP="00E75785">
      <w:pPr>
        <w:pStyle w:val="ListParagraph"/>
        <w:rPr>
          <w:rFonts w:eastAsia="Times New Roman" w:cs="Times New Roman"/>
          <w:szCs w:val="24"/>
        </w:rPr>
      </w:pPr>
    </w:p>
    <w:p w14:paraId="13ECF05C" w14:textId="3943667B" w:rsidR="00781D81" w:rsidRPr="00E75785" w:rsidRDefault="0086590E" w:rsidP="00E75785">
      <w:pPr>
        <w:pStyle w:val="ListParagraph"/>
        <w:rPr>
          <w:rFonts w:eastAsia="Times New Roman" w:cs="Times New Roman"/>
          <w:szCs w:val="24"/>
        </w:rPr>
      </w:pPr>
      <w:r>
        <w:rPr>
          <w:rFonts w:eastAsia="Times New Roman" w:cs="Times New Roman"/>
          <w:szCs w:val="24"/>
        </w:rPr>
        <w:t xml:space="preserve">Lauren’s parents requested that Ms. Ziegler </w:t>
      </w:r>
      <w:r w:rsidR="00D618CF">
        <w:rPr>
          <w:rFonts w:eastAsia="Times New Roman" w:cs="Times New Roman"/>
          <w:szCs w:val="24"/>
        </w:rPr>
        <w:t xml:space="preserve">be permitted to </w:t>
      </w:r>
      <w:r>
        <w:rPr>
          <w:rFonts w:eastAsia="Times New Roman" w:cs="Times New Roman"/>
          <w:szCs w:val="24"/>
        </w:rPr>
        <w:t xml:space="preserve">observe an entire school day, but they were told that Ms. </w:t>
      </w:r>
      <w:proofErr w:type="spellStart"/>
      <w:r>
        <w:rPr>
          <w:rFonts w:eastAsia="Times New Roman" w:cs="Times New Roman"/>
          <w:szCs w:val="24"/>
        </w:rPr>
        <w:t>Caruana</w:t>
      </w:r>
      <w:proofErr w:type="spellEnd"/>
      <w:r>
        <w:rPr>
          <w:rFonts w:eastAsia="Times New Roman" w:cs="Times New Roman"/>
          <w:szCs w:val="24"/>
        </w:rPr>
        <w:t xml:space="preserve"> needed to be present and a full</w:t>
      </w:r>
      <w:r w:rsidR="00D618CF">
        <w:rPr>
          <w:rFonts w:eastAsia="Times New Roman" w:cs="Times New Roman"/>
          <w:szCs w:val="24"/>
        </w:rPr>
        <w:t xml:space="preserve"> day was not possible due to her schedule and competing</w:t>
      </w:r>
      <w:r>
        <w:rPr>
          <w:rFonts w:eastAsia="Times New Roman" w:cs="Times New Roman"/>
          <w:szCs w:val="24"/>
        </w:rPr>
        <w:t xml:space="preserve"> demands on her time. (Mother) Ms. Ziegler </w:t>
      </w:r>
      <w:r w:rsidR="00D618CF">
        <w:rPr>
          <w:rFonts w:eastAsia="Times New Roman" w:cs="Times New Roman"/>
          <w:szCs w:val="24"/>
        </w:rPr>
        <w:t>s</w:t>
      </w:r>
      <w:r w:rsidR="0071120C">
        <w:rPr>
          <w:rFonts w:eastAsia="Times New Roman" w:cs="Times New Roman"/>
          <w:szCs w:val="24"/>
        </w:rPr>
        <w:t>pent an hour and a half at Stony Hill on the</w:t>
      </w:r>
      <w:r w:rsidR="00C20418">
        <w:rPr>
          <w:rFonts w:eastAsia="Times New Roman" w:cs="Times New Roman"/>
          <w:szCs w:val="24"/>
        </w:rPr>
        <w:t xml:space="preserve"> morning of October 22</w:t>
      </w:r>
      <w:r w:rsidR="0071120C">
        <w:rPr>
          <w:rFonts w:eastAsia="Times New Roman" w:cs="Times New Roman"/>
          <w:szCs w:val="24"/>
        </w:rPr>
        <w:t>, 2014 observing Lauren in both her general education lan</w:t>
      </w:r>
      <w:r w:rsidR="00F913D5">
        <w:rPr>
          <w:rFonts w:eastAsia="Times New Roman" w:cs="Times New Roman"/>
          <w:szCs w:val="24"/>
        </w:rPr>
        <w:t xml:space="preserve">guage arts block with Ms. Young and her pull-out reading support with Ms. </w:t>
      </w:r>
      <w:proofErr w:type="spellStart"/>
      <w:r w:rsidR="00F913D5">
        <w:rPr>
          <w:rFonts w:eastAsia="Times New Roman" w:cs="Times New Roman"/>
          <w:szCs w:val="24"/>
        </w:rPr>
        <w:t>Gelinas</w:t>
      </w:r>
      <w:proofErr w:type="spellEnd"/>
      <w:r w:rsidR="00F913D5">
        <w:rPr>
          <w:rFonts w:eastAsia="Times New Roman" w:cs="Times New Roman"/>
          <w:szCs w:val="24"/>
        </w:rPr>
        <w:t>.</w:t>
      </w:r>
      <w:r w:rsidR="00FF687F">
        <w:rPr>
          <w:rFonts w:eastAsia="Times New Roman" w:cs="Times New Roman"/>
          <w:szCs w:val="24"/>
        </w:rPr>
        <w:t xml:space="preserve"> In language arts, Ms. Ziegler</w:t>
      </w:r>
      <w:r w:rsidR="0071120C">
        <w:rPr>
          <w:rFonts w:eastAsia="Times New Roman" w:cs="Times New Roman"/>
          <w:szCs w:val="24"/>
        </w:rPr>
        <w:t xml:space="preserve"> n</w:t>
      </w:r>
      <w:r w:rsidR="007562A7">
        <w:rPr>
          <w:rFonts w:eastAsia="Times New Roman" w:cs="Times New Roman"/>
          <w:szCs w:val="24"/>
        </w:rPr>
        <w:t>oted that Lauren was fidgety,</w:t>
      </w:r>
      <w:r w:rsidR="0071120C">
        <w:rPr>
          <w:rFonts w:eastAsia="Times New Roman" w:cs="Times New Roman"/>
          <w:szCs w:val="24"/>
        </w:rPr>
        <w:t xml:space="preserve"> inattentive,</w:t>
      </w:r>
      <w:r w:rsidR="007562A7">
        <w:rPr>
          <w:rFonts w:eastAsia="Times New Roman" w:cs="Times New Roman"/>
          <w:szCs w:val="24"/>
        </w:rPr>
        <w:t xml:space="preserve"> and withdrawn</w:t>
      </w:r>
      <w:r w:rsidR="0071120C">
        <w:rPr>
          <w:rFonts w:eastAsia="Times New Roman" w:cs="Times New Roman"/>
          <w:szCs w:val="24"/>
        </w:rPr>
        <w:t xml:space="preserve"> and that she did not participate fully in </w:t>
      </w:r>
      <w:r w:rsidR="007562A7">
        <w:rPr>
          <w:rFonts w:eastAsia="Times New Roman" w:cs="Times New Roman"/>
          <w:szCs w:val="24"/>
        </w:rPr>
        <w:t xml:space="preserve">whole group </w:t>
      </w:r>
      <w:r w:rsidR="0071120C">
        <w:rPr>
          <w:rFonts w:eastAsia="Times New Roman" w:cs="Times New Roman"/>
          <w:szCs w:val="24"/>
        </w:rPr>
        <w:t xml:space="preserve">classroom activities. </w:t>
      </w:r>
      <w:r w:rsidR="007562A7">
        <w:rPr>
          <w:rFonts w:eastAsia="Times New Roman" w:cs="Times New Roman"/>
          <w:szCs w:val="24"/>
        </w:rPr>
        <w:t xml:space="preserve">She did not appear to be able to maintain the pace of the instruction. </w:t>
      </w:r>
      <w:r w:rsidR="0071120C">
        <w:rPr>
          <w:rFonts w:eastAsia="Times New Roman" w:cs="Times New Roman"/>
          <w:szCs w:val="24"/>
        </w:rPr>
        <w:t>Moreover when a</w:t>
      </w:r>
      <w:r w:rsidR="00D618CF">
        <w:rPr>
          <w:rFonts w:eastAsia="Times New Roman" w:cs="Times New Roman"/>
          <w:szCs w:val="24"/>
        </w:rPr>
        <w:t>sked to read the word “tub,” Lauren</w:t>
      </w:r>
      <w:r w:rsidR="0071120C">
        <w:rPr>
          <w:rFonts w:eastAsia="Times New Roman" w:cs="Times New Roman"/>
          <w:szCs w:val="24"/>
        </w:rPr>
        <w:t xml:space="preserve"> was incapable of doing so and did not attempt any strategies to sound it out. Even with her teacher’s prompts, she reversed the </w:t>
      </w:r>
      <w:r w:rsidR="0071120C">
        <w:rPr>
          <w:rFonts w:eastAsia="Times New Roman" w:cs="Times New Roman"/>
          <w:szCs w:val="24"/>
        </w:rPr>
        <w:lastRenderedPageBreak/>
        <w:t>phonemes and sounded out “but,” identifying the word properly only after her classmates whispered the correct answer to her.</w:t>
      </w:r>
      <w:r w:rsidR="00F913D5">
        <w:rPr>
          <w:rFonts w:eastAsia="Times New Roman" w:cs="Times New Roman"/>
          <w:szCs w:val="24"/>
        </w:rPr>
        <w:t xml:space="preserve"> </w:t>
      </w:r>
      <w:r w:rsidR="004608A0">
        <w:rPr>
          <w:rFonts w:eastAsia="Times New Roman" w:cs="Times New Roman"/>
          <w:szCs w:val="24"/>
        </w:rPr>
        <w:t xml:space="preserve">Ms. Ziegler observed that Lauren relied on teacher prompts or peers for answers, which demonstrates that she cannot discern the answer independently. </w:t>
      </w:r>
      <w:r w:rsidR="00F913D5">
        <w:rPr>
          <w:rFonts w:eastAsia="Times New Roman" w:cs="Times New Roman"/>
          <w:szCs w:val="24"/>
        </w:rPr>
        <w:t xml:space="preserve">During small group center time, Lauren participated in small group reading instruction with her teacher, but was pulled out in the middle of the exercises for instruction with Ms. </w:t>
      </w:r>
      <w:proofErr w:type="spellStart"/>
      <w:r w:rsidR="00F913D5">
        <w:rPr>
          <w:rFonts w:eastAsia="Times New Roman" w:cs="Times New Roman"/>
          <w:szCs w:val="24"/>
        </w:rPr>
        <w:t>Gelinas</w:t>
      </w:r>
      <w:proofErr w:type="spellEnd"/>
      <w:r w:rsidR="00F913D5">
        <w:rPr>
          <w:rFonts w:eastAsia="Times New Roman" w:cs="Times New Roman"/>
          <w:szCs w:val="24"/>
        </w:rPr>
        <w:t xml:space="preserve">. </w:t>
      </w:r>
      <w:r w:rsidR="00781D81" w:rsidRPr="00E75785">
        <w:rPr>
          <w:rFonts w:eastAsia="Times New Roman" w:cs="Times New Roman"/>
          <w:szCs w:val="24"/>
        </w:rPr>
        <w:t>(P</w:t>
      </w:r>
      <w:r w:rsidR="00BA218D" w:rsidRPr="00E75785">
        <w:rPr>
          <w:rFonts w:eastAsia="Times New Roman" w:cs="Times New Roman"/>
          <w:szCs w:val="24"/>
        </w:rPr>
        <w:t>-19;</w:t>
      </w:r>
      <w:r w:rsidR="00781D81" w:rsidRPr="00E75785">
        <w:rPr>
          <w:rFonts w:eastAsia="Times New Roman" w:cs="Times New Roman"/>
          <w:szCs w:val="24"/>
        </w:rPr>
        <w:t xml:space="preserve"> Ziegler)</w:t>
      </w:r>
      <w:r w:rsidR="005E65E0">
        <w:rPr>
          <w:rFonts w:eastAsia="Times New Roman" w:cs="Times New Roman"/>
          <w:szCs w:val="24"/>
        </w:rPr>
        <w:t xml:space="preserve"> </w:t>
      </w:r>
      <w:r w:rsidR="003E00FC">
        <w:rPr>
          <w:rFonts w:eastAsia="Times New Roman" w:cs="Times New Roman"/>
          <w:szCs w:val="24"/>
        </w:rPr>
        <w:t xml:space="preserve">According to Ms. </w:t>
      </w:r>
      <w:proofErr w:type="spellStart"/>
      <w:r w:rsidR="003E00FC">
        <w:rPr>
          <w:rFonts w:eastAsia="Times New Roman" w:cs="Times New Roman"/>
          <w:szCs w:val="24"/>
        </w:rPr>
        <w:t>Caruana</w:t>
      </w:r>
      <w:proofErr w:type="spellEnd"/>
      <w:r w:rsidR="003E00FC">
        <w:rPr>
          <w:rFonts w:eastAsia="Times New Roman" w:cs="Times New Roman"/>
          <w:szCs w:val="24"/>
        </w:rPr>
        <w:t xml:space="preserve">, who was present during Ms. Ziegler’s observation, Lauren’s entire small reading group left the classroom together to meet with Ms. </w:t>
      </w:r>
      <w:proofErr w:type="spellStart"/>
      <w:r w:rsidR="003E00FC">
        <w:rPr>
          <w:rFonts w:eastAsia="Times New Roman" w:cs="Times New Roman"/>
          <w:szCs w:val="24"/>
        </w:rPr>
        <w:t>Gelinas</w:t>
      </w:r>
      <w:proofErr w:type="spellEnd"/>
      <w:r w:rsidR="003E00FC">
        <w:rPr>
          <w:rFonts w:eastAsia="Times New Roman" w:cs="Times New Roman"/>
          <w:szCs w:val="24"/>
        </w:rPr>
        <w:t>. (</w:t>
      </w:r>
      <w:proofErr w:type="spellStart"/>
      <w:r w:rsidR="003E00FC">
        <w:rPr>
          <w:rFonts w:eastAsia="Times New Roman" w:cs="Times New Roman"/>
          <w:szCs w:val="24"/>
        </w:rPr>
        <w:t>Caruana</w:t>
      </w:r>
      <w:proofErr w:type="spellEnd"/>
      <w:r w:rsidR="003E00FC">
        <w:rPr>
          <w:rFonts w:eastAsia="Times New Roman" w:cs="Times New Roman"/>
          <w:szCs w:val="24"/>
        </w:rPr>
        <w:t>)</w:t>
      </w:r>
    </w:p>
    <w:p w14:paraId="677E8C52" w14:textId="77777777" w:rsidR="00781D81" w:rsidRDefault="00781D81" w:rsidP="00781D81">
      <w:pPr>
        <w:pStyle w:val="ListParagraph"/>
        <w:rPr>
          <w:rFonts w:eastAsia="Times New Roman" w:cs="Times New Roman"/>
          <w:szCs w:val="24"/>
        </w:rPr>
      </w:pPr>
    </w:p>
    <w:p w14:paraId="7CDA059E" w14:textId="799AB943" w:rsidR="00781D81" w:rsidRDefault="00781D81" w:rsidP="00781D81">
      <w:pPr>
        <w:pStyle w:val="ListParagraph"/>
        <w:rPr>
          <w:rFonts w:eastAsia="Times New Roman" w:cs="Times New Roman"/>
          <w:szCs w:val="24"/>
        </w:rPr>
      </w:pPr>
      <w:r>
        <w:rPr>
          <w:rFonts w:eastAsia="Times New Roman" w:cs="Times New Roman"/>
          <w:szCs w:val="24"/>
        </w:rPr>
        <w:t xml:space="preserve">During </w:t>
      </w:r>
      <w:r w:rsidR="004608A0">
        <w:rPr>
          <w:rFonts w:eastAsia="Times New Roman" w:cs="Times New Roman"/>
          <w:szCs w:val="24"/>
        </w:rPr>
        <w:t xml:space="preserve">Lauren’s </w:t>
      </w:r>
      <w:r>
        <w:rPr>
          <w:rFonts w:eastAsia="Times New Roman" w:cs="Times New Roman"/>
          <w:szCs w:val="24"/>
        </w:rPr>
        <w:t>time wit</w:t>
      </w:r>
      <w:r w:rsidR="00A54D78">
        <w:rPr>
          <w:rFonts w:eastAsia="Times New Roman" w:cs="Times New Roman"/>
          <w:szCs w:val="24"/>
        </w:rPr>
        <w:t>h Ms.</w:t>
      </w:r>
      <w:r>
        <w:rPr>
          <w:rFonts w:eastAsia="Times New Roman" w:cs="Times New Roman"/>
          <w:szCs w:val="24"/>
        </w:rPr>
        <w:t xml:space="preserve"> </w:t>
      </w:r>
      <w:proofErr w:type="spellStart"/>
      <w:r>
        <w:rPr>
          <w:rFonts w:eastAsia="Times New Roman" w:cs="Times New Roman"/>
          <w:szCs w:val="24"/>
        </w:rPr>
        <w:t>Gelinas</w:t>
      </w:r>
      <w:proofErr w:type="spellEnd"/>
      <w:r>
        <w:rPr>
          <w:rFonts w:eastAsia="Times New Roman" w:cs="Times New Roman"/>
          <w:szCs w:val="24"/>
        </w:rPr>
        <w:t xml:space="preserve">, </w:t>
      </w:r>
      <w:r w:rsidR="009447A5">
        <w:rPr>
          <w:rFonts w:eastAsia="Times New Roman" w:cs="Times New Roman"/>
          <w:szCs w:val="24"/>
        </w:rPr>
        <w:t xml:space="preserve">which included two other students, </w:t>
      </w:r>
      <w:r w:rsidR="004608A0">
        <w:rPr>
          <w:rFonts w:eastAsia="Times New Roman" w:cs="Times New Roman"/>
          <w:szCs w:val="24"/>
        </w:rPr>
        <w:t>Ms. Ziegler observed that</w:t>
      </w:r>
      <w:r>
        <w:rPr>
          <w:rFonts w:eastAsia="Times New Roman" w:cs="Times New Roman"/>
          <w:szCs w:val="24"/>
        </w:rPr>
        <w:t xml:space="preserve"> Lauren echo</w:t>
      </w:r>
      <w:r w:rsidR="004608A0">
        <w:rPr>
          <w:rFonts w:eastAsia="Times New Roman" w:cs="Times New Roman"/>
          <w:szCs w:val="24"/>
        </w:rPr>
        <w:t xml:space="preserve">ed </w:t>
      </w:r>
      <w:r>
        <w:rPr>
          <w:rFonts w:eastAsia="Times New Roman" w:cs="Times New Roman"/>
          <w:szCs w:val="24"/>
        </w:rPr>
        <w:t>classmates’ responses</w:t>
      </w:r>
      <w:r w:rsidR="004608A0">
        <w:rPr>
          <w:rFonts w:eastAsia="Times New Roman" w:cs="Times New Roman"/>
          <w:szCs w:val="24"/>
        </w:rPr>
        <w:t xml:space="preserve"> frequently rather than responding to questions independently</w:t>
      </w:r>
      <w:r w:rsidR="009447A5">
        <w:rPr>
          <w:rFonts w:eastAsia="Times New Roman" w:cs="Times New Roman"/>
          <w:szCs w:val="24"/>
        </w:rPr>
        <w:t>,</w:t>
      </w:r>
      <w:r w:rsidR="00D20448">
        <w:rPr>
          <w:rFonts w:eastAsia="Times New Roman" w:cs="Times New Roman"/>
          <w:szCs w:val="24"/>
        </w:rPr>
        <w:t xml:space="preserve"> which she explained indicated that either Lauren didn’t have the processing time she needed to respond or she did not know the letters being targeted. Ms. Zi</w:t>
      </w:r>
      <w:r w:rsidR="0024465F">
        <w:rPr>
          <w:rFonts w:eastAsia="Times New Roman" w:cs="Times New Roman"/>
          <w:szCs w:val="24"/>
        </w:rPr>
        <w:t>e</w:t>
      </w:r>
      <w:r w:rsidR="00D20448">
        <w:rPr>
          <w:rFonts w:eastAsia="Times New Roman" w:cs="Times New Roman"/>
          <w:szCs w:val="24"/>
        </w:rPr>
        <w:t xml:space="preserve">gler also noted </w:t>
      </w:r>
      <w:r w:rsidR="009447A5">
        <w:rPr>
          <w:rFonts w:eastAsia="Times New Roman" w:cs="Times New Roman"/>
          <w:szCs w:val="24"/>
        </w:rPr>
        <w:t xml:space="preserve">that the teacher </w:t>
      </w:r>
      <w:r>
        <w:rPr>
          <w:rFonts w:eastAsia="Times New Roman" w:cs="Times New Roman"/>
          <w:szCs w:val="24"/>
        </w:rPr>
        <w:t>engaged in “maximal cuing</w:t>
      </w:r>
      <w:r w:rsidR="00D20448">
        <w:rPr>
          <w:rFonts w:eastAsia="Times New Roman" w:cs="Times New Roman"/>
          <w:szCs w:val="24"/>
        </w:rPr>
        <w:t>,</w:t>
      </w:r>
      <w:r w:rsidR="009447A5">
        <w:rPr>
          <w:rFonts w:eastAsia="Times New Roman" w:cs="Times New Roman"/>
          <w:szCs w:val="24"/>
        </w:rPr>
        <w:t>”</w:t>
      </w:r>
      <w:r w:rsidR="00D20448">
        <w:rPr>
          <w:rFonts w:eastAsia="Times New Roman" w:cs="Times New Roman"/>
          <w:szCs w:val="24"/>
        </w:rPr>
        <w:t xml:space="preserve"> rather than a “</w:t>
      </w:r>
      <w:proofErr w:type="spellStart"/>
      <w:r w:rsidR="00D20448">
        <w:rPr>
          <w:rFonts w:eastAsia="Times New Roman" w:cs="Times New Roman"/>
          <w:szCs w:val="24"/>
        </w:rPr>
        <w:t>socratic</w:t>
      </w:r>
      <w:proofErr w:type="spellEnd"/>
      <w:r w:rsidR="00D20448">
        <w:rPr>
          <w:rFonts w:eastAsia="Times New Roman" w:cs="Times New Roman"/>
          <w:szCs w:val="24"/>
        </w:rPr>
        <w:t xml:space="preserve"> teaching method of self-discovery and scaffolding” such as th</w:t>
      </w:r>
      <w:r w:rsidR="00FF687F">
        <w:rPr>
          <w:rFonts w:eastAsia="Times New Roman" w:cs="Times New Roman"/>
          <w:szCs w:val="24"/>
        </w:rPr>
        <w:t xml:space="preserve">ose used in successful evidence </w:t>
      </w:r>
      <w:r w:rsidR="00D20448">
        <w:rPr>
          <w:rFonts w:eastAsia="Times New Roman" w:cs="Times New Roman"/>
          <w:szCs w:val="24"/>
        </w:rPr>
        <w:t>based reading programs to enable students to internalize strategies for developing their independence rather than relying on others to tell them the answer.</w:t>
      </w:r>
      <w:r w:rsidR="00D618CF">
        <w:rPr>
          <w:rFonts w:eastAsia="Times New Roman" w:cs="Times New Roman"/>
          <w:szCs w:val="24"/>
        </w:rPr>
        <w:t xml:space="preserve"> Ms. Ziegler stated that the cue</w:t>
      </w:r>
      <w:r w:rsidR="00D20448">
        <w:rPr>
          <w:rFonts w:eastAsia="Times New Roman" w:cs="Times New Roman"/>
          <w:szCs w:val="24"/>
        </w:rPr>
        <w:t xml:space="preserve">ing she observed consisted of Ms. </w:t>
      </w:r>
      <w:proofErr w:type="spellStart"/>
      <w:r w:rsidR="00D20448">
        <w:rPr>
          <w:rFonts w:eastAsia="Times New Roman" w:cs="Times New Roman"/>
          <w:szCs w:val="24"/>
        </w:rPr>
        <w:t>Gelinas</w:t>
      </w:r>
      <w:proofErr w:type="spellEnd"/>
      <w:r w:rsidR="00D20448">
        <w:rPr>
          <w:rFonts w:eastAsia="Times New Roman" w:cs="Times New Roman"/>
          <w:szCs w:val="24"/>
        </w:rPr>
        <w:t xml:space="preserve"> giving Lauren the letter or sound or sounding out the letters for Lauren, rather than encouraging her to sound out and segment words independently, the preferred precursor for reading and spelling.</w:t>
      </w:r>
      <w:r>
        <w:rPr>
          <w:rFonts w:eastAsia="Times New Roman" w:cs="Times New Roman"/>
          <w:szCs w:val="24"/>
        </w:rPr>
        <w:t xml:space="preserve"> Following her observation, </w:t>
      </w:r>
      <w:r w:rsidR="00D618CF">
        <w:rPr>
          <w:rFonts w:eastAsia="Times New Roman" w:cs="Times New Roman"/>
          <w:szCs w:val="24"/>
        </w:rPr>
        <w:t xml:space="preserve">Ms. </w:t>
      </w:r>
      <w:r>
        <w:rPr>
          <w:rFonts w:eastAsia="Times New Roman" w:cs="Times New Roman"/>
          <w:szCs w:val="24"/>
        </w:rPr>
        <w:t>Ziegler conferred with M</w:t>
      </w:r>
      <w:r w:rsidR="00591253">
        <w:rPr>
          <w:rFonts w:eastAsia="Times New Roman" w:cs="Times New Roman"/>
          <w:szCs w:val="24"/>
        </w:rPr>
        <w:t>s.</w:t>
      </w:r>
      <w:r>
        <w:rPr>
          <w:rFonts w:eastAsia="Times New Roman" w:cs="Times New Roman"/>
          <w:szCs w:val="24"/>
        </w:rPr>
        <w:t xml:space="preserve"> </w:t>
      </w:r>
      <w:proofErr w:type="spellStart"/>
      <w:r>
        <w:rPr>
          <w:rFonts w:eastAsia="Times New Roman" w:cs="Times New Roman"/>
          <w:szCs w:val="24"/>
        </w:rPr>
        <w:t>Gelinas</w:t>
      </w:r>
      <w:proofErr w:type="spellEnd"/>
      <w:r>
        <w:rPr>
          <w:rFonts w:eastAsia="Times New Roman" w:cs="Times New Roman"/>
          <w:szCs w:val="24"/>
        </w:rPr>
        <w:t xml:space="preserve"> regarding Lauren’s progress</w:t>
      </w:r>
      <w:r w:rsidR="00A54D78">
        <w:rPr>
          <w:rFonts w:eastAsia="Times New Roman" w:cs="Times New Roman"/>
          <w:szCs w:val="24"/>
        </w:rPr>
        <w:t>. Ms.</w:t>
      </w:r>
      <w:r>
        <w:rPr>
          <w:rFonts w:eastAsia="Times New Roman" w:cs="Times New Roman"/>
          <w:szCs w:val="24"/>
        </w:rPr>
        <w:t xml:space="preserve"> </w:t>
      </w:r>
      <w:proofErr w:type="spellStart"/>
      <w:r>
        <w:rPr>
          <w:rFonts w:eastAsia="Times New Roman" w:cs="Times New Roman"/>
          <w:szCs w:val="24"/>
        </w:rPr>
        <w:t>Gelinas</w:t>
      </w:r>
      <w:proofErr w:type="spellEnd"/>
      <w:r>
        <w:rPr>
          <w:rFonts w:eastAsia="Times New Roman" w:cs="Times New Roman"/>
          <w:szCs w:val="24"/>
        </w:rPr>
        <w:t xml:space="preserve"> reported that Lauren did not like to be pulled out of the regular education classroom, frequently asking </w:t>
      </w:r>
      <w:r w:rsidR="009447A5">
        <w:rPr>
          <w:rFonts w:eastAsia="Times New Roman" w:cs="Times New Roman"/>
          <w:szCs w:val="24"/>
        </w:rPr>
        <w:t>to go back</w:t>
      </w:r>
      <w:r w:rsidR="005E65E0">
        <w:rPr>
          <w:rFonts w:eastAsia="Times New Roman" w:cs="Times New Roman"/>
          <w:szCs w:val="24"/>
        </w:rPr>
        <w:t>.</w:t>
      </w:r>
      <w:r>
        <w:rPr>
          <w:rFonts w:eastAsia="Times New Roman" w:cs="Times New Roman"/>
          <w:szCs w:val="24"/>
        </w:rPr>
        <w:t xml:space="preserve"> At this time, </w:t>
      </w:r>
      <w:r w:rsidR="000A274D">
        <w:rPr>
          <w:rFonts w:eastAsia="Times New Roman" w:cs="Times New Roman"/>
          <w:szCs w:val="24"/>
        </w:rPr>
        <w:t xml:space="preserve">Ms. </w:t>
      </w:r>
      <w:proofErr w:type="spellStart"/>
      <w:r w:rsidR="000A274D">
        <w:rPr>
          <w:rFonts w:eastAsia="Times New Roman" w:cs="Times New Roman"/>
          <w:szCs w:val="24"/>
        </w:rPr>
        <w:t>Gelinas</w:t>
      </w:r>
      <w:proofErr w:type="spellEnd"/>
      <w:r w:rsidR="000A274D">
        <w:rPr>
          <w:rFonts w:eastAsia="Times New Roman" w:cs="Times New Roman"/>
          <w:szCs w:val="24"/>
        </w:rPr>
        <w:t xml:space="preserve"> reported</w:t>
      </w:r>
      <w:r w:rsidR="007562A7">
        <w:rPr>
          <w:rFonts w:eastAsia="Times New Roman" w:cs="Times New Roman"/>
          <w:szCs w:val="24"/>
        </w:rPr>
        <w:t xml:space="preserve"> </w:t>
      </w:r>
      <w:r w:rsidR="000A274D">
        <w:rPr>
          <w:rFonts w:eastAsia="Times New Roman" w:cs="Times New Roman"/>
          <w:szCs w:val="24"/>
        </w:rPr>
        <w:t xml:space="preserve">that she would like to work more one-on-one with Lauren but that the demands of the general education curriculum and the layout of the school day make that challenging. She also explained </w:t>
      </w:r>
      <w:r w:rsidR="007562A7">
        <w:rPr>
          <w:rFonts w:eastAsia="Times New Roman" w:cs="Times New Roman"/>
          <w:szCs w:val="24"/>
        </w:rPr>
        <w:t>that she met with Lauren for half an hour in the</w:t>
      </w:r>
      <w:r w:rsidR="00D618CF">
        <w:rPr>
          <w:rFonts w:eastAsia="Times New Roman" w:cs="Times New Roman"/>
          <w:szCs w:val="24"/>
        </w:rPr>
        <w:t xml:space="preserve"> mornings to provide </w:t>
      </w:r>
      <w:r w:rsidR="007562A7">
        <w:rPr>
          <w:rFonts w:eastAsia="Times New Roman" w:cs="Times New Roman"/>
          <w:szCs w:val="24"/>
        </w:rPr>
        <w:t>phonics support.</w:t>
      </w:r>
      <w:r w:rsidR="000A274D">
        <w:rPr>
          <w:rFonts w:eastAsia="Times New Roman" w:cs="Times New Roman"/>
          <w:szCs w:val="24"/>
        </w:rPr>
        <w:t xml:space="preserve"> This </w:t>
      </w:r>
      <w:r w:rsidR="007562A7">
        <w:rPr>
          <w:rFonts w:eastAsia="Times New Roman" w:cs="Times New Roman"/>
          <w:szCs w:val="24"/>
        </w:rPr>
        <w:t xml:space="preserve">additional </w:t>
      </w:r>
      <w:r>
        <w:rPr>
          <w:rFonts w:eastAsia="Times New Roman" w:cs="Times New Roman"/>
          <w:szCs w:val="24"/>
        </w:rPr>
        <w:t xml:space="preserve">pull-out </w:t>
      </w:r>
      <w:r w:rsidR="007562A7">
        <w:rPr>
          <w:rFonts w:eastAsia="Times New Roman" w:cs="Times New Roman"/>
          <w:szCs w:val="24"/>
        </w:rPr>
        <w:t>session</w:t>
      </w:r>
      <w:r>
        <w:rPr>
          <w:rFonts w:eastAsia="Times New Roman" w:cs="Times New Roman"/>
          <w:szCs w:val="24"/>
        </w:rPr>
        <w:t xml:space="preserve"> was not reflected in </w:t>
      </w:r>
      <w:r w:rsidR="000A274D">
        <w:rPr>
          <w:rFonts w:eastAsia="Times New Roman" w:cs="Times New Roman"/>
          <w:szCs w:val="24"/>
        </w:rPr>
        <w:t>her</w:t>
      </w:r>
      <w:r>
        <w:rPr>
          <w:rFonts w:eastAsia="Times New Roman" w:cs="Times New Roman"/>
          <w:szCs w:val="24"/>
        </w:rPr>
        <w:t xml:space="preserve"> IEP. </w:t>
      </w:r>
      <w:r w:rsidRPr="009C38E2">
        <w:rPr>
          <w:rFonts w:eastAsia="Times New Roman" w:cs="Times New Roman"/>
          <w:szCs w:val="24"/>
        </w:rPr>
        <w:t>(P-19, Ziegler)</w:t>
      </w:r>
    </w:p>
    <w:p w14:paraId="53168AD0" w14:textId="77777777" w:rsidR="00781D81" w:rsidRDefault="00781D81" w:rsidP="00781D81">
      <w:pPr>
        <w:pStyle w:val="ListParagraph"/>
        <w:rPr>
          <w:rFonts w:eastAsia="Times New Roman" w:cs="Times New Roman"/>
          <w:szCs w:val="24"/>
        </w:rPr>
      </w:pPr>
    </w:p>
    <w:p w14:paraId="22D836B0" w14:textId="1FC73000" w:rsidR="00781D81" w:rsidRDefault="00B07A3D" w:rsidP="00781D81">
      <w:pPr>
        <w:pStyle w:val="ListParagraph"/>
        <w:rPr>
          <w:rFonts w:eastAsia="Times New Roman" w:cs="Times New Roman"/>
          <w:szCs w:val="24"/>
        </w:rPr>
      </w:pPr>
      <w:r>
        <w:rPr>
          <w:rFonts w:eastAsia="Times New Roman" w:cs="Times New Roman"/>
          <w:szCs w:val="24"/>
        </w:rPr>
        <w:t xml:space="preserve">Ms. </w:t>
      </w:r>
      <w:r w:rsidR="00781D81">
        <w:rPr>
          <w:rFonts w:eastAsia="Times New Roman" w:cs="Times New Roman"/>
          <w:szCs w:val="24"/>
        </w:rPr>
        <w:t>Ziegler observed this extra pull-out on the morning of Octobe</w:t>
      </w:r>
      <w:r w:rsidR="003E00FC">
        <w:rPr>
          <w:rFonts w:eastAsia="Times New Roman" w:cs="Times New Roman"/>
          <w:szCs w:val="24"/>
        </w:rPr>
        <w:t>r 29,</w:t>
      </w:r>
      <w:r w:rsidR="007562A7">
        <w:rPr>
          <w:rFonts w:eastAsia="Times New Roman" w:cs="Times New Roman"/>
          <w:szCs w:val="24"/>
          <w:vertAlign w:val="superscript"/>
        </w:rPr>
        <w:t xml:space="preserve"> </w:t>
      </w:r>
      <w:r w:rsidR="0024465F">
        <w:rPr>
          <w:rFonts w:eastAsia="Times New Roman" w:cs="Times New Roman"/>
          <w:szCs w:val="24"/>
        </w:rPr>
        <w:t>2014. Lauren</w:t>
      </w:r>
      <w:r w:rsidR="007562A7">
        <w:rPr>
          <w:rFonts w:eastAsia="Times New Roman" w:cs="Times New Roman"/>
          <w:szCs w:val="24"/>
        </w:rPr>
        <w:t xml:space="preserve"> and two other students participated in a letter sorting activity. Ms. Ziegler noted that when Lauren made mistakes, such as confusing upper and lower case letters, or did not know how to approach a task such as identifying initial sounds of words, the teacher simply gave her the correct answer</w:t>
      </w:r>
      <w:r w:rsidR="00881292">
        <w:rPr>
          <w:rFonts w:eastAsia="Times New Roman" w:cs="Times New Roman"/>
          <w:szCs w:val="24"/>
        </w:rPr>
        <w:t>.</w:t>
      </w:r>
      <w:r w:rsidR="006B0DEA">
        <w:rPr>
          <w:rFonts w:eastAsia="Times New Roman" w:cs="Times New Roman"/>
          <w:szCs w:val="24"/>
        </w:rPr>
        <w:t xml:space="preserve"> Ms. Haywood </w:t>
      </w:r>
      <w:r w:rsidR="00A67DC6">
        <w:rPr>
          <w:rFonts w:eastAsia="Times New Roman" w:cs="Times New Roman"/>
          <w:szCs w:val="24"/>
        </w:rPr>
        <w:t xml:space="preserve">testified that she </w:t>
      </w:r>
      <w:r w:rsidR="00213FF8">
        <w:rPr>
          <w:rFonts w:eastAsia="Times New Roman" w:cs="Times New Roman"/>
          <w:szCs w:val="24"/>
        </w:rPr>
        <w:t>was present for this part</w:t>
      </w:r>
      <w:r w:rsidR="00F55D4A">
        <w:rPr>
          <w:rFonts w:eastAsia="Times New Roman" w:cs="Times New Roman"/>
          <w:szCs w:val="24"/>
        </w:rPr>
        <w:t xml:space="preserve"> of the observation, and reported</w:t>
      </w:r>
      <w:r w:rsidR="007562A7">
        <w:rPr>
          <w:rFonts w:eastAsia="Times New Roman" w:cs="Times New Roman"/>
          <w:szCs w:val="24"/>
        </w:rPr>
        <w:t xml:space="preserve"> </w:t>
      </w:r>
      <w:r w:rsidR="006B0DEA">
        <w:rPr>
          <w:rFonts w:eastAsia="Times New Roman" w:cs="Times New Roman"/>
          <w:szCs w:val="24"/>
        </w:rPr>
        <w:t>that Lauren was paying attention and engaged with the lesson during this time.</w:t>
      </w:r>
      <w:r w:rsidR="00781D81">
        <w:rPr>
          <w:rFonts w:eastAsia="Times New Roman" w:cs="Times New Roman"/>
          <w:szCs w:val="24"/>
        </w:rPr>
        <w:t xml:space="preserve"> </w:t>
      </w:r>
      <w:r w:rsidR="006B0DEA">
        <w:rPr>
          <w:rFonts w:eastAsia="Times New Roman" w:cs="Times New Roman"/>
          <w:szCs w:val="24"/>
        </w:rPr>
        <w:t>(P-19; Haywood;</w:t>
      </w:r>
      <w:r w:rsidR="00781D81" w:rsidRPr="009C38E2">
        <w:rPr>
          <w:rFonts w:eastAsia="Times New Roman" w:cs="Times New Roman"/>
          <w:szCs w:val="24"/>
        </w:rPr>
        <w:t xml:space="preserve"> Ziegler)</w:t>
      </w:r>
    </w:p>
    <w:p w14:paraId="5BB6D1B5" w14:textId="77777777" w:rsidR="00781D81" w:rsidRDefault="00781D81" w:rsidP="00781D81">
      <w:pPr>
        <w:pStyle w:val="ListParagraph"/>
        <w:rPr>
          <w:rFonts w:eastAsia="Times New Roman" w:cs="Times New Roman"/>
          <w:szCs w:val="24"/>
        </w:rPr>
      </w:pPr>
    </w:p>
    <w:p w14:paraId="01215E1C" w14:textId="4CFBCCA4" w:rsidR="00881292" w:rsidRDefault="00B07A3D" w:rsidP="00781D81">
      <w:pPr>
        <w:pStyle w:val="ListParagraph"/>
        <w:rPr>
          <w:rFonts w:eastAsia="Times New Roman" w:cs="Times New Roman"/>
          <w:szCs w:val="24"/>
        </w:rPr>
      </w:pPr>
      <w:r>
        <w:rPr>
          <w:rFonts w:eastAsia="Times New Roman" w:cs="Times New Roman"/>
          <w:szCs w:val="24"/>
        </w:rPr>
        <w:t>M</w:t>
      </w:r>
      <w:r w:rsidR="00781D81">
        <w:rPr>
          <w:rFonts w:eastAsia="Times New Roman" w:cs="Times New Roman"/>
          <w:szCs w:val="24"/>
        </w:rPr>
        <w:t>s</w:t>
      </w:r>
      <w:r>
        <w:rPr>
          <w:rFonts w:eastAsia="Times New Roman" w:cs="Times New Roman"/>
          <w:szCs w:val="24"/>
        </w:rPr>
        <w:t>.</w:t>
      </w:r>
      <w:r w:rsidR="00781D81">
        <w:rPr>
          <w:rFonts w:eastAsia="Times New Roman" w:cs="Times New Roman"/>
          <w:szCs w:val="24"/>
        </w:rPr>
        <w:t xml:space="preserve"> </w:t>
      </w:r>
      <w:proofErr w:type="spellStart"/>
      <w:r w:rsidR="00781D81">
        <w:rPr>
          <w:rFonts w:eastAsia="Times New Roman" w:cs="Times New Roman"/>
          <w:szCs w:val="24"/>
        </w:rPr>
        <w:t>Gelinas</w:t>
      </w:r>
      <w:proofErr w:type="spellEnd"/>
      <w:r w:rsidR="00781D81">
        <w:rPr>
          <w:rFonts w:eastAsia="Times New Roman" w:cs="Times New Roman"/>
          <w:szCs w:val="24"/>
        </w:rPr>
        <w:t xml:space="preserve"> reported</w:t>
      </w:r>
      <w:r w:rsidR="005E65E0">
        <w:rPr>
          <w:rFonts w:eastAsia="Times New Roman" w:cs="Times New Roman"/>
          <w:szCs w:val="24"/>
        </w:rPr>
        <w:t xml:space="preserve"> to Ms. Ziegl</w:t>
      </w:r>
      <w:r w:rsidR="00881292">
        <w:rPr>
          <w:rFonts w:eastAsia="Times New Roman" w:cs="Times New Roman"/>
          <w:szCs w:val="24"/>
        </w:rPr>
        <w:t>er</w:t>
      </w:r>
      <w:r w:rsidR="00781D81">
        <w:rPr>
          <w:rFonts w:eastAsia="Times New Roman" w:cs="Times New Roman"/>
          <w:szCs w:val="24"/>
        </w:rPr>
        <w:t xml:space="preserve"> that the District’s remedial reading programs included Read Naturally, </w:t>
      </w:r>
      <w:proofErr w:type="spellStart"/>
      <w:r w:rsidR="00781D81">
        <w:rPr>
          <w:rFonts w:eastAsia="Times New Roman" w:cs="Times New Roman"/>
          <w:szCs w:val="24"/>
        </w:rPr>
        <w:t>Lindamood</w:t>
      </w:r>
      <w:proofErr w:type="spellEnd"/>
      <w:r w:rsidR="00781D81">
        <w:rPr>
          <w:rFonts w:eastAsia="Times New Roman" w:cs="Times New Roman"/>
          <w:szCs w:val="24"/>
        </w:rPr>
        <w:t>-Bell, Visualizing and Ve</w:t>
      </w:r>
      <w:r w:rsidR="00FF687F">
        <w:rPr>
          <w:rFonts w:eastAsia="Times New Roman" w:cs="Times New Roman"/>
          <w:szCs w:val="24"/>
        </w:rPr>
        <w:t>rbalizing, and Seeing Stars</w:t>
      </w:r>
      <w:r w:rsidR="007562A7">
        <w:rPr>
          <w:rFonts w:eastAsia="Times New Roman" w:cs="Times New Roman"/>
          <w:szCs w:val="24"/>
        </w:rPr>
        <w:t>.</w:t>
      </w:r>
      <w:r w:rsidR="00781D81">
        <w:rPr>
          <w:rStyle w:val="FootnoteReference"/>
          <w:rFonts w:eastAsia="Times New Roman" w:cs="Times New Roman"/>
          <w:szCs w:val="24"/>
        </w:rPr>
        <w:footnoteReference w:id="30"/>
      </w:r>
      <w:r w:rsidR="00781D81">
        <w:rPr>
          <w:rFonts w:eastAsia="Times New Roman" w:cs="Times New Roman"/>
          <w:szCs w:val="24"/>
        </w:rPr>
        <w:t xml:space="preserve"> </w:t>
      </w:r>
      <w:r w:rsidR="00FF687F">
        <w:rPr>
          <w:rFonts w:eastAsia="Times New Roman" w:cs="Times New Roman"/>
          <w:szCs w:val="24"/>
        </w:rPr>
        <w:t xml:space="preserve">According to Ms. Ziegler, the District’s use of these evidence based programs is “piecemeal,” and has failed to teach Lauren effectively the strategies she needs to independently decode and recognize and learn the alphabet letters and their corresponding sounds. </w:t>
      </w:r>
      <w:r>
        <w:rPr>
          <w:rFonts w:eastAsia="Times New Roman" w:cs="Times New Roman"/>
          <w:szCs w:val="24"/>
        </w:rPr>
        <w:t xml:space="preserve">Ms. </w:t>
      </w:r>
      <w:r w:rsidR="007B6BD0">
        <w:rPr>
          <w:rFonts w:eastAsia="Times New Roman" w:cs="Times New Roman"/>
          <w:szCs w:val="24"/>
        </w:rPr>
        <w:t>Ziegler also reported</w:t>
      </w:r>
      <w:r w:rsidR="00781D81">
        <w:rPr>
          <w:rFonts w:eastAsia="Times New Roman" w:cs="Times New Roman"/>
          <w:szCs w:val="24"/>
        </w:rPr>
        <w:t xml:space="preserve"> that </w:t>
      </w:r>
      <w:r w:rsidR="00881292">
        <w:rPr>
          <w:rFonts w:eastAsia="Times New Roman" w:cs="Times New Roman"/>
          <w:szCs w:val="24"/>
        </w:rPr>
        <w:t xml:space="preserve">phonemic awareness instruction was not being incorporated in the general education classroom, which she identified as </w:t>
      </w:r>
      <w:r w:rsidR="00881292">
        <w:rPr>
          <w:rFonts w:eastAsia="Times New Roman" w:cs="Times New Roman"/>
          <w:szCs w:val="24"/>
        </w:rPr>
        <w:lastRenderedPageBreak/>
        <w:t xml:space="preserve">problematic because instruction for dyslexic students like Lauren must address the phonological processing component of language on daily basis during intervention. </w:t>
      </w:r>
      <w:r w:rsidR="00781D81">
        <w:rPr>
          <w:rFonts w:eastAsia="Times New Roman" w:cs="Times New Roman"/>
          <w:szCs w:val="24"/>
        </w:rPr>
        <w:t xml:space="preserve">Based on her observations, </w:t>
      </w:r>
      <w:r w:rsidR="007B6BD0">
        <w:rPr>
          <w:rFonts w:eastAsia="Times New Roman" w:cs="Times New Roman"/>
          <w:szCs w:val="24"/>
        </w:rPr>
        <w:t xml:space="preserve">Ms. </w:t>
      </w:r>
      <w:r w:rsidR="00781D81">
        <w:rPr>
          <w:rFonts w:eastAsia="Times New Roman" w:cs="Times New Roman"/>
          <w:szCs w:val="24"/>
        </w:rPr>
        <w:t>Ziegler concluded that</w:t>
      </w:r>
      <w:r w:rsidR="00FF687F">
        <w:rPr>
          <w:rFonts w:eastAsia="Times New Roman" w:cs="Times New Roman"/>
          <w:szCs w:val="24"/>
        </w:rPr>
        <w:t xml:space="preserve"> being a large classroom</w:t>
      </w:r>
      <w:r w:rsidR="00781D81">
        <w:rPr>
          <w:rFonts w:eastAsia="Times New Roman" w:cs="Times New Roman"/>
          <w:szCs w:val="24"/>
        </w:rPr>
        <w:t xml:space="preserve"> seemed to be overwhelming </w:t>
      </w:r>
      <w:r w:rsidR="00881292">
        <w:rPr>
          <w:rFonts w:eastAsia="Times New Roman" w:cs="Times New Roman"/>
          <w:szCs w:val="24"/>
        </w:rPr>
        <w:t>for Lauren giving her</w:t>
      </w:r>
      <w:r w:rsidR="00781D81">
        <w:rPr>
          <w:rFonts w:eastAsia="Times New Roman" w:cs="Times New Roman"/>
          <w:szCs w:val="24"/>
        </w:rPr>
        <w:t xml:space="preserve"> learning profile, which does not allow her to process information</w:t>
      </w:r>
      <w:r w:rsidR="0024465F">
        <w:rPr>
          <w:rFonts w:eastAsia="Times New Roman" w:cs="Times New Roman"/>
          <w:szCs w:val="24"/>
        </w:rPr>
        <w:t xml:space="preserve"> quickly enough to benefit from</w:t>
      </w:r>
      <w:r w:rsidR="00781D81">
        <w:rPr>
          <w:rFonts w:eastAsia="Times New Roman" w:cs="Times New Roman"/>
          <w:szCs w:val="24"/>
        </w:rPr>
        <w:t xml:space="preserve"> the general education setting. </w:t>
      </w:r>
      <w:r w:rsidR="00881292">
        <w:rPr>
          <w:rFonts w:eastAsia="Times New Roman" w:cs="Times New Roman"/>
          <w:szCs w:val="24"/>
        </w:rPr>
        <w:t>She descri</w:t>
      </w:r>
      <w:r w:rsidR="0024465F">
        <w:rPr>
          <w:rFonts w:eastAsia="Times New Roman" w:cs="Times New Roman"/>
          <w:szCs w:val="24"/>
        </w:rPr>
        <w:t>bed Lauren as a student who used</w:t>
      </w:r>
      <w:r w:rsidR="00881292">
        <w:rPr>
          <w:rFonts w:eastAsia="Times New Roman" w:cs="Times New Roman"/>
          <w:szCs w:val="24"/>
        </w:rPr>
        <w:t xml:space="preserve"> gu</w:t>
      </w:r>
      <w:r w:rsidR="0024465F">
        <w:rPr>
          <w:rFonts w:eastAsia="Times New Roman" w:cs="Times New Roman"/>
          <w:szCs w:val="24"/>
        </w:rPr>
        <w:t>essing as a strategy and followed</w:t>
      </w:r>
      <w:r w:rsidR="00881292">
        <w:rPr>
          <w:rFonts w:eastAsia="Times New Roman" w:cs="Times New Roman"/>
          <w:szCs w:val="24"/>
        </w:rPr>
        <w:t xml:space="preserve"> her class</w:t>
      </w:r>
      <w:r w:rsidR="0024465F">
        <w:rPr>
          <w:rFonts w:eastAsia="Times New Roman" w:cs="Times New Roman"/>
          <w:szCs w:val="24"/>
        </w:rPr>
        <w:t xml:space="preserve">mates to arrive at answers, </w:t>
      </w:r>
      <w:r w:rsidR="00DF05E9">
        <w:rPr>
          <w:rFonts w:eastAsia="Times New Roman" w:cs="Times New Roman"/>
          <w:szCs w:val="24"/>
        </w:rPr>
        <w:t xml:space="preserve">“had </w:t>
      </w:r>
      <w:r w:rsidR="00881292">
        <w:rPr>
          <w:rFonts w:eastAsia="Times New Roman" w:cs="Times New Roman"/>
          <w:szCs w:val="24"/>
        </w:rPr>
        <w:t xml:space="preserve">really low self-esteem in her own reading abilities and was developing signs of learned helplessness, which is very concerning to see in a second grader.”(Ziegler) </w:t>
      </w:r>
    </w:p>
    <w:p w14:paraId="18222507" w14:textId="77777777" w:rsidR="00881292" w:rsidRDefault="00881292" w:rsidP="00781D81">
      <w:pPr>
        <w:pStyle w:val="ListParagraph"/>
        <w:rPr>
          <w:rFonts w:eastAsia="Times New Roman" w:cs="Times New Roman"/>
          <w:szCs w:val="24"/>
        </w:rPr>
      </w:pPr>
    </w:p>
    <w:p w14:paraId="3445A048" w14:textId="6BBEE62F" w:rsidR="000A274D" w:rsidRDefault="00DF05E9" w:rsidP="000A274D">
      <w:pPr>
        <w:pStyle w:val="ListParagraph"/>
        <w:rPr>
          <w:rFonts w:eastAsia="Times New Roman" w:cs="Times New Roman"/>
          <w:szCs w:val="24"/>
        </w:rPr>
      </w:pPr>
      <w:r>
        <w:rPr>
          <w:rFonts w:eastAsia="Times New Roman" w:cs="Times New Roman"/>
          <w:szCs w:val="24"/>
        </w:rPr>
        <w:t>Ms. Ziegler</w:t>
      </w:r>
      <w:r w:rsidR="00881292">
        <w:rPr>
          <w:rFonts w:eastAsia="Times New Roman" w:cs="Times New Roman"/>
          <w:szCs w:val="24"/>
        </w:rPr>
        <w:t xml:space="preserve"> r</w:t>
      </w:r>
      <w:r w:rsidR="00781D81">
        <w:rPr>
          <w:rFonts w:eastAsia="Times New Roman" w:cs="Times New Roman"/>
          <w:szCs w:val="24"/>
        </w:rPr>
        <w:t>ecommend</w:t>
      </w:r>
      <w:r w:rsidR="00881292">
        <w:rPr>
          <w:rFonts w:eastAsia="Times New Roman" w:cs="Times New Roman"/>
          <w:szCs w:val="24"/>
        </w:rPr>
        <w:t>ed that Lauren be educated in</w:t>
      </w:r>
      <w:r w:rsidR="00781D81">
        <w:rPr>
          <w:rFonts w:eastAsia="Times New Roman" w:cs="Times New Roman"/>
          <w:szCs w:val="24"/>
        </w:rPr>
        <w:t xml:space="preserve"> a language-based program</w:t>
      </w:r>
      <w:r w:rsidR="00881292">
        <w:rPr>
          <w:rStyle w:val="FootnoteReference"/>
          <w:rFonts w:eastAsia="Times New Roman" w:cs="Times New Roman"/>
          <w:szCs w:val="24"/>
        </w:rPr>
        <w:footnoteReference w:id="31"/>
      </w:r>
      <w:r w:rsidR="00781D81">
        <w:rPr>
          <w:rFonts w:eastAsia="Times New Roman" w:cs="Times New Roman"/>
          <w:szCs w:val="24"/>
        </w:rPr>
        <w:t xml:space="preserve"> </w:t>
      </w:r>
      <w:r w:rsidR="00881292">
        <w:rPr>
          <w:rFonts w:eastAsia="Times New Roman" w:cs="Times New Roman"/>
          <w:szCs w:val="24"/>
        </w:rPr>
        <w:t xml:space="preserve">that interweaves targets </w:t>
      </w:r>
      <w:r w:rsidR="00781D81">
        <w:rPr>
          <w:rFonts w:eastAsia="Times New Roman" w:cs="Times New Roman"/>
          <w:szCs w:val="24"/>
        </w:rPr>
        <w:t xml:space="preserve">throughout </w:t>
      </w:r>
      <w:r w:rsidR="00881292">
        <w:rPr>
          <w:rFonts w:eastAsia="Times New Roman" w:cs="Times New Roman"/>
          <w:szCs w:val="24"/>
        </w:rPr>
        <w:t>her</w:t>
      </w:r>
      <w:r w:rsidR="00781D81">
        <w:rPr>
          <w:rFonts w:eastAsia="Times New Roman" w:cs="Times New Roman"/>
          <w:szCs w:val="24"/>
        </w:rPr>
        <w:t xml:space="preserve"> day and across subject areas</w:t>
      </w:r>
      <w:r w:rsidR="00881292">
        <w:rPr>
          <w:rFonts w:eastAsia="Times New Roman" w:cs="Times New Roman"/>
          <w:szCs w:val="24"/>
        </w:rPr>
        <w:t xml:space="preserve">, employing </w:t>
      </w:r>
      <w:r w:rsidR="00781D81">
        <w:rPr>
          <w:rFonts w:eastAsia="Times New Roman" w:cs="Times New Roman"/>
          <w:szCs w:val="24"/>
        </w:rPr>
        <w:t>repetition and consistency</w:t>
      </w:r>
      <w:r w:rsidR="00881292">
        <w:rPr>
          <w:rFonts w:eastAsia="Times New Roman" w:cs="Times New Roman"/>
          <w:szCs w:val="24"/>
        </w:rPr>
        <w:t xml:space="preserve"> and the presentation of targ</w:t>
      </w:r>
      <w:r w:rsidR="001B7254">
        <w:rPr>
          <w:rFonts w:eastAsia="Times New Roman" w:cs="Times New Roman"/>
          <w:szCs w:val="24"/>
        </w:rPr>
        <w:t xml:space="preserve">ets in a structured, sequential, multisensory </w:t>
      </w:r>
      <w:r w:rsidR="00881292">
        <w:rPr>
          <w:rFonts w:eastAsia="Times New Roman" w:cs="Times New Roman"/>
          <w:szCs w:val="24"/>
        </w:rPr>
        <w:t xml:space="preserve">manner; and that she be </w:t>
      </w:r>
      <w:r w:rsidR="00781D81">
        <w:rPr>
          <w:rFonts w:eastAsia="Times New Roman" w:cs="Times New Roman"/>
          <w:szCs w:val="24"/>
        </w:rPr>
        <w:t>instruct</w:t>
      </w:r>
      <w:r w:rsidR="00881292">
        <w:rPr>
          <w:rFonts w:eastAsia="Times New Roman" w:cs="Times New Roman"/>
          <w:szCs w:val="24"/>
        </w:rPr>
        <w:t>ed</w:t>
      </w:r>
      <w:r w:rsidR="00781D81">
        <w:rPr>
          <w:rFonts w:eastAsia="Times New Roman" w:cs="Times New Roman"/>
          <w:szCs w:val="24"/>
        </w:rPr>
        <w:t xml:space="preserve"> by a teache</w:t>
      </w:r>
      <w:r w:rsidR="00FF687F">
        <w:rPr>
          <w:rFonts w:eastAsia="Times New Roman" w:cs="Times New Roman"/>
          <w:szCs w:val="24"/>
        </w:rPr>
        <w:t xml:space="preserve">r who is trained in </w:t>
      </w:r>
      <w:proofErr w:type="gramStart"/>
      <w:r w:rsidR="00FF687F">
        <w:rPr>
          <w:rFonts w:eastAsia="Times New Roman" w:cs="Times New Roman"/>
          <w:szCs w:val="24"/>
        </w:rPr>
        <w:t>an evidence</w:t>
      </w:r>
      <w:proofErr w:type="gramEnd"/>
      <w:r w:rsidR="00FF687F">
        <w:rPr>
          <w:rFonts w:eastAsia="Times New Roman" w:cs="Times New Roman"/>
          <w:szCs w:val="24"/>
        </w:rPr>
        <w:t xml:space="preserve"> </w:t>
      </w:r>
      <w:r w:rsidR="00781D81">
        <w:rPr>
          <w:rFonts w:eastAsia="Times New Roman" w:cs="Times New Roman"/>
          <w:szCs w:val="24"/>
        </w:rPr>
        <w:t xml:space="preserve">based reading program </w:t>
      </w:r>
      <w:r w:rsidR="00881292">
        <w:rPr>
          <w:rFonts w:eastAsia="Times New Roman" w:cs="Times New Roman"/>
          <w:szCs w:val="24"/>
        </w:rPr>
        <w:t>that</w:t>
      </w:r>
      <w:r w:rsidR="00781D81">
        <w:rPr>
          <w:rFonts w:eastAsia="Times New Roman" w:cs="Times New Roman"/>
          <w:szCs w:val="24"/>
        </w:rPr>
        <w:t xml:space="preserve"> incorporate</w:t>
      </w:r>
      <w:r w:rsidR="00D538F7">
        <w:rPr>
          <w:rFonts w:eastAsia="Times New Roman" w:cs="Times New Roman"/>
          <w:szCs w:val="24"/>
        </w:rPr>
        <w:t>s phonological awareness. (P-19;</w:t>
      </w:r>
      <w:r w:rsidR="00781D81">
        <w:rPr>
          <w:rFonts w:eastAsia="Times New Roman" w:cs="Times New Roman"/>
          <w:szCs w:val="24"/>
        </w:rPr>
        <w:t xml:space="preserve"> Ziegler)</w:t>
      </w:r>
    </w:p>
    <w:p w14:paraId="470DBC13" w14:textId="77777777" w:rsidR="000A274D" w:rsidRDefault="000A274D" w:rsidP="000A274D">
      <w:pPr>
        <w:pStyle w:val="ListParagraph"/>
        <w:rPr>
          <w:rFonts w:eastAsia="Times New Roman" w:cs="Times New Roman"/>
          <w:szCs w:val="24"/>
        </w:rPr>
      </w:pPr>
    </w:p>
    <w:p w14:paraId="52099E71" w14:textId="58548FE5" w:rsidR="003E00FC" w:rsidRPr="000A274D" w:rsidRDefault="003E00FC" w:rsidP="000A274D">
      <w:pPr>
        <w:pStyle w:val="ListParagraph"/>
        <w:numPr>
          <w:ilvl w:val="0"/>
          <w:numId w:val="6"/>
        </w:numPr>
        <w:rPr>
          <w:rFonts w:eastAsia="Times New Roman" w:cs="Times New Roman"/>
          <w:szCs w:val="24"/>
        </w:rPr>
      </w:pPr>
      <w:r w:rsidRPr="000A274D">
        <w:rPr>
          <w:rFonts w:eastAsia="Times New Roman" w:cs="Times New Roman"/>
          <w:szCs w:val="24"/>
        </w:rPr>
        <w:t xml:space="preserve">Ms. </w:t>
      </w:r>
      <w:proofErr w:type="spellStart"/>
      <w:r w:rsidRPr="000A274D">
        <w:rPr>
          <w:rFonts w:eastAsia="Times New Roman" w:cs="Times New Roman"/>
          <w:szCs w:val="24"/>
        </w:rPr>
        <w:t>Caruana</w:t>
      </w:r>
      <w:proofErr w:type="spellEnd"/>
      <w:r w:rsidRPr="000A274D">
        <w:rPr>
          <w:rFonts w:eastAsia="Times New Roman" w:cs="Times New Roman"/>
          <w:szCs w:val="24"/>
        </w:rPr>
        <w:t xml:space="preserve"> was present during Ms. Ziegler’s observations of Lauren at Stony Hill. She testified </w:t>
      </w:r>
      <w:r w:rsidR="000A274D" w:rsidRPr="000A274D">
        <w:rPr>
          <w:rFonts w:eastAsia="Times New Roman" w:cs="Times New Roman"/>
          <w:szCs w:val="24"/>
        </w:rPr>
        <w:t>as to her interpretation of what she and Ms. Ziegle</w:t>
      </w:r>
      <w:r w:rsidR="003E15BF">
        <w:rPr>
          <w:rFonts w:eastAsia="Times New Roman" w:cs="Times New Roman"/>
          <w:szCs w:val="24"/>
        </w:rPr>
        <w:t xml:space="preserve">r saw. According to Ms. </w:t>
      </w:r>
      <w:proofErr w:type="spellStart"/>
      <w:r w:rsidR="003E15BF">
        <w:rPr>
          <w:rFonts w:eastAsia="Times New Roman" w:cs="Times New Roman"/>
          <w:szCs w:val="24"/>
        </w:rPr>
        <w:t>Caruana</w:t>
      </w:r>
      <w:proofErr w:type="spellEnd"/>
      <w:r w:rsidR="003E15BF">
        <w:rPr>
          <w:rFonts w:eastAsia="Times New Roman" w:cs="Times New Roman"/>
          <w:szCs w:val="24"/>
        </w:rPr>
        <w:t xml:space="preserve">, </w:t>
      </w:r>
      <w:r w:rsidRPr="000A274D">
        <w:rPr>
          <w:rFonts w:eastAsia="Times New Roman" w:cs="Times New Roman"/>
          <w:szCs w:val="24"/>
        </w:rPr>
        <w:t>the fact that Ms. Young had to read materials aloud to Lauren is not “</w:t>
      </w:r>
      <w:r w:rsidR="000A274D" w:rsidRPr="000A274D">
        <w:rPr>
          <w:rFonts w:eastAsia="Times New Roman" w:cs="Times New Roman"/>
          <w:szCs w:val="24"/>
        </w:rPr>
        <w:t>a negative.</w:t>
      </w:r>
      <w:r w:rsidRPr="000A274D">
        <w:rPr>
          <w:rFonts w:eastAsia="Times New Roman" w:cs="Times New Roman"/>
          <w:szCs w:val="24"/>
        </w:rPr>
        <w:t xml:space="preserve">” </w:t>
      </w:r>
      <w:r w:rsidR="000A274D" w:rsidRPr="000A274D">
        <w:rPr>
          <w:rFonts w:eastAsia="Times New Roman" w:cs="Times New Roman"/>
          <w:szCs w:val="24"/>
        </w:rPr>
        <w:t>The practice is</w:t>
      </w:r>
      <w:r w:rsidRPr="000A274D">
        <w:rPr>
          <w:rFonts w:eastAsia="Times New Roman" w:cs="Times New Roman"/>
          <w:szCs w:val="24"/>
        </w:rPr>
        <w:t xml:space="preserve"> comparable to reading directions to children during “the math MCAS so that they can learn the material without having to decode.” </w:t>
      </w:r>
      <w:r w:rsidR="000A274D" w:rsidRPr="000A274D">
        <w:rPr>
          <w:rFonts w:eastAsia="Times New Roman" w:cs="Times New Roman"/>
          <w:szCs w:val="24"/>
        </w:rPr>
        <w:t xml:space="preserve">Ms. </w:t>
      </w:r>
      <w:proofErr w:type="spellStart"/>
      <w:r w:rsidR="000A274D" w:rsidRPr="000A274D">
        <w:rPr>
          <w:rFonts w:eastAsia="Times New Roman" w:cs="Times New Roman"/>
          <w:szCs w:val="24"/>
        </w:rPr>
        <w:t>Caruana</w:t>
      </w:r>
      <w:proofErr w:type="spellEnd"/>
      <w:r w:rsidR="000A274D" w:rsidRPr="000A274D">
        <w:rPr>
          <w:rFonts w:eastAsia="Times New Roman" w:cs="Times New Roman"/>
          <w:szCs w:val="24"/>
        </w:rPr>
        <w:t xml:space="preserve"> also testified,</w:t>
      </w:r>
      <w:r w:rsidRPr="000A274D">
        <w:rPr>
          <w:rFonts w:eastAsia="Times New Roman" w:cs="Times New Roman"/>
          <w:szCs w:val="24"/>
        </w:rPr>
        <w:t xml:space="preserve"> in response to Ms. Ziegler’</w:t>
      </w:r>
      <w:r w:rsidR="000A274D" w:rsidRPr="000A274D">
        <w:rPr>
          <w:rFonts w:eastAsia="Times New Roman" w:cs="Times New Roman"/>
          <w:szCs w:val="24"/>
        </w:rPr>
        <w:t xml:space="preserve">s reported concerns about </w:t>
      </w:r>
      <w:r w:rsidRPr="000A274D">
        <w:rPr>
          <w:rFonts w:eastAsia="Times New Roman" w:cs="Times New Roman"/>
          <w:szCs w:val="24"/>
        </w:rPr>
        <w:t>Lauren’s difficulty reading the word “tub,” that reversals are not uncommon in the second grade.</w:t>
      </w:r>
      <w:r w:rsidR="000A274D" w:rsidRPr="000A274D">
        <w:rPr>
          <w:rFonts w:eastAsia="Times New Roman" w:cs="Times New Roman"/>
          <w:szCs w:val="24"/>
        </w:rPr>
        <w:t xml:space="preserve"> </w:t>
      </w:r>
      <w:r w:rsidR="003E15BF">
        <w:rPr>
          <w:rFonts w:eastAsia="Times New Roman" w:cs="Times New Roman"/>
          <w:szCs w:val="24"/>
        </w:rPr>
        <w:t>(</w:t>
      </w:r>
      <w:proofErr w:type="spellStart"/>
      <w:r w:rsidR="003E15BF">
        <w:rPr>
          <w:rFonts w:eastAsia="Times New Roman" w:cs="Times New Roman"/>
          <w:szCs w:val="24"/>
        </w:rPr>
        <w:t>Caruana</w:t>
      </w:r>
      <w:proofErr w:type="spellEnd"/>
      <w:r w:rsidR="003E15BF">
        <w:rPr>
          <w:rFonts w:eastAsia="Times New Roman" w:cs="Times New Roman"/>
          <w:szCs w:val="24"/>
        </w:rPr>
        <w:t>)</w:t>
      </w:r>
    </w:p>
    <w:p w14:paraId="35AE629C" w14:textId="77777777" w:rsidR="000A274D" w:rsidRPr="000A274D" w:rsidRDefault="000A274D" w:rsidP="000A274D">
      <w:pPr>
        <w:pStyle w:val="ListParagraph"/>
        <w:ind w:left="360"/>
        <w:rPr>
          <w:rFonts w:eastAsia="Times New Roman" w:cs="Times New Roman"/>
          <w:szCs w:val="24"/>
        </w:rPr>
      </w:pPr>
    </w:p>
    <w:p w14:paraId="4D991C59" w14:textId="210F0641" w:rsidR="000A274D" w:rsidRDefault="000A274D" w:rsidP="000A274D">
      <w:pPr>
        <w:pStyle w:val="ListParagraph"/>
        <w:rPr>
          <w:rFonts w:eastAsia="Times New Roman" w:cs="Times New Roman"/>
          <w:szCs w:val="24"/>
        </w:rPr>
      </w:pPr>
      <w:r>
        <w:rPr>
          <w:rFonts w:eastAsia="Times New Roman" w:cs="Times New Roman"/>
          <w:szCs w:val="24"/>
        </w:rPr>
        <w:t xml:space="preserve">Ms. </w:t>
      </w:r>
      <w:proofErr w:type="spellStart"/>
      <w:r>
        <w:rPr>
          <w:rFonts w:eastAsia="Times New Roman" w:cs="Times New Roman"/>
          <w:szCs w:val="24"/>
        </w:rPr>
        <w:t>Caruana</w:t>
      </w:r>
      <w:proofErr w:type="spellEnd"/>
      <w:r>
        <w:rPr>
          <w:rFonts w:eastAsia="Times New Roman" w:cs="Times New Roman"/>
          <w:szCs w:val="24"/>
        </w:rPr>
        <w:t xml:space="preserve"> characterized </w:t>
      </w:r>
      <w:r w:rsidR="003E00FC">
        <w:rPr>
          <w:rFonts w:eastAsia="Times New Roman" w:cs="Times New Roman"/>
          <w:szCs w:val="24"/>
        </w:rPr>
        <w:t xml:space="preserve">Lauren’s practice of echoing during her pull-out with Ms. </w:t>
      </w:r>
      <w:proofErr w:type="spellStart"/>
      <w:r w:rsidR="003E00FC">
        <w:rPr>
          <w:rFonts w:eastAsia="Times New Roman" w:cs="Times New Roman"/>
          <w:szCs w:val="24"/>
        </w:rPr>
        <w:t>Gelin</w:t>
      </w:r>
      <w:r>
        <w:rPr>
          <w:rFonts w:eastAsia="Times New Roman" w:cs="Times New Roman"/>
          <w:szCs w:val="24"/>
        </w:rPr>
        <w:t>as</w:t>
      </w:r>
      <w:proofErr w:type="spellEnd"/>
      <w:r>
        <w:rPr>
          <w:rFonts w:eastAsia="Times New Roman" w:cs="Times New Roman"/>
          <w:szCs w:val="24"/>
        </w:rPr>
        <w:t xml:space="preserve"> a</w:t>
      </w:r>
      <w:r w:rsidR="003E00FC">
        <w:rPr>
          <w:rFonts w:eastAsia="Times New Roman" w:cs="Times New Roman"/>
          <w:szCs w:val="24"/>
        </w:rPr>
        <w:t>s a sign that she is paying attention in class, which means that she is “dealing with her attention deficits.” She suggested that when Lauren echoes her classmates’ answers, she “learns them”</w:t>
      </w:r>
      <w:r w:rsidR="0024465F">
        <w:rPr>
          <w:rFonts w:eastAsia="Times New Roman" w:cs="Times New Roman"/>
          <w:szCs w:val="24"/>
        </w:rPr>
        <w:t xml:space="preserve"> for herself.</w:t>
      </w:r>
      <w:r w:rsidR="003E15BF">
        <w:rPr>
          <w:rFonts w:eastAsia="Times New Roman" w:cs="Times New Roman"/>
          <w:szCs w:val="24"/>
        </w:rPr>
        <w:t xml:space="preserve"> Ms. </w:t>
      </w:r>
      <w:proofErr w:type="spellStart"/>
      <w:r w:rsidR="003E15BF">
        <w:rPr>
          <w:rFonts w:eastAsia="Times New Roman" w:cs="Times New Roman"/>
          <w:szCs w:val="24"/>
        </w:rPr>
        <w:t>Caruana</w:t>
      </w:r>
      <w:proofErr w:type="spellEnd"/>
      <w:r w:rsidR="003E15BF">
        <w:rPr>
          <w:rFonts w:eastAsia="Times New Roman" w:cs="Times New Roman"/>
          <w:szCs w:val="24"/>
        </w:rPr>
        <w:t xml:space="preserve"> also indicated that frequent cuing may have been an intentional effort on the part of Ms. </w:t>
      </w:r>
      <w:proofErr w:type="spellStart"/>
      <w:r w:rsidR="003E15BF">
        <w:rPr>
          <w:rFonts w:eastAsia="Times New Roman" w:cs="Times New Roman"/>
          <w:szCs w:val="24"/>
        </w:rPr>
        <w:t>Gelinas</w:t>
      </w:r>
      <w:proofErr w:type="spellEnd"/>
      <w:r w:rsidR="003E15BF">
        <w:rPr>
          <w:rFonts w:eastAsia="Times New Roman" w:cs="Times New Roman"/>
          <w:szCs w:val="24"/>
        </w:rPr>
        <w:t xml:space="preserve"> to prevent Lauren from becoming “frustrated and embarrassed” in front of her observers. (</w:t>
      </w:r>
      <w:proofErr w:type="spellStart"/>
      <w:r w:rsidR="003E15BF">
        <w:rPr>
          <w:rFonts w:eastAsia="Times New Roman" w:cs="Times New Roman"/>
          <w:szCs w:val="24"/>
        </w:rPr>
        <w:t>Caruana</w:t>
      </w:r>
      <w:proofErr w:type="spellEnd"/>
      <w:r w:rsidR="003E15BF">
        <w:rPr>
          <w:rFonts w:eastAsia="Times New Roman" w:cs="Times New Roman"/>
          <w:szCs w:val="24"/>
        </w:rPr>
        <w:t>)</w:t>
      </w:r>
    </w:p>
    <w:p w14:paraId="25F5EC59" w14:textId="77777777" w:rsidR="003E15BF" w:rsidRDefault="003E15BF" w:rsidP="000A274D">
      <w:pPr>
        <w:pStyle w:val="ListParagraph"/>
        <w:rPr>
          <w:rFonts w:eastAsia="Times New Roman" w:cs="Times New Roman"/>
          <w:szCs w:val="24"/>
        </w:rPr>
      </w:pPr>
    </w:p>
    <w:p w14:paraId="36BDC31A" w14:textId="77777777" w:rsidR="003E15BF" w:rsidRDefault="003E15BF" w:rsidP="003E15BF">
      <w:pPr>
        <w:pStyle w:val="ListParagraph"/>
        <w:numPr>
          <w:ilvl w:val="0"/>
          <w:numId w:val="6"/>
        </w:numPr>
        <w:rPr>
          <w:rFonts w:eastAsia="Times New Roman" w:cs="Times New Roman"/>
          <w:szCs w:val="24"/>
        </w:rPr>
      </w:pPr>
      <w:r>
        <w:rPr>
          <w:rFonts w:eastAsia="Times New Roman" w:cs="Times New Roman"/>
          <w:szCs w:val="24"/>
        </w:rPr>
        <w:t xml:space="preserve">Lauren’s Team </w:t>
      </w:r>
      <w:r w:rsidR="00781D81" w:rsidRPr="003E15BF">
        <w:rPr>
          <w:rFonts w:eastAsia="Times New Roman" w:cs="Times New Roman"/>
          <w:szCs w:val="24"/>
        </w:rPr>
        <w:t xml:space="preserve">reviewed the results of </w:t>
      </w:r>
      <w:r w:rsidR="007B6BD0" w:rsidRPr="003E15BF">
        <w:rPr>
          <w:rFonts w:eastAsia="Times New Roman" w:cs="Times New Roman"/>
          <w:szCs w:val="24"/>
        </w:rPr>
        <w:t xml:space="preserve">Ms. </w:t>
      </w:r>
      <w:r w:rsidR="00781D81" w:rsidRPr="003E15BF">
        <w:rPr>
          <w:rFonts w:eastAsia="Times New Roman" w:cs="Times New Roman"/>
          <w:szCs w:val="24"/>
        </w:rPr>
        <w:t xml:space="preserve">Ziegler’s evaluation at a meeting held on November 3, 2014. (S-13) Ms. Young reported at this meeting that Lauren required frequent check-ins, prompting, and redirection to stay on task. Ms. Young also reported that Lauren performed best in small groups. (Mother) Ms. </w:t>
      </w:r>
      <w:proofErr w:type="spellStart"/>
      <w:r w:rsidR="00781D81" w:rsidRPr="003E15BF">
        <w:rPr>
          <w:rFonts w:eastAsia="Times New Roman" w:cs="Times New Roman"/>
          <w:szCs w:val="24"/>
        </w:rPr>
        <w:t>Gelinas</w:t>
      </w:r>
      <w:proofErr w:type="spellEnd"/>
      <w:r w:rsidR="00781D81" w:rsidRPr="003E15BF">
        <w:rPr>
          <w:rFonts w:eastAsia="Times New Roman" w:cs="Times New Roman"/>
          <w:szCs w:val="24"/>
        </w:rPr>
        <w:t xml:space="preserve"> noted that Lauren was having difficulty decoding when reading, and that she was “very insecure with he</w:t>
      </w:r>
      <w:r w:rsidR="002668BA" w:rsidRPr="003E15BF">
        <w:rPr>
          <w:rFonts w:eastAsia="Times New Roman" w:cs="Times New Roman"/>
          <w:szCs w:val="24"/>
        </w:rPr>
        <w:t>r reading and often…just guess[</w:t>
      </w:r>
      <w:proofErr w:type="spellStart"/>
      <w:r w:rsidR="002668BA" w:rsidRPr="003E15BF">
        <w:rPr>
          <w:rFonts w:eastAsia="Times New Roman" w:cs="Times New Roman"/>
          <w:szCs w:val="24"/>
        </w:rPr>
        <w:t>ed</w:t>
      </w:r>
      <w:proofErr w:type="spellEnd"/>
      <w:r w:rsidR="002668BA" w:rsidRPr="003E15BF">
        <w:rPr>
          <w:rFonts w:eastAsia="Times New Roman" w:cs="Times New Roman"/>
          <w:szCs w:val="24"/>
        </w:rPr>
        <w:t>]</w:t>
      </w:r>
      <w:r w:rsidR="00781D81" w:rsidRPr="003E15BF">
        <w:rPr>
          <w:rFonts w:eastAsia="Times New Roman" w:cs="Times New Roman"/>
          <w:szCs w:val="24"/>
        </w:rPr>
        <w:t xml:space="preserve">.” (Mother) </w:t>
      </w:r>
    </w:p>
    <w:p w14:paraId="7D31838D" w14:textId="77777777" w:rsidR="003E15BF" w:rsidRDefault="003E15BF" w:rsidP="003E15BF">
      <w:pPr>
        <w:pStyle w:val="ListParagraph"/>
        <w:rPr>
          <w:rFonts w:eastAsia="Times New Roman" w:cs="Times New Roman"/>
          <w:szCs w:val="24"/>
        </w:rPr>
      </w:pPr>
    </w:p>
    <w:p w14:paraId="6F90B008" w14:textId="15918187" w:rsidR="003E15BF" w:rsidRPr="003E15BF" w:rsidRDefault="00781D81" w:rsidP="003E15BF">
      <w:pPr>
        <w:pStyle w:val="ListParagraph"/>
        <w:rPr>
          <w:rFonts w:eastAsia="Times New Roman" w:cs="Times New Roman"/>
          <w:szCs w:val="24"/>
        </w:rPr>
      </w:pPr>
      <w:r w:rsidRPr="003E15BF">
        <w:rPr>
          <w:rFonts w:eastAsia="Times New Roman" w:cs="Times New Roman"/>
          <w:szCs w:val="24"/>
        </w:rPr>
        <w:t>At this meeting, Lauren’s mother also raised concerns about Lauren’s self-esteem</w:t>
      </w:r>
      <w:r w:rsidR="005F68EB" w:rsidRPr="003E15BF">
        <w:rPr>
          <w:rFonts w:eastAsia="Times New Roman" w:cs="Times New Roman"/>
          <w:szCs w:val="24"/>
        </w:rPr>
        <w:t>, sharing that she was crying every day, frustrated that she did not know how to read and understanding that others could tell she was struggling</w:t>
      </w:r>
      <w:r w:rsidRPr="003E15BF">
        <w:rPr>
          <w:rFonts w:eastAsia="Times New Roman" w:cs="Times New Roman"/>
          <w:szCs w:val="24"/>
        </w:rPr>
        <w:t xml:space="preserve">. </w:t>
      </w:r>
      <w:r w:rsidR="003E15BF">
        <w:rPr>
          <w:rFonts w:eastAsia="Times New Roman" w:cs="Times New Roman"/>
          <w:szCs w:val="24"/>
        </w:rPr>
        <w:t xml:space="preserve">Ms. </w:t>
      </w:r>
      <w:proofErr w:type="spellStart"/>
      <w:r w:rsidR="003E15BF">
        <w:rPr>
          <w:rFonts w:eastAsia="Times New Roman" w:cs="Times New Roman"/>
          <w:szCs w:val="24"/>
        </w:rPr>
        <w:t>Caruana</w:t>
      </w:r>
      <w:proofErr w:type="spellEnd"/>
      <w:r w:rsidR="003E15BF">
        <w:rPr>
          <w:rFonts w:eastAsia="Times New Roman" w:cs="Times New Roman"/>
          <w:szCs w:val="24"/>
        </w:rPr>
        <w:t xml:space="preserve"> </w:t>
      </w:r>
      <w:r w:rsidR="003E15BF">
        <w:rPr>
          <w:szCs w:val="24"/>
        </w:rPr>
        <w:t>had seen some</w:t>
      </w:r>
      <w:r w:rsidR="003E15BF" w:rsidRPr="003E15BF">
        <w:rPr>
          <w:szCs w:val="24"/>
        </w:rPr>
        <w:t xml:space="preserve"> withdrawal and hesitation on Lauren’s part at school, though she had not seen tears</w:t>
      </w:r>
      <w:r w:rsidR="00FF687F">
        <w:rPr>
          <w:szCs w:val="24"/>
        </w:rPr>
        <w:t xml:space="preserve"> and </w:t>
      </w:r>
      <w:r w:rsidR="00FF687F">
        <w:rPr>
          <w:szCs w:val="24"/>
        </w:rPr>
        <w:lastRenderedPageBreak/>
        <w:t>had not noticed any resistance from Lauren with regard to her pull-out services</w:t>
      </w:r>
      <w:r w:rsidR="003E15BF" w:rsidRPr="003E15BF">
        <w:rPr>
          <w:szCs w:val="24"/>
        </w:rPr>
        <w:t>. (</w:t>
      </w:r>
      <w:proofErr w:type="spellStart"/>
      <w:r w:rsidR="003E15BF" w:rsidRPr="003E15BF">
        <w:rPr>
          <w:szCs w:val="24"/>
        </w:rPr>
        <w:t>Caruana</w:t>
      </w:r>
      <w:proofErr w:type="spellEnd"/>
      <w:r w:rsidR="003E15BF" w:rsidRPr="003E15BF">
        <w:rPr>
          <w:szCs w:val="24"/>
        </w:rPr>
        <w:t>) Ms. Haywood surveyed Lauren’s teachers about her emotional wellbeing, and none of them expressed concern about her being</w:t>
      </w:r>
      <w:r w:rsidR="003E15BF">
        <w:rPr>
          <w:szCs w:val="24"/>
        </w:rPr>
        <w:t xml:space="preserve"> upset or withdrawing</w:t>
      </w:r>
      <w:r w:rsidR="003E15BF" w:rsidRPr="003E15BF">
        <w:rPr>
          <w:szCs w:val="24"/>
        </w:rPr>
        <w:t>. Ms. Young did note, however that at times Lauren appeared frustrated with some of</w:t>
      </w:r>
      <w:r w:rsidR="003E15BF">
        <w:t xml:space="preserve"> her work, but she was able to get through it when moved to a small group. (Haywood) </w:t>
      </w:r>
      <w:r w:rsidRPr="003E15BF">
        <w:rPr>
          <w:rFonts w:eastAsia="Times New Roman" w:cs="Times New Roman"/>
          <w:szCs w:val="24"/>
        </w:rPr>
        <w:t xml:space="preserve">Ms. </w:t>
      </w:r>
      <w:proofErr w:type="spellStart"/>
      <w:r w:rsidRPr="003E15BF">
        <w:rPr>
          <w:rFonts w:eastAsia="Times New Roman" w:cs="Times New Roman"/>
          <w:szCs w:val="24"/>
        </w:rPr>
        <w:t>Caruana</w:t>
      </w:r>
      <w:proofErr w:type="spellEnd"/>
      <w:r w:rsidRPr="003E15BF">
        <w:rPr>
          <w:rFonts w:eastAsia="Times New Roman" w:cs="Times New Roman"/>
          <w:szCs w:val="24"/>
        </w:rPr>
        <w:t xml:space="preserve"> </w:t>
      </w:r>
      <w:r w:rsidR="007B1484">
        <w:rPr>
          <w:rFonts w:eastAsia="Times New Roman" w:cs="Times New Roman"/>
          <w:szCs w:val="24"/>
        </w:rPr>
        <w:t>explained to Lauren’s mother that the</w:t>
      </w:r>
      <w:r w:rsidRPr="003E15BF">
        <w:rPr>
          <w:rFonts w:eastAsia="Times New Roman" w:cs="Times New Roman"/>
          <w:szCs w:val="24"/>
        </w:rPr>
        <w:t xml:space="preserve"> District could provide counseling services, </w:t>
      </w:r>
      <w:r w:rsidR="00182898" w:rsidRPr="003E15BF">
        <w:rPr>
          <w:rFonts w:eastAsia="Times New Roman" w:cs="Times New Roman"/>
          <w:szCs w:val="24"/>
        </w:rPr>
        <w:t xml:space="preserve">but </w:t>
      </w:r>
      <w:r w:rsidRPr="003E15BF">
        <w:rPr>
          <w:rFonts w:eastAsia="Times New Roman" w:cs="Times New Roman"/>
          <w:szCs w:val="24"/>
        </w:rPr>
        <w:t>she was concerned about the number of pull-outs</w:t>
      </w:r>
      <w:r w:rsidR="00E067D1" w:rsidRPr="003E15BF">
        <w:rPr>
          <w:rFonts w:eastAsia="Times New Roman" w:cs="Times New Roman"/>
          <w:szCs w:val="24"/>
        </w:rPr>
        <w:t xml:space="preserve"> already</w:t>
      </w:r>
      <w:r w:rsidR="002668BA" w:rsidRPr="003E15BF">
        <w:rPr>
          <w:rFonts w:eastAsia="Times New Roman" w:cs="Times New Roman"/>
          <w:szCs w:val="24"/>
        </w:rPr>
        <w:t xml:space="preserve"> in Lauren’s schedule.</w:t>
      </w:r>
      <w:r w:rsidR="002668BA">
        <w:rPr>
          <w:rStyle w:val="FootnoteReference"/>
          <w:rFonts w:eastAsia="Times New Roman" w:cs="Times New Roman"/>
          <w:szCs w:val="24"/>
        </w:rPr>
        <w:footnoteReference w:id="32"/>
      </w:r>
      <w:r w:rsidR="002668BA" w:rsidRPr="003E15BF">
        <w:rPr>
          <w:rFonts w:eastAsia="Times New Roman" w:cs="Times New Roman"/>
          <w:szCs w:val="24"/>
        </w:rPr>
        <w:t xml:space="preserve"> (Mother)</w:t>
      </w:r>
      <w:r w:rsidRPr="003E15BF">
        <w:rPr>
          <w:rFonts w:eastAsia="Times New Roman" w:cs="Times New Roman"/>
          <w:szCs w:val="24"/>
        </w:rPr>
        <w:t xml:space="preserve"> </w:t>
      </w:r>
    </w:p>
    <w:p w14:paraId="0E49512A" w14:textId="77777777" w:rsidR="003E15BF" w:rsidRDefault="003E15BF" w:rsidP="003E15BF">
      <w:pPr>
        <w:pStyle w:val="ListParagraph"/>
        <w:rPr>
          <w:rFonts w:eastAsia="Times New Roman" w:cs="Times New Roman"/>
          <w:szCs w:val="24"/>
        </w:rPr>
      </w:pPr>
    </w:p>
    <w:p w14:paraId="3EFF3151" w14:textId="0A22D39D" w:rsidR="00481F1C" w:rsidRPr="00AB1D9E" w:rsidRDefault="00781D81" w:rsidP="003E15BF">
      <w:pPr>
        <w:pStyle w:val="ListParagraph"/>
        <w:rPr>
          <w:rFonts w:eastAsia="Times New Roman" w:cs="Times New Roman"/>
          <w:szCs w:val="24"/>
        </w:rPr>
      </w:pPr>
      <w:r>
        <w:rPr>
          <w:rFonts w:eastAsia="Times New Roman" w:cs="Times New Roman"/>
          <w:szCs w:val="24"/>
        </w:rPr>
        <w:t xml:space="preserve">As a result of this meeting, Lauren’s IEP (dated 05/20/2014- 05/19/2015; </w:t>
      </w:r>
      <w:r>
        <w:rPr>
          <w:rFonts w:eastAsia="Times New Roman" w:cs="Times New Roman"/>
          <w:i/>
          <w:szCs w:val="24"/>
        </w:rPr>
        <w:t>see</w:t>
      </w:r>
      <w:r>
        <w:rPr>
          <w:rFonts w:eastAsia="Times New Roman" w:cs="Times New Roman"/>
          <w:szCs w:val="24"/>
        </w:rPr>
        <w:t xml:space="preserve"> </w:t>
      </w:r>
      <w:r w:rsidR="008A4197">
        <w:rPr>
          <w:rFonts w:eastAsia="Times New Roman" w:cs="Times New Roman"/>
          <w:szCs w:val="24"/>
        </w:rPr>
        <w:t>S-12</w:t>
      </w:r>
      <w:r>
        <w:rPr>
          <w:rFonts w:eastAsia="Times New Roman" w:cs="Times New Roman"/>
          <w:szCs w:val="24"/>
        </w:rPr>
        <w:t>) was amended to include additional B-Grid services in mathematics (</w:t>
      </w:r>
      <w:r w:rsidR="00E067D1">
        <w:rPr>
          <w:rFonts w:eastAsia="Times New Roman" w:cs="Times New Roman"/>
          <w:szCs w:val="24"/>
        </w:rPr>
        <w:t>five times a week for forty-five minutes each time, up from thirty</w:t>
      </w:r>
      <w:r>
        <w:rPr>
          <w:rFonts w:eastAsia="Times New Roman" w:cs="Times New Roman"/>
          <w:szCs w:val="24"/>
        </w:rPr>
        <w:t>)</w:t>
      </w:r>
      <w:r w:rsidR="00644A50">
        <w:rPr>
          <w:rStyle w:val="FootnoteReference"/>
          <w:rFonts w:eastAsia="Times New Roman" w:cs="Times New Roman"/>
          <w:szCs w:val="24"/>
        </w:rPr>
        <w:footnoteReference w:id="33"/>
      </w:r>
      <w:r>
        <w:rPr>
          <w:rFonts w:eastAsia="Times New Roman" w:cs="Times New Roman"/>
          <w:szCs w:val="24"/>
        </w:rPr>
        <w:t xml:space="preserve"> and additional C-Grid pull-out services in mathematics</w:t>
      </w:r>
      <w:r w:rsidR="00B2187A" w:rsidRPr="00B2187A">
        <w:rPr>
          <w:rFonts w:eastAsia="Times New Roman" w:cs="Times New Roman"/>
          <w:szCs w:val="24"/>
          <w:vertAlign w:val="superscript"/>
        </w:rPr>
        <w:footnoteReference w:id="34"/>
      </w:r>
      <w:r>
        <w:rPr>
          <w:rFonts w:eastAsia="Times New Roman" w:cs="Times New Roman"/>
          <w:szCs w:val="24"/>
        </w:rPr>
        <w:t xml:space="preserve"> (</w:t>
      </w:r>
      <w:r w:rsidR="00E067D1">
        <w:rPr>
          <w:rFonts w:eastAsia="Times New Roman" w:cs="Times New Roman"/>
          <w:szCs w:val="24"/>
        </w:rPr>
        <w:t>five times a week for forty-five minutes each</w:t>
      </w:r>
      <w:r>
        <w:rPr>
          <w:rFonts w:eastAsia="Times New Roman" w:cs="Times New Roman"/>
          <w:szCs w:val="24"/>
        </w:rPr>
        <w:t>) and speech and language (</w:t>
      </w:r>
      <w:r w:rsidR="00E067D1">
        <w:rPr>
          <w:rFonts w:eastAsia="Times New Roman" w:cs="Times New Roman"/>
          <w:szCs w:val="24"/>
        </w:rPr>
        <w:t>twice a week for thirty minutes each time</w:t>
      </w:r>
      <w:r w:rsidR="00FF687F">
        <w:rPr>
          <w:rFonts w:eastAsia="Times New Roman" w:cs="Times New Roman"/>
          <w:szCs w:val="24"/>
        </w:rPr>
        <w:t>)</w:t>
      </w:r>
      <w:r>
        <w:rPr>
          <w:rFonts w:eastAsia="Times New Roman" w:cs="Times New Roman"/>
          <w:szCs w:val="24"/>
        </w:rPr>
        <w:t xml:space="preserve">, for a total of 12 pull-outs per week. (S-13) According to the testimony of her mother, Lauren also received additional instruction in phonics on an irregular basis even though these services were not </w:t>
      </w:r>
      <w:r w:rsidR="0068111D">
        <w:rPr>
          <w:rFonts w:eastAsia="Times New Roman" w:cs="Times New Roman"/>
          <w:szCs w:val="24"/>
        </w:rPr>
        <w:t>included</w:t>
      </w:r>
      <w:r>
        <w:rPr>
          <w:rFonts w:eastAsia="Times New Roman" w:cs="Times New Roman"/>
          <w:szCs w:val="24"/>
        </w:rPr>
        <w:t xml:space="preserve"> in her IEP</w:t>
      </w:r>
      <w:r w:rsidR="00E067D1">
        <w:rPr>
          <w:rFonts w:eastAsia="Times New Roman" w:cs="Times New Roman"/>
          <w:szCs w:val="24"/>
        </w:rPr>
        <w:t>.</w:t>
      </w:r>
      <w:r w:rsidR="00E067D1">
        <w:rPr>
          <w:rStyle w:val="FootnoteReference"/>
          <w:rFonts w:eastAsia="Times New Roman" w:cs="Times New Roman"/>
          <w:szCs w:val="24"/>
        </w:rPr>
        <w:footnoteReference w:id="35"/>
      </w:r>
      <w:r w:rsidR="00E067D1">
        <w:rPr>
          <w:rFonts w:eastAsia="Times New Roman" w:cs="Times New Roman"/>
          <w:szCs w:val="24"/>
        </w:rPr>
        <w:t xml:space="preserve"> </w:t>
      </w:r>
      <w:r>
        <w:rPr>
          <w:rFonts w:eastAsia="Times New Roman" w:cs="Times New Roman"/>
          <w:szCs w:val="24"/>
        </w:rPr>
        <w:t>Parents accepted this IEP amendment</w:t>
      </w:r>
      <w:r w:rsidR="00B2187A">
        <w:rPr>
          <w:rFonts w:eastAsia="Times New Roman" w:cs="Times New Roman"/>
          <w:szCs w:val="24"/>
        </w:rPr>
        <w:t xml:space="preserve"> on November 30, 2014</w:t>
      </w:r>
      <w:r>
        <w:rPr>
          <w:rFonts w:eastAsia="Times New Roman" w:cs="Times New Roman"/>
          <w:szCs w:val="24"/>
        </w:rPr>
        <w:t xml:space="preserve">, but noted that they continued to feel that the “services offered [were] inadequate to meet </w:t>
      </w:r>
      <w:r w:rsidR="00DF05E9">
        <w:rPr>
          <w:rFonts w:eastAsia="Times New Roman" w:cs="Times New Roman"/>
          <w:szCs w:val="24"/>
        </w:rPr>
        <w:t>[Lauren’s]</w:t>
      </w:r>
      <w:r>
        <w:rPr>
          <w:rFonts w:eastAsia="Times New Roman" w:cs="Times New Roman"/>
          <w:szCs w:val="24"/>
        </w:rPr>
        <w:t xml:space="preserve"> disability.” (S-13; Mother)</w:t>
      </w:r>
    </w:p>
    <w:p w14:paraId="7CE76445" w14:textId="77777777" w:rsidR="00D61710" w:rsidRDefault="00D61710" w:rsidP="00D61710">
      <w:pPr>
        <w:rPr>
          <w:rFonts w:eastAsia="Times New Roman" w:cs="Times New Roman"/>
          <w:szCs w:val="24"/>
        </w:rPr>
      </w:pPr>
    </w:p>
    <w:p w14:paraId="53FEB0D0" w14:textId="0866DA8C" w:rsidR="00BC3A18" w:rsidRPr="00FB477E" w:rsidRDefault="00D61710" w:rsidP="00FB477E">
      <w:pPr>
        <w:pStyle w:val="ListParagraph"/>
        <w:numPr>
          <w:ilvl w:val="0"/>
          <w:numId w:val="6"/>
        </w:numPr>
        <w:rPr>
          <w:rFonts w:eastAsia="Times New Roman" w:cs="Times New Roman"/>
          <w:szCs w:val="24"/>
        </w:rPr>
      </w:pPr>
      <w:r w:rsidRPr="00FB477E">
        <w:rPr>
          <w:rFonts w:eastAsia="Times New Roman" w:cs="Times New Roman"/>
          <w:szCs w:val="24"/>
        </w:rPr>
        <w:lastRenderedPageBreak/>
        <w:t xml:space="preserve">Speech and language services implemented following this IEP amendment were </w:t>
      </w:r>
      <w:r w:rsidR="00BC3A18" w:rsidRPr="00FB477E">
        <w:rPr>
          <w:rFonts w:eastAsia="Times New Roman" w:cs="Times New Roman"/>
          <w:szCs w:val="24"/>
        </w:rPr>
        <w:t>provided by Ms. Judith Bono. (S-13; Bono) Ms. Bono holds a Master’s</w:t>
      </w:r>
      <w:r w:rsidR="00006FD7">
        <w:rPr>
          <w:rFonts w:eastAsia="Times New Roman" w:cs="Times New Roman"/>
          <w:szCs w:val="24"/>
        </w:rPr>
        <w:t xml:space="preserve"> degree</w:t>
      </w:r>
      <w:r w:rsidR="00BC3A18" w:rsidRPr="00FB477E">
        <w:rPr>
          <w:rFonts w:eastAsia="Times New Roman" w:cs="Times New Roman"/>
          <w:szCs w:val="24"/>
        </w:rPr>
        <w:t xml:space="preserve"> in </w:t>
      </w:r>
      <w:r w:rsidR="005E65E0">
        <w:rPr>
          <w:rFonts w:eastAsia="Times New Roman" w:cs="Times New Roman"/>
          <w:szCs w:val="24"/>
        </w:rPr>
        <w:t>Communication Disorders/</w:t>
      </w:r>
      <w:r w:rsidR="00BC3A18" w:rsidRPr="00FB477E">
        <w:rPr>
          <w:rFonts w:eastAsia="Times New Roman" w:cs="Times New Roman"/>
          <w:szCs w:val="24"/>
        </w:rPr>
        <w:t>Speech</w:t>
      </w:r>
      <w:r w:rsidR="000E4B38" w:rsidRPr="00FB477E">
        <w:rPr>
          <w:rFonts w:eastAsia="Times New Roman" w:cs="Times New Roman"/>
          <w:szCs w:val="24"/>
        </w:rPr>
        <w:t xml:space="preserve"> and </w:t>
      </w:r>
      <w:r w:rsidR="00BC3A18" w:rsidRPr="00FB477E">
        <w:rPr>
          <w:rFonts w:eastAsia="Times New Roman" w:cs="Times New Roman"/>
          <w:szCs w:val="24"/>
        </w:rPr>
        <w:t xml:space="preserve">Language Pathology </w:t>
      </w:r>
      <w:r w:rsidR="005E65E0">
        <w:rPr>
          <w:rFonts w:eastAsia="Times New Roman" w:cs="Times New Roman"/>
          <w:szCs w:val="24"/>
        </w:rPr>
        <w:t xml:space="preserve">and </w:t>
      </w:r>
      <w:r w:rsidR="00BC3A18" w:rsidRPr="00FB477E">
        <w:rPr>
          <w:rFonts w:eastAsia="Times New Roman" w:cs="Times New Roman"/>
          <w:szCs w:val="24"/>
        </w:rPr>
        <w:t xml:space="preserve">is certified by </w:t>
      </w:r>
      <w:r w:rsidR="005E65E0">
        <w:rPr>
          <w:rFonts w:eastAsia="Times New Roman" w:cs="Times New Roman"/>
          <w:szCs w:val="24"/>
        </w:rPr>
        <w:t>DESE</w:t>
      </w:r>
      <w:r w:rsidR="000E4B38" w:rsidRPr="00FB477E">
        <w:rPr>
          <w:rFonts w:eastAsia="Times New Roman" w:cs="Times New Roman"/>
          <w:szCs w:val="24"/>
        </w:rPr>
        <w:t xml:space="preserve"> </w:t>
      </w:r>
      <w:r w:rsidR="005E65E0">
        <w:rPr>
          <w:rFonts w:eastAsia="Times New Roman" w:cs="Times New Roman"/>
          <w:szCs w:val="24"/>
        </w:rPr>
        <w:t>as a</w:t>
      </w:r>
      <w:r w:rsidR="000E4B38" w:rsidRPr="00FB477E">
        <w:rPr>
          <w:rFonts w:eastAsia="Times New Roman" w:cs="Times New Roman"/>
          <w:szCs w:val="24"/>
        </w:rPr>
        <w:t xml:space="preserve"> Speech and </w:t>
      </w:r>
      <w:r w:rsidR="005E65E0">
        <w:rPr>
          <w:rFonts w:eastAsia="Times New Roman" w:cs="Times New Roman"/>
          <w:szCs w:val="24"/>
        </w:rPr>
        <w:t>Language Pathologist</w:t>
      </w:r>
      <w:r w:rsidR="00BC3A18" w:rsidRPr="00FB477E">
        <w:rPr>
          <w:rFonts w:eastAsia="Times New Roman" w:cs="Times New Roman"/>
          <w:szCs w:val="24"/>
        </w:rPr>
        <w:t xml:space="preserve">. She is also licensed by the Massachusetts </w:t>
      </w:r>
      <w:r w:rsidR="000E4B38" w:rsidRPr="00FB477E">
        <w:rPr>
          <w:rFonts w:eastAsia="Times New Roman" w:cs="Times New Roman"/>
          <w:szCs w:val="24"/>
        </w:rPr>
        <w:t xml:space="preserve">Board of Registration of Speech and </w:t>
      </w:r>
      <w:r w:rsidR="00BC3A18" w:rsidRPr="00FB477E">
        <w:rPr>
          <w:rFonts w:eastAsia="Times New Roman" w:cs="Times New Roman"/>
          <w:szCs w:val="24"/>
        </w:rPr>
        <w:t>Language Pathology and holds a Certificate o</w:t>
      </w:r>
      <w:r w:rsidR="000E4B38" w:rsidRPr="00FB477E">
        <w:rPr>
          <w:rFonts w:eastAsia="Times New Roman" w:cs="Times New Roman"/>
          <w:szCs w:val="24"/>
        </w:rPr>
        <w:t xml:space="preserve">f Clinical Competence in Speech and </w:t>
      </w:r>
      <w:r w:rsidR="00BC3A18" w:rsidRPr="00FB477E">
        <w:rPr>
          <w:rFonts w:eastAsia="Times New Roman" w:cs="Times New Roman"/>
          <w:szCs w:val="24"/>
        </w:rPr>
        <w:t xml:space="preserve">Language Pathology (CCC-SLP). Ms. Bono </w:t>
      </w:r>
      <w:r w:rsidR="005E65E0">
        <w:rPr>
          <w:rFonts w:eastAsia="Times New Roman" w:cs="Times New Roman"/>
          <w:szCs w:val="24"/>
        </w:rPr>
        <w:t xml:space="preserve">is certified a member of the </w:t>
      </w:r>
      <w:proofErr w:type="spellStart"/>
      <w:r w:rsidR="005E65E0">
        <w:rPr>
          <w:rFonts w:eastAsia="Times New Roman" w:cs="Times New Roman"/>
          <w:szCs w:val="24"/>
        </w:rPr>
        <w:t>Phono-Graphix</w:t>
      </w:r>
      <w:proofErr w:type="spellEnd"/>
      <w:r w:rsidR="005E65E0">
        <w:rPr>
          <w:rFonts w:eastAsia="Times New Roman" w:cs="Times New Roman"/>
          <w:szCs w:val="24"/>
        </w:rPr>
        <w:t xml:space="preserve"> Association of </w:t>
      </w:r>
      <w:r w:rsidR="00BC3A18" w:rsidRPr="00FB477E">
        <w:rPr>
          <w:rFonts w:eastAsia="Times New Roman" w:cs="Times New Roman"/>
          <w:szCs w:val="24"/>
        </w:rPr>
        <w:t xml:space="preserve">Reading Specialists and the American Speech-Language-Hearing Association. (Bono) </w:t>
      </w:r>
      <w:r w:rsidR="000E4B38" w:rsidRPr="00FB477E">
        <w:rPr>
          <w:rFonts w:eastAsia="Times New Roman" w:cs="Times New Roman"/>
          <w:szCs w:val="24"/>
        </w:rPr>
        <w:t>Ms. Bono has worked</w:t>
      </w:r>
      <w:r w:rsidR="005E65E0">
        <w:rPr>
          <w:rFonts w:eastAsia="Times New Roman" w:cs="Times New Roman"/>
          <w:szCs w:val="24"/>
        </w:rPr>
        <w:t xml:space="preserve"> in public schools</w:t>
      </w:r>
      <w:r w:rsidR="000E4B38" w:rsidRPr="00FB477E">
        <w:rPr>
          <w:rFonts w:eastAsia="Times New Roman" w:cs="Times New Roman"/>
          <w:szCs w:val="24"/>
        </w:rPr>
        <w:t xml:space="preserve"> as a Speech and </w:t>
      </w:r>
      <w:r w:rsidR="00BC3A18" w:rsidRPr="00FB477E">
        <w:rPr>
          <w:rFonts w:eastAsia="Times New Roman" w:cs="Times New Roman"/>
          <w:szCs w:val="24"/>
        </w:rPr>
        <w:t>Language Patholo</w:t>
      </w:r>
      <w:r w:rsidR="005E65E0">
        <w:rPr>
          <w:rFonts w:eastAsia="Times New Roman" w:cs="Times New Roman"/>
          <w:szCs w:val="24"/>
        </w:rPr>
        <w:t xml:space="preserve">gist since 2004 and has been </w:t>
      </w:r>
      <w:r w:rsidR="00BC3A18" w:rsidRPr="00FB477E">
        <w:rPr>
          <w:rFonts w:eastAsia="Times New Roman" w:cs="Times New Roman"/>
          <w:szCs w:val="24"/>
        </w:rPr>
        <w:t>with the District since 2006, performing screenings, providing speech therapy services</w:t>
      </w:r>
      <w:r w:rsidR="005E65E0">
        <w:rPr>
          <w:rFonts w:eastAsia="Times New Roman" w:cs="Times New Roman"/>
          <w:szCs w:val="24"/>
        </w:rPr>
        <w:t xml:space="preserve"> both within general education classrooms and through pull-outs</w:t>
      </w:r>
      <w:r w:rsidR="00BC3A18" w:rsidRPr="00FB477E">
        <w:rPr>
          <w:rFonts w:eastAsia="Times New Roman" w:cs="Times New Roman"/>
          <w:szCs w:val="24"/>
        </w:rPr>
        <w:t>, and consulting with teachers and special educators. (</w:t>
      </w:r>
      <w:r w:rsidR="005E65E0">
        <w:rPr>
          <w:rFonts w:eastAsia="Times New Roman" w:cs="Times New Roman"/>
          <w:szCs w:val="24"/>
        </w:rPr>
        <w:t xml:space="preserve">S-43, </w:t>
      </w:r>
      <w:r w:rsidR="00BC3A18" w:rsidRPr="00FB477E">
        <w:rPr>
          <w:rFonts w:eastAsia="Times New Roman" w:cs="Times New Roman"/>
          <w:szCs w:val="24"/>
        </w:rPr>
        <w:t xml:space="preserve">Bono) Ms. Bono has completed training in </w:t>
      </w:r>
      <w:proofErr w:type="spellStart"/>
      <w:r w:rsidR="00BC3A18" w:rsidRPr="00FB477E">
        <w:rPr>
          <w:rFonts w:eastAsia="Times New Roman" w:cs="Times New Roman"/>
          <w:szCs w:val="24"/>
        </w:rPr>
        <w:t>Lindamood</w:t>
      </w:r>
      <w:proofErr w:type="spellEnd"/>
      <w:r w:rsidR="00BC3A18" w:rsidRPr="00FB477E">
        <w:rPr>
          <w:rFonts w:eastAsia="Times New Roman" w:cs="Times New Roman"/>
          <w:szCs w:val="24"/>
        </w:rPr>
        <w:t xml:space="preserve">-Bell programs such as </w:t>
      </w:r>
      <w:proofErr w:type="spellStart"/>
      <w:r w:rsidR="00BC3A18" w:rsidRPr="00FB477E">
        <w:rPr>
          <w:rFonts w:eastAsia="Times New Roman" w:cs="Times New Roman"/>
          <w:szCs w:val="24"/>
        </w:rPr>
        <w:t>LiPS</w:t>
      </w:r>
      <w:proofErr w:type="spellEnd"/>
      <w:r w:rsidR="00BC3A18" w:rsidRPr="00FB477E">
        <w:rPr>
          <w:rFonts w:eastAsia="Times New Roman" w:cs="Times New Roman"/>
          <w:szCs w:val="24"/>
        </w:rPr>
        <w:t xml:space="preserve">, Visualizing and Verbalizing, and Seeing Stars. She has experience working with children with expressive and receptive language delays, ADHD, and dyslexia. (S-43) </w:t>
      </w:r>
    </w:p>
    <w:p w14:paraId="68741B13" w14:textId="77777777" w:rsidR="005E65E0" w:rsidRDefault="005E65E0" w:rsidP="00FB477E">
      <w:pPr>
        <w:ind w:left="720"/>
        <w:rPr>
          <w:rFonts w:eastAsia="Times New Roman" w:cs="Times New Roman"/>
          <w:szCs w:val="24"/>
        </w:rPr>
      </w:pPr>
    </w:p>
    <w:p w14:paraId="6CD1FE3E" w14:textId="31FE56E0" w:rsidR="00FD3A9B" w:rsidRDefault="00D61710" w:rsidP="00FB477E">
      <w:pPr>
        <w:ind w:left="720"/>
        <w:rPr>
          <w:rFonts w:eastAsia="Times New Roman" w:cs="Times New Roman"/>
          <w:szCs w:val="24"/>
        </w:rPr>
      </w:pPr>
      <w:r>
        <w:rPr>
          <w:rFonts w:eastAsia="Times New Roman" w:cs="Times New Roman"/>
          <w:szCs w:val="24"/>
        </w:rPr>
        <w:t xml:space="preserve">The </w:t>
      </w:r>
      <w:r w:rsidR="006C2BE5">
        <w:rPr>
          <w:rFonts w:eastAsia="Times New Roman" w:cs="Times New Roman"/>
          <w:szCs w:val="24"/>
        </w:rPr>
        <w:t>speech/language goal</w:t>
      </w:r>
      <w:r>
        <w:rPr>
          <w:rFonts w:eastAsia="Times New Roman" w:cs="Times New Roman"/>
          <w:szCs w:val="24"/>
        </w:rPr>
        <w:t xml:space="preserve"> </w:t>
      </w:r>
      <w:r w:rsidR="00141291">
        <w:rPr>
          <w:rFonts w:eastAsia="Times New Roman" w:cs="Times New Roman"/>
          <w:szCs w:val="24"/>
        </w:rPr>
        <w:t xml:space="preserve">that </w:t>
      </w:r>
      <w:r>
        <w:rPr>
          <w:rFonts w:eastAsia="Times New Roman" w:cs="Times New Roman"/>
          <w:szCs w:val="24"/>
        </w:rPr>
        <w:t xml:space="preserve">Ms. Bono wrote for </w:t>
      </w:r>
      <w:r w:rsidR="007B1484">
        <w:rPr>
          <w:rFonts w:eastAsia="Times New Roman" w:cs="Times New Roman"/>
          <w:szCs w:val="24"/>
        </w:rPr>
        <w:t>the November 2014 amendment to Lauren’s</w:t>
      </w:r>
      <w:r w:rsidR="00141291">
        <w:rPr>
          <w:rFonts w:eastAsia="Times New Roman" w:cs="Times New Roman"/>
          <w:szCs w:val="24"/>
        </w:rPr>
        <w:t xml:space="preserve"> </w:t>
      </w:r>
      <w:r w:rsidR="007B1484">
        <w:rPr>
          <w:rFonts w:eastAsia="Times New Roman" w:cs="Times New Roman"/>
          <w:szCs w:val="24"/>
        </w:rPr>
        <w:t>05/20/2014- 05/19/2015 IEP</w:t>
      </w:r>
      <w:r w:rsidR="00141291">
        <w:rPr>
          <w:rFonts w:eastAsia="Times New Roman" w:cs="Times New Roman"/>
          <w:szCs w:val="24"/>
        </w:rPr>
        <w:t xml:space="preserve"> </w:t>
      </w:r>
      <w:r>
        <w:rPr>
          <w:rFonts w:eastAsia="Times New Roman" w:cs="Times New Roman"/>
          <w:szCs w:val="24"/>
        </w:rPr>
        <w:t xml:space="preserve">included </w:t>
      </w:r>
      <w:r w:rsidR="006C2BE5">
        <w:rPr>
          <w:rFonts w:eastAsia="Times New Roman" w:cs="Times New Roman"/>
          <w:szCs w:val="24"/>
        </w:rPr>
        <w:t xml:space="preserve">benchmarks </w:t>
      </w:r>
      <w:r>
        <w:rPr>
          <w:rFonts w:eastAsia="Times New Roman" w:cs="Times New Roman"/>
          <w:szCs w:val="24"/>
        </w:rPr>
        <w:t>in comprehension, processing, and phonological awareness</w:t>
      </w:r>
      <w:r w:rsidR="00C531F1">
        <w:rPr>
          <w:rFonts w:eastAsia="Times New Roman" w:cs="Times New Roman"/>
          <w:szCs w:val="24"/>
        </w:rPr>
        <w:t>, which were to be the focus of twice weekly thirty minute pull-out services</w:t>
      </w:r>
      <w:r>
        <w:rPr>
          <w:rFonts w:eastAsia="Times New Roman" w:cs="Times New Roman"/>
          <w:szCs w:val="24"/>
        </w:rPr>
        <w:t xml:space="preserve">. (S-13; Bono) </w:t>
      </w:r>
      <w:r w:rsidR="00C531F1">
        <w:rPr>
          <w:rFonts w:eastAsia="Times New Roman" w:cs="Times New Roman"/>
          <w:szCs w:val="24"/>
        </w:rPr>
        <w:t>Though she had not worked with Lauren herself prior to</w:t>
      </w:r>
      <w:r w:rsidR="006C2BE5">
        <w:rPr>
          <w:rFonts w:eastAsia="Times New Roman" w:cs="Times New Roman"/>
          <w:szCs w:val="24"/>
        </w:rPr>
        <w:t xml:space="preserve"> writing this goal, Ms. Bono incorporated Ms. Ziegler’s recommendations for intervention in receptive language, comprehension and processing skills, and pho</w:t>
      </w:r>
      <w:r w:rsidR="00C465D8">
        <w:rPr>
          <w:rFonts w:eastAsia="Times New Roman" w:cs="Times New Roman"/>
          <w:szCs w:val="24"/>
        </w:rPr>
        <w:t>no</w:t>
      </w:r>
      <w:r w:rsidR="006C2BE5">
        <w:rPr>
          <w:rFonts w:eastAsia="Times New Roman" w:cs="Times New Roman"/>
          <w:szCs w:val="24"/>
        </w:rPr>
        <w:t>logical awareness. (S-39; Bono)</w:t>
      </w:r>
      <w:r w:rsidR="00942ABE">
        <w:rPr>
          <w:rFonts w:eastAsia="Times New Roman" w:cs="Times New Roman"/>
          <w:szCs w:val="24"/>
        </w:rPr>
        <w:t xml:space="preserve"> </w:t>
      </w:r>
      <w:r w:rsidR="00954050">
        <w:rPr>
          <w:rFonts w:eastAsia="Times New Roman" w:cs="Times New Roman"/>
          <w:szCs w:val="24"/>
        </w:rPr>
        <w:t xml:space="preserve">In her testimony, </w:t>
      </w:r>
      <w:r>
        <w:rPr>
          <w:rFonts w:eastAsia="Times New Roman" w:cs="Times New Roman"/>
          <w:szCs w:val="24"/>
        </w:rPr>
        <w:t>Ms. Bono describe</w:t>
      </w:r>
      <w:r w:rsidR="00954050">
        <w:rPr>
          <w:rFonts w:eastAsia="Times New Roman" w:cs="Times New Roman"/>
          <w:szCs w:val="24"/>
        </w:rPr>
        <w:t>d</w:t>
      </w:r>
      <w:r>
        <w:rPr>
          <w:rFonts w:eastAsia="Times New Roman" w:cs="Times New Roman"/>
          <w:szCs w:val="24"/>
        </w:rPr>
        <w:t xml:space="preserve"> her instruction as “language-based,” with lessons </w:t>
      </w:r>
      <w:r w:rsidR="00237A14">
        <w:rPr>
          <w:rFonts w:eastAsia="Times New Roman" w:cs="Times New Roman"/>
          <w:szCs w:val="24"/>
        </w:rPr>
        <w:t>that</w:t>
      </w:r>
      <w:r>
        <w:rPr>
          <w:rFonts w:eastAsia="Times New Roman" w:cs="Times New Roman"/>
          <w:szCs w:val="24"/>
        </w:rPr>
        <w:t xml:space="preserve"> are structured, </w:t>
      </w:r>
      <w:r w:rsidR="00A21EDA">
        <w:rPr>
          <w:rFonts w:eastAsia="Times New Roman" w:cs="Times New Roman"/>
          <w:szCs w:val="24"/>
        </w:rPr>
        <w:t xml:space="preserve">entail </w:t>
      </w:r>
      <w:r>
        <w:rPr>
          <w:rFonts w:eastAsia="Times New Roman" w:cs="Times New Roman"/>
          <w:szCs w:val="24"/>
        </w:rPr>
        <w:t>much repetition, and include work from Lauren’s content areas in the general an</w:t>
      </w:r>
      <w:r w:rsidR="00CB4217">
        <w:rPr>
          <w:rFonts w:eastAsia="Times New Roman" w:cs="Times New Roman"/>
          <w:szCs w:val="24"/>
        </w:rPr>
        <w:t>d special education classrooms.</w:t>
      </w:r>
      <w:r w:rsidR="00440EE4">
        <w:rPr>
          <w:rFonts w:eastAsia="Times New Roman" w:cs="Times New Roman"/>
          <w:szCs w:val="24"/>
        </w:rPr>
        <w:t xml:space="preserve"> </w:t>
      </w:r>
      <w:r w:rsidR="005414E0">
        <w:rPr>
          <w:rFonts w:eastAsia="Times New Roman" w:cs="Times New Roman"/>
          <w:szCs w:val="24"/>
        </w:rPr>
        <w:t>Ms</w:t>
      </w:r>
      <w:r w:rsidR="00CB4217">
        <w:rPr>
          <w:rFonts w:eastAsia="Times New Roman" w:cs="Times New Roman"/>
          <w:szCs w:val="24"/>
        </w:rPr>
        <w:t>. Bono testified that she use</w:t>
      </w:r>
      <w:r w:rsidR="00440EE4">
        <w:rPr>
          <w:rFonts w:eastAsia="Times New Roman" w:cs="Times New Roman"/>
          <w:szCs w:val="24"/>
        </w:rPr>
        <w:t>d</w:t>
      </w:r>
      <w:r w:rsidR="00CB4217">
        <w:rPr>
          <w:rFonts w:eastAsia="Times New Roman" w:cs="Times New Roman"/>
          <w:szCs w:val="24"/>
        </w:rPr>
        <w:t xml:space="preserve"> both</w:t>
      </w:r>
      <w:r w:rsidR="005E65E0">
        <w:rPr>
          <w:rFonts w:eastAsia="Times New Roman" w:cs="Times New Roman"/>
          <w:szCs w:val="24"/>
        </w:rPr>
        <w:t xml:space="preserve"> </w:t>
      </w:r>
      <w:proofErr w:type="spellStart"/>
      <w:r w:rsidR="005E65E0">
        <w:rPr>
          <w:rFonts w:eastAsia="Times New Roman" w:cs="Times New Roman"/>
          <w:szCs w:val="24"/>
        </w:rPr>
        <w:t>Phono-Graphix</w:t>
      </w:r>
      <w:proofErr w:type="spellEnd"/>
      <w:r w:rsidR="00C531F1">
        <w:rPr>
          <w:rFonts w:eastAsia="Times New Roman" w:cs="Times New Roman"/>
          <w:szCs w:val="24"/>
        </w:rPr>
        <w:t>, a research-based, Orton-</w:t>
      </w:r>
      <w:proofErr w:type="spellStart"/>
      <w:r w:rsidR="00C531F1">
        <w:rPr>
          <w:rFonts w:eastAsia="Times New Roman" w:cs="Times New Roman"/>
          <w:szCs w:val="24"/>
        </w:rPr>
        <w:t>Gillingham</w:t>
      </w:r>
      <w:proofErr w:type="spellEnd"/>
      <w:r w:rsidR="00C531F1">
        <w:rPr>
          <w:rFonts w:eastAsia="Times New Roman" w:cs="Times New Roman"/>
          <w:szCs w:val="24"/>
        </w:rPr>
        <w:t xml:space="preserve">-based </w:t>
      </w:r>
      <w:r w:rsidR="005414E0">
        <w:rPr>
          <w:rFonts w:eastAsia="Times New Roman" w:cs="Times New Roman"/>
          <w:szCs w:val="24"/>
        </w:rPr>
        <w:t xml:space="preserve">program </w:t>
      </w:r>
      <w:r w:rsidR="0036444C">
        <w:rPr>
          <w:rFonts w:eastAsia="Times New Roman" w:cs="Times New Roman"/>
          <w:szCs w:val="24"/>
        </w:rPr>
        <w:t xml:space="preserve">that </w:t>
      </w:r>
      <w:r w:rsidR="005414E0">
        <w:rPr>
          <w:rFonts w:eastAsia="Times New Roman" w:cs="Times New Roman"/>
          <w:szCs w:val="24"/>
        </w:rPr>
        <w:t>focuses on learning the code of letters and sounds</w:t>
      </w:r>
      <w:r w:rsidR="00CB4217">
        <w:rPr>
          <w:rFonts w:eastAsia="Times New Roman" w:cs="Times New Roman"/>
          <w:szCs w:val="24"/>
        </w:rPr>
        <w:t>, and</w:t>
      </w:r>
      <w:r w:rsidR="003A17E7">
        <w:rPr>
          <w:rFonts w:eastAsia="Times New Roman" w:cs="Times New Roman"/>
          <w:szCs w:val="24"/>
        </w:rPr>
        <w:t xml:space="preserve"> </w:t>
      </w:r>
      <w:proofErr w:type="spellStart"/>
      <w:r w:rsidR="003A17E7">
        <w:rPr>
          <w:rFonts w:eastAsia="Times New Roman" w:cs="Times New Roman"/>
          <w:szCs w:val="24"/>
        </w:rPr>
        <w:t>Lindamood</w:t>
      </w:r>
      <w:proofErr w:type="spellEnd"/>
      <w:r w:rsidR="003A17E7">
        <w:rPr>
          <w:rFonts w:eastAsia="Times New Roman" w:cs="Times New Roman"/>
          <w:szCs w:val="24"/>
        </w:rPr>
        <w:t>-Bell’s Seeing Stars</w:t>
      </w:r>
      <w:r w:rsidR="00CB4217">
        <w:rPr>
          <w:rFonts w:eastAsia="Times New Roman" w:cs="Times New Roman"/>
          <w:szCs w:val="24"/>
        </w:rPr>
        <w:t>,</w:t>
      </w:r>
      <w:r w:rsidR="00C531F1">
        <w:rPr>
          <w:rFonts w:eastAsia="Times New Roman" w:cs="Times New Roman"/>
          <w:szCs w:val="24"/>
        </w:rPr>
        <w:t xml:space="preserve"> during her sessions with Lauren</w:t>
      </w:r>
      <w:r w:rsidR="003A17E7">
        <w:rPr>
          <w:rFonts w:eastAsia="Times New Roman" w:cs="Times New Roman"/>
          <w:szCs w:val="24"/>
        </w:rPr>
        <w:t>.</w:t>
      </w:r>
      <w:r w:rsidR="00891CD4">
        <w:rPr>
          <w:rStyle w:val="FootnoteReference"/>
          <w:rFonts w:eastAsia="Times New Roman" w:cs="Times New Roman"/>
          <w:szCs w:val="24"/>
        </w:rPr>
        <w:footnoteReference w:id="36"/>
      </w:r>
      <w:r w:rsidR="00CB4217">
        <w:rPr>
          <w:rFonts w:eastAsia="Times New Roman" w:cs="Times New Roman"/>
          <w:szCs w:val="24"/>
        </w:rPr>
        <w:t xml:space="preserve"> She disagreed with Ms. Ziegler’s characterization of Lauren’s service delivery as “scattered and uncoordinated,” pointing out that she consulted with both Ms. Young and Ms. </w:t>
      </w:r>
      <w:proofErr w:type="spellStart"/>
      <w:r w:rsidR="00CB4217">
        <w:rPr>
          <w:rFonts w:eastAsia="Times New Roman" w:cs="Times New Roman"/>
          <w:szCs w:val="24"/>
        </w:rPr>
        <w:t>Gelinas</w:t>
      </w:r>
      <w:proofErr w:type="spellEnd"/>
      <w:r w:rsidR="00CB4217">
        <w:rPr>
          <w:rFonts w:eastAsia="Times New Roman" w:cs="Times New Roman"/>
          <w:szCs w:val="24"/>
        </w:rPr>
        <w:t xml:space="preserve"> in her planning for Lauren’s</w:t>
      </w:r>
      <w:r w:rsidR="00BE7D85">
        <w:rPr>
          <w:rFonts w:eastAsia="Times New Roman" w:cs="Times New Roman"/>
          <w:szCs w:val="24"/>
        </w:rPr>
        <w:t xml:space="preserve"> sessions.</w:t>
      </w:r>
      <w:r w:rsidR="00FF687F">
        <w:rPr>
          <w:rFonts w:eastAsia="Times New Roman" w:cs="Times New Roman"/>
          <w:szCs w:val="24"/>
        </w:rPr>
        <w:t xml:space="preserve"> Asked whether Lauren appeared upset about being pulled out of class for speech and language services, Ms. Bono testified that Lauren had exhibited no resistance when prompted for the four pull-out </w:t>
      </w:r>
      <w:proofErr w:type="spellStart"/>
      <w:r w:rsidR="00FF687F">
        <w:rPr>
          <w:rFonts w:eastAsia="Times New Roman" w:cs="Times New Roman"/>
          <w:szCs w:val="24"/>
        </w:rPr>
        <w:t>sesions</w:t>
      </w:r>
      <w:proofErr w:type="spellEnd"/>
      <w:r w:rsidR="00FF687F">
        <w:rPr>
          <w:rFonts w:eastAsia="Times New Roman" w:cs="Times New Roman"/>
          <w:szCs w:val="24"/>
        </w:rPr>
        <w:t xml:space="preserve"> they had together during December 2014. </w:t>
      </w:r>
      <w:r w:rsidR="00FF687F" w:rsidRPr="003A17E7">
        <w:rPr>
          <w:rFonts w:eastAsia="Times New Roman" w:cs="Times New Roman"/>
          <w:szCs w:val="24"/>
        </w:rPr>
        <w:t>(Bono)</w:t>
      </w:r>
    </w:p>
    <w:p w14:paraId="4F1372D4" w14:textId="77777777" w:rsidR="00FD3A9B" w:rsidRDefault="00FD3A9B" w:rsidP="00FB477E">
      <w:pPr>
        <w:ind w:left="720"/>
        <w:rPr>
          <w:rFonts w:eastAsia="Times New Roman" w:cs="Times New Roman"/>
          <w:szCs w:val="24"/>
        </w:rPr>
      </w:pPr>
    </w:p>
    <w:p w14:paraId="382914D8" w14:textId="1134946D" w:rsidR="00FD3A9B" w:rsidRDefault="007B1484" w:rsidP="00FB477E">
      <w:pPr>
        <w:pStyle w:val="ListParagraph"/>
        <w:numPr>
          <w:ilvl w:val="0"/>
          <w:numId w:val="6"/>
        </w:numPr>
        <w:rPr>
          <w:rFonts w:eastAsia="Times New Roman" w:cs="Times New Roman"/>
          <w:szCs w:val="24"/>
        </w:rPr>
      </w:pPr>
      <w:r>
        <w:rPr>
          <w:rFonts w:eastAsia="Times New Roman" w:cs="Times New Roman"/>
          <w:szCs w:val="24"/>
        </w:rPr>
        <w:t>Lauren’s parents</w:t>
      </w:r>
      <w:r w:rsidR="00FD3A9B" w:rsidRPr="00FB477E">
        <w:rPr>
          <w:rFonts w:eastAsia="Times New Roman" w:cs="Times New Roman"/>
          <w:szCs w:val="24"/>
        </w:rPr>
        <w:t xml:space="preserve"> notified the District of her decision to unilaterally place Lauren at the Curtis Blake Day School by letter on December 2, 2014. </w:t>
      </w:r>
      <w:r w:rsidR="005F68EB" w:rsidRPr="00FB477E">
        <w:rPr>
          <w:rFonts w:eastAsia="Times New Roman" w:cs="Times New Roman"/>
          <w:szCs w:val="24"/>
        </w:rPr>
        <w:t xml:space="preserve">(P-34) </w:t>
      </w:r>
      <w:r w:rsidR="005F68EB">
        <w:rPr>
          <w:rFonts w:eastAsia="Times New Roman" w:cs="Times New Roman"/>
          <w:szCs w:val="24"/>
        </w:rPr>
        <w:t xml:space="preserve">Lauren’s mother </w:t>
      </w:r>
      <w:r>
        <w:rPr>
          <w:rFonts w:eastAsia="Times New Roman" w:cs="Times New Roman"/>
          <w:szCs w:val="24"/>
        </w:rPr>
        <w:t xml:space="preserve">testified that she has </w:t>
      </w:r>
      <w:r w:rsidR="005F68EB">
        <w:rPr>
          <w:rFonts w:eastAsia="Times New Roman" w:cs="Times New Roman"/>
          <w:szCs w:val="24"/>
        </w:rPr>
        <w:t xml:space="preserve">always had a good relationship with the District and believes the Team was doing all it could to provide Lauren with what she needed. The services they had at their disposal were, however, inadequate to meet her needs. (Mother) </w:t>
      </w:r>
      <w:r w:rsidR="00FD3A9B" w:rsidRPr="00FB477E">
        <w:rPr>
          <w:rFonts w:eastAsia="Times New Roman" w:cs="Times New Roman"/>
          <w:szCs w:val="24"/>
        </w:rPr>
        <w:t>In response to this le</w:t>
      </w:r>
      <w:r w:rsidR="00440EE4">
        <w:rPr>
          <w:rFonts w:eastAsia="Times New Roman" w:cs="Times New Roman"/>
          <w:szCs w:val="24"/>
        </w:rPr>
        <w:t>tter, the District scheduled a Team meeting for</w:t>
      </w:r>
      <w:r w:rsidR="00FD3A9B" w:rsidRPr="00FB477E">
        <w:rPr>
          <w:rFonts w:eastAsia="Times New Roman" w:cs="Times New Roman"/>
          <w:szCs w:val="24"/>
        </w:rPr>
        <w:t xml:space="preserve"> December 16, 2014. (S-17; </w:t>
      </w:r>
      <w:proofErr w:type="spellStart"/>
      <w:r w:rsidR="00FD3A9B" w:rsidRPr="00FB477E">
        <w:rPr>
          <w:rFonts w:eastAsia="Times New Roman" w:cs="Times New Roman"/>
          <w:szCs w:val="24"/>
        </w:rPr>
        <w:t>Caruana</w:t>
      </w:r>
      <w:proofErr w:type="spellEnd"/>
      <w:r w:rsidR="00FD3A9B" w:rsidRPr="00FB477E">
        <w:rPr>
          <w:rFonts w:eastAsia="Times New Roman" w:cs="Times New Roman"/>
          <w:szCs w:val="24"/>
        </w:rPr>
        <w:t xml:space="preserve">) </w:t>
      </w:r>
      <w:r w:rsidR="00440EE4">
        <w:rPr>
          <w:rFonts w:eastAsia="Times New Roman" w:cs="Times New Roman"/>
          <w:szCs w:val="24"/>
        </w:rPr>
        <w:t xml:space="preserve">At this meeting Lauren’s teachers presented information about her progress. Ms. </w:t>
      </w:r>
      <w:proofErr w:type="spellStart"/>
      <w:r w:rsidR="00440EE4">
        <w:rPr>
          <w:rFonts w:eastAsia="Times New Roman" w:cs="Times New Roman"/>
          <w:szCs w:val="24"/>
        </w:rPr>
        <w:t>Gelinas</w:t>
      </w:r>
      <w:proofErr w:type="spellEnd"/>
      <w:r w:rsidR="00440EE4">
        <w:rPr>
          <w:rFonts w:eastAsia="Times New Roman" w:cs="Times New Roman"/>
          <w:szCs w:val="24"/>
        </w:rPr>
        <w:t xml:space="preserve"> presented data showing</w:t>
      </w:r>
      <w:r w:rsidR="00FD3A9B" w:rsidRPr="00FB477E">
        <w:rPr>
          <w:rFonts w:eastAsia="Times New Roman" w:cs="Times New Roman"/>
          <w:szCs w:val="24"/>
        </w:rPr>
        <w:t xml:space="preserve"> growth in Lauren’s sight words from September to December (</w:t>
      </w:r>
      <w:r w:rsidR="007C3F84">
        <w:rPr>
          <w:rFonts w:eastAsia="Times New Roman" w:cs="Times New Roman"/>
          <w:szCs w:val="24"/>
        </w:rPr>
        <w:t xml:space="preserve">from </w:t>
      </w:r>
      <w:r w:rsidR="00FD3A9B" w:rsidRPr="00FB477E">
        <w:rPr>
          <w:rFonts w:eastAsia="Times New Roman" w:cs="Times New Roman"/>
          <w:szCs w:val="24"/>
        </w:rPr>
        <w:t xml:space="preserve">28/50 </w:t>
      </w:r>
      <w:r w:rsidR="007C3F84">
        <w:rPr>
          <w:rFonts w:eastAsia="Times New Roman" w:cs="Times New Roman"/>
          <w:szCs w:val="24"/>
        </w:rPr>
        <w:t xml:space="preserve">to </w:t>
      </w:r>
      <w:r w:rsidR="00FD3A9B" w:rsidRPr="00FB477E">
        <w:rPr>
          <w:rFonts w:eastAsia="Times New Roman" w:cs="Times New Roman"/>
          <w:szCs w:val="24"/>
        </w:rPr>
        <w:t xml:space="preserve">88/125) </w:t>
      </w:r>
      <w:r w:rsidR="00F931B9">
        <w:rPr>
          <w:rFonts w:eastAsia="Times New Roman" w:cs="Times New Roman"/>
          <w:szCs w:val="24"/>
        </w:rPr>
        <w:t xml:space="preserve">and </w:t>
      </w:r>
      <w:r w:rsidR="00F931B9" w:rsidRPr="00F931B9">
        <w:rPr>
          <w:rFonts w:eastAsia="Times New Roman" w:cs="Times New Roman"/>
          <w:szCs w:val="24"/>
        </w:rPr>
        <w:t>C</w:t>
      </w:r>
      <w:r w:rsidR="00F931B9">
        <w:rPr>
          <w:rFonts w:eastAsia="Times New Roman" w:cs="Times New Roman"/>
          <w:szCs w:val="24"/>
        </w:rPr>
        <w:t>urriculum-Based Reading Measurements</w:t>
      </w:r>
      <w:r w:rsidR="00FD3A9B" w:rsidRPr="00FB477E">
        <w:rPr>
          <w:rFonts w:eastAsia="Times New Roman" w:cs="Times New Roman"/>
          <w:szCs w:val="24"/>
        </w:rPr>
        <w:t xml:space="preserve"> (41 words per </w:t>
      </w:r>
      <w:r w:rsidR="00FD3A9B" w:rsidRPr="00FB477E">
        <w:rPr>
          <w:rFonts w:eastAsia="Times New Roman" w:cs="Times New Roman"/>
          <w:szCs w:val="24"/>
        </w:rPr>
        <w:lastRenderedPageBreak/>
        <w:t>minute</w:t>
      </w:r>
      <w:r w:rsidR="00C531F1">
        <w:rPr>
          <w:rFonts w:eastAsia="Times New Roman" w:cs="Times New Roman"/>
          <w:szCs w:val="24"/>
        </w:rPr>
        <w:t xml:space="preserve"> read correctly in December, up from </w:t>
      </w:r>
      <w:r w:rsidR="00FD3A9B" w:rsidRPr="00FB477E">
        <w:rPr>
          <w:rFonts w:eastAsia="Times New Roman" w:cs="Times New Roman"/>
          <w:szCs w:val="24"/>
        </w:rPr>
        <w:t xml:space="preserve">19 in October). (S-28) </w:t>
      </w:r>
      <w:r>
        <w:t xml:space="preserve">Ms. </w:t>
      </w:r>
      <w:proofErr w:type="spellStart"/>
      <w:r>
        <w:t>Caruana</w:t>
      </w:r>
      <w:proofErr w:type="spellEnd"/>
      <w:r>
        <w:t xml:space="preserve"> indicated that as the number of sight words increases, so too does difficulty. Therefore, though as a matter of percentages the increase in her sight word recognition does not seem significant, Ms. </w:t>
      </w:r>
      <w:proofErr w:type="spellStart"/>
      <w:r>
        <w:t>Caruana</w:t>
      </w:r>
      <w:proofErr w:type="spellEnd"/>
      <w:r>
        <w:t xml:space="preserve"> testified that this shows “good growth.” (</w:t>
      </w:r>
      <w:proofErr w:type="spellStart"/>
      <w:r>
        <w:t>Caruana</w:t>
      </w:r>
      <w:proofErr w:type="spellEnd"/>
      <w:r>
        <w:t xml:space="preserve">) </w:t>
      </w:r>
      <w:r w:rsidR="00FD3A9B" w:rsidRPr="00FB477E">
        <w:rPr>
          <w:rFonts w:eastAsia="Times New Roman" w:cs="Times New Roman"/>
          <w:szCs w:val="24"/>
        </w:rPr>
        <w:t>Parents were also presented with a progress report from Ms. Bono, which showed that Lauren was “filling in the blank with consonants” at 78% accuracy, “with vowels” at 67% accuracy, and with a “combination of consonants and vowels” at 89% accuracy; Lauren also scored “100% correct on rhyming words.”</w:t>
      </w:r>
      <w:r w:rsidR="00FD3A9B" w:rsidRPr="00FB477E">
        <w:rPr>
          <w:rFonts w:eastAsia="Times New Roman" w:cs="Times New Roman"/>
          <w:szCs w:val="24"/>
          <w:vertAlign w:val="superscript"/>
        </w:rPr>
        <w:t xml:space="preserve"> </w:t>
      </w:r>
      <w:r w:rsidR="00FD3A9B" w:rsidRPr="009D0B1B">
        <w:rPr>
          <w:vertAlign w:val="superscript"/>
        </w:rPr>
        <w:footnoteReference w:id="37"/>
      </w:r>
      <w:r w:rsidR="00FD3A9B" w:rsidRPr="00FB477E">
        <w:rPr>
          <w:rFonts w:eastAsia="Times New Roman" w:cs="Times New Roman"/>
          <w:szCs w:val="24"/>
        </w:rPr>
        <w:t xml:space="preserve"> (S-18; S-31; Bono) Ms. Bono</w:t>
      </w:r>
      <w:r w:rsidR="00407317">
        <w:rPr>
          <w:rFonts w:eastAsia="Times New Roman" w:cs="Times New Roman"/>
          <w:szCs w:val="24"/>
        </w:rPr>
        <w:t xml:space="preserve"> testified that the</w:t>
      </w:r>
      <w:r w:rsidR="00FD3A9B" w:rsidRPr="00FB477E">
        <w:rPr>
          <w:rFonts w:eastAsia="Times New Roman" w:cs="Times New Roman"/>
          <w:szCs w:val="24"/>
        </w:rPr>
        <w:t xml:space="preserve"> work </w:t>
      </w:r>
      <w:r w:rsidR="00407317">
        <w:rPr>
          <w:rFonts w:eastAsia="Times New Roman" w:cs="Times New Roman"/>
          <w:szCs w:val="24"/>
        </w:rPr>
        <w:t xml:space="preserve">on which her report was based </w:t>
      </w:r>
      <w:r w:rsidR="00FD3A9B" w:rsidRPr="00FB477E">
        <w:rPr>
          <w:rFonts w:eastAsia="Times New Roman" w:cs="Times New Roman"/>
          <w:szCs w:val="24"/>
        </w:rPr>
        <w:t xml:space="preserve">was completed independently after initial instruction in a group with two other students. (S-31; Bono) </w:t>
      </w:r>
    </w:p>
    <w:p w14:paraId="07FD5E55" w14:textId="77777777" w:rsidR="005B203F" w:rsidRPr="00006FD7" w:rsidRDefault="005B203F" w:rsidP="00006FD7">
      <w:pPr>
        <w:rPr>
          <w:rFonts w:eastAsia="Times New Roman" w:cs="Times New Roman"/>
          <w:szCs w:val="24"/>
        </w:rPr>
      </w:pPr>
    </w:p>
    <w:p w14:paraId="0E48E38E" w14:textId="296C1084" w:rsidR="005F68EB" w:rsidRDefault="00C531F1" w:rsidP="00890B7F">
      <w:pPr>
        <w:pStyle w:val="ListParagraph"/>
        <w:rPr>
          <w:rFonts w:eastAsia="Times New Roman" w:cs="Times New Roman"/>
          <w:szCs w:val="24"/>
        </w:rPr>
      </w:pPr>
      <w:r>
        <w:rPr>
          <w:rFonts w:eastAsia="Times New Roman" w:cs="Times New Roman"/>
          <w:szCs w:val="24"/>
        </w:rPr>
        <w:t>Following this meeting a</w:t>
      </w:r>
      <w:r w:rsidR="0070088A">
        <w:rPr>
          <w:rFonts w:eastAsia="Times New Roman" w:cs="Times New Roman"/>
          <w:szCs w:val="24"/>
        </w:rPr>
        <w:t xml:space="preserve"> new IEP</w:t>
      </w:r>
      <w:r>
        <w:rPr>
          <w:rFonts w:eastAsia="Times New Roman" w:cs="Times New Roman"/>
          <w:szCs w:val="24"/>
        </w:rPr>
        <w:t xml:space="preserve"> was developed</w:t>
      </w:r>
      <w:r w:rsidR="005F68EB">
        <w:rPr>
          <w:rFonts w:eastAsia="Times New Roman" w:cs="Times New Roman"/>
          <w:szCs w:val="24"/>
        </w:rPr>
        <w:t>.</w:t>
      </w:r>
      <w:r w:rsidR="005F68EB">
        <w:rPr>
          <w:rStyle w:val="FootnoteReference"/>
          <w:rFonts w:eastAsia="Times New Roman" w:cs="Times New Roman"/>
          <w:szCs w:val="24"/>
        </w:rPr>
        <w:footnoteReference w:id="38"/>
      </w:r>
      <w:r w:rsidR="009D26AC">
        <w:rPr>
          <w:rFonts w:eastAsia="Times New Roman" w:cs="Times New Roman"/>
          <w:szCs w:val="24"/>
        </w:rPr>
        <w:t xml:space="preserve"> Lauren’s mother testified that she was open to hearing what the Team proposed at this meeting and that she would have been willing to keep Lauren at Stony Hill had the Team proposed a language-based program.</w:t>
      </w:r>
    </w:p>
    <w:p w14:paraId="66AB53C6" w14:textId="77777777" w:rsidR="005F68EB" w:rsidRDefault="005F68EB" w:rsidP="00890B7F">
      <w:pPr>
        <w:pStyle w:val="ListParagraph"/>
        <w:rPr>
          <w:rFonts w:eastAsia="Times New Roman" w:cs="Times New Roman"/>
          <w:szCs w:val="24"/>
        </w:rPr>
      </w:pPr>
    </w:p>
    <w:p w14:paraId="07590368" w14:textId="292EC5A8" w:rsidR="005F68EB" w:rsidRPr="00B85581" w:rsidRDefault="00FE5066" w:rsidP="00B85581">
      <w:pPr>
        <w:pStyle w:val="ListParagraph"/>
        <w:rPr>
          <w:rFonts w:eastAsia="Times New Roman" w:cs="Times New Roman"/>
          <w:szCs w:val="24"/>
        </w:rPr>
      </w:pPr>
      <w:r>
        <w:rPr>
          <w:rFonts w:eastAsia="Times New Roman" w:cs="Times New Roman"/>
          <w:szCs w:val="24"/>
        </w:rPr>
        <w:t>This IEP</w:t>
      </w:r>
      <w:r w:rsidR="005F68EB">
        <w:rPr>
          <w:rFonts w:eastAsia="Times New Roman" w:cs="Times New Roman"/>
          <w:szCs w:val="24"/>
        </w:rPr>
        <w:t>, dated 12/16/2014-1</w:t>
      </w:r>
      <w:r w:rsidR="009D26AC">
        <w:rPr>
          <w:rFonts w:eastAsia="Times New Roman" w:cs="Times New Roman"/>
          <w:szCs w:val="24"/>
        </w:rPr>
        <w:t xml:space="preserve">2/15/2015, proposed </w:t>
      </w:r>
      <w:r w:rsidR="005F68EB">
        <w:rPr>
          <w:rFonts w:eastAsia="Times New Roman" w:cs="Times New Roman"/>
          <w:szCs w:val="24"/>
        </w:rPr>
        <w:t>placement in a full inclusion</w:t>
      </w:r>
      <w:r w:rsidR="005F68EB">
        <w:rPr>
          <w:rStyle w:val="FootnoteReference"/>
          <w:rFonts w:eastAsia="Times New Roman" w:cs="Times New Roman"/>
          <w:szCs w:val="24"/>
        </w:rPr>
        <w:footnoteReference w:id="39"/>
      </w:r>
      <w:r w:rsidR="005F68EB">
        <w:rPr>
          <w:rFonts w:eastAsia="Times New Roman" w:cs="Times New Roman"/>
          <w:szCs w:val="24"/>
        </w:rPr>
        <w:t xml:space="preserve"> program at Stony Hill. (S-18) </w:t>
      </w:r>
      <w:r w:rsidR="00A130AC" w:rsidRPr="005F68EB">
        <w:rPr>
          <w:rFonts w:eastAsia="Times New Roman" w:cs="Times New Roman"/>
          <w:szCs w:val="24"/>
        </w:rPr>
        <w:t>A-Grid consultations</w:t>
      </w:r>
      <w:r w:rsidR="005F68EB">
        <w:rPr>
          <w:rFonts w:eastAsia="Times New Roman" w:cs="Times New Roman"/>
          <w:szCs w:val="24"/>
        </w:rPr>
        <w:t xml:space="preserve"> were added</w:t>
      </w:r>
      <w:r w:rsidR="00A130AC" w:rsidRPr="005F68EB">
        <w:rPr>
          <w:rFonts w:eastAsia="Times New Roman" w:cs="Times New Roman"/>
          <w:szCs w:val="24"/>
        </w:rPr>
        <w:t xml:space="preserve"> in reading</w:t>
      </w:r>
      <w:r w:rsidR="005F68EB">
        <w:rPr>
          <w:rFonts w:eastAsia="Times New Roman" w:cs="Times New Roman"/>
          <w:szCs w:val="24"/>
        </w:rPr>
        <w:t>, mathematics and speech and language, once a week for fifteen minutes for each of these subjects.</w:t>
      </w:r>
      <w:r w:rsidR="00A130AC" w:rsidRPr="005F68EB">
        <w:rPr>
          <w:rFonts w:eastAsia="Times New Roman" w:cs="Times New Roman"/>
          <w:szCs w:val="24"/>
        </w:rPr>
        <w:t xml:space="preserve"> </w:t>
      </w:r>
      <w:r w:rsidR="00D1111A" w:rsidRPr="005F68EB">
        <w:rPr>
          <w:rFonts w:eastAsia="Times New Roman" w:cs="Times New Roman"/>
          <w:szCs w:val="24"/>
        </w:rPr>
        <w:t xml:space="preserve">Ms. </w:t>
      </w:r>
      <w:proofErr w:type="spellStart"/>
      <w:r w:rsidR="00D1111A" w:rsidRPr="005F68EB">
        <w:rPr>
          <w:rFonts w:eastAsia="Times New Roman" w:cs="Times New Roman"/>
          <w:szCs w:val="24"/>
        </w:rPr>
        <w:t>Caruana</w:t>
      </w:r>
      <w:proofErr w:type="spellEnd"/>
      <w:r w:rsidR="00D1111A" w:rsidRPr="005F68EB">
        <w:rPr>
          <w:rFonts w:eastAsia="Times New Roman" w:cs="Times New Roman"/>
          <w:szCs w:val="24"/>
        </w:rPr>
        <w:t xml:space="preserve"> testified that these consultations were added in order to foster collaboration between classroom teacher Ms. Young, special e</w:t>
      </w:r>
      <w:r w:rsidR="00291F57" w:rsidRPr="005F68EB">
        <w:rPr>
          <w:rFonts w:eastAsia="Times New Roman" w:cs="Times New Roman"/>
          <w:szCs w:val="24"/>
        </w:rPr>
        <w:t xml:space="preserve">ducator Ms. </w:t>
      </w:r>
      <w:proofErr w:type="spellStart"/>
      <w:r w:rsidR="00291F57" w:rsidRPr="005F68EB">
        <w:rPr>
          <w:rFonts w:eastAsia="Times New Roman" w:cs="Times New Roman"/>
          <w:szCs w:val="24"/>
        </w:rPr>
        <w:t>Gelinas</w:t>
      </w:r>
      <w:proofErr w:type="spellEnd"/>
      <w:r w:rsidR="00291F57" w:rsidRPr="005F68EB">
        <w:rPr>
          <w:rFonts w:eastAsia="Times New Roman" w:cs="Times New Roman"/>
          <w:szCs w:val="24"/>
        </w:rPr>
        <w:t>, and Speech and Language Pa</w:t>
      </w:r>
      <w:r w:rsidR="00D1111A" w:rsidRPr="005F68EB">
        <w:rPr>
          <w:rFonts w:eastAsia="Times New Roman" w:cs="Times New Roman"/>
          <w:szCs w:val="24"/>
        </w:rPr>
        <w:t>thologist Ms. Bono.</w:t>
      </w:r>
      <w:r w:rsidR="005F68EB">
        <w:rPr>
          <w:rStyle w:val="FootnoteReference"/>
          <w:rFonts w:eastAsia="Times New Roman" w:cs="Times New Roman"/>
          <w:szCs w:val="24"/>
        </w:rPr>
        <w:footnoteReference w:id="40"/>
      </w:r>
      <w:r w:rsidR="00D1111A" w:rsidRPr="005F68EB">
        <w:rPr>
          <w:rFonts w:eastAsia="Times New Roman" w:cs="Times New Roman"/>
          <w:szCs w:val="24"/>
        </w:rPr>
        <w:t xml:space="preserve"> (</w:t>
      </w:r>
      <w:proofErr w:type="spellStart"/>
      <w:r w:rsidR="00D1111A" w:rsidRPr="005F68EB">
        <w:rPr>
          <w:rFonts w:eastAsia="Times New Roman" w:cs="Times New Roman"/>
          <w:szCs w:val="24"/>
        </w:rPr>
        <w:t>Caruana</w:t>
      </w:r>
      <w:proofErr w:type="spellEnd"/>
      <w:r w:rsidR="00D1111A" w:rsidRPr="005F68EB">
        <w:rPr>
          <w:rFonts w:eastAsia="Times New Roman" w:cs="Times New Roman"/>
          <w:szCs w:val="24"/>
        </w:rPr>
        <w:t>)</w:t>
      </w:r>
      <w:r w:rsidR="00A130AC" w:rsidRPr="005F68EB">
        <w:rPr>
          <w:rFonts w:eastAsia="Times New Roman" w:cs="Times New Roman"/>
          <w:szCs w:val="24"/>
        </w:rPr>
        <w:t xml:space="preserve"> In addition, </w:t>
      </w:r>
      <w:r w:rsidR="00781D81" w:rsidRPr="005F68EB">
        <w:rPr>
          <w:rFonts w:eastAsia="Times New Roman" w:cs="Times New Roman"/>
          <w:szCs w:val="24"/>
        </w:rPr>
        <w:t xml:space="preserve">B-Grid mathematics services </w:t>
      </w:r>
      <w:r w:rsidR="00A130AC" w:rsidRPr="005F68EB">
        <w:rPr>
          <w:rFonts w:eastAsia="Times New Roman" w:cs="Times New Roman"/>
          <w:szCs w:val="24"/>
        </w:rPr>
        <w:t xml:space="preserve">were reduced </w:t>
      </w:r>
      <w:r w:rsidR="00440EE4">
        <w:rPr>
          <w:rFonts w:eastAsia="Times New Roman" w:cs="Times New Roman"/>
          <w:szCs w:val="24"/>
        </w:rPr>
        <w:t>to five times a week for twenty-five minutes each time</w:t>
      </w:r>
      <w:r w:rsidR="00781D81" w:rsidRPr="005F68EB">
        <w:rPr>
          <w:rFonts w:eastAsia="Times New Roman" w:cs="Times New Roman"/>
          <w:szCs w:val="24"/>
        </w:rPr>
        <w:t>. This IEP also added new C-Grid pull-out services in phonemic awareness</w:t>
      </w:r>
      <w:r w:rsidR="00D1111A">
        <w:rPr>
          <w:rStyle w:val="FootnoteReference"/>
          <w:rFonts w:eastAsia="Times New Roman" w:cs="Times New Roman"/>
          <w:szCs w:val="24"/>
        </w:rPr>
        <w:footnoteReference w:id="41"/>
      </w:r>
      <w:r w:rsidR="00781D81" w:rsidRPr="005F68EB">
        <w:rPr>
          <w:rFonts w:eastAsia="Times New Roman" w:cs="Times New Roman"/>
          <w:szCs w:val="24"/>
        </w:rPr>
        <w:t xml:space="preserve"> (</w:t>
      </w:r>
      <w:r w:rsidR="00B85581">
        <w:rPr>
          <w:rFonts w:eastAsia="Times New Roman" w:cs="Times New Roman"/>
          <w:szCs w:val="24"/>
        </w:rPr>
        <w:t>twice a week for forty minutes each time and once a week for twenty-five minutes</w:t>
      </w:r>
      <w:r w:rsidR="00781D81" w:rsidRPr="005F68EB">
        <w:rPr>
          <w:rFonts w:eastAsia="Times New Roman" w:cs="Times New Roman"/>
          <w:szCs w:val="24"/>
        </w:rPr>
        <w:t>), as well a</w:t>
      </w:r>
      <w:r w:rsidR="00B85581">
        <w:rPr>
          <w:rFonts w:eastAsia="Times New Roman" w:cs="Times New Roman"/>
          <w:szCs w:val="24"/>
        </w:rPr>
        <w:t>s social/emotional support (once a week for thirty minutes)</w:t>
      </w:r>
      <w:r w:rsidR="00781D81" w:rsidRPr="005F68EB">
        <w:rPr>
          <w:rFonts w:eastAsia="Times New Roman" w:cs="Times New Roman"/>
          <w:szCs w:val="24"/>
        </w:rPr>
        <w:t xml:space="preserve"> to address concerns about Lauren’s self-esteem. These services were added to Lauren’s existin</w:t>
      </w:r>
      <w:r w:rsidR="00B85581">
        <w:rPr>
          <w:rFonts w:eastAsia="Times New Roman" w:cs="Times New Roman"/>
          <w:szCs w:val="24"/>
        </w:rPr>
        <w:t>g pull-outs in mathematics (five times a week for forty-five minutes each time), speech and language (twice a week for thirty minutes each), and reading/decoding (five times a week for forty-five minutes each</w:t>
      </w:r>
      <w:r w:rsidR="00781D81" w:rsidRPr="005F68EB">
        <w:rPr>
          <w:rFonts w:eastAsia="Times New Roman" w:cs="Times New Roman"/>
          <w:szCs w:val="24"/>
        </w:rPr>
        <w:t xml:space="preserve">). In total, this IEP proposed 16 pull-outs per week. </w:t>
      </w:r>
      <w:r w:rsidR="00FF687F">
        <w:rPr>
          <w:rFonts w:eastAsia="Times New Roman" w:cs="Times New Roman"/>
          <w:szCs w:val="24"/>
        </w:rPr>
        <w:t>(S-18)</w:t>
      </w:r>
    </w:p>
    <w:p w14:paraId="31CB4188" w14:textId="77777777" w:rsidR="00775A3B" w:rsidRDefault="00775A3B" w:rsidP="005B203F">
      <w:pPr>
        <w:pStyle w:val="ListParagraph"/>
        <w:rPr>
          <w:rFonts w:eastAsia="Times New Roman" w:cs="Times New Roman"/>
          <w:szCs w:val="24"/>
        </w:rPr>
      </w:pPr>
    </w:p>
    <w:p w14:paraId="7D26F6C7" w14:textId="58A12EA9" w:rsidR="00B85581" w:rsidRDefault="005D5EC6" w:rsidP="006C7121">
      <w:pPr>
        <w:pStyle w:val="ListParagraph"/>
        <w:rPr>
          <w:rFonts w:eastAsia="Times New Roman" w:cs="Times New Roman"/>
          <w:szCs w:val="24"/>
        </w:rPr>
      </w:pPr>
      <w:r>
        <w:rPr>
          <w:rFonts w:eastAsia="Times New Roman" w:cs="Times New Roman"/>
          <w:szCs w:val="24"/>
        </w:rPr>
        <w:t>Lauren’s phonemic awa</w:t>
      </w:r>
      <w:r w:rsidR="001573E1">
        <w:rPr>
          <w:rFonts w:eastAsia="Times New Roman" w:cs="Times New Roman"/>
          <w:szCs w:val="24"/>
        </w:rPr>
        <w:t xml:space="preserve">reness goal was authored by </w:t>
      </w:r>
      <w:r>
        <w:rPr>
          <w:rFonts w:eastAsia="Times New Roman" w:cs="Times New Roman"/>
          <w:szCs w:val="24"/>
        </w:rPr>
        <w:t xml:space="preserve">Terrie </w:t>
      </w:r>
      <w:proofErr w:type="spellStart"/>
      <w:r>
        <w:rPr>
          <w:rFonts w:eastAsia="Times New Roman" w:cs="Times New Roman"/>
          <w:szCs w:val="24"/>
        </w:rPr>
        <w:t>Henrich</w:t>
      </w:r>
      <w:proofErr w:type="spellEnd"/>
      <w:r w:rsidR="00440EE4">
        <w:rPr>
          <w:rFonts w:eastAsia="Times New Roman" w:cs="Times New Roman"/>
          <w:szCs w:val="24"/>
        </w:rPr>
        <w:t>,</w:t>
      </w:r>
      <w:r w:rsidR="001573E1">
        <w:rPr>
          <w:rStyle w:val="FootnoteReference"/>
          <w:rFonts w:eastAsia="Times New Roman" w:cs="Times New Roman"/>
          <w:szCs w:val="24"/>
        </w:rPr>
        <w:footnoteReference w:id="42"/>
      </w:r>
      <w:r w:rsidR="001573E1">
        <w:rPr>
          <w:rFonts w:eastAsia="Times New Roman" w:cs="Times New Roman"/>
          <w:szCs w:val="24"/>
        </w:rPr>
        <w:t xml:space="preserve"> </w:t>
      </w:r>
      <w:r w:rsidR="00440EE4">
        <w:rPr>
          <w:rFonts w:eastAsia="Times New Roman" w:cs="Times New Roman"/>
          <w:szCs w:val="24"/>
        </w:rPr>
        <w:t xml:space="preserve"> who testified that phonemic awareness was the “big missing piece in [Lauren]’s program</w:t>
      </w:r>
      <w:r w:rsidR="00B85581">
        <w:rPr>
          <w:rFonts w:eastAsia="Times New Roman" w:cs="Times New Roman"/>
          <w:szCs w:val="24"/>
        </w:rPr>
        <w:t>.</w:t>
      </w:r>
      <w:r>
        <w:rPr>
          <w:rFonts w:eastAsia="Times New Roman" w:cs="Times New Roman"/>
          <w:szCs w:val="24"/>
        </w:rPr>
        <w:t xml:space="preserve"> In order to write this goal, Ms. </w:t>
      </w:r>
      <w:proofErr w:type="spellStart"/>
      <w:r>
        <w:rPr>
          <w:rFonts w:eastAsia="Times New Roman" w:cs="Times New Roman"/>
          <w:szCs w:val="24"/>
        </w:rPr>
        <w:t>Henrich</w:t>
      </w:r>
      <w:proofErr w:type="spellEnd"/>
      <w:r>
        <w:rPr>
          <w:rFonts w:eastAsia="Times New Roman" w:cs="Times New Roman"/>
          <w:szCs w:val="24"/>
        </w:rPr>
        <w:t xml:space="preserve"> pulled Lauren out of </w:t>
      </w:r>
      <w:r w:rsidR="009D26AC">
        <w:rPr>
          <w:rFonts w:eastAsia="Times New Roman" w:cs="Times New Roman"/>
          <w:szCs w:val="24"/>
        </w:rPr>
        <w:t>class in early December</w:t>
      </w:r>
      <w:r>
        <w:rPr>
          <w:rFonts w:eastAsia="Times New Roman" w:cs="Times New Roman"/>
          <w:szCs w:val="24"/>
        </w:rPr>
        <w:t xml:space="preserve"> to</w:t>
      </w:r>
      <w:r w:rsidR="005E479D">
        <w:rPr>
          <w:rFonts w:eastAsia="Times New Roman" w:cs="Times New Roman"/>
          <w:szCs w:val="24"/>
        </w:rPr>
        <w:t xml:space="preserve"> assess her performance through</w:t>
      </w:r>
      <w:r>
        <w:rPr>
          <w:rFonts w:eastAsia="Times New Roman" w:cs="Times New Roman"/>
          <w:szCs w:val="24"/>
        </w:rPr>
        <w:t xml:space="preserve"> informal te</w:t>
      </w:r>
      <w:r w:rsidR="005E479D">
        <w:rPr>
          <w:rFonts w:eastAsia="Times New Roman" w:cs="Times New Roman"/>
          <w:szCs w:val="24"/>
        </w:rPr>
        <w:t>sting.</w:t>
      </w:r>
      <w:r>
        <w:rPr>
          <w:rStyle w:val="FootnoteReference"/>
          <w:rFonts w:eastAsia="Times New Roman" w:cs="Times New Roman"/>
          <w:szCs w:val="24"/>
        </w:rPr>
        <w:footnoteReference w:id="43"/>
      </w:r>
      <w:r w:rsidR="00440EE4">
        <w:rPr>
          <w:rFonts w:eastAsia="Times New Roman" w:cs="Times New Roman"/>
          <w:szCs w:val="24"/>
        </w:rPr>
        <w:t xml:space="preserve"> </w:t>
      </w:r>
      <w:r>
        <w:rPr>
          <w:rFonts w:eastAsia="Times New Roman" w:cs="Times New Roman"/>
          <w:szCs w:val="24"/>
        </w:rPr>
        <w:t xml:space="preserve">Ms. </w:t>
      </w:r>
      <w:proofErr w:type="spellStart"/>
      <w:r>
        <w:rPr>
          <w:rFonts w:eastAsia="Times New Roman" w:cs="Times New Roman"/>
          <w:szCs w:val="24"/>
        </w:rPr>
        <w:t>Henrich</w:t>
      </w:r>
      <w:proofErr w:type="spellEnd"/>
      <w:r>
        <w:rPr>
          <w:rFonts w:eastAsia="Times New Roman" w:cs="Times New Roman"/>
          <w:szCs w:val="24"/>
        </w:rPr>
        <w:t xml:space="preserve"> was not in attendance at the December 16, 2014 Team meeting to present the goal she had written</w:t>
      </w:r>
      <w:r w:rsidR="00B85581">
        <w:rPr>
          <w:rFonts w:eastAsia="Times New Roman" w:cs="Times New Roman"/>
          <w:szCs w:val="24"/>
        </w:rPr>
        <w:t xml:space="preserve"> to Lauren’s parents. (</w:t>
      </w:r>
      <w:proofErr w:type="spellStart"/>
      <w:r w:rsidR="00B85581">
        <w:rPr>
          <w:rFonts w:eastAsia="Times New Roman" w:cs="Times New Roman"/>
          <w:szCs w:val="24"/>
        </w:rPr>
        <w:t>Henrich</w:t>
      </w:r>
      <w:proofErr w:type="spellEnd"/>
      <w:r w:rsidR="00B85581">
        <w:rPr>
          <w:rFonts w:eastAsia="Times New Roman" w:cs="Times New Roman"/>
          <w:szCs w:val="24"/>
        </w:rPr>
        <w:t xml:space="preserve">) </w:t>
      </w:r>
    </w:p>
    <w:p w14:paraId="666E3C9E" w14:textId="77777777" w:rsidR="00B85581" w:rsidRDefault="00B85581" w:rsidP="006C7121">
      <w:pPr>
        <w:pStyle w:val="ListParagraph"/>
        <w:rPr>
          <w:rFonts w:eastAsia="Times New Roman" w:cs="Times New Roman"/>
          <w:szCs w:val="24"/>
        </w:rPr>
      </w:pPr>
    </w:p>
    <w:p w14:paraId="5D9DCCC8" w14:textId="5AD632F8" w:rsidR="006C7121" w:rsidRDefault="00B85581" w:rsidP="006C7121">
      <w:pPr>
        <w:pStyle w:val="ListParagraph"/>
        <w:rPr>
          <w:rFonts w:eastAsia="Times New Roman" w:cs="Times New Roman"/>
          <w:szCs w:val="24"/>
        </w:rPr>
      </w:pPr>
      <w:r>
        <w:rPr>
          <w:rFonts w:eastAsia="Times New Roman" w:cs="Times New Roman"/>
          <w:szCs w:val="24"/>
        </w:rPr>
        <w:t xml:space="preserve">Ms. </w:t>
      </w:r>
      <w:proofErr w:type="spellStart"/>
      <w:r>
        <w:rPr>
          <w:rFonts w:eastAsia="Times New Roman" w:cs="Times New Roman"/>
          <w:szCs w:val="24"/>
        </w:rPr>
        <w:t>Caruana</w:t>
      </w:r>
      <w:proofErr w:type="spellEnd"/>
      <w:r>
        <w:rPr>
          <w:rFonts w:eastAsia="Times New Roman" w:cs="Times New Roman"/>
          <w:szCs w:val="24"/>
        </w:rPr>
        <w:t xml:space="preserve"> testified that </w:t>
      </w:r>
      <w:r>
        <w:t xml:space="preserve">the proposed services in phonemic awareness were to have been delivered by Ms. </w:t>
      </w:r>
      <w:proofErr w:type="spellStart"/>
      <w:r>
        <w:t>Henrich</w:t>
      </w:r>
      <w:proofErr w:type="spellEnd"/>
      <w:r>
        <w:t xml:space="preserve">, who would also be Lauren’s </w:t>
      </w:r>
      <w:r w:rsidRPr="000A5D0E">
        <w:t>teacher</w:t>
      </w:r>
      <w:r>
        <w:t xml:space="preserve"> in the Focus classroom, described below. (</w:t>
      </w:r>
      <w:proofErr w:type="spellStart"/>
      <w:r>
        <w:t>Caruana</w:t>
      </w:r>
      <w:proofErr w:type="spellEnd"/>
      <w:r>
        <w:t xml:space="preserve">) Ms. </w:t>
      </w:r>
      <w:proofErr w:type="spellStart"/>
      <w:r>
        <w:t>Henrich</w:t>
      </w:r>
      <w:proofErr w:type="spellEnd"/>
      <w:r>
        <w:t xml:space="preserve"> did not provide direct instruction to Lauren during her time at Stony Hill, however, because phonemic awareness services were not offered until after Lauren’s mother had notified the District that she would be placing Lauren at Curtis Blake Day School. (S-18)</w:t>
      </w:r>
    </w:p>
    <w:p w14:paraId="280522C1" w14:textId="77777777" w:rsidR="005F68EB" w:rsidRPr="00B85581" w:rsidRDefault="005F68EB" w:rsidP="00B85581">
      <w:pPr>
        <w:rPr>
          <w:rFonts w:eastAsia="Times New Roman" w:cs="Times New Roman"/>
          <w:szCs w:val="24"/>
        </w:rPr>
      </w:pPr>
    </w:p>
    <w:p w14:paraId="444A76DD" w14:textId="2F2F3917" w:rsidR="004926C1" w:rsidRPr="001573E1" w:rsidRDefault="005F68EB" w:rsidP="001573E1">
      <w:pPr>
        <w:pStyle w:val="ListParagraph"/>
        <w:rPr>
          <w:rFonts w:eastAsia="Times New Roman" w:cs="Times New Roman"/>
          <w:szCs w:val="24"/>
        </w:rPr>
      </w:pPr>
      <w:r>
        <w:rPr>
          <w:rFonts w:eastAsia="Times New Roman" w:cs="Times New Roman"/>
          <w:szCs w:val="24"/>
        </w:rPr>
        <w:t>Parents accepted the IEP as developed, but noted on</w:t>
      </w:r>
      <w:r w:rsidR="001573E1">
        <w:rPr>
          <w:rFonts w:eastAsia="Times New Roman" w:cs="Times New Roman"/>
          <w:szCs w:val="24"/>
        </w:rPr>
        <w:t>ce again that they believed</w:t>
      </w:r>
      <w:r>
        <w:rPr>
          <w:rFonts w:eastAsia="Times New Roman" w:cs="Times New Roman"/>
          <w:szCs w:val="24"/>
        </w:rPr>
        <w:t xml:space="preserve"> the services offered by the District were inadequate to meet Lauren’s needs. (S-18) </w:t>
      </w:r>
      <w:r w:rsidRPr="001573E1">
        <w:rPr>
          <w:rFonts w:eastAsia="Times New Roman" w:cs="Times New Roman"/>
          <w:szCs w:val="24"/>
        </w:rPr>
        <w:t>Parents signed the IEP but refused placement in Hampden-Wilbraham on December 27, 2014.</w:t>
      </w:r>
      <w:r>
        <w:rPr>
          <w:rStyle w:val="FootnoteReference"/>
          <w:rFonts w:eastAsia="Times New Roman" w:cs="Times New Roman"/>
          <w:szCs w:val="24"/>
        </w:rPr>
        <w:footnoteReference w:id="44"/>
      </w:r>
      <w:r w:rsidRPr="001573E1">
        <w:rPr>
          <w:rFonts w:eastAsia="Times New Roman" w:cs="Times New Roman"/>
          <w:szCs w:val="24"/>
        </w:rPr>
        <w:t xml:space="preserve"> (S-18) Lauren’s last day at Stony Hill was December 17, 2015. (Bono)</w:t>
      </w:r>
    </w:p>
    <w:p w14:paraId="438DF414" w14:textId="77777777" w:rsidR="001C56D6" w:rsidRPr="001C56D6" w:rsidRDefault="001C56D6" w:rsidP="001C56D6">
      <w:pPr>
        <w:rPr>
          <w:rFonts w:eastAsia="Times New Roman" w:cs="Times New Roman"/>
          <w:szCs w:val="24"/>
        </w:rPr>
      </w:pPr>
    </w:p>
    <w:p w14:paraId="3FBFB28F" w14:textId="7F431825" w:rsidR="001C56D6" w:rsidRDefault="00291F57" w:rsidP="0071725F">
      <w:pPr>
        <w:pStyle w:val="ListParagraph"/>
        <w:numPr>
          <w:ilvl w:val="0"/>
          <w:numId w:val="6"/>
        </w:numPr>
        <w:rPr>
          <w:rFonts w:eastAsia="Times New Roman" w:cs="Times New Roman"/>
          <w:szCs w:val="24"/>
        </w:rPr>
      </w:pPr>
      <w:r>
        <w:rPr>
          <w:rFonts w:eastAsia="Times New Roman" w:cs="Times New Roman"/>
          <w:szCs w:val="24"/>
        </w:rPr>
        <w:t>Lauren’s T</w:t>
      </w:r>
      <w:r w:rsidR="00974014">
        <w:rPr>
          <w:rFonts w:eastAsia="Times New Roman" w:cs="Times New Roman"/>
          <w:szCs w:val="24"/>
        </w:rPr>
        <w:t xml:space="preserve">eam met again on January 16, 2015 </w:t>
      </w:r>
      <w:r w:rsidR="001C56D6">
        <w:rPr>
          <w:rFonts w:eastAsia="Times New Roman" w:cs="Times New Roman"/>
          <w:szCs w:val="24"/>
        </w:rPr>
        <w:t>to review the occupational therapy evaluation conducted on December 12, 2014 by Hampden-Wilbraham Occupational Therapist</w:t>
      </w:r>
      <w:r w:rsidR="00F02CEC">
        <w:rPr>
          <w:rFonts w:eastAsia="Times New Roman" w:cs="Times New Roman"/>
          <w:szCs w:val="24"/>
        </w:rPr>
        <w:t xml:space="preserve"> </w:t>
      </w:r>
      <w:r w:rsidR="001C56D6">
        <w:rPr>
          <w:rFonts w:eastAsia="Times New Roman" w:cs="Times New Roman"/>
          <w:szCs w:val="24"/>
        </w:rPr>
        <w:t xml:space="preserve">Allison </w:t>
      </w:r>
      <w:proofErr w:type="spellStart"/>
      <w:r w:rsidR="001C56D6">
        <w:rPr>
          <w:rFonts w:eastAsia="Times New Roman" w:cs="Times New Roman"/>
          <w:szCs w:val="24"/>
        </w:rPr>
        <w:t>Spanos</w:t>
      </w:r>
      <w:proofErr w:type="spellEnd"/>
      <w:r w:rsidR="001C56D6">
        <w:rPr>
          <w:rFonts w:eastAsia="Times New Roman" w:cs="Times New Roman"/>
          <w:szCs w:val="24"/>
        </w:rPr>
        <w:t>-Gearing</w:t>
      </w:r>
      <w:r w:rsidR="005E479D">
        <w:rPr>
          <w:rFonts w:eastAsia="Times New Roman" w:cs="Times New Roman"/>
          <w:szCs w:val="24"/>
        </w:rPr>
        <w:t>.</w:t>
      </w:r>
      <w:r w:rsidR="001C56D6">
        <w:rPr>
          <w:rFonts w:eastAsia="Times New Roman" w:cs="Times New Roman"/>
          <w:szCs w:val="24"/>
        </w:rPr>
        <w:t xml:space="preserve"> (P-1</w:t>
      </w:r>
      <w:r w:rsidR="00F02CEC">
        <w:rPr>
          <w:rFonts w:eastAsia="Times New Roman" w:cs="Times New Roman"/>
          <w:szCs w:val="24"/>
        </w:rPr>
        <w:t xml:space="preserve">0) </w:t>
      </w:r>
      <w:proofErr w:type="gramStart"/>
      <w:r w:rsidR="001C56D6">
        <w:rPr>
          <w:rFonts w:eastAsia="Times New Roman" w:cs="Times New Roman"/>
          <w:szCs w:val="24"/>
        </w:rPr>
        <w:t>This</w:t>
      </w:r>
      <w:proofErr w:type="gramEnd"/>
      <w:r w:rsidR="00BE4BBD">
        <w:rPr>
          <w:rFonts w:eastAsia="Times New Roman" w:cs="Times New Roman"/>
          <w:szCs w:val="24"/>
        </w:rPr>
        <w:t xml:space="preserve"> </w:t>
      </w:r>
      <w:r w:rsidR="00974014">
        <w:rPr>
          <w:rFonts w:eastAsia="Times New Roman" w:cs="Times New Roman"/>
          <w:szCs w:val="24"/>
        </w:rPr>
        <w:t>evaluation</w:t>
      </w:r>
      <w:r w:rsidR="001C56D6">
        <w:rPr>
          <w:rFonts w:eastAsia="Times New Roman" w:cs="Times New Roman"/>
          <w:szCs w:val="24"/>
        </w:rPr>
        <w:t xml:space="preserve"> revealed </w:t>
      </w:r>
      <w:r w:rsidR="001573E1">
        <w:rPr>
          <w:rFonts w:eastAsia="Times New Roman" w:cs="Times New Roman"/>
          <w:szCs w:val="24"/>
        </w:rPr>
        <w:t>below average performance</w:t>
      </w:r>
      <w:r w:rsidR="006D6246">
        <w:rPr>
          <w:rFonts w:eastAsia="Times New Roman" w:cs="Times New Roman"/>
          <w:szCs w:val="24"/>
        </w:rPr>
        <w:t xml:space="preserve"> in spatial relations, as Lauren </w:t>
      </w:r>
      <w:r w:rsidR="005E479D">
        <w:rPr>
          <w:rFonts w:eastAsia="Times New Roman" w:cs="Times New Roman"/>
          <w:szCs w:val="24"/>
        </w:rPr>
        <w:t xml:space="preserve">wrote large, oversized letters and </w:t>
      </w:r>
      <w:r w:rsidR="006D6246">
        <w:rPr>
          <w:rFonts w:eastAsia="Times New Roman" w:cs="Times New Roman"/>
          <w:szCs w:val="24"/>
        </w:rPr>
        <w:t xml:space="preserve">had difficulty staying within the </w:t>
      </w:r>
      <w:r w:rsidR="005E479D">
        <w:rPr>
          <w:rFonts w:eastAsia="Times New Roman" w:cs="Times New Roman"/>
          <w:szCs w:val="24"/>
        </w:rPr>
        <w:t>lines</w:t>
      </w:r>
      <w:r w:rsidR="006D6246">
        <w:rPr>
          <w:rFonts w:eastAsia="Times New Roman" w:cs="Times New Roman"/>
          <w:szCs w:val="24"/>
        </w:rPr>
        <w:t xml:space="preserve"> on double-lined </w:t>
      </w:r>
      <w:r w:rsidR="005E479D">
        <w:rPr>
          <w:rFonts w:eastAsia="Times New Roman" w:cs="Times New Roman"/>
          <w:szCs w:val="24"/>
        </w:rPr>
        <w:t xml:space="preserve">paper. </w:t>
      </w:r>
      <w:r w:rsidR="006D6246">
        <w:rPr>
          <w:rFonts w:eastAsia="Times New Roman" w:cs="Times New Roman"/>
          <w:szCs w:val="24"/>
        </w:rPr>
        <w:t>All other subtests were within the average ra</w:t>
      </w:r>
      <w:r w:rsidR="001C56D6">
        <w:rPr>
          <w:rFonts w:eastAsia="Times New Roman" w:cs="Times New Roman"/>
          <w:szCs w:val="24"/>
        </w:rPr>
        <w:t>nge.</w:t>
      </w:r>
      <w:r w:rsidR="001C56D6">
        <w:rPr>
          <w:rStyle w:val="FootnoteReference"/>
          <w:rFonts w:eastAsia="Times New Roman" w:cs="Times New Roman"/>
          <w:szCs w:val="24"/>
        </w:rPr>
        <w:footnoteReference w:id="45"/>
      </w:r>
      <w:r w:rsidR="006D6246">
        <w:rPr>
          <w:rFonts w:eastAsia="Times New Roman" w:cs="Times New Roman"/>
          <w:szCs w:val="24"/>
        </w:rPr>
        <w:t>(S-41) Based on these results, the District proposed an amendment to the 12/16/2014-12/15/2015 IEP</w:t>
      </w:r>
      <w:r w:rsidR="001C56D6">
        <w:rPr>
          <w:rFonts w:eastAsia="Times New Roman" w:cs="Times New Roman"/>
          <w:szCs w:val="24"/>
        </w:rPr>
        <w:t xml:space="preserve">, </w:t>
      </w:r>
      <w:r w:rsidR="006D6246">
        <w:rPr>
          <w:rFonts w:eastAsia="Times New Roman" w:cs="Times New Roman"/>
          <w:szCs w:val="24"/>
        </w:rPr>
        <w:t>add</w:t>
      </w:r>
      <w:r w:rsidR="00FE772E">
        <w:rPr>
          <w:rFonts w:eastAsia="Times New Roman" w:cs="Times New Roman"/>
          <w:szCs w:val="24"/>
        </w:rPr>
        <w:t>ing</w:t>
      </w:r>
      <w:r w:rsidR="006D6246">
        <w:rPr>
          <w:rFonts w:eastAsia="Times New Roman" w:cs="Times New Roman"/>
          <w:szCs w:val="24"/>
        </w:rPr>
        <w:t xml:space="preserve"> C-Grid services in occupational therapy</w:t>
      </w:r>
      <w:r w:rsidR="001C56D6">
        <w:rPr>
          <w:rFonts w:eastAsia="Times New Roman" w:cs="Times New Roman"/>
          <w:szCs w:val="24"/>
        </w:rPr>
        <w:t xml:space="preserve"> once a week for thirty minutes. </w:t>
      </w:r>
      <w:r w:rsidR="00FE772E">
        <w:rPr>
          <w:rFonts w:eastAsia="Times New Roman" w:cs="Times New Roman"/>
          <w:szCs w:val="24"/>
        </w:rPr>
        <w:t>This brought</w:t>
      </w:r>
      <w:r w:rsidR="006D6246">
        <w:rPr>
          <w:rFonts w:eastAsia="Times New Roman" w:cs="Times New Roman"/>
          <w:szCs w:val="24"/>
        </w:rPr>
        <w:t xml:space="preserve"> the total number of pull-outs proposed by th</w:t>
      </w:r>
      <w:r w:rsidR="001C56D6">
        <w:rPr>
          <w:rFonts w:eastAsia="Times New Roman" w:cs="Times New Roman"/>
          <w:szCs w:val="24"/>
        </w:rPr>
        <w:t>e District to 17 per week. (</w:t>
      </w:r>
      <w:r w:rsidR="007F626F">
        <w:rPr>
          <w:rFonts w:eastAsia="Times New Roman" w:cs="Times New Roman"/>
          <w:szCs w:val="24"/>
        </w:rPr>
        <w:t>S-18</w:t>
      </w:r>
      <w:r w:rsidR="006D6246">
        <w:rPr>
          <w:rFonts w:eastAsia="Times New Roman" w:cs="Times New Roman"/>
          <w:szCs w:val="24"/>
        </w:rPr>
        <w:t xml:space="preserve">) </w:t>
      </w:r>
    </w:p>
    <w:p w14:paraId="70E18F5C" w14:textId="77777777" w:rsidR="001C56D6" w:rsidRDefault="001C56D6" w:rsidP="001C56D6">
      <w:pPr>
        <w:pStyle w:val="ListParagraph"/>
        <w:rPr>
          <w:rFonts w:eastAsia="Times New Roman" w:cs="Times New Roman"/>
          <w:szCs w:val="24"/>
        </w:rPr>
      </w:pPr>
    </w:p>
    <w:p w14:paraId="140825A9" w14:textId="7B835698" w:rsidR="00A10AD8" w:rsidRDefault="00B969C3" w:rsidP="0071725F">
      <w:pPr>
        <w:pStyle w:val="ListParagraph"/>
        <w:numPr>
          <w:ilvl w:val="0"/>
          <w:numId w:val="6"/>
        </w:numPr>
        <w:rPr>
          <w:rFonts w:eastAsia="Times New Roman" w:cs="Times New Roman"/>
          <w:szCs w:val="24"/>
        </w:rPr>
      </w:pPr>
      <w:r>
        <w:rPr>
          <w:rFonts w:eastAsia="Times New Roman" w:cs="Times New Roman"/>
          <w:szCs w:val="24"/>
        </w:rPr>
        <w:t xml:space="preserve">Parents accepted the amendment as written on March 26, 2015, but continued to note the inadequacy of the proposed services. (S-20) </w:t>
      </w:r>
    </w:p>
    <w:p w14:paraId="7C7C221E" w14:textId="77777777" w:rsidR="001573E1" w:rsidRPr="001573E1" w:rsidRDefault="001573E1" w:rsidP="001573E1">
      <w:pPr>
        <w:pStyle w:val="ListParagraph"/>
        <w:rPr>
          <w:rFonts w:eastAsia="Times New Roman" w:cs="Times New Roman"/>
          <w:szCs w:val="24"/>
        </w:rPr>
      </w:pPr>
    </w:p>
    <w:p w14:paraId="1E4AF877" w14:textId="5C3863CA" w:rsidR="001573E1" w:rsidRDefault="001573E1" w:rsidP="001573E1">
      <w:pPr>
        <w:pStyle w:val="ListParagraph"/>
        <w:numPr>
          <w:ilvl w:val="0"/>
          <w:numId w:val="6"/>
        </w:numPr>
        <w:rPr>
          <w:rFonts w:eastAsia="Times New Roman" w:cs="Times New Roman"/>
          <w:szCs w:val="24"/>
        </w:rPr>
      </w:pPr>
      <w:r>
        <w:rPr>
          <w:rFonts w:eastAsia="Times New Roman" w:cs="Times New Roman"/>
          <w:szCs w:val="24"/>
        </w:rPr>
        <w:t>When asked during the hearing whether this IEP was appropriate for Lauren, Dr. Miles testified that it contained too many pull-outs for Lauren and failed to reflect a language-based program. G</w:t>
      </w:r>
      <w:r>
        <w:t xml:space="preserve">iven Lauren’s profile, she does not believe that Lauren </w:t>
      </w:r>
      <w:r>
        <w:rPr>
          <w:rFonts w:eastAsia="Times New Roman" w:cs="Times New Roman"/>
          <w:szCs w:val="24"/>
        </w:rPr>
        <w:t xml:space="preserve">would demonstrate meaningful progress under this IEP. </w:t>
      </w:r>
      <w:r w:rsidR="00164F0F">
        <w:rPr>
          <w:rFonts w:eastAsia="Times New Roman" w:cs="Times New Roman"/>
          <w:szCs w:val="24"/>
        </w:rPr>
        <w:t>(</w:t>
      </w:r>
      <w:r w:rsidRPr="00995534">
        <w:rPr>
          <w:rFonts w:eastAsia="Times New Roman" w:cs="Times New Roman"/>
          <w:szCs w:val="24"/>
        </w:rPr>
        <w:t>Miles)</w:t>
      </w:r>
      <w:r>
        <w:rPr>
          <w:rFonts w:eastAsia="Times New Roman" w:cs="Times New Roman"/>
          <w:szCs w:val="24"/>
        </w:rPr>
        <w:t xml:space="preserve"> </w:t>
      </w:r>
    </w:p>
    <w:p w14:paraId="49AD640D" w14:textId="77777777" w:rsidR="001573E1" w:rsidRPr="001573E1" w:rsidRDefault="001573E1" w:rsidP="001573E1">
      <w:pPr>
        <w:pStyle w:val="ListParagraph"/>
        <w:rPr>
          <w:rFonts w:eastAsia="Times New Roman" w:cs="Times New Roman"/>
          <w:szCs w:val="24"/>
        </w:rPr>
      </w:pPr>
    </w:p>
    <w:p w14:paraId="37EE3D2B" w14:textId="4973BAD3" w:rsidR="001573E1" w:rsidRDefault="001573E1" w:rsidP="001573E1">
      <w:pPr>
        <w:pStyle w:val="ListParagraph"/>
        <w:numPr>
          <w:ilvl w:val="0"/>
          <w:numId w:val="6"/>
        </w:numPr>
        <w:rPr>
          <w:rFonts w:eastAsia="Times New Roman" w:cs="Times New Roman"/>
          <w:szCs w:val="24"/>
        </w:rPr>
      </w:pPr>
      <w:r>
        <w:rPr>
          <w:rFonts w:eastAsia="Times New Roman" w:cs="Times New Roman"/>
          <w:szCs w:val="24"/>
        </w:rPr>
        <w:lastRenderedPageBreak/>
        <w:t>Asked during the hearing whether this IEP was appropriate for Lauren, Ms. Ziegler also expressed concern about the number of pull-outs, whi</w:t>
      </w:r>
      <w:r w:rsidR="00164F0F">
        <w:rPr>
          <w:rFonts w:eastAsia="Times New Roman" w:cs="Times New Roman"/>
          <w:szCs w:val="24"/>
        </w:rPr>
        <w:t>ch she believed created too man</w:t>
      </w:r>
      <w:r>
        <w:rPr>
          <w:rFonts w:eastAsia="Times New Roman" w:cs="Times New Roman"/>
          <w:szCs w:val="24"/>
        </w:rPr>
        <w:t>y transitions for Lauren as a student with ADHD and deficits in processing, reading, and written language. (Ziegler)</w:t>
      </w:r>
    </w:p>
    <w:p w14:paraId="58C44446" w14:textId="77777777" w:rsidR="001573E1" w:rsidRPr="00164F0F" w:rsidRDefault="001573E1" w:rsidP="00164F0F">
      <w:pPr>
        <w:rPr>
          <w:rFonts w:eastAsia="Times New Roman" w:cs="Times New Roman"/>
          <w:szCs w:val="24"/>
        </w:rPr>
      </w:pPr>
    </w:p>
    <w:p w14:paraId="62316752" w14:textId="77777777" w:rsidR="00A10AD8" w:rsidRPr="00A10AD8" w:rsidRDefault="00A10AD8" w:rsidP="00A10AD8">
      <w:pPr>
        <w:rPr>
          <w:rFonts w:eastAsia="Times New Roman" w:cs="Times New Roman"/>
          <w:szCs w:val="24"/>
        </w:rPr>
      </w:pPr>
    </w:p>
    <w:p w14:paraId="789E0BA3" w14:textId="2C557AB1" w:rsidR="00A10AD8" w:rsidRPr="00A10AD8" w:rsidRDefault="00A10AD8" w:rsidP="00A10AD8">
      <w:pPr>
        <w:rPr>
          <w:rFonts w:eastAsia="Times New Roman" w:cs="Times New Roman"/>
          <w:szCs w:val="24"/>
          <w:u w:val="single"/>
        </w:rPr>
      </w:pPr>
      <w:r>
        <w:rPr>
          <w:rFonts w:eastAsia="Times New Roman" w:cs="Times New Roman"/>
          <w:szCs w:val="24"/>
        </w:rPr>
        <w:t>C.</w:t>
      </w:r>
      <w:r>
        <w:rPr>
          <w:rFonts w:eastAsia="Times New Roman" w:cs="Times New Roman"/>
          <w:szCs w:val="24"/>
        </w:rPr>
        <w:tab/>
      </w:r>
      <w:r>
        <w:rPr>
          <w:rFonts w:eastAsia="Times New Roman" w:cs="Times New Roman"/>
          <w:szCs w:val="24"/>
          <w:u w:val="single"/>
        </w:rPr>
        <w:t>Curtis Blake Day School</w:t>
      </w:r>
    </w:p>
    <w:p w14:paraId="27FF6EA5" w14:textId="77777777" w:rsidR="0071725F" w:rsidRPr="0071725F" w:rsidRDefault="0071725F" w:rsidP="0071725F">
      <w:pPr>
        <w:rPr>
          <w:rFonts w:eastAsia="Times New Roman" w:cs="Times New Roman"/>
          <w:szCs w:val="24"/>
          <w:highlight w:val="yellow"/>
        </w:rPr>
      </w:pPr>
    </w:p>
    <w:p w14:paraId="0D447EC5" w14:textId="7CC3BF5E" w:rsidR="00134447" w:rsidRPr="00405B7C" w:rsidRDefault="001174F7" w:rsidP="00405B7C">
      <w:pPr>
        <w:pStyle w:val="ListParagraph"/>
        <w:numPr>
          <w:ilvl w:val="0"/>
          <w:numId w:val="6"/>
        </w:numPr>
        <w:rPr>
          <w:rFonts w:eastAsia="Times New Roman" w:cs="Times New Roman"/>
          <w:szCs w:val="24"/>
        </w:rPr>
      </w:pPr>
      <w:r>
        <w:rPr>
          <w:rFonts w:eastAsia="Times New Roman" w:cs="Times New Roman"/>
          <w:szCs w:val="24"/>
        </w:rPr>
        <w:t>Lauren</w:t>
      </w:r>
      <w:r w:rsidR="005B5476">
        <w:rPr>
          <w:rFonts w:eastAsia="Times New Roman" w:cs="Times New Roman"/>
          <w:szCs w:val="24"/>
        </w:rPr>
        <w:t xml:space="preserve"> began attending Curtis Blake</w:t>
      </w:r>
      <w:r w:rsidR="00F2327B">
        <w:rPr>
          <w:rFonts w:eastAsia="Times New Roman" w:cs="Times New Roman"/>
          <w:szCs w:val="24"/>
        </w:rPr>
        <w:t xml:space="preserve"> Day School</w:t>
      </w:r>
      <w:r w:rsidR="005B5476">
        <w:rPr>
          <w:rFonts w:eastAsia="Times New Roman" w:cs="Times New Roman"/>
          <w:szCs w:val="24"/>
        </w:rPr>
        <w:t xml:space="preserve"> in January 2015</w:t>
      </w:r>
      <w:r w:rsidR="0071725F" w:rsidRPr="00405B7C">
        <w:rPr>
          <w:rFonts w:eastAsia="Times New Roman" w:cs="Times New Roman"/>
          <w:szCs w:val="24"/>
        </w:rPr>
        <w:t>.</w:t>
      </w:r>
      <w:r w:rsidR="00F2327B">
        <w:rPr>
          <w:rFonts w:eastAsia="Times New Roman" w:cs="Times New Roman"/>
          <w:szCs w:val="24"/>
        </w:rPr>
        <w:t xml:space="preserve"> </w:t>
      </w:r>
      <w:r w:rsidR="00F2327B" w:rsidRPr="00405B7C">
        <w:rPr>
          <w:rFonts w:eastAsia="Times New Roman" w:cs="Times New Roman"/>
          <w:szCs w:val="24"/>
        </w:rPr>
        <w:t xml:space="preserve">Curtis Blake was a substantially separate </w:t>
      </w:r>
      <w:r w:rsidR="00F2327B">
        <w:rPr>
          <w:rFonts w:eastAsia="Times New Roman" w:cs="Times New Roman"/>
          <w:szCs w:val="24"/>
        </w:rPr>
        <w:t>DESE</w:t>
      </w:r>
      <w:r w:rsidR="00F2327B" w:rsidRPr="00405B7C">
        <w:rPr>
          <w:rFonts w:eastAsia="Times New Roman" w:cs="Times New Roman"/>
          <w:szCs w:val="24"/>
        </w:rPr>
        <w:t xml:space="preserve">-approved school for students </w:t>
      </w:r>
      <w:r w:rsidR="00F2327B">
        <w:rPr>
          <w:rFonts w:eastAsia="Times New Roman" w:cs="Times New Roman"/>
          <w:szCs w:val="24"/>
        </w:rPr>
        <w:t xml:space="preserve">in </w:t>
      </w:r>
      <w:r w:rsidR="00F2327B" w:rsidRPr="00405B7C">
        <w:rPr>
          <w:rFonts w:eastAsia="Times New Roman" w:cs="Times New Roman"/>
          <w:szCs w:val="24"/>
        </w:rPr>
        <w:t>grades K-9</w:t>
      </w:r>
      <w:r w:rsidR="00F2327B">
        <w:rPr>
          <w:rFonts w:eastAsia="Times New Roman" w:cs="Times New Roman"/>
          <w:szCs w:val="24"/>
        </w:rPr>
        <w:t xml:space="preserve"> with language-</w:t>
      </w:r>
      <w:r w:rsidR="00F2327B" w:rsidRPr="00405B7C">
        <w:rPr>
          <w:rFonts w:eastAsia="Times New Roman" w:cs="Times New Roman"/>
          <w:szCs w:val="24"/>
        </w:rPr>
        <w:t>based learning disabilities.</w:t>
      </w:r>
      <w:r w:rsidR="00405B7C">
        <w:rPr>
          <w:rStyle w:val="FootnoteReference"/>
          <w:rFonts w:eastAsia="Times New Roman" w:cs="Times New Roman"/>
          <w:szCs w:val="24"/>
        </w:rPr>
        <w:footnoteReference w:id="46"/>
      </w:r>
      <w:r w:rsidR="0071725F" w:rsidRPr="00405B7C">
        <w:rPr>
          <w:rFonts w:eastAsia="Times New Roman" w:cs="Times New Roman"/>
          <w:szCs w:val="24"/>
        </w:rPr>
        <w:t xml:space="preserve"> </w:t>
      </w:r>
      <w:r w:rsidR="000D0B1E">
        <w:rPr>
          <w:rFonts w:eastAsia="Times New Roman" w:cs="Times New Roman"/>
          <w:szCs w:val="24"/>
        </w:rPr>
        <w:t>Curtis Blake employed teachers with degrees in special education and/or certification as reading specialists, as well as speech/language pathologists. The school maintained a rigorous professional development program for its staff, many of whom had significant experience.</w:t>
      </w:r>
      <w:r w:rsidR="00405B7C" w:rsidRPr="00405B7C">
        <w:rPr>
          <w:rFonts w:eastAsia="Times New Roman" w:cs="Times New Roman"/>
          <w:szCs w:val="24"/>
        </w:rPr>
        <w:t xml:space="preserve"> (Lafontaine) </w:t>
      </w:r>
    </w:p>
    <w:p w14:paraId="17C00257" w14:textId="77777777" w:rsidR="00405B7C" w:rsidRPr="00405B7C" w:rsidRDefault="00405B7C" w:rsidP="00405B7C">
      <w:pPr>
        <w:pStyle w:val="ListParagraph"/>
        <w:rPr>
          <w:rFonts w:eastAsia="Times New Roman" w:cs="Times New Roman"/>
          <w:szCs w:val="24"/>
        </w:rPr>
      </w:pPr>
    </w:p>
    <w:p w14:paraId="3C2694FA" w14:textId="3921D6AF" w:rsidR="00405B7C" w:rsidRDefault="000D0B1E" w:rsidP="00405B7C">
      <w:pPr>
        <w:pStyle w:val="ListParagraph"/>
        <w:rPr>
          <w:rFonts w:eastAsia="Times New Roman" w:cs="Times New Roman"/>
          <w:szCs w:val="24"/>
        </w:rPr>
      </w:pPr>
      <w:r>
        <w:rPr>
          <w:rFonts w:eastAsia="Times New Roman" w:cs="Times New Roman"/>
          <w:szCs w:val="24"/>
        </w:rPr>
        <w:t xml:space="preserve">At the time of the hearing, </w:t>
      </w:r>
      <w:r w:rsidR="00405B7C" w:rsidRPr="00405B7C">
        <w:rPr>
          <w:rFonts w:eastAsia="Times New Roman" w:cs="Times New Roman"/>
          <w:szCs w:val="24"/>
        </w:rPr>
        <w:t xml:space="preserve">Linda Lafontaine </w:t>
      </w:r>
      <w:r>
        <w:rPr>
          <w:rFonts w:eastAsia="Times New Roman" w:cs="Times New Roman"/>
          <w:szCs w:val="24"/>
        </w:rPr>
        <w:t xml:space="preserve">served as both </w:t>
      </w:r>
      <w:r w:rsidR="00405B7C" w:rsidRPr="00405B7C">
        <w:rPr>
          <w:rFonts w:eastAsia="Times New Roman" w:cs="Times New Roman"/>
          <w:szCs w:val="24"/>
        </w:rPr>
        <w:t xml:space="preserve">principal </w:t>
      </w:r>
      <w:r>
        <w:rPr>
          <w:rFonts w:eastAsia="Times New Roman" w:cs="Times New Roman"/>
          <w:szCs w:val="24"/>
        </w:rPr>
        <w:t xml:space="preserve">and speech/language pathologist </w:t>
      </w:r>
      <w:r w:rsidR="00F2327B">
        <w:rPr>
          <w:rFonts w:eastAsia="Times New Roman" w:cs="Times New Roman"/>
          <w:szCs w:val="24"/>
        </w:rPr>
        <w:t>at Curtis Blake</w:t>
      </w:r>
      <w:r>
        <w:rPr>
          <w:rFonts w:eastAsia="Times New Roman" w:cs="Times New Roman"/>
          <w:szCs w:val="24"/>
        </w:rPr>
        <w:t>, having previously served as the school’s supervisor of speech/language pathology and assistant principal during the course of her almost eighteen years there.</w:t>
      </w:r>
      <w:r w:rsidR="00022682" w:rsidRPr="00405B7C">
        <w:rPr>
          <w:rFonts w:eastAsia="Times New Roman" w:cs="Times New Roman"/>
          <w:szCs w:val="24"/>
        </w:rPr>
        <w:t xml:space="preserve"> </w:t>
      </w:r>
      <w:r w:rsidR="00022682">
        <w:rPr>
          <w:rFonts w:eastAsia="Times New Roman" w:cs="Times New Roman"/>
          <w:szCs w:val="24"/>
        </w:rPr>
        <w:t>In these capacities she is responsible for d</w:t>
      </w:r>
      <w:r w:rsidR="00F2327B">
        <w:rPr>
          <w:rFonts w:eastAsia="Times New Roman" w:cs="Times New Roman"/>
          <w:szCs w:val="24"/>
        </w:rPr>
        <w:t xml:space="preserve">ay-to-day operation, curriculum, </w:t>
      </w:r>
      <w:r w:rsidR="00022682">
        <w:rPr>
          <w:rFonts w:eastAsia="Times New Roman" w:cs="Times New Roman"/>
          <w:szCs w:val="24"/>
        </w:rPr>
        <w:t>and staff supervision in addition to direct instruction. Ms. Lafontaine</w:t>
      </w:r>
      <w:r w:rsidR="00405B7C" w:rsidRPr="00405B7C">
        <w:rPr>
          <w:rFonts w:eastAsia="Times New Roman" w:cs="Times New Roman"/>
          <w:szCs w:val="24"/>
        </w:rPr>
        <w:t xml:space="preserve"> has </w:t>
      </w:r>
      <w:r w:rsidR="00BE4BBD">
        <w:rPr>
          <w:rFonts w:eastAsia="Times New Roman" w:cs="Times New Roman"/>
          <w:szCs w:val="24"/>
        </w:rPr>
        <w:t xml:space="preserve">a </w:t>
      </w:r>
      <w:r w:rsidR="00BA218D">
        <w:rPr>
          <w:rFonts w:eastAsia="Times New Roman" w:cs="Times New Roman"/>
          <w:szCs w:val="24"/>
        </w:rPr>
        <w:t>Master</w:t>
      </w:r>
      <w:r w:rsidR="00E87F0F">
        <w:rPr>
          <w:rFonts w:eastAsia="Times New Roman" w:cs="Times New Roman"/>
          <w:szCs w:val="24"/>
        </w:rPr>
        <w:t>’</w:t>
      </w:r>
      <w:r w:rsidR="00BA218D">
        <w:rPr>
          <w:rFonts w:eastAsia="Times New Roman" w:cs="Times New Roman"/>
          <w:szCs w:val="24"/>
        </w:rPr>
        <w:t>s</w:t>
      </w:r>
      <w:r w:rsidR="00022682">
        <w:rPr>
          <w:rFonts w:eastAsia="Times New Roman" w:cs="Times New Roman"/>
          <w:szCs w:val="24"/>
        </w:rPr>
        <w:t xml:space="preserve"> degree</w:t>
      </w:r>
      <w:r w:rsidR="00405B7C" w:rsidRPr="00405B7C">
        <w:rPr>
          <w:rFonts w:eastAsia="Times New Roman" w:cs="Times New Roman"/>
          <w:szCs w:val="24"/>
        </w:rPr>
        <w:t xml:space="preserve"> in Speech Pathology a </w:t>
      </w:r>
      <w:r w:rsidR="00405B7C">
        <w:rPr>
          <w:rStyle w:val="tgc"/>
        </w:rPr>
        <w:t>Certificate of Clinical Competence in Speech-Language Pathology (CCC-SLP)</w:t>
      </w:r>
      <w:r w:rsidR="00022682">
        <w:rPr>
          <w:rStyle w:val="tgc"/>
        </w:rPr>
        <w:t xml:space="preserve">, and </w:t>
      </w:r>
      <w:r w:rsidR="00BE4BBD">
        <w:rPr>
          <w:rStyle w:val="tgc"/>
        </w:rPr>
        <w:t>CAGS</w:t>
      </w:r>
      <w:r w:rsidR="00022682">
        <w:rPr>
          <w:rStyle w:val="tgc"/>
        </w:rPr>
        <w:t xml:space="preserve"> certification as a Reading Specialist. She holds M</w:t>
      </w:r>
      <w:r w:rsidR="00BE4BBD">
        <w:rPr>
          <w:rStyle w:val="tgc"/>
        </w:rPr>
        <w:t xml:space="preserve">assachusetts licenses in speech pathology and </w:t>
      </w:r>
      <w:r w:rsidR="00F2327B">
        <w:rPr>
          <w:rStyle w:val="tgc"/>
        </w:rPr>
        <w:t>r</w:t>
      </w:r>
      <w:r w:rsidR="00022682">
        <w:rPr>
          <w:rStyle w:val="tgc"/>
        </w:rPr>
        <w:t>eading (initial license)</w:t>
      </w:r>
      <w:r w:rsidR="00F2327B">
        <w:rPr>
          <w:rStyle w:val="tgc"/>
        </w:rPr>
        <w:t xml:space="preserve"> as well as an endorsement in sheltered English Immersion</w:t>
      </w:r>
      <w:r w:rsidR="00405B7C" w:rsidRPr="00405B7C">
        <w:rPr>
          <w:rFonts w:eastAsia="Times New Roman" w:cs="Times New Roman"/>
          <w:szCs w:val="24"/>
        </w:rPr>
        <w:t>.</w:t>
      </w:r>
      <w:r w:rsidR="00F2327B">
        <w:rPr>
          <w:rFonts w:eastAsia="Times New Roman" w:cs="Times New Roman"/>
          <w:szCs w:val="24"/>
        </w:rPr>
        <w:t xml:space="preserve"> Ms. Lafontaine also is</w:t>
      </w:r>
      <w:r w:rsidR="00022682">
        <w:rPr>
          <w:rFonts w:eastAsia="Times New Roman" w:cs="Times New Roman"/>
          <w:szCs w:val="24"/>
        </w:rPr>
        <w:t xml:space="preserve"> licensed in Speech/Language/Hearing Disorders (all levels) and El</w:t>
      </w:r>
      <w:r w:rsidR="00F2327B">
        <w:rPr>
          <w:rFonts w:eastAsia="Times New Roman" w:cs="Times New Roman"/>
          <w:szCs w:val="24"/>
        </w:rPr>
        <w:t>ementary Education (K-8)</w:t>
      </w:r>
      <w:proofErr w:type="gramStart"/>
      <w:r w:rsidR="00F2327B">
        <w:rPr>
          <w:rFonts w:eastAsia="Times New Roman" w:cs="Times New Roman"/>
          <w:szCs w:val="24"/>
        </w:rPr>
        <w:t>,</w:t>
      </w:r>
      <w:r w:rsidR="00022682">
        <w:rPr>
          <w:rFonts w:eastAsia="Times New Roman" w:cs="Times New Roman"/>
          <w:szCs w:val="24"/>
        </w:rPr>
        <w:t xml:space="preserve"> </w:t>
      </w:r>
      <w:r w:rsidR="00F2327B">
        <w:rPr>
          <w:rFonts w:eastAsia="Times New Roman" w:cs="Times New Roman"/>
          <w:szCs w:val="24"/>
        </w:rPr>
        <w:t xml:space="preserve"> and</w:t>
      </w:r>
      <w:proofErr w:type="gramEnd"/>
      <w:r w:rsidR="00F2327B">
        <w:rPr>
          <w:rFonts w:eastAsia="Times New Roman" w:cs="Times New Roman"/>
          <w:szCs w:val="24"/>
        </w:rPr>
        <w:t xml:space="preserve"> </w:t>
      </w:r>
      <w:r w:rsidR="00022682">
        <w:rPr>
          <w:rFonts w:eastAsia="Times New Roman" w:cs="Times New Roman"/>
          <w:szCs w:val="24"/>
        </w:rPr>
        <w:t xml:space="preserve">certified by the </w:t>
      </w:r>
      <w:r w:rsidR="00022682" w:rsidRPr="00405B7C">
        <w:rPr>
          <w:rFonts w:eastAsia="Times New Roman" w:cs="Times New Roman"/>
          <w:szCs w:val="24"/>
        </w:rPr>
        <w:t>American Speech &amp; Hearing Association</w:t>
      </w:r>
      <w:r w:rsidR="00022682">
        <w:rPr>
          <w:rFonts w:eastAsia="Times New Roman" w:cs="Times New Roman"/>
          <w:szCs w:val="24"/>
        </w:rPr>
        <w:t>.</w:t>
      </w:r>
      <w:r w:rsidR="00405B7C" w:rsidRPr="00405B7C">
        <w:rPr>
          <w:rFonts w:eastAsia="Times New Roman" w:cs="Times New Roman"/>
          <w:szCs w:val="24"/>
        </w:rPr>
        <w:t xml:space="preserve"> Prior to her time at Curtis Blake, </w:t>
      </w:r>
      <w:r w:rsidR="003C74B4">
        <w:rPr>
          <w:rFonts w:eastAsia="Times New Roman" w:cs="Times New Roman"/>
          <w:szCs w:val="24"/>
        </w:rPr>
        <w:t xml:space="preserve">Ms. </w:t>
      </w:r>
      <w:r w:rsidR="00405B7C" w:rsidRPr="00405B7C">
        <w:rPr>
          <w:rFonts w:eastAsia="Times New Roman" w:cs="Times New Roman"/>
          <w:szCs w:val="24"/>
        </w:rPr>
        <w:t>Lafontaine worked as a speech/language pathologist in both scholastic and clinical settings for</w:t>
      </w:r>
      <w:r w:rsidR="00F2327B">
        <w:rPr>
          <w:rFonts w:eastAsia="Times New Roman" w:cs="Times New Roman"/>
          <w:szCs w:val="24"/>
        </w:rPr>
        <w:t xml:space="preserve"> 15 years. In addition to her current position at Curtis Blake, Ms. Lafontaine</w:t>
      </w:r>
      <w:r w:rsidR="00E87F0F">
        <w:rPr>
          <w:rFonts w:eastAsia="Times New Roman" w:cs="Times New Roman"/>
          <w:szCs w:val="24"/>
        </w:rPr>
        <w:t xml:space="preserve"> teaches </w:t>
      </w:r>
      <w:r w:rsidR="00022682">
        <w:rPr>
          <w:rFonts w:eastAsia="Times New Roman" w:cs="Times New Roman"/>
          <w:szCs w:val="24"/>
        </w:rPr>
        <w:t xml:space="preserve">CAGS </w:t>
      </w:r>
      <w:r w:rsidR="00405B7C" w:rsidRPr="00405B7C">
        <w:rPr>
          <w:rFonts w:eastAsia="Times New Roman" w:cs="Times New Roman"/>
          <w:szCs w:val="24"/>
        </w:rPr>
        <w:t xml:space="preserve">courses on </w:t>
      </w:r>
      <w:r w:rsidR="00BA218D">
        <w:rPr>
          <w:rFonts w:eastAsia="Times New Roman" w:cs="Times New Roman"/>
          <w:szCs w:val="24"/>
        </w:rPr>
        <w:t>dyslexia</w:t>
      </w:r>
      <w:r w:rsidR="0022330C">
        <w:rPr>
          <w:rFonts w:eastAsia="Times New Roman" w:cs="Times New Roman"/>
          <w:szCs w:val="24"/>
        </w:rPr>
        <w:t xml:space="preserve"> and comprehension strategies i</w:t>
      </w:r>
      <w:r w:rsidR="00405B7C" w:rsidRPr="00405B7C">
        <w:rPr>
          <w:rFonts w:eastAsia="Times New Roman" w:cs="Times New Roman"/>
          <w:szCs w:val="24"/>
        </w:rPr>
        <w:t xml:space="preserve">nstruction </w:t>
      </w:r>
      <w:r w:rsidR="00022682">
        <w:rPr>
          <w:rFonts w:eastAsia="Times New Roman" w:cs="Times New Roman"/>
          <w:szCs w:val="24"/>
        </w:rPr>
        <w:t>as an adjunct professor</w:t>
      </w:r>
      <w:r w:rsidR="00BE4BBD">
        <w:rPr>
          <w:rFonts w:eastAsia="Times New Roman" w:cs="Times New Roman"/>
          <w:szCs w:val="24"/>
        </w:rPr>
        <w:t xml:space="preserve">. </w:t>
      </w:r>
      <w:r w:rsidR="00022682">
        <w:rPr>
          <w:rFonts w:eastAsia="Times New Roman" w:cs="Times New Roman"/>
          <w:szCs w:val="24"/>
        </w:rPr>
        <w:t xml:space="preserve">Ms. </w:t>
      </w:r>
      <w:r w:rsidR="00405B7C" w:rsidRPr="00405B7C">
        <w:rPr>
          <w:rFonts w:eastAsia="Times New Roman" w:cs="Times New Roman"/>
          <w:szCs w:val="24"/>
        </w:rPr>
        <w:t xml:space="preserve">Lafontaine is trained in the application of evidence-based programs such as </w:t>
      </w:r>
      <w:proofErr w:type="spellStart"/>
      <w:r w:rsidR="00405B7C" w:rsidRPr="00405B7C">
        <w:rPr>
          <w:rFonts w:eastAsia="Times New Roman" w:cs="Times New Roman"/>
          <w:szCs w:val="24"/>
        </w:rPr>
        <w:t>Lindamood</w:t>
      </w:r>
      <w:proofErr w:type="spellEnd"/>
      <w:r w:rsidR="003A17E7">
        <w:rPr>
          <w:rFonts w:eastAsia="Times New Roman" w:cs="Times New Roman"/>
          <w:szCs w:val="24"/>
        </w:rPr>
        <w:t>-Bell’s</w:t>
      </w:r>
      <w:r w:rsidR="00405B7C" w:rsidRPr="00405B7C">
        <w:rPr>
          <w:rFonts w:eastAsia="Times New Roman" w:cs="Times New Roman"/>
          <w:szCs w:val="24"/>
        </w:rPr>
        <w:t xml:space="preserve"> Seeing Stars, Read Natur</w:t>
      </w:r>
      <w:r w:rsidR="003A17E7">
        <w:rPr>
          <w:rFonts w:eastAsia="Times New Roman" w:cs="Times New Roman"/>
          <w:szCs w:val="24"/>
        </w:rPr>
        <w:t>ally, and Visualizing/Verbalizing, as well as Story Grammar Marker</w:t>
      </w:r>
      <w:r w:rsidR="00405B7C" w:rsidRPr="00405B7C">
        <w:rPr>
          <w:rFonts w:eastAsia="Times New Roman" w:cs="Times New Roman"/>
          <w:szCs w:val="24"/>
        </w:rPr>
        <w:t xml:space="preserve"> and </w:t>
      </w:r>
      <w:proofErr w:type="spellStart"/>
      <w:r w:rsidR="00405B7C" w:rsidRPr="00405B7C">
        <w:rPr>
          <w:rFonts w:eastAsia="Times New Roman" w:cs="Times New Roman"/>
          <w:szCs w:val="24"/>
        </w:rPr>
        <w:t>Them</w:t>
      </w:r>
      <w:r w:rsidR="00031B35">
        <w:rPr>
          <w:rFonts w:eastAsia="Times New Roman" w:cs="Times New Roman"/>
          <w:szCs w:val="24"/>
        </w:rPr>
        <w:t>eM</w:t>
      </w:r>
      <w:r w:rsidR="00405B7C" w:rsidRPr="00405B7C">
        <w:rPr>
          <w:rFonts w:eastAsia="Times New Roman" w:cs="Times New Roman"/>
          <w:szCs w:val="24"/>
        </w:rPr>
        <w:t>aker</w:t>
      </w:r>
      <w:proofErr w:type="spellEnd"/>
      <w:r w:rsidR="00405B7C" w:rsidRPr="00405B7C">
        <w:rPr>
          <w:rFonts w:eastAsia="Times New Roman" w:cs="Times New Roman"/>
          <w:szCs w:val="24"/>
        </w:rPr>
        <w:t xml:space="preserve">. (P-28; Lafontaine) </w:t>
      </w:r>
    </w:p>
    <w:p w14:paraId="2F2E1EB3" w14:textId="77777777" w:rsidR="00405B7C" w:rsidRDefault="00405B7C" w:rsidP="00405B7C">
      <w:pPr>
        <w:pStyle w:val="ListParagraph"/>
        <w:rPr>
          <w:rFonts w:eastAsia="Times New Roman" w:cs="Times New Roman"/>
          <w:szCs w:val="24"/>
        </w:rPr>
      </w:pPr>
    </w:p>
    <w:p w14:paraId="175C97BD" w14:textId="657265C9" w:rsidR="002A2ABB" w:rsidRPr="00405B7C" w:rsidRDefault="00A9644E" w:rsidP="00405B7C">
      <w:pPr>
        <w:pStyle w:val="ListParagraph"/>
        <w:rPr>
          <w:rFonts w:eastAsia="Times New Roman" w:cs="Times New Roman"/>
          <w:szCs w:val="24"/>
        </w:rPr>
      </w:pPr>
      <w:r>
        <w:rPr>
          <w:rFonts w:eastAsia="Times New Roman" w:cs="Times New Roman"/>
          <w:szCs w:val="24"/>
        </w:rPr>
        <w:t>Ms. Lafontaine testified that</w:t>
      </w:r>
      <w:r w:rsidR="00405B7C" w:rsidRPr="00405B7C">
        <w:rPr>
          <w:rFonts w:eastAsia="Times New Roman" w:cs="Times New Roman"/>
          <w:szCs w:val="24"/>
        </w:rPr>
        <w:t xml:space="preserve"> Curtis Blake admitted students with average to above average intelligence</w:t>
      </w:r>
      <w:r w:rsidR="0022330C">
        <w:rPr>
          <w:rFonts w:eastAsia="Times New Roman" w:cs="Times New Roman"/>
          <w:szCs w:val="24"/>
        </w:rPr>
        <w:t xml:space="preserve"> (as measured by the WISC)</w:t>
      </w:r>
      <w:r w:rsidR="00405B7C" w:rsidRPr="00405B7C">
        <w:rPr>
          <w:rFonts w:eastAsia="Times New Roman" w:cs="Times New Roman"/>
          <w:szCs w:val="24"/>
        </w:rPr>
        <w:t xml:space="preserve"> who were diagnosed with learning disabilities. Typical results for Curtis Blake </w:t>
      </w:r>
      <w:r w:rsidR="00022682">
        <w:rPr>
          <w:rFonts w:eastAsia="Times New Roman" w:cs="Times New Roman"/>
          <w:szCs w:val="24"/>
        </w:rPr>
        <w:t>students included</w:t>
      </w:r>
      <w:r w:rsidR="00405B7C" w:rsidRPr="00405B7C">
        <w:rPr>
          <w:rFonts w:eastAsia="Times New Roman" w:cs="Times New Roman"/>
          <w:szCs w:val="24"/>
        </w:rPr>
        <w:t xml:space="preserve"> verbal comprehension and perceptual reasoning scores in the average to above average range</w:t>
      </w:r>
      <w:r w:rsidR="006933A5">
        <w:rPr>
          <w:rFonts w:eastAsia="Times New Roman" w:cs="Times New Roman"/>
          <w:szCs w:val="24"/>
        </w:rPr>
        <w:t>,</w:t>
      </w:r>
      <w:r w:rsidR="00405B7C" w:rsidRPr="00405B7C">
        <w:rPr>
          <w:rFonts w:eastAsia="Times New Roman" w:cs="Times New Roman"/>
          <w:szCs w:val="24"/>
        </w:rPr>
        <w:t xml:space="preserve"> with lower </w:t>
      </w:r>
      <w:r w:rsidR="006933A5">
        <w:rPr>
          <w:rFonts w:eastAsia="Times New Roman" w:cs="Times New Roman"/>
          <w:szCs w:val="24"/>
        </w:rPr>
        <w:t xml:space="preserve">scores in </w:t>
      </w:r>
      <w:r w:rsidR="00405B7C" w:rsidRPr="00405B7C">
        <w:rPr>
          <w:rFonts w:eastAsia="Times New Roman" w:cs="Times New Roman"/>
          <w:szCs w:val="24"/>
        </w:rPr>
        <w:lastRenderedPageBreak/>
        <w:t>processing</w:t>
      </w:r>
      <w:r w:rsidR="006933A5">
        <w:rPr>
          <w:rFonts w:eastAsia="Times New Roman" w:cs="Times New Roman"/>
          <w:szCs w:val="24"/>
        </w:rPr>
        <w:t xml:space="preserve"> speed and working memory</w:t>
      </w:r>
      <w:r w:rsidR="00405B7C" w:rsidRPr="00405B7C">
        <w:rPr>
          <w:rFonts w:eastAsia="Times New Roman" w:cs="Times New Roman"/>
          <w:szCs w:val="24"/>
        </w:rPr>
        <w:t>. According to</w:t>
      </w:r>
      <w:r>
        <w:rPr>
          <w:rFonts w:eastAsia="Times New Roman" w:cs="Times New Roman"/>
          <w:szCs w:val="24"/>
        </w:rPr>
        <w:t xml:space="preserve"> Ms.</w:t>
      </w:r>
      <w:r w:rsidR="00405B7C" w:rsidRPr="00405B7C">
        <w:rPr>
          <w:rFonts w:eastAsia="Times New Roman" w:cs="Times New Roman"/>
          <w:szCs w:val="24"/>
        </w:rPr>
        <w:t xml:space="preserve"> Lafontaine, students with low </w:t>
      </w:r>
      <w:r w:rsidR="004D42D0">
        <w:rPr>
          <w:rFonts w:eastAsia="Times New Roman" w:cs="Times New Roman"/>
          <w:szCs w:val="24"/>
        </w:rPr>
        <w:t>scores in these areas have difficulty</w:t>
      </w:r>
      <w:r w:rsidR="00405B7C" w:rsidRPr="00405B7C">
        <w:rPr>
          <w:rFonts w:eastAsia="Times New Roman" w:cs="Times New Roman"/>
          <w:szCs w:val="24"/>
        </w:rPr>
        <w:t xml:space="preserve"> holding a lot of inf</w:t>
      </w:r>
      <w:r w:rsidR="004D42D0">
        <w:rPr>
          <w:rFonts w:eastAsia="Times New Roman" w:cs="Times New Roman"/>
          <w:szCs w:val="24"/>
        </w:rPr>
        <w:t>ormation in their working memories</w:t>
      </w:r>
      <w:r w:rsidR="00405B7C" w:rsidRPr="00405B7C">
        <w:rPr>
          <w:rFonts w:eastAsia="Times New Roman" w:cs="Times New Roman"/>
          <w:szCs w:val="24"/>
        </w:rPr>
        <w:t>, which requires modifications in the ways in which they are taugh</w:t>
      </w:r>
      <w:r w:rsidR="00BE4BBD">
        <w:rPr>
          <w:rFonts w:eastAsia="Times New Roman" w:cs="Times New Roman"/>
          <w:szCs w:val="24"/>
        </w:rPr>
        <w:t xml:space="preserve">t. </w:t>
      </w:r>
      <w:r w:rsidR="00405B7C" w:rsidRPr="00405B7C">
        <w:rPr>
          <w:rFonts w:eastAsia="Times New Roman" w:cs="Times New Roman"/>
          <w:szCs w:val="24"/>
        </w:rPr>
        <w:t>Additionally, students at Curtis Blake typically had issues with attention, impulsivity, and organization, as well as difficulty with oral and written languag</w:t>
      </w:r>
      <w:r w:rsidR="00BE4BBD">
        <w:rPr>
          <w:rFonts w:eastAsia="Times New Roman" w:cs="Times New Roman"/>
          <w:szCs w:val="24"/>
        </w:rPr>
        <w:t xml:space="preserve">e and mathematics. </w:t>
      </w:r>
      <w:r w:rsidR="00F2327B">
        <w:rPr>
          <w:rFonts w:eastAsia="Times New Roman" w:cs="Times New Roman"/>
          <w:szCs w:val="24"/>
        </w:rPr>
        <w:t>When evaluating a student</w:t>
      </w:r>
      <w:r w:rsidR="002A2ABB" w:rsidRPr="00405B7C">
        <w:rPr>
          <w:rFonts w:eastAsia="Times New Roman" w:cs="Times New Roman"/>
          <w:szCs w:val="24"/>
        </w:rPr>
        <w:t xml:space="preserve"> for admission, administ</w:t>
      </w:r>
      <w:r w:rsidR="00F2327B">
        <w:rPr>
          <w:rFonts w:eastAsia="Times New Roman" w:cs="Times New Roman"/>
          <w:szCs w:val="24"/>
        </w:rPr>
        <w:t xml:space="preserve">rators at Curtis Blake considered </w:t>
      </w:r>
      <w:r w:rsidR="002A2ABB" w:rsidRPr="00405B7C">
        <w:rPr>
          <w:rFonts w:eastAsia="Times New Roman" w:cs="Times New Roman"/>
          <w:szCs w:val="24"/>
        </w:rPr>
        <w:t>psychological testing, speech and language testing, and academi</w:t>
      </w:r>
      <w:r w:rsidR="00164F0F">
        <w:rPr>
          <w:rFonts w:eastAsia="Times New Roman" w:cs="Times New Roman"/>
          <w:szCs w:val="24"/>
        </w:rPr>
        <w:t xml:space="preserve">c testing, as well as </w:t>
      </w:r>
      <w:r w:rsidR="002A2ABB" w:rsidRPr="00405B7C">
        <w:rPr>
          <w:rFonts w:eastAsia="Times New Roman" w:cs="Times New Roman"/>
          <w:szCs w:val="24"/>
        </w:rPr>
        <w:t xml:space="preserve">the child’s most recent IEP. </w:t>
      </w:r>
      <w:r w:rsidR="00103093">
        <w:rPr>
          <w:rFonts w:eastAsia="Times New Roman" w:cs="Times New Roman"/>
          <w:szCs w:val="24"/>
        </w:rPr>
        <w:t xml:space="preserve">Ms. </w:t>
      </w:r>
      <w:r w:rsidR="002A2ABB" w:rsidRPr="00405B7C">
        <w:rPr>
          <w:rFonts w:eastAsia="Times New Roman" w:cs="Times New Roman"/>
          <w:szCs w:val="24"/>
        </w:rPr>
        <w:t>Lafontaine, who was personally involved i</w:t>
      </w:r>
      <w:r w:rsidR="00F2327B">
        <w:rPr>
          <w:rFonts w:eastAsia="Times New Roman" w:cs="Times New Roman"/>
          <w:szCs w:val="24"/>
        </w:rPr>
        <w:t>n Lauren’s admissions decision</w:t>
      </w:r>
      <w:r w:rsidR="002A2ABB" w:rsidRPr="00405B7C">
        <w:rPr>
          <w:rFonts w:eastAsia="Times New Roman" w:cs="Times New Roman"/>
          <w:szCs w:val="24"/>
        </w:rPr>
        <w:t>, testified that she rece</w:t>
      </w:r>
      <w:r w:rsidR="00BE4BBD">
        <w:rPr>
          <w:rFonts w:eastAsia="Times New Roman" w:cs="Times New Roman"/>
          <w:szCs w:val="24"/>
        </w:rPr>
        <w:t>ived the results of Dr. Miles’</w:t>
      </w:r>
      <w:r w:rsidR="002A2ABB" w:rsidRPr="00405B7C">
        <w:rPr>
          <w:rFonts w:eastAsia="Times New Roman" w:cs="Times New Roman"/>
          <w:szCs w:val="24"/>
        </w:rPr>
        <w:t xml:space="preserve"> evaluation in May 2014. At this time, administrators at Curtis Blake conducted what </w:t>
      </w:r>
      <w:r w:rsidR="00521289">
        <w:rPr>
          <w:rFonts w:eastAsia="Times New Roman" w:cs="Times New Roman"/>
          <w:szCs w:val="24"/>
        </w:rPr>
        <w:t xml:space="preserve">Ms. </w:t>
      </w:r>
      <w:r w:rsidR="002A2ABB" w:rsidRPr="00405B7C">
        <w:rPr>
          <w:rFonts w:eastAsia="Times New Roman" w:cs="Times New Roman"/>
          <w:szCs w:val="24"/>
        </w:rPr>
        <w:t xml:space="preserve">Lafontaine describes as a “cursory review” of this information, with the understanding that more of Lauren’s records were forthcoming. In </w:t>
      </w:r>
      <w:r w:rsidR="00106906" w:rsidRPr="00405B7C">
        <w:rPr>
          <w:rFonts w:eastAsia="Times New Roman" w:cs="Times New Roman"/>
          <w:szCs w:val="24"/>
        </w:rPr>
        <w:t>October 2015</w:t>
      </w:r>
      <w:r w:rsidR="002A2ABB" w:rsidRPr="00405B7C">
        <w:rPr>
          <w:rFonts w:eastAsia="Times New Roman" w:cs="Times New Roman"/>
          <w:szCs w:val="24"/>
        </w:rPr>
        <w:t>, Lauren’s mother sent Lauren’s additional testing from Alicia Ziegler; at this point, Curtis</w:t>
      </w:r>
      <w:r w:rsidR="00CD1D57">
        <w:rPr>
          <w:rFonts w:eastAsia="Times New Roman" w:cs="Times New Roman"/>
          <w:szCs w:val="24"/>
        </w:rPr>
        <w:t xml:space="preserve"> Blake had also received </w:t>
      </w:r>
      <w:r w:rsidR="00DA666F">
        <w:rPr>
          <w:rFonts w:eastAsia="Times New Roman" w:cs="Times New Roman"/>
          <w:szCs w:val="24"/>
        </w:rPr>
        <w:t xml:space="preserve">Lauren’s IEP from the District and </w:t>
      </w:r>
      <w:r w:rsidR="00CD1D57">
        <w:rPr>
          <w:rFonts w:eastAsia="Times New Roman" w:cs="Times New Roman"/>
          <w:szCs w:val="24"/>
        </w:rPr>
        <w:t>the results of Lauren’s</w:t>
      </w:r>
      <w:r w:rsidR="002A2ABB" w:rsidRPr="00405B7C">
        <w:rPr>
          <w:rFonts w:eastAsia="Times New Roman" w:cs="Times New Roman"/>
          <w:szCs w:val="24"/>
        </w:rPr>
        <w:t xml:space="preserve"> </w:t>
      </w:r>
      <w:r w:rsidR="00106906" w:rsidRPr="00405B7C">
        <w:rPr>
          <w:rFonts w:eastAsia="Times New Roman" w:cs="Times New Roman"/>
          <w:szCs w:val="24"/>
        </w:rPr>
        <w:t>evaluation at Learning Solutions</w:t>
      </w:r>
      <w:r w:rsidR="002A2ABB" w:rsidRPr="00405B7C">
        <w:rPr>
          <w:rFonts w:eastAsia="Times New Roman" w:cs="Times New Roman"/>
          <w:szCs w:val="24"/>
        </w:rPr>
        <w:t xml:space="preserve">. </w:t>
      </w:r>
      <w:r w:rsidR="00134447" w:rsidRPr="00405B7C">
        <w:rPr>
          <w:rFonts w:eastAsia="Times New Roman" w:cs="Times New Roman"/>
          <w:szCs w:val="24"/>
        </w:rPr>
        <w:t>(Lafontaine)</w:t>
      </w:r>
    </w:p>
    <w:p w14:paraId="5635F7EA" w14:textId="77777777" w:rsidR="002A2ABB" w:rsidRDefault="002A2ABB" w:rsidP="002A2ABB">
      <w:pPr>
        <w:pStyle w:val="ListParagraph"/>
        <w:rPr>
          <w:rFonts w:eastAsia="Times New Roman" w:cs="Times New Roman"/>
          <w:szCs w:val="24"/>
        </w:rPr>
      </w:pPr>
    </w:p>
    <w:p w14:paraId="6F74A612" w14:textId="272AA422" w:rsidR="002A2ABB" w:rsidRDefault="002A2ABB" w:rsidP="002A2ABB">
      <w:pPr>
        <w:pStyle w:val="ListParagraph"/>
        <w:rPr>
          <w:rFonts w:eastAsia="Times New Roman" w:cs="Times New Roman"/>
          <w:szCs w:val="24"/>
        </w:rPr>
      </w:pPr>
      <w:r>
        <w:rPr>
          <w:rFonts w:eastAsia="Times New Roman" w:cs="Times New Roman"/>
          <w:szCs w:val="24"/>
        </w:rPr>
        <w:t xml:space="preserve">Citing Dr. Miles’ report, </w:t>
      </w:r>
      <w:r w:rsidR="003F0EE1">
        <w:rPr>
          <w:rFonts w:eastAsia="Times New Roman" w:cs="Times New Roman"/>
          <w:szCs w:val="24"/>
        </w:rPr>
        <w:t xml:space="preserve">Ms. </w:t>
      </w:r>
      <w:r>
        <w:rPr>
          <w:rFonts w:eastAsia="Times New Roman" w:cs="Times New Roman"/>
          <w:szCs w:val="24"/>
        </w:rPr>
        <w:t>Lafontaine testified that Lauren exhibited the hallmark spl</w:t>
      </w:r>
      <w:r w:rsidR="00FE4A97">
        <w:rPr>
          <w:rFonts w:eastAsia="Times New Roman" w:cs="Times New Roman"/>
          <w:szCs w:val="24"/>
        </w:rPr>
        <w:t>it between verbal comprehension/</w:t>
      </w:r>
      <w:r>
        <w:rPr>
          <w:rFonts w:eastAsia="Times New Roman" w:cs="Times New Roman"/>
          <w:szCs w:val="24"/>
        </w:rPr>
        <w:t>perceptual reas</w:t>
      </w:r>
      <w:r w:rsidR="007809FC">
        <w:rPr>
          <w:rFonts w:eastAsia="Times New Roman" w:cs="Times New Roman"/>
          <w:szCs w:val="24"/>
        </w:rPr>
        <w:t>oning scores and working memory</w:t>
      </w:r>
      <w:r w:rsidR="00FE4A97">
        <w:rPr>
          <w:rFonts w:eastAsia="Times New Roman" w:cs="Times New Roman"/>
          <w:szCs w:val="24"/>
        </w:rPr>
        <w:t>/</w:t>
      </w:r>
      <w:r>
        <w:rPr>
          <w:rFonts w:eastAsia="Times New Roman" w:cs="Times New Roman"/>
          <w:szCs w:val="24"/>
        </w:rPr>
        <w:t>processing speed scores on</w:t>
      </w:r>
      <w:r w:rsidR="004E3C30">
        <w:rPr>
          <w:rFonts w:eastAsia="Times New Roman" w:cs="Times New Roman"/>
          <w:szCs w:val="24"/>
        </w:rPr>
        <w:t xml:space="preserve"> the WISC. </w:t>
      </w:r>
      <w:r w:rsidR="00BE4BBD">
        <w:rPr>
          <w:rFonts w:eastAsia="Times New Roman" w:cs="Times New Roman"/>
          <w:szCs w:val="24"/>
        </w:rPr>
        <w:t xml:space="preserve">Ms. </w:t>
      </w:r>
      <w:r w:rsidR="004E3C30">
        <w:rPr>
          <w:rFonts w:eastAsia="Times New Roman" w:cs="Times New Roman"/>
          <w:szCs w:val="24"/>
        </w:rPr>
        <w:t>Lafontaine also noted</w:t>
      </w:r>
      <w:r>
        <w:rPr>
          <w:rFonts w:eastAsia="Times New Roman" w:cs="Times New Roman"/>
          <w:szCs w:val="24"/>
        </w:rPr>
        <w:t xml:space="preserve"> th</w:t>
      </w:r>
      <w:r w:rsidR="00BE4BBD">
        <w:rPr>
          <w:rFonts w:eastAsia="Times New Roman" w:cs="Times New Roman"/>
          <w:szCs w:val="24"/>
        </w:rPr>
        <w:t xml:space="preserve">at Lauren’s CTOPP scores revealed </w:t>
      </w:r>
      <w:r>
        <w:rPr>
          <w:rFonts w:eastAsia="Times New Roman" w:cs="Times New Roman"/>
          <w:szCs w:val="24"/>
        </w:rPr>
        <w:t>phonological difficulties typical of Curtis Blake students</w:t>
      </w:r>
      <w:r w:rsidR="00F2327B">
        <w:rPr>
          <w:rFonts w:eastAsia="Times New Roman" w:cs="Times New Roman"/>
          <w:szCs w:val="24"/>
        </w:rPr>
        <w:t>’ profiles</w:t>
      </w:r>
      <w:r>
        <w:rPr>
          <w:rFonts w:eastAsia="Times New Roman" w:cs="Times New Roman"/>
          <w:szCs w:val="24"/>
        </w:rPr>
        <w:t xml:space="preserve">. Citing </w:t>
      </w:r>
      <w:r w:rsidR="00825EE4">
        <w:rPr>
          <w:rFonts w:eastAsia="Times New Roman" w:cs="Times New Roman"/>
          <w:szCs w:val="24"/>
        </w:rPr>
        <w:t xml:space="preserve">Ms. </w:t>
      </w:r>
      <w:r>
        <w:rPr>
          <w:rFonts w:eastAsia="Times New Roman" w:cs="Times New Roman"/>
          <w:szCs w:val="24"/>
        </w:rPr>
        <w:t xml:space="preserve">Ziegler’s report, </w:t>
      </w:r>
      <w:r w:rsidR="003F0EE1">
        <w:rPr>
          <w:rFonts w:eastAsia="Times New Roman" w:cs="Times New Roman"/>
          <w:szCs w:val="24"/>
        </w:rPr>
        <w:t xml:space="preserve">Ms. </w:t>
      </w:r>
      <w:r>
        <w:rPr>
          <w:rFonts w:eastAsia="Times New Roman" w:cs="Times New Roman"/>
          <w:szCs w:val="24"/>
        </w:rPr>
        <w:t>Lafontaine testified that Lauren’s CELF results showed difficulty comprehending oral language, which was typical of Curtis Blake</w:t>
      </w:r>
      <w:r w:rsidR="00F2327B">
        <w:rPr>
          <w:rFonts w:eastAsia="Times New Roman" w:cs="Times New Roman"/>
          <w:szCs w:val="24"/>
        </w:rPr>
        <w:t xml:space="preserve"> students. Lafontaine also noted that Lauren’s GORT testing</w:t>
      </w:r>
      <w:r>
        <w:rPr>
          <w:rFonts w:eastAsia="Times New Roman" w:cs="Times New Roman"/>
          <w:szCs w:val="24"/>
        </w:rPr>
        <w:t xml:space="preserve"> showed “severely depressed” abilities in the area</w:t>
      </w:r>
      <w:r w:rsidR="00F2327B">
        <w:rPr>
          <w:rFonts w:eastAsia="Times New Roman" w:cs="Times New Roman"/>
          <w:szCs w:val="24"/>
        </w:rPr>
        <w:t>s</w:t>
      </w:r>
      <w:r>
        <w:rPr>
          <w:rFonts w:eastAsia="Times New Roman" w:cs="Times New Roman"/>
          <w:szCs w:val="24"/>
        </w:rPr>
        <w:t xml:space="preserve"> of reading rate, accuracy, fluency, and comprehension, another hallmark of Curtis Blake students. Based on this information, </w:t>
      </w:r>
      <w:r w:rsidR="00AB38B7">
        <w:rPr>
          <w:rFonts w:eastAsia="Times New Roman" w:cs="Times New Roman"/>
          <w:szCs w:val="24"/>
        </w:rPr>
        <w:t xml:space="preserve">Ms. </w:t>
      </w:r>
      <w:r>
        <w:rPr>
          <w:rFonts w:eastAsia="Times New Roman" w:cs="Times New Roman"/>
          <w:szCs w:val="24"/>
        </w:rPr>
        <w:t>Lafontaine determined that Lauren was a viable candidate</w:t>
      </w:r>
      <w:r w:rsidR="00092600">
        <w:rPr>
          <w:rFonts w:eastAsia="Times New Roman" w:cs="Times New Roman"/>
          <w:szCs w:val="24"/>
        </w:rPr>
        <w:t>,</w:t>
      </w:r>
      <w:r>
        <w:rPr>
          <w:rFonts w:eastAsia="Times New Roman" w:cs="Times New Roman"/>
          <w:szCs w:val="24"/>
        </w:rPr>
        <w:t xml:space="preserve"> and </w:t>
      </w:r>
      <w:r w:rsidR="00092600">
        <w:rPr>
          <w:rFonts w:eastAsia="Times New Roman" w:cs="Times New Roman"/>
          <w:szCs w:val="24"/>
        </w:rPr>
        <w:t xml:space="preserve">she </w:t>
      </w:r>
      <w:r>
        <w:rPr>
          <w:rFonts w:eastAsia="Times New Roman" w:cs="Times New Roman"/>
          <w:szCs w:val="24"/>
        </w:rPr>
        <w:t xml:space="preserve">was accepted to Curtis Blake. </w:t>
      </w:r>
      <w:r w:rsidR="00825EE4">
        <w:rPr>
          <w:rFonts w:eastAsia="Times New Roman" w:cs="Times New Roman"/>
          <w:szCs w:val="24"/>
        </w:rPr>
        <w:t>(Lafontaine)</w:t>
      </w:r>
    </w:p>
    <w:p w14:paraId="6913E71D" w14:textId="77777777" w:rsidR="002A2ABB" w:rsidRDefault="002A2ABB" w:rsidP="002A2ABB">
      <w:pPr>
        <w:pStyle w:val="ListParagraph"/>
        <w:rPr>
          <w:rFonts w:eastAsia="Times New Roman" w:cs="Times New Roman"/>
          <w:szCs w:val="24"/>
        </w:rPr>
      </w:pPr>
    </w:p>
    <w:p w14:paraId="3B963700" w14:textId="275AD632" w:rsidR="00134447" w:rsidRDefault="00FF5DC5" w:rsidP="00FB477E">
      <w:pPr>
        <w:pStyle w:val="ListParagraph"/>
        <w:numPr>
          <w:ilvl w:val="0"/>
          <w:numId w:val="6"/>
        </w:numPr>
      </w:pPr>
      <w:r>
        <w:t>When Lauren first arrived at Curtis Blake she was hesitant to write and get information on paper. She did not communicate much o</w:t>
      </w:r>
      <w:r w:rsidR="00494632">
        <w:t xml:space="preserve">rally </w:t>
      </w:r>
      <w:r>
        <w:t xml:space="preserve">either, and often answered a question with a question. </w:t>
      </w:r>
      <w:r w:rsidR="00494632">
        <w:t xml:space="preserve">(Lafontaine) </w:t>
      </w:r>
      <w:r>
        <w:t xml:space="preserve">In addition to these initial impressions, </w:t>
      </w:r>
      <w:r w:rsidR="002A2ABB">
        <w:t>Curtis Blake</w:t>
      </w:r>
      <w:r w:rsidR="00BE4BBD">
        <w:t xml:space="preserve"> conducted </w:t>
      </w:r>
      <w:r>
        <w:t>evaluations of</w:t>
      </w:r>
      <w:r w:rsidR="002A2ABB">
        <w:t xml:space="preserve"> Lauren upon her enrollment in January 2015.</w:t>
      </w:r>
      <w:r w:rsidR="00D168D0">
        <w:t xml:space="preserve"> (P-30)</w:t>
      </w:r>
      <w:r w:rsidR="002A2ABB">
        <w:t xml:space="preserve"> </w:t>
      </w:r>
      <w:r w:rsidR="00C64A32">
        <w:t>M</w:t>
      </w:r>
      <w:r w:rsidR="0009756E">
        <w:t xml:space="preserve">s. Sue </w:t>
      </w:r>
      <w:proofErr w:type="spellStart"/>
      <w:r w:rsidR="0009756E">
        <w:t>Timme</w:t>
      </w:r>
      <w:proofErr w:type="spellEnd"/>
      <w:r w:rsidR="00825EE4">
        <w:t>,</w:t>
      </w:r>
      <w:r w:rsidR="00102111">
        <w:rPr>
          <w:rStyle w:val="FootnoteReference"/>
        </w:rPr>
        <w:footnoteReference w:id="47"/>
      </w:r>
      <w:r>
        <w:t xml:space="preserve"> </w:t>
      </w:r>
      <w:r w:rsidR="0034113A">
        <w:t xml:space="preserve">a </w:t>
      </w:r>
      <w:r w:rsidR="00825EE4">
        <w:t xml:space="preserve">teacher at Curtis Blake, </w:t>
      </w:r>
      <w:r w:rsidR="00C64A32">
        <w:t>administered testing to determine Lauren’s</w:t>
      </w:r>
      <w:r w:rsidR="002A2ABB">
        <w:t xml:space="preserve"> ability to spell certain short- and long-vowel sound patterns; she received a score of 51 out of 85. </w:t>
      </w:r>
      <w:r>
        <w:t xml:space="preserve">Lauren’s classroom teacher, </w:t>
      </w:r>
      <w:r w:rsidR="00C64A32">
        <w:t xml:space="preserve">Nancy </w:t>
      </w:r>
      <w:proofErr w:type="spellStart"/>
      <w:r w:rsidR="00C64A32">
        <w:t>Marchand</w:t>
      </w:r>
      <w:proofErr w:type="spellEnd"/>
      <w:r w:rsidR="00C64A32">
        <w:t>,</w:t>
      </w:r>
      <w:r w:rsidR="00102111">
        <w:rPr>
          <w:rStyle w:val="FootnoteReference"/>
        </w:rPr>
        <w:footnoteReference w:id="48"/>
      </w:r>
      <w:r w:rsidR="00C64A32">
        <w:t xml:space="preserve"> administered </w:t>
      </w:r>
      <w:r w:rsidR="002A2ABB">
        <w:t xml:space="preserve">the Wide Range test </w:t>
      </w:r>
      <w:r w:rsidR="00C64A32">
        <w:t>for math. Lauren’s</w:t>
      </w:r>
      <w:r w:rsidR="002A2ABB" w:rsidRPr="00C64A32">
        <w:t xml:space="preserve"> results</w:t>
      </w:r>
      <w:r w:rsidR="002A2ABB">
        <w:t xml:space="preserve"> </w:t>
      </w:r>
      <w:r>
        <w:t>indicated that her</w:t>
      </w:r>
      <w:r w:rsidR="002A2ABB">
        <w:t xml:space="preserve"> math skills were at a first grade level, and as a result, she was placed in a first grade math class. Informal </w:t>
      </w:r>
      <w:proofErr w:type="spellStart"/>
      <w:r w:rsidR="002A2ABB">
        <w:t>Lindamood</w:t>
      </w:r>
      <w:proofErr w:type="spellEnd"/>
      <w:r w:rsidR="002A2ABB">
        <w:t xml:space="preserve"> testing</w:t>
      </w:r>
      <w:r w:rsidR="00C64A32">
        <w:t xml:space="preserve"> conducted by Ms. Lafontaine</w:t>
      </w:r>
      <w:r w:rsidR="002A2ABB">
        <w:t xml:space="preserve"> showed that Lauren had difficulty reading and spelling some basic vowel sounds. Reading evaluations conducted</w:t>
      </w:r>
      <w:r w:rsidR="00C64A32">
        <w:t xml:space="preserve"> by Ms. </w:t>
      </w:r>
      <w:proofErr w:type="spellStart"/>
      <w:r w:rsidR="00C64A32">
        <w:t>Marchand</w:t>
      </w:r>
      <w:proofErr w:type="spellEnd"/>
      <w:r w:rsidR="00C64A32">
        <w:t xml:space="preserve"> </w:t>
      </w:r>
      <w:r w:rsidR="002A2ABB">
        <w:t>using the Burns/Roe Informal Reading Inventory</w:t>
      </w:r>
      <w:r w:rsidR="00C64A32">
        <w:t xml:space="preserve"> </w:t>
      </w:r>
      <w:r w:rsidR="002A2ABB">
        <w:t>placed Lauren’</w:t>
      </w:r>
      <w:r w:rsidR="00134447">
        <w:t>s reading level below the beginning first grade level</w:t>
      </w:r>
      <w:r w:rsidR="00C64A32">
        <w:t xml:space="preserve">. </w:t>
      </w:r>
      <w:r w:rsidR="00134447">
        <w:t>Lauren was able to read some words in isolation at the pre</w:t>
      </w:r>
      <w:r>
        <w:t>-</w:t>
      </w:r>
      <w:r w:rsidR="00134447">
        <w:t>primer or primer level, but did not demonstrate the ability to read connected text</w:t>
      </w:r>
      <w:r>
        <w:t xml:space="preserve">. </w:t>
      </w:r>
      <w:r w:rsidR="0091733D">
        <w:t>Based on these results</w:t>
      </w:r>
      <w:r w:rsidR="00494632">
        <w:t xml:space="preserve"> and after working with her for a few weeks</w:t>
      </w:r>
      <w:r w:rsidR="0091733D">
        <w:t xml:space="preserve">, Curtis Blake generated an IEP for Lauren. This IEP </w:t>
      </w:r>
      <w:r w:rsidR="00080B15">
        <w:t xml:space="preserve">provided services in reading, language and literature, social </w:t>
      </w:r>
      <w:r w:rsidR="00080B15">
        <w:lastRenderedPageBreak/>
        <w:t>thinking/pragmatics, phonemic awareness and phonics, and decoding/spelling, as well as specials in art, music, and physical education</w:t>
      </w:r>
      <w:r w:rsidR="0091733D">
        <w:t>. (P-31; Lafontaine)</w:t>
      </w:r>
    </w:p>
    <w:p w14:paraId="0CC8D152" w14:textId="77777777" w:rsidR="000B5299" w:rsidRDefault="000B5299" w:rsidP="00134447">
      <w:pPr>
        <w:pStyle w:val="ListParagraph"/>
      </w:pPr>
    </w:p>
    <w:p w14:paraId="0F12F3DC" w14:textId="1566C655" w:rsidR="00A84E12" w:rsidRPr="00FB477E" w:rsidRDefault="00A84E12" w:rsidP="00FB477E">
      <w:pPr>
        <w:pStyle w:val="ListParagraph"/>
        <w:numPr>
          <w:ilvl w:val="0"/>
          <w:numId w:val="6"/>
        </w:numPr>
        <w:rPr>
          <w:rFonts w:eastAsia="Times New Roman" w:cs="Times New Roman"/>
          <w:szCs w:val="24"/>
        </w:rPr>
      </w:pPr>
      <w:proofErr w:type="spellStart"/>
      <w:r w:rsidRPr="00FB477E">
        <w:rPr>
          <w:rFonts w:eastAsia="Times New Roman" w:cs="Times New Roman"/>
          <w:szCs w:val="24"/>
        </w:rPr>
        <w:t>Lindamood</w:t>
      </w:r>
      <w:proofErr w:type="spellEnd"/>
      <w:r w:rsidRPr="00FB477E">
        <w:rPr>
          <w:rFonts w:eastAsia="Times New Roman" w:cs="Times New Roman"/>
          <w:szCs w:val="24"/>
        </w:rPr>
        <w:t xml:space="preserve">-Bell programs such as </w:t>
      </w:r>
      <w:proofErr w:type="spellStart"/>
      <w:r w:rsidRPr="00FB477E">
        <w:rPr>
          <w:rFonts w:eastAsia="Times New Roman" w:cs="Times New Roman"/>
          <w:szCs w:val="24"/>
        </w:rPr>
        <w:t>LiPS</w:t>
      </w:r>
      <w:proofErr w:type="spellEnd"/>
      <w:r w:rsidRPr="00FB477E">
        <w:rPr>
          <w:rFonts w:eastAsia="Times New Roman" w:cs="Times New Roman"/>
          <w:szCs w:val="24"/>
        </w:rPr>
        <w:t xml:space="preserve">, Visualizing and Verbalizing, and Seeing Stars, as well as Benchmark Word Identification and </w:t>
      </w:r>
      <w:proofErr w:type="spellStart"/>
      <w:r w:rsidRPr="00FB477E">
        <w:rPr>
          <w:rFonts w:eastAsia="Times New Roman" w:cs="Times New Roman"/>
          <w:szCs w:val="24"/>
        </w:rPr>
        <w:t>Thememaker</w:t>
      </w:r>
      <w:proofErr w:type="spellEnd"/>
      <w:r w:rsidRPr="00FB477E">
        <w:rPr>
          <w:rFonts w:eastAsia="Times New Roman" w:cs="Times New Roman"/>
          <w:szCs w:val="24"/>
        </w:rPr>
        <w:t xml:space="preserve"> programs, were utilized in Lauren’s instruction at Curtis Blake</w:t>
      </w:r>
      <w:r w:rsidR="00022682">
        <w:rPr>
          <w:rFonts w:eastAsia="Times New Roman" w:cs="Times New Roman"/>
          <w:szCs w:val="24"/>
        </w:rPr>
        <w:t>, as were Story Grammar Marker and Social Thinking</w:t>
      </w:r>
      <w:r w:rsidRPr="00FB477E">
        <w:rPr>
          <w:rFonts w:eastAsia="Times New Roman" w:cs="Times New Roman"/>
          <w:szCs w:val="24"/>
        </w:rPr>
        <w:t>.</w:t>
      </w:r>
      <w:r>
        <w:t xml:space="preserve"> (Ziegler; Lafontaine) These language-based programs were applied across the curriculum by teachers and instructional assistants trained in their delivery</w:t>
      </w:r>
      <w:r w:rsidR="00022682">
        <w:t>, with the goal of helping students “crack the code” and learn to “get the print off the page” as soon as possible in order to get them to enjoy reading and want to move forward, in addition to preventing them from falling further behind in acquisition of vocabulary</w:t>
      </w:r>
      <w:r>
        <w:t>. (Lafontaine) In addition, Ms. Ziegler testified that Lauren’s t</w:t>
      </w:r>
      <w:r w:rsidRPr="00FB477E">
        <w:rPr>
          <w:rFonts w:eastAsia="Times New Roman" w:cs="Times New Roman"/>
          <w:szCs w:val="24"/>
        </w:rPr>
        <w:t>eachers utilized a multisensory</w:t>
      </w:r>
      <w:r w:rsidR="00BE4BBD">
        <w:rPr>
          <w:rFonts w:eastAsia="Times New Roman" w:cs="Times New Roman"/>
          <w:szCs w:val="24"/>
        </w:rPr>
        <w:t xml:space="preserve"> approach across her day, incorporating </w:t>
      </w:r>
      <w:r w:rsidRPr="00FB477E">
        <w:rPr>
          <w:rFonts w:eastAsia="Times New Roman" w:cs="Times New Roman"/>
          <w:szCs w:val="24"/>
        </w:rPr>
        <w:t xml:space="preserve">visual and tactile cues to illustrate targeted concepts. (Ziegler) </w:t>
      </w:r>
    </w:p>
    <w:p w14:paraId="6521F3D2" w14:textId="77777777" w:rsidR="00A84E12" w:rsidRDefault="00A84E12" w:rsidP="000B5299">
      <w:pPr>
        <w:pStyle w:val="ListParagraph"/>
        <w:rPr>
          <w:rFonts w:eastAsia="Times New Roman" w:cs="Times New Roman"/>
          <w:szCs w:val="24"/>
        </w:rPr>
      </w:pPr>
    </w:p>
    <w:p w14:paraId="6293A244" w14:textId="2F46023B" w:rsidR="000B5299" w:rsidRPr="00FB477E" w:rsidRDefault="000B5299" w:rsidP="00FB477E">
      <w:pPr>
        <w:pStyle w:val="ListParagraph"/>
        <w:numPr>
          <w:ilvl w:val="0"/>
          <w:numId w:val="6"/>
        </w:numPr>
        <w:rPr>
          <w:rFonts w:eastAsia="Times New Roman" w:cs="Times New Roman"/>
          <w:szCs w:val="24"/>
        </w:rPr>
      </w:pPr>
      <w:r w:rsidRPr="00FB477E">
        <w:rPr>
          <w:rFonts w:eastAsia="Times New Roman" w:cs="Times New Roman"/>
          <w:szCs w:val="24"/>
        </w:rPr>
        <w:t>Lauren’s classroom at Curtis Blake was home to five students who were instructed by her class</w:t>
      </w:r>
      <w:r w:rsidR="00022682">
        <w:rPr>
          <w:rFonts w:eastAsia="Times New Roman" w:cs="Times New Roman"/>
          <w:szCs w:val="24"/>
        </w:rPr>
        <w:t xml:space="preserve">room teacher, Ms. </w:t>
      </w:r>
      <w:proofErr w:type="spellStart"/>
      <w:r w:rsidR="00022682">
        <w:rPr>
          <w:rFonts w:eastAsia="Times New Roman" w:cs="Times New Roman"/>
          <w:szCs w:val="24"/>
        </w:rPr>
        <w:t>Marchand</w:t>
      </w:r>
      <w:proofErr w:type="spellEnd"/>
      <w:r w:rsidRPr="00FB477E">
        <w:rPr>
          <w:rFonts w:eastAsia="Times New Roman" w:cs="Times New Roman"/>
          <w:szCs w:val="24"/>
        </w:rPr>
        <w:t xml:space="preserve">, and an instructional assistant. (Lafontaine) Ms. </w:t>
      </w:r>
      <w:proofErr w:type="spellStart"/>
      <w:r w:rsidRPr="00FB477E">
        <w:rPr>
          <w:rFonts w:eastAsia="Times New Roman" w:cs="Times New Roman"/>
          <w:szCs w:val="24"/>
        </w:rPr>
        <w:t>Marchand</w:t>
      </w:r>
      <w:proofErr w:type="spellEnd"/>
      <w:r w:rsidRPr="00FB477E">
        <w:rPr>
          <w:rFonts w:eastAsia="Times New Roman" w:cs="Times New Roman"/>
          <w:szCs w:val="24"/>
        </w:rPr>
        <w:t xml:space="preserve"> taught Lauren’s language and literature, writing, and reading classes, as well as her social studies a</w:t>
      </w:r>
      <w:r w:rsidR="00F2327B">
        <w:rPr>
          <w:rFonts w:eastAsia="Times New Roman" w:cs="Times New Roman"/>
          <w:szCs w:val="24"/>
        </w:rPr>
        <w:t>nd science blocks. (P-32; Lafontaine)</w:t>
      </w:r>
      <w:r w:rsidRPr="00FB477E">
        <w:rPr>
          <w:rFonts w:eastAsia="Times New Roman" w:cs="Times New Roman"/>
          <w:szCs w:val="24"/>
        </w:rPr>
        <w:t xml:space="preserve"> Lauren received language and literature lessons four days per week at Curtis Blake; these blocks were </w:t>
      </w:r>
      <w:r w:rsidR="00B1781D" w:rsidRPr="00FB477E">
        <w:rPr>
          <w:rFonts w:eastAsia="Times New Roman" w:cs="Times New Roman"/>
          <w:szCs w:val="24"/>
        </w:rPr>
        <w:t xml:space="preserve">supervised </w:t>
      </w:r>
      <w:r w:rsidRPr="00FB477E">
        <w:rPr>
          <w:rFonts w:eastAsia="Times New Roman" w:cs="Times New Roman"/>
          <w:szCs w:val="24"/>
        </w:rPr>
        <w:t xml:space="preserve">or </w:t>
      </w:r>
      <w:r w:rsidR="00B1781D" w:rsidRPr="00FB477E">
        <w:rPr>
          <w:rFonts w:eastAsia="Times New Roman" w:cs="Times New Roman"/>
          <w:szCs w:val="24"/>
        </w:rPr>
        <w:t xml:space="preserve">co-taught by Ms. </w:t>
      </w:r>
      <w:r w:rsidRPr="00FB477E">
        <w:rPr>
          <w:rFonts w:eastAsia="Times New Roman" w:cs="Times New Roman"/>
          <w:szCs w:val="24"/>
        </w:rPr>
        <w:t xml:space="preserve">Lafontaine. </w:t>
      </w:r>
      <w:r w:rsidR="00192AFB" w:rsidRPr="00FB477E">
        <w:rPr>
          <w:rFonts w:eastAsia="Times New Roman" w:cs="Times New Roman"/>
          <w:szCs w:val="24"/>
        </w:rPr>
        <w:t xml:space="preserve">(Lafontaine) </w:t>
      </w:r>
      <w:r w:rsidR="00F77F61" w:rsidRPr="00FB477E">
        <w:rPr>
          <w:rFonts w:eastAsia="Times New Roman" w:cs="Times New Roman"/>
          <w:szCs w:val="24"/>
        </w:rPr>
        <w:t>P</w:t>
      </w:r>
      <w:r w:rsidR="00B1781D">
        <w:t xml:space="preserve">honemic awareness instruction </w:t>
      </w:r>
      <w:r w:rsidR="00F77F61">
        <w:t xml:space="preserve">took place </w:t>
      </w:r>
      <w:r w:rsidR="00B1781D">
        <w:t xml:space="preserve">four days per week </w:t>
      </w:r>
      <w:r w:rsidR="00F77F61">
        <w:t xml:space="preserve">and was delivered by Ms. Lafontaine, who used </w:t>
      </w:r>
      <w:r w:rsidR="00B1781D">
        <w:t xml:space="preserve">the </w:t>
      </w:r>
      <w:proofErr w:type="spellStart"/>
      <w:r w:rsidR="00B1781D">
        <w:t>Lindamood</w:t>
      </w:r>
      <w:proofErr w:type="spellEnd"/>
      <w:r w:rsidR="00B1781D">
        <w:t xml:space="preserve"> phoneme sequencing program.</w:t>
      </w:r>
      <w:r w:rsidR="00F77F61">
        <w:t xml:space="preserve"> </w:t>
      </w:r>
      <w:r w:rsidR="00A84E12">
        <w:t xml:space="preserve">Lauren’s Benchmark block was taught by Ms. </w:t>
      </w:r>
      <w:proofErr w:type="spellStart"/>
      <w:r w:rsidR="00A84E12">
        <w:t>Timme</w:t>
      </w:r>
      <w:proofErr w:type="spellEnd"/>
      <w:r w:rsidR="00A84E12">
        <w:t xml:space="preserve">. In this class, Lauren received orthographic instruction which built upon the phonemic awareness skills she learned with Ms. Lafontaine. </w:t>
      </w:r>
      <w:r w:rsidR="00F77F61">
        <w:t xml:space="preserve">(Lafontaine) </w:t>
      </w:r>
      <w:r w:rsidR="00A84E12">
        <w:t>Lauren’s r</w:t>
      </w:r>
      <w:r w:rsidR="00CC014B">
        <w:t xml:space="preserve">eading block with Ms. </w:t>
      </w:r>
      <w:proofErr w:type="spellStart"/>
      <w:r w:rsidR="00CC014B">
        <w:t>Marchand</w:t>
      </w:r>
      <w:proofErr w:type="spellEnd"/>
      <w:r w:rsidR="00CC014B">
        <w:t xml:space="preserve"> was designed </w:t>
      </w:r>
      <w:r w:rsidR="00F77F61">
        <w:t xml:space="preserve">to help her implement </w:t>
      </w:r>
      <w:r w:rsidR="00A84E12">
        <w:t>the strategies she learned in her other classes</w:t>
      </w:r>
      <w:r w:rsidR="00DC2A1E">
        <w:t xml:space="preserve"> in order</w:t>
      </w:r>
      <w:r w:rsidR="00164F0F">
        <w:t xml:space="preserve"> to process </w:t>
      </w:r>
      <w:r w:rsidR="00A84E12">
        <w:t xml:space="preserve">written text. </w:t>
      </w:r>
      <w:r w:rsidR="00CC014B">
        <w:t xml:space="preserve">(Lafontaine) </w:t>
      </w:r>
      <w:r w:rsidR="00A84E12">
        <w:t xml:space="preserve">During Centers, Lauren performed activities related to language and literature, phonemic awareness, social studies, science, or math. </w:t>
      </w:r>
      <w:r w:rsidRPr="00FB477E">
        <w:rPr>
          <w:rFonts w:eastAsia="Times New Roman" w:cs="Times New Roman"/>
          <w:szCs w:val="24"/>
        </w:rPr>
        <w:t>Lauren left her homeroom for math and Benchmark classes, but</w:t>
      </w:r>
      <w:r w:rsidR="00022682">
        <w:rPr>
          <w:rFonts w:eastAsia="Times New Roman" w:cs="Times New Roman"/>
          <w:szCs w:val="24"/>
        </w:rPr>
        <w:t xml:space="preserve"> Ms.</w:t>
      </w:r>
      <w:r w:rsidRPr="00FB477E">
        <w:rPr>
          <w:rFonts w:eastAsia="Times New Roman" w:cs="Times New Roman"/>
          <w:szCs w:val="24"/>
        </w:rPr>
        <w:t xml:space="preserve"> Lafontaine testified that there was “not something going on in her classroom” that she was missing; rather, students were working in centers with the instructional assistant or reading with Ms. </w:t>
      </w:r>
      <w:proofErr w:type="spellStart"/>
      <w:r w:rsidRPr="00FB477E">
        <w:rPr>
          <w:rFonts w:eastAsia="Times New Roman" w:cs="Times New Roman"/>
          <w:szCs w:val="24"/>
        </w:rPr>
        <w:t>Marchand</w:t>
      </w:r>
      <w:proofErr w:type="spellEnd"/>
      <w:r w:rsidRPr="00FB477E">
        <w:rPr>
          <w:rFonts w:eastAsia="Times New Roman" w:cs="Times New Roman"/>
          <w:szCs w:val="24"/>
        </w:rPr>
        <w:t xml:space="preserve">. (Lafontaine) According to Ms. Lafontaine, there was never a time when Lauren was removed from the classroom in the middle of a lesson. </w:t>
      </w:r>
      <w:r w:rsidR="00F2327B">
        <w:rPr>
          <w:rFonts w:eastAsia="Times New Roman" w:cs="Times New Roman"/>
          <w:szCs w:val="24"/>
        </w:rPr>
        <w:t>(P-32; Lafontaine)</w:t>
      </w:r>
    </w:p>
    <w:p w14:paraId="54C508E2" w14:textId="77777777" w:rsidR="00106906" w:rsidRPr="000B5299" w:rsidRDefault="00106906" w:rsidP="000B5299">
      <w:pPr>
        <w:rPr>
          <w:rFonts w:eastAsia="Times New Roman" w:cs="Times New Roman"/>
          <w:szCs w:val="24"/>
        </w:rPr>
      </w:pPr>
    </w:p>
    <w:p w14:paraId="25F29B72" w14:textId="73383E7D" w:rsidR="00134447" w:rsidRDefault="00F7237A" w:rsidP="00FB477E">
      <w:pPr>
        <w:pStyle w:val="ListParagraph"/>
        <w:numPr>
          <w:ilvl w:val="0"/>
          <w:numId w:val="6"/>
        </w:numPr>
        <w:rPr>
          <w:rFonts w:eastAsia="Times New Roman" w:cs="Times New Roman"/>
          <w:szCs w:val="24"/>
        </w:rPr>
      </w:pPr>
      <w:r>
        <w:rPr>
          <w:rFonts w:eastAsia="Times New Roman" w:cs="Times New Roman"/>
          <w:szCs w:val="24"/>
        </w:rPr>
        <w:t>At</w:t>
      </w:r>
      <w:r w:rsidR="00106906" w:rsidRPr="00FB477E">
        <w:rPr>
          <w:rFonts w:eastAsia="Times New Roman" w:cs="Times New Roman"/>
          <w:szCs w:val="24"/>
        </w:rPr>
        <w:t xml:space="preserve"> the end of the school year</w:t>
      </w:r>
      <w:r>
        <w:rPr>
          <w:rFonts w:eastAsia="Times New Roman" w:cs="Times New Roman"/>
          <w:szCs w:val="24"/>
        </w:rPr>
        <w:t>,</w:t>
      </w:r>
      <w:r w:rsidR="00134447" w:rsidRPr="00FB477E">
        <w:rPr>
          <w:rFonts w:eastAsia="Times New Roman" w:cs="Times New Roman"/>
          <w:szCs w:val="24"/>
        </w:rPr>
        <w:t xml:space="preserve"> Lauren was retested using the sam</w:t>
      </w:r>
      <w:r w:rsidR="00D41015">
        <w:rPr>
          <w:rFonts w:eastAsia="Times New Roman" w:cs="Times New Roman"/>
          <w:szCs w:val="24"/>
        </w:rPr>
        <w:t xml:space="preserve">e tests administered </w:t>
      </w:r>
      <w:r w:rsidR="00134447" w:rsidRPr="00FB477E">
        <w:rPr>
          <w:rFonts w:eastAsia="Times New Roman" w:cs="Times New Roman"/>
          <w:szCs w:val="24"/>
        </w:rPr>
        <w:t>upon her enrollment</w:t>
      </w:r>
      <w:r w:rsidR="00F2327B">
        <w:rPr>
          <w:rFonts w:eastAsia="Times New Roman" w:cs="Times New Roman"/>
          <w:szCs w:val="24"/>
        </w:rPr>
        <w:t xml:space="preserve"> in January</w:t>
      </w:r>
      <w:r w:rsidR="00134447" w:rsidRPr="00FB477E">
        <w:rPr>
          <w:rFonts w:eastAsia="Times New Roman" w:cs="Times New Roman"/>
          <w:szCs w:val="24"/>
        </w:rPr>
        <w:t>.</w:t>
      </w:r>
      <w:r w:rsidR="00BB2664">
        <w:rPr>
          <w:rStyle w:val="FootnoteReference"/>
          <w:rFonts w:eastAsia="Times New Roman" w:cs="Times New Roman"/>
          <w:szCs w:val="24"/>
        </w:rPr>
        <w:footnoteReference w:id="49"/>
      </w:r>
      <w:r w:rsidR="00494632">
        <w:rPr>
          <w:rFonts w:eastAsia="Times New Roman" w:cs="Times New Roman"/>
          <w:szCs w:val="24"/>
        </w:rPr>
        <w:t xml:space="preserve"> On the Burns/Roe </w:t>
      </w:r>
      <w:r w:rsidR="00BE4BBD">
        <w:rPr>
          <w:rFonts w:eastAsia="Times New Roman" w:cs="Times New Roman"/>
          <w:szCs w:val="24"/>
        </w:rPr>
        <w:t xml:space="preserve">she </w:t>
      </w:r>
      <w:r w:rsidR="00494632">
        <w:rPr>
          <w:rFonts w:eastAsia="Times New Roman" w:cs="Times New Roman"/>
          <w:szCs w:val="24"/>
        </w:rPr>
        <w:t>passed the</w:t>
      </w:r>
      <w:r w:rsidR="00134447" w:rsidRPr="00FB477E">
        <w:rPr>
          <w:rFonts w:eastAsia="Times New Roman" w:cs="Times New Roman"/>
          <w:szCs w:val="24"/>
        </w:rPr>
        <w:t xml:space="preserve"> pre</w:t>
      </w:r>
      <w:r w:rsidR="00494632">
        <w:rPr>
          <w:rFonts w:eastAsia="Times New Roman" w:cs="Times New Roman"/>
          <w:szCs w:val="24"/>
        </w:rPr>
        <w:t>-</w:t>
      </w:r>
      <w:r w:rsidR="00134447" w:rsidRPr="00FB477E">
        <w:rPr>
          <w:rFonts w:eastAsia="Times New Roman" w:cs="Times New Roman"/>
          <w:szCs w:val="24"/>
        </w:rPr>
        <w:t>primer</w:t>
      </w:r>
      <w:r w:rsidR="00494632">
        <w:rPr>
          <w:rFonts w:eastAsia="Times New Roman" w:cs="Times New Roman"/>
          <w:szCs w:val="24"/>
        </w:rPr>
        <w:t xml:space="preserve"> level</w:t>
      </w:r>
      <w:r w:rsidR="00FD6AF4">
        <w:rPr>
          <w:rStyle w:val="FootnoteReference"/>
          <w:rFonts w:eastAsia="Times New Roman" w:cs="Times New Roman"/>
          <w:szCs w:val="24"/>
        </w:rPr>
        <w:footnoteReference w:id="50"/>
      </w:r>
      <w:r w:rsidR="00494632">
        <w:rPr>
          <w:rFonts w:eastAsia="Times New Roman" w:cs="Times New Roman"/>
          <w:szCs w:val="24"/>
        </w:rPr>
        <w:t xml:space="preserve"> and her word recognition isolation </w:t>
      </w:r>
      <w:r w:rsidR="00FB70C3">
        <w:rPr>
          <w:rFonts w:eastAsia="Times New Roman" w:cs="Times New Roman"/>
          <w:szCs w:val="24"/>
        </w:rPr>
        <w:t>increased by one</w:t>
      </w:r>
      <w:r w:rsidR="00494632">
        <w:rPr>
          <w:rFonts w:eastAsia="Times New Roman" w:cs="Times New Roman"/>
          <w:szCs w:val="24"/>
        </w:rPr>
        <w:t xml:space="preserve"> level.</w:t>
      </w:r>
      <w:r w:rsidR="00340145" w:rsidRPr="00FB477E">
        <w:rPr>
          <w:rFonts w:eastAsia="Times New Roman" w:cs="Times New Roman"/>
          <w:szCs w:val="24"/>
        </w:rPr>
        <w:t xml:space="preserve"> </w:t>
      </w:r>
      <w:r w:rsidR="00494632">
        <w:rPr>
          <w:rFonts w:eastAsia="Times New Roman" w:cs="Times New Roman"/>
          <w:szCs w:val="24"/>
        </w:rPr>
        <w:t>Benchmark testing demonstrated</w:t>
      </w:r>
      <w:r w:rsidR="00134447" w:rsidRPr="00FB477E">
        <w:rPr>
          <w:rFonts w:eastAsia="Times New Roman" w:cs="Times New Roman"/>
          <w:szCs w:val="24"/>
        </w:rPr>
        <w:t xml:space="preserve"> that</w:t>
      </w:r>
      <w:r w:rsidR="006E738D" w:rsidRPr="00FB477E">
        <w:rPr>
          <w:rFonts w:eastAsia="Times New Roman" w:cs="Times New Roman"/>
          <w:szCs w:val="24"/>
        </w:rPr>
        <w:t xml:space="preserve"> Lauren had learned to read 30 new vowel patterns </w:t>
      </w:r>
      <w:r w:rsidR="00134447" w:rsidRPr="00FB477E">
        <w:rPr>
          <w:rFonts w:eastAsia="Times New Roman" w:cs="Times New Roman"/>
          <w:szCs w:val="24"/>
        </w:rPr>
        <w:t>between January and June</w:t>
      </w:r>
      <w:r w:rsidR="00494632">
        <w:rPr>
          <w:rFonts w:eastAsia="Times New Roman" w:cs="Times New Roman"/>
          <w:szCs w:val="24"/>
        </w:rPr>
        <w:t xml:space="preserve">. Ms. </w:t>
      </w:r>
      <w:r w:rsidR="00134447" w:rsidRPr="00FB477E">
        <w:rPr>
          <w:rFonts w:eastAsia="Times New Roman" w:cs="Times New Roman"/>
          <w:szCs w:val="24"/>
        </w:rPr>
        <w:t xml:space="preserve"> Lafontaine’s informal </w:t>
      </w:r>
      <w:proofErr w:type="spellStart"/>
      <w:r w:rsidR="005A19AA" w:rsidRPr="00FB477E">
        <w:rPr>
          <w:rFonts w:eastAsia="Times New Roman" w:cs="Times New Roman"/>
          <w:szCs w:val="24"/>
        </w:rPr>
        <w:t>Lindamood</w:t>
      </w:r>
      <w:proofErr w:type="spellEnd"/>
      <w:r w:rsidR="005A19AA" w:rsidRPr="00FB477E">
        <w:rPr>
          <w:rFonts w:eastAsia="Times New Roman" w:cs="Times New Roman"/>
          <w:szCs w:val="24"/>
        </w:rPr>
        <w:t xml:space="preserve"> </w:t>
      </w:r>
      <w:r w:rsidR="00134447" w:rsidRPr="00FB477E">
        <w:rPr>
          <w:rFonts w:eastAsia="Times New Roman" w:cs="Times New Roman"/>
          <w:szCs w:val="24"/>
        </w:rPr>
        <w:t>testing showed improvement in reading and spelling basic vowel sounds. Lauren’s educators noticed improvements in her confidence</w:t>
      </w:r>
      <w:r w:rsidR="00494632">
        <w:rPr>
          <w:rFonts w:eastAsia="Times New Roman" w:cs="Times New Roman"/>
          <w:szCs w:val="24"/>
        </w:rPr>
        <w:t xml:space="preserve">, </w:t>
      </w:r>
      <w:r w:rsidR="00494632">
        <w:rPr>
          <w:rFonts w:eastAsia="Times New Roman" w:cs="Times New Roman"/>
          <w:szCs w:val="24"/>
        </w:rPr>
        <w:lastRenderedPageBreak/>
        <w:t>particularly her willingness to volunteer answers in class; she also became more interactive with peers and improved in her ability to explain why she was employing particular strategies</w:t>
      </w:r>
      <w:r w:rsidR="00134447" w:rsidRPr="00FB477E">
        <w:rPr>
          <w:rFonts w:eastAsia="Times New Roman" w:cs="Times New Roman"/>
          <w:szCs w:val="24"/>
        </w:rPr>
        <w:t xml:space="preserve">. </w:t>
      </w:r>
      <w:r w:rsidR="00494632">
        <w:rPr>
          <w:rFonts w:eastAsia="Times New Roman" w:cs="Times New Roman"/>
          <w:szCs w:val="24"/>
        </w:rPr>
        <w:t xml:space="preserve">(Lafontaine) </w:t>
      </w:r>
      <w:r w:rsidR="003E0967" w:rsidRPr="00FB477E">
        <w:rPr>
          <w:rFonts w:eastAsia="Times New Roman" w:cs="Times New Roman"/>
          <w:szCs w:val="24"/>
        </w:rPr>
        <w:t xml:space="preserve">Lauren’s mother </w:t>
      </w:r>
      <w:r w:rsidR="005A19AA" w:rsidRPr="00FB477E">
        <w:rPr>
          <w:rFonts w:eastAsia="Times New Roman" w:cs="Times New Roman"/>
          <w:szCs w:val="24"/>
        </w:rPr>
        <w:t>testified that at Curtis Blake, Lauren was confident, loved school, and was learning. She also noted</w:t>
      </w:r>
      <w:r w:rsidR="003E0967" w:rsidRPr="00FB477E">
        <w:rPr>
          <w:rFonts w:eastAsia="Times New Roman" w:cs="Times New Roman"/>
          <w:szCs w:val="24"/>
        </w:rPr>
        <w:t xml:space="preserve"> that Lauren is proud of </w:t>
      </w:r>
      <w:proofErr w:type="gramStart"/>
      <w:r w:rsidR="003E0967" w:rsidRPr="00FB477E">
        <w:rPr>
          <w:rFonts w:eastAsia="Times New Roman" w:cs="Times New Roman"/>
          <w:szCs w:val="24"/>
        </w:rPr>
        <w:t>herself</w:t>
      </w:r>
      <w:proofErr w:type="gramEnd"/>
      <w:r w:rsidR="003E0967" w:rsidRPr="00FB477E">
        <w:rPr>
          <w:rFonts w:eastAsia="Times New Roman" w:cs="Times New Roman"/>
          <w:szCs w:val="24"/>
        </w:rPr>
        <w:t xml:space="preserve"> and is applying the strategies</w:t>
      </w:r>
      <w:r w:rsidR="005A19AA" w:rsidRPr="00FB477E">
        <w:rPr>
          <w:rFonts w:eastAsia="Times New Roman" w:cs="Times New Roman"/>
          <w:szCs w:val="24"/>
        </w:rPr>
        <w:t xml:space="preserve"> she learned</w:t>
      </w:r>
      <w:r w:rsidR="003E0967" w:rsidRPr="00FB477E">
        <w:rPr>
          <w:rFonts w:eastAsia="Times New Roman" w:cs="Times New Roman"/>
          <w:szCs w:val="24"/>
        </w:rPr>
        <w:t xml:space="preserve"> at school to reading at home. (Mother)</w:t>
      </w:r>
    </w:p>
    <w:p w14:paraId="0EFA2825" w14:textId="77777777" w:rsidR="00164F0F" w:rsidRPr="00164F0F" w:rsidRDefault="00164F0F" w:rsidP="00164F0F">
      <w:pPr>
        <w:pStyle w:val="ListParagraph"/>
        <w:rPr>
          <w:rFonts w:eastAsia="Times New Roman" w:cs="Times New Roman"/>
          <w:szCs w:val="24"/>
        </w:rPr>
      </w:pPr>
    </w:p>
    <w:p w14:paraId="4A0077A1" w14:textId="6E79403C" w:rsidR="00164F0F" w:rsidRPr="00164F0F" w:rsidRDefault="00C25916" w:rsidP="00164F0F">
      <w:pPr>
        <w:pStyle w:val="ListParagraph"/>
        <w:numPr>
          <w:ilvl w:val="0"/>
          <w:numId w:val="6"/>
        </w:numPr>
        <w:rPr>
          <w:rFonts w:eastAsia="Times New Roman" w:cs="Times New Roman"/>
          <w:szCs w:val="24"/>
        </w:rPr>
      </w:pPr>
      <w:r>
        <w:rPr>
          <w:rFonts w:eastAsia="Times New Roman" w:cs="Times New Roman"/>
          <w:szCs w:val="24"/>
        </w:rPr>
        <w:t xml:space="preserve">After </w:t>
      </w:r>
      <w:r w:rsidR="00164F0F" w:rsidRPr="00164F0F">
        <w:rPr>
          <w:rFonts w:eastAsia="Times New Roman" w:cs="Times New Roman"/>
          <w:szCs w:val="24"/>
        </w:rPr>
        <w:t xml:space="preserve">working directly </w:t>
      </w:r>
      <w:r w:rsidR="00164F0F">
        <w:rPr>
          <w:rFonts w:eastAsia="Times New Roman" w:cs="Times New Roman"/>
          <w:szCs w:val="24"/>
        </w:rPr>
        <w:t>with Lauren</w:t>
      </w:r>
      <w:r>
        <w:rPr>
          <w:rFonts w:eastAsia="Times New Roman" w:cs="Times New Roman"/>
          <w:szCs w:val="24"/>
        </w:rPr>
        <w:t xml:space="preserve"> from January to June</w:t>
      </w:r>
      <w:r w:rsidR="00164F0F">
        <w:rPr>
          <w:rFonts w:eastAsia="Times New Roman" w:cs="Times New Roman"/>
          <w:szCs w:val="24"/>
        </w:rPr>
        <w:t xml:space="preserve"> </w:t>
      </w:r>
      <w:r w:rsidR="00164F0F" w:rsidRPr="00164F0F">
        <w:rPr>
          <w:rFonts w:eastAsia="Times New Roman" w:cs="Times New Roman"/>
          <w:szCs w:val="24"/>
        </w:rPr>
        <w:t xml:space="preserve">Ms. Lafontaine concluded, based on this </w:t>
      </w:r>
      <w:r w:rsidR="00164F0F">
        <w:rPr>
          <w:rFonts w:eastAsia="Times New Roman" w:cs="Times New Roman"/>
          <w:szCs w:val="24"/>
        </w:rPr>
        <w:t xml:space="preserve">experience </w:t>
      </w:r>
      <w:r w:rsidR="00164F0F" w:rsidRPr="00164F0F">
        <w:rPr>
          <w:rFonts w:eastAsia="Times New Roman" w:cs="Times New Roman"/>
          <w:szCs w:val="24"/>
        </w:rPr>
        <w:t xml:space="preserve">in addition to her professional expertise, that the programs and methodology used with Lauren at Curtis Blake are necessary for her to make meaningful progress in language and reading. (Lafontaine) </w:t>
      </w:r>
    </w:p>
    <w:p w14:paraId="674239FB" w14:textId="77777777" w:rsidR="009424DC" w:rsidRDefault="009424DC" w:rsidP="00134447">
      <w:pPr>
        <w:pStyle w:val="ListParagraph"/>
        <w:rPr>
          <w:rFonts w:eastAsia="Times New Roman" w:cs="Times New Roman"/>
          <w:szCs w:val="24"/>
        </w:rPr>
      </w:pPr>
    </w:p>
    <w:p w14:paraId="3AB05F50" w14:textId="683BCE4D" w:rsidR="007B6BD0" w:rsidRPr="007B6BD0" w:rsidRDefault="007B6BD0" w:rsidP="00006FD7">
      <w:pPr>
        <w:pStyle w:val="ListParagraph"/>
        <w:numPr>
          <w:ilvl w:val="0"/>
          <w:numId w:val="6"/>
        </w:numPr>
        <w:rPr>
          <w:rFonts w:eastAsia="Times New Roman" w:cs="Times New Roman"/>
          <w:szCs w:val="24"/>
        </w:rPr>
      </w:pPr>
      <w:r>
        <w:rPr>
          <w:rFonts w:eastAsia="Times New Roman" w:cs="Times New Roman"/>
          <w:szCs w:val="24"/>
        </w:rPr>
        <w:t>Ms.</w:t>
      </w:r>
      <w:r w:rsidRPr="007B6BD0">
        <w:rPr>
          <w:rFonts w:eastAsia="Times New Roman" w:cs="Times New Roman"/>
          <w:szCs w:val="24"/>
        </w:rPr>
        <w:t xml:space="preserve"> Ziegler observed Lauren </w:t>
      </w:r>
      <w:r w:rsidR="005A19AA">
        <w:rPr>
          <w:rFonts w:eastAsia="Times New Roman" w:cs="Times New Roman"/>
          <w:szCs w:val="24"/>
        </w:rPr>
        <w:t>at Curtis Blake</w:t>
      </w:r>
      <w:r w:rsidRPr="007B6BD0">
        <w:rPr>
          <w:rFonts w:eastAsia="Times New Roman" w:cs="Times New Roman"/>
          <w:szCs w:val="24"/>
        </w:rPr>
        <w:t xml:space="preserve"> </w:t>
      </w:r>
      <w:r w:rsidR="005420B1">
        <w:rPr>
          <w:rFonts w:eastAsia="Times New Roman" w:cs="Times New Roman"/>
          <w:szCs w:val="24"/>
        </w:rPr>
        <w:t>on</w:t>
      </w:r>
      <w:r w:rsidRPr="007B6BD0">
        <w:rPr>
          <w:rFonts w:eastAsia="Times New Roman" w:cs="Times New Roman"/>
          <w:szCs w:val="24"/>
        </w:rPr>
        <w:t xml:space="preserve"> the morning </w:t>
      </w:r>
      <w:r w:rsidR="00DF1F73">
        <w:rPr>
          <w:rFonts w:eastAsia="Times New Roman" w:cs="Times New Roman"/>
          <w:szCs w:val="24"/>
        </w:rPr>
        <w:t xml:space="preserve">of </w:t>
      </w:r>
      <w:r w:rsidR="00DF1F73" w:rsidRPr="007B6BD0">
        <w:rPr>
          <w:rFonts w:eastAsia="Times New Roman" w:cs="Times New Roman"/>
          <w:szCs w:val="24"/>
        </w:rPr>
        <w:t>April 8, 2015</w:t>
      </w:r>
      <w:r w:rsidR="00DF1F73">
        <w:rPr>
          <w:rFonts w:eastAsia="Times New Roman" w:cs="Times New Roman"/>
          <w:szCs w:val="24"/>
        </w:rPr>
        <w:t xml:space="preserve"> </w:t>
      </w:r>
      <w:r w:rsidRPr="007B6BD0">
        <w:rPr>
          <w:rFonts w:eastAsia="Times New Roman" w:cs="Times New Roman"/>
          <w:szCs w:val="24"/>
        </w:rPr>
        <w:t>from 8:30 to 12:15 before a break for Lauren’s lunch and recess.</w:t>
      </w:r>
      <w:r w:rsidRPr="007B6BD0">
        <w:rPr>
          <w:rStyle w:val="FootnoteReference"/>
          <w:rFonts w:eastAsia="Times New Roman" w:cs="Times New Roman"/>
          <w:szCs w:val="24"/>
        </w:rPr>
        <w:footnoteReference w:id="51"/>
      </w:r>
      <w:r w:rsidRPr="007B6BD0">
        <w:rPr>
          <w:rFonts w:eastAsia="Times New Roman" w:cs="Times New Roman"/>
          <w:szCs w:val="24"/>
        </w:rPr>
        <w:t xml:space="preserve"> The first block </w:t>
      </w:r>
      <w:r w:rsidR="00C25916">
        <w:rPr>
          <w:rFonts w:eastAsia="Times New Roman" w:cs="Times New Roman"/>
          <w:szCs w:val="24"/>
        </w:rPr>
        <w:t xml:space="preserve">Ms. </w:t>
      </w:r>
      <w:r w:rsidRPr="007B6BD0">
        <w:rPr>
          <w:rFonts w:eastAsia="Times New Roman" w:cs="Times New Roman"/>
          <w:szCs w:val="24"/>
        </w:rPr>
        <w:t xml:space="preserve">Ziegler observed was language arts, co-taught by Ms. </w:t>
      </w:r>
      <w:proofErr w:type="spellStart"/>
      <w:r w:rsidRPr="007B6BD0">
        <w:rPr>
          <w:rFonts w:eastAsia="Times New Roman" w:cs="Times New Roman"/>
          <w:szCs w:val="24"/>
        </w:rPr>
        <w:t>Marchand</w:t>
      </w:r>
      <w:proofErr w:type="spellEnd"/>
      <w:r w:rsidRPr="007B6BD0">
        <w:rPr>
          <w:rFonts w:eastAsia="Times New Roman" w:cs="Times New Roman"/>
          <w:szCs w:val="24"/>
        </w:rPr>
        <w:t xml:space="preserve"> and Ms. Lafontaine using a combination of small group instruction, independent work, and 1:1 support. (P-20)</w:t>
      </w:r>
      <w:r w:rsidR="005420B1">
        <w:rPr>
          <w:rFonts w:eastAsia="Times New Roman" w:cs="Times New Roman"/>
          <w:szCs w:val="24"/>
        </w:rPr>
        <w:t xml:space="preserve"> </w:t>
      </w:r>
      <w:r w:rsidR="00DF1F73" w:rsidRPr="007B6BD0">
        <w:rPr>
          <w:rFonts w:eastAsia="Times New Roman" w:cs="Times New Roman"/>
          <w:szCs w:val="24"/>
        </w:rPr>
        <w:t>Ms. Lafontaine incorporated a multisensory approach throughout the instruction</w:t>
      </w:r>
      <w:r w:rsidR="006834B8">
        <w:rPr>
          <w:rFonts w:eastAsia="Times New Roman" w:cs="Times New Roman"/>
          <w:szCs w:val="24"/>
        </w:rPr>
        <w:t xml:space="preserve"> and employed organizational strategies with Lauren and her peers</w:t>
      </w:r>
      <w:r w:rsidR="00DF1F73" w:rsidRPr="007B6BD0">
        <w:rPr>
          <w:rFonts w:eastAsia="Times New Roman" w:cs="Times New Roman"/>
          <w:szCs w:val="24"/>
        </w:rPr>
        <w:t>. (Ziegler)</w:t>
      </w:r>
      <w:r w:rsidR="00DF1F73">
        <w:rPr>
          <w:rFonts w:eastAsia="Times New Roman" w:cs="Times New Roman"/>
          <w:szCs w:val="24"/>
        </w:rPr>
        <w:t xml:space="preserve"> </w:t>
      </w:r>
      <w:r w:rsidR="005420B1">
        <w:rPr>
          <w:rFonts w:eastAsia="Times New Roman" w:cs="Times New Roman"/>
          <w:szCs w:val="24"/>
        </w:rPr>
        <w:t xml:space="preserve">Ms. </w:t>
      </w:r>
      <w:r w:rsidRPr="007B6BD0">
        <w:rPr>
          <w:rFonts w:eastAsia="Times New Roman" w:cs="Times New Roman"/>
          <w:szCs w:val="24"/>
        </w:rPr>
        <w:t xml:space="preserve">Ziegler </w:t>
      </w:r>
      <w:r w:rsidR="005420B1">
        <w:rPr>
          <w:rFonts w:eastAsia="Times New Roman" w:cs="Times New Roman"/>
          <w:szCs w:val="24"/>
        </w:rPr>
        <w:t xml:space="preserve">noted that </w:t>
      </w:r>
      <w:r w:rsidRPr="007B6BD0">
        <w:rPr>
          <w:rFonts w:eastAsia="Times New Roman" w:cs="Times New Roman"/>
          <w:szCs w:val="24"/>
        </w:rPr>
        <w:t>Lauren partici</w:t>
      </w:r>
      <w:r w:rsidR="000D22E9">
        <w:rPr>
          <w:rFonts w:eastAsia="Times New Roman" w:cs="Times New Roman"/>
          <w:szCs w:val="24"/>
        </w:rPr>
        <w:t xml:space="preserve">pated </w:t>
      </w:r>
      <w:r w:rsidR="005A19AA">
        <w:rPr>
          <w:rFonts w:eastAsia="Times New Roman" w:cs="Times New Roman"/>
          <w:szCs w:val="24"/>
        </w:rPr>
        <w:t>actively</w:t>
      </w:r>
      <w:r w:rsidR="00164F0F">
        <w:rPr>
          <w:rFonts w:eastAsia="Times New Roman" w:cs="Times New Roman"/>
          <w:szCs w:val="24"/>
        </w:rPr>
        <w:t xml:space="preserve"> in class and</w:t>
      </w:r>
      <w:r w:rsidR="005A19AA">
        <w:rPr>
          <w:rFonts w:eastAsia="Times New Roman" w:cs="Times New Roman"/>
          <w:szCs w:val="24"/>
        </w:rPr>
        <w:t xml:space="preserve"> with her peers.</w:t>
      </w:r>
      <w:r w:rsidR="00164F0F">
        <w:rPr>
          <w:rFonts w:eastAsia="Times New Roman" w:cs="Times New Roman"/>
          <w:szCs w:val="24"/>
        </w:rPr>
        <w:t xml:space="preserve"> She</w:t>
      </w:r>
      <w:r w:rsidR="00DF1F73">
        <w:rPr>
          <w:rFonts w:eastAsia="Times New Roman" w:cs="Times New Roman"/>
          <w:szCs w:val="24"/>
        </w:rPr>
        <w:t xml:space="preserve"> was able to elaborate on answers when asked to</w:t>
      </w:r>
      <w:r w:rsidR="00C25916">
        <w:rPr>
          <w:rFonts w:eastAsia="Times New Roman" w:cs="Times New Roman"/>
          <w:szCs w:val="24"/>
        </w:rPr>
        <w:t xml:space="preserve"> do so</w:t>
      </w:r>
      <w:r w:rsidR="00DF1F73">
        <w:rPr>
          <w:rFonts w:eastAsia="Times New Roman" w:cs="Times New Roman"/>
          <w:szCs w:val="24"/>
        </w:rPr>
        <w:t>, and when she became distracted by her peers she was redirected successful</w:t>
      </w:r>
      <w:r w:rsidR="000D22E9">
        <w:rPr>
          <w:rFonts w:eastAsia="Times New Roman" w:cs="Times New Roman"/>
          <w:szCs w:val="24"/>
        </w:rPr>
        <w:t>ly</w:t>
      </w:r>
      <w:r w:rsidR="00DF1F73">
        <w:rPr>
          <w:rFonts w:eastAsia="Times New Roman" w:cs="Times New Roman"/>
          <w:szCs w:val="24"/>
        </w:rPr>
        <w:t xml:space="preserve"> by her teachers. (P-20, Ziegler)</w:t>
      </w:r>
      <w:r w:rsidR="005A19AA">
        <w:rPr>
          <w:rFonts w:eastAsia="Times New Roman" w:cs="Times New Roman"/>
          <w:szCs w:val="24"/>
        </w:rPr>
        <w:t xml:space="preserve"> </w:t>
      </w:r>
      <w:r w:rsidR="00CF3C0D">
        <w:rPr>
          <w:rFonts w:eastAsia="Times New Roman" w:cs="Times New Roman"/>
          <w:szCs w:val="24"/>
        </w:rPr>
        <w:t xml:space="preserve">Ms. Ziegler also observed Lauren working one-on-one with Ms. </w:t>
      </w:r>
      <w:proofErr w:type="spellStart"/>
      <w:r w:rsidR="00CF3C0D">
        <w:rPr>
          <w:rFonts w:eastAsia="Times New Roman" w:cs="Times New Roman"/>
          <w:szCs w:val="24"/>
        </w:rPr>
        <w:t>Marchand</w:t>
      </w:r>
      <w:proofErr w:type="spellEnd"/>
      <w:r w:rsidR="00CF3C0D">
        <w:rPr>
          <w:rFonts w:eastAsia="Times New Roman" w:cs="Times New Roman"/>
          <w:szCs w:val="24"/>
        </w:rPr>
        <w:t xml:space="preserve"> for </w:t>
      </w:r>
      <w:r w:rsidRPr="007B6BD0">
        <w:rPr>
          <w:rFonts w:eastAsia="Times New Roman" w:cs="Times New Roman"/>
          <w:szCs w:val="24"/>
        </w:rPr>
        <w:t>specialized instruction</w:t>
      </w:r>
      <w:r w:rsidR="00CF3C0D">
        <w:rPr>
          <w:rFonts w:eastAsia="Times New Roman" w:cs="Times New Roman"/>
          <w:szCs w:val="24"/>
        </w:rPr>
        <w:t xml:space="preserve"> that included activities</w:t>
      </w:r>
      <w:r w:rsidRPr="007B6BD0">
        <w:rPr>
          <w:rFonts w:eastAsia="Times New Roman" w:cs="Times New Roman"/>
          <w:szCs w:val="24"/>
        </w:rPr>
        <w:t xml:space="preserve"> based on Lauren’s difficulty with the short “e” vowel</w:t>
      </w:r>
      <w:r w:rsidR="00CF3C0D">
        <w:rPr>
          <w:rFonts w:eastAsia="Times New Roman" w:cs="Times New Roman"/>
          <w:szCs w:val="24"/>
        </w:rPr>
        <w:t xml:space="preserve"> and retelling of a story they had read together using </w:t>
      </w:r>
      <w:r w:rsidR="00CF3C0D" w:rsidRPr="007B6BD0">
        <w:rPr>
          <w:rFonts w:eastAsia="Times New Roman" w:cs="Times New Roman"/>
          <w:szCs w:val="24"/>
        </w:rPr>
        <w:t>the “Story Grammar Marker rope</w:t>
      </w:r>
      <w:r w:rsidR="00CF3C0D">
        <w:rPr>
          <w:rFonts w:eastAsia="Times New Roman" w:cs="Times New Roman"/>
          <w:szCs w:val="24"/>
        </w:rPr>
        <w:t>.</w:t>
      </w:r>
      <w:r w:rsidR="00CF3C0D" w:rsidRPr="007B6BD0">
        <w:rPr>
          <w:rFonts w:eastAsia="Times New Roman" w:cs="Times New Roman"/>
          <w:szCs w:val="24"/>
        </w:rPr>
        <w:t>”</w:t>
      </w:r>
      <w:r w:rsidRPr="007B6BD0">
        <w:rPr>
          <w:rFonts w:eastAsia="Times New Roman" w:cs="Times New Roman"/>
          <w:szCs w:val="24"/>
        </w:rPr>
        <w:t xml:space="preserve"> (P-20) </w:t>
      </w:r>
      <w:r w:rsidR="00CF3C0D">
        <w:rPr>
          <w:rFonts w:eastAsia="Times New Roman" w:cs="Times New Roman"/>
          <w:szCs w:val="24"/>
        </w:rPr>
        <w:t>After Lauren’s recess and lunch, Ms.</w:t>
      </w:r>
      <w:r w:rsidRPr="007B6BD0">
        <w:rPr>
          <w:rFonts w:eastAsia="Times New Roman" w:cs="Times New Roman"/>
          <w:szCs w:val="24"/>
        </w:rPr>
        <w:t xml:space="preserve"> Ziegler </w:t>
      </w:r>
      <w:r w:rsidR="00CF3C0D">
        <w:rPr>
          <w:rFonts w:eastAsia="Times New Roman" w:cs="Times New Roman"/>
          <w:szCs w:val="24"/>
        </w:rPr>
        <w:t xml:space="preserve">observed her thirty </w:t>
      </w:r>
      <w:r w:rsidRPr="007B6BD0">
        <w:rPr>
          <w:rFonts w:eastAsia="Times New Roman" w:cs="Times New Roman"/>
          <w:szCs w:val="24"/>
        </w:rPr>
        <w:t xml:space="preserve">minute “Benchmark Class” with Ms. </w:t>
      </w:r>
      <w:proofErr w:type="spellStart"/>
      <w:r w:rsidRPr="007B6BD0">
        <w:rPr>
          <w:rFonts w:eastAsia="Times New Roman" w:cs="Times New Roman"/>
          <w:szCs w:val="24"/>
        </w:rPr>
        <w:t>Timme</w:t>
      </w:r>
      <w:proofErr w:type="spellEnd"/>
      <w:r w:rsidRPr="007B6BD0">
        <w:rPr>
          <w:rFonts w:eastAsia="Times New Roman" w:cs="Times New Roman"/>
          <w:szCs w:val="24"/>
        </w:rPr>
        <w:t xml:space="preserve">. During this time, Lauren and two other students </w:t>
      </w:r>
      <w:r w:rsidR="000D22E9">
        <w:rPr>
          <w:rFonts w:eastAsia="Times New Roman" w:cs="Times New Roman"/>
          <w:szCs w:val="24"/>
        </w:rPr>
        <w:t>participated in activities that</w:t>
      </w:r>
      <w:r w:rsidRPr="007B6BD0">
        <w:rPr>
          <w:rFonts w:eastAsia="Times New Roman" w:cs="Times New Roman"/>
          <w:szCs w:val="24"/>
        </w:rPr>
        <w:t xml:space="preserve"> in</w:t>
      </w:r>
      <w:r w:rsidR="00231AB3">
        <w:rPr>
          <w:rFonts w:eastAsia="Times New Roman" w:cs="Times New Roman"/>
          <w:szCs w:val="24"/>
        </w:rPr>
        <w:t>cluded reading sentences from their</w:t>
      </w:r>
      <w:r w:rsidRPr="007B6BD0">
        <w:rPr>
          <w:rFonts w:eastAsia="Times New Roman" w:cs="Times New Roman"/>
          <w:szCs w:val="24"/>
        </w:rPr>
        <w:t xml:space="preserve"> homework, identifying spelling patterns in target words (the same words used in Lauren’s earlier phonemic awareness instruction with Ms. Lafontaine), and</w:t>
      </w:r>
      <w:r w:rsidR="000D22E9">
        <w:rPr>
          <w:rFonts w:eastAsia="Times New Roman" w:cs="Times New Roman"/>
          <w:szCs w:val="24"/>
        </w:rPr>
        <w:t xml:space="preserve"> completing</w:t>
      </w:r>
      <w:r w:rsidRPr="007B6BD0">
        <w:rPr>
          <w:rFonts w:eastAsia="Times New Roman" w:cs="Times New Roman"/>
          <w:szCs w:val="24"/>
        </w:rPr>
        <w:t xml:space="preserve"> a worksheet containing fill in the blank sentences. </w:t>
      </w:r>
      <w:r w:rsidR="009D4D16">
        <w:rPr>
          <w:rFonts w:eastAsia="Times New Roman" w:cs="Times New Roman"/>
          <w:szCs w:val="24"/>
        </w:rPr>
        <w:t>(P-20; Ziegler)</w:t>
      </w:r>
    </w:p>
    <w:p w14:paraId="1B4554CF" w14:textId="77777777" w:rsidR="007B6BD0" w:rsidRPr="007B6BD0" w:rsidRDefault="007B6BD0" w:rsidP="007B6BD0">
      <w:pPr>
        <w:rPr>
          <w:rFonts w:eastAsia="Times New Roman" w:cs="Times New Roman"/>
          <w:szCs w:val="24"/>
        </w:rPr>
      </w:pPr>
    </w:p>
    <w:p w14:paraId="06F8FBA8" w14:textId="45FD819C" w:rsidR="000D22E9" w:rsidRDefault="006834B8" w:rsidP="00164F0F">
      <w:pPr>
        <w:ind w:left="720"/>
        <w:rPr>
          <w:rFonts w:eastAsia="Times New Roman" w:cs="Times New Roman"/>
          <w:szCs w:val="24"/>
        </w:rPr>
      </w:pPr>
      <w:r>
        <w:rPr>
          <w:rFonts w:eastAsia="Times New Roman" w:cs="Times New Roman"/>
          <w:szCs w:val="24"/>
        </w:rPr>
        <w:t xml:space="preserve">Ms. </w:t>
      </w:r>
      <w:r w:rsidR="007B6BD0" w:rsidRPr="007B6BD0">
        <w:rPr>
          <w:rFonts w:eastAsia="Times New Roman" w:cs="Times New Roman"/>
          <w:szCs w:val="24"/>
        </w:rPr>
        <w:t>Ziegler report</w:t>
      </w:r>
      <w:r>
        <w:rPr>
          <w:rFonts w:eastAsia="Times New Roman" w:cs="Times New Roman"/>
          <w:szCs w:val="24"/>
        </w:rPr>
        <w:t>ed</w:t>
      </w:r>
      <w:r w:rsidR="007B6BD0" w:rsidRPr="007B6BD0">
        <w:rPr>
          <w:rFonts w:eastAsia="Times New Roman" w:cs="Times New Roman"/>
          <w:szCs w:val="24"/>
        </w:rPr>
        <w:t xml:space="preserve"> that Lauren’s teachers at Curtis Blake used evidence-based programs</w:t>
      </w:r>
      <w:r w:rsidR="00231AB3">
        <w:rPr>
          <w:rFonts w:eastAsia="Times New Roman" w:cs="Times New Roman"/>
          <w:szCs w:val="24"/>
        </w:rPr>
        <w:t xml:space="preserve"> such as </w:t>
      </w:r>
      <w:r w:rsidR="007B6BD0" w:rsidRPr="007B6BD0">
        <w:rPr>
          <w:rFonts w:eastAsia="Times New Roman" w:cs="Times New Roman"/>
          <w:szCs w:val="24"/>
        </w:rPr>
        <w:t>Story Grammar Marker</w:t>
      </w:r>
      <w:r w:rsidR="00231AB3">
        <w:rPr>
          <w:rFonts w:eastAsia="Times New Roman" w:cs="Times New Roman"/>
          <w:szCs w:val="24"/>
        </w:rPr>
        <w:t xml:space="preserve"> and</w:t>
      </w:r>
      <w:r w:rsidR="007B6BD0" w:rsidRPr="007B6BD0">
        <w:rPr>
          <w:rFonts w:eastAsia="Times New Roman" w:cs="Times New Roman"/>
          <w:szCs w:val="24"/>
        </w:rPr>
        <w:t xml:space="preserve"> </w:t>
      </w:r>
      <w:proofErr w:type="spellStart"/>
      <w:r w:rsidR="007B6BD0" w:rsidRPr="007B6BD0">
        <w:rPr>
          <w:rFonts w:eastAsia="Times New Roman" w:cs="Times New Roman"/>
          <w:szCs w:val="24"/>
        </w:rPr>
        <w:t>Lindamood</w:t>
      </w:r>
      <w:proofErr w:type="spellEnd"/>
      <w:r w:rsidR="007B6BD0" w:rsidRPr="007B6BD0">
        <w:rPr>
          <w:rFonts w:eastAsia="Times New Roman" w:cs="Times New Roman"/>
          <w:szCs w:val="24"/>
        </w:rPr>
        <w:t>-Bell</w:t>
      </w:r>
      <w:r w:rsidR="00CF3C0D">
        <w:rPr>
          <w:rFonts w:eastAsia="Times New Roman" w:cs="Times New Roman"/>
          <w:szCs w:val="24"/>
        </w:rPr>
        <w:t xml:space="preserve">. Moreover </w:t>
      </w:r>
      <w:r w:rsidR="007B6BD0" w:rsidRPr="007B6BD0">
        <w:rPr>
          <w:rFonts w:eastAsia="Times New Roman" w:cs="Times New Roman"/>
          <w:szCs w:val="24"/>
        </w:rPr>
        <w:t>language-based instruction was implemented throughout Lauren’s school day</w:t>
      </w:r>
      <w:r w:rsidR="001D08BC">
        <w:rPr>
          <w:rFonts w:eastAsia="Times New Roman" w:cs="Times New Roman"/>
          <w:szCs w:val="24"/>
        </w:rPr>
        <w:t>, coordinate</w:t>
      </w:r>
      <w:r w:rsidR="00CF3C0D">
        <w:rPr>
          <w:rFonts w:eastAsia="Times New Roman" w:cs="Times New Roman"/>
          <w:szCs w:val="24"/>
        </w:rPr>
        <w:t>d</w:t>
      </w:r>
      <w:r w:rsidR="001D08BC">
        <w:rPr>
          <w:rFonts w:eastAsia="Times New Roman" w:cs="Times New Roman"/>
          <w:szCs w:val="24"/>
        </w:rPr>
        <w:t xml:space="preserve"> such that the same target words were utilized for her spelling list, her phonemic awareness work and her benchmark class</w:t>
      </w:r>
      <w:r w:rsidR="007B6BD0" w:rsidRPr="007B6BD0">
        <w:rPr>
          <w:rFonts w:eastAsia="Times New Roman" w:cs="Times New Roman"/>
          <w:szCs w:val="24"/>
        </w:rPr>
        <w:t>.</w:t>
      </w:r>
      <w:r w:rsidR="001D08BC">
        <w:rPr>
          <w:rFonts w:eastAsia="Times New Roman" w:cs="Times New Roman"/>
          <w:szCs w:val="24"/>
        </w:rPr>
        <w:t xml:space="preserve"> </w:t>
      </w:r>
      <w:r w:rsidR="00CF3C0D">
        <w:rPr>
          <w:rFonts w:eastAsia="Times New Roman" w:cs="Times New Roman"/>
          <w:szCs w:val="24"/>
        </w:rPr>
        <w:t xml:space="preserve"> Teachers cued and </w:t>
      </w:r>
      <w:proofErr w:type="spellStart"/>
      <w:r w:rsidR="00CF3C0D">
        <w:rPr>
          <w:rFonts w:eastAsia="Times New Roman" w:cs="Times New Roman"/>
          <w:szCs w:val="24"/>
        </w:rPr>
        <w:t>scaffolded</w:t>
      </w:r>
      <w:proofErr w:type="spellEnd"/>
      <w:r w:rsidR="00CF3C0D">
        <w:rPr>
          <w:rFonts w:eastAsia="Times New Roman" w:cs="Times New Roman"/>
          <w:szCs w:val="24"/>
        </w:rPr>
        <w:t xml:space="preserve"> appropriately, permitting Lauren to self-discover her errors. </w:t>
      </w:r>
      <w:r w:rsidR="001D08BC">
        <w:rPr>
          <w:rFonts w:eastAsia="Times New Roman" w:cs="Times New Roman"/>
          <w:szCs w:val="24"/>
        </w:rPr>
        <w:t>(Ziegler)</w:t>
      </w:r>
      <w:r w:rsidR="007B6BD0" w:rsidRPr="007B6BD0">
        <w:rPr>
          <w:rFonts w:eastAsia="Times New Roman" w:cs="Times New Roman"/>
          <w:szCs w:val="24"/>
        </w:rPr>
        <w:t xml:space="preserve"> Additionally, </w:t>
      </w:r>
      <w:r>
        <w:rPr>
          <w:rFonts w:eastAsia="Times New Roman" w:cs="Times New Roman"/>
          <w:szCs w:val="24"/>
        </w:rPr>
        <w:t xml:space="preserve">Ms. </w:t>
      </w:r>
      <w:r w:rsidR="007B6BD0" w:rsidRPr="007B6BD0">
        <w:rPr>
          <w:rFonts w:eastAsia="Times New Roman" w:cs="Times New Roman"/>
          <w:szCs w:val="24"/>
        </w:rPr>
        <w:t xml:space="preserve">Ziegler noted that Lauren was “confident, engaged, and joyful” in the classroom at Curtis Blake, in contrast to her time at Hampden-Wilbraham, when she was “withdrawn, shy, and anxious.” Going forward, </w:t>
      </w:r>
      <w:r w:rsidR="000D22E9">
        <w:rPr>
          <w:rFonts w:eastAsia="Times New Roman" w:cs="Times New Roman"/>
          <w:szCs w:val="24"/>
        </w:rPr>
        <w:t xml:space="preserve">Ms. </w:t>
      </w:r>
      <w:r w:rsidR="00C25916">
        <w:rPr>
          <w:rFonts w:eastAsia="Times New Roman" w:cs="Times New Roman"/>
          <w:szCs w:val="24"/>
        </w:rPr>
        <w:t>Ziegler recommended a language-based</w:t>
      </w:r>
      <w:r w:rsidR="007B6BD0" w:rsidRPr="007B6BD0">
        <w:rPr>
          <w:rFonts w:eastAsia="Times New Roman" w:cs="Times New Roman"/>
          <w:szCs w:val="24"/>
        </w:rPr>
        <w:t xml:space="preserve"> education program </w:t>
      </w:r>
      <w:r w:rsidR="00C25916">
        <w:rPr>
          <w:rFonts w:eastAsia="Times New Roman" w:cs="Times New Roman"/>
          <w:szCs w:val="24"/>
        </w:rPr>
        <w:t>delivered by teachers who</w:t>
      </w:r>
      <w:r w:rsidR="000D22E9">
        <w:rPr>
          <w:rFonts w:eastAsia="Times New Roman" w:cs="Times New Roman"/>
          <w:szCs w:val="24"/>
        </w:rPr>
        <w:t xml:space="preserve"> specialize</w:t>
      </w:r>
      <w:r w:rsidR="007B6BD0" w:rsidRPr="007B6BD0">
        <w:rPr>
          <w:rFonts w:eastAsia="Times New Roman" w:cs="Times New Roman"/>
          <w:szCs w:val="24"/>
        </w:rPr>
        <w:t xml:space="preserve"> in teaching stud</w:t>
      </w:r>
      <w:r w:rsidR="00231AB3">
        <w:rPr>
          <w:rFonts w:eastAsia="Times New Roman" w:cs="Times New Roman"/>
          <w:szCs w:val="24"/>
        </w:rPr>
        <w:t>ents with dyslexia and language-</w:t>
      </w:r>
      <w:r w:rsidR="007B6BD0" w:rsidRPr="007B6BD0">
        <w:rPr>
          <w:rFonts w:eastAsia="Times New Roman" w:cs="Times New Roman"/>
          <w:szCs w:val="24"/>
        </w:rPr>
        <w:t xml:space="preserve">based learning </w:t>
      </w:r>
      <w:r w:rsidR="007B6BD0" w:rsidRPr="007B6BD0">
        <w:rPr>
          <w:rFonts w:eastAsia="Times New Roman" w:cs="Times New Roman"/>
          <w:szCs w:val="24"/>
        </w:rPr>
        <w:lastRenderedPageBreak/>
        <w:t>disabilities, a small student to teacher ratio, and a multisensory approach implemented on a daily basis. (Ziegler, P-20)</w:t>
      </w:r>
    </w:p>
    <w:p w14:paraId="31E19F80" w14:textId="77777777" w:rsidR="00164F0F" w:rsidRDefault="00164F0F" w:rsidP="00164F0F">
      <w:pPr>
        <w:ind w:left="720"/>
        <w:rPr>
          <w:rFonts w:eastAsia="Times New Roman" w:cs="Times New Roman"/>
          <w:szCs w:val="24"/>
        </w:rPr>
      </w:pPr>
    </w:p>
    <w:p w14:paraId="7374C217" w14:textId="5592B159" w:rsidR="000D22E9" w:rsidRPr="00164F0F" w:rsidRDefault="000D22E9" w:rsidP="00164F0F">
      <w:pPr>
        <w:pStyle w:val="ListParagraph"/>
        <w:numPr>
          <w:ilvl w:val="0"/>
          <w:numId w:val="6"/>
        </w:numPr>
        <w:rPr>
          <w:rFonts w:eastAsia="Times New Roman" w:cs="Times New Roman"/>
          <w:szCs w:val="24"/>
        </w:rPr>
      </w:pPr>
      <w:r w:rsidRPr="00164F0F">
        <w:rPr>
          <w:rFonts w:eastAsia="Times New Roman" w:cs="Times New Roman"/>
          <w:szCs w:val="24"/>
        </w:rPr>
        <w:t xml:space="preserve">Although much was up in the air regarding the future of Curtis Blake at the time of her testimony, </w:t>
      </w:r>
      <w:r w:rsidR="00494632" w:rsidRPr="00164F0F">
        <w:rPr>
          <w:rFonts w:eastAsia="Times New Roman" w:cs="Times New Roman"/>
          <w:szCs w:val="24"/>
        </w:rPr>
        <w:t>Ms. L</w:t>
      </w:r>
      <w:r w:rsidRPr="00164F0F">
        <w:rPr>
          <w:rFonts w:eastAsia="Times New Roman" w:cs="Times New Roman"/>
          <w:szCs w:val="24"/>
        </w:rPr>
        <w:t>afontaine indicated</w:t>
      </w:r>
      <w:r w:rsidR="00494632" w:rsidRPr="00164F0F">
        <w:rPr>
          <w:rFonts w:eastAsia="Times New Roman" w:cs="Times New Roman"/>
          <w:szCs w:val="24"/>
        </w:rPr>
        <w:t xml:space="preserve"> that she expects Curtis Blake in its new form to be approved and </w:t>
      </w:r>
      <w:r w:rsidRPr="00164F0F">
        <w:rPr>
          <w:rFonts w:eastAsia="Times New Roman" w:cs="Times New Roman"/>
          <w:szCs w:val="24"/>
        </w:rPr>
        <w:t>she expected at least twenty four students to enroll for the 2015-2016 school year even if the school had not yet received approval.</w:t>
      </w:r>
      <w:r w:rsidR="00164F0F">
        <w:rPr>
          <w:rFonts w:eastAsia="Times New Roman" w:cs="Times New Roman"/>
          <w:szCs w:val="24"/>
        </w:rPr>
        <w:t xml:space="preserve"> (Lafontaine)</w:t>
      </w:r>
    </w:p>
    <w:p w14:paraId="4624754D" w14:textId="77777777" w:rsidR="00706BEB" w:rsidRDefault="00706BEB" w:rsidP="00134447">
      <w:pPr>
        <w:pStyle w:val="ListParagraph"/>
        <w:rPr>
          <w:rFonts w:eastAsia="Times New Roman" w:cs="Times New Roman"/>
          <w:szCs w:val="24"/>
        </w:rPr>
      </w:pPr>
    </w:p>
    <w:p w14:paraId="7FB4E795" w14:textId="0551E7A3" w:rsidR="00C21525" w:rsidRDefault="007B641F" w:rsidP="00C21525">
      <w:pPr>
        <w:pStyle w:val="ListParagraph"/>
        <w:numPr>
          <w:ilvl w:val="0"/>
          <w:numId w:val="6"/>
        </w:numPr>
        <w:rPr>
          <w:rFonts w:eastAsia="Times New Roman" w:cs="Times New Roman"/>
          <w:szCs w:val="24"/>
        </w:rPr>
      </w:pPr>
      <w:r>
        <w:rPr>
          <w:rFonts w:eastAsia="Times New Roman" w:cs="Times New Roman"/>
          <w:szCs w:val="24"/>
        </w:rPr>
        <w:t xml:space="preserve">Following the filing of the instant Hearing Request on March 27, 2015, </w:t>
      </w:r>
      <w:r w:rsidR="000D22E9">
        <w:rPr>
          <w:rFonts w:eastAsia="Times New Roman" w:cs="Times New Roman"/>
          <w:szCs w:val="24"/>
        </w:rPr>
        <w:t>Lauren’s T</w:t>
      </w:r>
      <w:r w:rsidR="00C21525">
        <w:rPr>
          <w:rFonts w:eastAsia="Times New Roman" w:cs="Times New Roman"/>
          <w:szCs w:val="24"/>
        </w:rPr>
        <w:t>eam convened for a resolution meeting</w:t>
      </w:r>
      <w:r>
        <w:rPr>
          <w:rFonts w:eastAsia="Times New Roman" w:cs="Times New Roman"/>
          <w:szCs w:val="24"/>
        </w:rPr>
        <w:t xml:space="preserve"> on April 13, 2015</w:t>
      </w:r>
      <w:r w:rsidR="00C21525">
        <w:rPr>
          <w:rFonts w:eastAsia="Times New Roman" w:cs="Times New Roman"/>
          <w:szCs w:val="24"/>
        </w:rPr>
        <w:t>. The summary of this meeting reflects Parents’ concerns regarding the number of pull-outs proposed by the Dis</w:t>
      </w:r>
      <w:r w:rsidR="000D22E9">
        <w:rPr>
          <w:rFonts w:eastAsia="Times New Roman" w:cs="Times New Roman"/>
          <w:szCs w:val="24"/>
        </w:rPr>
        <w:t>trict. (S-25) The District reported</w:t>
      </w:r>
      <w:r w:rsidR="00C21525">
        <w:rPr>
          <w:rFonts w:eastAsia="Times New Roman" w:cs="Times New Roman"/>
          <w:szCs w:val="24"/>
        </w:rPr>
        <w:t xml:space="preserve"> that Lauren was “making progress” during her “short time at Ston</w:t>
      </w:r>
      <w:r w:rsidR="00231AB3">
        <w:rPr>
          <w:rFonts w:eastAsia="Times New Roman" w:cs="Times New Roman"/>
          <w:szCs w:val="24"/>
        </w:rPr>
        <w:t>y Hill</w:t>
      </w:r>
      <w:r w:rsidR="009539E7">
        <w:rPr>
          <w:rFonts w:eastAsia="Times New Roman" w:cs="Times New Roman"/>
          <w:szCs w:val="24"/>
        </w:rPr>
        <w:t xml:space="preserve">” and </w:t>
      </w:r>
      <w:r w:rsidR="000D22E9">
        <w:rPr>
          <w:rFonts w:eastAsia="Times New Roman" w:cs="Times New Roman"/>
          <w:szCs w:val="24"/>
        </w:rPr>
        <w:t xml:space="preserve">recommended that she </w:t>
      </w:r>
      <w:r w:rsidR="00C21525">
        <w:rPr>
          <w:rFonts w:eastAsia="Times New Roman" w:cs="Times New Roman"/>
          <w:szCs w:val="24"/>
        </w:rPr>
        <w:t>participate in the summer academic clinic held a</w:t>
      </w:r>
      <w:r w:rsidR="00231AB3">
        <w:rPr>
          <w:rFonts w:eastAsia="Times New Roman" w:cs="Times New Roman"/>
          <w:szCs w:val="24"/>
        </w:rPr>
        <w:t>t Soule R</w:t>
      </w:r>
      <w:r w:rsidR="00C21525">
        <w:rPr>
          <w:rFonts w:eastAsia="Times New Roman" w:cs="Times New Roman"/>
          <w:szCs w:val="24"/>
        </w:rPr>
        <w:t xml:space="preserve">oad Elementary School </w:t>
      </w:r>
      <w:r w:rsidR="009539E7">
        <w:rPr>
          <w:rFonts w:eastAsia="Times New Roman" w:cs="Times New Roman"/>
          <w:szCs w:val="24"/>
        </w:rPr>
        <w:t xml:space="preserve">in Hampden-Wilbraham </w:t>
      </w:r>
      <w:r w:rsidR="000D22E9">
        <w:rPr>
          <w:rFonts w:eastAsia="Times New Roman" w:cs="Times New Roman"/>
          <w:szCs w:val="24"/>
        </w:rPr>
        <w:t>in the summer of 2015. (S-25). Other than Lauren’s participation in this summer program n</w:t>
      </w:r>
      <w:r w:rsidR="00C21525">
        <w:rPr>
          <w:rFonts w:eastAsia="Times New Roman" w:cs="Times New Roman"/>
          <w:szCs w:val="24"/>
        </w:rPr>
        <w:t>o action was taken as a result of th</w:t>
      </w:r>
      <w:r w:rsidR="00C25916">
        <w:rPr>
          <w:rFonts w:eastAsia="Times New Roman" w:cs="Times New Roman"/>
          <w:szCs w:val="24"/>
        </w:rPr>
        <w:t xml:space="preserve">is meeting </w:t>
      </w:r>
      <w:r w:rsidR="003933EB">
        <w:rPr>
          <w:rFonts w:eastAsia="Times New Roman" w:cs="Times New Roman"/>
          <w:szCs w:val="24"/>
        </w:rPr>
        <w:t xml:space="preserve">and no new services </w:t>
      </w:r>
      <w:r w:rsidR="00C21525">
        <w:rPr>
          <w:rFonts w:eastAsia="Times New Roman" w:cs="Times New Roman"/>
          <w:szCs w:val="24"/>
        </w:rPr>
        <w:t xml:space="preserve">were proposed. </w:t>
      </w:r>
    </w:p>
    <w:p w14:paraId="5A252C73" w14:textId="77777777" w:rsidR="00C21525" w:rsidRPr="00C21525" w:rsidRDefault="00C21525" w:rsidP="00C21525">
      <w:pPr>
        <w:rPr>
          <w:rFonts w:eastAsia="Times New Roman" w:cs="Times New Roman"/>
          <w:szCs w:val="24"/>
        </w:rPr>
      </w:pPr>
    </w:p>
    <w:p w14:paraId="665093DE" w14:textId="65132550" w:rsidR="00A10AD8" w:rsidRDefault="00706BEB" w:rsidP="00523116">
      <w:pPr>
        <w:pStyle w:val="ListParagraph"/>
        <w:numPr>
          <w:ilvl w:val="0"/>
          <w:numId w:val="6"/>
        </w:numPr>
        <w:rPr>
          <w:rFonts w:eastAsia="Times New Roman" w:cs="Times New Roman"/>
          <w:szCs w:val="24"/>
        </w:rPr>
      </w:pPr>
      <w:r w:rsidRPr="00FB477E">
        <w:rPr>
          <w:rFonts w:eastAsia="Times New Roman" w:cs="Times New Roman"/>
          <w:szCs w:val="24"/>
        </w:rPr>
        <w:t xml:space="preserve">The District convened a meeting of Lauren’s </w:t>
      </w:r>
      <w:r w:rsidR="009604F5" w:rsidRPr="00FB477E">
        <w:rPr>
          <w:rFonts w:eastAsia="Times New Roman" w:cs="Times New Roman"/>
          <w:szCs w:val="24"/>
        </w:rPr>
        <w:t>T</w:t>
      </w:r>
      <w:r w:rsidRPr="00FB477E">
        <w:rPr>
          <w:rFonts w:eastAsia="Times New Roman" w:cs="Times New Roman"/>
          <w:szCs w:val="24"/>
        </w:rPr>
        <w:t xml:space="preserve">eam on June 19, 2015. Lauren’s mother received a meeting invitation on June 11, 2015, which lists the purpose of this meeting as a “Review of Programming.” (S-27) Upon her arrival, however, Lauren’s mother was told by Ms. </w:t>
      </w:r>
      <w:proofErr w:type="spellStart"/>
      <w:r w:rsidRPr="00FB477E">
        <w:rPr>
          <w:rFonts w:eastAsia="Times New Roman" w:cs="Times New Roman"/>
          <w:szCs w:val="24"/>
        </w:rPr>
        <w:t>Caruana</w:t>
      </w:r>
      <w:proofErr w:type="spellEnd"/>
      <w:r w:rsidRPr="00FB477E">
        <w:rPr>
          <w:rFonts w:eastAsia="Times New Roman" w:cs="Times New Roman"/>
          <w:szCs w:val="24"/>
        </w:rPr>
        <w:t xml:space="preserve"> that the meeting was a “resolution meeting </w:t>
      </w:r>
      <w:r w:rsidR="00A9470C" w:rsidRPr="00FB477E">
        <w:rPr>
          <w:rFonts w:eastAsia="Times New Roman" w:cs="Times New Roman"/>
          <w:szCs w:val="24"/>
        </w:rPr>
        <w:t>to discuss programming issues….”</w:t>
      </w:r>
      <w:r w:rsidRPr="00FB477E">
        <w:rPr>
          <w:rFonts w:eastAsia="Times New Roman" w:cs="Times New Roman"/>
          <w:szCs w:val="24"/>
        </w:rPr>
        <w:t xml:space="preserve"> (Mother)  </w:t>
      </w:r>
      <w:r w:rsidR="00A9470C" w:rsidRPr="00FB477E">
        <w:rPr>
          <w:rFonts w:eastAsia="Times New Roman" w:cs="Times New Roman"/>
          <w:szCs w:val="24"/>
        </w:rPr>
        <w:t xml:space="preserve">Though Ms. </w:t>
      </w:r>
      <w:proofErr w:type="spellStart"/>
      <w:r w:rsidR="00A9470C" w:rsidRPr="00FB477E">
        <w:rPr>
          <w:rFonts w:eastAsia="Times New Roman" w:cs="Times New Roman"/>
          <w:szCs w:val="24"/>
        </w:rPr>
        <w:t>Caruana</w:t>
      </w:r>
      <w:proofErr w:type="spellEnd"/>
      <w:r w:rsidR="00A9470C" w:rsidRPr="00FB477E">
        <w:rPr>
          <w:rFonts w:eastAsia="Times New Roman" w:cs="Times New Roman"/>
          <w:szCs w:val="24"/>
        </w:rPr>
        <w:t xml:space="preserve"> was quickly corrected, </w:t>
      </w:r>
      <w:r w:rsidRPr="00FB477E">
        <w:rPr>
          <w:rFonts w:eastAsia="Times New Roman" w:cs="Times New Roman"/>
          <w:szCs w:val="24"/>
        </w:rPr>
        <w:t>Lauren’s mother left the meeting.</w:t>
      </w:r>
      <w:r w:rsidR="00191469" w:rsidRPr="00FB477E">
        <w:rPr>
          <w:rFonts w:eastAsia="Times New Roman" w:cs="Times New Roman"/>
          <w:szCs w:val="24"/>
        </w:rPr>
        <w:t xml:space="preserve"> Dr. Tobias testified that </w:t>
      </w:r>
      <w:r w:rsidR="000C71C5">
        <w:rPr>
          <w:rFonts w:eastAsia="Times New Roman" w:cs="Times New Roman"/>
          <w:szCs w:val="24"/>
        </w:rPr>
        <w:t>the</w:t>
      </w:r>
      <w:r w:rsidR="00191469" w:rsidRPr="00FB477E">
        <w:rPr>
          <w:rFonts w:eastAsia="Times New Roman" w:cs="Times New Roman"/>
          <w:szCs w:val="24"/>
        </w:rPr>
        <w:t xml:space="preserve"> purpose of this </w:t>
      </w:r>
      <w:r w:rsidR="000C71C5">
        <w:rPr>
          <w:rFonts w:eastAsia="Times New Roman" w:cs="Times New Roman"/>
          <w:szCs w:val="24"/>
        </w:rPr>
        <w:t>meeting</w:t>
      </w:r>
      <w:r w:rsidR="000C71C5" w:rsidRPr="00FB477E">
        <w:rPr>
          <w:rFonts w:eastAsia="Times New Roman" w:cs="Times New Roman"/>
          <w:szCs w:val="24"/>
        </w:rPr>
        <w:t xml:space="preserve"> </w:t>
      </w:r>
      <w:r w:rsidR="00C25916">
        <w:rPr>
          <w:rFonts w:eastAsia="Times New Roman" w:cs="Times New Roman"/>
          <w:szCs w:val="24"/>
        </w:rPr>
        <w:t>was to present the Focus P</w:t>
      </w:r>
      <w:r w:rsidR="00191469" w:rsidRPr="00FB477E">
        <w:rPr>
          <w:rFonts w:eastAsia="Times New Roman" w:cs="Times New Roman"/>
          <w:szCs w:val="24"/>
        </w:rPr>
        <w:t xml:space="preserve">rogram to </w:t>
      </w:r>
      <w:r w:rsidR="00C25916">
        <w:rPr>
          <w:rFonts w:eastAsia="Times New Roman" w:cs="Times New Roman"/>
          <w:szCs w:val="24"/>
        </w:rPr>
        <w:t>Lauren’s p</w:t>
      </w:r>
      <w:r w:rsidR="00191469" w:rsidRPr="00FB477E">
        <w:rPr>
          <w:rFonts w:eastAsia="Times New Roman" w:cs="Times New Roman"/>
          <w:szCs w:val="24"/>
        </w:rPr>
        <w:t>arents.</w:t>
      </w:r>
      <w:r w:rsidR="000D22E9">
        <w:rPr>
          <w:rStyle w:val="FootnoteReference"/>
          <w:rFonts w:eastAsia="Times New Roman" w:cs="Times New Roman"/>
          <w:szCs w:val="24"/>
        </w:rPr>
        <w:footnoteReference w:id="52"/>
      </w:r>
      <w:r w:rsidR="00191469" w:rsidRPr="00FB477E">
        <w:rPr>
          <w:rFonts w:eastAsia="Times New Roman" w:cs="Times New Roman"/>
          <w:szCs w:val="24"/>
        </w:rPr>
        <w:t xml:space="preserve"> </w:t>
      </w:r>
    </w:p>
    <w:p w14:paraId="5D29FBC4" w14:textId="77777777" w:rsidR="00A10AD8" w:rsidRPr="00A10AD8" w:rsidRDefault="00A10AD8" w:rsidP="00A10AD8">
      <w:pPr>
        <w:rPr>
          <w:rFonts w:eastAsia="Times New Roman" w:cs="Times New Roman"/>
          <w:szCs w:val="24"/>
        </w:rPr>
      </w:pPr>
    </w:p>
    <w:p w14:paraId="06CB016E" w14:textId="0C82B879" w:rsidR="00A10AD8" w:rsidRDefault="00A10AD8" w:rsidP="00A10AD8">
      <w:pPr>
        <w:rPr>
          <w:rFonts w:eastAsia="Times New Roman" w:cs="Times New Roman"/>
          <w:szCs w:val="24"/>
          <w:u w:val="single"/>
        </w:rPr>
      </w:pPr>
      <w:r>
        <w:rPr>
          <w:rFonts w:eastAsia="Times New Roman" w:cs="Times New Roman"/>
          <w:szCs w:val="24"/>
        </w:rPr>
        <w:t>D.</w:t>
      </w:r>
      <w:r>
        <w:rPr>
          <w:rFonts w:eastAsia="Times New Roman" w:cs="Times New Roman"/>
          <w:szCs w:val="24"/>
        </w:rPr>
        <w:tab/>
      </w:r>
      <w:r>
        <w:rPr>
          <w:rFonts w:eastAsia="Times New Roman" w:cs="Times New Roman"/>
          <w:szCs w:val="24"/>
          <w:u w:val="single"/>
        </w:rPr>
        <w:t>Stony Hill’s Proposed Focus Program</w:t>
      </w:r>
    </w:p>
    <w:p w14:paraId="3E2E2D0A" w14:textId="77777777" w:rsidR="00A10AD8" w:rsidRPr="00A10AD8" w:rsidRDefault="00A10AD8" w:rsidP="00A10AD8">
      <w:pPr>
        <w:rPr>
          <w:rFonts w:eastAsia="Times New Roman" w:cs="Times New Roman"/>
          <w:szCs w:val="24"/>
          <w:u w:val="single"/>
        </w:rPr>
      </w:pPr>
    </w:p>
    <w:p w14:paraId="1098570F" w14:textId="3CEBDBE4" w:rsidR="00523116" w:rsidRDefault="004D02C5" w:rsidP="00523116">
      <w:pPr>
        <w:pStyle w:val="ListParagraph"/>
        <w:numPr>
          <w:ilvl w:val="0"/>
          <w:numId w:val="6"/>
        </w:numPr>
        <w:rPr>
          <w:rFonts w:eastAsia="Times New Roman" w:cs="Times New Roman"/>
          <w:szCs w:val="24"/>
        </w:rPr>
      </w:pPr>
      <w:r>
        <w:rPr>
          <w:rFonts w:eastAsia="Times New Roman" w:cs="Times New Roman"/>
          <w:szCs w:val="24"/>
        </w:rPr>
        <w:t xml:space="preserve">For 2015-2016, the District proposes placement </w:t>
      </w:r>
      <w:r w:rsidR="00E44B96">
        <w:rPr>
          <w:rFonts w:eastAsia="Times New Roman" w:cs="Times New Roman"/>
          <w:szCs w:val="24"/>
        </w:rPr>
        <w:t xml:space="preserve">of Lauren </w:t>
      </w:r>
      <w:r>
        <w:rPr>
          <w:rFonts w:eastAsia="Times New Roman" w:cs="Times New Roman"/>
          <w:szCs w:val="24"/>
        </w:rPr>
        <w:t>in its</w:t>
      </w:r>
      <w:r w:rsidR="00C25916">
        <w:rPr>
          <w:rFonts w:eastAsia="Times New Roman" w:cs="Times New Roman"/>
          <w:szCs w:val="24"/>
        </w:rPr>
        <w:t xml:space="preserve"> Focus P</w:t>
      </w:r>
      <w:r w:rsidR="00A54B03">
        <w:rPr>
          <w:rFonts w:eastAsia="Times New Roman" w:cs="Times New Roman"/>
          <w:szCs w:val="24"/>
        </w:rPr>
        <w:t>rogram,</w:t>
      </w:r>
      <w:r w:rsidR="00C25916">
        <w:rPr>
          <w:rStyle w:val="FootnoteReference"/>
          <w:rFonts w:eastAsia="Times New Roman" w:cs="Times New Roman"/>
          <w:szCs w:val="24"/>
        </w:rPr>
        <w:footnoteReference w:id="53"/>
      </w:r>
      <w:r w:rsidR="00A10AD8">
        <w:rPr>
          <w:rFonts w:eastAsia="Times New Roman" w:cs="Times New Roman"/>
          <w:szCs w:val="24"/>
        </w:rPr>
        <w:t xml:space="preserve"> </w:t>
      </w:r>
      <w:r w:rsidR="00A54B03">
        <w:rPr>
          <w:rFonts w:eastAsia="Times New Roman" w:cs="Times New Roman"/>
          <w:szCs w:val="24"/>
        </w:rPr>
        <w:t xml:space="preserve">a </w:t>
      </w:r>
      <w:r w:rsidR="00E81EE7">
        <w:rPr>
          <w:rFonts w:eastAsia="Times New Roman" w:cs="Times New Roman"/>
          <w:szCs w:val="24"/>
        </w:rPr>
        <w:t>substantially separate</w:t>
      </w:r>
      <w:r w:rsidR="00232896">
        <w:rPr>
          <w:rStyle w:val="FootnoteReference"/>
          <w:rFonts w:eastAsia="Times New Roman" w:cs="Times New Roman"/>
          <w:szCs w:val="24"/>
        </w:rPr>
        <w:footnoteReference w:id="54"/>
      </w:r>
      <w:r w:rsidR="0067451B">
        <w:rPr>
          <w:rFonts w:eastAsia="Times New Roman" w:cs="Times New Roman"/>
          <w:szCs w:val="24"/>
        </w:rPr>
        <w:t xml:space="preserve"> languag</w:t>
      </w:r>
      <w:r w:rsidR="00E45AD4">
        <w:rPr>
          <w:rFonts w:eastAsia="Times New Roman" w:cs="Times New Roman"/>
          <w:szCs w:val="24"/>
        </w:rPr>
        <w:t xml:space="preserve">e-based classroom at Stony Hill that will be run by Terrie </w:t>
      </w:r>
      <w:proofErr w:type="spellStart"/>
      <w:r w:rsidR="00E45AD4">
        <w:rPr>
          <w:rFonts w:eastAsia="Times New Roman" w:cs="Times New Roman"/>
          <w:szCs w:val="24"/>
        </w:rPr>
        <w:t>Henrich</w:t>
      </w:r>
      <w:proofErr w:type="spellEnd"/>
      <w:r w:rsidR="00E45AD4">
        <w:rPr>
          <w:rFonts w:eastAsia="Times New Roman" w:cs="Times New Roman"/>
          <w:szCs w:val="24"/>
        </w:rPr>
        <w:t>.</w:t>
      </w:r>
      <w:r w:rsidR="0067451B">
        <w:rPr>
          <w:rFonts w:eastAsia="Times New Roman" w:cs="Times New Roman"/>
          <w:szCs w:val="24"/>
        </w:rPr>
        <w:t xml:space="preserve"> </w:t>
      </w:r>
      <w:r w:rsidR="00E45AD4">
        <w:rPr>
          <w:rFonts w:eastAsia="Times New Roman" w:cs="Times New Roman"/>
          <w:szCs w:val="24"/>
        </w:rPr>
        <w:t xml:space="preserve">(S-29) </w:t>
      </w:r>
      <w:r w:rsidR="0067451B">
        <w:rPr>
          <w:rFonts w:eastAsia="Times New Roman" w:cs="Times New Roman"/>
          <w:szCs w:val="24"/>
        </w:rPr>
        <w:t xml:space="preserve">Ms. </w:t>
      </w:r>
      <w:proofErr w:type="spellStart"/>
      <w:r w:rsidR="0067451B">
        <w:rPr>
          <w:rFonts w:eastAsia="Times New Roman" w:cs="Times New Roman"/>
          <w:szCs w:val="24"/>
        </w:rPr>
        <w:t>Henrich</w:t>
      </w:r>
      <w:proofErr w:type="spellEnd"/>
      <w:r w:rsidR="0067451B">
        <w:rPr>
          <w:rFonts w:eastAsia="Times New Roman" w:cs="Times New Roman"/>
          <w:szCs w:val="24"/>
        </w:rPr>
        <w:t xml:space="preserve"> </w:t>
      </w:r>
      <w:r w:rsidR="00E45AD4">
        <w:rPr>
          <w:rFonts w:eastAsia="Times New Roman" w:cs="Times New Roman"/>
          <w:szCs w:val="24"/>
        </w:rPr>
        <w:t>has a</w:t>
      </w:r>
      <w:r w:rsidR="00321CD0">
        <w:rPr>
          <w:rFonts w:eastAsia="Times New Roman" w:cs="Times New Roman"/>
          <w:szCs w:val="24"/>
        </w:rPr>
        <w:t xml:space="preserve"> </w:t>
      </w:r>
      <w:r w:rsidR="00E45AD4">
        <w:rPr>
          <w:rFonts w:eastAsia="Times New Roman" w:cs="Times New Roman"/>
          <w:szCs w:val="24"/>
        </w:rPr>
        <w:t xml:space="preserve">Master’s degree </w:t>
      </w:r>
      <w:r w:rsidR="005E6EBE">
        <w:rPr>
          <w:rFonts w:eastAsia="Times New Roman" w:cs="Times New Roman"/>
          <w:szCs w:val="24"/>
        </w:rPr>
        <w:t>in</w:t>
      </w:r>
      <w:r w:rsidR="00C25916">
        <w:rPr>
          <w:rFonts w:eastAsia="Times New Roman" w:cs="Times New Roman"/>
          <w:szCs w:val="24"/>
        </w:rPr>
        <w:t xml:space="preserve"> Special E</w:t>
      </w:r>
      <w:r w:rsidR="00E45AD4">
        <w:rPr>
          <w:rFonts w:eastAsia="Times New Roman" w:cs="Times New Roman"/>
          <w:szCs w:val="24"/>
        </w:rPr>
        <w:t>ducation and is currently DESE-certified to teach regular education grades 1-6 and special education grades PreK-9</w:t>
      </w:r>
      <w:proofErr w:type="gramStart"/>
      <w:r w:rsidR="00E45AD4">
        <w:rPr>
          <w:rFonts w:eastAsia="Times New Roman" w:cs="Times New Roman"/>
          <w:szCs w:val="24"/>
        </w:rPr>
        <w:t>.</w:t>
      </w:r>
      <w:r w:rsidR="00321CD0">
        <w:rPr>
          <w:rFonts w:eastAsia="Times New Roman" w:cs="Times New Roman"/>
          <w:szCs w:val="24"/>
        </w:rPr>
        <w:t>.</w:t>
      </w:r>
      <w:proofErr w:type="gramEnd"/>
      <w:r w:rsidR="00321CD0">
        <w:rPr>
          <w:rFonts w:eastAsia="Times New Roman" w:cs="Times New Roman"/>
          <w:szCs w:val="24"/>
        </w:rPr>
        <w:t xml:space="preserve"> (S-44; </w:t>
      </w:r>
      <w:proofErr w:type="spellStart"/>
      <w:r w:rsidR="00321CD0">
        <w:rPr>
          <w:rFonts w:eastAsia="Times New Roman" w:cs="Times New Roman"/>
          <w:szCs w:val="24"/>
        </w:rPr>
        <w:t>Henrich</w:t>
      </w:r>
      <w:proofErr w:type="spellEnd"/>
      <w:r w:rsidR="00321CD0">
        <w:rPr>
          <w:rFonts w:eastAsia="Times New Roman" w:cs="Times New Roman"/>
          <w:szCs w:val="24"/>
        </w:rPr>
        <w:t>)</w:t>
      </w:r>
      <w:r w:rsidR="00275614">
        <w:rPr>
          <w:rFonts w:eastAsia="Times New Roman" w:cs="Times New Roman"/>
          <w:szCs w:val="24"/>
        </w:rPr>
        <w:t xml:space="preserve"> </w:t>
      </w:r>
      <w:r w:rsidR="00E45AD4">
        <w:rPr>
          <w:rFonts w:eastAsia="Times New Roman" w:cs="Times New Roman"/>
          <w:szCs w:val="24"/>
        </w:rPr>
        <w:t>She</w:t>
      </w:r>
      <w:r w:rsidR="00275614">
        <w:rPr>
          <w:rFonts w:eastAsia="Times New Roman" w:cs="Times New Roman"/>
          <w:szCs w:val="24"/>
        </w:rPr>
        <w:t xml:space="preserve"> has been teaching since 1987. In 199</w:t>
      </w:r>
      <w:r w:rsidR="00E45AD4">
        <w:rPr>
          <w:rFonts w:eastAsia="Times New Roman" w:cs="Times New Roman"/>
          <w:szCs w:val="24"/>
        </w:rPr>
        <w:t xml:space="preserve">5, Ms. </w:t>
      </w:r>
      <w:proofErr w:type="spellStart"/>
      <w:r w:rsidR="00E45AD4">
        <w:rPr>
          <w:rFonts w:eastAsia="Times New Roman" w:cs="Times New Roman"/>
          <w:szCs w:val="24"/>
        </w:rPr>
        <w:t>Henrich</w:t>
      </w:r>
      <w:proofErr w:type="spellEnd"/>
      <w:r w:rsidR="00E45AD4">
        <w:rPr>
          <w:rFonts w:eastAsia="Times New Roman" w:cs="Times New Roman"/>
          <w:szCs w:val="24"/>
        </w:rPr>
        <w:t xml:space="preserve"> began working</w:t>
      </w:r>
      <w:r w:rsidR="00275614">
        <w:rPr>
          <w:rFonts w:eastAsia="Times New Roman" w:cs="Times New Roman"/>
          <w:szCs w:val="24"/>
        </w:rPr>
        <w:t xml:space="preserve"> at the Curtis Blake Day School as a teacher for students aged 7-13 with language-based learning disabilities</w:t>
      </w:r>
      <w:r w:rsidR="00D75983">
        <w:rPr>
          <w:rFonts w:eastAsia="Times New Roman" w:cs="Times New Roman"/>
          <w:szCs w:val="24"/>
        </w:rPr>
        <w:t xml:space="preserve">; she </w:t>
      </w:r>
      <w:r w:rsidR="000E6EE4">
        <w:rPr>
          <w:rFonts w:eastAsia="Times New Roman" w:cs="Times New Roman"/>
          <w:szCs w:val="24"/>
        </w:rPr>
        <w:t xml:space="preserve">also </w:t>
      </w:r>
      <w:r w:rsidR="00D75983">
        <w:rPr>
          <w:rFonts w:eastAsia="Times New Roman" w:cs="Times New Roman"/>
          <w:szCs w:val="24"/>
        </w:rPr>
        <w:t xml:space="preserve">began working at the Curtis Blake Summer Clinic in 1996. Ms. </w:t>
      </w:r>
      <w:proofErr w:type="spellStart"/>
      <w:r w:rsidR="00D75983">
        <w:rPr>
          <w:rFonts w:eastAsia="Times New Roman" w:cs="Times New Roman"/>
          <w:szCs w:val="24"/>
        </w:rPr>
        <w:t>Henrich</w:t>
      </w:r>
      <w:proofErr w:type="spellEnd"/>
      <w:r w:rsidR="00D75983">
        <w:rPr>
          <w:rFonts w:eastAsia="Times New Roman" w:cs="Times New Roman"/>
          <w:szCs w:val="24"/>
        </w:rPr>
        <w:t xml:space="preserve"> </w:t>
      </w:r>
      <w:r w:rsidR="00C25916">
        <w:rPr>
          <w:rFonts w:eastAsia="Times New Roman" w:cs="Times New Roman"/>
          <w:szCs w:val="24"/>
        </w:rPr>
        <w:t>remained at Curtis Blake</w:t>
      </w:r>
      <w:r w:rsidR="00D75983">
        <w:rPr>
          <w:rFonts w:eastAsia="Times New Roman" w:cs="Times New Roman"/>
          <w:szCs w:val="24"/>
        </w:rPr>
        <w:t xml:space="preserve"> </w:t>
      </w:r>
      <w:r w:rsidR="00275614">
        <w:rPr>
          <w:rFonts w:eastAsia="Times New Roman" w:cs="Times New Roman"/>
          <w:szCs w:val="24"/>
        </w:rPr>
        <w:t>for six years</w:t>
      </w:r>
      <w:r w:rsidR="00E45AD4">
        <w:rPr>
          <w:rFonts w:eastAsia="Times New Roman" w:cs="Times New Roman"/>
          <w:szCs w:val="24"/>
        </w:rPr>
        <w:t xml:space="preserve">, serving as a homeroom teacher responsible for delivering individualized reading instruction for six </w:t>
      </w:r>
      <w:proofErr w:type="gramStart"/>
      <w:r w:rsidR="00E45AD4">
        <w:rPr>
          <w:rFonts w:eastAsia="Times New Roman" w:cs="Times New Roman"/>
          <w:szCs w:val="24"/>
        </w:rPr>
        <w:lastRenderedPageBreak/>
        <w:t>students</w:t>
      </w:r>
      <w:proofErr w:type="gramEnd"/>
      <w:r w:rsidR="00E45AD4">
        <w:rPr>
          <w:rFonts w:eastAsia="Times New Roman" w:cs="Times New Roman"/>
          <w:szCs w:val="24"/>
        </w:rPr>
        <w:t xml:space="preserve">, planning centers for additional students, and attending phonemic awareness classes taught to her students by Linda Lafontaine. Although she had left the day school, Ms. </w:t>
      </w:r>
      <w:proofErr w:type="spellStart"/>
      <w:r w:rsidR="00E45AD4">
        <w:rPr>
          <w:rFonts w:eastAsia="Times New Roman" w:cs="Times New Roman"/>
          <w:szCs w:val="24"/>
        </w:rPr>
        <w:t>Henrich</w:t>
      </w:r>
      <w:proofErr w:type="spellEnd"/>
      <w:r w:rsidR="00E45AD4">
        <w:rPr>
          <w:rFonts w:eastAsia="Times New Roman" w:cs="Times New Roman"/>
          <w:szCs w:val="24"/>
        </w:rPr>
        <w:t xml:space="preserve"> continued to teach in Curtis Blake’s</w:t>
      </w:r>
      <w:r w:rsidR="00D75983">
        <w:rPr>
          <w:rFonts w:eastAsia="Times New Roman" w:cs="Times New Roman"/>
          <w:szCs w:val="24"/>
        </w:rPr>
        <w:t xml:space="preserve"> Summer Clinic until </w:t>
      </w:r>
      <w:r w:rsidR="000E6EE4">
        <w:rPr>
          <w:rFonts w:eastAsia="Times New Roman" w:cs="Times New Roman"/>
          <w:szCs w:val="24"/>
        </w:rPr>
        <w:t xml:space="preserve">the end of the 2014-2015 school </w:t>
      </w:r>
      <w:proofErr w:type="gramStart"/>
      <w:r w:rsidR="000E6EE4">
        <w:rPr>
          <w:rFonts w:eastAsia="Times New Roman" w:cs="Times New Roman"/>
          <w:szCs w:val="24"/>
        </w:rPr>
        <w:t>year</w:t>
      </w:r>
      <w:proofErr w:type="gramEnd"/>
      <w:r w:rsidR="00E45AD4">
        <w:rPr>
          <w:rFonts w:eastAsia="Times New Roman" w:cs="Times New Roman"/>
          <w:szCs w:val="24"/>
        </w:rPr>
        <w:t xml:space="preserve">, working with students one at a time on the same programs used at the school during the year. </w:t>
      </w:r>
      <w:r w:rsidR="00275614">
        <w:rPr>
          <w:rFonts w:eastAsia="Times New Roman" w:cs="Times New Roman"/>
          <w:szCs w:val="24"/>
        </w:rPr>
        <w:t xml:space="preserve">Ms. </w:t>
      </w:r>
      <w:proofErr w:type="spellStart"/>
      <w:r w:rsidR="00275614">
        <w:rPr>
          <w:rFonts w:eastAsia="Times New Roman" w:cs="Times New Roman"/>
          <w:szCs w:val="24"/>
        </w:rPr>
        <w:t>Henrich</w:t>
      </w:r>
      <w:proofErr w:type="spellEnd"/>
      <w:r w:rsidR="00275614">
        <w:rPr>
          <w:rFonts w:eastAsia="Times New Roman" w:cs="Times New Roman"/>
          <w:szCs w:val="24"/>
        </w:rPr>
        <w:t xml:space="preserve"> began working at Hampden-Wilbraham in 2001 as a fourth grade teacher</w:t>
      </w:r>
      <w:r w:rsidR="00E45AD4">
        <w:rPr>
          <w:rFonts w:eastAsia="Times New Roman" w:cs="Times New Roman"/>
          <w:szCs w:val="24"/>
        </w:rPr>
        <w:t xml:space="preserve"> in an inclusion class. In</w:t>
      </w:r>
      <w:r w:rsidR="00275614">
        <w:rPr>
          <w:rFonts w:eastAsia="Times New Roman" w:cs="Times New Roman"/>
          <w:szCs w:val="24"/>
        </w:rPr>
        <w:t xml:space="preserve"> 2011, </w:t>
      </w:r>
      <w:r w:rsidR="00E45AD4">
        <w:rPr>
          <w:rFonts w:eastAsia="Times New Roman" w:cs="Times New Roman"/>
          <w:szCs w:val="24"/>
        </w:rPr>
        <w:t>she became</w:t>
      </w:r>
      <w:r w:rsidR="00275614">
        <w:rPr>
          <w:rFonts w:eastAsia="Times New Roman" w:cs="Times New Roman"/>
          <w:szCs w:val="24"/>
        </w:rPr>
        <w:t xml:space="preserve"> a special educator for grades two and three, in which capacity she remains today. </w:t>
      </w:r>
      <w:r w:rsidR="00E45AD4">
        <w:rPr>
          <w:rFonts w:eastAsia="Times New Roman" w:cs="Times New Roman"/>
          <w:szCs w:val="24"/>
        </w:rPr>
        <w:t>Her position involves working with a caseload of children with different disabilities, including reading and autism. She conducts assessment, delivers instruction, develops and implements IEPs, meets with parents, creates progress reports, and monitors progress. (</w:t>
      </w:r>
      <w:proofErr w:type="spellStart"/>
      <w:r w:rsidR="00E45AD4">
        <w:rPr>
          <w:rFonts w:eastAsia="Times New Roman" w:cs="Times New Roman"/>
          <w:szCs w:val="24"/>
        </w:rPr>
        <w:t>Henrich</w:t>
      </w:r>
      <w:proofErr w:type="spellEnd"/>
      <w:r w:rsidR="00E45AD4">
        <w:rPr>
          <w:rFonts w:eastAsia="Times New Roman" w:cs="Times New Roman"/>
          <w:szCs w:val="24"/>
        </w:rPr>
        <w:t xml:space="preserve">) </w:t>
      </w:r>
      <w:r w:rsidR="00275614">
        <w:rPr>
          <w:rFonts w:eastAsia="Times New Roman" w:cs="Times New Roman"/>
          <w:szCs w:val="24"/>
        </w:rPr>
        <w:t xml:space="preserve">Ms. </w:t>
      </w:r>
      <w:proofErr w:type="spellStart"/>
      <w:r w:rsidR="00275614">
        <w:rPr>
          <w:rFonts w:eastAsia="Times New Roman" w:cs="Times New Roman"/>
          <w:szCs w:val="24"/>
        </w:rPr>
        <w:t>Henrich</w:t>
      </w:r>
      <w:proofErr w:type="spellEnd"/>
      <w:r w:rsidR="00275614">
        <w:rPr>
          <w:rFonts w:eastAsia="Times New Roman" w:cs="Times New Roman"/>
          <w:szCs w:val="24"/>
        </w:rPr>
        <w:t xml:space="preserve"> is trained in </w:t>
      </w:r>
      <w:r w:rsidR="005C2301">
        <w:rPr>
          <w:rFonts w:eastAsia="Times New Roman" w:cs="Times New Roman"/>
          <w:szCs w:val="24"/>
        </w:rPr>
        <w:t xml:space="preserve">research-based programs such as </w:t>
      </w:r>
      <w:proofErr w:type="spellStart"/>
      <w:r w:rsidR="005C2301">
        <w:rPr>
          <w:rFonts w:eastAsia="Times New Roman" w:cs="Times New Roman"/>
          <w:szCs w:val="24"/>
        </w:rPr>
        <w:t>Lindamood</w:t>
      </w:r>
      <w:proofErr w:type="spellEnd"/>
      <w:r w:rsidR="005C2301">
        <w:rPr>
          <w:rFonts w:eastAsia="Times New Roman" w:cs="Times New Roman"/>
          <w:szCs w:val="24"/>
        </w:rPr>
        <w:t xml:space="preserve">-Bell’s </w:t>
      </w:r>
      <w:r w:rsidR="00275614">
        <w:rPr>
          <w:rFonts w:eastAsia="Times New Roman" w:cs="Times New Roman"/>
          <w:szCs w:val="24"/>
        </w:rPr>
        <w:t xml:space="preserve">Visualization and Verbalization, Seeing Stars, and </w:t>
      </w:r>
      <w:proofErr w:type="spellStart"/>
      <w:r w:rsidR="00275614">
        <w:rPr>
          <w:rFonts w:eastAsia="Times New Roman" w:cs="Times New Roman"/>
          <w:szCs w:val="24"/>
        </w:rPr>
        <w:t>LiPS</w:t>
      </w:r>
      <w:proofErr w:type="spellEnd"/>
      <w:r w:rsidR="005C2301">
        <w:rPr>
          <w:rFonts w:eastAsia="Times New Roman" w:cs="Times New Roman"/>
          <w:szCs w:val="24"/>
        </w:rPr>
        <w:t>;</w:t>
      </w:r>
      <w:r w:rsidR="00275614">
        <w:rPr>
          <w:rFonts w:eastAsia="Times New Roman" w:cs="Times New Roman"/>
          <w:szCs w:val="24"/>
        </w:rPr>
        <w:t xml:space="preserve"> </w:t>
      </w:r>
      <w:r w:rsidR="00031B35">
        <w:rPr>
          <w:rFonts w:eastAsia="Times New Roman" w:cs="Times New Roman"/>
          <w:szCs w:val="24"/>
        </w:rPr>
        <w:t>S</w:t>
      </w:r>
      <w:r w:rsidR="005C2301">
        <w:rPr>
          <w:rFonts w:eastAsia="Times New Roman" w:cs="Times New Roman"/>
          <w:szCs w:val="24"/>
        </w:rPr>
        <w:t xml:space="preserve">tory Grammar Marker; </w:t>
      </w:r>
      <w:proofErr w:type="spellStart"/>
      <w:r w:rsidR="005C2301">
        <w:rPr>
          <w:rFonts w:eastAsia="Times New Roman" w:cs="Times New Roman"/>
          <w:szCs w:val="24"/>
        </w:rPr>
        <w:t>ThemeMaker</w:t>
      </w:r>
      <w:proofErr w:type="spellEnd"/>
      <w:r w:rsidR="005C2301">
        <w:rPr>
          <w:rFonts w:eastAsia="Times New Roman" w:cs="Times New Roman"/>
          <w:szCs w:val="24"/>
        </w:rPr>
        <w:t>;</w:t>
      </w:r>
      <w:r w:rsidR="00275614">
        <w:rPr>
          <w:rFonts w:eastAsia="Times New Roman" w:cs="Times New Roman"/>
          <w:szCs w:val="24"/>
        </w:rPr>
        <w:t xml:space="preserve"> and the Envisions math program. </w:t>
      </w:r>
      <w:r w:rsidR="00F03683">
        <w:rPr>
          <w:rFonts w:eastAsia="Times New Roman" w:cs="Times New Roman"/>
          <w:szCs w:val="24"/>
        </w:rPr>
        <w:t xml:space="preserve">(S-44; </w:t>
      </w:r>
      <w:proofErr w:type="spellStart"/>
      <w:r w:rsidR="00F03683">
        <w:rPr>
          <w:rFonts w:eastAsia="Times New Roman" w:cs="Times New Roman"/>
          <w:szCs w:val="24"/>
        </w:rPr>
        <w:t>Henrich</w:t>
      </w:r>
      <w:proofErr w:type="spellEnd"/>
      <w:r w:rsidR="00F03683">
        <w:rPr>
          <w:rFonts w:eastAsia="Times New Roman" w:cs="Times New Roman"/>
          <w:szCs w:val="24"/>
        </w:rPr>
        <w:t>)</w:t>
      </w:r>
    </w:p>
    <w:p w14:paraId="3C2F1916" w14:textId="77777777" w:rsidR="0035630D" w:rsidRDefault="0035630D" w:rsidP="0035630D">
      <w:pPr>
        <w:rPr>
          <w:rFonts w:eastAsia="Times New Roman" w:cs="Times New Roman"/>
          <w:szCs w:val="24"/>
        </w:rPr>
      </w:pPr>
    </w:p>
    <w:p w14:paraId="2B301B04" w14:textId="5501CB72" w:rsidR="0035630D" w:rsidRDefault="0035630D" w:rsidP="0035630D">
      <w:pPr>
        <w:ind w:left="720"/>
        <w:rPr>
          <w:rFonts w:eastAsia="Times New Roman" w:cs="Times New Roman"/>
          <w:szCs w:val="24"/>
        </w:rPr>
      </w:pPr>
      <w:r>
        <w:rPr>
          <w:rFonts w:eastAsia="Times New Roman" w:cs="Times New Roman"/>
          <w:szCs w:val="24"/>
        </w:rPr>
        <w:t xml:space="preserve">Ms. </w:t>
      </w:r>
      <w:proofErr w:type="spellStart"/>
      <w:r>
        <w:rPr>
          <w:rFonts w:eastAsia="Times New Roman" w:cs="Times New Roman"/>
          <w:szCs w:val="24"/>
        </w:rPr>
        <w:t>Henrich</w:t>
      </w:r>
      <w:proofErr w:type="spellEnd"/>
      <w:r>
        <w:rPr>
          <w:rFonts w:eastAsia="Times New Roman" w:cs="Times New Roman"/>
          <w:szCs w:val="24"/>
        </w:rPr>
        <w:t xml:space="preserve"> is described by her principal as “our most valuable person in the</w:t>
      </w:r>
      <w:r w:rsidR="00E45AD4">
        <w:rPr>
          <w:rFonts w:eastAsia="Times New Roman" w:cs="Times New Roman"/>
          <w:szCs w:val="24"/>
        </w:rPr>
        <w:t xml:space="preserve"> school for phonemic awareness.” </w:t>
      </w:r>
      <w:r>
        <w:rPr>
          <w:rFonts w:eastAsia="Times New Roman" w:cs="Times New Roman"/>
          <w:szCs w:val="24"/>
        </w:rPr>
        <w:t>(</w:t>
      </w:r>
      <w:proofErr w:type="spellStart"/>
      <w:r>
        <w:rPr>
          <w:rFonts w:eastAsia="Times New Roman" w:cs="Times New Roman"/>
          <w:szCs w:val="24"/>
        </w:rPr>
        <w:t>Caruana</w:t>
      </w:r>
      <w:proofErr w:type="spellEnd"/>
      <w:r>
        <w:rPr>
          <w:rFonts w:eastAsia="Times New Roman" w:cs="Times New Roman"/>
          <w:szCs w:val="24"/>
        </w:rPr>
        <w:t>)</w:t>
      </w:r>
      <w:r w:rsidR="004E3CF3">
        <w:rPr>
          <w:rFonts w:eastAsia="Times New Roman" w:cs="Times New Roman"/>
          <w:szCs w:val="24"/>
        </w:rPr>
        <w:t xml:space="preserve"> Linda Lafontaine, who knows Ms. </w:t>
      </w:r>
      <w:proofErr w:type="spellStart"/>
      <w:r w:rsidR="004E3CF3">
        <w:rPr>
          <w:rFonts w:eastAsia="Times New Roman" w:cs="Times New Roman"/>
          <w:szCs w:val="24"/>
        </w:rPr>
        <w:t>Henrich</w:t>
      </w:r>
      <w:proofErr w:type="spellEnd"/>
      <w:r w:rsidR="004E3CF3">
        <w:rPr>
          <w:rFonts w:eastAsia="Times New Roman" w:cs="Times New Roman"/>
          <w:szCs w:val="24"/>
        </w:rPr>
        <w:t xml:space="preserve"> from h</w:t>
      </w:r>
      <w:r w:rsidR="00E45AD4">
        <w:rPr>
          <w:rFonts w:eastAsia="Times New Roman" w:cs="Times New Roman"/>
          <w:szCs w:val="24"/>
        </w:rPr>
        <w:t>er time</w:t>
      </w:r>
      <w:r w:rsidR="004E3CF3">
        <w:rPr>
          <w:rFonts w:eastAsia="Times New Roman" w:cs="Times New Roman"/>
          <w:szCs w:val="24"/>
        </w:rPr>
        <w:t xml:space="preserve"> at Curtis Blake, also testified that Ms. </w:t>
      </w:r>
      <w:proofErr w:type="spellStart"/>
      <w:r w:rsidR="004E3CF3">
        <w:rPr>
          <w:rFonts w:eastAsia="Times New Roman" w:cs="Times New Roman"/>
          <w:szCs w:val="24"/>
        </w:rPr>
        <w:t>Henrich</w:t>
      </w:r>
      <w:proofErr w:type="spellEnd"/>
      <w:r w:rsidR="004E3CF3">
        <w:rPr>
          <w:rFonts w:eastAsia="Times New Roman" w:cs="Times New Roman"/>
          <w:szCs w:val="24"/>
        </w:rPr>
        <w:t xml:space="preserve"> is a skilled reading teacher who “did a great job integrating the strategies” in the program.</w:t>
      </w:r>
      <w:r w:rsidR="00E45AD4">
        <w:rPr>
          <w:rFonts w:eastAsia="Times New Roman" w:cs="Times New Roman"/>
          <w:szCs w:val="24"/>
        </w:rPr>
        <w:t xml:space="preserve"> (Lafontaine)</w:t>
      </w:r>
    </w:p>
    <w:p w14:paraId="3F508562" w14:textId="77777777" w:rsidR="00DB1906" w:rsidRDefault="00DB1906" w:rsidP="00DB1906">
      <w:pPr>
        <w:rPr>
          <w:rFonts w:eastAsia="Times New Roman" w:cs="Times New Roman"/>
          <w:szCs w:val="24"/>
        </w:rPr>
      </w:pPr>
    </w:p>
    <w:p w14:paraId="2DB53BAC" w14:textId="4B462A52" w:rsidR="00E45AD4" w:rsidRDefault="00C25916" w:rsidP="00EA1F1D">
      <w:pPr>
        <w:pStyle w:val="ListParagraph"/>
        <w:rPr>
          <w:rFonts w:eastAsia="Times New Roman" w:cs="Times New Roman"/>
          <w:szCs w:val="24"/>
        </w:rPr>
      </w:pPr>
      <w:r>
        <w:rPr>
          <w:rFonts w:eastAsia="Times New Roman" w:cs="Times New Roman"/>
          <w:szCs w:val="24"/>
        </w:rPr>
        <w:t>The proposed Focus P</w:t>
      </w:r>
      <w:r w:rsidR="00E45AD4">
        <w:rPr>
          <w:rFonts w:eastAsia="Times New Roman" w:cs="Times New Roman"/>
          <w:szCs w:val="24"/>
        </w:rPr>
        <w:t xml:space="preserve">rogram would include writing, social skills, listening comprehension skills and math, based on the underpinnings of a successful reading program: phonemic awareness, comprehension, fluency and sight words. The program would incorporate executive functioning, organizational and pragmatic skills. The curriculum would be primarily </w:t>
      </w:r>
      <w:proofErr w:type="spellStart"/>
      <w:r w:rsidR="00E45AD4">
        <w:rPr>
          <w:rFonts w:eastAsia="Times New Roman" w:cs="Times New Roman"/>
          <w:szCs w:val="24"/>
        </w:rPr>
        <w:t>Lindamood</w:t>
      </w:r>
      <w:proofErr w:type="spellEnd"/>
      <w:r w:rsidR="00E45AD4">
        <w:rPr>
          <w:rFonts w:eastAsia="Times New Roman" w:cs="Times New Roman"/>
          <w:szCs w:val="24"/>
        </w:rPr>
        <w:t xml:space="preserve">, with comprehension elements – Story Grammar Marker, </w:t>
      </w:r>
      <w:proofErr w:type="spellStart"/>
      <w:r w:rsidR="00E45AD4">
        <w:rPr>
          <w:rFonts w:eastAsia="Times New Roman" w:cs="Times New Roman"/>
          <w:szCs w:val="24"/>
        </w:rPr>
        <w:t>ThemeMaker</w:t>
      </w:r>
      <w:proofErr w:type="spellEnd"/>
      <w:r w:rsidR="000339D1">
        <w:rPr>
          <w:rFonts w:eastAsia="Times New Roman" w:cs="Times New Roman"/>
          <w:szCs w:val="24"/>
        </w:rPr>
        <w:t xml:space="preserve"> – and Social Thinking built in.</w:t>
      </w:r>
      <w:r w:rsidR="000339D1">
        <w:rPr>
          <w:rStyle w:val="FootnoteReference"/>
          <w:rFonts w:eastAsia="Times New Roman" w:cs="Times New Roman"/>
          <w:szCs w:val="24"/>
        </w:rPr>
        <w:footnoteReference w:id="55"/>
      </w:r>
      <w:r w:rsidR="000339D1">
        <w:rPr>
          <w:rFonts w:eastAsia="Times New Roman" w:cs="Times New Roman"/>
          <w:szCs w:val="24"/>
        </w:rPr>
        <w:t xml:space="preserve"> (</w:t>
      </w:r>
      <w:r w:rsidR="000339D1" w:rsidRPr="00D208F0">
        <w:rPr>
          <w:rFonts w:eastAsia="Times New Roman" w:cs="Times New Roman"/>
          <w:szCs w:val="24"/>
        </w:rPr>
        <w:t>S-29;</w:t>
      </w:r>
      <w:r w:rsidR="000339D1">
        <w:rPr>
          <w:rFonts w:eastAsia="Times New Roman" w:cs="Times New Roman"/>
          <w:szCs w:val="24"/>
        </w:rPr>
        <w:t xml:space="preserve"> </w:t>
      </w:r>
      <w:proofErr w:type="spellStart"/>
      <w:r w:rsidR="000339D1">
        <w:rPr>
          <w:rFonts w:eastAsia="Times New Roman" w:cs="Times New Roman"/>
          <w:szCs w:val="24"/>
        </w:rPr>
        <w:t>Henrich</w:t>
      </w:r>
      <w:proofErr w:type="spellEnd"/>
      <w:r w:rsidR="000339D1">
        <w:rPr>
          <w:rFonts w:eastAsia="Times New Roman" w:cs="Times New Roman"/>
          <w:szCs w:val="24"/>
        </w:rPr>
        <w:t xml:space="preserve">) </w:t>
      </w:r>
    </w:p>
    <w:p w14:paraId="680C5CB6" w14:textId="77777777" w:rsidR="00E45AD4" w:rsidRDefault="00E45AD4" w:rsidP="00EA1F1D">
      <w:pPr>
        <w:pStyle w:val="ListParagraph"/>
        <w:rPr>
          <w:rFonts w:eastAsia="Times New Roman" w:cs="Times New Roman"/>
          <w:szCs w:val="24"/>
        </w:rPr>
      </w:pPr>
    </w:p>
    <w:p w14:paraId="6E53CD6B" w14:textId="5B926BE5" w:rsidR="00893E77" w:rsidRPr="009E416B" w:rsidRDefault="00A10AD8" w:rsidP="009E416B">
      <w:pPr>
        <w:pStyle w:val="ListParagraph"/>
        <w:rPr>
          <w:rFonts w:eastAsia="Times New Roman" w:cs="Times New Roman"/>
          <w:szCs w:val="24"/>
        </w:rPr>
      </w:pPr>
      <w:r>
        <w:rPr>
          <w:rFonts w:eastAsia="Times New Roman" w:cs="Times New Roman"/>
          <w:szCs w:val="24"/>
        </w:rPr>
        <w:t>A</w:t>
      </w:r>
      <w:r w:rsidR="000339D1">
        <w:rPr>
          <w:rFonts w:eastAsia="Times New Roman" w:cs="Times New Roman"/>
          <w:szCs w:val="24"/>
        </w:rPr>
        <w:t xml:space="preserve">s described in a document created by Ms. </w:t>
      </w:r>
      <w:proofErr w:type="spellStart"/>
      <w:r w:rsidR="000339D1">
        <w:rPr>
          <w:rFonts w:eastAsia="Times New Roman" w:cs="Times New Roman"/>
          <w:szCs w:val="24"/>
        </w:rPr>
        <w:t>Henrich</w:t>
      </w:r>
      <w:proofErr w:type="spellEnd"/>
      <w:r w:rsidR="000339D1">
        <w:rPr>
          <w:rFonts w:eastAsia="Times New Roman" w:cs="Times New Roman"/>
          <w:szCs w:val="24"/>
        </w:rPr>
        <w:t xml:space="preserve"> and in testimony at the hearing, </w:t>
      </w:r>
      <w:r>
        <w:rPr>
          <w:rFonts w:eastAsia="Times New Roman" w:cs="Times New Roman"/>
          <w:szCs w:val="24"/>
        </w:rPr>
        <w:t>the Focus Program would serve</w:t>
      </w:r>
      <w:r w:rsidR="00BF7AC2">
        <w:rPr>
          <w:rFonts w:eastAsia="Times New Roman" w:cs="Times New Roman"/>
          <w:szCs w:val="24"/>
        </w:rPr>
        <w:t xml:space="preserve"> 3-5 students</w:t>
      </w:r>
      <w:r w:rsidR="00340A7D">
        <w:rPr>
          <w:rFonts w:eastAsia="Times New Roman" w:cs="Times New Roman"/>
          <w:szCs w:val="24"/>
        </w:rPr>
        <w:t xml:space="preserve"> with learning disabilities in language development, reading, written language, and/or mathematics,</w:t>
      </w:r>
      <w:r w:rsidR="00BF7AC2">
        <w:rPr>
          <w:rFonts w:eastAsia="Times New Roman" w:cs="Times New Roman"/>
          <w:szCs w:val="24"/>
        </w:rPr>
        <w:t xml:space="preserve"> who</w:t>
      </w:r>
      <w:r w:rsidR="00212E5C">
        <w:rPr>
          <w:rFonts w:eastAsia="Times New Roman" w:cs="Times New Roman"/>
          <w:szCs w:val="24"/>
        </w:rPr>
        <w:t xml:space="preserve"> would</w:t>
      </w:r>
      <w:r w:rsidR="00BF7AC2">
        <w:rPr>
          <w:rFonts w:eastAsia="Times New Roman" w:cs="Times New Roman"/>
          <w:szCs w:val="24"/>
        </w:rPr>
        <w:t xml:space="preserve"> receive their reading, writing, and math</w:t>
      </w:r>
      <w:r w:rsidR="00065F81">
        <w:rPr>
          <w:rFonts w:eastAsia="Times New Roman" w:cs="Times New Roman"/>
          <w:szCs w:val="24"/>
        </w:rPr>
        <w:t xml:space="preserve"> instruction one-on-one or</w:t>
      </w:r>
      <w:r w:rsidR="00BF7AC2">
        <w:rPr>
          <w:rFonts w:eastAsia="Times New Roman" w:cs="Times New Roman"/>
          <w:szCs w:val="24"/>
        </w:rPr>
        <w:t xml:space="preserve"> </w:t>
      </w:r>
      <w:r w:rsidR="00340A7D">
        <w:rPr>
          <w:rFonts w:eastAsia="Times New Roman" w:cs="Times New Roman"/>
          <w:szCs w:val="24"/>
        </w:rPr>
        <w:t>in small group</w:t>
      </w:r>
      <w:r w:rsidR="00065F81">
        <w:rPr>
          <w:rFonts w:eastAsia="Times New Roman" w:cs="Times New Roman"/>
          <w:szCs w:val="24"/>
        </w:rPr>
        <w:t>s</w:t>
      </w:r>
      <w:r w:rsidR="00507F6B">
        <w:rPr>
          <w:rFonts w:eastAsia="Times New Roman" w:cs="Times New Roman"/>
          <w:szCs w:val="24"/>
        </w:rPr>
        <w:t xml:space="preserve"> in a separate classroom with Ms. </w:t>
      </w:r>
      <w:proofErr w:type="spellStart"/>
      <w:r w:rsidR="00507F6B">
        <w:rPr>
          <w:rFonts w:eastAsia="Times New Roman" w:cs="Times New Roman"/>
          <w:szCs w:val="24"/>
        </w:rPr>
        <w:t>Henrich</w:t>
      </w:r>
      <w:proofErr w:type="spellEnd"/>
      <w:r w:rsidR="00065F81">
        <w:rPr>
          <w:rFonts w:eastAsia="Times New Roman" w:cs="Times New Roman"/>
          <w:szCs w:val="24"/>
        </w:rPr>
        <w:t xml:space="preserve">. (S-29; </w:t>
      </w:r>
      <w:proofErr w:type="spellStart"/>
      <w:r w:rsidR="00065F81">
        <w:rPr>
          <w:rFonts w:eastAsia="Times New Roman" w:cs="Times New Roman"/>
          <w:szCs w:val="24"/>
        </w:rPr>
        <w:t>Henrich</w:t>
      </w:r>
      <w:proofErr w:type="spellEnd"/>
      <w:r w:rsidR="00835D74">
        <w:rPr>
          <w:rFonts w:eastAsia="Times New Roman" w:cs="Times New Roman"/>
          <w:szCs w:val="24"/>
        </w:rPr>
        <w:t xml:space="preserve">) </w:t>
      </w:r>
      <w:r w:rsidR="00D27254">
        <w:rPr>
          <w:rFonts w:eastAsia="Times New Roman" w:cs="Times New Roman"/>
          <w:szCs w:val="24"/>
        </w:rPr>
        <w:t>In addition</w:t>
      </w:r>
      <w:r w:rsidR="00F67AF4">
        <w:rPr>
          <w:rFonts w:eastAsia="Times New Roman" w:cs="Times New Roman"/>
          <w:szCs w:val="24"/>
        </w:rPr>
        <w:t xml:space="preserve">, </w:t>
      </w:r>
      <w:r w:rsidR="00C25916">
        <w:rPr>
          <w:rFonts w:eastAsia="Times New Roman" w:cs="Times New Roman"/>
          <w:szCs w:val="24"/>
        </w:rPr>
        <w:t>students in the Focus C</w:t>
      </w:r>
      <w:r w:rsidR="00C53869">
        <w:rPr>
          <w:rFonts w:eastAsia="Times New Roman" w:cs="Times New Roman"/>
          <w:szCs w:val="24"/>
        </w:rPr>
        <w:t>lassroom would receive support from a paraprofessional</w:t>
      </w:r>
      <w:r w:rsidR="007E0E28">
        <w:rPr>
          <w:rFonts w:eastAsia="Times New Roman" w:cs="Times New Roman"/>
          <w:szCs w:val="24"/>
        </w:rPr>
        <w:t>.</w:t>
      </w:r>
      <w:r w:rsidR="007E0E28">
        <w:rPr>
          <w:rStyle w:val="FootnoteReference"/>
          <w:rFonts w:eastAsia="Times New Roman" w:cs="Times New Roman"/>
          <w:szCs w:val="24"/>
        </w:rPr>
        <w:footnoteReference w:id="56"/>
      </w:r>
      <w:r w:rsidR="007E0E28">
        <w:rPr>
          <w:rFonts w:eastAsia="Times New Roman" w:cs="Times New Roman"/>
          <w:szCs w:val="24"/>
        </w:rPr>
        <w:t xml:space="preserve"> </w:t>
      </w:r>
      <w:r w:rsidR="008F652E">
        <w:rPr>
          <w:rFonts w:eastAsia="Times New Roman" w:cs="Times New Roman"/>
          <w:szCs w:val="24"/>
        </w:rPr>
        <w:t>(</w:t>
      </w:r>
      <w:proofErr w:type="spellStart"/>
      <w:r w:rsidR="008F652E">
        <w:rPr>
          <w:rFonts w:eastAsia="Times New Roman" w:cs="Times New Roman"/>
          <w:szCs w:val="24"/>
        </w:rPr>
        <w:t>Henrich</w:t>
      </w:r>
      <w:proofErr w:type="spellEnd"/>
      <w:r w:rsidR="008F652E">
        <w:rPr>
          <w:rFonts w:eastAsia="Times New Roman" w:cs="Times New Roman"/>
          <w:szCs w:val="24"/>
        </w:rPr>
        <w:t xml:space="preserve">) </w:t>
      </w:r>
      <w:r w:rsidR="00835D74">
        <w:rPr>
          <w:rFonts w:eastAsia="Times New Roman" w:cs="Times New Roman"/>
          <w:szCs w:val="24"/>
        </w:rPr>
        <w:t>Opport</w:t>
      </w:r>
      <w:r w:rsidR="00C25916">
        <w:rPr>
          <w:rFonts w:eastAsia="Times New Roman" w:cs="Times New Roman"/>
          <w:szCs w:val="24"/>
        </w:rPr>
        <w:t>unities for inclusion would occur</w:t>
      </w:r>
      <w:r w:rsidR="00835D74">
        <w:rPr>
          <w:rFonts w:eastAsia="Times New Roman" w:cs="Times New Roman"/>
          <w:szCs w:val="24"/>
        </w:rPr>
        <w:t xml:space="preserve"> during morning meetings</w:t>
      </w:r>
      <w:r w:rsidR="00D92C33">
        <w:rPr>
          <w:rFonts w:eastAsia="Times New Roman" w:cs="Times New Roman"/>
          <w:szCs w:val="24"/>
        </w:rPr>
        <w:t xml:space="preserve"> (when students would be accompanied by Ms. </w:t>
      </w:r>
      <w:proofErr w:type="spellStart"/>
      <w:r w:rsidR="00D92C33">
        <w:rPr>
          <w:rFonts w:eastAsia="Times New Roman" w:cs="Times New Roman"/>
          <w:szCs w:val="24"/>
        </w:rPr>
        <w:t>Henrich</w:t>
      </w:r>
      <w:proofErr w:type="spellEnd"/>
      <w:r w:rsidR="00D92C33">
        <w:rPr>
          <w:rFonts w:eastAsia="Times New Roman" w:cs="Times New Roman"/>
          <w:szCs w:val="24"/>
        </w:rPr>
        <w:t>)</w:t>
      </w:r>
      <w:r w:rsidR="00835D74">
        <w:rPr>
          <w:rFonts w:eastAsia="Times New Roman" w:cs="Times New Roman"/>
          <w:szCs w:val="24"/>
        </w:rPr>
        <w:t xml:space="preserve"> and </w:t>
      </w:r>
      <w:r w:rsidR="00E45AD4">
        <w:rPr>
          <w:rFonts w:eastAsia="Times New Roman" w:cs="Times New Roman"/>
          <w:szCs w:val="24"/>
        </w:rPr>
        <w:t>“</w:t>
      </w:r>
      <w:r w:rsidR="00835D74">
        <w:rPr>
          <w:rFonts w:eastAsia="Times New Roman" w:cs="Times New Roman"/>
          <w:szCs w:val="24"/>
        </w:rPr>
        <w:t>specials</w:t>
      </w:r>
      <w:r w:rsidR="00E45AD4">
        <w:rPr>
          <w:rFonts w:eastAsia="Times New Roman" w:cs="Times New Roman"/>
          <w:szCs w:val="24"/>
        </w:rPr>
        <w:t>” (electives)</w:t>
      </w:r>
      <w:r w:rsidR="00835D74">
        <w:rPr>
          <w:rFonts w:eastAsia="Times New Roman" w:cs="Times New Roman"/>
          <w:szCs w:val="24"/>
        </w:rPr>
        <w:t>, whe</w:t>
      </w:r>
      <w:r w:rsidR="00E45AD4">
        <w:rPr>
          <w:rFonts w:eastAsia="Times New Roman" w:cs="Times New Roman"/>
          <w:szCs w:val="24"/>
        </w:rPr>
        <w:t>n</w:t>
      </w:r>
      <w:r w:rsidR="00835D74">
        <w:rPr>
          <w:rFonts w:eastAsia="Times New Roman" w:cs="Times New Roman"/>
          <w:szCs w:val="24"/>
        </w:rPr>
        <w:t xml:space="preserve"> students are given the chance to interact with typical peers</w:t>
      </w:r>
      <w:r w:rsidR="00507F6B">
        <w:rPr>
          <w:rFonts w:eastAsia="Times New Roman" w:cs="Times New Roman"/>
          <w:szCs w:val="24"/>
        </w:rPr>
        <w:t xml:space="preserve"> in art, music, </w:t>
      </w:r>
      <w:r w:rsidR="00915DC8">
        <w:rPr>
          <w:rFonts w:eastAsia="Times New Roman" w:cs="Times New Roman"/>
          <w:szCs w:val="24"/>
        </w:rPr>
        <w:t xml:space="preserve">the </w:t>
      </w:r>
      <w:r w:rsidR="00507F6B">
        <w:rPr>
          <w:rFonts w:eastAsia="Times New Roman" w:cs="Times New Roman"/>
          <w:szCs w:val="24"/>
        </w:rPr>
        <w:t xml:space="preserve">computer and science labs, the library, and </w:t>
      </w:r>
      <w:r w:rsidR="00915DC8">
        <w:rPr>
          <w:rFonts w:eastAsia="Times New Roman" w:cs="Times New Roman"/>
          <w:szCs w:val="24"/>
        </w:rPr>
        <w:t xml:space="preserve">the </w:t>
      </w:r>
      <w:r w:rsidR="00507F6B">
        <w:rPr>
          <w:rFonts w:eastAsia="Times New Roman" w:cs="Times New Roman"/>
          <w:szCs w:val="24"/>
        </w:rPr>
        <w:t>gym</w:t>
      </w:r>
      <w:r w:rsidR="00835D74">
        <w:rPr>
          <w:rFonts w:eastAsia="Times New Roman" w:cs="Times New Roman"/>
          <w:szCs w:val="24"/>
        </w:rPr>
        <w:t>.</w:t>
      </w:r>
      <w:r w:rsidR="00AF61D2">
        <w:rPr>
          <w:rFonts w:eastAsia="Times New Roman" w:cs="Times New Roman"/>
          <w:szCs w:val="24"/>
        </w:rPr>
        <w:t xml:space="preserve"> (</w:t>
      </w:r>
      <w:proofErr w:type="spellStart"/>
      <w:r w:rsidR="00AF61D2">
        <w:rPr>
          <w:rFonts w:eastAsia="Times New Roman" w:cs="Times New Roman"/>
          <w:szCs w:val="24"/>
        </w:rPr>
        <w:t>Henrich</w:t>
      </w:r>
      <w:proofErr w:type="spellEnd"/>
      <w:r w:rsidR="00AF61D2">
        <w:rPr>
          <w:rFonts w:eastAsia="Times New Roman" w:cs="Times New Roman"/>
          <w:szCs w:val="24"/>
        </w:rPr>
        <w:t>)</w:t>
      </w:r>
      <w:r w:rsidR="00835D74">
        <w:rPr>
          <w:rFonts w:eastAsia="Times New Roman" w:cs="Times New Roman"/>
          <w:szCs w:val="24"/>
        </w:rPr>
        <w:t xml:space="preserve"> </w:t>
      </w:r>
      <w:r w:rsidR="00BC1EFE">
        <w:rPr>
          <w:rFonts w:eastAsia="Times New Roman" w:cs="Times New Roman"/>
          <w:szCs w:val="24"/>
        </w:rPr>
        <w:t xml:space="preserve">Social studies and science instruction would take place in the </w:t>
      </w:r>
      <w:r w:rsidR="00AF61D2">
        <w:rPr>
          <w:rFonts w:eastAsia="Times New Roman" w:cs="Times New Roman"/>
          <w:szCs w:val="24"/>
        </w:rPr>
        <w:t>general</w:t>
      </w:r>
      <w:r w:rsidR="00BC1EFE">
        <w:rPr>
          <w:rFonts w:eastAsia="Times New Roman" w:cs="Times New Roman"/>
          <w:szCs w:val="24"/>
        </w:rPr>
        <w:t xml:space="preserve"> education setting, where students would also be accompanied by Ms. </w:t>
      </w:r>
      <w:proofErr w:type="spellStart"/>
      <w:r w:rsidR="00BC1EFE">
        <w:rPr>
          <w:rFonts w:eastAsia="Times New Roman" w:cs="Times New Roman"/>
          <w:szCs w:val="24"/>
        </w:rPr>
        <w:t>Henrich</w:t>
      </w:r>
      <w:proofErr w:type="spellEnd"/>
      <w:r w:rsidR="00BC1EFE">
        <w:rPr>
          <w:rFonts w:eastAsia="Times New Roman" w:cs="Times New Roman"/>
          <w:szCs w:val="24"/>
        </w:rPr>
        <w:t>.</w:t>
      </w:r>
      <w:r w:rsidR="00AF61D2">
        <w:rPr>
          <w:rStyle w:val="FootnoteReference"/>
          <w:rFonts w:eastAsia="Times New Roman" w:cs="Times New Roman"/>
          <w:szCs w:val="24"/>
        </w:rPr>
        <w:footnoteReference w:id="57"/>
      </w:r>
      <w:r w:rsidR="00BC1EFE">
        <w:rPr>
          <w:rFonts w:eastAsia="Times New Roman" w:cs="Times New Roman"/>
          <w:szCs w:val="24"/>
        </w:rPr>
        <w:t xml:space="preserve"> </w:t>
      </w:r>
      <w:r w:rsidR="00835D74">
        <w:rPr>
          <w:rFonts w:eastAsia="Times New Roman" w:cs="Times New Roman"/>
          <w:szCs w:val="24"/>
        </w:rPr>
        <w:t>(</w:t>
      </w:r>
      <w:proofErr w:type="spellStart"/>
      <w:r w:rsidR="00835D74">
        <w:rPr>
          <w:rFonts w:eastAsia="Times New Roman" w:cs="Times New Roman"/>
          <w:szCs w:val="24"/>
        </w:rPr>
        <w:t>Henrich</w:t>
      </w:r>
      <w:proofErr w:type="spellEnd"/>
      <w:r w:rsidR="00835D74">
        <w:rPr>
          <w:rFonts w:eastAsia="Times New Roman" w:cs="Times New Roman"/>
          <w:szCs w:val="24"/>
        </w:rPr>
        <w:t xml:space="preserve">) </w:t>
      </w:r>
      <w:r w:rsidR="00503199">
        <w:rPr>
          <w:rFonts w:eastAsia="Times New Roman" w:cs="Times New Roman"/>
          <w:szCs w:val="24"/>
        </w:rPr>
        <w:t xml:space="preserve">In the </w:t>
      </w:r>
      <w:r w:rsidR="00503199">
        <w:rPr>
          <w:rFonts w:eastAsia="Times New Roman" w:cs="Times New Roman"/>
          <w:szCs w:val="24"/>
        </w:rPr>
        <w:lastRenderedPageBreak/>
        <w:t>event that</w:t>
      </w:r>
      <w:r w:rsidR="00616ABA">
        <w:rPr>
          <w:rFonts w:eastAsia="Times New Roman" w:cs="Times New Roman"/>
          <w:szCs w:val="24"/>
        </w:rPr>
        <w:t xml:space="preserve"> </w:t>
      </w:r>
      <w:r w:rsidR="00C25916">
        <w:rPr>
          <w:rFonts w:eastAsia="Times New Roman" w:cs="Times New Roman"/>
          <w:szCs w:val="24"/>
        </w:rPr>
        <w:t xml:space="preserve">not </w:t>
      </w:r>
      <w:r w:rsidR="00616ABA">
        <w:rPr>
          <w:rFonts w:eastAsia="Times New Roman" w:cs="Times New Roman"/>
          <w:szCs w:val="24"/>
        </w:rPr>
        <w:t>all Focus</w:t>
      </w:r>
      <w:r w:rsidR="00C25916">
        <w:rPr>
          <w:rFonts w:eastAsia="Times New Roman" w:cs="Times New Roman"/>
          <w:szCs w:val="24"/>
        </w:rPr>
        <w:t xml:space="preserve"> students are </w:t>
      </w:r>
      <w:r w:rsidR="00503199">
        <w:rPr>
          <w:rFonts w:eastAsia="Times New Roman" w:cs="Times New Roman"/>
          <w:szCs w:val="24"/>
        </w:rPr>
        <w:t>m</w:t>
      </w:r>
      <w:r w:rsidR="00616ABA">
        <w:rPr>
          <w:rFonts w:eastAsia="Times New Roman" w:cs="Times New Roman"/>
          <w:szCs w:val="24"/>
        </w:rPr>
        <w:t xml:space="preserve">aking progress at the same rate, Dr. Tobias testified that Ms. </w:t>
      </w:r>
      <w:proofErr w:type="spellStart"/>
      <w:r w:rsidR="00616ABA">
        <w:rPr>
          <w:rFonts w:eastAsia="Times New Roman" w:cs="Times New Roman"/>
          <w:szCs w:val="24"/>
        </w:rPr>
        <w:t>Henrich</w:t>
      </w:r>
      <w:proofErr w:type="spellEnd"/>
      <w:r w:rsidR="00616ABA">
        <w:rPr>
          <w:rFonts w:eastAsia="Times New Roman" w:cs="Times New Roman"/>
          <w:szCs w:val="24"/>
        </w:rPr>
        <w:t xml:space="preserve"> and the paraprofessional would work together to m</w:t>
      </w:r>
      <w:r w:rsidR="00C25916">
        <w:rPr>
          <w:rFonts w:eastAsia="Times New Roman" w:cs="Times New Roman"/>
          <w:szCs w:val="24"/>
        </w:rPr>
        <w:t>ake sure that students who are able</w:t>
      </w:r>
      <w:r w:rsidR="00616ABA">
        <w:rPr>
          <w:rFonts w:eastAsia="Times New Roman" w:cs="Times New Roman"/>
          <w:szCs w:val="24"/>
        </w:rPr>
        <w:t xml:space="preserve"> push into the inclusion setting are accompanied during that time, and that students who are not yet ready for content area work in the general education setting receive their </w:t>
      </w:r>
      <w:r w:rsidR="005C33C1">
        <w:rPr>
          <w:rFonts w:eastAsia="Times New Roman" w:cs="Times New Roman"/>
          <w:szCs w:val="24"/>
        </w:rPr>
        <w:t>programming</w:t>
      </w:r>
      <w:r w:rsidR="00893E77">
        <w:rPr>
          <w:rFonts w:eastAsia="Times New Roman" w:cs="Times New Roman"/>
          <w:szCs w:val="24"/>
        </w:rPr>
        <w:t xml:space="preserve"> </w:t>
      </w:r>
      <w:r w:rsidR="00616ABA">
        <w:rPr>
          <w:rFonts w:eastAsia="Times New Roman" w:cs="Times New Roman"/>
          <w:szCs w:val="24"/>
        </w:rPr>
        <w:t>elsewhere.</w:t>
      </w:r>
      <w:r w:rsidR="00893E77">
        <w:rPr>
          <w:rStyle w:val="FootnoteReference"/>
          <w:rFonts w:eastAsia="Times New Roman" w:cs="Times New Roman"/>
          <w:szCs w:val="24"/>
        </w:rPr>
        <w:footnoteReference w:id="58"/>
      </w:r>
      <w:r w:rsidR="00616ABA">
        <w:rPr>
          <w:rFonts w:eastAsia="Times New Roman" w:cs="Times New Roman"/>
          <w:szCs w:val="24"/>
        </w:rPr>
        <w:t xml:space="preserve"> </w:t>
      </w:r>
      <w:r w:rsidR="00917512">
        <w:rPr>
          <w:rFonts w:eastAsia="Times New Roman" w:cs="Times New Roman"/>
          <w:szCs w:val="24"/>
        </w:rPr>
        <w:t xml:space="preserve">(Tobias) </w:t>
      </w:r>
      <w:r w:rsidR="009E416B">
        <w:rPr>
          <w:rFonts w:eastAsia="Times New Roman" w:cs="Times New Roman"/>
          <w:szCs w:val="24"/>
        </w:rPr>
        <w:t xml:space="preserve">According to Ms. </w:t>
      </w:r>
      <w:proofErr w:type="spellStart"/>
      <w:r w:rsidR="009E416B">
        <w:rPr>
          <w:rFonts w:eastAsia="Times New Roman" w:cs="Times New Roman"/>
          <w:szCs w:val="24"/>
        </w:rPr>
        <w:t>Henrich</w:t>
      </w:r>
      <w:proofErr w:type="spellEnd"/>
      <w:r w:rsidR="009E416B">
        <w:rPr>
          <w:rFonts w:eastAsia="Times New Roman" w:cs="Times New Roman"/>
          <w:szCs w:val="24"/>
        </w:rPr>
        <w:t>, the Focus program is consistent with recommendations for Lauren in the reports of both Dr. Miles and Ms. Ziegler, and actually provides more intervention than is recommended by including instruction in phoneme sounds as well as printed text. (</w:t>
      </w:r>
      <w:proofErr w:type="spellStart"/>
      <w:r w:rsidR="009E416B">
        <w:rPr>
          <w:rFonts w:eastAsia="Times New Roman" w:cs="Times New Roman"/>
          <w:szCs w:val="24"/>
        </w:rPr>
        <w:t>Henrich</w:t>
      </w:r>
      <w:proofErr w:type="spellEnd"/>
      <w:r w:rsidR="009E416B">
        <w:rPr>
          <w:rFonts w:eastAsia="Times New Roman" w:cs="Times New Roman"/>
          <w:szCs w:val="24"/>
        </w:rPr>
        <w:t xml:space="preserve">) </w:t>
      </w:r>
    </w:p>
    <w:p w14:paraId="32B2A046" w14:textId="77777777" w:rsidR="00AE4E3B" w:rsidRDefault="00AE4E3B" w:rsidP="00EA1F1D">
      <w:pPr>
        <w:pStyle w:val="ListParagraph"/>
        <w:rPr>
          <w:rFonts w:eastAsia="Times New Roman" w:cs="Times New Roman"/>
          <w:szCs w:val="24"/>
        </w:rPr>
      </w:pPr>
    </w:p>
    <w:p w14:paraId="2A6FE234" w14:textId="49565A94" w:rsidR="00D208F0" w:rsidRPr="009E416B" w:rsidRDefault="009E416B" w:rsidP="009E416B">
      <w:pPr>
        <w:pStyle w:val="ListParagraph"/>
        <w:rPr>
          <w:rFonts w:eastAsia="Times New Roman" w:cs="Times New Roman"/>
          <w:szCs w:val="24"/>
        </w:rPr>
      </w:pPr>
      <w:r>
        <w:rPr>
          <w:rFonts w:eastAsia="Times New Roman" w:cs="Times New Roman"/>
          <w:szCs w:val="24"/>
        </w:rPr>
        <w:t xml:space="preserve">There was some inconsistency among witnesses for the District as to when exactly the Focus program came into being. </w:t>
      </w:r>
      <w:r w:rsidR="00541989">
        <w:rPr>
          <w:rFonts w:eastAsia="Times New Roman" w:cs="Times New Roman"/>
          <w:szCs w:val="24"/>
        </w:rPr>
        <w:t>According to Dr. Tobias, the idea for the Focus program at Stony Hill began forming after a meeting she had with the four Hampden-Wilbr</w:t>
      </w:r>
      <w:r w:rsidR="00A10AD8">
        <w:rPr>
          <w:rFonts w:eastAsia="Times New Roman" w:cs="Times New Roman"/>
          <w:szCs w:val="24"/>
        </w:rPr>
        <w:t>aham ETLs</w:t>
      </w:r>
      <w:r w:rsidR="00541989">
        <w:rPr>
          <w:rFonts w:eastAsia="Times New Roman" w:cs="Times New Roman"/>
          <w:szCs w:val="24"/>
        </w:rPr>
        <w:t xml:space="preserve"> in March 2015, when she heard about something more intensive developing at the middle school level in re</w:t>
      </w:r>
      <w:r w:rsidR="00D208F0">
        <w:rPr>
          <w:rFonts w:eastAsia="Times New Roman" w:cs="Times New Roman"/>
          <w:szCs w:val="24"/>
        </w:rPr>
        <w:t>sponse to students’ needs. Some</w:t>
      </w:r>
      <w:r w:rsidR="00541989">
        <w:rPr>
          <w:rFonts w:eastAsia="Times New Roman" w:cs="Times New Roman"/>
          <w:szCs w:val="24"/>
        </w:rPr>
        <w:t>time around May, she started thinking about revitalizing Focus programming at Stony Hill.</w:t>
      </w:r>
      <w:r w:rsidR="00541989">
        <w:rPr>
          <w:rStyle w:val="FootnoteReference"/>
          <w:rFonts w:eastAsia="Times New Roman" w:cs="Times New Roman"/>
          <w:szCs w:val="24"/>
        </w:rPr>
        <w:footnoteReference w:id="59"/>
      </w:r>
      <w:r w:rsidR="00A10AD8">
        <w:rPr>
          <w:rFonts w:eastAsia="Times New Roman" w:cs="Times New Roman"/>
          <w:szCs w:val="24"/>
        </w:rPr>
        <w:t xml:space="preserve"> </w:t>
      </w:r>
      <w:r w:rsidR="00A10AD8">
        <w:t xml:space="preserve">Dr. Tobias testified that she began to discuss the revitalization of this program with Ms. </w:t>
      </w:r>
      <w:proofErr w:type="spellStart"/>
      <w:r w:rsidR="00A10AD8">
        <w:t>Caruana</w:t>
      </w:r>
      <w:proofErr w:type="spellEnd"/>
      <w:r w:rsidR="00A10AD8">
        <w:t xml:space="preserve"> and Ms. Haywood in May 2015. </w:t>
      </w:r>
      <w:r w:rsidR="00C25916">
        <w:t xml:space="preserve">(Tobias) </w:t>
      </w:r>
      <w:r>
        <w:t xml:space="preserve">Ms. Bono testified that she first heard about the program sometime in the spring, likely in May. (Bono) </w:t>
      </w:r>
      <w:r w:rsidR="00C25916">
        <w:t>The new Focus Classroom</w:t>
      </w:r>
      <w:r w:rsidR="00A10AD8">
        <w:t xml:space="preserve"> at Stony Hill was </w:t>
      </w:r>
      <w:r w:rsidR="00A23A04">
        <w:t>presented in a more concrete form to the District Superintendent and Assistant Superintendent around the third week of May and later approved by the Superintendent.</w:t>
      </w:r>
      <w:r w:rsidR="00D208F0">
        <w:t xml:space="preserve"> (Tobias)</w:t>
      </w:r>
    </w:p>
    <w:p w14:paraId="1E736BE3" w14:textId="77777777" w:rsidR="009E416B" w:rsidRPr="009E416B" w:rsidRDefault="009E416B" w:rsidP="009E416B">
      <w:pPr>
        <w:rPr>
          <w:rFonts w:eastAsia="Times New Roman" w:cs="Times New Roman"/>
          <w:szCs w:val="24"/>
        </w:rPr>
      </w:pPr>
    </w:p>
    <w:p w14:paraId="0F6AB66F" w14:textId="7CBB7BA6" w:rsidR="009E416B" w:rsidRDefault="00573AA4" w:rsidP="009E416B">
      <w:pPr>
        <w:pStyle w:val="ListParagraph"/>
        <w:rPr>
          <w:rFonts w:eastAsia="Times New Roman" w:cs="Times New Roman"/>
          <w:szCs w:val="24"/>
        </w:rPr>
      </w:pPr>
      <w:r>
        <w:rPr>
          <w:rFonts w:eastAsia="Times New Roman" w:cs="Times New Roman"/>
          <w:szCs w:val="24"/>
        </w:rPr>
        <w:t>Dr. Tobias testified that the District requires</w:t>
      </w:r>
      <w:r w:rsidR="008D7B50">
        <w:rPr>
          <w:rFonts w:eastAsia="Times New Roman" w:cs="Times New Roman"/>
          <w:szCs w:val="24"/>
        </w:rPr>
        <w:t xml:space="preserve"> three</w:t>
      </w:r>
      <w:r w:rsidR="0035630D">
        <w:rPr>
          <w:rFonts w:eastAsia="Times New Roman" w:cs="Times New Roman"/>
          <w:szCs w:val="24"/>
        </w:rPr>
        <w:t xml:space="preserve"> s</w:t>
      </w:r>
      <w:r>
        <w:rPr>
          <w:rFonts w:eastAsia="Times New Roman" w:cs="Times New Roman"/>
          <w:szCs w:val="24"/>
        </w:rPr>
        <w:t xml:space="preserve">tudents to make the Focus program viable for the 2015-2016 school </w:t>
      </w:r>
      <w:proofErr w:type="gramStart"/>
      <w:r>
        <w:rPr>
          <w:rFonts w:eastAsia="Times New Roman" w:cs="Times New Roman"/>
          <w:szCs w:val="24"/>
        </w:rPr>
        <w:t>year</w:t>
      </w:r>
      <w:proofErr w:type="gramEnd"/>
      <w:r w:rsidR="00A10AD8">
        <w:rPr>
          <w:rFonts w:eastAsia="Times New Roman" w:cs="Times New Roman"/>
          <w:szCs w:val="24"/>
        </w:rPr>
        <w:t>, though she also stated that the District</w:t>
      </w:r>
      <w:r w:rsidR="00C25916">
        <w:rPr>
          <w:rFonts w:eastAsia="Times New Roman" w:cs="Times New Roman"/>
          <w:szCs w:val="24"/>
        </w:rPr>
        <w:t xml:space="preserve"> will definitely run the Focus P</w:t>
      </w:r>
      <w:r w:rsidR="00A10AD8">
        <w:rPr>
          <w:rFonts w:eastAsia="Times New Roman" w:cs="Times New Roman"/>
          <w:szCs w:val="24"/>
        </w:rPr>
        <w:t>rogram even i</w:t>
      </w:r>
      <w:r w:rsidR="009E416B">
        <w:rPr>
          <w:rFonts w:eastAsia="Times New Roman" w:cs="Times New Roman"/>
          <w:szCs w:val="24"/>
        </w:rPr>
        <w:t>f the students identified as potential participants</w:t>
      </w:r>
      <w:r w:rsidR="00A10AD8">
        <w:rPr>
          <w:rFonts w:eastAsia="Times New Roman" w:cs="Times New Roman"/>
          <w:szCs w:val="24"/>
        </w:rPr>
        <w:t xml:space="preserve"> do not accept placement there</w:t>
      </w:r>
      <w:r w:rsidR="00C25916">
        <w:rPr>
          <w:rFonts w:eastAsia="Times New Roman" w:cs="Times New Roman"/>
          <w:szCs w:val="24"/>
        </w:rPr>
        <w:t>.</w:t>
      </w:r>
      <w:r w:rsidR="00A23A04">
        <w:rPr>
          <w:rStyle w:val="FootnoteReference"/>
          <w:rFonts w:eastAsia="Times New Roman" w:cs="Times New Roman"/>
          <w:szCs w:val="24"/>
        </w:rPr>
        <w:footnoteReference w:id="60"/>
      </w:r>
      <w:r w:rsidR="00C25916">
        <w:rPr>
          <w:rFonts w:eastAsia="Times New Roman" w:cs="Times New Roman"/>
          <w:szCs w:val="24"/>
        </w:rPr>
        <w:t xml:space="preserve"> </w:t>
      </w:r>
      <w:r>
        <w:rPr>
          <w:rFonts w:eastAsia="Times New Roman" w:cs="Times New Roman"/>
          <w:szCs w:val="24"/>
        </w:rPr>
        <w:t xml:space="preserve">At the time of </w:t>
      </w:r>
      <w:r w:rsidR="00C25916">
        <w:rPr>
          <w:rFonts w:eastAsia="Times New Roman" w:cs="Times New Roman"/>
          <w:szCs w:val="24"/>
        </w:rPr>
        <w:t xml:space="preserve">the </w:t>
      </w:r>
      <w:r>
        <w:rPr>
          <w:rFonts w:eastAsia="Times New Roman" w:cs="Times New Roman"/>
          <w:szCs w:val="24"/>
        </w:rPr>
        <w:t xml:space="preserve">hearing, the District was in talks with parents of </w:t>
      </w:r>
      <w:r w:rsidR="009E416B">
        <w:rPr>
          <w:rFonts w:eastAsia="Times New Roman" w:cs="Times New Roman"/>
          <w:szCs w:val="24"/>
        </w:rPr>
        <w:t>several</w:t>
      </w:r>
      <w:r w:rsidR="00235444">
        <w:rPr>
          <w:rFonts w:eastAsia="Times New Roman" w:cs="Times New Roman"/>
          <w:szCs w:val="24"/>
        </w:rPr>
        <w:t xml:space="preserve"> children</w:t>
      </w:r>
      <w:r>
        <w:rPr>
          <w:rFonts w:eastAsia="Times New Roman" w:cs="Times New Roman"/>
          <w:szCs w:val="24"/>
        </w:rPr>
        <w:t xml:space="preserve"> about possible</w:t>
      </w:r>
      <w:r w:rsidR="00322D96">
        <w:rPr>
          <w:rFonts w:eastAsia="Times New Roman" w:cs="Times New Roman"/>
          <w:szCs w:val="24"/>
        </w:rPr>
        <w:t xml:space="preserve"> placement in the Focus program; it did not yet have any accepted placements</w:t>
      </w:r>
      <w:r w:rsidR="00FF4C58">
        <w:rPr>
          <w:rFonts w:eastAsia="Times New Roman" w:cs="Times New Roman"/>
          <w:szCs w:val="24"/>
        </w:rPr>
        <w:t xml:space="preserve">, and no Team meetings </w:t>
      </w:r>
      <w:r w:rsidR="00F16B41">
        <w:rPr>
          <w:rFonts w:eastAsia="Times New Roman" w:cs="Times New Roman"/>
          <w:szCs w:val="24"/>
        </w:rPr>
        <w:t xml:space="preserve">had been </w:t>
      </w:r>
      <w:r w:rsidR="00FF4C58">
        <w:rPr>
          <w:rFonts w:eastAsia="Times New Roman" w:cs="Times New Roman"/>
          <w:szCs w:val="24"/>
        </w:rPr>
        <w:t>scheduled</w:t>
      </w:r>
      <w:r w:rsidR="00322D96">
        <w:rPr>
          <w:rFonts w:eastAsia="Times New Roman" w:cs="Times New Roman"/>
          <w:szCs w:val="24"/>
        </w:rPr>
        <w:t xml:space="preserve">. </w:t>
      </w:r>
      <w:r w:rsidR="007F38D4">
        <w:rPr>
          <w:rFonts w:eastAsia="Times New Roman" w:cs="Times New Roman"/>
          <w:szCs w:val="24"/>
        </w:rPr>
        <w:t>Dr. Tobias te</w:t>
      </w:r>
      <w:r w:rsidR="009E416B">
        <w:rPr>
          <w:rFonts w:eastAsia="Times New Roman" w:cs="Times New Roman"/>
          <w:szCs w:val="24"/>
        </w:rPr>
        <w:t>stified that even if these parents</w:t>
      </w:r>
      <w:r w:rsidR="007F38D4">
        <w:rPr>
          <w:rFonts w:eastAsia="Times New Roman" w:cs="Times New Roman"/>
          <w:szCs w:val="24"/>
        </w:rPr>
        <w:t xml:space="preserve"> did not agree to placement</w:t>
      </w:r>
      <w:r w:rsidR="009E416B">
        <w:rPr>
          <w:rFonts w:eastAsia="Times New Roman" w:cs="Times New Roman"/>
          <w:szCs w:val="24"/>
        </w:rPr>
        <w:t xml:space="preserve"> of their children in the Focus program, the students</w:t>
      </w:r>
      <w:r w:rsidR="007F38D4">
        <w:rPr>
          <w:rFonts w:eastAsia="Times New Roman" w:cs="Times New Roman"/>
          <w:szCs w:val="24"/>
        </w:rPr>
        <w:t xml:space="preserve"> could receive some of their serv</w:t>
      </w:r>
      <w:r w:rsidR="00D208F0">
        <w:rPr>
          <w:rFonts w:eastAsia="Times New Roman" w:cs="Times New Roman"/>
          <w:szCs w:val="24"/>
        </w:rPr>
        <w:t>ices in the Focus classroom on</w:t>
      </w:r>
      <w:r w:rsidR="007F38D4">
        <w:rPr>
          <w:rFonts w:eastAsia="Times New Roman" w:cs="Times New Roman"/>
          <w:szCs w:val="24"/>
        </w:rPr>
        <w:t xml:space="preserve"> partial inclusion IEP</w:t>
      </w:r>
      <w:r w:rsidR="00D208F0">
        <w:rPr>
          <w:rFonts w:eastAsia="Times New Roman" w:cs="Times New Roman"/>
          <w:szCs w:val="24"/>
        </w:rPr>
        <w:t>s</w:t>
      </w:r>
      <w:r w:rsidR="009E416B">
        <w:rPr>
          <w:rFonts w:eastAsia="Times New Roman" w:cs="Times New Roman"/>
          <w:szCs w:val="24"/>
        </w:rPr>
        <w:t>. She further testified that if the students initially identified for the program did not agree to placement the District might have other students with whose parents they “may want to discuss . . . this direction.”</w:t>
      </w:r>
      <w:r w:rsidR="007F38D4">
        <w:rPr>
          <w:rFonts w:eastAsia="Times New Roman" w:cs="Times New Roman"/>
          <w:szCs w:val="24"/>
        </w:rPr>
        <w:t xml:space="preserve"> </w:t>
      </w:r>
      <w:r w:rsidR="004B2DA9">
        <w:rPr>
          <w:rFonts w:eastAsia="Times New Roman" w:cs="Times New Roman"/>
          <w:szCs w:val="24"/>
        </w:rPr>
        <w:t>(Tobias)</w:t>
      </w:r>
      <w:r w:rsidR="009E416B">
        <w:rPr>
          <w:rFonts w:eastAsia="Times New Roman" w:cs="Times New Roman"/>
          <w:szCs w:val="24"/>
        </w:rPr>
        <w:t xml:space="preserve"> Although evidence was introduced as to some of the students identified by the District as potential Focus program participants, </w:t>
      </w:r>
      <w:r w:rsidR="00F83584">
        <w:rPr>
          <w:rFonts w:eastAsia="Times New Roman" w:cs="Times New Roman"/>
          <w:szCs w:val="24"/>
        </w:rPr>
        <w:t xml:space="preserve">given the fact that none have accepted the placement, as explained above, </w:t>
      </w:r>
      <w:r w:rsidR="009E416B">
        <w:rPr>
          <w:rFonts w:eastAsia="Times New Roman" w:cs="Times New Roman"/>
          <w:szCs w:val="24"/>
        </w:rPr>
        <w:t xml:space="preserve">a review </w:t>
      </w:r>
      <w:r w:rsidR="00F83584">
        <w:rPr>
          <w:rFonts w:eastAsia="Times New Roman" w:cs="Times New Roman"/>
          <w:szCs w:val="24"/>
        </w:rPr>
        <w:t>of whether any particular student is an</w:t>
      </w:r>
      <w:r w:rsidR="009E416B">
        <w:rPr>
          <w:rFonts w:eastAsia="Times New Roman" w:cs="Times New Roman"/>
          <w:szCs w:val="24"/>
        </w:rPr>
        <w:t xml:space="preserve"> appropri</w:t>
      </w:r>
      <w:r w:rsidR="00F83584">
        <w:rPr>
          <w:rFonts w:eastAsia="Times New Roman" w:cs="Times New Roman"/>
          <w:szCs w:val="24"/>
        </w:rPr>
        <w:t>ate peer</w:t>
      </w:r>
      <w:r w:rsidR="008B1BB4">
        <w:rPr>
          <w:rFonts w:eastAsia="Times New Roman" w:cs="Times New Roman"/>
          <w:szCs w:val="24"/>
        </w:rPr>
        <w:t xml:space="preserve"> for Lauren would require speculation.</w:t>
      </w:r>
    </w:p>
    <w:p w14:paraId="7C6C3598" w14:textId="77777777" w:rsidR="00ED4E7F" w:rsidRPr="00F83584" w:rsidRDefault="00ED4E7F" w:rsidP="00F83584">
      <w:pPr>
        <w:rPr>
          <w:rFonts w:eastAsia="Times New Roman" w:cs="Times New Roman"/>
          <w:szCs w:val="24"/>
        </w:rPr>
      </w:pPr>
    </w:p>
    <w:p w14:paraId="5E510B0B" w14:textId="77777777" w:rsidR="00ED4E7F" w:rsidRPr="00706022" w:rsidRDefault="00ED4E7F" w:rsidP="00ED4E7F">
      <w:pPr>
        <w:jc w:val="both"/>
        <w:rPr>
          <w:rFonts w:eastAsia="Times New Roman" w:cs="Times New Roman"/>
          <w:szCs w:val="24"/>
        </w:rPr>
      </w:pPr>
      <w:r w:rsidRPr="00706022">
        <w:rPr>
          <w:rFonts w:eastAsia="Times New Roman" w:cs="Times New Roman"/>
          <w:szCs w:val="24"/>
        </w:rPr>
        <w:lastRenderedPageBreak/>
        <w:t>DISCUSSION</w:t>
      </w:r>
    </w:p>
    <w:p w14:paraId="66218487" w14:textId="77777777" w:rsidR="006B0629" w:rsidRDefault="006B0629" w:rsidP="006B0629">
      <w:pPr>
        <w:ind w:left="720"/>
        <w:rPr>
          <w:rFonts w:eastAsia="Times New Roman" w:cs="Times New Roman"/>
          <w:szCs w:val="24"/>
        </w:rPr>
      </w:pPr>
    </w:p>
    <w:p w14:paraId="2EE61F96" w14:textId="367B50A9" w:rsidR="00706022" w:rsidRPr="005740B1" w:rsidRDefault="005740B1" w:rsidP="005740B1">
      <w:pPr>
        <w:ind w:left="720" w:hanging="720"/>
        <w:textAlignment w:val="baseline"/>
        <w:rPr>
          <w:rFonts w:eastAsia="Times New Roman" w:cs="Times New Roman"/>
          <w:color w:val="000000"/>
          <w:szCs w:val="24"/>
          <w:u w:val="single"/>
        </w:rPr>
      </w:pPr>
      <w:r w:rsidRPr="005740B1">
        <w:rPr>
          <w:rFonts w:eastAsia="Times New Roman" w:cs="Times New Roman"/>
          <w:color w:val="000000"/>
          <w:szCs w:val="24"/>
        </w:rPr>
        <w:t>A.</w:t>
      </w:r>
      <w:r w:rsidRPr="005740B1">
        <w:rPr>
          <w:rFonts w:eastAsia="Times New Roman" w:cs="Times New Roman"/>
          <w:color w:val="000000"/>
          <w:szCs w:val="24"/>
        </w:rPr>
        <w:tab/>
      </w:r>
      <w:r w:rsidR="00706022" w:rsidRPr="005740B1">
        <w:rPr>
          <w:rFonts w:eastAsia="Times New Roman" w:cs="Times New Roman"/>
          <w:color w:val="000000"/>
          <w:szCs w:val="24"/>
          <w:u w:val="single"/>
        </w:rPr>
        <w:t>Legal Standa</w:t>
      </w:r>
      <w:r w:rsidR="00C25916">
        <w:rPr>
          <w:rFonts w:eastAsia="Times New Roman" w:cs="Times New Roman"/>
          <w:color w:val="000000"/>
          <w:szCs w:val="24"/>
          <w:u w:val="single"/>
        </w:rPr>
        <w:t>rds: Free Appropriate Education</w:t>
      </w:r>
      <w:r w:rsidRPr="005740B1">
        <w:rPr>
          <w:rFonts w:eastAsia="Times New Roman" w:cs="Times New Roman"/>
          <w:color w:val="000000"/>
          <w:szCs w:val="24"/>
          <w:u w:val="single"/>
        </w:rPr>
        <w:t xml:space="preserve">, </w:t>
      </w:r>
      <w:r w:rsidR="00706022" w:rsidRPr="005740B1">
        <w:rPr>
          <w:rFonts w:eastAsia="Times New Roman" w:cs="Times New Roman"/>
          <w:color w:val="000000"/>
          <w:szCs w:val="24"/>
          <w:u w:val="single"/>
        </w:rPr>
        <w:t>Least Restrictive Environment</w:t>
      </w:r>
      <w:r w:rsidRPr="005740B1">
        <w:rPr>
          <w:rFonts w:eastAsia="Times New Roman" w:cs="Times New Roman"/>
          <w:color w:val="000000"/>
          <w:szCs w:val="24"/>
          <w:u w:val="single"/>
        </w:rPr>
        <w:t>, and Reimbursement for Unilateral Placement</w:t>
      </w:r>
    </w:p>
    <w:p w14:paraId="4D569096" w14:textId="77777777" w:rsidR="00706022" w:rsidRPr="00706022" w:rsidRDefault="00706022" w:rsidP="00706022">
      <w:pPr>
        <w:rPr>
          <w:rFonts w:eastAsia="Times New Roman" w:cs="Times New Roman"/>
          <w:szCs w:val="24"/>
        </w:rPr>
      </w:pPr>
    </w:p>
    <w:p w14:paraId="0CF5B532" w14:textId="5CCFF517" w:rsidR="00706022" w:rsidRDefault="00706022" w:rsidP="00356BB6">
      <w:pPr>
        <w:ind w:firstLine="720"/>
        <w:rPr>
          <w:rFonts w:eastAsia="Times New Roman" w:cs="Times New Roman"/>
          <w:color w:val="000000"/>
          <w:szCs w:val="24"/>
        </w:rPr>
      </w:pPr>
      <w:r w:rsidRPr="00706022">
        <w:rPr>
          <w:rFonts w:eastAsia="Times New Roman" w:cs="Times New Roman"/>
          <w:color w:val="000000"/>
          <w:szCs w:val="24"/>
        </w:rPr>
        <w:t>The Individuals with Disabilities Education Act (IDEA) was enacted “to ensure that all children with disabilities have available to them a free appropriate public education” (FAPE).</w:t>
      </w:r>
      <w:r w:rsidR="00857B06">
        <w:rPr>
          <w:rStyle w:val="FootnoteReference"/>
          <w:rFonts w:eastAsia="Times New Roman" w:cs="Times New Roman"/>
          <w:color w:val="000000"/>
          <w:szCs w:val="24"/>
        </w:rPr>
        <w:footnoteReference w:id="61"/>
      </w:r>
      <w:r w:rsidRPr="00706022">
        <w:rPr>
          <w:rFonts w:eastAsia="Times New Roman" w:cs="Times New Roman"/>
          <w:color w:val="000000"/>
          <w:szCs w:val="24"/>
        </w:rPr>
        <w:t xml:space="preserve"> FAPE is delivered primarily through a child’s individualized education program (IEP).</w:t>
      </w:r>
      <w:r w:rsidR="00857B06">
        <w:rPr>
          <w:rStyle w:val="FootnoteReference"/>
          <w:rFonts w:eastAsia="Times New Roman" w:cs="Times New Roman"/>
          <w:color w:val="000000"/>
          <w:szCs w:val="24"/>
        </w:rPr>
        <w:footnoteReference w:id="62"/>
      </w:r>
      <w:r w:rsidRPr="00706022">
        <w:rPr>
          <w:rFonts w:eastAsia="Times New Roman" w:cs="Times New Roman"/>
          <w:color w:val="000000"/>
          <w:szCs w:val="24"/>
        </w:rPr>
        <w:t xml:space="preserve"> An IEP must</w:t>
      </w:r>
      <w:r w:rsidR="00D2096E">
        <w:rPr>
          <w:rFonts w:eastAsia="Times New Roman" w:cs="Times New Roman"/>
          <w:color w:val="000000"/>
          <w:szCs w:val="24"/>
        </w:rPr>
        <w:t xml:space="preserve"> be </w:t>
      </w:r>
      <w:r w:rsidR="00D2096E" w:rsidRPr="00706022">
        <w:rPr>
          <w:rFonts w:eastAsia="Times New Roman" w:cs="Times New Roman"/>
          <w:color w:val="000000"/>
          <w:szCs w:val="24"/>
        </w:rPr>
        <w:t>“reasonably calculated to confer a</w:t>
      </w:r>
      <w:r w:rsidR="00D2096E">
        <w:rPr>
          <w:rFonts w:eastAsia="Times New Roman" w:cs="Times New Roman"/>
          <w:color w:val="000000"/>
          <w:szCs w:val="24"/>
        </w:rPr>
        <w:t xml:space="preserve"> meaningful educational benefit</w:t>
      </w:r>
      <w:r w:rsidR="00D2096E" w:rsidRPr="00706022">
        <w:rPr>
          <w:rFonts w:eastAsia="Times New Roman" w:cs="Times New Roman"/>
          <w:color w:val="000000"/>
          <w:szCs w:val="24"/>
        </w:rPr>
        <w:t>”</w:t>
      </w:r>
      <w:r w:rsidR="00857B06">
        <w:rPr>
          <w:rStyle w:val="FootnoteReference"/>
          <w:rFonts w:eastAsia="Times New Roman" w:cs="Times New Roman"/>
          <w:color w:val="000000"/>
          <w:szCs w:val="24"/>
        </w:rPr>
        <w:footnoteReference w:id="63"/>
      </w:r>
      <w:r w:rsidR="00D2096E">
        <w:rPr>
          <w:rFonts w:eastAsia="Times New Roman" w:cs="Times New Roman"/>
          <w:color w:val="000000"/>
          <w:szCs w:val="24"/>
        </w:rPr>
        <w:t xml:space="preserve"> and </w:t>
      </w:r>
      <w:r w:rsidR="00D2096E" w:rsidRPr="00706022">
        <w:rPr>
          <w:rFonts w:eastAsia="Times New Roman" w:cs="Times New Roman"/>
          <w:color w:val="000000"/>
          <w:szCs w:val="24"/>
        </w:rPr>
        <w:t>tailored to address each student’s unique needs that result from his or her disability.</w:t>
      </w:r>
      <w:r w:rsidR="00D2096E">
        <w:rPr>
          <w:rStyle w:val="FootnoteReference"/>
          <w:rFonts w:eastAsia="Times New Roman" w:cs="Times New Roman"/>
          <w:color w:val="000000"/>
          <w:szCs w:val="24"/>
        </w:rPr>
        <w:footnoteReference w:id="64"/>
      </w:r>
      <w:r w:rsidR="00D2096E">
        <w:rPr>
          <w:rFonts w:eastAsia="Times New Roman" w:cs="Times New Roman"/>
          <w:color w:val="000000"/>
          <w:szCs w:val="24"/>
        </w:rPr>
        <w:t xml:space="preserve"> </w:t>
      </w:r>
      <w:r w:rsidRPr="00706022">
        <w:rPr>
          <w:rFonts w:eastAsia="Times New Roman" w:cs="Times New Roman"/>
          <w:color w:val="000000"/>
          <w:szCs w:val="24"/>
        </w:rPr>
        <w:t xml:space="preserve"> </w:t>
      </w:r>
    </w:p>
    <w:p w14:paraId="32208C81" w14:textId="77777777" w:rsidR="00B06E0A" w:rsidRDefault="00B06E0A" w:rsidP="00356BB6">
      <w:pPr>
        <w:ind w:firstLine="720"/>
        <w:rPr>
          <w:rFonts w:eastAsia="Times New Roman" w:cs="Times New Roman"/>
          <w:color w:val="000000"/>
          <w:szCs w:val="24"/>
        </w:rPr>
      </w:pPr>
    </w:p>
    <w:p w14:paraId="12E43515" w14:textId="77777777" w:rsidR="00B06E0A" w:rsidRDefault="00B06E0A" w:rsidP="00B06E0A">
      <w:pPr>
        <w:pStyle w:val="NoSpacing"/>
        <w:ind w:firstLine="720"/>
        <w:rPr>
          <w:rFonts w:ascii="Times New Roman" w:hAnsi="Times New Roman" w:cs="Times New Roman"/>
          <w:sz w:val="24"/>
          <w:szCs w:val="24"/>
        </w:rPr>
      </w:pPr>
      <w:r>
        <w:rPr>
          <w:rFonts w:ascii="Times New Roman" w:hAnsi="Times New Roman" w:cs="Times New Roman"/>
          <w:sz w:val="24"/>
          <w:szCs w:val="24"/>
        </w:rPr>
        <w:t>Under state and federal special education law, a school district has an obligation to provide the services that comprise FAPE in the “least restrictive environment.”</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“The goal, then, is to find the least restrictive educational environment that will accommodate the child’s legitimate needs.”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Removing a child from the mainstream setting is permissible when “any marginal benefits received from mainstreaming are far outweighed by the benefits gained from services which could not feasibly be provided in the non-segregated setting . . .”</w:t>
      </w:r>
      <w:r>
        <w:rPr>
          <w:rStyle w:val="FootnoteReference"/>
          <w:rFonts w:ascii="Times New Roman" w:hAnsi="Times New Roman" w:cs="Times New Roman"/>
          <w:sz w:val="24"/>
          <w:szCs w:val="24"/>
        </w:rPr>
        <w:footnoteReference w:id="68"/>
      </w:r>
    </w:p>
    <w:p w14:paraId="57D532FB" w14:textId="77777777" w:rsidR="00B06E0A" w:rsidRDefault="00B06E0A" w:rsidP="00B06E0A">
      <w:pPr>
        <w:pStyle w:val="NoSpacing"/>
        <w:rPr>
          <w:rFonts w:ascii="Times New Roman" w:hAnsi="Times New Roman" w:cs="Times New Roman"/>
          <w:sz w:val="24"/>
          <w:szCs w:val="24"/>
        </w:rPr>
      </w:pPr>
    </w:p>
    <w:p w14:paraId="25BB060F" w14:textId="393624AF" w:rsidR="00B06E0A" w:rsidRDefault="00B06E0A" w:rsidP="00B06E0A">
      <w:pPr>
        <w:pStyle w:val="NoSpacing"/>
        <w:rPr>
          <w:rFonts w:ascii="Times New Roman" w:hAnsi="Times New Roman" w:cs="Times New Roman"/>
          <w:sz w:val="24"/>
          <w:szCs w:val="24"/>
        </w:rPr>
      </w:pPr>
      <w:r>
        <w:rPr>
          <w:rFonts w:ascii="Times New Roman" w:hAnsi="Times New Roman" w:cs="Times New Roman"/>
          <w:sz w:val="24"/>
          <w:szCs w:val="24"/>
        </w:rPr>
        <w:tab/>
        <w:t>FAPE is defined by the IDEA to include state educational standards, which may exceed the federal floor.</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Massachusetts FAPE standards seek “to ensure that eligible Massachusetts students receive special educational services designed to develop the student’s individual educational potential in the least restrictive environment.</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Moreover a student’s IEP must be designed to enable the student to make “effective progress.”</w:t>
      </w:r>
      <w:r>
        <w:rPr>
          <w:rStyle w:val="FootnoteReference"/>
          <w:rFonts w:ascii="Times New Roman" w:hAnsi="Times New Roman" w:cs="Times New Roman"/>
          <w:sz w:val="24"/>
          <w:szCs w:val="24"/>
        </w:rPr>
        <w:footnoteReference w:id="71"/>
      </w:r>
      <w:r w:rsidR="001F2DC6">
        <w:rPr>
          <w:rFonts w:ascii="Times New Roman" w:hAnsi="Times New Roman" w:cs="Times New Roman"/>
          <w:sz w:val="24"/>
          <w:szCs w:val="24"/>
        </w:rPr>
        <w:t xml:space="preserve"> </w:t>
      </w:r>
    </w:p>
    <w:p w14:paraId="30C8DD80" w14:textId="77777777" w:rsidR="001F2DC6" w:rsidRDefault="001F2DC6" w:rsidP="00B06E0A">
      <w:pPr>
        <w:pStyle w:val="NoSpacing"/>
        <w:rPr>
          <w:rFonts w:ascii="Times New Roman" w:hAnsi="Times New Roman" w:cs="Times New Roman"/>
          <w:sz w:val="24"/>
          <w:szCs w:val="24"/>
        </w:rPr>
      </w:pPr>
    </w:p>
    <w:p w14:paraId="24E6498C" w14:textId="4620BAAC" w:rsidR="001F2DC6" w:rsidRDefault="001F2DC6" w:rsidP="00B06E0A">
      <w:pPr>
        <w:pStyle w:val="NoSpacing"/>
        <w:rPr>
          <w:rFonts w:ascii="Times New Roman" w:hAnsi="Times New Roman" w:cs="Times New Roman"/>
          <w:sz w:val="24"/>
          <w:szCs w:val="24"/>
        </w:rPr>
      </w:pPr>
      <w:r>
        <w:rPr>
          <w:rFonts w:ascii="Times New Roman" w:hAnsi="Times New Roman" w:cs="Times New Roman"/>
          <w:sz w:val="24"/>
          <w:szCs w:val="24"/>
        </w:rPr>
        <w:tab/>
        <w:t>Finally, “[a]n IEP is a snapshot, not a retrospective. In striving for ‘appropriateness, an IEP must take into account what was . . . objectively reasonable . . . at the time the IEP was promulgated.”</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The same is true for amendments to an IEP.</w:t>
      </w:r>
    </w:p>
    <w:p w14:paraId="4934E574" w14:textId="77777777" w:rsidR="00760232" w:rsidRPr="00B06E0A" w:rsidRDefault="00760232" w:rsidP="001F2DC6">
      <w:pPr>
        <w:rPr>
          <w:rFonts w:eastAsia="Times New Roman" w:cs="Times New Roman"/>
          <w:color w:val="000000"/>
          <w:szCs w:val="24"/>
        </w:rPr>
      </w:pPr>
    </w:p>
    <w:p w14:paraId="2D61CE65" w14:textId="6281A0AD" w:rsidR="0021478C" w:rsidRDefault="00945B6B" w:rsidP="004977C7">
      <w:pPr>
        <w:ind w:firstLine="720"/>
        <w:rPr>
          <w:rFonts w:eastAsia="Times New Roman" w:cs="Times New Roman"/>
          <w:szCs w:val="24"/>
        </w:rPr>
      </w:pPr>
      <w:r>
        <w:rPr>
          <w:rFonts w:eastAsia="Times New Roman" w:cs="Times New Roman"/>
          <w:szCs w:val="24"/>
        </w:rPr>
        <w:lastRenderedPageBreak/>
        <w:t>Under the IDEA, a parent may be entitled to reimbursement for unilaterally placing a student in private school without the District’s consent or referral.</w:t>
      </w:r>
      <w:r>
        <w:rPr>
          <w:rStyle w:val="FootnoteReference"/>
          <w:rFonts w:eastAsia="Times New Roman" w:cs="Times New Roman"/>
          <w:szCs w:val="24"/>
        </w:rPr>
        <w:footnoteReference w:id="73"/>
      </w:r>
      <w:r>
        <w:rPr>
          <w:rFonts w:eastAsia="Times New Roman" w:cs="Times New Roman"/>
          <w:szCs w:val="24"/>
        </w:rPr>
        <w:t xml:space="preserve"> </w:t>
      </w:r>
      <w:r w:rsidR="00FB541F">
        <w:rPr>
          <w:rFonts w:eastAsia="Times New Roman" w:cs="Times New Roman"/>
          <w:szCs w:val="24"/>
        </w:rPr>
        <w:t xml:space="preserve">Section 1412 provides that a </w:t>
      </w:r>
      <w:r w:rsidR="0021478C">
        <w:rPr>
          <w:rFonts w:eastAsia="Times New Roman" w:cs="Times New Roman"/>
          <w:szCs w:val="24"/>
        </w:rPr>
        <w:t xml:space="preserve">Hearing Officer may order reimbursement </w:t>
      </w:r>
      <w:r w:rsidR="004977C7">
        <w:rPr>
          <w:rFonts w:eastAsia="Times New Roman" w:cs="Times New Roman"/>
          <w:szCs w:val="24"/>
        </w:rPr>
        <w:t xml:space="preserve">for the cost of that placement </w:t>
      </w:r>
      <w:r w:rsidR="0021478C">
        <w:rPr>
          <w:rFonts w:eastAsia="Times New Roman" w:cs="Times New Roman"/>
          <w:szCs w:val="24"/>
        </w:rPr>
        <w:t xml:space="preserve">if </w:t>
      </w:r>
      <w:r w:rsidR="004977C7">
        <w:rPr>
          <w:rFonts w:eastAsia="Times New Roman" w:cs="Times New Roman"/>
          <w:szCs w:val="24"/>
        </w:rPr>
        <w:t>t</w:t>
      </w:r>
      <w:r w:rsidR="00FB541F">
        <w:rPr>
          <w:rFonts w:eastAsia="Times New Roman" w:cs="Times New Roman"/>
          <w:szCs w:val="24"/>
        </w:rPr>
        <w:t xml:space="preserve">he Hearing Officer finds </w:t>
      </w:r>
      <w:r w:rsidR="00FB541F">
        <w:t>that a District had not</w:t>
      </w:r>
      <w:r w:rsidR="00F83584">
        <w:t xml:space="preserve"> made</w:t>
      </w:r>
      <w:r w:rsidR="00FB541F">
        <w:t xml:space="preserve"> </w:t>
      </w:r>
      <w:r w:rsidR="00B06E0A">
        <w:t>FAPE</w:t>
      </w:r>
      <w:r w:rsidR="00FB541F">
        <w:t xml:space="preserve"> available to the chi</w:t>
      </w:r>
      <w:r w:rsidR="00B06E0A">
        <w:t>ld in a timely manner prior to the</w:t>
      </w:r>
      <w:r w:rsidR="00FB541F">
        <w:t xml:space="preserve"> parent’s unilateral placement.</w:t>
      </w:r>
      <w:r w:rsidR="00FB541F">
        <w:rPr>
          <w:rStyle w:val="FootnoteReference"/>
        </w:rPr>
        <w:footnoteReference w:id="74"/>
      </w:r>
      <w:r w:rsidR="004977C7">
        <w:rPr>
          <w:rFonts w:eastAsia="Times New Roman" w:cs="Times New Roman"/>
          <w:szCs w:val="24"/>
        </w:rPr>
        <w:t xml:space="preserve"> </w:t>
      </w:r>
      <w:r w:rsidR="003F505B">
        <w:rPr>
          <w:rFonts w:eastAsia="Times New Roman" w:cs="Times New Roman"/>
          <w:szCs w:val="24"/>
        </w:rPr>
        <w:t xml:space="preserve">Hearing Officers and courts have interpreted section 1412 to allow reimbursement for a unilateral placement when </w:t>
      </w:r>
      <w:r w:rsidR="004977C7">
        <w:rPr>
          <w:rFonts w:eastAsia="Times New Roman" w:cs="Times New Roman"/>
          <w:szCs w:val="24"/>
        </w:rPr>
        <w:t xml:space="preserve">1) </w:t>
      </w:r>
      <w:r w:rsidR="003F505B">
        <w:rPr>
          <w:rFonts w:eastAsia="Times New Roman" w:cs="Times New Roman"/>
          <w:szCs w:val="24"/>
        </w:rPr>
        <w:t>the school district had</w:t>
      </w:r>
      <w:r w:rsidR="0021478C">
        <w:rPr>
          <w:rFonts w:eastAsia="Times New Roman" w:cs="Times New Roman"/>
          <w:szCs w:val="24"/>
        </w:rPr>
        <w:t xml:space="preserve"> not made a free appropriate public education available to the student prior to that enrollment</w:t>
      </w:r>
      <w:r w:rsidR="004977C7">
        <w:rPr>
          <w:rFonts w:eastAsia="Times New Roman" w:cs="Times New Roman"/>
          <w:szCs w:val="24"/>
        </w:rPr>
        <w:t>,</w:t>
      </w:r>
      <w:r w:rsidR="0021478C">
        <w:rPr>
          <w:rFonts w:eastAsia="Times New Roman" w:cs="Times New Roman"/>
          <w:szCs w:val="24"/>
        </w:rPr>
        <w:t xml:space="preserve"> and </w:t>
      </w:r>
      <w:r w:rsidR="004977C7">
        <w:rPr>
          <w:rFonts w:eastAsia="Times New Roman" w:cs="Times New Roman"/>
          <w:szCs w:val="24"/>
        </w:rPr>
        <w:t xml:space="preserve">2) </w:t>
      </w:r>
      <w:r w:rsidR="0021478C">
        <w:rPr>
          <w:rFonts w:eastAsia="Times New Roman" w:cs="Times New Roman"/>
          <w:szCs w:val="24"/>
        </w:rPr>
        <w:t xml:space="preserve">the private school placement was </w:t>
      </w:r>
      <w:r w:rsidR="00690191">
        <w:rPr>
          <w:rFonts w:eastAsia="Times New Roman" w:cs="Times New Roman"/>
          <w:szCs w:val="24"/>
        </w:rPr>
        <w:t>appropriate.</w:t>
      </w:r>
      <w:r w:rsidR="00690191">
        <w:rPr>
          <w:rStyle w:val="FootnoteReference"/>
          <w:rFonts w:eastAsia="Times New Roman" w:cs="Times New Roman"/>
          <w:szCs w:val="24"/>
        </w:rPr>
        <w:footnoteReference w:id="75"/>
      </w:r>
      <w:r w:rsidR="007645F0">
        <w:rPr>
          <w:rFonts w:eastAsia="Times New Roman" w:cs="Times New Roman"/>
          <w:szCs w:val="24"/>
        </w:rPr>
        <w:t xml:space="preserve"> </w:t>
      </w:r>
      <w:r w:rsidR="00B06E0A">
        <w:rPr>
          <w:rFonts w:eastAsia="Times New Roman" w:cs="Times New Roman"/>
          <w:szCs w:val="24"/>
        </w:rPr>
        <w:t>The Parents bear the</w:t>
      </w:r>
      <w:r w:rsidR="004C00B3">
        <w:rPr>
          <w:rFonts w:eastAsia="Times New Roman" w:cs="Times New Roman"/>
          <w:szCs w:val="24"/>
        </w:rPr>
        <w:t xml:space="preserve"> burden of proving that the </w:t>
      </w:r>
      <w:r w:rsidR="00BD3CF4">
        <w:rPr>
          <w:rFonts w:eastAsia="Times New Roman" w:cs="Times New Roman"/>
          <w:szCs w:val="24"/>
        </w:rPr>
        <w:t>school district’s proposed</w:t>
      </w:r>
      <w:r w:rsidR="00E01B9D">
        <w:rPr>
          <w:rFonts w:eastAsia="Times New Roman" w:cs="Times New Roman"/>
          <w:szCs w:val="24"/>
        </w:rPr>
        <w:t xml:space="preserve"> IEP did not provide FAPE.</w:t>
      </w:r>
      <w:r w:rsidR="00BD3CF4">
        <w:rPr>
          <w:rStyle w:val="FootnoteReference"/>
          <w:rFonts w:eastAsia="Times New Roman" w:cs="Times New Roman"/>
          <w:szCs w:val="24"/>
        </w:rPr>
        <w:footnoteReference w:id="76"/>
      </w:r>
    </w:p>
    <w:p w14:paraId="1C37C126" w14:textId="77777777" w:rsidR="005A784D" w:rsidRDefault="005A784D" w:rsidP="004977C7">
      <w:pPr>
        <w:ind w:firstLine="720"/>
        <w:rPr>
          <w:rFonts w:eastAsia="Times New Roman" w:cs="Times New Roman"/>
          <w:szCs w:val="24"/>
        </w:rPr>
      </w:pPr>
    </w:p>
    <w:p w14:paraId="21F99B15" w14:textId="6C99F9EF" w:rsidR="00CA7F40" w:rsidRDefault="00CA7F40" w:rsidP="00CA7F40">
      <w:pPr>
        <w:ind w:left="720" w:hanging="720"/>
        <w:rPr>
          <w:rFonts w:eastAsia="Times New Roman" w:cs="Times New Roman"/>
          <w:szCs w:val="24"/>
          <w:u w:val="single"/>
        </w:rPr>
      </w:pPr>
      <w:r w:rsidRPr="00CA7F40">
        <w:rPr>
          <w:rFonts w:eastAsia="Times New Roman" w:cs="Times New Roman"/>
          <w:szCs w:val="24"/>
        </w:rPr>
        <w:t>B.</w:t>
      </w:r>
      <w:r w:rsidRPr="00CA7F40">
        <w:rPr>
          <w:rFonts w:eastAsia="Times New Roman" w:cs="Times New Roman"/>
          <w:szCs w:val="24"/>
        </w:rPr>
        <w:tab/>
      </w:r>
      <w:r w:rsidR="001063E5">
        <w:rPr>
          <w:rFonts w:eastAsia="Times New Roman" w:cs="Times New Roman"/>
          <w:szCs w:val="24"/>
          <w:u w:val="single"/>
        </w:rPr>
        <w:t xml:space="preserve">Hampden-Wilbraham Regional School </w:t>
      </w:r>
      <w:r>
        <w:rPr>
          <w:rFonts w:eastAsia="Times New Roman" w:cs="Times New Roman"/>
          <w:szCs w:val="24"/>
          <w:u w:val="single"/>
        </w:rPr>
        <w:t xml:space="preserve">District’s IEPs </w:t>
      </w:r>
      <w:r w:rsidR="00B06E0A">
        <w:rPr>
          <w:rFonts w:eastAsia="Times New Roman" w:cs="Times New Roman"/>
          <w:szCs w:val="24"/>
          <w:u w:val="single"/>
        </w:rPr>
        <w:t xml:space="preserve">and Amendments Thereto </w:t>
      </w:r>
      <w:r>
        <w:rPr>
          <w:rFonts w:eastAsia="Times New Roman" w:cs="Times New Roman"/>
          <w:szCs w:val="24"/>
          <w:u w:val="single"/>
        </w:rPr>
        <w:t xml:space="preserve">for Lauren </w:t>
      </w:r>
      <w:r w:rsidR="00B06E0A">
        <w:rPr>
          <w:rFonts w:eastAsia="Times New Roman" w:cs="Times New Roman"/>
          <w:szCs w:val="24"/>
          <w:u w:val="single"/>
        </w:rPr>
        <w:t>from May 20, 2014 to the Present</w:t>
      </w:r>
      <w:r>
        <w:rPr>
          <w:rFonts w:eastAsia="Times New Roman" w:cs="Times New Roman"/>
          <w:szCs w:val="24"/>
          <w:u w:val="single"/>
        </w:rPr>
        <w:t xml:space="preserve"> </w:t>
      </w:r>
      <w:r w:rsidR="001063E5">
        <w:rPr>
          <w:rFonts w:eastAsia="Times New Roman" w:cs="Times New Roman"/>
          <w:szCs w:val="24"/>
          <w:u w:val="single"/>
        </w:rPr>
        <w:t>Have</w:t>
      </w:r>
      <w:r>
        <w:rPr>
          <w:rFonts w:eastAsia="Times New Roman" w:cs="Times New Roman"/>
          <w:szCs w:val="24"/>
          <w:u w:val="single"/>
        </w:rPr>
        <w:t xml:space="preserve"> Not </w:t>
      </w:r>
      <w:r w:rsidR="001063E5">
        <w:rPr>
          <w:rFonts w:eastAsia="Times New Roman" w:cs="Times New Roman"/>
          <w:szCs w:val="24"/>
          <w:u w:val="single"/>
        </w:rPr>
        <w:t xml:space="preserve">Been </w:t>
      </w:r>
      <w:r>
        <w:rPr>
          <w:rFonts w:eastAsia="Times New Roman" w:cs="Times New Roman"/>
          <w:szCs w:val="24"/>
          <w:u w:val="single"/>
        </w:rPr>
        <w:t>Reasonably Calculated to Provide Her with FAPE</w:t>
      </w:r>
    </w:p>
    <w:p w14:paraId="7FBF4B05" w14:textId="77777777" w:rsidR="0047099D" w:rsidRDefault="0047099D" w:rsidP="00CA7F40">
      <w:pPr>
        <w:ind w:left="720" w:hanging="720"/>
        <w:rPr>
          <w:rFonts w:eastAsia="Times New Roman" w:cs="Times New Roman"/>
          <w:szCs w:val="24"/>
          <w:u w:val="single"/>
        </w:rPr>
      </w:pPr>
    </w:p>
    <w:p w14:paraId="68ADE936" w14:textId="5FD5D9DA" w:rsidR="0047099D" w:rsidRDefault="0047099D" w:rsidP="0047099D">
      <w:pPr>
        <w:ind w:firstLine="720"/>
        <w:rPr>
          <w:rFonts w:eastAsia="Times New Roman" w:cs="Times New Roman"/>
          <w:szCs w:val="24"/>
        </w:rPr>
      </w:pPr>
      <w:r>
        <w:rPr>
          <w:rFonts w:eastAsia="Times New Roman" w:cs="Times New Roman"/>
          <w:szCs w:val="24"/>
        </w:rPr>
        <w:t xml:space="preserve">It is not disputed that Lauren is a student with a disability who is entitled to special education services under state and federal law. </w:t>
      </w:r>
      <w:r w:rsidR="00DF7CD4">
        <w:rPr>
          <w:rFonts w:eastAsia="Times New Roman" w:cs="Times New Roman"/>
          <w:szCs w:val="24"/>
        </w:rPr>
        <w:t>At issue here is whether the IEPs developed for Lauren by the District from May 20, 2014 to the present have been reasonably calculated to provide her with a free, appropriate public education</w:t>
      </w:r>
      <w:r w:rsidR="00713725">
        <w:rPr>
          <w:rFonts w:eastAsia="Times New Roman" w:cs="Times New Roman"/>
          <w:szCs w:val="24"/>
        </w:rPr>
        <w:t>.</w:t>
      </w:r>
      <w:r w:rsidR="006376CF">
        <w:rPr>
          <w:rFonts w:eastAsia="Times New Roman" w:cs="Times New Roman"/>
          <w:szCs w:val="24"/>
        </w:rPr>
        <w:t xml:space="preserve"> </w:t>
      </w:r>
      <w:r w:rsidR="00C02125">
        <w:rPr>
          <w:rFonts w:eastAsia="Times New Roman" w:cs="Times New Roman"/>
          <w:szCs w:val="24"/>
        </w:rPr>
        <w:t xml:space="preserve">In other words, I must determine whether </w:t>
      </w:r>
      <w:r w:rsidR="00B06E0A">
        <w:rPr>
          <w:rFonts w:eastAsia="Times New Roman" w:cs="Times New Roman"/>
          <w:szCs w:val="24"/>
        </w:rPr>
        <w:t>the</w:t>
      </w:r>
      <w:r w:rsidR="00F83584">
        <w:rPr>
          <w:rFonts w:eastAsia="Times New Roman" w:cs="Times New Roman"/>
          <w:szCs w:val="24"/>
        </w:rPr>
        <w:t xml:space="preserve"> most recent</w:t>
      </w:r>
      <w:r w:rsidR="00B06E0A">
        <w:rPr>
          <w:rFonts w:eastAsia="Times New Roman" w:cs="Times New Roman"/>
          <w:szCs w:val="24"/>
        </w:rPr>
        <w:t xml:space="preserve"> IEP</w:t>
      </w:r>
      <w:r w:rsidR="00854269">
        <w:rPr>
          <w:rFonts w:eastAsia="Times New Roman" w:cs="Times New Roman"/>
          <w:szCs w:val="24"/>
        </w:rPr>
        <w:t>, as amended,</w:t>
      </w:r>
      <w:r w:rsidR="00C02125">
        <w:rPr>
          <w:rFonts w:eastAsia="Times New Roman" w:cs="Times New Roman"/>
          <w:szCs w:val="24"/>
        </w:rPr>
        <w:t xml:space="preserve"> pla</w:t>
      </w:r>
      <w:r w:rsidR="00854269">
        <w:rPr>
          <w:rFonts w:eastAsia="Times New Roman" w:cs="Times New Roman"/>
          <w:szCs w:val="24"/>
        </w:rPr>
        <w:t xml:space="preserve">cing Lauren in a full inclusion classroom with </w:t>
      </w:r>
      <w:r w:rsidR="00C02125">
        <w:rPr>
          <w:rFonts w:eastAsia="Times New Roman" w:cs="Times New Roman"/>
          <w:szCs w:val="24"/>
        </w:rPr>
        <w:t>seventeen pull-outs a week</w:t>
      </w:r>
      <w:r w:rsidR="00C02125">
        <w:rPr>
          <w:rStyle w:val="FootnoteReference"/>
          <w:rFonts w:eastAsia="Times New Roman" w:cs="Times New Roman"/>
          <w:szCs w:val="24"/>
        </w:rPr>
        <w:footnoteReference w:id="77"/>
      </w:r>
      <w:r w:rsidR="00F83584">
        <w:rPr>
          <w:rFonts w:eastAsia="Times New Roman" w:cs="Times New Roman"/>
          <w:szCs w:val="24"/>
        </w:rPr>
        <w:t xml:space="preserve"> was</w:t>
      </w:r>
      <w:r w:rsidR="00C02125">
        <w:rPr>
          <w:rFonts w:eastAsia="Times New Roman" w:cs="Times New Roman"/>
          <w:szCs w:val="24"/>
        </w:rPr>
        <w:t xml:space="preserve"> designed to enable her to make effective progress.</w:t>
      </w:r>
    </w:p>
    <w:p w14:paraId="72D8BA1F" w14:textId="77777777" w:rsidR="00D139A6" w:rsidRDefault="00D139A6" w:rsidP="0047099D">
      <w:pPr>
        <w:ind w:firstLine="720"/>
        <w:rPr>
          <w:rFonts w:eastAsia="Times New Roman" w:cs="Times New Roman"/>
          <w:szCs w:val="24"/>
        </w:rPr>
      </w:pPr>
    </w:p>
    <w:p w14:paraId="759ECA45" w14:textId="32418423" w:rsidR="00761116" w:rsidRDefault="00C02125" w:rsidP="00761116">
      <w:pPr>
        <w:ind w:firstLine="720"/>
        <w:rPr>
          <w:rFonts w:eastAsia="Times New Roman" w:cs="Times New Roman"/>
          <w:szCs w:val="24"/>
        </w:rPr>
      </w:pPr>
      <w:r>
        <w:rPr>
          <w:rFonts w:eastAsia="Times New Roman" w:cs="Times New Roman"/>
          <w:szCs w:val="24"/>
        </w:rPr>
        <w:t>Lauren’s most recent evaluations were provided by Dr. Miles and Ms. Ziegler, both of whom were contracted by Lauren’s parents to evaluate their daughter.</w:t>
      </w:r>
      <w:r w:rsidR="00761116">
        <w:rPr>
          <w:rFonts w:eastAsia="Times New Roman" w:cs="Times New Roman"/>
          <w:szCs w:val="24"/>
        </w:rPr>
        <w:t xml:space="preserve"> Dr. Miles described Lauren as a student with average abilities whose difficulties with working memory and processing speed hinder her ability to learn to read, and Ms. Ziegler considered this determination of Lauren’s cognitive abilities in her diagnosis of Lauren’s dyslexia. Relying on its own 2012 evaluation of Lauren</w:t>
      </w:r>
      <w:r w:rsidR="00F83584">
        <w:rPr>
          <w:rFonts w:eastAsia="Times New Roman" w:cs="Times New Roman"/>
          <w:szCs w:val="24"/>
        </w:rPr>
        <w:t xml:space="preserve"> i</w:t>
      </w:r>
      <w:r w:rsidR="00761116">
        <w:rPr>
          <w:rFonts w:eastAsia="Times New Roman" w:cs="Times New Roman"/>
          <w:szCs w:val="24"/>
        </w:rPr>
        <w:t>n which she displayed below average cognitive skills and Learning Solutions’ evaluation</w:t>
      </w:r>
      <w:r w:rsidR="00C25916">
        <w:rPr>
          <w:rFonts w:eastAsia="Times New Roman" w:cs="Times New Roman"/>
          <w:szCs w:val="24"/>
        </w:rPr>
        <w:t xml:space="preserve"> of her around the same time, </w:t>
      </w:r>
      <w:r w:rsidR="00F83584">
        <w:rPr>
          <w:rFonts w:eastAsia="Times New Roman" w:cs="Times New Roman"/>
          <w:szCs w:val="24"/>
        </w:rPr>
        <w:t>i</w:t>
      </w:r>
      <w:r w:rsidR="00C25916">
        <w:rPr>
          <w:rFonts w:eastAsia="Times New Roman" w:cs="Times New Roman"/>
          <w:szCs w:val="24"/>
        </w:rPr>
        <w:t>n</w:t>
      </w:r>
      <w:r w:rsidR="00761116">
        <w:rPr>
          <w:rFonts w:eastAsia="Times New Roman" w:cs="Times New Roman"/>
          <w:szCs w:val="24"/>
        </w:rPr>
        <w:t xml:space="preserve"> which she scored below average in some areas (though with the caveat that her inattentive behavior may have impacted the validity of her scores), the District questioned whether her cognitive abilities are actually in the average range. I find Dr. Miles to be credible in her opinion </w:t>
      </w:r>
      <w:r w:rsidR="00F83584">
        <w:rPr>
          <w:rFonts w:eastAsia="Times New Roman" w:cs="Times New Roman"/>
          <w:szCs w:val="24"/>
        </w:rPr>
        <w:t>of Lauren’s cognitive capacity.</w:t>
      </w:r>
    </w:p>
    <w:p w14:paraId="26A997B4" w14:textId="77777777" w:rsidR="00C45D34" w:rsidRDefault="00C45D34" w:rsidP="00761116">
      <w:pPr>
        <w:ind w:firstLine="720"/>
        <w:rPr>
          <w:rFonts w:eastAsia="Times New Roman" w:cs="Times New Roman"/>
          <w:szCs w:val="24"/>
        </w:rPr>
      </w:pPr>
    </w:p>
    <w:p w14:paraId="6A4D7437" w14:textId="456FB9E7" w:rsidR="00537C1C" w:rsidRDefault="00C45D34" w:rsidP="00C45D34">
      <w:pPr>
        <w:ind w:firstLine="720"/>
        <w:rPr>
          <w:rFonts w:eastAsia="Times New Roman" w:cs="Times New Roman"/>
          <w:szCs w:val="24"/>
        </w:rPr>
      </w:pPr>
      <w:r>
        <w:rPr>
          <w:rFonts w:eastAsia="Times New Roman" w:cs="Times New Roman"/>
          <w:szCs w:val="24"/>
        </w:rPr>
        <w:t xml:space="preserve">Both Dr. Miles and Ms. Ziegler found that Lauren’s disability requires </w:t>
      </w:r>
      <w:r>
        <w:t xml:space="preserve">her to expend so much energy decoding written words that she is mentally exhausted before she is able to make sense of the information, and they made similar recommendations regarding her educational needs. Dr. Miles and Ms. Ziegler both recommended </w:t>
      </w:r>
      <w:r w:rsidR="00777C83">
        <w:rPr>
          <w:rFonts w:eastAsia="Times New Roman" w:cs="Times New Roman"/>
          <w:szCs w:val="24"/>
        </w:rPr>
        <w:t>a substantially separate</w:t>
      </w:r>
      <w:r>
        <w:rPr>
          <w:rFonts w:eastAsia="Times New Roman" w:cs="Times New Roman"/>
          <w:szCs w:val="24"/>
        </w:rPr>
        <w:t xml:space="preserve">, language-based </w:t>
      </w:r>
      <w:r>
        <w:rPr>
          <w:rFonts w:eastAsia="Times New Roman" w:cs="Times New Roman"/>
          <w:szCs w:val="24"/>
        </w:rPr>
        <w:lastRenderedPageBreak/>
        <w:t>classroom that applies evidence-based approaches and employs multisensory instruction consistently across Lauren’s day</w:t>
      </w:r>
      <w:r w:rsidR="00777C83">
        <w:rPr>
          <w:rFonts w:eastAsia="Times New Roman" w:cs="Times New Roman"/>
          <w:szCs w:val="24"/>
        </w:rPr>
        <w:t xml:space="preserve"> to address </w:t>
      </w:r>
      <w:r>
        <w:rPr>
          <w:rFonts w:eastAsia="Times New Roman" w:cs="Times New Roman"/>
          <w:szCs w:val="24"/>
        </w:rPr>
        <w:t>her difficulties with reading and language</w:t>
      </w:r>
      <w:r w:rsidR="00304122">
        <w:rPr>
          <w:rFonts w:eastAsia="Times New Roman" w:cs="Times New Roman"/>
          <w:szCs w:val="24"/>
        </w:rPr>
        <w:t>.</w:t>
      </w:r>
      <w:r>
        <w:rPr>
          <w:rFonts w:eastAsia="Times New Roman" w:cs="Times New Roman"/>
          <w:szCs w:val="24"/>
        </w:rPr>
        <w:t xml:space="preserve"> Ms. Ziegler also recommended that she receive speech and language therapy.</w:t>
      </w:r>
    </w:p>
    <w:p w14:paraId="6A3BA0C4" w14:textId="77777777" w:rsidR="00C45D34" w:rsidRDefault="00C45D34" w:rsidP="00C45D34">
      <w:pPr>
        <w:ind w:firstLine="720"/>
        <w:rPr>
          <w:rFonts w:eastAsia="Times New Roman" w:cs="Times New Roman"/>
          <w:szCs w:val="24"/>
        </w:rPr>
      </w:pPr>
    </w:p>
    <w:p w14:paraId="72E4655D" w14:textId="670CDBC6" w:rsidR="00166379" w:rsidRDefault="00C45D34" w:rsidP="00166379">
      <w:pPr>
        <w:pStyle w:val="ListParagraph"/>
        <w:ind w:left="0" w:firstLine="720"/>
        <w:rPr>
          <w:rFonts w:eastAsia="Times New Roman" w:cs="Times New Roman"/>
          <w:szCs w:val="24"/>
        </w:rPr>
      </w:pPr>
      <w:r>
        <w:rPr>
          <w:rFonts w:eastAsia="Times New Roman" w:cs="Times New Roman"/>
          <w:szCs w:val="24"/>
        </w:rPr>
        <w:t>Lauren’s mother described her as a happy, social child who enjoys interacting with her peers and who resisted being pulled away from them on a regular basis to address her learning deficits. Dr. Miles recommended that Lauren have increasing opportunities for inclusion as those deficits are remediated</w:t>
      </w:r>
      <w:r w:rsidR="00166379">
        <w:rPr>
          <w:rFonts w:eastAsia="Times New Roman" w:cs="Times New Roman"/>
          <w:szCs w:val="24"/>
        </w:rPr>
        <w:t>.</w:t>
      </w:r>
      <w:r w:rsidR="00ED332F">
        <w:rPr>
          <w:rFonts w:eastAsia="Times New Roman" w:cs="Times New Roman"/>
          <w:szCs w:val="24"/>
        </w:rPr>
        <w:t xml:space="preserve"> I find that Lauren is a student who would benefit from interactions with typically-developing peers.</w:t>
      </w:r>
    </w:p>
    <w:p w14:paraId="38705E96" w14:textId="77777777" w:rsidR="00CF0D9A" w:rsidRDefault="00CF0D9A" w:rsidP="00166379"/>
    <w:p w14:paraId="49E97CF4" w14:textId="45F935C7" w:rsidR="00CF0D9A" w:rsidRDefault="00CF0D9A" w:rsidP="0047099D">
      <w:pPr>
        <w:ind w:firstLine="720"/>
        <w:rPr>
          <w:rFonts w:eastAsia="Times New Roman" w:cs="Times New Roman"/>
          <w:szCs w:val="24"/>
        </w:rPr>
      </w:pPr>
      <w:r>
        <w:t>Based on the</w:t>
      </w:r>
      <w:r w:rsidR="00166379">
        <w:t xml:space="preserve"> information before me</w:t>
      </w:r>
      <w:r>
        <w:t xml:space="preserve">, I find that Lauren is a student of </w:t>
      </w:r>
      <w:r w:rsidR="002A397C">
        <w:t xml:space="preserve">essentially </w:t>
      </w:r>
      <w:r>
        <w:t>average cognitive abilities</w:t>
      </w:r>
      <w:r w:rsidR="002A397C">
        <w:t xml:space="preserve"> who has</w:t>
      </w:r>
      <w:r>
        <w:t xml:space="preserve"> pronounced deficits in reading </w:t>
      </w:r>
      <w:r w:rsidR="002A397C">
        <w:t xml:space="preserve">caused by her </w:t>
      </w:r>
      <w:r w:rsidR="00D052F2">
        <w:t>disability of dyslexia</w:t>
      </w:r>
      <w:r w:rsidR="002A397C">
        <w:t xml:space="preserve">. </w:t>
      </w:r>
      <w:r w:rsidR="00304122">
        <w:t>I accept the recommendations of Dr. Miles and Ms. Ziegler as an accurate depiction of Lauren’s needs at this time. As a result, I find that Lauren requires instruction in a substantially separate, language-</w:t>
      </w:r>
      <w:r w:rsidR="00C25916">
        <w:t xml:space="preserve">based classroom, using evidence </w:t>
      </w:r>
      <w:r w:rsidR="00304122">
        <w:t>based programs and a multisensory approach across all academic areas throughout her school day.</w:t>
      </w:r>
      <w:r w:rsidR="00C45D34">
        <w:t xml:space="preserve"> I find further that Lauren requires opportunities for inclusion with her typically developing peers.</w:t>
      </w:r>
    </w:p>
    <w:p w14:paraId="1D6B7C07" w14:textId="77777777" w:rsidR="00321A6A" w:rsidRDefault="00321A6A" w:rsidP="0047099D">
      <w:pPr>
        <w:ind w:firstLine="720"/>
        <w:rPr>
          <w:rFonts w:eastAsia="Times New Roman" w:cs="Times New Roman"/>
          <w:szCs w:val="24"/>
        </w:rPr>
      </w:pPr>
    </w:p>
    <w:p w14:paraId="7DFB9F79" w14:textId="3C0F6232" w:rsidR="00CC7B03" w:rsidRDefault="00321A6A" w:rsidP="00C45D34">
      <w:pPr>
        <w:ind w:firstLine="720"/>
        <w:rPr>
          <w:rFonts w:eastAsia="Times New Roman" w:cs="Times New Roman"/>
          <w:szCs w:val="24"/>
        </w:rPr>
      </w:pPr>
      <w:r>
        <w:rPr>
          <w:rFonts w:eastAsia="Times New Roman" w:cs="Times New Roman"/>
          <w:szCs w:val="24"/>
        </w:rPr>
        <w:t xml:space="preserve">When Lauren entered the second grade at Stony Hill, </w:t>
      </w:r>
      <w:r w:rsidR="000863E3">
        <w:rPr>
          <w:rFonts w:eastAsia="Times New Roman" w:cs="Times New Roman"/>
          <w:szCs w:val="24"/>
        </w:rPr>
        <w:t xml:space="preserve">she began receiving services under </w:t>
      </w:r>
      <w:r w:rsidR="00C45D34">
        <w:rPr>
          <w:rFonts w:eastAsia="Times New Roman" w:cs="Times New Roman"/>
          <w:szCs w:val="24"/>
        </w:rPr>
        <w:t>and IEP for a full-inclusion placement that entailed five pull-outs a week to support her developm</w:t>
      </w:r>
      <w:r w:rsidR="00CC7B03">
        <w:rPr>
          <w:rFonts w:eastAsia="Times New Roman" w:cs="Times New Roman"/>
          <w:szCs w:val="24"/>
        </w:rPr>
        <w:t xml:space="preserve">ent of reading/decoding skills. </w:t>
      </w:r>
      <w:r w:rsidR="00C45D34">
        <w:rPr>
          <w:rFonts w:eastAsia="Times New Roman" w:cs="Times New Roman"/>
          <w:szCs w:val="24"/>
        </w:rPr>
        <w:t>Her parents accepted these services but rejected the District’s failure to provide Lauren</w:t>
      </w:r>
      <w:r w:rsidR="00854269">
        <w:rPr>
          <w:rFonts w:eastAsia="Times New Roman" w:cs="Times New Roman"/>
          <w:szCs w:val="24"/>
        </w:rPr>
        <w:t xml:space="preserve"> </w:t>
      </w:r>
      <w:r w:rsidR="004948C3">
        <w:rPr>
          <w:rFonts w:eastAsia="Times New Roman" w:cs="Times New Roman"/>
          <w:szCs w:val="24"/>
        </w:rPr>
        <w:t>with a full language-based program to address her ne</w:t>
      </w:r>
      <w:r w:rsidR="001F2DC6">
        <w:rPr>
          <w:rFonts w:eastAsia="Times New Roman" w:cs="Times New Roman"/>
          <w:szCs w:val="24"/>
        </w:rPr>
        <w:t>eds, as recommended by Dr. Miles. The IEP may have been “objectively reasonable” for Lauren upon her entrance to Hampden-Wilbraham based on the information before the District at that time. However, a</w:t>
      </w:r>
      <w:r w:rsidR="00CC7B03">
        <w:rPr>
          <w:rFonts w:eastAsia="Times New Roman" w:cs="Times New Roman"/>
          <w:szCs w:val="24"/>
        </w:rPr>
        <w:t>s Stony Hill teachers and administrators came to know Lauren, they were able to form a more complete picture of her needs and for the most part, they agreed with Lauren’s parents and evaluators that Lauren experienced significant difficulty reading and processing language. No District witness who testified disagreed with the recommendations of Dr. Miles and Ms. Ziegler that Lauren b</w:t>
      </w:r>
      <w:r w:rsidR="00C25916">
        <w:rPr>
          <w:rFonts w:eastAsia="Times New Roman" w:cs="Times New Roman"/>
          <w:szCs w:val="24"/>
        </w:rPr>
        <w:t xml:space="preserve">e instructed utilizing evidence </w:t>
      </w:r>
      <w:r w:rsidR="00CC7B03">
        <w:rPr>
          <w:rFonts w:eastAsia="Times New Roman" w:cs="Times New Roman"/>
          <w:szCs w:val="24"/>
        </w:rPr>
        <w:t>based, multisensory approaches, and all wi</w:t>
      </w:r>
      <w:r w:rsidR="00EA4AD8">
        <w:rPr>
          <w:rFonts w:eastAsia="Times New Roman" w:cs="Times New Roman"/>
          <w:szCs w:val="24"/>
        </w:rPr>
        <w:t>tnesses cited the same programs (</w:t>
      </w:r>
      <w:proofErr w:type="spellStart"/>
      <w:r w:rsidR="00EA4AD8">
        <w:rPr>
          <w:rFonts w:eastAsia="Times New Roman" w:cs="Times New Roman"/>
          <w:szCs w:val="24"/>
        </w:rPr>
        <w:t>LiPs</w:t>
      </w:r>
      <w:proofErr w:type="spellEnd"/>
      <w:r w:rsidR="00EA4AD8">
        <w:rPr>
          <w:rFonts w:eastAsia="Times New Roman" w:cs="Times New Roman"/>
          <w:szCs w:val="24"/>
        </w:rPr>
        <w:t xml:space="preserve">, </w:t>
      </w:r>
      <w:r w:rsidR="00D44C23">
        <w:rPr>
          <w:rFonts w:eastAsia="Times New Roman" w:cs="Times New Roman"/>
          <w:szCs w:val="24"/>
        </w:rPr>
        <w:t xml:space="preserve">Visualizing and Verbalizing, </w:t>
      </w:r>
      <w:r w:rsidR="00EA4AD8">
        <w:rPr>
          <w:rFonts w:eastAsia="Times New Roman" w:cs="Times New Roman"/>
          <w:szCs w:val="24"/>
        </w:rPr>
        <w:t xml:space="preserve">Seeing Stars, etc.) </w:t>
      </w:r>
      <w:r w:rsidR="00CC7B03">
        <w:rPr>
          <w:rFonts w:eastAsia="Times New Roman" w:cs="Times New Roman"/>
          <w:szCs w:val="24"/>
        </w:rPr>
        <w:t xml:space="preserve">as appropriate for her. </w:t>
      </w:r>
      <w:r w:rsidR="00F83584">
        <w:rPr>
          <w:rFonts w:eastAsia="Times New Roman" w:cs="Times New Roman"/>
          <w:szCs w:val="24"/>
        </w:rPr>
        <w:t xml:space="preserve">In fact the District was employing many of these programs, and the individuals working with Lauren </w:t>
      </w:r>
      <w:r w:rsidR="007053CB">
        <w:rPr>
          <w:rFonts w:eastAsia="Times New Roman" w:cs="Times New Roman"/>
          <w:szCs w:val="24"/>
        </w:rPr>
        <w:t>had the appropriate certification and training.</w:t>
      </w:r>
      <w:r w:rsidR="00A1270F">
        <w:rPr>
          <w:rStyle w:val="FootnoteReference"/>
          <w:rFonts w:eastAsia="Times New Roman" w:cs="Times New Roman"/>
          <w:szCs w:val="24"/>
        </w:rPr>
        <w:footnoteReference w:id="78"/>
      </w:r>
      <w:r w:rsidR="007053CB">
        <w:rPr>
          <w:rFonts w:eastAsia="Times New Roman" w:cs="Times New Roman"/>
          <w:szCs w:val="24"/>
        </w:rPr>
        <w:t xml:space="preserve"> </w:t>
      </w:r>
      <w:r w:rsidR="00CC7B03">
        <w:rPr>
          <w:rFonts w:eastAsia="Times New Roman" w:cs="Times New Roman"/>
          <w:szCs w:val="24"/>
        </w:rPr>
        <w:t xml:space="preserve">The difference was in </w:t>
      </w:r>
      <w:r w:rsidR="00F83584">
        <w:rPr>
          <w:rFonts w:eastAsia="Times New Roman" w:cs="Times New Roman"/>
          <w:szCs w:val="24"/>
        </w:rPr>
        <w:t>the delivery;</w:t>
      </w:r>
      <w:r w:rsidR="00CC7B03">
        <w:rPr>
          <w:rFonts w:eastAsia="Times New Roman" w:cs="Times New Roman"/>
          <w:szCs w:val="24"/>
        </w:rPr>
        <w:t xml:space="preserve"> the District endorsed a full inclusion model and as District personnel became aware that Lauren needed more, the “more”</w:t>
      </w:r>
      <w:r w:rsidR="00D44C23">
        <w:rPr>
          <w:rFonts w:eastAsia="Times New Roman" w:cs="Times New Roman"/>
          <w:szCs w:val="24"/>
        </w:rPr>
        <w:t xml:space="preserve"> the Dist</w:t>
      </w:r>
      <w:r w:rsidR="00EA4AD8">
        <w:rPr>
          <w:rFonts w:eastAsia="Times New Roman" w:cs="Times New Roman"/>
          <w:szCs w:val="24"/>
        </w:rPr>
        <w:t>rict</w:t>
      </w:r>
      <w:r w:rsidR="00CC7B03">
        <w:rPr>
          <w:rFonts w:eastAsia="Times New Roman" w:cs="Times New Roman"/>
          <w:szCs w:val="24"/>
        </w:rPr>
        <w:t xml:space="preserve"> provided was in the form of pull-outs.</w:t>
      </w:r>
      <w:r w:rsidR="007053CB">
        <w:rPr>
          <w:rFonts w:eastAsia="Times New Roman" w:cs="Times New Roman"/>
          <w:szCs w:val="24"/>
        </w:rPr>
        <w:t xml:space="preserve"> Moreover, despite the fact that she was identified by her principal as the “go to” person within the District for phonemic awareness, Ms. </w:t>
      </w:r>
      <w:proofErr w:type="spellStart"/>
      <w:r w:rsidR="007053CB">
        <w:rPr>
          <w:rFonts w:eastAsia="Times New Roman" w:cs="Times New Roman"/>
          <w:szCs w:val="24"/>
        </w:rPr>
        <w:t>Henrich</w:t>
      </w:r>
      <w:proofErr w:type="spellEnd"/>
      <w:r w:rsidR="007053CB">
        <w:rPr>
          <w:rFonts w:eastAsia="Times New Roman" w:cs="Times New Roman"/>
          <w:szCs w:val="24"/>
        </w:rPr>
        <w:t xml:space="preserve"> was not involved in Lauren’s programming until after Lauren’s parents had notified the District in December 2014 of their intention to place Lauren unilaterally at Curtis Blake. (</w:t>
      </w:r>
      <w:proofErr w:type="spellStart"/>
      <w:r w:rsidR="007053CB">
        <w:rPr>
          <w:rFonts w:eastAsia="Times New Roman" w:cs="Times New Roman"/>
          <w:szCs w:val="24"/>
        </w:rPr>
        <w:t>Caruana</w:t>
      </w:r>
      <w:proofErr w:type="spellEnd"/>
      <w:r w:rsidR="007053CB">
        <w:rPr>
          <w:rFonts w:eastAsia="Times New Roman" w:cs="Times New Roman"/>
          <w:szCs w:val="24"/>
        </w:rPr>
        <w:t xml:space="preserve">, </w:t>
      </w:r>
      <w:proofErr w:type="spellStart"/>
      <w:r w:rsidR="007053CB">
        <w:rPr>
          <w:rFonts w:eastAsia="Times New Roman" w:cs="Times New Roman"/>
          <w:szCs w:val="24"/>
        </w:rPr>
        <w:t>Henrich</w:t>
      </w:r>
      <w:proofErr w:type="spellEnd"/>
      <w:r w:rsidR="007053CB">
        <w:rPr>
          <w:rFonts w:eastAsia="Times New Roman" w:cs="Times New Roman"/>
          <w:szCs w:val="24"/>
        </w:rPr>
        <w:t>)</w:t>
      </w:r>
    </w:p>
    <w:p w14:paraId="618CC83B" w14:textId="77777777" w:rsidR="00CC7B03" w:rsidRDefault="00CC7B03" w:rsidP="00C45D34">
      <w:pPr>
        <w:ind w:firstLine="720"/>
        <w:rPr>
          <w:rFonts w:eastAsia="Times New Roman" w:cs="Times New Roman"/>
          <w:szCs w:val="24"/>
        </w:rPr>
      </w:pPr>
    </w:p>
    <w:p w14:paraId="02C1CD64" w14:textId="259DC795" w:rsidR="00854269" w:rsidRDefault="00EA4AD8" w:rsidP="00C45D34">
      <w:pPr>
        <w:ind w:firstLine="720"/>
        <w:rPr>
          <w:rFonts w:eastAsia="Times New Roman" w:cs="Times New Roman"/>
          <w:szCs w:val="24"/>
        </w:rPr>
      </w:pPr>
      <w:r>
        <w:rPr>
          <w:rFonts w:eastAsia="Times New Roman" w:cs="Times New Roman"/>
          <w:szCs w:val="24"/>
        </w:rPr>
        <w:t>Specifically, f</w:t>
      </w:r>
      <w:r w:rsidR="00C9651E">
        <w:rPr>
          <w:rFonts w:eastAsia="Times New Roman" w:cs="Times New Roman"/>
          <w:szCs w:val="24"/>
        </w:rPr>
        <w:t>ollowing Ms. Ziegler’s evaluation,</w:t>
      </w:r>
      <w:r w:rsidR="00854269">
        <w:rPr>
          <w:rFonts w:eastAsia="Times New Roman" w:cs="Times New Roman"/>
          <w:szCs w:val="24"/>
        </w:rPr>
        <w:t xml:space="preserve"> rather than adopt her recommendation and place Lauren in a substantially separate language-based classroom</w:t>
      </w:r>
      <w:r w:rsidR="007053CB">
        <w:rPr>
          <w:rFonts w:eastAsia="Times New Roman" w:cs="Times New Roman"/>
          <w:szCs w:val="24"/>
        </w:rPr>
        <w:t>,</w:t>
      </w:r>
      <w:r w:rsidR="00854269">
        <w:rPr>
          <w:rFonts w:eastAsia="Times New Roman" w:cs="Times New Roman"/>
          <w:szCs w:val="24"/>
        </w:rPr>
        <w:t xml:space="preserve"> and in spite of their </w:t>
      </w:r>
      <w:r w:rsidR="00854269">
        <w:rPr>
          <w:rFonts w:eastAsia="Times New Roman" w:cs="Times New Roman"/>
          <w:szCs w:val="24"/>
        </w:rPr>
        <w:lastRenderedPageBreak/>
        <w:t xml:space="preserve">knowledge of Lauren’s resistance to being pulled out of class, as reported by her mother, the Team amended Lauren’s IEP to incorporate seven additional pull-outs a week for a total of twelve as of the end </w:t>
      </w:r>
      <w:r w:rsidR="00C25916">
        <w:rPr>
          <w:rFonts w:eastAsia="Times New Roman" w:cs="Times New Roman"/>
          <w:szCs w:val="24"/>
        </w:rPr>
        <w:t xml:space="preserve">of November </w:t>
      </w:r>
      <w:r w:rsidR="00CC7B03">
        <w:rPr>
          <w:rFonts w:eastAsia="Times New Roman" w:cs="Times New Roman"/>
          <w:szCs w:val="24"/>
        </w:rPr>
        <w:t>2014. Upon receiving notice of Lauren’s parents</w:t>
      </w:r>
      <w:r w:rsidR="00FB70C3">
        <w:rPr>
          <w:rFonts w:eastAsia="Times New Roman" w:cs="Times New Roman"/>
          <w:szCs w:val="24"/>
        </w:rPr>
        <w:t>’</w:t>
      </w:r>
      <w:r w:rsidR="00CC7B03">
        <w:rPr>
          <w:rFonts w:eastAsia="Times New Roman" w:cs="Times New Roman"/>
          <w:szCs w:val="24"/>
        </w:rPr>
        <w:t xml:space="preserve"> intent to place her unilaterally at Curtis Blake, once again rather than develop an IEP placing her in a substantially separate language-based classroom as recommended by Dr. Miles and Ms. Ziegler and in spite of their knowledge of Lauren’s resistance to pull-outs,</w:t>
      </w:r>
      <w:r w:rsidR="00C25916">
        <w:rPr>
          <w:rFonts w:eastAsia="Times New Roman" w:cs="Times New Roman"/>
          <w:szCs w:val="24"/>
        </w:rPr>
        <w:t xml:space="preserve"> the Team determined that it would </w:t>
      </w:r>
      <w:r w:rsidR="00CC7B03">
        <w:rPr>
          <w:rFonts w:eastAsia="Times New Roman" w:cs="Times New Roman"/>
          <w:szCs w:val="24"/>
        </w:rPr>
        <w:t>address Lauren’s needs by adding more pull-outs. By the time Lauren’s parents actually removed her from Stony Hill, her IEP</w:t>
      </w:r>
      <w:r w:rsidR="00D41015">
        <w:rPr>
          <w:rFonts w:eastAsia="Times New Roman" w:cs="Times New Roman"/>
          <w:szCs w:val="24"/>
        </w:rPr>
        <w:t xml:space="preserve"> provided for 17</w:t>
      </w:r>
      <w:r w:rsidR="00CC7B03">
        <w:rPr>
          <w:rFonts w:eastAsia="Times New Roman" w:cs="Times New Roman"/>
          <w:szCs w:val="24"/>
        </w:rPr>
        <w:t xml:space="preserve"> pull-outs a week.</w:t>
      </w:r>
    </w:p>
    <w:p w14:paraId="72CCFE5B" w14:textId="77777777" w:rsidR="00240D7B" w:rsidRDefault="00240D7B" w:rsidP="00CC7B03">
      <w:pPr>
        <w:rPr>
          <w:rFonts w:eastAsia="Times New Roman" w:cs="Times New Roman"/>
          <w:szCs w:val="24"/>
        </w:rPr>
      </w:pPr>
    </w:p>
    <w:p w14:paraId="1E1A7A7C" w14:textId="62E7A31D" w:rsidR="00A1270F" w:rsidRDefault="00EC7007" w:rsidP="00A1270F">
      <w:pPr>
        <w:ind w:firstLine="720"/>
        <w:rPr>
          <w:rFonts w:eastAsia="Times New Roman" w:cs="Times New Roman"/>
          <w:szCs w:val="24"/>
        </w:rPr>
      </w:pPr>
      <w:r>
        <w:rPr>
          <w:rFonts w:eastAsia="Times New Roman" w:cs="Times New Roman"/>
          <w:szCs w:val="24"/>
        </w:rPr>
        <w:t>T</w:t>
      </w:r>
      <w:r w:rsidR="00240D7B">
        <w:rPr>
          <w:rFonts w:eastAsia="Times New Roman" w:cs="Times New Roman"/>
          <w:szCs w:val="24"/>
        </w:rPr>
        <w:t xml:space="preserve">his </w:t>
      </w:r>
      <w:proofErr w:type="gramStart"/>
      <w:r w:rsidR="00240D7B">
        <w:rPr>
          <w:rFonts w:eastAsia="Times New Roman" w:cs="Times New Roman"/>
          <w:szCs w:val="24"/>
        </w:rPr>
        <w:t>IEP,</w:t>
      </w:r>
      <w:proofErr w:type="gramEnd"/>
      <w:r w:rsidR="00240D7B">
        <w:rPr>
          <w:rFonts w:eastAsia="Times New Roman" w:cs="Times New Roman"/>
          <w:szCs w:val="24"/>
        </w:rPr>
        <w:t xml:space="preserve"> officially classified a “full inclusion” placement, provided at best a “partial inclusion” program</w:t>
      </w:r>
      <w:r>
        <w:rPr>
          <w:rFonts w:eastAsia="Times New Roman" w:cs="Times New Roman"/>
          <w:szCs w:val="24"/>
        </w:rPr>
        <w:t xml:space="preserve"> based on the District’s calculations at </w:t>
      </w:r>
      <w:r w:rsidR="007053CB">
        <w:rPr>
          <w:rFonts w:eastAsia="Times New Roman" w:cs="Times New Roman"/>
          <w:szCs w:val="24"/>
        </w:rPr>
        <w:t xml:space="preserve">the </w:t>
      </w:r>
      <w:r>
        <w:rPr>
          <w:rFonts w:eastAsia="Times New Roman" w:cs="Times New Roman"/>
          <w:szCs w:val="24"/>
        </w:rPr>
        <w:t>hearing</w:t>
      </w:r>
      <w:r w:rsidR="00240D7B">
        <w:rPr>
          <w:rFonts w:eastAsia="Times New Roman" w:cs="Times New Roman"/>
          <w:szCs w:val="24"/>
        </w:rPr>
        <w:t>.</w:t>
      </w:r>
      <w:r w:rsidR="00A1270F">
        <w:rPr>
          <w:rFonts w:eastAsia="Times New Roman" w:cs="Times New Roman"/>
          <w:szCs w:val="24"/>
        </w:rPr>
        <w:t xml:space="preserve"> E</w:t>
      </w:r>
      <w:r w:rsidR="007053CB">
        <w:rPr>
          <w:rFonts w:eastAsia="Times New Roman" w:cs="Times New Roman"/>
          <w:szCs w:val="24"/>
        </w:rPr>
        <w:t>ven with careful coordination among all instructors and service providers,</w:t>
      </w:r>
      <w:r w:rsidR="00A1270F">
        <w:rPr>
          <w:rFonts w:eastAsia="Times New Roman" w:cs="Times New Roman"/>
          <w:szCs w:val="24"/>
        </w:rPr>
        <w:t xml:space="preserve"> it would be difficult for a child</w:t>
      </w:r>
      <w:r w:rsidR="007053CB">
        <w:rPr>
          <w:rFonts w:eastAsia="Times New Roman" w:cs="Times New Roman"/>
          <w:szCs w:val="24"/>
        </w:rPr>
        <w:t xml:space="preserve"> with Lauren’s profile – which includes ADHD, processing and language deficits </w:t>
      </w:r>
      <w:r w:rsidR="00A1270F">
        <w:rPr>
          <w:rFonts w:eastAsia="Times New Roman" w:cs="Times New Roman"/>
          <w:szCs w:val="24"/>
        </w:rPr>
        <w:t>–</w:t>
      </w:r>
      <w:r w:rsidR="007053CB">
        <w:rPr>
          <w:rFonts w:eastAsia="Times New Roman" w:cs="Times New Roman"/>
          <w:szCs w:val="24"/>
        </w:rPr>
        <w:t xml:space="preserve"> </w:t>
      </w:r>
      <w:r w:rsidR="00A1270F">
        <w:rPr>
          <w:rFonts w:eastAsia="Times New Roman" w:cs="Times New Roman"/>
          <w:szCs w:val="24"/>
        </w:rPr>
        <w:t xml:space="preserve">to manage 17 pull-outs per week, and as her mother testified, the pull-outs were taking an emotional toll on her. </w:t>
      </w:r>
    </w:p>
    <w:p w14:paraId="3D46D302" w14:textId="36C17F15" w:rsidR="00D30FF7" w:rsidRDefault="00881666" w:rsidP="00A1270F">
      <w:pPr>
        <w:rPr>
          <w:rFonts w:eastAsia="Times New Roman" w:cs="Times New Roman"/>
          <w:szCs w:val="24"/>
        </w:rPr>
      </w:pPr>
      <w:r>
        <w:rPr>
          <w:rFonts w:eastAsia="Times New Roman" w:cs="Times New Roman"/>
          <w:szCs w:val="24"/>
        </w:rPr>
        <w:t>Further, given Lauren’s substantial needs,</w:t>
      </w:r>
      <w:r w:rsidR="00D30FF7">
        <w:rPr>
          <w:rFonts w:eastAsia="Times New Roman" w:cs="Times New Roman"/>
          <w:szCs w:val="24"/>
        </w:rPr>
        <w:t xml:space="preserve"> partial inclusion programming</w:t>
      </w:r>
      <w:r w:rsidR="00FB70C3">
        <w:rPr>
          <w:rFonts w:eastAsia="Times New Roman" w:cs="Times New Roman"/>
          <w:szCs w:val="24"/>
        </w:rPr>
        <w:t xml:space="preserve"> wa</w:t>
      </w:r>
      <w:r w:rsidR="00A1270F">
        <w:rPr>
          <w:rFonts w:eastAsia="Times New Roman" w:cs="Times New Roman"/>
          <w:szCs w:val="24"/>
        </w:rPr>
        <w:t>s inadequate to provide her</w:t>
      </w:r>
      <w:r w:rsidR="00D30FF7">
        <w:rPr>
          <w:rFonts w:eastAsia="Times New Roman" w:cs="Times New Roman"/>
          <w:szCs w:val="24"/>
        </w:rPr>
        <w:t xml:space="preserve"> with the</w:t>
      </w:r>
      <w:r w:rsidR="00EA4AD8">
        <w:rPr>
          <w:rFonts w:eastAsia="Times New Roman" w:cs="Times New Roman"/>
          <w:szCs w:val="24"/>
        </w:rPr>
        <w:t xml:space="preserve"> phonemically-based, structured, seq</w:t>
      </w:r>
      <w:r w:rsidR="00D41015">
        <w:rPr>
          <w:rFonts w:eastAsia="Times New Roman" w:cs="Times New Roman"/>
          <w:szCs w:val="24"/>
        </w:rPr>
        <w:t xml:space="preserve">uential and systematic evidence </w:t>
      </w:r>
      <w:r w:rsidR="00EA4AD8">
        <w:rPr>
          <w:rFonts w:eastAsia="Times New Roman" w:cs="Times New Roman"/>
          <w:szCs w:val="24"/>
        </w:rPr>
        <w:t>based</w:t>
      </w:r>
      <w:r w:rsidR="00D30FF7">
        <w:rPr>
          <w:rFonts w:eastAsia="Times New Roman" w:cs="Times New Roman"/>
          <w:szCs w:val="24"/>
        </w:rPr>
        <w:t xml:space="preserve"> instruction</w:t>
      </w:r>
      <w:r w:rsidR="00EA4AD8">
        <w:rPr>
          <w:rFonts w:eastAsia="Times New Roman" w:cs="Times New Roman"/>
          <w:szCs w:val="24"/>
        </w:rPr>
        <w:t xml:space="preserve"> across the curriculum</w:t>
      </w:r>
      <w:r w:rsidR="00A1270F">
        <w:rPr>
          <w:rFonts w:eastAsia="Times New Roman" w:cs="Times New Roman"/>
          <w:szCs w:val="24"/>
        </w:rPr>
        <w:t xml:space="preserve"> that </w:t>
      </w:r>
      <w:r w:rsidR="00D30FF7">
        <w:rPr>
          <w:rFonts w:eastAsia="Times New Roman" w:cs="Times New Roman"/>
          <w:szCs w:val="24"/>
        </w:rPr>
        <w:t xml:space="preserve">she needs to </w:t>
      </w:r>
      <w:r w:rsidR="00A1270F">
        <w:rPr>
          <w:rFonts w:eastAsia="Times New Roman" w:cs="Times New Roman"/>
          <w:szCs w:val="24"/>
        </w:rPr>
        <w:t>make meaningful educational progr</w:t>
      </w:r>
      <w:r w:rsidR="00D30FF7">
        <w:rPr>
          <w:rFonts w:eastAsia="Times New Roman" w:cs="Times New Roman"/>
          <w:szCs w:val="24"/>
        </w:rPr>
        <w:t>ess.</w:t>
      </w:r>
      <w:r w:rsidR="00FB70C3">
        <w:rPr>
          <w:rFonts w:eastAsia="Times New Roman" w:cs="Times New Roman"/>
          <w:szCs w:val="24"/>
        </w:rPr>
        <w:t xml:space="preserve"> Thus, despite my finding, </w:t>
      </w:r>
      <w:r w:rsidR="00FB70C3">
        <w:rPr>
          <w:rFonts w:eastAsia="Times New Roman" w:cs="Times New Roman"/>
          <w:i/>
          <w:szCs w:val="24"/>
        </w:rPr>
        <w:t>supra</w:t>
      </w:r>
      <w:r w:rsidR="00FB70C3">
        <w:rPr>
          <w:rFonts w:eastAsia="Times New Roman" w:cs="Times New Roman"/>
          <w:szCs w:val="24"/>
        </w:rPr>
        <w:t>, that Lauren requires opportunities for inclusion with typically developing peers, t</w:t>
      </w:r>
      <w:r w:rsidR="00D44C23">
        <w:rPr>
          <w:rFonts w:cs="Times New Roman"/>
          <w:szCs w:val="24"/>
        </w:rPr>
        <w:t>he benefits she</w:t>
      </w:r>
      <w:r w:rsidR="00FB70C3">
        <w:rPr>
          <w:rFonts w:cs="Times New Roman"/>
          <w:szCs w:val="24"/>
        </w:rPr>
        <w:t xml:space="preserve"> would have received</w:t>
      </w:r>
      <w:r w:rsidR="00D44C23">
        <w:rPr>
          <w:rFonts w:cs="Times New Roman"/>
          <w:szCs w:val="24"/>
        </w:rPr>
        <w:t xml:space="preserve"> from mainstreaming at this point “are far outweighed by the benefits gained from services which could not feasibly be provided in the non-segregated setting . . .”</w:t>
      </w:r>
      <w:r w:rsidR="00D44C23">
        <w:rPr>
          <w:rStyle w:val="FootnoteReference"/>
          <w:rFonts w:cs="Times New Roman"/>
          <w:szCs w:val="24"/>
        </w:rPr>
        <w:footnoteReference w:id="79"/>
      </w:r>
    </w:p>
    <w:p w14:paraId="6119C792" w14:textId="77777777" w:rsidR="00D30FF7" w:rsidRDefault="00D30FF7" w:rsidP="00240D7B">
      <w:pPr>
        <w:ind w:firstLine="720"/>
        <w:rPr>
          <w:rFonts w:eastAsia="Times New Roman" w:cs="Times New Roman"/>
          <w:szCs w:val="24"/>
        </w:rPr>
      </w:pPr>
    </w:p>
    <w:p w14:paraId="350A0FB2" w14:textId="5D482588" w:rsidR="00321A6A" w:rsidRDefault="001F2DC6" w:rsidP="00A0765F">
      <w:pPr>
        <w:ind w:firstLine="720"/>
        <w:rPr>
          <w:rFonts w:eastAsia="Times New Roman" w:cs="Times New Roman"/>
          <w:szCs w:val="24"/>
        </w:rPr>
      </w:pPr>
      <w:r>
        <w:rPr>
          <w:rFonts w:eastAsia="Times New Roman" w:cs="Times New Roman"/>
          <w:szCs w:val="24"/>
        </w:rPr>
        <w:t>D</w:t>
      </w:r>
      <w:r w:rsidR="00EA4AD8">
        <w:rPr>
          <w:rFonts w:eastAsia="Times New Roman" w:cs="Times New Roman"/>
          <w:szCs w:val="24"/>
        </w:rPr>
        <w:t>espite the substantial information it had in its possession</w:t>
      </w:r>
      <w:r w:rsidR="00FB70C3">
        <w:rPr>
          <w:rFonts w:eastAsia="Times New Roman" w:cs="Times New Roman"/>
          <w:szCs w:val="24"/>
        </w:rPr>
        <w:t xml:space="preserve"> on or before December 16, 2014</w:t>
      </w:r>
      <w:r w:rsidR="00EA4AD8">
        <w:rPr>
          <w:rFonts w:eastAsia="Times New Roman" w:cs="Times New Roman"/>
          <w:szCs w:val="24"/>
        </w:rPr>
        <w:t xml:space="preserve"> demonstrating that this is what Lauren</w:t>
      </w:r>
      <w:r w:rsidR="00FB70C3">
        <w:rPr>
          <w:rFonts w:eastAsia="Times New Roman" w:cs="Times New Roman"/>
          <w:szCs w:val="24"/>
        </w:rPr>
        <w:t xml:space="preserve"> needed</w:t>
      </w:r>
      <w:r>
        <w:rPr>
          <w:rFonts w:eastAsia="Times New Roman" w:cs="Times New Roman"/>
          <w:szCs w:val="24"/>
        </w:rPr>
        <w:t>,</w:t>
      </w:r>
      <w:r>
        <w:rPr>
          <w:rStyle w:val="FootnoteReference"/>
          <w:rFonts w:eastAsia="Times New Roman" w:cs="Times New Roman"/>
          <w:szCs w:val="24"/>
        </w:rPr>
        <w:footnoteReference w:id="80"/>
      </w:r>
      <w:r w:rsidR="00EA4AD8">
        <w:rPr>
          <w:rFonts w:eastAsia="Times New Roman" w:cs="Times New Roman"/>
          <w:szCs w:val="24"/>
        </w:rPr>
        <w:t xml:space="preserve"> the District did not offer her a substantially separate language-based program</w:t>
      </w:r>
      <w:r w:rsidR="00A0765F">
        <w:rPr>
          <w:rFonts w:eastAsia="Times New Roman" w:cs="Times New Roman"/>
          <w:szCs w:val="24"/>
        </w:rPr>
        <w:t xml:space="preserve">. Its failure to do </w:t>
      </w:r>
      <w:proofErr w:type="gramStart"/>
      <w:r w:rsidR="00A0765F">
        <w:rPr>
          <w:rFonts w:eastAsia="Times New Roman" w:cs="Times New Roman"/>
          <w:szCs w:val="24"/>
        </w:rPr>
        <w:t>so,</w:t>
      </w:r>
      <w:proofErr w:type="gramEnd"/>
      <w:r w:rsidR="00A0765F">
        <w:rPr>
          <w:rFonts w:eastAsia="Times New Roman" w:cs="Times New Roman"/>
          <w:szCs w:val="24"/>
        </w:rPr>
        <w:t xml:space="preserve"> and its proposal of seventeen pull-outs per week instead, was not “objectively reasonable.”</w:t>
      </w:r>
      <w:r w:rsidR="00A0765F">
        <w:rPr>
          <w:rStyle w:val="FootnoteReference"/>
          <w:rFonts w:eastAsia="Times New Roman" w:cs="Times New Roman"/>
          <w:szCs w:val="24"/>
        </w:rPr>
        <w:footnoteReference w:id="81"/>
      </w:r>
      <w:r w:rsidR="00EA4AD8">
        <w:rPr>
          <w:rFonts w:eastAsia="Times New Roman" w:cs="Times New Roman"/>
          <w:szCs w:val="24"/>
        </w:rPr>
        <w:t xml:space="preserve"> I find that the IEPs proposed for</w:t>
      </w:r>
      <w:r w:rsidR="00D30FF7">
        <w:rPr>
          <w:rFonts w:eastAsia="Times New Roman" w:cs="Times New Roman"/>
          <w:szCs w:val="24"/>
        </w:rPr>
        <w:t xml:space="preserve"> Lauren from May 20, 201</w:t>
      </w:r>
      <w:r w:rsidR="00EA4AD8">
        <w:rPr>
          <w:rFonts w:eastAsia="Times New Roman" w:cs="Times New Roman"/>
          <w:szCs w:val="24"/>
        </w:rPr>
        <w:t xml:space="preserve">4 to the present, as amended, </w:t>
      </w:r>
      <w:r w:rsidR="00D30FF7">
        <w:rPr>
          <w:rFonts w:eastAsia="Times New Roman" w:cs="Times New Roman"/>
          <w:szCs w:val="24"/>
        </w:rPr>
        <w:t>were not appropriate because they were not reasonably calculated to confer a meaningful educational benef</w:t>
      </w:r>
      <w:r w:rsidR="00CB024C">
        <w:rPr>
          <w:rFonts w:eastAsia="Times New Roman" w:cs="Times New Roman"/>
          <w:szCs w:val="24"/>
        </w:rPr>
        <w:t xml:space="preserve">it based on </w:t>
      </w:r>
      <w:r w:rsidR="00EA4AD8">
        <w:rPr>
          <w:rFonts w:eastAsia="Times New Roman" w:cs="Times New Roman"/>
          <w:szCs w:val="24"/>
        </w:rPr>
        <w:t>her</w:t>
      </w:r>
      <w:r w:rsidR="00CB024C">
        <w:rPr>
          <w:rFonts w:eastAsia="Times New Roman" w:cs="Times New Roman"/>
          <w:szCs w:val="24"/>
        </w:rPr>
        <w:t xml:space="preserve"> needs. </w:t>
      </w:r>
    </w:p>
    <w:p w14:paraId="402CC6B3" w14:textId="77777777" w:rsidR="0024465F" w:rsidRDefault="0024465F" w:rsidP="00A0765F">
      <w:pPr>
        <w:ind w:firstLine="720"/>
        <w:rPr>
          <w:rFonts w:eastAsia="Times New Roman" w:cs="Times New Roman"/>
          <w:szCs w:val="24"/>
        </w:rPr>
      </w:pPr>
    </w:p>
    <w:p w14:paraId="5E08E978" w14:textId="77777777" w:rsidR="00DF7CD4" w:rsidRDefault="00DF7CD4" w:rsidP="00FB70C3">
      <w:pPr>
        <w:rPr>
          <w:rFonts w:eastAsia="Times New Roman" w:cs="Times New Roman"/>
          <w:szCs w:val="24"/>
        </w:rPr>
      </w:pPr>
    </w:p>
    <w:p w14:paraId="16F17737" w14:textId="77777777" w:rsidR="00760232" w:rsidRDefault="00DF7CD4" w:rsidP="00DF7CD4">
      <w:pPr>
        <w:ind w:left="720" w:hanging="720"/>
        <w:rPr>
          <w:rFonts w:eastAsia="Times New Roman" w:cs="Times New Roman"/>
          <w:szCs w:val="24"/>
          <w:u w:val="single"/>
        </w:rPr>
      </w:pPr>
      <w:r>
        <w:rPr>
          <w:rFonts w:eastAsia="Times New Roman" w:cs="Times New Roman"/>
          <w:szCs w:val="24"/>
        </w:rPr>
        <w:t>C.</w:t>
      </w:r>
      <w:r>
        <w:rPr>
          <w:rFonts w:eastAsia="Times New Roman" w:cs="Times New Roman"/>
          <w:szCs w:val="24"/>
        </w:rPr>
        <w:tab/>
      </w:r>
      <w:r w:rsidRPr="00DF7CD4">
        <w:rPr>
          <w:rFonts w:eastAsia="Times New Roman" w:cs="Times New Roman"/>
          <w:szCs w:val="24"/>
          <w:u w:val="single"/>
        </w:rPr>
        <w:t>Placement at the Curtis Blake Day School was Appropriate for Lauren and Parents are Therefore Entitled to Reimbursement</w:t>
      </w:r>
      <w:r w:rsidR="00206BAF">
        <w:rPr>
          <w:rFonts w:eastAsia="Times New Roman" w:cs="Times New Roman"/>
          <w:szCs w:val="24"/>
          <w:u w:val="single"/>
        </w:rPr>
        <w:t xml:space="preserve"> for the Cost of that Placement</w:t>
      </w:r>
    </w:p>
    <w:p w14:paraId="48772B8F" w14:textId="77777777" w:rsidR="00E5769F" w:rsidRDefault="00E5769F" w:rsidP="00DF7CD4">
      <w:pPr>
        <w:ind w:left="720" w:hanging="720"/>
        <w:rPr>
          <w:rFonts w:eastAsia="Times New Roman" w:cs="Times New Roman"/>
          <w:szCs w:val="24"/>
          <w:u w:val="single"/>
        </w:rPr>
      </w:pPr>
    </w:p>
    <w:p w14:paraId="0036DF0E" w14:textId="2EF514B3" w:rsidR="000571D7" w:rsidRPr="000571D7" w:rsidRDefault="00EA4AD8" w:rsidP="0012319D">
      <w:pPr>
        <w:ind w:firstLine="720"/>
        <w:rPr>
          <w:rFonts w:eastAsia="Times New Roman" w:cs="Times New Roman"/>
          <w:szCs w:val="24"/>
        </w:rPr>
      </w:pPr>
      <w:r>
        <w:rPr>
          <w:rFonts w:eastAsia="Times New Roman" w:cs="Times New Roman"/>
          <w:szCs w:val="24"/>
        </w:rPr>
        <w:t>Having met their burden to prove that the District did not offer FAPE to Lauren at the time of their unilateral placement</w:t>
      </w:r>
      <w:r w:rsidR="00D41015">
        <w:rPr>
          <w:rFonts w:eastAsia="Times New Roman" w:cs="Times New Roman"/>
          <w:szCs w:val="24"/>
        </w:rPr>
        <w:t>,</w:t>
      </w:r>
      <w:r>
        <w:rPr>
          <w:rFonts w:eastAsia="Times New Roman" w:cs="Times New Roman"/>
          <w:szCs w:val="24"/>
        </w:rPr>
        <w:t xml:space="preserve"> Parents wi</w:t>
      </w:r>
      <w:r w:rsidR="00D41015">
        <w:rPr>
          <w:rFonts w:eastAsia="Times New Roman" w:cs="Times New Roman"/>
          <w:szCs w:val="24"/>
        </w:rPr>
        <w:t xml:space="preserve">ll be entitled to reimbursement </w:t>
      </w:r>
      <w:r>
        <w:rPr>
          <w:rFonts w:eastAsia="Times New Roman" w:cs="Times New Roman"/>
          <w:szCs w:val="24"/>
        </w:rPr>
        <w:t>for that placement if they can establish that Curt</w:t>
      </w:r>
      <w:r w:rsidR="00D41015">
        <w:rPr>
          <w:rFonts w:eastAsia="Times New Roman" w:cs="Times New Roman"/>
          <w:szCs w:val="24"/>
        </w:rPr>
        <w:t>is Blake was appropriate for Lauren</w:t>
      </w:r>
      <w:r>
        <w:rPr>
          <w:rFonts w:eastAsia="Times New Roman" w:cs="Times New Roman"/>
          <w:szCs w:val="24"/>
        </w:rPr>
        <w:t xml:space="preserve">. </w:t>
      </w:r>
      <w:r w:rsidR="00D41015">
        <w:rPr>
          <w:rFonts w:eastAsia="Times New Roman" w:cs="Times New Roman"/>
          <w:szCs w:val="24"/>
        </w:rPr>
        <w:t>As detailed above in Findings 26-32</w:t>
      </w:r>
      <w:r>
        <w:rPr>
          <w:rFonts w:eastAsia="Times New Roman" w:cs="Times New Roman"/>
          <w:szCs w:val="24"/>
        </w:rPr>
        <w:t>, Curtis Blake provided Lauren with a substantially separate language-based program deli</w:t>
      </w:r>
      <w:r w:rsidR="00D44C23">
        <w:rPr>
          <w:rFonts w:eastAsia="Times New Roman" w:cs="Times New Roman"/>
          <w:szCs w:val="24"/>
        </w:rPr>
        <w:t>vered by skilled professionals</w:t>
      </w:r>
      <w:r w:rsidR="00FB70C3">
        <w:rPr>
          <w:rFonts w:eastAsia="Times New Roman" w:cs="Times New Roman"/>
          <w:szCs w:val="24"/>
        </w:rPr>
        <w:t>.</w:t>
      </w:r>
      <w:r>
        <w:rPr>
          <w:rFonts w:eastAsia="Times New Roman" w:cs="Times New Roman"/>
          <w:szCs w:val="24"/>
        </w:rPr>
        <w:t xml:space="preserve"> Curtis Blake may have been too restrictive a placement for Lauren in that it did not provide any opportunities for mainstreaming with her typically-developin</w:t>
      </w:r>
      <w:r w:rsidR="00D44C23">
        <w:rPr>
          <w:rFonts w:eastAsia="Times New Roman" w:cs="Times New Roman"/>
          <w:szCs w:val="24"/>
        </w:rPr>
        <w:t>g peers,</w:t>
      </w:r>
      <w:r w:rsidR="00FB70C3">
        <w:rPr>
          <w:rStyle w:val="FootnoteReference"/>
          <w:rFonts w:eastAsia="Times New Roman" w:cs="Times New Roman"/>
          <w:szCs w:val="24"/>
        </w:rPr>
        <w:footnoteReference w:id="82"/>
      </w:r>
      <w:r w:rsidR="00D44C23">
        <w:rPr>
          <w:rFonts w:eastAsia="Times New Roman" w:cs="Times New Roman"/>
          <w:szCs w:val="24"/>
        </w:rPr>
        <w:t xml:space="preserve"> parents</w:t>
      </w:r>
      <w:r w:rsidR="00254B8B">
        <w:rPr>
          <w:rFonts w:eastAsia="Times New Roman" w:cs="Times New Roman"/>
          <w:szCs w:val="24"/>
        </w:rPr>
        <w:t xml:space="preserve"> who make unilateral placements owing to an IEP deemed by a </w:t>
      </w:r>
      <w:r w:rsidR="00254B8B">
        <w:rPr>
          <w:rFonts w:eastAsia="Times New Roman" w:cs="Times New Roman"/>
          <w:szCs w:val="24"/>
        </w:rPr>
        <w:lastRenderedPageBreak/>
        <w:t>Hearing Officer to be inappropriate</w:t>
      </w:r>
      <w:r w:rsidR="00D44C23">
        <w:rPr>
          <w:rFonts w:eastAsia="Times New Roman" w:cs="Times New Roman"/>
          <w:szCs w:val="24"/>
        </w:rPr>
        <w:t xml:space="preserve"> are not bound</w:t>
      </w:r>
      <w:r w:rsidR="0012319D">
        <w:rPr>
          <w:rFonts w:eastAsia="Times New Roman" w:cs="Times New Roman"/>
          <w:szCs w:val="24"/>
        </w:rPr>
        <w:t xml:space="preserve"> by the same legal obligations that govern school districts.</w:t>
      </w:r>
      <w:r w:rsidR="0012319D">
        <w:rPr>
          <w:rStyle w:val="FootnoteReference"/>
          <w:rFonts w:eastAsia="Times New Roman" w:cs="Times New Roman"/>
          <w:szCs w:val="24"/>
        </w:rPr>
        <w:footnoteReference w:id="83"/>
      </w:r>
      <w:r w:rsidR="0012319D">
        <w:rPr>
          <w:rFonts w:eastAsia="Times New Roman" w:cs="Times New Roman"/>
          <w:szCs w:val="24"/>
        </w:rPr>
        <w:t xml:space="preserve"> </w:t>
      </w:r>
      <w:r w:rsidR="00D44C23">
        <w:rPr>
          <w:rFonts w:eastAsia="Times New Roman" w:cs="Times New Roman"/>
          <w:szCs w:val="24"/>
        </w:rPr>
        <w:t xml:space="preserve">I find that Curtis Blake was appropriate for Lauren during the 2014-2015 school </w:t>
      </w:r>
      <w:proofErr w:type="gramStart"/>
      <w:r w:rsidR="00D44C23">
        <w:rPr>
          <w:rFonts w:eastAsia="Times New Roman" w:cs="Times New Roman"/>
          <w:szCs w:val="24"/>
        </w:rPr>
        <w:t>year</w:t>
      </w:r>
      <w:proofErr w:type="gramEnd"/>
      <w:r w:rsidR="00D44C23">
        <w:rPr>
          <w:rFonts w:eastAsia="Times New Roman" w:cs="Times New Roman"/>
          <w:szCs w:val="24"/>
        </w:rPr>
        <w:t>. Parents are therefore entitled to reimburs</w:t>
      </w:r>
      <w:r w:rsidR="0012319D">
        <w:rPr>
          <w:rFonts w:eastAsia="Times New Roman" w:cs="Times New Roman"/>
          <w:szCs w:val="24"/>
        </w:rPr>
        <w:t xml:space="preserve">ement by the District for their </w:t>
      </w:r>
      <w:r w:rsidR="00D44C23">
        <w:rPr>
          <w:rFonts w:eastAsia="Times New Roman" w:cs="Times New Roman"/>
          <w:szCs w:val="24"/>
        </w:rPr>
        <w:t>unil</w:t>
      </w:r>
      <w:r w:rsidR="0012319D">
        <w:rPr>
          <w:rFonts w:eastAsia="Times New Roman" w:cs="Times New Roman"/>
          <w:szCs w:val="24"/>
        </w:rPr>
        <w:t>ateral placement</w:t>
      </w:r>
      <w:r w:rsidR="00D44C23">
        <w:rPr>
          <w:rFonts w:eastAsia="Times New Roman" w:cs="Times New Roman"/>
          <w:szCs w:val="24"/>
        </w:rPr>
        <w:t>.</w:t>
      </w:r>
    </w:p>
    <w:p w14:paraId="5417BF74" w14:textId="77777777" w:rsidR="00E5769F" w:rsidRPr="00E5769F" w:rsidRDefault="00E5769F" w:rsidP="00DF7CD4">
      <w:pPr>
        <w:ind w:left="720" w:hanging="720"/>
        <w:rPr>
          <w:rFonts w:eastAsia="Times New Roman" w:cs="Times New Roman"/>
          <w:szCs w:val="24"/>
        </w:rPr>
      </w:pPr>
      <w:r>
        <w:rPr>
          <w:rFonts w:eastAsia="Times New Roman" w:cs="Times New Roman"/>
          <w:szCs w:val="24"/>
        </w:rPr>
        <w:tab/>
      </w:r>
    </w:p>
    <w:p w14:paraId="2E1894CB" w14:textId="562B4105" w:rsidR="00DF7CD4" w:rsidRPr="00DF7CD4" w:rsidRDefault="00DF7CD4" w:rsidP="00DF7CD4">
      <w:pPr>
        <w:ind w:left="720" w:hanging="720"/>
        <w:rPr>
          <w:rFonts w:eastAsia="Times New Roman" w:cs="Times New Roman"/>
          <w:szCs w:val="24"/>
        </w:rPr>
      </w:pPr>
      <w:r>
        <w:rPr>
          <w:rFonts w:eastAsia="Times New Roman" w:cs="Times New Roman"/>
          <w:szCs w:val="24"/>
        </w:rPr>
        <w:t>D.</w:t>
      </w:r>
      <w:r>
        <w:rPr>
          <w:rFonts w:eastAsia="Times New Roman" w:cs="Times New Roman"/>
          <w:szCs w:val="24"/>
        </w:rPr>
        <w:tab/>
      </w:r>
      <w:r w:rsidR="00347136" w:rsidRPr="00347136">
        <w:rPr>
          <w:rFonts w:eastAsia="Times New Roman" w:cs="Times New Roman"/>
          <w:szCs w:val="24"/>
          <w:u w:val="single"/>
        </w:rPr>
        <w:t>The District</w:t>
      </w:r>
      <w:r w:rsidR="007F38D4">
        <w:rPr>
          <w:rFonts w:eastAsia="Times New Roman" w:cs="Times New Roman"/>
          <w:szCs w:val="24"/>
          <w:u w:val="single"/>
        </w:rPr>
        <w:t xml:space="preserve">’s Proposed “Focus” Classroom May Be </w:t>
      </w:r>
      <w:proofErr w:type="gramStart"/>
      <w:r w:rsidR="007F38D4">
        <w:rPr>
          <w:rFonts w:eastAsia="Times New Roman" w:cs="Times New Roman"/>
          <w:szCs w:val="24"/>
          <w:u w:val="single"/>
        </w:rPr>
        <w:t>A</w:t>
      </w:r>
      <w:r w:rsidR="00347136" w:rsidRPr="00347136">
        <w:rPr>
          <w:rFonts w:eastAsia="Times New Roman" w:cs="Times New Roman"/>
          <w:szCs w:val="24"/>
          <w:u w:val="single"/>
        </w:rPr>
        <w:t>n</w:t>
      </w:r>
      <w:proofErr w:type="gramEnd"/>
      <w:r w:rsidR="00347136" w:rsidRPr="00347136">
        <w:rPr>
          <w:rFonts w:eastAsia="Times New Roman" w:cs="Times New Roman"/>
          <w:szCs w:val="24"/>
          <w:u w:val="single"/>
        </w:rPr>
        <w:t xml:space="preserve"> Appropriate Placement for Lauren for the 2015-2016 School Year</w:t>
      </w:r>
    </w:p>
    <w:p w14:paraId="0010F4D6" w14:textId="77777777" w:rsidR="00706022" w:rsidRDefault="00706022" w:rsidP="00356BB6">
      <w:pPr>
        <w:ind w:firstLine="720"/>
        <w:rPr>
          <w:rFonts w:eastAsia="Times New Roman" w:cs="Times New Roman"/>
          <w:szCs w:val="24"/>
        </w:rPr>
      </w:pPr>
    </w:p>
    <w:p w14:paraId="0057CD77" w14:textId="066E4FD7" w:rsidR="00ED332F" w:rsidRDefault="00ED332F" w:rsidP="00A0765F">
      <w:pPr>
        <w:ind w:firstLine="720"/>
        <w:rPr>
          <w:rFonts w:eastAsia="Times New Roman" w:cs="Times New Roman"/>
          <w:szCs w:val="24"/>
        </w:rPr>
      </w:pPr>
      <w:r>
        <w:rPr>
          <w:rFonts w:eastAsia="Times New Roman" w:cs="Times New Roman"/>
          <w:szCs w:val="24"/>
        </w:rPr>
        <w:t>As the Focus Program was still in its formative stages at the time</w:t>
      </w:r>
      <w:r w:rsidR="0012319D">
        <w:rPr>
          <w:rFonts w:eastAsia="Times New Roman" w:cs="Times New Roman"/>
          <w:szCs w:val="24"/>
        </w:rPr>
        <w:t xml:space="preserve"> of the hearing in this matter and </w:t>
      </w:r>
      <w:r>
        <w:rPr>
          <w:rFonts w:eastAsia="Times New Roman" w:cs="Times New Roman"/>
          <w:szCs w:val="24"/>
        </w:rPr>
        <w:t xml:space="preserve">no IEP had been developed placing Lauren in the </w:t>
      </w:r>
      <w:r w:rsidR="0012319D">
        <w:rPr>
          <w:rFonts w:eastAsia="Times New Roman" w:cs="Times New Roman"/>
          <w:szCs w:val="24"/>
        </w:rPr>
        <w:t>program</w:t>
      </w:r>
      <w:r>
        <w:rPr>
          <w:rFonts w:eastAsia="Times New Roman" w:cs="Times New Roman"/>
          <w:szCs w:val="24"/>
        </w:rPr>
        <w:t>, it would be premature for me to find that the Focus Program is appropriate to meet Lauren’s needs.</w:t>
      </w:r>
      <w:r w:rsidR="00A0765F">
        <w:rPr>
          <w:rFonts w:eastAsia="Times New Roman" w:cs="Times New Roman"/>
          <w:szCs w:val="24"/>
        </w:rPr>
        <w:t xml:space="preserve"> However, s</w:t>
      </w:r>
      <w:r>
        <w:rPr>
          <w:rFonts w:eastAsia="Times New Roman" w:cs="Times New Roman"/>
          <w:szCs w:val="24"/>
        </w:rPr>
        <w:t xml:space="preserve">hould the Focus Program materialize as described by Ms. </w:t>
      </w:r>
      <w:proofErr w:type="spellStart"/>
      <w:r>
        <w:rPr>
          <w:rFonts w:eastAsia="Times New Roman" w:cs="Times New Roman"/>
          <w:szCs w:val="24"/>
        </w:rPr>
        <w:t>Henrich</w:t>
      </w:r>
      <w:proofErr w:type="spellEnd"/>
      <w:r>
        <w:rPr>
          <w:rFonts w:eastAsia="Times New Roman" w:cs="Times New Roman"/>
          <w:szCs w:val="24"/>
        </w:rPr>
        <w:t>, in the form of a substantially separate,</w:t>
      </w:r>
      <w:r w:rsidR="00A0765F">
        <w:rPr>
          <w:rStyle w:val="FootnoteReference"/>
          <w:rFonts w:eastAsia="Times New Roman" w:cs="Times New Roman"/>
          <w:szCs w:val="24"/>
        </w:rPr>
        <w:footnoteReference w:id="84"/>
      </w:r>
      <w:r>
        <w:rPr>
          <w:rFonts w:eastAsia="Times New Roman" w:cs="Times New Roman"/>
          <w:szCs w:val="24"/>
        </w:rPr>
        <w:t xml:space="preserve"> language-based program</w:t>
      </w:r>
      <w:r w:rsidR="0012319D">
        <w:rPr>
          <w:rFonts w:eastAsia="Times New Roman" w:cs="Times New Roman"/>
          <w:szCs w:val="24"/>
        </w:rPr>
        <w:t xml:space="preserve"> with appropriate peers</w:t>
      </w:r>
      <w:r>
        <w:rPr>
          <w:rFonts w:eastAsia="Times New Roman" w:cs="Times New Roman"/>
          <w:szCs w:val="24"/>
        </w:rPr>
        <w:t xml:space="preserve"> that incorporates </w:t>
      </w:r>
      <w:proofErr w:type="spellStart"/>
      <w:r>
        <w:rPr>
          <w:rFonts w:eastAsia="Times New Roman" w:cs="Times New Roman"/>
          <w:szCs w:val="24"/>
        </w:rPr>
        <w:t>Lindamood</w:t>
      </w:r>
      <w:proofErr w:type="spellEnd"/>
      <w:r>
        <w:rPr>
          <w:rFonts w:eastAsia="Times New Roman" w:cs="Times New Roman"/>
          <w:szCs w:val="24"/>
        </w:rPr>
        <w:t xml:space="preserve"> Bell and other evidence based reading strategies across the curriculum, with opportunities for inclusion and flexibility </w:t>
      </w:r>
      <w:r w:rsidR="0012319D">
        <w:rPr>
          <w:rFonts w:eastAsia="Times New Roman" w:cs="Times New Roman"/>
          <w:szCs w:val="24"/>
        </w:rPr>
        <w:t>based on</w:t>
      </w:r>
      <w:r>
        <w:rPr>
          <w:rFonts w:eastAsia="Times New Roman" w:cs="Times New Roman"/>
          <w:szCs w:val="24"/>
        </w:rPr>
        <w:t xml:space="preserve"> students’ needs, it would be appropriate for Lauren. </w:t>
      </w:r>
    </w:p>
    <w:p w14:paraId="1988DFE5" w14:textId="77777777" w:rsidR="00A243A0" w:rsidRDefault="00A243A0" w:rsidP="00A0765F">
      <w:pPr>
        <w:rPr>
          <w:rFonts w:eastAsia="Times New Roman" w:cs="Times New Roman"/>
          <w:szCs w:val="24"/>
        </w:rPr>
      </w:pPr>
    </w:p>
    <w:p w14:paraId="66C55038" w14:textId="77777777" w:rsidR="00A0765F" w:rsidRDefault="00A0765F" w:rsidP="00A0765F">
      <w:pPr>
        <w:rPr>
          <w:rFonts w:eastAsia="Times New Roman" w:cs="Times New Roman"/>
          <w:szCs w:val="24"/>
        </w:rPr>
      </w:pPr>
    </w:p>
    <w:p w14:paraId="2B8A12BB" w14:textId="77777777" w:rsidR="00A0765F" w:rsidRDefault="00A0765F" w:rsidP="00A0765F">
      <w:pPr>
        <w:rPr>
          <w:rFonts w:cs="Times New Roman"/>
          <w:b/>
          <w:szCs w:val="24"/>
        </w:rPr>
      </w:pPr>
      <w:r>
        <w:rPr>
          <w:rFonts w:cs="Times New Roman"/>
          <w:b/>
          <w:szCs w:val="24"/>
        </w:rPr>
        <w:t>ORDER</w:t>
      </w:r>
    </w:p>
    <w:p w14:paraId="5529561D" w14:textId="77777777" w:rsidR="00A0765F" w:rsidRDefault="00A0765F" w:rsidP="00A0765F">
      <w:pPr>
        <w:rPr>
          <w:rFonts w:cs="Times New Roman"/>
          <w:b/>
          <w:szCs w:val="24"/>
        </w:rPr>
      </w:pPr>
    </w:p>
    <w:p w14:paraId="6AFD62A7" w14:textId="12FDAF09" w:rsidR="00A0765F" w:rsidRDefault="00A0765F" w:rsidP="00A0765F">
      <w:pPr>
        <w:rPr>
          <w:rFonts w:cs="Times New Roman"/>
          <w:szCs w:val="24"/>
        </w:rPr>
      </w:pPr>
      <w:r>
        <w:rPr>
          <w:rFonts w:cs="Times New Roman"/>
          <w:szCs w:val="24"/>
        </w:rPr>
        <w:tab/>
        <w:t>Hampden-Wilbraham Regional School District is hereby directed to reimburse Lauren’</w:t>
      </w:r>
      <w:r w:rsidR="004926C1">
        <w:rPr>
          <w:rFonts w:cs="Times New Roman"/>
          <w:szCs w:val="24"/>
        </w:rPr>
        <w:t>s Parents for tuition and costs associated with her enrollment</w:t>
      </w:r>
      <w:r>
        <w:rPr>
          <w:rFonts w:cs="Times New Roman"/>
          <w:szCs w:val="24"/>
        </w:rPr>
        <w:t xml:space="preserve"> </w:t>
      </w:r>
      <w:r w:rsidR="004926C1">
        <w:rPr>
          <w:rFonts w:cs="Times New Roman"/>
          <w:szCs w:val="24"/>
        </w:rPr>
        <w:t xml:space="preserve">at </w:t>
      </w:r>
      <w:r>
        <w:rPr>
          <w:rFonts w:cs="Times New Roman"/>
          <w:szCs w:val="24"/>
        </w:rPr>
        <w:t xml:space="preserve">Curtis Blake </w:t>
      </w:r>
      <w:r w:rsidR="0012319D">
        <w:rPr>
          <w:rFonts w:cs="Times New Roman"/>
          <w:szCs w:val="24"/>
        </w:rPr>
        <w:t>Day School from January to June</w:t>
      </w:r>
      <w:r>
        <w:rPr>
          <w:rFonts w:cs="Times New Roman"/>
          <w:szCs w:val="24"/>
        </w:rPr>
        <w:t xml:space="preserve"> 2015.</w:t>
      </w:r>
    </w:p>
    <w:p w14:paraId="23429DF3" w14:textId="77777777" w:rsidR="00A0765F" w:rsidRDefault="00A0765F" w:rsidP="00A0765F">
      <w:pPr>
        <w:rPr>
          <w:rFonts w:cs="Times New Roman"/>
          <w:szCs w:val="24"/>
        </w:rPr>
      </w:pPr>
    </w:p>
    <w:p w14:paraId="46716CB1" w14:textId="5E97B5AE" w:rsidR="00A0765F" w:rsidRPr="003C7C23" w:rsidRDefault="00A0765F" w:rsidP="00A0765F">
      <w:pPr>
        <w:rPr>
          <w:rFonts w:cs="Times New Roman"/>
          <w:szCs w:val="24"/>
        </w:rPr>
      </w:pPr>
      <w:r>
        <w:rPr>
          <w:rFonts w:cs="Times New Roman"/>
          <w:szCs w:val="24"/>
        </w:rPr>
        <w:tab/>
        <w:t>Hampden-Wilbraham Regional School District is further directed to locate or create a substantially separate language-based program for Lauren, with opportunities for inclusion. Its Focus Program may well be appropriate.</w:t>
      </w:r>
    </w:p>
    <w:p w14:paraId="15BE8EE4" w14:textId="77777777" w:rsidR="00A0765F" w:rsidRPr="00343A32" w:rsidRDefault="00A0765F" w:rsidP="00A0765F">
      <w:pPr>
        <w:rPr>
          <w:rFonts w:cs="Times New Roman"/>
          <w:szCs w:val="24"/>
        </w:rPr>
      </w:pPr>
    </w:p>
    <w:p w14:paraId="4A7C7BCC" w14:textId="77777777" w:rsidR="00A0765F" w:rsidRDefault="00A0765F" w:rsidP="00A0765F">
      <w:pPr>
        <w:pStyle w:val="ListParagraph"/>
        <w:ind w:left="1080"/>
        <w:rPr>
          <w:rFonts w:cs="Times New Roman"/>
          <w:b/>
          <w:szCs w:val="24"/>
        </w:rPr>
      </w:pPr>
    </w:p>
    <w:p w14:paraId="24A61914" w14:textId="77777777" w:rsidR="00A0765F" w:rsidRPr="005E427D" w:rsidRDefault="00A0765F" w:rsidP="00A0765F">
      <w:pPr>
        <w:pStyle w:val="ListParagraph"/>
        <w:ind w:left="1080"/>
        <w:rPr>
          <w:rFonts w:cs="Times New Roman"/>
          <w:b/>
          <w:szCs w:val="24"/>
        </w:rPr>
      </w:pPr>
    </w:p>
    <w:p w14:paraId="131CD12F" w14:textId="77777777" w:rsidR="00A0765F" w:rsidRDefault="00A0765F" w:rsidP="00A0765F">
      <w:pPr>
        <w:rPr>
          <w:rFonts w:cs="Times New Roman"/>
          <w:szCs w:val="24"/>
        </w:rPr>
      </w:pPr>
      <w:r>
        <w:rPr>
          <w:rFonts w:cs="Times New Roman"/>
          <w:szCs w:val="24"/>
        </w:rPr>
        <w:t>By the Hearing Officer:</w:t>
      </w:r>
    </w:p>
    <w:p w14:paraId="5391C566" w14:textId="77777777" w:rsidR="00A0765F" w:rsidRDefault="00A0765F" w:rsidP="00A0765F">
      <w:pPr>
        <w:rPr>
          <w:rFonts w:cs="Times New Roman"/>
          <w:szCs w:val="24"/>
        </w:rPr>
      </w:pPr>
    </w:p>
    <w:p w14:paraId="118CE5C2" w14:textId="0BC85AE2" w:rsidR="00D878F7" w:rsidRDefault="00D878F7" w:rsidP="00A0765F">
      <w:pPr>
        <w:rPr>
          <w:rFonts w:cs="Times New Roman"/>
          <w:szCs w:val="24"/>
        </w:rPr>
      </w:pPr>
      <w:bookmarkStart w:id="0" w:name="_GoBack"/>
      <w:bookmarkEnd w:id="0"/>
    </w:p>
    <w:p w14:paraId="1A4EC548" w14:textId="77777777" w:rsidR="00A0765F" w:rsidRDefault="00A0765F" w:rsidP="00A0765F">
      <w:pPr>
        <w:rPr>
          <w:rFonts w:cs="Times New Roman"/>
          <w:szCs w:val="24"/>
        </w:rPr>
      </w:pPr>
      <w:r>
        <w:rPr>
          <w:rFonts w:cs="Times New Roman"/>
          <w:szCs w:val="24"/>
        </w:rPr>
        <w:t>__________________________</w:t>
      </w:r>
    </w:p>
    <w:p w14:paraId="5AF30BDC" w14:textId="77777777" w:rsidR="00A0765F" w:rsidRDefault="00A0765F" w:rsidP="00A0765F">
      <w:pPr>
        <w:rPr>
          <w:rFonts w:cs="Times New Roman"/>
          <w:szCs w:val="24"/>
        </w:rPr>
      </w:pPr>
      <w:r>
        <w:rPr>
          <w:rFonts w:cs="Times New Roman"/>
          <w:szCs w:val="24"/>
        </w:rPr>
        <w:t>Amy M. Reichbach</w:t>
      </w:r>
    </w:p>
    <w:p w14:paraId="3AA37346" w14:textId="12696004" w:rsidR="00A0765F" w:rsidRPr="00A243A0" w:rsidRDefault="00A0765F" w:rsidP="00A0765F">
      <w:pPr>
        <w:rPr>
          <w:rFonts w:eastAsia="Times New Roman" w:cs="Times New Roman"/>
          <w:szCs w:val="24"/>
        </w:rPr>
      </w:pPr>
      <w:r w:rsidRPr="00331E3A">
        <w:rPr>
          <w:rFonts w:cs="Times New Roman"/>
          <w:szCs w:val="24"/>
        </w:rPr>
        <w:t xml:space="preserve">Dated: </w:t>
      </w:r>
      <w:r>
        <w:rPr>
          <w:rFonts w:cs="Times New Roman"/>
          <w:szCs w:val="24"/>
        </w:rPr>
        <w:t>August 19, 2015</w:t>
      </w:r>
      <w:r>
        <w:rPr>
          <w:rFonts w:cs="Times New Roman"/>
          <w:b/>
          <w:szCs w:val="24"/>
        </w:rPr>
        <w:tab/>
      </w:r>
      <w:r>
        <w:rPr>
          <w:rFonts w:cs="Times New Roman"/>
          <w:b/>
          <w:szCs w:val="24"/>
        </w:rPr>
        <w:tab/>
      </w:r>
    </w:p>
    <w:p w14:paraId="5AAC0851" w14:textId="19BCF034" w:rsidR="007F626F" w:rsidRPr="00ED332F" w:rsidRDefault="007F626F" w:rsidP="00ED332F">
      <w:pPr>
        <w:rPr>
          <w:rFonts w:eastAsia="Times New Roman" w:cs="Times New Roman"/>
          <w:szCs w:val="24"/>
        </w:rPr>
      </w:pPr>
    </w:p>
    <w:p w14:paraId="6500E8B9" w14:textId="77777777" w:rsidR="0086590E" w:rsidRPr="00FA15BF" w:rsidRDefault="0086590E" w:rsidP="00FA15BF">
      <w:pPr>
        <w:rPr>
          <w:rFonts w:eastAsia="Times New Roman" w:cs="Times New Roman"/>
          <w:szCs w:val="24"/>
        </w:rPr>
      </w:pPr>
    </w:p>
    <w:p w14:paraId="7C839DA9" w14:textId="77777777" w:rsidR="002B1E7C" w:rsidRDefault="002B1E7C" w:rsidP="002B1E7C"/>
    <w:sectPr w:rsidR="002B1E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3A04F" w14:textId="77777777" w:rsidR="00F165B4" w:rsidRDefault="00F165B4" w:rsidP="002B1E7C">
      <w:r>
        <w:separator/>
      </w:r>
    </w:p>
  </w:endnote>
  <w:endnote w:type="continuationSeparator" w:id="0">
    <w:p w14:paraId="430B7243" w14:textId="77777777" w:rsidR="00F165B4" w:rsidRDefault="00F165B4" w:rsidP="002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99286"/>
      <w:docPartObj>
        <w:docPartGallery w:val="Page Numbers (Bottom of Page)"/>
        <w:docPartUnique/>
      </w:docPartObj>
    </w:sdtPr>
    <w:sdtEndPr>
      <w:rPr>
        <w:noProof/>
      </w:rPr>
    </w:sdtEndPr>
    <w:sdtContent>
      <w:p w14:paraId="5B990159" w14:textId="77777777" w:rsidR="00F2327B" w:rsidRDefault="00F2327B">
        <w:pPr>
          <w:pStyle w:val="Footer"/>
          <w:jc w:val="right"/>
        </w:pPr>
        <w:r>
          <w:fldChar w:fldCharType="begin"/>
        </w:r>
        <w:r>
          <w:instrText xml:space="preserve"> PAGE   \* MERGEFORMAT </w:instrText>
        </w:r>
        <w:r>
          <w:fldChar w:fldCharType="separate"/>
        </w:r>
        <w:r w:rsidR="00613FDD">
          <w:rPr>
            <w:noProof/>
          </w:rPr>
          <w:t>31</w:t>
        </w:r>
        <w:r>
          <w:rPr>
            <w:noProof/>
          </w:rPr>
          <w:fldChar w:fldCharType="end"/>
        </w:r>
      </w:p>
    </w:sdtContent>
  </w:sdt>
  <w:p w14:paraId="17D5A30E" w14:textId="77777777" w:rsidR="00F2327B" w:rsidRDefault="00F2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90E2E" w14:textId="77777777" w:rsidR="00F165B4" w:rsidRDefault="00F165B4" w:rsidP="002B1E7C">
      <w:r>
        <w:separator/>
      </w:r>
    </w:p>
  </w:footnote>
  <w:footnote w:type="continuationSeparator" w:id="0">
    <w:p w14:paraId="5663AA47" w14:textId="77777777" w:rsidR="00F165B4" w:rsidRDefault="00F165B4" w:rsidP="002B1E7C">
      <w:r>
        <w:continuationSeparator/>
      </w:r>
    </w:p>
  </w:footnote>
  <w:footnote w:id="1">
    <w:p w14:paraId="51F2D8BE" w14:textId="77777777" w:rsidR="00F2327B" w:rsidRDefault="00F2327B">
      <w:pPr>
        <w:pStyle w:val="FootnoteText"/>
      </w:pPr>
      <w:r>
        <w:rPr>
          <w:rStyle w:val="FootnoteReference"/>
        </w:rPr>
        <w:footnoteRef/>
      </w:r>
      <w:r>
        <w:t xml:space="preserve"> </w:t>
      </w:r>
      <w:r>
        <w:rPr>
          <w:color w:val="000000"/>
        </w:rPr>
        <w:t>“Lauren” is a pseudonym chosen by the Hearing Officer to protect the privacy of the Student in documents available to the public.</w:t>
      </w:r>
    </w:p>
  </w:footnote>
  <w:footnote w:id="2">
    <w:p w14:paraId="6C71CB3C" w14:textId="1D11F9C9" w:rsidR="00F2327B" w:rsidRDefault="00F2327B">
      <w:pPr>
        <w:pStyle w:val="FootnoteText"/>
      </w:pPr>
      <w:r>
        <w:rPr>
          <w:rStyle w:val="FootnoteReference"/>
        </w:rPr>
        <w:footnoteRef/>
      </w:r>
      <w:r>
        <w:t xml:space="preserve"> Parents withdrew from the record their Exhibit 8, an Individualized Education Program (IEP) dated 12/16/14-12/15/15, stating that this exhibit was incomplete. Parents instead relied on School Exhibit 18 as the more accurate representation of the IEP for this period. </w:t>
      </w:r>
    </w:p>
  </w:footnote>
  <w:footnote w:id="3">
    <w:p w14:paraId="648EB14F" w14:textId="77777777" w:rsidR="00F2327B" w:rsidRDefault="00F2327B">
      <w:pPr>
        <w:pStyle w:val="FootnoteText"/>
      </w:pPr>
      <w:r>
        <w:rPr>
          <w:rStyle w:val="FootnoteReference"/>
        </w:rPr>
        <w:footnoteRef/>
      </w:r>
      <w:r>
        <w:t xml:space="preserve"> Dr. Rosen also recommended further school evaluations in the areas of occupational therapy, speech and language, and cognitive skills.</w:t>
      </w:r>
    </w:p>
  </w:footnote>
  <w:footnote w:id="4">
    <w:p w14:paraId="51350EEC" w14:textId="77777777" w:rsidR="00F2327B" w:rsidRDefault="00F2327B" w:rsidP="002D1D70">
      <w:pPr>
        <w:pStyle w:val="FootnoteText"/>
      </w:pPr>
      <w:r>
        <w:rPr>
          <w:rStyle w:val="FootnoteReference"/>
        </w:rPr>
        <w:footnoteRef/>
      </w:r>
      <w:r>
        <w:t xml:space="preserve"> Hampden-Wilbraham Regional School District (“Hampden-Wilbraham” or “District”) Occupational Therapist Allison </w:t>
      </w:r>
      <w:proofErr w:type="spellStart"/>
      <w:r>
        <w:t>Spanos</w:t>
      </w:r>
      <w:proofErr w:type="spellEnd"/>
      <w:r>
        <w:t xml:space="preserve">-Gearing administered the </w:t>
      </w:r>
      <w:r>
        <w:rPr>
          <w:rFonts w:eastAsia="Times New Roman" w:cs="Times New Roman"/>
          <w:color w:val="000000"/>
          <w:szCs w:val="24"/>
        </w:rPr>
        <w:t>Beery Visual Motor Integration Test. (S-34)</w:t>
      </w:r>
    </w:p>
  </w:footnote>
  <w:footnote w:id="5">
    <w:p w14:paraId="7B8A4ACC" w14:textId="79BFB711" w:rsidR="00F2327B" w:rsidRDefault="00F2327B" w:rsidP="002D1D70">
      <w:pPr>
        <w:pStyle w:val="FootnoteText"/>
      </w:pPr>
      <w:r>
        <w:rPr>
          <w:rStyle w:val="FootnoteReference"/>
        </w:rPr>
        <w:footnoteRef/>
      </w:r>
      <w:r>
        <w:t xml:space="preserve"> Hampden-Wilbraham Speech and Language Pathologist Kara </w:t>
      </w:r>
      <w:proofErr w:type="spellStart"/>
      <w:r>
        <w:t>Gelinas</w:t>
      </w:r>
      <w:proofErr w:type="spellEnd"/>
      <w:r>
        <w:t xml:space="preserve"> administered the Peabody Picture Vocabulary Test-III, Expressive Vocabulary Test, and the Clinical Evaluation of Language Fundamentals-Preschool-2. (S-35) </w:t>
      </w:r>
    </w:p>
  </w:footnote>
  <w:footnote w:id="6">
    <w:p w14:paraId="036476DD" w14:textId="4ADEF35F" w:rsidR="00F2327B" w:rsidRDefault="00F2327B" w:rsidP="002D1D70">
      <w:pPr>
        <w:pStyle w:val="FootnoteText"/>
      </w:pPr>
      <w:r>
        <w:rPr>
          <w:rStyle w:val="FootnoteReference"/>
        </w:rPr>
        <w:footnoteRef/>
      </w:r>
      <w:r>
        <w:t xml:space="preserve"> Hampden-Wilbraham Psychologist Kira </w:t>
      </w:r>
      <w:proofErr w:type="spellStart"/>
      <w:r>
        <w:t>Henninger</w:t>
      </w:r>
      <w:proofErr w:type="spellEnd"/>
      <w:r>
        <w:t xml:space="preserve"> administered the Wechsler Preschool and Primary Scale of Intelligence (WPPSI-III); Bracken School Readiness Assessment (Third); Conner’s Parent Rating Scale Revised; and Conner’s Teacher Rating Scale Revised. (S-36)</w:t>
      </w:r>
    </w:p>
  </w:footnote>
  <w:footnote w:id="7">
    <w:p w14:paraId="1984BBCB" w14:textId="42A4AF8B" w:rsidR="00F2327B" w:rsidRDefault="00F2327B">
      <w:pPr>
        <w:pStyle w:val="FootnoteText"/>
      </w:pPr>
      <w:r>
        <w:rPr>
          <w:rStyle w:val="FootnoteReference"/>
        </w:rPr>
        <w:footnoteRef/>
      </w:r>
      <w:r>
        <w:t xml:space="preserve"> In her testimony Lauren’s mother referenced a classroom size of twenty-six, but Dr. Debra Tobias, Hampden-Wilbraham’s Director of Special Education, testified that the maximum class size in Mile Tree Elementary School’s early childhood program was 15. (Tobias)  Lauren’s mother clarified upon further questioning that the preschool classroom she observed was separated into two sides, each with fifteen children and their teachers, and that it was an “extremely busy . . . very active setting.” (Mother)</w:t>
      </w:r>
    </w:p>
  </w:footnote>
  <w:footnote w:id="8">
    <w:p w14:paraId="32946B3A" w14:textId="37D37D81" w:rsidR="00F2327B" w:rsidRDefault="00F2327B">
      <w:pPr>
        <w:pStyle w:val="FootnoteText"/>
      </w:pPr>
      <w:r>
        <w:rPr>
          <w:rStyle w:val="FootnoteReference"/>
        </w:rPr>
        <w:footnoteRef/>
      </w:r>
      <w:r>
        <w:t xml:space="preserve"> Lauren’s mother testified that Lauren did in fact receive speech services through Hampden-Wilbraham for a period of time in 2012. (Mother)</w:t>
      </w:r>
    </w:p>
  </w:footnote>
  <w:footnote w:id="9">
    <w:p w14:paraId="269FDFD7" w14:textId="7A31B698" w:rsidR="00F2327B" w:rsidRDefault="00F2327B">
      <w:pPr>
        <w:pStyle w:val="FootnoteText"/>
      </w:pPr>
      <w:r>
        <w:rPr>
          <w:rStyle w:val="FootnoteReference"/>
        </w:rPr>
        <w:footnoteRef/>
      </w:r>
      <w:r>
        <w:t xml:space="preserve"> The Learning Solutions for Learning Success evaluation was signed by three individuals: Shari Katz, Ph.D., Sarah </w:t>
      </w:r>
      <w:proofErr w:type="spellStart"/>
      <w:r>
        <w:t>Boretz</w:t>
      </w:r>
      <w:proofErr w:type="spellEnd"/>
      <w:r>
        <w:t xml:space="preserve">, M.S., CCC-SLP, and Margaret Miller, </w:t>
      </w:r>
      <w:proofErr w:type="spellStart"/>
      <w:r>
        <w:t>Ed.D</w:t>
      </w:r>
      <w:proofErr w:type="spellEnd"/>
      <w:r>
        <w:t>. (P-12)</w:t>
      </w:r>
    </w:p>
  </w:footnote>
  <w:footnote w:id="10">
    <w:p w14:paraId="5E5B11F2" w14:textId="77777777" w:rsidR="00F2327B" w:rsidRDefault="00F2327B">
      <w:pPr>
        <w:pStyle w:val="FootnoteText"/>
      </w:pPr>
      <w:r>
        <w:rPr>
          <w:rStyle w:val="FootnoteReference"/>
        </w:rPr>
        <w:footnoteRef/>
      </w:r>
      <w:r>
        <w:t xml:space="preserve"> On the Wide Range Assessment of Memory and Learning (WRAML-2), Lauren’s scores were in the average range on measures of verbal memory. She demonstrated below average abilities in copying analytical designs and in visual sequential memory. (P-12)</w:t>
      </w:r>
    </w:p>
  </w:footnote>
  <w:footnote w:id="11">
    <w:p w14:paraId="66CC5EC2" w14:textId="77777777" w:rsidR="00F2327B" w:rsidRDefault="00F2327B">
      <w:pPr>
        <w:pStyle w:val="FootnoteText"/>
      </w:pPr>
      <w:r>
        <w:rPr>
          <w:rStyle w:val="FootnoteReference"/>
        </w:rPr>
        <w:footnoteRef/>
      </w:r>
      <w:r>
        <w:t xml:space="preserve"> Receptive language skills were assessed utilizing the </w:t>
      </w:r>
      <w:proofErr w:type="spellStart"/>
      <w:r>
        <w:t>Toker</w:t>
      </w:r>
      <w:proofErr w:type="spellEnd"/>
      <w:r>
        <w:t xml:space="preserve"> Test for Children – Second Edition (TTFC-2). (P-12)</w:t>
      </w:r>
    </w:p>
  </w:footnote>
  <w:footnote w:id="12">
    <w:p w14:paraId="0413ADF1" w14:textId="14F2BF93" w:rsidR="00F2327B" w:rsidRDefault="00F2327B" w:rsidP="00A77DB2">
      <w:pPr>
        <w:pStyle w:val="FootnoteText"/>
      </w:pPr>
      <w:r>
        <w:rPr>
          <w:rStyle w:val="FootnoteReference"/>
        </w:rPr>
        <w:footnoteRef/>
      </w:r>
      <w:r>
        <w:t xml:space="preserve"> Lauren’s mother testified that she decided against placing Lauren at Mile Tree for kindergarten due to her concerns about class size and the services offered by the District. She acknowledged that The Grammar School is not a special education school and </w:t>
      </w:r>
      <w:proofErr w:type="spellStart"/>
      <w:r>
        <w:t>estified</w:t>
      </w:r>
      <w:proofErr w:type="spellEnd"/>
      <w:r>
        <w:t xml:space="preserve"> that she believed the average class size there was between ten and twelve students. (Mother) The District argues that Parents’ decision to place Lauren at The Grammar School and </w:t>
      </w:r>
      <w:proofErr w:type="gramStart"/>
      <w:r>
        <w:t>their  failure</w:t>
      </w:r>
      <w:proofErr w:type="gramEnd"/>
      <w:r>
        <w:t xml:space="preserve"> to access the services offered by the District during Lauren’s kindergarten and first grade years worsened her condition. Although this may be true, it has no bearing on the determination this Hearing Officer must make as to the appropriateness of the IEPs proposed by the District for Lauren from May 2014 to the present. </w:t>
      </w:r>
    </w:p>
  </w:footnote>
  <w:footnote w:id="13">
    <w:p w14:paraId="495C1D41" w14:textId="60453E45" w:rsidR="00F2327B" w:rsidRDefault="00F2327B">
      <w:pPr>
        <w:pStyle w:val="FootnoteText"/>
      </w:pPr>
      <w:r>
        <w:rPr>
          <w:rStyle w:val="FootnoteReference"/>
        </w:rPr>
        <w:footnoteRef/>
      </w:r>
      <w:r>
        <w:t xml:space="preserve"> For the purposes of the record, “The Grammar School” is used interchangeably with “Somers Academy;” both refer to the school Lauren attended for kindergarten and first grade in Somers, Connecticut. </w:t>
      </w:r>
    </w:p>
  </w:footnote>
  <w:footnote w:id="14">
    <w:p w14:paraId="0C3C1F83" w14:textId="50B212F3" w:rsidR="00F2327B" w:rsidRDefault="00F2327B">
      <w:pPr>
        <w:pStyle w:val="FootnoteText"/>
      </w:pPr>
      <w:r>
        <w:rPr>
          <w:rStyle w:val="FootnoteReference"/>
        </w:rPr>
        <w:footnoteRef/>
      </w:r>
      <w:r>
        <w:t xml:space="preserve"> Although the Grammar School worked with the Somers, Connecticut Public Schools to develop a service plan for Lauren, as a private school it was not bound by special education laws to do so. According to Dr. Tobias, Hampden-Wilbraham did not receive copies of Lauren’s Somers, Connecticut planning and placement team or speech and language pathology reports contemporaneously, and in fact was not aware of the existence of these documents until they appeared in Parents’ Exhibit book.</w:t>
      </w:r>
    </w:p>
  </w:footnote>
  <w:footnote w:id="15">
    <w:p w14:paraId="79919CDC" w14:textId="00711448" w:rsidR="00F2327B" w:rsidRDefault="00F2327B">
      <w:pPr>
        <w:pStyle w:val="FootnoteText"/>
      </w:pPr>
      <w:r>
        <w:rPr>
          <w:rStyle w:val="FootnoteReference"/>
        </w:rPr>
        <w:footnoteRef/>
      </w:r>
      <w:r>
        <w:t xml:space="preserve"> Lauren’s kindergarten teacher, Leah Weaver, described Lauren as a “kinesthetic learner” who participated in whole group, small group, and one-on-one instruction. She stated that Lauren was working on developing an understanding of individual letter sounds, with teacher guidance, and that she had working knowledge of a few sight words. (P-4)</w:t>
      </w:r>
    </w:p>
  </w:footnote>
  <w:footnote w:id="16">
    <w:p w14:paraId="31B5E6BD" w14:textId="666EC511" w:rsidR="00F2327B" w:rsidRDefault="00F2327B">
      <w:pPr>
        <w:pStyle w:val="FootnoteText"/>
      </w:pPr>
      <w:r>
        <w:rPr>
          <w:rStyle w:val="FootnoteReference"/>
        </w:rPr>
        <w:footnoteRef/>
      </w:r>
      <w:r>
        <w:t xml:space="preserve"> </w:t>
      </w:r>
      <w:r>
        <w:rPr>
          <w:rFonts w:eastAsia="Times New Roman" w:cs="Times New Roman"/>
          <w:szCs w:val="24"/>
        </w:rPr>
        <w:t xml:space="preserve">This determination was made at a meeting held on May 28, </w:t>
      </w:r>
      <w:proofErr w:type="gramStart"/>
      <w:r>
        <w:rPr>
          <w:rFonts w:eastAsia="Times New Roman" w:cs="Times New Roman"/>
          <w:szCs w:val="24"/>
        </w:rPr>
        <w:t>2013  during</w:t>
      </w:r>
      <w:proofErr w:type="gramEnd"/>
      <w:r>
        <w:rPr>
          <w:rFonts w:eastAsia="Times New Roman" w:cs="Times New Roman"/>
          <w:szCs w:val="24"/>
        </w:rPr>
        <w:t xml:space="preserve"> which the planning and placement team reviewed Lauren’s performance and an assessment conducted by Somers’ Speech Pathologist.</w:t>
      </w:r>
    </w:p>
  </w:footnote>
  <w:footnote w:id="17">
    <w:p w14:paraId="623B8D92" w14:textId="52ED149A" w:rsidR="00F2327B" w:rsidRDefault="00F2327B">
      <w:pPr>
        <w:pStyle w:val="FootnoteText"/>
      </w:pPr>
      <w:r>
        <w:rPr>
          <w:rStyle w:val="FootnoteReference"/>
        </w:rPr>
        <w:footnoteRef/>
      </w:r>
      <w:r>
        <w:t xml:space="preserve"> </w:t>
      </w:r>
      <w:r>
        <w:rPr>
          <w:rFonts w:eastAsia="Times New Roman" w:cs="Times New Roman"/>
          <w:szCs w:val="24"/>
        </w:rPr>
        <w:t xml:space="preserve">This statement is described in Finding 10, </w:t>
      </w:r>
      <w:r>
        <w:rPr>
          <w:rFonts w:eastAsia="Times New Roman" w:cs="Times New Roman"/>
          <w:i/>
          <w:szCs w:val="24"/>
        </w:rPr>
        <w:t>supra</w:t>
      </w:r>
      <w:r>
        <w:rPr>
          <w:rFonts w:eastAsia="Times New Roman" w:cs="Times New Roman"/>
          <w:szCs w:val="24"/>
        </w:rPr>
        <w:t>.</w:t>
      </w:r>
    </w:p>
  </w:footnote>
  <w:footnote w:id="18">
    <w:p w14:paraId="21B2F860" w14:textId="77777777" w:rsidR="00F2327B" w:rsidRDefault="00F2327B">
      <w:pPr>
        <w:pStyle w:val="FootnoteText"/>
      </w:pPr>
      <w:r>
        <w:rPr>
          <w:rStyle w:val="FootnoteReference"/>
        </w:rPr>
        <w:footnoteRef/>
      </w:r>
      <w:r>
        <w:t xml:space="preserve"> </w:t>
      </w:r>
      <w:r>
        <w:rPr>
          <w:rFonts w:eastAsia="Times New Roman" w:cs="Times New Roman"/>
          <w:szCs w:val="24"/>
        </w:rPr>
        <w:t>According to Dr. Miles, verbal comprehension is a reflection of a student’s ability to read with words, her ability to compare and contrast, and her proficiency with vocabulary; perceptual reasoning is a “very visual” test that measures a child’s ability to read without supports, using blocks, pictures, and puzzles. (Miles)</w:t>
      </w:r>
    </w:p>
  </w:footnote>
  <w:footnote w:id="19">
    <w:p w14:paraId="69EF48A6" w14:textId="68DC0B2C" w:rsidR="00F2327B" w:rsidRDefault="00F2327B">
      <w:pPr>
        <w:pStyle w:val="FootnoteText"/>
      </w:pPr>
      <w:r>
        <w:rPr>
          <w:rStyle w:val="FootnoteReference"/>
        </w:rPr>
        <w:footnoteRef/>
      </w:r>
      <w:r>
        <w:t xml:space="preserve"> Dr. Miles noted in her report that Lauren’s “unique set of thinking and reasoning abilities make her overall intellectual functioning difficult to summarize by a single score on the WISC-IV.” (P-16)</w:t>
      </w:r>
    </w:p>
  </w:footnote>
  <w:footnote w:id="20">
    <w:p w14:paraId="1BC2F6FA" w14:textId="5CA59430" w:rsidR="00F2327B" w:rsidRDefault="00F2327B">
      <w:pPr>
        <w:pStyle w:val="FootnoteText"/>
      </w:pPr>
      <w:r>
        <w:rPr>
          <w:rStyle w:val="FootnoteReference"/>
        </w:rPr>
        <w:footnoteRef/>
      </w:r>
      <w:r>
        <w:t xml:space="preserve"> Dr. Miles also testified that, given Lauren’s profile, she would hope that Lauren’s reading level would progress at a rate of one year of growth per academic year with “intensive instruction.” (Miles) </w:t>
      </w:r>
    </w:p>
  </w:footnote>
  <w:footnote w:id="21">
    <w:p w14:paraId="2189932A" w14:textId="3575B419" w:rsidR="00F2327B" w:rsidRDefault="00F2327B">
      <w:pPr>
        <w:pStyle w:val="FootnoteText"/>
      </w:pPr>
      <w:r>
        <w:rPr>
          <w:rStyle w:val="FootnoteReference"/>
        </w:rPr>
        <w:footnoteRef/>
      </w:r>
      <w:r>
        <w:t xml:space="preserve"> Dr. Miles explained that her practice is to describe what she believes a student needs and leave the decision regarding specific programming to a student’s Team. (P-16; Miles)</w:t>
      </w:r>
    </w:p>
  </w:footnote>
  <w:footnote w:id="22">
    <w:p w14:paraId="35DF6A88" w14:textId="7F8AF56D" w:rsidR="00F2327B" w:rsidRDefault="00F2327B">
      <w:pPr>
        <w:pStyle w:val="FootnoteText"/>
      </w:pPr>
      <w:r>
        <w:rPr>
          <w:rStyle w:val="FootnoteReference"/>
        </w:rPr>
        <w:footnoteRef/>
      </w:r>
      <w:r>
        <w:t xml:space="preserve"> Dr. Miles testified that it is important that Lauren’s reading difficulties be remediated now, before she reaches grades three and four, when students make the switch from learning to read, to reading to learn, and that when she makes sufficient progress “she can come back to the inclusion world.” (Miles)</w:t>
      </w:r>
    </w:p>
  </w:footnote>
  <w:footnote w:id="23">
    <w:p w14:paraId="680D253F" w14:textId="6E727924" w:rsidR="00F2327B" w:rsidRDefault="00F2327B">
      <w:pPr>
        <w:pStyle w:val="FootnoteText"/>
      </w:pPr>
      <w:r>
        <w:rPr>
          <w:rStyle w:val="FootnoteReference"/>
        </w:rPr>
        <w:footnoteRef/>
      </w:r>
      <w:r>
        <w:t xml:space="preserve"> The District did, however, have Kara </w:t>
      </w:r>
      <w:proofErr w:type="spellStart"/>
      <w:r>
        <w:t>Gelinas</w:t>
      </w:r>
      <w:proofErr w:type="spellEnd"/>
      <w:r>
        <w:t xml:space="preserve">’ March 2012 speech and language testing (S-35) and the results of a </w:t>
      </w:r>
      <w:r>
        <w:rPr>
          <w:rFonts w:eastAsia="Times New Roman" w:cs="Times New Roman"/>
          <w:szCs w:val="24"/>
        </w:rPr>
        <w:t xml:space="preserve">speech and language evaluation from Learning Solutions (P-12), which were conducted contemporaneously with the screenings that Ms. </w:t>
      </w:r>
      <w:proofErr w:type="spellStart"/>
      <w:r>
        <w:rPr>
          <w:rFonts w:eastAsia="Times New Roman" w:cs="Times New Roman"/>
          <w:szCs w:val="24"/>
        </w:rPr>
        <w:t>Caruana</w:t>
      </w:r>
      <w:proofErr w:type="spellEnd"/>
      <w:r>
        <w:rPr>
          <w:rFonts w:eastAsia="Times New Roman" w:cs="Times New Roman"/>
          <w:szCs w:val="24"/>
        </w:rPr>
        <w:t xml:space="preserve"> testified Lauren would have received at Mile Tree. Later that fall, the District also received the results of a language and literacy evaluation conducted by Alicia Ziegler. (P-21) Despite the fact that it did not have the opportunity to administer its in-house screenings, the District had ample information regarding Lauren’s speech and language skills. </w:t>
      </w:r>
    </w:p>
  </w:footnote>
  <w:footnote w:id="24">
    <w:p w14:paraId="0BD03CAC" w14:textId="4B49505C" w:rsidR="00F2327B" w:rsidRDefault="00F2327B">
      <w:pPr>
        <w:pStyle w:val="FootnoteText"/>
      </w:pPr>
      <w:r>
        <w:rPr>
          <w:rStyle w:val="FootnoteReference"/>
        </w:rPr>
        <w:footnoteRef/>
      </w:r>
      <w:r>
        <w:t xml:space="preserve"> According to her mother, by this point Lauren had become aware of her difficulties and had been upset on several occasions that she could not read as well as her peers, causing her mother to worry about her declining self-esteem. (P-18, Mother)</w:t>
      </w:r>
    </w:p>
  </w:footnote>
  <w:footnote w:id="25">
    <w:p w14:paraId="3853E594" w14:textId="4152EA05" w:rsidR="00F2327B" w:rsidRDefault="00F2327B">
      <w:pPr>
        <w:pStyle w:val="FootnoteText"/>
      </w:pPr>
      <w:r>
        <w:rPr>
          <w:rStyle w:val="FootnoteReference"/>
        </w:rPr>
        <w:footnoteRef/>
      </w:r>
      <w:r>
        <w:t xml:space="preserve"> Lauren’s mother testified that one of her other children has dyslexia. At this point Lauren had not received that diagnosis, but her mother believed that additional information through testing could shed some light on Lauren’s ongoing difficulties. (Mother)</w:t>
      </w:r>
    </w:p>
  </w:footnote>
  <w:footnote w:id="26">
    <w:p w14:paraId="38DC4890" w14:textId="2D46ADE8" w:rsidR="00F2327B" w:rsidRDefault="00F2327B">
      <w:pPr>
        <w:pStyle w:val="FootnoteText"/>
      </w:pPr>
      <w:r>
        <w:rPr>
          <w:rStyle w:val="FootnoteReference"/>
        </w:rPr>
        <w:footnoteRef/>
      </w:r>
      <w:r>
        <w:t xml:space="preserve"> At the hearing, Dr. Tobias testified about the agreement signed by Ms. Ziegler at the time of her first observation at Stony Hill, which stated, “I further agree that the observation of the child is in no way an evaluation of staff performance.” According to Dr. Tobias, Ms. Ziegler’s report of her observation violated that agreement in that it contained multiple statements regarding “how our teacher was teaching.” After cross-examination, it was not clear whether Ms. Ziegler has signed a form that was meant for volunteers only (rather than observers) and/or for parents, but in any event Dr. Tobias testified that should any comments about teachers’ performance (including whether they are employing the proper methodology) made by observers in their reports regarding the appropriateness of a child’s program be shared beyond consultation with a parent, this would violate district policy. (Tobias) In their written closing brief, Parents asked that I find specifically that this practice is improper. Given that the question is not directly before me and its resolution is not required to decide this case, I decline their invitation to do so.</w:t>
      </w:r>
    </w:p>
  </w:footnote>
  <w:footnote w:id="27">
    <w:p w14:paraId="6128C17D" w14:textId="528B5C0D" w:rsidR="00F2327B" w:rsidRDefault="00F2327B" w:rsidP="00781D81">
      <w:pPr>
        <w:pStyle w:val="FootnoteText"/>
      </w:pPr>
      <w:r>
        <w:rPr>
          <w:rStyle w:val="FootnoteReference"/>
        </w:rPr>
        <w:footnoteRef/>
      </w:r>
      <w:r>
        <w:t xml:space="preserve"> Ms. Ziegler’s </w:t>
      </w:r>
      <w:r>
        <w:rPr>
          <w:i/>
        </w:rPr>
        <w:t>curriculum vitae</w:t>
      </w:r>
      <w:r>
        <w:t xml:space="preserve">, entered into evidence as P-21, lists her graduate degree as a Master’s of Arts in Hearing, Speech, and Language Sciences. At hearing, Ms. Ziegler testified that she has a </w:t>
      </w:r>
      <w:proofErr w:type="gramStart"/>
      <w:r>
        <w:t>Master’s  degree</w:t>
      </w:r>
      <w:proofErr w:type="gramEnd"/>
      <w:r>
        <w:t xml:space="preserve"> in Speech and Language Pathology. I do not believe that the discrepancy bears on Ms. Ziegler’s credibility; I merely note it here for the purposes of accuracy. (P-21; Ziegler)</w:t>
      </w:r>
    </w:p>
  </w:footnote>
  <w:footnote w:id="28">
    <w:p w14:paraId="7393C4E7" w14:textId="23E9A1AB" w:rsidR="00F2327B" w:rsidRDefault="00F2327B" w:rsidP="00781D81">
      <w:pPr>
        <w:pStyle w:val="FootnoteText"/>
      </w:pPr>
      <w:r>
        <w:rPr>
          <w:rStyle w:val="FootnoteReference"/>
        </w:rPr>
        <w:footnoteRef/>
      </w:r>
      <w:r>
        <w:t xml:space="preserve"> The </w:t>
      </w:r>
      <w:proofErr w:type="spellStart"/>
      <w:r>
        <w:t>Gallistel</w:t>
      </w:r>
      <w:proofErr w:type="spellEnd"/>
      <w:r>
        <w:t>-Ellis Test of Coding Skills m</w:t>
      </w:r>
      <w:r w:rsidRPr="00D6181C">
        <w:t xml:space="preserve">easures whether a student can recognize and produce the sounds for various letters, units, or clusters of letters, as well as </w:t>
      </w:r>
      <w:r>
        <w:t xml:space="preserve">certain </w:t>
      </w:r>
      <w:r w:rsidRPr="00D6181C">
        <w:t>words made up of these sounds.</w:t>
      </w:r>
      <w:r>
        <w:t xml:space="preserve"> This test does not use normative data. (P-18; Ziegler)</w:t>
      </w:r>
    </w:p>
  </w:footnote>
  <w:footnote w:id="29">
    <w:p w14:paraId="1FA1BFFA" w14:textId="3C3A28F0" w:rsidR="00F2327B" w:rsidRDefault="00F2327B" w:rsidP="00781D81">
      <w:pPr>
        <w:pStyle w:val="FootnoteText"/>
      </w:pPr>
      <w:r w:rsidRPr="0039467A">
        <w:rPr>
          <w:rStyle w:val="FootnoteReference"/>
        </w:rPr>
        <w:footnoteRef/>
      </w:r>
      <w:r w:rsidRPr="0039467A">
        <w:t xml:space="preserve"> </w:t>
      </w:r>
      <w:r w:rsidRPr="00042543">
        <w:t>A</w:t>
      </w:r>
      <w:r>
        <w:t>lthough several witnesses for the District pointed out that Lauren’s cognitive abilities had been below average on earlier evaluations, no evidence was presented by the District to contradict Lauren’s dyslexia diagnosis.</w:t>
      </w:r>
    </w:p>
  </w:footnote>
  <w:footnote w:id="30">
    <w:p w14:paraId="13B5016B" w14:textId="51CBD243" w:rsidR="00F2327B" w:rsidRDefault="00F2327B" w:rsidP="00781D81">
      <w:pPr>
        <w:pStyle w:val="FootnoteText"/>
      </w:pPr>
      <w:r>
        <w:rPr>
          <w:rStyle w:val="FootnoteReference"/>
        </w:rPr>
        <w:footnoteRef/>
      </w:r>
      <w:r>
        <w:t xml:space="preserve"> According to Ms. Ziegler, Ms. </w:t>
      </w:r>
      <w:proofErr w:type="spellStart"/>
      <w:r>
        <w:t>Gelinas</w:t>
      </w:r>
      <w:proofErr w:type="spellEnd"/>
      <w:r>
        <w:t xml:space="preserve"> also used a word study program from Sanford Roth and “some work” from </w:t>
      </w:r>
      <w:proofErr w:type="spellStart"/>
      <w:r>
        <w:t>Fountas</w:t>
      </w:r>
      <w:proofErr w:type="spellEnd"/>
      <w:r>
        <w:t xml:space="preserve"> and </w:t>
      </w:r>
      <w:proofErr w:type="spellStart"/>
      <w:r>
        <w:t>Pinnell</w:t>
      </w:r>
      <w:proofErr w:type="spellEnd"/>
      <w:r>
        <w:rPr>
          <w:rFonts w:eastAsia="Times New Roman" w:cs="Times New Roman"/>
          <w:szCs w:val="24"/>
        </w:rPr>
        <w:t>.</w:t>
      </w:r>
      <w:r>
        <w:t xml:space="preserve"> (Ziegler)</w:t>
      </w:r>
    </w:p>
  </w:footnote>
  <w:footnote w:id="31">
    <w:p w14:paraId="333A90BE" w14:textId="24018083" w:rsidR="00F2327B" w:rsidRDefault="00F2327B">
      <w:pPr>
        <w:pStyle w:val="FootnoteText"/>
      </w:pPr>
      <w:r>
        <w:rPr>
          <w:rStyle w:val="FootnoteReference"/>
        </w:rPr>
        <w:footnoteRef/>
      </w:r>
      <w:r>
        <w:t xml:space="preserve"> Ms. Ziegler testified that a “language-based” classroom is one provided by a teacher knowledgeable about language development and strategies for working with students with language processing issues who employs strategies such as pausing to check in with students to make sure they are comprehending</w:t>
      </w:r>
      <w:proofErr w:type="gramStart"/>
      <w:r>
        <w:t>,,</w:t>
      </w:r>
      <w:proofErr w:type="gramEnd"/>
      <w:r>
        <w:t xml:space="preserve"> and breaking instruction into smaller more meaningful units so that it is not overwhelming.</w:t>
      </w:r>
    </w:p>
  </w:footnote>
  <w:footnote w:id="32">
    <w:p w14:paraId="2204227E" w14:textId="49E147D1" w:rsidR="00F2327B" w:rsidRDefault="00F2327B">
      <w:pPr>
        <w:pStyle w:val="FootnoteText"/>
      </w:pPr>
      <w:r>
        <w:rPr>
          <w:rStyle w:val="FootnoteReference"/>
        </w:rPr>
        <w:footnoteRef/>
      </w:r>
      <w:r>
        <w:t xml:space="preserve"> Ms. </w:t>
      </w:r>
      <w:proofErr w:type="spellStart"/>
      <w:r>
        <w:t>Caruana</w:t>
      </w:r>
      <w:proofErr w:type="spellEnd"/>
      <w:r>
        <w:t xml:space="preserve"> clarified in her testimony that she was responding to Lauren’s mother’s concern and believed that if Lauren’s self-esteem was tied to her lack of progress, once more “direct [] specialized instruction in a systematic way was given,” Lauren would start to make progress and begin to “feel good about herself.” She testified that she expressed to Lauren’s mother that she should “give [Lauren] a little time.” (</w:t>
      </w:r>
      <w:proofErr w:type="spellStart"/>
      <w:r>
        <w:t>Caruana</w:t>
      </w:r>
      <w:proofErr w:type="spellEnd"/>
      <w:r>
        <w:t>) Ms. Haywood confirmed in her testimony that the possibility of adding counseling with the School Adjustment Counselor was discussed, but a final decision was not made at this meeting. (Haywood)</w:t>
      </w:r>
    </w:p>
  </w:footnote>
  <w:footnote w:id="33">
    <w:p w14:paraId="13ABED3B" w14:textId="3C960E2E" w:rsidR="00F2327B" w:rsidRDefault="00F2327B">
      <w:pPr>
        <w:pStyle w:val="FootnoteText"/>
      </w:pPr>
      <w:r>
        <w:rPr>
          <w:rStyle w:val="FootnoteReference"/>
        </w:rPr>
        <w:footnoteRef/>
      </w:r>
      <w:r>
        <w:t xml:space="preserve"> Under the IEP amendment proposed at the November 3, 2014 Team meeting, B-Grid math services were scheduled to end on November 2, 2014, effectively terminating upon Parents’ acceptance. Ms. Haywood testified that this was the District’s intention, and that Lauren’s math support was changed, through this IEP, from a B-grid to a C-grid service to permit teaching at a slower pace, individualized to each student’s level. (Haywood) However, because the District simultaneously increased and removed B-Grid math services, and there are no documents in evidence that reflect a corresponding change in Lauren’s schedule, it is unclear whether the District intended to continue providing B-Grid math services following the November 3, 2014 Team meeting. In any event, the IEP as amended on November 3, 2015 specified that Lauren would receive both B-grid and C-grid mathematics support five days a week for forty-five minutes each, for a total of ninety minutes of math support a day. (P-7) Asked to identify these sessions on Lauren’s schedule upon cross-examination, Ms. </w:t>
      </w:r>
      <w:proofErr w:type="spellStart"/>
      <w:r>
        <w:t>Caruana</w:t>
      </w:r>
      <w:proofErr w:type="spellEnd"/>
      <w:r>
        <w:t xml:space="preserve"> could locate only two B-grid math </w:t>
      </w:r>
      <w:proofErr w:type="gramStart"/>
      <w:r>
        <w:t>period</w:t>
      </w:r>
      <w:proofErr w:type="gramEnd"/>
      <w:r>
        <w:t xml:space="preserve"> per week. She stated that she believed Lauren’s classroom teacher “found” another forty minutes two times a week in which she delivered this instruction. (</w:t>
      </w:r>
      <w:proofErr w:type="spellStart"/>
      <w:r>
        <w:t>Caruana</w:t>
      </w:r>
      <w:proofErr w:type="spellEnd"/>
      <w:r>
        <w:t>)</w:t>
      </w:r>
    </w:p>
  </w:footnote>
  <w:footnote w:id="34">
    <w:p w14:paraId="45B89F6A" w14:textId="33C7F544" w:rsidR="00F2327B" w:rsidRDefault="00F2327B" w:rsidP="00B2187A">
      <w:pPr>
        <w:pStyle w:val="FootnoteText"/>
      </w:pPr>
      <w:r>
        <w:rPr>
          <w:rStyle w:val="FootnoteReference"/>
        </w:rPr>
        <w:footnoteRef/>
      </w:r>
      <w:r>
        <w:t xml:space="preserve"> In her testimony, Ms. </w:t>
      </w:r>
      <w:proofErr w:type="spellStart"/>
      <w:r>
        <w:t>Caruana</w:t>
      </w:r>
      <w:proofErr w:type="spellEnd"/>
      <w:r>
        <w:t xml:space="preserve"> stated that students require 70 minutes of math per day in order to complete the elements of Stony Hill’s “Envisions” math program. (</w:t>
      </w:r>
      <w:proofErr w:type="spellStart"/>
      <w:r>
        <w:t>Caruana</w:t>
      </w:r>
      <w:proofErr w:type="spellEnd"/>
      <w:r>
        <w:t xml:space="preserve">) At the time that this amendment was signed, however, Lauren was receiving 45 minutes per day in pull-out math and 40 minutes of inclusion math twice per week, for an average of 61 minutes of math per day. (P-25) Ms. </w:t>
      </w:r>
      <w:proofErr w:type="spellStart"/>
      <w:r>
        <w:t>Caruana</w:t>
      </w:r>
      <w:proofErr w:type="spellEnd"/>
      <w:r>
        <w:t xml:space="preserve"> testified that Ms. Young “squish[</w:t>
      </w:r>
      <w:proofErr w:type="spellStart"/>
      <w:r>
        <w:t>ed</w:t>
      </w:r>
      <w:proofErr w:type="spellEnd"/>
      <w:r>
        <w:t xml:space="preserve">]” Lauren’s ‘quiet time’ and inclusion writing blocks in order to get through the lessons of Envisions. “Quiet time,” according to Ms. </w:t>
      </w:r>
      <w:proofErr w:type="spellStart"/>
      <w:r>
        <w:t>Caruana</w:t>
      </w:r>
      <w:proofErr w:type="spellEnd"/>
      <w:r>
        <w:t xml:space="preserve">, occurs after lunch and is designed for students to engage in sustained silent reading, finish morning work, confer one-on-one with the teacher, work in small groups, or otherwise catch up. The schedule provided with Lauren’s next IEP contained 75 minutes of math per day in compliance with its proposed B- and C-Grid services. (P-26; S-18) Lauren’s new schedule also reflected a shortened “quiet time;” Ms. </w:t>
      </w:r>
      <w:proofErr w:type="spellStart"/>
      <w:r>
        <w:t>Caruana</w:t>
      </w:r>
      <w:proofErr w:type="spellEnd"/>
      <w:r>
        <w:t xml:space="preserve"> testified that “quiet time” has always been 15 minutes, but was inflated on Lauren’s past schedule (P-25) in order to accommodate additional, unscheduled math instruction. (</w:t>
      </w:r>
      <w:proofErr w:type="spellStart"/>
      <w:r>
        <w:t>Caruana</w:t>
      </w:r>
      <w:proofErr w:type="spellEnd"/>
      <w:r>
        <w:t xml:space="preserve">) </w:t>
      </w:r>
    </w:p>
  </w:footnote>
  <w:footnote w:id="35">
    <w:p w14:paraId="0D8CDBD1" w14:textId="6DBD6919" w:rsidR="00F2327B" w:rsidRDefault="00F2327B">
      <w:pPr>
        <w:pStyle w:val="FootnoteText"/>
      </w:pPr>
      <w:r>
        <w:rPr>
          <w:rStyle w:val="FootnoteReference"/>
        </w:rPr>
        <w:footnoteRef/>
      </w:r>
      <w:r>
        <w:t xml:space="preserve"> Lauren’s mother may have been referring to the additional services provided by Ms. </w:t>
      </w:r>
      <w:proofErr w:type="spellStart"/>
      <w:r>
        <w:t>Gelinas</w:t>
      </w:r>
      <w:proofErr w:type="spellEnd"/>
      <w:r>
        <w:t xml:space="preserve"> in the mornings, mention by Ms. </w:t>
      </w:r>
      <w:proofErr w:type="spellStart"/>
      <w:r>
        <w:t>Caruana</w:t>
      </w:r>
      <w:proofErr w:type="spellEnd"/>
      <w:r>
        <w:t xml:space="preserve"> in her testimony and described at Finding 17, above.</w:t>
      </w:r>
    </w:p>
  </w:footnote>
  <w:footnote w:id="36">
    <w:p w14:paraId="56C87B13" w14:textId="0BB09AF0" w:rsidR="00F2327B" w:rsidRPr="001B56CC" w:rsidRDefault="00F2327B">
      <w:pPr>
        <w:pStyle w:val="FootnoteText"/>
      </w:pPr>
      <w:r>
        <w:rPr>
          <w:rStyle w:val="FootnoteReference"/>
        </w:rPr>
        <w:footnoteRef/>
      </w:r>
      <w:r>
        <w:t xml:space="preserve"> Ms. Bono testified that students engaged in “air writing” (drawing letters in the air with their fingers) as part of Seeing Stars instruction in order to help them visualize different letters and sounds. When she used Seeing Stars with Lauren during her pull-outs, Lauren did not appear to recognize the activity.</w:t>
      </w:r>
      <w:r>
        <w:rPr>
          <w:rFonts w:eastAsia="Times New Roman" w:cs="Times New Roman"/>
          <w:szCs w:val="24"/>
        </w:rPr>
        <w:t xml:space="preserve"> (Bono) </w:t>
      </w:r>
    </w:p>
  </w:footnote>
  <w:footnote w:id="37">
    <w:p w14:paraId="31FEAAFC" w14:textId="09BD810D" w:rsidR="00F2327B" w:rsidRDefault="00F2327B" w:rsidP="00FD3A9B">
      <w:pPr>
        <w:pStyle w:val="FootnoteText"/>
      </w:pPr>
      <w:r>
        <w:rPr>
          <w:rStyle w:val="FootnoteReference"/>
        </w:rPr>
        <w:footnoteRef/>
      </w:r>
      <w:r>
        <w:t xml:space="preserve"> Ms. Bono’s progress report is dated 12/9/2014. The following page in School Exhibit 31, however, shows that three of Ms. Bono’s meetings with Nicole took place after December 9, 2014 -- on December 10, 13, and 17. It was on these days that Ms. Bono reported the data described here. Ms. Bono testified initially that she did in fact write her progress report on December 9, 2015, even though it would appear that she could not yet have the data it contained. She later testified that it was “an error in the date.”(Bono)</w:t>
      </w:r>
    </w:p>
  </w:footnote>
  <w:footnote w:id="38">
    <w:p w14:paraId="6506189F" w14:textId="4802A86D" w:rsidR="00F2327B" w:rsidRDefault="00F2327B">
      <w:pPr>
        <w:pStyle w:val="FootnoteText"/>
      </w:pPr>
      <w:r>
        <w:rPr>
          <w:rStyle w:val="FootnoteReference"/>
        </w:rPr>
        <w:footnoteRef/>
      </w:r>
      <w:r>
        <w:t xml:space="preserve"> Although Lauren’s parents had already notified the District of their intent to place Lauren unilaterally, this IEP is the last one proffered prior to Lauren’s removal from the District and it is this IEP I consider in determining whether the District had offered Lauren a free, appropriate public education at the time of her unilateral placement.</w:t>
      </w:r>
    </w:p>
  </w:footnote>
  <w:footnote w:id="39">
    <w:p w14:paraId="5118B06F" w14:textId="0E47B388" w:rsidR="00F2327B" w:rsidRDefault="00F2327B" w:rsidP="005F68EB">
      <w:pPr>
        <w:pStyle w:val="FootnoteText"/>
      </w:pPr>
      <w:r>
        <w:rPr>
          <w:rStyle w:val="FootnoteReference"/>
        </w:rPr>
        <w:footnoteRef/>
      </w:r>
      <w:r>
        <w:t xml:space="preserve"> Though the PL-1 of the </w:t>
      </w:r>
      <w:r>
        <w:rPr>
          <w:rFonts w:eastAsia="Times New Roman" w:cs="Times New Roman"/>
          <w:szCs w:val="24"/>
        </w:rPr>
        <w:t>12/16/2014-12/15/2015 IEP classifies Lauren’s proposed placement as “full inclusion,” calculations by the District’s counsel in the course of this hearing revealed that Lauren actually spent approximately 33% of her time outside of the general education classroom each day, which would make the placement “partial inclusion.” (S-18)</w:t>
      </w:r>
    </w:p>
  </w:footnote>
  <w:footnote w:id="40">
    <w:p w14:paraId="4CD80CE3" w14:textId="17ED444D" w:rsidR="00F2327B" w:rsidRDefault="00F2327B">
      <w:pPr>
        <w:pStyle w:val="FootnoteText"/>
      </w:pPr>
      <w:r>
        <w:rPr>
          <w:rStyle w:val="FootnoteReference"/>
        </w:rPr>
        <w:footnoteRef/>
      </w:r>
      <w:r>
        <w:t xml:space="preserve"> Ms. </w:t>
      </w:r>
      <w:proofErr w:type="spellStart"/>
      <w:r>
        <w:t>Spanos</w:t>
      </w:r>
      <w:proofErr w:type="spellEnd"/>
      <w:r>
        <w:t xml:space="preserve">-Gearing, occupational therapist for the District, was added as a service provider pursuant to an IEP amendment that followed the January 16, 2015 Team meeting. (S-20; </w:t>
      </w:r>
      <w:r w:rsidRPr="009D26AC">
        <w:rPr>
          <w:i/>
        </w:rPr>
        <w:t>see</w:t>
      </w:r>
      <w:r>
        <w:t xml:space="preserve"> Finding</w:t>
      </w:r>
      <w:r w:rsidRPr="009D26AC">
        <w:t xml:space="preserve"> 22</w:t>
      </w:r>
      <w:r>
        <w:t xml:space="preserve">, </w:t>
      </w:r>
      <w:r>
        <w:rPr>
          <w:i/>
        </w:rPr>
        <w:t>infra</w:t>
      </w:r>
      <w:r w:rsidRPr="009D26AC">
        <w:t>)</w:t>
      </w:r>
      <w:r>
        <w:t xml:space="preserve"> Ms. Haywood testified that specific planning </w:t>
      </w:r>
      <w:r>
        <w:rPr>
          <w:rFonts w:eastAsia="Times New Roman" w:cs="Times New Roman"/>
          <w:szCs w:val="24"/>
        </w:rPr>
        <w:t xml:space="preserve">time would have been scheduled under the 12/16/2014-12/15/2015 IEP,  as amended,  to permit Lauren’s five service providers, Ms. </w:t>
      </w:r>
      <w:proofErr w:type="spellStart"/>
      <w:r>
        <w:rPr>
          <w:rFonts w:eastAsia="Times New Roman" w:cs="Times New Roman"/>
          <w:szCs w:val="24"/>
        </w:rPr>
        <w:t>Gelinas</w:t>
      </w:r>
      <w:proofErr w:type="spellEnd"/>
      <w:r>
        <w:rPr>
          <w:rFonts w:eastAsia="Times New Roman" w:cs="Times New Roman"/>
          <w:szCs w:val="24"/>
        </w:rPr>
        <w:t xml:space="preserve">, Ms. Young, Ms. Bono, Ms. </w:t>
      </w:r>
      <w:proofErr w:type="spellStart"/>
      <w:r>
        <w:rPr>
          <w:rFonts w:eastAsia="Times New Roman" w:cs="Times New Roman"/>
          <w:szCs w:val="24"/>
        </w:rPr>
        <w:t>Henrich</w:t>
      </w:r>
      <w:proofErr w:type="spellEnd"/>
      <w:r>
        <w:rPr>
          <w:rFonts w:eastAsia="Times New Roman" w:cs="Times New Roman"/>
          <w:szCs w:val="24"/>
        </w:rPr>
        <w:t xml:space="preserve">, and Ms. </w:t>
      </w:r>
      <w:proofErr w:type="spellStart"/>
      <w:r>
        <w:rPr>
          <w:rFonts w:eastAsia="Times New Roman" w:cs="Times New Roman"/>
          <w:szCs w:val="24"/>
        </w:rPr>
        <w:t>Spanos</w:t>
      </w:r>
      <w:proofErr w:type="spellEnd"/>
      <w:r>
        <w:rPr>
          <w:rFonts w:eastAsia="Times New Roman" w:cs="Times New Roman"/>
          <w:szCs w:val="24"/>
        </w:rPr>
        <w:t xml:space="preserve">-Gearing, to meet and coordinate their instruction to ensure that Lauren’s program was not “disjointed.” (Haywood) </w:t>
      </w:r>
      <w:r>
        <w:t xml:space="preserve"> </w:t>
      </w:r>
    </w:p>
  </w:footnote>
  <w:footnote w:id="41">
    <w:p w14:paraId="1B112154" w14:textId="75ACEF31" w:rsidR="00F2327B" w:rsidRDefault="00F2327B">
      <w:pPr>
        <w:pStyle w:val="FootnoteText"/>
      </w:pPr>
    </w:p>
  </w:footnote>
  <w:footnote w:id="42">
    <w:p w14:paraId="3837DD69" w14:textId="6609E313" w:rsidR="00F2327B" w:rsidRPr="005E479D" w:rsidRDefault="00F2327B" w:rsidP="001573E1">
      <w:pPr>
        <w:pStyle w:val="FootnoteText"/>
      </w:pPr>
      <w:r>
        <w:rPr>
          <w:rStyle w:val="FootnoteReference"/>
        </w:rPr>
        <w:footnoteRef/>
      </w:r>
      <w:r>
        <w:t xml:space="preserve"> Ms. </w:t>
      </w:r>
      <w:proofErr w:type="spellStart"/>
      <w:r>
        <w:t>Henrich’s</w:t>
      </w:r>
      <w:proofErr w:type="spellEnd"/>
      <w:r>
        <w:t xml:space="preserve"> qualifications are described in detail at Finding 36, </w:t>
      </w:r>
      <w:r>
        <w:rPr>
          <w:i/>
        </w:rPr>
        <w:t>infra</w:t>
      </w:r>
      <w:r>
        <w:t>.</w:t>
      </w:r>
    </w:p>
  </w:footnote>
  <w:footnote w:id="43">
    <w:p w14:paraId="3A7DFF22" w14:textId="19D245AD" w:rsidR="00F2327B" w:rsidRDefault="00F2327B" w:rsidP="005D5EC6">
      <w:pPr>
        <w:pStyle w:val="FootnoteText"/>
      </w:pPr>
      <w:r>
        <w:rPr>
          <w:rStyle w:val="FootnoteReference"/>
        </w:rPr>
        <w:footnoteRef/>
      </w:r>
      <w:r>
        <w:t xml:space="preserve"> Ms. Heinrich testified that due to inconsistent and/or missing information regarding Lauren’s abilities, additional testing was required in order for her to get a sense of Lauren’s current performance level. Parents were not notified of this testing; Ms. </w:t>
      </w:r>
      <w:proofErr w:type="spellStart"/>
      <w:r>
        <w:t>Henrich</w:t>
      </w:r>
      <w:proofErr w:type="spellEnd"/>
      <w:r>
        <w:t xml:space="preserve"> testified that parental notification is not “protocol” for the kind of informal testing she performed. </w:t>
      </w:r>
      <w:proofErr w:type="gramStart"/>
      <w:r>
        <w:t>Results of this testing are detailed in School Exhibit 18 (goal 5).</w:t>
      </w:r>
      <w:proofErr w:type="gramEnd"/>
      <w:r>
        <w:t xml:space="preserve"> (</w:t>
      </w:r>
      <w:proofErr w:type="spellStart"/>
      <w:r>
        <w:t>Henrich</w:t>
      </w:r>
      <w:proofErr w:type="spellEnd"/>
      <w:r>
        <w:t xml:space="preserve">) </w:t>
      </w:r>
    </w:p>
  </w:footnote>
  <w:footnote w:id="44">
    <w:p w14:paraId="62919DA1" w14:textId="3CC8B4D3" w:rsidR="00F2327B" w:rsidRDefault="00F2327B" w:rsidP="005F68EB">
      <w:pPr>
        <w:pStyle w:val="FootnoteText"/>
      </w:pPr>
      <w:r>
        <w:rPr>
          <w:rStyle w:val="FootnoteReference"/>
        </w:rPr>
        <w:footnoteRef/>
      </w:r>
      <w:r>
        <w:t xml:space="preserve"> The District’s Focus Program, described at Finding 36, </w:t>
      </w:r>
      <w:proofErr w:type="spellStart"/>
      <w:r>
        <w:rPr>
          <w:i/>
        </w:rPr>
        <w:t>infa</w:t>
      </w:r>
      <w:proofErr w:type="spellEnd"/>
      <w:proofErr w:type="gramStart"/>
      <w:r>
        <w:t>,,</w:t>
      </w:r>
      <w:proofErr w:type="gramEnd"/>
      <w:r>
        <w:t xml:space="preserve"> was not offered at this time. (Bono)</w:t>
      </w:r>
    </w:p>
  </w:footnote>
  <w:footnote w:id="45">
    <w:p w14:paraId="2830327A" w14:textId="27E5B6AA" w:rsidR="00F2327B" w:rsidRDefault="00F2327B">
      <w:pPr>
        <w:pStyle w:val="FootnoteText"/>
      </w:pPr>
      <w:r>
        <w:rPr>
          <w:rStyle w:val="FootnoteReference"/>
        </w:rPr>
        <w:footnoteRef/>
      </w:r>
      <w:r>
        <w:t xml:space="preserve"> Ms. </w:t>
      </w:r>
      <w:proofErr w:type="spellStart"/>
      <w:r>
        <w:t>Spanos</w:t>
      </w:r>
      <w:proofErr w:type="spellEnd"/>
      <w:r>
        <w:t>-Gearing used the Developmental Test of Visual Perception (DVPT-2) and her clinical observations to evaluate Lauren. (S-41)</w:t>
      </w:r>
    </w:p>
  </w:footnote>
  <w:footnote w:id="46">
    <w:p w14:paraId="6A43D408" w14:textId="1AA4559D" w:rsidR="00F2327B" w:rsidRDefault="00F2327B">
      <w:pPr>
        <w:pStyle w:val="FootnoteText"/>
      </w:pPr>
      <w:r>
        <w:rPr>
          <w:rStyle w:val="FootnoteReference"/>
        </w:rPr>
        <w:footnoteRef/>
      </w:r>
      <w:r>
        <w:t xml:space="preserve"> </w:t>
      </w:r>
      <w:r>
        <w:rPr>
          <w:rFonts w:eastAsia="Times New Roman" w:cs="Times New Roman"/>
          <w:szCs w:val="24"/>
        </w:rPr>
        <w:t>As of June 30, 2015, Curtis Blake Day School closed in the form in which it existed up to and including the 2014-2015 school year at the American International College location. The school has been approved by the Springfield School Committee for continued operation by the Children’s Study Home on its Mill Pond campus in Springfield. The school is losing its DESE approval, but is in the process of reapplying. According to Linda Lafontaine, last year’s principal at Curtis Blake, the school is in the process of hiring current staff to return to the school at its new location next year. Current plans are to retain the same programming and strategies as were utilized at Curtis Blake at its old location, but these plans were still tentative at the time of hearing. (Lafontaine) Because Curtis Blake is now closed, t</w:t>
      </w:r>
      <w:r w:rsidRPr="00005CE5">
        <w:rPr>
          <w:rFonts w:eastAsia="Times New Roman" w:cs="Times New Roman"/>
          <w:szCs w:val="24"/>
        </w:rPr>
        <w:t xml:space="preserve">he past tense is used here </w:t>
      </w:r>
      <w:r>
        <w:rPr>
          <w:rFonts w:eastAsia="Times New Roman" w:cs="Times New Roman"/>
          <w:szCs w:val="24"/>
        </w:rPr>
        <w:t>to describe the school as it existed</w:t>
      </w:r>
      <w:r w:rsidRPr="00005CE5">
        <w:rPr>
          <w:rFonts w:eastAsia="Times New Roman" w:cs="Times New Roman"/>
          <w:szCs w:val="24"/>
        </w:rPr>
        <w:t xml:space="preserve"> when Lauren attended</w:t>
      </w:r>
      <w:r>
        <w:rPr>
          <w:rFonts w:eastAsia="Times New Roman" w:cs="Times New Roman"/>
          <w:szCs w:val="24"/>
        </w:rPr>
        <w:t xml:space="preserve"> between January and June, 2015</w:t>
      </w:r>
      <w:r w:rsidRPr="00005CE5">
        <w:rPr>
          <w:rFonts w:eastAsia="Times New Roman" w:cs="Times New Roman"/>
          <w:szCs w:val="24"/>
        </w:rPr>
        <w:t xml:space="preserve">. </w:t>
      </w:r>
    </w:p>
  </w:footnote>
  <w:footnote w:id="47">
    <w:p w14:paraId="387FEB21" w14:textId="78E1B325" w:rsidR="00F2327B" w:rsidRPr="00102111" w:rsidRDefault="00F2327B">
      <w:pPr>
        <w:pStyle w:val="FootnoteText"/>
      </w:pPr>
      <w:r>
        <w:rPr>
          <w:rStyle w:val="FootnoteReference"/>
        </w:rPr>
        <w:footnoteRef/>
      </w:r>
      <w:r>
        <w:t xml:space="preserve"> Ms. </w:t>
      </w:r>
      <w:proofErr w:type="spellStart"/>
      <w:r>
        <w:t>Timme’s</w:t>
      </w:r>
      <w:proofErr w:type="spellEnd"/>
      <w:r>
        <w:t xml:space="preserve"> </w:t>
      </w:r>
      <w:r>
        <w:rPr>
          <w:i/>
        </w:rPr>
        <w:t xml:space="preserve">curriculum </w:t>
      </w:r>
      <w:proofErr w:type="gramStart"/>
      <w:r>
        <w:rPr>
          <w:i/>
        </w:rPr>
        <w:t>vitae</w:t>
      </w:r>
      <w:r>
        <w:t xml:space="preserve"> is</w:t>
      </w:r>
      <w:proofErr w:type="gramEnd"/>
      <w:r>
        <w:t xml:space="preserve"> not in evidence. </w:t>
      </w:r>
    </w:p>
  </w:footnote>
  <w:footnote w:id="48">
    <w:p w14:paraId="1E6C323F" w14:textId="29E78644" w:rsidR="00F2327B" w:rsidRDefault="00F2327B">
      <w:pPr>
        <w:pStyle w:val="FootnoteText"/>
      </w:pPr>
      <w:r>
        <w:rPr>
          <w:rStyle w:val="FootnoteReference"/>
        </w:rPr>
        <w:footnoteRef/>
      </w:r>
      <w:r>
        <w:t xml:space="preserve"> Ms. </w:t>
      </w:r>
      <w:proofErr w:type="spellStart"/>
      <w:r>
        <w:t>Marchand’s</w:t>
      </w:r>
      <w:proofErr w:type="spellEnd"/>
      <w:r>
        <w:t xml:space="preserve"> </w:t>
      </w:r>
      <w:r>
        <w:rPr>
          <w:i/>
        </w:rPr>
        <w:t xml:space="preserve">curriculum </w:t>
      </w:r>
      <w:proofErr w:type="gramStart"/>
      <w:r>
        <w:rPr>
          <w:i/>
        </w:rPr>
        <w:t>vitae</w:t>
      </w:r>
      <w:r>
        <w:t xml:space="preserve"> is</w:t>
      </w:r>
      <w:proofErr w:type="gramEnd"/>
      <w:r>
        <w:t xml:space="preserve"> not in evidence.</w:t>
      </w:r>
    </w:p>
  </w:footnote>
  <w:footnote w:id="49">
    <w:p w14:paraId="37D06BE3" w14:textId="4A88D243" w:rsidR="00F2327B" w:rsidRDefault="00F2327B">
      <w:pPr>
        <w:pStyle w:val="FootnoteText"/>
      </w:pPr>
      <w:r>
        <w:rPr>
          <w:rStyle w:val="FootnoteReference"/>
        </w:rPr>
        <w:footnoteRef/>
      </w:r>
      <w:r>
        <w:t xml:space="preserve"> Although Parents submitted Lauren’s Curtis Blake progress report, dated April 2015 (P-33), no results based on this end of year testing were generated in writing. Ms. Lafontaine testified that the results of the Burns/Roe were discussed in a chart filled out by Ms. </w:t>
      </w:r>
      <w:proofErr w:type="spellStart"/>
      <w:r>
        <w:t>Marchand</w:t>
      </w:r>
      <w:proofErr w:type="spellEnd"/>
      <w:r>
        <w:t xml:space="preserve"> in the course of an IEP meeting, but this chart is not in evidence. (Lafontaine)</w:t>
      </w:r>
    </w:p>
  </w:footnote>
  <w:footnote w:id="50">
    <w:p w14:paraId="61F053F1" w14:textId="745FDD3B" w:rsidR="00F2327B" w:rsidRDefault="00F2327B">
      <w:pPr>
        <w:pStyle w:val="FootnoteText"/>
      </w:pPr>
      <w:r>
        <w:rPr>
          <w:rStyle w:val="FootnoteReference"/>
        </w:rPr>
        <w:footnoteRef/>
      </w:r>
      <w:r>
        <w:t xml:space="preserve"> On direct examination, Ms. Lafontaine testified that Lauren passed the pre-primer level, but on cross-examination she testified that Lauren’s independent reading level was below pre-primer and her instructional level was at pre-primer level. (Lafontaine)</w:t>
      </w:r>
    </w:p>
  </w:footnote>
  <w:footnote w:id="51">
    <w:p w14:paraId="51C7A480" w14:textId="232547AF" w:rsidR="00F2327B" w:rsidRPr="006534A8" w:rsidRDefault="00F2327B" w:rsidP="007B6BD0">
      <w:pPr>
        <w:pStyle w:val="FootnoteText"/>
      </w:pPr>
      <w:r>
        <w:rPr>
          <w:rStyle w:val="FootnoteReference"/>
        </w:rPr>
        <w:footnoteRef/>
      </w:r>
      <w:r>
        <w:t xml:space="preserve"> </w:t>
      </w:r>
      <w:r w:rsidRPr="0052042A">
        <w:rPr>
          <w:i/>
        </w:rPr>
        <w:t>See</w:t>
      </w:r>
      <w:r>
        <w:t xml:space="preserve"> P-32. According to Lauren’s schedule at Curtis Blake, Ms. Ziegler would also have observed a social studies/science block and a centers block during this time period. However, Ms. Ziegler only reported on language and literacy (which she </w:t>
      </w:r>
      <w:r w:rsidR="00C25916">
        <w:t xml:space="preserve">calls “ELA”) and reading. Ms. </w:t>
      </w:r>
      <w:r>
        <w:t>Lafontaine clarified in her testimony that staff at Curtis Blake altered Lauren’s schedule on the day of Ms. Ziegler’s visit in order to accommodate her request to observe only literacy classes, not social studies and science. (Lafontaine)</w:t>
      </w:r>
    </w:p>
  </w:footnote>
  <w:footnote w:id="52">
    <w:p w14:paraId="4228FBFF" w14:textId="345A94A9" w:rsidR="00F2327B" w:rsidRDefault="00F2327B">
      <w:pPr>
        <w:pStyle w:val="FootnoteText"/>
      </w:pPr>
      <w:r>
        <w:rPr>
          <w:rStyle w:val="FootnoteReference"/>
        </w:rPr>
        <w:footnoteRef/>
      </w:r>
      <w:r>
        <w:t xml:space="preserve"> This meeting occurred on the Friday before the Tuesday on which the hearing on this matter was scheduled to begin. Even if the purpose of this meeting was to propose the Focus program to Lauren’s family, both sides were represented by counsel. Best practice for this contact, so close to the hearing date, would have been through counsel.</w:t>
      </w:r>
    </w:p>
  </w:footnote>
  <w:footnote w:id="53">
    <w:p w14:paraId="6736FC01" w14:textId="0B4C5BBF" w:rsidR="00C25916" w:rsidRDefault="00C25916">
      <w:pPr>
        <w:pStyle w:val="FootnoteText"/>
      </w:pPr>
      <w:r>
        <w:rPr>
          <w:rStyle w:val="FootnoteReference"/>
        </w:rPr>
        <w:footnoteRef/>
      </w:r>
      <w:r>
        <w:t xml:space="preserve"> Focus was referred to in testimony as both a program and a classroom. The two terms are used here interchangeably.</w:t>
      </w:r>
    </w:p>
  </w:footnote>
  <w:footnote w:id="54">
    <w:p w14:paraId="3091DB4F" w14:textId="45E1B394" w:rsidR="00F2327B" w:rsidRDefault="00F2327B">
      <w:pPr>
        <w:pStyle w:val="FootnoteText"/>
      </w:pPr>
      <w:r>
        <w:rPr>
          <w:rStyle w:val="FootnoteReference"/>
        </w:rPr>
        <w:footnoteRef/>
      </w:r>
      <w:r>
        <w:t xml:space="preserve"> School Exhibit 29, a descrip</w:t>
      </w:r>
      <w:r w:rsidR="00C25916">
        <w:t>tion of the Focus C</w:t>
      </w:r>
      <w:r>
        <w:t>las</w:t>
      </w:r>
      <w:r w:rsidR="00C25916">
        <w:t>sroom, characterizes the Focus P</w:t>
      </w:r>
      <w:r>
        <w:t xml:space="preserve">rogram as a “partial-inclusion” model. Based on Ms. </w:t>
      </w:r>
      <w:proofErr w:type="spellStart"/>
      <w:r>
        <w:t>Henrich’s</w:t>
      </w:r>
      <w:proofErr w:type="spellEnd"/>
      <w:r>
        <w:t xml:space="preserve"> understanding, as she testified at hearing, students would spend “a little over 50 percent” of their time outside the general education classroom, which would qualify the program as “partial inclusion.” Ms. Tobias, however, testified that though they are still “fine-tuning the details,” Focus students would spend 61% of their time outside of the general education classroom, which would make the program “substantially separate.” Despite the lack of clarity, I have characterized the program as substantially separate here. </w:t>
      </w:r>
    </w:p>
  </w:footnote>
  <w:footnote w:id="55">
    <w:p w14:paraId="689C4A01" w14:textId="021A447C" w:rsidR="00F2327B" w:rsidRDefault="00F2327B" w:rsidP="000339D1">
      <w:pPr>
        <w:pStyle w:val="FootnoteText"/>
      </w:pPr>
      <w:r>
        <w:rPr>
          <w:rStyle w:val="FootnoteReference"/>
        </w:rPr>
        <w:footnoteRef/>
      </w:r>
      <w:r>
        <w:t xml:space="preserve"> Ms. </w:t>
      </w:r>
      <w:proofErr w:type="spellStart"/>
      <w:r>
        <w:t>Henrich</w:t>
      </w:r>
      <w:proofErr w:type="spellEnd"/>
      <w:r>
        <w:t xml:space="preserve"> testified that during her time at Curtis Blake, instruction was given using “very nearly the same” programs. The advantages of the Focus program, in her opinion, include the diversity of the student body in the public schools, better electives, and more rigorous science and social studies programs.</w:t>
      </w:r>
    </w:p>
  </w:footnote>
  <w:footnote w:id="56">
    <w:p w14:paraId="66972B28" w14:textId="5D690534" w:rsidR="00F2327B" w:rsidRDefault="00F2327B">
      <w:pPr>
        <w:pStyle w:val="FootnoteText"/>
      </w:pPr>
      <w:r>
        <w:rPr>
          <w:rStyle w:val="FootnoteReference"/>
        </w:rPr>
        <w:footnoteRef/>
      </w:r>
      <w:r>
        <w:t xml:space="preserve"> According to School Exhibit 29, a description of the Focus program, staff would also include a speech/language pathologist, a school adjustment counselor, an occupational therapist, and “related service providers as required by students’ IEPs.”</w:t>
      </w:r>
    </w:p>
  </w:footnote>
  <w:footnote w:id="57">
    <w:p w14:paraId="505F85FB" w14:textId="26A356C0" w:rsidR="00F2327B" w:rsidRPr="00532EE1" w:rsidRDefault="00F2327B" w:rsidP="00AF61D2">
      <w:r w:rsidRPr="00AF61D2">
        <w:rPr>
          <w:rStyle w:val="FootnoteReference"/>
          <w:sz w:val="20"/>
        </w:rPr>
        <w:footnoteRef/>
      </w:r>
      <w:r w:rsidRPr="00AF61D2">
        <w:rPr>
          <w:sz w:val="20"/>
        </w:rPr>
        <w:t xml:space="preserve"> </w:t>
      </w:r>
      <w:r w:rsidRPr="00AF61D2">
        <w:rPr>
          <w:rFonts w:eastAsia="Times New Roman" w:cs="Times New Roman"/>
          <w:sz w:val="20"/>
          <w:szCs w:val="24"/>
        </w:rPr>
        <w:t xml:space="preserve">Ms. </w:t>
      </w:r>
      <w:proofErr w:type="spellStart"/>
      <w:r w:rsidRPr="00AF61D2">
        <w:rPr>
          <w:rFonts w:eastAsia="Times New Roman" w:cs="Times New Roman"/>
          <w:sz w:val="20"/>
          <w:szCs w:val="24"/>
        </w:rPr>
        <w:t>Henrich</w:t>
      </w:r>
      <w:proofErr w:type="spellEnd"/>
      <w:r w:rsidRPr="00AF61D2">
        <w:rPr>
          <w:rFonts w:eastAsia="Times New Roman" w:cs="Times New Roman"/>
          <w:sz w:val="20"/>
          <w:szCs w:val="24"/>
        </w:rPr>
        <w:t xml:space="preserve"> testified that she would like to work with Lauren’s homeroom teacher in order to tra</w:t>
      </w:r>
      <w:r>
        <w:rPr>
          <w:rFonts w:eastAsia="Times New Roman" w:cs="Times New Roman"/>
          <w:sz w:val="20"/>
          <w:szCs w:val="24"/>
        </w:rPr>
        <w:t>in him or her to support the development of</w:t>
      </w:r>
      <w:r w:rsidRPr="00AF61D2">
        <w:rPr>
          <w:rFonts w:eastAsia="Times New Roman" w:cs="Times New Roman"/>
          <w:sz w:val="20"/>
          <w:szCs w:val="24"/>
        </w:rPr>
        <w:t xml:space="preserve"> reading skills </w:t>
      </w:r>
      <w:r>
        <w:rPr>
          <w:rFonts w:eastAsia="Times New Roman" w:cs="Times New Roman"/>
          <w:sz w:val="20"/>
          <w:szCs w:val="24"/>
        </w:rPr>
        <w:t xml:space="preserve">in the teaching of content such as </w:t>
      </w:r>
      <w:r w:rsidR="00C25916">
        <w:rPr>
          <w:rFonts w:eastAsia="Times New Roman" w:cs="Times New Roman"/>
          <w:sz w:val="20"/>
          <w:szCs w:val="24"/>
        </w:rPr>
        <w:t xml:space="preserve">science and social studies. </w:t>
      </w:r>
      <w:r w:rsidRPr="00AF61D2">
        <w:rPr>
          <w:rFonts w:eastAsia="Times New Roman" w:cs="Times New Roman"/>
          <w:sz w:val="20"/>
          <w:szCs w:val="24"/>
        </w:rPr>
        <w:t>This strategy is designed to rein</w:t>
      </w:r>
      <w:r>
        <w:rPr>
          <w:rFonts w:eastAsia="Times New Roman" w:cs="Times New Roman"/>
          <w:sz w:val="20"/>
          <w:szCs w:val="24"/>
        </w:rPr>
        <w:t>force self-monitoring</w:t>
      </w:r>
      <w:r w:rsidR="00C25916">
        <w:rPr>
          <w:rFonts w:eastAsia="Times New Roman" w:cs="Times New Roman"/>
          <w:sz w:val="20"/>
          <w:szCs w:val="24"/>
        </w:rPr>
        <w:t xml:space="preserve"> and</w:t>
      </w:r>
      <w:r w:rsidRPr="00AF61D2">
        <w:rPr>
          <w:rFonts w:eastAsia="Times New Roman" w:cs="Times New Roman"/>
          <w:sz w:val="20"/>
          <w:szCs w:val="24"/>
        </w:rPr>
        <w:t xml:space="preserve"> </w:t>
      </w:r>
      <w:proofErr w:type="gramStart"/>
      <w:r w:rsidR="00C25916">
        <w:rPr>
          <w:rFonts w:eastAsia="Times New Roman" w:cs="Times New Roman"/>
          <w:sz w:val="20"/>
          <w:szCs w:val="24"/>
        </w:rPr>
        <w:t xml:space="preserve">encourages </w:t>
      </w:r>
      <w:r>
        <w:rPr>
          <w:rFonts w:eastAsia="Times New Roman" w:cs="Times New Roman"/>
          <w:sz w:val="20"/>
          <w:szCs w:val="24"/>
        </w:rPr>
        <w:t xml:space="preserve"> students</w:t>
      </w:r>
      <w:proofErr w:type="gramEnd"/>
      <w:r>
        <w:rPr>
          <w:rFonts w:eastAsia="Times New Roman" w:cs="Times New Roman"/>
          <w:sz w:val="20"/>
          <w:szCs w:val="24"/>
        </w:rPr>
        <w:t xml:space="preserve"> to ask whether </w:t>
      </w:r>
      <w:r w:rsidRPr="00AF61D2">
        <w:rPr>
          <w:rFonts w:eastAsia="Times New Roman" w:cs="Times New Roman"/>
          <w:sz w:val="20"/>
          <w:szCs w:val="24"/>
        </w:rPr>
        <w:t>clarification is required, which help</w:t>
      </w:r>
      <w:r>
        <w:rPr>
          <w:rFonts w:eastAsia="Times New Roman" w:cs="Times New Roman"/>
          <w:sz w:val="20"/>
          <w:szCs w:val="24"/>
        </w:rPr>
        <w:t>s</w:t>
      </w:r>
      <w:r w:rsidRPr="00AF61D2">
        <w:rPr>
          <w:rFonts w:eastAsia="Times New Roman" w:cs="Times New Roman"/>
          <w:sz w:val="20"/>
          <w:szCs w:val="24"/>
        </w:rPr>
        <w:t xml:space="preserve"> students to hone their reading comprehension skills as they learn their content areas. </w:t>
      </w:r>
      <w:r>
        <w:rPr>
          <w:rFonts w:eastAsia="Times New Roman" w:cs="Times New Roman"/>
          <w:sz w:val="20"/>
          <w:szCs w:val="24"/>
        </w:rPr>
        <w:t>(</w:t>
      </w:r>
      <w:proofErr w:type="spellStart"/>
      <w:r>
        <w:rPr>
          <w:rFonts w:eastAsia="Times New Roman" w:cs="Times New Roman"/>
          <w:sz w:val="20"/>
          <w:szCs w:val="24"/>
        </w:rPr>
        <w:t>Henrich</w:t>
      </w:r>
      <w:proofErr w:type="spellEnd"/>
      <w:r>
        <w:rPr>
          <w:rFonts w:eastAsia="Times New Roman" w:cs="Times New Roman"/>
          <w:sz w:val="20"/>
          <w:szCs w:val="24"/>
        </w:rPr>
        <w:t xml:space="preserve">) </w:t>
      </w:r>
      <w:r w:rsidRPr="00AF61D2">
        <w:rPr>
          <w:rFonts w:eastAsia="Times New Roman" w:cs="Times New Roman"/>
          <w:sz w:val="20"/>
          <w:szCs w:val="24"/>
        </w:rPr>
        <w:t xml:space="preserve">This reciprocal teaching is a way in which reading instruction is applied </w:t>
      </w:r>
      <w:r>
        <w:rPr>
          <w:rFonts w:eastAsia="Times New Roman" w:cs="Times New Roman"/>
          <w:sz w:val="20"/>
          <w:szCs w:val="24"/>
        </w:rPr>
        <w:t>across the curriculum</w:t>
      </w:r>
      <w:r w:rsidRPr="00AF61D2">
        <w:rPr>
          <w:rFonts w:eastAsia="Times New Roman" w:cs="Times New Roman"/>
          <w:sz w:val="20"/>
          <w:szCs w:val="24"/>
        </w:rPr>
        <w:t xml:space="preserve">, </w:t>
      </w:r>
      <w:r>
        <w:rPr>
          <w:rFonts w:eastAsia="Times New Roman" w:cs="Times New Roman"/>
          <w:sz w:val="20"/>
          <w:szCs w:val="24"/>
        </w:rPr>
        <w:t>consistent with</w:t>
      </w:r>
      <w:r w:rsidR="00C25916">
        <w:rPr>
          <w:rFonts w:eastAsia="Times New Roman" w:cs="Times New Roman"/>
          <w:sz w:val="20"/>
          <w:szCs w:val="24"/>
        </w:rPr>
        <w:t xml:space="preserve"> the recommendations of both Dr. Miles and Ms. Ziegler </w:t>
      </w:r>
      <w:r>
        <w:rPr>
          <w:rFonts w:eastAsia="Times New Roman" w:cs="Times New Roman"/>
          <w:sz w:val="20"/>
          <w:szCs w:val="24"/>
        </w:rPr>
        <w:t>that language-b</w:t>
      </w:r>
      <w:r w:rsidR="00C25916">
        <w:rPr>
          <w:rFonts w:eastAsia="Times New Roman" w:cs="Times New Roman"/>
          <w:sz w:val="20"/>
          <w:szCs w:val="24"/>
        </w:rPr>
        <w:t>ased strategies be implemented across subject areas.</w:t>
      </w:r>
      <w:r w:rsidRPr="00532EE1">
        <w:rPr>
          <w:rFonts w:eastAsia="Times New Roman" w:cs="Times New Roman"/>
          <w:sz w:val="20"/>
          <w:szCs w:val="24"/>
        </w:rPr>
        <w:t xml:space="preserve"> </w:t>
      </w:r>
      <w:r w:rsidRPr="003C56BE">
        <w:rPr>
          <w:rFonts w:eastAsia="Times New Roman" w:cs="Times New Roman"/>
          <w:sz w:val="20"/>
          <w:szCs w:val="24"/>
        </w:rPr>
        <w:t>(</w:t>
      </w:r>
      <w:r w:rsidRPr="003C56BE">
        <w:rPr>
          <w:rFonts w:eastAsia="Times New Roman" w:cs="Times New Roman"/>
          <w:i/>
          <w:sz w:val="20"/>
          <w:szCs w:val="24"/>
        </w:rPr>
        <w:t>See</w:t>
      </w:r>
      <w:r w:rsidR="00C25916">
        <w:rPr>
          <w:rFonts w:eastAsia="Times New Roman" w:cs="Times New Roman"/>
          <w:sz w:val="20"/>
          <w:szCs w:val="24"/>
        </w:rPr>
        <w:t xml:space="preserve"> Findings 12 and 16, </w:t>
      </w:r>
      <w:r w:rsidR="00C25916">
        <w:rPr>
          <w:rFonts w:eastAsia="Times New Roman" w:cs="Times New Roman"/>
          <w:i/>
          <w:sz w:val="20"/>
          <w:szCs w:val="24"/>
        </w:rPr>
        <w:t>supra</w:t>
      </w:r>
      <w:r w:rsidRPr="003C56BE">
        <w:rPr>
          <w:rFonts w:eastAsia="Times New Roman" w:cs="Times New Roman"/>
          <w:sz w:val="20"/>
          <w:szCs w:val="24"/>
        </w:rPr>
        <w:t>).</w:t>
      </w:r>
    </w:p>
  </w:footnote>
  <w:footnote w:id="58">
    <w:p w14:paraId="7BA3CFF6" w14:textId="77777777" w:rsidR="00F2327B" w:rsidRDefault="00F2327B">
      <w:pPr>
        <w:pStyle w:val="FootnoteText"/>
      </w:pPr>
      <w:r>
        <w:rPr>
          <w:rStyle w:val="FootnoteReference"/>
        </w:rPr>
        <w:footnoteRef/>
      </w:r>
      <w:r>
        <w:t xml:space="preserve"> Ms. </w:t>
      </w:r>
      <w:proofErr w:type="spellStart"/>
      <w:r>
        <w:t>Henrich</w:t>
      </w:r>
      <w:proofErr w:type="spellEnd"/>
      <w:r>
        <w:t xml:space="preserve"> testified that t</w:t>
      </w:r>
      <w:r>
        <w:rPr>
          <w:rFonts w:eastAsia="Times New Roman" w:cs="Times New Roman"/>
          <w:szCs w:val="24"/>
        </w:rPr>
        <w:t>he program would have flexibility in order to meet the changing needs of its students.</w:t>
      </w:r>
    </w:p>
  </w:footnote>
  <w:footnote w:id="59">
    <w:p w14:paraId="51F7AFA6" w14:textId="33D22CAD" w:rsidR="00F2327B" w:rsidRDefault="00F2327B">
      <w:pPr>
        <w:pStyle w:val="FootnoteText"/>
      </w:pPr>
      <w:r>
        <w:rPr>
          <w:rStyle w:val="FootnoteReference"/>
        </w:rPr>
        <w:footnoteRef/>
      </w:r>
      <w:r>
        <w:t xml:space="preserve"> The District previously offered substantially separate specialized instruction for a group of students with specific learning disabilities staffed by one teacher, two paraprofessionals, </w:t>
      </w:r>
      <w:r w:rsidR="00C25916">
        <w:t xml:space="preserve">and </w:t>
      </w:r>
      <w:r>
        <w:t xml:space="preserve">speech-and-language related staff. According to Dr. Tobias, this “Focus” programming existed as recently as 2006. (Tobias) </w:t>
      </w:r>
    </w:p>
  </w:footnote>
  <w:footnote w:id="60">
    <w:p w14:paraId="396CFDD8" w14:textId="7A76A314" w:rsidR="00F2327B" w:rsidRPr="00A23A04" w:rsidRDefault="00F2327B" w:rsidP="00A23A04">
      <w:pPr>
        <w:pStyle w:val="ListParagraph"/>
        <w:ind w:left="0"/>
        <w:rPr>
          <w:rFonts w:eastAsia="Times New Roman" w:cs="Times New Roman"/>
          <w:sz w:val="20"/>
          <w:szCs w:val="20"/>
        </w:rPr>
      </w:pPr>
      <w:r w:rsidRPr="00A23A04">
        <w:rPr>
          <w:rStyle w:val="FootnoteReference"/>
          <w:sz w:val="20"/>
          <w:szCs w:val="20"/>
        </w:rPr>
        <w:footnoteRef/>
      </w:r>
      <w:r w:rsidRPr="00A23A04">
        <w:rPr>
          <w:sz w:val="20"/>
          <w:szCs w:val="20"/>
        </w:rPr>
        <w:t xml:space="preserve"> </w:t>
      </w:r>
      <w:r w:rsidRPr="00A23A04">
        <w:rPr>
          <w:rFonts w:eastAsia="Times New Roman" w:cs="Times New Roman"/>
          <w:sz w:val="20"/>
          <w:szCs w:val="20"/>
        </w:rPr>
        <w:t xml:space="preserve">Ms. </w:t>
      </w:r>
      <w:proofErr w:type="spellStart"/>
      <w:r w:rsidRPr="00A23A04">
        <w:rPr>
          <w:rFonts w:eastAsia="Times New Roman" w:cs="Times New Roman"/>
          <w:sz w:val="20"/>
          <w:szCs w:val="20"/>
        </w:rPr>
        <w:t>Caruana</w:t>
      </w:r>
      <w:proofErr w:type="spellEnd"/>
      <w:r w:rsidRPr="00A23A04">
        <w:rPr>
          <w:rFonts w:eastAsia="Times New Roman" w:cs="Times New Roman"/>
          <w:sz w:val="20"/>
          <w:szCs w:val="20"/>
        </w:rPr>
        <w:t xml:space="preserve"> endorsed the notion that the Focus pr</w:t>
      </w:r>
      <w:r>
        <w:rPr>
          <w:rFonts w:eastAsia="Times New Roman" w:cs="Times New Roman"/>
          <w:sz w:val="20"/>
          <w:szCs w:val="20"/>
        </w:rPr>
        <w:t xml:space="preserve">ogram is a “done deal” and </w:t>
      </w:r>
      <w:r w:rsidRPr="00A23A04">
        <w:rPr>
          <w:rFonts w:eastAsia="Times New Roman" w:cs="Times New Roman"/>
          <w:sz w:val="20"/>
          <w:szCs w:val="20"/>
        </w:rPr>
        <w:t>will operate in the district whether or not Lauren participates, because there are other children who need it.</w:t>
      </w:r>
      <w:r>
        <w:rPr>
          <w:rFonts w:eastAsia="Times New Roman" w:cs="Times New Roman"/>
          <w:sz w:val="20"/>
          <w:szCs w:val="20"/>
        </w:rPr>
        <w:t xml:space="preserve"> (</w:t>
      </w:r>
      <w:proofErr w:type="spellStart"/>
      <w:r>
        <w:rPr>
          <w:rFonts w:eastAsia="Times New Roman" w:cs="Times New Roman"/>
          <w:sz w:val="20"/>
          <w:szCs w:val="20"/>
        </w:rPr>
        <w:t>Caruana</w:t>
      </w:r>
      <w:proofErr w:type="spellEnd"/>
      <w:r>
        <w:rPr>
          <w:rFonts w:eastAsia="Times New Roman" w:cs="Times New Roman"/>
          <w:sz w:val="20"/>
          <w:szCs w:val="20"/>
        </w:rPr>
        <w:t>)</w:t>
      </w:r>
    </w:p>
  </w:footnote>
  <w:footnote w:id="61">
    <w:p w14:paraId="0F4C3EA5" w14:textId="77777777" w:rsidR="00F2327B" w:rsidRDefault="00F2327B">
      <w:pPr>
        <w:pStyle w:val="FootnoteText"/>
      </w:pPr>
      <w:r>
        <w:rPr>
          <w:rStyle w:val="FootnoteReference"/>
        </w:rPr>
        <w:footnoteRef/>
      </w:r>
      <w:r>
        <w:t xml:space="preserve"> </w:t>
      </w:r>
      <w:r>
        <w:rPr>
          <w:color w:val="000000"/>
        </w:rPr>
        <w:t>20 U.S.C. § 1400 (d</w:t>
      </w:r>
      <w:proofErr w:type="gramStart"/>
      <w:r>
        <w:rPr>
          <w:color w:val="000000"/>
        </w:rPr>
        <w:t>)(</w:t>
      </w:r>
      <w:proofErr w:type="gramEnd"/>
      <w:r>
        <w:rPr>
          <w:color w:val="000000"/>
        </w:rPr>
        <w:t>1)(A).</w:t>
      </w:r>
    </w:p>
  </w:footnote>
  <w:footnote w:id="62">
    <w:p w14:paraId="7B0C0133" w14:textId="77777777" w:rsidR="00F2327B" w:rsidRDefault="00F2327B">
      <w:pPr>
        <w:pStyle w:val="FootnoteText"/>
      </w:pPr>
      <w:r>
        <w:rPr>
          <w:rStyle w:val="FootnoteReference"/>
        </w:rPr>
        <w:footnoteRef/>
      </w:r>
      <w:r>
        <w:t xml:space="preserve"> </w:t>
      </w:r>
      <w:proofErr w:type="gramStart"/>
      <w:r>
        <w:rPr>
          <w:i/>
          <w:iCs/>
          <w:color w:val="000000"/>
        </w:rPr>
        <w:t>D.B. ex rel. Elizabeth B. v. Esposito</w:t>
      </w:r>
      <w:r>
        <w:rPr>
          <w:color w:val="000000"/>
        </w:rPr>
        <w:t>, 675 F.3d 26, 34 (1st Cir. 2012).</w:t>
      </w:r>
      <w:proofErr w:type="gramEnd"/>
    </w:p>
  </w:footnote>
  <w:footnote w:id="63">
    <w:p w14:paraId="3B5DC6EB" w14:textId="77777777" w:rsidR="00F2327B" w:rsidRDefault="00F2327B">
      <w:pPr>
        <w:pStyle w:val="FootnoteText"/>
      </w:pPr>
      <w:r>
        <w:rPr>
          <w:rStyle w:val="FootnoteReference"/>
        </w:rPr>
        <w:footnoteRef/>
      </w:r>
      <w:r>
        <w:t xml:space="preserve"> </w:t>
      </w:r>
      <w:proofErr w:type="gramStart"/>
      <w:r>
        <w:rPr>
          <w:i/>
          <w:iCs/>
          <w:color w:val="000000"/>
        </w:rPr>
        <w:t xml:space="preserve">Sebastian M. v. King Philip </w:t>
      </w:r>
      <w:proofErr w:type="spellStart"/>
      <w:r>
        <w:rPr>
          <w:i/>
          <w:iCs/>
          <w:color w:val="000000"/>
        </w:rPr>
        <w:t>Reg’l</w:t>
      </w:r>
      <w:proofErr w:type="spellEnd"/>
      <w:r>
        <w:rPr>
          <w:i/>
          <w:iCs/>
          <w:color w:val="000000"/>
        </w:rPr>
        <w:t xml:space="preserve"> Sch. Dist.</w:t>
      </w:r>
      <w:r>
        <w:rPr>
          <w:color w:val="000000"/>
        </w:rPr>
        <w:t>, 685 F.3d 84, 84 (1st Cir. 2012).</w:t>
      </w:r>
      <w:proofErr w:type="gramEnd"/>
    </w:p>
  </w:footnote>
  <w:footnote w:id="64">
    <w:p w14:paraId="59A5F619" w14:textId="77777777" w:rsidR="00F2327B" w:rsidRDefault="00F2327B" w:rsidP="00D2096E">
      <w:pPr>
        <w:pStyle w:val="FootnoteText"/>
      </w:pPr>
      <w:r>
        <w:rPr>
          <w:rStyle w:val="FootnoteReference"/>
        </w:rPr>
        <w:footnoteRef/>
      </w:r>
      <w:r>
        <w:t xml:space="preserve"> </w:t>
      </w:r>
      <w:r>
        <w:rPr>
          <w:color w:val="000000"/>
        </w:rPr>
        <w:t xml:space="preserve">See </w:t>
      </w:r>
      <w:r>
        <w:rPr>
          <w:i/>
          <w:iCs/>
          <w:color w:val="000000"/>
        </w:rPr>
        <w:t>Bd. of Educ. v. Rowley</w:t>
      </w:r>
      <w:r>
        <w:rPr>
          <w:color w:val="000000"/>
        </w:rPr>
        <w:t>, 458 U.S. 176, 181 (1982) (FAPE must be “tailored to the unique needs of the handicapped child”).</w:t>
      </w:r>
    </w:p>
  </w:footnote>
  <w:footnote w:id="65">
    <w:p w14:paraId="17C8B82A" w14:textId="77777777" w:rsidR="00F2327B" w:rsidRPr="002042BB" w:rsidRDefault="00F2327B" w:rsidP="00B06E0A">
      <w:pPr>
        <w:pStyle w:val="FootnoteText"/>
        <w:rPr>
          <w:rFonts w:cs="Times New Roman"/>
        </w:rPr>
      </w:pPr>
      <w:r w:rsidRPr="002042BB">
        <w:rPr>
          <w:rStyle w:val="FootnoteReference"/>
          <w:rFonts w:cs="Times New Roman"/>
        </w:rPr>
        <w:footnoteRef/>
      </w:r>
      <w:r w:rsidRPr="002042BB">
        <w:rPr>
          <w:rFonts w:cs="Times New Roman"/>
        </w:rPr>
        <w:t xml:space="preserve"> 20 USC</w:t>
      </w:r>
      <w:r>
        <w:rPr>
          <w:rFonts w:cs="Times New Roman"/>
        </w:rPr>
        <w:t xml:space="preserve"> §</w:t>
      </w:r>
      <w:r w:rsidRPr="002042BB">
        <w:rPr>
          <w:rFonts w:cs="Times New Roman"/>
        </w:rPr>
        <w:t xml:space="preserve"> 1412(a</w:t>
      </w:r>
      <w:proofErr w:type="gramStart"/>
      <w:r w:rsidRPr="002042BB">
        <w:rPr>
          <w:rFonts w:cs="Times New Roman"/>
        </w:rPr>
        <w:t>)(</w:t>
      </w:r>
      <w:proofErr w:type="gramEnd"/>
      <w:r w:rsidRPr="002042BB">
        <w:rPr>
          <w:rFonts w:cs="Times New Roman"/>
        </w:rPr>
        <w:t>5)(A); 34 CFR 300.114(a)(2)(</w:t>
      </w:r>
      <w:proofErr w:type="spellStart"/>
      <w:r w:rsidRPr="002042BB">
        <w:rPr>
          <w:rFonts w:cs="Times New Roman"/>
        </w:rPr>
        <w:t>i</w:t>
      </w:r>
      <w:proofErr w:type="spellEnd"/>
      <w:r w:rsidRPr="002042BB">
        <w:rPr>
          <w:rFonts w:cs="Times New Roman"/>
        </w:rPr>
        <w:t>); MGL c 71 B, §§ 2, 3; 603 CMR 28.06(2)(c).</w:t>
      </w:r>
    </w:p>
  </w:footnote>
  <w:footnote w:id="66">
    <w:p w14:paraId="0A4DE918" w14:textId="77777777" w:rsidR="00F2327B" w:rsidRPr="002042BB" w:rsidRDefault="00F2327B" w:rsidP="00B06E0A">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20 USC 1412(a</w:t>
      </w:r>
      <w:proofErr w:type="gramStart"/>
      <w:r w:rsidRPr="002042BB">
        <w:rPr>
          <w:rFonts w:ascii="Times New Roman" w:hAnsi="Times New Roman" w:cs="Times New Roman"/>
          <w:sz w:val="20"/>
          <w:szCs w:val="20"/>
        </w:rPr>
        <w:t>)(</w:t>
      </w:r>
      <w:proofErr w:type="gramEnd"/>
      <w:r w:rsidRPr="002042BB">
        <w:rPr>
          <w:rFonts w:ascii="Times New Roman" w:hAnsi="Times New Roman" w:cs="Times New Roman"/>
          <w:sz w:val="20"/>
          <w:szCs w:val="20"/>
        </w:rPr>
        <w:t>5)(A).</w:t>
      </w:r>
    </w:p>
  </w:footnote>
  <w:footnote w:id="67">
    <w:p w14:paraId="69F3FC48" w14:textId="77777777" w:rsidR="00F2327B" w:rsidRPr="002042BB" w:rsidRDefault="00F2327B" w:rsidP="00B06E0A">
      <w:pPr>
        <w:pStyle w:val="FootnoteText"/>
        <w:rPr>
          <w:rFonts w:cs="Times New Roman"/>
        </w:rPr>
      </w:pPr>
      <w:r w:rsidRPr="002042BB">
        <w:rPr>
          <w:rStyle w:val="FootnoteReference"/>
          <w:rFonts w:cs="Times New Roman"/>
        </w:rPr>
        <w:footnoteRef/>
      </w:r>
      <w:r w:rsidRPr="002042BB">
        <w:rPr>
          <w:rFonts w:cs="Times New Roman"/>
        </w:rPr>
        <w:t xml:space="preserve"> </w:t>
      </w:r>
      <w:proofErr w:type="gramStart"/>
      <w:r w:rsidRPr="0054719F">
        <w:rPr>
          <w:rFonts w:cs="Times New Roman"/>
          <w:i/>
        </w:rPr>
        <w:t xml:space="preserve">C.G. ex rel. A.S. v. Five Town </w:t>
      </w:r>
      <w:proofErr w:type="spellStart"/>
      <w:r w:rsidRPr="0054719F">
        <w:rPr>
          <w:rFonts w:cs="Times New Roman"/>
          <w:i/>
        </w:rPr>
        <w:t>Comty</w:t>
      </w:r>
      <w:proofErr w:type="spellEnd"/>
      <w:r w:rsidRPr="0054719F">
        <w:rPr>
          <w:rFonts w:cs="Times New Roman"/>
          <w:i/>
        </w:rPr>
        <w:t>.</w:t>
      </w:r>
      <w:proofErr w:type="gramEnd"/>
      <w:r w:rsidRPr="0054719F">
        <w:rPr>
          <w:rFonts w:cs="Times New Roman"/>
          <w:i/>
        </w:rPr>
        <w:t xml:space="preserve"> </w:t>
      </w:r>
      <w:proofErr w:type="gramStart"/>
      <w:r w:rsidRPr="0054719F">
        <w:rPr>
          <w:rFonts w:cs="Times New Roman"/>
          <w:i/>
        </w:rPr>
        <w:t>Sch. Dist.,</w:t>
      </w:r>
      <w:r w:rsidRPr="002042BB">
        <w:rPr>
          <w:rFonts w:cs="Times New Roman"/>
        </w:rPr>
        <w:t xml:space="preserve"> 513 F.3d 279, 285 (1st Cir. 2008).</w:t>
      </w:r>
      <w:proofErr w:type="gramEnd"/>
      <w:r w:rsidRPr="002042BB">
        <w:rPr>
          <w:rFonts w:cs="Times New Roman"/>
        </w:rPr>
        <w:t xml:space="preserve"> </w:t>
      </w:r>
    </w:p>
  </w:footnote>
  <w:footnote w:id="68">
    <w:p w14:paraId="502249B2" w14:textId="2108B50D" w:rsidR="00F2327B" w:rsidRPr="00DC6219" w:rsidRDefault="00F2327B" w:rsidP="00B06E0A">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proofErr w:type="spellStart"/>
      <w:proofErr w:type="gramStart"/>
      <w:r w:rsidRPr="002042BB">
        <w:rPr>
          <w:rFonts w:ascii="Times New Roman" w:hAnsi="Times New Roman" w:cs="Times New Roman"/>
          <w:i/>
          <w:sz w:val="20"/>
          <w:szCs w:val="20"/>
        </w:rPr>
        <w:t>Pachl</w:t>
      </w:r>
      <w:proofErr w:type="spellEnd"/>
      <w:r w:rsidRPr="002042BB">
        <w:rPr>
          <w:rFonts w:ascii="Times New Roman" w:hAnsi="Times New Roman" w:cs="Times New Roman"/>
          <w:i/>
          <w:sz w:val="20"/>
          <w:szCs w:val="20"/>
        </w:rPr>
        <w:t xml:space="preserve"> v. </w:t>
      </w:r>
      <w:proofErr w:type="spellStart"/>
      <w:r w:rsidRPr="002042BB">
        <w:rPr>
          <w:rFonts w:ascii="Times New Roman" w:hAnsi="Times New Roman" w:cs="Times New Roman"/>
          <w:i/>
          <w:sz w:val="20"/>
          <w:szCs w:val="20"/>
        </w:rPr>
        <w:t>Seagren</w:t>
      </w:r>
      <w:proofErr w:type="spellEnd"/>
      <w:r>
        <w:rPr>
          <w:rFonts w:ascii="Times New Roman" w:hAnsi="Times New Roman" w:cs="Times New Roman"/>
          <w:sz w:val="20"/>
          <w:szCs w:val="20"/>
        </w:rPr>
        <w:t>, 453 F.3d 1064, 1068 (8th Cir. 2006)</w:t>
      </w:r>
      <w:r w:rsidR="00C25916">
        <w:rPr>
          <w:rFonts w:ascii="Times New Roman" w:hAnsi="Times New Roman" w:cs="Times New Roman"/>
          <w:sz w:val="20"/>
          <w:szCs w:val="20"/>
        </w:rPr>
        <w:t xml:space="preserve"> </w:t>
      </w:r>
      <w:r>
        <w:rPr>
          <w:rFonts w:ascii="Times New Roman" w:hAnsi="Times New Roman" w:cs="Times New Roman"/>
          <w:sz w:val="20"/>
          <w:szCs w:val="20"/>
        </w:rPr>
        <w:t>(internal citation omitted).</w:t>
      </w:r>
      <w:proofErr w:type="gramEnd"/>
    </w:p>
  </w:footnote>
  <w:footnote w:id="69">
    <w:p w14:paraId="4E720EF3" w14:textId="77777777" w:rsidR="00F2327B" w:rsidRPr="0008143D" w:rsidRDefault="00F2327B" w:rsidP="00B06E0A">
      <w:pPr>
        <w:pStyle w:val="FootnoteText"/>
        <w:rPr>
          <w:rFonts w:cs="Times New Roman"/>
        </w:rPr>
      </w:pPr>
      <w:r w:rsidRPr="0008143D">
        <w:rPr>
          <w:rStyle w:val="FootnoteReference"/>
          <w:rFonts w:cs="Times New Roman"/>
        </w:rPr>
        <w:footnoteRef/>
      </w:r>
      <w:r w:rsidRPr="0008143D">
        <w:rPr>
          <w:rFonts w:cs="Times New Roman"/>
        </w:rPr>
        <w:t xml:space="preserve"> 20 USC 1401(9</w:t>
      </w:r>
      <w:proofErr w:type="gramStart"/>
      <w:r w:rsidRPr="0008143D">
        <w:rPr>
          <w:rFonts w:cs="Times New Roman"/>
        </w:rPr>
        <w:t>)(</w:t>
      </w:r>
      <w:proofErr w:type="gramEnd"/>
      <w:r w:rsidRPr="0008143D">
        <w:rPr>
          <w:rFonts w:cs="Times New Roman"/>
        </w:rPr>
        <w:t xml:space="preserve">b); see </w:t>
      </w:r>
      <w:proofErr w:type="spellStart"/>
      <w:r w:rsidRPr="0008143D">
        <w:rPr>
          <w:rFonts w:cs="Times New Roman"/>
          <w:i/>
        </w:rPr>
        <w:t>Winkelman</w:t>
      </w:r>
      <w:proofErr w:type="spellEnd"/>
      <w:r w:rsidRPr="0008143D">
        <w:rPr>
          <w:rFonts w:cs="Times New Roman"/>
          <w:i/>
        </w:rPr>
        <w:t xml:space="preserve"> v. Parma City Sch. Dist.</w:t>
      </w:r>
      <w:r w:rsidRPr="0008143D">
        <w:rPr>
          <w:rFonts w:cs="Times New Roman"/>
        </w:rPr>
        <w:t xml:space="preserve">, </w:t>
      </w:r>
      <w:r>
        <w:rPr>
          <w:rFonts w:cs="Times New Roman"/>
        </w:rPr>
        <w:t>550 U.S. 516, 524-25</w:t>
      </w:r>
      <w:r w:rsidRPr="0008143D">
        <w:rPr>
          <w:rFonts w:cs="Times New Roman"/>
        </w:rPr>
        <w:t xml:space="preserve"> (2007); see also </w:t>
      </w:r>
      <w:r w:rsidRPr="0008143D">
        <w:rPr>
          <w:rFonts w:cs="Times New Roman"/>
          <w:i/>
        </w:rPr>
        <w:t>Mr.</w:t>
      </w:r>
      <w:r>
        <w:rPr>
          <w:rFonts w:cs="Times New Roman"/>
          <w:i/>
        </w:rPr>
        <w:t xml:space="preserve"> I. v. Maine Sch. Admin. </w:t>
      </w:r>
      <w:r w:rsidRPr="0008143D">
        <w:rPr>
          <w:rFonts w:cs="Times New Roman"/>
          <w:i/>
        </w:rPr>
        <w:t xml:space="preserve"> Dist. No. 55</w:t>
      </w:r>
      <w:r w:rsidRPr="0008143D">
        <w:rPr>
          <w:rFonts w:cs="Times New Roman"/>
        </w:rPr>
        <w:t>, 480 F.3d 1, 11 (1st Cir. 2007) (state may “calibrate its own educational standards, provided it does not set them below the minimum level prescribed by the [IDEA]”).</w:t>
      </w:r>
    </w:p>
  </w:footnote>
  <w:footnote w:id="70">
    <w:p w14:paraId="08B45F97" w14:textId="77777777" w:rsidR="00F2327B" w:rsidRPr="0008143D" w:rsidRDefault="00F2327B" w:rsidP="00B06E0A">
      <w:pPr>
        <w:pStyle w:val="FootnoteText"/>
        <w:rPr>
          <w:rFonts w:cs="Times New Roman"/>
        </w:rPr>
      </w:pPr>
      <w:r w:rsidRPr="0008143D">
        <w:rPr>
          <w:rStyle w:val="FootnoteReference"/>
          <w:rFonts w:cs="Times New Roman"/>
        </w:rPr>
        <w:footnoteRef/>
      </w:r>
      <w:r w:rsidRPr="0008143D">
        <w:rPr>
          <w:rFonts w:cs="Times New Roman"/>
        </w:rPr>
        <w:t xml:space="preserve"> 603 CMR 28.01(3); see </w:t>
      </w:r>
      <w:r>
        <w:rPr>
          <w:rFonts w:cs="Times New Roman"/>
        </w:rPr>
        <w:t>MGL c. 69, § 1; MGL c. 71B, § 1.</w:t>
      </w:r>
      <w:r w:rsidRPr="0008143D">
        <w:rPr>
          <w:rFonts w:cs="Times New Roman"/>
        </w:rPr>
        <w:t xml:space="preserve"> </w:t>
      </w:r>
    </w:p>
  </w:footnote>
  <w:footnote w:id="71">
    <w:p w14:paraId="0AC3D922" w14:textId="77777777" w:rsidR="00F2327B" w:rsidRPr="0008143D" w:rsidRDefault="00F2327B" w:rsidP="00B06E0A">
      <w:pPr>
        <w:pStyle w:val="FootnoteText"/>
        <w:rPr>
          <w:rFonts w:cs="Times New Roman"/>
        </w:rPr>
      </w:pPr>
      <w:r w:rsidRPr="0008143D">
        <w:rPr>
          <w:rStyle w:val="FootnoteReference"/>
          <w:rFonts w:cs="Times New Roman"/>
        </w:rPr>
        <w:footnoteRef/>
      </w:r>
      <w:r w:rsidRPr="0008143D">
        <w:rPr>
          <w:rFonts w:cs="Times New Roman"/>
        </w:rPr>
        <w:t xml:space="preserve"> 603 CMR 28.05(4</w:t>
      </w:r>
      <w:proofErr w:type="gramStart"/>
      <w:r w:rsidRPr="0008143D">
        <w:rPr>
          <w:rFonts w:cs="Times New Roman"/>
        </w:rPr>
        <w:t>)(</w:t>
      </w:r>
      <w:proofErr w:type="gramEnd"/>
      <w:r w:rsidRPr="0008143D">
        <w:rPr>
          <w:rFonts w:cs="Times New Roman"/>
        </w:rPr>
        <w:t>b) (IE</w:t>
      </w:r>
      <w:r>
        <w:rPr>
          <w:rFonts w:cs="Times New Roman"/>
        </w:rPr>
        <w:t>P must be “designed to enable the</w:t>
      </w:r>
      <w:r w:rsidRPr="0008143D">
        <w:rPr>
          <w:rFonts w:cs="Times New Roman"/>
        </w:rPr>
        <w:t xml:space="preserve"> student to progress effectively in the content areas of the general curriculum”).</w:t>
      </w:r>
    </w:p>
  </w:footnote>
  <w:footnote w:id="72">
    <w:p w14:paraId="2EE0E7CE" w14:textId="342C2301" w:rsidR="00F2327B" w:rsidRPr="001F2DC6" w:rsidRDefault="00F2327B">
      <w:pPr>
        <w:pStyle w:val="FootnoteText"/>
      </w:pPr>
      <w:r>
        <w:rPr>
          <w:rStyle w:val="FootnoteReference"/>
        </w:rPr>
        <w:footnoteRef/>
      </w:r>
      <w:r>
        <w:t xml:space="preserve"> </w:t>
      </w:r>
      <w:proofErr w:type="gramStart"/>
      <w:r>
        <w:rPr>
          <w:i/>
        </w:rPr>
        <w:t>Roland M. v. Concord Sch. Comm.</w:t>
      </w:r>
      <w:r>
        <w:t>, 910 F.2d 983, 992 (1</w:t>
      </w:r>
      <w:r w:rsidRPr="001F2DC6">
        <w:rPr>
          <w:vertAlign w:val="superscript"/>
        </w:rPr>
        <w:t>st</w:t>
      </w:r>
      <w:r>
        <w:t xml:space="preserve"> Cir. 1990) (internal quotations and citations omitted).</w:t>
      </w:r>
      <w:proofErr w:type="gramEnd"/>
    </w:p>
  </w:footnote>
  <w:footnote w:id="73">
    <w:p w14:paraId="24B60246" w14:textId="77777777" w:rsidR="00F2327B" w:rsidRDefault="00F2327B">
      <w:pPr>
        <w:pStyle w:val="FootnoteText"/>
      </w:pPr>
      <w:r>
        <w:rPr>
          <w:rStyle w:val="FootnoteReference"/>
        </w:rPr>
        <w:footnoteRef/>
      </w:r>
      <w:r>
        <w:t xml:space="preserve"> 20 U.S.C. 1412(a</w:t>
      </w:r>
      <w:proofErr w:type="gramStart"/>
      <w:r>
        <w:t>)(</w:t>
      </w:r>
      <w:proofErr w:type="gramEnd"/>
      <w:r>
        <w:t>10)(C)(ii).</w:t>
      </w:r>
    </w:p>
  </w:footnote>
  <w:footnote w:id="74">
    <w:p w14:paraId="7581F192" w14:textId="77777777" w:rsidR="00F2327B" w:rsidRPr="00FB541F" w:rsidRDefault="00F2327B">
      <w:pPr>
        <w:pStyle w:val="FootnoteText"/>
      </w:pPr>
      <w:r>
        <w:rPr>
          <w:rStyle w:val="FootnoteReference"/>
        </w:rPr>
        <w:footnoteRef/>
      </w:r>
      <w:r>
        <w:t xml:space="preserve"> See </w:t>
      </w:r>
      <w:r>
        <w:rPr>
          <w:i/>
          <w:u w:val="single"/>
        </w:rPr>
        <w:t>id.</w:t>
      </w:r>
    </w:p>
  </w:footnote>
  <w:footnote w:id="75">
    <w:p w14:paraId="151D6C72" w14:textId="6C5DE0F8" w:rsidR="00F2327B" w:rsidRPr="000267F0" w:rsidRDefault="00F2327B">
      <w:pPr>
        <w:pStyle w:val="FootnoteText"/>
      </w:pPr>
      <w:r>
        <w:rPr>
          <w:rStyle w:val="FootnoteReference"/>
        </w:rPr>
        <w:footnoteRef/>
      </w:r>
      <w:r>
        <w:t xml:space="preserve"> See 20 U.S.C. 1412(a)(10)(C)(ii); </w:t>
      </w:r>
      <w:r>
        <w:rPr>
          <w:i/>
        </w:rPr>
        <w:t xml:space="preserve">Sch. Comm. of Burlington v. Dept. of Educ., </w:t>
      </w:r>
      <w:r>
        <w:t xml:space="preserve">471 U.S. 359, 369 (1985); </w:t>
      </w:r>
      <w:proofErr w:type="spellStart"/>
      <w:r w:rsidRPr="00191F46">
        <w:rPr>
          <w:i/>
        </w:rPr>
        <w:t>Schoenfeld</w:t>
      </w:r>
      <w:proofErr w:type="spellEnd"/>
      <w:r w:rsidRPr="00191F46">
        <w:rPr>
          <w:i/>
        </w:rPr>
        <w:t xml:space="preserve"> v. Parkway Sch. Dist.,</w:t>
      </w:r>
      <w:r>
        <w:t xml:space="preserve"> 138 F.3d 379, 382 (8th Cir. 1998) (“Reimbursement for private education costs is appropriate only when public school placement under an individual education plan (IEP) violates IDEA beca</w:t>
      </w:r>
      <w:r w:rsidR="00C25916">
        <w:t>use a child's needs are not met</w:t>
      </w:r>
      <w:r>
        <w:t xml:space="preserve">”); </w:t>
      </w:r>
      <w:r>
        <w:rPr>
          <w:i/>
        </w:rPr>
        <w:t>In re: Medfield Public Schools</w:t>
      </w:r>
      <w:r>
        <w:t>, 13 MSER 365, 371 (Crane 2007).</w:t>
      </w:r>
    </w:p>
  </w:footnote>
  <w:footnote w:id="76">
    <w:p w14:paraId="24D61560" w14:textId="77777777" w:rsidR="00F2327B" w:rsidRPr="00BD3CF4" w:rsidRDefault="00F2327B">
      <w:pPr>
        <w:pStyle w:val="FootnoteText"/>
      </w:pPr>
      <w:r>
        <w:rPr>
          <w:rStyle w:val="FootnoteReference"/>
        </w:rPr>
        <w:footnoteRef/>
      </w:r>
      <w:r>
        <w:t xml:space="preserve"> See </w:t>
      </w:r>
      <w:r>
        <w:rPr>
          <w:i/>
        </w:rPr>
        <w:t xml:space="preserve">Schaeffer v. </w:t>
      </w:r>
      <w:proofErr w:type="spellStart"/>
      <w:r>
        <w:rPr>
          <w:i/>
        </w:rPr>
        <w:t>Weast</w:t>
      </w:r>
      <w:proofErr w:type="spellEnd"/>
      <w:r>
        <w:rPr>
          <w:i/>
        </w:rPr>
        <w:t xml:space="preserve">, </w:t>
      </w:r>
      <w:r>
        <w:t xml:space="preserve">546 U.S. 49, 62 (2005) (holding that the burden of proof in an administrative hearing challenging an IEP falls on the party seeking relief). </w:t>
      </w:r>
    </w:p>
  </w:footnote>
  <w:footnote w:id="77">
    <w:p w14:paraId="321215EE" w14:textId="6A02F65E" w:rsidR="00F2327B" w:rsidRDefault="00F2327B">
      <w:pPr>
        <w:pStyle w:val="FootnoteText"/>
      </w:pPr>
      <w:r>
        <w:rPr>
          <w:rStyle w:val="FootnoteReference"/>
        </w:rPr>
        <w:footnoteRef/>
      </w:r>
      <w:r>
        <w:t xml:space="preserve"> At the time Parents notified the District of their intent to place Lauren at Curtis Blake, the IEP (as amended) provided for twelve pull-outs a week. By the time Lauren actually began attending Curtis Blake, after the December 16, 2015 Team meeting, five weekly pull-out had been added, for a total of 17. (S-13, S-20)</w:t>
      </w:r>
    </w:p>
  </w:footnote>
  <w:footnote w:id="78">
    <w:p w14:paraId="35D5AEF8" w14:textId="4B7CF3B2" w:rsidR="00F2327B" w:rsidRPr="00FB70C3" w:rsidRDefault="00F2327B">
      <w:pPr>
        <w:pStyle w:val="FootnoteText"/>
      </w:pPr>
      <w:r>
        <w:rPr>
          <w:rStyle w:val="FootnoteReference"/>
        </w:rPr>
        <w:footnoteRef/>
      </w:r>
      <w:r>
        <w:t xml:space="preserve"> Although several District witnesses testified that Seeing Stars </w:t>
      </w:r>
      <w:r w:rsidR="00C25916">
        <w:t xml:space="preserve">is </w:t>
      </w:r>
      <w:r>
        <w:t xml:space="preserve">a regular part of the remedial reading program Lauren received across her day, Ms. Bono was the only provider of direct services to Lauren who testified on behalf of the District at the hearing, and she stated that when she engaged Lauren in the “air writing” component of Seeing Stars during her pull-out sessions with in December, Lauren did not appear to be familiar with that strategy. </w:t>
      </w:r>
      <w:r>
        <w:rPr>
          <w:i/>
        </w:rPr>
        <w:t>See</w:t>
      </w:r>
      <w:r w:rsidR="00C25916">
        <w:t xml:space="preserve"> note 36</w:t>
      </w:r>
      <w:r>
        <w:t xml:space="preserve">, </w:t>
      </w:r>
      <w:r>
        <w:rPr>
          <w:i/>
        </w:rPr>
        <w:t>supra</w:t>
      </w:r>
      <w:r>
        <w:t>, and accompanying text.</w:t>
      </w:r>
    </w:p>
  </w:footnote>
  <w:footnote w:id="79">
    <w:p w14:paraId="7C9AB497" w14:textId="5C7614B8" w:rsidR="00F2327B" w:rsidRPr="00DC6219" w:rsidRDefault="00F2327B" w:rsidP="00D44C23">
      <w:pPr>
        <w:pStyle w:val="NoSpacing"/>
        <w:rPr>
          <w:rFonts w:ascii="Times New Roman" w:hAnsi="Times New Roman" w:cs="Times New Roman"/>
          <w:sz w:val="20"/>
          <w:szCs w:val="20"/>
        </w:rPr>
      </w:pPr>
      <w:r w:rsidRPr="002042BB">
        <w:rPr>
          <w:rStyle w:val="FootnoteReference"/>
          <w:rFonts w:ascii="Times New Roman" w:hAnsi="Times New Roman" w:cs="Times New Roman"/>
          <w:sz w:val="20"/>
          <w:szCs w:val="20"/>
        </w:rPr>
        <w:footnoteRef/>
      </w:r>
      <w:r w:rsidRPr="002042BB">
        <w:rPr>
          <w:rFonts w:ascii="Times New Roman" w:hAnsi="Times New Roman" w:cs="Times New Roman"/>
          <w:sz w:val="20"/>
          <w:szCs w:val="20"/>
        </w:rPr>
        <w:t xml:space="preserve"> </w:t>
      </w:r>
      <w:proofErr w:type="spellStart"/>
      <w:proofErr w:type="gramStart"/>
      <w:r w:rsidRPr="002042BB">
        <w:rPr>
          <w:rFonts w:ascii="Times New Roman" w:hAnsi="Times New Roman" w:cs="Times New Roman"/>
          <w:i/>
          <w:sz w:val="20"/>
          <w:szCs w:val="20"/>
        </w:rPr>
        <w:t>Pachl</w:t>
      </w:r>
      <w:proofErr w:type="spellEnd"/>
      <w:r w:rsidRPr="002042BB">
        <w:rPr>
          <w:rFonts w:ascii="Times New Roman" w:hAnsi="Times New Roman" w:cs="Times New Roman"/>
          <w:i/>
          <w:sz w:val="20"/>
          <w:szCs w:val="20"/>
        </w:rPr>
        <w:t xml:space="preserve"> v. </w:t>
      </w:r>
      <w:proofErr w:type="spellStart"/>
      <w:r w:rsidRPr="002042BB">
        <w:rPr>
          <w:rFonts w:ascii="Times New Roman" w:hAnsi="Times New Roman" w:cs="Times New Roman"/>
          <w:i/>
          <w:sz w:val="20"/>
          <w:szCs w:val="20"/>
        </w:rPr>
        <w:t>Seagren</w:t>
      </w:r>
      <w:proofErr w:type="spellEnd"/>
      <w:r>
        <w:rPr>
          <w:rFonts w:ascii="Times New Roman" w:hAnsi="Times New Roman" w:cs="Times New Roman"/>
          <w:sz w:val="20"/>
          <w:szCs w:val="20"/>
        </w:rPr>
        <w:t>, 453 F.3d at 1068 (internal citation omitted).</w:t>
      </w:r>
      <w:proofErr w:type="gramEnd"/>
    </w:p>
  </w:footnote>
  <w:footnote w:id="80">
    <w:p w14:paraId="43CAD7B8" w14:textId="03AFD199" w:rsidR="00F2327B" w:rsidRDefault="00F2327B">
      <w:pPr>
        <w:pStyle w:val="FootnoteText"/>
      </w:pPr>
      <w:r>
        <w:rPr>
          <w:rStyle w:val="FootnoteReference"/>
        </w:rPr>
        <w:footnoteRef/>
      </w:r>
      <w:r>
        <w:t xml:space="preserve"> December 16, 2014 was the date of the last IEP presented to Lauren’s parents before they removed her from the District.</w:t>
      </w:r>
    </w:p>
  </w:footnote>
  <w:footnote w:id="81">
    <w:p w14:paraId="45276619" w14:textId="5BE3909A" w:rsidR="00F2327B" w:rsidRDefault="00F2327B">
      <w:pPr>
        <w:pStyle w:val="FootnoteText"/>
      </w:pPr>
      <w:r>
        <w:rPr>
          <w:rStyle w:val="FootnoteReference"/>
        </w:rPr>
        <w:footnoteRef/>
      </w:r>
      <w:r>
        <w:t xml:space="preserve"> See </w:t>
      </w:r>
      <w:r>
        <w:rPr>
          <w:i/>
        </w:rPr>
        <w:t>Roland M. v. Concord Sch. Comm.</w:t>
      </w:r>
      <w:r>
        <w:t xml:space="preserve">, </w:t>
      </w:r>
      <w:proofErr w:type="gramStart"/>
      <w:r>
        <w:t>910 F.2d at 992</w:t>
      </w:r>
      <w:proofErr w:type="gramEnd"/>
      <w:r>
        <w:t>.</w:t>
      </w:r>
    </w:p>
  </w:footnote>
  <w:footnote w:id="82">
    <w:p w14:paraId="6E608BC3" w14:textId="2573253C" w:rsidR="00F2327B" w:rsidRDefault="00F2327B">
      <w:pPr>
        <w:pStyle w:val="FootnoteText"/>
      </w:pPr>
      <w:r>
        <w:rPr>
          <w:rStyle w:val="FootnoteReference"/>
        </w:rPr>
        <w:footnoteRef/>
      </w:r>
      <w:r>
        <w:t xml:space="preserve"> More</w:t>
      </w:r>
      <w:r w:rsidR="00D41015">
        <w:t>over, as detailed in notes 49-50</w:t>
      </w:r>
      <w:r>
        <w:t xml:space="preserve"> and accompanying text,</w:t>
      </w:r>
      <w:r w:rsidR="00D41015">
        <w:t xml:space="preserve"> </w:t>
      </w:r>
      <w:r w:rsidR="00D41015">
        <w:rPr>
          <w:i/>
        </w:rPr>
        <w:t>supra</w:t>
      </w:r>
      <w:r w:rsidR="00D41015">
        <w:t xml:space="preserve">, </w:t>
      </w:r>
      <w:r>
        <w:t>Ms. Lafontaine’s testimony as to Lauren’s</w:t>
      </w:r>
      <w:r w:rsidR="00D41015">
        <w:t xml:space="preserve"> reading level was inconsistent.</w:t>
      </w:r>
    </w:p>
  </w:footnote>
  <w:footnote w:id="83">
    <w:p w14:paraId="5CF03FB9" w14:textId="7D1C1BA7" w:rsidR="00F2327B" w:rsidRPr="0012319D" w:rsidRDefault="00F2327B">
      <w:pPr>
        <w:pStyle w:val="FootnoteText"/>
      </w:pPr>
      <w:r>
        <w:rPr>
          <w:rStyle w:val="FootnoteReference"/>
        </w:rPr>
        <w:footnoteRef/>
      </w:r>
      <w:r>
        <w:t xml:space="preserve"> See </w:t>
      </w:r>
      <w:r>
        <w:rPr>
          <w:i/>
        </w:rPr>
        <w:t xml:space="preserve">Florence </w:t>
      </w:r>
      <w:proofErr w:type="spellStart"/>
      <w:r>
        <w:rPr>
          <w:i/>
        </w:rPr>
        <w:t>Cnty</w:t>
      </w:r>
      <w:proofErr w:type="spellEnd"/>
      <w:r>
        <w:rPr>
          <w:i/>
        </w:rPr>
        <w:t xml:space="preserve">. Sch. Dist. </w:t>
      </w:r>
      <w:proofErr w:type="gramStart"/>
      <w:r>
        <w:rPr>
          <w:i/>
        </w:rPr>
        <w:t>Four v. Carter ex rel. Carter</w:t>
      </w:r>
      <w:r>
        <w:t>, 510 U.S. 7, 12-13 (1993).</w:t>
      </w:r>
      <w:proofErr w:type="gramEnd"/>
    </w:p>
  </w:footnote>
  <w:footnote w:id="84">
    <w:p w14:paraId="47996FB6" w14:textId="4D6381B2" w:rsidR="00F2327B" w:rsidRDefault="00F2327B">
      <w:pPr>
        <w:pStyle w:val="FootnoteText"/>
      </w:pPr>
      <w:r>
        <w:rPr>
          <w:rStyle w:val="FootnoteReference"/>
        </w:rPr>
        <w:footnoteRef/>
      </w:r>
      <w:r>
        <w:t xml:space="preserve"> Dr. Tobias testified that the Focus Program would run whether or not a minimum of three students enrolled in it as a substantially separate language-based program, and suggested that students with partial inclusion IEPs might receive services in the Focus classroom even if they were not placed in the program officially. To the extent this occurs, the Focus Program might not actually serve its purpose.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0439"/>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063A0"/>
    <w:multiLevelType w:val="multilevel"/>
    <w:tmpl w:val="6D20D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91333"/>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C79F3"/>
    <w:multiLevelType w:val="hybridMultilevel"/>
    <w:tmpl w:val="57AC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86955"/>
    <w:multiLevelType w:val="hybridMultilevel"/>
    <w:tmpl w:val="789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F49D8"/>
    <w:multiLevelType w:val="multilevel"/>
    <w:tmpl w:val="D01076A4"/>
    <w:lvl w:ilvl="0">
      <w:start w:val="2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F9740AE"/>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7F1705"/>
    <w:multiLevelType w:val="multilevel"/>
    <w:tmpl w:val="1AF2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02778D"/>
    <w:multiLevelType w:val="hybridMultilevel"/>
    <w:tmpl w:val="1270C9CA"/>
    <w:lvl w:ilvl="0" w:tplc="DD661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64FD3"/>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6EF73B64"/>
    <w:multiLevelType w:val="hybridMultilevel"/>
    <w:tmpl w:val="E01C50BA"/>
    <w:lvl w:ilvl="0" w:tplc="46F80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31D8B"/>
    <w:multiLevelType w:val="multilevel"/>
    <w:tmpl w:val="429CE4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1"/>
    <w:lvlOverride w:ilvl="0">
      <w:lvl w:ilvl="0">
        <w:numFmt w:val="decimal"/>
        <w:lvlText w:val="%1."/>
        <w:lvlJc w:val="left"/>
      </w:lvl>
    </w:lvlOverride>
  </w:num>
  <w:num w:numId="3">
    <w:abstractNumId w:val="4"/>
  </w:num>
  <w:num w:numId="4">
    <w:abstractNumId w:val="11"/>
  </w:num>
  <w:num w:numId="5">
    <w:abstractNumId w:val="10"/>
  </w:num>
  <w:num w:numId="6">
    <w:abstractNumId w:val="9"/>
  </w:num>
  <w:num w:numId="7">
    <w:abstractNumId w:val="7"/>
    <w:lvlOverride w:ilvl="0">
      <w:lvl w:ilvl="0">
        <w:numFmt w:val="upperLetter"/>
        <w:lvlText w:val="%1."/>
        <w:lvlJc w:val="left"/>
        <w:rPr>
          <w:sz w:val="24"/>
          <w:szCs w:val="24"/>
        </w:rPr>
      </w:lvl>
    </w:lvlOverride>
  </w:num>
  <w:num w:numId="8">
    <w:abstractNumId w:val="8"/>
  </w:num>
  <w:num w:numId="9">
    <w:abstractNumId w:val="6"/>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7C"/>
    <w:rsid w:val="000021E4"/>
    <w:rsid w:val="0000294A"/>
    <w:rsid w:val="00005CE5"/>
    <w:rsid w:val="00006FD7"/>
    <w:rsid w:val="000071FC"/>
    <w:rsid w:val="0001482C"/>
    <w:rsid w:val="00014957"/>
    <w:rsid w:val="000216C9"/>
    <w:rsid w:val="00022682"/>
    <w:rsid w:val="00025E6A"/>
    <w:rsid w:val="000267F0"/>
    <w:rsid w:val="00031B25"/>
    <w:rsid w:val="00031B35"/>
    <w:rsid w:val="00031B63"/>
    <w:rsid w:val="00032832"/>
    <w:rsid w:val="000339D1"/>
    <w:rsid w:val="00033F6D"/>
    <w:rsid w:val="0003446B"/>
    <w:rsid w:val="00034917"/>
    <w:rsid w:val="00036883"/>
    <w:rsid w:val="000405BE"/>
    <w:rsid w:val="00042543"/>
    <w:rsid w:val="00045530"/>
    <w:rsid w:val="00045B80"/>
    <w:rsid w:val="00050935"/>
    <w:rsid w:val="0005554C"/>
    <w:rsid w:val="000571D7"/>
    <w:rsid w:val="00057AAA"/>
    <w:rsid w:val="00063088"/>
    <w:rsid w:val="00065F81"/>
    <w:rsid w:val="00067B04"/>
    <w:rsid w:val="0007025E"/>
    <w:rsid w:val="00070D27"/>
    <w:rsid w:val="00075B1A"/>
    <w:rsid w:val="000809D1"/>
    <w:rsid w:val="00080B15"/>
    <w:rsid w:val="0008271F"/>
    <w:rsid w:val="000863E3"/>
    <w:rsid w:val="000925B2"/>
    <w:rsid w:val="00092600"/>
    <w:rsid w:val="0009305B"/>
    <w:rsid w:val="00093136"/>
    <w:rsid w:val="0009756E"/>
    <w:rsid w:val="000A274D"/>
    <w:rsid w:val="000A40E2"/>
    <w:rsid w:val="000A5D0E"/>
    <w:rsid w:val="000A63DF"/>
    <w:rsid w:val="000B4FE4"/>
    <w:rsid w:val="000B5299"/>
    <w:rsid w:val="000C2386"/>
    <w:rsid w:val="000C2989"/>
    <w:rsid w:val="000C71C5"/>
    <w:rsid w:val="000D0B1E"/>
    <w:rsid w:val="000D0B6D"/>
    <w:rsid w:val="000D1AFB"/>
    <w:rsid w:val="000D22E9"/>
    <w:rsid w:val="000D2A9F"/>
    <w:rsid w:val="000D440C"/>
    <w:rsid w:val="000E0613"/>
    <w:rsid w:val="000E4B38"/>
    <w:rsid w:val="000E6EE4"/>
    <w:rsid w:val="000F3CCE"/>
    <w:rsid w:val="000F4758"/>
    <w:rsid w:val="000F7667"/>
    <w:rsid w:val="001004CF"/>
    <w:rsid w:val="001018AC"/>
    <w:rsid w:val="00102111"/>
    <w:rsid w:val="00103093"/>
    <w:rsid w:val="001063E5"/>
    <w:rsid w:val="00106906"/>
    <w:rsid w:val="00110E4B"/>
    <w:rsid w:val="001174F7"/>
    <w:rsid w:val="00122841"/>
    <w:rsid w:val="0012319D"/>
    <w:rsid w:val="001332DB"/>
    <w:rsid w:val="00133AB5"/>
    <w:rsid w:val="00134447"/>
    <w:rsid w:val="00141291"/>
    <w:rsid w:val="00142B85"/>
    <w:rsid w:val="001432CF"/>
    <w:rsid w:val="00144CA2"/>
    <w:rsid w:val="00153388"/>
    <w:rsid w:val="00155857"/>
    <w:rsid w:val="00155E67"/>
    <w:rsid w:val="001573E1"/>
    <w:rsid w:val="00164F0F"/>
    <w:rsid w:val="0016633D"/>
    <w:rsid w:val="00166379"/>
    <w:rsid w:val="00167547"/>
    <w:rsid w:val="00173C8E"/>
    <w:rsid w:val="00174D40"/>
    <w:rsid w:val="00177563"/>
    <w:rsid w:val="00182898"/>
    <w:rsid w:val="00182A45"/>
    <w:rsid w:val="00184BC4"/>
    <w:rsid w:val="001879A5"/>
    <w:rsid w:val="00190B99"/>
    <w:rsid w:val="00191469"/>
    <w:rsid w:val="00191F46"/>
    <w:rsid w:val="00192ACE"/>
    <w:rsid w:val="00192AFB"/>
    <w:rsid w:val="001A2BA6"/>
    <w:rsid w:val="001A3ED1"/>
    <w:rsid w:val="001A6689"/>
    <w:rsid w:val="001A6DA4"/>
    <w:rsid w:val="001B56CC"/>
    <w:rsid w:val="001B7254"/>
    <w:rsid w:val="001C3055"/>
    <w:rsid w:val="001C3D69"/>
    <w:rsid w:val="001C56D6"/>
    <w:rsid w:val="001C56D9"/>
    <w:rsid w:val="001C5F91"/>
    <w:rsid w:val="001D08BC"/>
    <w:rsid w:val="001D2148"/>
    <w:rsid w:val="001D78EC"/>
    <w:rsid w:val="001D7D4B"/>
    <w:rsid w:val="001E26C4"/>
    <w:rsid w:val="001E6AAC"/>
    <w:rsid w:val="001E741E"/>
    <w:rsid w:val="001F2DC6"/>
    <w:rsid w:val="001F5DBC"/>
    <w:rsid w:val="001F6A4D"/>
    <w:rsid w:val="001F70AA"/>
    <w:rsid w:val="00202818"/>
    <w:rsid w:val="00203311"/>
    <w:rsid w:val="0020368A"/>
    <w:rsid w:val="00205905"/>
    <w:rsid w:val="0020654C"/>
    <w:rsid w:val="00206BAF"/>
    <w:rsid w:val="00212E5C"/>
    <w:rsid w:val="00213FF8"/>
    <w:rsid w:val="0021478C"/>
    <w:rsid w:val="0021531A"/>
    <w:rsid w:val="002161DF"/>
    <w:rsid w:val="00220337"/>
    <w:rsid w:val="0022330C"/>
    <w:rsid w:val="00223E51"/>
    <w:rsid w:val="00226016"/>
    <w:rsid w:val="002268DA"/>
    <w:rsid w:val="00227875"/>
    <w:rsid w:val="00230D77"/>
    <w:rsid w:val="00231AB3"/>
    <w:rsid w:val="00232896"/>
    <w:rsid w:val="00235444"/>
    <w:rsid w:val="00237A14"/>
    <w:rsid w:val="00240D7B"/>
    <w:rsid w:val="0024465F"/>
    <w:rsid w:val="00247A12"/>
    <w:rsid w:val="00254B8B"/>
    <w:rsid w:val="0026085F"/>
    <w:rsid w:val="00261602"/>
    <w:rsid w:val="002668BA"/>
    <w:rsid w:val="00271037"/>
    <w:rsid w:val="002714F6"/>
    <w:rsid w:val="00275614"/>
    <w:rsid w:val="002765F9"/>
    <w:rsid w:val="00277985"/>
    <w:rsid w:val="00283EF5"/>
    <w:rsid w:val="00287427"/>
    <w:rsid w:val="00291F57"/>
    <w:rsid w:val="002922C2"/>
    <w:rsid w:val="00293D3E"/>
    <w:rsid w:val="00296F5E"/>
    <w:rsid w:val="002A1DDA"/>
    <w:rsid w:val="002A2ABB"/>
    <w:rsid w:val="002A397C"/>
    <w:rsid w:val="002B166C"/>
    <w:rsid w:val="002B1E7C"/>
    <w:rsid w:val="002B6165"/>
    <w:rsid w:val="002B65A4"/>
    <w:rsid w:val="002C0B5A"/>
    <w:rsid w:val="002D1D70"/>
    <w:rsid w:val="002D5B32"/>
    <w:rsid w:val="002D6263"/>
    <w:rsid w:val="002E7415"/>
    <w:rsid w:val="002F485C"/>
    <w:rsid w:val="002F5740"/>
    <w:rsid w:val="00304122"/>
    <w:rsid w:val="00305086"/>
    <w:rsid w:val="00306652"/>
    <w:rsid w:val="00306ED9"/>
    <w:rsid w:val="00314CE0"/>
    <w:rsid w:val="00314D51"/>
    <w:rsid w:val="00315108"/>
    <w:rsid w:val="00316E52"/>
    <w:rsid w:val="00320696"/>
    <w:rsid w:val="00320F65"/>
    <w:rsid w:val="003212F3"/>
    <w:rsid w:val="00321A6A"/>
    <w:rsid w:val="00321CD0"/>
    <w:rsid w:val="00322D96"/>
    <w:rsid w:val="003265D8"/>
    <w:rsid w:val="003301DC"/>
    <w:rsid w:val="0033281D"/>
    <w:rsid w:val="00334D56"/>
    <w:rsid w:val="00334E09"/>
    <w:rsid w:val="00340145"/>
    <w:rsid w:val="00340A7D"/>
    <w:rsid w:val="0034113A"/>
    <w:rsid w:val="00344C1E"/>
    <w:rsid w:val="00347136"/>
    <w:rsid w:val="00352E6E"/>
    <w:rsid w:val="0035630D"/>
    <w:rsid w:val="00356ADD"/>
    <w:rsid w:val="00356BB6"/>
    <w:rsid w:val="00357C80"/>
    <w:rsid w:val="003602A1"/>
    <w:rsid w:val="00362801"/>
    <w:rsid w:val="00363646"/>
    <w:rsid w:val="0036444C"/>
    <w:rsid w:val="00365EBD"/>
    <w:rsid w:val="00366BE0"/>
    <w:rsid w:val="00367EC1"/>
    <w:rsid w:val="00372BBB"/>
    <w:rsid w:val="003743EC"/>
    <w:rsid w:val="0037457F"/>
    <w:rsid w:val="00374F3A"/>
    <w:rsid w:val="00375624"/>
    <w:rsid w:val="00384E20"/>
    <w:rsid w:val="00386577"/>
    <w:rsid w:val="003920FB"/>
    <w:rsid w:val="00392147"/>
    <w:rsid w:val="003933EB"/>
    <w:rsid w:val="0039467A"/>
    <w:rsid w:val="00396F9C"/>
    <w:rsid w:val="003A10BB"/>
    <w:rsid w:val="003A17DC"/>
    <w:rsid w:val="003A17E7"/>
    <w:rsid w:val="003A195B"/>
    <w:rsid w:val="003B0499"/>
    <w:rsid w:val="003B2D76"/>
    <w:rsid w:val="003C56BE"/>
    <w:rsid w:val="003C7069"/>
    <w:rsid w:val="003C70D7"/>
    <w:rsid w:val="003C74B4"/>
    <w:rsid w:val="003E00FC"/>
    <w:rsid w:val="003E02C2"/>
    <w:rsid w:val="003E0967"/>
    <w:rsid w:val="003E102F"/>
    <w:rsid w:val="003E15BF"/>
    <w:rsid w:val="003E4E78"/>
    <w:rsid w:val="003E5D77"/>
    <w:rsid w:val="003F0EE1"/>
    <w:rsid w:val="003F40DB"/>
    <w:rsid w:val="003F505B"/>
    <w:rsid w:val="003F790A"/>
    <w:rsid w:val="00402A3E"/>
    <w:rsid w:val="00404626"/>
    <w:rsid w:val="00405B7C"/>
    <w:rsid w:val="00407317"/>
    <w:rsid w:val="00413B0B"/>
    <w:rsid w:val="00416E25"/>
    <w:rsid w:val="00427174"/>
    <w:rsid w:val="004408F9"/>
    <w:rsid w:val="00440EE4"/>
    <w:rsid w:val="0044294E"/>
    <w:rsid w:val="004436B5"/>
    <w:rsid w:val="00443F85"/>
    <w:rsid w:val="00446DA0"/>
    <w:rsid w:val="004471F3"/>
    <w:rsid w:val="004608A0"/>
    <w:rsid w:val="00461AAA"/>
    <w:rsid w:val="00466307"/>
    <w:rsid w:val="00470274"/>
    <w:rsid w:val="0047099D"/>
    <w:rsid w:val="004718BD"/>
    <w:rsid w:val="00471D2B"/>
    <w:rsid w:val="004722C9"/>
    <w:rsid w:val="0047327D"/>
    <w:rsid w:val="004754F8"/>
    <w:rsid w:val="00480FDD"/>
    <w:rsid w:val="00481F1C"/>
    <w:rsid w:val="00482EEB"/>
    <w:rsid w:val="0048617A"/>
    <w:rsid w:val="00486449"/>
    <w:rsid w:val="004925A0"/>
    <w:rsid w:val="004926C1"/>
    <w:rsid w:val="00494632"/>
    <w:rsid w:val="004948C3"/>
    <w:rsid w:val="004954E5"/>
    <w:rsid w:val="00495C8C"/>
    <w:rsid w:val="004977C7"/>
    <w:rsid w:val="004A0D99"/>
    <w:rsid w:val="004A559D"/>
    <w:rsid w:val="004A6F11"/>
    <w:rsid w:val="004B074F"/>
    <w:rsid w:val="004B2DA9"/>
    <w:rsid w:val="004B3D39"/>
    <w:rsid w:val="004B3E00"/>
    <w:rsid w:val="004C00B3"/>
    <w:rsid w:val="004C1E43"/>
    <w:rsid w:val="004C26AD"/>
    <w:rsid w:val="004D02C5"/>
    <w:rsid w:val="004D277B"/>
    <w:rsid w:val="004D42D0"/>
    <w:rsid w:val="004E0454"/>
    <w:rsid w:val="004E1059"/>
    <w:rsid w:val="004E2917"/>
    <w:rsid w:val="004E3C30"/>
    <w:rsid w:val="004E3CF3"/>
    <w:rsid w:val="004E6B01"/>
    <w:rsid w:val="004F078F"/>
    <w:rsid w:val="004F79D7"/>
    <w:rsid w:val="00503199"/>
    <w:rsid w:val="00503945"/>
    <w:rsid w:val="00507F6B"/>
    <w:rsid w:val="005165F0"/>
    <w:rsid w:val="00516E9D"/>
    <w:rsid w:val="00517647"/>
    <w:rsid w:val="0052042A"/>
    <w:rsid w:val="00521289"/>
    <w:rsid w:val="00522D32"/>
    <w:rsid w:val="00523116"/>
    <w:rsid w:val="00525F86"/>
    <w:rsid w:val="005306D6"/>
    <w:rsid w:val="00532EE1"/>
    <w:rsid w:val="0053321E"/>
    <w:rsid w:val="00534C3F"/>
    <w:rsid w:val="00537B1B"/>
    <w:rsid w:val="00537C1C"/>
    <w:rsid w:val="005414E0"/>
    <w:rsid w:val="00541989"/>
    <w:rsid w:val="005420B1"/>
    <w:rsid w:val="00543270"/>
    <w:rsid w:val="005502D5"/>
    <w:rsid w:val="005506E8"/>
    <w:rsid w:val="00550727"/>
    <w:rsid w:val="0055238B"/>
    <w:rsid w:val="0055239D"/>
    <w:rsid w:val="00556D5D"/>
    <w:rsid w:val="005600A6"/>
    <w:rsid w:val="00563094"/>
    <w:rsid w:val="00566D91"/>
    <w:rsid w:val="00570612"/>
    <w:rsid w:val="00573AA4"/>
    <w:rsid w:val="005740B1"/>
    <w:rsid w:val="0057755B"/>
    <w:rsid w:val="00580AB5"/>
    <w:rsid w:val="00583621"/>
    <w:rsid w:val="005862A8"/>
    <w:rsid w:val="00591253"/>
    <w:rsid w:val="005929E2"/>
    <w:rsid w:val="00595E36"/>
    <w:rsid w:val="00597377"/>
    <w:rsid w:val="005A19AA"/>
    <w:rsid w:val="005A6500"/>
    <w:rsid w:val="005A784D"/>
    <w:rsid w:val="005A78FF"/>
    <w:rsid w:val="005B203F"/>
    <w:rsid w:val="005B2D42"/>
    <w:rsid w:val="005B3BEB"/>
    <w:rsid w:val="005B45AB"/>
    <w:rsid w:val="005B5476"/>
    <w:rsid w:val="005C10C3"/>
    <w:rsid w:val="005C11CC"/>
    <w:rsid w:val="005C2301"/>
    <w:rsid w:val="005C2725"/>
    <w:rsid w:val="005C33C1"/>
    <w:rsid w:val="005C423F"/>
    <w:rsid w:val="005C7358"/>
    <w:rsid w:val="005C75B8"/>
    <w:rsid w:val="005D2602"/>
    <w:rsid w:val="005D2756"/>
    <w:rsid w:val="005D38B1"/>
    <w:rsid w:val="005D47AE"/>
    <w:rsid w:val="005D5EC6"/>
    <w:rsid w:val="005D641E"/>
    <w:rsid w:val="005E479D"/>
    <w:rsid w:val="005E47D8"/>
    <w:rsid w:val="005E65E0"/>
    <w:rsid w:val="005E6EBE"/>
    <w:rsid w:val="005F0A01"/>
    <w:rsid w:val="005F68EB"/>
    <w:rsid w:val="00602637"/>
    <w:rsid w:val="00603596"/>
    <w:rsid w:val="00606388"/>
    <w:rsid w:val="00611B61"/>
    <w:rsid w:val="00613FDD"/>
    <w:rsid w:val="0061554B"/>
    <w:rsid w:val="00616ABA"/>
    <w:rsid w:val="006252AA"/>
    <w:rsid w:val="00626A35"/>
    <w:rsid w:val="00631E70"/>
    <w:rsid w:val="006326B7"/>
    <w:rsid w:val="00633A7D"/>
    <w:rsid w:val="006370A0"/>
    <w:rsid w:val="006376CF"/>
    <w:rsid w:val="00644A50"/>
    <w:rsid w:val="0064606D"/>
    <w:rsid w:val="00646A82"/>
    <w:rsid w:val="00647AEE"/>
    <w:rsid w:val="00653273"/>
    <w:rsid w:val="006534A8"/>
    <w:rsid w:val="0065605E"/>
    <w:rsid w:val="006734D5"/>
    <w:rsid w:val="0067451B"/>
    <w:rsid w:val="0067757D"/>
    <w:rsid w:val="0068111D"/>
    <w:rsid w:val="0068289F"/>
    <w:rsid w:val="006834B8"/>
    <w:rsid w:val="006874D2"/>
    <w:rsid w:val="006879C1"/>
    <w:rsid w:val="00687DE2"/>
    <w:rsid w:val="00690191"/>
    <w:rsid w:val="006929FC"/>
    <w:rsid w:val="006933A5"/>
    <w:rsid w:val="00693D6D"/>
    <w:rsid w:val="00694BFF"/>
    <w:rsid w:val="006A3A45"/>
    <w:rsid w:val="006A4804"/>
    <w:rsid w:val="006A51EC"/>
    <w:rsid w:val="006A58F0"/>
    <w:rsid w:val="006B0629"/>
    <w:rsid w:val="006B0DEA"/>
    <w:rsid w:val="006B1257"/>
    <w:rsid w:val="006B753E"/>
    <w:rsid w:val="006B77D2"/>
    <w:rsid w:val="006C0ECB"/>
    <w:rsid w:val="006C1A28"/>
    <w:rsid w:val="006C2BE5"/>
    <w:rsid w:val="006C4EA2"/>
    <w:rsid w:val="006C7121"/>
    <w:rsid w:val="006C7880"/>
    <w:rsid w:val="006D5951"/>
    <w:rsid w:val="006D6246"/>
    <w:rsid w:val="006D625D"/>
    <w:rsid w:val="006E34E6"/>
    <w:rsid w:val="006E3744"/>
    <w:rsid w:val="006E4AD8"/>
    <w:rsid w:val="006E66EA"/>
    <w:rsid w:val="006E6E92"/>
    <w:rsid w:val="006E738D"/>
    <w:rsid w:val="006F3B61"/>
    <w:rsid w:val="006F3BC2"/>
    <w:rsid w:val="006F6847"/>
    <w:rsid w:val="0070088A"/>
    <w:rsid w:val="00704F6C"/>
    <w:rsid w:val="007053CB"/>
    <w:rsid w:val="00706022"/>
    <w:rsid w:val="0070624B"/>
    <w:rsid w:val="00706BEB"/>
    <w:rsid w:val="00707B24"/>
    <w:rsid w:val="0071120C"/>
    <w:rsid w:val="00713725"/>
    <w:rsid w:val="007147E3"/>
    <w:rsid w:val="0071551A"/>
    <w:rsid w:val="0071667D"/>
    <w:rsid w:val="0071725F"/>
    <w:rsid w:val="007203C9"/>
    <w:rsid w:val="00721E3F"/>
    <w:rsid w:val="00723BDB"/>
    <w:rsid w:val="0073609A"/>
    <w:rsid w:val="00740BA9"/>
    <w:rsid w:val="00753D14"/>
    <w:rsid w:val="00755B9D"/>
    <w:rsid w:val="007562A7"/>
    <w:rsid w:val="00756D0A"/>
    <w:rsid w:val="00760232"/>
    <w:rsid w:val="00761116"/>
    <w:rsid w:val="00762020"/>
    <w:rsid w:val="007621F0"/>
    <w:rsid w:val="00763C3C"/>
    <w:rsid w:val="007645F0"/>
    <w:rsid w:val="007653E0"/>
    <w:rsid w:val="00772D73"/>
    <w:rsid w:val="00775A3B"/>
    <w:rsid w:val="00777C83"/>
    <w:rsid w:val="007809FC"/>
    <w:rsid w:val="00781C3E"/>
    <w:rsid w:val="00781D81"/>
    <w:rsid w:val="00783C58"/>
    <w:rsid w:val="0078607D"/>
    <w:rsid w:val="007914B8"/>
    <w:rsid w:val="007944F2"/>
    <w:rsid w:val="00794A41"/>
    <w:rsid w:val="00795077"/>
    <w:rsid w:val="007956F6"/>
    <w:rsid w:val="00796DD9"/>
    <w:rsid w:val="007A163D"/>
    <w:rsid w:val="007A1CBB"/>
    <w:rsid w:val="007A3F7B"/>
    <w:rsid w:val="007A625E"/>
    <w:rsid w:val="007B095C"/>
    <w:rsid w:val="007B13DF"/>
    <w:rsid w:val="007B1484"/>
    <w:rsid w:val="007B641F"/>
    <w:rsid w:val="007B6BD0"/>
    <w:rsid w:val="007C101C"/>
    <w:rsid w:val="007C10AE"/>
    <w:rsid w:val="007C292C"/>
    <w:rsid w:val="007C3F84"/>
    <w:rsid w:val="007C4EA3"/>
    <w:rsid w:val="007C634A"/>
    <w:rsid w:val="007D0C73"/>
    <w:rsid w:val="007D51ED"/>
    <w:rsid w:val="007D61D7"/>
    <w:rsid w:val="007E0E28"/>
    <w:rsid w:val="007E0FE7"/>
    <w:rsid w:val="007E475B"/>
    <w:rsid w:val="007F0C04"/>
    <w:rsid w:val="007F1029"/>
    <w:rsid w:val="007F34E6"/>
    <w:rsid w:val="007F38D4"/>
    <w:rsid w:val="007F3E66"/>
    <w:rsid w:val="007F52C4"/>
    <w:rsid w:val="007F626F"/>
    <w:rsid w:val="007F6D87"/>
    <w:rsid w:val="008019BB"/>
    <w:rsid w:val="00804606"/>
    <w:rsid w:val="00806C46"/>
    <w:rsid w:val="00806E2F"/>
    <w:rsid w:val="008114AD"/>
    <w:rsid w:val="00811A04"/>
    <w:rsid w:val="00812C49"/>
    <w:rsid w:val="0081540C"/>
    <w:rsid w:val="008168AF"/>
    <w:rsid w:val="00816CAC"/>
    <w:rsid w:val="008207F3"/>
    <w:rsid w:val="008209B7"/>
    <w:rsid w:val="00825EE4"/>
    <w:rsid w:val="0083043A"/>
    <w:rsid w:val="00834B50"/>
    <w:rsid w:val="00835D74"/>
    <w:rsid w:val="0083675D"/>
    <w:rsid w:val="0083681F"/>
    <w:rsid w:val="008377A2"/>
    <w:rsid w:val="00837B85"/>
    <w:rsid w:val="008515A9"/>
    <w:rsid w:val="00854269"/>
    <w:rsid w:val="0085785B"/>
    <w:rsid w:val="00857B06"/>
    <w:rsid w:val="00860161"/>
    <w:rsid w:val="00861594"/>
    <w:rsid w:val="00862EE9"/>
    <w:rsid w:val="0086590E"/>
    <w:rsid w:val="00866AB9"/>
    <w:rsid w:val="00867706"/>
    <w:rsid w:val="00871531"/>
    <w:rsid w:val="0087398D"/>
    <w:rsid w:val="008740DB"/>
    <w:rsid w:val="00874794"/>
    <w:rsid w:val="00877991"/>
    <w:rsid w:val="008804BF"/>
    <w:rsid w:val="00880723"/>
    <w:rsid w:val="00881292"/>
    <w:rsid w:val="00881666"/>
    <w:rsid w:val="00883E65"/>
    <w:rsid w:val="008844E1"/>
    <w:rsid w:val="00884BB9"/>
    <w:rsid w:val="008859B6"/>
    <w:rsid w:val="00886071"/>
    <w:rsid w:val="00890B7F"/>
    <w:rsid w:val="00891CD4"/>
    <w:rsid w:val="00892319"/>
    <w:rsid w:val="00893E77"/>
    <w:rsid w:val="008A1C97"/>
    <w:rsid w:val="008A2981"/>
    <w:rsid w:val="008A4197"/>
    <w:rsid w:val="008A5EE1"/>
    <w:rsid w:val="008B1BB4"/>
    <w:rsid w:val="008B2668"/>
    <w:rsid w:val="008B2B6E"/>
    <w:rsid w:val="008C1DE0"/>
    <w:rsid w:val="008C7B8D"/>
    <w:rsid w:val="008D1771"/>
    <w:rsid w:val="008D1B48"/>
    <w:rsid w:val="008D7B50"/>
    <w:rsid w:val="008E3365"/>
    <w:rsid w:val="008E4F20"/>
    <w:rsid w:val="008F040C"/>
    <w:rsid w:val="008F5C20"/>
    <w:rsid w:val="008F652E"/>
    <w:rsid w:val="008F6598"/>
    <w:rsid w:val="008F6799"/>
    <w:rsid w:val="009012D8"/>
    <w:rsid w:val="00903903"/>
    <w:rsid w:val="00903A2B"/>
    <w:rsid w:val="009057AA"/>
    <w:rsid w:val="009061D5"/>
    <w:rsid w:val="00910098"/>
    <w:rsid w:val="00910B3B"/>
    <w:rsid w:val="00911AA5"/>
    <w:rsid w:val="00911DD4"/>
    <w:rsid w:val="00915DC8"/>
    <w:rsid w:val="0091733D"/>
    <w:rsid w:val="00917512"/>
    <w:rsid w:val="00920FB8"/>
    <w:rsid w:val="00921109"/>
    <w:rsid w:val="0092521C"/>
    <w:rsid w:val="0092522B"/>
    <w:rsid w:val="00925D29"/>
    <w:rsid w:val="009424DC"/>
    <w:rsid w:val="00942ABE"/>
    <w:rsid w:val="00942FE9"/>
    <w:rsid w:val="009447A5"/>
    <w:rsid w:val="00945A79"/>
    <w:rsid w:val="00945B6B"/>
    <w:rsid w:val="009460FF"/>
    <w:rsid w:val="00946371"/>
    <w:rsid w:val="00950056"/>
    <w:rsid w:val="0095007C"/>
    <w:rsid w:val="009501E4"/>
    <w:rsid w:val="00951827"/>
    <w:rsid w:val="00951ECD"/>
    <w:rsid w:val="009539E7"/>
    <w:rsid w:val="00954050"/>
    <w:rsid w:val="00954A72"/>
    <w:rsid w:val="009604F5"/>
    <w:rsid w:val="009623BD"/>
    <w:rsid w:val="00964978"/>
    <w:rsid w:val="00974014"/>
    <w:rsid w:val="00985D23"/>
    <w:rsid w:val="0098680C"/>
    <w:rsid w:val="009912B6"/>
    <w:rsid w:val="00991704"/>
    <w:rsid w:val="0099397D"/>
    <w:rsid w:val="00994D86"/>
    <w:rsid w:val="009974EF"/>
    <w:rsid w:val="0099765D"/>
    <w:rsid w:val="009A2786"/>
    <w:rsid w:val="009B31A2"/>
    <w:rsid w:val="009B3E6A"/>
    <w:rsid w:val="009B5597"/>
    <w:rsid w:val="009B569B"/>
    <w:rsid w:val="009B7F6F"/>
    <w:rsid w:val="009C38E2"/>
    <w:rsid w:val="009D0B1B"/>
    <w:rsid w:val="009D24DC"/>
    <w:rsid w:val="009D26AC"/>
    <w:rsid w:val="009D4D16"/>
    <w:rsid w:val="009D5FE7"/>
    <w:rsid w:val="009D7475"/>
    <w:rsid w:val="009E416B"/>
    <w:rsid w:val="009E473D"/>
    <w:rsid w:val="009E5BC8"/>
    <w:rsid w:val="009F7133"/>
    <w:rsid w:val="009F7CE6"/>
    <w:rsid w:val="00A00071"/>
    <w:rsid w:val="00A006C3"/>
    <w:rsid w:val="00A04300"/>
    <w:rsid w:val="00A05DE9"/>
    <w:rsid w:val="00A06A84"/>
    <w:rsid w:val="00A0765F"/>
    <w:rsid w:val="00A106F8"/>
    <w:rsid w:val="00A10AD8"/>
    <w:rsid w:val="00A113C3"/>
    <w:rsid w:val="00A1270F"/>
    <w:rsid w:val="00A130AC"/>
    <w:rsid w:val="00A14699"/>
    <w:rsid w:val="00A17803"/>
    <w:rsid w:val="00A20085"/>
    <w:rsid w:val="00A211A6"/>
    <w:rsid w:val="00A21888"/>
    <w:rsid w:val="00A21EDA"/>
    <w:rsid w:val="00A23A04"/>
    <w:rsid w:val="00A243A0"/>
    <w:rsid w:val="00A30724"/>
    <w:rsid w:val="00A33335"/>
    <w:rsid w:val="00A35721"/>
    <w:rsid w:val="00A37B66"/>
    <w:rsid w:val="00A45A4E"/>
    <w:rsid w:val="00A46129"/>
    <w:rsid w:val="00A4704A"/>
    <w:rsid w:val="00A53E4C"/>
    <w:rsid w:val="00A54B03"/>
    <w:rsid w:val="00A54D78"/>
    <w:rsid w:val="00A55612"/>
    <w:rsid w:val="00A614F4"/>
    <w:rsid w:val="00A67DC6"/>
    <w:rsid w:val="00A70889"/>
    <w:rsid w:val="00A717FE"/>
    <w:rsid w:val="00A71A90"/>
    <w:rsid w:val="00A77DB2"/>
    <w:rsid w:val="00A83616"/>
    <w:rsid w:val="00A84E12"/>
    <w:rsid w:val="00A91F40"/>
    <w:rsid w:val="00A92A65"/>
    <w:rsid w:val="00A9470C"/>
    <w:rsid w:val="00A9644E"/>
    <w:rsid w:val="00A96E9E"/>
    <w:rsid w:val="00A97079"/>
    <w:rsid w:val="00AA0416"/>
    <w:rsid w:val="00AA482C"/>
    <w:rsid w:val="00AB123D"/>
    <w:rsid w:val="00AB1D9E"/>
    <w:rsid w:val="00AB250D"/>
    <w:rsid w:val="00AB2588"/>
    <w:rsid w:val="00AB3281"/>
    <w:rsid w:val="00AB38B7"/>
    <w:rsid w:val="00AB7F48"/>
    <w:rsid w:val="00AC20FF"/>
    <w:rsid w:val="00AC582A"/>
    <w:rsid w:val="00AC71D2"/>
    <w:rsid w:val="00AD4601"/>
    <w:rsid w:val="00AE36E0"/>
    <w:rsid w:val="00AE4E3B"/>
    <w:rsid w:val="00AE5312"/>
    <w:rsid w:val="00AF61D2"/>
    <w:rsid w:val="00AF7E86"/>
    <w:rsid w:val="00B05EDB"/>
    <w:rsid w:val="00B06E0A"/>
    <w:rsid w:val="00B07399"/>
    <w:rsid w:val="00B07A3D"/>
    <w:rsid w:val="00B07F61"/>
    <w:rsid w:val="00B1155E"/>
    <w:rsid w:val="00B1781D"/>
    <w:rsid w:val="00B200CD"/>
    <w:rsid w:val="00B2103C"/>
    <w:rsid w:val="00B21303"/>
    <w:rsid w:val="00B2187A"/>
    <w:rsid w:val="00B225BD"/>
    <w:rsid w:val="00B24AEB"/>
    <w:rsid w:val="00B255BA"/>
    <w:rsid w:val="00B25A4E"/>
    <w:rsid w:val="00B47DF8"/>
    <w:rsid w:val="00B532DE"/>
    <w:rsid w:val="00B53816"/>
    <w:rsid w:val="00B571E6"/>
    <w:rsid w:val="00B649D4"/>
    <w:rsid w:val="00B67F37"/>
    <w:rsid w:val="00B751CE"/>
    <w:rsid w:val="00B757F1"/>
    <w:rsid w:val="00B75AE8"/>
    <w:rsid w:val="00B82480"/>
    <w:rsid w:val="00B82B3F"/>
    <w:rsid w:val="00B85538"/>
    <w:rsid w:val="00B85581"/>
    <w:rsid w:val="00B87D91"/>
    <w:rsid w:val="00B9286F"/>
    <w:rsid w:val="00B969C3"/>
    <w:rsid w:val="00B97A4C"/>
    <w:rsid w:val="00B97FB8"/>
    <w:rsid w:val="00BA218D"/>
    <w:rsid w:val="00BA22FF"/>
    <w:rsid w:val="00BA230F"/>
    <w:rsid w:val="00BA460C"/>
    <w:rsid w:val="00BA5246"/>
    <w:rsid w:val="00BB246F"/>
    <w:rsid w:val="00BB2664"/>
    <w:rsid w:val="00BB3675"/>
    <w:rsid w:val="00BB4848"/>
    <w:rsid w:val="00BC06A8"/>
    <w:rsid w:val="00BC1EFE"/>
    <w:rsid w:val="00BC30B7"/>
    <w:rsid w:val="00BC3A18"/>
    <w:rsid w:val="00BC44D1"/>
    <w:rsid w:val="00BC50BD"/>
    <w:rsid w:val="00BC5D3D"/>
    <w:rsid w:val="00BD3CF4"/>
    <w:rsid w:val="00BD4207"/>
    <w:rsid w:val="00BD4269"/>
    <w:rsid w:val="00BD788E"/>
    <w:rsid w:val="00BD7E7A"/>
    <w:rsid w:val="00BE0DC2"/>
    <w:rsid w:val="00BE4BBD"/>
    <w:rsid w:val="00BE7D85"/>
    <w:rsid w:val="00BF0ECE"/>
    <w:rsid w:val="00BF2AF7"/>
    <w:rsid w:val="00BF3595"/>
    <w:rsid w:val="00BF42A4"/>
    <w:rsid w:val="00BF6C27"/>
    <w:rsid w:val="00BF7AC2"/>
    <w:rsid w:val="00BF7AD8"/>
    <w:rsid w:val="00C02125"/>
    <w:rsid w:val="00C03932"/>
    <w:rsid w:val="00C07D45"/>
    <w:rsid w:val="00C10727"/>
    <w:rsid w:val="00C11781"/>
    <w:rsid w:val="00C15E5C"/>
    <w:rsid w:val="00C15E6A"/>
    <w:rsid w:val="00C20418"/>
    <w:rsid w:val="00C21525"/>
    <w:rsid w:val="00C2373C"/>
    <w:rsid w:val="00C25916"/>
    <w:rsid w:val="00C276C4"/>
    <w:rsid w:val="00C355CD"/>
    <w:rsid w:val="00C36727"/>
    <w:rsid w:val="00C371EE"/>
    <w:rsid w:val="00C37603"/>
    <w:rsid w:val="00C427B4"/>
    <w:rsid w:val="00C45D34"/>
    <w:rsid w:val="00C465D8"/>
    <w:rsid w:val="00C51CE5"/>
    <w:rsid w:val="00C531F1"/>
    <w:rsid w:val="00C53869"/>
    <w:rsid w:val="00C57648"/>
    <w:rsid w:val="00C64A32"/>
    <w:rsid w:val="00C70386"/>
    <w:rsid w:val="00C74797"/>
    <w:rsid w:val="00C8437D"/>
    <w:rsid w:val="00C90DD7"/>
    <w:rsid w:val="00C95291"/>
    <w:rsid w:val="00C960D6"/>
    <w:rsid w:val="00C9651E"/>
    <w:rsid w:val="00C96F09"/>
    <w:rsid w:val="00CA2348"/>
    <w:rsid w:val="00CA70D2"/>
    <w:rsid w:val="00CA7F40"/>
    <w:rsid w:val="00CB024C"/>
    <w:rsid w:val="00CB4217"/>
    <w:rsid w:val="00CB498D"/>
    <w:rsid w:val="00CB51E8"/>
    <w:rsid w:val="00CB68B7"/>
    <w:rsid w:val="00CC014B"/>
    <w:rsid w:val="00CC169F"/>
    <w:rsid w:val="00CC2464"/>
    <w:rsid w:val="00CC62F0"/>
    <w:rsid w:val="00CC7B03"/>
    <w:rsid w:val="00CC7F8C"/>
    <w:rsid w:val="00CD1D57"/>
    <w:rsid w:val="00CD1D8F"/>
    <w:rsid w:val="00CD4DEC"/>
    <w:rsid w:val="00CD5A28"/>
    <w:rsid w:val="00CE2BD3"/>
    <w:rsid w:val="00CE2CF1"/>
    <w:rsid w:val="00CE3165"/>
    <w:rsid w:val="00CE59AF"/>
    <w:rsid w:val="00CE6FD1"/>
    <w:rsid w:val="00CF0318"/>
    <w:rsid w:val="00CF0D9A"/>
    <w:rsid w:val="00CF3C0D"/>
    <w:rsid w:val="00CF665F"/>
    <w:rsid w:val="00CF77E8"/>
    <w:rsid w:val="00D02FAD"/>
    <w:rsid w:val="00D052F2"/>
    <w:rsid w:val="00D05EA8"/>
    <w:rsid w:val="00D07AF1"/>
    <w:rsid w:val="00D10E4F"/>
    <w:rsid w:val="00D1111A"/>
    <w:rsid w:val="00D13197"/>
    <w:rsid w:val="00D13513"/>
    <w:rsid w:val="00D139A6"/>
    <w:rsid w:val="00D15AB5"/>
    <w:rsid w:val="00D168D0"/>
    <w:rsid w:val="00D20448"/>
    <w:rsid w:val="00D208F0"/>
    <w:rsid w:val="00D2096E"/>
    <w:rsid w:val="00D24652"/>
    <w:rsid w:val="00D2489F"/>
    <w:rsid w:val="00D27254"/>
    <w:rsid w:val="00D30FF7"/>
    <w:rsid w:val="00D41015"/>
    <w:rsid w:val="00D42079"/>
    <w:rsid w:val="00D44C23"/>
    <w:rsid w:val="00D538F7"/>
    <w:rsid w:val="00D54E01"/>
    <w:rsid w:val="00D61710"/>
    <w:rsid w:val="00D6181C"/>
    <w:rsid w:val="00D618CF"/>
    <w:rsid w:val="00D62F1F"/>
    <w:rsid w:val="00D63D45"/>
    <w:rsid w:val="00D71DA2"/>
    <w:rsid w:val="00D75983"/>
    <w:rsid w:val="00D76731"/>
    <w:rsid w:val="00D804BC"/>
    <w:rsid w:val="00D812F8"/>
    <w:rsid w:val="00D839CE"/>
    <w:rsid w:val="00D8727D"/>
    <w:rsid w:val="00D878F7"/>
    <w:rsid w:val="00D90454"/>
    <w:rsid w:val="00D90CFE"/>
    <w:rsid w:val="00D92551"/>
    <w:rsid w:val="00D929CE"/>
    <w:rsid w:val="00D92C33"/>
    <w:rsid w:val="00D93614"/>
    <w:rsid w:val="00DA666F"/>
    <w:rsid w:val="00DB0A76"/>
    <w:rsid w:val="00DB1906"/>
    <w:rsid w:val="00DB322F"/>
    <w:rsid w:val="00DB5483"/>
    <w:rsid w:val="00DB6700"/>
    <w:rsid w:val="00DC0F03"/>
    <w:rsid w:val="00DC2A1E"/>
    <w:rsid w:val="00DD399C"/>
    <w:rsid w:val="00DD479F"/>
    <w:rsid w:val="00DE03B0"/>
    <w:rsid w:val="00DE0FB3"/>
    <w:rsid w:val="00DE17E0"/>
    <w:rsid w:val="00DE60B8"/>
    <w:rsid w:val="00DF05E9"/>
    <w:rsid w:val="00DF1CF4"/>
    <w:rsid w:val="00DF1F73"/>
    <w:rsid w:val="00DF3830"/>
    <w:rsid w:val="00DF710E"/>
    <w:rsid w:val="00DF7CD4"/>
    <w:rsid w:val="00E00319"/>
    <w:rsid w:val="00E01B9D"/>
    <w:rsid w:val="00E066C1"/>
    <w:rsid w:val="00E067D1"/>
    <w:rsid w:val="00E06F37"/>
    <w:rsid w:val="00E070A5"/>
    <w:rsid w:val="00E111CB"/>
    <w:rsid w:val="00E1353B"/>
    <w:rsid w:val="00E24C4D"/>
    <w:rsid w:val="00E25350"/>
    <w:rsid w:val="00E26BD4"/>
    <w:rsid w:val="00E26C50"/>
    <w:rsid w:val="00E26F02"/>
    <w:rsid w:val="00E304EA"/>
    <w:rsid w:val="00E31BD1"/>
    <w:rsid w:val="00E40BE9"/>
    <w:rsid w:val="00E44B96"/>
    <w:rsid w:val="00E45AD4"/>
    <w:rsid w:val="00E53D60"/>
    <w:rsid w:val="00E54BC3"/>
    <w:rsid w:val="00E5769F"/>
    <w:rsid w:val="00E61169"/>
    <w:rsid w:val="00E75785"/>
    <w:rsid w:val="00E81EE7"/>
    <w:rsid w:val="00E839CE"/>
    <w:rsid w:val="00E879A4"/>
    <w:rsid w:val="00E87F0F"/>
    <w:rsid w:val="00E962B9"/>
    <w:rsid w:val="00E97962"/>
    <w:rsid w:val="00EA1F1D"/>
    <w:rsid w:val="00EA307E"/>
    <w:rsid w:val="00EA3B3B"/>
    <w:rsid w:val="00EA4AD8"/>
    <w:rsid w:val="00EA549A"/>
    <w:rsid w:val="00EB1F88"/>
    <w:rsid w:val="00EB2115"/>
    <w:rsid w:val="00EB64D3"/>
    <w:rsid w:val="00EC009A"/>
    <w:rsid w:val="00EC11E3"/>
    <w:rsid w:val="00EC448E"/>
    <w:rsid w:val="00EC6221"/>
    <w:rsid w:val="00EC6957"/>
    <w:rsid w:val="00EC7007"/>
    <w:rsid w:val="00ED00AF"/>
    <w:rsid w:val="00ED19CF"/>
    <w:rsid w:val="00ED2D0D"/>
    <w:rsid w:val="00ED332F"/>
    <w:rsid w:val="00ED4BEF"/>
    <w:rsid w:val="00ED4E7F"/>
    <w:rsid w:val="00ED6951"/>
    <w:rsid w:val="00EE0F09"/>
    <w:rsid w:val="00EE18ED"/>
    <w:rsid w:val="00EE2252"/>
    <w:rsid w:val="00EE3EC0"/>
    <w:rsid w:val="00EE6070"/>
    <w:rsid w:val="00EE7E0C"/>
    <w:rsid w:val="00EF25B3"/>
    <w:rsid w:val="00EF7A9A"/>
    <w:rsid w:val="00F021B7"/>
    <w:rsid w:val="00F02CEC"/>
    <w:rsid w:val="00F03683"/>
    <w:rsid w:val="00F106CB"/>
    <w:rsid w:val="00F11EF7"/>
    <w:rsid w:val="00F1381F"/>
    <w:rsid w:val="00F165B4"/>
    <w:rsid w:val="00F16865"/>
    <w:rsid w:val="00F16B41"/>
    <w:rsid w:val="00F203A8"/>
    <w:rsid w:val="00F211F8"/>
    <w:rsid w:val="00F22522"/>
    <w:rsid w:val="00F22D1A"/>
    <w:rsid w:val="00F2327B"/>
    <w:rsid w:val="00F23402"/>
    <w:rsid w:val="00F23754"/>
    <w:rsid w:val="00F319C9"/>
    <w:rsid w:val="00F3247D"/>
    <w:rsid w:val="00F34D0C"/>
    <w:rsid w:val="00F40548"/>
    <w:rsid w:val="00F40C9D"/>
    <w:rsid w:val="00F42F40"/>
    <w:rsid w:val="00F45DFE"/>
    <w:rsid w:val="00F51783"/>
    <w:rsid w:val="00F55D4A"/>
    <w:rsid w:val="00F60396"/>
    <w:rsid w:val="00F617D6"/>
    <w:rsid w:val="00F61FB0"/>
    <w:rsid w:val="00F63CA7"/>
    <w:rsid w:val="00F65341"/>
    <w:rsid w:val="00F676BC"/>
    <w:rsid w:val="00F67AF4"/>
    <w:rsid w:val="00F7237A"/>
    <w:rsid w:val="00F77F61"/>
    <w:rsid w:val="00F82125"/>
    <w:rsid w:val="00F83584"/>
    <w:rsid w:val="00F84766"/>
    <w:rsid w:val="00F865CA"/>
    <w:rsid w:val="00F9067B"/>
    <w:rsid w:val="00F907B8"/>
    <w:rsid w:val="00F913D5"/>
    <w:rsid w:val="00F931B9"/>
    <w:rsid w:val="00F93C9D"/>
    <w:rsid w:val="00F95BB3"/>
    <w:rsid w:val="00FA15BF"/>
    <w:rsid w:val="00FA5634"/>
    <w:rsid w:val="00FA7EE0"/>
    <w:rsid w:val="00FB1C39"/>
    <w:rsid w:val="00FB4306"/>
    <w:rsid w:val="00FB477E"/>
    <w:rsid w:val="00FB541F"/>
    <w:rsid w:val="00FB627E"/>
    <w:rsid w:val="00FB70C3"/>
    <w:rsid w:val="00FB7F55"/>
    <w:rsid w:val="00FC1DB7"/>
    <w:rsid w:val="00FC31ED"/>
    <w:rsid w:val="00FC5C28"/>
    <w:rsid w:val="00FD3A9B"/>
    <w:rsid w:val="00FD6AF4"/>
    <w:rsid w:val="00FE0973"/>
    <w:rsid w:val="00FE0CA0"/>
    <w:rsid w:val="00FE0EAE"/>
    <w:rsid w:val="00FE480D"/>
    <w:rsid w:val="00FE4A97"/>
    <w:rsid w:val="00FE5066"/>
    <w:rsid w:val="00FE772E"/>
    <w:rsid w:val="00FF30FF"/>
    <w:rsid w:val="00FF4C58"/>
    <w:rsid w:val="00FF5DC5"/>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07208">
      <w:bodyDiv w:val="1"/>
      <w:marLeft w:val="0"/>
      <w:marRight w:val="0"/>
      <w:marTop w:val="0"/>
      <w:marBottom w:val="0"/>
      <w:divBdr>
        <w:top w:val="none" w:sz="0" w:space="0" w:color="auto"/>
        <w:left w:val="none" w:sz="0" w:space="0" w:color="auto"/>
        <w:bottom w:val="none" w:sz="0" w:space="0" w:color="auto"/>
        <w:right w:val="none" w:sz="0" w:space="0" w:color="auto"/>
      </w:divBdr>
      <w:divsChild>
        <w:div w:id="681514315">
          <w:marLeft w:val="0"/>
          <w:marRight w:val="0"/>
          <w:marTop w:val="0"/>
          <w:marBottom w:val="0"/>
          <w:divBdr>
            <w:top w:val="none" w:sz="0" w:space="0" w:color="auto"/>
            <w:left w:val="none" w:sz="0" w:space="0" w:color="auto"/>
            <w:bottom w:val="none" w:sz="0" w:space="0" w:color="auto"/>
            <w:right w:val="none" w:sz="0" w:space="0" w:color="auto"/>
          </w:divBdr>
          <w:divsChild>
            <w:div w:id="576403224">
              <w:marLeft w:val="0"/>
              <w:marRight w:val="0"/>
              <w:marTop w:val="0"/>
              <w:marBottom w:val="0"/>
              <w:divBdr>
                <w:top w:val="none" w:sz="0" w:space="0" w:color="auto"/>
                <w:left w:val="none" w:sz="0" w:space="0" w:color="auto"/>
                <w:bottom w:val="none" w:sz="0" w:space="0" w:color="auto"/>
                <w:right w:val="none" w:sz="0" w:space="0" w:color="auto"/>
              </w:divBdr>
              <w:divsChild>
                <w:div w:id="12620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741">
          <w:marLeft w:val="0"/>
          <w:marRight w:val="0"/>
          <w:marTop w:val="0"/>
          <w:marBottom w:val="0"/>
          <w:divBdr>
            <w:top w:val="none" w:sz="0" w:space="0" w:color="auto"/>
            <w:left w:val="none" w:sz="0" w:space="0" w:color="auto"/>
            <w:bottom w:val="none" w:sz="0" w:space="0" w:color="auto"/>
            <w:right w:val="none" w:sz="0" w:space="0" w:color="auto"/>
          </w:divBdr>
          <w:divsChild>
            <w:div w:id="56364414">
              <w:marLeft w:val="0"/>
              <w:marRight w:val="0"/>
              <w:marTop w:val="0"/>
              <w:marBottom w:val="0"/>
              <w:divBdr>
                <w:top w:val="none" w:sz="0" w:space="0" w:color="auto"/>
                <w:left w:val="none" w:sz="0" w:space="0" w:color="auto"/>
                <w:bottom w:val="none" w:sz="0" w:space="0" w:color="auto"/>
                <w:right w:val="none" w:sz="0" w:space="0" w:color="auto"/>
              </w:divBdr>
              <w:divsChild>
                <w:div w:id="208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041">
          <w:marLeft w:val="0"/>
          <w:marRight w:val="0"/>
          <w:marTop w:val="0"/>
          <w:marBottom w:val="0"/>
          <w:divBdr>
            <w:top w:val="none" w:sz="0" w:space="0" w:color="auto"/>
            <w:left w:val="none" w:sz="0" w:space="0" w:color="auto"/>
            <w:bottom w:val="none" w:sz="0" w:space="0" w:color="auto"/>
            <w:right w:val="none" w:sz="0" w:space="0" w:color="auto"/>
          </w:divBdr>
          <w:divsChild>
            <w:div w:id="964122214">
              <w:marLeft w:val="0"/>
              <w:marRight w:val="0"/>
              <w:marTop w:val="0"/>
              <w:marBottom w:val="0"/>
              <w:divBdr>
                <w:top w:val="none" w:sz="0" w:space="0" w:color="auto"/>
                <w:left w:val="none" w:sz="0" w:space="0" w:color="auto"/>
                <w:bottom w:val="none" w:sz="0" w:space="0" w:color="auto"/>
                <w:right w:val="none" w:sz="0" w:space="0" w:color="auto"/>
              </w:divBdr>
              <w:divsChild>
                <w:div w:id="2129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4855">
          <w:marLeft w:val="0"/>
          <w:marRight w:val="0"/>
          <w:marTop w:val="0"/>
          <w:marBottom w:val="0"/>
          <w:divBdr>
            <w:top w:val="none" w:sz="0" w:space="0" w:color="auto"/>
            <w:left w:val="none" w:sz="0" w:space="0" w:color="auto"/>
            <w:bottom w:val="none" w:sz="0" w:space="0" w:color="auto"/>
            <w:right w:val="none" w:sz="0" w:space="0" w:color="auto"/>
          </w:divBdr>
          <w:divsChild>
            <w:div w:id="1267538374">
              <w:marLeft w:val="0"/>
              <w:marRight w:val="0"/>
              <w:marTop w:val="0"/>
              <w:marBottom w:val="0"/>
              <w:divBdr>
                <w:top w:val="none" w:sz="0" w:space="0" w:color="auto"/>
                <w:left w:val="none" w:sz="0" w:space="0" w:color="auto"/>
                <w:bottom w:val="none" w:sz="0" w:space="0" w:color="auto"/>
                <w:right w:val="none" w:sz="0" w:space="0" w:color="auto"/>
              </w:divBdr>
              <w:divsChild>
                <w:div w:id="1579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1651">
      <w:bodyDiv w:val="1"/>
      <w:marLeft w:val="0"/>
      <w:marRight w:val="0"/>
      <w:marTop w:val="0"/>
      <w:marBottom w:val="0"/>
      <w:divBdr>
        <w:top w:val="none" w:sz="0" w:space="0" w:color="auto"/>
        <w:left w:val="none" w:sz="0" w:space="0" w:color="auto"/>
        <w:bottom w:val="none" w:sz="0" w:space="0" w:color="auto"/>
        <w:right w:val="none" w:sz="0" w:space="0" w:color="auto"/>
      </w:divBdr>
    </w:div>
    <w:div w:id="906767778">
      <w:bodyDiv w:val="1"/>
      <w:marLeft w:val="0"/>
      <w:marRight w:val="0"/>
      <w:marTop w:val="0"/>
      <w:marBottom w:val="0"/>
      <w:divBdr>
        <w:top w:val="none" w:sz="0" w:space="0" w:color="auto"/>
        <w:left w:val="none" w:sz="0" w:space="0" w:color="auto"/>
        <w:bottom w:val="none" w:sz="0" w:space="0" w:color="auto"/>
        <w:right w:val="none" w:sz="0" w:space="0" w:color="auto"/>
      </w:divBdr>
    </w:div>
    <w:div w:id="1059133949">
      <w:bodyDiv w:val="1"/>
      <w:marLeft w:val="0"/>
      <w:marRight w:val="0"/>
      <w:marTop w:val="0"/>
      <w:marBottom w:val="0"/>
      <w:divBdr>
        <w:top w:val="none" w:sz="0" w:space="0" w:color="auto"/>
        <w:left w:val="none" w:sz="0" w:space="0" w:color="auto"/>
        <w:bottom w:val="none" w:sz="0" w:space="0" w:color="auto"/>
        <w:right w:val="none" w:sz="0" w:space="0" w:color="auto"/>
      </w:divBdr>
      <w:divsChild>
        <w:div w:id="1853567508">
          <w:marLeft w:val="0"/>
          <w:marRight w:val="0"/>
          <w:marTop w:val="0"/>
          <w:marBottom w:val="0"/>
          <w:divBdr>
            <w:top w:val="none" w:sz="0" w:space="0" w:color="auto"/>
            <w:left w:val="none" w:sz="0" w:space="0" w:color="auto"/>
            <w:bottom w:val="none" w:sz="0" w:space="0" w:color="auto"/>
            <w:right w:val="none" w:sz="0" w:space="0" w:color="auto"/>
          </w:divBdr>
          <w:divsChild>
            <w:div w:id="49422985">
              <w:marLeft w:val="0"/>
              <w:marRight w:val="0"/>
              <w:marTop w:val="0"/>
              <w:marBottom w:val="0"/>
              <w:divBdr>
                <w:top w:val="none" w:sz="0" w:space="0" w:color="auto"/>
                <w:left w:val="none" w:sz="0" w:space="0" w:color="auto"/>
                <w:bottom w:val="none" w:sz="0" w:space="0" w:color="auto"/>
                <w:right w:val="none" w:sz="0" w:space="0" w:color="auto"/>
              </w:divBdr>
            </w:div>
            <w:div w:id="1786538578">
              <w:marLeft w:val="0"/>
              <w:marRight w:val="0"/>
              <w:marTop w:val="0"/>
              <w:marBottom w:val="0"/>
              <w:divBdr>
                <w:top w:val="none" w:sz="0" w:space="0" w:color="auto"/>
                <w:left w:val="none" w:sz="0" w:space="0" w:color="auto"/>
                <w:bottom w:val="none" w:sz="0" w:space="0" w:color="auto"/>
                <w:right w:val="none" w:sz="0" w:space="0" w:color="auto"/>
              </w:divBdr>
            </w:div>
            <w:div w:id="2052532237">
              <w:marLeft w:val="0"/>
              <w:marRight w:val="0"/>
              <w:marTop w:val="0"/>
              <w:marBottom w:val="0"/>
              <w:divBdr>
                <w:top w:val="none" w:sz="0" w:space="0" w:color="auto"/>
                <w:left w:val="none" w:sz="0" w:space="0" w:color="auto"/>
                <w:bottom w:val="none" w:sz="0" w:space="0" w:color="auto"/>
                <w:right w:val="none" w:sz="0" w:space="0" w:color="auto"/>
              </w:divBdr>
            </w:div>
            <w:div w:id="2062635240">
              <w:marLeft w:val="0"/>
              <w:marRight w:val="0"/>
              <w:marTop w:val="0"/>
              <w:marBottom w:val="0"/>
              <w:divBdr>
                <w:top w:val="none" w:sz="0" w:space="0" w:color="auto"/>
                <w:left w:val="none" w:sz="0" w:space="0" w:color="auto"/>
                <w:bottom w:val="none" w:sz="0" w:space="0" w:color="auto"/>
                <w:right w:val="none" w:sz="0" w:space="0" w:color="auto"/>
              </w:divBdr>
            </w:div>
            <w:div w:id="2081050696">
              <w:marLeft w:val="0"/>
              <w:marRight w:val="0"/>
              <w:marTop w:val="0"/>
              <w:marBottom w:val="0"/>
              <w:divBdr>
                <w:top w:val="none" w:sz="0" w:space="0" w:color="auto"/>
                <w:left w:val="none" w:sz="0" w:space="0" w:color="auto"/>
                <w:bottom w:val="none" w:sz="0" w:space="0" w:color="auto"/>
                <w:right w:val="none" w:sz="0" w:space="0" w:color="auto"/>
              </w:divBdr>
            </w:div>
            <w:div w:id="2146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22">
      <w:bodyDiv w:val="1"/>
      <w:marLeft w:val="0"/>
      <w:marRight w:val="0"/>
      <w:marTop w:val="0"/>
      <w:marBottom w:val="0"/>
      <w:divBdr>
        <w:top w:val="none" w:sz="0" w:space="0" w:color="auto"/>
        <w:left w:val="none" w:sz="0" w:space="0" w:color="auto"/>
        <w:bottom w:val="none" w:sz="0" w:space="0" w:color="auto"/>
        <w:right w:val="none" w:sz="0" w:space="0" w:color="auto"/>
      </w:divBdr>
    </w:div>
    <w:div w:id="20910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D5D9-5B72-4908-B5BE-BC1CB0F3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31</Pages>
  <Words>12666</Words>
  <Characters>72202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2015-08-19T16:53:00Z</dcterms:created>
  <dc:creator>Erlichman, Reece (ALA)</dc:creator>
  <lastModifiedBy>ANF</lastModifiedBy>
  <lastPrinted>2015-08-19T19:42:00Z</lastPrinted>
  <dcterms:modified xsi:type="dcterms:W3CDTF">2015-08-19T20:24:00Z</dcterms:modified>
  <revision>4</revision>
</coreProperties>
</file>