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96D" w:rsidRPr="00002A0A" w:rsidRDefault="00B5096D" w:rsidP="00B5096D">
      <w:pPr>
        <w:pStyle w:val="NoSpacing"/>
        <w:jc w:val="center"/>
        <w:rPr>
          <w:rFonts w:ascii="Times New Roman" w:hAnsi="Times New Roman" w:cs="Times New Roman"/>
          <w:b/>
          <w:sz w:val="25"/>
          <w:szCs w:val="25"/>
        </w:rPr>
      </w:pPr>
      <w:bookmarkStart w:id="0" w:name="_GoBack"/>
      <w:bookmarkEnd w:id="0"/>
      <w:r w:rsidRPr="00002A0A">
        <w:rPr>
          <w:rFonts w:ascii="Times New Roman" w:hAnsi="Times New Roman" w:cs="Times New Roman"/>
          <w:b/>
          <w:sz w:val="25"/>
          <w:szCs w:val="25"/>
        </w:rPr>
        <w:t>COMMONWEALTH OF MASSACHUSETTS</w:t>
      </w:r>
    </w:p>
    <w:p w:rsidR="00B5096D" w:rsidRPr="00002A0A" w:rsidRDefault="00B5096D" w:rsidP="00B5096D">
      <w:pPr>
        <w:pStyle w:val="NoSpacing"/>
        <w:jc w:val="center"/>
        <w:rPr>
          <w:rFonts w:ascii="Times New Roman" w:hAnsi="Times New Roman" w:cs="Times New Roman"/>
          <w:b/>
          <w:sz w:val="25"/>
          <w:szCs w:val="25"/>
        </w:rPr>
      </w:pPr>
      <w:r w:rsidRPr="00002A0A">
        <w:rPr>
          <w:rFonts w:ascii="Times New Roman" w:hAnsi="Times New Roman" w:cs="Times New Roman"/>
          <w:b/>
          <w:sz w:val="25"/>
          <w:szCs w:val="25"/>
        </w:rPr>
        <w:t>DIVISION OF ADMINISTRATIVE LAW APPEALS</w:t>
      </w:r>
    </w:p>
    <w:p w:rsidR="00B5096D" w:rsidRPr="00002A0A" w:rsidRDefault="00B5096D" w:rsidP="00B5096D">
      <w:pPr>
        <w:pStyle w:val="NoSpacing"/>
        <w:jc w:val="center"/>
        <w:rPr>
          <w:rFonts w:ascii="Times New Roman" w:hAnsi="Times New Roman" w:cs="Times New Roman"/>
          <w:b/>
          <w:sz w:val="25"/>
          <w:szCs w:val="25"/>
        </w:rPr>
      </w:pPr>
      <w:r w:rsidRPr="00002A0A">
        <w:rPr>
          <w:rFonts w:ascii="Times New Roman" w:hAnsi="Times New Roman" w:cs="Times New Roman"/>
          <w:b/>
          <w:sz w:val="25"/>
          <w:szCs w:val="25"/>
        </w:rPr>
        <w:t>BUREAU OF SPECIAL EDUCATION APPEALS</w:t>
      </w:r>
    </w:p>
    <w:p w:rsidR="00B5096D" w:rsidRDefault="00B5096D" w:rsidP="00B5096D">
      <w:pPr>
        <w:pStyle w:val="NoSpacing"/>
        <w:jc w:val="center"/>
        <w:rPr>
          <w:rFonts w:ascii="Times New Roman" w:hAnsi="Times New Roman" w:cs="Times New Roman"/>
          <w:b/>
          <w:sz w:val="25"/>
          <w:szCs w:val="25"/>
        </w:rPr>
      </w:pPr>
    </w:p>
    <w:p w:rsidR="00002A0A" w:rsidRPr="00002A0A" w:rsidRDefault="00002A0A" w:rsidP="00B5096D">
      <w:pPr>
        <w:pStyle w:val="NoSpacing"/>
        <w:jc w:val="center"/>
        <w:rPr>
          <w:rFonts w:ascii="Times New Roman" w:hAnsi="Times New Roman" w:cs="Times New Roman"/>
          <w:b/>
          <w:sz w:val="25"/>
          <w:szCs w:val="25"/>
        </w:rPr>
      </w:pPr>
    </w:p>
    <w:p w:rsidR="00B5096D" w:rsidRPr="00002A0A" w:rsidRDefault="00B5096D" w:rsidP="00B5096D">
      <w:pPr>
        <w:pStyle w:val="NoSpacing"/>
        <w:rPr>
          <w:rFonts w:ascii="Times New Roman" w:hAnsi="Times New Roman" w:cs="Times New Roman"/>
          <w:sz w:val="25"/>
          <w:szCs w:val="25"/>
        </w:rPr>
      </w:pPr>
      <w:r w:rsidRPr="00002A0A">
        <w:rPr>
          <w:rFonts w:ascii="Times New Roman" w:hAnsi="Times New Roman" w:cs="Times New Roman"/>
          <w:b/>
          <w:sz w:val="25"/>
          <w:szCs w:val="25"/>
        </w:rPr>
        <w:t>In Re</w:t>
      </w:r>
      <w:r w:rsidRPr="00002A0A">
        <w:rPr>
          <w:rFonts w:ascii="Times New Roman" w:hAnsi="Times New Roman" w:cs="Times New Roman"/>
          <w:sz w:val="25"/>
          <w:szCs w:val="25"/>
        </w:rPr>
        <w:t xml:space="preserve">:  Student v. </w:t>
      </w:r>
      <w:r w:rsidRPr="00002A0A">
        <w:rPr>
          <w:rFonts w:ascii="Times New Roman" w:hAnsi="Times New Roman" w:cs="Times New Roman"/>
          <w:sz w:val="25"/>
          <w:szCs w:val="25"/>
        </w:rPr>
        <w:tab/>
      </w:r>
      <w:r w:rsidRPr="00002A0A">
        <w:rPr>
          <w:rFonts w:ascii="Times New Roman" w:hAnsi="Times New Roman" w:cs="Times New Roman"/>
          <w:sz w:val="25"/>
          <w:szCs w:val="25"/>
        </w:rPr>
        <w:tab/>
      </w:r>
      <w:r w:rsidRPr="00002A0A">
        <w:rPr>
          <w:rFonts w:ascii="Times New Roman" w:hAnsi="Times New Roman" w:cs="Times New Roman"/>
          <w:sz w:val="25"/>
          <w:szCs w:val="25"/>
        </w:rPr>
        <w:tab/>
      </w:r>
      <w:r w:rsidRPr="00002A0A">
        <w:rPr>
          <w:rFonts w:ascii="Times New Roman" w:hAnsi="Times New Roman" w:cs="Times New Roman"/>
          <w:sz w:val="25"/>
          <w:szCs w:val="25"/>
        </w:rPr>
        <w:tab/>
      </w:r>
      <w:r w:rsidRPr="00002A0A">
        <w:rPr>
          <w:rFonts w:ascii="Times New Roman" w:hAnsi="Times New Roman" w:cs="Times New Roman"/>
          <w:sz w:val="25"/>
          <w:szCs w:val="25"/>
        </w:rPr>
        <w:tab/>
      </w:r>
      <w:r w:rsidRPr="00002A0A">
        <w:rPr>
          <w:rFonts w:ascii="Times New Roman" w:hAnsi="Times New Roman" w:cs="Times New Roman"/>
          <w:sz w:val="25"/>
          <w:szCs w:val="25"/>
        </w:rPr>
        <w:tab/>
      </w:r>
      <w:r w:rsidRPr="00002A0A">
        <w:rPr>
          <w:rFonts w:ascii="Times New Roman" w:hAnsi="Times New Roman" w:cs="Times New Roman"/>
          <w:sz w:val="25"/>
          <w:szCs w:val="25"/>
        </w:rPr>
        <w:tab/>
      </w:r>
      <w:r w:rsidRPr="00002A0A">
        <w:rPr>
          <w:rFonts w:ascii="Times New Roman" w:hAnsi="Times New Roman" w:cs="Times New Roman"/>
          <w:sz w:val="25"/>
          <w:szCs w:val="25"/>
        </w:rPr>
        <w:tab/>
        <w:t xml:space="preserve">      </w:t>
      </w:r>
      <w:r w:rsidRPr="00002A0A">
        <w:rPr>
          <w:rFonts w:ascii="Times New Roman" w:hAnsi="Times New Roman" w:cs="Times New Roman"/>
          <w:b/>
          <w:sz w:val="25"/>
          <w:szCs w:val="25"/>
        </w:rPr>
        <w:t>BSEA#</w:t>
      </w:r>
      <w:r w:rsidRPr="00002A0A">
        <w:rPr>
          <w:rFonts w:ascii="Times New Roman" w:hAnsi="Times New Roman" w:cs="Times New Roman"/>
          <w:sz w:val="25"/>
          <w:szCs w:val="25"/>
        </w:rPr>
        <w:t xml:space="preserve"> 1707353</w:t>
      </w:r>
    </w:p>
    <w:p w:rsidR="00B5096D" w:rsidRPr="00002A0A" w:rsidRDefault="00B5096D" w:rsidP="00B5096D">
      <w:pPr>
        <w:pStyle w:val="NoSpacing"/>
        <w:rPr>
          <w:rFonts w:ascii="Times New Roman" w:hAnsi="Times New Roman" w:cs="Times New Roman"/>
          <w:sz w:val="25"/>
          <w:szCs w:val="25"/>
        </w:rPr>
      </w:pPr>
      <w:r w:rsidRPr="00002A0A">
        <w:rPr>
          <w:rFonts w:ascii="Times New Roman" w:hAnsi="Times New Roman" w:cs="Times New Roman"/>
          <w:sz w:val="25"/>
          <w:szCs w:val="25"/>
        </w:rPr>
        <w:tab/>
        <w:t>Hamilton-Wenham Regional School District</w:t>
      </w:r>
    </w:p>
    <w:p w:rsidR="00B5096D" w:rsidRPr="00002A0A" w:rsidRDefault="00B5096D" w:rsidP="00B5096D">
      <w:pPr>
        <w:pStyle w:val="NoSpacing"/>
        <w:rPr>
          <w:rFonts w:ascii="Times New Roman" w:hAnsi="Times New Roman" w:cs="Times New Roman"/>
          <w:sz w:val="25"/>
          <w:szCs w:val="25"/>
        </w:rPr>
      </w:pPr>
    </w:p>
    <w:p w:rsidR="00B5096D" w:rsidRPr="00002A0A" w:rsidRDefault="00B5096D" w:rsidP="00B5096D">
      <w:pPr>
        <w:pStyle w:val="NoSpacing"/>
        <w:jc w:val="center"/>
        <w:rPr>
          <w:rFonts w:ascii="Times New Roman" w:hAnsi="Times New Roman" w:cs="Times New Roman"/>
          <w:b/>
          <w:sz w:val="25"/>
          <w:szCs w:val="25"/>
        </w:rPr>
      </w:pPr>
      <w:r w:rsidRPr="00002A0A">
        <w:rPr>
          <w:rFonts w:ascii="Times New Roman" w:hAnsi="Times New Roman" w:cs="Times New Roman"/>
          <w:b/>
          <w:sz w:val="25"/>
          <w:szCs w:val="25"/>
        </w:rPr>
        <w:t xml:space="preserve">Ruling on Hamilton-Wenham Regional School District’s Partial Motion to Dismiss </w:t>
      </w:r>
    </w:p>
    <w:p w:rsidR="00B5096D" w:rsidRPr="00002A0A" w:rsidRDefault="00B5096D" w:rsidP="00B5096D">
      <w:pPr>
        <w:pStyle w:val="NoSpacing"/>
        <w:jc w:val="center"/>
        <w:rPr>
          <w:rFonts w:ascii="Times New Roman" w:hAnsi="Times New Roman" w:cs="Times New Roman"/>
          <w:sz w:val="25"/>
          <w:szCs w:val="25"/>
        </w:rPr>
      </w:pPr>
      <w:r w:rsidRPr="00002A0A">
        <w:rPr>
          <w:rFonts w:ascii="Times New Roman" w:hAnsi="Times New Roman" w:cs="Times New Roman"/>
          <w:b/>
          <w:sz w:val="25"/>
          <w:szCs w:val="25"/>
        </w:rPr>
        <w:t>Parents’ Revised Counter Claim</w:t>
      </w:r>
    </w:p>
    <w:p w:rsidR="00B5096D" w:rsidRPr="00002A0A" w:rsidRDefault="00B5096D" w:rsidP="00B5096D">
      <w:pPr>
        <w:pStyle w:val="NoSpacing"/>
        <w:rPr>
          <w:rFonts w:ascii="Times New Roman" w:hAnsi="Times New Roman" w:cs="Times New Roman"/>
          <w:sz w:val="25"/>
          <w:szCs w:val="25"/>
        </w:rPr>
      </w:pPr>
    </w:p>
    <w:p w:rsidR="00F16AAB" w:rsidRPr="00002A0A" w:rsidRDefault="005B0733" w:rsidP="00B5096D">
      <w:pPr>
        <w:pStyle w:val="NoSpacing"/>
        <w:rPr>
          <w:rFonts w:ascii="Times New Roman" w:hAnsi="Times New Roman" w:cs="Times New Roman"/>
          <w:sz w:val="25"/>
          <w:szCs w:val="25"/>
        </w:rPr>
      </w:pPr>
      <w:r w:rsidRPr="00002A0A">
        <w:rPr>
          <w:rFonts w:ascii="Times New Roman" w:hAnsi="Times New Roman" w:cs="Times New Roman"/>
          <w:sz w:val="25"/>
          <w:szCs w:val="25"/>
        </w:rPr>
        <w:t>Following a second Pre-hearing Conference convened on October 12, 2017 at Parents’ request, a Corrected Post Pre-Hearing Order was issued on October 19, 2017.  The Order delineated the Parties’ positions and clarified the issues for Hearing</w:t>
      </w:r>
      <w:r w:rsidR="00E06835">
        <w:rPr>
          <w:rFonts w:ascii="Times New Roman" w:hAnsi="Times New Roman" w:cs="Times New Roman"/>
          <w:sz w:val="25"/>
          <w:szCs w:val="25"/>
        </w:rPr>
        <w:t>,</w:t>
      </w:r>
      <w:r w:rsidRPr="00002A0A">
        <w:rPr>
          <w:rFonts w:ascii="Times New Roman" w:hAnsi="Times New Roman" w:cs="Times New Roman"/>
          <w:sz w:val="25"/>
          <w:szCs w:val="25"/>
        </w:rPr>
        <w:t xml:space="preserve"> among other Orders.  I note that the Hearing Issues</w:t>
      </w:r>
      <w:r w:rsidR="00F16AAB" w:rsidRPr="00002A0A">
        <w:rPr>
          <w:rStyle w:val="FootnoteReference"/>
          <w:rFonts w:ascii="Times New Roman" w:hAnsi="Times New Roman" w:cs="Times New Roman"/>
          <w:sz w:val="25"/>
          <w:szCs w:val="25"/>
        </w:rPr>
        <w:footnoteReference w:id="1"/>
      </w:r>
      <w:r w:rsidRPr="00002A0A">
        <w:rPr>
          <w:rFonts w:ascii="Times New Roman" w:hAnsi="Times New Roman" w:cs="Times New Roman"/>
          <w:sz w:val="25"/>
          <w:szCs w:val="25"/>
        </w:rPr>
        <w:t xml:space="preserve"> were submitted in writing by Parents’</w:t>
      </w:r>
      <w:r w:rsidR="000742EF">
        <w:rPr>
          <w:rFonts w:ascii="Times New Roman" w:hAnsi="Times New Roman" w:cs="Times New Roman"/>
          <w:sz w:val="25"/>
          <w:szCs w:val="25"/>
        </w:rPr>
        <w:t xml:space="preserve"> </w:t>
      </w:r>
      <w:r w:rsidRPr="00002A0A">
        <w:rPr>
          <w:rFonts w:ascii="Times New Roman" w:hAnsi="Times New Roman" w:cs="Times New Roman"/>
          <w:sz w:val="25"/>
          <w:szCs w:val="25"/>
        </w:rPr>
        <w:t xml:space="preserve">Attorney </w:t>
      </w:r>
      <w:r w:rsidR="00F16AAB" w:rsidRPr="00002A0A">
        <w:rPr>
          <w:rFonts w:ascii="Times New Roman" w:hAnsi="Times New Roman" w:cs="Times New Roman"/>
          <w:sz w:val="25"/>
          <w:szCs w:val="25"/>
        </w:rPr>
        <w:t xml:space="preserve">who </w:t>
      </w:r>
      <w:r w:rsidRPr="00002A0A">
        <w:rPr>
          <w:rFonts w:ascii="Times New Roman" w:hAnsi="Times New Roman" w:cs="Times New Roman"/>
          <w:sz w:val="25"/>
          <w:szCs w:val="25"/>
        </w:rPr>
        <w:t>ha</w:t>
      </w:r>
      <w:r w:rsidR="00F16AAB" w:rsidRPr="00002A0A">
        <w:rPr>
          <w:rFonts w:ascii="Times New Roman" w:hAnsi="Times New Roman" w:cs="Times New Roman"/>
          <w:sz w:val="25"/>
          <w:szCs w:val="25"/>
        </w:rPr>
        <w:t>s</w:t>
      </w:r>
      <w:r w:rsidRPr="00002A0A">
        <w:rPr>
          <w:rFonts w:ascii="Times New Roman" w:hAnsi="Times New Roman" w:cs="Times New Roman"/>
          <w:sz w:val="25"/>
          <w:szCs w:val="25"/>
        </w:rPr>
        <w:t xml:space="preserve"> been a zealous advocate for Student’s position.  Parents’ Attorney ha</w:t>
      </w:r>
      <w:r w:rsidR="003304C7">
        <w:rPr>
          <w:rFonts w:ascii="Times New Roman" w:hAnsi="Times New Roman" w:cs="Times New Roman"/>
          <w:sz w:val="25"/>
          <w:szCs w:val="25"/>
        </w:rPr>
        <w:t>d</w:t>
      </w:r>
      <w:r w:rsidRPr="00002A0A">
        <w:rPr>
          <w:rFonts w:ascii="Times New Roman" w:hAnsi="Times New Roman" w:cs="Times New Roman"/>
          <w:sz w:val="25"/>
          <w:szCs w:val="25"/>
        </w:rPr>
        <w:t xml:space="preserve"> since withdrawn as counsel of record.  In pertinent part, the aforementioned </w:t>
      </w:r>
      <w:r w:rsidR="00F16AAB" w:rsidRPr="00002A0A">
        <w:rPr>
          <w:rFonts w:ascii="Times New Roman" w:hAnsi="Times New Roman" w:cs="Times New Roman"/>
          <w:sz w:val="25"/>
          <w:szCs w:val="25"/>
        </w:rPr>
        <w:t>Order instructed the Parties as follows:</w:t>
      </w:r>
    </w:p>
    <w:p w:rsidR="00F16AAB" w:rsidRPr="00002A0A" w:rsidRDefault="00F16AAB" w:rsidP="00B5096D">
      <w:pPr>
        <w:pStyle w:val="NoSpacing"/>
        <w:rPr>
          <w:rFonts w:ascii="Times New Roman" w:hAnsi="Times New Roman" w:cs="Times New Roman"/>
          <w:sz w:val="25"/>
          <w:szCs w:val="25"/>
        </w:rPr>
      </w:pPr>
    </w:p>
    <w:p w:rsidR="00F16AAB" w:rsidRPr="00002A0A" w:rsidRDefault="00F16AAB" w:rsidP="00F16AAB">
      <w:pPr>
        <w:pStyle w:val="ListParagraph"/>
        <w:numPr>
          <w:ilvl w:val="0"/>
          <w:numId w:val="1"/>
        </w:numPr>
        <w:rPr>
          <w:rFonts w:ascii="Times New Roman" w:hAnsi="Times New Roman" w:cs="Times New Roman"/>
          <w:sz w:val="25"/>
          <w:szCs w:val="25"/>
        </w:rPr>
      </w:pPr>
      <w:r w:rsidRPr="00002A0A">
        <w:rPr>
          <w:rFonts w:ascii="Times New Roman" w:hAnsi="Times New Roman" w:cs="Times New Roman"/>
          <w:sz w:val="25"/>
          <w:szCs w:val="25"/>
        </w:rPr>
        <w:t>The Parties shall submit a list of the schools they are considering for Student by the close of business on October 19, 2017.</w:t>
      </w:r>
    </w:p>
    <w:p w:rsidR="00F16AAB" w:rsidRPr="00002A0A" w:rsidRDefault="00F16AAB" w:rsidP="00F16AAB">
      <w:pPr>
        <w:pStyle w:val="ListParagraph"/>
        <w:numPr>
          <w:ilvl w:val="0"/>
          <w:numId w:val="1"/>
        </w:numPr>
        <w:rPr>
          <w:rFonts w:ascii="Times New Roman" w:hAnsi="Times New Roman" w:cs="Times New Roman"/>
          <w:sz w:val="25"/>
          <w:szCs w:val="25"/>
        </w:rPr>
      </w:pPr>
      <w:r w:rsidRPr="00002A0A">
        <w:rPr>
          <w:rFonts w:ascii="Times New Roman" w:hAnsi="Times New Roman" w:cs="Times New Roman"/>
          <w:sz w:val="25"/>
          <w:szCs w:val="25"/>
        </w:rPr>
        <w:t>Parents shall, by the close of business on October 30, 2017, submit the list of outstanding issues for Hearing from among those listed and presented at the Pre-hearing Conference.</w:t>
      </w:r>
    </w:p>
    <w:p w:rsidR="00F16AAB" w:rsidRPr="00002A0A" w:rsidRDefault="00F16AAB" w:rsidP="00F16AAB">
      <w:pPr>
        <w:pStyle w:val="ListParagraph"/>
        <w:numPr>
          <w:ilvl w:val="0"/>
          <w:numId w:val="1"/>
        </w:numPr>
        <w:rPr>
          <w:rFonts w:ascii="Times New Roman" w:hAnsi="Times New Roman" w:cs="Times New Roman"/>
          <w:sz w:val="25"/>
          <w:szCs w:val="25"/>
        </w:rPr>
      </w:pPr>
      <w:r w:rsidRPr="00002A0A">
        <w:rPr>
          <w:rFonts w:ascii="Times New Roman" w:hAnsi="Times New Roman" w:cs="Times New Roman"/>
          <w:sz w:val="25"/>
          <w:szCs w:val="25"/>
        </w:rPr>
        <w:t xml:space="preserve">The deadline to supplement the exhibits and witness lists relevant to the issues is the close of business on November 21, 2017. </w:t>
      </w:r>
    </w:p>
    <w:p w:rsidR="00F16AAB" w:rsidRPr="00002A0A" w:rsidRDefault="00F16AAB" w:rsidP="00F16AAB">
      <w:pPr>
        <w:pStyle w:val="ListParagraph"/>
        <w:numPr>
          <w:ilvl w:val="0"/>
          <w:numId w:val="1"/>
        </w:numPr>
        <w:rPr>
          <w:rFonts w:ascii="Times New Roman" w:hAnsi="Times New Roman" w:cs="Times New Roman"/>
          <w:sz w:val="25"/>
          <w:szCs w:val="25"/>
        </w:rPr>
      </w:pPr>
      <w:r w:rsidRPr="00002A0A">
        <w:rPr>
          <w:rFonts w:ascii="Times New Roman" w:hAnsi="Times New Roman" w:cs="Times New Roman"/>
          <w:sz w:val="25"/>
          <w:szCs w:val="25"/>
        </w:rPr>
        <w:t>The Hearing will be held on November 28 and 29, 2017 at 10:00 a.m. at the Offices of DALA/BSEA, One Congress St., 11</w:t>
      </w:r>
      <w:r w:rsidRPr="00002A0A">
        <w:rPr>
          <w:rFonts w:ascii="Times New Roman" w:hAnsi="Times New Roman" w:cs="Times New Roman"/>
          <w:sz w:val="25"/>
          <w:szCs w:val="25"/>
          <w:vertAlign w:val="superscript"/>
        </w:rPr>
        <w:t>th</w:t>
      </w:r>
      <w:r w:rsidRPr="00002A0A">
        <w:rPr>
          <w:rFonts w:ascii="Times New Roman" w:hAnsi="Times New Roman" w:cs="Times New Roman"/>
          <w:sz w:val="25"/>
          <w:szCs w:val="25"/>
        </w:rPr>
        <w:t xml:space="preserve"> floor, Boston, MA.  If Parents intend to secure successor counsel, they shall do so well in advance of the aforementioned Hearing dates, as no further postponements of the Hearing will be granted.</w:t>
      </w:r>
    </w:p>
    <w:p w:rsidR="005B0733" w:rsidRPr="00002A0A" w:rsidRDefault="001946B2" w:rsidP="00F16AAB">
      <w:pPr>
        <w:pStyle w:val="NoSpacing"/>
        <w:tabs>
          <w:tab w:val="left" w:pos="3280"/>
        </w:tabs>
        <w:rPr>
          <w:rFonts w:ascii="Times New Roman" w:hAnsi="Times New Roman" w:cs="Times New Roman"/>
          <w:sz w:val="25"/>
          <w:szCs w:val="25"/>
        </w:rPr>
      </w:pPr>
      <w:r>
        <w:rPr>
          <w:rFonts w:ascii="Times New Roman" w:hAnsi="Times New Roman" w:cs="Times New Roman"/>
          <w:sz w:val="25"/>
          <w:szCs w:val="25"/>
        </w:rPr>
        <w:lastRenderedPageBreak/>
        <w:t>T</w:t>
      </w:r>
      <w:r w:rsidR="00F16AAB" w:rsidRPr="00002A0A">
        <w:rPr>
          <w:rFonts w:ascii="Times New Roman" w:hAnsi="Times New Roman" w:cs="Times New Roman"/>
          <w:sz w:val="25"/>
          <w:szCs w:val="25"/>
        </w:rPr>
        <w:t>he Corrected Post Pre-Hearing Order of October 19, 2017, reflected understandings reached by the Parties.</w:t>
      </w:r>
      <w:r w:rsidR="00F16AAB" w:rsidRPr="00002A0A">
        <w:rPr>
          <w:rStyle w:val="FootnoteReference"/>
          <w:rFonts w:ascii="Times New Roman" w:hAnsi="Times New Roman" w:cs="Times New Roman"/>
          <w:sz w:val="25"/>
          <w:szCs w:val="25"/>
        </w:rPr>
        <w:footnoteReference w:id="2"/>
      </w:r>
    </w:p>
    <w:p w:rsidR="005B0733" w:rsidRPr="00002A0A" w:rsidRDefault="005B0733" w:rsidP="00B5096D">
      <w:pPr>
        <w:pStyle w:val="NoSpacing"/>
        <w:rPr>
          <w:rFonts w:ascii="Times New Roman" w:hAnsi="Times New Roman" w:cs="Times New Roman"/>
          <w:sz w:val="25"/>
          <w:szCs w:val="25"/>
        </w:rPr>
      </w:pPr>
    </w:p>
    <w:p w:rsidR="00FC0F35" w:rsidRPr="00002A0A" w:rsidRDefault="00FC0F35" w:rsidP="00B5096D">
      <w:pPr>
        <w:pStyle w:val="NoSpacing"/>
        <w:rPr>
          <w:rFonts w:ascii="Times New Roman" w:hAnsi="Times New Roman" w:cs="Times New Roman"/>
          <w:sz w:val="25"/>
          <w:szCs w:val="25"/>
        </w:rPr>
      </w:pPr>
      <w:r w:rsidRPr="00002A0A">
        <w:rPr>
          <w:rFonts w:ascii="Times New Roman" w:hAnsi="Times New Roman" w:cs="Times New Roman"/>
          <w:sz w:val="25"/>
          <w:szCs w:val="25"/>
        </w:rPr>
        <w:t xml:space="preserve">On October 30, 2017 Parents submitted </w:t>
      </w:r>
      <w:r w:rsidR="00CA0C49" w:rsidRPr="00002A0A">
        <w:rPr>
          <w:rFonts w:ascii="Times New Roman" w:hAnsi="Times New Roman" w:cs="Times New Roman"/>
          <w:sz w:val="25"/>
          <w:szCs w:val="25"/>
        </w:rPr>
        <w:t xml:space="preserve">a document reflecting </w:t>
      </w:r>
      <w:r w:rsidR="00CA0C49" w:rsidRPr="00002A0A">
        <w:rPr>
          <w:rFonts w:ascii="Times New Roman" w:hAnsi="Times New Roman" w:cs="Times New Roman"/>
          <w:i/>
          <w:sz w:val="25"/>
          <w:szCs w:val="25"/>
        </w:rPr>
        <w:t>their</w:t>
      </w:r>
      <w:r w:rsidR="00CA0C49" w:rsidRPr="00002A0A">
        <w:rPr>
          <w:rFonts w:ascii="Times New Roman" w:hAnsi="Times New Roman" w:cs="Times New Roman"/>
          <w:sz w:val="25"/>
          <w:szCs w:val="25"/>
        </w:rPr>
        <w:t xml:space="preserve"> understanding of the issues for Hearing, namely:</w:t>
      </w:r>
    </w:p>
    <w:p w:rsidR="00CA0C49" w:rsidRPr="00002A0A" w:rsidRDefault="00CA0C49" w:rsidP="00B5096D">
      <w:pPr>
        <w:pStyle w:val="NoSpacing"/>
        <w:rPr>
          <w:rFonts w:ascii="Times New Roman" w:hAnsi="Times New Roman" w:cs="Times New Roman"/>
          <w:sz w:val="25"/>
          <w:szCs w:val="25"/>
        </w:rPr>
      </w:pPr>
    </w:p>
    <w:p w:rsidR="00CA0C49" w:rsidRPr="00002A0A" w:rsidRDefault="00CA0C49" w:rsidP="00CA0C49">
      <w:pPr>
        <w:pStyle w:val="NoSpacing"/>
        <w:numPr>
          <w:ilvl w:val="0"/>
          <w:numId w:val="3"/>
        </w:numPr>
        <w:rPr>
          <w:rFonts w:ascii="Times New Roman" w:hAnsi="Times New Roman" w:cs="Times New Roman"/>
          <w:sz w:val="25"/>
          <w:szCs w:val="25"/>
        </w:rPr>
      </w:pPr>
      <w:r w:rsidRPr="00002A0A">
        <w:rPr>
          <w:rFonts w:ascii="Times New Roman" w:hAnsi="Times New Roman" w:cs="Times New Roman"/>
          <w:sz w:val="25"/>
          <w:szCs w:val="25"/>
        </w:rPr>
        <w:t>Provide whatever accommodations necessary to allow Student to continue with his education, and support placement, chosen by [P]arent[s].</w:t>
      </w:r>
    </w:p>
    <w:p w:rsidR="00CA0C49" w:rsidRPr="00002A0A" w:rsidRDefault="00CA0C49" w:rsidP="00CA0C49">
      <w:pPr>
        <w:pStyle w:val="NoSpacing"/>
        <w:numPr>
          <w:ilvl w:val="0"/>
          <w:numId w:val="3"/>
        </w:numPr>
        <w:rPr>
          <w:rFonts w:ascii="Times New Roman" w:hAnsi="Times New Roman" w:cs="Times New Roman"/>
          <w:sz w:val="25"/>
          <w:szCs w:val="25"/>
        </w:rPr>
      </w:pPr>
      <w:r w:rsidRPr="00002A0A">
        <w:rPr>
          <w:rFonts w:ascii="Times New Roman" w:hAnsi="Times New Roman" w:cs="Times New Roman"/>
          <w:sz w:val="25"/>
          <w:szCs w:val="25"/>
        </w:rPr>
        <w:t>Pay for [Student] to attend a school adept at instructing students with language- based learning disabilities and executive function disorders; a school that does not contain the same group of students who bullied [Student], and is relatively close to home.  A school that will not further stigmatize and isolate [Student], placing him with like peers.</w:t>
      </w:r>
    </w:p>
    <w:p w:rsidR="00CA0C49" w:rsidRPr="00002A0A" w:rsidRDefault="00CA0C49" w:rsidP="00CA0C49">
      <w:pPr>
        <w:pStyle w:val="NoSpacing"/>
        <w:numPr>
          <w:ilvl w:val="0"/>
          <w:numId w:val="3"/>
        </w:numPr>
        <w:rPr>
          <w:rFonts w:ascii="Times New Roman" w:hAnsi="Times New Roman" w:cs="Times New Roman"/>
          <w:sz w:val="25"/>
          <w:szCs w:val="25"/>
        </w:rPr>
      </w:pPr>
      <w:r w:rsidRPr="00002A0A">
        <w:rPr>
          <w:rFonts w:ascii="Times New Roman" w:hAnsi="Times New Roman" w:cs="Times New Roman"/>
          <w:sz w:val="25"/>
          <w:szCs w:val="25"/>
        </w:rPr>
        <w:t>Reimbursements, as previously outlined, for: interim educational programs, counseling, speech-therapy, testing, counseling services, tutoring and ongoing treatments with healing</w:t>
      </w:r>
      <w:r w:rsidRPr="00002A0A">
        <w:rPr>
          <w:rStyle w:val="FootnoteReference"/>
          <w:rFonts w:ascii="Times New Roman" w:hAnsi="Times New Roman" w:cs="Times New Roman"/>
          <w:sz w:val="25"/>
          <w:szCs w:val="25"/>
        </w:rPr>
        <w:footnoteReference w:id="3"/>
      </w:r>
      <w:r w:rsidRPr="00002A0A">
        <w:rPr>
          <w:rFonts w:ascii="Times New Roman" w:hAnsi="Times New Roman" w:cs="Times New Roman"/>
          <w:sz w:val="25"/>
          <w:szCs w:val="25"/>
        </w:rPr>
        <w:t>.</w:t>
      </w:r>
    </w:p>
    <w:p w:rsidR="00CA0C49" w:rsidRPr="00002A0A" w:rsidRDefault="00CA0C49" w:rsidP="00CA0C49">
      <w:pPr>
        <w:pStyle w:val="NoSpacing"/>
        <w:ind w:left="1440"/>
        <w:rPr>
          <w:rFonts w:ascii="Times New Roman" w:hAnsi="Times New Roman" w:cs="Times New Roman"/>
          <w:sz w:val="25"/>
          <w:szCs w:val="25"/>
        </w:rPr>
      </w:pPr>
    </w:p>
    <w:p w:rsidR="00CA0C49" w:rsidRDefault="0014220B" w:rsidP="00B5096D">
      <w:pPr>
        <w:pStyle w:val="NoSpacing"/>
        <w:rPr>
          <w:rFonts w:ascii="Times New Roman" w:hAnsi="Times New Roman" w:cs="Times New Roman"/>
          <w:sz w:val="25"/>
          <w:szCs w:val="25"/>
        </w:rPr>
      </w:pPr>
      <w:r w:rsidRPr="00002A0A">
        <w:rPr>
          <w:rFonts w:ascii="Times New Roman" w:hAnsi="Times New Roman" w:cs="Times New Roman"/>
          <w:sz w:val="25"/>
          <w:szCs w:val="25"/>
        </w:rPr>
        <w:t>Additionally, t</w:t>
      </w:r>
      <w:r w:rsidR="00CA0C49" w:rsidRPr="00002A0A">
        <w:rPr>
          <w:rFonts w:ascii="Times New Roman" w:hAnsi="Times New Roman" w:cs="Times New Roman"/>
          <w:sz w:val="25"/>
          <w:szCs w:val="25"/>
        </w:rPr>
        <w:t xml:space="preserve">he record contains the issues delineated by </w:t>
      </w:r>
      <w:r w:rsidRPr="00002A0A">
        <w:rPr>
          <w:rFonts w:ascii="Times New Roman" w:hAnsi="Times New Roman" w:cs="Times New Roman"/>
          <w:sz w:val="25"/>
          <w:szCs w:val="25"/>
        </w:rPr>
        <w:t>Parents’</w:t>
      </w:r>
      <w:r w:rsidR="00CA0C49" w:rsidRPr="00002A0A">
        <w:rPr>
          <w:rFonts w:ascii="Times New Roman" w:hAnsi="Times New Roman" w:cs="Times New Roman"/>
          <w:sz w:val="25"/>
          <w:szCs w:val="25"/>
        </w:rPr>
        <w:t xml:space="preserve"> former attorney </w:t>
      </w:r>
      <w:r w:rsidR="003B6547" w:rsidRPr="00002A0A">
        <w:rPr>
          <w:rFonts w:ascii="Times New Roman" w:hAnsi="Times New Roman" w:cs="Times New Roman"/>
          <w:sz w:val="25"/>
          <w:szCs w:val="25"/>
        </w:rPr>
        <w:t xml:space="preserve">as </w:t>
      </w:r>
      <w:r w:rsidRPr="00002A0A">
        <w:rPr>
          <w:rFonts w:ascii="Times New Roman" w:hAnsi="Times New Roman" w:cs="Times New Roman"/>
          <w:sz w:val="25"/>
          <w:szCs w:val="25"/>
        </w:rPr>
        <w:t>noted</w:t>
      </w:r>
      <w:r w:rsidR="00CA0C49" w:rsidRPr="00002A0A">
        <w:rPr>
          <w:rFonts w:ascii="Times New Roman" w:hAnsi="Times New Roman" w:cs="Times New Roman"/>
          <w:sz w:val="25"/>
          <w:szCs w:val="25"/>
        </w:rPr>
        <w:t xml:space="preserve"> in the C</w:t>
      </w:r>
      <w:r w:rsidR="00197AD3" w:rsidRPr="00002A0A">
        <w:rPr>
          <w:rFonts w:ascii="Times New Roman" w:hAnsi="Times New Roman" w:cs="Times New Roman"/>
          <w:sz w:val="25"/>
          <w:szCs w:val="25"/>
        </w:rPr>
        <w:t>orrected Post Pre-hearing Order</w:t>
      </w:r>
      <w:r w:rsidR="00E06835">
        <w:rPr>
          <w:rFonts w:ascii="Times New Roman" w:hAnsi="Times New Roman" w:cs="Times New Roman"/>
          <w:sz w:val="25"/>
          <w:szCs w:val="25"/>
        </w:rPr>
        <w:t>,</w:t>
      </w:r>
      <w:r w:rsidR="00197AD3" w:rsidRPr="00002A0A">
        <w:rPr>
          <w:rFonts w:ascii="Times New Roman" w:hAnsi="Times New Roman" w:cs="Times New Roman"/>
          <w:sz w:val="25"/>
          <w:szCs w:val="25"/>
        </w:rPr>
        <w:t xml:space="preserve"> and a subsequent letter by Parents received on October 30, 2017. </w:t>
      </w:r>
    </w:p>
    <w:p w:rsidR="001946B2" w:rsidRDefault="001946B2" w:rsidP="00B5096D">
      <w:pPr>
        <w:pStyle w:val="NoSpacing"/>
        <w:rPr>
          <w:rFonts w:ascii="Times New Roman" w:hAnsi="Times New Roman" w:cs="Times New Roman"/>
          <w:sz w:val="25"/>
          <w:szCs w:val="25"/>
        </w:rPr>
      </w:pPr>
    </w:p>
    <w:p w:rsidR="00B5096D" w:rsidRPr="00002A0A" w:rsidRDefault="00B5096D" w:rsidP="00B5096D">
      <w:pPr>
        <w:pStyle w:val="NoSpacing"/>
        <w:rPr>
          <w:rFonts w:ascii="Times New Roman" w:hAnsi="Times New Roman" w:cs="Times New Roman"/>
          <w:sz w:val="25"/>
          <w:szCs w:val="25"/>
        </w:rPr>
      </w:pPr>
      <w:r w:rsidRPr="00002A0A">
        <w:rPr>
          <w:rFonts w:ascii="Times New Roman" w:hAnsi="Times New Roman" w:cs="Times New Roman"/>
          <w:sz w:val="25"/>
          <w:szCs w:val="25"/>
        </w:rPr>
        <w:lastRenderedPageBreak/>
        <w:t xml:space="preserve">On November 9, 2017, Hamilton-Wenham Regional School District (HW) filed a Partial Motion to Dismiss Parents’ Revised Counter Claim pursuant to Rule XVII of the </w:t>
      </w:r>
      <w:r w:rsidRPr="00002A0A">
        <w:rPr>
          <w:rFonts w:ascii="Times New Roman" w:hAnsi="Times New Roman" w:cs="Times New Roman"/>
          <w:i/>
          <w:sz w:val="25"/>
          <w:szCs w:val="25"/>
        </w:rPr>
        <w:t>Hearing Rules for Special Education Appeals</w:t>
      </w:r>
      <w:r w:rsidRPr="00002A0A">
        <w:rPr>
          <w:rFonts w:ascii="Times New Roman" w:hAnsi="Times New Roman" w:cs="Times New Roman"/>
          <w:sz w:val="25"/>
          <w:szCs w:val="25"/>
        </w:rPr>
        <w:t>.</w:t>
      </w:r>
      <w:r w:rsidR="00E06835">
        <w:rPr>
          <w:rStyle w:val="FootnoteReference"/>
          <w:rFonts w:ascii="Times New Roman" w:hAnsi="Times New Roman" w:cs="Times New Roman"/>
          <w:sz w:val="25"/>
          <w:szCs w:val="25"/>
        </w:rPr>
        <w:footnoteReference w:id="4"/>
      </w:r>
    </w:p>
    <w:p w:rsidR="00B5096D" w:rsidRPr="00002A0A" w:rsidRDefault="00B5096D" w:rsidP="00B5096D">
      <w:pPr>
        <w:pStyle w:val="NoSpacing"/>
        <w:rPr>
          <w:rFonts w:ascii="Times New Roman" w:hAnsi="Times New Roman" w:cs="Times New Roman"/>
          <w:sz w:val="25"/>
          <w:szCs w:val="25"/>
        </w:rPr>
      </w:pPr>
    </w:p>
    <w:p w:rsidR="00A22BB0" w:rsidRDefault="00197AD3" w:rsidP="00B5096D">
      <w:pPr>
        <w:pStyle w:val="NoSpacing"/>
        <w:rPr>
          <w:rFonts w:ascii="Times New Roman" w:hAnsi="Times New Roman" w:cs="Times New Roman"/>
          <w:sz w:val="25"/>
          <w:szCs w:val="25"/>
        </w:rPr>
      </w:pPr>
      <w:r w:rsidRPr="00002A0A">
        <w:rPr>
          <w:rFonts w:ascii="Times New Roman" w:hAnsi="Times New Roman" w:cs="Times New Roman"/>
          <w:sz w:val="25"/>
          <w:szCs w:val="25"/>
        </w:rPr>
        <w:t xml:space="preserve">The Parties participated in a telephone conference call on November 14, 2017 during which noon on November 17, 2017, was established as the deadline for Parents to request subpoenas and submit a response to HW’s Partial Motion to Dismiss. </w:t>
      </w:r>
    </w:p>
    <w:p w:rsidR="00A22BB0" w:rsidRDefault="00A22BB0" w:rsidP="00B5096D">
      <w:pPr>
        <w:pStyle w:val="NoSpacing"/>
        <w:rPr>
          <w:rFonts w:ascii="Times New Roman" w:hAnsi="Times New Roman" w:cs="Times New Roman"/>
          <w:sz w:val="25"/>
          <w:szCs w:val="25"/>
        </w:rPr>
      </w:pPr>
    </w:p>
    <w:p w:rsidR="00A22BB0" w:rsidRDefault="001946B2" w:rsidP="00B5096D">
      <w:pPr>
        <w:pStyle w:val="NoSpacing"/>
        <w:rPr>
          <w:rFonts w:ascii="Times New Roman" w:hAnsi="Times New Roman" w:cs="Times New Roman"/>
          <w:sz w:val="25"/>
          <w:szCs w:val="25"/>
        </w:rPr>
      </w:pPr>
      <w:r>
        <w:rPr>
          <w:rFonts w:ascii="Times New Roman" w:hAnsi="Times New Roman" w:cs="Times New Roman"/>
          <w:sz w:val="25"/>
          <w:szCs w:val="25"/>
        </w:rPr>
        <w:t xml:space="preserve">During the </w:t>
      </w:r>
      <w:r w:rsidR="00A22BB0" w:rsidRPr="00002A0A">
        <w:rPr>
          <w:rFonts w:ascii="Times New Roman" w:hAnsi="Times New Roman" w:cs="Times New Roman"/>
          <w:sz w:val="25"/>
          <w:szCs w:val="25"/>
        </w:rPr>
        <w:t>November 14, 2017</w:t>
      </w:r>
      <w:r w:rsidR="00A22BB0">
        <w:rPr>
          <w:rFonts w:ascii="Times New Roman" w:hAnsi="Times New Roman" w:cs="Times New Roman"/>
          <w:sz w:val="25"/>
          <w:szCs w:val="25"/>
        </w:rPr>
        <w:t xml:space="preserve"> </w:t>
      </w:r>
      <w:r>
        <w:rPr>
          <w:rFonts w:ascii="Times New Roman" w:hAnsi="Times New Roman" w:cs="Times New Roman"/>
          <w:sz w:val="25"/>
          <w:szCs w:val="25"/>
        </w:rPr>
        <w:t>call Parents inquired about Discovery</w:t>
      </w:r>
      <w:r w:rsidR="00A22BB0">
        <w:rPr>
          <w:rFonts w:ascii="Times New Roman" w:hAnsi="Times New Roman" w:cs="Times New Roman"/>
          <w:sz w:val="25"/>
          <w:szCs w:val="25"/>
        </w:rPr>
        <w:t xml:space="preserve"> and were informed that Discovery had been exchanged by Attorneys and </w:t>
      </w:r>
      <w:r w:rsidR="00E06835">
        <w:rPr>
          <w:rFonts w:ascii="Times New Roman" w:hAnsi="Times New Roman" w:cs="Times New Roman"/>
          <w:sz w:val="25"/>
          <w:szCs w:val="25"/>
        </w:rPr>
        <w:t xml:space="preserve">was </w:t>
      </w:r>
      <w:r w:rsidR="00A22BB0">
        <w:rPr>
          <w:rFonts w:ascii="Times New Roman" w:hAnsi="Times New Roman" w:cs="Times New Roman"/>
          <w:sz w:val="25"/>
          <w:szCs w:val="25"/>
        </w:rPr>
        <w:t xml:space="preserve">deemed completed.  Parents were instructed to request the documents submitted by HW from their former attorney. </w:t>
      </w:r>
    </w:p>
    <w:p w:rsidR="001946B2" w:rsidRDefault="001946B2" w:rsidP="00B5096D">
      <w:pPr>
        <w:pStyle w:val="NoSpacing"/>
        <w:rPr>
          <w:rFonts w:ascii="Times New Roman" w:hAnsi="Times New Roman" w:cs="Times New Roman"/>
          <w:sz w:val="25"/>
          <w:szCs w:val="25"/>
        </w:rPr>
      </w:pPr>
    </w:p>
    <w:p w:rsidR="004F624E" w:rsidRDefault="001946B2" w:rsidP="001946B2">
      <w:pPr>
        <w:pStyle w:val="NoSpacing"/>
        <w:rPr>
          <w:rFonts w:ascii="Times New Roman" w:hAnsi="Times New Roman" w:cs="Times New Roman"/>
          <w:sz w:val="25"/>
          <w:szCs w:val="25"/>
        </w:rPr>
      </w:pPr>
      <w:r>
        <w:rPr>
          <w:rFonts w:ascii="Times New Roman" w:hAnsi="Times New Roman" w:cs="Times New Roman"/>
          <w:sz w:val="25"/>
          <w:szCs w:val="25"/>
        </w:rPr>
        <w:t>Parents</w:t>
      </w:r>
      <w:r w:rsidR="00E06835">
        <w:rPr>
          <w:rFonts w:ascii="Times New Roman" w:hAnsi="Times New Roman" w:cs="Times New Roman"/>
          <w:sz w:val="25"/>
          <w:szCs w:val="25"/>
        </w:rPr>
        <w:t>’</w:t>
      </w:r>
      <w:r>
        <w:rPr>
          <w:rFonts w:ascii="Times New Roman" w:hAnsi="Times New Roman" w:cs="Times New Roman"/>
          <w:sz w:val="25"/>
          <w:szCs w:val="25"/>
        </w:rPr>
        <w:t xml:space="preserve"> Response to HW’s Motion for Partial Dismissal was received on Friday November 17, 2017.</w:t>
      </w:r>
      <w:r w:rsidR="00A22BB0">
        <w:rPr>
          <w:rFonts w:ascii="Times New Roman" w:hAnsi="Times New Roman" w:cs="Times New Roman"/>
          <w:sz w:val="25"/>
          <w:szCs w:val="25"/>
        </w:rPr>
        <w:t xml:space="preserve">  </w:t>
      </w:r>
      <w:r w:rsidR="004F624E">
        <w:rPr>
          <w:rFonts w:ascii="Times New Roman" w:hAnsi="Times New Roman" w:cs="Times New Roman"/>
          <w:sz w:val="25"/>
          <w:szCs w:val="25"/>
        </w:rPr>
        <w:t xml:space="preserve"> </w:t>
      </w:r>
      <w:r w:rsidR="00076FBF">
        <w:rPr>
          <w:rFonts w:ascii="Times New Roman" w:hAnsi="Times New Roman" w:cs="Times New Roman"/>
          <w:sz w:val="25"/>
          <w:szCs w:val="25"/>
        </w:rPr>
        <w:t>In it</w:t>
      </w:r>
      <w:r w:rsidR="00E06835">
        <w:rPr>
          <w:rFonts w:ascii="Times New Roman" w:hAnsi="Times New Roman" w:cs="Times New Roman"/>
          <w:sz w:val="25"/>
          <w:szCs w:val="25"/>
        </w:rPr>
        <w:t>,</w:t>
      </w:r>
      <w:r w:rsidR="00076FBF">
        <w:rPr>
          <w:rFonts w:ascii="Times New Roman" w:hAnsi="Times New Roman" w:cs="Times New Roman"/>
          <w:sz w:val="25"/>
          <w:szCs w:val="25"/>
        </w:rPr>
        <w:t xml:space="preserve"> Parents </w:t>
      </w:r>
      <w:r w:rsidR="00C67205">
        <w:rPr>
          <w:rFonts w:ascii="Times New Roman" w:hAnsi="Times New Roman" w:cs="Times New Roman"/>
          <w:sz w:val="25"/>
          <w:szCs w:val="25"/>
        </w:rPr>
        <w:t>requested that both issues sought to be dismissed by HW remain open as Parents’ former attorney lacked authority to enter into any agreement on their behalf.  Parents requested that the issue regarding alleged denial of FAPE to Student and Parents</w:t>
      </w:r>
      <w:r w:rsidR="00E06835">
        <w:rPr>
          <w:rFonts w:ascii="Times New Roman" w:hAnsi="Times New Roman" w:cs="Times New Roman"/>
          <w:sz w:val="25"/>
          <w:szCs w:val="25"/>
        </w:rPr>
        <w:t>’</w:t>
      </w:r>
      <w:r w:rsidR="00C67205">
        <w:rPr>
          <w:rFonts w:ascii="Times New Roman" w:hAnsi="Times New Roman" w:cs="Times New Roman"/>
          <w:sz w:val="25"/>
          <w:szCs w:val="25"/>
        </w:rPr>
        <w:t xml:space="preserve"> consent to distribution of documents to possible placement</w:t>
      </w:r>
      <w:r w:rsidR="00E06835">
        <w:rPr>
          <w:rFonts w:ascii="Times New Roman" w:hAnsi="Times New Roman" w:cs="Times New Roman"/>
          <w:sz w:val="25"/>
          <w:szCs w:val="25"/>
        </w:rPr>
        <w:t>s</w:t>
      </w:r>
      <w:r w:rsidR="00C67205">
        <w:rPr>
          <w:rFonts w:ascii="Times New Roman" w:hAnsi="Times New Roman" w:cs="Times New Roman"/>
          <w:sz w:val="25"/>
          <w:szCs w:val="25"/>
        </w:rPr>
        <w:t xml:space="preserve"> remain open.</w:t>
      </w:r>
    </w:p>
    <w:p w:rsidR="004F624E" w:rsidRDefault="004F624E" w:rsidP="001946B2">
      <w:pPr>
        <w:pStyle w:val="NoSpacing"/>
        <w:rPr>
          <w:rFonts w:ascii="Times New Roman" w:hAnsi="Times New Roman" w:cs="Times New Roman"/>
          <w:sz w:val="25"/>
          <w:szCs w:val="25"/>
        </w:rPr>
      </w:pPr>
    </w:p>
    <w:p w:rsidR="00A50041" w:rsidRDefault="004F624E" w:rsidP="001946B2">
      <w:pPr>
        <w:pStyle w:val="NoSpacing"/>
        <w:rPr>
          <w:rFonts w:ascii="Times New Roman" w:hAnsi="Times New Roman" w:cs="Times New Roman"/>
          <w:sz w:val="25"/>
          <w:szCs w:val="25"/>
        </w:rPr>
      </w:pPr>
      <w:r>
        <w:rPr>
          <w:rFonts w:ascii="Times New Roman" w:hAnsi="Times New Roman" w:cs="Times New Roman"/>
          <w:sz w:val="25"/>
          <w:szCs w:val="25"/>
        </w:rPr>
        <w:t>Also on November 17, 2017</w:t>
      </w:r>
      <w:r w:rsidR="00A22BB0">
        <w:rPr>
          <w:rFonts w:ascii="Times New Roman" w:hAnsi="Times New Roman" w:cs="Times New Roman"/>
          <w:sz w:val="25"/>
          <w:szCs w:val="25"/>
        </w:rPr>
        <w:t xml:space="preserve">, HW submitted a </w:t>
      </w:r>
      <w:r w:rsidR="00E06835">
        <w:rPr>
          <w:rFonts w:ascii="Times New Roman" w:hAnsi="Times New Roman" w:cs="Times New Roman"/>
          <w:sz w:val="25"/>
          <w:szCs w:val="25"/>
        </w:rPr>
        <w:t>“</w:t>
      </w:r>
      <w:r w:rsidR="00A22BB0">
        <w:rPr>
          <w:rFonts w:ascii="Times New Roman" w:hAnsi="Times New Roman" w:cs="Times New Roman"/>
          <w:sz w:val="25"/>
          <w:szCs w:val="25"/>
        </w:rPr>
        <w:t>Motion to File Counter Claim to Parents’ Counter Claim</w:t>
      </w:r>
      <w:r w:rsidR="00E06835">
        <w:rPr>
          <w:rFonts w:ascii="Times New Roman" w:hAnsi="Times New Roman" w:cs="Times New Roman"/>
          <w:sz w:val="25"/>
          <w:szCs w:val="25"/>
        </w:rPr>
        <w:t>”</w:t>
      </w:r>
      <w:r w:rsidR="00A22BB0">
        <w:rPr>
          <w:rFonts w:ascii="Times New Roman" w:hAnsi="Times New Roman" w:cs="Times New Roman"/>
          <w:sz w:val="25"/>
          <w:szCs w:val="25"/>
        </w:rPr>
        <w:t xml:space="preserve">. </w:t>
      </w:r>
      <w:r w:rsidR="00E06835">
        <w:rPr>
          <w:rStyle w:val="FootnoteReference"/>
          <w:rFonts w:ascii="Times New Roman" w:hAnsi="Times New Roman" w:cs="Times New Roman"/>
          <w:sz w:val="25"/>
          <w:szCs w:val="25"/>
        </w:rPr>
        <w:footnoteReference w:id="5"/>
      </w:r>
      <w:r w:rsidR="00A22BB0">
        <w:rPr>
          <w:rFonts w:ascii="Times New Roman" w:hAnsi="Times New Roman" w:cs="Times New Roman"/>
          <w:sz w:val="25"/>
          <w:szCs w:val="25"/>
        </w:rPr>
        <w:t xml:space="preserve"> </w:t>
      </w:r>
    </w:p>
    <w:p w:rsidR="00A50041" w:rsidRDefault="00A50041" w:rsidP="001946B2">
      <w:pPr>
        <w:pStyle w:val="NoSpacing"/>
        <w:rPr>
          <w:rFonts w:ascii="Times New Roman" w:hAnsi="Times New Roman" w:cs="Times New Roman"/>
          <w:sz w:val="25"/>
          <w:szCs w:val="25"/>
        </w:rPr>
      </w:pPr>
    </w:p>
    <w:p w:rsidR="001946B2" w:rsidRPr="00002A0A" w:rsidRDefault="00A22BB0" w:rsidP="001946B2">
      <w:pPr>
        <w:pStyle w:val="NoSpacing"/>
        <w:rPr>
          <w:rFonts w:ascii="Times New Roman" w:hAnsi="Times New Roman" w:cs="Times New Roman"/>
          <w:sz w:val="25"/>
          <w:szCs w:val="25"/>
        </w:rPr>
      </w:pPr>
      <w:r>
        <w:rPr>
          <w:rFonts w:ascii="Times New Roman" w:hAnsi="Times New Roman" w:cs="Times New Roman"/>
          <w:sz w:val="25"/>
          <w:szCs w:val="25"/>
        </w:rPr>
        <w:t xml:space="preserve">On Monday November 20, 2017, HW filed a Hearing Request raising the same issues as in its Motion to </w:t>
      </w:r>
      <w:r w:rsidR="00796D09">
        <w:rPr>
          <w:rFonts w:ascii="Times New Roman" w:hAnsi="Times New Roman" w:cs="Times New Roman"/>
          <w:sz w:val="25"/>
          <w:szCs w:val="25"/>
        </w:rPr>
        <w:t xml:space="preserve">File Counter Claim, and also </w:t>
      </w:r>
      <w:r w:rsidR="00E06835">
        <w:rPr>
          <w:rFonts w:ascii="Times New Roman" w:hAnsi="Times New Roman" w:cs="Times New Roman"/>
          <w:sz w:val="25"/>
          <w:szCs w:val="25"/>
        </w:rPr>
        <w:t>requested</w:t>
      </w:r>
      <w:r w:rsidR="00796D09">
        <w:rPr>
          <w:rFonts w:ascii="Times New Roman" w:hAnsi="Times New Roman" w:cs="Times New Roman"/>
          <w:sz w:val="25"/>
          <w:szCs w:val="25"/>
        </w:rPr>
        <w:t xml:space="preserve"> to Consolidate </w:t>
      </w:r>
      <w:r w:rsidR="00E06835">
        <w:rPr>
          <w:rFonts w:ascii="Times New Roman" w:hAnsi="Times New Roman" w:cs="Times New Roman"/>
          <w:sz w:val="25"/>
          <w:szCs w:val="25"/>
        </w:rPr>
        <w:t xml:space="preserve">its Hearing Request </w:t>
      </w:r>
      <w:r w:rsidR="00796D09">
        <w:rPr>
          <w:rFonts w:ascii="Times New Roman" w:hAnsi="Times New Roman" w:cs="Times New Roman"/>
          <w:sz w:val="25"/>
          <w:szCs w:val="25"/>
        </w:rPr>
        <w:t xml:space="preserve">with BSEA </w:t>
      </w:r>
      <w:r w:rsidR="00A50041">
        <w:rPr>
          <w:rFonts w:ascii="Times New Roman" w:hAnsi="Times New Roman" w:cs="Times New Roman"/>
          <w:sz w:val="25"/>
          <w:szCs w:val="25"/>
        </w:rPr>
        <w:t xml:space="preserve"> </w:t>
      </w:r>
      <w:r w:rsidR="00796D09">
        <w:rPr>
          <w:rFonts w:ascii="Times New Roman" w:hAnsi="Times New Roman" w:cs="Times New Roman"/>
          <w:sz w:val="25"/>
          <w:szCs w:val="25"/>
        </w:rPr>
        <w:t xml:space="preserve">#1707353.  Since the content of the Motion to File the Counter Claim and HW’s Hearing Request are in essence the same, the former is deemed moot.       </w:t>
      </w:r>
    </w:p>
    <w:p w:rsidR="00197AD3" w:rsidRPr="00002A0A" w:rsidRDefault="00197AD3" w:rsidP="00B5096D">
      <w:pPr>
        <w:pStyle w:val="NoSpacing"/>
        <w:rPr>
          <w:rFonts w:ascii="Times New Roman" w:hAnsi="Times New Roman" w:cs="Times New Roman"/>
          <w:sz w:val="25"/>
          <w:szCs w:val="25"/>
        </w:rPr>
      </w:pPr>
    </w:p>
    <w:p w:rsidR="00197AD3" w:rsidRPr="00002A0A" w:rsidRDefault="00197AD3" w:rsidP="00B5096D">
      <w:pPr>
        <w:pStyle w:val="NoSpacing"/>
        <w:rPr>
          <w:rFonts w:ascii="Times New Roman" w:hAnsi="Times New Roman" w:cs="Times New Roman"/>
          <w:sz w:val="25"/>
          <w:szCs w:val="25"/>
        </w:rPr>
      </w:pPr>
      <w:r w:rsidRPr="00002A0A">
        <w:rPr>
          <w:rFonts w:ascii="Times New Roman" w:hAnsi="Times New Roman" w:cs="Times New Roman"/>
          <w:sz w:val="25"/>
          <w:szCs w:val="25"/>
        </w:rPr>
        <w:t>This Ruling is issued in consideration of the Parties</w:t>
      </w:r>
      <w:r w:rsidR="00DB33CC">
        <w:rPr>
          <w:rFonts w:ascii="Times New Roman" w:hAnsi="Times New Roman" w:cs="Times New Roman"/>
          <w:sz w:val="25"/>
          <w:szCs w:val="25"/>
        </w:rPr>
        <w:t>’</w:t>
      </w:r>
      <w:r w:rsidRPr="00002A0A">
        <w:rPr>
          <w:rFonts w:ascii="Times New Roman" w:hAnsi="Times New Roman" w:cs="Times New Roman"/>
          <w:sz w:val="25"/>
          <w:szCs w:val="25"/>
        </w:rPr>
        <w:t xml:space="preserve"> submissions, including previous relevant submissions by Parents’ former attorneys.</w:t>
      </w:r>
    </w:p>
    <w:p w:rsidR="00197AD3" w:rsidRPr="00002A0A" w:rsidRDefault="00197AD3" w:rsidP="00B5096D">
      <w:pPr>
        <w:pStyle w:val="NoSpacing"/>
        <w:rPr>
          <w:rFonts w:ascii="Times New Roman" w:hAnsi="Times New Roman" w:cs="Times New Roman"/>
          <w:sz w:val="25"/>
          <w:szCs w:val="25"/>
        </w:rPr>
      </w:pPr>
    </w:p>
    <w:p w:rsidR="00B5096D" w:rsidRPr="00002A0A" w:rsidRDefault="00817A95" w:rsidP="00B5096D">
      <w:pPr>
        <w:pStyle w:val="NoSpacing"/>
        <w:rPr>
          <w:rFonts w:ascii="Times New Roman" w:hAnsi="Times New Roman" w:cs="Times New Roman"/>
          <w:b/>
          <w:sz w:val="25"/>
          <w:szCs w:val="25"/>
        </w:rPr>
      </w:pPr>
      <w:r w:rsidRPr="00002A0A">
        <w:rPr>
          <w:rFonts w:ascii="Times New Roman" w:hAnsi="Times New Roman" w:cs="Times New Roman"/>
          <w:b/>
          <w:sz w:val="25"/>
          <w:szCs w:val="25"/>
        </w:rPr>
        <w:t>I.</w:t>
      </w:r>
      <w:r w:rsidRPr="00002A0A">
        <w:rPr>
          <w:rFonts w:ascii="Times New Roman" w:hAnsi="Times New Roman" w:cs="Times New Roman"/>
          <w:b/>
          <w:sz w:val="25"/>
          <w:szCs w:val="25"/>
        </w:rPr>
        <w:tab/>
        <w:t>Facts</w:t>
      </w:r>
    </w:p>
    <w:p w:rsidR="00817A95" w:rsidRPr="00002A0A" w:rsidRDefault="00817A95" w:rsidP="00B5096D">
      <w:pPr>
        <w:pStyle w:val="NoSpacing"/>
        <w:rPr>
          <w:rFonts w:ascii="Times New Roman" w:hAnsi="Times New Roman" w:cs="Times New Roman"/>
          <w:b/>
          <w:sz w:val="25"/>
          <w:szCs w:val="25"/>
        </w:rPr>
      </w:pPr>
    </w:p>
    <w:p w:rsidR="00817A95" w:rsidRPr="00002A0A" w:rsidRDefault="00817A95" w:rsidP="00B5096D">
      <w:pPr>
        <w:pStyle w:val="NoSpacing"/>
        <w:rPr>
          <w:rFonts w:ascii="Times New Roman" w:hAnsi="Times New Roman" w:cs="Times New Roman"/>
          <w:sz w:val="25"/>
          <w:szCs w:val="25"/>
        </w:rPr>
      </w:pPr>
      <w:r w:rsidRPr="00002A0A">
        <w:rPr>
          <w:rFonts w:ascii="Times New Roman" w:hAnsi="Times New Roman" w:cs="Times New Roman"/>
          <w:sz w:val="25"/>
          <w:szCs w:val="25"/>
        </w:rPr>
        <w:t>The facts delineated here have been lifted from Parents</w:t>
      </w:r>
      <w:r w:rsidR="00DB33CC">
        <w:rPr>
          <w:rFonts w:ascii="Times New Roman" w:hAnsi="Times New Roman" w:cs="Times New Roman"/>
          <w:sz w:val="25"/>
          <w:szCs w:val="25"/>
        </w:rPr>
        <w:t>’</w:t>
      </w:r>
      <w:r w:rsidRPr="00002A0A">
        <w:rPr>
          <w:rFonts w:ascii="Times New Roman" w:hAnsi="Times New Roman" w:cs="Times New Roman"/>
          <w:sz w:val="25"/>
          <w:szCs w:val="25"/>
        </w:rPr>
        <w:t xml:space="preserve"> Hearing Request and are presumed to be true for purposes of this motion only.</w:t>
      </w:r>
    </w:p>
    <w:p w:rsidR="00817A95" w:rsidRPr="00002A0A" w:rsidRDefault="00817A95" w:rsidP="00B5096D">
      <w:pPr>
        <w:pStyle w:val="NoSpacing"/>
        <w:rPr>
          <w:rFonts w:ascii="Times New Roman" w:hAnsi="Times New Roman" w:cs="Times New Roman"/>
          <w:sz w:val="25"/>
          <w:szCs w:val="25"/>
        </w:rPr>
      </w:pPr>
    </w:p>
    <w:p w:rsidR="00817A95" w:rsidRPr="00002A0A" w:rsidRDefault="00817A95" w:rsidP="00817A95">
      <w:pPr>
        <w:rPr>
          <w:rFonts w:ascii="Times New Roman" w:hAnsi="Times New Roman" w:cs="Times New Roman"/>
          <w:sz w:val="25"/>
          <w:szCs w:val="25"/>
        </w:rPr>
      </w:pPr>
      <w:r w:rsidRPr="00002A0A">
        <w:rPr>
          <w:rFonts w:ascii="Times New Roman" w:hAnsi="Times New Roman" w:cs="Times New Roman"/>
          <w:sz w:val="25"/>
          <w:szCs w:val="25"/>
        </w:rPr>
        <w:t>1.</w:t>
      </w:r>
      <w:r w:rsidRPr="00002A0A">
        <w:rPr>
          <w:rFonts w:ascii="Times New Roman" w:hAnsi="Times New Roman" w:cs="Times New Roman"/>
          <w:sz w:val="25"/>
          <w:szCs w:val="25"/>
        </w:rPr>
        <w:tab/>
        <w:t xml:space="preserve">Student is a thirteen year old IDEA eligible student who first received special education services through HW in 2007 when he was three years old. </w:t>
      </w:r>
    </w:p>
    <w:p w:rsidR="00817A95" w:rsidRPr="00002A0A" w:rsidRDefault="00817A95" w:rsidP="00817A95">
      <w:pPr>
        <w:rPr>
          <w:rFonts w:ascii="Times New Roman" w:hAnsi="Times New Roman" w:cs="Times New Roman"/>
          <w:sz w:val="25"/>
          <w:szCs w:val="25"/>
        </w:rPr>
      </w:pPr>
      <w:r w:rsidRPr="00002A0A">
        <w:rPr>
          <w:rFonts w:ascii="Times New Roman" w:hAnsi="Times New Roman" w:cs="Times New Roman"/>
          <w:sz w:val="25"/>
          <w:szCs w:val="25"/>
        </w:rPr>
        <w:t>2.</w:t>
      </w:r>
      <w:r w:rsidRPr="00002A0A">
        <w:rPr>
          <w:rFonts w:ascii="Times New Roman" w:hAnsi="Times New Roman" w:cs="Times New Roman"/>
          <w:sz w:val="25"/>
          <w:szCs w:val="25"/>
        </w:rPr>
        <w:tab/>
        <w:t>Parents assert that starting in fourth grade (2014) Student was subjected to a series of bullying incidents by peers, teachers, school administrators, coaches and the parents of peers, both in school and outside of school</w:t>
      </w:r>
      <w:r w:rsidR="00DB33CC">
        <w:rPr>
          <w:rFonts w:ascii="Times New Roman" w:hAnsi="Times New Roman" w:cs="Times New Roman"/>
          <w:sz w:val="25"/>
          <w:szCs w:val="25"/>
        </w:rPr>
        <w:t>,</w:t>
      </w:r>
      <w:r w:rsidRPr="00002A0A">
        <w:rPr>
          <w:rFonts w:ascii="Times New Roman" w:hAnsi="Times New Roman" w:cs="Times New Roman"/>
          <w:sz w:val="25"/>
          <w:szCs w:val="25"/>
        </w:rPr>
        <w:t xml:space="preserve"> including during recreational programs.  </w:t>
      </w:r>
    </w:p>
    <w:p w:rsidR="00817A95" w:rsidRPr="00002A0A" w:rsidRDefault="00817A95" w:rsidP="00817A95">
      <w:pPr>
        <w:rPr>
          <w:rFonts w:ascii="Times New Roman" w:hAnsi="Times New Roman" w:cs="Times New Roman"/>
          <w:sz w:val="25"/>
          <w:szCs w:val="25"/>
        </w:rPr>
      </w:pPr>
      <w:r w:rsidRPr="00002A0A">
        <w:rPr>
          <w:rFonts w:ascii="Times New Roman" w:hAnsi="Times New Roman" w:cs="Times New Roman"/>
          <w:sz w:val="25"/>
          <w:szCs w:val="25"/>
        </w:rPr>
        <w:lastRenderedPageBreak/>
        <w:t>3.</w:t>
      </w:r>
      <w:r w:rsidRPr="00002A0A">
        <w:rPr>
          <w:rFonts w:ascii="Times New Roman" w:hAnsi="Times New Roman" w:cs="Times New Roman"/>
          <w:sz w:val="25"/>
          <w:szCs w:val="25"/>
        </w:rPr>
        <w:tab/>
        <w:t>In 2015, Dr. Peter Chubinsky, a psychiatrist, diagnosed Student with Post-traumatic Stress Disorder (PTSD) “secondary to bullying misdirected [a]nd ineffective [i]ntervention and [l]ack of emotional support by [the] school”.</w:t>
      </w:r>
    </w:p>
    <w:p w:rsidR="00817A95" w:rsidRPr="00002A0A" w:rsidRDefault="00817A95" w:rsidP="00817A95">
      <w:pPr>
        <w:rPr>
          <w:rFonts w:ascii="Times New Roman" w:hAnsi="Times New Roman" w:cs="Times New Roman"/>
          <w:sz w:val="25"/>
          <w:szCs w:val="25"/>
        </w:rPr>
      </w:pPr>
      <w:r w:rsidRPr="00002A0A">
        <w:rPr>
          <w:rFonts w:ascii="Times New Roman" w:hAnsi="Times New Roman" w:cs="Times New Roman"/>
          <w:sz w:val="25"/>
          <w:szCs w:val="25"/>
        </w:rPr>
        <w:t>4.</w:t>
      </w:r>
      <w:r w:rsidRPr="00002A0A">
        <w:rPr>
          <w:rFonts w:ascii="Times New Roman" w:hAnsi="Times New Roman" w:cs="Times New Roman"/>
          <w:sz w:val="25"/>
          <w:szCs w:val="25"/>
        </w:rPr>
        <w:tab/>
        <w:t>In May 2015, Parents wi</w:t>
      </w:r>
      <w:r w:rsidR="00DB33CC">
        <w:rPr>
          <w:rFonts w:ascii="Times New Roman" w:hAnsi="Times New Roman" w:cs="Times New Roman"/>
          <w:sz w:val="25"/>
          <w:szCs w:val="25"/>
        </w:rPr>
        <w:t>thdrew Student from his program at HW</w:t>
      </w:r>
      <w:r w:rsidRPr="00002A0A">
        <w:rPr>
          <w:rFonts w:ascii="Times New Roman" w:hAnsi="Times New Roman" w:cs="Times New Roman"/>
          <w:sz w:val="25"/>
          <w:szCs w:val="25"/>
        </w:rPr>
        <w:t xml:space="preserve"> in an attempt to protect him from the effects of bullying and stigmatization.  According to Parents, HW offered Student tutoring for the remainder of his fourth grade and promoted him to fifth grade.</w:t>
      </w:r>
    </w:p>
    <w:p w:rsidR="00706379" w:rsidRPr="00002A0A" w:rsidRDefault="00817A95" w:rsidP="00817A95">
      <w:pPr>
        <w:rPr>
          <w:rFonts w:ascii="Times New Roman" w:hAnsi="Times New Roman" w:cs="Times New Roman"/>
          <w:sz w:val="25"/>
          <w:szCs w:val="25"/>
        </w:rPr>
      </w:pPr>
      <w:r w:rsidRPr="00002A0A">
        <w:rPr>
          <w:rFonts w:ascii="Times New Roman" w:hAnsi="Times New Roman" w:cs="Times New Roman"/>
          <w:sz w:val="25"/>
          <w:szCs w:val="25"/>
        </w:rPr>
        <w:t>5.</w:t>
      </w:r>
      <w:r w:rsidRPr="00002A0A">
        <w:rPr>
          <w:rFonts w:ascii="Times New Roman" w:hAnsi="Times New Roman" w:cs="Times New Roman"/>
          <w:sz w:val="25"/>
          <w:szCs w:val="25"/>
        </w:rPr>
        <w:tab/>
        <w:t>During the fall of 2015, Parents enrolled Student at the Cutler School, a private regular education school in Rowley, Massachusetts</w:t>
      </w:r>
      <w:r w:rsidR="00706379" w:rsidRPr="00002A0A">
        <w:rPr>
          <w:rFonts w:ascii="Times New Roman" w:hAnsi="Times New Roman" w:cs="Times New Roman"/>
          <w:sz w:val="25"/>
          <w:szCs w:val="25"/>
        </w:rPr>
        <w:t xml:space="preserve"> where additional incidents allegedly exacerbated his anxiety and distrust of adults, resulting in Parents withdrawing him in November of 2015.</w:t>
      </w:r>
    </w:p>
    <w:p w:rsidR="00817A95" w:rsidRPr="00002A0A" w:rsidRDefault="00817A95" w:rsidP="00817A95">
      <w:pPr>
        <w:rPr>
          <w:rFonts w:ascii="Times New Roman" w:hAnsi="Times New Roman" w:cs="Times New Roman"/>
          <w:sz w:val="25"/>
          <w:szCs w:val="25"/>
        </w:rPr>
      </w:pPr>
      <w:r w:rsidRPr="00002A0A">
        <w:rPr>
          <w:rFonts w:ascii="Times New Roman" w:hAnsi="Times New Roman" w:cs="Times New Roman"/>
          <w:sz w:val="25"/>
          <w:szCs w:val="25"/>
        </w:rPr>
        <w:t>6.</w:t>
      </w:r>
      <w:r w:rsidR="00706379" w:rsidRPr="00002A0A">
        <w:rPr>
          <w:rFonts w:ascii="Times New Roman" w:hAnsi="Times New Roman" w:cs="Times New Roman"/>
          <w:sz w:val="25"/>
          <w:szCs w:val="25"/>
        </w:rPr>
        <w:tab/>
      </w:r>
      <w:r w:rsidR="00461410" w:rsidRPr="00002A0A">
        <w:rPr>
          <w:rFonts w:ascii="Times New Roman" w:hAnsi="Times New Roman" w:cs="Times New Roman"/>
          <w:sz w:val="25"/>
          <w:szCs w:val="25"/>
        </w:rPr>
        <w:t>Parents immediately secured Catherine Mosca</w:t>
      </w:r>
      <w:r w:rsidR="00E06835">
        <w:rPr>
          <w:rFonts w:ascii="Times New Roman" w:hAnsi="Times New Roman" w:cs="Times New Roman"/>
          <w:sz w:val="25"/>
          <w:szCs w:val="25"/>
        </w:rPr>
        <w:t>,</w:t>
      </w:r>
      <w:r w:rsidR="00461410" w:rsidRPr="00002A0A">
        <w:rPr>
          <w:rFonts w:ascii="Times New Roman" w:hAnsi="Times New Roman" w:cs="Times New Roman"/>
          <w:sz w:val="25"/>
          <w:szCs w:val="25"/>
        </w:rPr>
        <w:t xml:space="preserve"> a private tutor</w:t>
      </w:r>
      <w:r w:rsidR="00E06835">
        <w:rPr>
          <w:rFonts w:ascii="Times New Roman" w:hAnsi="Times New Roman" w:cs="Times New Roman"/>
          <w:sz w:val="25"/>
          <w:szCs w:val="25"/>
        </w:rPr>
        <w:t>,</w:t>
      </w:r>
      <w:r w:rsidR="00461410" w:rsidRPr="00002A0A">
        <w:rPr>
          <w:rFonts w:ascii="Times New Roman" w:hAnsi="Times New Roman" w:cs="Times New Roman"/>
          <w:sz w:val="25"/>
          <w:szCs w:val="25"/>
        </w:rPr>
        <w:t xml:space="preserve"> to homeschool Student.  Student also began receiving counseling services from Kathy Mullin, LICSW.</w:t>
      </w:r>
      <w:r w:rsidRPr="00002A0A">
        <w:rPr>
          <w:rFonts w:ascii="Times New Roman" w:hAnsi="Times New Roman" w:cs="Times New Roman"/>
          <w:sz w:val="25"/>
          <w:szCs w:val="25"/>
        </w:rPr>
        <w:tab/>
      </w:r>
    </w:p>
    <w:p w:rsidR="00817A95" w:rsidRPr="00002A0A" w:rsidRDefault="00817A95" w:rsidP="00817A95">
      <w:pPr>
        <w:pStyle w:val="NoSpacing"/>
        <w:rPr>
          <w:rFonts w:ascii="Times New Roman" w:hAnsi="Times New Roman" w:cs="Times New Roman"/>
          <w:sz w:val="25"/>
          <w:szCs w:val="25"/>
        </w:rPr>
      </w:pPr>
      <w:r w:rsidRPr="00002A0A">
        <w:rPr>
          <w:rFonts w:ascii="Times New Roman" w:hAnsi="Times New Roman" w:cs="Times New Roman"/>
          <w:sz w:val="25"/>
          <w:szCs w:val="25"/>
        </w:rPr>
        <w:t>6.</w:t>
      </w:r>
      <w:r w:rsidRPr="00002A0A">
        <w:rPr>
          <w:rFonts w:ascii="Times New Roman" w:hAnsi="Times New Roman" w:cs="Times New Roman"/>
          <w:sz w:val="25"/>
          <w:szCs w:val="25"/>
        </w:rPr>
        <w:tab/>
        <w:t>In February of 2016, Parents filed a complaint with the Office of Civil Rights (OCR) which investigation is ongoing</w:t>
      </w:r>
      <w:r w:rsidR="007F4E40">
        <w:rPr>
          <w:rFonts w:ascii="Times New Roman" w:hAnsi="Times New Roman" w:cs="Times New Roman"/>
          <w:sz w:val="25"/>
          <w:szCs w:val="25"/>
        </w:rPr>
        <w:t>,</w:t>
      </w:r>
      <w:r w:rsidRPr="00002A0A">
        <w:rPr>
          <w:rFonts w:ascii="Times New Roman" w:hAnsi="Times New Roman" w:cs="Times New Roman"/>
          <w:sz w:val="25"/>
          <w:szCs w:val="25"/>
        </w:rPr>
        <w:t xml:space="preserve"> according to Parents.</w:t>
      </w:r>
    </w:p>
    <w:p w:rsidR="00461410" w:rsidRPr="00002A0A" w:rsidRDefault="00461410" w:rsidP="00817A95">
      <w:pPr>
        <w:pStyle w:val="NoSpacing"/>
        <w:rPr>
          <w:rFonts w:ascii="Times New Roman" w:hAnsi="Times New Roman" w:cs="Times New Roman"/>
          <w:sz w:val="25"/>
          <w:szCs w:val="25"/>
        </w:rPr>
      </w:pPr>
    </w:p>
    <w:p w:rsidR="00461410" w:rsidRPr="00002A0A" w:rsidRDefault="00461410" w:rsidP="00817A95">
      <w:pPr>
        <w:pStyle w:val="NoSpacing"/>
        <w:rPr>
          <w:rFonts w:ascii="Times New Roman" w:hAnsi="Times New Roman" w:cs="Times New Roman"/>
          <w:sz w:val="25"/>
          <w:szCs w:val="25"/>
        </w:rPr>
      </w:pPr>
      <w:r w:rsidRPr="00002A0A">
        <w:rPr>
          <w:rFonts w:ascii="Times New Roman" w:hAnsi="Times New Roman" w:cs="Times New Roman"/>
          <w:sz w:val="25"/>
          <w:szCs w:val="25"/>
        </w:rPr>
        <w:t>7.</w:t>
      </w:r>
      <w:r w:rsidRPr="00002A0A">
        <w:rPr>
          <w:rFonts w:ascii="Times New Roman" w:hAnsi="Times New Roman" w:cs="Times New Roman"/>
          <w:sz w:val="25"/>
          <w:szCs w:val="25"/>
        </w:rPr>
        <w:tab/>
        <w:t>In March of 2016, Parents enrolled Student at St. Johns Evangelist School in Beverly but again</w:t>
      </w:r>
      <w:r w:rsidR="007F4E40">
        <w:rPr>
          <w:rFonts w:ascii="Times New Roman" w:hAnsi="Times New Roman" w:cs="Times New Roman"/>
          <w:sz w:val="25"/>
          <w:szCs w:val="25"/>
        </w:rPr>
        <w:t>,</w:t>
      </w:r>
      <w:r w:rsidRPr="00002A0A">
        <w:rPr>
          <w:rFonts w:ascii="Times New Roman" w:hAnsi="Times New Roman" w:cs="Times New Roman"/>
          <w:sz w:val="25"/>
          <w:szCs w:val="25"/>
        </w:rPr>
        <w:t xml:space="preserve"> more of the same incidents that had occurred before caused Parents to withdraw him from this school.</w:t>
      </w:r>
    </w:p>
    <w:p w:rsidR="00461410" w:rsidRPr="00002A0A" w:rsidRDefault="00461410" w:rsidP="00817A95">
      <w:pPr>
        <w:pStyle w:val="NoSpacing"/>
        <w:rPr>
          <w:rFonts w:ascii="Times New Roman" w:hAnsi="Times New Roman" w:cs="Times New Roman"/>
          <w:sz w:val="25"/>
          <w:szCs w:val="25"/>
        </w:rPr>
      </w:pPr>
    </w:p>
    <w:p w:rsidR="00461410" w:rsidRPr="00002A0A" w:rsidRDefault="00461410" w:rsidP="00817A95">
      <w:pPr>
        <w:pStyle w:val="NoSpacing"/>
        <w:rPr>
          <w:rFonts w:ascii="Times New Roman" w:hAnsi="Times New Roman" w:cs="Times New Roman"/>
          <w:sz w:val="25"/>
          <w:szCs w:val="25"/>
        </w:rPr>
      </w:pPr>
      <w:r w:rsidRPr="00002A0A">
        <w:rPr>
          <w:rFonts w:ascii="Times New Roman" w:hAnsi="Times New Roman" w:cs="Times New Roman"/>
          <w:sz w:val="25"/>
          <w:szCs w:val="25"/>
        </w:rPr>
        <w:t>8.</w:t>
      </w:r>
      <w:r w:rsidRPr="00002A0A">
        <w:rPr>
          <w:rFonts w:ascii="Times New Roman" w:hAnsi="Times New Roman" w:cs="Times New Roman"/>
          <w:sz w:val="25"/>
          <w:szCs w:val="25"/>
        </w:rPr>
        <w:tab/>
        <w:t>On March 20, 2016 HW forwarded a Team meeting invitation to Parents calling for a Team meeting on May 27, 2016.  Parents requested that the date be changed but the Team was convened without them and an IEP was issued which IEP Parents rejected in full.  Parents however, acquiesced to HW’s request to have Student undergo a neuropsychological evaluation.</w:t>
      </w:r>
    </w:p>
    <w:p w:rsidR="00461410" w:rsidRPr="00002A0A" w:rsidRDefault="00461410" w:rsidP="00817A95">
      <w:pPr>
        <w:pStyle w:val="NoSpacing"/>
        <w:rPr>
          <w:rFonts w:ascii="Times New Roman" w:hAnsi="Times New Roman" w:cs="Times New Roman"/>
          <w:sz w:val="25"/>
          <w:szCs w:val="25"/>
        </w:rPr>
      </w:pPr>
    </w:p>
    <w:p w:rsidR="00461410" w:rsidRPr="00002A0A" w:rsidRDefault="00461410" w:rsidP="00817A95">
      <w:pPr>
        <w:pStyle w:val="NoSpacing"/>
        <w:rPr>
          <w:rFonts w:ascii="Times New Roman" w:hAnsi="Times New Roman" w:cs="Times New Roman"/>
          <w:sz w:val="25"/>
          <w:szCs w:val="25"/>
        </w:rPr>
      </w:pPr>
      <w:r w:rsidRPr="00002A0A">
        <w:rPr>
          <w:rFonts w:ascii="Times New Roman" w:hAnsi="Times New Roman" w:cs="Times New Roman"/>
          <w:sz w:val="25"/>
          <w:szCs w:val="25"/>
        </w:rPr>
        <w:t>9.</w:t>
      </w:r>
      <w:r w:rsidRPr="00002A0A">
        <w:rPr>
          <w:rFonts w:ascii="Times New Roman" w:hAnsi="Times New Roman" w:cs="Times New Roman"/>
          <w:sz w:val="25"/>
          <w:szCs w:val="25"/>
        </w:rPr>
        <w:tab/>
        <w:t>In September 2016, HW agreed to offer Student tutoring through Hannah Gasenberg who had been a teacher at Landmark School in Beverly, M</w:t>
      </w:r>
      <w:r w:rsidR="005F00DB" w:rsidRPr="00002A0A">
        <w:rPr>
          <w:rFonts w:ascii="Times New Roman" w:hAnsi="Times New Roman" w:cs="Times New Roman"/>
          <w:sz w:val="25"/>
          <w:szCs w:val="25"/>
        </w:rPr>
        <w:t xml:space="preserve">A. </w:t>
      </w:r>
      <w:r w:rsidR="00057FCB" w:rsidRPr="00002A0A">
        <w:rPr>
          <w:rFonts w:ascii="Times New Roman" w:hAnsi="Times New Roman" w:cs="Times New Roman"/>
          <w:sz w:val="25"/>
          <w:szCs w:val="25"/>
        </w:rPr>
        <w:t xml:space="preserve">There was disagreement between </w:t>
      </w:r>
      <w:r w:rsidR="005F00DB" w:rsidRPr="00002A0A">
        <w:rPr>
          <w:rFonts w:ascii="Times New Roman" w:hAnsi="Times New Roman" w:cs="Times New Roman"/>
          <w:sz w:val="25"/>
          <w:szCs w:val="25"/>
        </w:rPr>
        <w:t xml:space="preserve">Parents </w:t>
      </w:r>
      <w:r w:rsidR="00057FCB" w:rsidRPr="00002A0A">
        <w:rPr>
          <w:rFonts w:ascii="Times New Roman" w:hAnsi="Times New Roman" w:cs="Times New Roman"/>
          <w:sz w:val="25"/>
          <w:szCs w:val="25"/>
        </w:rPr>
        <w:t xml:space="preserve">and the tutor </w:t>
      </w:r>
      <w:r w:rsidRPr="00002A0A">
        <w:rPr>
          <w:rFonts w:ascii="Times New Roman" w:hAnsi="Times New Roman" w:cs="Times New Roman"/>
          <w:sz w:val="25"/>
          <w:szCs w:val="25"/>
        </w:rPr>
        <w:t>over the tutor’s choice of reading assignment.</w:t>
      </w:r>
      <w:r w:rsidR="00057FCB" w:rsidRPr="00002A0A">
        <w:rPr>
          <w:rFonts w:ascii="Times New Roman" w:hAnsi="Times New Roman" w:cs="Times New Roman"/>
          <w:sz w:val="25"/>
          <w:szCs w:val="25"/>
        </w:rPr>
        <w:t xml:space="preserve">  </w:t>
      </w:r>
    </w:p>
    <w:p w:rsidR="00461410" w:rsidRPr="00002A0A" w:rsidRDefault="00461410" w:rsidP="00817A95">
      <w:pPr>
        <w:pStyle w:val="NoSpacing"/>
        <w:rPr>
          <w:rFonts w:ascii="Times New Roman" w:hAnsi="Times New Roman" w:cs="Times New Roman"/>
          <w:sz w:val="25"/>
          <w:szCs w:val="25"/>
        </w:rPr>
      </w:pPr>
    </w:p>
    <w:p w:rsidR="005F00DB" w:rsidRPr="00002A0A" w:rsidRDefault="00461410" w:rsidP="00817A95">
      <w:pPr>
        <w:pStyle w:val="NoSpacing"/>
        <w:rPr>
          <w:rFonts w:ascii="Times New Roman" w:hAnsi="Times New Roman" w:cs="Times New Roman"/>
          <w:sz w:val="25"/>
          <w:szCs w:val="25"/>
        </w:rPr>
      </w:pPr>
      <w:r w:rsidRPr="00002A0A">
        <w:rPr>
          <w:rFonts w:ascii="Times New Roman" w:hAnsi="Times New Roman" w:cs="Times New Roman"/>
          <w:sz w:val="25"/>
          <w:szCs w:val="25"/>
        </w:rPr>
        <w:t>10.</w:t>
      </w:r>
      <w:r w:rsidR="005F00DB" w:rsidRPr="00002A0A">
        <w:rPr>
          <w:rFonts w:ascii="Times New Roman" w:hAnsi="Times New Roman" w:cs="Times New Roman"/>
          <w:sz w:val="25"/>
          <w:szCs w:val="25"/>
        </w:rPr>
        <w:tab/>
        <w:t>Parents and Ms. Harris of HW met on or about September 30, 2016, at which time they agreed that due to Student’s unique circumstances he required language-based instruction in a small group setting. The Parties agreed to have HW forward a referral packet to Landmark School inclusive of Student’</w:t>
      </w:r>
      <w:r w:rsidR="007F4E40">
        <w:rPr>
          <w:rFonts w:ascii="Times New Roman" w:hAnsi="Times New Roman" w:cs="Times New Roman"/>
          <w:sz w:val="25"/>
          <w:szCs w:val="25"/>
        </w:rPr>
        <w:t>s 11/26/2013 to 11/25/2014 IEP (</w:t>
      </w:r>
      <w:r w:rsidR="005F00DB" w:rsidRPr="00002A0A">
        <w:rPr>
          <w:rFonts w:ascii="Times New Roman" w:hAnsi="Times New Roman" w:cs="Times New Roman"/>
          <w:sz w:val="25"/>
          <w:szCs w:val="25"/>
        </w:rPr>
        <w:t>Student’s last agreed upon IEP</w:t>
      </w:r>
      <w:r w:rsidR="007F4E40">
        <w:rPr>
          <w:rFonts w:ascii="Times New Roman" w:hAnsi="Times New Roman" w:cs="Times New Roman"/>
          <w:sz w:val="25"/>
          <w:szCs w:val="25"/>
        </w:rPr>
        <w:t>)</w:t>
      </w:r>
      <w:r w:rsidR="005F00DB" w:rsidRPr="00002A0A">
        <w:rPr>
          <w:rFonts w:ascii="Times New Roman" w:hAnsi="Times New Roman" w:cs="Times New Roman"/>
          <w:sz w:val="25"/>
          <w:szCs w:val="25"/>
        </w:rPr>
        <w:t>, and the report of the upcoming neuropsychological evaluation.</w:t>
      </w:r>
    </w:p>
    <w:p w:rsidR="005F00DB" w:rsidRPr="00002A0A" w:rsidRDefault="005F00DB" w:rsidP="00817A95">
      <w:pPr>
        <w:pStyle w:val="NoSpacing"/>
        <w:rPr>
          <w:rFonts w:ascii="Times New Roman" w:hAnsi="Times New Roman" w:cs="Times New Roman"/>
          <w:sz w:val="25"/>
          <w:szCs w:val="25"/>
        </w:rPr>
      </w:pPr>
    </w:p>
    <w:p w:rsidR="00461410" w:rsidRPr="00002A0A" w:rsidRDefault="005F00DB" w:rsidP="00817A95">
      <w:pPr>
        <w:pStyle w:val="NoSpacing"/>
        <w:rPr>
          <w:rFonts w:ascii="Times New Roman" w:hAnsi="Times New Roman" w:cs="Times New Roman"/>
          <w:sz w:val="25"/>
          <w:szCs w:val="25"/>
        </w:rPr>
      </w:pPr>
      <w:r w:rsidRPr="00002A0A">
        <w:rPr>
          <w:rFonts w:ascii="Times New Roman" w:hAnsi="Times New Roman" w:cs="Times New Roman"/>
          <w:sz w:val="25"/>
          <w:szCs w:val="25"/>
        </w:rPr>
        <w:t>11.</w:t>
      </w:r>
      <w:r w:rsidRPr="00002A0A">
        <w:rPr>
          <w:rFonts w:ascii="Times New Roman" w:hAnsi="Times New Roman" w:cs="Times New Roman"/>
          <w:sz w:val="25"/>
          <w:szCs w:val="25"/>
        </w:rPr>
        <w:tab/>
        <w:t xml:space="preserve"> Parents disagreed with the results of the neuropsychological evaluation and specifically with the evaluator’s conclusion that Student presented with a “social pragmatic communication disorder”.  Parents requested that the Team reconvene. </w:t>
      </w:r>
    </w:p>
    <w:p w:rsidR="005F00DB" w:rsidRPr="00002A0A" w:rsidRDefault="005F00DB" w:rsidP="00817A95">
      <w:pPr>
        <w:pStyle w:val="NoSpacing"/>
        <w:rPr>
          <w:rFonts w:ascii="Times New Roman" w:hAnsi="Times New Roman" w:cs="Times New Roman"/>
          <w:sz w:val="25"/>
          <w:szCs w:val="25"/>
        </w:rPr>
      </w:pPr>
    </w:p>
    <w:p w:rsidR="005F00DB" w:rsidRPr="00002A0A" w:rsidRDefault="005F00DB" w:rsidP="00817A95">
      <w:pPr>
        <w:pStyle w:val="NoSpacing"/>
        <w:rPr>
          <w:rFonts w:ascii="Times New Roman" w:hAnsi="Times New Roman" w:cs="Times New Roman"/>
          <w:sz w:val="25"/>
          <w:szCs w:val="25"/>
        </w:rPr>
      </w:pPr>
      <w:r w:rsidRPr="00002A0A">
        <w:rPr>
          <w:rFonts w:ascii="Times New Roman" w:hAnsi="Times New Roman" w:cs="Times New Roman"/>
          <w:sz w:val="25"/>
          <w:szCs w:val="25"/>
        </w:rPr>
        <w:lastRenderedPageBreak/>
        <w:t>12.</w:t>
      </w:r>
      <w:r w:rsidRPr="00002A0A">
        <w:rPr>
          <w:rFonts w:ascii="Times New Roman" w:hAnsi="Times New Roman" w:cs="Times New Roman"/>
          <w:sz w:val="25"/>
          <w:szCs w:val="25"/>
        </w:rPr>
        <w:tab/>
        <w:t xml:space="preserve">Student’s Team met on November 14, 2016 and the </w:t>
      </w:r>
      <w:r w:rsidR="007F4E40">
        <w:rPr>
          <w:rFonts w:ascii="Times New Roman" w:hAnsi="Times New Roman" w:cs="Times New Roman"/>
          <w:sz w:val="25"/>
          <w:szCs w:val="25"/>
        </w:rPr>
        <w:t xml:space="preserve">school-based </w:t>
      </w:r>
      <w:r w:rsidRPr="00002A0A">
        <w:rPr>
          <w:rFonts w:ascii="Times New Roman" w:hAnsi="Times New Roman" w:cs="Times New Roman"/>
          <w:sz w:val="25"/>
          <w:szCs w:val="25"/>
        </w:rPr>
        <w:t>Team disagreed with Parents’ opinions and input.  HW offered Student a partial inclusion IEP which instructed Student outside the classroom for up to 25% of the day, and proposed placement at a school with some of the same students who had previously bullied Student.</w:t>
      </w:r>
    </w:p>
    <w:p w:rsidR="005F00DB" w:rsidRPr="00002A0A" w:rsidRDefault="005F00DB" w:rsidP="00817A95">
      <w:pPr>
        <w:pStyle w:val="NoSpacing"/>
        <w:rPr>
          <w:rFonts w:ascii="Times New Roman" w:hAnsi="Times New Roman" w:cs="Times New Roman"/>
          <w:sz w:val="25"/>
          <w:szCs w:val="25"/>
        </w:rPr>
      </w:pPr>
    </w:p>
    <w:p w:rsidR="00057FCB" w:rsidRPr="00002A0A" w:rsidRDefault="005F00DB" w:rsidP="00817A95">
      <w:pPr>
        <w:pStyle w:val="NoSpacing"/>
        <w:rPr>
          <w:rFonts w:ascii="Times New Roman" w:hAnsi="Times New Roman" w:cs="Times New Roman"/>
          <w:sz w:val="25"/>
          <w:szCs w:val="25"/>
        </w:rPr>
      </w:pPr>
      <w:r w:rsidRPr="00002A0A">
        <w:rPr>
          <w:rFonts w:ascii="Times New Roman" w:hAnsi="Times New Roman" w:cs="Times New Roman"/>
          <w:sz w:val="25"/>
          <w:szCs w:val="25"/>
        </w:rPr>
        <w:t>13.</w:t>
      </w:r>
      <w:r w:rsidRPr="00002A0A">
        <w:rPr>
          <w:rFonts w:ascii="Times New Roman" w:hAnsi="Times New Roman" w:cs="Times New Roman"/>
          <w:sz w:val="25"/>
          <w:szCs w:val="25"/>
        </w:rPr>
        <w:tab/>
      </w:r>
      <w:r w:rsidR="00057FCB" w:rsidRPr="00002A0A">
        <w:rPr>
          <w:rFonts w:ascii="Times New Roman" w:hAnsi="Times New Roman" w:cs="Times New Roman"/>
          <w:sz w:val="25"/>
          <w:szCs w:val="25"/>
        </w:rPr>
        <w:t xml:space="preserve">On page 2 of what appears to be the N1 </w:t>
      </w:r>
      <w:r w:rsidR="007F4E40">
        <w:rPr>
          <w:rFonts w:ascii="Times New Roman" w:hAnsi="Times New Roman" w:cs="Times New Roman"/>
          <w:sz w:val="25"/>
          <w:szCs w:val="25"/>
        </w:rPr>
        <w:t xml:space="preserve">form, </w:t>
      </w:r>
      <w:r w:rsidR="00057FCB" w:rsidRPr="00002A0A">
        <w:rPr>
          <w:rFonts w:ascii="Times New Roman" w:hAnsi="Times New Roman" w:cs="Times New Roman"/>
          <w:sz w:val="25"/>
          <w:szCs w:val="25"/>
        </w:rPr>
        <w:t>Kristen Spanger Flaherty, HW’s Secondary Special Education Coordinator</w:t>
      </w:r>
      <w:r w:rsidR="007F4E40">
        <w:rPr>
          <w:rFonts w:ascii="Times New Roman" w:hAnsi="Times New Roman" w:cs="Times New Roman"/>
          <w:sz w:val="25"/>
          <w:szCs w:val="25"/>
        </w:rPr>
        <w:t>,</w:t>
      </w:r>
      <w:r w:rsidR="00057FCB" w:rsidRPr="00002A0A">
        <w:rPr>
          <w:rFonts w:ascii="Times New Roman" w:hAnsi="Times New Roman" w:cs="Times New Roman"/>
          <w:sz w:val="25"/>
          <w:szCs w:val="25"/>
        </w:rPr>
        <w:t xml:space="preserve"> noted that HW </w:t>
      </w:r>
    </w:p>
    <w:p w:rsidR="00057FCB" w:rsidRPr="00002A0A" w:rsidRDefault="00057FCB" w:rsidP="00817A95">
      <w:pPr>
        <w:pStyle w:val="NoSpacing"/>
        <w:rPr>
          <w:rFonts w:ascii="Times New Roman" w:hAnsi="Times New Roman" w:cs="Times New Roman"/>
          <w:sz w:val="25"/>
          <w:szCs w:val="25"/>
        </w:rPr>
      </w:pPr>
    </w:p>
    <w:p w:rsidR="005F00DB" w:rsidRPr="00002A0A" w:rsidRDefault="00057FCB" w:rsidP="00E06835">
      <w:pPr>
        <w:pStyle w:val="NoSpacing"/>
        <w:ind w:left="2160"/>
        <w:jc w:val="both"/>
        <w:rPr>
          <w:rFonts w:ascii="Times New Roman" w:hAnsi="Times New Roman" w:cs="Times New Roman"/>
          <w:sz w:val="25"/>
          <w:szCs w:val="25"/>
        </w:rPr>
      </w:pPr>
      <w:r w:rsidRPr="00002A0A">
        <w:rPr>
          <w:rFonts w:ascii="Times New Roman" w:hAnsi="Times New Roman" w:cs="Times New Roman"/>
          <w:sz w:val="25"/>
          <w:szCs w:val="25"/>
        </w:rPr>
        <w:t xml:space="preserve">…made clear that the district would certainly support a referral to an outside program which could meet Student’s needs. </w:t>
      </w:r>
      <w:r w:rsidR="005F00DB" w:rsidRPr="00002A0A">
        <w:rPr>
          <w:rFonts w:ascii="Times New Roman" w:hAnsi="Times New Roman" w:cs="Times New Roman"/>
          <w:sz w:val="25"/>
          <w:szCs w:val="25"/>
        </w:rPr>
        <w:t xml:space="preserve"> </w:t>
      </w:r>
      <w:r w:rsidRPr="00002A0A">
        <w:rPr>
          <w:rFonts w:ascii="Times New Roman" w:hAnsi="Times New Roman" w:cs="Times New Roman"/>
          <w:sz w:val="25"/>
          <w:szCs w:val="25"/>
        </w:rPr>
        <w:t>The district maintains that position whether it be another public school program, approved private school or collaborative program.  The proposed placement has been identified as the district MS until the Team is able to identify another program or placement agreeable to both the district and the family.</w:t>
      </w:r>
      <w:r w:rsidR="00B05A48">
        <w:rPr>
          <w:rFonts w:ascii="Times New Roman" w:hAnsi="Times New Roman" w:cs="Times New Roman"/>
          <w:sz w:val="25"/>
          <w:szCs w:val="25"/>
        </w:rPr>
        <w:t xml:space="preserve"> (See pages 5 and 6 of Parents Hearing Request).</w:t>
      </w:r>
    </w:p>
    <w:p w:rsidR="00057FCB" w:rsidRPr="00002A0A" w:rsidRDefault="00057FCB" w:rsidP="00057FCB">
      <w:pPr>
        <w:pStyle w:val="NoSpacing"/>
        <w:rPr>
          <w:rFonts w:ascii="Times New Roman" w:hAnsi="Times New Roman" w:cs="Times New Roman"/>
          <w:sz w:val="25"/>
          <w:szCs w:val="25"/>
        </w:rPr>
      </w:pPr>
    </w:p>
    <w:p w:rsidR="00B05A48" w:rsidRDefault="00057FCB" w:rsidP="00B05A48">
      <w:pPr>
        <w:pStyle w:val="NoSpacing"/>
        <w:rPr>
          <w:rFonts w:ascii="Times New Roman" w:hAnsi="Times New Roman" w:cs="Times New Roman"/>
          <w:sz w:val="25"/>
          <w:szCs w:val="25"/>
        </w:rPr>
      </w:pPr>
      <w:r w:rsidRPr="00002A0A">
        <w:rPr>
          <w:rFonts w:ascii="Times New Roman" w:hAnsi="Times New Roman" w:cs="Times New Roman"/>
          <w:sz w:val="25"/>
          <w:szCs w:val="25"/>
        </w:rPr>
        <w:t>14.</w:t>
      </w:r>
      <w:r w:rsidRPr="00002A0A">
        <w:rPr>
          <w:rFonts w:ascii="Times New Roman" w:hAnsi="Times New Roman" w:cs="Times New Roman"/>
          <w:sz w:val="25"/>
          <w:szCs w:val="25"/>
        </w:rPr>
        <w:tab/>
      </w:r>
      <w:r w:rsidR="00B05A48" w:rsidRPr="00002A0A">
        <w:rPr>
          <w:rFonts w:ascii="Times New Roman" w:hAnsi="Times New Roman" w:cs="Times New Roman"/>
          <w:sz w:val="25"/>
          <w:szCs w:val="25"/>
        </w:rPr>
        <w:t>Dr. Chubinsky had recommended that Student not return to HW.  He has also recommended that Student be tutored until a suitable placement be found.</w:t>
      </w:r>
      <w:r w:rsidR="00B05A48">
        <w:rPr>
          <w:rFonts w:ascii="Times New Roman" w:hAnsi="Times New Roman" w:cs="Times New Roman"/>
          <w:sz w:val="25"/>
          <w:szCs w:val="25"/>
        </w:rPr>
        <w:t xml:space="preserve"> </w:t>
      </w:r>
    </w:p>
    <w:p w:rsidR="00B05A48" w:rsidRDefault="00B05A48" w:rsidP="00B05A48">
      <w:pPr>
        <w:pStyle w:val="NoSpacing"/>
        <w:rPr>
          <w:rFonts w:ascii="Times New Roman" w:hAnsi="Times New Roman" w:cs="Times New Roman"/>
          <w:sz w:val="25"/>
          <w:szCs w:val="25"/>
        </w:rPr>
      </w:pPr>
    </w:p>
    <w:p w:rsidR="007A4E89" w:rsidRPr="00002A0A" w:rsidRDefault="00B05A48" w:rsidP="00057FCB">
      <w:pPr>
        <w:pStyle w:val="NoSpacing"/>
        <w:rPr>
          <w:rFonts w:ascii="Times New Roman" w:hAnsi="Times New Roman" w:cs="Times New Roman"/>
          <w:sz w:val="25"/>
          <w:szCs w:val="25"/>
        </w:rPr>
      </w:pPr>
      <w:r>
        <w:rPr>
          <w:rFonts w:ascii="Times New Roman" w:hAnsi="Times New Roman" w:cs="Times New Roman"/>
          <w:sz w:val="25"/>
          <w:szCs w:val="25"/>
        </w:rPr>
        <w:t>15.</w:t>
      </w:r>
      <w:r>
        <w:rPr>
          <w:rFonts w:ascii="Times New Roman" w:hAnsi="Times New Roman" w:cs="Times New Roman"/>
          <w:sz w:val="25"/>
          <w:szCs w:val="25"/>
        </w:rPr>
        <w:tab/>
      </w:r>
      <w:r w:rsidR="007A4E89" w:rsidRPr="00002A0A">
        <w:rPr>
          <w:rFonts w:ascii="Times New Roman" w:hAnsi="Times New Roman" w:cs="Times New Roman"/>
          <w:sz w:val="25"/>
          <w:szCs w:val="25"/>
        </w:rPr>
        <w:t>I</w:t>
      </w:r>
      <w:r w:rsidR="00057FCB" w:rsidRPr="00002A0A">
        <w:rPr>
          <w:rFonts w:ascii="Times New Roman" w:hAnsi="Times New Roman" w:cs="Times New Roman"/>
          <w:sz w:val="25"/>
          <w:szCs w:val="25"/>
        </w:rPr>
        <w:t xml:space="preserve">n December 2016, </w:t>
      </w:r>
      <w:r w:rsidR="007A4E89" w:rsidRPr="00002A0A">
        <w:rPr>
          <w:rFonts w:ascii="Times New Roman" w:hAnsi="Times New Roman" w:cs="Times New Roman"/>
          <w:sz w:val="25"/>
          <w:szCs w:val="25"/>
        </w:rPr>
        <w:t>Student’s tutor, Ms. Gasenberg</w:t>
      </w:r>
      <w:r w:rsidR="00E06835">
        <w:rPr>
          <w:rFonts w:ascii="Times New Roman" w:hAnsi="Times New Roman" w:cs="Times New Roman"/>
          <w:sz w:val="25"/>
          <w:szCs w:val="25"/>
        </w:rPr>
        <w:t>,</w:t>
      </w:r>
      <w:r w:rsidR="007A4E89" w:rsidRPr="00002A0A">
        <w:rPr>
          <w:rFonts w:ascii="Times New Roman" w:hAnsi="Times New Roman" w:cs="Times New Roman"/>
          <w:sz w:val="25"/>
          <w:szCs w:val="25"/>
        </w:rPr>
        <w:t xml:space="preserve"> stopped tutoring Student.  Arrangements would be made </w:t>
      </w:r>
      <w:r w:rsidR="00E06835">
        <w:rPr>
          <w:rFonts w:ascii="Times New Roman" w:hAnsi="Times New Roman" w:cs="Times New Roman"/>
          <w:sz w:val="25"/>
          <w:szCs w:val="25"/>
        </w:rPr>
        <w:t xml:space="preserve">by HW </w:t>
      </w:r>
      <w:r w:rsidR="007A4E89" w:rsidRPr="00002A0A">
        <w:rPr>
          <w:rFonts w:ascii="Times New Roman" w:hAnsi="Times New Roman" w:cs="Times New Roman"/>
          <w:sz w:val="25"/>
          <w:szCs w:val="25"/>
        </w:rPr>
        <w:t xml:space="preserve">for a replacement tutor to initiate tutoring </w:t>
      </w:r>
      <w:r>
        <w:rPr>
          <w:rFonts w:ascii="Times New Roman" w:hAnsi="Times New Roman" w:cs="Times New Roman"/>
          <w:sz w:val="25"/>
          <w:szCs w:val="25"/>
        </w:rPr>
        <w:t>i</w:t>
      </w:r>
      <w:r w:rsidR="007A4E89" w:rsidRPr="00002A0A">
        <w:rPr>
          <w:rFonts w:ascii="Times New Roman" w:hAnsi="Times New Roman" w:cs="Times New Roman"/>
          <w:sz w:val="25"/>
          <w:szCs w:val="25"/>
        </w:rPr>
        <w:t xml:space="preserve">n </w:t>
      </w:r>
      <w:r>
        <w:rPr>
          <w:rFonts w:ascii="Times New Roman" w:hAnsi="Times New Roman" w:cs="Times New Roman"/>
          <w:sz w:val="25"/>
          <w:szCs w:val="25"/>
        </w:rPr>
        <w:t xml:space="preserve">January </w:t>
      </w:r>
      <w:r w:rsidR="007A4E89" w:rsidRPr="00002A0A">
        <w:rPr>
          <w:rFonts w:ascii="Times New Roman" w:hAnsi="Times New Roman" w:cs="Times New Roman"/>
          <w:sz w:val="25"/>
          <w:szCs w:val="25"/>
        </w:rPr>
        <w:t>2017.  Parents requested that tutoring start earlier.</w:t>
      </w:r>
    </w:p>
    <w:p w:rsidR="007A4E89" w:rsidRPr="00002A0A" w:rsidRDefault="007A4E89" w:rsidP="00057FCB">
      <w:pPr>
        <w:pStyle w:val="NoSpacing"/>
        <w:rPr>
          <w:rFonts w:ascii="Times New Roman" w:hAnsi="Times New Roman" w:cs="Times New Roman"/>
          <w:sz w:val="25"/>
          <w:szCs w:val="25"/>
        </w:rPr>
      </w:pPr>
    </w:p>
    <w:p w:rsidR="007A4E89" w:rsidRPr="00002A0A" w:rsidRDefault="007A4E89" w:rsidP="00057FCB">
      <w:pPr>
        <w:pStyle w:val="NoSpacing"/>
        <w:rPr>
          <w:rFonts w:ascii="Times New Roman" w:hAnsi="Times New Roman" w:cs="Times New Roman"/>
          <w:sz w:val="25"/>
          <w:szCs w:val="25"/>
        </w:rPr>
      </w:pPr>
      <w:r w:rsidRPr="00002A0A">
        <w:rPr>
          <w:rFonts w:ascii="Times New Roman" w:hAnsi="Times New Roman" w:cs="Times New Roman"/>
          <w:sz w:val="25"/>
          <w:szCs w:val="25"/>
        </w:rPr>
        <w:t>1</w:t>
      </w:r>
      <w:r w:rsidR="00B05A48">
        <w:rPr>
          <w:rFonts w:ascii="Times New Roman" w:hAnsi="Times New Roman" w:cs="Times New Roman"/>
          <w:sz w:val="25"/>
          <w:szCs w:val="25"/>
        </w:rPr>
        <w:t>6</w:t>
      </w:r>
      <w:r w:rsidRPr="00002A0A">
        <w:rPr>
          <w:rFonts w:ascii="Times New Roman" w:hAnsi="Times New Roman" w:cs="Times New Roman"/>
          <w:sz w:val="25"/>
          <w:szCs w:val="25"/>
        </w:rPr>
        <w:t>.</w:t>
      </w:r>
      <w:r w:rsidRPr="00002A0A">
        <w:rPr>
          <w:rFonts w:ascii="Times New Roman" w:hAnsi="Times New Roman" w:cs="Times New Roman"/>
          <w:sz w:val="25"/>
          <w:szCs w:val="25"/>
        </w:rPr>
        <w:tab/>
        <w:t xml:space="preserve">The parties participated in a </w:t>
      </w:r>
      <w:r w:rsidR="0064668C" w:rsidRPr="00002A0A">
        <w:rPr>
          <w:rFonts w:ascii="Times New Roman" w:hAnsi="Times New Roman" w:cs="Times New Roman"/>
          <w:sz w:val="25"/>
          <w:szCs w:val="25"/>
        </w:rPr>
        <w:t xml:space="preserve">BSEA </w:t>
      </w:r>
      <w:r w:rsidRPr="00002A0A">
        <w:rPr>
          <w:rFonts w:ascii="Times New Roman" w:hAnsi="Times New Roman" w:cs="Times New Roman"/>
          <w:sz w:val="25"/>
          <w:szCs w:val="25"/>
        </w:rPr>
        <w:t>mediation on January 25, 2017.  Their a</w:t>
      </w:r>
      <w:r w:rsidR="0064668C" w:rsidRPr="00002A0A">
        <w:rPr>
          <w:rFonts w:ascii="Times New Roman" w:hAnsi="Times New Roman" w:cs="Times New Roman"/>
          <w:sz w:val="25"/>
          <w:szCs w:val="25"/>
        </w:rPr>
        <w:t>greement calls</w:t>
      </w:r>
      <w:r w:rsidRPr="00002A0A">
        <w:rPr>
          <w:rFonts w:ascii="Times New Roman" w:hAnsi="Times New Roman" w:cs="Times New Roman"/>
          <w:sz w:val="25"/>
          <w:szCs w:val="25"/>
        </w:rPr>
        <w:t xml:space="preserve"> for Parents</w:t>
      </w:r>
      <w:r w:rsidR="0064668C" w:rsidRPr="00002A0A">
        <w:rPr>
          <w:rFonts w:ascii="Times New Roman" w:hAnsi="Times New Roman" w:cs="Times New Roman"/>
          <w:sz w:val="25"/>
          <w:szCs w:val="25"/>
        </w:rPr>
        <w:t xml:space="preserve"> to investigate and apply to TECCA (a virtual school), HW to reimburse Parents for counseling, testing and speech therapy services, and further that “if and when parents identify a private placement for [Student], the Parents will notify the BSEA to schedule a mediation to develop a plan to facilitate the placement”.  Parents later decided against TECCA because they believed it would be too isolating for Student and instead requested that HW continue to offer tutoring services to Student.</w:t>
      </w:r>
    </w:p>
    <w:p w:rsidR="007A4E89" w:rsidRPr="00002A0A" w:rsidRDefault="007A4E89" w:rsidP="00057FCB">
      <w:pPr>
        <w:pStyle w:val="NoSpacing"/>
        <w:rPr>
          <w:rFonts w:ascii="Times New Roman" w:hAnsi="Times New Roman" w:cs="Times New Roman"/>
          <w:sz w:val="25"/>
          <w:szCs w:val="25"/>
        </w:rPr>
      </w:pPr>
    </w:p>
    <w:p w:rsidR="00057FCB" w:rsidRPr="00002A0A" w:rsidRDefault="00956409" w:rsidP="00057FCB">
      <w:pPr>
        <w:pStyle w:val="NoSpacing"/>
        <w:rPr>
          <w:rFonts w:ascii="Times New Roman" w:hAnsi="Times New Roman" w:cs="Times New Roman"/>
          <w:sz w:val="25"/>
          <w:szCs w:val="25"/>
        </w:rPr>
      </w:pPr>
      <w:r w:rsidRPr="00002A0A">
        <w:rPr>
          <w:rFonts w:ascii="Times New Roman" w:hAnsi="Times New Roman" w:cs="Times New Roman"/>
          <w:sz w:val="25"/>
          <w:szCs w:val="25"/>
        </w:rPr>
        <w:t>1</w:t>
      </w:r>
      <w:r w:rsidR="00B05A48">
        <w:rPr>
          <w:rFonts w:ascii="Times New Roman" w:hAnsi="Times New Roman" w:cs="Times New Roman"/>
          <w:sz w:val="25"/>
          <w:szCs w:val="25"/>
        </w:rPr>
        <w:t>7</w:t>
      </w:r>
      <w:r w:rsidR="007A4E89" w:rsidRPr="00002A0A">
        <w:rPr>
          <w:rFonts w:ascii="Times New Roman" w:hAnsi="Times New Roman" w:cs="Times New Roman"/>
          <w:sz w:val="25"/>
          <w:szCs w:val="25"/>
        </w:rPr>
        <w:t>.</w:t>
      </w:r>
      <w:r w:rsidR="007A4E89" w:rsidRPr="00002A0A">
        <w:rPr>
          <w:rFonts w:ascii="Times New Roman" w:hAnsi="Times New Roman" w:cs="Times New Roman"/>
          <w:sz w:val="25"/>
          <w:szCs w:val="25"/>
        </w:rPr>
        <w:tab/>
      </w:r>
      <w:r w:rsidRPr="00002A0A">
        <w:rPr>
          <w:rFonts w:ascii="Times New Roman" w:hAnsi="Times New Roman" w:cs="Times New Roman"/>
          <w:sz w:val="25"/>
          <w:szCs w:val="25"/>
        </w:rPr>
        <w:t>On March 7, 2017, Parents filed a Hearing Request</w:t>
      </w:r>
      <w:r w:rsidR="003E3E0D" w:rsidRPr="00002A0A">
        <w:rPr>
          <w:rStyle w:val="FootnoteReference"/>
          <w:rFonts w:ascii="Times New Roman" w:hAnsi="Times New Roman" w:cs="Times New Roman"/>
          <w:sz w:val="25"/>
          <w:szCs w:val="25"/>
        </w:rPr>
        <w:footnoteReference w:id="6"/>
      </w:r>
      <w:r w:rsidRPr="00002A0A">
        <w:rPr>
          <w:rFonts w:ascii="Times New Roman" w:hAnsi="Times New Roman" w:cs="Times New Roman"/>
          <w:sz w:val="25"/>
          <w:szCs w:val="25"/>
        </w:rPr>
        <w:t xml:space="preserve"> with the BSEA seeking that HW </w:t>
      </w:r>
    </w:p>
    <w:p w:rsidR="00B5096D" w:rsidRPr="00002A0A" w:rsidRDefault="00B5096D" w:rsidP="00B5096D">
      <w:pPr>
        <w:pStyle w:val="NoSpacing"/>
        <w:rPr>
          <w:rFonts w:ascii="Times New Roman" w:hAnsi="Times New Roman" w:cs="Times New Roman"/>
          <w:sz w:val="25"/>
          <w:szCs w:val="25"/>
        </w:rPr>
      </w:pPr>
    </w:p>
    <w:p w:rsidR="00956409" w:rsidRPr="00002A0A" w:rsidRDefault="00956409" w:rsidP="00956409">
      <w:pPr>
        <w:pStyle w:val="NoSpacing"/>
        <w:ind w:left="2160"/>
        <w:rPr>
          <w:rFonts w:ascii="Times New Roman" w:hAnsi="Times New Roman" w:cs="Times New Roman"/>
          <w:sz w:val="25"/>
          <w:szCs w:val="25"/>
        </w:rPr>
      </w:pPr>
      <w:r w:rsidRPr="00002A0A">
        <w:rPr>
          <w:rFonts w:ascii="Times New Roman" w:hAnsi="Times New Roman" w:cs="Times New Roman"/>
          <w:sz w:val="25"/>
          <w:szCs w:val="25"/>
        </w:rPr>
        <w:t>1) Provide whatever accommodations are necessary to allow [Student] to continue with his education while he recovers from his PTSD, including tutoring and extended school-year services, such as participation in the Landmark School’s summer camp;</w:t>
      </w:r>
    </w:p>
    <w:p w:rsidR="00BE0CFB" w:rsidRPr="00002A0A" w:rsidRDefault="00956409" w:rsidP="00956409">
      <w:pPr>
        <w:pStyle w:val="NoSpacing"/>
        <w:ind w:left="2160"/>
        <w:rPr>
          <w:rFonts w:ascii="Times New Roman" w:hAnsi="Times New Roman" w:cs="Times New Roman"/>
          <w:sz w:val="25"/>
          <w:szCs w:val="25"/>
        </w:rPr>
      </w:pPr>
      <w:r w:rsidRPr="00002A0A">
        <w:rPr>
          <w:rFonts w:ascii="Times New Roman" w:hAnsi="Times New Roman" w:cs="Times New Roman"/>
          <w:sz w:val="25"/>
          <w:szCs w:val="25"/>
        </w:rPr>
        <w:t>2) Pay for [Student] to attend a school adept at instructing students with language-based learning</w:t>
      </w:r>
      <w:r w:rsidR="00BE0CFB" w:rsidRPr="00002A0A">
        <w:rPr>
          <w:rFonts w:ascii="Times New Roman" w:hAnsi="Times New Roman" w:cs="Times New Roman"/>
          <w:sz w:val="25"/>
          <w:szCs w:val="25"/>
        </w:rPr>
        <w:t xml:space="preserve"> disabilities and executive-functioning disorders; a school capable of dealing with Student’s fragile emotional state; a school that does not contain the same group of students who </w:t>
      </w:r>
      <w:r w:rsidR="00BE0CFB" w:rsidRPr="00002A0A">
        <w:rPr>
          <w:rFonts w:ascii="Times New Roman" w:hAnsi="Times New Roman" w:cs="Times New Roman"/>
          <w:sz w:val="25"/>
          <w:szCs w:val="25"/>
        </w:rPr>
        <w:lastRenderedPageBreak/>
        <w:t>bullied [Student] and a school that is relatively close to [Student’s] home, and the parents who have worked so hard to support him during these extremely difficult years, such as the Landmark School;</w:t>
      </w:r>
    </w:p>
    <w:p w:rsidR="00956409" w:rsidRPr="00002A0A" w:rsidRDefault="00BE0CFB" w:rsidP="00956409">
      <w:pPr>
        <w:pStyle w:val="NoSpacing"/>
        <w:ind w:left="2160"/>
        <w:rPr>
          <w:rFonts w:ascii="Times New Roman" w:hAnsi="Times New Roman" w:cs="Times New Roman"/>
          <w:sz w:val="25"/>
          <w:szCs w:val="25"/>
        </w:rPr>
      </w:pPr>
      <w:r w:rsidRPr="00002A0A">
        <w:rPr>
          <w:rFonts w:ascii="Times New Roman" w:hAnsi="Times New Roman" w:cs="Times New Roman"/>
          <w:sz w:val="25"/>
          <w:szCs w:val="25"/>
        </w:rPr>
        <w:t xml:space="preserve">3) </w:t>
      </w:r>
      <w:r w:rsidR="00956409" w:rsidRPr="00002A0A">
        <w:rPr>
          <w:rFonts w:ascii="Times New Roman" w:hAnsi="Times New Roman" w:cs="Times New Roman"/>
          <w:sz w:val="25"/>
          <w:szCs w:val="25"/>
        </w:rPr>
        <w:t xml:space="preserve"> </w:t>
      </w:r>
      <w:r w:rsidRPr="00002A0A">
        <w:rPr>
          <w:rFonts w:ascii="Times New Roman" w:hAnsi="Times New Roman" w:cs="Times New Roman"/>
          <w:sz w:val="25"/>
          <w:szCs w:val="25"/>
        </w:rPr>
        <w:t>Reimburse [Parents] for:</w:t>
      </w:r>
    </w:p>
    <w:p w:rsidR="00BE0CFB" w:rsidRPr="00002A0A" w:rsidRDefault="00BE0CFB" w:rsidP="00956409">
      <w:pPr>
        <w:pStyle w:val="NoSpacing"/>
        <w:ind w:left="2160"/>
        <w:rPr>
          <w:rFonts w:ascii="Times New Roman" w:hAnsi="Times New Roman" w:cs="Times New Roman"/>
          <w:sz w:val="25"/>
          <w:szCs w:val="25"/>
        </w:rPr>
      </w:pPr>
      <w:r w:rsidRPr="00002A0A">
        <w:rPr>
          <w:rFonts w:ascii="Times New Roman" w:hAnsi="Times New Roman" w:cs="Times New Roman"/>
          <w:sz w:val="25"/>
          <w:szCs w:val="25"/>
        </w:rPr>
        <w:tab/>
        <w:t>a) [Student’s] counseling with Cathy Mullin, LICSW;</w:t>
      </w:r>
    </w:p>
    <w:p w:rsidR="00BE0CFB" w:rsidRPr="00002A0A" w:rsidRDefault="00BE0CFB" w:rsidP="00956409">
      <w:pPr>
        <w:pStyle w:val="NoSpacing"/>
        <w:ind w:left="2160"/>
        <w:rPr>
          <w:rFonts w:ascii="Times New Roman" w:hAnsi="Times New Roman" w:cs="Times New Roman"/>
          <w:sz w:val="25"/>
          <w:szCs w:val="25"/>
        </w:rPr>
      </w:pPr>
      <w:r w:rsidRPr="00002A0A">
        <w:rPr>
          <w:rFonts w:ascii="Times New Roman" w:hAnsi="Times New Roman" w:cs="Times New Roman"/>
          <w:sz w:val="25"/>
          <w:szCs w:val="25"/>
        </w:rPr>
        <w:tab/>
        <w:t>b) [Student’s] speech-therapy and speech and language testing;</w:t>
      </w:r>
    </w:p>
    <w:p w:rsidR="00BE0CFB" w:rsidRPr="00002A0A" w:rsidRDefault="00BE0CFB" w:rsidP="00BE0CFB">
      <w:pPr>
        <w:pStyle w:val="NoSpacing"/>
        <w:ind w:left="2880"/>
        <w:rPr>
          <w:rFonts w:ascii="Times New Roman" w:hAnsi="Times New Roman" w:cs="Times New Roman"/>
          <w:sz w:val="25"/>
          <w:szCs w:val="25"/>
        </w:rPr>
      </w:pPr>
      <w:r w:rsidRPr="00002A0A">
        <w:rPr>
          <w:rFonts w:ascii="Times New Roman" w:hAnsi="Times New Roman" w:cs="Times New Roman"/>
          <w:sz w:val="25"/>
          <w:szCs w:val="25"/>
        </w:rPr>
        <w:t>c) [Student’s] counseling with Dr. Michael Tsappis and Jennifer Tsappis;</w:t>
      </w:r>
    </w:p>
    <w:p w:rsidR="00BE0CFB" w:rsidRPr="00002A0A" w:rsidRDefault="00BE0CFB" w:rsidP="00BE0CFB">
      <w:pPr>
        <w:pStyle w:val="NoSpacing"/>
        <w:ind w:left="2160"/>
        <w:rPr>
          <w:rFonts w:ascii="Times New Roman" w:hAnsi="Times New Roman" w:cs="Times New Roman"/>
          <w:sz w:val="25"/>
          <w:szCs w:val="25"/>
        </w:rPr>
      </w:pPr>
      <w:r w:rsidRPr="00002A0A">
        <w:rPr>
          <w:rFonts w:ascii="Times New Roman" w:hAnsi="Times New Roman" w:cs="Times New Roman"/>
          <w:sz w:val="25"/>
          <w:szCs w:val="25"/>
        </w:rPr>
        <w:tab/>
        <w:t>d) [Student’s] tutoring with Catherine Mosca;</w:t>
      </w:r>
    </w:p>
    <w:p w:rsidR="00BE0CFB" w:rsidRPr="00002A0A" w:rsidRDefault="00BE0CFB" w:rsidP="00BE0CFB">
      <w:pPr>
        <w:pStyle w:val="NoSpacing"/>
        <w:ind w:left="2160"/>
        <w:rPr>
          <w:rFonts w:ascii="Times New Roman" w:hAnsi="Times New Roman" w:cs="Times New Roman"/>
          <w:sz w:val="25"/>
          <w:szCs w:val="25"/>
        </w:rPr>
      </w:pPr>
      <w:r w:rsidRPr="00002A0A">
        <w:rPr>
          <w:rFonts w:ascii="Times New Roman" w:hAnsi="Times New Roman" w:cs="Times New Roman"/>
          <w:sz w:val="25"/>
          <w:szCs w:val="25"/>
        </w:rPr>
        <w:tab/>
        <w:t>f) [Student’s] testing and treatment with Dr. Chubinsky;</w:t>
      </w:r>
    </w:p>
    <w:p w:rsidR="005348B2" w:rsidRPr="00002A0A" w:rsidRDefault="005348B2" w:rsidP="00BE0CFB">
      <w:pPr>
        <w:pStyle w:val="NoSpacing"/>
        <w:ind w:left="2160"/>
        <w:rPr>
          <w:rFonts w:ascii="Times New Roman" w:hAnsi="Times New Roman" w:cs="Times New Roman"/>
          <w:sz w:val="25"/>
          <w:szCs w:val="25"/>
        </w:rPr>
      </w:pPr>
      <w:r w:rsidRPr="00002A0A">
        <w:rPr>
          <w:rFonts w:ascii="Times New Roman" w:hAnsi="Times New Roman" w:cs="Times New Roman"/>
          <w:sz w:val="25"/>
          <w:szCs w:val="25"/>
        </w:rPr>
        <w:tab/>
        <w:t>g) [Parents’] attorney’s fees and costs.</w:t>
      </w:r>
    </w:p>
    <w:p w:rsidR="005348B2" w:rsidRPr="00002A0A" w:rsidRDefault="00365577" w:rsidP="00BE0CFB">
      <w:pPr>
        <w:pStyle w:val="NoSpacing"/>
        <w:ind w:left="2160"/>
        <w:rPr>
          <w:rFonts w:ascii="Times New Roman" w:hAnsi="Times New Roman" w:cs="Times New Roman"/>
          <w:sz w:val="25"/>
          <w:szCs w:val="25"/>
        </w:rPr>
      </w:pPr>
      <w:r>
        <w:rPr>
          <w:rFonts w:ascii="Times New Roman" w:hAnsi="Times New Roman" w:cs="Times New Roman"/>
          <w:sz w:val="25"/>
          <w:szCs w:val="25"/>
        </w:rPr>
        <w:t xml:space="preserve"> </w:t>
      </w:r>
      <w:r w:rsidR="005348B2" w:rsidRPr="00002A0A">
        <w:rPr>
          <w:rFonts w:ascii="Times New Roman" w:hAnsi="Times New Roman" w:cs="Times New Roman"/>
          <w:sz w:val="25"/>
          <w:szCs w:val="25"/>
        </w:rPr>
        <w:t>4) Award any other relief that is appropriate.</w:t>
      </w:r>
    </w:p>
    <w:p w:rsidR="00BE0CFB" w:rsidRPr="00002A0A" w:rsidRDefault="00BE0CFB" w:rsidP="00956409">
      <w:pPr>
        <w:pStyle w:val="NoSpacing"/>
        <w:ind w:left="2160"/>
        <w:rPr>
          <w:rFonts w:ascii="Times New Roman" w:hAnsi="Times New Roman" w:cs="Times New Roman"/>
          <w:sz w:val="25"/>
          <w:szCs w:val="25"/>
        </w:rPr>
      </w:pPr>
    </w:p>
    <w:p w:rsidR="00F418A1" w:rsidRPr="00002A0A" w:rsidRDefault="003E3E0D" w:rsidP="00B5096D">
      <w:pPr>
        <w:pStyle w:val="NoSpacing"/>
        <w:rPr>
          <w:rFonts w:ascii="Times New Roman" w:hAnsi="Times New Roman" w:cs="Times New Roman"/>
          <w:sz w:val="25"/>
          <w:szCs w:val="25"/>
        </w:rPr>
      </w:pPr>
      <w:r w:rsidRPr="00002A0A">
        <w:rPr>
          <w:rFonts w:ascii="Times New Roman" w:hAnsi="Times New Roman" w:cs="Times New Roman"/>
          <w:sz w:val="25"/>
          <w:szCs w:val="25"/>
        </w:rPr>
        <w:t>1</w:t>
      </w:r>
      <w:r w:rsidR="001D284B">
        <w:rPr>
          <w:rFonts w:ascii="Times New Roman" w:hAnsi="Times New Roman" w:cs="Times New Roman"/>
          <w:sz w:val="25"/>
          <w:szCs w:val="25"/>
        </w:rPr>
        <w:t>8</w:t>
      </w:r>
      <w:r w:rsidRPr="00002A0A">
        <w:rPr>
          <w:rFonts w:ascii="Times New Roman" w:hAnsi="Times New Roman" w:cs="Times New Roman"/>
          <w:sz w:val="25"/>
          <w:szCs w:val="25"/>
        </w:rPr>
        <w:t>.</w:t>
      </w:r>
      <w:r w:rsidRPr="00002A0A">
        <w:rPr>
          <w:rFonts w:ascii="Times New Roman" w:hAnsi="Times New Roman" w:cs="Times New Roman"/>
          <w:sz w:val="25"/>
          <w:szCs w:val="25"/>
        </w:rPr>
        <w:tab/>
        <w:t>Parents’ counsel withdrew his representation on October 16, 2017 after which on October 23, 2017, Parents wrote to the BSEA stating their awareness of HW’s agreement to fund a placement for Student in September 2017</w:t>
      </w:r>
      <w:r w:rsidR="00BB2BBD" w:rsidRPr="00002A0A">
        <w:rPr>
          <w:rFonts w:ascii="Times New Roman" w:hAnsi="Times New Roman" w:cs="Times New Roman"/>
          <w:sz w:val="25"/>
          <w:szCs w:val="25"/>
        </w:rPr>
        <w:t xml:space="preserve"> (including Landmark) or other placements.  Parents however, believed that “reports and stigma have continued to be the issue” noting that they had been “coaxed into providing said reports, stating we should be ‘transparent’ and so they were all, previously distributed  to Landmark, and others; i.e., IEP dated 11/14/2016,…neuro psych dated 8/2016 as well as SLP dated 7/2017.  We have spent over a year undoing this constructed diagnosis that plagued [Student].”  Parents’ letter further raised concern over the lack of tutoring offered by H</w:t>
      </w:r>
      <w:r w:rsidR="00B05A48">
        <w:rPr>
          <w:rFonts w:ascii="Times New Roman" w:hAnsi="Times New Roman" w:cs="Times New Roman"/>
          <w:sz w:val="25"/>
          <w:szCs w:val="25"/>
        </w:rPr>
        <w:t>W</w:t>
      </w:r>
      <w:r w:rsidR="00BB2BBD" w:rsidRPr="00002A0A">
        <w:rPr>
          <w:rFonts w:ascii="Times New Roman" w:hAnsi="Times New Roman" w:cs="Times New Roman"/>
          <w:sz w:val="25"/>
          <w:szCs w:val="25"/>
        </w:rPr>
        <w:t xml:space="preserve"> and </w:t>
      </w:r>
      <w:r w:rsidR="001946B2">
        <w:rPr>
          <w:rFonts w:ascii="Times New Roman" w:hAnsi="Times New Roman" w:cs="Times New Roman"/>
          <w:sz w:val="25"/>
          <w:szCs w:val="25"/>
        </w:rPr>
        <w:t xml:space="preserve">a </w:t>
      </w:r>
      <w:r w:rsidR="00BB2BBD" w:rsidRPr="00002A0A">
        <w:rPr>
          <w:rFonts w:ascii="Times New Roman" w:hAnsi="Times New Roman" w:cs="Times New Roman"/>
          <w:sz w:val="25"/>
          <w:szCs w:val="25"/>
        </w:rPr>
        <w:t>desire that Student be educated amongst peers in an educational setting.  Parents further acknowledged und</w:t>
      </w:r>
      <w:r w:rsidR="001946B2">
        <w:rPr>
          <w:rFonts w:ascii="Times New Roman" w:hAnsi="Times New Roman" w:cs="Times New Roman"/>
          <w:sz w:val="25"/>
          <w:szCs w:val="25"/>
        </w:rPr>
        <w:t>erstanding of all other terms, O</w:t>
      </w:r>
      <w:r w:rsidR="00BB2BBD" w:rsidRPr="00002A0A">
        <w:rPr>
          <w:rFonts w:ascii="Times New Roman" w:hAnsi="Times New Roman" w:cs="Times New Roman"/>
          <w:sz w:val="25"/>
          <w:szCs w:val="25"/>
        </w:rPr>
        <w:t>rders and deadlines memorialized in a Corrected Post-Pre-hearing Order issued on October 19, 2017.</w:t>
      </w:r>
    </w:p>
    <w:p w:rsidR="00F418A1" w:rsidRPr="00002A0A" w:rsidRDefault="00F418A1" w:rsidP="00B5096D">
      <w:pPr>
        <w:pStyle w:val="NoSpacing"/>
        <w:rPr>
          <w:rFonts w:ascii="Times New Roman" w:hAnsi="Times New Roman" w:cs="Times New Roman"/>
          <w:sz w:val="25"/>
          <w:szCs w:val="25"/>
        </w:rPr>
      </w:pPr>
    </w:p>
    <w:p w:rsidR="00F418A1" w:rsidRPr="00002A0A" w:rsidRDefault="00F418A1" w:rsidP="00B5096D">
      <w:pPr>
        <w:pStyle w:val="NoSpacing"/>
        <w:rPr>
          <w:rFonts w:ascii="Times New Roman" w:hAnsi="Times New Roman" w:cs="Times New Roman"/>
          <w:sz w:val="25"/>
          <w:szCs w:val="25"/>
        </w:rPr>
      </w:pPr>
      <w:r w:rsidRPr="00002A0A">
        <w:rPr>
          <w:rFonts w:ascii="Times New Roman" w:hAnsi="Times New Roman" w:cs="Times New Roman"/>
          <w:sz w:val="25"/>
          <w:szCs w:val="25"/>
        </w:rPr>
        <w:t>1</w:t>
      </w:r>
      <w:r w:rsidR="001D284B">
        <w:rPr>
          <w:rFonts w:ascii="Times New Roman" w:hAnsi="Times New Roman" w:cs="Times New Roman"/>
          <w:sz w:val="25"/>
          <w:szCs w:val="25"/>
        </w:rPr>
        <w:t>9</w:t>
      </w:r>
      <w:r w:rsidRPr="00002A0A">
        <w:rPr>
          <w:rFonts w:ascii="Times New Roman" w:hAnsi="Times New Roman" w:cs="Times New Roman"/>
          <w:sz w:val="25"/>
          <w:szCs w:val="25"/>
        </w:rPr>
        <w:t>.</w:t>
      </w:r>
      <w:r w:rsidRPr="00002A0A">
        <w:rPr>
          <w:rFonts w:ascii="Times New Roman" w:hAnsi="Times New Roman" w:cs="Times New Roman"/>
          <w:sz w:val="25"/>
          <w:szCs w:val="25"/>
        </w:rPr>
        <w:tab/>
        <w:t xml:space="preserve">Parents wrote again on October 30, 2017, further clarifying their issues for Hearing regarding Student’s bullying and stating their belief that the manner in which HW handled those “set the stage” and “gave permission” for the abuse to continue against Student and the family.  Parents allege that HW “constructed reports, and unwarranted diagnosis” prevented Student from attending any educational </w:t>
      </w:r>
      <w:r w:rsidR="00A2094A" w:rsidRPr="00002A0A">
        <w:rPr>
          <w:rFonts w:ascii="Times New Roman" w:hAnsi="Times New Roman" w:cs="Times New Roman"/>
          <w:sz w:val="25"/>
          <w:szCs w:val="25"/>
        </w:rPr>
        <w:t>program, damaged his reputation and isolated Student.</w:t>
      </w:r>
      <w:r w:rsidR="00B05A48">
        <w:rPr>
          <w:rFonts w:ascii="Times New Roman" w:hAnsi="Times New Roman" w:cs="Times New Roman"/>
          <w:sz w:val="25"/>
          <w:szCs w:val="25"/>
        </w:rPr>
        <w:t xml:space="preserve"> </w:t>
      </w:r>
      <w:r w:rsidRPr="00002A0A">
        <w:rPr>
          <w:rFonts w:ascii="Times New Roman" w:hAnsi="Times New Roman" w:cs="Times New Roman"/>
          <w:sz w:val="25"/>
          <w:szCs w:val="25"/>
        </w:rPr>
        <w:t>As remedies Parents sought for HWSD to:</w:t>
      </w:r>
    </w:p>
    <w:p w:rsidR="00F418A1" w:rsidRPr="00002A0A" w:rsidRDefault="00F418A1" w:rsidP="00B5096D">
      <w:pPr>
        <w:pStyle w:val="NoSpacing"/>
        <w:rPr>
          <w:rFonts w:ascii="Times New Roman" w:hAnsi="Times New Roman" w:cs="Times New Roman"/>
          <w:sz w:val="25"/>
          <w:szCs w:val="25"/>
        </w:rPr>
      </w:pPr>
    </w:p>
    <w:p w:rsidR="00956409" w:rsidRPr="00002A0A" w:rsidRDefault="00F418A1" w:rsidP="00F418A1">
      <w:pPr>
        <w:pStyle w:val="NoSpacing"/>
        <w:ind w:left="1440"/>
        <w:rPr>
          <w:rFonts w:ascii="Times New Roman" w:hAnsi="Times New Roman" w:cs="Times New Roman"/>
          <w:sz w:val="25"/>
          <w:szCs w:val="25"/>
        </w:rPr>
      </w:pPr>
      <w:r w:rsidRPr="00002A0A">
        <w:rPr>
          <w:rFonts w:ascii="Times New Roman" w:hAnsi="Times New Roman" w:cs="Times New Roman"/>
          <w:sz w:val="25"/>
          <w:szCs w:val="25"/>
        </w:rPr>
        <w:t>1) Provide whatever accommodations necessary to allow [Student] to continue with his education and support placement, chosen by parent[s].</w:t>
      </w:r>
    </w:p>
    <w:p w:rsidR="00F418A1" w:rsidRPr="00002A0A" w:rsidRDefault="00F418A1" w:rsidP="00F418A1">
      <w:pPr>
        <w:pStyle w:val="NoSpacing"/>
        <w:ind w:left="1440"/>
        <w:rPr>
          <w:rFonts w:ascii="Times New Roman" w:hAnsi="Times New Roman" w:cs="Times New Roman"/>
          <w:sz w:val="25"/>
          <w:szCs w:val="25"/>
        </w:rPr>
      </w:pPr>
      <w:r w:rsidRPr="00002A0A">
        <w:rPr>
          <w:rFonts w:ascii="Times New Roman" w:hAnsi="Times New Roman" w:cs="Times New Roman"/>
          <w:sz w:val="25"/>
          <w:szCs w:val="25"/>
        </w:rPr>
        <w:t>2) Pay for [Student] to attend a school adept at instructing students with language-based learning disabilities and executive function disorders; a school that does not contain the same group of students who bullied [Student], and is relatively close to home.  A school that will not further stigmatize and isolate [Student], placing him with like peers.</w:t>
      </w:r>
    </w:p>
    <w:p w:rsidR="00F418A1" w:rsidRPr="00002A0A" w:rsidRDefault="00F418A1" w:rsidP="00F418A1">
      <w:pPr>
        <w:pStyle w:val="NoSpacing"/>
        <w:ind w:left="1440"/>
        <w:rPr>
          <w:rFonts w:ascii="Times New Roman" w:hAnsi="Times New Roman" w:cs="Times New Roman"/>
          <w:sz w:val="25"/>
          <w:szCs w:val="25"/>
        </w:rPr>
      </w:pPr>
      <w:r w:rsidRPr="00002A0A">
        <w:rPr>
          <w:rFonts w:ascii="Times New Roman" w:hAnsi="Times New Roman" w:cs="Times New Roman"/>
          <w:sz w:val="25"/>
          <w:szCs w:val="25"/>
        </w:rPr>
        <w:t>3) Reimbursements, as previously outlined, for: interim educational programs, counseling, speech-therapy, testing, counseling services, tutoring and ongoing treatments with healing.</w:t>
      </w:r>
    </w:p>
    <w:p w:rsidR="003E3E0D" w:rsidRPr="00002A0A" w:rsidRDefault="003E3E0D" w:rsidP="00B5096D">
      <w:pPr>
        <w:pStyle w:val="NoSpacing"/>
        <w:rPr>
          <w:rFonts w:ascii="Times New Roman" w:hAnsi="Times New Roman" w:cs="Times New Roman"/>
          <w:sz w:val="25"/>
          <w:szCs w:val="25"/>
        </w:rPr>
      </w:pPr>
    </w:p>
    <w:p w:rsidR="00E06835" w:rsidRDefault="00E06835">
      <w:pPr>
        <w:spacing w:after="0" w:line="240" w:lineRule="auto"/>
        <w:rPr>
          <w:rFonts w:ascii="Times New Roman" w:hAnsi="Times New Roman" w:cs="Times New Roman"/>
          <w:b/>
          <w:sz w:val="25"/>
          <w:szCs w:val="25"/>
        </w:rPr>
      </w:pPr>
      <w:r>
        <w:rPr>
          <w:rFonts w:ascii="Times New Roman" w:hAnsi="Times New Roman" w:cs="Times New Roman"/>
          <w:b/>
          <w:sz w:val="25"/>
          <w:szCs w:val="25"/>
        </w:rPr>
        <w:br w:type="page"/>
      </w:r>
    </w:p>
    <w:p w:rsidR="003D182F" w:rsidRPr="00002A0A" w:rsidRDefault="0014220B" w:rsidP="0014220B">
      <w:pPr>
        <w:rPr>
          <w:rFonts w:ascii="Times New Roman" w:hAnsi="Times New Roman" w:cs="Times New Roman"/>
          <w:b/>
          <w:sz w:val="25"/>
          <w:szCs w:val="25"/>
        </w:rPr>
      </w:pPr>
      <w:r w:rsidRPr="00002A0A">
        <w:rPr>
          <w:rFonts w:ascii="Times New Roman" w:hAnsi="Times New Roman" w:cs="Times New Roman"/>
          <w:b/>
          <w:sz w:val="25"/>
          <w:szCs w:val="25"/>
        </w:rPr>
        <w:lastRenderedPageBreak/>
        <w:t>I</w:t>
      </w:r>
      <w:r w:rsidR="00817A95" w:rsidRPr="00002A0A">
        <w:rPr>
          <w:rFonts w:ascii="Times New Roman" w:hAnsi="Times New Roman" w:cs="Times New Roman"/>
          <w:b/>
          <w:sz w:val="25"/>
          <w:szCs w:val="25"/>
        </w:rPr>
        <w:t>I.</w:t>
      </w:r>
      <w:r w:rsidRPr="00002A0A">
        <w:rPr>
          <w:rFonts w:ascii="Times New Roman" w:hAnsi="Times New Roman" w:cs="Times New Roman"/>
          <w:b/>
          <w:sz w:val="25"/>
          <w:szCs w:val="25"/>
        </w:rPr>
        <w:tab/>
      </w:r>
      <w:r w:rsidR="003D182F" w:rsidRPr="00002A0A">
        <w:rPr>
          <w:rFonts w:ascii="Times New Roman" w:hAnsi="Times New Roman" w:cs="Times New Roman"/>
          <w:b/>
          <w:sz w:val="25"/>
          <w:szCs w:val="25"/>
        </w:rPr>
        <w:t>Legal Standards</w:t>
      </w:r>
    </w:p>
    <w:p w:rsidR="003D182F" w:rsidRPr="00F36D02" w:rsidRDefault="003D182F" w:rsidP="00F36D02">
      <w:pPr>
        <w:pStyle w:val="NoSpacing"/>
        <w:rPr>
          <w:rFonts w:ascii="Times New Roman" w:hAnsi="Times New Roman" w:cs="Times New Roman"/>
          <w:sz w:val="25"/>
          <w:szCs w:val="25"/>
        </w:rPr>
      </w:pPr>
      <w:r w:rsidRPr="00F36D02">
        <w:rPr>
          <w:rFonts w:ascii="Times New Roman" w:hAnsi="Times New Roman" w:cs="Times New Roman"/>
          <w:sz w:val="25"/>
          <w:szCs w:val="25"/>
        </w:rPr>
        <w:t xml:space="preserve">Pursuant to the </w:t>
      </w:r>
      <w:r w:rsidRPr="00F36D02">
        <w:rPr>
          <w:rFonts w:ascii="Times New Roman" w:hAnsi="Times New Roman" w:cs="Times New Roman"/>
          <w:i/>
          <w:sz w:val="25"/>
          <w:szCs w:val="25"/>
        </w:rPr>
        <w:t>Standard Adjudicatory Rules of Practice and Procedure</w:t>
      </w:r>
      <w:r w:rsidRPr="00F36D02">
        <w:rPr>
          <w:rFonts w:ascii="Times New Roman" w:hAnsi="Times New Roman" w:cs="Times New Roman"/>
          <w:sz w:val="25"/>
          <w:szCs w:val="25"/>
        </w:rPr>
        <w:t xml:space="preserve">, 801 CMR 1.01(7)(g)(3) and Rule XVII A and B of the BSEA </w:t>
      </w:r>
      <w:r w:rsidRPr="00F36D02">
        <w:rPr>
          <w:rFonts w:ascii="Times New Roman" w:hAnsi="Times New Roman" w:cs="Times New Roman"/>
          <w:i/>
          <w:sz w:val="25"/>
          <w:szCs w:val="25"/>
        </w:rPr>
        <w:t>Hearing Rules for Special Education Appeals</w:t>
      </w:r>
      <w:r w:rsidRPr="00F36D02">
        <w:rPr>
          <w:rFonts w:ascii="Times New Roman" w:hAnsi="Times New Roman" w:cs="Times New Roman"/>
          <w:sz w:val="25"/>
          <w:szCs w:val="25"/>
        </w:rPr>
        <w:t>, a hearing officer may allow a motion to dismiss if the party requesting the hearing fails to state a claim upon which relief can be granted.  This rule is analogous to Rule 12(b)(6) of the Federal Rules of Civil Procedure and as such hearing officers have generally used the same standards as the courts in deciding motions to dismiss for failure to state a claim.  Specifically, what is required to survive a motion to dismiss “are factual ‘allegations plausibly suggesting (not merely consistent with)’ an entitlement to relief.”</w:t>
      </w:r>
      <w:r w:rsidRPr="00F36D02">
        <w:rPr>
          <w:rStyle w:val="FootnoteReference"/>
          <w:rFonts w:ascii="Times New Roman" w:hAnsi="Times New Roman" w:cs="Times New Roman"/>
          <w:sz w:val="25"/>
          <w:szCs w:val="25"/>
        </w:rPr>
        <w:footnoteReference w:id="7"/>
      </w:r>
      <w:r w:rsidRPr="00F36D02">
        <w:rPr>
          <w:rFonts w:ascii="Times New Roman" w:hAnsi="Times New Roman" w:cs="Times New Roman"/>
          <w:sz w:val="25"/>
          <w:szCs w:val="25"/>
        </w:rPr>
        <w:t xml:space="preserve"> In evaluating the complaint, the hearing officer must take as true “the allegations of the complaint, as well as such inferences as may be drawn therefrom in the plaintiff’s favor.”</w:t>
      </w:r>
      <w:r w:rsidRPr="00F36D02">
        <w:rPr>
          <w:rStyle w:val="FootnoteReference"/>
          <w:rFonts w:ascii="Times New Roman" w:hAnsi="Times New Roman" w:cs="Times New Roman"/>
          <w:sz w:val="25"/>
          <w:szCs w:val="25"/>
        </w:rPr>
        <w:footnoteReference w:id="8"/>
      </w:r>
      <w:r w:rsidRPr="00F36D02">
        <w:rPr>
          <w:rFonts w:ascii="Times New Roman" w:hAnsi="Times New Roman" w:cs="Times New Roman"/>
          <w:sz w:val="25"/>
          <w:szCs w:val="25"/>
        </w:rPr>
        <w:t xml:space="preserve"> These “[f]actual allegations must be enough to raise a right to relief above the speculative level . . . [based] on the assumption that all the allegations in the complaint are true (even if doubtful in fact). . .”</w:t>
      </w:r>
      <w:r w:rsidRPr="00F36D02">
        <w:rPr>
          <w:rStyle w:val="FootnoteReference"/>
          <w:rFonts w:ascii="Times New Roman" w:hAnsi="Times New Roman" w:cs="Times New Roman"/>
          <w:sz w:val="25"/>
          <w:szCs w:val="25"/>
        </w:rPr>
        <w:footnoteReference w:id="9"/>
      </w:r>
      <w:r w:rsidRPr="00F36D02">
        <w:rPr>
          <w:rFonts w:ascii="Times New Roman" w:hAnsi="Times New Roman" w:cs="Times New Roman"/>
          <w:sz w:val="25"/>
          <w:szCs w:val="25"/>
        </w:rPr>
        <w:t xml:space="preserve"> </w:t>
      </w:r>
    </w:p>
    <w:p w:rsidR="00F36D02" w:rsidRDefault="00F36D02" w:rsidP="00F36D02">
      <w:pPr>
        <w:pStyle w:val="NoSpacing"/>
        <w:rPr>
          <w:rFonts w:ascii="Times New Roman" w:hAnsi="Times New Roman" w:cs="Times New Roman"/>
          <w:sz w:val="25"/>
          <w:szCs w:val="25"/>
        </w:rPr>
      </w:pPr>
    </w:p>
    <w:p w:rsidR="00B5096D" w:rsidRPr="00F36D02" w:rsidRDefault="00D93ED5" w:rsidP="00F36D02">
      <w:pPr>
        <w:pStyle w:val="NoSpacing"/>
        <w:rPr>
          <w:rFonts w:ascii="Times New Roman" w:hAnsi="Times New Roman" w:cs="Times New Roman"/>
          <w:sz w:val="25"/>
          <w:szCs w:val="25"/>
        </w:rPr>
      </w:pPr>
      <w:r w:rsidRPr="00F36D02">
        <w:rPr>
          <w:rFonts w:ascii="Times New Roman" w:hAnsi="Times New Roman" w:cs="Times New Roman"/>
          <w:sz w:val="25"/>
          <w:szCs w:val="25"/>
        </w:rPr>
        <w:t xml:space="preserve">Here, </w:t>
      </w:r>
      <w:r w:rsidR="003D182F" w:rsidRPr="00F36D02">
        <w:rPr>
          <w:rFonts w:ascii="Times New Roman" w:hAnsi="Times New Roman" w:cs="Times New Roman"/>
          <w:sz w:val="25"/>
          <w:szCs w:val="25"/>
        </w:rPr>
        <w:t xml:space="preserve">BSEA </w:t>
      </w:r>
      <w:r w:rsidR="001946B2" w:rsidRPr="00F36D02">
        <w:rPr>
          <w:rFonts w:ascii="Times New Roman" w:hAnsi="Times New Roman" w:cs="Times New Roman"/>
          <w:sz w:val="25"/>
          <w:szCs w:val="25"/>
        </w:rPr>
        <w:t>jurisdiction is grounded in t</w:t>
      </w:r>
      <w:r w:rsidR="003D182F" w:rsidRPr="00F36D02">
        <w:rPr>
          <w:rFonts w:ascii="Times New Roman" w:hAnsi="Times New Roman" w:cs="Times New Roman"/>
          <w:sz w:val="25"/>
          <w:szCs w:val="25"/>
        </w:rPr>
        <w:t>he</w:t>
      </w:r>
      <w:r w:rsidR="001946B2" w:rsidRPr="00F36D02">
        <w:rPr>
          <w:rFonts w:ascii="Times New Roman" w:hAnsi="Times New Roman" w:cs="Times New Roman"/>
          <w:sz w:val="25"/>
          <w:szCs w:val="25"/>
        </w:rPr>
        <w:t xml:space="preserve"> IDEA</w:t>
      </w:r>
      <w:r w:rsidR="003D182F" w:rsidRPr="00F36D02">
        <w:rPr>
          <w:rStyle w:val="FootnoteReference"/>
          <w:rFonts w:ascii="Times New Roman" w:hAnsi="Times New Roman" w:cs="Times New Roman"/>
          <w:sz w:val="25"/>
          <w:szCs w:val="25"/>
        </w:rPr>
        <w:footnoteReference w:id="10"/>
      </w:r>
      <w:r w:rsidR="003D182F" w:rsidRPr="00F36D02">
        <w:rPr>
          <w:rFonts w:ascii="Times New Roman" w:hAnsi="Times New Roman" w:cs="Times New Roman"/>
          <w:sz w:val="25"/>
          <w:szCs w:val="25"/>
        </w:rPr>
        <w:t xml:space="preserve"> and </w:t>
      </w:r>
      <w:r w:rsidR="001946B2" w:rsidRPr="00F36D02">
        <w:rPr>
          <w:rFonts w:ascii="Times New Roman" w:hAnsi="Times New Roman" w:cs="Times New Roman"/>
          <w:sz w:val="25"/>
          <w:szCs w:val="25"/>
        </w:rPr>
        <w:t>M.G.L. c.71B</w:t>
      </w:r>
      <w:r w:rsidR="003D182F" w:rsidRPr="00F36D02">
        <w:rPr>
          <w:rStyle w:val="FootnoteReference"/>
          <w:rFonts w:ascii="Times New Roman" w:hAnsi="Times New Roman" w:cs="Times New Roman"/>
          <w:sz w:val="25"/>
          <w:szCs w:val="25"/>
        </w:rPr>
        <w:footnoteReference w:id="11"/>
      </w:r>
      <w:r w:rsidR="001946B2" w:rsidRPr="00F36D02">
        <w:rPr>
          <w:rFonts w:ascii="Times New Roman" w:hAnsi="Times New Roman" w:cs="Times New Roman"/>
          <w:sz w:val="25"/>
          <w:szCs w:val="25"/>
        </w:rPr>
        <w:t xml:space="preserve">, and Section 504 of the Rehabilitation Act of 1973, as the matter involves a dispute regarding the alleged denial of a free, appropriate, public education to Student.  In order to withstand a motion to dismiss, the hearing officer must be able to grant relief consistent with those statutes and regulations. </w:t>
      </w:r>
      <w:r w:rsidR="003D182F" w:rsidRPr="00F36D02">
        <w:rPr>
          <w:rFonts w:ascii="Times New Roman" w:hAnsi="Times New Roman" w:cs="Times New Roman"/>
          <w:sz w:val="25"/>
          <w:szCs w:val="25"/>
        </w:rPr>
        <w:t xml:space="preserve"> </w:t>
      </w:r>
      <w:r w:rsidR="001946B2" w:rsidRPr="00F36D02">
        <w:rPr>
          <w:rFonts w:ascii="Times New Roman" w:hAnsi="Times New Roman" w:cs="Times New Roman"/>
          <w:sz w:val="25"/>
          <w:szCs w:val="25"/>
        </w:rPr>
        <w:t>S</w:t>
      </w:r>
      <w:r w:rsidR="003D182F" w:rsidRPr="00F36D02">
        <w:rPr>
          <w:rFonts w:ascii="Times New Roman" w:hAnsi="Times New Roman" w:cs="Times New Roman"/>
          <w:sz w:val="25"/>
          <w:szCs w:val="25"/>
        </w:rPr>
        <w:t>ee Calderon-</w:t>
      </w:r>
      <w:r w:rsidR="003D182F" w:rsidRPr="00F36D02">
        <w:rPr>
          <w:rFonts w:ascii="Times New Roman" w:hAnsi="Times New Roman" w:cs="Times New Roman"/>
          <w:i/>
          <w:sz w:val="25"/>
          <w:szCs w:val="25"/>
        </w:rPr>
        <w:t>Ortiz v. LaBoy-Alvarado</w:t>
      </w:r>
      <w:r w:rsidR="003D182F" w:rsidRPr="00F36D02">
        <w:rPr>
          <w:rFonts w:ascii="Times New Roman" w:hAnsi="Times New Roman" w:cs="Times New Roman"/>
          <w:sz w:val="25"/>
          <w:szCs w:val="25"/>
        </w:rPr>
        <w:t>, 300F.3d 60 (1</w:t>
      </w:r>
      <w:r w:rsidR="003D182F" w:rsidRPr="00F36D02">
        <w:rPr>
          <w:rFonts w:ascii="Times New Roman" w:hAnsi="Times New Roman" w:cs="Times New Roman"/>
          <w:sz w:val="25"/>
          <w:szCs w:val="25"/>
          <w:vertAlign w:val="superscript"/>
        </w:rPr>
        <w:t>st</w:t>
      </w:r>
      <w:r w:rsidR="003D182F" w:rsidRPr="00F36D02">
        <w:rPr>
          <w:rFonts w:ascii="Times New Roman" w:hAnsi="Times New Roman" w:cs="Times New Roman"/>
          <w:sz w:val="25"/>
          <w:szCs w:val="25"/>
        </w:rPr>
        <w:t xml:space="preserve"> Cir. 2002); </w:t>
      </w:r>
      <w:r w:rsidR="003D182F" w:rsidRPr="00F36D02">
        <w:rPr>
          <w:rFonts w:ascii="Times New Roman" w:hAnsi="Times New Roman" w:cs="Times New Roman"/>
          <w:i/>
          <w:sz w:val="25"/>
          <w:szCs w:val="25"/>
        </w:rPr>
        <w:t>Whitinsville Plaza Inc. v. Kotseas</w:t>
      </w:r>
      <w:r w:rsidR="003D182F" w:rsidRPr="00F36D02">
        <w:rPr>
          <w:rFonts w:ascii="Times New Roman" w:hAnsi="Times New Roman" w:cs="Times New Roman"/>
          <w:sz w:val="25"/>
          <w:szCs w:val="25"/>
        </w:rPr>
        <w:t xml:space="preserve">, 378 Mass. 85, 89 (1979); </w:t>
      </w:r>
      <w:r w:rsidR="003D182F" w:rsidRPr="00F36D02">
        <w:rPr>
          <w:rFonts w:ascii="Times New Roman" w:hAnsi="Times New Roman" w:cs="Times New Roman"/>
          <w:i/>
          <w:sz w:val="25"/>
          <w:szCs w:val="25"/>
        </w:rPr>
        <w:t>Nader v. Cintron</w:t>
      </w:r>
      <w:r w:rsidR="003D182F" w:rsidRPr="00F36D02">
        <w:rPr>
          <w:rFonts w:ascii="Times New Roman" w:hAnsi="Times New Roman" w:cs="Times New Roman"/>
          <w:sz w:val="25"/>
          <w:szCs w:val="25"/>
        </w:rPr>
        <w:t xml:space="preserve">, 372 Mass. 96, 98 (1977); </w:t>
      </w:r>
      <w:r w:rsidR="003D182F" w:rsidRPr="00F36D02">
        <w:rPr>
          <w:rFonts w:ascii="Times New Roman" w:hAnsi="Times New Roman" w:cs="Times New Roman"/>
          <w:i/>
          <w:sz w:val="25"/>
          <w:szCs w:val="25"/>
        </w:rPr>
        <w:t>Norfolk County Agricultural School</w:t>
      </w:r>
      <w:r w:rsidR="003D182F" w:rsidRPr="00F36D02">
        <w:rPr>
          <w:rFonts w:ascii="Times New Roman" w:hAnsi="Times New Roman" w:cs="Times New Roman"/>
          <w:sz w:val="25"/>
          <w:szCs w:val="25"/>
        </w:rPr>
        <w:t xml:space="preserve">, 45 IDELR, 26 (2005).  However, if the facts raised by the party opposing the motion to dismiss </w:t>
      </w:r>
      <w:r w:rsidR="0014220B" w:rsidRPr="00F36D02">
        <w:rPr>
          <w:rFonts w:ascii="Times New Roman" w:hAnsi="Times New Roman" w:cs="Times New Roman"/>
          <w:sz w:val="25"/>
          <w:szCs w:val="25"/>
        </w:rPr>
        <w:t xml:space="preserve">(herein Parents) </w:t>
      </w:r>
      <w:r w:rsidR="003D182F" w:rsidRPr="00F36D02">
        <w:rPr>
          <w:rFonts w:ascii="Times New Roman" w:hAnsi="Times New Roman" w:cs="Times New Roman"/>
          <w:sz w:val="25"/>
          <w:szCs w:val="25"/>
        </w:rPr>
        <w:t>raise</w:t>
      </w:r>
      <w:r w:rsidR="00CD61EC" w:rsidRPr="00F36D02">
        <w:rPr>
          <w:rFonts w:ascii="Times New Roman" w:hAnsi="Times New Roman" w:cs="Times New Roman"/>
          <w:sz w:val="25"/>
          <w:szCs w:val="25"/>
        </w:rPr>
        <w:t xml:space="preserve"> even</w:t>
      </w:r>
      <w:r w:rsidR="003D182F" w:rsidRPr="00F36D02">
        <w:rPr>
          <w:rFonts w:ascii="Times New Roman" w:hAnsi="Times New Roman" w:cs="Times New Roman"/>
          <w:sz w:val="25"/>
          <w:szCs w:val="25"/>
        </w:rPr>
        <w:t xml:space="preserve"> the plausibility of a viable claim giv</w:t>
      </w:r>
      <w:r w:rsidR="00CD61EC" w:rsidRPr="00F36D02">
        <w:rPr>
          <w:rFonts w:ascii="Times New Roman" w:hAnsi="Times New Roman" w:cs="Times New Roman"/>
          <w:sz w:val="25"/>
          <w:szCs w:val="25"/>
        </w:rPr>
        <w:t>ing</w:t>
      </w:r>
      <w:r w:rsidR="003D182F" w:rsidRPr="00F36D02">
        <w:rPr>
          <w:rFonts w:ascii="Times New Roman" w:hAnsi="Times New Roman" w:cs="Times New Roman"/>
          <w:sz w:val="25"/>
          <w:szCs w:val="25"/>
        </w:rPr>
        <w:t xml:space="preserve"> rise to some form of relief under any of the aforementioned statutes, the case may not be dismissed.  See, </w:t>
      </w:r>
      <w:r w:rsidR="003D182F" w:rsidRPr="00F36D02">
        <w:rPr>
          <w:rFonts w:ascii="Times New Roman" w:hAnsi="Times New Roman" w:cs="Times New Roman"/>
          <w:i/>
          <w:sz w:val="25"/>
          <w:szCs w:val="25"/>
        </w:rPr>
        <w:t>Ashcroft v. Iqbal</w:t>
      </w:r>
      <w:r w:rsidR="003D182F" w:rsidRPr="00F36D02">
        <w:rPr>
          <w:rFonts w:ascii="Times New Roman" w:hAnsi="Times New Roman" w:cs="Times New Roman"/>
          <w:sz w:val="25"/>
          <w:szCs w:val="25"/>
        </w:rPr>
        <w:t>, 129 S. Ct. 1937, 1948 (2009).</w:t>
      </w:r>
      <w:r w:rsidR="003D182F" w:rsidRPr="00F36D02">
        <w:rPr>
          <w:rStyle w:val="FootnoteReference"/>
          <w:rFonts w:ascii="Times New Roman" w:hAnsi="Times New Roman" w:cs="Times New Roman"/>
          <w:sz w:val="25"/>
          <w:szCs w:val="25"/>
        </w:rPr>
        <w:footnoteReference w:id="12"/>
      </w:r>
      <w:r w:rsidR="003D182F" w:rsidRPr="00F36D02">
        <w:rPr>
          <w:rFonts w:ascii="Times New Roman" w:hAnsi="Times New Roman" w:cs="Times New Roman"/>
          <w:sz w:val="25"/>
          <w:szCs w:val="25"/>
        </w:rPr>
        <w:t xml:space="preserve">  </w:t>
      </w:r>
      <w:r w:rsidR="00CD61EC" w:rsidRPr="00F36D02">
        <w:rPr>
          <w:rFonts w:ascii="Times New Roman" w:hAnsi="Times New Roman" w:cs="Times New Roman"/>
          <w:sz w:val="25"/>
          <w:szCs w:val="25"/>
        </w:rPr>
        <w:t>With this guidance I turn to the case at bar.</w:t>
      </w:r>
    </w:p>
    <w:p w:rsidR="00F36D02" w:rsidRPr="00F36D02" w:rsidRDefault="00F36D02" w:rsidP="00F36D02">
      <w:pPr>
        <w:pStyle w:val="NoSpacing"/>
        <w:rPr>
          <w:rFonts w:ascii="Times New Roman" w:hAnsi="Times New Roman" w:cs="Times New Roman"/>
        </w:rPr>
      </w:pPr>
    </w:p>
    <w:p w:rsidR="00F83DFB" w:rsidRDefault="00F83DFB">
      <w:pPr>
        <w:spacing w:after="0" w:line="240" w:lineRule="auto"/>
        <w:rPr>
          <w:rFonts w:ascii="Times New Roman" w:hAnsi="Times New Roman" w:cs="Times New Roman"/>
          <w:b/>
          <w:sz w:val="25"/>
          <w:szCs w:val="25"/>
        </w:rPr>
      </w:pPr>
      <w:r>
        <w:rPr>
          <w:rFonts w:ascii="Times New Roman" w:hAnsi="Times New Roman" w:cs="Times New Roman"/>
          <w:b/>
          <w:sz w:val="25"/>
          <w:szCs w:val="25"/>
        </w:rPr>
        <w:br w:type="page"/>
      </w:r>
    </w:p>
    <w:p w:rsidR="007B5BED" w:rsidRPr="00002A0A" w:rsidRDefault="0014220B" w:rsidP="00CD61EC">
      <w:pPr>
        <w:rPr>
          <w:rFonts w:ascii="Times New Roman" w:hAnsi="Times New Roman" w:cs="Times New Roman"/>
          <w:sz w:val="25"/>
          <w:szCs w:val="25"/>
        </w:rPr>
      </w:pPr>
      <w:r w:rsidRPr="00002A0A">
        <w:rPr>
          <w:rFonts w:ascii="Times New Roman" w:hAnsi="Times New Roman" w:cs="Times New Roman"/>
          <w:b/>
          <w:sz w:val="25"/>
          <w:szCs w:val="25"/>
        </w:rPr>
        <w:lastRenderedPageBreak/>
        <w:t>II</w:t>
      </w:r>
      <w:r w:rsidR="00817A95" w:rsidRPr="00002A0A">
        <w:rPr>
          <w:rFonts w:ascii="Times New Roman" w:hAnsi="Times New Roman" w:cs="Times New Roman"/>
          <w:b/>
          <w:sz w:val="25"/>
          <w:szCs w:val="25"/>
        </w:rPr>
        <w:t>I</w:t>
      </w:r>
      <w:r w:rsidRPr="00002A0A">
        <w:rPr>
          <w:rFonts w:ascii="Times New Roman" w:hAnsi="Times New Roman" w:cs="Times New Roman"/>
          <w:b/>
          <w:sz w:val="25"/>
          <w:szCs w:val="25"/>
        </w:rPr>
        <w:t>.</w:t>
      </w:r>
      <w:r w:rsidRPr="00002A0A">
        <w:rPr>
          <w:rFonts w:ascii="Times New Roman" w:hAnsi="Times New Roman" w:cs="Times New Roman"/>
          <w:b/>
          <w:sz w:val="25"/>
          <w:szCs w:val="25"/>
        </w:rPr>
        <w:tab/>
        <w:t>Discussion</w:t>
      </w:r>
      <w:r w:rsidR="007B5BED" w:rsidRPr="00002A0A">
        <w:rPr>
          <w:rFonts w:ascii="Times New Roman" w:hAnsi="Times New Roman" w:cs="Times New Roman"/>
          <w:sz w:val="25"/>
          <w:szCs w:val="25"/>
        </w:rPr>
        <w:t>:</w:t>
      </w:r>
    </w:p>
    <w:p w:rsidR="00E06835" w:rsidRDefault="00C67205" w:rsidP="00C67205">
      <w:pPr>
        <w:pStyle w:val="NoSpacing"/>
        <w:rPr>
          <w:rFonts w:ascii="Times New Roman" w:hAnsi="Times New Roman" w:cs="Times New Roman"/>
          <w:sz w:val="25"/>
          <w:szCs w:val="25"/>
        </w:rPr>
      </w:pPr>
      <w:r>
        <w:rPr>
          <w:rFonts w:ascii="Times New Roman" w:hAnsi="Times New Roman" w:cs="Times New Roman"/>
          <w:sz w:val="25"/>
          <w:szCs w:val="25"/>
        </w:rPr>
        <w:t>Parents</w:t>
      </w:r>
      <w:r w:rsidR="00E06835">
        <w:rPr>
          <w:rFonts w:ascii="Times New Roman" w:hAnsi="Times New Roman" w:cs="Times New Roman"/>
          <w:sz w:val="25"/>
          <w:szCs w:val="25"/>
        </w:rPr>
        <w:t>’</w:t>
      </w:r>
      <w:r>
        <w:rPr>
          <w:rFonts w:ascii="Times New Roman" w:hAnsi="Times New Roman" w:cs="Times New Roman"/>
          <w:sz w:val="25"/>
          <w:szCs w:val="25"/>
        </w:rPr>
        <w:t xml:space="preserve"> Response to HW’s Motion for Partial Dismissal was received on Friday November 17, 2017.   In it Parents requested that both issues sought to be dismissed by HW remain </w:t>
      </w:r>
      <w:r w:rsidR="00E06835">
        <w:rPr>
          <w:rFonts w:ascii="Times New Roman" w:hAnsi="Times New Roman" w:cs="Times New Roman"/>
          <w:sz w:val="25"/>
          <w:szCs w:val="25"/>
        </w:rPr>
        <w:t>viable</w:t>
      </w:r>
      <w:r>
        <w:rPr>
          <w:rFonts w:ascii="Times New Roman" w:hAnsi="Times New Roman" w:cs="Times New Roman"/>
          <w:sz w:val="25"/>
          <w:szCs w:val="25"/>
        </w:rPr>
        <w:t xml:space="preserve"> as Parents’ former attorney lacked authority to enter into any agreement on their behalf.  </w:t>
      </w:r>
    </w:p>
    <w:p w:rsidR="00E06835" w:rsidRDefault="00E06835" w:rsidP="00C67205">
      <w:pPr>
        <w:pStyle w:val="NoSpacing"/>
        <w:rPr>
          <w:rFonts w:ascii="Times New Roman" w:hAnsi="Times New Roman" w:cs="Times New Roman"/>
          <w:sz w:val="25"/>
          <w:szCs w:val="25"/>
        </w:rPr>
      </w:pPr>
    </w:p>
    <w:p w:rsidR="00C67205" w:rsidRDefault="00C67205" w:rsidP="00C67205">
      <w:pPr>
        <w:pStyle w:val="NoSpacing"/>
        <w:rPr>
          <w:rFonts w:ascii="Times New Roman" w:hAnsi="Times New Roman" w:cs="Times New Roman"/>
          <w:sz w:val="25"/>
          <w:szCs w:val="25"/>
        </w:rPr>
      </w:pPr>
      <w:r>
        <w:rPr>
          <w:rFonts w:ascii="Times New Roman" w:hAnsi="Times New Roman" w:cs="Times New Roman"/>
          <w:sz w:val="25"/>
          <w:szCs w:val="25"/>
        </w:rPr>
        <w:t>Here, HW seeks partial dismissal of Parents</w:t>
      </w:r>
      <w:r w:rsidR="00E06835">
        <w:rPr>
          <w:rFonts w:ascii="Times New Roman" w:hAnsi="Times New Roman" w:cs="Times New Roman"/>
          <w:sz w:val="25"/>
          <w:szCs w:val="25"/>
        </w:rPr>
        <w:t>’</w:t>
      </w:r>
      <w:r>
        <w:rPr>
          <w:rFonts w:ascii="Times New Roman" w:hAnsi="Times New Roman" w:cs="Times New Roman"/>
          <w:sz w:val="25"/>
          <w:szCs w:val="25"/>
        </w:rPr>
        <w:t xml:space="preserve"> claims, specifically issues A and B of the issues submitted by Parents’ former attorney.  Parents in turn request to be h</w:t>
      </w:r>
      <w:r w:rsidR="00E06835">
        <w:rPr>
          <w:rFonts w:ascii="Times New Roman" w:hAnsi="Times New Roman" w:cs="Times New Roman"/>
          <w:sz w:val="25"/>
          <w:szCs w:val="25"/>
        </w:rPr>
        <w:t>e</w:t>
      </w:r>
      <w:r>
        <w:rPr>
          <w:rFonts w:ascii="Times New Roman" w:hAnsi="Times New Roman" w:cs="Times New Roman"/>
          <w:sz w:val="25"/>
          <w:szCs w:val="25"/>
        </w:rPr>
        <w:t>ard on those issues (the alleged denial of FAPE to Student and Parent</w:t>
      </w:r>
      <w:r w:rsidR="00E06835">
        <w:rPr>
          <w:rFonts w:ascii="Times New Roman" w:hAnsi="Times New Roman" w:cs="Times New Roman"/>
          <w:sz w:val="25"/>
          <w:szCs w:val="25"/>
        </w:rPr>
        <w:t>s</w:t>
      </w:r>
      <w:r>
        <w:rPr>
          <w:rFonts w:ascii="Times New Roman" w:hAnsi="Times New Roman" w:cs="Times New Roman"/>
          <w:sz w:val="25"/>
          <w:szCs w:val="25"/>
        </w:rPr>
        <w:t>’ consent to distribution of documents to possible placement</w:t>
      </w:r>
      <w:r w:rsidR="00E06835">
        <w:rPr>
          <w:rFonts w:ascii="Times New Roman" w:hAnsi="Times New Roman" w:cs="Times New Roman"/>
          <w:sz w:val="25"/>
          <w:szCs w:val="25"/>
        </w:rPr>
        <w:t>s</w:t>
      </w:r>
      <w:r>
        <w:rPr>
          <w:rFonts w:ascii="Times New Roman" w:hAnsi="Times New Roman" w:cs="Times New Roman"/>
          <w:sz w:val="25"/>
          <w:szCs w:val="25"/>
        </w:rPr>
        <w:t xml:space="preserve">).  </w:t>
      </w:r>
    </w:p>
    <w:p w:rsidR="00C67205" w:rsidRDefault="00C67205" w:rsidP="00C67205">
      <w:pPr>
        <w:pStyle w:val="NoSpacing"/>
        <w:rPr>
          <w:rFonts w:ascii="Times New Roman" w:hAnsi="Times New Roman" w:cs="Times New Roman"/>
          <w:sz w:val="25"/>
          <w:szCs w:val="25"/>
        </w:rPr>
      </w:pPr>
    </w:p>
    <w:p w:rsidR="0014220B" w:rsidRDefault="00C67205" w:rsidP="000D26B7">
      <w:pPr>
        <w:pStyle w:val="NoSpacing"/>
        <w:rPr>
          <w:rFonts w:ascii="Times New Roman" w:hAnsi="Times New Roman" w:cs="Times New Roman"/>
          <w:sz w:val="25"/>
          <w:szCs w:val="25"/>
        </w:rPr>
      </w:pPr>
      <w:r>
        <w:rPr>
          <w:rFonts w:ascii="Times New Roman" w:hAnsi="Times New Roman" w:cs="Times New Roman"/>
          <w:sz w:val="25"/>
          <w:szCs w:val="25"/>
        </w:rPr>
        <w:t xml:space="preserve">Looking at </w:t>
      </w:r>
      <w:r w:rsidR="000D26B7">
        <w:rPr>
          <w:rFonts w:ascii="Times New Roman" w:hAnsi="Times New Roman" w:cs="Times New Roman"/>
          <w:sz w:val="25"/>
          <w:szCs w:val="25"/>
        </w:rPr>
        <w:t xml:space="preserve">HW’s </w:t>
      </w:r>
      <w:r>
        <w:rPr>
          <w:rFonts w:ascii="Times New Roman" w:hAnsi="Times New Roman" w:cs="Times New Roman"/>
          <w:sz w:val="25"/>
          <w:szCs w:val="25"/>
        </w:rPr>
        <w:t>request in the light most favorable to Parents</w:t>
      </w:r>
      <w:r w:rsidR="00E06835">
        <w:rPr>
          <w:rFonts w:ascii="Times New Roman" w:hAnsi="Times New Roman" w:cs="Times New Roman"/>
          <w:sz w:val="25"/>
          <w:szCs w:val="25"/>
        </w:rPr>
        <w:t>,</w:t>
      </w:r>
      <w:r>
        <w:rPr>
          <w:rFonts w:ascii="Times New Roman" w:hAnsi="Times New Roman" w:cs="Times New Roman"/>
          <w:sz w:val="25"/>
          <w:szCs w:val="25"/>
        </w:rPr>
        <w:t xml:space="preserve"> and in consideration of the Hearing Request filed </w:t>
      </w:r>
      <w:r w:rsidR="00E06835">
        <w:rPr>
          <w:rFonts w:ascii="Times New Roman" w:hAnsi="Times New Roman" w:cs="Times New Roman"/>
          <w:sz w:val="25"/>
          <w:szCs w:val="25"/>
        </w:rPr>
        <w:t xml:space="preserve">this day </w:t>
      </w:r>
      <w:r>
        <w:rPr>
          <w:rFonts w:ascii="Times New Roman" w:hAnsi="Times New Roman" w:cs="Times New Roman"/>
          <w:sz w:val="25"/>
          <w:szCs w:val="25"/>
        </w:rPr>
        <w:t xml:space="preserve">by HW, I find that </w:t>
      </w:r>
      <w:r w:rsidR="000D26B7">
        <w:rPr>
          <w:rFonts w:ascii="Times New Roman" w:hAnsi="Times New Roman" w:cs="Times New Roman"/>
          <w:sz w:val="25"/>
          <w:szCs w:val="25"/>
        </w:rPr>
        <w:t xml:space="preserve">both Parents and HW raise similar issues and that </w:t>
      </w:r>
      <w:r>
        <w:rPr>
          <w:rFonts w:ascii="Times New Roman" w:hAnsi="Times New Roman" w:cs="Times New Roman"/>
          <w:sz w:val="25"/>
          <w:szCs w:val="25"/>
        </w:rPr>
        <w:t>Parents may plausibly have a cause of action</w:t>
      </w:r>
      <w:r w:rsidR="000D26B7">
        <w:rPr>
          <w:rFonts w:ascii="Times New Roman" w:hAnsi="Times New Roman" w:cs="Times New Roman"/>
          <w:sz w:val="25"/>
          <w:szCs w:val="25"/>
        </w:rPr>
        <w:t>.  T</w:t>
      </w:r>
      <w:r>
        <w:rPr>
          <w:rFonts w:ascii="Times New Roman" w:hAnsi="Times New Roman" w:cs="Times New Roman"/>
          <w:sz w:val="25"/>
          <w:szCs w:val="25"/>
        </w:rPr>
        <w:t xml:space="preserve">herefore, </w:t>
      </w:r>
      <w:r w:rsidR="000D26B7">
        <w:rPr>
          <w:rFonts w:ascii="Times New Roman" w:hAnsi="Times New Roman" w:cs="Times New Roman"/>
          <w:sz w:val="25"/>
          <w:szCs w:val="25"/>
        </w:rPr>
        <w:t>Parents</w:t>
      </w:r>
      <w:r>
        <w:rPr>
          <w:rFonts w:ascii="Times New Roman" w:hAnsi="Times New Roman" w:cs="Times New Roman"/>
          <w:sz w:val="25"/>
          <w:szCs w:val="25"/>
        </w:rPr>
        <w:t xml:space="preserve"> may proceed </w:t>
      </w:r>
      <w:r w:rsidR="000D26B7">
        <w:rPr>
          <w:rFonts w:ascii="Times New Roman" w:hAnsi="Times New Roman" w:cs="Times New Roman"/>
          <w:sz w:val="25"/>
          <w:szCs w:val="25"/>
        </w:rPr>
        <w:t>with all the claims delineated in their former Attorney’s statement of Hearing Issues.  I note that careful consideration of Parents</w:t>
      </w:r>
      <w:r w:rsidR="00E06835">
        <w:rPr>
          <w:rFonts w:ascii="Times New Roman" w:hAnsi="Times New Roman" w:cs="Times New Roman"/>
          <w:sz w:val="25"/>
          <w:szCs w:val="25"/>
        </w:rPr>
        <w:t>’</w:t>
      </w:r>
      <w:r w:rsidR="000D26B7">
        <w:rPr>
          <w:rFonts w:ascii="Times New Roman" w:hAnsi="Times New Roman" w:cs="Times New Roman"/>
          <w:sz w:val="25"/>
          <w:szCs w:val="25"/>
        </w:rPr>
        <w:t xml:space="preserve"> later submissions reveal nothing different from the issues initially raised by former counsel.  As such, HW’s Motion to Dismiss is </w:t>
      </w:r>
      <w:r w:rsidR="000D26B7" w:rsidRPr="000D26B7">
        <w:rPr>
          <w:rFonts w:ascii="Times New Roman" w:hAnsi="Times New Roman" w:cs="Times New Roman"/>
          <w:b/>
          <w:sz w:val="25"/>
          <w:szCs w:val="25"/>
        </w:rPr>
        <w:t>DENIED</w:t>
      </w:r>
      <w:r w:rsidR="000D26B7">
        <w:rPr>
          <w:rFonts w:ascii="Times New Roman" w:hAnsi="Times New Roman" w:cs="Times New Roman"/>
          <w:sz w:val="25"/>
          <w:szCs w:val="25"/>
        </w:rPr>
        <w:t xml:space="preserve">. </w:t>
      </w:r>
    </w:p>
    <w:p w:rsidR="000D26B7" w:rsidRPr="00002A0A" w:rsidRDefault="000D26B7" w:rsidP="000D26B7">
      <w:pPr>
        <w:pStyle w:val="NoSpacing"/>
        <w:rPr>
          <w:rFonts w:ascii="Times New Roman" w:hAnsi="Times New Roman" w:cs="Times New Roman"/>
          <w:sz w:val="25"/>
          <w:szCs w:val="25"/>
        </w:rPr>
      </w:pPr>
    </w:p>
    <w:p w:rsidR="00A50041" w:rsidRDefault="00A50041" w:rsidP="00766992">
      <w:pPr>
        <w:pStyle w:val="NoSpacing"/>
        <w:rPr>
          <w:rFonts w:ascii="Times New Roman" w:hAnsi="Times New Roman" w:cs="Times New Roman"/>
          <w:sz w:val="25"/>
          <w:szCs w:val="25"/>
        </w:rPr>
      </w:pPr>
      <w:r w:rsidRPr="00766992">
        <w:rPr>
          <w:rFonts w:ascii="Times New Roman" w:hAnsi="Times New Roman" w:cs="Times New Roman"/>
          <w:sz w:val="25"/>
          <w:szCs w:val="25"/>
        </w:rPr>
        <w:t xml:space="preserve">Regarding HW’s </w:t>
      </w:r>
      <w:r w:rsidR="00E06835" w:rsidRPr="00766992">
        <w:rPr>
          <w:rFonts w:ascii="Times New Roman" w:hAnsi="Times New Roman" w:cs="Times New Roman"/>
          <w:sz w:val="25"/>
          <w:szCs w:val="25"/>
        </w:rPr>
        <w:t>November 20, 2017 Hearing Request</w:t>
      </w:r>
      <w:r w:rsidRPr="00766992">
        <w:rPr>
          <w:rFonts w:ascii="Times New Roman" w:hAnsi="Times New Roman" w:cs="Times New Roman"/>
          <w:sz w:val="25"/>
          <w:szCs w:val="25"/>
        </w:rPr>
        <w:t xml:space="preserve">, HW argued that to be able to proceed to Juvenile Court to secure a determination regarding Student’s truancy and obtain the Court’s assistance in securing Student’s return to school, it </w:t>
      </w:r>
      <w:r w:rsidR="00E06835" w:rsidRPr="00766992">
        <w:rPr>
          <w:rFonts w:ascii="Times New Roman" w:hAnsi="Times New Roman" w:cs="Times New Roman"/>
          <w:sz w:val="25"/>
          <w:szCs w:val="25"/>
        </w:rPr>
        <w:t xml:space="preserve">was </w:t>
      </w:r>
      <w:r w:rsidR="00766992" w:rsidRPr="00766992">
        <w:rPr>
          <w:rFonts w:ascii="Times New Roman" w:hAnsi="Times New Roman" w:cs="Times New Roman"/>
          <w:sz w:val="25"/>
          <w:szCs w:val="25"/>
        </w:rPr>
        <w:t>necessary for t</w:t>
      </w:r>
      <w:r w:rsidRPr="00766992">
        <w:rPr>
          <w:rFonts w:ascii="Times New Roman" w:hAnsi="Times New Roman" w:cs="Times New Roman"/>
          <w:sz w:val="25"/>
          <w:szCs w:val="25"/>
        </w:rPr>
        <w:t xml:space="preserve">he BSEA to take testimony on Student’s entitlement to a FAPE and </w:t>
      </w:r>
      <w:r w:rsidR="00766992" w:rsidRPr="00766992">
        <w:rPr>
          <w:rFonts w:ascii="Times New Roman" w:hAnsi="Times New Roman" w:cs="Times New Roman"/>
          <w:sz w:val="25"/>
          <w:szCs w:val="25"/>
        </w:rPr>
        <w:t xml:space="preserve">make </w:t>
      </w:r>
      <w:r w:rsidRPr="00766992">
        <w:rPr>
          <w:rFonts w:ascii="Times New Roman" w:hAnsi="Times New Roman" w:cs="Times New Roman"/>
          <w:sz w:val="25"/>
          <w:szCs w:val="25"/>
        </w:rPr>
        <w:t xml:space="preserve">a determination </w:t>
      </w:r>
      <w:r w:rsidR="00766992" w:rsidRPr="00766992">
        <w:rPr>
          <w:rFonts w:ascii="Times New Roman" w:hAnsi="Times New Roman" w:cs="Times New Roman"/>
          <w:sz w:val="25"/>
          <w:szCs w:val="25"/>
        </w:rPr>
        <w:t>as to</w:t>
      </w:r>
      <w:r w:rsidRPr="00766992">
        <w:rPr>
          <w:rFonts w:ascii="Times New Roman" w:hAnsi="Times New Roman" w:cs="Times New Roman"/>
          <w:sz w:val="25"/>
          <w:szCs w:val="25"/>
        </w:rPr>
        <w:t xml:space="preserve"> the appropriateness of Student’s proposed IEP.  </w:t>
      </w:r>
    </w:p>
    <w:p w:rsidR="00F36D02" w:rsidRPr="00766992" w:rsidRDefault="00F36D02" w:rsidP="00766992">
      <w:pPr>
        <w:pStyle w:val="NoSpacing"/>
        <w:rPr>
          <w:rFonts w:ascii="Times New Roman" w:hAnsi="Times New Roman" w:cs="Times New Roman"/>
          <w:sz w:val="25"/>
          <w:szCs w:val="25"/>
        </w:rPr>
      </w:pPr>
    </w:p>
    <w:p w:rsidR="0014220B" w:rsidRPr="00766992" w:rsidRDefault="00766992" w:rsidP="00766992">
      <w:pPr>
        <w:pStyle w:val="NoSpacing"/>
        <w:rPr>
          <w:rFonts w:ascii="Times New Roman" w:hAnsi="Times New Roman" w:cs="Times New Roman"/>
          <w:sz w:val="25"/>
          <w:szCs w:val="25"/>
        </w:rPr>
      </w:pPr>
      <w:r w:rsidRPr="00766992">
        <w:rPr>
          <w:rFonts w:ascii="Times New Roman" w:hAnsi="Times New Roman" w:cs="Times New Roman"/>
          <w:sz w:val="25"/>
          <w:szCs w:val="25"/>
        </w:rPr>
        <w:t>With respect to HW’s request to consolidate, s</w:t>
      </w:r>
      <w:r w:rsidR="00A50041" w:rsidRPr="00766992">
        <w:rPr>
          <w:rFonts w:ascii="Times New Roman" w:hAnsi="Times New Roman" w:cs="Times New Roman"/>
          <w:sz w:val="25"/>
          <w:szCs w:val="25"/>
        </w:rPr>
        <w:t>ince HW’s Hearing Request and Parents’ Hearing Request involve the same parties</w:t>
      </w:r>
      <w:r w:rsidR="007D2C5A" w:rsidRPr="00766992">
        <w:rPr>
          <w:rFonts w:ascii="Times New Roman" w:hAnsi="Times New Roman" w:cs="Times New Roman"/>
          <w:sz w:val="25"/>
          <w:szCs w:val="25"/>
        </w:rPr>
        <w:t>,</w:t>
      </w:r>
      <w:r w:rsidR="00A50041" w:rsidRPr="00766992">
        <w:rPr>
          <w:rFonts w:ascii="Times New Roman" w:hAnsi="Times New Roman" w:cs="Times New Roman"/>
          <w:sz w:val="25"/>
          <w:szCs w:val="25"/>
        </w:rPr>
        <w:t xml:space="preserve"> substantially the same issues/subject-matter (that is provision of FAPE to Student</w:t>
      </w:r>
      <w:r w:rsidRPr="00766992">
        <w:rPr>
          <w:rFonts w:ascii="Times New Roman" w:hAnsi="Times New Roman" w:cs="Times New Roman"/>
          <w:sz w:val="25"/>
          <w:szCs w:val="25"/>
        </w:rPr>
        <w:t>, i.e., IEP and placement</w:t>
      </w:r>
      <w:r w:rsidR="00A50041" w:rsidRPr="00766992">
        <w:rPr>
          <w:rFonts w:ascii="Times New Roman" w:hAnsi="Times New Roman" w:cs="Times New Roman"/>
          <w:sz w:val="25"/>
          <w:szCs w:val="25"/>
        </w:rPr>
        <w:t>)</w:t>
      </w:r>
      <w:r w:rsidR="007D2C5A" w:rsidRPr="00766992">
        <w:rPr>
          <w:rFonts w:ascii="Times New Roman" w:hAnsi="Times New Roman" w:cs="Times New Roman"/>
          <w:sz w:val="25"/>
          <w:szCs w:val="25"/>
        </w:rPr>
        <w:t xml:space="preserve"> and common questions of law,</w:t>
      </w:r>
      <w:r w:rsidR="00A50041" w:rsidRPr="00766992">
        <w:rPr>
          <w:rFonts w:ascii="Times New Roman" w:hAnsi="Times New Roman" w:cs="Times New Roman"/>
          <w:sz w:val="25"/>
          <w:szCs w:val="25"/>
        </w:rPr>
        <w:t xml:space="preserve"> HW’s </w:t>
      </w:r>
      <w:r w:rsidRPr="00766992">
        <w:rPr>
          <w:rFonts w:ascii="Times New Roman" w:hAnsi="Times New Roman" w:cs="Times New Roman"/>
          <w:sz w:val="25"/>
          <w:szCs w:val="25"/>
        </w:rPr>
        <w:t>request to c</w:t>
      </w:r>
      <w:r w:rsidR="00A50041" w:rsidRPr="00766992">
        <w:rPr>
          <w:rFonts w:ascii="Times New Roman" w:hAnsi="Times New Roman" w:cs="Times New Roman"/>
          <w:sz w:val="25"/>
          <w:szCs w:val="25"/>
        </w:rPr>
        <w:t xml:space="preserve">onsolidate is </w:t>
      </w:r>
      <w:r w:rsidR="00A50041" w:rsidRPr="00766992">
        <w:rPr>
          <w:rFonts w:ascii="Times New Roman" w:hAnsi="Times New Roman" w:cs="Times New Roman"/>
          <w:b/>
          <w:sz w:val="25"/>
          <w:szCs w:val="25"/>
        </w:rPr>
        <w:t>GRANTED</w:t>
      </w:r>
      <w:r w:rsidR="00A50041" w:rsidRPr="00766992">
        <w:rPr>
          <w:rFonts w:ascii="Times New Roman" w:hAnsi="Times New Roman" w:cs="Times New Roman"/>
          <w:sz w:val="25"/>
          <w:szCs w:val="25"/>
        </w:rPr>
        <w:t>.  Both matters will be heard together.</w:t>
      </w:r>
    </w:p>
    <w:p w:rsidR="00766992" w:rsidRDefault="00766992" w:rsidP="00CD61EC">
      <w:pPr>
        <w:rPr>
          <w:rFonts w:ascii="Times New Roman" w:hAnsi="Times New Roman" w:cs="Times New Roman"/>
          <w:b/>
          <w:sz w:val="25"/>
          <w:szCs w:val="25"/>
        </w:rPr>
      </w:pPr>
    </w:p>
    <w:p w:rsidR="0014220B" w:rsidRDefault="00365577" w:rsidP="00CD61EC">
      <w:pPr>
        <w:rPr>
          <w:rFonts w:ascii="Times New Roman" w:hAnsi="Times New Roman" w:cs="Times New Roman"/>
          <w:sz w:val="25"/>
          <w:szCs w:val="25"/>
        </w:rPr>
      </w:pPr>
      <w:r w:rsidRPr="00365577">
        <w:rPr>
          <w:rFonts w:ascii="Times New Roman" w:hAnsi="Times New Roman" w:cs="Times New Roman"/>
          <w:b/>
          <w:sz w:val="25"/>
          <w:szCs w:val="25"/>
        </w:rPr>
        <w:t>ORDERS</w:t>
      </w:r>
      <w:r>
        <w:rPr>
          <w:rFonts w:ascii="Times New Roman" w:hAnsi="Times New Roman" w:cs="Times New Roman"/>
          <w:sz w:val="25"/>
          <w:szCs w:val="25"/>
        </w:rPr>
        <w:t>:</w:t>
      </w:r>
    </w:p>
    <w:p w:rsidR="00365577" w:rsidRPr="00F871DC" w:rsidRDefault="00365577" w:rsidP="00F871DC">
      <w:pPr>
        <w:pStyle w:val="NoSpacing"/>
        <w:rPr>
          <w:rFonts w:ascii="Times New Roman" w:hAnsi="Times New Roman" w:cs="Times New Roman"/>
          <w:sz w:val="25"/>
          <w:szCs w:val="25"/>
        </w:rPr>
      </w:pPr>
      <w:r>
        <w:t>1.</w:t>
      </w:r>
      <w:r>
        <w:tab/>
      </w:r>
      <w:r w:rsidRPr="00F871DC">
        <w:rPr>
          <w:rFonts w:ascii="Times New Roman" w:hAnsi="Times New Roman" w:cs="Times New Roman"/>
          <w:sz w:val="25"/>
          <w:szCs w:val="25"/>
        </w:rPr>
        <w:t xml:space="preserve">HW’s </w:t>
      </w:r>
      <w:r w:rsidR="000438F1" w:rsidRPr="00F871DC">
        <w:rPr>
          <w:rFonts w:ascii="Times New Roman" w:hAnsi="Times New Roman" w:cs="Times New Roman"/>
          <w:sz w:val="25"/>
          <w:szCs w:val="25"/>
        </w:rPr>
        <w:t xml:space="preserve">Partial Motion to Dismiss is </w:t>
      </w:r>
      <w:r w:rsidR="000438F1" w:rsidRPr="00F871DC">
        <w:rPr>
          <w:rFonts w:ascii="Times New Roman" w:hAnsi="Times New Roman" w:cs="Times New Roman"/>
          <w:b/>
          <w:sz w:val="25"/>
          <w:szCs w:val="25"/>
        </w:rPr>
        <w:t>DENIED</w:t>
      </w:r>
      <w:r w:rsidR="000438F1" w:rsidRPr="00F871DC">
        <w:rPr>
          <w:rFonts w:ascii="Times New Roman" w:hAnsi="Times New Roman" w:cs="Times New Roman"/>
          <w:sz w:val="25"/>
          <w:szCs w:val="25"/>
        </w:rPr>
        <w:t>.</w:t>
      </w:r>
    </w:p>
    <w:p w:rsidR="00365577" w:rsidRPr="00F871DC" w:rsidRDefault="00365577" w:rsidP="00F871DC">
      <w:pPr>
        <w:pStyle w:val="NoSpacing"/>
        <w:rPr>
          <w:rFonts w:ascii="Times New Roman" w:hAnsi="Times New Roman" w:cs="Times New Roman"/>
          <w:sz w:val="25"/>
          <w:szCs w:val="25"/>
        </w:rPr>
      </w:pPr>
      <w:r w:rsidRPr="00F871DC">
        <w:rPr>
          <w:rFonts w:ascii="Times New Roman" w:hAnsi="Times New Roman" w:cs="Times New Roman"/>
          <w:sz w:val="25"/>
          <w:szCs w:val="25"/>
        </w:rPr>
        <w:t>2.</w:t>
      </w:r>
      <w:r w:rsidRPr="00F871DC">
        <w:rPr>
          <w:rFonts w:ascii="Times New Roman" w:hAnsi="Times New Roman" w:cs="Times New Roman"/>
          <w:sz w:val="25"/>
          <w:szCs w:val="25"/>
        </w:rPr>
        <w:tab/>
        <w:t xml:space="preserve">HW’s </w:t>
      </w:r>
      <w:r w:rsidR="00766992">
        <w:rPr>
          <w:rFonts w:ascii="Times New Roman" w:hAnsi="Times New Roman" w:cs="Times New Roman"/>
          <w:sz w:val="25"/>
          <w:szCs w:val="25"/>
        </w:rPr>
        <w:t>Request</w:t>
      </w:r>
      <w:r w:rsidRPr="00F871DC">
        <w:rPr>
          <w:rFonts w:ascii="Times New Roman" w:hAnsi="Times New Roman" w:cs="Times New Roman"/>
          <w:sz w:val="25"/>
          <w:szCs w:val="25"/>
        </w:rPr>
        <w:t xml:space="preserve"> to Consolidate is </w:t>
      </w:r>
      <w:r w:rsidRPr="00F871DC">
        <w:rPr>
          <w:rFonts w:ascii="Times New Roman" w:hAnsi="Times New Roman" w:cs="Times New Roman"/>
          <w:b/>
          <w:sz w:val="25"/>
          <w:szCs w:val="25"/>
        </w:rPr>
        <w:t>GRANTED</w:t>
      </w:r>
    </w:p>
    <w:p w:rsidR="00436AE5" w:rsidRPr="00002A0A" w:rsidRDefault="00436AE5" w:rsidP="00B5096D">
      <w:pPr>
        <w:pStyle w:val="NoSpacing"/>
        <w:rPr>
          <w:rFonts w:ascii="Times New Roman" w:hAnsi="Times New Roman" w:cs="Times New Roman"/>
          <w:sz w:val="25"/>
          <w:szCs w:val="25"/>
        </w:rPr>
      </w:pPr>
    </w:p>
    <w:p w:rsidR="00B5096D" w:rsidRPr="00002A0A" w:rsidRDefault="00436AE5" w:rsidP="00B5096D">
      <w:pPr>
        <w:pStyle w:val="NoSpacing"/>
        <w:rPr>
          <w:rFonts w:ascii="Times New Roman" w:hAnsi="Times New Roman" w:cs="Times New Roman"/>
          <w:sz w:val="25"/>
          <w:szCs w:val="25"/>
        </w:rPr>
      </w:pPr>
      <w:r w:rsidRPr="00002A0A">
        <w:rPr>
          <w:rFonts w:ascii="Times New Roman" w:hAnsi="Times New Roman" w:cs="Times New Roman"/>
          <w:sz w:val="25"/>
          <w:szCs w:val="25"/>
        </w:rPr>
        <w:t>So Ordered By the Hearing Officer,</w:t>
      </w:r>
    </w:p>
    <w:p w:rsidR="00436AE5" w:rsidRPr="00002A0A" w:rsidRDefault="00436AE5" w:rsidP="00B5096D">
      <w:pPr>
        <w:pStyle w:val="NoSpacing"/>
        <w:rPr>
          <w:rFonts w:ascii="Times New Roman" w:hAnsi="Times New Roman" w:cs="Times New Roman"/>
          <w:sz w:val="25"/>
          <w:szCs w:val="25"/>
        </w:rPr>
      </w:pPr>
    </w:p>
    <w:p w:rsidR="00436AE5" w:rsidRPr="00002A0A" w:rsidRDefault="00436AE5" w:rsidP="00B5096D">
      <w:pPr>
        <w:pStyle w:val="NoSpacing"/>
        <w:rPr>
          <w:rFonts w:ascii="Times New Roman" w:hAnsi="Times New Roman" w:cs="Times New Roman"/>
          <w:sz w:val="25"/>
          <w:szCs w:val="25"/>
        </w:rPr>
      </w:pPr>
      <w:r w:rsidRPr="00002A0A">
        <w:rPr>
          <w:rFonts w:ascii="Times New Roman" w:hAnsi="Times New Roman" w:cs="Times New Roman"/>
          <w:sz w:val="25"/>
          <w:szCs w:val="25"/>
        </w:rPr>
        <w:t xml:space="preserve">_______________________________________ </w:t>
      </w:r>
    </w:p>
    <w:p w:rsidR="00436AE5" w:rsidRPr="00002A0A" w:rsidRDefault="00436AE5" w:rsidP="00B5096D">
      <w:pPr>
        <w:pStyle w:val="NoSpacing"/>
        <w:rPr>
          <w:rFonts w:ascii="Times New Roman" w:hAnsi="Times New Roman" w:cs="Times New Roman"/>
          <w:sz w:val="25"/>
          <w:szCs w:val="25"/>
        </w:rPr>
      </w:pPr>
      <w:r w:rsidRPr="00002A0A">
        <w:rPr>
          <w:rFonts w:ascii="Times New Roman" w:hAnsi="Times New Roman" w:cs="Times New Roman"/>
          <w:sz w:val="25"/>
          <w:szCs w:val="25"/>
        </w:rPr>
        <w:t>Rosa I. Figueroa</w:t>
      </w:r>
    </w:p>
    <w:p w:rsidR="00B5096D" w:rsidRPr="00002A0A" w:rsidRDefault="00436AE5" w:rsidP="000477F3">
      <w:pPr>
        <w:pStyle w:val="NoSpacing"/>
        <w:rPr>
          <w:rFonts w:ascii="Times New Roman" w:hAnsi="Times New Roman" w:cs="Times New Roman"/>
          <w:sz w:val="25"/>
          <w:szCs w:val="25"/>
        </w:rPr>
      </w:pPr>
      <w:r w:rsidRPr="00002A0A">
        <w:rPr>
          <w:rFonts w:ascii="Times New Roman" w:hAnsi="Times New Roman" w:cs="Times New Roman"/>
          <w:sz w:val="25"/>
          <w:szCs w:val="25"/>
        </w:rPr>
        <w:t xml:space="preserve">Dated: November </w:t>
      </w:r>
      <w:r w:rsidR="00F871DC">
        <w:rPr>
          <w:rFonts w:ascii="Times New Roman" w:hAnsi="Times New Roman" w:cs="Times New Roman"/>
          <w:sz w:val="25"/>
          <w:szCs w:val="25"/>
        </w:rPr>
        <w:t>20</w:t>
      </w:r>
      <w:r w:rsidRPr="00002A0A">
        <w:rPr>
          <w:rFonts w:ascii="Times New Roman" w:hAnsi="Times New Roman" w:cs="Times New Roman"/>
          <w:sz w:val="25"/>
          <w:szCs w:val="25"/>
        </w:rPr>
        <w:t>, 2017</w:t>
      </w:r>
      <w:r w:rsidR="000477F3">
        <w:rPr>
          <w:rFonts w:ascii="Times New Roman" w:hAnsi="Times New Roman" w:cs="Times New Roman"/>
          <w:sz w:val="25"/>
          <w:szCs w:val="25"/>
        </w:rPr>
        <w:t xml:space="preserve">  </w:t>
      </w:r>
    </w:p>
    <w:sectPr w:rsidR="00B5096D" w:rsidRPr="00002A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556" w:rsidRDefault="00EA5556" w:rsidP="00F16AAB">
      <w:pPr>
        <w:spacing w:after="0" w:line="240" w:lineRule="auto"/>
      </w:pPr>
      <w:r>
        <w:separator/>
      </w:r>
    </w:p>
  </w:endnote>
  <w:endnote w:type="continuationSeparator" w:id="0">
    <w:p w:rsidR="00EA5556" w:rsidRDefault="00EA5556" w:rsidP="00F16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556" w:rsidRDefault="00EA5556" w:rsidP="00F16AAB">
      <w:pPr>
        <w:spacing w:after="0" w:line="240" w:lineRule="auto"/>
      </w:pPr>
      <w:r>
        <w:separator/>
      </w:r>
    </w:p>
  </w:footnote>
  <w:footnote w:type="continuationSeparator" w:id="0">
    <w:p w:rsidR="00EA5556" w:rsidRDefault="00EA5556" w:rsidP="00F16AAB">
      <w:pPr>
        <w:spacing w:after="0" w:line="240" w:lineRule="auto"/>
      </w:pPr>
      <w:r>
        <w:continuationSeparator/>
      </w:r>
    </w:p>
  </w:footnote>
  <w:footnote w:id="1">
    <w:p w:rsidR="00F16AAB" w:rsidRPr="00F37F28" w:rsidRDefault="00F16AAB" w:rsidP="00F16AAB">
      <w:pPr>
        <w:rPr>
          <w:rFonts w:ascii="Times New Roman" w:hAnsi="Times New Roman" w:cs="Times New Roman"/>
          <w:sz w:val="20"/>
          <w:szCs w:val="20"/>
        </w:rPr>
      </w:pPr>
      <w:r w:rsidRPr="00F37F28">
        <w:rPr>
          <w:rStyle w:val="FootnoteReference"/>
          <w:sz w:val="20"/>
          <w:szCs w:val="20"/>
        </w:rPr>
        <w:footnoteRef/>
      </w:r>
      <w:r w:rsidRPr="00F37F28">
        <w:rPr>
          <w:sz w:val="20"/>
          <w:szCs w:val="20"/>
        </w:rPr>
        <w:t xml:space="preserve"> </w:t>
      </w:r>
      <w:r w:rsidRPr="00F37F28">
        <w:rPr>
          <w:rFonts w:ascii="Times New Roman" w:hAnsi="Times New Roman" w:cs="Times New Roman"/>
          <w:sz w:val="20"/>
          <w:szCs w:val="20"/>
        </w:rPr>
        <w:t xml:space="preserve">  Parents’ Issues for Hearing </w:t>
      </w:r>
      <w:r w:rsidR="003304C7">
        <w:rPr>
          <w:rFonts w:ascii="Times New Roman" w:hAnsi="Times New Roman" w:cs="Times New Roman"/>
          <w:sz w:val="20"/>
          <w:szCs w:val="20"/>
        </w:rPr>
        <w:t xml:space="preserve">as submitted by then counsel </w:t>
      </w:r>
      <w:r w:rsidRPr="00F37F28">
        <w:rPr>
          <w:rFonts w:ascii="Times New Roman" w:hAnsi="Times New Roman" w:cs="Times New Roman"/>
          <w:sz w:val="20"/>
          <w:szCs w:val="20"/>
        </w:rPr>
        <w:t>were:</w:t>
      </w:r>
    </w:p>
    <w:p w:rsidR="00F16AAB" w:rsidRPr="00F37F28" w:rsidRDefault="00F16AAB" w:rsidP="00002A0A">
      <w:pPr>
        <w:pStyle w:val="NoSpacing"/>
        <w:ind w:left="1440"/>
        <w:rPr>
          <w:rFonts w:ascii="Times New Roman" w:hAnsi="Times New Roman" w:cs="Times New Roman"/>
          <w:sz w:val="20"/>
          <w:szCs w:val="20"/>
        </w:rPr>
      </w:pPr>
      <w:r w:rsidRPr="00F37F28">
        <w:rPr>
          <w:rFonts w:ascii="Times New Roman" w:hAnsi="Times New Roman" w:cs="Times New Roman"/>
          <w:b/>
          <w:sz w:val="20"/>
          <w:szCs w:val="20"/>
        </w:rPr>
        <w:t>A</w:t>
      </w:r>
      <w:r w:rsidRPr="00F37F28">
        <w:rPr>
          <w:rFonts w:ascii="Times New Roman" w:hAnsi="Times New Roman" w:cs="Times New Roman"/>
          <w:sz w:val="20"/>
          <w:szCs w:val="20"/>
        </w:rPr>
        <w:t>. [Student] requires a placement in a non-therapeutic school and referral packages from the District to apply to these schools, but [the] District sends documents indicating that he needs a therapeutic school. (Put another way, the rejected IEPs are not reasonably calculated to provide Student with a FAPE in the LRE appropriate to his needs).</w:t>
      </w:r>
    </w:p>
    <w:p w:rsidR="00F16AAB" w:rsidRPr="00F37F28" w:rsidRDefault="00F16AAB" w:rsidP="00002A0A">
      <w:pPr>
        <w:pStyle w:val="NoSpacing"/>
        <w:ind w:left="720" w:firstLine="720"/>
        <w:rPr>
          <w:rFonts w:ascii="Times New Roman" w:hAnsi="Times New Roman" w:cs="Times New Roman"/>
          <w:sz w:val="20"/>
          <w:szCs w:val="20"/>
        </w:rPr>
      </w:pPr>
      <w:r w:rsidRPr="00F37F28">
        <w:rPr>
          <w:rFonts w:ascii="Times New Roman" w:hAnsi="Times New Roman" w:cs="Times New Roman"/>
          <w:b/>
          <w:sz w:val="20"/>
          <w:szCs w:val="20"/>
        </w:rPr>
        <w:t>B</w:t>
      </w:r>
      <w:r w:rsidRPr="00F37F28">
        <w:rPr>
          <w:rFonts w:ascii="Times New Roman" w:hAnsi="Times New Roman" w:cs="Times New Roman"/>
          <w:sz w:val="20"/>
          <w:szCs w:val="20"/>
        </w:rPr>
        <w:t>. Parents’ consent to distribution of documents to possible placements.</w:t>
      </w:r>
    </w:p>
    <w:p w:rsidR="00F16AAB" w:rsidRPr="00F37F28" w:rsidRDefault="00F16AAB" w:rsidP="00002A0A">
      <w:pPr>
        <w:pStyle w:val="NoSpacing"/>
        <w:ind w:left="720" w:firstLine="720"/>
        <w:rPr>
          <w:rFonts w:ascii="Times New Roman" w:hAnsi="Times New Roman" w:cs="Times New Roman"/>
          <w:sz w:val="20"/>
          <w:szCs w:val="20"/>
        </w:rPr>
      </w:pPr>
      <w:r w:rsidRPr="00F37F28">
        <w:rPr>
          <w:rFonts w:ascii="Times New Roman" w:hAnsi="Times New Roman" w:cs="Times New Roman"/>
          <w:b/>
          <w:sz w:val="20"/>
          <w:szCs w:val="20"/>
        </w:rPr>
        <w:t>C</w:t>
      </w:r>
      <w:r w:rsidR="003304C7">
        <w:rPr>
          <w:rFonts w:ascii="Times New Roman" w:hAnsi="Times New Roman" w:cs="Times New Roman"/>
          <w:sz w:val="20"/>
          <w:szCs w:val="20"/>
        </w:rPr>
        <w:t>. Parental p</w:t>
      </w:r>
      <w:r w:rsidRPr="00F37F28">
        <w:rPr>
          <w:rFonts w:ascii="Times New Roman" w:hAnsi="Times New Roman" w:cs="Times New Roman"/>
          <w:sz w:val="20"/>
          <w:szCs w:val="20"/>
        </w:rPr>
        <w:t>articipation at team meetings.</w:t>
      </w:r>
    </w:p>
    <w:p w:rsidR="00F16AAB" w:rsidRPr="00F37F28" w:rsidRDefault="00F16AAB" w:rsidP="00002A0A">
      <w:pPr>
        <w:pStyle w:val="NoSpacing"/>
        <w:ind w:left="720" w:firstLine="720"/>
        <w:rPr>
          <w:rFonts w:ascii="Times New Roman" w:hAnsi="Times New Roman" w:cs="Times New Roman"/>
          <w:sz w:val="20"/>
          <w:szCs w:val="20"/>
        </w:rPr>
      </w:pPr>
      <w:r w:rsidRPr="00F37F28">
        <w:rPr>
          <w:rFonts w:ascii="Times New Roman" w:hAnsi="Times New Roman" w:cs="Times New Roman"/>
          <w:b/>
          <w:sz w:val="20"/>
          <w:szCs w:val="20"/>
        </w:rPr>
        <w:t>D</w:t>
      </w:r>
      <w:r w:rsidRPr="00F37F28">
        <w:rPr>
          <w:rFonts w:ascii="Times New Roman" w:hAnsi="Times New Roman" w:cs="Times New Roman"/>
          <w:sz w:val="20"/>
          <w:szCs w:val="20"/>
        </w:rPr>
        <w:t>. Tutoring while awaiting placement.</w:t>
      </w:r>
    </w:p>
    <w:p w:rsidR="00F16AAB" w:rsidRPr="00F37F28" w:rsidRDefault="00F16AAB" w:rsidP="00002A0A">
      <w:pPr>
        <w:pStyle w:val="NoSpacing"/>
        <w:ind w:left="1440"/>
        <w:rPr>
          <w:rFonts w:ascii="Times New Roman" w:hAnsi="Times New Roman" w:cs="Times New Roman"/>
          <w:sz w:val="20"/>
          <w:szCs w:val="20"/>
        </w:rPr>
      </w:pPr>
      <w:r w:rsidRPr="00F37F28">
        <w:rPr>
          <w:rFonts w:ascii="Times New Roman" w:hAnsi="Times New Roman" w:cs="Times New Roman"/>
          <w:b/>
          <w:sz w:val="20"/>
          <w:szCs w:val="20"/>
        </w:rPr>
        <w:t>E</w:t>
      </w:r>
      <w:r w:rsidRPr="00F37F28">
        <w:rPr>
          <w:rFonts w:ascii="Times New Roman" w:hAnsi="Times New Roman" w:cs="Times New Roman"/>
          <w:sz w:val="20"/>
          <w:szCs w:val="20"/>
        </w:rPr>
        <w:t>. [Student’s] bullying and District’s negligence in the way it was handled[.]  (Those involved are continuing to target [Student].)</w:t>
      </w:r>
    </w:p>
    <w:p w:rsidR="00F16AAB" w:rsidRPr="00F16AAB" w:rsidRDefault="00F16AAB">
      <w:pPr>
        <w:pStyle w:val="FootnoteText"/>
      </w:pPr>
    </w:p>
  </w:footnote>
  <w:footnote w:id="2">
    <w:p w:rsidR="00F16AAB" w:rsidRPr="00F37F28" w:rsidRDefault="00F16AAB" w:rsidP="00F16AAB">
      <w:pPr>
        <w:rPr>
          <w:rFonts w:ascii="Times New Roman" w:hAnsi="Times New Roman" w:cs="Times New Roman"/>
          <w:sz w:val="20"/>
          <w:szCs w:val="20"/>
        </w:rPr>
      </w:pPr>
      <w:r w:rsidRPr="00F37F28">
        <w:rPr>
          <w:rStyle w:val="FootnoteReference"/>
          <w:rFonts w:ascii="Times New Roman" w:hAnsi="Times New Roman" w:cs="Times New Roman"/>
          <w:sz w:val="20"/>
          <w:szCs w:val="20"/>
        </w:rPr>
        <w:footnoteRef/>
      </w:r>
      <w:r w:rsidR="003304C7">
        <w:rPr>
          <w:rFonts w:ascii="Times New Roman" w:hAnsi="Times New Roman" w:cs="Times New Roman"/>
          <w:sz w:val="20"/>
          <w:szCs w:val="20"/>
        </w:rPr>
        <w:t xml:space="preserve">   The U</w:t>
      </w:r>
      <w:r w:rsidRPr="00F37F28">
        <w:rPr>
          <w:rFonts w:ascii="Times New Roman" w:hAnsi="Times New Roman" w:cs="Times New Roman"/>
          <w:sz w:val="20"/>
          <w:szCs w:val="20"/>
        </w:rPr>
        <w:t xml:space="preserve">nderstandings </w:t>
      </w:r>
      <w:r w:rsidR="003304C7">
        <w:rPr>
          <w:rFonts w:ascii="Times New Roman" w:hAnsi="Times New Roman" w:cs="Times New Roman"/>
          <w:sz w:val="20"/>
          <w:szCs w:val="20"/>
        </w:rPr>
        <w:t xml:space="preserve">of the Parties </w:t>
      </w:r>
      <w:r w:rsidRPr="00F37F28">
        <w:rPr>
          <w:rFonts w:ascii="Times New Roman" w:hAnsi="Times New Roman" w:cs="Times New Roman"/>
          <w:sz w:val="20"/>
          <w:szCs w:val="20"/>
        </w:rPr>
        <w:t xml:space="preserve">were: </w:t>
      </w:r>
    </w:p>
    <w:p w:rsidR="00F16AAB" w:rsidRPr="00F37F28" w:rsidRDefault="00F16AAB" w:rsidP="00F16AAB">
      <w:pPr>
        <w:pStyle w:val="ListParagraph"/>
        <w:numPr>
          <w:ilvl w:val="0"/>
          <w:numId w:val="2"/>
        </w:numPr>
        <w:rPr>
          <w:rFonts w:ascii="Times New Roman" w:hAnsi="Times New Roman" w:cs="Times New Roman"/>
          <w:sz w:val="20"/>
          <w:szCs w:val="20"/>
        </w:rPr>
      </w:pPr>
      <w:r w:rsidRPr="00F37F28">
        <w:rPr>
          <w:rFonts w:ascii="Times New Roman" w:hAnsi="Times New Roman" w:cs="Times New Roman"/>
          <w:sz w:val="20"/>
          <w:szCs w:val="20"/>
        </w:rPr>
        <w:t>Beverly Montgomery and Leslie Chapdlaine will meet on Monday October 16, 2017 at 10:00 a.m.</w:t>
      </w:r>
    </w:p>
    <w:p w:rsidR="00F16AAB" w:rsidRPr="00F37F28" w:rsidRDefault="00F16AAB" w:rsidP="00F16AAB">
      <w:pPr>
        <w:pStyle w:val="ListParagraph"/>
        <w:numPr>
          <w:ilvl w:val="0"/>
          <w:numId w:val="2"/>
        </w:numPr>
        <w:rPr>
          <w:rFonts w:ascii="Times New Roman" w:hAnsi="Times New Roman" w:cs="Times New Roman"/>
          <w:sz w:val="20"/>
          <w:szCs w:val="20"/>
        </w:rPr>
      </w:pPr>
      <w:r w:rsidRPr="00F37F28">
        <w:rPr>
          <w:rFonts w:ascii="Times New Roman" w:hAnsi="Times New Roman" w:cs="Times New Roman"/>
          <w:sz w:val="20"/>
          <w:szCs w:val="20"/>
        </w:rPr>
        <w:t xml:space="preserve">HW will include the standard referral letter, the IEP to be developed at the upcoming Team meeting and Beverly Montgomery’s evaluation report in its referral packet to the private special education schools to which Parents consent.  Parents intend to include the new IEP to be developed, Kathy Mosca’s report, Beverly Montgomery and if they so choose, Leslie Chapdlaine’s report.  Parents further agree to complete any other forms required in the admission process to any private, charter or virtual school of their choice.  </w:t>
      </w:r>
    </w:p>
    <w:p w:rsidR="00F16AAB" w:rsidRPr="00F37F28" w:rsidRDefault="00F16AAB" w:rsidP="00F16AAB">
      <w:pPr>
        <w:pStyle w:val="ListParagraph"/>
        <w:numPr>
          <w:ilvl w:val="0"/>
          <w:numId w:val="2"/>
        </w:numPr>
        <w:rPr>
          <w:rFonts w:ascii="Times New Roman" w:hAnsi="Times New Roman" w:cs="Times New Roman"/>
          <w:sz w:val="20"/>
          <w:szCs w:val="20"/>
        </w:rPr>
      </w:pPr>
      <w:r w:rsidRPr="00F37F28">
        <w:rPr>
          <w:rFonts w:ascii="Times New Roman" w:hAnsi="Times New Roman" w:cs="Times New Roman"/>
          <w:sz w:val="20"/>
          <w:szCs w:val="20"/>
        </w:rPr>
        <w:t>Parents will request advancement of Student’s Team meeting currently scheduled for November.  The Team meeting may occur at any time following the meeting between the two speech and language pathologists stated in #1.  The Team meeting may convene on Thursday October 19, 2017 from 10:00 a.m. to 10:00 a.m.  The Parties are advised to use the time productively.  If the Team convenes on that day, HW will proffer its IEP by the close of business on October 23, 2017.</w:t>
      </w:r>
    </w:p>
    <w:p w:rsidR="00F16AAB" w:rsidRPr="00F37F28" w:rsidRDefault="00F16AAB" w:rsidP="00F16AAB">
      <w:pPr>
        <w:pStyle w:val="ListParagraph"/>
        <w:numPr>
          <w:ilvl w:val="0"/>
          <w:numId w:val="2"/>
        </w:numPr>
        <w:rPr>
          <w:rFonts w:ascii="Times New Roman" w:hAnsi="Times New Roman" w:cs="Times New Roman"/>
          <w:sz w:val="20"/>
          <w:szCs w:val="20"/>
        </w:rPr>
      </w:pPr>
      <w:r w:rsidRPr="00F37F28">
        <w:rPr>
          <w:rFonts w:ascii="Times New Roman" w:hAnsi="Times New Roman" w:cs="Times New Roman"/>
          <w:sz w:val="20"/>
          <w:szCs w:val="20"/>
        </w:rPr>
        <w:t xml:space="preserve">Upon completion of the proper forms, HW agrees to reimburse Parents for up to 10 hours a week of tutoring at the library with a licensed teacher.  HW’s agreement to refund Parents for tutoring is limited and intended for a short period of time through the Hearing in November 2017. </w:t>
      </w:r>
    </w:p>
    <w:p w:rsidR="00F16AAB" w:rsidRPr="003304C7" w:rsidRDefault="006C2B16" w:rsidP="003304C7">
      <w:pPr>
        <w:pStyle w:val="NoSpacing"/>
        <w:rPr>
          <w:rFonts w:ascii="Times New Roman" w:hAnsi="Times New Roman" w:cs="Times New Roman"/>
          <w:sz w:val="20"/>
          <w:szCs w:val="20"/>
        </w:rPr>
      </w:pPr>
      <w:r w:rsidRPr="003304C7">
        <w:rPr>
          <w:rFonts w:ascii="Times New Roman" w:hAnsi="Times New Roman" w:cs="Times New Roman"/>
          <w:sz w:val="20"/>
          <w:szCs w:val="20"/>
        </w:rPr>
        <w:t>It was later brought to this Hearing Officer’s attention that Beverly Montgomery and Leslie Chapdlaine did not meet on Monday October 16, 2017, as agreed</w:t>
      </w:r>
      <w:r w:rsidR="003304C7" w:rsidRPr="003304C7">
        <w:rPr>
          <w:rFonts w:ascii="Times New Roman" w:hAnsi="Times New Roman" w:cs="Times New Roman"/>
          <w:sz w:val="20"/>
          <w:szCs w:val="20"/>
        </w:rPr>
        <w:t>,</w:t>
      </w:r>
      <w:r w:rsidRPr="003304C7">
        <w:rPr>
          <w:rFonts w:ascii="Times New Roman" w:hAnsi="Times New Roman" w:cs="Times New Roman"/>
          <w:sz w:val="20"/>
          <w:szCs w:val="20"/>
        </w:rPr>
        <w:t xml:space="preserve"> due to additional restrictions imposed by Parents which were not part of the Understanding of the Parties.  At all times during the Pre-hearing conference it was contemplated that the two experts would meet alone but Parents later decided that one </w:t>
      </w:r>
      <w:r w:rsidR="003304C7" w:rsidRPr="003304C7">
        <w:rPr>
          <w:rFonts w:ascii="Times New Roman" w:hAnsi="Times New Roman" w:cs="Times New Roman"/>
          <w:sz w:val="20"/>
          <w:szCs w:val="20"/>
        </w:rPr>
        <w:t>Parent</w:t>
      </w:r>
      <w:r w:rsidRPr="003304C7">
        <w:rPr>
          <w:rFonts w:ascii="Times New Roman" w:hAnsi="Times New Roman" w:cs="Times New Roman"/>
          <w:sz w:val="20"/>
          <w:szCs w:val="20"/>
        </w:rPr>
        <w:t xml:space="preserve"> had to be present and the meeting</w:t>
      </w:r>
      <w:r w:rsidR="003304C7" w:rsidRPr="003304C7">
        <w:rPr>
          <w:rFonts w:ascii="Times New Roman" w:hAnsi="Times New Roman" w:cs="Times New Roman"/>
          <w:sz w:val="20"/>
          <w:szCs w:val="20"/>
        </w:rPr>
        <w:t>,</w:t>
      </w:r>
      <w:r w:rsidRPr="003304C7">
        <w:rPr>
          <w:rFonts w:ascii="Times New Roman" w:hAnsi="Times New Roman" w:cs="Times New Roman"/>
          <w:sz w:val="20"/>
          <w:szCs w:val="20"/>
        </w:rPr>
        <w:t xml:space="preserve"> and the meeting was canceled.   </w:t>
      </w:r>
    </w:p>
  </w:footnote>
  <w:footnote w:id="3">
    <w:p w:rsidR="00CA0C49" w:rsidRPr="003304C7" w:rsidRDefault="00CA0C49" w:rsidP="003304C7">
      <w:pPr>
        <w:pStyle w:val="NoSpacing"/>
        <w:rPr>
          <w:rFonts w:ascii="Times New Roman" w:hAnsi="Times New Roman" w:cs="Times New Roman"/>
          <w:sz w:val="20"/>
          <w:szCs w:val="20"/>
        </w:rPr>
      </w:pPr>
      <w:r w:rsidRPr="003304C7">
        <w:rPr>
          <w:rStyle w:val="FootnoteReference"/>
          <w:rFonts w:ascii="Times New Roman" w:hAnsi="Times New Roman" w:cs="Times New Roman"/>
          <w:sz w:val="20"/>
          <w:szCs w:val="20"/>
        </w:rPr>
        <w:footnoteRef/>
      </w:r>
      <w:r w:rsidRPr="003304C7">
        <w:rPr>
          <w:rFonts w:ascii="Times New Roman" w:hAnsi="Times New Roman" w:cs="Times New Roman"/>
          <w:sz w:val="20"/>
          <w:szCs w:val="20"/>
        </w:rPr>
        <w:t xml:space="preserve">   This Hearing Officer does not understand what “ongoing treatments with healing” mean</w:t>
      </w:r>
      <w:r w:rsidR="00DB33CC">
        <w:rPr>
          <w:rFonts w:ascii="Times New Roman" w:hAnsi="Times New Roman" w:cs="Times New Roman"/>
          <w:sz w:val="20"/>
          <w:szCs w:val="20"/>
        </w:rPr>
        <w:t>s</w:t>
      </w:r>
      <w:r w:rsidRPr="003304C7">
        <w:rPr>
          <w:rFonts w:ascii="Times New Roman" w:hAnsi="Times New Roman" w:cs="Times New Roman"/>
          <w:sz w:val="20"/>
          <w:szCs w:val="20"/>
        </w:rPr>
        <w:t>.  Parents must explain what they mean by this by November 2</w:t>
      </w:r>
      <w:r w:rsidR="00DB33CC">
        <w:rPr>
          <w:rFonts w:ascii="Times New Roman" w:hAnsi="Times New Roman" w:cs="Times New Roman"/>
          <w:sz w:val="20"/>
          <w:szCs w:val="20"/>
        </w:rPr>
        <w:t>2</w:t>
      </w:r>
      <w:r w:rsidRPr="003304C7">
        <w:rPr>
          <w:rFonts w:ascii="Times New Roman" w:hAnsi="Times New Roman" w:cs="Times New Roman"/>
          <w:sz w:val="20"/>
          <w:szCs w:val="20"/>
        </w:rPr>
        <w:t>, 2017.</w:t>
      </w:r>
    </w:p>
  </w:footnote>
  <w:footnote w:id="4">
    <w:p w:rsidR="00E06835" w:rsidRPr="00E06835" w:rsidRDefault="00E06835" w:rsidP="00E06835">
      <w:pPr>
        <w:pStyle w:val="NoSpacing"/>
        <w:rPr>
          <w:rFonts w:ascii="Times New Roman" w:hAnsi="Times New Roman" w:cs="Times New Roman"/>
          <w:sz w:val="20"/>
          <w:szCs w:val="20"/>
        </w:rPr>
      </w:pPr>
      <w:r w:rsidRPr="00E06835">
        <w:rPr>
          <w:rStyle w:val="FootnoteReference"/>
          <w:rFonts w:ascii="Times New Roman" w:hAnsi="Times New Roman" w:cs="Times New Roman"/>
          <w:sz w:val="20"/>
          <w:szCs w:val="20"/>
        </w:rPr>
        <w:footnoteRef/>
      </w:r>
      <w:r w:rsidRPr="00E06835">
        <w:rPr>
          <w:rFonts w:ascii="Times New Roman" w:hAnsi="Times New Roman" w:cs="Times New Roman"/>
          <w:sz w:val="20"/>
          <w:szCs w:val="20"/>
        </w:rPr>
        <w:t xml:space="preserve">  It appears that this Motion may have been mistitled.</w:t>
      </w:r>
    </w:p>
  </w:footnote>
  <w:footnote w:id="5">
    <w:p w:rsidR="00E06835" w:rsidRPr="00E06835" w:rsidRDefault="00E06835" w:rsidP="00E06835">
      <w:pPr>
        <w:pStyle w:val="NoSpacing"/>
        <w:rPr>
          <w:rFonts w:ascii="Times New Roman" w:hAnsi="Times New Roman" w:cs="Times New Roman"/>
          <w:sz w:val="20"/>
          <w:szCs w:val="20"/>
        </w:rPr>
      </w:pPr>
      <w:r w:rsidRPr="00E06835">
        <w:rPr>
          <w:rStyle w:val="FootnoteReference"/>
          <w:rFonts w:ascii="Times New Roman" w:hAnsi="Times New Roman" w:cs="Times New Roman"/>
          <w:sz w:val="20"/>
          <w:szCs w:val="20"/>
        </w:rPr>
        <w:footnoteRef/>
      </w:r>
      <w:r w:rsidRPr="00E06835">
        <w:rPr>
          <w:rFonts w:ascii="Times New Roman" w:hAnsi="Times New Roman" w:cs="Times New Roman"/>
          <w:sz w:val="20"/>
          <w:szCs w:val="20"/>
        </w:rPr>
        <w:t xml:space="preserve">  It appears that this Motion also may have been mistitled.</w:t>
      </w:r>
    </w:p>
  </w:footnote>
  <w:footnote w:id="6">
    <w:p w:rsidR="003E3E0D" w:rsidRPr="00F37F28" w:rsidRDefault="003E3E0D">
      <w:pPr>
        <w:pStyle w:val="FootnoteText"/>
        <w:rPr>
          <w:rFonts w:ascii="Times New Roman" w:hAnsi="Times New Roman" w:cs="Times New Roman"/>
        </w:rPr>
      </w:pPr>
      <w:r w:rsidRPr="00F37F28">
        <w:rPr>
          <w:rStyle w:val="FootnoteReference"/>
          <w:rFonts w:ascii="Times New Roman" w:hAnsi="Times New Roman" w:cs="Times New Roman"/>
        </w:rPr>
        <w:footnoteRef/>
      </w:r>
      <w:r w:rsidRPr="00F37F28">
        <w:rPr>
          <w:rFonts w:ascii="Times New Roman" w:hAnsi="Times New Roman" w:cs="Times New Roman"/>
        </w:rPr>
        <w:t xml:space="preserve">  HW had previously filed a Hearing Request on February 7, 2017 on related issues which request was withdrawn on September 13, 2017.  See BSEA # 1705083.</w:t>
      </w:r>
    </w:p>
  </w:footnote>
  <w:footnote w:id="7">
    <w:p w:rsidR="003D182F" w:rsidRPr="00076FBF" w:rsidRDefault="003D182F" w:rsidP="003D182F">
      <w:pPr>
        <w:pStyle w:val="NoSpacing"/>
        <w:rPr>
          <w:rFonts w:ascii="Times New Roman" w:hAnsi="Times New Roman" w:cs="Times New Roman"/>
          <w:sz w:val="20"/>
          <w:szCs w:val="20"/>
        </w:rPr>
      </w:pPr>
      <w:r w:rsidRPr="003D182F">
        <w:rPr>
          <w:rStyle w:val="FootnoteReference"/>
          <w:rFonts w:ascii="Times New Roman" w:hAnsi="Times New Roman" w:cs="Times New Roman"/>
        </w:rPr>
        <w:footnoteRef/>
      </w:r>
      <w:r w:rsidRPr="003D182F">
        <w:rPr>
          <w:rFonts w:ascii="Times New Roman" w:hAnsi="Times New Roman" w:cs="Times New Roman"/>
        </w:rPr>
        <w:t xml:space="preserve"> </w:t>
      </w:r>
      <w:r w:rsidRPr="00076FBF">
        <w:rPr>
          <w:rFonts w:ascii="Times New Roman" w:hAnsi="Times New Roman" w:cs="Times New Roman"/>
          <w:i/>
          <w:sz w:val="20"/>
          <w:szCs w:val="20"/>
        </w:rPr>
        <w:t>Iannocchino v. Ford Motor Co.</w:t>
      </w:r>
      <w:r w:rsidRPr="00076FBF">
        <w:rPr>
          <w:rFonts w:ascii="Times New Roman" w:hAnsi="Times New Roman" w:cs="Times New Roman"/>
          <w:sz w:val="20"/>
          <w:szCs w:val="20"/>
        </w:rPr>
        <w:t xml:space="preserve">, 451 Mass. 623, 636 (2008) (quoting </w:t>
      </w:r>
      <w:r w:rsidRPr="00076FBF">
        <w:rPr>
          <w:rFonts w:ascii="Times New Roman" w:hAnsi="Times New Roman" w:cs="Times New Roman"/>
          <w:i/>
          <w:sz w:val="20"/>
          <w:szCs w:val="20"/>
        </w:rPr>
        <w:t>Bell Atl. Corp. v. Twombly</w:t>
      </w:r>
      <w:r w:rsidRPr="00076FBF">
        <w:rPr>
          <w:rFonts w:ascii="Times New Roman" w:hAnsi="Times New Roman" w:cs="Times New Roman"/>
          <w:sz w:val="20"/>
          <w:szCs w:val="20"/>
        </w:rPr>
        <w:t xml:space="preserve">, 550 U.S. 544, 557 (2007)).   </w:t>
      </w:r>
    </w:p>
  </w:footnote>
  <w:footnote w:id="8">
    <w:p w:rsidR="003D182F" w:rsidRPr="00076FBF" w:rsidRDefault="003D182F" w:rsidP="003D182F">
      <w:pPr>
        <w:pStyle w:val="NoSpacing"/>
        <w:rPr>
          <w:rFonts w:ascii="Times New Roman" w:hAnsi="Times New Roman" w:cs="Times New Roman"/>
          <w:sz w:val="20"/>
          <w:szCs w:val="20"/>
        </w:rPr>
      </w:pPr>
      <w:r w:rsidRPr="00076FBF">
        <w:rPr>
          <w:rStyle w:val="FootnoteReference"/>
          <w:rFonts w:ascii="Times New Roman" w:hAnsi="Times New Roman" w:cs="Times New Roman"/>
          <w:sz w:val="20"/>
          <w:szCs w:val="20"/>
        </w:rPr>
        <w:footnoteRef/>
      </w:r>
      <w:r w:rsidRPr="00076FBF">
        <w:rPr>
          <w:rFonts w:ascii="Times New Roman" w:hAnsi="Times New Roman" w:cs="Times New Roman"/>
          <w:sz w:val="20"/>
          <w:szCs w:val="20"/>
        </w:rPr>
        <w:t xml:space="preserve"> </w:t>
      </w:r>
      <w:r w:rsidRPr="00076FBF">
        <w:rPr>
          <w:rFonts w:ascii="Times New Roman" w:hAnsi="Times New Roman" w:cs="Times New Roman"/>
          <w:i/>
          <w:sz w:val="20"/>
          <w:szCs w:val="20"/>
        </w:rPr>
        <w:t>Blank v. Chelmsford Ob/Gyn, P.C.</w:t>
      </w:r>
      <w:r w:rsidRPr="00076FBF">
        <w:rPr>
          <w:rFonts w:ascii="Times New Roman" w:hAnsi="Times New Roman" w:cs="Times New Roman"/>
          <w:sz w:val="20"/>
          <w:szCs w:val="20"/>
        </w:rPr>
        <w:t xml:space="preserve">, 420 Mass. 404, 407 (1995).  </w:t>
      </w:r>
    </w:p>
  </w:footnote>
  <w:footnote w:id="9">
    <w:p w:rsidR="003D182F" w:rsidRPr="00076FBF" w:rsidRDefault="003D182F" w:rsidP="003D182F">
      <w:pPr>
        <w:pStyle w:val="NoSpacing"/>
        <w:rPr>
          <w:rFonts w:ascii="Times New Roman" w:hAnsi="Times New Roman" w:cs="Times New Roman"/>
          <w:sz w:val="20"/>
          <w:szCs w:val="20"/>
        </w:rPr>
      </w:pPr>
      <w:r w:rsidRPr="00076FBF">
        <w:rPr>
          <w:rStyle w:val="FootnoteReference"/>
          <w:rFonts w:ascii="Times New Roman" w:hAnsi="Times New Roman" w:cs="Times New Roman"/>
          <w:sz w:val="20"/>
          <w:szCs w:val="20"/>
        </w:rPr>
        <w:footnoteRef/>
      </w:r>
      <w:r w:rsidRPr="00076FBF">
        <w:rPr>
          <w:rFonts w:ascii="Times New Roman" w:hAnsi="Times New Roman" w:cs="Times New Roman"/>
          <w:sz w:val="20"/>
          <w:szCs w:val="20"/>
        </w:rPr>
        <w:t xml:space="preserve"> </w:t>
      </w:r>
      <w:r w:rsidRPr="00076FBF">
        <w:rPr>
          <w:rFonts w:ascii="Times New Roman" w:hAnsi="Times New Roman" w:cs="Times New Roman"/>
          <w:i/>
          <w:sz w:val="20"/>
          <w:szCs w:val="20"/>
        </w:rPr>
        <w:t>Golchin v. Liberty Mut. Ins. Co.</w:t>
      </w:r>
      <w:r w:rsidRPr="00076FBF">
        <w:rPr>
          <w:rFonts w:ascii="Times New Roman" w:hAnsi="Times New Roman" w:cs="Times New Roman"/>
          <w:sz w:val="20"/>
          <w:szCs w:val="20"/>
        </w:rPr>
        <w:t>, 460 Mass. 222, 223 (2011) (internal quotation marks and citations omitted).</w:t>
      </w:r>
    </w:p>
  </w:footnote>
  <w:footnote w:id="10">
    <w:p w:rsidR="003D182F" w:rsidRPr="00076FBF" w:rsidRDefault="003D182F" w:rsidP="003D182F">
      <w:pPr>
        <w:pStyle w:val="NoSpacing"/>
        <w:rPr>
          <w:rFonts w:ascii="Times New Roman" w:hAnsi="Times New Roman" w:cs="Times New Roman"/>
          <w:sz w:val="20"/>
          <w:szCs w:val="20"/>
        </w:rPr>
      </w:pPr>
      <w:r w:rsidRPr="00076FBF">
        <w:rPr>
          <w:rStyle w:val="FootnoteReference"/>
          <w:rFonts w:ascii="Times New Roman" w:hAnsi="Times New Roman" w:cs="Times New Roman"/>
          <w:sz w:val="20"/>
          <w:szCs w:val="20"/>
        </w:rPr>
        <w:footnoteRef/>
      </w:r>
      <w:r w:rsidRPr="00076FBF">
        <w:rPr>
          <w:rFonts w:ascii="Times New Roman" w:hAnsi="Times New Roman" w:cs="Times New Roman"/>
          <w:sz w:val="20"/>
          <w:szCs w:val="20"/>
        </w:rPr>
        <w:t xml:space="preserve"> The IDEA expressly grants special education Hearing Officers jurisdiction over issues relating to “the identification, evaluation, or educational placement of the child, or the provision of a free appropriate public education to such child”. 20 U.S.C. §1415(b)(6)(A).</w:t>
      </w:r>
    </w:p>
  </w:footnote>
  <w:footnote w:id="11">
    <w:p w:rsidR="003D182F" w:rsidRPr="00076FBF" w:rsidRDefault="003D182F" w:rsidP="003D182F">
      <w:pPr>
        <w:pStyle w:val="NoSpacing"/>
        <w:rPr>
          <w:rFonts w:ascii="Times New Roman" w:hAnsi="Times New Roman" w:cs="Times New Roman"/>
          <w:sz w:val="20"/>
          <w:szCs w:val="20"/>
        </w:rPr>
      </w:pPr>
      <w:r w:rsidRPr="00076FBF">
        <w:rPr>
          <w:rStyle w:val="FootnoteReference"/>
          <w:rFonts w:ascii="Times New Roman" w:hAnsi="Times New Roman" w:cs="Times New Roman"/>
          <w:sz w:val="20"/>
          <w:szCs w:val="20"/>
        </w:rPr>
        <w:footnoteRef/>
      </w:r>
      <w:r w:rsidRPr="00076FBF">
        <w:rPr>
          <w:rFonts w:ascii="Times New Roman" w:hAnsi="Times New Roman" w:cs="Times New Roman"/>
          <w:sz w:val="20"/>
          <w:szCs w:val="20"/>
        </w:rPr>
        <w:t xml:space="preserve"> Massachusetts law, grants the BSEA jurisdiction to hold adjudicatory hearings to resolve “</w:t>
      </w:r>
      <w:r w:rsidRPr="00076FBF">
        <w:rPr>
          <w:rFonts w:ascii="Times New Roman" w:hAnsi="Times New Roman" w:cs="Times New Roman"/>
          <w:color w:val="252525"/>
          <w:sz w:val="20"/>
          <w:szCs w:val="20"/>
        </w:rPr>
        <w:t>disputes between and among parents, school districts, private schools and state agencies concerning: (i) any matter relating to the identification, evaluation, education program or educational placement of a child with a disability or the provision of a free and appropriate public education to the child arising under this chapter and regulations promulgated hereunder or under the Individuals with Disabilities Education Act,</w:t>
      </w:r>
      <w:r w:rsidRPr="00076FBF">
        <w:rPr>
          <w:rStyle w:val="apple-converted-space"/>
          <w:rFonts w:ascii="Times New Roman" w:hAnsi="Times New Roman" w:cs="Times New Roman"/>
          <w:color w:val="252525"/>
          <w:sz w:val="20"/>
          <w:szCs w:val="20"/>
        </w:rPr>
        <w:t> </w:t>
      </w:r>
      <w:r w:rsidRPr="00076FBF">
        <w:rPr>
          <w:rFonts w:ascii="Times New Roman" w:hAnsi="Times New Roman" w:cs="Times New Roman"/>
          <w:sz w:val="20"/>
          <w:szCs w:val="20"/>
        </w:rPr>
        <w:t>20 U.S.C. section 1400 et seq.,</w:t>
      </w:r>
      <w:r w:rsidRPr="00076FBF">
        <w:rPr>
          <w:rStyle w:val="apple-converted-space"/>
          <w:rFonts w:ascii="Times New Roman" w:hAnsi="Times New Roman" w:cs="Times New Roman"/>
          <w:color w:val="252525"/>
          <w:sz w:val="20"/>
          <w:szCs w:val="20"/>
        </w:rPr>
        <w:t> </w:t>
      </w:r>
      <w:r w:rsidRPr="00076FBF">
        <w:rPr>
          <w:rFonts w:ascii="Times New Roman" w:hAnsi="Times New Roman" w:cs="Times New Roman"/>
          <w:color w:val="252525"/>
          <w:sz w:val="20"/>
          <w:szCs w:val="20"/>
        </w:rPr>
        <w:t>and its regulations; or (ii) a student’s rights under Section 504 of the Rehabilitation Act of 1973,</w:t>
      </w:r>
      <w:r w:rsidRPr="00076FBF">
        <w:rPr>
          <w:rStyle w:val="apple-converted-space"/>
          <w:rFonts w:ascii="Times New Roman" w:hAnsi="Times New Roman" w:cs="Times New Roman"/>
          <w:color w:val="252525"/>
          <w:sz w:val="20"/>
          <w:szCs w:val="20"/>
        </w:rPr>
        <w:t> </w:t>
      </w:r>
      <w:r w:rsidRPr="00076FBF">
        <w:rPr>
          <w:rFonts w:ascii="Times New Roman" w:hAnsi="Times New Roman" w:cs="Times New Roman"/>
          <w:sz w:val="20"/>
          <w:szCs w:val="20"/>
        </w:rPr>
        <w:t>29 U.S.C. section 794</w:t>
      </w:r>
      <w:r w:rsidRPr="00076FBF">
        <w:rPr>
          <w:rFonts w:ascii="Times New Roman" w:hAnsi="Times New Roman" w:cs="Times New Roman"/>
          <w:color w:val="252525"/>
          <w:sz w:val="20"/>
          <w:szCs w:val="20"/>
        </w:rPr>
        <w:t xml:space="preserve">, and its regulations. </w:t>
      </w:r>
      <w:r w:rsidRPr="00076FBF">
        <w:rPr>
          <w:rFonts w:ascii="Times New Roman" w:hAnsi="Times New Roman" w:cs="Times New Roman"/>
          <w:sz w:val="20"/>
          <w:szCs w:val="20"/>
        </w:rPr>
        <w:t xml:space="preserve"> M.G.L. ch. 71B, § 2A(a).  </w:t>
      </w:r>
    </w:p>
  </w:footnote>
  <w:footnote w:id="12">
    <w:p w:rsidR="003D182F" w:rsidRPr="00076FBF" w:rsidRDefault="003D182F" w:rsidP="003D182F">
      <w:pPr>
        <w:pStyle w:val="NoSpacing"/>
        <w:rPr>
          <w:rFonts w:ascii="Times New Roman" w:hAnsi="Times New Roman" w:cs="Times New Roman"/>
          <w:sz w:val="20"/>
          <w:szCs w:val="20"/>
        </w:rPr>
      </w:pPr>
      <w:r w:rsidRPr="00076FBF">
        <w:rPr>
          <w:rStyle w:val="FootnoteReference"/>
          <w:rFonts w:ascii="Times New Roman" w:hAnsi="Times New Roman" w:cs="Times New Roman"/>
          <w:sz w:val="20"/>
          <w:szCs w:val="20"/>
        </w:rPr>
        <w:footnoteRef/>
      </w:r>
      <w:r w:rsidRPr="00076FBF">
        <w:rPr>
          <w:rFonts w:ascii="Times New Roman" w:hAnsi="Times New Roman" w:cs="Times New Roman"/>
          <w:sz w:val="20"/>
          <w:szCs w:val="20"/>
        </w:rPr>
        <w:t xml:space="preserve"> Denying dismissal if “accepting as true all well-pleaded factual averments and indulging all reasonable inference in the plaintiff’s favor…recovery can be justified under any applicable legal theory”.  </w:t>
      </w:r>
      <w:r w:rsidRPr="00076FBF">
        <w:rPr>
          <w:rFonts w:ascii="Times New Roman" w:hAnsi="Times New Roman" w:cs="Times New Roman"/>
          <w:i/>
          <w:sz w:val="20"/>
          <w:szCs w:val="20"/>
        </w:rPr>
        <w:t>Ashcroft v. Iqbal</w:t>
      </w:r>
      <w:r w:rsidRPr="00076FBF">
        <w:rPr>
          <w:rFonts w:ascii="Times New Roman" w:hAnsi="Times New Roman" w:cs="Times New Roman"/>
          <w:sz w:val="20"/>
          <w:szCs w:val="20"/>
        </w:rPr>
        <w:t>, 129 S. Ct. 1937, 1948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A7E5D"/>
    <w:multiLevelType w:val="hybridMultilevel"/>
    <w:tmpl w:val="D3C48E58"/>
    <w:lvl w:ilvl="0" w:tplc="428A17A0">
      <w:start w:val="1"/>
      <w:numFmt w:val="upperRoman"/>
      <w:lvlText w:val="%1."/>
      <w:lvlJc w:val="left"/>
      <w:pPr>
        <w:ind w:left="135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DA27966"/>
    <w:multiLevelType w:val="hybridMultilevel"/>
    <w:tmpl w:val="023896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3F622FC"/>
    <w:multiLevelType w:val="hybridMultilevel"/>
    <w:tmpl w:val="D00285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B4B6226"/>
    <w:multiLevelType w:val="hybridMultilevel"/>
    <w:tmpl w:val="3368ABA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96D"/>
    <w:rsid w:val="00002A0A"/>
    <w:rsid w:val="00016961"/>
    <w:rsid w:val="000438F1"/>
    <w:rsid w:val="000477F3"/>
    <w:rsid w:val="00057FCB"/>
    <w:rsid w:val="000742EF"/>
    <w:rsid w:val="00076FBF"/>
    <w:rsid w:val="000D26B7"/>
    <w:rsid w:val="0014220B"/>
    <w:rsid w:val="001946B2"/>
    <w:rsid w:val="00197AD3"/>
    <w:rsid w:val="001C7F57"/>
    <w:rsid w:val="001D284B"/>
    <w:rsid w:val="00272AE5"/>
    <w:rsid w:val="003304C7"/>
    <w:rsid w:val="003545EC"/>
    <w:rsid w:val="00365577"/>
    <w:rsid w:val="003B6547"/>
    <w:rsid w:val="003D182F"/>
    <w:rsid w:val="003E3E0D"/>
    <w:rsid w:val="00436AE5"/>
    <w:rsid w:val="004433EA"/>
    <w:rsid w:val="00461410"/>
    <w:rsid w:val="004F624E"/>
    <w:rsid w:val="005348B2"/>
    <w:rsid w:val="005B0733"/>
    <w:rsid w:val="005E7338"/>
    <w:rsid w:val="005F00DB"/>
    <w:rsid w:val="0064668C"/>
    <w:rsid w:val="006C2B16"/>
    <w:rsid w:val="00706379"/>
    <w:rsid w:val="00766992"/>
    <w:rsid w:val="00796D09"/>
    <w:rsid w:val="007A4E89"/>
    <w:rsid w:val="007B5BED"/>
    <w:rsid w:val="007D2C5A"/>
    <w:rsid w:val="007F4E40"/>
    <w:rsid w:val="00817A95"/>
    <w:rsid w:val="00861813"/>
    <w:rsid w:val="00956409"/>
    <w:rsid w:val="0096054B"/>
    <w:rsid w:val="00A2094A"/>
    <w:rsid w:val="00A22BB0"/>
    <w:rsid w:val="00A50041"/>
    <w:rsid w:val="00B05A48"/>
    <w:rsid w:val="00B5096D"/>
    <w:rsid w:val="00BB2BBD"/>
    <w:rsid w:val="00BE0CFB"/>
    <w:rsid w:val="00C37CDF"/>
    <w:rsid w:val="00C67205"/>
    <w:rsid w:val="00CA0C49"/>
    <w:rsid w:val="00CD61EC"/>
    <w:rsid w:val="00D93ED5"/>
    <w:rsid w:val="00DB33CC"/>
    <w:rsid w:val="00E06835"/>
    <w:rsid w:val="00EA5556"/>
    <w:rsid w:val="00F16AAB"/>
    <w:rsid w:val="00F36D02"/>
    <w:rsid w:val="00F37F28"/>
    <w:rsid w:val="00F418A1"/>
    <w:rsid w:val="00F679A6"/>
    <w:rsid w:val="00F73ED6"/>
    <w:rsid w:val="00F83DFB"/>
    <w:rsid w:val="00F871DC"/>
    <w:rsid w:val="00FC0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AA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96D"/>
  </w:style>
  <w:style w:type="paragraph" w:styleId="FootnoteText">
    <w:name w:val="footnote text"/>
    <w:basedOn w:val="Normal"/>
    <w:link w:val="FootnoteTextChar"/>
    <w:uiPriority w:val="99"/>
    <w:unhideWhenUsed/>
    <w:rsid w:val="00F16AAB"/>
    <w:rPr>
      <w:sz w:val="20"/>
      <w:szCs w:val="20"/>
    </w:rPr>
  </w:style>
  <w:style w:type="character" w:customStyle="1" w:styleId="FootnoteTextChar">
    <w:name w:val="Footnote Text Char"/>
    <w:basedOn w:val="DefaultParagraphFont"/>
    <w:link w:val="FootnoteText"/>
    <w:uiPriority w:val="99"/>
    <w:rsid w:val="00F16AAB"/>
    <w:rPr>
      <w:sz w:val="20"/>
      <w:szCs w:val="20"/>
    </w:rPr>
  </w:style>
  <w:style w:type="character" w:styleId="FootnoteReference">
    <w:name w:val="footnote reference"/>
    <w:basedOn w:val="DefaultParagraphFont"/>
    <w:semiHidden/>
    <w:unhideWhenUsed/>
    <w:rsid w:val="00F16AAB"/>
    <w:rPr>
      <w:vertAlign w:val="superscript"/>
    </w:rPr>
  </w:style>
  <w:style w:type="paragraph" w:styleId="ListParagraph">
    <w:name w:val="List Paragraph"/>
    <w:basedOn w:val="Normal"/>
    <w:uiPriority w:val="34"/>
    <w:qFormat/>
    <w:rsid w:val="00F16AAB"/>
    <w:pPr>
      <w:ind w:left="720"/>
      <w:contextualSpacing/>
    </w:pPr>
  </w:style>
  <w:style w:type="character" w:customStyle="1" w:styleId="apple-converted-space">
    <w:name w:val="apple-converted-space"/>
    <w:basedOn w:val="DefaultParagraphFont"/>
    <w:rsid w:val="003D182F"/>
  </w:style>
  <w:style w:type="paragraph" w:styleId="BalloonText">
    <w:name w:val="Balloon Text"/>
    <w:basedOn w:val="Normal"/>
    <w:link w:val="BalloonTextChar"/>
    <w:uiPriority w:val="99"/>
    <w:semiHidden/>
    <w:unhideWhenUsed/>
    <w:rsid w:val="00436A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A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AA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96D"/>
  </w:style>
  <w:style w:type="paragraph" w:styleId="FootnoteText">
    <w:name w:val="footnote text"/>
    <w:basedOn w:val="Normal"/>
    <w:link w:val="FootnoteTextChar"/>
    <w:uiPriority w:val="99"/>
    <w:unhideWhenUsed/>
    <w:rsid w:val="00F16AAB"/>
    <w:rPr>
      <w:sz w:val="20"/>
      <w:szCs w:val="20"/>
    </w:rPr>
  </w:style>
  <w:style w:type="character" w:customStyle="1" w:styleId="FootnoteTextChar">
    <w:name w:val="Footnote Text Char"/>
    <w:basedOn w:val="DefaultParagraphFont"/>
    <w:link w:val="FootnoteText"/>
    <w:uiPriority w:val="99"/>
    <w:rsid w:val="00F16AAB"/>
    <w:rPr>
      <w:sz w:val="20"/>
      <w:szCs w:val="20"/>
    </w:rPr>
  </w:style>
  <w:style w:type="character" w:styleId="FootnoteReference">
    <w:name w:val="footnote reference"/>
    <w:basedOn w:val="DefaultParagraphFont"/>
    <w:semiHidden/>
    <w:unhideWhenUsed/>
    <w:rsid w:val="00F16AAB"/>
    <w:rPr>
      <w:vertAlign w:val="superscript"/>
    </w:rPr>
  </w:style>
  <w:style w:type="paragraph" w:styleId="ListParagraph">
    <w:name w:val="List Paragraph"/>
    <w:basedOn w:val="Normal"/>
    <w:uiPriority w:val="34"/>
    <w:qFormat/>
    <w:rsid w:val="00F16AAB"/>
    <w:pPr>
      <w:ind w:left="720"/>
      <w:contextualSpacing/>
    </w:pPr>
  </w:style>
  <w:style w:type="character" w:customStyle="1" w:styleId="apple-converted-space">
    <w:name w:val="apple-converted-space"/>
    <w:basedOn w:val="DefaultParagraphFont"/>
    <w:rsid w:val="003D182F"/>
  </w:style>
  <w:style w:type="paragraph" w:styleId="BalloonText">
    <w:name w:val="Balloon Text"/>
    <w:basedOn w:val="Normal"/>
    <w:link w:val="BalloonTextChar"/>
    <w:uiPriority w:val="99"/>
    <w:semiHidden/>
    <w:unhideWhenUsed/>
    <w:rsid w:val="00436A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A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2545</Words>
  <Characters>14511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2017-11-20T18:30:00Z</cp:lastPrinted>
  <dcterms:created xsi:type="dcterms:W3CDTF">2017-11-28T15:27:00Z</dcterms:created>
  <dcterms:modified xsi:type="dcterms:W3CDTF">2017-11-28T15:27:00Z</dcterms:modified>
</cp:coreProperties>
</file>