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330" w:rsidRDefault="00C27330" w:rsidP="00C27330">
      <w:pPr>
        <w:pStyle w:val="Heading1"/>
        <w:jc w:val="center"/>
        <w:rPr>
          <w:rFonts w:ascii="Times New Roman" w:hAnsi="Times New Roman"/>
          <w:sz w:val="32"/>
          <w:szCs w:val="32"/>
        </w:rPr>
      </w:pPr>
      <w:bookmarkStart w:id="0" w:name="_GoBack"/>
      <w:bookmarkEnd w:id="0"/>
      <w:smartTag w:uri="urn:schemas-microsoft-com:office:smarttags" w:element="place">
        <w:smartTag w:uri="urn:schemas-microsoft-com:office:smarttags" w:element="PlaceType">
          <w:r>
            <w:rPr>
              <w:rFonts w:ascii="Times New Roman" w:hAnsi="Times New Roman"/>
              <w:sz w:val="32"/>
              <w:szCs w:val="32"/>
            </w:rPr>
            <w:t>COMMONWEALTH</w:t>
          </w:r>
        </w:smartTag>
        <w:r>
          <w:rPr>
            <w:rFonts w:ascii="Times New Roman" w:hAnsi="Times New Roman"/>
            <w:sz w:val="32"/>
            <w:szCs w:val="32"/>
          </w:rPr>
          <w:t xml:space="preserve"> OF </w:t>
        </w:r>
        <w:smartTag w:uri="urn:schemas-microsoft-com:office:smarttags" w:element="PlaceName">
          <w:r>
            <w:rPr>
              <w:rFonts w:ascii="Times New Roman" w:hAnsi="Times New Roman"/>
              <w:sz w:val="32"/>
              <w:szCs w:val="32"/>
            </w:rPr>
            <w:t>MASSACHUSETTS</w:t>
          </w:r>
        </w:smartTag>
      </w:smartTag>
    </w:p>
    <w:p w:rsidR="00C27330" w:rsidRDefault="00C27330" w:rsidP="00C27330">
      <w:pPr>
        <w:pStyle w:val="Heading2"/>
        <w:jc w:val="center"/>
        <w:rPr>
          <w:b w:val="0"/>
          <w:i w:val="0"/>
          <w:sz w:val="2"/>
          <w:szCs w:val="28"/>
        </w:rPr>
      </w:pPr>
      <w:r>
        <w:rPr>
          <w:i w:val="0"/>
          <w:sz w:val="28"/>
          <w:szCs w:val="28"/>
        </w:rPr>
        <w:t>Division of Administrative Law Appeals</w:t>
      </w:r>
    </w:p>
    <w:p w:rsidR="00C27330" w:rsidRDefault="00C27330" w:rsidP="00C27330">
      <w:pPr>
        <w:jc w:val="center"/>
        <w:rPr>
          <w:sz w:val="2"/>
          <w:szCs w:val="24"/>
        </w:rPr>
      </w:pPr>
    </w:p>
    <w:p w:rsidR="00C27330" w:rsidRDefault="00C27330" w:rsidP="00B412C3">
      <w:pPr>
        <w:jc w:val="center"/>
        <w:rPr>
          <w:b/>
          <w:sz w:val="28"/>
          <w:szCs w:val="28"/>
        </w:rPr>
      </w:pPr>
      <w:r>
        <w:rPr>
          <w:b/>
          <w:sz w:val="28"/>
          <w:szCs w:val="28"/>
        </w:rPr>
        <w:t>Bureau of Special Education Appeals</w:t>
      </w:r>
    </w:p>
    <w:p w:rsidR="00B412C3" w:rsidRPr="00B412C3" w:rsidRDefault="00B412C3" w:rsidP="00B412C3">
      <w:pPr>
        <w:jc w:val="center"/>
        <w:rPr>
          <w:b/>
          <w:sz w:val="28"/>
          <w:szCs w:val="28"/>
        </w:rPr>
      </w:pPr>
    </w:p>
    <w:p w:rsidR="00B412C3" w:rsidRDefault="00C27330" w:rsidP="00B412C3">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In re:   </w:t>
      </w:r>
      <w:r w:rsidR="00002FF8">
        <w:rPr>
          <w:rFonts w:ascii="Times New Roman" w:hAnsi="Times New Roman" w:cs="Times New Roman"/>
          <w:sz w:val="24"/>
          <w:szCs w:val="24"/>
        </w:rPr>
        <w:t>Dee</w:t>
      </w:r>
      <w:r w:rsidR="00002FF8">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02FF8">
        <w:rPr>
          <w:rFonts w:ascii="Times New Roman" w:hAnsi="Times New Roman" w:cs="Times New Roman"/>
          <w:sz w:val="24"/>
          <w:szCs w:val="24"/>
        </w:rPr>
        <w:tab/>
      </w:r>
      <w:r w:rsidR="00002FF8">
        <w:rPr>
          <w:rFonts w:ascii="Times New Roman" w:hAnsi="Times New Roman" w:cs="Times New Roman"/>
          <w:sz w:val="24"/>
          <w:szCs w:val="24"/>
        </w:rPr>
        <w:tab/>
      </w:r>
      <w:r w:rsidR="00002FF8">
        <w:rPr>
          <w:rFonts w:ascii="Times New Roman" w:hAnsi="Times New Roman" w:cs="Times New Roman"/>
          <w:sz w:val="24"/>
          <w:szCs w:val="24"/>
        </w:rPr>
        <w:tab/>
      </w:r>
      <w:r w:rsidR="00002FF8">
        <w:rPr>
          <w:rFonts w:ascii="Times New Roman" w:hAnsi="Times New Roman" w:cs="Times New Roman"/>
          <w:sz w:val="24"/>
          <w:szCs w:val="24"/>
        </w:rPr>
        <w:tab/>
      </w:r>
      <w:r w:rsidR="00002FF8">
        <w:rPr>
          <w:rFonts w:ascii="Times New Roman" w:hAnsi="Times New Roman" w:cs="Times New Roman"/>
          <w:sz w:val="24"/>
          <w:szCs w:val="24"/>
        </w:rPr>
        <w:tab/>
      </w:r>
      <w:r>
        <w:rPr>
          <w:rFonts w:ascii="Times New Roman" w:hAnsi="Times New Roman" w:cs="Times New Roman"/>
          <w:sz w:val="24"/>
          <w:szCs w:val="24"/>
        </w:rPr>
        <w:t>BSEA #1</w:t>
      </w:r>
      <w:r w:rsidR="00002FF8">
        <w:rPr>
          <w:rFonts w:ascii="Times New Roman" w:hAnsi="Times New Roman" w:cs="Times New Roman"/>
          <w:sz w:val="24"/>
          <w:szCs w:val="24"/>
        </w:rPr>
        <w:t>700794</w:t>
      </w:r>
      <w:r>
        <w:rPr>
          <w:rFonts w:ascii="Times New Roman" w:hAnsi="Times New Roman" w:cs="Times New Roman"/>
          <w:sz w:val="24"/>
          <w:szCs w:val="24"/>
        </w:rPr>
        <w:t xml:space="preserve">  </w:t>
      </w:r>
    </w:p>
    <w:p w:rsidR="00B412C3" w:rsidRPr="00B412C3" w:rsidRDefault="00B412C3" w:rsidP="00B412C3">
      <w:pPr>
        <w:spacing w:line="240" w:lineRule="auto"/>
        <w:ind w:left="720" w:hanging="720"/>
        <w:jc w:val="center"/>
        <w:rPr>
          <w:rFonts w:ascii="Times New Roman" w:hAnsi="Times New Roman" w:cs="Times New Roman"/>
          <w:szCs w:val="24"/>
        </w:rPr>
      </w:pPr>
    </w:p>
    <w:p w:rsidR="00B412C3" w:rsidRDefault="00002FF8" w:rsidP="00B412C3">
      <w:pPr>
        <w:spacing w:line="240" w:lineRule="auto"/>
        <w:ind w:left="720" w:hanging="720"/>
        <w:jc w:val="center"/>
        <w:rPr>
          <w:rFonts w:ascii="Times New Roman" w:hAnsi="Times New Roman" w:cs="Times New Roman"/>
          <w:sz w:val="24"/>
          <w:szCs w:val="24"/>
        </w:rPr>
      </w:pPr>
      <w:r w:rsidRPr="00B412C3">
        <w:rPr>
          <w:rFonts w:ascii="Times New Roman" w:hAnsi="Times New Roman" w:cs="Times New Roman"/>
          <w:b/>
          <w:sz w:val="24"/>
          <w:szCs w:val="24"/>
        </w:rPr>
        <w:t>RULING ON SCHOOL’S MOTION TO DISMISS PARENTS’ APPEAL</w:t>
      </w:r>
      <w:r w:rsidR="00B412C3" w:rsidRPr="00B412C3">
        <w:rPr>
          <w:rFonts w:ascii="Times New Roman" w:hAnsi="Times New Roman" w:cs="Times New Roman"/>
          <w:sz w:val="24"/>
          <w:szCs w:val="24"/>
        </w:rPr>
        <w:t xml:space="preserve"> </w:t>
      </w:r>
    </w:p>
    <w:p w:rsidR="00B412C3" w:rsidRPr="00B412C3" w:rsidRDefault="00B412C3" w:rsidP="00B412C3">
      <w:pPr>
        <w:spacing w:line="240" w:lineRule="auto"/>
        <w:ind w:left="720" w:hanging="720"/>
        <w:jc w:val="center"/>
        <w:rPr>
          <w:rFonts w:ascii="Times New Roman" w:hAnsi="Times New Roman" w:cs="Times New Roman"/>
          <w:sz w:val="24"/>
          <w:szCs w:val="24"/>
        </w:rPr>
      </w:pPr>
    </w:p>
    <w:p w:rsidR="00B412C3" w:rsidRPr="00B412C3" w:rsidRDefault="00C27330" w:rsidP="00B412C3">
      <w:pPr>
        <w:spacing w:line="240" w:lineRule="auto"/>
        <w:ind w:left="720" w:hanging="720"/>
        <w:rPr>
          <w:rFonts w:ascii="Times New Roman" w:hAnsi="Times New Roman" w:cs="Times New Roman"/>
          <w:sz w:val="24"/>
          <w:szCs w:val="24"/>
        </w:rPr>
      </w:pPr>
      <w:r w:rsidRPr="00B412C3">
        <w:rPr>
          <w:rFonts w:ascii="Times New Roman" w:hAnsi="Times New Roman" w:cs="Times New Roman"/>
          <w:b/>
          <w:sz w:val="24"/>
          <w:szCs w:val="24"/>
        </w:rPr>
        <w:t>BACKGROUND</w:t>
      </w:r>
    </w:p>
    <w:p w:rsidR="00002FF8" w:rsidRPr="00002FF8" w:rsidRDefault="00B412C3" w:rsidP="00C27330">
      <w:pPr>
        <w:rPr>
          <w:rFonts w:ascii="Times New Roman" w:hAnsi="Times New Roman" w:cs="Times New Roman"/>
          <w:sz w:val="24"/>
          <w:szCs w:val="24"/>
        </w:rPr>
      </w:pPr>
      <w:r>
        <w:rPr>
          <w:rFonts w:ascii="Times New Roman" w:hAnsi="Times New Roman" w:cs="Times New Roman"/>
          <w:b/>
          <w:sz w:val="24"/>
          <w:szCs w:val="24"/>
        </w:rPr>
        <w:tab/>
      </w:r>
      <w:r w:rsidR="00002FF8">
        <w:rPr>
          <w:rFonts w:ascii="Times New Roman" w:hAnsi="Times New Roman" w:cs="Times New Roman"/>
          <w:sz w:val="24"/>
          <w:szCs w:val="24"/>
        </w:rPr>
        <w:t>Parents have filed a Hearing Request with the BSEA seeking: 1) an order finding Dee eligible for special education services; and 2) an order of residential placement at Sedona Sky Academy with reimbursement for tuition, boarding, related costs and transportation</w:t>
      </w:r>
      <w:r w:rsidR="004D5BF8">
        <w:rPr>
          <w:rFonts w:ascii="Times New Roman" w:hAnsi="Times New Roman" w:cs="Times New Roman"/>
          <w:sz w:val="24"/>
          <w:szCs w:val="24"/>
        </w:rPr>
        <w:t>,</w:t>
      </w:r>
      <w:r w:rsidR="00002FF8">
        <w:rPr>
          <w:rFonts w:ascii="Times New Roman" w:hAnsi="Times New Roman" w:cs="Times New Roman"/>
          <w:sz w:val="24"/>
          <w:szCs w:val="24"/>
        </w:rPr>
        <w:t xml:space="preserve"> beginning June 10, 2016. Mansfield Public Schools has filed a Motion to Dismiss Parents</w:t>
      </w:r>
      <w:r w:rsidR="004D5BF8">
        <w:rPr>
          <w:rFonts w:ascii="Times New Roman" w:hAnsi="Times New Roman" w:cs="Times New Roman"/>
          <w:sz w:val="24"/>
          <w:szCs w:val="24"/>
        </w:rPr>
        <w:t>’</w:t>
      </w:r>
      <w:r w:rsidR="00002FF8">
        <w:rPr>
          <w:rFonts w:ascii="Times New Roman" w:hAnsi="Times New Roman" w:cs="Times New Roman"/>
          <w:sz w:val="24"/>
          <w:szCs w:val="24"/>
        </w:rPr>
        <w:t xml:space="preserve"> Appeal</w:t>
      </w:r>
      <w:r w:rsidR="004D5BF8">
        <w:rPr>
          <w:rFonts w:ascii="Times New Roman" w:hAnsi="Times New Roman" w:cs="Times New Roman"/>
          <w:sz w:val="24"/>
          <w:szCs w:val="24"/>
        </w:rPr>
        <w:t>,</w:t>
      </w:r>
      <w:r w:rsidR="00002FF8">
        <w:rPr>
          <w:rFonts w:ascii="Times New Roman" w:hAnsi="Times New Roman" w:cs="Times New Roman"/>
          <w:sz w:val="24"/>
          <w:szCs w:val="24"/>
        </w:rPr>
        <w:t xml:space="preserve"> alleging that Parents can prove no set of facts which would entitle them </w:t>
      </w:r>
      <w:r w:rsidR="004D5BF8">
        <w:rPr>
          <w:rFonts w:ascii="Times New Roman" w:hAnsi="Times New Roman" w:cs="Times New Roman"/>
          <w:sz w:val="24"/>
          <w:szCs w:val="24"/>
        </w:rPr>
        <w:t>to the relief sought, namely:</w:t>
      </w:r>
      <w:r w:rsidR="00002FF8">
        <w:rPr>
          <w:rFonts w:ascii="Times New Roman" w:hAnsi="Times New Roman" w:cs="Times New Roman"/>
          <w:sz w:val="24"/>
          <w:szCs w:val="24"/>
        </w:rPr>
        <w:t xml:space="preserve"> </w:t>
      </w:r>
      <w:r w:rsidR="00D6054F">
        <w:rPr>
          <w:rFonts w:ascii="Times New Roman" w:hAnsi="Times New Roman" w:cs="Times New Roman"/>
          <w:sz w:val="24"/>
          <w:szCs w:val="24"/>
        </w:rPr>
        <w:t>(</w:t>
      </w:r>
      <w:r w:rsidR="00002FF8">
        <w:rPr>
          <w:rFonts w:ascii="Times New Roman" w:hAnsi="Times New Roman" w:cs="Times New Roman"/>
          <w:sz w:val="24"/>
          <w:szCs w:val="24"/>
        </w:rPr>
        <w:t>a</w:t>
      </w:r>
      <w:r w:rsidR="004D5BF8">
        <w:rPr>
          <w:rFonts w:ascii="Times New Roman" w:hAnsi="Times New Roman" w:cs="Times New Roman"/>
          <w:sz w:val="24"/>
          <w:szCs w:val="24"/>
        </w:rPr>
        <w:t>) a</w:t>
      </w:r>
      <w:r w:rsidR="00002FF8">
        <w:rPr>
          <w:rFonts w:ascii="Times New Roman" w:hAnsi="Times New Roman" w:cs="Times New Roman"/>
          <w:sz w:val="24"/>
          <w:szCs w:val="24"/>
        </w:rPr>
        <w:t xml:space="preserve"> determination of Dee’s special education eligibility based solel</w:t>
      </w:r>
      <w:r w:rsidR="004D5BF8">
        <w:rPr>
          <w:rFonts w:ascii="Times New Roman" w:hAnsi="Times New Roman" w:cs="Times New Roman"/>
          <w:sz w:val="24"/>
          <w:szCs w:val="24"/>
        </w:rPr>
        <w:t xml:space="preserve">y on a private evaluation, and </w:t>
      </w:r>
      <w:r w:rsidR="00D6054F">
        <w:rPr>
          <w:rFonts w:ascii="Times New Roman" w:hAnsi="Times New Roman" w:cs="Times New Roman"/>
          <w:sz w:val="24"/>
          <w:szCs w:val="24"/>
        </w:rPr>
        <w:t>(</w:t>
      </w:r>
      <w:r w:rsidR="004D5BF8">
        <w:rPr>
          <w:rFonts w:ascii="Times New Roman" w:hAnsi="Times New Roman" w:cs="Times New Roman"/>
          <w:sz w:val="24"/>
          <w:szCs w:val="24"/>
        </w:rPr>
        <w:t>b</w:t>
      </w:r>
      <w:r w:rsidR="00002FF8">
        <w:rPr>
          <w:rFonts w:ascii="Times New Roman" w:hAnsi="Times New Roman" w:cs="Times New Roman"/>
          <w:sz w:val="24"/>
          <w:szCs w:val="24"/>
        </w:rPr>
        <w:t>) tuition reimbursement and prospective placement in a private residential facility located in Arizona</w:t>
      </w:r>
      <w:r w:rsidR="004D5BF8">
        <w:rPr>
          <w:rFonts w:ascii="Times New Roman" w:hAnsi="Times New Roman" w:cs="Times New Roman"/>
          <w:sz w:val="24"/>
          <w:szCs w:val="24"/>
        </w:rPr>
        <w:t>,</w:t>
      </w:r>
      <w:r w:rsidR="00002FF8">
        <w:rPr>
          <w:rFonts w:ascii="Times New Roman" w:hAnsi="Times New Roman" w:cs="Times New Roman"/>
          <w:sz w:val="24"/>
          <w:szCs w:val="24"/>
        </w:rPr>
        <w:t xml:space="preserve"> while Parents continue to refuse to make Dee available to Mansfield Public Schools for any school based evaluations. Mansfield Public Schools contends that </w:t>
      </w:r>
      <w:r w:rsidR="004D5BF8">
        <w:rPr>
          <w:rFonts w:ascii="Times New Roman" w:hAnsi="Times New Roman" w:cs="Times New Roman"/>
          <w:sz w:val="24"/>
          <w:szCs w:val="24"/>
        </w:rPr>
        <w:t>based upon special education statutes, regulations</w:t>
      </w:r>
      <w:r w:rsidR="00002FF8">
        <w:rPr>
          <w:rFonts w:ascii="Times New Roman" w:hAnsi="Times New Roman" w:cs="Times New Roman"/>
          <w:sz w:val="24"/>
          <w:szCs w:val="24"/>
        </w:rPr>
        <w:t xml:space="preserve"> and established case law, the Hearing Officer cannot order such relief.</w:t>
      </w:r>
    </w:p>
    <w:p w:rsidR="00034C09" w:rsidRDefault="00A343F4" w:rsidP="00C04A4A">
      <w:pPr>
        <w:rPr>
          <w:rFonts w:ascii="Times New Roman" w:hAnsi="Times New Roman" w:cs="Times New Roman"/>
          <w:b/>
          <w:sz w:val="24"/>
          <w:szCs w:val="24"/>
        </w:rPr>
      </w:pPr>
      <w:r w:rsidRPr="00A343F4">
        <w:rPr>
          <w:rFonts w:ascii="Times New Roman" w:hAnsi="Times New Roman" w:cs="Times New Roman"/>
          <w:b/>
          <w:sz w:val="24"/>
          <w:szCs w:val="24"/>
        </w:rPr>
        <w:t xml:space="preserve">STATEMENT OF THE </w:t>
      </w:r>
      <w:r w:rsidR="00002FF8">
        <w:rPr>
          <w:rFonts w:ascii="Times New Roman" w:hAnsi="Times New Roman" w:cs="Times New Roman"/>
          <w:b/>
          <w:sz w:val="24"/>
          <w:szCs w:val="24"/>
        </w:rPr>
        <w:t>CASE</w:t>
      </w:r>
      <w:r w:rsidR="00002FF8">
        <w:rPr>
          <w:rStyle w:val="FootnoteReference"/>
          <w:rFonts w:ascii="Times New Roman" w:hAnsi="Times New Roman" w:cs="Times New Roman"/>
          <w:b/>
          <w:sz w:val="24"/>
          <w:szCs w:val="24"/>
        </w:rPr>
        <w:footnoteReference w:id="2"/>
      </w:r>
    </w:p>
    <w:p w:rsidR="00002FF8" w:rsidRDefault="00002FF8" w:rsidP="00C04A4A">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Dee is a 1</w:t>
      </w:r>
      <w:r w:rsidR="00A5579F">
        <w:rPr>
          <w:rFonts w:ascii="Times New Roman" w:hAnsi="Times New Roman" w:cs="Times New Roman"/>
          <w:sz w:val="24"/>
          <w:szCs w:val="24"/>
        </w:rPr>
        <w:t>5</w:t>
      </w:r>
      <w:r>
        <w:rPr>
          <w:rFonts w:ascii="Times New Roman" w:hAnsi="Times New Roman" w:cs="Times New Roman"/>
          <w:sz w:val="24"/>
          <w:szCs w:val="24"/>
        </w:rPr>
        <w:t xml:space="preserve"> year old girl who resides in Mansfield, Massachusetts with her father and stepmother. She attended the Mansf</w:t>
      </w:r>
      <w:r w:rsidR="0010085E">
        <w:rPr>
          <w:rFonts w:ascii="Times New Roman" w:hAnsi="Times New Roman" w:cs="Times New Roman"/>
          <w:sz w:val="24"/>
          <w:szCs w:val="24"/>
        </w:rPr>
        <w:t>ield Public Schools (MPS) throughout her academic career</w:t>
      </w:r>
      <w:r>
        <w:rPr>
          <w:rFonts w:ascii="Times New Roman" w:hAnsi="Times New Roman" w:cs="Times New Roman"/>
          <w:sz w:val="24"/>
          <w:szCs w:val="24"/>
        </w:rPr>
        <w:t xml:space="preserve"> as a regular education student. She had never been referred for a special education evaluation by either MPS or Pa</w:t>
      </w:r>
      <w:r w:rsidR="00D6054F">
        <w:rPr>
          <w:rFonts w:ascii="Times New Roman" w:hAnsi="Times New Roman" w:cs="Times New Roman"/>
          <w:sz w:val="24"/>
          <w:szCs w:val="24"/>
        </w:rPr>
        <w:t>rents. Dee finished her</w:t>
      </w:r>
      <w:r>
        <w:rPr>
          <w:rFonts w:ascii="Times New Roman" w:hAnsi="Times New Roman" w:cs="Times New Roman"/>
          <w:sz w:val="24"/>
          <w:szCs w:val="24"/>
        </w:rPr>
        <w:t xml:space="preserve"> 2014-2015 8</w:t>
      </w:r>
      <w:r w:rsidRPr="00002FF8">
        <w:rPr>
          <w:rFonts w:ascii="Times New Roman" w:hAnsi="Times New Roman" w:cs="Times New Roman"/>
          <w:sz w:val="24"/>
          <w:szCs w:val="24"/>
          <w:vertAlign w:val="superscript"/>
        </w:rPr>
        <w:t>th</w:t>
      </w:r>
      <w:r>
        <w:rPr>
          <w:rFonts w:ascii="Times New Roman" w:hAnsi="Times New Roman" w:cs="Times New Roman"/>
          <w:sz w:val="24"/>
          <w:szCs w:val="24"/>
        </w:rPr>
        <w:t xml:space="preserve"> g</w:t>
      </w:r>
      <w:r w:rsidR="00D6054F">
        <w:rPr>
          <w:rFonts w:ascii="Times New Roman" w:hAnsi="Times New Roman" w:cs="Times New Roman"/>
          <w:sz w:val="24"/>
          <w:szCs w:val="24"/>
        </w:rPr>
        <w:t>rade year (middle school) with course grades of six A’s and one</w:t>
      </w:r>
      <w:r>
        <w:rPr>
          <w:rFonts w:ascii="Times New Roman" w:hAnsi="Times New Roman" w:cs="Times New Roman"/>
          <w:sz w:val="24"/>
          <w:szCs w:val="24"/>
        </w:rPr>
        <w:t xml:space="preserve"> B</w:t>
      </w:r>
      <w:r w:rsidR="00D6054F">
        <w:rPr>
          <w:rFonts w:ascii="Times New Roman" w:hAnsi="Times New Roman" w:cs="Times New Roman"/>
          <w:sz w:val="24"/>
          <w:szCs w:val="24"/>
        </w:rPr>
        <w:t>,  and only four</w:t>
      </w:r>
      <w:r>
        <w:rPr>
          <w:rFonts w:ascii="Times New Roman" w:hAnsi="Times New Roman" w:cs="Times New Roman"/>
          <w:sz w:val="24"/>
          <w:szCs w:val="24"/>
        </w:rPr>
        <w:t xml:space="preserve"> </w:t>
      </w:r>
      <w:r w:rsidR="00D6054F">
        <w:rPr>
          <w:rFonts w:ascii="Times New Roman" w:hAnsi="Times New Roman" w:cs="Times New Roman"/>
          <w:sz w:val="24"/>
          <w:szCs w:val="24"/>
        </w:rPr>
        <w:t>absences</w:t>
      </w:r>
      <w:r>
        <w:rPr>
          <w:rFonts w:ascii="Times New Roman" w:hAnsi="Times New Roman" w:cs="Times New Roman"/>
          <w:sz w:val="24"/>
          <w:szCs w:val="24"/>
        </w:rPr>
        <w:t>. In September 2015 Dee transferred, with the rest of the 8</w:t>
      </w:r>
      <w:r w:rsidRPr="00002FF8">
        <w:rPr>
          <w:rFonts w:ascii="Times New Roman" w:hAnsi="Times New Roman" w:cs="Times New Roman"/>
          <w:sz w:val="24"/>
          <w:szCs w:val="24"/>
          <w:vertAlign w:val="superscript"/>
        </w:rPr>
        <w:t>th</w:t>
      </w:r>
      <w:r>
        <w:rPr>
          <w:rFonts w:ascii="Times New Roman" w:hAnsi="Times New Roman" w:cs="Times New Roman"/>
          <w:sz w:val="24"/>
          <w:szCs w:val="24"/>
        </w:rPr>
        <w:t xml:space="preserve"> grade class</w:t>
      </w:r>
      <w:r w:rsidR="00035A58">
        <w:rPr>
          <w:rFonts w:ascii="Times New Roman" w:hAnsi="Times New Roman" w:cs="Times New Roman"/>
          <w:sz w:val="24"/>
          <w:szCs w:val="24"/>
        </w:rPr>
        <w:t>,</w:t>
      </w:r>
      <w:r>
        <w:rPr>
          <w:rFonts w:ascii="Times New Roman" w:hAnsi="Times New Roman" w:cs="Times New Roman"/>
          <w:sz w:val="24"/>
          <w:szCs w:val="24"/>
        </w:rPr>
        <w:t xml:space="preserve"> to Mansfield High School (MHS)</w:t>
      </w:r>
      <w:r w:rsidR="00D6054F">
        <w:rPr>
          <w:rFonts w:ascii="Times New Roman" w:hAnsi="Times New Roman" w:cs="Times New Roman"/>
          <w:sz w:val="24"/>
          <w:szCs w:val="24"/>
        </w:rPr>
        <w:t>,</w:t>
      </w:r>
      <w:r>
        <w:rPr>
          <w:rFonts w:ascii="Times New Roman" w:hAnsi="Times New Roman" w:cs="Times New Roman"/>
          <w:sz w:val="24"/>
          <w:szCs w:val="24"/>
        </w:rPr>
        <w:t xml:space="preserve"> where she was enrolled in college preparatory and honors level classes and</w:t>
      </w:r>
      <w:r w:rsidR="00D6054F">
        <w:rPr>
          <w:rFonts w:ascii="Times New Roman" w:hAnsi="Times New Roman" w:cs="Times New Roman"/>
          <w:sz w:val="24"/>
          <w:szCs w:val="24"/>
        </w:rPr>
        <w:t xml:space="preserve"> also</w:t>
      </w:r>
      <w:r>
        <w:rPr>
          <w:rFonts w:ascii="Times New Roman" w:hAnsi="Times New Roman" w:cs="Times New Roman"/>
          <w:sz w:val="24"/>
          <w:szCs w:val="24"/>
        </w:rPr>
        <w:t xml:space="preserve"> attended a college level art class outside of the school day. Until she stopped attending MHS on Monday, March 7, 2016</w:t>
      </w:r>
      <w:r w:rsidR="00D6054F">
        <w:rPr>
          <w:rFonts w:ascii="Times New Roman" w:hAnsi="Times New Roman" w:cs="Times New Roman"/>
          <w:sz w:val="24"/>
          <w:szCs w:val="24"/>
        </w:rPr>
        <w:t>,</w:t>
      </w:r>
      <w:r>
        <w:rPr>
          <w:rFonts w:ascii="Times New Roman" w:hAnsi="Times New Roman" w:cs="Times New Roman"/>
          <w:sz w:val="24"/>
          <w:szCs w:val="24"/>
        </w:rPr>
        <w:t xml:space="preserve"> she did not have a single absence during the 2015-2016 school year.</w:t>
      </w:r>
    </w:p>
    <w:p w:rsidR="00002FF8" w:rsidRDefault="00002FF8" w:rsidP="00C04A4A">
      <w:pPr>
        <w:rPr>
          <w:rFonts w:ascii="Times New Roman" w:hAnsi="Times New Roman" w:cs="Times New Roman"/>
          <w:sz w:val="24"/>
          <w:szCs w:val="24"/>
        </w:rPr>
      </w:pPr>
      <w:r>
        <w:rPr>
          <w:rFonts w:ascii="Times New Roman" w:hAnsi="Times New Roman" w:cs="Times New Roman"/>
          <w:sz w:val="24"/>
          <w:szCs w:val="24"/>
        </w:rPr>
        <w:tab/>
        <w:t xml:space="preserve">On Sunday, March 6, 2016 Dee was apparently caught leaving her college level art class to meet a young man, had a discussion/confrontation with her stepmother regarding this event, </w:t>
      </w:r>
      <w:r>
        <w:rPr>
          <w:rFonts w:ascii="Times New Roman" w:hAnsi="Times New Roman" w:cs="Times New Roman"/>
          <w:sz w:val="24"/>
          <w:szCs w:val="24"/>
        </w:rPr>
        <w:lastRenderedPageBreak/>
        <w:t xml:space="preserve">became </w:t>
      </w:r>
      <w:r w:rsidR="00035A58">
        <w:rPr>
          <w:rFonts w:ascii="Times New Roman" w:hAnsi="Times New Roman" w:cs="Times New Roman"/>
          <w:sz w:val="24"/>
          <w:szCs w:val="24"/>
        </w:rPr>
        <w:t xml:space="preserve">upset and went to the bathroom, </w:t>
      </w:r>
      <w:r>
        <w:rPr>
          <w:rFonts w:ascii="Times New Roman" w:hAnsi="Times New Roman" w:cs="Times New Roman"/>
          <w:sz w:val="24"/>
          <w:szCs w:val="24"/>
        </w:rPr>
        <w:t>took a handful of over the counter medication and put it into her mouth</w:t>
      </w:r>
      <w:r w:rsidR="00D6054F">
        <w:rPr>
          <w:rFonts w:ascii="Times New Roman" w:hAnsi="Times New Roman" w:cs="Times New Roman"/>
          <w:sz w:val="24"/>
          <w:szCs w:val="24"/>
        </w:rPr>
        <w:t>. H</w:t>
      </w:r>
      <w:r>
        <w:rPr>
          <w:rFonts w:ascii="Times New Roman" w:hAnsi="Times New Roman" w:cs="Times New Roman"/>
          <w:sz w:val="24"/>
          <w:szCs w:val="24"/>
        </w:rPr>
        <w:t>er stepmother</w:t>
      </w:r>
      <w:r w:rsidR="00D6054F">
        <w:rPr>
          <w:rFonts w:ascii="Times New Roman" w:hAnsi="Times New Roman" w:cs="Times New Roman"/>
          <w:sz w:val="24"/>
          <w:szCs w:val="24"/>
        </w:rPr>
        <w:t xml:space="preserve"> stopped her</w:t>
      </w:r>
      <w:r>
        <w:rPr>
          <w:rFonts w:ascii="Times New Roman" w:hAnsi="Times New Roman" w:cs="Times New Roman"/>
          <w:sz w:val="24"/>
          <w:szCs w:val="24"/>
        </w:rPr>
        <w:t>.</w:t>
      </w:r>
      <w:r w:rsidR="004D01D1">
        <w:rPr>
          <w:rFonts w:ascii="Times New Roman" w:hAnsi="Times New Roman" w:cs="Times New Roman"/>
          <w:sz w:val="24"/>
          <w:szCs w:val="24"/>
        </w:rPr>
        <w:t xml:space="preserve"> Dee was hospitalized for 2 days and then transferred to a psychiatric hospital where she was hospitalized for an additional 2 days. Following hospital recommendations, Dee was then immediately placed</w:t>
      </w:r>
      <w:r w:rsidR="00D6054F">
        <w:rPr>
          <w:rFonts w:ascii="Times New Roman" w:hAnsi="Times New Roman" w:cs="Times New Roman"/>
          <w:sz w:val="24"/>
          <w:szCs w:val="24"/>
        </w:rPr>
        <w:t xml:space="preserve"> by her parents</w:t>
      </w:r>
      <w:r w:rsidR="004D01D1">
        <w:rPr>
          <w:rFonts w:ascii="Times New Roman" w:hAnsi="Times New Roman" w:cs="Times New Roman"/>
          <w:sz w:val="24"/>
          <w:szCs w:val="24"/>
        </w:rPr>
        <w:t xml:space="preserve"> on March 10, 2016</w:t>
      </w:r>
      <w:r w:rsidR="00D6054F">
        <w:rPr>
          <w:rFonts w:ascii="Times New Roman" w:hAnsi="Times New Roman" w:cs="Times New Roman"/>
          <w:sz w:val="24"/>
          <w:szCs w:val="24"/>
        </w:rPr>
        <w:t>,</w:t>
      </w:r>
      <w:r w:rsidR="004D01D1">
        <w:rPr>
          <w:rFonts w:ascii="Times New Roman" w:hAnsi="Times New Roman" w:cs="Times New Roman"/>
          <w:sz w:val="24"/>
          <w:szCs w:val="24"/>
        </w:rPr>
        <w:t xml:space="preserve"> at Trails Carolina Wilderness Therapy </w:t>
      </w:r>
      <w:r w:rsidR="00A5579F">
        <w:rPr>
          <w:rFonts w:ascii="Times New Roman" w:hAnsi="Times New Roman" w:cs="Times New Roman"/>
          <w:sz w:val="24"/>
          <w:szCs w:val="24"/>
        </w:rPr>
        <w:t xml:space="preserve">Program </w:t>
      </w:r>
      <w:r w:rsidR="004D01D1">
        <w:rPr>
          <w:rFonts w:ascii="Times New Roman" w:hAnsi="Times New Roman" w:cs="Times New Roman"/>
          <w:sz w:val="24"/>
          <w:szCs w:val="24"/>
        </w:rPr>
        <w:t>in North Carolina (Trails Carolina). Shortly after Dee was placed at Trails Carolin</w:t>
      </w:r>
      <w:r w:rsidR="00035A58">
        <w:rPr>
          <w:rFonts w:ascii="Times New Roman" w:hAnsi="Times New Roman" w:cs="Times New Roman"/>
          <w:sz w:val="24"/>
          <w:szCs w:val="24"/>
        </w:rPr>
        <w:t>a</w:t>
      </w:r>
      <w:r w:rsidR="00D6054F">
        <w:rPr>
          <w:rFonts w:ascii="Times New Roman" w:hAnsi="Times New Roman" w:cs="Times New Roman"/>
          <w:sz w:val="24"/>
          <w:szCs w:val="24"/>
        </w:rPr>
        <w:t>,</w:t>
      </w:r>
      <w:r w:rsidR="00035A58">
        <w:rPr>
          <w:rFonts w:ascii="Times New Roman" w:hAnsi="Times New Roman" w:cs="Times New Roman"/>
          <w:sz w:val="24"/>
          <w:szCs w:val="24"/>
        </w:rPr>
        <w:t xml:space="preserve"> MPS was notified via Parents</w:t>
      </w:r>
      <w:r w:rsidR="00D6054F">
        <w:rPr>
          <w:rFonts w:ascii="Times New Roman" w:hAnsi="Times New Roman" w:cs="Times New Roman"/>
          <w:sz w:val="24"/>
          <w:szCs w:val="24"/>
        </w:rPr>
        <w:t>’</w:t>
      </w:r>
      <w:r w:rsidR="00035A58">
        <w:rPr>
          <w:rFonts w:ascii="Times New Roman" w:hAnsi="Times New Roman" w:cs="Times New Roman"/>
          <w:sz w:val="24"/>
          <w:szCs w:val="24"/>
        </w:rPr>
        <w:t xml:space="preserve"> c</w:t>
      </w:r>
      <w:r w:rsidR="004D01D1">
        <w:rPr>
          <w:rFonts w:ascii="Times New Roman" w:hAnsi="Times New Roman" w:cs="Times New Roman"/>
          <w:sz w:val="24"/>
          <w:szCs w:val="24"/>
        </w:rPr>
        <w:t>ounsel that she was attending Trails Carolina but that Parents did not intend to seek reimbursement from MPS for that placement.</w:t>
      </w:r>
    </w:p>
    <w:p w:rsidR="004D01D1" w:rsidRDefault="004D01D1" w:rsidP="00C04A4A">
      <w:pPr>
        <w:rPr>
          <w:rFonts w:ascii="Times New Roman" w:hAnsi="Times New Roman" w:cs="Times New Roman"/>
          <w:sz w:val="24"/>
          <w:szCs w:val="24"/>
        </w:rPr>
      </w:pPr>
      <w:r>
        <w:rPr>
          <w:rFonts w:ascii="Times New Roman" w:hAnsi="Times New Roman" w:cs="Times New Roman"/>
          <w:sz w:val="24"/>
          <w:szCs w:val="24"/>
        </w:rPr>
        <w:tab/>
        <w:t>In April 2016 while in attendance at Trails Carolina, Dee underwent a private psychological assessment by Dr. Lorena Bradley</w:t>
      </w:r>
      <w:r w:rsidR="00D6054F">
        <w:rPr>
          <w:rFonts w:ascii="Times New Roman" w:hAnsi="Times New Roman" w:cs="Times New Roman"/>
          <w:sz w:val="24"/>
          <w:szCs w:val="24"/>
        </w:rPr>
        <w:t>,</w:t>
      </w:r>
      <w:r>
        <w:rPr>
          <w:rFonts w:ascii="Times New Roman" w:hAnsi="Times New Roman" w:cs="Times New Roman"/>
          <w:sz w:val="24"/>
          <w:szCs w:val="24"/>
        </w:rPr>
        <w:t xml:space="preserve"> who diagnosed Dee with Major Depressive Disorder; Social Anxiety Disorder; Oppositional Defiant Disorder; and other Specified Trauma-and-Stressor Related Disorder with Attachment Issues. Dr. Bradley advised that Dee required intensive therapeutic treatment in a residential setting to address her complex needs. This assessment was apparently completed on May 2, 2016 and a copy was provided to MPS on May 16, 2016. On May 11, 2016 because Dee had never received special education </w:t>
      </w:r>
      <w:r w:rsidR="00761C3F">
        <w:rPr>
          <w:rFonts w:ascii="Times New Roman" w:hAnsi="Times New Roman" w:cs="Times New Roman"/>
          <w:sz w:val="24"/>
          <w:szCs w:val="24"/>
        </w:rPr>
        <w:t>services under an Individualized Educati</w:t>
      </w:r>
      <w:r w:rsidR="00D6054F">
        <w:rPr>
          <w:rFonts w:ascii="Times New Roman" w:hAnsi="Times New Roman" w:cs="Times New Roman"/>
          <w:sz w:val="24"/>
          <w:szCs w:val="24"/>
        </w:rPr>
        <w:t>on Program</w:t>
      </w:r>
      <w:r w:rsidR="00035A58">
        <w:rPr>
          <w:rFonts w:ascii="Times New Roman" w:hAnsi="Times New Roman" w:cs="Times New Roman"/>
          <w:sz w:val="24"/>
          <w:szCs w:val="24"/>
        </w:rPr>
        <w:t xml:space="preserve"> (IEP) Parents, through c</w:t>
      </w:r>
      <w:r w:rsidR="00761C3F">
        <w:rPr>
          <w:rFonts w:ascii="Times New Roman" w:hAnsi="Times New Roman" w:cs="Times New Roman"/>
          <w:sz w:val="24"/>
          <w:szCs w:val="24"/>
        </w:rPr>
        <w:t>ounsel, requested that MPS convene a team meeting to consider Dee’s eligibility for special education</w:t>
      </w:r>
      <w:r w:rsidR="00D6054F">
        <w:rPr>
          <w:rFonts w:ascii="Times New Roman" w:hAnsi="Times New Roman" w:cs="Times New Roman"/>
          <w:sz w:val="24"/>
          <w:szCs w:val="24"/>
        </w:rPr>
        <w:t xml:space="preserve"> services and assistance</w:t>
      </w:r>
      <w:r w:rsidR="00761C3F">
        <w:rPr>
          <w:rFonts w:ascii="Times New Roman" w:hAnsi="Times New Roman" w:cs="Times New Roman"/>
          <w:sz w:val="24"/>
          <w:szCs w:val="24"/>
        </w:rPr>
        <w:t xml:space="preserve"> in identifying </w:t>
      </w:r>
      <w:r w:rsidR="00D6054F">
        <w:rPr>
          <w:rFonts w:ascii="Times New Roman" w:hAnsi="Times New Roman" w:cs="Times New Roman"/>
          <w:sz w:val="24"/>
          <w:szCs w:val="24"/>
        </w:rPr>
        <w:t>an appropriate placement for her</w:t>
      </w:r>
      <w:r w:rsidR="00761C3F">
        <w:rPr>
          <w:rFonts w:ascii="Times New Roman" w:hAnsi="Times New Roman" w:cs="Times New Roman"/>
          <w:sz w:val="24"/>
          <w:szCs w:val="24"/>
        </w:rPr>
        <w:t xml:space="preserve"> upon her completion of Trails Carolina. MPS declined to convene a team meeting to consider Dee’s </w:t>
      </w:r>
      <w:r w:rsidR="00035A58">
        <w:rPr>
          <w:rFonts w:ascii="Times New Roman" w:hAnsi="Times New Roman" w:cs="Times New Roman"/>
          <w:sz w:val="24"/>
          <w:szCs w:val="24"/>
        </w:rPr>
        <w:t xml:space="preserve">eligibility </w:t>
      </w:r>
      <w:r w:rsidR="00761C3F">
        <w:rPr>
          <w:rFonts w:ascii="Times New Roman" w:hAnsi="Times New Roman" w:cs="Times New Roman"/>
          <w:sz w:val="24"/>
          <w:szCs w:val="24"/>
        </w:rPr>
        <w:t>for special education services unless and until MPS had performed</w:t>
      </w:r>
      <w:r w:rsidR="00D6054F">
        <w:rPr>
          <w:rFonts w:ascii="Times New Roman" w:hAnsi="Times New Roman" w:cs="Times New Roman"/>
          <w:sz w:val="24"/>
          <w:szCs w:val="24"/>
        </w:rPr>
        <w:t xml:space="preserve"> and considered</w:t>
      </w:r>
      <w:r w:rsidR="00761C3F">
        <w:rPr>
          <w:rFonts w:ascii="Times New Roman" w:hAnsi="Times New Roman" w:cs="Times New Roman"/>
          <w:sz w:val="24"/>
          <w:szCs w:val="24"/>
        </w:rPr>
        <w:t xml:space="preserve"> its own school b</w:t>
      </w:r>
      <w:r w:rsidR="00035A58">
        <w:rPr>
          <w:rFonts w:ascii="Times New Roman" w:hAnsi="Times New Roman" w:cs="Times New Roman"/>
          <w:sz w:val="24"/>
          <w:szCs w:val="24"/>
        </w:rPr>
        <w:t>ase</w:t>
      </w:r>
      <w:r w:rsidR="00D6054F">
        <w:rPr>
          <w:rFonts w:ascii="Times New Roman" w:hAnsi="Times New Roman" w:cs="Times New Roman"/>
          <w:sz w:val="24"/>
          <w:szCs w:val="24"/>
        </w:rPr>
        <w:t>d evaluation</w:t>
      </w:r>
      <w:r w:rsidR="00761C3F">
        <w:rPr>
          <w:rFonts w:ascii="Times New Roman" w:hAnsi="Times New Roman" w:cs="Times New Roman"/>
          <w:sz w:val="24"/>
          <w:szCs w:val="24"/>
        </w:rPr>
        <w:t>.</w:t>
      </w:r>
    </w:p>
    <w:p w:rsidR="00761C3F" w:rsidRDefault="00761C3F" w:rsidP="00C04A4A">
      <w:pPr>
        <w:rPr>
          <w:rFonts w:ascii="Times New Roman" w:hAnsi="Times New Roman" w:cs="Times New Roman"/>
          <w:sz w:val="24"/>
          <w:szCs w:val="24"/>
        </w:rPr>
      </w:pPr>
      <w:r>
        <w:rPr>
          <w:rFonts w:ascii="Times New Roman" w:hAnsi="Times New Roman" w:cs="Times New Roman"/>
          <w:sz w:val="24"/>
          <w:szCs w:val="24"/>
        </w:rPr>
        <w:tab/>
        <w:t>During May 2016 Parents received recommendations from Dee’s clinicians/consultants that she transfer to a residential therapeutic program at Sedona Sky Academy in Arizona immediately upon completion of the Trails Carolina program. On May 24, 2016 Parents, through counsel, notified MPS that they intended to enroll Dee at Sedona Sky Academy at public expense</w:t>
      </w:r>
      <w:r w:rsidR="00D6054F">
        <w:rPr>
          <w:rFonts w:ascii="Times New Roman" w:hAnsi="Times New Roman" w:cs="Times New Roman"/>
          <w:sz w:val="24"/>
          <w:szCs w:val="24"/>
        </w:rPr>
        <w:t>, but that they</w:t>
      </w:r>
      <w:r w:rsidR="006437F3">
        <w:rPr>
          <w:rFonts w:ascii="Times New Roman" w:hAnsi="Times New Roman" w:cs="Times New Roman"/>
          <w:sz w:val="24"/>
          <w:szCs w:val="24"/>
        </w:rPr>
        <w:t xml:space="preserve"> </w:t>
      </w:r>
      <w:r>
        <w:rPr>
          <w:rFonts w:ascii="Times New Roman" w:hAnsi="Times New Roman" w:cs="Times New Roman"/>
          <w:sz w:val="24"/>
          <w:szCs w:val="24"/>
        </w:rPr>
        <w:t>consent</w:t>
      </w:r>
      <w:r w:rsidR="00D6054F">
        <w:rPr>
          <w:rFonts w:ascii="Times New Roman" w:hAnsi="Times New Roman" w:cs="Times New Roman"/>
          <w:sz w:val="24"/>
          <w:szCs w:val="24"/>
        </w:rPr>
        <w:t>ed</w:t>
      </w:r>
      <w:r>
        <w:rPr>
          <w:rFonts w:ascii="Times New Roman" w:hAnsi="Times New Roman" w:cs="Times New Roman"/>
          <w:sz w:val="24"/>
          <w:szCs w:val="24"/>
        </w:rPr>
        <w:t xml:space="preserve"> to MPS’ evaluation of Dee while she remained in the Trailways Carolina program. On May 31, 2016 MPS formally sought parental co</w:t>
      </w:r>
      <w:r w:rsidR="00A5579F">
        <w:rPr>
          <w:rFonts w:ascii="Times New Roman" w:hAnsi="Times New Roman" w:cs="Times New Roman"/>
          <w:sz w:val="24"/>
          <w:szCs w:val="24"/>
        </w:rPr>
        <w:t>nsent</w:t>
      </w:r>
      <w:r>
        <w:rPr>
          <w:rFonts w:ascii="Times New Roman" w:hAnsi="Times New Roman" w:cs="Times New Roman"/>
          <w:sz w:val="24"/>
          <w:szCs w:val="24"/>
        </w:rPr>
        <w:t xml:space="preserve"> for initial school based testi</w:t>
      </w:r>
      <w:r w:rsidR="00035A58">
        <w:rPr>
          <w:rFonts w:ascii="Times New Roman" w:hAnsi="Times New Roman" w:cs="Times New Roman"/>
          <w:sz w:val="24"/>
          <w:szCs w:val="24"/>
        </w:rPr>
        <w:t>ng</w:t>
      </w:r>
      <w:r>
        <w:rPr>
          <w:rFonts w:ascii="Times New Roman" w:hAnsi="Times New Roman" w:cs="Times New Roman"/>
          <w:sz w:val="24"/>
          <w:szCs w:val="24"/>
        </w:rPr>
        <w:t xml:space="preserve"> including a clinical psychological evaluation, education evaluation and academic testing. Parents</w:t>
      </w:r>
      <w:r w:rsidR="00D6054F">
        <w:rPr>
          <w:rFonts w:ascii="Times New Roman" w:hAnsi="Times New Roman" w:cs="Times New Roman"/>
          <w:sz w:val="24"/>
          <w:szCs w:val="24"/>
        </w:rPr>
        <w:t xml:space="preserve"> signed consent on June 5, 2016</w:t>
      </w:r>
      <w:r w:rsidR="006437F3">
        <w:rPr>
          <w:rFonts w:ascii="Times New Roman" w:hAnsi="Times New Roman" w:cs="Times New Roman"/>
          <w:sz w:val="24"/>
          <w:szCs w:val="24"/>
        </w:rPr>
        <w:t xml:space="preserve"> however MPS</w:t>
      </w:r>
      <w:r w:rsidR="00D6054F">
        <w:rPr>
          <w:rFonts w:ascii="Times New Roman" w:hAnsi="Times New Roman" w:cs="Times New Roman"/>
          <w:sz w:val="24"/>
          <w:szCs w:val="24"/>
        </w:rPr>
        <w:t xml:space="preserve"> did not receive the consent until </w:t>
      </w:r>
      <w:r w:rsidR="006437F3">
        <w:rPr>
          <w:rFonts w:ascii="Times New Roman" w:hAnsi="Times New Roman" w:cs="Times New Roman"/>
          <w:sz w:val="24"/>
          <w:szCs w:val="24"/>
        </w:rPr>
        <w:t>July 20, 2016.</w:t>
      </w:r>
      <w:r>
        <w:rPr>
          <w:rFonts w:ascii="Times New Roman" w:hAnsi="Times New Roman" w:cs="Times New Roman"/>
          <w:sz w:val="24"/>
          <w:szCs w:val="24"/>
        </w:rPr>
        <w:t xml:space="preserve"> Dee remained in Trails Carolina until June 8, 2016 when she was transferred directly to Sedona Sky Academy in Arizona for continued therapeutic</w:t>
      </w:r>
      <w:r w:rsidR="00D6054F">
        <w:rPr>
          <w:rFonts w:ascii="Times New Roman" w:hAnsi="Times New Roman" w:cs="Times New Roman"/>
          <w:sz w:val="24"/>
          <w:szCs w:val="24"/>
        </w:rPr>
        <w:t xml:space="preserve"> residential</w:t>
      </w:r>
      <w:r>
        <w:rPr>
          <w:rFonts w:ascii="Times New Roman" w:hAnsi="Times New Roman" w:cs="Times New Roman"/>
          <w:sz w:val="24"/>
          <w:szCs w:val="24"/>
        </w:rPr>
        <w:t xml:space="preserve"> tr</w:t>
      </w:r>
      <w:r w:rsidR="00D6054F">
        <w:rPr>
          <w:rFonts w:ascii="Times New Roman" w:hAnsi="Times New Roman" w:cs="Times New Roman"/>
          <w:sz w:val="24"/>
          <w:szCs w:val="24"/>
        </w:rPr>
        <w:t>eatment</w:t>
      </w:r>
      <w:r w:rsidR="006437F3">
        <w:rPr>
          <w:rFonts w:ascii="Times New Roman" w:hAnsi="Times New Roman" w:cs="Times New Roman"/>
          <w:sz w:val="24"/>
          <w:szCs w:val="24"/>
        </w:rPr>
        <w:t xml:space="preserve">.  MPS takes the position that it is not required to perform testing out of state at Dee’s residential treatment center. Parents, despite having provided written consent, </w:t>
      </w:r>
      <w:r>
        <w:rPr>
          <w:rFonts w:ascii="Times New Roman" w:hAnsi="Times New Roman" w:cs="Times New Roman"/>
          <w:sz w:val="24"/>
          <w:szCs w:val="24"/>
        </w:rPr>
        <w:t>have refus</w:t>
      </w:r>
      <w:r w:rsidR="006437F3">
        <w:rPr>
          <w:rFonts w:ascii="Times New Roman" w:hAnsi="Times New Roman" w:cs="Times New Roman"/>
          <w:sz w:val="24"/>
          <w:szCs w:val="24"/>
        </w:rPr>
        <w:t xml:space="preserve">ed to make Dee available </w:t>
      </w:r>
      <w:r>
        <w:rPr>
          <w:rFonts w:ascii="Times New Roman" w:hAnsi="Times New Roman" w:cs="Times New Roman"/>
          <w:sz w:val="24"/>
          <w:szCs w:val="24"/>
        </w:rPr>
        <w:t>for</w:t>
      </w:r>
      <w:r w:rsidR="006437F3">
        <w:rPr>
          <w:rFonts w:ascii="Times New Roman" w:hAnsi="Times New Roman" w:cs="Times New Roman"/>
          <w:sz w:val="24"/>
          <w:szCs w:val="24"/>
        </w:rPr>
        <w:t xml:space="preserve"> MPS</w:t>
      </w:r>
      <w:r>
        <w:rPr>
          <w:rFonts w:ascii="Times New Roman" w:hAnsi="Times New Roman" w:cs="Times New Roman"/>
          <w:sz w:val="24"/>
          <w:szCs w:val="24"/>
        </w:rPr>
        <w:t xml:space="preserve"> testi</w:t>
      </w:r>
      <w:r w:rsidR="00035A58">
        <w:rPr>
          <w:rFonts w:ascii="Times New Roman" w:hAnsi="Times New Roman" w:cs="Times New Roman"/>
          <w:sz w:val="24"/>
          <w:szCs w:val="24"/>
        </w:rPr>
        <w:t>ng</w:t>
      </w:r>
      <w:r w:rsidR="006437F3">
        <w:rPr>
          <w:rFonts w:ascii="Times New Roman" w:hAnsi="Times New Roman" w:cs="Times New Roman"/>
          <w:sz w:val="24"/>
          <w:szCs w:val="24"/>
        </w:rPr>
        <w:t xml:space="preserve"> in Mansfield, citing advice from Dee’s</w:t>
      </w:r>
      <w:r>
        <w:rPr>
          <w:rFonts w:ascii="Times New Roman" w:hAnsi="Times New Roman" w:cs="Times New Roman"/>
          <w:sz w:val="24"/>
          <w:szCs w:val="24"/>
        </w:rPr>
        <w:t xml:space="preserve"> therapist at Trai</w:t>
      </w:r>
      <w:r w:rsidR="006437F3">
        <w:rPr>
          <w:rFonts w:ascii="Times New Roman" w:hAnsi="Times New Roman" w:cs="Times New Roman"/>
          <w:sz w:val="24"/>
          <w:szCs w:val="24"/>
        </w:rPr>
        <w:t>ls Carolina that a return</w:t>
      </w:r>
      <w:r>
        <w:rPr>
          <w:rFonts w:ascii="Times New Roman" w:hAnsi="Times New Roman" w:cs="Times New Roman"/>
          <w:sz w:val="24"/>
          <w:szCs w:val="24"/>
        </w:rPr>
        <w:t xml:space="preserve"> to Mansfield would </w:t>
      </w:r>
      <w:r w:rsidR="006437F3">
        <w:rPr>
          <w:rFonts w:ascii="Times New Roman" w:hAnsi="Times New Roman" w:cs="Times New Roman"/>
          <w:sz w:val="24"/>
          <w:szCs w:val="24"/>
        </w:rPr>
        <w:t>be counterproductive and unsafe for Dee.</w:t>
      </w:r>
    </w:p>
    <w:p w:rsidR="00761C3F" w:rsidRPr="00761C3F" w:rsidRDefault="00761C3F" w:rsidP="00C04A4A">
      <w:pPr>
        <w:rPr>
          <w:rFonts w:ascii="Times New Roman" w:hAnsi="Times New Roman" w:cs="Times New Roman"/>
          <w:b/>
          <w:sz w:val="24"/>
          <w:szCs w:val="24"/>
        </w:rPr>
      </w:pPr>
      <w:r w:rsidRPr="00761C3F">
        <w:rPr>
          <w:rFonts w:ascii="Times New Roman" w:hAnsi="Times New Roman" w:cs="Times New Roman"/>
          <w:b/>
          <w:sz w:val="24"/>
          <w:szCs w:val="24"/>
        </w:rPr>
        <w:t>ISSUE</w:t>
      </w:r>
    </w:p>
    <w:p w:rsidR="00002FF8" w:rsidRPr="00EB5753" w:rsidRDefault="00035A58" w:rsidP="00C04A4A">
      <w:pPr>
        <w:rPr>
          <w:rFonts w:ascii="Times New Roman" w:hAnsi="Times New Roman" w:cs="Times New Roman"/>
          <w:sz w:val="24"/>
          <w:szCs w:val="24"/>
        </w:rPr>
      </w:pPr>
      <w:r>
        <w:rPr>
          <w:rFonts w:ascii="Times New Roman" w:hAnsi="Times New Roman" w:cs="Times New Roman"/>
          <w:sz w:val="24"/>
          <w:szCs w:val="24"/>
        </w:rPr>
        <w:tab/>
      </w:r>
      <w:r w:rsidR="00761C3F">
        <w:rPr>
          <w:rFonts w:ascii="Times New Roman" w:hAnsi="Times New Roman" w:cs="Times New Roman"/>
          <w:sz w:val="24"/>
          <w:szCs w:val="24"/>
        </w:rPr>
        <w:t xml:space="preserve">Is MPS entitled to a dismissal of Parents’ BSEA Appeal given that Dee has never been a special education student and Parents have failed to make Dee </w:t>
      </w:r>
      <w:r w:rsidR="008F64B0">
        <w:rPr>
          <w:rFonts w:ascii="Times New Roman" w:hAnsi="Times New Roman" w:cs="Times New Roman"/>
          <w:sz w:val="24"/>
          <w:szCs w:val="24"/>
        </w:rPr>
        <w:t>available to MPS for an initial special education evaluation by MPS?</w:t>
      </w:r>
    </w:p>
    <w:p w:rsidR="00C01DA6" w:rsidRDefault="00A343F4" w:rsidP="00C01DA6">
      <w:pPr>
        <w:rPr>
          <w:rFonts w:ascii="Times New Roman" w:hAnsi="Times New Roman" w:cs="Times New Roman"/>
          <w:b/>
          <w:sz w:val="24"/>
          <w:szCs w:val="24"/>
        </w:rPr>
      </w:pPr>
      <w:r w:rsidRPr="00A343F4">
        <w:rPr>
          <w:rFonts w:ascii="Times New Roman" w:hAnsi="Times New Roman" w:cs="Times New Roman"/>
          <w:b/>
          <w:sz w:val="24"/>
          <w:szCs w:val="24"/>
        </w:rPr>
        <w:t>STATEMENT OF POSITIONS</w:t>
      </w:r>
    </w:p>
    <w:p w:rsidR="00002FF8" w:rsidRDefault="00EB5753" w:rsidP="00C01DA6">
      <w:pPr>
        <w:rPr>
          <w:rFonts w:ascii="Times New Roman" w:hAnsi="Times New Roman" w:cs="Times New Roman"/>
          <w:sz w:val="24"/>
          <w:szCs w:val="24"/>
        </w:rPr>
      </w:pPr>
      <w:r>
        <w:rPr>
          <w:rFonts w:ascii="Times New Roman" w:hAnsi="Times New Roman" w:cs="Times New Roman"/>
          <w:b/>
          <w:sz w:val="24"/>
          <w:szCs w:val="24"/>
        </w:rPr>
        <w:tab/>
      </w:r>
      <w:r w:rsidRPr="00035A58">
        <w:rPr>
          <w:rFonts w:ascii="Times New Roman" w:hAnsi="Times New Roman" w:cs="Times New Roman"/>
          <w:sz w:val="24"/>
          <w:szCs w:val="24"/>
          <w:u w:val="single"/>
        </w:rPr>
        <w:t>Parents</w:t>
      </w:r>
      <w:r w:rsidR="00491BE7">
        <w:rPr>
          <w:rFonts w:ascii="Times New Roman" w:hAnsi="Times New Roman" w:cs="Times New Roman"/>
          <w:sz w:val="24"/>
          <w:szCs w:val="24"/>
          <w:u w:val="single"/>
        </w:rPr>
        <w:t>’</w:t>
      </w:r>
      <w:r w:rsidRPr="00035A58">
        <w:rPr>
          <w:rFonts w:ascii="Times New Roman" w:hAnsi="Times New Roman" w:cs="Times New Roman"/>
          <w:sz w:val="24"/>
          <w:szCs w:val="24"/>
          <w:u w:val="single"/>
        </w:rPr>
        <w:t xml:space="preserve"> position</w:t>
      </w:r>
      <w:r>
        <w:rPr>
          <w:rFonts w:ascii="Times New Roman" w:hAnsi="Times New Roman" w:cs="Times New Roman"/>
          <w:sz w:val="24"/>
          <w:szCs w:val="24"/>
        </w:rPr>
        <w:t xml:space="preserve"> is that they have consented to Dee being evaluated by MPS but that her clinicians have advised that it would be counterproductive and unsafe for her to return to </w:t>
      </w:r>
      <w:r>
        <w:rPr>
          <w:rFonts w:ascii="Times New Roman" w:hAnsi="Times New Roman" w:cs="Times New Roman"/>
          <w:sz w:val="24"/>
          <w:szCs w:val="24"/>
        </w:rPr>
        <w:lastRenderedPageBreak/>
        <w:t xml:space="preserve">Mansfield for such an evaluation. Parents offer the psychological evaluation performed by Dr. Bradley while Dee was at </w:t>
      </w:r>
      <w:r w:rsidR="00035A58">
        <w:rPr>
          <w:rFonts w:ascii="Times New Roman" w:hAnsi="Times New Roman" w:cs="Times New Roman"/>
          <w:sz w:val="24"/>
          <w:szCs w:val="24"/>
        </w:rPr>
        <w:t xml:space="preserve">Trails </w:t>
      </w:r>
      <w:r>
        <w:rPr>
          <w:rFonts w:ascii="Times New Roman" w:hAnsi="Times New Roman" w:cs="Times New Roman"/>
          <w:sz w:val="24"/>
          <w:szCs w:val="24"/>
        </w:rPr>
        <w:t>Carolina in</w:t>
      </w:r>
      <w:r w:rsidR="00491BE7">
        <w:rPr>
          <w:rFonts w:ascii="Times New Roman" w:hAnsi="Times New Roman" w:cs="Times New Roman"/>
          <w:sz w:val="24"/>
          <w:szCs w:val="24"/>
        </w:rPr>
        <w:t xml:space="preserve"> lieu of a MPS evaluation. </w:t>
      </w:r>
      <w:r>
        <w:rPr>
          <w:rFonts w:ascii="Times New Roman" w:hAnsi="Times New Roman" w:cs="Times New Roman"/>
          <w:sz w:val="24"/>
          <w:szCs w:val="24"/>
        </w:rPr>
        <w:t xml:space="preserve"> Parents</w:t>
      </w:r>
      <w:r w:rsidR="00491BE7">
        <w:rPr>
          <w:rFonts w:ascii="Times New Roman" w:hAnsi="Times New Roman" w:cs="Times New Roman"/>
          <w:sz w:val="24"/>
          <w:szCs w:val="24"/>
        </w:rPr>
        <w:t xml:space="preserve"> also</w:t>
      </w:r>
      <w:r>
        <w:rPr>
          <w:rFonts w:ascii="Times New Roman" w:hAnsi="Times New Roman" w:cs="Times New Roman"/>
          <w:sz w:val="24"/>
          <w:szCs w:val="24"/>
        </w:rPr>
        <w:t xml:space="preserve"> offer to c</w:t>
      </w:r>
      <w:r w:rsidR="00035A58">
        <w:rPr>
          <w:rFonts w:ascii="Times New Roman" w:hAnsi="Times New Roman" w:cs="Times New Roman"/>
          <w:sz w:val="24"/>
          <w:szCs w:val="24"/>
        </w:rPr>
        <w:t>onsent</w:t>
      </w:r>
      <w:r w:rsidR="00491BE7">
        <w:rPr>
          <w:rFonts w:ascii="Times New Roman" w:hAnsi="Times New Roman" w:cs="Times New Roman"/>
          <w:sz w:val="24"/>
          <w:szCs w:val="24"/>
        </w:rPr>
        <w:t>:</w:t>
      </w:r>
      <w:r w:rsidR="00035A58">
        <w:rPr>
          <w:rFonts w:ascii="Times New Roman" w:hAnsi="Times New Roman" w:cs="Times New Roman"/>
          <w:sz w:val="24"/>
          <w:szCs w:val="24"/>
        </w:rPr>
        <w:t xml:space="preserve"> to any private evaluator</w:t>
      </w:r>
      <w:r>
        <w:rPr>
          <w:rFonts w:ascii="Times New Roman" w:hAnsi="Times New Roman" w:cs="Times New Roman"/>
          <w:sz w:val="24"/>
          <w:szCs w:val="24"/>
        </w:rPr>
        <w:t>(s) of MPS’ choosing in Arizona to perform evaluation</w:t>
      </w:r>
      <w:r w:rsidR="00491BE7">
        <w:rPr>
          <w:rFonts w:ascii="Times New Roman" w:hAnsi="Times New Roman" w:cs="Times New Roman"/>
          <w:sz w:val="24"/>
          <w:szCs w:val="24"/>
        </w:rPr>
        <w:t>s of Dee at Sedona Sky Academy; and/or</w:t>
      </w:r>
      <w:r>
        <w:rPr>
          <w:rFonts w:ascii="Times New Roman" w:hAnsi="Times New Roman" w:cs="Times New Roman"/>
          <w:sz w:val="24"/>
          <w:szCs w:val="24"/>
        </w:rPr>
        <w:t xml:space="preserve"> to any MPS evaluators who would go to Arizona to evaluate Dee at Sedona Sky Academy. Finally</w:t>
      </w:r>
      <w:r w:rsidR="00A5579F">
        <w:rPr>
          <w:rFonts w:ascii="Times New Roman" w:hAnsi="Times New Roman" w:cs="Times New Roman"/>
          <w:sz w:val="24"/>
          <w:szCs w:val="24"/>
        </w:rPr>
        <w:t>,</w:t>
      </w:r>
      <w:r w:rsidR="00491BE7">
        <w:rPr>
          <w:rFonts w:ascii="Times New Roman" w:hAnsi="Times New Roman" w:cs="Times New Roman"/>
          <w:sz w:val="24"/>
          <w:szCs w:val="24"/>
        </w:rPr>
        <w:t xml:space="preserve"> Parents agree to pay for </w:t>
      </w:r>
      <w:r>
        <w:rPr>
          <w:rFonts w:ascii="Times New Roman" w:hAnsi="Times New Roman" w:cs="Times New Roman"/>
          <w:sz w:val="24"/>
          <w:szCs w:val="24"/>
        </w:rPr>
        <w:t xml:space="preserve"> reasonable expenses for MPS evaluator(s) to travel to Arizona to evaluate Dee.</w:t>
      </w:r>
    </w:p>
    <w:p w:rsidR="00EB5753" w:rsidRPr="00EB5753" w:rsidRDefault="00EB5753" w:rsidP="00C01DA6">
      <w:pPr>
        <w:rPr>
          <w:rFonts w:ascii="Times New Roman" w:hAnsi="Times New Roman" w:cs="Times New Roman"/>
          <w:sz w:val="24"/>
          <w:szCs w:val="24"/>
        </w:rPr>
      </w:pPr>
      <w:r>
        <w:rPr>
          <w:rFonts w:ascii="Times New Roman" w:hAnsi="Times New Roman" w:cs="Times New Roman"/>
          <w:sz w:val="24"/>
          <w:szCs w:val="24"/>
        </w:rPr>
        <w:tab/>
      </w:r>
      <w:r w:rsidRPr="00035A58">
        <w:rPr>
          <w:rFonts w:ascii="Times New Roman" w:hAnsi="Times New Roman" w:cs="Times New Roman"/>
          <w:sz w:val="24"/>
          <w:szCs w:val="24"/>
          <w:u w:val="single"/>
        </w:rPr>
        <w:t>MPS’ position</w:t>
      </w:r>
      <w:r w:rsidR="00A049C5">
        <w:rPr>
          <w:rFonts w:ascii="Times New Roman" w:hAnsi="Times New Roman" w:cs="Times New Roman"/>
          <w:sz w:val="24"/>
          <w:szCs w:val="24"/>
        </w:rPr>
        <w:t xml:space="preserve"> is that Dee has been a successful general</w:t>
      </w:r>
      <w:r>
        <w:rPr>
          <w:rFonts w:ascii="Times New Roman" w:hAnsi="Times New Roman" w:cs="Times New Roman"/>
          <w:sz w:val="24"/>
          <w:szCs w:val="24"/>
        </w:rPr>
        <w:t xml:space="preserve"> education student in MPS and that under special education law</w:t>
      </w:r>
      <w:r w:rsidR="00035A58">
        <w:rPr>
          <w:rFonts w:ascii="Times New Roman" w:hAnsi="Times New Roman" w:cs="Times New Roman"/>
          <w:sz w:val="24"/>
          <w:szCs w:val="24"/>
        </w:rPr>
        <w:t xml:space="preserve"> it has the right</w:t>
      </w:r>
      <w:r>
        <w:rPr>
          <w:rFonts w:ascii="Times New Roman" w:hAnsi="Times New Roman" w:cs="Times New Roman"/>
          <w:sz w:val="24"/>
          <w:szCs w:val="24"/>
        </w:rPr>
        <w:t xml:space="preserve"> to perform its own initial evaluations of Dee prior to the convening of a tea</w:t>
      </w:r>
      <w:r w:rsidR="00A049C5">
        <w:rPr>
          <w:rFonts w:ascii="Times New Roman" w:hAnsi="Times New Roman" w:cs="Times New Roman"/>
          <w:sz w:val="24"/>
          <w:szCs w:val="24"/>
        </w:rPr>
        <w:t xml:space="preserve">m meeting or </w:t>
      </w:r>
      <w:r w:rsidR="00A5579F">
        <w:rPr>
          <w:rFonts w:ascii="Times New Roman" w:hAnsi="Times New Roman" w:cs="Times New Roman"/>
          <w:sz w:val="24"/>
          <w:szCs w:val="24"/>
        </w:rPr>
        <w:t xml:space="preserve">the provision of </w:t>
      </w:r>
      <w:r>
        <w:rPr>
          <w:rFonts w:ascii="Times New Roman" w:hAnsi="Times New Roman" w:cs="Times New Roman"/>
          <w:sz w:val="24"/>
          <w:szCs w:val="24"/>
        </w:rPr>
        <w:t>a</w:t>
      </w:r>
      <w:r w:rsidR="00A5579F">
        <w:rPr>
          <w:rFonts w:ascii="Times New Roman" w:hAnsi="Times New Roman" w:cs="Times New Roman"/>
          <w:sz w:val="24"/>
          <w:szCs w:val="24"/>
        </w:rPr>
        <w:t>n</w:t>
      </w:r>
      <w:r>
        <w:rPr>
          <w:rFonts w:ascii="Times New Roman" w:hAnsi="Times New Roman" w:cs="Times New Roman"/>
          <w:sz w:val="24"/>
          <w:szCs w:val="24"/>
        </w:rPr>
        <w:t xml:space="preserve">y special education services under an IEP. While MPS will certainly consider Dr. Bradley’s private evaluation, it contends that it is not mandated to utilize her evaluation in lieu of conducting its own initial </w:t>
      </w:r>
      <w:r w:rsidR="00A049C5">
        <w:rPr>
          <w:rFonts w:ascii="Times New Roman" w:hAnsi="Times New Roman" w:cs="Times New Roman"/>
          <w:sz w:val="24"/>
          <w:szCs w:val="24"/>
        </w:rPr>
        <w:t>evaluation. MPS argues</w:t>
      </w:r>
      <w:r>
        <w:rPr>
          <w:rFonts w:ascii="Times New Roman" w:hAnsi="Times New Roman" w:cs="Times New Roman"/>
          <w:sz w:val="24"/>
          <w:szCs w:val="24"/>
        </w:rPr>
        <w:t xml:space="preserve"> that it was</w:t>
      </w:r>
      <w:r w:rsidR="00A049C5">
        <w:rPr>
          <w:rFonts w:ascii="Times New Roman" w:hAnsi="Times New Roman" w:cs="Times New Roman"/>
          <w:sz w:val="24"/>
          <w:szCs w:val="24"/>
        </w:rPr>
        <w:t>/is</w:t>
      </w:r>
      <w:r>
        <w:rPr>
          <w:rFonts w:ascii="Times New Roman" w:hAnsi="Times New Roman" w:cs="Times New Roman"/>
          <w:sz w:val="24"/>
          <w:szCs w:val="24"/>
        </w:rPr>
        <w:t xml:space="preserve"> unreasonable to expect MPS</w:t>
      </w:r>
      <w:r w:rsidR="00A049C5">
        <w:rPr>
          <w:rFonts w:ascii="Times New Roman" w:hAnsi="Times New Roman" w:cs="Times New Roman"/>
          <w:sz w:val="24"/>
          <w:szCs w:val="24"/>
        </w:rPr>
        <w:t>’</w:t>
      </w:r>
      <w:r>
        <w:rPr>
          <w:rFonts w:ascii="Times New Roman" w:hAnsi="Times New Roman" w:cs="Times New Roman"/>
          <w:sz w:val="24"/>
          <w:szCs w:val="24"/>
        </w:rPr>
        <w:t xml:space="preserve"> experts to travel to North C</w:t>
      </w:r>
      <w:r w:rsidR="00A049C5">
        <w:rPr>
          <w:rFonts w:ascii="Times New Roman" w:hAnsi="Times New Roman" w:cs="Times New Roman"/>
          <w:sz w:val="24"/>
          <w:szCs w:val="24"/>
        </w:rPr>
        <w:t>arolina or to Arizona</w:t>
      </w:r>
      <w:r w:rsidR="002F5DAD">
        <w:rPr>
          <w:rFonts w:ascii="Times New Roman" w:hAnsi="Times New Roman" w:cs="Times New Roman"/>
          <w:sz w:val="24"/>
          <w:szCs w:val="24"/>
        </w:rPr>
        <w:t xml:space="preserve"> to evaluate Dee. When Dee returns to Mansfield, MPS will conduct its initial spec</w:t>
      </w:r>
      <w:r w:rsidR="00A049C5">
        <w:rPr>
          <w:rFonts w:ascii="Times New Roman" w:hAnsi="Times New Roman" w:cs="Times New Roman"/>
          <w:sz w:val="24"/>
          <w:szCs w:val="24"/>
        </w:rPr>
        <w:t>ial education evaluation</w:t>
      </w:r>
      <w:r w:rsidR="002F5DAD">
        <w:rPr>
          <w:rFonts w:ascii="Times New Roman" w:hAnsi="Times New Roman" w:cs="Times New Roman"/>
          <w:sz w:val="24"/>
          <w:szCs w:val="24"/>
        </w:rPr>
        <w:t>, convene a team meeting, and propose any necessary special education services.</w:t>
      </w:r>
    </w:p>
    <w:p w:rsidR="00A343F4" w:rsidRDefault="00A343F4" w:rsidP="00C04A4A">
      <w:pPr>
        <w:rPr>
          <w:rFonts w:ascii="Times New Roman" w:hAnsi="Times New Roman" w:cs="Times New Roman"/>
          <w:b/>
          <w:sz w:val="24"/>
          <w:szCs w:val="24"/>
        </w:rPr>
      </w:pPr>
      <w:r w:rsidRPr="00A343F4">
        <w:rPr>
          <w:rFonts w:ascii="Times New Roman" w:hAnsi="Times New Roman" w:cs="Times New Roman"/>
          <w:b/>
          <w:sz w:val="24"/>
          <w:szCs w:val="24"/>
        </w:rPr>
        <w:t>RULING</w:t>
      </w:r>
    </w:p>
    <w:p w:rsidR="00486FF8" w:rsidRDefault="005F2F8B" w:rsidP="005F2F8B">
      <w:pPr>
        <w:ind w:firstLine="720"/>
        <w:rPr>
          <w:rFonts w:ascii="Times New Roman" w:hAnsi="Times New Roman" w:cs="Times New Roman"/>
          <w:sz w:val="24"/>
          <w:szCs w:val="24"/>
        </w:rPr>
      </w:pPr>
      <w:r>
        <w:rPr>
          <w:rFonts w:ascii="Times New Roman" w:hAnsi="Times New Roman" w:cs="Times New Roman"/>
          <w:sz w:val="24"/>
          <w:szCs w:val="24"/>
        </w:rPr>
        <w:t xml:space="preserve">The standard applicable to a motion to dismiss, pursuant </w:t>
      </w:r>
      <w:r w:rsidR="00486FF8">
        <w:rPr>
          <w:rFonts w:ascii="Times New Roman" w:hAnsi="Times New Roman" w:cs="Times New Roman"/>
          <w:sz w:val="24"/>
          <w:szCs w:val="24"/>
        </w:rPr>
        <w:t>801 CMR 1.0</w:t>
      </w:r>
      <w:r>
        <w:rPr>
          <w:rFonts w:ascii="Times New Roman" w:hAnsi="Times New Roman" w:cs="Times New Roman"/>
          <w:sz w:val="24"/>
          <w:szCs w:val="24"/>
        </w:rPr>
        <w:t xml:space="preserve">1(7(g)(3) of the </w:t>
      </w:r>
      <w:r w:rsidR="00486FF8">
        <w:rPr>
          <w:rFonts w:ascii="Times New Roman" w:hAnsi="Times New Roman" w:cs="Times New Roman"/>
          <w:sz w:val="24"/>
          <w:szCs w:val="24"/>
        </w:rPr>
        <w:t xml:space="preserve"> Standard Adjudicatory Rules of Practices </w:t>
      </w:r>
      <w:r>
        <w:rPr>
          <w:rFonts w:ascii="Times New Roman" w:hAnsi="Times New Roman" w:cs="Times New Roman"/>
          <w:sz w:val="24"/>
          <w:szCs w:val="24"/>
        </w:rPr>
        <w:t>and Procedure, Rule XV11(B)(4)  of the</w:t>
      </w:r>
      <w:r w:rsidR="00486FF8">
        <w:rPr>
          <w:rFonts w:ascii="Times New Roman" w:hAnsi="Times New Roman" w:cs="Times New Roman"/>
          <w:sz w:val="24"/>
          <w:szCs w:val="24"/>
        </w:rPr>
        <w:t xml:space="preserve"> Hearing Rule</w:t>
      </w:r>
      <w:r>
        <w:rPr>
          <w:rFonts w:ascii="Times New Roman" w:hAnsi="Times New Roman" w:cs="Times New Roman"/>
          <w:sz w:val="24"/>
          <w:szCs w:val="24"/>
        </w:rPr>
        <w:t xml:space="preserve">s for Special Education Appeals, </w:t>
      </w:r>
      <w:r w:rsidR="00486FF8">
        <w:rPr>
          <w:rFonts w:ascii="Times New Roman" w:hAnsi="Times New Roman" w:cs="Times New Roman"/>
          <w:sz w:val="24"/>
          <w:szCs w:val="24"/>
        </w:rPr>
        <w:t>Rule 12 (b</w:t>
      </w:r>
      <w:r>
        <w:rPr>
          <w:rFonts w:ascii="Times New Roman" w:hAnsi="Times New Roman" w:cs="Times New Roman"/>
          <w:sz w:val="24"/>
          <w:szCs w:val="24"/>
        </w:rPr>
        <w:t xml:space="preserve">)(6) of the F.R.C.P. and Rule 12 (b)(6) of the </w:t>
      </w:r>
      <w:r w:rsidR="00BA3D5A">
        <w:rPr>
          <w:rFonts w:ascii="Times New Roman" w:hAnsi="Times New Roman" w:cs="Times New Roman"/>
          <w:sz w:val="24"/>
          <w:szCs w:val="24"/>
        </w:rPr>
        <w:t xml:space="preserve"> M.R.C.P. is</w:t>
      </w:r>
      <w:r w:rsidR="00486FF8">
        <w:rPr>
          <w:rFonts w:ascii="Times New Roman" w:hAnsi="Times New Roman" w:cs="Times New Roman"/>
          <w:sz w:val="24"/>
          <w:szCs w:val="24"/>
        </w:rPr>
        <w:t xml:space="preserve"> essentially identical</w:t>
      </w:r>
      <w:r w:rsidR="00BA3D5A">
        <w:rPr>
          <w:rFonts w:ascii="Times New Roman" w:hAnsi="Times New Roman" w:cs="Times New Roman"/>
          <w:sz w:val="24"/>
          <w:szCs w:val="24"/>
        </w:rPr>
        <w:t>, that is: a</w:t>
      </w:r>
      <w:r w:rsidR="00486FF8">
        <w:rPr>
          <w:rFonts w:ascii="Times New Roman" w:hAnsi="Times New Roman" w:cs="Times New Roman"/>
          <w:sz w:val="24"/>
          <w:szCs w:val="24"/>
        </w:rPr>
        <w:t xml:space="preserve"> motion to dismiss may be granted if the party requesting the appeal or hearing fails to state a claim upon which relief may be granted. Therefore, a hearing officer, considering all of the allegations in a hearing request to be true, may dismiss the case if he or she cann</w:t>
      </w:r>
      <w:r w:rsidR="00BA3D5A">
        <w:rPr>
          <w:rFonts w:ascii="Times New Roman" w:hAnsi="Times New Roman" w:cs="Times New Roman"/>
          <w:sz w:val="24"/>
          <w:szCs w:val="24"/>
        </w:rPr>
        <w:t>ot grant relief under either</w:t>
      </w:r>
      <w:r w:rsidR="00486FF8">
        <w:rPr>
          <w:rFonts w:ascii="Times New Roman" w:hAnsi="Times New Roman" w:cs="Times New Roman"/>
          <w:sz w:val="24"/>
          <w:szCs w:val="24"/>
        </w:rPr>
        <w:t xml:space="preserve"> federal or state special education statutes (20 U.S.C. §1400 et seq. or M.G.L</w:t>
      </w:r>
      <w:r w:rsidR="00BA3D5A">
        <w:rPr>
          <w:rFonts w:ascii="Times New Roman" w:hAnsi="Times New Roman" w:cs="Times New Roman"/>
          <w:sz w:val="24"/>
          <w:szCs w:val="24"/>
        </w:rPr>
        <w:t>.c.71B) or the relevant sections</w:t>
      </w:r>
      <w:r w:rsidR="00486FF8">
        <w:rPr>
          <w:rFonts w:ascii="Times New Roman" w:hAnsi="Times New Roman" w:cs="Times New Roman"/>
          <w:sz w:val="24"/>
          <w:szCs w:val="24"/>
        </w:rPr>
        <w:t xml:space="preserve"> of Section 504 (29 U.S.C.</w:t>
      </w:r>
      <w:r w:rsidR="00486FF8" w:rsidRPr="00486FF8">
        <w:rPr>
          <w:rFonts w:ascii="Times New Roman" w:hAnsi="Times New Roman" w:cs="Times New Roman"/>
          <w:sz w:val="24"/>
          <w:szCs w:val="24"/>
        </w:rPr>
        <w:t xml:space="preserve"> </w:t>
      </w:r>
      <w:r w:rsidR="00486FF8">
        <w:rPr>
          <w:rFonts w:ascii="Times New Roman" w:hAnsi="Times New Roman" w:cs="Times New Roman"/>
          <w:sz w:val="24"/>
          <w:szCs w:val="24"/>
        </w:rPr>
        <w:t>§ 794).</w:t>
      </w:r>
    </w:p>
    <w:p w:rsidR="00486FF8" w:rsidRDefault="00BA3D5A" w:rsidP="00C04A4A">
      <w:pPr>
        <w:rPr>
          <w:rFonts w:ascii="Times New Roman" w:hAnsi="Times New Roman" w:cs="Times New Roman"/>
          <w:sz w:val="24"/>
          <w:szCs w:val="24"/>
        </w:rPr>
      </w:pPr>
      <w:r>
        <w:rPr>
          <w:rFonts w:ascii="Times New Roman" w:hAnsi="Times New Roman" w:cs="Times New Roman"/>
          <w:sz w:val="24"/>
          <w:szCs w:val="24"/>
        </w:rPr>
        <w:tab/>
        <w:t xml:space="preserve">In the instant case, </w:t>
      </w:r>
      <w:r w:rsidR="00486FF8">
        <w:rPr>
          <w:rFonts w:ascii="Times New Roman" w:hAnsi="Times New Roman" w:cs="Times New Roman"/>
          <w:sz w:val="24"/>
          <w:szCs w:val="24"/>
        </w:rPr>
        <w:t>MPS contends that Parents can prove no set of facts that would entitle them to the relief sough</w:t>
      </w:r>
      <w:r>
        <w:rPr>
          <w:rFonts w:ascii="Times New Roman" w:hAnsi="Times New Roman" w:cs="Times New Roman"/>
          <w:sz w:val="24"/>
          <w:szCs w:val="24"/>
        </w:rPr>
        <w:t>t (</w:t>
      </w:r>
      <w:r w:rsidR="00486FF8">
        <w:rPr>
          <w:rFonts w:ascii="Times New Roman" w:hAnsi="Times New Roman" w:cs="Times New Roman"/>
          <w:sz w:val="24"/>
          <w:szCs w:val="24"/>
        </w:rPr>
        <w:t xml:space="preserve"> i.e.</w:t>
      </w:r>
      <w:r w:rsidR="00035A58">
        <w:rPr>
          <w:rFonts w:ascii="Times New Roman" w:hAnsi="Times New Roman" w:cs="Times New Roman"/>
          <w:sz w:val="24"/>
          <w:szCs w:val="24"/>
        </w:rPr>
        <w:t>,</w:t>
      </w:r>
      <w:r>
        <w:rPr>
          <w:rFonts w:ascii="Times New Roman" w:hAnsi="Times New Roman" w:cs="Times New Roman"/>
          <w:sz w:val="24"/>
          <w:szCs w:val="24"/>
        </w:rPr>
        <w:t xml:space="preserve"> a determination that Dee is eligible for special education services and an award of retroactive </w:t>
      </w:r>
      <w:r w:rsidR="00486FF8">
        <w:rPr>
          <w:rFonts w:ascii="Times New Roman" w:hAnsi="Times New Roman" w:cs="Times New Roman"/>
          <w:sz w:val="24"/>
          <w:szCs w:val="24"/>
        </w:rPr>
        <w:t>reimbursemen</w:t>
      </w:r>
      <w:r>
        <w:rPr>
          <w:rFonts w:ascii="Times New Roman" w:hAnsi="Times New Roman" w:cs="Times New Roman"/>
          <w:sz w:val="24"/>
          <w:szCs w:val="24"/>
        </w:rPr>
        <w:t xml:space="preserve">t for /prospective placement in a </w:t>
      </w:r>
      <w:r w:rsidR="00486FF8">
        <w:rPr>
          <w:rFonts w:ascii="Times New Roman" w:hAnsi="Times New Roman" w:cs="Times New Roman"/>
          <w:sz w:val="24"/>
          <w:szCs w:val="24"/>
        </w:rPr>
        <w:t xml:space="preserve"> private residential facility in Arizona</w:t>
      </w:r>
      <w:r>
        <w:rPr>
          <w:rFonts w:ascii="Times New Roman" w:hAnsi="Times New Roman" w:cs="Times New Roman"/>
          <w:sz w:val="24"/>
          <w:szCs w:val="24"/>
        </w:rPr>
        <w:t>) given that</w:t>
      </w:r>
      <w:r w:rsidR="00486FF8">
        <w:rPr>
          <w:rFonts w:ascii="Times New Roman" w:hAnsi="Times New Roman" w:cs="Times New Roman"/>
          <w:sz w:val="24"/>
          <w:szCs w:val="24"/>
        </w:rPr>
        <w:t xml:space="preserve"> Parents have failed to make Dee available</w:t>
      </w:r>
      <w:r w:rsidR="00035A58">
        <w:rPr>
          <w:rFonts w:ascii="Times New Roman" w:hAnsi="Times New Roman" w:cs="Times New Roman"/>
          <w:sz w:val="24"/>
          <w:szCs w:val="24"/>
        </w:rPr>
        <w:t xml:space="preserve"> to MPS</w:t>
      </w:r>
      <w:r w:rsidR="00486FF8">
        <w:rPr>
          <w:rFonts w:ascii="Times New Roman" w:hAnsi="Times New Roman" w:cs="Times New Roman"/>
          <w:sz w:val="24"/>
          <w:szCs w:val="24"/>
        </w:rPr>
        <w:t xml:space="preserve"> for an initial, school based evaluation. I concur.</w:t>
      </w:r>
    </w:p>
    <w:p w:rsidR="00486FF8" w:rsidRDefault="00035A58" w:rsidP="00C04A4A">
      <w:pPr>
        <w:rPr>
          <w:rFonts w:ascii="Times New Roman" w:hAnsi="Times New Roman" w:cs="Times New Roman"/>
          <w:sz w:val="24"/>
          <w:szCs w:val="24"/>
        </w:rPr>
      </w:pPr>
      <w:r>
        <w:rPr>
          <w:rFonts w:ascii="Times New Roman" w:hAnsi="Times New Roman" w:cs="Times New Roman"/>
          <w:sz w:val="24"/>
          <w:szCs w:val="24"/>
        </w:rPr>
        <w:tab/>
      </w:r>
      <w:r w:rsidR="00486FF8">
        <w:rPr>
          <w:rFonts w:ascii="Times New Roman" w:hAnsi="Times New Roman" w:cs="Times New Roman"/>
          <w:sz w:val="24"/>
          <w:szCs w:val="24"/>
        </w:rPr>
        <w:t>My analysis follows.</w:t>
      </w:r>
    </w:p>
    <w:p w:rsidR="00486FF8" w:rsidRDefault="00035A58" w:rsidP="00C04A4A">
      <w:pPr>
        <w:rPr>
          <w:rFonts w:ascii="Times New Roman" w:hAnsi="Times New Roman" w:cs="Times New Roman"/>
          <w:sz w:val="24"/>
          <w:szCs w:val="24"/>
        </w:rPr>
      </w:pPr>
      <w:r>
        <w:rPr>
          <w:rFonts w:ascii="Times New Roman" w:hAnsi="Times New Roman" w:cs="Times New Roman"/>
          <w:sz w:val="24"/>
          <w:szCs w:val="24"/>
        </w:rPr>
        <w:tab/>
      </w:r>
      <w:r w:rsidR="00486FF8">
        <w:rPr>
          <w:rFonts w:ascii="Times New Roman" w:hAnsi="Times New Roman" w:cs="Times New Roman"/>
          <w:sz w:val="24"/>
          <w:szCs w:val="24"/>
        </w:rPr>
        <w:t>I wish to make clear that I a</w:t>
      </w:r>
      <w:r>
        <w:rPr>
          <w:rFonts w:ascii="Times New Roman" w:hAnsi="Times New Roman" w:cs="Times New Roman"/>
          <w:sz w:val="24"/>
          <w:szCs w:val="24"/>
        </w:rPr>
        <w:t>m</w:t>
      </w:r>
      <w:r w:rsidR="00486FF8">
        <w:rPr>
          <w:rFonts w:ascii="Times New Roman" w:hAnsi="Times New Roman" w:cs="Times New Roman"/>
          <w:sz w:val="24"/>
          <w:szCs w:val="24"/>
        </w:rPr>
        <w:t xml:space="preserve"> not, in any way, faulting Parents for the parental decisions they have made in doing what they believed was best for their daughter. Nor do I find that Parents are deliberately withholding Dee from evaluation by MPS to obtain any tactical advantage in this case. Indeed, they do not seek reimbursement for their unilateral </w:t>
      </w:r>
      <w:r w:rsidR="00BA3D5A">
        <w:rPr>
          <w:rFonts w:ascii="Times New Roman" w:hAnsi="Times New Roman" w:cs="Times New Roman"/>
          <w:sz w:val="24"/>
          <w:szCs w:val="24"/>
        </w:rPr>
        <w:t>Trails Carolina placement</w:t>
      </w:r>
      <w:r w:rsidR="00486FF8">
        <w:rPr>
          <w:rFonts w:ascii="Times New Roman" w:hAnsi="Times New Roman" w:cs="Times New Roman"/>
          <w:sz w:val="24"/>
          <w:szCs w:val="24"/>
        </w:rPr>
        <w:t xml:space="preserve"> after her 4 days of hospitalization</w:t>
      </w:r>
      <w:r w:rsidR="00BA3D5A">
        <w:rPr>
          <w:rFonts w:ascii="Times New Roman" w:hAnsi="Times New Roman" w:cs="Times New Roman"/>
          <w:sz w:val="24"/>
          <w:szCs w:val="24"/>
        </w:rPr>
        <w:t>, t</w:t>
      </w:r>
      <w:r w:rsidR="00486FF8">
        <w:rPr>
          <w:rFonts w:ascii="Times New Roman" w:hAnsi="Times New Roman" w:cs="Times New Roman"/>
          <w:sz w:val="24"/>
          <w:szCs w:val="24"/>
        </w:rPr>
        <w:t>hey have cons</w:t>
      </w:r>
      <w:r>
        <w:rPr>
          <w:rFonts w:ascii="Times New Roman" w:hAnsi="Times New Roman" w:cs="Times New Roman"/>
          <w:sz w:val="24"/>
          <w:szCs w:val="24"/>
        </w:rPr>
        <w:t>ented</w:t>
      </w:r>
      <w:r w:rsidR="00BA3D5A">
        <w:rPr>
          <w:rFonts w:ascii="Times New Roman" w:hAnsi="Times New Roman" w:cs="Times New Roman"/>
          <w:sz w:val="24"/>
          <w:szCs w:val="24"/>
        </w:rPr>
        <w:t xml:space="preserve"> in principle</w:t>
      </w:r>
      <w:r w:rsidR="00486FF8">
        <w:rPr>
          <w:rFonts w:ascii="Times New Roman" w:hAnsi="Times New Roman" w:cs="Times New Roman"/>
          <w:sz w:val="24"/>
          <w:szCs w:val="24"/>
        </w:rPr>
        <w:t xml:space="preserve"> to</w:t>
      </w:r>
      <w:r w:rsidR="00BE6338">
        <w:rPr>
          <w:rFonts w:ascii="Times New Roman" w:hAnsi="Times New Roman" w:cs="Times New Roman"/>
          <w:sz w:val="24"/>
          <w:szCs w:val="24"/>
        </w:rPr>
        <w:t xml:space="preserve"> a </w:t>
      </w:r>
      <w:r w:rsidR="00486FF8">
        <w:rPr>
          <w:rFonts w:ascii="Times New Roman" w:hAnsi="Times New Roman" w:cs="Times New Roman"/>
          <w:sz w:val="24"/>
          <w:szCs w:val="24"/>
        </w:rPr>
        <w:t>MPS</w:t>
      </w:r>
      <w:r w:rsidR="00BA3D5A">
        <w:rPr>
          <w:rFonts w:ascii="Times New Roman" w:hAnsi="Times New Roman" w:cs="Times New Roman"/>
          <w:sz w:val="24"/>
          <w:szCs w:val="24"/>
        </w:rPr>
        <w:t xml:space="preserve"> evaluation,</w:t>
      </w:r>
      <w:r w:rsidR="00486FF8">
        <w:rPr>
          <w:rFonts w:ascii="Times New Roman" w:hAnsi="Times New Roman" w:cs="Times New Roman"/>
          <w:sz w:val="24"/>
          <w:szCs w:val="24"/>
        </w:rPr>
        <w:t xml:space="preserve"> and have attempted to put fort</w:t>
      </w:r>
      <w:r w:rsidR="00842E49">
        <w:rPr>
          <w:rFonts w:ascii="Times New Roman" w:hAnsi="Times New Roman" w:cs="Times New Roman"/>
          <w:sz w:val="24"/>
          <w:szCs w:val="24"/>
        </w:rPr>
        <w:t>h several alternatives</w:t>
      </w:r>
      <w:r w:rsidR="00BA3D5A">
        <w:rPr>
          <w:rFonts w:ascii="Times New Roman" w:hAnsi="Times New Roman" w:cs="Times New Roman"/>
          <w:sz w:val="24"/>
          <w:szCs w:val="24"/>
        </w:rPr>
        <w:t xml:space="preserve"> to enable this to occur. </w:t>
      </w:r>
      <w:r w:rsidR="00842E49">
        <w:rPr>
          <w:rFonts w:ascii="Times New Roman" w:hAnsi="Times New Roman" w:cs="Times New Roman"/>
          <w:sz w:val="24"/>
          <w:szCs w:val="24"/>
        </w:rPr>
        <w:t xml:space="preserve"> </w:t>
      </w:r>
    </w:p>
    <w:p w:rsidR="00007D77" w:rsidRDefault="00486FF8" w:rsidP="00C04A4A">
      <w:pPr>
        <w:rPr>
          <w:rFonts w:ascii="Times New Roman" w:hAnsi="Times New Roman" w:cs="Times New Roman"/>
          <w:sz w:val="24"/>
          <w:szCs w:val="24"/>
        </w:rPr>
      </w:pPr>
      <w:r>
        <w:rPr>
          <w:rFonts w:ascii="Times New Roman" w:hAnsi="Times New Roman" w:cs="Times New Roman"/>
          <w:sz w:val="24"/>
          <w:szCs w:val="24"/>
        </w:rPr>
        <w:tab/>
        <w:t>However, the</w:t>
      </w:r>
      <w:r w:rsidR="00BA3D5A">
        <w:rPr>
          <w:rFonts w:ascii="Times New Roman" w:hAnsi="Times New Roman" w:cs="Times New Roman"/>
          <w:sz w:val="24"/>
          <w:szCs w:val="24"/>
        </w:rPr>
        <w:t xml:space="preserve"> fundamental reality is that </w:t>
      </w:r>
      <w:r>
        <w:rPr>
          <w:rFonts w:ascii="Times New Roman" w:hAnsi="Times New Roman" w:cs="Times New Roman"/>
          <w:sz w:val="24"/>
          <w:szCs w:val="24"/>
        </w:rPr>
        <w:t>Dee</w:t>
      </w:r>
      <w:r w:rsidR="00BA3D5A">
        <w:rPr>
          <w:rFonts w:ascii="Times New Roman" w:hAnsi="Times New Roman" w:cs="Times New Roman"/>
          <w:sz w:val="24"/>
          <w:szCs w:val="24"/>
        </w:rPr>
        <w:t xml:space="preserve">’s immediate post hospitalization transfer </w:t>
      </w:r>
      <w:r>
        <w:rPr>
          <w:rFonts w:ascii="Times New Roman" w:hAnsi="Times New Roman" w:cs="Times New Roman"/>
          <w:sz w:val="24"/>
          <w:szCs w:val="24"/>
        </w:rPr>
        <w:t>to Tr</w:t>
      </w:r>
      <w:r w:rsidR="00BA3D5A">
        <w:rPr>
          <w:rFonts w:ascii="Times New Roman" w:hAnsi="Times New Roman" w:cs="Times New Roman"/>
          <w:sz w:val="24"/>
          <w:szCs w:val="24"/>
        </w:rPr>
        <w:t>ails Carolina, followed by her subsequent direct transfer from Trails Carolina to</w:t>
      </w:r>
      <w:r>
        <w:rPr>
          <w:rFonts w:ascii="Times New Roman" w:hAnsi="Times New Roman" w:cs="Times New Roman"/>
          <w:sz w:val="24"/>
          <w:szCs w:val="24"/>
        </w:rPr>
        <w:t xml:space="preserve"> Sedona Sky </w:t>
      </w:r>
      <w:r w:rsidR="00035A58">
        <w:rPr>
          <w:rFonts w:ascii="Times New Roman" w:hAnsi="Times New Roman" w:cs="Times New Roman"/>
          <w:sz w:val="24"/>
          <w:szCs w:val="24"/>
        </w:rPr>
        <w:lastRenderedPageBreak/>
        <w:t xml:space="preserve">Academy </w:t>
      </w:r>
      <w:r w:rsidR="00007D77">
        <w:rPr>
          <w:rFonts w:ascii="Times New Roman" w:hAnsi="Times New Roman" w:cs="Times New Roman"/>
          <w:sz w:val="24"/>
          <w:szCs w:val="24"/>
        </w:rPr>
        <w:t>residential facility,</w:t>
      </w:r>
      <w:r>
        <w:rPr>
          <w:rFonts w:ascii="Times New Roman" w:hAnsi="Times New Roman" w:cs="Times New Roman"/>
          <w:sz w:val="24"/>
          <w:szCs w:val="24"/>
        </w:rPr>
        <w:t xml:space="preserve"> without returning to Mansfield </w:t>
      </w:r>
      <w:r w:rsidR="00007D77">
        <w:rPr>
          <w:rFonts w:ascii="Times New Roman" w:hAnsi="Times New Roman" w:cs="Times New Roman"/>
          <w:sz w:val="24"/>
          <w:szCs w:val="24"/>
        </w:rPr>
        <w:t>(or even to Massachusetts)</w:t>
      </w:r>
      <w:r>
        <w:rPr>
          <w:rFonts w:ascii="Times New Roman" w:hAnsi="Times New Roman" w:cs="Times New Roman"/>
          <w:sz w:val="24"/>
          <w:szCs w:val="24"/>
        </w:rPr>
        <w:t xml:space="preserve"> has effectively denied MPS any opport</w:t>
      </w:r>
      <w:r w:rsidR="00007D77">
        <w:rPr>
          <w:rFonts w:ascii="Times New Roman" w:hAnsi="Times New Roman" w:cs="Times New Roman"/>
          <w:sz w:val="24"/>
          <w:szCs w:val="24"/>
        </w:rPr>
        <w:t>unity to conduct an initial school based evaluation.</w:t>
      </w:r>
    </w:p>
    <w:p w:rsidR="00007D77" w:rsidRPr="00007D77" w:rsidRDefault="00486FF8" w:rsidP="00007D77">
      <w:pPr>
        <w:rPr>
          <w:rFonts w:ascii="Times New Roman" w:hAnsi="Times New Roman" w:cs="Times New Roman"/>
          <w:b/>
          <w:sz w:val="24"/>
          <w:szCs w:val="24"/>
        </w:rPr>
      </w:pPr>
      <w:r>
        <w:rPr>
          <w:rFonts w:ascii="Times New Roman" w:hAnsi="Times New Roman" w:cs="Times New Roman"/>
          <w:sz w:val="24"/>
          <w:szCs w:val="24"/>
        </w:rPr>
        <w:tab/>
        <w:t>M.G.L.c.71B s.3 provides that after a child is initially referred for an evaluation and parental consent is obtained</w:t>
      </w:r>
      <w:r w:rsidRPr="00E00BD4">
        <w:rPr>
          <w:rFonts w:ascii="Times New Roman" w:hAnsi="Times New Roman" w:cs="Times New Roman"/>
          <w:sz w:val="24"/>
          <w:szCs w:val="24"/>
        </w:rPr>
        <w:t xml:space="preserve">, </w:t>
      </w:r>
      <w:r w:rsidRPr="00E00BD4">
        <w:rPr>
          <w:rFonts w:ascii="Times New Roman" w:hAnsi="Times New Roman" w:cs="Times New Roman"/>
          <w:sz w:val="24"/>
          <w:szCs w:val="24"/>
          <w:u w:val="single"/>
        </w:rPr>
        <w:t>the school committee shall provide an evaluation</w:t>
      </w:r>
      <w:r>
        <w:rPr>
          <w:rFonts w:ascii="Times New Roman" w:hAnsi="Times New Roman" w:cs="Times New Roman"/>
          <w:sz w:val="24"/>
          <w:szCs w:val="24"/>
        </w:rPr>
        <w:t>.</w:t>
      </w:r>
      <w:r w:rsidR="00BE6338">
        <w:rPr>
          <w:rFonts w:ascii="Times New Roman" w:hAnsi="Times New Roman" w:cs="Times New Roman"/>
          <w:sz w:val="24"/>
          <w:szCs w:val="24"/>
        </w:rPr>
        <w:t xml:space="preserve"> Emphasis added.</w:t>
      </w:r>
    </w:p>
    <w:p w:rsidR="00486FF8" w:rsidRDefault="00486FF8" w:rsidP="00C04A4A">
      <w:pPr>
        <w:rPr>
          <w:rFonts w:ascii="Times New Roman" w:hAnsi="Times New Roman" w:cs="Times New Roman"/>
          <w:sz w:val="24"/>
          <w:szCs w:val="24"/>
        </w:rPr>
      </w:pPr>
      <w:r>
        <w:rPr>
          <w:rFonts w:ascii="Times New Roman" w:hAnsi="Times New Roman" w:cs="Times New Roman"/>
          <w:sz w:val="24"/>
          <w:szCs w:val="24"/>
        </w:rPr>
        <w:t>603 CMR 28.04. Referrals and Evaluations provides:</w:t>
      </w:r>
    </w:p>
    <w:p w:rsidR="004B500A" w:rsidRPr="00007D77" w:rsidRDefault="004B500A" w:rsidP="00C04A4A">
      <w:pPr>
        <w:rPr>
          <w:rFonts w:ascii="Times New Roman" w:hAnsi="Times New Roman" w:cs="Times New Roman"/>
          <w:b/>
          <w:sz w:val="24"/>
          <w:szCs w:val="24"/>
        </w:rPr>
      </w:pPr>
      <w:r>
        <w:rPr>
          <w:rFonts w:ascii="Times New Roman" w:hAnsi="Times New Roman" w:cs="Times New Roman"/>
          <w:sz w:val="24"/>
          <w:szCs w:val="24"/>
        </w:rPr>
        <w:tab/>
        <w:t xml:space="preserve">2) </w:t>
      </w:r>
      <w:r w:rsidRPr="00E00BD4">
        <w:rPr>
          <w:rFonts w:ascii="Times New Roman" w:hAnsi="Times New Roman" w:cs="Times New Roman"/>
          <w:sz w:val="24"/>
          <w:szCs w:val="24"/>
          <w:u w:val="single"/>
        </w:rPr>
        <w:t>Initial evaluation. Upon consent of a parent the school district shall provide or arrange for the evaluation of the student by a multi-disciplinary team within 30 days.</w:t>
      </w:r>
      <w:r w:rsidR="00BE6338" w:rsidRPr="00BE6338">
        <w:rPr>
          <w:rFonts w:ascii="Times New Roman" w:hAnsi="Times New Roman" w:cs="Times New Roman"/>
          <w:sz w:val="24"/>
          <w:szCs w:val="24"/>
        </w:rPr>
        <w:t xml:space="preserve"> Emphasis added.</w:t>
      </w:r>
    </w:p>
    <w:p w:rsidR="004B500A" w:rsidRDefault="004B500A" w:rsidP="00C04A4A">
      <w:pPr>
        <w:rPr>
          <w:rFonts w:ascii="Times New Roman" w:hAnsi="Times New Roman" w:cs="Times New Roman"/>
          <w:sz w:val="24"/>
          <w:szCs w:val="24"/>
        </w:rPr>
      </w:pPr>
      <w:r>
        <w:rPr>
          <w:rFonts w:ascii="Times New Roman" w:hAnsi="Times New Roman" w:cs="Times New Roman"/>
          <w:sz w:val="24"/>
          <w:szCs w:val="24"/>
        </w:rPr>
        <w:t>20 U.S.C. § 1414(a)(1) provides:</w:t>
      </w:r>
    </w:p>
    <w:p w:rsidR="00007D77" w:rsidRPr="00007D77" w:rsidRDefault="004B500A" w:rsidP="00007D77">
      <w:pPr>
        <w:rPr>
          <w:rFonts w:ascii="Times New Roman" w:hAnsi="Times New Roman" w:cs="Times New Roman"/>
          <w:b/>
          <w:sz w:val="24"/>
          <w:szCs w:val="24"/>
        </w:rPr>
      </w:pPr>
      <w:r>
        <w:rPr>
          <w:rFonts w:ascii="Times New Roman" w:hAnsi="Times New Roman" w:cs="Times New Roman"/>
          <w:sz w:val="24"/>
          <w:szCs w:val="24"/>
        </w:rPr>
        <w:tab/>
        <w:t xml:space="preserve">1) </w:t>
      </w:r>
      <w:r w:rsidRPr="00E00BD4">
        <w:rPr>
          <w:rFonts w:ascii="Times New Roman" w:hAnsi="Times New Roman" w:cs="Times New Roman"/>
          <w:sz w:val="24"/>
          <w:szCs w:val="24"/>
          <w:u w:val="single"/>
        </w:rPr>
        <w:t>Initial evaluations.</w:t>
      </w:r>
      <w:r>
        <w:rPr>
          <w:rFonts w:ascii="Times New Roman" w:hAnsi="Times New Roman" w:cs="Times New Roman"/>
          <w:sz w:val="24"/>
          <w:szCs w:val="24"/>
        </w:rPr>
        <w:t xml:space="preserve"> (A) In general, a State educational agency, other state agency or </w:t>
      </w:r>
      <w:r w:rsidRPr="00E00BD4">
        <w:rPr>
          <w:rFonts w:ascii="Times New Roman" w:hAnsi="Times New Roman" w:cs="Times New Roman"/>
          <w:sz w:val="24"/>
          <w:szCs w:val="24"/>
          <w:u w:val="single"/>
        </w:rPr>
        <w:t xml:space="preserve">local education agency shall conduct a full and individual evaluation in </w:t>
      </w:r>
      <w:r>
        <w:rPr>
          <w:rFonts w:ascii="Times New Roman" w:hAnsi="Times New Roman" w:cs="Times New Roman"/>
          <w:sz w:val="24"/>
          <w:szCs w:val="24"/>
        </w:rPr>
        <w:t xml:space="preserve">accordance with this paragraph and subsection (b) </w:t>
      </w:r>
      <w:r w:rsidRPr="00A5579F">
        <w:rPr>
          <w:rFonts w:ascii="Times New Roman" w:hAnsi="Times New Roman" w:cs="Times New Roman"/>
          <w:sz w:val="24"/>
          <w:szCs w:val="24"/>
          <w:u w:val="single"/>
        </w:rPr>
        <w:t>before th</w:t>
      </w:r>
      <w:r w:rsidR="00842E49">
        <w:rPr>
          <w:rFonts w:ascii="Times New Roman" w:hAnsi="Times New Roman" w:cs="Times New Roman"/>
          <w:sz w:val="24"/>
          <w:szCs w:val="24"/>
          <w:u w:val="single"/>
        </w:rPr>
        <w:t>e</w:t>
      </w:r>
      <w:r w:rsidRPr="00A5579F">
        <w:rPr>
          <w:rFonts w:ascii="Times New Roman" w:hAnsi="Times New Roman" w:cs="Times New Roman"/>
          <w:sz w:val="24"/>
          <w:szCs w:val="24"/>
          <w:u w:val="single"/>
        </w:rPr>
        <w:t xml:space="preserve"> initial provision of special education and related services to a child with a disability</w:t>
      </w:r>
      <w:r>
        <w:rPr>
          <w:rFonts w:ascii="Times New Roman" w:hAnsi="Times New Roman" w:cs="Times New Roman"/>
          <w:sz w:val="24"/>
          <w:szCs w:val="24"/>
        </w:rPr>
        <w:t xml:space="preserve"> under this part.</w:t>
      </w:r>
      <w:r w:rsidR="00BE6338">
        <w:rPr>
          <w:rFonts w:ascii="Times New Roman" w:hAnsi="Times New Roman" w:cs="Times New Roman"/>
          <w:sz w:val="24"/>
          <w:szCs w:val="24"/>
        </w:rPr>
        <w:t xml:space="preserve"> Emphasis added.</w:t>
      </w:r>
    </w:p>
    <w:p w:rsidR="004B500A" w:rsidRDefault="004B500A" w:rsidP="00C04A4A">
      <w:pPr>
        <w:rPr>
          <w:rFonts w:ascii="Times New Roman" w:hAnsi="Times New Roman" w:cs="Times New Roman"/>
          <w:sz w:val="24"/>
          <w:szCs w:val="24"/>
        </w:rPr>
      </w:pPr>
      <w:r>
        <w:rPr>
          <w:rFonts w:ascii="Times New Roman" w:hAnsi="Times New Roman" w:cs="Times New Roman"/>
          <w:sz w:val="24"/>
          <w:szCs w:val="24"/>
        </w:rPr>
        <w:t xml:space="preserve">34 CFR 300.301 </w:t>
      </w:r>
      <w:r w:rsidRPr="00E00BD4">
        <w:rPr>
          <w:rFonts w:ascii="Times New Roman" w:hAnsi="Times New Roman" w:cs="Times New Roman"/>
          <w:sz w:val="24"/>
          <w:szCs w:val="24"/>
          <w:u w:val="single"/>
        </w:rPr>
        <w:t>Initial evaluation</w:t>
      </w:r>
      <w:r>
        <w:rPr>
          <w:rFonts w:ascii="Times New Roman" w:hAnsi="Times New Roman" w:cs="Times New Roman"/>
          <w:sz w:val="24"/>
          <w:szCs w:val="24"/>
        </w:rPr>
        <w:t xml:space="preserve"> provides:</w:t>
      </w:r>
    </w:p>
    <w:p w:rsidR="004B500A" w:rsidRPr="00486FF8" w:rsidRDefault="004B500A" w:rsidP="00C04A4A">
      <w:pPr>
        <w:rPr>
          <w:rFonts w:ascii="Times New Roman" w:hAnsi="Times New Roman" w:cs="Times New Roman"/>
          <w:sz w:val="24"/>
          <w:szCs w:val="24"/>
        </w:rPr>
      </w:pPr>
      <w:r>
        <w:rPr>
          <w:rFonts w:ascii="Times New Roman" w:hAnsi="Times New Roman" w:cs="Times New Roman"/>
          <w:sz w:val="24"/>
          <w:szCs w:val="24"/>
        </w:rPr>
        <w:tab/>
        <w:t xml:space="preserve">(a) General. </w:t>
      </w:r>
      <w:r w:rsidRPr="00E00BD4">
        <w:rPr>
          <w:rFonts w:ascii="Times New Roman" w:hAnsi="Times New Roman" w:cs="Times New Roman"/>
          <w:sz w:val="24"/>
          <w:szCs w:val="24"/>
          <w:u w:val="single"/>
        </w:rPr>
        <w:t>Each public agency must conduct a full and individual initial evaluation</w:t>
      </w:r>
      <w:r>
        <w:rPr>
          <w:rFonts w:ascii="Times New Roman" w:hAnsi="Times New Roman" w:cs="Times New Roman"/>
          <w:sz w:val="24"/>
          <w:szCs w:val="24"/>
        </w:rPr>
        <w:t xml:space="preserve"> in accordance with § 300.305 and 300.306 </w:t>
      </w:r>
      <w:r w:rsidRPr="00A5579F">
        <w:rPr>
          <w:rFonts w:ascii="Times New Roman" w:hAnsi="Times New Roman" w:cs="Times New Roman"/>
          <w:sz w:val="24"/>
          <w:szCs w:val="24"/>
          <w:u w:val="single"/>
        </w:rPr>
        <w:t xml:space="preserve">before the initial provision of special education and related services to a child with a disability </w:t>
      </w:r>
      <w:r>
        <w:rPr>
          <w:rFonts w:ascii="Times New Roman" w:hAnsi="Times New Roman" w:cs="Times New Roman"/>
          <w:sz w:val="24"/>
          <w:szCs w:val="24"/>
        </w:rPr>
        <w:t>under thus part.</w:t>
      </w:r>
      <w:r w:rsidR="00E00BD4">
        <w:rPr>
          <w:rFonts w:ascii="Times New Roman" w:hAnsi="Times New Roman" w:cs="Times New Roman"/>
          <w:sz w:val="24"/>
          <w:szCs w:val="24"/>
        </w:rPr>
        <w:t xml:space="preserve"> Emphasis added.</w:t>
      </w:r>
    </w:p>
    <w:p w:rsidR="00002FF8" w:rsidRDefault="00007D77" w:rsidP="00C04A4A">
      <w:pPr>
        <w:rPr>
          <w:rFonts w:ascii="Times New Roman" w:hAnsi="Times New Roman" w:cs="Times New Roman"/>
          <w:sz w:val="24"/>
          <w:szCs w:val="24"/>
        </w:rPr>
      </w:pPr>
      <w:r>
        <w:rPr>
          <w:rFonts w:ascii="Times New Roman" w:hAnsi="Times New Roman" w:cs="Times New Roman"/>
          <w:sz w:val="24"/>
          <w:szCs w:val="24"/>
        </w:rPr>
        <w:t xml:space="preserve">The law is thus clear that a </w:t>
      </w:r>
      <w:r w:rsidR="004B500A">
        <w:rPr>
          <w:rFonts w:ascii="Times New Roman" w:hAnsi="Times New Roman" w:cs="Times New Roman"/>
          <w:sz w:val="24"/>
          <w:szCs w:val="24"/>
        </w:rPr>
        <w:t>local education agency</w:t>
      </w:r>
      <w:r>
        <w:rPr>
          <w:rFonts w:ascii="Times New Roman" w:hAnsi="Times New Roman" w:cs="Times New Roman"/>
          <w:sz w:val="24"/>
          <w:szCs w:val="24"/>
        </w:rPr>
        <w:t xml:space="preserve"> is the entity charged with performing the initial evaluation of a student, </w:t>
      </w:r>
      <w:r w:rsidR="004B500A">
        <w:rPr>
          <w:rFonts w:ascii="Times New Roman" w:hAnsi="Times New Roman" w:cs="Times New Roman"/>
          <w:sz w:val="24"/>
          <w:szCs w:val="24"/>
        </w:rPr>
        <w:t>and tha</w:t>
      </w:r>
      <w:r>
        <w:rPr>
          <w:rFonts w:ascii="Times New Roman" w:hAnsi="Times New Roman" w:cs="Times New Roman"/>
          <w:sz w:val="24"/>
          <w:szCs w:val="24"/>
        </w:rPr>
        <w:t>t such evaluation is to be</w:t>
      </w:r>
      <w:r w:rsidR="004B500A">
        <w:rPr>
          <w:rFonts w:ascii="Times New Roman" w:hAnsi="Times New Roman" w:cs="Times New Roman"/>
          <w:sz w:val="24"/>
          <w:szCs w:val="24"/>
        </w:rPr>
        <w:t xml:space="preserve"> performed before a student receive</w:t>
      </w:r>
      <w:r>
        <w:rPr>
          <w:rFonts w:ascii="Times New Roman" w:hAnsi="Times New Roman" w:cs="Times New Roman"/>
          <w:sz w:val="24"/>
          <w:szCs w:val="24"/>
        </w:rPr>
        <w:t>s</w:t>
      </w:r>
      <w:r w:rsidR="004B500A">
        <w:rPr>
          <w:rFonts w:ascii="Times New Roman" w:hAnsi="Times New Roman" w:cs="Times New Roman"/>
          <w:sz w:val="24"/>
          <w:szCs w:val="24"/>
        </w:rPr>
        <w:t xml:space="preserve"> special education or related services.</w:t>
      </w:r>
    </w:p>
    <w:p w:rsidR="004B500A" w:rsidRDefault="004B500A" w:rsidP="00C04A4A">
      <w:pPr>
        <w:rPr>
          <w:rFonts w:ascii="Times New Roman" w:hAnsi="Times New Roman" w:cs="Times New Roman"/>
          <w:sz w:val="24"/>
          <w:szCs w:val="24"/>
        </w:rPr>
      </w:pPr>
      <w:r>
        <w:rPr>
          <w:rFonts w:ascii="Times New Roman" w:hAnsi="Times New Roman" w:cs="Times New Roman"/>
          <w:sz w:val="24"/>
          <w:szCs w:val="24"/>
        </w:rPr>
        <w:tab/>
        <w:t>If Dee</w:t>
      </w:r>
      <w:r w:rsidR="00007D77">
        <w:rPr>
          <w:rFonts w:ascii="Times New Roman" w:hAnsi="Times New Roman" w:cs="Times New Roman"/>
          <w:sz w:val="24"/>
          <w:szCs w:val="24"/>
        </w:rPr>
        <w:t xml:space="preserve"> had been evaluated by MPS, </w:t>
      </w:r>
      <w:r>
        <w:rPr>
          <w:rFonts w:ascii="Times New Roman" w:hAnsi="Times New Roman" w:cs="Times New Roman"/>
          <w:sz w:val="24"/>
          <w:szCs w:val="24"/>
        </w:rPr>
        <w:t>found eligible for special education/related services</w:t>
      </w:r>
      <w:r w:rsidR="00842E49">
        <w:rPr>
          <w:rFonts w:ascii="Times New Roman" w:hAnsi="Times New Roman" w:cs="Times New Roman"/>
          <w:sz w:val="24"/>
          <w:szCs w:val="24"/>
        </w:rPr>
        <w:t>,</w:t>
      </w:r>
      <w:r w:rsidR="00007D77">
        <w:rPr>
          <w:rFonts w:ascii="Times New Roman" w:hAnsi="Times New Roman" w:cs="Times New Roman"/>
          <w:sz w:val="24"/>
          <w:szCs w:val="24"/>
        </w:rPr>
        <w:t xml:space="preserve"> and had an IEP prior to her out of state residential placements, my ruling would be </w:t>
      </w:r>
      <w:r>
        <w:rPr>
          <w:rFonts w:ascii="Times New Roman" w:hAnsi="Times New Roman" w:cs="Times New Roman"/>
          <w:sz w:val="24"/>
          <w:szCs w:val="24"/>
        </w:rPr>
        <w:t xml:space="preserve">very different. However, </w:t>
      </w:r>
      <w:r w:rsidR="00B64F34">
        <w:rPr>
          <w:rFonts w:ascii="Times New Roman" w:hAnsi="Times New Roman" w:cs="Times New Roman"/>
          <w:sz w:val="24"/>
          <w:szCs w:val="24"/>
        </w:rPr>
        <w:t xml:space="preserve">Dee had been a general </w:t>
      </w:r>
      <w:r>
        <w:rPr>
          <w:rFonts w:ascii="Times New Roman" w:hAnsi="Times New Roman" w:cs="Times New Roman"/>
          <w:sz w:val="24"/>
          <w:szCs w:val="24"/>
        </w:rPr>
        <w:t>education student in MPS for 8½ years, was taking colleg</w:t>
      </w:r>
      <w:r w:rsidR="00B64F34">
        <w:rPr>
          <w:rFonts w:ascii="Times New Roman" w:hAnsi="Times New Roman" w:cs="Times New Roman"/>
          <w:sz w:val="24"/>
          <w:szCs w:val="24"/>
        </w:rPr>
        <w:t>e prep and honors classes</w:t>
      </w:r>
      <w:r>
        <w:rPr>
          <w:rFonts w:ascii="Times New Roman" w:hAnsi="Times New Roman" w:cs="Times New Roman"/>
          <w:sz w:val="24"/>
          <w:szCs w:val="24"/>
        </w:rPr>
        <w:t xml:space="preserve">, was successful academically, had no attendance issues and had no </w:t>
      </w:r>
      <w:r w:rsidR="00A5579F">
        <w:rPr>
          <w:rFonts w:ascii="Times New Roman" w:hAnsi="Times New Roman" w:cs="Times New Roman"/>
          <w:sz w:val="24"/>
          <w:szCs w:val="24"/>
        </w:rPr>
        <w:t>in-</w:t>
      </w:r>
      <w:r w:rsidR="00E00BD4">
        <w:rPr>
          <w:rFonts w:ascii="Times New Roman" w:hAnsi="Times New Roman" w:cs="Times New Roman"/>
          <w:sz w:val="24"/>
          <w:szCs w:val="24"/>
        </w:rPr>
        <w:t xml:space="preserve">school </w:t>
      </w:r>
      <w:r>
        <w:rPr>
          <w:rFonts w:ascii="Times New Roman" w:hAnsi="Times New Roman" w:cs="Times New Roman"/>
          <w:sz w:val="24"/>
          <w:szCs w:val="24"/>
        </w:rPr>
        <w:t xml:space="preserve">behavioral issues. Then suddenly, on a Sunday, at home, Dee had a confrontation with her stepmother over an incident that occurred </w:t>
      </w:r>
      <w:r w:rsidR="00B64F34">
        <w:rPr>
          <w:rFonts w:ascii="Times New Roman" w:hAnsi="Times New Roman" w:cs="Times New Roman"/>
          <w:sz w:val="24"/>
          <w:szCs w:val="24"/>
        </w:rPr>
        <w:t>on the weekend</w:t>
      </w:r>
      <w:r>
        <w:rPr>
          <w:rFonts w:ascii="Times New Roman" w:hAnsi="Times New Roman" w:cs="Times New Roman"/>
          <w:sz w:val="24"/>
          <w:szCs w:val="24"/>
        </w:rPr>
        <w:t xml:space="preserve">, took pills and her life dramatically changed. As the above special education statutes and regulations provide, MPS clearly has the right to do its own </w:t>
      </w:r>
      <w:r w:rsidR="00A5579F">
        <w:rPr>
          <w:rFonts w:ascii="Times New Roman" w:hAnsi="Times New Roman" w:cs="Times New Roman"/>
          <w:sz w:val="24"/>
          <w:szCs w:val="24"/>
        </w:rPr>
        <w:t xml:space="preserve">initial </w:t>
      </w:r>
      <w:r w:rsidR="00B64F34">
        <w:rPr>
          <w:rFonts w:ascii="Times New Roman" w:hAnsi="Times New Roman" w:cs="Times New Roman"/>
          <w:sz w:val="24"/>
          <w:szCs w:val="24"/>
        </w:rPr>
        <w:t>evaluations</w:t>
      </w:r>
      <w:r w:rsidR="00E00BD4">
        <w:rPr>
          <w:rFonts w:ascii="Times New Roman" w:hAnsi="Times New Roman" w:cs="Times New Roman"/>
          <w:sz w:val="24"/>
          <w:szCs w:val="24"/>
        </w:rPr>
        <w:t xml:space="preserve"> and convene a team meeting to determine </w:t>
      </w:r>
      <w:r w:rsidR="00B64F34">
        <w:rPr>
          <w:rFonts w:ascii="Times New Roman" w:hAnsi="Times New Roman" w:cs="Times New Roman"/>
          <w:sz w:val="24"/>
          <w:szCs w:val="24"/>
        </w:rPr>
        <w:t xml:space="preserve"> her </w:t>
      </w:r>
      <w:r w:rsidR="00E00BD4">
        <w:rPr>
          <w:rFonts w:ascii="Times New Roman" w:hAnsi="Times New Roman" w:cs="Times New Roman"/>
          <w:sz w:val="24"/>
          <w:szCs w:val="24"/>
        </w:rPr>
        <w:t>special education eligibility and, if</w:t>
      </w:r>
      <w:r w:rsidR="00B64F34">
        <w:rPr>
          <w:rFonts w:ascii="Times New Roman" w:hAnsi="Times New Roman" w:cs="Times New Roman"/>
          <w:sz w:val="24"/>
          <w:szCs w:val="24"/>
        </w:rPr>
        <w:t xml:space="preserve"> eligible, to determine the nature</w:t>
      </w:r>
      <w:r w:rsidR="00E00BD4">
        <w:rPr>
          <w:rFonts w:ascii="Times New Roman" w:hAnsi="Times New Roman" w:cs="Times New Roman"/>
          <w:sz w:val="24"/>
          <w:szCs w:val="24"/>
        </w:rPr>
        <w:t xml:space="preserve"> and scope of special education services</w:t>
      </w:r>
      <w:r w:rsidR="00B64F34">
        <w:rPr>
          <w:rFonts w:ascii="Times New Roman" w:hAnsi="Times New Roman" w:cs="Times New Roman"/>
          <w:sz w:val="24"/>
          <w:szCs w:val="24"/>
        </w:rPr>
        <w:t xml:space="preserve"> to be provided</w:t>
      </w:r>
      <w:r>
        <w:rPr>
          <w:rFonts w:ascii="Times New Roman" w:hAnsi="Times New Roman" w:cs="Times New Roman"/>
          <w:sz w:val="24"/>
          <w:szCs w:val="24"/>
        </w:rPr>
        <w:t>.</w:t>
      </w:r>
    </w:p>
    <w:p w:rsidR="004B500A" w:rsidRDefault="004B500A" w:rsidP="00C04A4A">
      <w:pPr>
        <w:rPr>
          <w:rFonts w:ascii="Times New Roman" w:hAnsi="Times New Roman" w:cs="Times New Roman"/>
          <w:sz w:val="24"/>
          <w:szCs w:val="24"/>
        </w:rPr>
      </w:pPr>
      <w:r>
        <w:rPr>
          <w:rFonts w:ascii="Times New Roman" w:hAnsi="Times New Roman" w:cs="Times New Roman"/>
          <w:sz w:val="24"/>
          <w:szCs w:val="24"/>
        </w:rPr>
        <w:tab/>
        <w:t>Parents are</w:t>
      </w:r>
      <w:r w:rsidR="00B64F34">
        <w:rPr>
          <w:rFonts w:ascii="Times New Roman" w:hAnsi="Times New Roman" w:cs="Times New Roman"/>
          <w:sz w:val="24"/>
          <w:szCs w:val="24"/>
        </w:rPr>
        <w:t xml:space="preserve">, pursuant to their Hearing Request, asking </w:t>
      </w:r>
      <w:r>
        <w:rPr>
          <w:rFonts w:ascii="Times New Roman" w:hAnsi="Times New Roman" w:cs="Times New Roman"/>
          <w:sz w:val="24"/>
          <w:szCs w:val="24"/>
        </w:rPr>
        <w:t>that MPS b</w:t>
      </w:r>
      <w:r w:rsidR="00B64F34">
        <w:rPr>
          <w:rFonts w:ascii="Times New Roman" w:hAnsi="Times New Roman" w:cs="Times New Roman"/>
          <w:sz w:val="24"/>
          <w:szCs w:val="24"/>
        </w:rPr>
        <w:t>e ordered to find Dee, a general education student</w:t>
      </w:r>
      <w:r>
        <w:rPr>
          <w:rFonts w:ascii="Times New Roman" w:hAnsi="Times New Roman" w:cs="Times New Roman"/>
          <w:sz w:val="24"/>
          <w:szCs w:val="24"/>
        </w:rPr>
        <w:t xml:space="preserve"> for her entire educational career, eligible for special </w:t>
      </w:r>
      <w:r w:rsidR="00B64F34">
        <w:rPr>
          <w:rFonts w:ascii="Times New Roman" w:hAnsi="Times New Roman" w:cs="Times New Roman"/>
          <w:sz w:val="24"/>
          <w:szCs w:val="24"/>
        </w:rPr>
        <w:t>education and be ordered to fund</w:t>
      </w:r>
      <w:r>
        <w:rPr>
          <w:rFonts w:ascii="Times New Roman" w:hAnsi="Times New Roman" w:cs="Times New Roman"/>
          <w:sz w:val="24"/>
          <w:szCs w:val="24"/>
        </w:rPr>
        <w:t xml:space="preserve"> a</w:t>
      </w:r>
      <w:r w:rsidR="00D14DC9">
        <w:rPr>
          <w:rFonts w:ascii="Times New Roman" w:hAnsi="Times New Roman" w:cs="Times New Roman"/>
          <w:sz w:val="24"/>
          <w:szCs w:val="24"/>
        </w:rPr>
        <w:t xml:space="preserve"> non (Massachusetts) </w:t>
      </w:r>
      <w:r w:rsidR="00B64F34">
        <w:rPr>
          <w:rFonts w:ascii="Times New Roman" w:hAnsi="Times New Roman" w:cs="Times New Roman"/>
          <w:sz w:val="24"/>
          <w:szCs w:val="24"/>
        </w:rPr>
        <w:t>approved, out of state</w:t>
      </w:r>
      <w:r>
        <w:rPr>
          <w:rFonts w:ascii="Times New Roman" w:hAnsi="Times New Roman" w:cs="Times New Roman"/>
          <w:sz w:val="24"/>
          <w:szCs w:val="24"/>
        </w:rPr>
        <w:t xml:space="preserve"> residential pl</w:t>
      </w:r>
      <w:r w:rsidR="00D14DC9">
        <w:rPr>
          <w:rFonts w:ascii="Times New Roman" w:hAnsi="Times New Roman" w:cs="Times New Roman"/>
          <w:sz w:val="24"/>
          <w:szCs w:val="24"/>
        </w:rPr>
        <w:t xml:space="preserve">acement, </w:t>
      </w:r>
      <w:r>
        <w:rPr>
          <w:rFonts w:ascii="Times New Roman" w:hAnsi="Times New Roman" w:cs="Times New Roman"/>
          <w:sz w:val="24"/>
          <w:szCs w:val="24"/>
        </w:rPr>
        <w:t>the most restrictive placement under special educ</w:t>
      </w:r>
      <w:r w:rsidR="00D14DC9">
        <w:rPr>
          <w:rFonts w:ascii="Times New Roman" w:hAnsi="Times New Roman" w:cs="Times New Roman"/>
          <w:sz w:val="24"/>
          <w:szCs w:val="24"/>
        </w:rPr>
        <w:t>ation law, without MPS ever having been given the opportunity to evaluate her</w:t>
      </w:r>
      <w:r>
        <w:rPr>
          <w:rFonts w:ascii="Times New Roman" w:hAnsi="Times New Roman" w:cs="Times New Roman"/>
          <w:sz w:val="24"/>
          <w:szCs w:val="24"/>
        </w:rPr>
        <w:t>.</w:t>
      </w:r>
    </w:p>
    <w:p w:rsidR="005F683B" w:rsidRDefault="005F683B" w:rsidP="00C04A4A">
      <w:pPr>
        <w:rPr>
          <w:rFonts w:ascii="Times New Roman" w:hAnsi="Times New Roman" w:cs="Times New Roman"/>
          <w:sz w:val="24"/>
          <w:szCs w:val="24"/>
        </w:rPr>
      </w:pPr>
      <w:r>
        <w:rPr>
          <w:rFonts w:ascii="Times New Roman" w:hAnsi="Times New Roman" w:cs="Times New Roman"/>
          <w:sz w:val="24"/>
          <w:szCs w:val="24"/>
        </w:rPr>
        <w:tab/>
        <w:t>I find nothing in the law that mandates MPS to accept Parents</w:t>
      </w:r>
      <w:r w:rsidR="00D14DC9">
        <w:rPr>
          <w:rFonts w:ascii="Times New Roman" w:hAnsi="Times New Roman" w:cs="Times New Roman"/>
          <w:sz w:val="24"/>
          <w:szCs w:val="24"/>
        </w:rPr>
        <w:t>’ private evaluation in lieu of its own under the facts of this case</w:t>
      </w:r>
      <w:r>
        <w:rPr>
          <w:rFonts w:ascii="Times New Roman" w:hAnsi="Times New Roman" w:cs="Times New Roman"/>
          <w:sz w:val="24"/>
          <w:szCs w:val="24"/>
        </w:rPr>
        <w:t xml:space="preserve">. Similarly, I find nothing in the law that mandates MPS </w:t>
      </w:r>
      <w:r>
        <w:rPr>
          <w:rFonts w:ascii="Times New Roman" w:hAnsi="Times New Roman" w:cs="Times New Roman"/>
          <w:sz w:val="24"/>
          <w:szCs w:val="24"/>
        </w:rPr>
        <w:lastRenderedPageBreak/>
        <w:t>evaluators to travel across the country to perform an initial evaluation on a MPS student. I note that MPS has represented that it will make arrangements with Parents to evaluate Dee anywhere in Massachusetts</w:t>
      </w:r>
      <w:r w:rsidR="00D14DC9">
        <w:rPr>
          <w:rFonts w:ascii="Times New Roman" w:hAnsi="Times New Roman" w:cs="Times New Roman"/>
          <w:sz w:val="24"/>
          <w:szCs w:val="24"/>
        </w:rPr>
        <w:t>, even if that means conducting the evaluation</w:t>
      </w:r>
      <w:r>
        <w:rPr>
          <w:rFonts w:ascii="Times New Roman" w:hAnsi="Times New Roman" w:cs="Times New Roman"/>
          <w:sz w:val="24"/>
          <w:szCs w:val="24"/>
        </w:rPr>
        <w:t xml:space="preserve"> in a private or hospital setting.</w:t>
      </w:r>
    </w:p>
    <w:p w:rsidR="00A5579F" w:rsidRDefault="00A5579F" w:rsidP="00C04A4A">
      <w:pPr>
        <w:rPr>
          <w:rFonts w:ascii="Times New Roman" w:hAnsi="Times New Roman" w:cs="Times New Roman"/>
          <w:sz w:val="24"/>
          <w:szCs w:val="24"/>
        </w:rPr>
      </w:pPr>
      <w:r>
        <w:rPr>
          <w:rFonts w:ascii="Times New Roman" w:hAnsi="Times New Roman" w:cs="Times New Roman"/>
          <w:sz w:val="24"/>
          <w:szCs w:val="24"/>
        </w:rPr>
        <w:tab/>
        <w:t>Federal courts have consistently and uniformly held that if parents wish to have their child receive special education under the IDEA, the school must be allowed to evaluate the child by qualified prof</w:t>
      </w:r>
      <w:r w:rsidR="00D14DC9">
        <w:rPr>
          <w:rFonts w:ascii="Times New Roman" w:hAnsi="Times New Roman" w:cs="Times New Roman"/>
          <w:sz w:val="24"/>
          <w:szCs w:val="24"/>
        </w:rPr>
        <w:t>essionals of its own choosing and cannot be required to rely solely on a</w:t>
      </w:r>
      <w:r w:rsidR="00BE6338">
        <w:rPr>
          <w:rFonts w:ascii="Times New Roman" w:hAnsi="Times New Roman" w:cs="Times New Roman"/>
          <w:sz w:val="24"/>
          <w:szCs w:val="24"/>
        </w:rPr>
        <w:t xml:space="preserve"> private </w:t>
      </w:r>
      <w:r w:rsidR="00D14DC9">
        <w:rPr>
          <w:rFonts w:ascii="Times New Roman" w:hAnsi="Times New Roman" w:cs="Times New Roman"/>
          <w:sz w:val="24"/>
          <w:szCs w:val="24"/>
        </w:rPr>
        <w:t>evaluation. In the leading case on this issue,</w:t>
      </w:r>
      <w:r>
        <w:rPr>
          <w:rFonts w:ascii="Times New Roman" w:hAnsi="Times New Roman" w:cs="Times New Roman"/>
          <w:sz w:val="24"/>
          <w:szCs w:val="24"/>
        </w:rPr>
        <w:t xml:space="preserve"> </w:t>
      </w:r>
      <w:r w:rsidRPr="00A5579F">
        <w:rPr>
          <w:rFonts w:ascii="Times New Roman" w:hAnsi="Times New Roman" w:cs="Times New Roman"/>
          <w:i/>
          <w:sz w:val="24"/>
          <w:szCs w:val="24"/>
        </w:rPr>
        <w:t>Andress v. Cleveland Independent School District</w:t>
      </w:r>
      <w:r>
        <w:rPr>
          <w:rFonts w:ascii="Times New Roman" w:hAnsi="Times New Roman" w:cs="Times New Roman"/>
          <w:sz w:val="24"/>
          <w:szCs w:val="24"/>
        </w:rPr>
        <w:t>, 64 F. 3</w:t>
      </w:r>
      <w:r w:rsidRPr="00A5579F">
        <w:rPr>
          <w:rFonts w:ascii="Times New Roman" w:hAnsi="Times New Roman" w:cs="Times New Roman"/>
          <w:sz w:val="24"/>
          <w:szCs w:val="24"/>
          <w:vertAlign w:val="superscript"/>
        </w:rPr>
        <w:t>rd</w:t>
      </w:r>
      <w:r>
        <w:rPr>
          <w:rFonts w:ascii="Times New Roman" w:hAnsi="Times New Roman" w:cs="Times New Roman"/>
          <w:sz w:val="24"/>
          <w:szCs w:val="24"/>
        </w:rPr>
        <w:t>. 176, 178 (8</w:t>
      </w:r>
      <w:r w:rsidRPr="00A5579F">
        <w:rPr>
          <w:rFonts w:ascii="Times New Roman" w:hAnsi="Times New Roman" w:cs="Times New Roman"/>
          <w:sz w:val="24"/>
          <w:szCs w:val="24"/>
          <w:vertAlign w:val="superscript"/>
        </w:rPr>
        <w:t>th</w:t>
      </w:r>
      <w:r>
        <w:rPr>
          <w:rFonts w:ascii="Times New Roman" w:hAnsi="Times New Roman" w:cs="Times New Roman"/>
          <w:sz w:val="24"/>
          <w:szCs w:val="24"/>
        </w:rPr>
        <w:t xml:space="preserve"> Cir. 1995</w:t>
      </w:r>
      <w:r w:rsidR="00A20C52">
        <w:rPr>
          <w:rFonts w:ascii="Times New Roman" w:hAnsi="Times New Roman" w:cs="Times New Roman"/>
          <w:sz w:val="24"/>
          <w:szCs w:val="24"/>
        </w:rPr>
        <w:t>)</w:t>
      </w:r>
      <w:r w:rsidR="00842E49">
        <w:rPr>
          <w:rFonts w:ascii="Times New Roman" w:hAnsi="Times New Roman" w:cs="Times New Roman"/>
          <w:sz w:val="24"/>
          <w:szCs w:val="24"/>
        </w:rPr>
        <w:t>,</w:t>
      </w:r>
      <w:r w:rsidR="00D14DC9">
        <w:rPr>
          <w:rFonts w:ascii="Times New Roman" w:hAnsi="Times New Roman" w:cs="Times New Roman"/>
          <w:sz w:val="24"/>
          <w:szCs w:val="24"/>
        </w:rPr>
        <w:t xml:space="preserve"> </w:t>
      </w:r>
      <w:r>
        <w:rPr>
          <w:rFonts w:ascii="Times New Roman" w:hAnsi="Times New Roman" w:cs="Times New Roman"/>
          <w:sz w:val="24"/>
          <w:szCs w:val="24"/>
        </w:rPr>
        <w:t>the U.S. Court of Appeals held, in pertinent part:</w:t>
      </w:r>
    </w:p>
    <w:p w:rsidR="00B21BB6" w:rsidRDefault="00A5579F" w:rsidP="00B21BB6">
      <w:pPr>
        <w:ind w:left="720"/>
        <w:rPr>
          <w:rFonts w:ascii="Times New Roman" w:hAnsi="Times New Roman" w:cs="Times New Roman"/>
          <w:sz w:val="24"/>
          <w:szCs w:val="24"/>
        </w:rPr>
      </w:pPr>
      <w:r>
        <w:rPr>
          <w:rFonts w:ascii="Times New Roman" w:hAnsi="Times New Roman" w:cs="Times New Roman"/>
          <w:sz w:val="24"/>
          <w:szCs w:val="24"/>
        </w:rPr>
        <w:t xml:space="preserve">If a student’s parents want him to receive special education under the IDEA, they must allow the school itself to reevaluate the student and they cannot force the school to rely solely on an independent evaluation. </w:t>
      </w:r>
      <w:r w:rsidRPr="00B21BB6">
        <w:rPr>
          <w:rFonts w:ascii="Times New Roman" w:hAnsi="Times New Roman" w:cs="Times New Roman"/>
          <w:i/>
          <w:sz w:val="24"/>
          <w:szCs w:val="24"/>
        </w:rPr>
        <w:t>Gregory K. v. Longview School Dist</w:t>
      </w:r>
      <w:r>
        <w:rPr>
          <w:rFonts w:ascii="Times New Roman" w:hAnsi="Times New Roman" w:cs="Times New Roman"/>
          <w:sz w:val="24"/>
          <w:szCs w:val="24"/>
        </w:rPr>
        <w:t>., 811 F.2d 1307, 1315 (9</w:t>
      </w:r>
      <w:r w:rsidRPr="00A5579F">
        <w:rPr>
          <w:rFonts w:ascii="Times New Roman" w:hAnsi="Times New Roman" w:cs="Times New Roman"/>
          <w:sz w:val="24"/>
          <w:szCs w:val="24"/>
          <w:vertAlign w:val="superscript"/>
        </w:rPr>
        <w:t>th</w:t>
      </w:r>
      <w:r>
        <w:rPr>
          <w:rFonts w:ascii="Times New Roman" w:hAnsi="Times New Roman" w:cs="Times New Roman"/>
          <w:sz w:val="24"/>
          <w:szCs w:val="24"/>
        </w:rPr>
        <w:t xml:space="preserve"> Cir. 1987) (“If the parents want the student to receive special education under the Act, they are obliged to permit testing.”) </w:t>
      </w:r>
      <w:r w:rsidRPr="00B21BB6">
        <w:rPr>
          <w:rFonts w:ascii="Times New Roman" w:hAnsi="Times New Roman" w:cs="Times New Roman"/>
          <w:i/>
          <w:sz w:val="24"/>
          <w:szCs w:val="24"/>
        </w:rPr>
        <w:t>Dubois v. Conn. State Bd. of Ed</w:t>
      </w:r>
      <w:r>
        <w:rPr>
          <w:rFonts w:ascii="Times New Roman" w:hAnsi="Times New Roman" w:cs="Times New Roman"/>
          <w:sz w:val="24"/>
          <w:szCs w:val="24"/>
        </w:rPr>
        <w:t>., 727 F.2d</w:t>
      </w:r>
      <w:r w:rsidR="00B21BB6">
        <w:rPr>
          <w:rFonts w:ascii="Times New Roman" w:hAnsi="Times New Roman" w:cs="Times New Roman"/>
          <w:sz w:val="24"/>
          <w:szCs w:val="24"/>
        </w:rPr>
        <w:t xml:space="preserve"> 44, 48 (2</w:t>
      </w:r>
      <w:r w:rsidR="00B21BB6" w:rsidRPr="00B21BB6">
        <w:rPr>
          <w:rFonts w:ascii="Times New Roman" w:hAnsi="Times New Roman" w:cs="Times New Roman"/>
          <w:sz w:val="24"/>
          <w:szCs w:val="24"/>
          <w:vertAlign w:val="superscript"/>
        </w:rPr>
        <w:t>nd</w:t>
      </w:r>
      <w:r w:rsidR="00B21BB6">
        <w:rPr>
          <w:rFonts w:ascii="Times New Roman" w:hAnsi="Times New Roman" w:cs="Times New Roman"/>
          <w:sz w:val="24"/>
          <w:szCs w:val="24"/>
        </w:rPr>
        <w:t xml:space="preserve"> Cir. 1984) (“[T]he school system may insist on evaluation by qualified professionals who are satisfactory to the school officials.”); </w:t>
      </w:r>
      <w:r w:rsidR="00B21BB6" w:rsidRPr="00B21BB6">
        <w:rPr>
          <w:rFonts w:ascii="Times New Roman" w:hAnsi="Times New Roman" w:cs="Times New Roman"/>
          <w:i/>
          <w:sz w:val="24"/>
          <w:szCs w:val="24"/>
        </w:rPr>
        <w:t>Vander Malle v. Ambach</w:t>
      </w:r>
      <w:r w:rsidR="00B21BB6">
        <w:rPr>
          <w:rFonts w:ascii="Times New Roman" w:hAnsi="Times New Roman" w:cs="Times New Roman"/>
          <w:sz w:val="24"/>
          <w:szCs w:val="24"/>
        </w:rPr>
        <w:t>, 673 F.2d 49, 53, (2</w:t>
      </w:r>
      <w:r w:rsidR="00B21BB6" w:rsidRPr="00B21BB6">
        <w:rPr>
          <w:rFonts w:ascii="Times New Roman" w:hAnsi="Times New Roman" w:cs="Times New Roman"/>
          <w:sz w:val="24"/>
          <w:szCs w:val="24"/>
          <w:vertAlign w:val="superscript"/>
        </w:rPr>
        <w:t>nd</w:t>
      </w:r>
      <w:r w:rsidR="00B21BB6">
        <w:rPr>
          <w:rFonts w:ascii="Times New Roman" w:hAnsi="Times New Roman" w:cs="Times New Roman"/>
          <w:sz w:val="24"/>
          <w:szCs w:val="24"/>
        </w:rPr>
        <w:t xml:space="preserve"> Cir. 1983) (School officials are “entitled to have [the student] examined by a qualified psychiatrist of their choosing.”) A parent who disagrees with school’s evaluation has the right to have the child evaluated by an independent evaluator, possibly at public expense, and the evaluation must be considered by the school district. 34 C.F.R. § 300.503.</w:t>
      </w:r>
    </w:p>
    <w:p w:rsidR="00B21BB6" w:rsidRPr="00D14DC9" w:rsidRDefault="00B21BB6" w:rsidP="00B21BB6">
      <w:pPr>
        <w:ind w:left="720"/>
        <w:rPr>
          <w:rFonts w:ascii="Times New Roman" w:hAnsi="Times New Roman" w:cs="Times New Roman"/>
          <w:sz w:val="24"/>
          <w:szCs w:val="24"/>
        </w:rPr>
      </w:pPr>
      <w:r w:rsidRPr="00D14DC9">
        <w:rPr>
          <w:rFonts w:ascii="Times New Roman" w:hAnsi="Times New Roman" w:cs="Times New Roman"/>
          <w:sz w:val="24"/>
          <w:szCs w:val="24"/>
        </w:rPr>
        <w:t xml:space="preserve">It would be </w:t>
      </w:r>
      <w:r w:rsidR="00842E49" w:rsidRPr="00D14DC9">
        <w:rPr>
          <w:rFonts w:ascii="Times New Roman" w:hAnsi="Times New Roman" w:cs="Times New Roman"/>
          <w:sz w:val="24"/>
          <w:szCs w:val="24"/>
        </w:rPr>
        <w:t xml:space="preserve">incongruous </w:t>
      </w:r>
      <w:r w:rsidRPr="00D14DC9">
        <w:rPr>
          <w:rFonts w:ascii="Times New Roman" w:hAnsi="Times New Roman" w:cs="Times New Roman"/>
          <w:sz w:val="24"/>
          <w:szCs w:val="24"/>
        </w:rPr>
        <w:t xml:space="preserve">under the statute to recognize that the parents have </w:t>
      </w:r>
      <w:r w:rsidR="00D14DC9" w:rsidRPr="00D14DC9">
        <w:rPr>
          <w:rFonts w:ascii="Times New Roman" w:hAnsi="Times New Roman" w:cs="Times New Roman"/>
          <w:sz w:val="24"/>
          <w:szCs w:val="24"/>
        </w:rPr>
        <w:t xml:space="preserve">a </w:t>
      </w:r>
      <w:r w:rsidRPr="00D14DC9">
        <w:rPr>
          <w:rFonts w:ascii="Times New Roman" w:hAnsi="Times New Roman" w:cs="Times New Roman"/>
          <w:sz w:val="24"/>
          <w:szCs w:val="24"/>
        </w:rPr>
        <w:t>reciprocal right to an independent evaluation, but the school does not.</w:t>
      </w:r>
    </w:p>
    <w:p w:rsidR="00B21BB6" w:rsidRPr="0078093D" w:rsidRDefault="00B21BB6" w:rsidP="00B21BB6">
      <w:pPr>
        <w:ind w:left="720"/>
        <w:rPr>
          <w:rFonts w:ascii="Times New Roman" w:hAnsi="Times New Roman" w:cs="Times New Roman"/>
          <w:sz w:val="24"/>
          <w:szCs w:val="24"/>
        </w:rPr>
      </w:pPr>
      <w:r w:rsidRPr="0078093D">
        <w:rPr>
          <w:rFonts w:ascii="Times New Roman" w:hAnsi="Times New Roman" w:cs="Times New Roman"/>
          <w:i/>
          <w:sz w:val="24"/>
          <w:szCs w:val="24"/>
        </w:rPr>
        <w:t>A parent who desires for her child to receive special education must allow the school district to reevaluate the child using its own personnel; there is no exception to this rule. Student’s parents refused to allow the school district to reevaluate him. Therefore, [the] student was not eligible for spec</w:t>
      </w:r>
      <w:r w:rsidR="00D14DC9" w:rsidRPr="0078093D">
        <w:rPr>
          <w:rFonts w:ascii="Times New Roman" w:hAnsi="Times New Roman" w:cs="Times New Roman"/>
          <w:i/>
          <w:sz w:val="24"/>
          <w:szCs w:val="24"/>
        </w:rPr>
        <w:t xml:space="preserve">ial education. </w:t>
      </w:r>
      <w:r w:rsidR="0078093D">
        <w:rPr>
          <w:rFonts w:ascii="Times New Roman" w:hAnsi="Times New Roman" w:cs="Times New Roman"/>
          <w:sz w:val="24"/>
          <w:szCs w:val="24"/>
        </w:rPr>
        <w:t>(Emphasis added)</w:t>
      </w:r>
    </w:p>
    <w:p w:rsidR="003F4D21" w:rsidRDefault="00B21BB6" w:rsidP="00C04A4A">
      <w:pPr>
        <w:rPr>
          <w:rFonts w:ascii="Times New Roman" w:hAnsi="Times New Roman" w:cs="Times New Roman"/>
          <w:sz w:val="24"/>
          <w:szCs w:val="24"/>
        </w:rPr>
      </w:pPr>
      <w:r>
        <w:rPr>
          <w:rFonts w:ascii="Times New Roman" w:hAnsi="Times New Roman" w:cs="Times New Roman"/>
          <w:sz w:val="24"/>
          <w:szCs w:val="24"/>
        </w:rPr>
        <w:t xml:space="preserve">Similarly, in </w:t>
      </w:r>
      <w:r w:rsidRPr="00B21BB6">
        <w:rPr>
          <w:rFonts w:ascii="Times New Roman" w:hAnsi="Times New Roman" w:cs="Times New Roman"/>
          <w:i/>
          <w:sz w:val="24"/>
          <w:szCs w:val="24"/>
        </w:rPr>
        <w:t>Johnson v. Duneland School Corporation</w:t>
      </w:r>
      <w:r>
        <w:rPr>
          <w:rFonts w:ascii="Times New Roman" w:hAnsi="Times New Roman" w:cs="Times New Roman"/>
          <w:sz w:val="24"/>
          <w:szCs w:val="24"/>
        </w:rPr>
        <w:t xml:space="preserve"> 92 F. 3</w:t>
      </w:r>
      <w:r w:rsidRPr="00B21BB6">
        <w:rPr>
          <w:rFonts w:ascii="Times New Roman" w:hAnsi="Times New Roman" w:cs="Times New Roman"/>
          <w:sz w:val="24"/>
          <w:szCs w:val="24"/>
          <w:vertAlign w:val="superscript"/>
        </w:rPr>
        <w:t>rd</w:t>
      </w:r>
      <w:r>
        <w:rPr>
          <w:rFonts w:ascii="Times New Roman" w:hAnsi="Times New Roman" w:cs="Times New Roman"/>
          <w:sz w:val="24"/>
          <w:szCs w:val="24"/>
        </w:rPr>
        <w:t xml:space="preserve"> 554, 588 (7</w:t>
      </w:r>
      <w:r w:rsidRPr="00B21BB6">
        <w:rPr>
          <w:rFonts w:ascii="Times New Roman" w:hAnsi="Times New Roman" w:cs="Times New Roman"/>
          <w:sz w:val="24"/>
          <w:szCs w:val="24"/>
          <w:vertAlign w:val="superscript"/>
        </w:rPr>
        <w:t>th</w:t>
      </w:r>
      <w:r>
        <w:rPr>
          <w:rFonts w:ascii="Times New Roman" w:hAnsi="Times New Roman" w:cs="Times New Roman"/>
          <w:sz w:val="24"/>
          <w:szCs w:val="24"/>
        </w:rPr>
        <w:t xml:space="preserve"> Cir. 1996) the U.S. Court of Appeals, citing </w:t>
      </w:r>
      <w:r w:rsidRPr="00A20C52">
        <w:rPr>
          <w:rFonts w:ascii="Times New Roman" w:hAnsi="Times New Roman" w:cs="Times New Roman"/>
          <w:i/>
          <w:sz w:val="24"/>
          <w:szCs w:val="24"/>
        </w:rPr>
        <w:t>Andress</w:t>
      </w:r>
      <w:r w:rsidR="0078093D">
        <w:rPr>
          <w:rFonts w:ascii="Times New Roman" w:hAnsi="Times New Roman" w:cs="Times New Roman"/>
          <w:sz w:val="24"/>
          <w:szCs w:val="24"/>
        </w:rPr>
        <w:t xml:space="preserve">, </w:t>
      </w:r>
      <w:r>
        <w:rPr>
          <w:rFonts w:ascii="Times New Roman" w:hAnsi="Times New Roman" w:cs="Times New Roman"/>
          <w:sz w:val="24"/>
          <w:szCs w:val="24"/>
        </w:rPr>
        <w:t>noted that every circuit which has addressed the school’s right to conduct an evaluation</w:t>
      </w:r>
      <w:r w:rsidR="00B60C78">
        <w:rPr>
          <w:rFonts w:ascii="Times New Roman" w:hAnsi="Times New Roman" w:cs="Times New Roman"/>
          <w:sz w:val="24"/>
          <w:szCs w:val="24"/>
        </w:rPr>
        <w:t xml:space="preserve"> has ruled that because the school is required to provide the student with his/her education, it must have the right to conduct its own evaluation of the student and cannot be fo</w:t>
      </w:r>
      <w:r w:rsidR="00842E49">
        <w:rPr>
          <w:rFonts w:ascii="Times New Roman" w:hAnsi="Times New Roman" w:cs="Times New Roman"/>
          <w:sz w:val="24"/>
          <w:szCs w:val="24"/>
        </w:rPr>
        <w:t>rced</w:t>
      </w:r>
      <w:r w:rsidR="00B60C78">
        <w:rPr>
          <w:rFonts w:ascii="Times New Roman" w:hAnsi="Times New Roman" w:cs="Times New Roman"/>
          <w:sz w:val="24"/>
          <w:szCs w:val="24"/>
        </w:rPr>
        <w:t xml:space="preserve"> to rely upon private parental evaluations. See also </w:t>
      </w:r>
      <w:r w:rsidR="00B60C78" w:rsidRPr="00A20C52">
        <w:rPr>
          <w:rFonts w:ascii="Times New Roman" w:hAnsi="Times New Roman" w:cs="Times New Roman"/>
          <w:i/>
          <w:sz w:val="24"/>
          <w:szCs w:val="24"/>
        </w:rPr>
        <w:t>M.T.V. v. Dekob County School District</w:t>
      </w:r>
      <w:r w:rsidR="00B60C78">
        <w:rPr>
          <w:rFonts w:ascii="Times New Roman" w:hAnsi="Times New Roman" w:cs="Times New Roman"/>
          <w:sz w:val="24"/>
          <w:szCs w:val="24"/>
        </w:rPr>
        <w:t xml:space="preserve"> 2006 U.S. App. Lexis 9621 (11</w:t>
      </w:r>
      <w:r w:rsidR="00B60C78" w:rsidRPr="00B60C78">
        <w:rPr>
          <w:rFonts w:ascii="Times New Roman" w:hAnsi="Times New Roman" w:cs="Times New Roman"/>
          <w:sz w:val="24"/>
          <w:szCs w:val="24"/>
          <w:vertAlign w:val="superscript"/>
        </w:rPr>
        <w:t>th</w:t>
      </w:r>
      <w:r w:rsidR="00B60C78">
        <w:rPr>
          <w:rFonts w:ascii="Times New Roman" w:hAnsi="Times New Roman" w:cs="Times New Roman"/>
          <w:sz w:val="24"/>
          <w:szCs w:val="24"/>
        </w:rPr>
        <w:t xml:space="preserve"> Cir. 2006).</w:t>
      </w:r>
    </w:p>
    <w:p w:rsidR="00B60C78" w:rsidRDefault="0078093D" w:rsidP="00C04A4A">
      <w:pPr>
        <w:rPr>
          <w:rFonts w:ascii="Times New Roman" w:hAnsi="Times New Roman" w:cs="Times New Roman"/>
          <w:sz w:val="24"/>
          <w:szCs w:val="24"/>
        </w:rPr>
      </w:pPr>
      <w:r>
        <w:rPr>
          <w:rFonts w:ascii="Times New Roman" w:hAnsi="Times New Roman" w:cs="Times New Roman"/>
          <w:sz w:val="24"/>
          <w:szCs w:val="24"/>
        </w:rPr>
        <w:tab/>
        <w:t>Consistent with federal court decisions, BSEA decisions have held</w:t>
      </w:r>
      <w:r w:rsidR="00B60C78">
        <w:rPr>
          <w:rFonts w:ascii="Times New Roman" w:hAnsi="Times New Roman" w:cs="Times New Roman"/>
          <w:sz w:val="24"/>
          <w:szCs w:val="24"/>
        </w:rPr>
        <w:t xml:space="preserve"> that schools are entitled to employ o</w:t>
      </w:r>
      <w:r w:rsidR="00842E49">
        <w:rPr>
          <w:rFonts w:ascii="Times New Roman" w:hAnsi="Times New Roman" w:cs="Times New Roman"/>
          <w:sz w:val="24"/>
          <w:szCs w:val="24"/>
        </w:rPr>
        <w:t>r</w:t>
      </w:r>
      <w:r w:rsidR="00B60C78">
        <w:rPr>
          <w:rFonts w:ascii="Times New Roman" w:hAnsi="Times New Roman" w:cs="Times New Roman"/>
          <w:sz w:val="24"/>
          <w:szCs w:val="24"/>
        </w:rPr>
        <w:t xml:space="preserve"> contract with qualified professionals of their own choosing to conduct evaluations and that parents cannot </w:t>
      </w:r>
      <w:r>
        <w:rPr>
          <w:rFonts w:ascii="Times New Roman" w:hAnsi="Times New Roman" w:cs="Times New Roman"/>
          <w:sz w:val="24"/>
          <w:szCs w:val="24"/>
        </w:rPr>
        <w:t>limit the school to only utilizing</w:t>
      </w:r>
      <w:r w:rsidR="00B60C78">
        <w:rPr>
          <w:rFonts w:ascii="Times New Roman" w:hAnsi="Times New Roman" w:cs="Times New Roman"/>
          <w:sz w:val="24"/>
          <w:szCs w:val="24"/>
        </w:rPr>
        <w:t xml:space="preserve"> private parental evaluations or place conditions upon the school’s evaluation. See </w:t>
      </w:r>
      <w:r w:rsidR="00B60C78" w:rsidRPr="00A20C52">
        <w:rPr>
          <w:rFonts w:ascii="Times New Roman" w:hAnsi="Times New Roman" w:cs="Times New Roman"/>
          <w:i/>
          <w:sz w:val="24"/>
          <w:szCs w:val="24"/>
        </w:rPr>
        <w:t>In re: Falmouth Public Schools</w:t>
      </w:r>
      <w:r w:rsidR="00B60C78">
        <w:rPr>
          <w:rFonts w:ascii="Times New Roman" w:hAnsi="Times New Roman" w:cs="Times New Roman"/>
          <w:sz w:val="24"/>
          <w:szCs w:val="24"/>
        </w:rPr>
        <w:t xml:space="preserve">, 4 MSER 95 (1998); </w:t>
      </w:r>
      <w:r w:rsidR="00B60C78" w:rsidRPr="00A20C52">
        <w:rPr>
          <w:rFonts w:ascii="Times New Roman" w:hAnsi="Times New Roman" w:cs="Times New Roman"/>
          <w:i/>
          <w:sz w:val="24"/>
          <w:szCs w:val="24"/>
        </w:rPr>
        <w:t>In re: Boston Public Schools</w:t>
      </w:r>
      <w:r w:rsidR="00B60C78">
        <w:rPr>
          <w:rFonts w:ascii="Times New Roman" w:hAnsi="Times New Roman" w:cs="Times New Roman"/>
          <w:sz w:val="24"/>
          <w:szCs w:val="24"/>
        </w:rPr>
        <w:t xml:space="preserve"> 5 MSER 144 (1999); </w:t>
      </w:r>
      <w:r w:rsidR="00B60C78" w:rsidRPr="00A20C52">
        <w:rPr>
          <w:rFonts w:ascii="Times New Roman" w:hAnsi="Times New Roman" w:cs="Times New Roman"/>
          <w:i/>
          <w:sz w:val="24"/>
          <w:szCs w:val="24"/>
        </w:rPr>
        <w:t>In re: Lowell Public Schools</w:t>
      </w:r>
      <w:r w:rsidR="00B60C78">
        <w:rPr>
          <w:rFonts w:ascii="Times New Roman" w:hAnsi="Times New Roman" w:cs="Times New Roman"/>
          <w:sz w:val="24"/>
          <w:szCs w:val="24"/>
        </w:rPr>
        <w:t xml:space="preserve"> 8 MSER 154 (2002); </w:t>
      </w:r>
      <w:r w:rsidR="00B60C78" w:rsidRPr="00A20C52">
        <w:rPr>
          <w:rFonts w:ascii="Times New Roman" w:hAnsi="Times New Roman" w:cs="Times New Roman"/>
          <w:i/>
          <w:sz w:val="24"/>
          <w:szCs w:val="24"/>
        </w:rPr>
        <w:t>In re: Hampden-Wilbraham Regional School District</w:t>
      </w:r>
      <w:r w:rsidR="00B60C78">
        <w:rPr>
          <w:rFonts w:ascii="Times New Roman" w:hAnsi="Times New Roman" w:cs="Times New Roman"/>
          <w:sz w:val="24"/>
          <w:szCs w:val="24"/>
        </w:rPr>
        <w:t xml:space="preserve"> 11 MSER 238 (2005).</w:t>
      </w:r>
    </w:p>
    <w:p w:rsidR="00695C85" w:rsidRDefault="00B60C78" w:rsidP="00C04A4A">
      <w:pPr>
        <w:rPr>
          <w:rFonts w:ascii="Times New Roman" w:hAnsi="Times New Roman" w:cs="Times New Roman"/>
          <w:sz w:val="24"/>
          <w:szCs w:val="24"/>
        </w:rPr>
      </w:pPr>
      <w:r>
        <w:rPr>
          <w:rFonts w:ascii="Times New Roman" w:hAnsi="Times New Roman" w:cs="Times New Roman"/>
          <w:sz w:val="24"/>
          <w:szCs w:val="24"/>
        </w:rPr>
        <w:lastRenderedPageBreak/>
        <w:tab/>
        <w:t>Further, federal courts have consistently held that removal of a student from the state where the local school is located to an out of state placement/location clearly limits a school district</w:t>
      </w:r>
      <w:r w:rsidR="00842E49">
        <w:rPr>
          <w:rFonts w:ascii="Times New Roman" w:hAnsi="Times New Roman" w:cs="Times New Roman"/>
          <w:sz w:val="24"/>
          <w:szCs w:val="24"/>
        </w:rPr>
        <w:t>’</w:t>
      </w:r>
      <w:r>
        <w:rPr>
          <w:rFonts w:ascii="Times New Roman" w:hAnsi="Times New Roman" w:cs="Times New Roman"/>
          <w:sz w:val="24"/>
          <w:szCs w:val="24"/>
        </w:rPr>
        <w:t>s obligation to evaluate the student</w:t>
      </w:r>
      <w:r w:rsidR="0078093D">
        <w:rPr>
          <w:rFonts w:ascii="Times New Roman" w:hAnsi="Times New Roman" w:cs="Times New Roman"/>
          <w:sz w:val="24"/>
          <w:szCs w:val="24"/>
        </w:rPr>
        <w:t>,</w:t>
      </w:r>
      <w:r>
        <w:rPr>
          <w:rFonts w:ascii="Times New Roman" w:hAnsi="Times New Roman" w:cs="Times New Roman"/>
          <w:sz w:val="24"/>
          <w:szCs w:val="24"/>
        </w:rPr>
        <w:t xml:space="preserve"> and that when such occurs, the student becomes unavailable for evaluation. See</w:t>
      </w:r>
      <w:r w:rsidR="00695C85">
        <w:rPr>
          <w:rFonts w:ascii="Times New Roman" w:hAnsi="Times New Roman" w:cs="Times New Roman"/>
          <w:sz w:val="24"/>
          <w:szCs w:val="24"/>
        </w:rPr>
        <w:t xml:space="preserve">  </w:t>
      </w:r>
      <w:r w:rsidR="00695C85" w:rsidRPr="00A20C52">
        <w:rPr>
          <w:rFonts w:ascii="Times New Roman" w:hAnsi="Times New Roman" w:cs="Times New Roman"/>
          <w:i/>
          <w:sz w:val="24"/>
          <w:szCs w:val="24"/>
        </w:rPr>
        <w:t>C.G. v. Five Town Cmty Sch District</w:t>
      </w:r>
      <w:r w:rsidR="00695C85">
        <w:rPr>
          <w:rFonts w:ascii="Times New Roman" w:hAnsi="Times New Roman" w:cs="Times New Roman"/>
          <w:sz w:val="24"/>
          <w:szCs w:val="24"/>
        </w:rPr>
        <w:t xml:space="preserve"> 513 F 3d 279 (1</w:t>
      </w:r>
      <w:r w:rsidR="00695C85" w:rsidRPr="00B60C78">
        <w:rPr>
          <w:rFonts w:ascii="Times New Roman" w:hAnsi="Times New Roman" w:cs="Times New Roman"/>
          <w:sz w:val="24"/>
          <w:szCs w:val="24"/>
          <w:vertAlign w:val="superscript"/>
        </w:rPr>
        <w:t>st</w:t>
      </w:r>
      <w:r w:rsidR="00695C85">
        <w:rPr>
          <w:rFonts w:ascii="Times New Roman" w:hAnsi="Times New Roman" w:cs="Times New Roman"/>
          <w:sz w:val="24"/>
          <w:szCs w:val="24"/>
        </w:rPr>
        <w:t xml:space="preserve"> Cir 2008) and see</w:t>
      </w:r>
      <w:r>
        <w:rPr>
          <w:rFonts w:ascii="Times New Roman" w:hAnsi="Times New Roman" w:cs="Times New Roman"/>
          <w:sz w:val="24"/>
          <w:szCs w:val="24"/>
        </w:rPr>
        <w:t xml:space="preserve"> </w:t>
      </w:r>
      <w:r w:rsidRPr="00A20C52">
        <w:rPr>
          <w:rFonts w:ascii="Times New Roman" w:hAnsi="Times New Roman" w:cs="Times New Roman"/>
          <w:i/>
          <w:sz w:val="24"/>
          <w:szCs w:val="24"/>
        </w:rPr>
        <w:t xml:space="preserve">Patricia B. v. Board of Education of Oak Park </w:t>
      </w:r>
      <w:r>
        <w:rPr>
          <w:rFonts w:ascii="Times New Roman" w:hAnsi="Times New Roman" w:cs="Times New Roman"/>
          <w:sz w:val="24"/>
          <w:szCs w:val="24"/>
        </w:rPr>
        <w:t>8 F. Supp. 2d 801, 809 (N.D. Ill. 1998), affirmed 203 F. 3</w:t>
      </w:r>
      <w:r w:rsidRPr="00B60C78">
        <w:rPr>
          <w:rFonts w:ascii="Times New Roman" w:hAnsi="Times New Roman" w:cs="Times New Roman"/>
          <w:sz w:val="24"/>
          <w:szCs w:val="24"/>
          <w:vertAlign w:val="superscript"/>
        </w:rPr>
        <w:t>rd</w:t>
      </w:r>
      <w:r>
        <w:rPr>
          <w:rFonts w:ascii="Times New Roman" w:hAnsi="Times New Roman" w:cs="Times New Roman"/>
          <w:sz w:val="24"/>
          <w:szCs w:val="24"/>
        </w:rPr>
        <w:t xml:space="preserve"> 4</w:t>
      </w:r>
      <w:r w:rsidR="0078093D">
        <w:rPr>
          <w:rFonts w:ascii="Times New Roman" w:hAnsi="Times New Roman" w:cs="Times New Roman"/>
          <w:sz w:val="24"/>
          <w:szCs w:val="24"/>
        </w:rPr>
        <w:t>62 (</w:t>
      </w:r>
      <w:r>
        <w:rPr>
          <w:rFonts w:ascii="Times New Roman" w:hAnsi="Times New Roman" w:cs="Times New Roman"/>
          <w:sz w:val="24"/>
          <w:szCs w:val="24"/>
        </w:rPr>
        <w:t>7</w:t>
      </w:r>
      <w:r w:rsidRPr="00B60C78">
        <w:rPr>
          <w:rFonts w:ascii="Times New Roman" w:hAnsi="Times New Roman" w:cs="Times New Roman"/>
          <w:sz w:val="24"/>
          <w:szCs w:val="24"/>
          <w:vertAlign w:val="superscript"/>
        </w:rPr>
        <w:t>th</w:t>
      </w:r>
      <w:r>
        <w:rPr>
          <w:rFonts w:ascii="Times New Roman" w:hAnsi="Times New Roman" w:cs="Times New Roman"/>
          <w:sz w:val="24"/>
          <w:szCs w:val="24"/>
        </w:rPr>
        <w:t xml:space="preserve"> Cir. 2000)</w:t>
      </w:r>
      <w:r w:rsidR="00695C85">
        <w:rPr>
          <w:rFonts w:ascii="Times New Roman" w:hAnsi="Times New Roman" w:cs="Times New Roman"/>
          <w:sz w:val="24"/>
          <w:szCs w:val="24"/>
        </w:rPr>
        <w:t xml:space="preserve"> and that the local school districts had no obligation to accept parental testing or to send staff/contract with out of state third parties to perform evaluations.</w:t>
      </w:r>
    </w:p>
    <w:p w:rsidR="0078093D" w:rsidRDefault="0078093D" w:rsidP="00C04A4A">
      <w:pPr>
        <w:rPr>
          <w:rFonts w:ascii="Times New Roman" w:hAnsi="Times New Roman" w:cs="Times New Roman"/>
          <w:sz w:val="24"/>
          <w:szCs w:val="24"/>
        </w:rPr>
      </w:pPr>
      <w:r>
        <w:rPr>
          <w:rFonts w:ascii="Times New Roman" w:hAnsi="Times New Roman" w:cs="Times New Roman"/>
          <w:sz w:val="24"/>
          <w:szCs w:val="24"/>
        </w:rPr>
        <w:t>The</w:t>
      </w:r>
      <w:r w:rsidR="00695C85">
        <w:rPr>
          <w:rFonts w:ascii="Times New Roman" w:hAnsi="Times New Roman" w:cs="Times New Roman"/>
          <w:sz w:val="24"/>
          <w:szCs w:val="24"/>
        </w:rPr>
        <w:t xml:space="preserve"> </w:t>
      </w:r>
      <w:r w:rsidR="00BE6338">
        <w:rPr>
          <w:rFonts w:ascii="Times New Roman" w:hAnsi="Times New Roman" w:cs="Times New Roman"/>
          <w:i/>
          <w:sz w:val="24"/>
          <w:szCs w:val="24"/>
        </w:rPr>
        <w:t>Patricia B.</w:t>
      </w:r>
      <w:r>
        <w:rPr>
          <w:rFonts w:ascii="Times New Roman" w:hAnsi="Times New Roman" w:cs="Times New Roman"/>
          <w:sz w:val="24"/>
          <w:szCs w:val="24"/>
        </w:rPr>
        <w:t xml:space="preserve"> Court went on to state:</w:t>
      </w:r>
    </w:p>
    <w:p w:rsidR="0078093D" w:rsidRDefault="0078093D" w:rsidP="0078093D">
      <w:pPr>
        <w:ind w:left="720"/>
        <w:rPr>
          <w:rFonts w:ascii="Times New Roman" w:hAnsi="Times New Roman" w:cs="Times New Roman"/>
          <w:sz w:val="24"/>
          <w:szCs w:val="24"/>
        </w:rPr>
      </w:pPr>
      <w:r>
        <w:rPr>
          <w:rFonts w:ascii="Times New Roman" w:hAnsi="Times New Roman" w:cs="Times New Roman"/>
          <w:sz w:val="24"/>
          <w:szCs w:val="24"/>
        </w:rPr>
        <w:t xml:space="preserve">Parents, who because of their failure to cooperate, do not allow a school district a reasonable opportunity to evaluate their disabled child forfeit their claim for reimbursement for a unilateral private placement. </w:t>
      </w:r>
    </w:p>
    <w:p w:rsidR="0078093D" w:rsidRDefault="0078093D" w:rsidP="0078093D">
      <w:pPr>
        <w:rPr>
          <w:rFonts w:ascii="Times New Roman" w:hAnsi="Times New Roman" w:cs="Times New Roman"/>
          <w:sz w:val="24"/>
          <w:szCs w:val="24"/>
        </w:rPr>
      </w:pPr>
      <w:r>
        <w:rPr>
          <w:rFonts w:ascii="Times New Roman" w:hAnsi="Times New Roman" w:cs="Times New Roman"/>
          <w:sz w:val="24"/>
          <w:szCs w:val="24"/>
        </w:rPr>
        <w:t>See also 34 CFR 300.148 (d)(2) which provides that where parents remove a child who has already</w:t>
      </w:r>
      <w:r w:rsidR="00695C85">
        <w:rPr>
          <w:rFonts w:ascii="Times New Roman" w:hAnsi="Times New Roman" w:cs="Times New Roman"/>
          <w:sz w:val="24"/>
          <w:szCs w:val="24"/>
        </w:rPr>
        <w:t xml:space="preserve"> been found by the LEA </w:t>
      </w:r>
      <w:r>
        <w:rPr>
          <w:rFonts w:ascii="Times New Roman" w:hAnsi="Times New Roman" w:cs="Times New Roman"/>
          <w:sz w:val="24"/>
          <w:szCs w:val="24"/>
        </w:rPr>
        <w:t>to have a disability from public school, place him in a private school, and go to a BSEA hearing seeking reimbursement for such private placement, reimbursement may be reduced or denied if the LEA requested to evaluate the child but parents did not make the child available for evaluation. Obviously the facts in this case are even more striking in that Dee has never been evaluated by MPS or been fou</w:t>
      </w:r>
      <w:r w:rsidR="00BE6338">
        <w:rPr>
          <w:rFonts w:ascii="Times New Roman" w:hAnsi="Times New Roman" w:cs="Times New Roman"/>
          <w:sz w:val="24"/>
          <w:szCs w:val="24"/>
        </w:rPr>
        <w:t xml:space="preserve">nd to have a disability by MPS. See also </w:t>
      </w:r>
      <w:r w:rsidR="00BE6338" w:rsidRPr="00BE6338">
        <w:rPr>
          <w:rFonts w:ascii="Times New Roman" w:hAnsi="Times New Roman" w:cs="Times New Roman"/>
          <w:i/>
          <w:sz w:val="24"/>
          <w:szCs w:val="24"/>
        </w:rPr>
        <w:t>Andress</w:t>
      </w:r>
      <w:r w:rsidR="00BE6338">
        <w:rPr>
          <w:rFonts w:ascii="Times New Roman" w:hAnsi="Times New Roman" w:cs="Times New Roman"/>
          <w:sz w:val="24"/>
          <w:szCs w:val="24"/>
        </w:rPr>
        <w:t>, quoted above.</w:t>
      </w:r>
    </w:p>
    <w:p w:rsidR="007B0DAB" w:rsidRDefault="00695C85" w:rsidP="00C04A4A">
      <w:pPr>
        <w:rPr>
          <w:rFonts w:ascii="Times New Roman" w:hAnsi="Times New Roman" w:cs="Times New Roman"/>
          <w:sz w:val="24"/>
          <w:szCs w:val="24"/>
        </w:rPr>
      </w:pPr>
      <w:r>
        <w:rPr>
          <w:rFonts w:ascii="Times New Roman" w:hAnsi="Times New Roman" w:cs="Times New Roman"/>
          <w:sz w:val="24"/>
          <w:szCs w:val="24"/>
        </w:rPr>
        <w:tab/>
        <w:t>In summary,</w:t>
      </w:r>
      <w:r w:rsidR="007B0DAB">
        <w:rPr>
          <w:rFonts w:ascii="Times New Roman" w:hAnsi="Times New Roman" w:cs="Times New Roman"/>
          <w:sz w:val="24"/>
          <w:szCs w:val="24"/>
        </w:rPr>
        <w:t xml:space="preserve"> all federal </w:t>
      </w:r>
      <w:r>
        <w:rPr>
          <w:rFonts w:ascii="Times New Roman" w:hAnsi="Times New Roman" w:cs="Times New Roman"/>
          <w:sz w:val="24"/>
          <w:szCs w:val="24"/>
        </w:rPr>
        <w:t>courts (which have addressed the</w:t>
      </w:r>
      <w:r w:rsidR="007B0DAB">
        <w:rPr>
          <w:rFonts w:ascii="Times New Roman" w:hAnsi="Times New Roman" w:cs="Times New Roman"/>
          <w:sz w:val="24"/>
          <w:szCs w:val="24"/>
        </w:rPr>
        <w:t xml:space="preserve"> issue</w:t>
      </w:r>
      <w:r>
        <w:rPr>
          <w:rFonts w:ascii="Times New Roman" w:hAnsi="Times New Roman" w:cs="Times New Roman"/>
          <w:sz w:val="24"/>
          <w:szCs w:val="24"/>
        </w:rPr>
        <w:t>)</w:t>
      </w:r>
      <w:r w:rsidR="007B0DAB">
        <w:rPr>
          <w:rFonts w:ascii="Times New Roman" w:hAnsi="Times New Roman" w:cs="Times New Roman"/>
          <w:sz w:val="24"/>
          <w:szCs w:val="24"/>
        </w:rPr>
        <w:t xml:space="preserve"> and the BSEA </w:t>
      </w:r>
      <w:r>
        <w:rPr>
          <w:rFonts w:ascii="Times New Roman" w:hAnsi="Times New Roman" w:cs="Times New Roman"/>
          <w:sz w:val="24"/>
          <w:szCs w:val="24"/>
        </w:rPr>
        <w:t>have uniformly held that school districts</w:t>
      </w:r>
      <w:r w:rsidR="007B0DAB">
        <w:rPr>
          <w:rFonts w:ascii="Times New Roman" w:hAnsi="Times New Roman" w:cs="Times New Roman"/>
          <w:sz w:val="24"/>
          <w:szCs w:val="24"/>
        </w:rPr>
        <w:t xml:space="preserve"> have the right to conduct their own school based evaluations using qualified professionals of their own choice, since </w:t>
      </w:r>
      <w:r>
        <w:rPr>
          <w:rFonts w:ascii="Times New Roman" w:hAnsi="Times New Roman" w:cs="Times New Roman"/>
          <w:sz w:val="24"/>
          <w:szCs w:val="24"/>
        </w:rPr>
        <w:t>such local school districts</w:t>
      </w:r>
      <w:r w:rsidR="007B0DAB">
        <w:rPr>
          <w:rFonts w:ascii="Times New Roman" w:hAnsi="Times New Roman" w:cs="Times New Roman"/>
          <w:sz w:val="24"/>
          <w:szCs w:val="24"/>
        </w:rPr>
        <w:t xml:space="preserve"> are responsible for providing the </w:t>
      </w:r>
      <w:r>
        <w:rPr>
          <w:rFonts w:ascii="Times New Roman" w:hAnsi="Times New Roman" w:cs="Times New Roman"/>
          <w:sz w:val="24"/>
          <w:szCs w:val="24"/>
        </w:rPr>
        <w:t>student his/her</w:t>
      </w:r>
      <w:r w:rsidR="007B0DAB">
        <w:rPr>
          <w:rFonts w:ascii="Times New Roman" w:hAnsi="Times New Roman" w:cs="Times New Roman"/>
          <w:sz w:val="24"/>
          <w:szCs w:val="24"/>
        </w:rPr>
        <w:t xml:space="preserve"> special educa</w:t>
      </w:r>
      <w:r>
        <w:rPr>
          <w:rFonts w:ascii="Times New Roman" w:hAnsi="Times New Roman" w:cs="Times New Roman"/>
          <w:sz w:val="24"/>
          <w:szCs w:val="24"/>
        </w:rPr>
        <w:t>tion and related services</w:t>
      </w:r>
      <w:r w:rsidR="00117F53">
        <w:rPr>
          <w:rFonts w:ascii="Times New Roman" w:hAnsi="Times New Roman" w:cs="Times New Roman"/>
          <w:sz w:val="24"/>
          <w:szCs w:val="24"/>
        </w:rPr>
        <w:t xml:space="preserve">. Similarly, federal courts </w:t>
      </w:r>
      <w:r w:rsidR="00842E49">
        <w:rPr>
          <w:rFonts w:ascii="Times New Roman" w:hAnsi="Times New Roman" w:cs="Times New Roman"/>
          <w:sz w:val="24"/>
          <w:szCs w:val="24"/>
        </w:rPr>
        <w:t xml:space="preserve">have ruled </w:t>
      </w:r>
      <w:r w:rsidR="00117F53">
        <w:rPr>
          <w:rFonts w:ascii="Times New Roman" w:hAnsi="Times New Roman" w:cs="Times New Roman"/>
          <w:sz w:val="24"/>
          <w:szCs w:val="24"/>
        </w:rPr>
        <w:t xml:space="preserve">and 34 CFR 148(d)(2) </w:t>
      </w:r>
      <w:r w:rsidR="00842E49">
        <w:rPr>
          <w:rFonts w:ascii="Times New Roman" w:hAnsi="Times New Roman" w:cs="Times New Roman"/>
          <w:sz w:val="24"/>
          <w:szCs w:val="24"/>
        </w:rPr>
        <w:t xml:space="preserve">provides </w:t>
      </w:r>
      <w:r w:rsidR="00117F53">
        <w:rPr>
          <w:rFonts w:ascii="Times New Roman" w:hAnsi="Times New Roman" w:cs="Times New Roman"/>
          <w:sz w:val="24"/>
          <w:szCs w:val="24"/>
        </w:rPr>
        <w:t>that b</w:t>
      </w:r>
      <w:r>
        <w:rPr>
          <w:rFonts w:ascii="Times New Roman" w:hAnsi="Times New Roman" w:cs="Times New Roman"/>
          <w:sz w:val="24"/>
          <w:szCs w:val="24"/>
        </w:rPr>
        <w:t>y rendering</w:t>
      </w:r>
      <w:r w:rsidR="00117F53">
        <w:rPr>
          <w:rFonts w:ascii="Times New Roman" w:hAnsi="Times New Roman" w:cs="Times New Roman"/>
          <w:sz w:val="24"/>
          <w:szCs w:val="24"/>
        </w:rPr>
        <w:t xml:space="preserve"> a child unavailable for evaluation by the LEA, Parents forfeit their</w:t>
      </w:r>
      <w:r>
        <w:rPr>
          <w:rFonts w:ascii="Times New Roman" w:hAnsi="Times New Roman" w:cs="Times New Roman"/>
          <w:sz w:val="24"/>
          <w:szCs w:val="24"/>
        </w:rPr>
        <w:t xml:space="preserve"> right to reimbursement for a unilateral placement/</w:t>
      </w:r>
      <w:r w:rsidR="00117F53">
        <w:rPr>
          <w:rFonts w:ascii="Times New Roman" w:hAnsi="Times New Roman" w:cs="Times New Roman"/>
          <w:sz w:val="24"/>
          <w:szCs w:val="24"/>
        </w:rPr>
        <w:t xml:space="preserve"> special education.</w:t>
      </w:r>
    </w:p>
    <w:p w:rsidR="00DF75A4" w:rsidRPr="00842E49" w:rsidRDefault="00DF75A4" w:rsidP="00C04A4A">
      <w:pPr>
        <w:rPr>
          <w:rFonts w:ascii="Times New Roman" w:hAnsi="Times New Roman" w:cs="Times New Roman"/>
          <w:b/>
          <w:sz w:val="24"/>
          <w:szCs w:val="24"/>
        </w:rPr>
      </w:pPr>
      <w:r w:rsidRPr="00842E49">
        <w:rPr>
          <w:rFonts w:ascii="Times New Roman" w:hAnsi="Times New Roman" w:cs="Times New Roman"/>
          <w:b/>
          <w:sz w:val="24"/>
          <w:szCs w:val="24"/>
        </w:rPr>
        <w:t>ORDER</w:t>
      </w:r>
    </w:p>
    <w:p w:rsidR="00DF75A4" w:rsidRDefault="00DF75A4" w:rsidP="00C04A4A">
      <w:pPr>
        <w:rPr>
          <w:rFonts w:ascii="Times New Roman" w:hAnsi="Times New Roman" w:cs="Times New Roman"/>
          <w:sz w:val="24"/>
          <w:szCs w:val="24"/>
        </w:rPr>
      </w:pPr>
      <w:r>
        <w:rPr>
          <w:rFonts w:ascii="Times New Roman" w:hAnsi="Times New Roman" w:cs="Times New Roman"/>
          <w:sz w:val="24"/>
          <w:szCs w:val="24"/>
        </w:rPr>
        <w:t xml:space="preserve">I. BSEA #1700794 is hereby </w:t>
      </w:r>
      <w:r w:rsidRPr="00842E49">
        <w:rPr>
          <w:rFonts w:ascii="Times New Roman" w:hAnsi="Times New Roman" w:cs="Times New Roman"/>
          <w:b/>
          <w:sz w:val="24"/>
          <w:szCs w:val="24"/>
        </w:rPr>
        <w:t>DISMISSED WITH PREJUDICE.</w:t>
      </w:r>
    </w:p>
    <w:p w:rsidR="00DF75A4" w:rsidRDefault="00DF75A4" w:rsidP="00C04A4A">
      <w:pPr>
        <w:rPr>
          <w:rFonts w:ascii="Times New Roman" w:hAnsi="Times New Roman" w:cs="Times New Roman"/>
          <w:sz w:val="24"/>
          <w:szCs w:val="24"/>
        </w:rPr>
      </w:pPr>
      <w:r>
        <w:rPr>
          <w:rFonts w:ascii="Times New Roman" w:hAnsi="Times New Roman" w:cs="Times New Roman"/>
          <w:sz w:val="24"/>
          <w:szCs w:val="24"/>
        </w:rPr>
        <w:t>II. Upon</w:t>
      </w:r>
      <w:r w:rsidR="0019449E">
        <w:rPr>
          <w:rFonts w:ascii="Times New Roman" w:hAnsi="Times New Roman" w:cs="Times New Roman"/>
          <w:sz w:val="24"/>
          <w:szCs w:val="24"/>
        </w:rPr>
        <w:t xml:space="preserve"> p</w:t>
      </w:r>
      <w:r>
        <w:rPr>
          <w:rFonts w:ascii="Times New Roman" w:hAnsi="Times New Roman" w:cs="Times New Roman"/>
          <w:sz w:val="24"/>
          <w:szCs w:val="24"/>
        </w:rPr>
        <w:t>arental notification of the date of Dee’s return to Massachusetts, MPS sh</w:t>
      </w:r>
      <w:r w:rsidR="00842E49">
        <w:rPr>
          <w:rFonts w:ascii="Times New Roman" w:hAnsi="Times New Roman" w:cs="Times New Roman"/>
          <w:sz w:val="24"/>
          <w:szCs w:val="24"/>
        </w:rPr>
        <w:t xml:space="preserve">all </w:t>
      </w:r>
      <w:r>
        <w:rPr>
          <w:rFonts w:ascii="Times New Roman" w:hAnsi="Times New Roman" w:cs="Times New Roman"/>
          <w:sz w:val="24"/>
          <w:szCs w:val="24"/>
        </w:rPr>
        <w:t>immediately m</w:t>
      </w:r>
      <w:r w:rsidR="0019449E">
        <w:rPr>
          <w:rFonts w:ascii="Times New Roman" w:hAnsi="Times New Roman" w:cs="Times New Roman"/>
          <w:sz w:val="24"/>
          <w:szCs w:val="24"/>
        </w:rPr>
        <w:t>ake arrangements with Parents for a timely evaluation of Dee within Massachusetts (</w:t>
      </w:r>
      <w:r>
        <w:rPr>
          <w:rFonts w:ascii="Times New Roman" w:hAnsi="Times New Roman" w:cs="Times New Roman"/>
          <w:sz w:val="24"/>
          <w:szCs w:val="24"/>
        </w:rPr>
        <w:t>even if that is within a hospital based setting or private sch</w:t>
      </w:r>
      <w:r w:rsidR="0019449E">
        <w:rPr>
          <w:rFonts w:ascii="Times New Roman" w:hAnsi="Times New Roman" w:cs="Times New Roman"/>
          <w:sz w:val="24"/>
          <w:szCs w:val="24"/>
        </w:rPr>
        <w:t>ool setting).</w:t>
      </w:r>
    </w:p>
    <w:p w:rsidR="00B60C78" w:rsidRDefault="00B60C78" w:rsidP="00C04A4A">
      <w:pPr>
        <w:rPr>
          <w:rFonts w:ascii="Times New Roman" w:hAnsi="Times New Roman" w:cs="Times New Roman"/>
          <w:sz w:val="24"/>
          <w:szCs w:val="24"/>
        </w:rPr>
      </w:pPr>
    </w:p>
    <w:p w:rsidR="003F4D21" w:rsidRDefault="003F4D21" w:rsidP="00C04A4A">
      <w:pPr>
        <w:rPr>
          <w:rFonts w:ascii="Times New Roman" w:hAnsi="Times New Roman" w:cs="Times New Roman"/>
          <w:sz w:val="24"/>
          <w:szCs w:val="24"/>
        </w:rPr>
      </w:pPr>
      <w:r>
        <w:rPr>
          <w:rFonts w:ascii="Times New Roman" w:hAnsi="Times New Roman" w:cs="Times New Roman"/>
          <w:sz w:val="24"/>
          <w:szCs w:val="24"/>
        </w:rPr>
        <w:t>By the Hearing Officer,</w:t>
      </w:r>
    </w:p>
    <w:p w:rsidR="003F4D21" w:rsidRPr="003F4D21" w:rsidRDefault="003F4D21" w:rsidP="00C04A4A">
      <w:pPr>
        <w:rPr>
          <w:rFonts w:ascii="Times New Roman" w:hAnsi="Times New Roman" w:cs="Times New Roman"/>
          <w:sz w:val="24"/>
          <w:szCs w:val="24"/>
        </w:rPr>
      </w:pPr>
    </w:p>
    <w:p w:rsidR="003F4D21" w:rsidRPr="003F4D21" w:rsidRDefault="003F4D21" w:rsidP="003F4D21">
      <w:pPr>
        <w:pStyle w:val="NoSpacing"/>
        <w:rPr>
          <w:rFonts w:ascii="Times New Roman" w:hAnsi="Times New Roman" w:cs="Times New Roman"/>
          <w:sz w:val="24"/>
        </w:rPr>
      </w:pPr>
      <w:r w:rsidRPr="003F4D21">
        <w:rPr>
          <w:rFonts w:ascii="Times New Roman" w:hAnsi="Times New Roman" w:cs="Times New Roman"/>
          <w:sz w:val="24"/>
        </w:rPr>
        <w:t>_____________________________</w:t>
      </w:r>
      <w:r w:rsidRPr="003F4D21">
        <w:rPr>
          <w:rFonts w:ascii="Times New Roman" w:hAnsi="Times New Roman" w:cs="Times New Roman"/>
          <w:sz w:val="24"/>
        </w:rPr>
        <w:tab/>
      </w:r>
      <w:r w:rsidRPr="003F4D21">
        <w:rPr>
          <w:rFonts w:ascii="Times New Roman" w:hAnsi="Times New Roman" w:cs="Times New Roman"/>
          <w:sz w:val="24"/>
        </w:rPr>
        <w:tab/>
      </w:r>
    </w:p>
    <w:p w:rsidR="003F4D21" w:rsidRPr="00A343F4" w:rsidRDefault="003F4D21" w:rsidP="003F4D21">
      <w:pPr>
        <w:pStyle w:val="NoSpacing"/>
      </w:pPr>
      <w:r w:rsidRPr="003F4D21">
        <w:rPr>
          <w:rFonts w:ascii="Times New Roman" w:hAnsi="Times New Roman" w:cs="Times New Roman"/>
          <w:sz w:val="24"/>
        </w:rPr>
        <w:t>Raymond Oliver</w:t>
      </w:r>
      <w:r w:rsidRPr="003F4D21">
        <w:rPr>
          <w:rFonts w:ascii="Times New Roman" w:hAnsi="Times New Roman" w:cs="Times New Roman"/>
          <w:sz w:val="24"/>
        </w:rPr>
        <w:tab/>
      </w:r>
      <w:r w:rsidRPr="003F4D21">
        <w:rPr>
          <w:rFonts w:ascii="Times New Roman" w:hAnsi="Times New Roman" w:cs="Times New Roman"/>
          <w:sz w:val="24"/>
        </w:rPr>
        <w:tab/>
      </w:r>
      <w:r w:rsidRPr="003F4D21">
        <w:rPr>
          <w:rFonts w:ascii="Times New Roman" w:hAnsi="Times New Roman" w:cs="Times New Roman"/>
        </w:rPr>
        <w:tab/>
      </w:r>
      <w:r w:rsidRPr="003F4D21">
        <w:rPr>
          <w:rFonts w:ascii="Times New Roman" w:hAnsi="Times New Roman" w:cs="Times New Roman"/>
        </w:rPr>
        <w:tab/>
      </w:r>
      <w:r w:rsidRPr="003F4D21">
        <w:rPr>
          <w:rFonts w:ascii="Times New Roman" w:hAnsi="Times New Roman" w:cs="Times New Roman"/>
        </w:rPr>
        <w:tab/>
      </w:r>
      <w:r>
        <w:tab/>
      </w:r>
      <w:r>
        <w:tab/>
      </w:r>
      <w:r w:rsidR="00E00BD4">
        <w:t xml:space="preserve">     </w:t>
      </w:r>
      <w:r w:rsidR="000526CE">
        <w:rPr>
          <w:rFonts w:ascii="Times New Roman" w:hAnsi="Times New Roman" w:cs="Times New Roman"/>
          <w:sz w:val="24"/>
        </w:rPr>
        <w:t xml:space="preserve">Dated: </w:t>
      </w:r>
      <w:r w:rsidR="00002FF8">
        <w:rPr>
          <w:rFonts w:ascii="Times New Roman" w:hAnsi="Times New Roman" w:cs="Times New Roman"/>
          <w:sz w:val="24"/>
        </w:rPr>
        <w:t xml:space="preserve">December </w:t>
      </w:r>
      <w:r w:rsidR="00E00BD4">
        <w:rPr>
          <w:rFonts w:ascii="Times New Roman" w:hAnsi="Times New Roman" w:cs="Times New Roman"/>
          <w:sz w:val="24"/>
        </w:rPr>
        <w:t>1</w:t>
      </w:r>
      <w:r w:rsidR="0019449E">
        <w:rPr>
          <w:rFonts w:ascii="Times New Roman" w:hAnsi="Times New Roman" w:cs="Times New Roman"/>
          <w:sz w:val="24"/>
        </w:rPr>
        <w:t>6</w:t>
      </w:r>
      <w:r w:rsidR="00002FF8">
        <w:rPr>
          <w:rFonts w:ascii="Times New Roman" w:hAnsi="Times New Roman" w:cs="Times New Roman"/>
          <w:sz w:val="24"/>
        </w:rPr>
        <w:t>, 2016</w:t>
      </w:r>
    </w:p>
    <w:sectPr w:rsidR="003F4D21" w:rsidRPr="00A343F4" w:rsidSect="003F4D21">
      <w:footerReference w:type="default" r:id="rId9"/>
      <w:pgSz w:w="12240" w:h="15840"/>
      <w:pgMar w:top="72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DF5" w:rsidRDefault="00C65DF5" w:rsidP="004028A4">
      <w:pPr>
        <w:spacing w:after="0" w:line="240" w:lineRule="auto"/>
      </w:pPr>
      <w:r>
        <w:separator/>
      </w:r>
    </w:p>
  </w:endnote>
  <w:endnote w:type="continuationSeparator" w:id="0">
    <w:p w:rsidR="00C65DF5" w:rsidRDefault="00C65DF5" w:rsidP="00402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629295"/>
      <w:docPartObj>
        <w:docPartGallery w:val="Page Numbers (Bottom of Page)"/>
        <w:docPartUnique/>
      </w:docPartObj>
    </w:sdtPr>
    <w:sdtEndPr>
      <w:rPr>
        <w:noProof/>
      </w:rPr>
    </w:sdtEndPr>
    <w:sdtContent>
      <w:p w:rsidR="003F4D21" w:rsidRDefault="003F4D21">
        <w:pPr>
          <w:pStyle w:val="Footer"/>
          <w:jc w:val="center"/>
        </w:pPr>
        <w:r>
          <w:fldChar w:fldCharType="begin"/>
        </w:r>
        <w:r>
          <w:instrText xml:space="preserve"> PAGE   \* MERGEFORMAT </w:instrText>
        </w:r>
        <w:r>
          <w:fldChar w:fldCharType="separate"/>
        </w:r>
        <w:r w:rsidR="00190D60">
          <w:rPr>
            <w:noProof/>
          </w:rPr>
          <w:t>2</w:t>
        </w:r>
        <w:r>
          <w:rPr>
            <w:noProof/>
          </w:rPr>
          <w:fldChar w:fldCharType="end"/>
        </w:r>
      </w:p>
    </w:sdtContent>
  </w:sdt>
  <w:p w:rsidR="00204591" w:rsidRDefault="002045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DF5" w:rsidRDefault="00C65DF5" w:rsidP="004028A4">
      <w:pPr>
        <w:spacing w:after="0" w:line="240" w:lineRule="auto"/>
      </w:pPr>
      <w:r>
        <w:separator/>
      </w:r>
    </w:p>
  </w:footnote>
  <w:footnote w:type="continuationSeparator" w:id="0">
    <w:p w:rsidR="00C65DF5" w:rsidRDefault="00C65DF5" w:rsidP="004028A4">
      <w:pPr>
        <w:spacing w:after="0" w:line="240" w:lineRule="auto"/>
      </w:pPr>
      <w:r>
        <w:continuationSeparator/>
      </w:r>
    </w:p>
  </w:footnote>
  <w:footnote w:id="1">
    <w:p w:rsidR="00002FF8" w:rsidRDefault="00002FF8">
      <w:pPr>
        <w:pStyle w:val="FootnoteText"/>
      </w:pPr>
      <w:r>
        <w:rPr>
          <w:rStyle w:val="FootnoteReference"/>
        </w:rPr>
        <w:footnoteRef/>
      </w:r>
      <w:r>
        <w:t xml:space="preserve"> Dee is a pseudonym chosen by the Hearing Officer to protect the privacy of the Student in publicly available documents.</w:t>
      </w:r>
    </w:p>
  </w:footnote>
  <w:footnote w:id="2">
    <w:p w:rsidR="00002FF8" w:rsidRDefault="00002FF8">
      <w:pPr>
        <w:pStyle w:val="FootnoteText"/>
      </w:pPr>
      <w:r>
        <w:rPr>
          <w:rStyle w:val="FootnoteReference"/>
        </w:rPr>
        <w:footnoteRef/>
      </w:r>
      <w:r w:rsidR="004D5BF8">
        <w:t xml:space="preserve"> The</w:t>
      </w:r>
      <w:r>
        <w:t xml:space="preserve"> informatio</w:t>
      </w:r>
      <w:r w:rsidR="004D5BF8">
        <w:t>n contained in this ruling is derived</w:t>
      </w:r>
      <w:r>
        <w:t xml:space="preserve"> from Parents</w:t>
      </w:r>
      <w:r w:rsidR="004D5BF8">
        <w:t>’</w:t>
      </w:r>
      <w:r>
        <w:t xml:space="preserve"> Hearing Request; MPS</w:t>
      </w:r>
      <w:r w:rsidR="00A5579F">
        <w:t>’</w:t>
      </w:r>
      <w:r>
        <w:t xml:space="preserve"> Motion to Dismiss Parents</w:t>
      </w:r>
      <w:r w:rsidR="004D5BF8">
        <w:t>’</w:t>
      </w:r>
      <w:r>
        <w:t xml:space="preserve"> Appeal; Parents’ Opposition thereto </w:t>
      </w:r>
      <w:r w:rsidR="004D01D1">
        <w:t>with attached exhibits and</w:t>
      </w:r>
      <w:r w:rsidR="004D5BF8">
        <w:t xml:space="preserve"> Father’s affidavit</w:t>
      </w:r>
      <w:r w:rsidR="004D01D1">
        <w:t>; and Partie</w:t>
      </w:r>
      <w:r w:rsidR="0010085E">
        <w:t>s</w:t>
      </w:r>
      <w:r w:rsidR="004D5BF8">
        <w:t>’</w:t>
      </w:r>
      <w:r w:rsidR="004D01D1">
        <w:t xml:space="preserve"> </w:t>
      </w:r>
      <w:r w:rsidR="00035A58">
        <w:t>oral</w:t>
      </w:r>
      <w:r w:rsidR="004D01D1">
        <w:t xml:space="preserve"> argument </w:t>
      </w:r>
      <w:r w:rsidR="004D5BF8">
        <w:t>on the instant Motion</w:t>
      </w:r>
      <w:r w:rsidR="004D01D1">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F3725"/>
    <w:multiLevelType w:val="hybridMultilevel"/>
    <w:tmpl w:val="EF563CF4"/>
    <w:lvl w:ilvl="0" w:tplc="68BEA3F2">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C10FD9"/>
    <w:multiLevelType w:val="hybridMultilevel"/>
    <w:tmpl w:val="21EA7D66"/>
    <w:lvl w:ilvl="0" w:tplc="73E453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812AB0"/>
    <w:multiLevelType w:val="hybridMultilevel"/>
    <w:tmpl w:val="705AAB88"/>
    <w:lvl w:ilvl="0" w:tplc="E6DAFEC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330"/>
    <w:rsid w:val="00002FF8"/>
    <w:rsid w:val="0000386A"/>
    <w:rsid w:val="00007D77"/>
    <w:rsid w:val="00034C09"/>
    <w:rsid w:val="00035A58"/>
    <w:rsid w:val="00035DB4"/>
    <w:rsid w:val="000526CE"/>
    <w:rsid w:val="000752A8"/>
    <w:rsid w:val="00096B1E"/>
    <w:rsid w:val="000D5FA7"/>
    <w:rsid w:val="0010085E"/>
    <w:rsid w:val="00117F53"/>
    <w:rsid w:val="001544A9"/>
    <w:rsid w:val="00190D60"/>
    <w:rsid w:val="0019449E"/>
    <w:rsid w:val="001B2F35"/>
    <w:rsid w:val="001B3F26"/>
    <w:rsid w:val="00202587"/>
    <w:rsid w:val="00204591"/>
    <w:rsid w:val="00217A79"/>
    <w:rsid w:val="0023406A"/>
    <w:rsid w:val="002A0016"/>
    <w:rsid w:val="002B505B"/>
    <w:rsid w:val="002F5DAD"/>
    <w:rsid w:val="003149EE"/>
    <w:rsid w:val="003169E1"/>
    <w:rsid w:val="00371DE1"/>
    <w:rsid w:val="003A1E89"/>
    <w:rsid w:val="003F4D21"/>
    <w:rsid w:val="004028A4"/>
    <w:rsid w:val="00404F2C"/>
    <w:rsid w:val="004472A1"/>
    <w:rsid w:val="00455B4E"/>
    <w:rsid w:val="00486FF8"/>
    <w:rsid w:val="00491BE7"/>
    <w:rsid w:val="004B500A"/>
    <w:rsid w:val="004C648F"/>
    <w:rsid w:val="004D01D1"/>
    <w:rsid w:val="004D5BF8"/>
    <w:rsid w:val="004F4415"/>
    <w:rsid w:val="00526C7E"/>
    <w:rsid w:val="0053258F"/>
    <w:rsid w:val="00582ECF"/>
    <w:rsid w:val="00584EAD"/>
    <w:rsid w:val="005C78DD"/>
    <w:rsid w:val="005F2F8B"/>
    <w:rsid w:val="005F683B"/>
    <w:rsid w:val="006437F3"/>
    <w:rsid w:val="006605EE"/>
    <w:rsid w:val="00686190"/>
    <w:rsid w:val="00692832"/>
    <w:rsid w:val="00695C85"/>
    <w:rsid w:val="006A1235"/>
    <w:rsid w:val="006A2DFF"/>
    <w:rsid w:val="006B7D5A"/>
    <w:rsid w:val="00761C3F"/>
    <w:rsid w:val="0078093D"/>
    <w:rsid w:val="007B0DAB"/>
    <w:rsid w:val="007B156F"/>
    <w:rsid w:val="007D2934"/>
    <w:rsid w:val="007F78D2"/>
    <w:rsid w:val="00842E49"/>
    <w:rsid w:val="0088714E"/>
    <w:rsid w:val="008C36D8"/>
    <w:rsid w:val="008C5A85"/>
    <w:rsid w:val="008F64B0"/>
    <w:rsid w:val="00961C8A"/>
    <w:rsid w:val="00974A73"/>
    <w:rsid w:val="00975572"/>
    <w:rsid w:val="00981E91"/>
    <w:rsid w:val="009B099B"/>
    <w:rsid w:val="009C7A4D"/>
    <w:rsid w:val="009E6292"/>
    <w:rsid w:val="00A03EC2"/>
    <w:rsid w:val="00A049C5"/>
    <w:rsid w:val="00A20C52"/>
    <w:rsid w:val="00A27321"/>
    <w:rsid w:val="00A343F4"/>
    <w:rsid w:val="00A37AAD"/>
    <w:rsid w:val="00A5579F"/>
    <w:rsid w:val="00A82B24"/>
    <w:rsid w:val="00AA1A60"/>
    <w:rsid w:val="00B16589"/>
    <w:rsid w:val="00B21BB6"/>
    <w:rsid w:val="00B35287"/>
    <w:rsid w:val="00B412C3"/>
    <w:rsid w:val="00B60C78"/>
    <w:rsid w:val="00B64F34"/>
    <w:rsid w:val="00BA3D5A"/>
    <w:rsid w:val="00BA4649"/>
    <w:rsid w:val="00BD3191"/>
    <w:rsid w:val="00BE6338"/>
    <w:rsid w:val="00BF2470"/>
    <w:rsid w:val="00C00792"/>
    <w:rsid w:val="00C01DA6"/>
    <w:rsid w:val="00C04A4A"/>
    <w:rsid w:val="00C12594"/>
    <w:rsid w:val="00C27330"/>
    <w:rsid w:val="00C65DF5"/>
    <w:rsid w:val="00CA22F6"/>
    <w:rsid w:val="00D14DC9"/>
    <w:rsid w:val="00D6054F"/>
    <w:rsid w:val="00DF75A4"/>
    <w:rsid w:val="00E00BD4"/>
    <w:rsid w:val="00E0482C"/>
    <w:rsid w:val="00E24B5F"/>
    <w:rsid w:val="00EA07F9"/>
    <w:rsid w:val="00EB5753"/>
    <w:rsid w:val="00F11607"/>
    <w:rsid w:val="00F264D5"/>
    <w:rsid w:val="00F651E2"/>
    <w:rsid w:val="00FB4870"/>
    <w:rsid w:val="00FF2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330"/>
  </w:style>
  <w:style w:type="paragraph" w:styleId="Heading1">
    <w:name w:val="heading 1"/>
    <w:basedOn w:val="Normal"/>
    <w:next w:val="Normal"/>
    <w:link w:val="Heading1Char"/>
    <w:qFormat/>
    <w:rsid w:val="00C27330"/>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unhideWhenUsed/>
    <w:qFormat/>
    <w:rsid w:val="00C27330"/>
    <w:pPr>
      <w:keepNext/>
      <w:spacing w:before="240" w:after="60" w:line="240" w:lineRule="auto"/>
      <w:outlineLvl w:val="1"/>
    </w:pPr>
    <w:rPr>
      <w:rFonts w:ascii="Arial" w:eastAsia="Times New Roman" w:hAnsi="Arial"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7330"/>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C27330"/>
    <w:rPr>
      <w:rFonts w:ascii="Arial" w:eastAsia="Times New Roman" w:hAnsi="Arial" w:cs="Times New Roman"/>
      <w:b/>
      <w:i/>
      <w:sz w:val="24"/>
      <w:szCs w:val="20"/>
    </w:rPr>
  </w:style>
  <w:style w:type="paragraph" w:styleId="EndnoteText">
    <w:name w:val="endnote text"/>
    <w:basedOn w:val="Normal"/>
    <w:link w:val="EndnoteTextChar"/>
    <w:uiPriority w:val="99"/>
    <w:semiHidden/>
    <w:unhideWhenUsed/>
    <w:rsid w:val="004028A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028A4"/>
    <w:rPr>
      <w:sz w:val="20"/>
      <w:szCs w:val="20"/>
    </w:rPr>
  </w:style>
  <w:style w:type="character" w:styleId="EndnoteReference">
    <w:name w:val="endnote reference"/>
    <w:basedOn w:val="DefaultParagraphFont"/>
    <w:uiPriority w:val="99"/>
    <w:semiHidden/>
    <w:unhideWhenUsed/>
    <w:rsid w:val="004028A4"/>
    <w:rPr>
      <w:vertAlign w:val="superscript"/>
    </w:rPr>
  </w:style>
  <w:style w:type="paragraph" w:styleId="FootnoteText">
    <w:name w:val="footnote text"/>
    <w:basedOn w:val="Normal"/>
    <w:link w:val="FootnoteTextChar"/>
    <w:uiPriority w:val="99"/>
    <w:semiHidden/>
    <w:unhideWhenUsed/>
    <w:rsid w:val="004028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28A4"/>
    <w:rPr>
      <w:sz w:val="20"/>
      <w:szCs w:val="20"/>
    </w:rPr>
  </w:style>
  <w:style w:type="character" w:styleId="FootnoteReference">
    <w:name w:val="footnote reference"/>
    <w:basedOn w:val="DefaultParagraphFont"/>
    <w:uiPriority w:val="99"/>
    <w:semiHidden/>
    <w:unhideWhenUsed/>
    <w:rsid w:val="004028A4"/>
    <w:rPr>
      <w:vertAlign w:val="superscript"/>
    </w:rPr>
  </w:style>
  <w:style w:type="paragraph" w:styleId="ListParagraph">
    <w:name w:val="List Paragraph"/>
    <w:basedOn w:val="Normal"/>
    <w:uiPriority w:val="34"/>
    <w:qFormat/>
    <w:rsid w:val="009E6292"/>
    <w:pPr>
      <w:ind w:left="720"/>
      <w:contextualSpacing/>
    </w:pPr>
  </w:style>
  <w:style w:type="paragraph" w:styleId="Header">
    <w:name w:val="header"/>
    <w:basedOn w:val="Normal"/>
    <w:link w:val="HeaderChar"/>
    <w:uiPriority w:val="99"/>
    <w:unhideWhenUsed/>
    <w:rsid w:val="002045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591"/>
  </w:style>
  <w:style w:type="paragraph" w:styleId="Footer">
    <w:name w:val="footer"/>
    <w:basedOn w:val="Normal"/>
    <w:link w:val="FooterChar"/>
    <w:uiPriority w:val="99"/>
    <w:unhideWhenUsed/>
    <w:rsid w:val="002045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591"/>
  </w:style>
  <w:style w:type="paragraph" w:styleId="BalloonText">
    <w:name w:val="Balloon Text"/>
    <w:basedOn w:val="Normal"/>
    <w:link w:val="BalloonTextChar"/>
    <w:uiPriority w:val="99"/>
    <w:semiHidden/>
    <w:unhideWhenUsed/>
    <w:rsid w:val="002045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591"/>
    <w:rPr>
      <w:rFonts w:ascii="Tahoma" w:hAnsi="Tahoma" w:cs="Tahoma"/>
      <w:sz w:val="16"/>
      <w:szCs w:val="16"/>
    </w:rPr>
  </w:style>
  <w:style w:type="paragraph" w:styleId="NoSpacing">
    <w:name w:val="No Spacing"/>
    <w:uiPriority w:val="1"/>
    <w:qFormat/>
    <w:rsid w:val="00B1658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330"/>
  </w:style>
  <w:style w:type="paragraph" w:styleId="Heading1">
    <w:name w:val="heading 1"/>
    <w:basedOn w:val="Normal"/>
    <w:next w:val="Normal"/>
    <w:link w:val="Heading1Char"/>
    <w:qFormat/>
    <w:rsid w:val="00C27330"/>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unhideWhenUsed/>
    <w:qFormat/>
    <w:rsid w:val="00C27330"/>
    <w:pPr>
      <w:keepNext/>
      <w:spacing w:before="240" w:after="60" w:line="240" w:lineRule="auto"/>
      <w:outlineLvl w:val="1"/>
    </w:pPr>
    <w:rPr>
      <w:rFonts w:ascii="Arial" w:eastAsia="Times New Roman" w:hAnsi="Arial"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7330"/>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C27330"/>
    <w:rPr>
      <w:rFonts w:ascii="Arial" w:eastAsia="Times New Roman" w:hAnsi="Arial" w:cs="Times New Roman"/>
      <w:b/>
      <w:i/>
      <w:sz w:val="24"/>
      <w:szCs w:val="20"/>
    </w:rPr>
  </w:style>
  <w:style w:type="paragraph" w:styleId="EndnoteText">
    <w:name w:val="endnote text"/>
    <w:basedOn w:val="Normal"/>
    <w:link w:val="EndnoteTextChar"/>
    <w:uiPriority w:val="99"/>
    <w:semiHidden/>
    <w:unhideWhenUsed/>
    <w:rsid w:val="004028A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028A4"/>
    <w:rPr>
      <w:sz w:val="20"/>
      <w:szCs w:val="20"/>
    </w:rPr>
  </w:style>
  <w:style w:type="character" w:styleId="EndnoteReference">
    <w:name w:val="endnote reference"/>
    <w:basedOn w:val="DefaultParagraphFont"/>
    <w:uiPriority w:val="99"/>
    <w:semiHidden/>
    <w:unhideWhenUsed/>
    <w:rsid w:val="004028A4"/>
    <w:rPr>
      <w:vertAlign w:val="superscript"/>
    </w:rPr>
  </w:style>
  <w:style w:type="paragraph" w:styleId="FootnoteText">
    <w:name w:val="footnote text"/>
    <w:basedOn w:val="Normal"/>
    <w:link w:val="FootnoteTextChar"/>
    <w:uiPriority w:val="99"/>
    <w:semiHidden/>
    <w:unhideWhenUsed/>
    <w:rsid w:val="004028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28A4"/>
    <w:rPr>
      <w:sz w:val="20"/>
      <w:szCs w:val="20"/>
    </w:rPr>
  </w:style>
  <w:style w:type="character" w:styleId="FootnoteReference">
    <w:name w:val="footnote reference"/>
    <w:basedOn w:val="DefaultParagraphFont"/>
    <w:uiPriority w:val="99"/>
    <w:semiHidden/>
    <w:unhideWhenUsed/>
    <w:rsid w:val="004028A4"/>
    <w:rPr>
      <w:vertAlign w:val="superscript"/>
    </w:rPr>
  </w:style>
  <w:style w:type="paragraph" w:styleId="ListParagraph">
    <w:name w:val="List Paragraph"/>
    <w:basedOn w:val="Normal"/>
    <w:uiPriority w:val="34"/>
    <w:qFormat/>
    <w:rsid w:val="009E6292"/>
    <w:pPr>
      <w:ind w:left="720"/>
      <w:contextualSpacing/>
    </w:pPr>
  </w:style>
  <w:style w:type="paragraph" w:styleId="Header">
    <w:name w:val="header"/>
    <w:basedOn w:val="Normal"/>
    <w:link w:val="HeaderChar"/>
    <w:uiPriority w:val="99"/>
    <w:unhideWhenUsed/>
    <w:rsid w:val="002045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591"/>
  </w:style>
  <w:style w:type="paragraph" w:styleId="Footer">
    <w:name w:val="footer"/>
    <w:basedOn w:val="Normal"/>
    <w:link w:val="FooterChar"/>
    <w:uiPriority w:val="99"/>
    <w:unhideWhenUsed/>
    <w:rsid w:val="002045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591"/>
  </w:style>
  <w:style w:type="paragraph" w:styleId="BalloonText">
    <w:name w:val="Balloon Text"/>
    <w:basedOn w:val="Normal"/>
    <w:link w:val="BalloonTextChar"/>
    <w:uiPriority w:val="99"/>
    <w:semiHidden/>
    <w:unhideWhenUsed/>
    <w:rsid w:val="002045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591"/>
    <w:rPr>
      <w:rFonts w:ascii="Tahoma" w:hAnsi="Tahoma" w:cs="Tahoma"/>
      <w:sz w:val="16"/>
      <w:szCs w:val="16"/>
    </w:rPr>
  </w:style>
  <w:style w:type="paragraph" w:styleId="NoSpacing">
    <w:name w:val="No Spacing"/>
    <w:uiPriority w:val="1"/>
    <w:qFormat/>
    <w:rsid w:val="00B165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03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D25BC-8869-4074-935A-CF37BE1C3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2634</Words>
  <Characters>15017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2016-12-29T20:19:00Z</dcterms:created>
  <dc:creator>LeBlanc, Tiana (ALA)</dc:creator>
  <lastModifiedBy>ANF</lastModifiedBy>
  <lastPrinted>2016-12-16T20:44:00Z</lastPrinted>
  <dcterms:modified xsi:type="dcterms:W3CDTF">2016-12-29T20:19:00Z</dcterms:modified>
  <revision>2</revision>
</coreProperties>
</file>