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EF" w:rsidRDefault="0037127C" w:rsidP="0037127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COMMONWEALTH OF MASSACHUSETTS</w:t>
      </w:r>
    </w:p>
    <w:p w:rsidR="0037127C" w:rsidRDefault="0037127C" w:rsidP="0037127C">
      <w:pPr>
        <w:jc w:val="center"/>
        <w:rPr>
          <w:rFonts w:ascii="Times New Roman" w:hAnsi="Times New Roman" w:cs="Times New Roman"/>
          <w:b/>
          <w:sz w:val="24"/>
          <w:szCs w:val="24"/>
        </w:rPr>
      </w:pPr>
      <w:r>
        <w:rPr>
          <w:rFonts w:ascii="Times New Roman" w:hAnsi="Times New Roman" w:cs="Times New Roman"/>
          <w:b/>
          <w:sz w:val="24"/>
          <w:szCs w:val="24"/>
        </w:rPr>
        <w:t xml:space="preserve">DIVISION OF ADMINISTRATIVE LAW APPEALS </w:t>
      </w:r>
    </w:p>
    <w:p w:rsidR="0037127C" w:rsidRDefault="0037127C" w:rsidP="0037127C">
      <w:pPr>
        <w:jc w:val="center"/>
        <w:rPr>
          <w:rFonts w:ascii="Times New Roman" w:hAnsi="Times New Roman" w:cs="Times New Roman"/>
          <w:b/>
          <w:sz w:val="24"/>
          <w:szCs w:val="24"/>
        </w:rPr>
      </w:pPr>
      <w:r>
        <w:rPr>
          <w:rFonts w:ascii="Times New Roman" w:hAnsi="Times New Roman" w:cs="Times New Roman"/>
          <w:b/>
          <w:sz w:val="24"/>
          <w:szCs w:val="24"/>
        </w:rPr>
        <w:t xml:space="preserve">BUREAU OF SPECIAL EDUCATION APPEALS </w:t>
      </w:r>
    </w:p>
    <w:p w:rsidR="0037127C" w:rsidRDefault="0037127C" w:rsidP="0037127C">
      <w:pPr>
        <w:jc w:val="center"/>
        <w:rPr>
          <w:rFonts w:ascii="Times New Roman" w:hAnsi="Times New Roman" w:cs="Times New Roman"/>
          <w:b/>
          <w:sz w:val="24"/>
          <w:szCs w:val="24"/>
        </w:rPr>
      </w:pPr>
    </w:p>
    <w:p w:rsidR="00BE511E" w:rsidRDefault="00BE511E" w:rsidP="0037127C">
      <w:pPr>
        <w:jc w:val="center"/>
        <w:rPr>
          <w:rFonts w:ascii="Times New Roman" w:hAnsi="Times New Roman" w:cs="Times New Roman"/>
          <w:b/>
          <w:sz w:val="24"/>
          <w:szCs w:val="24"/>
        </w:rPr>
      </w:pPr>
    </w:p>
    <w:p w:rsidR="0037127C" w:rsidRPr="0037127C" w:rsidRDefault="0037127C" w:rsidP="0037127C">
      <w:pPr>
        <w:rPr>
          <w:rFonts w:ascii="Times New Roman" w:hAnsi="Times New Roman" w:cs="Times New Roman"/>
          <w:sz w:val="24"/>
          <w:szCs w:val="24"/>
        </w:rPr>
      </w:pPr>
      <w:r>
        <w:rPr>
          <w:rFonts w:ascii="Times New Roman" w:hAnsi="Times New Roman" w:cs="Times New Roman"/>
          <w:b/>
          <w:sz w:val="24"/>
          <w:szCs w:val="24"/>
        </w:rPr>
        <w:t xml:space="preserve">In Re: </w:t>
      </w:r>
      <w:r>
        <w:rPr>
          <w:rFonts w:ascii="Times New Roman" w:hAnsi="Times New Roman" w:cs="Times New Roman"/>
          <w:sz w:val="24"/>
          <w:szCs w:val="24"/>
        </w:rPr>
        <w:t xml:space="preserve">Student v.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BSEA </w:t>
      </w:r>
      <w:r>
        <w:rPr>
          <w:rFonts w:ascii="Times New Roman" w:hAnsi="Times New Roman" w:cs="Times New Roman"/>
          <w:sz w:val="24"/>
          <w:szCs w:val="24"/>
        </w:rPr>
        <w:t>#1706174</w:t>
      </w:r>
    </w:p>
    <w:p w:rsidR="0037127C" w:rsidRDefault="0037127C" w:rsidP="0037127C">
      <w:pPr>
        <w:rPr>
          <w:rFonts w:ascii="Times New Roman" w:hAnsi="Times New Roman" w:cs="Times New Roman"/>
          <w:sz w:val="24"/>
          <w:szCs w:val="24"/>
        </w:rPr>
      </w:pPr>
      <w:r>
        <w:rPr>
          <w:rFonts w:ascii="Times New Roman" w:hAnsi="Times New Roman" w:cs="Times New Roman"/>
          <w:sz w:val="24"/>
          <w:szCs w:val="24"/>
        </w:rPr>
        <w:tab/>
        <w:t xml:space="preserve">Andover Public Schools </w:t>
      </w:r>
    </w:p>
    <w:p w:rsidR="0037127C" w:rsidRDefault="0037127C" w:rsidP="0037127C">
      <w:pPr>
        <w:rPr>
          <w:rFonts w:ascii="Times New Roman" w:hAnsi="Times New Roman" w:cs="Times New Roman"/>
          <w:sz w:val="24"/>
          <w:szCs w:val="24"/>
        </w:rPr>
      </w:pPr>
    </w:p>
    <w:p w:rsidR="0037127C" w:rsidRDefault="0037127C" w:rsidP="0037127C">
      <w:pPr>
        <w:jc w:val="center"/>
        <w:rPr>
          <w:rFonts w:ascii="Times New Roman" w:hAnsi="Times New Roman" w:cs="Times New Roman"/>
          <w:b/>
          <w:sz w:val="24"/>
          <w:szCs w:val="24"/>
        </w:rPr>
      </w:pPr>
      <w:r>
        <w:rPr>
          <w:rFonts w:ascii="Times New Roman" w:hAnsi="Times New Roman" w:cs="Times New Roman"/>
          <w:b/>
          <w:sz w:val="24"/>
          <w:szCs w:val="24"/>
        </w:rPr>
        <w:t xml:space="preserve">RULING ON ANDOVER PUBLIC SCHOOLS’ MOTION FOR </w:t>
      </w:r>
    </w:p>
    <w:p w:rsidR="0037127C" w:rsidRDefault="0037127C" w:rsidP="0037127C">
      <w:pPr>
        <w:jc w:val="center"/>
        <w:rPr>
          <w:rFonts w:ascii="Times New Roman" w:hAnsi="Times New Roman" w:cs="Times New Roman"/>
          <w:b/>
          <w:sz w:val="24"/>
          <w:szCs w:val="24"/>
        </w:rPr>
      </w:pPr>
      <w:r>
        <w:rPr>
          <w:rFonts w:ascii="Times New Roman" w:hAnsi="Times New Roman" w:cs="Times New Roman"/>
          <w:b/>
          <w:sz w:val="24"/>
          <w:szCs w:val="24"/>
        </w:rPr>
        <w:t xml:space="preserve">A PROTECTIVE ORDER </w:t>
      </w:r>
    </w:p>
    <w:p w:rsidR="0037127C" w:rsidRDefault="0037127C" w:rsidP="0037127C">
      <w:pPr>
        <w:jc w:val="center"/>
        <w:rPr>
          <w:rFonts w:ascii="Times New Roman" w:hAnsi="Times New Roman" w:cs="Times New Roman"/>
          <w:b/>
          <w:sz w:val="24"/>
          <w:szCs w:val="24"/>
        </w:rPr>
      </w:pPr>
    </w:p>
    <w:p w:rsidR="002E6B0A" w:rsidRDefault="002E6B0A" w:rsidP="00635C5D">
      <w:pPr>
        <w:rPr>
          <w:rFonts w:ascii="Times New Roman" w:hAnsi="Times New Roman" w:cs="Times New Roman"/>
          <w:sz w:val="24"/>
          <w:szCs w:val="24"/>
        </w:rPr>
      </w:pPr>
      <w:r>
        <w:rPr>
          <w:rFonts w:ascii="Times New Roman" w:hAnsi="Times New Roman" w:cs="Times New Roman"/>
          <w:sz w:val="24"/>
          <w:szCs w:val="24"/>
        </w:rPr>
        <w:t>Andover Public Schools (Andover) submits this Motion in connection with discovery requests filed by Parents in the above-referenced matter.</w:t>
      </w:r>
    </w:p>
    <w:p w:rsidR="002E6B0A" w:rsidRDefault="002E6B0A" w:rsidP="00635C5D">
      <w:pPr>
        <w:rPr>
          <w:rFonts w:ascii="Times New Roman" w:hAnsi="Times New Roman" w:cs="Times New Roman"/>
          <w:sz w:val="24"/>
          <w:szCs w:val="24"/>
        </w:rPr>
      </w:pPr>
    </w:p>
    <w:p w:rsidR="009A6116" w:rsidRDefault="002E6B0A" w:rsidP="00635C5D">
      <w:pPr>
        <w:rPr>
          <w:rFonts w:ascii="Times New Roman" w:hAnsi="Times New Roman" w:cs="Times New Roman"/>
          <w:sz w:val="24"/>
          <w:szCs w:val="24"/>
        </w:rPr>
      </w:pPr>
      <w:r>
        <w:rPr>
          <w:rFonts w:ascii="Times New Roman" w:hAnsi="Times New Roman" w:cs="Times New Roman"/>
          <w:sz w:val="24"/>
          <w:szCs w:val="24"/>
        </w:rPr>
        <w:t>By way of background information, Parents requested a Hearing o</w:t>
      </w:r>
      <w:r w:rsidR="00635C5D">
        <w:rPr>
          <w:rFonts w:ascii="Times New Roman" w:hAnsi="Times New Roman" w:cs="Times New Roman"/>
          <w:sz w:val="24"/>
          <w:szCs w:val="24"/>
        </w:rPr>
        <w:t xml:space="preserve">n January 31, 2017 alleging that the program </w:t>
      </w:r>
      <w:r>
        <w:rPr>
          <w:rFonts w:ascii="Times New Roman" w:hAnsi="Times New Roman" w:cs="Times New Roman"/>
          <w:sz w:val="24"/>
          <w:szCs w:val="24"/>
        </w:rPr>
        <w:t xml:space="preserve">and placement </w:t>
      </w:r>
      <w:r w:rsidR="00635C5D">
        <w:rPr>
          <w:rFonts w:ascii="Times New Roman" w:hAnsi="Times New Roman" w:cs="Times New Roman"/>
          <w:sz w:val="24"/>
          <w:szCs w:val="24"/>
        </w:rPr>
        <w:t xml:space="preserve">proposed by Andover </w:t>
      </w:r>
      <w:r w:rsidR="009A6116">
        <w:rPr>
          <w:rFonts w:ascii="Times New Roman" w:hAnsi="Times New Roman" w:cs="Times New Roman"/>
          <w:sz w:val="24"/>
          <w:szCs w:val="24"/>
        </w:rPr>
        <w:t>in June 2016</w:t>
      </w:r>
      <w:r>
        <w:rPr>
          <w:rFonts w:ascii="Times New Roman" w:hAnsi="Times New Roman" w:cs="Times New Roman"/>
          <w:sz w:val="24"/>
          <w:szCs w:val="24"/>
        </w:rPr>
        <w:t xml:space="preserve"> for the 2016-2017 school year</w:t>
      </w:r>
      <w:r w:rsidR="009A6116">
        <w:rPr>
          <w:rFonts w:ascii="Times New Roman" w:hAnsi="Times New Roman" w:cs="Times New Roman"/>
          <w:sz w:val="24"/>
          <w:szCs w:val="24"/>
        </w:rPr>
        <w:t xml:space="preserve"> was inappropriate and denied </w:t>
      </w:r>
      <w:r>
        <w:rPr>
          <w:rFonts w:ascii="Times New Roman" w:hAnsi="Times New Roman" w:cs="Times New Roman"/>
          <w:sz w:val="24"/>
          <w:szCs w:val="24"/>
        </w:rPr>
        <w:t>Student a</w:t>
      </w:r>
      <w:r w:rsidR="009A6116">
        <w:rPr>
          <w:rFonts w:ascii="Times New Roman" w:hAnsi="Times New Roman" w:cs="Times New Roman"/>
          <w:sz w:val="24"/>
          <w:szCs w:val="24"/>
        </w:rPr>
        <w:t xml:space="preserve"> FAPE. </w:t>
      </w:r>
      <w:r>
        <w:rPr>
          <w:rFonts w:ascii="Times New Roman" w:hAnsi="Times New Roman" w:cs="Times New Roman"/>
          <w:sz w:val="24"/>
          <w:szCs w:val="24"/>
        </w:rPr>
        <w:t xml:space="preserve">As a result, </w:t>
      </w:r>
      <w:r w:rsidR="009A6116">
        <w:rPr>
          <w:rFonts w:ascii="Times New Roman" w:hAnsi="Times New Roman" w:cs="Times New Roman"/>
          <w:sz w:val="24"/>
          <w:szCs w:val="24"/>
        </w:rPr>
        <w:t xml:space="preserve">Parents </w:t>
      </w:r>
      <w:r>
        <w:rPr>
          <w:rFonts w:ascii="Times New Roman" w:hAnsi="Times New Roman" w:cs="Times New Roman"/>
          <w:sz w:val="24"/>
          <w:szCs w:val="24"/>
        </w:rPr>
        <w:t xml:space="preserve">seek </w:t>
      </w:r>
      <w:r w:rsidR="00BE2993">
        <w:rPr>
          <w:rFonts w:ascii="Times New Roman" w:hAnsi="Times New Roman" w:cs="Times New Roman"/>
          <w:sz w:val="24"/>
          <w:szCs w:val="24"/>
        </w:rPr>
        <w:t xml:space="preserve">reimbursement for </w:t>
      </w:r>
      <w:r w:rsidR="009A6116">
        <w:rPr>
          <w:rFonts w:ascii="Times New Roman" w:hAnsi="Times New Roman" w:cs="Times New Roman"/>
          <w:sz w:val="24"/>
          <w:szCs w:val="24"/>
        </w:rPr>
        <w:t xml:space="preserve">tuition and transportation costs </w:t>
      </w:r>
      <w:r>
        <w:rPr>
          <w:rFonts w:ascii="Times New Roman" w:hAnsi="Times New Roman" w:cs="Times New Roman"/>
          <w:sz w:val="24"/>
          <w:szCs w:val="24"/>
        </w:rPr>
        <w:t>associated with their unilateral placement of Student</w:t>
      </w:r>
      <w:r w:rsidR="009A6116">
        <w:rPr>
          <w:rFonts w:ascii="Times New Roman" w:hAnsi="Times New Roman" w:cs="Times New Roman"/>
          <w:sz w:val="24"/>
          <w:szCs w:val="24"/>
        </w:rPr>
        <w:t xml:space="preserve"> during the </w:t>
      </w:r>
      <w:r>
        <w:rPr>
          <w:rFonts w:ascii="Times New Roman" w:hAnsi="Times New Roman" w:cs="Times New Roman"/>
          <w:sz w:val="24"/>
          <w:szCs w:val="24"/>
        </w:rPr>
        <w:t xml:space="preserve">aforementioned </w:t>
      </w:r>
      <w:r w:rsidR="009A6116">
        <w:rPr>
          <w:rFonts w:ascii="Times New Roman" w:hAnsi="Times New Roman" w:cs="Times New Roman"/>
          <w:sz w:val="24"/>
          <w:szCs w:val="24"/>
        </w:rPr>
        <w:t xml:space="preserve">school year. </w:t>
      </w:r>
    </w:p>
    <w:p w:rsidR="009A6116" w:rsidRDefault="009A6116" w:rsidP="00635C5D">
      <w:pPr>
        <w:rPr>
          <w:rFonts w:ascii="Times New Roman" w:hAnsi="Times New Roman" w:cs="Times New Roman"/>
          <w:sz w:val="24"/>
          <w:szCs w:val="24"/>
        </w:rPr>
      </w:pPr>
    </w:p>
    <w:p w:rsidR="009A6116" w:rsidRDefault="009A6116" w:rsidP="00635C5D">
      <w:pPr>
        <w:rPr>
          <w:rFonts w:ascii="Times New Roman" w:hAnsi="Times New Roman" w:cs="Times New Roman"/>
          <w:sz w:val="24"/>
          <w:szCs w:val="24"/>
        </w:rPr>
      </w:pPr>
      <w:r>
        <w:rPr>
          <w:rFonts w:ascii="Times New Roman" w:hAnsi="Times New Roman" w:cs="Times New Roman"/>
          <w:sz w:val="24"/>
          <w:szCs w:val="24"/>
        </w:rPr>
        <w:t xml:space="preserve">On February 8, 2017, Andover filed its </w:t>
      </w:r>
      <w:r>
        <w:rPr>
          <w:rFonts w:ascii="Times New Roman" w:hAnsi="Times New Roman" w:cs="Times New Roman"/>
          <w:i/>
          <w:sz w:val="24"/>
          <w:szCs w:val="24"/>
        </w:rPr>
        <w:t xml:space="preserve">Response </w:t>
      </w:r>
      <w:r>
        <w:rPr>
          <w:rFonts w:ascii="Times New Roman" w:hAnsi="Times New Roman" w:cs="Times New Roman"/>
          <w:sz w:val="24"/>
          <w:szCs w:val="24"/>
        </w:rPr>
        <w:t xml:space="preserve">to Parents’ </w:t>
      </w:r>
      <w:r>
        <w:rPr>
          <w:rFonts w:ascii="Times New Roman" w:hAnsi="Times New Roman" w:cs="Times New Roman"/>
          <w:i/>
          <w:sz w:val="24"/>
          <w:szCs w:val="24"/>
        </w:rPr>
        <w:t>Hearing Request</w:t>
      </w:r>
      <w:r>
        <w:rPr>
          <w:rFonts w:ascii="Times New Roman" w:hAnsi="Times New Roman" w:cs="Times New Roman"/>
          <w:sz w:val="24"/>
          <w:szCs w:val="24"/>
        </w:rPr>
        <w:t xml:space="preserve">, asserting that the proposed IEP and placement were appropriate for Student. The Parties jointly requested a postponement of the initial hearing date, and agreed to proceed to Hearing on May 22, 23, and 25, 2017. </w:t>
      </w:r>
    </w:p>
    <w:p w:rsidR="009D727C" w:rsidRDefault="009D727C" w:rsidP="00635C5D">
      <w:pPr>
        <w:rPr>
          <w:rFonts w:ascii="Times New Roman" w:hAnsi="Times New Roman" w:cs="Times New Roman"/>
          <w:sz w:val="24"/>
          <w:szCs w:val="24"/>
        </w:rPr>
      </w:pPr>
    </w:p>
    <w:p w:rsidR="002B16D8" w:rsidRDefault="00B75E5D" w:rsidP="00635C5D">
      <w:pPr>
        <w:rPr>
          <w:rFonts w:ascii="Times New Roman" w:hAnsi="Times New Roman" w:cs="Times New Roman"/>
          <w:sz w:val="24"/>
          <w:szCs w:val="24"/>
        </w:rPr>
      </w:pPr>
      <w:r>
        <w:rPr>
          <w:rFonts w:ascii="Times New Roman" w:hAnsi="Times New Roman" w:cs="Times New Roman"/>
          <w:sz w:val="24"/>
          <w:szCs w:val="24"/>
        </w:rPr>
        <w:t xml:space="preserve">On February 16, 2017, Andover served Parents with a </w:t>
      </w:r>
      <w:r>
        <w:rPr>
          <w:rFonts w:ascii="Times New Roman" w:hAnsi="Times New Roman" w:cs="Times New Roman"/>
          <w:i/>
          <w:sz w:val="24"/>
          <w:szCs w:val="24"/>
        </w:rPr>
        <w:t xml:space="preserve">Request for Production of Documents and </w:t>
      </w:r>
      <w:r w:rsidRPr="00320D63">
        <w:rPr>
          <w:rFonts w:ascii="Times New Roman" w:hAnsi="Times New Roman" w:cs="Times New Roman"/>
          <w:i/>
          <w:sz w:val="24"/>
          <w:szCs w:val="24"/>
        </w:rPr>
        <w:t>Interrogatories</w:t>
      </w:r>
      <w:r>
        <w:rPr>
          <w:rFonts w:ascii="Times New Roman" w:hAnsi="Times New Roman" w:cs="Times New Roman"/>
          <w:sz w:val="24"/>
          <w:szCs w:val="24"/>
        </w:rPr>
        <w:t xml:space="preserve">. </w:t>
      </w:r>
      <w:r w:rsidR="002E6B0A">
        <w:rPr>
          <w:rFonts w:ascii="Times New Roman" w:hAnsi="Times New Roman" w:cs="Times New Roman"/>
          <w:sz w:val="24"/>
          <w:szCs w:val="24"/>
        </w:rPr>
        <w:t xml:space="preserve"> On March 27, 2017, </w:t>
      </w:r>
      <w:r>
        <w:rPr>
          <w:rFonts w:ascii="Times New Roman" w:hAnsi="Times New Roman" w:cs="Times New Roman"/>
          <w:sz w:val="24"/>
          <w:szCs w:val="24"/>
        </w:rPr>
        <w:t xml:space="preserve">Parents </w:t>
      </w:r>
      <w:r w:rsidR="002E6B0A">
        <w:rPr>
          <w:rFonts w:ascii="Times New Roman" w:hAnsi="Times New Roman" w:cs="Times New Roman"/>
          <w:sz w:val="24"/>
          <w:szCs w:val="24"/>
        </w:rPr>
        <w:t>filed</w:t>
      </w:r>
      <w:r>
        <w:rPr>
          <w:rFonts w:ascii="Times New Roman" w:hAnsi="Times New Roman" w:cs="Times New Roman"/>
          <w:sz w:val="24"/>
          <w:szCs w:val="24"/>
        </w:rPr>
        <w:t xml:space="preserve"> </w:t>
      </w:r>
      <w:r w:rsidR="002E6B0A">
        <w:rPr>
          <w:rFonts w:ascii="Times New Roman" w:hAnsi="Times New Roman" w:cs="Times New Roman"/>
          <w:sz w:val="24"/>
          <w:szCs w:val="24"/>
        </w:rPr>
        <w:t xml:space="preserve">a </w:t>
      </w:r>
      <w:r>
        <w:rPr>
          <w:rFonts w:ascii="Times New Roman" w:hAnsi="Times New Roman" w:cs="Times New Roman"/>
          <w:i/>
          <w:sz w:val="24"/>
          <w:szCs w:val="24"/>
        </w:rPr>
        <w:t>Notice of Objection to th</w:t>
      </w:r>
      <w:r w:rsidR="002E6B0A">
        <w:rPr>
          <w:rFonts w:ascii="Times New Roman" w:hAnsi="Times New Roman" w:cs="Times New Roman"/>
          <w:i/>
          <w:sz w:val="24"/>
          <w:szCs w:val="24"/>
        </w:rPr>
        <w:t>e District’s Discovery Requests</w:t>
      </w:r>
      <w:r w:rsidR="002E6B0A">
        <w:rPr>
          <w:rFonts w:ascii="Times New Roman" w:hAnsi="Times New Roman" w:cs="Times New Roman"/>
          <w:sz w:val="24"/>
          <w:szCs w:val="24"/>
        </w:rPr>
        <w:t xml:space="preserve">.  </w:t>
      </w:r>
    </w:p>
    <w:p w:rsidR="002B16D8" w:rsidRDefault="002B16D8" w:rsidP="00635C5D">
      <w:pPr>
        <w:rPr>
          <w:rFonts w:ascii="Times New Roman" w:hAnsi="Times New Roman" w:cs="Times New Roman"/>
          <w:sz w:val="24"/>
          <w:szCs w:val="24"/>
        </w:rPr>
      </w:pPr>
    </w:p>
    <w:p w:rsidR="002B16D8" w:rsidRPr="002B16D8" w:rsidRDefault="002B16D8" w:rsidP="002B16D8">
      <w:pPr>
        <w:pStyle w:val="FootnoteText"/>
        <w:rPr>
          <w:rFonts w:ascii="Times New Roman" w:hAnsi="Times New Roman" w:cs="Times New Roman"/>
          <w:sz w:val="24"/>
          <w:szCs w:val="24"/>
        </w:rPr>
      </w:pPr>
      <w:r w:rsidRPr="002B16D8">
        <w:rPr>
          <w:rFonts w:ascii="Times New Roman" w:hAnsi="Times New Roman" w:cs="Times New Roman"/>
          <w:sz w:val="24"/>
          <w:szCs w:val="24"/>
        </w:rPr>
        <w:t xml:space="preserve">On April 4, 2017, Andover </w:t>
      </w:r>
      <w:r>
        <w:rPr>
          <w:rFonts w:ascii="Times New Roman" w:hAnsi="Times New Roman" w:cs="Times New Roman"/>
          <w:sz w:val="24"/>
          <w:szCs w:val="24"/>
        </w:rPr>
        <w:t xml:space="preserve">forwarded to the BSEA </w:t>
      </w:r>
      <w:r w:rsidRPr="002B16D8">
        <w:rPr>
          <w:rFonts w:ascii="Times New Roman" w:hAnsi="Times New Roman" w:cs="Times New Roman"/>
          <w:sz w:val="24"/>
          <w:szCs w:val="24"/>
        </w:rPr>
        <w:t xml:space="preserve">a </w:t>
      </w:r>
      <w:r w:rsidRPr="002B16D8">
        <w:rPr>
          <w:rFonts w:ascii="Times New Roman" w:hAnsi="Times New Roman" w:cs="Times New Roman"/>
          <w:i/>
          <w:sz w:val="24"/>
          <w:szCs w:val="24"/>
        </w:rPr>
        <w:t>Request to Waive Parents’ Objections to the District’s Discovery Request</w:t>
      </w:r>
      <w:r w:rsidRPr="002B16D8">
        <w:rPr>
          <w:rFonts w:ascii="Times New Roman" w:hAnsi="Times New Roman" w:cs="Times New Roman"/>
          <w:sz w:val="24"/>
          <w:szCs w:val="24"/>
        </w:rPr>
        <w:t xml:space="preserve">. Andover argued that pursuant to Rule VI(C) </w:t>
      </w:r>
      <w:r>
        <w:rPr>
          <w:rFonts w:ascii="Times New Roman" w:hAnsi="Times New Roman" w:cs="Times New Roman"/>
          <w:sz w:val="24"/>
          <w:szCs w:val="24"/>
        </w:rPr>
        <w:t xml:space="preserve">of the </w:t>
      </w:r>
      <w:r w:rsidRPr="002B16D8">
        <w:rPr>
          <w:rFonts w:ascii="Times New Roman" w:hAnsi="Times New Roman" w:cs="Times New Roman"/>
          <w:i/>
          <w:sz w:val="24"/>
          <w:szCs w:val="24"/>
        </w:rPr>
        <w:t>Hearing Rules for Special Education Appeals</w:t>
      </w:r>
      <w:r>
        <w:rPr>
          <w:rFonts w:ascii="Times New Roman" w:hAnsi="Times New Roman" w:cs="Times New Roman"/>
          <w:sz w:val="24"/>
          <w:szCs w:val="24"/>
        </w:rPr>
        <w:t xml:space="preserve">, </w:t>
      </w:r>
      <w:r w:rsidRPr="002B16D8">
        <w:rPr>
          <w:rFonts w:ascii="Times New Roman" w:hAnsi="Times New Roman" w:cs="Times New Roman"/>
          <w:sz w:val="24"/>
          <w:szCs w:val="24"/>
        </w:rPr>
        <w:t>Parents</w:t>
      </w:r>
      <w:r>
        <w:rPr>
          <w:rFonts w:ascii="Times New Roman" w:hAnsi="Times New Roman" w:cs="Times New Roman"/>
          <w:sz w:val="24"/>
          <w:szCs w:val="24"/>
        </w:rPr>
        <w:t xml:space="preserve">’ </w:t>
      </w:r>
      <w:r w:rsidRPr="002B16D8">
        <w:rPr>
          <w:rFonts w:ascii="Times New Roman" w:hAnsi="Times New Roman" w:cs="Times New Roman"/>
          <w:i/>
          <w:sz w:val="24"/>
          <w:szCs w:val="24"/>
        </w:rPr>
        <w:t>Notice of Objection to</w:t>
      </w:r>
      <w:r>
        <w:rPr>
          <w:rFonts w:ascii="Times New Roman" w:hAnsi="Times New Roman" w:cs="Times New Roman"/>
          <w:sz w:val="24"/>
          <w:szCs w:val="24"/>
        </w:rPr>
        <w:t xml:space="preserve"> </w:t>
      </w:r>
      <w:r>
        <w:rPr>
          <w:rFonts w:ascii="Times New Roman" w:hAnsi="Times New Roman" w:cs="Times New Roman"/>
          <w:i/>
          <w:sz w:val="24"/>
          <w:szCs w:val="24"/>
        </w:rPr>
        <w:t>the District’s Discovery Requests</w:t>
      </w:r>
      <w:r w:rsidRPr="002B16D8">
        <w:rPr>
          <w:rFonts w:ascii="Times New Roman" w:hAnsi="Times New Roman" w:cs="Times New Roman"/>
          <w:sz w:val="24"/>
          <w:szCs w:val="24"/>
        </w:rPr>
        <w:t xml:space="preserve"> w</w:t>
      </w:r>
      <w:r>
        <w:rPr>
          <w:rFonts w:ascii="Times New Roman" w:hAnsi="Times New Roman" w:cs="Times New Roman"/>
          <w:sz w:val="24"/>
          <w:szCs w:val="24"/>
        </w:rPr>
        <w:t>as</w:t>
      </w:r>
      <w:r w:rsidRPr="002B16D8">
        <w:rPr>
          <w:rFonts w:ascii="Times New Roman" w:hAnsi="Times New Roman" w:cs="Times New Roman"/>
          <w:sz w:val="24"/>
          <w:szCs w:val="24"/>
        </w:rPr>
        <w:t xml:space="preserve"> a month late </w:t>
      </w:r>
      <w:r>
        <w:rPr>
          <w:rFonts w:ascii="Times New Roman" w:hAnsi="Times New Roman" w:cs="Times New Roman"/>
          <w:sz w:val="24"/>
          <w:szCs w:val="24"/>
        </w:rPr>
        <w:t xml:space="preserve">and therefore </w:t>
      </w:r>
      <w:r w:rsidRPr="002B16D8">
        <w:rPr>
          <w:rFonts w:ascii="Times New Roman" w:hAnsi="Times New Roman" w:cs="Times New Roman"/>
          <w:sz w:val="24"/>
          <w:szCs w:val="24"/>
        </w:rPr>
        <w:t xml:space="preserve">Parents’ objections should be </w:t>
      </w:r>
      <w:r>
        <w:rPr>
          <w:rFonts w:ascii="Times New Roman" w:hAnsi="Times New Roman" w:cs="Times New Roman"/>
          <w:sz w:val="24"/>
          <w:szCs w:val="24"/>
        </w:rPr>
        <w:t>deem</w:t>
      </w:r>
      <w:r w:rsidRPr="002B16D8">
        <w:rPr>
          <w:rFonts w:ascii="Times New Roman" w:hAnsi="Times New Roman" w:cs="Times New Roman"/>
          <w:sz w:val="24"/>
          <w:szCs w:val="24"/>
        </w:rPr>
        <w:t xml:space="preserve">ed waived. </w:t>
      </w:r>
    </w:p>
    <w:p w:rsidR="002B16D8" w:rsidRPr="002B16D8" w:rsidRDefault="002B16D8" w:rsidP="00635C5D">
      <w:pPr>
        <w:rPr>
          <w:rFonts w:ascii="Times New Roman" w:hAnsi="Times New Roman" w:cs="Times New Roman"/>
          <w:sz w:val="24"/>
          <w:szCs w:val="24"/>
        </w:rPr>
      </w:pPr>
    </w:p>
    <w:p w:rsidR="009D727C" w:rsidRDefault="009D727C" w:rsidP="00635C5D">
      <w:pPr>
        <w:rPr>
          <w:rFonts w:ascii="Times New Roman" w:hAnsi="Times New Roman" w:cs="Times New Roman"/>
          <w:sz w:val="24"/>
          <w:szCs w:val="24"/>
        </w:rPr>
      </w:pPr>
      <w:r w:rsidRPr="00B75E5D">
        <w:rPr>
          <w:rFonts w:ascii="Times New Roman" w:hAnsi="Times New Roman" w:cs="Times New Roman"/>
          <w:sz w:val="24"/>
          <w:szCs w:val="24"/>
        </w:rPr>
        <w:t>On</w:t>
      </w:r>
      <w:r w:rsidR="00B75E5D">
        <w:rPr>
          <w:rFonts w:ascii="Times New Roman" w:hAnsi="Times New Roman" w:cs="Times New Roman"/>
          <w:sz w:val="24"/>
          <w:szCs w:val="24"/>
        </w:rPr>
        <w:t xml:space="preserve"> </w:t>
      </w:r>
      <w:r w:rsidR="007B7CA3">
        <w:rPr>
          <w:rFonts w:ascii="Times New Roman" w:hAnsi="Times New Roman" w:cs="Times New Roman"/>
          <w:sz w:val="24"/>
          <w:szCs w:val="24"/>
        </w:rPr>
        <w:t>March 27, 2017,</w:t>
      </w:r>
      <w:r>
        <w:rPr>
          <w:rFonts w:ascii="Times New Roman" w:hAnsi="Times New Roman" w:cs="Times New Roman"/>
          <w:sz w:val="24"/>
          <w:szCs w:val="24"/>
        </w:rPr>
        <w:t xml:space="preserve"> Andover </w:t>
      </w:r>
      <w:r w:rsidR="007B7CA3">
        <w:rPr>
          <w:rFonts w:ascii="Times New Roman" w:hAnsi="Times New Roman" w:cs="Times New Roman"/>
          <w:sz w:val="24"/>
          <w:szCs w:val="24"/>
        </w:rPr>
        <w:t xml:space="preserve">also </w:t>
      </w:r>
      <w:r>
        <w:rPr>
          <w:rFonts w:ascii="Times New Roman" w:hAnsi="Times New Roman" w:cs="Times New Roman"/>
          <w:sz w:val="24"/>
          <w:szCs w:val="24"/>
        </w:rPr>
        <w:t xml:space="preserve">filed the </w:t>
      </w:r>
      <w:r>
        <w:rPr>
          <w:rFonts w:ascii="Times New Roman" w:hAnsi="Times New Roman" w:cs="Times New Roman"/>
          <w:i/>
          <w:sz w:val="24"/>
          <w:szCs w:val="24"/>
        </w:rPr>
        <w:t xml:space="preserve">Motion for a Protective Order </w:t>
      </w:r>
      <w:r>
        <w:rPr>
          <w:rFonts w:ascii="Times New Roman" w:hAnsi="Times New Roman" w:cs="Times New Roman"/>
          <w:sz w:val="24"/>
          <w:szCs w:val="24"/>
        </w:rPr>
        <w:t>(“Motion”) that is the subject of th</w:t>
      </w:r>
      <w:r w:rsidR="00B75E5D">
        <w:rPr>
          <w:rFonts w:ascii="Times New Roman" w:hAnsi="Times New Roman" w:cs="Times New Roman"/>
          <w:sz w:val="24"/>
          <w:szCs w:val="24"/>
        </w:rPr>
        <w:t xml:space="preserve">is ruling. </w:t>
      </w:r>
      <w:r w:rsidR="007B7CA3">
        <w:rPr>
          <w:rFonts w:ascii="Times New Roman" w:hAnsi="Times New Roman" w:cs="Times New Roman"/>
          <w:sz w:val="24"/>
          <w:szCs w:val="24"/>
        </w:rPr>
        <w:t xml:space="preserve"> Andover’s </w:t>
      </w:r>
      <w:r w:rsidR="00B75E5D">
        <w:rPr>
          <w:rFonts w:ascii="Times New Roman" w:hAnsi="Times New Roman" w:cs="Times New Roman"/>
          <w:sz w:val="24"/>
          <w:szCs w:val="24"/>
        </w:rPr>
        <w:t>Motion seeks to p</w:t>
      </w:r>
      <w:r>
        <w:rPr>
          <w:rFonts w:ascii="Times New Roman" w:hAnsi="Times New Roman" w:cs="Times New Roman"/>
          <w:sz w:val="24"/>
          <w:szCs w:val="24"/>
        </w:rPr>
        <w:t>reclude Parents’ discover</w:t>
      </w:r>
      <w:r w:rsidR="007B7CA3">
        <w:rPr>
          <w:rFonts w:ascii="Times New Roman" w:hAnsi="Times New Roman" w:cs="Times New Roman"/>
          <w:sz w:val="24"/>
          <w:szCs w:val="24"/>
        </w:rPr>
        <w:t>y</w:t>
      </w:r>
      <w:r>
        <w:rPr>
          <w:rFonts w:ascii="Times New Roman" w:hAnsi="Times New Roman" w:cs="Times New Roman"/>
          <w:sz w:val="24"/>
          <w:szCs w:val="24"/>
        </w:rPr>
        <w:t xml:space="preserve"> of documents </w:t>
      </w:r>
      <w:r w:rsidR="007B7CA3">
        <w:rPr>
          <w:rFonts w:ascii="Times New Roman" w:hAnsi="Times New Roman" w:cs="Times New Roman"/>
          <w:sz w:val="24"/>
          <w:szCs w:val="24"/>
        </w:rPr>
        <w:t xml:space="preserve">and information </w:t>
      </w:r>
      <w:r>
        <w:rPr>
          <w:rFonts w:ascii="Times New Roman" w:hAnsi="Times New Roman" w:cs="Times New Roman"/>
          <w:sz w:val="24"/>
          <w:szCs w:val="24"/>
        </w:rPr>
        <w:t xml:space="preserve">relating to children </w:t>
      </w:r>
      <w:r w:rsidR="007B7CA3">
        <w:rPr>
          <w:rFonts w:ascii="Times New Roman" w:hAnsi="Times New Roman" w:cs="Times New Roman"/>
          <w:sz w:val="24"/>
          <w:szCs w:val="24"/>
        </w:rPr>
        <w:t>with whom Student</w:t>
      </w:r>
      <w:r>
        <w:rPr>
          <w:rFonts w:ascii="Times New Roman" w:hAnsi="Times New Roman" w:cs="Times New Roman"/>
          <w:sz w:val="24"/>
          <w:szCs w:val="24"/>
        </w:rPr>
        <w:t xml:space="preserve"> m</w:t>
      </w:r>
      <w:r w:rsidR="007B7CA3">
        <w:rPr>
          <w:rFonts w:ascii="Times New Roman" w:hAnsi="Times New Roman" w:cs="Times New Roman"/>
          <w:sz w:val="24"/>
          <w:szCs w:val="24"/>
        </w:rPr>
        <w:t xml:space="preserve">ay </w:t>
      </w:r>
      <w:r>
        <w:rPr>
          <w:rFonts w:ascii="Times New Roman" w:hAnsi="Times New Roman" w:cs="Times New Roman"/>
          <w:sz w:val="24"/>
          <w:szCs w:val="24"/>
        </w:rPr>
        <w:t xml:space="preserve">be grouped </w:t>
      </w:r>
      <w:r w:rsidR="007B7CA3">
        <w:rPr>
          <w:rFonts w:ascii="Times New Roman" w:hAnsi="Times New Roman" w:cs="Times New Roman"/>
          <w:sz w:val="24"/>
          <w:szCs w:val="24"/>
        </w:rPr>
        <w:t xml:space="preserve">(under Grid C of Student’s IEP) </w:t>
      </w:r>
      <w:r>
        <w:rPr>
          <w:rFonts w:ascii="Times New Roman" w:hAnsi="Times New Roman" w:cs="Times New Roman"/>
          <w:sz w:val="24"/>
          <w:szCs w:val="24"/>
        </w:rPr>
        <w:t xml:space="preserve">in </w:t>
      </w:r>
      <w:r w:rsidR="007B7CA3">
        <w:rPr>
          <w:rFonts w:ascii="Times New Roman" w:hAnsi="Times New Roman" w:cs="Times New Roman"/>
          <w:sz w:val="24"/>
          <w:szCs w:val="24"/>
        </w:rPr>
        <w:t xml:space="preserve">the program proposed by </w:t>
      </w:r>
      <w:r>
        <w:rPr>
          <w:rFonts w:ascii="Times New Roman" w:hAnsi="Times New Roman" w:cs="Times New Roman"/>
          <w:sz w:val="24"/>
          <w:szCs w:val="24"/>
        </w:rPr>
        <w:t>Andover.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B75E5D" w:rsidRDefault="00B75E5D" w:rsidP="00635C5D">
      <w:pPr>
        <w:rPr>
          <w:rFonts w:ascii="Times New Roman" w:hAnsi="Times New Roman" w:cs="Times New Roman"/>
          <w:sz w:val="24"/>
          <w:szCs w:val="24"/>
        </w:rPr>
      </w:pPr>
    </w:p>
    <w:p w:rsidR="00B75E5D" w:rsidRDefault="002B16D8" w:rsidP="00635C5D">
      <w:pPr>
        <w:rPr>
          <w:rFonts w:ascii="Times New Roman" w:hAnsi="Times New Roman" w:cs="Times New Roman"/>
          <w:sz w:val="24"/>
          <w:szCs w:val="24"/>
        </w:rPr>
      </w:pPr>
      <w:r>
        <w:rPr>
          <w:rFonts w:ascii="Times New Roman" w:hAnsi="Times New Roman" w:cs="Times New Roman"/>
          <w:sz w:val="24"/>
          <w:szCs w:val="24"/>
        </w:rPr>
        <w:t xml:space="preserve">Also on </w:t>
      </w:r>
      <w:r w:rsidR="00B75E5D">
        <w:rPr>
          <w:rFonts w:ascii="Times New Roman" w:hAnsi="Times New Roman" w:cs="Times New Roman"/>
          <w:sz w:val="24"/>
          <w:szCs w:val="24"/>
        </w:rPr>
        <w:t>Ma</w:t>
      </w:r>
      <w:r w:rsidR="008C0666">
        <w:rPr>
          <w:rFonts w:ascii="Times New Roman" w:hAnsi="Times New Roman" w:cs="Times New Roman"/>
          <w:sz w:val="24"/>
          <w:szCs w:val="24"/>
        </w:rPr>
        <w:t>rch 27, 2017</w:t>
      </w:r>
      <w:r w:rsidR="00B75E5D">
        <w:rPr>
          <w:rFonts w:ascii="Times New Roman" w:hAnsi="Times New Roman" w:cs="Times New Roman"/>
          <w:sz w:val="24"/>
          <w:szCs w:val="24"/>
        </w:rPr>
        <w:t xml:space="preserve">, Parents </w:t>
      </w:r>
      <w:r w:rsidR="00DE0BB0">
        <w:rPr>
          <w:rFonts w:ascii="Times New Roman" w:hAnsi="Times New Roman" w:cs="Times New Roman"/>
          <w:sz w:val="24"/>
          <w:szCs w:val="24"/>
        </w:rPr>
        <w:t xml:space="preserve">filed their </w:t>
      </w:r>
      <w:r w:rsidR="00DE0BB0">
        <w:rPr>
          <w:rFonts w:ascii="Times New Roman" w:hAnsi="Times New Roman" w:cs="Times New Roman"/>
          <w:i/>
          <w:sz w:val="24"/>
          <w:szCs w:val="24"/>
        </w:rPr>
        <w:t xml:space="preserve">Response to </w:t>
      </w:r>
      <w:r w:rsidR="00DE0BB0">
        <w:rPr>
          <w:rFonts w:ascii="Times New Roman" w:hAnsi="Times New Roman" w:cs="Times New Roman"/>
          <w:sz w:val="24"/>
          <w:szCs w:val="24"/>
        </w:rPr>
        <w:t xml:space="preserve">Andover’s </w:t>
      </w:r>
      <w:r w:rsidR="00DE0BB0">
        <w:rPr>
          <w:rFonts w:ascii="Times New Roman" w:hAnsi="Times New Roman" w:cs="Times New Roman"/>
          <w:i/>
          <w:sz w:val="24"/>
          <w:szCs w:val="24"/>
        </w:rPr>
        <w:t>Objection</w:t>
      </w:r>
      <w:r w:rsidR="00DE0BB0">
        <w:rPr>
          <w:rFonts w:ascii="Times New Roman" w:hAnsi="Times New Roman" w:cs="Times New Roman"/>
          <w:sz w:val="24"/>
          <w:szCs w:val="24"/>
        </w:rPr>
        <w:t>, a</w:t>
      </w:r>
      <w:r>
        <w:rPr>
          <w:rFonts w:ascii="Times New Roman" w:hAnsi="Times New Roman" w:cs="Times New Roman"/>
          <w:sz w:val="24"/>
          <w:szCs w:val="24"/>
        </w:rPr>
        <w:t>nd an</w:t>
      </w:r>
      <w:r w:rsidR="00DE0BB0">
        <w:rPr>
          <w:rFonts w:ascii="Times New Roman" w:hAnsi="Times New Roman" w:cs="Times New Roman"/>
          <w:sz w:val="24"/>
          <w:szCs w:val="24"/>
        </w:rPr>
        <w:t xml:space="preserve"> </w:t>
      </w:r>
      <w:r w:rsidR="00DE0BB0">
        <w:rPr>
          <w:rFonts w:ascii="Times New Roman" w:hAnsi="Times New Roman" w:cs="Times New Roman"/>
          <w:i/>
          <w:sz w:val="24"/>
          <w:szCs w:val="24"/>
        </w:rPr>
        <w:t xml:space="preserve">Opposition </w:t>
      </w:r>
      <w:r w:rsidR="00DE0BB0">
        <w:rPr>
          <w:rFonts w:ascii="Times New Roman" w:hAnsi="Times New Roman" w:cs="Times New Roman"/>
          <w:sz w:val="24"/>
          <w:szCs w:val="24"/>
        </w:rPr>
        <w:t xml:space="preserve">to Andover’s </w:t>
      </w:r>
      <w:r w:rsidR="00DE0BB0">
        <w:rPr>
          <w:rFonts w:ascii="Times New Roman" w:hAnsi="Times New Roman" w:cs="Times New Roman"/>
          <w:i/>
          <w:sz w:val="24"/>
          <w:szCs w:val="24"/>
        </w:rPr>
        <w:t>Motion</w:t>
      </w:r>
      <w:r w:rsidR="00DE0BB0">
        <w:rPr>
          <w:rFonts w:ascii="Times New Roman" w:hAnsi="Times New Roman" w:cs="Times New Roman"/>
          <w:sz w:val="24"/>
          <w:szCs w:val="24"/>
        </w:rPr>
        <w:t>, stating that the information</w:t>
      </w:r>
      <w:r>
        <w:rPr>
          <w:rFonts w:ascii="Times New Roman" w:hAnsi="Times New Roman" w:cs="Times New Roman"/>
          <w:sz w:val="24"/>
          <w:szCs w:val="24"/>
        </w:rPr>
        <w:t xml:space="preserve"> requested</w:t>
      </w:r>
      <w:r w:rsidR="00DE0BB0">
        <w:rPr>
          <w:rFonts w:ascii="Times New Roman" w:hAnsi="Times New Roman" w:cs="Times New Roman"/>
          <w:sz w:val="24"/>
          <w:szCs w:val="24"/>
        </w:rPr>
        <w:t xml:space="preserve"> </w:t>
      </w:r>
      <w:r>
        <w:rPr>
          <w:rFonts w:ascii="Times New Roman" w:hAnsi="Times New Roman" w:cs="Times New Roman"/>
          <w:sz w:val="24"/>
          <w:szCs w:val="24"/>
        </w:rPr>
        <w:t xml:space="preserve">(the proposed peers’ </w:t>
      </w:r>
      <w:r w:rsidR="00DE0BB0">
        <w:rPr>
          <w:rFonts w:ascii="Times New Roman" w:hAnsi="Times New Roman" w:cs="Times New Roman"/>
          <w:sz w:val="24"/>
          <w:szCs w:val="24"/>
        </w:rPr>
        <w:t>redacted records</w:t>
      </w:r>
      <w:r>
        <w:rPr>
          <w:rFonts w:ascii="Times New Roman" w:hAnsi="Times New Roman" w:cs="Times New Roman"/>
          <w:sz w:val="24"/>
          <w:szCs w:val="24"/>
        </w:rPr>
        <w:t>)</w:t>
      </w:r>
      <w:r w:rsidR="00DE0BB0">
        <w:rPr>
          <w:rFonts w:ascii="Times New Roman" w:hAnsi="Times New Roman" w:cs="Times New Roman"/>
          <w:sz w:val="24"/>
          <w:szCs w:val="24"/>
        </w:rPr>
        <w:t xml:space="preserve"> are necessary to determine the adequacy of the Student</w:t>
      </w:r>
      <w:r w:rsidR="00BE2993">
        <w:rPr>
          <w:rFonts w:ascii="Times New Roman" w:hAnsi="Times New Roman" w:cs="Times New Roman"/>
          <w:sz w:val="24"/>
          <w:szCs w:val="24"/>
        </w:rPr>
        <w:t>’</w:t>
      </w:r>
      <w:r w:rsidR="00DE0BB0">
        <w:rPr>
          <w:rFonts w:ascii="Times New Roman" w:hAnsi="Times New Roman" w:cs="Times New Roman"/>
          <w:sz w:val="24"/>
          <w:szCs w:val="24"/>
        </w:rPr>
        <w:t xml:space="preserve">s proposed placement and “can be released…as part of due process proceedings without violating state law or student privacy.” </w:t>
      </w:r>
    </w:p>
    <w:p w:rsidR="00DE0BB0" w:rsidRDefault="00DE0BB0" w:rsidP="00635C5D">
      <w:pPr>
        <w:rPr>
          <w:rFonts w:ascii="Times New Roman" w:hAnsi="Times New Roman" w:cs="Times New Roman"/>
          <w:sz w:val="24"/>
          <w:szCs w:val="24"/>
        </w:rPr>
      </w:pPr>
    </w:p>
    <w:p w:rsidR="00C57038" w:rsidRDefault="008E03A4" w:rsidP="00635C5D">
      <w:pPr>
        <w:rPr>
          <w:rFonts w:ascii="Times New Roman" w:hAnsi="Times New Roman" w:cs="Times New Roman"/>
          <w:sz w:val="24"/>
          <w:szCs w:val="24"/>
        </w:rPr>
      </w:pPr>
      <w:r>
        <w:rPr>
          <w:rFonts w:ascii="Times New Roman" w:hAnsi="Times New Roman" w:cs="Times New Roman"/>
          <w:sz w:val="24"/>
          <w:szCs w:val="24"/>
        </w:rPr>
        <w:lastRenderedPageBreak/>
        <w:t>During a telephone conference call held on April 19, 2017 the Parties</w:t>
      </w:r>
      <w:r w:rsidR="00BE2993">
        <w:rPr>
          <w:rFonts w:ascii="Times New Roman" w:hAnsi="Times New Roman" w:cs="Times New Roman"/>
          <w:sz w:val="24"/>
          <w:szCs w:val="24"/>
        </w:rPr>
        <w:t>’</w:t>
      </w:r>
      <w:r>
        <w:rPr>
          <w:rFonts w:ascii="Times New Roman" w:hAnsi="Times New Roman" w:cs="Times New Roman"/>
          <w:sz w:val="24"/>
          <w:szCs w:val="24"/>
        </w:rPr>
        <w:t xml:space="preserve"> </w:t>
      </w:r>
      <w:r w:rsidR="00BE2993">
        <w:rPr>
          <w:rFonts w:ascii="Times New Roman" w:hAnsi="Times New Roman" w:cs="Times New Roman"/>
          <w:sz w:val="24"/>
          <w:szCs w:val="24"/>
        </w:rPr>
        <w:t>d</w:t>
      </w:r>
      <w:r>
        <w:rPr>
          <w:rFonts w:ascii="Times New Roman" w:hAnsi="Times New Roman" w:cs="Times New Roman"/>
          <w:sz w:val="24"/>
          <w:szCs w:val="24"/>
        </w:rPr>
        <w:t xml:space="preserve">iscovery issues were discussed.  Andover requested an opportunity to argue the instant </w:t>
      </w:r>
      <w:r w:rsidRPr="008E03A4">
        <w:rPr>
          <w:rFonts w:ascii="Times New Roman" w:hAnsi="Times New Roman" w:cs="Times New Roman"/>
          <w:i/>
          <w:sz w:val="24"/>
          <w:szCs w:val="24"/>
        </w:rPr>
        <w:t>Motion</w:t>
      </w:r>
      <w:r>
        <w:rPr>
          <w:rFonts w:ascii="Times New Roman" w:hAnsi="Times New Roman" w:cs="Times New Roman"/>
          <w:sz w:val="24"/>
          <w:szCs w:val="24"/>
        </w:rPr>
        <w:t xml:space="preserve"> orally at a later date.  Andover however, noted that it had no additional information to offer different from what was included in its written Motion.  As such, and relying on Rule VII D of the </w:t>
      </w:r>
      <w:r w:rsidRPr="008E03A4">
        <w:rPr>
          <w:rFonts w:ascii="Times New Roman" w:hAnsi="Times New Roman" w:cs="Times New Roman"/>
          <w:i/>
          <w:sz w:val="24"/>
          <w:szCs w:val="24"/>
        </w:rPr>
        <w:t>Hearing Rules of Special Education Appeals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Andover’s request was DENIED.</w:t>
      </w:r>
    </w:p>
    <w:p w:rsidR="008E03A4" w:rsidRDefault="008E03A4" w:rsidP="00635C5D">
      <w:pPr>
        <w:rPr>
          <w:rFonts w:ascii="Times New Roman" w:hAnsi="Times New Roman" w:cs="Times New Roman"/>
          <w:sz w:val="24"/>
          <w:szCs w:val="24"/>
        </w:rPr>
      </w:pPr>
    </w:p>
    <w:p w:rsidR="00C57038" w:rsidRDefault="00C57038" w:rsidP="00635C5D">
      <w:pPr>
        <w:rPr>
          <w:rFonts w:ascii="Times New Roman" w:hAnsi="Times New Roman" w:cs="Times New Roman"/>
          <w:sz w:val="24"/>
          <w:szCs w:val="24"/>
        </w:rPr>
      </w:pPr>
      <w:r w:rsidRPr="00C57038">
        <w:rPr>
          <w:rFonts w:ascii="Times New Roman" w:hAnsi="Times New Roman" w:cs="Times New Roman"/>
          <w:b/>
          <w:sz w:val="24"/>
          <w:szCs w:val="24"/>
        </w:rPr>
        <w:t>F</w:t>
      </w:r>
      <w:r w:rsidR="003B0BD9">
        <w:rPr>
          <w:rFonts w:ascii="Times New Roman" w:hAnsi="Times New Roman" w:cs="Times New Roman"/>
          <w:b/>
          <w:sz w:val="24"/>
          <w:szCs w:val="24"/>
        </w:rPr>
        <w:t>acts</w:t>
      </w:r>
      <w:r>
        <w:rPr>
          <w:rFonts w:ascii="Times New Roman" w:hAnsi="Times New Roman" w:cs="Times New Roman"/>
          <w:sz w:val="24"/>
          <w:szCs w:val="24"/>
        </w:rPr>
        <w:t xml:space="preserve">: </w:t>
      </w:r>
    </w:p>
    <w:p w:rsidR="00C57038" w:rsidRDefault="00C57038" w:rsidP="00635C5D">
      <w:pPr>
        <w:rPr>
          <w:rFonts w:ascii="Times New Roman" w:hAnsi="Times New Roman" w:cs="Times New Roman"/>
          <w:sz w:val="24"/>
          <w:szCs w:val="24"/>
        </w:rPr>
      </w:pPr>
    </w:p>
    <w:p w:rsidR="00C57038" w:rsidRDefault="00C57038" w:rsidP="00635C5D">
      <w:pPr>
        <w:rPr>
          <w:rFonts w:ascii="Times New Roman" w:hAnsi="Times New Roman" w:cs="Times New Roman"/>
          <w:sz w:val="24"/>
          <w:szCs w:val="24"/>
        </w:rPr>
      </w:pPr>
      <w:r>
        <w:rPr>
          <w:rFonts w:ascii="Times New Roman" w:hAnsi="Times New Roman" w:cs="Times New Roman"/>
          <w:sz w:val="24"/>
          <w:szCs w:val="24"/>
        </w:rPr>
        <w:t>The Facts stated below are considered true solely for the purpose of this Motion.</w:t>
      </w:r>
    </w:p>
    <w:p w:rsidR="00C57038" w:rsidRDefault="00C57038" w:rsidP="00635C5D">
      <w:pPr>
        <w:rPr>
          <w:rFonts w:ascii="Times New Roman" w:hAnsi="Times New Roman" w:cs="Times New Roman"/>
          <w:sz w:val="24"/>
          <w:szCs w:val="24"/>
        </w:rPr>
      </w:pPr>
    </w:p>
    <w:p w:rsidR="00DE0BB0" w:rsidRPr="00C57038" w:rsidRDefault="00DE0BB0" w:rsidP="00C57038">
      <w:pPr>
        <w:pStyle w:val="ListParagraph"/>
        <w:numPr>
          <w:ilvl w:val="0"/>
          <w:numId w:val="3"/>
        </w:numPr>
        <w:rPr>
          <w:rFonts w:ascii="Times New Roman" w:hAnsi="Times New Roman" w:cs="Times New Roman"/>
          <w:sz w:val="24"/>
          <w:szCs w:val="24"/>
        </w:rPr>
      </w:pPr>
      <w:r w:rsidRPr="00C57038">
        <w:rPr>
          <w:rFonts w:ascii="Times New Roman" w:hAnsi="Times New Roman" w:cs="Times New Roman"/>
          <w:sz w:val="24"/>
          <w:szCs w:val="24"/>
        </w:rPr>
        <w:t xml:space="preserve">Student is an 8-year-old resident of Andover who </w:t>
      </w:r>
      <w:r w:rsidR="00D20F76" w:rsidRPr="00C57038">
        <w:rPr>
          <w:rFonts w:ascii="Times New Roman" w:hAnsi="Times New Roman" w:cs="Times New Roman"/>
          <w:sz w:val="24"/>
          <w:szCs w:val="24"/>
        </w:rPr>
        <w:t xml:space="preserve">is attending the second grade at </w:t>
      </w:r>
      <w:r w:rsidR="00C57038" w:rsidRPr="00C57038">
        <w:rPr>
          <w:rFonts w:ascii="Times New Roman" w:hAnsi="Times New Roman" w:cs="Times New Roman"/>
          <w:sz w:val="24"/>
          <w:szCs w:val="24"/>
        </w:rPr>
        <w:t>a special education private school pursuant to Parents</w:t>
      </w:r>
      <w:r w:rsidR="00BE2993">
        <w:rPr>
          <w:rFonts w:ascii="Times New Roman" w:hAnsi="Times New Roman" w:cs="Times New Roman"/>
          <w:sz w:val="24"/>
          <w:szCs w:val="24"/>
        </w:rPr>
        <w:t>’</w:t>
      </w:r>
      <w:r w:rsidR="00C57038" w:rsidRPr="00C57038">
        <w:rPr>
          <w:rFonts w:ascii="Times New Roman" w:hAnsi="Times New Roman" w:cs="Times New Roman"/>
          <w:sz w:val="24"/>
          <w:szCs w:val="24"/>
        </w:rPr>
        <w:t xml:space="preserve"> unilateral placement</w:t>
      </w:r>
      <w:r w:rsidR="00D20F76" w:rsidRPr="00C57038">
        <w:rPr>
          <w:rFonts w:ascii="Times New Roman" w:hAnsi="Times New Roman" w:cs="Times New Roman"/>
          <w:sz w:val="24"/>
          <w:szCs w:val="24"/>
        </w:rPr>
        <w:t xml:space="preserve">. </w:t>
      </w:r>
      <w:r w:rsidR="00C57038" w:rsidRPr="00C57038">
        <w:rPr>
          <w:rFonts w:ascii="Times New Roman" w:hAnsi="Times New Roman" w:cs="Times New Roman"/>
          <w:sz w:val="24"/>
          <w:szCs w:val="24"/>
        </w:rPr>
        <w:t xml:space="preserve"> </w:t>
      </w:r>
      <w:r w:rsidR="00D20F76" w:rsidRPr="00C57038">
        <w:rPr>
          <w:rFonts w:ascii="Times New Roman" w:hAnsi="Times New Roman" w:cs="Times New Roman"/>
          <w:sz w:val="24"/>
          <w:szCs w:val="24"/>
        </w:rPr>
        <w:t xml:space="preserve">The Parties agree that Student is eligible to receive special education on the basis of a specific learning disability that </w:t>
      </w:r>
      <w:r w:rsidR="00C57038" w:rsidRPr="00C57038">
        <w:rPr>
          <w:rFonts w:ascii="Times New Roman" w:hAnsi="Times New Roman" w:cs="Times New Roman"/>
          <w:sz w:val="24"/>
          <w:szCs w:val="24"/>
        </w:rPr>
        <w:t>impac</w:t>
      </w:r>
      <w:r w:rsidR="00D20F76" w:rsidRPr="00C57038">
        <w:rPr>
          <w:rFonts w:ascii="Times New Roman" w:hAnsi="Times New Roman" w:cs="Times New Roman"/>
          <w:sz w:val="24"/>
          <w:szCs w:val="24"/>
        </w:rPr>
        <w:t xml:space="preserve">ts reading, written expression, and mathematical computation. </w:t>
      </w:r>
    </w:p>
    <w:p w:rsidR="00C57038" w:rsidRDefault="00C57038" w:rsidP="00635C5D">
      <w:pPr>
        <w:rPr>
          <w:rFonts w:ascii="Times New Roman" w:hAnsi="Times New Roman" w:cs="Times New Roman"/>
          <w:sz w:val="24"/>
          <w:szCs w:val="24"/>
        </w:rPr>
      </w:pPr>
    </w:p>
    <w:p w:rsidR="00C57038" w:rsidRDefault="00D20F76" w:rsidP="00C57038">
      <w:pPr>
        <w:pStyle w:val="ListParagraph"/>
        <w:numPr>
          <w:ilvl w:val="0"/>
          <w:numId w:val="3"/>
        </w:numPr>
        <w:rPr>
          <w:rFonts w:ascii="Times New Roman" w:hAnsi="Times New Roman" w:cs="Times New Roman"/>
          <w:sz w:val="24"/>
          <w:szCs w:val="24"/>
        </w:rPr>
      </w:pPr>
      <w:r w:rsidRPr="00C57038">
        <w:rPr>
          <w:rFonts w:ascii="Times New Roman" w:hAnsi="Times New Roman" w:cs="Times New Roman"/>
          <w:sz w:val="24"/>
          <w:szCs w:val="24"/>
        </w:rPr>
        <w:t xml:space="preserve">Student attended </w:t>
      </w:r>
      <w:r w:rsidR="00C57038" w:rsidRPr="00C57038">
        <w:rPr>
          <w:rFonts w:ascii="Times New Roman" w:hAnsi="Times New Roman" w:cs="Times New Roman"/>
          <w:sz w:val="24"/>
          <w:szCs w:val="24"/>
        </w:rPr>
        <w:t xml:space="preserve">Kindergarten and first grade at </w:t>
      </w:r>
      <w:r w:rsidRPr="00C57038">
        <w:rPr>
          <w:rFonts w:ascii="Times New Roman" w:hAnsi="Times New Roman" w:cs="Times New Roman"/>
          <w:sz w:val="24"/>
          <w:szCs w:val="24"/>
        </w:rPr>
        <w:t xml:space="preserve">Andover Public Schools. </w:t>
      </w:r>
    </w:p>
    <w:p w:rsidR="00C57038" w:rsidRPr="00C57038" w:rsidRDefault="00C57038" w:rsidP="00C57038">
      <w:pPr>
        <w:pStyle w:val="ListParagraph"/>
        <w:rPr>
          <w:rFonts w:ascii="Times New Roman" w:hAnsi="Times New Roman" w:cs="Times New Roman"/>
          <w:sz w:val="24"/>
          <w:szCs w:val="24"/>
        </w:rPr>
      </w:pPr>
    </w:p>
    <w:p w:rsidR="00C57038" w:rsidRDefault="00F64959" w:rsidP="00C5703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Following an initial eligibility Team meeting on January 19, 2016, </w:t>
      </w:r>
      <w:r w:rsidR="00D20F76" w:rsidRPr="00C57038">
        <w:rPr>
          <w:rFonts w:ascii="Times New Roman" w:hAnsi="Times New Roman" w:cs="Times New Roman"/>
          <w:sz w:val="24"/>
          <w:szCs w:val="24"/>
        </w:rPr>
        <w:t xml:space="preserve">Andover </w:t>
      </w:r>
      <w:r w:rsidR="00C57038">
        <w:rPr>
          <w:rFonts w:ascii="Times New Roman" w:hAnsi="Times New Roman" w:cs="Times New Roman"/>
          <w:sz w:val="24"/>
          <w:szCs w:val="24"/>
        </w:rPr>
        <w:t xml:space="preserve">offered Student participation in a </w:t>
      </w:r>
      <w:r w:rsidR="00C57038" w:rsidRPr="00C57038">
        <w:rPr>
          <w:rFonts w:ascii="Times New Roman" w:hAnsi="Times New Roman" w:cs="Times New Roman"/>
          <w:sz w:val="24"/>
          <w:szCs w:val="24"/>
        </w:rPr>
        <w:t xml:space="preserve">partial inclusion program </w:t>
      </w:r>
      <w:r w:rsidR="00C57038">
        <w:rPr>
          <w:rFonts w:ascii="Times New Roman" w:hAnsi="Times New Roman" w:cs="Times New Roman"/>
          <w:sz w:val="24"/>
          <w:szCs w:val="24"/>
        </w:rPr>
        <w:t xml:space="preserve">in Andover.  Student’s IEP offered her </w:t>
      </w:r>
      <w:r w:rsidR="00D20F76" w:rsidRPr="00C57038">
        <w:rPr>
          <w:rFonts w:ascii="Times New Roman" w:hAnsi="Times New Roman" w:cs="Times New Roman"/>
          <w:sz w:val="24"/>
          <w:szCs w:val="24"/>
        </w:rPr>
        <w:t>special education services in the areas of reading, writing, spelling, and mathematics</w:t>
      </w:r>
      <w:r w:rsidR="00C57038">
        <w:rPr>
          <w:rFonts w:ascii="Times New Roman" w:hAnsi="Times New Roman" w:cs="Times New Roman"/>
          <w:sz w:val="24"/>
          <w:szCs w:val="24"/>
        </w:rPr>
        <w:t>.</w:t>
      </w:r>
    </w:p>
    <w:p w:rsidR="00C57038" w:rsidRPr="00C57038" w:rsidRDefault="00C57038" w:rsidP="00C57038">
      <w:pPr>
        <w:pStyle w:val="ListParagraph"/>
        <w:rPr>
          <w:rFonts w:ascii="Times New Roman" w:hAnsi="Times New Roman" w:cs="Times New Roman"/>
          <w:sz w:val="24"/>
          <w:szCs w:val="24"/>
        </w:rPr>
      </w:pPr>
    </w:p>
    <w:p w:rsidR="00F64959" w:rsidRDefault="00D20F76" w:rsidP="00C57038">
      <w:pPr>
        <w:pStyle w:val="ListParagraph"/>
        <w:numPr>
          <w:ilvl w:val="0"/>
          <w:numId w:val="3"/>
        </w:numPr>
        <w:rPr>
          <w:rFonts w:ascii="Times New Roman" w:hAnsi="Times New Roman" w:cs="Times New Roman"/>
          <w:sz w:val="24"/>
          <w:szCs w:val="24"/>
        </w:rPr>
      </w:pPr>
      <w:r w:rsidRPr="00C57038">
        <w:rPr>
          <w:rFonts w:ascii="Times New Roman" w:hAnsi="Times New Roman" w:cs="Times New Roman"/>
          <w:sz w:val="24"/>
          <w:szCs w:val="24"/>
        </w:rPr>
        <w:t xml:space="preserve">In April 2016, </w:t>
      </w:r>
      <w:r w:rsidR="00C57038">
        <w:rPr>
          <w:rFonts w:ascii="Times New Roman" w:hAnsi="Times New Roman" w:cs="Times New Roman"/>
          <w:sz w:val="24"/>
          <w:szCs w:val="24"/>
        </w:rPr>
        <w:t>Andover</w:t>
      </w:r>
      <w:r w:rsidRPr="00C57038">
        <w:rPr>
          <w:rFonts w:ascii="Times New Roman" w:hAnsi="Times New Roman" w:cs="Times New Roman"/>
          <w:sz w:val="24"/>
          <w:szCs w:val="24"/>
        </w:rPr>
        <w:t xml:space="preserve"> proposed an </w:t>
      </w:r>
      <w:r w:rsidR="00C57038">
        <w:rPr>
          <w:rFonts w:ascii="Times New Roman" w:hAnsi="Times New Roman" w:cs="Times New Roman"/>
          <w:sz w:val="24"/>
          <w:szCs w:val="24"/>
        </w:rPr>
        <w:t>A</w:t>
      </w:r>
      <w:r w:rsidRPr="00C57038">
        <w:rPr>
          <w:rFonts w:ascii="Times New Roman" w:hAnsi="Times New Roman" w:cs="Times New Roman"/>
          <w:sz w:val="24"/>
          <w:szCs w:val="24"/>
        </w:rPr>
        <w:t>m</w:t>
      </w:r>
      <w:r w:rsidR="00C57038">
        <w:rPr>
          <w:rFonts w:ascii="Times New Roman" w:hAnsi="Times New Roman" w:cs="Times New Roman"/>
          <w:sz w:val="24"/>
          <w:szCs w:val="24"/>
        </w:rPr>
        <w:t xml:space="preserve">endment to the January 2016 IEP.  The Amendment offered Student </w:t>
      </w:r>
      <w:r w:rsidR="00C57038" w:rsidRPr="00C57038">
        <w:rPr>
          <w:rFonts w:ascii="Times New Roman" w:hAnsi="Times New Roman" w:cs="Times New Roman"/>
          <w:sz w:val="24"/>
          <w:szCs w:val="24"/>
        </w:rPr>
        <w:t xml:space="preserve">2x45 minutes per week reading </w:t>
      </w:r>
      <w:r w:rsidR="00C57038">
        <w:rPr>
          <w:rFonts w:ascii="Times New Roman" w:hAnsi="Times New Roman" w:cs="Times New Roman"/>
          <w:sz w:val="24"/>
          <w:szCs w:val="24"/>
        </w:rPr>
        <w:t xml:space="preserve">services in a </w:t>
      </w:r>
      <w:r w:rsidR="00C57038" w:rsidRPr="00C57038">
        <w:rPr>
          <w:rFonts w:ascii="Times New Roman" w:hAnsi="Times New Roman" w:cs="Times New Roman"/>
          <w:sz w:val="24"/>
          <w:szCs w:val="24"/>
        </w:rPr>
        <w:t>five week</w:t>
      </w:r>
      <w:r w:rsidR="00C57038">
        <w:rPr>
          <w:rFonts w:ascii="Times New Roman" w:hAnsi="Times New Roman" w:cs="Times New Roman"/>
          <w:sz w:val="24"/>
          <w:szCs w:val="24"/>
        </w:rPr>
        <w:t xml:space="preserve"> extended school year program</w:t>
      </w:r>
      <w:r w:rsidR="00BE2993">
        <w:rPr>
          <w:rFonts w:ascii="Times New Roman" w:hAnsi="Times New Roman" w:cs="Times New Roman"/>
          <w:sz w:val="24"/>
          <w:szCs w:val="24"/>
        </w:rPr>
        <w:t>,</w:t>
      </w:r>
      <w:r w:rsidR="00F64959">
        <w:rPr>
          <w:rFonts w:ascii="Times New Roman" w:hAnsi="Times New Roman" w:cs="Times New Roman"/>
          <w:sz w:val="24"/>
          <w:szCs w:val="24"/>
        </w:rPr>
        <w:t xml:space="preserve"> which services </w:t>
      </w:r>
      <w:r w:rsidR="00320D63" w:rsidRPr="00C57038">
        <w:rPr>
          <w:rFonts w:ascii="Times New Roman" w:hAnsi="Times New Roman" w:cs="Times New Roman"/>
          <w:sz w:val="24"/>
          <w:szCs w:val="24"/>
        </w:rPr>
        <w:t>P</w:t>
      </w:r>
      <w:r w:rsidR="002B0F74" w:rsidRPr="00C57038">
        <w:rPr>
          <w:rFonts w:ascii="Times New Roman" w:hAnsi="Times New Roman" w:cs="Times New Roman"/>
          <w:sz w:val="24"/>
          <w:szCs w:val="24"/>
        </w:rPr>
        <w:t xml:space="preserve">arents accepted. </w:t>
      </w:r>
    </w:p>
    <w:p w:rsidR="00F64959" w:rsidRPr="00F64959" w:rsidRDefault="00F64959" w:rsidP="00F64959">
      <w:pPr>
        <w:pStyle w:val="ListParagraph"/>
        <w:rPr>
          <w:rFonts w:ascii="Times New Roman" w:hAnsi="Times New Roman" w:cs="Times New Roman"/>
          <w:sz w:val="24"/>
          <w:szCs w:val="24"/>
        </w:rPr>
      </w:pPr>
    </w:p>
    <w:p w:rsidR="00F64959" w:rsidRDefault="002B0F74" w:rsidP="00C57038">
      <w:pPr>
        <w:pStyle w:val="ListParagraph"/>
        <w:numPr>
          <w:ilvl w:val="0"/>
          <w:numId w:val="3"/>
        </w:numPr>
        <w:rPr>
          <w:rFonts w:ascii="Times New Roman" w:hAnsi="Times New Roman" w:cs="Times New Roman"/>
          <w:sz w:val="24"/>
          <w:szCs w:val="24"/>
        </w:rPr>
      </w:pPr>
      <w:r w:rsidRPr="00C57038">
        <w:rPr>
          <w:rFonts w:ascii="Times New Roman" w:hAnsi="Times New Roman" w:cs="Times New Roman"/>
          <w:sz w:val="24"/>
          <w:szCs w:val="24"/>
        </w:rPr>
        <w:t xml:space="preserve">On May 25, 2016, the </w:t>
      </w:r>
      <w:r w:rsidR="00F64959">
        <w:rPr>
          <w:rFonts w:ascii="Times New Roman" w:hAnsi="Times New Roman" w:cs="Times New Roman"/>
          <w:sz w:val="24"/>
          <w:szCs w:val="24"/>
        </w:rPr>
        <w:t>Team</w:t>
      </w:r>
      <w:r w:rsidRPr="00C57038">
        <w:rPr>
          <w:rFonts w:ascii="Times New Roman" w:hAnsi="Times New Roman" w:cs="Times New Roman"/>
          <w:sz w:val="24"/>
          <w:szCs w:val="24"/>
        </w:rPr>
        <w:t xml:space="preserve"> review</w:t>
      </w:r>
      <w:r w:rsidR="00F64959">
        <w:rPr>
          <w:rFonts w:ascii="Times New Roman" w:hAnsi="Times New Roman" w:cs="Times New Roman"/>
          <w:sz w:val="24"/>
          <w:szCs w:val="24"/>
        </w:rPr>
        <w:t xml:space="preserve">ed </w:t>
      </w:r>
      <w:r w:rsidRPr="00C57038">
        <w:rPr>
          <w:rFonts w:ascii="Times New Roman" w:hAnsi="Times New Roman" w:cs="Times New Roman"/>
          <w:sz w:val="24"/>
          <w:szCs w:val="24"/>
        </w:rPr>
        <w:t xml:space="preserve">an </w:t>
      </w:r>
      <w:r w:rsidR="00F64959">
        <w:rPr>
          <w:rFonts w:ascii="Times New Roman" w:hAnsi="Times New Roman" w:cs="Times New Roman"/>
          <w:sz w:val="24"/>
          <w:szCs w:val="24"/>
        </w:rPr>
        <w:t xml:space="preserve">independent </w:t>
      </w:r>
      <w:r w:rsidRPr="00C57038">
        <w:rPr>
          <w:rFonts w:ascii="Times New Roman" w:hAnsi="Times New Roman" w:cs="Times New Roman"/>
          <w:sz w:val="24"/>
          <w:szCs w:val="24"/>
        </w:rPr>
        <w:t xml:space="preserve">neuropsychological </w:t>
      </w:r>
      <w:r w:rsidR="00F64959">
        <w:rPr>
          <w:rFonts w:ascii="Times New Roman" w:hAnsi="Times New Roman" w:cs="Times New Roman"/>
          <w:sz w:val="24"/>
          <w:szCs w:val="24"/>
        </w:rPr>
        <w:t>evaluation</w:t>
      </w:r>
      <w:r w:rsidRPr="00C57038">
        <w:rPr>
          <w:rFonts w:ascii="Times New Roman" w:hAnsi="Times New Roman" w:cs="Times New Roman"/>
          <w:sz w:val="24"/>
          <w:szCs w:val="24"/>
        </w:rPr>
        <w:t xml:space="preserve">. At this </w:t>
      </w:r>
      <w:r w:rsidR="00F64959">
        <w:rPr>
          <w:rFonts w:ascii="Times New Roman" w:hAnsi="Times New Roman" w:cs="Times New Roman"/>
          <w:sz w:val="24"/>
          <w:szCs w:val="24"/>
        </w:rPr>
        <w:t>meeting</w:t>
      </w:r>
      <w:r w:rsidRPr="00C57038">
        <w:rPr>
          <w:rFonts w:ascii="Times New Roman" w:hAnsi="Times New Roman" w:cs="Times New Roman"/>
          <w:sz w:val="24"/>
          <w:szCs w:val="24"/>
        </w:rPr>
        <w:t xml:space="preserve"> Parents informed Andover that they were </w:t>
      </w:r>
      <w:r w:rsidR="00F64959">
        <w:rPr>
          <w:rFonts w:ascii="Times New Roman" w:hAnsi="Times New Roman" w:cs="Times New Roman"/>
          <w:sz w:val="24"/>
          <w:szCs w:val="24"/>
        </w:rPr>
        <w:t>unilaterally plac</w:t>
      </w:r>
      <w:r w:rsidRPr="00C57038">
        <w:rPr>
          <w:rFonts w:ascii="Times New Roman" w:hAnsi="Times New Roman" w:cs="Times New Roman"/>
          <w:sz w:val="24"/>
          <w:szCs w:val="24"/>
        </w:rPr>
        <w:t xml:space="preserve">ing Student </w:t>
      </w:r>
      <w:r w:rsidR="00F64959">
        <w:rPr>
          <w:rFonts w:ascii="Times New Roman" w:hAnsi="Times New Roman" w:cs="Times New Roman"/>
          <w:sz w:val="24"/>
          <w:szCs w:val="24"/>
        </w:rPr>
        <w:t>in a private special education school fo</w:t>
      </w:r>
      <w:r w:rsidRPr="00C57038">
        <w:rPr>
          <w:rFonts w:ascii="Times New Roman" w:hAnsi="Times New Roman" w:cs="Times New Roman"/>
          <w:sz w:val="24"/>
          <w:szCs w:val="24"/>
        </w:rPr>
        <w:t xml:space="preserve">r the 2016-2017 school year. </w:t>
      </w:r>
    </w:p>
    <w:p w:rsidR="00F64959" w:rsidRPr="00F64959" w:rsidRDefault="00F64959" w:rsidP="00F64959">
      <w:pPr>
        <w:pStyle w:val="ListParagraph"/>
        <w:rPr>
          <w:rFonts w:ascii="Times New Roman" w:hAnsi="Times New Roman" w:cs="Times New Roman"/>
          <w:sz w:val="24"/>
          <w:szCs w:val="24"/>
        </w:rPr>
      </w:pPr>
    </w:p>
    <w:p w:rsidR="00D20F76" w:rsidRDefault="00F64959" w:rsidP="00C5703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At Parents’ request Student’s Team reconvened i</w:t>
      </w:r>
      <w:r w:rsidR="002B0F74" w:rsidRPr="00C57038">
        <w:rPr>
          <w:rFonts w:ascii="Times New Roman" w:hAnsi="Times New Roman" w:cs="Times New Roman"/>
          <w:sz w:val="24"/>
          <w:szCs w:val="24"/>
        </w:rPr>
        <w:t xml:space="preserve">n June 2016, </w:t>
      </w:r>
      <w:r>
        <w:rPr>
          <w:rFonts w:ascii="Times New Roman" w:hAnsi="Times New Roman" w:cs="Times New Roman"/>
          <w:sz w:val="24"/>
          <w:szCs w:val="24"/>
        </w:rPr>
        <w:t xml:space="preserve">to </w:t>
      </w:r>
      <w:r w:rsidR="002B0F74" w:rsidRPr="00C57038">
        <w:rPr>
          <w:rFonts w:ascii="Times New Roman" w:hAnsi="Times New Roman" w:cs="Times New Roman"/>
          <w:sz w:val="24"/>
          <w:szCs w:val="24"/>
        </w:rPr>
        <w:t>discuss t</w:t>
      </w:r>
      <w:r>
        <w:rPr>
          <w:rFonts w:ascii="Times New Roman" w:hAnsi="Times New Roman" w:cs="Times New Roman"/>
          <w:sz w:val="24"/>
          <w:szCs w:val="24"/>
        </w:rPr>
        <w:t>he</w:t>
      </w:r>
      <w:r w:rsidR="002B0F74" w:rsidRPr="00C57038">
        <w:rPr>
          <w:rFonts w:ascii="Times New Roman" w:hAnsi="Times New Roman" w:cs="Times New Roman"/>
          <w:sz w:val="24"/>
          <w:szCs w:val="24"/>
        </w:rPr>
        <w:t xml:space="preserve"> services Student would </w:t>
      </w:r>
      <w:r>
        <w:rPr>
          <w:rFonts w:ascii="Times New Roman" w:hAnsi="Times New Roman" w:cs="Times New Roman"/>
          <w:sz w:val="24"/>
          <w:szCs w:val="24"/>
        </w:rPr>
        <w:t xml:space="preserve">be </w:t>
      </w:r>
      <w:r w:rsidR="002B0F74" w:rsidRPr="00C57038">
        <w:rPr>
          <w:rFonts w:ascii="Times New Roman" w:hAnsi="Times New Roman" w:cs="Times New Roman"/>
          <w:sz w:val="24"/>
          <w:szCs w:val="24"/>
        </w:rPr>
        <w:t>receiv</w:t>
      </w:r>
      <w:r>
        <w:rPr>
          <w:rFonts w:ascii="Times New Roman" w:hAnsi="Times New Roman" w:cs="Times New Roman"/>
          <w:sz w:val="24"/>
          <w:szCs w:val="24"/>
        </w:rPr>
        <w:t xml:space="preserve">ing </w:t>
      </w:r>
      <w:r w:rsidR="002B0F74" w:rsidRPr="00C57038">
        <w:rPr>
          <w:rFonts w:ascii="Times New Roman" w:hAnsi="Times New Roman" w:cs="Times New Roman"/>
          <w:sz w:val="24"/>
          <w:szCs w:val="24"/>
        </w:rPr>
        <w:t>during the upcoming school year</w:t>
      </w:r>
      <w:r w:rsidR="005A41AF">
        <w:rPr>
          <w:rFonts w:ascii="Times New Roman" w:hAnsi="Times New Roman" w:cs="Times New Roman"/>
          <w:sz w:val="24"/>
          <w:szCs w:val="24"/>
        </w:rPr>
        <w:t xml:space="preserve"> were she to remain in Andover</w:t>
      </w:r>
      <w:r w:rsidR="002B0F74" w:rsidRPr="00C57038">
        <w:rPr>
          <w:rFonts w:ascii="Times New Roman" w:hAnsi="Times New Roman" w:cs="Times New Roman"/>
          <w:sz w:val="24"/>
          <w:szCs w:val="24"/>
        </w:rPr>
        <w:t xml:space="preserve">. </w:t>
      </w:r>
      <w:r w:rsidR="005A41AF">
        <w:rPr>
          <w:rFonts w:ascii="Times New Roman" w:hAnsi="Times New Roman" w:cs="Times New Roman"/>
          <w:sz w:val="24"/>
          <w:szCs w:val="24"/>
        </w:rPr>
        <w:t xml:space="preserve"> According to Parents, </w:t>
      </w:r>
      <w:r w:rsidR="002B0F74" w:rsidRPr="00C57038">
        <w:rPr>
          <w:rFonts w:ascii="Times New Roman" w:hAnsi="Times New Roman" w:cs="Times New Roman"/>
          <w:sz w:val="24"/>
          <w:szCs w:val="24"/>
        </w:rPr>
        <w:t>Andover would be provid</w:t>
      </w:r>
      <w:r w:rsidR="005A41AF">
        <w:rPr>
          <w:rFonts w:ascii="Times New Roman" w:hAnsi="Times New Roman" w:cs="Times New Roman"/>
          <w:sz w:val="24"/>
          <w:szCs w:val="24"/>
        </w:rPr>
        <w:t xml:space="preserve">ing Student </w:t>
      </w:r>
      <w:r w:rsidR="002B0F74" w:rsidRPr="00C57038">
        <w:rPr>
          <w:rFonts w:ascii="Times New Roman" w:hAnsi="Times New Roman" w:cs="Times New Roman"/>
          <w:sz w:val="24"/>
          <w:szCs w:val="24"/>
        </w:rPr>
        <w:t xml:space="preserve">the same </w:t>
      </w:r>
      <w:r w:rsidR="005A41AF">
        <w:rPr>
          <w:rFonts w:ascii="Times New Roman" w:hAnsi="Times New Roman" w:cs="Times New Roman"/>
          <w:sz w:val="24"/>
          <w:szCs w:val="24"/>
        </w:rPr>
        <w:t xml:space="preserve">type of </w:t>
      </w:r>
      <w:r w:rsidR="002B0F74" w:rsidRPr="00C57038">
        <w:rPr>
          <w:rFonts w:ascii="Times New Roman" w:hAnsi="Times New Roman" w:cs="Times New Roman"/>
          <w:sz w:val="24"/>
          <w:szCs w:val="24"/>
        </w:rPr>
        <w:t xml:space="preserve">services </w:t>
      </w:r>
      <w:r w:rsidR="005A41AF">
        <w:rPr>
          <w:rFonts w:ascii="Times New Roman" w:hAnsi="Times New Roman" w:cs="Times New Roman"/>
          <w:sz w:val="24"/>
          <w:szCs w:val="24"/>
        </w:rPr>
        <w:t>Student</w:t>
      </w:r>
      <w:r w:rsidR="002B0F74" w:rsidRPr="00C57038">
        <w:rPr>
          <w:rFonts w:ascii="Times New Roman" w:hAnsi="Times New Roman" w:cs="Times New Roman"/>
          <w:sz w:val="24"/>
          <w:szCs w:val="24"/>
        </w:rPr>
        <w:t xml:space="preserve"> </w:t>
      </w:r>
      <w:r w:rsidR="005A41AF">
        <w:rPr>
          <w:rFonts w:ascii="Times New Roman" w:hAnsi="Times New Roman" w:cs="Times New Roman"/>
          <w:sz w:val="24"/>
          <w:szCs w:val="24"/>
        </w:rPr>
        <w:t>had previously received during</w:t>
      </w:r>
      <w:r w:rsidR="002B0F74" w:rsidRPr="00C57038">
        <w:rPr>
          <w:rFonts w:ascii="Times New Roman" w:hAnsi="Times New Roman" w:cs="Times New Roman"/>
          <w:sz w:val="24"/>
          <w:szCs w:val="24"/>
        </w:rPr>
        <w:t xml:space="preserve"> the 2015-2016 school year. </w:t>
      </w:r>
      <w:r w:rsidR="005A41AF">
        <w:rPr>
          <w:rFonts w:ascii="Times New Roman" w:hAnsi="Times New Roman" w:cs="Times New Roman"/>
          <w:sz w:val="24"/>
          <w:szCs w:val="24"/>
        </w:rPr>
        <w:t xml:space="preserve"> Parents further stated that </w:t>
      </w:r>
      <w:r w:rsidR="002B0F74" w:rsidRPr="00C57038">
        <w:rPr>
          <w:rFonts w:ascii="Times New Roman" w:hAnsi="Times New Roman" w:cs="Times New Roman"/>
          <w:sz w:val="24"/>
          <w:szCs w:val="24"/>
        </w:rPr>
        <w:t xml:space="preserve">Andover </w:t>
      </w:r>
      <w:r w:rsidR="005A41AF">
        <w:rPr>
          <w:rFonts w:ascii="Times New Roman" w:hAnsi="Times New Roman" w:cs="Times New Roman"/>
          <w:sz w:val="24"/>
          <w:szCs w:val="24"/>
        </w:rPr>
        <w:t xml:space="preserve">had noted </w:t>
      </w:r>
      <w:r w:rsidR="002B0F74" w:rsidRPr="00C57038">
        <w:rPr>
          <w:rFonts w:ascii="Times New Roman" w:hAnsi="Times New Roman" w:cs="Times New Roman"/>
          <w:sz w:val="24"/>
          <w:szCs w:val="24"/>
        </w:rPr>
        <w:t>that any further interventions, such as a language-based program</w:t>
      </w:r>
      <w:r w:rsidR="005A41AF">
        <w:rPr>
          <w:rFonts w:ascii="Times New Roman" w:hAnsi="Times New Roman" w:cs="Times New Roman"/>
          <w:sz w:val="24"/>
          <w:szCs w:val="24"/>
        </w:rPr>
        <w:t>ming</w:t>
      </w:r>
      <w:r w:rsidR="002B0F74" w:rsidRPr="00C57038">
        <w:rPr>
          <w:rFonts w:ascii="Times New Roman" w:hAnsi="Times New Roman" w:cs="Times New Roman"/>
          <w:sz w:val="24"/>
          <w:szCs w:val="24"/>
        </w:rPr>
        <w:t xml:space="preserve">, </w:t>
      </w:r>
      <w:r w:rsidR="00141CB7" w:rsidRPr="00C57038">
        <w:rPr>
          <w:rFonts w:ascii="Times New Roman" w:hAnsi="Times New Roman" w:cs="Times New Roman"/>
          <w:sz w:val="24"/>
          <w:szCs w:val="24"/>
        </w:rPr>
        <w:t>w</w:t>
      </w:r>
      <w:r w:rsidR="005A41AF">
        <w:rPr>
          <w:rFonts w:ascii="Times New Roman" w:hAnsi="Times New Roman" w:cs="Times New Roman"/>
          <w:sz w:val="24"/>
          <w:szCs w:val="24"/>
        </w:rPr>
        <w:t xml:space="preserve">ould not be available until </w:t>
      </w:r>
      <w:r w:rsidR="002B0F74" w:rsidRPr="00C57038">
        <w:rPr>
          <w:rFonts w:ascii="Times New Roman" w:hAnsi="Times New Roman" w:cs="Times New Roman"/>
          <w:sz w:val="24"/>
          <w:szCs w:val="24"/>
        </w:rPr>
        <w:t>third grade.</w:t>
      </w:r>
      <w:r w:rsidR="002B0F74" w:rsidRPr="002B0F74">
        <w:rPr>
          <w:rStyle w:val="FootnoteReference"/>
          <w:rFonts w:ascii="Times New Roman" w:hAnsi="Times New Roman" w:cs="Times New Roman"/>
          <w:sz w:val="24"/>
          <w:szCs w:val="24"/>
        </w:rPr>
        <w:footnoteReference w:id="3"/>
      </w:r>
      <w:r w:rsidR="002B0F74" w:rsidRPr="00C57038">
        <w:rPr>
          <w:rFonts w:ascii="Times New Roman" w:hAnsi="Times New Roman" w:cs="Times New Roman"/>
          <w:sz w:val="24"/>
          <w:szCs w:val="24"/>
        </w:rPr>
        <w:t xml:space="preserve"> </w:t>
      </w:r>
      <w:r w:rsidR="005A41AF">
        <w:rPr>
          <w:rFonts w:ascii="Times New Roman" w:hAnsi="Times New Roman" w:cs="Times New Roman"/>
          <w:sz w:val="24"/>
          <w:szCs w:val="24"/>
        </w:rPr>
        <w:t xml:space="preserve"> </w:t>
      </w:r>
    </w:p>
    <w:p w:rsidR="005A41AF" w:rsidRPr="005A41AF" w:rsidRDefault="005A41AF" w:rsidP="005A41AF">
      <w:pPr>
        <w:pStyle w:val="ListParagraph"/>
        <w:rPr>
          <w:rFonts w:ascii="Times New Roman" w:hAnsi="Times New Roman" w:cs="Times New Roman"/>
          <w:sz w:val="24"/>
          <w:szCs w:val="24"/>
        </w:rPr>
      </w:pPr>
    </w:p>
    <w:p w:rsidR="005A41AF" w:rsidRDefault="005A41AF" w:rsidP="00C5703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 the summer of 2016, Student attended Andover’s extended school year program.</w:t>
      </w:r>
    </w:p>
    <w:p w:rsidR="005A41AF" w:rsidRPr="005A41AF" w:rsidRDefault="005A41AF" w:rsidP="005A41AF">
      <w:pPr>
        <w:pStyle w:val="ListParagraph"/>
        <w:rPr>
          <w:rFonts w:ascii="Times New Roman" w:hAnsi="Times New Roman" w:cs="Times New Roman"/>
          <w:sz w:val="24"/>
          <w:szCs w:val="24"/>
        </w:rPr>
      </w:pPr>
    </w:p>
    <w:p w:rsidR="005A41AF" w:rsidRDefault="005A41AF" w:rsidP="00C5703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In September 2016 Student began second grade at a private special education program.</w:t>
      </w:r>
    </w:p>
    <w:p w:rsidR="005A41AF" w:rsidRPr="005A41AF" w:rsidRDefault="005A41AF" w:rsidP="005A41AF">
      <w:pPr>
        <w:pStyle w:val="ListParagraph"/>
        <w:rPr>
          <w:rFonts w:ascii="Times New Roman" w:hAnsi="Times New Roman" w:cs="Times New Roman"/>
          <w:sz w:val="24"/>
          <w:szCs w:val="24"/>
        </w:rPr>
      </w:pPr>
    </w:p>
    <w:p w:rsidR="00141CB7" w:rsidRPr="005A41AF" w:rsidRDefault="005A41AF" w:rsidP="00635C5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 January 2017, Andover scheduled a Team meeting for </w:t>
      </w:r>
      <w:r w:rsidR="00141CB7" w:rsidRPr="005A41AF">
        <w:rPr>
          <w:rFonts w:ascii="Times New Roman" w:hAnsi="Times New Roman" w:cs="Times New Roman"/>
          <w:sz w:val="24"/>
          <w:szCs w:val="24"/>
        </w:rPr>
        <w:t xml:space="preserve">January 13, 2017 to propose a new IEP. </w:t>
      </w:r>
      <w:r>
        <w:rPr>
          <w:rFonts w:ascii="Times New Roman" w:hAnsi="Times New Roman" w:cs="Times New Roman"/>
          <w:sz w:val="24"/>
          <w:szCs w:val="24"/>
        </w:rPr>
        <w:t xml:space="preserve"> </w:t>
      </w:r>
      <w:r w:rsidR="00141CB7" w:rsidRPr="005A41AF">
        <w:rPr>
          <w:rFonts w:ascii="Times New Roman" w:hAnsi="Times New Roman" w:cs="Times New Roman"/>
          <w:sz w:val="24"/>
          <w:szCs w:val="24"/>
        </w:rPr>
        <w:t xml:space="preserve">Parents cancelled this meeting and </w:t>
      </w:r>
      <w:r>
        <w:rPr>
          <w:rFonts w:ascii="Times New Roman" w:hAnsi="Times New Roman" w:cs="Times New Roman"/>
          <w:sz w:val="24"/>
          <w:szCs w:val="24"/>
        </w:rPr>
        <w:t>Andover subseq</w:t>
      </w:r>
      <w:r w:rsidR="00141CB7" w:rsidRPr="005A41AF">
        <w:rPr>
          <w:rFonts w:ascii="Times New Roman" w:hAnsi="Times New Roman" w:cs="Times New Roman"/>
          <w:sz w:val="24"/>
          <w:szCs w:val="24"/>
        </w:rPr>
        <w:t>uently proposed meeting on January 31</w:t>
      </w:r>
      <w:r>
        <w:rPr>
          <w:rFonts w:ascii="Times New Roman" w:hAnsi="Times New Roman" w:cs="Times New Roman"/>
          <w:sz w:val="24"/>
          <w:szCs w:val="24"/>
        </w:rPr>
        <w:t>, 2017</w:t>
      </w:r>
      <w:r w:rsidR="00141CB7" w:rsidRPr="005A41AF">
        <w:rPr>
          <w:rFonts w:ascii="Times New Roman" w:hAnsi="Times New Roman" w:cs="Times New Roman"/>
          <w:sz w:val="24"/>
          <w:szCs w:val="24"/>
        </w:rPr>
        <w:t xml:space="preserve">. </w:t>
      </w:r>
      <w:r>
        <w:rPr>
          <w:rFonts w:ascii="Times New Roman" w:hAnsi="Times New Roman" w:cs="Times New Roman"/>
          <w:sz w:val="24"/>
          <w:szCs w:val="24"/>
        </w:rPr>
        <w:t xml:space="preserve"> Parents cancelled this meeting as well and </w:t>
      </w:r>
      <w:r w:rsidR="00141CB7" w:rsidRPr="005A41AF">
        <w:rPr>
          <w:rFonts w:ascii="Times New Roman" w:hAnsi="Times New Roman" w:cs="Times New Roman"/>
          <w:sz w:val="24"/>
          <w:szCs w:val="24"/>
        </w:rPr>
        <w:t>A</w:t>
      </w:r>
      <w:r>
        <w:rPr>
          <w:rFonts w:ascii="Times New Roman" w:hAnsi="Times New Roman" w:cs="Times New Roman"/>
          <w:sz w:val="24"/>
          <w:szCs w:val="24"/>
        </w:rPr>
        <w:t xml:space="preserve">ndover proposed to convene the </w:t>
      </w:r>
      <w:r w:rsidR="00141CB7" w:rsidRPr="005A41AF">
        <w:rPr>
          <w:rFonts w:ascii="Times New Roman" w:hAnsi="Times New Roman" w:cs="Times New Roman"/>
          <w:sz w:val="24"/>
          <w:szCs w:val="24"/>
        </w:rPr>
        <w:t xml:space="preserve">Team </w:t>
      </w:r>
      <w:r>
        <w:rPr>
          <w:rFonts w:ascii="Times New Roman" w:hAnsi="Times New Roman" w:cs="Times New Roman"/>
          <w:sz w:val="24"/>
          <w:szCs w:val="24"/>
        </w:rPr>
        <w:t>o</w:t>
      </w:r>
      <w:r w:rsidR="00141CB7" w:rsidRPr="005A41AF">
        <w:rPr>
          <w:rFonts w:ascii="Times New Roman" w:hAnsi="Times New Roman" w:cs="Times New Roman"/>
          <w:sz w:val="24"/>
          <w:szCs w:val="24"/>
        </w:rPr>
        <w:t>n February 9, 2017.</w:t>
      </w:r>
      <w:r w:rsidR="00141CB7">
        <w:rPr>
          <w:rStyle w:val="FootnoteReference"/>
          <w:rFonts w:ascii="Times New Roman" w:hAnsi="Times New Roman" w:cs="Times New Roman"/>
          <w:sz w:val="24"/>
          <w:szCs w:val="24"/>
        </w:rPr>
        <w:footnoteReference w:id="4"/>
      </w:r>
      <w:r w:rsidR="00141CB7" w:rsidRPr="005A41AF">
        <w:rPr>
          <w:rFonts w:ascii="Times New Roman" w:hAnsi="Times New Roman" w:cs="Times New Roman"/>
          <w:sz w:val="24"/>
          <w:szCs w:val="24"/>
        </w:rPr>
        <w:t xml:space="preserve"> </w:t>
      </w:r>
      <w:r w:rsidR="00BE2993">
        <w:rPr>
          <w:rFonts w:ascii="Times New Roman" w:hAnsi="Times New Roman" w:cs="Times New Roman"/>
          <w:sz w:val="24"/>
          <w:szCs w:val="24"/>
        </w:rPr>
        <w:t xml:space="preserve"> On or about March 8, 2017, Andover issued a new IEP for 2017-2018.</w:t>
      </w:r>
    </w:p>
    <w:p w:rsidR="00141CB7" w:rsidRDefault="00141CB7" w:rsidP="00635C5D">
      <w:pPr>
        <w:rPr>
          <w:rFonts w:ascii="Times New Roman" w:hAnsi="Times New Roman" w:cs="Times New Roman"/>
          <w:sz w:val="24"/>
          <w:szCs w:val="24"/>
        </w:rPr>
      </w:pPr>
    </w:p>
    <w:p w:rsidR="00141CB7" w:rsidRDefault="00141CB7" w:rsidP="00635C5D">
      <w:pPr>
        <w:rPr>
          <w:rFonts w:ascii="Times New Roman" w:hAnsi="Times New Roman" w:cs="Times New Roman"/>
          <w:b/>
          <w:sz w:val="24"/>
          <w:szCs w:val="24"/>
        </w:rPr>
      </w:pPr>
      <w:r>
        <w:rPr>
          <w:rFonts w:ascii="Times New Roman" w:hAnsi="Times New Roman" w:cs="Times New Roman"/>
          <w:b/>
          <w:sz w:val="24"/>
          <w:szCs w:val="24"/>
        </w:rPr>
        <w:t xml:space="preserve">Disputed Documents: </w:t>
      </w:r>
    </w:p>
    <w:p w:rsidR="00141CB7" w:rsidRDefault="00141CB7" w:rsidP="00635C5D">
      <w:pPr>
        <w:rPr>
          <w:rFonts w:ascii="Times New Roman" w:hAnsi="Times New Roman" w:cs="Times New Roman"/>
          <w:b/>
          <w:sz w:val="24"/>
          <w:szCs w:val="24"/>
        </w:rPr>
      </w:pPr>
    </w:p>
    <w:p w:rsidR="00141CB7" w:rsidRDefault="00141CB7" w:rsidP="00635C5D">
      <w:pPr>
        <w:rPr>
          <w:rFonts w:ascii="Times New Roman" w:hAnsi="Times New Roman" w:cs="Times New Roman"/>
          <w:sz w:val="24"/>
          <w:szCs w:val="24"/>
        </w:rPr>
      </w:pPr>
      <w:r>
        <w:rPr>
          <w:rFonts w:ascii="Times New Roman" w:hAnsi="Times New Roman" w:cs="Times New Roman"/>
          <w:sz w:val="24"/>
          <w:szCs w:val="24"/>
        </w:rPr>
        <w:t xml:space="preserve">At issue are the documents named in </w:t>
      </w:r>
      <w:r>
        <w:rPr>
          <w:rFonts w:ascii="Times New Roman" w:hAnsi="Times New Roman" w:cs="Times New Roman"/>
          <w:i/>
          <w:sz w:val="24"/>
          <w:szCs w:val="24"/>
        </w:rPr>
        <w:t>Parents’ Document</w:t>
      </w:r>
      <w:r w:rsidR="00A55A7A">
        <w:rPr>
          <w:rFonts w:ascii="Times New Roman" w:hAnsi="Times New Roman" w:cs="Times New Roman"/>
          <w:i/>
          <w:sz w:val="24"/>
          <w:szCs w:val="24"/>
        </w:rPr>
        <w:t xml:space="preserve"> and Interrogatories</w:t>
      </w:r>
      <w:r>
        <w:rPr>
          <w:rFonts w:ascii="Times New Roman" w:hAnsi="Times New Roman" w:cs="Times New Roman"/>
          <w:i/>
          <w:sz w:val="24"/>
          <w:szCs w:val="24"/>
        </w:rPr>
        <w:t xml:space="preserve"> Request</w:t>
      </w:r>
      <w:r w:rsidR="00A55A7A">
        <w:rPr>
          <w:rFonts w:ascii="Times New Roman" w:hAnsi="Times New Roman" w:cs="Times New Roman"/>
          <w:i/>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 xml:space="preserve">as follows: </w:t>
      </w:r>
    </w:p>
    <w:p w:rsidR="00141CB7" w:rsidRDefault="00141CB7" w:rsidP="00635C5D">
      <w:pPr>
        <w:rPr>
          <w:rFonts w:ascii="Times New Roman" w:hAnsi="Times New Roman" w:cs="Times New Roman"/>
          <w:sz w:val="24"/>
          <w:szCs w:val="24"/>
        </w:rPr>
      </w:pPr>
    </w:p>
    <w:p w:rsidR="00141CB7" w:rsidRPr="001012EA" w:rsidRDefault="00141CB7" w:rsidP="00635C5D">
      <w:pPr>
        <w:rPr>
          <w:rFonts w:ascii="Times New Roman" w:hAnsi="Times New Roman" w:cs="Times New Roman"/>
          <w:sz w:val="24"/>
          <w:szCs w:val="24"/>
          <w:u w:val="single"/>
        </w:rPr>
      </w:pPr>
      <w:r w:rsidRPr="001012EA">
        <w:rPr>
          <w:rFonts w:ascii="Times New Roman" w:hAnsi="Times New Roman" w:cs="Times New Roman"/>
          <w:sz w:val="24"/>
          <w:szCs w:val="24"/>
          <w:u w:val="single"/>
        </w:rPr>
        <w:t>Document Request No. 13</w:t>
      </w:r>
    </w:p>
    <w:p w:rsidR="00141CB7" w:rsidRPr="001012EA" w:rsidRDefault="00141CB7" w:rsidP="00141CB7">
      <w:pPr>
        <w:ind w:left="720" w:right="720"/>
        <w:rPr>
          <w:rFonts w:ascii="Times New Roman" w:hAnsi="Times New Roman" w:cs="Times New Roman"/>
          <w:sz w:val="24"/>
          <w:szCs w:val="24"/>
        </w:rPr>
      </w:pPr>
      <w:r w:rsidRPr="001012EA">
        <w:rPr>
          <w:rFonts w:ascii="Times New Roman" w:hAnsi="Times New Roman" w:cs="Times New Roman"/>
          <w:sz w:val="24"/>
          <w:szCs w:val="24"/>
        </w:rPr>
        <w:t>Please provide legible copies of IEPs, appropriately cleansed of identifying names and information but marked for reference by number or letter, of all students assigned to Andover’s currently proposed placement for Student and those of any placement Andover intends to offer for the 2017-2018 school year. Such IEPs should include all students scheduled to participate in grid C of the proposed IEP for 2016-2017 and 2017-2018.</w:t>
      </w:r>
    </w:p>
    <w:p w:rsidR="00141CB7" w:rsidRPr="001012EA" w:rsidRDefault="00141CB7" w:rsidP="00141CB7">
      <w:pPr>
        <w:ind w:left="720" w:right="720"/>
        <w:rPr>
          <w:rFonts w:ascii="Times New Roman" w:hAnsi="Times New Roman" w:cs="Times New Roman"/>
          <w:sz w:val="24"/>
          <w:szCs w:val="24"/>
        </w:rPr>
      </w:pPr>
    </w:p>
    <w:p w:rsidR="00141CB7" w:rsidRPr="001012EA" w:rsidRDefault="00141CB7" w:rsidP="00141CB7">
      <w:pPr>
        <w:ind w:right="720"/>
        <w:rPr>
          <w:rFonts w:ascii="Times New Roman" w:hAnsi="Times New Roman" w:cs="Times New Roman"/>
          <w:sz w:val="24"/>
          <w:szCs w:val="24"/>
          <w:u w:val="single"/>
        </w:rPr>
      </w:pPr>
      <w:r w:rsidRPr="001012EA">
        <w:rPr>
          <w:rFonts w:ascii="Times New Roman" w:hAnsi="Times New Roman" w:cs="Times New Roman"/>
          <w:sz w:val="24"/>
          <w:szCs w:val="24"/>
          <w:u w:val="single"/>
        </w:rPr>
        <w:t>Document Request No. 14</w:t>
      </w:r>
    </w:p>
    <w:p w:rsidR="00320D63" w:rsidRDefault="00A55A7A" w:rsidP="00320D63">
      <w:pPr>
        <w:ind w:left="720" w:right="720"/>
        <w:rPr>
          <w:rFonts w:ascii="Times New Roman" w:hAnsi="Times New Roman" w:cs="Times New Roman"/>
          <w:sz w:val="24"/>
          <w:szCs w:val="24"/>
        </w:rPr>
      </w:pPr>
      <w:r w:rsidRPr="001012EA">
        <w:rPr>
          <w:rFonts w:ascii="Times New Roman" w:hAnsi="Times New Roman" w:cs="Times New Roman"/>
          <w:sz w:val="24"/>
          <w:szCs w:val="24"/>
        </w:rPr>
        <w:t xml:space="preserve">By reference to the IEPs provided in response to Request Number 13, please provide a document (or documents) indicating for each student his or her cognitive levels and the date of the last administration of WISC-IV or any other standardized cognitive testing, if any, with the Verbal Comprehension, Perceptual Reasoning, Working Memory and Processing Speed composite scores, Full Scale Scores and all sub-test scores resulting from such testing. </w:t>
      </w:r>
    </w:p>
    <w:p w:rsidR="00A55A7A" w:rsidRPr="00320D63" w:rsidRDefault="00A55A7A" w:rsidP="00320D63">
      <w:pPr>
        <w:ind w:right="720"/>
        <w:rPr>
          <w:rFonts w:ascii="Times New Roman" w:hAnsi="Times New Roman" w:cs="Times New Roman"/>
          <w:sz w:val="24"/>
          <w:szCs w:val="24"/>
        </w:rPr>
      </w:pPr>
      <w:r w:rsidRPr="001012EA">
        <w:rPr>
          <w:rFonts w:ascii="Times New Roman" w:hAnsi="Times New Roman" w:cs="Times New Roman"/>
          <w:sz w:val="24"/>
          <w:szCs w:val="24"/>
          <w:u w:val="single"/>
        </w:rPr>
        <w:t>Document</w:t>
      </w:r>
      <w:r w:rsidR="00320D63">
        <w:rPr>
          <w:rFonts w:ascii="Times New Roman" w:hAnsi="Times New Roman" w:cs="Times New Roman"/>
          <w:sz w:val="24"/>
          <w:szCs w:val="24"/>
          <w:u w:val="single"/>
        </w:rPr>
        <w:t xml:space="preserve"> Request No.</w:t>
      </w:r>
      <w:r w:rsidRPr="001012EA">
        <w:rPr>
          <w:rFonts w:ascii="Times New Roman" w:hAnsi="Times New Roman" w:cs="Times New Roman"/>
          <w:sz w:val="24"/>
          <w:szCs w:val="24"/>
          <w:u w:val="single"/>
        </w:rPr>
        <w:t xml:space="preserve"> 15</w:t>
      </w:r>
    </w:p>
    <w:p w:rsidR="00A55A7A" w:rsidRPr="001012EA" w:rsidRDefault="00A55A7A" w:rsidP="00A55A7A">
      <w:pPr>
        <w:ind w:left="720" w:right="720"/>
        <w:rPr>
          <w:rFonts w:ascii="Times New Roman" w:hAnsi="Times New Roman" w:cs="Times New Roman"/>
          <w:sz w:val="24"/>
          <w:szCs w:val="24"/>
        </w:rPr>
      </w:pPr>
      <w:r w:rsidRPr="001012EA">
        <w:rPr>
          <w:rFonts w:ascii="Times New Roman" w:hAnsi="Times New Roman" w:cs="Times New Roman"/>
          <w:sz w:val="24"/>
          <w:szCs w:val="24"/>
        </w:rPr>
        <w:t xml:space="preserve">By reference to the IEPs provided in response to Request No. 13, please provide a document (or documents) indicating for each student his/her last applicable academic performance levels in reading, language arts, math and social/communication/behavioral skills, and identify the test or tests that provided such performance levels and the date(s) of administration of such tests. </w:t>
      </w:r>
    </w:p>
    <w:p w:rsidR="00A55A7A" w:rsidRPr="001012EA" w:rsidRDefault="00A55A7A" w:rsidP="00A55A7A">
      <w:pPr>
        <w:rPr>
          <w:rFonts w:ascii="Times New Roman" w:hAnsi="Times New Roman" w:cs="Times New Roman"/>
          <w:sz w:val="24"/>
          <w:szCs w:val="24"/>
        </w:rPr>
      </w:pPr>
    </w:p>
    <w:p w:rsidR="00A55A7A" w:rsidRPr="001012EA" w:rsidRDefault="00A55A7A" w:rsidP="00A55A7A">
      <w:pPr>
        <w:rPr>
          <w:rFonts w:ascii="Times New Roman" w:hAnsi="Times New Roman" w:cs="Times New Roman"/>
          <w:sz w:val="24"/>
          <w:szCs w:val="24"/>
          <w:u w:val="single"/>
        </w:rPr>
      </w:pPr>
      <w:r w:rsidRPr="001012EA">
        <w:rPr>
          <w:rFonts w:ascii="Times New Roman" w:hAnsi="Times New Roman" w:cs="Times New Roman"/>
          <w:sz w:val="24"/>
          <w:szCs w:val="24"/>
          <w:u w:val="single"/>
        </w:rPr>
        <w:t>Interrogatory</w:t>
      </w:r>
      <w:r w:rsidR="00320D63">
        <w:rPr>
          <w:rFonts w:ascii="Times New Roman" w:hAnsi="Times New Roman" w:cs="Times New Roman"/>
          <w:sz w:val="24"/>
          <w:szCs w:val="24"/>
          <w:u w:val="single"/>
        </w:rPr>
        <w:t xml:space="preserve"> Request No.</w:t>
      </w:r>
      <w:r w:rsidRPr="001012EA">
        <w:rPr>
          <w:rFonts w:ascii="Times New Roman" w:hAnsi="Times New Roman" w:cs="Times New Roman"/>
          <w:sz w:val="24"/>
          <w:szCs w:val="24"/>
          <w:u w:val="single"/>
        </w:rPr>
        <w:t xml:space="preserve"> 13</w:t>
      </w:r>
    </w:p>
    <w:p w:rsidR="00A55A7A" w:rsidRPr="001012EA" w:rsidRDefault="00A55A7A" w:rsidP="00A55A7A">
      <w:pPr>
        <w:ind w:left="720" w:right="720"/>
        <w:rPr>
          <w:rFonts w:ascii="Times New Roman" w:hAnsi="Times New Roman" w:cs="Times New Roman"/>
          <w:sz w:val="24"/>
          <w:szCs w:val="24"/>
        </w:rPr>
      </w:pPr>
      <w:r w:rsidRPr="001012EA">
        <w:rPr>
          <w:rFonts w:ascii="Times New Roman" w:hAnsi="Times New Roman" w:cs="Times New Roman"/>
          <w:sz w:val="24"/>
          <w:szCs w:val="24"/>
        </w:rPr>
        <w:t xml:space="preserve">If no document is available providing the information requested in Document Request Number 15, by reference to the IEPs provided in response to Document Request Number 13, please indicate for each student his or her cognitive levels and indicate the date of the last administration of the WISC-IV or any other standardized cognitive testing, privately or publically administered if any, with the Verbal Comprehension, Perceptual Reasoning, Working Memory, Processing Speed, Full Scale scores and all sub-test scores resulting from such testing. </w:t>
      </w:r>
    </w:p>
    <w:p w:rsidR="00A55A7A" w:rsidRPr="001012EA" w:rsidRDefault="00A55A7A" w:rsidP="00A55A7A">
      <w:pPr>
        <w:rPr>
          <w:rFonts w:ascii="Times New Roman" w:hAnsi="Times New Roman" w:cs="Times New Roman"/>
          <w:sz w:val="24"/>
          <w:szCs w:val="24"/>
        </w:rPr>
      </w:pPr>
    </w:p>
    <w:p w:rsidR="00A55A7A" w:rsidRPr="001012EA" w:rsidRDefault="00A55A7A" w:rsidP="00A55A7A">
      <w:pPr>
        <w:rPr>
          <w:rFonts w:ascii="Times New Roman" w:hAnsi="Times New Roman" w:cs="Times New Roman"/>
          <w:sz w:val="24"/>
          <w:szCs w:val="24"/>
          <w:u w:val="single"/>
        </w:rPr>
      </w:pPr>
      <w:r w:rsidRPr="001012EA">
        <w:rPr>
          <w:rFonts w:ascii="Times New Roman" w:hAnsi="Times New Roman" w:cs="Times New Roman"/>
          <w:sz w:val="24"/>
          <w:szCs w:val="24"/>
          <w:u w:val="single"/>
        </w:rPr>
        <w:lastRenderedPageBreak/>
        <w:t xml:space="preserve">Interrogatory </w:t>
      </w:r>
      <w:r w:rsidR="00320D63">
        <w:rPr>
          <w:rFonts w:ascii="Times New Roman" w:hAnsi="Times New Roman" w:cs="Times New Roman"/>
          <w:sz w:val="24"/>
          <w:szCs w:val="24"/>
          <w:u w:val="single"/>
        </w:rPr>
        <w:t xml:space="preserve">Request No. </w:t>
      </w:r>
      <w:r w:rsidRPr="001012EA">
        <w:rPr>
          <w:rFonts w:ascii="Times New Roman" w:hAnsi="Times New Roman" w:cs="Times New Roman"/>
          <w:sz w:val="24"/>
          <w:szCs w:val="24"/>
          <w:u w:val="single"/>
        </w:rPr>
        <w:t>14</w:t>
      </w:r>
    </w:p>
    <w:p w:rsidR="00A55A7A" w:rsidRPr="001012EA" w:rsidRDefault="00A55A7A" w:rsidP="00A55A7A">
      <w:pPr>
        <w:ind w:left="720" w:right="720"/>
        <w:rPr>
          <w:rFonts w:ascii="Times New Roman" w:hAnsi="Times New Roman" w:cs="Times New Roman"/>
          <w:sz w:val="24"/>
          <w:szCs w:val="24"/>
        </w:rPr>
      </w:pPr>
      <w:r w:rsidRPr="001012EA">
        <w:rPr>
          <w:rFonts w:ascii="Times New Roman" w:hAnsi="Times New Roman" w:cs="Times New Roman"/>
          <w:sz w:val="24"/>
          <w:szCs w:val="24"/>
        </w:rPr>
        <w:t xml:space="preserve">If no document is available providing the information requested </w:t>
      </w:r>
      <w:r w:rsidR="005D34B7">
        <w:rPr>
          <w:rFonts w:ascii="Times New Roman" w:hAnsi="Times New Roman" w:cs="Times New Roman"/>
          <w:sz w:val="24"/>
          <w:szCs w:val="24"/>
        </w:rPr>
        <w:t xml:space="preserve">in </w:t>
      </w:r>
      <w:r w:rsidRPr="001012EA">
        <w:rPr>
          <w:rFonts w:ascii="Times New Roman" w:hAnsi="Times New Roman" w:cs="Times New Roman"/>
          <w:sz w:val="24"/>
          <w:szCs w:val="24"/>
        </w:rPr>
        <w:t>Document Request Number 15, for each of the students whose IEPs are provided in response to the Parents’ First Request for Documents, Request Number 13, please indicate his/her last applicable academic performance levels in reading, language arts, math and social/communication/behavioral skills, and identify the test or tests that provided such performance levels and the date(s) of administration of such test(s). (If the reported levels are not based on standardized testing, please describe the basis for the determinations of levels and identify the person(s) making such determinations).</w:t>
      </w:r>
    </w:p>
    <w:p w:rsidR="00A55A7A" w:rsidRPr="001012EA" w:rsidRDefault="00A55A7A" w:rsidP="00A55A7A">
      <w:pPr>
        <w:ind w:left="720" w:right="720"/>
        <w:rPr>
          <w:rFonts w:ascii="Times New Roman" w:hAnsi="Times New Roman" w:cs="Times New Roman"/>
          <w:sz w:val="24"/>
          <w:szCs w:val="24"/>
        </w:rPr>
      </w:pPr>
    </w:p>
    <w:p w:rsidR="00A55A7A" w:rsidRPr="001012EA" w:rsidRDefault="00A55A7A" w:rsidP="00A55A7A">
      <w:pPr>
        <w:ind w:right="720"/>
        <w:rPr>
          <w:rFonts w:ascii="Times New Roman" w:hAnsi="Times New Roman" w:cs="Times New Roman"/>
          <w:sz w:val="24"/>
          <w:szCs w:val="24"/>
        </w:rPr>
      </w:pPr>
      <w:r w:rsidRPr="001012EA">
        <w:rPr>
          <w:rFonts w:ascii="Times New Roman" w:hAnsi="Times New Roman" w:cs="Times New Roman"/>
          <w:sz w:val="24"/>
          <w:szCs w:val="24"/>
        </w:rPr>
        <w:t>Andover objects to producing th</w:t>
      </w:r>
      <w:r w:rsidR="003B0BD9">
        <w:rPr>
          <w:rFonts w:ascii="Times New Roman" w:hAnsi="Times New Roman" w:cs="Times New Roman"/>
          <w:sz w:val="24"/>
          <w:szCs w:val="24"/>
        </w:rPr>
        <w:t xml:space="preserve">e requested </w:t>
      </w:r>
      <w:r w:rsidRPr="001012EA">
        <w:rPr>
          <w:rFonts w:ascii="Times New Roman" w:hAnsi="Times New Roman" w:cs="Times New Roman"/>
          <w:sz w:val="24"/>
          <w:szCs w:val="24"/>
        </w:rPr>
        <w:t>information on</w:t>
      </w:r>
      <w:r w:rsidR="00913EA8" w:rsidRPr="001012EA">
        <w:rPr>
          <w:rFonts w:ascii="Times New Roman" w:hAnsi="Times New Roman" w:cs="Times New Roman"/>
          <w:sz w:val="24"/>
          <w:szCs w:val="24"/>
        </w:rPr>
        <w:t xml:space="preserve"> two grounds</w:t>
      </w:r>
      <w:r w:rsidR="003B0BD9">
        <w:rPr>
          <w:rFonts w:ascii="Times New Roman" w:hAnsi="Times New Roman" w:cs="Times New Roman"/>
          <w:sz w:val="24"/>
          <w:szCs w:val="24"/>
        </w:rPr>
        <w:t xml:space="preserve">. </w:t>
      </w:r>
      <w:r w:rsidR="00913EA8" w:rsidRPr="001012EA">
        <w:rPr>
          <w:rFonts w:ascii="Times New Roman" w:hAnsi="Times New Roman" w:cs="Times New Roman"/>
          <w:sz w:val="24"/>
          <w:szCs w:val="24"/>
        </w:rPr>
        <w:t xml:space="preserve"> First, Andover argues that information regarding potential peers is neither relevant to the appropriateness of the </w:t>
      </w:r>
      <w:r w:rsidR="003B0BD9">
        <w:rPr>
          <w:rFonts w:ascii="Times New Roman" w:hAnsi="Times New Roman" w:cs="Times New Roman"/>
          <w:sz w:val="24"/>
          <w:szCs w:val="24"/>
        </w:rPr>
        <w:t>I</w:t>
      </w:r>
      <w:r w:rsidR="00913EA8" w:rsidRPr="001012EA">
        <w:rPr>
          <w:rFonts w:ascii="Times New Roman" w:hAnsi="Times New Roman" w:cs="Times New Roman"/>
          <w:sz w:val="24"/>
          <w:szCs w:val="24"/>
        </w:rPr>
        <w:t xml:space="preserve">EP and placement </w:t>
      </w:r>
      <w:r w:rsidR="003B0BD9">
        <w:rPr>
          <w:rFonts w:ascii="Times New Roman" w:hAnsi="Times New Roman" w:cs="Times New Roman"/>
          <w:sz w:val="24"/>
          <w:szCs w:val="24"/>
        </w:rPr>
        <w:t xml:space="preserve">proposed </w:t>
      </w:r>
      <w:r w:rsidR="00913EA8" w:rsidRPr="001012EA">
        <w:rPr>
          <w:rFonts w:ascii="Times New Roman" w:hAnsi="Times New Roman" w:cs="Times New Roman"/>
          <w:sz w:val="24"/>
          <w:szCs w:val="24"/>
        </w:rPr>
        <w:t>for Student</w:t>
      </w:r>
      <w:r w:rsidR="003B0BD9">
        <w:rPr>
          <w:rFonts w:ascii="Times New Roman" w:hAnsi="Times New Roman" w:cs="Times New Roman"/>
          <w:sz w:val="24"/>
          <w:szCs w:val="24"/>
        </w:rPr>
        <w:t>,</w:t>
      </w:r>
      <w:r w:rsidR="00913EA8" w:rsidRPr="001012EA">
        <w:rPr>
          <w:rFonts w:ascii="Times New Roman" w:hAnsi="Times New Roman" w:cs="Times New Roman"/>
          <w:sz w:val="24"/>
          <w:szCs w:val="24"/>
        </w:rPr>
        <w:t xml:space="preserve"> nor </w:t>
      </w:r>
      <w:r w:rsidR="003B0BD9">
        <w:rPr>
          <w:rFonts w:ascii="Times New Roman" w:hAnsi="Times New Roman" w:cs="Times New Roman"/>
          <w:sz w:val="24"/>
          <w:szCs w:val="24"/>
        </w:rPr>
        <w:t xml:space="preserve">is it </w:t>
      </w:r>
      <w:r w:rsidR="00913EA8" w:rsidRPr="001012EA">
        <w:rPr>
          <w:rFonts w:ascii="Times New Roman" w:hAnsi="Times New Roman" w:cs="Times New Roman"/>
          <w:sz w:val="24"/>
          <w:szCs w:val="24"/>
        </w:rPr>
        <w:t xml:space="preserve">likely to lead to </w:t>
      </w:r>
      <w:r w:rsidR="003B0BD9">
        <w:rPr>
          <w:rFonts w:ascii="Times New Roman" w:hAnsi="Times New Roman" w:cs="Times New Roman"/>
          <w:sz w:val="24"/>
          <w:szCs w:val="24"/>
        </w:rPr>
        <w:t xml:space="preserve">the discovery of </w:t>
      </w:r>
      <w:r w:rsidR="00913EA8" w:rsidRPr="001012EA">
        <w:rPr>
          <w:rFonts w:ascii="Times New Roman" w:hAnsi="Times New Roman" w:cs="Times New Roman"/>
          <w:sz w:val="24"/>
          <w:szCs w:val="24"/>
        </w:rPr>
        <w:t xml:space="preserve">relevant information in this matter. </w:t>
      </w:r>
      <w:r w:rsidR="003B0BD9">
        <w:rPr>
          <w:rFonts w:ascii="Times New Roman" w:hAnsi="Times New Roman" w:cs="Times New Roman"/>
          <w:sz w:val="24"/>
          <w:szCs w:val="24"/>
        </w:rPr>
        <w:t xml:space="preserve"> </w:t>
      </w:r>
      <w:r w:rsidR="00913EA8" w:rsidRPr="001012EA">
        <w:rPr>
          <w:rFonts w:ascii="Times New Roman" w:hAnsi="Times New Roman" w:cs="Times New Roman"/>
          <w:sz w:val="24"/>
          <w:szCs w:val="24"/>
        </w:rPr>
        <w:t xml:space="preserve">Second, Andover states that disclosure of the requested information would violate state and federal statutes and regulations protecting the privacy of student information.  </w:t>
      </w:r>
    </w:p>
    <w:p w:rsidR="00141CB7" w:rsidRPr="001012EA" w:rsidRDefault="00141CB7" w:rsidP="00141CB7">
      <w:pPr>
        <w:ind w:right="720"/>
        <w:rPr>
          <w:rFonts w:ascii="Times New Roman" w:hAnsi="Times New Roman" w:cs="Times New Roman"/>
          <w:sz w:val="24"/>
          <w:szCs w:val="24"/>
        </w:rPr>
      </w:pPr>
    </w:p>
    <w:p w:rsidR="00141CB7" w:rsidRDefault="001012EA" w:rsidP="00635C5D">
      <w:pPr>
        <w:rPr>
          <w:rFonts w:ascii="Times New Roman" w:hAnsi="Times New Roman" w:cs="Times New Roman"/>
          <w:sz w:val="24"/>
          <w:szCs w:val="24"/>
        </w:rPr>
      </w:pPr>
      <w:r>
        <w:rPr>
          <w:rFonts w:ascii="Times New Roman" w:hAnsi="Times New Roman" w:cs="Times New Roman"/>
          <w:sz w:val="24"/>
          <w:szCs w:val="24"/>
        </w:rPr>
        <w:t xml:space="preserve">In their </w:t>
      </w:r>
      <w:r>
        <w:rPr>
          <w:rFonts w:ascii="Times New Roman" w:hAnsi="Times New Roman" w:cs="Times New Roman"/>
          <w:i/>
          <w:sz w:val="24"/>
          <w:szCs w:val="24"/>
        </w:rPr>
        <w:t xml:space="preserve">Objection </w:t>
      </w:r>
      <w:r w:rsidR="003B0BD9">
        <w:rPr>
          <w:rFonts w:ascii="Times New Roman" w:hAnsi="Times New Roman" w:cs="Times New Roman"/>
          <w:sz w:val="24"/>
          <w:szCs w:val="24"/>
        </w:rPr>
        <w:t>to Andover’s Request for a Protective O</w:t>
      </w:r>
      <w:r>
        <w:rPr>
          <w:rFonts w:ascii="Times New Roman" w:hAnsi="Times New Roman" w:cs="Times New Roman"/>
          <w:sz w:val="24"/>
          <w:szCs w:val="24"/>
        </w:rPr>
        <w:t>rder, Parents argue that information about potential peers is highly relevant for determining whether Andover’s proposed place</w:t>
      </w:r>
      <w:r w:rsidR="00320D63">
        <w:rPr>
          <w:rFonts w:ascii="Times New Roman" w:hAnsi="Times New Roman" w:cs="Times New Roman"/>
          <w:sz w:val="24"/>
          <w:szCs w:val="24"/>
        </w:rPr>
        <w:t>ment is appropriate for Student</w:t>
      </w:r>
      <w:r w:rsidR="005D34B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B0BD9">
        <w:rPr>
          <w:rFonts w:ascii="Times New Roman" w:hAnsi="Times New Roman" w:cs="Times New Roman"/>
          <w:sz w:val="24"/>
          <w:szCs w:val="24"/>
        </w:rPr>
        <w:t xml:space="preserve">further state that </w:t>
      </w:r>
      <w:r>
        <w:rPr>
          <w:rFonts w:ascii="Times New Roman" w:hAnsi="Times New Roman" w:cs="Times New Roman"/>
          <w:sz w:val="24"/>
          <w:szCs w:val="24"/>
        </w:rPr>
        <w:t xml:space="preserve">information </w:t>
      </w:r>
      <w:r w:rsidR="003B0BD9">
        <w:rPr>
          <w:rFonts w:ascii="Times New Roman" w:hAnsi="Times New Roman" w:cs="Times New Roman"/>
          <w:sz w:val="24"/>
          <w:szCs w:val="24"/>
        </w:rPr>
        <w:t>regarding the proposed peers’</w:t>
      </w:r>
      <w:r>
        <w:rPr>
          <w:rFonts w:ascii="Times New Roman" w:hAnsi="Times New Roman" w:cs="Times New Roman"/>
          <w:sz w:val="24"/>
          <w:szCs w:val="24"/>
        </w:rPr>
        <w:t xml:space="preserve"> cognitive levels and academic skills levels is necessary to determine whether the proposed placement would provide</w:t>
      </w:r>
      <w:r w:rsidR="003B0BD9">
        <w:rPr>
          <w:rFonts w:ascii="Times New Roman" w:hAnsi="Times New Roman" w:cs="Times New Roman"/>
          <w:sz w:val="24"/>
          <w:szCs w:val="24"/>
        </w:rPr>
        <w:t xml:space="preserve"> an appropriate peer group for S</w:t>
      </w:r>
      <w:r>
        <w:rPr>
          <w:rFonts w:ascii="Times New Roman" w:hAnsi="Times New Roman" w:cs="Times New Roman"/>
          <w:sz w:val="24"/>
          <w:szCs w:val="24"/>
        </w:rPr>
        <w:t xml:space="preserve">tudent. </w:t>
      </w:r>
      <w:r w:rsidR="003B0BD9">
        <w:rPr>
          <w:rFonts w:ascii="Times New Roman" w:hAnsi="Times New Roman" w:cs="Times New Roman"/>
          <w:sz w:val="24"/>
          <w:szCs w:val="24"/>
        </w:rPr>
        <w:t xml:space="preserve"> </w:t>
      </w:r>
      <w:r w:rsidR="00024B3E">
        <w:rPr>
          <w:rFonts w:ascii="Times New Roman" w:hAnsi="Times New Roman" w:cs="Times New Roman"/>
          <w:sz w:val="24"/>
          <w:szCs w:val="24"/>
        </w:rPr>
        <w:t>Parents have requested that all documents be cleansed of personal</w:t>
      </w:r>
      <w:r w:rsidR="003B0BD9">
        <w:rPr>
          <w:rFonts w:ascii="Times New Roman" w:hAnsi="Times New Roman" w:cs="Times New Roman"/>
          <w:sz w:val="24"/>
          <w:szCs w:val="24"/>
        </w:rPr>
        <w:t xml:space="preserve">ly identifiable information.  </w:t>
      </w:r>
      <w:r w:rsidR="005C0002">
        <w:rPr>
          <w:rFonts w:ascii="Times New Roman" w:hAnsi="Times New Roman" w:cs="Times New Roman"/>
          <w:sz w:val="24"/>
          <w:szCs w:val="24"/>
        </w:rPr>
        <w:t xml:space="preserve">Lastly, </w:t>
      </w:r>
      <w:r w:rsidR="003B0BD9">
        <w:rPr>
          <w:rFonts w:ascii="Times New Roman" w:hAnsi="Times New Roman" w:cs="Times New Roman"/>
          <w:sz w:val="24"/>
          <w:szCs w:val="24"/>
        </w:rPr>
        <w:t xml:space="preserve">Parents </w:t>
      </w:r>
      <w:r w:rsidR="005C0002">
        <w:rPr>
          <w:rFonts w:ascii="Times New Roman" w:hAnsi="Times New Roman" w:cs="Times New Roman"/>
          <w:sz w:val="24"/>
          <w:szCs w:val="24"/>
        </w:rPr>
        <w:t xml:space="preserve">have </w:t>
      </w:r>
      <w:r w:rsidR="003B0BD9">
        <w:rPr>
          <w:rFonts w:ascii="Times New Roman" w:hAnsi="Times New Roman" w:cs="Times New Roman"/>
          <w:sz w:val="24"/>
          <w:szCs w:val="24"/>
        </w:rPr>
        <w:t>req</w:t>
      </w:r>
      <w:r w:rsidR="005C0002">
        <w:rPr>
          <w:rFonts w:ascii="Times New Roman" w:hAnsi="Times New Roman" w:cs="Times New Roman"/>
          <w:sz w:val="24"/>
          <w:szCs w:val="24"/>
        </w:rPr>
        <w:t>u</w:t>
      </w:r>
      <w:r w:rsidR="003B0BD9">
        <w:rPr>
          <w:rFonts w:ascii="Times New Roman" w:hAnsi="Times New Roman" w:cs="Times New Roman"/>
          <w:sz w:val="24"/>
          <w:szCs w:val="24"/>
        </w:rPr>
        <w:t>est</w:t>
      </w:r>
      <w:r w:rsidR="005C0002">
        <w:rPr>
          <w:rFonts w:ascii="Times New Roman" w:hAnsi="Times New Roman" w:cs="Times New Roman"/>
          <w:sz w:val="24"/>
          <w:szCs w:val="24"/>
        </w:rPr>
        <w:t>ed</w:t>
      </w:r>
      <w:r w:rsidR="003B0BD9">
        <w:rPr>
          <w:rFonts w:ascii="Times New Roman" w:hAnsi="Times New Roman" w:cs="Times New Roman"/>
          <w:sz w:val="24"/>
          <w:szCs w:val="24"/>
        </w:rPr>
        <w:t xml:space="preserve"> </w:t>
      </w:r>
      <w:r w:rsidR="00024B3E">
        <w:rPr>
          <w:rFonts w:ascii="Times New Roman" w:hAnsi="Times New Roman" w:cs="Times New Roman"/>
          <w:sz w:val="24"/>
          <w:szCs w:val="24"/>
        </w:rPr>
        <w:t xml:space="preserve">that Andover not contact </w:t>
      </w:r>
      <w:r w:rsidR="005C0002">
        <w:rPr>
          <w:rFonts w:ascii="Times New Roman" w:hAnsi="Times New Roman" w:cs="Times New Roman"/>
          <w:sz w:val="24"/>
          <w:szCs w:val="24"/>
        </w:rPr>
        <w:t xml:space="preserve">the </w:t>
      </w:r>
      <w:r w:rsidR="00024B3E">
        <w:rPr>
          <w:rFonts w:ascii="Times New Roman" w:hAnsi="Times New Roman" w:cs="Times New Roman"/>
          <w:sz w:val="24"/>
          <w:szCs w:val="24"/>
        </w:rPr>
        <w:t>parents of students whose redacted IEPs are to be released.</w:t>
      </w:r>
    </w:p>
    <w:p w:rsidR="00024B3E" w:rsidRDefault="00024B3E" w:rsidP="00635C5D">
      <w:pPr>
        <w:rPr>
          <w:rFonts w:ascii="Times New Roman" w:hAnsi="Times New Roman" w:cs="Times New Roman"/>
          <w:sz w:val="24"/>
          <w:szCs w:val="24"/>
        </w:rPr>
      </w:pPr>
    </w:p>
    <w:p w:rsidR="00024B3E" w:rsidRDefault="005D34B7" w:rsidP="00635C5D">
      <w:pPr>
        <w:rPr>
          <w:rFonts w:ascii="Times New Roman" w:hAnsi="Times New Roman" w:cs="Times New Roman"/>
          <w:b/>
          <w:sz w:val="24"/>
          <w:szCs w:val="24"/>
        </w:rPr>
      </w:pPr>
      <w:r>
        <w:rPr>
          <w:rFonts w:ascii="Times New Roman" w:hAnsi="Times New Roman" w:cs="Times New Roman"/>
          <w:b/>
          <w:sz w:val="24"/>
          <w:szCs w:val="24"/>
        </w:rPr>
        <w:t>DETERMINIATION</w:t>
      </w:r>
      <w:r w:rsidR="00024B3E">
        <w:rPr>
          <w:rFonts w:ascii="Times New Roman" w:hAnsi="Times New Roman" w:cs="Times New Roman"/>
          <w:b/>
          <w:sz w:val="24"/>
          <w:szCs w:val="24"/>
        </w:rPr>
        <w:t>:</w:t>
      </w:r>
    </w:p>
    <w:p w:rsidR="00024B3E" w:rsidRDefault="00024B3E" w:rsidP="00635C5D">
      <w:pPr>
        <w:rPr>
          <w:rFonts w:ascii="Times New Roman" w:hAnsi="Times New Roman" w:cs="Times New Roman"/>
          <w:sz w:val="24"/>
          <w:szCs w:val="24"/>
        </w:rPr>
      </w:pPr>
    </w:p>
    <w:p w:rsidR="00024B3E" w:rsidRPr="00024B3E" w:rsidRDefault="00024B3E" w:rsidP="00635C5D">
      <w:pPr>
        <w:rPr>
          <w:rFonts w:ascii="Times New Roman" w:hAnsi="Times New Roman" w:cs="Times New Roman"/>
          <w:sz w:val="24"/>
          <w:szCs w:val="24"/>
        </w:rPr>
      </w:pPr>
      <w:r w:rsidRPr="00024B3E">
        <w:rPr>
          <w:rFonts w:ascii="Times New Roman" w:hAnsi="Times New Roman" w:cs="Times New Roman"/>
          <w:sz w:val="24"/>
          <w:szCs w:val="24"/>
        </w:rPr>
        <w:t xml:space="preserve">Based on a careful review of the Parties’ submissions </w:t>
      </w:r>
      <w:r w:rsidR="0002424F">
        <w:rPr>
          <w:rFonts w:ascii="Times New Roman" w:hAnsi="Times New Roman" w:cs="Times New Roman"/>
          <w:sz w:val="24"/>
          <w:szCs w:val="24"/>
        </w:rPr>
        <w:t xml:space="preserve">and </w:t>
      </w:r>
      <w:r w:rsidRPr="00024B3E">
        <w:rPr>
          <w:rFonts w:ascii="Times New Roman" w:hAnsi="Times New Roman" w:cs="Times New Roman"/>
          <w:sz w:val="24"/>
          <w:szCs w:val="24"/>
        </w:rPr>
        <w:t xml:space="preserve">in light of applicable law, I conclude that Andover’s </w:t>
      </w:r>
      <w:r w:rsidRPr="00024B3E">
        <w:rPr>
          <w:rFonts w:ascii="Times New Roman" w:hAnsi="Times New Roman" w:cs="Times New Roman"/>
          <w:i/>
          <w:sz w:val="24"/>
          <w:szCs w:val="24"/>
        </w:rPr>
        <w:t xml:space="preserve">Motion for a Protective Order </w:t>
      </w:r>
      <w:r w:rsidRPr="00024B3E">
        <w:rPr>
          <w:rFonts w:ascii="Times New Roman" w:hAnsi="Times New Roman" w:cs="Times New Roman"/>
          <w:sz w:val="24"/>
          <w:szCs w:val="24"/>
        </w:rPr>
        <w:t xml:space="preserve">should  be </w:t>
      </w:r>
      <w:r w:rsidRPr="0002424F">
        <w:rPr>
          <w:rFonts w:ascii="Times New Roman" w:hAnsi="Times New Roman" w:cs="Times New Roman"/>
          <w:b/>
          <w:sz w:val="24"/>
          <w:szCs w:val="24"/>
        </w:rPr>
        <w:t>DENIED</w:t>
      </w:r>
      <w:r w:rsidRPr="00024B3E">
        <w:rPr>
          <w:rFonts w:ascii="Times New Roman" w:hAnsi="Times New Roman" w:cs="Times New Roman"/>
          <w:sz w:val="24"/>
          <w:szCs w:val="24"/>
        </w:rPr>
        <w:t xml:space="preserve"> with respect to IEPs (i.e., Document Request</w:t>
      </w:r>
      <w:r w:rsidR="00320D63">
        <w:rPr>
          <w:rFonts w:ascii="Times New Roman" w:hAnsi="Times New Roman" w:cs="Times New Roman"/>
          <w:sz w:val="24"/>
          <w:szCs w:val="24"/>
        </w:rPr>
        <w:t xml:space="preserve"> No.</w:t>
      </w:r>
      <w:r w:rsidRPr="00024B3E">
        <w:rPr>
          <w:rFonts w:ascii="Times New Roman" w:hAnsi="Times New Roman" w:cs="Times New Roman"/>
          <w:sz w:val="24"/>
          <w:szCs w:val="24"/>
        </w:rPr>
        <w:t xml:space="preserve"> 13), subject to conditions listed </w:t>
      </w:r>
      <w:r w:rsidR="0002424F">
        <w:rPr>
          <w:rFonts w:ascii="Times New Roman" w:hAnsi="Times New Roman" w:cs="Times New Roman"/>
          <w:sz w:val="24"/>
          <w:szCs w:val="24"/>
        </w:rPr>
        <w:t>later in this Ruling</w:t>
      </w:r>
      <w:r w:rsidRPr="00024B3E">
        <w:rPr>
          <w:rFonts w:ascii="Times New Roman" w:hAnsi="Times New Roman" w:cs="Times New Roman"/>
          <w:sz w:val="24"/>
          <w:szCs w:val="24"/>
        </w:rPr>
        <w:t xml:space="preserve">. </w:t>
      </w:r>
      <w:r w:rsidR="0002424F">
        <w:rPr>
          <w:rFonts w:ascii="Times New Roman" w:hAnsi="Times New Roman" w:cs="Times New Roman"/>
          <w:sz w:val="24"/>
          <w:szCs w:val="24"/>
        </w:rPr>
        <w:t xml:space="preserve"> Andover’s</w:t>
      </w:r>
      <w:r w:rsidRPr="00024B3E">
        <w:rPr>
          <w:rFonts w:ascii="Times New Roman" w:hAnsi="Times New Roman" w:cs="Times New Roman"/>
          <w:sz w:val="24"/>
          <w:szCs w:val="24"/>
        </w:rPr>
        <w:t xml:space="preserve"> </w:t>
      </w:r>
      <w:r w:rsidRPr="00024B3E">
        <w:rPr>
          <w:rFonts w:ascii="Times New Roman" w:hAnsi="Times New Roman" w:cs="Times New Roman"/>
          <w:i/>
          <w:sz w:val="24"/>
          <w:szCs w:val="24"/>
        </w:rPr>
        <w:t>Motion</w:t>
      </w:r>
      <w:r w:rsidRPr="00024B3E">
        <w:rPr>
          <w:rFonts w:ascii="Times New Roman" w:hAnsi="Times New Roman" w:cs="Times New Roman"/>
          <w:sz w:val="24"/>
          <w:szCs w:val="24"/>
        </w:rPr>
        <w:t xml:space="preserve"> </w:t>
      </w:r>
      <w:r w:rsidR="0002424F">
        <w:rPr>
          <w:rFonts w:ascii="Times New Roman" w:hAnsi="Times New Roman" w:cs="Times New Roman"/>
          <w:sz w:val="24"/>
          <w:szCs w:val="24"/>
        </w:rPr>
        <w:t xml:space="preserve">regarding Document Requests </w:t>
      </w:r>
      <w:r w:rsidR="0002424F">
        <w:rPr>
          <w:rFonts w:ascii="Times New Roman" w:hAnsi="Times New Roman" w:cs="Times New Roman"/>
          <w:i/>
          <w:sz w:val="24"/>
          <w:szCs w:val="24"/>
        </w:rPr>
        <w:t>#</w:t>
      </w:r>
      <w:r w:rsidR="0002424F" w:rsidRPr="00024B3E">
        <w:rPr>
          <w:rFonts w:ascii="Times New Roman" w:hAnsi="Times New Roman" w:cs="Times New Roman"/>
          <w:sz w:val="24"/>
          <w:szCs w:val="24"/>
        </w:rPr>
        <w:t xml:space="preserve">14 and </w:t>
      </w:r>
      <w:r w:rsidR="0002424F">
        <w:rPr>
          <w:rFonts w:ascii="Times New Roman" w:hAnsi="Times New Roman" w:cs="Times New Roman"/>
          <w:sz w:val="24"/>
          <w:szCs w:val="24"/>
        </w:rPr>
        <w:t>#</w:t>
      </w:r>
      <w:r w:rsidR="0002424F" w:rsidRPr="00024B3E">
        <w:rPr>
          <w:rFonts w:ascii="Times New Roman" w:hAnsi="Times New Roman" w:cs="Times New Roman"/>
          <w:sz w:val="24"/>
          <w:szCs w:val="24"/>
        </w:rPr>
        <w:t>15</w:t>
      </w:r>
      <w:r w:rsidR="0002424F">
        <w:rPr>
          <w:rFonts w:ascii="Times New Roman" w:hAnsi="Times New Roman" w:cs="Times New Roman"/>
          <w:sz w:val="24"/>
          <w:szCs w:val="24"/>
        </w:rPr>
        <w:t xml:space="preserve"> and Interrogatory Requests #</w:t>
      </w:r>
      <w:r w:rsidR="0002424F" w:rsidRPr="00024B3E">
        <w:rPr>
          <w:rFonts w:ascii="Times New Roman" w:hAnsi="Times New Roman" w:cs="Times New Roman"/>
          <w:sz w:val="24"/>
          <w:szCs w:val="24"/>
        </w:rPr>
        <w:t xml:space="preserve">13 and </w:t>
      </w:r>
      <w:r w:rsidR="0002424F">
        <w:rPr>
          <w:rFonts w:ascii="Times New Roman" w:hAnsi="Times New Roman" w:cs="Times New Roman"/>
          <w:sz w:val="24"/>
          <w:szCs w:val="24"/>
        </w:rPr>
        <w:t>#</w:t>
      </w:r>
      <w:r w:rsidR="0002424F" w:rsidRPr="00024B3E">
        <w:rPr>
          <w:rFonts w:ascii="Times New Roman" w:hAnsi="Times New Roman" w:cs="Times New Roman"/>
          <w:sz w:val="24"/>
          <w:szCs w:val="24"/>
        </w:rPr>
        <w:t>14</w:t>
      </w:r>
      <w:r w:rsidR="0002424F">
        <w:rPr>
          <w:rFonts w:ascii="Times New Roman" w:hAnsi="Times New Roman" w:cs="Times New Roman"/>
          <w:sz w:val="24"/>
          <w:szCs w:val="24"/>
        </w:rPr>
        <w:t xml:space="preserve"> requesting release of the proposed peers’ </w:t>
      </w:r>
      <w:r w:rsidRPr="00024B3E">
        <w:rPr>
          <w:rFonts w:ascii="Times New Roman" w:hAnsi="Times New Roman" w:cs="Times New Roman"/>
          <w:sz w:val="24"/>
          <w:szCs w:val="24"/>
        </w:rPr>
        <w:t xml:space="preserve">individual behavior plans, grades, cognitive testing results and scores, </w:t>
      </w:r>
      <w:r w:rsidR="0002424F">
        <w:rPr>
          <w:rFonts w:ascii="Times New Roman" w:hAnsi="Times New Roman" w:cs="Times New Roman"/>
          <w:sz w:val="24"/>
          <w:szCs w:val="24"/>
        </w:rPr>
        <w:t>(</w:t>
      </w:r>
      <w:r w:rsidRPr="00024B3E">
        <w:rPr>
          <w:rFonts w:ascii="Times New Roman" w:hAnsi="Times New Roman" w:cs="Times New Roman"/>
          <w:sz w:val="24"/>
          <w:szCs w:val="24"/>
        </w:rPr>
        <w:t xml:space="preserve">except where these are incorporated or reported in the </w:t>
      </w:r>
      <w:r w:rsidR="0002424F">
        <w:rPr>
          <w:rFonts w:ascii="Times New Roman" w:hAnsi="Times New Roman" w:cs="Times New Roman"/>
          <w:sz w:val="24"/>
          <w:szCs w:val="24"/>
        </w:rPr>
        <w:t xml:space="preserve">students’ </w:t>
      </w:r>
      <w:r w:rsidRPr="00024B3E">
        <w:rPr>
          <w:rFonts w:ascii="Times New Roman" w:hAnsi="Times New Roman" w:cs="Times New Roman"/>
          <w:sz w:val="24"/>
          <w:szCs w:val="24"/>
        </w:rPr>
        <w:t>IEPs thems</w:t>
      </w:r>
      <w:r w:rsidR="00320D63">
        <w:rPr>
          <w:rFonts w:ascii="Times New Roman" w:hAnsi="Times New Roman" w:cs="Times New Roman"/>
          <w:sz w:val="24"/>
          <w:szCs w:val="24"/>
        </w:rPr>
        <w:t>elves</w:t>
      </w:r>
      <w:r w:rsidR="0002424F">
        <w:rPr>
          <w:rFonts w:ascii="Times New Roman" w:hAnsi="Times New Roman" w:cs="Times New Roman"/>
          <w:sz w:val="24"/>
          <w:szCs w:val="24"/>
        </w:rPr>
        <w:t xml:space="preserve">) is </w:t>
      </w:r>
      <w:r w:rsidR="0002424F" w:rsidRPr="0002424F">
        <w:rPr>
          <w:rFonts w:ascii="Times New Roman" w:hAnsi="Times New Roman" w:cs="Times New Roman"/>
          <w:b/>
          <w:sz w:val="24"/>
          <w:szCs w:val="24"/>
        </w:rPr>
        <w:t>GRANTED</w:t>
      </w:r>
      <w:r w:rsidR="005D34B7">
        <w:rPr>
          <w:rFonts w:ascii="Times New Roman" w:hAnsi="Times New Roman" w:cs="Times New Roman"/>
          <w:b/>
          <w:sz w:val="24"/>
          <w:szCs w:val="24"/>
        </w:rPr>
        <w:t>,</w:t>
      </w:r>
      <w:r w:rsidR="0002424F">
        <w:rPr>
          <w:rFonts w:ascii="Times New Roman" w:hAnsi="Times New Roman" w:cs="Times New Roman"/>
          <w:sz w:val="24"/>
          <w:szCs w:val="24"/>
        </w:rPr>
        <w:t xml:space="preserve"> as explained below</w:t>
      </w:r>
      <w:r w:rsidRPr="00024B3E">
        <w:rPr>
          <w:rFonts w:ascii="Times New Roman" w:hAnsi="Times New Roman" w:cs="Times New Roman"/>
          <w:sz w:val="24"/>
          <w:szCs w:val="24"/>
        </w:rPr>
        <w:t>.</w:t>
      </w:r>
    </w:p>
    <w:p w:rsidR="00024B3E" w:rsidRPr="00696115" w:rsidRDefault="00024B3E" w:rsidP="00024B3E">
      <w:pPr>
        <w:pStyle w:val="ListParagraph"/>
        <w:ind w:left="0"/>
        <w:rPr>
          <w:rFonts w:ascii="Arial" w:hAnsi="Arial" w:cs="Arial"/>
          <w:sz w:val="24"/>
          <w:szCs w:val="24"/>
        </w:rPr>
      </w:pPr>
    </w:p>
    <w:p w:rsidR="0002424F"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7F1B81">
        <w:rPr>
          <w:rFonts w:ascii="Times New Roman" w:hAnsi="Times New Roman" w:cs="Times New Roman"/>
          <w:sz w:val="24"/>
          <w:szCs w:val="24"/>
          <w:lang w:eastAsia="zh-CN"/>
        </w:rPr>
        <w:t xml:space="preserve">The </w:t>
      </w:r>
      <w:r w:rsidRPr="007F1B81">
        <w:rPr>
          <w:rFonts w:ascii="Times New Roman" w:hAnsi="Times New Roman" w:cs="Times New Roman"/>
          <w:i/>
          <w:sz w:val="24"/>
          <w:szCs w:val="24"/>
          <w:lang w:eastAsia="zh-CN"/>
        </w:rPr>
        <w:t>Hearing Rules</w:t>
      </w:r>
      <w:r w:rsidR="0002424F">
        <w:rPr>
          <w:rFonts w:ascii="Times New Roman" w:hAnsi="Times New Roman" w:cs="Times New Roman"/>
          <w:i/>
          <w:sz w:val="24"/>
          <w:szCs w:val="24"/>
          <w:lang w:eastAsia="zh-CN"/>
        </w:rPr>
        <w:t xml:space="preserve"> for Special Education Appeals</w:t>
      </w:r>
      <w:r w:rsidRPr="007F1B81">
        <w:rPr>
          <w:rFonts w:ascii="Times New Roman" w:hAnsi="Times New Roman" w:cs="Times New Roman"/>
          <w:sz w:val="24"/>
          <w:szCs w:val="24"/>
          <w:lang w:eastAsia="zh-CN"/>
        </w:rPr>
        <w:t xml:space="preserve"> allow discovery in BSEA proceedings.</w:t>
      </w:r>
      <w:r w:rsidRPr="007F1B81">
        <w:rPr>
          <w:rStyle w:val="FootnoteReference"/>
          <w:rFonts w:ascii="Times New Roman" w:hAnsi="Times New Roman" w:cs="Times New Roman"/>
          <w:sz w:val="24"/>
          <w:szCs w:val="24"/>
          <w:lang w:eastAsia="zh-CN"/>
        </w:rPr>
        <w:t xml:space="preserve"> </w:t>
      </w:r>
      <w:r w:rsidR="0002424F">
        <w:rPr>
          <w:rFonts w:ascii="Times New Roman" w:hAnsi="Times New Roman" w:cs="Times New Roman"/>
          <w:sz w:val="24"/>
          <w:szCs w:val="24"/>
          <w:lang w:eastAsia="zh-CN"/>
        </w:rPr>
        <w:t xml:space="preserve">Specifically, </w:t>
      </w:r>
      <w:r w:rsidRPr="007F1B81">
        <w:rPr>
          <w:rFonts w:ascii="Times New Roman" w:hAnsi="Times New Roman" w:cs="Times New Roman"/>
          <w:sz w:val="24"/>
          <w:szCs w:val="24"/>
          <w:lang w:eastAsia="zh-CN"/>
        </w:rPr>
        <w:t xml:space="preserve">Rule VI(B)(1) of the </w:t>
      </w:r>
      <w:r w:rsidRPr="007F1B81">
        <w:rPr>
          <w:rFonts w:ascii="Times New Roman" w:hAnsi="Times New Roman" w:cs="Times New Roman"/>
          <w:i/>
          <w:sz w:val="24"/>
          <w:szCs w:val="24"/>
          <w:lang w:eastAsia="zh-CN"/>
        </w:rPr>
        <w:t>Hearing Rules</w:t>
      </w:r>
      <w:r w:rsidRPr="007F1B81">
        <w:rPr>
          <w:rFonts w:ascii="Times New Roman" w:hAnsi="Times New Roman" w:cs="Times New Roman"/>
          <w:sz w:val="24"/>
          <w:szCs w:val="24"/>
          <w:lang w:eastAsia="zh-CN"/>
        </w:rPr>
        <w:t xml:space="preserve"> </w:t>
      </w:r>
      <w:r w:rsidR="0002424F">
        <w:rPr>
          <w:rFonts w:ascii="Times New Roman" w:hAnsi="Times New Roman" w:cs="Times New Roman"/>
          <w:i/>
          <w:sz w:val="24"/>
          <w:szCs w:val="24"/>
          <w:lang w:eastAsia="zh-CN"/>
        </w:rPr>
        <w:t>for Special Education Appeals</w:t>
      </w:r>
      <w:r w:rsidR="0002424F" w:rsidRPr="007F1B81">
        <w:rPr>
          <w:rFonts w:ascii="Times New Roman" w:hAnsi="Times New Roman" w:cs="Times New Roman"/>
          <w:sz w:val="24"/>
          <w:szCs w:val="24"/>
          <w:lang w:eastAsia="zh-CN"/>
        </w:rPr>
        <w:t xml:space="preserve"> </w:t>
      </w:r>
      <w:r w:rsidRPr="007F1B81">
        <w:rPr>
          <w:rFonts w:ascii="Times New Roman" w:hAnsi="Times New Roman" w:cs="Times New Roman"/>
          <w:sz w:val="24"/>
          <w:szCs w:val="24"/>
          <w:lang w:eastAsia="zh-CN"/>
        </w:rPr>
        <w:t xml:space="preserve">provides that </w:t>
      </w:r>
    </w:p>
    <w:p w:rsidR="00024B3E" w:rsidRPr="007F1B81" w:rsidRDefault="0002424F" w:rsidP="0002424F">
      <w:pPr>
        <w:widowControl w:val="0"/>
        <w:autoSpaceDE w:val="0"/>
        <w:autoSpaceDN w:val="0"/>
        <w:adjustRightInd w:val="0"/>
        <w:spacing w:after="240"/>
        <w:ind w:left="2160"/>
        <w:jc w:val="both"/>
        <w:rPr>
          <w:rStyle w:val="FootnoteReference"/>
          <w:rFonts w:ascii="Times New Roman" w:hAnsi="Times New Roman" w:cs="Times New Roman"/>
          <w:sz w:val="24"/>
          <w:szCs w:val="24"/>
          <w:lang w:eastAsia="zh-CN"/>
        </w:rPr>
      </w:pPr>
      <w:r>
        <w:rPr>
          <w:rFonts w:ascii="Times New Roman" w:hAnsi="Times New Roman" w:cs="Times New Roman"/>
          <w:sz w:val="24"/>
          <w:szCs w:val="24"/>
          <w:lang w:eastAsia="zh-CN"/>
        </w:rPr>
        <w:t>A</w:t>
      </w:r>
      <w:r w:rsidR="00024B3E" w:rsidRPr="007F1B81">
        <w:rPr>
          <w:rFonts w:ascii="Times New Roman" w:hAnsi="Times New Roman" w:cs="Times New Roman"/>
          <w:sz w:val="24"/>
          <w:szCs w:val="24"/>
          <w:lang w:eastAsia="zh-CN"/>
        </w:rPr>
        <w:t>ny party may request any other party to produce or make available for inspection or copying any documents or tangible things not privileged, not supplied previously and which are in the possession, custody, or control of the party upon who</w:t>
      </w:r>
      <w:r w:rsidR="007F1B81" w:rsidRPr="007F1B81">
        <w:rPr>
          <w:rFonts w:ascii="Times New Roman" w:hAnsi="Times New Roman" w:cs="Times New Roman"/>
          <w:sz w:val="24"/>
          <w:szCs w:val="24"/>
          <w:lang w:eastAsia="zh-CN"/>
        </w:rPr>
        <w:t>m th</w:t>
      </w:r>
      <w:r>
        <w:rPr>
          <w:rFonts w:ascii="Times New Roman" w:hAnsi="Times New Roman" w:cs="Times New Roman"/>
          <w:sz w:val="24"/>
          <w:szCs w:val="24"/>
          <w:lang w:eastAsia="zh-CN"/>
        </w:rPr>
        <w:t>e request is made.</w:t>
      </w:r>
    </w:p>
    <w:p w:rsidR="0002424F"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7F1B81">
        <w:rPr>
          <w:rFonts w:ascii="Times New Roman" w:hAnsi="Times New Roman" w:cs="Times New Roman"/>
          <w:sz w:val="24"/>
          <w:szCs w:val="24"/>
          <w:lang w:eastAsia="zh-CN"/>
        </w:rPr>
        <w:t>With respect to the scope of discovery, the BSEA looks to Rules 26(b)(1) of both the  Massachusetts and Federal Rules of Civil Procedure</w:t>
      </w:r>
      <w:r w:rsidR="0002424F">
        <w:rPr>
          <w:rFonts w:ascii="Times New Roman" w:hAnsi="Times New Roman" w:cs="Times New Roman"/>
          <w:sz w:val="24"/>
          <w:szCs w:val="24"/>
          <w:lang w:eastAsia="zh-CN"/>
        </w:rPr>
        <w:t xml:space="preserve"> for further guidance</w:t>
      </w:r>
      <w:r w:rsidRPr="007F1B81">
        <w:rPr>
          <w:rFonts w:ascii="Times New Roman" w:hAnsi="Times New Roman" w:cs="Times New Roman"/>
          <w:sz w:val="24"/>
          <w:szCs w:val="24"/>
          <w:lang w:eastAsia="zh-CN"/>
        </w:rPr>
        <w:t xml:space="preserve">. </w:t>
      </w:r>
      <w:r w:rsidR="0002424F">
        <w:rPr>
          <w:rFonts w:ascii="Times New Roman" w:hAnsi="Times New Roman" w:cs="Times New Roman"/>
          <w:sz w:val="24"/>
          <w:szCs w:val="24"/>
          <w:lang w:eastAsia="zh-CN"/>
        </w:rPr>
        <w:t xml:space="preserve"> </w:t>
      </w:r>
    </w:p>
    <w:p w:rsidR="0002424F"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7F1B81">
        <w:rPr>
          <w:rFonts w:ascii="Times New Roman" w:hAnsi="Times New Roman" w:cs="Times New Roman"/>
          <w:sz w:val="24"/>
          <w:szCs w:val="24"/>
          <w:lang w:eastAsia="zh-CN"/>
        </w:rPr>
        <w:lastRenderedPageBreak/>
        <w:t xml:space="preserve">Massachusetts Rule 26(b)(1) provides that </w:t>
      </w:r>
    </w:p>
    <w:p w:rsidR="00024B3E" w:rsidRPr="007F1B81" w:rsidRDefault="00024B3E" w:rsidP="0002424F">
      <w:pPr>
        <w:widowControl w:val="0"/>
        <w:autoSpaceDE w:val="0"/>
        <w:autoSpaceDN w:val="0"/>
        <w:adjustRightInd w:val="0"/>
        <w:spacing w:after="240"/>
        <w:ind w:left="2160"/>
        <w:jc w:val="both"/>
        <w:rPr>
          <w:rFonts w:ascii="Times New Roman" w:hAnsi="Times New Roman" w:cs="Times New Roman"/>
          <w:sz w:val="24"/>
          <w:szCs w:val="24"/>
          <w:lang w:eastAsia="zh-CN"/>
        </w:rPr>
      </w:pPr>
      <w:r w:rsidRPr="007F1B81">
        <w:rPr>
          <w:rFonts w:ascii="Times New Roman" w:hAnsi="Times New Roman" w:cs="Times New Roman"/>
          <w:sz w:val="24"/>
          <w:szCs w:val="24"/>
          <w:lang w:eastAsia="zh-CN"/>
        </w:rPr>
        <w:t>[p]arties may obtain discovery regarding any matter, not  privileged, which is relevant to the subject matter involved in the pending action, whether it relates to the claim or defense of the party seeking discovery or  to the claim or defense of any other party…It is not ground for objection that the information sought will be inadmissible at the trial if…[it]…appears reasonably calculated to lead to the disco</w:t>
      </w:r>
      <w:r w:rsidR="00320D63">
        <w:rPr>
          <w:rFonts w:ascii="Times New Roman" w:hAnsi="Times New Roman" w:cs="Times New Roman"/>
          <w:sz w:val="24"/>
          <w:szCs w:val="24"/>
          <w:lang w:eastAsia="zh-CN"/>
        </w:rPr>
        <w:t xml:space="preserve">very of admissible evidence.”  </w:t>
      </w:r>
      <w:r w:rsidRPr="007F1B81">
        <w:rPr>
          <w:rFonts w:ascii="Times New Roman" w:hAnsi="Times New Roman" w:cs="Times New Roman"/>
          <w:i/>
          <w:sz w:val="24"/>
          <w:szCs w:val="24"/>
          <w:lang w:eastAsia="zh-CN"/>
        </w:rPr>
        <w:t>Id.</w:t>
      </w:r>
      <w:r w:rsidRPr="007F1B81">
        <w:rPr>
          <w:rFonts w:ascii="Times New Roman" w:hAnsi="Times New Roman" w:cs="Times New Roman"/>
          <w:sz w:val="24"/>
          <w:szCs w:val="24"/>
          <w:lang w:eastAsia="zh-CN"/>
        </w:rPr>
        <w:t xml:space="preserve"> (as amended, effective July 1, 2016).  </w:t>
      </w:r>
    </w:p>
    <w:p w:rsidR="0002424F"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45750E">
        <w:rPr>
          <w:rFonts w:ascii="Times New Roman" w:hAnsi="Times New Roman" w:cs="Times New Roman"/>
          <w:sz w:val="24"/>
          <w:szCs w:val="24"/>
          <w:lang w:eastAsia="zh-CN"/>
        </w:rPr>
        <w:t>The corresponding Fe</w:t>
      </w:r>
      <w:r w:rsidR="0002424F">
        <w:rPr>
          <w:rFonts w:ascii="Times New Roman" w:hAnsi="Times New Roman" w:cs="Times New Roman"/>
          <w:sz w:val="24"/>
          <w:szCs w:val="24"/>
          <w:lang w:eastAsia="zh-CN"/>
        </w:rPr>
        <w:t xml:space="preserve">deral rule allows discovery of </w:t>
      </w:r>
    </w:p>
    <w:p w:rsidR="00024B3E" w:rsidRPr="0045750E" w:rsidRDefault="0002424F" w:rsidP="0002424F">
      <w:pPr>
        <w:widowControl w:val="0"/>
        <w:autoSpaceDE w:val="0"/>
        <w:autoSpaceDN w:val="0"/>
        <w:adjustRightInd w:val="0"/>
        <w:spacing w:after="240"/>
        <w:ind w:left="216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00024B3E" w:rsidRPr="0045750E">
        <w:rPr>
          <w:rFonts w:ascii="Times New Roman" w:hAnsi="Times New Roman" w:cs="Times New Roman"/>
          <w:sz w:val="24"/>
          <w:szCs w:val="24"/>
          <w:lang w:eastAsia="zh-CN"/>
        </w:rPr>
        <w:t>any nonprivileged matter that is relevant to any party’s claim or defense and proportional to the needs of the case, considering the importance of the issues…, the amount in controversy, the parties’ relative access to relevant information, the parties’ resources, the importance of the discovery in resolving the issues, and whether the burden or expense of the proposed discovery outweighs its likely benefit.  Information…need not be admissible in</w:t>
      </w:r>
      <w:r w:rsidR="00320D63">
        <w:rPr>
          <w:rFonts w:ascii="Times New Roman" w:hAnsi="Times New Roman" w:cs="Times New Roman"/>
          <w:sz w:val="24"/>
          <w:szCs w:val="24"/>
          <w:lang w:eastAsia="zh-CN"/>
        </w:rPr>
        <w:t xml:space="preserve"> evidence to be discoverable.” </w:t>
      </w:r>
      <w:r w:rsidR="00024B3E" w:rsidRPr="0045750E">
        <w:rPr>
          <w:rFonts w:ascii="Times New Roman" w:hAnsi="Times New Roman" w:cs="Times New Roman"/>
          <w:sz w:val="24"/>
          <w:szCs w:val="24"/>
          <w:lang w:eastAsia="zh-CN"/>
        </w:rPr>
        <w:t>Fed. R. Civ. P., Rule 26(b)(1) (as amended effective December 1, 2015)</w:t>
      </w:r>
    </w:p>
    <w:p w:rsidR="00BB579E" w:rsidRDefault="005D34B7" w:rsidP="00024B3E">
      <w:pPr>
        <w:widowControl w:val="0"/>
        <w:autoSpaceDE w:val="0"/>
        <w:autoSpaceDN w:val="0"/>
        <w:adjustRightInd w:val="0"/>
        <w:spacing w:after="240"/>
        <w:rPr>
          <w:rFonts w:ascii="Times New Roman" w:hAnsi="Times New Roman" w:cs="Times New Roman"/>
          <w:sz w:val="24"/>
          <w:szCs w:val="24"/>
          <w:lang w:eastAsia="zh-CN"/>
        </w:rPr>
      </w:pPr>
      <w:r>
        <w:rPr>
          <w:rFonts w:ascii="Times New Roman" w:hAnsi="Times New Roman" w:cs="Times New Roman"/>
          <w:sz w:val="24"/>
          <w:szCs w:val="24"/>
          <w:lang w:eastAsia="zh-CN"/>
        </w:rPr>
        <w:t>Guided by</w:t>
      </w:r>
      <w:r w:rsidR="0002424F">
        <w:rPr>
          <w:rFonts w:ascii="Times New Roman" w:hAnsi="Times New Roman" w:cs="Times New Roman"/>
          <w:sz w:val="24"/>
          <w:szCs w:val="24"/>
          <w:lang w:eastAsia="zh-CN"/>
        </w:rPr>
        <w:t xml:space="preserve"> the </w:t>
      </w:r>
      <w:r>
        <w:rPr>
          <w:rFonts w:ascii="Times New Roman" w:hAnsi="Times New Roman" w:cs="Times New Roman"/>
          <w:sz w:val="24"/>
          <w:szCs w:val="24"/>
          <w:lang w:eastAsia="zh-CN"/>
        </w:rPr>
        <w:t>R</w:t>
      </w:r>
      <w:r w:rsidR="0002424F">
        <w:rPr>
          <w:rFonts w:ascii="Times New Roman" w:hAnsi="Times New Roman" w:cs="Times New Roman"/>
          <w:sz w:val="24"/>
          <w:szCs w:val="24"/>
          <w:lang w:eastAsia="zh-CN"/>
        </w:rPr>
        <w:t>ules</w:t>
      </w:r>
      <w:r>
        <w:rPr>
          <w:rFonts w:ascii="Times New Roman" w:hAnsi="Times New Roman" w:cs="Times New Roman"/>
          <w:sz w:val="24"/>
          <w:szCs w:val="24"/>
          <w:lang w:eastAsia="zh-CN"/>
        </w:rPr>
        <w:t>,</w:t>
      </w:r>
      <w:r w:rsidR="0002424F">
        <w:rPr>
          <w:rFonts w:ascii="Times New Roman" w:hAnsi="Times New Roman" w:cs="Times New Roman"/>
          <w:sz w:val="24"/>
          <w:szCs w:val="24"/>
          <w:lang w:eastAsia="zh-CN"/>
        </w:rPr>
        <w:t xml:space="preserve"> </w:t>
      </w:r>
      <w:r w:rsidR="0002424F" w:rsidRPr="00BB579E">
        <w:rPr>
          <w:rFonts w:ascii="Times New Roman" w:hAnsi="Times New Roman" w:cs="Times New Roman"/>
          <w:i/>
          <w:sz w:val="24"/>
          <w:szCs w:val="24"/>
          <w:lang w:eastAsia="zh-CN"/>
        </w:rPr>
        <w:t>supra</w:t>
      </w:r>
      <w:r w:rsidR="0002424F">
        <w:rPr>
          <w:rFonts w:ascii="Times New Roman" w:hAnsi="Times New Roman" w:cs="Times New Roman"/>
          <w:sz w:val="24"/>
          <w:szCs w:val="24"/>
          <w:lang w:eastAsia="zh-CN"/>
        </w:rPr>
        <w:t xml:space="preserve">, the BSEA has </w:t>
      </w:r>
      <w:r w:rsidR="00024B3E" w:rsidRPr="0045750E">
        <w:rPr>
          <w:rFonts w:ascii="Times New Roman" w:hAnsi="Times New Roman" w:cs="Times New Roman"/>
          <w:sz w:val="24"/>
          <w:szCs w:val="24"/>
          <w:lang w:eastAsia="zh-CN"/>
        </w:rPr>
        <w:t xml:space="preserve">interpreted the applicable discovery provisions liberally, to enable parties to thoroughly prepare for hearing or </w:t>
      </w:r>
      <w:r w:rsidR="00320D63">
        <w:rPr>
          <w:rFonts w:ascii="Times New Roman" w:hAnsi="Times New Roman" w:cs="Times New Roman"/>
          <w:sz w:val="24"/>
          <w:szCs w:val="24"/>
          <w:lang w:eastAsia="zh-CN"/>
        </w:rPr>
        <w:t xml:space="preserve">otherwise resolve the dispute. </w:t>
      </w:r>
      <w:r w:rsidR="00BB579E">
        <w:rPr>
          <w:rFonts w:ascii="Times New Roman" w:hAnsi="Times New Roman" w:cs="Times New Roman"/>
          <w:sz w:val="24"/>
          <w:szCs w:val="24"/>
          <w:lang w:eastAsia="zh-CN"/>
        </w:rPr>
        <w:t xml:space="preserve"> </w:t>
      </w:r>
      <w:r w:rsidR="00024B3E" w:rsidRPr="00BB579E">
        <w:rPr>
          <w:rFonts w:ascii="Times New Roman" w:hAnsi="Times New Roman" w:cs="Times New Roman"/>
          <w:sz w:val="24"/>
          <w:szCs w:val="24"/>
          <w:lang w:eastAsia="zh-CN"/>
        </w:rPr>
        <w:t>See</w:t>
      </w:r>
      <w:r w:rsidR="00BB579E">
        <w:rPr>
          <w:rFonts w:ascii="Times New Roman" w:hAnsi="Times New Roman" w:cs="Times New Roman"/>
          <w:sz w:val="24"/>
          <w:szCs w:val="24"/>
          <w:lang w:eastAsia="zh-CN"/>
        </w:rPr>
        <w:t xml:space="preserve"> </w:t>
      </w:r>
      <w:r w:rsidR="00024B3E" w:rsidRPr="0045750E">
        <w:rPr>
          <w:rFonts w:ascii="Times New Roman" w:hAnsi="Times New Roman" w:cs="Times New Roman"/>
          <w:i/>
          <w:sz w:val="24"/>
          <w:szCs w:val="24"/>
          <w:lang w:eastAsia="zh-CN"/>
        </w:rPr>
        <w:t>In Re: Mattapoisett Public Schools</w:t>
      </w:r>
      <w:r w:rsidR="00024B3E" w:rsidRPr="0045750E">
        <w:rPr>
          <w:rFonts w:ascii="Times New Roman" w:hAnsi="Times New Roman" w:cs="Times New Roman"/>
          <w:sz w:val="24"/>
          <w:szCs w:val="24"/>
          <w:lang w:eastAsia="zh-CN"/>
        </w:rPr>
        <w:t xml:space="preserve">, BSEA No. 06-6153 (Crane, 2006). </w:t>
      </w:r>
      <w:r w:rsidR="00BB579E">
        <w:rPr>
          <w:rFonts w:ascii="Times New Roman" w:hAnsi="Times New Roman" w:cs="Times New Roman"/>
          <w:sz w:val="24"/>
          <w:szCs w:val="24"/>
          <w:lang w:eastAsia="zh-CN"/>
        </w:rPr>
        <w:t xml:space="preserve"> When appropriate, the </w:t>
      </w:r>
      <w:r w:rsidR="00024B3E" w:rsidRPr="0045750E">
        <w:rPr>
          <w:rFonts w:ascii="Times New Roman" w:hAnsi="Times New Roman" w:cs="Times New Roman"/>
          <w:sz w:val="24"/>
          <w:szCs w:val="24"/>
          <w:lang w:eastAsia="zh-CN"/>
        </w:rPr>
        <w:t>applicable rules</w:t>
      </w:r>
      <w:r w:rsidR="00BB579E">
        <w:rPr>
          <w:rFonts w:ascii="Times New Roman" w:hAnsi="Times New Roman" w:cs="Times New Roman"/>
          <w:sz w:val="24"/>
          <w:szCs w:val="24"/>
          <w:lang w:eastAsia="zh-CN"/>
        </w:rPr>
        <w:t xml:space="preserve"> also impose</w:t>
      </w:r>
      <w:r w:rsidR="00024B3E" w:rsidRPr="0045750E">
        <w:rPr>
          <w:rFonts w:ascii="Times New Roman" w:hAnsi="Times New Roman" w:cs="Times New Roman"/>
          <w:sz w:val="24"/>
          <w:szCs w:val="24"/>
          <w:lang w:eastAsia="zh-CN"/>
        </w:rPr>
        <w:t xml:space="preserve"> limits on discovery.  </w:t>
      </w:r>
      <w:r w:rsidR="00BB579E">
        <w:rPr>
          <w:rFonts w:ascii="Times New Roman" w:hAnsi="Times New Roman" w:cs="Times New Roman"/>
          <w:sz w:val="24"/>
          <w:szCs w:val="24"/>
          <w:lang w:eastAsia="zh-CN"/>
        </w:rPr>
        <w:t xml:space="preserve">As such, </w:t>
      </w:r>
      <w:r w:rsidR="00024B3E" w:rsidRPr="0045750E">
        <w:rPr>
          <w:rFonts w:ascii="Times New Roman" w:hAnsi="Times New Roman" w:cs="Times New Roman"/>
          <w:sz w:val="24"/>
          <w:szCs w:val="24"/>
          <w:lang w:eastAsia="zh-CN"/>
        </w:rPr>
        <w:t>Rul</w:t>
      </w:r>
      <w:r w:rsidR="00320D63">
        <w:rPr>
          <w:rFonts w:ascii="Times New Roman" w:hAnsi="Times New Roman" w:cs="Times New Roman"/>
          <w:sz w:val="24"/>
          <w:szCs w:val="24"/>
          <w:lang w:eastAsia="zh-CN"/>
        </w:rPr>
        <w:t>e VI(C)</w:t>
      </w:r>
      <w:r w:rsidR="00024B3E" w:rsidRPr="0045750E">
        <w:rPr>
          <w:rFonts w:ascii="Times New Roman" w:hAnsi="Times New Roman" w:cs="Times New Roman"/>
          <w:sz w:val="24"/>
          <w:szCs w:val="24"/>
          <w:lang w:eastAsia="zh-CN"/>
        </w:rPr>
        <w:t xml:space="preserve"> </w:t>
      </w:r>
      <w:r w:rsidR="00BB579E">
        <w:rPr>
          <w:rFonts w:ascii="Times New Roman" w:hAnsi="Times New Roman" w:cs="Times New Roman"/>
          <w:sz w:val="24"/>
          <w:szCs w:val="24"/>
          <w:lang w:eastAsia="zh-CN"/>
        </w:rPr>
        <w:t xml:space="preserve">of the </w:t>
      </w:r>
      <w:r w:rsidR="00BB579E" w:rsidRPr="00BB579E">
        <w:rPr>
          <w:rFonts w:ascii="Times New Roman" w:hAnsi="Times New Roman" w:cs="Times New Roman"/>
          <w:i/>
          <w:sz w:val="24"/>
          <w:szCs w:val="24"/>
          <w:lang w:eastAsia="zh-CN"/>
        </w:rPr>
        <w:t>Hearing Rules for Special Education Appeals</w:t>
      </w:r>
      <w:r w:rsidR="00BB579E">
        <w:rPr>
          <w:rFonts w:ascii="Times New Roman" w:hAnsi="Times New Roman" w:cs="Times New Roman"/>
          <w:sz w:val="24"/>
          <w:szCs w:val="24"/>
          <w:lang w:eastAsia="zh-CN"/>
        </w:rPr>
        <w:t xml:space="preserve"> </w:t>
      </w:r>
      <w:r w:rsidR="00024B3E" w:rsidRPr="0045750E">
        <w:rPr>
          <w:rFonts w:ascii="Times New Roman" w:hAnsi="Times New Roman" w:cs="Times New Roman"/>
          <w:sz w:val="24"/>
          <w:szCs w:val="24"/>
          <w:lang w:eastAsia="zh-CN"/>
        </w:rPr>
        <w:t xml:space="preserve">provides for issuance of protective orders to </w:t>
      </w:r>
    </w:p>
    <w:p w:rsidR="00BB579E" w:rsidRDefault="00024B3E" w:rsidP="00BB579E">
      <w:pPr>
        <w:widowControl w:val="0"/>
        <w:autoSpaceDE w:val="0"/>
        <w:autoSpaceDN w:val="0"/>
        <w:adjustRightInd w:val="0"/>
        <w:spacing w:after="240"/>
        <w:ind w:left="2160"/>
        <w:rPr>
          <w:rFonts w:ascii="Times New Roman" w:hAnsi="Times New Roman" w:cs="Times New Roman"/>
          <w:sz w:val="24"/>
          <w:szCs w:val="24"/>
          <w:lang w:eastAsia="zh-CN"/>
        </w:rPr>
      </w:pPr>
      <w:r w:rsidRPr="0045750E">
        <w:rPr>
          <w:rFonts w:ascii="Times New Roman" w:hAnsi="Times New Roman" w:cs="Times New Roman"/>
          <w:sz w:val="24"/>
          <w:szCs w:val="24"/>
          <w:lang w:eastAsia="zh-CN"/>
        </w:rPr>
        <w:t>“protect a party from undue burden, expense, delay, or as otherwise deemed appropriate by the Hearing Officer.” Rule VI(C).</w:t>
      </w:r>
      <w:r w:rsidRPr="0045750E">
        <w:rPr>
          <w:rStyle w:val="FootnoteReference"/>
          <w:rFonts w:ascii="Times New Roman" w:hAnsi="Times New Roman" w:cs="Times New Roman"/>
          <w:sz w:val="24"/>
          <w:szCs w:val="24"/>
          <w:lang w:eastAsia="zh-CN"/>
        </w:rPr>
        <w:footnoteReference w:id="5"/>
      </w:r>
      <w:r w:rsidRPr="0045750E">
        <w:rPr>
          <w:rFonts w:ascii="Times New Roman" w:hAnsi="Times New Roman" w:cs="Times New Roman"/>
          <w:sz w:val="24"/>
          <w:szCs w:val="24"/>
          <w:lang w:eastAsia="zh-CN"/>
        </w:rPr>
        <w:t xml:space="preserve">  </w:t>
      </w:r>
    </w:p>
    <w:p w:rsidR="00024B3E" w:rsidRPr="0045750E" w:rsidRDefault="00024B3E" w:rsidP="00BB579E">
      <w:pPr>
        <w:widowControl w:val="0"/>
        <w:autoSpaceDE w:val="0"/>
        <w:autoSpaceDN w:val="0"/>
        <w:adjustRightInd w:val="0"/>
        <w:spacing w:after="240"/>
        <w:rPr>
          <w:rFonts w:ascii="Times New Roman" w:hAnsi="Times New Roman" w:cs="Times New Roman"/>
          <w:sz w:val="24"/>
          <w:szCs w:val="24"/>
          <w:lang w:eastAsia="zh-CN"/>
        </w:rPr>
      </w:pPr>
      <w:r w:rsidRPr="0045750E">
        <w:rPr>
          <w:rFonts w:ascii="Times New Roman" w:hAnsi="Times New Roman" w:cs="Times New Roman"/>
          <w:sz w:val="24"/>
          <w:szCs w:val="24"/>
          <w:lang w:eastAsia="zh-CN"/>
        </w:rPr>
        <w:t xml:space="preserve">Similarly, Rule 26(c) of both the Massachusetts and Federal Rules of Civil Procedure allow for protective orders “to protect a party or person from annoyance, embarrassment, oppression, or undue burden or expense.” </w:t>
      </w:r>
      <w:r w:rsidRPr="0045750E">
        <w:rPr>
          <w:rFonts w:ascii="Times New Roman" w:hAnsi="Times New Roman" w:cs="Times New Roman"/>
          <w:i/>
          <w:sz w:val="24"/>
          <w:szCs w:val="24"/>
          <w:lang w:eastAsia="zh-CN"/>
        </w:rPr>
        <w:t>Id</w:t>
      </w:r>
      <w:r w:rsidRPr="0045750E">
        <w:rPr>
          <w:rFonts w:ascii="Times New Roman" w:hAnsi="Times New Roman" w:cs="Times New Roman"/>
          <w:sz w:val="24"/>
          <w:szCs w:val="24"/>
          <w:lang w:eastAsia="zh-CN"/>
        </w:rPr>
        <w:t>.</w:t>
      </w:r>
      <w:r w:rsidRPr="0045750E">
        <w:rPr>
          <w:rStyle w:val="FootnoteReference"/>
          <w:rFonts w:ascii="Times New Roman" w:hAnsi="Times New Roman" w:cs="Times New Roman"/>
          <w:sz w:val="24"/>
          <w:szCs w:val="24"/>
          <w:lang w:eastAsia="zh-CN"/>
        </w:rPr>
        <w:footnoteReference w:id="6"/>
      </w:r>
      <w:r w:rsidRPr="0045750E">
        <w:rPr>
          <w:rFonts w:ascii="Times New Roman" w:hAnsi="Times New Roman" w:cs="Times New Roman"/>
          <w:sz w:val="24"/>
          <w:szCs w:val="24"/>
          <w:lang w:eastAsia="zh-CN"/>
        </w:rPr>
        <w:t xml:space="preserve">  </w:t>
      </w:r>
    </w:p>
    <w:p w:rsidR="00B5349F" w:rsidRDefault="00BB579E" w:rsidP="00024B3E">
      <w:pPr>
        <w:widowControl w:val="0"/>
        <w:autoSpaceDE w:val="0"/>
        <w:autoSpaceDN w:val="0"/>
        <w:adjustRightInd w:val="0"/>
        <w:spacing w:after="240"/>
        <w:rPr>
          <w:rFonts w:ascii="Times New Roman" w:hAnsi="Times New Roman" w:cs="Times New Roman"/>
          <w:sz w:val="24"/>
          <w:szCs w:val="24"/>
          <w:lang w:eastAsia="zh-CN"/>
        </w:rPr>
      </w:pPr>
      <w:r>
        <w:rPr>
          <w:rFonts w:ascii="Times New Roman" w:hAnsi="Times New Roman" w:cs="Times New Roman"/>
          <w:sz w:val="24"/>
          <w:szCs w:val="24"/>
          <w:lang w:eastAsia="zh-CN"/>
        </w:rPr>
        <w:t>Since Parents challenge the appropriateness of the proposed placement including the peer group, in</w:t>
      </w:r>
      <w:r w:rsidR="00024B3E" w:rsidRPr="0045750E">
        <w:rPr>
          <w:rFonts w:ascii="Times New Roman" w:hAnsi="Times New Roman" w:cs="Times New Roman"/>
          <w:sz w:val="24"/>
          <w:szCs w:val="24"/>
          <w:lang w:eastAsia="zh-CN"/>
        </w:rPr>
        <w:t xml:space="preserve"> light of the </w:t>
      </w:r>
      <w:r>
        <w:rPr>
          <w:rFonts w:ascii="Times New Roman" w:hAnsi="Times New Roman" w:cs="Times New Roman"/>
          <w:sz w:val="24"/>
          <w:szCs w:val="24"/>
          <w:lang w:eastAsia="zh-CN"/>
        </w:rPr>
        <w:t>applicable Rules</w:t>
      </w:r>
      <w:r w:rsidR="00024B3E" w:rsidRPr="0045750E">
        <w:rPr>
          <w:rFonts w:ascii="Times New Roman" w:hAnsi="Times New Roman" w:cs="Times New Roman"/>
          <w:sz w:val="24"/>
          <w:szCs w:val="24"/>
          <w:lang w:eastAsia="zh-CN"/>
        </w:rPr>
        <w:t xml:space="preserve">, </w:t>
      </w:r>
      <w:r w:rsidR="0045750E" w:rsidRPr="0045750E">
        <w:rPr>
          <w:rFonts w:ascii="Times New Roman" w:hAnsi="Times New Roman" w:cs="Times New Roman"/>
          <w:sz w:val="24"/>
          <w:szCs w:val="24"/>
          <w:lang w:eastAsia="zh-CN"/>
        </w:rPr>
        <w:t>Andover’s</w:t>
      </w:r>
      <w:r w:rsidR="00024B3E" w:rsidRPr="0045750E">
        <w:rPr>
          <w:rFonts w:ascii="Times New Roman" w:hAnsi="Times New Roman" w:cs="Times New Roman"/>
          <w:sz w:val="24"/>
          <w:szCs w:val="24"/>
          <w:lang w:eastAsia="zh-CN"/>
        </w:rPr>
        <w:t xml:space="preserve"> assertion that the documents sought by Parents are neither relevant to Parents’ claims nor calculated to lead to the discovery of admissible evidence for hearing is not </w:t>
      </w:r>
      <w:r w:rsidR="001B24F3">
        <w:rPr>
          <w:rFonts w:ascii="Times New Roman" w:hAnsi="Times New Roman" w:cs="Times New Roman"/>
          <w:sz w:val="24"/>
          <w:szCs w:val="24"/>
          <w:lang w:eastAsia="zh-CN"/>
        </w:rPr>
        <w:t xml:space="preserve">supported by the facts or law. </w:t>
      </w:r>
    </w:p>
    <w:p w:rsidR="00024B3E" w:rsidRPr="0045750E"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45750E">
        <w:rPr>
          <w:rFonts w:ascii="Times New Roman" w:hAnsi="Times New Roman" w:cs="Times New Roman"/>
          <w:sz w:val="24"/>
          <w:szCs w:val="24"/>
          <w:lang w:eastAsia="zh-CN"/>
        </w:rPr>
        <w:t xml:space="preserve">The instant case concerns a dispute between Parents and </w:t>
      </w:r>
      <w:r w:rsidR="0045750E" w:rsidRPr="0045750E">
        <w:rPr>
          <w:rFonts w:ascii="Times New Roman" w:hAnsi="Times New Roman" w:cs="Times New Roman"/>
          <w:sz w:val="24"/>
          <w:szCs w:val="24"/>
          <w:lang w:eastAsia="zh-CN"/>
        </w:rPr>
        <w:t xml:space="preserve">Andover over whether </w:t>
      </w:r>
      <w:r w:rsidR="00B5349F">
        <w:rPr>
          <w:rFonts w:ascii="Times New Roman" w:hAnsi="Times New Roman" w:cs="Times New Roman"/>
          <w:sz w:val="24"/>
          <w:szCs w:val="24"/>
          <w:lang w:eastAsia="zh-CN"/>
        </w:rPr>
        <w:t>the proposed</w:t>
      </w:r>
      <w:r w:rsidR="0045750E" w:rsidRPr="0045750E">
        <w:rPr>
          <w:rFonts w:ascii="Times New Roman" w:hAnsi="Times New Roman" w:cs="Times New Roman"/>
          <w:sz w:val="24"/>
          <w:szCs w:val="24"/>
          <w:lang w:eastAsia="zh-CN"/>
        </w:rPr>
        <w:t xml:space="preserve"> partial inclusion program </w:t>
      </w:r>
      <w:r w:rsidR="001B24F3">
        <w:rPr>
          <w:rFonts w:ascii="Times New Roman" w:hAnsi="Times New Roman" w:cs="Times New Roman"/>
          <w:sz w:val="24"/>
          <w:szCs w:val="24"/>
          <w:lang w:eastAsia="zh-CN"/>
        </w:rPr>
        <w:t>and</w:t>
      </w:r>
      <w:r w:rsidR="0045750E" w:rsidRPr="0045750E">
        <w:rPr>
          <w:rFonts w:ascii="Times New Roman" w:hAnsi="Times New Roman" w:cs="Times New Roman"/>
          <w:sz w:val="24"/>
          <w:szCs w:val="24"/>
          <w:lang w:eastAsia="zh-CN"/>
        </w:rPr>
        <w:t xml:space="preserve"> </w:t>
      </w:r>
      <w:r w:rsidR="00B5349F">
        <w:rPr>
          <w:rFonts w:ascii="Times New Roman" w:hAnsi="Times New Roman" w:cs="Times New Roman"/>
          <w:sz w:val="24"/>
          <w:szCs w:val="24"/>
          <w:lang w:eastAsia="zh-CN"/>
        </w:rPr>
        <w:t xml:space="preserve">extended school year services </w:t>
      </w:r>
      <w:r w:rsidRPr="0045750E">
        <w:rPr>
          <w:rFonts w:ascii="Times New Roman" w:hAnsi="Times New Roman" w:cs="Times New Roman"/>
          <w:sz w:val="24"/>
          <w:szCs w:val="24"/>
          <w:lang w:eastAsia="zh-CN"/>
        </w:rPr>
        <w:t xml:space="preserve">would be appropriate for Student for the IEP period from </w:t>
      </w:r>
      <w:r w:rsidR="0045750E" w:rsidRPr="0045750E">
        <w:rPr>
          <w:rFonts w:ascii="Times New Roman" w:hAnsi="Times New Roman" w:cs="Times New Roman"/>
          <w:sz w:val="24"/>
          <w:szCs w:val="24"/>
          <w:lang w:eastAsia="zh-CN"/>
        </w:rPr>
        <w:t xml:space="preserve">January 19, 2016 to January 18, 2017. </w:t>
      </w:r>
      <w:r w:rsidR="000E6AEB">
        <w:rPr>
          <w:rFonts w:ascii="Times New Roman" w:hAnsi="Times New Roman" w:cs="Times New Roman"/>
          <w:sz w:val="24"/>
          <w:szCs w:val="24"/>
          <w:lang w:eastAsia="zh-CN"/>
        </w:rPr>
        <w:t xml:space="preserve"> </w:t>
      </w:r>
      <w:r w:rsidRPr="0045750E">
        <w:rPr>
          <w:rFonts w:ascii="Times New Roman" w:hAnsi="Times New Roman" w:cs="Times New Roman"/>
          <w:sz w:val="24"/>
          <w:szCs w:val="24"/>
          <w:lang w:eastAsia="zh-CN"/>
        </w:rPr>
        <w:t xml:space="preserve">Information </w:t>
      </w:r>
      <w:r w:rsidR="000E6AEB">
        <w:rPr>
          <w:rFonts w:ascii="Times New Roman" w:hAnsi="Times New Roman" w:cs="Times New Roman"/>
          <w:sz w:val="24"/>
          <w:szCs w:val="24"/>
          <w:lang w:eastAsia="zh-CN"/>
        </w:rPr>
        <w:t xml:space="preserve">regarding </w:t>
      </w:r>
      <w:r w:rsidRPr="0045750E">
        <w:rPr>
          <w:rFonts w:ascii="Times New Roman" w:hAnsi="Times New Roman" w:cs="Times New Roman"/>
          <w:sz w:val="24"/>
          <w:szCs w:val="24"/>
          <w:lang w:eastAsia="zh-CN"/>
        </w:rPr>
        <w:t xml:space="preserve">the instructional levels, skills, and needs of the proposed peers in that classroom, as may be gleaned </w:t>
      </w:r>
      <w:r w:rsidRPr="0045750E">
        <w:rPr>
          <w:rFonts w:ascii="Times New Roman" w:hAnsi="Times New Roman" w:cs="Times New Roman"/>
          <w:sz w:val="24"/>
          <w:szCs w:val="24"/>
          <w:lang w:eastAsia="zh-CN"/>
        </w:rPr>
        <w:lastRenderedPageBreak/>
        <w:t>from sanitized IEPs, is directly relevant to whether the</w:t>
      </w:r>
      <w:r w:rsidR="000E6AEB">
        <w:rPr>
          <w:rFonts w:ascii="Times New Roman" w:hAnsi="Times New Roman" w:cs="Times New Roman"/>
          <w:sz w:val="24"/>
          <w:szCs w:val="24"/>
          <w:lang w:eastAsia="zh-CN"/>
        </w:rPr>
        <w:t xml:space="preserve"> </w:t>
      </w:r>
      <w:r w:rsidR="000E6AEB" w:rsidRPr="0045750E">
        <w:rPr>
          <w:rFonts w:ascii="Times New Roman" w:hAnsi="Times New Roman" w:cs="Times New Roman"/>
          <w:sz w:val="24"/>
          <w:szCs w:val="24"/>
          <w:lang w:eastAsia="zh-CN"/>
        </w:rPr>
        <w:t xml:space="preserve">needs </w:t>
      </w:r>
      <w:r w:rsidR="000E6AEB">
        <w:rPr>
          <w:rFonts w:ascii="Times New Roman" w:hAnsi="Times New Roman" w:cs="Times New Roman"/>
          <w:sz w:val="24"/>
          <w:szCs w:val="24"/>
          <w:lang w:eastAsia="zh-CN"/>
        </w:rPr>
        <w:t xml:space="preserve">of the </w:t>
      </w:r>
      <w:r w:rsidRPr="0045750E">
        <w:rPr>
          <w:rFonts w:ascii="Times New Roman" w:hAnsi="Times New Roman" w:cs="Times New Roman"/>
          <w:sz w:val="24"/>
          <w:szCs w:val="24"/>
          <w:lang w:eastAsia="zh-CN"/>
        </w:rPr>
        <w:t xml:space="preserve">peers in the proposed grouping are </w:t>
      </w:r>
      <w:r w:rsidR="005D34B7">
        <w:rPr>
          <w:rFonts w:ascii="Times New Roman" w:hAnsi="Times New Roman" w:cs="Times New Roman"/>
          <w:sz w:val="24"/>
          <w:szCs w:val="24"/>
          <w:lang w:eastAsia="zh-CN"/>
        </w:rPr>
        <w:t>similar</w:t>
      </w:r>
      <w:r w:rsidRPr="0045750E">
        <w:rPr>
          <w:rFonts w:ascii="Times New Roman" w:hAnsi="Times New Roman" w:cs="Times New Roman"/>
          <w:sz w:val="24"/>
          <w:szCs w:val="24"/>
          <w:lang w:eastAsia="zh-CN"/>
        </w:rPr>
        <w:t xml:space="preserve"> enough to Student’s </w:t>
      </w:r>
      <w:r w:rsidR="000E6AEB">
        <w:rPr>
          <w:rFonts w:ascii="Times New Roman" w:hAnsi="Times New Roman" w:cs="Times New Roman"/>
          <w:sz w:val="24"/>
          <w:szCs w:val="24"/>
          <w:lang w:eastAsia="zh-CN"/>
        </w:rPr>
        <w:t xml:space="preserve">so as to </w:t>
      </w:r>
      <w:r w:rsidRPr="0045750E">
        <w:rPr>
          <w:rFonts w:ascii="Times New Roman" w:hAnsi="Times New Roman" w:cs="Times New Roman"/>
          <w:sz w:val="24"/>
          <w:szCs w:val="24"/>
          <w:lang w:eastAsia="zh-CN"/>
        </w:rPr>
        <w:t xml:space="preserve">enable </w:t>
      </w:r>
      <w:r w:rsidR="000E6AEB">
        <w:rPr>
          <w:rFonts w:ascii="Times New Roman" w:hAnsi="Times New Roman" w:cs="Times New Roman"/>
          <w:sz w:val="24"/>
          <w:szCs w:val="24"/>
          <w:lang w:eastAsia="zh-CN"/>
        </w:rPr>
        <w:t xml:space="preserve">the type of </w:t>
      </w:r>
      <w:r w:rsidRPr="0045750E">
        <w:rPr>
          <w:rFonts w:ascii="Times New Roman" w:hAnsi="Times New Roman" w:cs="Times New Roman"/>
          <w:sz w:val="24"/>
          <w:szCs w:val="24"/>
          <w:lang w:eastAsia="zh-CN"/>
        </w:rPr>
        <w:t>group instruction</w:t>
      </w:r>
      <w:r w:rsidR="000E6AEB">
        <w:rPr>
          <w:rFonts w:ascii="Times New Roman" w:hAnsi="Times New Roman" w:cs="Times New Roman"/>
          <w:sz w:val="24"/>
          <w:szCs w:val="24"/>
          <w:lang w:eastAsia="zh-CN"/>
        </w:rPr>
        <w:t xml:space="preserve"> that would benefit Student and address her</w:t>
      </w:r>
      <w:r w:rsidRPr="0045750E">
        <w:rPr>
          <w:rFonts w:ascii="Times New Roman" w:hAnsi="Times New Roman" w:cs="Times New Roman"/>
          <w:sz w:val="24"/>
          <w:szCs w:val="24"/>
          <w:lang w:eastAsia="zh-CN"/>
        </w:rPr>
        <w:t xml:space="preserve"> unique needs. </w:t>
      </w:r>
    </w:p>
    <w:p w:rsidR="000E6AEB" w:rsidRDefault="00024B3E" w:rsidP="00024B3E">
      <w:pPr>
        <w:widowControl w:val="0"/>
        <w:autoSpaceDE w:val="0"/>
        <w:autoSpaceDN w:val="0"/>
        <w:adjustRightInd w:val="0"/>
        <w:spacing w:after="240"/>
        <w:contextualSpacing/>
        <w:rPr>
          <w:rFonts w:ascii="Times New Roman" w:hAnsi="Times New Roman" w:cs="Times New Roman"/>
          <w:sz w:val="24"/>
          <w:szCs w:val="24"/>
          <w:lang w:eastAsia="zh-CN"/>
        </w:rPr>
      </w:pPr>
      <w:r w:rsidRPr="0045750E">
        <w:rPr>
          <w:rFonts w:ascii="Times New Roman" w:hAnsi="Times New Roman" w:cs="Times New Roman"/>
          <w:sz w:val="24"/>
          <w:szCs w:val="24"/>
          <w:lang w:eastAsia="zh-CN"/>
        </w:rPr>
        <w:t xml:space="preserve">Having concluded that materials sought in discovery are directly relevant to the central issue in the case, I turn to the School’s argument that Federal and state provisions governing privacy of student information preclude disclosure of the </w:t>
      </w:r>
      <w:r w:rsidR="000E6AEB">
        <w:rPr>
          <w:rFonts w:ascii="Times New Roman" w:hAnsi="Times New Roman" w:cs="Times New Roman"/>
          <w:sz w:val="24"/>
          <w:szCs w:val="24"/>
          <w:lang w:eastAsia="zh-CN"/>
        </w:rPr>
        <w:t>requested documents.</w:t>
      </w:r>
    </w:p>
    <w:p w:rsidR="000E6AEB" w:rsidRDefault="000E6AEB" w:rsidP="00024B3E">
      <w:pPr>
        <w:widowControl w:val="0"/>
        <w:autoSpaceDE w:val="0"/>
        <w:autoSpaceDN w:val="0"/>
        <w:adjustRightInd w:val="0"/>
        <w:spacing w:after="240"/>
        <w:contextualSpacing/>
        <w:rPr>
          <w:rFonts w:ascii="Times New Roman" w:hAnsi="Times New Roman" w:cs="Times New Roman"/>
          <w:sz w:val="24"/>
          <w:szCs w:val="24"/>
          <w:lang w:eastAsia="zh-CN"/>
        </w:rPr>
      </w:pPr>
    </w:p>
    <w:p w:rsidR="00024B3E" w:rsidRPr="0045750E" w:rsidRDefault="00024B3E" w:rsidP="00024B3E">
      <w:pPr>
        <w:widowControl w:val="0"/>
        <w:autoSpaceDE w:val="0"/>
        <w:autoSpaceDN w:val="0"/>
        <w:adjustRightInd w:val="0"/>
        <w:spacing w:after="240"/>
        <w:contextualSpacing/>
        <w:rPr>
          <w:rFonts w:ascii="Times New Roman" w:hAnsi="Times New Roman" w:cs="Times New Roman"/>
          <w:sz w:val="24"/>
          <w:szCs w:val="24"/>
          <w:lang w:eastAsia="zh-CN"/>
        </w:rPr>
      </w:pPr>
      <w:r w:rsidRPr="0045750E">
        <w:rPr>
          <w:rFonts w:ascii="Times New Roman" w:hAnsi="Times New Roman" w:cs="Times New Roman"/>
          <w:sz w:val="24"/>
          <w:szCs w:val="24"/>
          <w:lang w:eastAsia="zh-CN"/>
        </w:rPr>
        <w:t xml:space="preserve">The Family Educational Rights and Privacy Act of 1974, 20 USC §1232 (hereafter, FERPA) conditions educational agencies’ and institutions’ receipt of federal funds on conforming their treatment of student information to FERPA requirements.  Among other things, FERPA and its implementing regulations located at 34 CFR §99.1 </w:t>
      </w:r>
      <w:r w:rsidRPr="0045750E">
        <w:rPr>
          <w:rFonts w:ascii="Times New Roman" w:hAnsi="Times New Roman" w:cs="Times New Roman"/>
          <w:i/>
          <w:sz w:val="24"/>
          <w:szCs w:val="24"/>
          <w:lang w:eastAsia="zh-CN"/>
        </w:rPr>
        <w:t>et seq</w:t>
      </w:r>
      <w:r w:rsidRPr="0045750E">
        <w:rPr>
          <w:rFonts w:ascii="Times New Roman" w:hAnsi="Times New Roman" w:cs="Times New Roman"/>
          <w:sz w:val="24"/>
          <w:szCs w:val="24"/>
          <w:lang w:eastAsia="zh-CN"/>
        </w:rPr>
        <w:t xml:space="preserve">. require educational agencies to safeguard the privacy of student information. 34 CFR §99.2. </w:t>
      </w:r>
      <w:r w:rsidR="00604CD9">
        <w:rPr>
          <w:rFonts w:ascii="Times New Roman" w:hAnsi="Times New Roman" w:cs="Times New Roman"/>
          <w:sz w:val="24"/>
          <w:szCs w:val="24"/>
          <w:lang w:eastAsia="zh-CN"/>
        </w:rPr>
        <w:t xml:space="preserve"> </w:t>
      </w:r>
      <w:r w:rsidRPr="0045750E">
        <w:rPr>
          <w:rFonts w:ascii="Times New Roman" w:hAnsi="Times New Roman" w:cs="Times New Roman"/>
          <w:sz w:val="24"/>
          <w:szCs w:val="24"/>
          <w:lang w:eastAsia="zh-CN"/>
        </w:rPr>
        <w:t xml:space="preserve">FERPA and its implementing regulations explicitly prohibit educational institutions from disclosing “personally identifying information” about students without the written consent of parents or eligible students except in circumstances that are clearly delineated in the statute and regulations. </w:t>
      </w:r>
      <w:r w:rsidR="00604CD9">
        <w:rPr>
          <w:rFonts w:ascii="Times New Roman" w:hAnsi="Times New Roman" w:cs="Times New Roman"/>
          <w:sz w:val="24"/>
          <w:szCs w:val="24"/>
          <w:lang w:eastAsia="zh-CN"/>
        </w:rPr>
        <w:t xml:space="preserve"> </w:t>
      </w:r>
      <w:r w:rsidRPr="0045750E">
        <w:rPr>
          <w:rFonts w:ascii="Times New Roman" w:hAnsi="Times New Roman" w:cs="Times New Roman"/>
          <w:sz w:val="24"/>
          <w:szCs w:val="24"/>
          <w:lang w:eastAsia="zh-CN"/>
        </w:rPr>
        <w:t>34 CFR §99.30.</w:t>
      </w:r>
      <w:r w:rsidRPr="0045750E">
        <w:rPr>
          <w:rStyle w:val="FootnoteReference"/>
          <w:rFonts w:ascii="Times New Roman" w:hAnsi="Times New Roman" w:cs="Times New Roman"/>
          <w:sz w:val="24"/>
          <w:szCs w:val="24"/>
          <w:lang w:eastAsia="zh-CN"/>
        </w:rPr>
        <w:footnoteReference w:id="7"/>
      </w:r>
      <w:r w:rsidRPr="0045750E">
        <w:rPr>
          <w:rFonts w:ascii="Times New Roman" w:hAnsi="Times New Roman" w:cs="Times New Roman"/>
          <w:sz w:val="24"/>
          <w:szCs w:val="24"/>
          <w:lang w:eastAsia="zh-CN"/>
        </w:rPr>
        <w:t xml:space="preserve"> </w:t>
      </w:r>
    </w:p>
    <w:p w:rsidR="00024B3E" w:rsidRDefault="00024B3E" w:rsidP="00024B3E">
      <w:pPr>
        <w:widowControl w:val="0"/>
        <w:autoSpaceDE w:val="0"/>
        <w:autoSpaceDN w:val="0"/>
        <w:adjustRightInd w:val="0"/>
        <w:spacing w:after="240"/>
        <w:contextualSpacing/>
        <w:rPr>
          <w:rFonts w:ascii="Arial" w:hAnsi="Arial" w:cs="Arial"/>
          <w:sz w:val="24"/>
          <w:szCs w:val="24"/>
          <w:lang w:eastAsia="zh-CN"/>
        </w:rPr>
      </w:pPr>
    </w:p>
    <w:p w:rsidR="00024B3E" w:rsidRPr="0045750E" w:rsidRDefault="00024B3E" w:rsidP="00024B3E">
      <w:pPr>
        <w:widowControl w:val="0"/>
        <w:autoSpaceDE w:val="0"/>
        <w:autoSpaceDN w:val="0"/>
        <w:adjustRightInd w:val="0"/>
        <w:spacing w:after="240"/>
        <w:contextualSpacing/>
        <w:rPr>
          <w:rFonts w:ascii="Times New Roman" w:hAnsi="Times New Roman" w:cs="Times New Roman"/>
          <w:sz w:val="24"/>
          <w:szCs w:val="24"/>
          <w:lang w:eastAsia="zh-CN"/>
        </w:rPr>
      </w:pPr>
      <w:r w:rsidRPr="0045750E">
        <w:rPr>
          <w:rFonts w:ascii="Times New Roman" w:hAnsi="Times New Roman" w:cs="Times New Roman"/>
          <w:sz w:val="24"/>
          <w:szCs w:val="24"/>
          <w:lang w:eastAsia="zh-CN"/>
        </w:rPr>
        <w:t xml:space="preserve">The FERPA regulations define “personally identifiable information” </w:t>
      </w:r>
      <w:r w:rsidR="005D34B7">
        <w:rPr>
          <w:rFonts w:ascii="Times New Roman" w:hAnsi="Times New Roman" w:cs="Times New Roman"/>
          <w:sz w:val="24"/>
          <w:szCs w:val="24"/>
          <w:lang w:eastAsia="zh-CN"/>
        </w:rPr>
        <w:t>as including</w:t>
      </w:r>
      <w:r w:rsidRPr="0045750E">
        <w:rPr>
          <w:rFonts w:ascii="Times New Roman" w:hAnsi="Times New Roman" w:cs="Times New Roman"/>
          <w:sz w:val="24"/>
          <w:szCs w:val="24"/>
          <w:lang w:eastAsia="zh-CN"/>
        </w:rPr>
        <w:t>, but not limited to:</w:t>
      </w:r>
    </w:p>
    <w:p w:rsidR="00024B3E" w:rsidRPr="0045750E" w:rsidRDefault="005D34B7" w:rsidP="00024B3E">
      <w:pPr>
        <w:pStyle w:val="ListParagraph"/>
        <w:widowControl w:val="0"/>
        <w:numPr>
          <w:ilvl w:val="0"/>
          <w:numId w:val="1"/>
        </w:numPr>
        <w:autoSpaceDE w:val="0"/>
        <w:autoSpaceDN w:val="0"/>
        <w:adjustRightInd w:val="0"/>
        <w:spacing w:after="240"/>
        <w:ind w:left="1368" w:right="1008"/>
        <w:rPr>
          <w:rFonts w:ascii="Times New Roman" w:hAnsi="Times New Roman" w:cs="Times New Roman"/>
          <w:sz w:val="24"/>
          <w:szCs w:val="24"/>
          <w:lang w:eastAsia="zh-CN"/>
        </w:rPr>
      </w:pPr>
      <w:r>
        <w:rPr>
          <w:rFonts w:ascii="Times New Roman" w:hAnsi="Times New Roman" w:cs="Times New Roman"/>
          <w:sz w:val="24"/>
          <w:szCs w:val="24"/>
          <w:lang w:eastAsia="zh-CN"/>
        </w:rPr>
        <w:t>t</w:t>
      </w:r>
      <w:r w:rsidR="00024B3E" w:rsidRPr="0045750E">
        <w:rPr>
          <w:rFonts w:ascii="Times New Roman" w:hAnsi="Times New Roman" w:cs="Times New Roman"/>
          <w:sz w:val="24"/>
          <w:szCs w:val="24"/>
          <w:lang w:eastAsia="zh-CN"/>
        </w:rPr>
        <w:t>he student’s name;</w:t>
      </w:r>
    </w:p>
    <w:p w:rsidR="00024B3E" w:rsidRPr="0045750E" w:rsidRDefault="005D34B7" w:rsidP="00024B3E">
      <w:pPr>
        <w:pStyle w:val="ListParagraph"/>
        <w:widowControl w:val="0"/>
        <w:numPr>
          <w:ilvl w:val="0"/>
          <w:numId w:val="1"/>
        </w:numPr>
        <w:autoSpaceDE w:val="0"/>
        <w:autoSpaceDN w:val="0"/>
        <w:adjustRightInd w:val="0"/>
        <w:spacing w:after="240"/>
        <w:ind w:left="1368" w:right="1008"/>
        <w:rPr>
          <w:rFonts w:ascii="Times New Roman" w:hAnsi="Times New Roman" w:cs="Times New Roman"/>
          <w:sz w:val="24"/>
          <w:szCs w:val="24"/>
          <w:lang w:eastAsia="zh-CN"/>
        </w:rPr>
      </w:pPr>
      <w:r>
        <w:rPr>
          <w:rFonts w:ascii="Times New Roman" w:hAnsi="Times New Roman" w:cs="Times New Roman"/>
          <w:sz w:val="24"/>
          <w:szCs w:val="24"/>
          <w:lang w:eastAsia="zh-CN"/>
        </w:rPr>
        <w:t>t</w:t>
      </w:r>
      <w:r w:rsidR="00024B3E" w:rsidRPr="0045750E">
        <w:rPr>
          <w:rFonts w:ascii="Times New Roman" w:hAnsi="Times New Roman" w:cs="Times New Roman"/>
          <w:sz w:val="24"/>
          <w:szCs w:val="24"/>
          <w:lang w:eastAsia="zh-CN"/>
        </w:rPr>
        <w:t xml:space="preserve">he names of the student’s parents or other family members; </w:t>
      </w:r>
    </w:p>
    <w:p w:rsidR="00024B3E" w:rsidRPr="0045750E" w:rsidRDefault="005D34B7" w:rsidP="00024B3E">
      <w:pPr>
        <w:pStyle w:val="ListParagraph"/>
        <w:widowControl w:val="0"/>
        <w:numPr>
          <w:ilvl w:val="0"/>
          <w:numId w:val="1"/>
        </w:numPr>
        <w:autoSpaceDE w:val="0"/>
        <w:autoSpaceDN w:val="0"/>
        <w:adjustRightInd w:val="0"/>
        <w:spacing w:after="240"/>
        <w:ind w:left="1368" w:right="1008"/>
        <w:rPr>
          <w:rFonts w:ascii="Times New Roman" w:hAnsi="Times New Roman" w:cs="Times New Roman"/>
          <w:sz w:val="24"/>
          <w:szCs w:val="24"/>
          <w:lang w:eastAsia="zh-CN"/>
        </w:rPr>
      </w:pPr>
      <w:r>
        <w:rPr>
          <w:rFonts w:ascii="Times New Roman" w:hAnsi="Times New Roman" w:cs="Times New Roman"/>
          <w:sz w:val="24"/>
          <w:szCs w:val="24"/>
          <w:lang w:eastAsia="zh-CN"/>
        </w:rPr>
        <w:t>t</w:t>
      </w:r>
      <w:r w:rsidR="00024B3E" w:rsidRPr="0045750E">
        <w:rPr>
          <w:rFonts w:ascii="Times New Roman" w:hAnsi="Times New Roman" w:cs="Times New Roman"/>
          <w:sz w:val="24"/>
          <w:szCs w:val="24"/>
          <w:lang w:eastAsia="zh-CN"/>
        </w:rPr>
        <w:t>he address of the student or student’s family;</w:t>
      </w:r>
    </w:p>
    <w:p w:rsidR="00024B3E" w:rsidRPr="0045750E" w:rsidRDefault="005D34B7" w:rsidP="00024B3E">
      <w:pPr>
        <w:pStyle w:val="ListParagraph"/>
        <w:widowControl w:val="0"/>
        <w:numPr>
          <w:ilvl w:val="0"/>
          <w:numId w:val="1"/>
        </w:numPr>
        <w:autoSpaceDE w:val="0"/>
        <w:autoSpaceDN w:val="0"/>
        <w:adjustRightInd w:val="0"/>
        <w:spacing w:after="240"/>
        <w:ind w:left="1368" w:right="1008"/>
        <w:rPr>
          <w:rFonts w:ascii="Times New Roman" w:hAnsi="Times New Roman" w:cs="Times New Roman"/>
          <w:sz w:val="24"/>
          <w:szCs w:val="24"/>
          <w:lang w:eastAsia="zh-CN"/>
        </w:rPr>
      </w:pPr>
      <w:r>
        <w:rPr>
          <w:rFonts w:ascii="Times New Roman" w:hAnsi="Times New Roman" w:cs="Times New Roman"/>
          <w:sz w:val="24"/>
          <w:szCs w:val="24"/>
          <w:lang w:eastAsia="zh-CN"/>
        </w:rPr>
        <w:t xml:space="preserve"> a</w:t>
      </w:r>
      <w:r w:rsidR="00024B3E" w:rsidRPr="0045750E">
        <w:rPr>
          <w:rFonts w:ascii="Times New Roman" w:hAnsi="Times New Roman" w:cs="Times New Roman"/>
          <w:sz w:val="24"/>
          <w:szCs w:val="24"/>
          <w:lang w:eastAsia="zh-CN"/>
        </w:rPr>
        <w:t xml:space="preserve"> personal identifier such as the student’s Social Security number, student number, or biometric record;</w:t>
      </w:r>
    </w:p>
    <w:p w:rsidR="00024B3E" w:rsidRPr="0045750E" w:rsidRDefault="005D34B7" w:rsidP="00024B3E">
      <w:pPr>
        <w:pStyle w:val="ListParagraph"/>
        <w:widowControl w:val="0"/>
        <w:numPr>
          <w:ilvl w:val="0"/>
          <w:numId w:val="1"/>
        </w:numPr>
        <w:autoSpaceDE w:val="0"/>
        <w:autoSpaceDN w:val="0"/>
        <w:adjustRightInd w:val="0"/>
        <w:spacing w:after="240"/>
        <w:ind w:left="1368" w:right="1008"/>
        <w:rPr>
          <w:rFonts w:ascii="Times New Roman" w:hAnsi="Times New Roman" w:cs="Times New Roman"/>
          <w:sz w:val="24"/>
          <w:szCs w:val="24"/>
          <w:lang w:eastAsia="zh-CN"/>
        </w:rPr>
      </w:pPr>
      <w:r>
        <w:rPr>
          <w:rFonts w:ascii="Times New Roman" w:hAnsi="Times New Roman" w:cs="Times New Roman"/>
          <w:sz w:val="24"/>
          <w:szCs w:val="24"/>
          <w:lang w:eastAsia="zh-CN"/>
        </w:rPr>
        <w:t>o</w:t>
      </w:r>
      <w:r w:rsidR="00024B3E" w:rsidRPr="0045750E">
        <w:rPr>
          <w:rFonts w:ascii="Times New Roman" w:hAnsi="Times New Roman" w:cs="Times New Roman"/>
          <w:sz w:val="24"/>
          <w:szCs w:val="24"/>
          <w:lang w:eastAsia="zh-CN"/>
        </w:rPr>
        <w:t xml:space="preserve">ther indirect identifiers such as the student’s date of birth, place of birth and mother’s maiden name. </w:t>
      </w:r>
    </w:p>
    <w:p w:rsidR="00024B3E" w:rsidRPr="0045750E" w:rsidRDefault="005D34B7" w:rsidP="00024B3E">
      <w:pPr>
        <w:pStyle w:val="ListParagraph"/>
        <w:widowControl w:val="0"/>
        <w:numPr>
          <w:ilvl w:val="0"/>
          <w:numId w:val="1"/>
        </w:numPr>
        <w:autoSpaceDE w:val="0"/>
        <w:autoSpaceDN w:val="0"/>
        <w:adjustRightInd w:val="0"/>
        <w:spacing w:after="240"/>
        <w:ind w:left="1368" w:right="1008"/>
        <w:rPr>
          <w:rFonts w:ascii="Times New Roman" w:hAnsi="Times New Roman" w:cs="Times New Roman"/>
          <w:sz w:val="24"/>
          <w:szCs w:val="24"/>
          <w:lang w:eastAsia="zh-CN"/>
        </w:rPr>
      </w:pPr>
      <w:r>
        <w:rPr>
          <w:rFonts w:ascii="Times New Roman" w:hAnsi="Times New Roman" w:cs="Times New Roman"/>
          <w:sz w:val="24"/>
          <w:szCs w:val="24"/>
          <w:lang w:eastAsia="zh-CN"/>
        </w:rPr>
        <w:t>o</w:t>
      </w:r>
      <w:r w:rsidR="00024B3E" w:rsidRPr="0045750E">
        <w:rPr>
          <w:rFonts w:ascii="Times New Roman" w:hAnsi="Times New Roman" w:cs="Times New Roman"/>
          <w:sz w:val="24"/>
          <w:szCs w:val="24"/>
          <w:lang w:eastAsia="zh-CN"/>
        </w:rPr>
        <w:t>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rsidR="006726FB" w:rsidRPr="00604CD9" w:rsidRDefault="005D34B7" w:rsidP="00024B3E">
      <w:pPr>
        <w:pStyle w:val="ListParagraph"/>
        <w:widowControl w:val="0"/>
        <w:numPr>
          <w:ilvl w:val="0"/>
          <w:numId w:val="1"/>
        </w:numPr>
        <w:autoSpaceDE w:val="0"/>
        <w:autoSpaceDN w:val="0"/>
        <w:adjustRightInd w:val="0"/>
        <w:spacing w:after="240"/>
        <w:ind w:left="1368" w:right="1008"/>
        <w:rPr>
          <w:rFonts w:ascii="Times New Roman" w:hAnsi="Times New Roman" w:cs="Times New Roman"/>
          <w:sz w:val="24"/>
          <w:szCs w:val="24"/>
          <w:lang w:eastAsia="zh-CN"/>
        </w:rPr>
      </w:pPr>
      <w:r>
        <w:rPr>
          <w:rFonts w:ascii="Times New Roman" w:hAnsi="Times New Roman" w:cs="Times New Roman"/>
          <w:sz w:val="24"/>
          <w:szCs w:val="24"/>
          <w:lang w:eastAsia="zh-CN"/>
        </w:rPr>
        <w:t>i</w:t>
      </w:r>
      <w:r w:rsidR="00024B3E" w:rsidRPr="0045750E">
        <w:rPr>
          <w:rFonts w:ascii="Times New Roman" w:hAnsi="Times New Roman" w:cs="Times New Roman"/>
          <w:sz w:val="24"/>
          <w:szCs w:val="24"/>
          <w:lang w:eastAsia="zh-CN"/>
        </w:rPr>
        <w:t>nformation requested by a person who the educational agency…reasonably believes knows the identity of the student to whom the education record relates.</w:t>
      </w:r>
      <w:r w:rsidR="00604CD9">
        <w:rPr>
          <w:rFonts w:ascii="Times New Roman" w:hAnsi="Times New Roman" w:cs="Times New Roman"/>
          <w:sz w:val="24"/>
          <w:szCs w:val="24"/>
          <w:lang w:eastAsia="zh-CN"/>
        </w:rPr>
        <w:t xml:space="preserve"> </w:t>
      </w:r>
      <w:r w:rsidR="00024B3E" w:rsidRPr="00604CD9">
        <w:rPr>
          <w:rFonts w:ascii="Times New Roman" w:hAnsi="Times New Roman" w:cs="Times New Roman"/>
          <w:sz w:val="24"/>
          <w:szCs w:val="24"/>
          <w:lang w:eastAsia="zh-CN"/>
        </w:rPr>
        <w:t>34 CFR 99.3(a) – (g).</w:t>
      </w:r>
    </w:p>
    <w:p w:rsidR="00024B3E" w:rsidRPr="006726FB" w:rsidRDefault="00024B3E" w:rsidP="00024B3E">
      <w:pPr>
        <w:widowControl w:val="0"/>
        <w:autoSpaceDE w:val="0"/>
        <w:autoSpaceDN w:val="0"/>
        <w:adjustRightInd w:val="0"/>
        <w:spacing w:after="240"/>
        <w:contextualSpacing/>
        <w:rPr>
          <w:rFonts w:ascii="Times New Roman" w:hAnsi="Times New Roman" w:cs="Times New Roman"/>
          <w:sz w:val="24"/>
          <w:szCs w:val="24"/>
          <w:lang w:eastAsia="zh-CN"/>
        </w:rPr>
      </w:pPr>
      <w:r w:rsidRPr="006726FB">
        <w:rPr>
          <w:rFonts w:ascii="Times New Roman" w:hAnsi="Times New Roman" w:cs="Times New Roman"/>
          <w:sz w:val="24"/>
          <w:szCs w:val="24"/>
          <w:lang w:eastAsia="zh-CN"/>
        </w:rPr>
        <w:t xml:space="preserve">The Massachusetts Student Records Regulations, 603 CMR 23.00 </w:t>
      </w:r>
      <w:r w:rsidRPr="006726FB">
        <w:rPr>
          <w:rFonts w:ascii="Times New Roman" w:hAnsi="Times New Roman" w:cs="Times New Roman"/>
          <w:i/>
          <w:sz w:val="24"/>
          <w:szCs w:val="24"/>
          <w:lang w:eastAsia="zh-CN"/>
        </w:rPr>
        <w:t>et seq</w:t>
      </w:r>
      <w:r w:rsidRPr="006726FB">
        <w:rPr>
          <w:rFonts w:ascii="Times New Roman" w:hAnsi="Times New Roman" w:cs="Times New Roman"/>
          <w:sz w:val="24"/>
          <w:szCs w:val="24"/>
          <w:lang w:eastAsia="zh-CN"/>
        </w:rPr>
        <w:t xml:space="preserve">., also prohibit disclosure of student records containing personally identifying information to third parties without parental and/or student consent, with certain limited exceptions. </w:t>
      </w:r>
      <w:r w:rsidR="00604CD9">
        <w:rPr>
          <w:rFonts w:ascii="Times New Roman" w:hAnsi="Times New Roman" w:cs="Times New Roman"/>
          <w:sz w:val="24"/>
          <w:szCs w:val="24"/>
          <w:lang w:eastAsia="zh-CN"/>
        </w:rPr>
        <w:t xml:space="preserve"> </w:t>
      </w:r>
      <w:r w:rsidRPr="006726FB">
        <w:rPr>
          <w:rFonts w:ascii="Times New Roman" w:hAnsi="Times New Roman" w:cs="Times New Roman"/>
          <w:sz w:val="24"/>
          <w:szCs w:val="24"/>
          <w:lang w:eastAsia="zh-CN"/>
        </w:rPr>
        <w:t xml:space="preserve">603 CMR 23(07).  </w:t>
      </w:r>
    </w:p>
    <w:p w:rsidR="00024B3E" w:rsidRDefault="00024B3E" w:rsidP="00024B3E">
      <w:pPr>
        <w:widowControl w:val="0"/>
        <w:autoSpaceDE w:val="0"/>
        <w:autoSpaceDN w:val="0"/>
        <w:adjustRightInd w:val="0"/>
        <w:spacing w:after="240"/>
        <w:contextualSpacing/>
        <w:rPr>
          <w:rFonts w:ascii="Arial" w:hAnsi="Arial" w:cs="Arial"/>
          <w:sz w:val="24"/>
          <w:szCs w:val="24"/>
          <w:lang w:eastAsia="zh-CN"/>
        </w:rPr>
      </w:pPr>
    </w:p>
    <w:p w:rsidR="00024B3E" w:rsidRPr="006726FB" w:rsidRDefault="00024B3E" w:rsidP="00024B3E">
      <w:pPr>
        <w:widowControl w:val="0"/>
        <w:autoSpaceDE w:val="0"/>
        <w:autoSpaceDN w:val="0"/>
        <w:adjustRightInd w:val="0"/>
        <w:spacing w:after="240"/>
        <w:contextualSpacing/>
        <w:rPr>
          <w:rFonts w:ascii="Times New Roman" w:hAnsi="Times New Roman" w:cs="Times New Roman"/>
          <w:sz w:val="24"/>
          <w:szCs w:val="24"/>
          <w:lang w:eastAsia="zh-CN"/>
        </w:rPr>
      </w:pPr>
      <w:r w:rsidRPr="006726FB">
        <w:rPr>
          <w:rFonts w:ascii="Times New Roman" w:hAnsi="Times New Roman" w:cs="Times New Roman"/>
          <w:sz w:val="24"/>
          <w:szCs w:val="24"/>
          <w:lang w:eastAsia="zh-CN"/>
        </w:rPr>
        <w:t>Neither FERPA nor the Massachusetts Student Records Regulations prohibits disclosure of records which do not contain personally identifiable information, because the removal of such information extinguishes the privacy concerns that these provisions are designed to protect.  The FERPA regulations specifically allow disclosure of such “de-identified” information</w:t>
      </w:r>
      <w:r w:rsidR="00AC31AA">
        <w:rPr>
          <w:rFonts w:ascii="Times New Roman" w:hAnsi="Times New Roman" w:cs="Times New Roman"/>
          <w:sz w:val="24"/>
          <w:szCs w:val="24"/>
          <w:lang w:eastAsia="zh-CN"/>
        </w:rPr>
        <w:t>,</w:t>
      </w:r>
      <w:r w:rsidRPr="006726FB">
        <w:rPr>
          <w:rFonts w:ascii="Times New Roman" w:hAnsi="Times New Roman" w:cs="Times New Roman"/>
          <w:sz w:val="24"/>
          <w:szCs w:val="24"/>
          <w:lang w:eastAsia="zh-CN"/>
        </w:rPr>
        <w:t xml:space="preserve"> at 34 CFR </w:t>
      </w:r>
      <w:r w:rsidRPr="006726FB">
        <w:rPr>
          <w:rFonts w:ascii="Times New Roman" w:hAnsi="Times New Roman" w:cs="Times New Roman"/>
          <w:sz w:val="24"/>
          <w:szCs w:val="24"/>
          <w:lang w:eastAsia="zh-CN"/>
        </w:rPr>
        <w:lastRenderedPageBreak/>
        <w:t xml:space="preserve">91.31(a)(1)(b)(1): </w:t>
      </w:r>
    </w:p>
    <w:p w:rsidR="00024B3E" w:rsidRPr="00FE2307" w:rsidRDefault="00024B3E" w:rsidP="00024B3E">
      <w:pPr>
        <w:widowControl w:val="0"/>
        <w:autoSpaceDE w:val="0"/>
        <w:autoSpaceDN w:val="0"/>
        <w:adjustRightInd w:val="0"/>
        <w:spacing w:after="240"/>
        <w:contextualSpacing/>
        <w:rPr>
          <w:rFonts w:ascii="Arial" w:hAnsi="Arial" w:cs="Arial"/>
          <w:sz w:val="24"/>
          <w:szCs w:val="24"/>
          <w:lang w:eastAsia="zh-CN"/>
        </w:rPr>
      </w:pPr>
    </w:p>
    <w:p w:rsidR="00024B3E" w:rsidRPr="006726FB" w:rsidRDefault="00024B3E" w:rsidP="00024B3E">
      <w:pPr>
        <w:widowControl w:val="0"/>
        <w:autoSpaceDE w:val="0"/>
        <w:autoSpaceDN w:val="0"/>
        <w:adjustRightInd w:val="0"/>
        <w:spacing w:after="240"/>
        <w:ind w:left="1008" w:right="1008"/>
        <w:rPr>
          <w:rFonts w:ascii="Times New Roman" w:hAnsi="Times New Roman" w:cs="Times New Roman"/>
          <w:sz w:val="24"/>
          <w:szCs w:val="24"/>
          <w:lang w:eastAsia="zh-CN"/>
        </w:rPr>
      </w:pPr>
      <w:r w:rsidRPr="006726FB">
        <w:rPr>
          <w:rFonts w:ascii="Times New Roman" w:hAnsi="Times New Roman" w:cs="Times New Roman"/>
          <w:sz w:val="24"/>
          <w:szCs w:val="24"/>
          <w:lang w:eastAsia="zh-CN"/>
        </w:rPr>
        <w:t xml:space="preserve">(b)(1) De-identified records and information: 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has made a reasonable determination that a student’s identity is not personally identifiable, whether through single or multiple releases, and taking into account other reasonably available information. </w:t>
      </w:r>
    </w:p>
    <w:p w:rsidR="00024B3E" w:rsidRPr="006726FB"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6726FB">
        <w:rPr>
          <w:rFonts w:ascii="Times New Roman" w:hAnsi="Times New Roman" w:cs="Times New Roman"/>
          <w:sz w:val="24"/>
          <w:szCs w:val="24"/>
          <w:lang w:eastAsia="zh-CN"/>
        </w:rPr>
        <w:t>The state regulations do not track the language of this Federal provision; however, the state regulations define “the student record” as information “concerning a student that is organized on the basis of the student’s name or in a way that such student may be individually identified.</w:t>
      </w:r>
      <w:r w:rsidR="00EE08F9">
        <w:rPr>
          <w:rFonts w:ascii="Times New Roman" w:hAnsi="Times New Roman" w:cs="Times New Roman"/>
          <w:sz w:val="24"/>
          <w:szCs w:val="24"/>
          <w:lang w:eastAsia="zh-CN"/>
        </w:rPr>
        <w:t xml:space="preserve">...”  603 CMR 23.02. </w:t>
      </w:r>
      <w:r w:rsidR="00604CD9">
        <w:rPr>
          <w:rFonts w:ascii="Times New Roman" w:hAnsi="Times New Roman" w:cs="Times New Roman"/>
          <w:sz w:val="24"/>
          <w:szCs w:val="24"/>
          <w:lang w:eastAsia="zh-CN"/>
        </w:rPr>
        <w:t xml:space="preserve"> </w:t>
      </w:r>
      <w:r w:rsidRPr="006726FB">
        <w:rPr>
          <w:rFonts w:ascii="Times New Roman" w:hAnsi="Times New Roman" w:cs="Times New Roman"/>
          <w:sz w:val="24"/>
          <w:szCs w:val="24"/>
          <w:lang w:eastAsia="zh-CN"/>
        </w:rPr>
        <w:t xml:space="preserve">Thus, “de-identified records and information” would similarly not be considered “student records” under state regulations.  </w:t>
      </w:r>
    </w:p>
    <w:p w:rsidR="00024B3E" w:rsidRPr="006726FB" w:rsidRDefault="00024B3E" w:rsidP="00024B3E">
      <w:pPr>
        <w:widowControl w:val="0"/>
        <w:autoSpaceDE w:val="0"/>
        <w:autoSpaceDN w:val="0"/>
        <w:adjustRightInd w:val="0"/>
        <w:spacing w:after="240"/>
        <w:contextualSpacing/>
        <w:rPr>
          <w:rFonts w:ascii="Times New Roman" w:hAnsi="Times New Roman" w:cs="Times New Roman"/>
          <w:sz w:val="24"/>
          <w:szCs w:val="24"/>
          <w:lang w:eastAsia="zh-CN"/>
        </w:rPr>
      </w:pPr>
      <w:r w:rsidRPr="006726FB">
        <w:rPr>
          <w:rFonts w:ascii="Times New Roman" w:hAnsi="Times New Roman" w:cs="Times New Roman"/>
          <w:sz w:val="24"/>
          <w:szCs w:val="24"/>
          <w:lang w:eastAsia="zh-CN"/>
        </w:rPr>
        <w:t xml:space="preserve">In the instant case, Parents have requested IEPs (as well as other documents and </w:t>
      </w:r>
      <w:r w:rsidR="00AC31AA">
        <w:rPr>
          <w:rFonts w:ascii="Times New Roman" w:hAnsi="Times New Roman" w:cs="Times New Roman"/>
          <w:sz w:val="24"/>
          <w:szCs w:val="24"/>
          <w:lang w:eastAsia="zh-CN"/>
        </w:rPr>
        <w:t xml:space="preserve">answers to </w:t>
      </w:r>
      <w:r w:rsidRPr="006726FB">
        <w:rPr>
          <w:rFonts w:ascii="Times New Roman" w:hAnsi="Times New Roman" w:cs="Times New Roman"/>
          <w:sz w:val="24"/>
          <w:szCs w:val="24"/>
          <w:lang w:eastAsia="zh-CN"/>
        </w:rPr>
        <w:t xml:space="preserve">interrogatories) </w:t>
      </w:r>
      <w:r w:rsidR="00604CD9">
        <w:rPr>
          <w:rFonts w:ascii="Times New Roman" w:hAnsi="Times New Roman" w:cs="Times New Roman"/>
          <w:sz w:val="24"/>
          <w:szCs w:val="24"/>
          <w:lang w:eastAsia="zh-CN"/>
        </w:rPr>
        <w:t>redacted of all</w:t>
      </w:r>
      <w:r w:rsidRPr="006726FB">
        <w:rPr>
          <w:rFonts w:ascii="Times New Roman" w:hAnsi="Times New Roman" w:cs="Times New Roman"/>
          <w:sz w:val="24"/>
          <w:szCs w:val="24"/>
          <w:lang w:eastAsia="zh-CN"/>
        </w:rPr>
        <w:t xml:space="preserve"> identifying </w:t>
      </w:r>
      <w:r w:rsidR="006726FB" w:rsidRPr="006726FB">
        <w:rPr>
          <w:rFonts w:ascii="Times New Roman" w:hAnsi="Times New Roman" w:cs="Times New Roman"/>
          <w:sz w:val="24"/>
          <w:szCs w:val="24"/>
          <w:lang w:eastAsia="zh-CN"/>
        </w:rPr>
        <w:t xml:space="preserve">information. </w:t>
      </w:r>
      <w:r w:rsidR="00604CD9">
        <w:rPr>
          <w:rFonts w:ascii="Times New Roman" w:hAnsi="Times New Roman" w:cs="Times New Roman"/>
          <w:sz w:val="24"/>
          <w:szCs w:val="24"/>
          <w:lang w:eastAsia="zh-CN"/>
        </w:rPr>
        <w:t xml:space="preserve"> As s</w:t>
      </w:r>
      <w:r w:rsidRPr="006726FB">
        <w:rPr>
          <w:rFonts w:ascii="Times New Roman" w:hAnsi="Times New Roman" w:cs="Times New Roman"/>
          <w:sz w:val="24"/>
          <w:szCs w:val="24"/>
          <w:lang w:eastAsia="zh-CN"/>
        </w:rPr>
        <w:t>uch</w:t>
      </w:r>
      <w:r w:rsidR="00604CD9">
        <w:rPr>
          <w:rFonts w:ascii="Times New Roman" w:hAnsi="Times New Roman" w:cs="Times New Roman"/>
          <w:sz w:val="24"/>
          <w:szCs w:val="24"/>
          <w:lang w:eastAsia="zh-CN"/>
        </w:rPr>
        <w:t>, those</w:t>
      </w:r>
      <w:r w:rsidRPr="006726FB">
        <w:rPr>
          <w:rFonts w:ascii="Times New Roman" w:hAnsi="Times New Roman" w:cs="Times New Roman"/>
          <w:sz w:val="24"/>
          <w:szCs w:val="24"/>
          <w:lang w:eastAsia="zh-CN"/>
        </w:rPr>
        <w:t xml:space="preserve"> documents fall squarely within the definition of “de-identified information” which may be released pursuant to the pertinent federal and state regulations, subject to additional protections that are specified in the </w:t>
      </w:r>
      <w:r w:rsidRPr="006726FB">
        <w:rPr>
          <w:rFonts w:ascii="Times New Roman" w:hAnsi="Times New Roman" w:cs="Times New Roman"/>
          <w:i/>
          <w:sz w:val="24"/>
          <w:szCs w:val="24"/>
          <w:lang w:eastAsia="zh-CN"/>
        </w:rPr>
        <w:t>Order</w:t>
      </w:r>
      <w:r w:rsidRPr="006726FB">
        <w:rPr>
          <w:rFonts w:ascii="Times New Roman" w:hAnsi="Times New Roman" w:cs="Times New Roman"/>
          <w:sz w:val="24"/>
          <w:szCs w:val="24"/>
          <w:lang w:eastAsia="zh-CN"/>
        </w:rPr>
        <w:t xml:space="preserve"> </w:t>
      </w:r>
      <w:r w:rsidR="00AC31AA">
        <w:rPr>
          <w:rFonts w:ascii="Times New Roman" w:hAnsi="Times New Roman" w:cs="Times New Roman"/>
          <w:sz w:val="24"/>
          <w:szCs w:val="24"/>
          <w:lang w:eastAsia="zh-CN"/>
        </w:rPr>
        <w:t>section of this Ruling below</w:t>
      </w:r>
      <w:r w:rsidRPr="006726FB">
        <w:rPr>
          <w:rFonts w:ascii="Times New Roman" w:hAnsi="Times New Roman" w:cs="Times New Roman"/>
          <w:sz w:val="24"/>
          <w:szCs w:val="24"/>
          <w:lang w:eastAsia="zh-CN"/>
        </w:rPr>
        <w:t xml:space="preserve">.   </w:t>
      </w:r>
    </w:p>
    <w:p w:rsidR="00024B3E" w:rsidRPr="00FE2307" w:rsidRDefault="00024B3E" w:rsidP="00024B3E">
      <w:pPr>
        <w:rPr>
          <w:rFonts w:ascii="Arial" w:hAnsi="Arial" w:cs="Arial"/>
          <w:sz w:val="24"/>
          <w:szCs w:val="24"/>
        </w:rPr>
      </w:pPr>
    </w:p>
    <w:p w:rsidR="00024B3E" w:rsidRPr="006726FB" w:rsidRDefault="006726FB" w:rsidP="00024B3E">
      <w:pPr>
        <w:rPr>
          <w:rFonts w:ascii="Times New Roman" w:hAnsi="Times New Roman" w:cs="Times New Roman"/>
          <w:sz w:val="24"/>
          <w:szCs w:val="24"/>
          <w:lang w:eastAsia="zh-CN"/>
        </w:rPr>
      </w:pPr>
      <w:r w:rsidRPr="006726FB">
        <w:rPr>
          <w:rFonts w:ascii="Times New Roman" w:hAnsi="Times New Roman" w:cs="Times New Roman"/>
          <w:sz w:val="24"/>
          <w:szCs w:val="24"/>
          <w:lang w:eastAsia="zh-CN"/>
        </w:rPr>
        <w:t xml:space="preserve">Andover </w:t>
      </w:r>
      <w:r w:rsidR="00AC31AA">
        <w:rPr>
          <w:rFonts w:ascii="Times New Roman" w:hAnsi="Times New Roman" w:cs="Times New Roman"/>
          <w:sz w:val="24"/>
          <w:szCs w:val="24"/>
          <w:lang w:eastAsia="zh-CN"/>
        </w:rPr>
        <w:t xml:space="preserve">first </w:t>
      </w:r>
      <w:r w:rsidR="00024B3E" w:rsidRPr="006726FB">
        <w:rPr>
          <w:rFonts w:ascii="Times New Roman" w:hAnsi="Times New Roman" w:cs="Times New Roman"/>
          <w:sz w:val="24"/>
          <w:szCs w:val="24"/>
          <w:lang w:eastAsia="zh-CN"/>
        </w:rPr>
        <w:t xml:space="preserve">argues that redaction of the documents at issue will not prevent “linkage” to specific students as described in 34 CFR 99.3(f).  </w:t>
      </w:r>
      <w:r w:rsidR="006D58D6">
        <w:rPr>
          <w:rFonts w:ascii="Times New Roman" w:hAnsi="Times New Roman" w:cs="Times New Roman"/>
          <w:sz w:val="24"/>
          <w:szCs w:val="24"/>
          <w:lang w:eastAsia="zh-CN"/>
        </w:rPr>
        <w:t>Andover’s argument is not persuasive</w:t>
      </w:r>
      <w:r w:rsidR="00AC31AA">
        <w:rPr>
          <w:rFonts w:ascii="Times New Roman" w:hAnsi="Times New Roman" w:cs="Times New Roman"/>
          <w:sz w:val="24"/>
          <w:szCs w:val="24"/>
          <w:lang w:eastAsia="zh-CN"/>
        </w:rPr>
        <w:t>,</w:t>
      </w:r>
      <w:r w:rsidR="006D58D6">
        <w:rPr>
          <w:rFonts w:ascii="Times New Roman" w:hAnsi="Times New Roman" w:cs="Times New Roman"/>
          <w:sz w:val="24"/>
          <w:szCs w:val="24"/>
          <w:lang w:eastAsia="zh-CN"/>
        </w:rPr>
        <w:t xml:space="preserve"> as with </w:t>
      </w:r>
      <w:r w:rsidR="00AC31AA">
        <w:rPr>
          <w:rFonts w:ascii="Times New Roman" w:hAnsi="Times New Roman" w:cs="Times New Roman"/>
          <w:sz w:val="24"/>
          <w:szCs w:val="24"/>
          <w:lang w:eastAsia="zh-CN"/>
        </w:rPr>
        <w:t>application of the</w:t>
      </w:r>
      <w:r w:rsidR="006D58D6">
        <w:rPr>
          <w:rFonts w:ascii="Times New Roman" w:hAnsi="Times New Roman" w:cs="Times New Roman"/>
          <w:sz w:val="24"/>
          <w:szCs w:val="24"/>
          <w:lang w:eastAsia="zh-CN"/>
        </w:rPr>
        <w:t xml:space="preserve"> provisions stated in the </w:t>
      </w:r>
      <w:r w:rsidR="006D58D6" w:rsidRPr="006D58D6">
        <w:rPr>
          <w:rFonts w:ascii="Times New Roman" w:hAnsi="Times New Roman" w:cs="Times New Roman"/>
          <w:i/>
          <w:sz w:val="24"/>
          <w:szCs w:val="24"/>
          <w:lang w:eastAsia="zh-CN"/>
        </w:rPr>
        <w:t>Order</w:t>
      </w:r>
      <w:r w:rsidR="006D58D6">
        <w:rPr>
          <w:rFonts w:ascii="Times New Roman" w:hAnsi="Times New Roman" w:cs="Times New Roman"/>
          <w:sz w:val="24"/>
          <w:szCs w:val="24"/>
          <w:lang w:eastAsia="zh-CN"/>
        </w:rPr>
        <w:t xml:space="preserve"> section of this Ruling, t</w:t>
      </w:r>
      <w:r w:rsidR="00024B3E" w:rsidRPr="006726FB">
        <w:rPr>
          <w:rFonts w:ascii="Times New Roman" w:hAnsi="Times New Roman" w:cs="Times New Roman"/>
          <w:sz w:val="24"/>
          <w:szCs w:val="24"/>
          <w:lang w:eastAsia="zh-CN"/>
        </w:rPr>
        <w:t>he risk of such potential “linkage” i</w:t>
      </w:r>
      <w:r w:rsidR="00EE08F9">
        <w:rPr>
          <w:rFonts w:ascii="Times New Roman" w:hAnsi="Times New Roman" w:cs="Times New Roman"/>
          <w:sz w:val="24"/>
          <w:szCs w:val="24"/>
          <w:lang w:eastAsia="zh-CN"/>
        </w:rPr>
        <w:t xml:space="preserve">s minimal in the instant case. </w:t>
      </w:r>
      <w:r w:rsidR="006D58D6">
        <w:rPr>
          <w:rFonts w:ascii="Times New Roman" w:hAnsi="Times New Roman" w:cs="Times New Roman"/>
          <w:sz w:val="24"/>
          <w:szCs w:val="24"/>
          <w:lang w:eastAsia="zh-CN"/>
        </w:rPr>
        <w:t xml:space="preserve"> </w:t>
      </w:r>
      <w:r w:rsidR="00024B3E" w:rsidRPr="006726FB">
        <w:rPr>
          <w:rFonts w:ascii="Times New Roman" w:hAnsi="Times New Roman" w:cs="Times New Roman"/>
          <w:sz w:val="24"/>
          <w:szCs w:val="24"/>
          <w:lang w:eastAsia="zh-CN"/>
        </w:rPr>
        <w:t xml:space="preserve">First, the </w:t>
      </w:r>
      <w:r w:rsidR="00024B3E" w:rsidRPr="006726FB">
        <w:rPr>
          <w:rFonts w:ascii="Times New Roman" w:hAnsi="Times New Roman" w:cs="Times New Roman"/>
          <w:i/>
          <w:sz w:val="24"/>
          <w:szCs w:val="24"/>
          <w:lang w:eastAsia="zh-CN"/>
        </w:rPr>
        <w:t>Order</w:t>
      </w:r>
      <w:r w:rsidR="00024B3E" w:rsidRPr="006726FB">
        <w:rPr>
          <w:rFonts w:ascii="Times New Roman" w:hAnsi="Times New Roman" w:cs="Times New Roman"/>
          <w:sz w:val="24"/>
          <w:szCs w:val="24"/>
          <w:lang w:eastAsia="zh-CN"/>
        </w:rPr>
        <w:t xml:space="preserve"> will limit disclosure of the documents themselves to persons who are not members of the school community, namely, Parents’ counsel and their experts.</w:t>
      </w:r>
      <w:r w:rsidR="00024B3E" w:rsidRPr="006726FB">
        <w:rPr>
          <w:rStyle w:val="FootnoteReference"/>
          <w:rFonts w:ascii="Times New Roman" w:hAnsi="Times New Roman" w:cs="Times New Roman"/>
          <w:sz w:val="24"/>
          <w:szCs w:val="24"/>
        </w:rPr>
        <w:t xml:space="preserve"> </w:t>
      </w:r>
      <w:r w:rsidR="006D58D6">
        <w:rPr>
          <w:rFonts w:ascii="Times New Roman" w:hAnsi="Times New Roman" w:cs="Times New Roman"/>
          <w:sz w:val="24"/>
          <w:szCs w:val="24"/>
        </w:rPr>
        <w:t xml:space="preserve"> Also, Parents will not be given access to the released documents pertaining to the proposed peers.</w:t>
      </w:r>
    </w:p>
    <w:p w:rsidR="00024B3E" w:rsidRPr="006726FB" w:rsidRDefault="00024B3E" w:rsidP="00024B3E">
      <w:pPr>
        <w:rPr>
          <w:rFonts w:ascii="Times New Roman" w:hAnsi="Times New Roman" w:cs="Times New Roman"/>
          <w:sz w:val="24"/>
          <w:szCs w:val="24"/>
          <w:lang w:eastAsia="zh-CN"/>
        </w:rPr>
      </w:pPr>
    </w:p>
    <w:p w:rsidR="00024B3E" w:rsidRPr="006726FB" w:rsidRDefault="00024B3E" w:rsidP="00024B3E">
      <w:pPr>
        <w:rPr>
          <w:rFonts w:ascii="Times New Roman" w:hAnsi="Times New Roman" w:cs="Times New Roman"/>
          <w:sz w:val="24"/>
          <w:szCs w:val="24"/>
          <w:lang w:eastAsia="zh-CN"/>
        </w:rPr>
      </w:pPr>
      <w:r w:rsidRPr="006726FB">
        <w:rPr>
          <w:rFonts w:ascii="Times New Roman" w:hAnsi="Times New Roman" w:cs="Times New Roman"/>
          <w:sz w:val="24"/>
          <w:szCs w:val="24"/>
          <w:lang w:eastAsia="zh-CN"/>
        </w:rPr>
        <w:t>Second, the argument that student privacy will be compromised by discussion of the profiles of peers at the hearing or in a publicly-availab</w:t>
      </w:r>
      <w:r w:rsidR="00EE08F9">
        <w:rPr>
          <w:rFonts w:ascii="Times New Roman" w:hAnsi="Times New Roman" w:cs="Times New Roman"/>
          <w:sz w:val="24"/>
          <w:szCs w:val="24"/>
          <w:lang w:eastAsia="zh-CN"/>
        </w:rPr>
        <w:t xml:space="preserve">le decision is </w:t>
      </w:r>
      <w:r w:rsidR="006D58D6">
        <w:rPr>
          <w:rFonts w:ascii="Times New Roman" w:hAnsi="Times New Roman" w:cs="Times New Roman"/>
          <w:sz w:val="24"/>
          <w:szCs w:val="24"/>
          <w:lang w:eastAsia="zh-CN"/>
        </w:rPr>
        <w:t xml:space="preserve">also </w:t>
      </w:r>
      <w:r w:rsidR="00EE08F9">
        <w:rPr>
          <w:rFonts w:ascii="Times New Roman" w:hAnsi="Times New Roman" w:cs="Times New Roman"/>
          <w:sz w:val="24"/>
          <w:szCs w:val="24"/>
          <w:lang w:eastAsia="zh-CN"/>
        </w:rPr>
        <w:t xml:space="preserve">not persuasive. </w:t>
      </w:r>
      <w:r w:rsidR="006D58D6">
        <w:rPr>
          <w:rFonts w:ascii="Times New Roman" w:hAnsi="Times New Roman" w:cs="Times New Roman"/>
          <w:sz w:val="24"/>
          <w:szCs w:val="24"/>
          <w:lang w:eastAsia="zh-CN"/>
        </w:rPr>
        <w:t xml:space="preserve"> </w:t>
      </w:r>
      <w:r w:rsidRPr="006726FB">
        <w:rPr>
          <w:rFonts w:ascii="Times New Roman" w:hAnsi="Times New Roman" w:cs="Times New Roman"/>
          <w:sz w:val="24"/>
          <w:szCs w:val="24"/>
          <w:lang w:eastAsia="zh-CN"/>
        </w:rPr>
        <w:t>In the context of a factually-dense hearing and decision</w:t>
      </w:r>
      <w:r w:rsidR="00AC31AA">
        <w:rPr>
          <w:rFonts w:ascii="Times New Roman" w:hAnsi="Times New Roman" w:cs="Times New Roman"/>
          <w:sz w:val="24"/>
          <w:szCs w:val="24"/>
          <w:lang w:eastAsia="zh-CN"/>
        </w:rPr>
        <w:t>,</w:t>
      </w:r>
      <w:r w:rsidRPr="006726FB">
        <w:rPr>
          <w:rFonts w:ascii="Times New Roman" w:hAnsi="Times New Roman" w:cs="Times New Roman"/>
          <w:sz w:val="24"/>
          <w:szCs w:val="24"/>
          <w:lang w:eastAsia="zh-CN"/>
        </w:rPr>
        <w:t xml:space="preserve"> any information about peers </w:t>
      </w:r>
      <w:r w:rsidR="006D58D6">
        <w:rPr>
          <w:rFonts w:ascii="Times New Roman" w:hAnsi="Times New Roman" w:cs="Times New Roman"/>
          <w:sz w:val="24"/>
          <w:szCs w:val="24"/>
          <w:lang w:eastAsia="zh-CN"/>
        </w:rPr>
        <w:t xml:space="preserve">is likely to be </w:t>
      </w:r>
      <w:r w:rsidRPr="006726FB">
        <w:rPr>
          <w:rFonts w:ascii="Times New Roman" w:hAnsi="Times New Roman" w:cs="Times New Roman"/>
          <w:sz w:val="24"/>
          <w:szCs w:val="24"/>
          <w:lang w:eastAsia="zh-CN"/>
        </w:rPr>
        <w:t>so attenuated that the risk of ident</w:t>
      </w:r>
      <w:r w:rsidR="00EE08F9">
        <w:rPr>
          <w:rFonts w:ascii="Times New Roman" w:hAnsi="Times New Roman" w:cs="Times New Roman"/>
          <w:sz w:val="24"/>
          <w:szCs w:val="24"/>
          <w:lang w:eastAsia="zh-CN"/>
        </w:rPr>
        <w:t xml:space="preserve">ifying such peers is minimal. </w:t>
      </w:r>
      <w:r w:rsidR="006D58D6">
        <w:rPr>
          <w:rFonts w:ascii="Times New Roman" w:hAnsi="Times New Roman" w:cs="Times New Roman"/>
          <w:sz w:val="24"/>
          <w:szCs w:val="24"/>
          <w:lang w:eastAsia="zh-CN"/>
        </w:rPr>
        <w:t xml:space="preserve"> </w:t>
      </w:r>
      <w:r w:rsidRPr="006726FB">
        <w:rPr>
          <w:rFonts w:ascii="Times New Roman" w:hAnsi="Times New Roman" w:cs="Times New Roman"/>
          <w:sz w:val="24"/>
          <w:szCs w:val="24"/>
          <w:lang w:eastAsia="zh-CN"/>
        </w:rPr>
        <w:t xml:space="preserve">Moreover, allowing the discovery sought at this point does not preclude either party from objecting to introduction of </w:t>
      </w:r>
      <w:r w:rsidR="006D58D6">
        <w:rPr>
          <w:rFonts w:ascii="Times New Roman" w:hAnsi="Times New Roman" w:cs="Times New Roman"/>
          <w:sz w:val="24"/>
          <w:szCs w:val="24"/>
          <w:lang w:eastAsia="zh-CN"/>
        </w:rPr>
        <w:t>testimony or documents at the h</w:t>
      </w:r>
      <w:r w:rsidRPr="006726FB">
        <w:rPr>
          <w:rFonts w:ascii="Times New Roman" w:hAnsi="Times New Roman" w:cs="Times New Roman"/>
          <w:sz w:val="24"/>
          <w:szCs w:val="24"/>
          <w:lang w:eastAsia="zh-CN"/>
        </w:rPr>
        <w:t>earing if that party believes a student’s privacy rights will be violated.</w:t>
      </w:r>
      <w:r w:rsidRPr="006726FB">
        <w:rPr>
          <w:rStyle w:val="FootnoteReference"/>
          <w:rFonts w:ascii="Times New Roman" w:hAnsi="Times New Roman" w:cs="Times New Roman"/>
          <w:sz w:val="24"/>
          <w:szCs w:val="24"/>
          <w:lang w:eastAsia="zh-CN"/>
        </w:rPr>
        <w:footnoteReference w:id="8"/>
      </w:r>
      <w:r w:rsidRPr="006726FB">
        <w:rPr>
          <w:rFonts w:ascii="Times New Roman" w:hAnsi="Times New Roman" w:cs="Times New Roman"/>
          <w:sz w:val="24"/>
          <w:szCs w:val="24"/>
          <w:lang w:eastAsia="zh-CN"/>
        </w:rPr>
        <w:t xml:space="preserve"> </w:t>
      </w:r>
      <w:r w:rsidR="006D58D6">
        <w:rPr>
          <w:rFonts w:ascii="Times New Roman" w:hAnsi="Times New Roman" w:cs="Times New Roman"/>
          <w:sz w:val="24"/>
          <w:szCs w:val="24"/>
          <w:lang w:eastAsia="zh-CN"/>
        </w:rPr>
        <w:t xml:space="preserve"> Either party may also request imposition of additional safeguards to protect the privacy of third persons/peers.</w:t>
      </w:r>
    </w:p>
    <w:p w:rsidR="00024B3E" w:rsidRDefault="00024B3E" w:rsidP="00024B3E">
      <w:pPr>
        <w:rPr>
          <w:rFonts w:ascii="Arial" w:hAnsi="Arial" w:cs="Arial"/>
          <w:sz w:val="24"/>
          <w:szCs w:val="24"/>
          <w:lang w:eastAsia="zh-CN"/>
        </w:rPr>
      </w:pPr>
    </w:p>
    <w:p w:rsidR="00BE511E" w:rsidRDefault="00BE511E" w:rsidP="00BE511E">
      <w:pPr>
        <w:rPr>
          <w:rFonts w:ascii="Times New Roman" w:hAnsi="Times New Roman" w:cs="Times New Roman"/>
          <w:sz w:val="24"/>
          <w:szCs w:val="24"/>
        </w:rPr>
      </w:pPr>
      <w:r>
        <w:rPr>
          <w:rFonts w:ascii="Times New Roman" w:hAnsi="Times New Roman" w:cs="Times New Roman"/>
          <w:sz w:val="24"/>
          <w:szCs w:val="24"/>
        </w:rPr>
        <w:t>Upon</w:t>
      </w:r>
      <w:r w:rsidRPr="006726FB">
        <w:rPr>
          <w:rFonts w:ascii="Times New Roman" w:hAnsi="Times New Roman" w:cs="Times New Roman"/>
          <w:sz w:val="24"/>
          <w:szCs w:val="24"/>
        </w:rPr>
        <w:t xml:space="preserve"> review of the relevant sta</w:t>
      </w:r>
      <w:r>
        <w:rPr>
          <w:rFonts w:ascii="Times New Roman" w:hAnsi="Times New Roman" w:cs="Times New Roman"/>
          <w:sz w:val="24"/>
          <w:szCs w:val="24"/>
        </w:rPr>
        <w:t>tutes, regulations and case law, and taking into consideration the particular circumstances in the case at bar</w:t>
      </w:r>
      <w:r w:rsidRPr="006726FB">
        <w:rPr>
          <w:rFonts w:ascii="Times New Roman" w:hAnsi="Times New Roman" w:cs="Times New Roman"/>
          <w:sz w:val="24"/>
          <w:szCs w:val="24"/>
        </w:rPr>
        <w:t xml:space="preserve">, I conclude that the release of sanitized IEPs as </w:t>
      </w:r>
      <w:r w:rsidRPr="006726FB">
        <w:rPr>
          <w:rFonts w:ascii="Times New Roman" w:hAnsi="Times New Roman" w:cs="Times New Roman"/>
          <w:sz w:val="24"/>
          <w:szCs w:val="24"/>
        </w:rPr>
        <w:lastRenderedPageBreak/>
        <w:t xml:space="preserve">requested does not contravene the provisions of FERPA, the IDEA, their implementing regulations, and corresponding state law that prohibit disclosure of personally identifiable information about students.  </w:t>
      </w:r>
      <w:r>
        <w:rPr>
          <w:rFonts w:ascii="Times New Roman" w:hAnsi="Times New Roman" w:cs="Times New Roman"/>
          <w:sz w:val="24"/>
          <w:szCs w:val="24"/>
        </w:rPr>
        <w:t xml:space="preserve">As such, </w:t>
      </w:r>
      <w:r w:rsidRPr="006726FB">
        <w:rPr>
          <w:rFonts w:ascii="Times New Roman" w:hAnsi="Times New Roman" w:cs="Times New Roman"/>
          <w:sz w:val="24"/>
          <w:szCs w:val="24"/>
        </w:rPr>
        <w:t>I can find no basis to overturn longstandi</w:t>
      </w:r>
      <w:r>
        <w:rPr>
          <w:rFonts w:ascii="Times New Roman" w:hAnsi="Times New Roman" w:cs="Times New Roman"/>
          <w:sz w:val="24"/>
          <w:szCs w:val="24"/>
        </w:rPr>
        <w:t xml:space="preserve">ng BSEA policy in this regard. </w:t>
      </w:r>
      <w:r w:rsidRPr="00EE08F9">
        <w:rPr>
          <w:rFonts w:ascii="Times New Roman" w:hAnsi="Times New Roman" w:cs="Times New Roman"/>
          <w:i/>
          <w:sz w:val="24"/>
          <w:szCs w:val="24"/>
        </w:rPr>
        <w:t>See</w:t>
      </w:r>
      <w:r w:rsidRPr="006726FB">
        <w:rPr>
          <w:rFonts w:ascii="Times New Roman" w:hAnsi="Times New Roman" w:cs="Times New Roman"/>
          <w:i/>
          <w:sz w:val="24"/>
          <w:szCs w:val="24"/>
        </w:rPr>
        <w:t xml:space="preserve">, e.g., Touchstone Public Schools, </w:t>
      </w:r>
      <w:r w:rsidRPr="006726FB">
        <w:rPr>
          <w:rFonts w:ascii="Times New Roman" w:hAnsi="Times New Roman" w:cs="Times New Roman"/>
          <w:sz w:val="24"/>
          <w:szCs w:val="24"/>
        </w:rPr>
        <w:t>and</w:t>
      </w:r>
      <w:r w:rsidRPr="006726FB">
        <w:rPr>
          <w:rFonts w:ascii="Times New Roman" w:hAnsi="Times New Roman" w:cs="Times New Roman"/>
          <w:i/>
          <w:sz w:val="24"/>
          <w:szCs w:val="24"/>
        </w:rPr>
        <w:t xml:space="preserve"> In Re: Wellesley Public Schools, supra</w:t>
      </w:r>
      <w:r w:rsidRPr="006726FB">
        <w:rPr>
          <w:rFonts w:ascii="Times New Roman" w:hAnsi="Times New Roman" w:cs="Times New Roman"/>
          <w:sz w:val="24"/>
          <w:szCs w:val="24"/>
        </w:rPr>
        <w:t xml:space="preserve">, and cases cited therein. </w:t>
      </w:r>
      <w:r>
        <w:rPr>
          <w:rFonts w:ascii="Times New Roman" w:hAnsi="Times New Roman" w:cs="Times New Roman"/>
          <w:sz w:val="24"/>
          <w:szCs w:val="24"/>
        </w:rPr>
        <w:t xml:space="preserve"> </w:t>
      </w:r>
      <w:r w:rsidR="00024B3E" w:rsidRPr="006726FB">
        <w:rPr>
          <w:rFonts w:ascii="Times New Roman" w:hAnsi="Times New Roman" w:cs="Times New Roman"/>
          <w:sz w:val="24"/>
          <w:szCs w:val="24"/>
        </w:rPr>
        <w:t xml:space="preserve">Based on the foregoing, the </w:t>
      </w:r>
      <w:r w:rsidR="00024B3E" w:rsidRPr="006726FB">
        <w:rPr>
          <w:rFonts w:ascii="Times New Roman" w:hAnsi="Times New Roman" w:cs="Times New Roman"/>
          <w:i/>
          <w:sz w:val="24"/>
          <w:szCs w:val="24"/>
        </w:rPr>
        <w:t>School’s Motion for a Protective Order</w:t>
      </w:r>
      <w:r w:rsidR="00024B3E" w:rsidRPr="006726FB">
        <w:rPr>
          <w:rFonts w:ascii="Times New Roman" w:hAnsi="Times New Roman" w:cs="Times New Roman"/>
          <w:sz w:val="24"/>
          <w:szCs w:val="24"/>
        </w:rPr>
        <w:t xml:space="preserve"> is DENIED with respect to the IEPs.  </w:t>
      </w:r>
    </w:p>
    <w:p w:rsidR="00BE511E" w:rsidRDefault="00BE511E" w:rsidP="00BE511E">
      <w:pPr>
        <w:rPr>
          <w:rFonts w:ascii="Times New Roman" w:hAnsi="Times New Roman" w:cs="Times New Roman"/>
          <w:sz w:val="24"/>
          <w:szCs w:val="24"/>
        </w:rPr>
      </w:pPr>
    </w:p>
    <w:p w:rsidR="00BE511E" w:rsidRDefault="00BE511E" w:rsidP="00BE511E">
      <w:pPr>
        <w:rPr>
          <w:rFonts w:ascii="Times New Roman" w:hAnsi="Times New Roman" w:cs="Times New Roman"/>
          <w:sz w:val="24"/>
          <w:szCs w:val="24"/>
        </w:rPr>
      </w:pPr>
      <w:r>
        <w:rPr>
          <w:rFonts w:ascii="Times New Roman" w:hAnsi="Times New Roman" w:cs="Times New Roman"/>
          <w:sz w:val="24"/>
          <w:szCs w:val="24"/>
        </w:rPr>
        <w:t xml:space="preserve">Next , I turn to </w:t>
      </w:r>
      <w:r w:rsidR="006D58D6">
        <w:rPr>
          <w:rFonts w:ascii="Times New Roman" w:hAnsi="Times New Roman" w:cs="Times New Roman"/>
          <w:sz w:val="24"/>
          <w:szCs w:val="24"/>
        </w:rPr>
        <w:t xml:space="preserve">Andover’s </w:t>
      </w:r>
      <w:r w:rsidR="00024B3E" w:rsidRPr="006726FB">
        <w:rPr>
          <w:rFonts w:ascii="Times New Roman" w:hAnsi="Times New Roman" w:cs="Times New Roman"/>
          <w:i/>
          <w:sz w:val="24"/>
          <w:szCs w:val="24"/>
        </w:rPr>
        <w:t>Motion for a Protective</w:t>
      </w:r>
      <w:r w:rsidR="00024B3E" w:rsidRPr="006726FB">
        <w:rPr>
          <w:rFonts w:ascii="Times New Roman" w:hAnsi="Times New Roman" w:cs="Times New Roman"/>
          <w:sz w:val="24"/>
          <w:szCs w:val="24"/>
        </w:rPr>
        <w:t xml:space="preserve"> </w:t>
      </w:r>
      <w:r w:rsidR="00024B3E" w:rsidRPr="006726FB">
        <w:rPr>
          <w:rFonts w:ascii="Times New Roman" w:hAnsi="Times New Roman" w:cs="Times New Roman"/>
          <w:i/>
          <w:sz w:val="24"/>
          <w:szCs w:val="24"/>
        </w:rPr>
        <w:t>Order</w:t>
      </w:r>
      <w:r w:rsidR="00024B3E" w:rsidRPr="006726FB">
        <w:rPr>
          <w:rFonts w:ascii="Times New Roman" w:hAnsi="Times New Roman" w:cs="Times New Roman"/>
          <w:sz w:val="24"/>
          <w:szCs w:val="24"/>
        </w:rPr>
        <w:t xml:space="preserve"> with respect to release of the remaining documents requested, specifically, “individualized behavior plans, cognitive testing results and scores, grades ” of proposed peers</w:t>
      </w:r>
      <w:r>
        <w:rPr>
          <w:rFonts w:ascii="Times New Roman" w:hAnsi="Times New Roman" w:cs="Times New Roman"/>
          <w:sz w:val="24"/>
          <w:szCs w:val="24"/>
        </w:rPr>
        <w:t xml:space="preserve">. </w:t>
      </w:r>
    </w:p>
    <w:p w:rsidR="00024B3E" w:rsidRPr="006726FB" w:rsidRDefault="00024B3E" w:rsidP="00BE511E">
      <w:pPr>
        <w:rPr>
          <w:rFonts w:ascii="Times New Roman" w:hAnsi="Times New Roman" w:cs="Times New Roman"/>
          <w:sz w:val="24"/>
          <w:szCs w:val="24"/>
        </w:rPr>
      </w:pPr>
      <w:r w:rsidRPr="006726FB">
        <w:rPr>
          <w:rFonts w:ascii="Times New Roman" w:hAnsi="Times New Roman" w:cs="Times New Roman"/>
          <w:sz w:val="24"/>
          <w:szCs w:val="24"/>
        </w:rPr>
        <w:t xml:space="preserve">  </w:t>
      </w:r>
    </w:p>
    <w:p w:rsidR="00024B3E" w:rsidRPr="006726FB"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6726FB">
        <w:rPr>
          <w:rFonts w:ascii="Times New Roman" w:hAnsi="Times New Roman" w:cs="Times New Roman"/>
          <w:sz w:val="24"/>
          <w:szCs w:val="24"/>
        </w:rPr>
        <w:t xml:space="preserve">As stated in </w:t>
      </w:r>
      <w:r w:rsidRPr="006726FB">
        <w:rPr>
          <w:rFonts w:ascii="Times New Roman" w:hAnsi="Times New Roman" w:cs="Times New Roman"/>
          <w:i/>
          <w:sz w:val="24"/>
          <w:szCs w:val="24"/>
        </w:rPr>
        <w:t>Danvers Public Schools</w:t>
      </w:r>
      <w:r w:rsidRPr="006726FB">
        <w:rPr>
          <w:rFonts w:ascii="Times New Roman" w:hAnsi="Times New Roman" w:cs="Times New Roman"/>
          <w:sz w:val="24"/>
          <w:szCs w:val="24"/>
        </w:rPr>
        <w:t xml:space="preserve">, BSEA No. 12-3302, documents </w:t>
      </w:r>
      <w:r w:rsidR="006D58D6">
        <w:rPr>
          <w:rFonts w:ascii="Times New Roman" w:hAnsi="Times New Roman" w:cs="Times New Roman"/>
          <w:sz w:val="24"/>
          <w:szCs w:val="24"/>
        </w:rPr>
        <w:t xml:space="preserve">such as evaluations  </w:t>
      </w:r>
      <w:r w:rsidRPr="006726FB">
        <w:rPr>
          <w:rFonts w:ascii="Times New Roman" w:hAnsi="Times New Roman" w:cs="Times New Roman"/>
          <w:sz w:val="24"/>
          <w:szCs w:val="24"/>
        </w:rPr>
        <w:t xml:space="preserve"> contain</w:t>
      </w:r>
      <w:r w:rsidR="006D58D6">
        <w:rPr>
          <w:rFonts w:ascii="Times New Roman" w:hAnsi="Times New Roman" w:cs="Times New Roman"/>
          <w:sz w:val="24"/>
          <w:szCs w:val="24"/>
        </w:rPr>
        <w:t>ing</w:t>
      </w:r>
      <w:r w:rsidRPr="006726FB">
        <w:rPr>
          <w:rFonts w:ascii="Times New Roman" w:hAnsi="Times New Roman" w:cs="Times New Roman"/>
          <w:sz w:val="24"/>
          <w:szCs w:val="24"/>
        </w:rPr>
        <w:t xml:space="preserve"> cognitive test results</w:t>
      </w:r>
      <w:r w:rsidR="006D58D6">
        <w:rPr>
          <w:rFonts w:ascii="Times New Roman" w:hAnsi="Times New Roman" w:cs="Times New Roman"/>
          <w:sz w:val="24"/>
          <w:szCs w:val="24"/>
        </w:rPr>
        <w:t xml:space="preserve"> will </w:t>
      </w:r>
      <w:r w:rsidRPr="006726FB">
        <w:rPr>
          <w:rFonts w:ascii="Times New Roman" w:hAnsi="Times New Roman" w:cs="Times New Roman"/>
          <w:sz w:val="24"/>
          <w:szCs w:val="24"/>
        </w:rPr>
        <w:t>often</w:t>
      </w:r>
      <w:r w:rsidR="006D58D6">
        <w:rPr>
          <w:rFonts w:ascii="Times New Roman" w:hAnsi="Times New Roman" w:cs="Times New Roman"/>
          <w:sz w:val="24"/>
          <w:szCs w:val="24"/>
        </w:rPr>
        <w:t xml:space="preserve"> also include a history inclusive of</w:t>
      </w:r>
      <w:r w:rsidRPr="006726FB">
        <w:rPr>
          <w:rFonts w:ascii="Times New Roman" w:hAnsi="Times New Roman" w:cs="Times New Roman"/>
          <w:sz w:val="24"/>
          <w:szCs w:val="24"/>
        </w:rPr>
        <w:t xml:space="preserve"> highly sensitive but usually irrelevant information about the child and other family members</w:t>
      </w:r>
      <w:r w:rsidR="006D58D6">
        <w:rPr>
          <w:rFonts w:ascii="Times New Roman" w:hAnsi="Times New Roman" w:cs="Times New Roman"/>
          <w:sz w:val="24"/>
          <w:szCs w:val="24"/>
        </w:rPr>
        <w:t xml:space="preserve"> (</w:t>
      </w:r>
      <w:r w:rsidR="006D58D6" w:rsidRPr="006D58D6">
        <w:rPr>
          <w:rFonts w:ascii="Times New Roman" w:hAnsi="Times New Roman" w:cs="Times New Roman"/>
          <w:i/>
          <w:sz w:val="24"/>
          <w:szCs w:val="24"/>
        </w:rPr>
        <w:t>e.g</w:t>
      </w:r>
      <w:r w:rsidR="006D58D6">
        <w:rPr>
          <w:rFonts w:ascii="Times New Roman" w:hAnsi="Times New Roman" w:cs="Times New Roman"/>
          <w:sz w:val="24"/>
          <w:szCs w:val="24"/>
        </w:rPr>
        <w:t xml:space="preserve">., </w:t>
      </w:r>
      <w:r w:rsidRPr="006726FB">
        <w:rPr>
          <w:rFonts w:ascii="Times New Roman" w:hAnsi="Times New Roman" w:cs="Times New Roman"/>
          <w:sz w:val="24"/>
          <w:szCs w:val="24"/>
        </w:rPr>
        <w:t>birth circumstances, health conditions, psychiatric history, custodial issues,</w:t>
      </w:r>
      <w:r w:rsidR="00EE08F9">
        <w:rPr>
          <w:rFonts w:ascii="Times New Roman" w:hAnsi="Times New Roman" w:cs="Times New Roman"/>
          <w:sz w:val="24"/>
          <w:szCs w:val="24"/>
        </w:rPr>
        <w:t xml:space="preserve"> family problems and the like</w:t>
      </w:r>
      <w:r w:rsidR="00A16631">
        <w:rPr>
          <w:rFonts w:ascii="Times New Roman" w:hAnsi="Times New Roman" w:cs="Times New Roman"/>
          <w:sz w:val="24"/>
          <w:szCs w:val="24"/>
        </w:rPr>
        <w:t>)</w:t>
      </w:r>
      <w:r w:rsidR="00EE08F9">
        <w:rPr>
          <w:rFonts w:ascii="Times New Roman" w:hAnsi="Times New Roman" w:cs="Times New Roman"/>
          <w:sz w:val="24"/>
          <w:szCs w:val="24"/>
        </w:rPr>
        <w:t>.</w:t>
      </w:r>
      <w:r w:rsidR="00A16631">
        <w:rPr>
          <w:rFonts w:ascii="Times New Roman" w:hAnsi="Times New Roman" w:cs="Times New Roman"/>
          <w:sz w:val="24"/>
          <w:szCs w:val="24"/>
        </w:rPr>
        <w:t xml:space="preserve"> </w:t>
      </w:r>
      <w:r w:rsidR="00EE08F9">
        <w:rPr>
          <w:rFonts w:ascii="Times New Roman" w:hAnsi="Times New Roman" w:cs="Times New Roman"/>
          <w:sz w:val="24"/>
          <w:szCs w:val="24"/>
        </w:rPr>
        <w:t xml:space="preserve"> </w:t>
      </w:r>
      <w:r w:rsidRPr="006726FB">
        <w:rPr>
          <w:rFonts w:ascii="Times New Roman" w:hAnsi="Times New Roman" w:cs="Times New Roman"/>
          <w:sz w:val="24"/>
          <w:szCs w:val="24"/>
        </w:rPr>
        <w:t xml:space="preserve">Once redacted to disclose only cognitive test results, </w:t>
      </w:r>
      <w:r w:rsidRPr="006726FB">
        <w:rPr>
          <w:rFonts w:ascii="Times New Roman" w:hAnsi="Times New Roman" w:cs="Times New Roman"/>
          <w:sz w:val="24"/>
          <w:szCs w:val="24"/>
          <w:lang w:eastAsia="zh-CN"/>
        </w:rPr>
        <w:t xml:space="preserve">such documents would be unlikely to yield any meaningful information that is not already provided in </w:t>
      </w:r>
      <w:r w:rsidR="00AC31AA">
        <w:rPr>
          <w:rFonts w:ascii="Times New Roman" w:hAnsi="Times New Roman" w:cs="Times New Roman"/>
          <w:sz w:val="24"/>
          <w:szCs w:val="24"/>
          <w:lang w:eastAsia="zh-CN"/>
        </w:rPr>
        <w:t>an</w:t>
      </w:r>
      <w:r w:rsidRPr="006726FB">
        <w:rPr>
          <w:rFonts w:ascii="Times New Roman" w:hAnsi="Times New Roman" w:cs="Times New Roman"/>
          <w:sz w:val="24"/>
          <w:szCs w:val="24"/>
          <w:lang w:eastAsia="zh-CN"/>
        </w:rPr>
        <w:t xml:space="preserve"> IEP </w:t>
      </w:r>
      <w:r w:rsidR="00AC31AA">
        <w:rPr>
          <w:rFonts w:ascii="Times New Roman" w:hAnsi="Times New Roman" w:cs="Times New Roman"/>
          <w:sz w:val="24"/>
          <w:szCs w:val="24"/>
          <w:lang w:eastAsia="zh-CN"/>
        </w:rPr>
        <w:t>or</w:t>
      </w:r>
      <w:r w:rsidRPr="006726FB">
        <w:rPr>
          <w:rFonts w:ascii="Times New Roman" w:hAnsi="Times New Roman" w:cs="Times New Roman"/>
          <w:sz w:val="24"/>
          <w:szCs w:val="24"/>
          <w:lang w:eastAsia="zh-CN"/>
        </w:rPr>
        <w:t xml:space="preserve"> 504 Plan. Allowing the release of these documents risks intrusion </w:t>
      </w:r>
      <w:r w:rsidR="00EE08F9">
        <w:rPr>
          <w:rFonts w:ascii="Times New Roman" w:hAnsi="Times New Roman" w:cs="Times New Roman"/>
          <w:sz w:val="24"/>
          <w:szCs w:val="24"/>
          <w:lang w:eastAsia="zh-CN"/>
        </w:rPr>
        <w:t xml:space="preserve">without corresponding benefit. </w:t>
      </w:r>
      <w:r w:rsidR="00A16631">
        <w:rPr>
          <w:rFonts w:ascii="Times New Roman" w:hAnsi="Times New Roman" w:cs="Times New Roman"/>
          <w:sz w:val="24"/>
          <w:szCs w:val="24"/>
          <w:lang w:eastAsia="zh-CN"/>
        </w:rPr>
        <w:t xml:space="preserve"> </w:t>
      </w:r>
      <w:r w:rsidRPr="006726FB">
        <w:rPr>
          <w:rFonts w:ascii="Times New Roman" w:hAnsi="Times New Roman" w:cs="Times New Roman"/>
          <w:sz w:val="24"/>
          <w:szCs w:val="24"/>
          <w:lang w:eastAsia="zh-CN"/>
        </w:rPr>
        <w:t xml:space="preserve">Similar concerns apply to cognitive, behavioral, academic, and speech-language assessments.  </w:t>
      </w:r>
    </w:p>
    <w:p w:rsidR="00024B3E" w:rsidRPr="00EE08F9" w:rsidRDefault="00024B3E" w:rsidP="00024B3E">
      <w:pPr>
        <w:widowControl w:val="0"/>
        <w:autoSpaceDE w:val="0"/>
        <w:autoSpaceDN w:val="0"/>
        <w:adjustRightInd w:val="0"/>
        <w:spacing w:after="240"/>
        <w:rPr>
          <w:rFonts w:ascii="Times New Roman" w:hAnsi="Times New Roman" w:cs="Times New Roman"/>
          <w:sz w:val="24"/>
          <w:szCs w:val="24"/>
          <w:lang w:eastAsia="zh-CN"/>
        </w:rPr>
      </w:pPr>
      <w:r w:rsidRPr="00EE08F9">
        <w:rPr>
          <w:rFonts w:ascii="Times New Roman" w:hAnsi="Times New Roman" w:cs="Times New Roman"/>
          <w:sz w:val="24"/>
          <w:szCs w:val="24"/>
          <w:lang w:eastAsia="zh-CN"/>
        </w:rPr>
        <w:t xml:space="preserve">As for grades and </w:t>
      </w:r>
      <w:r w:rsidR="006726FB" w:rsidRPr="00EE08F9">
        <w:rPr>
          <w:rFonts w:ascii="Times New Roman" w:hAnsi="Times New Roman" w:cs="Times New Roman"/>
          <w:sz w:val="24"/>
          <w:szCs w:val="24"/>
          <w:lang w:eastAsia="zh-CN"/>
        </w:rPr>
        <w:t>testing</w:t>
      </w:r>
      <w:r w:rsidRPr="00EE08F9">
        <w:rPr>
          <w:rFonts w:ascii="Times New Roman" w:hAnsi="Times New Roman" w:cs="Times New Roman"/>
          <w:sz w:val="24"/>
          <w:szCs w:val="24"/>
          <w:lang w:eastAsia="zh-CN"/>
        </w:rPr>
        <w:t xml:space="preserve"> scores, grades </w:t>
      </w:r>
      <w:r w:rsidR="00AC31AA">
        <w:rPr>
          <w:rFonts w:ascii="Times New Roman" w:hAnsi="Times New Roman" w:cs="Times New Roman"/>
          <w:sz w:val="24"/>
          <w:szCs w:val="24"/>
          <w:lang w:eastAsia="zh-CN"/>
        </w:rPr>
        <w:t>received by</w:t>
      </w:r>
      <w:r w:rsidRPr="00EE08F9">
        <w:rPr>
          <w:rFonts w:ascii="Times New Roman" w:hAnsi="Times New Roman" w:cs="Times New Roman"/>
          <w:sz w:val="24"/>
          <w:szCs w:val="24"/>
          <w:lang w:eastAsia="zh-CN"/>
        </w:rPr>
        <w:t xml:space="preserve"> potential peers are of limited if any relevance to the </w:t>
      </w:r>
      <w:r w:rsidR="00EE08F9">
        <w:rPr>
          <w:rFonts w:ascii="Times New Roman" w:hAnsi="Times New Roman" w:cs="Times New Roman"/>
          <w:sz w:val="24"/>
          <w:szCs w:val="24"/>
          <w:lang w:eastAsia="zh-CN"/>
        </w:rPr>
        <w:t xml:space="preserve">issue of peer appropriateness. </w:t>
      </w:r>
      <w:r w:rsidRPr="00EE08F9">
        <w:rPr>
          <w:rFonts w:ascii="Times New Roman" w:hAnsi="Times New Roman" w:cs="Times New Roman"/>
          <w:sz w:val="24"/>
          <w:szCs w:val="24"/>
          <w:lang w:eastAsia="zh-CN"/>
        </w:rPr>
        <w:t xml:space="preserve">Especially at the early elementary school level, teachers rely on a variety of evaluative methods to determine whether a student has mastered the given material, which oftentimes includes more soft-skill evaluations as opposed to formal tests. In turn, there are usually multiple factors contributing to how a teacher grades </w:t>
      </w:r>
      <w:r w:rsidR="00AC31AA">
        <w:rPr>
          <w:rFonts w:ascii="Times New Roman" w:hAnsi="Times New Roman" w:cs="Times New Roman"/>
          <w:sz w:val="24"/>
          <w:szCs w:val="24"/>
          <w:lang w:eastAsia="zh-CN"/>
        </w:rPr>
        <w:t xml:space="preserve">a </w:t>
      </w:r>
      <w:r w:rsidRPr="00EE08F9">
        <w:rPr>
          <w:rFonts w:ascii="Times New Roman" w:hAnsi="Times New Roman" w:cs="Times New Roman"/>
          <w:sz w:val="24"/>
          <w:szCs w:val="24"/>
          <w:lang w:eastAsia="zh-CN"/>
        </w:rPr>
        <w:t>student (</w:t>
      </w:r>
      <w:r w:rsidRPr="00EE08F9">
        <w:rPr>
          <w:rFonts w:ascii="Times New Roman" w:hAnsi="Times New Roman" w:cs="Times New Roman"/>
          <w:i/>
          <w:sz w:val="24"/>
          <w:szCs w:val="24"/>
          <w:lang w:eastAsia="zh-CN"/>
        </w:rPr>
        <w:t>e.g</w:t>
      </w:r>
      <w:r w:rsidRPr="00EE08F9">
        <w:rPr>
          <w:rFonts w:ascii="Times New Roman" w:hAnsi="Times New Roman" w:cs="Times New Roman"/>
          <w:sz w:val="24"/>
          <w:szCs w:val="24"/>
          <w:lang w:eastAsia="zh-CN"/>
        </w:rPr>
        <w:t>., formal tests, class participation, individ</w:t>
      </w:r>
      <w:r w:rsidR="00EE08F9">
        <w:rPr>
          <w:rFonts w:ascii="Times New Roman" w:hAnsi="Times New Roman" w:cs="Times New Roman"/>
          <w:sz w:val="24"/>
          <w:szCs w:val="24"/>
          <w:lang w:eastAsia="zh-CN"/>
        </w:rPr>
        <w:t xml:space="preserve">ual and group projects, etc.). </w:t>
      </w:r>
      <w:r w:rsidR="00BE511E">
        <w:rPr>
          <w:rFonts w:ascii="Times New Roman" w:hAnsi="Times New Roman" w:cs="Times New Roman"/>
          <w:sz w:val="24"/>
          <w:szCs w:val="24"/>
          <w:lang w:eastAsia="zh-CN"/>
        </w:rPr>
        <w:t xml:space="preserve"> </w:t>
      </w:r>
      <w:r w:rsidRPr="00EE08F9">
        <w:rPr>
          <w:rFonts w:ascii="Times New Roman" w:hAnsi="Times New Roman" w:cs="Times New Roman"/>
          <w:sz w:val="24"/>
          <w:szCs w:val="24"/>
          <w:lang w:eastAsia="zh-CN"/>
        </w:rPr>
        <w:t xml:space="preserve">In the instant case, the grade a particular student who is enrolled in the </w:t>
      </w:r>
      <w:r w:rsidR="006726FB" w:rsidRPr="00EE08F9">
        <w:rPr>
          <w:rFonts w:ascii="Times New Roman" w:hAnsi="Times New Roman" w:cs="Times New Roman"/>
          <w:sz w:val="24"/>
          <w:szCs w:val="24"/>
          <w:lang w:eastAsia="zh-CN"/>
        </w:rPr>
        <w:t>partial inclusion</w:t>
      </w:r>
      <w:r w:rsidRPr="00EE08F9">
        <w:rPr>
          <w:rFonts w:ascii="Times New Roman" w:hAnsi="Times New Roman" w:cs="Times New Roman"/>
          <w:sz w:val="24"/>
          <w:szCs w:val="24"/>
          <w:lang w:eastAsia="zh-CN"/>
        </w:rPr>
        <w:t xml:space="preserve"> program receives in his or her classes has little bearing on that student’s potential appropri</w:t>
      </w:r>
      <w:r w:rsidR="006726FB" w:rsidRPr="00EE08F9">
        <w:rPr>
          <w:rFonts w:ascii="Times New Roman" w:hAnsi="Times New Roman" w:cs="Times New Roman"/>
          <w:sz w:val="24"/>
          <w:szCs w:val="24"/>
          <w:lang w:eastAsia="zh-CN"/>
        </w:rPr>
        <w:t xml:space="preserve">ateness as a peer for Student. </w:t>
      </w:r>
    </w:p>
    <w:p w:rsidR="006726FB" w:rsidRPr="006726FB" w:rsidRDefault="00BE511E" w:rsidP="00024B3E">
      <w:pPr>
        <w:spacing w:before="240"/>
        <w:rPr>
          <w:rFonts w:ascii="Times New Roman" w:hAnsi="Times New Roman" w:cs="Times New Roman"/>
          <w:b/>
          <w:sz w:val="24"/>
          <w:szCs w:val="24"/>
          <w:lang w:eastAsia="zh-CN"/>
        </w:rPr>
      </w:pPr>
      <w:r>
        <w:rPr>
          <w:rFonts w:ascii="Times New Roman" w:hAnsi="Times New Roman" w:cs="Times New Roman"/>
          <w:sz w:val="24"/>
          <w:szCs w:val="24"/>
        </w:rPr>
        <w:t xml:space="preserve">Andover’s </w:t>
      </w:r>
      <w:r w:rsidRPr="006726FB">
        <w:rPr>
          <w:rFonts w:ascii="Times New Roman" w:hAnsi="Times New Roman" w:cs="Times New Roman"/>
          <w:i/>
          <w:sz w:val="24"/>
          <w:szCs w:val="24"/>
        </w:rPr>
        <w:t>Motion for a Protective</w:t>
      </w:r>
      <w:r w:rsidRPr="006726FB">
        <w:rPr>
          <w:rFonts w:ascii="Times New Roman" w:hAnsi="Times New Roman" w:cs="Times New Roman"/>
          <w:sz w:val="24"/>
          <w:szCs w:val="24"/>
        </w:rPr>
        <w:t xml:space="preserve"> </w:t>
      </w:r>
      <w:r w:rsidRPr="006726FB">
        <w:rPr>
          <w:rFonts w:ascii="Times New Roman" w:hAnsi="Times New Roman" w:cs="Times New Roman"/>
          <w:i/>
          <w:sz w:val="24"/>
          <w:szCs w:val="24"/>
        </w:rPr>
        <w:t>Order</w:t>
      </w:r>
      <w:r w:rsidRPr="006726FB">
        <w:rPr>
          <w:rFonts w:ascii="Times New Roman" w:hAnsi="Times New Roman" w:cs="Times New Roman"/>
          <w:sz w:val="24"/>
          <w:szCs w:val="24"/>
        </w:rPr>
        <w:t xml:space="preserve"> is </w:t>
      </w:r>
      <w:r w:rsidR="00AC31AA">
        <w:rPr>
          <w:rFonts w:ascii="Times New Roman" w:hAnsi="Times New Roman" w:cs="Times New Roman"/>
          <w:sz w:val="24"/>
          <w:szCs w:val="24"/>
        </w:rPr>
        <w:t>therefore</w:t>
      </w:r>
      <w:r>
        <w:rPr>
          <w:rFonts w:ascii="Times New Roman" w:hAnsi="Times New Roman" w:cs="Times New Roman"/>
          <w:sz w:val="24"/>
          <w:szCs w:val="24"/>
        </w:rPr>
        <w:t xml:space="preserve"> </w:t>
      </w:r>
      <w:r w:rsidRPr="006726FB">
        <w:rPr>
          <w:rFonts w:ascii="Times New Roman" w:hAnsi="Times New Roman" w:cs="Times New Roman"/>
          <w:sz w:val="24"/>
          <w:szCs w:val="24"/>
        </w:rPr>
        <w:t>GRANTED with respect to release of the remaining documents requested, specifically, “individualized behavior plans, cognitive testing results and scores, grades ” of proposed peers, except insofar as such information is already contained in an IEP</w:t>
      </w:r>
      <w:r>
        <w:rPr>
          <w:rFonts w:ascii="Times New Roman" w:hAnsi="Times New Roman" w:cs="Times New Roman"/>
          <w:sz w:val="24"/>
          <w:szCs w:val="24"/>
        </w:rPr>
        <w:t xml:space="preserve"> as explained below</w:t>
      </w:r>
      <w:r w:rsidRPr="006726FB">
        <w:rPr>
          <w:rFonts w:ascii="Times New Roman" w:hAnsi="Times New Roman" w:cs="Times New Roman"/>
          <w:sz w:val="24"/>
          <w:szCs w:val="24"/>
        </w:rPr>
        <w:t xml:space="preserve">.  </w:t>
      </w:r>
      <w:r w:rsidR="00D05DA4">
        <w:rPr>
          <w:rFonts w:ascii="Times New Roman" w:hAnsi="Times New Roman" w:cs="Times New Roman"/>
          <w:sz w:val="24"/>
          <w:szCs w:val="24"/>
        </w:rPr>
        <w:t xml:space="preserve">Similarly, Andover’s </w:t>
      </w:r>
      <w:r w:rsidR="00D05DA4" w:rsidRPr="006726FB">
        <w:rPr>
          <w:rFonts w:ascii="Times New Roman" w:hAnsi="Times New Roman" w:cs="Times New Roman"/>
          <w:i/>
          <w:sz w:val="24"/>
          <w:szCs w:val="24"/>
        </w:rPr>
        <w:t>Motion for a Protective</w:t>
      </w:r>
      <w:r w:rsidR="00D05DA4" w:rsidRPr="006726FB">
        <w:rPr>
          <w:rFonts w:ascii="Times New Roman" w:hAnsi="Times New Roman" w:cs="Times New Roman"/>
          <w:sz w:val="24"/>
          <w:szCs w:val="24"/>
        </w:rPr>
        <w:t xml:space="preserve"> </w:t>
      </w:r>
      <w:r w:rsidR="00D05DA4" w:rsidRPr="006726FB">
        <w:rPr>
          <w:rFonts w:ascii="Times New Roman" w:hAnsi="Times New Roman" w:cs="Times New Roman"/>
          <w:i/>
          <w:sz w:val="24"/>
          <w:szCs w:val="24"/>
        </w:rPr>
        <w:t>Order</w:t>
      </w:r>
      <w:r w:rsidR="00D05DA4" w:rsidRPr="006726FB">
        <w:rPr>
          <w:rFonts w:ascii="Times New Roman" w:hAnsi="Times New Roman" w:cs="Times New Roman"/>
          <w:sz w:val="24"/>
          <w:szCs w:val="24"/>
        </w:rPr>
        <w:t xml:space="preserve"> is </w:t>
      </w:r>
      <w:r w:rsidR="00D05DA4">
        <w:rPr>
          <w:rFonts w:ascii="Times New Roman" w:hAnsi="Times New Roman" w:cs="Times New Roman"/>
          <w:sz w:val="24"/>
          <w:szCs w:val="24"/>
        </w:rPr>
        <w:t xml:space="preserve">also </w:t>
      </w:r>
      <w:r w:rsidR="00D05DA4" w:rsidRPr="006726FB">
        <w:rPr>
          <w:rFonts w:ascii="Times New Roman" w:hAnsi="Times New Roman" w:cs="Times New Roman"/>
          <w:sz w:val="24"/>
          <w:szCs w:val="24"/>
        </w:rPr>
        <w:t>GRANTED with respect to</w:t>
      </w:r>
      <w:r w:rsidR="00D05DA4">
        <w:rPr>
          <w:rFonts w:ascii="Times New Roman" w:hAnsi="Times New Roman" w:cs="Times New Roman"/>
          <w:sz w:val="24"/>
          <w:szCs w:val="24"/>
        </w:rPr>
        <w:t xml:space="preserve"> Interrogatories #13 and #14.  Andover is not required to create a document responsive to the aforementioned Interrogatories.</w:t>
      </w:r>
    </w:p>
    <w:p w:rsidR="00024B3E" w:rsidRDefault="00024B3E" w:rsidP="00024B3E"/>
    <w:p w:rsidR="00024B3E" w:rsidRPr="006726FB" w:rsidRDefault="00024B3E" w:rsidP="006726FB">
      <w:pPr>
        <w:rPr>
          <w:rFonts w:ascii="Times New Roman" w:hAnsi="Times New Roman" w:cs="Times New Roman"/>
          <w:b/>
          <w:sz w:val="24"/>
          <w:szCs w:val="24"/>
        </w:rPr>
      </w:pPr>
      <w:r w:rsidRPr="006726FB">
        <w:rPr>
          <w:rFonts w:ascii="Times New Roman" w:hAnsi="Times New Roman" w:cs="Times New Roman"/>
          <w:b/>
          <w:sz w:val="24"/>
          <w:szCs w:val="24"/>
        </w:rPr>
        <w:t>ORDER</w:t>
      </w:r>
    </w:p>
    <w:p w:rsidR="00024B3E" w:rsidRPr="006726FB" w:rsidRDefault="00024B3E" w:rsidP="00024B3E">
      <w:pPr>
        <w:rPr>
          <w:rFonts w:ascii="Times New Roman" w:hAnsi="Times New Roman" w:cs="Times New Roman"/>
          <w:sz w:val="24"/>
          <w:szCs w:val="24"/>
        </w:rPr>
      </w:pPr>
    </w:p>
    <w:p w:rsidR="00024B3E" w:rsidRPr="006726FB" w:rsidRDefault="00024B3E" w:rsidP="00024B3E">
      <w:pPr>
        <w:rPr>
          <w:rFonts w:ascii="Times New Roman" w:hAnsi="Times New Roman" w:cs="Times New Roman"/>
          <w:sz w:val="24"/>
          <w:szCs w:val="24"/>
        </w:rPr>
      </w:pPr>
      <w:r w:rsidRPr="006726FB">
        <w:rPr>
          <w:rFonts w:ascii="Times New Roman" w:hAnsi="Times New Roman" w:cs="Times New Roman"/>
          <w:sz w:val="24"/>
          <w:szCs w:val="24"/>
        </w:rPr>
        <w:t xml:space="preserve">Within ten (10) calendar days from the date of this </w:t>
      </w:r>
      <w:r w:rsidRPr="006726FB">
        <w:rPr>
          <w:rFonts w:ascii="Times New Roman" w:hAnsi="Times New Roman" w:cs="Times New Roman"/>
          <w:i/>
          <w:sz w:val="24"/>
          <w:szCs w:val="24"/>
        </w:rPr>
        <w:t>Order</w:t>
      </w:r>
      <w:r w:rsidRPr="006726FB">
        <w:rPr>
          <w:rFonts w:ascii="Times New Roman" w:hAnsi="Times New Roman" w:cs="Times New Roman"/>
          <w:sz w:val="24"/>
          <w:szCs w:val="24"/>
        </w:rPr>
        <w:t xml:space="preserve">, or on such other date as the parties agree, </w:t>
      </w:r>
      <w:r w:rsidR="00BE511E">
        <w:rPr>
          <w:rFonts w:ascii="Times New Roman" w:hAnsi="Times New Roman" w:cs="Times New Roman"/>
          <w:sz w:val="24"/>
          <w:szCs w:val="24"/>
        </w:rPr>
        <w:t>Andover</w:t>
      </w:r>
      <w:r w:rsidRPr="006726FB">
        <w:rPr>
          <w:rFonts w:ascii="Times New Roman" w:hAnsi="Times New Roman" w:cs="Times New Roman"/>
          <w:sz w:val="24"/>
          <w:szCs w:val="24"/>
        </w:rPr>
        <w:t xml:space="preserve"> shall provide counsel for Parents with the IEPs specified in</w:t>
      </w:r>
      <w:r w:rsidR="006726FB" w:rsidRPr="006726FB">
        <w:rPr>
          <w:rFonts w:ascii="Times New Roman" w:hAnsi="Times New Roman" w:cs="Times New Roman"/>
          <w:sz w:val="24"/>
          <w:szCs w:val="24"/>
        </w:rPr>
        <w:t xml:space="preserve"> Parents</w:t>
      </w:r>
      <w:r w:rsidR="00AC31AA">
        <w:rPr>
          <w:rFonts w:ascii="Times New Roman" w:hAnsi="Times New Roman" w:cs="Times New Roman"/>
          <w:sz w:val="24"/>
          <w:szCs w:val="24"/>
        </w:rPr>
        <w:t>’</w:t>
      </w:r>
      <w:r w:rsidR="006726FB" w:rsidRPr="006726FB">
        <w:rPr>
          <w:rFonts w:ascii="Times New Roman" w:hAnsi="Times New Roman" w:cs="Times New Roman"/>
          <w:sz w:val="24"/>
          <w:szCs w:val="24"/>
        </w:rPr>
        <w:t xml:space="preserve"> Document Request </w:t>
      </w:r>
      <w:r w:rsidR="00BE511E">
        <w:rPr>
          <w:rFonts w:ascii="Times New Roman" w:hAnsi="Times New Roman" w:cs="Times New Roman"/>
          <w:i/>
          <w:sz w:val="24"/>
          <w:szCs w:val="24"/>
        </w:rPr>
        <w:t>#</w:t>
      </w:r>
      <w:r w:rsidR="006726FB" w:rsidRPr="006726FB">
        <w:rPr>
          <w:rFonts w:ascii="Times New Roman" w:hAnsi="Times New Roman" w:cs="Times New Roman"/>
          <w:sz w:val="24"/>
          <w:szCs w:val="24"/>
        </w:rPr>
        <w:t>13</w:t>
      </w:r>
      <w:r w:rsidRPr="006726FB">
        <w:rPr>
          <w:rFonts w:ascii="Times New Roman" w:hAnsi="Times New Roman" w:cs="Times New Roman"/>
          <w:sz w:val="24"/>
          <w:szCs w:val="24"/>
        </w:rPr>
        <w:t>, subject to the following restrictions</w:t>
      </w:r>
      <w:r w:rsidR="00AC31AA">
        <w:rPr>
          <w:rFonts w:ascii="Times New Roman" w:hAnsi="Times New Roman" w:cs="Times New Roman"/>
          <w:sz w:val="24"/>
          <w:szCs w:val="24"/>
        </w:rPr>
        <w:t>:</w:t>
      </w:r>
    </w:p>
    <w:p w:rsidR="00024B3E" w:rsidRPr="006726FB" w:rsidRDefault="00024B3E" w:rsidP="00024B3E">
      <w:pPr>
        <w:rPr>
          <w:rFonts w:ascii="Times New Roman" w:hAnsi="Times New Roman" w:cs="Times New Roman"/>
          <w:sz w:val="24"/>
          <w:szCs w:val="24"/>
        </w:rPr>
      </w:pPr>
    </w:p>
    <w:p w:rsidR="00024B3E" w:rsidRPr="006726FB" w:rsidRDefault="00024B3E" w:rsidP="00024B3E">
      <w:pPr>
        <w:ind w:left="1008" w:right="1008"/>
        <w:rPr>
          <w:rFonts w:ascii="Times New Roman" w:hAnsi="Times New Roman" w:cs="Times New Roman"/>
          <w:sz w:val="24"/>
          <w:szCs w:val="24"/>
        </w:rPr>
      </w:pPr>
      <w:r w:rsidRPr="006726FB">
        <w:rPr>
          <w:rFonts w:ascii="Times New Roman" w:hAnsi="Times New Roman" w:cs="Times New Roman"/>
          <w:sz w:val="24"/>
          <w:szCs w:val="24"/>
        </w:rPr>
        <w:t xml:space="preserve">1. The documents shall be cleansed of all identifying information, including, at minimum, the name of the child, name(s) of parent(s), guardians, or other family members, address, date and place of birth, gender, race/ethnicity, any language(s) other than English that are spoken by the student and/or parents, student identification number, Social Security </w:t>
      </w:r>
      <w:r w:rsidRPr="006726FB">
        <w:rPr>
          <w:rFonts w:ascii="Times New Roman" w:hAnsi="Times New Roman" w:cs="Times New Roman"/>
          <w:sz w:val="24"/>
          <w:szCs w:val="24"/>
        </w:rPr>
        <w:lastRenderedPageBreak/>
        <w:t xml:space="preserve">number, and involvement with a court or state agency.  The documents also shall be cleansed of any and all information pertaining to family members other than the child, including but not limited to medical, social, educational, employment or demographic information, whether or not such information actually or potentially identifies the person at issue. </w:t>
      </w:r>
    </w:p>
    <w:p w:rsidR="00024B3E" w:rsidRPr="006726FB" w:rsidRDefault="00024B3E" w:rsidP="00024B3E">
      <w:pPr>
        <w:ind w:left="720"/>
        <w:rPr>
          <w:rFonts w:ascii="Times New Roman" w:hAnsi="Times New Roman" w:cs="Times New Roman"/>
          <w:sz w:val="24"/>
          <w:szCs w:val="24"/>
        </w:rPr>
      </w:pPr>
    </w:p>
    <w:p w:rsidR="00024B3E" w:rsidRPr="006726FB" w:rsidRDefault="00024B3E" w:rsidP="00024B3E">
      <w:pPr>
        <w:ind w:left="1008" w:right="1008"/>
        <w:rPr>
          <w:rFonts w:ascii="Times New Roman" w:hAnsi="Times New Roman" w:cs="Times New Roman"/>
          <w:sz w:val="24"/>
          <w:szCs w:val="24"/>
          <w:u w:val="single"/>
        </w:rPr>
      </w:pPr>
      <w:r w:rsidRPr="006726FB">
        <w:rPr>
          <w:rFonts w:ascii="Times New Roman" w:hAnsi="Times New Roman" w:cs="Times New Roman"/>
          <w:sz w:val="24"/>
          <w:szCs w:val="24"/>
        </w:rPr>
        <w:t>2. The redacted documents shall be provided solely to counsel for the Parents, and not to the Parents or Student, or any other person or entity except for Parents</w:t>
      </w:r>
      <w:r w:rsidR="00BE511E">
        <w:rPr>
          <w:rFonts w:ascii="Times New Roman" w:hAnsi="Times New Roman" w:cs="Times New Roman"/>
          <w:sz w:val="24"/>
          <w:szCs w:val="24"/>
        </w:rPr>
        <w:t>’</w:t>
      </w:r>
      <w:r w:rsidRPr="006726FB">
        <w:rPr>
          <w:rFonts w:ascii="Times New Roman" w:hAnsi="Times New Roman" w:cs="Times New Roman"/>
          <w:sz w:val="24"/>
          <w:szCs w:val="24"/>
        </w:rPr>
        <w:t xml:space="preserve"> experts who may be called as witnesses at the hearing, subject to the following provisions</w:t>
      </w:r>
      <w:r w:rsidR="00D05DA4">
        <w:rPr>
          <w:rFonts w:ascii="Times New Roman" w:hAnsi="Times New Roman" w:cs="Times New Roman"/>
          <w:sz w:val="24"/>
          <w:szCs w:val="24"/>
        </w:rPr>
        <w:t>:</w:t>
      </w:r>
      <w:r w:rsidRPr="006726FB">
        <w:rPr>
          <w:rFonts w:ascii="Times New Roman" w:hAnsi="Times New Roman" w:cs="Times New Roman"/>
          <w:sz w:val="24"/>
          <w:szCs w:val="24"/>
        </w:rPr>
        <w:t xml:space="preserve">  </w:t>
      </w:r>
    </w:p>
    <w:p w:rsidR="00024B3E" w:rsidRPr="006726FB" w:rsidRDefault="00024B3E" w:rsidP="00024B3E">
      <w:pPr>
        <w:pStyle w:val="ListParagraph"/>
        <w:rPr>
          <w:rFonts w:ascii="Times New Roman" w:hAnsi="Times New Roman" w:cs="Times New Roman"/>
          <w:sz w:val="24"/>
          <w:szCs w:val="24"/>
        </w:rPr>
      </w:pPr>
    </w:p>
    <w:p w:rsidR="00024B3E" w:rsidRPr="006726FB" w:rsidRDefault="00024B3E" w:rsidP="00024B3E">
      <w:pPr>
        <w:pStyle w:val="ListParagraph"/>
        <w:numPr>
          <w:ilvl w:val="0"/>
          <w:numId w:val="2"/>
        </w:numPr>
        <w:ind w:right="1008"/>
        <w:rPr>
          <w:rFonts w:ascii="Times New Roman" w:hAnsi="Times New Roman" w:cs="Times New Roman"/>
          <w:sz w:val="24"/>
          <w:szCs w:val="24"/>
          <w:u w:val="single"/>
        </w:rPr>
      </w:pPr>
      <w:r w:rsidRPr="006726FB">
        <w:rPr>
          <w:rFonts w:ascii="Times New Roman" w:hAnsi="Times New Roman" w:cs="Times New Roman"/>
          <w:sz w:val="24"/>
          <w:szCs w:val="24"/>
        </w:rPr>
        <w:t xml:space="preserve">No copies will be made of the redacted documents except that Parents’ counsel may provide Parents’ experts with copies of the documents, but shall instruct the experts that they may not further copy or distribute such copies and shall destroy or return all such copies to counsel for the Parents upon the conclusion of this case by hearing or settlement.  </w:t>
      </w:r>
    </w:p>
    <w:p w:rsidR="00024B3E" w:rsidRPr="006726FB" w:rsidRDefault="00024B3E" w:rsidP="00024B3E">
      <w:pPr>
        <w:pStyle w:val="ListParagraph"/>
        <w:ind w:left="1008" w:right="1008"/>
        <w:rPr>
          <w:rFonts w:ascii="Times New Roman" w:hAnsi="Times New Roman" w:cs="Times New Roman"/>
          <w:sz w:val="24"/>
          <w:szCs w:val="24"/>
          <w:u w:val="single"/>
        </w:rPr>
      </w:pPr>
    </w:p>
    <w:p w:rsidR="00024B3E" w:rsidRPr="006726FB" w:rsidRDefault="00024B3E" w:rsidP="00024B3E">
      <w:pPr>
        <w:pStyle w:val="ListParagraph"/>
        <w:numPr>
          <w:ilvl w:val="0"/>
          <w:numId w:val="2"/>
        </w:numPr>
        <w:ind w:right="1008"/>
        <w:rPr>
          <w:rFonts w:ascii="Times New Roman" w:hAnsi="Times New Roman" w:cs="Times New Roman"/>
          <w:sz w:val="24"/>
          <w:szCs w:val="24"/>
        </w:rPr>
      </w:pPr>
      <w:r w:rsidRPr="006726FB">
        <w:rPr>
          <w:rFonts w:ascii="Times New Roman" w:hAnsi="Times New Roman" w:cs="Times New Roman"/>
          <w:sz w:val="24"/>
          <w:szCs w:val="24"/>
        </w:rPr>
        <w:t>Parents’ counsel will advise Parents’ experts not to discuss the peer IEPs with Parents.</w:t>
      </w:r>
    </w:p>
    <w:p w:rsidR="00024B3E" w:rsidRPr="006726FB" w:rsidRDefault="00024B3E" w:rsidP="00024B3E">
      <w:pPr>
        <w:pStyle w:val="ListParagraph"/>
        <w:ind w:left="1008" w:right="1008"/>
        <w:rPr>
          <w:rFonts w:ascii="Times New Roman" w:hAnsi="Times New Roman" w:cs="Times New Roman"/>
          <w:sz w:val="24"/>
          <w:szCs w:val="24"/>
        </w:rPr>
      </w:pPr>
    </w:p>
    <w:p w:rsidR="00024B3E" w:rsidRPr="006726FB" w:rsidRDefault="00024B3E" w:rsidP="00024B3E">
      <w:pPr>
        <w:ind w:left="1008" w:right="1008"/>
        <w:rPr>
          <w:rFonts w:ascii="Times New Roman" w:hAnsi="Times New Roman" w:cs="Times New Roman"/>
          <w:sz w:val="24"/>
          <w:szCs w:val="24"/>
        </w:rPr>
      </w:pPr>
      <w:r w:rsidRPr="006726FB">
        <w:rPr>
          <w:rFonts w:ascii="Times New Roman" w:hAnsi="Times New Roman" w:cs="Times New Roman"/>
          <w:sz w:val="24"/>
          <w:szCs w:val="24"/>
        </w:rPr>
        <w:t xml:space="preserve">3. Prior to hearing, the parties shall discuss whether either party intends to use peer documents as exhibits at the hearing.  If so, the parties shall determine whether additional protections are necessary before including such documents as hearing exhibits.  </w:t>
      </w:r>
    </w:p>
    <w:p w:rsidR="00024B3E" w:rsidRPr="006726FB" w:rsidRDefault="00024B3E" w:rsidP="00024B3E">
      <w:pPr>
        <w:ind w:left="1008" w:right="1008"/>
        <w:rPr>
          <w:rFonts w:ascii="Times New Roman" w:hAnsi="Times New Roman" w:cs="Times New Roman"/>
          <w:sz w:val="24"/>
          <w:szCs w:val="24"/>
        </w:rPr>
      </w:pPr>
    </w:p>
    <w:p w:rsidR="00024B3E" w:rsidRPr="006726FB" w:rsidRDefault="00024B3E" w:rsidP="00024B3E">
      <w:pPr>
        <w:ind w:left="1008" w:right="1008"/>
        <w:rPr>
          <w:rFonts w:ascii="Times New Roman" w:hAnsi="Times New Roman" w:cs="Times New Roman"/>
          <w:sz w:val="24"/>
          <w:szCs w:val="24"/>
          <w:u w:val="single"/>
        </w:rPr>
      </w:pPr>
      <w:r w:rsidRPr="006726FB">
        <w:rPr>
          <w:rFonts w:ascii="Times New Roman" w:hAnsi="Times New Roman" w:cs="Times New Roman"/>
          <w:sz w:val="24"/>
          <w:szCs w:val="24"/>
        </w:rPr>
        <w:t xml:space="preserve">4. The redacted documents will be destroyed or returned to </w:t>
      </w:r>
      <w:r w:rsidR="00D05DA4">
        <w:rPr>
          <w:rFonts w:ascii="Times New Roman" w:hAnsi="Times New Roman" w:cs="Times New Roman"/>
          <w:sz w:val="24"/>
          <w:szCs w:val="24"/>
        </w:rPr>
        <w:t>Andover</w:t>
      </w:r>
      <w:r w:rsidRPr="006726FB">
        <w:rPr>
          <w:rFonts w:ascii="Times New Roman" w:hAnsi="Times New Roman" w:cs="Times New Roman"/>
          <w:sz w:val="24"/>
          <w:szCs w:val="24"/>
        </w:rPr>
        <w:t xml:space="preserve"> upon conclusion of this matter.  The matter will be deemed concluded after a decision has issued and the period for appeal has expired, or after conclusion of an appeal of a BSEA decision, or after final disposition of the case via settlement, withdrawal, and/or dismissal.    </w:t>
      </w:r>
    </w:p>
    <w:p w:rsidR="00024B3E" w:rsidRPr="006726FB" w:rsidRDefault="00024B3E" w:rsidP="00024B3E">
      <w:pPr>
        <w:ind w:left="1008" w:right="1008"/>
        <w:rPr>
          <w:rFonts w:ascii="Times New Roman" w:hAnsi="Times New Roman" w:cs="Times New Roman"/>
          <w:sz w:val="24"/>
          <w:szCs w:val="24"/>
          <w:u w:val="single"/>
        </w:rPr>
      </w:pPr>
    </w:p>
    <w:p w:rsidR="00024B3E" w:rsidRDefault="00024B3E" w:rsidP="006726FB">
      <w:pPr>
        <w:widowControl w:val="0"/>
        <w:autoSpaceDE w:val="0"/>
        <w:autoSpaceDN w:val="0"/>
        <w:adjustRightInd w:val="0"/>
        <w:spacing w:after="240"/>
        <w:rPr>
          <w:rFonts w:ascii="Times New Roman" w:hAnsi="Times New Roman" w:cs="Times New Roman"/>
          <w:sz w:val="24"/>
          <w:szCs w:val="24"/>
          <w:lang w:eastAsia="zh-CN"/>
        </w:rPr>
      </w:pPr>
      <w:r w:rsidRPr="006726FB">
        <w:rPr>
          <w:rFonts w:ascii="Times New Roman" w:hAnsi="Times New Roman" w:cs="Times New Roman"/>
          <w:sz w:val="24"/>
          <w:szCs w:val="24"/>
          <w:lang w:eastAsia="zh-CN"/>
        </w:rPr>
        <w:t>Nothing in the</w:t>
      </w:r>
      <w:r w:rsidR="00D05DA4">
        <w:rPr>
          <w:rFonts w:ascii="Times New Roman" w:hAnsi="Times New Roman" w:cs="Times New Roman"/>
          <w:sz w:val="24"/>
          <w:szCs w:val="24"/>
          <w:lang w:eastAsia="zh-CN"/>
        </w:rPr>
        <w:t xml:space="preserve"> foregoing order precludes the P</w:t>
      </w:r>
      <w:r w:rsidRPr="006726FB">
        <w:rPr>
          <w:rFonts w:ascii="Times New Roman" w:hAnsi="Times New Roman" w:cs="Times New Roman"/>
          <w:sz w:val="24"/>
          <w:szCs w:val="24"/>
          <w:lang w:eastAsia="zh-CN"/>
        </w:rPr>
        <w:t>arties from crafting a mutually-agreeable protective order that addresses the concerns of b</w:t>
      </w:r>
      <w:r w:rsidR="00D05DA4">
        <w:rPr>
          <w:rFonts w:ascii="Times New Roman" w:hAnsi="Times New Roman" w:cs="Times New Roman"/>
          <w:sz w:val="24"/>
          <w:szCs w:val="24"/>
          <w:lang w:eastAsia="zh-CN"/>
        </w:rPr>
        <w:t>oth P</w:t>
      </w:r>
      <w:r w:rsidRPr="006726FB">
        <w:rPr>
          <w:rFonts w:ascii="Times New Roman" w:hAnsi="Times New Roman" w:cs="Times New Roman"/>
          <w:sz w:val="24"/>
          <w:szCs w:val="24"/>
          <w:lang w:eastAsia="zh-CN"/>
        </w:rPr>
        <w:t xml:space="preserve">arties. </w:t>
      </w:r>
    </w:p>
    <w:p w:rsidR="00024B3E" w:rsidRDefault="00024B3E" w:rsidP="00024B3E">
      <w:pPr>
        <w:jc w:val="both"/>
        <w:rPr>
          <w:rFonts w:ascii="Times New Roman" w:hAnsi="Times New Roman" w:cs="Times New Roman"/>
          <w:sz w:val="24"/>
          <w:szCs w:val="24"/>
        </w:rPr>
      </w:pPr>
    </w:p>
    <w:p w:rsidR="00EE08F9" w:rsidRPr="006726FB" w:rsidRDefault="00EE08F9" w:rsidP="00024B3E">
      <w:pPr>
        <w:jc w:val="both"/>
        <w:rPr>
          <w:rFonts w:ascii="Times New Roman" w:hAnsi="Times New Roman" w:cs="Times New Roman"/>
          <w:sz w:val="24"/>
          <w:szCs w:val="24"/>
        </w:rPr>
      </w:pPr>
    </w:p>
    <w:p w:rsidR="00024B3E" w:rsidRPr="006726FB" w:rsidRDefault="00024B3E" w:rsidP="00024B3E">
      <w:pPr>
        <w:jc w:val="both"/>
        <w:rPr>
          <w:rFonts w:ascii="Times New Roman" w:hAnsi="Times New Roman" w:cs="Times New Roman"/>
          <w:sz w:val="24"/>
          <w:szCs w:val="24"/>
        </w:rPr>
      </w:pPr>
      <w:r w:rsidRPr="006726FB">
        <w:rPr>
          <w:rFonts w:ascii="Times New Roman" w:hAnsi="Times New Roman" w:cs="Times New Roman"/>
          <w:sz w:val="24"/>
          <w:szCs w:val="24"/>
        </w:rPr>
        <w:t>By the Hearing Officer,</w:t>
      </w:r>
    </w:p>
    <w:p w:rsidR="00024B3E" w:rsidRPr="00FE2307" w:rsidRDefault="00024B3E" w:rsidP="00024B3E">
      <w:pPr>
        <w:jc w:val="both"/>
        <w:rPr>
          <w:rFonts w:ascii="Arial" w:hAnsi="Arial" w:cs="Arial"/>
          <w:sz w:val="24"/>
          <w:szCs w:val="24"/>
        </w:rPr>
      </w:pPr>
    </w:p>
    <w:p w:rsidR="00024B3E" w:rsidRPr="00FE2307" w:rsidRDefault="00BE511E" w:rsidP="00024B3E">
      <w:pPr>
        <w:jc w:val="both"/>
        <w:rPr>
          <w:rFonts w:ascii="Arial" w:hAnsi="Arial" w:cs="Arial"/>
          <w:sz w:val="24"/>
          <w:szCs w:val="24"/>
        </w:rPr>
      </w:pPr>
      <w:r>
        <w:rPr>
          <w:rFonts w:ascii="Arial" w:hAnsi="Arial" w:cs="Arial"/>
          <w:sz w:val="24"/>
          <w:szCs w:val="24"/>
        </w:rPr>
        <w:t xml:space="preserve">_________________________________________ </w:t>
      </w:r>
    </w:p>
    <w:p w:rsidR="006726FB" w:rsidRPr="006726FB" w:rsidRDefault="006726FB" w:rsidP="00024B3E">
      <w:pPr>
        <w:jc w:val="both"/>
        <w:rPr>
          <w:rFonts w:ascii="Times New Roman" w:hAnsi="Times New Roman" w:cs="Times New Roman"/>
          <w:sz w:val="24"/>
          <w:szCs w:val="24"/>
        </w:rPr>
      </w:pPr>
      <w:r w:rsidRPr="006726FB">
        <w:rPr>
          <w:rFonts w:ascii="Times New Roman" w:hAnsi="Times New Roman" w:cs="Times New Roman"/>
          <w:sz w:val="24"/>
          <w:szCs w:val="24"/>
        </w:rPr>
        <w:t xml:space="preserve">Rosa I. Figueroa </w:t>
      </w:r>
    </w:p>
    <w:p w:rsidR="00024B3E" w:rsidRPr="006726FB" w:rsidRDefault="00024B3E" w:rsidP="00024B3E">
      <w:pPr>
        <w:jc w:val="both"/>
        <w:rPr>
          <w:rFonts w:ascii="Times New Roman" w:hAnsi="Times New Roman" w:cs="Times New Roman"/>
          <w:sz w:val="24"/>
          <w:szCs w:val="24"/>
        </w:rPr>
      </w:pPr>
      <w:r w:rsidRPr="006726FB">
        <w:rPr>
          <w:rFonts w:ascii="Times New Roman" w:hAnsi="Times New Roman" w:cs="Times New Roman"/>
          <w:sz w:val="24"/>
          <w:szCs w:val="24"/>
        </w:rPr>
        <w:t xml:space="preserve">Dated:  </w:t>
      </w:r>
      <w:r w:rsidR="00BE511E">
        <w:rPr>
          <w:rFonts w:ascii="Times New Roman" w:hAnsi="Times New Roman" w:cs="Times New Roman"/>
          <w:sz w:val="24"/>
          <w:szCs w:val="24"/>
        </w:rPr>
        <w:t>April 20</w:t>
      </w:r>
      <w:r w:rsidRPr="006726FB">
        <w:rPr>
          <w:rFonts w:ascii="Times New Roman" w:hAnsi="Times New Roman" w:cs="Times New Roman"/>
          <w:sz w:val="24"/>
          <w:szCs w:val="24"/>
        </w:rPr>
        <w:t xml:space="preserve">, 2017 </w:t>
      </w:r>
    </w:p>
    <w:p w:rsidR="00024B3E" w:rsidRPr="00696115" w:rsidRDefault="00024B3E" w:rsidP="00024B3E">
      <w:pPr>
        <w:rPr>
          <w:rFonts w:ascii="Arial" w:hAnsi="Arial" w:cs="Arial"/>
          <w:sz w:val="24"/>
          <w:szCs w:val="24"/>
        </w:rPr>
      </w:pPr>
    </w:p>
    <w:p w:rsidR="00024B3E" w:rsidRPr="00024B3E" w:rsidRDefault="00024B3E" w:rsidP="00635C5D">
      <w:pPr>
        <w:rPr>
          <w:rFonts w:ascii="Times New Roman" w:hAnsi="Times New Roman" w:cs="Times New Roman"/>
          <w:sz w:val="24"/>
          <w:szCs w:val="24"/>
        </w:rPr>
      </w:pPr>
    </w:p>
    <w:sectPr w:rsidR="00024B3E" w:rsidRPr="00024B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75" w:rsidRDefault="005C7475" w:rsidP="009D727C">
      <w:r>
        <w:separator/>
      </w:r>
    </w:p>
  </w:endnote>
  <w:endnote w:type="continuationSeparator" w:id="0">
    <w:p w:rsidR="005C7475" w:rsidRDefault="005C7475" w:rsidP="009D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70693"/>
      <w:docPartObj>
        <w:docPartGallery w:val="Page Numbers (Bottom of Page)"/>
        <w:docPartUnique/>
      </w:docPartObj>
    </w:sdtPr>
    <w:sdtEndPr>
      <w:rPr>
        <w:rFonts w:ascii="Times New Roman" w:hAnsi="Times New Roman" w:cs="Times New Roman"/>
        <w:noProof/>
      </w:rPr>
    </w:sdtEndPr>
    <w:sdtContent>
      <w:p w:rsidR="00BE511E" w:rsidRPr="00B75E5D" w:rsidRDefault="00BE511E">
        <w:pPr>
          <w:pStyle w:val="Footer"/>
          <w:jc w:val="center"/>
          <w:rPr>
            <w:rFonts w:ascii="Times New Roman" w:hAnsi="Times New Roman" w:cs="Times New Roman"/>
          </w:rPr>
        </w:pPr>
        <w:r w:rsidRPr="00B75E5D">
          <w:rPr>
            <w:rFonts w:ascii="Times New Roman" w:hAnsi="Times New Roman" w:cs="Times New Roman"/>
          </w:rPr>
          <w:fldChar w:fldCharType="begin"/>
        </w:r>
        <w:r w:rsidRPr="00B75E5D">
          <w:rPr>
            <w:rFonts w:ascii="Times New Roman" w:hAnsi="Times New Roman" w:cs="Times New Roman"/>
          </w:rPr>
          <w:instrText xml:space="preserve"> PAGE   \* MERGEFORMAT </w:instrText>
        </w:r>
        <w:r w:rsidRPr="00B75E5D">
          <w:rPr>
            <w:rFonts w:ascii="Times New Roman" w:hAnsi="Times New Roman" w:cs="Times New Roman"/>
          </w:rPr>
          <w:fldChar w:fldCharType="separate"/>
        </w:r>
        <w:r w:rsidR="00ED5D08">
          <w:rPr>
            <w:rFonts w:ascii="Times New Roman" w:hAnsi="Times New Roman" w:cs="Times New Roman"/>
            <w:noProof/>
          </w:rPr>
          <w:t>1</w:t>
        </w:r>
        <w:r w:rsidRPr="00B75E5D">
          <w:rPr>
            <w:rFonts w:ascii="Times New Roman" w:hAnsi="Times New Roman" w:cs="Times New Roman"/>
            <w:noProof/>
          </w:rPr>
          <w:fldChar w:fldCharType="end"/>
        </w:r>
      </w:p>
    </w:sdtContent>
  </w:sdt>
  <w:p w:rsidR="00BE511E" w:rsidRDefault="00BE5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75" w:rsidRDefault="005C7475" w:rsidP="009D727C">
      <w:r>
        <w:separator/>
      </w:r>
    </w:p>
  </w:footnote>
  <w:footnote w:type="continuationSeparator" w:id="0">
    <w:p w:rsidR="005C7475" w:rsidRDefault="005C7475" w:rsidP="009D727C">
      <w:r>
        <w:continuationSeparator/>
      </w:r>
    </w:p>
  </w:footnote>
  <w:footnote w:id="1">
    <w:p w:rsidR="00BE511E" w:rsidRPr="007B7CA3" w:rsidRDefault="00BE511E">
      <w:pPr>
        <w:pStyle w:val="FootnoteText"/>
        <w:rPr>
          <w:rFonts w:ascii="Times New Roman" w:hAnsi="Times New Roman" w:cs="Times New Roman"/>
        </w:rPr>
      </w:pPr>
      <w:r w:rsidRPr="007B7CA3">
        <w:rPr>
          <w:rStyle w:val="FootnoteReference"/>
          <w:rFonts w:ascii="Times New Roman" w:hAnsi="Times New Roman" w:cs="Times New Roman"/>
        </w:rPr>
        <w:footnoteRef/>
      </w:r>
      <w:r w:rsidRPr="007B7CA3">
        <w:rPr>
          <w:rFonts w:ascii="Times New Roman" w:hAnsi="Times New Roman" w:cs="Times New Roman"/>
        </w:rPr>
        <w:t xml:space="preserve"> Andover’s Motion for Protective Order specifically refers </w:t>
      </w:r>
      <w:r>
        <w:rPr>
          <w:rFonts w:ascii="Times New Roman" w:hAnsi="Times New Roman" w:cs="Times New Roman"/>
        </w:rPr>
        <w:t>to Parents’ Document Requests #</w:t>
      </w:r>
      <w:r w:rsidRPr="007B7CA3">
        <w:rPr>
          <w:rFonts w:ascii="Times New Roman" w:hAnsi="Times New Roman" w:cs="Times New Roman"/>
        </w:rPr>
        <w:t xml:space="preserve">13, </w:t>
      </w:r>
      <w:r>
        <w:rPr>
          <w:rFonts w:ascii="Times New Roman" w:hAnsi="Times New Roman" w:cs="Times New Roman"/>
          <w:i/>
        </w:rPr>
        <w:t>#</w:t>
      </w:r>
      <w:r w:rsidRPr="007B7CA3">
        <w:rPr>
          <w:rFonts w:ascii="Times New Roman" w:hAnsi="Times New Roman" w:cs="Times New Roman"/>
        </w:rPr>
        <w:t xml:space="preserve">14, and </w:t>
      </w:r>
      <w:r>
        <w:rPr>
          <w:rFonts w:ascii="Times New Roman" w:hAnsi="Times New Roman" w:cs="Times New Roman"/>
        </w:rPr>
        <w:t>#</w:t>
      </w:r>
      <w:r w:rsidRPr="007B7CA3">
        <w:rPr>
          <w:rFonts w:ascii="Times New Roman" w:hAnsi="Times New Roman" w:cs="Times New Roman"/>
        </w:rPr>
        <w:t>15 and Pa</w:t>
      </w:r>
      <w:r>
        <w:rPr>
          <w:rFonts w:ascii="Times New Roman" w:hAnsi="Times New Roman" w:cs="Times New Roman"/>
        </w:rPr>
        <w:t>rents’ Interrogatory Requests #</w:t>
      </w:r>
      <w:r w:rsidRPr="007B7CA3">
        <w:rPr>
          <w:rFonts w:ascii="Times New Roman" w:hAnsi="Times New Roman" w:cs="Times New Roman"/>
        </w:rPr>
        <w:t xml:space="preserve">13 and </w:t>
      </w:r>
      <w:r>
        <w:rPr>
          <w:rFonts w:ascii="Times New Roman" w:hAnsi="Times New Roman" w:cs="Times New Roman"/>
        </w:rPr>
        <w:t>#</w:t>
      </w:r>
      <w:r w:rsidRPr="007B7CA3">
        <w:rPr>
          <w:rFonts w:ascii="Times New Roman" w:hAnsi="Times New Roman" w:cs="Times New Roman"/>
        </w:rPr>
        <w:t xml:space="preserve">14. </w:t>
      </w:r>
    </w:p>
  </w:footnote>
  <w:footnote w:id="2">
    <w:p w:rsidR="008E03A4" w:rsidRPr="008E03A4" w:rsidRDefault="008E03A4">
      <w:pPr>
        <w:pStyle w:val="FootnoteText"/>
        <w:rPr>
          <w:rFonts w:ascii="Times New Roman" w:hAnsi="Times New Roman" w:cs="Times New Roman"/>
        </w:rPr>
      </w:pPr>
      <w:r>
        <w:rPr>
          <w:rStyle w:val="FootnoteReference"/>
        </w:rPr>
        <w:footnoteRef/>
      </w:r>
      <w:r>
        <w:t xml:space="preserve"> </w:t>
      </w:r>
      <w:r w:rsidRPr="008E03A4">
        <w:rPr>
          <w:rFonts w:ascii="Times New Roman" w:hAnsi="Times New Roman" w:cs="Times New Roman"/>
        </w:rPr>
        <w:t xml:space="preserve">Addressing Hearings and Rulings on a Motion Rule VII D states that </w:t>
      </w:r>
    </w:p>
    <w:p w:rsidR="008E03A4" w:rsidRPr="008E03A4" w:rsidRDefault="008E03A4" w:rsidP="008E03A4">
      <w:pPr>
        <w:pStyle w:val="FootnoteText"/>
        <w:ind w:left="1440"/>
        <w:rPr>
          <w:rFonts w:ascii="Times New Roman" w:hAnsi="Times New Roman" w:cs="Times New Roman"/>
        </w:rPr>
      </w:pPr>
      <w:r>
        <w:rPr>
          <w:rFonts w:ascii="Times New Roman" w:hAnsi="Times New Roman" w:cs="Times New Roman"/>
        </w:rPr>
        <w:t xml:space="preserve">If a hearing on a motion is warranted, a hearing officer shall give all parties at least (3) calendar days notice of the time and place for hearing. A Hearing Officer may rule on a motion without holding a hearing if: delay would seriously injure a party; </w:t>
      </w:r>
      <w:r w:rsidRPr="00E060DD">
        <w:rPr>
          <w:rFonts w:ascii="Times New Roman" w:hAnsi="Times New Roman" w:cs="Times New Roman"/>
          <w:b/>
        </w:rPr>
        <w:t>testimony or oral argument wo</w:t>
      </w:r>
      <w:r w:rsidR="00E060DD" w:rsidRPr="00E060DD">
        <w:rPr>
          <w:rFonts w:ascii="Times New Roman" w:hAnsi="Times New Roman" w:cs="Times New Roman"/>
          <w:b/>
        </w:rPr>
        <w:t>u</w:t>
      </w:r>
      <w:r w:rsidRPr="00E060DD">
        <w:rPr>
          <w:rFonts w:ascii="Times New Roman" w:hAnsi="Times New Roman" w:cs="Times New Roman"/>
          <w:b/>
        </w:rPr>
        <w:t>ld not advance the Hearing Officer’s understanding of the issues involved</w:t>
      </w:r>
      <w:r>
        <w:rPr>
          <w:rFonts w:ascii="Times New Roman" w:hAnsi="Times New Roman" w:cs="Times New Roman"/>
        </w:rPr>
        <w:t>; or a ruling without a hearing would best serve the public interest.</w:t>
      </w:r>
      <w:r w:rsidR="00E060DD">
        <w:rPr>
          <w:rFonts w:ascii="Times New Roman" w:hAnsi="Times New Roman" w:cs="Times New Roman"/>
        </w:rPr>
        <w:t xml:space="preserve"> [Emphasis Supplied].</w:t>
      </w:r>
    </w:p>
  </w:footnote>
  <w:footnote w:id="3">
    <w:p w:rsidR="00BE511E" w:rsidRPr="004379DB" w:rsidRDefault="00BE511E">
      <w:pPr>
        <w:pStyle w:val="FootnoteText"/>
        <w:rPr>
          <w:rFonts w:ascii="Times New Roman" w:hAnsi="Times New Roman" w:cs="Times New Roman"/>
        </w:rPr>
      </w:pPr>
      <w:r w:rsidRPr="008E03A4">
        <w:rPr>
          <w:rStyle w:val="FootnoteReference"/>
          <w:rFonts w:ascii="Times New Roman" w:hAnsi="Times New Roman" w:cs="Times New Roman"/>
        </w:rPr>
        <w:footnoteRef/>
      </w:r>
      <w:r w:rsidRPr="008E03A4">
        <w:rPr>
          <w:rFonts w:ascii="Times New Roman" w:hAnsi="Times New Roman" w:cs="Times New Roman"/>
        </w:rPr>
        <w:t xml:space="preserve"> According</w:t>
      </w:r>
      <w:r w:rsidRPr="004379DB">
        <w:rPr>
          <w:rFonts w:ascii="Times New Roman" w:hAnsi="Times New Roman" w:cs="Times New Roman"/>
        </w:rPr>
        <w:t xml:space="preserve"> to Parents they were further told that Student would only be allowed to attend the language-based program if she were determined eligible. </w:t>
      </w:r>
    </w:p>
  </w:footnote>
  <w:footnote w:id="4">
    <w:p w:rsidR="00BE511E" w:rsidRPr="004379DB" w:rsidRDefault="00BE511E">
      <w:pPr>
        <w:pStyle w:val="FootnoteText"/>
        <w:rPr>
          <w:rFonts w:ascii="Times New Roman" w:hAnsi="Times New Roman" w:cs="Times New Roman"/>
        </w:rPr>
      </w:pPr>
      <w:r w:rsidRPr="004379DB">
        <w:rPr>
          <w:rStyle w:val="FootnoteReference"/>
          <w:rFonts w:ascii="Times New Roman" w:hAnsi="Times New Roman" w:cs="Times New Roman"/>
        </w:rPr>
        <w:footnoteRef/>
      </w:r>
      <w:r w:rsidRPr="004379DB">
        <w:rPr>
          <w:rFonts w:ascii="Times New Roman" w:hAnsi="Times New Roman" w:cs="Times New Roman"/>
        </w:rPr>
        <w:t xml:space="preserve"> At this time, it appears that Parents have not accepted </w:t>
      </w:r>
      <w:r>
        <w:rPr>
          <w:rFonts w:ascii="Times New Roman" w:hAnsi="Times New Roman" w:cs="Times New Roman"/>
        </w:rPr>
        <w:t>the proposed</w:t>
      </w:r>
      <w:r w:rsidRPr="004379DB">
        <w:rPr>
          <w:rFonts w:ascii="Times New Roman" w:hAnsi="Times New Roman" w:cs="Times New Roman"/>
        </w:rPr>
        <w:t xml:space="preserve"> IEP </w:t>
      </w:r>
      <w:r>
        <w:rPr>
          <w:rFonts w:ascii="Times New Roman" w:hAnsi="Times New Roman" w:cs="Times New Roman"/>
        </w:rPr>
        <w:t xml:space="preserve">covering </w:t>
      </w:r>
      <w:r w:rsidRPr="004379DB">
        <w:rPr>
          <w:rFonts w:ascii="Times New Roman" w:hAnsi="Times New Roman" w:cs="Times New Roman"/>
        </w:rPr>
        <w:t xml:space="preserve">the period </w:t>
      </w:r>
      <w:r>
        <w:rPr>
          <w:rFonts w:ascii="Times New Roman" w:hAnsi="Times New Roman" w:cs="Times New Roman"/>
        </w:rPr>
        <w:t xml:space="preserve">from January </w:t>
      </w:r>
      <w:r w:rsidRPr="004379DB">
        <w:rPr>
          <w:rFonts w:ascii="Times New Roman" w:hAnsi="Times New Roman" w:cs="Times New Roman"/>
        </w:rPr>
        <w:t>19</w:t>
      </w:r>
      <w:r>
        <w:rPr>
          <w:rFonts w:ascii="Times New Roman" w:hAnsi="Times New Roman" w:cs="Times New Roman"/>
        </w:rPr>
        <w:t>, 20</w:t>
      </w:r>
      <w:r w:rsidRPr="004379DB">
        <w:rPr>
          <w:rFonts w:ascii="Times New Roman" w:hAnsi="Times New Roman" w:cs="Times New Roman"/>
        </w:rPr>
        <w:t xml:space="preserve">17 to </w:t>
      </w:r>
      <w:r>
        <w:rPr>
          <w:rFonts w:ascii="Times New Roman" w:hAnsi="Times New Roman" w:cs="Times New Roman"/>
        </w:rPr>
        <w:t xml:space="preserve">January </w:t>
      </w:r>
      <w:r w:rsidRPr="004379DB">
        <w:rPr>
          <w:rFonts w:ascii="Times New Roman" w:hAnsi="Times New Roman" w:cs="Times New Roman"/>
        </w:rPr>
        <w:t>18</w:t>
      </w:r>
      <w:r>
        <w:rPr>
          <w:rFonts w:ascii="Times New Roman" w:hAnsi="Times New Roman" w:cs="Times New Roman"/>
        </w:rPr>
        <w:t>, 20</w:t>
      </w:r>
      <w:r w:rsidRPr="004379DB">
        <w:rPr>
          <w:rFonts w:ascii="Times New Roman" w:hAnsi="Times New Roman" w:cs="Times New Roman"/>
        </w:rPr>
        <w:t xml:space="preserve">18. </w:t>
      </w:r>
    </w:p>
  </w:footnote>
  <w:footnote w:id="5">
    <w:p w:rsidR="00BE511E" w:rsidRPr="000E6AEB" w:rsidRDefault="00BE511E" w:rsidP="00024B3E">
      <w:pPr>
        <w:widowControl w:val="0"/>
        <w:autoSpaceDE w:val="0"/>
        <w:autoSpaceDN w:val="0"/>
        <w:adjustRightInd w:val="0"/>
        <w:contextualSpacing/>
        <w:rPr>
          <w:rFonts w:ascii="Times New Roman" w:hAnsi="Times New Roman" w:cs="Times New Roman"/>
          <w:sz w:val="20"/>
          <w:szCs w:val="20"/>
          <w:lang w:eastAsia="zh-CN"/>
        </w:rPr>
      </w:pPr>
      <w:r w:rsidRPr="00A62F0F">
        <w:rPr>
          <w:rStyle w:val="FootnoteReference"/>
          <w:rFonts w:ascii="Arial" w:hAnsi="Arial" w:cs="Arial"/>
          <w:sz w:val="20"/>
          <w:szCs w:val="20"/>
        </w:rPr>
        <w:footnoteRef/>
      </w:r>
      <w:r w:rsidRPr="00A62F0F">
        <w:rPr>
          <w:rFonts w:ascii="Arial" w:hAnsi="Arial" w:cs="Arial"/>
          <w:sz w:val="20"/>
          <w:szCs w:val="20"/>
        </w:rPr>
        <w:t xml:space="preserve"> </w:t>
      </w:r>
      <w:r w:rsidRPr="000E6AEB">
        <w:rPr>
          <w:rFonts w:ascii="Times New Roman" w:hAnsi="Times New Roman" w:cs="Times New Roman"/>
          <w:i/>
          <w:sz w:val="20"/>
          <w:szCs w:val="20"/>
          <w:lang w:eastAsia="zh-CN"/>
        </w:rPr>
        <w:t>See also</w:t>
      </w:r>
      <w:r w:rsidRPr="000E6AEB">
        <w:rPr>
          <w:rFonts w:ascii="Times New Roman" w:hAnsi="Times New Roman" w:cs="Times New Roman"/>
          <w:sz w:val="20"/>
          <w:szCs w:val="20"/>
          <w:lang w:eastAsia="zh-CN"/>
        </w:rPr>
        <w:t xml:space="preserve"> 801 CMR 1.01(8)(a) (protective order may be issued “to protect a Party or Person from annoyance, embarrassment, oppression, or undue burden or expense.”).   </w:t>
      </w:r>
    </w:p>
  </w:footnote>
  <w:footnote w:id="6">
    <w:p w:rsidR="00BE511E" w:rsidRPr="000E6AEB" w:rsidRDefault="00BE511E" w:rsidP="00024B3E">
      <w:pPr>
        <w:pStyle w:val="FootnoteText"/>
        <w:rPr>
          <w:rFonts w:ascii="Times New Roman" w:hAnsi="Times New Roman" w:cs="Times New Roman"/>
        </w:rPr>
      </w:pPr>
      <w:r w:rsidRPr="000E6AEB">
        <w:rPr>
          <w:rStyle w:val="FootnoteReference"/>
          <w:rFonts w:ascii="Times New Roman" w:hAnsi="Times New Roman" w:cs="Times New Roman"/>
        </w:rPr>
        <w:footnoteRef/>
      </w:r>
      <w:r w:rsidRPr="000E6AEB">
        <w:rPr>
          <w:rFonts w:ascii="Times New Roman" w:hAnsi="Times New Roman" w:cs="Times New Roman"/>
        </w:rPr>
        <w:t xml:space="preserve"> The Federal and Massachusetts Rules, though not identical apart from the quoted language, both suggest factors to be considered prior to issuing a protective order, as well as options for the scope of such an order.  </w:t>
      </w:r>
      <w:r w:rsidRPr="000E6AEB">
        <w:rPr>
          <w:rFonts w:ascii="Times New Roman" w:hAnsi="Times New Roman" w:cs="Times New Roman"/>
          <w:i/>
        </w:rPr>
        <w:t>Id.</w:t>
      </w:r>
      <w:r w:rsidRPr="000E6AEB">
        <w:rPr>
          <w:rFonts w:ascii="Times New Roman" w:hAnsi="Times New Roman" w:cs="Times New Roman"/>
        </w:rPr>
        <w:t xml:space="preserve"> </w:t>
      </w:r>
    </w:p>
  </w:footnote>
  <w:footnote w:id="7">
    <w:p w:rsidR="00BE511E" w:rsidRPr="00A62F0F" w:rsidRDefault="00BE511E" w:rsidP="00024B3E">
      <w:pPr>
        <w:pStyle w:val="FootnoteText"/>
        <w:rPr>
          <w:rFonts w:ascii="Arial" w:hAnsi="Arial" w:cs="Arial"/>
        </w:rPr>
      </w:pPr>
      <w:r w:rsidRPr="00A62F0F">
        <w:rPr>
          <w:rStyle w:val="FootnoteReference"/>
          <w:rFonts w:ascii="Arial" w:hAnsi="Arial" w:cs="Arial"/>
        </w:rPr>
        <w:footnoteRef/>
      </w:r>
      <w:r w:rsidRPr="00A62F0F">
        <w:rPr>
          <w:rFonts w:ascii="Arial" w:hAnsi="Arial" w:cs="Arial"/>
        </w:rPr>
        <w:t xml:space="preserve"> </w:t>
      </w:r>
      <w:r w:rsidRPr="00604CD9">
        <w:rPr>
          <w:rFonts w:ascii="Times New Roman" w:hAnsi="Times New Roman" w:cs="Times New Roman"/>
        </w:rPr>
        <w:t>The FERPA requirements, with some adjustments to reflect reporting requirements under IDEA which are not relevant here, are incorporated into the Federal special education regulations at 34 CFR § 300.610–627; 34 CFR §99.2</w:t>
      </w:r>
      <w:r>
        <w:rPr>
          <w:rFonts w:ascii="Times New Roman" w:hAnsi="Times New Roman" w:cs="Times New Roman"/>
        </w:rPr>
        <w:t>.</w:t>
      </w:r>
      <w:r w:rsidRPr="00A62F0F">
        <w:rPr>
          <w:rFonts w:ascii="Arial" w:hAnsi="Arial" w:cs="Arial"/>
        </w:rPr>
        <w:t xml:space="preserve">  </w:t>
      </w:r>
    </w:p>
  </w:footnote>
  <w:footnote w:id="8">
    <w:p w:rsidR="00BE511E" w:rsidRPr="00A62F0F" w:rsidRDefault="00BE511E" w:rsidP="00024B3E">
      <w:pPr>
        <w:pStyle w:val="FootnoteText"/>
        <w:rPr>
          <w:rFonts w:ascii="Arial" w:hAnsi="Arial" w:cs="Arial"/>
        </w:rPr>
      </w:pPr>
      <w:r w:rsidRPr="00A62F0F">
        <w:rPr>
          <w:rStyle w:val="FootnoteReference"/>
          <w:rFonts w:ascii="Arial" w:hAnsi="Arial" w:cs="Arial"/>
        </w:rPr>
        <w:footnoteRef/>
      </w:r>
      <w:r w:rsidRPr="00A62F0F">
        <w:rPr>
          <w:rFonts w:ascii="Arial" w:hAnsi="Arial" w:cs="Arial"/>
        </w:rPr>
        <w:t xml:space="preserve"> </w:t>
      </w:r>
      <w:r w:rsidRPr="00A16631">
        <w:rPr>
          <w:rFonts w:ascii="Times New Roman" w:hAnsi="Times New Roman" w:cs="Times New Roman"/>
        </w:rPr>
        <w:t>I note that MGL c. 71B §3 and 603 CMR 28.07(1)(c)(3) give parents of eligible students, as well as their consultants and evaluators,  the right to observe any program being attended proposed for their child, provided the school takes steps to ensure confidentiality of personally identifiable information that the parent or observer might acquire incidentally.</w:t>
      </w:r>
      <w:r w:rsidRPr="00A62F0F">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D54"/>
    <w:multiLevelType w:val="hybridMultilevel"/>
    <w:tmpl w:val="2828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34C16"/>
    <w:multiLevelType w:val="hybridMultilevel"/>
    <w:tmpl w:val="B07AA480"/>
    <w:lvl w:ilvl="0" w:tplc="7480C380">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AB96E29"/>
    <w:multiLevelType w:val="hybridMultilevel"/>
    <w:tmpl w:val="C9C4140E"/>
    <w:lvl w:ilvl="0" w:tplc="E66EC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7C"/>
    <w:rsid w:val="0002424F"/>
    <w:rsid w:val="00024B3E"/>
    <w:rsid w:val="000E6AEB"/>
    <w:rsid w:val="001012EA"/>
    <w:rsid w:val="00141CB7"/>
    <w:rsid w:val="00144ED4"/>
    <w:rsid w:val="001B24F3"/>
    <w:rsid w:val="002249D5"/>
    <w:rsid w:val="002B0F74"/>
    <w:rsid w:val="002B16D8"/>
    <w:rsid w:val="002E6B0A"/>
    <w:rsid w:val="00320D63"/>
    <w:rsid w:val="00332FEF"/>
    <w:rsid w:val="0037127C"/>
    <w:rsid w:val="003B0BD9"/>
    <w:rsid w:val="004379DB"/>
    <w:rsid w:val="0045750E"/>
    <w:rsid w:val="004E5DA7"/>
    <w:rsid w:val="005A41AF"/>
    <w:rsid w:val="005C0002"/>
    <w:rsid w:val="005C7475"/>
    <w:rsid w:val="005D34B7"/>
    <w:rsid w:val="00604CD9"/>
    <w:rsid w:val="00635C5D"/>
    <w:rsid w:val="006726FB"/>
    <w:rsid w:val="006D58D6"/>
    <w:rsid w:val="006F07C0"/>
    <w:rsid w:val="007747E8"/>
    <w:rsid w:val="007B7CA3"/>
    <w:rsid w:val="007F1B81"/>
    <w:rsid w:val="008C0666"/>
    <w:rsid w:val="008E03A4"/>
    <w:rsid w:val="00913EA8"/>
    <w:rsid w:val="009A6116"/>
    <w:rsid w:val="009D727C"/>
    <w:rsid w:val="00A16631"/>
    <w:rsid w:val="00A55A7A"/>
    <w:rsid w:val="00AC31AA"/>
    <w:rsid w:val="00AD741A"/>
    <w:rsid w:val="00B5349F"/>
    <w:rsid w:val="00B75E5D"/>
    <w:rsid w:val="00BB579E"/>
    <w:rsid w:val="00BE2993"/>
    <w:rsid w:val="00BE511E"/>
    <w:rsid w:val="00C57038"/>
    <w:rsid w:val="00D05DA4"/>
    <w:rsid w:val="00D20F76"/>
    <w:rsid w:val="00DE0BB0"/>
    <w:rsid w:val="00E060DD"/>
    <w:rsid w:val="00ED5D08"/>
    <w:rsid w:val="00EE08F9"/>
    <w:rsid w:val="00F6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D727C"/>
    <w:rPr>
      <w:sz w:val="20"/>
      <w:szCs w:val="20"/>
    </w:rPr>
  </w:style>
  <w:style w:type="character" w:customStyle="1" w:styleId="FootnoteTextChar">
    <w:name w:val="Footnote Text Char"/>
    <w:basedOn w:val="DefaultParagraphFont"/>
    <w:link w:val="FootnoteText"/>
    <w:semiHidden/>
    <w:rsid w:val="009D727C"/>
    <w:rPr>
      <w:sz w:val="20"/>
      <w:szCs w:val="20"/>
    </w:rPr>
  </w:style>
  <w:style w:type="character" w:styleId="FootnoteReference">
    <w:name w:val="footnote reference"/>
    <w:basedOn w:val="DefaultParagraphFont"/>
    <w:unhideWhenUsed/>
    <w:rsid w:val="009D727C"/>
    <w:rPr>
      <w:vertAlign w:val="superscript"/>
    </w:rPr>
  </w:style>
  <w:style w:type="paragraph" w:styleId="Header">
    <w:name w:val="header"/>
    <w:basedOn w:val="Normal"/>
    <w:link w:val="HeaderChar"/>
    <w:uiPriority w:val="99"/>
    <w:unhideWhenUsed/>
    <w:rsid w:val="00B75E5D"/>
    <w:pPr>
      <w:tabs>
        <w:tab w:val="center" w:pos="4680"/>
        <w:tab w:val="right" w:pos="9360"/>
      </w:tabs>
    </w:pPr>
  </w:style>
  <w:style w:type="character" w:customStyle="1" w:styleId="HeaderChar">
    <w:name w:val="Header Char"/>
    <w:basedOn w:val="DefaultParagraphFont"/>
    <w:link w:val="Header"/>
    <w:uiPriority w:val="99"/>
    <w:rsid w:val="00B75E5D"/>
  </w:style>
  <w:style w:type="paragraph" w:styleId="Footer">
    <w:name w:val="footer"/>
    <w:basedOn w:val="Normal"/>
    <w:link w:val="FooterChar"/>
    <w:uiPriority w:val="99"/>
    <w:unhideWhenUsed/>
    <w:rsid w:val="00B75E5D"/>
    <w:pPr>
      <w:tabs>
        <w:tab w:val="center" w:pos="4680"/>
        <w:tab w:val="right" w:pos="9360"/>
      </w:tabs>
    </w:pPr>
  </w:style>
  <w:style w:type="character" w:customStyle="1" w:styleId="FooterChar">
    <w:name w:val="Footer Char"/>
    <w:basedOn w:val="DefaultParagraphFont"/>
    <w:link w:val="Footer"/>
    <w:uiPriority w:val="99"/>
    <w:rsid w:val="00B75E5D"/>
  </w:style>
  <w:style w:type="character" w:styleId="CommentReference">
    <w:name w:val="annotation reference"/>
    <w:basedOn w:val="DefaultParagraphFont"/>
    <w:uiPriority w:val="99"/>
    <w:semiHidden/>
    <w:unhideWhenUsed/>
    <w:rsid w:val="00DE0BB0"/>
    <w:rPr>
      <w:sz w:val="16"/>
      <w:szCs w:val="16"/>
    </w:rPr>
  </w:style>
  <w:style w:type="paragraph" w:styleId="CommentText">
    <w:name w:val="annotation text"/>
    <w:basedOn w:val="Normal"/>
    <w:link w:val="CommentTextChar"/>
    <w:uiPriority w:val="99"/>
    <w:semiHidden/>
    <w:unhideWhenUsed/>
    <w:rsid w:val="00DE0BB0"/>
    <w:rPr>
      <w:sz w:val="20"/>
      <w:szCs w:val="20"/>
    </w:rPr>
  </w:style>
  <w:style w:type="character" w:customStyle="1" w:styleId="CommentTextChar">
    <w:name w:val="Comment Text Char"/>
    <w:basedOn w:val="DefaultParagraphFont"/>
    <w:link w:val="CommentText"/>
    <w:uiPriority w:val="99"/>
    <w:semiHidden/>
    <w:rsid w:val="00DE0BB0"/>
    <w:rPr>
      <w:sz w:val="20"/>
      <w:szCs w:val="20"/>
    </w:rPr>
  </w:style>
  <w:style w:type="paragraph" w:styleId="CommentSubject">
    <w:name w:val="annotation subject"/>
    <w:basedOn w:val="CommentText"/>
    <w:next w:val="CommentText"/>
    <w:link w:val="CommentSubjectChar"/>
    <w:uiPriority w:val="99"/>
    <w:semiHidden/>
    <w:unhideWhenUsed/>
    <w:rsid w:val="00DE0BB0"/>
    <w:rPr>
      <w:b/>
      <w:bCs/>
    </w:rPr>
  </w:style>
  <w:style w:type="character" w:customStyle="1" w:styleId="CommentSubjectChar">
    <w:name w:val="Comment Subject Char"/>
    <w:basedOn w:val="CommentTextChar"/>
    <w:link w:val="CommentSubject"/>
    <w:uiPriority w:val="99"/>
    <w:semiHidden/>
    <w:rsid w:val="00DE0BB0"/>
    <w:rPr>
      <w:b/>
      <w:bCs/>
      <w:sz w:val="20"/>
      <w:szCs w:val="20"/>
    </w:rPr>
  </w:style>
  <w:style w:type="paragraph" w:styleId="BalloonText">
    <w:name w:val="Balloon Text"/>
    <w:basedOn w:val="Normal"/>
    <w:link w:val="BalloonTextChar"/>
    <w:uiPriority w:val="99"/>
    <w:semiHidden/>
    <w:unhideWhenUsed/>
    <w:rsid w:val="00DE0BB0"/>
    <w:rPr>
      <w:rFonts w:ascii="Tahoma" w:hAnsi="Tahoma" w:cs="Tahoma"/>
      <w:sz w:val="16"/>
      <w:szCs w:val="16"/>
    </w:rPr>
  </w:style>
  <w:style w:type="character" w:customStyle="1" w:styleId="BalloonTextChar">
    <w:name w:val="Balloon Text Char"/>
    <w:basedOn w:val="DefaultParagraphFont"/>
    <w:link w:val="BalloonText"/>
    <w:uiPriority w:val="99"/>
    <w:semiHidden/>
    <w:rsid w:val="00DE0BB0"/>
    <w:rPr>
      <w:rFonts w:ascii="Tahoma" w:hAnsi="Tahoma" w:cs="Tahoma"/>
      <w:sz w:val="16"/>
      <w:szCs w:val="16"/>
    </w:rPr>
  </w:style>
  <w:style w:type="paragraph" w:styleId="ListParagraph">
    <w:name w:val="List Paragraph"/>
    <w:basedOn w:val="Normal"/>
    <w:uiPriority w:val="34"/>
    <w:qFormat/>
    <w:rsid w:val="00024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D727C"/>
    <w:rPr>
      <w:sz w:val="20"/>
      <w:szCs w:val="20"/>
    </w:rPr>
  </w:style>
  <w:style w:type="character" w:customStyle="1" w:styleId="FootnoteTextChar">
    <w:name w:val="Footnote Text Char"/>
    <w:basedOn w:val="DefaultParagraphFont"/>
    <w:link w:val="FootnoteText"/>
    <w:semiHidden/>
    <w:rsid w:val="009D727C"/>
    <w:rPr>
      <w:sz w:val="20"/>
      <w:szCs w:val="20"/>
    </w:rPr>
  </w:style>
  <w:style w:type="character" w:styleId="FootnoteReference">
    <w:name w:val="footnote reference"/>
    <w:basedOn w:val="DefaultParagraphFont"/>
    <w:unhideWhenUsed/>
    <w:rsid w:val="009D727C"/>
    <w:rPr>
      <w:vertAlign w:val="superscript"/>
    </w:rPr>
  </w:style>
  <w:style w:type="paragraph" w:styleId="Header">
    <w:name w:val="header"/>
    <w:basedOn w:val="Normal"/>
    <w:link w:val="HeaderChar"/>
    <w:uiPriority w:val="99"/>
    <w:unhideWhenUsed/>
    <w:rsid w:val="00B75E5D"/>
    <w:pPr>
      <w:tabs>
        <w:tab w:val="center" w:pos="4680"/>
        <w:tab w:val="right" w:pos="9360"/>
      </w:tabs>
    </w:pPr>
  </w:style>
  <w:style w:type="character" w:customStyle="1" w:styleId="HeaderChar">
    <w:name w:val="Header Char"/>
    <w:basedOn w:val="DefaultParagraphFont"/>
    <w:link w:val="Header"/>
    <w:uiPriority w:val="99"/>
    <w:rsid w:val="00B75E5D"/>
  </w:style>
  <w:style w:type="paragraph" w:styleId="Footer">
    <w:name w:val="footer"/>
    <w:basedOn w:val="Normal"/>
    <w:link w:val="FooterChar"/>
    <w:uiPriority w:val="99"/>
    <w:unhideWhenUsed/>
    <w:rsid w:val="00B75E5D"/>
    <w:pPr>
      <w:tabs>
        <w:tab w:val="center" w:pos="4680"/>
        <w:tab w:val="right" w:pos="9360"/>
      </w:tabs>
    </w:pPr>
  </w:style>
  <w:style w:type="character" w:customStyle="1" w:styleId="FooterChar">
    <w:name w:val="Footer Char"/>
    <w:basedOn w:val="DefaultParagraphFont"/>
    <w:link w:val="Footer"/>
    <w:uiPriority w:val="99"/>
    <w:rsid w:val="00B75E5D"/>
  </w:style>
  <w:style w:type="character" w:styleId="CommentReference">
    <w:name w:val="annotation reference"/>
    <w:basedOn w:val="DefaultParagraphFont"/>
    <w:uiPriority w:val="99"/>
    <w:semiHidden/>
    <w:unhideWhenUsed/>
    <w:rsid w:val="00DE0BB0"/>
    <w:rPr>
      <w:sz w:val="16"/>
      <w:szCs w:val="16"/>
    </w:rPr>
  </w:style>
  <w:style w:type="paragraph" w:styleId="CommentText">
    <w:name w:val="annotation text"/>
    <w:basedOn w:val="Normal"/>
    <w:link w:val="CommentTextChar"/>
    <w:uiPriority w:val="99"/>
    <w:semiHidden/>
    <w:unhideWhenUsed/>
    <w:rsid w:val="00DE0BB0"/>
    <w:rPr>
      <w:sz w:val="20"/>
      <w:szCs w:val="20"/>
    </w:rPr>
  </w:style>
  <w:style w:type="character" w:customStyle="1" w:styleId="CommentTextChar">
    <w:name w:val="Comment Text Char"/>
    <w:basedOn w:val="DefaultParagraphFont"/>
    <w:link w:val="CommentText"/>
    <w:uiPriority w:val="99"/>
    <w:semiHidden/>
    <w:rsid w:val="00DE0BB0"/>
    <w:rPr>
      <w:sz w:val="20"/>
      <w:szCs w:val="20"/>
    </w:rPr>
  </w:style>
  <w:style w:type="paragraph" w:styleId="CommentSubject">
    <w:name w:val="annotation subject"/>
    <w:basedOn w:val="CommentText"/>
    <w:next w:val="CommentText"/>
    <w:link w:val="CommentSubjectChar"/>
    <w:uiPriority w:val="99"/>
    <w:semiHidden/>
    <w:unhideWhenUsed/>
    <w:rsid w:val="00DE0BB0"/>
    <w:rPr>
      <w:b/>
      <w:bCs/>
    </w:rPr>
  </w:style>
  <w:style w:type="character" w:customStyle="1" w:styleId="CommentSubjectChar">
    <w:name w:val="Comment Subject Char"/>
    <w:basedOn w:val="CommentTextChar"/>
    <w:link w:val="CommentSubject"/>
    <w:uiPriority w:val="99"/>
    <w:semiHidden/>
    <w:rsid w:val="00DE0BB0"/>
    <w:rPr>
      <w:b/>
      <w:bCs/>
      <w:sz w:val="20"/>
      <w:szCs w:val="20"/>
    </w:rPr>
  </w:style>
  <w:style w:type="paragraph" w:styleId="BalloonText">
    <w:name w:val="Balloon Text"/>
    <w:basedOn w:val="Normal"/>
    <w:link w:val="BalloonTextChar"/>
    <w:uiPriority w:val="99"/>
    <w:semiHidden/>
    <w:unhideWhenUsed/>
    <w:rsid w:val="00DE0BB0"/>
    <w:rPr>
      <w:rFonts w:ascii="Tahoma" w:hAnsi="Tahoma" w:cs="Tahoma"/>
      <w:sz w:val="16"/>
      <w:szCs w:val="16"/>
    </w:rPr>
  </w:style>
  <w:style w:type="character" w:customStyle="1" w:styleId="BalloonTextChar">
    <w:name w:val="Balloon Text Char"/>
    <w:basedOn w:val="DefaultParagraphFont"/>
    <w:link w:val="BalloonText"/>
    <w:uiPriority w:val="99"/>
    <w:semiHidden/>
    <w:rsid w:val="00DE0BB0"/>
    <w:rPr>
      <w:rFonts w:ascii="Tahoma" w:hAnsi="Tahoma" w:cs="Tahoma"/>
      <w:sz w:val="16"/>
      <w:szCs w:val="16"/>
    </w:rPr>
  </w:style>
  <w:style w:type="paragraph" w:styleId="ListParagraph">
    <w:name w:val="List Paragraph"/>
    <w:basedOn w:val="Normal"/>
    <w:uiPriority w:val="34"/>
    <w:qFormat/>
    <w:rsid w:val="00024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9ADD-5688-41F2-9BC8-BB40A420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2017-06-12T13:24:00Z</dcterms:created>
  <dc:creator>ANF</dc:creator>
  <lastModifiedBy>ANF</lastModifiedBy>
  <lastPrinted>2017-04-20T19:53:00Z</lastPrinted>
  <dcterms:modified xsi:type="dcterms:W3CDTF">2017-06-12T13:24:00Z</dcterms:modified>
  <revision>2</revision>
</coreProperties>
</file>