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FE236" w14:textId="77777777" w:rsidR="00BC02BA" w:rsidRPr="00BC02BA" w:rsidRDefault="00FC2E7E" w:rsidP="00ED4159">
      <w:pPr>
        <w:jc w:val="center"/>
        <w:rPr>
          <w:rFonts w:ascii="Times New Roman" w:hAnsi="Times New Roman" w:cs="Times New Roman"/>
          <w:b/>
        </w:rPr>
      </w:pPr>
      <w:bookmarkStart w:id="0" w:name="_GoBack"/>
      <w:bookmarkEnd w:id="0"/>
      <w:r w:rsidRPr="00BC02BA">
        <w:rPr>
          <w:rFonts w:ascii="Times New Roman" w:hAnsi="Times New Roman" w:cs="Times New Roman"/>
          <w:b/>
        </w:rPr>
        <w:t>COMMONWEALTH OF MASSACHUSETTS</w:t>
      </w:r>
    </w:p>
    <w:p w14:paraId="64A5DC8D" w14:textId="77777777" w:rsidR="00FC2E7E" w:rsidRPr="00BC02BA" w:rsidRDefault="00FC2E7E" w:rsidP="00ED4159">
      <w:pPr>
        <w:jc w:val="center"/>
        <w:rPr>
          <w:rFonts w:ascii="Times New Roman" w:hAnsi="Times New Roman" w:cs="Times New Roman"/>
          <w:b/>
        </w:rPr>
      </w:pPr>
      <w:r w:rsidRPr="00BC02BA">
        <w:rPr>
          <w:rFonts w:ascii="Times New Roman" w:hAnsi="Times New Roman" w:cs="Times New Roman"/>
          <w:b/>
        </w:rPr>
        <w:t>DIVISION OF ADMINISTRATIVE LAW APPEALS</w:t>
      </w:r>
    </w:p>
    <w:p w14:paraId="4A0AEA22" w14:textId="2E4766E0" w:rsidR="00FC2E7E" w:rsidRPr="00BC02BA" w:rsidRDefault="00FC2E7E" w:rsidP="00ED4159">
      <w:pPr>
        <w:jc w:val="center"/>
        <w:rPr>
          <w:rFonts w:ascii="Times New Roman" w:hAnsi="Times New Roman" w:cs="Times New Roman"/>
          <w:b/>
        </w:rPr>
      </w:pPr>
      <w:r w:rsidRPr="00BC02BA">
        <w:rPr>
          <w:rFonts w:ascii="Times New Roman" w:hAnsi="Times New Roman" w:cs="Times New Roman"/>
          <w:b/>
        </w:rPr>
        <w:t>BUREAU OF SPECIAL EDUCATION APPEALS</w:t>
      </w:r>
    </w:p>
    <w:p w14:paraId="1FC4FD2F" w14:textId="77777777" w:rsidR="00FC2E7E" w:rsidRDefault="00FC2E7E">
      <w:pPr>
        <w:rPr>
          <w:rFonts w:ascii="Times New Roman" w:hAnsi="Times New Roman" w:cs="Times New Roman"/>
        </w:rPr>
      </w:pPr>
    </w:p>
    <w:p w14:paraId="7FB7CB79" w14:textId="77777777" w:rsidR="00D64D18" w:rsidRPr="00BC02BA" w:rsidRDefault="00D64D18">
      <w:pPr>
        <w:rPr>
          <w:rFonts w:ascii="Times New Roman" w:hAnsi="Times New Roman" w:cs="Times New Roman"/>
        </w:rPr>
      </w:pPr>
    </w:p>
    <w:p w14:paraId="6331BDF4" w14:textId="34D4C05C" w:rsidR="00FC2E7E" w:rsidRPr="00BC02BA" w:rsidRDefault="00FC2E7E">
      <w:pPr>
        <w:rPr>
          <w:rFonts w:ascii="Times New Roman" w:hAnsi="Times New Roman" w:cs="Times New Roman"/>
        </w:rPr>
      </w:pPr>
      <w:r w:rsidRPr="00BC02BA">
        <w:rPr>
          <w:rFonts w:ascii="Times New Roman" w:hAnsi="Times New Roman" w:cs="Times New Roman"/>
        </w:rPr>
        <w:t xml:space="preserve">In re: </w:t>
      </w:r>
      <w:r w:rsidRPr="00BC02BA">
        <w:rPr>
          <w:rFonts w:ascii="Times New Roman" w:hAnsi="Times New Roman" w:cs="Times New Roman"/>
        </w:rPr>
        <w:tab/>
      </w:r>
      <w:r w:rsidR="00F562F7">
        <w:rPr>
          <w:rFonts w:ascii="Times New Roman" w:hAnsi="Times New Roman" w:cs="Times New Roman"/>
        </w:rPr>
        <w:t>Gracie</w:t>
      </w:r>
      <w:r w:rsidR="002A03D3" w:rsidRPr="00BC02BA">
        <w:rPr>
          <w:rStyle w:val="FootnoteReference"/>
          <w:rFonts w:ascii="Times New Roman" w:hAnsi="Times New Roman" w:cs="Times New Roman"/>
        </w:rPr>
        <w:footnoteReference w:id="1"/>
      </w:r>
      <w:r w:rsidR="00D64D18">
        <w:rPr>
          <w:rFonts w:ascii="Times New Roman" w:hAnsi="Times New Roman" w:cs="Times New Roman"/>
        </w:rPr>
        <w:tab/>
      </w:r>
      <w:r w:rsidR="00D64D18">
        <w:rPr>
          <w:rFonts w:ascii="Times New Roman" w:hAnsi="Times New Roman" w:cs="Times New Roman"/>
        </w:rPr>
        <w:tab/>
      </w:r>
      <w:r w:rsidR="00D64D18">
        <w:rPr>
          <w:rFonts w:ascii="Times New Roman" w:hAnsi="Times New Roman" w:cs="Times New Roman"/>
        </w:rPr>
        <w:tab/>
      </w:r>
      <w:r w:rsidR="00D64D18">
        <w:rPr>
          <w:rFonts w:ascii="Times New Roman" w:hAnsi="Times New Roman" w:cs="Times New Roman"/>
        </w:rPr>
        <w:tab/>
      </w:r>
      <w:r w:rsidR="00D64D18">
        <w:rPr>
          <w:rFonts w:ascii="Times New Roman" w:hAnsi="Times New Roman" w:cs="Times New Roman"/>
        </w:rPr>
        <w:tab/>
      </w:r>
      <w:r w:rsidR="00D64D18">
        <w:rPr>
          <w:rFonts w:ascii="Times New Roman" w:hAnsi="Times New Roman" w:cs="Times New Roman"/>
        </w:rPr>
        <w:tab/>
      </w:r>
      <w:r w:rsidR="00D64D18">
        <w:rPr>
          <w:rFonts w:ascii="Times New Roman" w:hAnsi="Times New Roman" w:cs="Times New Roman"/>
        </w:rPr>
        <w:tab/>
      </w:r>
      <w:r w:rsidR="00D64D18">
        <w:rPr>
          <w:rFonts w:ascii="Times New Roman" w:hAnsi="Times New Roman" w:cs="Times New Roman"/>
        </w:rPr>
        <w:tab/>
      </w:r>
      <w:r w:rsidR="00DC410F">
        <w:rPr>
          <w:rFonts w:ascii="Times New Roman" w:hAnsi="Times New Roman" w:cs="Times New Roman"/>
        </w:rPr>
        <w:tab/>
      </w:r>
      <w:r w:rsidR="00F562F7">
        <w:rPr>
          <w:rFonts w:ascii="Times New Roman" w:hAnsi="Times New Roman" w:cs="Times New Roman"/>
        </w:rPr>
        <w:t>BSEA: 1809988</w:t>
      </w:r>
    </w:p>
    <w:p w14:paraId="0651173B" w14:textId="77777777" w:rsidR="0088352C" w:rsidRPr="00BC02BA" w:rsidRDefault="0088352C">
      <w:pPr>
        <w:rPr>
          <w:rFonts w:ascii="Times New Roman" w:hAnsi="Times New Roman" w:cs="Times New Roman"/>
        </w:rPr>
      </w:pPr>
    </w:p>
    <w:p w14:paraId="6FF4E0E3" w14:textId="77777777" w:rsidR="0088352C" w:rsidRPr="00BC02BA" w:rsidRDefault="0088352C" w:rsidP="00ED4159">
      <w:pPr>
        <w:jc w:val="center"/>
        <w:rPr>
          <w:rFonts w:ascii="Times New Roman" w:hAnsi="Times New Roman" w:cs="Times New Roman"/>
          <w:b/>
          <w:u w:val="single"/>
        </w:rPr>
      </w:pPr>
    </w:p>
    <w:p w14:paraId="206455FC" w14:textId="339A62F0" w:rsidR="0088352C" w:rsidRPr="00BC02BA" w:rsidRDefault="00F562F7" w:rsidP="00ED4159">
      <w:pPr>
        <w:jc w:val="center"/>
        <w:rPr>
          <w:rFonts w:ascii="Times New Roman" w:hAnsi="Times New Roman" w:cs="Times New Roman"/>
          <w:b/>
          <w:u w:val="single"/>
        </w:rPr>
      </w:pPr>
      <w:r>
        <w:rPr>
          <w:rFonts w:ascii="Times New Roman" w:hAnsi="Times New Roman" w:cs="Times New Roman"/>
          <w:b/>
          <w:u w:val="single"/>
        </w:rPr>
        <w:t xml:space="preserve">RULING ON WELLESLEY </w:t>
      </w:r>
      <w:r w:rsidR="0088352C" w:rsidRPr="00BC02BA">
        <w:rPr>
          <w:rFonts w:ascii="Times New Roman" w:hAnsi="Times New Roman" w:cs="Times New Roman"/>
          <w:b/>
          <w:u w:val="single"/>
        </w:rPr>
        <w:t>PUBLIC SCHOOLS’ MOTION FOR SUMMARY JUDGMENT</w:t>
      </w:r>
    </w:p>
    <w:p w14:paraId="14728D3F" w14:textId="77777777" w:rsidR="00802596" w:rsidRPr="00BC02BA" w:rsidRDefault="00802596">
      <w:pPr>
        <w:rPr>
          <w:rFonts w:ascii="Times New Roman" w:hAnsi="Times New Roman" w:cs="Times New Roman"/>
        </w:rPr>
      </w:pPr>
    </w:p>
    <w:p w14:paraId="09A177E4" w14:textId="7B4ACDB3" w:rsidR="00802596" w:rsidRPr="00BC02BA" w:rsidRDefault="00802596">
      <w:pPr>
        <w:rPr>
          <w:rFonts w:ascii="Times New Roman" w:hAnsi="Times New Roman" w:cs="Times New Roman"/>
        </w:rPr>
      </w:pPr>
      <w:r w:rsidRPr="00BC02BA">
        <w:rPr>
          <w:rFonts w:ascii="Times New Roman" w:hAnsi="Times New Roman" w:cs="Times New Roman"/>
        </w:rPr>
        <w:tab/>
        <w:t xml:space="preserve">This matter comes before the Hearing Officer on the </w:t>
      </w:r>
      <w:r w:rsidRPr="00BC02BA">
        <w:rPr>
          <w:rFonts w:ascii="Times New Roman" w:hAnsi="Times New Roman" w:cs="Times New Roman"/>
          <w:i/>
        </w:rPr>
        <w:t>Motion</w:t>
      </w:r>
      <w:r w:rsidR="00BC02BA" w:rsidRPr="00BC02BA">
        <w:rPr>
          <w:rFonts w:ascii="Times New Roman" w:hAnsi="Times New Roman" w:cs="Times New Roman"/>
          <w:i/>
        </w:rPr>
        <w:t xml:space="preserve"> for Summary Judgment</w:t>
      </w:r>
      <w:r w:rsidR="00BC02BA">
        <w:rPr>
          <w:rFonts w:ascii="Times New Roman" w:hAnsi="Times New Roman" w:cs="Times New Roman"/>
        </w:rPr>
        <w:t xml:space="preserve"> filed by </w:t>
      </w:r>
      <w:r w:rsidR="00C34329">
        <w:rPr>
          <w:rFonts w:ascii="Times New Roman" w:hAnsi="Times New Roman" w:cs="Times New Roman"/>
        </w:rPr>
        <w:t>the Wellesley Public Schools (“Wellesley</w:t>
      </w:r>
      <w:r w:rsidRPr="00BC02BA">
        <w:rPr>
          <w:rFonts w:ascii="Times New Roman" w:hAnsi="Times New Roman" w:cs="Times New Roman"/>
        </w:rPr>
        <w:t>” or “the Distric</w:t>
      </w:r>
      <w:r w:rsidR="00BC02BA">
        <w:rPr>
          <w:rFonts w:ascii="Times New Roman" w:hAnsi="Times New Roman" w:cs="Times New Roman"/>
        </w:rPr>
        <w:t xml:space="preserve">t”) </w:t>
      </w:r>
      <w:r w:rsidR="00C34329">
        <w:rPr>
          <w:rFonts w:ascii="Times New Roman" w:hAnsi="Times New Roman" w:cs="Times New Roman"/>
        </w:rPr>
        <w:t>on August 28</w:t>
      </w:r>
      <w:r w:rsidRPr="00BC02BA">
        <w:rPr>
          <w:rFonts w:ascii="Times New Roman" w:hAnsi="Times New Roman" w:cs="Times New Roman"/>
        </w:rPr>
        <w:t>, 2018</w:t>
      </w:r>
      <w:r w:rsidR="00092D51" w:rsidRPr="00BC02BA">
        <w:rPr>
          <w:rFonts w:ascii="Times New Roman" w:hAnsi="Times New Roman" w:cs="Times New Roman"/>
        </w:rPr>
        <w:t xml:space="preserve">. </w:t>
      </w:r>
      <w:r w:rsidR="00C34329">
        <w:rPr>
          <w:rFonts w:ascii="Times New Roman" w:hAnsi="Times New Roman" w:cs="Times New Roman"/>
        </w:rPr>
        <w:t>Parent</w:t>
      </w:r>
      <w:r w:rsidR="00CA7BC8">
        <w:rPr>
          <w:rFonts w:ascii="Times New Roman" w:hAnsi="Times New Roman" w:cs="Times New Roman"/>
        </w:rPr>
        <w:t xml:space="preserve"> has</w:t>
      </w:r>
      <w:r w:rsidR="00440F9B">
        <w:rPr>
          <w:rFonts w:ascii="Times New Roman" w:hAnsi="Times New Roman" w:cs="Times New Roman"/>
        </w:rPr>
        <w:t xml:space="preserve"> filed no response</w:t>
      </w:r>
      <w:r w:rsidR="009555B2" w:rsidRPr="00BC02BA">
        <w:rPr>
          <w:rFonts w:ascii="Times New Roman" w:hAnsi="Times New Roman" w:cs="Times New Roman"/>
        </w:rPr>
        <w:t xml:space="preserve">. </w:t>
      </w:r>
      <w:r w:rsidR="0032763E">
        <w:rPr>
          <w:rFonts w:ascii="Times New Roman" w:hAnsi="Times New Roman" w:cs="Times New Roman"/>
          <w:color w:val="000000" w:themeColor="text1"/>
        </w:rPr>
        <w:t xml:space="preserve">Neither party requested a hearing on the </w:t>
      </w:r>
      <w:r w:rsidR="0032763E" w:rsidRPr="0056170C">
        <w:rPr>
          <w:rFonts w:ascii="Times New Roman" w:hAnsi="Times New Roman" w:cs="Times New Roman"/>
          <w:color w:val="000000" w:themeColor="text1"/>
        </w:rPr>
        <w:t xml:space="preserve">Motion, and as testimony or oral argument would not advance the Hearing Officer’s understanding of the issues involved, this Ruling is being issued without a hearing pursuant to </w:t>
      </w:r>
      <w:r w:rsidR="0032763E" w:rsidRPr="00F515C9">
        <w:rPr>
          <w:rFonts w:ascii="Times New Roman" w:hAnsi="Times New Roman" w:cs="Times New Roman"/>
          <w:color w:val="000000" w:themeColor="text1"/>
        </w:rPr>
        <w:t>Bureau of Special Education Appeals</w:t>
      </w:r>
      <w:r w:rsidR="0032763E" w:rsidRPr="0056170C">
        <w:rPr>
          <w:rFonts w:ascii="Times New Roman" w:hAnsi="Times New Roman" w:cs="Times New Roman"/>
          <w:i/>
          <w:color w:val="000000" w:themeColor="text1"/>
        </w:rPr>
        <w:t xml:space="preserve"> Hearing Rule VII(D)</w:t>
      </w:r>
      <w:r w:rsidR="0032763E" w:rsidRPr="0056170C">
        <w:rPr>
          <w:rFonts w:ascii="Times New Roman" w:hAnsi="Times New Roman" w:cs="Times New Roman"/>
          <w:color w:val="000000" w:themeColor="text1"/>
        </w:rPr>
        <w:t xml:space="preserve">. </w:t>
      </w:r>
      <w:r w:rsidR="00314978" w:rsidRPr="00BC02BA">
        <w:rPr>
          <w:rFonts w:ascii="Times New Roman" w:hAnsi="Times New Roman" w:cs="Times New Roman"/>
        </w:rPr>
        <w:t>For the rea</w:t>
      </w:r>
      <w:r w:rsidR="00440F9B">
        <w:rPr>
          <w:rFonts w:ascii="Times New Roman" w:hAnsi="Times New Roman" w:cs="Times New Roman"/>
        </w:rPr>
        <w:t>sons set f</w:t>
      </w:r>
      <w:r w:rsidR="00C34329">
        <w:rPr>
          <w:rFonts w:ascii="Times New Roman" w:hAnsi="Times New Roman" w:cs="Times New Roman"/>
        </w:rPr>
        <w:t>orth below, Wellesley</w:t>
      </w:r>
      <w:r w:rsidR="00314978" w:rsidRPr="00BC02BA">
        <w:rPr>
          <w:rFonts w:ascii="Times New Roman" w:hAnsi="Times New Roman" w:cs="Times New Roman"/>
        </w:rPr>
        <w:t xml:space="preserve">’s </w:t>
      </w:r>
      <w:r w:rsidR="00314978" w:rsidRPr="00440F9B">
        <w:rPr>
          <w:rFonts w:ascii="Times New Roman" w:hAnsi="Times New Roman" w:cs="Times New Roman"/>
          <w:i/>
        </w:rPr>
        <w:t>Motion</w:t>
      </w:r>
      <w:r w:rsidR="00792E9A" w:rsidRPr="00440F9B">
        <w:rPr>
          <w:rFonts w:ascii="Times New Roman" w:hAnsi="Times New Roman" w:cs="Times New Roman"/>
          <w:i/>
        </w:rPr>
        <w:t xml:space="preserve"> for Summary Judgment</w:t>
      </w:r>
      <w:r w:rsidR="00C34329">
        <w:rPr>
          <w:rFonts w:ascii="Times New Roman" w:hAnsi="Times New Roman" w:cs="Times New Roman"/>
        </w:rPr>
        <w:t xml:space="preserve"> is GRANTED</w:t>
      </w:r>
      <w:r w:rsidR="00792E9A" w:rsidRPr="00BC02BA">
        <w:rPr>
          <w:rFonts w:ascii="Times New Roman" w:hAnsi="Times New Roman" w:cs="Times New Roman"/>
        </w:rPr>
        <w:t xml:space="preserve">. </w:t>
      </w:r>
    </w:p>
    <w:p w14:paraId="1D218037" w14:textId="77777777" w:rsidR="00314978" w:rsidRPr="00BC02BA" w:rsidRDefault="00314978">
      <w:pPr>
        <w:rPr>
          <w:rFonts w:ascii="Times New Roman" w:hAnsi="Times New Roman" w:cs="Times New Roman"/>
        </w:rPr>
      </w:pPr>
    </w:p>
    <w:p w14:paraId="290B1EA4" w14:textId="310C3B71" w:rsidR="00314978" w:rsidRPr="00BC02BA" w:rsidRDefault="00314978" w:rsidP="00792E9A">
      <w:pPr>
        <w:pStyle w:val="ListParagraph"/>
        <w:numPr>
          <w:ilvl w:val="0"/>
          <w:numId w:val="2"/>
        </w:numPr>
        <w:rPr>
          <w:rFonts w:ascii="Times New Roman" w:hAnsi="Times New Roman" w:cs="Times New Roman"/>
          <w:b/>
        </w:rPr>
      </w:pPr>
      <w:r w:rsidRPr="00BC02BA">
        <w:rPr>
          <w:rFonts w:ascii="Times New Roman" w:hAnsi="Times New Roman" w:cs="Times New Roman"/>
          <w:b/>
        </w:rPr>
        <w:t xml:space="preserve">FACTUAL BACKGROUND AND PROCEDURAL HISTORY </w:t>
      </w:r>
    </w:p>
    <w:p w14:paraId="2AA34F86" w14:textId="77777777" w:rsidR="00314978" w:rsidRPr="00BC02BA" w:rsidRDefault="00314978">
      <w:pPr>
        <w:rPr>
          <w:rFonts w:ascii="Times New Roman" w:hAnsi="Times New Roman" w:cs="Times New Roman"/>
        </w:rPr>
      </w:pPr>
    </w:p>
    <w:p w14:paraId="2A0C10DB" w14:textId="5B9A291D" w:rsidR="00C34329" w:rsidRDefault="00C623EC" w:rsidP="00DE6467">
      <w:pPr>
        <w:rPr>
          <w:rFonts w:ascii="Times New Roman" w:hAnsi="Times New Roman" w:cs="Times New Roman"/>
        </w:rPr>
      </w:pPr>
      <w:r w:rsidRPr="00BC02BA">
        <w:rPr>
          <w:rFonts w:ascii="Times New Roman" w:hAnsi="Times New Roman" w:cs="Times New Roman"/>
        </w:rPr>
        <w:tab/>
        <w:t xml:space="preserve">On </w:t>
      </w:r>
      <w:r w:rsidR="00C34329">
        <w:rPr>
          <w:rFonts w:ascii="Times New Roman" w:hAnsi="Times New Roman" w:cs="Times New Roman"/>
        </w:rPr>
        <w:t>June 11</w:t>
      </w:r>
      <w:r w:rsidR="00DC410F">
        <w:rPr>
          <w:rFonts w:ascii="Times New Roman" w:hAnsi="Times New Roman" w:cs="Times New Roman"/>
        </w:rPr>
        <w:t xml:space="preserve">, 2018, </w:t>
      </w:r>
      <w:r w:rsidR="00766FE3" w:rsidRPr="00BC02BA">
        <w:rPr>
          <w:rFonts w:ascii="Times New Roman" w:hAnsi="Times New Roman" w:cs="Times New Roman"/>
        </w:rPr>
        <w:t>Parent</w:t>
      </w:r>
      <w:r w:rsidR="00CA7BC8">
        <w:rPr>
          <w:rFonts w:ascii="Times New Roman" w:hAnsi="Times New Roman" w:cs="Times New Roman"/>
        </w:rPr>
        <w:t>,</w:t>
      </w:r>
      <w:r w:rsidR="00F22BD3">
        <w:rPr>
          <w:rStyle w:val="FootnoteReference"/>
          <w:rFonts w:ascii="Times New Roman" w:hAnsi="Times New Roman" w:cs="Times New Roman"/>
        </w:rPr>
        <w:footnoteReference w:id="2"/>
      </w:r>
      <w:r w:rsidR="00C959E5">
        <w:rPr>
          <w:rFonts w:ascii="Times New Roman" w:hAnsi="Times New Roman" w:cs="Times New Roman"/>
        </w:rPr>
        <w:t xml:space="preserve"> through her attorney, filed </w:t>
      </w:r>
      <w:r w:rsidR="00766FE3" w:rsidRPr="00BC02BA">
        <w:rPr>
          <w:rFonts w:ascii="Times New Roman" w:hAnsi="Times New Roman" w:cs="Times New Roman"/>
        </w:rPr>
        <w:t xml:space="preserve">a </w:t>
      </w:r>
      <w:r w:rsidR="00766FE3" w:rsidRPr="00BC02BA">
        <w:rPr>
          <w:rFonts w:ascii="Times New Roman" w:hAnsi="Times New Roman" w:cs="Times New Roman"/>
          <w:i/>
        </w:rPr>
        <w:t>Hearing</w:t>
      </w:r>
      <w:r w:rsidR="00766FE3" w:rsidRPr="00BC02BA">
        <w:rPr>
          <w:rFonts w:ascii="Times New Roman" w:hAnsi="Times New Roman" w:cs="Times New Roman"/>
        </w:rPr>
        <w:t xml:space="preserve"> </w:t>
      </w:r>
      <w:r w:rsidR="00766FE3" w:rsidRPr="00BC02BA">
        <w:rPr>
          <w:rFonts w:ascii="Times New Roman" w:hAnsi="Times New Roman" w:cs="Times New Roman"/>
          <w:i/>
        </w:rPr>
        <w:t>Request</w:t>
      </w:r>
      <w:r w:rsidR="00DC410F">
        <w:rPr>
          <w:rFonts w:ascii="Times New Roman" w:hAnsi="Times New Roman" w:cs="Times New Roman"/>
        </w:rPr>
        <w:t xml:space="preserve"> against</w:t>
      </w:r>
      <w:r w:rsidR="00C34329">
        <w:rPr>
          <w:rFonts w:ascii="Times New Roman" w:hAnsi="Times New Roman" w:cs="Times New Roman"/>
        </w:rPr>
        <w:t xml:space="preserve"> Wellesley seeking prospective relief. Specifically, Parent argued that the District’s refusal to permit Gracie to access a microwave to hea</w:t>
      </w:r>
      <w:r w:rsidR="00C959E5">
        <w:rPr>
          <w:rFonts w:ascii="Times New Roman" w:hAnsi="Times New Roman" w:cs="Times New Roman"/>
        </w:rPr>
        <w:t xml:space="preserve">t up </w:t>
      </w:r>
      <w:r w:rsidR="00DE6467">
        <w:rPr>
          <w:rFonts w:ascii="Times New Roman" w:hAnsi="Times New Roman" w:cs="Times New Roman"/>
        </w:rPr>
        <w:t xml:space="preserve">gluten-free </w:t>
      </w:r>
      <w:r w:rsidR="00C959E5">
        <w:rPr>
          <w:rFonts w:ascii="Times New Roman" w:hAnsi="Times New Roman" w:cs="Times New Roman"/>
        </w:rPr>
        <w:t>meals from home constitutes</w:t>
      </w:r>
      <w:r w:rsidR="00C34329">
        <w:rPr>
          <w:rFonts w:ascii="Times New Roman" w:hAnsi="Times New Roman" w:cs="Times New Roman"/>
        </w:rPr>
        <w:t xml:space="preserve"> a violation of her right to a free appropriate public education (FAPE)</w:t>
      </w:r>
      <w:r w:rsidR="00DE6467">
        <w:rPr>
          <w:rFonts w:ascii="Times New Roman" w:hAnsi="Times New Roman" w:cs="Times New Roman"/>
        </w:rPr>
        <w:t xml:space="preserve"> under Section 504 of the Rehabilitation Act of 1973</w:t>
      </w:r>
      <w:r w:rsidR="00C34329">
        <w:rPr>
          <w:rFonts w:ascii="Times New Roman" w:hAnsi="Times New Roman" w:cs="Times New Roman"/>
        </w:rPr>
        <w:t xml:space="preserve"> </w:t>
      </w:r>
      <w:r w:rsidR="00F22BD3">
        <w:rPr>
          <w:rFonts w:ascii="Times New Roman" w:hAnsi="Times New Roman" w:cs="Times New Roman"/>
        </w:rPr>
        <w:t xml:space="preserve">(§ 504) </w:t>
      </w:r>
      <w:r w:rsidR="00C34329">
        <w:rPr>
          <w:rFonts w:ascii="Times New Roman" w:hAnsi="Times New Roman" w:cs="Times New Roman"/>
        </w:rPr>
        <w:t>because Gracie, who has celiac disease</w:t>
      </w:r>
      <w:r w:rsidR="00C959E5">
        <w:rPr>
          <w:rFonts w:ascii="Times New Roman" w:hAnsi="Times New Roman" w:cs="Times New Roman"/>
        </w:rPr>
        <w:t>, i</w:t>
      </w:r>
      <w:r w:rsidR="00DE6467">
        <w:rPr>
          <w:rFonts w:ascii="Times New Roman" w:hAnsi="Times New Roman" w:cs="Times New Roman"/>
        </w:rPr>
        <w:t>s deprived</w:t>
      </w:r>
      <w:r w:rsidR="00C34329">
        <w:rPr>
          <w:rFonts w:ascii="Times New Roman" w:hAnsi="Times New Roman" w:cs="Times New Roman"/>
        </w:rPr>
        <w:t xml:space="preserve"> </w:t>
      </w:r>
      <w:r w:rsidR="00C959E5">
        <w:rPr>
          <w:rFonts w:ascii="Times New Roman" w:hAnsi="Times New Roman" w:cs="Times New Roman"/>
        </w:rPr>
        <w:t xml:space="preserve">of the </w:t>
      </w:r>
      <w:r w:rsidR="00C34329">
        <w:rPr>
          <w:rFonts w:ascii="Times New Roman" w:hAnsi="Times New Roman" w:cs="Times New Roman"/>
        </w:rPr>
        <w:t>nut</w:t>
      </w:r>
      <w:r w:rsidR="00C959E5">
        <w:rPr>
          <w:rFonts w:ascii="Times New Roman" w:hAnsi="Times New Roman" w:cs="Times New Roman"/>
        </w:rPr>
        <w:t>rition she needs</w:t>
      </w:r>
      <w:r w:rsidR="00C34329">
        <w:rPr>
          <w:rFonts w:ascii="Times New Roman" w:hAnsi="Times New Roman" w:cs="Times New Roman"/>
        </w:rPr>
        <w:t xml:space="preserve"> to function prop</w:t>
      </w:r>
      <w:r w:rsidR="00DE6467">
        <w:rPr>
          <w:rFonts w:ascii="Times New Roman" w:hAnsi="Times New Roman" w:cs="Times New Roman"/>
        </w:rPr>
        <w:t>erly during the school day. Parent sought an Order allowing Gracie to use a microwave at school. The Hearing was scheduled for July 16, 2018.</w:t>
      </w:r>
    </w:p>
    <w:p w14:paraId="6E7FBBA5" w14:textId="77777777" w:rsidR="00DE6467" w:rsidRDefault="00DE6467" w:rsidP="00DE6467">
      <w:pPr>
        <w:rPr>
          <w:rFonts w:ascii="Times New Roman" w:hAnsi="Times New Roman" w:cs="Times New Roman"/>
        </w:rPr>
      </w:pPr>
    </w:p>
    <w:p w14:paraId="66D7B9E1" w14:textId="64E669F3" w:rsidR="00F22BD3" w:rsidRDefault="00DE6467" w:rsidP="00DE6467">
      <w:pPr>
        <w:rPr>
          <w:rFonts w:ascii="Times New Roman" w:hAnsi="Times New Roman" w:cs="Times New Roman"/>
        </w:rPr>
      </w:pPr>
      <w:r>
        <w:rPr>
          <w:rFonts w:ascii="Times New Roman" w:hAnsi="Times New Roman" w:cs="Times New Roman"/>
        </w:rPr>
        <w:tab/>
        <w:t xml:space="preserve">In its </w:t>
      </w:r>
      <w:r w:rsidRPr="00F22BD3">
        <w:rPr>
          <w:rFonts w:ascii="Times New Roman" w:hAnsi="Times New Roman" w:cs="Times New Roman"/>
          <w:i/>
        </w:rPr>
        <w:t>Response</w:t>
      </w:r>
      <w:r>
        <w:rPr>
          <w:rFonts w:ascii="Times New Roman" w:hAnsi="Times New Roman" w:cs="Times New Roman"/>
        </w:rPr>
        <w:t xml:space="preserve"> to Parent’s </w:t>
      </w:r>
      <w:r>
        <w:rPr>
          <w:rFonts w:ascii="Times New Roman" w:hAnsi="Times New Roman" w:cs="Times New Roman"/>
          <w:i/>
        </w:rPr>
        <w:t>Hearing Request</w:t>
      </w:r>
      <w:r>
        <w:rPr>
          <w:rFonts w:ascii="Times New Roman" w:hAnsi="Times New Roman" w:cs="Times New Roman"/>
        </w:rPr>
        <w:t xml:space="preserve">, filed July 3, 2018, the District </w:t>
      </w:r>
      <w:r w:rsidR="00F22BD3">
        <w:rPr>
          <w:rFonts w:ascii="Times New Roman" w:hAnsi="Times New Roman" w:cs="Times New Roman"/>
        </w:rPr>
        <w:t xml:space="preserve">asserted that Gracie had been </w:t>
      </w:r>
      <w:r w:rsidR="00CA7BC8">
        <w:rPr>
          <w:rFonts w:ascii="Times New Roman" w:hAnsi="Times New Roman" w:cs="Times New Roman"/>
        </w:rPr>
        <w:t xml:space="preserve">provided </w:t>
      </w:r>
      <w:r w:rsidR="00F22BD3">
        <w:rPr>
          <w:rFonts w:ascii="Times New Roman" w:hAnsi="Times New Roman" w:cs="Times New Roman"/>
        </w:rPr>
        <w:t xml:space="preserve">with a FAPE in accordance with § 504, including accommodations, aids, and services. Moreover, according to Wellesley, the choice of food items available at school for all students includes several hot gluten-free items, and Gracie (like all students at her school) has the option to </w:t>
      </w:r>
      <w:r w:rsidR="00CA7BC8">
        <w:rPr>
          <w:rFonts w:ascii="Times New Roman" w:hAnsi="Times New Roman" w:cs="Times New Roman"/>
        </w:rPr>
        <w:t xml:space="preserve">bring </w:t>
      </w:r>
      <w:r w:rsidR="00F22BD3">
        <w:rPr>
          <w:rFonts w:ascii="Times New Roman" w:hAnsi="Times New Roman" w:cs="Times New Roman"/>
        </w:rPr>
        <w:t xml:space="preserve">her own meals to school in an insulated container. The District also requested postponement of the Hearing to permit the parties to work together to address the issues underlying Parent’s </w:t>
      </w:r>
      <w:r w:rsidR="00F22BD3">
        <w:rPr>
          <w:rFonts w:ascii="Times New Roman" w:hAnsi="Times New Roman" w:cs="Times New Roman"/>
          <w:i/>
        </w:rPr>
        <w:t>Hearing Request</w:t>
      </w:r>
      <w:r w:rsidR="00F22BD3">
        <w:rPr>
          <w:rFonts w:ascii="Times New Roman" w:hAnsi="Times New Roman" w:cs="Times New Roman"/>
        </w:rPr>
        <w:t>. Parent assented to this request. The Hearing was scheduled for September 25 and 28, 2018, and a Pre-Hearing Conference was scheduled for August 9, 2018.</w:t>
      </w:r>
    </w:p>
    <w:p w14:paraId="558C2924" w14:textId="77777777" w:rsidR="00F22BD3" w:rsidRDefault="00F22BD3" w:rsidP="00DE6467">
      <w:pPr>
        <w:rPr>
          <w:rFonts w:ascii="Times New Roman" w:hAnsi="Times New Roman" w:cs="Times New Roman"/>
        </w:rPr>
      </w:pPr>
    </w:p>
    <w:p w14:paraId="63C5AF7D" w14:textId="734F576D" w:rsidR="00F22BD3" w:rsidRDefault="00F22BD3" w:rsidP="00CA7BC8">
      <w:pPr>
        <w:ind w:firstLine="720"/>
        <w:rPr>
          <w:rFonts w:ascii="Times New Roman" w:hAnsi="Times New Roman" w:cs="Times New Roman"/>
        </w:rPr>
      </w:pPr>
      <w:r>
        <w:rPr>
          <w:rFonts w:ascii="Times New Roman" w:hAnsi="Times New Roman" w:cs="Times New Roman"/>
        </w:rPr>
        <w:t xml:space="preserve">On July 20, 2018 Counsel for Parent notified the BSEA that subsequent to the filing of the </w:t>
      </w:r>
      <w:r>
        <w:rPr>
          <w:rFonts w:ascii="Times New Roman" w:hAnsi="Times New Roman" w:cs="Times New Roman"/>
          <w:i/>
        </w:rPr>
        <w:t xml:space="preserve">Hearing </w:t>
      </w:r>
      <w:r w:rsidRPr="00F22BD3">
        <w:rPr>
          <w:rFonts w:ascii="Times New Roman" w:hAnsi="Times New Roman" w:cs="Times New Roman"/>
          <w:i/>
        </w:rPr>
        <w:t>Request</w:t>
      </w:r>
      <w:r>
        <w:rPr>
          <w:rFonts w:ascii="Times New Roman" w:hAnsi="Times New Roman" w:cs="Times New Roman"/>
        </w:rPr>
        <w:t xml:space="preserve">, at which time Parent had full legal custody of Gracie, </w:t>
      </w:r>
      <w:r w:rsidRPr="00F22BD3">
        <w:rPr>
          <w:rFonts w:ascii="Times New Roman" w:hAnsi="Times New Roman" w:cs="Times New Roman"/>
        </w:rPr>
        <w:t>the</w:t>
      </w:r>
      <w:r>
        <w:rPr>
          <w:rFonts w:ascii="Times New Roman" w:hAnsi="Times New Roman" w:cs="Times New Roman"/>
        </w:rPr>
        <w:t xml:space="preserve"> Probate Court </w:t>
      </w:r>
      <w:r>
        <w:rPr>
          <w:rFonts w:ascii="Times New Roman" w:hAnsi="Times New Roman" w:cs="Times New Roman"/>
        </w:rPr>
        <w:lastRenderedPageBreak/>
        <w:t>had transferred all educational decision-making authority to Gracie’</w:t>
      </w:r>
      <w:r w:rsidR="00425B5A">
        <w:rPr>
          <w:rFonts w:ascii="Times New Roman" w:hAnsi="Times New Roman" w:cs="Times New Roman"/>
        </w:rPr>
        <w:t xml:space="preserve">s father in connection with divorce proceedings. She explained that the interest of the mother was adverse to the interest of the father and as a result, she no longer represented a full party in the matter. On August 8, 2018, Counsel filed a </w:t>
      </w:r>
      <w:r w:rsidR="00425B5A">
        <w:rPr>
          <w:rFonts w:ascii="Times New Roman" w:hAnsi="Times New Roman" w:cs="Times New Roman"/>
          <w:i/>
        </w:rPr>
        <w:t>Motion for Leave to Withdraw Representation</w:t>
      </w:r>
      <w:r w:rsidR="00425B5A">
        <w:rPr>
          <w:rFonts w:ascii="Times New Roman" w:hAnsi="Times New Roman" w:cs="Times New Roman"/>
        </w:rPr>
        <w:t>, citing a breakdown in the l</w:t>
      </w:r>
      <w:r w:rsidR="00CA7BC8">
        <w:rPr>
          <w:rFonts w:ascii="Times New Roman" w:hAnsi="Times New Roman" w:cs="Times New Roman"/>
        </w:rPr>
        <w:t xml:space="preserve">awyer-client relationship. This </w:t>
      </w:r>
      <w:r w:rsidR="00CA7BC8">
        <w:rPr>
          <w:rFonts w:ascii="Times New Roman" w:hAnsi="Times New Roman" w:cs="Times New Roman"/>
          <w:i/>
        </w:rPr>
        <w:t>Motion</w:t>
      </w:r>
      <w:r w:rsidR="00425B5A">
        <w:rPr>
          <w:rFonts w:ascii="Times New Roman" w:hAnsi="Times New Roman" w:cs="Times New Roman"/>
        </w:rPr>
        <w:t xml:space="preserve"> was allowed the same day, as was the District’s request</w:t>
      </w:r>
      <w:r w:rsidR="00CA7BC8">
        <w:rPr>
          <w:rFonts w:ascii="Times New Roman" w:hAnsi="Times New Roman" w:cs="Times New Roman"/>
        </w:rPr>
        <w:t>, also filed August 8, 2018,</w:t>
      </w:r>
      <w:r w:rsidR="00425B5A">
        <w:rPr>
          <w:rFonts w:ascii="Times New Roman" w:hAnsi="Times New Roman" w:cs="Times New Roman"/>
        </w:rPr>
        <w:t xml:space="preserve"> to postpone the Pre-Hearing Conference to clarify the status of the matter. The Order issued August 8, 2018 continued the case to the previously established hearing dates.</w:t>
      </w:r>
    </w:p>
    <w:p w14:paraId="7DD64538" w14:textId="77777777" w:rsidR="00425B5A" w:rsidRDefault="00425B5A" w:rsidP="00DE6467">
      <w:pPr>
        <w:rPr>
          <w:rFonts w:ascii="Times New Roman" w:hAnsi="Times New Roman" w:cs="Times New Roman"/>
        </w:rPr>
      </w:pPr>
    </w:p>
    <w:p w14:paraId="202A68E3" w14:textId="3C58DDE3" w:rsidR="00425B5A" w:rsidRPr="00425B5A" w:rsidRDefault="00425B5A" w:rsidP="00DE6467">
      <w:pPr>
        <w:rPr>
          <w:rFonts w:ascii="Times New Roman" w:hAnsi="Times New Roman" w:cs="Times New Roman"/>
        </w:rPr>
      </w:pPr>
      <w:r>
        <w:rPr>
          <w:rFonts w:ascii="Times New Roman" w:hAnsi="Times New Roman" w:cs="Times New Roman"/>
        </w:rPr>
        <w:tab/>
        <w:t xml:space="preserve">On August 28, 2018, Wellesley filed the instant </w:t>
      </w:r>
      <w:r>
        <w:rPr>
          <w:rFonts w:ascii="Times New Roman" w:hAnsi="Times New Roman" w:cs="Times New Roman"/>
          <w:i/>
        </w:rPr>
        <w:t>Motion for Summary Judgment</w:t>
      </w:r>
      <w:r>
        <w:rPr>
          <w:rFonts w:ascii="Times New Roman" w:hAnsi="Times New Roman" w:cs="Times New Roman"/>
        </w:rPr>
        <w:t>. Neither Parent nor Gracie’s father has filed a response.</w:t>
      </w:r>
    </w:p>
    <w:p w14:paraId="42F63790" w14:textId="69C1EA7C" w:rsidR="001F7B68" w:rsidRPr="00BC02BA" w:rsidRDefault="00730D9A">
      <w:pPr>
        <w:rPr>
          <w:rFonts w:ascii="Times New Roman" w:hAnsi="Times New Roman" w:cs="Times New Roman"/>
        </w:rPr>
      </w:pPr>
      <w:r>
        <w:rPr>
          <w:rFonts w:ascii="Times New Roman" w:hAnsi="Times New Roman" w:cs="Times New Roman"/>
        </w:rPr>
        <w:tab/>
      </w:r>
    </w:p>
    <w:p w14:paraId="506B5F6B" w14:textId="1D9DB776" w:rsidR="00ED4159" w:rsidRDefault="00792E9A" w:rsidP="004C4CE3">
      <w:pPr>
        <w:pStyle w:val="ListParagraph"/>
        <w:numPr>
          <w:ilvl w:val="0"/>
          <w:numId w:val="2"/>
        </w:numPr>
        <w:rPr>
          <w:rFonts w:ascii="Times New Roman" w:hAnsi="Times New Roman" w:cs="Times New Roman"/>
          <w:b/>
        </w:rPr>
      </w:pPr>
      <w:r w:rsidRPr="00BC02BA">
        <w:rPr>
          <w:rFonts w:ascii="Times New Roman" w:hAnsi="Times New Roman" w:cs="Times New Roman"/>
          <w:b/>
        </w:rPr>
        <w:t>DISCUSSION</w:t>
      </w:r>
    </w:p>
    <w:p w14:paraId="7A042463" w14:textId="77777777" w:rsidR="00F515C9" w:rsidRPr="004C4CE3" w:rsidRDefault="00F515C9" w:rsidP="00F515C9">
      <w:pPr>
        <w:pStyle w:val="ListParagraph"/>
        <w:ind w:left="1080"/>
        <w:rPr>
          <w:rFonts w:ascii="Times New Roman" w:hAnsi="Times New Roman" w:cs="Times New Roman"/>
          <w:b/>
        </w:rPr>
      </w:pPr>
    </w:p>
    <w:p w14:paraId="42386838" w14:textId="5EFF0AE0" w:rsidR="00ED4159" w:rsidRPr="00BC02BA" w:rsidRDefault="00C47E74" w:rsidP="00C47E74">
      <w:pPr>
        <w:pStyle w:val="ListParagraph"/>
        <w:numPr>
          <w:ilvl w:val="0"/>
          <w:numId w:val="1"/>
        </w:numPr>
        <w:rPr>
          <w:rFonts w:ascii="Times New Roman" w:hAnsi="Times New Roman" w:cs="Times New Roman"/>
          <w:u w:val="single"/>
        </w:rPr>
      </w:pPr>
      <w:r w:rsidRPr="00BC02BA">
        <w:rPr>
          <w:rFonts w:ascii="Times New Roman" w:hAnsi="Times New Roman" w:cs="Times New Roman"/>
          <w:u w:val="single"/>
        </w:rPr>
        <w:t>Legal Standard for Summary Judgment</w:t>
      </w:r>
    </w:p>
    <w:p w14:paraId="795119B9" w14:textId="77777777" w:rsidR="00C47E74" w:rsidRPr="00BC02BA" w:rsidRDefault="00C47E74" w:rsidP="00C47E74">
      <w:pPr>
        <w:rPr>
          <w:rFonts w:ascii="Times New Roman" w:hAnsi="Times New Roman" w:cs="Times New Roman"/>
        </w:rPr>
      </w:pPr>
    </w:p>
    <w:p w14:paraId="70BD0B13" w14:textId="7AE2AFE1" w:rsidR="004C4CE3" w:rsidRPr="00B27146" w:rsidRDefault="00C47E74" w:rsidP="00CA7BC8">
      <w:pPr>
        <w:ind w:firstLine="720"/>
        <w:rPr>
          <w:rFonts w:ascii="Times New Roman" w:hAnsi="Times New Roman" w:cs="Times New Roman"/>
        </w:rPr>
      </w:pPr>
      <w:r w:rsidRPr="00BC02BA">
        <w:rPr>
          <w:rFonts w:ascii="Times New Roman" w:hAnsi="Times New Roman" w:cs="Times New Roman"/>
        </w:rPr>
        <w:t>Pursuant to 801 C.M</w:t>
      </w:r>
      <w:r w:rsidR="0033352A" w:rsidRPr="00BC02BA">
        <w:rPr>
          <w:rFonts w:ascii="Times New Roman" w:hAnsi="Times New Roman" w:cs="Times New Roman"/>
        </w:rPr>
        <w:t>.R. 1.01(7)(h), Summary Decision</w:t>
      </w:r>
      <w:r w:rsidRPr="00BC02BA">
        <w:rPr>
          <w:rFonts w:ascii="Times New Roman" w:hAnsi="Times New Roman" w:cs="Times New Roman"/>
        </w:rPr>
        <w:t xml:space="preserve"> may be granted where there is “no genuine issue of fact relating to all or part of a claim of defense and [the moving party] is entitled to prevail as a matter of law.” </w:t>
      </w:r>
      <w:r w:rsidR="0033352A" w:rsidRPr="00BC02BA">
        <w:rPr>
          <w:rFonts w:ascii="Times New Roman" w:hAnsi="Times New Roman" w:cs="Times New Roman"/>
        </w:rPr>
        <w:t>This rule of administrative practice is modeled after Rule 56- Summary Judgment- of both the Massachusetts and Federal Rules of Civil Procedure.</w:t>
      </w:r>
      <w:r w:rsidR="0033352A" w:rsidRPr="00BC02BA">
        <w:rPr>
          <w:rStyle w:val="FootnoteReference"/>
          <w:rFonts w:ascii="Times New Roman" w:hAnsi="Times New Roman" w:cs="Times New Roman"/>
        </w:rPr>
        <w:footnoteReference w:id="3"/>
      </w:r>
      <w:r w:rsidR="004C4CE3">
        <w:rPr>
          <w:rFonts w:ascii="Times New Roman" w:hAnsi="Times New Roman" w:cs="Times New Roman"/>
        </w:rPr>
        <w:t xml:space="preserve"> </w:t>
      </w:r>
      <w:r w:rsidR="004C4CE3" w:rsidRPr="00B27146">
        <w:rPr>
          <w:rFonts w:ascii="Times New Roman" w:hAnsi="Times New Roman" w:cs="Times New Roman"/>
        </w:rPr>
        <w:t>The party seeking summary judgment begins by demonstrating, with the support of its documents, that there is no genuine issue relating to the claim or defense. This party bears the burden of proof, and all evidence and inferences must be viewed in the light most favorable to the party opposing summary judgment.</w:t>
      </w:r>
      <w:r w:rsidR="004C4CE3" w:rsidRPr="00B27146">
        <w:rPr>
          <w:rStyle w:val="FootnoteReference"/>
          <w:rFonts w:ascii="Times New Roman" w:hAnsi="Times New Roman" w:cs="Times New Roman"/>
        </w:rPr>
        <w:footnoteReference w:id="4"/>
      </w:r>
      <w:r w:rsidR="004C4CE3" w:rsidRPr="00B27146">
        <w:rPr>
          <w:rFonts w:ascii="Times New Roman" w:hAnsi="Times New Roman" w:cs="Times New Roman"/>
        </w:rPr>
        <w:t xml:space="preserve"> </w:t>
      </w:r>
    </w:p>
    <w:p w14:paraId="1F5ED46F" w14:textId="77777777" w:rsidR="004C4CE3" w:rsidRPr="00B27146" w:rsidRDefault="004C4CE3" w:rsidP="004C4CE3">
      <w:pPr>
        <w:ind w:firstLine="720"/>
        <w:rPr>
          <w:rFonts w:ascii="Times New Roman" w:hAnsi="Times New Roman" w:cs="Times New Roman"/>
        </w:rPr>
      </w:pPr>
      <w:r>
        <w:rPr>
          <w:rFonts w:ascii="Times New Roman" w:hAnsi="Times New Roman" w:cs="Times New Roman"/>
        </w:rPr>
        <w:tab/>
      </w:r>
    </w:p>
    <w:p w14:paraId="14087BD2" w14:textId="05ED3B75" w:rsidR="004C4CE3" w:rsidRDefault="004C4CE3" w:rsidP="004C4CE3">
      <w:pPr>
        <w:ind w:firstLine="720"/>
        <w:rPr>
          <w:rFonts w:ascii="Times New Roman" w:hAnsi="Times New Roman" w:cs="Times New Roman"/>
        </w:rPr>
      </w:pPr>
      <w:r>
        <w:rPr>
          <w:rFonts w:ascii="Times New Roman" w:hAnsi="Times New Roman" w:cs="Times New Roman"/>
        </w:rPr>
        <w:t>In response to a motion for summary j</w:t>
      </w:r>
      <w:r w:rsidRPr="00B27146">
        <w:rPr>
          <w:rFonts w:ascii="Times New Roman" w:hAnsi="Times New Roman" w:cs="Times New Roman"/>
        </w:rPr>
        <w:t>udgment, the adverse party “must set forth specific facts showing that there is a genuine issue for trial.”</w:t>
      </w:r>
      <w:r w:rsidRPr="00B27146">
        <w:rPr>
          <w:rStyle w:val="FootnoteReference"/>
          <w:rFonts w:ascii="Times New Roman" w:hAnsi="Times New Roman" w:cs="Times New Roman"/>
        </w:rPr>
        <w:footnoteReference w:id="5"/>
      </w:r>
      <w:r>
        <w:rPr>
          <w:rFonts w:ascii="Times New Roman" w:hAnsi="Times New Roman" w:cs="Times New Roman"/>
        </w:rPr>
        <w:t xml:space="preserve"> To survive this m</w:t>
      </w:r>
      <w:r w:rsidRPr="00B27146">
        <w:rPr>
          <w:rFonts w:ascii="Times New Roman" w:hAnsi="Times New Roman" w:cs="Times New Roman"/>
        </w:rPr>
        <w:t>otion and proceed to</w:t>
      </w:r>
      <w:r>
        <w:rPr>
          <w:rFonts w:ascii="Times New Roman" w:hAnsi="Times New Roman" w:cs="Times New Roman"/>
        </w:rPr>
        <w:t xml:space="preserve"> hearing, the adverse party must show that there is “sufficient evidence” in her favor that the fact finder could decide for her.</w:t>
      </w:r>
      <w:r>
        <w:rPr>
          <w:rStyle w:val="FootnoteReference"/>
          <w:rFonts w:ascii="Times New Roman" w:hAnsi="Times New Roman" w:cs="Times New Roman"/>
        </w:rPr>
        <w:footnoteReference w:id="6"/>
      </w:r>
      <w:r>
        <w:rPr>
          <w:rFonts w:ascii="Times New Roman" w:hAnsi="Times New Roman" w:cs="Times New Roman"/>
        </w:rPr>
        <w:t xml:space="preserve"> In so doing, she may not rely on the pleadings alone.</w:t>
      </w:r>
      <w:r>
        <w:rPr>
          <w:rStyle w:val="FootnoteReference"/>
          <w:rFonts w:ascii="Times New Roman" w:hAnsi="Times New Roman" w:cs="Times New Roman"/>
        </w:rPr>
        <w:footnoteReference w:id="7"/>
      </w:r>
      <w:r>
        <w:rPr>
          <w:rFonts w:ascii="Times New Roman" w:hAnsi="Times New Roman" w:cs="Times New Roman"/>
        </w:rPr>
        <w:t xml:space="preserve"> “If the evidence is merely colorable, or is not significantly probative, summary judgment may be granted.”</w:t>
      </w:r>
      <w:r>
        <w:rPr>
          <w:rStyle w:val="FootnoteReference"/>
          <w:rFonts w:ascii="Times New Roman" w:hAnsi="Times New Roman" w:cs="Times New Roman"/>
        </w:rPr>
        <w:footnoteReference w:id="8"/>
      </w:r>
      <w:r w:rsidR="00232247">
        <w:rPr>
          <w:rFonts w:ascii="Times New Roman" w:hAnsi="Times New Roman" w:cs="Times New Roman"/>
        </w:rPr>
        <w:t xml:space="preserve"> </w:t>
      </w:r>
      <w:r>
        <w:rPr>
          <w:rFonts w:ascii="Times New Roman" w:hAnsi="Times New Roman" w:cs="Times New Roman"/>
        </w:rPr>
        <w:t xml:space="preserve"> </w:t>
      </w:r>
    </w:p>
    <w:p w14:paraId="1D6F000B" w14:textId="77777777" w:rsidR="00D14345" w:rsidRPr="00BC02BA" w:rsidRDefault="00D14345" w:rsidP="00232247">
      <w:pPr>
        <w:rPr>
          <w:rFonts w:ascii="Times New Roman" w:hAnsi="Times New Roman" w:cs="Times New Roman"/>
        </w:rPr>
      </w:pPr>
    </w:p>
    <w:p w14:paraId="77C0FD2D" w14:textId="4650FD86" w:rsidR="00D14345" w:rsidRPr="00BC02BA" w:rsidRDefault="00D14345" w:rsidP="00D14345">
      <w:pPr>
        <w:pStyle w:val="ListParagraph"/>
        <w:numPr>
          <w:ilvl w:val="0"/>
          <w:numId w:val="1"/>
        </w:numPr>
        <w:rPr>
          <w:rFonts w:ascii="Times New Roman" w:hAnsi="Times New Roman" w:cs="Times New Roman"/>
          <w:u w:val="single"/>
        </w:rPr>
      </w:pPr>
      <w:r w:rsidRPr="00BC02BA">
        <w:rPr>
          <w:rFonts w:ascii="Times New Roman" w:hAnsi="Times New Roman" w:cs="Times New Roman"/>
          <w:u w:val="single"/>
        </w:rPr>
        <w:t xml:space="preserve">Application of Legal Standards </w:t>
      </w:r>
    </w:p>
    <w:p w14:paraId="62622955" w14:textId="77777777" w:rsidR="00D14345" w:rsidRPr="00BC02BA" w:rsidRDefault="00D14345" w:rsidP="00C47E74">
      <w:pPr>
        <w:rPr>
          <w:rFonts w:ascii="Times New Roman" w:hAnsi="Times New Roman" w:cs="Times New Roman"/>
        </w:rPr>
      </w:pPr>
    </w:p>
    <w:p w14:paraId="28372137" w14:textId="0DEDBE75" w:rsidR="00490ADE" w:rsidRDefault="0060360D">
      <w:pPr>
        <w:rPr>
          <w:rFonts w:ascii="Times New Roman" w:hAnsi="Times New Roman" w:cs="Times New Roman"/>
        </w:rPr>
      </w:pPr>
      <w:r>
        <w:rPr>
          <w:rFonts w:ascii="Times New Roman" w:hAnsi="Times New Roman" w:cs="Times New Roman"/>
        </w:rPr>
        <w:tab/>
        <w:t xml:space="preserve">In its </w:t>
      </w:r>
      <w:r>
        <w:rPr>
          <w:rFonts w:ascii="Times New Roman" w:hAnsi="Times New Roman" w:cs="Times New Roman"/>
          <w:i/>
        </w:rPr>
        <w:t>Motion for Summary Judgment</w:t>
      </w:r>
      <w:r>
        <w:rPr>
          <w:rFonts w:ascii="Times New Roman" w:hAnsi="Times New Roman" w:cs="Times New Roman"/>
        </w:rPr>
        <w:t xml:space="preserve">, </w:t>
      </w:r>
      <w:r w:rsidR="00490ADE">
        <w:rPr>
          <w:rFonts w:ascii="Times New Roman" w:hAnsi="Times New Roman" w:cs="Times New Roman"/>
        </w:rPr>
        <w:t>Wellesley argues that Parent does not have legal standing to obtain the relief sought, and that because Gracie’s father, who has final educational decision-making authority, is not a party to the matter, any decision on the merits by the BSEA would have no force or effect.</w:t>
      </w:r>
      <w:r w:rsidR="00E270FF">
        <w:rPr>
          <w:rFonts w:ascii="Times New Roman" w:hAnsi="Times New Roman" w:cs="Times New Roman"/>
        </w:rPr>
        <w:t xml:space="preserve"> In support of its </w:t>
      </w:r>
      <w:r w:rsidR="00E270FF">
        <w:rPr>
          <w:rFonts w:ascii="Times New Roman" w:hAnsi="Times New Roman" w:cs="Times New Roman"/>
          <w:i/>
        </w:rPr>
        <w:t xml:space="preserve">Motion, </w:t>
      </w:r>
      <w:r w:rsidR="00E270FF">
        <w:rPr>
          <w:rFonts w:ascii="Times New Roman" w:hAnsi="Times New Roman" w:cs="Times New Roman"/>
        </w:rPr>
        <w:t xml:space="preserve">the District submitted an Order of the Massachusetts Probate and Family Court specifying, among other things, that Gracie’s parents </w:t>
      </w:r>
      <w:r w:rsidR="00E270FF">
        <w:rPr>
          <w:rFonts w:ascii="Times New Roman" w:hAnsi="Times New Roman" w:cs="Times New Roman"/>
        </w:rPr>
        <w:lastRenderedPageBreak/>
        <w:t>are to share their perspective on educational issues in writing, but if they cannot agree, “Husband shall have final decision-making authority on all matters of education for the children.”</w:t>
      </w:r>
      <w:r w:rsidR="00E270FF">
        <w:rPr>
          <w:rStyle w:val="FootnoteReference"/>
          <w:rFonts w:ascii="Times New Roman" w:hAnsi="Times New Roman" w:cs="Times New Roman"/>
        </w:rPr>
        <w:footnoteReference w:id="9"/>
      </w:r>
      <w:r w:rsidR="00490ADE">
        <w:rPr>
          <w:rFonts w:ascii="Times New Roman" w:hAnsi="Times New Roman" w:cs="Times New Roman"/>
        </w:rPr>
        <w:t xml:space="preserve"> </w:t>
      </w:r>
    </w:p>
    <w:p w14:paraId="4BF73BA7" w14:textId="77777777" w:rsidR="00490ADE" w:rsidRDefault="00490ADE">
      <w:pPr>
        <w:rPr>
          <w:rFonts w:ascii="Times New Roman" w:hAnsi="Times New Roman" w:cs="Times New Roman"/>
        </w:rPr>
      </w:pPr>
    </w:p>
    <w:p w14:paraId="66B84DC8" w14:textId="5B32F1F4" w:rsidR="00490ADE" w:rsidRPr="00E270FF" w:rsidRDefault="00490ADE">
      <w:pPr>
        <w:rPr>
          <w:rFonts w:ascii="Times New Roman" w:hAnsi="Times New Roman" w:cs="Times New Roman"/>
        </w:rPr>
      </w:pPr>
      <w:r>
        <w:rPr>
          <w:rFonts w:ascii="Times New Roman" w:hAnsi="Times New Roman" w:cs="Times New Roman"/>
        </w:rPr>
        <w:tab/>
        <w:t>I have previously held</w:t>
      </w:r>
      <w:r w:rsidR="00CA7BC8">
        <w:rPr>
          <w:rFonts w:ascii="Times New Roman" w:hAnsi="Times New Roman" w:cs="Times New Roman"/>
        </w:rPr>
        <w:t xml:space="preserve"> that a p</w:t>
      </w:r>
      <w:r>
        <w:rPr>
          <w:rFonts w:ascii="Times New Roman" w:hAnsi="Times New Roman" w:cs="Times New Roman"/>
        </w:rPr>
        <w:t xml:space="preserve">arent who “file[s] a due process complaint at a time that she ha[s] custody of her child, seeking relief stemming from events that occurred while she had custody of </w:t>
      </w:r>
      <w:r w:rsidR="003863AF">
        <w:rPr>
          <w:rFonts w:ascii="Times New Roman" w:hAnsi="Times New Roman" w:cs="Times New Roman"/>
        </w:rPr>
        <w:t xml:space="preserve">her </w:t>
      </w:r>
      <w:r>
        <w:rPr>
          <w:rFonts w:ascii="Times New Roman" w:hAnsi="Times New Roman" w:cs="Times New Roman"/>
        </w:rPr>
        <w:t>child, does not lose standing to pursue that complaint on his behalf by virtue of the fact that she lost custody of him subsequent to the filing of her claim.”</w:t>
      </w:r>
      <w:r>
        <w:rPr>
          <w:rStyle w:val="FootnoteReference"/>
          <w:rFonts w:ascii="Times New Roman" w:hAnsi="Times New Roman" w:cs="Times New Roman"/>
        </w:rPr>
        <w:footnoteReference w:id="10"/>
      </w:r>
      <w:r>
        <w:rPr>
          <w:rFonts w:ascii="Times New Roman" w:hAnsi="Times New Roman" w:cs="Times New Roman"/>
        </w:rPr>
        <w:t xml:space="preserve"> </w:t>
      </w:r>
      <w:r w:rsidR="003863AF">
        <w:rPr>
          <w:rFonts w:ascii="Times New Roman" w:hAnsi="Times New Roman" w:cs="Times New Roman"/>
        </w:rPr>
        <w:t xml:space="preserve">Unlike </w:t>
      </w:r>
      <w:r w:rsidR="003863AF">
        <w:rPr>
          <w:rFonts w:ascii="Times New Roman" w:hAnsi="Times New Roman" w:cs="Times New Roman"/>
          <w:i/>
        </w:rPr>
        <w:t>In Re</w:t>
      </w:r>
      <w:r w:rsidR="00E270FF">
        <w:rPr>
          <w:rFonts w:ascii="Times New Roman" w:hAnsi="Times New Roman" w:cs="Times New Roman"/>
        </w:rPr>
        <w:t xml:space="preserve"> </w:t>
      </w:r>
      <w:r w:rsidR="00E270FF">
        <w:rPr>
          <w:rFonts w:ascii="Times New Roman" w:hAnsi="Times New Roman" w:cs="Times New Roman"/>
          <w:i/>
        </w:rPr>
        <w:t>Framingham</w:t>
      </w:r>
      <w:r w:rsidR="003863AF">
        <w:rPr>
          <w:rFonts w:ascii="Times New Roman" w:hAnsi="Times New Roman" w:cs="Times New Roman"/>
        </w:rPr>
        <w:t xml:space="preserve"> and </w:t>
      </w:r>
      <w:r w:rsidR="003863AF">
        <w:rPr>
          <w:rFonts w:ascii="Times New Roman" w:hAnsi="Times New Roman" w:cs="Times New Roman"/>
          <w:i/>
        </w:rPr>
        <w:t>Quin</w:t>
      </w:r>
      <w:r w:rsidR="00E270FF">
        <w:rPr>
          <w:rFonts w:ascii="Times New Roman" w:hAnsi="Times New Roman" w:cs="Times New Roman"/>
        </w:rPr>
        <w:t>, where Parent sought compensatory relief, in the instant matter Parent requests that Gracie be permitted to use a microwave at school in the future. As such, she seeks prospective relief in the form of an Order that would govern the relationship between Gracie and the school district for a time period in which she does not have educational decision-making authority.</w:t>
      </w:r>
    </w:p>
    <w:p w14:paraId="21CB0427" w14:textId="77777777" w:rsidR="00E270FF" w:rsidRDefault="00E270FF">
      <w:pPr>
        <w:rPr>
          <w:rFonts w:ascii="Times New Roman" w:hAnsi="Times New Roman" w:cs="Times New Roman"/>
        </w:rPr>
      </w:pPr>
    </w:p>
    <w:p w14:paraId="49C71DE6" w14:textId="1041EAD7" w:rsidR="00FE15E4" w:rsidRPr="00FE15E4" w:rsidRDefault="00190432" w:rsidP="00CA7BC8">
      <w:pPr>
        <w:ind w:firstLine="720"/>
        <w:rPr>
          <w:rFonts w:ascii="Times New Roman" w:hAnsi="Times New Roman" w:cs="Times New Roman"/>
        </w:rPr>
      </w:pPr>
      <w:r>
        <w:rPr>
          <w:rFonts w:ascii="Times New Roman" w:hAnsi="Times New Roman" w:cs="Times New Roman"/>
        </w:rPr>
        <w:t xml:space="preserve">Whether Gracie is entitled to access </w:t>
      </w:r>
      <w:r w:rsidR="00E270FF">
        <w:rPr>
          <w:rFonts w:ascii="Times New Roman" w:hAnsi="Times New Roman" w:cs="Times New Roman"/>
        </w:rPr>
        <w:t>a microwave at school pursuant to § 504</w:t>
      </w:r>
      <w:r>
        <w:rPr>
          <w:rFonts w:ascii="Times New Roman" w:hAnsi="Times New Roman" w:cs="Times New Roman"/>
        </w:rPr>
        <w:t xml:space="preserve"> is not material, because t</w:t>
      </w:r>
      <w:r w:rsidR="00E270FF">
        <w:rPr>
          <w:rFonts w:ascii="Times New Roman" w:hAnsi="Times New Roman" w:cs="Times New Roman"/>
        </w:rPr>
        <w:t>he District has established</w:t>
      </w:r>
      <w:r w:rsidR="00CA7BC8">
        <w:rPr>
          <w:rFonts w:ascii="Times New Roman" w:hAnsi="Times New Roman" w:cs="Times New Roman"/>
        </w:rPr>
        <w:t>, through submission of uncontroverted documentary evidence, that Parent is without standing to pursue the relief she seeks. As standing is an essential component of a claim before the BSEA, the District has met its burden to demonstrate that Parent will be unable to prevail at hearing.</w:t>
      </w:r>
      <w:r w:rsidR="00CA7BC8" w:rsidRPr="00BC02BA">
        <w:rPr>
          <w:rFonts w:ascii="Times New Roman" w:hAnsi="Times New Roman" w:cs="Times New Roman"/>
        </w:rPr>
        <w:t xml:space="preserve"> </w:t>
      </w:r>
    </w:p>
    <w:p w14:paraId="08C8814B" w14:textId="77777777" w:rsidR="00D53F5D" w:rsidRPr="00BC02BA" w:rsidRDefault="00D53F5D">
      <w:pPr>
        <w:rPr>
          <w:rFonts w:ascii="Times New Roman" w:hAnsi="Times New Roman" w:cs="Times New Roman"/>
        </w:rPr>
      </w:pPr>
    </w:p>
    <w:p w14:paraId="0F14D358" w14:textId="71B3ADED" w:rsidR="00D53F5D" w:rsidRPr="00BC02BA" w:rsidRDefault="00D53F5D" w:rsidP="00792E9A">
      <w:pPr>
        <w:jc w:val="center"/>
        <w:rPr>
          <w:rFonts w:ascii="Times New Roman" w:hAnsi="Times New Roman" w:cs="Times New Roman"/>
          <w:b/>
        </w:rPr>
      </w:pPr>
      <w:r w:rsidRPr="00BC02BA">
        <w:rPr>
          <w:rFonts w:ascii="Times New Roman" w:hAnsi="Times New Roman" w:cs="Times New Roman"/>
          <w:b/>
        </w:rPr>
        <w:t>CONCLUSION</w:t>
      </w:r>
    </w:p>
    <w:p w14:paraId="2CFC9A2E" w14:textId="77777777" w:rsidR="00D53F5D" w:rsidRPr="00BC02BA" w:rsidRDefault="00D53F5D">
      <w:pPr>
        <w:rPr>
          <w:rFonts w:ascii="Times New Roman" w:hAnsi="Times New Roman" w:cs="Times New Roman"/>
        </w:rPr>
      </w:pPr>
    </w:p>
    <w:p w14:paraId="7755FC97" w14:textId="4901FF66" w:rsidR="003615A2" w:rsidRDefault="0032763E" w:rsidP="00CA7BC8">
      <w:pPr>
        <w:ind w:firstLine="360"/>
        <w:rPr>
          <w:rFonts w:ascii="Times New Roman" w:hAnsi="Times New Roman" w:cs="Times New Roman"/>
        </w:rPr>
      </w:pPr>
      <w:r>
        <w:rPr>
          <w:rFonts w:ascii="Times New Roman" w:hAnsi="Times New Roman" w:cs="Times New Roman"/>
        </w:rPr>
        <w:t>The District has established that there is no genuine issue of material fact for hearing.</w:t>
      </w:r>
      <w:r w:rsidR="00CA7BC8">
        <w:rPr>
          <w:rFonts w:ascii="Times New Roman" w:hAnsi="Times New Roman" w:cs="Times New Roman"/>
        </w:rPr>
        <w:t xml:space="preserve"> Wellesley </w:t>
      </w:r>
      <w:r>
        <w:rPr>
          <w:rFonts w:ascii="Times New Roman" w:hAnsi="Times New Roman" w:cs="Times New Roman"/>
        </w:rPr>
        <w:t xml:space="preserve">is entitled to judgment as a matter of law. </w:t>
      </w:r>
    </w:p>
    <w:p w14:paraId="2CA47A20" w14:textId="77777777" w:rsidR="00E10133" w:rsidRPr="00BC02BA" w:rsidRDefault="00E10133">
      <w:pPr>
        <w:rPr>
          <w:rFonts w:ascii="Times New Roman" w:hAnsi="Times New Roman" w:cs="Times New Roman"/>
        </w:rPr>
      </w:pPr>
    </w:p>
    <w:p w14:paraId="702264E4" w14:textId="01F1FB13" w:rsidR="003615A2" w:rsidRPr="00BC02BA" w:rsidRDefault="003615A2" w:rsidP="00792E9A">
      <w:pPr>
        <w:jc w:val="center"/>
        <w:rPr>
          <w:rFonts w:ascii="Times New Roman" w:hAnsi="Times New Roman" w:cs="Times New Roman"/>
          <w:b/>
        </w:rPr>
      </w:pPr>
      <w:r w:rsidRPr="00BC02BA">
        <w:rPr>
          <w:rFonts w:ascii="Times New Roman" w:hAnsi="Times New Roman" w:cs="Times New Roman"/>
          <w:b/>
        </w:rPr>
        <w:t>ORDER</w:t>
      </w:r>
    </w:p>
    <w:p w14:paraId="72856148" w14:textId="77777777" w:rsidR="003615A2" w:rsidRPr="00BC02BA" w:rsidRDefault="003615A2">
      <w:pPr>
        <w:rPr>
          <w:rFonts w:ascii="Times New Roman" w:hAnsi="Times New Roman" w:cs="Times New Roman"/>
        </w:rPr>
      </w:pPr>
    </w:p>
    <w:p w14:paraId="3B39BB61" w14:textId="583504C6" w:rsidR="003615A2" w:rsidRDefault="00CA7BC8">
      <w:pPr>
        <w:rPr>
          <w:rFonts w:ascii="Times New Roman" w:hAnsi="Times New Roman" w:cs="Times New Roman"/>
        </w:rPr>
      </w:pPr>
      <w:r>
        <w:rPr>
          <w:rFonts w:ascii="Times New Roman" w:hAnsi="Times New Roman" w:cs="Times New Roman"/>
        </w:rPr>
        <w:t>Wellesley</w:t>
      </w:r>
      <w:r w:rsidR="00F210B5">
        <w:rPr>
          <w:rFonts w:ascii="Times New Roman" w:hAnsi="Times New Roman" w:cs="Times New Roman"/>
        </w:rPr>
        <w:t xml:space="preserve">’s </w:t>
      </w:r>
      <w:r w:rsidR="003615A2" w:rsidRPr="00F210B5">
        <w:rPr>
          <w:rFonts w:ascii="Times New Roman" w:hAnsi="Times New Roman" w:cs="Times New Roman"/>
          <w:i/>
        </w:rPr>
        <w:t>Motion for Su</w:t>
      </w:r>
      <w:r w:rsidR="0032763E" w:rsidRPr="00F210B5">
        <w:rPr>
          <w:rFonts w:ascii="Times New Roman" w:hAnsi="Times New Roman" w:cs="Times New Roman"/>
          <w:i/>
        </w:rPr>
        <w:t>mmary Judgment</w:t>
      </w:r>
      <w:r w:rsidR="0032763E">
        <w:rPr>
          <w:rFonts w:ascii="Times New Roman" w:hAnsi="Times New Roman" w:cs="Times New Roman"/>
        </w:rPr>
        <w:t xml:space="preserve"> is hereby ALLOWED</w:t>
      </w:r>
      <w:r w:rsidR="003615A2" w:rsidRPr="00BC02BA">
        <w:rPr>
          <w:rFonts w:ascii="Times New Roman" w:hAnsi="Times New Roman" w:cs="Times New Roman"/>
        </w:rPr>
        <w:t xml:space="preserve">. </w:t>
      </w:r>
      <w:r w:rsidR="0032763E">
        <w:rPr>
          <w:rFonts w:ascii="Times New Roman" w:hAnsi="Times New Roman" w:cs="Times New Roman"/>
        </w:rPr>
        <w:t xml:space="preserve">The </w:t>
      </w:r>
      <w:r w:rsidR="0032763E" w:rsidRPr="00F210B5">
        <w:rPr>
          <w:rFonts w:ascii="Times New Roman" w:hAnsi="Times New Roman" w:cs="Times New Roman"/>
        </w:rPr>
        <w:t>Hearing</w:t>
      </w:r>
      <w:r w:rsidR="0032763E">
        <w:rPr>
          <w:rFonts w:ascii="Times New Roman" w:hAnsi="Times New Roman" w:cs="Times New Roman"/>
          <w:i/>
        </w:rPr>
        <w:t xml:space="preserve"> </w:t>
      </w:r>
      <w:r>
        <w:rPr>
          <w:rFonts w:ascii="Times New Roman" w:hAnsi="Times New Roman" w:cs="Times New Roman"/>
        </w:rPr>
        <w:t xml:space="preserve">scheduled to begin </w:t>
      </w:r>
      <w:r w:rsidR="0032763E">
        <w:rPr>
          <w:rFonts w:ascii="Times New Roman" w:hAnsi="Times New Roman" w:cs="Times New Roman"/>
        </w:rPr>
        <w:t>Septem</w:t>
      </w:r>
      <w:r>
        <w:rPr>
          <w:rFonts w:ascii="Times New Roman" w:hAnsi="Times New Roman" w:cs="Times New Roman"/>
        </w:rPr>
        <w:t>ber 25</w:t>
      </w:r>
      <w:r w:rsidR="00E10133">
        <w:rPr>
          <w:rFonts w:ascii="Times New Roman" w:hAnsi="Times New Roman" w:cs="Times New Roman"/>
        </w:rPr>
        <w:t>, 2018 i</w:t>
      </w:r>
      <w:r w:rsidR="003845FE">
        <w:rPr>
          <w:rFonts w:ascii="Times New Roman" w:hAnsi="Times New Roman" w:cs="Times New Roman"/>
        </w:rPr>
        <w:t>s</w:t>
      </w:r>
      <w:r w:rsidR="001862F9">
        <w:rPr>
          <w:rFonts w:ascii="Times New Roman" w:hAnsi="Times New Roman" w:cs="Times New Roman"/>
        </w:rPr>
        <w:t xml:space="preserve"> cancelled, and the case is DISMISSED.</w:t>
      </w:r>
    </w:p>
    <w:p w14:paraId="28D3E775" w14:textId="77777777" w:rsidR="001862F9" w:rsidRDefault="001862F9">
      <w:pPr>
        <w:rPr>
          <w:rFonts w:ascii="Times New Roman" w:hAnsi="Times New Roman" w:cs="Times New Roman"/>
        </w:rPr>
      </w:pPr>
    </w:p>
    <w:p w14:paraId="4C81C9D8" w14:textId="77777777" w:rsidR="001862F9" w:rsidRDefault="001862F9">
      <w:pPr>
        <w:rPr>
          <w:rFonts w:ascii="Times New Roman" w:hAnsi="Times New Roman" w:cs="Times New Roman"/>
        </w:rPr>
      </w:pPr>
    </w:p>
    <w:p w14:paraId="0C442450" w14:textId="29AF84A1" w:rsidR="001862F9" w:rsidRPr="000A3A02" w:rsidRDefault="001862F9" w:rsidP="001862F9">
      <w:pPr>
        <w:rPr>
          <w:rFonts w:ascii="Times New Roman" w:hAnsi="Times New Roman" w:cs="Times New Roman"/>
        </w:rPr>
      </w:pPr>
      <w:r w:rsidRPr="000A3A02">
        <w:rPr>
          <w:rFonts w:ascii="Times New Roman" w:hAnsi="Times New Roman" w:cs="Times New Roman"/>
        </w:rPr>
        <w:t>By the Hearing Officer:</w:t>
      </w:r>
      <w:r w:rsidRPr="000A3A02">
        <w:rPr>
          <w:rFonts w:ascii="Times New Roman" w:hAnsi="Times New Roman" w:cs="Times New Roman"/>
        </w:rPr>
        <w:tab/>
      </w:r>
    </w:p>
    <w:p w14:paraId="2D31C9DC" w14:textId="77777777" w:rsidR="001862F9" w:rsidRPr="000A3A02" w:rsidRDefault="001862F9" w:rsidP="001862F9">
      <w:pPr>
        <w:tabs>
          <w:tab w:val="left" w:pos="1290"/>
        </w:tabs>
        <w:rPr>
          <w:rFonts w:ascii="Times New Roman" w:hAnsi="Times New Roman" w:cs="Times New Roman"/>
        </w:rPr>
      </w:pPr>
      <w:r w:rsidRPr="000A3A02">
        <w:rPr>
          <w:rFonts w:ascii="Times New Roman" w:hAnsi="Times New Roman" w:cs="Times New Roman"/>
        </w:rPr>
        <w:tab/>
      </w:r>
    </w:p>
    <w:p w14:paraId="6A19CA9F" w14:textId="77777777" w:rsidR="001862F9" w:rsidRPr="000A3A02" w:rsidRDefault="001862F9" w:rsidP="001862F9">
      <w:pPr>
        <w:tabs>
          <w:tab w:val="left" w:pos="1290"/>
        </w:tabs>
        <w:rPr>
          <w:rFonts w:ascii="Times New Roman" w:hAnsi="Times New Roman" w:cs="Times New Roman"/>
        </w:rPr>
      </w:pPr>
    </w:p>
    <w:p w14:paraId="7A7F1D76" w14:textId="77777777" w:rsidR="001862F9" w:rsidRPr="000A3A02" w:rsidRDefault="001862F9" w:rsidP="001862F9">
      <w:pPr>
        <w:tabs>
          <w:tab w:val="left" w:pos="1290"/>
        </w:tabs>
        <w:rPr>
          <w:rFonts w:ascii="Times New Roman" w:hAnsi="Times New Roman" w:cs="Times New Roman"/>
        </w:rPr>
      </w:pPr>
    </w:p>
    <w:p w14:paraId="799A20B0" w14:textId="77777777" w:rsidR="001862F9" w:rsidRPr="000A3A02" w:rsidRDefault="001862F9" w:rsidP="001862F9">
      <w:pPr>
        <w:rPr>
          <w:rFonts w:ascii="Times New Roman" w:hAnsi="Times New Roman" w:cs="Times New Roman"/>
        </w:rPr>
      </w:pPr>
      <w:r w:rsidRPr="000A3A02">
        <w:rPr>
          <w:rFonts w:ascii="Times New Roman" w:hAnsi="Times New Roman" w:cs="Times New Roman"/>
        </w:rPr>
        <w:t>__________________________</w:t>
      </w:r>
    </w:p>
    <w:p w14:paraId="28E504A3" w14:textId="77777777" w:rsidR="001862F9" w:rsidRPr="000A3A02" w:rsidRDefault="001862F9" w:rsidP="001862F9">
      <w:pPr>
        <w:rPr>
          <w:rFonts w:ascii="Times New Roman" w:hAnsi="Times New Roman" w:cs="Times New Roman"/>
        </w:rPr>
      </w:pPr>
      <w:r w:rsidRPr="000A3A02">
        <w:rPr>
          <w:rFonts w:ascii="Times New Roman" w:hAnsi="Times New Roman" w:cs="Times New Roman"/>
        </w:rPr>
        <w:t>Amy M. Reichbach</w:t>
      </w:r>
    </w:p>
    <w:p w14:paraId="74EFAF10" w14:textId="04173D1D" w:rsidR="001862F9" w:rsidRPr="000A3A02" w:rsidRDefault="001862F9" w:rsidP="001862F9">
      <w:pPr>
        <w:rPr>
          <w:rFonts w:ascii="Times New Roman" w:eastAsia="Times New Roman" w:hAnsi="Times New Roman" w:cs="Times New Roman"/>
        </w:rPr>
      </w:pPr>
      <w:r w:rsidRPr="000A3A02">
        <w:rPr>
          <w:rFonts w:ascii="Times New Roman" w:hAnsi="Times New Roman" w:cs="Times New Roman"/>
        </w:rPr>
        <w:t xml:space="preserve">Dated: </w:t>
      </w:r>
      <w:r>
        <w:rPr>
          <w:rFonts w:ascii="Times New Roman" w:hAnsi="Times New Roman" w:cs="Times New Roman"/>
        </w:rPr>
        <w:t>Sep</w:t>
      </w:r>
      <w:r w:rsidR="00190432">
        <w:rPr>
          <w:rFonts w:ascii="Times New Roman" w:hAnsi="Times New Roman" w:cs="Times New Roman"/>
        </w:rPr>
        <w:t>tember 11</w:t>
      </w:r>
      <w:r w:rsidRPr="000A3A02">
        <w:rPr>
          <w:rFonts w:ascii="Times New Roman" w:hAnsi="Times New Roman" w:cs="Times New Roman"/>
        </w:rPr>
        <w:t>, 2018</w:t>
      </w:r>
      <w:r w:rsidRPr="000A3A02">
        <w:rPr>
          <w:rFonts w:ascii="Times New Roman" w:hAnsi="Times New Roman" w:cs="Times New Roman"/>
          <w:b/>
        </w:rPr>
        <w:tab/>
      </w:r>
    </w:p>
    <w:p w14:paraId="2A2944E1" w14:textId="77777777" w:rsidR="001862F9" w:rsidRPr="0032763E" w:rsidRDefault="001862F9">
      <w:pPr>
        <w:rPr>
          <w:rFonts w:ascii="Times New Roman" w:hAnsi="Times New Roman" w:cs="Times New Roman"/>
        </w:rPr>
      </w:pPr>
    </w:p>
    <w:p w14:paraId="27EB4C53" w14:textId="77777777" w:rsidR="003615A2" w:rsidRPr="00BC02BA" w:rsidRDefault="003615A2">
      <w:pPr>
        <w:rPr>
          <w:rFonts w:ascii="Times New Roman" w:hAnsi="Times New Roman" w:cs="Times New Roman"/>
        </w:rPr>
      </w:pPr>
    </w:p>
    <w:p w14:paraId="74FC6AFF" w14:textId="77777777" w:rsidR="003615A2" w:rsidRPr="00BC02BA" w:rsidRDefault="003615A2">
      <w:pPr>
        <w:rPr>
          <w:rFonts w:ascii="Times New Roman" w:hAnsi="Times New Roman" w:cs="Times New Roman"/>
        </w:rPr>
      </w:pPr>
    </w:p>
    <w:p w14:paraId="079007FD" w14:textId="77777777" w:rsidR="008D6AF6" w:rsidRPr="00BC02BA" w:rsidRDefault="008D6AF6">
      <w:pPr>
        <w:rPr>
          <w:rFonts w:ascii="Times New Roman" w:hAnsi="Times New Roman" w:cs="Times New Roman"/>
        </w:rPr>
      </w:pPr>
    </w:p>
    <w:sectPr w:rsidR="008D6AF6" w:rsidRPr="00BC02BA" w:rsidSect="007A530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3F8B1F" w14:textId="77777777" w:rsidR="00813DDA" w:rsidRDefault="00813DDA" w:rsidP="002A03D3">
      <w:r>
        <w:separator/>
      </w:r>
    </w:p>
  </w:endnote>
  <w:endnote w:type="continuationSeparator" w:id="0">
    <w:p w14:paraId="74EAA203" w14:textId="77777777" w:rsidR="00813DDA" w:rsidRDefault="00813DDA" w:rsidP="002A0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195867"/>
      <w:docPartObj>
        <w:docPartGallery w:val="Page Numbers (Bottom of Page)"/>
        <w:docPartUnique/>
      </w:docPartObj>
    </w:sdtPr>
    <w:sdtEndPr>
      <w:rPr>
        <w:noProof/>
      </w:rPr>
    </w:sdtEndPr>
    <w:sdtContent>
      <w:p w14:paraId="4FBEB74B" w14:textId="7BDC0796" w:rsidR="00FE15E4" w:rsidRDefault="00FE15E4">
        <w:pPr>
          <w:pStyle w:val="Footer"/>
          <w:jc w:val="center"/>
        </w:pPr>
        <w:r>
          <w:fldChar w:fldCharType="begin"/>
        </w:r>
        <w:r>
          <w:instrText xml:space="preserve"> PAGE   \* MERGEFORMAT </w:instrText>
        </w:r>
        <w:r>
          <w:fldChar w:fldCharType="separate"/>
        </w:r>
        <w:r w:rsidR="006B7ED2">
          <w:rPr>
            <w:noProof/>
          </w:rPr>
          <w:t>1</w:t>
        </w:r>
        <w:r>
          <w:rPr>
            <w:noProof/>
          </w:rPr>
          <w:fldChar w:fldCharType="end"/>
        </w:r>
      </w:p>
    </w:sdtContent>
  </w:sdt>
  <w:p w14:paraId="60075D76" w14:textId="77777777" w:rsidR="00FE15E4" w:rsidRDefault="00FE15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A96DD" w14:textId="77777777" w:rsidR="00813DDA" w:rsidRDefault="00813DDA" w:rsidP="002A03D3">
      <w:r>
        <w:separator/>
      </w:r>
    </w:p>
  </w:footnote>
  <w:footnote w:type="continuationSeparator" w:id="0">
    <w:p w14:paraId="763670C7" w14:textId="77777777" w:rsidR="00813DDA" w:rsidRDefault="00813DDA" w:rsidP="002A03D3">
      <w:r>
        <w:continuationSeparator/>
      </w:r>
    </w:p>
  </w:footnote>
  <w:footnote w:id="1">
    <w:p w14:paraId="5AAE86EE" w14:textId="0D951A8D" w:rsidR="00FE15E4" w:rsidRPr="00BC02BA" w:rsidRDefault="00FE15E4">
      <w:pPr>
        <w:pStyle w:val="FootnoteText"/>
        <w:rPr>
          <w:rFonts w:ascii="Times New Roman" w:hAnsi="Times New Roman" w:cs="Times New Roman"/>
          <w:sz w:val="20"/>
          <w:szCs w:val="20"/>
        </w:rPr>
      </w:pPr>
      <w:r w:rsidRPr="00BC02BA">
        <w:rPr>
          <w:rStyle w:val="FootnoteReference"/>
          <w:rFonts w:ascii="Times New Roman" w:hAnsi="Times New Roman" w:cs="Times New Roman"/>
          <w:sz w:val="20"/>
          <w:szCs w:val="20"/>
        </w:rPr>
        <w:footnoteRef/>
      </w:r>
      <w:r w:rsidR="00F22BD3">
        <w:rPr>
          <w:rFonts w:ascii="Times New Roman" w:hAnsi="Times New Roman" w:cs="Times New Roman"/>
          <w:sz w:val="20"/>
          <w:szCs w:val="20"/>
        </w:rPr>
        <w:t xml:space="preserve"> “Gracie</w:t>
      </w:r>
      <w:r w:rsidRPr="00BC02BA">
        <w:rPr>
          <w:rFonts w:ascii="Times New Roman" w:hAnsi="Times New Roman" w:cs="Times New Roman"/>
          <w:sz w:val="20"/>
          <w:szCs w:val="20"/>
        </w:rPr>
        <w:t xml:space="preserve">” is a pseudonym chosen by the Hearing Officer to protect the privacy of the Student in documents available to the public. </w:t>
      </w:r>
    </w:p>
  </w:footnote>
  <w:footnote w:id="2">
    <w:p w14:paraId="74AC0604" w14:textId="4180FC97" w:rsidR="00F22BD3" w:rsidRPr="00425B5A" w:rsidRDefault="00F22BD3">
      <w:pPr>
        <w:pStyle w:val="FootnoteText"/>
        <w:rPr>
          <w:rFonts w:ascii="Times New Roman" w:hAnsi="Times New Roman" w:cs="Times New Roman"/>
          <w:sz w:val="20"/>
          <w:szCs w:val="20"/>
        </w:rPr>
      </w:pPr>
      <w:r w:rsidRPr="00425B5A">
        <w:rPr>
          <w:rStyle w:val="FootnoteReference"/>
          <w:rFonts w:ascii="Times New Roman" w:hAnsi="Times New Roman" w:cs="Times New Roman"/>
          <w:sz w:val="20"/>
          <w:szCs w:val="20"/>
        </w:rPr>
        <w:footnoteRef/>
      </w:r>
      <w:r w:rsidRPr="00425B5A">
        <w:rPr>
          <w:rFonts w:ascii="Times New Roman" w:hAnsi="Times New Roman" w:cs="Times New Roman"/>
          <w:sz w:val="20"/>
          <w:szCs w:val="20"/>
        </w:rPr>
        <w:t xml:space="preserve"> The </w:t>
      </w:r>
      <w:r w:rsidRPr="00425B5A">
        <w:rPr>
          <w:rFonts w:ascii="Times New Roman" w:hAnsi="Times New Roman" w:cs="Times New Roman"/>
          <w:i/>
          <w:sz w:val="20"/>
          <w:szCs w:val="20"/>
        </w:rPr>
        <w:t xml:space="preserve">Hearing Request </w:t>
      </w:r>
      <w:r w:rsidRPr="00425B5A">
        <w:rPr>
          <w:rFonts w:ascii="Times New Roman" w:hAnsi="Times New Roman" w:cs="Times New Roman"/>
          <w:sz w:val="20"/>
          <w:szCs w:val="20"/>
        </w:rPr>
        <w:t>was filed by Gracie’</w:t>
      </w:r>
      <w:r w:rsidR="00425B5A" w:rsidRPr="00425B5A">
        <w:rPr>
          <w:rFonts w:ascii="Times New Roman" w:hAnsi="Times New Roman" w:cs="Times New Roman"/>
          <w:sz w:val="20"/>
          <w:szCs w:val="20"/>
        </w:rPr>
        <w:t>s mother. All documents in the matter have been sent to both of Gracie’s parents, at separate addresses. Father has not</w:t>
      </w:r>
      <w:r w:rsidR="00425B5A">
        <w:rPr>
          <w:rFonts w:ascii="Times New Roman" w:hAnsi="Times New Roman" w:cs="Times New Roman"/>
          <w:sz w:val="20"/>
          <w:szCs w:val="20"/>
        </w:rPr>
        <w:t xml:space="preserve"> filed any documents or</w:t>
      </w:r>
      <w:r w:rsidR="00425B5A" w:rsidRPr="00425B5A">
        <w:rPr>
          <w:rFonts w:ascii="Times New Roman" w:hAnsi="Times New Roman" w:cs="Times New Roman"/>
          <w:sz w:val="20"/>
          <w:szCs w:val="20"/>
        </w:rPr>
        <w:t xml:space="preserve"> </w:t>
      </w:r>
      <w:r w:rsidR="00425B5A">
        <w:rPr>
          <w:rFonts w:ascii="Times New Roman" w:hAnsi="Times New Roman" w:cs="Times New Roman"/>
          <w:sz w:val="20"/>
          <w:szCs w:val="20"/>
        </w:rPr>
        <w:t>other</w:t>
      </w:r>
      <w:r w:rsidR="00CA7BC8">
        <w:rPr>
          <w:rFonts w:ascii="Times New Roman" w:hAnsi="Times New Roman" w:cs="Times New Roman"/>
          <w:sz w:val="20"/>
          <w:szCs w:val="20"/>
        </w:rPr>
        <w:t>wise indicated his</w:t>
      </w:r>
      <w:r w:rsidR="00425B5A">
        <w:rPr>
          <w:rFonts w:ascii="Times New Roman" w:hAnsi="Times New Roman" w:cs="Times New Roman"/>
          <w:sz w:val="20"/>
          <w:szCs w:val="20"/>
        </w:rPr>
        <w:t xml:space="preserve"> intent to participate in the proceedings</w:t>
      </w:r>
      <w:r w:rsidR="00425B5A" w:rsidRPr="00425B5A">
        <w:rPr>
          <w:rFonts w:ascii="Times New Roman" w:hAnsi="Times New Roman" w:cs="Times New Roman"/>
          <w:sz w:val="20"/>
          <w:szCs w:val="20"/>
        </w:rPr>
        <w:t>.</w:t>
      </w:r>
    </w:p>
  </w:footnote>
  <w:footnote w:id="3">
    <w:p w14:paraId="7B97D215" w14:textId="5E3689BA" w:rsidR="00FE15E4" w:rsidRPr="004C4CE3" w:rsidRDefault="00FE15E4">
      <w:pPr>
        <w:pStyle w:val="FootnoteText"/>
        <w:rPr>
          <w:rFonts w:ascii="Times New Roman" w:hAnsi="Times New Roman" w:cs="Times New Roman"/>
          <w:sz w:val="20"/>
          <w:szCs w:val="20"/>
        </w:rPr>
      </w:pPr>
      <w:r w:rsidRPr="004C4CE3">
        <w:rPr>
          <w:rStyle w:val="FootnoteReference"/>
          <w:rFonts w:ascii="Times New Roman" w:hAnsi="Times New Roman" w:cs="Times New Roman"/>
          <w:sz w:val="20"/>
          <w:szCs w:val="20"/>
        </w:rPr>
        <w:footnoteRef/>
      </w:r>
      <w:r w:rsidRPr="004C4CE3">
        <w:rPr>
          <w:rFonts w:ascii="Times New Roman" w:hAnsi="Times New Roman" w:cs="Times New Roman"/>
          <w:sz w:val="20"/>
          <w:szCs w:val="20"/>
        </w:rPr>
        <w:t xml:space="preserve"> Federal Rule of Civil Procedure 56 authorizes the entry of summary judgment whenever it appears that “there is no genuine issue as to any material fact and that the movant is entitled to judgment as a matter of law.” </w:t>
      </w:r>
    </w:p>
  </w:footnote>
  <w:footnote w:id="4">
    <w:p w14:paraId="70A50B95" w14:textId="77777777" w:rsidR="00FE15E4" w:rsidRPr="00DA075F" w:rsidRDefault="00FE15E4" w:rsidP="004C4CE3">
      <w:pPr>
        <w:pStyle w:val="FootnoteText"/>
        <w:rPr>
          <w:rFonts w:ascii="Times New Roman" w:hAnsi="Times New Roman" w:cs="Times New Roman"/>
          <w:sz w:val="20"/>
          <w:szCs w:val="20"/>
        </w:rPr>
      </w:pPr>
      <w:r w:rsidRPr="00DA075F">
        <w:rPr>
          <w:rStyle w:val="FootnoteReference"/>
          <w:rFonts w:ascii="Times New Roman" w:hAnsi="Times New Roman" w:cs="Times New Roman"/>
          <w:sz w:val="20"/>
          <w:szCs w:val="20"/>
        </w:rPr>
        <w:footnoteRef/>
      </w:r>
      <w:r w:rsidRPr="00DA075F">
        <w:rPr>
          <w:rFonts w:ascii="Times New Roman" w:hAnsi="Times New Roman" w:cs="Times New Roman"/>
          <w:sz w:val="20"/>
          <w:szCs w:val="20"/>
        </w:rPr>
        <w:t xml:space="preserve"> </w:t>
      </w:r>
      <w:r w:rsidRPr="00DA075F">
        <w:rPr>
          <w:rFonts w:ascii="Times New Roman" w:hAnsi="Times New Roman" w:cs="Times New Roman"/>
          <w:i/>
          <w:sz w:val="20"/>
          <w:szCs w:val="20"/>
        </w:rPr>
        <w:t>Anderson v. Liberty Lobby, Inc.</w:t>
      </w:r>
      <w:r w:rsidRPr="00DA075F">
        <w:rPr>
          <w:rFonts w:ascii="Times New Roman" w:hAnsi="Times New Roman" w:cs="Times New Roman"/>
          <w:sz w:val="20"/>
          <w:szCs w:val="20"/>
        </w:rPr>
        <w:t xml:space="preserve"> 477 U.S. 242, 252 (1986).</w:t>
      </w:r>
    </w:p>
  </w:footnote>
  <w:footnote w:id="5">
    <w:p w14:paraId="06BA4B51" w14:textId="7B30C2D4" w:rsidR="00FE15E4" w:rsidRPr="00DA075F" w:rsidRDefault="00FE15E4" w:rsidP="004C4CE3">
      <w:pPr>
        <w:pStyle w:val="FootnoteText"/>
        <w:rPr>
          <w:rFonts w:ascii="Times New Roman" w:hAnsi="Times New Roman" w:cs="Times New Roman"/>
          <w:sz w:val="20"/>
          <w:szCs w:val="20"/>
        </w:rPr>
      </w:pPr>
      <w:r w:rsidRPr="00DA075F">
        <w:rPr>
          <w:rStyle w:val="FootnoteReference"/>
          <w:rFonts w:ascii="Times New Roman" w:hAnsi="Times New Roman" w:cs="Times New Roman"/>
          <w:sz w:val="20"/>
          <w:szCs w:val="20"/>
        </w:rPr>
        <w:footnoteRef/>
      </w:r>
      <w:r w:rsidRPr="00DA075F">
        <w:rPr>
          <w:rFonts w:ascii="Times New Roman" w:hAnsi="Times New Roman" w:cs="Times New Roman"/>
          <w:sz w:val="20"/>
          <w:szCs w:val="20"/>
        </w:rPr>
        <w:t xml:space="preserve"> </w:t>
      </w:r>
      <w:r w:rsidRPr="00DA075F">
        <w:rPr>
          <w:rFonts w:ascii="Times New Roman" w:hAnsi="Times New Roman" w:cs="Times New Roman"/>
          <w:i/>
          <w:sz w:val="20"/>
          <w:szCs w:val="20"/>
        </w:rPr>
        <w:t>Id.</w:t>
      </w:r>
      <w:r w:rsidRPr="00DA075F">
        <w:rPr>
          <w:rFonts w:ascii="Times New Roman" w:hAnsi="Times New Roman" w:cs="Times New Roman"/>
          <w:sz w:val="20"/>
          <w:szCs w:val="20"/>
        </w:rPr>
        <w:t xml:space="preserve"> at 250.</w:t>
      </w:r>
    </w:p>
  </w:footnote>
  <w:footnote w:id="6">
    <w:p w14:paraId="33E82364" w14:textId="42006C5C" w:rsidR="00FE15E4" w:rsidRPr="00DA075F" w:rsidRDefault="00FE15E4" w:rsidP="004C4CE3">
      <w:pPr>
        <w:pStyle w:val="FootnoteText"/>
        <w:rPr>
          <w:rFonts w:ascii="Times New Roman" w:hAnsi="Times New Roman" w:cs="Times New Roman"/>
          <w:sz w:val="20"/>
          <w:szCs w:val="20"/>
        </w:rPr>
      </w:pPr>
      <w:r w:rsidRPr="00DA075F">
        <w:rPr>
          <w:rStyle w:val="FootnoteReference"/>
          <w:rFonts w:ascii="Times New Roman" w:hAnsi="Times New Roman" w:cs="Times New Roman"/>
          <w:sz w:val="20"/>
          <w:szCs w:val="20"/>
        </w:rPr>
        <w:footnoteRef/>
      </w:r>
      <w:r w:rsidRPr="00DA075F">
        <w:rPr>
          <w:rFonts w:ascii="Times New Roman" w:hAnsi="Times New Roman" w:cs="Times New Roman"/>
          <w:sz w:val="20"/>
          <w:szCs w:val="20"/>
        </w:rPr>
        <w:t xml:space="preserve"> </w:t>
      </w:r>
      <w:r w:rsidRPr="00DA075F">
        <w:rPr>
          <w:rFonts w:ascii="Times New Roman" w:hAnsi="Times New Roman" w:cs="Times New Roman"/>
          <w:i/>
          <w:sz w:val="20"/>
          <w:szCs w:val="20"/>
        </w:rPr>
        <w:t>Id.</w:t>
      </w:r>
      <w:r w:rsidRPr="00DA075F">
        <w:rPr>
          <w:rFonts w:ascii="Times New Roman" w:hAnsi="Times New Roman" w:cs="Times New Roman"/>
          <w:sz w:val="20"/>
          <w:szCs w:val="20"/>
        </w:rPr>
        <w:t xml:space="preserve"> at 249.</w:t>
      </w:r>
    </w:p>
  </w:footnote>
  <w:footnote w:id="7">
    <w:p w14:paraId="01613114" w14:textId="0BF4ED51" w:rsidR="00FE15E4" w:rsidRPr="00DA075F" w:rsidRDefault="00FE15E4">
      <w:pPr>
        <w:pStyle w:val="FootnoteText"/>
        <w:rPr>
          <w:rFonts w:ascii="Times New Roman" w:hAnsi="Times New Roman" w:cs="Times New Roman"/>
          <w:sz w:val="20"/>
          <w:szCs w:val="20"/>
        </w:rPr>
      </w:pPr>
      <w:r w:rsidRPr="00DA075F">
        <w:rPr>
          <w:rStyle w:val="FootnoteReference"/>
          <w:rFonts w:ascii="Times New Roman" w:hAnsi="Times New Roman" w:cs="Times New Roman"/>
          <w:sz w:val="20"/>
          <w:szCs w:val="20"/>
        </w:rPr>
        <w:footnoteRef/>
      </w:r>
      <w:r w:rsidRPr="00DA075F">
        <w:rPr>
          <w:rFonts w:ascii="Times New Roman" w:hAnsi="Times New Roman" w:cs="Times New Roman"/>
          <w:sz w:val="20"/>
          <w:szCs w:val="20"/>
        </w:rPr>
        <w:t xml:space="preserve"> See </w:t>
      </w:r>
      <w:r w:rsidRPr="00DA075F">
        <w:rPr>
          <w:rFonts w:ascii="Times New Roman" w:hAnsi="Times New Roman" w:cs="Times New Roman"/>
          <w:i/>
          <w:sz w:val="20"/>
          <w:szCs w:val="20"/>
        </w:rPr>
        <w:t>Correllas v. Viveiros</w:t>
      </w:r>
      <w:r w:rsidRPr="00DA075F">
        <w:rPr>
          <w:rFonts w:ascii="Times New Roman" w:hAnsi="Times New Roman" w:cs="Times New Roman"/>
          <w:sz w:val="20"/>
          <w:szCs w:val="20"/>
        </w:rPr>
        <w:t>, 410 Mass. 314, 317 (1991).</w:t>
      </w:r>
    </w:p>
  </w:footnote>
  <w:footnote w:id="8">
    <w:p w14:paraId="6BA2794F" w14:textId="2549CCE8" w:rsidR="00FE15E4" w:rsidRPr="00DA075F" w:rsidRDefault="00FE15E4" w:rsidP="004C4CE3">
      <w:pPr>
        <w:pStyle w:val="FootnoteText"/>
        <w:rPr>
          <w:rFonts w:ascii="Times New Roman" w:hAnsi="Times New Roman" w:cs="Times New Roman"/>
          <w:sz w:val="20"/>
          <w:szCs w:val="20"/>
        </w:rPr>
      </w:pPr>
      <w:r w:rsidRPr="00DA075F">
        <w:rPr>
          <w:rStyle w:val="FootnoteReference"/>
          <w:rFonts w:ascii="Times New Roman" w:hAnsi="Times New Roman" w:cs="Times New Roman"/>
          <w:sz w:val="20"/>
          <w:szCs w:val="20"/>
        </w:rPr>
        <w:footnoteRef/>
      </w:r>
      <w:r w:rsidRPr="00DA075F">
        <w:rPr>
          <w:rFonts w:ascii="Times New Roman" w:hAnsi="Times New Roman" w:cs="Times New Roman"/>
          <w:sz w:val="20"/>
          <w:szCs w:val="20"/>
        </w:rPr>
        <w:t xml:space="preserve"> </w:t>
      </w:r>
      <w:r w:rsidRPr="00DA075F">
        <w:rPr>
          <w:rFonts w:ascii="Times New Roman" w:hAnsi="Times New Roman" w:cs="Times New Roman"/>
          <w:i/>
          <w:sz w:val="20"/>
          <w:szCs w:val="20"/>
        </w:rPr>
        <w:t>Anderson</w:t>
      </w:r>
      <w:r w:rsidRPr="00DA075F">
        <w:rPr>
          <w:rFonts w:ascii="Times New Roman" w:hAnsi="Times New Roman" w:cs="Times New Roman"/>
          <w:sz w:val="20"/>
          <w:szCs w:val="20"/>
        </w:rPr>
        <w:t>, 477 U.S. at 249-50.</w:t>
      </w:r>
    </w:p>
  </w:footnote>
  <w:footnote w:id="9">
    <w:p w14:paraId="74B0554F" w14:textId="68E9BF98" w:rsidR="00E270FF" w:rsidRPr="00E270FF" w:rsidRDefault="00E270FF">
      <w:pPr>
        <w:pStyle w:val="FootnoteText"/>
        <w:rPr>
          <w:rFonts w:ascii="Times New Roman" w:hAnsi="Times New Roman" w:cs="Times New Roman"/>
          <w:sz w:val="20"/>
          <w:szCs w:val="20"/>
        </w:rPr>
      </w:pPr>
      <w:r w:rsidRPr="00E270FF">
        <w:rPr>
          <w:rStyle w:val="FootnoteReference"/>
          <w:rFonts w:ascii="Times New Roman" w:hAnsi="Times New Roman" w:cs="Times New Roman"/>
          <w:sz w:val="20"/>
          <w:szCs w:val="20"/>
        </w:rPr>
        <w:footnoteRef/>
      </w:r>
      <w:r w:rsidRPr="00E270FF">
        <w:rPr>
          <w:rFonts w:ascii="Times New Roman" w:hAnsi="Times New Roman" w:cs="Times New Roman"/>
          <w:sz w:val="20"/>
          <w:szCs w:val="20"/>
        </w:rPr>
        <w:t xml:space="preserve"> School Exhibit A.</w:t>
      </w:r>
      <w:r>
        <w:rPr>
          <w:rFonts w:ascii="Times New Roman" w:hAnsi="Times New Roman" w:cs="Times New Roman"/>
          <w:sz w:val="20"/>
          <w:szCs w:val="20"/>
        </w:rPr>
        <w:t xml:space="preserve"> Wellesley also submitted an affidavit establishing that Gracie’s father provided the District with this document on July 18, 2018.</w:t>
      </w:r>
    </w:p>
  </w:footnote>
  <w:footnote w:id="10">
    <w:p w14:paraId="2BA680C1" w14:textId="2556B281" w:rsidR="00490ADE" w:rsidRPr="00490ADE" w:rsidRDefault="00490ADE">
      <w:pPr>
        <w:pStyle w:val="FootnoteText"/>
        <w:rPr>
          <w:rFonts w:ascii="Times New Roman" w:hAnsi="Times New Roman" w:cs="Times New Roman"/>
          <w:sz w:val="20"/>
          <w:szCs w:val="20"/>
        </w:rPr>
      </w:pPr>
      <w:r w:rsidRPr="00490ADE">
        <w:rPr>
          <w:rStyle w:val="FootnoteReference"/>
          <w:rFonts w:ascii="Times New Roman" w:hAnsi="Times New Roman" w:cs="Times New Roman"/>
          <w:sz w:val="20"/>
          <w:szCs w:val="20"/>
        </w:rPr>
        <w:footnoteRef/>
      </w:r>
      <w:r w:rsidRPr="00490ADE">
        <w:rPr>
          <w:rFonts w:ascii="Times New Roman" w:hAnsi="Times New Roman" w:cs="Times New Roman"/>
          <w:sz w:val="20"/>
          <w:szCs w:val="20"/>
        </w:rPr>
        <w:t xml:space="preserve"> </w:t>
      </w:r>
      <w:r w:rsidRPr="00490ADE">
        <w:rPr>
          <w:rFonts w:ascii="Times New Roman" w:hAnsi="Times New Roman" w:cs="Times New Roman"/>
          <w:i/>
          <w:sz w:val="20"/>
          <w:szCs w:val="20"/>
        </w:rPr>
        <w:t>In Re Framingham Public Schools and Quin</w:t>
      </w:r>
      <w:r w:rsidRPr="00490ADE">
        <w:rPr>
          <w:rFonts w:ascii="Times New Roman" w:hAnsi="Times New Roman" w:cs="Times New Roman"/>
          <w:sz w:val="20"/>
          <w:szCs w:val="20"/>
        </w:rPr>
        <w:t>, 22 MSER 81, 84 (Reichbach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132B"/>
    <w:multiLevelType w:val="hybridMultilevel"/>
    <w:tmpl w:val="661A700E"/>
    <w:lvl w:ilvl="0" w:tplc="48B6DD4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9820DB"/>
    <w:multiLevelType w:val="hybridMultilevel"/>
    <w:tmpl w:val="A0D6AB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506BB7"/>
    <w:multiLevelType w:val="hybridMultilevel"/>
    <w:tmpl w:val="EA2A0FE2"/>
    <w:lvl w:ilvl="0" w:tplc="48D805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E7E"/>
    <w:rsid w:val="00003E6E"/>
    <w:rsid w:val="00005788"/>
    <w:rsid w:val="00022A47"/>
    <w:rsid w:val="00024FB7"/>
    <w:rsid w:val="00027E85"/>
    <w:rsid w:val="00047211"/>
    <w:rsid w:val="00066528"/>
    <w:rsid w:val="00091992"/>
    <w:rsid w:val="00092D51"/>
    <w:rsid w:val="000C1B65"/>
    <w:rsid w:val="000F5DDF"/>
    <w:rsid w:val="00160DD6"/>
    <w:rsid w:val="001862F9"/>
    <w:rsid w:val="00190432"/>
    <w:rsid w:val="00195E6A"/>
    <w:rsid w:val="001A226A"/>
    <w:rsid w:val="001B7FE9"/>
    <w:rsid w:val="001E3D6C"/>
    <w:rsid w:val="001F7B68"/>
    <w:rsid w:val="00232247"/>
    <w:rsid w:val="002A03D3"/>
    <w:rsid w:val="002C35AA"/>
    <w:rsid w:val="002C68B4"/>
    <w:rsid w:val="00314978"/>
    <w:rsid w:val="0032763E"/>
    <w:rsid w:val="0033352A"/>
    <w:rsid w:val="003615A2"/>
    <w:rsid w:val="003761B9"/>
    <w:rsid w:val="003845FE"/>
    <w:rsid w:val="003863AF"/>
    <w:rsid w:val="003A0BD0"/>
    <w:rsid w:val="003F3F9B"/>
    <w:rsid w:val="0041431A"/>
    <w:rsid w:val="00415968"/>
    <w:rsid w:val="00425B5A"/>
    <w:rsid w:val="00440F9B"/>
    <w:rsid w:val="004424A8"/>
    <w:rsid w:val="00475BC3"/>
    <w:rsid w:val="00490ADE"/>
    <w:rsid w:val="004C4CE3"/>
    <w:rsid w:val="004E3C63"/>
    <w:rsid w:val="00503B92"/>
    <w:rsid w:val="00581AB2"/>
    <w:rsid w:val="005A0F02"/>
    <w:rsid w:val="005B2768"/>
    <w:rsid w:val="005C5670"/>
    <w:rsid w:val="005C5FFC"/>
    <w:rsid w:val="005D60D0"/>
    <w:rsid w:val="00602443"/>
    <w:rsid w:val="0060360D"/>
    <w:rsid w:val="006355D9"/>
    <w:rsid w:val="00652A11"/>
    <w:rsid w:val="006A04AC"/>
    <w:rsid w:val="006B7ED2"/>
    <w:rsid w:val="00730D9A"/>
    <w:rsid w:val="00766FE3"/>
    <w:rsid w:val="0077371A"/>
    <w:rsid w:val="00786471"/>
    <w:rsid w:val="00792E9A"/>
    <w:rsid w:val="007A530E"/>
    <w:rsid w:val="007C0DEE"/>
    <w:rsid w:val="00802596"/>
    <w:rsid w:val="0081317D"/>
    <w:rsid w:val="00813DDA"/>
    <w:rsid w:val="0088352C"/>
    <w:rsid w:val="00887419"/>
    <w:rsid w:val="008D4D53"/>
    <w:rsid w:val="008D6AF6"/>
    <w:rsid w:val="008F1BF0"/>
    <w:rsid w:val="00941103"/>
    <w:rsid w:val="009555B2"/>
    <w:rsid w:val="009D538B"/>
    <w:rsid w:val="009F0116"/>
    <w:rsid w:val="00A43936"/>
    <w:rsid w:val="00A6367A"/>
    <w:rsid w:val="00B828D3"/>
    <w:rsid w:val="00BC02BA"/>
    <w:rsid w:val="00BD7E08"/>
    <w:rsid w:val="00BE740B"/>
    <w:rsid w:val="00C01C14"/>
    <w:rsid w:val="00C01D85"/>
    <w:rsid w:val="00C329BB"/>
    <w:rsid w:val="00C34329"/>
    <w:rsid w:val="00C47E74"/>
    <w:rsid w:val="00C623EC"/>
    <w:rsid w:val="00C70484"/>
    <w:rsid w:val="00C705CB"/>
    <w:rsid w:val="00C959E5"/>
    <w:rsid w:val="00CA7BC8"/>
    <w:rsid w:val="00CE78DB"/>
    <w:rsid w:val="00D14345"/>
    <w:rsid w:val="00D1627C"/>
    <w:rsid w:val="00D53F5D"/>
    <w:rsid w:val="00D64D18"/>
    <w:rsid w:val="00D912A3"/>
    <w:rsid w:val="00DA075F"/>
    <w:rsid w:val="00DC410F"/>
    <w:rsid w:val="00DE6467"/>
    <w:rsid w:val="00E10133"/>
    <w:rsid w:val="00E270FF"/>
    <w:rsid w:val="00E55401"/>
    <w:rsid w:val="00E6015E"/>
    <w:rsid w:val="00E80709"/>
    <w:rsid w:val="00E91C95"/>
    <w:rsid w:val="00EA010C"/>
    <w:rsid w:val="00EC5B4F"/>
    <w:rsid w:val="00EC608E"/>
    <w:rsid w:val="00ED4159"/>
    <w:rsid w:val="00EF366F"/>
    <w:rsid w:val="00F210B5"/>
    <w:rsid w:val="00F22BD3"/>
    <w:rsid w:val="00F32474"/>
    <w:rsid w:val="00F508D3"/>
    <w:rsid w:val="00F515C9"/>
    <w:rsid w:val="00F562F7"/>
    <w:rsid w:val="00F641CB"/>
    <w:rsid w:val="00FB74B1"/>
    <w:rsid w:val="00FC2E7E"/>
    <w:rsid w:val="00FE0026"/>
    <w:rsid w:val="00FE1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CA590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A03D3"/>
  </w:style>
  <w:style w:type="character" w:customStyle="1" w:styleId="FootnoteTextChar">
    <w:name w:val="Footnote Text Char"/>
    <w:basedOn w:val="DefaultParagraphFont"/>
    <w:link w:val="FootnoteText"/>
    <w:uiPriority w:val="99"/>
    <w:rsid w:val="002A03D3"/>
  </w:style>
  <w:style w:type="character" w:styleId="FootnoteReference">
    <w:name w:val="footnote reference"/>
    <w:basedOn w:val="DefaultParagraphFont"/>
    <w:unhideWhenUsed/>
    <w:rsid w:val="002A03D3"/>
    <w:rPr>
      <w:vertAlign w:val="superscript"/>
    </w:rPr>
  </w:style>
  <w:style w:type="paragraph" w:styleId="ListParagraph">
    <w:name w:val="List Paragraph"/>
    <w:basedOn w:val="Normal"/>
    <w:uiPriority w:val="34"/>
    <w:qFormat/>
    <w:rsid w:val="00C47E74"/>
    <w:pPr>
      <w:ind w:left="720"/>
      <w:contextualSpacing/>
    </w:pPr>
  </w:style>
  <w:style w:type="paragraph" w:styleId="Header">
    <w:name w:val="header"/>
    <w:basedOn w:val="Normal"/>
    <w:link w:val="HeaderChar"/>
    <w:uiPriority w:val="99"/>
    <w:unhideWhenUsed/>
    <w:rsid w:val="004C4CE3"/>
    <w:pPr>
      <w:tabs>
        <w:tab w:val="center" w:pos="4680"/>
        <w:tab w:val="right" w:pos="9360"/>
      </w:tabs>
    </w:pPr>
  </w:style>
  <w:style w:type="character" w:customStyle="1" w:styleId="HeaderChar">
    <w:name w:val="Header Char"/>
    <w:basedOn w:val="DefaultParagraphFont"/>
    <w:link w:val="Header"/>
    <w:uiPriority w:val="99"/>
    <w:rsid w:val="004C4CE3"/>
  </w:style>
  <w:style w:type="paragraph" w:styleId="Footer">
    <w:name w:val="footer"/>
    <w:basedOn w:val="Normal"/>
    <w:link w:val="FooterChar"/>
    <w:uiPriority w:val="99"/>
    <w:unhideWhenUsed/>
    <w:rsid w:val="004C4CE3"/>
    <w:pPr>
      <w:tabs>
        <w:tab w:val="center" w:pos="4680"/>
        <w:tab w:val="right" w:pos="9360"/>
      </w:tabs>
    </w:pPr>
  </w:style>
  <w:style w:type="character" w:customStyle="1" w:styleId="FooterChar">
    <w:name w:val="Footer Char"/>
    <w:basedOn w:val="DefaultParagraphFont"/>
    <w:link w:val="Footer"/>
    <w:uiPriority w:val="99"/>
    <w:rsid w:val="004C4CE3"/>
  </w:style>
  <w:style w:type="paragraph" w:styleId="BalloonText">
    <w:name w:val="Balloon Text"/>
    <w:basedOn w:val="Normal"/>
    <w:link w:val="BalloonTextChar"/>
    <w:uiPriority w:val="99"/>
    <w:semiHidden/>
    <w:unhideWhenUsed/>
    <w:rsid w:val="0032763E"/>
    <w:rPr>
      <w:rFonts w:ascii="Tahoma" w:hAnsi="Tahoma" w:cs="Tahoma"/>
      <w:sz w:val="16"/>
      <w:szCs w:val="16"/>
    </w:rPr>
  </w:style>
  <w:style w:type="character" w:customStyle="1" w:styleId="BalloonTextChar">
    <w:name w:val="Balloon Text Char"/>
    <w:basedOn w:val="DefaultParagraphFont"/>
    <w:link w:val="BalloonText"/>
    <w:uiPriority w:val="99"/>
    <w:semiHidden/>
    <w:rsid w:val="0032763E"/>
    <w:rPr>
      <w:rFonts w:ascii="Tahoma" w:hAnsi="Tahoma" w:cs="Tahoma"/>
      <w:sz w:val="16"/>
      <w:szCs w:val="16"/>
    </w:rPr>
  </w:style>
  <w:style w:type="character" w:styleId="CommentReference">
    <w:name w:val="annotation reference"/>
    <w:basedOn w:val="DefaultParagraphFont"/>
    <w:uiPriority w:val="99"/>
    <w:semiHidden/>
    <w:unhideWhenUsed/>
    <w:rsid w:val="00CA7BC8"/>
    <w:rPr>
      <w:sz w:val="16"/>
      <w:szCs w:val="16"/>
    </w:rPr>
  </w:style>
  <w:style w:type="paragraph" w:styleId="CommentText">
    <w:name w:val="annotation text"/>
    <w:basedOn w:val="Normal"/>
    <w:link w:val="CommentTextChar"/>
    <w:uiPriority w:val="99"/>
    <w:semiHidden/>
    <w:unhideWhenUsed/>
    <w:rsid w:val="00CA7BC8"/>
    <w:rPr>
      <w:sz w:val="20"/>
      <w:szCs w:val="20"/>
    </w:rPr>
  </w:style>
  <w:style w:type="character" w:customStyle="1" w:styleId="CommentTextChar">
    <w:name w:val="Comment Text Char"/>
    <w:basedOn w:val="DefaultParagraphFont"/>
    <w:link w:val="CommentText"/>
    <w:uiPriority w:val="99"/>
    <w:semiHidden/>
    <w:rsid w:val="00CA7BC8"/>
    <w:rPr>
      <w:sz w:val="20"/>
      <w:szCs w:val="20"/>
    </w:rPr>
  </w:style>
  <w:style w:type="paragraph" w:styleId="CommentSubject">
    <w:name w:val="annotation subject"/>
    <w:basedOn w:val="CommentText"/>
    <w:next w:val="CommentText"/>
    <w:link w:val="CommentSubjectChar"/>
    <w:uiPriority w:val="99"/>
    <w:semiHidden/>
    <w:unhideWhenUsed/>
    <w:rsid w:val="00CA7BC8"/>
    <w:rPr>
      <w:b/>
      <w:bCs/>
    </w:rPr>
  </w:style>
  <w:style w:type="character" w:customStyle="1" w:styleId="CommentSubjectChar">
    <w:name w:val="Comment Subject Char"/>
    <w:basedOn w:val="CommentTextChar"/>
    <w:link w:val="CommentSubject"/>
    <w:uiPriority w:val="99"/>
    <w:semiHidden/>
    <w:rsid w:val="00CA7BC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A03D3"/>
  </w:style>
  <w:style w:type="character" w:customStyle="1" w:styleId="FootnoteTextChar">
    <w:name w:val="Footnote Text Char"/>
    <w:basedOn w:val="DefaultParagraphFont"/>
    <w:link w:val="FootnoteText"/>
    <w:uiPriority w:val="99"/>
    <w:rsid w:val="002A03D3"/>
  </w:style>
  <w:style w:type="character" w:styleId="FootnoteReference">
    <w:name w:val="footnote reference"/>
    <w:basedOn w:val="DefaultParagraphFont"/>
    <w:unhideWhenUsed/>
    <w:rsid w:val="002A03D3"/>
    <w:rPr>
      <w:vertAlign w:val="superscript"/>
    </w:rPr>
  </w:style>
  <w:style w:type="paragraph" w:styleId="ListParagraph">
    <w:name w:val="List Paragraph"/>
    <w:basedOn w:val="Normal"/>
    <w:uiPriority w:val="34"/>
    <w:qFormat/>
    <w:rsid w:val="00C47E74"/>
    <w:pPr>
      <w:ind w:left="720"/>
      <w:contextualSpacing/>
    </w:pPr>
  </w:style>
  <w:style w:type="paragraph" w:styleId="Header">
    <w:name w:val="header"/>
    <w:basedOn w:val="Normal"/>
    <w:link w:val="HeaderChar"/>
    <w:uiPriority w:val="99"/>
    <w:unhideWhenUsed/>
    <w:rsid w:val="004C4CE3"/>
    <w:pPr>
      <w:tabs>
        <w:tab w:val="center" w:pos="4680"/>
        <w:tab w:val="right" w:pos="9360"/>
      </w:tabs>
    </w:pPr>
  </w:style>
  <w:style w:type="character" w:customStyle="1" w:styleId="HeaderChar">
    <w:name w:val="Header Char"/>
    <w:basedOn w:val="DefaultParagraphFont"/>
    <w:link w:val="Header"/>
    <w:uiPriority w:val="99"/>
    <w:rsid w:val="004C4CE3"/>
  </w:style>
  <w:style w:type="paragraph" w:styleId="Footer">
    <w:name w:val="footer"/>
    <w:basedOn w:val="Normal"/>
    <w:link w:val="FooterChar"/>
    <w:uiPriority w:val="99"/>
    <w:unhideWhenUsed/>
    <w:rsid w:val="004C4CE3"/>
    <w:pPr>
      <w:tabs>
        <w:tab w:val="center" w:pos="4680"/>
        <w:tab w:val="right" w:pos="9360"/>
      </w:tabs>
    </w:pPr>
  </w:style>
  <w:style w:type="character" w:customStyle="1" w:styleId="FooterChar">
    <w:name w:val="Footer Char"/>
    <w:basedOn w:val="DefaultParagraphFont"/>
    <w:link w:val="Footer"/>
    <w:uiPriority w:val="99"/>
    <w:rsid w:val="004C4CE3"/>
  </w:style>
  <w:style w:type="paragraph" w:styleId="BalloonText">
    <w:name w:val="Balloon Text"/>
    <w:basedOn w:val="Normal"/>
    <w:link w:val="BalloonTextChar"/>
    <w:uiPriority w:val="99"/>
    <w:semiHidden/>
    <w:unhideWhenUsed/>
    <w:rsid w:val="0032763E"/>
    <w:rPr>
      <w:rFonts w:ascii="Tahoma" w:hAnsi="Tahoma" w:cs="Tahoma"/>
      <w:sz w:val="16"/>
      <w:szCs w:val="16"/>
    </w:rPr>
  </w:style>
  <w:style w:type="character" w:customStyle="1" w:styleId="BalloonTextChar">
    <w:name w:val="Balloon Text Char"/>
    <w:basedOn w:val="DefaultParagraphFont"/>
    <w:link w:val="BalloonText"/>
    <w:uiPriority w:val="99"/>
    <w:semiHidden/>
    <w:rsid w:val="0032763E"/>
    <w:rPr>
      <w:rFonts w:ascii="Tahoma" w:hAnsi="Tahoma" w:cs="Tahoma"/>
      <w:sz w:val="16"/>
      <w:szCs w:val="16"/>
    </w:rPr>
  </w:style>
  <w:style w:type="character" w:styleId="CommentReference">
    <w:name w:val="annotation reference"/>
    <w:basedOn w:val="DefaultParagraphFont"/>
    <w:uiPriority w:val="99"/>
    <w:semiHidden/>
    <w:unhideWhenUsed/>
    <w:rsid w:val="00CA7BC8"/>
    <w:rPr>
      <w:sz w:val="16"/>
      <w:szCs w:val="16"/>
    </w:rPr>
  </w:style>
  <w:style w:type="paragraph" w:styleId="CommentText">
    <w:name w:val="annotation text"/>
    <w:basedOn w:val="Normal"/>
    <w:link w:val="CommentTextChar"/>
    <w:uiPriority w:val="99"/>
    <w:semiHidden/>
    <w:unhideWhenUsed/>
    <w:rsid w:val="00CA7BC8"/>
    <w:rPr>
      <w:sz w:val="20"/>
      <w:szCs w:val="20"/>
    </w:rPr>
  </w:style>
  <w:style w:type="character" w:customStyle="1" w:styleId="CommentTextChar">
    <w:name w:val="Comment Text Char"/>
    <w:basedOn w:val="DefaultParagraphFont"/>
    <w:link w:val="CommentText"/>
    <w:uiPriority w:val="99"/>
    <w:semiHidden/>
    <w:rsid w:val="00CA7BC8"/>
    <w:rPr>
      <w:sz w:val="20"/>
      <w:szCs w:val="20"/>
    </w:rPr>
  </w:style>
  <w:style w:type="paragraph" w:styleId="CommentSubject">
    <w:name w:val="annotation subject"/>
    <w:basedOn w:val="CommentText"/>
    <w:next w:val="CommentText"/>
    <w:link w:val="CommentSubjectChar"/>
    <w:uiPriority w:val="99"/>
    <w:semiHidden/>
    <w:unhideWhenUsed/>
    <w:rsid w:val="00CA7BC8"/>
    <w:rPr>
      <w:b/>
      <w:bCs/>
    </w:rPr>
  </w:style>
  <w:style w:type="character" w:customStyle="1" w:styleId="CommentSubjectChar">
    <w:name w:val="Comment Subject Char"/>
    <w:basedOn w:val="CommentTextChar"/>
    <w:link w:val="CommentSubject"/>
    <w:uiPriority w:val="99"/>
    <w:semiHidden/>
    <w:rsid w:val="00CA7B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95D562D-6BF5-450C-B6B5-B23A50814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Simpson</dc:creator>
  <cp:lastModifiedBy>ANF</cp:lastModifiedBy>
  <cp:revision>2</cp:revision>
  <cp:lastPrinted>2018-09-04T18:00:00Z</cp:lastPrinted>
  <dcterms:created xsi:type="dcterms:W3CDTF">2018-09-11T20:24:00Z</dcterms:created>
  <dcterms:modified xsi:type="dcterms:W3CDTF">2018-09-11T20:24:00Z</dcterms:modified>
</cp:coreProperties>
</file>