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3D17D542" w:rsidR="007E6E45" w:rsidRDefault="00B62FE4" w:rsidP="00B62FE4">
      <w:pPr>
        <w:pStyle w:val="NoSpacing"/>
        <w:tabs>
          <w:tab w:val="left" w:pos="5446"/>
        </w:tabs>
        <w:rPr>
          <w:rFonts w:ascii="Times New Roman" w:hAnsi="Times New Roman" w:cs="Times New Roman"/>
          <w:sz w:val="25"/>
          <w:szCs w:val="25"/>
        </w:rPr>
      </w:pPr>
      <w:r>
        <w:rPr>
          <w:rFonts w:ascii="Times New Roman" w:hAnsi="Times New Roman" w:cs="Times New Roman"/>
          <w:sz w:val="25"/>
          <w:szCs w:val="25"/>
        </w:rPr>
        <w:tab/>
      </w: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24DA2782"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62525F">
        <w:rPr>
          <w:rFonts w:ascii="Times New Roman" w:hAnsi="Times New Roman" w:cs="Times New Roman"/>
          <w:sz w:val="24"/>
          <w:szCs w:val="24"/>
        </w:rPr>
        <w:t>Isaac</w:t>
      </w:r>
      <w:r w:rsidR="00E46BD9">
        <w:rPr>
          <w:rStyle w:val="FootnoteReference"/>
          <w:rFonts w:ascii="Times New Roman" w:hAnsi="Times New Roman" w:cs="Times New Roman"/>
          <w:sz w:val="24"/>
          <w:szCs w:val="24"/>
        </w:rPr>
        <w:footnoteReference w:id="1"/>
      </w:r>
      <w:r w:rsidR="007726D0">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F41322">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62525F">
        <w:rPr>
          <w:rFonts w:ascii="Times New Roman" w:hAnsi="Times New Roman" w:cs="Times New Roman"/>
          <w:sz w:val="24"/>
          <w:szCs w:val="24"/>
        </w:rPr>
        <w:t>1901975</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0AE6925D" w:rsidR="00331E3A" w:rsidRPr="00331E3A" w:rsidRDefault="00273EFB"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RULING ON NEWTON </w:t>
      </w:r>
      <w:r w:rsidR="00065D89">
        <w:rPr>
          <w:rFonts w:ascii="Times New Roman" w:hAnsi="Times New Roman" w:cs="Times New Roman"/>
          <w:b/>
          <w:sz w:val="24"/>
          <w:szCs w:val="24"/>
          <w:u w:val="single"/>
        </w:rPr>
        <w:t>PUBLIC SCHOOLS’</w:t>
      </w:r>
      <w:r w:rsidR="00817701">
        <w:rPr>
          <w:rFonts w:ascii="Times New Roman" w:hAnsi="Times New Roman" w:cs="Times New Roman"/>
          <w:b/>
          <w:sz w:val="24"/>
          <w:szCs w:val="24"/>
          <w:u w:val="single"/>
        </w:rPr>
        <w:t xml:space="preserve"> MOTION </w:t>
      </w:r>
      <w:r w:rsidR="00567293">
        <w:rPr>
          <w:rFonts w:ascii="Times New Roman" w:hAnsi="Times New Roman" w:cs="Times New Roman"/>
          <w:b/>
          <w:sz w:val="24"/>
          <w:szCs w:val="24"/>
          <w:u w:val="single"/>
        </w:rPr>
        <w:t xml:space="preserve">TO </w:t>
      </w:r>
      <w:r w:rsidR="005A560B">
        <w:rPr>
          <w:rFonts w:ascii="Times New Roman" w:hAnsi="Times New Roman" w:cs="Times New Roman"/>
          <w:b/>
          <w:sz w:val="24"/>
          <w:szCs w:val="24"/>
          <w:u w:val="single"/>
        </w:rPr>
        <w:t>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39608602" w14:textId="4701D4F1" w:rsidR="004D4B3E" w:rsidRPr="00273EFB" w:rsidRDefault="00331E3A" w:rsidP="00D52492">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D52492" w:rsidRPr="00331E3A">
        <w:rPr>
          <w:rFonts w:ascii="Times New Roman" w:hAnsi="Times New Roman" w:cs="Times New Roman"/>
          <w:sz w:val="24"/>
          <w:szCs w:val="24"/>
        </w:rPr>
        <w:t>This matter comes before the Heari</w:t>
      </w:r>
      <w:r w:rsidR="00D52492">
        <w:rPr>
          <w:rFonts w:ascii="Times New Roman" w:hAnsi="Times New Roman" w:cs="Times New Roman"/>
          <w:sz w:val="24"/>
          <w:szCs w:val="24"/>
        </w:rPr>
        <w:t>ng Officer</w:t>
      </w:r>
      <w:r w:rsidR="00273EFB">
        <w:rPr>
          <w:rFonts w:ascii="Times New Roman" w:hAnsi="Times New Roman" w:cs="Times New Roman"/>
          <w:sz w:val="24"/>
          <w:szCs w:val="24"/>
        </w:rPr>
        <w:t xml:space="preserve"> on the Motion of the Newton</w:t>
      </w:r>
      <w:r w:rsidR="00D52492">
        <w:rPr>
          <w:rFonts w:ascii="Times New Roman" w:hAnsi="Times New Roman" w:cs="Times New Roman"/>
          <w:sz w:val="24"/>
          <w:szCs w:val="24"/>
        </w:rPr>
        <w:t xml:space="preserve"> Public Schools (</w:t>
      </w:r>
      <w:r w:rsidR="00273EFB">
        <w:rPr>
          <w:rFonts w:ascii="Times New Roman" w:hAnsi="Times New Roman" w:cs="Times New Roman"/>
          <w:sz w:val="24"/>
          <w:szCs w:val="24"/>
        </w:rPr>
        <w:t xml:space="preserve">Newton or </w:t>
      </w:r>
      <w:r w:rsidR="00D52492">
        <w:rPr>
          <w:rFonts w:ascii="Times New Roman" w:hAnsi="Times New Roman" w:cs="Times New Roman"/>
          <w:sz w:val="24"/>
          <w:szCs w:val="24"/>
        </w:rPr>
        <w:t>“</w:t>
      </w:r>
      <w:r w:rsidR="00273EFB">
        <w:rPr>
          <w:rFonts w:ascii="Times New Roman" w:hAnsi="Times New Roman" w:cs="Times New Roman"/>
          <w:sz w:val="24"/>
          <w:szCs w:val="24"/>
        </w:rPr>
        <w:t xml:space="preserve">the </w:t>
      </w:r>
      <w:r w:rsidR="00D52492">
        <w:rPr>
          <w:rFonts w:ascii="Times New Roman" w:hAnsi="Times New Roman" w:cs="Times New Roman"/>
          <w:sz w:val="24"/>
          <w:szCs w:val="24"/>
        </w:rPr>
        <w:t xml:space="preserve">District”) to </w:t>
      </w:r>
      <w:r w:rsidR="00273EFB">
        <w:rPr>
          <w:rFonts w:ascii="Times New Roman" w:hAnsi="Times New Roman" w:cs="Times New Roman"/>
          <w:sz w:val="24"/>
          <w:szCs w:val="24"/>
        </w:rPr>
        <w:t xml:space="preserve">Partially </w:t>
      </w:r>
      <w:r w:rsidR="00D52492">
        <w:rPr>
          <w:rFonts w:ascii="Times New Roman" w:hAnsi="Times New Roman" w:cs="Times New Roman"/>
          <w:sz w:val="24"/>
          <w:szCs w:val="24"/>
        </w:rPr>
        <w:t>Dismiss the Hearing Request filed by Parent</w:t>
      </w:r>
      <w:r w:rsidR="00273EFB">
        <w:rPr>
          <w:rFonts w:ascii="Times New Roman" w:hAnsi="Times New Roman" w:cs="Times New Roman"/>
          <w:sz w:val="24"/>
          <w:szCs w:val="24"/>
        </w:rPr>
        <w:t>s on behalf of Isaac</w:t>
      </w:r>
      <w:r w:rsidR="00D52492">
        <w:rPr>
          <w:rFonts w:ascii="Times New Roman" w:hAnsi="Times New Roman" w:cs="Times New Roman"/>
          <w:sz w:val="24"/>
          <w:szCs w:val="24"/>
        </w:rPr>
        <w:t xml:space="preserve"> agai</w:t>
      </w:r>
      <w:r w:rsidR="00273EFB">
        <w:rPr>
          <w:rFonts w:ascii="Times New Roman" w:hAnsi="Times New Roman" w:cs="Times New Roman"/>
          <w:sz w:val="24"/>
          <w:szCs w:val="24"/>
        </w:rPr>
        <w:t>nst Newton</w:t>
      </w:r>
      <w:r w:rsidR="00D52492">
        <w:rPr>
          <w:rFonts w:ascii="Times New Roman" w:hAnsi="Times New Roman" w:cs="Times New Roman"/>
          <w:sz w:val="24"/>
          <w:szCs w:val="24"/>
        </w:rPr>
        <w:t xml:space="preserve">. </w:t>
      </w:r>
      <w:r w:rsidR="00273EFB">
        <w:rPr>
          <w:rFonts w:ascii="Times New Roman" w:hAnsi="Times New Roman" w:cs="Times New Roman"/>
          <w:sz w:val="24"/>
          <w:szCs w:val="24"/>
        </w:rPr>
        <w:t>Newton filed its Motion to Dismiss</w:t>
      </w:r>
      <w:r w:rsidR="009960E7">
        <w:rPr>
          <w:rFonts w:ascii="Times New Roman" w:hAnsi="Times New Roman" w:cs="Times New Roman"/>
          <w:sz w:val="24"/>
          <w:szCs w:val="24"/>
        </w:rPr>
        <w:t>, accompanied by a Memorandum of Law in support thereof,</w:t>
      </w:r>
      <w:r w:rsidR="00273EFB">
        <w:rPr>
          <w:rFonts w:ascii="Times New Roman" w:hAnsi="Times New Roman" w:cs="Times New Roman"/>
          <w:sz w:val="24"/>
          <w:szCs w:val="24"/>
        </w:rPr>
        <w:t xml:space="preserve"> on August 30, 2018</w:t>
      </w:r>
      <w:r w:rsidR="00D52492">
        <w:rPr>
          <w:rFonts w:ascii="Times New Roman" w:hAnsi="Times New Roman" w:cs="Times New Roman"/>
          <w:sz w:val="24"/>
          <w:szCs w:val="24"/>
        </w:rPr>
        <w:t>. Parent</w:t>
      </w:r>
      <w:r w:rsidR="00273EFB">
        <w:rPr>
          <w:rFonts w:ascii="Times New Roman" w:hAnsi="Times New Roman" w:cs="Times New Roman"/>
          <w:sz w:val="24"/>
          <w:szCs w:val="24"/>
        </w:rPr>
        <w:t>s filed their Opposition on September 6, 2018</w:t>
      </w:r>
      <w:r w:rsidR="001A712F">
        <w:rPr>
          <w:rFonts w:ascii="Times New Roman" w:hAnsi="Times New Roman" w:cs="Times New Roman"/>
          <w:sz w:val="24"/>
          <w:szCs w:val="24"/>
        </w:rPr>
        <w:t>, also accompanied by a Memorandum of Law</w:t>
      </w:r>
      <w:r w:rsidR="00D52492" w:rsidRPr="00273EFB">
        <w:rPr>
          <w:rFonts w:ascii="Times New Roman" w:hAnsi="Times New Roman" w:cs="Times New Roman"/>
          <w:sz w:val="24"/>
          <w:szCs w:val="24"/>
        </w:rPr>
        <w:t xml:space="preserve">. </w:t>
      </w:r>
      <w:r w:rsidR="00273EFB" w:rsidRPr="00273EFB">
        <w:rPr>
          <w:rFonts w:ascii="Times New Roman" w:hAnsi="Times New Roman" w:cs="Times New Roman"/>
          <w:color w:val="000000" w:themeColor="text1"/>
          <w:sz w:val="24"/>
          <w:szCs w:val="24"/>
        </w:rPr>
        <w:t>Neither party requested a hearing on the Motion, and as testimony or oral argument would not advance the Hearing Officer’s understanding of the issues involved, this Ruling is being issued without a hearing pursuant to Bureau of Special Education Appeals</w:t>
      </w:r>
      <w:r w:rsidR="00273EFB" w:rsidRPr="00273EFB">
        <w:rPr>
          <w:rFonts w:ascii="Times New Roman" w:hAnsi="Times New Roman" w:cs="Times New Roman"/>
          <w:i/>
          <w:color w:val="000000" w:themeColor="text1"/>
          <w:sz w:val="24"/>
          <w:szCs w:val="24"/>
        </w:rPr>
        <w:t xml:space="preserve"> Hearing Rule </w:t>
      </w:r>
      <w:proofErr w:type="gramStart"/>
      <w:r w:rsidR="00273EFB" w:rsidRPr="00273EFB">
        <w:rPr>
          <w:rFonts w:ascii="Times New Roman" w:hAnsi="Times New Roman" w:cs="Times New Roman"/>
          <w:i/>
          <w:color w:val="000000" w:themeColor="text1"/>
          <w:sz w:val="24"/>
          <w:szCs w:val="24"/>
        </w:rPr>
        <w:t>VII(</w:t>
      </w:r>
      <w:proofErr w:type="gramEnd"/>
      <w:r w:rsidR="00273EFB" w:rsidRPr="00273EFB">
        <w:rPr>
          <w:rFonts w:ascii="Times New Roman" w:hAnsi="Times New Roman" w:cs="Times New Roman"/>
          <w:i/>
          <w:color w:val="000000" w:themeColor="text1"/>
          <w:sz w:val="24"/>
          <w:szCs w:val="24"/>
        </w:rPr>
        <w:t>D)</w:t>
      </w:r>
      <w:r w:rsidR="00273EFB" w:rsidRPr="00273EFB">
        <w:rPr>
          <w:rFonts w:ascii="Times New Roman" w:hAnsi="Times New Roman" w:cs="Times New Roman"/>
          <w:color w:val="000000" w:themeColor="text1"/>
          <w:sz w:val="24"/>
          <w:szCs w:val="24"/>
        </w:rPr>
        <w:t xml:space="preserve">. </w:t>
      </w:r>
      <w:r w:rsidR="00D52492" w:rsidRPr="00273EFB">
        <w:rPr>
          <w:rFonts w:ascii="Times New Roman" w:hAnsi="Times New Roman" w:cs="Times New Roman"/>
          <w:sz w:val="24"/>
          <w:szCs w:val="24"/>
        </w:rPr>
        <w:t>For the reaso</w:t>
      </w:r>
      <w:r w:rsidR="00273EFB">
        <w:rPr>
          <w:rFonts w:ascii="Times New Roman" w:hAnsi="Times New Roman" w:cs="Times New Roman"/>
          <w:sz w:val="24"/>
          <w:szCs w:val="24"/>
        </w:rPr>
        <w:t>ns set forth below, Newton’s</w:t>
      </w:r>
      <w:r w:rsidR="00D52492" w:rsidRPr="00273EFB">
        <w:rPr>
          <w:rFonts w:ascii="Times New Roman" w:hAnsi="Times New Roman" w:cs="Times New Roman"/>
          <w:sz w:val="24"/>
          <w:szCs w:val="24"/>
        </w:rPr>
        <w:t xml:space="preserve"> Motion to Dismiss is hereby DENIED.</w:t>
      </w:r>
    </w:p>
    <w:p w14:paraId="2880C036" w14:textId="77777777" w:rsidR="00D52492" w:rsidRPr="00331E3A" w:rsidRDefault="00D52492" w:rsidP="00D52492">
      <w:pPr>
        <w:pStyle w:val="NoSpacing"/>
        <w:rPr>
          <w:rFonts w:ascii="Times New Roman" w:hAnsi="Times New Roman" w:cs="Times New Roman"/>
          <w:sz w:val="24"/>
          <w:szCs w:val="24"/>
        </w:rPr>
      </w:pPr>
    </w:p>
    <w:p w14:paraId="1493F3DE" w14:textId="2D839861" w:rsidR="00D52492" w:rsidRPr="00273EFB" w:rsidRDefault="00D52492" w:rsidP="00273EFB">
      <w:pPr>
        <w:pStyle w:val="NoSpacing"/>
        <w:numPr>
          <w:ilvl w:val="0"/>
          <w:numId w:val="15"/>
        </w:numPr>
        <w:rPr>
          <w:rFonts w:ascii="Times New Roman" w:hAnsi="Times New Roman" w:cs="Times New Roman"/>
          <w:sz w:val="24"/>
          <w:szCs w:val="24"/>
          <w:u w:val="single"/>
        </w:rPr>
      </w:pPr>
      <w:r>
        <w:rPr>
          <w:rFonts w:ascii="Times New Roman" w:hAnsi="Times New Roman" w:cs="Times New Roman"/>
          <w:sz w:val="24"/>
          <w:szCs w:val="24"/>
          <w:u w:val="single"/>
        </w:rPr>
        <w:t>FACTUAL BACKGROUND AND PROCEDURAL HISTORY</w:t>
      </w:r>
    </w:p>
    <w:p w14:paraId="2759B28F" w14:textId="77777777" w:rsidR="00D52492" w:rsidRPr="00331E3A" w:rsidRDefault="00D52492" w:rsidP="00D52492">
      <w:pPr>
        <w:pStyle w:val="NoSpacing"/>
        <w:rPr>
          <w:rFonts w:ascii="Times New Roman" w:hAnsi="Times New Roman" w:cs="Times New Roman"/>
          <w:sz w:val="24"/>
          <w:szCs w:val="24"/>
        </w:rPr>
      </w:pPr>
    </w:p>
    <w:p w14:paraId="3A316B44" w14:textId="134BADB8" w:rsidR="006F0B8C" w:rsidRDefault="00273EFB" w:rsidP="006F0B8C">
      <w:pPr>
        <w:pStyle w:val="NoSpacing"/>
        <w:rPr>
          <w:rFonts w:ascii="Times New Roman" w:hAnsi="Times New Roman" w:cs="Times New Roman"/>
          <w:sz w:val="24"/>
          <w:szCs w:val="24"/>
        </w:rPr>
      </w:pPr>
      <w:r>
        <w:rPr>
          <w:rFonts w:ascii="Times New Roman" w:hAnsi="Times New Roman" w:cs="Times New Roman"/>
          <w:sz w:val="24"/>
          <w:szCs w:val="24"/>
        </w:rPr>
        <w:tab/>
      </w:r>
      <w:r w:rsidR="00E43F0E">
        <w:rPr>
          <w:rFonts w:ascii="Times New Roman" w:hAnsi="Times New Roman" w:cs="Times New Roman"/>
          <w:sz w:val="24"/>
          <w:szCs w:val="24"/>
        </w:rPr>
        <w:t xml:space="preserve">On August 20, 2018, Parents filed a </w:t>
      </w:r>
      <w:r w:rsidR="00E43F0E">
        <w:rPr>
          <w:rFonts w:ascii="Times New Roman" w:hAnsi="Times New Roman" w:cs="Times New Roman"/>
          <w:i/>
          <w:sz w:val="24"/>
          <w:szCs w:val="24"/>
        </w:rPr>
        <w:t xml:space="preserve">Hearing Request </w:t>
      </w:r>
      <w:r w:rsidR="00E43F0E">
        <w:rPr>
          <w:rFonts w:ascii="Times New Roman" w:hAnsi="Times New Roman" w:cs="Times New Roman"/>
          <w:sz w:val="24"/>
          <w:szCs w:val="24"/>
        </w:rPr>
        <w:t xml:space="preserve">against Newton Public Schools, seeking reimbursement for the cost of Isaac’s </w:t>
      </w:r>
      <w:r w:rsidR="00D8663D">
        <w:rPr>
          <w:rFonts w:ascii="Times New Roman" w:hAnsi="Times New Roman" w:cs="Times New Roman"/>
          <w:sz w:val="24"/>
          <w:szCs w:val="24"/>
        </w:rPr>
        <w:t>series of unilateral placements for the period from</w:t>
      </w:r>
      <w:r w:rsidR="009960E7">
        <w:rPr>
          <w:rFonts w:ascii="Times New Roman" w:hAnsi="Times New Roman" w:cs="Times New Roman"/>
          <w:sz w:val="24"/>
          <w:szCs w:val="24"/>
        </w:rPr>
        <w:t xml:space="preserve"> the beginning of the 2016-2017 school </w:t>
      </w:r>
      <w:proofErr w:type="gramStart"/>
      <w:r w:rsidR="009960E7">
        <w:rPr>
          <w:rFonts w:ascii="Times New Roman" w:hAnsi="Times New Roman" w:cs="Times New Roman"/>
          <w:sz w:val="24"/>
          <w:szCs w:val="24"/>
        </w:rPr>
        <w:t>year</w:t>
      </w:r>
      <w:proofErr w:type="gramEnd"/>
      <w:r w:rsidR="009960E7">
        <w:rPr>
          <w:rFonts w:ascii="Times New Roman" w:hAnsi="Times New Roman" w:cs="Times New Roman"/>
          <w:sz w:val="24"/>
          <w:szCs w:val="24"/>
        </w:rPr>
        <w:t xml:space="preserve"> through</w:t>
      </w:r>
      <w:r w:rsidR="00D8663D">
        <w:rPr>
          <w:rFonts w:ascii="Times New Roman" w:hAnsi="Times New Roman" w:cs="Times New Roman"/>
          <w:sz w:val="24"/>
          <w:szCs w:val="24"/>
        </w:rPr>
        <w:t xml:space="preserve"> December 23, 2018. According to Parents, they had enrolled Isaac at Landmark in August 2016</w:t>
      </w:r>
      <w:r w:rsidR="00227A98">
        <w:rPr>
          <w:rFonts w:ascii="Times New Roman" w:hAnsi="Times New Roman" w:cs="Times New Roman"/>
          <w:sz w:val="24"/>
          <w:szCs w:val="24"/>
        </w:rPr>
        <w:t xml:space="preserve"> </w:t>
      </w:r>
      <w:r w:rsidR="00D8663D">
        <w:rPr>
          <w:rFonts w:ascii="Times New Roman" w:hAnsi="Times New Roman" w:cs="Times New Roman"/>
          <w:sz w:val="24"/>
          <w:szCs w:val="24"/>
        </w:rPr>
        <w:t>to address his dyslexia</w:t>
      </w:r>
      <w:r w:rsidR="006F0B8C">
        <w:rPr>
          <w:rFonts w:ascii="Times New Roman" w:hAnsi="Times New Roman" w:cs="Times New Roman"/>
          <w:sz w:val="24"/>
          <w:szCs w:val="24"/>
        </w:rPr>
        <w:t>,</w:t>
      </w:r>
      <w:r w:rsidR="006F0B8C">
        <w:rPr>
          <w:rStyle w:val="FootnoteReference"/>
          <w:rFonts w:ascii="Times New Roman" w:hAnsi="Times New Roman" w:cs="Times New Roman"/>
          <w:sz w:val="24"/>
          <w:szCs w:val="24"/>
        </w:rPr>
        <w:footnoteReference w:id="2"/>
      </w:r>
      <w:r w:rsidR="00227A98">
        <w:rPr>
          <w:rFonts w:ascii="Times New Roman" w:hAnsi="Times New Roman" w:cs="Times New Roman"/>
          <w:sz w:val="24"/>
          <w:szCs w:val="24"/>
        </w:rPr>
        <w:t xml:space="preserve"> after providing Newton </w:t>
      </w:r>
      <w:r w:rsidR="009960E7">
        <w:rPr>
          <w:rFonts w:ascii="Times New Roman" w:hAnsi="Times New Roman" w:cs="Times New Roman"/>
          <w:sz w:val="24"/>
          <w:szCs w:val="24"/>
        </w:rPr>
        <w:t xml:space="preserve">with the requisite notice </w:t>
      </w:r>
      <w:r w:rsidR="00227A98">
        <w:rPr>
          <w:rFonts w:ascii="Times New Roman" w:hAnsi="Times New Roman" w:cs="Times New Roman"/>
          <w:sz w:val="24"/>
          <w:szCs w:val="24"/>
        </w:rPr>
        <w:t>of their intent to do so</w:t>
      </w:r>
      <w:r w:rsidR="00D8663D">
        <w:rPr>
          <w:rFonts w:ascii="Times New Roman" w:hAnsi="Times New Roman" w:cs="Times New Roman"/>
          <w:sz w:val="24"/>
          <w:szCs w:val="24"/>
        </w:rPr>
        <w:t>. Two weeks later, Isaac witnessed a traumatic event, which impacted him but he was able to complete his ninth grade year at Landmar</w:t>
      </w:r>
      <w:r w:rsidR="009960E7">
        <w:rPr>
          <w:rFonts w:ascii="Times New Roman" w:hAnsi="Times New Roman" w:cs="Times New Roman"/>
          <w:sz w:val="24"/>
          <w:szCs w:val="24"/>
        </w:rPr>
        <w:t>k. During the summer of 2017, Isaac</w:t>
      </w:r>
      <w:r w:rsidR="00D8663D">
        <w:rPr>
          <w:rFonts w:ascii="Times New Roman" w:hAnsi="Times New Roman" w:cs="Times New Roman"/>
          <w:sz w:val="24"/>
          <w:szCs w:val="24"/>
        </w:rPr>
        <w:t xml:space="preserve"> began to display signs of mental distress, which included depression, trouble sleeping, agitation, and difficulty focusing in school. Following hospitalization and acute mental health treatment, Isa</w:t>
      </w:r>
      <w:r w:rsidR="00227A98">
        <w:rPr>
          <w:rFonts w:ascii="Times New Roman" w:hAnsi="Times New Roman" w:cs="Times New Roman"/>
          <w:sz w:val="24"/>
          <w:szCs w:val="24"/>
        </w:rPr>
        <w:t xml:space="preserve">ac’s parents enrolled him in an </w:t>
      </w:r>
      <w:r w:rsidR="00D8663D">
        <w:rPr>
          <w:rFonts w:ascii="Times New Roman" w:hAnsi="Times New Roman" w:cs="Times New Roman"/>
          <w:sz w:val="24"/>
          <w:szCs w:val="24"/>
        </w:rPr>
        <w:t>8-12 week</w:t>
      </w:r>
      <w:r w:rsidR="00227A98">
        <w:rPr>
          <w:rFonts w:ascii="Times New Roman" w:hAnsi="Times New Roman" w:cs="Times New Roman"/>
          <w:sz w:val="24"/>
          <w:szCs w:val="24"/>
        </w:rPr>
        <w:t xml:space="preserve"> residential therapeutic program in Vermont. He attended that program from September 28, 2017 to January 2, 2018, at which point Parents transferred him to the small residential therapeutic program in Costa Rica where he remains today</w:t>
      </w:r>
      <w:r w:rsidR="009960E7">
        <w:rPr>
          <w:rFonts w:ascii="Times New Roman" w:hAnsi="Times New Roman" w:cs="Times New Roman"/>
          <w:sz w:val="24"/>
          <w:szCs w:val="24"/>
        </w:rPr>
        <w:t>, with an anticipated discharge date in December 2018</w:t>
      </w:r>
      <w:r w:rsidR="00227A98">
        <w:rPr>
          <w:rFonts w:ascii="Times New Roman" w:hAnsi="Times New Roman" w:cs="Times New Roman"/>
          <w:sz w:val="24"/>
          <w:szCs w:val="24"/>
        </w:rPr>
        <w:t>.</w:t>
      </w:r>
      <w:r w:rsidR="009960E7">
        <w:rPr>
          <w:rFonts w:ascii="Times New Roman" w:hAnsi="Times New Roman" w:cs="Times New Roman"/>
          <w:sz w:val="24"/>
          <w:szCs w:val="24"/>
        </w:rPr>
        <w:t xml:space="preserve"> During this period of time, Isaac’s Team proposed an</w:t>
      </w:r>
      <w:r w:rsidR="00C015D4">
        <w:rPr>
          <w:rFonts w:ascii="Times New Roman" w:hAnsi="Times New Roman" w:cs="Times New Roman"/>
          <w:sz w:val="24"/>
          <w:szCs w:val="24"/>
        </w:rPr>
        <w:t xml:space="preserve"> Individualized Education Program</w:t>
      </w:r>
      <w:r w:rsidR="009960E7">
        <w:rPr>
          <w:rFonts w:ascii="Times New Roman" w:hAnsi="Times New Roman" w:cs="Times New Roman"/>
          <w:sz w:val="24"/>
          <w:szCs w:val="24"/>
        </w:rPr>
        <w:t xml:space="preserve"> </w:t>
      </w:r>
      <w:r w:rsidR="00C015D4">
        <w:rPr>
          <w:rFonts w:ascii="Times New Roman" w:hAnsi="Times New Roman" w:cs="Times New Roman"/>
          <w:sz w:val="24"/>
          <w:szCs w:val="24"/>
        </w:rPr>
        <w:t>(</w:t>
      </w:r>
      <w:r w:rsidR="009960E7">
        <w:rPr>
          <w:rFonts w:ascii="Times New Roman" w:hAnsi="Times New Roman" w:cs="Times New Roman"/>
          <w:sz w:val="24"/>
          <w:szCs w:val="24"/>
        </w:rPr>
        <w:t>IEP</w:t>
      </w:r>
      <w:r w:rsidR="00C015D4">
        <w:rPr>
          <w:rFonts w:ascii="Times New Roman" w:hAnsi="Times New Roman" w:cs="Times New Roman"/>
          <w:sz w:val="24"/>
          <w:szCs w:val="24"/>
        </w:rPr>
        <w:t>)</w:t>
      </w:r>
      <w:r w:rsidR="009960E7">
        <w:rPr>
          <w:rFonts w:ascii="Times New Roman" w:hAnsi="Times New Roman" w:cs="Times New Roman"/>
          <w:sz w:val="24"/>
          <w:szCs w:val="24"/>
        </w:rPr>
        <w:t xml:space="preserve"> for the period from 10/6/16 to 2/28/17 placing him in a partial inclusion program within the Newton Public Schools, which Parents rejected in full on November 14, 2016. On May 1, 2017, Isaac’s Team met, then proposed an IEP with increased inclusion support and increased reading instruction, which Parents rejected on July 6, 2017. After a Team meeting in March 2018, Newton proposed an in-district therapeutic day school. The District last evaluated Isaac in A</w:t>
      </w:r>
      <w:r w:rsidR="00EF52B2">
        <w:rPr>
          <w:rFonts w:ascii="Times New Roman" w:hAnsi="Times New Roman" w:cs="Times New Roman"/>
          <w:sz w:val="24"/>
          <w:szCs w:val="24"/>
        </w:rPr>
        <w:t>p</w:t>
      </w:r>
      <w:r w:rsidR="009960E7">
        <w:rPr>
          <w:rFonts w:ascii="Times New Roman" w:hAnsi="Times New Roman" w:cs="Times New Roman"/>
          <w:sz w:val="24"/>
          <w:szCs w:val="24"/>
        </w:rPr>
        <w:t>ril 2014.</w:t>
      </w:r>
    </w:p>
    <w:p w14:paraId="1392AE28" w14:textId="77777777" w:rsidR="00603228" w:rsidRDefault="00603228" w:rsidP="006F0B8C">
      <w:pPr>
        <w:pStyle w:val="NoSpacing"/>
        <w:rPr>
          <w:rFonts w:ascii="Times New Roman" w:hAnsi="Times New Roman" w:cs="Times New Roman"/>
          <w:sz w:val="24"/>
          <w:szCs w:val="24"/>
        </w:rPr>
      </w:pPr>
    </w:p>
    <w:p w14:paraId="328CFB21" w14:textId="728662B0" w:rsidR="00BF1CE3" w:rsidRDefault="000E6078" w:rsidP="001A712F">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its </w:t>
      </w:r>
      <w:r>
        <w:rPr>
          <w:rFonts w:ascii="Times New Roman" w:hAnsi="Times New Roman" w:cs="Times New Roman"/>
          <w:i/>
          <w:sz w:val="24"/>
          <w:szCs w:val="24"/>
        </w:rPr>
        <w:t>Motion to Dismiss</w:t>
      </w:r>
      <w:r>
        <w:rPr>
          <w:rFonts w:ascii="Times New Roman" w:hAnsi="Times New Roman" w:cs="Times New Roman"/>
          <w:sz w:val="24"/>
          <w:szCs w:val="24"/>
        </w:rPr>
        <w:t>, Newton focused on the time period from September 2017 to the present. According to the District, after Parents rejected the IEP proposed by Newton for the 201</w:t>
      </w:r>
      <w:r w:rsidR="000221BD">
        <w:rPr>
          <w:rFonts w:ascii="Times New Roman" w:hAnsi="Times New Roman" w:cs="Times New Roman"/>
          <w:sz w:val="24"/>
          <w:szCs w:val="24"/>
        </w:rPr>
        <w:t xml:space="preserve">7-2018 school year and placed Isaac </w:t>
      </w:r>
      <w:r>
        <w:rPr>
          <w:rFonts w:ascii="Times New Roman" w:hAnsi="Times New Roman" w:cs="Times New Roman"/>
          <w:sz w:val="24"/>
          <w:szCs w:val="24"/>
        </w:rPr>
        <w:t xml:space="preserve">unilaterally at Landmark for the second year, they failed to inform the District of subsequent developments, including Isaac’s new diagnoses of anxiety, depression, and possibly post-traumatic stress disorder (PTSD). Newton only learned of these diagnoses and of Isaac’s </w:t>
      </w:r>
      <w:r w:rsidR="000221BD">
        <w:rPr>
          <w:rFonts w:ascii="Times New Roman" w:hAnsi="Times New Roman" w:cs="Times New Roman"/>
          <w:sz w:val="24"/>
          <w:szCs w:val="24"/>
        </w:rPr>
        <w:t xml:space="preserve">subsequent </w:t>
      </w:r>
      <w:r>
        <w:rPr>
          <w:rFonts w:ascii="Times New Roman" w:hAnsi="Times New Roman" w:cs="Times New Roman"/>
          <w:sz w:val="24"/>
          <w:szCs w:val="24"/>
        </w:rPr>
        <w:t>unilateral placements, first at the True North Wilderness Program in Vermont (“True North”) in September 2017 and then on January 3, 2018 at New</w:t>
      </w:r>
      <w:r w:rsidR="000221BD">
        <w:rPr>
          <w:rFonts w:ascii="Times New Roman" w:hAnsi="Times New Roman" w:cs="Times New Roman"/>
          <w:sz w:val="24"/>
          <w:szCs w:val="24"/>
        </w:rPr>
        <w:t xml:space="preserve"> Summit Academy (“New Summit”) </w:t>
      </w:r>
      <w:r>
        <w:rPr>
          <w:rFonts w:ascii="Times New Roman" w:hAnsi="Times New Roman" w:cs="Times New Roman"/>
          <w:sz w:val="24"/>
          <w:szCs w:val="24"/>
        </w:rPr>
        <w:t xml:space="preserve">in Costa Rica, on March 15, 2018 when Parents notified the District in response to its invitation for Isaac’s annual review. At this time, Parents also provided the District with reports and plans from True North and </w:t>
      </w:r>
      <w:r w:rsidR="006F0B8C">
        <w:rPr>
          <w:rFonts w:ascii="Times New Roman" w:hAnsi="Times New Roman" w:cs="Times New Roman"/>
          <w:sz w:val="24"/>
          <w:szCs w:val="24"/>
        </w:rPr>
        <w:t xml:space="preserve">New </w:t>
      </w:r>
      <w:r>
        <w:rPr>
          <w:rFonts w:ascii="Times New Roman" w:hAnsi="Times New Roman" w:cs="Times New Roman"/>
          <w:sz w:val="24"/>
          <w:szCs w:val="24"/>
        </w:rPr>
        <w:t>Summit for the first time</w:t>
      </w:r>
      <w:r w:rsidR="006F0B8C">
        <w:rPr>
          <w:rFonts w:ascii="Times New Roman" w:hAnsi="Times New Roman" w:cs="Times New Roman"/>
          <w:sz w:val="24"/>
          <w:szCs w:val="24"/>
        </w:rPr>
        <w:t xml:space="preserve">. To date, no psychological or other evaluations, including documentation from Isaac’s September 2017 hospitalization, have been provided to the District. Newton contends that Parents’ failure to provide the requisite statutory ten (10) day notice of Isaac’s unilateral placements at True North and New Summit precludes them from seeking reimbursement. Moreover Parents’ failure to inform Newton of significant changes in Isaac’s educational and therapeutic needs deprived the District of the opportunity to consider </w:t>
      </w:r>
      <w:r w:rsidR="001A712F">
        <w:rPr>
          <w:rFonts w:ascii="Times New Roman" w:hAnsi="Times New Roman" w:cs="Times New Roman"/>
          <w:sz w:val="24"/>
          <w:szCs w:val="24"/>
        </w:rPr>
        <w:t>that information and, if appropriate, propose new or different special education programming</w:t>
      </w:r>
      <w:r w:rsidR="006F0B8C">
        <w:rPr>
          <w:rFonts w:ascii="Times New Roman" w:hAnsi="Times New Roman" w:cs="Times New Roman"/>
          <w:sz w:val="24"/>
          <w:szCs w:val="24"/>
        </w:rPr>
        <w:t xml:space="preserve">. As such, </w:t>
      </w:r>
      <w:r w:rsidR="001A712F">
        <w:rPr>
          <w:rFonts w:ascii="Times New Roman" w:hAnsi="Times New Roman" w:cs="Times New Roman"/>
          <w:sz w:val="24"/>
          <w:szCs w:val="24"/>
        </w:rPr>
        <w:t>Parents’ claims for reimbursement for Isaac’s attendance at True North and New Summit should be dismissed.</w:t>
      </w:r>
    </w:p>
    <w:p w14:paraId="7A4A1F67" w14:textId="77777777" w:rsidR="001A712F" w:rsidRDefault="001A712F" w:rsidP="001A712F">
      <w:pPr>
        <w:pStyle w:val="NoSpacing"/>
        <w:ind w:firstLine="720"/>
        <w:rPr>
          <w:rFonts w:ascii="Times New Roman" w:hAnsi="Times New Roman" w:cs="Times New Roman"/>
          <w:sz w:val="24"/>
          <w:szCs w:val="24"/>
        </w:rPr>
      </w:pPr>
    </w:p>
    <w:p w14:paraId="53B5B112" w14:textId="19EC11A3" w:rsidR="00D52492" w:rsidRDefault="001A712F" w:rsidP="000221B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their </w:t>
      </w:r>
      <w:r>
        <w:rPr>
          <w:rFonts w:ascii="Times New Roman" w:hAnsi="Times New Roman" w:cs="Times New Roman"/>
          <w:i/>
          <w:sz w:val="24"/>
          <w:szCs w:val="24"/>
        </w:rPr>
        <w:t>Opposition to Newton Public Schools’ Motion to Dismiss</w:t>
      </w:r>
      <w:r>
        <w:rPr>
          <w:rFonts w:ascii="Times New Roman" w:hAnsi="Times New Roman" w:cs="Times New Roman"/>
          <w:sz w:val="24"/>
          <w:szCs w:val="24"/>
        </w:rPr>
        <w:t xml:space="preserve">, Parents argue that no part of their claim is subject to dismissal at this stage in the proceedings. They assert that a hearing is necessary in order to flesh out equitable considerations relevant to a determination whether to reduce or deny reimbursement for a private placement, including the need to make timely decisions when Isaac’s health was at issue. Moreover, they argue that Newton was on notice of Isaac’s removal from the District and therefore further notice was not required for his placements at Truth North and New Summit. </w:t>
      </w:r>
    </w:p>
    <w:p w14:paraId="71065932" w14:textId="77777777" w:rsidR="00D52492" w:rsidRDefault="00D52492" w:rsidP="000221BD">
      <w:pPr>
        <w:pStyle w:val="NoSpacing"/>
        <w:spacing w:after="120"/>
        <w:rPr>
          <w:rFonts w:ascii="Times New Roman" w:hAnsi="Times New Roman" w:cs="Times New Roman"/>
          <w:sz w:val="24"/>
          <w:szCs w:val="24"/>
          <w:u w:val="single"/>
        </w:rPr>
      </w:pPr>
    </w:p>
    <w:p w14:paraId="1D66C674" w14:textId="38558B8E" w:rsidR="001A712F" w:rsidRDefault="005A560B" w:rsidP="000221BD">
      <w:pPr>
        <w:pStyle w:val="NoSpacing"/>
        <w:numPr>
          <w:ilvl w:val="0"/>
          <w:numId w:val="15"/>
        </w:numPr>
        <w:rPr>
          <w:rFonts w:ascii="Times New Roman" w:hAnsi="Times New Roman" w:cs="Times New Roman"/>
          <w:sz w:val="24"/>
          <w:szCs w:val="24"/>
          <w:u w:val="single"/>
        </w:rPr>
      </w:pPr>
      <w:r w:rsidRPr="001A712F">
        <w:rPr>
          <w:rFonts w:ascii="Times New Roman" w:hAnsi="Times New Roman" w:cs="Times New Roman"/>
          <w:sz w:val="24"/>
          <w:szCs w:val="24"/>
          <w:u w:val="single"/>
        </w:rPr>
        <w:t>DISCUSSION</w:t>
      </w:r>
    </w:p>
    <w:p w14:paraId="44D7A093" w14:textId="77777777" w:rsidR="000221BD" w:rsidRPr="000221BD" w:rsidRDefault="000221BD" w:rsidP="000221BD">
      <w:pPr>
        <w:pStyle w:val="NoSpacing"/>
        <w:ind w:left="1080"/>
        <w:rPr>
          <w:rFonts w:ascii="Times New Roman" w:hAnsi="Times New Roman" w:cs="Times New Roman"/>
          <w:sz w:val="24"/>
          <w:szCs w:val="24"/>
          <w:u w:val="single"/>
        </w:rPr>
      </w:pPr>
    </w:p>
    <w:p w14:paraId="28F55C6A" w14:textId="77777777" w:rsidR="001A712F" w:rsidRDefault="001A712F" w:rsidP="000221B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Whether Parents’ claim survives a partial </w:t>
      </w:r>
      <w:r>
        <w:rPr>
          <w:rFonts w:ascii="Times New Roman" w:hAnsi="Times New Roman" w:cs="Times New Roman"/>
          <w:i/>
          <w:sz w:val="24"/>
          <w:szCs w:val="24"/>
        </w:rPr>
        <w:t xml:space="preserve">Motion to Dismiss </w:t>
      </w:r>
      <w:r>
        <w:rPr>
          <w:rFonts w:ascii="Times New Roman" w:hAnsi="Times New Roman" w:cs="Times New Roman"/>
          <w:sz w:val="24"/>
          <w:szCs w:val="24"/>
        </w:rPr>
        <w:t xml:space="preserve">turns on both the procedural </w:t>
      </w:r>
    </w:p>
    <w:p w14:paraId="0AD7FF59" w14:textId="5FC0DCBD" w:rsidR="001A712F" w:rsidRPr="001A712F" w:rsidRDefault="001A712F" w:rsidP="000221BD">
      <w:pPr>
        <w:pStyle w:val="NoSpacing"/>
        <w:rPr>
          <w:rFonts w:ascii="Times New Roman" w:hAnsi="Times New Roman" w:cs="Times New Roman"/>
          <w:sz w:val="24"/>
          <w:szCs w:val="24"/>
        </w:rPr>
      </w:pPr>
      <w:proofErr w:type="gramStart"/>
      <w:r>
        <w:rPr>
          <w:rFonts w:ascii="Times New Roman" w:hAnsi="Times New Roman" w:cs="Times New Roman"/>
          <w:sz w:val="24"/>
          <w:szCs w:val="24"/>
        </w:rPr>
        <w:t>standard</w:t>
      </w:r>
      <w:r w:rsidR="00603228">
        <w:rPr>
          <w:rFonts w:ascii="Times New Roman" w:hAnsi="Times New Roman" w:cs="Times New Roman"/>
          <w:sz w:val="24"/>
          <w:szCs w:val="24"/>
        </w:rPr>
        <w:t>s</w:t>
      </w:r>
      <w:proofErr w:type="gramEnd"/>
      <w:r>
        <w:rPr>
          <w:rFonts w:ascii="Times New Roman" w:hAnsi="Times New Roman" w:cs="Times New Roman"/>
          <w:sz w:val="24"/>
          <w:szCs w:val="24"/>
        </w:rPr>
        <w:t xml:space="preserve"> for such a motion and the substantive standards governing their claim</w:t>
      </w:r>
      <w:r w:rsidR="00603228">
        <w:rPr>
          <w:rFonts w:ascii="Times New Roman" w:hAnsi="Times New Roman" w:cs="Times New Roman"/>
          <w:sz w:val="24"/>
          <w:szCs w:val="24"/>
        </w:rPr>
        <w:t>s</w:t>
      </w:r>
      <w:r>
        <w:rPr>
          <w:rFonts w:ascii="Times New Roman" w:hAnsi="Times New Roman" w:cs="Times New Roman"/>
          <w:sz w:val="24"/>
          <w:szCs w:val="24"/>
        </w:rPr>
        <w:t xml:space="preserve">. </w:t>
      </w:r>
    </w:p>
    <w:p w14:paraId="1B6BBD72" w14:textId="77777777" w:rsidR="001A712F" w:rsidRPr="001A712F" w:rsidRDefault="001A712F" w:rsidP="000221BD">
      <w:pPr>
        <w:pStyle w:val="NoSpacing"/>
        <w:spacing w:after="120"/>
        <w:rPr>
          <w:rFonts w:ascii="Times New Roman" w:hAnsi="Times New Roman" w:cs="Times New Roman"/>
          <w:sz w:val="24"/>
          <w:szCs w:val="24"/>
          <w:u w:val="single"/>
        </w:rPr>
      </w:pPr>
    </w:p>
    <w:p w14:paraId="05635BCF" w14:textId="77777777" w:rsidR="005A560B" w:rsidRDefault="005A560B" w:rsidP="000221BD">
      <w:pPr>
        <w:pStyle w:val="ListParagraph"/>
        <w:numPr>
          <w:ilvl w:val="0"/>
          <w:numId w:val="8"/>
        </w:numPr>
        <w:spacing w:after="120" w:line="240" w:lineRule="auto"/>
        <w:contextualSpacing w:val="0"/>
        <w:rPr>
          <w:rFonts w:ascii="Times New Roman" w:hAnsi="Times New Roman" w:cs="Times New Roman"/>
          <w:sz w:val="24"/>
          <w:szCs w:val="24"/>
          <w:u w:val="single"/>
        </w:rPr>
      </w:pPr>
      <w:r w:rsidRPr="00025D32">
        <w:rPr>
          <w:rFonts w:ascii="Times New Roman" w:hAnsi="Times New Roman" w:cs="Times New Roman"/>
          <w:sz w:val="24"/>
          <w:szCs w:val="24"/>
          <w:u w:val="single"/>
        </w:rPr>
        <w:t>Standard for Ruling on Motion to Dismiss</w:t>
      </w:r>
    </w:p>
    <w:p w14:paraId="01215D8A" w14:textId="4C4BF254" w:rsidR="000221BD" w:rsidRDefault="00BB348A" w:rsidP="006D3929">
      <w:pPr>
        <w:spacing w:after="120" w:line="240" w:lineRule="auto"/>
        <w:ind w:firstLine="360"/>
        <w:rPr>
          <w:rFonts w:ascii="Times New Roman" w:hAnsi="Times New Roman" w:cs="Times New Roman"/>
          <w:sz w:val="24"/>
          <w:szCs w:val="24"/>
        </w:rPr>
      </w:pPr>
      <w:r w:rsidRPr="00BB348A">
        <w:rPr>
          <w:rFonts w:ascii="Times New Roman" w:hAnsi="Times New Roman" w:cs="Times New Roman"/>
          <w:sz w:val="24"/>
          <w:szCs w:val="24"/>
        </w:rPr>
        <w:t xml:space="preserve">Pursuant to the </w:t>
      </w:r>
      <w:r w:rsidRPr="00BB348A">
        <w:rPr>
          <w:rFonts w:ascii="Times New Roman" w:hAnsi="Times New Roman" w:cs="Times New Roman"/>
          <w:i/>
          <w:sz w:val="24"/>
          <w:szCs w:val="24"/>
        </w:rPr>
        <w:t>Standard Adjudicatory Rules of Practice and Procedure</w:t>
      </w:r>
      <w:r w:rsidRPr="00BB348A">
        <w:rPr>
          <w:rFonts w:ascii="Times New Roman" w:hAnsi="Times New Roman" w:cs="Times New Roman"/>
          <w:sz w:val="24"/>
          <w:szCs w:val="24"/>
        </w:rPr>
        <w:t xml:space="preserve">, 801 </w:t>
      </w:r>
      <w:r w:rsidR="00AD078A">
        <w:rPr>
          <w:rFonts w:ascii="Times New Roman" w:hAnsi="Times New Roman" w:cs="Times New Roman"/>
          <w:sz w:val="24"/>
          <w:szCs w:val="24"/>
        </w:rPr>
        <w:t>CMR 1.01(7)(g)(3) and Rule XVII</w:t>
      </w:r>
      <w:r w:rsidRPr="00BB348A">
        <w:rPr>
          <w:rFonts w:ascii="Times New Roman" w:hAnsi="Times New Roman" w:cs="Times New Roman"/>
          <w:sz w:val="24"/>
          <w:szCs w:val="24"/>
        </w:rPr>
        <w:t xml:space="preserve">B of the BSEA </w:t>
      </w:r>
      <w:r w:rsidRPr="00BB348A">
        <w:rPr>
          <w:rFonts w:ascii="Times New Roman" w:hAnsi="Times New Roman" w:cs="Times New Roman"/>
          <w:i/>
          <w:sz w:val="24"/>
          <w:szCs w:val="24"/>
        </w:rPr>
        <w:t>Hearing Rules for Special Education Appeals</w:t>
      </w:r>
      <w:r w:rsidRPr="00BB348A">
        <w:rPr>
          <w:rFonts w:ascii="Times New Roman" w:hAnsi="Times New Roman" w:cs="Times New Roman"/>
          <w:sz w:val="24"/>
          <w:szCs w:val="24"/>
        </w:rPr>
        <w:t>, a hearing officer may allow a motion to dismiss if the party requesting the appeal fails to state a claim o</w:t>
      </w:r>
      <w:r w:rsidR="008378B7">
        <w:rPr>
          <w:rFonts w:ascii="Times New Roman" w:hAnsi="Times New Roman" w:cs="Times New Roman"/>
          <w:sz w:val="24"/>
          <w:szCs w:val="24"/>
        </w:rPr>
        <w:t xml:space="preserve">n which relief can be granted. </w:t>
      </w:r>
      <w:r w:rsidRPr="00BB348A">
        <w:rPr>
          <w:rFonts w:ascii="Times New Roman" w:hAnsi="Times New Roman" w:cs="Times New Roman"/>
          <w:sz w:val="24"/>
          <w:szCs w:val="24"/>
        </w:rPr>
        <w:t>This rule is analogous to Rule 12(b)(6) of the Federal Rules of Civil Procedure and as such hearing officers have generally used the same standards as the courts in deciding motions to dismiss</w:t>
      </w:r>
      <w:r w:rsidR="008378B7">
        <w:rPr>
          <w:rFonts w:ascii="Times New Roman" w:hAnsi="Times New Roman" w:cs="Times New Roman"/>
          <w:sz w:val="24"/>
          <w:szCs w:val="24"/>
        </w:rPr>
        <w:t xml:space="preserve"> for failure to state a claim. </w:t>
      </w:r>
      <w:r w:rsidRPr="00BB348A">
        <w:rPr>
          <w:rFonts w:ascii="Times New Roman" w:hAnsi="Times New Roman" w:cs="Times New Roman"/>
          <w:sz w:val="24"/>
          <w:szCs w:val="24"/>
        </w:rPr>
        <w:t>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3"/>
      </w:r>
      <w:r w:rsidRPr="00BB348A">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w:t>
      </w:r>
      <w:r w:rsidRPr="00BB348A">
        <w:rPr>
          <w:rFonts w:ascii="Times New Roman" w:hAnsi="Times New Roman" w:cs="Times New Roman"/>
          <w:sz w:val="24"/>
          <w:szCs w:val="24"/>
        </w:rPr>
        <w:lastRenderedPageBreak/>
        <w:t>plaintiff’s favor.”</w:t>
      </w:r>
      <w:r w:rsidRPr="000173EF">
        <w:rPr>
          <w:rStyle w:val="FootnoteReference"/>
          <w:rFonts w:ascii="Times New Roman" w:hAnsi="Times New Roman" w:cs="Times New Roman"/>
          <w:sz w:val="24"/>
          <w:szCs w:val="24"/>
        </w:rPr>
        <w:footnoteReference w:id="4"/>
      </w:r>
      <w:r w:rsidRPr="00BB348A">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5"/>
      </w:r>
      <w:r w:rsidRPr="00BB348A">
        <w:rPr>
          <w:rFonts w:ascii="Times New Roman" w:hAnsi="Times New Roman" w:cs="Times New Roman"/>
          <w:sz w:val="24"/>
          <w:szCs w:val="24"/>
        </w:rPr>
        <w:t xml:space="preserve"> </w:t>
      </w:r>
    </w:p>
    <w:p w14:paraId="189C4FF1" w14:textId="77777777" w:rsidR="006D3929" w:rsidRDefault="006D3929" w:rsidP="006D3929">
      <w:pPr>
        <w:spacing w:after="120" w:line="240" w:lineRule="auto"/>
        <w:ind w:firstLine="360"/>
        <w:rPr>
          <w:rFonts w:ascii="Times New Roman" w:hAnsi="Times New Roman" w:cs="Times New Roman"/>
          <w:sz w:val="24"/>
          <w:szCs w:val="24"/>
        </w:rPr>
      </w:pPr>
    </w:p>
    <w:p w14:paraId="34FB8AA3" w14:textId="4F94D28D" w:rsidR="00E6704C" w:rsidRPr="00E6704C" w:rsidRDefault="00D779DB" w:rsidP="00E6704C">
      <w:pPr>
        <w:pStyle w:val="ListParagraph"/>
        <w:numPr>
          <w:ilvl w:val="0"/>
          <w:numId w:val="8"/>
        </w:numPr>
        <w:spacing w:after="120" w:line="240" w:lineRule="auto"/>
        <w:contextualSpacing w:val="0"/>
        <w:rPr>
          <w:rFonts w:ascii="Times New Roman" w:hAnsi="Times New Roman" w:cs="Times New Roman"/>
          <w:sz w:val="24"/>
          <w:szCs w:val="24"/>
          <w:u w:val="single"/>
        </w:rPr>
      </w:pPr>
      <w:r w:rsidRPr="006D3929">
        <w:rPr>
          <w:rFonts w:ascii="Times New Roman" w:hAnsi="Times New Roman" w:cs="Times New Roman"/>
          <w:sz w:val="24"/>
          <w:szCs w:val="24"/>
          <w:u w:val="single"/>
        </w:rPr>
        <w:t>Reimbursement for Unilateral Placement</w:t>
      </w:r>
    </w:p>
    <w:p w14:paraId="5576A451" w14:textId="537C1A81" w:rsidR="00E63398" w:rsidRDefault="00E6704C" w:rsidP="00E6704C">
      <w:pPr>
        <w:pStyle w:val="NoSpacing"/>
        <w:ind w:firstLine="360"/>
        <w:rPr>
          <w:rFonts w:ascii="Times New Roman" w:hAnsi="Times New Roman" w:cs="Times New Roman"/>
          <w:sz w:val="24"/>
          <w:szCs w:val="24"/>
        </w:rPr>
      </w:pPr>
      <w:r>
        <w:rPr>
          <w:rFonts w:ascii="Times New Roman" w:hAnsi="Times New Roman" w:cs="Times New Roman"/>
          <w:sz w:val="24"/>
          <w:szCs w:val="24"/>
        </w:rPr>
        <w:t>The Individuals with Disabilities Education Act (IDEA) and its implementing regulations</w:t>
      </w:r>
      <w:r w:rsidRPr="00155E43">
        <w:rPr>
          <w:rFonts w:ascii="Times New Roman" w:hAnsi="Times New Roman" w:cs="Times New Roman"/>
          <w:sz w:val="24"/>
          <w:szCs w:val="24"/>
        </w:rPr>
        <w:t xml:space="preserve"> govern placement of children by parents when a free appropriate public education (FAPE) is at issue. </w:t>
      </w:r>
      <w:r>
        <w:rPr>
          <w:rFonts w:ascii="Times New Roman" w:hAnsi="Times New Roman" w:cs="Times New Roman"/>
          <w:sz w:val="24"/>
          <w:szCs w:val="24"/>
        </w:rPr>
        <w:t>When parents elect to place</w:t>
      </w:r>
      <w:r w:rsidRPr="00155E43">
        <w:rPr>
          <w:rFonts w:ascii="Times New Roman" w:hAnsi="Times New Roman" w:cs="Times New Roman"/>
          <w:sz w:val="24"/>
          <w:szCs w:val="24"/>
        </w:rPr>
        <w:t xml:space="preserve"> a student in a private school</w:t>
      </w:r>
      <w:r>
        <w:rPr>
          <w:rFonts w:ascii="Times New Roman" w:hAnsi="Times New Roman" w:cs="Times New Roman"/>
          <w:sz w:val="24"/>
          <w:szCs w:val="24"/>
        </w:rPr>
        <w:t xml:space="preserve"> </w:t>
      </w:r>
      <w:r w:rsidRPr="00155E43">
        <w:rPr>
          <w:rFonts w:ascii="Times New Roman" w:hAnsi="Times New Roman" w:cs="Times New Roman"/>
          <w:sz w:val="24"/>
          <w:szCs w:val="24"/>
        </w:rPr>
        <w:t xml:space="preserve">notwithstanding the availability of FAPE </w:t>
      </w:r>
      <w:r>
        <w:rPr>
          <w:rFonts w:ascii="Times New Roman" w:hAnsi="Times New Roman" w:cs="Times New Roman"/>
          <w:sz w:val="24"/>
          <w:szCs w:val="24"/>
        </w:rPr>
        <w:t>through the school district, parents retain responsibility for the cost of that education.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Parents who enroll a student in a private school without the consent of or referral by the school district may, however, obtain reimbursement if a hearing officer finds both that the school district “had not made FAPE available to the child in a timely manner prior to that enrollment and that the private placement is appropriate” for the student.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regulations allow for reduction or denial of reimbursement, even in these circumstances, if parents fail to provide sufficient notice of their intent to place a student unilaterally. Specifically, parents must either inform the school district of their intent to reject a proposed placement and enroll their child in a private school at public expense at the most recent IEP meeting they attend prior to removal of the student from the public school, or provide written notice at least ten (10) days prior to the removal.</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 hearing officer is not permitted to reduce or deny reimbursemen</w:t>
      </w:r>
      <w:r w:rsidR="004D4B3E">
        <w:rPr>
          <w:rFonts w:ascii="Times New Roman" w:hAnsi="Times New Roman" w:cs="Times New Roman"/>
          <w:sz w:val="24"/>
          <w:szCs w:val="24"/>
        </w:rPr>
        <w:t>t for failure to provide the pre</w:t>
      </w:r>
      <w:r>
        <w:rPr>
          <w:rFonts w:ascii="Times New Roman" w:hAnsi="Times New Roman" w:cs="Times New Roman"/>
          <w:sz w:val="24"/>
          <w:szCs w:val="24"/>
        </w:rPr>
        <w:t>scribed notice if, in pertinent part, compliance with the notice requirement “would likely result in physical harm to the child,”</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and may elect not to reduce or deny reimbursement for such a failure if compliance “would likely result in serious emotional harm” to the child.</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As demonstrated by these considerations and recognized by the First Circuit Court of Appeals, “[r]</w:t>
      </w:r>
      <w:proofErr w:type="spellStart"/>
      <w:r w:rsidRPr="00155E43">
        <w:rPr>
          <w:rFonts w:ascii="Times New Roman" w:hAnsi="Times New Roman" w:cs="Times New Roman"/>
          <w:sz w:val="24"/>
          <w:szCs w:val="24"/>
        </w:rPr>
        <w:t>eimbursement</w:t>
      </w:r>
      <w:proofErr w:type="spellEnd"/>
      <w:r w:rsidRPr="00155E43">
        <w:rPr>
          <w:rFonts w:ascii="Times New Roman" w:hAnsi="Times New Roman" w:cs="Times New Roman"/>
          <w:sz w:val="24"/>
          <w:szCs w:val="24"/>
        </w:rPr>
        <w:t xml:space="preserve"> is an equitable remedy.”</w:t>
      </w:r>
      <w:r w:rsidRPr="00155E43">
        <w:rPr>
          <w:rStyle w:val="FootnoteReference"/>
          <w:rFonts w:ascii="Times New Roman" w:hAnsi="Times New Roman" w:cs="Times New Roman"/>
          <w:sz w:val="24"/>
          <w:szCs w:val="24"/>
        </w:rPr>
        <w:footnoteReference w:id="11"/>
      </w:r>
      <w:r w:rsidR="003B6497">
        <w:rPr>
          <w:rFonts w:ascii="Times New Roman" w:hAnsi="Times New Roman" w:cs="Times New Roman"/>
          <w:sz w:val="24"/>
          <w:szCs w:val="24"/>
        </w:rPr>
        <w:t xml:space="preserve"> </w:t>
      </w:r>
    </w:p>
    <w:p w14:paraId="37DF3943" w14:textId="77777777" w:rsidR="00E63398" w:rsidRDefault="00E63398" w:rsidP="00E6704C">
      <w:pPr>
        <w:pStyle w:val="NoSpacing"/>
        <w:ind w:firstLine="360"/>
        <w:rPr>
          <w:rFonts w:ascii="Times New Roman" w:hAnsi="Times New Roman" w:cs="Times New Roman"/>
          <w:sz w:val="24"/>
          <w:szCs w:val="24"/>
        </w:rPr>
      </w:pPr>
    </w:p>
    <w:p w14:paraId="35045A16" w14:textId="48EF93DE" w:rsidR="00E6704C" w:rsidRDefault="00E63398" w:rsidP="00E6704C">
      <w:pPr>
        <w:pStyle w:val="NoSpacing"/>
        <w:ind w:firstLine="360"/>
        <w:rPr>
          <w:rFonts w:ascii="Times New Roman" w:hAnsi="Times New Roman" w:cs="Times New Roman"/>
          <w:sz w:val="24"/>
          <w:szCs w:val="24"/>
        </w:rPr>
      </w:pPr>
      <w:r>
        <w:rPr>
          <w:rFonts w:ascii="Times New Roman" w:hAnsi="Times New Roman" w:cs="Times New Roman"/>
          <w:sz w:val="24"/>
          <w:szCs w:val="24"/>
        </w:rPr>
        <w:t>The analysis above applies to initial removals of students from public schools when they are placed in private schools by their parents.</w:t>
      </w:r>
      <w:r w:rsidR="00E6704C" w:rsidRPr="00155E43">
        <w:rPr>
          <w:rFonts w:ascii="Times New Roman" w:hAnsi="Times New Roman" w:cs="Times New Roman"/>
          <w:sz w:val="24"/>
          <w:szCs w:val="24"/>
        </w:rPr>
        <w:t xml:space="preserve"> </w:t>
      </w:r>
      <w:r>
        <w:rPr>
          <w:rFonts w:ascii="Times New Roman" w:hAnsi="Times New Roman" w:cs="Times New Roman"/>
          <w:sz w:val="24"/>
          <w:szCs w:val="24"/>
        </w:rPr>
        <w:t>In 2010, the United States Office of Special Education Programs (OSEP) considered whether parents were required to inform a school district of their intent to unilaterally place their child in private school each conse</w:t>
      </w:r>
      <w:r w:rsidR="00693ECC">
        <w:rPr>
          <w:rFonts w:ascii="Times New Roman" w:hAnsi="Times New Roman" w:cs="Times New Roman"/>
          <w:sz w:val="24"/>
          <w:szCs w:val="24"/>
        </w:rPr>
        <w:t>cutive year he is enrolled</w:t>
      </w:r>
      <w:r>
        <w:rPr>
          <w:rFonts w:ascii="Times New Roman" w:hAnsi="Times New Roman" w:cs="Times New Roman"/>
          <w:sz w:val="24"/>
          <w:szCs w:val="24"/>
        </w:rPr>
        <w:t xml:space="preserve">. As explained in </w:t>
      </w:r>
      <w:r>
        <w:rPr>
          <w:rFonts w:ascii="Times New Roman" w:hAnsi="Times New Roman" w:cs="Times New Roman"/>
          <w:i/>
          <w:sz w:val="24"/>
          <w:szCs w:val="24"/>
        </w:rPr>
        <w:t>Letter to Miller</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OSEP determined that the notification requirement applies only at </w:t>
      </w:r>
      <w:r>
        <w:rPr>
          <w:rFonts w:ascii="Times New Roman" w:hAnsi="Times New Roman" w:cs="Times New Roman"/>
          <w:sz w:val="24"/>
          <w:szCs w:val="24"/>
        </w:rPr>
        <w:lastRenderedPageBreak/>
        <w:t>the time of the initial removal</w:t>
      </w:r>
      <w:r w:rsidR="00693ECC">
        <w:rPr>
          <w:rFonts w:ascii="Times New Roman" w:hAnsi="Times New Roman" w:cs="Times New Roman"/>
          <w:sz w:val="24"/>
          <w:szCs w:val="24"/>
        </w:rPr>
        <w:t xml:space="preserve">; parents are not required </w:t>
      </w:r>
      <w:r w:rsidR="004D4B3E">
        <w:rPr>
          <w:rFonts w:ascii="Times New Roman" w:hAnsi="Times New Roman" w:cs="Times New Roman"/>
          <w:sz w:val="24"/>
          <w:szCs w:val="24"/>
        </w:rPr>
        <w:t>to notify the school district</w:t>
      </w:r>
      <w:r w:rsidR="00693ECC">
        <w:rPr>
          <w:rFonts w:ascii="Times New Roman" w:hAnsi="Times New Roman" w:cs="Times New Roman"/>
          <w:sz w:val="24"/>
          <w:szCs w:val="24"/>
        </w:rPr>
        <w:t xml:space="preserve"> prior to each year private enrollment continues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00693ECC">
        <w:rPr>
          <w:rFonts w:ascii="Times New Roman" w:hAnsi="Times New Roman" w:cs="Times New Roman"/>
          <w:sz w:val="24"/>
          <w:szCs w:val="24"/>
        </w:rPr>
        <w:t xml:space="preserve"> </w:t>
      </w:r>
    </w:p>
    <w:p w14:paraId="7A4C11C1" w14:textId="77777777" w:rsidR="00E6704C" w:rsidRPr="00E6704C" w:rsidRDefault="00E6704C" w:rsidP="00E6704C">
      <w:pPr>
        <w:spacing w:after="120" w:line="240" w:lineRule="auto"/>
        <w:rPr>
          <w:rFonts w:ascii="Times New Roman" w:hAnsi="Times New Roman" w:cs="Times New Roman"/>
          <w:sz w:val="24"/>
          <w:szCs w:val="24"/>
          <w:u w:val="single"/>
        </w:rPr>
      </w:pPr>
    </w:p>
    <w:p w14:paraId="63BE412A" w14:textId="31C910FD" w:rsidR="00E6704C" w:rsidRPr="00E6704C" w:rsidRDefault="00E6704C" w:rsidP="00E6704C">
      <w:pPr>
        <w:pStyle w:val="ListParagraph"/>
        <w:numPr>
          <w:ilvl w:val="0"/>
          <w:numId w:val="8"/>
        </w:numPr>
        <w:spacing w:after="12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Application of Standards Does Not Permit Dismissal</w:t>
      </w:r>
    </w:p>
    <w:p w14:paraId="7E40829F" w14:textId="3D9FE45F" w:rsidR="003B6497" w:rsidRDefault="00E6704C" w:rsidP="00E6704C">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As explained in (B) above, </w:t>
      </w:r>
      <w:r w:rsidR="00E63398">
        <w:rPr>
          <w:rFonts w:ascii="Times New Roman" w:hAnsi="Times New Roman" w:cs="Times New Roman"/>
          <w:sz w:val="24"/>
          <w:szCs w:val="24"/>
        </w:rPr>
        <w:t xml:space="preserve">in some circumstances, even where parents are able to prove that a school district failed to make FAPE available to their child before they placed him in a private school, and that the private school they selected is appropriate for him, their claim for reimbursement may be defeated by their failure to provide timely notice. In other circumstances, however, </w:t>
      </w:r>
      <w:r>
        <w:rPr>
          <w:rFonts w:ascii="Times New Roman" w:hAnsi="Times New Roman" w:cs="Times New Roman"/>
          <w:sz w:val="24"/>
          <w:szCs w:val="24"/>
        </w:rPr>
        <w:t xml:space="preserve">failure by parents to provide the requisite notice prior </w:t>
      </w:r>
      <w:r w:rsidR="00E63398">
        <w:rPr>
          <w:rFonts w:ascii="Times New Roman" w:hAnsi="Times New Roman" w:cs="Times New Roman"/>
          <w:sz w:val="24"/>
          <w:szCs w:val="24"/>
        </w:rPr>
        <w:t>to unilateral placement may not</w:t>
      </w:r>
      <w:r>
        <w:rPr>
          <w:rFonts w:ascii="Times New Roman" w:hAnsi="Times New Roman" w:cs="Times New Roman"/>
          <w:sz w:val="24"/>
          <w:szCs w:val="24"/>
        </w:rPr>
        <w:t xml:space="preserve"> defeat a claim for reimbursement. </w:t>
      </w:r>
      <w:r w:rsidR="00693ECC">
        <w:rPr>
          <w:rFonts w:ascii="Times New Roman" w:hAnsi="Times New Roman" w:cs="Times New Roman"/>
          <w:sz w:val="24"/>
          <w:szCs w:val="24"/>
        </w:rPr>
        <w:t xml:space="preserve">To determine whether Parents </w:t>
      </w:r>
      <w:r w:rsidR="00603228">
        <w:rPr>
          <w:rFonts w:ascii="Times New Roman" w:hAnsi="Times New Roman" w:cs="Times New Roman"/>
          <w:sz w:val="24"/>
          <w:szCs w:val="24"/>
        </w:rPr>
        <w:t xml:space="preserve">in the instant matter </w:t>
      </w:r>
      <w:r w:rsidR="00693ECC">
        <w:rPr>
          <w:rFonts w:ascii="Times New Roman" w:hAnsi="Times New Roman" w:cs="Times New Roman"/>
          <w:sz w:val="24"/>
          <w:szCs w:val="24"/>
        </w:rPr>
        <w:t>are entitled to reimbursement for their unilateral placements of Isaac at Truth North and/or New Summit, I must determine whether separate notice was required for</w:t>
      </w:r>
      <w:r w:rsidR="00603228">
        <w:rPr>
          <w:rFonts w:ascii="Times New Roman" w:hAnsi="Times New Roman" w:cs="Times New Roman"/>
          <w:sz w:val="24"/>
          <w:szCs w:val="24"/>
        </w:rPr>
        <w:t xml:space="preserve"> each of these placements. I</w:t>
      </w:r>
      <w:r w:rsidR="00693ECC">
        <w:rPr>
          <w:rFonts w:ascii="Times New Roman" w:hAnsi="Times New Roman" w:cs="Times New Roman"/>
          <w:sz w:val="24"/>
          <w:szCs w:val="24"/>
        </w:rPr>
        <w:t xml:space="preserve">f I answer this question in the affirmative, I must also determine whether </w:t>
      </w:r>
      <w:r w:rsidR="003B6497">
        <w:rPr>
          <w:rFonts w:ascii="Times New Roman" w:hAnsi="Times New Roman" w:cs="Times New Roman"/>
          <w:sz w:val="24"/>
          <w:szCs w:val="24"/>
        </w:rPr>
        <w:t xml:space="preserve">compliance with the ten-day requirement before placement at Truth North and/or </w:t>
      </w:r>
      <w:r w:rsidR="00693ECC">
        <w:rPr>
          <w:rFonts w:ascii="Times New Roman" w:hAnsi="Times New Roman" w:cs="Times New Roman"/>
          <w:sz w:val="24"/>
          <w:szCs w:val="24"/>
        </w:rPr>
        <w:t>New Summit</w:t>
      </w:r>
      <w:r w:rsidR="003B6497">
        <w:rPr>
          <w:rFonts w:ascii="Times New Roman" w:hAnsi="Times New Roman" w:cs="Times New Roman"/>
          <w:sz w:val="24"/>
          <w:szCs w:val="24"/>
        </w:rPr>
        <w:t xml:space="preserve"> would have likely resulted in physical or serio</w:t>
      </w:r>
      <w:r w:rsidR="00E63398">
        <w:rPr>
          <w:rFonts w:ascii="Times New Roman" w:hAnsi="Times New Roman" w:cs="Times New Roman"/>
          <w:sz w:val="24"/>
          <w:szCs w:val="24"/>
        </w:rPr>
        <w:t>us emotion</w:t>
      </w:r>
      <w:r w:rsidR="004D4B3E">
        <w:rPr>
          <w:rFonts w:ascii="Times New Roman" w:hAnsi="Times New Roman" w:cs="Times New Roman"/>
          <w:sz w:val="24"/>
          <w:szCs w:val="24"/>
        </w:rPr>
        <w:t>al harm to Isaac</w:t>
      </w:r>
      <w:r w:rsidR="00693ECC">
        <w:rPr>
          <w:rFonts w:ascii="Times New Roman" w:hAnsi="Times New Roman" w:cs="Times New Roman"/>
          <w:sz w:val="24"/>
          <w:szCs w:val="24"/>
        </w:rPr>
        <w:t>. Bearing in mind that “[b]</w:t>
      </w:r>
      <w:proofErr w:type="spellStart"/>
      <w:r w:rsidR="00693ECC">
        <w:rPr>
          <w:rFonts w:ascii="Times New Roman" w:hAnsi="Times New Roman" w:cs="Times New Roman"/>
          <w:sz w:val="24"/>
          <w:szCs w:val="24"/>
        </w:rPr>
        <w:t>ecause</w:t>
      </w:r>
      <w:proofErr w:type="spellEnd"/>
      <w:r w:rsidR="00693ECC">
        <w:rPr>
          <w:rFonts w:ascii="Times New Roman" w:hAnsi="Times New Roman" w:cs="Times New Roman"/>
          <w:sz w:val="24"/>
          <w:szCs w:val="24"/>
        </w:rPr>
        <w:t xml:space="preserve"> reimbursement is an equitable remedy, a . . . hearing officer generally has discretion to determine both the appropriateness and the amount of reimbursement of a unilateral private school placement based on the equities of a particular situation,</w:t>
      </w:r>
      <w:r w:rsidR="00C015D4">
        <w:rPr>
          <w:rFonts w:ascii="Times New Roman" w:hAnsi="Times New Roman" w:cs="Times New Roman"/>
          <w:sz w:val="24"/>
          <w:szCs w:val="24"/>
        </w:rPr>
        <w:t>”</w:t>
      </w:r>
      <w:r w:rsidR="004D4B3E">
        <w:rPr>
          <w:rStyle w:val="FootnoteReference"/>
          <w:rFonts w:ascii="Times New Roman" w:hAnsi="Times New Roman" w:cs="Times New Roman"/>
          <w:sz w:val="24"/>
          <w:szCs w:val="24"/>
        </w:rPr>
        <w:footnoteReference w:id="13"/>
      </w:r>
      <w:r w:rsidR="00693ECC">
        <w:rPr>
          <w:rFonts w:ascii="Times New Roman" w:hAnsi="Times New Roman" w:cs="Times New Roman"/>
          <w:sz w:val="24"/>
          <w:szCs w:val="24"/>
        </w:rPr>
        <w:t xml:space="preserve"> I conclude that </w:t>
      </w:r>
      <w:r w:rsidR="00603228">
        <w:rPr>
          <w:rFonts w:ascii="Times New Roman" w:hAnsi="Times New Roman" w:cs="Times New Roman"/>
          <w:sz w:val="24"/>
          <w:szCs w:val="24"/>
        </w:rPr>
        <w:t>I cannot</w:t>
      </w:r>
      <w:r w:rsidR="004D4B3E">
        <w:rPr>
          <w:rFonts w:ascii="Times New Roman" w:hAnsi="Times New Roman" w:cs="Times New Roman"/>
          <w:sz w:val="24"/>
          <w:szCs w:val="24"/>
        </w:rPr>
        <w:t xml:space="preserve"> make a legal </w:t>
      </w:r>
      <w:r w:rsidR="00603228">
        <w:rPr>
          <w:rFonts w:ascii="Times New Roman" w:hAnsi="Times New Roman" w:cs="Times New Roman"/>
          <w:sz w:val="24"/>
          <w:szCs w:val="24"/>
        </w:rPr>
        <w:t>determination without considering the evidence.</w:t>
      </w:r>
    </w:p>
    <w:p w14:paraId="2C765AA3" w14:textId="77777777" w:rsidR="003B6497" w:rsidRDefault="003B6497" w:rsidP="00E6704C">
      <w:pPr>
        <w:pStyle w:val="NoSpacing"/>
        <w:ind w:firstLine="360"/>
        <w:rPr>
          <w:rFonts w:ascii="Times New Roman" w:hAnsi="Times New Roman" w:cs="Times New Roman"/>
          <w:sz w:val="24"/>
          <w:szCs w:val="24"/>
        </w:rPr>
      </w:pPr>
    </w:p>
    <w:p w14:paraId="25238596" w14:textId="77777777" w:rsidR="00A57C79" w:rsidRPr="00155E43" w:rsidRDefault="00A57C79" w:rsidP="000221BD">
      <w:pPr>
        <w:pStyle w:val="NoSpacing"/>
        <w:rPr>
          <w:rFonts w:ascii="Times New Roman" w:hAnsi="Times New Roman" w:cs="Times New Roman"/>
          <w:sz w:val="24"/>
          <w:szCs w:val="24"/>
        </w:rPr>
      </w:pPr>
    </w:p>
    <w:p w14:paraId="523090F9"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CONCLUSION</w:t>
      </w:r>
    </w:p>
    <w:p w14:paraId="49C4CF1B" w14:textId="77777777" w:rsidR="00603228" w:rsidRPr="00155E43" w:rsidRDefault="00603228" w:rsidP="000221BD">
      <w:pPr>
        <w:pStyle w:val="NoSpacing"/>
        <w:rPr>
          <w:rFonts w:ascii="Times New Roman" w:hAnsi="Times New Roman" w:cs="Times New Roman"/>
          <w:sz w:val="24"/>
          <w:szCs w:val="24"/>
        </w:rPr>
      </w:pPr>
    </w:p>
    <w:p w14:paraId="2C368816" w14:textId="63F00841"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b/>
        <w:t xml:space="preserve">Upon consideration of Newton Public Schools’ </w:t>
      </w:r>
      <w:r w:rsidRPr="00155E43">
        <w:rPr>
          <w:rFonts w:ascii="Times New Roman" w:hAnsi="Times New Roman" w:cs="Times New Roman"/>
          <w:i/>
          <w:sz w:val="24"/>
          <w:szCs w:val="24"/>
        </w:rPr>
        <w:t xml:space="preserve">Motion to Dismiss </w:t>
      </w:r>
      <w:r w:rsidRPr="00155E43">
        <w:rPr>
          <w:rFonts w:ascii="Times New Roman" w:hAnsi="Times New Roman" w:cs="Times New Roman"/>
          <w:sz w:val="24"/>
          <w:szCs w:val="24"/>
        </w:rPr>
        <w:t>and the arguments of t</w:t>
      </w:r>
      <w:r w:rsidR="00603228">
        <w:rPr>
          <w:rFonts w:ascii="Times New Roman" w:hAnsi="Times New Roman" w:cs="Times New Roman"/>
          <w:sz w:val="24"/>
          <w:szCs w:val="24"/>
        </w:rPr>
        <w:t>he Parties, I find that Parents’ factual allegations plausibly suggest</w:t>
      </w:r>
      <w:r w:rsidR="00603228" w:rsidRPr="00BB348A">
        <w:rPr>
          <w:rFonts w:ascii="Times New Roman" w:hAnsi="Times New Roman" w:cs="Times New Roman"/>
          <w:sz w:val="24"/>
          <w:szCs w:val="24"/>
        </w:rPr>
        <w:t xml:space="preserve"> an entitlement to reli</w:t>
      </w:r>
      <w:r w:rsidR="00C015D4">
        <w:rPr>
          <w:rFonts w:ascii="Times New Roman" w:hAnsi="Times New Roman" w:cs="Times New Roman"/>
          <w:sz w:val="24"/>
          <w:szCs w:val="24"/>
        </w:rPr>
        <w:t>ef.</w:t>
      </w:r>
      <w:r w:rsidR="00603228" w:rsidRPr="000173EF">
        <w:rPr>
          <w:rStyle w:val="FootnoteReference"/>
          <w:rFonts w:ascii="Times New Roman" w:hAnsi="Times New Roman" w:cs="Times New Roman"/>
          <w:sz w:val="24"/>
          <w:szCs w:val="24"/>
        </w:rPr>
        <w:footnoteReference w:id="14"/>
      </w:r>
    </w:p>
    <w:p w14:paraId="430F6F7C" w14:textId="77777777" w:rsidR="000221BD" w:rsidRPr="00155E43" w:rsidRDefault="000221BD" w:rsidP="000221BD">
      <w:pPr>
        <w:pStyle w:val="NoSpacing"/>
        <w:rPr>
          <w:rFonts w:ascii="Times New Roman" w:hAnsi="Times New Roman" w:cs="Times New Roman"/>
          <w:sz w:val="24"/>
          <w:szCs w:val="24"/>
        </w:rPr>
      </w:pPr>
    </w:p>
    <w:p w14:paraId="4234CA6E"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ORDER</w:t>
      </w:r>
    </w:p>
    <w:p w14:paraId="1E4A22FD" w14:textId="77777777" w:rsidR="00603228" w:rsidRPr="00155E43" w:rsidRDefault="00603228" w:rsidP="000221BD">
      <w:pPr>
        <w:pStyle w:val="NoSpacing"/>
        <w:rPr>
          <w:rFonts w:ascii="Times New Roman" w:hAnsi="Times New Roman" w:cs="Times New Roman"/>
          <w:sz w:val="24"/>
          <w:szCs w:val="24"/>
        </w:rPr>
      </w:pPr>
    </w:p>
    <w:p w14:paraId="7E46A464"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b/>
        <w:t>The District’s Motion to Dismiss is hereby DENIED.</w:t>
      </w:r>
    </w:p>
    <w:p w14:paraId="4BEB4222" w14:textId="77777777" w:rsidR="00603228" w:rsidRDefault="00603228" w:rsidP="000221BD">
      <w:pPr>
        <w:pStyle w:val="NoSpacing"/>
        <w:rPr>
          <w:rFonts w:ascii="Times New Roman" w:hAnsi="Times New Roman" w:cs="Times New Roman"/>
          <w:sz w:val="24"/>
          <w:szCs w:val="24"/>
        </w:rPr>
      </w:pPr>
    </w:p>
    <w:p w14:paraId="1B54E287" w14:textId="6D569208" w:rsidR="00603228" w:rsidRDefault="00603228" w:rsidP="000221BD">
      <w:pPr>
        <w:pStyle w:val="NoSpacing"/>
        <w:rPr>
          <w:rFonts w:ascii="Times New Roman" w:hAnsi="Times New Roman" w:cs="Times New Roman"/>
          <w:sz w:val="24"/>
          <w:szCs w:val="24"/>
        </w:rPr>
      </w:pPr>
      <w:r>
        <w:rPr>
          <w:rFonts w:ascii="Times New Roman" w:hAnsi="Times New Roman" w:cs="Times New Roman"/>
          <w:sz w:val="24"/>
          <w:szCs w:val="24"/>
        </w:rPr>
        <w:tab/>
        <w:t xml:space="preserve">A status report is </w:t>
      </w:r>
      <w:r w:rsidR="004D4B3E">
        <w:rPr>
          <w:rFonts w:ascii="Times New Roman" w:hAnsi="Times New Roman" w:cs="Times New Roman"/>
          <w:sz w:val="24"/>
          <w:szCs w:val="24"/>
        </w:rPr>
        <w:t>due by close of business on Novem</w:t>
      </w:r>
      <w:r>
        <w:rPr>
          <w:rFonts w:ascii="Times New Roman" w:hAnsi="Times New Roman" w:cs="Times New Roman"/>
          <w:sz w:val="24"/>
          <w:szCs w:val="24"/>
        </w:rPr>
        <w:t>ber 1, 218.</w:t>
      </w:r>
    </w:p>
    <w:p w14:paraId="2283219F" w14:textId="77777777" w:rsidR="00603228" w:rsidRPr="00155E43" w:rsidRDefault="00603228" w:rsidP="000221BD">
      <w:pPr>
        <w:pStyle w:val="NoSpacing"/>
        <w:rPr>
          <w:rFonts w:ascii="Times New Roman" w:hAnsi="Times New Roman" w:cs="Times New Roman"/>
          <w:sz w:val="24"/>
          <w:szCs w:val="24"/>
        </w:rPr>
      </w:pPr>
    </w:p>
    <w:p w14:paraId="42C31439" w14:textId="4A17A0F8" w:rsidR="000221BD" w:rsidRDefault="00603228" w:rsidP="000221BD">
      <w:pPr>
        <w:pStyle w:val="NoSpacing"/>
        <w:rPr>
          <w:rFonts w:ascii="Times New Roman" w:hAnsi="Times New Roman" w:cs="Times New Roman"/>
          <w:sz w:val="24"/>
          <w:szCs w:val="24"/>
        </w:rPr>
      </w:pPr>
      <w:r>
        <w:rPr>
          <w:rFonts w:ascii="Times New Roman" w:hAnsi="Times New Roman" w:cs="Times New Roman"/>
          <w:sz w:val="24"/>
          <w:szCs w:val="24"/>
        </w:rPr>
        <w:tab/>
        <w:t>The Hearing will take place January 9, 10, and 11, 2019.</w:t>
      </w:r>
    </w:p>
    <w:p w14:paraId="0B4DFE0B" w14:textId="77777777" w:rsidR="00603228" w:rsidRPr="00155E43" w:rsidRDefault="00603228" w:rsidP="000221BD">
      <w:pPr>
        <w:pStyle w:val="NoSpacing"/>
        <w:rPr>
          <w:rFonts w:ascii="Times New Roman" w:hAnsi="Times New Roman" w:cs="Times New Roman"/>
          <w:sz w:val="24"/>
          <w:szCs w:val="24"/>
        </w:rPr>
      </w:pPr>
    </w:p>
    <w:p w14:paraId="50EBB608" w14:textId="77777777" w:rsidR="000221BD" w:rsidRPr="00155E43" w:rsidRDefault="000221BD" w:rsidP="000221BD">
      <w:pPr>
        <w:pStyle w:val="NoSpacing"/>
        <w:rPr>
          <w:rFonts w:ascii="Times New Roman" w:hAnsi="Times New Roman" w:cs="Times New Roman"/>
          <w:sz w:val="24"/>
          <w:szCs w:val="24"/>
        </w:rPr>
      </w:pPr>
    </w:p>
    <w:p w14:paraId="7DB33D40"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By the Hearing Officer:</w:t>
      </w:r>
    </w:p>
    <w:p w14:paraId="6041B31D" w14:textId="77777777" w:rsidR="000221BD" w:rsidRPr="00155E43" w:rsidRDefault="000221BD" w:rsidP="000221BD">
      <w:pPr>
        <w:pStyle w:val="NoSpacing"/>
        <w:rPr>
          <w:rFonts w:ascii="Times New Roman" w:hAnsi="Times New Roman" w:cs="Times New Roman"/>
          <w:sz w:val="24"/>
          <w:szCs w:val="24"/>
        </w:rPr>
      </w:pPr>
    </w:p>
    <w:p w14:paraId="53814AE8"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__________________________</w:t>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r w:rsidRPr="00155E43">
        <w:rPr>
          <w:rFonts w:ascii="Times New Roman" w:hAnsi="Times New Roman" w:cs="Times New Roman"/>
          <w:sz w:val="24"/>
          <w:szCs w:val="24"/>
        </w:rPr>
        <w:tab/>
      </w:r>
    </w:p>
    <w:p w14:paraId="22238B49"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Amy M. Reichbach</w:t>
      </w:r>
    </w:p>
    <w:p w14:paraId="48A343AA" w14:textId="19DB57FB"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 xml:space="preserve">Dated: </w:t>
      </w:r>
      <w:r w:rsidR="004D4B3E">
        <w:rPr>
          <w:rFonts w:ascii="Times New Roman" w:hAnsi="Times New Roman" w:cs="Times New Roman"/>
          <w:sz w:val="24"/>
          <w:szCs w:val="24"/>
        </w:rPr>
        <w:t>October 1</w:t>
      </w:r>
      <w:r w:rsidR="00603228">
        <w:rPr>
          <w:rFonts w:ascii="Times New Roman" w:hAnsi="Times New Roman" w:cs="Times New Roman"/>
          <w:sz w:val="24"/>
          <w:szCs w:val="24"/>
        </w:rPr>
        <w:t>, 2018</w:t>
      </w:r>
    </w:p>
    <w:p w14:paraId="68E45DB0" w14:textId="77777777" w:rsidR="00603228" w:rsidRPr="00155E43" w:rsidRDefault="00603228" w:rsidP="000221BD">
      <w:pPr>
        <w:pStyle w:val="NoSpacing"/>
        <w:rPr>
          <w:rFonts w:ascii="Times New Roman" w:hAnsi="Times New Roman" w:cs="Times New Roman"/>
          <w:sz w:val="24"/>
          <w:szCs w:val="24"/>
        </w:rPr>
      </w:pPr>
    </w:p>
    <w:p w14:paraId="5B6B8DBD" w14:textId="646083A1" w:rsidR="008A7CCE" w:rsidRPr="00137D8B" w:rsidRDefault="008A7CCE" w:rsidP="000221BD">
      <w:pPr>
        <w:spacing w:after="120" w:line="240" w:lineRule="auto"/>
        <w:rPr>
          <w:rFonts w:ascii="Times New Roman" w:hAnsi="Times New Roman" w:cs="Times New Roman"/>
          <w:b/>
          <w:sz w:val="24"/>
          <w:szCs w:val="24"/>
        </w:rPr>
      </w:pPr>
    </w:p>
    <w:sectPr w:rsidR="008A7CCE"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1B852" w14:textId="77777777" w:rsidR="0027667F" w:rsidRDefault="0027667F" w:rsidP="00C17B47">
      <w:pPr>
        <w:spacing w:after="0" w:line="240" w:lineRule="auto"/>
      </w:pPr>
      <w:r>
        <w:separator/>
      </w:r>
    </w:p>
  </w:endnote>
  <w:endnote w:type="continuationSeparator" w:id="0">
    <w:p w14:paraId="3EED7742" w14:textId="77777777" w:rsidR="0027667F" w:rsidRDefault="0027667F"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603228" w:rsidRDefault="00603228">
        <w:pPr>
          <w:pStyle w:val="Footer"/>
          <w:jc w:val="center"/>
        </w:pPr>
        <w:r>
          <w:fldChar w:fldCharType="begin"/>
        </w:r>
        <w:r>
          <w:instrText xml:space="preserve"> PAGE   \* MERGEFORMAT </w:instrText>
        </w:r>
        <w:r>
          <w:fldChar w:fldCharType="separate"/>
        </w:r>
        <w:r w:rsidR="006C01B9">
          <w:rPr>
            <w:noProof/>
          </w:rPr>
          <w:t>2</w:t>
        </w:r>
        <w:r>
          <w:rPr>
            <w:noProof/>
          </w:rPr>
          <w:fldChar w:fldCharType="end"/>
        </w:r>
      </w:p>
    </w:sdtContent>
  </w:sdt>
  <w:p w14:paraId="6EECF0F7" w14:textId="77777777" w:rsidR="00603228" w:rsidRDefault="0060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7C52F" w14:textId="77777777" w:rsidR="0027667F" w:rsidRDefault="0027667F" w:rsidP="00C17B47">
      <w:pPr>
        <w:spacing w:after="0" w:line="240" w:lineRule="auto"/>
      </w:pPr>
      <w:r>
        <w:separator/>
      </w:r>
    </w:p>
  </w:footnote>
  <w:footnote w:type="continuationSeparator" w:id="0">
    <w:p w14:paraId="19E0511E" w14:textId="77777777" w:rsidR="0027667F" w:rsidRDefault="0027667F" w:rsidP="00C17B47">
      <w:pPr>
        <w:spacing w:after="0" w:line="240" w:lineRule="auto"/>
      </w:pPr>
      <w:r>
        <w:continuationSeparator/>
      </w:r>
    </w:p>
  </w:footnote>
  <w:footnote w:id="1">
    <w:p w14:paraId="2F5391DB" w14:textId="4A7CAFD5" w:rsidR="00603228" w:rsidRPr="006F0B8C" w:rsidRDefault="00603228">
      <w:pPr>
        <w:pStyle w:val="FootnoteText"/>
        <w:rPr>
          <w:rFonts w:ascii="Times New Roman" w:hAnsi="Times New Roman" w:cs="Times New Roman"/>
        </w:rPr>
      </w:pPr>
      <w:r w:rsidRPr="006F0B8C">
        <w:rPr>
          <w:rStyle w:val="FootnoteReference"/>
          <w:rFonts w:ascii="Times New Roman" w:hAnsi="Times New Roman" w:cs="Times New Roman"/>
        </w:rPr>
        <w:footnoteRef/>
      </w:r>
      <w:r w:rsidRPr="006F0B8C">
        <w:rPr>
          <w:rFonts w:ascii="Times New Roman" w:hAnsi="Times New Roman" w:cs="Times New Roman"/>
        </w:rPr>
        <w:t xml:space="preserve"> “Isaac” is a pseudonym chosen by the Hearing Officer to protect the privacy of the Student in documents available to the public.</w:t>
      </w:r>
    </w:p>
  </w:footnote>
  <w:footnote w:id="2">
    <w:p w14:paraId="0364ADC9" w14:textId="7C321EDD" w:rsidR="00603228" w:rsidRDefault="00603228">
      <w:pPr>
        <w:pStyle w:val="FootnoteText"/>
      </w:pPr>
      <w:r w:rsidRPr="006F0B8C">
        <w:rPr>
          <w:rStyle w:val="FootnoteReference"/>
          <w:rFonts w:ascii="Times New Roman" w:hAnsi="Times New Roman" w:cs="Times New Roman"/>
        </w:rPr>
        <w:footnoteRef/>
      </w:r>
      <w:r w:rsidRPr="006F0B8C">
        <w:rPr>
          <w:rFonts w:ascii="Times New Roman" w:hAnsi="Times New Roman" w:cs="Times New Roman"/>
        </w:rPr>
        <w:t xml:space="preserve"> According to Newton Public Schools (“Newton” or “the District”), prior to September 2017, Isaac’s educational needs were related to his diagnoses of Attention Deficit Hyperactivity Disorder (ADHD) and dyslexia.</w:t>
      </w:r>
    </w:p>
  </w:footnote>
  <w:footnote w:id="3">
    <w:p w14:paraId="673D433E" w14:textId="77777777" w:rsidR="00603228" w:rsidRPr="00BE6357" w:rsidRDefault="00603228" w:rsidP="00BB348A">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spellStart"/>
      <w:r w:rsidRPr="00BE6357">
        <w:rPr>
          <w:rFonts w:ascii="Times New Roman" w:hAnsi="Times New Roman" w:cs="Times New Roman"/>
          <w:i/>
        </w:rPr>
        <w:t>Iannocchino</w:t>
      </w:r>
      <w:proofErr w:type="spellEnd"/>
      <w:r w:rsidRPr="00BE6357">
        <w:rPr>
          <w:rFonts w:ascii="Times New Roman" w:hAnsi="Times New Roman" w:cs="Times New Roman"/>
          <w:i/>
        </w:rPr>
        <w:t xml:space="preserve"> v. Ford Motor Co.</w:t>
      </w:r>
      <w:r w:rsidRPr="00BE6357">
        <w:rPr>
          <w:rFonts w:ascii="Times New Roman" w:hAnsi="Times New Roman" w:cs="Times New Roman"/>
        </w:rPr>
        <w:t xml:space="preserve">, 451 Mass. 623, 636 (2008) (quoting </w:t>
      </w:r>
      <w:r w:rsidRPr="00BE6357">
        <w:rPr>
          <w:rFonts w:ascii="Times New Roman" w:hAnsi="Times New Roman" w:cs="Times New Roman"/>
          <w:i/>
        </w:rPr>
        <w:t xml:space="preserve">Bell Atl. Corp. v. </w:t>
      </w:r>
      <w:proofErr w:type="spellStart"/>
      <w:r w:rsidRPr="00BE6357">
        <w:rPr>
          <w:rFonts w:ascii="Times New Roman" w:hAnsi="Times New Roman" w:cs="Times New Roman"/>
          <w:i/>
        </w:rPr>
        <w:t>Twombly</w:t>
      </w:r>
      <w:proofErr w:type="spellEnd"/>
      <w:r w:rsidRPr="00BE6357">
        <w:rPr>
          <w:rFonts w:ascii="Times New Roman" w:hAnsi="Times New Roman" w:cs="Times New Roman"/>
        </w:rPr>
        <w:t>, 550 U.S. 544, 557 (2007)).</w:t>
      </w:r>
      <w:r w:rsidRPr="00BE6357">
        <w:rPr>
          <w:rFonts w:ascii="Times New Roman" w:hAnsi="Times New Roman" w:cs="Times New Roman"/>
          <w:sz w:val="24"/>
          <w:szCs w:val="24"/>
        </w:rPr>
        <w:t xml:space="preserve">   </w:t>
      </w:r>
    </w:p>
  </w:footnote>
  <w:footnote w:id="4">
    <w:p w14:paraId="34498E3F" w14:textId="5DAAA0B8" w:rsidR="00603228" w:rsidRPr="00C015D4" w:rsidRDefault="00603228" w:rsidP="00850234">
      <w:pPr>
        <w:pStyle w:val="FootnoteText"/>
        <w:tabs>
          <w:tab w:val="left" w:pos="7200"/>
        </w:tabs>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proofErr w:type="gramStart"/>
      <w:r w:rsidRPr="00C015D4">
        <w:rPr>
          <w:rFonts w:ascii="Times New Roman" w:hAnsi="Times New Roman" w:cs="Times New Roman"/>
          <w:i/>
        </w:rPr>
        <w:t>Blank v. Chelmsford Ob/</w:t>
      </w:r>
      <w:proofErr w:type="spellStart"/>
      <w:r w:rsidRPr="00C015D4">
        <w:rPr>
          <w:rFonts w:ascii="Times New Roman" w:hAnsi="Times New Roman" w:cs="Times New Roman"/>
          <w:i/>
        </w:rPr>
        <w:t>Gyn</w:t>
      </w:r>
      <w:proofErr w:type="spellEnd"/>
      <w:r w:rsidRPr="00C015D4">
        <w:rPr>
          <w:rFonts w:ascii="Times New Roman" w:hAnsi="Times New Roman" w:cs="Times New Roman"/>
          <w:i/>
        </w:rPr>
        <w:t>, P.C.</w:t>
      </w:r>
      <w:r w:rsidRPr="00C015D4">
        <w:rPr>
          <w:rFonts w:ascii="Times New Roman" w:hAnsi="Times New Roman" w:cs="Times New Roman"/>
        </w:rPr>
        <w:t>, 420 Mass. 404, 407 (1995).</w:t>
      </w:r>
      <w:proofErr w:type="gramEnd"/>
      <w:r w:rsidRPr="00C015D4">
        <w:rPr>
          <w:rFonts w:ascii="Times New Roman" w:hAnsi="Times New Roman" w:cs="Times New Roman"/>
        </w:rPr>
        <w:t xml:space="preserve">  </w:t>
      </w:r>
      <w:r w:rsidRPr="00C015D4">
        <w:rPr>
          <w:rFonts w:ascii="Times New Roman" w:hAnsi="Times New Roman" w:cs="Times New Roman"/>
        </w:rPr>
        <w:tab/>
      </w:r>
    </w:p>
  </w:footnote>
  <w:footnote w:id="5">
    <w:p w14:paraId="75E4A508" w14:textId="5F9C1D37" w:rsidR="00603228" w:rsidRPr="00C015D4" w:rsidRDefault="00603228" w:rsidP="00BB348A">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proofErr w:type="gramStart"/>
      <w:r w:rsidRPr="00C015D4">
        <w:rPr>
          <w:rFonts w:ascii="Times New Roman" w:hAnsi="Times New Roman" w:cs="Times New Roman"/>
          <w:i/>
        </w:rPr>
        <w:t xml:space="preserve">Golchin v. Liberty </w:t>
      </w:r>
      <w:proofErr w:type="spellStart"/>
      <w:r w:rsidRPr="00C015D4">
        <w:rPr>
          <w:rFonts w:ascii="Times New Roman" w:hAnsi="Times New Roman" w:cs="Times New Roman"/>
          <w:i/>
        </w:rPr>
        <w:t>Mut</w:t>
      </w:r>
      <w:proofErr w:type="spellEnd"/>
      <w:r w:rsidRPr="00C015D4">
        <w:rPr>
          <w:rFonts w:ascii="Times New Roman" w:hAnsi="Times New Roman" w:cs="Times New Roman"/>
          <w:i/>
        </w:rPr>
        <w:t>.</w:t>
      </w:r>
      <w:proofErr w:type="gramEnd"/>
      <w:r w:rsidRPr="00C015D4">
        <w:rPr>
          <w:rFonts w:ascii="Times New Roman" w:hAnsi="Times New Roman" w:cs="Times New Roman"/>
          <w:i/>
        </w:rPr>
        <w:t xml:space="preserve"> Ins. Co.</w:t>
      </w:r>
      <w:r w:rsidRPr="00C015D4">
        <w:rPr>
          <w:rFonts w:ascii="Times New Roman" w:hAnsi="Times New Roman" w:cs="Times New Roman"/>
        </w:rPr>
        <w:t>, 460 Mass. 222, 223 (2011) (internal quotation marks and citations omitted).</w:t>
      </w:r>
    </w:p>
  </w:footnote>
  <w:footnote w:id="6">
    <w:p w14:paraId="0300D6C9" w14:textId="77777777" w:rsidR="00603228" w:rsidRPr="00C015D4" w:rsidRDefault="00603228" w:rsidP="00E6704C">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See 34 CFR 300.148(a).</w:t>
      </w:r>
    </w:p>
  </w:footnote>
  <w:footnote w:id="7">
    <w:p w14:paraId="523C99DC" w14:textId="77777777" w:rsidR="00603228" w:rsidRPr="00C015D4" w:rsidRDefault="00603228" w:rsidP="00E6704C">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proofErr w:type="gramStart"/>
      <w:r w:rsidRPr="00C015D4">
        <w:rPr>
          <w:rFonts w:ascii="Times New Roman" w:hAnsi="Times New Roman" w:cs="Times New Roman"/>
        </w:rPr>
        <w:t>34 CFR 300.148(c).</w:t>
      </w:r>
      <w:proofErr w:type="gramEnd"/>
      <w:r w:rsidRPr="00C015D4">
        <w:rPr>
          <w:rFonts w:ascii="Times New Roman" w:hAnsi="Times New Roman" w:cs="Times New Roman"/>
        </w:rPr>
        <w:t xml:space="preserve"> See 20 U.S.C. 1412(a)(10)(C)(ii); see also </w:t>
      </w:r>
      <w:r w:rsidRPr="00C015D4">
        <w:rPr>
          <w:rFonts w:ascii="Times New Roman" w:hAnsi="Times New Roman" w:cs="Times New Roman"/>
          <w:i/>
        </w:rPr>
        <w:t>Forest Grove Sch. Dist. v. T.A.</w:t>
      </w:r>
      <w:r w:rsidRPr="00C015D4">
        <w:rPr>
          <w:rFonts w:ascii="Times New Roman" w:hAnsi="Times New Roman" w:cs="Times New Roman"/>
        </w:rPr>
        <w:t>, 557 U.S. 230, 243 (2009) (explaining that § 1415(</w:t>
      </w:r>
      <w:proofErr w:type="spellStart"/>
      <w:r w:rsidRPr="00C015D4">
        <w:rPr>
          <w:rFonts w:ascii="Times New Roman" w:hAnsi="Times New Roman" w:cs="Times New Roman"/>
        </w:rPr>
        <w:t>i</w:t>
      </w:r>
      <w:proofErr w:type="spellEnd"/>
      <w:r w:rsidRPr="00C015D4">
        <w:rPr>
          <w:rFonts w:ascii="Times New Roman" w:hAnsi="Times New Roman" w:cs="Times New Roman"/>
        </w:rPr>
        <w:t>)(2)(C)(iii) authorizes “reimbursement when a school district fails to provide a FAPE and a child’s private-school placement is appropriate”).</w:t>
      </w:r>
    </w:p>
  </w:footnote>
  <w:footnote w:id="8">
    <w:p w14:paraId="79E779A4" w14:textId="77777777" w:rsidR="00603228" w:rsidRPr="00C015D4" w:rsidRDefault="00603228" w:rsidP="00E6704C">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See 34 CFR 300.148(d</w:t>
      </w:r>
      <w:proofErr w:type="gramStart"/>
      <w:r w:rsidRPr="00C015D4">
        <w:rPr>
          <w:rFonts w:ascii="Times New Roman" w:hAnsi="Times New Roman" w:cs="Times New Roman"/>
        </w:rPr>
        <w:t>)(</w:t>
      </w:r>
      <w:proofErr w:type="gramEnd"/>
      <w:r w:rsidRPr="00C015D4">
        <w:rPr>
          <w:rFonts w:ascii="Times New Roman" w:hAnsi="Times New Roman" w:cs="Times New Roman"/>
        </w:rPr>
        <w:t>1).</w:t>
      </w:r>
    </w:p>
  </w:footnote>
  <w:footnote w:id="9">
    <w:p w14:paraId="40328EED" w14:textId="77777777" w:rsidR="00603228" w:rsidRPr="00C015D4" w:rsidRDefault="00603228" w:rsidP="00E6704C">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r w:rsidRPr="00C015D4">
        <w:rPr>
          <w:rFonts w:ascii="Times New Roman" w:hAnsi="Times New Roman" w:cs="Times New Roman"/>
          <w:i/>
        </w:rPr>
        <w:t>Id</w:t>
      </w:r>
      <w:r w:rsidRPr="00C015D4">
        <w:rPr>
          <w:rFonts w:ascii="Times New Roman" w:hAnsi="Times New Roman" w:cs="Times New Roman"/>
        </w:rPr>
        <w:t>. at 300.148(e</w:t>
      </w:r>
      <w:proofErr w:type="gramStart"/>
      <w:r w:rsidRPr="00C015D4">
        <w:rPr>
          <w:rFonts w:ascii="Times New Roman" w:hAnsi="Times New Roman" w:cs="Times New Roman"/>
        </w:rPr>
        <w:t>)(</w:t>
      </w:r>
      <w:proofErr w:type="gramEnd"/>
      <w:r w:rsidRPr="00C015D4">
        <w:rPr>
          <w:rFonts w:ascii="Times New Roman" w:hAnsi="Times New Roman" w:cs="Times New Roman"/>
        </w:rPr>
        <w:t>1)(iii).</w:t>
      </w:r>
    </w:p>
  </w:footnote>
  <w:footnote w:id="10">
    <w:p w14:paraId="6EA1E7CC" w14:textId="77777777" w:rsidR="00603228" w:rsidRPr="00C015D4" w:rsidRDefault="00603228" w:rsidP="00E6704C">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r w:rsidRPr="00C015D4">
        <w:rPr>
          <w:rFonts w:ascii="Times New Roman" w:hAnsi="Times New Roman" w:cs="Times New Roman"/>
          <w:i/>
        </w:rPr>
        <w:t>Id</w:t>
      </w:r>
      <w:r w:rsidRPr="00C015D4">
        <w:rPr>
          <w:rFonts w:ascii="Times New Roman" w:hAnsi="Times New Roman" w:cs="Times New Roman"/>
        </w:rPr>
        <w:t>. at 300.148(e</w:t>
      </w:r>
      <w:proofErr w:type="gramStart"/>
      <w:r w:rsidRPr="00C015D4">
        <w:rPr>
          <w:rFonts w:ascii="Times New Roman" w:hAnsi="Times New Roman" w:cs="Times New Roman"/>
        </w:rPr>
        <w:t>)(</w:t>
      </w:r>
      <w:proofErr w:type="gramEnd"/>
      <w:r w:rsidRPr="00C015D4">
        <w:rPr>
          <w:rFonts w:ascii="Times New Roman" w:hAnsi="Times New Roman" w:cs="Times New Roman"/>
        </w:rPr>
        <w:t>2)(ii).</w:t>
      </w:r>
    </w:p>
  </w:footnote>
  <w:footnote w:id="11">
    <w:p w14:paraId="544664CF" w14:textId="3C0C00E5" w:rsidR="00603228" w:rsidRPr="00E63398" w:rsidRDefault="00603228" w:rsidP="00E6704C">
      <w:pPr>
        <w:pStyle w:val="FootnoteText"/>
        <w:rPr>
          <w:rFonts w:ascii="Times New Roman" w:hAnsi="Times New Roman" w:cs="Times New Roman"/>
        </w:rPr>
      </w:pPr>
      <w:r w:rsidRPr="00C015D4">
        <w:rPr>
          <w:rStyle w:val="FootnoteReference"/>
          <w:rFonts w:ascii="Times New Roman" w:hAnsi="Times New Roman" w:cs="Times New Roman"/>
        </w:rPr>
        <w:footnoteRef/>
      </w:r>
      <w:r w:rsidRPr="00C015D4">
        <w:rPr>
          <w:rFonts w:ascii="Times New Roman" w:hAnsi="Times New Roman" w:cs="Times New Roman"/>
        </w:rPr>
        <w:t xml:space="preserve"> </w:t>
      </w:r>
      <w:r w:rsidRPr="00C015D4">
        <w:rPr>
          <w:rFonts w:ascii="Times New Roman" w:hAnsi="Times New Roman" w:cs="Times New Roman"/>
          <w:i/>
        </w:rPr>
        <w:t>School Union No. 37 v. Ms. C.</w:t>
      </w:r>
      <w:r w:rsidRPr="00C015D4">
        <w:rPr>
          <w:rFonts w:ascii="Times New Roman" w:hAnsi="Times New Roman" w:cs="Times New Roman"/>
        </w:rPr>
        <w:t xml:space="preserve">, 518 F.3d 31, 35 (1st Cir. 2008). See </w:t>
      </w:r>
      <w:r w:rsidRPr="00C015D4">
        <w:rPr>
          <w:rFonts w:ascii="Times New Roman" w:hAnsi="Times New Roman" w:cs="Times New Roman"/>
          <w:i/>
        </w:rPr>
        <w:t xml:space="preserve">C.H. v. Cape </w:t>
      </w:r>
      <w:proofErr w:type="spellStart"/>
      <w:r w:rsidRPr="00C015D4">
        <w:rPr>
          <w:rFonts w:ascii="Times New Roman" w:hAnsi="Times New Roman" w:cs="Times New Roman"/>
          <w:i/>
        </w:rPr>
        <w:t>Henlopen</w:t>
      </w:r>
      <w:proofErr w:type="spellEnd"/>
      <w:r w:rsidRPr="00C015D4">
        <w:rPr>
          <w:rFonts w:ascii="Times New Roman" w:hAnsi="Times New Roman" w:cs="Times New Roman"/>
          <w:i/>
        </w:rPr>
        <w:t xml:space="preserve"> Sch. Dist.,</w:t>
      </w:r>
      <w:r w:rsidRPr="00C015D4">
        <w:rPr>
          <w:rFonts w:ascii="Times New Roman" w:hAnsi="Times New Roman" w:cs="Times New Roman"/>
        </w:rPr>
        <w:t xml:space="preserve"> 606 F.3d 59 (3rd Cir. 2010) (court considered parents’ “unreasonable” actions in denying tuition reimbursement on equitable grounds, observing that “[t]he IDEA was not intended to fund private school tuition for the children of parents who have not first given the public school a good faith opportunity to meet its obligations”); </w:t>
      </w:r>
      <w:r w:rsidRPr="00C015D4">
        <w:rPr>
          <w:rFonts w:ascii="Times New Roman" w:hAnsi="Times New Roman" w:cs="Times New Roman"/>
          <w:i/>
        </w:rPr>
        <w:t xml:space="preserve">Florence </w:t>
      </w:r>
      <w:proofErr w:type="spellStart"/>
      <w:r w:rsidRPr="00C015D4">
        <w:rPr>
          <w:rFonts w:ascii="Times New Roman" w:hAnsi="Times New Roman" w:cs="Times New Roman"/>
          <w:i/>
        </w:rPr>
        <w:t>Cnty</w:t>
      </w:r>
      <w:proofErr w:type="spellEnd"/>
      <w:r w:rsidRPr="00C015D4">
        <w:rPr>
          <w:rFonts w:ascii="Times New Roman" w:hAnsi="Times New Roman" w:cs="Times New Roman"/>
          <w:i/>
        </w:rPr>
        <w:t>. Sch. Dist. Four v. Carter ex rel. Carter</w:t>
      </w:r>
      <w:r w:rsidRPr="00C015D4">
        <w:rPr>
          <w:rFonts w:ascii="Times New Roman" w:hAnsi="Times New Roman" w:cs="Times New Roman"/>
        </w:rPr>
        <w:t>, 510 U.S. 7, 16 (1993) (noting that discretionary equitable relief requires consideration of reasonableness of cost).</w:t>
      </w:r>
      <w:r>
        <w:rPr>
          <w:rFonts w:ascii="Times New Roman" w:hAnsi="Times New Roman" w:cs="Times New Roman"/>
        </w:rPr>
        <w:t xml:space="preserve"> </w:t>
      </w:r>
    </w:p>
  </w:footnote>
  <w:footnote w:id="12">
    <w:p w14:paraId="2261C330" w14:textId="21379798" w:rsidR="00603228" w:rsidRPr="004D4B3E" w:rsidRDefault="00603228">
      <w:pPr>
        <w:pStyle w:val="FootnoteText"/>
        <w:rPr>
          <w:rFonts w:ascii="Times New Roman" w:hAnsi="Times New Roman" w:cs="Times New Roman"/>
        </w:rPr>
      </w:pPr>
      <w:r w:rsidRPr="004D4B3E">
        <w:rPr>
          <w:rStyle w:val="FootnoteReference"/>
          <w:rFonts w:ascii="Times New Roman" w:hAnsi="Times New Roman" w:cs="Times New Roman"/>
        </w:rPr>
        <w:footnoteRef/>
      </w:r>
      <w:r w:rsidRPr="004D4B3E">
        <w:rPr>
          <w:rFonts w:ascii="Times New Roman" w:hAnsi="Times New Roman" w:cs="Times New Roman"/>
        </w:rPr>
        <w:t xml:space="preserve"> </w:t>
      </w:r>
      <w:r w:rsidR="00C015D4">
        <w:rPr>
          <w:rFonts w:ascii="Times New Roman" w:hAnsi="Times New Roman" w:cs="Times New Roman"/>
        </w:rPr>
        <w:t xml:space="preserve">See </w:t>
      </w:r>
      <w:r w:rsidRPr="004D4B3E">
        <w:rPr>
          <w:rFonts w:ascii="Times New Roman" w:hAnsi="Times New Roman" w:cs="Times New Roman"/>
        </w:rPr>
        <w:t>55 IDELR 293 (May 5, 2010).</w:t>
      </w:r>
    </w:p>
  </w:footnote>
  <w:footnote w:id="13">
    <w:p w14:paraId="1216201C" w14:textId="7C0EFAAA" w:rsidR="004D4B3E" w:rsidRPr="004D4B3E" w:rsidRDefault="004D4B3E">
      <w:pPr>
        <w:pStyle w:val="FootnoteText"/>
        <w:rPr>
          <w:rFonts w:ascii="Times New Roman" w:hAnsi="Times New Roman" w:cs="Times New Roman"/>
        </w:rPr>
      </w:pPr>
      <w:r w:rsidRPr="004D4B3E">
        <w:rPr>
          <w:rStyle w:val="FootnoteReference"/>
          <w:rFonts w:ascii="Times New Roman" w:hAnsi="Times New Roman" w:cs="Times New Roman"/>
        </w:rPr>
        <w:footnoteRef/>
      </w:r>
      <w:r w:rsidRPr="004D4B3E">
        <w:rPr>
          <w:rFonts w:ascii="Times New Roman" w:hAnsi="Times New Roman" w:cs="Times New Roman"/>
        </w:rPr>
        <w:t xml:space="preserve"> </w:t>
      </w:r>
      <w:r w:rsidRPr="004D4B3E">
        <w:rPr>
          <w:rFonts w:ascii="Times New Roman" w:hAnsi="Times New Roman" w:cs="Times New Roman"/>
          <w:i/>
        </w:rPr>
        <w:t>Id.</w:t>
      </w:r>
    </w:p>
  </w:footnote>
  <w:footnote w:id="14">
    <w:p w14:paraId="23A5B35E" w14:textId="7AE3EE4A" w:rsidR="00603228" w:rsidRPr="00BE6357" w:rsidRDefault="00603228" w:rsidP="00603228">
      <w:pPr>
        <w:pStyle w:val="FootnoteText"/>
        <w:rPr>
          <w:rFonts w:ascii="Times New Roman" w:hAnsi="Times New Roman" w:cs="Times New Roman"/>
        </w:rPr>
      </w:pPr>
      <w:r w:rsidRPr="004D4B3E">
        <w:rPr>
          <w:rStyle w:val="FootnoteReference"/>
          <w:rFonts w:ascii="Times New Roman" w:hAnsi="Times New Roman" w:cs="Times New Roman"/>
        </w:rPr>
        <w:footnoteRef/>
      </w:r>
      <w:r w:rsidRPr="004D4B3E">
        <w:rPr>
          <w:rFonts w:ascii="Times New Roman" w:hAnsi="Times New Roman" w:cs="Times New Roman"/>
        </w:rPr>
        <w:t xml:space="preserve"> See </w:t>
      </w:r>
      <w:proofErr w:type="spellStart"/>
      <w:r w:rsidRPr="004D4B3E">
        <w:rPr>
          <w:rFonts w:ascii="Times New Roman" w:hAnsi="Times New Roman" w:cs="Times New Roman"/>
          <w:i/>
        </w:rPr>
        <w:t>Iannocchino</w:t>
      </w:r>
      <w:proofErr w:type="spellEnd"/>
      <w:r w:rsidRPr="004D4B3E">
        <w:rPr>
          <w:rFonts w:ascii="Times New Roman" w:hAnsi="Times New Roman" w:cs="Times New Roman"/>
        </w:rPr>
        <w:t>, 451</w:t>
      </w:r>
      <w:r w:rsidR="00316F31" w:rsidRPr="004D4B3E">
        <w:rPr>
          <w:rFonts w:ascii="Times New Roman" w:hAnsi="Times New Roman" w:cs="Times New Roman"/>
        </w:rPr>
        <w:t xml:space="preserve"> Mass. 636 </w:t>
      </w:r>
      <w:r w:rsidRPr="004D4B3E">
        <w:rPr>
          <w:rFonts w:ascii="Times New Roman" w:hAnsi="Times New Roman" w:cs="Times New Roman"/>
        </w:rPr>
        <w:t>(</w:t>
      </w:r>
      <w:r w:rsidR="00316F31" w:rsidRPr="004D4B3E">
        <w:rPr>
          <w:rFonts w:ascii="Times New Roman" w:hAnsi="Times New Roman" w:cs="Times New Roman"/>
        </w:rPr>
        <w:t>internal quotation and citation omitted).</w:t>
      </w:r>
      <w:r w:rsidRPr="00BE6357">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53F9F"/>
    <w:multiLevelType w:val="hybridMultilevel"/>
    <w:tmpl w:val="719E3908"/>
    <w:lvl w:ilvl="0" w:tplc="587E4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7"/>
  </w:num>
  <w:num w:numId="5">
    <w:abstractNumId w:val="10"/>
  </w:num>
  <w:num w:numId="6">
    <w:abstractNumId w:val="1"/>
  </w:num>
  <w:num w:numId="7">
    <w:abstractNumId w:val="12"/>
  </w:num>
  <w:num w:numId="8">
    <w:abstractNumId w:val="2"/>
  </w:num>
  <w:num w:numId="9">
    <w:abstractNumId w:val="11"/>
  </w:num>
  <w:num w:numId="10">
    <w:abstractNumId w:val="4"/>
  </w:num>
  <w:num w:numId="11">
    <w:abstractNumId w:val="13"/>
  </w:num>
  <w:num w:numId="12">
    <w:abstractNumId w:val="5"/>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5079"/>
    <w:rsid w:val="000161DA"/>
    <w:rsid w:val="000173EF"/>
    <w:rsid w:val="000221BD"/>
    <w:rsid w:val="000254DE"/>
    <w:rsid w:val="00025645"/>
    <w:rsid w:val="00025D32"/>
    <w:rsid w:val="00037AA5"/>
    <w:rsid w:val="00037B42"/>
    <w:rsid w:val="00043483"/>
    <w:rsid w:val="00044090"/>
    <w:rsid w:val="00051607"/>
    <w:rsid w:val="00053225"/>
    <w:rsid w:val="00053E48"/>
    <w:rsid w:val="00054EF4"/>
    <w:rsid w:val="0006098F"/>
    <w:rsid w:val="00065D89"/>
    <w:rsid w:val="00086AEB"/>
    <w:rsid w:val="00097508"/>
    <w:rsid w:val="000B6DE3"/>
    <w:rsid w:val="000B78CA"/>
    <w:rsid w:val="000C3619"/>
    <w:rsid w:val="000D3435"/>
    <w:rsid w:val="000D7A1E"/>
    <w:rsid w:val="000E3014"/>
    <w:rsid w:val="000E6078"/>
    <w:rsid w:val="000F457A"/>
    <w:rsid w:val="00105EEB"/>
    <w:rsid w:val="00111CDF"/>
    <w:rsid w:val="00113E11"/>
    <w:rsid w:val="001158B5"/>
    <w:rsid w:val="00117CA4"/>
    <w:rsid w:val="001264F0"/>
    <w:rsid w:val="00137D8B"/>
    <w:rsid w:val="001404A5"/>
    <w:rsid w:val="00142729"/>
    <w:rsid w:val="001450FB"/>
    <w:rsid w:val="00145F73"/>
    <w:rsid w:val="00147A9C"/>
    <w:rsid w:val="00165000"/>
    <w:rsid w:val="001658B7"/>
    <w:rsid w:val="00172D6B"/>
    <w:rsid w:val="001734C2"/>
    <w:rsid w:val="001735CF"/>
    <w:rsid w:val="001A712F"/>
    <w:rsid w:val="001B0364"/>
    <w:rsid w:val="001B2947"/>
    <w:rsid w:val="001B6F20"/>
    <w:rsid w:val="001C18EA"/>
    <w:rsid w:val="001D3986"/>
    <w:rsid w:val="001D3D4C"/>
    <w:rsid w:val="001D58C8"/>
    <w:rsid w:val="001E13AB"/>
    <w:rsid w:val="001E32B0"/>
    <w:rsid w:val="001F0366"/>
    <w:rsid w:val="001F0844"/>
    <w:rsid w:val="001F6BB3"/>
    <w:rsid w:val="00200922"/>
    <w:rsid w:val="00203DCD"/>
    <w:rsid w:val="00211D4E"/>
    <w:rsid w:val="00227A98"/>
    <w:rsid w:val="002304FC"/>
    <w:rsid w:val="002307C8"/>
    <w:rsid w:val="00236E5A"/>
    <w:rsid w:val="002411F5"/>
    <w:rsid w:val="00244A24"/>
    <w:rsid w:val="0025271C"/>
    <w:rsid w:val="00271E2A"/>
    <w:rsid w:val="00273EFB"/>
    <w:rsid w:val="00274271"/>
    <w:rsid w:val="0027667F"/>
    <w:rsid w:val="00277734"/>
    <w:rsid w:val="00294BC4"/>
    <w:rsid w:val="00295823"/>
    <w:rsid w:val="002B5059"/>
    <w:rsid w:val="002B5A49"/>
    <w:rsid w:val="002C3362"/>
    <w:rsid w:val="002C7304"/>
    <w:rsid w:val="002D2149"/>
    <w:rsid w:val="002E1F13"/>
    <w:rsid w:val="002F0B7C"/>
    <w:rsid w:val="002F0D6E"/>
    <w:rsid w:val="002F1E94"/>
    <w:rsid w:val="003126D3"/>
    <w:rsid w:val="003162F4"/>
    <w:rsid w:val="003168D4"/>
    <w:rsid w:val="00316F31"/>
    <w:rsid w:val="003177D4"/>
    <w:rsid w:val="00331E3A"/>
    <w:rsid w:val="00332ACD"/>
    <w:rsid w:val="003368E0"/>
    <w:rsid w:val="003409A7"/>
    <w:rsid w:val="00340C41"/>
    <w:rsid w:val="00342307"/>
    <w:rsid w:val="00342C24"/>
    <w:rsid w:val="00343A32"/>
    <w:rsid w:val="00352E26"/>
    <w:rsid w:val="00352E41"/>
    <w:rsid w:val="00354470"/>
    <w:rsid w:val="00355F7A"/>
    <w:rsid w:val="00360023"/>
    <w:rsid w:val="00360DA0"/>
    <w:rsid w:val="00363700"/>
    <w:rsid w:val="00381AD1"/>
    <w:rsid w:val="00386CA9"/>
    <w:rsid w:val="00396142"/>
    <w:rsid w:val="003B139E"/>
    <w:rsid w:val="003B3AD6"/>
    <w:rsid w:val="003B6497"/>
    <w:rsid w:val="003C1E13"/>
    <w:rsid w:val="003C34D3"/>
    <w:rsid w:val="003D42BE"/>
    <w:rsid w:val="003E4A80"/>
    <w:rsid w:val="004003D9"/>
    <w:rsid w:val="00402DF4"/>
    <w:rsid w:val="004030E7"/>
    <w:rsid w:val="004122A0"/>
    <w:rsid w:val="00427EC8"/>
    <w:rsid w:val="00430C13"/>
    <w:rsid w:val="00431B5E"/>
    <w:rsid w:val="00433C17"/>
    <w:rsid w:val="00436B3C"/>
    <w:rsid w:val="004414E3"/>
    <w:rsid w:val="0044197E"/>
    <w:rsid w:val="004446DE"/>
    <w:rsid w:val="00447222"/>
    <w:rsid w:val="004576BA"/>
    <w:rsid w:val="004602FF"/>
    <w:rsid w:val="00462D63"/>
    <w:rsid w:val="0048106F"/>
    <w:rsid w:val="00487709"/>
    <w:rsid w:val="004A03DC"/>
    <w:rsid w:val="004A2B8C"/>
    <w:rsid w:val="004A34BE"/>
    <w:rsid w:val="004B361B"/>
    <w:rsid w:val="004B43AC"/>
    <w:rsid w:val="004B5A8F"/>
    <w:rsid w:val="004C1D3C"/>
    <w:rsid w:val="004D033C"/>
    <w:rsid w:val="004D10BD"/>
    <w:rsid w:val="004D468D"/>
    <w:rsid w:val="004D4B3E"/>
    <w:rsid w:val="004D7D57"/>
    <w:rsid w:val="004F4025"/>
    <w:rsid w:val="004F4E44"/>
    <w:rsid w:val="004F6C56"/>
    <w:rsid w:val="00512A85"/>
    <w:rsid w:val="00513C86"/>
    <w:rsid w:val="00526F3D"/>
    <w:rsid w:val="005328DB"/>
    <w:rsid w:val="00544680"/>
    <w:rsid w:val="00552F44"/>
    <w:rsid w:val="005611CC"/>
    <w:rsid w:val="00563C7A"/>
    <w:rsid w:val="00567293"/>
    <w:rsid w:val="00580B43"/>
    <w:rsid w:val="00585C77"/>
    <w:rsid w:val="005900CA"/>
    <w:rsid w:val="00597057"/>
    <w:rsid w:val="005A010A"/>
    <w:rsid w:val="005A0ED6"/>
    <w:rsid w:val="005A361D"/>
    <w:rsid w:val="005A560B"/>
    <w:rsid w:val="005B749D"/>
    <w:rsid w:val="005B7568"/>
    <w:rsid w:val="005B7D2D"/>
    <w:rsid w:val="005C774C"/>
    <w:rsid w:val="005D1771"/>
    <w:rsid w:val="005D6405"/>
    <w:rsid w:val="005E427D"/>
    <w:rsid w:val="005F0A47"/>
    <w:rsid w:val="005F4400"/>
    <w:rsid w:val="005F66A3"/>
    <w:rsid w:val="006007CC"/>
    <w:rsid w:val="00603228"/>
    <w:rsid w:val="00614A92"/>
    <w:rsid w:val="006172E4"/>
    <w:rsid w:val="00622FAF"/>
    <w:rsid w:val="00624489"/>
    <w:rsid w:val="0062525F"/>
    <w:rsid w:val="00626D4B"/>
    <w:rsid w:val="00627016"/>
    <w:rsid w:val="00631C1B"/>
    <w:rsid w:val="00631F3D"/>
    <w:rsid w:val="00635D79"/>
    <w:rsid w:val="00637779"/>
    <w:rsid w:val="006408E2"/>
    <w:rsid w:val="00641A40"/>
    <w:rsid w:val="00644747"/>
    <w:rsid w:val="0065295A"/>
    <w:rsid w:val="006572F2"/>
    <w:rsid w:val="0066700D"/>
    <w:rsid w:val="0066789A"/>
    <w:rsid w:val="00683C51"/>
    <w:rsid w:val="00687862"/>
    <w:rsid w:val="00687A90"/>
    <w:rsid w:val="00693ECC"/>
    <w:rsid w:val="006A180D"/>
    <w:rsid w:val="006A4BB2"/>
    <w:rsid w:val="006A4E1E"/>
    <w:rsid w:val="006A65A3"/>
    <w:rsid w:val="006B2E10"/>
    <w:rsid w:val="006C01B9"/>
    <w:rsid w:val="006C58FF"/>
    <w:rsid w:val="006C5BA2"/>
    <w:rsid w:val="006C79B3"/>
    <w:rsid w:val="006D3191"/>
    <w:rsid w:val="006D3929"/>
    <w:rsid w:val="006D3FE9"/>
    <w:rsid w:val="006E1C01"/>
    <w:rsid w:val="006E2918"/>
    <w:rsid w:val="006F0639"/>
    <w:rsid w:val="006F0B8C"/>
    <w:rsid w:val="00705DE3"/>
    <w:rsid w:val="00710130"/>
    <w:rsid w:val="00713A1E"/>
    <w:rsid w:val="007163BF"/>
    <w:rsid w:val="00724C44"/>
    <w:rsid w:val="00727805"/>
    <w:rsid w:val="00732104"/>
    <w:rsid w:val="00732691"/>
    <w:rsid w:val="007345BB"/>
    <w:rsid w:val="00750211"/>
    <w:rsid w:val="007518B8"/>
    <w:rsid w:val="0076007D"/>
    <w:rsid w:val="007627B2"/>
    <w:rsid w:val="00762A68"/>
    <w:rsid w:val="0076603B"/>
    <w:rsid w:val="00771BDB"/>
    <w:rsid w:val="007726D0"/>
    <w:rsid w:val="00773D7B"/>
    <w:rsid w:val="00774264"/>
    <w:rsid w:val="00774BEA"/>
    <w:rsid w:val="00785170"/>
    <w:rsid w:val="00791C1F"/>
    <w:rsid w:val="00797057"/>
    <w:rsid w:val="007B2BC2"/>
    <w:rsid w:val="007C18AA"/>
    <w:rsid w:val="007C4089"/>
    <w:rsid w:val="007D39AA"/>
    <w:rsid w:val="007E6E45"/>
    <w:rsid w:val="007F5D4C"/>
    <w:rsid w:val="00804ED5"/>
    <w:rsid w:val="0081242C"/>
    <w:rsid w:val="00812753"/>
    <w:rsid w:val="00813E9C"/>
    <w:rsid w:val="00817701"/>
    <w:rsid w:val="00817DA0"/>
    <w:rsid w:val="00837020"/>
    <w:rsid w:val="008378B7"/>
    <w:rsid w:val="008408BB"/>
    <w:rsid w:val="00850234"/>
    <w:rsid w:val="0085365A"/>
    <w:rsid w:val="008770E9"/>
    <w:rsid w:val="0087794D"/>
    <w:rsid w:val="00880759"/>
    <w:rsid w:val="008811DA"/>
    <w:rsid w:val="008828E5"/>
    <w:rsid w:val="0088467C"/>
    <w:rsid w:val="00884893"/>
    <w:rsid w:val="0089548E"/>
    <w:rsid w:val="00897272"/>
    <w:rsid w:val="008A6DDA"/>
    <w:rsid w:val="008A7CCE"/>
    <w:rsid w:val="008C36D8"/>
    <w:rsid w:val="008E19BE"/>
    <w:rsid w:val="008F293C"/>
    <w:rsid w:val="00900104"/>
    <w:rsid w:val="00901772"/>
    <w:rsid w:val="00905746"/>
    <w:rsid w:val="00906D08"/>
    <w:rsid w:val="00907564"/>
    <w:rsid w:val="0091339B"/>
    <w:rsid w:val="00920A76"/>
    <w:rsid w:val="00926C0A"/>
    <w:rsid w:val="009312E0"/>
    <w:rsid w:val="00956485"/>
    <w:rsid w:val="00957C9B"/>
    <w:rsid w:val="00957DC2"/>
    <w:rsid w:val="00962533"/>
    <w:rsid w:val="00975087"/>
    <w:rsid w:val="00976D70"/>
    <w:rsid w:val="009773C5"/>
    <w:rsid w:val="00977FD7"/>
    <w:rsid w:val="00980837"/>
    <w:rsid w:val="00982AD4"/>
    <w:rsid w:val="00984827"/>
    <w:rsid w:val="00987768"/>
    <w:rsid w:val="00991222"/>
    <w:rsid w:val="00991270"/>
    <w:rsid w:val="00993B08"/>
    <w:rsid w:val="0099447C"/>
    <w:rsid w:val="00995FAD"/>
    <w:rsid w:val="009960E7"/>
    <w:rsid w:val="009A714D"/>
    <w:rsid w:val="009B00FF"/>
    <w:rsid w:val="009B2EE6"/>
    <w:rsid w:val="009D24EC"/>
    <w:rsid w:val="009E191B"/>
    <w:rsid w:val="009E1A10"/>
    <w:rsid w:val="009E2131"/>
    <w:rsid w:val="009F6C62"/>
    <w:rsid w:val="00A01C6C"/>
    <w:rsid w:val="00A05443"/>
    <w:rsid w:val="00A0672D"/>
    <w:rsid w:val="00A13B07"/>
    <w:rsid w:val="00A15156"/>
    <w:rsid w:val="00A2444D"/>
    <w:rsid w:val="00A271CD"/>
    <w:rsid w:val="00A40302"/>
    <w:rsid w:val="00A44FA0"/>
    <w:rsid w:val="00A56BCB"/>
    <w:rsid w:val="00A57C79"/>
    <w:rsid w:val="00A602FA"/>
    <w:rsid w:val="00A72CCE"/>
    <w:rsid w:val="00A764E4"/>
    <w:rsid w:val="00A825F9"/>
    <w:rsid w:val="00A8419B"/>
    <w:rsid w:val="00A84AC1"/>
    <w:rsid w:val="00A8501D"/>
    <w:rsid w:val="00A85637"/>
    <w:rsid w:val="00A910A6"/>
    <w:rsid w:val="00A94F63"/>
    <w:rsid w:val="00A96ECE"/>
    <w:rsid w:val="00AA1507"/>
    <w:rsid w:val="00AA2A8A"/>
    <w:rsid w:val="00AA43C4"/>
    <w:rsid w:val="00AB055C"/>
    <w:rsid w:val="00AB05E4"/>
    <w:rsid w:val="00AB2DBA"/>
    <w:rsid w:val="00AB30F1"/>
    <w:rsid w:val="00AC49BE"/>
    <w:rsid w:val="00AD078A"/>
    <w:rsid w:val="00AE2851"/>
    <w:rsid w:val="00AE5A88"/>
    <w:rsid w:val="00AE5EC0"/>
    <w:rsid w:val="00AE7732"/>
    <w:rsid w:val="00AF4FE6"/>
    <w:rsid w:val="00B02B06"/>
    <w:rsid w:val="00B116A9"/>
    <w:rsid w:val="00B16BC1"/>
    <w:rsid w:val="00B215B7"/>
    <w:rsid w:val="00B22DE6"/>
    <w:rsid w:val="00B24234"/>
    <w:rsid w:val="00B33F13"/>
    <w:rsid w:val="00B60D43"/>
    <w:rsid w:val="00B62FE4"/>
    <w:rsid w:val="00B705CA"/>
    <w:rsid w:val="00B7296D"/>
    <w:rsid w:val="00B73950"/>
    <w:rsid w:val="00B744CE"/>
    <w:rsid w:val="00B76D2A"/>
    <w:rsid w:val="00B77B07"/>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6357"/>
    <w:rsid w:val="00BE7E63"/>
    <w:rsid w:val="00BF0DE0"/>
    <w:rsid w:val="00BF1CE3"/>
    <w:rsid w:val="00C015D4"/>
    <w:rsid w:val="00C01D12"/>
    <w:rsid w:val="00C037E0"/>
    <w:rsid w:val="00C17B47"/>
    <w:rsid w:val="00C213F6"/>
    <w:rsid w:val="00C235D9"/>
    <w:rsid w:val="00C23C51"/>
    <w:rsid w:val="00C24B42"/>
    <w:rsid w:val="00C272B6"/>
    <w:rsid w:val="00C27A7E"/>
    <w:rsid w:val="00C37747"/>
    <w:rsid w:val="00C412A1"/>
    <w:rsid w:val="00C45C49"/>
    <w:rsid w:val="00C46F10"/>
    <w:rsid w:val="00C7445B"/>
    <w:rsid w:val="00C871DB"/>
    <w:rsid w:val="00C918A1"/>
    <w:rsid w:val="00CA233A"/>
    <w:rsid w:val="00CA25F7"/>
    <w:rsid w:val="00CA2F6E"/>
    <w:rsid w:val="00CA6937"/>
    <w:rsid w:val="00CB2089"/>
    <w:rsid w:val="00CE1014"/>
    <w:rsid w:val="00CE3CEB"/>
    <w:rsid w:val="00CE4DC8"/>
    <w:rsid w:val="00CF10F6"/>
    <w:rsid w:val="00CF1449"/>
    <w:rsid w:val="00CF3104"/>
    <w:rsid w:val="00CF6155"/>
    <w:rsid w:val="00CF7D08"/>
    <w:rsid w:val="00CF7D60"/>
    <w:rsid w:val="00D13275"/>
    <w:rsid w:val="00D221BB"/>
    <w:rsid w:val="00D3002D"/>
    <w:rsid w:val="00D37DF2"/>
    <w:rsid w:val="00D45172"/>
    <w:rsid w:val="00D47A27"/>
    <w:rsid w:val="00D52492"/>
    <w:rsid w:val="00D62E1D"/>
    <w:rsid w:val="00D66A1F"/>
    <w:rsid w:val="00D75571"/>
    <w:rsid w:val="00D779DB"/>
    <w:rsid w:val="00D83A37"/>
    <w:rsid w:val="00D8663D"/>
    <w:rsid w:val="00DB0109"/>
    <w:rsid w:val="00DB43F7"/>
    <w:rsid w:val="00DB5AB8"/>
    <w:rsid w:val="00DC2FAD"/>
    <w:rsid w:val="00DC6F50"/>
    <w:rsid w:val="00DE030D"/>
    <w:rsid w:val="00DE4B23"/>
    <w:rsid w:val="00DE4EA0"/>
    <w:rsid w:val="00DE7DF8"/>
    <w:rsid w:val="00DF06F2"/>
    <w:rsid w:val="00DF10CA"/>
    <w:rsid w:val="00DF162A"/>
    <w:rsid w:val="00DF7B2F"/>
    <w:rsid w:val="00E0001B"/>
    <w:rsid w:val="00E03F9D"/>
    <w:rsid w:val="00E128D2"/>
    <w:rsid w:val="00E12F54"/>
    <w:rsid w:val="00E13B26"/>
    <w:rsid w:val="00E2091F"/>
    <w:rsid w:val="00E21EA4"/>
    <w:rsid w:val="00E2215D"/>
    <w:rsid w:val="00E2233F"/>
    <w:rsid w:val="00E27947"/>
    <w:rsid w:val="00E33B63"/>
    <w:rsid w:val="00E3762E"/>
    <w:rsid w:val="00E4271B"/>
    <w:rsid w:val="00E43F0E"/>
    <w:rsid w:val="00E46245"/>
    <w:rsid w:val="00E46BD9"/>
    <w:rsid w:val="00E501CC"/>
    <w:rsid w:val="00E52145"/>
    <w:rsid w:val="00E565A7"/>
    <w:rsid w:val="00E56ACC"/>
    <w:rsid w:val="00E57895"/>
    <w:rsid w:val="00E63398"/>
    <w:rsid w:val="00E6704C"/>
    <w:rsid w:val="00E752B2"/>
    <w:rsid w:val="00E80D8B"/>
    <w:rsid w:val="00E9495E"/>
    <w:rsid w:val="00E950DC"/>
    <w:rsid w:val="00E97F64"/>
    <w:rsid w:val="00EA2710"/>
    <w:rsid w:val="00EB53C0"/>
    <w:rsid w:val="00ED2F12"/>
    <w:rsid w:val="00ED7DA3"/>
    <w:rsid w:val="00EE22D7"/>
    <w:rsid w:val="00EE3A6B"/>
    <w:rsid w:val="00EF52B2"/>
    <w:rsid w:val="00F07F6E"/>
    <w:rsid w:val="00F23654"/>
    <w:rsid w:val="00F24369"/>
    <w:rsid w:val="00F32747"/>
    <w:rsid w:val="00F41322"/>
    <w:rsid w:val="00F444F2"/>
    <w:rsid w:val="00F52855"/>
    <w:rsid w:val="00F55E91"/>
    <w:rsid w:val="00F5642C"/>
    <w:rsid w:val="00F60E83"/>
    <w:rsid w:val="00F62D44"/>
    <w:rsid w:val="00F77C34"/>
    <w:rsid w:val="00F81DD8"/>
    <w:rsid w:val="00F81FD6"/>
    <w:rsid w:val="00F85003"/>
    <w:rsid w:val="00F85231"/>
    <w:rsid w:val="00F86CB4"/>
    <w:rsid w:val="00F91A02"/>
    <w:rsid w:val="00F94DF7"/>
    <w:rsid w:val="00F9785D"/>
    <w:rsid w:val="00FA022C"/>
    <w:rsid w:val="00FA27E2"/>
    <w:rsid w:val="00FB1820"/>
    <w:rsid w:val="00FC4C14"/>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8FEBA-223D-4C6E-9E25-1376BCE8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2018-10-01T15:34:00Z</cp:lastPrinted>
  <dcterms:created xsi:type="dcterms:W3CDTF">2018-10-01T19:54:00Z</dcterms:created>
  <dcterms:modified xsi:type="dcterms:W3CDTF">2018-10-01T19:54:00Z</dcterms:modified>
  <cp:category>Georgetown and DMH, BSEA # 15-00020</cp:category>
</cp:coreProperties>
</file>