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82125" w14:textId="77777777" w:rsidR="005367B9" w:rsidRPr="004A3344" w:rsidRDefault="005367B9" w:rsidP="005367B9">
      <w:pPr>
        <w:spacing w:line="280" w:lineRule="atLeast"/>
        <w:jc w:val="center"/>
        <w:rPr>
          <w:rFonts w:ascii="Times New Roman" w:eastAsia="Times New Roman" w:hAnsi="Times New Roman"/>
          <w:b/>
          <w:bCs/>
          <w:color w:val="000000"/>
          <w:sz w:val="36"/>
          <w:szCs w:val="36"/>
        </w:rPr>
      </w:pPr>
      <w:r w:rsidRPr="004A3344">
        <w:rPr>
          <w:rFonts w:ascii="Times New Roman" w:eastAsia="Times New Roman" w:hAnsi="Times New Roman"/>
          <w:b/>
          <w:bCs/>
          <w:color w:val="000000"/>
          <w:sz w:val="36"/>
          <w:szCs w:val="36"/>
        </w:rPr>
        <w:t>COMMONWEALTH OF MASSACHUSETTS</w:t>
      </w:r>
    </w:p>
    <w:p w14:paraId="6AAC7D1A" w14:textId="77777777" w:rsidR="005367B9" w:rsidRPr="004A3344" w:rsidRDefault="005367B9" w:rsidP="005367B9">
      <w:pPr>
        <w:spacing w:line="280" w:lineRule="atLeast"/>
        <w:jc w:val="center"/>
        <w:rPr>
          <w:rFonts w:ascii="Times New Roman" w:eastAsia="Times New Roman" w:hAnsi="Times New Roman"/>
          <w:b/>
          <w:bCs/>
          <w:color w:val="000000"/>
          <w:sz w:val="36"/>
          <w:szCs w:val="36"/>
        </w:rPr>
      </w:pPr>
      <w:r w:rsidRPr="004A3344">
        <w:rPr>
          <w:rFonts w:ascii="Times New Roman" w:eastAsia="Times New Roman" w:hAnsi="Times New Roman"/>
          <w:b/>
          <w:bCs/>
          <w:color w:val="000000"/>
          <w:sz w:val="36"/>
          <w:szCs w:val="36"/>
        </w:rPr>
        <w:t>Division of Administrative Law Appeals</w:t>
      </w:r>
    </w:p>
    <w:p w14:paraId="7648479A" w14:textId="77777777" w:rsidR="005367B9" w:rsidRPr="004A3344" w:rsidRDefault="005367B9" w:rsidP="005367B9">
      <w:pPr>
        <w:spacing w:line="280" w:lineRule="atLeast"/>
        <w:jc w:val="center"/>
        <w:rPr>
          <w:rFonts w:ascii="Times New Roman" w:eastAsia="Times New Roman" w:hAnsi="Times New Roman"/>
          <w:color w:val="000000"/>
          <w:sz w:val="36"/>
          <w:szCs w:val="36"/>
        </w:rPr>
      </w:pPr>
      <w:r w:rsidRPr="004A3344">
        <w:rPr>
          <w:rFonts w:ascii="Times New Roman" w:eastAsia="Times New Roman" w:hAnsi="Times New Roman"/>
          <w:b/>
          <w:bCs/>
          <w:color w:val="000000"/>
          <w:sz w:val="36"/>
          <w:szCs w:val="36"/>
        </w:rPr>
        <w:t>Bureau of Special Education Appeals</w:t>
      </w:r>
    </w:p>
    <w:p w14:paraId="4DEFD422" w14:textId="77777777" w:rsidR="005367B9" w:rsidRPr="004A3344" w:rsidRDefault="005367B9" w:rsidP="005367B9">
      <w:pPr>
        <w:rPr>
          <w:rFonts w:ascii="Tahoma" w:eastAsia="Times New Roman" w:hAnsi="Tahoma" w:cs="Tahoma"/>
          <w:color w:val="000000"/>
          <w:sz w:val="36"/>
          <w:szCs w:val="36"/>
        </w:rPr>
      </w:pPr>
      <w:r w:rsidRPr="004A3344">
        <w:rPr>
          <w:rFonts w:ascii="Tahoma" w:eastAsia="Times New Roman" w:hAnsi="Tahoma" w:cs="Tahoma"/>
          <w:color w:val="000000"/>
          <w:sz w:val="36"/>
          <w:szCs w:val="36"/>
        </w:rPr>
        <w:t> </w:t>
      </w:r>
    </w:p>
    <w:p w14:paraId="04A9F97E" w14:textId="77777777" w:rsidR="005367B9" w:rsidRPr="00EA110B" w:rsidRDefault="005367B9" w:rsidP="005367B9">
      <w:pPr>
        <w:pStyle w:val="NoSpacing"/>
        <w:rPr>
          <w:rFonts w:ascii="Times New Roman" w:hAnsi="Times New Roman"/>
          <w:szCs w:val="24"/>
        </w:rPr>
      </w:pPr>
      <w:r w:rsidRPr="00EA110B">
        <w:rPr>
          <w:rFonts w:ascii="Times New Roman" w:hAnsi="Times New Roman"/>
          <w:szCs w:val="24"/>
        </w:rPr>
        <w:t> ___________________________________</w:t>
      </w:r>
    </w:p>
    <w:p w14:paraId="07D501C9" w14:textId="77777777" w:rsidR="005367B9" w:rsidRPr="00EA110B" w:rsidRDefault="005367B9" w:rsidP="005367B9">
      <w:pPr>
        <w:pStyle w:val="NoSpacing"/>
        <w:rPr>
          <w:rFonts w:ascii="Times New Roman" w:hAnsi="Times New Roman"/>
          <w:szCs w:val="24"/>
        </w:rPr>
      </w:pPr>
    </w:p>
    <w:p w14:paraId="11B2398A" w14:textId="77777777" w:rsidR="005367B9" w:rsidRPr="00EA110B" w:rsidRDefault="005367B9" w:rsidP="005367B9">
      <w:pPr>
        <w:spacing w:line="480" w:lineRule="auto"/>
        <w:rPr>
          <w:rFonts w:ascii="Times New Roman" w:hAnsi="Times New Roman"/>
          <w:b/>
        </w:rPr>
      </w:pPr>
      <w:r w:rsidRPr="00EA110B">
        <w:rPr>
          <w:rFonts w:ascii="Times New Roman" w:hAnsi="Times New Roman"/>
          <w:b/>
        </w:rPr>
        <w:t xml:space="preserve">In Re: </w:t>
      </w:r>
      <w:r w:rsidRPr="00EA110B">
        <w:rPr>
          <w:rFonts w:ascii="Times New Roman" w:hAnsi="Times New Roman"/>
          <w:b/>
        </w:rPr>
        <w:tab/>
        <w:t>Boston Collegiate Charter School</w:t>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p>
    <w:p w14:paraId="7D561B7A" w14:textId="77777777" w:rsidR="005367B9" w:rsidRPr="00EA110B" w:rsidRDefault="005367B9" w:rsidP="005367B9">
      <w:pPr>
        <w:spacing w:line="480" w:lineRule="auto"/>
        <w:rPr>
          <w:rFonts w:ascii="Times New Roman" w:hAnsi="Times New Roman"/>
          <w:b/>
        </w:rPr>
      </w:pPr>
      <w:r w:rsidRPr="00EA110B">
        <w:rPr>
          <w:rFonts w:ascii="Times New Roman" w:hAnsi="Times New Roman"/>
          <w:b/>
        </w:rPr>
        <w:t>&amp;</w:t>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r>
      <w:r w:rsidRPr="00EA110B">
        <w:rPr>
          <w:rFonts w:ascii="Times New Roman" w:hAnsi="Times New Roman"/>
          <w:b/>
        </w:rPr>
        <w:tab/>
        <w:t xml:space="preserve"> </w:t>
      </w:r>
      <w:r w:rsidRPr="00EA110B">
        <w:rPr>
          <w:rFonts w:ascii="Times New Roman" w:hAnsi="Times New Roman"/>
          <w:b/>
        </w:rPr>
        <w:tab/>
        <w:t xml:space="preserve"> BSEA#</w:t>
      </w:r>
      <w:r w:rsidR="002F7E3C" w:rsidRPr="00EA110B">
        <w:rPr>
          <w:rFonts w:ascii="Times New Roman" w:hAnsi="Times New Roman"/>
          <w:b/>
        </w:rPr>
        <w:t>2009046</w:t>
      </w:r>
    </w:p>
    <w:p w14:paraId="6B6907EF" w14:textId="77777777" w:rsidR="005367B9" w:rsidRPr="00EA110B" w:rsidRDefault="005367B9" w:rsidP="005367B9">
      <w:pPr>
        <w:pStyle w:val="NoSpacing"/>
        <w:rPr>
          <w:rFonts w:ascii="Times New Roman" w:hAnsi="Times New Roman"/>
          <w:b/>
          <w:szCs w:val="24"/>
        </w:rPr>
      </w:pPr>
      <w:r w:rsidRPr="00EA110B">
        <w:rPr>
          <w:rFonts w:ascii="Times New Roman" w:hAnsi="Times New Roman"/>
          <w:b/>
          <w:szCs w:val="24"/>
        </w:rPr>
        <w:t>Urmila</w:t>
      </w:r>
      <w:r w:rsidRPr="00EA110B">
        <w:rPr>
          <w:rStyle w:val="FootnoteReference"/>
          <w:rFonts w:ascii="Times New Roman" w:hAnsi="Times New Roman"/>
          <w:b/>
          <w:szCs w:val="24"/>
        </w:rPr>
        <w:footnoteReference w:id="1"/>
      </w:r>
    </w:p>
    <w:p w14:paraId="37625C54" w14:textId="77777777" w:rsidR="005367B9" w:rsidRPr="00EA110B" w:rsidRDefault="005367B9" w:rsidP="005367B9">
      <w:pPr>
        <w:spacing w:line="480" w:lineRule="auto"/>
        <w:rPr>
          <w:rFonts w:ascii="Times New Roman" w:hAnsi="Times New Roman"/>
        </w:rPr>
      </w:pPr>
      <w:r w:rsidRPr="00EA110B">
        <w:rPr>
          <w:rFonts w:ascii="Times New Roman" w:hAnsi="Times New Roman"/>
        </w:rPr>
        <w:t>____________________________________</w:t>
      </w:r>
    </w:p>
    <w:p w14:paraId="537CC9C6" w14:textId="0E8CE4B9" w:rsidR="005367B9" w:rsidRPr="00EA110B" w:rsidRDefault="005367B9" w:rsidP="005367B9">
      <w:pPr>
        <w:spacing w:line="480" w:lineRule="auto"/>
        <w:jc w:val="center"/>
        <w:rPr>
          <w:rFonts w:ascii="Times New Roman" w:hAnsi="Times New Roman"/>
          <w:b/>
          <w:u w:val="single"/>
        </w:rPr>
      </w:pPr>
    </w:p>
    <w:p w14:paraId="755580CD" w14:textId="77777777" w:rsidR="005367B9" w:rsidRPr="00EA110B" w:rsidRDefault="005367B9" w:rsidP="005367B9">
      <w:pPr>
        <w:spacing w:line="480" w:lineRule="auto"/>
        <w:jc w:val="center"/>
        <w:rPr>
          <w:rFonts w:ascii="Times New Roman" w:hAnsi="Times New Roman"/>
          <w:b/>
          <w:u w:val="single"/>
        </w:rPr>
      </w:pPr>
      <w:r w:rsidRPr="00EA110B">
        <w:rPr>
          <w:rFonts w:ascii="Times New Roman" w:hAnsi="Times New Roman"/>
          <w:b/>
          <w:u w:val="single"/>
        </w:rPr>
        <w:t>DECISION</w:t>
      </w:r>
    </w:p>
    <w:p w14:paraId="6C3B2A70" w14:textId="77777777" w:rsidR="005367B9" w:rsidRPr="00EA110B" w:rsidRDefault="005367B9" w:rsidP="0088169C">
      <w:pPr>
        <w:pStyle w:val="NoSpacing"/>
        <w:rPr>
          <w:rFonts w:ascii="Times New Roman" w:hAnsi="Times New Roman"/>
          <w:szCs w:val="24"/>
        </w:rPr>
      </w:pPr>
      <w:r w:rsidRPr="00EA110B">
        <w:rPr>
          <w:rFonts w:ascii="Times New Roman" w:hAnsi="Times New Roman"/>
          <w:szCs w:val="24"/>
        </w:rPr>
        <w:tab/>
        <w:t>This Decision is issued pursuant to M.G.L.c.71B and 30A, 20 U.S.C</w:t>
      </w:r>
      <w:r w:rsidR="0088169C" w:rsidRPr="00EA110B">
        <w:rPr>
          <w:rFonts w:ascii="Times New Roman" w:hAnsi="Times New Roman"/>
          <w:szCs w:val="24"/>
        </w:rPr>
        <w:t xml:space="preserve">. §1400 </w:t>
      </w:r>
      <w:r w:rsidR="0088169C" w:rsidRPr="00EA110B">
        <w:rPr>
          <w:rFonts w:ascii="Times New Roman" w:hAnsi="Times New Roman"/>
          <w:i/>
          <w:szCs w:val="24"/>
        </w:rPr>
        <w:t>et seq</w:t>
      </w:r>
      <w:r w:rsidR="0088169C" w:rsidRPr="00EA110B">
        <w:rPr>
          <w:rFonts w:ascii="Times New Roman" w:hAnsi="Times New Roman"/>
          <w:szCs w:val="24"/>
        </w:rPr>
        <w:t>, 29 U.S.C. §794 and the regulations promulgated under those statues.</w:t>
      </w:r>
    </w:p>
    <w:p w14:paraId="34D7EF2B" w14:textId="77777777" w:rsidR="0088169C" w:rsidRPr="00EA110B" w:rsidRDefault="0088169C" w:rsidP="0088169C">
      <w:pPr>
        <w:pStyle w:val="NoSpacing"/>
        <w:rPr>
          <w:rFonts w:ascii="Times New Roman" w:hAnsi="Times New Roman"/>
          <w:szCs w:val="24"/>
        </w:rPr>
      </w:pPr>
    </w:p>
    <w:p w14:paraId="5AFF0E6D" w14:textId="77777777" w:rsidR="0088169C" w:rsidRPr="00EA110B" w:rsidRDefault="0088169C" w:rsidP="0088169C">
      <w:pPr>
        <w:pStyle w:val="NoSpacing"/>
        <w:rPr>
          <w:rFonts w:ascii="Times New Roman" w:hAnsi="Times New Roman"/>
          <w:szCs w:val="24"/>
        </w:rPr>
      </w:pPr>
      <w:r w:rsidRPr="00EA110B">
        <w:rPr>
          <w:rFonts w:ascii="Times New Roman" w:hAnsi="Times New Roman"/>
          <w:szCs w:val="24"/>
          <w:u w:val="single"/>
        </w:rPr>
        <w:t>PROCEDURAL HISTORY</w:t>
      </w:r>
    </w:p>
    <w:p w14:paraId="05D94238" w14:textId="77777777" w:rsidR="0088169C" w:rsidRPr="00EA110B" w:rsidRDefault="0088169C" w:rsidP="0088169C">
      <w:pPr>
        <w:pStyle w:val="NoSpacing"/>
        <w:rPr>
          <w:rFonts w:ascii="Times New Roman" w:hAnsi="Times New Roman"/>
          <w:szCs w:val="24"/>
        </w:rPr>
      </w:pPr>
    </w:p>
    <w:p w14:paraId="7ACE10EB" w14:textId="77777777" w:rsidR="0088169C" w:rsidRPr="00EA110B" w:rsidRDefault="0088169C" w:rsidP="0088169C">
      <w:pPr>
        <w:pStyle w:val="NoSpacing"/>
        <w:rPr>
          <w:rFonts w:ascii="Times New Roman" w:hAnsi="Times New Roman"/>
          <w:szCs w:val="24"/>
        </w:rPr>
      </w:pPr>
      <w:r w:rsidRPr="00EA110B">
        <w:rPr>
          <w:rFonts w:ascii="Times New Roman" w:hAnsi="Times New Roman"/>
          <w:szCs w:val="24"/>
        </w:rPr>
        <w:tab/>
        <w:t>Boston</w:t>
      </w:r>
      <w:r w:rsidR="00C822A4" w:rsidRPr="00EA110B">
        <w:rPr>
          <w:rFonts w:ascii="Times New Roman" w:hAnsi="Times New Roman"/>
          <w:szCs w:val="24"/>
        </w:rPr>
        <w:t xml:space="preserve"> Collegiate Charter School (hereinafter </w:t>
      </w:r>
      <w:r w:rsidR="008F564E" w:rsidRPr="00EA110B">
        <w:rPr>
          <w:rFonts w:ascii="Times New Roman" w:hAnsi="Times New Roman"/>
          <w:szCs w:val="24"/>
        </w:rPr>
        <w:t xml:space="preserve">“BCCS” or </w:t>
      </w:r>
      <w:r w:rsidR="00C822A4" w:rsidRPr="00EA110B">
        <w:rPr>
          <w:rFonts w:ascii="Times New Roman" w:hAnsi="Times New Roman"/>
          <w:szCs w:val="24"/>
        </w:rPr>
        <w:t xml:space="preserve">“School”) filed a request for Hearing on April 22, 2020.  The Hearing was scheduled to take place on May 11, 2020.  The Hearing Officer held a conference call on May 1, 2020 in which the Parent participated.  The call resulted in a rescheduling of the Hearing to July 17, 2020 as well as an agreement to participate in a prehearing conference by </w:t>
      </w:r>
      <w:r w:rsidR="008F564E" w:rsidRPr="00EA110B">
        <w:rPr>
          <w:rFonts w:ascii="Times New Roman" w:hAnsi="Times New Roman"/>
          <w:szCs w:val="24"/>
        </w:rPr>
        <w:t>telephone on May 18, 2020.  The Prehearing conference</w:t>
      </w:r>
      <w:r w:rsidR="00C822A4" w:rsidRPr="00EA110B">
        <w:rPr>
          <w:rFonts w:ascii="Times New Roman" w:hAnsi="Times New Roman"/>
          <w:szCs w:val="24"/>
        </w:rPr>
        <w:t xml:space="preserve"> call was rescheduled to June 22, 2020 at the Parties’ request.  The Parent did not participate in the call and did not respond to the Hearing Officer’s efforts to reschedule the call.  The Hearing Officer set a new date for the prehearing conference: June 30, 2020.  The Parent did not respond to the scheduling notice, did not participate in the call, and did not communicate with the Hearing Officer, the School or the School’s representatives.</w:t>
      </w:r>
    </w:p>
    <w:p w14:paraId="4E6BF883" w14:textId="77777777" w:rsidR="00C822A4" w:rsidRPr="00EA110B" w:rsidRDefault="00C822A4" w:rsidP="0088169C">
      <w:pPr>
        <w:pStyle w:val="NoSpacing"/>
        <w:rPr>
          <w:rFonts w:ascii="Times New Roman" w:hAnsi="Times New Roman"/>
          <w:szCs w:val="24"/>
        </w:rPr>
      </w:pPr>
    </w:p>
    <w:p w14:paraId="1F299E39" w14:textId="77777777" w:rsidR="00C822A4" w:rsidRPr="00EA110B" w:rsidRDefault="00C822A4" w:rsidP="0088169C">
      <w:pPr>
        <w:pStyle w:val="NoSpacing"/>
        <w:rPr>
          <w:rFonts w:ascii="Times New Roman" w:hAnsi="Times New Roman"/>
          <w:szCs w:val="24"/>
        </w:rPr>
      </w:pPr>
      <w:r w:rsidRPr="00EA110B">
        <w:rPr>
          <w:rFonts w:ascii="Times New Roman" w:hAnsi="Times New Roman"/>
          <w:szCs w:val="24"/>
        </w:rPr>
        <w:tab/>
        <w:t>The Hearing Officer sent a notice confirming the July 17, 2020 Hearing date and setting a deadline of July 10, 2020 for submission and exchange of proposed exhi</w:t>
      </w:r>
      <w:r w:rsidR="00944301" w:rsidRPr="00EA110B">
        <w:rPr>
          <w:rFonts w:ascii="Times New Roman" w:hAnsi="Times New Roman"/>
          <w:szCs w:val="24"/>
        </w:rPr>
        <w:t>bits and witness lists. The notice</w:t>
      </w:r>
      <w:r w:rsidRPr="00EA110B">
        <w:rPr>
          <w:rFonts w:ascii="Times New Roman" w:hAnsi="Times New Roman"/>
          <w:szCs w:val="24"/>
        </w:rPr>
        <w:t xml:space="preserve"> also advised the Parties that failure to appear at the Hearing could result in dismissal, or with continuation of the Hearing without the absent party.</w:t>
      </w:r>
    </w:p>
    <w:p w14:paraId="1AA7A203" w14:textId="77777777" w:rsidR="00B425DE" w:rsidRPr="00EA110B" w:rsidRDefault="00B425DE" w:rsidP="0088169C">
      <w:pPr>
        <w:pStyle w:val="NoSpacing"/>
        <w:rPr>
          <w:rFonts w:ascii="Times New Roman" w:hAnsi="Times New Roman"/>
          <w:szCs w:val="24"/>
        </w:rPr>
      </w:pPr>
    </w:p>
    <w:p w14:paraId="2BFF1480" w14:textId="77777777" w:rsidR="00B425DE" w:rsidRPr="00EA110B" w:rsidRDefault="00B425DE" w:rsidP="0088169C">
      <w:pPr>
        <w:pStyle w:val="NoSpacing"/>
        <w:rPr>
          <w:rFonts w:ascii="Times New Roman" w:hAnsi="Times New Roman"/>
          <w:szCs w:val="24"/>
        </w:rPr>
      </w:pPr>
      <w:r w:rsidRPr="00EA110B">
        <w:rPr>
          <w:rFonts w:ascii="Times New Roman" w:hAnsi="Times New Roman"/>
          <w:szCs w:val="24"/>
        </w:rPr>
        <w:tab/>
        <w:t xml:space="preserve">The School submitted its proposed exhibits and witness list on July 10, 2020 by mail and electronically.  The Parent did not.  </w:t>
      </w:r>
    </w:p>
    <w:p w14:paraId="73C229F2" w14:textId="77777777" w:rsidR="00B425DE" w:rsidRPr="00EA110B" w:rsidRDefault="00B425DE" w:rsidP="0088169C">
      <w:pPr>
        <w:pStyle w:val="NoSpacing"/>
        <w:rPr>
          <w:rFonts w:ascii="Times New Roman" w:hAnsi="Times New Roman"/>
          <w:szCs w:val="24"/>
        </w:rPr>
      </w:pPr>
    </w:p>
    <w:p w14:paraId="7AD012A2" w14:textId="77777777" w:rsidR="00B425DE" w:rsidRPr="00EA110B" w:rsidRDefault="00B425DE" w:rsidP="0088169C">
      <w:pPr>
        <w:pStyle w:val="NoSpacing"/>
        <w:rPr>
          <w:rFonts w:ascii="Times New Roman" w:hAnsi="Times New Roman"/>
          <w:szCs w:val="24"/>
        </w:rPr>
      </w:pPr>
      <w:r w:rsidRPr="00EA110B">
        <w:rPr>
          <w:rFonts w:ascii="Times New Roman" w:hAnsi="Times New Roman"/>
          <w:szCs w:val="24"/>
        </w:rPr>
        <w:lastRenderedPageBreak/>
        <w:tab/>
        <w:t>On July 13, 2020 the matter was assigned to a new Hearing Officer.  The Hearing Officer confirmed the Hearing date, advanced the starting time to 9:00 a.m., and set a remote “practice session” for 8:30 a.m.</w:t>
      </w:r>
    </w:p>
    <w:p w14:paraId="1B67DC72" w14:textId="77777777" w:rsidR="00B425DE" w:rsidRPr="00EA110B" w:rsidRDefault="00B425DE" w:rsidP="0088169C">
      <w:pPr>
        <w:pStyle w:val="NoSpacing"/>
        <w:rPr>
          <w:rFonts w:ascii="Times New Roman" w:hAnsi="Times New Roman"/>
          <w:szCs w:val="24"/>
        </w:rPr>
      </w:pPr>
    </w:p>
    <w:p w14:paraId="7A80C42C" w14:textId="77777777" w:rsidR="00B425DE" w:rsidRPr="00EA110B" w:rsidRDefault="00944301" w:rsidP="0088169C">
      <w:pPr>
        <w:pStyle w:val="NoSpacing"/>
        <w:rPr>
          <w:rFonts w:ascii="Times New Roman" w:hAnsi="Times New Roman"/>
          <w:szCs w:val="24"/>
        </w:rPr>
      </w:pPr>
      <w:r w:rsidRPr="00EA110B">
        <w:rPr>
          <w:rFonts w:ascii="Times New Roman" w:hAnsi="Times New Roman"/>
          <w:szCs w:val="24"/>
        </w:rPr>
        <w:tab/>
        <w:t>In addition to a written notice, t</w:t>
      </w:r>
      <w:r w:rsidR="00B425DE" w:rsidRPr="00EA110B">
        <w:rPr>
          <w:rFonts w:ascii="Times New Roman" w:hAnsi="Times New Roman"/>
          <w:szCs w:val="24"/>
        </w:rPr>
        <w:t>he Parent was reminded of the impending Hearing and the time change by telephone messages from the BSEA scheduling coordinator and the School’s administrator.  Several electronic messages were also sent to the Parent by the BSEA and by the School’s attorney.  The Parent did not respond in any meaningful way to those engagement attempts.  She did not request a postponement, scheduling or substantive accommodations or leave to submit proposed evidence late.</w:t>
      </w:r>
    </w:p>
    <w:p w14:paraId="38F2C61E" w14:textId="77777777" w:rsidR="00B425DE" w:rsidRPr="00EA110B" w:rsidRDefault="00B425DE" w:rsidP="0088169C">
      <w:pPr>
        <w:pStyle w:val="NoSpacing"/>
        <w:rPr>
          <w:rFonts w:ascii="Times New Roman" w:hAnsi="Times New Roman"/>
          <w:szCs w:val="24"/>
        </w:rPr>
      </w:pPr>
    </w:p>
    <w:p w14:paraId="54A749BC" w14:textId="77777777" w:rsidR="00B425DE" w:rsidRPr="00EA110B" w:rsidRDefault="00B425DE" w:rsidP="0088169C">
      <w:pPr>
        <w:pStyle w:val="NoSpacing"/>
        <w:rPr>
          <w:rFonts w:ascii="Times New Roman" w:hAnsi="Times New Roman"/>
          <w:szCs w:val="24"/>
        </w:rPr>
      </w:pPr>
      <w:r w:rsidRPr="00EA110B">
        <w:rPr>
          <w:rFonts w:ascii="Times New Roman" w:hAnsi="Times New Roman"/>
          <w:szCs w:val="24"/>
        </w:rPr>
        <w:tab/>
        <w:t>On July 17, 2020 the Hearing Officer telephoned the Parent to determine if she intended to participate in the Hearing.  The Parent did not answer.  A message with instructions a</w:t>
      </w:r>
      <w:r w:rsidR="00122810" w:rsidRPr="00EA110B">
        <w:rPr>
          <w:rFonts w:ascii="Times New Roman" w:hAnsi="Times New Roman"/>
          <w:szCs w:val="24"/>
        </w:rPr>
        <w:t xml:space="preserve">bout how to access the Hearing, </w:t>
      </w:r>
      <w:r w:rsidRPr="00EA110B">
        <w:rPr>
          <w:rFonts w:ascii="Times New Roman" w:hAnsi="Times New Roman"/>
          <w:szCs w:val="24"/>
        </w:rPr>
        <w:t>was left on the voice mail.  The Parent did not respond to the message in any way during the Hearing, or after.</w:t>
      </w:r>
    </w:p>
    <w:p w14:paraId="30C48D29" w14:textId="77777777" w:rsidR="00B425DE" w:rsidRPr="00EA110B" w:rsidRDefault="00B425DE" w:rsidP="0088169C">
      <w:pPr>
        <w:pStyle w:val="NoSpacing"/>
        <w:rPr>
          <w:rFonts w:ascii="Times New Roman" w:hAnsi="Times New Roman"/>
          <w:szCs w:val="24"/>
        </w:rPr>
      </w:pPr>
    </w:p>
    <w:p w14:paraId="7F682BE4" w14:textId="1024ED35" w:rsidR="00B425DE" w:rsidRPr="00EA110B" w:rsidRDefault="00B425DE" w:rsidP="0088169C">
      <w:pPr>
        <w:pStyle w:val="NoSpacing"/>
        <w:rPr>
          <w:rFonts w:ascii="Times New Roman" w:hAnsi="Times New Roman"/>
          <w:szCs w:val="24"/>
        </w:rPr>
      </w:pPr>
      <w:r w:rsidRPr="00EA110B">
        <w:rPr>
          <w:rFonts w:ascii="Times New Roman" w:hAnsi="Times New Roman"/>
          <w:szCs w:val="24"/>
        </w:rPr>
        <w:tab/>
        <w:t>The Hearing proceeded with presentation of evidence by the moving party, the School.  The School submitted documents marked S-1 through S-55.  The Hearing Officer reviewed the proposed exhibits for potentially objectionable material.  Finding none, all were admitted.  The School presented three witnesse</w:t>
      </w:r>
      <w:r w:rsidR="005065D9" w:rsidRPr="00EA110B">
        <w:rPr>
          <w:rFonts w:ascii="Times New Roman" w:hAnsi="Times New Roman"/>
          <w:szCs w:val="24"/>
        </w:rPr>
        <w:t>s who were examined by the School’s attorney and the Hearing Officer</w:t>
      </w:r>
      <w:r w:rsidRPr="00EA110B">
        <w:rPr>
          <w:rFonts w:ascii="Times New Roman" w:hAnsi="Times New Roman"/>
          <w:szCs w:val="24"/>
        </w:rPr>
        <w:t>.</w:t>
      </w:r>
      <w:r w:rsidR="008A5A63" w:rsidRPr="00EA110B">
        <w:rPr>
          <w:rFonts w:ascii="Times New Roman" w:hAnsi="Times New Roman"/>
          <w:szCs w:val="24"/>
        </w:rPr>
        <w:t xml:space="preserve">  At the conclusion of the proceedings the Hearing Officer established  an additional time period for the Parent to review a transcript of the Hearing and to submit written arguments if she chose to do so.  Closing argume</w:t>
      </w:r>
      <w:r w:rsidR="008F564E" w:rsidRPr="00EA110B">
        <w:rPr>
          <w:rFonts w:ascii="Times New Roman" w:hAnsi="Times New Roman"/>
          <w:szCs w:val="24"/>
        </w:rPr>
        <w:t xml:space="preserve">nts were due on August 10, 2020.  The School submitted a written closing argument on that date.  </w:t>
      </w:r>
      <w:r w:rsidR="006F4184" w:rsidRPr="00EA110B">
        <w:rPr>
          <w:rFonts w:ascii="Times New Roman" w:hAnsi="Times New Roman"/>
          <w:szCs w:val="24"/>
        </w:rPr>
        <w:t xml:space="preserve">The Hearing Officer held the record open for an additional week to accommodate any late filings by the Parent. </w:t>
      </w:r>
      <w:r w:rsidR="008F564E" w:rsidRPr="00EA110B">
        <w:rPr>
          <w:rFonts w:ascii="Times New Roman" w:hAnsi="Times New Roman"/>
          <w:szCs w:val="24"/>
        </w:rPr>
        <w:t>No parental submissions have be</w:t>
      </w:r>
      <w:r w:rsidR="006F4184" w:rsidRPr="00EA110B">
        <w:rPr>
          <w:rFonts w:ascii="Times New Roman" w:hAnsi="Times New Roman"/>
          <w:szCs w:val="24"/>
        </w:rPr>
        <w:t xml:space="preserve">en received by the BSEA to date.  The record was closed on August 18, 2020.  </w:t>
      </w:r>
    </w:p>
    <w:p w14:paraId="5A68CD67" w14:textId="77777777" w:rsidR="008A5A63" w:rsidRPr="00EA110B" w:rsidRDefault="008A5A63" w:rsidP="0088169C">
      <w:pPr>
        <w:pStyle w:val="NoSpacing"/>
        <w:rPr>
          <w:rFonts w:ascii="Times New Roman" w:hAnsi="Times New Roman"/>
          <w:szCs w:val="24"/>
        </w:rPr>
      </w:pPr>
    </w:p>
    <w:p w14:paraId="019CC0C3" w14:textId="77777777" w:rsidR="008A5A63" w:rsidRPr="00EA110B" w:rsidRDefault="008A5A63" w:rsidP="0088169C">
      <w:pPr>
        <w:pStyle w:val="NoSpacing"/>
        <w:rPr>
          <w:rFonts w:ascii="Times New Roman" w:hAnsi="Times New Roman"/>
          <w:szCs w:val="24"/>
        </w:rPr>
      </w:pPr>
      <w:r w:rsidRPr="00EA110B">
        <w:rPr>
          <w:rFonts w:ascii="Times New Roman" w:hAnsi="Times New Roman"/>
          <w:szCs w:val="24"/>
          <w:u w:val="single"/>
        </w:rPr>
        <w:t>ISSUE</w:t>
      </w:r>
    </w:p>
    <w:p w14:paraId="759BB23B" w14:textId="77777777" w:rsidR="008A5A63" w:rsidRPr="00EA110B" w:rsidRDefault="008A5A63" w:rsidP="0088169C">
      <w:pPr>
        <w:pStyle w:val="NoSpacing"/>
        <w:rPr>
          <w:rFonts w:ascii="Times New Roman" w:hAnsi="Times New Roman"/>
          <w:szCs w:val="24"/>
        </w:rPr>
      </w:pPr>
    </w:p>
    <w:p w14:paraId="711186E1" w14:textId="77777777" w:rsidR="008A5A63" w:rsidRPr="00EA110B" w:rsidRDefault="008A5A63" w:rsidP="0088169C">
      <w:pPr>
        <w:pStyle w:val="NoSpacing"/>
        <w:rPr>
          <w:rFonts w:ascii="Times New Roman" w:hAnsi="Times New Roman"/>
          <w:szCs w:val="24"/>
        </w:rPr>
      </w:pPr>
      <w:r w:rsidRPr="00EA110B">
        <w:rPr>
          <w:rFonts w:ascii="Times New Roman" w:hAnsi="Times New Roman"/>
          <w:szCs w:val="24"/>
        </w:rPr>
        <w:tab/>
        <w:t>Whether the December 2019</w:t>
      </w:r>
      <w:r w:rsidR="006F4184" w:rsidRPr="00EA110B">
        <w:rPr>
          <w:rFonts w:ascii="Times New Roman" w:hAnsi="Times New Roman"/>
          <w:szCs w:val="24"/>
        </w:rPr>
        <w:t xml:space="preserve"> </w:t>
      </w:r>
      <w:r w:rsidRPr="00EA110B">
        <w:rPr>
          <w:rFonts w:ascii="Times New Roman" w:hAnsi="Times New Roman"/>
          <w:szCs w:val="24"/>
        </w:rPr>
        <w:t>-</w:t>
      </w:r>
      <w:r w:rsidR="006F4184" w:rsidRPr="00EA110B">
        <w:rPr>
          <w:rFonts w:ascii="Times New Roman" w:hAnsi="Times New Roman"/>
          <w:szCs w:val="24"/>
        </w:rPr>
        <w:t xml:space="preserve"> </w:t>
      </w:r>
      <w:r w:rsidRPr="00EA110B">
        <w:rPr>
          <w:rFonts w:ascii="Times New Roman" w:hAnsi="Times New Roman"/>
          <w:szCs w:val="24"/>
        </w:rPr>
        <w:t>December 2020 Individualized Education Program, in which the School proposes a full time placement in a substantially separate therapeutic classroom within a publ</w:t>
      </w:r>
      <w:r w:rsidR="00944301" w:rsidRPr="00EA110B">
        <w:rPr>
          <w:rFonts w:ascii="Times New Roman" w:hAnsi="Times New Roman"/>
          <w:szCs w:val="24"/>
        </w:rPr>
        <w:t>ic school setting, is reasonably</w:t>
      </w:r>
      <w:r w:rsidRPr="00EA110B">
        <w:rPr>
          <w:rFonts w:ascii="Times New Roman" w:hAnsi="Times New Roman"/>
          <w:szCs w:val="24"/>
        </w:rPr>
        <w:t xml:space="preserve"> calculated to ensure that Urmila receives a free, appropriate public education?</w:t>
      </w:r>
    </w:p>
    <w:p w14:paraId="48705E73" w14:textId="77777777" w:rsidR="008A5A63" w:rsidRPr="00EA110B" w:rsidRDefault="008A5A63" w:rsidP="0088169C">
      <w:pPr>
        <w:pStyle w:val="NoSpacing"/>
        <w:rPr>
          <w:rFonts w:ascii="Times New Roman" w:hAnsi="Times New Roman"/>
          <w:szCs w:val="24"/>
        </w:rPr>
      </w:pPr>
    </w:p>
    <w:p w14:paraId="19E42D3C" w14:textId="77777777" w:rsidR="008A5A63" w:rsidRPr="00EA110B" w:rsidRDefault="008A5A63" w:rsidP="0088169C">
      <w:pPr>
        <w:pStyle w:val="NoSpacing"/>
        <w:rPr>
          <w:rFonts w:ascii="Times New Roman" w:hAnsi="Times New Roman"/>
          <w:szCs w:val="24"/>
        </w:rPr>
      </w:pPr>
      <w:r w:rsidRPr="00EA110B">
        <w:rPr>
          <w:rFonts w:ascii="Times New Roman" w:hAnsi="Times New Roman"/>
          <w:szCs w:val="24"/>
          <w:u w:val="single"/>
        </w:rPr>
        <w:t>SUMMARY OF THE EVIDENCE</w:t>
      </w:r>
    </w:p>
    <w:p w14:paraId="61A806E6" w14:textId="77777777" w:rsidR="008A5A63" w:rsidRPr="00EA110B" w:rsidRDefault="008A5A63" w:rsidP="0088169C">
      <w:pPr>
        <w:pStyle w:val="NoSpacing"/>
        <w:rPr>
          <w:rFonts w:ascii="Times New Roman" w:hAnsi="Times New Roman"/>
          <w:szCs w:val="24"/>
        </w:rPr>
      </w:pPr>
    </w:p>
    <w:p w14:paraId="061D96ED" w14:textId="21713A9C" w:rsidR="008A5A63" w:rsidRPr="00EA110B" w:rsidRDefault="00631085" w:rsidP="0088169C">
      <w:pPr>
        <w:pStyle w:val="NoSpacing"/>
        <w:rPr>
          <w:rFonts w:ascii="Times New Roman" w:hAnsi="Times New Roman"/>
          <w:szCs w:val="24"/>
        </w:rPr>
      </w:pPr>
      <w:r w:rsidRPr="00EA110B">
        <w:rPr>
          <w:rFonts w:ascii="Times New Roman" w:hAnsi="Times New Roman"/>
          <w:szCs w:val="24"/>
        </w:rPr>
        <w:t>1.</w:t>
      </w:r>
      <w:r w:rsidR="008A5A63" w:rsidRPr="00EA110B">
        <w:rPr>
          <w:rFonts w:ascii="Times New Roman" w:hAnsi="Times New Roman"/>
          <w:szCs w:val="24"/>
        </w:rPr>
        <w:tab/>
        <w:t>Urmila is a thirteen year old Boston resident.  She is eligible to receive special education services as a result of social-emotional and health (ADHD) disa</w:t>
      </w:r>
      <w:r w:rsidRPr="00EA110B">
        <w:rPr>
          <w:rFonts w:ascii="Times New Roman" w:hAnsi="Times New Roman"/>
          <w:szCs w:val="24"/>
        </w:rPr>
        <w:t>bilities.  Her cognitive skills fall in the low-average range</w:t>
      </w:r>
      <w:r w:rsidR="006F4184" w:rsidRPr="00EA110B">
        <w:rPr>
          <w:rFonts w:ascii="Times New Roman" w:hAnsi="Times New Roman"/>
          <w:szCs w:val="24"/>
        </w:rPr>
        <w:t xml:space="preserve">.  Until the </w:t>
      </w:r>
      <w:r w:rsidR="005065D9" w:rsidRPr="00EA110B">
        <w:rPr>
          <w:rFonts w:ascii="Times New Roman" w:hAnsi="Times New Roman"/>
          <w:szCs w:val="24"/>
        </w:rPr>
        <w:t>s</w:t>
      </w:r>
      <w:r w:rsidR="006F4184" w:rsidRPr="00EA110B">
        <w:rPr>
          <w:rFonts w:ascii="Times New Roman" w:hAnsi="Times New Roman"/>
          <w:szCs w:val="24"/>
        </w:rPr>
        <w:t>pring 2019</w:t>
      </w:r>
      <w:r w:rsidR="00944301" w:rsidRPr="00EA110B">
        <w:rPr>
          <w:rFonts w:ascii="Times New Roman" w:hAnsi="Times New Roman"/>
          <w:szCs w:val="24"/>
        </w:rPr>
        <w:t xml:space="preserve"> </w:t>
      </w:r>
      <w:r w:rsidR="008F564E" w:rsidRPr="00EA110B">
        <w:rPr>
          <w:rFonts w:ascii="Times New Roman" w:hAnsi="Times New Roman"/>
          <w:szCs w:val="24"/>
        </w:rPr>
        <w:t>Urmila</w:t>
      </w:r>
      <w:r w:rsidRPr="00EA110B">
        <w:rPr>
          <w:rFonts w:ascii="Times New Roman" w:hAnsi="Times New Roman"/>
          <w:szCs w:val="24"/>
        </w:rPr>
        <w:t xml:space="preserve"> consistently demonstrated average academic pe</w:t>
      </w:r>
      <w:r w:rsidR="008F564E" w:rsidRPr="00EA110B">
        <w:rPr>
          <w:rFonts w:ascii="Times New Roman" w:hAnsi="Times New Roman"/>
          <w:szCs w:val="24"/>
        </w:rPr>
        <w:t>rformance.</w:t>
      </w:r>
      <w:r w:rsidRPr="00EA110B">
        <w:rPr>
          <w:rFonts w:ascii="Times New Roman" w:hAnsi="Times New Roman"/>
          <w:szCs w:val="24"/>
        </w:rPr>
        <w:t xml:space="preserve">  Her teachers describe her as friendly and thoughtful when she feels she has solid adult/peer relations, but unpredictably aggressive </w:t>
      </w:r>
      <w:r w:rsidR="006F4184" w:rsidRPr="00EA110B">
        <w:rPr>
          <w:rFonts w:ascii="Times New Roman" w:hAnsi="Times New Roman"/>
          <w:szCs w:val="24"/>
        </w:rPr>
        <w:t xml:space="preserve">and rude </w:t>
      </w:r>
      <w:r w:rsidRPr="00EA110B">
        <w:rPr>
          <w:rFonts w:ascii="Times New Roman" w:hAnsi="Times New Roman"/>
          <w:szCs w:val="24"/>
        </w:rPr>
        <w:t xml:space="preserve">when she feels anxious </w:t>
      </w:r>
      <w:r w:rsidR="00EC7ED5" w:rsidRPr="00EA110B">
        <w:rPr>
          <w:rFonts w:ascii="Times New Roman" w:hAnsi="Times New Roman"/>
          <w:szCs w:val="24"/>
        </w:rPr>
        <w:t>or disconnected. (S-4; S-14; Dai</w:t>
      </w:r>
      <w:r w:rsidRPr="00EA110B">
        <w:rPr>
          <w:rFonts w:ascii="Times New Roman" w:hAnsi="Times New Roman"/>
          <w:szCs w:val="24"/>
        </w:rPr>
        <w:t>gle; Cyprien)</w:t>
      </w:r>
    </w:p>
    <w:p w14:paraId="3833AEC1" w14:textId="77777777" w:rsidR="00631085" w:rsidRPr="00EA110B" w:rsidRDefault="00631085" w:rsidP="0088169C">
      <w:pPr>
        <w:pStyle w:val="NoSpacing"/>
        <w:rPr>
          <w:rFonts w:ascii="Times New Roman" w:hAnsi="Times New Roman"/>
          <w:szCs w:val="24"/>
        </w:rPr>
      </w:pPr>
    </w:p>
    <w:p w14:paraId="31C405D8" w14:textId="20CA8E15" w:rsidR="00631085" w:rsidRPr="00EA110B" w:rsidRDefault="00631085" w:rsidP="0088169C">
      <w:pPr>
        <w:pStyle w:val="NoSpacing"/>
        <w:rPr>
          <w:rFonts w:ascii="Times New Roman" w:hAnsi="Times New Roman"/>
          <w:szCs w:val="24"/>
        </w:rPr>
      </w:pPr>
      <w:r w:rsidRPr="00EA110B">
        <w:rPr>
          <w:rFonts w:ascii="Times New Roman" w:hAnsi="Times New Roman"/>
          <w:szCs w:val="24"/>
        </w:rPr>
        <w:t>2.</w:t>
      </w:r>
      <w:r w:rsidRPr="00EA110B">
        <w:rPr>
          <w:rFonts w:ascii="Times New Roman" w:hAnsi="Times New Roman"/>
          <w:szCs w:val="24"/>
        </w:rPr>
        <w:tab/>
        <w:t>Urmila attended the Dudley Street Charter School (</w:t>
      </w:r>
      <w:r w:rsidR="005065D9" w:rsidRPr="00EA110B">
        <w:rPr>
          <w:rFonts w:ascii="Times New Roman" w:hAnsi="Times New Roman"/>
          <w:szCs w:val="24"/>
        </w:rPr>
        <w:t>grades</w:t>
      </w:r>
      <w:r w:rsidRPr="00EA110B">
        <w:rPr>
          <w:rFonts w:ascii="Times New Roman" w:hAnsi="Times New Roman"/>
          <w:szCs w:val="24"/>
        </w:rPr>
        <w:t xml:space="preserve"> 1-3) and the Boston Public Schools (</w:t>
      </w:r>
      <w:r w:rsidR="005065D9" w:rsidRPr="00EA110B">
        <w:rPr>
          <w:rFonts w:ascii="Times New Roman" w:hAnsi="Times New Roman"/>
          <w:szCs w:val="24"/>
        </w:rPr>
        <w:t>grade</w:t>
      </w:r>
      <w:r w:rsidRPr="00EA110B">
        <w:rPr>
          <w:rFonts w:ascii="Times New Roman" w:hAnsi="Times New Roman"/>
          <w:szCs w:val="24"/>
        </w:rPr>
        <w:t xml:space="preserve"> 4) until entering the 5</w:t>
      </w:r>
      <w:r w:rsidRPr="00EA110B">
        <w:rPr>
          <w:rFonts w:ascii="Times New Roman" w:hAnsi="Times New Roman"/>
          <w:szCs w:val="24"/>
          <w:vertAlign w:val="superscript"/>
        </w:rPr>
        <w:t>th</w:t>
      </w:r>
      <w:r w:rsidRPr="00EA110B">
        <w:rPr>
          <w:rFonts w:ascii="Times New Roman" w:hAnsi="Times New Roman"/>
          <w:szCs w:val="24"/>
        </w:rPr>
        <w:t xml:space="preserve"> grade at the Boston Collegiate Charter School in September 2017.  In October 2017 Urmila </w:t>
      </w:r>
      <w:r w:rsidR="008F564E" w:rsidRPr="00EA110B">
        <w:rPr>
          <w:rFonts w:ascii="Times New Roman" w:hAnsi="Times New Roman"/>
          <w:szCs w:val="24"/>
        </w:rPr>
        <w:t>received an init</w:t>
      </w:r>
      <w:r w:rsidR="00944301" w:rsidRPr="00EA110B">
        <w:rPr>
          <w:rFonts w:ascii="Times New Roman" w:hAnsi="Times New Roman"/>
          <w:szCs w:val="24"/>
        </w:rPr>
        <w:t>ial diagnosis of, and prescription</w:t>
      </w:r>
      <w:r w:rsidR="008F564E" w:rsidRPr="00EA110B">
        <w:rPr>
          <w:rFonts w:ascii="Times New Roman" w:hAnsi="Times New Roman"/>
          <w:szCs w:val="24"/>
        </w:rPr>
        <w:t xml:space="preserve"> </w:t>
      </w:r>
      <w:r w:rsidR="008F564E" w:rsidRPr="00EA110B">
        <w:rPr>
          <w:rFonts w:ascii="Times New Roman" w:hAnsi="Times New Roman"/>
          <w:szCs w:val="24"/>
        </w:rPr>
        <w:lastRenderedPageBreak/>
        <w:t xml:space="preserve">treatment for, ADHD.  The </w:t>
      </w:r>
      <w:r w:rsidRPr="00EA110B">
        <w:rPr>
          <w:rFonts w:ascii="Times New Roman" w:hAnsi="Times New Roman"/>
          <w:szCs w:val="24"/>
        </w:rPr>
        <w:t>School developed a Section 504 Plan to respond to the new diagnosis.  Urmila successfully completed the 5</w:t>
      </w:r>
      <w:r w:rsidRPr="00EA110B">
        <w:rPr>
          <w:rFonts w:ascii="Times New Roman" w:hAnsi="Times New Roman"/>
          <w:szCs w:val="24"/>
          <w:vertAlign w:val="superscript"/>
        </w:rPr>
        <w:t>th</w:t>
      </w:r>
      <w:r w:rsidRPr="00EA110B">
        <w:rPr>
          <w:rFonts w:ascii="Times New Roman" w:hAnsi="Times New Roman"/>
          <w:szCs w:val="24"/>
        </w:rPr>
        <w:t xml:space="preserve"> (2017-2018) and 6</w:t>
      </w:r>
      <w:r w:rsidRPr="00EA110B">
        <w:rPr>
          <w:rFonts w:ascii="Times New Roman" w:hAnsi="Times New Roman"/>
          <w:szCs w:val="24"/>
          <w:vertAlign w:val="superscript"/>
        </w:rPr>
        <w:t>th</w:t>
      </w:r>
      <w:r w:rsidRPr="00EA110B">
        <w:rPr>
          <w:rFonts w:ascii="Times New Roman" w:hAnsi="Times New Roman"/>
          <w:szCs w:val="24"/>
        </w:rPr>
        <w:t xml:space="preserve"> (2018-2019)</w:t>
      </w:r>
      <w:r w:rsidR="008F564E" w:rsidRPr="00EA110B">
        <w:rPr>
          <w:rFonts w:ascii="Times New Roman" w:hAnsi="Times New Roman"/>
          <w:szCs w:val="24"/>
        </w:rPr>
        <w:t xml:space="preserve"> grades.  (S-3; S-8; S-14; Cypr</w:t>
      </w:r>
      <w:r w:rsidRPr="00EA110B">
        <w:rPr>
          <w:rFonts w:ascii="Times New Roman" w:hAnsi="Times New Roman"/>
          <w:szCs w:val="24"/>
        </w:rPr>
        <w:t>ien)</w:t>
      </w:r>
    </w:p>
    <w:p w14:paraId="4821003E" w14:textId="77777777" w:rsidR="00631085" w:rsidRPr="00EA110B" w:rsidRDefault="00631085" w:rsidP="0088169C">
      <w:pPr>
        <w:pStyle w:val="NoSpacing"/>
        <w:rPr>
          <w:rFonts w:ascii="Times New Roman" w:hAnsi="Times New Roman"/>
          <w:szCs w:val="24"/>
        </w:rPr>
      </w:pPr>
    </w:p>
    <w:p w14:paraId="35131D05" w14:textId="6EC41F40" w:rsidR="00631085" w:rsidRPr="00EA110B" w:rsidRDefault="00631085" w:rsidP="0088169C">
      <w:pPr>
        <w:pStyle w:val="NoSpacing"/>
        <w:rPr>
          <w:rFonts w:ascii="Times New Roman" w:hAnsi="Times New Roman"/>
          <w:szCs w:val="24"/>
        </w:rPr>
      </w:pPr>
      <w:r w:rsidRPr="00EA110B">
        <w:rPr>
          <w:rFonts w:ascii="Times New Roman" w:hAnsi="Times New Roman"/>
          <w:szCs w:val="24"/>
        </w:rPr>
        <w:t>3.</w:t>
      </w:r>
      <w:r w:rsidRPr="00EA110B">
        <w:rPr>
          <w:rFonts w:ascii="Times New Roman" w:hAnsi="Times New Roman"/>
          <w:szCs w:val="24"/>
        </w:rPr>
        <w:tab/>
        <w:t xml:space="preserve">In the </w:t>
      </w:r>
      <w:r w:rsidR="005065D9" w:rsidRPr="00EA110B">
        <w:rPr>
          <w:rFonts w:ascii="Times New Roman" w:hAnsi="Times New Roman"/>
          <w:szCs w:val="24"/>
        </w:rPr>
        <w:t>s</w:t>
      </w:r>
      <w:r w:rsidRPr="00EA110B">
        <w:rPr>
          <w:rFonts w:ascii="Times New Roman" w:hAnsi="Times New Roman"/>
          <w:szCs w:val="24"/>
        </w:rPr>
        <w:t>pring 2019 Urmila exhibited increasing behavioral dysregulation in school.  She struggled w</w:t>
      </w:r>
      <w:r w:rsidR="00896F1E" w:rsidRPr="00EA110B">
        <w:rPr>
          <w:rFonts w:ascii="Times New Roman" w:hAnsi="Times New Roman"/>
          <w:szCs w:val="24"/>
        </w:rPr>
        <w:t>ith the social demands of her peers,</w:t>
      </w:r>
      <w:r w:rsidRPr="00EA110B">
        <w:rPr>
          <w:rFonts w:ascii="Times New Roman" w:hAnsi="Times New Roman"/>
          <w:szCs w:val="24"/>
        </w:rPr>
        <w:t xml:space="preserve"> with mai</w:t>
      </w:r>
      <w:r w:rsidR="00896F1E" w:rsidRPr="00EA110B">
        <w:rPr>
          <w:rFonts w:ascii="Times New Roman" w:hAnsi="Times New Roman"/>
          <w:szCs w:val="24"/>
        </w:rPr>
        <w:t>ntaining emotional control and with u</w:t>
      </w:r>
      <w:r w:rsidRPr="00EA110B">
        <w:rPr>
          <w:rFonts w:ascii="Times New Roman" w:hAnsi="Times New Roman"/>
          <w:szCs w:val="24"/>
        </w:rPr>
        <w:t>sing appropriate language.  Her behavior prompted a special education eligibility evaluation.  A psychological and educational evaluation found that Urmila had significant difficulty accurately perceiving, interpreting and responding to social cues.  She required direct instruction in emotional regulation</w:t>
      </w:r>
      <w:r w:rsidR="00313C2C" w:rsidRPr="00EA110B">
        <w:rPr>
          <w:rFonts w:ascii="Times New Roman" w:hAnsi="Times New Roman"/>
          <w:szCs w:val="24"/>
        </w:rPr>
        <w:t xml:space="preserve"> strategies, anxiety reduction techniques, </w:t>
      </w:r>
      <w:r w:rsidR="005065D9" w:rsidRPr="00EA110B">
        <w:rPr>
          <w:rFonts w:ascii="Times New Roman" w:hAnsi="Times New Roman"/>
          <w:szCs w:val="24"/>
        </w:rPr>
        <w:t xml:space="preserve">and </w:t>
      </w:r>
      <w:r w:rsidR="00313C2C" w:rsidRPr="00EA110B">
        <w:rPr>
          <w:rFonts w:ascii="Times New Roman" w:hAnsi="Times New Roman"/>
          <w:szCs w:val="24"/>
        </w:rPr>
        <w:t xml:space="preserve">appropriate social communication.  To address her school performance anxiety Urmila also needed </w:t>
      </w:r>
      <w:r w:rsidR="00896F1E" w:rsidRPr="00EA110B">
        <w:rPr>
          <w:rFonts w:ascii="Times New Roman" w:hAnsi="Times New Roman"/>
          <w:szCs w:val="24"/>
        </w:rPr>
        <w:t xml:space="preserve">structure, predictability and reduced demands in </w:t>
      </w:r>
      <w:r w:rsidR="00313C2C" w:rsidRPr="00EA110B">
        <w:rPr>
          <w:rFonts w:ascii="Times New Roman" w:hAnsi="Times New Roman"/>
          <w:szCs w:val="24"/>
        </w:rPr>
        <w:t>academic instruction. (S-3)  The Team developed an IEP calling for some social-emotional-instructional accommodations in the full inclusion classroom along with weekly counseling in a small group setting.  The Parent accepted the May 2019 – May 2020 IEP.  (S-5, 6, 7; Cyprien)</w:t>
      </w:r>
    </w:p>
    <w:p w14:paraId="394D2222" w14:textId="77777777" w:rsidR="00313C2C" w:rsidRPr="00EA110B" w:rsidRDefault="00313C2C" w:rsidP="0088169C">
      <w:pPr>
        <w:pStyle w:val="NoSpacing"/>
        <w:rPr>
          <w:rFonts w:ascii="Times New Roman" w:hAnsi="Times New Roman"/>
          <w:szCs w:val="24"/>
        </w:rPr>
      </w:pPr>
    </w:p>
    <w:p w14:paraId="5F23399B" w14:textId="43CAD266" w:rsidR="00313C2C" w:rsidRPr="00EA110B" w:rsidRDefault="00E43C9A" w:rsidP="0088169C">
      <w:pPr>
        <w:pStyle w:val="NoSpacing"/>
        <w:rPr>
          <w:rFonts w:ascii="Times New Roman" w:hAnsi="Times New Roman"/>
          <w:szCs w:val="24"/>
        </w:rPr>
      </w:pPr>
      <w:r w:rsidRPr="00EA110B">
        <w:rPr>
          <w:rFonts w:ascii="Times New Roman" w:hAnsi="Times New Roman"/>
          <w:szCs w:val="24"/>
        </w:rPr>
        <w:t>4.</w:t>
      </w:r>
      <w:r w:rsidR="00313C2C" w:rsidRPr="00EA110B">
        <w:rPr>
          <w:rFonts w:ascii="Times New Roman" w:hAnsi="Times New Roman"/>
          <w:szCs w:val="24"/>
        </w:rPr>
        <w:tab/>
        <w:t>When Urmila returned to School in September 2019 for the 7</w:t>
      </w:r>
      <w:r w:rsidR="00313C2C" w:rsidRPr="00EA110B">
        <w:rPr>
          <w:rFonts w:ascii="Times New Roman" w:hAnsi="Times New Roman"/>
          <w:szCs w:val="24"/>
          <w:vertAlign w:val="superscript"/>
        </w:rPr>
        <w:t>th</w:t>
      </w:r>
      <w:r w:rsidR="00313C2C" w:rsidRPr="00EA110B">
        <w:rPr>
          <w:rFonts w:ascii="Times New Roman" w:hAnsi="Times New Roman"/>
          <w:szCs w:val="24"/>
        </w:rPr>
        <w:t xml:space="preserve"> grade her behavior immediately began to deteriorate.  She was involved in several incidents that prompted external suspensions. (S-10, 11, 12, 17, 18)  A teacher log documented Urmila’s daily</w:t>
      </w:r>
      <w:r w:rsidR="005065D9" w:rsidRPr="00EA110B">
        <w:rPr>
          <w:rFonts w:ascii="Times New Roman" w:hAnsi="Times New Roman"/>
          <w:szCs w:val="24"/>
        </w:rPr>
        <w:t>,</w:t>
      </w:r>
      <w:r w:rsidR="00313C2C" w:rsidRPr="00EA110B">
        <w:rPr>
          <w:rFonts w:ascii="Times New Roman" w:hAnsi="Times New Roman"/>
          <w:szCs w:val="24"/>
        </w:rPr>
        <w:t xml:space="preserve"> sometimes hourly, disruptive behavior and language and the responding adult interventions.  The log entries made between September 17, </w:t>
      </w:r>
      <w:r w:rsidRPr="00EA110B">
        <w:rPr>
          <w:rFonts w:ascii="Times New Roman" w:hAnsi="Times New Roman"/>
          <w:szCs w:val="24"/>
        </w:rPr>
        <w:t>2019 and March 9, 2020, (S-12) included: daily instances of screaming in class and hallways</w:t>
      </w:r>
      <w:r w:rsidR="005065D9" w:rsidRPr="00EA110B">
        <w:rPr>
          <w:rFonts w:ascii="Times New Roman" w:hAnsi="Times New Roman"/>
          <w:szCs w:val="24"/>
        </w:rPr>
        <w:t>;</w:t>
      </w:r>
      <w:r w:rsidRPr="00EA110B">
        <w:rPr>
          <w:rFonts w:ascii="Times New Roman" w:hAnsi="Times New Roman"/>
          <w:szCs w:val="24"/>
        </w:rPr>
        <w:t xml:space="preserve"> daily disrespectful</w:t>
      </w:r>
      <w:r w:rsidR="00896F1E" w:rsidRPr="00EA110B">
        <w:rPr>
          <w:rFonts w:ascii="Times New Roman" w:hAnsi="Times New Roman"/>
          <w:szCs w:val="24"/>
        </w:rPr>
        <w:t>,</w:t>
      </w:r>
      <w:r w:rsidRPr="00EA110B">
        <w:rPr>
          <w:rFonts w:ascii="Times New Roman" w:hAnsi="Times New Roman"/>
          <w:szCs w:val="24"/>
        </w:rPr>
        <w:t xml:space="preserve"> disparaging and threatening remarks to adults and peers; refusal to follow directions/sched</w:t>
      </w:r>
      <w:r w:rsidR="00896F1E" w:rsidRPr="00EA110B">
        <w:rPr>
          <w:rFonts w:ascii="Times New Roman" w:hAnsi="Times New Roman"/>
          <w:szCs w:val="24"/>
        </w:rPr>
        <w:t xml:space="preserve">ules; throwing objects in class; </w:t>
      </w:r>
      <w:r w:rsidRPr="00EA110B">
        <w:rPr>
          <w:rFonts w:ascii="Times New Roman" w:hAnsi="Times New Roman"/>
          <w:szCs w:val="24"/>
        </w:rPr>
        <w:t>constant class interruptions; physical a</w:t>
      </w:r>
      <w:r w:rsidR="00896F1E" w:rsidRPr="00EA110B">
        <w:rPr>
          <w:rFonts w:ascii="Times New Roman" w:hAnsi="Times New Roman"/>
          <w:szCs w:val="24"/>
        </w:rPr>
        <w:t>ggression toward peers in class,</w:t>
      </w:r>
      <w:r w:rsidRPr="00EA110B">
        <w:rPr>
          <w:rFonts w:ascii="Times New Roman" w:hAnsi="Times New Roman"/>
          <w:szCs w:val="24"/>
        </w:rPr>
        <w:t xml:space="preserve"> hallways and cafeteria; skipping/leaving class; ripping up assignments, tests, texts; defacing property; and aggression toward school staff resulting in injury.  </w:t>
      </w:r>
      <w:r w:rsidR="00313C2C" w:rsidRPr="00EA110B">
        <w:rPr>
          <w:rFonts w:ascii="Times New Roman" w:hAnsi="Times New Roman"/>
          <w:szCs w:val="24"/>
        </w:rPr>
        <w:t>On September 13, 2019 the School referred</w:t>
      </w:r>
      <w:r w:rsidR="00944301" w:rsidRPr="00EA110B">
        <w:rPr>
          <w:rFonts w:ascii="Times New Roman" w:hAnsi="Times New Roman"/>
          <w:szCs w:val="24"/>
        </w:rPr>
        <w:t xml:space="preserve"> Urmila</w:t>
      </w:r>
      <w:r w:rsidR="00313C2C" w:rsidRPr="00EA110B">
        <w:rPr>
          <w:rFonts w:ascii="Times New Roman" w:hAnsi="Times New Roman"/>
          <w:szCs w:val="24"/>
        </w:rPr>
        <w:t xml:space="preserve"> for </w:t>
      </w:r>
      <w:r w:rsidR="00896F1E" w:rsidRPr="00EA110B">
        <w:rPr>
          <w:rFonts w:ascii="Times New Roman" w:hAnsi="Times New Roman"/>
          <w:szCs w:val="24"/>
        </w:rPr>
        <w:t xml:space="preserve">an </w:t>
      </w:r>
      <w:r w:rsidR="00313C2C" w:rsidRPr="00EA110B">
        <w:rPr>
          <w:rFonts w:ascii="Times New Roman" w:hAnsi="Times New Roman"/>
          <w:szCs w:val="24"/>
        </w:rPr>
        <w:t xml:space="preserve">additional social-emotional-behavioral </w:t>
      </w:r>
      <w:r w:rsidR="00F2189D" w:rsidRPr="00EA110B">
        <w:rPr>
          <w:rFonts w:ascii="Times New Roman" w:hAnsi="Times New Roman"/>
          <w:szCs w:val="24"/>
        </w:rPr>
        <w:t>evaluation</w:t>
      </w:r>
      <w:r w:rsidR="00313C2C" w:rsidRPr="00EA110B">
        <w:rPr>
          <w:rFonts w:ascii="Times New Roman" w:hAnsi="Times New Roman"/>
          <w:szCs w:val="24"/>
        </w:rPr>
        <w:t>. (S-13; Cyprien; Daigle)</w:t>
      </w:r>
    </w:p>
    <w:p w14:paraId="6565E58B" w14:textId="77777777" w:rsidR="008A5A63" w:rsidRPr="00EA110B" w:rsidRDefault="008A5A63" w:rsidP="0088169C">
      <w:pPr>
        <w:pStyle w:val="NoSpacing"/>
        <w:rPr>
          <w:rFonts w:ascii="Times New Roman" w:hAnsi="Times New Roman"/>
          <w:szCs w:val="24"/>
        </w:rPr>
      </w:pPr>
    </w:p>
    <w:p w14:paraId="1123F777" w14:textId="4963E6F9" w:rsidR="00432DF5" w:rsidRPr="00EA110B" w:rsidRDefault="00EC7ED5" w:rsidP="00A70CAD">
      <w:pPr>
        <w:pStyle w:val="NoSpacing"/>
        <w:rPr>
          <w:rFonts w:ascii="Times New Roman" w:hAnsi="Times New Roman"/>
          <w:szCs w:val="24"/>
        </w:rPr>
      </w:pPr>
      <w:r w:rsidRPr="00EA110B">
        <w:rPr>
          <w:rFonts w:ascii="Times New Roman" w:hAnsi="Times New Roman"/>
          <w:szCs w:val="24"/>
        </w:rPr>
        <w:t>5.</w:t>
      </w:r>
      <w:r w:rsidRPr="00EA110B">
        <w:rPr>
          <w:rFonts w:ascii="Times New Roman" w:hAnsi="Times New Roman"/>
          <w:szCs w:val="24"/>
        </w:rPr>
        <w:tab/>
        <w:t>Sarah Daigle, a Masters level clinician, conducted a comprehensive social-emotional-</w:t>
      </w:r>
      <w:r w:rsidR="00896F1E" w:rsidRPr="00EA110B">
        <w:rPr>
          <w:rFonts w:ascii="Times New Roman" w:hAnsi="Times New Roman"/>
          <w:szCs w:val="24"/>
        </w:rPr>
        <w:t>fun</w:t>
      </w:r>
      <w:r w:rsidR="00047EED" w:rsidRPr="00EA110B">
        <w:rPr>
          <w:rFonts w:ascii="Times New Roman" w:hAnsi="Times New Roman"/>
          <w:szCs w:val="24"/>
        </w:rPr>
        <w:t>c</w:t>
      </w:r>
      <w:r w:rsidR="00896F1E" w:rsidRPr="00EA110B">
        <w:rPr>
          <w:rFonts w:ascii="Times New Roman" w:hAnsi="Times New Roman"/>
          <w:szCs w:val="24"/>
        </w:rPr>
        <w:t xml:space="preserve">tional </w:t>
      </w:r>
      <w:r w:rsidRPr="00EA110B">
        <w:rPr>
          <w:rFonts w:ascii="Times New Roman" w:hAnsi="Times New Roman"/>
          <w:szCs w:val="24"/>
        </w:rPr>
        <w:t>behavioral evaluation/analysis in October 2019. (S-54)  She updated the standardized testing completed in May 2019, conducted parent, student and teacher interviews</w:t>
      </w:r>
      <w:r w:rsidR="005065D9" w:rsidRPr="00EA110B">
        <w:rPr>
          <w:rFonts w:ascii="Times New Roman" w:hAnsi="Times New Roman"/>
          <w:szCs w:val="24"/>
        </w:rPr>
        <w:t>,</w:t>
      </w:r>
      <w:r w:rsidRPr="00EA110B">
        <w:rPr>
          <w:rFonts w:ascii="Times New Roman" w:hAnsi="Times New Roman"/>
          <w:szCs w:val="24"/>
        </w:rPr>
        <w:t xml:space="preserve"> observed Urmila in school and reviewed her educational record including the behavior log and disciplinary reports.  Ms. Daigle testified that during her school observation Urmila contin</w:t>
      </w:r>
      <w:r w:rsidR="00A70CAD" w:rsidRPr="00EA110B">
        <w:rPr>
          <w:rFonts w:ascii="Times New Roman" w:hAnsi="Times New Roman"/>
          <w:szCs w:val="24"/>
        </w:rPr>
        <w:t>ually distracted other students and disrupted the teacher’s instructional flow</w:t>
      </w:r>
      <w:r w:rsidR="00896F1E" w:rsidRPr="00EA110B">
        <w:rPr>
          <w:rFonts w:ascii="Times New Roman" w:hAnsi="Times New Roman"/>
          <w:szCs w:val="24"/>
        </w:rPr>
        <w:t xml:space="preserve"> with movements and “shout-outs”.</w:t>
      </w:r>
      <w:r w:rsidR="00A70CAD" w:rsidRPr="00EA110B">
        <w:rPr>
          <w:rFonts w:ascii="Times New Roman" w:hAnsi="Times New Roman"/>
          <w:szCs w:val="24"/>
        </w:rPr>
        <w:t xml:space="preserve">  Despite the presence of a behavioral aide and teacher prompts every two minutes</w:t>
      </w:r>
      <w:r w:rsidR="005065D9" w:rsidRPr="00EA110B">
        <w:rPr>
          <w:rFonts w:ascii="Times New Roman" w:hAnsi="Times New Roman"/>
          <w:szCs w:val="24"/>
        </w:rPr>
        <w:t>,</w:t>
      </w:r>
      <w:r w:rsidR="00A70CAD" w:rsidRPr="00EA110B">
        <w:rPr>
          <w:rFonts w:ascii="Times New Roman" w:hAnsi="Times New Roman"/>
          <w:szCs w:val="24"/>
        </w:rPr>
        <w:t xml:space="preserve"> Urmila had difficulty regulating her emotions, maintaining attention and</w:t>
      </w:r>
      <w:r w:rsidR="00896F1E" w:rsidRPr="00EA110B">
        <w:rPr>
          <w:rFonts w:ascii="Times New Roman" w:hAnsi="Times New Roman"/>
          <w:szCs w:val="24"/>
        </w:rPr>
        <w:t xml:space="preserve"> completing work as directed </w:t>
      </w:r>
      <w:r w:rsidR="00944301" w:rsidRPr="00EA110B">
        <w:rPr>
          <w:rFonts w:ascii="Times New Roman" w:hAnsi="Times New Roman"/>
          <w:szCs w:val="24"/>
        </w:rPr>
        <w:t xml:space="preserve">independently or </w:t>
      </w:r>
      <w:r w:rsidR="00896F1E" w:rsidRPr="00EA110B">
        <w:rPr>
          <w:rFonts w:ascii="Times New Roman" w:hAnsi="Times New Roman"/>
          <w:szCs w:val="24"/>
        </w:rPr>
        <w:t>with assistance</w:t>
      </w:r>
      <w:r w:rsidR="00944301" w:rsidRPr="00EA110B">
        <w:rPr>
          <w:rFonts w:ascii="Times New Roman" w:hAnsi="Times New Roman"/>
          <w:szCs w:val="24"/>
        </w:rPr>
        <w:t>.  U</w:t>
      </w:r>
      <w:r w:rsidR="00A70CAD" w:rsidRPr="00EA110B">
        <w:rPr>
          <w:rFonts w:ascii="Times New Roman" w:hAnsi="Times New Roman"/>
          <w:szCs w:val="24"/>
        </w:rPr>
        <w:t>rmila was fidgety, impulsive,</w:t>
      </w:r>
      <w:r w:rsidR="00944301" w:rsidRPr="00EA110B">
        <w:rPr>
          <w:rFonts w:ascii="Times New Roman" w:hAnsi="Times New Roman"/>
          <w:szCs w:val="24"/>
        </w:rPr>
        <w:t xml:space="preserve"> loquac</w:t>
      </w:r>
      <w:r w:rsidR="00896F1E" w:rsidRPr="00EA110B">
        <w:rPr>
          <w:rFonts w:ascii="Times New Roman" w:hAnsi="Times New Roman"/>
          <w:szCs w:val="24"/>
        </w:rPr>
        <w:t xml:space="preserve">ious </w:t>
      </w:r>
      <w:r w:rsidR="00A70CAD" w:rsidRPr="00EA110B">
        <w:rPr>
          <w:rFonts w:ascii="Times New Roman" w:hAnsi="Times New Roman"/>
          <w:szCs w:val="24"/>
        </w:rPr>
        <w:t>and uncooperative in all settings.  (Daigle; S-14)</w:t>
      </w:r>
    </w:p>
    <w:p w14:paraId="2BD94E46" w14:textId="77777777" w:rsidR="00A70CAD" w:rsidRPr="00EA110B" w:rsidRDefault="00A70CAD" w:rsidP="00A70CAD">
      <w:pPr>
        <w:pStyle w:val="NoSpacing"/>
        <w:rPr>
          <w:rFonts w:ascii="Times New Roman" w:hAnsi="Times New Roman"/>
          <w:szCs w:val="24"/>
        </w:rPr>
      </w:pPr>
    </w:p>
    <w:p w14:paraId="4A9C9631" w14:textId="18A0BCCB" w:rsidR="00A70CAD" w:rsidRPr="00EA110B" w:rsidRDefault="00A70CAD" w:rsidP="00A70CAD">
      <w:pPr>
        <w:pStyle w:val="NoSpacing"/>
        <w:rPr>
          <w:rFonts w:ascii="Times New Roman" w:hAnsi="Times New Roman"/>
          <w:szCs w:val="24"/>
        </w:rPr>
      </w:pPr>
      <w:r w:rsidRPr="00EA110B">
        <w:rPr>
          <w:rFonts w:ascii="Times New Roman" w:hAnsi="Times New Roman"/>
          <w:szCs w:val="24"/>
        </w:rPr>
        <w:tab/>
        <w:t>Ms. Daigle noted that school staff appeared to be using all possible appropriate interventions to address Urmila’</w:t>
      </w:r>
      <w:r w:rsidR="00896F1E" w:rsidRPr="00EA110B">
        <w:rPr>
          <w:rFonts w:ascii="Times New Roman" w:hAnsi="Times New Roman"/>
          <w:szCs w:val="24"/>
        </w:rPr>
        <w:t xml:space="preserve">s </w:t>
      </w:r>
      <w:r w:rsidR="00976366" w:rsidRPr="00EA110B">
        <w:rPr>
          <w:rFonts w:ascii="Times New Roman" w:hAnsi="Times New Roman"/>
          <w:szCs w:val="24"/>
        </w:rPr>
        <w:t>emotional and academic needs and concerning behaviors within the general classroom/</w:t>
      </w:r>
      <w:r w:rsidRPr="00EA110B">
        <w:rPr>
          <w:rFonts w:ascii="Times New Roman" w:hAnsi="Times New Roman"/>
          <w:szCs w:val="24"/>
        </w:rPr>
        <w:t xml:space="preserve">school setting.  She observed an aide calmly redirecting Urmila and reinforcing teacher directions/expectations.  She also </w:t>
      </w:r>
      <w:r w:rsidR="00976366" w:rsidRPr="00EA110B">
        <w:rPr>
          <w:rFonts w:ascii="Times New Roman" w:hAnsi="Times New Roman"/>
          <w:szCs w:val="24"/>
        </w:rPr>
        <w:t xml:space="preserve">saw </w:t>
      </w:r>
      <w:r w:rsidRPr="00EA110B">
        <w:rPr>
          <w:rFonts w:ascii="Times New Roman" w:hAnsi="Times New Roman"/>
          <w:szCs w:val="24"/>
        </w:rPr>
        <w:t xml:space="preserve">increased adult:student </w:t>
      </w:r>
      <w:r w:rsidR="00047EED" w:rsidRPr="00EA110B">
        <w:rPr>
          <w:rFonts w:ascii="Times New Roman" w:hAnsi="Times New Roman"/>
          <w:szCs w:val="24"/>
        </w:rPr>
        <w:t xml:space="preserve">ratio, </w:t>
      </w:r>
      <w:r w:rsidR="00976366" w:rsidRPr="00EA110B">
        <w:rPr>
          <w:rFonts w:ascii="Times New Roman" w:hAnsi="Times New Roman"/>
          <w:szCs w:val="24"/>
        </w:rPr>
        <w:t xml:space="preserve">frequent </w:t>
      </w:r>
      <w:r w:rsidRPr="00EA110B">
        <w:rPr>
          <w:rFonts w:ascii="Times New Roman" w:hAnsi="Times New Roman"/>
          <w:szCs w:val="24"/>
        </w:rPr>
        <w:t xml:space="preserve"> teacher check-ins and reminders, frequent breaks, check-ins with school counselors, and leavin</w:t>
      </w:r>
      <w:r w:rsidR="00976366" w:rsidRPr="00EA110B">
        <w:rPr>
          <w:rFonts w:ascii="Times New Roman" w:hAnsi="Times New Roman"/>
          <w:szCs w:val="24"/>
        </w:rPr>
        <w:t>g class early with the aide.  Ms. Daigle</w:t>
      </w:r>
      <w:r w:rsidRPr="00EA110B">
        <w:rPr>
          <w:rFonts w:ascii="Times New Roman" w:hAnsi="Times New Roman"/>
          <w:szCs w:val="24"/>
        </w:rPr>
        <w:t xml:space="preserve"> testified that those measures were inconsistently effective. (Daigle; S-14</w:t>
      </w:r>
      <w:r w:rsidR="00976366" w:rsidRPr="00EA110B">
        <w:rPr>
          <w:rFonts w:ascii="Times New Roman" w:hAnsi="Times New Roman"/>
          <w:szCs w:val="24"/>
        </w:rPr>
        <w:t>;</w:t>
      </w:r>
      <w:r w:rsidRPr="00EA110B">
        <w:rPr>
          <w:rFonts w:ascii="Times New Roman" w:hAnsi="Times New Roman"/>
          <w:szCs w:val="24"/>
        </w:rPr>
        <w:t xml:space="preserve"> See also</w:t>
      </w:r>
      <w:r w:rsidR="00944301" w:rsidRPr="00EA110B">
        <w:rPr>
          <w:rFonts w:ascii="Times New Roman" w:hAnsi="Times New Roman"/>
          <w:szCs w:val="24"/>
        </w:rPr>
        <w:t>:</w:t>
      </w:r>
      <w:r w:rsidRPr="00EA110B">
        <w:rPr>
          <w:rFonts w:ascii="Times New Roman" w:hAnsi="Times New Roman"/>
          <w:szCs w:val="24"/>
        </w:rPr>
        <w:t xml:space="preserve"> Cyprien)</w:t>
      </w:r>
    </w:p>
    <w:p w14:paraId="743AA991" w14:textId="77777777" w:rsidR="00A70CAD" w:rsidRPr="00EA110B" w:rsidRDefault="00A70CAD" w:rsidP="00A70CAD">
      <w:pPr>
        <w:pStyle w:val="NoSpacing"/>
        <w:rPr>
          <w:rFonts w:ascii="Times New Roman" w:hAnsi="Times New Roman"/>
          <w:szCs w:val="24"/>
        </w:rPr>
      </w:pPr>
    </w:p>
    <w:p w14:paraId="098822BB" w14:textId="77777777" w:rsidR="006F4184" w:rsidRPr="00EA110B" w:rsidRDefault="00A70CAD" w:rsidP="00A70CAD">
      <w:pPr>
        <w:pStyle w:val="NoSpacing"/>
        <w:rPr>
          <w:rFonts w:ascii="Times New Roman" w:hAnsi="Times New Roman"/>
          <w:szCs w:val="24"/>
        </w:rPr>
      </w:pPr>
      <w:r w:rsidRPr="00EA110B">
        <w:rPr>
          <w:rFonts w:ascii="Times New Roman" w:hAnsi="Times New Roman"/>
          <w:szCs w:val="24"/>
        </w:rPr>
        <w:tab/>
        <w:t xml:space="preserve">Ms. Daigle testified that Urmila needed to build her social/emotional/behavioral skills so that she could attend to and engage with the learning environment, peers and adults.  To do this, Urmila required educational services directed at: correcting her misperceptions of her experiences and her peers; improving </w:t>
      </w:r>
      <w:r w:rsidR="00976366" w:rsidRPr="00EA110B">
        <w:rPr>
          <w:rFonts w:ascii="Times New Roman" w:hAnsi="Times New Roman"/>
          <w:szCs w:val="24"/>
        </w:rPr>
        <w:t xml:space="preserve">the </w:t>
      </w:r>
      <w:r w:rsidRPr="00EA110B">
        <w:rPr>
          <w:rFonts w:ascii="Times New Roman" w:hAnsi="Times New Roman"/>
          <w:szCs w:val="24"/>
        </w:rPr>
        <w:t>accuracy of her perceptions of social relations; improving self-regulation; improving attention and concentration.  Ms. Daigle recommended more intensive, consistent social-emotional-behavioral ins</w:t>
      </w:r>
      <w:r w:rsidR="006F4184" w:rsidRPr="00EA110B">
        <w:rPr>
          <w:rFonts w:ascii="Times New Roman" w:hAnsi="Times New Roman"/>
          <w:szCs w:val="24"/>
        </w:rPr>
        <w:t xml:space="preserve">truction and support in a small, </w:t>
      </w:r>
      <w:r w:rsidR="00F060E0" w:rsidRPr="00EA110B">
        <w:rPr>
          <w:rFonts w:ascii="Times New Roman" w:hAnsi="Times New Roman"/>
          <w:szCs w:val="24"/>
        </w:rPr>
        <w:t>cohesive, peer group;</w:t>
      </w:r>
      <w:r w:rsidRPr="00EA110B">
        <w:rPr>
          <w:rFonts w:ascii="Times New Roman" w:hAnsi="Times New Roman"/>
          <w:szCs w:val="24"/>
        </w:rPr>
        <w:t xml:space="preserve"> school-based counseling; environmental accommodations </w:t>
      </w:r>
      <w:r w:rsidR="00976366" w:rsidRPr="00EA110B">
        <w:rPr>
          <w:rFonts w:ascii="Times New Roman" w:hAnsi="Times New Roman"/>
          <w:szCs w:val="24"/>
        </w:rPr>
        <w:t>to address her need for calming spac</w:t>
      </w:r>
      <w:r w:rsidR="00944301" w:rsidRPr="00EA110B">
        <w:rPr>
          <w:rFonts w:ascii="Times New Roman" w:hAnsi="Times New Roman"/>
          <w:szCs w:val="24"/>
        </w:rPr>
        <w:t>e/academic breaks</w:t>
      </w:r>
      <w:r w:rsidR="00F060E0" w:rsidRPr="00EA110B">
        <w:rPr>
          <w:rFonts w:ascii="Times New Roman" w:hAnsi="Times New Roman"/>
          <w:szCs w:val="24"/>
        </w:rPr>
        <w:t>;</w:t>
      </w:r>
      <w:r w:rsidR="00944301" w:rsidRPr="00EA110B">
        <w:rPr>
          <w:rFonts w:ascii="Times New Roman" w:hAnsi="Times New Roman"/>
          <w:szCs w:val="24"/>
        </w:rPr>
        <w:t xml:space="preserve"> and</w:t>
      </w:r>
      <w:r w:rsidRPr="00EA110B">
        <w:rPr>
          <w:rFonts w:ascii="Times New Roman" w:hAnsi="Times New Roman"/>
          <w:szCs w:val="24"/>
        </w:rPr>
        <w:t xml:space="preserve"> academic support in ma</w:t>
      </w:r>
      <w:r w:rsidR="006F4184" w:rsidRPr="00EA110B">
        <w:rPr>
          <w:rFonts w:ascii="Times New Roman" w:hAnsi="Times New Roman"/>
          <w:szCs w:val="24"/>
        </w:rPr>
        <w:t>th and science.</w:t>
      </w:r>
      <w:r w:rsidR="00970686" w:rsidRPr="00EA110B">
        <w:rPr>
          <w:rFonts w:ascii="Times New Roman" w:hAnsi="Times New Roman"/>
          <w:szCs w:val="24"/>
        </w:rPr>
        <w:t xml:space="preserve">  (Daigle;</w:t>
      </w:r>
    </w:p>
    <w:p w14:paraId="46A90792" w14:textId="77777777" w:rsidR="00A70CAD" w:rsidRPr="00EA110B" w:rsidRDefault="00970686" w:rsidP="00A70CAD">
      <w:pPr>
        <w:pStyle w:val="NoSpacing"/>
        <w:rPr>
          <w:rFonts w:ascii="Times New Roman" w:hAnsi="Times New Roman"/>
          <w:szCs w:val="24"/>
        </w:rPr>
      </w:pPr>
      <w:r w:rsidRPr="00EA110B">
        <w:rPr>
          <w:rFonts w:ascii="Times New Roman" w:hAnsi="Times New Roman"/>
          <w:szCs w:val="24"/>
        </w:rPr>
        <w:t>S-14)</w:t>
      </w:r>
    </w:p>
    <w:p w14:paraId="5D944940" w14:textId="77777777" w:rsidR="00970686" w:rsidRPr="00EA110B" w:rsidRDefault="00970686" w:rsidP="00A70CAD">
      <w:pPr>
        <w:pStyle w:val="NoSpacing"/>
        <w:rPr>
          <w:rFonts w:ascii="Times New Roman" w:hAnsi="Times New Roman"/>
          <w:szCs w:val="24"/>
        </w:rPr>
      </w:pPr>
    </w:p>
    <w:p w14:paraId="3116249D" w14:textId="73ACD448" w:rsidR="00970686" w:rsidRPr="00EA110B" w:rsidRDefault="00E43C9A" w:rsidP="00A70CAD">
      <w:pPr>
        <w:pStyle w:val="NoSpacing"/>
        <w:rPr>
          <w:rFonts w:ascii="Times New Roman" w:hAnsi="Times New Roman"/>
          <w:szCs w:val="24"/>
        </w:rPr>
      </w:pPr>
      <w:r w:rsidRPr="00EA110B">
        <w:rPr>
          <w:rFonts w:ascii="Times New Roman" w:hAnsi="Times New Roman"/>
          <w:szCs w:val="24"/>
        </w:rPr>
        <w:t>6.</w:t>
      </w:r>
      <w:r w:rsidRPr="00EA110B">
        <w:rPr>
          <w:rFonts w:ascii="Times New Roman" w:hAnsi="Times New Roman"/>
          <w:szCs w:val="24"/>
        </w:rPr>
        <w:tab/>
        <w:t>Nadia Cyprien</w:t>
      </w:r>
      <w:r w:rsidR="00970686" w:rsidRPr="00EA110B">
        <w:rPr>
          <w:rFonts w:ascii="Times New Roman" w:hAnsi="Times New Roman"/>
          <w:szCs w:val="24"/>
        </w:rPr>
        <w:t xml:space="preserve"> is the Director of Student Support at Boston Collegiate Charter School, a grade 5 through 12 s</w:t>
      </w:r>
      <w:r w:rsidR="00976366" w:rsidRPr="00EA110B">
        <w:rPr>
          <w:rFonts w:ascii="Times New Roman" w:hAnsi="Times New Roman"/>
          <w:szCs w:val="24"/>
        </w:rPr>
        <w:t xml:space="preserve">chool </w:t>
      </w:r>
      <w:r w:rsidR="005065D9" w:rsidRPr="00EA110B">
        <w:rPr>
          <w:rFonts w:ascii="Times New Roman" w:hAnsi="Times New Roman"/>
          <w:szCs w:val="24"/>
        </w:rPr>
        <w:t xml:space="preserve">housed </w:t>
      </w:r>
      <w:r w:rsidR="00976366" w:rsidRPr="00EA110B">
        <w:rPr>
          <w:rFonts w:ascii="Times New Roman" w:hAnsi="Times New Roman"/>
          <w:szCs w:val="24"/>
        </w:rPr>
        <w:t>on 2 campuses. (S-53)  Ms. Cyprien</w:t>
      </w:r>
      <w:r w:rsidR="00970686" w:rsidRPr="00EA110B">
        <w:rPr>
          <w:rFonts w:ascii="Times New Roman" w:hAnsi="Times New Roman"/>
          <w:szCs w:val="24"/>
        </w:rPr>
        <w:t xml:space="preserve"> testified that she became involved in Urmila’s education </w:t>
      </w:r>
      <w:r w:rsidR="00976366" w:rsidRPr="00EA110B">
        <w:rPr>
          <w:rFonts w:ascii="Times New Roman" w:hAnsi="Times New Roman"/>
          <w:szCs w:val="24"/>
        </w:rPr>
        <w:t xml:space="preserve">in the </w:t>
      </w:r>
      <w:r w:rsidR="005065D9" w:rsidRPr="00EA110B">
        <w:rPr>
          <w:rFonts w:ascii="Times New Roman" w:hAnsi="Times New Roman"/>
          <w:szCs w:val="24"/>
        </w:rPr>
        <w:t>s</w:t>
      </w:r>
      <w:r w:rsidR="00976366" w:rsidRPr="00EA110B">
        <w:rPr>
          <w:rFonts w:ascii="Times New Roman" w:hAnsi="Times New Roman"/>
          <w:szCs w:val="24"/>
        </w:rPr>
        <w:t>pring 2019 as a result of Urmila’s</w:t>
      </w:r>
      <w:r w:rsidR="00970686" w:rsidRPr="00EA110B">
        <w:rPr>
          <w:rFonts w:ascii="Times New Roman" w:hAnsi="Times New Roman"/>
          <w:szCs w:val="24"/>
        </w:rPr>
        <w:t xml:space="preserve"> d</w:t>
      </w:r>
      <w:r w:rsidR="00976366" w:rsidRPr="00EA110B">
        <w:rPr>
          <w:rFonts w:ascii="Times New Roman" w:hAnsi="Times New Roman"/>
          <w:szCs w:val="24"/>
        </w:rPr>
        <w:t xml:space="preserve">eteriorating behavioral profile.  </w:t>
      </w:r>
      <w:r w:rsidR="00970686" w:rsidRPr="00EA110B">
        <w:rPr>
          <w:rFonts w:ascii="Times New Roman" w:hAnsi="Times New Roman"/>
          <w:szCs w:val="24"/>
        </w:rPr>
        <w:t xml:space="preserve">  After the initial IEP had been accepted by the Parent Urmila’s team met weekly to ensure its ongoing implementation and </w:t>
      </w:r>
      <w:r w:rsidR="00976366" w:rsidRPr="00EA110B">
        <w:rPr>
          <w:rFonts w:ascii="Times New Roman" w:hAnsi="Times New Roman"/>
          <w:szCs w:val="24"/>
        </w:rPr>
        <w:t xml:space="preserve">to </w:t>
      </w:r>
      <w:r w:rsidR="00970686" w:rsidRPr="00EA110B">
        <w:rPr>
          <w:rFonts w:ascii="Times New Roman" w:hAnsi="Times New Roman"/>
          <w:szCs w:val="24"/>
        </w:rPr>
        <w:t xml:space="preserve">discuss strategies to address Urmila’s escalating disruptive behaviors.  For example, when the behavioral para assigned to Urmila’s classroom was absent or otherwise unable to address Urmila’s needs Ms. Cyprien acted as an in-class para, or a safe space resource, or an additional adult in difficult situations.  </w:t>
      </w:r>
      <w:r w:rsidR="00944301" w:rsidRPr="00EA110B">
        <w:rPr>
          <w:rFonts w:ascii="Times New Roman" w:hAnsi="Times New Roman"/>
          <w:szCs w:val="24"/>
        </w:rPr>
        <w:t>Ms. Cyprien recounted that d</w:t>
      </w:r>
      <w:r w:rsidR="00970686" w:rsidRPr="00EA110B">
        <w:rPr>
          <w:rFonts w:ascii="Times New Roman" w:hAnsi="Times New Roman"/>
          <w:szCs w:val="24"/>
        </w:rPr>
        <w:t xml:space="preserve">uring the </w:t>
      </w:r>
      <w:r w:rsidR="005065D9" w:rsidRPr="00EA110B">
        <w:rPr>
          <w:rFonts w:ascii="Times New Roman" w:hAnsi="Times New Roman"/>
          <w:szCs w:val="24"/>
        </w:rPr>
        <w:t>f</w:t>
      </w:r>
      <w:r w:rsidR="00970686" w:rsidRPr="00EA110B">
        <w:rPr>
          <w:rFonts w:ascii="Times New Roman" w:hAnsi="Times New Roman"/>
          <w:szCs w:val="24"/>
        </w:rPr>
        <w:t>all 2019, despite full implementation of the then current IEP, Urmila’s disruptive behavior caused her to miss a significant amount of classroom instructional time and she began to fall behind academically.  Ms. Cyprien noted that when Urmila par</w:t>
      </w:r>
      <w:r w:rsidR="002F7E3C" w:rsidRPr="00EA110B">
        <w:rPr>
          <w:rFonts w:ascii="Times New Roman" w:hAnsi="Times New Roman"/>
          <w:szCs w:val="24"/>
        </w:rPr>
        <w:t>ticipated in an “interventional bloc</w:t>
      </w:r>
      <w:r w:rsidR="00970686" w:rsidRPr="00EA110B">
        <w:rPr>
          <w:rFonts w:ascii="Times New Roman" w:hAnsi="Times New Roman"/>
          <w:szCs w:val="24"/>
        </w:rPr>
        <w:t>k”</w:t>
      </w:r>
      <w:r w:rsidR="00101291" w:rsidRPr="00EA110B">
        <w:rPr>
          <w:rFonts w:ascii="Times New Roman" w:hAnsi="Times New Roman"/>
          <w:szCs w:val="24"/>
        </w:rPr>
        <w:t>,</w:t>
      </w:r>
      <w:r w:rsidR="00970686" w:rsidRPr="00EA110B">
        <w:rPr>
          <w:rFonts w:ascii="Times New Roman" w:hAnsi="Times New Roman"/>
          <w:szCs w:val="24"/>
        </w:rPr>
        <w:t xml:space="preserve"> a small group or individual session focused on acquisition of a discrete skill</w:t>
      </w:r>
      <w:r w:rsidR="00101291" w:rsidRPr="00EA110B">
        <w:rPr>
          <w:rFonts w:ascii="Times New Roman" w:hAnsi="Times New Roman"/>
          <w:szCs w:val="24"/>
        </w:rPr>
        <w:t>,</w:t>
      </w:r>
      <w:r w:rsidR="00970686" w:rsidRPr="00EA110B">
        <w:rPr>
          <w:rFonts w:ascii="Times New Roman" w:hAnsi="Times New Roman"/>
          <w:szCs w:val="24"/>
        </w:rPr>
        <w:t xml:space="preserve"> which provided high structure, frequent feedback and concrete motivators, Urmila had somewhat better and longer attention and concentration, but stil</w:t>
      </w:r>
      <w:r w:rsidR="002F7E3C" w:rsidRPr="00EA110B">
        <w:rPr>
          <w:rFonts w:ascii="Times New Roman" w:hAnsi="Times New Roman"/>
          <w:szCs w:val="24"/>
        </w:rPr>
        <w:t>l lacked behavioral consi</w:t>
      </w:r>
      <w:r w:rsidR="00F060E0" w:rsidRPr="00EA110B">
        <w:rPr>
          <w:rFonts w:ascii="Times New Roman" w:hAnsi="Times New Roman"/>
          <w:szCs w:val="24"/>
        </w:rPr>
        <w:t xml:space="preserve">stency. (Cyprien; </w:t>
      </w:r>
      <w:r w:rsidR="00101291" w:rsidRPr="00EA110B">
        <w:rPr>
          <w:rFonts w:ascii="Times New Roman" w:hAnsi="Times New Roman"/>
          <w:szCs w:val="24"/>
        </w:rPr>
        <w:t>see also</w:t>
      </w:r>
      <w:r w:rsidR="006F4184" w:rsidRPr="00EA110B">
        <w:rPr>
          <w:rFonts w:ascii="Times New Roman" w:hAnsi="Times New Roman"/>
          <w:szCs w:val="24"/>
        </w:rPr>
        <w:t>:</w:t>
      </w:r>
      <w:r w:rsidR="00101291" w:rsidRPr="00EA110B">
        <w:rPr>
          <w:rFonts w:ascii="Times New Roman" w:hAnsi="Times New Roman"/>
          <w:szCs w:val="24"/>
        </w:rPr>
        <w:t xml:space="preserve"> S-15; S-8)</w:t>
      </w:r>
    </w:p>
    <w:p w14:paraId="39877A1F" w14:textId="77777777" w:rsidR="002F7E3C" w:rsidRPr="00EA110B" w:rsidRDefault="002F7E3C" w:rsidP="00A70CAD">
      <w:pPr>
        <w:pStyle w:val="NoSpacing"/>
        <w:rPr>
          <w:rFonts w:ascii="Times New Roman" w:hAnsi="Times New Roman"/>
          <w:szCs w:val="24"/>
        </w:rPr>
      </w:pPr>
    </w:p>
    <w:p w14:paraId="1D64BDFF" w14:textId="77777777" w:rsidR="002F7E3C" w:rsidRPr="00EA110B" w:rsidRDefault="002F7E3C" w:rsidP="00A70CAD">
      <w:pPr>
        <w:pStyle w:val="NoSpacing"/>
        <w:rPr>
          <w:rFonts w:ascii="Times New Roman" w:hAnsi="Times New Roman"/>
          <w:szCs w:val="24"/>
        </w:rPr>
      </w:pPr>
      <w:r w:rsidRPr="00EA110B">
        <w:rPr>
          <w:rFonts w:ascii="Times New Roman" w:hAnsi="Times New Roman"/>
          <w:szCs w:val="24"/>
        </w:rPr>
        <w:t>7.</w:t>
      </w:r>
      <w:r w:rsidRPr="00EA110B">
        <w:rPr>
          <w:rFonts w:ascii="Times New Roman" w:hAnsi="Times New Roman"/>
          <w:szCs w:val="24"/>
        </w:rPr>
        <w:tab/>
        <w:t>The Team reconvened on December 4, 2019 to consider the results of the social/emotional/behavioral evaluation conducted by Ms. Daigle, along with the teacher’s progress reports, behavioral log, and disciplinary record.  The Team agreed that Urmila was not making academic progress commensurate with her potential due to the frequency and severity of  her interfering emotional dysregulation and resulting disruptive behaviors.  Ms. Daigle recommended that Urmila receive all her academic instruction in the context of a small, substantially separate, classroom which could provide intensive and continuous instruction and support in social/emotional/behavioral skills.  The rest of the Team, including the Parent who participated in the Team meeting by telephone at her request, concurred. (Cyprien; Daigle; S-16)</w:t>
      </w:r>
    </w:p>
    <w:p w14:paraId="3CD9A519" w14:textId="77777777" w:rsidR="002F7E3C" w:rsidRPr="00EA110B" w:rsidRDefault="002F7E3C" w:rsidP="00A70CAD">
      <w:pPr>
        <w:pStyle w:val="NoSpacing"/>
        <w:rPr>
          <w:rFonts w:ascii="Times New Roman" w:hAnsi="Times New Roman"/>
          <w:szCs w:val="24"/>
        </w:rPr>
      </w:pPr>
    </w:p>
    <w:p w14:paraId="049F722C" w14:textId="77777777" w:rsidR="002F7E3C" w:rsidRPr="00EA110B" w:rsidRDefault="002F7E3C" w:rsidP="00A70CAD">
      <w:pPr>
        <w:pStyle w:val="NoSpacing"/>
        <w:rPr>
          <w:rFonts w:ascii="Times New Roman" w:hAnsi="Times New Roman"/>
          <w:szCs w:val="24"/>
        </w:rPr>
      </w:pPr>
      <w:r w:rsidRPr="00EA110B">
        <w:rPr>
          <w:rFonts w:ascii="Times New Roman" w:hAnsi="Times New Roman"/>
          <w:szCs w:val="24"/>
        </w:rPr>
        <w:t>8.</w:t>
      </w:r>
      <w:r w:rsidRPr="00EA110B">
        <w:rPr>
          <w:rFonts w:ascii="Times New Roman" w:hAnsi="Times New Roman"/>
          <w:szCs w:val="24"/>
        </w:rPr>
        <w:tab/>
        <w:t>The School drafted an IEP outlining goals, accommodations and services necessary to meet the Team’s special education recommendations for Urmila.  The proposed IEP did not identify a c</w:t>
      </w:r>
      <w:r w:rsidR="00101291" w:rsidRPr="00EA110B">
        <w:rPr>
          <w:rFonts w:ascii="Times New Roman" w:hAnsi="Times New Roman"/>
          <w:szCs w:val="24"/>
        </w:rPr>
        <w:t>lassroom placement as the BCCS</w:t>
      </w:r>
      <w:r w:rsidRPr="00EA110B">
        <w:rPr>
          <w:rFonts w:ascii="Times New Roman" w:hAnsi="Times New Roman"/>
          <w:szCs w:val="24"/>
        </w:rPr>
        <w:t xml:space="preserve"> did not have a classroom with the recommended characteristics. (Cyprien; Daigle; S-16, S-19; S-20)</w:t>
      </w:r>
    </w:p>
    <w:p w14:paraId="73EBBD66" w14:textId="77777777" w:rsidR="002F7E3C" w:rsidRPr="00EA110B" w:rsidRDefault="002F7E3C" w:rsidP="00A70CAD">
      <w:pPr>
        <w:pStyle w:val="NoSpacing"/>
        <w:rPr>
          <w:rFonts w:ascii="Times New Roman" w:hAnsi="Times New Roman"/>
          <w:szCs w:val="24"/>
        </w:rPr>
      </w:pPr>
    </w:p>
    <w:p w14:paraId="35CDF3D5" w14:textId="77777777" w:rsidR="002F7E3C" w:rsidRPr="00EA110B" w:rsidRDefault="002F7E3C" w:rsidP="00A70CAD">
      <w:pPr>
        <w:pStyle w:val="NoSpacing"/>
        <w:rPr>
          <w:rFonts w:ascii="Times New Roman" w:hAnsi="Times New Roman"/>
          <w:szCs w:val="24"/>
        </w:rPr>
      </w:pPr>
      <w:r w:rsidRPr="00EA110B">
        <w:rPr>
          <w:rFonts w:ascii="Times New Roman" w:hAnsi="Times New Roman"/>
          <w:szCs w:val="24"/>
        </w:rPr>
        <w:t>9.</w:t>
      </w:r>
      <w:r w:rsidRPr="00EA110B">
        <w:rPr>
          <w:rFonts w:ascii="Times New Roman" w:hAnsi="Times New Roman"/>
          <w:szCs w:val="24"/>
        </w:rPr>
        <w:tab/>
        <w:t>The School also drafted a Behavioral Intervention Plan (“BIP”) which provided increased structure and accountability for Urmila while she remained in her inclusion placement. (Cyprien; S-21)</w:t>
      </w:r>
    </w:p>
    <w:p w14:paraId="390FFCEF" w14:textId="77777777" w:rsidR="002F7E3C" w:rsidRPr="00EA110B" w:rsidRDefault="002F7E3C" w:rsidP="00A70CAD">
      <w:pPr>
        <w:pStyle w:val="NoSpacing"/>
        <w:rPr>
          <w:rFonts w:ascii="Times New Roman" w:hAnsi="Times New Roman"/>
          <w:szCs w:val="24"/>
        </w:rPr>
      </w:pPr>
    </w:p>
    <w:p w14:paraId="35672C66" w14:textId="77777777" w:rsidR="002F7E3C" w:rsidRPr="00EA110B" w:rsidRDefault="002F7E3C" w:rsidP="00A70CAD">
      <w:pPr>
        <w:pStyle w:val="NoSpacing"/>
        <w:rPr>
          <w:rFonts w:ascii="Times New Roman" w:hAnsi="Times New Roman"/>
          <w:szCs w:val="24"/>
        </w:rPr>
      </w:pPr>
      <w:r w:rsidRPr="00EA110B">
        <w:rPr>
          <w:rFonts w:ascii="Times New Roman" w:hAnsi="Times New Roman"/>
          <w:szCs w:val="24"/>
        </w:rPr>
        <w:lastRenderedPageBreak/>
        <w:t>10.</w:t>
      </w:r>
      <w:r w:rsidRPr="00EA110B">
        <w:rPr>
          <w:rFonts w:ascii="Times New Roman" w:hAnsi="Times New Roman"/>
          <w:szCs w:val="24"/>
        </w:rPr>
        <w:tab/>
        <w:t>On December 11, 2019 the School sent the IEP and the BIP to the Parent.  The Parent did not sign or return the IEP. (Cyprien)</w:t>
      </w:r>
    </w:p>
    <w:p w14:paraId="521F1B26" w14:textId="77777777" w:rsidR="002F7E3C" w:rsidRPr="00EA110B" w:rsidRDefault="002F7E3C" w:rsidP="00A70CAD">
      <w:pPr>
        <w:pStyle w:val="NoSpacing"/>
        <w:rPr>
          <w:rFonts w:ascii="Times New Roman" w:hAnsi="Times New Roman"/>
          <w:szCs w:val="24"/>
        </w:rPr>
      </w:pPr>
    </w:p>
    <w:p w14:paraId="0E614F55" w14:textId="77777777" w:rsidR="002F7E3C" w:rsidRPr="00EA110B" w:rsidRDefault="002F7E3C" w:rsidP="00A70CAD">
      <w:pPr>
        <w:pStyle w:val="NoSpacing"/>
        <w:rPr>
          <w:rFonts w:ascii="Times New Roman" w:hAnsi="Times New Roman"/>
          <w:szCs w:val="24"/>
        </w:rPr>
      </w:pPr>
      <w:r w:rsidRPr="00EA110B">
        <w:rPr>
          <w:rFonts w:ascii="Times New Roman" w:hAnsi="Times New Roman"/>
          <w:szCs w:val="24"/>
        </w:rPr>
        <w:t>11.</w:t>
      </w:r>
      <w:r w:rsidRPr="00EA110B">
        <w:rPr>
          <w:rFonts w:ascii="Times New Roman" w:hAnsi="Times New Roman"/>
          <w:szCs w:val="24"/>
        </w:rPr>
        <w:tab/>
        <w:t>Boston Collegiate Charter School does not have any substantially separate classrooms that focus on providing therapeutic services to students</w:t>
      </w:r>
      <w:r w:rsidR="007B6FA7" w:rsidRPr="00EA110B">
        <w:rPr>
          <w:rFonts w:ascii="Times New Roman" w:hAnsi="Times New Roman"/>
          <w:szCs w:val="24"/>
        </w:rPr>
        <w:t>.  When a student requires those special education interventions in order to receive a free, appropriate public education, BCCS invites a representative from the student’s district of residence to consider the student’s needs and describe the district’s resources to meet them.</w:t>
      </w:r>
      <w:r w:rsidR="007B6FA7" w:rsidRPr="00EA110B">
        <w:rPr>
          <w:rStyle w:val="FootnoteReference"/>
          <w:rFonts w:ascii="Times New Roman" w:hAnsi="Times New Roman"/>
          <w:szCs w:val="24"/>
        </w:rPr>
        <w:footnoteReference w:id="2"/>
      </w:r>
      <w:r w:rsidR="007B6FA7" w:rsidRPr="00EA110B">
        <w:rPr>
          <w:rFonts w:ascii="Times New Roman" w:hAnsi="Times New Roman"/>
          <w:szCs w:val="24"/>
        </w:rPr>
        <w:t xml:space="preserve"> In Urmila’s case, BCCS invited Boston Public School’s to parti</w:t>
      </w:r>
      <w:r w:rsidR="006F4184" w:rsidRPr="00EA110B">
        <w:rPr>
          <w:rFonts w:ascii="Times New Roman" w:hAnsi="Times New Roman"/>
          <w:szCs w:val="24"/>
        </w:rPr>
        <w:t>cipate in the placement meeting. (Cyprien; Morrissey-Bickerton)</w:t>
      </w:r>
    </w:p>
    <w:p w14:paraId="462D3124" w14:textId="77777777" w:rsidR="003D4ADF" w:rsidRPr="00EA110B" w:rsidRDefault="003D4ADF" w:rsidP="00A70CAD">
      <w:pPr>
        <w:pStyle w:val="NoSpacing"/>
        <w:rPr>
          <w:rFonts w:ascii="Times New Roman" w:hAnsi="Times New Roman"/>
          <w:szCs w:val="24"/>
        </w:rPr>
      </w:pPr>
    </w:p>
    <w:p w14:paraId="4EC313EF" w14:textId="77777777" w:rsidR="003D4ADF" w:rsidRPr="00EA110B" w:rsidRDefault="00101291" w:rsidP="00A70CAD">
      <w:pPr>
        <w:pStyle w:val="NoSpacing"/>
        <w:rPr>
          <w:rFonts w:ascii="Times New Roman" w:hAnsi="Times New Roman"/>
          <w:szCs w:val="24"/>
        </w:rPr>
      </w:pPr>
      <w:r w:rsidRPr="00EA110B">
        <w:rPr>
          <w:rFonts w:ascii="Times New Roman" w:hAnsi="Times New Roman"/>
          <w:szCs w:val="24"/>
        </w:rPr>
        <w:t>12.</w:t>
      </w:r>
      <w:r w:rsidRPr="00EA110B">
        <w:rPr>
          <w:rFonts w:ascii="Times New Roman" w:hAnsi="Times New Roman"/>
          <w:szCs w:val="24"/>
        </w:rPr>
        <w:tab/>
        <w:t>On December 19, 2019 after discussing the procedure and possible dates for a separate placement meeting with</w:t>
      </w:r>
      <w:r w:rsidR="00944301" w:rsidRPr="00EA110B">
        <w:rPr>
          <w:rFonts w:ascii="Times New Roman" w:hAnsi="Times New Roman"/>
          <w:szCs w:val="24"/>
        </w:rPr>
        <w:t xml:space="preserve"> the</w:t>
      </w:r>
      <w:r w:rsidR="006F4184" w:rsidRPr="00EA110B">
        <w:rPr>
          <w:rFonts w:ascii="Times New Roman" w:hAnsi="Times New Roman"/>
          <w:szCs w:val="24"/>
        </w:rPr>
        <w:t xml:space="preserve"> </w:t>
      </w:r>
      <w:r w:rsidRPr="00EA110B">
        <w:rPr>
          <w:rFonts w:ascii="Times New Roman" w:hAnsi="Times New Roman"/>
          <w:szCs w:val="24"/>
        </w:rPr>
        <w:t>Parent, BCCS scheduled a placement meeting with Boston</w:t>
      </w:r>
      <w:r w:rsidR="006F4184" w:rsidRPr="00EA110B">
        <w:rPr>
          <w:rFonts w:ascii="Times New Roman" w:hAnsi="Times New Roman"/>
          <w:szCs w:val="24"/>
        </w:rPr>
        <w:t xml:space="preserve"> and Parent for January 8, 2020.  </w:t>
      </w:r>
      <w:r w:rsidR="003D4ADF" w:rsidRPr="00EA110B">
        <w:rPr>
          <w:rFonts w:ascii="Times New Roman" w:hAnsi="Times New Roman"/>
          <w:szCs w:val="24"/>
        </w:rPr>
        <w:t xml:space="preserve">BCCS sent a </w:t>
      </w:r>
      <w:r w:rsidR="006F4184" w:rsidRPr="00EA110B">
        <w:rPr>
          <w:rFonts w:ascii="Times New Roman" w:hAnsi="Times New Roman"/>
          <w:szCs w:val="24"/>
        </w:rPr>
        <w:t xml:space="preserve">written </w:t>
      </w:r>
      <w:r w:rsidR="003D4ADF" w:rsidRPr="00EA110B">
        <w:rPr>
          <w:rFonts w:ascii="Times New Roman" w:hAnsi="Times New Roman"/>
          <w:szCs w:val="24"/>
        </w:rPr>
        <w:t>meeting</w:t>
      </w:r>
      <w:r w:rsidR="006F4184" w:rsidRPr="00EA110B">
        <w:rPr>
          <w:rFonts w:ascii="Times New Roman" w:hAnsi="Times New Roman"/>
          <w:szCs w:val="24"/>
        </w:rPr>
        <w:t xml:space="preserve"> invitation the same day. </w:t>
      </w:r>
      <w:r w:rsidRPr="00EA110B">
        <w:rPr>
          <w:rFonts w:ascii="Times New Roman" w:hAnsi="Times New Roman"/>
          <w:szCs w:val="24"/>
        </w:rPr>
        <w:t xml:space="preserve"> Follow-up emails were </w:t>
      </w:r>
      <w:r w:rsidR="003D4ADF" w:rsidRPr="00EA110B">
        <w:rPr>
          <w:rFonts w:ascii="Times New Roman" w:hAnsi="Times New Roman"/>
          <w:szCs w:val="24"/>
        </w:rPr>
        <w:t xml:space="preserve">sent on January 2, 2020 and </w:t>
      </w:r>
      <w:r w:rsidRPr="00EA110B">
        <w:rPr>
          <w:rFonts w:ascii="Times New Roman" w:hAnsi="Times New Roman"/>
          <w:szCs w:val="24"/>
        </w:rPr>
        <w:t xml:space="preserve">January 7, 2020 as a reminder. The </w:t>
      </w:r>
      <w:r w:rsidR="003D4ADF" w:rsidRPr="00EA110B">
        <w:rPr>
          <w:rFonts w:ascii="Times New Roman" w:hAnsi="Times New Roman"/>
          <w:szCs w:val="24"/>
        </w:rPr>
        <w:t>Parent did not respond to the invita</w:t>
      </w:r>
      <w:r w:rsidRPr="00EA110B">
        <w:rPr>
          <w:rFonts w:ascii="Times New Roman" w:hAnsi="Times New Roman"/>
          <w:szCs w:val="24"/>
        </w:rPr>
        <w:t xml:space="preserve">tions.  The </w:t>
      </w:r>
      <w:r w:rsidR="003D4ADF" w:rsidRPr="00EA110B">
        <w:rPr>
          <w:rFonts w:ascii="Times New Roman" w:hAnsi="Times New Roman"/>
          <w:szCs w:val="24"/>
        </w:rPr>
        <w:t>Pa</w:t>
      </w:r>
      <w:r w:rsidRPr="00EA110B">
        <w:rPr>
          <w:rFonts w:ascii="Times New Roman" w:hAnsi="Times New Roman"/>
          <w:szCs w:val="24"/>
        </w:rPr>
        <w:t>rent did not attend the meeting on January 8, 2020.</w:t>
      </w:r>
      <w:r w:rsidR="003D4ADF" w:rsidRPr="00EA110B">
        <w:rPr>
          <w:rFonts w:ascii="Times New Roman" w:hAnsi="Times New Roman"/>
          <w:szCs w:val="24"/>
        </w:rPr>
        <w:t xml:space="preserve">  BCCS attempted to call Parent, but she did not answer.  As a result, BCCS disbanded the meeting. (S-22; S-28; Cyprien)</w:t>
      </w:r>
    </w:p>
    <w:p w14:paraId="2CE09A35" w14:textId="77777777" w:rsidR="003D4ADF" w:rsidRPr="00EA110B" w:rsidRDefault="003D4ADF" w:rsidP="00A70CAD">
      <w:pPr>
        <w:pStyle w:val="NoSpacing"/>
        <w:rPr>
          <w:rFonts w:ascii="Times New Roman" w:hAnsi="Times New Roman"/>
          <w:szCs w:val="24"/>
        </w:rPr>
      </w:pPr>
    </w:p>
    <w:p w14:paraId="3F88A9B0" w14:textId="77777777" w:rsidR="003D4ADF" w:rsidRPr="00EA110B" w:rsidRDefault="003D4ADF" w:rsidP="00A70CAD">
      <w:pPr>
        <w:pStyle w:val="NoSpacing"/>
        <w:rPr>
          <w:rFonts w:ascii="Times New Roman" w:hAnsi="Times New Roman"/>
          <w:szCs w:val="24"/>
        </w:rPr>
      </w:pPr>
      <w:r w:rsidRPr="00EA110B">
        <w:rPr>
          <w:rFonts w:ascii="Times New Roman" w:hAnsi="Times New Roman"/>
          <w:szCs w:val="24"/>
        </w:rPr>
        <w:tab/>
        <w:t>BCCS rescheduled the meeting for January 15, 2020</w:t>
      </w:r>
      <w:r w:rsidR="00E43C9A" w:rsidRPr="00EA110B">
        <w:rPr>
          <w:rFonts w:ascii="Times New Roman" w:hAnsi="Times New Roman"/>
          <w:szCs w:val="24"/>
        </w:rPr>
        <w:t xml:space="preserve">.  </w:t>
      </w:r>
      <w:r w:rsidR="00AE0F9C" w:rsidRPr="00EA110B">
        <w:rPr>
          <w:rFonts w:ascii="Times New Roman" w:hAnsi="Times New Roman"/>
          <w:szCs w:val="24"/>
        </w:rPr>
        <w:t xml:space="preserve">The </w:t>
      </w:r>
      <w:r w:rsidR="00E43C9A" w:rsidRPr="00EA110B">
        <w:rPr>
          <w:rFonts w:ascii="Times New Roman" w:hAnsi="Times New Roman"/>
          <w:szCs w:val="24"/>
        </w:rPr>
        <w:t xml:space="preserve">Parent contacted BCCS on January 14, 2020 </w:t>
      </w:r>
      <w:r w:rsidR="00AE0F9C" w:rsidRPr="00EA110B">
        <w:rPr>
          <w:rFonts w:ascii="Times New Roman" w:hAnsi="Times New Roman"/>
          <w:szCs w:val="24"/>
        </w:rPr>
        <w:t>and indicated she could not attend</w:t>
      </w:r>
      <w:r w:rsidR="00E43C9A" w:rsidRPr="00EA110B">
        <w:rPr>
          <w:rFonts w:ascii="Times New Roman" w:hAnsi="Times New Roman"/>
          <w:szCs w:val="24"/>
        </w:rPr>
        <w:t xml:space="preserve"> the January 15, 2020 meeting.  BCCS re-scheduled the meeting with her for January 16, 2020 when Parent indicated she was available.  The Parent did not respond to the </w:t>
      </w:r>
      <w:r w:rsidR="00AE0F9C" w:rsidRPr="00EA110B">
        <w:rPr>
          <w:rFonts w:ascii="Times New Roman" w:hAnsi="Times New Roman"/>
          <w:szCs w:val="24"/>
        </w:rPr>
        <w:t>invitation and did not attend</w:t>
      </w:r>
      <w:r w:rsidR="00E43C9A" w:rsidRPr="00EA110B">
        <w:rPr>
          <w:rFonts w:ascii="Times New Roman" w:hAnsi="Times New Roman"/>
          <w:szCs w:val="24"/>
        </w:rPr>
        <w:t xml:space="preserve"> th</w:t>
      </w:r>
      <w:r w:rsidR="00E16D86" w:rsidRPr="00EA110B">
        <w:rPr>
          <w:rFonts w:ascii="Times New Roman" w:hAnsi="Times New Roman"/>
          <w:szCs w:val="24"/>
        </w:rPr>
        <w:t>e meeting.  BCCS again called t</w:t>
      </w:r>
      <w:r w:rsidR="00AE0F9C" w:rsidRPr="00EA110B">
        <w:rPr>
          <w:rFonts w:ascii="Times New Roman" w:hAnsi="Times New Roman"/>
          <w:szCs w:val="24"/>
        </w:rPr>
        <w:t xml:space="preserve">he Parent who did not answer the phone call </w:t>
      </w:r>
      <w:r w:rsidR="008A1852" w:rsidRPr="00EA110B">
        <w:rPr>
          <w:rFonts w:ascii="Times New Roman" w:hAnsi="Times New Roman"/>
          <w:szCs w:val="24"/>
        </w:rPr>
        <w:t>during the meeting.  As a result, BCCS disbanded the meeting. (S-24; Cyprien; Morrisey-Bickerton; Daigle.)</w:t>
      </w:r>
    </w:p>
    <w:p w14:paraId="78E294E2" w14:textId="77777777" w:rsidR="008A1852" w:rsidRPr="00EA110B" w:rsidRDefault="008A1852" w:rsidP="00A70CAD">
      <w:pPr>
        <w:pStyle w:val="NoSpacing"/>
        <w:rPr>
          <w:rFonts w:ascii="Times New Roman" w:hAnsi="Times New Roman"/>
          <w:szCs w:val="24"/>
        </w:rPr>
      </w:pPr>
    </w:p>
    <w:p w14:paraId="27769B0A" w14:textId="57A1B08F" w:rsidR="008A1852" w:rsidRPr="00EA110B" w:rsidRDefault="008A1852" w:rsidP="00A70CAD">
      <w:pPr>
        <w:pStyle w:val="NoSpacing"/>
        <w:rPr>
          <w:rFonts w:ascii="Times New Roman" w:hAnsi="Times New Roman"/>
          <w:szCs w:val="24"/>
        </w:rPr>
      </w:pPr>
      <w:r w:rsidRPr="00EA110B">
        <w:rPr>
          <w:rFonts w:ascii="Times New Roman" w:hAnsi="Times New Roman"/>
          <w:szCs w:val="24"/>
        </w:rPr>
        <w:tab/>
        <w:t>BCCS scheduled a third meeting for January 30, 2020.  The Parent confirmed she could attend, but indicated she wan</w:t>
      </w:r>
      <w:r w:rsidR="00AE0F9C" w:rsidRPr="00EA110B">
        <w:rPr>
          <w:rFonts w:ascii="Times New Roman" w:hAnsi="Times New Roman"/>
          <w:szCs w:val="24"/>
        </w:rPr>
        <w:t xml:space="preserve">ted to participate by phone.  </w:t>
      </w:r>
      <w:r w:rsidRPr="00EA110B">
        <w:rPr>
          <w:rFonts w:ascii="Times New Roman" w:hAnsi="Times New Roman"/>
          <w:szCs w:val="24"/>
        </w:rPr>
        <w:t>BCCS provided</w:t>
      </w:r>
      <w:r w:rsidR="00AE0F9C" w:rsidRPr="00EA110B">
        <w:rPr>
          <w:rFonts w:ascii="Times New Roman" w:hAnsi="Times New Roman"/>
          <w:szCs w:val="24"/>
        </w:rPr>
        <w:t xml:space="preserve"> the</w:t>
      </w:r>
      <w:r w:rsidRPr="00EA110B">
        <w:rPr>
          <w:rFonts w:ascii="Times New Roman" w:hAnsi="Times New Roman"/>
          <w:szCs w:val="24"/>
        </w:rPr>
        <w:t xml:space="preserve"> Parent with a conference call number and pin on January 24, 2020 and sent a reminder the morning of the meeting (January 30, 2020).  The meeting invitation notice was provided to Parent on January 24, 2020 and January 30, 2020.  The Parent again did not attend via phone.  BCCS attempted to call her, but she did not answer.  Concerned about </w:t>
      </w:r>
      <w:r w:rsidR="005065D9" w:rsidRPr="00EA110B">
        <w:rPr>
          <w:rFonts w:ascii="Times New Roman" w:hAnsi="Times New Roman"/>
          <w:szCs w:val="24"/>
        </w:rPr>
        <w:t>Urmila’</w:t>
      </w:r>
      <w:r w:rsidRPr="00EA110B">
        <w:rPr>
          <w:rFonts w:ascii="Times New Roman" w:hAnsi="Times New Roman"/>
          <w:szCs w:val="24"/>
        </w:rPr>
        <w:t>s increasingly explosive behaviors, BCCS continued with the meeting. (S-26; Cyprien; Morrissey-Bickerton; Daigle)</w:t>
      </w:r>
    </w:p>
    <w:p w14:paraId="0C2688B5" w14:textId="77777777" w:rsidR="008A1852" w:rsidRPr="00EA110B" w:rsidRDefault="008A1852" w:rsidP="00A70CAD">
      <w:pPr>
        <w:pStyle w:val="NoSpacing"/>
        <w:rPr>
          <w:rFonts w:ascii="Times New Roman" w:hAnsi="Times New Roman"/>
          <w:szCs w:val="24"/>
        </w:rPr>
      </w:pPr>
    </w:p>
    <w:p w14:paraId="3D573277" w14:textId="77777777" w:rsidR="00AE0F9C" w:rsidRPr="00EA110B" w:rsidRDefault="008A1852" w:rsidP="00A70CAD">
      <w:pPr>
        <w:pStyle w:val="NoSpacing"/>
        <w:rPr>
          <w:rFonts w:ascii="Times New Roman" w:hAnsi="Times New Roman"/>
          <w:szCs w:val="24"/>
        </w:rPr>
      </w:pPr>
      <w:r w:rsidRPr="00EA110B">
        <w:rPr>
          <w:rFonts w:ascii="Times New Roman" w:hAnsi="Times New Roman"/>
          <w:szCs w:val="24"/>
        </w:rPr>
        <w:t>13.</w:t>
      </w:r>
      <w:r w:rsidRPr="00EA110B">
        <w:rPr>
          <w:rFonts w:ascii="Times New Roman" w:hAnsi="Times New Roman"/>
          <w:szCs w:val="24"/>
        </w:rPr>
        <w:tab/>
        <w:t>Catherine Morrissey-Bickerton, Director of Mediation and Dispute Resolution for Boston Public Schools, participated in Urmila’s placement meeting on January 30, 2020 by telephone. (S-55)  BCCS reviewed Urmila’s evaluation res</w:t>
      </w:r>
      <w:r w:rsidR="00AE0F9C" w:rsidRPr="00EA110B">
        <w:rPr>
          <w:rFonts w:ascii="Times New Roman" w:hAnsi="Times New Roman"/>
          <w:szCs w:val="24"/>
        </w:rPr>
        <w:t xml:space="preserve">ults, the behavior logs and disciplinary records, grades and progress reports, and the IEP developed by BCCS in December 2019.  As </w:t>
      </w:r>
      <w:r w:rsidRPr="00EA110B">
        <w:rPr>
          <w:rFonts w:ascii="Times New Roman" w:hAnsi="Times New Roman"/>
          <w:szCs w:val="24"/>
        </w:rPr>
        <w:t xml:space="preserve">a result of the updated information the Team added academic support, ELA and math goals to the IEP. </w:t>
      </w:r>
    </w:p>
    <w:p w14:paraId="5537C73C" w14:textId="1C9F9D43" w:rsidR="008A1852" w:rsidRPr="00EA110B" w:rsidRDefault="008A1852" w:rsidP="00A70CAD">
      <w:pPr>
        <w:pStyle w:val="NoSpacing"/>
        <w:rPr>
          <w:rFonts w:ascii="Times New Roman" w:hAnsi="Times New Roman"/>
          <w:szCs w:val="24"/>
        </w:rPr>
      </w:pPr>
      <w:r w:rsidRPr="00EA110B">
        <w:rPr>
          <w:rFonts w:ascii="Times New Roman" w:hAnsi="Times New Roman"/>
          <w:szCs w:val="24"/>
        </w:rPr>
        <w:t xml:space="preserve">(S-28; Cyprien)  Ms. Morrissey-Bickerton told the Team that the IEP it had developed could be implemented in one of several schools in Boston that hosted a therapeutic strand.  These schools operate substantially separate classrooms and programs within a typical school building.  The therapeutic classrooms focus on developing social-emotional-behavioral skills including self-regulation and appropriate peer/adult </w:t>
      </w:r>
      <w:r w:rsidR="00AE0F9C" w:rsidRPr="00EA110B">
        <w:rPr>
          <w:rFonts w:ascii="Times New Roman" w:hAnsi="Times New Roman"/>
          <w:szCs w:val="24"/>
        </w:rPr>
        <w:t xml:space="preserve">communication and </w:t>
      </w:r>
      <w:r w:rsidRPr="00EA110B">
        <w:rPr>
          <w:rFonts w:ascii="Times New Roman" w:hAnsi="Times New Roman"/>
          <w:szCs w:val="24"/>
        </w:rPr>
        <w:t>relationships with intensive</w:t>
      </w:r>
      <w:r w:rsidR="00AE0F9C" w:rsidRPr="00EA110B">
        <w:rPr>
          <w:rFonts w:ascii="Times New Roman" w:hAnsi="Times New Roman"/>
          <w:szCs w:val="24"/>
        </w:rPr>
        <w:t>,</w:t>
      </w:r>
      <w:r w:rsidRPr="00EA110B">
        <w:rPr>
          <w:rFonts w:ascii="Times New Roman" w:hAnsi="Times New Roman"/>
          <w:szCs w:val="24"/>
        </w:rPr>
        <w:t xml:space="preserve"> direct instruction and support.  Therapeutics are embedded in classroom inst</w:t>
      </w:r>
      <w:r w:rsidR="006F4184" w:rsidRPr="00EA110B">
        <w:rPr>
          <w:rFonts w:ascii="Times New Roman" w:hAnsi="Times New Roman"/>
          <w:szCs w:val="24"/>
        </w:rPr>
        <w:t>ruction and in the environment.</w:t>
      </w:r>
      <w:r w:rsidRPr="00EA110B">
        <w:rPr>
          <w:rFonts w:ascii="Times New Roman" w:hAnsi="Times New Roman"/>
          <w:szCs w:val="24"/>
        </w:rPr>
        <w:t xml:space="preserve"> The classroom groups are no larger than 8 students with a certified teacher. </w:t>
      </w:r>
      <w:r w:rsidR="00944301" w:rsidRPr="00EA110B">
        <w:rPr>
          <w:rFonts w:ascii="Times New Roman" w:hAnsi="Times New Roman"/>
          <w:szCs w:val="24"/>
        </w:rPr>
        <w:t xml:space="preserve"> </w:t>
      </w:r>
      <w:r w:rsidR="00944301" w:rsidRPr="00EA110B">
        <w:rPr>
          <w:rFonts w:ascii="Times New Roman" w:hAnsi="Times New Roman"/>
          <w:szCs w:val="24"/>
        </w:rPr>
        <w:lastRenderedPageBreak/>
        <w:t>Specialized paraeducators are assigned to classrooms as needed.</w:t>
      </w:r>
      <w:r w:rsidR="00942F90" w:rsidRPr="00EA110B">
        <w:rPr>
          <w:rFonts w:ascii="Times New Roman" w:hAnsi="Times New Roman"/>
          <w:szCs w:val="24"/>
        </w:rPr>
        <w:t xml:space="preserve"> </w:t>
      </w:r>
      <w:r w:rsidRPr="00EA110B">
        <w:rPr>
          <w:rFonts w:ascii="Times New Roman" w:hAnsi="Times New Roman"/>
          <w:szCs w:val="24"/>
        </w:rPr>
        <w:t xml:space="preserve">Academics and/or activities in the mainstream are available to students </w:t>
      </w:r>
      <w:r w:rsidR="005065D9" w:rsidRPr="00EA110B">
        <w:rPr>
          <w:rFonts w:ascii="Times New Roman" w:hAnsi="Times New Roman"/>
          <w:szCs w:val="24"/>
        </w:rPr>
        <w:t xml:space="preserve">in the substantially separate program </w:t>
      </w:r>
      <w:r w:rsidRPr="00EA110B">
        <w:rPr>
          <w:rFonts w:ascii="Times New Roman" w:hAnsi="Times New Roman"/>
          <w:szCs w:val="24"/>
        </w:rPr>
        <w:t>as they advance in their skill acquisition and interest.  Individual and small group counseling in and outside the classroom</w:t>
      </w:r>
      <w:r w:rsidR="001A4870" w:rsidRPr="00EA110B">
        <w:rPr>
          <w:rFonts w:ascii="Times New Roman" w:hAnsi="Times New Roman"/>
          <w:szCs w:val="24"/>
        </w:rPr>
        <w:t xml:space="preserve"> are regular and important components</w:t>
      </w:r>
      <w:r w:rsidRPr="00EA110B">
        <w:rPr>
          <w:rFonts w:ascii="Times New Roman" w:hAnsi="Times New Roman"/>
          <w:szCs w:val="24"/>
        </w:rPr>
        <w:t xml:space="preserve"> of the the</w:t>
      </w:r>
      <w:r w:rsidR="00944301" w:rsidRPr="00EA110B">
        <w:rPr>
          <w:rFonts w:ascii="Times New Roman" w:hAnsi="Times New Roman"/>
          <w:szCs w:val="24"/>
        </w:rPr>
        <w:t>rapeutic program. (Morrissey-Bickerton; Cyprien; S-35; S-48; S-49; S-50)</w:t>
      </w:r>
    </w:p>
    <w:p w14:paraId="57E337FD" w14:textId="77777777" w:rsidR="008A1852" w:rsidRPr="00EA110B" w:rsidRDefault="008A1852" w:rsidP="00A70CAD">
      <w:pPr>
        <w:pStyle w:val="NoSpacing"/>
        <w:rPr>
          <w:rFonts w:ascii="Times New Roman" w:hAnsi="Times New Roman"/>
          <w:szCs w:val="24"/>
        </w:rPr>
      </w:pPr>
    </w:p>
    <w:p w14:paraId="42E7D407" w14:textId="041BC247" w:rsidR="008A1852" w:rsidRPr="00EA110B" w:rsidRDefault="008A1852" w:rsidP="00A70CAD">
      <w:pPr>
        <w:pStyle w:val="NoSpacing"/>
        <w:rPr>
          <w:rFonts w:ascii="Times New Roman" w:hAnsi="Times New Roman"/>
          <w:szCs w:val="24"/>
        </w:rPr>
      </w:pPr>
      <w:r w:rsidRPr="00EA110B">
        <w:rPr>
          <w:rFonts w:ascii="Times New Roman" w:hAnsi="Times New Roman"/>
          <w:szCs w:val="24"/>
        </w:rPr>
        <w:tab/>
        <w:t>Ms. Morrissey-Bickerton testif</w:t>
      </w:r>
      <w:r w:rsidR="00AE0F9C" w:rsidRPr="00EA110B">
        <w:rPr>
          <w:rFonts w:ascii="Times New Roman" w:hAnsi="Times New Roman"/>
          <w:szCs w:val="24"/>
        </w:rPr>
        <w:t>ied that she spoke to Urmila’s P</w:t>
      </w:r>
      <w:r w:rsidRPr="00EA110B">
        <w:rPr>
          <w:rFonts w:ascii="Times New Roman" w:hAnsi="Times New Roman"/>
          <w:szCs w:val="24"/>
        </w:rPr>
        <w:t>arent shortly after the placement meeting and offer</w:t>
      </w:r>
      <w:r w:rsidR="004745C7" w:rsidRPr="00EA110B">
        <w:rPr>
          <w:rFonts w:ascii="Times New Roman" w:hAnsi="Times New Roman"/>
          <w:szCs w:val="24"/>
        </w:rPr>
        <w:t xml:space="preserve">ed a </w:t>
      </w:r>
      <w:r w:rsidR="00944301" w:rsidRPr="00EA110B">
        <w:rPr>
          <w:rFonts w:ascii="Times New Roman" w:hAnsi="Times New Roman"/>
          <w:szCs w:val="24"/>
        </w:rPr>
        <w:t xml:space="preserve">therapeutic classroom </w:t>
      </w:r>
      <w:r w:rsidR="004745C7" w:rsidRPr="00EA110B">
        <w:rPr>
          <w:rFonts w:ascii="Times New Roman" w:hAnsi="Times New Roman"/>
          <w:szCs w:val="24"/>
        </w:rPr>
        <w:t xml:space="preserve">placement at Boston Tech.  The Parent refused due to “issues” with a student already attending Boston Tech.  Ms. Morrissey-Bickerton then offered Urmila a spot in a therapeutic classroom at </w:t>
      </w:r>
      <w:r w:rsidR="00944301" w:rsidRPr="00EA110B">
        <w:rPr>
          <w:rFonts w:ascii="Times New Roman" w:hAnsi="Times New Roman"/>
          <w:szCs w:val="24"/>
        </w:rPr>
        <w:t>the Edison School.</w:t>
      </w:r>
      <w:r w:rsidR="004745C7" w:rsidRPr="00EA110B">
        <w:rPr>
          <w:rFonts w:ascii="Times New Roman" w:hAnsi="Times New Roman"/>
          <w:szCs w:val="24"/>
        </w:rPr>
        <w:t xml:space="preserve">  Initially the Parent seemed interested, but has not followed up, or responded to </w:t>
      </w:r>
      <w:r w:rsidR="00944301" w:rsidRPr="00EA110B">
        <w:rPr>
          <w:rFonts w:ascii="Times New Roman" w:hAnsi="Times New Roman"/>
          <w:szCs w:val="24"/>
        </w:rPr>
        <w:t xml:space="preserve">multiple </w:t>
      </w:r>
      <w:r w:rsidR="004745C7" w:rsidRPr="00EA110B">
        <w:rPr>
          <w:rFonts w:ascii="Times New Roman" w:hAnsi="Times New Roman"/>
          <w:szCs w:val="24"/>
        </w:rPr>
        <w:t xml:space="preserve">outreach efforts, to arrange a tour or sign the placement paperwork.  Boston is holding a seat for Urmila in the </w:t>
      </w:r>
      <w:r w:rsidR="001A4870" w:rsidRPr="00EA110B">
        <w:rPr>
          <w:rFonts w:ascii="Times New Roman" w:hAnsi="Times New Roman"/>
          <w:szCs w:val="24"/>
        </w:rPr>
        <w:t xml:space="preserve">2020-2021 </w:t>
      </w:r>
      <w:r w:rsidR="004745C7" w:rsidRPr="00EA110B">
        <w:rPr>
          <w:rFonts w:ascii="Times New Roman" w:hAnsi="Times New Roman"/>
          <w:szCs w:val="24"/>
        </w:rPr>
        <w:t>8</w:t>
      </w:r>
      <w:r w:rsidR="004745C7" w:rsidRPr="00EA110B">
        <w:rPr>
          <w:rFonts w:ascii="Times New Roman" w:hAnsi="Times New Roman"/>
          <w:szCs w:val="24"/>
          <w:vertAlign w:val="superscript"/>
        </w:rPr>
        <w:t>th</w:t>
      </w:r>
      <w:r w:rsidR="004745C7" w:rsidRPr="00EA110B">
        <w:rPr>
          <w:rFonts w:ascii="Times New Roman" w:hAnsi="Times New Roman"/>
          <w:szCs w:val="24"/>
        </w:rPr>
        <w:t xml:space="preserve"> grade, therapeutic strand</w:t>
      </w:r>
      <w:r w:rsidR="006229B4" w:rsidRPr="00EA110B">
        <w:rPr>
          <w:rFonts w:ascii="Times New Roman" w:hAnsi="Times New Roman"/>
          <w:szCs w:val="24"/>
        </w:rPr>
        <w:t xml:space="preserve"> </w:t>
      </w:r>
      <w:r w:rsidR="004745C7" w:rsidRPr="00EA110B">
        <w:rPr>
          <w:rFonts w:ascii="Times New Roman" w:hAnsi="Times New Roman"/>
          <w:szCs w:val="24"/>
        </w:rPr>
        <w:t xml:space="preserve">classroom at </w:t>
      </w:r>
      <w:r w:rsidR="00AE0F9C" w:rsidRPr="00EA110B">
        <w:rPr>
          <w:rFonts w:ascii="Times New Roman" w:hAnsi="Times New Roman"/>
          <w:szCs w:val="24"/>
        </w:rPr>
        <w:t>the Edison School.</w:t>
      </w:r>
      <w:r w:rsidR="004745C7" w:rsidRPr="00EA110B">
        <w:rPr>
          <w:rFonts w:ascii="Times New Roman" w:hAnsi="Times New Roman"/>
          <w:szCs w:val="24"/>
        </w:rPr>
        <w:t xml:space="preserve"> (Morrissey-Bickerton </w:t>
      </w:r>
      <w:r w:rsidR="00944301" w:rsidRPr="00EA110B">
        <w:rPr>
          <w:rFonts w:ascii="Times New Roman" w:hAnsi="Times New Roman"/>
          <w:szCs w:val="24"/>
        </w:rPr>
        <w:t xml:space="preserve">S-29; S-34; S-35; </w:t>
      </w:r>
      <w:r w:rsidR="004745C7" w:rsidRPr="00EA110B">
        <w:rPr>
          <w:rFonts w:ascii="Times New Roman" w:hAnsi="Times New Roman"/>
          <w:szCs w:val="24"/>
        </w:rPr>
        <w:t>S-40; S-48; S-49 S-50; S-51)</w:t>
      </w:r>
    </w:p>
    <w:p w14:paraId="52BDF8B1" w14:textId="77777777" w:rsidR="004745C7" w:rsidRPr="00EA110B" w:rsidRDefault="004745C7" w:rsidP="00A70CAD">
      <w:pPr>
        <w:pStyle w:val="NoSpacing"/>
        <w:rPr>
          <w:rFonts w:ascii="Times New Roman" w:hAnsi="Times New Roman"/>
          <w:szCs w:val="24"/>
        </w:rPr>
      </w:pPr>
    </w:p>
    <w:p w14:paraId="5CFA8A92" w14:textId="77777777" w:rsidR="004745C7" w:rsidRPr="00EA110B" w:rsidRDefault="004745C7" w:rsidP="00A70CAD">
      <w:pPr>
        <w:pStyle w:val="NoSpacing"/>
        <w:rPr>
          <w:rFonts w:ascii="Times New Roman" w:hAnsi="Times New Roman"/>
          <w:szCs w:val="24"/>
        </w:rPr>
      </w:pPr>
      <w:r w:rsidRPr="00EA110B">
        <w:rPr>
          <w:rFonts w:ascii="Times New Roman" w:hAnsi="Times New Roman"/>
          <w:szCs w:val="24"/>
        </w:rPr>
        <w:t>14.</w:t>
      </w:r>
      <w:r w:rsidRPr="00EA110B">
        <w:rPr>
          <w:rFonts w:ascii="Times New Roman" w:hAnsi="Times New Roman"/>
          <w:szCs w:val="24"/>
        </w:rPr>
        <w:tab/>
      </w:r>
      <w:r w:rsidR="00944301" w:rsidRPr="00EA110B">
        <w:rPr>
          <w:rFonts w:ascii="Times New Roman" w:hAnsi="Times New Roman"/>
          <w:szCs w:val="24"/>
        </w:rPr>
        <w:t xml:space="preserve">On February 6, 2020 </w:t>
      </w:r>
      <w:r w:rsidRPr="00EA110B">
        <w:rPr>
          <w:rFonts w:ascii="Times New Roman" w:hAnsi="Times New Roman"/>
          <w:szCs w:val="24"/>
        </w:rPr>
        <w:t>BCCS sent an updated IEP, including new academic goals and the</w:t>
      </w:r>
      <w:r w:rsidR="00AE0F9C" w:rsidRPr="00EA110B">
        <w:rPr>
          <w:rFonts w:ascii="Times New Roman" w:hAnsi="Times New Roman"/>
          <w:szCs w:val="24"/>
        </w:rPr>
        <w:t xml:space="preserve"> designated </w:t>
      </w:r>
      <w:r w:rsidRPr="00EA110B">
        <w:rPr>
          <w:rFonts w:ascii="Times New Roman" w:hAnsi="Times New Roman"/>
          <w:szCs w:val="24"/>
        </w:rPr>
        <w:t>therapeutic placement, to the Parent. (</w:t>
      </w:r>
      <w:r w:rsidR="00944301" w:rsidRPr="00EA110B">
        <w:rPr>
          <w:rFonts w:ascii="Times New Roman" w:hAnsi="Times New Roman"/>
          <w:szCs w:val="24"/>
        </w:rPr>
        <w:t xml:space="preserve">S-27; </w:t>
      </w:r>
      <w:r w:rsidRPr="00EA110B">
        <w:rPr>
          <w:rFonts w:ascii="Times New Roman" w:hAnsi="Times New Roman"/>
          <w:szCs w:val="24"/>
        </w:rPr>
        <w:t>S-28; S-29, S-34; S-37, S-40; S-49; S-50; S-51)  By the date of the hearing the Parent had not returned a signed IEP or placement and had not toured the Edison School classroom. (Morrissey-Bickerton; Cyprien)</w:t>
      </w:r>
    </w:p>
    <w:p w14:paraId="12A2EEF0" w14:textId="77777777" w:rsidR="004745C7" w:rsidRPr="00EA110B" w:rsidRDefault="004745C7" w:rsidP="00A70CAD">
      <w:pPr>
        <w:pStyle w:val="NoSpacing"/>
        <w:rPr>
          <w:rFonts w:ascii="Times New Roman" w:hAnsi="Times New Roman"/>
          <w:szCs w:val="24"/>
        </w:rPr>
      </w:pPr>
    </w:p>
    <w:p w14:paraId="0FB5363F" w14:textId="37F8D35F" w:rsidR="004745C7" w:rsidRPr="00EA110B" w:rsidRDefault="004745C7" w:rsidP="00A70CAD">
      <w:pPr>
        <w:pStyle w:val="NoSpacing"/>
        <w:rPr>
          <w:rFonts w:ascii="Times New Roman" w:hAnsi="Times New Roman"/>
          <w:szCs w:val="24"/>
        </w:rPr>
      </w:pPr>
      <w:r w:rsidRPr="00EA110B">
        <w:rPr>
          <w:rFonts w:ascii="Times New Roman" w:hAnsi="Times New Roman"/>
          <w:szCs w:val="24"/>
        </w:rPr>
        <w:t>15.</w:t>
      </w:r>
      <w:r w:rsidRPr="00EA110B">
        <w:rPr>
          <w:rFonts w:ascii="Times New Roman" w:hAnsi="Times New Roman"/>
          <w:szCs w:val="24"/>
        </w:rPr>
        <w:tab/>
        <w:t xml:space="preserve">Some of Urmila’s disruptive behaviors and physical aggression resulted in disciplinary actions, including external suspensions, during the 2019-2020 school year. (Cyprien; S-10-11, 12, 17, 18, 30, 31, 32, 33, 35, 36, 38, 39, 41, 42, 43, 44, 46, 47)  In March 2020 Urmila was involved in 2 different scuffles with staff members in which she caused both physical contact and physical injury.  As the potential disciplinary consequences, including exclusion from school, could have resulted in a cumulative ten or more days in which she would not be receiving her special </w:t>
      </w:r>
      <w:r w:rsidR="00AE0F9C" w:rsidRPr="00EA110B">
        <w:rPr>
          <w:rFonts w:ascii="Times New Roman" w:hAnsi="Times New Roman"/>
          <w:szCs w:val="24"/>
        </w:rPr>
        <w:t>education programming, BCCS hel</w:t>
      </w:r>
      <w:r w:rsidRPr="00EA110B">
        <w:rPr>
          <w:rFonts w:ascii="Times New Roman" w:hAnsi="Times New Roman"/>
          <w:szCs w:val="24"/>
        </w:rPr>
        <w:t>d a manifestation determination meeting for each incident.  At the meeting on March 4, 2020 the Parent participated by phone.  The Team determined that the conduct for which Urmila would</w:t>
      </w:r>
      <w:r w:rsidR="00D704A2" w:rsidRPr="00EA110B">
        <w:rPr>
          <w:rFonts w:ascii="Times New Roman" w:hAnsi="Times New Roman"/>
          <w:szCs w:val="24"/>
        </w:rPr>
        <w:t xml:space="preserve"> be disciplined was a manifestatio</w:t>
      </w:r>
      <w:r w:rsidRPr="00EA110B">
        <w:rPr>
          <w:rFonts w:ascii="Times New Roman" w:hAnsi="Times New Roman"/>
          <w:szCs w:val="24"/>
        </w:rPr>
        <w:t>n of her social-emotional-behavioral disability, that the then</w:t>
      </w:r>
      <w:r w:rsidR="00D704A2" w:rsidRPr="00EA110B">
        <w:rPr>
          <w:rFonts w:ascii="Times New Roman" w:hAnsi="Times New Roman"/>
          <w:szCs w:val="24"/>
        </w:rPr>
        <w:t xml:space="preserve"> current IEP and BIP were being fully implemented, and that an offer for additional therapeutic services to address Urmila’s special needs had been presented to the Parent.  Therefore the Team did not impose discipline that would have interrupted Urmila’s special education. (Cyprien; S-40, 41, 42)</w:t>
      </w:r>
    </w:p>
    <w:p w14:paraId="35EEC62F" w14:textId="77777777" w:rsidR="00D704A2" w:rsidRPr="00EA110B" w:rsidRDefault="00D704A2" w:rsidP="00A70CAD">
      <w:pPr>
        <w:pStyle w:val="NoSpacing"/>
        <w:rPr>
          <w:rFonts w:ascii="Times New Roman" w:hAnsi="Times New Roman"/>
          <w:szCs w:val="24"/>
        </w:rPr>
      </w:pPr>
    </w:p>
    <w:p w14:paraId="2435D4DD" w14:textId="7F5EAF75" w:rsidR="00D704A2" w:rsidRPr="00EA110B" w:rsidRDefault="00D704A2" w:rsidP="00A70CAD">
      <w:pPr>
        <w:pStyle w:val="NoSpacing"/>
        <w:rPr>
          <w:rFonts w:ascii="Times New Roman" w:hAnsi="Times New Roman"/>
          <w:szCs w:val="24"/>
        </w:rPr>
      </w:pPr>
      <w:r w:rsidRPr="00EA110B">
        <w:rPr>
          <w:rFonts w:ascii="Times New Roman" w:hAnsi="Times New Roman"/>
          <w:szCs w:val="24"/>
        </w:rPr>
        <w:tab/>
        <w:t xml:space="preserve">The manifestation determination meeting to address a subsequent incident involving staff injury was originally scheduled to occur on March 16, 2020.  All Boston </w:t>
      </w:r>
      <w:r w:rsidR="006229B4" w:rsidRPr="00EA110B">
        <w:rPr>
          <w:rFonts w:ascii="Times New Roman" w:hAnsi="Times New Roman"/>
          <w:szCs w:val="24"/>
        </w:rPr>
        <w:t>P</w:t>
      </w:r>
      <w:r w:rsidRPr="00EA110B">
        <w:rPr>
          <w:rFonts w:ascii="Times New Roman" w:hAnsi="Times New Roman"/>
          <w:szCs w:val="24"/>
        </w:rPr>
        <w:t xml:space="preserve">ublic and </w:t>
      </w:r>
      <w:r w:rsidR="006229B4" w:rsidRPr="00EA110B">
        <w:rPr>
          <w:rFonts w:ascii="Times New Roman" w:hAnsi="Times New Roman"/>
          <w:szCs w:val="24"/>
        </w:rPr>
        <w:t>C</w:t>
      </w:r>
      <w:r w:rsidRPr="00EA110B">
        <w:rPr>
          <w:rFonts w:ascii="Times New Roman" w:hAnsi="Times New Roman"/>
          <w:szCs w:val="24"/>
        </w:rPr>
        <w:t xml:space="preserve">harter </w:t>
      </w:r>
      <w:r w:rsidR="006229B4" w:rsidRPr="00EA110B">
        <w:rPr>
          <w:rFonts w:ascii="Times New Roman" w:hAnsi="Times New Roman"/>
          <w:szCs w:val="24"/>
        </w:rPr>
        <w:t>S</w:t>
      </w:r>
      <w:r w:rsidRPr="00EA110B">
        <w:rPr>
          <w:rFonts w:ascii="Times New Roman" w:hAnsi="Times New Roman"/>
          <w:szCs w:val="24"/>
        </w:rPr>
        <w:t xml:space="preserve">chools were closed that week in keeping with the Emergency Public Health Order of Governor Baker.  The meeting was rescheduled to May 7, 2020 and was held virtually.  The Team determined that the conduct precipitating discipline was a manifestation of Urmila’s </w:t>
      </w:r>
      <w:r w:rsidR="00944301" w:rsidRPr="00EA110B">
        <w:rPr>
          <w:rFonts w:ascii="Times New Roman" w:hAnsi="Times New Roman"/>
          <w:szCs w:val="24"/>
        </w:rPr>
        <w:t xml:space="preserve">disabilities and, </w:t>
      </w:r>
      <w:r w:rsidR="00D45254" w:rsidRPr="00EA110B">
        <w:rPr>
          <w:rFonts w:ascii="Times New Roman" w:hAnsi="Times New Roman"/>
          <w:szCs w:val="24"/>
        </w:rPr>
        <w:t>therefore</w:t>
      </w:r>
      <w:r w:rsidR="00944301" w:rsidRPr="00EA110B">
        <w:rPr>
          <w:rFonts w:ascii="Times New Roman" w:hAnsi="Times New Roman"/>
          <w:szCs w:val="24"/>
        </w:rPr>
        <w:t xml:space="preserve">, any </w:t>
      </w:r>
      <w:r w:rsidRPr="00EA110B">
        <w:rPr>
          <w:rFonts w:ascii="Times New Roman" w:hAnsi="Times New Roman"/>
          <w:szCs w:val="24"/>
        </w:rPr>
        <w:t>discipline that would interfere with her special education program would not be imposed.  The Team continued to recommend placement in a self-contained therapeutic classroom consistent with the IEP and placement offered to the Parent in January 2020. (Cyprien; S-43; S-44; S-45; S-47; S-28)</w:t>
      </w:r>
    </w:p>
    <w:p w14:paraId="4033E951" w14:textId="77777777" w:rsidR="00D704A2" w:rsidRPr="00EA110B" w:rsidRDefault="00D704A2" w:rsidP="00A70CAD">
      <w:pPr>
        <w:pStyle w:val="NoSpacing"/>
        <w:rPr>
          <w:rFonts w:ascii="Times New Roman" w:hAnsi="Times New Roman"/>
          <w:szCs w:val="24"/>
        </w:rPr>
      </w:pPr>
    </w:p>
    <w:p w14:paraId="74815CF3" w14:textId="77777777" w:rsidR="006229B4" w:rsidRPr="00EA110B" w:rsidRDefault="006229B4" w:rsidP="00A70CAD">
      <w:pPr>
        <w:pStyle w:val="NoSpacing"/>
        <w:rPr>
          <w:rFonts w:ascii="Times New Roman" w:hAnsi="Times New Roman"/>
          <w:szCs w:val="24"/>
          <w:u w:val="single"/>
        </w:rPr>
      </w:pPr>
    </w:p>
    <w:p w14:paraId="0ED814DE" w14:textId="77777777" w:rsidR="00487672" w:rsidRPr="00EA110B" w:rsidRDefault="00487672" w:rsidP="00A70CAD">
      <w:pPr>
        <w:pStyle w:val="NoSpacing"/>
        <w:rPr>
          <w:rFonts w:ascii="Times New Roman" w:hAnsi="Times New Roman"/>
          <w:szCs w:val="24"/>
          <w:u w:val="single"/>
        </w:rPr>
      </w:pPr>
    </w:p>
    <w:p w14:paraId="228AA9C2" w14:textId="4858B9AE" w:rsidR="00D704A2" w:rsidRPr="00EA110B" w:rsidRDefault="00D704A2" w:rsidP="00A70CAD">
      <w:pPr>
        <w:pStyle w:val="NoSpacing"/>
        <w:rPr>
          <w:rFonts w:ascii="Times New Roman" w:hAnsi="Times New Roman"/>
          <w:szCs w:val="24"/>
        </w:rPr>
      </w:pPr>
      <w:r w:rsidRPr="00EA110B">
        <w:rPr>
          <w:rFonts w:ascii="Times New Roman" w:hAnsi="Times New Roman"/>
          <w:szCs w:val="24"/>
          <w:u w:val="single"/>
        </w:rPr>
        <w:lastRenderedPageBreak/>
        <w:t>LEGAL FRAMEWORK</w:t>
      </w:r>
    </w:p>
    <w:p w14:paraId="3C9F4F71" w14:textId="77777777" w:rsidR="00D704A2" w:rsidRPr="00EA110B" w:rsidRDefault="00D704A2" w:rsidP="00A70CAD">
      <w:pPr>
        <w:pStyle w:val="NoSpacing"/>
        <w:rPr>
          <w:rFonts w:ascii="Times New Roman" w:hAnsi="Times New Roman"/>
          <w:szCs w:val="24"/>
        </w:rPr>
      </w:pPr>
    </w:p>
    <w:p w14:paraId="46B78555" w14:textId="77777777" w:rsidR="00D704A2" w:rsidRPr="00EA110B" w:rsidRDefault="00D704A2" w:rsidP="00A70CAD">
      <w:pPr>
        <w:pStyle w:val="NoSpacing"/>
        <w:rPr>
          <w:rFonts w:ascii="Times New Roman" w:hAnsi="Times New Roman"/>
          <w:szCs w:val="24"/>
        </w:rPr>
      </w:pPr>
      <w:r w:rsidRPr="00EA110B">
        <w:rPr>
          <w:rFonts w:ascii="Times New Roman" w:hAnsi="Times New Roman"/>
          <w:szCs w:val="24"/>
        </w:rPr>
        <w:tab/>
        <w:t xml:space="preserve">A student with special </w:t>
      </w:r>
      <w:r w:rsidR="007D33BD" w:rsidRPr="00EA110B">
        <w:rPr>
          <w:rFonts w:ascii="Times New Roman" w:hAnsi="Times New Roman"/>
          <w:szCs w:val="24"/>
        </w:rPr>
        <w:t>needs as defined by 20 USC §140</w:t>
      </w:r>
      <w:r w:rsidR="00D45254" w:rsidRPr="00EA110B">
        <w:rPr>
          <w:rFonts w:ascii="Times New Roman" w:hAnsi="Times New Roman"/>
          <w:szCs w:val="24"/>
        </w:rPr>
        <w:t>;</w:t>
      </w:r>
      <w:r w:rsidRPr="00EA110B">
        <w:rPr>
          <w:rFonts w:ascii="Times New Roman" w:hAnsi="Times New Roman"/>
          <w:szCs w:val="24"/>
        </w:rPr>
        <w:t xml:space="preserve"> </w:t>
      </w:r>
      <w:r w:rsidRPr="00EA110B">
        <w:rPr>
          <w:rFonts w:ascii="Times New Roman" w:hAnsi="Times New Roman"/>
          <w:i/>
          <w:szCs w:val="24"/>
        </w:rPr>
        <w:t>et seq</w:t>
      </w:r>
      <w:r w:rsidRPr="00EA110B">
        <w:rPr>
          <w:rFonts w:ascii="Times New Roman" w:hAnsi="Times New Roman"/>
          <w:szCs w:val="24"/>
        </w:rPr>
        <w:t>. and MGL c</w:t>
      </w:r>
      <w:r w:rsidR="00D45254" w:rsidRPr="00EA110B">
        <w:rPr>
          <w:rFonts w:ascii="Times New Roman" w:hAnsi="Times New Roman"/>
          <w:szCs w:val="24"/>
        </w:rPr>
        <w:t>.</w:t>
      </w:r>
      <w:r w:rsidRPr="00EA110B">
        <w:rPr>
          <w:rFonts w:ascii="Times New Roman" w:hAnsi="Times New Roman"/>
          <w:szCs w:val="24"/>
        </w:rPr>
        <w:t>71B is entitled to receive a free, appropriate public education.  A free, appropriate public education, often referred to as “FAPE”, is a set of specialized instructional methods, materials and services, curricular modifications, related therapeutic, supportive and health services, equipment, environmental adaptations and settings that are specifically tailored to an individual student’s unique learning needs an</w:t>
      </w:r>
      <w:r w:rsidR="00D45254" w:rsidRPr="00EA110B">
        <w:rPr>
          <w:rFonts w:ascii="Times New Roman" w:hAnsi="Times New Roman"/>
          <w:szCs w:val="24"/>
        </w:rPr>
        <w:t>d designed to provide a meaning</w:t>
      </w:r>
      <w:r w:rsidR="001A4870" w:rsidRPr="00EA110B">
        <w:rPr>
          <w:rFonts w:ascii="Times New Roman" w:hAnsi="Times New Roman"/>
          <w:szCs w:val="24"/>
        </w:rPr>
        <w:t>fu</w:t>
      </w:r>
      <w:r w:rsidR="00F060E0" w:rsidRPr="00EA110B">
        <w:rPr>
          <w:rFonts w:ascii="Times New Roman" w:hAnsi="Times New Roman"/>
          <w:szCs w:val="24"/>
        </w:rPr>
        <w:t>l educational benefit to the st</w:t>
      </w:r>
      <w:r w:rsidR="001A4870" w:rsidRPr="00EA110B">
        <w:rPr>
          <w:rFonts w:ascii="Times New Roman" w:hAnsi="Times New Roman"/>
          <w:szCs w:val="24"/>
        </w:rPr>
        <w:t xml:space="preserve">udent. </w:t>
      </w:r>
      <w:r w:rsidR="00D45254" w:rsidRPr="00EA110B">
        <w:rPr>
          <w:rFonts w:ascii="Times New Roman" w:hAnsi="Times New Roman"/>
          <w:szCs w:val="24"/>
        </w:rPr>
        <w:t xml:space="preserve"> </w:t>
      </w:r>
      <w:r w:rsidR="00942F90" w:rsidRPr="00EA110B">
        <w:rPr>
          <w:rFonts w:ascii="Times New Roman" w:hAnsi="Times New Roman"/>
          <w:i/>
          <w:szCs w:val="24"/>
        </w:rPr>
        <w:t xml:space="preserve">Endrew F. v. Douglas County School </w:t>
      </w:r>
      <w:r w:rsidR="00942F90" w:rsidRPr="00EA110B">
        <w:rPr>
          <w:rFonts w:ascii="Times New Roman" w:hAnsi="Times New Roman"/>
          <w:szCs w:val="24"/>
        </w:rPr>
        <w:t>District, 580 U.S. _____</w:t>
      </w:r>
      <w:r w:rsidR="001A4870" w:rsidRPr="00EA110B">
        <w:rPr>
          <w:rFonts w:ascii="Times New Roman" w:hAnsi="Times New Roman"/>
          <w:szCs w:val="24"/>
        </w:rPr>
        <w:t>,</w:t>
      </w:r>
      <w:r w:rsidR="00942F90" w:rsidRPr="00EA110B">
        <w:rPr>
          <w:rFonts w:ascii="Times New Roman" w:hAnsi="Times New Roman"/>
          <w:szCs w:val="24"/>
        </w:rPr>
        <w:t xml:space="preserve"> 137 S. Ct. 988 (2017); </w:t>
      </w:r>
      <w:r w:rsidR="001A4870" w:rsidRPr="00EA110B">
        <w:rPr>
          <w:rFonts w:ascii="Times New Roman" w:hAnsi="Times New Roman"/>
          <w:szCs w:val="24"/>
        </w:rPr>
        <w:t xml:space="preserve">34 CFR 300(3) (iii); </w:t>
      </w:r>
      <w:r w:rsidR="00942F90" w:rsidRPr="00EA110B">
        <w:rPr>
          <w:rFonts w:ascii="Times New Roman" w:hAnsi="Times New Roman"/>
          <w:szCs w:val="24"/>
        </w:rPr>
        <w:t xml:space="preserve">603 CMR 28.02 (17). </w:t>
      </w:r>
      <w:r w:rsidR="001E67E2" w:rsidRPr="00EA110B">
        <w:rPr>
          <w:rFonts w:ascii="Times New Roman" w:hAnsi="Times New Roman"/>
          <w:szCs w:val="24"/>
        </w:rPr>
        <w:t>See also discussion at</w:t>
      </w:r>
      <w:r w:rsidR="00D45254" w:rsidRPr="00EA110B">
        <w:rPr>
          <w:rFonts w:ascii="Times New Roman" w:hAnsi="Times New Roman"/>
          <w:szCs w:val="24"/>
        </w:rPr>
        <w:t>:</w:t>
      </w:r>
      <w:r w:rsidR="001E67E2" w:rsidRPr="00EA110B">
        <w:rPr>
          <w:rFonts w:ascii="Times New Roman" w:hAnsi="Times New Roman"/>
          <w:szCs w:val="24"/>
        </w:rPr>
        <w:t xml:space="preserve"> </w:t>
      </w:r>
      <w:r w:rsidR="001E67E2" w:rsidRPr="00EA110B">
        <w:rPr>
          <w:rFonts w:ascii="Times New Roman" w:hAnsi="Times New Roman"/>
          <w:i/>
          <w:szCs w:val="24"/>
        </w:rPr>
        <w:t>Johnson v. Boston Public Schools</w:t>
      </w:r>
      <w:r w:rsidR="001E67E2" w:rsidRPr="00EA110B">
        <w:rPr>
          <w:rFonts w:ascii="Times New Roman" w:hAnsi="Times New Roman"/>
          <w:szCs w:val="24"/>
        </w:rPr>
        <w:t>, 906 F.3d 182 (1</w:t>
      </w:r>
      <w:r w:rsidR="001E67E2" w:rsidRPr="00EA110B">
        <w:rPr>
          <w:rFonts w:ascii="Times New Roman" w:hAnsi="Times New Roman"/>
          <w:szCs w:val="24"/>
          <w:vertAlign w:val="superscript"/>
        </w:rPr>
        <w:t>st</w:t>
      </w:r>
      <w:r w:rsidR="001E67E2" w:rsidRPr="00EA110B">
        <w:rPr>
          <w:rFonts w:ascii="Times New Roman" w:hAnsi="Times New Roman"/>
          <w:szCs w:val="24"/>
        </w:rPr>
        <w:t xml:space="preserve"> Cir. 2018)</w:t>
      </w:r>
      <w:r w:rsidR="001E67E2" w:rsidRPr="00EA110B">
        <w:rPr>
          <w:rStyle w:val="FootnoteReference"/>
          <w:rFonts w:ascii="Times New Roman" w:hAnsi="Times New Roman"/>
          <w:szCs w:val="24"/>
        </w:rPr>
        <w:footnoteReference w:id="3"/>
      </w:r>
    </w:p>
    <w:p w14:paraId="0982DB35" w14:textId="77777777" w:rsidR="00D45254" w:rsidRPr="00EA110B" w:rsidRDefault="00D45254" w:rsidP="00A70CAD">
      <w:pPr>
        <w:pStyle w:val="NoSpacing"/>
        <w:rPr>
          <w:rFonts w:ascii="Times New Roman" w:hAnsi="Times New Roman"/>
          <w:szCs w:val="24"/>
        </w:rPr>
      </w:pPr>
    </w:p>
    <w:p w14:paraId="7C20451C" w14:textId="77777777" w:rsidR="00E1121F" w:rsidRPr="00EA110B" w:rsidRDefault="00E1121F" w:rsidP="00A70CAD">
      <w:pPr>
        <w:pStyle w:val="NoSpacing"/>
        <w:rPr>
          <w:rFonts w:ascii="Times New Roman" w:hAnsi="Times New Roman"/>
          <w:szCs w:val="24"/>
        </w:rPr>
      </w:pPr>
      <w:r w:rsidRPr="00EA110B">
        <w:rPr>
          <w:rFonts w:ascii="Times New Roman" w:hAnsi="Times New Roman"/>
          <w:szCs w:val="24"/>
        </w:rPr>
        <w:tab/>
        <w:t xml:space="preserve">The primary vehicle for delivery of FAPE is an Individualized Education Program (IEP).  The IEP must be custom tailored to the student’s unique needs and potential and designed to produce “meaningful educational benefit” and “demonstrable improvement” in the educational, behavioral and personal skills identified as special needs.  </w:t>
      </w:r>
      <w:r w:rsidRPr="00EA110B">
        <w:rPr>
          <w:rFonts w:ascii="Times New Roman" w:hAnsi="Times New Roman"/>
          <w:i/>
          <w:szCs w:val="24"/>
        </w:rPr>
        <w:t>Lenn v. Portland School Committee</w:t>
      </w:r>
      <w:r w:rsidRPr="00EA110B">
        <w:rPr>
          <w:rFonts w:ascii="Times New Roman" w:hAnsi="Times New Roman"/>
          <w:szCs w:val="24"/>
        </w:rPr>
        <w:t>, 998 F.2d 1083 (1</w:t>
      </w:r>
      <w:r w:rsidRPr="00EA110B">
        <w:rPr>
          <w:rFonts w:ascii="Times New Roman" w:hAnsi="Times New Roman"/>
          <w:szCs w:val="24"/>
          <w:vertAlign w:val="superscript"/>
        </w:rPr>
        <w:t>st</w:t>
      </w:r>
      <w:r w:rsidRPr="00EA110B">
        <w:rPr>
          <w:rFonts w:ascii="Times New Roman" w:hAnsi="Times New Roman"/>
          <w:szCs w:val="24"/>
        </w:rPr>
        <w:t xml:space="preserve"> Cir. 1993)  Whether an educational benefit is meaningful must be determined in the context of the individual student’s “circumstances” and potential to learn.  A student’s goals should be appropriately ambitious…just as advancement from grade to grade is appropriately ambitious for most students in a typical classroom, </w:t>
      </w:r>
      <w:r w:rsidRPr="00EA110B">
        <w:rPr>
          <w:rFonts w:ascii="Times New Roman" w:hAnsi="Times New Roman"/>
          <w:i/>
          <w:szCs w:val="24"/>
        </w:rPr>
        <w:t>Endrew F. supra</w:t>
      </w:r>
      <w:r w:rsidRPr="00EA110B">
        <w:rPr>
          <w:rFonts w:ascii="Times New Roman" w:hAnsi="Times New Roman"/>
          <w:szCs w:val="24"/>
        </w:rPr>
        <w:t xml:space="preserve">, and be reasonably likely to measurably advance the student toward the goal of increased learning and independence. </w:t>
      </w:r>
      <w:r w:rsidRPr="00EA110B">
        <w:rPr>
          <w:rFonts w:ascii="Times New Roman" w:hAnsi="Times New Roman"/>
          <w:i/>
          <w:szCs w:val="24"/>
        </w:rPr>
        <w:t>D.B.v. Esposito</w:t>
      </w:r>
      <w:r w:rsidRPr="00EA110B">
        <w:rPr>
          <w:rFonts w:ascii="Times New Roman" w:hAnsi="Times New Roman"/>
          <w:szCs w:val="24"/>
        </w:rPr>
        <w:t>, 675 F.3d 26 (1</w:t>
      </w:r>
      <w:r w:rsidRPr="00EA110B">
        <w:rPr>
          <w:rFonts w:ascii="Times New Roman" w:hAnsi="Times New Roman"/>
          <w:szCs w:val="24"/>
          <w:vertAlign w:val="superscript"/>
        </w:rPr>
        <w:t>st</w:t>
      </w:r>
      <w:r w:rsidRPr="00EA110B">
        <w:rPr>
          <w:rFonts w:ascii="Times New Roman" w:hAnsi="Times New Roman"/>
          <w:szCs w:val="24"/>
        </w:rPr>
        <w:t xml:space="preserve"> Cir. 2012)</w:t>
      </w:r>
    </w:p>
    <w:p w14:paraId="7D084099" w14:textId="77777777" w:rsidR="00E1121F" w:rsidRPr="00EA110B" w:rsidRDefault="00E1121F" w:rsidP="00A70CAD">
      <w:pPr>
        <w:pStyle w:val="NoSpacing"/>
        <w:rPr>
          <w:rFonts w:ascii="Times New Roman" w:hAnsi="Times New Roman"/>
          <w:szCs w:val="24"/>
        </w:rPr>
      </w:pPr>
    </w:p>
    <w:p w14:paraId="40A3307B" w14:textId="77777777" w:rsidR="00E1121F" w:rsidRPr="00EA110B" w:rsidRDefault="00E1121F" w:rsidP="00A70CAD">
      <w:pPr>
        <w:pStyle w:val="NoSpacing"/>
        <w:rPr>
          <w:rFonts w:ascii="Times New Roman" w:hAnsi="Times New Roman"/>
          <w:szCs w:val="24"/>
        </w:rPr>
      </w:pPr>
      <w:r w:rsidRPr="00EA110B">
        <w:rPr>
          <w:rFonts w:ascii="Times New Roman" w:hAnsi="Times New Roman"/>
          <w:szCs w:val="24"/>
        </w:rPr>
        <w:tab/>
        <w:t xml:space="preserve">To the </w:t>
      </w:r>
      <w:r w:rsidR="00062FDF" w:rsidRPr="00EA110B">
        <w:rPr>
          <w:rFonts w:ascii="Times New Roman" w:hAnsi="Times New Roman"/>
          <w:szCs w:val="24"/>
        </w:rPr>
        <w:t>maximum extent appropriate, students should be educated in the “least restrictive environment: (“LRE”) with the greatest exposure to and integration in the mainstream of typical school life, students and curriculum that is possible while still delivering the necessary special services.  Students with disabilities should be placed in separate settings, such as a private day school, only if the nature or severity of the disability is such that the student cannot benefit from a general education setting with supports and services, or the student has demonstrated an inability to make appropriate educational progress with carefully designed and provided special education services in a mainstream setting.</w:t>
      </w:r>
    </w:p>
    <w:p w14:paraId="4F87C51C" w14:textId="77777777" w:rsidR="000D1259" w:rsidRPr="00EA110B" w:rsidRDefault="000D1259" w:rsidP="00A70CAD">
      <w:pPr>
        <w:pStyle w:val="NoSpacing"/>
        <w:rPr>
          <w:rFonts w:ascii="Times New Roman" w:hAnsi="Times New Roman"/>
          <w:szCs w:val="24"/>
        </w:rPr>
      </w:pPr>
    </w:p>
    <w:p w14:paraId="26A1A8A0" w14:textId="1AEB4541" w:rsidR="000D1259" w:rsidRPr="00EA110B" w:rsidRDefault="000D1259" w:rsidP="00A70CAD">
      <w:pPr>
        <w:pStyle w:val="NoSpacing"/>
        <w:rPr>
          <w:rFonts w:ascii="Times New Roman" w:hAnsi="Times New Roman"/>
          <w:szCs w:val="24"/>
        </w:rPr>
      </w:pPr>
      <w:r w:rsidRPr="00EA110B">
        <w:rPr>
          <w:rFonts w:ascii="Times New Roman" w:hAnsi="Times New Roman"/>
          <w:szCs w:val="24"/>
        </w:rPr>
        <w:tab/>
        <w:t xml:space="preserve">The requirements of LRE and meaningful educational benefit are “correlative”: “a placement…considered better for academic reasons” does not relieve the State from the requirement to comply with the LRE provisions, and compliance with the LRE provisions does not “cure” an inappropriate placement.  The desirability of mainstreaming must be weighed “in concert with the IDEA’s mandate for educational improvement: an appropriate educational plan </w:t>
      </w:r>
      <w:r w:rsidRPr="00EA110B">
        <w:rPr>
          <w:rFonts w:ascii="Times New Roman" w:hAnsi="Times New Roman"/>
          <w:szCs w:val="24"/>
        </w:rPr>
        <w:lastRenderedPageBreak/>
        <w:t>balances the benefits gained or lost on both sides.</w:t>
      </w:r>
      <w:r w:rsidR="006229B4" w:rsidRPr="00EA110B">
        <w:rPr>
          <w:rFonts w:ascii="Times New Roman" w:hAnsi="Times New Roman"/>
          <w:szCs w:val="24"/>
        </w:rPr>
        <w:t>”</w:t>
      </w:r>
      <w:r w:rsidRPr="00EA110B">
        <w:rPr>
          <w:rFonts w:ascii="Times New Roman" w:hAnsi="Times New Roman"/>
          <w:szCs w:val="24"/>
        </w:rPr>
        <w:t xml:space="preserve">  </w:t>
      </w:r>
      <w:r w:rsidRPr="00EA110B">
        <w:rPr>
          <w:rFonts w:ascii="Times New Roman" w:hAnsi="Times New Roman"/>
          <w:i/>
          <w:szCs w:val="24"/>
        </w:rPr>
        <w:t>Roland M. v. Concord School Committee</w:t>
      </w:r>
      <w:r w:rsidRPr="00EA110B">
        <w:rPr>
          <w:rFonts w:ascii="Times New Roman" w:hAnsi="Times New Roman"/>
          <w:szCs w:val="24"/>
        </w:rPr>
        <w:t>, 910 F.2d 983 (1</w:t>
      </w:r>
      <w:r w:rsidRPr="00EA110B">
        <w:rPr>
          <w:rFonts w:ascii="Times New Roman" w:hAnsi="Times New Roman"/>
          <w:szCs w:val="24"/>
          <w:vertAlign w:val="superscript"/>
        </w:rPr>
        <w:t>st</w:t>
      </w:r>
      <w:r w:rsidRPr="00EA110B">
        <w:rPr>
          <w:rFonts w:ascii="Times New Roman" w:hAnsi="Times New Roman"/>
          <w:szCs w:val="24"/>
        </w:rPr>
        <w:t xml:space="preserve"> Cir. 1990); 20 USC §1412(a)(5)(A).</w:t>
      </w:r>
    </w:p>
    <w:p w14:paraId="22CED9B8" w14:textId="77777777" w:rsidR="000D1259" w:rsidRPr="00EA110B" w:rsidRDefault="000D1259" w:rsidP="00A70CAD">
      <w:pPr>
        <w:pStyle w:val="NoSpacing"/>
        <w:rPr>
          <w:rFonts w:ascii="Times New Roman" w:hAnsi="Times New Roman"/>
          <w:szCs w:val="24"/>
        </w:rPr>
      </w:pPr>
    </w:p>
    <w:p w14:paraId="74832847" w14:textId="77777777" w:rsidR="000D1259" w:rsidRPr="00EA110B" w:rsidRDefault="000D1259" w:rsidP="00A70CAD">
      <w:pPr>
        <w:pStyle w:val="NoSpacing"/>
        <w:rPr>
          <w:rFonts w:ascii="Times New Roman" w:hAnsi="Times New Roman"/>
          <w:szCs w:val="24"/>
        </w:rPr>
      </w:pPr>
      <w:r w:rsidRPr="00EA110B">
        <w:rPr>
          <w:rFonts w:ascii="Times New Roman" w:hAnsi="Times New Roman"/>
          <w:szCs w:val="24"/>
        </w:rPr>
        <w:tab/>
        <w:t xml:space="preserve">In a due process proceeding to determine whether a school district has offered or provided a free, appropriate public education to an IDEA-eligible student the burden of proof is on the party seeking to change the </w:t>
      </w:r>
      <w:r w:rsidRPr="00EA110B">
        <w:rPr>
          <w:rFonts w:ascii="Times New Roman" w:hAnsi="Times New Roman"/>
          <w:i/>
          <w:szCs w:val="24"/>
        </w:rPr>
        <w:t>status quo</w:t>
      </w:r>
      <w:r w:rsidR="00D45254" w:rsidRPr="00EA110B">
        <w:rPr>
          <w:rFonts w:ascii="Times New Roman" w:hAnsi="Times New Roman"/>
          <w:i/>
          <w:szCs w:val="24"/>
        </w:rPr>
        <w:t>, Schaff</w:t>
      </w:r>
      <w:r w:rsidR="00B87F3D" w:rsidRPr="00EA110B">
        <w:rPr>
          <w:rFonts w:ascii="Times New Roman" w:hAnsi="Times New Roman"/>
          <w:i/>
          <w:szCs w:val="24"/>
        </w:rPr>
        <w:t>fer v. Weast</w:t>
      </w:r>
      <w:r w:rsidR="00B87F3D" w:rsidRPr="00EA110B">
        <w:rPr>
          <w:rFonts w:ascii="Times New Roman" w:hAnsi="Times New Roman"/>
          <w:szCs w:val="24"/>
        </w:rPr>
        <w:t>, 546 U.S. 49 (2005).  In this matter the School is seeking to move the student to a more restrictive setting than that which she currently attends.  Thus, the School bears the burden of proof.</w:t>
      </w:r>
    </w:p>
    <w:p w14:paraId="66AD3416" w14:textId="77777777" w:rsidR="00B87F3D" w:rsidRPr="00EA110B" w:rsidRDefault="00B87F3D" w:rsidP="00A70CAD">
      <w:pPr>
        <w:pStyle w:val="NoSpacing"/>
        <w:rPr>
          <w:rFonts w:ascii="Times New Roman" w:hAnsi="Times New Roman"/>
          <w:szCs w:val="24"/>
        </w:rPr>
      </w:pPr>
    </w:p>
    <w:p w14:paraId="1DB4196B" w14:textId="77777777" w:rsidR="00B87F3D" w:rsidRPr="00EA110B" w:rsidRDefault="00B87F3D" w:rsidP="00A70CAD">
      <w:pPr>
        <w:pStyle w:val="NoSpacing"/>
        <w:rPr>
          <w:rFonts w:ascii="Times New Roman" w:hAnsi="Times New Roman"/>
          <w:szCs w:val="24"/>
        </w:rPr>
      </w:pPr>
      <w:r w:rsidRPr="00EA110B">
        <w:rPr>
          <w:rFonts w:ascii="Times New Roman" w:hAnsi="Times New Roman"/>
          <w:szCs w:val="24"/>
          <w:u w:val="single"/>
        </w:rPr>
        <w:t>FINDINGS AND CONCLUSIONS</w:t>
      </w:r>
    </w:p>
    <w:p w14:paraId="213FE727" w14:textId="77777777" w:rsidR="00B87F3D" w:rsidRPr="00EA110B" w:rsidRDefault="00B87F3D" w:rsidP="00A70CAD">
      <w:pPr>
        <w:pStyle w:val="NoSpacing"/>
        <w:rPr>
          <w:rFonts w:ascii="Times New Roman" w:hAnsi="Times New Roman"/>
          <w:szCs w:val="24"/>
        </w:rPr>
      </w:pPr>
    </w:p>
    <w:p w14:paraId="2B938F5F" w14:textId="77777777" w:rsidR="00B87F3D" w:rsidRPr="00EA110B" w:rsidRDefault="00B87F3D" w:rsidP="00A70CAD">
      <w:pPr>
        <w:pStyle w:val="NoSpacing"/>
        <w:rPr>
          <w:rFonts w:ascii="Times New Roman" w:hAnsi="Times New Roman"/>
          <w:szCs w:val="24"/>
        </w:rPr>
      </w:pPr>
      <w:r w:rsidRPr="00EA110B">
        <w:rPr>
          <w:rFonts w:ascii="Times New Roman" w:hAnsi="Times New Roman"/>
          <w:szCs w:val="24"/>
        </w:rPr>
        <w:tab/>
        <w:t xml:space="preserve">There is no dispute that Urmila is a student with special learning needs and is entitled to a free, appropriate public education pursuant to MGL c.71B and 20 USC §1400 </w:t>
      </w:r>
      <w:r w:rsidRPr="00EA110B">
        <w:rPr>
          <w:rFonts w:ascii="Times New Roman" w:hAnsi="Times New Roman"/>
          <w:i/>
          <w:szCs w:val="24"/>
        </w:rPr>
        <w:t xml:space="preserve">et seq.  </w:t>
      </w:r>
      <w:r w:rsidRPr="00EA110B">
        <w:rPr>
          <w:rFonts w:ascii="Times New Roman" w:hAnsi="Times New Roman"/>
          <w:szCs w:val="24"/>
        </w:rPr>
        <w:t>The issue for decision here is whether Boston Collegiate Charter School has proposed an Individualized Education Program that is appropriately responsive to Urmila’s unique, documented special education needs and is reasonably likely to enable her to make meaningful, effective educational progress in the least restrictive setting.  After careful consideration of the evidence presented at hearing</w:t>
      </w:r>
      <w:r w:rsidR="007D33BD" w:rsidRPr="00EA110B">
        <w:rPr>
          <w:rFonts w:ascii="Times New Roman" w:hAnsi="Times New Roman"/>
          <w:szCs w:val="24"/>
        </w:rPr>
        <w:t xml:space="preserve"> and the applicable law, i</w:t>
      </w:r>
      <w:r w:rsidRPr="00EA110B">
        <w:rPr>
          <w:rFonts w:ascii="Times New Roman" w:hAnsi="Times New Roman"/>
          <w:szCs w:val="24"/>
        </w:rPr>
        <w:t xml:space="preserve">t is my determination that it has.  My reasoning follows:  </w:t>
      </w:r>
    </w:p>
    <w:p w14:paraId="56EFFEEF" w14:textId="77777777" w:rsidR="00D82B6B" w:rsidRPr="00EA110B" w:rsidRDefault="00D82B6B" w:rsidP="00A70CAD">
      <w:pPr>
        <w:pStyle w:val="NoSpacing"/>
        <w:rPr>
          <w:rFonts w:ascii="Times New Roman" w:hAnsi="Times New Roman"/>
          <w:szCs w:val="24"/>
        </w:rPr>
      </w:pPr>
    </w:p>
    <w:p w14:paraId="50140558" w14:textId="7FFD0781" w:rsidR="00D82B6B" w:rsidRPr="00EA110B" w:rsidRDefault="00D82B6B">
      <w:pPr>
        <w:pStyle w:val="NoSpacing"/>
        <w:rPr>
          <w:rFonts w:ascii="Times New Roman" w:hAnsi="Times New Roman"/>
          <w:szCs w:val="24"/>
        </w:rPr>
      </w:pPr>
      <w:r w:rsidRPr="00EA110B">
        <w:rPr>
          <w:rFonts w:ascii="Times New Roman" w:hAnsi="Times New Roman"/>
          <w:szCs w:val="24"/>
        </w:rPr>
        <w:tab/>
        <w:t>First, the uncontroverted evidence at Hearing established that Urmila is a young woman with the potential to participate, with supports, in the mainstream of public school life once she acquires the age appropriate social-emotional behavioral skills expected of teenagers.  Urmila displays consistent strengths in academic achievement, commun</w:t>
      </w:r>
      <w:r w:rsidR="00942F90" w:rsidRPr="00EA110B">
        <w:rPr>
          <w:rFonts w:ascii="Times New Roman" w:hAnsi="Times New Roman"/>
          <w:szCs w:val="24"/>
        </w:rPr>
        <w:t>ication and executive functioning.</w:t>
      </w:r>
      <w:r w:rsidRPr="00EA110B">
        <w:rPr>
          <w:rFonts w:ascii="Times New Roman" w:hAnsi="Times New Roman"/>
          <w:szCs w:val="24"/>
        </w:rPr>
        <w:t xml:space="preserve"> Her current weaknesses in social perception, emotional regulation and behavioral control impede her ability to participate meaningfully in a mainstream environment, and interfere with the academic learning she is capable of.  Based on the results of </w:t>
      </w:r>
      <w:r w:rsidR="006229B4" w:rsidRPr="00EA110B">
        <w:rPr>
          <w:rFonts w:ascii="Times New Roman" w:hAnsi="Times New Roman"/>
          <w:szCs w:val="24"/>
        </w:rPr>
        <w:t xml:space="preserve">her </w:t>
      </w:r>
      <w:r w:rsidRPr="00EA110B">
        <w:rPr>
          <w:rFonts w:ascii="Times New Roman" w:hAnsi="Times New Roman"/>
          <w:szCs w:val="24"/>
        </w:rPr>
        <w:t xml:space="preserve">comprehensive evaluation and </w:t>
      </w:r>
      <w:r w:rsidR="00942F90" w:rsidRPr="00EA110B">
        <w:rPr>
          <w:rFonts w:ascii="Times New Roman" w:hAnsi="Times New Roman"/>
          <w:szCs w:val="24"/>
        </w:rPr>
        <w:t>observation</w:t>
      </w:r>
      <w:r w:rsidR="00487672" w:rsidRPr="00EA110B">
        <w:rPr>
          <w:rFonts w:ascii="Times New Roman" w:hAnsi="Times New Roman"/>
          <w:szCs w:val="24"/>
        </w:rPr>
        <w:t xml:space="preserve">, </w:t>
      </w:r>
      <w:r w:rsidR="00942F90" w:rsidRPr="00EA110B">
        <w:rPr>
          <w:rFonts w:ascii="Times New Roman" w:hAnsi="Times New Roman"/>
          <w:szCs w:val="24"/>
        </w:rPr>
        <w:t>M</w:t>
      </w:r>
      <w:r w:rsidRPr="00EA110B">
        <w:rPr>
          <w:rFonts w:ascii="Times New Roman" w:hAnsi="Times New Roman"/>
          <w:szCs w:val="24"/>
        </w:rPr>
        <w:t>s. Daigle explained that Urmila needs intensive, targeted, direct instruction and practice in social communication skills in an environment that offers a predictable struc</w:t>
      </w:r>
      <w:r w:rsidR="00DC47C6" w:rsidRPr="00EA110B">
        <w:rPr>
          <w:rFonts w:ascii="Times New Roman" w:hAnsi="Times New Roman"/>
          <w:szCs w:val="24"/>
        </w:rPr>
        <w:t>ture</w:t>
      </w:r>
      <w:r w:rsidRPr="00EA110B">
        <w:rPr>
          <w:rFonts w:ascii="Times New Roman" w:hAnsi="Times New Roman"/>
          <w:szCs w:val="24"/>
        </w:rPr>
        <w:t xml:space="preserve"> and routine to support emotional-behavioral learning</w:t>
      </w:r>
      <w:r w:rsidR="00DC47C6" w:rsidRPr="00EA110B">
        <w:rPr>
          <w:rFonts w:ascii="Times New Roman" w:hAnsi="Times New Roman"/>
          <w:szCs w:val="24"/>
        </w:rPr>
        <w:t xml:space="preserve">.  I found Ms. Daigle’s testimony to be consistent with the documentary record, </w:t>
      </w:r>
      <w:r w:rsidR="00E60F6E" w:rsidRPr="00EA110B">
        <w:rPr>
          <w:rFonts w:ascii="Times New Roman" w:hAnsi="Times New Roman"/>
          <w:szCs w:val="24"/>
        </w:rPr>
        <w:t>insightful</w:t>
      </w:r>
      <w:r w:rsidR="00942F90" w:rsidRPr="00EA110B">
        <w:rPr>
          <w:rFonts w:ascii="Times New Roman" w:hAnsi="Times New Roman"/>
          <w:szCs w:val="24"/>
        </w:rPr>
        <w:t xml:space="preserve">, </w:t>
      </w:r>
      <w:r w:rsidR="00E60F6E" w:rsidRPr="00EA110B">
        <w:rPr>
          <w:rFonts w:ascii="Times New Roman" w:hAnsi="Times New Roman"/>
          <w:szCs w:val="24"/>
        </w:rPr>
        <w:t xml:space="preserve">sympathetic to Urmila, and </w:t>
      </w:r>
      <w:r w:rsidR="00DC47C6" w:rsidRPr="00EA110B">
        <w:rPr>
          <w:rFonts w:ascii="Times New Roman" w:hAnsi="Times New Roman"/>
          <w:szCs w:val="24"/>
        </w:rPr>
        <w:t>both credible and pe</w:t>
      </w:r>
      <w:r w:rsidR="001A4870" w:rsidRPr="00EA110B">
        <w:rPr>
          <w:rFonts w:ascii="Times New Roman" w:hAnsi="Times New Roman"/>
          <w:szCs w:val="24"/>
        </w:rPr>
        <w:t>rsuasive. (Daigle; S-54, S-14; ¶</w:t>
      </w:r>
      <w:r w:rsidR="00DC47C6" w:rsidRPr="00EA110B">
        <w:rPr>
          <w:rFonts w:ascii="Times New Roman" w:hAnsi="Times New Roman"/>
          <w:szCs w:val="24"/>
        </w:rPr>
        <w:t>5)</w:t>
      </w:r>
    </w:p>
    <w:p w14:paraId="2B1DD7BD" w14:textId="77777777" w:rsidR="00DC47C6" w:rsidRPr="00EA110B" w:rsidRDefault="00DC47C6">
      <w:pPr>
        <w:pStyle w:val="NoSpacing"/>
        <w:rPr>
          <w:rFonts w:ascii="Times New Roman" w:hAnsi="Times New Roman"/>
          <w:szCs w:val="24"/>
        </w:rPr>
      </w:pPr>
    </w:p>
    <w:p w14:paraId="44534AC4" w14:textId="77777777" w:rsidR="006229B4" w:rsidRPr="00EA110B" w:rsidRDefault="00DC47C6">
      <w:pPr>
        <w:pStyle w:val="NoSpacing"/>
        <w:rPr>
          <w:rFonts w:ascii="Times New Roman" w:hAnsi="Times New Roman"/>
          <w:szCs w:val="24"/>
        </w:rPr>
      </w:pPr>
      <w:r w:rsidRPr="00EA110B">
        <w:rPr>
          <w:rFonts w:ascii="Times New Roman" w:hAnsi="Times New Roman"/>
          <w:szCs w:val="24"/>
        </w:rPr>
        <w:tab/>
        <w:t>Ms. Cyprien testified that while Urmila currently needs intensive social-emotional-behavioral support in order to address her specific disabilities and to permit her to make educational progress, Urmila has the potential to learn the skills necessary to return to</w:t>
      </w:r>
      <w:r w:rsidR="00942F90" w:rsidRPr="00EA110B">
        <w:rPr>
          <w:rFonts w:ascii="Times New Roman" w:hAnsi="Times New Roman"/>
          <w:szCs w:val="24"/>
        </w:rPr>
        <w:t xml:space="preserve"> a mainstream setting for high s</w:t>
      </w:r>
      <w:r w:rsidRPr="00EA110B">
        <w:rPr>
          <w:rFonts w:ascii="Times New Roman" w:hAnsi="Times New Roman"/>
          <w:szCs w:val="24"/>
        </w:rPr>
        <w:t xml:space="preserve">chool.  </w:t>
      </w:r>
      <w:r w:rsidR="00942F90" w:rsidRPr="00EA110B">
        <w:rPr>
          <w:rFonts w:ascii="Times New Roman" w:hAnsi="Times New Roman"/>
          <w:szCs w:val="24"/>
        </w:rPr>
        <w:t xml:space="preserve">Ms. Cyprien noted, in particular, that Urmila had been unable to made academic progress consistent with her potential during the last year at BCCS despite increasing use of intensive educational and behavioral supports. </w:t>
      </w:r>
      <w:r w:rsidRPr="00EA110B">
        <w:rPr>
          <w:rFonts w:ascii="Times New Roman" w:hAnsi="Times New Roman"/>
          <w:szCs w:val="24"/>
        </w:rPr>
        <w:t>Based on her supervision of Urmila’s special education program for the past year, her direct experience working with Urmila and her Parent throughout the 2019-2020 school year, and her extensive experience in education</w:t>
      </w:r>
      <w:r w:rsidR="006229B4" w:rsidRPr="00EA110B">
        <w:rPr>
          <w:rFonts w:ascii="Times New Roman" w:hAnsi="Times New Roman"/>
          <w:szCs w:val="24"/>
        </w:rPr>
        <w:t>,</w:t>
      </w:r>
      <w:r w:rsidRPr="00EA110B">
        <w:rPr>
          <w:rFonts w:ascii="Times New Roman" w:hAnsi="Times New Roman"/>
          <w:szCs w:val="24"/>
        </w:rPr>
        <w:t xml:space="preserve"> I place great weight o</w:t>
      </w:r>
      <w:r w:rsidR="00E60F6E" w:rsidRPr="00EA110B">
        <w:rPr>
          <w:rFonts w:ascii="Times New Roman" w:hAnsi="Times New Roman"/>
          <w:szCs w:val="24"/>
        </w:rPr>
        <w:t xml:space="preserve">n the testimony of Ms. Cyprien </w:t>
      </w:r>
      <w:r w:rsidRPr="00EA110B">
        <w:rPr>
          <w:rFonts w:ascii="Times New Roman" w:hAnsi="Times New Roman"/>
          <w:szCs w:val="24"/>
        </w:rPr>
        <w:t>whom I found to be thoughtful</w:t>
      </w:r>
      <w:r w:rsidR="006229B4" w:rsidRPr="00EA110B">
        <w:rPr>
          <w:rFonts w:ascii="Times New Roman" w:hAnsi="Times New Roman"/>
          <w:szCs w:val="24"/>
        </w:rPr>
        <w:t xml:space="preserve">, knowledgeable, </w:t>
      </w:r>
      <w:r w:rsidR="00E60F6E" w:rsidRPr="00EA110B">
        <w:rPr>
          <w:rFonts w:ascii="Times New Roman" w:hAnsi="Times New Roman"/>
          <w:szCs w:val="24"/>
        </w:rPr>
        <w:t>and positive. (Cyprien; S-</w:t>
      </w:r>
      <w:r w:rsidRPr="00EA110B">
        <w:rPr>
          <w:rFonts w:ascii="Times New Roman" w:hAnsi="Times New Roman"/>
          <w:szCs w:val="24"/>
        </w:rPr>
        <w:t>15; ¶</w:t>
      </w:r>
      <w:r w:rsidR="00E60F6E" w:rsidRPr="00EA110B">
        <w:rPr>
          <w:rFonts w:ascii="Times New Roman" w:hAnsi="Times New Roman"/>
          <w:szCs w:val="24"/>
        </w:rPr>
        <w:t xml:space="preserve">6) </w:t>
      </w:r>
    </w:p>
    <w:p w14:paraId="162A4EF3" w14:textId="77777777" w:rsidR="006229B4" w:rsidRPr="00EA110B" w:rsidRDefault="006229B4">
      <w:pPr>
        <w:pStyle w:val="NoSpacing"/>
        <w:rPr>
          <w:rFonts w:ascii="Times New Roman" w:hAnsi="Times New Roman"/>
          <w:szCs w:val="24"/>
        </w:rPr>
      </w:pPr>
    </w:p>
    <w:p w14:paraId="299B0A58" w14:textId="3B3F1C1E" w:rsidR="006229B4" w:rsidRPr="00EA110B" w:rsidRDefault="006229B4" w:rsidP="006229B4">
      <w:pPr>
        <w:pStyle w:val="NoSpacing"/>
        <w:ind w:firstLine="720"/>
        <w:rPr>
          <w:rFonts w:ascii="Times New Roman" w:hAnsi="Times New Roman"/>
          <w:szCs w:val="24"/>
        </w:rPr>
      </w:pPr>
      <w:r w:rsidRPr="00EA110B">
        <w:rPr>
          <w:rFonts w:ascii="Times New Roman" w:hAnsi="Times New Roman"/>
          <w:szCs w:val="24"/>
        </w:rPr>
        <w:t xml:space="preserve">Therefore, I find that in order to make meaningful educational progress consistent with her potential, Urmila currently requires placement in a small, substantially separate, therapeutically focused classroom, designed to address the social-emotional-behavioral needs of </w:t>
      </w:r>
      <w:r w:rsidRPr="00EA110B">
        <w:rPr>
          <w:rFonts w:ascii="Times New Roman" w:hAnsi="Times New Roman"/>
          <w:szCs w:val="24"/>
        </w:rPr>
        <w:lastRenderedPageBreak/>
        <w:t>age appropriate peers with similar presentations and age.</w:t>
      </w:r>
      <w:r w:rsidR="00487672" w:rsidRPr="00EA110B">
        <w:rPr>
          <w:rFonts w:ascii="Times New Roman" w:hAnsi="Times New Roman"/>
          <w:szCs w:val="24"/>
        </w:rPr>
        <w:t xml:space="preserve">  I further find that the preponderance of evidence convincingly demonstrates that the 2019-2020 IEP developed by BCCS in December 2019, and amended in January 2020, accurately identifies the nature and extent of Urmila’s special education needs and offers services and accommodations appropriately designed to meet those needs. (S-20; S-28)  </w:t>
      </w:r>
    </w:p>
    <w:p w14:paraId="705ABC90" w14:textId="77777777" w:rsidR="00DC47C6" w:rsidRPr="00EA110B" w:rsidRDefault="00DC47C6">
      <w:pPr>
        <w:pStyle w:val="NoSpacing"/>
        <w:rPr>
          <w:rFonts w:ascii="Times New Roman" w:hAnsi="Times New Roman"/>
          <w:szCs w:val="24"/>
        </w:rPr>
      </w:pPr>
    </w:p>
    <w:p w14:paraId="6400D37A" w14:textId="1279F697" w:rsidR="00DC47C6" w:rsidRPr="00EA110B" w:rsidRDefault="00DC47C6">
      <w:pPr>
        <w:pStyle w:val="NoSpacing"/>
        <w:rPr>
          <w:rFonts w:ascii="Times New Roman" w:hAnsi="Times New Roman"/>
          <w:szCs w:val="24"/>
        </w:rPr>
      </w:pPr>
      <w:r w:rsidRPr="00EA110B">
        <w:rPr>
          <w:rFonts w:ascii="Times New Roman" w:hAnsi="Times New Roman"/>
          <w:szCs w:val="24"/>
        </w:rPr>
        <w:tab/>
      </w:r>
      <w:r w:rsidR="006229B4" w:rsidRPr="00EA110B">
        <w:rPr>
          <w:rFonts w:ascii="Times New Roman" w:hAnsi="Times New Roman"/>
          <w:szCs w:val="24"/>
        </w:rPr>
        <w:t>Next</w:t>
      </w:r>
      <w:r w:rsidRPr="00EA110B">
        <w:rPr>
          <w:rFonts w:ascii="Times New Roman" w:hAnsi="Times New Roman"/>
          <w:szCs w:val="24"/>
        </w:rPr>
        <w:t xml:space="preserve">, the uncontroverted evidence at Hearing shows that over the course of the last year BCCS developed and implemented appropriate, and increasingly restrictive, special education interventions designed to address Urmila’s emerging social-emotional-behavioral needs.  These interventions </w:t>
      </w:r>
      <w:r w:rsidR="006229B4" w:rsidRPr="00EA110B">
        <w:rPr>
          <w:rFonts w:ascii="Times New Roman" w:hAnsi="Times New Roman"/>
          <w:szCs w:val="24"/>
        </w:rPr>
        <w:t>(</w:t>
      </w:r>
      <w:r w:rsidRPr="00EA110B">
        <w:rPr>
          <w:rFonts w:ascii="Times New Roman" w:hAnsi="Times New Roman"/>
          <w:szCs w:val="24"/>
        </w:rPr>
        <w:t xml:space="preserve">ranging from reduced academic demands and increased teacher prompts, to in-school counseling, to </w:t>
      </w:r>
      <w:r w:rsidR="00E60F6E" w:rsidRPr="00EA110B">
        <w:rPr>
          <w:rFonts w:ascii="Times New Roman" w:hAnsi="Times New Roman"/>
          <w:szCs w:val="24"/>
        </w:rPr>
        <w:t>assistance of an individual behavioral aide, to removal to an individual quiet workspace</w:t>
      </w:r>
      <w:r w:rsidR="006229B4" w:rsidRPr="00EA110B">
        <w:rPr>
          <w:rFonts w:ascii="Times New Roman" w:hAnsi="Times New Roman"/>
          <w:szCs w:val="24"/>
        </w:rPr>
        <w:t>)</w:t>
      </w:r>
      <w:r w:rsidR="00E60F6E" w:rsidRPr="00EA110B">
        <w:rPr>
          <w:rFonts w:ascii="Times New Roman" w:hAnsi="Times New Roman"/>
          <w:szCs w:val="24"/>
        </w:rPr>
        <w:t xml:space="preserve"> failed to either address the nature and extent o</w:t>
      </w:r>
      <w:r w:rsidR="006229B4" w:rsidRPr="00EA110B">
        <w:rPr>
          <w:rFonts w:ascii="Times New Roman" w:hAnsi="Times New Roman"/>
          <w:szCs w:val="24"/>
        </w:rPr>
        <w:t>f</w:t>
      </w:r>
      <w:r w:rsidR="00E60F6E" w:rsidRPr="00EA110B">
        <w:rPr>
          <w:rFonts w:ascii="Times New Roman" w:hAnsi="Times New Roman"/>
          <w:szCs w:val="24"/>
        </w:rPr>
        <w:t xml:space="preserve"> Urmila’s disability-related needs or to pr</w:t>
      </w:r>
      <w:r w:rsidR="00942F90" w:rsidRPr="00EA110B">
        <w:rPr>
          <w:rFonts w:ascii="Times New Roman" w:hAnsi="Times New Roman"/>
          <w:szCs w:val="24"/>
        </w:rPr>
        <w:t>oduce an academic benefit.  BCCS</w:t>
      </w:r>
      <w:r w:rsidR="00E60F6E" w:rsidRPr="00EA110B">
        <w:rPr>
          <w:rFonts w:ascii="Times New Roman" w:hAnsi="Times New Roman"/>
          <w:szCs w:val="24"/>
        </w:rPr>
        <w:t xml:space="preserve"> has exhausted the special education services and placement options it has to address Urmila’s needs. (Cyprien; Morrissey-Bickerton)  The least restrictive placement capable of providing the special education services Urmila currently requires is a substantially separate therapeutic classroom in a public school setting.  There is no evidence to the contrary in the record.  BCCS does not have a substantially separate classroom offering the type and extent of special education services appropriate for Urmila</w:t>
      </w:r>
      <w:r w:rsidR="00A82583" w:rsidRPr="00EA110B">
        <w:rPr>
          <w:rFonts w:ascii="Times New Roman" w:hAnsi="Times New Roman"/>
          <w:szCs w:val="24"/>
        </w:rPr>
        <w:t>. (Cyprien)  I find, therefore, that BCCS correctly followed the regulatory process set out at 603 CMR 28.10 (6) to involve Urmila’s district of residence, Boston, in the placement planning process.  Once Boston identified an appropriate classroom placement that could provide the special education services and setting Urmila’s BCCS Team had determined were appropriate for her, BCCS discharged its duty to Urmila by proposing a 2019-2020 IEP that reflected the Team’s recommendation. (S-28)  Therefore, I find that the 2019-2020 IEP proposed by BCCS in January 2020 is reasonably calculated to provide a free, appropriate public education to Urmila in the least restrictive setting possible.</w:t>
      </w:r>
    </w:p>
    <w:p w14:paraId="0EBDD035" w14:textId="77777777" w:rsidR="00A82583" w:rsidRPr="00EA110B" w:rsidRDefault="00A82583">
      <w:pPr>
        <w:pStyle w:val="NoSpacing"/>
        <w:rPr>
          <w:rFonts w:ascii="Times New Roman" w:hAnsi="Times New Roman"/>
          <w:szCs w:val="24"/>
        </w:rPr>
      </w:pPr>
    </w:p>
    <w:p w14:paraId="55D6D38A" w14:textId="39E05762" w:rsidR="00047EED" w:rsidRPr="00EA110B" w:rsidRDefault="00A82583" w:rsidP="00487672">
      <w:pPr>
        <w:pStyle w:val="NoSpacing"/>
        <w:rPr>
          <w:rFonts w:ascii="Times New Roman" w:hAnsi="Times New Roman"/>
          <w:szCs w:val="24"/>
        </w:rPr>
      </w:pPr>
      <w:r w:rsidRPr="00EA110B">
        <w:rPr>
          <w:rFonts w:ascii="Times New Roman" w:hAnsi="Times New Roman"/>
          <w:szCs w:val="24"/>
        </w:rPr>
        <w:tab/>
      </w:r>
      <w:r w:rsidR="006229B4" w:rsidRPr="00EA110B">
        <w:rPr>
          <w:rFonts w:ascii="Times New Roman" w:hAnsi="Times New Roman"/>
          <w:szCs w:val="24"/>
        </w:rPr>
        <w:t>Finally</w:t>
      </w:r>
      <w:r w:rsidRPr="00EA110B">
        <w:rPr>
          <w:rFonts w:ascii="Times New Roman" w:hAnsi="Times New Roman"/>
          <w:szCs w:val="24"/>
        </w:rPr>
        <w:t xml:space="preserve">, based on the uncontroverted testimony of Ms. Morrissey-Bickerton and supported by documents in the record, I find that Boston timely identified at least two available, appropriate classroom placements for Urmila.  The preponderance of the evidence reveals that Boston representatives participated in Team meetings arranged by BCCS, described available services </w:t>
      </w:r>
      <w:r w:rsidR="00942F90" w:rsidRPr="00EA110B">
        <w:rPr>
          <w:rFonts w:ascii="Times New Roman" w:hAnsi="Times New Roman"/>
          <w:szCs w:val="24"/>
        </w:rPr>
        <w:t xml:space="preserve">and </w:t>
      </w:r>
      <w:r w:rsidRPr="00EA110B">
        <w:rPr>
          <w:rFonts w:ascii="Times New Roman" w:hAnsi="Times New Roman"/>
          <w:szCs w:val="24"/>
        </w:rPr>
        <w:t>schools that could potenti</w:t>
      </w:r>
      <w:r w:rsidR="001A4870" w:rsidRPr="00EA110B">
        <w:rPr>
          <w:rFonts w:ascii="Times New Roman" w:hAnsi="Times New Roman"/>
          <w:szCs w:val="24"/>
        </w:rPr>
        <w:t xml:space="preserve">ally be appropriate for Urmila, </w:t>
      </w:r>
      <w:r w:rsidRPr="00EA110B">
        <w:rPr>
          <w:rFonts w:ascii="Times New Roman" w:hAnsi="Times New Roman"/>
          <w:szCs w:val="24"/>
        </w:rPr>
        <w:t>contacted, and atte</w:t>
      </w:r>
      <w:r w:rsidR="00047EED" w:rsidRPr="00EA110B">
        <w:rPr>
          <w:rFonts w:ascii="Times New Roman" w:hAnsi="Times New Roman"/>
          <w:szCs w:val="24"/>
        </w:rPr>
        <w:t>mpted to maintain contact with</w:t>
      </w:r>
      <w:r w:rsidR="00533AAC" w:rsidRPr="00EA110B">
        <w:rPr>
          <w:rFonts w:ascii="Times New Roman" w:hAnsi="Times New Roman"/>
          <w:szCs w:val="24"/>
        </w:rPr>
        <w:t xml:space="preserve">, </w:t>
      </w:r>
      <w:r w:rsidRPr="00EA110B">
        <w:rPr>
          <w:rFonts w:ascii="Times New Roman" w:hAnsi="Times New Roman"/>
          <w:szCs w:val="24"/>
        </w:rPr>
        <w:t xml:space="preserve">Urmila’s Parent to encourage her participation in selecting </w:t>
      </w:r>
      <w:r w:rsidR="00047EED" w:rsidRPr="00EA110B">
        <w:rPr>
          <w:rFonts w:ascii="Times New Roman" w:hAnsi="Times New Roman"/>
          <w:szCs w:val="24"/>
        </w:rPr>
        <w:t>th</w:t>
      </w:r>
      <w:r w:rsidR="00533AAC" w:rsidRPr="00EA110B">
        <w:rPr>
          <w:rFonts w:ascii="Times New Roman" w:hAnsi="Times New Roman"/>
          <w:szCs w:val="24"/>
        </w:rPr>
        <w:t>e classroom/school placement,</w:t>
      </w:r>
      <w:r w:rsidRPr="00EA110B">
        <w:rPr>
          <w:rFonts w:ascii="Times New Roman" w:hAnsi="Times New Roman"/>
          <w:szCs w:val="24"/>
        </w:rPr>
        <w:t xml:space="preserve"> took the Parent’s feedback into account when selecting the Edison School therapeutic classroom, and continue to offer Urmila the least restrictive, appropriate special education placement option that can implement the 2019-2020 IEP.  Therefore, I find, based on the preponderance of evidence </w:t>
      </w:r>
      <w:r w:rsidR="006229B4" w:rsidRPr="00EA110B">
        <w:rPr>
          <w:rFonts w:ascii="Times New Roman" w:hAnsi="Times New Roman"/>
          <w:szCs w:val="24"/>
        </w:rPr>
        <w:t>presented</w:t>
      </w:r>
      <w:r w:rsidRPr="00EA110B">
        <w:rPr>
          <w:rFonts w:ascii="Times New Roman" w:hAnsi="Times New Roman"/>
          <w:szCs w:val="24"/>
        </w:rPr>
        <w:t>, that Boston Public Schools is discharging its responsibilities to Urmila consistent with its role as her district of residence.</w:t>
      </w:r>
      <w:r w:rsidR="00C45577" w:rsidRPr="00EA110B">
        <w:rPr>
          <w:rFonts w:ascii="Times New Roman" w:hAnsi="Times New Roman"/>
          <w:szCs w:val="24"/>
        </w:rPr>
        <w:t xml:space="preserve"> </w:t>
      </w:r>
    </w:p>
    <w:p w14:paraId="2D7E4035" w14:textId="77777777" w:rsidR="00047EED" w:rsidRPr="00EA110B" w:rsidRDefault="00047EED">
      <w:pPr>
        <w:pStyle w:val="NoSpacing"/>
        <w:rPr>
          <w:rFonts w:ascii="Times New Roman" w:hAnsi="Times New Roman"/>
          <w:szCs w:val="24"/>
        </w:rPr>
      </w:pPr>
    </w:p>
    <w:p w14:paraId="7677C29A" w14:textId="77777777" w:rsidR="00487672" w:rsidRPr="00EA110B" w:rsidRDefault="00047EED">
      <w:pPr>
        <w:pStyle w:val="NoSpacing"/>
        <w:rPr>
          <w:rFonts w:ascii="Times New Roman" w:hAnsi="Times New Roman"/>
          <w:szCs w:val="24"/>
        </w:rPr>
      </w:pPr>
      <w:r w:rsidRPr="00EA110B">
        <w:rPr>
          <w:rFonts w:ascii="Times New Roman" w:hAnsi="Times New Roman"/>
          <w:szCs w:val="24"/>
        </w:rPr>
        <w:tab/>
      </w:r>
    </w:p>
    <w:p w14:paraId="7D9DE29A" w14:textId="77777777" w:rsidR="00487672" w:rsidRPr="00EA110B" w:rsidRDefault="00487672">
      <w:pPr>
        <w:pStyle w:val="NoSpacing"/>
        <w:rPr>
          <w:rFonts w:ascii="Times New Roman" w:hAnsi="Times New Roman"/>
          <w:szCs w:val="24"/>
        </w:rPr>
      </w:pPr>
    </w:p>
    <w:p w14:paraId="1F300DFD" w14:textId="77777777" w:rsidR="00487672" w:rsidRPr="00EA110B" w:rsidRDefault="00487672">
      <w:pPr>
        <w:pStyle w:val="NoSpacing"/>
        <w:rPr>
          <w:rFonts w:ascii="Times New Roman" w:hAnsi="Times New Roman"/>
          <w:szCs w:val="24"/>
        </w:rPr>
      </w:pPr>
    </w:p>
    <w:p w14:paraId="29F1BC33" w14:textId="77777777" w:rsidR="00487672" w:rsidRPr="00EA110B" w:rsidRDefault="00487672">
      <w:pPr>
        <w:pStyle w:val="NoSpacing"/>
        <w:rPr>
          <w:rFonts w:ascii="Times New Roman" w:hAnsi="Times New Roman"/>
          <w:szCs w:val="24"/>
        </w:rPr>
      </w:pPr>
    </w:p>
    <w:p w14:paraId="21F12256" w14:textId="77777777" w:rsidR="00487672" w:rsidRPr="00EA110B" w:rsidRDefault="00487672">
      <w:pPr>
        <w:pStyle w:val="NoSpacing"/>
        <w:rPr>
          <w:rFonts w:ascii="Times New Roman" w:hAnsi="Times New Roman"/>
          <w:szCs w:val="24"/>
        </w:rPr>
      </w:pPr>
    </w:p>
    <w:p w14:paraId="4F80B6D4" w14:textId="77777777" w:rsidR="00487672" w:rsidRPr="00EA110B" w:rsidRDefault="00487672">
      <w:pPr>
        <w:pStyle w:val="NoSpacing"/>
        <w:rPr>
          <w:rFonts w:ascii="Times New Roman" w:hAnsi="Times New Roman"/>
          <w:szCs w:val="24"/>
        </w:rPr>
      </w:pPr>
    </w:p>
    <w:p w14:paraId="5F71FA62" w14:textId="21F236B4" w:rsidR="00047EED" w:rsidRPr="00EA110B" w:rsidRDefault="00374B51">
      <w:pPr>
        <w:pStyle w:val="NoSpacing"/>
        <w:rPr>
          <w:rFonts w:ascii="Times New Roman" w:hAnsi="Times New Roman"/>
          <w:szCs w:val="24"/>
        </w:rPr>
      </w:pPr>
      <w:r w:rsidRPr="00EA110B">
        <w:rPr>
          <w:rFonts w:ascii="Times New Roman" w:hAnsi="Times New Roman"/>
          <w:szCs w:val="24"/>
        </w:rPr>
        <w:lastRenderedPageBreak/>
        <w:tab/>
      </w:r>
      <w:r w:rsidR="00047EED" w:rsidRPr="00EA110B">
        <w:rPr>
          <w:rFonts w:ascii="Times New Roman" w:hAnsi="Times New Roman"/>
          <w:szCs w:val="24"/>
        </w:rPr>
        <w:t>There being no evidence to the cont</w:t>
      </w:r>
      <w:r w:rsidR="00C45577" w:rsidRPr="00EA110B">
        <w:rPr>
          <w:rFonts w:ascii="Times New Roman" w:hAnsi="Times New Roman"/>
          <w:szCs w:val="24"/>
        </w:rPr>
        <w:t>rary I find that BCCS has carried</w:t>
      </w:r>
      <w:r w:rsidR="00047EED" w:rsidRPr="00EA110B">
        <w:rPr>
          <w:rFonts w:ascii="Times New Roman" w:hAnsi="Times New Roman"/>
          <w:szCs w:val="24"/>
        </w:rPr>
        <w:t xml:space="preserve"> its burden of proving that the 2019-2020 IEP it proposed for Urmila in January 2020 is individually tailored to her unique learning needs and designed to provide a meaningful educational benefit in the least restrictive setting consistent with that goal.</w:t>
      </w:r>
      <w:r w:rsidR="00487672" w:rsidRPr="00EA110B">
        <w:rPr>
          <w:rStyle w:val="FootnoteReference"/>
          <w:rFonts w:ascii="Times New Roman" w:hAnsi="Times New Roman"/>
          <w:szCs w:val="24"/>
        </w:rPr>
        <w:footnoteReference w:id="4"/>
      </w:r>
    </w:p>
    <w:p w14:paraId="329F663B" w14:textId="77777777" w:rsidR="00047EED" w:rsidRPr="00EA110B" w:rsidRDefault="00047EED">
      <w:pPr>
        <w:pStyle w:val="NoSpacing"/>
        <w:rPr>
          <w:rFonts w:ascii="Times New Roman" w:hAnsi="Times New Roman"/>
          <w:szCs w:val="24"/>
        </w:rPr>
      </w:pPr>
    </w:p>
    <w:p w14:paraId="54D11FEA" w14:textId="77777777" w:rsidR="00487672" w:rsidRPr="00EA110B" w:rsidRDefault="00487672">
      <w:pPr>
        <w:pStyle w:val="NoSpacing"/>
        <w:rPr>
          <w:rFonts w:ascii="Times New Roman" w:hAnsi="Times New Roman"/>
          <w:szCs w:val="24"/>
          <w:u w:val="single"/>
        </w:rPr>
      </w:pPr>
    </w:p>
    <w:p w14:paraId="0B519217" w14:textId="17F2B331" w:rsidR="00E55397" w:rsidRPr="00EA110B" w:rsidRDefault="00E55397">
      <w:pPr>
        <w:pStyle w:val="NoSpacing"/>
        <w:rPr>
          <w:rFonts w:ascii="Times New Roman" w:hAnsi="Times New Roman"/>
          <w:szCs w:val="24"/>
        </w:rPr>
      </w:pPr>
      <w:r w:rsidRPr="00EA110B">
        <w:rPr>
          <w:rFonts w:ascii="Times New Roman" w:hAnsi="Times New Roman"/>
          <w:szCs w:val="24"/>
          <w:u w:val="single"/>
        </w:rPr>
        <w:t>ORDER</w:t>
      </w:r>
    </w:p>
    <w:p w14:paraId="535E3B25" w14:textId="77777777" w:rsidR="00E55397" w:rsidRPr="00EA110B" w:rsidRDefault="00E55397">
      <w:pPr>
        <w:pStyle w:val="NoSpacing"/>
        <w:rPr>
          <w:rFonts w:ascii="Times New Roman" w:hAnsi="Times New Roman"/>
          <w:szCs w:val="24"/>
        </w:rPr>
      </w:pPr>
    </w:p>
    <w:p w14:paraId="610FDC85" w14:textId="77777777" w:rsidR="00E55397" w:rsidRPr="00EA110B" w:rsidRDefault="00E55397">
      <w:pPr>
        <w:pStyle w:val="NoSpacing"/>
        <w:rPr>
          <w:rFonts w:ascii="Times New Roman" w:hAnsi="Times New Roman"/>
          <w:szCs w:val="24"/>
        </w:rPr>
      </w:pPr>
      <w:r w:rsidRPr="00EA110B">
        <w:rPr>
          <w:rFonts w:ascii="Times New Roman" w:hAnsi="Times New Roman"/>
          <w:szCs w:val="24"/>
        </w:rPr>
        <w:tab/>
        <w:t>The 2019-2020 Individualized Education Program developed by Boston Collegiate Charter School on January 30, 2020, which calls for special education services to be delivered in a substantially separate, therapeutic, classroom within the Boston Public Schools is reasonably calculated to provide Urmila with a free, appropriate public education in the least restrictive setting possible at this time.</w:t>
      </w:r>
    </w:p>
    <w:p w14:paraId="388BD19A" w14:textId="77777777" w:rsidR="00E55397" w:rsidRPr="00EA110B" w:rsidRDefault="00E55397">
      <w:pPr>
        <w:pStyle w:val="NoSpacing"/>
        <w:rPr>
          <w:rFonts w:ascii="Times New Roman" w:hAnsi="Times New Roman"/>
          <w:szCs w:val="24"/>
        </w:rPr>
      </w:pPr>
    </w:p>
    <w:p w14:paraId="66F4E160" w14:textId="77777777" w:rsidR="00E55397" w:rsidRPr="00EA110B" w:rsidRDefault="00E55397">
      <w:pPr>
        <w:pStyle w:val="NoSpacing"/>
        <w:rPr>
          <w:rFonts w:ascii="Times New Roman" w:hAnsi="Times New Roman"/>
          <w:b/>
          <w:szCs w:val="24"/>
        </w:rPr>
      </w:pPr>
    </w:p>
    <w:p w14:paraId="5B77174F" w14:textId="77777777" w:rsidR="00E55397" w:rsidRPr="00EA110B" w:rsidRDefault="00E55397">
      <w:pPr>
        <w:pStyle w:val="NoSpacing"/>
        <w:rPr>
          <w:rFonts w:ascii="Times New Roman" w:hAnsi="Times New Roman"/>
          <w:b/>
          <w:szCs w:val="24"/>
        </w:rPr>
      </w:pPr>
    </w:p>
    <w:p w14:paraId="02C62013" w14:textId="77777777" w:rsidR="00E55397" w:rsidRPr="00EA110B" w:rsidRDefault="00E55397" w:rsidP="00E55397">
      <w:pPr>
        <w:pStyle w:val="NoSpacing"/>
        <w:rPr>
          <w:rFonts w:ascii="Times New Roman" w:hAnsi="Times New Roman"/>
          <w:szCs w:val="24"/>
        </w:rPr>
      </w:pPr>
      <w:r w:rsidRPr="00EA110B">
        <w:rPr>
          <w:rFonts w:ascii="Times New Roman" w:hAnsi="Times New Roman"/>
          <w:szCs w:val="24"/>
        </w:rPr>
        <w:t>By the Hearing Officer</w:t>
      </w:r>
    </w:p>
    <w:p w14:paraId="05C91B60" w14:textId="77777777" w:rsidR="00E55397" w:rsidRPr="00EA110B" w:rsidRDefault="00E55397" w:rsidP="00E55397">
      <w:pPr>
        <w:pStyle w:val="NoSpacing"/>
        <w:rPr>
          <w:rFonts w:ascii="Times New Roman" w:hAnsi="Times New Roman"/>
          <w:szCs w:val="24"/>
        </w:rPr>
      </w:pPr>
    </w:p>
    <w:p w14:paraId="0F2BD446" w14:textId="77777777" w:rsidR="00E55397" w:rsidRPr="00EA110B" w:rsidRDefault="00E55397" w:rsidP="00E55397">
      <w:pPr>
        <w:pStyle w:val="NoSpacing"/>
        <w:rPr>
          <w:rFonts w:ascii="Times New Roman" w:hAnsi="Times New Roman"/>
          <w:szCs w:val="24"/>
        </w:rPr>
      </w:pPr>
    </w:p>
    <w:p w14:paraId="1F7B33D9" w14:textId="77777777" w:rsidR="00E55397" w:rsidRPr="00EA110B" w:rsidRDefault="00E55397" w:rsidP="00E55397">
      <w:pPr>
        <w:pStyle w:val="NoSpacing"/>
        <w:rPr>
          <w:rFonts w:ascii="Times New Roman" w:hAnsi="Times New Roman"/>
          <w:szCs w:val="24"/>
        </w:rPr>
      </w:pPr>
      <w:r w:rsidRPr="00EA110B">
        <w:rPr>
          <w:rFonts w:ascii="Times New Roman" w:hAnsi="Times New Roman"/>
          <w:szCs w:val="24"/>
        </w:rPr>
        <w:t>____________________</w:t>
      </w:r>
      <w:r w:rsidRPr="00EA110B">
        <w:rPr>
          <w:rFonts w:ascii="Times New Roman" w:hAnsi="Times New Roman"/>
          <w:szCs w:val="24"/>
        </w:rPr>
        <w:tab/>
      </w:r>
      <w:r w:rsidRPr="00EA110B">
        <w:rPr>
          <w:rFonts w:ascii="Times New Roman" w:hAnsi="Times New Roman"/>
          <w:szCs w:val="24"/>
        </w:rPr>
        <w:tab/>
      </w:r>
    </w:p>
    <w:p w14:paraId="5480DFCA" w14:textId="77777777" w:rsidR="00E55397" w:rsidRPr="00EA110B" w:rsidRDefault="00E55397" w:rsidP="00E55397">
      <w:pPr>
        <w:pStyle w:val="NoSpacing"/>
        <w:rPr>
          <w:rFonts w:ascii="Times New Roman" w:hAnsi="Times New Roman"/>
          <w:szCs w:val="24"/>
        </w:rPr>
      </w:pPr>
      <w:r w:rsidRPr="00EA110B">
        <w:rPr>
          <w:rFonts w:ascii="Times New Roman" w:hAnsi="Times New Roman"/>
          <w:szCs w:val="24"/>
        </w:rPr>
        <w:t>Lindsay Byrne</w:t>
      </w:r>
    </w:p>
    <w:p w14:paraId="6F16234E" w14:textId="6C7A13D1" w:rsidR="00E55397" w:rsidRPr="00EA110B" w:rsidRDefault="00E55D26" w:rsidP="00E55397">
      <w:pPr>
        <w:pStyle w:val="NoSpacing"/>
        <w:rPr>
          <w:rFonts w:ascii="Times New Roman" w:hAnsi="Times New Roman"/>
          <w:szCs w:val="24"/>
        </w:rPr>
      </w:pPr>
      <w:r>
        <w:rPr>
          <w:rFonts w:ascii="Times New Roman" w:hAnsi="Times New Roman"/>
          <w:szCs w:val="24"/>
        </w:rPr>
        <w:t>Dated:</w:t>
      </w:r>
      <w:r w:rsidR="00F060E0" w:rsidRPr="00EA110B">
        <w:rPr>
          <w:rFonts w:ascii="Times New Roman" w:hAnsi="Times New Roman"/>
          <w:szCs w:val="24"/>
        </w:rPr>
        <w:t xml:space="preserve">  </w:t>
      </w:r>
      <w:r w:rsidR="00EA110B">
        <w:rPr>
          <w:rFonts w:ascii="Times New Roman" w:hAnsi="Times New Roman"/>
          <w:szCs w:val="24"/>
        </w:rPr>
        <w:t>Se</w:t>
      </w:r>
      <w:r w:rsidR="00733F31">
        <w:rPr>
          <w:rFonts w:ascii="Times New Roman" w:hAnsi="Times New Roman"/>
          <w:szCs w:val="24"/>
        </w:rPr>
        <w:t>ptember 2</w:t>
      </w:r>
      <w:r w:rsidR="00374B51" w:rsidRPr="00EA110B">
        <w:rPr>
          <w:rFonts w:ascii="Times New Roman" w:hAnsi="Times New Roman"/>
          <w:szCs w:val="24"/>
        </w:rPr>
        <w:t>, 2020</w:t>
      </w:r>
    </w:p>
    <w:p w14:paraId="3F556477" w14:textId="77777777" w:rsidR="00E55397" w:rsidRPr="00EA110B" w:rsidRDefault="00E55397" w:rsidP="00E55397">
      <w:pPr>
        <w:pStyle w:val="NoSpacing"/>
        <w:rPr>
          <w:rFonts w:ascii="Times New Roman" w:hAnsi="Times New Roman"/>
          <w:szCs w:val="24"/>
        </w:rPr>
      </w:pPr>
      <w:r w:rsidRPr="00EA110B">
        <w:rPr>
          <w:rFonts w:ascii="Times New Roman" w:hAnsi="Times New Roman"/>
          <w:szCs w:val="24"/>
        </w:rPr>
        <w:t xml:space="preserve"> </w:t>
      </w:r>
    </w:p>
    <w:p w14:paraId="66088473" w14:textId="77777777" w:rsidR="00E55397" w:rsidRPr="00EA110B" w:rsidRDefault="00E55397">
      <w:pPr>
        <w:pStyle w:val="NoSpacing"/>
        <w:rPr>
          <w:rFonts w:ascii="Times New Roman" w:hAnsi="Times New Roman"/>
          <w:b/>
          <w:szCs w:val="24"/>
        </w:rPr>
      </w:pPr>
    </w:p>
    <w:sectPr w:rsidR="00E55397" w:rsidRPr="00EA11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E83FB" w14:textId="77777777" w:rsidR="00CA7F37" w:rsidRDefault="00CA7F37" w:rsidP="005367B9">
      <w:r>
        <w:separator/>
      </w:r>
    </w:p>
  </w:endnote>
  <w:endnote w:type="continuationSeparator" w:id="0">
    <w:p w14:paraId="43B0F058" w14:textId="77777777" w:rsidR="00CA7F37" w:rsidRDefault="00CA7F37" w:rsidP="0053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735541"/>
      <w:docPartObj>
        <w:docPartGallery w:val="Page Numbers (Bottom of Page)"/>
        <w:docPartUnique/>
      </w:docPartObj>
    </w:sdtPr>
    <w:sdtEndPr>
      <w:rPr>
        <w:noProof/>
      </w:rPr>
    </w:sdtEndPr>
    <w:sdtContent>
      <w:p w14:paraId="0FE7D44E" w14:textId="77777777" w:rsidR="00122810" w:rsidRDefault="00122810">
        <w:pPr>
          <w:pStyle w:val="Footer"/>
          <w:jc w:val="center"/>
        </w:pPr>
        <w:r>
          <w:fldChar w:fldCharType="begin"/>
        </w:r>
        <w:r>
          <w:instrText xml:space="preserve"> PAGE   \* MERGEFORMAT </w:instrText>
        </w:r>
        <w:r>
          <w:fldChar w:fldCharType="separate"/>
        </w:r>
        <w:r w:rsidR="00733F31">
          <w:rPr>
            <w:noProof/>
          </w:rPr>
          <w:t>10</w:t>
        </w:r>
        <w:r>
          <w:rPr>
            <w:noProof/>
          </w:rPr>
          <w:fldChar w:fldCharType="end"/>
        </w:r>
      </w:p>
    </w:sdtContent>
  </w:sdt>
  <w:p w14:paraId="4BC862CB" w14:textId="77777777" w:rsidR="00122810" w:rsidRDefault="0012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D5E02" w14:textId="77777777" w:rsidR="00CA7F37" w:rsidRDefault="00CA7F37" w:rsidP="005367B9">
      <w:r>
        <w:separator/>
      </w:r>
    </w:p>
  </w:footnote>
  <w:footnote w:type="continuationSeparator" w:id="0">
    <w:p w14:paraId="022CD02F" w14:textId="77777777" w:rsidR="00CA7F37" w:rsidRDefault="00CA7F37" w:rsidP="005367B9">
      <w:r>
        <w:continuationSeparator/>
      </w:r>
    </w:p>
  </w:footnote>
  <w:footnote w:id="1">
    <w:p w14:paraId="55A8C514" w14:textId="77777777" w:rsidR="005367B9" w:rsidRDefault="005367B9">
      <w:pPr>
        <w:pStyle w:val="FootnoteText"/>
        <w:rPr>
          <w:rFonts w:ascii="Times New Roman" w:hAnsi="Times New Roman"/>
        </w:rPr>
      </w:pPr>
      <w:r w:rsidRPr="00327437">
        <w:rPr>
          <w:rStyle w:val="FootnoteReference"/>
          <w:rFonts w:ascii="Times New Roman" w:hAnsi="Times New Roman"/>
        </w:rPr>
        <w:footnoteRef/>
      </w:r>
      <w:r w:rsidRPr="00327437">
        <w:rPr>
          <w:rFonts w:ascii="Times New Roman" w:hAnsi="Times New Roman"/>
        </w:rPr>
        <w:t xml:space="preserve"> “Urmila” is a pseudonym chosen by the Hearing Officer to protect the privacy of the Student and family in documents available to the public.</w:t>
      </w:r>
    </w:p>
    <w:p w14:paraId="469D61DD" w14:textId="77777777" w:rsidR="00122810" w:rsidRPr="00327437" w:rsidRDefault="00122810">
      <w:pPr>
        <w:pStyle w:val="FootnoteText"/>
        <w:rPr>
          <w:rFonts w:ascii="Times New Roman" w:hAnsi="Times New Roman"/>
        </w:rPr>
      </w:pPr>
    </w:p>
  </w:footnote>
  <w:footnote w:id="2">
    <w:p w14:paraId="1EC02DB5" w14:textId="77777777" w:rsidR="007B6FA7" w:rsidRDefault="007B6FA7">
      <w:pPr>
        <w:pStyle w:val="FootnoteText"/>
      </w:pPr>
      <w:r w:rsidRPr="00327437">
        <w:rPr>
          <w:rStyle w:val="FootnoteReference"/>
          <w:rFonts w:ascii="Times New Roman" w:hAnsi="Times New Roman"/>
        </w:rPr>
        <w:footnoteRef/>
      </w:r>
      <w:r w:rsidRPr="00327437">
        <w:rPr>
          <w:rFonts w:ascii="Times New Roman" w:hAnsi="Times New Roman"/>
        </w:rPr>
        <w:t xml:space="preserve"> 603 CMR 28.10(6)</w:t>
      </w:r>
    </w:p>
  </w:footnote>
  <w:footnote w:id="3">
    <w:p w14:paraId="4DA64B19" w14:textId="77777777" w:rsidR="001E67E2" w:rsidRPr="00942F90" w:rsidRDefault="001E67E2">
      <w:pPr>
        <w:pStyle w:val="FootnoteText"/>
        <w:rPr>
          <w:rFonts w:ascii="Times New Roman" w:hAnsi="Times New Roman"/>
        </w:rPr>
      </w:pPr>
      <w:r w:rsidRPr="00327437">
        <w:rPr>
          <w:rStyle w:val="FootnoteReference"/>
          <w:rFonts w:ascii="Times New Roman" w:hAnsi="Times New Roman"/>
        </w:rPr>
        <w:footnoteRef/>
      </w:r>
      <w:r w:rsidRPr="00327437">
        <w:rPr>
          <w:rFonts w:ascii="Times New Roman" w:hAnsi="Times New Roman"/>
        </w:rPr>
        <w:t xml:space="preserve"> In </w:t>
      </w:r>
      <w:r w:rsidR="00327437">
        <w:rPr>
          <w:rFonts w:ascii="Times New Roman" w:hAnsi="Times New Roman"/>
          <w:i/>
        </w:rPr>
        <w:t>Johnso</w:t>
      </w:r>
      <w:r w:rsidR="00942F90">
        <w:rPr>
          <w:rFonts w:ascii="Times New Roman" w:hAnsi="Times New Roman"/>
          <w:i/>
        </w:rPr>
        <w:t>n, s</w:t>
      </w:r>
      <w:r w:rsidRPr="00327437">
        <w:rPr>
          <w:rFonts w:ascii="Times New Roman" w:hAnsi="Times New Roman"/>
          <w:i/>
        </w:rPr>
        <w:t>upra</w:t>
      </w:r>
      <w:r w:rsidRPr="00327437">
        <w:rPr>
          <w:rFonts w:ascii="Times New Roman" w:hAnsi="Times New Roman"/>
        </w:rPr>
        <w:t xml:space="preserve">, the First Circuit U.S. Court of Appeals confirmed that the FAPE standard in use throughout the First Circuit, and by the U.S. District Court for Massachusetts and the Bureau of Special Education Appeals, as enunciated consistently in previous reviews of disputed special education programs and placements, was consistent with the standard cited by the U.S. Supreme Court in </w:t>
      </w:r>
      <w:r w:rsidRPr="00327437">
        <w:rPr>
          <w:rFonts w:ascii="Times New Roman" w:hAnsi="Times New Roman"/>
          <w:i/>
        </w:rPr>
        <w:t>Endrew F., supra, See e.g. D.B. v. Esposito</w:t>
      </w:r>
      <w:r w:rsidRPr="00327437">
        <w:rPr>
          <w:rFonts w:ascii="Times New Roman" w:hAnsi="Times New Roman"/>
        </w:rPr>
        <w:t>, 675 F.3d 26 (1</w:t>
      </w:r>
      <w:r w:rsidRPr="00327437">
        <w:rPr>
          <w:rFonts w:ascii="Times New Roman" w:hAnsi="Times New Roman"/>
          <w:vertAlign w:val="superscript"/>
        </w:rPr>
        <w:t>st</w:t>
      </w:r>
      <w:r w:rsidRPr="00327437">
        <w:rPr>
          <w:rFonts w:ascii="Times New Roman" w:hAnsi="Times New Roman"/>
        </w:rPr>
        <w:t xml:space="preserve"> Cir. 2012); </w:t>
      </w:r>
      <w:r w:rsidRPr="00327437">
        <w:rPr>
          <w:rFonts w:ascii="Times New Roman" w:hAnsi="Times New Roman"/>
          <w:i/>
        </w:rPr>
        <w:t>Sebastian M. v. King Philip RSD</w:t>
      </w:r>
      <w:r w:rsidRPr="00327437">
        <w:rPr>
          <w:rFonts w:ascii="Times New Roman" w:hAnsi="Times New Roman"/>
        </w:rPr>
        <w:t xml:space="preserve">, </w:t>
      </w:r>
      <w:r w:rsidRPr="001A4870">
        <w:rPr>
          <w:rFonts w:ascii="Times New Roman" w:hAnsi="Times New Roman"/>
        </w:rPr>
        <w:t>685 F.3d 79 (1</w:t>
      </w:r>
      <w:r w:rsidRPr="001A4870">
        <w:rPr>
          <w:rFonts w:ascii="Times New Roman" w:hAnsi="Times New Roman"/>
          <w:vertAlign w:val="superscript"/>
        </w:rPr>
        <w:t>st</w:t>
      </w:r>
      <w:r w:rsidRPr="001A4870">
        <w:rPr>
          <w:rFonts w:ascii="Times New Roman" w:hAnsi="Times New Roman"/>
        </w:rPr>
        <w:t xml:space="preserve"> Cir. 2012</w:t>
      </w:r>
      <w:r w:rsidRPr="00327437">
        <w:rPr>
          <w:rFonts w:ascii="Times New Roman" w:hAnsi="Times New Roman"/>
          <w:i/>
        </w:rPr>
        <w:t xml:space="preserve">); Lessard v. Wilton-Lyndeborough Cooperative School District, </w:t>
      </w:r>
      <w:r w:rsidRPr="00327437">
        <w:rPr>
          <w:rFonts w:ascii="Times New Roman" w:hAnsi="Times New Roman"/>
        </w:rPr>
        <w:t>518 F.3d 18 (1</w:t>
      </w:r>
      <w:r w:rsidRPr="00327437">
        <w:rPr>
          <w:rFonts w:ascii="Times New Roman" w:hAnsi="Times New Roman"/>
          <w:vertAlign w:val="superscript"/>
        </w:rPr>
        <w:t>st</w:t>
      </w:r>
      <w:r w:rsidRPr="00327437">
        <w:rPr>
          <w:rFonts w:ascii="Times New Roman" w:hAnsi="Times New Roman"/>
        </w:rPr>
        <w:t xml:space="preserve"> Cir 2008); </w:t>
      </w:r>
      <w:r w:rsidRPr="00327437">
        <w:rPr>
          <w:rFonts w:ascii="Times New Roman" w:hAnsi="Times New Roman"/>
          <w:i/>
        </w:rPr>
        <w:t>Roland M. v. Concord School Committee</w:t>
      </w:r>
      <w:r w:rsidRPr="00327437">
        <w:rPr>
          <w:rFonts w:ascii="Times New Roman" w:hAnsi="Times New Roman"/>
        </w:rPr>
        <w:t>, 910 F.2d 983 (1</w:t>
      </w:r>
      <w:r w:rsidRPr="00327437">
        <w:rPr>
          <w:rFonts w:ascii="Times New Roman" w:hAnsi="Times New Roman"/>
          <w:vertAlign w:val="superscript"/>
        </w:rPr>
        <w:t>st</w:t>
      </w:r>
      <w:r w:rsidRPr="00327437">
        <w:rPr>
          <w:rFonts w:ascii="Times New Roman" w:hAnsi="Times New Roman"/>
        </w:rPr>
        <w:t xml:space="preserve"> Cir. 1990); </w:t>
      </w:r>
      <w:r w:rsidRPr="00327437">
        <w:rPr>
          <w:rFonts w:ascii="Times New Roman" w:hAnsi="Times New Roman"/>
          <w:i/>
        </w:rPr>
        <w:t>Town of Burling</w:t>
      </w:r>
      <w:r w:rsidR="00DC5ACE" w:rsidRPr="00327437">
        <w:rPr>
          <w:rFonts w:ascii="Times New Roman" w:hAnsi="Times New Roman"/>
          <w:i/>
        </w:rPr>
        <w:t>ton</w:t>
      </w:r>
      <w:r w:rsidRPr="00327437">
        <w:rPr>
          <w:rFonts w:ascii="Times New Roman" w:hAnsi="Times New Roman"/>
          <w:i/>
        </w:rPr>
        <w:t xml:space="preserve"> v. Department of Education, </w:t>
      </w:r>
      <w:r w:rsidR="00DC5ACE" w:rsidRPr="00327437">
        <w:rPr>
          <w:rFonts w:ascii="Times New Roman" w:hAnsi="Times New Roman"/>
        </w:rPr>
        <w:t>736 F.2d 773 (1</w:t>
      </w:r>
      <w:r w:rsidR="00DC5ACE" w:rsidRPr="00327437">
        <w:rPr>
          <w:rFonts w:ascii="Times New Roman" w:hAnsi="Times New Roman"/>
          <w:vertAlign w:val="superscript"/>
        </w:rPr>
        <w:t>st</w:t>
      </w:r>
      <w:r w:rsidR="00DC5ACE" w:rsidRPr="00327437">
        <w:rPr>
          <w:rFonts w:ascii="Times New Roman" w:hAnsi="Times New Roman"/>
        </w:rPr>
        <w:t xml:space="preserve"> Cir. 1984).  </w:t>
      </w:r>
      <w:r w:rsidR="00327437">
        <w:rPr>
          <w:rFonts w:ascii="Times New Roman" w:hAnsi="Times New Roman"/>
        </w:rPr>
        <w:t>The Court of Appeals recently re</w:t>
      </w:r>
      <w:r w:rsidR="00DC5ACE" w:rsidRPr="00327437">
        <w:rPr>
          <w:rFonts w:ascii="Times New Roman" w:hAnsi="Times New Roman"/>
        </w:rPr>
        <w:t xml:space="preserve">-confirmed, and more fully explained, its formulation of the FAPE standard and that standard’s alignment with </w:t>
      </w:r>
      <w:r w:rsidR="001A4870">
        <w:rPr>
          <w:rFonts w:ascii="Times New Roman" w:hAnsi="Times New Roman"/>
          <w:i/>
        </w:rPr>
        <w:t xml:space="preserve">Endrew F. </w:t>
      </w:r>
      <w:r w:rsidR="001A4870">
        <w:rPr>
          <w:rFonts w:ascii="Times New Roman" w:hAnsi="Times New Roman"/>
        </w:rPr>
        <w:t xml:space="preserve">in </w:t>
      </w:r>
      <w:r w:rsidR="00DC5ACE" w:rsidRPr="00327437">
        <w:rPr>
          <w:rFonts w:ascii="Times New Roman" w:hAnsi="Times New Roman"/>
          <w:i/>
        </w:rPr>
        <w:t xml:space="preserve">C.D. v. </w:t>
      </w:r>
      <w:r w:rsidR="00327437" w:rsidRPr="00327437">
        <w:rPr>
          <w:rFonts w:ascii="Times New Roman" w:hAnsi="Times New Roman"/>
          <w:i/>
        </w:rPr>
        <w:t>Natick,</w:t>
      </w:r>
      <w:r w:rsidR="00327437" w:rsidRPr="001A4870">
        <w:rPr>
          <w:rFonts w:ascii="Times New Roman" w:hAnsi="Times New Roman"/>
        </w:rPr>
        <w:t xml:space="preserve"> 924 F.3d 621 (1</w:t>
      </w:r>
      <w:r w:rsidR="00327437" w:rsidRPr="001A4870">
        <w:rPr>
          <w:rFonts w:ascii="Times New Roman" w:hAnsi="Times New Roman"/>
          <w:vertAlign w:val="superscript"/>
        </w:rPr>
        <w:t>st</w:t>
      </w:r>
      <w:r w:rsidR="00327437" w:rsidRPr="001A4870">
        <w:rPr>
          <w:rFonts w:ascii="Times New Roman" w:hAnsi="Times New Roman"/>
        </w:rPr>
        <w:t xml:space="preserve"> Cir. 2019)</w:t>
      </w:r>
      <w:r w:rsidR="00327437" w:rsidRPr="00327437">
        <w:rPr>
          <w:rFonts w:ascii="Times New Roman" w:hAnsi="Times New Roman"/>
          <w:i/>
        </w:rPr>
        <w:t xml:space="preserve"> cert</w:t>
      </w:r>
      <w:r w:rsidR="00942F90">
        <w:rPr>
          <w:rFonts w:ascii="Times New Roman" w:hAnsi="Times New Roman"/>
          <w:i/>
        </w:rPr>
        <w:t>.</w:t>
      </w:r>
      <w:r w:rsidR="00327437" w:rsidRPr="00327437">
        <w:rPr>
          <w:rFonts w:ascii="Times New Roman" w:hAnsi="Times New Roman"/>
          <w:i/>
        </w:rPr>
        <w:t xml:space="preserve"> den.</w:t>
      </w:r>
      <w:r w:rsidR="00327437" w:rsidRPr="00327437">
        <w:rPr>
          <w:rFonts w:ascii="Times New Roman" w:hAnsi="Times New Roman"/>
        </w:rPr>
        <w:t xml:space="preserve"> </w:t>
      </w:r>
      <w:r w:rsidR="00327437" w:rsidRPr="001A4870">
        <w:rPr>
          <w:rFonts w:ascii="Times New Roman" w:hAnsi="Times New Roman"/>
        </w:rPr>
        <w:t>140 S. C</w:t>
      </w:r>
      <w:r w:rsidR="00942F90" w:rsidRPr="001A4870">
        <w:rPr>
          <w:rFonts w:ascii="Times New Roman" w:hAnsi="Times New Roman"/>
        </w:rPr>
        <w:t>t. 1264 (2020)</w:t>
      </w:r>
      <w:r w:rsidR="00942F90">
        <w:rPr>
          <w:rFonts w:ascii="Times New Roman" w:hAnsi="Times New Roman"/>
        </w:rPr>
        <w:t>.</w:t>
      </w:r>
    </w:p>
  </w:footnote>
  <w:footnote w:id="4">
    <w:p w14:paraId="100DEB0C" w14:textId="7AC5B111" w:rsidR="00135574" w:rsidRDefault="00487672" w:rsidP="00487672">
      <w:pPr>
        <w:pStyle w:val="NoSpacing"/>
        <w:rPr>
          <w:rFonts w:ascii="Times New Roman" w:hAnsi="Times New Roman"/>
          <w:sz w:val="20"/>
          <w:szCs w:val="20"/>
        </w:rPr>
      </w:pPr>
      <w:r w:rsidRPr="00143B3B">
        <w:rPr>
          <w:rStyle w:val="FootnoteReference"/>
          <w:rFonts w:ascii="Times New Roman" w:hAnsi="Times New Roman"/>
          <w:sz w:val="20"/>
          <w:szCs w:val="20"/>
        </w:rPr>
        <w:footnoteRef/>
      </w:r>
      <w:r w:rsidRPr="00143B3B">
        <w:rPr>
          <w:rFonts w:ascii="Times New Roman" w:hAnsi="Times New Roman"/>
          <w:sz w:val="20"/>
          <w:szCs w:val="20"/>
        </w:rPr>
        <w:t xml:space="preserve"> </w:t>
      </w:r>
      <w:r w:rsidRPr="00143B3B">
        <w:rPr>
          <w:rFonts w:ascii="Times New Roman" w:hAnsi="Times New Roman"/>
          <w:sz w:val="20"/>
          <w:szCs w:val="20"/>
        </w:rPr>
        <w:tab/>
        <w:t xml:space="preserve">As neither the Parent nor a representative for her participated at any point during the substantive portion of this due process proceeding I address </w:t>
      </w:r>
      <w:r w:rsidRPr="00143B3B">
        <w:rPr>
          <w:rFonts w:ascii="Times New Roman" w:hAnsi="Times New Roman"/>
          <w:i/>
          <w:iCs/>
          <w:sz w:val="20"/>
          <w:szCs w:val="20"/>
        </w:rPr>
        <w:t>sua sponte</w:t>
      </w:r>
      <w:r w:rsidR="00374B51" w:rsidRPr="00143B3B">
        <w:rPr>
          <w:rFonts w:ascii="Times New Roman" w:hAnsi="Times New Roman"/>
          <w:sz w:val="20"/>
          <w:szCs w:val="20"/>
        </w:rPr>
        <w:t xml:space="preserve"> and prophylactically, several </w:t>
      </w:r>
      <w:r w:rsidRPr="00143B3B">
        <w:rPr>
          <w:rFonts w:ascii="Times New Roman" w:hAnsi="Times New Roman"/>
          <w:sz w:val="20"/>
          <w:szCs w:val="20"/>
        </w:rPr>
        <w:t>potential procedural issues. Any parental procedural challenge to the proposed 2019-2020 IEP on the grounds that the Parent did not participate in the January 30, 2020 Team meeting at which it was developed is negated by the overwhelming evidence of the Schools’ procedural compliance</w:t>
      </w:r>
      <w:r w:rsidR="00374B51" w:rsidRPr="00143B3B">
        <w:rPr>
          <w:rFonts w:ascii="Times New Roman" w:hAnsi="Times New Roman"/>
          <w:sz w:val="20"/>
          <w:szCs w:val="20"/>
        </w:rPr>
        <w:t>.</w:t>
      </w:r>
      <w:r w:rsidRPr="00143B3B">
        <w:rPr>
          <w:rFonts w:ascii="Times New Roman" w:hAnsi="Times New Roman"/>
          <w:sz w:val="20"/>
          <w:szCs w:val="20"/>
        </w:rPr>
        <w:t xml:space="preserve"> BCCS made extraordinary efforts to include the Parent in the IEP development process.  It contacted her by phone, email and regular mail multiple times for every potential meeting and/or decision, accommodated her scheduling time and method requests, and maintained a tone of professional communication that was not reciprocated.  BCCS thereby discharged its responsibilities under 603 CMR 28.07 (1)</w:t>
      </w:r>
      <w:r w:rsidR="00135574">
        <w:rPr>
          <w:rFonts w:ascii="Times New Roman" w:hAnsi="Times New Roman"/>
          <w:sz w:val="20"/>
          <w:szCs w:val="20"/>
        </w:rPr>
        <w:t xml:space="preserve">.  Similarly, </w:t>
      </w:r>
      <w:r w:rsidR="00A97827">
        <w:rPr>
          <w:rFonts w:ascii="Times New Roman" w:hAnsi="Times New Roman"/>
          <w:sz w:val="20"/>
          <w:szCs w:val="20"/>
        </w:rPr>
        <w:t>a</w:t>
      </w:r>
      <w:r w:rsidRPr="00143B3B">
        <w:rPr>
          <w:rFonts w:ascii="Times New Roman" w:hAnsi="Times New Roman"/>
          <w:sz w:val="20"/>
          <w:szCs w:val="20"/>
        </w:rPr>
        <w:t xml:space="preserve">ny </w:t>
      </w:r>
      <w:r w:rsidR="00F75B68" w:rsidRPr="00143B3B">
        <w:rPr>
          <w:rFonts w:ascii="Times New Roman" w:hAnsi="Times New Roman"/>
          <w:sz w:val="20"/>
          <w:szCs w:val="20"/>
        </w:rPr>
        <w:t>parental claim that</w:t>
      </w:r>
      <w:r w:rsidR="00A65398">
        <w:rPr>
          <w:rFonts w:ascii="Times New Roman" w:hAnsi="Times New Roman"/>
          <w:sz w:val="20"/>
          <w:szCs w:val="20"/>
        </w:rPr>
        <w:t xml:space="preserve"> BCCS failed to properly assess </w:t>
      </w:r>
      <w:r w:rsidR="00F75B68" w:rsidRPr="00143B3B">
        <w:rPr>
          <w:rFonts w:ascii="Times New Roman" w:hAnsi="Times New Roman"/>
          <w:sz w:val="20"/>
          <w:szCs w:val="20"/>
        </w:rPr>
        <w:t xml:space="preserve">Urmila, or failed to offer appropriate services to address her special learning needs, or failed to implement her IEP or BIP during the 2019-2020 school year would not, as noted previously, find factual support in this record.  </w:t>
      </w:r>
    </w:p>
    <w:p w14:paraId="4C5E6D6C" w14:textId="77777777" w:rsidR="00135574" w:rsidRDefault="00135574" w:rsidP="00487672">
      <w:pPr>
        <w:pStyle w:val="NoSpacing"/>
        <w:rPr>
          <w:rFonts w:ascii="Times New Roman" w:hAnsi="Times New Roman"/>
          <w:sz w:val="20"/>
          <w:szCs w:val="20"/>
        </w:rPr>
      </w:pPr>
    </w:p>
    <w:p w14:paraId="761FCE9D" w14:textId="566CAE5E" w:rsidR="00143B3B" w:rsidRDefault="00135574" w:rsidP="00487672">
      <w:pPr>
        <w:pStyle w:val="NoSpacing"/>
        <w:rPr>
          <w:rFonts w:ascii="Times New Roman" w:hAnsi="Times New Roman"/>
          <w:sz w:val="20"/>
          <w:szCs w:val="20"/>
        </w:rPr>
      </w:pPr>
      <w:r>
        <w:rPr>
          <w:rFonts w:ascii="Times New Roman" w:hAnsi="Times New Roman"/>
          <w:sz w:val="20"/>
          <w:szCs w:val="20"/>
        </w:rPr>
        <w:tab/>
        <w:t>Finally</w:t>
      </w:r>
      <w:r w:rsidR="00F75B68" w:rsidRPr="00143B3B">
        <w:rPr>
          <w:rFonts w:ascii="Times New Roman" w:hAnsi="Times New Roman"/>
          <w:sz w:val="20"/>
          <w:szCs w:val="20"/>
        </w:rPr>
        <w:t xml:space="preserve">, had the Parent challenged the propriety of BCCS’s use of disciplinary procedures for Urmila throughout the 2019-2020 school year that too would have been unsuccessful.  My review of the disciplinary records included in the evidence amply supports the conclusion that BCCS fully, completely and correctly discharged its procedural obligations </w:t>
      </w:r>
      <w:r w:rsidR="00143B3B">
        <w:rPr>
          <w:rFonts w:ascii="Times New Roman" w:hAnsi="Times New Roman"/>
          <w:sz w:val="20"/>
          <w:szCs w:val="20"/>
        </w:rPr>
        <w:t xml:space="preserve">to Urmila pursuant to 20 U.S.C. </w:t>
      </w:r>
      <w:r w:rsidR="00F75B68" w:rsidRPr="00143B3B">
        <w:rPr>
          <w:rFonts w:ascii="Times New Roman" w:hAnsi="Times New Roman"/>
          <w:sz w:val="20"/>
          <w:szCs w:val="20"/>
        </w:rPr>
        <w:t xml:space="preserve">1415(k), 34 C.F.R. 300.530 and 34 C.F.R. 300.356. </w:t>
      </w:r>
    </w:p>
    <w:p w14:paraId="295645CC" w14:textId="3D465898" w:rsidR="00143B3B" w:rsidRPr="00143B3B" w:rsidRDefault="00F75B68" w:rsidP="00487672">
      <w:pPr>
        <w:pStyle w:val="NoSpacing"/>
        <w:rPr>
          <w:rFonts w:ascii="Times New Roman" w:hAnsi="Times New Roman"/>
          <w:sz w:val="20"/>
          <w:szCs w:val="20"/>
        </w:rPr>
      </w:pPr>
      <w:r w:rsidRPr="00143B3B">
        <w:rPr>
          <w:rFonts w:ascii="Times New Roman" w:hAnsi="Times New Roman"/>
          <w:sz w:val="20"/>
          <w:szCs w:val="20"/>
        </w:rPr>
        <w:t>(¶15; S-10, 11, 12, 17, 18, 30, 31, 32, 33, 35, 36, 38, 39, 41, 42, 43, 44, 46, 47; Cyprien)</w:t>
      </w:r>
    </w:p>
    <w:p w14:paraId="0AE85A93" w14:textId="77777777" w:rsidR="00143B3B" w:rsidRPr="00143B3B" w:rsidRDefault="00143B3B" w:rsidP="00487672">
      <w:pPr>
        <w:pStyle w:val="NoSpacing"/>
        <w:rPr>
          <w:rFonts w:ascii="Times New Roman" w:hAnsi="Times New Roman"/>
          <w:sz w:val="20"/>
          <w:szCs w:val="20"/>
        </w:rPr>
      </w:pPr>
    </w:p>
    <w:p w14:paraId="0EE77E6A" w14:textId="77777777" w:rsidR="00143B3B" w:rsidRPr="00143B3B" w:rsidRDefault="00143B3B" w:rsidP="00487672">
      <w:pPr>
        <w:pStyle w:val="NoSpacing"/>
        <w:rPr>
          <w:rFonts w:ascii="Times New Roman" w:hAnsi="Times New Roman"/>
          <w:sz w:val="20"/>
          <w:szCs w:val="20"/>
        </w:rPr>
      </w:pPr>
    </w:p>
    <w:p w14:paraId="61E96725" w14:textId="77777777" w:rsidR="00143B3B" w:rsidRPr="00143B3B" w:rsidRDefault="00143B3B" w:rsidP="00487672">
      <w:pPr>
        <w:pStyle w:val="NoSpacing"/>
        <w:rPr>
          <w:rFonts w:ascii="Times New Roman" w:hAnsi="Times New Roman"/>
          <w:sz w:val="20"/>
          <w:szCs w:val="20"/>
        </w:rPr>
      </w:pPr>
    </w:p>
    <w:p w14:paraId="5226F0F3" w14:textId="77777777" w:rsidR="00143B3B" w:rsidRPr="00143B3B" w:rsidRDefault="00143B3B" w:rsidP="00487672">
      <w:pPr>
        <w:pStyle w:val="NoSpacing"/>
        <w:rPr>
          <w:rFonts w:ascii="Times New Roman" w:hAnsi="Times New Roman"/>
          <w:sz w:val="20"/>
          <w:szCs w:val="20"/>
        </w:rPr>
      </w:pPr>
    </w:p>
    <w:p w14:paraId="3AF67371" w14:textId="77777777" w:rsidR="00143B3B" w:rsidRDefault="00143B3B" w:rsidP="00487672">
      <w:pPr>
        <w:pStyle w:val="NoSpacing"/>
        <w:rPr>
          <w:rFonts w:ascii="Times New Roman" w:hAnsi="Times New Roman"/>
        </w:rPr>
      </w:pPr>
    </w:p>
    <w:p w14:paraId="3AD96129" w14:textId="6DC07228" w:rsidR="00487672" w:rsidRDefault="00487672" w:rsidP="00487672">
      <w:pPr>
        <w:pStyle w:val="NoSpacing"/>
        <w:rPr>
          <w:rFonts w:ascii="Times New Roman" w:hAnsi="Times New Roman"/>
        </w:rPr>
      </w:pPr>
      <w:r>
        <w:rPr>
          <w:rFonts w:ascii="Times New Roman" w:hAnsi="Times New Roman"/>
        </w:rPr>
        <w:t xml:space="preserve"> </w:t>
      </w:r>
    </w:p>
    <w:p w14:paraId="02D9EB7D" w14:textId="40712B79" w:rsidR="00487672" w:rsidRDefault="0048767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7B9"/>
    <w:rsid w:val="00047EED"/>
    <w:rsid w:val="00062FDF"/>
    <w:rsid w:val="000B6B5E"/>
    <w:rsid w:val="000D1259"/>
    <w:rsid w:val="00101291"/>
    <w:rsid w:val="00122810"/>
    <w:rsid w:val="00135574"/>
    <w:rsid w:val="00143B3B"/>
    <w:rsid w:val="001A4870"/>
    <w:rsid w:val="001E67E2"/>
    <w:rsid w:val="002F7E3C"/>
    <w:rsid w:val="00313C2C"/>
    <w:rsid w:val="00327437"/>
    <w:rsid w:val="0036346D"/>
    <w:rsid w:val="00374B51"/>
    <w:rsid w:val="003D4ADF"/>
    <w:rsid w:val="00432DF5"/>
    <w:rsid w:val="00454466"/>
    <w:rsid w:val="004745C7"/>
    <w:rsid w:val="00487672"/>
    <w:rsid w:val="005065D9"/>
    <w:rsid w:val="00533AAC"/>
    <w:rsid w:val="005367B9"/>
    <w:rsid w:val="006229B4"/>
    <w:rsid w:val="00631085"/>
    <w:rsid w:val="00695EE8"/>
    <w:rsid w:val="006F4184"/>
    <w:rsid w:val="00733F31"/>
    <w:rsid w:val="00755228"/>
    <w:rsid w:val="007B6FA7"/>
    <w:rsid w:val="007D33BD"/>
    <w:rsid w:val="0088169C"/>
    <w:rsid w:val="00896F1E"/>
    <w:rsid w:val="008A1852"/>
    <w:rsid w:val="008A5A63"/>
    <w:rsid w:val="008F564E"/>
    <w:rsid w:val="00942F90"/>
    <w:rsid w:val="00944301"/>
    <w:rsid w:val="00970686"/>
    <w:rsid w:val="00976366"/>
    <w:rsid w:val="00A65398"/>
    <w:rsid w:val="00A70CAD"/>
    <w:rsid w:val="00A82583"/>
    <w:rsid w:val="00A97827"/>
    <w:rsid w:val="00AE0F9C"/>
    <w:rsid w:val="00B425DE"/>
    <w:rsid w:val="00B637C9"/>
    <w:rsid w:val="00B87F3D"/>
    <w:rsid w:val="00C45577"/>
    <w:rsid w:val="00C822A4"/>
    <w:rsid w:val="00CA7F37"/>
    <w:rsid w:val="00D45254"/>
    <w:rsid w:val="00D53917"/>
    <w:rsid w:val="00D704A2"/>
    <w:rsid w:val="00D82B6B"/>
    <w:rsid w:val="00DC47C6"/>
    <w:rsid w:val="00DC5ACE"/>
    <w:rsid w:val="00E1121F"/>
    <w:rsid w:val="00E16D86"/>
    <w:rsid w:val="00E43C9A"/>
    <w:rsid w:val="00E55397"/>
    <w:rsid w:val="00E55D26"/>
    <w:rsid w:val="00E60F6E"/>
    <w:rsid w:val="00EA110B"/>
    <w:rsid w:val="00EC7ED5"/>
    <w:rsid w:val="00F060E0"/>
    <w:rsid w:val="00F2189D"/>
    <w:rsid w:val="00F7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A3C3"/>
  <w15:docId w15:val="{C1FC7243-74A4-4453-BF9A-D13EC495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B9"/>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367B9"/>
    <w:rPr>
      <w:szCs w:val="32"/>
    </w:rPr>
  </w:style>
  <w:style w:type="paragraph" w:styleId="FootnoteText">
    <w:name w:val="footnote text"/>
    <w:basedOn w:val="Normal"/>
    <w:link w:val="FootnoteTextChar"/>
    <w:uiPriority w:val="99"/>
    <w:semiHidden/>
    <w:unhideWhenUsed/>
    <w:rsid w:val="005367B9"/>
    <w:rPr>
      <w:sz w:val="20"/>
      <w:szCs w:val="20"/>
    </w:rPr>
  </w:style>
  <w:style w:type="character" w:customStyle="1" w:styleId="FootnoteTextChar">
    <w:name w:val="Footnote Text Char"/>
    <w:basedOn w:val="DefaultParagraphFont"/>
    <w:link w:val="FootnoteText"/>
    <w:uiPriority w:val="99"/>
    <w:semiHidden/>
    <w:rsid w:val="005367B9"/>
    <w:rPr>
      <w:rFonts w:cs="Times New Roman"/>
      <w:sz w:val="20"/>
      <w:szCs w:val="20"/>
    </w:rPr>
  </w:style>
  <w:style w:type="character" w:styleId="FootnoteReference">
    <w:name w:val="footnote reference"/>
    <w:basedOn w:val="DefaultParagraphFont"/>
    <w:uiPriority w:val="99"/>
    <w:semiHidden/>
    <w:unhideWhenUsed/>
    <w:rsid w:val="005367B9"/>
    <w:rPr>
      <w:vertAlign w:val="superscript"/>
    </w:rPr>
  </w:style>
  <w:style w:type="paragraph" w:styleId="Header">
    <w:name w:val="header"/>
    <w:basedOn w:val="Normal"/>
    <w:link w:val="HeaderChar"/>
    <w:uiPriority w:val="99"/>
    <w:unhideWhenUsed/>
    <w:rsid w:val="00122810"/>
    <w:pPr>
      <w:tabs>
        <w:tab w:val="center" w:pos="4680"/>
        <w:tab w:val="right" w:pos="9360"/>
      </w:tabs>
    </w:pPr>
  </w:style>
  <w:style w:type="character" w:customStyle="1" w:styleId="HeaderChar">
    <w:name w:val="Header Char"/>
    <w:basedOn w:val="DefaultParagraphFont"/>
    <w:link w:val="Header"/>
    <w:uiPriority w:val="99"/>
    <w:rsid w:val="00122810"/>
    <w:rPr>
      <w:rFonts w:cs="Times New Roman"/>
      <w:sz w:val="24"/>
      <w:szCs w:val="24"/>
    </w:rPr>
  </w:style>
  <w:style w:type="paragraph" w:styleId="Footer">
    <w:name w:val="footer"/>
    <w:basedOn w:val="Normal"/>
    <w:link w:val="FooterChar"/>
    <w:uiPriority w:val="99"/>
    <w:unhideWhenUsed/>
    <w:rsid w:val="00122810"/>
    <w:pPr>
      <w:tabs>
        <w:tab w:val="center" w:pos="4680"/>
        <w:tab w:val="right" w:pos="9360"/>
      </w:tabs>
    </w:pPr>
  </w:style>
  <w:style w:type="character" w:customStyle="1" w:styleId="FooterChar">
    <w:name w:val="Footer Char"/>
    <w:basedOn w:val="DefaultParagraphFont"/>
    <w:link w:val="Footer"/>
    <w:uiPriority w:val="99"/>
    <w:rsid w:val="00122810"/>
    <w:rPr>
      <w:rFonts w:cs="Times New Roman"/>
      <w:sz w:val="24"/>
      <w:szCs w:val="24"/>
    </w:rPr>
  </w:style>
  <w:style w:type="paragraph" w:styleId="BalloonText">
    <w:name w:val="Balloon Text"/>
    <w:basedOn w:val="Normal"/>
    <w:link w:val="BalloonTextChar"/>
    <w:uiPriority w:val="99"/>
    <w:semiHidden/>
    <w:unhideWhenUsed/>
    <w:rsid w:val="00122810"/>
    <w:rPr>
      <w:rFonts w:ascii="Tahoma" w:hAnsi="Tahoma" w:cs="Tahoma"/>
      <w:sz w:val="16"/>
      <w:szCs w:val="16"/>
    </w:rPr>
  </w:style>
  <w:style w:type="character" w:customStyle="1" w:styleId="BalloonTextChar">
    <w:name w:val="Balloon Text Char"/>
    <w:basedOn w:val="DefaultParagraphFont"/>
    <w:link w:val="BalloonText"/>
    <w:uiPriority w:val="99"/>
    <w:semiHidden/>
    <w:rsid w:val="00122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F177-6F81-4BF2-8F1E-7FAD9BB3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4369</Words>
  <Characters>24905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2020-09-02T13:24:00Z</cp:lastPrinted>
  <dcterms:created xsi:type="dcterms:W3CDTF">2020-09-03T16:19:00Z</dcterms:created>
  <dcterms:modified xsi:type="dcterms:W3CDTF">2020-09-03T16:19:00Z</dcterms:modified>
</cp:coreProperties>
</file>