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47CB" w14:textId="77777777" w:rsidR="00F85DA5" w:rsidRPr="00A4782F" w:rsidRDefault="00F85DA5" w:rsidP="00874374">
      <w:pPr>
        <w:jc w:val="center"/>
        <w:rPr>
          <w:b/>
          <w:color w:val="000000" w:themeColor="text1"/>
        </w:rPr>
      </w:pPr>
      <w:r w:rsidRPr="00A4782F">
        <w:rPr>
          <w:b/>
          <w:color w:val="000000" w:themeColor="text1"/>
        </w:rPr>
        <w:t>COMMONWEALTH OF MASSACHUSETTS</w:t>
      </w:r>
    </w:p>
    <w:p w14:paraId="1BCF27DF" w14:textId="77777777" w:rsidR="00F85DA5" w:rsidRPr="00A4782F" w:rsidRDefault="00F85DA5" w:rsidP="00874374">
      <w:pPr>
        <w:jc w:val="center"/>
        <w:rPr>
          <w:b/>
          <w:color w:val="000000" w:themeColor="text1"/>
        </w:rPr>
      </w:pPr>
      <w:r w:rsidRPr="00A4782F">
        <w:rPr>
          <w:b/>
          <w:color w:val="000000" w:themeColor="text1"/>
        </w:rPr>
        <w:t>DIVISION OF ADMINISTRATIVE LAW APPEALS</w:t>
      </w:r>
    </w:p>
    <w:p w14:paraId="348DF203" w14:textId="3EEB206A" w:rsidR="00F85DA5" w:rsidRPr="00A4782F" w:rsidRDefault="00F85DA5" w:rsidP="00874374">
      <w:pPr>
        <w:jc w:val="center"/>
        <w:rPr>
          <w:b/>
          <w:color w:val="000000" w:themeColor="text1"/>
        </w:rPr>
      </w:pPr>
      <w:r w:rsidRPr="00A4782F">
        <w:rPr>
          <w:b/>
          <w:color w:val="000000" w:themeColor="text1"/>
        </w:rPr>
        <w:t>BUREAU OF SPECIAL EDUCATION APPEALS</w:t>
      </w:r>
    </w:p>
    <w:p w14:paraId="367D59ED" w14:textId="77777777" w:rsidR="000147F0" w:rsidRPr="00A4782F" w:rsidRDefault="000147F0" w:rsidP="00874374">
      <w:pPr>
        <w:jc w:val="center"/>
        <w:rPr>
          <w:b/>
          <w:color w:val="000000" w:themeColor="text1"/>
        </w:rPr>
      </w:pPr>
    </w:p>
    <w:p w14:paraId="6B308630" w14:textId="77777777" w:rsidR="000147F0" w:rsidRPr="00A4782F" w:rsidRDefault="000147F0" w:rsidP="00874374">
      <w:pPr>
        <w:jc w:val="center"/>
        <w:rPr>
          <w:b/>
          <w:color w:val="000000" w:themeColor="text1"/>
        </w:rPr>
      </w:pPr>
    </w:p>
    <w:p w14:paraId="448A1E0D" w14:textId="3EF0C68F" w:rsidR="00F85DA5" w:rsidRPr="00A4782F" w:rsidRDefault="00F85DA5" w:rsidP="00874374">
      <w:pPr>
        <w:jc w:val="center"/>
        <w:rPr>
          <w:b/>
          <w:bCs/>
          <w:color w:val="000000" w:themeColor="text1"/>
        </w:rPr>
      </w:pPr>
      <w:r w:rsidRPr="00A4782F">
        <w:rPr>
          <w:b/>
          <w:color w:val="000000" w:themeColor="text1"/>
        </w:rPr>
        <w:t>In Re</w:t>
      </w:r>
      <w:r w:rsidRPr="00A4782F">
        <w:rPr>
          <w:color w:val="000000" w:themeColor="text1"/>
        </w:rPr>
        <w:t xml:space="preserve">:   </w:t>
      </w:r>
      <w:r w:rsidRPr="00A4782F">
        <w:rPr>
          <w:b/>
          <w:bCs/>
          <w:color w:val="000000" w:themeColor="text1"/>
        </w:rPr>
        <w:t xml:space="preserve">Student </w:t>
      </w:r>
      <w:r w:rsidR="00CC5CC1" w:rsidRPr="00A4782F">
        <w:rPr>
          <w:b/>
          <w:bCs/>
          <w:color w:val="000000" w:themeColor="text1"/>
        </w:rPr>
        <w:t>v.</w:t>
      </w:r>
      <w:r w:rsidRPr="00A4782F">
        <w:rPr>
          <w:b/>
          <w:bCs/>
          <w:color w:val="000000" w:themeColor="text1"/>
        </w:rPr>
        <w:t xml:space="preserve"> </w:t>
      </w:r>
      <w:r w:rsidR="00305490" w:rsidRPr="00A4782F">
        <w:rPr>
          <w:b/>
          <w:bCs/>
          <w:color w:val="000000" w:themeColor="text1"/>
        </w:rPr>
        <w:t>Brookline</w:t>
      </w:r>
      <w:r w:rsidRPr="00A4782F">
        <w:rPr>
          <w:b/>
          <w:bCs/>
          <w:color w:val="000000" w:themeColor="text1"/>
        </w:rPr>
        <w:t xml:space="preserve"> Public Schools</w:t>
      </w:r>
      <w:r w:rsidRPr="00A4782F">
        <w:rPr>
          <w:b/>
          <w:bCs/>
          <w:color w:val="000000" w:themeColor="text1"/>
        </w:rPr>
        <w:tab/>
      </w:r>
      <w:r w:rsidRPr="00A4782F">
        <w:rPr>
          <w:b/>
          <w:bCs/>
          <w:color w:val="000000" w:themeColor="text1"/>
        </w:rPr>
        <w:tab/>
      </w:r>
      <w:r w:rsidRPr="00A4782F">
        <w:rPr>
          <w:b/>
          <w:bCs/>
          <w:color w:val="000000" w:themeColor="text1"/>
        </w:rPr>
        <w:tab/>
        <w:t xml:space="preserve">                  BSEA #</w:t>
      </w:r>
      <w:r w:rsidR="00305490" w:rsidRPr="00A4782F">
        <w:rPr>
          <w:b/>
          <w:bCs/>
          <w:color w:val="000000" w:themeColor="text1"/>
        </w:rPr>
        <w:t>2202527</w:t>
      </w:r>
    </w:p>
    <w:p w14:paraId="4F28100A" w14:textId="1D3052FA" w:rsidR="00F85DA5" w:rsidRPr="00A4782F" w:rsidRDefault="00F85DA5" w:rsidP="00874374">
      <w:pPr>
        <w:jc w:val="center"/>
        <w:rPr>
          <w:b/>
          <w:bCs/>
          <w:color w:val="000000" w:themeColor="text1"/>
        </w:rPr>
      </w:pPr>
    </w:p>
    <w:p w14:paraId="61EC14E3" w14:textId="77777777" w:rsidR="004E43F6" w:rsidRPr="00A4782F" w:rsidRDefault="004E43F6" w:rsidP="00874374">
      <w:pPr>
        <w:jc w:val="center"/>
        <w:rPr>
          <w:b/>
          <w:bCs/>
          <w:color w:val="000000" w:themeColor="text1"/>
        </w:rPr>
      </w:pPr>
    </w:p>
    <w:p w14:paraId="125FF33B" w14:textId="5FE2E4C4" w:rsidR="009F7E70" w:rsidRPr="00A4782F" w:rsidRDefault="00F85DA5" w:rsidP="00874374">
      <w:pPr>
        <w:jc w:val="center"/>
        <w:rPr>
          <w:b/>
          <w:color w:val="000000" w:themeColor="text1"/>
          <w:u w:val="single"/>
        </w:rPr>
      </w:pPr>
      <w:r w:rsidRPr="00A4782F">
        <w:rPr>
          <w:b/>
          <w:color w:val="000000" w:themeColor="text1"/>
          <w:u w:val="single"/>
        </w:rPr>
        <w:t xml:space="preserve">RULING ON </w:t>
      </w:r>
      <w:r w:rsidR="00CC5CC1" w:rsidRPr="00A4782F">
        <w:rPr>
          <w:b/>
          <w:color w:val="000000" w:themeColor="text1"/>
          <w:u w:val="single"/>
        </w:rPr>
        <w:t>PARENTS</w:t>
      </w:r>
      <w:r w:rsidR="00213999" w:rsidRPr="00A4782F">
        <w:rPr>
          <w:b/>
          <w:color w:val="000000" w:themeColor="text1"/>
          <w:u w:val="single"/>
        </w:rPr>
        <w:t>’</w:t>
      </w:r>
      <w:r w:rsidR="00CC5CC1" w:rsidRPr="00A4782F">
        <w:rPr>
          <w:b/>
          <w:color w:val="000000" w:themeColor="text1"/>
          <w:u w:val="single"/>
        </w:rPr>
        <w:t xml:space="preserve"> </w:t>
      </w:r>
      <w:r w:rsidR="00480F1A" w:rsidRPr="00A4782F">
        <w:rPr>
          <w:b/>
          <w:color w:val="000000" w:themeColor="text1"/>
          <w:u w:val="single"/>
        </w:rPr>
        <w:t>MOTION TO AMEND AND RETAIN THE PRESENT HEARING</w:t>
      </w:r>
      <w:r w:rsidR="00D71130" w:rsidRPr="00A4782F">
        <w:rPr>
          <w:b/>
          <w:color w:val="000000" w:themeColor="text1"/>
          <w:u w:val="single"/>
        </w:rPr>
        <w:t xml:space="preserve"> DATE</w:t>
      </w:r>
      <w:r w:rsidR="00F35F5B" w:rsidRPr="00A4782F">
        <w:rPr>
          <w:b/>
          <w:color w:val="000000" w:themeColor="text1"/>
          <w:u w:val="single"/>
        </w:rPr>
        <w:t>S</w:t>
      </w:r>
    </w:p>
    <w:p w14:paraId="3D6DB180" w14:textId="77777777" w:rsidR="00F85DA5" w:rsidRPr="00A4782F" w:rsidRDefault="00F85DA5" w:rsidP="00D84D0A">
      <w:pPr>
        <w:rPr>
          <w:color w:val="000000" w:themeColor="text1"/>
        </w:rPr>
      </w:pPr>
    </w:p>
    <w:p w14:paraId="75740751" w14:textId="7DED34C9" w:rsidR="00996082" w:rsidRPr="00A4782F" w:rsidRDefault="00F85DA5" w:rsidP="00D84D0A">
      <w:pPr>
        <w:rPr>
          <w:color w:val="000000" w:themeColor="text1"/>
        </w:rPr>
      </w:pPr>
      <w:r w:rsidRPr="00A4782F">
        <w:rPr>
          <w:color w:val="000000" w:themeColor="text1"/>
        </w:rPr>
        <w:t>This matter comes before the Hearing Officer on</w:t>
      </w:r>
      <w:r w:rsidR="0068388B" w:rsidRPr="00A4782F">
        <w:rPr>
          <w:i/>
          <w:iCs/>
          <w:color w:val="000000" w:themeColor="text1"/>
        </w:rPr>
        <w:t xml:space="preserve"> Parents’ </w:t>
      </w:r>
      <w:r w:rsidR="00D71130" w:rsidRPr="00A4782F">
        <w:rPr>
          <w:i/>
          <w:iCs/>
          <w:color w:val="000000" w:themeColor="text1"/>
        </w:rPr>
        <w:t>Motion to Amend and Retain the Present Hearing Date</w:t>
      </w:r>
      <w:r w:rsidR="00441846" w:rsidRPr="00A4782F">
        <w:rPr>
          <w:i/>
          <w:iCs/>
          <w:color w:val="000000" w:themeColor="text1"/>
        </w:rPr>
        <w:t>s</w:t>
      </w:r>
      <w:r w:rsidR="00854668" w:rsidRPr="00A4782F">
        <w:rPr>
          <w:i/>
          <w:iCs/>
          <w:color w:val="000000" w:themeColor="text1"/>
        </w:rPr>
        <w:t xml:space="preserve"> (Motion)</w:t>
      </w:r>
      <w:r w:rsidRPr="00A4782F">
        <w:rPr>
          <w:color w:val="000000" w:themeColor="text1"/>
        </w:rPr>
        <w:t xml:space="preserve"> filed with the BSEA on </w:t>
      </w:r>
      <w:r w:rsidR="00854668" w:rsidRPr="00A4782F">
        <w:rPr>
          <w:color w:val="000000" w:themeColor="text1"/>
        </w:rPr>
        <w:t>February 7</w:t>
      </w:r>
      <w:r w:rsidR="00D4425F" w:rsidRPr="00A4782F">
        <w:rPr>
          <w:color w:val="000000" w:themeColor="text1"/>
        </w:rPr>
        <w:t>, 2022</w:t>
      </w:r>
      <w:r w:rsidR="00213999" w:rsidRPr="00A4782F">
        <w:rPr>
          <w:color w:val="000000" w:themeColor="text1"/>
        </w:rPr>
        <w:t>.</w:t>
      </w:r>
      <w:r w:rsidR="00450160" w:rsidRPr="00A4782F">
        <w:rPr>
          <w:color w:val="000000" w:themeColor="text1"/>
        </w:rPr>
        <w:t xml:space="preserve"> </w:t>
      </w:r>
      <w:r w:rsidR="006D7AAB" w:rsidRPr="00A4782F">
        <w:rPr>
          <w:color w:val="000000" w:themeColor="text1"/>
        </w:rPr>
        <w:t>In it, Pa</w:t>
      </w:r>
      <w:r w:rsidR="005F4491" w:rsidRPr="00A4782F">
        <w:rPr>
          <w:color w:val="000000" w:themeColor="text1"/>
        </w:rPr>
        <w:t xml:space="preserve">rents </w:t>
      </w:r>
      <w:r w:rsidR="006D7AAB" w:rsidRPr="00A4782F">
        <w:rPr>
          <w:color w:val="000000" w:themeColor="text1"/>
        </w:rPr>
        <w:t xml:space="preserve">assert </w:t>
      </w:r>
      <w:r w:rsidR="00020B62" w:rsidRPr="00A4782F">
        <w:rPr>
          <w:color w:val="000000" w:themeColor="text1"/>
        </w:rPr>
        <w:t xml:space="preserve"> </w:t>
      </w:r>
      <w:r w:rsidR="00290DF7" w:rsidRPr="00A4782F">
        <w:rPr>
          <w:color w:val="000000" w:themeColor="text1"/>
        </w:rPr>
        <w:t xml:space="preserve">that </w:t>
      </w:r>
      <w:r w:rsidR="005F4491" w:rsidRPr="00A4782F">
        <w:rPr>
          <w:color w:val="000000" w:themeColor="text1"/>
        </w:rPr>
        <w:t>“[i]n response to [the] Hearing Officer’s d</w:t>
      </w:r>
      <w:r w:rsidR="00FD07C8" w:rsidRPr="00A4782F">
        <w:rPr>
          <w:color w:val="000000" w:themeColor="text1"/>
        </w:rPr>
        <w:t>e</w:t>
      </w:r>
      <w:r w:rsidR="005F4491" w:rsidRPr="00A4782F">
        <w:rPr>
          <w:color w:val="000000" w:themeColor="text1"/>
        </w:rPr>
        <w:t xml:space="preserve">termination that the hearing request was </w:t>
      </w:r>
      <w:r w:rsidR="00FD07C8" w:rsidRPr="00A4782F">
        <w:rPr>
          <w:color w:val="000000" w:themeColor="text1"/>
        </w:rPr>
        <w:t xml:space="preserve">insufficient …[,] the Parents now file an amended hearing request within fourteen (14) </w:t>
      </w:r>
      <w:r w:rsidR="00547342" w:rsidRPr="00A4782F">
        <w:rPr>
          <w:color w:val="000000" w:themeColor="text1"/>
        </w:rPr>
        <w:t>calendar days</w:t>
      </w:r>
      <w:r w:rsidR="000920ED" w:rsidRPr="00A4782F">
        <w:rPr>
          <w:color w:val="000000" w:themeColor="text1"/>
        </w:rPr>
        <w:t>”</w:t>
      </w:r>
      <w:r w:rsidR="00547342" w:rsidRPr="00A4782F">
        <w:rPr>
          <w:color w:val="000000" w:themeColor="text1"/>
        </w:rPr>
        <w:t xml:space="preserve"> of the </w:t>
      </w:r>
      <w:r w:rsidR="001614FE" w:rsidRPr="00A4782F">
        <w:rPr>
          <w:color w:val="000000" w:themeColor="text1"/>
        </w:rPr>
        <w:t>Hearing Officer</w:t>
      </w:r>
      <w:r w:rsidR="000920ED" w:rsidRPr="00A4782F">
        <w:rPr>
          <w:color w:val="000000" w:themeColor="text1"/>
        </w:rPr>
        <w:t>’s January 31, 2022</w:t>
      </w:r>
      <w:r w:rsidR="001614FE" w:rsidRPr="00A4782F">
        <w:rPr>
          <w:color w:val="000000" w:themeColor="text1"/>
        </w:rPr>
        <w:t xml:space="preserve"> </w:t>
      </w:r>
      <w:r w:rsidR="000423A6" w:rsidRPr="00A4782F">
        <w:rPr>
          <w:color w:val="000000" w:themeColor="text1"/>
        </w:rPr>
        <w:t>Ruling</w:t>
      </w:r>
      <w:r w:rsidR="002E55FA" w:rsidRPr="00A4782F">
        <w:rPr>
          <w:color w:val="000000" w:themeColor="text1"/>
        </w:rPr>
        <w:t xml:space="preserve">. </w:t>
      </w:r>
      <w:r w:rsidR="002517F4">
        <w:rPr>
          <w:color w:val="000000" w:themeColor="text1"/>
        </w:rPr>
        <w:t xml:space="preserve"> Parents</w:t>
      </w:r>
      <w:r w:rsidR="00D24607">
        <w:rPr>
          <w:color w:val="000000" w:themeColor="text1"/>
        </w:rPr>
        <w:t xml:space="preserve"> </w:t>
      </w:r>
      <w:r w:rsidR="0060507B">
        <w:rPr>
          <w:color w:val="000000" w:themeColor="text1"/>
        </w:rPr>
        <w:t>asked the Hearing Officer to</w:t>
      </w:r>
      <w:r w:rsidR="00B37739" w:rsidRPr="00B37739">
        <w:rPr>
          <w:color w:val="000000" w:themeColor="text1"/>
        </w:rPr>
        <w:t xml:space="preserve"> </w:t>
      </w:r>
      <w:r w:rsidR="00B37739">
        <w:rPr>
          <w:color w:val="000000" w:themeColor="text1"/>
        </w:rPr>
        <w:t>maintain the “</w:t>
      </w:r>
      <w:r w:rsidR="00B37739" w:rsidRPr="00A4782F">
        <w:rPr>
          <w:color w:val="000000" w:themeColor="text1"/>
        </w:rPr>
        <w:t>present timeline</w:t>
      </w:r>
      <w:r w:rsidR="00B37739">
        <w:rPr>
          <w:color w:val="000000" w:themeColor="text1"/>
        </w:rPr>
        <w:t>” for Hearing</w:t>
      </w:r>
      <w:r w:rsidR="00D24607">
        <w:rPr>
          <w:color w:val="000000" w:themeColor="text1"/>
        </w:rPr>
        <w:t>.</w:t>
      </w:r>
      <w:r w:rsidR="00D24607">
        <w:rPr>
          <w:rStyle w:val="FootnoteReference"/>
          <w:color w:val="000000" w:themeColor="text1"/>
        </w:rPr>
        <w:footnoteReference w:id="1"/>
      </w:r>
      <w:r w:rsidR="002E55FA" w:rsidRPr="00A4782F">
        <w:rPr>
          <w:color w:val="000000" w:themeColor="text1"/>
        </w:rPr>
        <w:t xml:space="preserve"> </w:t>
      </w:r>
      <w:r w:rsidR="00B37739">
        <w:rPr>
          <w:color w:val="000000" w:themeColor="text1"/>
        </w:rPr>
        <w:t xml:space="preserve">Also on February 7, 2022, </w:t>
      </w:r>
      <w:r w:rsidR="00AA0609" w:rsidRPr="00A4782F">
        <w:rPr>
          <w:color w:val="000000" w:themeColor="text1"/>
        </w:rPr>
        <w:t>Parents filed</w:t>
      </w:r>
      <w:r w:rsidR="001F46B3" w:rsidRPr="00A4782F">
        <w:rPr>
          <w:color w:val="000000" w:themeColor="text1"/>
        </w:rPr>
        <w:t xml:space="preserve"> </w:t>
      </w:r>
      <w:r w:rsidR="001F46B3" w:rsidRPr="00A4782F">
        <w:rPr>
          <w:i/>
          <w:iCs/>
          <w:color w:val="000000" w:themeColor="text1"/>
        </w:rPr>
        <w:t>Parents’ Second Amended Request for Hearing</w:t>
      </w:r>
      <w:r w:rsidR="001F46B3" w:rsidRPr="00A4782F">
        <w:rPr>
          <w:color w:val="000000" w:themeColor="text1"/>
        </w:rPr>
        <w:t>.</w:t>
      </w:r>
      <w:r w:rsidR="00996082" w:rsidRPr="00A4782F">
        <w:rPr>
          <w:color w:val="000000" w:themeColor="text1"/>
        </w:rPr>
        <w:t xml:space="preserve"> </w:t>
      </w:r>
      <w:r w:rsidR="00594B45" w:rsidRPr="00A4782F">
        <w:rPr>
          <w:color w:val="000000" w:themeColor="text1"/>
        </w:rPr>
        <w:t xml:space="preserve">On February 15, 2022, </w:t>
      </w:r>
      <w:r w:rsidR="00A531DB" w:rsidRPr="00A4782F">
        <w:rPr>
          <w:color w:val="000000" w:themeColor="text1"/>
        </w:rPr>
        <w:t xml:space="preserve">the District </w:t>
      </w:r>
      <w:r w:rsidR="0061385F" w:rsidRPr="00A4782F">
        <w:rPr>
          <w:color w:val="000000" w:themeColor="text1"/>
        </w:rPr>
        <w:t xml:space="preserve">filed its </w:t>
      </w:r>
      <w:r w:rsidR="0061385F" w:rsidRPr="00A4782F">
        <w:rPr>
          <w:i/>
          <w:iCs/>
          <w:color w:val="000000" w:themeColor="text1"/>
        </w:rPr>
        <w:t xml:space="preserve">Objection to Parents’ </w:t>
      </w:r>
      <w:r w:rsidR="001F46B3" w:rsidRPr="00A4782F">
        <w:rPr>
          <w:i/>
          <w:iCs/>
          <w:color w:val="000000" w:themeColor="text1"/>
        </w:rPr>
        <w:t>Second Amended Request for Hearing (Objection)</w:t>
      </w:r>
      <w:r w:rsidR="001F46B3" w:rsidRPr="00A4782F">
        <w:rPr>
          <w:rStyle w:val="FootnoteReference"/>
          <w:color w:val="000000" w:themeColor="text1"/>
        </w:rPr>
        <w:footnoteReference w:id="2"/>
      </w:r>
      <w:r w:rsidR="00595CBE" w:rsidRPr="00A4782F">
        <w:rPr>
          <w:color w:val="000000" w:themeColor="text1"/>
        </w:rPr>
        <w:t xml:space="preserve">. In it, the District argued that </w:t>
      </w:r>
      <w:r w:rsidR="00560D69" w:rsidRPr="00A4782F">
        <w:rPr>
          <w:color w:val="000000" w:themeColor="text1"/>
        </w:rPr>
        <w:t>the Hearing Officer “continue [to] deny</w:t>
      </w:r>
      <w:r w:rsidR="00BF0E55" w:rsidRPr="00A4782F">
        <w:rPr>
          <w:color w:val="000000" w:themeColor="text1"/>
        </w:rPr>
        <w:t xml:space="preserve">” </w:t>
      </w:r>
      <w:r w:rsidR="00BF0E55" w:rsidRPr="00A4782F">
        <w:rPr>
          <w:i/>
          <w:iCs/>
          <w:color w:val="000000" w:themeColor="text1"/>
        </w:rPr>
        <w:t>Parents’ Second Amended Request for Hearing</w:t>
      </w:r>
      <w:r w:rsidR="00996082" w:rsidRPr="00A4782F">
        <w:rPr>
          <w:color w:val="000000" w:themeColor="text1"/>
        </w:rPr>
        <w:t>.</w:t>
      </w:r>
    </w:p>
    <w:p w14:paraId="24A60DE1" w14:textId="5910D2CE" w:rsidR="00594B45" w:rsidRPr="00A4782F" w:rsidRDefault="00560D69" w:rsidP="00D84D0A">
      <w:pPr>
        <w:rPr>
          <w:color w:val="000000" w:themeColor="text1"/>
        </w:rPr>
      </w:pPr>
      <w:r w:rsidRPr="00A4782F">
        <w:rPr>
          <w:color w:val="000000" w:themeColor="text1"/>
        </w:rPr>
        <w:t xml:space="preserve"> </w:t>
      </w:r>
    </w:p>
    <w:p w14:paraId="023F70F0" w14:textId="77777777" w:rsidR="00CD192E" w:rsidRPr="00A4782F" w:rsidRDefault="00CD192E" w:rsidP="00CD192E">
      <w:pPr>
        <w:rPr>
          <w:color w:val="000000" w:themeColor="text1"/>
        </w:rPr>
      </w:pPr>
      <w:r w:rsidRPr="00A4782F">
        <w:rPr>
          <w:color w:val="000000" w:themeColor="text1"/>
        </w:rPr>
        <w:t xml:space="preserve">Neither party has requested a hearing on the </w:t>
      </w:r>
      <w:r w:rsidRPr="00A4782F">
        <w:rPr>
          <w:i/>
          <w:iCs/>
          <w:color w:val="000000" w:themeColor="text1"/>
        </w:rPr>
        <w:t>Motion</w:t>
      </w:r>
      <w:r w:rsidRPr="00A4782F">
        <w:rPr>
          <w:color w:val="000000" w:themeColor="text1"/>
        </w:rPr>
        <w:t xml:space="preserve">. Because neither testimony nor oral argument would advance the Hearing Officer’s understanding of the issues involved, this Ruling is issued without a hearing, pursuant to </w:t>
      </w:r>
      <w:r w:rsidRPr="00A4782F">
        <w:rPr>
          <w:i/>
          <w:color w:val="000000" w:themeColor="text1"/>
        </w:rPr>
        <w:t xml:space="preserve">Bureau of Special Education Appeals Hearing Rule </w:t>
      </w:r>
      <w:r w:rsidRPr="00A4782F">
        <w:rPr>
          <w:color w:val="000000" w:themeColor="text1"/>
        </w:rPr>
        <w:t xml:space="preserve">VII(D). </w:t>
      </w:r>
    </w:p>
    <w:p w14:paraId="1493B97B" w14:textId="77777777" w:rsidR="00CD192E" w:rsidRPr="00A4782F" w:rsidRDefault="00CD192E" w:rsidP="00D84D0A">
      <w:pPr>
        <w:rPr>
          <w:color w:val="000000" w:themeColor="text1"/>
        </w:rPr>
      </w:pPr>
    </w:p>
    <w:p w14:paraId="2EA2F699" w14:textId="2519B947" w:rsidR="00A04304" w:rsidRPr="00A4782F" w:rsidRDefault="00A04304" w:rsidP="00D84D0A">
      <w:pPr>
        <w:rPr>
          <w:b/>
          <w:bCs/>
          <w:color w:val="000000" w:themeColor="text1"/>
        </w:rPr>
      </w:pPr>
      <w:r w:rsidRPr="00A4782F">
        <w:rPr>
          <w:color w:val="000000" w:themeColor="text1"/>
        </w:rPr>
        <w:t xml:space="preserve">For the reasons articulated below, the </w:t>
      </w:r>
      <w:r w:rsidR="00020B62" w:rsidRPr="00A4782F">
        <w:rPr>
          <w:i/>
          <w:iCs/>
          <w:color w:val="000000" w:themeColor="text1"/>
        </w:rPr>
        <w:t>Motion</w:t>
      </w:r>
      <w:r w:rsidRPr="00A4782F">
        <w:rPr>
          <w:color w:val="000000" w:themeColor="text1"/>
        </w:rPr>
        <w:t xml:space="preserve"> is </w:t>
      </w:r>
      <w:r w:rsidR="00595CBE" w:rsidRPr="00A4782F">
        <w:rPr>
          <w:b/>
          <w:bCs/>
          <w:color w:val="000000" w:themeColor="text1"/>
        </w:rPr>
        <w:t>ALLOWED</w:t>
      </w:r>
      <w:r w:rsidR="007D16C4" w:rsidRPr="00A4782F">
        <w:rPr>
          <w:rStyle w:val="FootnoteReference"/>
          <w:b/>
          <w:bCs/>
          <w:color w:val="000000" w:themeColor="text1"/>
        </w:rPr>
        <w:footnoteReference w:id="3"/>
      </w:r>
      <w:r w:rsidR="00595CBE" w:rsidRPr="00A4782F">
        <w:rPr>
          <w:b/>
          <w:bCs/>
          <w:color w:val="000000" w:themeColor="text1"/>
        </w:rPr>
        <w:t>.</w:t>
      </w:r>
    </w:p>
    <w:p w14:paraId="6C6B6BD4" w14:textId="77777777" w:rsidR="009927C9" w:rsidRPr="00A4782F" w:rsidRDefault="009927C9" w:rsidP="00D84D0A">
      <w:pPr>
        <w:rPr>
          <w:b/>
          <w:bCs/>
          <w:color w:val="000000" w:themeColor="text1"/>
        </w:rPr>
      </w:pPr>
    </w:p>
    <w:p w14:paraId="5E18C1B3" w14:textId="343A78A6" w:rsidR="009927C9" w:rsidRPr="00A4782F" w:rsidRDefault="009927C9" w:rsidP="00D84D0A">
      <w:pPr>
        <w:rPr>
          <w:b/>
          <w:bCs/>
          <w:color w:val="000000" w:themeColor="text1"/>
        </w:rPr>
      </w:pPr>
      <w:r w:rsidRPr="00A4782F">
        <w:rPr>
          <w:b/>
          <w:bCs/>
          <w:color w:val="000000" w:themeColor="text1"/>
        </w:rPr>
        <w:t>RELEVANT FACTS</w:t>
      </w:r>
      <w:r w:rsidR="00520F76" w:rsidRPr="00A4782F">
        <w:rPr>
          <w:b/>
          <w:bCs/>
          <w:color w:val="000000" w:themeColor="text1"/>
        </w:rPr>
        <w:t xml:space="preserve"> AND PROCEDURAL HISTORY</w:t>
      </w:r>
    </w:p>
    <w:p w14:paraId="4514306D" w14:textId="77777777" w:rsidR="00520F76" w:rsidRPr="00A4782F" w:rsidRDefault="00520F76" w:rsidP="00D84D0A">
      <w:pPr>
        <w:rPr>
          <w:b/>
          <w:bCs/>
          <w:color w:val="000000" w:themeColor="text1"/>
        </w:rPr>
      </w:pPr>
    </w:p>
    <w:p w14:paraId="7FBD862C" w14:textId="15B0C634" w:rsidR="00520F76" w:rsidRPr="00A4782F" w:rsidRDefault="00520F76" w:rsidP="00D84D0A">
      <w:pPr>
        <w:rPr>
          <w:color w:val="000000" w:themeColor="text1"/>
        </w:rPr>
      </w:pPr>
      <w:r w:rsidRPr="00A4782F">
        <w:rPr>
          <w:color w:val="000000" w:themeColor="text1"/>
        </w:rPr>
        <w:t xml:space="preserve">The following facts are not in dispute and are taken as true for the purposes of this </w:t>
      </w:r>
      <w:r w:rsidR="00213999" w:rsidRPr="00A4782F">
        <w:rPr>
          <w:i/>
          <w:iCs/>
          <w:color w:val="000000" w:themeColor="text1"/>
        </w:rPr>
        <w:t>Ruling.</w:t>
      </w:r>
      <w:r w:rsidRPr="00A4782F">
        <w:rPr>
          <w:color w:val="000000" w:themeColor="text1"/>
        </w:rPr>
        <w:t xml:space="preserve"> These facts may be subject to revision in subsequent proceedings.</w:t>
      </w:r>
    </w:p>
    <w:p w14:paraId="24D1394D" w14:textId="77777777" w:rsidR="00520F76" w:rsidRPr="00A4782F" w:rsidRDefault="00520F76" w:rsidP="00D84D0A">
      <w:pPr>
        <w:rPr>
          <w:color w:val="000000" w:themeColor="text1"/>
        </w:rPr>
      </w:pPr>
    </w:p>
    <w:p w14:paraId="083AEF40" w14:textId="012B7921" w:rsidR="00CD6CDB" w:rsidRPr="00A4782F" w:rsidRDefault="00CD6CDB" w:rsidP="00CD6CDB">
      <w:pPr>
        <w:pStyle w:val="ListParagraph"/>
        <w:numPr>
          <w:ilvl w:val="0"/>
          <w:numId w:val="20"/>
        </w:numPr>
        <w:rPr>
          <w:rFonts w:ascii="Times New Roman" w:hAnsi="Times New Roman" w:cs="Times New Roman"/>
          <w:color w:val="000000" w:themeColor="text1"/>
          <w:sz w:val="24"/>
          <w:szCs w:val="24"/>
        </w:rPr>
      </w:pPr>
      <w:r w:rsidRPr="00A4782F">
        <w:rPr>
          <w:rFonts w:ascii="Times New Roman" w:hAnsi="Times New Roman" w:cs="Times New Roman"/>
          <w:color w:val="000000" w:themeColor="text1"/>
          <w:sz w:val="24"/>
          <w:szCs w:val="24"/>
        </w:rPr>
        <w:t xml:space="preserve">Student is a 16 year old, tenth grade student attending Brookline High School in Brookline, Massachusetts.  She is receiving special education services in a full inclusion setting pursuant to an IEP for the period 3/4/2021 to 3/3/2022, under the disability categories of Health and Sensory.  On September 20, 2021, Parents filed the instant appeal asserting, in part, that the District denied Student a free appropriate public education in the least restrictive environment by denying her remote access to her </w:t>
      </w:r>
      <w:r w:rsidRPr="00A4782F">
        <w:rPr>
          <w:rFonts w:ascii="Times New Roman" w:hAnsi="Times New Roman" w:cs="Times New Roman"/>
          <w:color w:val="000000" w:themeColor="text1"/>
          <w:sz w:val="24"/>
          <w:szCs w:val="24"/>
        </w:rPr>
        <w:lastRenderedPageBreak/>
        <w:t>classrooms as well as to her paraprofessional. Parents also alleged that the District was discriminating against Student on the basis of her disability.</w:t>
      </w:r>
    </w:p>
    <w:p w14:paraId="7EF470A0" w14:textId="5DF20903" w:rsidR="00BF4CD1" w:rsidRDefault="007E7734" w:rsidP="00241CFE">
      <w:pPr>
        <w:pStyle w:val="ListParagraph"/>
        <w:numPr>
          <w:ilvl w:val="0"/>
          <w:numId w:val="20"/>
        </w:numPr>
        <w:rPr>
          <w:rFonts w:ascii="Times New Roman" w:hAnsi="Times New Roman" w:cs="Times New Roman"/>
          <w:color w:val="000000" w:themeColor="text1"/>
          <w:sz w:val="24"/>
          <w:szCs w:val="24"/>
        </w:rPr>
      </w:pPr>
      <w:r w:rsidRPr="00A4782F">
        <w:rPr>
          <w:rFonts w:ascii="Times New Roman" w:hAnsi="Times New Roman" w:cs="Times New Roman"/>
          <w:color w:val="000000" w:themeColor="text1"/>
          <w:sz w:val="24"/>
          <w:szCs w:val="24"/>
        </w:rPr>
        <w:t xml:space="preserve">On </w:t>
      </w:r>
      <w:r w:rsidR="0009721E">
        <w:rPr>
          <w:rFonts w:ascii="Times New Roman" w:hAnsi="Times New Roman" w:cs="Times New Roman"/>
          <w:color w:val="000000" w:themeColor="text1"/>
          <w:sz w:val="24"/>
          <w:szCs w:val="24"/>
        </w:rPr>
        <w:t>October 22, 2022</w:t>
      </w:r>
      <w:r w:rsidR="00BF4CD1">
        <w:rPr>
          <w:rFonts w:ascii="Times New Roman" w:hAnsi="Times New Roman" w:cs="Times New Roman"/>
          <w:color w:val="000000" w:themeColor="text1"/>
          <w:sz w:val="24"/>
          <w:szCs w:val="24"/>
        </w:rPr>
        <w:t xml:space="preserve">, Parents filed an </w:t>
      </w:r>
      <w:r w:rsidR="00F07A32">
        <w:rPr>
          <w:rFonts w:ascii="Times New Roman" w:hAnsi="Times New Roman" w:cs="Times New Roman"/>
          <w:color w:val="000000" w:themeColor="text1"/>
          <w:sz w:val="24"/>
          <w:szCs w:val="24"/>
        </w:rPr>
        <w:t>A</w:t>
      </w:r>
      <w:r w:rsidR="00BF4CD1">
        <w:rPr>
          <w:rFonts w:ascii="Times New Roman" w:hAnsi="Times New Roman" w:cs="Times New Roman"/>
          <w:color w:val="000000" w:themeColor="text1"/>
          <w:sz w:val="24"/>
          <w:szCs w:val="24"/>
        </w:rPr>
        <w:t xml:space="preserve">mended </w:t>
      </w:r>
      <w:r w:rsidR="00F07A32">
        <w:rPr>
          <w:rFonts w:ascii="Times New Roman" w:hAnsi="Times New Roman" w:cs="Times New Roman"/>
          <w:color w:val="000000" w:themeColor="text1"/>
          <w:sz w:val="24"/>
          <w:szCs w:val="24"/>
        </w:rPr>
        <w:t>R</w:t>
      </w:r>
      <w:r w:rsidR="00BF4CD1">
        <w:rPr>
          <w:rFonts w:ascii="Times New Roman" w:hAnsi="Times New Roman" w:cs="Times New Roman"/>
          <w:color w:val="000000" w:themeColor="text1"/>
          <w:sz w:val="24"/>
          <w:szCs w:val="24"/>
        </w:rPr>
        <w:t xml:space="preserve">equest for </w:t>
      </w:r>
      <w:r w:rsidR="00F07A32">
        <w:rPr>
          <w:rFonts w:ascii="Times New Roman" w:hAnsi="Times New Roman" w:cs="Times New Roman"/>
          <w:color w:val="000000" w:themeColor="text1"/>
          <w:sz w:val="24"/>
          <w:szCs w:val="24"/>
        </w:rPr>
        <w:t>H</w:t>
      </w:r>
      <w:r w:rsidR="00BF4CD1">
        <w:rPr>
          <w:rFonts w:ascii="Times New Roman" w:hAnsi="Times New Roman" w:cs="Times New Roman"/>
          <w:color w:val="000000" w:themeColor="text1"/>
          <w:sz w:val="24"/>
          <w:szCs w:val="24"/>
        </w:rPr>
        <w:t xml:space="preserve">earing. </w:t>
      </w:r>
    </w:p>
    <w:p w14:paraId="6D716B74" w14:textId="3000F897" w:rsidR="002F1615" w:rsidRDefault="00F237E9" w:rsidP="0076686A">
      <w:pPr>
        <w:pStyle w:val="ListParagraph"/>
        <w:numPr>
          <w:ilvl w:val="0"/>
          <w:numId w:val="20"/>
        </w:numPr>
        <w:rPr>
          <w:rFonts w:ascii="Times New Roman" w:hAnsi="Times New Roman" w:cs="Times New Roman"/>
          <w:color w:val="000000" w:themeColor="text1"/>
          <w:sz w:val="24"/>
          <w:szCs w:val="24"/>
        </w:rPr>
      </w:pPr>
      <w:r w:rsidRPr="001E5DB7">
        <w:rPr>
          <w:rFonts w:ascii="Times New Roman" w:hAnsi="Times New Roman" w:cs="Times New Roman"/>
          <w:color w:val="000000" w:themeColor="text1"/>
          <w:sz w:val="24"/>
          <w:szCs w:val="24"/>
        </w:rPr>
        <w:t xml:space="preserve">On January 14, 2022, responding to the </w:t>
      </w:r>
      <w:r w:rsidR="001E5DB7" w:rsidRPr="001E5DB7">
        <w:rPr>
          <w:rFonts w:ascii="Times New Roman" w:hAnsi="Times New Roman" w:cs="Times New Roman"/>
          <w:i/>
          <w:iCs/>
          <w:color w:val="000000" w:themeColor="text1"/>
          <w:sz w:val="24"/>
          <w:szCs w:val="24"/>
        </w:rPr>
        <w:t>Brookline Public Schools’ Partial Motion</w:t>
      </w:r>
      <w:r w:rsidR="003E53EE">
        <w:rPr>
          <w:rFonts w:ascii="Times New Roman" w:hAnsi="Times New Roman" w:cs="Times New Roman"/>
          <w:i/>
          <w:iCs/>
          <w:color w:val="000000" w:themeColor="text1"/>
          <w:sz w:val="24"/>
          <w:szCs w:val="24"/>
        </w:rPr>
        <w:t xml:space="preserve"> </w:t>
      </w:r>
      <w:r w:rsidR="001E5DB7" w:rsidRPr="001E5DB7">
        <w:rPr>
          <w:rFonts w:ascii="Times New Roman" w:hAnsi="Times New Roman" w:cs="Times New Roman"/>
          <w:i/>
          <w:iCs/>
          <w:color w:val="000000" w:themeColor="text1"/>
          <w:sz w:val="24"/>
          <w:szCs w:val="24"/>
        </w:rPr>
        <w:t>to Dismiss Claims for Failure to State a Claim for Which Relief Can Be Granted,</w:t>
      </w:r>
      <w:r w:rsidR="001E5DB7" w:rsidRPr="001E5DB7">
        <w:rPr>
          <w:rFonts w:ascii="Times New Roman" w:hAnsi="Times New Roman" w:cs="Times New Roman"/>
          <w:color w:val="000000" w:themeColor="text1"/>
          <w:sz w:val="24"/>
          <w:szCs w:val="24"/>
        </w:rPr>
        <w:t xml:space="preserve"> </w:t>
      </w:r>
      <w:r w:rsidR="00A03E48">
        <w:rPr>
          <w:rFonts w:ascii="Times New Roman" w:hAnsi="Times New Roman" w:cs="Times New Roman"/>
          <w:color w:val="000000" w:themeColor="text1"/>
          <w:sz w:val="24"/>
          <w:szCs w:val="24"/>
        </w:rPr>
        <w:t xml:space="preserve">Parents filed </w:t>
      </w:r>
      <w:r w:rsidR="00A03E48" w:rsidRPr="001E5DB7">
        <w:rPr>
          <w:rFonts w:ascii="Times New Roman" w:hAnsi="Times New Roman" w:cs="Times New Roman"/>
          <w:i/>
          <w:iCs/>
          <w:color w:val="000000" w:themeColor="text1"/>
          <w:sz w:val="24"/>
          <w:szCs w:val="24"/>
        </w:rPr>
        <w:t xml:space="preserve">Parents’ Opposition to the </w:t>
      </w:r>
      <w:r w:rsidR="003E53EE" w:rsidRPr="001E5DB7">
        <w:rPr>
          <w:rFonts w:ascii="Times New Roman" w:hAnsi="Times New Roman" w:cs="Times New Roman"/>
          <w:i/>
          <w:iCs/>
          <w:color w:val="000000" w:themeColor="text1"/>
          <w:sz w:val="24"/>
          <w:szCs w:val="24"/>
        </w:rPr>
        <w:t>Brookline Public Schools’ Partial Motion to Dismiss Claims for Failure to State a Claim for Which Relief Can Be Granted</w:t>
      </w:r>
      <w:r w:rsidR="002F1615">
        <w:rPr>
          <w:rFonts w:ascii="Times New Roman" w:hAnsi="Times New Roman" w:cs="Times New Roman"/>
          <w:color w:val="000000" w:themeColor="text1"/>
          <w:sz w:val="24"/>
          <w:szCs w:val="24"/>
        </w:rPr>
        <w:t xml:space="preserve"> in which </w:t>
      </w:r>
      <w:r w:rsidR="00213D5F">
        <w:rPr>
          <w:rFonts w:ascii="Times New Roman" w:hAnsi="Times New Roman" w:cs="Times New Roman"/>
          <w:color w:val="000000" w:themeColor="text1"/>
          <w:sz w:val="24"/>
          <w:szCs w:val="24"/>
        </w:rPr>
        <w:t>they asserted</w:t>
      </w:r>
      <w:r w:rsidR="002F1615">
        <w:rPr>
          <w:rFonts w:ascii="Times New Roman" w:hAnsi="Times New Roman" w:cs="Times New Roman"/>
          <w:color w:val="000000" w:themeColor="text1"/>
          <w:sz w:val="24"/>
          <w:szCs w:val="24"/>
        </w:rPr>
        <w:t xml:space="preserve"> additional claims</w:t>
      </w:r>
      <w:r w:rsidR="00F70607">
        <w:rPr>
          <w:rFonts w:ascii="Times New Roman" w:hAnsi="Times New Roman" w:cs="Times New Roman"/>
          <w:color w:val="000000" w:themeColor="text1"/>
          <w:sz w:val="24"/>
          <w:szCs w:val="24"/>
        </w:rPr>
        <w:t xml:space="preserve"> against the District.  </w:t>
      </w:r>
      <w:r w:rsidR="001E5DB7" w:rsidRPr="001E5DB7">
        <w:rPr>
          <w:rFonts w:ascii="Times New Roman" w:hAnsi="Times New Roman" w:cs="Times New Roman"/>
          <w:color w:val="000000" w:themeColor="text1"/>
          <w:sz w:val="24"/>
          <w:szCs w:val="24"/>
        </w:rPr>
        <w:t xml:space="preserve"> </w:t>
      </w:r>
    </w:p>
    <w:p w14:paraId="3F0EBED1" w14:textId="3640C279" w:rsidR="008D798C" w:rsidRPr="001E5DB7" w:rsidRDefault="009465F7" w:rsidP="0076686A">
      <w:pPr>
        <w:pStyle w:val="ListParagraph"/>
        <w:numPr>
          <w:ilvl w:val="0"/>
          <w:numId w:val="20"/>
        </w:numPr>
        <w:rPr>
          <w:rFonts w:ascii="Times New Roman" w:hAnsi="Times New Roman" w:cs="Times New Roman"/>
          <w:color w:val="000000" w:themeColor="text1"/>
          <w:sz w:val="24"/>
          <w:szCs w:val="24"/>
        </w:rPr>
      </w:pPr>
      <w:r w:rsidRPr="001E5DB7">
        <w:rPr>
          <w:rFonts w:ascii="Times New Roman" w:hAnsi="Times New Roman" w:cs="Times New Roman"/>
          <w:color w:val="000000" w:themeColor="text1"/>
          <w:sz w:val="24"/>
          <w:szCs w:val="24"/>
        </w:rPr>
        <w:t xml:space="preserve">On </w:t>
      </w:r>
      <w:r w:rsidR="007E7734" w:rsidRPr="001E5DB7">
        <w:rPr>
          <w:rFonts w:ascii="Times New Roman" w:hAnsi="Times New Roman" w:cs="Times New Roman"/>
          <w:color w:val="000000" w:themeColor="text1"/>
          <w:sz w:val="24"/>
          <w:szCs w:val="24"/>
        </w:rPr>
        <w:t>January 31, 2022, the Hearing Officer issued a</w:t>
      </w:r>
      <w:r w:rsidR="00020B62" w:rsidRPr="001E5DB7">
        <w:rPr>
          <w:rFonts w:ascii="Times New Roman" w:hAnsi="Times New Roman" w:cs="Times New Roman"/>
          <w:color w:val="000000" w:themeColor="text1"/>
          <w:sz w:val="24"/>
          <w:szCs w:val="24"/>
        </w:rPr>
        <w:t xml:space="preserve"> </w:t>
      </w:r>
      <w:r w:rsidR="007E7734" w:rsidRPr="001E5DB7">
        <w:rPr>
          <w:rFonts w:ascii="Times New Roman" w:hAnsi="Times New Roman" w:cs="Times New Roman"/>
          <w:color w:val="000000" w:themeColor="text1"/>
          <w:sz w:val="24"/>
          <w:szCs w:val="24"/>
        </w:rPr>
        <w:t xml:space="preserve">Ruling </w:t>
      </w:r>
      <w:r w:rsidR="00065C75" w:rsidRPr="001E5DB7">
        <w:rPr>
          <w:rFonts w:ascii="Times New Roman" w:hAnsi="Times New Roman" w:cs="Times New Roman"/>
          <w:color w:val="000000" w:themeColor="text1"/>
          <w:sz w:val="24"/>
          <w:szCs w:val="24"/>
        </w:rPr>
        <w:t>allowing</w:t>
      </w:r>
      <w:r w:rsidR="00924472" w:rsidRPr="001E5DB7">
        <w:rPr>
          <w:rFonts w:ascii="Times New Roman" w:hAnsi="Times New Roman" w:cs="Times New Roman"/>
          <w:color w:val="000000" w:themeColor="text1"/>
          <w:sz w:val="24"/>
          <w:szCs w:val="24"/>
        </w:rPr>
        <w:t>, in part,</w:t>
      </w:r>
      <w:r w:rsidR="00065C75" w:rsidRPr="001E5DB7">
        <w:rPr>
          <w:rFonts w:ascii="Times New Roman" w:hAnsi="Times New Roman" w:cs="Times New Roman"/>
          <w:color w:val="000000" w:themeColor="text1"/>
          <w:sz w:val="24"/>
          <w:szCs w:val="24"/>
        </w:rPr>
        <w:t xml:space="preserve"> the District’s oral motion</w:t>
      </w:r>
      <w:r w:rsidR="007E7734" w:rsidRPr="001E5DB7">
        <w:rPr>
          <w:rFonts w:ascii="Times New Roman" w:hAnsi="Times New Roman" w:cs="Times New Roman"/>
          <w:color w:val="000000" w:themeColor="text1"/>
          <w:sz w:val="24"/>
          <w:szCs w:val="24"/>
        </w:rPr>
        <w:t xml:space="preserve"> to dismiss specific claims newly raised by Parents on January 14, 2022. </w:t>
      </w:r>
      <w:r w:rsidR="008D798C" w:rsidRPr="001E5DB7">
        <w:rPr>
          <w:rFonts w:ascii="Times New Roman" w:hAnsi="Times New Roman" w:cs="Times New Roman"/>
          <w:color w:val="000000" w:themeColor="text1"/>
          <w:sz w:val="24"/>
          <w:szCs w:val="24"/>
        </w:rPr>
        <w:t xml:space="preserve">Specifically, </w:t>
      </w:r>
      <w:r w:rsidR="003C7247" w:rsidRPr="001E5DB7">
        <w:rPr>
          <w:rFonts w:ascii="Times New Roman" w:hAnsi="Times New Roman" w:cs="Times New Roman"/>
          <w:color w:val="000000" w:themeColor="text1"/>
          <w:sz w:val="24"/>
          <w:szCs w:val="24"/>
        </w:rPr>
        <w:t xml:space="preserve">the Hearing Officer found that </w:t>
      </w:r>
      <w:r w:rsidR="008D798C" w:rsidRPr="001E5DB7">
        <w:rPr>
          <w:rFonts w:ascii="Times New Roman" w:hAnsi="Times New Roman" w:cs="Times New Roman"/>
          <w:color w:val="000000" w:themeColor="text1"/>
          <w:sz w:val="24"/>
          <w:szCs w:val="24"/>
        </w:rPr>
        <w:t xml:space="preserve">Parents </w:t>
      </w:r>
      <w:r w:rsidR="003C7247" w:rsidRPr="001E5DB7">
        <w:rPr>
          <w:rFonts w:ascii="Times New Roman" w:hAnsi="Times New Roman" w:cs="Times New Roman"/>
          <w:color w:val="000000" w:themeColor="text1"/>
          <w:sz w:val="24"/>
          <w:szCs w:val="24"/>
        </w:rPr>
        <w:t>had</w:t>
      </w:r>
      <w:r w:rsidR="008D798C" w:rsidRPr="001E5DB7">
        <w:rPr>
          <w:rFonts w:ascii="Times New Roman" w:hAnsi="Times New Roman" w:cs="Times New Roman"/>
          <w:color w:val="000000" w:themeColor="text1"/>
          <w:sz w:val="24"/>
          <w:szCs w:val="24"/>
        </w:rPr>
        <w:t xml:space="preserve"> not raise</w:t>
      </w:r>
      <w:r w:rsidR="00FC21A2" w:rsidRPr="001E5DB7">
        <w:rPr>
          <w:rFonts w:ascii="Times New Roman" w:hAnsi="Times New Roman" w:cs="Times New Roman"/>
          <w:color w:val="000000" w:themeColor="text1"/>
          <w:sz w:val="24"/>
          <w:szCs w:val="24"/>
        </w:rPr>
        <w:t xml:space="preserve">d </w:t>
      </w:r>
      <w:r w:rsidR="008D798C" w:rsidRPr="001E5DB7">
        <w:rPr>
          <w:rFonts w:ascii="Times New Roman" w:hAnsi="Times New Roman" w:cs="Times New Roman"/>
          <w:color w:val="000000" w:themeColor="text1"/>
          <w:sz w:val="24"/>
          <w:szCs w:val="24"/>
        </w:rPr>
        <w:t xml:space="preserve">any claims relative to the District’s failure to provide Student with nursing services in either the Initial Request for Hearing or the Amended Request for Hearing.  </w:t>
      </w:r>
      <w:r w:rsidR="00340397" w:rsidRPr="001E5DB7">
        <w:rPr>
          <w:rFonts w:ascii="Times New Roman" w:hAnsi="Times New Roman" w:cs="Times New Roman"/>
          <w:color w:val="000000" w:themeColor="text1"/>
          <w:sz w:val="24"/>
          <w:szCs w:val="24"/>
        </w:rPr>
        <w:t xml:space="preserve">In addition, since the Hearing </w:t>
      </w:r>
      <w:r w:rsidR="004A3F23" w:rsidRPr="001E5DB7">
        <w:rPr>
          <w:rFonts w:ascii="Times New Roman" w:hAnsi="Times New Roman" w:cs="Times New Roman"/>
          <w:color w:val="000000" w:themeColor="text1"/>
          <w:sz w:val="24"/>
          <w:szCs w:val="24"/>
        </w:rPr>
        <w:t>at that time was</w:t>
      </w:r>
      <w:r w:rsidR="002D095B" w:rsidRPr="001E5DB7">
        <w:rPr>
          <w:rFonts w:ascii="Times New Roman" w:hAnsi="Times New Roman" w:cs="Times New Roman"/>
          <w:color w:val="000000" w:themeColor="text1"/>
          <w:sz w:val="24"/>
          <w:szCs w:val="24"/>
        </w:rPr>
        <w:t xml:space="preserve"> scheduled to begin </w:t>
      </w:r>
      <w:r w:rsidR="00C506E1" w:rsidRPr="001E5DB7">
        <w:rPr>
          <w:rFonts w:ascii="Times New Roman" w:hAnsi="Times New Roman" w:cs="Times New Roman"/>
          <w:color w:val="000000" w:themeColor="text1"/>
          <w:sz w:val="24"/>
          <w:szCs w:val="24"/>
        </w:rPr>
        <w:t xml:space="preserve">on February </w:t>
      </w:r>
      <w:r w:rsidR="00F609E6" w:rsidRPr="001E5DB7">
        <w:rPr>
          <w:rFonts w:ascii="Times New Roman" w:hAnsi="Times New Roman" w:cs="Times New Roman"/>
          <w:color w:val="000000" w:themeColor="text1"/>
          <w:sz w:val="24"/>
          <w:szCs w:val="24"/>
        </w:rPr>
        <w:t>9, 2022,</w:t>
      </w:r>
      <w:r w:rsidR="002D095B" w:rsidRPr="001E5DB7">
        <w:rPr>
          <w:rFonts w:ascii="Times New Roman" w:hAnsi="Times New Roman" w:cs="Times New Roman"/>
          <w:color w:val="000000" w:themeColor="text1"/>
          <w:sz w:val="24"/>
          <w:szCs w:val="24"/>
        </w:rPr>
        <w:t xml:space="preserve"> 7 business days from the day of the </w:t>
      </w:r>
      <w:r w:rsidR="00090ADE" w:rsidRPr="001E5DB7">
        <w:rPr>
          <w:rFonts w:ascii="Times New Roman" w:hAnsi="Times New Roman" w:cs="Times New Roman"/>
          <w:color w:val="000000" w:themeColor="text1"/>
          <w:sz w:val="24"/>
          <w:szCs w:val="24"/>
        </w:rPr>
        <w:t xml:space="preserve">issuance of the Ruling, </w:t>
      </w:r>
      <w:r w:rsidR="00E5014C" w:rsidRPr="001E5DB7">
        <w:rPr>
          <w:rFonts w:ascii="Times New Roman" w:hAnsi="Times New Roman" w:cs="Times New Roman"/>
          <w:color w:val="000000" w:themeColor="text1"/>
          <w:sz w:val="24"/>
          <w:szCs w:val="24"/>
        </w:rPr>
        <w:t>the</w:t>
      </w:r>
      <w:r w:rsidR="008D798C" w:rsidRPr="001E5DB7">
        <w:rPr>
          <w:rFonts w:ascii="Times New Roman" w:hAnsi="Times New Roman" w:cs="Times New Roman"/>
          <w:color w:val="000000" w:themeColor="text1"/>
          <w:sz w:val="24"/>
          <w:szCs w:val="24"/>
        </w:rPr>
        <w:t xml:space="preserve"> claim</w:t>
      </w:r>
      <w:r w:rsidR="00E5014C" w:rsidRPr="001E5DB7">
        <w:rPr>
          <w:rFonts w:ascii="Times New Roman" w:hAnsi="Times New Roman" w:cs="Times New Roman"/>
          <w:color w:val="000000" w:themeColor="text1"/>
          <w:sz w:val="24"/>
          <w:szCs w:val="24"/>
        </w:rPr>
        <w:t xml:space="preserve"> that</w:t>
      </w:r>
      <w:r w:rsidR="008D798C" w:rsidRPr="001E5DB7">
        <w:rPr>
          <w:rFonts w:ascii="Times New Roman" w:hAnsi="Times New Roman" w:cs="Times New Roman"/>
          <w:color w:val="000000" w:themeColor="text1"/>
          <w:sz w:val="24"/>
          <w:szCs w:val="24"/>
        </w:rPr>
        <w:t xml:space="preserve"> </w:t>
      </w:r>
      <w:r w:rsidR="00E5014C" w:rsidRPr="001E5DB7">
        <w:rPr>
          <w:rFonts w:ascii="Times New Roman" w:hAnsi="Times New Roman" w:cs="Times New Roman"/>
          <w:color w:val="000000" w:themeColor="text1"/>
          <w:sz w:val="24"/>
          <w:szCs w:val="24"/>
        </w:rPr>
        <w:t>the District had not been providing Student with nursing services per her IEP was dismissed without prejudice</w:t>
      </w:r>
      <w:r w:rsidR="008D798C" w:rsidRPr="001E5DB7">
        <w:rPr>
          <w:rFonts w:ascii="Times New Roman" w:hAnsi="Times New Roman" w:cs="Times New Roman"/>
          <w:color w:val="000000" w:themeColor="text1"/>
          <w:sz w:val="24"/>
          <w:szCs w:val="24"/>
        </w:rPr>
        <w:t xml:space="preserve">.  </w:t>
      </w:r>
    </w:p>
    <w:p w14:paraId="79491A51" w14:textId="684BAAFB" w:rsidR="001E52DF" w:rsidRPr="00A4782F" w:rsidRDefault="002012F3" w:rsidP="001E52DF">
      <w:pPr>
        <w:pStyle w:val="ListParagraph"/>
        <w:numPr>
          <w:ilvl w:val="0"/>
          <w:numId w:val="20"/>
        </w:numPr>
        <w:rPr>
          <w:rFonts w:ascii="Times New Roman" w:hAnsi="Times New Roman" w:cs="Times New Roman"/>
          <w:color w:val="000000" w:themeColor="text1"/>
          <w:sz w:val="24"/>
          <w:szCs w:val="24"/>
        </w:rPr>
      </w:pPr>
      <w:r w:rsidRPr="00A4782F">
        <w:rPr>
          <w:rFonts w:ascii="Times New Roman" w:hAnsi="Times New Roman" w:cs="Times New Roman"/>
          <w:color w:val="000000" w:themeColor="text1"/>
          <w:sz w:val="24"/>
          <w:szCs w:val="24"/>
        </w:rPr>
        <w:t>O</w:t>
      </w:r>
      <w:r w:rsidR="0047145C" w:rsidRPr="00A4782F">
        <w:rPr>
          <w:rFonts w:ascii="Times New Roman" w:hAnsi="Times New Roman" w:cs="Times New Roman"/>
          <w:color w:val="000000" w:themeColor="text1"/>
          <w:sz w:val="24"/>
          <w:szCs w:val="24"/>
        </w:rPr>
        <w:t>n</w:t>
      </w:r>
      <w:r w:rsidRPr="00A4782F">
        <w:rPr>
          <w:rFonts w:ascii="Times New Roman" w:hAnsi="Times New Roman" w:cs="Times New Roman"/>
          <w:color w:val="000000" w:themeColor="text1"/>
          <w:sz w:val="24"/>
          <w:szCs w:val="24"/>
        </w:rPr>
        <w:t xml:space="preserve"> February 2, 2022, t</w:t>
      </w:r>
      <w:r w:rsidR="001E52DF" w:rsidRPr="00A4782F">
        <w:rPr>
          <w:rFonts w:ascii="Times New Roman" w:hAnsi="Times New Roman" w:cs="Times New Roman"/>
          <w:color w:val="000000" w:themeColor="text1"/>
          <w:sz w:val="24"/>
          <w:szCs w:val="24"/>
        </w:rPr>
        <w:t xml:space="preserve">he </w:t>
      </w:r>
      <w:r w:rsidR="0047145C" w:rsidRPr="00A4782F">
        <w:rPr>
          <w:rFonts w:ascii="Times New Roman" w:hAnsi="Times New Roman" w:cs="Times New Roman"/>
          <w:color w:val="000000" w:themeColor="text1"/>
          <w:sz w:val="24"/>
          <w:szCs w:val="24"/>
        </w:rPr>
        <w:t xml:space="preserve">Hearing Officer allowed a postponement of the Hearing </w:t>
      </w:r>
      <w:r w:rsidR="001E52DF" w:rsidRPr="00A4782F">
        <w:rPr>
          <w:rFonts w:ascii="Times New Roman" w:hAnsi="Times New Roman" w:cs="Times New Roman"/>
          <w:color w:val="000000" w:themeColor="text1"/>
          <w:sz w:val="24"/>
          <w:szCs w:val="24"/>
        </w:rPr>
        <w:t>for good cause</w:t>
      </w:r>
      <w:r w:rsidR="0047145C" w:rsidRPr="00A4782F">
        <w:rPr>
          <w:rFonts w:ascii="Times New Roman" w:hAnsi="Times New Roman" w:cs="Times New Roman"/>
          <w:color w:val="000000" w:themeColor="text1"/>
          <w:sz w:val="24"/>
          <w:szCs w:val="24"/>
        </w:rPr>
        <w:t>, and the Hearing was rescheduled</w:t>
      </w:r>
      <w:r w:rsidR="001E52DF" w:rsidRPr="00A4782F">
        <w:rPr>
          <w:rFonts w:ascii="Times New Roman" w:hAnsi="Times New Roman" w:cs="Times New Roman"/>
          <w:color w:val="000000" w:themeColor="text1"/>
          <w:sz w:val="24"/>
          <w:szCs w:val="24"/>
        </w:rPr>
        <w:t xml:space="preserve"> to begin on February 28, 2022.</w:t>
      </w:r>
    </w:p>
    <w:p w14:paraId="7868FBF5" w14:textId="77777777" w:rsidR="00261975" w:rsidRPr="00A4782F" w:rsidRDefault="0068388B" w:rsidP="00307235">
      <w:pPr>
        <w:pStyle w:val="ListParagraph"/>
        <w:numPr>
          <w:ilvl w:val="0"/>
          <w:numId w:val="20"/>
        </w:numPr>
        <w:rPr>
          <w:rFonts w:ascii="Times New Roman" w:hAnsi="Times New Roman" w:cs="Times New Roman"/>
          <w:color w:val="000000" w:themeColor="text1"/>
          <w:sz w:val="24"/>
          <w:szCs w:val="24"/>
        </w:rPr>
      </w:pPr>
      <w:r w:rsidRPr="00A4782F">
        <w:rPr>
          <w:rFonts w:ascii="Times New Roman" w:hAnsi="Times New Roman" w:cs="Times New Roman"/>
          <w:color w:val="000000" w:themeColor="text1"/>
          <w:sz w:val="24"/>
          <w:szCs w:val="24"/>
        </w:rPr>
        <w:t xml:space="preserve">On February 7, 2022, Parents filed </w:t>
      </w:r>
      <w:r w:rsidRPr="00A4782F">
        <w:rPr>
          <w:rFonts w:ascii="Times New Roman" w:hAnsi="Times New Roman" w:cs="Times New Roman"/>
          <w:i/>
          <w:iCs/>
          <w:color w:val="000000" w:themeColor="text1"/>
          <w:sz w:val="24"/>
          <w:szCs w:val="24"/>
        </w:rPr>
        <w:t>Parents’ Second Amended Request for Hearing</w:t>
      </w:r>
      <w:r w:rsidR="00A531DB" w:rsidRPr="00A4782F">
        <w:rPr>
          <w:rFonts w:ascii="Times New Roman" w:hAnsi="Times New Roman" w:cs="Times New Roman"/>
          <w:color w:val="000000" w:themeColor="text1"/>
          <w:sz w:val="24"/>
          <w:szCs w:val="24"/>
        </w:rPr>
        <w:t xml:space="preserve"> and the instant </w:t>
      </w:r>
      <w:r w:rsidR="00A531DB" w:rsidRPr="00A4782F">
        <w:rPr>
          <w:rFonts w:ascii="Times New Roman" w:hAnsi="Times New Roman" w:cs="Times New Roman"/>
          <w:i/>
          <w:iCs/>
          <w:color w:val="000000" w:themeColor="text1"/>
          <w:sz w:val="24"/>
          <w:szCs w:val="24"/>
        </w:rPr>
        <w:t>Motion</w:t>
      </w:r>
      <w:r w:rsidRPr="00A4782F">
        <w:rPr>
          <w:rFonts w:ascii="Times New Roman" w:hAnsi="Times New Roman" w:cs="Times New Roman"/>
          <w:color w:val="000000" w:themeColor="text1"/>
          <w:sz w:val="24"/>
          <w:szCs w:val="24"/>
        </w:rPr>
        <w:t>.</w:t>
      </w:r>
      <w:r w:rsidR="00FC7ED9" w:rsidRPr="00A4782F">
        <w:rPr>
          <w:rFonts w:ascii="Times New Roman" w:hAnsi="Times New Roman" w:cs="Times New Roman"/>
          <w:color w:val="000000" w:themeColor="text1"/>
          <w:sz w:val="24"/>
          <w:szCs w:val="24"/>
        </w:rPr>
        <w:t xml:space="preserve"> </w:t>
      </w:r>
    </w:p>
    <w:p w14:paraId="2D079CA4" w14:textId="77777777" w:rsidR="00261975" w:rsidRPr="00A4782F" w:rsidRDefault="00FC7ED9" w:rsidP="00307235">
      <w:pPr>
        <w:pStyle w:val="ListParagraph"/>
        <w:numPr>
          <w:ilvl w:val="0"/>
          <w:numId w:val="20"/>
        </w:numPr>
        <w:rPr>
          <w:rFonts w:ascii="Times New Roman" w:hAnsi="Times New Roman" w:cs="Times New Roman"/>
          <w:color w:val="000000" w:themeColor="text1"/>
          <w:sz w:val="24"/>
          <w:szCs w:val="24"/>
        </w:rPr>
      </w:pPr>
      <w:r w:rsidRPr="00A4782F">
        <w:rPr>
          <w:rFonts w:ascii="Times New Roman" w:hAnsi="Times New Roman" w:cs="Times New Roman"/>
          <w:i/>
          <w:iCs/>
          <w:color w:val="000000" w:themeColor="text1"/>
          <w:sz w:val="24"/>
          <w:szCs w:val="24"/>
        </w:rPr>
        <w:t>Parents’ Second Amended Request for Hearing</w:t>
      </w:r>
      <w:r w:rsidRPr="00A4782F">
        <w:rPr>
          <w:rFonts w:ascii="Times New Roman" w:hAnsi="Times New Roman" w:cs="Times New Roman"/>
          <w:color w:val="000000" w:themeColor="text1"/>
          <w:sz w:val="24"/>
          <w:szCs w:val="24"/>
        </w:rPr>
        <w:t xml:space="preserve"> asserted that Student has not been receiving</w:t>
      </w:r>
      <w:r w:rsidR="00F51E8B" w:rsidRPr="00A4782F">
        <w:rPr>
          <w:rFonts w:ascii="Times New Roman" w:hAnsi="Times New Roman" w:cs="Times New Roman"/>
          <w:color w:val="000000" w:themeColor="text1"/>
          <w:sz w:val="24"/>
          <w:szCs w:val="24"/>
        </w:rPr>
        <w:t xml:space="preserve"> nursing services per her IEP</w:t>
      </w:r>
      <w:r w:rsidR="00F51E8B" w:rsidRPr="00A4782F">
        <w:rPr>
          <w:rStyle w:val="FootnoteReference"/>
          <w:rFonts w:ascii="Times New Roman" w:hAnsi="Times New Roman" w:cs="Times New Roman"/>
          <w:color w:val="000000" w:themeColor="text1"/>
          <w:sz w:val="24"/>
          <w:szCs w:val="24"/>
        </w:rPr>
        <w:footnoteReference w:id="4"/>
      </w:r>
      <w:r w:rsidR="003D46E5" w:rsidRPr="00A4782F">
        <w:rPr>
          <w:rFonts w:ascii="Times New Roman" w:hAnsi="Times New Roman" w:cs="Times New Roman"/>
          <w:color w:val="000000" w:themeColor="text1"/>
          <w:sz w:val="24"/>
          <w:szCs w:val="24"/>
        </w:rPr>
        <w:t xml:space="preserve"> and requested</w:t>
      </w:r>
      <w:r w:rsidR="00476A9D" w:rsidRPr="00A4782F">
        <w:rPr>
          <w:rFonts w:ascii="Times New Roman" w:hAnsi="Times New Roman" w:cs="Times New Roman"/>
          <w:color w:val="000000" w:themeColor="text1"/>
          <w:sz w:val="24"/>
          <w:szCs w:val="24"/>
        </w:rPr>
        <w:t>, in part,</w:t>
      </w:r>
      <w:r w:rsidR="003D46E5" w:rsidRPr="00A4782F">
        <w:rPr>
          <w:rFonts w:ascii="Times New Roman" w:hAnsi="Times New Roman" w:cs="Times New Roman"/>
          <w:color w:val="000000" w:themeColor="text1"/>
          <w:sz w:val="24"/>
          <w:szCs w:val="24"/>
        </w:rPr>
        <w:t xml:space="preserve"> an Order that Parents “be reimbursed </w:t>
      </w:r>
      <w:r w:rsidR="00793CB2" w:rsidRPr="00A4782F">
        <w:rPr>
          <w:rFonts w:ascii="Times New Roman" w:hAnsi="Times New Roman" w:cs="Times New Roman"/>
          <w:color w:val="000000" w:themeColor="text1"/>
          <w:sz w:val="24"/>
          <w:szCs w:val="24"/>
        </w:rPr>
        <w:t>for the money expended in hiring a nurse to perform these services for the student</w:t>
      </w:r>
      <w:r w:rsidR="00CD1490" w:rsidRPr="00A4782F">
        <w:rPr>
          <w:rFonts w:ascii="Times New Roman" w:hAnsi="Times New Roman" w:cs="Times New Roman"/>
          <w:color w:val="000000" w:themeColor="text1"/>
          <w:sz w:val="24"/>
          <w:szCs w:val="24"/>
        </w:rPr>
        <w:t>”; that Parents “be fairly compensated for performing these services when a nurse was not available”; and that nursing services “be provided</w:t>
      </w:r>
      <w:r w:rsidR="00476A9D" w:rsidRPr="00A4782F">
        <w:rPr>
          <w:rFonts w:ascii="Times New Roman" w:hAnsi="Times New Roman" w:cs="Times New Roman"/>
          <w:color w:val="000000" w:themeColor="text1"/>
          <w:sz w:val="24"/>
          <w:szCs w:val="24"/>
        </w:rPr>
        <w:t xml:space="preserve"> in the student’s home by Brookline while the student is under medical restriction not to return to school.”</w:t>
      </w:r>
      <w:r w:rsidR="00261975" w:rsidRPr="00A4782F">
        <w:rPr>
          <w:rFonts w:ascii="Times New Roman" w:hAnsi="Times New Roman" w:cs="Times New Roman"/>
          <w:color w:val="000000" w:themeColor="text1"/>
          <w:sz w:val="24"/>
          <w:szCs w:val="24"/>
        </w:rPr>
        <w:t xml:space="preserve"> </w:t>
      </w:r>
    </w:p>
    <w:p w14:paraId="3C6DB7DB" w14:textId="13ACAD7E" w:rsidR="008D798C" w:rsidRPr="00A4782F" w:rsidRDefault="00261975" w:rsidP="00307235">
      <w:pPr>
        <w:pStyle w:val="ListParagraph"/>
        <w:numPr>
          <w:ilvl w:val="0"/>
          <w:numId w:val="20"/>
        </w:numPr>
        <w:rPr>
          <w:rFonts w:ascii="Times New Roman" w:hAnsi="Times New Roman" w:cs="Times New Roman"/>
          <w:color w:val="000000" w:themeColor="text1"/>
          <w:sz w:val="24"/>
          <w:szCs w:val="24"/>
        </w:rPr>
      </w:pPr>
      <w:r w:rsidRPr="00A4782F">
        <w:rPr>
          <w:rFonts w:ascii="Times New Roman" w:hAnsi="Times New Roman" w:cs="Times New Roman"/>
          <w:color w:val="000000" w:themeColor="text1"/>
          <w:sz w:val="24"/>
          <w:szCs w:val="24"/>
        </w:rPr>
        <w:t>Parent</w:t>
      </w:r>
      <w:r w:rsidR="00BF4CD1">
        <w:rPr>
          <w:rFonts w:ascii="Times New Roman" w:hAnsi="Times New Roman" w:cs="Times New Roman"/>
          <w:color w:val="000000" w:themeColor="text1"/>
          <w:sz w:val="24"/>
          <w:szCs w:val="24"/>
        </w:rPr>
        <w:t>s’</w:t>
      </w:r>
      <w:r w:rsidRPr="00A4782F">
        <w:rPr>
          <w:rFonts w:ascii="Times New Roman" w:hAnsi="Times New Roman" w:cs="Times New Roman"/>
          <w:color w:val="000000" w:themeColor="text1"/>
          <w:sz w:val="24"/>
          <w:szCs w:val="24"/>
        </w:rPr>
        <w:t xml:space="preserve"> </w:t>
      </w:r>
      <w:r w:rsidRPr="00A4782F">
        <w:rPr>
          <w:rFonts w:ascii="Times New Roman" w:hAnsi="Times New Roman" w:cs="Times New Roman"/>
          <w:i/>
          <w:iCs/>
          <w:color w:val="000000" w:themeColor="text1"/>
          <w:sz w:val="24"/>
          <w:szCs w:val="24"/>
        </w:rPr>
        <w:t>Motion</w:t>
      </w:r>
      <w:r w:rsidRPr="00A4782F">
        <w:rPr>
          <w:rFonts w:ascii="Times New Roman" w:hAnsi="Times New Roman" w:cs="Times New Roman"/>
          <w:color w:val="000000" w:themeColor="text1"/>
          <w:sz w:val="24"/>
          <w:szCs w:val="24"/>
        </w:rPr>
        <w:t xml:space="preserve"> argued that</w:t>
      </w:r>
      <w:r w:rsidR="00354226" w:rsidRPr="00A4782F">
        <w:rPr>
          <w:rFonts w:ascii="Times New Roman" w:hAnsi="Times New Roman" w:cs="Times New Roman"/>
          <w:color w:val="000000" w:themeColor="text1"/>
          <w:sz w:val="24"/>
          <w:szCs w:val="24"/>
        </w:rPr>
        <w:t>:</w:t>
      </w:r>
    </w:p>
    <w:p w14:paraId="6513E1E8" w14:textId="7C6B8D10" w:rsidR="00354226" w:rsidRPr="00A4782F" w:rsidRDefault="001C565F" w:rsidP="001C565F">
      <w:pPr>
        <w:pStyle w:val="ListParagraph"/>
        <w:ind w:left="1800"/>
        <w:rPr>
          <w:rFonts w:ascii="Times New Roman" w:hAnsi="Times New Roman" w:cs="Times New Roman"/>
          <w:color w:val="000000" w:themeColor="text1"/>
          <w:sz w:val="24"/>
          <w:szCs w:val="24"/>
        </w:rPr>
      </w:pPr>
      <w:r w:rsidRPr="00A4782F">
        <w:rPr>
          <w:rFonts w:ascii="Times New Roman" w:hAnsi="Times New Roman" w:cs="Times New Roman"/>
          <w:color w:val="000000" w:themeColor="text1"/>
          <w:sz w:val="24"/>
          <w:szCs w:val="24"/>
        </w:rPr>
        <w:t xml:space="preserve">“1. On January 31, 2022, the Hearing Officer in this matter ruled the Parents’ claim that Brookline has not been providing Student with nursing services, was dismissed </w:t>
      </w:r>
      <w:r w:rsidR="00353C16" w:rsidRPr="00A4782F">
        <w:rPr>
          <w:rFonts w:ascii="Times New Roman" w:hAnsi="Times New Roman" w:cs="Times New Roman"/>
          <w:color w:val="000000" w:themeColor="text1"/>
          <w:sz w:val="24"/>
          <w:szCs w:val="24"/>
        </w:rPr>
        <w:t>without prejudice stating that [the] original and amended hearing request [were] insufficient to include this claim.</w:t>
      </w:r>
    </w:p>
    <w:p w14:paraId="4A782C7F" w14:textId="77777777" w:rsidR="00A21602" w:rsidRPr="00A4782F" w:rsidRDefault="00353C16" w:rsidP="001C565F">
      <w:pPr>
        <w:pStyle w:val="ListParagraph"/>
        <w:ind w:left="1800"/>
        <w:rPr>
          <w:rFonts w:ascii="Times New Roman" w:hAnsi="Times New Roman" w:cs="Times New Roman"/>
          <w:color w:val="000000" w:themeColor="text1"/>
          <w:sz w:val="24"/>
          <w:szCs w:val="24"/>
        </w:rPr>
      </w:pPr>
      <w:r w:rsidRPr="00A4782F">
        <w:rPr>
          <w:rFonts w:ascii="Times New Roman" w:hAnsi="Times New Roman" w:cs="Times New Roman"/>
          <w:color w:val="000000" w:themeColor="text1"/>
          <w:sz w:val="24"/>
          <w:szCs w:val="24"/>
        </w:rPr>
        <w:t xml:space="preserve">2. </w:t>
      </w:r>
      <w:r w:rsidR="004D4884" w:rsidRPr="00A4782F">
        <w:rPr>
          <w:rFonts w:ascii="Times New Roman" w:hAnsi="Times New Roman" w:cs="Times New Roman"/>
          <w:color w:val="000000" w:themeColor="text1"/>
          <w:sz w:val="24"/>
          <w:szCs w:val="24"/>
        </w:rPr>
        <w:t xml:space="preserve">In response to [the] Hearing Officer’s determination the </w:t>
      </w:r>
      <w:r w:rsidR="00F76B1C" w:rsidRPr="00A4782F">
        <w:rPr>
          <w:rFonts w:ascii="Times New Roman" w:hAnsi="Times New Roman" w:cs="Times New Roman"/>
          <w:color w:val="000000" w:themeColor="text1"/>
          <w:sz w:val="24"/>
          <w:szCs w:val="24"/>
        </w:rPr>
        <w:t xml:space="preserve">hearing request was </w:t>
      </w:r>
      <w:r w:rsidR="00A21602" w:rsidRPr="00A4782F">
        <w:rPr>
          <w:rFonts w:ascii="Times New Roman" w:hAnsi="Times New Roman" w:cs="Times New Roman"/>
          <w:color w:val="000000" w:themeColor="text1"/>
          <w:sz w:val="24"/>
          <w:szCs w:val="24"/>
        </w:rPr>
        <w:t>insufficient as described above the Parents now file an amended hearing request within fourteen (14) calendar days of the date of the Hearing Officer’s determination.</w:t>
      </w:r>
    </w:p>
    <w:p w14:paraId="048AA03D" w14:textId="7AB495AB" w:rsidR="00353C16" w:rsidRPr="00A4782F" w:rsidRDefault="00A21602" w:rsidP="001C565F">
      <w:pPr>
        <w:pStyle w:val="ListParagraph"/>
        <w:ind w:left="1800"/>
        <w:rPr>
          <w:rFonts w:ascii="Times New Roman" w:hAnsi="Times New Roman" w:cs="Times New Roman"/>
          <w:color w:val="000000" w:themeColor="text1"/>
          <w:sz w:val="24"/>
          <w:szCs w:val="24"/>
        </w:rPr>
      </w:pPr>
      <w:r w:rsidRPr="00A4782F">
        <w:rPr>
          <w:rFonts w:ascii="Times New Roman" w:hAnsi="Times New Roman" w:cs="Times New Roman"/>
          <w:color w:val="000000" w:themeColor="text1"/>
          <w:sz w:val="24"/>
          <w:szCs w:val="24"/>
        </w:rPr>
        <w:t>3. The Parents</w:t>
      </w:r>
      <w:r w:rsidR="005C4BF5" w:rsidRPr="00A4782F">
        <w:rPr>
          <w:rFonts w:ascii="Times New Roman" w:hAnsi="Times New Roman" w:cs="Times New Roman"/>
          <w:color w:val="000000" w:themeColor="text1"/>
          <w:sz w:val="24"/>
          <w:szCs w:val="24"/>
        </w:rPr>
        <w:t xml:space="preserve"> respectfully request that the present timeline and hearing dates be kept in place according to Hearing Rules for Special Education Appeals</w:t>
      </w:r>
      <w:r w:rsidR="003B0563" w:rsidRPr="00A4782F">
        <w:rPr>
          <w:rFonts w:ascii="Times New Roman" w:hAnsi="Times New Roman" w:cs="Times New Roman"/>
          <w:color w:val="000000" w:themeColor="text1"/>
          <w:sz w:val="24"/>
          <w:szCs w:val="24"/>
        </w:rPr>
        <w:t>.”</w:t>
      </w:r>
      <w:r w:rsidRPr="00A4782F">
        <w:rPr>
          <w:rFonts w:ascii="Times New Roman" w:hAnsi="Times New Roman" w:cs="Times New Roman"/>
          <w:color w:val="000000" w:themeColor="text1"/>
          <w:sz w:val="24"/>
          <w:szCs w:val="24"/>
        </w:rPr>
        <w:t xml:space="preserve"> </w:t>
      </w:r>
      <w:r w:rsidR="004D4884" w:rsidRPr="00A4782F">
        <w:rPr>
          <w:rFonts w:ascii="Times New Roman" w:hAnsi="Times New Roman" w:cs="Times New Roman"/>
          <w:color w:val="000000" w:themeColor="text1"/>
          <w:sz w:val="24"/>
          <w:szCs w:val="24"/>
        </w:rPr>
        <w:t xml:space="preserve"> </w:t>
      </w:r>
    </w:p>
    <w:p w14:paraId="6D78DB50" w14:textId="460F5D23" w:rsidR="00C83764" w:rsidRPr="00A4782F" w:rsidRDefault="00043942" w:rsidP="008D798C">
      <w:pPr>
        <w:pStyle w:val="ListParagraph"/>
        <w:numPr>
          <w:ilvl w:val="0"/>
          <w:numId w:val="20"/>
        </w:numPr>
        <w:rPr>
          <w:rFonts w:ascii="Times New Roman" w:hAnsi="Times New Roman" w:cs="Times New Roman"/>
          <w:color w:val="000000" w:themeColor="text1"/>
          <w:sz w:val="24"/>
          <w:szCs w:val="24"/>
        </w:rPr>
      </w:pPr>
      <w:r w:rsidRPr="00A4782F">
        <w:rPr>
          <w:rFonts w:ascii="Times New Roman" w:hAnsi="Times New Roman" w:cs="Times New Roman"/>
          <w:color w:val="000000" w:themeColor="text1"/>
          <w:sz w:val="24"/>
          <w:szCs w:val="24"/>
        </w:rPr>
        <w:t xml:space="preserve">On February 15, 2022, the District filed its </w:t>
      </w:r>
      <w:r w:rsidR="00906147" w:rsidRPr="00A4782F">
        <w:rPr>
          <w:rFonts w:ascii="Times New Roman" w:hAnsi="Times New Roman" w:cs="Times New Roman"/>
          <w:i/>
          <w:iCs/>
          <w:color w:val="000000" w:themeColor="text1"/>
          <w:sz w:val="24"/>
          <w:szCs w:val="24"/>
        </w:rPr>
        <w:t xml:space="preserve">Objection </w:t>
      </w:r>
      <w:r w:rsidR="00906147" w:rsidRPr="00A4782F">
        <w:rPr>
          <w:rFonts w:ascii="Times New Roman" w:hAnsi="Times New Roman" w:cs="Times New Roman"/>
          <w:color w:val="000000" w:themeColor="text1"/>
          <w:sz w:val="24"/>
          <w:szCs w:val="24"/>
        </w:rPr>
        <w:t xml:space="preserve">arguing that </w:t>
      </w:r>
      <w:r w:rsidR="00A419E3" w:rsidRPr="00A4782F">
        <w:rPr>
          <w:rFonts w:ascii="Times New Roman" w:hAnsi="Times New Roman" w:cs="Times New Roman"/>
          <w:color w:val="000000" w:themeColor="text1"/>
          <w:sz w:val="24"/>
          <w:szCs w:val="24"/>
        </w:rPr>
        <w:t>“</w:t>
      </w:r>
      <w:r w:rsidR="00906147" w:rsidRPr="00A4782F">
        <w:rPr>
          <w:rFonts w:ascii="Times New Roman" w:hAnsi="Times New Roman" w:cs="Times New Roman"/>
          <w:color w:val="000000" w:themeColor="text1"/>
          <w:sz w:val="24"/>
          <w:szCs w:val="24"/>
        </w:rPr>
        <w:t>Parents’ rel</w:t>
      </w:r>
      <w:r w:rsidR="00A419E3" w:rsidRPr="00A4782F">
        <w:rPr>
          <w:rFonts w:ascii="Times New Roman" w:hAnsi="Times New Roman" w:cs="Times New Roman"/>
          <w:color w:val="000000" w:themeColor="text1"/>
          <w:sz w:val="24"/>
          <w:szCs w:val="24"/>
        </w:rPr>
        <w:t>iance on BSEA Hearing Rule I(G) is misplaced. The Janu</w:t>
      </w:r>
      <w:r w:rsidR="00290ECC" w:rsidRPr="00A4782F">
        <w:rPr>
          <w:rFonts w:ascii="Times New Roman" w:hAnsi="Times New Roman" w:cs="Times New Roman"/>
          <w:color w:val="000000" w:themeColor="text1"/>
          <w:sz w:val="24"/>
          <w:szCs w:val="24"/>
        </w:rPr>
        <w:t>ary [31], 2022 Order did not rule Parents’ Hearing Request insufficient</w:t>
      </w:r>
      <w:r w:rsidR="005C727A" w:rsidRPr="00A4782F">
        <w:rPr>
          <w:rFonts w:ascii="Times New Roman" w:hAnsi="Times New Roman" w:cs="Times New Roman"/>
          <w:color w:val="000000" w:themeColor="text1"/>
          <w:sz w:val="24"/>
          <w:szCs w:val="24"/>
        </w:rPr>
        <w:t>….</w:t>
      </w:r>
      <w:r w:rsidR="005256D3" w:rsidRPr="00A4782F">
        <w:rPr>
          <w:rFonts w:ascii="Times New Roman" w:hAnsi="Times New Roman" w:cs="Times New Roman"/>
          <w:color w:val="000000" w:themeColor="text1"/>
          <w:sz w:val="24"/>
          <w:szCs w:val="24"/>
        </w:rPr>
        <w:t>Thus, an amended hearing request under this rule is not applicable</w:t>
      </w:r>
      <w:r w:rsidR="00D523CF" w:rsidRPr="00A4782F">
        <w:rPr>
          <w:rFonts w:ascii="Times New Roman" w:hAnsi="Times New Roman" w:cs="Times New Roman"/>
          <w:color w:val="000000" w:themeColor="text1"/>
          <w:sz w:val="24"/>
          <w:szCs w:val="24"/>
        </w:rPr>
        <w:t xml:space="preserve">. Instead, Brookline would have to consent to the amendment, or the </w:t>
      </w:r>
      <w:r w:rsidR="00D523CF" w:rsidRPr="00A4782F">
        <w:rPr>
          <w:rFonts w:ascii="Times New Roman" w:hAnsi="Times New Roman" w:cs="Times New Roman"/>
          <w:color w:val="000000" w:themeColor="text1"/>
          <w:sz w:val="24"/>
          <w:szCs w:val="24"/>
        </w:rPr>
        <w:lastRenderedPageBreak/>
        <w:t>Hearing Officer would have to permit the amendment, which has already been attempted and denied on January 31, 2022.”</w:t>
      </w:r>
    </w:p>
    <w:p w14:paraId="57333CF6" w14:textId="56F3A0ED" w:rsidR="00984297" w:rsidRPr="00A4782F" w:rsidRDefault="00984297" w:rsidP="008D798C">
      <w:pPr>
        <w:pStyle w:val="ListParagraph"/>
        <w:numPr>
          <w:ilvl w:val="0"/>
          <w:numId w:val="20"/>
        </w:numPr>
        <w:rPr>
          <w:rFonts w:ascii="Times New Roman" w:hAnsi="Times New Roman" w:cs="Times New Roman"/>
          <w:color w:val="000000" w:themeColor="text1"/>
          <w:sz w:val="24"/>
          <w:szCs w:val="24"/>
        </w:rPr>
      </w:pPr>
      <w:r w:rsidRPr="00A4782F">
        <w:rPr>
          <w:rFonts w:ascii="Times New Roman" w:hAnsi="Times New Roman" w:cs="Times New Roman"/>
          <w:color w:val="000000" w:themeColor="text1"/>
          <w:sz w:val="24"/>
          <w:szCs w:val="24"/>
        </w:rPr>
        <w:t xml:space="preserve">On February 16, 2022, </w:t>
      </w:r>
      <w:r w:rsidR="00117159" w:rsidRPr="00A4782F">
        <w:rPr>
          <w:rFonts w:ascii="Times New Roman" w:hAnsi="Times New Roman" w:cs="Times New Roman"/>
          <w:color w:val="000000" w:themeColor="text1"/>
          <w:sz w:val="24"/>
          <w:szCs w:val="24"/>
        </w:rPr>
        <w:t>Parents</w:t>
      </w:r>
      <w:r w:rsidRPr="00A4782F">
        <w:rPr>
          <w:rFonts w:ascii="Times New Roman" w:hAnsi="Times New Roman" w:cs="Times New Roman"/>
          <w:color w:val="000000" w:themeColor="text1"/>
          <w:sz w:val="24"/>
          <w:szCs w:val="24"/>
        </w:rPr>
        <w:t xml:space="preserve"> request</w:t>
      </w:r>
      <w:r w:rsidR="00117159" w:rsidRPr="00A4782F">
        <w:rPr>
          <w:rFonts w:ascii="Times New Roman" w:hAnsi="Times New Roman" w:cs="Times New Roman"/>
          <w:color w:val="000000" w:themeColor="text1"/>
          <w:sz w:val="24"/>
          <w:szCs w:val="24"/>
        </w:rPr>
        <w:t>ed a postponement of the Hearing until March 14, 2022 to allow the parties to participate in a settlement conference</w:t>
      </w:r>
      <w:r w:rsidR="00E20D60" w:rsidRPr="00A4782F">
        <w:rPr>
          <w:rFonts w:ascii="Times New Roman" w:hAnsi="Times New Roman" w:cs="Times New Roman"/>
          <w:color w:val="000000" w:themeColor="text1"/>
          <w:sz w:val="24"/>
          <w:szCs w:val="24"/>
        </w:rPr>
        <w:t xml:space="preserve"> on February 28, 2022</w:t>
      </w:r>
      <w:r w:rsidR="00117159" w:rsidRPr="00A4782F">
        <w:rPr>
          <w:rFonts w:ascii="Times New Roman" w:hAnsi="Times New Roman" w:cs="Times New Roman"/>
          <w:color w:val="000000" w:themeColor="text1"/>
          <w:sz w:val="24"/>
          <w:szCs w:val="24"/>
        </w:rPr>
        <w:t xml:space="preserve">. </w:t>
      </w:r>
      <w:r w:rsidR="00E20D60" w:rsidRPr="00A4782F">
        <w:rPr>
          <w:rFonts w:ascii="Times New Roman" w:hAnsi="Times New Roman" w:cs="Times New Roman"/>
          <w:color w:val="000000" w:themeColor="text1"/>
          <w:sz w:val="24"/>
          <w:szCs w:val="24"/>
        </w:rPr>
        <w:t xml:space="preserve"> </w:t>
      </w:r>
      <w:r w:rsidR="005831D4">
        <w:rPr>
          <w:rFonts w:ascii="Times New Roman" w:hAnsi="Times New Roman" w:cs="Times New Roman"/>
          <w:color w:val="000000" w:themeColor="text1"/>
          <w:sz w:val="24"/>
          <w:szCs w:val="24"/>
        </w:rPr>
        <w:t>The request was assented-to by the District</w:t>
      </w:r>
      <w:r w:rsidR="00E83540">
        <w:rPr>
          <w:rFonts w:ascii="Times New Roman" w:hAnsi="Times New Roman" w:cs="Times New Roman"/>
          <w:color w:val="000000" w:themeColor="text1"/>
          <w:sz w:val="24"/>
          <w:szCs w:val="24"/>
        </w:rPr>
        <w:t xml:space="preserve"> </w:t>
      </w:r>
      <w:r w:rsidR="000E3B54">
        <w:rPr>
          <w:rFonts w:ascii="Times New Roman" w:hAnsi="Times New Roman" w:cs="Times New Roman"/>
          <w:color w:val="000000" w:themeColor="text1"/>
          <w:sz w:val="24"/>
          <w:szCs w:val="24"/>
        </w:rPr>
        <w:t xml:space="preserve">. </w:t>
      </w:r>
      <w:r w:rsidR="007153C2" w:rsidRPr="00A4782F">
        <w:rPr>
          <w:rFonts w:ascii="Times New Roman" w:hAnsi="Times New Roman" w:cs="Times New Roman"/>
          <w:color w:val="000000" w:themeColor="text1"/>
          <w:sz w:val="24"/>
          <w:szCs w:val="24"/>
        </w:rPr>
        <w:t>The parties agreed to and requested the following dates and times for Hearing: March 14 (9:30AM to 5:30PM), 15 (9:00AM to 12:00PM), 21 (10:00AM to 5:30PM), and 25 (9:30AM to 5:30PM), 2022.</w:t>
      </w:r>
    </w:p>
    <w:p w14:paraId="456F9AD8" w14:textId="77777777" w:rsidR="00C83764" w:rsidRPr="00A4782F" w:rsidRDefault="00C83764" w:rsidP="00CD6CDB">
      <w:pPr>
        <w:rPr>
          <w:color w:val="000000" w:themeColor="text1"/>
        </w:rPr>
      </w:pPr>
    </w:p>
    <w:p w14:paraId="1DC5458D" w14:textId="77777777" w:rsidR="00F85DA5" w:rsidRPr="00A4782F" w:rsidRDefault="00F85DA5" w:rsidP="00D84D0A">
      <w:pPr>
        <w:rPr>
          <w:b/>
          <w:bCs/>
          <w:color w:val="000000" w:themeColor="text1"/>
        </w:rPr>
      </w:pPr>
      <w:r w:rsidRPr="00A4782F">
        <w:rPr>
          <w:b/>
          <w:bCs/>
          <w:color w:val="000000" w:themeColor="text1"/>
        </w:rPr>
        <w:t>LEGAL STANDARD</w:t>
      </w:r>
    </w:p>
    <w:p w14:paraId="21B39384" w14:textId="77777777" w:rsidR="00A531DB" w:rsidRPr="00A4782F" w:rsidRDefault="00A531DB" w:rsidP="001A3790">
      <w:pPr>
        <w:rPr>
          <w:color w:val="000000" w:themeColor="text1"/>
        </w:rPr>
      </w:pPr>
    </w:p>
    <w:p w14:paraId="3BEA2D99" w14:textId="5A3AED6F" w:rsidR="001A3790" w:rsidRPr="00A4782F" w:rsidRDefault="001A3790" w:rsidP="001A3790">
      <w:pPr>
        <w:rPr>
          <w:color w:val="000000" w:themeColor="text1"/>
        </w:rPr>
      </w:pPr>
      <w:r w:rsidRPr="00A4782F">
        <w:rPr>
          <w:color w:val="000000" w:themeColor="text1"/>
        </w:rPr>
        <w:t>The IDEA requires the party initiating a due process hearing to file a complaint and provide notice of this complaint to the other party and the state educational agency. In part, the complaint must include a description of issue(s), including facts relating to such issue(s) and a proposed resolution to the dispute, to the extent known and available to the party at the time.</w:t>
      </w:r>
      <w:r w:rsidRPr="00A4782F">
        <w:rPr>
          <w:rStyle w:val="FootnoteReference"/>
          <w:color w:val="000000" w:themeColor="text1"/>
        </w:rPr>
        <w:footnoteReference w:id="5"/>
      </w:r>
      <w:r w:rsidRPr="00A4782F">
        <w:rPr>
          <w:color w:val="000000" w:themeColor="text1"/>
        </w:rPr>
        <w:t xml:space="preserve"> This provides the opposing party with notice as to the issues for hearing.</w:t>
      </w:r>
    </w:p>
    <w:p w14:paraId="21E41316" w14:textId="77777777" w:rsidR="001A3790" w:rsidRPr="00A4782F" w:rsidRDefault="001A3790" w:rsidP="001A3790">
      <w:pPr>
        <w:rPr>
          <w:color w:val="000000" w:themeColor="text1"/>
        </w:rPr>
      </w:pPr>
    </w:p>
    <w:p w14:paraId="45BCF7ED" w14:textId="77777777" w:rsidR="001A3790" w:rsidRPr="00A4782F" w:rsidRDefault="001A3790" w:rsidP="001A3790">
      <w:pPr>
        <w:rPr>
          <w:color w:val="000000" w:themeColor="text1"/>
        </w:rPr>
      </w:pPr>
      <w:r w:rsidRPr="00A4782F">
        <w:rPr>
          <w:color w:val="000000" w:themeColor="text1"/>
        </w:rPr>
        <w:t>BSEA Hearing Rule I(G) allows the moving party to amend the Hearing Request under two circumstances:</w:t>
      </w:r>
    </w:p>
    <w:p w14:paraId="7D801D21" w14:textId="77777777" w:rsidR="001A3790" w:rsidRPr="00A4782F" w:rsidRDefault="001A3790" w:rsidP="001A3790">
      <w:pPr>
        <w:ind w:left="1080" w:hanging="360"/>
        <w:rPr>
          <w:color w:val="000000" w:themeColor="text1"/>
        </w:rPr>
      </w:pPr>
    </w:p>
    <w:p w14:paraId="36EA799E" w14:textId="77777777" w:rsidR="001A3790" w:rsidRPr="00A4782F" w:rsidRDefault="001A3790" w:rsidP="001A3790">
      <w:pPr>
        <w:ind w:left="1440" w:hanging="360"/>
        <w:rPr>
          <w:color w:val="000000" w:themeColor="text1"/>
        </w:rPr>
      </w:pPr>
      <w:r w:rsidRPr="00A4782F">
        <w:rPr>
          <w:color w:val="000000" w:themeColor="text1"/>
        </w:rPr>
        <w:t>“1.</w:t>
      </w:r>
      <w:r w:rsidRPr="00A4782F">
        <w:rPr>
          <w:color w:val="000000" w:themeColor="text1"/>
        </w:rPr>
        <w:tab/>
        <w:t xml:space="preserve">In response to a Hearing Officer’s determination that a hearing request is insufficient, as described in E, above, the moving party may file an amended hearing request within fourteen (14) calendar days of the date of the Hearing Officer’s determination.  </w:t>
      </w:r>
    </w:p>
    <w:p w14:paraId="5C487B56" w14:textId="77777777" w:rsidR="001A3790" w:rsidRPr="00A4782F" w:rsidRDefault="001A3790" w:rsidP="001A3790">
      <w:pPr>
        <w:ind w:left="1440" w:hanging="360"/>
        <w:rPr>
          <w:color w:val="000000" w:themeColor="text1"/>
        </w:rPr>
      </w:pPr>
    </w:p>
    <w:p w14:paraId="63B08362" w14:textId="77777777" w:rsidR="001A3790" w:rsidRPr="00A4782F" w:rsidRDefault="001A3790" w:rsidP="001A3790">
      <w:pPr>
        <w:ind w:left="1440" w:hanging="360"/>
        <w:rPr>
          <w:i/>
          <w:iCs/>
          <w:color w:val="000000" w:themeColor="text1"/>
        </w:rPr>
      </w:pPr>
      <w:r w:rsidRPr="00A4782F">
        <w:rPr>
          <w:color w:val="000000" w:themeColor="text1"/>
        </w:rPr>
        <w:t>2.</w:t>
      </w:r>
      <w:r w:rsidRPr="00A4782F">
        <w:rPr>
          <w:color w:val="000000" w:themeColor="text1"/>
        </w:rPr>
        <w:tab/>
        <w:t xml:space="preserve">If the other party consents in writing, or the Hearing Officer grants permission.  (The Hearing Officer may not grant such permission later than five (5) calendar days before the start of the hearing.)”  </w:t>
      </w:r>
    </w:p>
    <w:p w14:paraId="05AD2B16" w14:textId="77777777" w:rsidR="001A3790" w:rsidRPr="00A4782F" w:rsidRDefault="001A3790" w:rsidP="001A3790">
      <w:pPr>
        <w:rPr>
          <w:i/>
          <w:iCs/>
          <w:color w:val="000000" w:themeColor="text1"/>
        </w:rPr>
      </w:pPr>
    </w:p>
    <w:p w14:paraId="389FE2E9" w14:textId="77777777" w:rsidR="00F21A2A" w:rsidRDefault="004065C0" w:rsidP="009B22C4">
      <w:pPr>
        <w:rPr>
          <w:color w:val="000000" w:themeColor="text1"/>
        </w:rPr>
      </w:pPr>
      <w:r w:rsidRPr="00A4782F">
        <w:rPr>
          <w:color w:val="000000" w:themeColor="text1"/>
        </w:rPr>
        <w:t xml:space="preserve">801 CMR 1.01(6)(f) further instructs that </w:t>
      </w:r>
      <w:r w:rsidR="003903B7">
        <w:rPr>
          <w:color w:val="000000" w:themeColor="text1"/>
        </w:rPr>
        <w:t>the “</w:t>
      </w:r>
      <w:r w:rsidRPr="00A4782F">
        <w:rPr>
          <w:color w:val="000000" w:themeColor="text1"/>
        </w:rPr>
        <w:t xml:space="preserve">Presiding Officer may allow the amendment of any pleading previously filed by a Party upon conditions just to all Parties, and may order any Party to file an Answer or other pleading, or to reply to any pleading.” Because </w:t>
      </w:r>
      <w:r w:rsidR="00882472">
        <w:rPr>
          <w:color w:val="000000" w:themeColor="text1"/>
        </w:rPr>
        <w:t xml:space="preserve">neither BSEA Hearing Rule I(G) nor </w:t>
      </w:r>
      <w:r w:rsidR="00D25773" w:rsidRPr="00A4782F">
        <w:rPr>
          <w:color w:val="000000" w:themeColor="text1"/>
        </w:rPr>
        <w:t xml:space="preserve">801 CMR 1.01 </w:t>
      </w:r>
      <w:r w:rsidR="00064965" w:rsidRPr="00A4782F">
        <w:rPr>
          <w:color w:val="000000" w:themeColor="text1"/>
        </w:rPr>
        <w:t>define</w:t>
      </w:r>
      <w:r w:rsidR="00D25773" w:rsidRPr="00A4782F">
        <w:rPr>
          <w:color w:val="000000" w:themeColor="text1"/>
        </w:rPr>
        <w:t xml:space="preserve"> “conditi</w:t>
      </w:r>
      <w:r w:rsidR="00064965" w:rsidRPr="00A4782F">
        <w:rPr>
          <w:color w:val="000000" w:themeColor="text1"/>
        </w:rPr>
        <w:t>ons just to all</w:t>
      </w:r>
      <w:r w:rsidR="000B57CB">
        <w:rPr>
          <w:color w:val="000000" w:themeColor="text1"/>
        </w:rPr>
        <w:t xml:space="preserve"> Parties</w:t>
      </w:r>
      <w:r w:rsidR="001A33FC" w:rsidRPr="00A4782F">
        <w:rPr>
          <w:color w:val="000000" w:themeColor="text1"/>
        </w:rPr>
        <w:t>,</w:t>
      </w:r>
      <w:r w:rsidR="00064965" w:rsidRPr="00A4782F">
        <w:rPr>
          <w:color w:val="000000" w:themeColor="text1"/>
        </w:rPr>
        <w:t xml:space="preserve">” </w:t>
      </w:r>
      <w:r w:rsidRPr="00A4782F">
        <w:rPr>
          <w:color w:val="000000" w:themeColor="text1"/>
        </w:rPr>
        <w:t xml:space="preserve">I turn to the Federal Rules of Civil Procedure for guidance. </w:t>
      </w:r>
    </w:p>
    <w:p w14:paraId="3108004E" w14:textId="77777777" w:rsidR="00F21A2A" w:rsidRDefault="00F21A2A" w:rsidP="009B22C4">
      <w:pPr>
        <w:rPr>
          <w:color w:val="000000" w:themeColor="text1"/>
        </w:rPr>
      </w:pPr>
    </w:p>
    <w:p w14:paraId="296C84EA" w14:textId="1905F469" w:rsidR="004065C0" w:rsidRPr="00A4782F" w:rsidRDefault="004065C0" w:rsidP="009B22C4">
      <w:pPr>
        <w:rPr>
          <w:color w:val="000000" w:themeColor="text1"/>
        </w:rPr>
      </w:pPr>
      <w:r w:rsidRPr="00A4782F">
        <w:rPr>
          <w:color w:val="000000" w:themeColor="text1"/>
        </w:rPr>
        <w:t xml:space="preserve">Rule 15 </w:t>
      </w:r>
      <w:r w:rsidR="00721783">
        <w:rPr>
          <w:color w:val="000000" w:themeColor="text1"/>
        </w:rPr>
        <w:t xml:space="preserve">of </w:t>
      </w:r>
      <w:r w:rsidR="00721783" w:rsidRPr="00A4782F">
        <w:rPr>
          <w:color w:val="000000" w:themeColor="text1"/>
        </w:rPr>
        <w:t xml:space="preserve">the Federal Rules of Civil Procedure </w:t>
      </w:r>
      <w:r w:rsidRPr="00A4782F">
        <w:rPr>
          <w:color w:val="000000" w:themeColor="text1"/>
        </w:rPr>
        <w:t>provides that “a party may amend its pleading [with] the court’s leave” and that “[t]he court should freely give leave when justice so requires.”</w:t>
      </w:r>
      <w:r w:rsidR="00AD4C90" w:rsidRPr="00A4782F">
        <w:rPr>
          <w:rStyle w:val="FootnoteReference"/>
          <w:color w:val="000000" w:themeColor="text1"/>
        </w:rPr>
        <w:footnoteReference w:id="6"/>
      </w:r>
      <w:r w:rsidRPr="00A4782F">
        <w:rPr>
          <w:color w:val="000000" w:themeColor="text1"/>
        </w:rPr>
        <w:t xml:space="preserve"> Thus, the court has the discretion to grant or deny a request for leave to file an amended pleading</w:t>
      </w:r>
      <w:r w:rsidR="007426A4" w:rsidRPr="00A4782F">
        <w:rPr>
          <w:color w:val="000000" w:themeColor="text1"/>
        </w:rPr>
        <w:t>, and l</w:t>
      </w:r>
      <w:r w:rsidRPr="00A4782F">
        <w:rPr>
          <w:color w:val="000000" w:themeColor="text1"/>
        </w:rPr>
        <w:t>eave to amend must generally be granted unless equitable considerations render it otherwise unjust</w:t>
      </w:r>
      <w:r w:rsidR="00DD7F74" w:rsidRPr="00A4782F">
        <w:rPr>
          <w:color w:val="000000" w:themeColor="text1"/>
        </w:rPr>
        <w:t>.”</w:t>
      </w:r>
      <w:r w:rsidR="00DD7F74" w:rsidRPr="00A4782F">
        <w:rPr>
          <w:rStyle w:val="FootnoteReference"/>
          <w:color w:val="000000" w:themeColor="text1"/>
        </w:rPr>
        <w:footnoteReference w:id="7"/>
      </w:r>
      <w:r w:rsidRPr="00A4782F">
        <w:rPr>
          <w:color w:val="000000" w:themeColor="text1"/>
        </w:rPr>
        <w:t xml:space="preserve"> </w:t>
      </w:r>
      <w:r w:rsidR="0069729F" w:rsidRPr="00A4782F">
        <w:rPr>
          <w:color w:val="000000" w:themeColor="text1"/>
        </w:rPr>
        <w:t xml:space="preserve">Amendments </w:t>
      </w:r>
      <w:r w:rsidR="006B7E9F" w:rsidRPr="00A4782F">
        <w:rPr>
          <w:color w:val="000000" w:themeColor="text1"/>
        </w:rPr>
        <w:t>“</w:t>
      </w:r>
      <w:r w:rsidR="0069729F" w:rsidRPr="00A4782F">
        <w:rPr>
          <w:color w:val="000000" w:themeColor="text1"/>
        </w:rPr>
        <w:t xml:space="preserve">may be denied on the basis of undue delay, bad faith or dilatory motive on the part of the movant, repeated failure to cure deficiencies by amendments previously allowed, undue prejudice to the opposing party by virtue of allowance of the </w:t>
      </w:r>
      <w:r w:rsidR="0069729F" w:rsidRPr="00A4782F">
        <w:rPr>
          <w:color w:val="000000" w:themeColor="text1"/>
        </w:rPr>
        <w:lastRenderedPageBreak/>
        <w:t>amendment, [and] futility of amendment</w:t>
      </w:r>
      <w:r w:rsidR="006B7E9F" w:rsidRPr="00A4782F">
        <w:rPr>
          <w:color w:val="000000" w:themeColor="text1"/>
        </w:rPr>
        <w:t>.”</w:t>
      </w:r>
      <w:r w:rsidR="006B7E9F" w:rsidRPr="00A4782F">
        <w:rPr>
          <w:rStyle w:val="FootnoteReference"/>
          <w:color w:val="000000" w:themeColor="text1"/>
        </w:rPr>
        <w:footnoteReference w:id="8"/>
      </w:r>
      <w:r w:rsidR="0069729F" w:rsidRPr="00A4782F">
        <w:rPr>
          <w:color w:val="000000" w:themeColor="text1"/>
        </w:rPr>
        <w:t xml:space="preserve"> In determining whether to grant a motion to amend, the Court must examine the totality of the circumstances and “exercise its informed discretion in constructing a balance of pertinent considerations.”</w:t>
      </w:r>
      <w:r w:rsidR="006B7E9F" w:rsidRPr="00A4782F">
        <w:rPr>
          <w:rStyle w:val="FootnoteReference"/>
          <w:color w:val="000000" w:themeColor="text1"/>
        </w:rPr>
        <w:footnoteReference w:id="9"/>
      </w:r>
      <w:r w:rsidR="0069729F" w:rsidRPr="00A4782F">
        <w:rPr>
          <w:color w:val="000000" w:themeColor="text1"/>
        </w:rPr>
        <w:t> </w:t>
      </w:r>
      <w:r w:rsidR="006B7E9F" w:rsidRPr="00A4782F">
        <w:rPr>
          <w:color w:val="000000" w:themeColor="text1"/>
        </w:rPr>
        <w:t xml:space="preserve"> </w:t>
      </w:r>
      <w:r w:rsidR="00705827" w:rsidRPr="00A4782F">
        <w:rPr>
          <w:color w:val="000000" w:themeColor="text1"/>
        </w:rPr>
        <w:t xml:space="preserve"> </w:t>
      </w:r>
    </w:p>
    <w:p w14:paraId="2A18C5B0" w14:textId="77777777" w:rsidR="009B22C4" w:rsidRPr="00A4782F" w:rsidRDefault="009B22C4" w:rsidP="004065C0">
      <w:pPr>
        <w:pStyle w:val="BodyTextIndent"/>
        <w:ind w:left="0"/>
        <w:rPr>
          <w:color w:val="000000" w:themeColor="text1"/>
        </w:rPr>
      </w:pPr>
    </w:p>
    <w:p w14:paraId="41E90DF1" w14:textId="4146077E" w:rsidR="005A2421" w:rsidRPr="00A4782F" w:rsidRDefault="004065C0" w:rsidP="00F16893">
      <w:pPr>
        <w:pStyle w:val="BodyTextIndent"/>
        <w:ind w:left="0"/>
        <w:rPr>
          <w:color w:val="000000" w:themeColor="text1"/>
        </w:rPr>
      </w:pPr>
      <w:r w:rsidRPr="00A4782F">
        <w:rPr>
          <w:color w:val="000000" w:themeColor="text1"/>
        </w:rPr>
        <w:t>BSEA Hearing</w:t>
      </w:r>
      <w:r w:rsidR="001A3790" w:rsidRPr="00A4782F">
        <w:rPr>
          <w:color w:val="000000" w:themeColor="text1"/>
        </w:rPr>
        <w:t xml:space="preserve"> Rule </w:t>
      </w:r>
      <w:r w:rsidRPr="00A4782F">
        <w:rPr>
          <w:color w:val="000000" w:themeColor="text1"/>
        </w:rPr>
        <w:t xml:space="preserve">I(G) </w:t>
      </w:r>
      <w:r w:rsidR="001A3790" w:rsidRPr="00A4782F">
        <w:rPr>
          <w:color w:val="000000" w:themeColor="text1"/>
        </w:rPr>
        <w:t>further states that whenever a Hearing Request is amended, new timelines for the entire</w:t>
      </w:r>
      <w:r w:rsidRPr="00A4782F">
        <w:rPr>
          <w:color w:val="000000" w:themeColor="text1"/>
        </w:rPr>
        <w:t xml:space="preserve"> </w:t>
      </w:r>
      <w:r w:rsidR="001A3790" w:rsidRPr="00A4782F">
        <w:rPr>
          <w:color w:val="000000" w:themeColor="text1"/>
        </w:rPr>
        <w:t>process are thereafter calculated, as if the amended hearing request were a new request.  The Rule also identifies that to the extent the amendment merely clarifies issues raised in the initial hearing request, the date of the initial hearing request shall be controlling for statute of limitations purposes. For issues not included in the original hearing request, however, the date of the amended hearing request shall be controlling for statute of limitations purposes.</w:t>
      </w:r>
      <w:r w:rsidR="001A3790" w:rsidRPr="00A4782F">
        <w:rPr>
          <w:rStyle w:val="FootnoteReference"/>
          <w:color w:val="000000" w:themeColor="text1"/>
        </w:rPr>
        <w:footnoteReference w:id="10"/>
      </w:r>
      <w:r w:rsidR="001A3790" w:rsidRPr="00A4782F">
        <w:rPr>
          <w:color w:val="000000" w:themeColor="text1"/>
        </w:rPr>
        <w:t xml:space="preserve"> </w:t>
      </w:r>
    </w:p>
    <w:p w14:paraId="4E7E4D40" w14:textId="77777777" w:rsidR="007C5125" w:rsidRPr="00A4782F" w:rsidRDefault="007C5125" w:rsidP="006439B9">
      <w:pPr>
        <w:spacing w:line="259" w:lineRule="auto"/>
        <w:rPr>
          <w:b/>
          <w:color w:val="000000" w:themeColor="text1"/>
        </w:rPr>
      </w:pPr>
    </w:p>
    <w:p w14:paraId="43A9ED35" w14:textId="0CE63D13" w:rsidR="001D6D78" w:rsidRPr="00A4782F" w:rsidRDefault="00F85DA5" w:rsidP="00D84D0A">
      <w:pPr>
        <w:rPr>
          <w:b/>
          <w:color w:val="000000" w:themeColor="text1"/>
        </w:rPr>
      </w:pPr>
      <w:r w:rsidRPr="00A4782F">
        <w:rPr>
          <w:b/>
          <w:color w:val="000000" w:themeColor="text1"/>
        </w:rPr>
        <w:t>APPLICATION OF LEGAL STANDARD</w:t>
      </w:r>
    </w:p>
    <w:p w14:paraId="0E2F920C" w14:textId="77777777" w:rsidR="000E6CD1" w:rsidRPr="00A4782F" w:rsidRDefault="000E6CD1" w:rsidP="00D84D0A">
      <w:pPr>
        <w:rPr>
          <w:bCs/>
          <w:color w:val="000000" w:themeColor="text1"/>
        </w:rPr>
      </w:pPr>
    </w:p>
    <w:p w14:paraId="36F43F9F" w14:textId="2B214F24" w:rsidR="001D6D78" w:rsidRPr="00A4782F" w:rsidRDefault="00ED4947" w:rsidP="00D84D0A">
      <w:pPr>
        <w:rPr>
          <w:color w:val="000000" w:themeColor="text1"/>
        </w:rPr>
      </w:pPr>
      <w:r w:rsidRPr="00A4782F">
        <w:rPr>
          <w:bCs/>
          <w:color w:val="000000" w:themeColor="text1"/>
        </w:rPr>
        <w:t>In the instant matter,</w:t>
      </w:r>
      <w:r w:rsidR="000E6CD1" w:rsidRPr="00A4782F">
        <w:rPr>
          <w:bCs/>
          <w:color w:val="000000" w:themeColor="text1"/>
        </w:rPr>
        <w:t xml:space="preserve"> </w:t>
      </w:r>
      <w:r w:rsidR="00D14382" w:rsidRPr="00A4782F">
        <w:rPr>
          <w:bCs/>
          <w:color w:val="000000" w:themeColor="text1"/>
        </w:rPr>
        <w:t xml:space="preserve">the District is correct that Parents’ reliance on BSEA Hearing Rule </w:t>
      </w:r>
      <w:r w:rsidR="00A15F0A" w:rsidRPr="00A4782F">
        <w:rPr>
          <w:bCs/>
          <w:color w:val="000000" w:themeColor="text1"/>
        </w:rPr>
        <w:t>I(G)(1)</w:t>
      </w:r>
      <w:r w:rsidR="002F2ED1" w:rsidRPr="00A4782F">
        <w:rPr>
          <w:bCs/>
          <w:color w:val="000000" w:themeColor="text1"/>
        </w:rPr>
        <w:t xml:space="preserve"> is misplaced.  The Order issued on January 31, 2022 did</w:t>
      </w:r>
      <w:r w:rsidR="00A7113F" w:rsidRPr="00A4782F">
        <w:rPr>
          <w:bCs/>
          <w:color w:val="000000" w:themeColor="text1"/>
        </w:rPr>
        <w:t xml:space="preserve"> not </w:t>
      </w:r>
      <w:r w:rsidR="00EA0D69">
        <w:rPr>
          <w:bCs/>
          <w:color w:val="000000" w:themeColor="text1"/>
        </w:rPr>
        <w:t xml:space="preserve">address the issue of sufficiency and </w:t>
      </w:r>
      <w:r w:rsidR="006E1C2D">
        <w:rPr>
          <w:bCs/>
          <w:color w:val="000000" w:themeColor="text1"/>
        </w:rPr>
        <w:t xml:space="preserve">made no findings </w:t>
      </w:r>
      <w:r w:rsidR="00BD2B63">
        <w:rPr>
          <w:bCs/>
          <w:color w:val="000000" w:themeColor="text1"/>
        </w:rPr>
        <w:t>relating to</w:t>
      </w:r>
      <w:r w:rsidR="006E1C2D">
        <w:rPr>
          <w:bCs/>
          <w:color w:val="000000" w:themeColor="text1"/>
        </w:rPr>
        <w:t xml:space="preserve"> the sufficiency of</w:t>
      </w:r>
      <w:r w:rsidR="00A7113F" w:rsidRPr="00A4782F">
        <w:rPr>
          <w:bCs/>
          <w:color w:val="000000" w:themeColor="text1"/>
        </w:rPr>
        <w:t xml:space="preserve"> Parents’ initial Request for Hearing </w:t>
      </w:r>
      <w:r w:rsidR="00BD2B63">
        <w:rPr>
          <w:bCs/>
          <w:color w:val="000000" w:themeColor="text1"/>
        </w:rPr>
        <w:t>or</w:t>
      </w:r>
      <w:r w:rsidR="00A7113F" w:rsidRPr="00A4782F">
        <w:rPr>
          <w:bCs/>
          <w:color w:val="000000" w:themeColor="text1"/>
        </w:rPr>
        <w:t xml:space="preserve"> the</w:t>
      </w:r>
      <w:r w:rsidR="006E1C2D">
        <w:rPr>
          <w:bCs/>
          <w:color w:val="000000" w:themeColor="text1"/>
        </w:rPr>
        <w:t>ir</w:t>
      </w:r>
      <w:r w:rsidR="00A7113F" w:rsidRPr="00A4782F">
        <w:rPr>
          <w:bCs/>
          <w:color w:val="000000" w:themeColor="text1"/>
        </w:rPr>
        <w:t xml:space="preserve"> Amended Request for Hearing.  Instead, the Hearing Officer </w:t>
      </w:r>
      <w:r w:rsidR="00636014" w:rsidRPr="00A4782F">
        <w:rPr>
          <w:bCs/>
          <w:color w:val="000000" w:themeColor="text1"/>
        </w:rPr>
        <w:t xml:space="preserve">relied on BSEA Hearing Rule I(G)(2) </w:t>
      </w:r>
      <w:r w:rsidR="006E1C2D">
        <w:rPr>
          <w:bCs/>
          <w:color w:val="000000" w:themeColor="text1"/>
        </w:rPr>
        <w:t>for</w:t>
      </w:r>
      <w:r w:rsidR="00636014" w:rsidRPr="00A4782F">
        <w:rPr>
          <w:bCs/>
          <w:color w:val="000000" w:themeColor="text1"/>
        </w:rPr>
        <w:t xml:space="preserve"> authority to </w:t>
      </w:r>
      <w:r w:rsidR="006E1C2D">
        <w:rPr>
          <w:bCs/>
          <w:color w:val="000000" w:themeColor="text1"/>
        </w:rPr>
        <w:t>deny Parents’ request to amend their complaint agai</w:t>
      </w:r>
      <w:r w:rsidR="002A4268">
        <w:rPr>
          <w:bCs/>
          <w:color w:val="000000" w:themeColor="text1"/>
        </w:rPr>
        <w:t>n</w:t>
      </w:r>
      <w:r w:rsidR="00BA45B7" w:rsidRPr="00A4782F">
        <w:rPr>
          <w:bCs/>
          <w:color w:val="000000" w:themeColor="text1"/>
        </w:rPr>
        <w:t>. At that time,</w:t>
      </w:r>
      <w:r w:rsidR="00C0275C" w:rsidRPr="00A4782F">
        <w:rPr>
          <w:bCs/>
          <w:color w:val="000000" w:themeColor="text1"/>
        </w:rPr>
        <w:t xml:space="preserve"> </w:t>
      </w:r>
      <w:r w:rsidR="00101391" w:rsidRPr="00A4782F">
        <w:rPr>
          <w:color w:val="000000" w:themeColor="text1"/>
        </w:rPr>
        <w:t>the Hearing was scheduled to begin in 7 business days</w:t>
      </w:r>
      <w:r w:rsidR="00BD2B63">
        <w:rPr>
          <w:bCs/>
          <w:color w:val="000000" w:themeColor="text1"/>
        </w:rPr>
        <w:t xml:space="preserve">. Therefore, </w:t>
      </w:r>
      <w:r w:rsidR="00C0275C" w:rsidRPr="00A4782F">
        <w:rPr>
          <w:bCs/>
          <w:color w:val="000000" w:themeColor="text1"/>
        </w:rPr>
        <w:t xml:space="preserve">the Hearing </w:t>
      </w:r>
      <w:r w:rsidR="00101391" w:rsidRPr="00A4782F">
        <w:rPr>
          <w:bCs/>
          <w:color w:val="000000" w:themeColor="text1"/>
        </w:rPr>
        <w:t>O</w:t>
      </w:r>
      <w:r w:rsidR="00C0275C" w:rsidRPr="00A4782F">
        <w:rPr>
          <w:bCs/>
          <w:color w:val="000000" w:themeColor="text1"/>
        </w:rPr>
        <w:t xml:space="preserve">fficer </w:t>
      </w:r>
      <w:r w:rsidR="003111CA" w:rsidRPr="00A4782F">
        <w:rPr>
          <w:color w:val="000000" w:themeColor="text1"/>
        </w:rPr>
        <w:t>dismiss</w:t>
      </w:r>
      <w:r w:rsidR="002A4268">
        <w:rPr>
          <w:color w:val="000000" w:themeColor="text1"/>
        </w:rPr>
        <w:t>ed</w:t>
      </w:r>
      <w:r w:rsidR="003111CA" w:rsidRPr="00A4782F">
        <w:rPr>
          <w:color w:val="000000" w:themeColor="text1"/>
        </w:rPr>
        <w:t xml:space="preserve"> the claim</w:t>
      </w:r>
      <w:r w:rsidR="00101391" w:rsidRPr="00A4782F">
        <w:rPr>
          <w:color w:val="000000" w:themeColor="text1"/>
        </w:rPr>
        <w:t xml:space="preserve"> relative to nursing services</w:t>
      </w:r>
      <w:r w:rsidR="003111CA" w:rsidRPr="00A4782F">
        <w:rPr>
          <w:color w:val="000000" w:themeColor="text1"/>
        </w:rPr>
        <w:t xml:space="preserve"> without prejudice.</w:t>
      </w:r>
      <w:r w:rsidR="00B85239">
        <w:rPr>
          <w:rStyle w:val="FootnoteReference"/>
          <w:color w:val="000000" w:themeColor="text1"/>
        </w:rPr>
        <w:footnoteReference w:id="11"/>
      </w:r>
    </w:p>
    <w:p w14:paraId="09189320" w14:textId="77777777" w:rsidR="00F45AF2" w:rsidRPr="00A4782F" w:rsidRDefault="00F45AF2" w:rsidP="00F34F77">
      <w:pPr>
        <w:rPr>
          <w:color w:val="000000" w:themeColor="text1"/>
        </w:rPr>
      </w:pPr>
    </w:p>
    <w:p w14:paraId="264C2289" w14:textId="61F45619" w:rsidR="007D16C4" w:rsidRPr="00A4782F" w:rsidRDefault="008A4BA9" w:rsidP="007D16C4">
      <w:pPr>
        <w:rPr>
          <w:color w:val="000000" w:themeColor="text1"/>
        </w:rPr>
      </w:pPr>
      <w:r w:rsidRPr="00A4782F">
        <w:rPr>
          <w:color w:val="000000" w:themeColor="text1"/>
        </w:rPr>
        <w:t xml:space="preserve">However, </w:t>
      </w:r>
      <w:r w:rsidR="00021042">
        <w:rPr>
          <w:color w:val="000000" w:themeColor="text1"/>
        </w:rPr>
        <w:t>in</w:t>
      </w:r>
      <w:r w:rsidR="00DD399C" w:rsidRPr="00A4782F">
        <w:rPr>
          <w:color w:val="000000" w:themeColor="text1"/>
        </w:rPr>
        <w:t xml:space="preserve"> light of the </w:t>
      </w:r>
      <w:r w:rsidR="00986611">
        <w:rPr>
          <w:color w:val="000000" w:themeColor="text1"/>
        </w:rPr>
        <w:t>Parents’ assented to request</w:t>
      </w:r>
      <w:r w:rsidR="00DD399C" w:rsidRPr="00A4782F">
        <w:rPr>
          <w:color w:val="000000" w:themeColor="text1"/>
        </w:rPr>
        <w:t xml:space="preserve"> to postpone the Hearing in this matter</w:t>
      </w:r>
      <w:r w:rsidR="00021042">
        <w:rPr>
          <w:color w:val="000000" w:themeColor="text1"/>
        </w:rPr>
        <w:t xml:space="preserve"> </w:t>
      </w:r>
      <w:r w:rsidR="00021042" w:rsidRPr="00A4782F">
        <w:rPr>
          <w:color w:val="000000" w:themeColor="text1"/>
        </w:rPr>
        <w:t>until March 14, 2022</w:t>
      </w:r>
      <w:r w:rsidR="00986611">
        <w:rPr>
          <w:color w:val="000000" w:themeColor="text1"/>
        </w:rPr>
        <w:t xml:space="preserve"> in order to participate in a settlement conference, </w:t>
      </w:r>
      <w:r w:rsidR="00DD399C" w:rsidRPr="00A4782F">
        <w:rPr>
          <w:color w:val="000000" w:themeColor="text1"/>
        </w:rPr>
        <w:t xml:space="preserve">I find </w:t>
      </w:r>
      <w:r w:rsidR="00BD2B63">
        <w:rPr>
          <w:color w:val="000000" w:themeColor="text1"/>
        </w:rPr>
        <w:t xml:space="preserve">that </w:t>
      </w:r>
      <w:r w:rsidR="00DD399C" w:rsidRPr="00A4782F">
        <w:rPr>
          <w:color w:val="000000" w:themeColor="text1"/>
        </w:rPr>
        <w:t xml:space="preserve">no undue delay or undue prejudice will result by allowing </w:t>
      </w:r>
      <w:r w:rsidR="00137761" w:rsidRPr="00A4782F">
        <w:rPr>
          <w:color w:val="000000" w:themeColor="text1"/>
        </w:rPr>
        <w:t>Parents’</w:t>
      </w:r>
      <w:r w:rsidR="00DD399C" w:rsidRPr="00A4782F">
        <w:rPr>
          <w:color w:val="000000" w:themeColor="text1"/>
        </w:rPr>
        <w:t xml:space="preserve"> </w:t>
      </w:r>
      <w:r w:rsidR="00DD399C" w:rsidRPr="00A4782F">
        <w:rPr>
          <w:i/>
          <w:iCs/>
          <w:color w:val="000000" w:themeColor="text1"/>
        </w:rPr>
        <w:t>Motion</w:t>
      </w:r>
      <w:r w:rsidR="00BD2B63">
        <w:rPr>
          <w:color w:val="000000" w:themeColor="text1"/>
        </w:rPr>
        <w:t xml:space="preserve"> at this time.</w:t>
      </w:r>
      <w:r w:rsidR="00E47750" w:rsidRPr="00A4782F">
        <w:rPr>
          <w:rStyle w:val="FootnoteReference"/>
          <w:color w:val="000000" w:themeColor="text1"/>
        </w:rPr>
        <w:footnoteReference w:id="12"/>
      </w:r>
      <w:r w:rsidR="00DD399C" w:rsidRPr="00A4782F">
        <w:rPr>
          <w:color w:val="000000" w:themeColor="text1"/>
        </w:rPr>
        <w:t xml:space="preserve"> </w:t>
      </w:r>
      <w:r w:rsidR="00B2124D" w:rsidRPr="00A4782F">
        <w:rPr>
          <w:color w:val="000000" w:themeColor="text1"/>
        </w:rPr>
        <w:t xml:space="preserve">Although the </w:t>
      </w:r>
      <w:r w:rsidR="00B2124D" w:rsidRPr="00A4782F">
        <w:t xml:space="preserve">addition of the new claim would likely require additional discovery, it will not cause further delay as the parties have already agreed to </w:t>
      </w:r>
      <w:r w:rsidR="00986611">
        <w:t>postpone</w:t>
      </w:r>
      <w:r w:rsidR="00B2124D" w:rsidRPr="00A4782F">
        <w:t xml:space="preserve"> the Hearing</w:t>
      </w:r>
      <w:r w:rsidR="00E47750" w:rsidRPr="00A4782F">
        <w:t xml:space="preserve"> by one month</w:t>
      </w:r>
      <w:r w:rsidR="00E86DE3">
        <w:t>’s</w:t>
      </w:r>
      <w:r w:rsidR="00E47750" w:rsidRPr="00A4782F">
        <w:t xml:space="preserve"> time</w:t>
      </w:r>
      <w:r w:rsidR="00B2124D" w:rsidRPr="00A4782F">
        <w:t>.</w:t>
      </w:r>
      <w:r w:rsidR="00B2124D" w:rsidRPr="00A4782F">
        <w:rPr>
          <w:rStyle w:val="FootnoteReference"/>
          <w:color w:val="000000" w:themeColor="text1"/>
        </w:rPr>
        <w:footnoteReference w:id="13"/>
      </w:r>
      <w:r w:rsidR="00B2124D" w:rsidRPr="00A4782F">
        <w:t xml:space="preserve"> </w:t>
      </w:r>
      <w:r w:rsidR="007D16C4" w:rsidRPr="00A4782F">
        <w:rPr>
          <w:color w:val="000000" w:themeColor="text1"/>
        </w:rPr>
        <w:t xml:space="preserve">Therefore, the Parents’ </w:t>
      </w:r>
      <w:r w:rsidR="007D16C4" w:rsidRPr="00A4782F">
        <w:rPr>
          <w:i/>
          <w:iCs/>
          <w:color w:val="000000" w:themeColor="text1"/>
        </w:rPr>
        <w:t>Motion</w:t>
      </w:r>
      <w:r w:rsidR="007D16C4" w:rsidRPr="00A4782F">
        <w:rPr>
          <w:color w:val="000000" w:themeColor="text1"/>
        </w:rPr>
        <w:t xml:space="preserve"> is </w:t>
      </w:r>
      <w:r w:rsidR="007D16C4" w:rsidRPr="00BF1043">
        <w:rPr>
          <w:color w:val="000000" w:themeColor="text1"/>
        </w:rPr>
        <w:t>ALLOWED</w:t>
      </w:r>
      <w:r w:rsidR="007D16C4" w:rsidRPr="00A4782F">
        <w:rPr>
          <w:color w:val="000000" w:themeColor="text1"/>
        </w:rPr>
        <w:t>.</w:t>
      </w:r>
    </w:p>
    <w:p w14:paraId="533A1BBD" w14:textId="77777777" w:rsidR="00DE34B2" w:rsidRPr="00A4782F" w:rsidRDefault="00DE34B2" w:rsidP="007D16C4">
      <w:pPr>
        <w:rPr>
          <w:color w:val="000000" w:themeColor="text1"/>
        </w:rPr>
      </w:pPr>
    </w:p>
    <w:p w14:paraId="7A78A02B" w14:textId="0F4B1579" w:rsidR="00DE34B2" w:rsidRPr="00A4782F" w:rsidRDefault="00DE34B2" w:rsidP="007D16C4">
      <w:pPr>
        <w:rPr>
          <w:b/>
          <w:bCs/>
          <w:color w:val="000000" w:themeColor="text1"/>
        </w:rPr>
      </w:pPr>
      <w:r w:rsidRPr="00A4782F">
        <w:rPr>
          <w:b/>
          <w:bCs/>
          <w:color w:val="000000" w:themeColor="text1"/>
        </w:rPr>
        <w:t>CONCLUSION AND ORDER</w:t>
      </w:r>
    </w:p>
    <w:p w14:paraId="3ECAC213" w14:textId="77777777" w:rsidR="00E47750" w:rsidRPr="00A4782F" w:rsidRDefault="00E47750" w:rsidP="007D16C4">
      <w:pPr>
        <w:rPr>
          <w:color w:val="000000" w:themeColor="text1"/>
        </w:rPr>
      </w:pPr>
    </w:p>
    <w:p w14:paraId="0264A2F1" w14:textId="77777777" w:rsidR="00CC6E4C" w:rsidRPr="00A4782F" w:rsidRDefault="00827B51" w:rsidP="00DE34B2">
      <w:pPr>
        <w:rPr>
          <w:color w:val="000000" w:themeColor="text1"/>
        </w:rPr>
      </w:pPr>
      <w:r w:rsidRPr="00A4782F">
        <w:rPr>
          <w:color w:val="000000" w:themeColor="text1"/>
        </w:rPr>
        <w:t xml:space="preserve">For the reasons articulated above, Parents’ </w:t>
      </w:r>
      <w:r w:rsidRPr="00A4782F">
        <w:rPr>
          <w:i/>
          <w:iCs/>
          <w:color w:val="000000" w:themeColor="text1"/>
        </w:rPr>
        <w:t>Motion</w:t>
      </w:r>
      <w:r w:rsidRPr="00A4782F">
        <w:rPr>
          <w:color w:val="000000" w:themeColor="text1"/>
        </w:rPr>
        <w:t xml:space="preserve"> is </w:t>
      </w:r>
      <w:r w:rsidRPr="00A4782F">
        <w:rPr>
          <w:b/>
          <w:bCs/>
          <w:color w:val="000000" w:themeColor="text1"/>
        </w:rPr>
        <w:t>ALLOWED</w:t>
      </w:r>
      <w:r w:rsidRPr="00A4782F">
        <w:rPr>
          <w:color w:val="000000" w:themeColor="text1"/>
        </w:rPr>
        <w:t xml:space="preserve">. </w:t>
      </w:r>
    </w:p>
    <w:p w14:paraId="42F1B9CC" w14:textId="77777777" w:rsidR="00CC6E4C" w:rsidRPr="00A4782F" w:rsidRDefault="00CC6E4C" w:rsidP="00DE34B2">
      <w:pPr>
        <w:rPr>
          <w:color w:val="000000" w:themeColor="text1"/>
        </w:rPr>
      </w:pPr>
    </w:p>
    <w:p w14:paraId="2906029F" w14:textId="6A8C050F" w:rsidR="00DE34B2" w:rsidRPr="00367EAA" w:rsidRDefault="008A4BA9" w:rsidP="00F7370E">
      <w:pPr>
        <w:rPr>
          <w:color w:val="000000" w:themeColor="text1"/>
        </w:rPr>
      </w:pPr>
      <w:r w:rsidRPr="00A4782F">
        <w:rPr>
          <w:color w:val="000000" w:themeColor="text1"/>
        </w:rPr>
        <w:t xml:space="preserve">Because </w:t>
      </w:r>
      <w:r w:rsidRPr="00A4782F">
        <w:rPr>
          <w:i/>
          <w:iCs/>
          <w:color w:val="000000" w:themeColor="text1"/>
        </w:rPr>
        <w:t>Parents’ Second Amended Request for Hearing</w:t>
      </w:r>
      <w:r w:rsidRPr="00A4782F">
        <w:rPr>
          <w:color w:val="000000" w:themeColor="text1"/>
        </w:rPr>
        <w:t xml:space="preserve"> raises a new issue for hearing ((i.e., failure to provide nursing services), BSEA Hearing Rule I(G) </w:t>
      </w:r>
      <w:r w:rsidR="00721783">
        <w:rPr>
          <w:color w:val="000000" w:themeColor="text1"/>
        </w:rPr>
        <w:t>provides</w:t>
      </w:r>
      <w:r w:rsidRPr="00A4782F">
        <w:rPr>
          <w:color w:val="000000" w:themeColor="text1"/>
        </w:rPr>
        <w:t xml:space="preserve"> that “new timelines for the entire process [shall be calculated] as if the amended hearing request were a new request.” </w:t>
      </w:r>
      <w:r w:rsidR="00E47750" w:rsidRPr="00A4782F">
        <w:rPr>
          <w:color w:val="000000" w:themeColor="text1"/>
        </w:rPr>
        <w:t>Here,</w:t>
      </w:r>
      <w:r w:rsidR="00090E46" w:rsidRPr="00A4782F">
        <w:rPr>
          <w:color w:val="000000" w:themeColor="text1"/>
        </w:rPr>
        <w:t xml:space="preserve"> </w:t>
      </w:r>
      <w:r w:rsidR="00364F66" w:rsidRPr="00A4782F">
        <w:rPr>
          <w:color w:val="000000" w:themeColor="text1"/>
        </w:rPr>
        <w:t xml:space="preserve">the parties have agreed </w:t>
      </w:r>
      <w:r w:rsidR="00A83A40" w:rsidRPr="00A4782F">
        <w:rPr>
          <w:color w:val="000000" w:themeColor="text1"/>
        </w:rPr>
        <w:t xml:space="preserve">to </w:t>
      </w:r>
      <w:r w:rsidR="00AE7C32" w:rsidRPr="00A4782F">
        <w:rPr>
          <w:color w:val="000000" w:themeColor="text1"/>
        </w:rPr>
        <w:t>and requested</w:t>
      </w:r>
      <w:r w:rsidR="00986611">
        <w:rPr>
          <w:color w:val="000000" w:themeColor="text1"/>
        </w:rPr>
        <w:t xml:space="preserve"> a post</w:t>
      </w:r>
      <w:r w:rsidR="00CA7C71">
        <w:rPr>
          <w:color w:val="000000" w:themeColor="text1"/>
        </w:rPr>
        <w:t>p</w:t>
      </w:r>
      <w:r w:rsidR="00986611">
        <w:rPr>
          <w:color w:val="000000" w:themeColor="text1"/>
        </w:rPr>
        <w:t xml:space="preserve">onement of the </w:t>
      </w:r>
      <w:r w:rsidR="00CA7C71">
        <w:rPr>
          <w:color w:val="000000" w:themeColor="text1"/>
        </w:rPr>
        <w:t>H</w:t>
      </w:r>
      <w:r w:rsidR="00986611">
        <w:rPr>
          <w:color w:val="000000" w:themeColor="text1"/>
        </w:rPr>
        <w:t>earing to</w:t>
      </w:r>
      <w:r w:rsidR="00AE7C32" w:rsidRPr="00A4782F">
        <w:rPr>
          <w:color w:val="000000" w:themeColor="text1"/>
        </w:rPr>
        <w:t xml:space="preserve"> </w:t>
      </w:r>
      <w:r w:rsidR="00A83A40" w:rsidRPr="00A4782F">
        <w:rPr>
          <w:color w:val="000000" w:themeColor="text1"/>
        </w:rPr>
        <w:t xml:space="preserve">the following dates </w:t>
      </w:r>
      <w:r w:rsidR="00B039FF" w:rsidRPr="00A4782F">
        <w:rPr>
          <w:color w:val="000000" w:themeColor="text1"/>
        </w:rPr>
        <w:t>and times</w:t>
      </w:r>
      <w:r w:rsidR="00A83A40" w:rsidRPr="00A4782F">
        <w:rPr>
          <w:color w:val="000000" w:themeColor="text1"/>
        </w:rPr>
        <w:t>: March 14</w:t>
      </w:r>
      <w:r w:rsidR="00DC53A4" w:rsidRPr="00A4782F">
        <w:rPr>
          <w:color w:val="000000" w:themeColor="text1"/>
        </w:rPr>
        <w:t xml:space="preserve"> (9:30AM to 5:30PM)</w:t>
      </w:r>
      <w:r w:rsidR="00A83A40" w:rsidRPr="00A4782F">
        <w:rPr>
          <w:color w:val="000000" w:themeColor="text1"/>
        </w:rPr>
        <w:t>, 15</w:t>
      </w:r>
      <w:r w:rsidR="00DC53A4" w:rsidRPr="00A4782F">
        <w:rPr>
          <w:color w:val="000000" w:themeColor="text1"/>
        </w:rPr>
        <w:t xml:space="preserve"> (</w:t>
      </w:r>
      <w:r w:rsidR="009916D8" w:rsidRPr="00A4782F">
        <w:rPr>
          <w:color w:val="000000" w:themeColor="text1"/>
        </w:rPr>
        <w:t>9:00AM</w:t>
      </w:r>
      <w:r w:rsidR="00AE7C32" w:rsidRPr="00A4782F">
        <w:rPr>
          <w:color w:val="000000" w:themeColor="text1"/>
        </w:rPr>
        <w:t xml:space="preserve"> to </w:t>
      </w:r>
      <w:r w:rsidR="009916D8" w:rsidRPr="00A4782F">
        <w:rPr>
          <w:color w:val="000000" w:themeColor="text1"/>
        </w:rPr>
        <w:t>12:00PM)</w:t>
      </w:r>
      <w:r w:rsidR="00A83A40" w:rsidRPr="00A4782F">
        <w:rPr>
          <w:color w:val="000000" w:themeColor="text1"/>
        </w:rPr>
        <w:t>, 21 (</w:t>
      </w:r>
      <w:r w:rsidR="009916D8" w:rsidRPr="00A4782F">
        <w:rPr>
          <w:color w:val="000000" w:themeColor="text1"/>
        </w:rPr>
        <w:t>10:00AM</w:t>
      </w:r>
      <w:r w:rsidR="00AE7C32" w:rsidRPr="00A4782F">
        <w:rPr>
          <w:color w:val="000000" w:themeColor="text1"/>
        </w:rPr>
        <w:t xml:space="preserve"> to </w:t>
      </w:r>
      <w:r w:rsidR="00F34F77" w:rsidRPr="00A4782F">
        <w:rPr>
          <w:color w:val="000000" w:themeColor="text1"/>
        </w:rPr>
        <w:lastRenderedPageBreak/>
        <w:t>5:30PM</w:t>
      </w:r>
      <w:r w:rsidR="00A83A40" w:rsidRPr="00A4782F">
        <w:rPr>
          <w:color w:val="000000" w:themeColor="text1"/>
        </w:rPr>
        <w:t>), and 25</w:t>
      </w:r>
      <w:r w:rsidR="00F34F77" w:rsidRPr="00A4782F">
        <w:rPr>
          <w:color w:val="000000" w:themeColor="text1"/>
        </w:rPr>
        <w:t xml:space="preserve"> (9:30AM to 5:30PM)</w:t>
      </w:r>
      <w:r w:rsidR="006A01F7" w:rsidRPr="00A4782F">
        <w:rPr>
          <w:color w:val="000000" w:themeColor="text1"/>
        </w:rPr>
        <w:t>, 2022</w:t>
      </w:r>
      <w:r w:rsidR="00F34F77" w:rsidRPr="00A4782F">
        <w:rPr>
          <w:color w:val="000000" w:themeColor="text1"/>
        </w:rPr>
        <w:t xml:space="preserve">. </w:t>
      </w:r>
      <w:r w:rsidR="00F07A32">
        <w:rPr>
          <w:color w:val="000000" w:themeColor="text1"/>
        </w:rPr>
        <w:t>Their</w:t>
      </w:r>
      <w:r w:rsidR="00F07A32">
        <w:rPr>
          <w:bCs/>
        </w:rPr>
        <w:t xml:space="preserve"> </w:t>
      </w:r>
      <w:r w:rsidR="00DE34B2" w:rsidRPr="00A4782F">
        <w:rPr>
          <w:bCs/>
        </w:rPr>
        <w:t xml:space="preserve">request for postponement is </w:t>
      </w:r>
      <w:r w:rsidR="00DE34B2" w:rsidRPr="00A4782F">
        <w:t>GRANTED</w:t>
      </w:r>
      <w:r w:rsidR="00DE34B2" w:rsidRPr="00A4782F">
        <w:rPr>
          <w:bCs/>
        </w:rPr>
        <w:t xml:space="preserve"> for good cause.  </w:t>
      </w:r>
      <w:r w:rsidR="00DE34B2" w:rsidRPr="00367EAA">
        <w:t xml:space="preserve">The Parties understand that this request extends the 45 day IDEA timeline and delays issuance of the Decision. </w:t>
      </w:r>
      <w:r w:rsidR="00367EAA">
        <w:rPr>
          <w:color w:val="000000" w:themeColor="text1"/>
        </w:rPr>
        <w:t xml:space="preserve"> </w:t>
      </w:r>
      <w:r w:rsidR="00DE34B2" w:rsidRPr="00A4782F">
        <w:t>Accordingly, the matter will proceed as follows:</w:t>
      </w:r>
    </w:p>
    <w:p w14:paraId="669F4FFF" w14:textId="77777777" w:rsidR="00DE34B2" w:rsidRPr="00A4782F" w:rsidRDefault="00DE34B2" w:rsidP="00DE34B2">
      <w:pPr>
        <w:ind w:left="720"/>
        <w:rPr>
          <w:bCs/>
        </w:rPr>
      </w:pPr>
    </w:p>
    <w:p w14:paraId="5CFC892C" w14:textId="77777777" w:rsidR="00333D39" w:rsidRPr="00A4782F" w:rsidRDefault="00DE34B2" w:rsidP="00333D39">
      <w:pPr>
        <w:numPr>
          <w:ilvl w:val="0"/>
          <w:numId w:val="1"/>
        </w:numPr>
        <w:rPr>
          <w:bCs/>
        </w:rPr>
      </w:pPr>
      <w:r w:rsidRPr="00A4782F">
        <w:rPr>
          <w:bCs/>
        </w:rPr>
        <w:t xml:space="preserve">The Hearing will take place via a virtual platform on </w:t>
      </w:r>
      <w:r w:rsidR="006A01F7" w:rsidRPr="00A4782F">
        <w:rPr>
          <w:color w:val="000000" w:themeColor="text1"/>
        </w:rPr>
        <w:t>March 14 (9:30AM to 5:30PM), 15 (9:00AM to 12:00PM), 21 (10:00AM to 5:30PM), and 25 (9:30AM to 5:30PM),</w:t>
      </w:r>
      <w:r w:rsidRPr="00A4782F">
        <w:rPr>
          <w:bCs/>
        </w:rPr>
        <w:t xml:space="preserve"> 2022. </w:t>
      </w:r>
    </w:p>
    <w:p w14:paraId="230E4D9D" w14:textId="7D5C6786" w:rsidR="00333D39" w:rsidRPr="00A4782F" w:rsidRDefault="00333D39" w:rsidP="00333D39">
      <w:pPr>
        <w:numPr>
          <w:ilvl w:val="0"/>
          <w:numId w:val="1"/>
        </w:numPr>
        <w:rPr>
          <w:bCs/>
        </w:rPr>
      </w:pPr>
      <w:r w:rsidRPr="00A4782F">
        <w:rPr>
          <w:color w:val="000000" w:themeColor="text1"/>
        </w:rPr>
        <w:t>The Hearing will proceed on the following issues:</w:t>
      </w:r>
    </w:p>
    <w:p w14:paraId="76C44D35" w14:textId="77777777" w:rsidR="00333D39" w:rsidRPr="00A4782F" w:rsidRDefault="00333D39" w:rsidP="00333D39">
      <w:pPr>
        <w:pStyle w:val="ListParagraph"/>
        <w:numPr>
          <w:ilvl w:val="1"/>
          <w:numId w:val="25"/>
        </w:numPr>
        <w:tabs>
          <w:tab w:val="left" w:pos="2792"/>
        </w:tabs>
        <w:spacing w:after="0" w:line="240" w:lineRule="auto"/>
        <w:rPr>
          <w:rFonts w:ascii="Times New Roman" w:hAnsi="Times New Roman" w:cs="Times New Roman"/>
          <w:bCs/>
          <w:color w:val="000000" w:themeColor="text1"/>
          <w:sz w:val="24"/>
          <w:szCs w:val="24"/>
        </w:rPr>
      </w:pPr>
      <w:r w:rsidRPr="00A4782F">
        <w:rPr>
          <w:rFonts w:ascii="Times New Roman" w:hAnsi="Times New Roman" w:cs="Times New Roman"/>
          <w:bCs/>
          <w:color w:val="000000" w:themeColor="text1"/>
          <w:sz w:val="24"/>
          <w:szCs w:val="24"/>
        </w:rPr>
        <w:t>Whether the District unlawfully discriminated against Student in violation of Section 504 of the Rehabilitation Act of 1973 by marking her absent during the 2021-2022 school year;</w:t>
      </w:r>
    </w:p>
    <w:p w14:paraId="63D2EDE7" w14:textId="77777777" w:rsidR="00333D39" w:rsidRPr="00A4782F" w:rsidRDefault="00333D39" w:rsidP="00333D39">
      <w:pPr>
        <w:pStyle w:val="ListParagraph"/>
        <w:numPr>
          <w:ilvl w:val="1"/>
          <w:numId w:val="25"/>
        </w:numPr>
        <w:tabs>
          <w:tab w:val="left" w:pos="2792"/>
        </w:tabs>
        <w:spacing w:after="0" w:line="240" w:lineRule="auto"/>
        <w:rPr>
          <w:rFonts w:ascii="Times New Roman" w:hAnsi="Times New Roman" w:cs="Times New Roman"/>
          <w:bCs/>
          <w:color w:val="000000" w:themeColor="text1"/>
          <w:sz w:val="24"/>
          <w:szCs w:val="24"/>
        </w:rPr>
      </w:pPr>
      <w:r w:rsidRPr="00A4782F">
        <w:rPr>
          <w:rFonts w:ascii="Times New Roman" w:hAnsi="Times New Roman" w:cs="Times New Roman"/>
          <w:bCs/>
          <w:color w:val="000000" w:themeColor="text1"/>
          <w:sz w:val="24"/>
          <w:szCs w:val="24"/>
        </w:rPr>
        <w:t>Whether remote access to classes at Brookline High School was a reasonable accommodation for Student;</w:t>
      </w:r>
    </w:p>
    <w:p w14:paraId="2DFD964E" w14:textId="77777777" w:rsidR="00333D39" w:rsidRPr="00A4782F" w:rsidRDefault="00333D39" w:rsidP="00333D39">
      <w:pPr>
        <w:pStyle w:val="ListParagraph"/>
        <w:numPr>
          <w:ilvl w:val="2"/>
          <w:numId w:val="25"/>
        </w:numPr>
        <w:tabs>
          <w:tab w:val="left" w:pos="2792"/>
        </w:tabs>
        <w:spacing w:after="0" w:line="240" w:lineRule="auto"/>
        <w:rPr>
          <w:rFonts w:ascii="Times New Roman" w:hAnsi="Times New Roman" w:cs="Times New Roman"/>
          <w:bCs/>
          <w:color w:val="000000" w:themeColor="text1"/>
          <w:sz w:val="24"/>
          <w:szCs w:val="24"/>
        </w:rPr>
      </w:pPr>
      <w:r w:rsidRPr="00A4782F">
        <w:rPr>
          <w:rFonts w:ascii="Times New Roman" w:hAnsi="Times New Roman" w:cs="Times New Roman"/>
          <w:bCs/>
          <w:color w:val="000000" w:themeColor="text1"/>
          <w:sz w:val="24"/>
          <w:szCs w:val="24"/>
        </w:rPr>
        <w:t xml:space="preserve">If the answer is “yes”, did the District unlawfully discriminate against Student in violation of Section 504 of the Rehabilitation Act of 1973 </w:t>
      </w:r>
      <w:r w:rsidRPr="00A4782F">
        <w:rPr>
          <w:rFonts w:ascii="Times New Roman" w:hAnsi="Times New Roman" w:cs="Times New Roman"/>
          <w:bCs/>
          <w:color w:val="000000" w:themeColor="text1"/>
          <w:sz w:val="24"/>
          <w:szCs w:val="24"/>
          <w:u w:val="single"/>
        </w:rPr>
        <w:t>from September 1, 2021</w:t>
      </w:r>
      <w:r w:rsidRPr="00A4782F">
        <w:rPr>
          <w:rFonts w:ascii="Times New Roman" w:hAnsi="Times New Roman" w:cs="Times New Roman"/>
          <w:color w:val="000000" w:themeColor="text1"/>
          <w:sz w:val="24"/>
          <w:szCs w:val="24"/>
          <w:u w:val="single"/>
          <w:vertAlign w:val="superscript"/>
        </w:rPr>
        <w:footnoteReference w:id="14"/>
      </w:r>
      <w:r w:rsidRPr="00A4782F">
        <w:rPr>
          <w:rFonts w:ascii="Times New Roman" w:hAnsi="Times New Roman" w:cs="Times New Roman"/>
          <w:bCs/>
          <w:color w:val="000000" w:themeColor="text1"/>
          <w:sz w:val="24"/>
          <w:szCs w:val="24"/>
          <w:u w:val="single"/>
        </w:rPr>
        <w:t xml:space="preserve"> to October 25, 2021</w:t>
      </w:r>
      <w:r w:rsidRPr="00A4782F">
        <w:rPr>
          <w:rFonts w:ascii="Times New Roman" w:hAnsi="Times New Roman" w:cs="Times New Roman"/>
          <w:bCs/>
          <w:color w:val="000000" w:themeColor="text1"/>
          <w:sz w:val="24"/>
          <w:szCs w:val="24"/>
        </w:rPr>
        <w:t>.</w:t>
      </w:r>
    </w:p>
    <w:p w14:paraId="747BEA93" w14:textId="77777777" w:rsidR="00333D39" w:rsidRPr="00A4782F" w:rsidRDefault="00333D39" w:rsidP="00333D39">
      <w:pPr>
        <w:pStyle w:val="ListParagraph"/>
        <w:numPr>
          <w:ilvl w:val="1"/>
          <w:numId w:val="25"/>
        </w:numPr>
        <w:tabs>
          <w:tab w:val="left" w:pos="2792"/>
        </w:tabs>
        <w:spacing w:after="0" w:line="240" w:lineRule="auto"/>
        <w:rPr>
          <w:rFonts w:ascii="Times New Roman" w:hAnsi="Times New Roman" w:cs="Times New Roman"/>
          <w:bCs/>
          <w:color w:val="000000" w:themeColor="text1"/>
          <w:sz w:val="24"/>
          <w:szCs w:val="24"/>
        </w:rPr>
      </w:pPr>
      <w:r w:rsidRPr="00A4782F">
        <w:rPr>
          <w:rFonts w:ascii="Times New Roman" w:hAnsi="Times New Roman" w:cs="Times New Roman"/>
          <w:bCs/>
          <w:color w:val="000000" w:themeColor="text1"/>
          <w:sz w:val="24"/>
          <w:szCs w:val="24"/>
        </w:rPr>
        <w:t xml:space="preserve">Whether by “refusing to use the same technology it used [during the 2020-2021 school year], including Zoom and the OWL”, the District failed to provide Student with a reasonable accommodation </w:t>
      </w:r>
      <w:r w:rsidRPr="00A4782F">
        <w:rPr>
          <w:rFonts w:ascii="Times New Roman" w:hAnsi="Times New Roman" w:cs="Times New Roman"/>
          <w:bCs/>
          <w:color w:val="000000" w:themeColor="text1"/>
          <w:sz w:val="24"/>
          <w:szCs w:val="24"/>
          <w:u w:val="single"/>
        </w:rPr>
        <w:t>from October 25, 2021 to conclusion of the instant appeal</w:t>
      </w:r>
      <w:r w:rsidRPr="00A4782F">
        <w:rPr>
          <w:rFonts w:ascii="Times New Roman" w:hAnsi="Times New Roman" w:cs="Times New Roman"/>
          <w:bCs/>
          <w:color w:val="000000" w:themeColor="text1"/>
          <w:sz w:val="24"/>
          <w:szCs w:val="24"/>
        </w:rPr>
        <w:t>;</w:t>
      </w:r>
    </w:p>
    <w:p w14:paraId="50E30B1A" w14:textId="77777777" w:rsidR="00333D39" w:rsidRPr="00A4782F" w:rsidRDefault="00333D39" w:rsidP="00333D39">
      <w:pPr>
        <w:pStyle w:val="ListParagraph"/>
        <w:numPr>
          <w:ilvl w:val="2"/>
          <w:numId w:val="25"/>
        </w:numPr>
        <w:tabs>
          <w:tab w:val="left" w:pos="2792"/>
        </w:tabs>
        <w:spacing w:after="0" w:line="240" w:lineRule="auto"/>
        <w:rPr>
          <w:rFonts w:ascii="Times New Roman" w:hAnsi="Times New Roman" w:cs="Times New Roman"/>
          <w:bCs/>
          <w:color w:val="000000" w:themeColor="text1"/>
          <w:sz w:val="24"/>
          <w:szCs w:val="24"/>
        </w:rPr>
      </w:pPr>
      <w:r w:rsidRPr="00A4782F">
        <w:rPr>
          <w:rFonts w:ascii="Times New Roman" w:hAnsi="Times New Roman" w:cs="Times New Roman"/>
          <w:bCs/>
          <w:color w:val="000000" w:themeColor="text1"/>
          <w:sz w:val="24"/>
          <w:szCs w:val="24"/>
        </w:rPr>
        <w:t>If the answer is “yes”, did the District unlawfully discriminate against Student in violation of Section 504 of the Rehabilitation Act of 1973.</w:t>
      </w:r>
    </w:p>
    <w:p w14:paraId="312DCE78" w14:textId="77777777" w:rsidR="00333D39" w:rsidRPr="00A4782F" w:rsidRDefault="00333D39" w:rsidP="00333D39">
      <w:pPr>
        <w:pStyle w:val="ListParagraph"/>
        <w:numPr>
          <w:ilvl w:val="1"/>
          <w:numId w:val="25"/>
        </w:numPr>
        <w:tabs>
          <w:tab w:val="left" w:pos="2792"/>
        </w:tabs>
        <w:spacing w:after="0" w:line="240" w:lineRule="auto"/>
        <w:rPr>
          <w:rFonts w:ascii="Times New Roman" w:hAnsi="Times New Roman" w:cs="Times New Roman"/>
          <w:bCs/>
          <w:color w:val="000000" w:themeColor="text1"/>
          <w:sz w:val="24"/>
          <w:szCs w:val="24"/>
        </w:rPr>
      </w:pPr>
      <w:r w:rsidRPr="00A4782F">
        <w:rPr>
          <w:rFonts w:ascii="Times New Roman" w:hAnsi="Times New Roman" w:cs="Times New Roman"/>
          <w:bCs/>
          <w:color w:val="000000" w:themeColor="text1"/>
          <w:sz w:val="24"/>
          <w:szCs w:val="24"/>
        </w:rPr>
        <w:t>Whether the District failed to implement the accepted portions of the IEP for the period from March 4, 2021 to March 3, 2022 (the “IEP”) during the 2021-2022 school year by:</w:t>
      </w:r>
    </w:p>
    <w:p w14:paraId="4556AC42" w14:textId="77777777" w:rsidR="00333D39" w:rsidRPr="00A4782F" w:rsidRDefault="00333D39" w:rsidP="00333D39">
      <w:pPr>
        <w:pStyle w:val="ListParagraph"/>
        <w:numPr>
          <w:ilvl w:val="2"/>
          <w:numId w:val="25"/>
        </w:numPr>
        <w:tabs>
          <w:tab w:val="left" w:pos="2792"/>
        </w:tabs>
        <w:spacing w:after="0" w:line="240" w:lineRule="auto"/>
        <w:rPr>
          <w:rFonts w:ascii="Times New Roman" w:hAnsi="Times New Roman" w:cs="Times New Roman"/>
          <w:bCs/>
          <w:color w:val="000000" w:themeColor="text1"/>
          <w:sz w:val="24"/>
          <w:szCs w:val="24"/>
        </w:rPr>
      </w:pPr>
      <w:r w:rsidRPr="00A4782F">
        <w:rPr>
          <w:rFonts w:ascii="Times New Roman" w:hAnsi="Times New Roman" w:cs="Times New Roman"/>
          <w:bCs/>
          <w:color w:val="000000" w:themeColor="text1"/>
          <w:sz w:val="24"/>
          <w:szCs w:val="24"/>
        </w:rPr>
        <w:t xml:space="preserve">Failing to provide Student with: </w:t>
      </w:r>
    </w:p>
    <w:p w14:paraId="291B3193" w14:textId="77777777" w:rsidR="00333D39" w:rsidRPr="00A4782F" w:rsidRDefault="00333D39" w:rsidP="00333D39">
      <w:pPr>
        <w:pStyle w:val="ListParagraph"/>
        <w:numPr>
          <w:ilvl w:val="3"/>
          <w:numId w:val="25"/>
        </w:numPr>
        <w:tabs>
          <w:tab w:val="left" w:pos="2792"/>
        </w:tabs>
        <w:spacing w:after="0" w:line="240" w:lineRule="auto"/>
        <w:rPr>
          <w:rFonts w:ascii="Times New Roman" w:hAnsi="Times New Roman" w:cs="Times New Roman"/>
          <w:bCs/>
          <w:color w:val="000000" w:themeColor="text1"/>
          <w:sz w:val="24"/>
          <w:szCs w:val="24"/>
        </w:rPr>
      </w:pPr>
      <w:r w:rsidRPr="00A4782F">
        <w:rPr>
          <w:rFonts w:ascii="Times New Roman" w:hAnsi="Times New Roman" w:cs="Times New Roman"/>
          <w:bCs/>
          <w:color w:val="000000" w:themeColor="text1"/>
          <w:sz w:val="24"/>
          <w:szCs w:val="24"/>
        </w:rPr>
        <w:t>A paraprofessional from September 1, 2021 to October 25, 2021;</w:t>
      </w:r>
    </w:p>
    <w:p w14:paraId="1349A6D4" w14:textId="77777777" w:rsidR="00333D39" w:rsidRPr="00A4782F" w:rsidRDefault="00333D39" w:rsidP="00333D39">
      <w:pPr>
        <w:pStyle w:val="ListParagraph"/>
        <w:numPr>
          <w:ilvl w:val="3"/>
          <w:numId w:val="25"/>
        </w:numPr>
        <w:tabs>
          <w:tab w:val="left" w:pos="2792"/>
        </w:tabs>
        <w:spacing w:after="0" w:line="240" w:lineRule="auto"/>
        <w:rPr>
          <w:rFonts w:ascii="Times New Roman" w:hAnsi="Times New Roman" w:cs="Times New Roman"/>
          <w:bCs/>
          <w:color w:val="000000" w:themeColor="text1"/>
          <w:sz w:val="24"/>
          <w:szCs w:val="24"/>
        </w:rPr>
      </w:pPr>
      <w:r w:rsidRPr="00A4782F">
        <w:rPr>
          <w:rFonts w:ascii="Times New Roman" w:hAnsi="Times New Roman" w:cs="Times New Roman"/>
          <w:bCs/>
          <w:color w:val="000000" w:themeColor="text1"/>
          <w:sz w:val="24"/>
          <w:szCs w:val="24"/>
        </w:rPr>
        <w:t>An in-home paraprofessional from October 25, 2021 to the conclusion of the present appeal</w:t>
      </w:r>
      <w:r w:rsidRPr="00A4782F">
        <w:rPr>
          <w:rFonts w:ascii="Times New Roman" w:hAnsi="Times New Roman" w:cs="Times New Roman"/>
          <w:color w:val="000000" w:themeColor="text1"/>
          <w:sz w:val="24"/>
          <w:szCs w:val="24"/>
        </w:rPr>
        <w:t>;</w:t>
      </w:r>
    </w:p>
    <w:p w14:paraId="0B91BF01" w14:textId="77777777" w:rsidR="00333D39" w:rsidRDefault="00333D39" w:rsidP="00333D39">
      <w:pPr>
        <w:pStyle w:val="ListParagraph"/>
        <w:numPr>
          <w:ilvl w:val="3"/>
          <w:numId w:val="25"/>
        </w:numPr>
        <w:tabs>
          <w:tab w:val="left" w:pos="2792"/>
        </w:tabs>
        <w:spacing w:after="0" w:line="240" w:lineRule="auto"/>
        <w:rPr>
          <w:rFonts w:ascii="Times New Roman" w:hAnsi="Times New Roman" w:cs="Times New Roman"/>
          <w:bCs/>
          <w:color w:val="000000" w:themeColor="text1"/>
          <w:sz w:val="24"/>
          <w:szCs w:val="24"/>
        </w:rPr>
      </w:pPr>
      <w:r w:rsidRPr="00A4782F">
        <w:rPr>
          <w:rFonts w:ascii="Times New Roman" w:hAnsi="Times New Roman" w:cs="Times New Roman"/>
          <w:bCs/>
          <w:color w:val="000000" w:themeColor="text1"/>
          <w:sz w:val="24"/>
          <w:szCs w:val="24"/>
        </w:rPr>
        <w:t xml:space="preserve">Vision consultation services; </w:t>
      </w:r>
    </w:p>
    <w:p w14:paraId="07B18EBD" w14:textId="34DE0259" w:rsidR="004D5A9F" w:rsidRPr="00A4782F" w:rsidRDefault="004D5A9F" w:rsidP="00333D39">
      <w:pPr>
        <w:pStyle w:val="ListParagraph"/>
        <w:numPr>
          <w:ilvl w:val="3"/>
          <w:numId w:val="25"/>
        </w:numPr>
        <w:tabs>
          <w:tab w:val="left" w:pos="2792"/>
        </w:tabs>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Nursing services;</w:t>
      </w:r>
    </w:p>
    <w:p w14:paraId="71592E60" w14:textId="77777777" w:rsidR="00333D39" w:rsidRPr="00A4782F" w:rsidRDefault="00333D39" w:rsidP="00333D39">
      <w:pPr>
        <w:pStyle w:val="ListParagraph"/>
        <w:numPr>
          <w:ilvl w:val="3"/>
          <w:numId w:val="25"/>
        </w:numPr>
        <w:tabs>
          <w:tab w:val="left" w:pos="2792"/>
        </w:tabs>
        <w:spacing w:after="0" w:line="240" w:lineRule="auto"/>
        <w:rPr>
          <w:rFonts w:ascii="Times New Roman" w:hAnsi="Times New Roman" w:cs="Times New Roman"/>
          <w:bCs/>
          <w:color w:val="000000" w:themeColor="text1"/>
          <w:sz w:val="24"/>
          <w:szCs w:val="24"/>
        </w:rPr>
      </w:pPr>
      <w:r w:rsidRPr="00A4782F">
        <w:rPr>
          <w:rFonts w:ascii="Times New Roman" w:hAnsi="Times New Roman" w:cs="Times New Roman"/>
          <w:bCs/>
          <w:color w:val="000000" w:themeColor="text1"/>
          <w:sz w:val="24"/>
          <w:szCs w:val="24"/>
        </w:rPr>
        <w:t>The accommodations identified in the IEP; and/or</w:t>
      </w:r>
    </w:p>
    <w:p w14:paraId="05550EBE" w14:textId="77777777" w:rsidR="00333D39" w:rsidRPr="00A4782F" w:rsidRDefault="00333D39" w:rsidP="00333D39">
      <w:pPr>
        <w:pStyle w:val="ListParagraph"/>
        <w:numPr>
          <w:ilvl w:val="2"/>
          <w:numId w:val="25"/>
        </w:numPr>
        <w:tabs>
          <w:tab w:val="left" w:pos="2792"/>
        </w:tabs>
        <w:spacing w:after="0" w:line="240" w:lineRule="auto"/>
        <w:rPr>
          <w:rFonts w:ascii="Times New Roman" w:hAnsi="Times New Roman" w:cs="Times New Roman"/>
          <w:bCs/>
          <w:color w:val="000000" w:themeColor="text1"/>
          <w:sz w:val="24"/>
          <w:szCs w:val="24"/>
        </w:rPr>
      </w:pPr>
      <w:r w:rsidRPr="00A4782F">
        <w:rPr>
          <w:rFonts w:ascii="Times New Roman" w:hAnsi="Times New Roman" w:cs="Times New Roman"/>
          <w:color w:val="000000" w:themeColor="text1"/>
          <w:sz w:val="24"/>
          <w:szCs w:val="24"/>
        </w:rPr>
        <w:t>Unilaterally changing Student’s group size in the Learning Center.</w:t>
      </w:r>
    </w:p>
    <w:p w14:paraId="2B2337DC" w14:textId="77777777" w:rsidR="00333D39" w:rsidRPr="00A4782F" w:rsidRDefault="00333D39" w:rsidP="00333D39">
      <w:pPr>
        <w:pStyle w:val="ListParagraph"/>
        <w:numPr>
          <w:ilvl w:val="1"/>
          <w:numId w:val="25"/>
        </w:numPr>
        <w:tabs>
          <w:tab w:val="left" w:pos="2792"/>
        </w:tabs>
        <w:spacing w:after="0" w:line="240" w:lineRule="auto"/>
        <w:rPr>
          <w:rFonts w:ascii="Times New Roman" w:hAnsi="Times New Roman" w:cs="Times New Roman"/>
          <w:bCs/>
          <w:color w:val="000000" w:themeColor="text1"/>
          <w:sz w:val="24"/>
          <w:szCs w:val="24"/>
        </w:rPr>
      </w:pPr>
      <w:r w:rsidRPr="00A4782F">
        <w:rPr>
          <w:rFonts w:ascii="Times New Roman" w:hAnsi="Times New Roman" w:cs="Times New Roman"/>
          <w:color w:val="000000" w:themeColor="text1"/>
          <w:sz w:val="24"/>
          <w:szCs w:val="24"/>
        </w:rPr>
        <w:t>Whether the IEP was not reasonably calculated to offer Student a FAPE in the LRE because it:</w:t>
      </w:r>
    </w:p>
    <w:p w14:paraId="0122CC8A" w14:textId="77777777" w:rsidR="00333D39" w:rsidRPr="00A4782F" w:rsidRDefault="00333D39" w:rsidP="00333D39">
      <w:pPr>
        <w:pStyle w:val="ListParagraph"/>
        <w:numPr>
          <w:ilvl w:val="2"/>
          <w:numId w:val="25"/>
        </w:numPr>
        <w:tabs>
          <w:tab w:val="left" w:pos="2792"/>
        </w:tabs>
        <w:spacing w:after="0" w:line="240" w:lineRule="auto"/>
        <w:rPr>
          <w:rFonts w:ascii="Times New Roman" w:hAnsi="Times New Roman" w:cs="Times New Roman"/>
          <w:bCs/>
          <w:color w:val="000000" w:themeColor="text1"/>
          <w:sz w:val="24"/>
          <w:szCs w:val="24"/>
        </w:rPr>
      </w:pPr>
      <w:r w:rsidRPr="00A4782F">
        <w:rPr>
          <w:rFonts w:ascii="Times New Roman" w:hAnsi="Times New Roman" w:cs="Times New Roman"/>
          <w:color w:val="000000" w:themeColor="text1"/>
          <w:sz w:val="24"/>
          <w:szCs w:val="24"/>
        </w:rPr>
        <w:t>Failed to propose remote instruction; and/or</w:t>
      </w:r>
    </w:p>
    <w:p w14:paraId="2F0D86E7" w14:textId="77777777" w:rsidR="00333D39" w:rsidRPr="00A4782F" w:rsidRDefault="00333D39" w:rsidP="00333D39">
      <w:pPr>
        <w:pStyle w:val="ListParagraph"/>
        <w:numPr>
          <w:ilvl w:val="2"/>
          <w:numId w:val="25"/>
        </w:numPr>
        <w:tabs>
          <w:tab w:val="left" w:pos="2792"/>
        </w:tabs>
        <w:spacing w:after="0" w:line="240" w:lineRule="auto"/>
        <w:rPr>
          <w:rFonts w:ascii="Times New Roman" w:hAnsi="Times New Roman" w:cs="Times New Roman"/>
          <w:bCs/>
          <w:color w:val="000000" w:themeColor="text1"/>
          <w:sz w:val="24"/>
          <w:szCs w:val="24"/>
        </w:rPr>
      </w:pPr>
      <w:r w:rsidRPr="00A4782F">
        <w:rPr>
          <w:rFonts w:ascii="Times New Roman" w:hAnsi="Times New Roman" w:cs="Times New Roman"/>
          <w:color w:val="000000" w:themeColor="text1"/>
          <w:sz w:val="24"/>
          <w:szCs w:val="24"/>
        </w:rPr>
        <w:t>Was not amended to include additional accommodations and services for the school day and for extra-curricular and non-academic activities during Student’s medically necessary homebound instruction.</w:t>
      </w:r>
    </w:p>
    <w:p w14:paraId="34FD0B4F" w14:textId="77777777" w:rsidR="00333D39" w:rsidRPr="00A4782F" w:rsidRDefault="00333D39" w:rsidP="00333D39">
      <w:pPr>
        <w:pStyle w:val="ListParagraph"/>
        <w:numPr>
          <w:ilvl w:val="1"/>
          <w:numId w:val="25"/>
        </w:numPr>
        <w:tabs>
          <w:tab w:val="left" w:pos="2792"/>
        </w:tabs>
        <w:spacing w:after="0" w:line="240" w:lineRule="auto"/>
        <w:rPr>
          <w:rFonts w:ascii="Times New Roman" w:hAnsi="Times New Roman" w:cs="Times New Roman"/>
          <w:color w:val="000000" w:themeColor="text1"/>
          <w:sz w:val="24"/>
          <w:szCs w:val="24"/>
        </w:rPr>
      </w:pPr>
      <w:r w:rsidRPr="00A4782F">
        <w:rPr>
          <w:rFonts w:ascii="Times New Roman" w:hAnsi="Times New Roman" w:cs="Times New Roman"/>
          <w:bCs/>
          <w:color w:val="000000" w:themeColor="text1"/>
          <w:sz w:val="24"/>
          <w:szCs w:val="24"/>
        </w:rPr>
        <w:t>If the answer to (a), (b),  (c), (d) and/or (e) is yes, then what is the appropriate remedy?</w:t>
      </w:r>
      <w:r w:rsidRPr="00A4782F">
        <w:rPr>
          <w:rFonts w:ascii="Times New Roman" w:hAnsi="Times New Roman" w:cs="Times New Roman"/>
          <w:color w:val="000000" w:themeColor="text1"/>
          <w:sz w:val="24"/>
          <w:szCs w:val="24"/>
        </w:rPr>
        <w:t xml:space="preserve">  </w:t>
      </w:r>
    </w:p>
    <w:p w14:paraId="5DDBA30B" w14:textId="4751C019" w:rsidR="00DE34B2" w:rsidRPr="00A4782F" w:rsidRDefault="00333D39" w:rsidP="00DE34B2">
      <w:pPr>
        <w:pStyle w:val="ListParagraph"/>
        <w:numPr>
          <w:ilvl w:val="0"/>
          <w:numId w:val="1"/>
        </w:numPr>
        <w:rPr>
          <w:rFonts w:ascii="Times New Roman" w:hAnsi="Times New Roman" w:cs="Times New Roman"/>
          <w:sz w:val="24"/>
          <w:szCs w:val="24"/>
          <w:u w:val="single"/>
        </w:rPr>
      </w:pPr>
      <w:r w:rsidRPr="00A4782F">
        <w:rPr>
          <w:rFonts w:ascii="Times New Roman" w:hAnsi="Times New Roman" w:cs="Times New Roman"/>
          <w:bCs/>
          <w:sz w:val="24"/>
          <w:szCs w:val="24"/>
        </w:rPr>
        <w:t>Exhibits and witness lists are due at by the close of business day March 7, 2022. Please send them to the Hearing Officer at 49 Camelot Drive, Shrewsbury, MA 01545.</w:t>
      </w:r>
    </w:p>
    <w:p w14:paraId="4E0AD5A1" w14:textId="77777777" w:rsidR="00DE34B2" w:rsidRPr="00A4782F" w:rsidRDefault="00DE34B2" w:rsidP="00DE34B2">
      <w:r w:rsidRPr="00A4782F">
        <w:t xml:space="preserve">The parties are reminded that all requests for postponements must be in writing and specify the reasons for requesting the postponement and the length of the postponement desired/agreed.  </w:t>
      </w:r>
      <w:r w:rsidRPr="00A4782F">
        <w:lastRenderedPageBreak/>
        <w:t>Should the parties reach a settlement agreement prior to the Hearing, the moving party shall submit a withdrawal of the Hearing.  Failure to appear at the Hearing may result in dismissal of the matter with or without prejudice.</w:t>
      </w:r>
    </w:p>
    <w:p w14:paraId="10B26C44" w14:textId="77777777" w:rsidR="00DE34B2" w:rsidRPr="00A4782F" w:rsidRDefault="00DE34B2" w:rsidP="00DE34B2">
      <w:pPr>
        <w:rPr>
          <w:b/>
          <w:bCs/>
          <w:u w:val="single"/>
        </w:rPr>
      </w:pPr>
    </w:p>
    <w:p w14:paraId="27F019F6" w14:textId="77777777" w:rsidR="00DE34B2" w:rsidRPr="00A4782F" w:rsidRDefault="00DE34B2" w:rsidP="00DE34B2">
      <w:r w:rsidRPr="00A4782F">
        <w:t>So Ordered by the Hearing Officer,</w:t>
      </w:r>
    </w:p>
    <w:p w14:paraId="4120C11E" w14:textId="77777777" w:rsidR="00DE34B2" w:rsidRPr="00A4782F" w:rsidRDefault="00DE34B2" w:rsidP="00DE34B2"/>
    <w:p w14:paraId="209D7211" w14:textId="77777777" w:rsidR="00DE34B2" w:rsidRPr="00E22D56" w:rsidRDefault="00DE34B2" w:rsidP="00DE34B2">
      <w:pPr>
        <w:rPr>
          <w:rFonts w:ascii="Apple Chancery" w:hAnsi="Apple Chancery" w:cs="Apple Chancery"/>
          <w:u w:val="single"/>
        </w:rPr>
      </w:pPr>
      <w:r w:rsidRPr="00A4782F">
        <w:rPr>
          <w:u w:val="single"/>
        </w:rPr>
        <w:t xml:space="preserve">/s/ </w:t>
      </w:r>
      <w:r w:rsidRPr="00E22D56">
        <w:rPr>
          <w:rFonts w:ascii="Apple Chancery" w:hAnsi="Apple Chancery" w:cs="Apple Chancery" w:hint="cs"/>
          <w:u w:val="single"/>
        </w:rPr>
        <w:t>Alina Kantor Nir</w:t>
      </w:r>
    </w:p>
    <w:p w14:paraId="532DCBAB" w14:textId="77777777" w:rsidR="00DE34B2" w:rsidRPr="00A4782F" w:rsidRDefault="00DE34B2" w:rsidP="00DE34B2">
      <w:r w:rsidRPr="00A4782F">
        <w:t>Alina Kantor Nir</w:t>
      </w:r>
    </w:p>
    <w:p w14:paraId="1EEB42A1" w14:textId="1CC220C4" w:rsidR="00DE34B2" w:rsidRPr="00A4782F" w:rsidRDefault="00DE34B2" w:rsidP="00DE34B2">
      <w:r w:rsidRPr="00A4782F">
        <w:t xml:space="preserve">Dated: February </w:t>
      </w:r>
      <w:r w:rsidR="000F14C2" w:rsidRPr="00A4782F">
        <w:t>17</w:t>
      </w:r>
      <w:r w:rsidRPr="00A4782F">
        <w:t>, 2022</w:t>
      </w:r>
    </w:p>
    <w:p w14:paraId="4267D65B" w14:textId="77777777" w:rsidR="00DE34B2" w:rsidRPr="00A4782F" w:rsidRDefault="00DE34B2" w:rsidP="00DE34B2"/>
    <w:p w14:paraId="7BCCDAF0" w14:textId="24973FEB" w:rsidR="00F85DA5" w:rsidRPr="00A4782F" w:rsidRDefault="00364F66" w:rsidP="00F34F77">
      <w:pPr>
        <w:rPr>
          <w:bCs/>
          <w:color w:val="000000" w:themeColor="text1"/>
        </w:rPr>
      </w:pPr>
      <w:r w:rsidRPr="00A4782F">
        <w:rPr>
          <w:color w:val="000000" w:themeColor="text1"/>
        </w:rPr>
        <w:t xml:space="preserve"> </w:t>
      </w:r>
      <w:r w:rsidR="006F5029" w:rsidRPr="00A4782F">
        <w:rPr>
          <w:color w:val="000000" w:themeColor="text1"/>
        </w:rPr>
        <w:t xml:space="preserve"> </w:t>
      </w:r>
    </w:p>
    <w:p w14:paraId="3250B15C" w14:textId="5A82BB45" w:rsidR="0090671E" w:rsidRPr="00A4782F" w:rsidRDefault="000F14C2" w:rsidP="00D84D0A">
      <w:pPr>
        <w:rPr>
          <w:color w:val="000000" w:themeColor="text1"/>
        </w:rPr>
      </w:pPr>
      <w:r w:rsidRPr="00A4782F">
        <w:rPr>
          <w:b/>
          <w:color w:val="000000" w:themeColor="text1"/>
        </w:rPr>
        <w:t xml:space="preserve">  </w:t>
      </w:r>
    </w:p>
    <w:sectPr w:rsidR="0090671E" w:rsidRPr="00A4782F" w:rsidSect="008E23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6D0C" w14:textId="77777777" w:rsidR="00F5496C" w:rsidRDefault="00F5496C" w:rsidP="00F85DA5">
      <w:r>
        <w:separator/>
      </w:r>
    </w:p>
  </w:endnote>
  <w:endnote w:type="continuationSeparator" w:id="0">
    <w:p w14:paraId="73819DA6" w14:textId="77777777" w:rsidR="00F5496C" w:rsidRDefault="00F5496C" w:rsidP="00F8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918952"/>
      <w:docPartObj>
        <w:docPartGallery w:val="Page Numbers (Bottom of Page)"/>
        <w:docPartUnique/>
      </w:docPartObj>
    </w:sdtPr>
    <w:sdtEndPr>
      <w:rPr>
        <w:noProof/>
      </w:rPr>
    </w:sdtEndPr>
    <w:sdtContent>
      <w:p w14:paraId="2F186D0E" w14:textId="7BEC0361" w:rsidR="000147F0" w:rsidRDefault="000147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CC784F" w14:textId="77777777" w:rsidR="000147F0" w:rsidRDefault="0001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AA47" w14:textId="77777777" w:rsidR="00F5496C" w:rsidRDefault="00F5496C" w:rsidP="00F85DA5">
      <w:r>
        <w:separator/>
      </w:r>
    </w:p>
  </w:footnote>
  <w:footnote w:type="continuationSeparator" w:id="0">
    <w:p w14:paraId="5AFCDEC2" w14:textId="77777777" w:rsidR="00F5496C" w:rsidRDefault="00F5496C" w:rsidP="00F85DA5">
      <w:r>
        <w:continuationSeparator/>
      </w:r>
    </w:p>
  </w:footnote>
  <w:footnote w:id="1">
    <w:p w14:paraId="0B4D59C0" w14:textId="18AB07F6" w:rsidR="00D24607" w:rsidRPr="00D24607" w:rsidRDefault="00D24607">
      <w:pPr>
        <w:pStyle w:val="FootnoteText"/>
        <w:rPr>
          <w:rFonts w:ascii="Times New Roman" w:hAnsi="Times New Roman" w:cs="Times New Roman"/>
          <w:i/>
          <w:iCs/>
        </w:rPr>
      </w:pPr>
      <w:r w:rsidRPr="00D24607">
        <w:rPr>
          <w:rStyle w:val="FootnoteReference"/>
          <w:rFonts w:ascii="Times New Roman" w:hAnsi="Times New Roman" w:cs="Times New Roman"/>
        </w:rPr>
        <w:footnoteRef/>
      </w:r>
      <w:r w:rsidRPr="00D24607">
        <w:rPr>
          <w:rFonts w:ascii="Times New Roman" w:hAnsi="Times New Roman" w:cs="Times New Roman"/>
        </w:rPr>
        <w:t xml:space="preserve"> </w:t>
      </w:r>
      <w:r w:rsidR="00456E5A">
        <w:rPr>
          <w:rFonts w:ascii="Times New Roman" w:hAnsi="Times New Roman" w:cs="Times New Roman"/>
        </w:rPr>
        <w:t>When</w:t>
      </w:r>
      <w:r w:rsidRPr="00D24607">
        <w:rPr>
          <w:rFonts w:ascii="Times New Roman" w:hAnsi="Times New Roman" w:cs="Times New Roman"/>
        </w:rPr>
        <w:t xml:space="preserve"> Parents filed the </w:t>
      </w:r>
      <w:r w:rsidRPr="00D24607">
        <w:rPr>
          <w:rFonts w:ascii="Times New Roman" w:hAnsi="Times New Roman" w:cs="Times New Roman"/>
          <w:i/>
          <w:iCs/>
        </w:rPr>
        <w:t xml:space="preserve">Motion, </w:t>
      </w:r>
      <w:r w:rsidRPr="00D24607">
        <w:rPr>
          <w:rFonts w:ascii="Times New Roman" w:hAnsi="Times New Roman" w:cs="Times New Roman"/>
        </w:rPr>
        <w:t>the Hearing was scheduled to begin on February 28, 2022.  However, on February 16, 2022, Parents filed an assented-to request to postpone the Hearing until March 14, 2022</w:t>
      </w:r>
      <w:r w:rsidR="00BF4CD1">
        <w:rPr>
          <w:rFonts w:ascii="Times New Roman" w:hAnsi="Times New Roman" w:cs="Times New Roman"/>
        </w:rPr>
        <w:t>, which was granted for good cause.</w:t>
      </w:r>
    </w:p>
  </w:footnote>
  <w:footnote w:id="2">
    <w:p w14:paraId="3C7F4852" w14:textId="02A8F8D9" w:rsidR="001F46B3" w:rsidRPr="00D24607" w:rsidRDefault="001F46B3" w:rsidP="009A5FBD">
      <w:pPr>
        <w:pStyle w:val="FootnoteText"/>
        <w:rPr>
          <w:rFonts w:ascii="Times New Roman" w:hAnsi="Times New Roman" w:cs="Times New Roman"/>
        </w:rPr>
      </w:pPr>
      <w:r w:rsidRPr="00D24607">
        <w:rPr>
          <w:rStyle w:val="FootnoteReference"/>
          <w:rFonts w:ascii="Times New Roman" w:hAnsi="Times New Roman" w:cs="Times New Roman"/>
        </w:rPr>
        <w:footnoteRef/>
      </w:r>
      <w:r w:rsidRPr="00D24607">
        <w:rPr>
          <w:rFonts w:ascii="Times New Roman" w:hAnsi="Times New Roman" w:cs="Times New Roman"/>
        </w:rPr>
        <w:t xml:space="preserve"> The </w:t>
      </w:r>
      <w:r w:rsidRPr="00D24607">
        <w:rPr>
          <w:rFonts w:ascii="Times New Roman" w:hAnsi="Times New Roman" w:cs="Times New Roman"/>
          <w:i/>
          <w:iCs/>
        </w:rPr>
        <w:t>Objection</w:t>
      </w:r>
      <w:r w:rsidRPr="00D24607">
        <w:rPr>
          <w:rFonts w:ascii="Times New Roman" w:hAnsi="Times New Roman" w:cs="Times New Roman"/>
        </w:rPr>
        <w:t xml:space="preserve"> was filed </w:t>
      </w:r>
      <w:r w:rsidR="003C668E" w:rsidRPr="00D24607">
        <w:rPr>
          <w:rFonts w:ascii="Times New Roman" w:hAnsi="Times New Roman" w:cs="Times New Roman"/>
        </w:rPr>
        <w:t>together with the</w:t>
      </w:r>
      <w:r w:rsidR="00C14155" w:rsidRPr="00D24607">
        <w:rPr>
          <w:rFonts w:ascii="Times New Roman" w:hAnsi="Times New Roman" w:cs="Times New Roman"/>
        </w:rPr>
        <w:t xml:space="preserve"> District’s </w:t>
      </w:r>
      <w:r w:rsidR="00C14155" w:rsidRPr="00D24607">
        <w:rPr>
          <w:rFonts w:ascii="Times New Roman" w:hAnsi="Times New Roman" w:cs="Times New Roman"/>
          <w:i/>
          <w:iCs/>
        </w:rPr>
        <w:t>Response to Parents’ Objection to Subpoena</w:t>
      </w:r>
      <w:r w:rsidR="003C668E" w:rsidRPr="00D24607">
        <w:rPr>
          <w:rFonts w:ascii="Times New Roman" w:hAnsi="Times New Roman" w:cs="Times New Roman"/>
          <w:i/>
          <w:iCs/>
        </w:rPr>
        <w:t>.</w:t>
      </w:r>
      <w:r w:rsidR="00224BEA" w:rsidRPr="00D24607">
        <w:rPr>
          <w:rFonts w:ascii="Times New Roman" w:hAnsi="Times New Roman" w:cs="Times New Roman"/>
        </w:rPr>
        <w:t xml:space="preserve"> The latter is not</w:t>
      </w:r>
      <w:r w:rsidR="005831D4" w:rsidRPr="00D24607">
        <w:rPr>
          <w:rFonts w:ascii="Times New Roman" w:hAnsi="Times New Roman" w:cs="Times New Roman"/>
        </w:rPr>
        <w:t xml:space="preserve"> addressed in this </w:t>
      </w:r>
      <w:r w:rsidR="005831D4" w:rsidRPr="00D24607">
        <w:rPr>
          <w:rFonts w:ascii="Times New Roman" w:hAnsi="Times New Roman" w:cs="Times New Roman"/>
          <w:i/>
          <w:iCs/>
        </w:rPr>
        <w:t>Ruling</w:t>
      </w:r>
      <w:r w:rsidR="00F6494C">
        <w:rPr>
          <w:rFonts w:ascii="Times New Roman" w:hAnsi="Times New Roman" w:cs="Times New Roman"/>
        </w:rPr>
        <w:t xml:space="preserve"> and is no longer at issue.</w:t>
      </w:r>
    </w:p>
  </w:footnote>
  <w:footnote w:id="3">
    <w:p w14:paraId="66E58CCB" w14:textId="46408875" w:rsidR="007D16C4" w:rsidRPr="00D24607" w:rsidRDefault="007D16C4" w:rsidP="009A5FBD">
      <w:pPr>
        <w:pStyle w:val="FootnoteText"/>
        <w:rPr>
          <w:rFonts w:ascii="Times New Roman" w:hAnsi="Times New Roman" w:cs="Times New Roman"/>
        </w:rPr>
      </w:pPr>
      <w:r w:rsidRPr="00D24607">
        <w:rPr>
          <w:rStyle w:val="FootnoteReference"/>
          <w:rFonts w:ascii="Times New Roman" w:hAnsi="Times New Roman" w:cs="Times New Roman"/>
        </w:rPr>
        <w:footnoteRef/>
      </w:r>
      <w:r w:rsidRPr="00D24607">
        <w:rPr>
          <w:rFonts w:ascii="Times New Roman" w:hAnsi="Times New Roman" w:cs="Times New Roman"/>
        </w:rPr>
        <w:t xml:space="preserve"> </w:t>
      </w:r>
      <w:r w:rsidR="0014036C" w:rsidRPr="00D24607">
        <w:rPr>
          <w:rFonts w:ascii="Times New Roman" w:hAnsi="Times New Roman" w:cs="Times New Roman"/>
        </w:rPr>
        <w:t>A</w:t>
      </w:r>
      <w:r w:rsidR="00DA60BE" w:rsidRPr="00D24607">
        <w:rPr>
          <w:rFonts w:ascii="Times New Roman" w:hAnsi="Times New Roman" w:cs="Times New Roman"/>
        </w:rPr>
        <w:t xml:space="preserve">s discussed in detail in </w:t>
      </w:r>
      <w:r w:rsidR="00F6494C">
        <w:rPr>
          <w:rFonts w:ascii="Times New Roman" w:hAnsi="Times New Roman" w:cs="Times New Roman"/>
        </w:rPr>
        <w:t>this</w:t>
      </w:r>
      <w:r w:rsidR="00DA60BE" w:rsidRPr="00D24607">
        <w:rPr>
          <w:rFonts w:ascii="Times New Roman" w:hAnsi="Times New Roman" w:cs="Times New Roman"/>
        </w:rPr>
        <w:t xml:space="preserve"> </w:t>
      </w:r>
      <w:r w:rsidR="00DA60BE" w:rsidRPr="00D24607">
        <w:rPr>
          <w:rFonts w:ascii="Times New Roman" w:hAnsi="Times New Roman" w:cs="Times New Roman"/>
          <w:i/>
          <w:iCs/>
        </w:rPr>
        <w:t>Ruling</w:t>
      </w:r>
      <w:r w:rsidR="00DA60BE" w:rsidRPr="00D24607">
        <w:rPr>
          <w:rFonts w:ascii="Times New Roman" w:hAnsi="Times New Roman" w:cs="Times New Roman"/>
        </w:rPr>
        <w:t>, a</w:t>
      </w:r>
      <w:r w:rsidR="0014036C" w:rsidRPr="00D24607">
        <w:rPr>
          <w:rFonts w:ascii="Times New Roman" w:hAnsi="Times New Roman" w:cs="Times New Roman"/>
        </w:rPr>
        <w:t xml:space="preserve">lthough Parents’ </w:t>
      </w:r>
      <w:r w:rsidR="0014036C" w:rsidRPr="00D24607">
        <w:rPr>
          <w:rFonts w:ascii="Times New Roman" w:hAnsi="Times New Roman" w:cs="Times New Roman"/>
          <w:i/>
          <w:iCs/>
        </w:rPr>
        <w:t>Motion</w:t>
      </w:r>
      <w:r w:rsidR="0014036C" w:rsidRPr="00D24607">
        <w:rPr>
          <w:rFonts w:ascii="Times New Roman" w:hAnsi="Times New Roman" w:cs="Times New Roman"/>
        </w:rPr>
        <w:t xml:space="preserve"> is allowed, the Hearing Officer </w:t>
      </w:r>
      <w:r w:rsidR="00804E84" w:rsidRPr="00D24607">
        <w:rPr>
          <w:rFonts w:ascii="Times New Roman" w:hAnsi="Times New Roman" w:cs="Times New Roman"/>
        </w:rPr>
        <w:t>rejects Parents</w:t>
      </w:r>
      <w:r w:rsidR="009A5FBD" w:rsidRPr="00D24607">
        <w:rPr>
          <w:rFonts w:ascii="Times New Roman" w:hAnsi="Times New Roman" w:cs="Times New Roman"/>
        </w:rPr>
        <w:t xml:space="preserve">’ reliance on BSEA Hearing Rule I(G)(1) as the basis for its argument. </w:t>
      </w:r>
    </w:p>
  </w:footnote>
  <w:footnote w:id="4">
    <w:p w14:paraId="238EA160" w14:textId="532D5FCC" w:rsidR="00F51E8B" w:rsidRPr="00D24607" w:rsidRDefault="00F51E8B" w:rsidP="009A5FBD">
      <w:pPr>
        <w:pStyle w:val="FootnoteText"/>
        <w:rPr>
          <w:rFonts w:ascii="Times New Roman" w:hAnsi="Times New Roman" w:cs="Times New Roman"/>
        </w:rPr>
      </w:pPr>
      <w:r w:rsidRPr="00D24607">
        <w:rPr>
          <w:rStyle w:val="FootnoteReference"/>
          <w:rFonts w:ascii="Times New Roman" w:hAnsi="Times New Roman" w:cs="Times New Roman"/>
        </w:rPr>
        <w:footnoteRef/>
      </w:r>
      <w:r w:rsidRPr="00D24607">
        <w:rPr>
          <w:rFonts w:ascii="Times New Roman" w:hAnsi="Times New Roman" w:cs="Times New Roman"/>
        </w:rPr>
        <w:t xml:space="preserve"> </w:t>
      </w:r>
      <w:r w:rsidRPr="00D24607">
        <w:rPr>
          <w:rFonts w:ascii="Times New Roman" w:hAnsi="Times New Roman" w:cs="Times New Roman"/>
          <w:i/>
          <w:iCs/>
          <w:color w:val="000000" w:themeColor="text1"/>
        </w:rPr>
        <w:t xml:space="preserve">Parents’ Second Amended Request for Hearing </w:t>
      </w:r>
      <w:r w:rsidR="009D36DE">
        <w:rPr>
          <w:rFonts w:ascii="Times New Roman" w:hAnsi="Times New Roman" w:cs="Times New Roman"/>
          <w:color w:val="000000" w:themeColor="text1"/>
        </w:rPr>
        <w:t>fails to delineate</w:t>
      </w:r>
      <w:r w:rsidRPr="00D24607">
        <w:rPr>
          <w:rFonts w:ascii="Times New Roman" w:hAnsi="Times New Roman" w:cs="Times New Roman"/>
          <w:color w:val="000000" w:themeColor="text1"/>
        </w:rPr>
        <w:t xml:space="preserve"> the extent of missed services.</w:t>
      </w:r>
    </w:p>
  </w:footnote>
  <w:footnote w:id="5">
    <w:p w14:paraId="115EA29A" w14:textId="65B20D69" w:rsidR="001A3790" w:rsidRPr="00D24607" w:rsidRDefault="001A3790" w:rsidP="009A5FBD">
      <w:pPr>
        <w:pStyle w:val="FootnoteText"/>
        <w:rPr>
          <w:rFonts w:ascii="Times New Roman" w:hAnsi="Times New Roman" w:cs="Times New Roman"/>
        </w:rPr>
      </w:pPr>
      <w:r w:rsidRPr="00D24607">
        <w:rPr>
          <w:rStyle w:val="FootnoteReference"/>
          <w:rFonts w:ascii="Times New Roman" w:hAnsi="Times New Roman" w:cs="Times New Roman"/>
        </w:rPr>
        <w:footnoteRef/>
      </w:r>
      <w:r w:rsidRPr="00D24607">
        <w:rPr>
          <w:rFonts w:ascii="Times New Roman" w:hAnsi="Times New Roman" w:cs="Times New Roman"/>
        </w:rPr>
        <w:t xml:space="preserve"> See 34 CFR 300.508(b). </w:t>
      </w:r>
    </w:p>
  </w:footnote>
  <w:footnote w:id="6">
    <w:p w14:paraId="37EF0ED3" w14:textId="1FC52BA7" w:rsidR="00AD4C90" w:rsidRPr="00D24607" w:rsidRDefault="00AD4C90" w:rsidP="009A5FBD">
      <w:pPr>
        <w:pStyle w:val="FootnoteText"/>
        <w:rPr>
          <w:rFonts w:ascii="Times New Roman" w:hAnsi="Times New Roman" w:cs="Times New Roman"/>
        </w:rPr>
      </w:pPr>
      <w:r w:rsidRPr="00D24607">
        <w:rPr>
          <w:rStyle w:val="FootnoteReference"/>
          <w:rFonts w:ascii="Times New Roman" w:hAnsi="Times New Roman" w:cs="Times New Roman"/>
        </w:rPr>
        <w:footnoteRef/>
      </w:r>
      <w:r w:rsidRPr="00D24607">
        <w:rPr>
          <w:rFonts w:ascii="Times New Roman" w:hAnsi="Times New Roman" w:cs="Times New Roman"/>
        </w:rPr>
        <w:t xml:space="preserve"> Fed. R. Civ. P. 15(a)(2).</w:t>
      </w:r>
    </w:p>
  </w:footnote>
  <w:footnote w:id="7">
    <w:p w14:paraId="541C964A" w14:textId="6BBECD59" w:rsidR="00DD7F74" w:rsidRPr="00D24607" w:rsidRDefault="00DD7F74" w:rsidP="009A5FBD">
      <w:pPr>
        <w:rPr>
          <w:sz w:val="20"/>
          <w:szCs w:val="20"/>
        </w:rPr>
      </w:pPr>
      <w:r w:rsidRPr="00D24607">
        <w:rPr>
          <w:rStyle w:val="FootnoteReference"/>
          <w:sz w:val="20"/>
          <w:szCs w:val="20"/>
        </w:rPr>
        <w:footnoteRef/>
      </w:r>
      <w:r w:rsidRPr="00D24607">
        <w:rPr>
          <w:sz w:val="20"/>
          <w:szCs w:val="20"/>
        </w:rPr>
        <w:t xml:space="preserve"> </w:t>
      </w:r>
      <w:r w:rsidRPr="00D24607">
        <w:rPr>
          <w:i/>
          <w:iCs/>
          <w:color w:val="000000"/>
          <w:sz w:val="20"/>
          <w:szCs w:val="20"/>
          <w:bdr w:val="none" w:sz="0" w:space="0" w:color="auto" w:frame="1"/>
        </w:rPr>
        <w:t>Foman v. Davis</w:t>
      </w:r>
      <w:r w:rsidRPr="00D24607">
        <w:rPr>
          <w:color w:val="000000"/>
          <w:sz w:val="20"/>
          <w:szCs w:val="20"/>
        </w:rPr>
        <w:t>, 371 U.S. 178, 182, 83 S. Ct. 227, 230, 9 L. Ed. 2d 222 (1962)</w:t>
      </w:r>
    </w:p>
  </w:footnote>
  <w:footnote w:id="8">
    <w:p w14:paraId="294B2576" w14:textId="4AEB27EF" w:rsidR="006B7E9F" w:rsidRPr="00D24607" w:rsidRDefault="006B7E9F" w:rsidP="00705827">
      <w:pPr>
        <w:pStyle w:val="NormalWeb"/>
        <w:spacing w:before="0" w:beforeAutospacing="0" w:after="0" w:afterAutospacing="0"/>
        <w:rPr>
          <w:sz w:val="20"/>
          <w:szCs w:val="20"/>
        </w:rPr>
      </w:pPr>
      <w:r w:rsidRPr="00D24607">
        <w:rPr>
          <w:rStyle w:val="FootnoteReference"/>
          <w:sz w:val="20"/>
          <w:szCs w:val="20"/>
        </w:rPr>
        <w:footnoteRef/>
      </w:r>
      <w:r w:rsidRPr="00D24607">
        <w:rPr>
          <w:sz w:val="20"/>
          <w:szCs w:val="20"/>
        </w:rPr>
        <w:t xml:space="preserve"> </w:t>
      </w:r>
      <w:r w:rsidRPr="0069729F">
        <w:rPr>
          <w:i/>
          <w:iCs/>
          <w:sz w:val="20"/>
          <w:szCs w:val="20"/>
        </w:rPr>
        <w:t>The Hilsinger Co. v. Kleen Concepts, LLC</w:t>
      </w:r>
      <w:r w:rsidRPr="0069729F">
        <w:rPr>
          <w:sz w:val="20"/>
          <w:szCs w:val="20"/>
        </w:rPr>
        <w:t>, 164 F. Supp. 3d 195, 198 (D. Mass. 2016)</w:t>
      </w:r>
      <w:r w:rsidRPr="00D24607">
        <w:rPr>
          <w:sz w:val="20"/>
          <w:szCs w:val="20"/>
        </w:rPr>
        <w:t xml:space="preserve"> (internal </w:t>
      </w:r>
      <w:r w:rsidR="003B3345" w:rsidRPr="00D24607">
        <w:rPr>
          <w:sz w:val="20"/>
          <w:szCs w:val="20"/>
        </w:rPr>
        <w:t xml:space="preserve">quotations and </w:t>
      </w:r>
      <w:r w:rsidRPr="00D24607">
        <w:rPr>
          <w:sz w:val="20"/>
          <w:szCs w:val="20"/>
        </w:rPr>
        <w:t>citations omitted).</w:t>
      </w:r>
    </w:p>
  </w:footnote>
  <w:footnote w:id="9">
    <w:p w14:paraId="2210B3DE" w14:textId="623409C3" w:rsidR="006B7E9F" w:rsidRPr="00D24607" w:rsidRDefault="006B7E9F" w:rsidP="009A5FBD">
      <w:pPr>
        <w:pStyle w:val="FootnoteText"/>
        <w:rPr>
          <w:rFonts w:ascii="Times New Roman" w:hAnsi="Times New Roman" w:cs="Times New Roman"/>
        </w:rPr>
      </w:pPr>
      <w:r w:rsidRPr="00D24607">
        <w:rPr>
          <w:rStyle w:val="FootnoteReference"/>
          <w:rFonts w:ascii="Times New Roman" w:hAnsi="Times New Roman" w:cs="Times New Roman"/>
        </w:rPr>
        <w:footnoteRef/>
      </w:r>
      <w:r w:rsidRPr="00D24607">
        <w:rPr>
          <w:rFonts w:ascii="Times New Roman" w:hAnsi="Times New Roman" w:cs="Times New Roman"/>
        </w:rPr>
        <w:t xml:space="preserve"> </w:t>
      </w:r>
      <w:r w:rsidRPr="00D24607">
        <w:rPr>
          <w:rFonts w:ascii="Times New Roman" w:hAnsi="Times New Roman" w:cs="Times New Roman"/>
          <w:i/>
          <w:iCs/>
        </w:rPr>
        <w:t>Palmer v. Champion Mortg.</w:t>
      </w:r>
      <w:r w:rsidRPr="00D24607">
        <w:rPr>
          <w:rFonts w:ascii="Times New Roman" w:hAnsi="Times New Roman" w:cs="Times New Roman"/>
        </w:rPr>
        <w:t>, 465 F.3d 24, 30–31 (1st Cir.2006).</w:t>
      </w:r>
    </w:p>
  </w:footnote>
  <w:footnote w:id="10">
    <w:p w14:paraId="7690B859" w14:textId="4FC44B37" w:rsidR="001A3790" w:rsidRPr="00D24607" w:rsidRDefault="001A3790" w:rsidP="009A5FBD">
      <w:pPr>
        <w:pStyle w:val="FootnoteText"/>
        <w:rPr>
          <w:rFonts w:ascii="Times New Roman" w:hAnsi="Times New Roman" w:cs="Times New Roman"/>
        </w:rPr>
      </w:pPr>
      <w:r w:rsidRPr="00D24607">
        <w:rPr>
          <w:rStyle w:val="FootnoteReference"/>
          <w:rFonts w:ascii="Times New Roman" w:hAnsi="Times New Roman" w:cs="Times New Roman"/>
        </w:rPr>
        <w:footnoteRef/>
      </w:r>
      <w:r w:rsidRPr="00D24607">
        <w:rPr>
          <w:rFonts w:ascii="Times New Roman" w:hAnsi="Times New Roman" w:cs="Times New Roman"/>
        </w:rPr>
        <w:t xml:space="preserve"> BSEA </w:t>
      </w:r>
      <w:r w:rsidR="00721783" w:rsidRPr="00D24607">
        <w:rPr>
          <w:rFonts w:ascii="Times New Roman" w:hAnsi="Times New Roman" w:cs="Times New Roman"/>
        </w:rPr>
        <w:t xml:space="preserve">Hearing </w:t>
      </w:r>
      <w:r w:rsidRPr="00D24607">
        <w:rPr>
          <w:rFonts w:ascii="Times New Roman" w:hAnsi="Times New Roman" w:cs="Times New Roman"/>
        </w:rPr>
        <w:t>Rule I(G).</w:t>
      </w:r>
    </w:p>
  </w:footnote>
  <w:footnote w:id="11">
    <w:p w14:paraId="0BB74BE5" w14:textId="0191381A" w:rsidR="00B85239" w:rsidRPr="00D24607" w:rsidRDefault="00B85239" w:rsidP="00721783">
      <w:pPr>
        <w:shd w:val="clear" w:color="auto" w:fill="FFFFFF"/>
        <w:textAlignment w:val="baseline"/>
        <w:rPr>
          <w:color w:val="000000"/>
          <w:sz w:val="20"/>
          <w:szCs w:val="20"/>
        </w:rPr>
      </w:pPr>
      <w:r w:rsidRPr="00D24607">
        <w:rPr>
          <w:rStyle w:val="FootnoteReference"/>
          <w:sz w:val="20"/>
          <w:szCs w:val="20"/>
        </w:rPr>
        <w:footnoteRef/>
      </w:r>
      <w:r w:rsidRPr="00D24607">
        <w:rPr>
          <w:sz w:val="20"/>
          <w:szCs w:val="20"/>
        </w:rPr>
        <w:t xml:space="preserve"> See </w:t>
      </w:r>
      <w:r w:rsidRPr="00D24607">
        <w:rPr>
          <w:i/>
          <w:iCs/>
          <w:color w:val="000000"/>
          <w:sz w:val="20"/>
          <w:szCs w:val="20"/>
          <w:bdr w:val="none" w:sz="0" w:space="0" w:color="auto" w:frame="1"/>
        </w:rPr>
        <w:t>Castellucci v. U. S. Fid. &amp; Guar. Co.</w:t>
      </w:r>
      <w:r w:rsidRPr="00D24607">
        <w:rPr>
          <w:i/>
          <w:iCs/>
          <w:color w:val="000000"/>
          <w:sz w:val="20"/>
          <w:szCs w:val="20"/>
        </w:rPr>
        <w:t>,</w:t>
      </w:r>
      <w:r w:rsidRPr="00D24607">
        <w:rPr>
          <w:color w:val="000000"/>
          <w:sz w:val="20"/>
          <w:szCs w:val="20"/>
        </w:rPr>
        <w:t xml:space="preserve"> 372 Mass. 288, 292, 361 N.E.2d 1264, 1266 (1977)</w:t>
      </w:r>
      <w:r w:rsidR="00721783" w:rsidRPr="00D24607">
        <w:rPr>
          <w:color w:val="000000"/>
          <w:sz w:val="20"/>
          <w:szCs w:val="20"/>
        </w:rPr>
        <w:t xml:space="preserve"> </w:t>
      </w:r>
      <w:r w:rsidRPr="00D24607">
        <w:rPr>
          <w:sz w:val="20"/>
          <w:szCs w:val="20"/>
        </w:rPr>
        <w:t>(</w:t>
      </w:r>
      <w:r w:rsidR="008E1EA6" w:rsidRPr="00D24607">
        <w:rPr>
          <w:sz w:val="20"/>
          <w:szCs w:val="20"/>
        </w:rPr>
        <w:t>denial of a motion to amend was reasonable because when “</w:t>
      </w:r>
      <w:r w:rsidRPr="00D24607">
        <w:rPr>
          <w:color w:val="000000"/>
          <w:sz w:val="20"/>
          <w:szCs w:val="20"/>
          <w:shd w:val="clear" w:color="auto" w:fill="FFFFFF"/>
        </w:rPr>
        <w:t>trial is as imminent as it was in this case, a judge may give weight to the public interest in the efficient operation of the trial list and to the interests of other parties who are ready for trial</w:t>
      </w:r>
      <w:r w:rsidR="008E1EA6" w:rsidRPr="00D24607">
        <w:rPr>
          <w:color w:val="000000"/>
          <w:sz w:val="20"/>
          <w:szCs w:val="20"/>
          <w:shd w:val="clear" w:color="auto" w:fill="FFFFFF"/>
        </w:rPr>
        <w:t>”).</w:t>
      </w:r>
    </w:p>
  </w:footnote>
  <w:footnote w:id="12">
    <w:p w14:paraId="5D0C5EB0" w14:textId="77777777" w:rsidR="00E47750" w:rsidRPr="00D24607" w:rsidRDefault="00E47750" w:rsidP="00E47750">
      <w:pPr>
        <w:pStyle w:val="FootnoteText"/>
        <w:rPr>
          <w:rFonts w:ascii="Times New Roman" w:hAnsi="Times New Roman" w:cs="Times New Roman"/>
        </w:rPr>
      </w:pPr>
      <w:r w:rsidRPr="00D24607">
        <w:rPr>
          <w:rStyle w:val="FootnoteReference"/>
          <w:rFonts w:ascii="Times New Roman" w:hAnsi="Times New Roman" w:cs="Times New Roman"/>
        </w:rPr>
        <w:footnoteRef/>
      </w:r>
      <w:r w:rsidRPr="00D24607">
        <w:rPr>
          <w:rFonts w:ascii="Times New Roman" w:hAnsi="Times New Roman" w:cs="Times New Roman"/>
        </w:rPr>
        <w:t xml:space="preserve"> See 801 CR 1.01(6)(f) and </w:t>
      </w:r>
      <w:r w:rsidRPr="00D24607">
        <w:rPr>
          <w:rFonts w:ascii="Times New Roman" w:hAnsi="Times New Roman" w:cs="Times New Roman"/>
          <w:i/>
          <w:iCs/>
          <w:color w:val="000000"/>
          <w:bdr w:val="none" w:sz="0" w:space="0" w:color="auto" w:frame="1"/>
        </w:rPr>
        <w:t>Acosta-Mestre v. Hilton Int'l of Puerto Rico, Inc.</w:t>
      </w:r>
      <w:r w:rsidRPr="00D24607">
        <w:rPr>
          <w:rFonts w:ascii="Times New Roman" w:hAnsi="Times New Roman" w:cs="Times New Roman"/>
          <w:color w:val="000000"/>
        </w:rPr>
        <w:t>, 156 F.3d 49, 52 (1st Cir. 1998).</w:t>
      </w:r>
    </w:p>
  </w:footnote>
  <w:footnote w:id="13">
    <w:p w14:paraId="7B2A30C7" w14:textId="1845284B" w:rsidR="00B2124D" w:rsidRPr="00D24607" w:rsidRDefault="00B2124D" w:rsidP="00B2124D">
      <w:pPr>
        <w:shd w:val="clear" w:color="auto" w:fill="FFFFFF"/>
        <w:textAlignment w:val="baseline"/>
        <w:rPr>
          <w:color w:val="000000"/>
          <w:sz w:val="20"/>
          <w:szCs w:val="20"/>
        </w:rPr>
      </w:pPr>
      <w:r w:rsidRPr="00D24607">
        <w:rPr>
          <w:rStyle w:val="FootnoteReference"/>
          <w:sz w:val="20"/>
          <w:szCs w:val="20"/>
        </w:rPr>
        <w:footnoteRef/>
      </w:r>
      <w:r w:rsidRPr="00D24607">
        <w:rPr>
          <w:sz w:val="20"/>
          <w:szCs w:val="20"/>
        </w:rPr>
        <w:t xml:space="preserve"> In contrast, see </w:t>
      </w:r>
      <w:r w:rsidRPr="00D24607">
        <w:rPr>
          <w:i/>
          <w:iCs/>
          <w:color w:val="000000"/>
          <w:sz w:val="20"/>
          <w:szCs w:val="20"/>
          <w:bdr w:val="none" w:sz="0" w:space="0" w:color="auto" w:frame="1"/>
        </w:rPr>
        <w:t>Stepanischen v. Merchants Despatch Transp. Corp.</w:t>
      </w:r>
      <w:r w:rsidRPr="00D24607">
        <w:rPr>
          <w:i/>
          <w:iCs/>
          <w:color w:val="000000"/>
          <w:sz w:val="20"/>
          <w:szCs w:val="20"/>
        </w:rPr>
        <w:t>,</w:t>
      </w:r>
      <w:r w:rsidRPr="00D24607">
        <w:rPr>
          <w:color w:val="000000"/>
          <w:sz w:val="20"/>
          <w:szCs w:val="20"/>
        </w:rPr>
        <w:t xml:space="preserve"> 722 F.2d 922, 933 (1st Cir. 1983).</w:t>
      </w:r>
    </w:p>
  </w:footnote>
  <w:footnote w:id="14">
    <w:p w14:paraId="1CE8DE04" w14:textId="77777777" w:rsidR="00333D39" w:rsidRPr="00D24607" w:rsidRDefault="00333D39" w:rsidP="00333D39">
      <w:pPr>
        <w:pStyle w:val="FootnoteText"/>
        <w:rPr>
          <w:rFonts w:ascii="Times New Roman" w:hAnsi="Times New Roman" w:cs="Times New Roman"/>
        </w:rPr>
      </w:pPr>
      <w:r w:rsidRPr="00D24607">
        <w:rPr>
          <w:rStyle w:val="FootnoteReference"/>
          <w:rFonts w:ascii="Times New Roman" w:hAnsi="Times New Roman" w:cs="Times New Roman"/>
        </w:rPr>
        <w:footnoteRef/>
      </w:r>
      <w:r w:rsidRPr="00D24607">
        <w:rPr>
          <w:rFonts w:ascii="Times New Roman" w:hAnsi="Times New Roman" w:cs="Times New Roman"/>
        </w:rPr>
        <w:t xml:space="preserve"> According to the Brookline Public Schools’ website, the first day of school was September 1,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5A3"/>
    <w:multiLevelType w:val="hybridMultilevel"/>
    <w:tmpl w:val="3C3E6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11CED"/>
    <w:multiLevelType w:val="hybridMultilevel"/>
    <w:tmpl w:val="55F2BB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1513C3"/>
    <w:multiLevelType w:val="hybridMultilevel"/>
    <w:tmpl w:val="623873AE"/>
    <w:lvl w:ilvl="0" w:tplc="BFB28D9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7175BB"/>
    <w:multiLevelType w:val="hybridMultilevel"/>
    <w:tmpl w:val="55F2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146B1"/>
    <w:multiLevelType w:val="multilevel"/>
    <w:tmpl w:val="8AAA1F7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08432417"/>
    <w:multiLevelType w:val="multilevel"/>
    <w:tmpl w:val="65FA891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0B3072AE"/>
    <w:multiLevelType w:val="hybridMultilevel"/>
    <w:tmpl w:val="2E7C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56B70"/>
    <w:multiLevelType w:val="hybridMultilevel"/>
    <w:tmpl w:val="3C3E61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74755A"/>
    <w:multiLevelType w:val="multilevel"/>
    <w:tmpl w:val="7A70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854660"/>
    <w:multiLevelType w:val="multilevel"/>
    <w:tmpl w:val="4C7A3FAA"/>
    <w:lvl w:ilvl="0">
      <w:start w:val="3"/>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18E12E8A"/>
    <w:multiLevelType w:val="hybridMultilevel"/>
    <w:tmpl w:val="FD1A5D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DD5937"/>
    <w:multiLevelType w:val="hybridMultilevel"/>
    <w:tmpl w:val="9AB21142"/>
    <w:lvl w:ilvl="0" w:tplc="8780DB8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21D22"/>
    <w:multiLevelType w:val="hybridMultilevel"/>
    <w:tmpl w:val="3C3E61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0A05AD"/>
    <w:multiLevelType w:val="multilevel"/>
    <w:tmpl w:val="FB5C8EAC"/>
    <w:lvl w:ilvl="0">
      <w:start w:val="5"/>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287A77CA"/>
    <w:multiLevelType w:val="hybridMultilevel"/>
    <w:tmpl w:val="A0A2DDAE"/>
    <w:lvl w:ilvl="0" w:tplc="FBC682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4605DA"/>
    <w:multiLevelType w:val="hybridMultilevel"/>
    <w:tmpl w:val="FEB27984"/>
    <w:lvl w:ilvl="0" w:tplc="DB028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182122"/>
    <w:multiLevelType w:val="multilevel"/>
    <w:tmpl w:val="AA98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1561A6"/>
    <w:multiLevelType w:val="hybridMultilevel"/>
    <w:tmpl w:val="57909958"/>
    <w:lvl w:ilvl="0" w:tplc="BB66CA9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AF2515"/>
    <w:multiLevelType w:val="multilevel"/>
    <w:tmpl w:val="8870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52FEA"/>
    <w:multiLevelType w:val="hybridMultilevel"/>
    <w:tmpl w:val="CBDC4640"/>
    <w:lvl w:ilvl="0" w:tplc="FFFFFFFF">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413315"/>
    <w:multiLevelType w:val="multilevel"/>
    <w:tmpl w:val="B60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783751"/>
    <w:multiLevelType w:val="hybridMultilevel"/>
    <w:tmpl w:val="FD1A5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A0BF9"/>
    <w:multiLevelType w:val="multilevel"/>
    <w:tmpl w:val="65FA891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15:restartNumberingAfterBreak="0">
    <w:nsid w:val="7CB20E4C"/>
    <w:multiLevelType w:val="multilevel"/>
    <w:tmpl w:val="447255E2"/>
    <w:lvl w:ilvl="0">
      <w:start w:val="6"/>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5" w15:restartNumberingAfterBreak="0">
    <w:nsid w:val="7EA13121"/>
    <w:multiLevelType w:val="multilevel"/>
    <w:tmpl w:val="FC365B54"/>
    <w:lvl w:ilvl="0">
      <w:start w:val="4"/>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19"/>
  </w:num>
  <w:num w:numId="2">
    <w:abstractNumId w:val="5"/>
  </w:num>
  <w:num w:numId="3">
    <w:abstractNumId w:val="4"/>
  </w:num>
  <w:num w:numId="4">
    <w:abstractNumId w:val="9"/>
  </w:num>
  <w:num w:numId="5">
    <w:abstractNumId w:val="25"/>
  </w:num>
  <w:num w:numId="6">
    <w:abstractNumId w:val="13"/>
  </w:num>
  <w:num w:numId="7">
    <w:abstractNumId w:val="24"/>
  </w:num>
  <w:num w:numId="8">
    <w:abstractNumId w:val="3"/>
  </w:num>
  <w:num w:numId="9">
    <w:abstractNumId w:val="1"/>
  </w:num>
  <w:num w:numId="10">
    <w:abstractNumId w:val="6"/>
  </w:num>
  <w:num w:numId="11">
    <w:abstractNumId w:val="23"/>
  </w:num>
  <w:num w:numId="12">
    <w:abstractNumId w:val="17"/>
  </w:num>
  <w:num w:numId="13">
    <w:abstractNumId w:val="2"/>
  </w:num>
  <w:num w:numId="14">
    <w:abstractNumId w:val="22"/>
  </w:num>
  <w:num w:numId="15">
    <w:abstractNumId w:val="10"/>
  </w:num>
  <w:num w:numId="16">
    <w:abstractNumId w:val="21"/>
  </w:num>
  <w:num w:numId="17">
    <w:abstractNumId w:val="18"/>
  </w:num>
  <w:num w:numId="18">
    <w:abstractNumId w:val="16"/>
  </w:num>
  <w:num w:numId="19">
    <w:abstractNumId w:val="8"/>
  </w:num>
  <w:num w:numId="20">
    <w:abstractNumId w:val="0"/>
  </w:num>
  <w:num w:numId="21">
    <w:abstractNumId w:val="15"/>
  </w:num>
  <w:num w:numId="22">
    <w:abstractNumId w:val="7"/>
  </w:num>
  <w:num w:numId="23">
    <w:abstractNumId w:val="14"/>
  </w:num>
  <w:num w:numId="24">
    <w:abstractNumId w:val="12"/>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A5"/>
    <w:rsid w:val="00001440"/>
    <w:rsid w:val="000014F4"/>
    <w:rsid w:val="00003820"/>
    <w:rsid w:val="00003DBF"/>
    <w:rsid w:val="000060DF"/>
    <w:rsid w:val="000147F0"/>
    <w:rsid w:val="000200A7"/>
    <w:rsid w:val="00020B62"/>
    <w:rsid w:val="00021042"/>
    <w:rsid w:val="0002280F"/>
    <w:rsid w:val="0002287D"/>
    <w:rsid w:val="00036C11"/>
    <w:rsid w:val="00041135"/>
    <w:rsid w:val="000423A6"/>
    <w:rsid w:val="00043942"/>
    <w:rsid w:val="00043969"/>
    <w:rsid w:val="000465A2"/>
    <w:rsid w:val="0004708D"/>
    <w:rsid w:val="00051EEF"/>
    <w:rsid w:val="00052DF4"/>
    <w:rsid w:val="00064965"/>
    <w:rsid w:val="00065C75"/>
    <w:rsid w:val="00066525"/>
    <w:rsid w:val="00071798"/>
    <w:rsid w:val="00072CF4"/>
    <w:rsid w:val="00072F5E"/>
    <w:rsid w:val="000762FE"/>
    <w:rsid w:val="00086410"/>
    <w:rsid w:val="000864E3"/>
    <w:rsid w:val="00090ADE"/>
    <w:rsid w:val="00090E46"/>
    <w:rsid w:val="000920ED"/>
    <w:rsid w:val="0009721E"/>
    <w:rsid w:val="000A18F3"/>
    <w:rsid w:val="000B57CB"/>
    <w:rsid w:val="000B63B7"/>
    <w:rsid w:val="000B7C6E"/>
    <w:rsid w:val="000D078C"/>
    <w:rsid w:val="000D78ED"/>
    <w:rsid w:val="000D7FDC"/>
    <w:rsid w:val="000E3B54"/>
    <w:rsid w:val="000E6897"/>
    <w:rsid w:val="000E6CD1"/>
    <w:rsid w:val="000F14C2"/>
    <w:rsid w:val="000F2FFD"/>
    <w:rsid w:val="000F63B7"/>
    <w:rsid w:val="00101391"/>
    <w:rsid w:val="00102954"/>
    <w:rsid w:val="001033A9"/>
    <w:rsid w:val="00103C62"/>
    <w:rsid w:val="00106629"/>
    <w:rsid w:val="0010796C"/>
    <w:rsid w:val="00114708"/>
    <w:rsid w:val="00117159"/>
    <w:rsid w:val="00126412"/>
    <w:rsid w:val="00126773"/>
    <w:rsid w:val="00130D50"/>
    <w:rsid w:val="00131A6F"/>
    <w:rsid w:val="00134276"/>
    <w:rsid w:val="00137120"/>
    <w:rsid w:val="00137761"/>
    <w:rsid w:val="00137E22"/>
    <w:rsid w:val="0014036C"/>
    <w:rsid w:val="001408CF"/>
    <w:rsid w:val="0014570F"/>
    <w:rsid w:val="00145B57"/>
    <w:rsid w:val="00150641"/>
    <w:rsid w:val="001537DB"/>
    <w:rsid w:val="001614FE"/>
    <w:rsid w:val="0016329F"/>
    <w:rsid w:val="00164985"/>
    <w:rsid w:val="00164C1B"/>
    <w:rsid w:val="00165B73"/>
    <w:rsid w:val="001661CF"/>
    <w:rsid w:val="0017015B"/>
    <w:rsid w:val="00173033"/>
    <w:rsid w:val="00192FD9"/>
    <w:rsid w:val="0019579B"/>
    <w:rsid w:val="001A1B29"/>
    <w:rsid w:val="001A33FC"/>
    <w:rsid w:val="001A3790"/>
    <w:rsid w:val="001A42D1"/>
    <w:rsid w:val="001B0122"/>
    <w:rsid w:val="001B7282"/>
    <w:rsid w:val="001C2513"/>
    <w:rsid w:val="001C565F"/>
    <w:rsid w:val="001C770A"/>
    <w:rsid w:val="001D0D2D"/>
    <w:rsid w:val="001D2469"/>
    <w:rsid w:val="001D6D78"/>
    <w:rsid w:val="001E3A78"/>
    <w:rsid w:val="001E52DF"/>
    <w:rsid w:val="001E5DB7"/>
    <w:rsid w:val="001F0D4B"/>
    <w:rsid w:val="001F17E1"/>
    <w:rsid w:val="001F46B3"/>
    <w:rsid w:val="001F69B5"/>
    <w:rsid w:val="002012F3"/>
    <w:rsid w:val="00210EAD"/>
    <w:rsid w:val="002128A2"/>
    <w:rsid w:val="00212C7B"/>
    <w:rsid w:val="002134BD"/>
    <w:rsid w:val="00213999"/>
    <w:rsid w:val="00213D25"/>
    <w:rsid w:val="00213D5F"/>
    <w:rsid w:val="00215AA5"/>
    <w:rsid w:val="00217118"/>
    <w:rsid w:val="00224BEA"/>
    <w:rsid w:val="00227C1F"/>
    <w:rsid w:val="00233F09"/>
    <w:rsid w:val="002373E0"/>
    <w:rsid w:val="00241CFE"/>
    <w:rsid w:val="0024716F"/>
    <w:rsid w:val="002517F4"/>
    <w:rsid w:val="00251C95"/>
    <w:rsid w:val="00261511"/>
    <w:rsid w:val="00261975"/>
    <w:rsid w:val="00262EEF"/>
    <w:rsid w:val="00264BB0"/>
    <w:rsid w:val="0026661D"/>
    <w:rsid w:val="00275123"/>
    <w:rsid w:val="0027618F"/>
    <w:rsid w:val="002766C0"/>
    <w:rsid w:val="00285F67"/>
    <w:rsid w:val="00287991"/>
    <w:rsid w:val="002907F0"/>
    <w:rsid w:val="00290DF7"/>
    <w:rsid w:val="00290ECC"/>
    <w:rsid w:val="002937B5"/>
    <w:rsid w:val="002965B7"/>
    <w:rsid w:val="002A3026"/>
    <w:rsid w:val="002A3ADC"/>
    <w:rsid w:val="002A4268"/>
    <w:rsid w:val="002A6AC0"/>
    <w:rsid w:val="002B4375"/>
    <w:rsid w:val="002B4AA7"/>
    <w:rsid w:val="002B7799"/>
    <w:rsid w:val="002C5F1A"/>
    <w:rsid w:val="002C6E1D"/>
    <w:rsid w:val="002D04D0"/>
    <w:rsid w:val="002D095B"/>
    <w:rsid w:val="002D11A4"/>
    <w:rsid w:val="002E0FD9"/>
    <w:rsid w:val="002E2110"/>
    <w:rsid w:val="002E55FA"/>
    <w:rsid w:val="002E70BA"/>
    <w:rsid w:val="002F1615"/>
    <w:rsid w:val="002F2ED1"/>
    <w:rsid w:val="002F309E"/>
    <w:rsid w:val="002F7E71"/>
    <w:rsid w:val="00300051"/>
    <w:rsid w:val="00305490"/>
    <w:rsid w:val="00306254"/>
    <w:rsid w:val="003062DB"/>
    <w:rsid w:val="00307235"/>
    <w:rsid w:val="003111CA"/>
    <w:rsid w:val="00324A69"/>
    <w:rsid w:val="003315F2"/>
    <w:rsid w:val="00333D39"/>
    <w:rsid w:val="00336929"/>
    <w:rsid w:val="00337107"/>
    <w:rsid w:val="00337C20"/>
    <w:rsid w:val="00340397"/>
    <w:rsid w:val="0034193A"/>
    <w:rsid w:val="00342776"/>
    <w:rsid w:val="00343D73"/>
    <w:rsid w:val="003502AE"/>
    <w:rsid w:val="003528F3"/>
    <w:rsid w:val="00353C16"/>
    <w:rsid w:val="00354226"/>
    <w:rsid w:val="003550C3"/>
    <w:rsid w:val="003608F9"/>
    <w:rsid w:val="00364D3C"/>
    <w:rsid w:val="00364F66"/>
    <w:rsid w:val="00365D94"/>
    <w:rsid w:val="00367EAA"/>
    <w:rsid w:val="00371454"/>
    <w:rsid w:val="00371A65"/>
    <w:rsid w:val="0037540D"/>
    <w:rsid w:val="0038049A"/>
    <w:rsid w:val="00380FB1"/>
    <w:rsid w:val="0038241E"/>
    <w:rsid w:val="00383305"/>
    <w:rsid w:val="003839F6"/>
    <w:rsid w:val="003841D2"/>
    <w:rsid w:val="0038507C"/>
    <w:rsid w:val="003903B7"/>
    <w:rsid w:val="00391F86"/>
    <w:rsid w:val="003B0563"/>
    <w:rsid w:val="003B2E63"/>
    <w:rsid w:val="003B3345"/>
    <w:rsid w:val="003B67E0"/>
    <w:rsid w:val="003C1FA3"/>
    <w:rsid w:val="003C6454"/>
    <w:rsid w:val="003C668E"/>
    <w:rsid w:val="003C7247"/>
    <w:rsid w:val="003D46E5"/>
    <w:rsid w:val="003E333F"/>
    <w:rsid w:val="003E53EE"/>
    <w:rsid w:val="003E563D"/>
    <w:rsid w:val="003E6502"/>
    <w:rsid w:val="003F1881"/>
    <w:rsid w:val="003F3D97"/>
    <w:rsid w:val="003F6D6F"/>
    <w:rsid w:val="00400FDE"/>
    <w:rsid w:val="004065C0"/>
    <w:rsid w:val="00415432"/>
    <w:rsid w:val="00420FD0"/>
    <w:rsid w:val="004220B2"/>
    <w:rsid w:val="00424610"/>
    <w:rsid w:val="00436551"/>
    <w:rsid w:val="00440A4D"/>
    <w:rsid w:val="00441846"/>
    <w:rsid w:val="00441C62"/>
    <w:rsid w:val="00442A59"/>
    <w:rsid w:val="004436EC"/>
    <w:rsid w:val="004470B5"/>
    <w:rsid w:val="00450160"/>
    <w:rsid w:val="004553E5"/>
    <w:rsid w:val="00455DEE"/>
    <w:rsid w:val="00456E5A"/>
    <w:rsid w:val="004648A1"/>
    <w:rsid w:val="0047145C"/>
    <w:rsid w:val="00471C76"/>
    <w:rsid w:val="00476A9D"/>
    <w:rsid w:val="00480F1A"/>
    <w:rsid w:val="00493A4A"/>
    <w:rsid w:val="00495829"/>
    <w:rsid w:val="004A05D3"/>
    <w:rsid w:val="004A0BE7"/>
    <w:rsid w:val="004A3BAB"/>
    <w:rsid w:val="004A3F23"/>
    <w:rsid w:val="004A50D9"/>
    <w:rsid w:val="004A74C2"/>
    <w:rsid w:val="004B2E71"/>
    <w:rsid w:val="004B4057"/>
    <w:rsid w:val="004B7959"/>
    <w:rsid w:val="004C0B81"/>
    <w:rsid w:val="004D06F7"/>
    <w:rsid w:val="004D4045"/>
    <w:rsid w:val="004D4884"/>
    <w:rsid w:val="004D5A9F"/>
    <w:rsid w:val="004E1D1F"/>
    <w:rsid w:val="004E43F6"/>
    <w:rsid w:val="004E50B8"/>
    <w:rsid w:val="004F2F8C"/>
    <w:rsid w:val="004F3D29"/>
    <w:rsid w:val="004F7810"/>
    <w:rsid w:val="00501270"/>
    <w:rsid w:val="0050144B"/>
    <w:rsid w:val="00501F77"/>
    <w:rsid w:val="00502F63"/>
    <w:rsid w:val="00504A26"/>
    <w:rsid w:val="00507F1A"/>
    <w:rsid w:val="00513BB4"/>
    <w:rsid w:val="00520F76"/>
    <w:rsid w:val="005231EE"/>
    <w:rsid w:val="005256D3"/>
    <w:rsid w:val="005320BF"/>
    <w:rsid w:val="00532DD8"/>
    <w:rsid w:val="00534A99"/>
    <w:rsid w:val="00534FD3"/>
    <w:rsid w:val="00535DF2"/>
    <w:rsid w:val="00537DA6"/>
    <w:rsid w:val="005427EA"/>
    <w:rsid w:val="00547342"/>
    <w:rsid w:val="0055207E"/>
    <w:rsid w:val="00554A1C"/>
    <w:rsid w:val="00560D69"/>
    <w:rsid w:val="00564CE8"/>
    <w:rsid w:val="00567FBA"/>
    <w:rsid w:val="00581516"/>
    <w:rsid w:val="005830C7"/>
    <w:rsid w:val="005831D4"/>
    <w:rsid w:val="0059048B"/>
    <w:rsid w:val="00592A9B"/>
    <w:rsid w:val="00594B45"/>
    <w:rsid w:val="00595CBE"/>
    <w:rsid w:val="005A2421"/>
    <w:rsid w:val="005A40EB"/>
    <w:rsid w:val="005A6720"/>
    <w:rsid w:val="005A7C9B"/>
    <w:rsid w:val="005B0E15"/>
    <w:rsid w:val="005B33CE"/>
    <w:rsid w:val="005B4E31"/>
    <w:rsid w:val="005B594B"/>
    <w:rsid w:val="005C4A1F"/>
    <w:rsid w:val="005C4BF5"/>
    <w:rsid w:val="005C727A"/>
    <w:rsid w:val="005D363C"/>
    <w:rsid w:val="005D3E6B"/>
    <w:rsid w:val="005E4C11"/>
    <w:rsid w:val="005F0D1D"/>
    <w:rsid w:val="005F4491"/>
    <w:rsid w:val="005F627F"/>
    <w:rsid w:val="0060066F"/>
    <w:rsid w:val="0060120E"/>
    <w:rsid w:val="0060507B"/>
    <w:rsid w:val="00607D6E"/>
    <w:rsid w:val="006118CD"/>
    <w:rsid w:val="0061385F"/>
    <w:rsid w:val="00620599"/>
    <w:rsid w:val="00632FE2"/>
    <w:rsid w:val="00636014"/>
    <w:rsid w:val="006439B9"/>
    <w:rsid w:val="006479FA"/>
    <w:rsid w:val="006555EA"/>
    <w:rsid w:val="00655C64"/>
    <w:rsid w:val="00660AB7"/>
    <w:rsid w:val="00661D74"/>
    <w:rsid w:val="0066470C"/>
    <w:rsid w:val="006679EA"/>
    <w:rsid w:val="00674381"/>
    <w:rsid w:val="006763C3"/>
    <w:rsid w:val="00680DD2"/>
    <w:rsid w:val="0068388B"/>
    <w:rsid w:val="00690922"/>
    <w:rsid w:val="0069298A"/>
    <w:rsid w:val="00695608"/>
    <w:rsid w:val="0069729F"/>
    <w:rsid w:val="006A01F7"/>
    <w:rsid w:val="006A2ED0"/>
    <w:rsid w:val="006A797A"/>
    <w:rsid w:val="006B4B6E"/>
    <w:rsid w:val="006B554F"/>
    <w:rsid w:val="006B6EAE"/>
    <w:rsid w:val="006B7E9F"/>
    <w:rsid w:val="006C14F9"/>
    <w:rsid w:val="006C3FC9"/>
    <w:rsid w:val="006C5258"/>
    <w:rsid w:val="006C59F6"/>
    <w:rsid w:val="006C5EEC"/>
    <w:rsid w:val="006D040F"/>
    <w:rsid w:val="006D363C"/>
    <w:rsid w:val="006D4BDE"/>
    <w:rsid w:val="006D51D4"/>
    <w:rsid w:val="006D7AAB"/>
    <w:rsid w:val="006E1C2D"/>
    <w:rsid w:val="006E1D98"/>
    <w:rsid w:val="006E267B"/>
    <w:rsid w:val="006E458F"/>
    <w:rsid w:val="006E51D2"/>
    <w:rsid w:val="006E578E"/>
    <w:rsid w:val="006F0389"/>
    <w:rsid w:val="006F3A7E"/>
    <w:rsid w:val="006F4D06"/>
    <w:rsid w:val="006F5029"/>
    <w:rsid w:val="0070436B"/>
    <w:rsid w:val="00705827"/>
    <w:rsid w:val="0071002E"/>
    <w:rsid w:val="0071356C"/>
    <w:rsid w:val="007138C3"/>
    <w:rsid w:val="007153C2"/>
    <w:rsid w:val="00717888"/>
    <w:rsid w:val="00717A1C"/>
    <w:rsid w:val="00721783"/>
    <w:rsid w:val="00723AD8"/>
    <w:rsid w:val="0072628F"/>
    <w:rsid w:val="0073418B"/>
    <w:rsid w:val="00737FC9"/>
    <w:rsid w:val="0074025E"/>
    <w:rsid w:val="007426A4"/>
    <w:rsid w:val="00753214"/>
    <w:rsid w:val="00767D68"/>
    <w:rsid w:val="0077097C"/>
    <w:rsid w:val="00770DA8"/>
    <w:rsid w:val="00772D6A"/>
    <w:rsid w:val="00775390"/>
    <w:rsid w:val="00776F05"/>
    <w:rsid w:val="007834DB"/>
    <w:rsid w:val="00785279"/>
    <w:rsid w:val="00786EB6"/>
    <w:rsid w:val="00787507"/>
    <w:rsid w:val="00793CB2"/>
    <w:rsid w:val="007A20E6"/>
    <w:rsid w:val="007A4E80"/>
    <w:rsid w:val="007A539F"/>
    <w:rsid w:val="007B17F7"/>
    <w:rsid w:val="007B3774"/>
    <w:rsid w:val="007C5125"/>
    <w:rsid w:val="007D097D"/>
    <w:rsid w:val="007D16C4"/>
    <w:rsid w:val="007D56EE"/>
    <w:rsid w:val="007E34C2"/>
    <w:rsid w:val="007E41BB"/>
    <w:rsid w:val="007E7734"/>
    <w:rsid w:val="007F022A"/>
    <w:rsid w:val="007F14D2"/>
    <w:rsid w:val="007F18CE"/>
    <w:rsid w:val="007F3035"/>
    <w:rsid w:val="008011DC"/>
    <w:rsid w:val="00803260"/>
    <w:rsid w:val="00804E84"/>
    <w:rsid w:val="0081142A"/>
    <w:rsid w:val="0081373A"/>
    <w:rsid w:val="00813AD3"/>
    <w:rsid w:val="00814A97"/>
    <w:rsid w:val="00815117"/>
    <w:rsid w:val="00815F87"/>
    <w:rsid w:val="00816BB1"/>
    <w:rsid w:val="00820574"/>
    <w:rsid w:val="00822B2F"/>
    <w:rsid w:val="00826C47"/>
    <w:rsid w:val="0082709F"/>
    <w:rsid w:val="00827B51"/>
    <w:rsid w:val="00850E43"/>
    <w:rsid w:val="00854668"/>
    <w:rsid w:val="00855C60"/>
    <w:rsid w:val="00856DB3"/>
    <w:rsid w:val="0086325D"/>
    <w:rsid w:val="00874374"/>
    <w:rsid w:val="00882472"/>
    <w:rsid w:val="00882C9C"/>
    <w:rsid w:val="00883D8B"/>
    <w:rsid w:val="00895406"/>
    <w:rsid w:val="00895DFD"/>
    <w:rsid w:val="0089731E"/>
    <w:rsid w:val="008A3603"/>
    <w:rsid w:val="008A489E"/>
    <w:rsid w:val="008A4BA9"/>
    <w:rsid w:val="008A584B"/>
    <w:rsid w:val="008A5C94"/>
    <w:rsid w:val="008A66B2"/>
    <w:rsid w:val="008B4305"/>
    <w:rsid w:val="008C206B"/>
    <w:rsid w:val="008C7B7D"/>
    <w:rsid w:val="008D1649"/>
    <w:rsid w:val="008D36E1"/>
    <w:rsid w:val="008D5B77"/>
    <w:rsid w:val="008D6799"/>
    <w:rsid w:val="008D798C"/>
    <w:rsid w:val="008D7CBD"/>
    <w:rsid w:val="008E1EA6"/>
    <w:rsid w:val="008F07E2"/>
    <w:rsid w:val="008F0A13"/>
    <w:rsid w:val="008F39CF"/>
    <w:rsid w:val="008F4E8E"/>
    <w:rsid w:val="0090077C"/>
    <w:rsid w:val="009011CB"/>
    <w:rsid w:val="009019D8"/>
    <w:rsid w:val="00905547"/>
    <w:rsid w:val="00905A63"/>
    <w:rsid w:val="00906147"/>
    <w:rsid w:val="0090671E"/>
    <w:rsid w:val="0090690F"/>
    <w:rsid w:val="00914812"/>
    <w:rsid w:val="009153A7"/>
    <w:rsid w:val="00920C3F"/>
    <w:rsid w:val="00923280"/>
    <w:rsid w:val="00924472"/>
    <w:rsid w:val="00940734"/>
    <w:rsid w:val="009419A0"/>
    <w:rsid w:val="0094301C"/>
    <w:rsid w:val="009431EC"/>
    <w:rsid w:val="009465F7"/>
    <w:rsid w:val="009475B4"/>
    <w:rsid w:val="00951BEA"/>
    <w:rsid w:val="00952463"/>
    <w:rsid w:val="00953BA1"/>
    <w:rsid w:val="00954276"/>
    <w:rsid w:val="009556E6"/>
    <w:rsid w:val="009559DE"/>
    <w:rsid w:val="00960C18"/>
    <w:rsid w:val="00961587"/>
    <w:rsid w:val="0096685E"/>
    <w:rsid w:val="009749A9"/>
    <w:rsid w:val="009826E3"/>
    <w:rsid w:val="00983FD7"/>
    <w:rsid w:val="00984297"/>
    <w:rsid w:val="00986611"/>
    <w:rsid w:val="00986E02"/>
    <w:rsid w:val="009916D8"/>
    <w:rsid w:val="009927C9"/>
    <w:rsid w:val="00996082"/>
    <w:rsid w:val="00997C7C"/>
    <w:rsid w:val="009A5FBD"/>
    <w:rsid w:val="009A7A12"/>
    <w:rsid w:val="009B0057"/>
    <w:rsid w:val="009B0DE5"/>
    <w:rsid w:val="009B22C4"/>
    <w:rsid w:val="009B2BF7"/>
    <w:rsid w:val="009B38F2"/>
    <w:rsid w:val="009B5449"/>
    <w:rsid w:val="009C615E"/>
    <w:rsid w:val="009D2A4E"/>
    <w:rsid w:val="009D36DE"/>
    <w:rsid w:val="009D743D"/>
    <w:rsid w:val="009D756B"/>
    <w:rsid w:val="009D7B72"/>
    <w:rsid w:val="009E2A0E"/>
    <w:rsid w:val="009E2B1B"/>
    <w:rsid w:val="009E2E33"/>
    <w:rsid w:val="009E5090"/>
    <w:rsid w:val="009E6ED4"/>
    <w:rsid w:val="009F067B"/>
    <w:rsid w:val="009F639F"/>
    <w:rsid w:val="009F64FF"/>
    <w:rsid w:val="009F7811"/>
    <w:rsid w:val="009F794C"/>
    <w:rsid w:val="009F7E70"/>
    <w:rsid w:val="00A01D0F"/>
    <w:rsid w:val="00A03E48"/>
    <w:rsid w:val="00A04304"/>
    <w:rsid w:val="00A148C8"/>
    <w:rsid w:val="00A15C36"/>
    <w:rsid w:val="00A15F0A"/>
    <w:rsid w:val="00A21602"/>
    <w:rsid w:val="00A31260"/>
    <w:rsid w:val="00A34F5A"/>
    <w:rsid w:val="00A35DD2"/>
    <w:rsid w:val="00A419E3"/>
    <w:rsid w:val="00A42405"/>
    <w:rsid w:val="00A451B5"/>
    <w:rsid w:val="00A4782F"/>
    <w:rsid w:val="00A47AE8"/>
    <w:rsid w:val="00A47F7C"/>
    <w:rsid w:val="00A531DB"/>
    <w:rsid w:val="00A64B32"/>
    <w:rsid w:val="00A7113F"/>
    <w:rsid w:val="00A777E7"/>
    <w:rsid w:val="00A80DB3"/>
    <w:rsid w:val="00A83A40"/>
    <w:rsid w:val="00A84038"/>
    <w:rsid w:val="00A84AED"/>
    <w:rsid w:val="00A84E38"/>
    <w:rsid w:val="00A86FCB"/>
    <w:rsid w:val="00A87427"/>
    <w:rsid w:val="00A9071A"/>
    <w:rsid w:val="00A9236B"/>
    <w:rsid w:val="00AA0609"/>
    <w:rsid w:val="00AB0F8D"/>
    <w:rsid w:val="00AC1220"/>
    <w:rsid w:val="00AC1757"/>
    <w:rsid w:val="00AC1892"/>
    <w:rsid w:val="00AC3C03"/>
    <w:rsid w:val="00AC6BD0"/>
    <w:rsid w:val="00AD4C90"/>
    <w:rsid w:val="00AD6AC2"/>
    <w:rsid w:val="00AE0423"/>
    <w:rsid w:val="00AE09C1"/>
    <w:rsid w:val="00AE2CD0"/>
    <w:rsid w:val="00AE43D6"/>
    <w:rsid w:val="00AE53AF"/>
    <w:rsid w:val="00AE7583"/>
    <w:rsid w:val="00AE7C32"/>
    <w:rsid w:val="00AF5FBA"/>
    <w:rsid w:val="00AF71F7"/>
    <w:rsid w:val="00B039FF"/>
    <w:rsid w:val="00B05BBC"/>
    <w:rsid w:val="00B05FAD"/>
    <w:rsid w:val="00B1660D"/>
    <w:rsid w:val="00B1751D"/>
    <w:rsid w:val="00B17E60"/>
    <w:rsid w:val="00B2124D"/>
    <w:rsid w:val="00B27102"/>
    <w:rsid w:val="00B3079F"/>
    <w:rsid w:val="00B32E54"/>
    <w:rsid w:val="00B34503"/>
    <w:rsid w:val="00B37739"/>
    <w:rsid w:val="00B467FD"/>
    <w:rsid w:val="00B50498"/>
    <w:rsid w:val="00B50D77"/>
    <w:rsid w:val="00B528F5"/>
    <w:rsid w:val="00B53A7E"/>
    <w:rsid w:val="00B540D7"/>
    <w:rsid w:val="00B636D1"/>
    <w:rsid w:val="00B65BEA"/>
    <w:rsid w:val="00B707EF"/>
    <w:rsid w:val="00B726C5"/>
    <w:rsid w:val="00B74F7C"/>
    <w:rsid w:val="00B753CF"/>
    <w:rsid w:val="00B85239"/>
    <w:rsid w:val="00B85CBA"/>
    <w:rsid w:val="00B87CED"/>
    <w:rsid w:val="00B87D39"/>
    <w:rsid w:val="00B921C2"/>
    <w:rsid w:val="00B94741"/>
    <w:rsid w:val="00B94ED6"/>
    <w:rsid w:val="00BA2C76"/>
    <w:rsid w:val="00BA45B7"/>
    <w:rsid w:val="00BB7103"/>
    <w:rsid w:val="00BC3E18"/>
    <w:rsid w:val="00BC494F"/>
    <w:rsid w:val="00BC5EED"/>
    <w:rsid w:val="00BC6CF0"/>
    <w:rsid w:val="00BD0EF1"/>
    <w:rsid w:val="00BD2B63"/>
    <w:rsid w:val="00BD3658"/>
    <w:rsid w:val="00BD428F"/>
    <w:rsid w:val="00BE0789"/>
    <w:rsid w:val="00BE1AB2"/>
    <w:rsid w:val="00BE338A"/>
    <w:rsid w:val="00BE4001"/>
    <w:rsid w:val="00BF0E55"/>
    <w:rsid w:val="00BF1043"/>
    <w:rsid w:val="00BF4CD1"/>
    <w:rsid w:val="00C0275C"/>
    <w:rsid w:val="00C05E0C"/>
    <w:rsid w:val="00C07909"/>
    <w:rsid w:val="00C1293A"/>
    <w:rsid w:val="00C14155"/>
    <w:rsid w:val="00C145A2"/>
    <w:rsid w:val="00C17B0D"/>
    <w:rsid w:val="00C26F67"/>
    <w:rsid w:val="00C276D0"/>
    <w:rsid w:val="00C3490D"/>
    <w:rsid w:val="00C3600D"/>
    <w:rsid w:val="00C506E1"/>
    <w:rsid w:val="00C62497"/>
    <w:rsid w:val="00C6282D"/>
    <w:rsid w:val="00C663CB"/>
    <w:rsid w:val="00C676BE"/>
    <w:rsid w:val="00C6785A"/>
    <w:rsid w:val="00C702D4"/>
    <w:rsid w:val="00C819E3"/>
    <w:rsid w:val="00C83764"/>
    <w:rsid w:val="00C872AF"/>
    <w:rsid w:val="00C908B2"/>
    <w:rsid w:val="00C912A0"/>
    <w:rsid w:val="00C9185D"/>
    <w:rsid w:val="00C94E40"/>
    <w:rsid w:val="00CA6C94"/>
    <w:rsid w:val="00CA73B7"/>
    <w:rsid w:val="00CA7C71"/>
    <w:rsid w:val="00CB778A"/>
    <w:rsid w:val="00CB7CAE"/>
    <w:rsid w:val="00CC2157"/>
    <w:rsid w:val="00CC3843"/>
    <w:rsid w:val="00CC5CC1"/>
    <w:rsid w:val="00CC6E4C"/>
    <w:rsid w:val="00CC7BA8"/>
    <w:rsid w:val="00CD1490"/>
    <w:rsid w:val="00CD192E"/>
    <w:rsid w:val="00CD52E3"/>
    <w:rsid w:val="00CD6CDB"/>
    <w:rsid w:val="00CE466B"/>
    <w:rsid w:val="00CF23B0"/>
    <w:rsid w:val="00CF54E4"/>
    <w:rsid w:val="00CF5882"/>
    <w:rsid w:val="00D002E3"/>
    <w:rsid w:val="00D00356"/>
    <w:rsid w:val="00D03460"/>
    <w:rsid w:val="00D03E87"/>
    <w:rsid w:val="00D04898"/>
    <w:rsid w:val="00D04FD4"/>
    <w:rsid w:val="00D06CF6"/>
    <w:rsid w:val="00D07B7D"/>
    <w:rsid w:val="00D07E1F"/>
    <w:rsid w:val="00D109FC"/>
    <w:rsid w:val="00D12D0B"/>
    <w:rsid w:val="00D14382"/>
    <w:rsid w:val="00D17AA7"/>
    <w:rsid w:val="00D20FB1"/>
    <w:rsid w:val="00D2289A"/>
    <w:rsid w:val="00D23CE9"/>
    <w:rsid w:val="00D24607"/>
    <w:rsid w:val="00D2551F"/>
    <w:rsid w:val="00D25773"/>
    <w:rsid w:val="00D3125E"/>
    <w:rsid w:val="00D3230D"/>
    <w:rsid w:val="00D33AC4"/>
    <w:rsid w:val="00D4425F"/>
    <w:rsid w:val="00D4457B"/>
    <w:rsid w:val="00D5201D"/>
    <w:rsid w:val="00D523CF"/>
    <w:rsid w:val="00D52B84"/>
    <w:rsid w:val="00D63F24"/>
    <w:rsid w:val="00D64253"/>
    <w:rsid w:val="00D67B17"/>
    <w:rsid w:val="00D70939"/>
    <w:rsid w:val="00D71130"/>
    <w:rsid w:val="00D75250"/>
    <w:rsid w:val="00D816D8"/>
    <w:rsid w:val="00D82D6E"/>
    <w:rsid w:val="00D82E70"/>
    <w:rsid w:val="00D84A9B"/>
    <w:rsid w:val="00D84D0A"/>
    <w:rsid w:val="00D92ADC"/>
    <w:rsid w:val="00DA1284"/>
    <w:rsid w:val="00DA2972"/>
    <w:rsid w:val="00DA60BE"/>
    <w:rsid w:val="00DA7803"/>
    <w:rsid w:val="00DB2F6A"/>
    <w:rsid w:val="00DB322B"/>
    <w:rsid w:val="00DB4D69"/>
    <w:rsid w:val="00DB6600"/>
    <w:rsid w:val="00DC1545"/>
    <w:rsid w:val="00DC255C"/>
    <w:rsid w:val="00DC28EC"/>
    <w:rsid w:val="00DC39A1"/>
    <w:rsid w:val="00DC53A4"/>
    <w:rsid w:val="00DC5532"/>
    <w:rsid w:val="00DC721C"/>
    <w:rsid w:val="00DD2BF0"/>
    <w:rsid w:val="00DD399C"/>
    <w:rsid w:val="00DD4D76"/>
    <w:rsid w:val="00DD7F74"/>
    <w:rsid w:val="00DE015D"/>
    <w:rsid w:val="00DE29AA"/>
    <w:rsid w:val="00DE34B2"/>
    <w:rsid w:val="00DE68CF"/>
    <w:rsid w:val="00DE6C64"/>
    <w:rsid w:val="00DF3CE9"/>
    <w:rsid w:val="00DF5104"/>
    <w:rsid w:val="00E00811"/>
    <w:rsid w:val="00E17763"/>
    <w:rsid w:val="00E20D60"/>
    <w:rsid w:val="00E227EE"/>
    <w:rsid w:val="00E22D56"/>
    <w:rsid w:val="00E234B6"/>
    <w:rsid w:val="00E24545"/>
    <w:rsid w:val="00E3655E"/>
    <w:rsid w:val="00E473C3"/>
    <w:rsid w:val="00E4769C"/>
    <w:rsid w:val="00E47750"/>
    <w:rsid w:val="00E5014C"/>
    <w:rsid w:val="00E53731"/>
    <w:rsid w:val="00E57413"/>
    <w:rsid w:val="00E64030"/>
    <w:rsid w:val="00E71AF9"/>
    <w:rsid w:val="00E7311B"/>
    <w:rsid w:val="00E81FDE"/>
    <w:rsid w:val="00E83540"/>
    <w:rsid w:val="00E86DE3"/>
    <w:rsid w:val="00E94005"/>
    <w:rsid w:val="00EA0D53"/>
    <w:rsid w:val="00EA0D69"/>
    <w:rsid w:val="00EA4ECF"/>
    <w:rsid w:val="00EA7D17"/>
    <w:rsid w:val="00EB0431"/>
    <w:rsid w:val="00EB22A0"/>
    <w:rsid w:val="00EB26C2"/>
    <w:rsid w:val="00EB7C50"/>
    <w:rsid w:val="00ED21A2"/>
    <w:rsid w:val="00ED4947"/>
    <w:rsid w:val="00ED64E9"/>
    <w:rsid w:val="00EE3763"/>
    <w:rsid w:val="00EE413E"/>
    <w:rsid w:val="00EF6678"/>
    <w:rsid w:val="00EF6AB9"/>
    <w:rsid w:val="00F00B7E"/>
    <w:rsid w:val="00F075EA"/>
    <w:rsid w:val="00F079F1"/>
    <w:rsid w:val="00F07A32"/>
    <w:rsid w:val="00F113CF"/>
    <w:rsid w:val="00F15924"/>
    <w:rsid w:val="00F15FD3"/>
    <w:rsid w:val="00F16304"/>
    <w:rsid w:val="00F16893"/>
    <w:rsid w:val="00F174F3"/>
    <w:rsid w:val="00F21A2A"/>
    <w:rsid w:val="00F228E8"/>
    <w:rsid w:val="00F237E9"/>
    <w:rsid w:val="00F26D9B"/>
    <w:rsid w:val="00F34F77"/>
    <w:rsid w:val="00F35F5B"/>
    <w:rsid w:val="00F43E38"/>
    <w:rsid w:val="00F45AF2"/>
    <w:rsid w:val="00F51E8B"/>
    <w:rsid w:val="00F528F4"/>
    <w:rsid w:val="00F547BC"/>
    <w:rsid w:val="00F5496C"/>
    <w:rsid w:val="00F56C3D"/>
    <w:rsid w:val="00F56FBF"/>
    <w:rsid w:val="00F609E6"/>
    <w:rsid w:val="00F6494C"/>
    <w:rsid w:val="00F65A79"/>
    <w:rsid w:val="00F666AD"/>
    <w:rsid w:val="00F70607"/>
    <w:rsid w:val="00F72620"/>
    <w:rsid w:val="00F7336A"/>
    <w:rsid w:val="00F7370E"/>
    <w:rsid w:val="00F73EAA"/>
    <w:rsid w:val="00F76B1C"/>
    <w:rsid w:val="00F83111"/>
    <w:rsid w:val="00F85DA5"/>
    <w:rsid w:val="00F87AC2"/>
    <w:rsid w:val="00F95A27"/>
    <w:rsid w:val="00FA1E68"/>
    <w:rsid w:val="00FA25FB"/>
    <w:rsid w:val="00FA2C8A"/>
    <w:rsid w:val="00FA2DED"/>
    <w:rsid w:val="00FA6F2F"/>
    <w:rsid w:val="00FB286E"/>
    <w:rsid w:val="00FB2E72"/>
    <w:rsid w:val="00FB41F3"/>
    <w:rsid w:val="00FB5FA0"/>
    <w:rsid w:val="00FC21A2"/>
    <w:rsid w:val="00FC5663"/>
    <w:rsid w:val="00FC7ED9"/>
    <w:rsid w:val="00FD07C8"/>
    <w:rsid w:val="00FE35B0"/>
    <w:rsid w:val="00FE58FA"/>
    <w:rsid w:val="00FE60F1"/>
    <w:rsid w:val="00FE6842"/>
    <w:rsid w:val="00FF148C"/>
    <w:rsid w:val="00FF4997"/>
    <w:rsid w:val="00FF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019D"/>
  <w15:chartTrackingRefBased/>
  <w15:docId w15:val="{425DA2CF-C843-47E6-A851-9030C194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85DA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85DA5"/>
    <w:rPr>
      <w:sz w:val="20"/>
      <w:szCs w:val="20"/>
    </w:rPr>
  </w:style>
  <w:style w:type="character" w:styleId="FootnoteReference">
    <w:name w:val="footnote reference"/>
    <w:basedOn w:val="DefaultParagraphFont"/>
    <w:uiPriority w:val="99"/>
    <w:semiHidden/>
    <w:unhideWhenUsed/>
    <w:rsid w:val="00F85DA5"/>
    <w:rPr>
      <w:vertAlign w:val="superscript"/>
    </w:rPr>
  </w:style>
  <w:style w:type="paragraph" w:styleId="Header">
    <w:name w:val="header"/>
    <w:basedOn w:val="Normal"/>
    <w:link w:val="HeaderChar"/>
    <w:uiPriority w:val="99"/>
    <w:unhideWhenUsed/>
    <w:rsid w:val="000147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47F0"/>
  </w:style>
  <w:style w:type="paragraph" w:styleId="Footer">
    <w:name w:val="footer"/>
    <w:basedOn w:val="Normal"/>
    <w:link w:val="FooterChar"/>
    <w:uiPriority w:val="99"/>
    <w:unhideWhenUsed/>
    <w:rsid w:val="000147F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147F0"/>
  </w:style>
  <w:style w:type="character" w:styleId="Hyperlink">
    <w:name w:val="Hyperlink"/>
    <w:basedOn w:val="DefaultParagraphFont"/>
    <w:uiPriority w:val="99"/>
    <w:unhideWhenUsed/>
    <w:rsid w:val="0019579B"/>
    <w:rPr>
      <w:color w:val="0563C1" w:themeColor="hyperlink"/>
      <w:u w:val="single"/>
    </w:rPr>
  </w:style>
  <w:style w:type="character" w:styleId="UnresolvedMention">
    <w:name w:val="Unresolved Mention"/>
    <w:basedOn w:val="DefaultParagraphFont"/>
    <w:uiPriority w:val="99"/>
    <w:semiHidden/>
    <w:unhideWhenUsed/>
    <w:rsid w:val="0019579B"/>
    <w:rPr>
      <w:color w:val="605E5C"/>
      <w:shd w:val="clear" w:color="auto" w:fill="E1DFDD"/>
    </w:rPr>
  </w:style>
  <w:style w:type="paragraph" w:styleId="BodyText">
    <w:name w:val="Body Text"/>
    <w:basedOn w:val="Normal"/>
    <w:link w:val="BodyTextChar"/>
    <w:rsid w:val="003F1881"/>
    <w:pPr>
      <w:autoSpaceDE w:val="0"/>
      <w:autoSpaceDN w:val="0"/>
      <w:spacing w:after="120"/>
    </w:pPr>
  </w:style>
  <w:style w:type="character" w:customStyle="1" w:styleId="BodyTextChar">
    <w:name w:val="Body Text Char"/>
    <w:basedOn w:val="DefaultParagraphFont"/>
    <w:link w:val="BodyText"/>
    <w:rsid w:val="003F1881"/>
    <w:rPr>
      <w:rFonts w:ascii="Times New Roman" w:eastAsia="Times New Roman" w:hAnsi="Times New Roman" w:cs="Times New Roman"/>
      <w:sz w:val="24"/>
      <w:szCs w:val="24"/>
    </w:rPr>
  </w:style>
  <w:style w:type="paragraph" w:styleId="ListParagraph">
    <w:name w:val="List Paragraph"/>
    <w:basedOn w:val="Normal"/>
    <w:uiPriority w:val="34"/>
    <w:qFormat/>
    <w:rsid w:val="00251C95"/>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C05E0C"/>
    <w:pPr>
      <w:spacing w:before="100" w:beforeAutospacing="1" w:after="100" w:afterAutospacing="1"/>
    </w:pPr>
  </w:style>
  <w:style w:type="paragraph" w:styleId="Revision">
    <w:name w:val="Revision"/>
    <w:hidden/>
    <w:uiPriority w:val="99"/>
    <w:semiHidden/>
    <w:rsid w:val="004B2E71"/>
    <w:pPr>
      <w:spacing w:after="0" w:line="240" w:lineRule="auto"/>
    </w:pPr>
  </w:style>
  <w:style w:type="character" w:customStyle="1" w:styleId="cohovertext">
    <w:name w:val="co_hovertext"/>
    <w:basedOn w:val="DefaultParagraphFont"/>
    <w:rsid w:val="00674381"/>
  </w:style>
  <w:style w:type="character" w:styleId="Emphasis">
    <w:name w:val="Emphasis"/>
    <w:basedOn w:val="DefaultParagraphFont"/>
    <w:uiPriority w:val="20"/>
    <w:qFormat/>
    <w:rsid w:val="00674381"/>
    <w:rPr>
      <w:i/>
      <w:iCs/>
    </w:rPr>
  </w:style>
  <w:style w:type="character" w:customStyle="1" w:styleId="apple-converted-space">
    <w:name w:val="apple-converted-space"/>
    <w:basedOn w:val="DefaultParagraphFont"/>
    <w:rsid w:val="00674381"/>
  </w:style>
  <w:style w:type="paragraph" w:customStyle="1" w:styleId="statutory-body-2em">
    <w:name w:val="statutory-body-2em"/>
    <w:basedOn w:val="Normal"/>
    <w:rsid w:val="00581516"/>
    <w:pPr>
      <w:spacing w:before="100" w:beforeAutospacing="1" w:after="100" w:afterAutospacing="1"/>
    </w:pPr>
  </w:style>
  <w:style w:type="paragraph" w:customStyle="1" w:styleId="statutory-body-3em">
    <w:name w:val="statutory-body-3em"/>
    <w:basedOn w:val="Normal"/>
    <w:rsid w:val="00581516"/>
    <w:pPr>
      <w:spacing w:before="100" w:beforeAutospacing="1" w:after="100" w:afterAutospacing="1"/>
    </w:pPr>
  </w:style>
  <w:style w:type="character" w:customStyle="1" w:styleId="coconcept2331">
    <w:name w:val="co_concept_23_31"/>
    <w:basedOn w:val="DefaultParagraphFont"/>
    <w:rsid w:val="00CA73B7"/>
  </w:style>
  <w:style w:type="character" w:styleId="Strong">
    <w:name w:val="Strong"/>
    <w:basedOn w:val="DefaultParagraphFont"/>
    <w:uiPriority w:val="22"/>
    <w:qFormat/>
    <w:rsid w:val="00532DD8"/>
    <w:rPr>
      <w:b/>
      <w:bCs/>
    </w:rPr>
  </w:style>
  <w:style w:type="character" w:customStyle="1" w:styleId="coconcept4245">
    <w:name w:val="co_concept_42_45"/>
    <w:basedOn w:val="DefaultParagraphFont"/>
    <w:rsid w:val="00532DD8"/>
  </w:style>
  <w:style w:type="character" w:customStyle="1" w:styleId="coconcept4753">
    <w:name w:val="co_concept_47_53"/>
    <w:basedOn w:val="DefaultParagraphFont"/>
    <w:rsid w:val="00532DD8"/>
  </w:style>
  <w:style w:type="character" w:customStyle="1" w:styleId="coconcept3340">
    <w:name w:val="co_concept_33_40"/>
    <w:basedOn w:val="DefaultParagraphFont"/>
    <w:rsid w:val="00532DD8"/>
  </w:style>
  <w:style w:type="paragraph" w:styleId="BodyTextIndent">
    <w:name w:val="Body Text Indent"/>
    <w:basedOn w:val="Normal"/>
    <w:link w:val="BodyTextIndentChar"/>
    <w:uiPriority w:val="99"/>
    <w:unhideWhenUsed/>
    <w:rsid w:val="001A3790"/>
    <w:pPr>
      <w:spacing w:after="120"/>
      <w:ind w:left="360"/>
    </w:pPr>
  </w:style>
  <w:style w:type="character" w:customStyle="1" w:styleId="BodyTextIndentChar">
    <w:name w:val="Body Text Indent Char"/>
    <w:basedOn w:val="DefaultParagraphFont"/>
    <w:link w:val="BodyTextIndent"/>
    <w:uiPriority w:val="99"/>
    <w:rsid w:val="001A3790"/>
    <w:rPr>
      <w:rFonts w:ascii="Times New Roman" w:eastAsia="Times New Roman" w:hAnsi="Times New Roman" w:cs="Times New Roman"/>
      <w:sz w:val="24"/>
      <w:szCs w:val="24"/>
    </w:rPr>
  </w:style>
  <w:style w:type="character" w:customStyle="1" w:styleId="coconcept16">
    <w:name w:val="co_concept_1_6"/>
    <w:basedOn w:val="DefaultParagraphFont"/>
    <w:rsid w:val="0082709F"/>
  </w:style>
  <w:style w:type="character" w:customStyle="1" w:styleId="coconcept1115">
    <w:name w:val="co_concept_11_15"/>
    <w:basedOn w:val="DefaultParagraphFont"/>
    <w:rsid w:val="0082709F"/>
  </w:style>
  <w:style w:type="character" w:customStyle="1" w:styleId="coconcept2732">
    <w:name w:val="co_concept_27_32"/>
    <w:basedOn w:val="DefaultParagraphFont"/>
    <w:rsid w:val="0082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53">
      <w:bodyDiv w:val="1"/>
      <w:marLeft w:val="0"/>
      <w:marRight w:val="0"/>
      <w:marTop w:val="0"/>
      <w:marBottom w:val="0"/>
      <w:divBdr>
        <w:top w:val="none" w:sz="0" w:space="0" w:color="auto"/>
        <w:left w:val="none" w:sz="0" w:space="0" w:color="auto"/>
        <w:bottom w:val="none" w:sz="0" w:space="0" w:color="auto"/>
        <w:right w:val="none" w:sz="0" w:space="0" w:color="auto"/>
      </w:divBdr>
    </w:div>
    <w:div w:id="53938577">
      <w:bodyDiv w:val="1"/>
      <w:marLeft w:val="0"/>
      <w:marRight w:val="0"/>
      <w:marTop w:val="0"/>
      <w:marBottom w:val="0"/>
      <w:divBdr>
        <w:top w:val="none" w:sz="0" w:space="0" w:color="auto"/>
        <w:left w:val="none" w:sz="0" w:space="0" w:color="auto"/>
        <w:bottom w:val="none" w:sz="0" w:space="0" w:color="auto"/>
        <w:right w:val="none" w:sz="0" w:space="0" w:color="auto"/>
      </w:divBdr>
    </w:div>
    <w:div w:id="61954830">
      <w:bodyDiv w:val="1"/>
      <w:marLeft w:val="0"/>
      <w:marRight w:val="0"/>
      <w:marTop w:val="0"/>
      <w:marBottom w:val="0"/>
      <w:divBdr>
        <w:top w:val="none" w:sz="0" w:space="0" w:color="auto"/>
        <w:left w:val="none" w:sz="0" w:space="0" w:color="auto"/>
        <w:bottom w:val="none" w:sz="0" w:space="0" w:color="auto"/>
        <w:right w:val="none" w:sz="0" w:space="0" w:color="auto"/>
      </w:divBdr>
      <w:divsChild>
        <w:div w:id="378476068">
          <w:marLeft w:val="0"/>
          <w:marRight w:val="0"/>
          <w:marTop w:val="0"/>
          <w:marBottom w:val="0"/>
          <w:divBdr>
            <w:top w:val="none" w:sz="0" w:space="0" w:color="auto"/>
            <w:left w:val="none" w:sz="0" w:space="0" w:color="auto"/>
            <w:bottom w:val="none" w:sz="0" w:space="0" w:color="auto"/>
            <w:right w:val="none" w:sz="0" w:space="0" w:color="auto"/>
          </w:divBdr>
        </w:div>
      </w:divsChild>
    </w:div>
    <w:div w:id="121467262">
      <w:bodyDiv w:val="1"/>
      <w:marLeft w:val="0"/>
      <w:marRight w:val="0"/>
      <w:marTop w:val="0"/>
      <w:marBottom w:val="0"/>
      <w:divBdr>
        <w:top w:val="none" w:sz="0" w:space="0" w:color="auto"/>
        <w:left w:val="none" w:sz="0" w:space="0" w:color="auto"/>
        <w:bottom w:val="none" w:sz="0" w:space="0" w:color="auto"/>
        <w:right w:val="none" w:sz="0" w:space="0" w:color="auto"/>
      </w:divBdr>
      <w:divsChild>
        <w:div w:id="143551035">
          <w:marLeft w:val="0"/>
          <w:marRight w:val="0"/>
          <w:marTop w:val="0"/>
          <w:marBottom w:val="0"/>
          <w:divBdr>
            <w:top w:val="none" w:sz="0" w:space="0" w:color="auto"/>
            <w:left w:val="none" w:sz="0" w:space="0" w:color="auto"/>
            <w:bottom w:val="none" w:sz="0" w:space="0" w:color="auto"/>
            <w:right w:val="none" w:sz="0" w:space="0" w:color="auto"/>
          </w:divBdr>
          <w:divsChild>
            <w:div w:id="536432746">
              <w:marLeft w:val="0"/>
              <w:marRight w:val="0"/>
              <w:marTop w:val="0"/>
              <w:marBottom w:val="0"/>
              <w:divBdr>
                <w:top w:val="none" w:sz="0" w:space="0" w:color="auto"/>
                <w:left w:val="none" w:sz="0" w:space="0" w:color="auto"/>
                <w:bottom w:val="none" w:sz="0" w:space="0" w:color="auto"/>
                <w:right w:val="none" w:sz="0" w:space="0" w:color="auto"/>
              </w:divBdr>
              <w:divsChild>
                <w:div w:id="20408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7679">
          <w:marLeft w:val="0"/>
          <w:marRight w:val="0"/>
          <w:marTop w:val="0"/>
          <w:marBottom w:val="0"/>
          <w:divBdr>
            <w:top w:val="none" w:sz="0" w:space="0" w:color="auto"/>
            <w:left w:val="none" w:sz="0" w:space="0" w:color="auto"/>
            <w:bottom w:val="none" w:sz="0" w:space="0" w:color="auto"/>
            <w:right w:val="none" w:sz="0" w:space="0" w:color="auto"/>
          </w:divBdr>
        </w:div>
      </w:divsChild>
    </w:div>
    <w:div w:id="128086671">
      <w:bodyDiv w:val="1"/>
      <w:marLeft w:val="0"/>
      <w:marRight w:val="0"/>
      <w:marTop w:val="0"/>
      <w:marBottom w:val="0"/>
      <w:divBdr>
        <w:top w:val="none" w:sz="0" w:space="0" w:color="auto"/>
        <w:left w:val="none" w:sz="0" w:space="0" w:color="auto"/>
        <w:bottom w:val="none" w:sz="0" w:space="0" w:color="auto"/>
        <w:right w:val="none" w:sz="0" w:space="0" w:color="auto"/>
      </w:divBdr>
    </w:div>
    <w:div w:id="133915789">
      <w:bodyDiv w:val="1"/>
      <w:marLeft w:val="0"/>
      <w:marRight w:val="0"/>
      <w:marTop w:val="0"/>
      <w:marBottom w:val="0"/>
      <w:divBdr>
        <w:top w:val="none" w:sz="0" w:space="0" w:color="auto"/>
        <w:left w:val="none" w:sz="0" w:space="0" w:color="auto"/>
        <w:bottom w:val="none" w:sz="0" w:space="0" w:color="auto"/>
        <w:right w:val="none" w:sz="0" w:space="0" w:color="auto"/>
      </w:divBdr>
    </w:div>
    <w:div w:id="183984853">
      <w:bodyDiv w:val="1"/>
      <w:marLeft w:val="0"/>
      <w:marRight w:val="0"/>
      <w:marTop w:val="0"/>
      <w:marBottom w:val="0"/>
      <w:divBdr>
        <w:top w:val="none" w:sz="0" w:space="0" w:color="auto"/>
        <w:left w:val="none" w:sz="0" w:space="0" w:color="auto"/>
        <w:bottom w:val="none" w:sz="0" w:space="0" w:color="auto"/>
        <w:right w:val="none" w:sz="0" w:space="0" w:color="auto"/>
      </w:divBdr>
    </w:div>
    <w:div w:id="206187546">
      <w:bodyDiv w:val="1"/>
      <w:marLeft w:val="0"/>
      <w:marRight w:val="0"/>
      <w:marTop w:val="0"/>
      <w:marBottom w:val="0"/>
      <w:divBdr>
        <w:top w:val="none" w:sz="0" w:space="0" w:color="auto"/>
        <w:left w:val="none" w:sz="0" w:space="0" w:color="auto"/>
        <w:bottom w:val="none" w:sz="0" w:space="0" w:color="auto"/>
        <w:right w:val="none" w:sz="0" w:space="0" w:color="auto"/>
      </w:divBdr>
    </w:div>
    <w:div w:id="212154021">
      <w:bodyDiv w:val="1"/>
      <w:marLeft w:val="0"/>
      <w:marRight w:val="0"/>
      <w:marTop w:val="0"/>
      <w:marBottom w:val="0"/>
      <w:divBdr>
        <w:top w:val="none" w:sz="0" w:space="0" w:color="auto"/>
        <w:left w:val="none" w:sz="0" w:space="0" w:color="auto"/>
        <w:bottom w:val="none" w:sz="0" w:space="0" w:color="auto"/>
        <w:right w:val="none" w:sz="0" w:space="0" w:color="auto"/>
      </w:divBdr>
      <w:divsChild>
        <w:div w:id="824904051">
          <w:marLeft w:val="0"/>
          <w:marRight w:val="0"/>
          <w:marTop w:val="0"/>
          <w:marBottom w:val="0"/>
          <w:divBdr>
            <w:top w:val="none" w:sz="0" w:space="0" w:color="auto"/>
            <w:left w:val="none" w:sz="0" w:space="0" w:color="auto"/>
            <w:bottom w:val="none" w:sz="0" w:space="0" w:color="auto"/>
            <w:right w:val="none" w:sz="0" w:space="0" w:color="auto"/>
          </w:divBdr>
        </w:div>
      </w:divsChild>
    </w:div>
    <w:div w:id="221990921">
      <w:bodyDiv w:val="1"/>
      <w:marLeft w:val="0"/>
      <w:marRight w:val="0"/>
      <w:marTop w:val="0"/>
      <w:marBottom w:val="0"/>
      <w:divBdr>
        <w:top w:val="none" w:sz="0" w:space="0" w:color="auto"/>
        <w:left w:val="none" w:sz="0" w:space="0" w:color="auto"/>
        <w:bottom w:val="none" w:sz="0" w:space="0" w:color="auto"/>
        <w:right w:val="none" w:sz="0" w:space="0" w:color="auto"/>
      </w:divBdr>
      <w:divsChild>
        <w:div w:id="1498619106">
          <w:marLeft w:val="0"/>
          <w:marRight w:val="0"/>
          <w:marTop w:val="0"/>
          <w:marBottom w:val="0"/>
          <w:divBdr>
            <w:top w:val="none" w:sz="0" w:space="0" w:color="auto"/>
            <w:left w:val="none" w:sz="0" w:space="0" w:color="auto"/>
            <w:bottom w:val="none" w:sz="0" w:space="0" w:color="auto"/>
            <w:right w:val="none" w:sz="0" w:space="0" w:color="auto"/>
          </w:divBdr>
        </w:div>
      </w:divsChild>
    </w:div>
    <w:div w:id="226300892">
      <w:bodyDiv w:val="1"/>
      <w:marLeft w:val="0"/>
      <w:marRight w:val="0"/>
      <w:marTop w:val="0"/>
      <w:marBottom w:val="0"/>
      <w:divBdr>
        <w:top w:val="none" w:sz="0" w:space="0" w:color="auto"/>
        <w:left w:val="none" w:sz="0" w:space="0" w:color="auto"/>
        <w:bottom w:val="none" w:sz="0" w:space="0" w:color="auto"/>
        <w:right w:val="none" w:sz="0" w:space="0" w:color="auto"/>
      </w:divBdr>
      <w:divsChild>
        <w:div w:id="16077739">
          <w:marLeft w:val="0"/>
          <w:marRight w:val="0"/>
          <w:marTop w:val="0"/>
          <w:marBottom w:val="0"/>
          <w:divBdr>
            <w:top w:val="none" w:sz="0" w:space="0" w:color="auto"/>
            <w:left w:val="none" w:sz="0" w:space="0" w:color="auto"/>
            <w:bottom w:val="none" w:sz="0" w:space="0" w:color="auto"/>
            <w:right w:val="none" w:sz="0" w:space="0" w:color="auto"/>
          </w:divBdr>
          <w:divsChild>
            <w:div w:id="1485507778">
              <w:marLeft w:val="0"/>
              <w:marRight w:val="0"/>
              <w:marTop w:val="0"/>
              <w:marBottom w:val="0"/>
              <w:divBdr>
                <w:top w:val="none" w:sz="0" w:space="0" w:color="auto"/>
                <w:left w:val="none" w:sz="0" w:space="0" w:color="auto"/>
                <w:bottom w:val="none" w:sz="0" w:space="0" w:color="auto"/>
                <w:right w:val="none" w:sz="0" w:space="0" w:color="auto"/>
              </w:divBdr>
            </w:div>
          </w:divsChild>
        </w:div>
        <w:div w:id="1415274140">
          <w:marLeft w:val="0"/>
          <w:marRight w:val="0"/>
          <w:marTop w:val="0"/>
          <w:marBottom w:val="0"/>
          <w:divBdr>
            <w:top w:val="none" w:sz="0" w:space="0" w:color="auto"/>
            <w:left w:val="none" w:sz="0" w:space="0" w:color="auto"/>
            <w:bottom w:val="none" w:sz="0" w:space="0" w:color="auto"/>
            <w:right w:val="none" w:sz="0" w:space="0" w:color="auto"/>
          </w:divBdr>
          <w:divsChild>
            <w:div w:id="1887645701">
              <w:marLeft w:val="0"/>
              <w:marRight w:val="0"/>
              <w:marTop w:val="0"/>
              <w:marBottom w:val="0"/>
              <w:divBdr>
                <w:top w:val="none" w:sz="0" w:space="0" w:color="auto"/>
                <w:left w:val="none" w:sz="0" w:space="0" w:color="auto"/>
                <w:bottom w:val="none" w:sz="0" w:space="0" w:color="auto"/>
                <w:right w:val="none" w:sz="0" w:space="0" w:color="auto"/>
              </w:divBdr>
            </w:div>
          </w:divsChild>
        </w:div>
        <w:div w:id="139809272">
          <w:marLeft w:val="0"/>
          <w:marRight w:val="0"/>
          <w:marTop w:val="0"/>
          <w:marBottom w:val="0"/>
          <w:divBdr>
            <w:top w:val="none" w:sz="0" w:space="0" w:color="auto"/>
            <w:left w:val="none" w:sz="0" w:space="0" w:color="auto"/>
            <w:bottom w:val="none" w:sz="0" w:space="0" w:color="auto"/>
            <w:right w:val="none" w:sz="0" w:space="0" w:color="auto"/>
          </w:divBdr>
          <w:divsChild>
            <w:div w:id="1245451162">
              <w:marLeft w:val="0"/>
              <w:marRight w:val="0"/>
              <w:marTop w:val="0"/>
              <w:marBottom w:val="0"/>
              <w:divBdr>
                <w:top w:val="none" w:sz="0" w:space="0" w:color="auto"/>
                <w:left w:val="none" w:sz="0" w:space="0" w:color="auto"/>
                <w:bottom w:val="none" w:sz="0" w:space="0" w:color="auto"/>
                <w:right w:val="none" w:sz="0" w:space="0" w:color="auto"/>
              </w:divBdr>
              <w:divsChild>
                <w:div w:id="9763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2881">
          <w:marLeft w:val="0"/>
          <w:marRight w:val="0"/>
          <w:marTop w:val="0"/>
          <w:marBottom w:val="0"/>
          <w:divBdr>
            <w:top w:val="none" w:sz="0" w:space="0" w:color="auto"/>
            <w:left w:val="none" w:sz="0" w:space="0" w:color="auto"/>
            <w:bottom w:val="none" w:sz="0" w:space="0" w:color="auto"/>
            <w:right w:val="none" w:sz="0" w:space="0" w:color="auto"/>
          </w:divBdr>
          <w:divsChild>
            <w:div w:id="222643233">
              <w:marLeft w:val="0"/>
              <w:marRight w:val="0"/>
              <w:marTop w:val="0"/>
              <w:marBottom w:val="0"/>
              <w:divBdr>
                <w:top w:val="none" w:sz="0" w:space="0" w:color="auto"/>
                <w:left w:val="none" w:sz="0" w:space="0" w:color="auto"/>
                <w:bottom w:val="none" w:sz="0" w:space="0" w:color="auto"/>
                <w:right w:val="none" w:sz="0" w:space="0" w:color="auto"/>
              </w:divBdr>
              <w:divsChild>
                <w:div w:id="10554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3977">
          <w:marLeft w:val="0"/>
          <w:marRight w:val="0"/>
          <w:marTop w:val="0"/>
          <w:marBottom w:val="0"/>
          <w:divBdr>
            <w:top w:val="none" w:sz="0" w:space="0" w:color="auto"/>
            <w:left w:val="none" w:sz="0" w:space="0" w:color="auto"/>
            <w:bottom w:val="none" w:sz="0" w:space="0" w:color="auto"/>
            <w:right w:val="none" w:sz="0" w:space="0" w:color="auto"/>
          </w:divBdr>
          <w:divsChild>
            <w:div w:id="549663">
              <w:marLeft w:val="0"/>
              <w:marRight w:val="0"/>
              <w:marTop w:val="0"/>
              <w:marBottom w:val="0"/>
              <w:divBdr>
                <w:top w:val="none" w:sz="0" w:space="0" w:color="auto"/>
                <w:left w:val="none" w:sz="0" w:space="0" w:color="auto"/>
                <w:bottom w:val="none" w:sz="0" w:space="0" w:color="auto"/>
                <w:right w:val="none" w:sz="0" w:space="0" w:color="auto"/>
              </w:divBdr>
              <w:divsChild>
                <w:div w:id="309094744">
                  <w:marLeft w:val="0"/>
                  <w:marRight w:val="0"/>
                  <w:marTop w:val="0"/>
                  <w:marBottom w:val="0"/>
                  <w:divBdr>
                    <w:top w:val="none" w:sz="0" w:space="0" w:color="auto"/>
                    <w:left w:val="none" w:sz="0" w:space="0" w:color="auto"/>
                    <w:bottom w:val="none" w:sz="0" w:space="0" w:color="auto"/>
                    <w:right w:val="none" w:sz="0" w:space="0" w:color="auto"/>
                  </w:divBdr>
                </w:div>
              </w:divsChild>
            </w:div>
            <w:div w:id="10765456">
              <w:marLeft w:val="0"/>
              <w:marRight w:val="0"/>
              <w:marTop w:val="0"/>
              <w:marBottom w:val="0"/>
              <w:divBdr>
                <w:top w:val="none" w:sz="0" w:space="0" w:color="auto"/>
                <w:left w:val="none" w:sz="0" w:space="0" w:color="auto"/>
                <w:bottom w:val="none" w:sz="0" w:space="0" w:color="auto"/>
                <w:right w:val="none" w:sz="0" w:space="0" w:color="auto"/>
              </w:divBdr>
              <w:divsChild>
                <w:div w:id="883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0705">
          <w:marLeft w:val="0"/>
          <w:marRight w:val="0"/>
          <w:marTop w:val="0"/>
          <w:marBottom w:val="0"/>
          <w:divBdr>
            <w:top w:val="none" w:sz="0" w:space="0" w:color="auto"/>
            <w:left w:val="none" w:sz="0" w:space="0" w:color="auto"/>
            <w:bottom w:val="none" w:sz="0" w:space="0" w:color="auto"/>
            <w:right w:val="none" w:sz="0" w:space="0" w:color="auto"/>
          </w:divBdr>
        </w:div>
      </w:divsChild>
    </w:div>
    <w:div w:id="317541668">
      <w:bodyDiv w:val="1"/>
      <w:marLeft w:val="0"/>
      <w:marRight w:val="0"/>
      <w:marTop w:val="0"/>
      <w:marBottom w:val="0"/>
      <w:divBdr>
        <w:top w:val="none" w:sz="0" w:space="0" w:color="auto"/>
        <w:left w:val="none" w:sz="0" w:space="0" w:color="auto"/>
        <w:bottom w:val="none" w:sz="0" w:space="0" w:color="auto"/>
        <w:right w:val="none" w:sz="0" w:space="0" w:color="auto"/>
      </w:divBdr>
      <w:divsChild>
        <w:div w:id="1770349813">
          <w:marLeft w:val="0"/>
          <w:marRight w:val="0"/>
          <w:marTop w:val="0"/>
          <w:marBottom w:val="0"/>
          <w:divBdr>
            <w:top w:val="none" w:sz="0" w:space="0" w:color="auto"/>
            <w:left w:val="none" w:sz="0" w:space="0" w:color="auto"/>
            <w:bottom w:val="none" w:sz="0" w:space="0" w:color="auto"/>
            <w:right w:val="none" w:sz="0" w:space="0" w:color="auto"/>
          </w:divBdr>
          <w:divsChild>
            <w:div w:id="405341012">
              <w:marLeft w:val="0"/>
              <w:marRight w:val="0"/>
              <w:marTop w:val="0"/>
              <w:marBottom w:val="0"/>
              <w:divBdr>
                <w:top w:val="none" w:sz="0" w:space="0" w:color="auto"/>
                <w:left w:val="none" w:sz="0" w:space="0" w:color="auto"/>
                <w:bottom w:val="none" w:sz="0" w:space="0" w:color="auto"/>
                <w:right w:val="none" w:sz="0" w:space="0" w:color="auto"/>
              </w:divBdr>
            </w:div>
            <w:div w:id="1046635680">
              <w:marLeft w:val="0"/>
              <w:marRight w:val="0"/>
              <w:marTop w:val="0"/>
              <w:marBottom w:val="0"/>
              <w:divBdr>
                <w:top w:val="none" w:sz="0" w:space="0" w:color="auto"/>
                <w:left w:val="none" w:sz="0" w:space="0" w:color="auto"/>
                <w:bottom w:val="none" w:sz="0" w:space="0" w:color="auto"/>
                <w:right w:val="none" w:sz="0" w:space="0" w:color="auto"/>
              </w:divBdr>
            </w:div>
          </w:divsChild>
        </w:div>
        <w:div w:id="2096776233">
          <w:marLeft w:val="0"/>
          <w:marRight w:val="0"/>
          <w:marTop w:val="0"/>
          <w:marBottom w:val="0"/>
          <w:divBdr>
            <w:top w:val="none" w:sz="0" w:space="0" w:color="auto"/>
            <w:left w:val="none" w:sz="0" w:space="0" w:color="auto"/>
            <w:bottom w:val="none" w:sz="0" w:space="0" w:color="auto"/>
            <w:right w:val="none" w:sz="0" w:space="0" w:color="auto"/>
          </w:divBdr>
          <w:divsChild>
            <w:div w:id="418525030">
              <w:marLeft w:val="0"/>
              <w:marRight w:val="0"/>
              <w:marTop w:val="0"/>
              <w:marBottom w:val="0"/>
              <w:divBdr>
                <w:top w:val="none" w:sz="0" w:space="0" w:color="auto"/>
                <w:left w:val="none" w:sz="0" w:space="0" w:color="auto"/>
                <w:bottom w:val="none" w:sz="0" w:space="0" w:color="auto"/>
                <w:right w:val="none" w:sz="0" w:space="0" w:color="auto"/>
              </w:divBdr>
            </w:div>
            <w:div w:id="2099280510">
              <w:marLeft w:val="0"/>
              <w:marRight w:val="0"/>
              <w:marTop w:val="0"/>
              <w:marBottom w:val="0"/>
              <w:divBdr>
                <w:top w:val="none" w:sz="0" w:space="0" w:color="auto"/>
                <w:left w:val="none" w:sz="0" w:space="0" w:color="auto"/>
                <w:bottom w:val="none" w:sz="0" w:space="0" w:color="auto"/>
                <w:right w:val="none" w:sz="0" w:space="0" w:color="auto"/>
              </w:divBdr>
            </w:div>
            <w:div w:id="1881940337">
              <w:marLeft w:val="0"/>
              <w:marRight w:val="0"/>
              <w:marTop w:val="0"/>
              <w:marBottom w:val="0"/>
              <w:divBdr>
                <w:top w:val="none" w:sz="0" w:space="0" w:color="auto"/>
                <w:left w:val="none" w:sz="0" w:space="0" w:color="auto"/>
                <w:bottom w:val="none" w:sz="0" w:space="0" w:color="auto"/>
                <w:right w:val="none" w:sz="0" w:space="0" w:color="auto"/>
              </w:divBdr>
            </w:div>
            <w:div w:id="205875979">
              <w:marLeft w:val="0"/>
              <w:marRight w:val="0"/>
              <w:marTop w:val="0"/>
              <w:marBottom w:val="0"/>
              <w:divBdr>
                <w:top w:val="none" w:sz="0" w:space="0" w:color="auto"/>
                <w:left w:val="none" w:sz="0" w:space="0" w:color="auto"/>
                <w:bottom w:val="none" w:sz="0" w:space="0" w:color="auto"/>
                <w:right w:val="none" w:sz="0" w:space="0" w:color="auto"/>
              </w:divBdr>
            </w:div>
            <w:div w:id="1668481921">
              <w:marLeft w:val="0"/>
              <w:marRight w:val="0"/>
              <w:marTop w:val="0"/>
              <w:marBottom w:val="0"/>
              <w:divBdr>
                <w:top w:val="none" w:sz="0" w:space="0" w:color="auto"/>
                <w:left w:val="none" w:sz="0" w:space="0" w:color="auto"/>
                <w:bottom w:val="none" w:sz="0" w:space="0" w:color="auto"/>
                <w:right w:val="none" w:sz="0" w:space="0" w:color="auto"/>
              </w:divBdr>
            </w:div>
          </w:divsChild>
        </w:div>
        <w:div w:id="343944656">
          <w:marLeft w:val="0"/>
          <w:marRight w:val="0"/>
          <w:marTop w:val="0"/>
          <w:marBottom w:val="0"/>
          <w:divBdr>
            <w:top w:val="none" w:sz="0" w:space="0" w:color="auto"/>
            <w:left w:val="none" w:sz="0" w:space="0" w:color="auto"/>
            <w:bottom w:val="none" w:sz="0" w:space="0" w:color="auto"/>
            <w:right w:val="none" w:sz="0" w:space="0" w:color="auto"/>
          </w:divBdr>
          <w:divsChild>
            <w:div w:id="1830826763">
              <w:marLeft w:val="0"/>
              <w:marRight w:val="0"/>
              <w:marTop w:val="0"/>
              <w:marBottom w:val="0"/>
              <w:divBdr>
                <w:top w:val="none" w:sz="0" w:space="0" w:color="auto"/>
                <w:left w:val="none" w:sz="0" w:space="0" w:color="auto"/>
                <w:bottom w:val="none" w:sz="0" w:space="0" w:color="auto"/>
                <w:right w:val="none" w:sz="0" w:space="0" w:color="auto"/>
              </w:divBdr>
            </w:div>
            <w:div w:id="1964577131">
              <w:marLeft w:val="0"/>
              <w:marRight w:val="0"/>
              <w:marTop w:val="0"/>
              <w:marBottom w:val="0"/>
              <w:divBdr>
                <w:top w:val="none" w:sz="0" w:space="0" w:color="auto"/>
                <w:left w:val="none" w:sz="0" w:space="0" w:color="auto"/>
                <w:bottom w:val="none" w:sz="0" w:space="0" w:color="auto"/>
                <w:right w:val="none" w:sz="0" w:space="0" w:color="auto"/>
              </w:divBdr>
            </w:div>
            <w:div w:id="1156338431">
              <w:marLeft w:val="0"/>
              <w:marRight w:val="0"/>
              <w:marTop w:val="0"/>
              <w:marBottom w:val="0"/>
              <w:divBdr>
                <w:top w:val="none" w:sz="0" w:space="0" w:color="auto"/>
                <w:left w:val="none" w:sz="0" w:space="0" w:color="auto"/>
                <w:bottom w:val="none" w:sz="0" w:space="0" w:color="auto"/>
                <w:right w:val="none" w:sz="0" w:space="0" w:color="auto"/>
              </w:divBdr>
            </w:div>
            <w:div w:id="1198616915">
              <w:marLeft w:val="0"/>
              <w:marRight w:val="0"/>
              <w:marTop w:val="0"/>
              <w:marBottom w:val="0"/>
              <w:divBdr>
                <w:top w:val="none" w:sz="0" w:space="0" w:color="auto"/>
                <w:left w:val="none" w:sz="0" w:space="0" w:color="auto"/>
                <w:bottom w:val="none" w:sz="0" w:space="0" w:color="auto"/>
                <w:right w:val="none" w:sz="0" w:space="0" w:color="auto"/>
              </w:divBdr>
            </w:div>
            <w:div w:id="6874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9128">
      <w:bodyDiv w:val="1"/>
      <w:marLeft w:val="0"/>
      <w:marRight w:val="0"/>
      <w:marTop w:val="0"/>
      <w:marBottom w:val="0"/>
      <w:divBdr>
        <w:top w:val="none" w:sz="0" w:space="0" w:color="auto"/>
        <w:left w:val="none" w:sz="0" w:space="0" w:color="auto"/>
        <w:bottom w:val="none" w:sz="0" w:space="0" w:color="auto"/>
        <w:right w:val="none" w:sz="0" w:space="0" w:color="auto"/>
      </w:divBdr>
    </w:div>
    <w:div w:id="346181077">
      <w:bodyDiv w:val="1"/>
      <w:marLeft w:val="0"/>
      <w:marRight w:val="0"/>
      <w:marTop w:val="0"/>
      <w:marBottom w:val="0"/>
      <w:divBdr>
        <w:top w:val="none" w:sz="0" w:space="0" w:color="auto"/>
        <w:left w:val="none" w:sz="0" w:space="0" w:color="auto"/>
        <w:bottom w:val="none" w:sz="0" w:space="0" w:color="auto"/>
        <w:right w:val="none" w:sz="0" w:space="0" w:color="auto"/>
      </w:divBdr>
      <w:divsChild>
        <w:div w:id="914243419">
          <w:marLeft w:val="0"/>
          <w:marRight w:val="0"/>
          <w:marTop w:val="0"/>
          <w:marBottom w:val="0"/>
          <w:divBdr>
            <w:top w:val="none" w:sz="0" w:space="0" w:color="auto"/>
            <w:left w:val="none" w:sz="0" w:space="0" w:color="auto"/>
            <w:bottom w:val="none" w:sz="0" w:space="0" w:color="auto"/>
            <w:right w:val="none" w:sz="0" w:space="0" w:color="auto"/>
          </w:divBdr>
          <w:divsChild>
            <w:div w:id="20102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1349">
      <w:bodyDiv w:val="1"/>
      <w:marLeft w:val="0"/>
      <w:marRight w:val="0"/>
      <w:marTop w:val="0"/>
      <w:marBottom w:val="0"/>
      <w:divBdr>
        <w:top w:val="none" w:sz="0" w:space="0" w:color="auto"/>
        <w:left w:val="none" w:sz="0" w:space="0" w:color="auto"/>
        <w:bottom w:val="none" w:sz="0" w:space="0" w:color="auto"/>
        <w:right w:val="none" w:sz="0" w:space="0" w:color="auto"/>
      </w:divBdr>
    </w:div>
    <w:div w:id="397941357">
      <w:bodyDiv w:val="1"/>
      <w:marLeft w:val="0"/>
      <w:marRight w:val="0"/>
      <w:marTop w:val="0"/>
      <w:marBottom w:val="0"/>
      <w:divBdr>
        <w:top w:val="none" w:sz="0" w:space="0" w:color="auto"/>
        <w:left w:val="none" w:sz="0" w:space="0" w:color="auto"/>
        <w:bottom w:val="none" w:sz="0" w:space="0" w:color="auto"/>
        <w:right w:val="none" w:sz="0" w:space="0" w:color="auto"/>
      </w:divBdr>
      <w:divsChild>
        <w:div w:id="88359110">
          <w:marLeft w:val="0"/>
          <w:marRight w:val="0"/>
          <w:marTop w:val="0"/>
          <w:marBottom w:val="0"/>
          <w:divBdr>
            <w:top w:val="none" w:sz="0" w:space="0" w:color="auto"/>
            <w:left w:val="none" w:sz="0" w:space="0" w:color="auto"/>
            <w:bottom w:val="none" w:sz="0" w:space="0" w:color="auto"/>
            <w:right w:val="none" w:sz="0" w:space="0" w:color="auto"/>
          </w:divBdr>
        </w:div>
      </w:divsChild>
    </w:div>
    <w:div w:id="426000090">
      <w:bodyDiv w:val="1"/>
      <w:marLeft w:val="0"/>
      <w:marRight w:val="0"/>
      <w:marTop w:val="0"/>
      <w:marBottom w:val="0"/>
      <w:divBdr>
        <w:top w:val="none" w:sz="0" w:space="0" w:color="auto"/>
        <w:left w:val="none" w:sz="0" w:space="0" w:color="auto"/>
        <w:bottom w:val="none" w:sz="0" w:space="0" w:color="auto"/>
        <w:right w:val="none" w:sz="0" w:space="0" w:color="auto"/>
      </w:divBdr>
      <w:divsChild>
        <w:div w:id="850991780">
          <w:marLeft w:val="0"/>
          <w:marRight w:val="0"/>
          <w:marTop w:val="0"/>
          <w:marBottom w:val="0"/>
          <w:divBdr>
            <w:top w:val="none" w:sz="0" w:space="0" w:color="auto"/>
            <w:left w:val="none" w:sz="0" w:space="0" w:color="auto"/>
            <w:bottom w:val="none" w:sz="0" w:space="0" w:color="auto"/>
            <w:right w:val="none" w:sz="0" w:space="0" w:color="auto"/>
          </w:divBdr>
        </w:div>
      </w:divsChild>
    </w:div>
    <w:div w:id="437607663">
      <w:bodyDiv w:val="1"/>
      <w:marLeft w:val="0"/>
      <w:marRight w:val="0"/>
      <w:marTop w:val="0"/>
      <w:marBottom w:val="0"/>
      <w:divBdr>
        <w:top w:val="none" w:sz="0" w:space="0" w:color="auto"/>
        <w:left w:val="none" w:sz="0" w:space="0" w:color="auto"/>
        <w:bottom w:val="none" w:sz="0" w:space="0" w:color="auto"/>
        <w:right w:val="none" w:sz="0" w:space="0" w:color="auto"/>
      </w:divBdr>
    </w:div>
    <w:div w:id="474953224">
      <w:bodyDiv w:val="1"/>
      <w:marLeft w:val="0"/>
      <w:marRight w:val="0"/>
      <w:marTop w:val="0"/>
      <w:marBottom w:val="0"/>
      <w:divBdr>
        <w:top w:val="none" w:sz="0" w:space="0" w:color="auto"/>
        <w:left w:val="none" w:sz="0" w:space="0" w:color="auto"/>
        <w:bottom w:val="none" w:sz="0" w:space="0" w:color="auto"/>
        <w:right w:val="none" w:sz="0" w:space="0" w:color="auto"/>
      </w:divBdr>
    </w:div>
    <w:div w:id="518280546">
      <w:bodyDiv w:val="1"/>
      <w:marLeft w:val="0"/>
      <w:marRight w:val="0"/>
      <w:marTop w:val="0"/>
      <w:marBottom w:val="0"/>
      <w:divBdr>
        <w:top w:val="none" w:sz="0" w:space="0" w:color="auto"/>
        <w:left w:val="none" w:sz="0" w:space="0" w:color="auto"/>
        <w:bottom w:val="none" w:sz="0" w:space="0" w:color="auto"/>
        <w:right w:val="none" w:sz="0" w:space="0" w:color="auto"/>
      </w:divBdr>
      <w:divsChild>
        <w:div w:id="485169809">
          <w:marLeft w:val="0"/>
          <w:marRight w:val="0"/>
          <w:marTop w:val="0"/>
          <w:marBottom w:val="0"/>
          <w:divBdr>
            <w:top w:val="none" w:sz="0" w:space="0" w:color="auto"/>
            <w:left w:val="none" w:sz="0" w:space="0" w:color="auto"/>
            <w:bottom w:val="none" w:sz="0" w:space="0" w:color="auto"/>
            <w:right w:val="none" w:sz="0" w:space="0" w:color="auto"/>
          </w:divBdr>
          <w:divsChild>
            <w:div w:id="1203589500">
              <w:marLeft w:val="0"/>
              <w:marRight w:val="0"/>
              <w:marTop w:val="0"/>
              <w:marBottom w:val="0"/>
              <w:divBdr>
                <w:top w:val="none" w:sz="0" w:space="0" w:color="auto"/>
                <w:left w:val="none" w:sz="0" w:space="0" w:color="auto"/>
                <w:bottom w:val="none" w:sz="0" w:space="0" w:color="auto"/>
                <w:right w:val="none" w:sz="0" w:space="0" w:color="auto"/>
              </w:divBdr>
            </w:div>
          </w:divsChild>
        </w:div>
        <w:div w:id="2007973604">
          <w:marLeft w:val="0"/>
          <w:marRight w:val="0"/>
          <w:marTop w:val="0"/>
          <w:marBottom w:val="0"/>
          <w:divBdr>
            <w:top w:val="none" w:sz="0" w:space="0" w:color="auto"/>
            <w:left w:val="none" w:sz="0" w:space="0" w:color="auto"/>
            <w:bottom w:val="none" w:sz="0" w:space="0" w:color="auto"/>
            <w:right w:val="none" w:sz="0" w:space="0" w:color="auto"/>
          </w:divBdr>
          <w:divsChild>
            <w:div w:id="683477309">
              <w:marLeft w:val="0"/>
              <w:marRight w:val="0"/>
              <w:marTop w:val="0"/>
              <w:marBottom w:val="0"/>
              <w:divBdr>
                <w:top w:val="none" w:sz="0" w:space="0" w:color="auto"/>
                <w:left w:val="none" w:sz="0" w:space="0" w:color="auto"/>
                <w:bottom w:val="none" w:sz="0" w:space="0" w:color="auto"/>
                <w:right w:val="none" w:sz="0" w:space="0" w:color="auto"/>
              </w:divBdr>
              <w:divsChild>
                <w:div w:id="365254486">
                  <w:marLeft w:val="0"/>
                  <w:marRight w:val="0"/>
                  <w:marTop w:val="0"/>
                  <w:marBottom w:val="0"/>
                  <w:divBdr>
                    <w:top w:val="none" w:sz="0" w:space="0" w:color="auto"/>
                    <w:left w:val="none" w:sz="0" w:space="0" w:color="auto"/>
                    <w:bottom w:val="none" w:sz="0" w:space="0" w:color="auto"/>
                    <w:right w:val="none" w:sz="0" w:space="0" w:color="auto"/>
                  </w:divBdr>
                  <w:divsChild>
                    <w:div w:id="4389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622">
              <w:marLeft w:val="0"/>
              <w:marRight w:val="0"/>
              <w:marTop w:val="0"/>
              <w:marBottom w:val="0"/>
              <w:divBdr>
                <w:top w:val="none" w:sz="0" w:space="0" w:color="auto"/>
                <w:left w:val="none" w:sz="0" w:space="0" w:color="auto"/>
                <w:bottom w:val="none" w:sz="0" w:space="0" w:color="auto"/>
                <w:right w:val="none" w:sz="0" w:space="0" w:color="auto"/>
              </w:divBdr>
              <w:divsChild>
                <w:div w:id="530150276">
                  <w:marLeft w:val="0"/>
                  <w:marRight w:val="0"/>
                  <w:marTop w:val="0"/>
                  <w:marBottom w:val="0"/>
                  <w:divBdr>
                    <w:top w:val="none" w:sz="0" w:space="0" w:color="auto"/>
                    <w:left w:val="none" w:sz="0" w:space="0" w:color="auto"/>
                    <w:bottom w:val="none" w:sz="0" w:space="0" w:color="auto"/>
                    <w:right w:val="none" w:sz="0" w:space="0" w:color="auto"/>
                  </w:divBdr>
                  <w:divsChild>
                    <w:div w:id="18312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4408">
              <w:marLeft w:val="0"/>
              <w:marRight w:val="0"/>
              <w:marTop w:val="0"/>
              <w:marBottom w:val="0"/>
              <w:divBdr>
                <w:top w:val="none" w:sz="0" w:space="0" w:color="auto"/>
                <w:left w:val="none" w:sz="0" w:space="0" w:color="auto"/>
                <w:bottom w:val="none" w:sz="0" w:space="0" w:color="auto"/>
                <w:right w:val="none" w:sz="0" w:space="0" w:color="auto"/>
              </w:divBdr>
              <w:divsChild>
                <w:div w:id="149056133">
                  <w:marLeft w:val="0"/>
                  <w:marRight w:val="0"/>
                  <w:marTop w:val="0"/>
                  <w:marBottom w:val="0"/>
                  <w:divBdr>
                    <w:top w:val="none" w:sz="0" w:space="0" w:color="auto"/>
                    <w:left w:val="none" w:sz="0" w:space="0" w:color="auto"/>
                    <w:bottom w:val="none" w:sz="0" w:space="0" w:color="auto"/>
                    <w:right w:val="none" w:sz="0" w:space="0" w:color="auto"/>
                  </w:divBdr>
                  <w:divsChild>
                    <w:div w:id="9962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7658">
              <w:marLeft w:val="0"/>
              <w:marRight w:val="0"/>
              <w:marTop w:val="0"/>
              <w:marBottom w:val="0"/>
              <w:divBdr>
                <w:top w:val="none" w:sz="0" w:space="0" w:color="auto"/>
                <w:left w:val="none" w:sz="0" w:space="0" w:color="auto"/>
                <w:bottom w:val="none" w:sz="0" w:space="0" w:color="auto"/>
                <w:right w:val="none" w:sz="0" w:space="0" w:color="auto"/>
              </w:divBdr>
              <w:divsChild>
                <w:div w:id="807283751">
                  <w:marLeft w:val="0"/>
                  <w:marRight w:val="0"/>
                  <w:marTop w:val="0"/>
                  <w:marBottom w:val="0"/>
                  <w:divBdr>
                    <w:top w:val="none" w:sz="0" w:space="0" w:color="auto"/>
                    <w:left w:val="none" w:sz="0" w:space="0" w:color="auto"/>
                    <w:bottom w:val="none" w:sz="0" w:space="0" w:color="auto"/>
                    <w:right w:val="none" w:sz="0" w:space="0" w:color="auto"/>
                  </w:divBdr>
                  <w:divsChild>
                    <w:div w:id="6591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7403">
              <w:marLeft w:val="0"/>
              <w:marRight w:val="0"/>
              <w:marTop w:val="0"/>
              <w:marBottom w:val="0"/>
              <w:divBdr>
                <w:top w:val="none" w:sz="0" w:space="0" w:color="auto"/>
                <w:left w:val="none" w:sz="0" w:space="0" w:color="auto"/>
                <w:bottom w:val="none" w:sz="0" w:space="0" w:color="auto"/>
                <w:right w:val="none" w:sz="0" w:space="0" w:color="auto"/>
              </w:divBdr>
              <w:divsChild>
                <w:div w:id="975332222">
                  <w:marLeft w:val="0"/>
                  <w:marRight w:val="0"/>
                  <w:marTop w:val="0"/>
                  <w:marBottom w:val="0"/>
                  <w:divBdr>
                    <w:top w:val="none" w:sz="0" w:space="0" w:color="auto"/>
                    <w:left w:val="none" w:sz="0" w:space="0" w:color="auto"/>
                    <w:bottom w:val="none" w:sz="0" w:space="0" w:color="auto"/>
                    <w:right w:val="none" w:sz="0" w:space="0" w:color="auto"/>
                  </w:divBdr>
                  <w:divsChild>
                    <w:div w:id="17542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589">
              <w:marLeft w:val="0"/>
              <w:marRight w:val="0"/>
              <w:marTop w:val="0"/>
              <w:marBottom w:val="0"/>
              <w:divBdr>
                <w:top w:val="none" w:sz="0" w:space="0" w:color="auto"/>
                <w:left w:val="none" w:sz="0" w:space="0" w:color="auto"/>
                <w:bottom w:val="none" w:sz="0" w:space="0" w:color="auto"/>
                <w:right w:val="none" w:sz="0" w:space="0" w:color="auto"/>
              </w:divBdr>
              <w:divsChild>
                <w:div w:id="975766991">
                  <w:marLeft w:val="0"/>
                  <w:marRight w:val="0"/>
                  <w:marTop w:val="0"/>
                  <w:marBottom w:val="0"/>
                  <w:divBdr>
                    <w:top w:val="none" w:sz="0" w:space="0" w:color="auto"/>
                    <w:left w:val="none" w:sz="0" w:space="0" w:color="auto"/>
                    <w:bottom w:val="none" w:sz="0" w:space="0" w:color="auto"/>
                    <w:right w:val="none" w:sz="0" w:space="0" w:color="auto"/>
                  </w:divBdr>
                  <w:divsChild>
                    <w:div w:id="9544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21403">
          <w:marLeft w:val="0"/>
          <w:marRight w:val="0"/>
          <w:marTop w:val="0"/>
          <w:marBottom w:val="0"/>
          <w:divBdr>
            <w:top w:val="none" w:sz="0" w:space="0" w:color="auto"/>
            <w:left w:val="none" w:sz="0" w:space="0" w:color="auto"/>
            <w:bottom w:val="none" w:sz="0" w:space="0" w:color="auto"/>
            <w:right w:val="none" w:sz="0" w:space="0" w:color="auto"/>
          </w:divBdr>
          <w:divsChild>
            <w:div w:id="1540167281">
              <w:marLeft w:val="0"/>
              <w:marRight w:val="0"/>
              <w:marTop w:val="0"/>
              <w:marBottom w:val="0"/>
              <w:divBdr>
                <w:top w:val="none" w:sz="0" w:space="0" w:color="auto"/>
                <w:left w:val="none" w:sz="0" w:space="0" w:color="auto"/>
                <w:bottom w:val="none" w:sz="0" w:space="0" w:color="auto"/>
                <w:right w:val="none" w:sz="0" w:space="0" w:color="auto"/>
              </w:divBdr>
            </w:div>
          </w:divsChild>
        </w:div>
        <w:div w:id="537789239">
          <w:marLeft w:val="0"/>
          <w:marRight w:val="0"/>
          <w:marTop w:val="0"/>
          <w:marBottom w:val="0"/>
          <w:divBdr>
            <w:top w:val="none" w:sz="0" w:space="0" w:color="auto"/>
            <w:left w:val="none" w:sz="0" w:space="0" w:color="auto"/>
            <w:bottom w:val="none" w:sz="0" w:space="0" w:color="auto"/>
            <w:right w:val="none" w:sz="0" w:space="0" w:color="auto"/>
          </w:divBdr>
          <w:divsChild>
            <w:div w:id="1276594445">
              <w:marLeft w:val="0"/>
              <w:marRight w:val="0"/>
              <w:marTop w:val="0"/>
              <w:marBottom w:val="0"/>
              <w:divBdr>
                <w:top w:val="none" w:sz="0" w:space="0" w:color="auto"/>
                <w:left w:val="none" w:sz="0" w:space="0" w:color="auto"/>
                <w:bottom w:val="none" w:sz="0" w:space="0" w:color="auto"/>
                <w:right w:val="none" w:sz="0" w:space="0" w:color="auto"/>
              </w:divBdr>
            </w:div>
          </w:divsChild>
        </w:div>
        <w:div w:id="527066740">
          <w:marLeft w:val="0"/>
          <w:marRight w:val="0"/>
          <w:marTop w:val="0"/>
          <w:marBottom w:val="0"/>
          <w:divBdr>
            <w:top w:val="none" w:sz="0" w:space="0" w:color="auto"/>
            <w:left w:val="none" w:sz="0" w:space="0" w:color="auto"/>
            <w:bottom w:val="none" w:sz="0" w:space="0" w:color="auto"/>
            <w:right w:val="none" w:sz="0" w:space="0" w:color="auto"/>
          </w:divBdr>
          <w:divsChild>
            <w:div w:id="900289560">
              <w:marLeft w:val="0"/>
              <w:marRight w:val="0"/>
              <w:marTop w:val="0"/>
              <w:marBottom w:val="0"/>
              <w:divBdr>
                <w:top w:val="none" w:sz="0" w:space="0" w:color="auto"/>
                <w:left w:val="none" w:sz="0" w:space="0" w:color="auto"/>
                <w:bottom w:val="none" w:sz="0" w:space="0" w:color="auto"/>
                <w:right w:val="none" w:sz="0" w:space="0" w:color="auto"/>
              </w:divBdr>
              <w:divsChild>
                <w:div w:id="351804769">
                  <w:marLeft w:val="0"/>
                  <w:marRight w:val="0"/>
                  <w:marTop w:val="0"/>
                  <w:marBottom w:val="0"/>
                  <w:divBdr>
                    <w:top w:val="none" w:sz="0" w:space="0" w:color="auto"/>
                    <w:left w:val="none" w:sz="0" w:space="0" w:color="auto"/>
                    <w:bottom w:val="none" w:sz="0" w:space="0" w:color="auto"/>
                    <w:right w:val="none" w:sz="0" w:space="0" w:color="auto"/>
                  </w:divBdr>
                  <w:divsChild>
                    <w:div w:id="633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14680">
              <w:marLeft w:val="0"/>
              <w:marRight w:val="0"/>
              <w:marTop w:val="0"/>
              <w:marBottom w:val="0"/>
              <w:divBdr>
                <w:top w:val="none" w:sz="0" w:space="0" w:color="auto"/>
                <w:left w:val="none" w:sz="0" w:space="0" w:color="auto"/>
                <w:bottom w:val="none" w:sz="0" w:space="0" w:color="auto"/>
                <w:right w:val="none" w:sz="0" w:space="0" w:color="auto"/>
              </w:divBdr>
              <w:divsChild>
                <w:div w:id="1407072667">
                  <w:marLeft w:val="0"/>
                  <w:marRight w:val="0"/>
                  <w:marTop w:val="0"/>
                  <w:marBottom w:val="0"/>
                  <w:divBdr>
                    <w:top w:val="none" w:sz="0" w:space="0" w:color="auto"/>
                    <w:left w:val="none" w:sz="0" w:space="0" w:color="auto"/>
                    <w:bottom w:val="none" w:sz="0" w:space="0" w:color="auto"/>
                    <w:right w:val="none" w:sz="0" w:space="0" w:color="auto"/>
                  </w:divBdr>
                  <w:divsChild>
                    <w:div w:id="13577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6660">
          <w:marLeft w:val="0"/>
          <w:marRight w:val="0"/>
          <w:marTop w:val="0"/>
          <w:marBottom w:val="0"/>
          <w:divBdr>
            <w:top w:val="none" w:sz="0" w:space="0" w:color="auto"/>
            <w:left w:val="none" w:sz="0" w:space="0" w:color="auto"/>
            <w:bottom w:val="none" w:sz="0" w:space="0" w:color="auto"/>
            <w:right w:val="none" w:sz="0" w:space="0" w:color="auto"/>
          </w:divBdr>
          <w:divsChild>
            <w:div w:id="5015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3920">
      <w:bodyDiv w:val="1"/>
      <w:marLeft w:val="0"/>
      <w:marRight w:val="0"/>
      <w:marTop w:val="0"/>
      <w:marBottom w:val="0"/>
      <w:divBdr>
        <w:top w:val="none" w:sz="0" w:space="0" w:color="auto"/>
        <w:left w:val="none" w:sz="0" w:space="0" w:color="auto"/>
        <w:bottom w:val="none" w:sz="0" w:space="0" w:color="auto"/>
        <w:right w:val="none" w:sz="0" w:space="0" w:color="auto"/>
      </w:divBdr>
      <w:divsChild>
        <w:div w:id="75327899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636954242">
      <w:bodyDiv w:val="1"/>
      <w:marLeft w:val="0"/>
      <w:marRight w:val="0"/>
      <w:marTop w:val="0"/>
      <w:marBottom w:val="0"/>
      <w:divBdr>
        <w:top w:val="none" w:sz="0" w:space="0" w:color="auto"/>
        <w:left w:val="none" w:sz="0" w:space="0" w:color="auto"/>
        <w:bottom w:val="none" w:sz="0" w:space="0" w:color="auto"/>
        <w:right w:val="none" w:sz="0" w:space="0" w:color="auto"/>
      </w:divBdr>
    </w:div>
    <w:div w:id="659501329">
      <w:bodyDiv w:val="1"/>
      <w:marLeft w:val="0"/>
      <w:marRight w:val="0"/>
      <w:marTop w:val="0"/>
      <w:marBottom w:val="0"/>
      <w:divBdr>
        <w:top w:val="none" w:sz="0" w:space="0" w:color="auto"/>
        <w:left w:val="none" w:sz="0" w:space="0" w:color="auto"/>
        <w:bottom w:val="none" w:sz="0" w:space="0" w:color="auto"/>
        <w:right w:val="none" w:sz="0" w:space="0" w:color="auto"/>
      </w:divBdr>
      <w:divsChild>
        <w:div w:id="1538196217">
          <w:marLeft w:val="0"/>
          <w:marRight w:val="0"/>
          <w:marTop w:val="0"/>
          <w:marBottom w:val="0"/>
          <w:divBdr>
            <w:top w:val="none" w:sz="0" w:space="0" w:color="auto"/>
            <w:left w:val="none" w:sz="0" w:space="0" w:color="auto"/>
            <w:bottom w:val="none" w:sz="0" w:space="0" w:color="auto"/>
            <w:right w:val="none" w:sz="0" w:space="0" w:color="auto"/>
          </w:divBdr>
          <w:divsChild>
            <w:div w:id="1062826074">
              <w:marLeft w:val="0"/>
              <w:marRight w:val="0"/>
              <w:marTop w:val="0"/>
              <w:marBottom w:val="0"/>
              <w:divBdr>
                <w:top w:val="none" w:sz="0" w:space="0" w:color="auto"/>
                <w:left w:val="none" w:sz="0" w:space="0" w:color="auto"/>
                <w:bottom w:val="none" w:sz="0" w:space="0" w:color="auto"/>
                <w:right w:val="none" w:sz="0" w:space="0" w:color="auto"/>
              </w:divBdr>
            </w:div>
            <w:div w:id="1143422996">
              <w:marLeft w:val="0"/>
              <w:marRight w:val="0"/>
              <w:marTop w:val="0"/>
              <w:marBottom w:val="0"/>
              <w:divBdr>
                <w:top w:val="none" w:sz="0" w:space="0" w:color="auto"/>
                <w:left w:val="none" w:sz="0" w:space="0" w:color="auto"/>
                <w:bottom w:val="none" w:sz="0" w:space="0" w:color="auto"/>
                <w:right w:val="none" w:sz="0" w:space="0" w:color="auto"/>
              </w:divBdr>
            </w:div>
          </w:divsChild>
        </w:div>
        <w:div w:id="545603305">
          <w:marLeft w:val="0"/>
          <w:marRight w:val="0"/>
          <w:marTop w:val="0"/>
          <w:marBottom w:val="0"/>
          <w:divBdr>
            <w:top w:val="none" w:sz="0" w:space="0" w:color="auto"/>
            <w:left w:val="none" w:sz="0" w:space="0" w:color="auto"/>
            <w:bottom w:val="none" w:sz="0" w:space="0" w:color="auto"/>
            <w:right w:val="none" w:sz="0" w:space="0" w:color="auto"/>
          </w:divBdr>
          <w:divsChild>
            <w:div w:id="1769302125">
              <w:marLeft w:val="0"/>
              <w:marRight w:val="0"/>
              <w:marTop w:val="0"/>
              <w:marBottom w:val="0"/>
              <w:divBdr>
                <w:top w:val="none" w:sz="0" w:space="0" w:color="auto"/>
                <w:left w:val="none" w:sz="0" w:space="0" w:color="auto"/>
                <w:bottom w:val="none" w:sz="0" w:space="0" w:color="auto"/>
                <w:right w:val="none" w:sz="0" w:space="0" w:color="auto"/>
              </w:divBdr>
            </w:div>
            <w:div w:id="1063258316">
              <w:marLeft w:val="0"/>
              <w:marRight w:val="0"/>
              <w:marTop w:val="0"/>
              <w:marBottom w:val="0"/>
              <w:divBdr>
                <w:top w:val="none" w:sz="0" w:space="0" w:color="auto"/>
                <w:left w:val="none" w:sz="0" w:space="0" w:color="auto"/>
                <w:bottom w:val="none" w:sz="0" w:space="0" w:color="auto"/>
                <w:right w:val="none" w:sz="0" w:space="0" w:color="auto"/>
              </w:divBdr>
            </w:div>
            <w:div w:id="1789816935">
              <w:marLeft w:val="0"/>
              <w:marRight w:val="0"/>
              <w:marTop w:val="0"/>
              <w:marBottom w:val="0"/>
              <w:divBdr>
                <w:top w:val="none" w:sz="0" w:space="0" w:color="auto"/>
                <w:left w:val="none" w:sz="0" w:space="0" w:color="auto"/>
                <w:bottom w:val="none" w:sz="0" w:space="0" w:color="auto"/>
                <w:right w:val="none" w:sz="0" w:space="0" w:color="auto"/>
              </w:divBdr>
            </w:div>
            <w:div w:id="1338072604">
              <w:marLeft w:val="0"/>
              <w:marRight w:val="0"/>
              <w:marTop w:val="0"/>
              <w:marBottom w:val="0"/>
              <w:divBdr>
                <w:top w:val="none" w:sz="0" w:space="0" w:color="auto"/>
                <w:left w:val="none" w:sz="0" w:space="0" w:color="auto"/>
                <w:bottom w:val="none" w:sz="0" w:space="0" w:color="auto"/>
                <w:right w:val="none" w:sz="0" w:space="0" w:color="auto"/>
              </w:divBdr>
            </w:div>
            <w:div w:id="69625370">
              <w:marLeft w:val="0"/>
              <w:marRight w:val="0"/>
              <w:marTop w:val="0"/>
              <w:marBottom w:val="0"/>
              <w:divBdr>
                <w:top w:val="none" w:sz="0" w:space="0" w:color="auto"/>
                <w:left w:val="none" w:sz="0" w:space="0" w:color="auto"/>
                <w:bottom w:val="none" w:sz="0" w:space="0" w:color="auto"/>
                <w:right w:val="none" w:sz="0" w:space="0" w:color="auto"/>
              </w:divBdr>
            </w:div>
          </w:divsChild>
        </w:div>
        <w:div w:id="2031493387">
          <w:marLeft w:val="0"/>
          <w:marRight w:val="0"/>
          <w:marTop w:val="0"/>
          <w:marBottom w:val="0"/>
          <w:divBdr>
            <w:top w:val="none" w:sz="0" w:space="0" w:color="auto"/>
            <w:left w:val="none" w:sz="0" w:space="0" w:color="auto"/>
            <w:bottom w:val="none" w:sz="0" w:space="0" w:color="auto"/>
            <w:right w:val="none" w:sz="0" w:space="0" w:color="auto"/>
          </w:divBdr>
          <w:divsChild>
            <w:div w:id="293559834">
              <w:marLeft w:val="0"/>
              <w:marRight w:val="0"/>
              <w:marTop w:val="0"/>
              <w:marBottom w:val="0"/>
              <w:divBdr>
                <w:top w:val="none" w:sz="0" w:space="0" w:color="auto"/>
                <w:left w:val="none" w:sz="0" w:space="0" w:color="auto"/>
                <w:bottom w:val="none" w:sz="0" w:space="0" w:color="auto"/>
                <w:right w:val="none" w:sz="0" w:space="0" w:color="auto"/>
              </w:divBdr>
            </w:div>
            <w:div w:id="1859002094">
              <w:marLeft w:val="0"/>
              <w:marRight w:val="0"/>
              <w:marTop w:val="0"/>
              <w:marBottom w:val="0"/>
              <w:divBdr>
                <w:top w:val="none" w:sz="0" w:space="0" w:color="auto"/>
                <w:left w:val="none" w:sz="0" w:space="0" w:color="auto"/>
                <w:bottom w:val="none" w:sz="0" w:space="0" w:color="auto"/>
                <w:right w:val="none" w:sz="0" w:space="0" w:color="auto"/>
              </w:divBdr>
            </w:div>
            <w:div w:id="577710590">
              <w:marLeft w:val="0"/>
              <w:marRight w:val="0"/>
              <w:marTop w:val="0"/>
              <w:marBottom w:val="0"/>
              <w:divBdr>
                <w:top w:val="none" w:sz="0" w:space="0" w:color="auto"/>
                <w:left w:val="none" w:sz="0" w:space="0" w:color="auto"/>
                <w:bottom w:val="none" w:sz="0" w:space="0" w:color="auto"/>
                <w:right w:val="none" w:sz="0" w:space="0" w:color="auto"/>
              </w:divBdr>
            </w:div>
            <w:div w:id="562103371">
              <w:marLeft w:val="0"/>
              <w:marRight w:val="0"/>
              <w:marTop w:val="0"/>
              <w:marBottom w:val="0"/>
              <w:divBdr>
                <w:top w:val="none" w:sz="0" w:space="0" w:color="auto"/>
                <w:left w:val="none" w:sz="0" w:space="0" w:color="auto"/>
                <w:bottom w:val="none" w:sz="0" w:space="0" w:color="auto"/>
                <w:right w:val="none" w:sz="0" w:space="0" w:color="auto"/>
              </w:divBdr>
            </w:div>
            <w:div w:id="7161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7385">
      <w:bodyDiv w:val="1"/>
      <w:marLeft w:val="0"/>
      <w:marRight w:val="0"/>
      <w:marTop w:val="0"/>
      <w:marBottom w:val="0"/>
      <w:divBdr>
        <w:top w:val="none" w:sz="0" w:space="0" w:color="auto"/>
        <w:left w:val="none" w:sz="0" w:space="0" w:color="auto"/>
        <w:bottom w:val="none" w:sz="0" w:space="0" w:color="auto"/>
        <w:right w:val="none" w:sz="0" w:space="0" w:color="auto"/>
      </w:divBdr>
    </w:div>
    <w:div w:id="742529169">
      <w:bodyDiv w:val="1"/>
      <w:marLeft w:val="0"/>
      <w:marRight w:val="0"/>
      <w:marTop w:val="0"/>
      <w:marBottom w:val="0"/>
      <w:divBdr>
        <w:top w:val="none" w:sz="0" w:space="0" w:color="auto"/>
        <w:left w:val="none" w:sz="0" w:space="0" w:color="auto"/>
        <w:bottom w:val="none" w:sz="0" w:space="0" w:color="auto"/>
        <w:right w:val="none" w:sz="0" w:space="0" w:color="auto"/>
      </w:divBdr>
      <w:divsChild>
        <w:div w:id="1473215161">
          <w:marLeft w:val="0"/>
          <w:marRight w:val="0"/>
          <w:marTop w:val="0"/>
          <w:marBottom w:val="0"/>
          <w:divBdr>
            <w:top w:val="none" w:sz="0" w:space="0" w:color="auto"/>
            <w:left w:val="none" w:sz="0" w:space="0" w:color="auto"/>
            <w:bottom w:val="none" w:sz="0" w:space="0" w:color="auto"/>
            <w:right w:val="none" w:sz="0" w:space="0" w:color="auto"/>
          </w:divBdr>
          <w:divsChild>
            <w:div w:id="1965115659">
              <w:marLeft w:val="0"/>
              <w:marRight w:val="0"/>
              <w:marTop w:val="0"/>
              <w:marBottom w:val="0"/>
              <w:divBdr>
                <w:top w:val="none" w:sz="0" w:space="0" w:color="auto"/>
                <w:left w:val="none" w:sz="0" w:space="0" w:color="auto"/>
                <w:bottom w:val="none" w:sz="0" w:space="0" w:color="auto"/>
                <w:right w:val="none" w:sz="0" w:space="0" w:color="auto"/>
              </w:divBdr>
              <w:divsChild>
                <w:div w:id="5592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5063">
      <w:bodyDiv w:val="1"/>
      <w:marLeft w:val="0"/>
      <w:marRight w:val="0"/>
      <w:marTop w:val="0"/>
      <w:marBottom w:val="0"/>
      <w:divBdr>
        <w:top w:val="none" w:sz="0" w:space="0" w:color="auto"/>
        <w:left w:val="none" w:sz="0" w:space="0" w:color="auto"/>
        <w:bottom w:val="none" w:sz="0" w:space="0" w:color="auto"/>
        <w:right w:val="none" w:sz="0" w:space="0" w:color="auto"/>
      </w:divBdr>
    </w:div>
    <w:div w:id="789007102">
      <w:bodyDiv w:val="1"/>
      <w:marLeft w:val="0"/>
      <w:marRight w:val="0"/>
      <w:marTop w:val="0"/>
      <w:marBottom w:val="0"/>
      <w:divBdr>
        <w:top w:val="none" w:sz="0" w:space="0" w:color="auto"/>
        <w:left w:val="none" w:sz="0" w:space="0" w:color="auto"/>
        <w:bottom w:val="none" w:sz="0" w:space="0" w:color="auto"/>
        <w:right w:val="none" w:sz="0" w:space="0" w:color="auto"/>
      </w:divBdr>
      <w:divsChild>
        <w:div w:id="1661231983">
          <w:marLeft w:val="0"/>
          <w:marRight w:val="0"/>
          <w:marTop w:val="0"/>
          <w:marBottom w:val="0"/>
          <w:divBdr>
            <w:top w:val="none" w:sz="0" w:space="0" w:color="auto"/>
            <w:left w:val="none" w:sz="0" w:space="0" w:color="auto"/>
            <w:bottom w:val="none" w:sz="0" w:space="0" w:color="auto"/>
            <w:right w:val="none" w:sz="0" w:space="0" w:color="auto"/>
          </w:divBdr>
          <w:divsChild>
            <w:div w:id="650865127">
              <w:marLeft w:val="0"/>
              <w:marRight w:val="0"/>
              <w:marTop w:val="0"/>
              <w:marBottom w:val="0"/>
              <w:divBdr>
                <w:top w:val="none" w:sz="0" w:space="0" w:color="auto"/>
                <w:left w:val="none" w:sz="0" w:space="0" w:color="auto"/>
                <w:bottom w:val="none" w:sz="0" w:space="0" w:color="auto"/>
                <w:right w:val="none" w:sz="0" w:space="0" w:color="auto"/>
              </w:divBdr>
              <w:divsChild>
                <w:div w:id="298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59544">
      <w:bodyDiv w:val="1"/>
      <w:marLeft w:val="0"/>
      <w:marRight w:val="0"/>
      <w:marTop w:val="0"/>
      <w:marBottom w:val="0"/>
      <w:divBdr>
        <w:top w:val="none" w:sz="0" w:space="0" w:color="auto"/>
        <w:left w:val="none" w:sz="0" w:space="0" w:color="auto"/>
        <w:bottom w:val="none" w:sz="0" w:space="0" w:color="auto"/>
        <w:right w:val="none" w:sz="0" w:space="0" w:color="auto"/>
      </w:divBdr>
    </w:div>
    <w:div w:id="816145369">
      <w:bodyDiv w:val="1"/>
      <w:marLeft w:val="0"/>
      <w:marRight w:val="0"/>
      <w:marTop w:val="0"/>
      <w:marBottom w:val="0"/>
      <w:divBdr>
        <w:top w:val="none" w:sz="0" w:space="0" w:color="auto"/>
        <w:left w:val="none" w:sz="0" w:space="0" w:color="auto"/>
        <w:bottom w:val="none" w:sz="0" w:space="0" w:color="auto"/>
        <w:right w:val="none" w:sz="0" w:space="0" w:color="auto"/>
      </w:divBdr>
    </w:div>
    <w:div w:id="824854342">
      <w:bodyDiv w:val="1"/>
      <w:marLeft w:val="0"/>
      <w:marRight w:val="0"/>
      <w:marTop w:val="0"/>
      <w:marBottom w:val="0"/>
      <w:divBdr>
        <w:top w:val="none" w:sz="0" w:space="0" w:color="auto"/>
        <w:left w:val="none" w:sz="0" w:space="0" w:color="auto"/>
        <w:bottom w:val="none" w:sz="0" w:space="0" w:color="auto"/>
        <w:right w:val="none" w:sz="0" w:space="0" w:color="auto"/>
      </w:divBdr>
    </w:div>
    <w:div w:id="827555385">
      <w:bodyDiv w:val="1"/>
      <w:marLeft w:val="0"/>
      <w:marRight w:val="0"/>
      <w:marTop w:val="0"/>
      <w:marBottom w:val="0"/>
      <w:divBdr>
        <w:top w:val="none" w:sz="0" w:space="0" w:color="auto"/>
        <w:left w:val="none" w:sz="0" w:space="0" w:color="auto"/>
        <w:bottom w:val="none" w:sz="0" w:space="0" w:color="auto"/>
        <w:right w:val="none" w:sz="0" w:space="0" w:color="auto"/>
      </w:divBdr>
    </w:div>
    <w:div w:id="855729027">
      <w:bodyDiv w:val="1"/>
      <w:marLeft w:val="0"/>
      <w:marRight w:val="0"/>
      <w:marTop w:val="0"/>
      <w:marBottom w:val="0"/>
      <w:divBdr>
        <w:top w:val="none" w:sz="0" w:space="0" w:color="auto"/>
        <w:left w:val="none" w:sz="0" w:space="0" w:color="auto"/>
        <w:bottom w:val="none" w:sz="0" w:space="0" w:color="auto"/>
        <w:right w:val="none" w:sz="0" w:space="0" w:color="auto"/>
      </w:divBdr>
    </w:div>
    <w:div w:id="888033459">
      <w:bodyDiv w:val="1"/>
      <w:marLeft w:val="0"/>
      <w:marRight w:val="0"/>
      <w:marTop w:val="0"/>
      <w:marBottom w:val="0"/>
      <w:divBdr>
        <w:top w:val="none" w:sz="0" w:space="0" w:color="auto"/>
        <w:left w:val="none" w:sz="0" w:space="0" w:color="auto"/>
        <w:bottom w:val="none" w:sz="0" w:space="0" w:color="auto"/>
        <w:right w:val="none" w:sz="0" w:space="0" w:color="auto"/>
      </w:divBdr>
    </w:div>
    <w:div w:id="891162291">
      <w:bodyDiv w:val="1"/>
      <w:marLeft w:val="0"/>
      <w:marRight w:val="0"/>
      <w:marTop w:val="0"/>
      <w:marBottom w:val="0"/>
      <w:divBdr>
        <w:top w:val="none" w:sz="0" w:space="0" w:color="auto"/>
        <w:left w:val="none" w:sz="0" w:space="0" w:color="auto"/>
        <w:bottom w:val="none" w:sz="0" w:space="0" w:color="auto"/>
        <w:right w:val="none" w:sz="0" w:space="0" w:color="auto"/>
      </w:divBdr>
    </w:div>
    <w:div w:id="896471562">
      <w:bodyDiv w:val="1"/>
      <w:marLeft w:val="0"/>
      <w:marRight w:val="0"/>
      <w:marTop w:val="0"/>
      <w:marBottom w:val="0"/>
      <w:divBdr>
        <w:top w:val="none" w:sz="0" w:space="0" w:color="auto"/>
        <w:left w:val="none" w:sz="0" w:space="0" w:color="auto"/>
        <w:bottom w:val="none" w:sz="0" w:space="0" w:color="auto"/>
        <w:right w:val="none" w:sz="0" w:space="0" w:color="auto"/>
      </w:divBdr>
    </w:div>
    <w:div w:id="930048739">
      <w:bodyDiv w:val="1"/>
      <w:marLeft w:val="0"/>
      <w:marRight w:val="0"/>
      <w:marTop w:val="0"/>
      <w:marBottom w:val="0"/>
      <w:divBdr>
        <w:top w:val="none" w:sz="0" w:space="0" w:color="auto"/>
        <w:left w:val="none" w:sz="0" w:space="0" w:color="auto"/>
        <w:bottom w:val="none" w:sz="0" w:space="0" w:color="auto"/>
        <w:right w:val="none" w:sz="0" w:space="0" w:color="auto"/>
      </w:divBdr>
    </w:div>
    <w:div w:id="1000935944">
      <w:bodyDiv w:val="1"/>
      <w:marLeft w:val="0"/>
      <w:marRight w:val="0"/>
      <w:marTop w:val="0"/>
      <w:marBottom w:val="0"/>
      <w:divBdr>
        <w:top w:val="none" w:sz="0" w:space="0" w:color="auto"/>
        <w:left w:val="none" w:sz="0" w:space="0" w:color="auto"/>
        <w:bottom w:val="none" w:sz="0" w:space="0" w:color="auto"/>
        <w:right w:val="none" w:sz="0" w:space="0" w:color="auto"/>
      </w:divBdr>
    </w:div>
    <w:div w:id="1032345264">
      <w:bodyDiv w:val="1"/>
      <w:marLeft w:val="0"/>
      <w:marRight w:val="0"/>
      <w:marTop w:val="0"/>
      <w:marBottom w:val="0"/>
      <w:divBdr>
        <w:top w:val="none" w:sz="0" w:space="0" w:color="auto"/>
        <w:left w:val="none" w:sz="0" w:space="0" w:color="auto"/>
        <w:bottom w:val="none" w:sz="0" w:space="0" w:color="auto"/>
        <w:right w:val="none" w:sz="0" w:space="0" w:color="auto"/>
      </w:divBdr>
    </w:div>
    <w:div w:id="1124427363">
      <w:bodyDiv w:val="1"/>
      <w:marLeft w:val="0"/>
      <w:marRight w:val="0"/>
      <w:marTop w:val="0"/>
      <w:marBottom w:val="0"/>
      <w:divBdr>
        <w:top w:val="none" w:sz="0" w:space="0" w:color="auto"/>
        <w:left w:val="none" w:sz="0" w:space="0" w:color="auto"/>
        <w:bottom w:val="none" w:sz="0" w:space="0" w:color="auto"/>
        <w:right w:val="none" w:sz="0" w:space="0" w:color="auto"/>
      </w:divBdr>
      <w:divsChild>
        <w:div w:id="2100566413">
          <w:marLeft w:val="0"/>
          <w:marRight w:val="0"/>
          <w:marTop w:val="0"/>
          <w:marBottom w:val="0"/>
          <w:divBdr>
            <w:top w:val="none" w:sz="0" w:space="0" w:color="auto"/>
            <w:left w:val="none" w:sz="0" w:space="0" w:color="auto"/>
            <w:bottom w:val="none" w:sz="0" w:space="0" w:color="auto"/>
            <w:right w:val="none" w:sz="0" w:space="0" w:color="auto"/>
          </w:divBdr>
        </w:div>
      </w:divsChild>
    </w:div>
    <w:div w:id="1149906715">
      <w:bodyDiv w:val="1"/>
      <w:marLeft w:val="0"/>
      <w:marRight w:val="0"/>
      <w:marTop w:val="0"/>
      <w:marBottom w:val="0"/>
      <w:divBdr>
        <w:top w:val="none" w:sz="0" w:space="0" w:color="auto"/>
        <w:left w:val="none" w:sz="0" w:space="0" w:color="auto"/>
        <w:bottom w:val="none" w:sz="0" w:space="0" w:color="auto"/>
        <w:right w:val="none" w:sz="0" w:space="0" w:color="auto"/>
      </w:divBdr>
      <w:divsChild>
        <w:div w:id="436146733">
          <w:marLeft w:val="0"/>
          <w:marRight w:val="0"/>
          <w:marTop w:val="0"/>
          <w:marBottom w:val="0"/>
          <w:divBdr>
            <w:top w:val="none" w:sz="0" w:space="0" w:color="auto"/>
            <w:left w:val="none" w:sz="0" w:space="0" w:color="auto"/>
            <w:bottom w:val="none" w:sz="0" w:space="0" w:color="auto"/>
            <w:right w:val="none" w:sz="0" w:space="0" w:color="auto"/>
          </w:divBdr>
          <w:divsChild>
            <w:div w:id="402724756">
              <w:marLeft w:val="0"/>
              <w:marRight w:val="0"/>
              <w:marTop w:val="0"/>
              <w:marBottom w:val="0"/>
              <w:divBdr>
                <w:top w:val="none" w:sz="0" w:space="0" w:color="auto"/>
                <w:left w:val="none" w:sz="0" w:space="0" w:color="auto"/>
                <w:bottom w:val="none" w:sz="0" w:space="0" w:color="auto"/>
                <w:right w:val="none" w:sz="0" w:space="0" w:color="auto"/>
              </w:divBdr>
            </w:div>
          </w:divsChild>
        </w:div>
        <w:div w:id="867260830">
          <w:marLeft w:val="0"/>
          <w:marRight w:val="0"/>
          <w:marTop w:val="0"/>
          <w:marBottom w:val="0"/>
          <w:divBdr>
            <w:top w:val="none" w:sz="0" w:space="0" w:color="auto"/>
            <w:left w:val="none" w:sz="0" w:space="0" w:color="auto"/>
            <w:bottom w:val="none" w:sz="0" w:space="0" w:color="auto"/>
            <w:right w:val="none" w:sz="0" w:space="0" w:color="auto"/>
          </w:divBdr>
          <w:divsChild>
            <w:div w:id="1264191694">
              <w:marLeft w:val="0"/>
              <w:marRight w:val="0"/>
              <w:marTop w:val="0"/>
              <w:marBottom w:val="0"/>
              <w:divBdr>
                <w:top w:val="none" w:sz="0" w:space="0" w:color="auto"/>
                <w:left w:val="none" w:sz="0" w:space="0" w:color="auto"/>
                <w:bottom w:val="none" w:sz="0" w:space="0" w:color="auto"/>
                <w:right w:val="none" w:sz="0" w:space="0" w:color="auto"/>
              </w:divBdr>
              <w:divsChild>
                <w:div w:id="294995247">
                  <w:marLeft w:val="0"/>
                  <w:marRight w:val="0"/>
                  <w:marTop w:val="0"/>
                  <w:marBottom w:val="0"/>
                  <w:divBdr>
                    <w:top w:val="none" w:sz="0" w:space="0" w:color="auto"/>
                    <w:left w:val="none" w:sz="0" w:space="0" w:color="auto"/>
                    <w:bottom w:val="none" w:sz="0" w:space="0" w:color="auto"/>
                    <w:right w:val="none" w:sz="0" w:space="0" w:color="auto"/>
                  </w:divBdr>
                  <w:divsChild>
                    <w:div w:id="18984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8444">
              <w:marLeft w:val="0"/>
              <w:marRight w:val="0"/>
              <w:marTop w:val="0"/>
              <w:marBottom w:val="0"/>
              <w:divBdr>
                <w:top w:val="none" w:sz="0" w:space="0" w:color="auto"/>
                <w:left w:val="none" w:sz="0" w:space="0" w:color="auto"/>
                <w:bottom w:val="none" w:sz="0" w:space="0" w:color="auto"/>
                <w:right w:val="none" w:sz="0" w:space="0" w:color="auto"/>
              </w:divBdr>
              <w:divsChild>
                <w:div w:id="1075319433">
                  <w:marLeft w:val="0"/>
                  <w:marRight w:val="0"/>
                  <w:marTop w:val="0"/>
                  <w:marBottom w:val="0"/>
                  <w:divBdr>
                    <w:top w:val="none" w:sz="0" w:space="0" w:color="auto"/>
                    <w:left w:val="none" w:sz="0" w:space="0" w:color="auto"/>
                    <w:bottom w:val="none" w:sz="0" w:space="0" w:color="auto"/>
                    <w:right w:val="none" w:sz="0" w:space="0" w:color="auto"/>
                  </w:divBdr>
                  <w:divsChild>
                    <w:div w:id="14214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7367">
              <w:marLeft w:val="0"/>
              <w:marRight w:val="0"/>
              <w:marTop w:val="0"/>
              <w:marBottom w:val="0"/>
              <w:divBdr>
                <w:top w:val="none" w:sz="0" w:space="0" w:color="auto"/>
                <w:left w:val="none" w:sz="0" w:space="0" w:color="auto"/>
                <w:bottom w:val="none" w:sz="0" w:space="0" w:color="auto"/>
                <w:right w:val="none" w:sz="0" w:space="0" w:color="auto"/>
              </w:divBdr>
              <w:divsChild>
                <w:div w:id="442960628">
                  <w:marLeft w:val="0"/>
                  <w:marRight w:val="0"/>
                  <w:marTop w:val="0"/>
                  <w:marBottom w:val="0"/>
                  <w:divBdr>
                    <w:top w:val="none" w:sz="0" w:space="0" w:color="auto"/>
                    <w:left w:val="none" w:sz="0" w:space="0" w:color="auto"/>
                    <w:bottom w:val="none" w:sz="0" w:space="0" w:color="auto"/>
                    <w:right w:val="none" w:sz="0" w:space="0" w:color="auto"/>
                  </w:divBdr>
                  <w:divsChild>
                    <w:div w:id="9482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5040">
              <w:marLeft w:val="0"/>
              <w:marRight w:val="0"/>
              <w:marTop w:val="0"/>
              <w:marBottom w:val="0"/>
              <w:divBdr>
                <w:top w:val="none" w:sz="0" w:space="0" w:color="auto"/>
                <w:left w:val="none" w:sz="0" w:space="0" w:color="auto"/>
                <w:bottom w:val="none" w:sz="0" w:space="0" w:color="auto"/>
                <w:right w:val="none" w:sz="0" w:space="0" w:color="auto"/>
              </w:divBdr>
              <w:divsChild>
                <w:div w:id="1151099015">
                  <w:marLeft w:val="0"/>
                  <w:marRight w:val="0"/>
                  <w:marTop w:val="0"/>
                  <w:marBottom w:val="0"/>
                  <w:divBdr>
                    <w:top w:val="none" w:sz="0" w:space="0" w:color="auto"/>
                    <w:left w:val="none" w:sz="0" w:space="0" w:color="auto"/>
                    <w:bottom w:val="none" w:sz="0" w:space="0" w:color="auto"/>
                    <w:right w:val="none" w:sz="0" w:space="0" w:color="auto"/>
                  </w:divBdr>
                  <w:divsChild>
                    <w:div w:id="34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2841">
              <w:marLeft w:val="0"/>
              <w:marRight w:val="0"/>
              <w:marTop w:val="0"/>
              <w:marBottom w:val="0"/>
              <w:divBdr>
                <w:top w:val="none" w:sz="0" w:space="0" w:color="auto"/>
                <w:left w:val="none" w:sz="0" w:space="0" w:color="auto"/>
                <w:bottom w:val="none" w:sz="0" w:space="0" w:color="auto"/>
                <w:right w:val="none" w:sz="0" w:space="0" w:color="auto"/>
              </w:divBdr>
              <w:divsChild>
                <w:div w:id="1692148827">
                  <w:marLeft w:val="0"/>
                  <w:marRight w:val="0"/>
                  <w:marTop w:val="0"/>
                  <w:marBottom w:val="0"/>
                  <w:divBdr>
                    <w:top w:val="none" w:sz="0" w:space="0" w:color="auto"/>
                    <w:left w:val="none" w:sz="0" w:space="0" w:color="auto"/>
                    <w:bottom w:val="none" w:sz="0" w:space="0" w:color="auto"/>
                    <w:right w:val="none" w:sz="0" w:space="0" w:color="auto"/>
                  </w:divBdr>
                  <w:divsChild>
                    <w:div w:id="138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1084">
              <w:marLeft w:val="0"/>
              <w:marRight w:val="0"/>
              <w:marTop w:val="0"/>
              <w:marBottom w:val="0"/>
              <w:divBdr>
                <w:top w:val="none" w:sz="0" w:space="0" w:color="auto"/>
                <w:left w:val="none" w:sz="0" w:space="0" w:color="auto"/>
                <w:bottom w:val="none" w:sz="0" w:space="0" w:color="auto"/>
                <w:right w:val="none" w:sz="0" w:space="0" w:color="auto"/>
              </w:divBdr>
              <w:divsChild>
                <w:div w:id="104616469">
                  <w:marLeft w:val="0"/>
                  <w:marRight w:val="0"/>
                  <w:marTop w:val="0"/>
                  <w:marBottom w:val="0"/>
                  <w:divBdr>
                    <w:top w:val="none" w:sz="0" w:space="0" w:color="auto"/>
                    <w:left w:val="none" w:sz="0" w:space="0" w:color="auto"/>
                    <w:bottom w:val="none" w:sz="0" w:space="0" w:color="auto"/>
                    <w:right w:val="none" w:sz="0" w:space="0" w:color="auto"/>
                  </w:divBdr>
                  <w:divsChild>
                    <w:div w:id="11198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30424">
          <w:marLeft w:val="0"/>
          <w:marRight w:val="0"/>
          <w:marTop w:val="0"/>
          <w:marBottom w:val="0"/>
          <w:divBdr>
            <w:top w:val="none" w:sz="0" w:space="0" w:color="auto"/>
            <w:left w:val="none" w:sz="0" w:space="0" w:color="auto"/>
            <w:bottom w:val="none" w:sz="0" w:space="0" w:color="auto"/>
            <w:right w:val="none" w:sz="0" w:space="0" w:color="auto"/>
          </w:divBdr>
          <w:divsChild>
            <w:div w:id="482358218">
              <w:marLeft w:val="0"/>
              <w:marRight w:val="0"/>
              <w:marTop w:val="0"/>
              <w:marBottom w:val="0"/>
              <w:divBdr>
                <w:top w:val="none" w:sz="0" w:space="0" w:color="auto"/>
                <w:left w:val="none" w:sz="0" w:space="0" w:color="auto"/>
                <w:bottom w:val="none" w:sz="0" w:space="0" w:color="auto"/>
                <w:right w:val="none" w:sz="0" w:space="0" w:color="auto"/>
              </w:divBdr>
            </w:div>
          </w:divsChild>
        </w:div>
        <w:div w:id="2051496428">
          <w:marLeft w:val="0"/>
          <w:marRight w:val="0"/>
          <w:marTop w:val="0"/>
          <w:marBottom w:val="0"/>
          <w:divBdr>
            <w:top w:val="none" w:sz="0" w:space="0" w:color="auto"/>
            <w:left w:val="none" w:sz="0" w:space="0" w:color="auto"/>
            <w:bottom w:val="none" w:sz="0" w:space="0" w:color="auto"/>
            <w:right w:val="none" w:sz="0" w:space="0" w:color="auto"/>
          </w:divBdr>
          <w:divsChild>
            <w:div w:id="514350300">
              <w:marLeft w:val="0"/>
              <w:marRight w:val="0"/>
              <w:marTop w:val="0"/>
              <w:marBottom w:val="0"/>
              <w:divBdr>
                <w:top w:val="none" w:sz="0" w:space="0" w:color="auto"/>
                <w:left w:val="none" w:sz="0" w:space="0" w:color="auto"/>
                <w:bottom w:val="none" w:sz="0" w:space="0" w:color="auto"/>
                <w:right w:val="none" w:sz="0" w:space="0" w:color="auto"/>
              </w:divBdr>
            </w:div>
          </w:divsChild>
        </w:div>
        <w:div w:id="127743727">
          <w:marLeft w:val="0"/>
          <w:marRight w:val="0"/>
          <w:marTop w:val="0"/>
          <w:marBottom w:val="0"/>
          <w:divBdr>
            <w:top w:val="none" w:sz="0" w:space="0" w:color="auto"/>
            <w:left w:val="none" w:sz="0" w:space="0" w:color="auto"/>
            <w:bottom w:val="none" w:sz="0" w:space="0" w:color="auto"/>
            <w:right w:val="none" w:sz="0" w:space="0" w:color="auto"/>
          </w:divBdr>
          <w:divsChild>
            <w:div w:id="334264321">
              <w:marLeft w:val="0"/>
              <w:marRight w:val="0"/>
              <w:marTop w:val="0"/>
              <w:marBottom w:val="0"/>
              <w:divBdr>
                <w:top w:val="none" w:sz="0" w:space="0" w:color="auto"/>
                <w:left w:val="none" w:sz="0" w:space="0" w:color="auto"/>
                <w:bottom w:val="none" w:sz="0" w:space="0" w:color="auto"/>
                <w:right w:val="none" w:sz="0" w:space="0" w:color="auto"/>
              </w:divBdr>
              <w:divsChild>
                <w:div w:id="1429034100">
                  <w:marLeft w:val="0"/>
                  <w:marRight w:val="0"/>
                  <w:marTop w:val="0"/>
                  <w:marBottom w:val="0"/>
                  <w:divBdr>
                    <w:top w:val="none" w:sz="0" w:space="0" w:color="auto"/>
                    <w:left w:val="none" w:sz="0" w:space="0" w:color="auto"/>
                    <w:bottom w:val="none" w:sz="0" w:space="0" w:color="auto"/>
                    <w:right w:val="none" w:sz="0" w:space="0" w:color="auto"/>
                  </w:divBdr>
                  <w:divsChild>
                    <w:div w:id="8152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337">
              <w:marLeft w:val="0"/>
              <w:marRight w:val="0"/>
              <w:marTop w:val="0"/>
              <w:marBottom w:val="0"/>
              <w:divBdr>
                <w:top w:val="none" w:sz="0" w:space="0" w:color="auto"/>
                <w:left w:val="none" w:sz="0" w:space="0" w:color="auto"/>
                <w:bottom w:val="none" w:sz="0" w:space="0" w:color="auto"/>
                <w:right w:val="none" w:sz="0" w:space="0" w:color="auto"/>
              </w:divBdr>
              <w:divsChild>
                <w:div w:id="575238955">
                  <w:marLeft w:val="0"/>
                  <w:marRight w:val="0"/>
                  <w:marTop w:val="0"/>
                  <w:marBottom w:val="0"/>
                  <w:divBdr>
                    <w:top w:val="none" w:sz="0" w:space="0" w:color="auto"/>
                    <w:left w:val="none" w:sz="0" w:space="0" w:color="auto"/>
                    <w:bottom w:val="none" w:sz="0" w:space="0" w:color="auto"/>
                    <w:right w:val="none" w:sz="0" w:space="0" w:color="auto"/>
                  </w:divBdr>
                  <w:divsChild>
                    <w:div w:id="1661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8982">
          <w:marLeft w:val="0"/>
          <w:marRight w:val="0"/>
          <w:marTop w:val="0"/>
          <w:marBottom w:val="0"/>
          <w:divBdr>
            <w:top w:val="none" w:sz="0" w:space="0" w:color="auto"/>
            <w:left w:val="none" w:sz="0" w:space="0" w:color="auto"/>
            <w:bottom w:val="none" w:sz="0" w:space="0" w:color="auto"/>
            <w:right w:val="none" w:sz="0" w:space="0" w:color="auto"/>
          </w:divBdr>
          <w:divsChild>
            <w:div w:id="20047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029">
      <w:bodyDiv w:val="1"/>
      <w:marLeft w:val="0"/>
      <w:marRight w:val="0"/>
      <w:marTop w:val="0"/>
      <w:marBottom w:val="0"/>
      <w:divBdr>
        <w:top w:val="none" w:sz="0" w:space="0" w:color="auto"/>
        <w:left w:val="none" w:sz="0" w:space="0" w:color="auto"/>
        <w:bottom w:val="none" w:sz="0" w:space="0" w:color="auto"/>
        <w:right w:val="none" w:sz="0" w:space="0" w:color="auto"/>
      </w:divBdr>
    </w:div>
    <w:div w:id="1188639146">
      <w:bodyDiv w:val="1"/>
      <w:marLeft w:val="0"/>
      <w:marRight w:val="0"/>
      <w:marTop w:val="0"/>
      <w:marBottom w:val="0"/>
      <w:divBdr>
        <w:top w:val="none" w:sz="0" w:space="0" w:color="auto"/>
        <w:left w:val="none" w:sz="0" w:space="0" w:color="auto"/>
        <w:bottom w:val="none" w:sz="0" w:space="0" w:color="auto"/>
        <w:right w:val="none" w:sz="0" w:space="0" w:color="auto"/>
      </w:divBdr>
      <w:divsChild>
        <w:div w:id="1431319013">
          <w:marLeft w:val="0"/>
          <w:marRight w:val="0"/>
          <w:marTop w:val="0"/>
          <w:marBottom w:val="0"/>
          <w:divBdr>
            <w:top w:val="none" w:sz="0" w:space="0" w:color="auto"/>
            <w:left w:val="none" w:sz="0" w:space="0" w:color="auto"/>
            <w:bottom w:val="none" w:sz="0" w:space="0" w:color="auto"/>
            <w:right w:val="none" w:sz="0" w:space="0" w:color="auto"/>
          </w:divBdr>
          <w:divsChild>
            <w:div w:id="1079257043">
              <w:marLeft w:val="0"/>
              <w:marRight w:val="0"/>
              <w:marTop w:val="0"/>
              <w:marBottom w:val="0"/>
              <w:divBdr>
                <w:top w:val="none" w:sz="0" w:space="0" w:color="auto"/>
                <w:left w:val="none" w:sz="0" w:space="0" w:color="auto"/>
                <w:bottom w:val="none" w:sz="0" w:space="0" w:color="auto"/>
                <w:right w:val="none" w:sz="0" w:space="0" w:color="auto"/>
              </w:divBdr>
              <w:divsChild>
                <w:div w:id="14152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0636">
      <w:bodyDiv w:val="1"/>
      <w:marLeft w:val="0"/>
      <w:marRight w:val="0"/>
      <w:marTop w:val="0"/>
      <w:marBottom w:val="0"/>
      <w:divBdr>
        <w:top w:val="none" w:sz="0" w:space="0" w:color="auto"/>
        <w:left w:val="none" w:sz="0" w:space="0" w:color="auto"/>
        <w:bottom w:val="none" w:sz="0" w:space="0" w:color="auto"/>
        <w:right w:val="none" w:sz="0" w:space="0" w:color="auto"/>
      </w:divBdr>
    </w:div>
    <w:div w:id="1315525040">
      <w:bodyDiv w:val="1"/>
      <w:marLeft w:val="0"/>
      <w:marRight w:val="0"/>
      <w:marTop w:val="0"/>
      <w:marBottom w:val="0"/>
      <w:divBdr>
        <w:top w:val="none" w:sz="0" w:space="0" w:color="auto"/>
        <w:left w:val="none" w:sz="0" w:space="0" w:color="auto"/>
        <w:bottom w:val="none" w:sz="0" w:space="0" w:color="auto"/>
        <w:right w:val="none" w:sz="0" w:space="0" w:color="auto"/>
      </w:divBdr>
    </w:div>
    <w:div w:id="1366102918">
      <w:bodyDiv w:val="1"/>
      <w:marLeft w:val="0"/>
      <w:marRight w:val="0"/>
      <w:marTop w:val="0"/>
      <w:marBottom w:val="0"/>
      <w:divBdr>
        <w:top w:val="none" w:sz="0" w:space="0" w:color="auto"/>
        <w:left w:val="none" w:sz="0" w:space="0" w:color="auto"/>
        <w:bottom w:val="none" w:sz="0" w:space="0" w:color="auto"/>
        <w:right w:val="none" w:sz="0" w:space="0" w:color="auto"/>
      </w:divBdr>
    </w:div>
    <w:div w:id="1395272753">
      <w:bodyDiv w:val="1"/>
      <w:marLeft w:val="0"/>
      <w:marRight w:val="0"/>
      <w:marTop w:val="0"/>
      <w:marBottom w:val="0"/>
      <w:divBdr>
        <w:top w:val="none" w:sz="0" w:space="0" w:color="auto"/>
        <w:left w:val="none" w:sz="0" w:space="0" w:color="auto"/>
        <w:bottom w:val="none" w:sz="0" w:space="0" w:color="auto"/>
        <w:right w:val="none" w:sz="0" w:space="0" w:color="auto"/>
      </w:divBdr>
    </w:div>
    <w:div w:id="1436631074">
      <w:bodyDiv w:val="1"/>
      <w:marLeft w:val="0"/>
      <w:marRight w:val="0"/>
      <w:marTop w:val="0"/>
      <w:marBottom w:val="0"/>
      <w:divBdr>
        <w:top w:val="none" w:sz="0" w:space="0" w:color="auto"/>
        <w:left w:val="none" w:sz="0" w:space="0" w:color="auto"/>
        <w:bottom w:val="none" w:sz="0" w:space="0" w:color="auto"/>
        <w:right w:val="none" w:sz="0" w:space="0" w:color="auto"/>
      </w:divBdr>
    </w:div>
    <w:div w:id="1454862047">
      <w:bodyDiv w:val="1"/>
      <w:marLeft w:val="0"/>
      <w:marRight w:val="0"/>
      <w:marTop w:val="0"/>
      <w:marBottom w:val="0"/>
      <w:divBdr>
        <w:top w:val="none" w:sz="0" w:space="0" w:color="auto"/>
        <w:left w:val="none" w:sz="0" w:space="0" w:color="auto"/>
        <w:bottom w:val="none" w:sz="0" w:space="0" w:color="auto"/>
        <w:right w:val="none" w:sz="0" w:space="0" w:color="auto"/>
      </w:divBdr>
    </w:div>
    <w:div w:id="1470703703">
      <w:bodyDiv w:val="1"/>
      <w:marLeft w:val="0"/>
      <w:marRight w:val="0"/>
      <w:marTop w:val="0"/>
      <w:marBottom w:val="0"/>
      <w:divBdr>
        <w:top w:val="none" w:sz="0" w:space="0" w:color="auto"/>
        <w:left w:val="none" w:sz="0" w:space="0" w:color="auto"/>
        <w:bottom w:val="none" w:sz="0" w:space="0" w:color="auto"/>
        <w:right w:val="none" w:sz="0" w:space="0" w:color="auto"/>
      </w:divBdr>
      <w:divsChild>
        <w:div w:id="1968655444">
          <w:marLeft w:val="0"/>
          <w:marRight w:val="0"/>
          <w:marTop w:val="0"/>
          <w:marBottom w:val="0"/>
          <w:divBdr>
            <w:top w:val="none" w:sz="0" w:space="0" w:color="auto"/>
            <w:left w:val="none" w:sz="0" w:space="0" w:color="auto"/>
            <w:bottom w:val="none" w:sz="0" w:space="0" w:color="auto"/>
            <w:right w:val="none" w:sz="0" w:space="0" w:color="auto"/>
          </w:divBdr>
        </w:div>
      </w:divsChild>
    </w:div>
    <w:div w:id="1501847472">
      <w:bodyDiv w:val="1"/>
      <w:marLeft w:val="0"/>
      <w:marRight w:val="0"/>
      <w:marTop w:val="0"/>
      <w:marBottom w:val="0"/>
      <w:divBdr>
        <w:top w:val="none" w:sz="0" w:space="0" w:color="auto"/>
        <w:left w:val="none" w:sz="0" w:space="0" w:color="auto"/>
        <w:bottom w:val="none" w:sz="0" w:space="0" w:color="auto"/>
        <w:right w:val="none" w:sz="0" w:space="0" w:color="auto"/>
      </w:divBdr>
    </w:div>
    <w:div w:id="1526022721">
      <w:bodyDiv w:val="1"/>
      <w:marLeft w:val="0"/>
      <w:marRight w:val="0"/>
      <w:marTop w:val="0"/>
      <w:marBottom w:val="0"/>
      <w:divBdr>
        <w:top w:val="none" w:sz="0" w:space="0" w:color="auto"/>
        <w:left w:val="none" w:sz="0" w:space="0" w:color="auto"/>
        <w:bottom w:val="none" w:sz="0" w:space="0" w:color="auto"/>
        <w:right w:val="none" w:sz="0" w:space="0" w:color="auto"/>
      </w:divBdr>
      <w:divsChild>
        <w:div w:id="18423079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39849932">
      <w:bodyDiv w:val="1"/>
      <w:marLeft w:val="0"/>
      <w:marRight w:val="0"/>
      <w:marTop w:val="0"/>
      <w:marBottom w:val="0"/>
      <w:divBdr>
        <w:top w:val="none" w:sz="0" w:space="0" w:color="auto"/>
        <w:left w:val="none" w:sz="0" w:space="0" w:color="auto"/>
        <w:bottom w:val="none" w:sz="0" w:space="0" w:color="auto"/>
        <w:right w:val="none" w:sz="0" w:space="0" w:color="auto"/>
      </w:divBdr>
    </w:div>
    <w:div w:id="1577520090">
      <w:bodyDiv w:val="1"/>
      <w:marLeft w:val="0"/>
      <w:marRight w:val="0"/>
      <w:marTop w:val="0"/>
      <w:marBottom w:val="0"/>
      <w:divBdr>
        <w:top w:val="none" w:sz="0" w:space="0" w:color="auto"/>
        <w:left w:val="none" w:sz="0" w:space="0" w:color="auto"/>
        <w:bottom w:val="none" w:sz="0" w:space="0" w:color="auto"/>
        <w:right w:val="none" w:sz="0" w:space="0" w:color="auto"/>
      </w:divBdr>
    </w:div>
    <w:div w:id="1592393939">
      <w:bodyDiv w:val="1"/>
      <w:marLeft w:val="0"/>
      <w:marRight w:val="0"/>
      <w:marTop w:val="0"/>
      <w:marBottom w:val="0"/>
      <w:divBdr>
        <w:top w:val="none" w:sz="0" w:space="0" w:color="auto"/>
        <w:left w:val="none" w:sz="0" w:space="0" w:color="auto"/>
        <w:bottom w:val="none" w:sz="0" w:space="0" w:color="auto"/>
        <w:right w:val="none" w:sz="0" w:space="0" w:color="auto"/>
      </w:divBdr>
    </w:div>
    <w:div w:id="1608847583">
      <w:bodyDiv w:val="1"/>
      <w:marLeft w:val="0"/>
      <w:marRight w:val="0"/>
      <w:marTop w:val="0"/>
      <w:marBottom w:val="0"/>
      <w:divBdr>
        <w:top w:val="none" w:sz="0" w:space="0" w:color="auto"/>
        <w:left w:val="none" w:sz="0" w:space="0" w:color="auto"/>
        <w:bottom w:val="none" w:sz="0" w:space="0" w:color="auto"/>
        <w:right w:val="none" w:sz="0" w:space="0" w:color="auto"/>
      </w:divBdr>
    </w:div>
    <w:div w:id="1623881204">
      <w:bodyDiv w:val="1"/>
      <w:marLeft w:val="0"/>
      <w:marRight w:val="0"/>
      <w:marTop w:val="0"/>
      <w:marBottom w:val="0"/>
      <w:divBdr>
        <w:top w:val="none" w:sz="0" w:space="0" w:color="auto"/>
        <w:left w:val="none" w:sz="0" w:space="0" w:color="auto"/>
        <w:bottom w:val="none" w:sz="0" w:space="0" w:color="auto"/>
        <w:right w:val="none" w:sz="0" w:space="0" w:color="auto"/>
      </w:divBdr>
      <w:divsChild>
        <w:div w:id="1908804691">
          <w:marLeft w:val="0"/>
          <w:marRight w:val="0"/>
          <w:marTop w:val="0"/>
          <w:marBottom w:val="0"/>
          <w:divBdr>
            <w:top w:val="none" w:sz="0" w:space="0" w:color="auto"/>
            <w:left w:val="none" w:sz="0" w:space="0" w:color="auto"/>
            <w:bottom w:val="none" w:sz="0" w:space="0" w:color="auto"/>
            <w:right w:val="none" w:sz="0" w:space="0" w:color="auto"/>
          </w:divBdr>
        </w:div>
      </w:divsChild>
    </w:div>
    <w:div w:id="1628775800">
      <w:bodyDiv w:val="1"/>
      <w:marLeft w:val="0"/>
      <w:marRight w:val="0"/>
      <w:marTop w:val="0"/>
      <w:marBottom w:val="0"/>
      <w:divBdr>
        <w:top w:val="none" w:sz="0" w:space="0" w:color="auto"/>
        <w:left w:val="none" w:sz="0" w:space="0" w:color="auto"/>
        <w:bottom w:val="none" w:sz="0" w:space="0" w:color="auto"/>
        <w:right w:val="none" w:sz="0" w:space="0" w:color="auto"/>
      </w:divBdr>
    </w:div>
    <w:div w:id="1662078906">
      <w:bodyDiv w:val="1"/>
      <w:marLeft w:val="0"/>
      <w:marRight w:val="0"/>
      <w:marTop w:val="0"/>
      <w:marBottom w:val="0"/>
      <w:divBdr>
        <w:top w:val="none" w:sz="0" w:space="0" w:color="auto"/>
        <w:left w:val="none" w:sz="0" w:space="0" w:color="auto"/>
        <w:bottom w:val="none" w:sz="0" w:space="0" w:color="auto"/>
        <w:right w:val="none" w:sz="0" w:space="0" w:color="auto"/>
      </w:divBdr>
      <w:divsChild>
        <w:div w:id="877592581">
          <w:marLeft w:val="0"/>
          <w:marRight w:val="0"/>
          <w:marTop w:val="0"/>
          <w:marBottom w:val="0"/>
          <w:divBdr>
            <w:top w:val="none" w:sz="0" w:space="0" w:color="auto"/>
            <w:left w:val="none" w:sz="0" w:space="0" w:color="auto"/>
            <w:bottom w:val="none" w:sz="0" w:space="0" w:color="auto"/>
            <w:right w:val="none" w:sz="0" w:space="0" w:color="auto"/>
          </w:divBdr>
          <w:divsChild>
            <w:div w:id="337537213">
              <w:marLeft w:val="0"/>
              <w:marRight w:val="0"/>
              <w:marTop w:val="0"/>
              <w:marBottom w:val="0"/>
              <w:divBdr>
                <w:top w:val="none" w:sz="0" w:space="0" w:color="auto"/>
                <w:left w:val="none" w:sz="0" w:space="0" w:color="auto"/>
                <w:bottom w:val="none" w:sz="0" w:space="0" w:color="auto"/>
                <w:right w:val="none" w:sz="0" w:space="0" w:color="auto"/>
              </w:divBdr>
            </w:div>
          </w:divsChild>
        </w:div>
        <w:div w:id="1852446537">
          <w:marLeft w:val="0"/>
          <w:marRight w:val="0"/>
          <w:marTop w:val="0"/>
          <w:marBottom w:val="0"/>
          <w:divBdr>
            <w:top w:val="none" w:sz="0" w:space="0" w:color="auto"/>
            <w:left w:val="none" w:sz="0" w:space="0" w:color="auto"/>
            <w:bottom w:val="none" w:sz="0" w:space="0" w:color="auto"/>
            <w:right w:val="none" w:sz="0" w:space="0" w:color="auto"/>
          </w:divBdr>
          <w:divsChild>
            <w:div w:id="811097419">
              <w:marLeft w:val="0"/>
              <w:marRight w:val="0"/>
              <w:marTop w:val="0"/>
              <w:marBottom w:val="0"/>
              <w:divBdr>
                <w:top w:val="none" w:sz="0" w:space="0" w:color="auto"/>
                <w:left w:val="none" w:sz="0" w:space="0" w:color="auto"/>
                <w:bottom w:val="none" w:sz="0" w:space="0" w:color="auto"/>
                <w:right w:val="none" w:sz="0" w:space="0" w:color="auto"/>
              </w:divBdr>
              <w:divsChild>
                <w:div w:id="1263076500">
                  <w:marLeft w:val="0"/>
                  <w:marRight w:val="0"/>
                  <w:marTop w:val="0"/>
                  <w:marBottom w:val="0"/>
                  <w:divBdr>
                    <w:top w:val="none" w:sz="0" w:space="0" w:color="auto"/>
                    <w:left w:val="none" w:sz="0" w:space="0" w:color="auto"/>
                    <w:bottom w:val="none" w:sz="0" w:space="0" w:color="auto"/>
                    <w:right w:val="none" w:sz="0" w:space="0" w:color="auto"/>
                  </w:divBdr>
                  <w:divsChild>
                    <w:div w:id="5414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7038">
              <w:marLeft w:val="0"/>
              <w:marRight w:val="0"/>
              <w:marTop w:val="0"/>
              <w:marBottom w:val="0"/>
              <w:divBdr>
                <w:top w:val="none" w:sz="0" w:space="0" w:color="auto"/>
                <w:left w:val="none" w:sz="0" w:space="0" w:color="auto"/>
                <w:bottom w:val="none" w:sz="0" w:space="0" w:color="auto"/>
                <w:right w:val="none" w:sz="0" w:space="0" w:color="auto"/>
              </w:divBdr>
              <w:divsChild>
                <w:div w:id="18356990">
                  <w:marLeft w:val="0"/>
                  <w:marRight w:val="0"/>
                  <w:marTop w:val="0"/>
                  <w:marBottom w:val="0"/>
                  <w:divBdr>
                    <w:top w:val="none" w:sz="0" w:space="0" w:color="auto"/>
                    <w:left w:val="none" w:sz="0" w:space="0" w:color="auto"/>
                    <w:bottom w:val="none" w:sz="0" w:space="0" w:color="auto"/>
                    <w:right w:val="none" w:sz="0" w:space="0" w:color="auto"/>
                  </w:divBdr>
                  <w:divsChild>
                    <w:div w:id="9118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9756">
              <w:marLeft w:val="0"/>
              <w:marRight w:val="0"/>
              <w:marTop w:val="0"/>
              <w:marBottom w:val="0"/>
              <w:divBdr>
                <w:top w:val="none" w:sz="0" w:space="0" w:color="auto"/>
                <w:left w:val="none" w:sz="0" w:space="0" w:color="auto"/>
                <w:bottom w:val="none" w:sz="0" w:space="0" w:color="auto"/>
                <w:right w:val="none" w:sz="0" w:space="0" w:color="auto"/>
              </w:divBdr>
              <w:divsChild>
                <w:div w:id="657391678">
                  <w:marLeft w:val="0"/>
                  <w:marRight w:val="0"/>
                  <w:marTop w:val="0"/>
                  <w:marBottom w:val="0"/>
                  <w:divBdr>
                    <w:top w:val="none" w:sz="0" w:space="0" w:color="auto"/>
                    <w:left w:val="none" w:sz="0" w:space="0" w:color="auto"/>
                    <w:bottom w:val="none" w:sz="0" w:space="0" w:color="auto"/>
                    <w:right w:val="none" w:sz="0" w:space="0" w:color="auto"/>
                  </w:divBdr>
                  <w:divsChild>
                    <w:div w:id="14136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6288">
              <w:marLeft w:val="0"/>
              <w:marRight w:val="0"/>
              <w:marTop w:val="0"/>
              <w:marBottom w:val="0"/>
              <w:divBdr>
                <w:top w:val="none" w:sz="0" w:space="0" w:color="auto"/>
                <w:left w:val="none" w:sz="0" w:space="0" w:color="auto"/>
                <w:bottom w:val="none" w:sz="0" w:space="0" w:color="auto"/>
                <w:right w:val="none" w:sz="0" w:space="0" w:color="auto"/>
              </w:divBdr>
              <w:divsChild>
                <w:div w:id="1537350214">
                  <w:marLeft w:val="0"/>
                  <w:marRight w:val="0"/>
                  <w:marTop w:val="0"/>
                  <w:marBottom w:val="0"/>
                  <w:divBdr>
                    <w:top w:val="none" w:sz="0" w:space="0" w:color="auto"/>
                    <w:left w:val="none" w:sz="0" w:space="0" w:color="auto"/>
                    <w:bottom w:val="none" w:sz="0" w:space="0" w:color="auto"/>
                    <w:right w:val="none" w:sz="0" w:space="0" w:color="auto"/>
                  </w:divBdr>
                  <w:divsChild>
                    <w:div w:id="15874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7283">
              <w:marLeft w:val="0"/>
              <w:marRight w:val="0"/>
              <w:marTop w:val="0"/>
              <w:marBottom w:val="0"/>
              <w:divBdr>
                <w:top w:val="none" w:sz="0" w:space="0" w:color="auto"/>
                <w:left w:val="none" w:sz="0" w:space="0" w:color="auto"/>
                <w:bottom w:val="none" w:sz="0" w:space="0" w:color="auto"/>
                <w:right w:val="none" w:sz="0" w:space="0" w:color="auto"/>
              </w:divBdr>
              <w:divsChild>
                <w:div w:id="793641325">
                  <w:marLeft w:val="0"/>
                  <w:marRight w:val="0"/>
                  <w:marTop w:val="0"/>
                  <w:marBottom w:val="0"/>
                  <w:divBdr>
                    <w:top w:val="none" w:sz="0" w:space="0" w:color="auto"/>
                    <w:left w:val="none" w:sz="0" w:space="0" w:color="auto"/>
                    <w:bottom w:val="none" w:sz="0" w:space="0" w:color="auto"/>
                    <w:right w:val="none" w:sz="0" w:space="0" w:color="auto"/>
                  </w:divBdr>
                  <w:divsChild>
                    <w:div w:id="7725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5041">
              <w:marLeft w:val="0"/>
              <w:marRight w:val="0"/>
              <w:marTop w:val="0"/>
              <w:marBottom w:val="0"/>
              <w:divBdr>
                <w:top w:val="none" w:sz="0" w:space="0" w:color="auto"/>
                <w:left w:val="none" w:sz="0" w:space="0" w:color="auto"/>
                <w:bottom w:val="none" w:sz="0" w:space="0" w:color="auto"/>
                <w:right w:val="none" w:sz="0" w:space="0" w:color="auto"/>
              </w:divBdr>
              <w:divsChild>
                <w:div w:id="810097957">
                  <w:marLeft w:val="0"/>
                  <w:marRight w:val="0"/>
                  <w:marTop w:val="0"/>
                  <w:marBottom w:val="0"/>
                  <w:divBdr>
                    <w:top w:val="none" w:sz="0" w:space="0" w:color="auto"/>
                    <w:left w:val="none" w:sz="0" w:space="0" w:color="auto"/>
                    <w:bottom w:val="none" w:sz="0" w:space="0" w:color="auto"/>
                    <w:right w:val="none" w:sz="0" w:space="0" w:color="auto"/>
                  </w:divBdr>
                  <w:divsChild>
                    <w:div w:id="9281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89085">
          <w:marLeft w:val="0"/>
          <w:marRight w:val="0"/>
          <w:marTop w:val="0"/>
          <w:marBottom w:val="0"/>
          <w:divBdr>
            <w:top w:val="none" w:sz="0" w:space="0" w:color="auto"/>
            <w:left w:val="none" w:sz="0" w:space="0" w:color="auto"/>
            <w:bottom w:val="none" w:sz="0" w:space="0" w:color="auto"/>
            <w:right w:val="none" w:sz="0" w:space="0" w:color="auto"/>
          </w:divBdr>
          <w:divsChild>
            <w:div w:id="1315405090">
              <w:marLeft w:val="0"/>
              <w:marRight w:val="0"/>
              <w:marTop w:val="0"/>
              <w:marBottom w:val="0"/>
              <w:divBdr>
                <w:top w:val="none" w:sz="0" w:space="0" w:color="auto"/>
                <w:left w:val="none" w:sz="0" w:space="0" w:color="auto"/>
                <w:bottom w:val="none" w:sz="0" w:space="0" w:color="auto"/>
                <w:right w:val="none" w:sz="0" w:space="0" w:color="auto"/>
              </w:divBdr>
            </w:div>
          </w:divsChild>
        </w:div>
        <w:div w:id="1081028201">
          <w:marLeft w:val="0"/>
          <w:marRight w:val="0"/>
          <w:marTop w:val="0"/>
          <w:marBottom w:val="0"/>
          <w:divBdr>
            <w:top w:val="none" w:sz="0" w:space="0" w:color="auto"/>
            <w:left w:val="none" w:sz="0" w:space="0" w:color="auto"/>
            <w:bottom w:val="none" w:sz="0" w:space="0" w:color="auto"/>
            <w:right w:val="none" w:sz="0" w:space="0" w:color="auto"/>
          </w:divBdr>
          <w:divsChild>
            <w:div w:id="1562867939">
              <w:marLeft w:val="0"/>
              <w:marRight w:val="0"/>
              <w:marTop w:val="0"/>
              <w:marBottom w:val="0"/>
              <w:divBdr>
                <w:top w:val="none" w:sz="0" w:space="0" w:color="auto"/>
                <w:left w:val="none" w:sz="0" w:space="0" w:color="auto"/>
                <w:bottom w:val="none" w:sz="0" w:space="0" w:color="auto"/>
                <w:right w:val="none" w:sz="0" w:space="0" w:color="auto"/>
              </w:divBdr>
            </w:div>
          </w:divsChild>
        </w:div>
        <w:div w:id="2105220011">
          <w:marLeft w:val="0"/>
          <w:marRight w:val="0"/>
          <w:marTop w:val="0"/>
          <w:marBottom w:val="0"/>
          <w:divBdr>
            <w:top w:val="none" w:sz="0" w:space="0" w:color="auto"/>
            <w:left w:val="none" w:sz="0" w:space="0" w:color="auto"/>
            <w:bottom w:val="none" w:sz="0" w:space="0" w:color="auto"/>
            <w:right w:val="none" w:sz="0" w:space="0" w:color="auto"/>
          </w:divBdr>
          <w:divsChild>
            <w:div w:id="2086494221">
              <w:marLeft w:val="0"/>
              <w:marRight w:val="0"/>
              <w:marTop w:val="0"/>
              <w:marBottom w:val="0"/>
              <w:divBdr>
                <w:top w:val="none" w:sz="0" w:space="0" w:color="auto"/>
                <w:left w:val="none" w:sz="0" w:space="0" w:color="auto"/>
                <w:bottom w:val="none" w:sz="0" w:space="0" w:color="auto"/>
                <w:right w:val="none" w:sz="0" w:space="0" w:color="auto"/>
              </w:divBdr>
              <w:divsChild>
                <w:div w:id="1932270887">
                  <w:marLeft w:val="0"/>
                  <w:marRight w:val="0"/>
                  <w:marTop w:val="0"/>
                  <w:marBottom w:val="0"/>
                  <w:divBdr>
                    <w:top w:val="none" w:sz="0" w:space="0" w:color="auto"/>
                    <w:left w:val="none" w:sz="0" w:space="0" w:color="auto"/>
                    <w:bottom w:val="none" w:sz="0" w:space="0" w:color="auto"/>
                    <w:right w:val="none" w:sz="0" w:space="0" w:color="auto"/>
                  </w:divBdr>
                  <w:divsChild>
                    <w:div w:id="6609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8347">
              <w:marLeft w:val="0"/>
              <w:marRight w:val="0"/>
              <w:marTop w:val="0"/>
              <w:marBottom w:val="0"/>
              <w:divBdr>
                <w:top w:val="none" w:sz="0" w:space="0" w:color="auto"/>
                <w:left w:val="none" w:sz="0" w:space="0" w:color="auto"/>
                <w:bottom w:val="none" w:sz="0" w:space="0" w:color="auto"/>
                <w:right w:val="none" w:sz="0" w:space="0" w:color="auto"/>
              </w:divBdr>
              <w:divsChild>
                <w:div w:id="1183279135">
                  <w:marLeft w:val="0"/>
                  <w:marRight w:val="0"/>
                  <w:marTop w:val="0"/>
                  <w:marBottom w:val="0"/>
                  <w:divBdr>
                    <w:top w:val="none" w:sz="0" w:space="0" w:color="auto"/>
                    <w:left w:val="none" w:sz="0" w:space="0" w:color="auto"/>
                    <w:bottom w:val="none" w:sz="0" w:space="0" w:color="auto"/>
                    <w:right w:val="none" w:sz="0" w:space="0" w:color="auto"/>
                  </w:divBdr>
                  <w:divsChild>
                    <w:div w:id="18139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37755">
          <w:marLeft w:val="0"/>
          <w:marRight w:val="0"/>
          <w:marTop w:val="0"/>
          <w:marBottom w:val="0"/>
          <w:divBdr>
            <w:top w:val="none" w:sz="0" w:space="0" w:color="auto"/>
            <w:left w:val="none" w:sz="0" w:space="0" w:color="auto"/>
            <w:bottom w:val="none" w:sz="0" w:space="0" w:color="auto"/>
            <w:right w:val="none" w:sz="0" w:space="0" w:color="auto"/>
          </w:divBdr>
          <w:divsChild>
            <w:div w:id="18227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3375">
      <w:bodyDiv w:val="1"/>
      <w:marLeft w:val="0"/>
      <w:marRight w:val="0"/>
      <w:marTop w:val="0"/>
      <w:marBottom w:val="0"/>
      <w:divBdr>
        <w:top w:val="none" w:sz="0" w:space="0" w:color="auto"/>
        <w:left w:val="none" w:sz="0" w:space="0" w:color="auto"/>
        <w:bottom w:val="none" w:sz="0" w:space="0" w:color="auto"/>
        <w:right w:val="none" w:sz="0" w:space="0" w:color="auto"/>
      </w:divBdr>
      <w:divsChild>
        <w:div w:id="36977043">
          <w:marLeft w:val="0"/>
          <w:marRight w:val="0"/>
          <w:marTop w:val="0"/>
          <w:marBottom w:val="0"/>
          <w:divBdr>
            <w:top w:val="none" w:sz="0" w:space="0" w:color="auto"/>
            <w:left w:val="none" w:sz="0" w:space="0" w:color="auto"/>
            <w:bottom w:val="none" w:sz="0" w:space="0" w:color="auto"/>
            <w:right w:val="none" w:sz="0" w:space="0" w:color="auto"/>
          </w:divBdr>
          <w:divsChild>
            <w:div w:id="1397439018">
              <w:marLeft w:val="0"/>
              <w:marRight w:val="0"/>
              <w:marTop w:val="0"/>
              <w:marBottom w:val="0"/>
              <w:divBdr>
                <w:top w:val="none" w:sz="0" w:space="0" w:color="auto"/>
                <w:left w:val="none" w:sz="0" w:space="0" w:color="auto"/>
                <w:bottom w:val="none" w:sz="0" w:space="0" w:color="auto"/>
                <w:right w:val="none" w:sz="0" w:space="0" w:color="auto"/>
              </w:divBdr>
              <w:divsChild>
                <w:div w:id="8765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314">
      <w:bodyDiv w:val="1"/>
      <w:marLeft w:val="0"/>
      <w:marRight w:val="0"/>
      <w:marTop w:val="0"/>
      <w:marBottom w:val="0"/>
      <w:divBdr>
        <w:top w:val="none" w:sz="0" w:space="0" w:color="auto"/>
        <w:left w:val="none" w:sz="0" w:space="0" w:color="auto"/>
        <w:bottom w:val="none" w:sz="0" w:space="0" w:color="auto"/>
        <w:right w:val="none" w:sz="0" w:space="0" w:color="auto"/>
      </w:divBdr>
      <w:divsChild>
        <w:div w:id="1024094068">
          <w:marLeft w:val="0"/>
          <w:marRight w:val="0"/>
          <w:marTop w:val="0"/>
          <w:marBottom w:val="0"/>
          <w:divBdr>
            <w:top w:val="none" w:sz="0" w:space="0" w:color="auto"/>
            <w:left w:val="none" w:sz="0" w:space="0" w:color="auto"/>
            <w:bottom w:val="none" w:sz="0" w:space="0" w:color="auto"/>
            <w:right w:val="none" w:sz="0" w:space="0" w:color="auto"/>
          </w:divBdr>
        </w:div>
      </w:divsChild>
    </w:div>
    <w:div w:id="1737432144">
      <w:bodyDiv w:val="1"/>
      <w:marLeft w:val="0"/>
      <w:marRight w:val="0"/>
      <w:marTop w:val="0"/>
      <w:marBottom w:val="0"/>
      <w:divBdr>
        <w:top w:val="none" w:sz="0" w:space="0" w:color="auto"/>
        <w:left w:val="none" w:sz="0" w:space="0" w:color="auto"/>
        <w:bottom w:val="none" w:sz="0" w:space="0" w:color="auto"/>
        <w:right w:val="none" w:sz="0" w:space="0" w:color="auto"/>
      </w:divBdr>
    </w:div>
    <w:div w:id="1754009030">
      <w:bodyDiv w:val="1"/>
      <w:marLeft w:val="0"/>
      <w:marRight w:val="0"/>
      <w:marTop w:val="0"/>
      <w:marBottom w:val="0"/>
      <w:divBdr>
        <w:top w:val="none" w:sz="0" w:space="0" w:color="auto"/>
        <w:left w:val="none" w:sz="0" w:space="0" w:color="auto"/>
        <w:bottom w:val="none" w:sz="0" w:space="0" w:color="auto"/>
        <w:right w:val="none" w:sz="0" w:space="0" w:color="auto"/>
      </w:divBdr>
    </w:div>
    <w:div w:id="1771507147">
      <w:bodyDiv w:val="1"/>
      <w:marLeft w:val="0"/>
      <w:marRight w:val="0"/>
      <w:marTop w:val="0"/>
      <w:marBottom w:val="0"/>
      <w:divBdr>
        <w:top w:val="none" w:sz="0" w:space="0" w:color="auto"/>
        <w:left w:val="none" w:sz="0" w:space="0" w:color="auto"/>
        <w:bottom w:val="none" w:sz="0" w:space="0" w:color="auto"/>
        <w:right w:val="none" w:sz="0" w:space="0" w:color="auto"/>
      </w:divBdr>
    </w:div>
    <w:div w:id="1831823870">
      <w:bodyDiv w:val="1"/>
      <w:marLeft w:val="0"/>
      <w:marRight w:val="0"/>
      <w:marTop w:val="0"/>
      <w:marBottom w:val="0"/>
      <w:divBdr>
        <w:top w:val="none" w:sz="0" w:space="0" w:color="auto"/>
        <w:left w:val="none" w:sz="0" w:space="0" w:color="auto"/>
        <w:bottom w:val="none" w:sz="0" w:space="0" w:color="auto"/>
        <w:right w:val="none" w:sz="0" w:space="0" w:color="auto"/>
      </w:divBdr>
    </w:div>
    <w:div w:id="1836022410">
      <w:bodyDiv w:val="1"/>
      <w:marLeft w:val="0"/>
      <w:marRight w:val="0"/>
      <w:marTop w:val="0"/>
      <w:marBottom w:val="0"/>
      <w:divBdr>
        <w:top w:val="none" w:sz="0" w:space="0" w:color="auto"/>
        <w:left w:val="none" w:sz="0" w:space="0" w:color="auto"/>
        <w:bottom w:val="none" w:sz="0" w:space="0" w:color="auto"/>
        <w:right w:val="none" w:sz="0" w:space="0" w:color="auto"/>
      </w:divBdr>
    </w:div>
    <w:div w:id="1843857180">
      <w:bodyDiv w:val="1"/>
      <w:marLeft w:val="0"/>
      <w:marRight w:val="0"/>
      <w:marTop w:val="0"/>
      <w:marBottom w:val="0"/>
      <w:divBdr>
        <w:top w:val="none" w:sz="0" w:space="0" w:color="auto"/>
        <w:left w:val="none" w:sz="0" w:space="0" w:color="auto"/>
        <w:bottom w:val="none" w:sz="0" w:space="0" w:color="auto"/>
        <w:right w:val="none" w:sz="0" w:space="0" w:color="auto"/>
      </w:divBdr>
    </w:div>
    <w:div w:id="1845363993">
      <w:bodyDiv w:val="1"/>
      <w:marLeft w:val="0"/>
      <w:marRight w:val="0"/>
      <w:marTop w:val="0"/>
      <w:marBottom w:val="0"/>
      <w:divBdr>
        <w:top w:val="none" w:sz="0" w:space="0" w:color="auto"/>
        <w:left w:val="none" w:sz="0" w:space="0" w:color="auto"/>
        <w:bottom w:val="none" w:sz="0" w:space="0" w:color="auto"/>
        <w:right w:val="none" w:sz="0" w:space="0" w:color="auto"/>
      </w:divBdr>
    </w:div>
    <w:div w:id="1858498586">
      <w:bodyDiv w:val="1"/>
      <w:marLeft w:val="0"/>
      <w:marRight w:val="0"/>
      <w:marTop w:val="0"/>
      <w:marBottom w:val="0"/>
      <w:divBdr>
        <w:top w:val="none" w:sz="0" w:space="0" w:color="auto"/>
        <w:left w:val="none" w:sz="0" w:space="0" w:color="auto"/>
        <w:bottom w:val="none" w:sz="0" w:space="0" w:color="auto"/>
        <w:right w:val="none" w:sz="0" w:space="0" w:color="auto"/>
      </w:divBdr>
    </w:div>
    <w:div w:id="1885553675">
      <w:bodyDiv w:val="1"/>
      <w:marLeft w:val="0"/>
      <w:marRight w:val="0"/>
      <w:marTop w:val="0"/>
      <w:marBottom w:val="0"/>
      <w:divBdr>
        <w:top w:val="none" w:sz="0" w:space="0" w:color="auto"/>
        <w:left w:val="none" w:sz="0" w:space="0" w:color="auto"/>
        <w:bottom w:val="none" w:sz="0" w:space="0" w:color="auto"/>
        <w:right w:val="none" w:sz="0" w:space="0" w:color="auto"/>
      </w:divBdr>
    </w:div>
    <w:div w:id="1950428634">
      <w:bodyDiv w:val="1"/>
      <w:marLeft w:val="0"/>
      <w:marRight w:val="0"/>
      <w:marTop w:val="0"/>
      <w:marBottom w:val="0"/>
      <w:divBdr>
        <w:top w:val="none" w:sz="0" w:space="0" w:color="auto"/>
        <w:left w:val="none" w:sz="0" w:space="0" w:color="auto"/>
        <w:bottom w:val="none" w:sz="0" w:space="0" w:color="auto"/>
        <w:right w:val="none" w:sz="0" w:space="0" w:color="auto"/>
      </w:divBdr>
    </w:div>
    <w:div w:id="1954826586">
      <w:bodyDiv w:val="1"/>
      <w:marLeft w:val="0"/>
      <w:marRight w:val="0"/>
      <w:marTop w:val="0"/>
      <w:marBottom w:val="0"/>
      <w:divBdr>
        <w:top w:val="none" w:sz="0" w:space="0" w:color="auto"/>
        <w:left w:val="none" w:sz="0" w:space="0" w:color="auto"/>
        <w:bottom w:val="none" w:sz="0" w:space="0" w:color="auto"/>
        <w:right w:val="none" w:sz="0" w:space="0" w:color="auto"/>
      </w:divBdr>
    </w:div>
    <w:div w:id="1996643885">
      <w:bodyDiv w:val="1"/>
      <w:marLeft w:val="0"/>
      <w:marRight w:val="0"/>
      <w:marTop w:val="0"/>
      <w:marBottom w:val="0"/>
      <w:divBdr>
        <w:top w:val="none" w:sz="0" w:space="0" w:color="auto"/>
        <w:left w:val="none" w:sz="0" w:space="0" w:color="auto"/>
        <w:bottom w:val="none" w:sz="0" w:space="0" w:color="auto"/>
        <w:right w:val="none" w:sz="0" w:space="0" w:color="auto"/>
      </w:divBdr>
    </w:div>
    <w:div w:id="2041973088">
      <w:bodyDiv w:val="1"/>
      <w:marLeft w:val="0"/>
      <w:marRight w:val="0"/>
      <w:marTop w:val="0"/>
      <w:marBottom w:val="0"/>
      <w:divBdr>
        <w:top w:val="none" w:sz="0" w:space="0" w:color="auto"/>
        <w:left w:val="none" w:sz="0" w:space="0" w:color="auto"/>
        <w:bottom w:val="none" w:sz="0" w:space="0" w:color="auto"/>
        <w:right w:val="none" w:sz="0" w:space="0" w:color="auto"/>
      </w:divBdr>
    </w:div>
    <w:div w:id="2075466467">
      <w:bodyDiv w:val="1"/>
      <w:marLeft w:val="0"/>
      <w:marRight w:val="0"/>
      <w:marTop w:val="0"/>
      <w:marBottom w:val="0"/>
      <w:divBdr>
        <w:top w:val="none" w:sz="0" w:space="0" w:color="auto"/>
        <w:left w:val="none" w:sz="0" w:space="0" w:color="auto"/>
        <w:bottom w:val="none" w:sz="0" w:space="0" w:color="auto"/>
        <w:right w:val="none" w:sz="0" w:space="0" w:color="auto"/>
      </w:divBdr>
    </w:div>
    <w:div w:id="2143116625">
      <w:bodyDiv w:val="1"/>
      <w:marLeft w:val="0"/>
      <w:marRight w:val="0"/>
      <w:marTop w:val="0"/>
      <w:marBottom w:val="0"/>
      <w:divBdr>
        <w:top w:val="none" w:sz="0" w:space="0" w:color="auto"/>
        <w:left w:val="none" w:sz="0" w:space="0" w:color="auto"/>
        <w:bottom w:val="none" w:sz="0" w:space="0" w:color="auto"/>
        <w:right w:val="none" w:sz="0" w:space="0" w:color="auto"/>
      </w:divBdr>
      <w:divsChild>
        <w:div w:id="184844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027E-A465-440D-A08C-C14CD201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cp:lastPrinted>2022-02-17T20:39:00Z</cp:lastPrinted>
  <dcterms:created xsi:type="dcterms:W3CDTF">2022-02-23T18:05:00Z</dcterms:created>
  <dcterms:modified xsi:type="dcterms:W3CDTF">2022-02-23T18:05:00Z</dcterms:modified>
</cp:coreProperties>
</file>