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F6EB" w14:textId="77777777" w:rsidR="00FA2868" w:rsidRPr="003F22D6" w:rsidRDefault="00FA2868" w:rsidP="00AC5CA2">
      <w:pPr>
        <w:rPr>
          <w:b/>
          <w:bCs/>
          <w:color w:val="000000" w:themeColor="text1"/>
        </w:rPr>
      </w:pPr>
    </w:p>
    <w:p w14:paraId="74EE768D" w14:textId="77777777" w:rsidR="00FA2868" w:rsidRPr="003F22D6" w:rsidRDefault="00FA2868" w:rsidP="00AC5CA2">
      <w:pPr>
        <w:pStyle w:val="NoSpacing"/>
        <w:jc w:val="center"/>
        <w:rPr>
          <w:rFonts w:ascii="Times New Roman" w:hAnsi="Times New Roman" w:cs="Times New Roman"/>
          <w:b/>
          <w:bCs/>
          <w:color w:val="000000" w:themeColor="text1"/>
          <w:sz w:val="24"/>
          <w:szCs w:val="24"/>
        </w:rPr>
      </w:pPr>
      <w:r w:rsidRPr="003F22D6">
        <w:rPr>
          <w:rFonts w:ascii="Times New Roman" w:hAnsi="Times New Roman" w:cs="Times New Roman"/>
          <w:b/>
          <w:bCs/>
          <w:color w:val="000000" w:themeColor="text1"/>
          <w:sz w:val="24"/>
          <w:szCs w:val="24"/>
        </w:rPr>
        <w:t>COMMONWEALTH OF MASSACHUSETTS</w:t>
      </w:r>
    </w:p>
    <w:p w14:paraId="7B46EF9D" w14:textId="77777777" w:rsidR="00FA2868" w:rsidRPr="003F22D6" w:rsidRDefault="00FA2868" w:rsidP="00AC5CA2">
      <w:pPr>
        <w:pStyle w:val="NoSpacing"/>
        <w:jc w:val="center"/>
        <w:rPr>
          <w:rFonts w:ascii="Times New Roman" w:hAnsi="Times New Roman" w:cs="Times New Roman"/>
          <w:b/>
          <w:bCs/>
          <w:color w:val="000000" w:themeColor="text1"/>
          <w:sz w:val="24"/>
          <w:szCs w:val="24"/>
        </w:rPr>
      </w:pPr>
      <w:r w:rsidRPr="003F22D6">
        <w:rPr>
          <w:rFonts w:ascii="Times New Roman" w:hAnsi="Times New Roman" w:cs="Times New Roman"/>
          <w:b/>
          <w:bCs/>
          <w:color w:val="000000" w:themeColor="text1"/>
          <w:sz w:val="24"/>
          <w:szCs w:val="24"/>
        </w:rPr>
        <w:t>DIVISION OF ADMINISTRATIVE LAW APPEALS</w:t>
      </w:r>
    </w:p>
    <w:p w14:paraId="6B63458E" w14:textId="77777777" w:rsidR="00FA2868" w:rsidRPr="003F22D6" w:rsidRDefault="00FA2868" w:rsidP="00AC5CA2">
      <w:pPr>
        <w:pStyle w:val="NoSpacing"/>
        <w:jc w:val="center"/>
        <w:rPr>
          <w:rFonts w:ascii="Times New Roman" w:hAnsi="Times New Roman" w:cs="Times New Roman"/>
          <w:b/>
          <w:bCs/>
          <w:color w:val="000000" w:themeColor="text1"/>
          <w:sz w:val="24"/>
          <w:szCs w:val="24"/>
        </w:rPr>
      </w:pPr>
      <w:r w:rsidRPr="003F22D6">
        <w:rPr>
          <w:rFonts w:ascii="Times New Roman" w:hAnsi="Times New Roman" w:cs="Times New Roman"/>
          <w:b/>
          <w:bCs/>
          <w:color w:val="000000" w:themeColor="text1"/>
          <w:sz w:val="24"/>
          <w:szCs w:val="24"/>
        </w:rPr>
        <w:t>BUREAU OF SPECIAL EDUCATION APPEALS</w:t>
      </w:r>
    </w:p>
    <w:p w14:paraId="211125E5" w14:textId="634DFFBC" w:rsidR="00FA2868" w:rsidRPr="003F22D6" w:rsidRDefault="00FA2868" w:rsidP="00AC5CA2">
      <w:pPr>
        <w:pStyle w:val="NoSpacing"/>
        <w:tabs>
          <w:tab w:val="left" w:pos="5446"/>
        </w:tabs>
        <w:rPr>
          <w:rFonts w:ascii="Times New Roman" w:hAnsi="Times New Roman" w:cs="Times New Roman"/>
          <w:b/>
          <w:bCs/>
          <w:color w:val="000000" w:themeColor="text1"/>
          <w:sz w:val="24"/>
          <w:szCs w:val="24"/>
        </w:rPr>
      </w:pPr>
      <w:r w:rsidRPr="003F22D6">
        <w:rPr>
          <w:rFonts w:ascii="Times New Roman" w:hAnsi="Times New Roman" w:cs="Times New Roman"/>
          <w:b/>
          <w:bCs/>
          <w:color w:val="000000" w:themeColor="text1"/>
          <w:sz w:val="24"/>
          <w:szCs w:val="24"/>
        </w:rPr>
        <w:tab/>
      </w:r>
    </w:p>
    <w:p w14:paraId="29E77897" w14:textId="77777777" w:rsidR="00FA2868" w:rsidRPr="003F22D6" w:rsidRDefault="00FA2868" w:rsidP="00AC5CA2">
      <w:pPr>
        <w:pStyle w:val="NoSpacing"/>
        <w:rPr>
          <w:rFonts w:ascii="Times New Roman" w:hAnsi="Times New Roman" w:cs="Times New Roman"/>
          <w:b/>
          <w:bCs/>
          <w:color w:val="000000" w:themeColor="text1"/>
          <w:sz w:val="24"/>
          <w:szCs w:val="24"/>
        </w:rPr>
      </w:pPr>
    </w:p>
    <w:p w14:paraId="0CBE50E0" w14:textId="247668DD" w:rsidR="00FA2868" w:rsidRPr="003F22D6" w:rsidRDefault="00FA2868" w:rsidP="00AC5CA2">
      <w:pPr>
        <w:pStyle w:val="NoSpacing"/>
        <w:rPr>
          <w:rFonts w:ascii="Times New Roman" w:hAnsi="Times New Roman" w:cs="Times New Roman"/>
          <w:b/>
          <w:bCs/>
          <w:color w:val="000000" w:themeColor="text1"/>
          <w:sz w:val="24"/>
          <w:szCs w:val="24"/>
        </w:rPr>
      </w:pPr>
      <w:r w:rsidRPr="003F22D6">
        <w:rPr>
          <w:rFonts w:ascii="Times New Roman" w:hAnsi="Times New Roman" w:cs="Times New Roman"/>
          <w:b/>
          <w:bCs/>
          <w:color w:val="000000" w:themeColor="text1"/>
          <w:sz w:val="24"/>
          <w:szCs w:val="24"/>
        </w:rPr>
        <w:t>In Re:</w:t>
      </w:r>
      <w:r w:rsidR="005A7FB0" w:rsidRPr="003F22D6">
        <w:rPr>
          <w:rFonts w:ascii="Times New Roman" w:hAnsi="Times New Roman" w:cs="Times New Roman"/>
          <w:b/>
          <w:bCs/>
          <w:color w:val="000000" w:themeColor="text1"/>
          <w:sz w:val="24"/>
          <w:szCs w:val="24"/>
        </w:rPr>
        <w:t xml:space="preserve"> Student v. </w:t>
      </w:r>
      <w:r w:rsidR="00FB739C" w:rsidRPr="003F22D6">
        <w:rPr>
          <w:rFonts w:ascii="Times New Roman" w:hAnsi="Times New Roman" w:cs="Times New Roman"/>
          <w:b/>
          <w:bCs/>
          <w:color w:val="000000" w:themeColor="text1"/>
          <w:sz w:val="24"/>
          <w:szCs w:val="24"/>
        </w:rPr>
        <w:t>Melrose</w:t>
      </w:r>
      <w:r w:rsidR="005A7FB0" w:rsidRPr="003F22D6">
        <w:rPr>
          <w:rFonts w:ascii="Times New Roman" w:hAnsi="Times New Roman" w:cs="Times New Roman"/>
          <w:b/>
          <w:bCs/>
          <w:color w:val="000000" w:themeColor="text1"/>
          <w:sz w:val="24"/>
          <w:szCs w:val="24"/>
        </w:rPr>
        <w:t xml:space="preserve"> Public Schools</w:t>
      </w:r>
      <w:r w:rsidRPr="003F22D6">
        <w:rPr>
          <w:rFonts w:ascii="Times New Roman" w:hAnsi="Times New Roman" w:cs="Times New Roman"/>
          <w:b/>
          <w:bCs/>
          <w:color w:val="000000" w:themeColor="text1"/>
          <w:sz w:val="24"/>
          <w:szCs w:val="24"/>
        </w:rPr>
        <w:tab/>
      </w:r>
      <w:r w:rsidRPr="003F22D6">
        <w:rPr>
          <w:rFonts w:ascii="Times New Roman" w:hAnsi="Times New Roman" w:cs="Times New Roman"/>
          <w:b/>
          <w:bCs/>
          <w:color w:val="000000" w:themeColor="text1"/>
          <w:sz w:val="24"/>
          <w:szCs w:val="24"/>
        </w:rPr>
        <w:tab/>
      </w:r>
      <w:r w:rsidR="003A226B" w:rsidRPr="003F22D6">
        <w:rPr>
          <w:rFonts w:ascii="Times New Roman" w:hAnsi="Times New Roman" w:cs="Times New Roman"/>
          <w:b/>
          <w:bCs/>
          <w:color w:val="000000" w:themeColor="text1"/>
          <w:sz w:val="24"/>
          <w:szCs w:val="24"/>
        </w:rPr>
        <w:tab/>
      </w:r>
      <w:r w:rsidR="003A226B" w:rsidRPr="003F22D6">
        <w:rPr>
          <w:rFonts w:ascii="Times New Roman" w:hAnsi="Times New Roman" w:cs="Times New Roman"/>
          <w:b/>
          <w:bCs/>
          <w:color w:val="000000" w:themeColor="text1"/>
          <w:sz w:val="24"/>
          <w:szCs w:val="24"/>
        </w:rPr>
        <w:tab/>
      </w:r>
      <w:r w:rsidRPr="003F22D6">
        <w:rPr>
          <w:rFonts w:ascii="Times New Roman" w:hAnsi="Times New Roman" w:cs="Times New Roman"/>
          <w:b/>
          <w:bCs/>
          <w:color w:val="000000" w:themeColor="text1"/>
          <w:sz w:val="24"/>
          <w:szCs w:val="24"/>
        </w:rPr>
        <w:t xml:space="preserve">BSEA # </w:t>
      </w:r>
      <w:r w:rsidR="00140B59" w:rsidRPr="003F22D6">
        <w:rPr>
          <w:rFonts w:ascii="Times New Roman" w:hAnsi="Times New Roman" w:cs="Times New Roman"/>
          <w:b/>
          <w:bCs/>
          <w:color w:val="000000" w:themeColor="text1"/>
          <w:sz w:val="24"/>
          <w:szCs w:val="24"/>
        </w:rPr>
        <w:t xml:space="preserve"> </w:t>
      </w:r>
      <w:r w:rsidR="00DC424A" w:rsidRPr="003F22D6">
        <w:rPr>
          <w:rFonts w:ascii="Times New Roman" w:hAnsi="Times New Roman" w:cs="Times New Roman"/>
          <w:b/>
          <w:bCs/>
          <w:color w:val="000000" w:themeColor="text1"/>
          <w:sz w:val="24"/>
          <w:szCs w:val="24"/>
        </w:rPr>
        <w:t>22</w:t>
      </w:r>
      <w:r w:rsidR="00AF3C0D" w:rsidRPr="003F22D6">
        <w:rPr>
          <w:rFonts w:ascii="Times New Roman" w:hAnsi="Times New Roman" w:cs="Times New Roman"/>
          <w:b/>
          <w:bCs/>
          <w:color w:val="000000" w:themeColor="text1"/>
          <w:sz w:val="24"/>
          <w:szCs w:val="24"/>
        </w:rPr>
        <w:t>05685</w:t>
      </w:r>
      <w:r w:rsidR="00224FCE" w:rsidRPr="003F22D6">
        <w:rPr>
          <w:rFonts w:ascii="Times New Roman" w:hAnsi="Times New Roman" w:cs="Times New Roman"/>
          <w:b/>
          <w:bCs/>
          <w:color w:val="000000" w:themeColor="text1"/>
          <w:sz w:val="24"/>
          <w:szCs w:val="24"/>
        </w:rPr>
        <w:t xml:space="preserve"> </w:t>
      </w:r>
    </w:p>
    <w:p w14:paraId="7C3157D8" w14:textId="77777777" w:rsidR="00FA2868" w:rsidRPr="003F22D6" w:rsidRDefault="00FA2868" w:rsidP="00AC5CA2">
      <w:pPr>
        <w:jc w:val="center"/>
        <w:rPr>
          <w:b/>
          <w:bCs/>
          <w:color w:val="000000" w:themeColor="text1"/>
          <w:u w:val="single"/>
        </w:rPr>
      </w:pPr>
    </w:p>
    <w:p w14:paraId="0C03FBB3" w14:textId="261765F9" w:rsidR="00FA2868" w:rsidRPr="003F22D6" w:rsidRDefault="00FA2868" w:rsidP="00AC5CA2">
      <w:pPr>
        <w:jc w:val="center"/>
        <w:rPr>
          <w:b/>
          <w:bCs/>
          <w:color w:val="000000" w:themeColor="text1"/>
          <w:u w:val="single"/>
        </w:rPr>
      </w:pPr>
      <w:r w:rsidRPr="003F22D6">
        <w:rPr>
          <w:b/>
          <w:bCs/>
          <w:color w:val="000000" w:themeColor="text1"/>
          <w:u w:val="single"/>
        </w:rPr>
        <w:t xml:space="preserve">RULING ON </w:t>
      </w:r>
      <w:r w:rsidR="00AF3C0D" w:rsidRPr="003F22D6">
        <w:rPr>
          <w:b/>
          <w:bCs/>
          <w:color w:val="000000" w:themeColor="text1"/>
          <w:u w:val="single"/>
        </w:rPr>
        <w:t>MELROSE</w:t>
      </w:r>
      <w:r w:rsidR="005A7FB0" w:rsidRPr="003F22D6">
        <w:rPr>
          <w:b/>
          <w:bCs/>
          <w:color w:val="000000" w:themeColor="text1"/>
          <w:u w:val="single"/>
        </w:rPr>
        <w:t xml:space="preserve"> PUBLIC SCHOOLS’</w:t>
      </w:r>
      <w:r w:rsidR="009C2FBC" w:rsidRPr="003F22D6">
        <w:rPr>
          <w:b/>
          <w:bCs/>
          <w:color w:val="000000" w:themeColor="text1"/>
          <w:u w:val="single"/>
        </w:rPr>
        <w:t xml:space="preserve"> </w:t>
      </w:r>
      <w:r w:rsidR="0068332E" w:rsidRPr="003F22D6">
        <w:rPr>
          <w:b/>
          <w:bCs/>
          <w:color w:val="000000" w:themeColor="text1"/>
          <w:u w:val="single"/>
        </w:rPr>
        <w:t>MOTION TO DISMISS</w:t>
      </w:r>
      <w:r w:rsidR="00A921AD" w:rsidRPr="003F22D6">
        <w:rPr>
          <w:b/>
          <w:bCs/>
          <w:color w:val="000000" w:themeColor="text1"/>
          <w:u w:val="single"/>
        </w:rPr>
        <w:t xml:space="preserve"> </w:t>
      </w:r>
      <w:r w:rsidR="00A142C1" w:rsidRPr="003F22D6">
        <w:rPr>
          <w:b/>
          <w:bCs/>
          <w:color w:val="000000" w:themeColor="text1"/>
          <w:u w:val="single"/>
        </w:rPr>
        <w:t xml:space="preserve"> </w:t>
      </w:r>
    </w:p>
    <w:p w14:paraId="1F9476D4" w14:textId="77777777" w:rsidR="00FA2868" w:rsidRPr="003F22D6" w:rsidRDefault="00FA2868" w:rsidP="00AC5CA2">
      <w:pPr>
        <w:jc w:val="center"/>
        <w:rPr>
          <w:b/>
          <w:bCs/>
          <w:color w:val="000000" w:themeColor="text1"/>
        </w:rPr>
      </w:pPr>
    </w:p>
    <w:p w14:paraId="681C4F4F" w14:textId="6E541894" w:rsidR="001842D9" w:rsidRPr="003F22D6" w:rsidRDefault="00FA2868" w:rsidP="008A418A">
      <w:pPr>
        <w:rPr>
          <w:color w:val="000000" w:themeColor="text1"/>
        </w:rPr>
      </w:pPr>
      <w:r w:rsidRPr="003F22D6">
        <w:rPr>
          <w:color w:val="000000" w:themeColor="text1"/>
        </w:rPr>
        <w:t xml:space="preserve">This matter comes before the Hearing Officer on </w:t>
      </w:r>
      <w:r w:rsidR="00A142C1" w:rsidRPr="003F22D6">
        <w:rPr>
          <w:i/>
          <w:iCs/>
          <w:color w:val="000000" w:themeColor="text1"/>
        </w:rPr>
        <w:t>Melrose</w:t>
      </w:r>
      <w:r w:rsidR="005A7FB0" w:rsidRPr="003F22D6">
        <w:rPr>
          <w:i/>
          <w:iCs/>
          <w:color w:val="000000" w:themeColor="text1"/>
        </w:rPr>
        <w:t xml:space="preserve"> Public Schools</w:t>
      </w:r>
      <w:r w:rsidR="006C1F21" w:rsidRPr="003F22D6">
        <w:rPr>
          <w:i/>
          <w:iCs/>
          <w:color w:val="000000" w:themeColor="text1"/>
        </w:rPr>
        <w:t>’</w:t>
      </w:r>
      <w:r w:rsidR="005A7FB0" w:rsidRPr="003F22D6">
        <w:rPr>
          <w:i/>
          <w:iCs/>
          <w:color w:val="000000" w:themeColor="text1"/>
        </w:rPr>
        <w:t xml:space="preserve"> </w:t>
      </w:r>
      <w:r w:rsidR="001D4CA6" w:rsidRPr="003F22D6">
        <w:rPr>
          <w:i/>
          <w:iCs/>
          <w:color w:val="000000" w:themeColor="text1"/>
        </w:rPr>
        <w:t>Motion to Dismiss</w:t>
      </w:r>
      <w:r w:rsidR="003B2E9B" w:rsidRPr="003F22D6">
        <w:rPr>
          <w:i/>
          <w:iCs/>
          <w:color w:val="000000" w:themeColor="text1"/>
        </w:rPr>
        <w:t xml:space="preserve"> </w:t>
      </w:r>
      <w:r w:rsidR="006F3EE6" w:rsidRPr="003F22D6">
        <w:rPr>
          <w:color w:val="000000" w:themeColor="text1"/>
        </w:rPr>
        <w:t>(</w:t>
      </w:r>
      <w:r w:rsidR="006F3EE6" w:rsidRPr="003F22D6">
        <w:rPr>
          <w:i/>
          <w:iCs/>
          <w:color w:val="000000" w:themeColor="text1"/>
        </w:rPr>
        <w:t>Motion</w:t>
      </w:r>
      <w:r w:rsidR="006F3EE6" w:rsidRPr="003F22D6">
        <w:rPr>
          <w:color w:val="000000" w:themeColor="text1"/>
        </w:rPr>
        <w:t xml:space="preserve">) </w:t>
      </w:r>
      <w:r w:rsidR="001D4CA6" w:rsidRPr="003F22D6">
        <w:rPr>
          <w:color w:val="000000" w:themeColor="text1"/>
        </w:rPr>
        <w:t xml:space="preserve">filed on </w:t>
      </w:r>
      <w:r w:rsidR="00A142C1" w:rsidRPr="003F22D6">
        <w:rPr>
          <w:color w:val="000000" w:themeColor="text1"/>
        </w:rPr>
        <w:t>August 29</w:t>
      </w:r>
      <w:r w:rsidR="003B2E9B" w:rsidRPr="003F22D6">
        <w:rPr>
          <w:color w:val="000000" w:themeColor="text1"/>
        </w:rPr>
        <w:t>,</w:t>
      </w:r>
      <w:r w:rsidR="00140B59" w:rsidRPr="003F22D6">
        <w:rPr>
          <w:color w:val="000000" w:themeColor="text1"/>
        </w:rPr>
        <w:t xml:space="preserve"> </w:t>
      </w:r>
      <w:r w:rsidR="001D4CA6" w:rsidRPr="003F22D6">
        <w:rPr>
          <w:color w:val="000000" w:themeColor="text1"/>
        </w:rPr>
        <w:t xml:space="preserve">2022. </w:t>
      </w:r>
      <w:r w:rsidR="001E36F6" w:rsidRPr="003F22D6">
        <w:rPr>
          <w:color w:val="000000" w:themeColor="text1"/>
        </w:rPr>
        <w:t>Melrose</w:t>
      </w:r>
      <w:r w:rsidR="007C3081" w:rsidRPr="003F22D6">
        <w:rPr>
          <w:color w:val="000000" w:themeColor="text1"/>
        </w:rPr>
        <w:t xml:space="preserve"> Public Schools (</w:t>
      </w:r>
      <w:r w:rsidR="001E36F6" w:rsidRPr="003F22D6">
        <w:rPr>
          <w:color w:val="000000" w:themeColor="text1"/>
        </w:rPr>
        <w:t>Melrose</w:t>
      </w:r>
      <w:r w:rsidR="00224FCE" w:rsidRPr="003F22D6">
        <w:rPr>
          <w:color w:val="000000" w:themeColor="text1"/>
        </w:rPr>
        <w:t xml:space="preserve"> </w:t>
      </w:r>
      <w:r w:rsidR="007C3081" w:rsidRPr="003F22D6">
        <w:rPr>
          <w:color w:val="000000" w:themeColor="text1"/>
        </w:rPr>
        <w:t xml:space="preserve">or the District) asserts that </w:t>
      </w:r>
      <w:r w:rsidR="008A418A" w:rsidRPr="003F22D6">
        <w:rPr>
          <w:color w:val="000000" w:themeColor="text1"/>
        </w:rPr>
        <w:t>Parents</w:t>
      </w:r>
      <w:r w:rsidR="0023571F" w:rsidRPr="003F22D6">
        <w:rPr>
          <w:color w:val="000000" w:themeColor="text1"/>
        </w:rPr>
        <w:t>’</w:t>
      </w:r>
      <w:r w:rsidR="008A418A" w:rsidRPr="003F22D6">
        <w:rPr>
          <w:color w:val="000000" w:themeColor="text1"/>
        </w:rPr>
        <w:t xml:space="preserve"> </w:t>
      </w:r>
      <w:r w:rsidR="0023571F" w:rsidRPr="003F22D6">
        <w:rPr>
          <w:color w:val="000000" w:themeColor="text1"/>
        </w:rPr>
        <w:t>“</w:t>
      </w:r>
      <w:r w:rsidR="008A418A" w:rsidRPr="003F22D6">
        <w:rPr>
          <w:color w:val="000000" w:themeColor="text1"/>
        </w:rPr>
        <w:t xml:space="preserve">Request for Hearing contains specific allegations against the Melrose Public Schools commencing within the 2018-19 academic school year and continuing into January of 2020. </w:t>
      </w:r>
      <w:r w:rsidR="0023571F" w:rsidRPr="003F22D6">
        <w:rPr>
          <w:color w:val="000000" w:themeColor="text1"/>
        </w:rPr>
        <w:t>The</w:t>
      </w:r>
      <w:r w:rsidR="008A418A" w:rsidRPr="003F22D6">
        <w:rPr>
          <w:color w:val="000000" w:themeColor="text1"/>
        </w:rPr>
        <w:t xml:space="preserve"> District is requesting dismissal of any claims which accrued prior to January 18, 2020, as those claims arc beyond the two (2) year statute of limitations set for claims under the Individuals with Disabilities Education Act ("IDEA</w:t>
      </w:r>
      <w:r w:rsidR="00187AF4">
        <w:rPr>
          <w:color w:val="000000" w:themeColor="text1"/>
        </w:rPr>
        <w:t>”)</w:t>
      </w:r>
      <w:r w:rsidR="008A418A" w:rsidRPr="003F22D6">
        <w:rPr>
          <w:color w:val="000000" w:themeColor="text1"/>
        </w:rPr>
        <w:t>.</w:t>
      </w:r>
      <w:r w:rsidR="0023571F" w:rsidRPr="003F22D6">
        <w:rPr>
          <w:color w:val="000000" w:themeColor="text1"/>
        </w:rPr>
        <w:t>”</w:t>
      </w:r>
    </w:p>
    <w:p w14:paraId="4685FA44" w14:textId="1CDEDE6B" w:rsidR="00725C6E" w:rsidRPr="003F22D6" w:rsidRDefault="00725C6E" w:rsidP="00AC5CA2">
      <w:pPr>
        <w:rPr>
          <w:color w:val="000000" w:themeColor="text1"/>
        </w:rPr>
      </w:pPr>
    </w:p>
    <w:p w14:paraId="011941ED" w14:textId="7B639E88" w:rsidR="00DC493C" w:rsidRPr="003F22D6" w:rsidRDefault="00D225ED" w:rsidP="00F4256A">
      <w:pPr>
        <w:rPr>
          <w:color w:val="000000" w:themeColor="text1"/>
        </w:rPr>
      </w:pPr>
      <w:r w:rsidRPr="003F22D6">
        <w:rPr>
          <w:color w:val="000000" w:themeColor="text1"/>
        </w:rPr>
        <w:t xml:space="preserve">On </w:t>
      </w:r>
      <w:r w:rsidR="00A142C1" w:rsidRPr="003F22D6">
        <w:rPr>
          <w:color w:val="000000" w:themeColor="text1"/>
        </w:rPr>
        <w:t>August 29</w:t>
      </w:r>
      <w:r w:rsidRPr="003F22D6">
        <w:rPr>
          <w:color w:val="000000" w:themeColor="text1"/>
        </w:rPr>
        <w:t xml:space="preserve">, 2017, Parents </w:t>
      </w:r>
      <w:r w:rsidR="00AC3D06" w:rsidRPr="003F22D6">
        <w:rPr>
          <w:color w:val="000000" w:themeColor="text1"/>
        </w:rPr>
        <w:t>responded via email</w:t>
      </w:r>
      <w:r w:rsidR="00AC3D06" w:rsidRPr="003F22D6">
        <w:rPr>
          <w:rStyle w:val="FootnoteReference"/>
          <w:color w:val="000000" w:themeColor="text1"/>
        </w:rPr>
        <w:footnoteReference w:id="1"/>
      </w:r>
      <w:r w:rsidR="00DC493C" w:rsidRPr="003F22D6">
        <w:rPr>
          <w:color w:val="000000" w:themeColor="text1"/>
        </w:rPr>
        <w:t xml:space="preserve"> asserting</w:t>
      </w:r>
      <w:r w:rsidR="002A0A4F" w:rsidRPr="003F22D6">
        <w:rPr>
          <w:color w:val="000000" w:themeColor="text1"/>
        </w:rPr>
        <w:t xml:space="preserve">, in part, that </w:t>
      </w:r>
      <w:r w:rsidR="00F4256A" w:rsidRPr="003F22D6">
        <w:rPr>
          <w:color w:val="000000" w:themeColor="text1"/>
        </w:rPr>
        <w:t>the District removed Student</w:t>
      </w:r>
      <w:r w:rsidR="00CA3E03" w:rsidRPr="003F22D6">
        <w:rPr>
          <w:color w:val="000000" w:themeColor="text1"/>
        </w:rPr>
        <w:t xml:space="preserve"> from special education</w:t>
      </w:r>
      <w:r w:rsidR="00DC493C" w:rsidRPr="003F22D6">
        <w:rPr>
          <w:color w:val="000000" w:themeColor="text1"/>
        </w:rPr>
        <w:t xml:space="preserve"> </w:t>
      </w:r>
      <w:r w:rsidR="00973381" w:rsidRPr="003F22D6">
        <w:rPr>
          <w:color w:val="000000" w:themeColor="text1"/>
        </w:rPr>
        <w:t>“</w:t>
      </w:r>
      <w:r w:rsidR="00DC493C" w:rsidRPr="003F22D6">
        <w:rPr>
          <w:color w:val="000000" w:themeColor="text1"/>
        </w:rPr>
        <w:t>in 2019 into 2020</w:t>
      </w:r>
      <w:r w:rsidR="000B626F" w:rsidRPr="003F22D6">
        <w:rPr>
          <w:color w:val="000000" w:themeColor="text1"/>
        </w:rPr>
        <w:t>”</w:t>
      </w:r>
      <w:r w:rsidR="00973381" w:rsidRPr="003F22D6">
        <w:rPr>
          <w:color w:val="000000" w:themeColor="text1"/>
        </w:rPr>
        <w:t xml:space="preserve"> and did not inform Parents of their right to stay-put.</w:t>
      </w:r>
      <w:r w:rsidR="00DC493C" w:rsidRPr="003F22D6">
        <w:rPr>
          <w:color w:val="000000" w:themeColor="text1"/>
        </w:rPr>
        <w:t> </w:t>
      </w:r>
    </w:p>
    <w:p w14:paraId="18A46578" w14:textId="77777777" w:rsidR="00855075" w:rsidRPr="003F22D6" w:rsidRDefault="00855075" w:rsidP="00AC5CA2">
      <w:pPr>
        <w:rPr>
          <w:color w:val="000000" w:themeColor="text1"/>
        </w:rPr>
      </w:pPr>
    </w:p>
    <w:p w14:paraId="51C0454B" w14:textId="13E42530" w:rsidR="000A0486" w:rsidRPr="003F22D6" w:rsidRDefault="00CD71F1" w:rsidP="00AC5CA2">
      <w:pPr>
        <w:rPr>
          <w:color w:val="000000" w:themeColor="text1"/>
        </w:rPr>
      </w:pPr>
      <w:r w:rsidRPr="003F22D6">
        <w:rPr>
          <w:color w:val="000000" w:themeColor="text1"/>
        </w:rPr>
        <w:t>A</w:t>
      </w:r>
      <w:r w:rsidR="00741317">
        <w:rPr>
          <w:color w:val="000000" w:themeColor="text1"/>
        </w:rPr>
        <w:t xml:space="preserve">t Parents’ request, the parties participated in a </w:t>
      </w:r>
      <w:r w:rsidRPr="003F22D6">
        <w:rPr>
          <w:color w:val="000000" w:themeColor="text1"/>
        </w:rPr>
        <w:t xml:space="preserve">motion session </w:t>
      </w:r>
      <w:r w:rsidR="00741317">
        <w:rPr>
          <w:color w:val="000000" w:themeColor="text1"/>
        </w:rPr>
        <w:t xml:space="preserve">which </w:t>
      </w:r>
      <w:r w:rsidR="004D78F1" w:rsidRPr="003F22D6">
        <w:rPr>
          <w:color w:val="000000" w:themeColor="text1"/>
        </w:rPr>
        <w:t>took place via a virtual platform</w:t>
      </w:r>
      <w:r w:rsidRPr="003F22D6">
        <w:rPr>
          <w:color w:val="000000" w:themeColor="text1"/>
        </w:rPr>
        <w:t xml:space="preserve"> on </w:t>
      </w:r>
      <w:r w:rsidR="004D78F1" w:rsidRPr="003F22D6">
        <w:rPr>
          <w:color w:val="000000" w:themeColor="text1"/>
        </w:rPr>
        <w:t>September 2, 2022</w:t>
      </w:r>
      <w:r w:rsidRPr="003F22D6">
        <w:rPr>
          <w:color w:val="000000" w:themeColor="text1"/>
        </w:rPr>
        <w:t xml:space="preserve"> in the presence of a court stenographer.</w:t>
      </w:r>
      <w:r w:rsidR="00EE489D" w:rsidRPr="003F22D6">
        <w:rPr>
          <w:rStyle w:val="FootnoteReference"/>
          <w:color w:val="000000" w:themeColor="text1"/>
        </w:rPr>
        <w:footnoteReference w:id="2"/>
      </w:r>
      <w:r w:rsidRPr="003F22D6">
        <w:rPr>
          <w:color w:val="000000" w:themeColor="text1"/>
        </w:rPr>
        <w:t xml:space="preserve"> </w:t>
      </w:r>
    </w:p>
    <w:p w14:paraId="43079C44" w14:textId="77777777" w:rsidR="00951C30" w:rsidRPr="003F22D6" w:rsidRDefault="00951C30" w:rsidP="00AC5CA2">
      <w:pPr>
        <w:rPr>
          <w:color w:val="000000" w:themeColor="text1"/>
        </w:rPr>
      </w:pPr>
    </w:p>
    <w:p w14:paraId="55A59364" w14:textId="62AA2747" w:rsidR="000D39E3" w:rsidRPr="003F22D6" w:rsidRDefault="00186E31" w:rsidP="00AC5CA2">
      <w:pPr>
        <w:rPr>
          <w:color w:val="000000" w:themeColor="text1"/>
        </w:rPr>
      </w:pPr>
      <w:r w:rsidRPr="003F22D6">
        <w:rPr>
          <w:color w:val="000000" w:themeColor="text1"/>
        </w:rPr>
        <w:t xml:space="preserve">For the reasons set forth below, the </w:t>
      </w:r>
      <w:r w:rsidR="00EC5D05" w:rsidRPr="003F22D6">
        <w:rPr>
          <w:color w:val="000000" w:themeColor="text1"/>
        </w:rPr>
        <w:t>District’s</w:t>
      </w:r>
      <w:r w:rsidR="00140B59" w:rsidRPr="003F22D6">
        <w:rPr>
          <w:color w:val="000000" w:themeColor="text1"/>
        </w:rPr>
        <w:t xml:space="preserve"> </w:t>
      </w:r>
      <w:r w:rsidR="00345B8B" w:rsidRPr="003F22D6">
        <w:rPr>
          <w:i/>
          <w:iCs/>
          <w:color w:val="000000" w:themeColor="text1"/>
        </w:rPr>
        <w:t>Motion</w:t>
      </w:r>
      <w:r w:rsidRPr="003F22D6">
        <w:rPr>
          <w:color w:val="000000" w:themeColor="text1"/>
        </w:rPr>
        <w:t xml:space="preserve"> is hereby </w:t>
      </w:r>
      <w:r w:rsidR="006342AE" w:rsidRPr="003F22D6">
        <w:rPr>
          <w:color w:val="000000" w:themeColor="text1"/>
        </w:rPr>
        <w:t>DENIED.</w:t>
      </w:r>
    </w:p>
    <w:p w14:paraId="7B71B6D5" w14:textId="77777777" w:rsidR="00212143" w:rsidRPr="003F22D6" w:rsidRDefault="00212143" w:rsidP="00AC5CA2">
      <w:pPr>
        <w:rPr>
          <w:b/>
          <w:bCs/>
          <w:color w:val="000000" w:themeColor="text1"/>
        </w:rPr>
      </w:pPr>
    </w:p>
    <w:p w14:paraId="3BACC537" w14:textId="7BC604E3" w:rsidR="00FA2868" w:rsidRPr="003F22D6" w:rsidRDefault="00FA2868" w:rsidP="00AC5CA2">
      <w:pPr>
        <w:rPr>
          <w:b/>
          <w:bCs/>
          <w:color w:val="000000" w:themeColor="text1"/>
        </w:rPr>
      </w:pPr>
      <w:r w:rsidRPr="003F22D6">
        <w:rPr>
          <w:b/>
          <w:bCs/>
          <w:color w:val="000000" w:themeColor="text1"/>
        </w:rPr>
        <w:t>PROCEDURAL HISTORY</w:t>
      </w:r>
      <w:r w:rsidR="006D2885" w:rsidRPr="003F22D6">
        <w:rPr>
          <w:b/>
          <w:bCs/>
          <w:color w:val="000000" w:themeColor="text1"/>
        </w:rPr>
        <w:t xml:space="preserve"> AND RELEVANT FACTS</w:t>
      </w:r>
      <w:r w:rsidRPr="003F22D6">
        <w:rPr>
          <w:b/>
          <w:bCs/>
          <w:color w:val="000000" w:themeColor="text1"/>
        </w:rPr>
        <w:t>:</w:t>
      </w:r>
    </w:p>
    <w:p w14:paraId="216C3D47" w14:textId="67D5FF62" w:rsidR="007B4729" w:rsidRPr="003F22D6" w:rsidRDefault="007B4729" w:rsidP="00AC5CA2">
      <w:pPr>
        <w:pStyle w:val="paragraph"/>
        <w:textAlignment w:val="baseline"/>
        <w:rPr>
          <w:color w:val="000000" w:themeColor="text1"/>
        </w:rPr>
      </w:pPr>
      <w:r w:rsidRPr="003F22D6">
        <w:rPr>
          <w:color w:val="000000" w:themeColor="text1"/>
        </w:rPr>
        <w:t xml:space="preserve">For the purposes of this </w:t>
      </w:r>
      <w:r w:rsidRPr="003F22D6">
        <w:rPr>
          <w:i/>
          <w:iCs/>
          <w:color w:val="000000" w:themeColor="text1"/>
        </w:rPr>
        <w:t>Motion</w:t>
      </w:r>
      <w:r w:rsidRPr="003F22D6">
        <w:rPr>
          <w:color w:val="000000" w:themeColor="text1"/>
        </w:rPr>
        <w:t xml:space="preserve">, I must take </w:t>
      </w:r>
      <w:r w:rsidR="00E1595B" w:rsidRPr="003F22D6">
        <w:rPr>
          <w:color w:val="000000" w:themeColor="text1"/>
        </w:rPr>
        <w:t xml:space="preserve">as true </w:t>
      </w:r>
      <w:r w:rsidRPr="003F22D6">
        <w:rPr>
          <w:color w:val="000000" w:themeColor="text1"/>
        </w:rPr>
        <w:t>the assertions set out in Parents’ Complaint.</w:t>
      </w:r>
    </w:p>
    <w:p w14:paraId="02E607AF" w14:textId="13464815" w:rsidR="00911010" w:rsidRPr="00B17BE2" w:rsidRDefault="007B4729" w:rsidP="0031681B">
      <w:pPr>
        <w:pStyle w:val="ListParagraph"/>
        <w:numPr>
          <w:ilvl w:val="0"/>
          <w:numId w:val="6"/>
        </w:numPr>
        <w:rPr>
          <w:color w:val="000000" w:themeColor="text1"/>
        </w:rPr>
      </w:pPr>
      <w:r w:rsidRPr="003F22D6">
        <w:rPr>
          <w:color w:val="000000" w:themeColor="text1"/>
        </w:rPr>
        <w:t>Student is</w:t>
      </w:r>
      <w:r w:rsidRPr="003F22D6">
        <w:rPr>
          <w:b/>
          <w:bCs/>
          <w:color w:val="000000" w:themeColor="text1"/>
        </w:rPr>
        <w:t xml:space="preserve"> </w:t>
      </w:r>
      <w:r w:rsidRPr="003F22D6">
        <w:rPr>
          <w:color w:val="000000" w:themeColor="text1"/>
        </w:rPr>
        <w:t xml:space="preserve">a </w:t>
      </w:r>
      <w:r w:rsidR="009037E3" w:rsidRPr="003F22D6">
        <w:rPr>
          <w:color w:val="000000" w:themeColor="text1"/>
        </w:rPr>
        <w:t>rising 8</w:t>
      </w:r>
      <w:r w:rsidR="009037E3" w:rsidRPr="003F22D6">
        <w:rPr>
          <w:color w:val="000000" w:themeColor="text1"/>
          <w:vertAlign w:val="superscript"/>
        </w:rPr>
        <w:t>th</w:t>
      </w:r>
      <w:r w:rsidR="009037E3" w:rsidRPr="003F22D6">
        <w:rPr>
          <w:color w:val="000000" w:themeColor="text1"/>
        </w:rPr>
        <w:t xml:space="preserve"> grade student </w:t>
      </w:r>
      <w:r w:rsidR="009E6F4B" w:rsidRPr="003F22D6">
        <w:rPr>
          <w:color w:val="000000" w:themeColor="text1"/>
        </w:rPr>
        <w:t xml:space="preserve">who is receiving special education services pursuant to the </w:t>
      </w:r>
      <w:r w:rsidR="009E6F4B" w:rsidRPr="00B17BE2">
        <w:rPr>
          <w:color w:val="000000" w:themeColor="text1"/>
        </w:rPr>
        <w:t>Neurological Disability category.</w:t>
      </w:r>
      <w:r w:rsidR="00442420" w:rsidRPr="00B17BE2">
        <w:rPr>
          <w:color w:val="000000" w:themeColor="text1"/>
        </w:rPr>
        <w:t xml:space="preserve"> </w:t>
      </w:r>
    </w:p>
    <w:p w14:paraId="532B8C1B" w14:textId="02F75F2F" w:rsidR="009E446F" w:rsidRPr="00B17BE2" w:rsidRDefault="0031681B" w:rsidP="0031681B">
      <w:pPr>
        <w:pStyle w:val="ListParagraph"/>
        <w:numPr>
          <w:ilvl w:val="0"/>
          <w:numId w:val="6"/>
        </w:numPr>
        <w:rPr>
          <w:color w:val="000000" w:themeColor="text1"/>
        </w:rPr>
      </w:pPr>
      <w:r w:rsidRPr="00B17BE2">
        <w:rPr>
          <w:color w:val="000000" w:themeColor="text1"/>
        </w:rPr>
        <w:t xml:space="preserve">Student was </w:t>
      </w:r>
      <w:r w:rsidR="00911010" w:rsidRPr="00B17BE2">
        <w:rPr>
          <w:color w:val="000000" w:themeColor="text1"/>
        </w:rPr>
        <w:t>found eligible for special education and related services in the second grade</w:t>
      </w:r>
      <w:r w:rsidR="007E2E36" w:rsidRPr="00B17BE2">
        <w:rPr>
          <w:color w:val="000000" w:themeColor="text1"/>
        </w:rPr>
        <w:t xml:space="preserve"> (2016-2017</w:t>
      </w:r>
      <w:r w:rsidR="009E446F" w:rsidRPr="00B17BE2">
        <w:rPr>
          <w:color w:val="000000" w:themeColor="text1"/>
        </w:rPr>
        <w:t>)</w:t>
      </w:r>
      <w:r w:rsidR="002B6595" w:rsidRPr="00B17BE2">
        <w:rPr>
          <w:color w:val="000000" w:themeColor="text1"/>
        </w:rPr>
        <w:t xml:space="preserve"> pursuant to the Developmentally Delayed disability category</w:t>
      </w:r>
      <w:r w:rsidR="009E446F" w:rsidRPr="00B17BE2">
        <w:rPr>
          <w:color w:val="000000" w:themeColor="text1"/>
        </w:rPr>
        <w:t xml:space="preserve">. </w:t>
      </w:r>
    </w:p>
    <w:p w14:paraId="51290166" w14:textId="1C2842C7" w:rsidR="009E446F" w:rsidRPr="00B17BE2" w:rsidRDefault="009E446F" w:rsidP="009E446F">
      <w:pPr>
        <w:pStyle w:val="ListParagraph"/>
        <w:numPr>
          <w:ilvl w:val="0"/>
          <w:numId w:val="6"/>
        </w:numPr>
        <w:rPr>
          <w:color w:val="000000" w:themeColor="text1"/>
        </w:rPr>
      </w:pPr>
      <w:r w:rsidRPr="00B17BE2">
        <w:rPr>
          <w:color w:val="000000" w:themeColor="text1"/>
        </w:rPr>
        <w:t xml:space="preserve">In the </w:t>
      </w:r>
      <w:r w:rsidR="002E35A8">
        <w:rPr>
          <w:color w:val="000000" w:themeColor="text1"/>
        </w:rPr>
        <w:t>s</w:t>
      </w:r>
      <w:r w:rsidRPr="00B17BE2">
        <w:rPr>
          <w:color w:val="000000" w:themeColor="text1"/>
        </w:rPr>
        <w:t>pring of Student’s 4th grade year (2018-2019), Student was removed from his IEP</w:t>
      </w:r>
      <w:r w:rsidR="00E95E44">
        <w:rPr>
          <w:color w:val="000000" w:themeColor="text1"/>
        </w:rPr>
        <w:t xml:space="preserve"> by the District</w:t>
      </w:r>
      <w:r w:rsidRPr="00B17BE2">
        <w:rPr>
          <w:color w:val="000000" w:themeColor="text1"/>
        </w:rPr>
        <w:t xml:space="preserve">. </w:t>
      </w:r>
    </w:p>
    <w:p w14:paraId="7FA91602" w14:textId="25743087" w:rsidR="0025780A" w:rsidRPr="00B17BE2" w:rsidRDefault="00E42AA9" w:rsidP="009E446F">
      <w:pPr>
        <w:pStyle w:val="ListParagraph"/>
        <w:numPr>
          <w:ilvl w:val="0"/>
          <w:numId w:val="6"/>
        </w:numPr>
        <w:rPr>
          <w:color w:val="000000" w:themeColor="text1"/>
        </w:rPr>
      </w:pPr>
      <w:r w:rsidRPr="00B17BE2">
        <w:rPr>
          <w:color w:val="000000" w:themeColor="text1"/>
        </w:rPr>
        <w:t>According to Parents, they did not receive their procedural safeguards and were not aware of their stay put rights.</w:t>
      </w:r>
    </w:p>
    <w:p w14:paraId="66B018DB" w14:textId="4243605F" w:rsidR="000D2C01" w:rsidRPr="008F2120" w:rsidRDefault="009E446F" w:rsidP="008F2120">
      <w:pPr>
        <w:pStyle w:val="ListParagraph"/>
        <w:numPr>
          <w:ilvl w:val="0"/>
          <w:numId w:val="6"/>
        </w:numPr>
        <w:rPr>
          <w:color w:val="000000" w:themeColor="text1"/>
        </w:rPr>
      </w:pPr>
      <w:r w:rsidRPr="00B17BE2">
        <w:rPr>
          <w:color w:val="000000" w:themeColor="text1"/>
        </w:rPr>
        <w:lastRenderedPageBreak/>
        <w:t>In January 20</w:t>
      </w:r>
      <w:r w:rsidR="000A6EB6" w:rsidRPr="00B17BE2">
        <w:rPr>
          <w:color w:val="000000" w:themeColor="text1"/>
        </w:rPr>
        <w:t>19, Student was once again found eligible for special education services</w:t>
      </w:r>
      <w:r w:rsidR="002B6595" w:rsidRPr="00B17BE2">
        <w:rPr>
          <w:color w:val="000000" w:themeColor="text1"/>
        </w:rPr>
        <w:t xml:space="preserve"> pursuant to the Developmentally Delayed disability category</w:t>
      </w:r>
      <w:r w:rsidR="000A6EB6" w:rsidRPr="00B17BE2">
        <w:rPr>
          <w:color w:val="000000" w:themeColor="text1"/>
        </w:rPr>
        <w:t>.</w:t>
      </w:r>
      <w:r w:rsidR="008F2120">
        <w:rPr>
          <w:color w:val="000000" w:themeColor="text1"/>
        </w:rPr>
        <w:t xml:space="preserve">  </w:t>
      </w:r>
      <w:r w:rsidR="002B6595" w:rsidRPr="008F2120">
        <w:rPr>
          <w:color w:val="000000" w:themeColor="text1"/>
        </w:rPr>
        <w:t>In February 2020, a dyslexia disability category was added to Student’s IEP.</w:t>
      </w:r>
      <w:r w:rsidR="00C479D5">
        <w:rPr>
          <w:color w:val="000000" w:themeColor="text1"/>
        </w:rPr>
        <w:t xml:space="preserve"> </w:t>
      </w:r>
    </w:p>
    <w:p w14:paraId="2453116A" w14:textId="1F71EDCE" w:rsidR="004D49D1" w:rsidRPr="003F22D6" w:rsidRDefault="00046850" w:rsidP="009E446F">
      <w:pPr>
        <w:pStyle w:val="ListParagraph"/>
        <w:numPr>
          <w:ilvl w:val="0"/>
          <w:numId w:val="6"/>
        </w:numPr>
        <w:rPr>
          <w:color w:val="000000" w:themeColor="text1"/>
        </w:rPr>
      </w:pPr>
      <w:r w:rsidRPr="003F22D6">
        <w:rPr>
          <w:color w:val="000000" w:themeColor="text1"/>
        </w:rPr>
        <w:t>Due to the COVID-19 pandemic, all s</w:t>
      </w:r>
      <w:r w:rsidR="004D49D1" w:rsidRPr="003F22D6">
        <w:rPr>
          <w:color w:val="000000" w:themeColor="text1"/>
        </w:rPr>
        <w:t>chools</w:t>
      </w:r>
      <w:r w:rsidRPr="003F22D6">
        <w:rPr>
          <w:color w:val="000000" w:themeColor="text1"/>
        </w:rPr>
        <w:t>, including Melrose,</w:t>
      </w:r>
      <w:r w:rsidR="004D49D1" w:rsidRPr="003F22D6">
        <w:rPr>
          <w:color w:val="000000" w:themeColor="text1"/>
        </w:rPr>
        <w:t xml:space="preserve"> shut down in </w:t>
      </w:r>
      <w:r w:rsidRPr="003F22D6">
        <w:rPr>
          <w:color w:val="000000" w:themeColor="text1"/>
        </w:rPr>
        <w:t>March 2020.</w:t>
      </w:r>
    </w:p>
    <w:p w14:paraId="16ECBBFA" w14:textId="242B356D" w:rsidR="00FF189B" w:rsidRPr="003F22D6" w:rsidRDefault="00FA5A81" w:rsidP="009E446F">
      <w:pPr>
        <w:pStyle w:val="ListParagraph"/>
        <w:numPr>
          <w:ilvl w:val="0"/>
          <w:numId w:val="6"/>
        </w:numPr>
        <w:rPr>
          <w:color w:val="000000" w:themeColor="text1"/>
        </w:rPr>
      </w:pPr>
      <w:r w:rsidRPr="003F22D6">
        <w:rPr>
          <w:color w:val="000000" w:themeColor="text1"/>
        </w:rPr>
        <w:t>The 2020-2021 school year began i</w:t>
      </w:r>
      <w:r w:rsidR="009132BD" w:rsidRPr="003F22D6">
        <w:rPr>
          <w:color w:val="000000" w:themeColor="text1"/>
        </w:rPr>
        <w:t xml:space="preserve">n an all-remote model.  Student struggled in that model but Parents’ request to have Student attend in-person for “direct one-on one” was denied.  </w:t>
      </w:r>
    </w:p>
    <w:p w14:paraId="2E965F61" w14:textId="5628DB47" w:rsidR="00A142C1" w:rsidRPr="003F22D6" w:rsidRDefault="009E6F4B" w:rsidP="009E446F">
      <w:pPr>
        <w:pStyle w:val="ListParagraph"/>
        <w:numPr>
          <w:ilvl w:val="0"/>
          <w:numId w:val="6"/>
        </w:numPr>
        <w:rPr>
          <w:color w:val="000000" w:themeColor="text1"/>
        </w:rPr>
      </w:pPr>
      <w:r w:rsidRPr="003F22D6">
        <w:rPr>
          <w:color w:val="000000" w:themeColor="text1"/>
        </w:rPr>
        <w:t xml:space="preserve">On January 19, 2022, </w:t>
      </w:r>
      <w:r w:rsidR="009037E3" w:rsidRPr="003F22D6">
        <w:rPr>
          <w:color w:val="000000" w:themeColor="text1"/>
        </w:rPr>
        <w:t>Parents filed</w:t>
      </w:r>
      <w:r w:rsidRPr="003F22D6">
        <w:rPr>
          <w:color w:val="000000" w:themeColor="text1"/>
        </w:rPr>
        <w:t xml:space="preserve"> a </w:t>
      </w:r>
      <w:r w:rsidR="009037E3" w:rsidRPr="003F22D6">
        <w:rPr>
          <w:color w:val="000000" w:themeColor="text1"/>
        </w:rPr>
        <w:t>Request for Hearin</w:t>
      </w:r>
      <w:r w:rsidRPr="003F22D6">
        <w:rPr>
          <w:color w:val="000000" w:themeColor="text1"/>
        </w:rPr>
        <w:t>g alleging</w:t>
      </w:r>
      <w:r w:rsidR="000F4BCC" w:rsidRPr="003F22D6">
        <w:rPr>
          <w:color w:val="000000" w:themeColor="text1"/>
        </w:rPr>
        <w:t xml:space="preserve"> </w:t>
      </w:r>
      <w:r w:rsidR="000105E1" w:rsidRPr="003F22D6">
        <w:rPr>
          <w:color w:val="000000" w:themeColor="text1"/>
        </w:rPr>
        <w:t xml:space="preserve">that </w:t>
      </w:r>
      <w:r w:rsidR="00490351" w:rsidRPr="003F22D6">
        <w:rPr>
          <w:color w:val="000000" w:themeColor="text1"/>
        </w:rPr>
        <w:t xml:space="preserve">Student was improperly removed from an Individualized Education Program (IEP) during the </w:t>
      </w:r>
      <w:r w:rsidR="00E95E44">
        <w:rPr>
          <w:color w:val="000000" w:themeColor="text1"/>
        </w:rPr>
        <w:t>s</w:t>
      </w:r>
      <w:r w:rsidR="00490351" w:rsidRPr="003F22D6">
        <w:rPr>
          <w:color w:val="000000" w:themeColor="text1"/>
        </w:rPr>
        <w:t>pring of his 4th grade year (2018-2019), and that the Parents were unaware of their right to claim ''stay put" services at that time</w:t>
      </w:r>
      <w:r w:rsidR="00A15897" w:rsidRPr="003F22D6">
        <w:rPr>
          <w:color w:val="000000" w:themeColor="text1"/>
        </w:rPr>
        <w:t xml:space="preserve">; </w:t>
      </w:r>
      <w:r w:rsidR="000105E1" w:rsidRPr="003F22D6">
        <w:rPr>
          <w:color w:val="000000" w:themeColor="text1"/>
        </w:rPr>
        <w:t>that</w:t>
      </w:r>
      <w:r w:rsidR="000267FC" w:rsidRPr="003F22D6">
        <w:rPr>
          <w:color w:val="000000" w:themeColor="text1"/>
        </w:rPr>
        <w:t xml:space="preserve">, to date, </w:t>
      </w:r>
      <w:r w:rsidR="000105E1" w:rsidRPr="003F22D6">
        <w:rPr>
          <w:color w:val="000000" w:themeColor="text1"/>
        </w:rPr>
        <w:t xml:space="preserve">Student </w:t>
      </w:r>
      <w:r w:rsidR="000267FC" w:rsidRPr="003F22D6">
        <w:rPr>
          <w:color w:val="000000" w:themeColor="text1"/>
        </w:rPr>
        <w:t>has</w:t>
      </w:r>
      <w:r w:rsidR="000105E1" w:rsidRPr="003F22D6">
        <w:rPr>
          <w:color w:val="000000" w:themeColor="text1"/>
        </w:rPr>
        <w:t xml:space="preserve"> not </w:t>
      </w:r>
      <w:r w:rsidR="000267FC" w:rsidRPr="003F22D6">
        <w:rPr>
          <w:color w:val="000000" w:themeColor="text1"/>
        </w:rPr>
        <w:t xml:space="preserve">been </w:t>
      </w:r>
      <w:r w:rsidR="000105E1" w:rsidRPr="003F22D6">
        <w:rPr>
          <w:color w:val="000000" w:themeColor="text1"/>
        </w:rPr>
        <w:t>provided with needed Orton-Gillingham reading services</w:t>
      </w:r>
      <w:r w:rsidR="0054589E" w:rsidRPr="003F22D6">
        <w:rPr>
          <w:color w:val="000000" w:themeColor="text1"/>
        </w:rPr>
        <w:t>; and that Student was owed compensatory services</w:t>
      </w:r>
      <w:r w:rsidR="000F4BCC" w:rsidRPr="003F22D6">
        <w:rPr>
          <w:color w:val="000000" w:themeColor="text1"/>
        </w:rPr>
        <w:t xml:space="preserve"> due to a “schedule” during the 2021-2022 school </w:t>
      </w:r>
      <w:r w:rsidR="001515F7">
        <w:rPr>
          <w:color w:val="000000" w:themeColor="text1"/>
        </w:rPr>
        <w:t>that resulted in a reduction of services</w:t>
      </w:r>
      <w:r w:rsidR="005C68CC" w:rsidRPr="003F22D6">
        <w:rPr>
          <w:color w:val="000000" w:themeColor="text1"/>
        </w:rPr>
        <w:t xml:space="preserve">; and that Student should be placed at Landmark </w:t>
      </w:r>
      <w:r w:rsidR="00CD2C0D" w:rsidRPr="003F22D6">
        <w:rPr>
          <w:color w:val="000000" w:themeColor="text1"/>
        </w:rPr>
        <w:t>S</w:t>
      </w:r>
      <w:r w:rsidR="005C68CC" w:rsidRPr="003F22D6">
        <w:rPr>
          <w:color w:val="000000" w:themeColor="text1"/>
        </w:rPr>
        <w:t xml:space="preserve">chool </w:t>
      </w:r>
      <w:r w:rsidR="00CD2C0D" w:rsidRPr="003F22D6">
        <w:rPr>
          <w:color w:val="000000" w:themeColor="text1"/>
        </w:rPr>
        <w:t>“</w:t>
      </w:r>
      <w:r w:rsidR="005C68CC" w:rsidRPr="003F22D6">
        <w:rPr>
          <w:color w:val="000000" w:themeColor="text1"/>
        </w:rPr>
        <w:t>or</w:t>
      </w:r>
      <w:r w:rsidR="00CD2C0D" w:rsidRPr="003F22D6">
        <w:rPr>
          <w:color w:val="000000" w:themeColor="text1"/>
        </w:rPr>
        <w:t xml:space="preserve"> an equivalent school setting that will help bridge [Student’s] 6 year gap in learning.”</w:t>
      </w:r>
    </w:p>
    <w:p w14:paraId="56FCCA53" w14:textId="77777777" w:rsidR="009037E3" w:rsidRPr="003F22D6" w:rsidRDefault="009037E3" w:rsidP="00481291">
      <w:pPr>
        <w:pStyle w:val="ListParagraph"/>
        <w:rPr>
          <w:color w:val="000000" w:themeColor="text1"/>
        </w:rPr>
      </w:pPr>
    </w:p>
    <w:p w14:paraId="0051447B" w14:textId="1369B455" w:rsidR="00436701" w:rsidRPr="003F22D6" w:rsidRDefault="00436701" w:rsidP="00AC5CA2">
      <w:pPr>
        <w:autoSpaceDE w:val="0"/>
        <w:autoSpaceDN w:val="0"/>
        <w:adjustRightInd w:val="0"/>
        <w:rPr>
          <w:b/>
          <w:bCs/>
          <w:color w:val="000000" w:themeColor="text1"/>
        </w:rPr>
      </w:pPr>
      <w:r w:rsidRPr="003F22D6">
        <w:rPr>
          <w:b/>
          <w:bCs/>
          <w:color w:val="000000" w:themeColor="text1"/>
        </w:rPr>
        <w:t>LEGAL STANDARD</w:t>
      </w:r>
      <w:r w:rsidR="0081016D" w:rsidRPr="003F22D6">
        <w:rPr>
          <w:b/>
          <w:bCs/>
          <w:color w:val="000000" w:themeColor="text1"/>
        </w:rPr>
        <w:t>S</w:t>
      </w:r>
      <w:r w:rsidRPr="003F22D6">
        <w:rPr>
          <w:b/>
          <w:bCs/>
          <w:color w:val="000000" w:themeColor="text1"/>
        </w:rPr>
        <w:t>:</w:t>
      </w:r>
    </w:p>
    <w:p w14:paraId="48BCC6CD" w14:textId="77777777" w:rsidR="00436701" w:rsidRPr="003F22D6" w:rsidRDefault="00436701" w:rsidP="00AC5CA2">
      <w:pPr>
        <w:widowControl w:val="0"/>
        <w:rPr>
          <w:b/>
          <w:bCs/>
          <w:color w:val="000000" w:themeColor="text1"/>
        </w:rPr>
      </w:pPr>
    </w:p>
    <w:p w14:paraId="0D236F15" w14:textId="085DD1E9" w:rsidR="00436701" w:rsidRPr="003F22D6" w:rsidRDefault="00436701" w:rsidP="00AC5CA2">
      <w:pPr>
        <w:pStyle w:val="ListParagraph"/>
        <w:numPr>
          <w:ilvl w:val="0"/>
          <w:numId w:val="1"/>
        </w:numPr>
        <w:textAlignment w:val="baseline"/>
        <w:rPr>
          <w:i/>
          <w:iCs/>
          <w:color w:val="000000" w:themeColor="text1"/>
        </w:rPr>
      </w:pPr>
      <w:r w:rsidRPr="003F22D6">
        <w:rPr>
          <w:i/>
          <w:iCs/>
          <w:color w:val="000000" w:themeColor="text1"/>
        </w:rPr>
        <w:t>Legal Standard</w:t>
      </w:r>
      <w:r w:rsidR="0081016D" w:rsidRPr="003F22D6">
        <w:rPr>
          <w:i/>
          <w:iCs/>
          <w:color w:val="000000" w:themeColor="text1"/>
        </w:rPr>
        <w:t>s</w:t>
      </w:r>
      <w:r w:rsidRPr="003F22D6">
        <w:rPr>
          <w:i/>
          <w:iCs/>
          <w:color w:val="000000" w:themeColor="text1"/>
        </w:rPr>
        <w:t xml:space="preserve"> for Motion to Dismiss </w:t>
      </w:r>
      <w:r w:rsidR="00D80255">
        <w:rPr>
          <w:i/>
          <w:iCs/>
          <w:color w:val="000000" w:themeColor="text1"/>
        </w:rPr>
        <w:t xml:space="preserve"> </w:t>
      </w:r>
    </w:p>
    <w:p w14:paraId="23693ADE" w14:textId="77777777" w:rsidR="00436701" w:rsidRPr="003F22D6" w:rsidRDefault="00436701" w:rsidP="00AC5CA2">
      <w:pPr>
        <w:widowControl w:val="0"/>
        <w:rPr>
          <w:i/>
          <w:iCs/>
          <w:color w:val="000000" w:themeColor="text1"/>
        </w:rPr>
      </w:pPr>
    </w:p>
    <w:p w14:paraId="17042002" w14:textId="464500DC" w:rsidR="00436701" w:rsidRPr="003F22D6" w:rsidRDefault="00436701" w:rsidP="00AC5CA2">
      <w:pPr>
        <w:widowControl w:val="0"/>
        <w:rPr>
          <w:color w:val="000000" w:themeColor="text1"/>
        </w:rPr>
      </w:pPr>
      <w:r w:rsidRPr="003F22D6">
        <w:rPr>
          <w:color w:val="000000" w:themeColor="text1"/>
        </w:rPr>
        <w:t xml:space="preserve">Hearing Officers are bound by the </w:t>
      </w:r>
      <w:r w:rsidRPr="003F22D6">
        <w:rPr>
          <w:i/>
          <w:iCs/>
          <w:color w:val="000000" w:themeColor="text1"/>
        </w:rPr>
        <w:t>BSEA</w:t>
      </w:r>
      <w:r w:rsidRPr="003F22D6">
        <w:rPr>
          <w:color w:val="000000" w:themeColor="text1"/>
        </w:rPr>
        <w:t xml:space="preserve"> </w:t>
      </w:r>
      <w:r w:rsidRPr="003F22D6">
        <w:rPr>
          <w:i/>
          <w:color w:val="000000" w:themeColor="text1"/>
        </w:rPr>
        <w:t xml:space="preserve">Hearing Rules for Special Education Appeals </w:t>
      </w:r>
      <w:r w:rsidRPr="003F22D6">
        <w:rPr>
          <w:iCs/>
          <w:color w:val="000000" w:themeColor="text1"/>
        </w:rPr>
        <w:t>(</w:t>
      </w:r>
      <w:r w:rsidRPr="003F22D6">
        <w:rPr>
          <w:i/>
          <w:color w:val="000000" w:themeColor="text1"/>
        </w:rPr>
        <w:t>Hearing Rules</w:t>
      </w:r>
      <w:r w:rsidRPr="003F22D6">
        <w:rPr>
          <w:iCs/>
          <w:color w:val="000000" w:themeColor="text1"/>
        </w:rPr>
        <w:t xml:space="preserve">) </w:t>
      </w:r>
      <w:r w:rsidRPr="003F22D6">
        <w:rPr>
          <w:color w:val="000000" w:themeColor="text1"/>
        </w:rPr>
        <w:t xml:space="preserve">and the Standard Rules of Adjudicatory Practice and Procedure, 801 Code Mass Regs 1.01. Pursuant to Rule XVII </w:t>
      </w:r>
      <w:r w:rsidR="008236A3" w:rsidRPr="003F22D6">
        <w:rPr>
          <w:color w:val="000000" w:themeColor="text1"/>
        </w:rPr>
        <w:t>(</w:t>
      </w:r>
      <w:r w:rsidRPr="003F22D6">
        <w:rPr>
          <w:color w:val="000000" w:themeColor="text1"/>
        </w:rPr>
        <w:t>A</w:t>
      </w:r>
      <w:r w:rsidR="008236A3" w:rsidRPr="003F22D6">
        <w:rPr>
          <w:color w:val="000000" w:themeColor="text1"/>
        </w:rPr>
        <w:t>)</w:t>
      </w:r>
      <w:r w:rsidRPr="003F22D6">
        <w:rPr>
          <w:color w:val="000000" w:themeColor="text1"/>
        </w:rPr>
        <w:t xml:space="preserve"> and </w:t>
      </w:r>
      <w:r w:rsidR="008236A3" w:rsidRPr="003F22D6">
        <w:rPr>
          <w:color w:val="000000" w:themeColor="text1"/>
        </w:rPr>
        <w:t>(</w:t>
      </w:r>
      <w:r w:rsidRPr="003F22D6">
        <w:rPr>
          <w:color w:val="000000" w:themeColor="text1"/>
        </w:rPr>
        <w:t>B</w:t>
      </w:r>
      <w:r w:rsidR="008236A3" w:rsidRPr="003F22D6">
        <w:rPr>
          <w:color w:val="000000" w:themeColor="text1"/>
        </w:rPr>
        <w:t>)</w:t>
      </w:r>
      <w:r w:rsidRPr="003F22D6">
        <w:rPr>
          <w:color w:val="000000" w:themeColor="text1"/>
        </w:rPr>
        <w:t xml:space="preserve"> of the </w:t>
      </w:r>
      <w:r w:rsidRPr="003F22D6">
        <w:rPr>
          <w:i/>
          <w:iCs/>
          <w:color w:val="000000" w:themeColor="text1"/>
        </w:rPr>
        <w:t>Hearing Rules</w:t>
      </w:r>
      <w:r w:rsidRPr="003F22D6">
        <w:rPr>
          <w:color w:val="000000" w:themeColor="text1"/>
        </w:rPr>
        <w:t xml:space="preserve"> 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w:t>
      </w:r>
    </w:p>
    <w:p w14:paraId="144C9989" w14:textId="77777777" w:rsidR="00436701" w:rsidRPr="003F22D6" w:rsidRDefault="00436701" w:rsidP="00AC5CA2">
      <w:pPr>
        <w:rPr>
          <w:color w:val="000000" w:themeColor="text1"/>
        </w:rPr>
      </w:pPr>
    </w:p>
    <w:p w14:paraId="72A27C54" w14:textId="48EF4BC6" w:rsidR="00F6651D" w:rsidRPr="003F22D6" w:rsidRDefault="00436701" w:rsidP="00AC5CA2">
      <w:pPr>
        <w:rPr>
          <w:color w:val="000000" w:themeColor="text1"/>
        </w:rPr>
      </w:pPr>
      <w:r w:rsidRPr="003F22D6">
        <w:rPr>
          <w:color w:val="000000" w:themeColor="text1"/>
        </w:rPr>
        <w:t>To survive a motion to dismiss, there must exist “factual ‘allegations plausibly suggesting (not merely consistent with)’</w:t>
      </w:r>
      <w:r w:rsidR="00F6651D" w:rsidRPr="003F22D6">
        <w:rPr>
          <w:color w:val="000000" w:themeColor="text1"/>
        </w:rPr>
        <w:t xml:space="preserve"> </w:t>
      </w:r>
      <w:r w:rsidRPr="003F22D6">
        <w:rPr>
          <w:color w:val="000000" w:themeColor="text1"/>
        </w:rPr>
        <w:t>an entitlement to relief.”</w:t>
      </w:r>
      <w:r w:rsidRPr="003F22D6">
        <w:rPr>
          <w:rStyle w:val="FootnoteReference"/>
          <w:color w:val="000000" w:themeColor="text1"/>
        </w:rPr>
        <w:footnoteReference w:id="3"/>
      </w:r>
      <w:r w:rsidRPr="003F22D6">
        <w:rPr>
          <w:color w:val="000000" w:themeColor="text1"/>
        </w:rPr>
        <w:t xml:space="preserve"> The hearing officer must take as true “the allegations of the complaint, as well as such inferences as may be drawn therefrom in the plaintiff’s favor.”</w:t>
      </w:r>
      <w:r w:rsidRPr="003F22D6">
        <w:rPr>
          <w:rStyle w:val="FootnoteReference"/>
          <w:color w:val="000000" w:themeColor="text1"/>
        </w:rPr>
        <w:footnoteReference w:id="4"/>
      </w:r>
      <w:r w:rsidRPr="003F22D6">
        <w:rPr>
          <w:color w:val="000000" w:themeColor="text1"/>
        </w:rPr>
        <w:t xml:space="preserve"> These “[f]actual allegations must be enough to raise a right to relief above the speculative level.”</w:t>
      </w:r>
      <w:r w:rsidRPr="003F22D6">
        <w:rPr>
          <w:rStyle w:val="FootnoteReference"/>
          <w:color w:val="000000" w:themeColor="text1"/>
        </w:rPr>
        <w:footnoteReference w:id="5"/>
      </w:r>
    </w:p>
    <w:p w14:paraId="75CBDCCC" w14:textId="0A9C4BF1" w:rsidR="00D4137A" w:rsidRPr="003F22D6" w:rsidRDefault="00D4137A" w:rsidP="00AC5CA2">
      <w:pPr>
        <w:pStyle w:val="paragraph"/>
        <w:numPr>
          <w:ilvl w:val="0"/>
          <w:numId w:val="1"/>
        </w:numPr>
        <w:rPr>
          <w:i/>
          <w:iCs/>
          <w:color w:val="000000" w:themeColor="text1"/>
        </w:rPr>
      </w:pPr>
      <w:r w:rsidRPr="003F22D6">
        <w:rPr>
          <w:i/>
          <w:iCs/>
          <w:color w:val="000000" w:themeColor="text1"/>
        </w:rPr>
        <w:t xml:space="preserve">Jurisdiction of the Bureau of Special Education  </w:t>
      </w:r>
    </w:p>
    <w:p w14:paraId="7C0833E4" w14:textId="142E639F" w:rsidR="00363152" w:rsidRPr="003F22D6" w:rsidRDefault="00D4137A" w:rsidP="00AC5CA2">
      <w:pPr>
        <w:pStyle w:val="NormalWeb"/>
        <w:spacing w:before="0" w:beforeAutospacing="0" w:after="375" w:afterAutospacing="0"/>
        <w:rPr>
          <w:color w:val="000000" w:themeColor="text1"/>
        </w:rPr>
      </w:pPr>
      <w:r w:rsidRPr="003F22D6">
        <w:rPr>
          <w:color w:val="000000" w:themeColor="text1"/>
        </w:rPr>
        <w:t>20 U.S.C. § 1415(b)(6) grants the Bureau of Special Education Appeals (BSEA)  jurisdiction over timely filed complaints by a parent/guardian or a school district "with respect to any matter relating to the identification, evaluation, or educational placement of the child, or the provision of a free appropriate public education to such child."</w:t>
      </w:r>
      <w:r w:rsidRPr="003F22D6">
        <w:rPr>
          <w:color w:val="000000" w:themeColor="text1"/>
          <w:vertAlign w:val="superscript"/>
        </w:rPr>
        <w:footnoteReference w:id="6"/>
      </w:r>
      <w:r w:rsidRPr="003F22D6">
        <w:rPr>
          <w:color w:val="000000" w:themeColor="text1"/>
        </w:rPr>
        <w:t xml:space="preserve"> In Massachusetts, a parent or a school </w:t>
      </w:r>
      <w:r w:rsidRPr="003F22D6">
        <w:rPr>
          <w:color w:val="000000" w:themeColor="text1"/>
        </w:rPr>
        <w:lastRenderedPageBreak/>
        <w:t>district, "may request mediation and/or a hearing at any time on any matter</w:t>
      </w:r>
      <w:r w:rsidR="009C05B5" w:rsidRPr="003F22D6">
        <w:rPr>
          <w:rStyle w:val="FootnoteReference"/>
          <w:color w:val="000000" w:themeColor="text1"/>
        </w:rPr>
        <w:footnoteReference w:id="7"/>
      </w:r>
      <w:r w:rsidRPr="003F22D6">
        <w:rPr>
          <w:color w:val="000000" w:themeColor="text1"/>
        </w:rPr>
        <w:t xml:space="preserve"> concerning the eligibility, evaluation, placement, IEP, provision of special education in accordance with state and federal law, or procedural protections of state and federal law for students with disabilities.”</w:t>
      </w:r>
      <w:r w:rsidRPr="003F22D6">
        <w:rPr>
          <w:color w:val="000000" w:themeColor="text1"/>
          <w:vertAlign w:val="superscript"/>
        </w:rPr>
        <w:footnoteReference w:id="8"/>
      </w:r>
      <w:r w:rsidRPr="003F22D6">
        <w:rPr>
          <w:color w:val="000000" w:themeColor="text1"/>
        </w:rPr>
        <w:t xml:space="preserve"> </w:t>
      </w:r>
      <w:r w:rsidR="009D7782" w:rsidRPr="003F22D6">
        <w:rPr>
          <w:color w:val="000000" w:themeColor="text1"/>
        </w:rPr>
        <w:t>A parent of a student with a disability may also request a hearing on any issue involving the denial of the free appropriate public education guaranteed by Section 504 of the Rehabilitation Act of 1973</w:t>
      </w:r>
      <w:r w:rsidR="00B26E4B" w:rsidRPr="003F22D6">
        <w:rPr>
          <w:color w:val="000000" w:themeColor="text1"/>
        </w:rPr>
        <w:t>….</w:t>
      </w:r>
      <w:r w:rsidR="009D7782" w:rsidRPr="003F22D6">
        <w:rPr>
          <w:color w:val="000000" w:themeColor="text1"/>
        </w:rPr>
        <w:t>”</w:t>
      </w:r>
      <w:r w:rsidR="00B26E4B" w:rsidRPr="003F22D6">
        <w:rPr>
          <w:rStyle w:val="FootnoteReference"/>
          <w:color w:val="000000" w:themeColor="text1"/>
        </w:rPr>
        <w:footnoteReference w:id="9"/>
      </w:r>
      <w:r w:rsidR="00B26E4B" w:rsidRPr="003F22D6">
        <w:rPr>
          <w:color w:val="000000" w:themeColor="text1"/>
        </w:rPr>
        <w:t xml:space="preserve"> </w:t>
      </w:r>
      <w:r w:rsidR="00BD0156" w:rsidRPr="003F22D6">
        <w:rPr>
          <w:color w:val="000000" w:themeColor="text1"/>
        </w:rPr>
        <w:t>However, t</w:t>
      </w:r>
      <w:r w:rsidRPr="003F22D6">
        <w:rPr>
          <w:color w:val="000000" w:themeColor="text1"/>
        </w:rPr>
        <w:t>he BSEA "can only grant relief that is authorized by these statutes and regulations, which generally encompasses orders for changed or additional services, specific placements, additional evaluations, reimbursement for services obtained privately by parents or compensatory services."</w:t>
      </w:r>
      <w:r w:rsidRPr="003F22D6">
        <w:rPr>
          <w:color w:val="000000" w:themeColor="text1"/>
          <w:vertAlign w:val="superscript"/>
        </w:rPr>
        <w:footnoteReference w:id="10"/>
      </w:r>
      <w:r w:rsidRPr="003F22D6">
        <w:rPr>
          <w:color w:val="000000" w:themeColor="text1"/>
        </w:rPr>
        <w:t xml:space="preserve"> </w:t>
      </w:r>
    </w:p>
    <w:p w14:paraId="52B08EF2" w14:textId="22FE857E" w:rsidR="00481291" w:rsidRPr="003F22D6" w:rsidRDefault="00481291" w:rsidP="00481291">
      <w:pPr>
        <w:pStyle w:val="NormalWeb"/>
        <w:numPr>
          <w:ilvl w:val="0"/>
          <w:numId w:val="1"/>
        </w:numPr>
        <w:spacing w:before="0" w:beforeAutospacing="0" w:after="375" w:afterAutospacing="0"/>
        <w:rPr>
          <w:i/>
          <w:iCs/>
          <w:color w:val="000000" w:themeColor="text1"/>
        </w:rPr>
      </w:pPr>
      <w:r w:rsidRPr="003F22D6">
        <w:rPr>
          <w:i/>
          <w:iCs/>
          <w:color w:val="000000" w:themeColor="text1"/>
        </w:rPr>
        <w:t>Statute of Limitations</w:t>
      </w:r>
    </w:p>
    <w:p w14:paraId="75D832E5" w14:textId="7721438B" w:rsidR="004F1CB9" w:rsidRPr="003F22D6" w:rsidRDefault="004F1CB9" w:rsidP="00C619FB">
      <w:pPr>
        <w:pStyle w:val="NormalWeb"/>
        <w:spacing w:before="0" w:beforeAutospacing="0" w:after="0" w:afterAutospacing="0"/>
        <w:textAlignment w:val="baseline"/>
        <w:rPr>
          <w:color w:val="000000" w:themeColor="text1"/>
        </w:rPr>
      </w:pPr>
      <w:r w:rsidRPr="003F22D6">
        <w:rPr>
          <w:color w:val="000000" w:themeColor="text1"/>
        </w:rPr>
        <w:t>The IDEA's</w:t>
      </w:r>
      <w:r w:rsidR="00B33C7F" w:rsidRPr="003F22D6">
        <w:rPr>
          <w:rStyle w:val="apple-converted-space"/>
          <w:color w:val="000000" w:themeColor="text1"/>
        </w:rPr>
        <w:t xml:space="preserve"> statute of limitations</w:t>
      </w:r>
      <w:r w:rsidRPr="003F22D6">
        <w:rPr>
          <w:color w:val="000000" w:themeColor="text1"/>
        </w:rPr>
        <w:t xml:space="preserve"> </w:t>
      </w:r>
      <w:r w:rsidR="00B33C7F" w:rsidRPr="003F22D6">
        <w:rPr>
          <w:color w:val="000000" w:themeColor="text1"/>
        </w:rPr>
        <w:t>states</w:t>
      </w:r>
      <w:r w:rsidRPr="003F22D6">
        <w:rPr>
          <w:color w:val="000000" w:themeColor="text1"/>
        </w:rPr>
        <w:t xml:space="preserve"> as follows:</w:t>
      </w:r>
    </w:p>
    <w:p w14:paraId="465CE74C" w14:textId="77777777" w:rsidR="00CA754D" w:rsidRPr="003F22D6" w:rsidRDefault="00CA754D" w:rsidP="00B33C7F">
      <w:pPr>
        <w:pStyle w:val="ListParagraph"/>
        <w:spacing w:after="150"/>
        <w:ind w:firstLine="720"/>
        <w:textAlignment w:val="baseline"/>
        <w:rPr>
          <w:color w:val="000000" w:themeColor="text1"/>
        </w:rPr>
      </w:pPr>
    </w:p>
    <w:p w14:paraId="02257DCC" w14:textId="15660B25" w:rsidR="004F1CB9" w:rsidRPr="003F22D6" w:rsidRDefault="00CA754D" w:rsidP="00B33C7F">
      <w:pPr>
        <w:pStyle w:val="ListParagraph"/>
        <w:spacing w:after="150"/>
        <w:ind w:firstLine="720"/>
        <w:textAlignment w:val="baseline"/>
        <w:rPr>
          <w:color w:val="000000" w:themeColor="text1"/>
        </w:rPr>
      </w:pPr>
      <w:r w:rsidRPr="003F22D6">
        <w:rPr>
          <w:color w:val="000000" w:themeColor="text1"/>
        </w:rPr>
        <w:t>“</w:t>
      </w:r>
      <w:r w:rsidR="004F1CB9" w:rsidRPr="003F22D6">
        <w:rPr>
          <w:color w:val="000000" w:themeColor="text1"/>
        </w:rPr>
        <w:t>(C) Timeline for requesting hearing</w:t>
      </w:r>
      <w:r w:rsidR="004F1CB9" w:rsidRPr="003F22D6">
        <w:rPr>
          <w:rStyle w:val="apple-converted-space"/>
          <w:color w:val="000000" w:themeColor="text1"/>
        </w:rPr>
        <w:t> </w:t>
      </w:r>
    </w:p>
    <w:p w14:paraId="73579F4C" w14:textId="77777777" w:rsidR="004F1CB9" w:rsidRPr="003F22D6" w:rsidRDefault="004F1CB9" w:rsidP="00C619FB">
      <w:pPr>
        <w:pStyle w:val="ListParagraph"/>
        <w:spacing w:after="150"/>
        <w:ind w:left="1440"/>
        <w:textAlignment w:val="baseline"/>
        <w:rPr>
          <w:color w:val="000000" w:themeColor="text1"/>
        </w:rPr>
      </w:pPr>
      <w:r w:rsidRPr="003F22D6">
        <w:rPr>
          <w:color w:val="000000" w:themeColor="text1"/>
        </w:rPr>
        <w:t>A parent or agency shall request an impartial due process hearing within 2 years of the date the parent or agency knew or should have known about the alleged action that forms the basis of the complaint, or, if the State has an explicit time limitation for requesting such a hearing under this subchapter, in such time as the State law allows.</w:t>
      </w:r>
      <w:r w:rsidRPr="003F22D6">
        <w:rPr>
          <w:rStyle w:val="apple-converted-space"/>
          <w:color w:val="000000" w:themeColor="text1"/>
        </w:rPr>
        <w:t> </w:t>
      </w:r>
    </w:p>
    <w:p w14:paraId="2E1A99C6" w14:textId="77777777" w:rsidR="00CA754D" w:rsidRPr="003F22D6" w:rsidRDefault="00CA754D" w:rsidP="00C619FB">
      <w:pPr>
        <w:pStyle w:val="ListParagraph"/>
        <w:spacing w:after="150"/>
        <w:ind w:firstLine="720"/>
        <w:textAlignment w:val="baseline"/>
        <w:rPr>
          <w:color w:val="000000" w:themeColor="text1"/>
        </w:rPr>
      </w:pPr>
    </w:p>
    <w:p w14:paraId="03871C8E" w14:textId="5139B67C" w:rsidR="004F1CB9" w:rsidRPr="003F22D6" w:rsidRDefault="004F1CB9" w:rsidP="00C619FB">
      <w:pPr>
        <w:pStyle w:val="ListParagraph"/>
        <w:spacing w:after="150"/>
        <w:ind w:firstLine="720"/>
        <w:textAlignment w:val="baseline"/>
        <w:rPr>
          <w:color w:val="000000" w:themeColor="text1"/>
        </w:rPr>
      </w:pPr>
      <w:r w:rsidRPr="003F22D6">
        <w:rPr>
          <w:color w:val="000000" w:themeColor="text1"/>
        </w:rPr>
        <w:t>(D) Exceptions to the timeline</w:t>
      </w:r>
      <w:r w:rsidRPr="003F22D6">
        <w:rPr>
          <w:rStyle w:val="apple-converted-space"/>
          <w:color w:val="000000" w:themeColor="text1"/>
        </w:rPr>
        <w:t> </w:t>
      </w:r>
    </w:p>
    <w:p w14:paraId="715F1407" w14:textId="54F98AE5" w:rsidR="004F1CB9" w:rsidRPr="003F22D6" w:rsidRDefault="004F1CB9" w:rsidP="00C619FB">
      <w:pPr>
        <w:pStyle w:val="ListParagraph"/>
        <w:spacing w:after="150"/>
        <w:ind w:left="1440"/>
        <w:textAlignment w:val="baseline"/>
        <w:rPr>
          <w:color w:val="000000" w:themeColor="text1"/>
        </w:rPr>
      </w:pPr>
      <w:r w:rsidRPr="003F22D6">
        <w:rPr>
          <w:color w:val="000000" w:themeColor="text1"/>
        </w:rPr>
        <w:t>The</w:t>
      </w:r>
      <w:r w:rsidRPr="003F22D6">
        <w:rPr>
          <w:rStyle w:val="apple-converted-space"/>
          <w:color w:val="000000" w:themeColor="text1"/>
        </w:rPr>
        <w:t> </w:t>
      </w:r>
      <w:r w:rsidRPr="003F22D6">
        <w:rPr>
          <w:color w:val="000000" w:themeColor="text1"/>
          <w:u w:val="single"/>
          <w:bdr w:val="none" w:sz="0" w:space="0" w:color="auto" w:frame="1"/>
        </w:rPr>
        <w:t>timeline</w:t>
      </w:r>
      <w:r w:rsidRPr="003F22D6">
        <w:rPr>
          <w:rStyle w:val="apple-converted-space"/>
          <w:color w:val="000000" w:themeColor="text1"/>
        </w:rPr>
        <w:t> </w:t>
      </w:r>
      <w:r w:rsidRPr="003F22D6">
        <w:rPr>
          <w:color w:val="000000" w:themeColor="text1"/>
        </w:rPr>
        <w:t>described in subparagraph (C)</w:t>
      </w:r>
      <w:r w:rsidRPr="003F22D6">
        <w:rPr>
          <w:rStyle w:val="apple-converted-space"/>
          <w:color w:val="000000" w:themeColor="text1"/>
        </w:rPr>
        <w:t> </w:t>
      </w:r>
      <w:r w:rsidRPr="003F22D6">
        <w:rPr>
          <w:color w:val="000000" w:themeColor="text1"/>
          <w:u w:val="single"/>
          <w:bdr w:val="none" w:sz="0" w:space="0" w:color="auto" w:frame="1"/>
        </w:rPr>
        <w:t>shall not apply</w:t>
      </w:r>
      <w:r w:rsidRPr="003F22D6">
        <w:rPr>
          <w:rStyle w:val="apple-converted-space"/>
          <w:color w:val="000000" w:themeColor="text1"/>
        </w:rPr>
        <w:t> </w:t>
      </w:r>
      <w:r w:rsidRPr="003F22D6">
        <w:rPr>
          <w:color w:val="000000" w:themeColor="text1"/>
        </w:rPr>
        <w:t>to a parent</w:t>
      </w:r>
      <w:r w:rsidRPr="003F22D6">
        <w:rPr>
          <w:rStyle w:val="apple-converted-space"/>
          <w:color w:val="000000" w:themeColor="text1"/>
        </w:rPr>
        <w:t> </w:t>
      </w:r>
      <w:r w:rsidRPr="003F22D6">
        <w:rPr>
          <w:color w:val="000000" w:themeColor="text1"/>
          <w:u w:val="single"/>
          <w:bdr w:val="none" w:sz="0" w:space="0" w:color="auto" w:frame="1"/>
        </w:rPr>
        <w:t>if the parent was prevented from requesting the hearing due to</w:t>
      </w:r>
      <w:r w:rsidRPr="003F22D6">
        <w:rPr>
          <w:color w:val="000000" w:themeColor="text1"/>
        </w:rPr>
        <w:t>--</w:t>
      </w:r>
      <w:r w:rsidRPr="003F22D6">
        <w:rPr>
          <w:rStyle w:val="apple-converted-space"/>
          <w:color w:val="000000" w:themeColor="text1"/>
        </w:rPr>
        <w:t> </w:t>
      </w:r>
    </w:p>
    <w:p w14:paraId="67904355" w14:textId="791611AB" w:rsidR="004F1CB9" w:rsidRPr="003F22D6" w:rsidRDefault="004F1CB9" w:rsidP="00C619FB">
      <w:pPr>
        <w:pStyle w:val="ListParagraph"/>
        <w:spacing w:after="150"/>
        <w:ind w:left="1440"/>
        <w:textAlignment w:val="baseline"/>
        <w:rPr>
          <w:color w:val="000000" w:themeColor="text1"/>
        </w:rPr>
      </w:pPr>
      <w:r w:rsidRPr="003F22D6">
        <w:rPr>
          <w:color w:val="000000" w:themeColor="text1"/>
        </w:rPr>
        <w:t>(i) specific misrepresentations by the local educational agency that it had resolved the problem forming the basis of the complaint; or</w:t>
      </w:r>
      <w:r w:rsidRPr="003F22D6">
        <w:rPr>
          <w:rStyle w:val="apple-converted-space"/>
          <w:color w:val="000000" w:themeColor="text1"/>
        </w:rPr>
        <w:t> </w:t>
      </w:r>
    </w:p>
    <w:p w14:paraId="2473F836" w14:textId="2D3E9C9E" w:rsidR="004F1CB9" w:rsidRPr="003F22D6" w:rsidRDefault="004F1CB9" w:rsidP="00C619FB">
      <w:pPr>
        <w:pStyle w:val="ListParagraph"/>
        <w:spacing w:after="150"/>
        <w:ind w:left="1440"/>
        <w:textAlignment w:val="baseline"/>
        <w:rPr>
          <w:color w:val="000000" w:themeColor="text1"/>
        </w:rPr>
      </w:pPr>
      <w:r w:rsidRPr="003F22D6">
        <w:rPr>
          <w:color w:val="000000" w:themeColor="text1"/>
        </w:rPr>
        <w:t>(ii)</w:t>
      </w:r>
      <w:r w:rsidRPr="003F22D6">
        <w:rPr>
          <w:rStyle w:val="apple-converted-space"/>
          <w:color w:val="000000" w:themeColor="text1"/>
        </w:rPr>
        <w:t> </w:t>
      </w:r>
      <w:r w:rsidRPr="003F22D6">
        <w:rPr>
          <w:color w:val="000000" w:themeColor="text1"/>
          <w:u w:val="single"/>
          <w:bdr w:val="none" w:sz="0" w:space="0" w:color="auto" w:frame="1"/>
        </w:rPr>
        <w:t>the local educational agency's withholding of information from the parent that was required under this subchapter to be provided to the parent</w:t>
      </w:r>
      <w:r w:rsidRPr="003F22D6">
        <w:rPr>
          <w:color w:val="000000" w:themeColor="text1"/>
        </w:rPr>
        <w:t>.</w:t>
      </w:r>
      <w:r w:rsidR="00CA754D" w:rsidRPr="003F22D6">
        <w:rPr>
          <w:color w:val="000000" w:themeColor="text1"/>
        </w:rPr>
        <w:t>”</w:t>
      </w:r>
      <w:r w:rsidR="008D3AFF" w:rsidRPr="003F22D6">
        <w:rPr>
          <w:rStyle w:val="FootnoteReference"/>
          <w:color w:val="000000" w:themeColor="text1"/>
        </w:rPr>
        <w:footnoteReference w:id="11"/>
      </w:r>
      <w:r w:rsidR="008D3AFF" w:rsidRPr="003F22D6">
        <w:rPr>
          <w:color w:val="000000" w:themeColor="text1"/>
        </w:rPr>
        <w:t xml:space="preserve"> </w:t>
      </w:r>
    </w:p>
    <w:p w14:paraId="60723D34" w14:textId="77777777" w:rsidR="00422C39" w:rsidRPr="003F22D6" w:rsidRDefault="00422C39" w:rsidP="004F1CB9">
      <w:pPr>
        <w:shd w:val="clear" w:color="auto" w:fill="FFFFFF"/>
        <w:spacing w:before="100" w:beforeAutospacing="1"/>
        <w:rPr>
          <w:color w:val="000000" w:themeColor="text1"/>
        </w:rPr>
      </w:pPr>
    </w:p>
    <w:p w14:paraId="2F210072" w14:textId="6B03AD5D" w:rsidR="00FA2868" w:rsidRPr="003F22D6" w:rsidRDefault="0002261C" w:rsidP="00AC5CA2">
      <w:pPr>
        <w:widowControl w:val="0"/>
        <w:rPr>
          <w:color w:val="000000" w:themeColor="text1"/>
        </w:rPr>
      </w:pPr>
      <w:r w:rsidRPr="003F22D6">
        <w:rPr>
          <w:b/>
          <w:bCs/>
          <w:color w:val="000000" w:themeColor="text1"/>
        </w:rPr>
        <w:t>APPLICATION OF LEGAL STANDARD</w:t>
      </w:r>
      <w:r w:rsidR="00C55BE6" w:rsidRPr="003F22D6">
        <w:rPr>
          <w:b/>
          <w:bCs/>
          <w:color w:val="000000" w:themeColor="text1"/>
        </w:rPr>
        <w:t>S</w:t>
      </w:r>
      <w:r w:rsidR="00FA2868" w:rsidRPr="003F22D6">
        <w:rPr>
          <w:color w:val="000000" w:themeColor="text1"/>
        </w:rPr>
        <w:t>:</w:t>
      </w:r>
    </w:p>
    <w:p w14:paraId="7462B3E9" w14:textId="77777777" w:rsidR="005D1757" w:rsidRPr="003F22D6" w:rsidRDefault="005D1757" w:rsidP="00AC5CA2">
      <w:pPr>
        <w:rPr>
          <w:rStyle w:val="tm23"/>
          <w:color w:val="000000" w:themeColor="text1"/>
        </w:rPr>
      </w:pPr>
    </w:p>
    <w:p w14:paraId="10D5227C" w14:textId="6FCF99BA" w:rsidR="00696734" w:rsidRPr="003F22D6" w:rsidRDefault="00484020" w:rsidP="00BC67F2">
      <w:pPr>
        <w:pStyle w:val="NormalWeb"/>
        <w:spacing w:before="0" w:beforeAutospacing="0" w:after="0" w:afterAutospacing="0"/>
        <w:textAlignment w:val="baseline"/>
        <w:rPr>
          <w:color w:val="000000" w:themeColor="text1"/>
        </w:rPr>
      </w:pPr>
      <w:r w:rsidRPr="00555312">
        <w:rPr>
          <w:rStyle w:val="tm23"/>
          <w:color w:val="000000" w:themeColor="text1"/>
        </w:rPr>
        <w:t>In evaluating the District’s</w:t>
      </w:r>
      <w:r w:rsidRPr="00555312">
        <w:rPr>
          <w:rStyle w:val="apple-converted-space"/>
          <w:color w:val="000000" w:themeColor="text1"/>
        </w:rPr>
        <w:t> </w:t>
      </w:r>
      <w:r w:rsidRPr="00555312">
        <w:rPr>
          <w:rStyle w:val="tm24"/>
          <w:i/>
          <w:iCs/>
          <w:color w:val="000000" w:themeColor="text1"/>
        </w:rPr>
        <w:t xml:space="preserve">Motion </w:t>
      </w:r>
      <w:r w:rsidRPr="00555312">
        <w:rPr>
          <w:rStyle w:val="tm23"/>
          <w:color w:val="000000" w:themeColor="text1"/>
        </w:rPr>
        <w:t>under the legal standards set forth above, I take Parents’ allegations in their Hearing Request as true</w:t>
      </w:r>
      <w:r w:rsidR="00E95E44">
        <w:rPr>
          <w:rStyle w:val="tm23"/>
          <w:color w:val="000000" w:themeColor="text1"/>
        </w:rPr>
        <w:t xml:space="preserve">, </w:t>
      </w:r>
      <w:r w:rsidRPr="00555312">
        <w:rPr>
          <w:rStyle w:val="tm23"/>
          <w:color w:val="000000" w:themeColor="text1"/>
        </w:rPr>
        <w:t xml:space="preserve">as well as any inferences that may be drawn from them in </w:t>
      </w:r>
      <w:r>
        <w:rPr>
          <w:rStyle w:val="tm23"/>
          <w:color w:val="000000" w:themeColor="text1"/>
        </w:rPr>
        <w:t>their</w:t>
      </w:r>
      <w:r w:rsidRPr="00555312">
        <w:rPr>
          <w:rStyle w:val="tm23"/>
          <w:color w:val="000000" w:themeColor="text1"/>
        </w:rPr>
        <w:t xml:space="preserve"> favor, and deny dismissal if these allegations plausibly suggest an entitlement to relief.</w:t>
      </w:r>
      <w:r w:rsidRPr="00555312">
        <w:rPr>
          <w:rStyle w:val="FootnoteReference"/>
          <w:color w:val="000000" w:themeColor="text1"/>
        </w:rPr>
        <w:footnoteReference w:id="12"/>
      </w:r>
      <w:r w:rsidRPr="00555312">
        <w:rPr>
          <w:rStyle w:val="tm23"/>
          <w:color w:val="000000" w:themeColor="text1"/>
        </w:rPr>
        <w:t xml:space="preserve"> Here, </w:t>
      </w:r>
      <w:r w:rsidRPr="00555312">
        <w:rPr>
          <w:rFonts w:eastAsiaTheme="minorHAnsi"/>
          <w:color w:val="000000" w:themeColor="text1"/>
        </w:rPr>
        <w:t>considering as true all facts alleged by the party opposing dismissal (in this case, Parent</w:t>
      </w:r>
      <w:r>
        <w:rPr>
          <w:rFonts w:eastAsiaTheme="minorHAnsi"/>
          <w:color w:val="000000" w:themeColor="text1"/>
        </w:rPr>
        <w:t>s</w:t>
      </w:r>
      <w:r w:rsidRPr="00555312">
        <w:rPr>
          <w:rFonts w:eastAsiaTheme="minorHAnsi"/>
          <w:color w:val="000000" w:themeColor="text1"/>
        </w:rPr>
        <w:t xml:space="preserve">), </w:t>
      </w:r>
      <w:r w:rsidRPr="00555312">
        <w:rPr>
          <w:rStyle w:val="tm23"/>
          <w:color w:val="000000" w:themeColor="text1"/>
        </w:rPr>
        <w:t xml:space="preserve">I hereby </w:t>
      </w:r>
      <w:r>
        <w:rPr>
          <w:rStyle w:val="tm23"/>
          <w:color w:val="000000" w:themeColor="text1"/>
        </w:rPr>
        <w:t xml:space="preserve">DENY </w:t>
      </w:r>
      <w:r w:rsidRPr="00555312">
        <w:rPr>
          <w:rStyle w:val="tm23"/>
          <w:color w:val="000000" w:themeColor="text1"/>
        </w:rPr>
        <w:t xml:space="preserve">the District’s </w:t>
      </w:r>
      <w:r w:rsidRPr="00555312">
        <w:rPr>
          <w:rStyle w:val="tm23"/>
          <w:i/>
          <w:iCs/>
          <w:color w:val="000000" w:themeColor="text1"/>
        </w:rPr>
        <w:t xml:space="preserve">Motion. </w:t>
      </w:r>
      <w:r w:rsidRPr="00555312">
        <w:rPr>
          <w:rStyle w:val="tm23"/>
          <w:color w:val="000000" w:themeColor="text1"/>
        </w:rPr>
        <w:t>My reasoning</w:t>
      </w:r>
      <w:r>
        <w:rPr>
          <w:rStyle w:val="tm23"/>
          <w:color w:val="000000" w:themeColor="text1"/>
        </w:rPr>
        <w:t xml:space="preserve"> follows.</w:t>
      </w:r>
    </w:p>
    <w:p w14:paraId="034D1B5B" w14:textId="7D3EE8FB" w:rsidR="00A24826" w:rsidRPr="003F22D6" w:rsidRDefault="00BC67F2" w:rsidP="00C265CB">
      <w:pPr>
        <w:pStyle w:val="indent3"/>
        <w:jc w:val="both"/>
        <w:rPr>
          <w:color w:val="000000" w:themeColor="text1"/>
        </w:rPr>
      </w:pPr>
      <w:r>
        <w:rPr>
          <w:color w:val="000000" w:themeColor="text1"/>
        </w:rPr>
        <w:t>The</w:t>
      </w:r>
      <w:r w:rsidR="00A02F13" w:rsidRPr="003F22D6">
        <w:rPr>
          <w:color w:val="000000" w:themeColor="text1"/>
        </w:rPr>
        <w:t xml:space="preserve"> District argues </w:t>
      </w:r>
      <w:r w:rsidR="00C61A0C" w:rsidRPr="003F22D6">
        <w:rPr>
          <w:color w:val="000000" w:themeColor="text1"/>
        </w:rPr>
        <w:t xml:space="preserve">for dismissal of “any claims which accrued prior to January 18, 2020, as those claims arc beyond the two (2) year statute of limitations set for claims under the Individuals with </w:t>
      </w:r>
      <w:r w:rsidR="00C61A0C" w:rsidRPr="003F22D6">
        <w:rPr>
          <w:color w:val="000000" w:themeColor="text1"/>
        </w:rPr>
        <w:lastRenderedPageBreak/>
        <w:t>Disabilities Education Act.”</w:t>
      </w:r>
      <w:r w:rsidR="003B5FF1" w:rsidRPr="003F22D6">
        <w:rPr>
          <w:color w:val="000000" w:themeColor="text1"/>
        </w:rPr>
        <w:t xml:space="preserve"> Specifically</w:t>
      </w:r>
      <w:r w:rsidR="0061617D">
        <w:rPr>
          <w:color w:val="000000" w:themeColor="text1"/>
        </w:rPr>
        <w:t>, Melrose</w:t>
      </w:r>
      <w:r w:rsidR="003B5FF1" w:rsidRPr="003F22D6">
        <w:rPr>
          <w:color w:val="000000" w:themeColor="text1"/>
        </w:rPr>
        <w:t xml:space="preserve"> asserts</w:t>
      </w:r>
      <w:r w:rsidR="00822B32" w:rsidRPr="003F22D6">
        <w:rPr>
          <w:color w:val="000000" w:themeColor="text1"/>
        </w:rPr>
        <w:t xml:space="preserve">, </w:t>
      </w:r>
      <w:r w:rsidR="003B5FF1" w:rsidRPr="003F22D6">
        <w:rPr>
          <w:color w:val="000000" w:themeColor="text1"/>
        </w:rPr>
        <w:t>“Based upon an application of the two year timeframe to the allegations as asserted in the Request for Hearing, the Parents should be barred from pursuing any compensatory claims related to the time period in which they allege that the Student was not receiving special education and/or related services through the District, as the Attorney concedes that the District</w:t>
      </w:r>
      <w:r w:rsidR="00822B32" w:rsidRPr="003F22D6">
        <w:rPr>
          <w:color w:val="000000" w:themeColor="text1"/>
        </w:rPr>
        <w:t xml:space="preserve"> was providing such services as of January 2020 and the Request for Hearing was not filed until at least January 18, 2022.”</w:t>
      </w:r>
    </w:p>
    <w:p w14:paraId="3CC6D364" w14:textId="358FB276" w:rsidR="0028604F" w:rsidRDefault="00E95E44" w:rsidP="008044F3">
      <w:pPr>
        <w:pStyle w:val="NormalWeb"/>
        <w:spacing w:before="0" w:beforeAutospacing="0" w:after="150" w:afterAutospacing="0"/>
        <w:textAlignment w:val="baseline"/>
        <w:rPr>
          <w:color w:val="000000" w:themeColor="text1"/>
        </w:rPr>
      </w:pPr>
      <w:r>
        <w:rPr>
          <w:color w:val="000000" w:themeColor="text1"/>
        </w:rPr>
        <w:t>The</w:t>
      </w:r>
      <w:r w:rsidR="004544F4" w:rsidRPr="003F22D6">
        <w:rPr>
          <w:color w:val="000000" w:themeColor="text1"/>
        </w:rPr>
        <w:t xml:space="preserve"> 2-year statute of limitation</w:t>
      </w:r>
      <w:r w:rsidR="00D74EC1">
        <w:rPr>
          <w:color w:val="000000" w:themeColor="text1"/>
        </w:rPr>
        <w:t>s</w:t>
      </w:r>
      <w:r w:rsidR="004544F4" w:rsidRPr="003F22D6">
        <w:rPr>
          <w:color w:val="000000" w:themeColor="text1"/>
        </w:rPr>
        <w:t xml:space="preserve"> </w:t>
      </w:r>
      <w:r w:rsidR="00B9242D" w:rsidRPr="003F22D6">
        <w:rPr>
          <w:color w:val="000000" w:themeColor="text1"/>
        </w:rPr>
        <w:t>would not</w:t>
      </w:r>
      <w:r w:rsidR="000A2BFC">
        <w:rPr>
          <w:color w:val="000000" w:themeColor="text1"/>
        </w:rPr>
        <w:t xml:space="preserve">, however, </w:t>
      </w:r>
      <w:r w:rsidR="00B9242D" w:rsidRPr="003F22D6">
        <w:rPr>
          <w:color w:val="000000" w:themeColor="text1"/>
        </w:rPr>
        <w:t xml:space="preserve">apply if Melrose withheld </w:t>
      </w:r>
      <w:r w:rsidR="00542D9D">
        <w:rPr>
          <w:color w:val="000000" w:themeColor="text1"/>
        </w:rPr>
        <w:t>“</w:t>
      </w:r>
      <w:r w:rsidR="00542D9D" w:rsidRPr="00542D9D">
        <w:rPr>
          <w:color w:val="000000" w:themeColor="text1"/>
          <w:bdr w:val="none" w:sz="0" w:space="0" w:color="auto" w:frame="1"/>
        </w:rPr>
        <w:t xml:space="preserve">information from </w:t>
      </w:r>
      <w:r w:rsidR="00D24431">
        <w:rPr>
          <w:color w:val="000000" w:themeColor="text1"/>
          <w:bdr w:val="none" w:sz="0" w:space="0" w:color="auto" w:frame="1"/>
        </w:rPr>
        <w:t xml:space="preserve">[Parents] </w:t>
      </w:r>
      <w:r w:rsidR="00542D9D" w:rsidRPr="00542D9D">
        <w:rPr>
          <w:color w:val="000000" w:themeColor="text1"/>
          <w:bdr w:val="none" w:sz="0" w:space="0" w:color="auto" w:frame="1"/>
        </w:rPr>
        <w:t xml:space="preserve">that was required under this subchapter to be provided to </w:t>
      </w:r>
      <w:r w:rsidR="00D24431">
        <w:rPr>
          <w:color w:val="000000" w:themeColor="text1"/>
          <w:bdr w:val="none" w:sz="0" w:space="0" w:color="auto" w:frame="1"/>
        </w:rPr>
        <w:t>[them]</w:t>
      </w:r>
      <w:r w:rsidR="00542D9D" w:rsidRPr="00542D9D">
        <w:rPr>
          <w:color w:val="000000" w:themeColor="text1"/>
        </w:rPr>
        <w:t>.</w:t>
      </w:r>
      <w:r w:rsidR="00542D9D" w:rsidRPr="003F22D6">
        <w:rPr>
          <w:color w:val="000000" w:themeColor="text1"/>
        </w:rPr>
        <w:t>”</w:t>
      </w:r>
      <w:r w:rsidR="00542D9D" w:rsidRPr="003F22D6">
        <w:rPr>
          <w:rStyle w:val="FootnoteReference"/>
          <w:color w:val="000000" w:themeColor="text1"/>
        </w:rPr>
        <w:footnoteReference w:id="13"/>
      </w:r>
      <w:r w:rsidR="00542D9D" w:rsidRPr="003F22D6">
        <w:rPr>
          <w:color w:val="000000" w:themeColor="text1"/>
        </w:rPr>
        <w:t xml:space="preserve"> </w:t>
      </w:r>
      <w:r w:rsidR="009876E1">
        <w:rPr>
          <w:color w:val="000000" w:themeColor="text1"/>
        </w:rPr>
        <w:t>The</w:t>
      </w:r>
      <w:r w:rsidR="005509D1">
        <w:rPr>
          <w:color w:val="000000" w:themeColor="text1"/>
        </w:rPr>
        <w:t xml:space="preserve"> </w:t>
      </w:r>
      <w:r w:rsidR="009876E1">
        <w:rPr>
          <w:color w:val="000000" w:themeColor="text1"/>
        </w:rPr>
        <w:t>“</w:t>
      </w:r>
      <w:r w:rsidR="005D3E5D" w:rsidRPr="003F22D6">
        <w:rPr>
          <w:color w:val="000000" w:themeColor="text1"/>
        </w:rPr>
        <w:t>required</w:t>
      </w:r>
      <w:r w:rsidR="00D24431">
        <w:rPr>
          <w:color w:val="000000" w:themeColor="text1"/>
        </w:rPr>
        <w:t>”</w:t>
      </w:r>
      <w:r w:rsidR="005D3E5D" w:rsidRPr="003F22D6">
        <w:rPr>
          <w:color w:val="000000" w:themeColor="text1"/>
        </w:rPr>
        <w:t xml:space="preserve"> information</w:t>
      </w:r>
      <w:r w:rsidR="00D24431">
        <w:rPr>
          <w:color w:val="000000" w:themeColor="text1"/>
        </w:rPr>
        <w:t xml:space="preserve"> </w:t>
      </w:r>
      <w:r w:rsidR="005D3E5D" w:rsidRPr="003F22D6">
        <w:rPr>
          <w:color w:val="000000" w:themeColor="text1"/>
        </w:rPr>
        <w:t>includes a notice of procedural safeguards that the school district must provide to parents at least once each year pursuant to 20 USC § 1415(d</w:t>
      </w:r>
      <w:r w:rsidR="00C43842">
        <w:rPr>
          <w:color w:val="000000" w:themeColor="text1"/>
        </w:rPr>
        <w:t>)</w:t>
      </w:r>
      <w:r w:rsidR="000A2BFC">
        <w:rPr>
          <w:color w:val="000000" w:themeColor="text1"/>
        </w:rPr>
        <w:t>,</w:t>
      </w:r>
      <w:r w:rsidR="00F33D02">
        <w:rPr>
          <w:color w:val="000000" w:themeColor="text1"/>
        </w:rPr>
        <w:t xml:space="preserve"> as </w:t>
      </w:r>
      <w:r w:rsidR="00F33D02" w:rsidRPr="003F22D6">
        <w:rPr>
          <w:color w:val="000000" w:themeColor="text1"/>
        </w:rPr>
        <w:t>well as upon initial referral or parental request for evaluation, upon receipt of the first state complaint in the school year, upon receipt of the first due process complaint in the school year, in accordance with disciplinary procedures, and upon parental request.</w:t>
      </w:r>
      <w:r w:rsidR="007C5D40" w:rsidRPr="003F22D6">
        <w:rPr>
          <w:rStyle w:val="FootnoteReference"/>
          <w:color w:val="000000" w:themeColor="text1"/>
        </w:rPr>
        <w:footnoteReference w:id="14"/>
      </w:r>
      <w:r w:rsidR="00F33D02">
        <w:rPr>
          <w:color w:val="000000" w:themeColor="text1"/>
        </w:rPr>
        <w:t xml:space="preserve"> </w:t>
      </w:r>
      <w:r w:rsidR="007C5D40" w:rsidRPr="003F22D6">
        <w:rPr>
          <w:color w:val="000000" w:themeColor="text1"/>
        </w:rPr>
        <w:t xml:space="preserve"> </w:t>
      </w:r>
      <w:r w:rsidR="002E19B8">
        <w:rPr>
          <w:color w:val="000000" w:themeColor="text1"/>
        </w:rPr>
        <w:t>In addition</w:t>
      </w:r>
      <w:r w:rsidR="00C43842">
        <w:rPr>
          <w:color w:val="000000" w:themeColor="text1"/>
        </w:rPr>
        <w:t xml:space="preserve">, </w:t>
      </w:r>
      <w:r w:rsidR="007C5D40" w:rsidRPr="003F22D6">
        <w:rPr>
          <w:color w:val="000000" w:themeColor="text1"/>
        </w:rPr>
        <w:t>603 CMR 28.05(2)(a)(2) provides that</w:t>
      </w:r>
      <w:r w:rsidR="00C43842">
        <w:rPr>
          <w:color w:val="000000" w:themeColor="text1"/>
        </w:rPr>
        <w:t xml:space="preserve"> where</w:t>
      </w:r>
      <w:r w:rsidR="007C5D40" w:rsidRPr="003F22D6">
        <w:rPr>
          <w:color w:val="000000" w:themeColor="text1"/>
        </w:rPr>
        <w:t xml:space="preserve"> “the Team determines that the student is not eligible</w:t>
      </w:r>
      <w:r w:rsidR="00702752">
        <w:rPr>
          <w:color w:val="000000" w:themeColor="text1"/>
        </w:rPr>
        <w:t xml:space="preserve"> [for an IEP]</w:t>
      </w:r>
      <w:r w:rsidR="007C5D40" w:rsidRPr="003F22D6">
        <w:rPr>
          <w:color w:val="000000" w:themeColor="text1"/>
        </w:rPr>
        <w:t>, the Team chairperson shall record the reason for such finding, list the meeting participants, and provide written notice to the parent of their rights in accordance with federal requirements within ten days of the Team meeting.”</w:t>
      </w:r>
      <w:r w:rsidR="007C5D40" w:rsidRPr="003F22D6">
        <w:rPr>
          <w:rStyle w:val="FootnoteReference"/>
          <w:color w:val="000000" w:themeColor="text1"/>
        </w:rPr>
        <w:footnoteReference w:id="15"/>
      </w:r>
      <w:r w:rsidR="00702752">
        <w:rPr>
          <w:color w:val="000000" w:themeColor="text1"/>
        </w:rPr>
        <w:t xml:space="preserve"> </w:t>
      </w:r>
      <w:r w:rsidR="007C5D40" w:rsidRPr="003F22D6">
        <w:rPr>
          <w:color w:val="000000" w:themeColor="text1"/>
        </w:rPr>
        <w:t>The procedural safeguards notice must include a full explanation of IDEA procedural safeguards, including, but not limited to, the opportunity to present and resolve complaints through the due process complaint and state complaint procedures, availability of mediation, and the student’s placement during pendency of due process proceedings.</w:t>
      </w:r>
      <w:r w:rsidR="007C5D40" w:rsidRPr="003F22D6">
        <w:rPr>
          <w:rStyle w:val="FootnoteReference"/>
          <w:color w:val="000000" w:themeColor="text1"/>
        </w:rPr>
        <w:footnoteReference w:id="16"/>
      </w:r>
      <w:r w:rsidR="001257C8">
        <w:rPr>
          <w:color w:val="000000" w:themeColor="text1"/>
        </w:rPr>
        <w:t xml:space="preserve"> </w:t>
      </w:r>
    </w:p>
    <w:p w14:paraId="2D9E135E" w14:textId="75FB81A7" w:rsidR="006570D0" w:rsidRPr="008044F3" w:rsidRDefault="006570D0" w:rsidP="008044F3">
      <w:pPr>
        <w:pStyle w:val="NormalWeb"/>
        <w:spacing w:before="0" w:beforeAutospacing="0" w:after="0" w:afterAutospacing="0"/>
        <w:ind w:left="1080"/>
        <w:textAlignment w:val="baseline"/>
        <w:rPr>
          <w:color w:val="000000"/>
          <w:sz w:val="18"/>
          <w:szCs w:val="18"/>
        </w:rPr>
      </w:pPr>
    </w:p>
    <w:p w14:paraId="1942C81C" w14:textId="7E86A5C0" w:rsidR="00B75563" w:rsidRDefault="00150362" w:rsidP="00B75563">
      <w:pPr>
        <w:pStyle w:val="NormalWeb"/>
        <w:spacing w:before="0" w:beforeAutospacing="0" w:after="150" w:afterAutospacing="0"/>
        <w:textAlignment w:val="baseline"/>
        <w:rPr>
          <w:color w:val="000000" w:themeColor="text1"/>
        </w:rPr>
      </w:pPr>
      <w:r>
        <w:rPr>
          <w:color w:val="000000" w:themeColor="text1"/>
        </w:rPr>
        <w:t>Therefore, i</w:t>
      </w:r>
      <w:r w:rsidR="005D3E5D" w:rsidRPr="003F22D6">
        <w:rPr>
          <w:color w:val="000000" w:themeColor="text1"/>
        </w:rPr>
        <w:t>n order to meet the</w:t>
      </w:r>
      <w:r w:rsidR="000A2BFC">
        <w:rPr>
          <w:color w:val="000000" w:themeColor="text1"/>
        </w:rPr>
        <w:t xml:space="preserve"> IDEA’s</w:t>
      </w:r>
      <w:r w:rsidR="005D3E5D" w:rsidRPr="003F22D6">
        <w:rPr>
          <w:color w:val="000000" w:themeColor="text1"/>
        </w:rPr>
        <w:t xml:space="preserve"> above-quoted part D(ii) exception to </w:t>
      </w:r>
      <w:r w:rsidR="004D0BF6">
        <w:rPr>
          <w:color w:val="000000" w:themeColor="text1"/>
        </w:rPr>
        <w:t>the statute of limitations,</w:t>
      </w:r>
      <w:r w:rsidR="005D3E5D" w:rsidRPr="003F22D6">
        <w:rPr>
          <w:color w:val="000000" w:themeColor="text1"/>
        </w:rPr>
        <w:t xml:space="preserve"> Parents must satisfy two requirements: first, that </w:t>
      </w:r>
      <w:r w:rsidR="007A7EE9">
        <w:rPr>
          <w:color w:val="000000" w:themeColor="text1"/>
        </w:rPr>
        <w:t>Melrose</w:t>
      </w:r>
      <w:r w:rsidR="005D3E5D" w:rsidRPr="003F22D6">
        <w:rPr>
          <w:color w:val="000000" w:themeColor="text1"/>
        </w:rPr>
        <w:t xml:space="preserve"> withheld information required to be provided under </w:t>
      </w:r>
      <w:r w:rsidR="005D3E5D" w:rsidRPr="00756CCF">
        <w:rPr>
          <w:color w:val="000000" w:themeColor="text1"/>
        </w:rPr>
        <w:t>20 USC § 1411 through § 1419</w:t>
      </w:r>
      <w:r w:rsidR="00CB6F07">
        <w:rPr>
          <w:color w:val="000000" w:themeColor="text1"/>
        </w:rPr>
        <w:t xml:space="preserve">, </w:t>
      </w:r>
      <w:r w:rsidR="003D0F04" w:rsidRPr="003D0F04">
        <w:rPr>
          <w:color w:val="000000" w:themeColor="text1"/>
        </w:rPr>
        <w:t>part B of the federal special education statute</w:t>
      </w:r>
      <w:r w:rsidR="005D3E5D" w:rsidRPr="003F22D6">
        <w:rPr>
          <w:color w:val="000000" w:themeColor="text1"/>
        </w:rPr>
        <w:t xml:space="preserve">; and second, that "parent was prevented from requesting the [due process] hearing due to" </w:t>
      </w:r>
      <w:r w:rsidR="007A7EE9">
        <w:rPr>
          <w:color w:val="000000" w:themeColor="text1"/>
        </w:rPr>
        <w:t>Melrose’s</w:t>
      </w:r>
      <w:r w:rsidR="005D3E5D" w:rsidRPr="003F22D6">
        <w:rPr>
          <w:color w:val="000000" w:themeColor="text1"/>
        </w:rPr>
        <w:t xml:space="preserve"> withholding the required information.</w:t>
      </w:r>
      <w:r w:rsidR="00143C1E">
        <w:rPr>
          <w:color w:val="000000" w:themeColor="text1"/>
        </w:rPr>
        <w:t>”</w:t>
      </w:r>
      <w:r w:rsidR="005D3E5D" w:rsidRPr="003F22D6">
        <w:rPr>
          <w:color w:val="000000" w:themeColor="text1"/>
        </w:rPr>
        <w:t xml:space="preserve"> Both prongs must be satisfied for the statute of limitations exception to apply.</w:t>
      </w:r>
      <w:r w:rsidR="005D3E5D" w:rsidRPr="003F22D6">
        <w:rPr>
          <w:rStyle w:val="apple-converted-space"/>
          <w:color w:val="000000" w:themeColor="text1"/>
        </w:rPr>
        <w:t> </w:t>
      </w:r>
      <w:r w:rsidR="005D3E5D" w:rsidRPr="003F22D6">
        <w:rPr>
          <w:color w:val="000000" w:themeColor="text1"/>
        </w:rPr>
        <w:t>In considering this exception to the</w:t>
      </w:r>
      <w:r w:rsidR="005D3E5D" w:rsidRPr="003F22D6">
        <w:rPr>
          <w:rStyle w:val="apple-converted-space"/>
          <w:color w:val="000000" w:themeColor="text1"/>
        </w:rPr>
        <w:t> </w:t>
      </w:r>
      <w:r w:rsidR="004D0BF6">
        <w:rPr>
          <w:color w:val="000000" w:themeColor="text1"/>
        </w:rPr>
        <w:t>statute of limitations</w:t>
      </w:r>
      <w:r w:rsidR="005D3E5D" w:rsidRPr="003F22D6">
        <w:rPr>
          <w:color w:val="000000" w:themeColor="text1"/>
        </w:rPr>
        <w:t xml:space="preserve">, Courts have </w:t>
      </w:r>
      <w:r w:rsidR="0072175D">
        <w:rPr>
          <w:color w:val="000000" w:themeColor="text1"/>
        </w:rPr>
        <w:t>found</w:t>
      </w:r>
      <w:r w:rsidR="005D3E5D" w:rsidRPr="003F22D6">
        <w:rPr>
          <w:color w:val="000000" w:themeColor="text1"/>
        </w:rPr>
        <w:t xml:space="preserve"> that failure to provide this notice</w:t>
      </w:r>
      <w:r w:rsidR="004F2B2B">
        <w:rPr>
          <w:color w:val="000000" w:themeColor="text1"/>
        </w:rPr>
        <w:t xml:space="preserve"> of procedural safeguards</w:t>
      </w:r>
      <w:r w:rsidR="005D3E5D" w:rsidRPr="003F22D6">
        <w:rPr>
          <w:color w:val="000000" w:themeColor="text1"/>
        </w:rPr>
        <w:t xml:space="preserve"> implicates both requirements of this exception to </w:t>
      </w:r>
      <w:r w:rsidR="004D0BF6">
        <w:rPr>
          <w:color w:val="000000" w:themeColor="text1"/>
        </w:rPr>
        <w:t>statute of limitations</w:t>
      </w:r>
      <w:r w:rsidR="00F72102">
        <w:rPr>
          <w:color w:val="000000" w:themeColor="text1"/>
        </w:rPr>
        <w:t>, since</w:t>
      </w:r>
      <w:r w:rsidR="005D3E5D" w:rsidRPr="003F22D6">
        <w:rPr>
          <w:color w:val="000000" w:themeColor="text1"/>
        </w:rPr>
        <w:t xml:space="preserve"> the notice of procedural safeguards must, specifically, include information that advises Parents of their right to </w:t>
      </w:r>
      <w:r w:rsidR="005D3E5D" w:rsidRPr="003F22D6">
        <w:rPr>
          <w:color w:val="000000" w:themeColor="text1"/>
        </w:rPr>
        <w:lastRenderedPageBreak/>
        <w:t>obtain a due process hearing and thereby contest a school district's actions.</w:t>
      </w:r>
      <w:r w:rsidR="00F72102">
        <w:rPr>
          <w:rStyle w:val="FootnoteReference"/>
          <w:color w:val="000000" w:themeColor="text1"/>
        </w:rPr>
        <w:footnoteReference w:id="17"/>
      </w:r>
      <w:r w:rsidR="00E535C2">
        <w:rPr>
          <w:color w:val="000000" w:themeColor="text1"/>
        </w:rPr>
        <w:t xml:space="preserve"> </w:t>
      </w:r>
      <w:r w:rsidR="00B75563">
        <w:rPr>
          <w:color w:val="000000" w:themeColor="text1"/>
        </w:rPr>
        <w:t xml:space="preserve">With regard to the statute of limitations, </w:t>
      </w:r>
    </w:p>
    <w:p w14:paraId="2690BA2B" w14:textId="32038E66" w:rsidR="00B75563" w:rsidRPr="00E535C2" w:rsidRDefault="00B75563" w:rsidP="003D75F8">
      <w:pPr>
        <w:pStyle w:val="NormalWeb"/>
        <w:spacing w:before="0" w:beforeAutospacing="0" w:after="150" w:afterAutospacing="0"/>
        <w:ind w:left="1440"/>
        <w:textAlignment w:val="baseline"/>
        <w:rPr>
          <w:color w:val="000000"/>
          <w:sz w:val="18"/>
          <w:szCs w:val="18"/>
        </w:rPr>
      </w:pPr>
      <w:r>
        <w:rPr>
          <w:color w:val="000000" w:themeColor="text1"/>
        </w:rPr>
        <w:t>“w</w:t>
      </w:r>
      <w:r w:rsidRPr="003F22D6">
        <w:rPr>
          <w:color w:val="000000"/>
          <w:shd w:val="clear" w:color="auto" w:fill="FFFFFF"/>
        </w:rPr>
        <w:t>hen a local educational agency delivers a copy of</w:t>
      </w:r>
      <w:r w:rsidRPr="003F22D6">
        <w:rPr>
          <w:rStyle w:val="apple-converted-space"/>
          <w:color w:val="000000"/>
          <w:shd w:val="clear" w:color="auto" w:fill="FFFFFF"/>
        </w:rPr>
        <w:t> </w:t>
      </w:r>
      <w:r w:rsidRPr="003F22D6">
        <w:rPr>
          <w:rStyle w:val="coconcept3841"/>
          <w:color w:val="000000"/>
          <w:bdr w:val="none" w:sz="0" w:space="0" w:color="auto" w:frame="1"/>
          <w:shd w:val="clear" w:color="auto" w:fill="FFFFFF"/>
        </w:rPr>
        <w:t>IDEA</w:t>
      </w:r>
      <w:r w:rsidRPr="003F22D6">
        <w:rPr>
          <w:rStyle w:val="apple-converted-space"/>
          <w:color w:val="000000"/>
          <w:shd w:val="clear" w:color="auto" w:fill="FFFFFF"/>
        </w:rPr>
        <w:t> </w:t>
      </w:r>
      <w:r w:rsidRPr="003F22D6">
        <w:rPr>
          <w:color w:val="000000"/>
          <w:shd w:val="clear" w:color="auto" w:fill="FFFFFF"/>
        </w:rPr>
        <w:t>procedural safeguards to parents, the</w:t>
      </w:r>
      <w:r w:rsidRPr="003F22D6">
        <w:rPr>
          <w:rStyle w:val="apple-converted-space"/>
          <w:color w:val="000000"/>
          <w:shd w:val="clear" w:color="auto" w:fill="FFFFFF"/>
        </w:rPr>
        <w:t> </w:t>
      </w:r>
      <w:r w:rsidRPr="003F22D6">
        <w:rPr>
          <w:rStyle w:val="coconcept1521"/>
          <w:color w:val="000000"/>
          <w:bdr w:val="none" w:sz="0" w:space="0" w:color="auto" w:frame="1"/>
          <w:shd w:val="clear" w:color="auto" w:fill="FFFFFF"/>
        </w:rPr>
        <w:t>statutes</w:t>
      </w:r>
      <w:r w:rsidRPr="003F22D6">
        <w:rPr>
          <w:rStyle w:val="apple-converted-space"/>
          <w:color w:val="000000"/>
          <w:shd w:val="clear" w:color="auto" w:fill="FFFFFF"/>
        </w:rPr>
        <w:t> </w:t>
      </w:r>
      <w:r w:rsidRPr="003F22D6">
        <w:rPr>
          <w:color w:val="000000"/>
          <w:shd w:val="clear" w:color="auto" w:fill="FFFFFF"/>
        </w:rPr>
        <w:t>of</w:t>
      </w:r>
      <w:r w:rsidRPr="003F22D6">
        <w:rPr>
          <w:rStyle w:val="apple-converted-space"/>
          <w:color w:val="000000"/>
          <w:shd w:val="clear" w:color="auto" w:fill="FFFFFF"/>
        </w:rPr>
        <w:t> </w:t>
      </w:r>
      <w:r w:rsidRPr="003F22D6">
        <w:rPr>
          <w:rStyle w:val="coconcept2636"/>
          <w:color w:val="000000"/>
          <w:bdr w:val="none" w:sz="0" w:space="0" w:color="auto" w:frame="1"/>
          <w:shd w:val="clear" w:color="auto" w:fill="FFFFFF"/>
        </w:rPr>
        <w:t>limitations</w:t>
      </w:r>
      <w:r w:rsidRPr="003F22D6">
        <w:rPr>
          <w:rStyle w:val="apple-converted-space"/>
          <w:color w:val="000000"/>
          <w:shd w:val="clear" w:color="auto" w:fill="FFFFFF"/>
        </w:rPr>
        <w:t> </w:t>
      </w:r>
      <w:r w:rsidRPr="003F22D6">
        <w:rPr>
          <w:color w:val="000000"/>
          <w:shd w:val="clear" w:color="auto" w:fill="FFFFFF"/>
        </w:rPr>
        <w:t>for</w:t>
      </w:r>
      <w:r w:rsidRPr="003F22D6">
        <w:rPr>
          <w:rStyle w:val="apple-converted-space"/>
          <w:color w:val="000000"/>
          <w:shd w:val="clear" w:color="auto" w:fill="FFFFFF"/>
        </w:rPr>
        <w:t> </w:t>
      </w:r>
      <w:r w:rsidRPr="003F22D6">
        <w:rPr>
          <w:rStyle w:val="coconcept3841"/>
          <w:color w:val="000000"/>
          <w:bdr w:val="none" w:sz="0" w:space="0" w:color="auto" w:frame="1"/>
          <w:shd w:val="clear" w:color="auto" w:fill="FFFFFF"/>
        </w:rPr>
        <w:t>IDEA</w:t>
      </w:r>
      <w:r w:rsidRPr="003F22D6">
        <w:rPr>
          <w:rStyle w:val="apple-converted-space"/>
          <w:color w:val="000000"/>
          <w:shd w:val="clear" w:color="auto" w:fill="FFFFFF"/>
        </w:rPr>
        <w:t> </w:t>
      </w:r>
      <w:r w:rsidRPr="003F22D6">
        <w:rPr>
          <w:color w:val="000000"/>
          <w:shd w:val="clear" w:color="auto" w:fill="FFFFFF"/>
        </w:rPr>
        <w:t>violations commence without disturbance.</w:t>
      </w:r>
      <w:r w:rsidRPr="003F22D6">
        <w:rPr>
          <w:rStyle w:val="apple-converted-space"/>
          <w:color w:val="000000"/>
          <w:shd w:val="clear" w:color="auto" w:fill="FFFFFF"/>
        </w:rPr>
        <w:t> </w:t>
      </w:r>
      <w:r w:rsidRPr="003F22D6">
        <w:rPr>
          <w:color w:val="000000"/>
          <w:shd w:val="clear" w:color="auto" w:fill="FFFFFF"/>
        </w:rPr>
        <w:t>Regardless of whether parents later examine the text of these safeguards to acquire actual knowledge, that simple act suffices to impute upon them constructive knowledge of their various rights under the</w:t>
      </w:r>
      <w:r w:rsidRPr="003F22D6">
        <w:rPr>
          <w:rStyle w:val="apple-converted-space"/>
          <w:color w:val="000000"/>
          <w:shd w:val="clear" w:color="auto" w:fill="FFFFFF"/>
        </w:rPr>
        <w:t> </w:t>
      </w:r>
      <w:r w:rsidRPr="003F22D6">
        <w:rPr>
          <w:rStyle w:val="coconcept3841"/>
          <w:color w:val="000000"/>
          <w:bdr w:val="none" w:sz="0" w:space="0" w:color="auto" w:frame="1"/>
          <w:shd w:val="clear" w:color="auto" w:fill="FFFFFF"/>
        </w:rPr>
        <w:t>IDEA</w:t>
      </w:r>
      <w:r w:rsidRPr="003F22D6">
        <w:rPr>
          <w:color w:val="000000"/>
          <w:shd w:val="clear" w:color="auto" w:fill="FFFFFF"/>
        </w:rPr>
        <w:t>. Conversely, in the absence of some other source of</w:t>
      </w:r>
      <w:r w:rsidRPr="003F22D6">
        <w:rPr>
          <w:rStyle w:val="apple-converted-space"/>
          <w:color w:val="000000"/>
          <w:shd w:val="clear" w:color="auto" w:fill="FFFFFF"/>
        </w:rPr>
        <w:t> </w:t>
      </w:r>
      <w:r w:rsidRPr="003F22D6">
        <w:rPr>
          <w:rStyle w:val="coconcept3841"/>
          <w:color w:val="000000"/>
          <w:bdr w:val="none" w:sz="0" w:space="0" w:color="auto" w:frame="1"/>
          <w:shd w:val="clear" w:color="auto" w:fill="FFFFFF"/>
        </w:rPr>
        <w:t>IDEA</w:t>
      </w:r>
      <w:r w:rsidRPr="003F22D6">
        <w:rPr>
          <w:rStyle w:val="apple-converted-space"/>
          <w:color w:val="000000"/>
          <w:shd w:val="clear" w:color="auto" w:fill="FFFFFF"/>
        </w:rPr>
        <w:t> </w:t>
      </w:r>
      <w:r w:rsidRPr="003F22D6">
        <w:rPr>
          <w:color w:val="000000"/>
          <w:shd w:val="clear" w:color="auto" w:fill="FFFFFF"/>
        </w:rPr>
        <w:t>information, a local educational agency's withholding of procedural safeguards would act to prevent parents from requesting a due process hearing to administratively contest</w:t>
      </w:r>
      <w:r w:rsidRPr="003F22D6">
        <w:rPr>
          <w:rStyle w:val="apple-converted-space"/>
          <w:color w:val="000000"/>
          <w:shd w:val="clear" w:color="auto" w:fill="FFFFFF"/>
        </w:rPr>
        <w:t> </w:t>
      </w:r>
      <w:r w:rsidRPr="003F22D6">
        <w:rPr>
          <w:rStyle w:val="coconcept3841"/>
          <w:color w:val="000000"/>
          <w:bdr w:val="none" w:sz="0" w:space="0" w:color="auto" w:frame="1"/>
          <w:shd w:val="clear" w:color="auto" w:fill="FFFFFF"/>
        </w:rPr>
        <w:t>IDEA</w:t>
      </w:r>
      <w:r w:rsidRPr="003F22D6">
        <w:rPr>
          <w:rStyle w:val="apple-converted-space"/>
          <w:color w:val="000000"/>
          <w:shd w:val="clear" w:color="auto" w:fill="FFFFFF"/>
        </w:rPr>
        <w:t> </w:t>
      </w:r>
      <w:r w:rsidRPr="003F22D6">
        <w:rPr>
          <w:color w:val="000000"/>
          <w:shd w:val="clear" w:color="auto" w:fill="FFFFFF"/>
        </w:rPr>
        <w:t>violations until such time as an intervening source apprised them of their rights.</w:t>
      </w:r>
      <w:r>
        <w:rPr>
          <w:color w:val="000000"/>
          <w:shd w:val="clear" w:color="auto" w:fill="FFFFFF"/>
        </w:rPr>
        <w:t>”</w:t>
      </w:r>
      <w:r>
        <w:rPr>
          <w:rStyle w:val="FootnoteReference"/>
          <w:color w:val="000000"/>
          <w:shd w:val="clear" w:color="auto" w:fill="FFFFFF"/>
        </w:rPr>
        <w:footnoteReference w:id="18"/>
      </w:r>
      <w:r w:rsidRPr="003F22D6">
        <w:rPr>
          <w:color w:val="000000"/>
        </w:rPr>
        <w:br/>
      </w:r>
    </w:p>
    <w:p w14:paraId="2D3ACB3F" w14:textId="656F1CE1" w:rsidR="00987A3A" w:rsidRPr="003F22D6" w:rsidRDefault="005167DB" w:rsidP="006B1256">
      <w:pPr>
        <w:pStyle w:val="indent3"/>
        <w:jc w:val="both"/>
        <w:rPr>
          <w:color w:val="000000" w:themeColor="text1"/>
        </w:rPr>
      </w:pPr>
      <w:r>
        <w:rPr>
          <w:color w:val="000000" w:themeColor="text1"/>
        </w:rPr>
        <w:t xml:space="preserve">Here, </w:t>
      </w:r>
      <w:r w:rsidR="001F75AF">
        <w:rPr>
          <w:color w:val="000000" w:themeColor="text1"/>
        </w:rPr>
        <w:t>w</w:t>
      </w:r>
      <w:r w:rsidR="001F75AF" w:rsidRPr="003F22D6">
        <w:rPr>
          <w:color w:val="000000" w:themeColor="text1"/>
        </w:rPr>
        <w:t>hether</w:t>
      </w:r>
      <w:r w:rsidR="00F177F7" w:rsidRPr="003F22D6">
        <w:rPr>
          <w:color w:val="000000" w:themeColor="text1"/>
        </w:rPr>
        <w:t xml:space="preserve"> </w:t>
      </w:r>
      <w:r w:rsidR="00551B5A">
        <w:rPr>
          <w:color w:val="000000" w:themeColor="text1"/>
        </w:rPr>
        <w:t xml:space="preserve">Melrose </w:t>
      </w:r>
      <w:r w:rsidR="003D75F8">
        <w:rPr>
          <w:color w:val="000000" w:themeColor="text1"/>
        </w:rPr>
        <w:t>“delivere[d]</w:t>
      </w:r>
      <w:r w:rsidR="003D75F8" w:rsidRPr="003D75F8">
        <w:rPr>
          <w:color w:val="000000"/>
          <w:shd w:val="clear" w:color="auto" w:fill="FFFFFF"/>
        </w:rPr>
        <w:t xml:space="preserve"> </w:t>
      </w:r>
      <w:r w:rsidR="003D75F8" w:rsidRPr="003F22D6">
        <w:rPr>
          <w:color w:val="000000"/>
          <w:shd w:val="clear" w:color="auto" w:fill="FFFFFF"/>
        </w:rPr>
        <w:t>a copy of</w:t>
      </w:r>
      <w:r w:rsidR="003D75F8" w:rsidRPr="003F22D6">
        <w:rPr>
          <w:rStyle w:val="apple-converted-space"/>
          <w:color w:val="000000"/>
          <w:shd w:val="clear" w:color="auto" w:fill="FFFFFF"/>
        </w:rPr>
        <w:t> </w:t>
      </w:r>
      <w:r w:rsidR="003D75F8" w:rsidRPr="003F22D6">
        <w:rPr>
          <w:rStyle w:val="coconcept3841"/>
          <w:color w:val="000000"/>
          <w:bdr w:val="none" w:sz="0" w:space="0" w:color="auto" w:frame="1"/>
          <w:shd w:val="clear" w:color="auto" w:fill="FFFFFF"/>
        </w:rPr>
        <w:t>IDEA</w:t>
      </w:r>
      <w:r w:rsidR="003D75F8" w:rsidRPr="003F22D6">
        <w:rPr>
          <w:rStyle w:val="apple-converted-space"/>
          <w:color w:val="000000"/>
          <w:shd w:val="clear" w:color="auto" w:fill="FFFFFF"/>
        </w:rPr>
        <w:t> </w:t>
      </w:r>
      <w:r w:rsidR="003D75F8" w:rsidRPr="003F22D6">
        <w:rPr>
          <w:color w:val="000000"/>
          <w:shd w:val="clear" w:color="auto" w:fill="FFFFFF"/>
        </w:rPr>
        <w:t>procedural safeguards</w:t>
      </w:r>
      <w:r w:rsidR="003D75F8">
        <w:rPr>
          <w:color w:val="000000"/>
          <w:shd w:val="clear" w:color="auto" w:fill="FFFFFF"/>
        </w:rPr>
        <w:t>”</w:t>
      </w:r>
      <w:r w:rsidR="003D75F8" w:rsidRPr="003F22D6">
        <w:rPr>
          <w:color w:val="000000"/>
          <w:shd w:val="clear" w:color="auto" w:fill="FFFFFF"/>
        </w:rPr>
        <w:t xml:space="preserve"> to </w:t>
      </w:r>
      <w:r w:rsidR="008524A4">
        <w:rPr>
          <w:color w:val="000000" w:themeColor="text1"/>
        </w:rPr>
        <w:t>Parents</w:t>
      </w:r>
      <w:r w:rsidR="00551B5A">
        <w:rPr>
          <w:color w:val="000000" w:themeColor="text1"/>
        </w:rPr>
        <w:t xml:space="preserve"> </w:t>
      </w:r>
      <w:r w:rsidR="003D75F8">
        <w:rPr>
          <w:color w:val="000000" w:themeColor="text1"/>
        </w:rPr>
        <w:t>informing them</w:t>
      </w:r>
      <w:r w:rsidR="00143C1E">
        <w:rPr>
          <w:color w:val="000000" w:themeColor="text1"/>
        </w:rPr>
        <w:t xml:space="preserve"> of</w:t>
      </w:r>
      <w:r w:rsidR="003D75F8">
        <w:rPr>
          <w:color w:val="000000" w:themeColor="text1"/>
        </w:rPr>
        <w:t xml:space="preserve"> </w:t>
      </w:r>
      <w:r w:rsidR="00F177F7" w:rsidRPr="003F22D6">
        <w:rPr>
          <w:color w:val="000000" w:themeColor="text1"/>
        </w:rPr>
        <w:t xml:space="preserve">Student’s stay put rights when </w:t>
      </w:r>
      <w:r w:rsidR="00741317" w:rsidRPr="003F22D6">
        <w:rPr>
          <w:color w:val="000000" w:themeColor="text1"/>
        </w:rPr>
        <w:t>proposi</w:t>
      </w:r>
      <w:r w:rsidR="00741317">
        <w:rPr>
          <w:color w:val="000000" w:themeColor="text1"/>
        </w:rPr>
        <w:t>ng</w:t>
      </w:r>
      <w:r w:rsidR="003731FE" w:rsidRPr="003F22D6">
        <w:rPr>
          <w:color w:val="000000" w:themeColor="text1"/>
        </w:rPr>
        <w:t xml:space="preserve"> to remove Student from his IEP in 4</w:t>
      </w:r>
      <w:r w:rsidR="003731FE" w:rsidRPr="003F22D6">
        <w:rPr>
          <w:color w:val="000000" w:themeColor="text1"/>
          <w:vertAlign w:val="superscript"/>
        </w:rPr>
        <w:t>th</w:t>
      </w:r>
      <w:r w:rsidR="003731FE" w:rsidRPr="003F22D6">
        <w:rPr>
          <w:color w:val="000000" w:themeColor="text1"/>
        </w:rPr>
        <w:t xml:space="preserve"> grade is a question of fact that must be decided at hearing.</w:t>
      </w:r>
      <w:r w:rsidR="00073AD6" w:rsidRPr="003F22D6">
        <w:rPr>
          <w:color w:val="000000" w:themeColor="text1"/>
        </w:rPr>
        <w:t xml:space="preserve"> However, </w:t>
      </w:r>
      <w:r w:rsidR="00073AD6" w:rsidRPr="003F22D6">
        <w:rPr>
          <w:rStyle w:val="tm23"/>
          <w:color w:val="000000" w:themeColor="text1"/>
        </w:rPr>
        <w:t xml:space="preserve">taking as true Parents’ allegations </w:t>
      </w:r>
      <w:r w:rsidR="00073AD6" w:rsidRPr="003F22D6">
        <w:rPr>
          <w:color w:val="000000" w:themeColor="text1"/>
        </w:rPr>
        <w:t xml:space="preserve">that the District failed </w:t>
      </w:r>
      <w:r w:rsidR="00011E1D">
        <w:rPr>
          <w:color w:val="000000" w:themeColor="text1"/>
        </w:rPr>
        <w:t>to deliver said “required information”</w:t>
      </w:r>
      <w:r w:rsidR="00073AD6" w:rsidRPr="003F22D6">
        <w:rPr>
          <w:color w:val="000000" w:themeColor="text1"/>
        </w:rPr>
        <w:t xml:space="preserve">, </w:t>
      </w:r>
      <w:r w:rsidR="00073AD6" w:rsidRPr="003F22D6">
        <w:rPr>
          <w:rStyle w:val="tm23"/>
          <w:color w:val="000000" w:themeColor="text1"/>
        </w:rPr>
        <w:t xml:space="preserve">as well as any inferences that may be drawn from said allegations in Parents’ favor, </w:t>
      </w:r>
      <w:r w:rsidR="00242306">
        <w:rPr>
          <w:rStyle w:val="tm23"/>
          <w:color w:val="000000" w:themeColor="text1"/>
        </w:rPr>
        <w:t xml:space="preserve">I find that Parents have </w:t>
      </w:r>
      <w:r w:rsidR="00A467DD">
        <w:rPr>
          <w:rStyle w:val="tm23"/>
          <w:color w:val="000000" w:themeColor="text1"/>
        </w:rPr>
        <w:t xml:space="preserve">asserted </w:t>
      </w:r>
      <w:r w:rsidR="00A467DD" w:rsidRPr="003F22D6">
        <w:rPr>
          <w:color w:val="000000" w:themeColor="text1"/>
        </w:rPr>
        <w:t xml:space="preserve">“[f]actual allegations </w:t>
      </w:r>
      <w:r w:rsidR="00A467DD">
        <w:rPr>
          <w:color w:val="000000" w:themeColor="text1"/>
        </w:rPr>
        <w:t>[sufficient]</w:t>
      </w:r>
      <w:r w:rsidR="00A467DD" w:rsidRPr="003F22D6">
        <w:rPr>
          <w:color w:val="000000" w:themeColor="text1"/>
        </w:rPr>
        <w:t xml:space="preserve"> to raise a right to relief above the speculative level.”</w:t>
      </w:r>
      <w:r w:rsidR="00A467DD" w:rsidRPr="003F22D6">
        <w:rPr>
          <w:rStyle w:val="FootnoteReference"/>
          <w:color w:val="000000" w:themeColor="text1"/>
        </w:rPr>
        <w:footnoteReference w:id="19"/>
      </w:r>
      <w:r w:rsidR="00A467DD">
        <w:rPr>
          <w:color w:val="000000" w:themeColor="text1"/>
        </w:rPr>
        <w:t xml:space="preserve"> </w:t>
      </w:r>
      <w:r w:rsidR="00242306">
        <w:rPr>
          <w:rStyle w:val="tm23"/>
          <w:color w:val="000000" w:themeColor="text1"/>
        </w:rPr>
        <w:t>Therefore, I</w:t>
      </w:r>
      <w:r w:rsidR="00073AD6" w:rsidRPr="003F22D6">
        <w:rPr>
          <w:rStyle w:val="tm23"/>
          <w:color w:val="000000" w:themeColor="text1"/>
        </w:rPr>
        <w:t xml:space="preserve"> must deny dismissal </w:t>
      </w:r>
      <w:r w:rsidR="00A467DD">
        <w:rPr>
          <w:rStyle w:val="tm23"/>
          <w:color w:val="000000" w:themeColor="text1"/>
        </w:rPr>
        <w:t xml:space="preserve">of </w:t>
      </w:r>
      <w:r w:rsidR="0045794F">
        <w:rPr>
          <w:rStyle w:val="tm23"/>
          <w:color w:val="000000" w:themeColor="text1"/>
        </w:rPr>
        <w:t>any</w:t>
      </w:r>
      <w:r w:rsidR="0045794F" w:rsidRPr="003F22D6">
        <w:rPr>
          <w:color w:val="000000" w:themeColor="text1"/>
        </w:rPr>
        <w:t xml:space="preserve"> claims which accrued prior to January 18, 2020</w:t>
      </w:r>
      <w:r w:rsidR="00073AD6" w:rsidRPr="003F22D6">
        <w:rPr>
          <w:rStyle w:val="tm23"/>
          <w:color w:val="000000" w:themeColor="text1"/>
        </w:rPr>
        <w:t>.</w:t>
      </w:r>
      <w:r w:rsidR="00073AD6" w:rsidRPr="003F22D6">
        <w:rPr>
          <w:rStyle w:val="FootnoteReference"/>
          <w:color w:val="000000" w:themeColor="text1"/>
        </w:rPr>
        <w:footnoteReference w:id="20"/>
      </w:r>
      <w:r w:rsidR="00073AD6" w:rsidRPr="003F22D6">
        <w:rPr>
          <w:color w:val="000000" w:themeColor="text1"/>
        </w:rPr>
        <w:t xml:space="preserve"> </w:t>
      </w:r>
    </w:p>
    <w:p w14:paraId="66791E3D" w14:textId="5C8A0C57" w:rsidR="00FA2868" w:rsidRPr="003F22D6" w:rsidRDefault="00FA2868" w:rsidP="00AC5CA2">
      <w:pPr>
        <w:tabs>
          <w:tab w:val="left" w:pos="2792"/>
        </w:tabs>
        <w:rPr>
          <w:color w:val="000000" w:themeColor="text1"/>
        </w:rPr>
      </w:pPr>
      <w:r w:rsidRPr="003F22D6">
        <w:rPr>
          <w:b/>
          <w:bCs/>
          <w:color w:val="000000" w:themeColor="text1"/>
        </w:rPr>
        <w:t>ORDER</w:t>
      </w:r>
      <w:r w:rsidRPr="003F22D6">
        <w:rPr>
          <w:color w:val="000000" w:themeColor="text1"/>
        </w:rPr>
        <w:t>:</w:t>
      </w:r>
    </w:p>
    <w:p w14:paraId="57ADF6B9" w14:textId="77777777" w:rsidR="00A918E2" w:rsidRPr="003F22D6" w:rsidRDefault="00A918E2" w:rsidP="00AC5CA2">
      <w:pPr>
        <w:tabs>
          <w:tab w:val="left" w:pos="2792"/>
        </w:tabs>
        <w:rPr>
          <w:color w:val="000000" w:themeColor="text1"/>
        </w:rPr>
      </w:pPr>
    </w:p>
    <w:p w14:paraId="44CC69E3" w14:textId="7D3B07B5" w:rsidR="00760913" w:rsidRPr="003F22D6" w:rsidRDefault="00022C1A" w:rsidP="00AC5CA2">
      <w:pPr>
        <w:tabs>
          <w:tab w:val="left" w:pos="2792"/>
        </w:tabs>
        <w:rPr>
          <w:color w:val="000000" w:themeColor="text1"/>
        </w:rPr>
      </w:pPr>
      <w:r w:rsidRPr="003F22D6">
        <w:rPr>
          <w:color w:val="000000" w:themeColor="text1"/>
        </w:rPr>
        <w:t>The District’s</w:t>
      </w:r>
      <w:r w:rsidR="00857E27" w:rsidRPr="003F22D6">
        <w:rPr>
          <w:color w:val="000000" w:themeColor="text1"/>
        </w:rPr>
        <w:t xml:space="preserve"> </w:t>
      </w:r>
      <w:r w:rsidR="00857E27" w:rsidRPr="003F22D6">
        <w:rPr>
          <w:i/>
          <w:iCs/>
          <w:color w:val="000000" w:themeColor="text1"/>
        </w:rPr>
        <w:t>Motion</w:t>
      </w:r>
      <w:r w:rsidR="006717F7" w:rsidRPr="003F22D6">
        <w:rPr>
          <w:i/>
          <w:iCs/>
          <w:color w:val="000000" w:themeColor="text1"/>
        </w:rPr>
        <w:t xml:space="preserve"> to Dismiss</w:t>
      </w:r>
      <w:r w:rsidR="00857E27" w:rsidRPr="003F22D6">
        <w:rPr>
          <w:color w:val="000000" w:themeColor="text1"/>
        </w:rPr>
        <w:t xml:space="preserve"> i</w:t>
      </w:r>
      <w:r w:rsidR="00E171EC" w:rsidRPr="003F22D6">
        <w:rPr>
          <w:color w:val="000000" w:themeColor="text1"/>
        </w:rPr>
        <w:t>s</w:t>
      </w:r>
      <w:r w:rsidR="00857E27" w:rsidRPr="003F22D6">
        <w:rPr>
          <w:color w:val="000000" w:themeColor="text1"/>
        </w:rPr>
        <w:t xml:space="preserve"> </w:t>
      </w:r>
      <w:r w:rsidR="006717F7" w:rsidRPr="003F22D6">
        <w:rPr>
          <w:color w:val="000000" w:themeColor="text1"/>
        </w:rPr>
        <w:t>DENIED</w:t>
      </w:r>
      <w:r w:rsidR="00894EEF">
        <w:rPr>
          <w:color w:val="000000" w:themeColor="text1"/>
        </w:rPr>
        <w:t>.</w:t>
      </w:r>
      <w:r w:rsidR="00B872C4" w:rsidRPr="003F22D6">
        <w:rPr>
          <w:color w:val="000000" w:themeColor="text1"/>
        </w:rPr>
        <w:t xml:space="preserve"> </w:t>
      </w:r>
    </w:p>
    <w:p w14:paraId="519D6180" w14:textId="77777777" w:rsidR="00A73C75" w:rsidRPr="003F22D6" w:rsidRDefault="00A73C75" w:rsidP="00AC5CA2">
      <w:pPr>
        <w:tabs>
          <w:tab w:val="left" w:pos="2792"/>
        </w:tabs>
        <w:rPr>
          <w:color w:val="000000" w:themeColor="text1"/>
        </w:rPr>
      </w:pPr>
    </w:p>
    <w:p w14:paraId="64669206" w14:textId="77777777" w:rsidR="00A014BA" w:rsidRPr="003F22D6" w:rsidRDefault="00A014BA" w:rsidP="00AC5CA2">
      <w:pPr>
        <w:tabs>
          <w:tab w:val="left" w:pos="2792"/>
        </w:tabs>
        <w:rPr>
          <w:color w:val="000000" w:themeColor="text1"/>
        </w:rPr>
      </w:pPr>
      <w:r w:rsidRPr="003F22D6">
        <w:rPr>
          <w:color w:val="000000" w:themeColor="text1"/>
        </w:rPr>
        <w:t>So ordered,</w:t>
      </w:r>
    </w:p>
    <w:p w14:paraId="5CD52F68" w14:textId="20793157" w:rsidR="00FA2868" w:rsidRPr="003F22D6" w:rsidRDefault="00A014BA" w:rsidP="00AC5CA2">
      <w:pPr>
        <w:tabs>
          <w:tab w:val="left" w:pos="2792"/>
        </w:tabs>
        <w:rPr>
          <w:color w:val="000000" w:themeColor="text1"/>
        </w:rPr>
      </w:pPr>
      <w:r w:rsidRPr="003F22D6">
        <w:rPr>
          <w:color w:val="000000" w:themeColor="text1"/>
        </w:rPr>
        <w:t xml:space="preserve"> </w:t>
      </w:r>
    </w:p>
    <w:p w14:paraId="79888936" w14:textId="77777777" w:rsidR="00FA2868" w:rsidRPr="003F22D6" w:rsidRDefault="00FA2868" w:rsidP="00AC5CA2">
      <w:pPr>
        <w:tabs>
          <w:tab w:val="left" w:pos="2792"/>
        </w:tabs>
        <w:rPr>
          <w:color w:val="000000" w:themeColor="text1"/>
        </w:rPr>
      </w:pPr>
      <w:r w:rsidRPr="003F22D6">
        <w:rPr>
          <w:color w:val="000000" w:themeColor="text1"/>
        </w:rPr>
        <w:t>By the Hearing Officer,</w:t>
      </w:r>
    </w:p>
    <w:p w14:paraId="0604D40F" w14:textId="77777777" w:rsidR="00FA2868" w:rsidRPr="003F22D6" w:rsidRDefault="00FA2868" w:rsidP="00AC5CA2">
      <w:pPr>
        <w:tabs>
          <w:tab w:val="left" w:pos="2792"/>
        </w:tabs>
        <w:rPr>
          <w:color w:val="000000" w:themeColor="text1"/>
        </w:rPr>
      </w:pPr>
      <w:r w:rsidRPr="003F22D6">
        <w:rPr>
          <w:color w:val="000000" w:themeColor="text1"/>
        </w:rPr>
        <w:t xml:space="preserve"> </w:t>
      </w:r>
    </w:p>
    <w:p w14:paraId="0247E53F" w14:textId="2B3DDE27" w:rsidR="00FA2868" w:rsidRPr="003F22D6" w:rsidRDefault="002B58E6" w:rsidP="00AC5CA2">
      <w:pPr>
        <w:tabs>
          <w:tab w:val="left" w:pos="2792"/>
        </w:tabs>
        <w:rPr>
          <w:color w:val="000000" w:themeColor="text1"/>
        </w:rPr>
      </w:pPr>
      <w:r w:rsidRPr="003F22D6">
        <w:rPr>
          <w:color w:val="000000" w:themeColor="text1"/>
          <w:u w:val="single"/>
        </w:rPr>
        <w:t xml:space="preserve">s/ </w:t>
      </w:r>
      <w:r w:rsidRPr="003F22D6">
        <w:rPr>
          <w:i/>
          <w:iCs/>
          <w:color w:val="000000" w:themeColor="text1"/>
          <w:u w:val="single"/>
        </w:rPr>
        <w:t>Alina Kantor Nir</w:t>
      </w:r>
      <w:r w:rsidR="00FA2868" w:rsidRPr="003F22D6">
        <w:rPr>
          <w:color w:val="000000" w:themeColor="text1"/>
          <w:u w:val="single"/>
        </w:rPr>
        <w:br/>
      </w:r>
      <w:r w:rsidR="00D52CAB" w:rsidRPr="003F22D6">
        <w:rPr>
          <w:color w:val="000000" w:themeColor="text1"/>
        </w:rPr>
        <w:t>Alina Kanto</w:t>
      </w:r>
      <w:r w:rsidRPr="003F22D6">
        <w:rPr>
          <w:color w:val="000000" w:themeColor="text1"/>
        </w:rPr>
        <w:t>r</w:t>
      </w:r>
      <w:r w:rsidR="00D52CAB" w:rsidRPr="003F22D6">
        <w:rPr>
          <w:color w:val="000000" w:themeColor="text1"/>
        </w:rPr>
        <w:t xml:space="preserve"> Nir</w:t>
      </w:r>
    </w:p>
    <w:p w14:paraId="20E286BD" w14:textId="362B12CD" w:rsidR="00F529E7" w:rsidRPr="003F22D6" w:rsidRDefault="00FA2868" w:rsidP="00915EA5">
      <w:pPr>
        <w:tabs>
          <w:tab w:val="left" w:pos="2792"/>
        </w:tabs>
        <w:rPr>
          <w:color w:val="000000" w:themeColor="text1"/>
        </w:rPr>
      </w:pPr>
      <w:r w:rsidRPr="003F22D6">
        <w:rPr>
          <w:color w:val="000000" w:themeColor="text1"/>
        </w:rPr>
        <w:t>Date:</w:t>
      </w:r>
      <w:r w:rsidR="00B75BC0" w:rsidRPr="003F22D6">
        <w:rPr>
          <w:color w:val="000000" w:themeColor="text1"/>
        </w:rPr>
        <w:t xml:space="preserve"> </w:t>
      </w:r>
      <w:r w:rsidR="00894EEF">
        <w:rPr>
          <w:color w:val="000000" w:themeColor="text1"/>
        </w:rPr>
        <w:t xml:space="preserve">September </w:t>
      </w:r>
      <w:r w:rsidR="00446622">
        <w:rPr>
          <w:color w:val="000000" w:themeColor="text1"/>
        </w:rPr>
        <w:t>16</w:t>
      </w:r>
      <w:r w:rsidR="00B75BC0" w:rsidRPr="003F22D6">
        <w:rPr>
          <w:color w:val="000000" w:themeColor="text1"/>
        </w:rPr>
        <w:t>,</w:t>
      </w:r>
      <w:r w:rsidR="00F72526" w:rsidRPr="003F22D6">
        <w:rPr>
          <w:color w:val="000000" w:themeColor="text1"/>
        </w:rPr>
        <w:t xml:space="preserve"> 202</w:t>
      </w:r>
      <w:r w:rsidR="00524548" w:rsidRPr="003F22D6">
        <w:rPr>
          <w:color w:val="000000" w:themeColor="text1"/>
        </w:rPr>
        <w:t>2</w:t>
      </w:r>
    </w:p>
    <w:p w14:paraId="19F5C9E8" w14:textId="457498A8" w:rsidR="000519A7" w:rsidRPr="003F22D6" w:rsidRDefault="000519A7">
      <w:pPr>
        <w:rPr>
          <w:color w:val="000000" w:themeColor="text1"/>
        </w:rPr>
      </w:pPr>
      <w:r w:rsidRPr="003F22D6">
        <w:rPr>
          <w:color w:val="000000" w:themeColor="text1"/>
        </w:rPr>
        <w:br w:type="page"/>
      </w:r>
    </w:p>
    <w:p w14:paraId="25114910" w14:textId="77777777" w:rsidR="005C3B10" w:rsidRPr="003F22D6" w:rsidRDefault="005C3B10">
      <w:pPr>
        <w:rPr>
          <w:color w:val="000000" w:themeColor="text1"/>
        </w:rPr>
      </w:pPr>
    </w:p>
    <w:p w14:paraId="2DE83814" w14:textId="77777777" w:rsidR="005C3B10" w:rsidRPr="003F22D6" w:rsidRDefault="005C3B10" w:rsidP="005C3B10">
      <w:pPr>
        <w:spacing w:line="259" w:lineRule="auto"/>
        <w:jc w:val="center"/>
        <w:rPr>
          <w:color w:val="000000" w:themeColor="text1"/>
        </w:rPr>
      </w:pPr>
      <w:r w:rsidRPr="003F22D6">
        <w:rPr>
          <w:noProof/>
          <w:color w:val="000000" w:themeColor="text1"/>
        </w:rPr>
        <w:drawing>
          <wp:inline distT="0" distB="0" distL="0" distR="0" wp14:anchorId="64190A2B" wp14:editId="2FA80943">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8"/>
                    <a:stretch>
                      <a:fillRect/>
                    </a:stretch>
                  </pic:blipFill>
                  <pic:spPr>
                    <a:xfrm>
                      <a:off x="0" y="0"/>
                      <a:ext cx="12192" cy="9147"/>
                    </a:xfrm>
                    <a:prstGeom prst="rect">
                      <a:avLst/>
                    </a:prstGeom>
                  </pic:spPr>
                </pic:pic>
              </a:graphicData>
            </a:graphic>
          </wp:inline>
        </w:drawing>
      </w:r>
      <w:r w:rsidRPr="003F22D6">
        <w:rPr>
          <w:color w:val="000000" w:themeColor="text1"/>
        </w:rPr>
        <w:t>COMMONWEALTH OF MASSACHUSETTS</w:t>
      </w:r>
    </w:p>
    <w:p w14:paraId="40BC15E8" w14:textId="77777777" w:rsidR="005C3B10" w:rsidRPr="003F22D6" w:rsidRDefault="005C3B10" w:rsidP="005C3B10">
      <w:pPr>
        <w:spacing w:after="591" w:line="259" w:lineRule="auto"/>
        <w:ind w:right="250"/>
        <w:jc w:val="center"/>
        <w:rPr>
          <w:color w:val="000000" w:themeColor="text1"/>
        </w:rPr>
      </w:pPr>
      <w:r w:rsidRPr="003F22D6">
        <w:rPr>
          <w:noProof/>
          <w:color w:val="000000" w:themeColor="text1"/>
        </w:rPr>
        <w:drawing>
          <wp:inline distT="0" distB="0" distL="0" distR="0" wp14:anchorId="5C78098F" wp14:editId="041391F6">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9"/>
                    <a:stretch>
                      <a:fillRect/>
                    </a:stretch>
                  </pic:blipFill>
                  <pic:spPr>
                    <a:xfrm>
                      <a:off x="0" y="0"/>
                      <a:ext cx="9144" cy="9147"/>
                    </a:xfrm>
                    <a:prstGeom prst="rect">
                      <a:avLst/>
                    </a:prstGeom>
                  </pic:spPr>
                </pic:pic>
              </a:graphicData>
            </a:graphic>
          </wp:inline>
        </w:drawing>
      </w:r>
      <w:r w:rsidRPr="003F22D6">
        <w:rPr>
          <w:color w:val="000000" w:themeColor="text1"/>
        </w:rPr>
        <w:t>BUREAU OF SPECIAL EDUCATION APPEALS</w:t>
      </w:r>
    </w:p>
    <w:p w14:paraId="0AA1396E" w14:textId="77777777" w:rsidR="005C3B10" w:rsidRPr="003F22D6" w:rsidRDefault="005C3B10" w:rsidP="005C3B10">
      <w:pPr>
        <w:tabs>
          <w:tab w:val="center" w:pos="440"/>
          <w:tab w:val="center" w:pos="4627"/>
        </w:tabs>
        <w:spacing w:after="533" w:line="259" w:lineRule="auto"/>
        <w:jc w:val="center"/>
        <w:rPr>
          <w:color w:val="000000" w:themeColor="text1"/>
        </w:rPr>
      </w:pPr>
      <w:r w:rsidRPr="003F22D6">
        <w:rPr>
          <w:color w:val="000000" w:themeColor="text1"/>
          <w:u w:val="single" w:color="000000"/>
        </w:rPr>
        <w:t xml:space="preserve">EFFECT OF FINAL BSEA ACTIONS AND </w:t>
      </w:r>
      <w:r w:rsidRPr="003F22D6">
        <w:rPr>
          <w:noProof/>
          <w:color w:val="000000" w:themeColor="text1"/>
        </w:rPr>
        <w:drawing>
          <wp:inline distT="0" distB="0" distL="0" distR="0" wp14:anchorId="7DD34A21" wp14:editId="2DCFC3EF">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0"/>
                    <a:stretch>
                      <a:fillRect/>
                    </a:stretch>
                  </pic:blipFill>
                  <pic:spPr>
                    <a:xfrm>
                      <a:off x="0" y="0"/>
                      <a:ext cx="9144" cy="9147"/>
                    </a:xfrm>
                    <a:prstGeom prst="rect">
                      <a:avLst/>
                    </a:prstGeom>
                  </pic:spPr>
                </pic:pic>
              </a:graphicData>
            </a:graphic>
          </wp:inline>
        </w:drawing>
      </w:r>
      <w:r w:rsidRPr="003F22D6">
        <w:rPr>
          <w:color w:val="000000" w:themeColor="text1"/>
          <w:u w:val="single" w:color="000000"/>
        </w:rPr>
        <w:t>RIGHTS OF APPEAL</w:t>
      </w:r>
    </w:p>
    <w:p w14:paraId="6624E3C3" w14:textId="77777777" w:rsidR="005C3B10" w:rsidRPr="003F22D6" w:rsidRDefault="005C3B10" w:rsidP="005C3B10">
      <w:pPr>
        <w:pStyle w:val="Heading1"/>
        <w:spacing w:after="261"/>
        <w:ind w:left="38" w:right="0" w:firstLine="0"/>
        <w:rPr>
          <w:color w:val="000000" w:themeColor="text1"/>
          <w:sz w:val="24"/>
          <w:szCs w:val="24"/>
        </w:rPr>
      </w:pPr>
      <w:r w:rsidRPr="003F22D6">
        <w:rPr>
          <w:color w:val="000000" w:themeColor="text1"/>
          <w:sz w:val="24"/>
          <w:szCs w:val="24"/>
        </w:rPr>
        <w:t>Effect of BSEA Decision, Dismissal with Prejudice and Allowance of Motion for Summary Judgment</w:t>
      </w:r>
    </w:p>
    <w:p w14:paraId="30428F86" w14:textId="77777777" w:rsidR="005C3B10" w:rsidRPr="003F22D6" w:rsidRDefault="005C3B10" w:rsidP="005C3B10">
      <w:pPr>
        <w:spacing w:after="312" w:line="250" w:lineRule="auto"/>
        <w:ind w:left="43" w:firstLine="5"/>
        <w:rPr>
          <w:color w:val="000000" w:themeColor="text1"/>
        </w:rPr>
      </w:pPr>
      <w:r w:rsidRPr="003F22D6">
        <w:rPr>
          <w:color w:val="000000" w:themeColor="text1"/>
        </w:rPr>
        <w:t xml:space="preserve">20 U.S.C. s. 1415(i)(1)(B) requires that a decision of the Bureau of Special Education Appeals be final and subject to no further agency review. Similarly, a Ruling Dismissing a Matter with Prejudice and a Ruling Allowing a Motion for Summary Judgment are final agency actions. If a ruling orders Dismissal with Prejudice of some, but not all claims in the hearing request, or if a ruling orders Summary Judgment with respect to some but not all claims, the ruling of Dismissal with Prejudice or Summary Judgment is final with respect to those claims only.  </w:t>
      </w:r>
    </w:p>
    <w:p w14:paraId="0488DFCD" w14:textId="77777777" w:rsidR="005C3B10" w:rsidRPr="003F22D6" w:rsidRDefault="005C3B10" w:rsidP="005C3B10">
      <w:pPr>
        <w:spacing w:after="312" w:line="250" w:lineRule="auto"/>
        <w:ind w:left="43" w:firstLine="5"/>
        <w:rPr>
          <w:color w:val="000000" w:themeColor="text1"/>
        </w:rPr>
      </w:pPr>
      <w:r w:rsidRPr="003F22D6">
        <w:rPr>
          <w:color w:val="000000" w:themeColor="text1"/>
        </w:rPr>
        <w:t>Accordingly</w:t>
      </w:r>
      <w:r w:rsidRPr="003F22D6">
        <w:rPr>
          <w:strike/>
          <w:color w:val="000000" w:themeColor="text1"/>
        </w:rPr>
        <w:t>,</w:t>
      </w:r>
      <w:r w:rsidRPr="003F22D6">
        <w:rPr>
          <w:color w:val="000000" w:themeColor="text1"/>
        </w:rPr>
        <w:t xml:space="preserve"> the Bureau cannot permit motions to reconsider or to re-open either a Bureau decision or the Rulings set forth above once they have issued. They are final subject only to judicial (court) review.</w:t>
      </w:r>
    </w:p>
    <w:p w14:paraId="11FE5FF7" w14:textId="77777777" w:rsidR="005C3B10" w:rsidRPr="003F22D6" w:rsidRDefault="005C3B10" w:rsidP="005C3B10">
      <w:pPr>
        <w:ind w:left="19" w:right="62"/>
        <w:rPr>
          <w:color w:val="000000" w:themeColor="text1"/>
        </w:rPr>
      </w:pPr>
      <w:r w:rsidRPr="003F22D6">
        <w:rPr>
          <w:color w:val="000000" w:themeColor="text1"/>
        </w:rPr>
        <w:t>Except as set forth below, the final decision of the Bureau must be implemented immediately. Pursuant to M.G.L. c. 30A, s. 14(3), appeal of the decision does not operate as a stay.  This means that the decision must be implemented immediately even if the other party files an appeal in court, and implementation cannot be delayed while the appeal is being decided.  Rather, a party seeking to stay—that is, delay implementation of-- the decision of the Bureau must  request and obtain such stay from the court having jurisdiction over the party’s appeal.</w:t>
      </w:r>
    </w:p>
    <w:p w14:paraId="66B44BD0" w14:textId="77777777" w:rsidR="005C3B10" w:rsidRPr="003F22D6" w:rsidRDefault="005C3B10" w:rsidP="005C3B10">
      <w:pPr>
        <w:ind w:left="19" w:right="62"/>
        <w:rPr>
          <w:color w:val="000000" w:themeColor="text1"/>
        </w:rPr>
      </w:pPr>
      <w:r w:rsidRPr="003F22D6">
        <w:rPr>
          <w:color w:val="000000" w:themeColor="text1"/>
        </w:rPr>
        <w:t xml:space="preserve">Under the provisions of 20 U.S.C. s. 1415(j), “unless the State or local education agency and the parents otherwise agree, the child shall remain in the then-current educational placement,” while a judicial appeal of the Bureau decision is pending, unless the child is seeking initial admission to a public school, in which case “with the consent of the parents, the child shall be placed in the public school program.”  </w:t>
      </w:r>
    </w:p>
    <w:p w14:paraId="0174C9A2" w14:textId="77777777" w:rsidR="00637A9C" w:rsidRPr="003F22D6" w:rsidRDefault="00637A9C" w:rsidP="005C3B10">
      <w:pPr>
        <w:ind w:left="19" w:right="62"/>
        <w:rPr>
          <w:color w:val="000000" w:themeColor="text1"/>
        </w:rPr>
      </w:pPr>
    </w:p>
    <w:p w14:paraId="2DCD5689" w14:textId="7A1B395E" w:rsidR="005C3B10" w:rsidRPr="003F22D6" w:rsidRDefault="005C3B10" w:rsidP="005C3B10">
      <w:pPr>
        <w:ind w:left="19" w:right="62"/>
        <w:rPr>
          <w:color w:val="000000" w:themeColor="text1"/>
        </w:rPr>
      </w:pPr>
      <w:r w:rsidRPr="003F22D6">
        <w:rPr>
          <w:color w:val="000000" w:themeColor="text1"/>
        </w:rPr>
        <w:t xml:space="preserve">Therefore, where the Bureau has ordered the public school to place the child in a new placement, and the parents or guardian agree with that order, the public school shall immediately implement the placement ordered by the Bureau.  </w:t>
      </w:r>
      <w:r w:rsidRPr="003F22D6">
        <w:rPr>
          <w:i/>
          <w:iCs/>
          <w:color w:val="000000" w:themeColor="text1"/>
        </w:rPr>
        <w:t>School Committee of Burlington v. Massachusetts Department of Education</w:t>
      </w:r>
      <w:r w:rsidRPr="003F22D6">
        <w:rPr>
          <w:color w:val="000000" w:themeColor="text1"/>
        </w:rPr>
        <w:t xml:space="preserve">, 471 U.S. 359 (1985).  Otherwise, a party seeking to change the child’s placement while judicial proceedings are pending must ask the court having jurisdiction over the appeal to grant a preliminary injunction ordering such a change in placement. </w:t>
      </w:r>
      <w:r w:rsidRPr="003F22D6">
        <w:rPr>
          <w:i/>
          <w:iCs/>
          <w:color w:val="000000" w:themeColor="text1"/>
        </w:rPr>
        <w:t>Honig v. Doe</w:t>
      </w:r>
      <w:r w:rsidRPr="003F22D6">
        <w:rPr>
          <w:color w:val="000000" w:themeColor="text1"/>
        </w:rPr>
        <w:t xml:space="preserve">, 484 U.S. 305 (1988); </w:t>
      </w:r>
      <w:r w:rsidRPr="003F22D6">
        <w:rPr>
          <w:i/>
          <w:iCs/>
          <w:color w:val="000000" w:themeColor="text1"/>
        </w:rPr>
        <w:t>Doe v. Brookline</w:t>
      </w:r>
      <w:r w:rsidRPr="003F22D6">
        <w:rPr>
          <w:color w:val="000000" w:themeColor="text1"/>
        </w:rPr>
        <w:t>, 722 F.2d 910 (1</w:t>
      </w:r>
      <w:r w:rsidRPr="003F22D6">
        <w:rPr>
          <w:color w:val="000000" w:themeColor="text1"/>
          <w:vertAlign w:val="superscript"/>
        </w:rPr>
        <w:t>st</w:t>
      </w:r>
      <w:r w:rsidRPr="003F22D6">
        <w:rPr>
          <w:color w:val="000000" w:themeColor="text1"/>
        </w:rPr>
        <w:t xml:space="preserve"> Cir. 1983).</w:t>
      </w:r>
    </w:p>
    <w:p w14:paraId="3FD8C570" w14:textId="77777777" w:rsidR="00637A9C" w:rsidRPr="003F22D6" w:rsidRDefault="00637A9C" w:rsidP="00637A9C">
      <w:pPr>
        <w:pStyle w:val="Heading1"/>
        <w:ind w:right="0"/>
        <w:rPr>
          <w:color w:val="000000" w:themeColor="text1"/>
          <w:sz w:val="24"/>
          <w:szCs w:val="24"/>
        </w:rPr>
      </w:pPr>
    </w:p>
    <w:p w14:paraId="397D95CB" w14:textId="7A7D9C0E" w:rsidR="005C3B10" w:rsidRPr="003F22D6" w:rsidRDefault="005C3B10" w:rsidP="00637A9C">
      <w:pPr>
        <w:pStyle w:val="Heading1"/>
        <w:ind w:right="0"/>
        <w:rPr>
          <w:color w:val="000000" w:themeColor="text1"/>
          <w:sz w:val="24"/>
          <w:szCs w:val="24"/>
        </w:rPr>
      </w:pPr>
      <w:r w:rsidRPr="003F22D6">
        <w:rPr>
          <w:color w:val="000000" w:themeColor="text1"/>
          <w:sz w:val="24"/>
          <w:szCs w:val="24"/>
        </w:rPr>
        <w:t>Compliance</w:t>
      </w:r>
    </w:p>
    <w:p w14:paraId="21E8664A" w14:textId="77777777" w:rsidR="005C3B10" w:rsidRPr="003F22D6" w:rsidRDefault="005C3B10" w:rsidP="005C3B10">
      <w:pPr>
        <w:ind w:left="19" w:right="172"/>
        <w:rPr>
          <w:color w:val="000000" w:themeColor="text1"/>
        </w:rPr>
      </w:pPr>
      <w:r w:rsidRPr="003F22D6">
        <w:rPr>
          <w:color w:val="000000" w:themeColor="text1"/>
        </w:rPr>
        <w:t>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Elementary and Secondary Education or other office for appropriate enforcement action. 603 CMR 28.08(6)(b).</w:t>
      </w:r>
    </w:p>
    <w:p w14:paraId="467C250E" w14:textId="77777777" w:rsidR="00637A9C" w:rsidRPr="003F22D6" w:rsidRDefault="00637A9C" w:rsidP="005C3B10">
      <w:pPr>
        <w:pStyle w:val="Heading1"/>
        <w:ind w:left="-5" w:right="0"/>
        <w:rPr>
          <w:color w:val="000000" w:themeColor="text1"/>
          <w:sz w:val="24"/>
          <w:szCs w:val="24"/>
        </w:rPr>
      </w:pPr>
    </w:p>
    <w:p w14:paraId="6BA8DAAE" w14:textId="7867F057" w:rsidR="005C3B10" w:rsidRPr="003F22D6" w:rsidRDefault="005C3B10" w:rsidP="005C3B10">
      <w:pPr>
        <w:pStyle w:val="Heading1"/>
        <w:ind w:left="-5" w:right="0"/>
        <w:rPr>
          <w:color w:val="000000" w:themeColor="text1"/>
          <w:sz w:val="24"/>
          <w:szCs w:val="24"/>
        </w:rPr>
      </w:pPr>
      <w:r w:rsidRPr="003F22D6">
        <w:rPr>
          <w:color w:val="000000" w:themeColor="text1"/>
          <w:sz w:val="24"/>
          <w:szCs w:val="24"/>
        </w:rPr>
        <w:t>Rights of Appeal</w:t>
      </w:r>
    </w:p>
    <w:p w14:paraId="47DA2F16" w14:textId="77777777" w:rsidR="005C3B10" w:rsidRPr="003F22D6" w:rsidRDefault="005C3B10" w:rsidP="005C3B10">
      <w:pPr>
        <w:ind w:left="19" w:right="172"/>
        <w:rPr>
          <w:color w:val="000000" w:themeColor="text1"/>
        </w:rPr>
      </w:pPr>
      <w:r w:rsidRPr="003F22D6">
        <w:rPr>
          <w:color w:val="000000" w:themeColor="text1"/>
        </w:rPr>
        <w:t>Any party aggrieved by a final agency action by the Bureau of Special Education Appeals may file a complaint in the state superior court of competent jurisdiction or in the District Court of the United States for Massachusetts, for review. 20 U.S.C. s. 1415(i)(2).</w:t>
      </w:r>
    </w:p>
    <w:p w14:paraId="184D2BCC" w14:textId="77777777" w:rsidR="005C3B10" w:rsidRPr="003F22D6" w:rsidRDefault="005C3B10" w:rsidP="005C3B10">
      <w:pPr>
        <w:spacing w:after="566"/>
        <w:ind w:left="19" w:right="172"/>
        <w:rPr>
          <w:color w:val="000000" w:themeColor="text1"/>
        </w:rPr>
      </w:pPr>
      <w:r w:rsidRPr="003F22D6">
        <w:rPr>
          <w:color w:val="000000" w:themeColor="text1"/>
        </w:rPr>
        <w:t>An appeal of a Bureau decision to state superior court or to federal district court must be filed within ninety (90) days from the date of the decision. 20 U.S.C. s. 1415(i)(2)(B).</w:t>
      </w:r>
    </w:p>
    <w:p w14:paraId="6395EB8D" w14:textId="77777777" w:rsidR="005C3B10" w:rsidRPr="003F22D6" w:rsidRDefault="005C3B10" w:rsidP="005C3B10">
      <w:pPr>
        <w:pStyle w:val="Heading1"/>
        <w:ind w:left="-5" w:right="0"/>
        <w:rPr>
          <w:color w:val="000000" w:themeColor="text1"/>
          <w:sz w:val="24"/>
          <w:szCs w:val="24"/>
        </w:rPr>
      </w:pPr>
      <w:r w:rsidRPr="003F22D6">
        <w:rPr>
          <w:color w:val="000000" w:themeColor="text1"/>
          <w:sz w:val="24"/>
          <w:szCs w:val="24"/>
        </w:rPr>
        <w:t>Confidentiality</w:t>
      </w:r>
    </w:p>
    <w:p w14:paraId="097A7424" w14:textId="6C7DF59F" w:rsidR="005C3B10" w:rsidRPr="003F22D6" w:rsidRDefault="005C3B10" w:rsidP="005C3B10">
      <w:pPr>
        <w:ind w:left="19" w:right="34"/>
        <w:rPr>
          <w:i/>
          <w:iCs/>
          <w:color w:val="000000" w:themeColor="text1"/>
        </w:rPr>
      </w:pPr>
      <w:r w:rsidRPr="003F22D6">
        <w:rPr>
          <w:noProof/>
          <w:color w:val="000000" w:themeColor="text1"/>
        </w:rPr>
        <w:drawing>
          <wp:anchor distT="0" distB="0" distL="114300" distR="114300" simplePos="0" relativeHeight="251659264" behindDoc="0" locked="0" layoutInCell="1" allowOverlap="0" wp14:anchorId="169C69B0" wp14:editId="098F51D1">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1"/>
                    <a:stretch>
                      <a:fillRect/>
                    </a:stretch>
                  </pic:blipFill>
                  <pic:spPr>
                    <a:xfrm>
                      <a:off x="0" y="0"/>
                      <a:ext cx="12192" cy="12196"/>
                    </a:xfrm>
                    <a:prstGeom prst="rect">
                      <a:avLst/>
                    </a:prstGeom>
                  </pic:spPr>
                </pic:pic>
              </a:graphicData>
            </a:graphic>
          </wp:anchor>
        </w:drawing>
      </w:r>
      <w:r w:rsidRPr="003F22D6">
        <w:rPr>
          <w:noProof/>
          <w:color w:val="000000" w:themeColor="text1"/>
        </w:rPr>
        <w:drawing>
          <wp:anchor distT="0" distB="0" distL="114300" distR="114300" simplePos="0" relativeHeight="251660288" behindDoc="0" locked="0" layoutInCell="1" allowOverlap="0" wp14:anchorId="5A428056" wp14:editId="44425309">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2"/>
                    <a:stretch>
                      <a:fillRect/>
                    </a:stretch>
                  </pic:blipFill>
                  <pic:spPr>
                    <a:xfrm>
                      <a:off x="0" y="0"/>
                      <a:ext cx="9144" cy="9147"/>
                    </a:xfrm>
                    <a:prstGeom prst="rect">
                      <a:avLst/>
                    </a:prstGeom>
                  </pic:spPr>
                </pic:pic>
              </a:graphicData>
            </a:graphic>
          </wp:anchor>
        </w:drawing>
      </w:r>
      <w:r w:rsidRPr="003F22D6">
        <w:rPr>
          <w:noProof/>
          <w:color w:val="000000" w:themeColor="text1"/>
        </w:rPr>
        <w:drawing>
          <wp:anchor distT="0" distB="0" distL="114300" distR="114300" simplePos="0" relativeHeight="251661312" behindDoc="0" locked="0" layoutInCell="1" allowOverlap="0" wp14:anchorId="3F785A69" wp14:editId="07313555">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3"/>
                    <a:stretch>
                      <a:fillRect/>
                    </a:stretch>
                  </pic:blipFill>
                  <pic:spPr>
                    <a:xfrm>
                      <a:off x="0" y="0"/>
                      <a:ext cx="9144" cy="9147"/>
                    </a:xfrm>
                    <a:prstGeom prst="rect">
                      <a:avLst/>
                    </a:prstGeom>
                  </pic:spPr>
                </pic:pic>
              </a:graphicData>
            </a:graphic>
          </wp:anchor>
        </w:drawing>
      </w:r>
      <w:r w:rsidRPr="003F22D6">
        <w:rPr>
          <w:noProof/>
          <w:color w:val="000000" w:themeColor="text1"/>
        </w:rPr>
        <w:drawing>
          <wp:anchor distT="0" distB="0" distL="114300" distR="114300" simplePos="0" relativeHeight="251662336" behindDoc="0" locked="0" layoutInCell="1" allowOverlap="0" wp14:anchorId="05D7A06D" wp14:editId="3C321EF5">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4"/>
                    <a:stretch>
                      <a:fillRect/>
                    </a:stretch>
                  </pic:blipFill>
                  <pic:spPr>
                    <a:xfrm>
                      <a:off x="0" y="0"/>
                      <a:ext cx="9144" cy="12196"/>
                    </a:xfrm>
                    <a:prstGeom prst="rect">
                      <a:avLst/>
                    </a:prstGeom>
                  </pic:spPr>
                </pic:pic>
              </a:graphicData>
            </a:graphic>
          </wp:anchor>
        </w:drawing>
      </w:r>
      <w:r w:rsidRPr="003F22D6">
        <w:rPr>
          <w:noProof/>
          <w:color w:val="000000" w:themeColor="text1"/>
        </w:rPr>
        <w:drawing>
          <wp:anchor distT="0" distB="0" distL="114300" distR="114300" simplePos="0" relativeHeight="251663360" behindDoc="0" locked="0" layoutInCell="1" allowOverlap="0" wp14:anchorId="69DA8108" wp14:editId="7E94FC8C">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5"/>
                    <a:stretch>
                      <a:fillRect/>
                    </a:stretch>
                  </pic:blipFill>
                  <pic:spPr>
                    <a:xfrm>
                      <a:off x="0" y="0"/>
                      <a:ext cx="15240" cy="12196"/>
                    </a:xfrm>
                    <a:prstGeom prst="rect">
                      <a:avLst/>
                    </a:prstGeom>
                  </pic:spPr>
                </pic:pic>
              </a:graphicData>
            </a:graphic>
          </wp:anchor>
        </w:drawing>
      </w:r>
      <w:r w:rsidRPr="003F22D6">
        <w:rPr>
          <w:noProof/>
          <w:color w:val="000000" w:themeColor="text1"/>
        </w:rPr>
        <w:drawing>
          <wp:anchor distT="0" distB="0" distL="114300" distR="114300" simplePos="0" relativeHeight="251664384" behindDoc="0" locked="0" layoutInCell="1" allowOverlap="0" wp14:anchorId="34A99599" wp14:editId="68DCE978">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16"/>
                    <a:stretch>
                      <a:fillRect/>
                    </a:stretch>
                  </pic:blipFill>
                  <pic:spPr>
                    <a:xfrm>
                      <a:off x="0" y="0"/>
                      <a:ext cx="9144" cy="9147"/>
                    </a:xfrm>
                    <a:prstGeom prst="rect">
                      <a:avLst/>
                    </a:prstGeom>
                  </pic:spPr>
                </pic:pic>
              </a:graphicData>
            </a:graphic>
          </wp:anchor>
        </w:drawing>
      </w:r>
      <w:r w:rsidRPr="003F22D6">
        <w:rPr>
          <w:noProof/>
          <w:color w:val="000000" w:themeColor="text1"/>
        </w:rPr>
        <w:drawing>
          <wp:anchor distT="0" distB="0" distL="114300" distR="114300" simplePos="0" relativeHeight="251665408" behindDoc="0" locked="0" layoutInCell="1" allowOverlap="0" wp14:anchorId="7DF58718" wp14:editId="4F4C9024">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17"/>
                    <a:stretch>
                      <a:fillRect/>
                    </a:stretch>
                  </pic:blipFill>
                  <pic:spPr>
                    <a:xfrm>
                      <a:off x="0" y="0"/>
                      <a:ext cx="9144" cy="9147"/>
                    </a:xfrm>
                    <a:prstGeom prst="rect">
                      <a:avLst/>
                    </a:prstGeom>
                  </pic:spPr>
                </pic:pic>
              </a:graphicData>
            </a:graphic>
          </wp:anchor>
        </w:drawing>
      </w:r>
      <w:r w:rsidRPr="003F22D6">
        <w:rPr>
          <w:noProof/>
          <w:color w:val="000000" w:themeColor="text1"/>
        </w:rPr>
        <w:drawing>
          <wp:anchor distT="0" distB="0" distL="114300" distR="114300" simplePos="0" relativeHeight="251666432" behindDoc="0" locked="0" layoutInCell="1" allowOverlap="0" wp14:anchorId="474288A0" wp14:editId="5E8029E8">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18"/>
                    <a:stretch>
                      <a:fillRect/>
                    </a:stretch>
                  </pic:blipFill>
                  <pic:spPr>
                    <a:xfrm>
                      <a:off x="0" y="0"/>
                      <a:ext cx="9144" cy="9147"/>
                    </a:xfrm>
                    <a:prstGeom prst="rect">
                      <a:avLst/>
                    </a:prstGeom>
                  </pic:spPr>
                </pic:pic>
              </a:graphicData>
            </a:graphic>
          </wp:anchor>
        </w:drawing>
      </w:r>
      <w:r w:rsidRPr="003F22D6">
        <w:rPr>
          <w:noProof/>
          <w:color w:val="000000" w:themeColor="text1"/>
        </w:rPr>
        <w:drawing>
          <wp:anchor distT="0" distB="0" distL="114300" distR="114300" simplePos="0" relativeHeight="251667456" behindDoc="0" locked="0" layoutInCell="1" allowOverlap="0" wp14:anchorId="75D48391" wp14:editId="74C84D28">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19"/>
                    <a:stretch>
                      <a:fillRect/>
                    </a:stretch>
                  </pic:blipFill>
                  <pic:spPr>
                    <a:xfrm>
                      <a:off x="0" y="0"/>
                      <a:ext cx="18288" cy="15245"/>
                    </a:xfrm>
                    <a:prstGeom prst="rect">
                      <a:avLst/>
                    </a:prstGeom>
                  </pic:spPr>
                </pic:pic>
              </a:graphicData>
            </a:graphic>
          </wp:anchor>
        </w:drawing>
      </w:r>
      <w:r w:rsidRPr="003F22D6">
        <w:rPr>
          <w:color w:val="000000" w:themeColor="text1"/>
        </w:rPr>
        <w:t xml:space="preserve">In order to preserve the confidentiality of the student involved in these proceedings, when an </w:t>
      </w:r>
      <w:r w:rsidRPr="003F22D6">
        <w:rPr>
          <w:noProof/>
          <w:color w:val="000000" w:themeColor="text1"/>
        </w:rPr>
        <w:drawing>
          <wp:inline distT="0" distB="0" distL="0" distR="0" wp14:anchorId="4344DE8F" wp14:editId="441AE47F">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0"/>
                    <a:stretch>
                      <a:fillRect/>
                    </a:stretch>
                  </pic:blipFill>
                  <pic:spPr>
                    <a:xfrm>
                      <a:off x="0" y="0"/>
                      <a:ext cx="6096" cy="12196"/>
                    </a:xfrm>
                    <a:prstGeom prst="rect">
                      <a:avLst/>
                    </a:prstGeom>
                  </pic:spPr>
                </pic:pic>
              </a:graphicData>
            </a:graphic>
          </wp:inline>
        </w:drawing>
      </w:r>
      <w:r w:rsidRPr="003F22D6">
        <w:rPr>
          <w:color w:val="000000" w:themeColor="text1"/>
        </w:rPr>
        <w:t xml:space="preserve">appeal is taken to superior court or to federal district court, the parties are strongly urged to file the complaint without identifying the true name of the parents or the child, and to move that all exhibits, including the transcript of the hearing before the Bureau of Special Education Appeals, be impounded by the court. See </w:t>
      </w:r>
      <w:r w:rsidRPr="003F22D6">
        <w:rPr>
          <w:i/>
          <w:iCs/>
          <w:color w:val="000000" w:themeColor="text1"/>
        </w:rPr>
        <w:t xml:space="preserve">Webster </w:t>
      </w:r>
      <w:r w:rsidR="00E3431A" w:rsidRPr="003F22D6">
        <w:rPr>
          <w:i/>
          <w:iCs/>
          <w:color w:val="000000" w:themeColor="text1"/>
        </w:rPr>
        <w:t>Grove School</w:t>
      </w:r>
      <w:r w:rsidRPr="003F22D6">
        <w:rPr>
          <w:i/>
          <w:iCs/>
          <w:color w:val="000000" w:themeColor="text1"/>
        </w:rPr>
        <w:t xml:space="preserve"> District v. Pulitzer Publishing</w:t>
      </w:r>
    </w:p>
    <w:p w14:paraId="39C63C7B" w14:textId="77777777" w:rsidR="005C3B10" w:rsidRPr="003F22D6" w:rsidRDefault="005C3B10" w:rsidP="005C3B10">
      <w:pPr>
        <w:spacing w:after="562"/>
        <w:ind w:left="19" w:right="172"/>
        <w:rPr>
          <w:color w:val="000000" w:themeColor="text1"/>
        </w:rPr>
      </w:pPr>
      <w:r w:rsidRPr="003F22D6">
        <w:rPr>
          <w:i/>
          <w:iCs/>
          <w:color w:val="000000" w:themeColor="text1"/>
        </w:rPr>
        <w:t>Company</w:t>
      </w:r>
      <w:r w:rsidRPr="003F22D6">
        <w:rPr>
          <w:color w:val="000000" w:themeColor="text1"/>
        </w:rPr>
        <w:t>, 898 F.2d 1371 (8th. Cir. 1990). If the appealing party does not seek to impound the documents, the Bureau of Special Education Appeals, through the Attorney General's Office, may move to impound the documents.</w:t>
      </w:r>
    </w:p>
    <w:p w14:paraId="050B0564" w14:textId="77777777" w:rsidR="005C3B10" w:rsidRPr="003F22D6" w:rsidRDefault="005C3B10" w:rsidP="005C3B10">
      <w:pPr>
        <w:spacing w:after="231" w:line="259" w:lineRule="auto"/>
        <w:ind w:left="62"/>
        <w:rPr>
          <w:color w:val="000000" w:themeColor="text1"/>
          <w:u w:val="single"/>
        </w:rPr>
      </w:pPr>
      <w:r w:rsidRPr="003F22D6">
        <w:rPr>
          <w:color w:val="000000" w:themeColor="text1"/>
          <w:u w:val="single"/>
        </w:rPr>
        <w:t>Record of the Hearing</w:t>
      </w:r>
    </w:p>
    <w:p w14:paraId="12DA847A" w14:textId="77777777" w:rsidR="005C3B10" w:rsidRPr="003F22D6" w:rsidRDefault="005C3B10" w:rsidP="005C3B10">
      <w:pPr>
        <w:ind w:left="19" w:right="172"/>
        <w:rPr>
          <w:color w:val="000000" w:themeColor="text1"/>
        </w:rPr>
      </w:pPr>
      <w:r w:rsidRPr="003F22D6">
        <w:rPr>
          <w:color w:val="000000" w:themeColor="text1"/>
        </w:rPr>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234BCC45" w14:textId="77777777" w:rsidR="005C3B10" w:rsidRPr="003F22D6" w:rsidRDefault="005C3B10" w:rsidP="00915EA5">
      <w:pPr>
        <w:tabs>
          <w:tab w:val="left" w:pos="2792"/>
        </w:tabs>
        <w:rPr>
          <w:color w:val="000000" w:themeColor="text1"/>
        </w:rPr>
      </w:pPr>
    </w:p>
    <w:p w14:paraId="473B1AEE" w14:textId="77777777" w:rsidR="005C3B10" w:rsidRPr="003F22D6" w:rsidRDefault="005C3B10" w:rsidP="00915EA5">
      <w:pPr>
        <w:tabs>
          <w:tab w:val="left" w:pos="2792"/>
        </w:tabs>
        <w:rPr>
          <w:color w:val="000000" w:themeColor="text1"/>
        </w:rPr>
      </w:pPr>
    </w:p>
    <w:sectPr w:rsidR="005C3B10" w:rsidRPr="003F22D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D2FD" w14:textId="77777777" w:rsidR="00103BD2" w:rsidRDefault="00103BD2" w:rsidP="00FA2868">
      <w:r>
        <w:separator/>
      </w:r>
    </w:p>
  </w:endnote>
  <w:endnote w:type="continuationSeparator" w:id="0">
    <w:p w14:paraId="1F5623F4" w14:textId="77777777" w:rsidR="00103BD2" w:rsidRDefault="00103BD2" w:rsidP="00FA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45157"/>
      <w:docPartObj>
        <w:docPartGallery w:val="Page Numbers (Bottom of Page)"/>
        <w:docPartUnique/>
      </w:docPartObj>
    </w:sdtPr>
    <w:sdtEndPr>
      <w:rPr>
        <w:noProof/>
      </w:rPr>
    </w:sdtEndPr>
    <w:sdtContent>
      <w:p w14:paraId="6C75D099" w14:textId="77777777" w:rsidR="002E5563" w:rsidRDefault="006C20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07B02" w14:textId="77777777" w:rsidR="002E556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D953" w14:textId="77777777" w:rsidR="00103BD2" w:rsidRDefault="00103BD2" w:rsidP="00FA2868">
      <w:r>
        <w:separator/>
      </w:r>
    </w:p>
  </w:footnote>
  <w:footnote w:type="continuationSeparator" w:id="0">
    <w:p w14:paraId="0A65EA26" w14:textId="77777777" w:rsidR="00103BD2" w:rsidRDefault="00103BD2" w:rsidP="00FA2868">
      <w:r>
        <w:continuationSeparator/>
      </w:r>
    </w:p>
  </w:footnote>
  <w:footnote w:id="1">
    <w:p w14:paraId="1E43EC6F" w14:textId="58450607" w:rsidR="00AC3D06" w:rsidRPr="00797698" w:rsidRDefault="00AC3D06">
      <w:pPr>
        <w:pStyle w:val="FootnoteText"/>
        <w:rPr>
          <w:color w:val="000000" w:themeColor="text1"/>
        </w:rPr>
      </w:pPr>
      <w:r w:rsidRPr="00797698">
        <w:rPr>
          <w:rStyle w:val="FootnoteReference"/>
          <w:color w:val="000000" w:themeColor="text1"/>
        </w:rPr>
        <w:footnoteRef/>
      </w:r>
      <w:r w:rsidRPr="00797698">
        <w:rPr>
          <w:color w:val="000000" w:themeColor="text1"/>
        </w:rPr>
        <w:t xml:space="preserve"> Parents requested that the Hearing Officer take their “email as an objection to the schools</w:t>
      </w:r>
      <w:r w:rsidR="002E35A8">
        <w:rPr>
          <w:color w:val="000000" w:themeColor="text1"/>
        </w:rPr>
        <w:t xml:space="preserve"> [sic]</w:t>
      </w:r>
      <w:r w:rsidRPr="00797698">
        <w:rPr>
          <w:color w:val="000000" w:themeColor="text1"/>
        </w:rPr>
        <w:t xml:space="preserve"> motion.”</w:t>
      </w:r>
    </w:p>
  </w:footnote>
  <w:footnote w:id="2">
    <w:p w14:paraId="21EB837F" w14:textId="2BA2CEEC" w:rsidR="00EE489D" w:rsidRPr="00797698" w:rsidRDefault="00EE489D">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0050510D" w:rsidRPr="00797698">
        <w:rPr>
          <w:color w:val="000000" w:themeColor="text1"/>
        </w:rPr>
        <w:t xml:space="preserve">On September 2, 2022, the parties agreed that the Hearing Officer would not issue a ruling until after September 9, 2022 to allow the parties to continue to </w:t>
      </w:r>
      <w:r w:rsidR="00456B63" w:rsidRPr="00797698">
        <w:rPr>
          <w:color w:val="000000" w:themeColor="text1"/>
        </w:rPr>
        <w:t xml:space="preserve">work towards resolving the dispute. On September 9, 2022, the parties informed the Hearing Officer that they could not resolve their differences. </w:t>
      </w:r>
      <w:r w:rsidR="00263FC9" w:rsidRPr="00797698">
        <w:rPr>
          <w:color w:val="000000" w:themeColor="text1"/>
        </w:rPr>
        <w:t xml:space="preserve">Although a discussion ensued regarding whether to allow the parties to submit additional exhibits and to convert the Motion to Dismiss into a Motion for Summary Judgment, in light of Parents’ </w:t>
      </w:r>
      <w:r w:rsidR="00263FC9" w:rsidRPr="006B4DCF">
        <w:rPr>
          <w:i/>
          <w:iCs/>
          <w:color w:val="000000" w:themeColor="text1"/>
        </w:rPr>
        <w:t xml:space="preserve">pro se </w:t>
      </w:r>
      <w:r w:rsidR="00263FC9" w:rsidRPr="00797698">
        <w:rPr>
          <w:color w:val="000000" w:themeColor="text1"/>
        </w:rPr>
        <w:t xml:space="preserve">status, the Hearing Officer </w:t>
      </w:r>
      <w:r w:rsidR="006B4DCF">
        <w:rPr>
          <w:color w:val="000000" w:themeColor="text1"/>
        </w:rPr>
        <w:t>declined</w:t>
      </w:r>
      <w:r w:rsidR="00263FC9" w:rsidRPr="00797698">
        <w:rPr>
          <w:color w:val="000000" w:themeColor="text1"/>
        </w:rPr>
        <w:t xml:space="preserve"> to convert the </w:t>
      </w:r>
      <w:r w:rsidR="00263FC9" w:rsidRPr="006B4DCF">
        <w:rPr>
          <w:i/>
          <w:iCs/>
          <w:color w:val="000000" w:themeColor="text1"/>
        </w:rPr>
        <w:t>Motion</w:t>
      </w:r>
      <w:r w:rsidR="00263FC9" w:rsidRPr="00797698">
        <w:rPr>
          <w:color w:val="000000" w:themeColor="text1"/>
        </w:rPr>
        <w:t xml:space="preserve">.  As such, no extrinsic documents were entertained in issuing this Ruling. </w:t>
      </w:r>
    </w:p>
  </w:footnote>
  <w:footnote w:id="3">
    <w:p w14:paraId="39ED2550" w14:textId="77777777" w:rsidR="00436701" w:rsidRPr="00797698" w:rsidRDefault="00436701"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Iannocchino v. Ford Motor Co.,</w:t>
      </w:r>
      <w:r w:rsidRPr="00797698">
        <w:rPr>
          <w:color w:val="000000" w:themeColor="text1"/>
        </w:rPr>
        <w:t xml:space="preserve"> 451 Mass. 623, 636 (2008) (quoting </w:t>
      </w:r>
      <w:r w:rsidRPr="00797698">
        <w:rPr>
          <w:i/>
          <w:iCs/>
          <w:color w:val="000000" w:themeColor="text1"/>
        </w:rPr>
        <w:t>Bell Atl. Corp. v. Twombly</w:t>
      </w:r>
      <w:r w:rsidRPr="00797698">
        <w:rPr>
          <w:color w:val="000000" w:themeColor="text1"/>
        </w:rPr>
        <w:t>, 550 U.S. 544, 557 (2007)).</w:t>
      </w:r>
    </w:p>
  </w:footnote>
  <w:footnote w:id="4">
    <w:p w14:paraId="59BD329F" w14:textId="77777777" w:rsidR="00436701" w:rsidRPr="00797698" w:rsidRDefault="00436701"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Blank v. Chelmsford Ob/Gyn, P.C</w:t>
      </w:r>
      <w:r w:rsidRPr="00797698">
        <w:rPr>
          <w:color w:val="000000" w:themeColor="text1"/>
        </w:rPr>
        <w:t>., 420 Mass. 404, 407 (1995).</w:t>
      </w:r>
    </w:p>
  </w:footnote>
  <w:footnote w:id="5">
    <w:p w14:paraId="4A4BDF51" w14:textId="77777777" w:rsidR="00436701" w:rsidRPr="00797698" w:rsidRDefault="00436701"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Golchin v. Liberty Mut. Ins. Co.</w:t>
      </w:r>
      <w:r w:rsidRPr="00797698">
        <w:rPr>
          <w:color w:val="000000" w:themeColor="text1"/>
        </w:rPr>
        <w:t>, 460 Mass. 222, 223 (2011) (internal quotation marks and citations omitted).</w:t>
      </w:r>
    </w:p>
  </w:footnote>
  <w:footnote w:id="6">
    <w:p w14:paraId="220FBE86" w14:textId="77777777" w:rsidR="00D4137A" w:rsidRPr="00797698" w:rsidRDefault="00D4137A"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34 C.F.R. §300.507(a)(1).</w:t>
      </w:r>
    </w:p>
  </w:footnote>
  <w:footnote w:id="7">
    <w:p w14:paraId="03484F23" w14:textId="2DEB39DA" w:rsidR="009C05B5" w:rsidRPr="00797698" w:rsidRDefault="009C05B5"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Limited exceptions </w:t>
      </w:r>
      <w:r w:rsidR="00F27E8A" w:rsidRPr="00797698">
        <w:rPr>
          <w:color w:val="000000" w:themeColor="text1"/>
        </w:rPr>
        <w:t>exist</w:t>
      </w:r>
      <w:r w:rsidRPr="00797698">
        <w:rPr>
          <w:color w:val="000000" w:themeColor="text1"/>
        </w:rPr>
        <w:t xml:space="preserve"> that are not here applicable.</w:t>
      </w:r>
    </w:p>
  </w:footnote>
  <w:footnote w:id="8">
    <w:p w14:paraId="77D6F1F4" w14:textId="77777777" w:rsidR="00D4137A" w:rsidRPr="00797698" w:rsidRDefault="00D4137A"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603 CMR 28.08(3)(a). </w:t>
      </w:r>
    </w:p>
  </w:footnote>
  <w:footnote w:id="9">
    <w:p w14:paraId="1592880E" w14:textId="0557FC61" w:rsidR="00B26E4B" w:rsidRPr="00797698" w:rsidRDefault="00B26E4B"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29 U.S.C. 794 (Section 504 of Rehabilitation Act); 34 CFR 104</w:t>
      </w:r>
      <w:r w:rsidR="006E5B68" w:rsidRPr="00797698">
        <w:rPr>
          <w:color w:val="000000" w:themeColor="text1"/>
        </w:rPr>
        <w:t xml:space="preserve">, </w:t>
      </w:r>
      <w:r w:rsidR="006E5B68" w:rsidRPr="00797698">
        <w:rPr>
          <w:i/>
          <w:iCs/>
          <w:color w:val="000000" w:themeColor="text1"/>
        </w:rPr>
        <w:t>et seq.</w:t>
      </w:r>
    </w:p>
  </w:footnote>
  <w:footnote w:id="10">
    <w:p w14:paraId="0C0D0E1D" w14:textId="46CC5FE6" w:rsidR="00D4137A" w:rsidRPr="00797698" w:rsidRDefault="00D4137A" w:rsidP="00D868BC">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In Re</w:t>
      </w:r>
      <w:r w:rsidR="00995B60" w:rsidRPr="00797698">
        <w:rPr>
          <w:i/>
          <w:iCs/>
          <w:color w:val="000000" w:themeColor="text1"/>
        </w:rPr>
        <w:t>:</w:t>
      </w:r>
      <w:r w:rsidRPr="00797698">
        <w:rPr>
          <w:i/>
          <w:iCs/>
          <w:color w:val="000000" w:themeColor="text1"/>
        </w:rPr>
        <w:t xml:space="preserve"> Georgetown Pub</w:t>
      </w:r>
      <w:r w:rsidR="00BE6A36" w:rsidRPr="00797698">
        <w:rPr>
          <w:i/>
          <w:iCs/>
          <w:color w:val="000000" w:themeColor="text1"/>
        </w:rPr>
        <w:t>.</w:t>
      </w:r>
      <w:r w:rsidRPr="00797698">
        <w:rPr>
          <w:i/>
          <w:iCs/>
          <w:color w:val="000000" w:themeColor="text1"/>
        </w:rPr>
        <w:t xml:space="preserve"> Sch</w:t>
      </w:r>
      <w:r w:rsidR="00BE6A36" w:rsidRPr="00797698">
        <w:rPr>
          <w:i/>
          <w:iCs/>
          <w:color w:val="000000" w:themeColor="text1"/>
        </w:rPr>
        <w:t>.</w:t>
      </w:r>
      <w:r w:rsidRPr="00797698">
        <w:rPr>
          <w:color w:val="000000" w:themeColor="text1"/>
        </w:rPr>
        <w:t>, BSEA #1405352</w:t>
      </w:r>
      <w:r w:rsidR="006E5B68" w:rsidRPr="00797698">
        <w:rPr>
          <w:color w:val="000000" w:themeColor="text1"/>
        </w:rPr>
        <w:t xml:space="preserve"> (</w:t>
      </w:r>
      <w:r w:rsidRPr="00797698">
        <w:rPr>
          <w:color w:val="000000" w:themeColor="text1"/>
        </w:rPr>
        <w:t>Berman, 2014).</w:t>
      </w:r>
    </w:p>
  </w:footnote>
  <w:footnote w:id="11">
    <w:p w14:paraId="6F802089" w14:textId="03FF52D2" w:rsidR="008D3AFF" w:rsidRPr="00797698" w:rsidRDefault="008D3AFF">
      <w:pPr>
        <w:pStyle w:val="FootnoteText"/>
        <w:rPr>
          <w:color w:val="000000" w:themeColor="text1"/>
        </w:rPr>
      </w:pPr>
      <w:r w:rsidRPr="00797698">
        <w:rPr>
          <w:rStyle w:val="FootnoteReference"/>
          <w:color w:val="000000" w:themeColor="text1"/>
        </w:rPr>
        <w:footnoteRef/>
      </w:r>
      <w:r w:rsidRPr="00797698">
        <w:rPr>
          <w:color w:val="000000" w:themeColor="text1"/>
        </w:rPr>
        <w:t xml:space="preserve"> 20 USC § 1415(f)(3)</w:t>
      </w:r>
      <w:r w:rsidR="00855BA5" w:rsidRPr="00797698">
        <w:rPr>
          <w:color w:val="000000" w:themeColor="text1"/>
        </w:rPr>
        <w:t xml:space="preserve"> (emphasis added).</w:t>
      </w:r>
    </w:p>
  </w:footnote>
  <w:footnote w:id="12">
    <w:p w14:paraId="64B58DCB" w14:textId="77777777" w:rsidR="00484020" w:rsidRPr="00797698" w:rsidRDefault="00484020" w:rsidP="00484020">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BSEA R. XVI (B)(3); see also 801 CMR 1.01 (7)(g)(3).</w:t>
      </w:r>
    </w:p>
  </w:footnote>
  <w:footnote w:id="13">
    <w:p w14:paraId="33416214" w14:textId="0CBB7084" w:rsidR="00542D9D" w:rsidRPr="00797698" w:rsidRDefault="00542D9D" w:rsidP="00542D9D">
      <w:pPr>
        <w:pStyle w:val="FootnoteText"/>
        <w:rPr>
          <w:color w:val="000000" w:themeColor="text1"/>
        </w:rPr>
      </w:pPr>
      <w:r w:rsidRPr="00797698">
        <w:rPr>
          <w:rStyle w:val="FootnoteReference"/>
          <w:color w:val="000000" w:themeColor="text1"/>
        </w:rPr>
        <w:footnoteRef/>
      </w:r>
      <w:r w:rsidRPr="00797698">
        <w:rPr>
          <w:color w:val="000000" w:themeColor="text1"/>
        </w:rPr>
        <w:t xml:space="preserve"> 20 USC § 1415(f)(3)</w:t>
      </w:r>
      <w:r w:rsidR="00087059">
        <w:rPr>
          <w:color w:val="000000" w:themeColor="text1"/>
        </w:rPr>
        <w:t>.</w:t>
      </w:r>
    </w:p>
  </w:footnote>
  <w:footnote w:id="14">
    <w:p w14:paraId="1E2C1426" w14:textId="0D494680" w:rsidR="007C5D40" w:rsidRPr="00797698" w:rsidRDefault="007C5D40" w:rsidP="007C5D40">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34 CFR 300.504(a)</w:t>
      </w:r>
      <w:r w:rsidR="00A1061F">
        <w:rPr>
          <w:color w:val="000000" w:themeColor="text1"/>
        </w:rPr>
        <w:t xml:space="preserve">; see also </w:t>
      </w:r>
      <w:r w:rsidR="00A1061F" w:rsidRPr="00797698">
        <w:rPr>
          <w:color w:val="000000" w:themeColor="text1"/>
        </w:rPr>
        <w:t xml:space="preserve">See also </w:t>
      </w:r>
      <w:r w:rsidR="00A1061F" w:rsidRPr="00797698">
        <w:rPr>
          <w:i/>
          <w:iCs/>
          <w:color w:val="000000" w:themeColor="text1"/>
        </w:rPr>
        <w:t>Administrative Advisory SPED 2001-4: Finding of No Eligibility for Special Education</w:t>
      </w:r>
      <w:r w:rsidR="00A1061F" w:rsidRPr="00797698">
        <w:rPr>
          <w:color w:val="000000" w:themeColor="text1"/>
        </w:rPr>
        <w:t xml:space="preserve"> which may be found at https://www.doe.mass.edu/sped/advisories/01_4.html</w:t>
      </w:r>
      <w:r w:rsidR="00A1061F">
        <w:rPr>
          <w:color w:val="000000" w:themeColor="text1"/>
        </w:rPr>
        <w:t>.</w:t>
      </w:r>
    </w:p>
  </w:footnote>
  <w:footnote w:id="15">
    <w:p w14:paraId="1C0DCB3A" w14:textId="77777777" w:rsidR="007C5D40" w:rsidRPr="00797698" w:rsidRDefault="007C5D40" w:rsidP="007C5D40">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also </w:t>
      </w:r>
      <w:r w:rsidRPr="00797698">
        <w:rPr>
          <w:i/>
          <w:iCs/>
          <w:color w:val="000000" w:themeColor="text1"/>
        </w:rPr>
        <w:t>Administrative Advisory SPED 2001-4: Finding of No Eligibility for Special Education</w:t>
      </w:r>
      <w:r w:rsidRPr="00797698">
        <w:rPr>
          <w:color w:val="000000" w:themeColor="text1"/>
        </w:rPr>
        <w:t xml:space="preserve"> which may be found at https://www.doe.mass.edu/sped/advisories/01_4.html (“Neither former regulations nor current regulations require written consent from a parent when the district makes a Finding of No Eligibility. The district must provide full written notice, however, when informing the parent of such a Finding. The parent, if he or she disagrees with the Finding, has the right to appeal the school district's Finding of No Eligibility to the Bureau of Special Education Appeals (BSEA), or to use other dispute resolution mechanisms such as mediation or the Problem Resolution System (PRS) of the Department of Elementary and Secondary Education. When the Team makes a Finding of No Eligibility for a student who has been receiving special education services, the school district must continue to provide services if the parent disagrees with this Finding and appeals to the BSEA”).</w:t>
      </w:r>
    </w:p>
  </w:footnote>
  <w:footnote w:id="16">
    <w:p w14:paraId="4B13B5DC" w14:textId="192EB07F" w:rsidR="007C5D40" w:rsidRPr="00797698" w:rsidRDefault="007C5D40" w:rsidP="007C5D40">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34 CFR 300.504(c)</w:t>
      </w:r>
      <w:r w:rsidR="00C625C5">
        <w:rPr>
          <w:color w:val="000000" w:themeColor="text1"/>
        </w:rPr>
        <w:t xml:space="preserve">; see also </w:t>
      </w:r>
      <w:r w:rsidR="00C625C5" w:rsidRPr="00797698">
        <w:rPr>
          <w:i/>
          <w:iCs/>
          <w:color w:val="000000" w:themeColor="text1"/>
        </w:rPr>
        <w:t>Administrative Advisory SPED 2001-4: Finding of No Eligibility for Special Education</w:t>
      </w:r>
      <w:r w:rsidR="00C625C5" w:rsidRPr="00797698">
        <w:rPr>
          <w:color w:val="000000" w:themeColor="text1"/>
        </w:rPr>
        <w:t xml:space="preserve"> which may be found at https://www.doe.mass.edu/sped/advisories/01_4.html </w:t>
      </w:r>
      <w:r w:rsidR="00C625C5">
        <w:rPr>
          <w:color w:val="000000" w:themeColor="text1"/>
        </w:rPr>
        <w:t>(</w:t>
      </w:r>
      <w:r w:rsidR="00C625C5" w:rsidRPr="003F22D6">
        <w:rPr>
          <w:color w:val="000000" w:themeColor="text1"/>
        </w:rPr>
        <w:t>“Forms N 1 and N 2 must be mailed with a Parents' Rights Brochure to meet federal requirements. The Parents' Rights Brochure contains contact information for both the BSEA and the PRS”</w:t>
      </w:r>
      <w:r w:rsidR="00C625C5">
        <w:rPr>
          <w:color w:val="000000" w:themeColor="text1"/>
        </w:rPr>
        <w:t>).</w:t>
      </w:r>
    </w:p>
  </w:footnote>
  <w:footnote w:id="17">
    <w:p w14:paraId="43877E9E" w14:textId="256BDC89" w:rsidR="00F72102" w:rsidRPr="00797698" w:rsidRDefault="00F72102">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45794F">
        <w:rPr>
          <w:color w:val="000000" w:themeColor="text1"/>
          <w:shd w:val="clear" w:color="auto" w:fill="FFFFFF"/>
        </w:rPr>
        <w:t>See</w:t>
      </w:r>
      <w:r w:rsidRPr="0045794F">
        <w:rPr>
          <w:rStyle w:val="apple-converted-space"/>
          <w:color w:val="000000" w:themeColor="text1"/>
          <w:shd w:val="clear" w:color="auto" w:fill="FFFFFF"/>
        </w:rPr>
        <w:t> </w:t>
      </w:r>
      <w:r w:rsidRPr="0045794F">
        <w:rPr>
          <w:rStyle w:val="Emphasis"/>
          <w:color w:val="000000" w:themeColor="text1"/>
          <w:bdr w:val="none" w:sz="0" w:space="0" w:color="auto" w:frame="1"/>
        </w:rPr>
        <w:t>J.L. ex rel. J.L. v. Ambridge Area School Dist</w:t>
      </w:r>
      <w:r w:rsidRPr="0045794F">
        <w:rPr>
          <w:color w:val="000000" w:themeColor="text1"/>
          <w:shd w:val="clear" w:color="auto" w:fill="FFFFFF"/>
        </w:rPr>
        <w:t>., 2009 WL 1119608, *13 (W.D.Pa. 2009) (finding that the school district's failure to provide the requisite notice of procedural safeguards tolled the statute of limitations). See also</w:t>
      </w:r>
      <w:r w:rsidRPr="0045794F">
        <w:rPr>
          <w:rStyle w:val="apple-converted-space"/>
          <w:color w:val="000000" w:themeColor="text1"/>
          <w:shd w:val="clear" w:color="auto" w:fill="FFFFFF"/>
        </w:rPr>
        <w:t> </w:t>
      </w:r>
      <w:r w:rsidRPr="0045794F">
        <w:rPr>
          <w:rStyle w:val="Emphasis"/>
          <w:color w:val="000000" w:themeColor="text1"/>
          <w:bdr w:val="none" w:sz="0" w:space="0" w:color="auto" w:frame="1"/>
        </w:rPr>
        <w:t>School Dist. of Philadelphia v. Deborah A</w:t>
      </w:r>
      <w:r w:rsidRPr="0045794F">
        <w:rPr>
          <w:color w:val="000000" w:themeColor="text1"/>
          <w:shd w:val="clear" w:color="auto" w:fill="FFFFFF"/>
        </w:rPr>
        <w:t>., 2009 WL 778321, *4 -5 (E.D.Pa. 2009) (focusing on the issue of whether the school district provided the requisite notice of procedural safeguards);</w:t>
      </w:r>
      <w:r w:rsidRPr="0045794F">
        <w:rPr>
          <w:rStyle w:val="apple-converted-space"/>
          <w:color w:val="000000" w:themeColor="text1"/>
          <w:shd w:val="clear" w:color="auto" w:fill="FFFFFF"/>
        </w:rPr>
        <w:t> </w:t>
      </w:r>
      <w:r w:rsidRPr="0045794F">
        <w:rPr>
          <w:rStyle w:val="Emphasis"/>
          <w:color w:val="000000" w:themeColor="text1"/>
          <w:bdr w:val="none" w:sz="0" w:space="0" w:color="auto" w:frame="1"/>
        </w:rPr>
        <w:t>El Paso Independent School Dist. v. Richard R</w:t>
      </w:r>
      <w:r w:rsidRPr="0045794F">
        <w:rPr>
          <w:color w:val="000000" w:themeColor="text1"/>
          <w:shd w:val="clear" w:color="auto" w:fill="FFFFFF"/>
        </w:rPr>
        <w:t>., 567 F.Supp.2d 918, 945 (W.D.Tex. 2008) ("When a local educational agency delivers a copy of IDEA procedural safeguards to parents, the statutes of limitations for IDEA violations commence without disturbance.");</w:t>
      </w:r>
      <w:r w:rsidRPr="0045794F">
        <w:rPr>
          <w:rStyle w:val="apple-converted-space"/>
          <w:color w:val="000000" w:themeColor="text1"/>
          <w:shd w:val="clear" w:color="auto" w:fill="FFFFFF"/>
        </w:rPr>
        <w:t> </w:t>
      </w:r>
      <w:r w:rsidRPr="0045794F">
        <w:rPr>
          <w:rStyle w:val="Emphasis"/>
          <w:color w:val="000000" w:themeColor="text1"/>
          <w:bdr w:val="none" w:sz="0" w:space="0" w:color="auto" w:frame="1"/>
        </w:rPr>
        <w:t>Evan H., ex rel. Kosta H. v. Unionville-Chadds Ford School Dist</w:t>
      </w:r>
      <w:r w:rsidRPr="0045794F">
        <w:rPr>
          <w:color w:val="000000" w:themeColor="text1"/>
          <w:shd w:val="clear" w:color="auto" w:fill="FFFFFF"/>
        </w:rPr>
        <w:t>., 2008 WL 4791634, *7 (E.D.Pa. 2008) ("second exception to the limitation period provided by 20 U.S.C. § 1415(f)(3)(D) refers solely to the withholding of information regarding the procedural safeguards available to a parent under that subchapter").</w:t>
      </w:r>
    </w:p>
  </w:footnote>
  <w:footnote w:id="18">
    <w:p w14:paraId="4D7AA9AF" w14:textId="77777777" w:rsidR="00B75563" w:rsidRPr="00797698" w:rsidRDefault="00B75563" w:rsidP="00B75563">
      <w:pPr>
        <w:shd w:val="clear" w:color="auto" w:fill="FFFFFF"/>
        <w:textAlignment w:val="baseline"/>
        <w:rPr>
          <w:color w:val="000000" w:themeColor="text1"/>
          <w:sz w:val="20"/>
          <w:szCs w:val="20"/>
        </w:rPr>
      </w:pPr>
      <w:r w:rsidRPr="00797698">
        <w:rPr>
          <w:rStyle w:val="FootnoteReference"/>
          <w:color w:val="000000" w:themeColor="text1"/>
          <w:sz w:val="20"/>
          <w:szCs w:val="20"/>
        </w:rPr>
        <w:footnoteRef/>
      </w:r>
      <w:r w:rsidRPr="00797698">
        <w:rPr>
          <w:color w:val="000000" w:themeColor="text1"/>
          <w:sz w:val="20"/>
          <w:szCs w:val="20"/>
        </w:rPr>
        <w:t xml:space="preserve"> </w:t>
      </w:r>
      <w:r w:rsidRPr="00797698">
        <w:rPr>
          <w:i/>
          <w:iCs/>
          <w:color w:val="000000" w:themeColor="text1"/>
          <w:sz w:val="20"/>
          <w:szCs w:val="20"/>
          <w:bdr w:val="none" w:sz="0" w:space="0" w:color="auto" w:frame="1"/>
        </w:rPr>
        <w:t>El Paso Indep. Sch. Dist. v. Richard R</w:t>
      </w:r>
      <w:r w:rsidRPr="00797698">
        <w:rPr>
          <w:color w:val="000000" w:themeColor="text1"/>
          <w:sz w:val="20"/>
          <w:szCs w:val="20"/>
          <w:bdr w:val="none" w:sz="0" w:space="0" w:color="auto" w:frame="1"/>
        </w:rPr>
        <w:t>.</w:t>
      </w:r>
      <w:r w:rsidRPr="00797698">
        <w:rPr>
          <w:color w:val="000000" w:themeColor="text1"/>
          <w:sz w:val="20"/>
          <w:szCs w:val="20"/>
        </w:rPr>
        <w:t>, 567 F. Supp. 2d 918, 945 (W.D. Tex. 2008).</w:t>
      </w:r>
    </w:p>
  </w:footnote>
  <w:footnote w:id="19">
    <w:p w14:paraId="5E5A5F3C" w14:textId="77777777" w:rsidR="00A467DD" w:rsidRPr="00797698" w:rsidRDefault="00A467DD" w:rsidP="00A467DD">
      <w:pPr>
        <w:pStyle w:val="FootnoteText"/>
        <w:rPr>
          <w:color w:val="000000" w:themeColor="text1"/>
        </w:rPr>
      </w:pPr>
      <w:r w:rsidRPr="00797698">
        <w:rPr>
          <w:rStyle w:val="FootnoteReference"/>
          <w:color w:val="000000" w:themeColor="text1"/>
        </w:rPr>
        <w:footnoteRef/>
      </w:r>
      <w:r w:rsidRPr="00797698">
        <w:rPr>
          <w:color w:val="000000" w:themeColor="text1"/>
        </w:rPr>
        <w:t xml:space="preserve"> </w:t>
      </w:r>
      <w:r w:rsidRPr="00797698">
        <w:rPr>
          <w:i/>
          <w:iCs/>
          <w:color w:val="000000" w:themeColor="text1"/>
        </w:rPr>
        <w:t>Golchin v. Liberty Mut. Ins. Co.</w:t>
      </w:r>
      <w:r w:rsidRPr="00797698">
        <w:rPr>
          <w:color w:val="000000" w:themeColor="text1"/>
        </w:rPr>
        <w:t>, 460 Mass. 222, 223 (2011) (internal quotation marks and citations omitted).</w:t>
      </w:r>
    </w:p>
  </w:footnote>
  <w:footnote w:id="20">
    <w:p w14:paraId="65172E7E" w14:textId="77777777" w:rsidR="00073AD6" w:rsidRPr="00797698" w:rsidRDefault="00073AD6" w:rsidP="00073AD6">
      <w:pPr>
        <w:pStyle w:val="FootnoteText"/>
        <w:rPr>
          <w:color w:val="000000" w:themeColor="text1"/>
        </w:rPr>
      </w:pPr>
      <w:r w:rsidRPr="00797698">
        <w:rPr>
          <w:rStyle w:val="FootnoteReference"/>
          <w:color w:val="000000" w:themeColor="text1"/>
        </w:rPr>
        <w:footnoteRef/>
      </w:r>
      <w:r w:rsidRPr="00797698">
        <w:rPr>
          <w:color w:val="000000" w:themeColor="text1"/>
        </w:rPr>
        <w:t xml:space="preserve"> See BSEA R. XVI (B)(3); see also 801 CMR 1.01 (7)(g)(3).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7E0"/>
    <w:multiLevelType w:val="hybridMultilevel"/>
    <w:tmpl w:val="16BC9436"/>
    <w:lvl w:ilvl="0" w:tplc="A0EE3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4BAB"/>
    <w:multiLevelType w:val="hybridMultilevel"/>
    <w:tmpl w:val="B6CC3B78"/>
    <w:lvl w:ilvl="0" w:tplc="05E45170">
      <w:start w:val="1"/>
      <w:numFmt w:val="upperLetter"/>
      <w:lvlText w:val="(%1)"/>
      <w:lvlJc w:val="left"/>
      <w:pPr>
        <w:ind w:left="1900" w:hanging="40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15ED68F3"/>
    <w:multiLevelType w:val="multilevel"/>
    <w:tmpl w:val="E35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C0D41"/>
    <w:multiLevelType w:val="hybridMultilevel"/>
    <w:tmpl w:val="4E30D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A172AE"/>
    <w:multiLevelType w:val="multilevel"/>
    <w:tmpl w:val="AFCE044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13534B7"/>
    <w:multiLevelType w:val="multilevel"/>
    <w:tmpl w:val="F850A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975902"/>
    <w:multiLevelType w:val="hybridMultilevel"/>
    <w:tmpl w:val="16BC943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6157480"/>
    <w:multiLevelType w:val="multilevel"/>
    <w:tmpl w:val="3534615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8" w15:restartNumberingAfterBreak="0">
    <w:nsid w:val="36675308"/>
    <w:multiLevelType w:val="multilevel"/>
    <w:tmpl w:val="3520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E097A"/>
    <w:multiLevelType w:val="multilevel"/>
    <w:tmpl w:val="7FA8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481281"/>
    <w:multiLevelType w:val="multilevel"/>
    <w:tmpl w:val="20D2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FD4F2A"/>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2" w15:restartNumberingAfterBreak="0">
    <w:nsid w:val="46F97FA8"/>
    <w:multiLevelType w:val="hybridMultilevel"/>
    <w:tmpl w:val="4E30DE02"/>
    <w:lvl w:ilvl="0" w:tplc="5694BD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10F80"/>
    <w:multiLevelType w:val="hybridMultilevel"/>
    <w:tmpl w:val="140C4F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880E4B"/>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5" w15:restartNumberingAfterBreak="0">
    <w:nsid w:val="4EF83307"/>
    <w:multiLevelType w:val="multilevel"/>
    <w:tmpl w:val="9428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76058"/>
    <w:multiLevelType w:val="hybridMultilevel"/>
    <w:tmpl w:val="140C4FFC"/>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8D64F7A"/>
    <w:multiLevelType w:val="hybridMultilevel"/>
    <w:tmpl w:val="7ABCDAA2"/>
    <w:lvl w:ilvl="0" w:tplc="BD18E1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C4213"/>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9" w15:restartNumberingAfterBreak="0">
    <w:nsid w:val="61000408"/>
    <w:multiLevelType w:val="multilevel"/>
    <w:tmpl w:val="9E02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847E6"/>
    <w:multiLevelType w:val="multilevel"/>
    <w:tmpl w:val="00C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47764"/>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2" w15:restartNumberingAfterBreak="0">
    <w:nsid w:val="6D854869"/>
    <w:multiLevelType w:val="hybridMultilevel"/>
    <w:tmpl w:val="140C4FFC"/>
    <w:lvl w:ilvl="0" w:tplc="6988D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63005"/>
    <w:multiLevelType w:val="hybridMultilevel"/>
    <w:tmpl w:val="BE44B97A"/>
    <w:lvl w:ilvl="0" w:tplc="3B92B1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A9919DE"/>
    <w:multiLevelType w:val="multilevel"/>
    <w:tmpl w:val="2D382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5A6317"/>
    <w:multiLevelType w:val="hybridMultilevel"/>
    <w:tmpl w:val="BE44B97A"/>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16cid:durableId="427166314">
    <w:abstractNumId w:val="0"/>
  </w:num>
  <w:num w:numId="2" w16cid:durableId="1286040225">
    <w:abstractNumId w:val="22"/>
  </w:num>
  <w:num w:numId="3" w16cid:durableId="1995327990">
    <w:abstractNumId w:val="16"/>
  </w:num>
  <w:num w:numId="4" w16cid:durableId="971254441">
    <w:abstractNumId w:val="13"/>
  </w:num>
  <w:num w:numId="5" w16cid:durableId="1642881637">
    <w:abstractNumId w:val="17"/>
  </w:num>
  <w:num w:numId="6" w16cid:durableId="916406321">
    <w:abstractNumId w:val="12"/>
  </w:num>
  <w:num w:numId="7" w16cid:durableId="350490702">
    <w:abstractNumId w:val="8"/>
  </w:num>
  <w:num w:numId="8" w16cid:durableId="1097209730">
    <w:abstractNumId w:val="2"/>
  </w:num>
  <w:num w:numId="9" w16cid:durableId="525556755">
    <w:abstractNumId w:val="23"/>
  </w:num>
  <w:num w:numId="10" w16cid:durableId="798914856">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110205011">
    <w:abstractNumId w:val="19"/>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 w16cid:durableId="1496066392">
    <w:abstractNumId w:val="5"/>
  </w:num>
  <w:num w:numId="13" w16cid:durableId="217203820">
    <w:abstractNumId w:val="4"/>
  </w:num>
  <w:num w:numId="14" w16cid:durableId="1200044886">
    <w:abstractNumId w:val="21"/>
  </w:num>
  <w:num w:numId="15" w16cid:durableId="49811704">
    <w:abstractNumId w:val="11"/>
  </w:num>
  <w:num w:numId="16" w16cid:durableId="201283304">
    <w:abstractNumId w:val="15"/>
  </w:num>
  <w:num w:numId="17" w16cid:durableId="1374579142">
    <w:abstractNumId w:val="7"/>
  </w:num>
  <w:num w:numId="18" w16cid:durableId="1902867490">
    <w:abstractNumId w:val="14"/>
  </w:num>
  <w:num w:numId="19" w16cid:durableId="1383865012">
    <w:abstractNumId w:val="25"/>
  </w:num>
  <w:num w:numId="20" w16cid:durableId="585923218">
    <w:abstractNumId w:val="18"/>
  </w:num>
  <w:num w:numId="21" w16cid:durableId="798032959">
    <w:abstractNumId w:val="20"/>
  </w:num>
  <w:num w:numId="22" w16cid:durableId="707686723">
    <w:abstractNumId w:val="3"/>
  </w:num>
  <w:num w:numId="23" w16cid:durableId="1620065395">
    <w:abstractNumId w:val="10"/>
  </w:num>
  <w:num w:numId="24" w16cid:durableId="2040741457">
    <w:abstractNumId w:val="24"/>
  </w:num>
  <w:num w:numId="25" w16cid:durableId="469632414">
    <w:abstractNumId w:val="9"/>
  </w:num>
  <w:num w:numId="26" w16cid:durableId="1905020521">
    <w:abstractNumId w:val="6"/>
  </w:num>
  <w:num w:numId="27" w16cid:durableId="23200863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68"/>
    <w:rsid w:val="000001EB"/>
    <w:rsid w:val="00001238"/>
    <w:rsid w:val="0000140F"/>
    <w:rsid w:val="0000277B"/>
    <w:rsid w:val="00003484"/>
    <w:rsid w:val="0000353C"/>
    <w:rsid w:val="00003694"/>
    <w:rsid w:val="00003769"/>
    <w:rsid w:val="000042D7"/>
    <w:rsid w:val="00004305"/>
    <w:rsid w:val="000043D3"/>
    <w:rsid w:val="0000451D"/>
    <w:rsid w:val="00004BBA"/>
    <w:rsid w:val="0000640F"/>
    <w:rsid w:val="00006496"/>
    <w:rsid w:val="00006D35"/>
    <w:rsid w:val="00007544"/>
    <w:rsid w:val="00007CC6"/>
    <w:rsid w:val="00007D67"/>
    <w:rsid w:val="00007DE9"/>
    <w:rsid w:val="000100F3"/>
    <w:rsid w:val="000104DB"/>
    <w:rsid w:val="000105E1"/>
    <w:rsid w:val="00011E1D"/>
    <w:rsid w:val="00014022"/>
    <w:rsid w:val="0001462A"/>
    <w:rsid w:val="00014D43"/>
    <w:rsid w:val="00014FD5"/>
    <w:rsid w:val="000150D3"/>
    <w:rsid w:val="00015196"/>
    <w:rsid w:val="0001615B"/>
    <w:rsid w:val="00016484"/>
    <w:rsid w:val="00016C1E"/>
    <w:rsid w:val="00017883"/>
    <w:rsid w:val="00017C7F"/>
    <w:rsid w:val="00017EF5"/>
    <w:rsid w:val="0002005E"/>
    <w:rsid w:val="000200C3"/>
    <w:rsid w:val="000210BD"/>
    <w:rsid w:val="000212F1"/>
    <w:rsid w:val="000224BA"/>
    <w:rsid w:val="0002261C"/>
    <w:rsid w:val="00022841"/>
    <w:rsid w:val="00022C1A"/>
    <w:rsid w:val="00022C6B"/>
    <w:rsid w:val="00022DDA"/>
    <w:rsid w:val="00023050"/>
    <w:rsid w:val="0002360A"/>
    <w:rsid w:val="00024BCC"/>
    <w:rsid w:val="00024D87"/>
    <w:rsid w:val="000267FC"/>
    <w:rsid w:val="000268F5"/>
    <w:rsid w:val="000269C3"/>
    <w:rsid w:val="000306D5"/>
    <w:rsid w:val="00031039"/>
    <w:rsid w:val="000310E6"/>
    <w:rsid w:val="00031181"/>
    <w:rsid w:val="00031708"/>
    <w:rsid w:val="00031ED5"/>
    <w:rsid w:val="00031F41"/>
    <w:rsid w:val="000323D1"/>
    <w:rsid w:val="000323D7"/>
    <w:rsid w:val="0003254A"/>
    <w:rsid w:val="00033811"/>
    <w:rsid w:val="00033CA7"/>
    <w:rsid w:val="000346CC"/>
    <w:rsid w:val="00034A26"/>
    <w:rsid w:val="00034D37"/>
    <w:rsid w:val="00034F99"/>
    <w:rsid w:val="0003589F"/>
    <w:rsid w:val="00036066"/>
    <w:rsid w:val="000365EE"/>
    <w:rsid w:val="00036F6E"/>
    <w:rsid w:val="000371ED"/>
    <w:rsid w:val="000375BB"/>
    <w:rsid w:val="00037F5A"/>
    <w:rsid w:val="00040B32"/>
    <w:rsid w:val="00041CF6"/>
    <w:rsid w:val="00041E92"/>
    <w:rsid w:val="000421B4"/>
    <w:rsid w:val="00043EC1"/>
    <w:rsid w:val="00044FFE"/>
    <w:rsid w:val="0004540F"/>
    <w:rsid w:val="00046124"/>
    <w:rsid w:val="00046850"/>
    <w:rsid w:val="000468A6"/>
    <w:rsid w:val="00046B80"/>
    <w:rsid w:val="00046DF3"/>
    <w:rsid w:val="000471A0"/>
    <w:rsid w:val="0005087E"/>
    <w:rsid w:val="00050945"/>
    <w:rsid w:val="00050AFE"/>
    <w:rsid w:val="00050BA5"/>
    <w:rsid w:val="000519A7"/>
    <w:rsid w:val="00051E45"/>
    <w:rsid w:val="00051EE4"/>
    <w:rsid w:val="00054B35"/>
    <w:rsid w:val="000556CF"/>
    <w:rsid w:val="00055C6D"/>
    <w:rsid w:val="00056685"/>
    <w:rsid w:val="0005668E"/>
    <w:rsid w:val="000568A7"/>
    <w:rsid w:val="00056BC2"/>
    <w:rsid w:val="00057FE8"/>
    <w:rsid w:val="00060708"/>
    <w:rsid w:val="000607DB"/>
    <w:rsid w:val="00060A89"/>
    <w:rsid w:val="00060BC9"/>
    <w:rsid w:val="000639F6"/>
    <w:rsid w:val="00063A9E"/>
    <w:rsid w:val="00063CEB"/>
    <w:rsid w:val="000646E1"/>
    <w:rsid w:val="00064BF2"/>
    <w:rsid w:val="00065205"/>
    <w:rsid w:val="000652C9"/>
    <w:rsid w:val="00065521"/>
    <w:rsid w:val="00065FC9"/>
    <w:rsid w:val="000662B6"/>
    <w:rsid w:val="0006653A"/>
    <w:rsid w:val="0006668D"/>
    <w:rsid w:val="00066A9A"/>
    <w:rsid w:val="000676EF"/>
    <w:rsid w:val="00067734"/>
    <w:rsid w:val="00067BFD"/>
    <w:rsid w:val="00067E77"/>
    <w:rsid w:val="0007024D"/>
    <w:rsid w:val="0007085B"/>
    <w:rsid w:val="0007088D"/>
    <w:rsid w:val="00071A04"/>
    <w:rsid w:val="000723E6"/>
    <w:rsid w:val="00072833"/>
    <w:rsid w:val="00072B3B"/>
    <w:rsid w:val="00072DE3"/>
    <w:rsid w:val="000731E3"/>
    <w:rsid w:val="00073992"/>
    <w:rsid w:val="00073AD6"/>
    <w:rsid w:val="00073BD5"/>
    <w:rsid w:val="00073CAF"/>
    <w:rsid w:val="00073F1B"/>
    <w:rsid w:val="00074B1F"/>
    <w:rsid w:val="00074BAB"/>
    <w:rsid w:val="00074DC1"/>
    <w:rsid w:val="00075364"/>
    <w:rsid w:val="00075E6B"/>
    <w:rsid w:val="0007611E"/>
    <w:rsid w:val="00076B98"/>
    <w:rsid w:val="00076DD0"/>
    <w:rsid w:val="00076DF3"/>
    <w:rsid w:val="0007704F"/>
    <w:rsid w:val="00077591"/>
    <w:rsid w:val="00080813"/>
    <w:rsid w:val="00080833"/>
    <w:rsid w:val="000808B7"/>
    <w:rsid w:val="00081F0A"/>
    <w:rsid w:val="00081F8D"/>
    <w:rsid w:val="00082A67"/>
    <w:rsid w:val="000830C2"/>
    <w:rsid w:val="00083911"/>
    <w:rsid w:val="00083FDF"/>
    <w:rsid w:val="00085044"/>
    <w:rsid w:val="00085CC6"/>
    <w:rsid w:val="000866AC"/>
    <w:rsid w:val="00087059"/>
    <w:rsid w:val="000877FA"/>
    <w:rsid w:val="00087BBB"/>
    <w:rsid w:val="000903F8"/>
    <w:rsid w:val="0009157F"/>
    <w:rsid w:val="00091CF6"/>
    <w:rsid w:val="00092394"/>
    <w:rsid w:val="000928B9"/>
    <w:rsid w:val="000935F6"/>
    <w:rsid w:val="00093BA5"/>
    <w:rsid w:val="00094380"/>
    <w:rsid w:val="00094B6A"/>
    <w:rsid w:val="00095010"/>
    <w:rsid w:val="000954AF"/>
    <w:rsid w:val="000957A1"/>
    <w:rsid w:val="000968EB"/>
    <w:rsid w:val="00096C71"/>
    <w:rsid w:val="000976CA"/>
    <w:rsid w:val="000A0486"/>
    <w:rsid w:val="000A1E66"/>
    <w:rsid w:val="000A293F"/>
    <w:rsid w:val="000A2BA1"/>
    <w:rsid w:val="000A2BFC"/>
    <w:rsid w:val="000A30D8"/>
    <w:rsid w:val="000A37FD"/>
    <w:rsid w:val="000A39F1"/>
    <w:rsid w:val="000A4495"/>
    <w:rsid w:val="000A4587"/>
    <w:rsid w:val="000A49DD"/>
    <w:rsid w:val="000A592F"/>
    <w:rsid w:val="000A5DC5"/>
    <w:rsid w:val="000A5E50"/>
    <w:rsid w:val="000A623E"/>
    <w:rsid w:val="000A6B05"/>
    <w:rsid w:val="000A6EB6"/>
    <w:rsid w:val="000A713E"/>
    <w:rsid w:val="000B03D6"/>
    <w:rsid w:val="000B076E"/>
    <w:rsid w:val="000B0C45"/>
    <w:rsid w:val="000B160A"/>
    <w:rsid w:val="000B2E03"/>
    <w:rsid w:val="000B32ED"/>
    <w:rsid w:val="000B3C73"/>
    <w:rsid w:val="000B415A"/>
    <w:rsid w:val="000B41DB"/>
    <w:rsid w:val="000B421F"/>
    <w:rsid w:val="000B474D"/>
    <w:rsid w:val="000B4953"/>
    <w:rsid w:val="000B532A"/>
    <w:rsid w:val="000B5EC6"/>
    <w:rsid w:val="000B626F"/>
    <w:rsid w:val="000B68E3"/>
    <w:rsid w:val="000B69C1"/>
    <w:rsid w:val="000B6ADF"/>
    <w:rsid w:val="000B72D2"/>
    <w:rsid w:val="000B73CD"/>
    <w:rsid w:val="000C1211"/>
    <w:rsid w:val="000C12FF"/>
    <w:rsid w:val="000C17F8"/>
    <w:rsid w:val="000C30D9"/>
    <w:rsid w:val="000C3CE9"/>
    <w:rsid w:val="000C443C"/>
    <w:rsid w:val="000C4691"/>
    <w:rsid w:val="000C5300"/>
    <w:rsid w:val="000C6A40"/>
    <w:rsid w:val="000D1A0A"/>
    <w:rsid w:val="000D2179"/>
    <w:rsid w:val="000D2B7D"/>
    <w:rsid w:val="000D2C01"/>
    <w:rsid w:val="000D3704"/>
    <w:rsid w:val="000D39E3"/>
    <w:rsid w:val="000D4080"/>
    <w:rsid w:val="000D4B2A"/>
    <w:rsid w:val="000D52C7"/>
    <w:rsid w:val="000D53F4"/>
    <w:rsid w:val="000D5647"/>
    <w:rsid w:val="000D5746"/>
    <w:rsid w:val="000D68BB"/>
    <w:rsid w:val="000D710A"/>
    <w:rsid w:val="000D7BAE"/>
    <w:rsid w:val="000D7FAC"/>
    <w:rsid w:val="000E0B7F"/>
    <w:rsid w:val="000E1967"/>
    <w:rsid w:val="000E20D9"/>
    <w:rsid w:val="000E2591"/>
    <w:rsid w:val="000E2F81"/>
    <w:rsid w:val="000E3080"/>
    <w:rsid w:val="000E44D2"/>
    <w:rsid w:val="000E4933"/>
    <w:rsid w:val="000E56C9"/>
    <w:rsid w:val="000E5B84"/>
    <w:rsid w:val="000E630A"/>
    <w:rsid w:val="000E6C58"/>
    <w:rsid w:val="000E77AB"/>
    <w:rsid w:val="000F0AD9"/>
    <w:rsid w:val="000F2495"/>
    <w:rsid w:val="000F3E67"/>
    <w:rsid w:val="000F4BCC"/>
    <w:rsid w:val="000F520A"/>
    <w:rsid w:val="000F57C0"/>
    <w:rsid w:val="000F59CC"/>
    <w:rsid w:val="000F5A98"/>
    <w:rsid w:val="000F5E02"/>
    <w:rsid w:val="000F5E6C"/>
    <w:rsid w:val="000F62D3"/>
    <w:rsid w:val="000F6943"/>
    <w:rsid w:val="000F6B15"/>
    <w:rsid w:val="000F6C91"/>
    <w:rsid w:val="000F71B9"/>
    <w:rsid w:val="000F797D"/>
    <w:rsid w:val="000F7C7A"/>
    <w:rsid w:val="00100A1A"/>
    <w:rsid w:val="00101CD3"/>
    <w:rsid w:val="00102331"/>
    <w:rsid w:val="0010397C"/>
    <w:rsid w:val="00103A19"/>
    <w:rsid w:val="00103B54"/>
    <w:rsid w:val="00103BD2"/>
    <w:rsid w:val="00105A43"/>
    <w:rsid w:val="00105D1F"/>
    <w:rsid w:val="0010629D"/>
    <w:rsid w:val="00106BA1"/>
    <w:rsid w:val="00106E8E"/>
    <w:rsid w:val="00107111"/>
    <w:rsid w:val="001075ED"/>
    <w:rsid w:val="00110532"/>
    <w:rsid w:val="00110F81"/>
    <w:rsid w:val="00111DD6"/>
    <w:rsid w:val="0011221D"/>
    <w:rsid w:val="00112724"/>
    <w:rsid w:val="001129C2"/>
    <w:rsid w:val="001133BC"/>
    <w:rsid w:val="00113708"/>
    <w:rsid w:val="00114489"/>
    <w:rsid w:val="001151CB"/>
    <w:rsid w:val="0011541B"/>
    <w:rsid w:val="00115D8F"/>
    <w:rsid w:val="00116531"/>
    <w:rsid w:val="00120A80"/>
    <w:rsid w:val="00120D17"/>
    <w:rsid w:val="00120E1B"/>
    <w:rsid w:val="00120E23"/>
    <w:rsid w:val="00121D7F"/>
    <w:rsid w:val="00122153"/>
    <w:rsid w:val="00122DE1"/>
    <w:rsid w:val="00123793"/>
    <w:rsid w:val="00123AB4"/>
    <w:rsid w:val="00123CD5"/>
    <w:rsid w:val="00123EB1"/>
    <w:rsid w:val="00124407"/>
    <w:rsid w:val="00125589"/>
    <w:rsid w:val="001257C8"/>
    <w:rsid w:val="0012686E"/>
    <w:rsid w:val="00127573"/>
    <w:rsid w:val="0013006D"/>
    <w:rsid w:val="0013032B"/>
    <w:rsid w:val="0013045F"/>
    <w:rsid w:val="0013083E"/>
    <w:rsid w:val="00130B91"/>
    <w:rsid w:val="00132345"/>
    <w:rsid w:val="00132478"/>
    <w:rsid w:val="00132560"/>
    <w:rsid w:val="00133887"/>
    <w:rsid w:val="00133F61"/>
    <w:rsid w:val="00133F81"/>
    <w:rsid w:val="00134439"/>
    <w:rsid w:val="0013573E"/>
    <w:rsid w:val="00135FA9"/>
    <w:rsid w:val="00135FC3"/>
    <w:rsid w:val="00136141"/>
    <w:rsid w:val="001372D8"/>
    <w:rsid w:val="00137BAA"/>
    <w:rsid w:val="00140111"/>
    <w:rsid w:val="0014064F"/>
    <w:rsid w:val="00140ADA"/>
    <w:rsid w:val="00140B59"/>
    <w:rsid w:val="00140C55"/>
    <w:rsid w:val="00141856"/>
    <w:rsid w:val="001422F3"/>
    <w:rsid w:val="00142630"/>
    <w:rsid w:val="00143119"/>
    <w:rsid w:val="00143B0B"/>
    <w:rsid w:val="00143C1E"/>
    <w:rsid w:val="00143EE3"/>
    <w:rsid w:val="001441D1"/>
    <w:rsid w:val="00144D55"/>
    <w:rsid w:val="001458BD"/>
    <w:rsid w:val="00146499"/>
    <w:rsid w:val="00146977"/>
    <w:rsid w:val="00146B29"/>
    <w:rsid w:val="0015007E"/>
    <w:rsid w:val="00150362"/>
    <w:rsid w:val="001504C2"/>
    <w:rsid w:val="001515F7"/>
    <w:rsid w:val="0015224E"/>
    <w:rsid w:val="001523BA"/>
    <w:rsid w:val="0015305E"/>
    <w:rsid w:val="00153266"/>
    <w:rsid w:val="0015333F"/>
    <w:rsid w:val="001535F0"/>
    <w:rsid w:val="00153B13"/>
    <w:rsid w:val="00154142"/>
    <w:rsid w:val="00154145"/>
    <w:rsid w:val="0015419E"/>
    <w:rsid w:val="00154372"/>
    <w:rsid w:val="00155C4A"/>
    <w:rsid w:val="00156485"/>
    <w:rsid w:val="00156744"/>
    <w:rsid w:val="00156898"/>
    <w:rsid w:val="00157EBA"/>
    <w:rsid w:val="00160FED"/>
    <w:rsid w:val="00161693"/>
    <w:rsid w:val="00162860"/>
    <w:rsid w:val="00164238"/>
    <w:rsid w:val="00164ED0"/>
    <w:rsid w:val="00165301"/>
    <w:rsid w:val="0016596E"/>
    <w:rsid w:val="00165B3E"/>
    <w:rsid w:val="00165B58"/>
    <w:rsid w:val="00166AEE"/>
    <w:rsid w:val="001673D8"/>
    <w:rsid w:val="00167549"/>
    <w:rsid w:val="0016755E"/>
    <w:rsid w:val="00167A41"/>
    <w:rsid w:val="00167AD3"/>
    <w:rsid w:val="0017159B"/>
    <w:rsid w:val="0017173F"/>
    <w:rsid w:val="00171A80"/>
    <w:rsid w:val="00171ED8"/>
    <w:rsid w:val="00171F0D"/>
    <w:rsid w:val="00171F91"/>
    <w:rsid w:val="001723D2"/>
    <w:rsid w:val="001726BB"/>
    <w:rsid w:val="001728E9"/>
    <w:rsid w:val="001728FA"/>
    <w:rsid w:val="00173885"/>
    <w:rsid w:val="00173D16"/>
    <w:rsid w:val="001747B8"/>
    <w:rsid w:val="0017514A"/>
    <w:rsid w:val="00175DA9"/>
    <w:rsid w:val="0017635D"/>
    <w:rsid w:val="0017640C"/>
    <w:rsid w:val="0017665F"/>
    <w:rsid w:val="001767D9"/>
    <w:rsid w:val="001769B7"/>
    <w:rsid w:val="00182AEB"/>
    <w:rsid w:val="00184178"/>
    <w:rsid w:val="001842D9"/>
    <w:rsid w:val="001844BE"/>
    <w:rsid w:val="0018459E"/>
    <w:rsid w:val="00184B6B"/>
    <w:rsid w:val="00186E31"/>
    <w:rsid w:val="00187295"/>
    <w:rsid w:val="0018767B"/>
    <w:rsid w:val="00187844"/>
    <w:rsid w:val="001879D5"/>
    <w:rsid w:val="00187AF4"/>
    <w:rsid w:val="0019091D"/>
    <w:rsid w:val="001910F4"/>
    <w:rsid w:val="00193214"/>
    <w:rsid w:val="001933D3"/>
    <w:rsid w:val="001935CB"/>
    <w:rsid w:val="00194022"/>
    <w:rsid w:val="00194195"/>
    <w:rsid w:val="001943E6"/>
    <w:rsid w:val="001949F6"/>
    <w:rsid w:val="00196546"/>
    <w:rsid w:val="001965A5"/>
    <w:rsid w:val="001965B1"/>
    <w:rsid w:val="0019778B"/>
    <w:rsid w:val="00197ACF"/>
    <w:rsid w:val="001A004E"/>
    <w:rsid w:val="001A005F"/>
    <w:rsid w:val="001A01AF"/>
    <w:rsid w:val="001A1BAD"/>
    <w:rsid w:val="001A1D40"/>
    <w:rsid w:val="001A1DBB"/>
    <w:rsid w:val="001A1DFA"/>
    <w:rsid w:val="001A21A1"/>
    <w:rsid w:val="001A3B36"/>
    <w:rsid w:val="001A45C3"/>
    <w:rsid w:val="001A5B80"/>
    <w:rsid w:val="001A75CE"/>
    <w:rsid w:val="001A7A07"/>
    <w:rsid w:val="001A7AE7"/>
    <w:rsid w:val="001B060B"/>
    <w:rsid w:val="001B0E79"/>
    <w:rsid w:val="001B1928"/>
    <w:rsid w:val="001B205E"/>
    <w:rsid w:val="001B261F"/>
    <w:rsid w:val="001B2A98"/>
    <w:rsid w:val="001B32F1"/>
    <w:rsid w:val="001B459D"/>
    <w:rsid w:val="001B4924"/>
    <w:rsid w:val="001B4E48"/>
    <w:rsid w:val="001B5853"/>
    <w:rsid w:val="001B5B41"/>
    <w:rsid w:val="001B7844"/>
    <w:rsid w:val="001C0D32"/>
    <w:rsid w:val="001C0E67"/>
    <w:rsid w:val="001C12E0"/>
    <w:rsid w:val="001C1E34"/>
    <w:rsid w:val="001C2693"/>
    <w:rsid w:val="001C2741"/>
    <w:rsid w:val="001C281B"/>
    <w:rsid w:val="001C2E97"/>
    <w:rsid w:val="001C6753"/>
    <w:rsid w:val="001C7BDA"/>
    <w:rsid w:val="001D027D"/>
    <w:rsid w:val="001D056F"/>
    <w:rsid w:val="001D1A29"/>
    <w:rsid w:val="001D20B3"/>
    <w:rsid w:val="001D2A6B"/>
    <w:rsid w:val="001D4B82"/>
    <w:rsid w:val="001D4CA6"/>
    <w:rsid w:val="001D4E8E"/>
    <w:rsid w:val="001D5ABC"/>
    <w:rsid w:val="001D6023"/>
    <w:rsid w:val="001D6718"/>
    <w:rsid w:val="001E0BFE"/>
    <w:rsid w:val="001E0D23"/>
    <w:rsid w:val="001E10A5"/>
    <w:rsid w:val="001E1562"/>
    <w:rsid w:val="001E1CC4"/>
    <w:rsid w:val="001E1D01"/>
    <w:rsid w:val="001E2023"/>
    <w:rsid w:val="001E2655"/>
    <w:rsid w:val="001E2FD4"/>
    <w:rsid w:val="001E36F6"/>
    <w:rsid w:val="001E3F56"/>
    <w:rsid w:val="001E4283"/>
    <w:rsid w:val="001E4380"/>
    <w:rsid w:val="001E44A2"/>
    <w:rsid w:val="001E4794"/>
    <w:rsid w:val="001E5EC3"/>
    <w:rsid w:val="001E60A9"/>
    <w:rsid w:val="001E6105"/>
    <w:rsid w:val="001E63E9"/>
    <w:rsid w:val="001E6A39"/>
    <w:rsid w:val="001E6D4C"/>
    <w:rsid w:val="001E7CC5"/>
    <w:rsid w:val="001F0571"/>
    <w:rsid w:val="001F10EF"/>
    <w:rsid w:val="001F126A"/>
    <w:rsid w:val="001F264C"/>
    <w:rsid w:val="001F2C62"/>
    <w:rsid w:val="001F2FD1"/>
    <w:rsid w:val="001F364B"/>
    <w:rsid w:val="001F4A9C"/>
    <w:rsid w:val="001F50DA"/>
    <w:rsid w:val="001F5723"/>
    <w:rsid w:val="001F69DB"/>
    <w:rsid w:val="001F6E02"/>
    <w:rsid w:val="001F72DF"/>
    <w:rsid w:val="001F75AF"/>
    <w:rsid w:val="00200056"/>
    <w:rsid w:val="0020013C"/>
    <w:rsid w:val="002001F7"/>
    <w:rsid w:val="00200E9B"/>
    <w:rsid w:val="002014EB"/>
    <w:rsid w:val="0020199C"/>
    <w:rsid w:val="00202348"/>
    <w:rsid w:val="002026D4"/>
    <w:rsid w:val="002027C5"/>
    <w:rsid w:val="00203A96"/>
    <w:rsid w:val="00204EFD"/>
    <w:rsid w:val="00205576"/>
    <w:rsid w:val="00205918"/>
    <w:rsid w:val="002063B8"/>
    <w:rsid w:val="00206528"/>
    <w:rsid w:val="002103F5"/>
    <w:rsid w:val="00210526"/>
    <w:rsid w:val="002106CC"/>
    <w:rsid w:val="0021073F"/>
    <w:rsid w:val="00210CBE"/>
    <w:rsid w:val="00211A6A"/>
    <w:rsid w:val="00212143"/>
    <w:rsid w:val="00212819"/>
    <w:rsid w:val="00212B0A"/>
    <w:rsid w:val="00212C63"/>
    <w:rsid w:val="00213D1E"/>
    <w:rsid w:val="00213EC0"/>
    <w:rsid w:val="002144BC"/>
    <w:rsid w:val="00214D38"/>
    <w:rsid w:val="00214ED7"/>
    <w:rsid w:val="00215EB1"/>
    <w:rsid w:val="00215F5F"/>
    <w:rsid w:val="00216211"/>
    <w:rsid w:val="00216664"/>
    <w:rsid w:val="0021715F"/>
    <w:rsid w:val="002173AD"/>
    <w:rsid w:val="00221469"/>
    <w:rsid w:val="0022199F"/>
    <w:rsid w:val="00221F8F"/>
    <w:rsid w:val="00223813"/>
    <w:rsid w:val="00224865"/>
    <w:rsid w:val="00224867"/>
    <w:rsid w:val="00224C08"/>
    <w:rsid w:val="00224FCE"/>
    <w:rsid w:val="002258E6"/>
    <w:rsid w:val="00225B99"/>
    <w:rsid w:val="002260E8"/>
    <w:rsid w:val="00226EBF"/>
    <w:rsid w:val="0022721A"/>
    <w:rsid w:val="00227322"/>
    <w:rsid w:val="00227E95"/>
    <w:rsid w:val="002300E2"/>
    <w:rsid w:val="00231794"/>
    <w:rsid w:val="00231972"/>
    <w:rsid w:val="002333DD"/>
    <w:rsid w:val="00233CDD"/>
    <w:rsid w:val="00234933"/>
    <w:rsid w:val="0023571F"/>
    <w:rsid w:val="00236EC4"/>
    <w:rsid w:val="002405B2"/>
    <w:rsid w:val="002413EB"/>
    <w:rsid w:val="0024192D"/>
    <w:rsid w:val="00241CC9"/>
    <w:rsid w:val="00242306"/>
    <w:rsid w:val="00242CAF"/>
    <w:rsid w:val="002431F3"/>
    <w:rsid w:val="002433CD"/>
    <w:rsid w:val="00244F22"/>
    <w:rsid w:val="00245389"/>
    <w:rsid w:val="00245490"/>
    <w:rsid w:val="00245EFA"/>
    <w:rsid w:val="00246513"/>
    <w:rsid w:val="00247768"/>
    <w:rsid w:val="002500BF"/>
    <w:rsid w:val="002504E3"/>
    <w:rsid w:val="002511C7"/>
    <w:rsid w:val="002516CC"/>
    <w:rsid w:val="00251EA8"/>
    <w:rsid w:val="0025505D"/>
    <w:rsid w:val="00255953"/>
    <w:rsid w:val="00255A32"/>
    <w:rsid w:val="0025780A"/>
    <w:rsid w:val="00257B93"/>
    <w:rsid w:val="00260408"/>
    <w:rsid w:val="0026255F"/>
    <w:rsid w:val="0026289B"/>
    <w:rsid w:val="00263399"/>
    <w:rsid w:val="00263524"/>
    <w:rsid w:val="002635A4"/>
    <w:rsid w:val="002636AB"/>
    <w:rsid w:val="00263FC9"/>
    <w:rsid w:val="002641A5"/>
    <w:rsid w:val="00265296"/>
    <w:rsid w:val="00267182"/>
    <w:rsid w:val="00267E01"/>
    <w:rsid w:val="002715BE"/>
    <w:rsid w:val="00273774"/>
    <w:rsid w:val="002739B5"/>
    <w:rsid w:val="0027455D"/>
    <w:rsid w:val="00274A29"/>
    <w:rsid w:val="0027513A"/>
    <w:rsid w:val="0027590E"/>
    <w:rsid w:val="00276867"/>
    <w:rsid w:val="00276CC3"/>
    <w:rsid w:val="00276F29"/>
    <w:rsid w:val="0027724E"/>
    <w:rsid w:val="002778DD"/>
    <w:rsid w:val="00277B99"/>
    <w:rsid w:val="00277DDE"/>
    <w:rsid w:val="002803D2"/>
    <w:rsid w:val="00281384"/>
    <w:rsid w:val="0028149D"/>
    <w:rsid w:val="002818A3"/>
    <w:rsid w:val="00281A27"/>
    <w:rsid w:val="00281E56"/>
    <w:rsid w:val="0028233E"/>
    <w:rsid w:val="00282D73"/>
    <w:rsid w:val="00284828"/>
    <w:rsid w:val="00284B0E"/>
    <w:rsid w:val="00284E09"/>
    <w:rsid w:val="0028503E"/>
    <w:rsid w:val="00285EE1"/>
    <w:rsid w:val="0028604F"/>
    <w:rsid w:val="002868EA"/>
    <w:rsid w:val="00286A32"/>
    <w:rsid w:val="002909B0"/>
    <w:rsid w:val="00291698"/>
    <w:rsid w:val="00292AC4"/>
    <w:rsid w:val="00292DC9"/>
    <w:rsid w:val="00292F49"/>
    <w:rsid w:val="00294310"/>
    <w:rsid w:val="0029552E"/>
    <w:rsid w:val="002958FD"/>
    <w:rsid w:val="00295D98"/>
    <w:rsid w:val="00295FAA"/>
    <w:rsid w:val="002A01E9"/>
    <w:rsid w:val="002A0A4F"/>
    <w:rsid w:val="002A0EE4"/>
    <w:rsid w:val="002A21A8"/>
    <w:rsid w:val="002A2780"/>
    <w:rsid w:val="002A2B95"/>
    <w:rsid w:val="002A36CD"/>
    <w:rsid w:val="002A3836"/>
    <w:rsid w:val="002A47F3"/>
    <w:rsid w:val="002A5618"/>
    <w:rsid w:val="002A5912"/>
    <w:rsid w:val="002A6B39"/>
    <w:rsid w:val="002A771F"/>
    <w:rsid w:val="002A79EB"/>
    <w:rsid w:val="002B02F3"/>
    <w:rsid w:val="002B1E6F"/>
    <w:rsid w:val="002B215E"/>
    <w:rsid w:val="002B3161"/>
    <w:rsid w:val="002B3B0D"/>
    <w:rsid w:val="002B3BDC"/>
    <w:rsid w:val="002B3C4E"/>
    <w:rsid w:val="002B58E6"/>
    <w:rsid w:val="002B5959"/>
    <w:rsid w:val="002B6508"/>
    <w:rsid w:val="002B6595"/>
    <w:rsid w:val="002B67E9"/>
    <w:rsid w:val="002B6967"/>
    <w:rsid w:val="002B6D5C"/>
    <w:rsid w:val="002B71AD"/>
    <w:rsid w:val="002C0AFA"/>
    <w:rsid w:val="002C105D"/>
    <w:rsid w:val="002C16B0"/>
    <w:rsid w:val="002C31C8"/>
    <w:rsid w:val="002C3C69"/>
    <w:rsid w:val="002C3E8D"/>
    <w:rsid w:val="002C4090"/>
    <w:rsid w:val="002C425C"/>
    <w:rsid w:val="002C4835"/>
    <w:rsid w:val="002C48B2"/>
    <w:rsid w:val="002C4AFD"/>
    <w:rsid w:val="002C5003"/>
    <w:rsid w:val="002C57CC"/>
    <w:rsid w:val="002C588B"/>
    <w:rsid w:val="002C6D20"/>
    <w:rsid w:val="002C6D9D"/>
    <w:rsid w:val="002C6FD7"/>
    <w:rsid w:val="002D0309"/>
    <w:rsid w:val="002D14D8"/>
    <w:rsid w:val="002D1BDF"/>
    <w:rsid w:val="002D286A"/>
    <w:rsid w:val="002D368D"/>
    <w:rsid w:val="002D3B32"/>
    <w:rsid w:val="002D3D02"/>
    <w:rsid w:val="002D74FF"/>
    <w:rsid w:val="002D7B8C"/>
    <w:rsid w:val="002D7F52"/>
    <w:rsid w:val="002E019C"/>
    <w:rsid w:val="002E1911"/>
    <w:rsid w:val="002E19B8"/>
    <w:rsid w:val="002E21F0"/>
    <w:rsid w:val="002E28D6"/>
    <w:rsid w:val="002E35A8"/>
    <w:rsid w:val="002E3685"/>
    <w:rsid w:val="002E47A8"/>
    <w:rsid w:val="002E54D8"/>
    <w:rsid w:val="002E5551"/>
    <w:rsid w:val="002E5AB3"/>
    <w:rsid w:val="002E5D00"/>
    <w:rsid w:val="002E6218"/>
    <w:rsid w:val="002F07BA"/>
    <w:rsid w:val="002F0C34"/>
    <w:rsid w:val="002F1835"/>
    <w:rsid w:val="002F19DE"/>
    <w:rsid w:val="002F1DCC"/>
    <w:rsid w:val="002F254B"/>
    <w:rsid w:val="002F25D9"/>
    <w:rsid w:val="002F27C7"/>
    <w:rsid w:val="002F29E6"/>
    <w:rsid w:val="002F3247"/>
    <w:rsid w:val="002F3EFC"/>
    <w:rsid w:val="002F46B0"/>
    <w:rsid w:val="002F4A6C"/>
    <w:rsid w:val="002F4B6F"/>
    <w:rsid w:val="002F4DE2"/>
    <w:rsid w:val="002F4DED"/>
    <w:rsid w:val="002F525D"/>
    <w:rsid w:val="00301E09"/>
    <w:rsid w:val="00302F70"/>
    <w:rsid w:val="00303379"/>
    <w:rsid w:val="0030338D"/>
    <w:rsid w:val="003035A5"/>
    <w:rsid w:val="00303934"/>
    <w:rsid w:val="003039E4"/>
    <w:rsid w:val="00304410"/>
    <w:rsid w:val="0030453F"/>
    <w:rsid w:val="00304892"/>
    <w:rsid w:val="0030507E"/>
    <w:rsid w:val="00306546"/>
    <w:rsid w:val="00306870"/>
    <w:rsid w:val="00307810"/>
    <w:rsid w:val="00307950"/>
    <w:rsid w:val="00312448"/>
    <w:rsid w:val="003126B0"/>
    <w:rsid w:val="0031324F"/>
    <w:rsid w:val="00315443"/>
    <w:rsid w:val="003158E3"/>
    <w:rsid w:val="00315940"/>
    <w:rsid w:val="0031681B"/>
    <w:rsid w:val="0031781A"/>
    <w:rsid w:val="003200E8"/>
    <w:rsid w:val="0032034C"/>
    <w:rsid w:val="0032038A"/>
    <w:rsid w:val="003209E3"/>
    <w:rsid w:val="00321192"/>
    <w:rsid w:val="00322090"/>
    <w:rsid w:val="00322F44"/>
    <w:rsid w:val="003234A1"/>
    <w:rsid w:val="003238E0"/>
    <w:rsid w:val="003241AC"/>
    <w:rsid w:val="00325121"/>
    <w:rsid w:val="00325474"/>
    <w:rsid w:val="003257E7"/>
    <w:rsid w:val="00325802"/>
    <w:rsid w:val="003259F3"/>
    <w:rsid w:val="0032616E"/>
    <w:rsid w:val="00326C80"/>
    <w:rsid w:val="0032776F"/>
    <w:rsid w:val="003279DE"/>
    <w:rsid w:val="00331425"/>
    <w:rsid w:val="00331BE2"/>
    <w:rsid w:val="00331E64"/>
    <w:rsid w:val="00332202"/>
    <w:rsid w:val="003327ED"/>
    <w:rsid w:val="00332849"/>
    <w:rsid w:val="003328ED"/>
    <w:rsid w:val="00333F07"/>
    <w:rsid w:val="0033462C"/>
    <w:rsid w:val="0033496B"/>
    <w:rsid w:val="00336BC9"/>
    <w:rsid w:val="00336DA4"/>
    <w:rsid w:val="0033774A"/>
    <w:rsid w:val="00337BA5"/>
    <w:rsid w:val="00337D09"/>
    <w:rsid w:val="00340242"/>
    <w:rsid w:val="00340CCB"/>
    <w:rsid w:val="003410D2"/>
    <w:rsid w:val="00341A49"/>
    <w:rsid w:val="0034225E"/>
    <w:rsid w:val="00343335"/>
    <w:rsid w:val="00343578"/>
    <w:rsid w:val="00344CE1"/>
    <w:rsid w:val="00345046"/>
    <w:rsid w:val="00345166"/>
    <w:rsid w:val="00345B8B"/>
    <w:rsid w:val="003468BC"/>
    <w:rsid w:val="00346A5C"/>
    <w:rsid w:val="00346D14"/>
    <w:rsid w:val="0034725D"/>
    <w:rsid w:val="00347773"/>
    <w:rsid w:val="00347BD6"/>
    <w:rsid w:val="0035094A"/>
    <w:rsid w:val="00350ABD"/>
    <w:rsid w:val="00351D93"/>
    <w:rsid w:val="00352C2D"/>
    <w:rsid w:val="003537FB"/>
    <w:rsid w:val="00353AF6"/>
    <w:rsid w:val="00353FE1"/>
    <w:rsid w:val="00354207"/>
    <w:rsid w:val="0035457F"/>
    <w:rsid w:val="00354EB4"/>
    <w:rsid w:val="003550BA"/>
    <w:rsid w:val="00355355"/>
    <w:rsid w:val="003560D1"/>
    <w:rsid w:val="003566A3"/>
    <w:rsid w:val="003577A1"/>
    <w:rsid w:val="0035780F"/>
    <w:rsid w:val="00360D21"/>
    <w:rsid w:val="00361093"/>
    <w:rsid w:val="003617E7"/>
    <w:rsid w:val="00361BEA"/>
    <w:rsid w:val="00362031"/>
    <w:rsid w:val="0036203E"/>
    <w:rsid w:val="0036237E"/>
    <w:rsid w:val="003624E6"/>
    <w:rsid w:val="00362622"/>
    <w:rsid w:val="00363152"/>
    <w:rsid w:val="00365163"/>
    <w:rsid w:val="00365918"/>
    <w:rsid w:val="003660BA"/>
    <w:rsid w:val="003701CB"/>
    <w:rsid w:val="003704C2"/>
    <w:rsid w:val="00370B69"/>
    <w:rsid w:val="0037135D"/>
    <w:rsid w:val="003723AD"/>
    <w:rsid w:val="00372CEF"/>
    <w:rsid w:val="003730A6"/>
    <w:rsid w:val="003731FE"/>
    <w:rsid w:val="00374088"/>
    <w:rsid w:val="003743A0"/>
    <w:rsid w:val="003751DC"/>
    <w:rsid w:val="003751FB"/>
    <w:rsid w:val="0037560D"/>
    <w:rsid w:val="003756AA"/>
    <w:rsid w:val="0037591A"/>
    <w:rsid w:val="00375CD0"/>
    <w:rsid w:val="003771C6"/>
    <w:rsid w:val="0037770E"/>
    <w:rsid w:val="00377ECC"/>
    <w:rsid w:val="00380A6E"/>
    <w:rsid w:val="003811E8"/>
    <w:rsid w:val="00381834"/>
    <w:rsid w:val="00381884"/>
    <w:rsid w:val="003824D9"/>
    <w:rsid w:val="003825BC"/>
    <w:rsid w:val="00382768"/>
    <w:rsid w:val="0038346D"/>
    <w:rsid w:val="00383BF3"/>
    <w:rsid w:val="00383C6D"/>
    <w:rsid w:val="00384B54"/>
    <w:rsid w:val="00384FDE"/>
    <w:rsid w:val="00386022"/>
    <w:rsid w:val="003863E5"/>
    <w:rsid w:val="0038709F"/>
    <w:rsid w:val="00387634"/>
    <w:rsid w:val="0039039C"/>
    <w:rsid w:val="003909F9"/>
    <w:rsid w:val="0039106B"/>
    <w:rsid w:val="0039173D"/>
    <w:rsid w:val="00391AA5"/>
    <w:rsid w:val="00391C41"/>
    <w:rsid w:val="003925A6"/>
    <w:rsid w:val="003926E6"/>
    <w:rsid w:val="003926FF"/>
    <w:rsid w:val="00393B0D"/>
    <w:rsid w:val="003944DB"/>
    <w:rsid w:val="00394FC2"/>
    <w:rsid w:val="00395274"/>
    <w:rsid w:val="003956B2"/>
    <w:rsid w:val="0039605C"/>
    <w:rsid w:val="00396549"/>
    <w:rsid w:val="003965B1"/>
    <w:rsid w:val="00397E0D"/>
    <w:rsid w:val="003A053A"/>
    <w:rsid w:val="003A07CA"/>
    <w:rsid w:val="003A0A02"/>
    <w:rsid w:val="003A17AE"/>
    <w:rsid w:val="003A1E13"/>
    <w:rsid w:val="003A1E61"/>
    <w:rsid w:val="003A2028"/>
    <w:rsid w:val="003A226B"/>
    <w:rsid w:val="003A3347"/>
    <w:rsid w:val="003A4A43"/>
    <w:rsid w:val="003A6DE7"/>
    <w:rsid w:val="003A7791"/>
    <w:rsid w:val="003A7A1D"/>
    <w:rsid w:val="003A7A64"/>
    <w:rsid w:val="003B01DD"/>
    <w:rsid w:val="003B0270"/>
    <w:rsid w:val="003B06C7"/>
    <w:rsid w:val="003B1073"/>
    <w:rsid w:val="003B2B9F"/>
    <w:rsid w:val="003B2E9B"/>
    <w:rsid w:val="003B363E"/>
    <w:rsid w:val="003B3760"/>
    <w:rsid w:val="003B394C"/>
    <w:rsid w:val="003B44D6"/>
    <w:rsid w:val="003B53E3"/>
    <w:rsid w:val="003B5FF1"/>
    <w:rsid w:val="003B6491"/>
    <w:rsid w:val="003B78F5"/>
    <w:rsid w:val="003C0F40"/>
    <w:rsid w:val="003C1C78"/>
    <w:rsid w:val="003C2BF7"/>
    <w:rsid w:val="003C4ADC"/>
    <w:rsid w:val="003C58D1"/>
    <w:rsid w:val="003C6589"/>
    <w:rsid w:val="003C6942"/>
    <w:rsid w:val="003C7141"/>
    <w:rsid w:val="003C7687"/>
    <w:rsid w:val="003C7EBE"/>
    <w:rsid w:val="003D0BC7"/>
    <w:rsid w:val="003D0D49"/>
    <w:rsid w:val="003D0F04"/>
    <w:rsid w:val="003D13E0"/>
    <w:rsid w:val="003D1439"/>
    <w:rsid w:val="003D1583"/>
    <w:rsid w:val="003D1F2F"/>
    <w:rsid w:val="003D2B6D"/>
    <w:rsid w:val="003D31B5"/>
    <w:rsid w:val="003D323E"/>
    <w:rsid w:val="003D3A0C"/>
    <w:rsid w:val="003D3A20"/>
    <w:rsid w:val="003D3D49"/>
    <w:rsid w:val="003D5BDC"/>
    <w:rsid w:val="003D6184"/>
    <w:rsid w:val="003D6DEB"/>
    <w:rsid w:val="003D75F8"/>
    <w:rsid w:val="003D7C29"/>
    <w:rsid w:val="003E003F"/>
    <w:rsid w:val="003E01AB"/>
    <w:rsid w:val="003E1899"/>
    <w:rsid w:val="003E2073"/>
    <w:rsid w:val="003E458A"/>
    <w:rsid w:val="003E4728"/>
    <w:rsid w:val="003E4926"/>
    <w:rsid w:val="003E501E"/>
    <w:rsid w:val="003E6107"/>
    <w:rsid w:val="003E62FA"/>
    <w:rsid w:val="003E6D13"/>
    <w:rsid w:val="003E7884"/>
    <w:rsid w:val="003E7B97"/>
    <w:rsid w:val="003F0E3D"/>
    <w:rsid w:val="003F12D3"/>
    <w:rsid w:val="003F1A3F"/>
    <w:rsid w:val="003F1E45"/>
    <w:rsid w:val="003F22AC"/>
    <w:rsid w:val="003F22D6"/>
    <w:rsid w:val="003F37C8"/>
    <w:rsid w:val="003F3B03"/>
    <w:rsid w:val="003F40DD"/>
    <w:rsid w:val="003F43FC"/>
    <w:rsid w:val="003F4985"/>
    <w:rsid w:val="003F4BAB"/>
    <w:rsid w:val="003F5056"/>
    <w:rsid w:val="003F5633"/>
    <w:rsid w:val="003F5803"/>
    <w:rsid w:val="003F6569"/>
    <w:rsid w:val="003F683A"/>
    <w:rsid w:val="003F6F55"/>
    <w:rsid w:val="003F71A1"/>
    <w:rsid w:val="003F7832"/>
    <w:rsid w:val="0040135E"/>
    <w:rsid w:val="004013CA"/>
    <w:rsid w:val="00401D00"/>
    <w:rsid w:val="00402E32"/>
    <w:rsid w:val="00403C1A"/>
    <w:rsid w:val="0040436F"/>
    <w:rsid w:val="00404E56"/>
    <w:rsid w:val="00405883"/>
    <w:rsid w:val="004058B8"/>
    <w:rsid w:val="00405D31"/>
    <w:rsid w:val="00406515"/>
    <w:rsid w:val="00407234"/>
    <w:rsid w:val="004075BA"/>
    <w:rsid w:val="004077D9"/>
    <w:rsid w:val="00407B15"/>
    <w:rsid w:val="00410D8B"/>
    <w:rsid w:val="0041234D"/>
    <w:rsid w:val="00412714"/>
    <w:rsid w:val="00412A9E"/>
    <w:rsid w:val="004131FF"/>
    <w:rsid w:val="00413B21"/>
    <w:rsid w:val="00413CAB"/>
    <w:rsid w:val="00413F9F"/>
    <w:rsid w:val="004140B2"/>
    <w:rsid w:val="00415680"/>
    <w:rsid w:val="00416C90"/>
    <w:rsid w:val="00416E79"/>
    <w:rsid w:val="00417EDF"/>
    <w:rsid w:val="004203BC"/>
    <w:rsid w:val="00420C3E"/>
    <w:rsid w:val="00420F6D"/>
    <w:rsid w:val="004211C4"/>
    <w:rsid w:val="004218F9"/>
    <w:rsid w:val="00421AC6"/>
    <w:rsid w:val="0042248F"/>
    <w:rsid w:val="0042263A"/>
    <w:rsid w:val="00422C39"/>
    <w:rsid w:val="00423892"/>
    <w:rsid w:val="0042437A"/>
    <w:rsid w:val="00424421"/>
    <w:rsid w:val="00425424"/>
    <w:rsid w:val="004267D2"/>
    <w:rsid w:val="00427B71"/>
    <w:rsid w:val="00430C58"/>
    <w:rsid w:val="00430F51"/>
    <w:rsid w:val="004318C3"/>
    <w:rsid w:val="004329A5"/>
    <w:rsid w:val="00432AF4"/>
    <w:rsid w:val="004332A9"/>
    <w:rsid w:val="004338B8"/>
    <w:rsid w:val="00433F86"/>
    <w:rsid w:val="00434984"/>
    <w:rsid w:val="00434B3F"/>
    <w:rsid w:val="00436537"/>
    <w:rsid w:val="00436701"/>
    <w:rsid w:val="0043702D"/>
    <w:rsid w:val="00437134"/>
    <w:rsid w:val="00437F91"/>
    <w:rsid w:val="00440398"/>
    <w:rsid w:val="00440699"/>
    <w:rsid w:val="0044075A"/>
    <w:rsid w:val="00442420"/>
    <w:rsid w:val="00442442"/>
    <w:rsid w:val="00442577"/>
    <w:rsid w:val="00442E17"/>
    <w:rsid w:val="00443742"/>
    <w:rsid w:val="00443A68"/>
    <w:rsid w:val="00443C4E"/>
    <w:rsid w:val="00443C92"/>
    <w:rsid w:val="0044498D"/>
    <w:rsid w:val="0044645F"/>
    <w:rsid w:val="00446622"/>
    <w:rsid w:val="00446E30"/>
    <w:rsid w:val="004504FA"/>
    <w:rsid w:val="004509A7"/>
    <w:rsid w:val="00450E4D"/>
    <w:rsid w:val="00451052"/>
    <w:rsid w:val="00451150"/>
    <w:rsid w:val="00451305"/>
    <w:rsid w:val="00451540"/>
    <w:rsid w:val="004526F2"/>
    <w:rsid w:val="00452700"/>
    <w:rsid w:val="004544F4"/>
    <w:rsid w:val="00456204"/>
    <w:rsid w:val="00456B63"/>
    <w:rsid w:val="00456EE0"/>
    <w:rsid w:val="0045747A"/>
    <w:rsid w:val="0045794F"/>
    <w:rsid w:val="004601A0"/>
    <w:rsid w:val="00461E9F"/>
    <w:rsid w:val="00464A36"/>
    <w:rsid w:val="004650DB"/>
    <w:rsid w:val="00465325"/>
    <w:rsid w:val="0046606E"/>
    <w:rsid w:val="00466667"/>
    <w:rsid w:val="00466749"/>
    <w:rsid w:val="00466781"/>
    <w:rsid w:val="00466859"/>
    <w:rsid w:val="0046744A"/>
    <w:rsid w:val="00467F5A"/>
    <w:rsid w:val="00470094"/>
    <w:rsid w:val="00470C9F"/>
    <w:rsid w:val="00470E51"/>
    <w:rsid w:val="00471009"/>
    <w:rsid w:val="0047189C"/>
    <w:rsid w:val="00471CC6"/>
    <w:rsid w:val="00472102"/>
    <w:rsid w:val="004729B3"/>
    <w:rsid w:val="00472D48"/>
    <w:rsid w:val="00472EA5"/>
    <w:rsid w:val="00474066"/>
    <w:rsid w:val="00474718"/>
    <w:rsid w:val="00474FCB"/>
    <w:rsid w:val="004753C9"/>
    <w:rsid w:val="004769D7"/>
    <w:rsid w:val="00477451"/>
    <w:rsid w:val="004774FC"/>
    <w:rsid w:val="00477697"/>
    <w:rsid w:val="00477C33"/>
    <w:rsid w:val="00480749"/>
    <w:rsid w:val="00481291"/>
    <w:rsid w:val="00481C43"/>
    <w:rsid w:val="00482022"/>
    <w:rsid w:val="0048280B"/>
    <w:rsid w:val="00482BFC"/>
    <w:rsid w:val="00483028"/>
    <w:rsid w:val="00484020"/>
    <w:rsid w:val="00484A42"/>
    <w:rsid w:val="00484DFF"/>
    <w:rsid w:val="00485DE8"/>
    <w:rsid w:val="00486A33"/>
    <w:rsid w:val="00487A4E"/>
    <w:rsid w:val="00487E81"/>
    <w:rsid w:val="00490351"/>
    <w:rsid w:val="004905D4"/>
    <w:rsid w:val="00491106"/>
    <w:rsid w:val="00491159"/>
    <w:rsid w:val="00492521"/>
    <w:rsid w:val="00492C2B"/>
    <w:rsid w:val="004934E7"/>
    <w:rsid w:val="004941BF"/>
    <w:rsid w:val="004945DE"/>
    <w:rsid w:val="00494B6B"/>
    <w:rsid w:val="00495BE1"/>
    <w:rsid w:val="0049611C"/>
    <w:rsid w:val="004962CF"/>
    <w:rsid w:val="004963A7"/>
    <w:rsid w:val="004966CD"/>
    <w:rsid w:val="00497E0D"/>
    <w:rsid w:val="004A0202"/>
    <w:rsid w:val="004A0668"/>
    <w:rsid w:val="004A108F"/>
    <w:rsid w:val="004A159A"/>
    <w:rsid w:val="004A20B7"/>
    <w:rsid w:val="004A253C"/>
    <w:rsid w:val="004A2817"/>
    <w:rsid w:val="004A2F55"/>
    <w:rsid w:val="004A30EC"/>
    <w:rsid w:val="004A3220"/>
    <w:rsid w:val="004A34C9"/>
    <w:rsid w:val="004A5447"/>
    <w:rsid w:val="004A5A9B"/>
    <w:rsid w:val="004A5AE9"/>
    <w:rsid w:val="004A6CA4"/>
    <w:rsid w:val="004A6FBB"/>
    <w:rsid w:val="004A7112"/>
    <w:rsid w:val="004A7EC7"/>
    <w:rsid w:val="004B2212"/>
    <w:rsid w:val="004B2463"/>
    <w:rsid w:val="004B290A"/>
    <w:rsid w:val="004B2D12"/>
    <w:rsid w:val="004B3BEC"/>
    <w:rsid w:val="004B4639"/>
    <w:rsid w:val="004B5492"/>
    <w:rsid w:val="004B5FC3"/>
    <w:rsid w:val="004B73DC"/>
    <w:rsid w:val="004B7ACC"/>
    <w:rsid w:val="004B7D93"/>
    <w:rsid w:val="004C04B1"/>
    <w:rsid w:val="004C1A61"/>
    <w:rsid w:val="004C212B"/>
    <w:rsid w:val="004C2867"/>
    <w:rsid w:val="004C2988"/>
    <w:rsid w:val="004C311F"/>
    <w:rsid w:val="004C34CF"/>
    <w:rsid w:val="004C393B"/>
    <w:rsid w:val="004C3DF5"/>
    <w:rsid w:val="004C4E19"/>
    <w:rsid w:val="004C6146"/>
    <w:rsid w:val="004C7C57"/>
    <w:rsid w:val="004C7E98"/>
    <w:rsid w:val="004D0980"/>
    <w:rsid w:val="004D0BF6"/>
    <w:rsid w:val="004D11ED"/>
    <w:rsid w:val="004D1AF9"/>
    <w:rsid w:val="004D1EB8"/>
    <w:rsid w:val="004D26D5"/>
    <w:rsid w:val="004D3683"/>
    <w:rsid w:val="004D3A37"/>
    <w:rsid w:val="004D3A91"/>
    <w:rsid w:val="004D408A"/>
    <w:rsid w:val="004D41A9"/>
    <w:rsid w:val="004D4229"/>
    <w:rsid w:val="004D49D1"/>
    <w:rsid w:val="004D4C73"/>
    <w:rsid w:val="004D4CF7"/>
    <w:rsid w:val="004D6690"/>
    <w:rsid w:val="004D78F1"/>
    <w:rsid w:val="004D7992"/>
    <w:rsid w:val="004D7BDE"/>
    <w:rsid w:val="004E0237"/>
    <w:rsid w:val="004E08A3"/>
    <w:rsid w:val="004E109F"/>
    <w:rsid w:val="004E193E"/>
    <w:rsid w:val="004E34B5"/>
    <w:rsid w:val="004E3AF5"/>
    <w:rsid w:val="004E4558"/>
    <w:rsid w:val="004E47A6"/>
    <w:rsid w:val="004E49AF"/>
    <w:rsid w:val="004E4C61"/>
    <w:rsid w:val="004E5BC5"/>
    <w:rsid w:val="004E6659"/>
    <w:rsid w:val="004E6845"/>
    <w:rsid w:val="004E6C37"/>
    <w:rsid w:val="004E76F0"/>
    <w:rsid w:val="004F1CB9"/>
    <w:rsid w:val="004F2B2B"/>
    <w:rsid w:val="004F37F8"/>
    <w:rsid w:val="004F3E70"/>
    <w:rsid w:val="004F44F3"/>
    <w:rsid w:val="004F4E69"/>
    <w:rsid w:val="004F5318"/>
    <w:rsid w:val="004F64E6"/>
    <w:rsid w:val="00500392"/>
    <w:rsid w:val="00500465"/>
    <w:rsid w:val="0050047F"/>
    <w:rsid w:val="00500973"/>
    <w:rsid w:val="00500EB1"/>
    <w:rsid w:val="005022A6"/>
    <w:rsid w:val="00503205"/>
    <w:rsid w:val="00503651"/>
    <w:rsid w:val="00504BC2"/>
    <w:rsid w:val="0050510D"/>
    <w:rsid w:val="005053C5"/>
    <w:rsid w:val="00505933"/>
    <w:rsid w:val="00505973"/>
    <w:rsid w:val="00505B0A"/>
    <w:rsid w:val="00506CF3"/>
    <w:rsid w:val="00506CFD"/>
    <w:rsid w:val="0050729D"/>
    <w:rsid w:val="0050746F"/>
    <w:rsid w:val="005108DF"/>
    <w:rsid w:val="0051091D"/>
    <w:rsid w:val="00510A21"/>
    <w:rsid w:val="00511C34"/>
    <w:rsid w:val="00511E99"/>
    <w:rsid w:val="005124A2"/>
    <w:rsid w:val="00513B4C"/>
    <w:rsid w:val="00514154"/>
    <w:rsid w:val="005143B9"/>
    <w:rsid w:val="0051441F"/>
    <w:rsid w:val="00515973"/>
    <w:rsid w:val="00516342"/>
    <w:rsid w:val="005167DB"/>
    <w:rsid w:val="005167DC"/>
    <w:rsid w:val="005171A5"/>
    <w:rsid w:val="00517B7F"/>
    <w:rsid w:val="00517BB2"/>
    <w:rsid w:val="00517D37"/>
    <w:rsid w:val="00520F80"/>
    <w:rsid w:val="00522694"/>
    <w:rsid w:val="00522DDC"/>
    <w:rsid w:val="005231FC"/>
    <w:rsid w:val="005238E9"/>
    <w:rsid w:val="005241D6"/>
    <w:rsid w:val="00524548"/>
    <w:rsid w:val="00524580"/>
    <w:rsid w:val="00525C74"/>
    <w:rsid w:val="0052721E"/>
    <w:rsid w:val="00527AF7"/>
    <w:rsid w:val="00527BA9"/>
    <w:rsid w:val="00527D41"/>
    <w:rsid w:val="00530A7D"/>
    <w:rsid w:val="00530E18"/>
    <w:rsid w:val="005322FF"/>
    <w:rsid w:val="00532821"/>
    <w:rsid w:val="005328B6"/>
    <w:rsid w:val="005329FB"/>
    <w:rsid w:val="00532BD7"/>
    <w:rsid w:val="00532F05"/>
    <w:rsid w:val="005341E7"/>
    <w:rsid w:val="005346F7"/>
    <w:rsid w:val="00535F89"/>
    <w:rsid w:val="00536DBD"/>
    <w:rsid w:val="00537411"/>
    <w:rsid w:val="00537EE0"/>
    <w:rsid w:val="005401C6"/>
    <w:rsid w:val="005404D3"/>
    <w:rsid w:val="00540CC8"/>
    <w:rsid w:val="0054107E"/>
    <w:rsid w:val="00541211"/>
    <w:rsid w:val="00542701"/>
    <w:rsid w:val="00542D9D"/>
    <w:rsid w:val="00543F35"/>
    <w:rsid w:val="00544F0A"/>
    <w:rsid w:val="0054589E"/>
    <w:rsid w:val="00545B86"/>
    <w:rsid w:val="00545EDC"/>
    <w:rsid w:val="005462A8"/>
    <w:rsid w:val="00546E31"/>
    <w:rsid w:val="00547198"/>
    <w:rsid w:val="005471DE"/>
    <w:rsid w:val="00547CBE"/>
    <w:rsid w:val="0055074B"/>
    <w:rsid w:val="005509BA"/>
    <w:rsid w:val="005509D1"/>
    <w:rsid w:val="00551B5A"/>
    <w:rsid w:val="0055323D"/>
    <w:rsid w:val="005551AE"/>
    <w:rsid w:val="00555312"/>
    <w:rsid w:val="005554FD"/>
    <w:rsid w:val="0055647F"/>
    <w:rsid w:val="005564DA"/>
    <w:rsid w:val="0055765A"/>
    <w:rsid w:val="0056084D"/>
    <w:rsid w:val="0056103B"/>
    <w:rsid w:val="00562130"/>
    <w:rsid w:val="005628FD"/>
    <w:rsid w:val="00562DD4"/>
    <w:rsid w:val="00563042"/>
    <w:rsid w:val="00563198"/>
    <w:rsid w:val="005635C0"/>
    <w:rsid w:val="005636C0"/>
    <w:rsid w:val="005639D3"/>
    <w:rsid w:val="00563AB7"/>
    <w:rsid w:val="00564822"/>
    <w:rsid w:val="00564ACB"/>
    <w:rsid w:val="00567A6D"/>
    <w:rsid w:val="00570386"/>
    <w:rsid w:val="00571180"/>
    <w:rsid w:val="00571AA7"/>
    <w:rsid w:val="005733F4"/>
    <w:rsid w:val="005736D7"/>
    <w:rsid w:val="00576385"/>
    <w:rsid w:val="00576714"/>
    <w:rsid w:val="0058003A"/>
    <w:rsid w:val="00580C41"/>
    <w:rsid w:val="005812C6"/>
    <w:rsid w:val="005819D8"/>
    <w:rsid w:val="00581CB6"/>
    <w:rsid w:val="00582AD3"/>
    <w:rsid w:val="00583355"/>
    <w:rsid w:val="00583B65"/>
    <w:rsid w:val="00583E07"/>
    <w:rsid w:val="00584711"/>
    <w:rsid w:val="00585257"/>
    <w:rsid w:val="00586999"/>
    <w:rsid w:val="00586C73"/>
    <w:rsid w:val="00586C76"/>
    <w:rsid w:val="005907CF"/>
    <w:rsid w:val="00590E36"/>
    <w:rsid w:val="00590FDD"/>
    <w:rsid w:val="00591A73"/>
    <w:rsid w:val="00591D4D"/>
    <w:rsid w:val="00592BE9"/>
    <w:rsid w:val="005930E2"/>
    <w:rsid w:val="00593239"/>
    <w:rsid w:val="00594749"/>
    <w:rsid w:val="0059605D"/>
    <w:rsid w:val="00597769"/>
    <w:rsid w:val="005A02E3"/>
    <w:rsid w:val="005A0662"/>
    <w:rsid w:val="005A0DD1"/>
    <w:rsid w:val="005A23C8"/>
    <w:rsid w:val="005A3631"/>
    <w:rsid w:val="005A3A5C"/>
    <w:rsid w:val="005A557F"/>
    <w:rsid w:val="005A6522"/>
    <w:rsid w:val="005A66FD"/>
    <w:rsid w:val="005A7F75"/>
    <w:rsid w:val="005A7FB0"/>
    <w:rsid w:val="005B0DEA"/>
    <w:rsid w:val="005B10C7"/>
    <w:rsid w:val="005B1128"/>
    <w:rsid w:val="005B191E"/>
    <w:rsid w:val="005B1ABD"/>
    <w:rsid w:val="005B2D1A"/>
    <w:rsid w:val="005B3E8E"/>
    <w:rsid w:val="005B50CB"/>
    <w:rsid w:val="005B5B7D"/>
    <w:rsid w:val="005B64F7"/>
    <w:rsid w:val="005B6555"/>
    <w:rsid w:val="005B708F"/>
    <w:rsid w:val="005C097D"/>
    <w:rsid w:val="005C165D"/>
    <w:rsid w:val="005C28D8"/>
    <w:rsid w:val="005C3B10"/>
    <w:rsid w:val="005C3D98"/>
    <w:rsid w:val="005C4201"/>
    <w:rsid w:val="005C430D"/>
    <w:rsid w:val="005C5506"/>
    <w:rsid w:val="005C5BF2"/>
    <w:rsid w:val="005C5DF2"/>
    <w:rsid w:val="005C68CC"/>
    <w:rsid w:val="005C6D1B"/>
    <w:rsid w:val="005C709E"/>
    <w:rsid w:val="005D0287"/>
    <w:rsid w:val="005D0865"/>
    <w:rsid w:val="005D0EBD"/>
    <w:rsid w:val="005D151D"/>
    <w:rsid w:val="005D16DC"/>
    <w:rsid w:val="005D1757"/>
    <w:rsid w:val="005D1EED"/>
    <w:rsid w:val="005D2063"/>
    <w:rsid w:val="005D27BF"/>
    <w:rsid w:val="005D3929"/>
    <w:rsid w:val="005D3E5D"/>
    <w:rsid w:val="005D3EC0"/>
    <w:rsid w:val="005D4D7E"/>
    <w:rsid w:val="005D5530"/>
    <w:rsid w:val="005D5B78"/>
    <w:rsid w:val="005D6D62"/>
    <w:rsid w:val="005D70CF"/>
    <w:rsid w:val="005D7505"/>
    <w:rsid w:val="005D75B1"/>
    <w:rsid w:val="005E1D7B"/>
    <w:rsid w:val="005E2B92"/>
    <w:rsid w:val="005E3E8E"/>
    <w:rsid w:val="005E404F"/>
    <w:rsid w:val="005E4074"/>
    <w:rsid w:val="005E43E4"/>
    <w:rsid w:val="005E4898"/>
    <w:rsid w:val="005E59B1"/>
    <w:rsid w:val="005E602A"/>
    <w:rsid w:val="005E6136"/>
    <w:rsid w:val="005E7986"/>
    <w:rsid w:val="005E7D41"/>
    <w:rsid w:val="005F0F61"/>
    <w:rsid w:val="005F15DF"/>
    <w:rsid w:val="005F251D"/>
    <w:rsid w:val="005F2D4E"/>
    <w:rsid w:val="005F2E25"/>
    <w:rsid w:val="005F3B5A"/>
    <w:rsid w:val="005F3F08"/>
    <w:rsid w:val="005F3FBD"/>
    <w:rsid w:val="005F4676"/>
    <w:rsid w:val="005F4792"/>
    <w:rsid w:val="005F47BB"/>
    <w:rsid w:val="005F5964"/>
    <w:rsid w:val="005F59F3"/>
    <w:rsid w:val="005F5B64"/>
    <w:rsid w:val="0060052E"/>
    <w:rsid w:val="00600DFD"/>
    <w:rsid w:val="00601903"/>
    <w:rsid w:val="006022DB"/>
    <w:rsid w:val="00602B3D"/>
    <w:rsid w:val="0060385E"/>
    <w:rsid w:val="006039A1"/>
    <w:rsid w:val="00603B23"/>
    <w:rsid w:val="0060568D"/>
    <w:rsid w:val="00605887"/>
    <w:rsid w:val="00607F56"/>
    <w:rsid w:val="0061082D"/>
    <w:rsid w:val="00611D4B"/>
    <w:rsid w:val="00612D40"/>
    <w:rsid w:val="006132AC"/>
    <w:rsid w:val="00613740"/>
    <w:rsid w:val="006138C0"/>
    <w:rsid w:val="00614611"/>
    <w:rsid w:val="00614D13"/>
    <w:rsid w:val="006150C0"/>
    <w:rsid w:val="0061617D"/>
    <w:rsid w:val="00616B2B"/>
    <w:rsid w:val="006177DA"/>
    <w:rsid w:val="006215FD"/>
    <w:rsid w:val="006217DF"/>
    <w:rsid w:val="00621DAD"/>
    <w:rsid w:val="006222AB"/>
    <w:rsid w:val="00622EAD"/>
    <w:rsid w:val="00623943"/>
    <w:rsid w:val="00623B13"/>
    <w:rsid w:val="0062458A"/>
    <w:rsid w:val="006255FE"/>
    <w:rsid w:val="00625837"/>
    <w:rsid w:val="00625955"/>
    <w:rsid w:val="00625BB7"/>
    <w:rsid w:val="006303EC"/>
    <w:rsid w:val="006308E9"/>
    <w:rsid w:val="00631241"/>
    <w:rsid w:val="006324D6"/>
    <w:rsid w:val="006328E5"/>
    <w:rsid w:val="0063311C"/>
    <w:rsid w:val="00633A7A"/>
    <w:rsid w:val="00634212"/>
    <w:rsid w:val="00634274"/>
    <w:rsid w:val="006342AE"/>
    <w:rsid w:val="00635096"/>
    <w:rsid w:val="006356D8"/>
    <w:rsid w:val="00635997"/>
    <w:rsid w:val="00636457"/>
    <w:rsid w:val="00636860"/>
    <w:rsid w:val="00637112"/>
    <w:rsid w:val="00637440"/>
    <w:rsid w:val="0063751D"/>
    <w:rsid w:val="00637A9C"/>
    <w:rsid w:val="00637CAA"/>
    <w:rsid w:val="00637DFC"/>
    <w:rsid w:val="00640A65"/>
    <w:rsid w:val="00640FAA"/>
    <w:rsid w:val="006415A6"/>
    <w:rsid w:val="006417A3"/>
    <w:rsid w:val="00641C3F"/>
    <w:rsid w:val="006429B2"/>
    <w:rsid w:val="00643307"/>
    <w:rsid w:val="006435DA"/>
    <w:rsid w:val="00643D50"/>
    <w:rsid w:val="00644F9B"/>
    <w:rsid w:val="0064561D"/>
    <w:rsid w:val="00645C56"/>
    <w:rsid w:val="00645F58"/>
    <w:rsid w:val="006460F9"/>
    <w:rsid w:val="00646325"/>
    <w:rsid w:val="006467E3"/>
    <w:rsid w:val="0064687B"/>
    <w:rsid w:val="00646A2E"/>
    <w:rsid w:val="006475EA"/>
    <w:rsid w:val="0064779B"/>
    <w:rsid w:val="00647C82"/>
    <w:rsid w:val="00650A69"/>
    <w:rsid w:val="006513DF"/>
    <w:rsid w:val="00651C4D"/>
    <w:rsid w:val="0065233B"/>
    <w:rsid w:val="00652C2D"/>
    <w:rsid w:val="00652F69"/>
    <w:rsid w:val="00653069"/>
    <w:rsid w:val="00653BC4"/>
    <w:rsid w:val="006549F7"/>
    <w:rsid w:val="00654B25"/>
    <w:rsid w:val="00654D03"/>
    <w:rsid w:val="00654ECA"/>
    <w:rsid w:val="0065564C"/>
    <w:rsid w:val="0065571C"/>
    <w:rsid w:val="00656109"/>
    <w:rsid w:val="0065661D"/>
    <w:rsid w:val="006570D0"/>
    <w:rsid w:val="0065721F"/>
    <w:rsid w:val="00657322"/>
    <w:rsid w:val="00657A51"/>
    <w:rsid w:val="00660889"/>
    <w:rsid w:val="006613E0"/>
    <w:rsid w:val="006632CF"/>
    <w:rsid w:val="00664377"/>
    <w:rsid w:val="00664949"/>
    <w:rsid w:val="00665A1F"/>
    <w:rsid w:val="00666858"/>
    <w:rsid w:val="006671F1"/>
    <w:rsid w:val="00667469"/>
    <w:rsid w:val="006676AE"/>
    <w:rsid w:val="00670E6B"/>
    <w:rsid w:val="006717F7"/>
    <w:rsid w:val="00671BFF"/>
    <w:rsid w:val="00671F5E"/>
    <w:rsid w:val="0067293C"/>
    <w:rsid w:val="0067367B"/>
    <w:rsid w:val="00673AA4"/>
    <w:rsid w:val="00674352"/>
    <w:rsid w:val="006747C8"/>
    <w:rsid w:val="00674AD8"/>
    <w:rsid w:val="00674D80"/>
    <w:rsid w:val="0067548B"/>
    <w:rsid w:val="0067593A"/>
    <w:rsid w:val="0067623F"/>
    <w:rsid w:val="006762AA"/>
    <w:rsid w:val="0067778C"/>
    <w:rsid w:val="006777C1"/>
    <w:rsid w:val="00677FDA"/>
    <w:rsid w:val="00680D58"/>
    <w:rsid w:val="0068103C"/>
    <w:rsid w:val="00681D3C"/>
    <w:rsid w:val="00683213"/>
    <w:rsid w:val="0068332E"/>
    <w:rsid w:val="00683A4E"/>
    <w:rsid w:val="0068422F"/>
    <w:rsid w:val="006846AD"/>
    <w:rsid w:val="00684E91"/>
    <w:rsid w:val="006851FE"/>
    <w:rsid w:val="006859A4"/>
    <w:rsid w:val="006860FF"/>
    <w:rsid w:val="00687988"/>
    <w:rsid w:val="00687A16"/>
    <w:rsid w:val="006916C3"/>
    <w:rsid w:val="00692C3B"/>
    <w:rsid w:val="0069316A"/>
    <w:rsid w:val="00693E0C"/>
    <w:rsid w:val="006947C9"/>
    <w:rsid w:val="006947D5"/>
    <w:rsid w:val="00694F31"/>
    <w:rsid w:val="00695985"/>
    <w:rsid w:val="00696734"/>
    <w:rsid w:val="006970E5"/>
    <w:rsid w:val="006973CC"/>
    <w:rsid w:val="006976BA"/>
    <w:rsid w:val="006A0A05"/>
    <w:rsid w:val="006A0DFB"/>
    <w:rsid w:val="006A0F76"/>
    <w:rsid w:val="006A0FB5"/>
    <w:rsid w:val="006A1665"/>
    <w:rsid w:val="006A1A57"/>
    <w:rsid w:val="006A2E7C"/>
    <w:rsid w:val="006A4C21"/>
    <w:rsid w:val="006A5CC3"/>
    <w:rsid w:val="006A7217"/>
    <w:rsid w:val="006A7300"/>
    <w:rsid w:val="006A7A11"/>
    <w:rsid w:val="006B01DA"/>
    <w:rsid w:val="006B075B"/>
    <w:rsid w:val="006B09D4"/>
    <w:rsid w:val="006B0D89"/>
    <w:rsid w:val="006B1256"/>
    <w:rsid w:val="006B15C4"/>
    <w:rsid w:val="006B1A5C"/>
    <w:rsid w:val="006B25FF"/>
    <w:rsid w:val="006B28B1"/>
    <w:rsid w:val="006B3A02"/>
    <w:rsid w:val="006B3B31"/>
    <w:rsid w:val="006B40BB"/>
    <w:rsid w:val="006B4DCF"/>
    <w:rsid w:val="006B578D"/>
    <w:rsid w:val="006B6098"/>
    <w:rsid w:val="006B60F3"/>
    <w:rsid w:val="006B6241"/>
    <w:rsid w:val="006B7AE7"/>
    <w:rsid w:val="006B7D7A"/>
    <w:rsid w:val="006C08AD"/>
    <w:rsid w:val="006C0AC9"/>
    <w:rsid w:val="006C0EED"/>
    <w:rsid w:val="006C0FA3"/>
    <w:rsid w:val="006C1BD7"/>
    <w:rsid w:val="006C1F21"/>
    <w:rsid w:val="006C20A5"/>
    <w:rsid w:val="006C247E"/>
    <w:rsid w:val="006C30DD"/>
    <w:rsid w:val="006C40A5"/>
    <w:rsid w:val="006C4589"/>
    <w:rsid w:val="006C4FA3"/>
    <w:rsid w:val="006C505C"/>
    <w:rsid w:val="006C53AA"/>
    <w:rsid w:val="006C6B12"/>
    <w:rsid w:val="006D03C2"/>
    <w:rsid w:val="006D04EF"/>
    <w:rsid w:val="006D055C"/>
    <w:rsid w:val="006D1229"/>
    <w:rsid w:val="006D1C3D"/>
    <w:rsid w:val="006D1DA7"/>
    <w:rsid w:val="006D1F3A"/>
    <w:rsid w:val="006D216B"/>
    <w:rsid w:val="006D2885"/>
    <w:rsid w:val="006D361D"/>
    <w:rsid w:val="006D4697"/>
    <w:rsid w:val="006D4722"/>
    <w:rsid w:val="006D4A6F"/>
    <w:rsid w:val="006D4B01"/>
    <w:rsid w:val="006D4F38"/>
    <w:rsid w:val="006D53A1"/>
    <w:rsid w:val="006D572F"/>
    <w:rsid w:val="006D6560"/>
    <w:rsid w:val="006D65BB"/>
    <w:rsid w:val="006D6B71"/>
    <w:rsid w:val="006E0343"/>
    <w:rsid w:val="006E1442"/>
    <w:rsid w:val="006E1B6B"/>
    <w:rsid w:val="006E2027"/>
    <w:rsid w:val="006E2497"/>
    <w:rsid w:val="006E2665"/>
    <w:rsid w:val="006E2F9E"/>
    <w:rsid w:val="006E30F0"/>
    <w:rsid w:val="006E5ACA"/>
    <w:rsid w:val="006E5B68"/>
    <w:rsid w:val="006E5CFF"/>
    <w:rsid w:val="006E6863"/>
    <w:rsid w:val="006E6AC8"/>
    <w:rsid w:val="006E7005"/>
    <w:rsid w:val="006F0291"/>
    <w:rsid w:val="006F241F"/>
    <w:rsid w:val="006F2F82"/>
    <w:rsid w:val="006F3EE6"/>
    <w:rsid w:val="006F403A"/>
    <w:rsid w:val="006F4165"/>
    <w:rsid w:val="006F45F6"/>
    <w:rsid w:val="006F4D22"/>
    <w:rsid w:val="006F5B03"/>
    <w:rsid w:val="006F608E"/>
    <w:rsid w:val="006F7753"/>
    <w:rsid w:val="00700288"/>
    <w:rsid w:val="00700335"/>
    <w:rsid w:val="00700FE0"/>
    <w:rsid w:val="007018B1"/>
    <w:rsid w:val="00701DE3"/>
    <w:rsid w:val="00702752"/>
    <w:rsid w:val="00704E3C"/>
    <w:rsid w:val="00705202"/>
    <w:rsid w:val="00705814"/>
    <w:rsid w:val="00705D50"/>
    <w:rsid w:val="00706B7B"/>
    <w:rsid w:val="0070750B"/>
    <w:rsid w:val="00707D4D"/>
    <w:rsid w:val="00711101"/>
    <w:rsid w:val="007113FC"/>
    <w:rsid w:val="00711644"/>
    <w:rsid w:val="0071178B"/>
    <w:rsid w:val="00711FD1"/>
    <w:rsid w:val="00712515"/>
    <w:rsid w:val="00713062"/>
    <w:rsid w:val="00713AB5"/>
    <w:rsid w:val="0071493A"/>
    <w:rsid w:val="00714AC4"/>
    <w:rsid w:val="00715996"/>
    <w:rsid w:val="0071696D"/>
    <w:rsid w:val="00716B0F"/>
    <w:rsid w:val="0072053D"/>
    <w:rsid w:val="007206BC"/>
    <w:rsid w:val="00720F5A"/>
    <w:rsid w:val="0072175D"/>
    <w:rsid w:val="007222F9"/>
    <w:rsid w:val="00722A18"/>
    <w:rsid w:val="00722E73"/>
    <w:rsid w:val="0072354F"/>
    <w:rsid w:val="00724016"/>
    <w:rsid w:val="0072413E"/>
    <w:rsid w:val="0072450E"/>
    <w:rsid w:val="007250D9"/>
    <w:rsid w:val="0072521E"/>
    <w:rsid w:val="00725868"/>
    <w:rsid w:val="00725C6E"/>
    <w:rsid w:val="007260BA"/>
    <w:rsid w:val="00726211"/>
    <w:rsid w:val="0072681E"/>
    <w:rsid w:val="00726C4A"/>
    <w:rsid w:val="007276A0"/>
    <w:rsid w:val="00727EB1"/>
    <w:rsid w:val="007305B6"/>
    <w:rsid w:val="007309A1"/>
    <w:rsid w:val="00731439"/>
    <w:rsid w:val="007318EA"/>
    <w:rsid w:val="007322D7"/>
    <w:rsid w:val="00732985"/>
    <w:rsid w:val="00733A4E"/>
    <w:rsid w:val="0073424A"/>
    <w:rsid w:val="0073441A"/>
    <w:rsid w:val="00734CB0"/>
    <w:rsid w:val="0073551E"/>
    <w:rsid w:val="00735B3E"/>
    <w:rsid w:val="007365DC"/>
    <w:rsid w:val="00736A4B"/>
    <w:rsid w:val="00737F59"/>
    <w:rsid w:val="00740E49"/>
    <w:rsid w:val="00741317"/>
    <w:rsid w:val="00741BB0"/>
    <w:rsid w:val="0074338C"/>
    <w:rsid w:val="007433FE"/>
    <w:rsid w:val="007434A7"/>
    <w:rsid w:val="00743E7A"/>
    <w:rsid w:val="00743F1F"/>
    <w:rsid w:val="0074570D"/>
    <w:rsid w:val="00750E17"/>
    <w:rsid w:val="007511DE"/>
    <w:rsid w:val="007528CC"/>
    <w:rsid w:val="007529D6"/>
    <w:rsid w:val="00752A3B"/>
    <w:rsid w:val="00753141"/>
    <w:rsid w:val="0075345E"/>
    <w:rsid w:val="00753506"/>
    <w:rsid w:val="00754064"/>
    <w:rsid w:val="00755493"/>
    <w:rsid w:val="00756076"/>
    <w:rsid w:val="00756835"/>
    <w:rsid w:val="00756967"/>
    <w:rsid w:val="00756CCF"/>
    <w:rsid w:val="00757A33"/>
    <w:rsid w:val="00760913"/>
    <w:rsid w:val="007610EC"/>
    <w:rsid w:val="007615C4"/>
    <w:rsid w:val="0076184A"/>
    <w:rsid w:val="00761ECF"/>
    <w:rsid w:val="007629B1"/>
    <w:rsid w:val="00762A31"/>
    <w:rsid w:val="00763BA9"/>
    <w:rsid w:val="007646DD"/>
    <w:rsid w:val="00765AE2"/>
    <w:rsid w:val="007660A0"/>
    <w:rsid w:val="00767969"/>
    <w:rsid w:val="0077000E"/>
    <w:rsid w:val="0077063B"/>
    <w:rsid w:val="00770662"/>
    <w:rsid w:val="007707A2"/>
    <w:rsid w:val="00770825"/>
    <w:rsid w:val="00770891"/>
    <w:rsid w:val="0077093E"/>
    <w:rsid w:val="0077181E"/>
    <w:rsid w:val="00772DA7"/>
    <w:rsid w:val="0077366E"/>
    <w:rsid w:val="00774CC2"/>
    <w:rsid w:val="007752A7"/>
    <w:rsid w:val="00775C63"/>
    <w:rsid w:val="00775CB9"/>
    <w:rsid w:val="00775F4E"/>
    <w:rsid w:val="00775F73"/>
    <w:rsid w:val="007768A8"/>
    <w:rsid w:val="00776E0B"/>
    <w:rsid w:val="0077719F"/>
    <w:rsid w:val="007772FB"/>
    <w:rsid w:val="00777B39"/>
    <w:rsid w:val="00780D4C"/>
    <w:rsid w:val="00781783"/>
    <w:rsid w:val="007829B2"/>
    <w:rsid w:val="007829C3"/>
    <w:rsid w:val="007836FC"/>
    <w:rsid w:val="00784452"/>
    <w:rsid w:val="00785587"/>
    <w:rsid w:val="0078661F"/>
    <w:rsid w:val="00787285"/>
    <w:rsid w:val="007876FA"/>
    <w:rsid w:val="00790AB4"/>
    <w:rsid w:val="00791A2D"/>
    <w:rsid w:val="0079209A"/>
    <w:rsid w:val="0079257C"/>
    <w:rsid w:val="00792806"/>
    <w:rsid w:val="00792C51"/>
    <w:rsid w:val="00794031"/>
    <w:rsid w:val="007940F2"/>
    <w:rsid w:val="00795214"/>
    <w:rsid w:val="00795D73"/>
    <w:rsid w:val="007961CF"/>
    <w:rsid w:val="0079654A"/>
    <w:rsid w:val="00796DE0"/>
    <w:rsid w:val="00797698"/>
    <w:rsid w:val="00797B7D"/>
    <w:rsid w:val="007A0647"/>
    <w:rsid w:val="007A0795"/>
    <w:rsid w:val="007A0FD8"/>
    <w:rsid w:val="007A10C0"/>
    <w:rsid w:val="007A138D"/>
    <w:rsid w:val="007A1ACF"/>
    <w:rsid w:val="007A296C"/>
    <w:rsid w:val="007A355A"/>
    <w:rsid w:val="007A37B8"/>
    <w:rsid w:val="007A3AAB"/>
    <w:rsid w:val="007A50E6"/>
    <w:rsid w:val="007A5BE8"/>
    <w:rsid w:val="007A698B"/>
    <w:rsid w:val="007A71C3"/>
    <w:rsid w:val="007A741A"/>
    <w:rsid w:val="007A7957"/>
    <w:rsid w:val="007A7B09"/>
    <w:rsid w:val="007A7B60"/>
    <w:rsid w:val="007A7EE9"/>
    <w:rsid w:val="007B03F8"/>
    <w:rsid w:val="007B0503"/>
    <w:rsid w:val="007B0A39"/>
    <w:rsid w:val="007B0AE0"/>
    <w:rsid w:val="007B25DA"/>
    <w:rsid w:val="007B261E"/>
    <w:rsid w:val="007B396B"/>
    <w:rsid w:val="007B3D78"/>
    <w:rsid w:val="007B4285"/>
    <w:rsid w:val="007B4729"/>
    <w:rsid w:val="007B4E70"/>
    <w:rsid w:val="007B7125"/>
    <w:rsid w:val="007C049F"/>
    <w:rsid w:val="007C0B14"/>
    <w:rsid w:val="007C1A4F"/>
    <w:rsid w:val="007C2DF0"/>
    <w:rsid w:val="007C3081"/>
    <w:rsid w:val="007C33C4"/>
    <w:rsid w:val="007C37DE"/>
    <w:rsid w:val="007C39B4"/>
    <w:rsid w:val="007C3FE1"/>
    <w:rsid w:val="007C42CD"/>
    <w:rsid w:val="007C444F"/>
    <w:rsid w:val="007C4AC6"/>
    <w:rsid w:val="007C5A48"/>
    <w:rsid w:val="007C5D40"/>
    <w:rsid w:val="007C7A6E"/>
    <w:rsid w:val="007C7FC9"/>
    <w:rsid w:val="007D0E89"/>
    <w:rsid w:val="007D39AF"/>
    <w:rsid w:val="007D4476"/>
    <w:rsid w:val="007D5620"/>
    <w:rsid w:val="007D65FF"/>
    <w:rsid w:val="007D6FDF"/>
    <w:rsid w:val="007E0655"/>
    <w:rsid w:val="007E0845"/>
    <w:rsid w:val="007E0A24"/>
    <w:rsid w:val="007E0B8B"/>
    <w:rsid w:val="007E1D07"/>
    <w:rsid w:val="007E2865"/>
    <w:rsid w:val="007E2DF3"/>
    <w:rsid w:val="007E2E36"/>
    <w:rsid w:val="007E2F7E"/>
    <w:rsid w:val="007E3562"/>
    <w:rsid w:val="007E37CE"/>
    <w:rsid w:val="007E428C"/>
    <w:rsid w:val="007E42DD"/>
    <w:rsid w:val="007E4874"/>
    <w:rsid w:val="007E4CCC"/>
    <w:rsid w:val="007E5703"/>
    <w:rsid w:val="007E59AB"/>
    <w:rsid w:val="007E6325"/>
    <w:rsid w:val="007E665A"/>
    <w:rsid w:val="007E704D"/>
    <w:rsid w:val="007E7FD0"/>
    <w:rsid w:val="007F0398"/>
    <w:rsid w:val="007F0AA2"/>
    <w:rsid w:val="007F222C"/>
    <w:rsid w:val="007F237D"/>
    <w:rsid w:val="007F23C8"/>
    <w:rsid w:val="007F241F"/>
    <w:rsid w:val="007F2A38"/>
    <w:rsid w:val="007F3936"/>
    <w:rsid w:val="007F3A42"/>
    <w:rsid w:val="007F4290"/>
    <w:rsid w:val="007F4401"/>
    <w:rsid w:val="007F4B01"/>
    <w:rsid w:val="007F6777"/>
    <w:rsid w:val="007F6826"/>
    <w:rsid w:val="007F6EF1"/>
    <w:rsid w:val="007F6FA8"/>
    <w:rsid w:val="007F7A0C"/>
    <w:rsid w:val="00800828"/>
    <w:rsid w:val="00800CBB"/>
    <w:rsid w:val="00801155"/>
    <w:rsid w:val="00801E68"/>
    <w:rsid w:val="008027EB"/>
    <w:rsid w:val="00802AAF"/>
    <w:rsid w:val="008032FD"/>
    <w:rsid w:val="0080340F"/>
    <w:rsid w:val="0080370E"/>
    <w:rsid w:val="00803B03"/>
    <w:rsid w:val="00803B17"/>
    <w:rsid w:val="008040C4"/>
    <w:rsid w:val="008041CE"/>
    <w:rsid w:val="008044F3"/>
    <w:rsid w:val="00804ABB"/>
    <w:rsid w:val="00805A71"/>
    <w:rsid w:val="00806431"/>
    <w:rsid w:val="00806BD1"/>
    <w:rsid w:val="0080792B"/>
    <w:rsid w:val="0081016D"/>
    <w:rsid w:val="0081133E"/>
    <w:rsid w:val="0081174F"/>
    <w:rsid w:val="0081238A"/>
    <w:rsid w:val="008128CF"/>
    <w:rsid w:val="00812FC7"/>
    <w:rsid w:val="00814498"/>
    <w:rsid w:val="00814EF9"/>
    <w:rsid w:val="008164C8"/>
    <w:rsid w:val="00821479"/>
    <w:rsid w:val="00821552"/>
    <w:rsid w:val="00822B32"/>
    <w:rsid w:val="00822C61"/>
    <w:rsid w:val="00822F35"/>
    <w:rsid w:val="008236A3"/>
    <w:rsid w:val="008237F1"/>
    <w:rsid w:val="008238B0"/>
    <w:rsid w:val="008243A6"/>
    <w:rsid w:val="00824500"/>
    <w:rsid w:val="00824746"/>
    <w:rsid w:val="00824A69"/>
    <w:rsid w:val="00824D5C"/>
    <w:rsid w:val="00825639"/>
    <w:rsid w:val="00825A75"/>
    <w:rsid w:val="00825FFF"/>
    <w:rsid w:val="0082624F"/>
    <w:rsid w:val="0082628E"/>
    <w:rsid w:val="00826B75"/>
    <w:rsid w:val="00830D50"/>
    <w:rsid w:val="00831590"/>
    <w:rsid w:val="00831ECF"/>
    <w:rsid w:val="00832E93"/>
    <w:rsid w:val="00833131"/>
    <w:rsid w:val="00833759"/>
    <w:rsid w:val="00833D2D"/>
    <w:rsid w:val="00834B59"/>
    <w:rsid w:val="00835269"/>
    <w:rsid w:val="008356A4"/>
    <w:rsid w:val="0083572C"/>
    <w:rsid w:val="008364C5"/>
    <w:rsid w:val="00836B80"/>
    <w:rsid w:val="0083758F"/>
    <w:rsid w:val="008377A9"/>
    <w:rsid w:val="00840AF0"/>
    <w:rsid w:val="00840E3F"/>
    <w:rsid w:val="0084238E"/>
    <w:rsid w:val="008428B1"/>
    <w:rsid w:val="00842B33"/>
    <w:rsid w:val="00842E97"/>
    <w:rsid w:val="0084316D"/>
    <w:rsid w:val="00843257"/>
    <w:rsid w:val="008433AB"/>
    <w:rsid w:val="0084357A"/>
    <w:rsid w:val="00843FB8"/>
    <w:rsid w:val="0084412D"/>
    <w:rsid w:val="008441C6"/>
    <w:rsid w:val="008446D9"/>
    <w:rsid w:val="00845391"/>
    <w:rsid w:val="00845A39"/>
    <w:rsid w:val="00846178"/>
    <w:rsid w:val="00846A23"/>
    <w:rsid w:val="00846A61"/>
    <w:rsid w:val="00846F8A"/>
    <w:rsid w:val="00847B40"/>
    <w:rsid w:val="008509E5"/>
    <w:rsid w:val="00850C9A"/>
    <w:rsid w:val="00850E3A"/>
    <w:rsid w:val="00850FA8"/>
    <w:rsid w:val="00851192"/>
    <w:rsid w:val="00851728"/>
    <w:rsid w:val="008524A4"/>
    <w:rsid w:val="00853612"/>
    <w:rsid w:val="00853B1E"/>
    <w:rsid w:val="0085468F"/>
    <w:rsid w:val="00854715"/>
    <w:rsid w:val="008547B9"/>
    <w:rsid w:val="00855075"/>
    <w:rsid w:val="00855745"/>
    <w:rsid w:val="00855A38"/>
    <w:rsid w:val="00855BA5"/>
    <w:rsid w:val="00856B2C"/>
    <w:rsid w:val="00856D32"/>
    <w:rsid w:val="008571D6"/>
    <w:rsid w:val="00857A6D"/>
    <w:rsid w:val="00857B95"/>
    <w:rsid w:val="00857E27"/>
    <w:rsid w:val="00857EF3"/>
    <w:rsid w:val="00860A14"/>
    <w:rsid w:val="00860B72"/>
    <w:rsid w:val="00860D65"/>
    <w:rsid w:val="00861ADF"/>
    <w:rsid w:val="00862254"/>
    <w:rsid w:val="00862426"/>
    <w:rsid w:val="00862B29"/>
    <w:rsid w:val="00862ED5"/>
    <w:rsid w:val="0086377A"/>
    <w:rsid w:val="00863A7F"/>
    <w:rsid w:val="0086577A"/>
    <w:rsid w:val="00865C03"/>
    <w:rsid w:val="00865C0F"/>
    <w:rsid w:val="00866E19"/>
    <w:rsid w:val="0086720B"/>
    <w:rsid w:val="008678EA"/>
    <w:rsid w:val="00867DC1"/>
    <w:rsid w:val="0087015E"/>
    <w:rsid w:val="00870395"/>
    <w:rsid w:val="00870610"/>
    <w:rsid w:val="008711B5"/>
    <w:rsid w:val="0087168E"/>
    <w:rsid w:val="008719BB"/>
    <w:rsid w:val="008743C7"/>
    <w:rsid w:val="00874FDF"/>
    <w:rsid w:val="00875262"/>
    <w:rsid w:val="008760E4"/>
    <w:rsid w:val="00876D72"/>
    <w:rsid w:val="00876F06"/>
    <w:rsid w:val="00877154"/>
    <w:rsid w:val="0087726E"/>
    <w:rsid w:val="00877350"/>
    <w:rsid w:val="00877ABB"/>
    <w:rsid w:val="00880C05"/>
    <w:rsid w:val="008819E5"/>
    <w:rsid w:val="00882AAC"/>
    <w:rsid w:val="00882B3E"/>
    <w:rsid w:val="008830D0"/>
    <w:rsid w:val="00883140"/>
    <w:rsid w:val="00883A64"/>
    <w:rsid w:val="008840CF"/>
    <w:rsid w:val="0088594C"/>
    <w:rsid w:val="00885ACC"/>
    <w:rsid w:val="00886101"/>
    <w:rsid w:val="00886794"/>
    <w:rsid w:val="00886B74"/>
    <w:rsid w:val="00887AEC"/>
    <w:rsid w:val="00890A9F"/>
    <w:rsid w:val="00890D15"/>
    <w:rsid w:val="0089193E"/>
    <w:rsid w:val="00891E7F"/>
    <w:rsid w:val="00892A7E"/>
    <w:rsid w:val="0089316A"/>
    <w:rsid w:val="008932DF"/>
    <w:rsid w:val="008934E7"/>
    <w:rsid w:val="00893D47"/>
    <w:rsid w:val="00894235"/>
    <w:rsid w:val="00894AAB"/>
    <w:rsid w:val="00894EEF"/>
    <w:rsid w:val="00895EB8"/>
    <w:rsid w:val="00895F9F"/>
    <w:rsid w:val="008963E7"/>
    <w:rsid w:val="008966E5"/>
    <w:rsid w:val="00896742"/>
    <w:rsid w:val="00897533"/>
    <w:rsid w:val="008A00DC"/>
    <w:rsid w:val="008A0EAD"/>
    <w:rsid w:val="008A1AF1"/>
    <w:rsid w:val="008A240A"/>
    <w:rsid w:val="008A2BF5"/>
    <w:rsid w:val="008A3CE4"/>
    <w:rsid w:val="008A3F47"/>
    <w:rsid w:val="008A4123"/>
    <w:rsid w:val="008A4180"/>
    <w:rsid w:val="008A418A"/>
    <w:rsid w:val="008A41CF"/>
    <w:rsid w:val="008A42A6"/>
    <w:rsid w:val="008A4501"/>
    <w:rsid w:val="008A486C"/>
    <w:rsid w:val="008A4919"/>
    <w:rsid w:val="008A52C4"/>
    <w:rsid w:val="008A64F7"/>
    <w:rsid w:val="008A6AD3"/>
    <w:rsid w:val="008A7B74"/>
    <w:rsid w:val="008B0699"/>
    <w:rsid w:val="008B0B48"/>
    <w:rsid w:val="008B0E18"/>
    <w:rsid w:val="008B0F1F"/>
    <w:rsid w:val="008B1982"/>
    <w:rsid w:val="008B1A99"/>
    <w:rsid w:val="008B23E1"/>
    <w:rsid w:val="008B24F4"/>
    <w:rsid w:val="008B2CA3"/>
    <w:rsid w:val="008B3925"/>
    <w:rsid w:val="008B3C2C"/>
    <w:rsid w:val="008B4DEB"/>
    <w:rsid w:val="008B5922"/>
    <w:rsid w:val="008B6BD6"/>
    <w:rsid w:val="008C0EC9"/>
    <w:rsid w:val="008C10E0"/>
    <w:rsid w:val="008C1FE2"/>
    <w:rsid w:val="008C2659"/>
    <w:rsid w:val="008C2674"/>
    <w:rsid w:val="008C2DD9"/>
    <w:rsid w:val="008C32C5"/>
    <w:rsid w:val="008C3499"/>
    <w:rsid w:val="008C4F96"/>
    <w:rsid w:val="008C56F9"/>
    <w:rsid w:val="008C597D"/>
    <w:rsid w:val="008C59F6"/>
    <w:rsid w:val="008C6C43"/>
    <w:rsid w:val="008C7689"/>
    <w:rsid w:val="008D0586"/>
    <w:rsid w:val="008D0A53"/>
    <w:rsid w:val="008D1C64"/>
    <w:rsid w:val="008D1DDA"/>
    <w:rsid w:val="008D2234"/>
    <w:rsid w:val="008D27D6"/>
    <w:rsid w:val="008D3402"/>
    <w:rsid w:val="008D3AFF"/>
    <w:rsid w:val="008D3B34"/>
    <w:rsid w:val="008D5436"/>
    <w:rsid w:val="008D5864"/>
    <w:rsid w:val="008D5877"/>
    <w:rsid w:val="008D60AF"/>
    <w:rsid w:val="008D62D6"/>
    <w:rsid w:val="008D6C81"/>
    <w:rsid w:val="008E13F1"/>
    <w:rsid w:val="008E1D07"/>
    <w:rsid w:val="008E2D7B"/>
    <w:rsid w:val="008E36C4"/>
    <w:rsid w:val="008E370C"/>
    <w:rsid w:val="008E3E17"/>
    <w:rsid w:val="008E4C38"/>
    <w:rsid w:val="008F0E13"/>
    <w:rsid w:val="008F2120"/>
    <w:rsid w:val="008F24CC"/>
    <w:rsid w:val="008F2684"/>
    <w:rsid w:val="008F27CE"/>
    <w:rsid w:val="008F40F7"/>
    <w:rsid w:val="008F427E"/>
    <w:rsid w:val="008F45E7"/>
    <w:rsid w:val="008F53AD"/>
    <w:rsid w:val="008F5BB6"/>
    <w:rsid w:val="008F5F48"/>
    <w:rsid w:val="008F6023"/>
    <w:rsid w:val="008F6373"/>
    <w:rsid w:val="008F643A"/>
    <w:rsid w:val="008F7176"/>
    <w:rsid w:val="008F749D"/>
    <w:rsid w:val="008F762C"/>
    <w:rsid w:val="009000DA"/>
    <w:rsid w:val="009014A6"/>
    <w:rsid w:val="009017FF"/>
    <w:rsid w:val="00901DE8"/>
    <w:rsid w:val="00901EDB"/>
    <w:rsid w:val="00902420"/>
    <w:rsid w:val="00902BE6"/>
    <w:rsid w:val="009037E3"/>
    <w:rsid w:val="009038CD"/>
    <w:rsid w:val="00903B1C"/>
    <w:rsid w:val="009045BB"/>
    <w:rsid w:val="009047A4"/>
    <w:rsid w:val="00904FBE"/>
    <w:rsid w:val="00905075"/>
    <w:rsid w:val="00905A8B"/>
    <w:rsid w:val="00905DC4"/>
    <w:rsid w:val="00906E66"/>
    <w:rsid w:val="00907A60"/>
    <w:rsid w:val="00907F38"/>
    <w:rsid w:val="00910595"/>
    <w:rsid w:val="00910864"/>
    <w:rsid w:val="00911010"/>
    <w:rsid w:val="009122B2"/>
    <w:rsid w:val="0091236A"/>
    <w:rsid w:val="00912460"/>
    <w:rsid w:val="009124F6"/>
    <w:rsid w:val="009132BD"/>
    <w:rsid w:val="009138A0"/>
    <w:rsid w:val="0091402E"/>
    <w:rsid w:val="009144BC"/>
    <w:rsid w:val="00914720"/>
    <w:rsid w:val="00915290"/>
    <w:rsid w:val="009157A9"/>
    <w:rsid w:val="00915AC8"/>
    <w:rsid w:val="00915B63"/>
    <w:rsid w:val="00915EA5"/>
    <w:rsid w:val="0091618D"/>
    <w:rsid w:val="00916F3A"/>
    <w:rsid w:val="0091709F"/>
    <w:rsid w:val="00917E8C"/>
    <w:rsid w:val="00920C92"/>
    <w:rsid w:val="00920EDC"/>
    <w:rsid w:val="00922036"/>
    <w:rsid w:val="00922381"/>
    <w:rsid w:val="00922C33"/>
    <w:rsid w:val="00922D07"/>
    <w:rsid w:val="009234F8"/>
    <w:rsid w:val="0092374F"/>
    <w:rsid w:val="009239E4"/>
    <w:rsid w:val="00924BB4"/>
    <w:rsid w:val="00925187"/>
    <w:rsid w:val="00925774"/>
    <w:rsid w:val="0092605E"/>
    <w:rsid w:val="00926946"/>
    <w:rsid w:val="0092708F"/>
    <w:rsid w:val="009275B7"/>
    <w:rsid w:val="0092782A"/>
    <w:rsid w:val="00927BEF"/>
    <w:rsid w:val="00930735"/>
    <w:rsid w:val="00930A17"/>
    <w:rsid w:val="00930B47"/>
    <w:rsid w:val="00930C49"/>
    <w:rsid w:val="00930DC0"/>
    <w:rsid w:val="009312EC"/>
    <w:rsid w:val="0093199B"/>
    <w:rsid w:val="00931A79"/>
    <w:rsid w:val="00932276"/>
    <w:rsid w:val="009326C3"/>
    <w:rsid w:val="0093314A"/>
    <w:rsid w:val="00934AA3"/>
    <w:rsid w:val="00935B55"/>
    <w:rsid w:val="00935DB7"/>
    <w:rsid w:val="00936512"/>
    <w:rsid w:val="00936613"/>
    <w:rsid w:val="00937119"/>
    <w:rsid w:val="00940EE1"/>
    <w:rsid w:val="00941E6A"/>
    <w:rsid w:val="00942231"/>
    <w:rsid w:val="009435D4"/>
    <w:rsid w:val="00943ADC"/>
    <w:rsid w:val="00943DC8"/>
    <w:rsid w:val="00943FBA"/>
    <w:rsid w:val="00945B2C"/>
    <w:rsid w:val="00945D54"/>
    <w:rsid w:val="00945E1C"/>
    <w:rsid w:val="00945EF0"/>
    <w:rsid w:val="009504D4"/>
    <w:rsid w:val="00950DA5"/>
    <w:rsid w:val="00950F7F"/>
    <w:rsid w:val="00951C30"/>
    <w:rsid w:val="00951C9D"/>
    <w:rsid w:val="009524E9"/>
    <w:rsid w:val="009528D9"/>
    <w:rsid w:val="00952D9B"/>
    <w:rsid w:val="00953DA6"/>
    <w:rsid w:val="00953E45"/>
    <w:rsid w:val="00954139"/>
    <w:rsid w:val="009541E0"/>
    <w:rsid w:val="0095487E"/>
    <w:rsid w:val="00954D97"/>
    <w:rsid w:val="00956605"/>
    <w:rsid w:val="0095671E"/>
    <w:rsid w:val="00956833"/>
    <w:rsid w:val="009569BD"/>
    <w:rsid w:val="00956C8E"/>
    <w:rsid w:val="0095738A"/>
    <w:rsid w:val="00957CA8"/>
    <w:rsid w:val="00957DF2"/>
    <w:rsid w:val="00957F6C"/>
    <w:rsid w:val="009602B6"/>
    <w:rsid w:val="0096063B"/>
    <w:rsid w:val="009621B9"/>
    <w:rsid w:val="0096235D"/>
    <w:rsid w:val="009623FA"/>
    <w:rsid w:val="00963022"/>
    <w:rsid w:val="00963DEB"/>
    <w:rsid w:val="00964A43"/>
    <w:rsid w:val="00965181"/>
    <w:rsid w:val="00965224"/>
    <w:rsid w:val="00970334"/>
    <w:rsid w:val="00970AD6"/>
    <w:rsid w:val="009713B9"/>
    <w:rsid w:val="0097332E"/>
    <w:rsid w:val="00973381"/>
    <w:rsid w:val="00974C6C"/>
    <w:rsid w:val="009750F3"/>
    <w:rsid w:val="00975376"/>
    <w:rsid w:val="0097598F"/>
    <w:rsid w:val="0097613D"/>
    <w:rsid w:val="009771E8"/>
    <w:rsid w:val="00977624"/>
    <w:rsid w:val="00980581"/>
    <w:rsid w:val="00980A87"/>
    <w:rsid w:val="009810CC"/>
    <w:rsid w:val="00981534"/>
    <w:rsid w:val="009816D5"/>
    <w:rsid w:val="00981931"/>
    <w:rsid w:val="0098243D"/>
    <w:rsid w:val="00982499"/>
    <w:rsid w:val="00982AA4"/>
    <w:rsid w:val="00983F7B"/>
    <w:rsid w:val="00984296"/>
    <w:rsid w:val="00984D2E"/>
    <w:rsid w:val="009866EF"/>
    <w:rsid w:val="00986BDF"/>
    <w:rsid w:val="00986C22"/>
    <w:rsid w:val="009871B8"/>
    <w:rsid w:val="009875CD"/>
    <w:rsid w:val="009876E1"/>
    <w:rsid w:val="00987A3A"/>
    <w:rsid w:val="009901A0"/>
    <w:rsid w:val="00990A7A"/>
    <w:rsid w:val="00990C89"/>
    <w:rsid w:val="00991570"/>
    <w:rsid w:val="0099193C"/>
    <w:rsid w:val="00991CF4"/>
    <w:rsid w:val="00992056"/>
    <w:rsid w:val="00992D33"/>
    <w:rsid w:val="00993526"/>
    <w:rsid w:val="009935F5"/>
    <w:rsid w:val="00993842"/>
    <w:rsid w:val="00993A47"/>
    <w:rsid w:val="00993C1E"/>
    <w:rsid w:val="00993F8E"/>
    <w:rsid w:val="00994788"/>
    <w:rsid w:val="009947AE"/>
    <w:rsid w:val="00994FBA"/>
    <w:rsid w:val="0099530C"/>
    <w:rsid w:val="00995512"/>
    <w:rsid w:val="00995B60"/>
    <w:rsid w:val="00996824"/>
    <w:rsid w:val="00997B08"/>
    <w:rsid w:val="009A147A"/>
    <w:rsid w:val="009A2261"/>
    <w:rsid w:val="009A2293"/>
    <w:rsid w:val="009A2B70"/>
    <w:rsid w:val="009A3116"/>
    <w:rsid w:val="009A3A58"/>
    <w:rsid w:val="009A3E5B"/>
    <w:rsid w:val="009A3EC8"/>
    <w:rsid w:val="009A40F0"/>
    <w:rsid w:val="009A6130"/>
    <w:rsid w:val="009A61FE"/>
    <w:rsid w:val="009A6E6F"/>
    <w:rsid w:val="009A6EA9"/>
    <w:rsid w:val="009A70B0"/>
    <w:rsid w:val="009A71D7"/>
    <w:rsid w:val="009A722C"/>
    <w:rsid w:val="009A75C9"/>
    <w:rsid w:val="009A7D7A"/>
    <w:rsid w:val="009B130F"/>
    <w:rsid w:val="009B189A"/>
    <w:rsid w:val="009B1EF1"/>
    <w:rsid w:val="009B268A"/>
    <w:rsid w:val="009B2E8F"/>
    <w:rsid w:val="009B3158"/>
    <w:rsid w:val="009B3279"/>
    <w:rsid w:val="009B3445"/>
    <w:rsid w:val="009B3F65"/>
    <w:rsid w:val="009B5772"/>
    <w:rsid w:val="009B5835"/>
    <w:rsid w:val="009B5A3D"/>
    <w:rsid w:val="009B5C87"/>
    <w:rsid w:val="009B66D6"/>
    <w:rsid w:val="009B71F9"/>
    <w:rsid w:val="009B7D18"/>
    <w:rsid w:val="009C05B5"/>
    <w:rsid w:val="009C136B"/>
    <w:rsid w:val="009C14BF"/>
    <w:rsid w:val="009C1EDE"/>
    <w:rsid w:val="009C246B"/>
    <w:rsid w:val="009C25CE"/>
    <w:rsid w:val="009C2846"/>
    <w:rsid w:val="009C2FBC"/>
    <w:rsid w:val="009C33B4"/>
    <w:rsid w:val="009C4C82"/>
    <w:rsid w:val="009C4D94"/>
    <w:rsid w:val="009C5C17"/>
    <w:rsid w:val="009C5C4C"/>
    <w:rsid w:val="009C62DB"/>
    <w:rsid w:val="009C6CCF"/>
    <w:rsid w:val="009C77C2"/>
    <w:rsid w:val="009D260C"/>
    <w:rsid w:val="009D2A6E"/>
    <w:rsid w:val="009D31FC"/>
    <w:rsid w:val="009D3C42"/>
    <w:rsid w:val="009D3DF4"/>
    <w:rsid w:val="009D4F3E"/>
    <w:rsid w:val="009D55A8"/>
    <w:rsid w:val="009D5913"/>
    <w:rsid w:val="009D632F"/>
    <w:rsid w:val="009D71ED"/>
    <w:rsid w:val="009D7212"/>
    <w:rsid w:val="009D7782"/>
    <w:rsid w:val="009D77DF"/>
    <w:rsid w:val="009D7EF2"/>
    <w:rsid w:val="009D7EFC"/>
    <w:rsid w:val="009E163D"/>
    <w:rsid w:val="009E3039"/>
    <w:rsid w:val="009E3702"/>
    <w:rsid w:val="009E39E1"/>
    <w:rsid w:val="009E446F"/>
    <w:rsid w:val="009E48F3"/>
    <w:rsid w:val="009E4AB0"/>
    <w:rsid w:val="009E4E03"/>
    <w:rsid w:val="009E5759"/>
    <w:rsid w:val="009E6024"/>
    <w:rsid w:val="009E6F4B"/>
    <w:rsid w:val="009E7C32"/>
    <w:rsid w:val="009E7D12"/>
    <w:rsid w:val="009F125C"/>
    <w:rsid w:val="009F12C0"/>
    <w:rsid w:val="009F151F"/>
    <w:rsid w:val="009F340A"/>
    <w:rsid w:val="009F403A"/>
    <w:rsid w:val="009F51CC"/>
    <w:rsid w:val="009F5209"/>
    <w:rsid w:val="009F55CD"/>
    <w:rsid w:val="009F5BE1"/>
    <w:rsid w:val="009F661D"/>
    <w:rsid w:val="009F697A"/>
    <w:rsid w:val="009F6EA5"/>
    <w:rsid w:val="009F7AEF"/>
    <w:rsid w:val="00A00F73"/>
    <w:rsid w:val="00A013BE"/>
    <w:rsid w:val="00A014BA"/>
    <w:rsid w:val="00A0159F"/>
    <w:rsid w:val="00A01793"/>
    <w:rsid w:val="00A02F13"/>
    <w:rsid w:val="00A03243"/>
    <w:rsid w:val="00A05B36"/>
    <w:rsid w:val="00A07599"/>
    <w:rsid w:val="00A07BD3"/>
    <w:rsid w:val="00A10577"/>
    <w:rsid w:val="00A1061F"/>
    <w:rsid w:val="00A10E44"/>
    <w:rsid w:val="00A134BE"/>
    <w:rsid w:val="00A142C1"/>
    <w:rsid w:val="00A144C0"/>
    <w:rsid w:val="00A14D1A"/>
    <w:rsid w:val="00A157EE"/>
    <w:rsid w:val="00A15897"/>
    <w:rsid w:val="00A1647C"/>
    <w:rsid w:val="00A16F38"/>
    <w:rsid w:val="00A17987"/>
    <w:rsid w:val="00A2032A"/>
    <w:rsid w:val="00A20C5B"/>
    <w:rsid w:val="00A213D9"/>
    <w:rsid w:val="00A2187B"/>
    <w:rsid w:val="00A22007"/>
    <w:rsid w:val="00A2320F"/>
    <w:rsid w:val="00A24826"/>
    <w:rsid w:val="00A2566C"/>
    <w:rsid w:val="00A261FB"/>
    <w:rsid w:val="00A26281"/>
    <w:rsid w:val="00A2647F"/>
    <w:rsid w:val="00A26825"/>
    <w:rsid w:val="00A26FB8"/>
    <w:rsid w:val="00A27872"/>
    <w:rsid w:val="00A30335"/>
    <w:rsid w:val="00A30532"/>
    <w:rsid w:val="00A30994"/>
    <w:rsid w:val="00A30A9D"/>
    <w:rsid w:val="00A32310"/>
    <w:rsid w:val="00A32401"/>
    <w:rsid w:val="00A33C53"/>
    <w:rsid w:val="00A343F3"/>
    <w:rsid w:val="00A34709"/>
    <w:rsid w:val="00A34A7D"/>
    <w:rsid w:val="00A34AB8"/>
    <w:rsid w:val="00A34B3E"/>
    <w:rsid w:val="00A3518A"/>
    <w:rsid w:val="00A357D5"/>
    <w:rsid w:val="00A36231"/>
    <w:rsid w:val="00A3742E"/>
    <w:rsid w:val="00A40340"/>
    <w:rsid w:val="00A40F81"/>
    <w:rsid w:val="00A418BF"/>
    <w:rsid w:val="00A41CC1"/>
    <w:rsid w:val="00A42613"/>
    <w:rsid w:val="00A42C9A"/>
    <w:rsid w:val="00A436C9"/>
    <w:rsid w:val="00A43D05"/>
    <w:rsid w:val="00A440DD"/>
    <w:rsid w:val="00A447DF"/>
    <w:rsid w:val="00A448F9"/>
    <w:rsid w:val="00A45A7B"/>
    <w:rsid w:val="00A46039"/>
    <w:rsid w:val="00A467DD"/>
    <w:rsid w:val="00A47133"/>
    <w:rsid w:val="00A47840"/>
    <w:rsid w:val="00A50659"/>
    <w:rsid w:val="00A509E7"/>
    <w:rsid w:val="00A51007"/>
    <w:rsid w:val="00A51692"/>
    <w:rsid w:val="00A51866"/>
    <w:rsid w:val="00A51ADF"/>
    <w:rsid w:val="00A51D43"/>
    <w:rsid w:val="00A520C1"/>
    <w:rsid w:val="00A52D85"/>
    <w:rsid w:val="00A54B7A"/>
    <w:rsid w:val="00A54DD9"/>
    <w:rsid w:val="00A5522B"/>
    <w:rsid w:val="00A568A8"/>
    <w:rsid w:val="00A56CE7"/>
    <w:rsid w:val="00A56E0B"/>
    <w:rsid w:val="00A578E3"/>
    <w:rsid w:val="00A60DA3"/>
    <w:rsid w:val="00A61061"/>
    <w:rsid w:val="00A612A3"/>
    <w:rsid w:val="00A61759"/>
    <w:rsid w:val="00A61829"/>
    <w:rsid w:val="00A61C5B"/>
    <w:rsid w:val="00A62105"/>
    <w:rsid w:val="00A6238E"/>
    <w:rsid w:val="00A62CA9"/>
    <w:rsid w:val="00A63110"/>
    <w:rsid w:val="00A63601"/>
    <w:rsid w:val="00A63DDA"/>
    <w:rsid w:val="00A640A1"/>
    <w:rsid w:val="00A64268"/>
    <w:rsid w:val="00A6439F"/>
    <w:rsid w:val="00A66994"/>
    <w:rsid w:val="00A67733"/>
    <w:rsid w:val="00A67751"/>
    <w:rsid w:val="00A67970"/>
    <w:rsid w:val="00A67A12"/>
    <w:rsid w:val="00A67B0C"/>
    <w:rsid w:val="00A708F8"/>
    <w:rsid w:val="00A70F22"/>
    <w:rsid w:val="00A711DB"/>
    <w:rsid w:val="00A71745"/>
    <w:rsid w:val="00A719D6"/>
    <w:rsid w:val="00A71A7E"/>
    <w:rsid w:val="00A72814"/>
    <w:rsid w:val="00A72A4D"/>
    <w:rsid w:val="00A73C75"/>
    <w:rsid w:val="00A74701"/>
    <w:rsid w:val="00A74D3D"/>
    <w:rsid w:val="00A75A3A"/>
    <w:rsid w:val="00A75DE7"/>
    <w:rsid w:val="00A763F7"/>
    <w:rsid w:val="00A76D55"/>
    <w:rsid w:val="00A80347"/>
    <w:rsid w:val="00A8078D"/>
    <w:rsid w:val="00A81508"/>
    <w:rsid w:val="00A8224E"/>
    <w:rsid w:val="00A82408"/>
    <w:rsid w:val="00A824CA"/>
    <w:rsid w:val="00A82BD8"/>
    <w:rsid w:val="00A82D20"/>
    <w:rsid w:val="00A83193"/>
    <w:rsid w:val="00A8368B"/>
    <w:rsid w:val="00A8509A"/>
    <w:rsid w:val="00A8617D"/>
    <w:rsid w:val="00A87639"/>
    <w:rsid w:val="00A90DB7"/>
    <w:rsid w:val="00A918E2"/>
    <w:rsid w:val="00A91C1B"/>
    <w:rsid w:val="00A921AD"/>
    <w:rsid w:val="00A929A7"/>
    <w:rsid w:val="00A92B1C"/>
    <w:rsid w:val="00A94489"/>
    <w:rsid w:val="00A953FE"/>
    <w:rsid w:val="00A9588D"/>
    <w:rsid w:val="00A95AB4"/>
    <w:rsid w:val="00A9658C"/>
    <w:rsid w:val="00A979F7"/>
    <w:rsid w:val="00AA0096"/>
    <w:rsid w:val="00AA0099"/>
    <w:rsid w:val="00AA1778"/>
    <w:rsid w:val="00AA3BD8"/>
    <w:rsid w:val="00AA3D4E"/>
    <w:rsid w:val="00AA3D60"/>
    <w:rsid w:val="00AA413E"/>
    <w:rsid w:val="00AA50B1"/>
    <w:rsid w:val="00AA543D"/>
    <w:rsid w:val="00AA55CE"/>
    <w:rsid w:val="00AA6D98"/>
    <w:rsid w:val="00AA720A"/>
    <w:rsid w:val="00AA7AEE"/>
    <w:rsid w:val="00AB0E5A"/>
    <w:rsid w:val="00AB1170"/>
    <w:rsid w:val="00AB1EC5"/>
    <w:rsid w:val="00AB2B41"/>
    <w:rsid w:val="00AB38B0"/>
    <w:rsid w:val="00AB469A"/>
    <w:rsid w:val="00AB496A"/>
    <w:rsid w:val="00AB55A5"/>
    <w:rsid w:val="00AB5627"/>
    <w:rsid w:val="00AB5E7C"/>
    <w:rsid w:val="00AB6214"/>
    <w:rsid w:val="00AB665C"/>
    <w:rsid w:val="00AB75AE"/>
    <w:rsid w:val="00AC09C4"/>
    <w:rsid w:val="00AC09DC"/>
    <w:rsid w:val="00AC147D"/>
    <w:rsid w:val="00AC181F"/>
    <w:rsid w:val="00AC222C"/>
    <w:rsid w:val="00AC27AF"/>
    <w:rsid w:val="00AC2DB6"/>
    <w:rsid w:val="00AC3D06"/>
    <w:rsid w:val="00AC42DF"/>
    <w:rsid w:val="00AC45B2"/>
    <w:rsid w:val="00AC4D11"/>
    <w:rsid w:val="00AC50EE"/>
    <w:rsid w:val="00AC5CA2"/>
    <w:rsid w:val="00AC6AF7"/>
    <w:rsid w:val="00AC6E47"/>
    <w:rsid w:val="00AC732B"/>
    <w:rsid w:val="00AC79CF"/>
    <w:rsid w:val="00AC7B35"/>
    <w:rsid w:val="00AC7CCA"/>
    <w:rsid w:val="00AD048D"/>
    <w:rsid w:val="00AD0A3A"/>
    <w:rsid w:val="00AD0EB0"/>
    <w:rsid w:val="00AD0FE9"/>
    <w:rsid w:val="00AD1C23"/>
    <w:rsid w:val="00AD2B9E"/>
    <w:rsid w:val="00AD2BE6"/>
    <w:rsid w:val="00AD2D4E"/>
    <w:rsid w:val="00AD33FE"/>
    <w:rsid w:val="00AD38CF"/>
    <w:rsid w:val="00AD442F"/>
    <w:rsid w:val="00AD449E"/>
    <w:rsid w:val="00AD4614"/>
    <w:rsid w:val="00AD4BD8"/>
    <w:rsid w:val="00AD5257"/>
    <w:rsid w:val="00AD5F7D"/>
    <w:rsid w:val="00AD6149"/>
    <w:rsid w:val="00AD6423"/>
    <w:rsid w:val="00AD6523"/>
    <w:rsid w:val="00AD663D"/>
    <w:rsid w:val="00AD6F58"/>
    <w:rsid w:val="00AD7A08"/>
    <w:rsid w:val="00AE02A3"/>
    <w:rsid w:val="00AE053E"/>
    <w:rsid w:val="00AE09A7"/>
    <w:rsid w:val="00AE0E16"/>
    <w:rsid w:val="00AE1282"/>
    <w:rsid w:val="00AE3568"/>
    <w:rsid w:val="00AE3AAD"/>
    <w:rsid w:val="00AE46E3"/>
    <w:rsid w:val="00AE4C2E"/>
    <w:rsid w:val="00AE5178"/>
    <w:rsid w:val="00AE5FE4"/>
    <w:rsid w:val="00AE6183"/>
    <w:rsid w:val="00AE6C4C"/>
    <w:rsid w:val="00AE730E"/>
    <w:rsid w:val="00AF0146"/>
    <w:rsid w:val="00AF0F2D"/>
    <w:rsid w:val="00AF1024"/>
    <w:rsid w:val="00AF263B"/>
    <w:rsid w:val="00AF2B0C"/>
    <w:rsid w:val="00AF368A"/>
    <w:rsid w:val="00AF3C0D"/>
    <w:rsid w:val="00AF456B"/>
    <w:rsid w:val="00AF4697"/>
    <w:rsid w:val="00AF4752"/>
    <w:rsid w:val="00AF5EEE"/>
    <w:rsid w:val="00AF6FA8"/>
    <w:rsid w:val="00AF749E"/>
    <w:rsid w:val="00B00E57"/>
    <w:rsid w:val="00B0161E"/>
    <w:rsid w:val="00B018B9"/>
    <w:rsid w:val="00B01BB1"/>
    <w:rsid w:val="00B01C90"/>
    <w:rsid w:val="00B01D37"/>
    <w:rsid w:val="00B022CF"/>
    <w:rsid w:val="00B026CB"/>
    <w:rsid w:val="00B05078"/>
    <w:rsid w:val="00B05125"/>
    <w:rsid w:val="00B05DD3"/>
    <w:rsid w:val="00B05FFF"/>
    <w:rsid w:val="00B065D8"/>
    <w:rsid w:val="00B0680C"/>
    <w:rsid w:val="00B068FB"/>
    <w:rsid w:val="00B0697D"/>
    <w:rsid w:val="00B0699D"/>
    <w:rsid w:val="00B06A31"/>
    <w:rsid w:val="00B06C6E"/>
    <w:rsid w:val="00B06D46"/>
    <w:rsid w:val="00B07015"/>
    <w:rsid w:val="00B077B4"/>
    <w:rsid w:val="00B101E5"/>
    <w:rsid w:val="00B10235"/>
    <w:rsid w:val="00B1031A"/>
    <w:rsid w:val="00B1133F"/>
    <w:rsid w:val="00B11643"/>
    <w:rsid w:val="00B12D53"/>
    <w:rsid w:val="00B13648"/>
    <w:rsid w:val="00B14349"/>
    <w:rsid w:val="00B143CC"/>
    <w:rsid w:val="00B14C7D"/>
    <w:rsid w:val="00B157DE"/>
    <w:rsid w:val="00B17BE2"/>
    <w:rsid w:val="00B20937"/>
    <w:rsid w:val="00B2099E"/>
    <w:rsid w:val="00B20ED6"/>
    <w:rsid w:val="00B21CB8"/>
    <w:rsid w:val="00B21DB5"/>
    <w:rsid w:val="00B21EFC"/>
    <w:rsid w:val="00B226F5"/>
    <w:rsid w:val="00B24306"/>
    <w:rsid w:val="00B24498"/>
    <w:rsid w:val="00B250FE"/>
    <w:rsid w:val="00B25159"/>
    <w:rsid w:val="00B25676"/>
    <w:rsid w:val="00B25B95"/>
    <w:rsid w:val="00B26CD0"/>
    <w:rsid w:val="00B26E4B"/>
    <w:rsid w:val="00B27A9F"/>
    <w:rsid w:val="00B27DC8"/>
    <w:rsid w:val="00B30419"/>
    <w:rsid w:val="00B33AE7"/>
    <w:rsid w:val="00B33C7F"/>
    <w:rsid w:val="00B33CE6"/>
    <w:rsid w:val="00B341A6"/>
    <w:rsid w:val="00B353E6"/>
    <w:rsid w:val="00B357C7"/>
    <w:rsid w:val="00B363C6"/>
    <w:rsid w:val="00B36FBD"/>
    <w:rsid w:val="00B37A81"/>
    <w:rsid w:val="00B40407"/>
    <w:rsid w:val="00B405CE"/>
    <w:rsid w:val="00B40BA8"/>
    <w:rsid w:val="00B40CA5"/>
    <w:rsid w:val="00B41E7F"/>
    <w:rsid w:val="00B42B99"/>
    <w:rsid w:val="00B44023"/>
    <w:rsid w:val="00B44360"/>
    <w:rsid w:val="00B45456"/>
    <w:rsid w:val="00B45A91"/>
    <w:rsid w:val="00B464BB"/>
    <w:rsid w:val="00B50186"/>
    <w:rsid w:val="00B51457"/>
    <w:rsid w:val="00B51641"/>
    <w:rsid w:val="00B51849"/>
    <w:rsid w:val="00B5189A"/>
    <w:rsid w:val="00B52547"/>
    <w:rsid w:val="00B5270C"/>
    <w:rsid w:val="00B52AEE"/>
    <w:rsid w:val="00B532E1"/>
    <w:rsid w:val="00B5395A"/>
    <w:rsid w:val="00B54104"/>
    <w:rsid w:val="00B54951"/>
    <w:rsid w:val="00B54B34"/>
    <w:rsid w:val="00B54E6E"/>
    <w:rsid w:val="00B56291"/>
    <w:rsid w:val="00B56BC2"/>
    <w:rsid w:val="00B57227"/>
    <w:rsid w:val="00B57317"/>
    <w:rsid w:val="00B57360"/>
    <w:rsid w:val="00B5756D"/>
    <w:rsid w:val="00B60150"/>
    <w:rsid w:val="00B613C9"/>
    <w:rsid w:val="00B641A6"/>
    <w:rsid w:val="00B644A1"/>
    <w:rsid w:val="00B64728"/>
    <w:rsid w:val="00B65E0A"/>
    <w:rsid w:val="00B66620"/>
    <w:rsid w:val="00B70CD7"/>
    <w:rsid w:val="00B70FA7"/>
    <w:rsid w:val="00B716DD"/>
    <w:rsid w:val="00B71B07"/>
    <w:rsid w:val="00B72132"/>
    <w:rsid w:val="00B73E35"/>
    <w:rsid w:val="00B73FEF"/>
    <w:rsid w:val="00B75563"/>
    <w:rsid w:val="00B75BC0"/>
    <w:rsid w:val="00B75CE2"/>
    <w:rsid w:val="00B763A1"/>
    <w:rsid w:val="00B76A7B"/>
    <w:rsid w:val="00B76A7F"/>
    <w:rsid w:val="00B76E91"/>
    <w:rsid w:val="00B812EE"/>
    <w:rsid w:val="00B81B96"/>
    <w:rsid w:val="00B821BA"/>
    <w:rsid w:val="00B82550"/>
    <w:rsid w:val="00B82B01"/>
    <w:rsid w:val="00B82E9F"/>
    <w:rsid w:val="00B85181"/>
    <w:rsid w:val="00B866A2"/>
    <w:rsid w:val="00B87096"/>
    <w:rsid w:val="00B872C4"/>
    <w:rsid w:val="00B9051C"/>
    <w:rsid w:val="00B9242D"/>
    <w:rsid w:val="00B9348B"/>
    <w:rsid w:val="00B93530"/>
    <w:rsid w:val="00B935CB"/>
    <w:rsid w:val="00B942D8"/>
    <w:rsid w:val="00B94D80"/>
    <w:rsid w:val="00B95648"/>
    <w:rsid w:val="00B95DDA"/>
    <w:rsid w:val="00B96E55"/>
    <w:rsid w:val="00B97957"/>
    <w:rsid w:val="00BA01D2"/>
    <w:rsid w:val="00BA0329"/>
    <w:rsid w:val="00BA1355"/>
    <w:rsid w:val="00BA13D5"/>
    <w:rsid w:val="00BA2C8F"/>
    <w:rsid w:val="00BA42BF"/>
    <w:rsid w:val="00BA488B"/>
    <w:rsid w:val="00BA52C7"/>
    <w:rsid w:val="00BA6623"/>
    <w:rsid w:val="00BA6808"/>
    <w:rsid w:val="00BA6830"/>
    <w:rsid w:val="00BA6A3E"/>
    <w:rsid w:val="00BA6BE6"/>
    <w:rsid w:val="00BA6CCA"/>
    <w:rsid w:val="00BB08DF"/>
    <w:rsid w:val="00BB2344"/>
    <w:rsid w:val="00BB2B0F"/>
    <w:rsid w:val="00BB2B9B"/>
    <w:rsid w:val="00BB2C4E"/>
    <w:rsid w:val="00BB3831"/>
    <w:rsid w:val="00BB3AEE"/>
    <w:rsid w:val="00BB4D96"/>
    <w:rsid w:val="00BB52BF"/>
    <w:rsid w:val="00BB7684"/>
    <w:rsid w:val="00BB770E"/>
    <w:rsid w:val="00BC0678"/>
    <w:rsid w:val="00BC06C5"/>
    <w:rsid w:val="00BC0F0A"/>
    <w:rsid w:val="00BC156E"/>
    <w:rsid w:val="00BC19F5"/>
    <w:rsid w:val="00BC2274"/>
    <w:rsid w:val="00BC3319"/>
    <w:rsid w:val="00BC34F6"/>
    <w:rsid w:val="00BC3EF5"/>
    <w:rsid w:val="00BC3FC4"/>
    <w:rsid w:val="00BC5160"/>
    <w:rsid w:val="00BC5F33"/>
    <w:rsid w:val="00BC62FC"/>
    <w:rsid w:val="00BC67F2"/>
    <w:rsid w:val="00BC6B46"/>
    <w:rsid w:val="00BC6BB4"/>
    <w:rsid w:val="00BC6E18"/>
    <w:rsid w:val="00BC72FB"/>
    <w:rsid w:val="00BD0156"/>
    <w:rsid w:val="00BD03BE"/>
    <w:rsid w:val="00BD03ED"/>
    <w:rsid w:val="00BD1A4F"/>
    <w:rsid w:val="00BD1C48"/>
    <w:rsid w:val="00BD1DCF"/>
    <w:rsid w:val="00BD2158"/>
    <w:rsid w:val="00BD2838"/>
    <w:rsid w:val="00BD2A69"/>
    <w:rsid w:val="00BD3039"/>
    <w:rsid w:val="00BD3B0A"/>
    <w:rsid w:val="00BD3B20"/>
    <w:rsid w:val="00BD3BA1"/>
    <w:rsid w:val="00BD3BF0"/>
    <w:rsid w:val="00BD4D66"/>
    <w:rsid w:val="00BD529C"/>
    <w:rsid w:val="00BD5378"/>
    <w:rsid w:val="00BD5423"/>
    <w:rsid w:val="00BD5ADE"/>
    <w:rsid w:val="00BD5B0A"/>
    <w:rsid w:val="00BD5EA1"/>
    <w:rsid w:val="00BD630C"/>
    <w:rsid w:val="00BD6469"/>
    <w:rsid w:val="00BD7537"/>
    <w:rsid w:val="00BE0195"/>
    <w:rsid w:val="00BE1579"/>
    <w:rsid w:val="00BE2667"/>
    <w:rsid w:val="00BE2674"/>
    <w:rsid w:val="00BE2B17"/>
    <w:rsid w:val="00BE532F"/>
    <w:rsid w:val="00BE5E16"/>
    <w:rsid w:val="00BE63DE"/>
    <w:rsid w:val="00BE6A36"/>
    <w:rsid w:val="00BE6DFD"/>
    <w:rsid w:val="00BE7B68"/>
    <w:rsid w:val="00BF008C"/>
    <w:rsid w:val="00BF06B7"/>
    <w:rsid w:val="00BF0FF1"/>
    <w:rsid w:val="00BF1A15"/>
    <w:rsid w:val="00BF1AE5"/>
    <w:rsid w:val="00BF1E69"/>
    <w:rsid w:val="00BF20A8"/>
    <w:rsid w:val="00BF39C7"/>
    <w:rsid w:val="00BF49F1"/>
    <w:rsid w:val="00BF4C3B"/>
    <w:rsid w:val="00BF53D8"/>
    <w:rsid w:val="00BF61C2"/>
    <w:rsid w:val="00BF64B8"/>
    <w:rsid w:val="00BF64FC"/>
    <w:rsid w:val="00BF6BF9"/>
    <w:rsid w:val="00BF6EB2"/>
    <w:rsid w:val="00BF7001"/>
    <w:rsid w:val="00BF7179"/>
    <w:rsid w:val="00BF7A40"/>
    <w:rsid w:val="00C01D6B"/>
    <w:rsid w:val="00C02FEE"/>
    <w:rsid w:val="00C0313F"/>
    <w:rsid w:val="00C03658"/>
    <w:rsid w:val="00C04993"/>
    <w:rsid w:val="00C04A24"/>
    <w:rsid w:val="00C05023"/>
    <w:rsid w:val="00C05455"/>
    <w:rsid w:val="00C05D95"/>
    <w:rsid w:val="00C068E7"/>
    <w:rsid w:val="00C06CB9"/>
    <w:rsid w:val="00C06D8E"/>
    <w:rsid w:val="00C06F7F"/>
    <w:rsid w:val="00C10774"/>
    <w:rsid w:val="00C1167E"/>
    <w:rsid w:val="00C116C7"/>
    <w:rsid w:val="00C11DF7"/>
    <w:rsid w:val="00C12C28"/>
    <w:rsid w:val="00C12C47"/>
    <w:rsid w:val="00C138BA"/>
    <w:rsid w:val="00C1455B"/>
    <w:rsid w:val="00C148B9"/>
    <w:rsid w:val="00C1492B"/>
    <w:rsid w:val="00C14EFF"/>
    <w:rsid w:val="00C15244"/>
    <w:rsid w:val="00C154C2"/>
    <w:rsid w:val="00C16322"/>
    <w:rsid w:val="00C16DFD"/>
    <w:rsid w:val="00C20A61"/>
    <w:rsid w:val="00C221BD"/>
    <w:rsid w:val="00C24579"/>
    <w:rsid w:val="00C246F1"/>
    <w:rsid w:val="00C24C67"/>
    <w:rsid w:val="00C24D27"/>
    <w:rsid w:val="00C24ED1"/>
    <w:rsid w:val="00C25114"/>
    <w:rsid w:val="00C25D3C"/>
    <w:rsid w:val="00C265CB"/>
    <w:rsid w:val="00C268FD"/>
    <w:rsid w:val="00C269E4"/>
    <w:rsid w:val="00C26AA9"/>
    <w:rsid w:val="00C26AD3"/>
    <w:rsid w:val="00C26ADD"/>
    <w:rsid w:val="00C276FF"/>
    <w:rsid w:val="00C30B9F"/>
    <w:rsid w:val="00C30EB0"/>
    <w:rsid w:val="00C30EBD"/>
    <w:rsid w:val="00C31086"/>
    <w:rsid w:val="00C311FD"/>
    <w:rsid w:val="00C320F2"/>
    <w:rsid w:val="00C3243B"/>
    <w:rsid w:val="00C32656"/>
    <w:rsid w:val="00C33A35"/>
    <w:rsid w:val="00C33A9F"/>
    <w:rsid w:val="00C33DA8"/>
    <w:rsid w:val="00C340A4"/>
    <w:rsid w:val="00C34196"/>
    <w:rsid w:val="00C3444A"/>
    <w:rsid w:val="00C34BC8"/>
    <w:rsid w:val="00C35344"/>
    <w:rsid w:val="00C3647E"/>
    <w:rsid w:val="00C3685F"/>
    <w:rsid w:val="00C36F77"/>
    <w:rsid w:val="00C370E5"/>
    <w:rsid w:val="00C372F4"/>
    <w:rsid w:val="00C378AC"/>
    <w:rsid w:val="00C40601"/>
    <w:rsid w:val="00C40686"/>
    <w:rsid w:val="00C41C5E"/>
    <w:rsid w:val="00C42095"/>
    <w:rsid w:val="00C425E1"/>
    <w:rsid w:val="00C428A5"/>
    <w:rsid w:val="00C432D8"/>
    <w:rsid w:val="00C437B1"/>
    <w:rsid w:val="00C43842"/>
    <w:rsid w:val="00C440BA"/>
    <w:rsid w:val="00C446B2"/>
    <w:rsid w:val="00C45FEE"/>
    <w:rsid w:val="00C46F82"/>
    <w:rsid w:val="00C479D5"/>
    <w:rsid w:val="00C47AB0"/>
    <w:rsid w:val="00C47B3C"/>
    <w:rsid w:val="00C50CB9"/>
    <w:rsid w:val="00C51A13"/>
    <w:rsid w:val="00C51B9A"/>
    <w:rsid w:val="00C51CAE"/>
    <w:rsid w:val="00C52445"/>
    <w:rsid w:val="00C52FEB"/>
    <w:rsid w:val="00C535DD"/>
    <w:rsid w:val="00C540A0"/>
    <w:rsid w:val="00C547BC"/>
    <w:rsid w:val="00C54942"/>
    <w:rsid w:val="00C54E0B"/>
    <w:rsid w:val="00C5513E"/>
    <w:rsid w:val="00C5582B"/>
    <w:rsid w:val="00C55899"/>
    <w:rsid w:val="00C55A89"/>
    <w:rsid w:val="00C55BD5"/>
    <w:rsid w:val="00C55BE6"/>
    <w:rsid w:val="00C56F22"/>
    <w:rsid w:val="00C57310"/>
    <w:rsid w:val="00C574B3"/>
    <w:rsid w:val="00C57654"/>
    <w:rsid w:val="00C619FB"/>
    <w:rsid w:val="00C61A0C"/>
    <w:rsid w:val="00C61AAA"/>
    <w:rsid w:val="00C625C5"/>
    <w:rsid w:val="00C62720"/>
    <w:rsid w:val="00C63328"/>
    <w:rsid w:val="00C63B04"/>
    <w:rsid w:val="00C6580E"/>
    <w:rsid w:val="00C664FC"/>
    <w:rsid w:val="00C66956"/>
    <w:rsid w:val="00C66CDC"/>
    <w:rsid w:val="00C678B7"/>
    <w:rsid w:val="00C678F5"/>
    <w:rsid w:val="00C679F9"/>
    <w:rsid w:val="00C70165"/>
    <w:rsid w:val="00C706F3"/>
    <w:rsid w:val="00C707C5"/>
    <w:rsid w:val="00C70FC5"/>
    <w:rsid w:val="00C723CD"/>
    <w:rsid w:val="00C72769"/>
    <w:rsid w:val="00C72C79"/>
    <w:rsid w:val="00C72EE6"/>
    <w:rsid w:val="00C741A2"/>
    <w:rsid w:val="00C74302"/>
    <w:rsid w:val="00C745E8"/>
    <w:rsid w:val="00C74BED"/>
    <w:rsid w:val="00C74F2F"/>
    <w:rsid w:val="00C75618"/>
    <w:rsid w:val="00C75C0C"/>
    <w:rsid w:val="00C7651E"/>
    <w:rsid w:val="00C77992"/>
    <w:rsid w:val="00C77BAD"/>
    <w:rsid w:val="00C77F75"/>
    <w:rsid w:val="00C80076"/>
    <w:rsid w:val="00C803BA"/>
    <w:rsid w:val="00C80838"/>
    <w:rsid w:val="00C8087B"/>
    <w:rsid w:val="00C80D0F"/>
    <w:rsid w:val="00C8173B"/>
    <w:rsid w:val="00C82369"/>
    <w:rsid w:val="00C8278C"/>
    <w:rsid w:val="00C831E0"/>
    <w:rsid w:val="00C84C9C"/>
    <w:rsid w:val="00C852C1"/>
    <w:rsid w:val="00C871C7"/>
    <w:rsid w:val="00C8728A"/>
    <w:rsid w:val="00C87A1A"/>
    <w:rsid w:val="00C87F31"/>
    <w:rsid w:val="00C9056A"/>
    <w:rsid w:val="00C90E56"/>
    <w:rsid w:val="00C9115D"/>
    <w:rsid w:val="00C91460"/>
    <w:rsid w:val="00C9240B"/>
    <w:rsid w:val="00C92C31"/>
    <w:rsid w:val="00C92E5A"/>
    <w:rsid w:val="00C93B14"/>
    <w:rsid w:val="00C94034"/>
    <w:rsid w:val="00C9414B"/>
    <w:rsid w:val="00C95184"/>
    <w:rsid w:val="00C969B0"/>
    <w:rsid w:val="00C96B24"/>
    <w:rsid w:val="00C96E6C"/>
    <w:rsid w:val="00C96E77"/>
    <w:rsid w:val="00C97277"/>
    <w:rsid w:val="00C97B25"/>
    <w:rsid w:val="00C97E04"/>
    <w:rsid w:val="00C97E6A"/>
    <w:rsid w:val="00CA0298"/>
    <w:rsid w:val="00CA0A8B"/>
    <w:rsid w:val="00CA1642"/>
    <w:rsid w:val="00CA248A"/>
    <w:rsid w:val="00CA3C57"/>
    <w:rsid w:val="00CA3E03"/>
    <w:rsid w:val="00CA3E80"/>
    <w:rsid w:val="00CA3F97"/>
    <w:rsid w:val="00CA45DD"/>
    <w:rsid w:val="00CA4836"/>
    <w:rsid w:val="00CA4B78"/>
    <w:rsid w:val="00CA4FE4"/>
    <w:rsid w:val="00CA5974"/>
    <w:rsid w:val="00CA5FB9"/>
    <w:rsid w:val="00CA754D"/>
    <w:rsid w:val="00CB0773"/>
    <w:rsid w:val="00CB0929"/>
    <w:rsid w:val="00CB1ACB"/>
    <w:rsid w:val="00CB24C4"/>
    <w:rsid w:val="00CB270A"/>
    <w:rsid w:val="00CB3C2F"/>
    <w:rsid w:val="00CB5481"/>
    <w:rsid w:val="00CB6572"/>
    <w:rsid w:val="00CB664C"/>
    <w:rsid w:val="00CB6F07"/>
    <w:rsid w:val="00CB74E7"/>
    <w:rsid w:val="00CB7D9B"/>
    <w:rsid w:val="00CC110E"/>
    <w:rsid w:val="00CC20B6"/>
    <w:rsid w:val="00CC2FF6"/>
    <w:rsid w:val="00CC44D6"/>
    <w:rsid w:val="00CC4A18"/>
    <w:rsid w:val="00CC4EDC"/>
    <w:rsid w:val="00CC4FFE"/>
    <w:rsid w:val="00CC6B10"/>
    <w:rsid w:val="00CD018B"/>
    <w:rsid w:val="00CD07A2"/>
    <w:rsid w:val="00CD215E"/>
    <w:rsid w:val="00CD2A37"/>
    <w:rsid w:val="00CD2C0D"/>
    <w:rsid w:val="00CD3489"/>
    <w:rsid w:val="00CD3617"/>
    <w:rsid w:val="00CD422A"/>
    <w:rsid w:val="00CD5146"/>
    <w:rsid w:val="00CD5CCD"/>
    <w:rsid w:val="00CD6343"/>
    <w:rsid w:val="00CD71F1"/>
    <w:rsid w:val="00CD7326"/>
    <w:rsid w:val="00CD7ADA"/>
    <w:rsid w:val="00CD7B7E"/>
    <w:rsid w:val="00CE0340"/>
    <w:rsid w:val="00CE10D5"/>
    <w:rsid w:val="00CE139D"/>
    <w:rsid w:val="00CE2C30"/>
    <w:rsid w:val="00CE2D30"/>
    <w:rsid w:val="00CE2DD2"/>
    <w:rsid w:val="00CE397D"/>
    <w:rsid w:val="00CE4131"/>
    <w:rsid w:val="00CE4213"/>
    <w:rsid w:val="00CE52BA"/>
    <w:rsid w:val="00CE5982"/>
    <w:rsid w:val="00CE59D8"/>
    <w:rsid w:val="00CE75D6"/>
    <w:rsid w:val="00CF07AE"/>
    <w:rsid w:val="00CF11C2"/>
    <w:rsid w:val="00CF1584"/>
    <w:rsid w:val="00CF1C6B"/>
    <w:rsid w:val="00CF20EC"/>
    <w:rsid w:val="00CF2B0B"/>
    <w:rsid w:val="00CF30D6"/>
    <w:rsid w:val="00CF3E93"/>
    <w:rsid w:val="00CF3FCE"/>
    <w:rsid w:val="00CF3FD2"/>
    <w:rsid w:val="00CF4221"/>
    <w:rsid w:val="00CF5263"/>
    <w:rsid w:val="00CF5559"/>
    <w:rsid w:val="00CF6310"/>
    <w:rsid w:val="00CF69EB"/>
    <w:rsid w:val="00CF7292"/>
    <w:rsid w:val="00CF78D7"/>
    <w:rsid w:val="00D00040"/>
    <w:rsid w:val="00D01DCC"/>
    <w:rsid w:val="00D01EF2"/>
    <w:rsid w:val="00D0266C"/>
    <w:rsid w:val="00D02ED2"/>
    <w:rsid w:val="00D036B4"/>
    <w:rsid w:val="00D04F89"/>
    <w:rsid w:val="00D0550F"/>
    <w:rsid w:val="00D05B8E"/>
    <w:rsid w:val="00D064F2"/>
    <w:rsid w:val="00D06A31"/>
    <w:rsid w:val="00D078D9"/>
    <w:rsid w:val="00D07C59"/>
    <w:rsid w:val="00D1117E"/>
    <w:rsid w:val="00D11757"/>
    <w:rsid w:val="00D12C66"/>
    <w:rsid w:val="00D137F6"/>
    <w:rsid w:val="00D140F2"/>
    <w:rsid w:val="00D14CEA"/>
    <w:rsid w:val="00D15DEF"/>
    <w:rsid w:val="00D167A2"/>
    <w:rsid w:val="00D16E5D"/>
    <w:rsid w:val="00D20BD4"/>
    <w:rsid w:val="00D212DD"/>
    <w:rsid w:val="00D214E6"/>
    <w:rsid w:val="00D225ED"/>
    <w:rsid w:val="00D2272D"/>
    <w:rsid w:val="00D22FEA"/>
    <w:rsid w:val="00D2347B"/>
    <w:rsid w:val="00D23C02"/>
    <w:rsid w:val="00D24431"/>
    <w:rsid w:val="00D24894"/>
    <w:rsid w:val="00D25F41"/>
    <w:rsid w:val="00D2654D"/>
    <w:rsid w:val="00D30F75"/>
    <w:rsid w:val="00D31F3A"/>
    <w:rsid w:val="00D3218B"/>
    <w:rsid w:val="00D32551"/>
    <w:rsid w:val="00D330DC"/>
    <w:rsid w:val="00D34D79"/>
    <w:rsid w:val="00D34E41"/>
    <w:rsid w:val="00D34EDF"/>
    <w:rsid w:val="00D35581"/>
    <w:rsid w:val="00D35CC4"/>
    <w:rsid w:val="00D3618E"/>
    <w:rsid w:val="00D3670D"/>
    <w:rsid w:val="00D3678F"/>
    <w:rsid w:val="00D367C1"/>
    <w:rsid w:val="00D36DA4"/>
    <w:rsid w:val="00D37E0F"/>
    <w:rsid w:val="00D402D4"/>
    <w:rsid w:val="00D4047B"/>
    <w:rsid w:val="00D40B3D"/>
    <w:rsid w:val="00D40C87"/>
    <w:rsid w:val="00D4137A"/>
    <w:rsid w:val="00D42335"/>
    <w:rsid w:val="00D423B7"/>
    <w:rsid w:val="00D42DDF"/>
    <w:rsid w:val="00D43240"/>
    <w:rsid w:val="00D433BC"/>
    <w:rsid w:val="00D44215"/>
    <w:rsid w:val="00D454E9"/>
    <w:rsid w:val="00D4786E"/>
    <w:rsid w:val="00D47CE4"/>
    <w:rsid w:val="00D501FB"/>
    <w:rsid w:val="00D511A2"/>
    <w:rsid w:val="00D51621"/>
    <w:rsid w:val="00D51E20"/>
    <w:rsid w:val="00D52074"/>
    <w:rsid w:val="00D52411"/>
    <w:rsid w:val="00D52AB1"/>
    <w:rsid w:val="00D52CAB"/>
    <w:rsid w:val="00D54C02"/>
    <w:rsid w:val="00D5672A"/>
    <w:rsid w:val="00D56DFE"/>
    <w:rsid w:val="00D57355"/>
    <w:rsid w:val="00D579E0"/>
    <w:rsid w:val="00D57F44"/>
    <w:rsid w:val="00D57F98"/>
    <w:rsid w:val="00D6019A"/>
    <w:rsid w:val="00D6032C"/>
    <w:rsid w:val="00D6081F"/>
    <w:rsid w:val="00D60891"/>
    <w:rsid w:val="00D627FB"/>
    <w:rsid w:val="00D62FD2"/>
    <w:rsid w:val="00D6329F"/>
    <w:rsid w:val="00D63689"/>
    <w:rsid w:val="00D63775"/>
    <w:rsid w:val="00D63806"/>
    <w:rsid w:val="00D63B44"/>
    <w:rsid w:val="00D63E11"/>
    <w:rsid w:val="00D63FC4"/>
    <w:rsid w:val="00D64026"/>
    <w:rsid w:val="00D64948"/>
    <w:rsid w:val="00D650F0"/>
    <w:rsid w:val="00D6524E"/>
    <w:rsid w:val="00D65351"/>
    <w:rsid w:val="00D659AA"/>
    <w:rsid w:val="00D6627E"/>
    <w:rsid w:val="00D665AB"/>
    <w:rsid w:val="00D66A02"/>
    <w:rsid w:val="00D6770E"/>
    <w:rsid w:val="00D6791B"/>
    <w:rsid w:val="00D67958"/>
    <w:rsid w:val="00D67C90"/>
    <w:rsid w:val="00D721E0"/>
    <w:rsid w:val="00D72F25"/>
    <w:rsid w:val="00D7373B"/>
    <w:rsid w:val="00D73EE5"/>
    <w:rsid w:val="00D73F9E"/>
    <w:rsid w:val="00D7451F"/>
    <w:rsid w:val="00D74EC1"/>
    <w:rsid w:val="00D75297"/>
    <w:rsid w:val="00D754A1"/>
    <w:rsid w:val="00D75668"/>
    <w:rsid w:val="00D75AE4"/>
    <w:rsid w:val="00D75CD5"/>
    <w:rsid w:val="00D760C5"/>
    <w:rsid w:val="00D76373"/>
    <w:rsid w:val="00D7641D"/>
    <w:rsid w:val="00D768CA"/>
    <w:rsid w:val="00D76C93"/>
    <w:rsid w:val="00D778C9"/>
    <w:rsid w:val="00D8006B"/>
    <w:rsid w:val="00D80255"/>
    <w:rsid w:val="00D8123E"/>
    <w:rsid w:val="00D815DD"/>
    <w:rsid w:val="00D82F10"/>
    <w:rsid w:val="00D83275"/>
    <w:rsid w:val="00D8454B"/>
    <w:rsid w:val="00D84FD1"/>
    <w:rsid w:val="00D85F0F"/>
    <w:rsid w:val="00D860D9"/>
    <w:rsid w:val="00D86472"/>
    <w:rsid w:val="00D868BC"/>
    <w:rsid w:val="00D8795F"/>
    <w:rsid w:val="00D87AD8"/>
    <w:rsid w:val="00D90377"/>
    <w:rsid w:val="00D90C71"/>
    <w:rsid w:val="00D9132F"/>
    <w:rsid w:val="00D91624"/>
    <w:rsid w:val="00D91931"/>
    <w:rsid w:val="00D9241F"/>
    <w:rsid w:val="00D92819"/>
    <w:rsid w:val="00D94DA9"/>
    <w:rsid w:val="00D95104"/>
    <w:rsid w:val="00D967D2"/>
    <w:rsid w:val="00D96A28"/>
    <w:rsid w:val="00D978EE"/>
    <w:rsid w:val="00D97E50"/>
    <w:rsid w:val="00DA0E77"/>
    <w:rsid w:val="00DA1193"/>
    <w:rsid w:val="00DA1EE2"/>
    <w:rsid w:val="00DA266B"/>
    <w:rsid w:val="00DA2A92"/>
    <w:rsid w:val="00DA2FBD"/>
    <w:rsid w:val="00DA3900"/>
    <w:rsid w:val="00DA4774"/>
    <w:rsid w:val="00DA4D40"/>
    <w:rsid w:val="00DA5360"/>
    <w:rsid w:val="00DA543D"/>
    <w:rsid w:val="00DA5ABA"/>
    <w:rsid w:val="00DA5F9A"/>
    <w:rsid w:val="00DA66BF"/>
    <w:rsid w:val="00DA7182"/>
    <w:rsid w:val="00DA77B6"/>
    <w:rsid w:val="00DA7B60"/>
    <w:rsid w:val="00DB1FCF"/>
    <w:rsid w:val="00DB2420"/>
    <w:rsid w:val="00DB2EFE"/>
    <w:rsid w:val="00DB36DC"/>
    <w:rsid w:val="00DB4109"/>
    <w:rsid w:val="00DB4361"/>
    <w:rsid w:val="00DB4CDC"/>
    <w:rsid w:val="00DB5BEE"/>
    <w:rsid w:val="00DB70B0"/>
    <w:rsid w:val="00DB7403"/>
    <w:rsid w:val="00DB7CEF"/>
    <w:rsid w:val="00DB7DE1"/>
    <w:rsid w:val="00DC128B"/>
    <w:rsid w:val="00DC2089"/>
    <w:rsid w:val="00DC277B"/>
    <w:rsid w:val="00DC2CF2"/>
    <w:rsid w:val="00DC424A"/>
    <w:rsid w:val="00DC493C"/>
    <w:rsid w:val="00DC4A23"/>
    <w:rsid w:val="00DC58DC"/>
    <w:rsid w:val="00DC73F2"/>
    <w:rsid w:val="00DD0BE3"/>
    <w:rsid w:val="00DD0F71"/>
    <w:rsid w:val="00DD12D1"/>
    <w:rsid w:val="00DD1A93"/>
    <w:rsid w:val="00DD1F70"/>
    <w:rsid w:val="00DD22C1"/>
    <w:rsid w:val="00DD292E"/>
    <w:rsid w:val="00DD3A6F"/>
    <w:rsid w:val="00DD57DB"/>
    <w:rsid w:val="00DD5E10"/>
    <w:rsid w:val="00DD6CCE"/>
    <w:rsid w:val="00DD74AB"/>
    <w:rsid w:val="00DE0496"/>
    <w:rsid w:val="00DE0E4D"/>
    <w:rsid w:val="00DE129D"/>
    <w:rsid w:val="00DE15C1"/>
    <w:rsid w:val="00DE203C"/>
    <w:rsid w:val="00DE4D7C"/>
    <w:rsid w:val="00DE52B7"/>
    <w:rsid w:val="00DE57E9"/>
    <w:rsid w:val="00DE706E"/>
    <w:rsid w:val="00DE722B"/>
    <w:rsid w:val="00DE7488"/>
    <w:rsid w:val="00DE74C9"/>
    <w:rsid w:val="00DF1914"/>
    <w:rsid w:val="00DF2028"/>
    <w:rsid w:val="00DF205E"/>
    <w:rsid w:val="00DF2366"/>
    <w:rsid w:val="00DF27ED"/>
    <w:rsid w:val="00DF2C62"/>
    <w:rsid w:val="00DF36E3"/>
    <w:rsid w:val="00DF378E"/>
    <w:rsid w:val="00DF5796"/>
    <w:rsid w:val="00DF584B"/>
    <w:rsid w:val="00DF5995"/>
    <w:rsid w:val="00DF6AEA"/>
    <w:rsid w:val="00DF7BC2"/>
    <w:rsid w:val="00E0038E"/>
    <w:rsid w:val="00E00D16"/>
    <w:rsid w:val="00E02143"/>
    <w:rsid w:val="00E027CB"/>
    <w:rsid w:val="00E03672"/>
    <w:rsid w:val="00E03A4B"/>
    <w:rsid w:val="00E04432"/>
    <w:rsid w:val="00E05367"/>
    <w:rsid w:val="00E056C7"/>
    <w:rsid w:val="00E05B53"/>
    <w:rsid w:val="00E06CA4"/>
    <w:rsid w:val="00E0759D"/>
    <w:rsid w:val="00E07A57"/>
    <w:rsid w:val="00E1090A"/>
    <w:rsid w:val="00E10C73"/>
    <w:rsid w:val="00E1104D"/>
    <w:rsid w:val="00E11802"/>
    <w:rsid w:val="00E11A73"/>
    <w:rsid w:val="00E1313A"/>
    <w:rsid w:val="00E131FA"/>
    <w:rsid w:val="00E141C9"/>
    <w:rsid w:val="00E14232"/>
    <w:rsid w:val="00E152E7"/>
    <w:rsid w:val="00E1595B"/>
    <w:rsid w:val="00E15DDD"/>
    <w:rsid w:val="00E161BA"/>
    <w:rsid w:val="00E168CE"/>
    <w:rsid w:val="00E16B26"/>
    <w:rsid w:val="00E171EC"/>
    <w:rsid w:val="00E1753D"/>
    <w:rsid w:val="00E179BD"/>
    <w:rsid w:val="00E200CB"/>
    <w:rsid w:val="00E202D3"/>
    <w:rsid w:val="00E20B87"/>
    <w:rsid w:val="00E20C5A"/>
    <w:rsid w:val="00E211FF"/>
    <w:rsid w:val="00E2354B"/>
    <w:rsid w:val="00E23860"/>
    <w:rsid w:val="00E23BF9"/>
    <w:rsid w:val="00E23F93"/>
    <w:rsid w:val="00E24C0F"/>
    <w:rsid w:val="00E24F4F"/>
    <w:rsid w:val="00E2528F"/>
    <w:rsid w:val="00E2568E"/>
    <w:rsid w:val="00E2571D"/>
    <w:rsid w:val="00E2588B"/>
    <w:rsid w:val="00E258BE"/>
    <w:rsid w:val="00E25989"/>
    <w:rsid w:val="00E25F86"/>
    <w:rsid w:val="00E26141"/>
    <w:rsid w:val="00E27178"/>
    <w:rsid w:val="00E2721E"/>
    <w:rsid w:val="00E27A1D"/>
    <w:rsid w:val="00E30405"/>
    <w:rsid w:val="00E304E9"/>
    <w:rsid w:val="00E30AA1"/>
    <w:rsid w:val="00E31206"/>
    <w:rsid w:val="00E31EC5"/>
    <w:rsid w:val="00E32271"/>
    <w:rsid w:val="00E32701"/>
    <w:rsid w:val="00E32DED"/>
    <w:rsid w:val="00E333C3"/>
    <w:rsid w:val="00E33502"/>
    <w:rsid w:val="00E338FD"/>
    <w:rsid w:val="00E33B7E"/>
    <w:rsid w:val="00E3431A"/>
    <w:rsid w:val="00E344CB"/>
    <w:rsid w:val="00E347E0"/>
    <w:rsid w:val="00E34A65"/>
    <w:rsid w:val="00E36382"/>
    <w:rsid w:val="00E36468"/>
    <w:rsid w:val="00E365D0"/>
    <w:rsid w:val="00E37584"/>
    <w:rsid w:val="00E37D9E"/>
    <w:rsid w:val="00E4015B"/>
    <w:rsid w:val="00E40240"/>
    <w:rsid w:val="00E42AA9"/>
    <w:rsid w:val="00E42D22"/>
    <w:rsid w:val="00E4344A"/>
    <w:rsid w:val="00E44C51"/>
    <w:rsid w:val="00E44F0C"/>
    <w:rsid w:val="00E45481"/>
    <w:rsid w:val="00E45A08"/>
    <w:rsid w:val="00E45EDA"/>
    <w:rsid w:val="00E460EB"/>
    <w:rsid w:val="00E4625C"/>
    <w:rsid w:val="00E46894"/>
    <w:rsid w:val="00E47DD1"/>
    <w:rsid w:val="00E50788"/>
    <w:rsid w:val="00E527FB"/>
    <w:rsid w:val="00E52AA6"/>
    <w:rsid w:val="00E52F77"/>
    <w:rsid w:val="00E5350F"/>
    <w:rsid w:val="00E535C2"/>
    <w:rsid w:val="00E53B10"/>
    <w:rsid w:val="00E5442C"/>
    <w:rsid w:val="00E54781"/>
    <w:rsid w:val="00E5499D"/>
    <w:rsid w:val="00E55753"/>
    <w:rsid w:val="00E5652B"/>
    <w:rsid w:val="00E571E1"/>
    <w:rsid w:val="00E5744D"/>
    <w:rsid w:val="00E5745E"/>
    <w:rsid w:val="00E57B8A"/>
    <w:rsid w:val="00E57C31"/>
    <w:rsid w:val="00E60A0D"/>
    <w:rsid w:val="00E60FEF"/>
    <w:rsid w:val="00E61473"/>
    <w:rsid w:val="00E61E2D"/>
    <w:rsid w:val="00E62545"/>
    <w:rsid w:val="00E635E3"/>
    <w:rsid w:val="00E64495"/>
    <w:rsid w:val="00E672B2"/>
    <w:rsid w:val="00E6745D"/>
    <w:rsid w:val="00E703FC"/>
    <w:rsid w:val="00E7040A"/>
    <w:rsid w:val="00E719AC"/>
    <w:rsid w:val="00E71ED8"/>
    <w:rsid w:val="00E72E29"/>
    <w:rsid w:val="00E73412"/>
    <w:rsid w:val="00E75DA1"/>
    <w:rsid w:val="00E763D9"/>
    <w:rsid w:val="00E77319"/>
    <w:rsid w:val="00E80574"/>
    <w:rsid w:val="00E80A55"/>
    <w:rsid w:val="00E80BF0"/>
    <w:rsid w:val="00E80EA3"/>
    <w:rsid w:val="00E81865"/>
    <w:rsid w:val="00E81E3E"/>
    <w:rsid w:val="00E82BC7"/>
    <w:rsid w:val="00E83281"/>
    <w:rsid w:val="00E83884"/>
    <w:rsid w:val="00E84C29"/>
    <w:rsid w:val="00E8548B"/>
    <w:rsid w:val="00E85801"/>
    <w:rsid w:val="00E8595D"/>
    <w:rsid w:val="00E86244"/>
    <w:rsid w:val="00E86B78"/>
    <w:rsid w:val="00E87AFF"/>
    <w:rsid w:val="00E87FB3"/>
    <w:rsid w:val="00E90223"/>
    <w:rsid w:val="00E90346"/>
    <w:rsid w:val="00E91E56"/>
    <w:rsid w:val="00E92175"/>
    <w:rsid w:val="00E92D55"/>
    <w:rsid w:val="00E934E0"/>
    <w:rsid w:val="00E93A3C"/>
    <w:rsid w:val="00E94022"/>
    <w:rsid w:val="00E94612"/>
    <w:rsid w:val="00E94FE1"/>
    <w:rsid w:val="00E9535C"/>
    <w:rsid w:val="00E95E44"/>
    <w:rsid w:val="00E9625D"/>
    <w:rsid w:val="00E96BD5"/>
    <w:rsid w:val="00E973B3"/>
    <w:rsid w:val="00E97774"/>
    <w:rsid w:val="00E97E44"/>
    <w:rsid w:val="00EA0467"/>
    <w:rsid w:val="00EA0955"/>
    <w:rsid w:val="00EA0D6F"/>
    <w:rsid w:val="00EA0EAD"/>
    <w:rsid w:val="00EA182F"/>
    <w:rsid w:val="00EA1FBE"/>
    <w:rsid w:val="00EA237F"/>
    <w:rsid w:val="00EA4D72"/>
    <w:rsid w:val="00EA4FA4"/>
    <w:rsid w:val="00EA4FF7"/>
    <w:rsid w:val="00EA5357"/>
    <w:rsid w:val="00EA6087"/>
    <w:rsid w:val="00EA61F6"/>
    <w:rsid w:val="00EA63CE"/>
    <w:rsid w:val="00EA693F"/>
    <w:rsid w:val="00EA7096"/>
    <w:rsid w:val="00EA7345"/>
    <w:rsid w:val="00EB0214"/>
    <w:rsid w:val="00EB088B"/>
    <w:rsid w:val="00EB1343"/>
    <w:rsid w:val="00EB158D"/>
    <w:rsid w:val="00EB2235"/>
    <w:rsid w:val="00EB278E"/>
    <w:rsid w:val="00EB53DB"/>
    <w:rsid w:val="00EB5879"/>
    <w:rsid w:val="00EB62FD"/>
    <w:rsid w:val="00EB6969"/>
    <w:rsid w:val="00EB6BB9"/>
    <w:rsid w:val="00EB73A9"/>
    <w:rsid w:val="00EB7853"/>
    <w:rsid w:val="00EB7DDC"/>
    <w:rsid w:val="00EC0E5D"/>
    <w:rsid w:val="00EC2320"/>
    <w:rsid w:val="00EC2942"/>
    <w:rsid w:val="00EC2D64"/>
    <w:rsid w:val="00EC3625"/>
    <w:rsid w:val="00EC49B5"/>
    <w:rsid w:val="00EC4A5D"/>
    <w:rsid w:val="00EC4C2E"/>
    <w:rsid w:val="00EC5818"/>
    <w:rsid w:val="00EC5D05"/>
    <w:rsid w:val="00EC718C"/>
    <w:rsid w:val="00EC755A"/>
    <w:rsid w:val="00EC7F67"/>
    <w:rsid w:val="00ED02A5"/>
    <w:rsid w:val="00ED04AD"/>
    <w:rsid w:val="00ED093E"/>
    <w:rsid w:val="00ED0CBC"/>
    <w:rsid w:val="00ED1907"/>
    <w:rsid w:val="00ED2203"/>
    <w:rsid w:val="00ED31B5"/>
    <w:rsid w:val="00ED331B"/>
    <w:rsid w:val="00ED34F1"/>
    <w:rsid w:val="00ED39B6"/>
    <w:rsid w:val="00ED4D49"/>
    <w:rsid w:val="00ED5DF1"/>
    <w:rsid w:val="00ED6550"/>
    <w:rsid w:val="00ED6568"/>
    <w:rsid w:val="00ED670F"/>
    <w:rsid w:val="00ED79EF"/>
    <w:rsid w:val="00ED7EC1"/>
    <w:rsid w:val="00EE0085"/>
    <w:rsid w:val="00EE0401"/>
    <w:rsid w:val="00EE0BC8"/>
    <w:rsid w:val="00EE1705"/>
    <w:rsid w:val="00EE178A"/>
    <w:rsid w:val="00EE26F2"/>
    <w:rsid w:val="00EE2765"/>
    <w:rsid w:val="00EE2C2C"/>
    <w:rsid w:val="00EE330F"/>
    <w:rsid w:val="00EE3CB3"/>
    <w:rsid w:val="00EE3FCD"/>
    <w:rsid w:val="00EE4249"/>
    <w:rsid w:val="00EE489D"/>
    <w:rsid w:val="00EE4FA0"/>
    <w:rsid w:val="00EE53BA"/>
    <w:rsid w:val="00EE56C0"/>
    <w:rsid w:val="00EE5AB5"/>
    <w:rsid w:val="00EE6E77"/>
    <w:rsid w:val="00EE6F7C"/>
    <w:rsid w:val="00EE715C"/>
    <w:rsid w:val="00EE7F9F"/>
    <w:rsid w:val="00EF13EF"/>
    <w:rsid w:val="00EF167D"/>
    <w:rsid w:val="00EF182E"/>
    <w:rsid w:val="00EF1E7E"/>
    <w:rsid w:val="00EF20DF"/>
    <w:rsid w:val="00EF2280"/>
    <w:rsid w:val="00EF33FC"/>
    <w:rsid w:val="00EF36EE"/>
    <w:rsid w:val="00EF3A3F"/>
    <w:rsid w:val="00EF3E5D"/>
    <w:rsid w:val="00EF57B8"/>
    <w:rsid w:val="00EF6AA1"/>
    <w:rsid w:val="00EF703A"/>
    <w:rsid w:val="00EF712E"/>
    <w:rsid w:val="00EF7595"/>
    <w:rsid w:val="00EF776A"/>
    <w:rsid w:val="00F00685"/>
    <w:rsid w:val="00F01654"/>
    <w:rsid w:val="00F01CA9"/>
    <w:rsid w:val="00F026F0"/>
    <w:rsid w:val="00F04E3E"/>
    <w:rsid w:val="00F07FF8"/>
    <w:rsid w:val="00F1012C"/>
    <w:rsid w:val="00F10CF4"/>
    <w:rsid w:val="00F1112C"/>
    <w:rsid w:val="00F12DC1"/>
    <w:rsid w:val="00F13B84"/>
    <w:rsid w:val="00F13EB2"/>
    <w:rsid w:val="00F143E8"/>
    <w:rsid w:val="00F1493C"/>
    <w:rsid w:val="00F149EE"/>
    <w:rsid w:val="00F158CA"/>
    <w:rsid w:val="00F15AB9"/>
    <w:rsid w:val="00F15C07"/>
    <w:rsid w:val="00F15F2C"/>
    <w:rsid w:val="00F15F8F"/>
    <w:rsid w:val="00F16296"/>
    <w:rsid w:val="00F177F7"/>
    <w:rsid w:val="00F20124"/>
    <w:rsid w:val="00F2061F"/>
    <w:rsid w:val="00F21602"/>
    <w:rsid w:val="00F21F15"/>
    <w:rsid w:val="00F2389D"/>
    <w:rsid w:val="00F23CA0"/>
    <w:rsid w:val="00F23F32"/>
    <w:rsid w:val="00F24780"/>
    <w:rsid w:val="00F25DBD"/>
    <w:rsid w:val="00F2610B"/>
    <w:rsid w:val="00F264B6"/>
    <w:rsid w:val="00F26F18"/>
    <w:rsid w:val="00F270CE"/>
    <w:rsid w:val="00F27E8A"/>
    <w:rsid w:val="00F30155"/>
    <w:rsid w:val="00F3015A"/>
    <w:rsid w:val="00F30EEF"/>
    <w:rsid w:val="00F31FF0"/>
    <w:rsid w:val="00F32125"/>
    <w:rsid w:val="00F32328"/>
    <w:rsid w:val="00F325C5"/>
    <w:rsid w:val="00F32E67"/>
    <w:rsid w:val="00F33D02"/>
    <w:rsid w:val="00F34872"/>
    <w:rsid w:val="00F34D3B"/>
    <w:rsid w:val="00F34DC8"/>
    <w:rsid w:val="00F3577A"/>
    <w:rsid w:val="00F37272"/>
    <w:rsid w:val="00F3751E"/>
    <w:rsid w:val="00F37B22"/>
    <w:rsid w:val="00F41D17"/>
    <w:rsid w:val="00F4256A"/>
    <w:rsid w:val="00F441F4"/>
    <w:rsid w:val="00F44BBA"/>
    <w:rsid w:val="00F4500C"/>
    <w:rsid w:val="00F45852"/>
    <w:rsid w:val="00F465B3"/>
    <w:rsid w:val="00F473D8"/>
    <w:rsid w:val="00F47559"/>
    <w:rsid w:val="00F47B05"/>
    <w:rsid w:val="00F50972"/>
    <w:rsid w:val="00F5098A"/>
    <w:rsid w:val="00F51085"/>
    <w:rsid w:val="00F51CA8"/>
    <w:rsid w:val="00F52455"/>
    <w:rsid w:val="00F529E7"/>
    <w:rsid w:val="00F529F2"/>
    <w:rsid w:val="00F532AF"/>
    <w:rsid w:val="00F53BC6"/>
    <w:rsid w:val="00F53F5B"/>
    <w:rsid w:val="00F54803"/>
    <w:rsid w:val="00F55207"/>
    <w:rsid w:val="00F56270"/>
    <w:rsid w:val="00F56A8A"/>
    <w:rsid w:val="00F56E03"/>
    <w:rsid w:val="00F56E05"/>
    <w:rsid w:val="00F56F6E"/>
    <w:rsid w:val="00F56F78"/>
    <w:rsid w:val="00F5783E"/>
    <w:rsid w:val="00F57CB0"/>
    <w:rsid w:val="00F60720"/>
    <w:rsid w:val="00F609BA"/>
    <w:rsid w:val="00F60A52"/>
    <w:rsid w:val="00F61BA6"/>
    <w:rsid w:val="00F61DE1"/>
    <w:rsid w:val="00F61E53"/>
    <w:rsid w:val="00F62196"/>
    <w:rsid w:val="00F627F4"/>
    <w:rsid w:val="00F629A5"/>
    <w:rsid w:val="00F6305A"/>
    <w:rsid w:val="00F63111"/>
    <w:rsid w:val="00F6398B"/>
    <w:rsid w:val="00F63EA5"/>
    <w:rsid w:val="00F64325"/>
    <w:rsid w:val="00F6598D"/>
    <w:rsid w:val="00F6651D"/>
    <w:rsid w:val="00F66810"/>
    <w:rsid w:val="00F706FE"/>
    <w:rsid w:val="00F70737"/>
    <w:rsid w:val="00F70BDE"/>
    <w:rsid w:val="00F71AA5"/>
    <w:rsid w:val="00F72102"/>
    <w:rsid w:val="00F72526"/>
    <w:rsid w:val="00F727D5"/>
    <w:rsid w:val="00F73D30"/>
    <w:rsid w:val="00F744B2"/>
    <w:rsid w:val="00F74DE8"/>
    <w:rsid w:val="00F754A1"/>
    <w:rsid w:val="00F75559"/>
    <w:rsid w:val="00F7597E"/>
    <w:rsid w:val="00F762AA"/>
    <w:rsid w:val="00F762F4"/>
    <w:rsid w:val="00F764CE"/>
    <w:rsid w:val="00F76704"/>
    <w:rsid w:val="00F767A7"/>
    <w:rsid w:val="00F76D55"/>
    <w:rsid w:val="00F774DE"/>
    <w:rsid w:val="00F7794F"/>
    <w:rsid w:val="00F77992"/>
    <w:rsid w:val="00F8038C"/>
    <w:rsid w:val="00F805F3"/>
    <w:rsid w:val="00F80F7D"/>
    <w:rsid w:val="00F818A1"/>
    <w:rsid w:val="00F81A57"/>
    <w:rsid w:val="00F81CCA"/>
    <w:rsid w:val="00F81EDD"/>
    <w:rsid w:val="00F829A3"/>
    <w:rsid w:val="00F82A02"/>
    <w:rsid w:val="00F846AA"/>
    <w:rsid w:val="00F84EC2"/>
    <w:rsid w:val="00F8672E"/>
    <w:rsid w:val="00F8699E"/>
    <w:rsid w:val="00F86F4C"/>
    <w:rsid w:val="00F87040"/>
    <w:rsid w:val="00F9093B"/>
    <w:rsid w:val="00F90AB2"/>
    <w:rsid w:val="00F91006"/>
    <w:rsid w:val="00F91311"/>
    <w:rsid w:val="00F92916"/>
    <w:rsid w:val="00F9353D"/>
    <w:rsid w:val="00F94D2A"/>
    <w:rsid w:val="00F95366"/>
    <w:rsid w:val="00F9581F"/>
    <w:rsid w:val="00F958F6"/>
    <w:rsid w:val="00F95B48"/>
    <w:rsid w:val="00F96502"/>
    <w:rsid w:val="00F9658D"/>
    <w:rsid w:val="00F969F8"/>
    <w:rsid w:val="00F97CFB"/>
    <w:rsid w:val="00FA08AA"/>
    <w:rsid w:val="00FA0D49"/>
    <w:rsid w:val="00FA16FB"/>
    <w:rsid w:val="00FA198F"/>
    <w:rsid w:val="00FA2868"/>
    <w:rsid w:val="00FA299A"/>
    <w:rsid w:val="00FA2ABD"/>
    <w:rsid w:val="00FA3A36"/>
    <w:rsid w:val="00FA3EB0"/>
    <w:rsid w:val="00FA4D22"/>
    <w:rsid w:val="00FA5A81"/>
    <w:rsid w:val="00FA6576"/>
    <w:rsid w:val="00FA705B"/>
    <w:rsid w:val="00FA7450"/>
    <w:rsid w:val="00FB0144"/>
    <w:rsid w:val="00FB0546"/>
    <w:rsid w:val="00FB1EC3"/>
    <w:rsid w:val="00FB2E0C"/>
    <w:rsid w:val="00FB3B38"/>
    <w:rsid w:val="00FB4056"/>
    <w:rsid w:val="00FB46F0"/>
    <w:rsid w:val="00FB6493"/>
    <w:rsid w:val="00FB6B00"/>
    <w:rsid w:val="00FB739C"/>
    <w:rsid w:val="00FB7581"/>
    <w:rsid w:val="00FB7E12"/>
    <w:rsid w:val="00FC1327"/>
    <w:rsid w:val="00FC167E"/>
    <w:rsid w:val="00FC3E2E"/>
    <w:rsid w:val="00FC415F"/>
    <w:rsid w:val="00FC4441"/>
    <w:rsid w:val="00FC446F"/>
    <w:rsid w:val="00FC481C"/>
    <w:rsid w:val="00FC5751"/>
    <w:rsid w:val="00FC69DC"/>
    <w:rsid w:val="00FC7401"/>
    <w:rsid w:val="00FC7B95"/>
    <w:rsid w:val="00FD027F"/>
    <w:rsid w:val="00FD0599"/>
    <w:rsid w:val="00FD0950"/>
    <w:rsid w:val="00FD0B52"/>
    <w:rsid w:val="00FD0DBF"/>
    <w:rsid w:val="00FD1049"/>
    <w:rsid w:val="00FD1581"/>
    <w:rsid w:val="00FD21E7"/>
    <w:rsid w:val="00FD23AE"/>
    <w:rsid w:val="00FD3DE0"/>
    <w:rsid w:val="00FD4B34"/>
    <w:rsid w:val="00FD52A5"/>
    <w:rsid w:val="00FD58F9"/>
    <w:rsid w:val="00FD5CCB"/>
    <w:rsid w:val="00FD5D3B"/>
    <w:rsid w:val="00FD603E"/>
    <w:rsid w:val="00FD61F5"/>
    <w:rsid w:val="00FD7064"/>
    <w:rsid w:val="00FE15AC"/>
    <w:rsid w:val="00FE15BD"/>
    <w:rsid w:val="00FE171E"/>
    <w:rsid w:val="00FE1C5F"/>
    <w:rsid w:val="00FE23D9"/>
    <w:rsid w:val="00FE29AF"/>
    <w:rsid w:val="00FE2EFA"/>
    <w:rsid w:val="00FE323B"/>
    <w:rsid w:val="00FE34A5"/>
    <w:rsid w:val="00FE3674"/>
    <w:rsid w:val="00FE39EA"/>
    <w:rsid w:val="00FE3FB4"/>
    <w:rsid w:val="00FE4AA1"/>
    <w:rsid w:val="00FE4AF8"/>
    <w:rsid w:val="00FE5E1C"/>
    <w:rsid w:val="00FE606E"/>
    <w:rsid w:val="00FE65F3"/>
    <w:rsid w:val="00FE6DD9"/>
    <w:rsid w:val="00FE737A"/>
    <w:rsid w:val="00FE76CE"/>
    <w:rsid w:val="00FE7BBF"/>
    <w:rsid w:val="00FE7E92"/>
    <w:rsid w:val="00FF0256"/>
    <w:rsid w:val="00FF122A"/>
    <w:rsid w:val="00FF189B"/>
    <w:rsid w:val="00FF1BC7"/>
    <w:rsid w:val="00FF21EC"/>
    <w:rsid w:val="00FF2240"/>
    <w:rsid w:val="00FF25FF"/>
    <w:rsid w:val="00FF3073"/>
    <w:rsid w:val="00FF30E6"/>
    <w:rsid w:val="00FF38DB"/>
    <w:rsid w:val="00FF3F2B"/>
    <w:rsid w:val="00FF5E95"/>
    <w:rsid w:val="00FF5FFA"/>
    <w:rsid w:val="00FF6F7A"/>
    <w:rsid w:val="00FF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32BE"/>
  <w15:chartTrackingRefBased/>
  <w15:docId w15:val="{BAA66B33-B098-514B-864F-F2A23AAC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5E"/>
    <w:rPr>
      <w:rFonts w:ascii="Times New Roman" w:eastAsia="Times New Roman" w:hAnsi="Times New Roman" w:cs="Times New Roman"/>
    </w:rPr>
  </w:style>
  <w:style w:type="paragraph" w:styleId="Heading1">
    <w:name w:val="heading 1"/>
    <w:next w:val="Normal"/>
    <w:link w:val="Heading1Char"/>
    <w:uiPriority w:val="9"/>
    <w:qFormat/>
    <w:rsid w:val="002739B5"/>
    <w:pPr>
      <w:keepNext/>
      <w:keepLines/>
      <w:spacing w:after="252" w:line="259" w:lineRule="auto"/>
      <w:ind w:left="10" w:right="902" w:hanging="10"/>
      <w:outlineLvl w:val="0"/>
    </w:pPr>
    <w:rPr>
      <w:rFonts w:ascii="Times New Roman" w:eastAsia="Times New Roman" w:hAnsi="Times New Roman" w:cs="Times New Roman"/>
      <w:color w:val="000000"/>
      <w:sz w:val="26"/>
      <w:szCs w:val="22"/>
      <w:u w:val="single" w:color="000000"/>
    </w:rPr>
  </w:style>
  <w:style w:type="paragraph" w:styleId="Heading2">
    <w:name w:val="heading 2"/>
    <w:basedOn w:val="Normal"/>
    <w:next w:val="Normal"/>
    <w:link w:val="Heading2Char"/>
    <w:uiPriority w:val="9"/>
    <w:semiHidden/>
    <w:unhideWhenUsed/>
    <w:qFormat/>
    <w:rsid w:val="00DB2E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01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A2868"/>
    <w:rPr>
      <w:sz w:val="20"/>
      <w:szCs w:val="20"/>
    </w:rPr>
  </w:style>
  <w:style w:type="character" w:customStyle="1" w:styleId="FootnoteTextChar">
    <w:name w:val="Footnote Text Char"/>
    <w:basedOn w:val="DefaultParagraphFont"/>
    <w:link w:val="FootnoteText"/>
    <w:uiPriority w:val="99"/>
    <w:rsid w:val="00FA2868"/>
    <w:rPr>
      <w:sz w:val="20"/>
      <w:szCs w:val="20"/>
    </w:rPr>
  </w:style>
  <w:style w:type="character" w:styleId="FootnoteReference">
    <w:name w:val="footnote reference"/>
    <w:basedOn w:val="DefaultParagraphFont"/>
    <w:uiPriority w:val="99"/>
    <w:unhideWhenUsed/>
    <w:rsid w:val="00FA2868"/>
    <w:rPr>
      <w:vertAlign w:val="superscript"/>
    </w:rPr>
  </w:style>
  <w:style w:type="paragraph" w:styleId="Footer">
    <w:name w:val="footer"/>
    <w:basedOn w:val="Normal"/>
    <w:link w:val="FooterChar"/>
    <w:uiPriority w:val="99"/>
    <w:unhideWhenUsed/>
    <w:rsid w:val="00FA2868"/>
    <w:pPr>
      <w:tabs>
        <w:tab w:val="center" w:pos="4680"/>
        <w:tab w:val="right" w:pos="9360"/>
      </w:tabs>
    </w:pPr>
  </w:style>
  <w:style w:type="character" w:customStyle="1" w:styleId="FooterChar">
    <w:name w:val="Footer Char"/>
    <w:basedOn w:val="DefaultParagraphFont"/>
    <w:link w:val="Footer"/>
    <w:uiPriority w:val="99"/>
    <w:rsid w:val="00FA2868"/>
    <w:rPr>
      <w:sz w:val="22"/>
      <w:szCs w:val="22"/>
    </w:rPr>
  </w:style>
  <w:style w:type="paragraph" w:styleId="NoSpacing">
    <w:name w:val="No Spacing"/>
    <w:link w:val="NoSpacingChar"/>
    <w:uiPriority w:val="1"/>
    <w:qFormat/>
    <w:rsid w:val="00FA2868"/>
    <w:rPr>
      <w:sz w:val="22"/>
      <w:szCs w:val="22"/>
    </w:rPr>
  </w:style>
  <w:style w:type="paragraph" w:styleId="ListParagraph">
    <w:name w:val="List Paragraph"/>
    <w:basedOn w:val="Normal"/>
    <w:uiPriority w:val="34"/>
    <w:qFormat/>
    <w:rsid w:val="00FA2868"/>
    <w:pPr>
      <w:ind w:left="720"/>
      <w:contextualSpacing/>
    </w:pPr>
  </w:style>
  <w:style w:type="character" w:styleId="CommentReference">
    <w:name w:val="annotation reference"/>
    <w:basedOn w:val="DefaultParagraphFont"/>
    <w:uiPriority w:val="99"/>
    <w:semiHidden/>
    <w:unhideWhenUsed/>
    <w:rsid w:val="00FA2868"/>
    <w:rPr>
      <w:sz w:val="16"/>
      <w:szCs w:val="16"/>
    </w:rPr>
  </w:style>
  <w:style w:type="paragraph" w:styleId="CommentText">
    <w:name w:val="annotation text"/>
    <w:basedOn w:val="Normal"/>
    <w:link w:val="CommentTextChar"/>
    <w:uiPriority w:val="99"/>
    <w:semiHidden/>
    <w:unhideWhenUsed/>
    <w:rsid w:val="00FA2868"/>
    <w:rPr>
      <w:sz w:val="20"/>
      <w:szCs w:val="20"/>
    </w:rPr>
  </w:style>
  <w:style w:type="character" w:customStyle="1" w:styleId="CommentTextChar">
    <w:name w:val="Comment Text Char"/>
    <w:basedOn w:val="DefaultParagraphFont"/>
    <w:link w:val="CommentText"/>
    <w:uiPriority w:val="99"/>
    <w:semiHidden/>
    <w:rsid w:val="00FA2868"/>
    <w:rPr>
      <w:sz w:val="20"/>
      <w:szCs w:val="20"/>
    </w:rPr>
  </w:style>
  <w:style w:type="paragraph" w:styleId="BodyText">
    <w:name w:val="Body Text"/>
    <w:basedOn w:val="Normal"/>
    <w:link w:val="BodyTextChar"/>
    <w:rsid w:val="006C20A5"/>
    <w:pPr>
      <w:autoSpaceDE w:val="0"/>
      <w:autoSpaceDN w:val="0"/>
      <w:spacing w:after="120"/>
    </w:pPr>
  </w:style>
  <w:style w:type="character" w:customStyle="1" w:styleId="BodyTextChar">
    <w:name w:val="Body Text Char"/>
    <w:basedOn w:val="DefaultParagraphFont"/>
    <w:link w:val="BodyText"/>
    <w:rsid w:val="006C20A5"/>
    <w:rPr>
      <w:rFonts w:ascii="Times New Roman" w:eastAsia="Times New Roman" w:hAnsi="Times New Roman" w:cs="Times New Roman"/>
    </w:rPr>
  </w:style>
  <w:style w:type="character" w:styleId="Hyperlink">
    <w:name w:val="Hyperlink"/>
    <w:basedOn w:val="DefaultParagraphFont"/>
    <w:uiPriority w:val="99"/>
    <w:unhideWhenUsed/>
    <w:rsid w:val="00182AEB"/>
    <w:rPr>
      <w:color w:val="0000FF"/>
      <w:u w:val="single"/>
    </w:rPr>
  </w:style>
  <w:style w:type="character" w:customStyle="1" w:styleId="apple-converted-space">
    <w:name w:val="apple-converted-space"/>
    <w:basedOn w:val="DefaultParagraphFont"/>
    <w:rsid w:val="00182AEB"/>
  </w:style>
  <w:style w:type="paragraph" w:styleId="NormalWeb">
    <w:name w:val="Normal (Web)"/>
    <w:basedOn w:val="Normal"/>
    <w:uiPriority w:val="99"/>
    <w:unhideWhenUsed/>
    <w:rsid w:val="007434A7"/>
    <w:pPr>
      <w:spacing w:before="100" w:beforeAutospacing="1" w:after="100" w:afterAutospacing="1"/>
    </w:pPr>
  </w:style>
  <w:style w:type="character" w:styleId="UnresolvedMention">
    <w:name w:val="Unresolved Mention"/>
    <w:basedOn w:val="DefaultParagraphFont"/>
    <w:uiPriority w:val="99"/>
    <w:semiHidden/>
    <w:unhideWhenUsed/>
    <w:rsid w:val="00413CAB"/>
    <w:rPr>
      <w:color w:val="605E5C"/>
      <w:shd w:val="clear" w:color="auto" w:fill="E1DFDD"/>
    </w:rPr>
  </w:style>
  <w:style w:type="character" w:styleId="FollowedHyperlink">
    <w:name w:val="FollowedHyperlink"/>
    <w:basedOn w:val="DefaultParagraphFont"/>
    <w:uiPriority w:val="99"/>
    <w:semiHidden/>
    <w:unhideWhenUsed/>
    <w:rsid w:val="00413CAB"/>
    <w:rPr>
      <w:color w:val="954F72" w:themeColor="followedHyperlink"/>
      <w:u w:val="single"/>
    </w:rPr>
  </w:style>
  <w:style w:type="paragraph" w:styleId="BodyTextIndent">
    <w:name w:val="Body Text Indent"/>
    <w:basedOn w:val="Normal"/>
    <w:link w:val="BodyTextIndentChar"/>
    <w:uiPriority w:val="99"/>
    <w:semiHidden/>
    <w:unhideWhenUsed/>
    <w:rsid w:val="00E83884"/>
    <w:pPr>
      <w:spacing w:after="120"/>
      <w:ind w:left="360"/>
    </w:pPr>
  </w:style>
  <w:style w:type="character" w:customStyle="1" w:styleId="BodyTextIndentChar">
    <w:name w:val="Body Text Indent Char"/>
    <w:basedOn w:val="DefaultParagraphFont"/>
    <w:link w:val="BodyTextIndent"/>
    <w:uiPriority w:val="99"/>
    <w:semiHidden/>
    <w:rsid w:val="00E83884"/>
    <w:rPr>
      <w:sz w:val="22"/>
      <w:szCs w:val="22"/>
    </w:rPr>
  </w:style>
  <w:style w:type="paragraph" w:styleId="ListContinue2">
    <w:name w:val="List Continue 2"/>
    <w:basedOn w:val="Normal"/>
    <w:uiPriority w:val="99"/>
    <w:semiHidden/>
    <w:unhideWhenUsed/>
    <w:rsid w:val="00E83884"/>
    <w:pPr>
      <w:spacing w:after="120"/>
      <w:ind w:left="720"/>
      <w:contextualSpacing/>
    </w:pPr>
  </w:style>
  <w:style w:type="paragraph" w:customStyle="1" w:styleId="paragraph">
    <w:name w:val="paragraph"/>
    <w:basedOn w:val="Normal"/>
    <w:rsid w:val="00420F6D"/>
    <w:pPr>
      <w:spacing w:before="100" w:beforeAutospacing="1" w:after="100" w:afterAutospacing="1"/>
    </w:pPr>
  </w:style>
  <w:style w:type="character" w:customStyle="1" w:styleId="normaltextrun">
    <w:name w:val="normaltextrun"/>
    <w:basedOn w:val="DefaultParagraphFont"/>
    <w:rsid w:val="00420F6D"/>
  </w:style>
  <w:style w:type="character" w:customStyle="1" w:styleId="eop">
    <w:name w:val="eop"/>
    <w:basedOn w:val="DefaultParagraphFont"/>
    <w:rsid w:val="00420F6D"/>
  </w:style>
  <w:style w:type="character" w:customStyle="1" w:styleId="tabchar">
    <w:name w:val="tabchar"/>
    <w:basedOn w:val="DefaultParagraphFont"/>
    <w:rsid w:val="00420F6D"/>
  </w:style>
  <w:style w:type="character" w:customStyle="1" w:styleId="pagebreaktextspan">
    <w:name w:val="pagebreaktextspan"/>
    <w:basedOn w:val="DefaultParagraphFont"/>
    <w:rsid w:val="00420F6D"/>
  </w:style>
  <w:style w:type="character" w:styleId="Emphasis">
    <w:name w:val="Emphasis"/>
    <w:basedOn w:val="DefaultParagraphFont"/>
    <w:uiPriority w:val="20"/>
    <w:qFormat/>
    <w:rsid w:val="004E47A6"/>
    <w:rPr>
      <w:i/>
      <w:iCs/>
    </w:rPr>
  </w:style>
  <w:style w:type="character" w:customStyle="1" w:styleId="cohovertext">
    <w:name w:val="co_hovertext"/>
    <w:basedOn w:val="DefaultParagraphFont"/>
    <w:rsid w:val="00AA0099"/>
  </w:style>
  <w:style w:type="character" w:customStyle="1" w:styleId="tm18">
    <w:name w:val="tm18"/>
    <w:basedOn w:val="DefaultParagraphFont"/>
    <w:rsid w:val="009B3F65"/>
  </w:style>
  <w:style w:type="character" w:customStyle="1" w:styleId="tm19">
    <w:name w:val="tm19"/>
    <w:basedOn w:val="DefaultParagraphFont"/>
    <w:rsid w:val="009B3F65"/>
  </w:style>
  <w:style w:type="character" w:customStyle="1" w:styleId="tm15">
    <w:name w:val="tm15"/>
    <w:basedOn w:val="DefaultParagraphFont"/>
    <w:rsid w:val="008F45E7"/>
  </w:style>
  <w:style w:type="character" w:customStyle="1" w:styleId="tm13">
    <w:name w:val="tm13"/>
    <w:basedOn w:val="DefaultParagraphFont"/>
    <w:rsid w:val="008F45E7"/>
  </w:style>
  <w:style w:type="character" w:customStyle="1" w:styleId="p">
    <w:name w:val="p"/>
    <w:basedOn w:val="DefaultParagraphFont"/>
    <w:rsid w:val="007D65FF"/>
  </w:style>
  <w:style w:type="character" w:customStyle="1" w:styleId="e-03">
    <w:name w:val="e-03"/>
    <w:basedOn w:val="DefaultParagraphFont"/>
    <w:rsid w:val="007D65FF"/>
  </w:style>
  <w:style w:type="character" w:customStyle="1" w:styleId="Heading3Char">
    <w:name w:val="Heading 3 Char"/>
    <w:basedOn w:val="DefaultParagraphFont"/>
    <w:link w:val="Heading3"/>
    <w:uiPriority w:val="9"/>
    <w:rsid w:val="00B50186"/>
    <w:rPr>
      <w:rFonts w:asciiTheme="majorHAnsi" w:eastAsiaTheme="majorEastAsia" w:hAnsiTheme="majorHAnsi" w:cstheme="majorBidi"/>
      <w:color w:val="1F3763" w:themeColor="accent1" w:themeShade="7F"/>
    </w:rPr>
  </w:style>
  <w:style w:type="character" w:customStyle="1" w:styleId="costarpage">
    <w:name w:val="co_starpage"/>
    <w:basedOn w:val="DefaultParagraphFont"/>
    <w:rsid w:val="00CF3FCE"/>
  </w:style>
  <w:style w:type="character" w:customStyle="1" w:styleId="searchhit">
    <w:name w:val="searchhit"/>
    <w:basedOn w:val="DefaultParagraphFont"/>
    <w:rsid w:val="00EE6E77"/>
  </w:style>
  <w:style w:type="paragraph" w:customStyle="1" w:styleId="listparagraph0">
    <w:name w:val="listparagraph"/>
    <w:basedOn w:val="Normal"/>
    <w:rsid w:val="001D6023"/>
    <w:pPr>
      <w:spacing w:before="100" w:beforeAutospacing="1" w:after="100" w:afterAutospacing="1"/>
    </w:pPr>
  </w:style>
  <w:style w:type="paragraph" w:customStyle="1" w:styleId="normalweb0">
    <w:name w:val="normal_web_"/>
    <w:basedOn w:val="Normal"/>
    <w:rsid w:val="001D6023"/>
    <w:pPr>
      <w:spacing w:before="100" w:beforeAutospacing="1" w:after="100" w:afterAutospacing="1"/>
    </w:pPr>
  </w:style>
  <w:style w:type="character" w:customStyle="1" w:styleId="tm28">
    <w:name w:val="tm28"/>
    <w:basedOn w:val="DefaultParagraphFont"/>
    <w:rsid w:val="001D6023"/>
  </w:style>
  <w:style w:type="paragraph" w:customStyle="1" w:styleId="Normal2">
    <w:name w:val="Normal2"/>
    <w:basedOn w:val="Normal"/>
    <w:rsid w:val="001D6023"/>
    <w:pPr>
      <w:spacing w:before="100" w:beforeAutospacing="1" w:after="100" w:afterAutospacing="1"/>
    </w:pPr>
  </w:style>
  <w:style w:type="character" w:customStyle="1" w:styleId="tm16">
    <w:name w:val="tm16"/>
    <w:basedOn w:val="DefaultParagraphFont"/>
    <w:rsid w:val="001D6023"/>
  </w:style>
  <w:style w:type="character" w:customStyle="1" w:styleId="tm41">
    <w:name w:val="tm41"/>
    <w:basedOn w:val="DefaultParagraphFont"/>
    <w:rsid w:val="001D6023"/>
  </w:style>
  <w:style w:type="character" w:customStyle="1" w:styleId="NoSpacingChar">
    <w:name w:val="No Spacing Char"/>
    <w:basedOn w:val="DefaultParagraphFont"/>
    <w:link w:val="NoSpacing"/>
    <w:uiPriority w:val="1"/>
    <w:rsid w:val="00031181"/>
    <w:rPr>
      <w:sz w:val="22"/>
      <w:szCs w:val="22"/>
    </w:rPr>
  </w:style>
  <w:style w:type="character" w:styleId="Strong">
    <w:name w:val="Strong"/>
    <w:basedOn w:val="DefaultParagraphFont"/>
    <w:uiPriority w:val="22"/>
    <w:qFormat/>
    <w:rsid w:val="00B21EFC"/>
    <w:rPr>
      <w:b/>
      <w:bCs/>
    </w:rPr>
  </w:style>
  <w:style w:type="character" w:customStyle="1" w:styleId="hilite">
    <w:name w:val="hilite"/>
    <w:basedOn w:val="DefaultParagraphFont"/>
    <w:rsid w:val="00067734"/>
  </w:style>
  <w:style w:type="paragraph" w:customStyle="1" w:styleId="hword">
    <w:name w:val="hword"/>
    <w:basedOn w:val="Normal"/>
    <w:rsid w:val="00E11A73"/>
    <w:pPr>
      <w:spacing w:before="100" w:beforeAutospacing="1" w:after="100" w:afterAutospacing="1"/>
    </w:pPr>
  </w:style>
  <w:style w:type="character" w:customStyle="1" w:styleId="fl">
    <w:name w:val="fl"/>
    <w:basedOn w:val="DefaultParagraphFont"/>
    <w:rsid w:val="00E11A73"/>
  </w:style>
  <w:style w:type="paragraph" w:customStyle="1" w:styleId="hword2">
    <w:name w:val="hword2"/>
    <w:basedOn w:val="Normal"/>
    <w:rsid w:val="00E11A73"/>
    <w:pPr>
      <w:spacing w:before="100" w:beforeAutospacing="1" w:after="100" w:afterAutospacing="1"/>
    </w:pPr>
  </w:style>
  <w:style w:type="character" w:customStyle="1" w:styleId="num">
    <w:name w:val="num"/>
    <w:basedOn w:val="DefaultParagraphFont"/>
    <w:rsid w:val="00E11A73"/>
  </w:style>
  <w:style w:type="character" w:customStyle="1" w:styleId="mdash">
    <w:name w:val="mdash"/>
    <w:basedOn w:val="DefaultParagraphFont"/>
    <w:rsid w:val="00E11A73"/>
  </w:style>
  <w:style w:type="character" w:customStyle="1" w:styleId="untext">
    <w:name w:val="untext"/>
    <w:basedOn w:val="DefaultParagraphFont"/>
    <w:rsid w:val="00E11A73"/>
  </w:style>
  <w:style w:type="character" w:customStyle="1" w:styleId="letter">
    <w:name w:val="letter"/>
    <w:basedOn w:val="DefaultParagraphFont"/>
    <w:rsid w:val="00E11A73"/>
  </w:style>
  <w:style w:type="character" w:customStyle="1" w:styleId="dttext">
    <w:name w:val="dttext"/>
    <w:basedOn w:val="DefaultParagraphFont"/>
    <w:rsid w:val="00E11A73"/>
  </w:style>
  <w:style w:type="character" w:customStyle="1" w:styleId="ex-sent">
    <w:name w:val="ex-sent"/>
    <w:basedOn w:val="DefaultParagraphFont"/>
    <w:rsid w:val="00E11A73"/>
  </w:style>
  <w:style w:type="character" w:customStyle="1" w:styleId="mwtwi">
    <w:name w:val="mw_t_wi"/>
    <w:basedOn w:val="DefaultParagraphFont"/>
    <w:rsid w:val="00E11A73"/>
  </w:style>
  <w:style w:type="character" w:customStyle="1" w:styleId="sub-num">
    <w:name w:val="sub-num"/>
    <w:basedOn w:val="DefaultParagraphFont"/>
    <w:rsid w:val="00E11A73"/>
  </w:style>
  <w:style w:type="character" w:customStyle="1" w:styleId="mwtsp">
    <w:name w:val="mw_t_sp"/>
    <w:basedOn w:val="DefaultParagraphFont"/>
    <w:rsid w:val="00E11A73"/>
  </w:style>
  <w:style w:type="character" w:customStyle="1" w:styleId="Heading1Char">
    <w:name w:val="Heading 1 Char"/>
    <w:basedOn w:val="DefaultParagraphFont"/>
    <w:link w:val="Heading1"/>
    <w:uiPriority w:val="9"/>
    <w:rsid w:val="002739B5"/>
    <w:rPr>
      <w:rFonts w:ascii="Times New Roman" w:eastAsia="Times New Roman" w:hAnsi="Times New Roman" w:cs="Times New Roman"/>
      <w:color w:val="000000"/>
      <w:sz w:val="26"/>
      <w:szCs w:val="22"/>
      <w:u w:val="single" w:color="000000"/>
    </w:rPr>
  </w:style>
  <w:style w:type="paragraph" w:customStyle="1" w:styleId="casepara">
    <w:name w:val="casepara"/>
    <w:basedOn w:val="Normal"/>
    <w:rsid w:val="00C340A4"/>
    <w:pPr>
      <w:spacing w:before="100" w:beforeAutospacing="1" w:after="100" w:afterAutospacing="1"/>
    </w:pPr>
  </w:style>
  <w:style w:type="paragraph" w:customStyle="1" w:styleId="indent3">
    <w:name w:val="indent3"/>
    <w:basedOn w:val="Normal"/>
    <w:rsid w:val="00482BFC"/>
    <w:pPr>
      <w:spacing w:before="100" w:beforeAutospacing="1" w:after="100" w:afterAutospacing="1"/>
    </w:pPr>
  </w:style>
  <w:style w:type="character" w:customStyle="1" w:styleId="tm23">
    <w:name w:val="tm23"/>
    <w:basedOn w:val="DefaultParagraphFont"/>
    <w:rsid w:val="00F149EE"/>
  </w:style>
  <w:style w:type="character" w:customStyle="1" w:styleId="tm24">
    <w:name w:val="tm24"/>
    <w:basedOn w:val="DefaultParagraphFont"/>
    <w:rsid w:val="00F149EE"/>
  </w:style>
  <w:style w:type="paragraph" w:styleId="CommentSubject">
    <w:name w:val="annotation subject"/>
    <w:basedOn w:val="CommentText"/>
    <w:next w:val="CommentText"/>
    <w:link w:val="CommentSubjectChar"/>
    <w:uiPriority w:val="99"/>
    <w:semiHidden/>
    <w:unhideWhenUsed/>
    <w:rsid w:val="00EA61F6"/>
    <w:rPr>
      <w:b/>
      <w:bCs/>
    </w:rPr>
  </w:style>
  <w:style w:type="character" w:customStyle="1" w:styleId="CommentSubjectChar">
    <w:name w:val="Comment Subject Char"/>
    <w:basedOn w:val="CommentTextChar"/>
    <w:link w:val="CommentSubject"/>
    <w:uiPriority w:val="99"/>
    <w:semiHidden/>
    <w:rsid w:val="00EA61F6"/>
    <w:rPr>
      <w:rFonts w:ascii="Times New Roman" w:eastAsia="Times New Roman" w:hAnsi="Times New Roman" w:cs="Times New Roman"/>
      <w:b/>
      <w:bCs/>
      <w:sz w:val="20"/>
      <w:szCs w:val="20"/>
    </w:rPr>
  </w:style>
  <w:style w:type="paragraph" w:styleId="Revision">
    <w:name w:val="Revision"/>
    <w:hidden/>
    <w:uiPriority w:val="99"/>
    <w:semiHidden/>
    <w:rsid w:val="00EA61F6"/>
    <w:rPr>
      <w:rFonts w:ascii="Times New Roman" w:eastAsia="Times New Roman" w:hAnsi="Times New Roman" w:cs="Times New Roman"/>
    </w:rPr>
  </w:style>
  <w:style w:type="paragraph" w:customStyle="1" w:styleId="blockquote">
    <w:name w:val="blockquote"/>
    <w:basedOn w:val="Normal"/>
    <w:rsid w:val="0017640C"/>
    <w:pPr>
      <w:spacing w:before="100" w:beforeAutospacing="1" w:after="100" w:afterAutospacing="1"/>
    </w:pPr>
  </w:style>
  <w:style w:type="character" w:customStyle="1" w:styleId="Heading2Char">
    <w:name w:val="Heading 2 Char"/>
    <w:basedOn w:val="DefaultParagraphFont"/>
    <w:link w:val="Heading2"/>
    <w:uiPriority w:val="9"/>
    <w:semiHidden/>
    <w:rsid w:val="00DB2EFE"/>
    <w:rPr>
      <w:rFonts w:asciiTheme="majorHAnsi" w:eastAsiaTheme="majorEastAsia" w:hAnsiTheme="majorHAnsi" w:cstheme="majorBidi"/>
      <w:color w:val="2F5496" w:themeColor="accent1" w:themeShade="BF"/>
      <w:sz w:val="26"/>
      <w:szCs w:val="26"/>
    </w:rPr>
  </w:style>
  <w:style w:type="character" w:customStyle="1" w:styleId="coconcept3841">
    <w:name w:val="co_concept_38_41"/>
    <w:basedOn w:val="DefaultParagraphFont"/>
    <w:rsid w:val="008B3C2C"/>
  </w:style>
  <w:style w:type="character" w:customStyle="1" w:styleId="coconcept1521">
    <w:name w:val="co_concept_15_21"/>
    <w:basedOn w:val="DefaultParagraphFont"/>
    <w:rsid w:val="008B3C2C"/>
  </w:style>
  <w:style w:type="character" w:customStyle="1" w:styleId="coconcept2636">
    <w:name w:val="co_concept_26_36"/>
    <w:basedOn w:val="DefaultParagraphFont"/>
    <w:rsid w:val="008B3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629">
      <w:bodyDiv w:val="1"/>
      <w:marLeft w:val="0"/>
      <w:marRight w:val="0"/>
      <w:marTop w:val="0"/>
      <w:marBottom w:val="0"/>
      <w:divBdr>
        <w:top w:val="none" w:sz="0" w:space="0" w:color="auto"/>
        <w:left w:val="none" w:sz="0" w:space="0" w:color="auto"/>
        <w:bottom w:val="none" w:sz="0" w:space="0" w:color="auto"/>
        <w:right w:val="none" w:sz="0" w:space="0" w:color="auto"/>
      </w:divBdr>
    </w:div>
    <w:div w:id="3636629">
      <w:bodyDiv w:val="1"/>
      <w:marLeft w:val="0"/>
      <w:marRight w:val="0"/>
      <w:marTop w:val="0"/>
      <w:marBottom w:val="0"/>
      <w:divBdr>
        <w:top w:val="none" w:sz="0" w:space="0" w:color="auto"/>
        <w:left w:val="none" w:sz="0" w:space="0" w:color="auto"/>
        <w:bottom w:val="none" w:sz="0" w:space="0" w:color="auto"/>
        <w:right w:val="none" w:sz="0" w:space="0" w:color="auto"/>
      </w:divBdr>
    </w:div>
    <w:div w:id="12388372">
      <w:bodyDiv w:val="1"/>
      <w:marLeft w:val="0"/>
      <w:marRight w:val="0"/>
      <w:marTop w:val="0"/>
      <w:marBottom w:val="0"/>
      <w:divBdr>
        <w:top w:val="none" w:sz="0" w:space="0" w:color="auto"/>
        <w:left w:val="none" w:sz="0" w:space="0" w:color="auto"/>
        <w:bottom w:val="none" w:sz="0" w:space="0" w:color="auto"/>
        <w:right w:val="none" w:sz="0" w:space="0" w:color="auto"/>
      </w:divBdr>
      <w:divsChild>
        <w:div w:id="1762874327">
          <w:marLeft w:val="0"/>
          <w:marRight w:val="0"/>
          <w:marTop w:val="0"/>
          <w:marBottom w:val="0"/>
          <w:divBdr>
            <w:top w:val="none" w:sz="0" w:space="0" w:color="auto"/>
            <w:left w:val="none" w:sz="0" w:space="0" w:color="auto"/>
            <w:bottom w:val="none" w:sz="0" w:space="0" w:color="auto"/>
            <w:right w:val="none" w:sz="0" w:space="0" w:color="auto"/>
          </w:divBdr>
        </w:div>
      </w:divsChild>
    </w:div>
    <w:div w:id="20325094">
      <w:bodyDiv w:val="1"/>
      <w:marLeft w:val="0"/>
      <w:marRight w:val="0"/>
      <w:marTop w:val="0"/>
      <w:marBottom w:val="0"/>
      <w:divBdr>
        <w:top w:val="none" w:sz="0" w:space="0" w:color="auto"/>
        <w:left w:val="none" w:sz="0" w:space="0" w:color="auto"/>
        <w:bottom w:val="none" w:sz="0" w:space="0" w:color="auto"/>
        <w:right w:val="none" w:sz="0" w:space="0" w:color="auto"/>
      </w:divBdr>
    </w:div>
    <w:div w:id="22443305">
      <w:bodyDiv w:val="1"/>
      <w:marLeft w:val="0"/>
      <w:marRight w:val="0"/>
      <w:marTop w:val="0"/>
      <w:marBottom w:val="0"/>
      <w:divBdr>
        <w:top w:val="none" w:sz="0" w:space="0" w:color="auto"/>
        <w:left w:val="none" w:sz="0" w:space="0" w:color="auto"/>
        <w:bottom w:val="none" w:sz="0" w:space="0" w:color="auto"/>
        <w:right w:val="none" w:sz="0" w:space="0" w:color="auto"/>
      </w:divBdr>
    </w:div>
    <w:div w:id="35667824">
      <w:bodyDiv w:val="1"/>
      <w:marLeft w:val="0"/>
      <w:marRight w:val="0"/>
      <w:marTop w:val="0"/>
      <w:marBottom w:val="0"/>
      <w:divBdr>
        <w:top w:val="none" w:sz="0" w:space="0" w:color="auto"/>
        <w:left w:val="none" w:sz="0" w:space="0" w:color="auto"/>
        <w:bottom w:val="none" w:sz="0" w:space="0" w:color="auto"/>
        <w:right w:val="none" w:sz="0" w:space="0" w:color="auto"/>
      </w:divBdr>
    </w:div>
    <w:div w:id="37509557">
      <w:bodyDiv w:val="1"/>
      <w:marLeft w:val="0"/>
      <w:marRight w:val="0"/>
      <w:marTop w:val="0"/>
      <w:marBottom w:val="0"/>
      <w:divBdr>
        <w:top w:val="none" w:sz="0" w:space="0" w:color="auto"/>
        <w:left w:val="none" w:sz="0" w:space="0" w:color="auto"/>
        <w:bottom w:val="none" w:sz="0" w:space="0" w:color="auto"/>
        <w:right w:val="none" w:sz="0" w:space="0" w:color="auto"/>
      </w:divBdr>
    </w:div>
    <w:div w:id="40905014">
      <w:bodyDiv w:val="1"/>
      <w:marLeft w:val="0"/>
      <w:marRight w:val="0"/>
      <w:marTop w:val="0"/>
      <w:marBottom w:val="0"/>
      <w:divBdr>
        <w:top w:val="none" w:sz="0" w:space="0" w:color="auto"/>
        <w:left w:val="none" w:sz="0" w:space="0" w:color="auto"/>
        <w:bottom w:val="none" w:sz="0" w:space="0" w:color="auto"/>
        <w:right w:val="none" w:sz="0" w:space="0" w:color="auto"/>
      </w:divBdr>
      <w:divsChild>
        <w:div w:id="1344821648">
          <w:marLeft w:val="0"/>
          <w:marRight w:val="0"/>
          <w:marTop w:val="0"/>
          <w:marBottom w:val="0"/>
          <w:divBdr>
            <w:top w:val="none" w:sz="0" w:space="0" w:color="auto"/>
            <w:left w:val="none" w:sz="0" w:space="0" w:color="auto"/>
            <w:bottom w:val="none" w:sz="0" w:space="0" w:color="auto"/>
            <w:right w:val="none" w:sz="0" w:space="0" w:color="auto"/>
          </w:divBdr>
        </w:div>
      </w:divsChild>
    </w:div>
    <w:div w:id="49424425">
      <w:bodyDiv w:val="1"/>
      <w:marLeft w:val="0"/>
      <w:marRight w:val="0"/>
      <w:marTop w:val="0"/>
      <w:marBottom w:val="0"/>
      <w:divBdr>
        <w:top w:val="none" w:sz="0" w:space="0" w:color="auto"/>
        <w:left w:val="none" w:sz="0" w:space="0" w:color="auto"/>
        <w:bottom w:val="none" w:sz="0" w:space="0" w:color="auto"/>
        <w:right w:val="none" w:sz="0" w:space="0" w:color="auto"/>
      </w:divBdr>
    </w:div>
    <w:div w:id="54015571">
      <w:bodyDiv w:val="1"/>
      <w:marLeft w:val="0"/>
      <w:marRight w:val="0"/>
      <w:marTop w:val="0"/>
      <w:marBottom w:val="0"/>
      <w:divBdr>
        <w:top w:val="none" w:sz="0" w:space="0" w:color="auto"/>
        <w:left w:val="none" w:sz="0" w:space="0" w:color="auto"/>
        <w:bottom w:val="none" w:sz="0" w:space="0" w:color="auto"/>
        <w:right w:val="none" w:sz="0" w:space="0" w:color="auto"/>
      </w:divBdr>
      <w:divsChild>
        <w:div w:id="148165294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857587">
      <w:bodyDiv w:val="1"/>
      <w:marLeft w:val="0"/>
      <w:marRight w:val="0"/>
      <w:marTop w:val="0"/>
      <w:marBottom w:val="0"/>
      <w:divBdr>
        <w:top w:val="none" w:sz="0" w:space="0" w:color="auto"/>
        <w:left w:val="none" w:sz="0" w:space="0" w:color="auto"/>
        <w:bottom w:val="none" w:sz="0" w:space="0" w:color="auto"/>
        <w:right w:val="none" w:sz="0" w:space="0" w:color="auto"/>
      </w:divBdr>
    </w:div>
    <w:div w:id="75902096">
      <w:bodyDiv w:val="1"/>
      <w:marLeft w:val="0"/>
      <w:marRight w:val="0"/>
      <w:marTop w:val="0"/>
      <w:marBottom w:val="0"/>
      <w:divBdr>
        <w:top w:val="none" w:sz="0" w:space="0" w:color="auto"/>
        <w:left w:val="none" w:sz="0" w:space="0" w:color="auto"/>
        <w:bottom w:val="none" w:sz="0" w:space="0" w:color="auto"/>
        <w:right w:val="none" w:sz="0" w:space="0" w:color="auto"/>
      </w:divBdr>
    </w:div>
    <w:div w:id="77140151">
      <w:bodyDiv w:val="1"/>
      <w:marLeft w:val="0"/>
      <w:marRight w:val="0"/>
      <w:marTop w:val="0"/>
      <w:marBottom w:val="0"/>
      <w:divBdr>
        <w:top w:val="none" w:sz="0" w:space="0" w:color="auto"/>
        <w:left w:val="none" w:sz="0" w:space="0" w:color="auto"/>
        <w:bottom w:val="none" w:sz="0" w:space="0" w:color="auto"/>
        <w:right w:val="none" w:sz="0" w:space="0" w:color="auto"/>
      </w:divBdr>
    </w:div>
    <w:div w:id="81218719">
      <w:bodyDiv w:val="1"/>
      <w:marLeft w:val="0"/>
      <w:marRight w:val="0"/>
      <w:marTop w:val="0"/>
      <w:marBottom w:val="0"/>
      <w:divBdr>
        <w:top w:val="none" w:sz="0" w:space="0" w:color="auto"/>
        <w:left w:val="none" w:sz="0" w:space="0" w:color="auto"/>
        <w:bottom w:val="none" w:sz="0" w:space="0" w:color="auto"/>
        <w:right w:val="none" w:sz="0" w:space="0" w:color="auto"/>
      </w:divBdr>
    </w:div>
    <w:div w:id="89350046">
      <w:bodyDiv w:val="1"/>
      <w:marLeft w:val="0"/>
      <w:marRight w:val="0"/>
      <w:marTop w:val="0"/>
      <w:marBottom w:val="0"/>
      <w:divBdr>
        <w:top w:val="none" w:sz="0" w:space="0" w:color="auto"/>
        <w:left w:val="none" w:sz="0" w:space="0" w:color="auto"/>
        <w:bottom w:val="none" w:sz="0" w:space="0" w:color="auto"/>
        <w:right w:val="none" w:sz="0" w:space="0" w:color="auto"/>
      </w:divBdr>
    </w:div>
    <w:div w:id="98646796">
      <w:bodyDiv w:val="1"/>
      <w:marLeft w:val="0"/>
      <w:marRight w:val="0"/>
      <w:marTop w:val="0"/>
      <w:marBottom w:val="0"/>
      <w:divBdr>
        <w:top w:val="none" w:sz="0" w:space="0" w:color="auto"/>
        <w:left w:val="none" w:sz="0" w:space="0" w:color="auto"/>
        <w:bottom w:val="none" w:sz="0" w:space="0" w:color="auto"/>
        <w:right w:val="none" w:sz="0" w:space="0" w:color="auto"/>
      </w:divBdr>
    </w:div>
    <w:div w:id="109322341">
      <w:bodyDiv w:val="1"/>
      <w:marLeft w:val="0"/>
      <w:marRight w:val="0"/>
      <w:marTop w:val="0"/>
      <w:marBottom w:val="0"/>
      <w:divBdr>
        <w:top w:val="none" w:sz="0" w:space="0" w:color="auto"/>
        <w:left w:val="none" w:sz="0" w:space="0" w:color="auto"/>
        <w:bottom w:val="none" w:sz="0" w:space="0" w:color="auto"/>
        <w:right w:val="none" w:sz="0" w:space="0" w:color="auto"/>
      </w:divBdr>
    </w:div>
    <w:div w:id="122506558">
      <w:bodyDiv w:val="1"/>
      <w:marLeft w:val="0"/>
      <w:marRight w:val="0"/>
      <w:marTop w:val="0"/>
      <w:marBottom w:val="0"/>
      <w:divBdr>
        <w:top w:val="none" w:sz="0" w:space="0" w:color="auto"/>
        <w:left w:val="none" w:sz="0" w:space="0" w:color="auto"/>
        <w:bottom w:val="none" w:sz="0" w:space="0" w:color="auto"/>
        <w:right w:val="none" w:sz="0" w:space="0" w:color="auto"/>
      </w:divBdr>
    </w:div>
    <w:div w:id="123235498">
      <w:bodyDiv w:val="1"/>
      <w:marLeft w:val="0"/>
      <w:marRight w:val="0"/>
      <w:marTop w:val="0"/>
      <w:marBottom w:val="0"/>
      <w:divBdr>
        <w:top w:val="none" w:sz="0" w:space="0" w:color="auto"/>
        <w:left w:val="none" w:sz="0" w:space="0" w:color="auto"/>
        <w:bottom w:val="none" w:sz="0" w:space="0" w:color="auto"/>
        <w:right w:val="none" w:sz="0" w:space="0" w:color="auto"/>
      </w:divBdr>
    </w:div>
    <w:div w:id="125438283">
      <w:bodyDiv w:val="1"/>
      <w:marLeft w:val="0"/>
      <w:marRight w:val="0"/>
      <w:marTop w:val="0"/>
      <w:marBottom w:val="0"/>
      <w:divBdr>
        <w:top w:val="none" w:sz="0" w:space="0" w:color="auto"/>
        <w:left w:val="none" w:sz="0" w:space="0" w:color="auto"/>
        <w:bottom w:val="none" w:sz="0" w:space="0" w:color="auto"/>
        <w:right w:val="none" w:sz="0" w:space="0" w:color="auto"/>
      </w:divBdr>
    </w:div>
    <w:div w:id="132216446">
      <w:bodyDiv w:val="1"/>
      <w:marLeft w:val="0"/>
      <w:marRight w:val="0"/>
      <w:marTop w:val="0"/>
      <w:marBottom w:val="0"/>
      <w:divBdr>
        <w:top w:val="none" w:sz="0" w:space="0" w:color="auto"/>
        <w:left w:val="none" w:sz="0" w:space="0" w:color="auto"/>
        <w:bottom w:val="none" w:sz="0" w:space="0" w:color="auto"/>
        <w:right w:val="none" w:sz="0" w:space="0" w:color="auto"/>
      </w:divBdr>
    </w:div>
    <w:div w:id="149907673">
      <w:bodyDiv w:val="1"/>
      <w:marLeft w:val="0"/>
      <w:marRight w:val="0"/>
      <w:marTop w:val="0"/>
      <w:marBottom w:val="0"/>
      <w:divBdr>
        <w:top w:val="none" w:sz="0" w:space="0" w:color="auto"/>
        <w:left w:val="none" w:sz="0" w:space="0" w:color="auto"/>
        <w:bottom w:val="none" w:sz="0" w:space="0" w:color="auto"/>
        <w:right w:val="none" w:sz="0" w:space="0" w:color="auto"/>
      </w:divBdr>
    </w:div>
    <w:div w:id="156578272">
      <w:bodyDiv w:val="1"/>
      <w:marLeft w:val="0"/>
      <w:marRight w:val="0"/>
      <w:marTop w:val="0"/>
      <w:marBottom w:val="0"/>
      <w:divBdr>
        <w:top w:val="none" w:sz="0" w:space="0" w:color="auto"/>
        <w:left w:val="none" w:sz="0" w:space="0" w:color="auto"/>
        <w:bottom w:val="none" w:sz="0" w:space="0" w:color="auto"/>
        <w:right w:val="none" w:sz="0" w:space="0" w:color="auto"/>
      </w:divBdr>
    </w:div>
    <w:div w:id="165901988">
      <w:bodyDiv w:val="1"/>
      <w:marLeft w:val="0"/>
      <w:marRight w:val="0"/>
      <w:marTop w:val="0"/>
      <w:marBottom w:val="0"/>
      <w:divBdr>
        <w:top w:val="none" w:sz="0" w:space="0" w:color="auto"/>
        <w:left w:val="none" w:sz="0" w:space="0" w:color="auto"/>
        <w:bottom w:val="none" w:sz="0" w:space="0" w:color="auto"/>
        <w:right w:val="none" w:sz="0" w:space="0" w:color="auto"/>
      </w:divBdr>
    </w:div>
    <w:div w:id="171602568">
      <w:bodyDiv w:val="1"/>
      <w:marLeft w:val="0"/>
      <w:marRight w:val="0"/>
      <w:marTop w:val="0"/>
      <w:marBottom w:val="0"/>
      <w:divBdr>
        <w:top w:val="none" w:sz="0" w:space="0" w:color="auto"/>
        <w:left w:val="none" w:sz="0" w:space="0" w:color="auto"/>
        <w:bottom w:val="none" w:sz="0" w:space="0" w:color="auto"/>
        <w:right w:val="none" w:sz="0" w:space="0" w:color="auto"/>
      </w:divBdr>
    </w:div>
    <w:div w:id="183592460">
      <w:bodyDiv w:val="1"/>
      <w:marLeft w:val="0"/>
      <w:marRight w:val="0"/>
      <w:marTop w:val="0"/>
      <w:marBottom w:val="0"/>
      <w:divBdr>
        <w:top w:val="none" w:sz="0" w:space="0" w:color="auto"/>
        <w:left w:val="none" w:sz="0" w:space="0" w:color="auto"/>
        <w:bottom w:val="none" w:sz="0" w:space="0" w:color="auto"/>
        <w:right w:val="none" w:sz="0" w:space="0" w:color="auto"/>
      </w:divBdr>
    </w:div>
    <w:div w:id="195390658">
      <w:bodyDiv w:val="1"/>
      <w:marLeft w:val="0"/>
      <w:marRight w:val="0"/>
      <w:marTop w:val="0"/>
      <w:marBottom w:val="0"/>
      <w:divBdr>
        <w:top w:val="none" w:sz="0" w:space="0" w:color="auto"/>
        <w:left w:val="none" w:sz="0" w:space="0" w:color="auto"/>
        <w:bottom w:val="none" w:sz="0" w:space="0" w:color="auto"/>
        <w:right w:val="none" w:sz="0" w:space="0" w:color="auto"/>
      </w:divBdr>
    </w:div>
    <w:div w:id="210966176">
      <w:bodyDiv w:val="1"/>
      <w:marLeft w:val="0"/>
      <w:marRight w:val="0"/>
      <w:marTop w:val="0"/>
      <w:marBottom w:val="0"/>
      <w:divBdr>
        <w:top w:val="none" w:sz="0" w:space="0" w:color="auto"/>
        <w:left w:val="none" w:sz="0" w:space="0" w:color="auto"/>
        <w:bottom w:val="none" w:sz="0" w:space="0" w:color="auto"/>
        <w:right w:val="none" w:sz="0" w:space="0" w:color="auto"/>
      </w:divBdr>
    </w:div>
    <w:div w:id="215288607">
      <w:bodyDiv w:val="1"/>
      <w:marLeft w:val="0"/>
      <w:marRight w:val="0"/>
      <w:marTop w:val="0"/>
      <w:marBottom w:val="0"/>
      <w:divBdr>
        <w:top w:val="none" w:sz="0" w:space="0" w:color="auto"/>
        <w:left w:val="none" w:sz="0" w:space="0" w:color="auto"/>
        <w:bottom w:val="none" w:sz="0" w:space="0" w:color="auto"/>
        <w:right w:val="none" w:sz="0" w:space="0" w:color="auto"/>
      </w:divBdr>
    </w:div>
    <w:div w:id="215973699">
      <w:bodyDiv w:val="1"/>
      <w:marLeft w:val="0"/>
      <w:marRight w:val="0"/>
      <w:marTop w:val="0"/>
      <w:marBottom w:val="0"/>
      <w:divBdr>
        <w:top w:val="none" w:sz="0" w:space="0" w:color="auto"/>
        <w:left w:val="none" w:sz="0" w:space="0" w:color="auto"/>
        <w:bottom w:val="none" w:sz="0" w:space="0" w:color="auto"/>
        <w:right w:val="none" w:sz="0" w:space="0" w:color="auto"/>
      </w:divBdr>
      <w:divsChild>
        <w:div w:id="1592546373">
          <w:marLeft w:val="0"/>
          <w:marRight w:val="0"/>
          <w:marTop w:val="0"/>
          <w:marBottom w:val="0"/>
          <w:divBdr>
            <w:top w:val="none" w:sz="0" w:space="0" w:color="auto"/>
            <w:left w:val="none" w:sz="0" w:space="0" w:color="auto"/>
            <w:bottom w:val="none" w:sz="0" w:space="0" w:color="auto"/>
            <w:right w:val="none" w:sz="0" w:space="0" w:color="auto"/>
          </w:divBdr>
        </w:div>
      </w:divsChild>
    </w:div>
    <w:div w:id="219948003">
      <w:bodyDiv w:val="1"/>
      <w:marLeft w:val="0"/>
      <w:marRight w:val="0"/>
      <w:marTop w:val="0"/>
      <w:marBottom w:val="0"/>
      <w:divBdr>
        <w:top w:val="none" w:sz="0" w:space="0" w:color="auto"/>
        <w:left w:val="none" w:sz="0" w:space="0" w:color="auto"/>
        <w:bottom w:val="none" w:sz="0" w:space="0" w:color="auto"/>
        <w:right w:val="none" w:sz="0" w:space="0" w:color="auto"/>
      </w:divBdr>
    </w:div>
    <w:div w:id="232590318">
      <w:bodyDiv w:val="1"/>
      <w:marLeft w:val="0"/>
      <w:marRight w:val="0"/>
      <w:marTop w:val="0"/>
      <w:marBottom w:val="0"/>
      <w:divBdr>
        <w:top w:val="none" w:sz="0" w:space="0" w:color="auto"/>
        <w:left w:val="none" w:sz="0" w:space="0" w:color="auto"/>
        <w:bottom w:val="none" w:sz="0" w:space="0" w:color="auto"/>
        <w:right w:val="none" w:sz="0" w:space="0" w:color="auto"/>
      </w:divBdr>
    </w:div>
    <w:div w:id="237709622">
      <w:bodyDiv w:val="1"/>
      <w:marLeft w:val="0"/>
      <w:marRight w:val="0"/>
      <w:marTop w:val="0"/>
      <w:marBottom w:val="0"/>
      <w:divBdr>
        <w:top w:val="none" w:sz="0" w:space="0" w:color="auto"/>
        <w:left w:val="none" w:sz="0" w:space="0" w:color="auto"/>
        <w:bottom w:val="none" w:sz="0" w:space="0" w:color="auto"/>
        <w:right w:val="none" w:sz="0" w:space="0" w:color="auto"/>
      </w:divBdr>
    </w:div>
    <w:div w:id="249462712">
      <w:bodyDiv w:val="1"/>
      <w:marLeft w:val="0"/>
      <w:marRight w:val="0"/>
      <w:marTop w:val="0"/>
      <w:marBottom w:val="0"/>
      <w:divBdr>
        <w:top w:val="none" w:sz="0" w:space="0" w:color="auto"/>
        <w:left w:val="none" w:sz="0" w:space="0" w:color="auto"/>
        <w:bottom w:val="none" w:sz="0" w:space="0" w:color="auto"/>
        <w:right w:val="none" w:sz="0" w:space="0" w:color="auto"/>
      </w:divBdr>
    </w:div>
    <w:div w:id="250550350">
      <w:bodyDiv w:val="1"/>
      <w:marLeft w:val="0"/>
      <w:marRight w:val="0"/>
      <w:marTop w:val="0"/>
      <w:marBottom w:val="0"/>
      <w:divBdr>
        <w:top w:val="none" w:sz="0" w:space="0" w:color="auto"/>
        <w:left w:val="none" w:sz="0" w:space="0" w:color="auto"/>
        <w:bottom w:val="none" w:sz="0" w:space="0" w:color="auto"/>
        <w:right w:val="none" w:sz="0" w:space="0" w:color="auto"/>
      </w:divBdr>
    </w:div>
    <w:div w:id="257253877">
      <w:bodyDiv w:val="1"/>
      <w:marLeft w:val="0"/>
      <w:marRight w:val="0"/>
      <w:marTop w:val="0"/>
      <w:marBottom w:val="0"/>
      <w:divBdr>
        <w:top w:val="none" w:sz="0" w:space="0" w:color="auto"/>
        <w:left w:val="none" w:sz="0" w:space="0" w:color="auto"/>
        <w:bottom w:val="none" w:sz="0" w:space="0" w:color="auto"/>
        <w:right w:val="none" w:sz="0" w:space="0" w:color="auto"/>
      </w:divBdr>
    </w:div>
    <w:div w:id="269627587">
      <w:bodyDiv w:val="1"/>
      <w:marLeft w:val="0"/>
      <w:marRight w:val="0"/>
      <w:marTop w:val="0"/>
      <w:marBottom w:val="0"/>
      <w:divBdr>
        <w:top w:val="none" w:sz="0" w:space="0" w:color="auto"/>
        <w:left w:val="none" w:sz="0" w:space="0" w:color="auto"/>
        <w:bottom w:val="none" w:sz="0" w:space="0" w:color="auto"/>
        <w:right w:val="none" w:sz="0" w:space="0" w:color="auto"/>
      </w:divBdr>
    </w:div>
    <w:div w:id="270482260">
      <w:bodyDiv w:val="1"/>
      <w:marLeft w:val="0"/>
      <w:marRight w:val="0"/>
      <w:marTop w:val="0"/>
      <w:marBottom w:val="0"/>
      <w:divBdr>
        <w:top w:val="none" w:sz="0" w:space="0" w:color="auto"/>
        <w:left w:val="none" w:sz="0" w:space="0" w:color="auto"/>
        <w:bottom w:val="none" w:sz="0" w:space="0" w:color="auto"/>
        <w:right w:val="none" w:sz="0" w:space="0" w:color="auto"/>
      </w:divBdr>
    </w:div>
    <w:div w:id="273707299">
      <w:bodyDiv w:val="1"/>
      <w:marLeft w:val="0"/>
      <w:marRight w:val="0"/>
      <w:marTop w:val="0"/>
      <w:marBottom w:val="0"/>
      <w:divBdr>
        <w:top w:val="none" w:sz="0" w:space="0" w:color="auto"/>
        <w:left w:val="none" w:sz="0" w:space="0" w:color="auto"/>
        <w:bottom w:val="none" w:sz="0" w:space="0" w:color="auto"/>
        <w:right w:val="none" w:sz="0" w:space="0" w:color="auto"/>
      </w:divBdr>
    </w:div>
    <w:div w:id="274020722">
      <w:bodyDiv w:val="1"/>
      <w:marLeft w:val="0"/>
      <w:marRight w:val="0"/>
      <w:marTop w:val="0"/>
      <w:marBottom w:val="0"/>
      <w:divBdr>
        <w:top w:val="none" w:sz="0" w:space="0" w:color="auto"/>
        <w:left w:val="none" w:sz="0" w:space="0" w:color="auto"/>
        <w:bottom w:val="none" w:sz="0" w:space="0" w:color="auto"/>
        <w:right w:val="none" w:sz="0" w:space="0" w:color="auto"/>
      </w:divBdr>
    </w:div>
    <w:div w:id="278491327">
      <w:bodyDiv w:val="1"/>
      <w:marLeft w:val="0"/>
      <w:marRight w:val="0"/>
      <w:marTop w:val="0"/>
      <w:marBottom w:val="0"/>
      <w:divBdr>
        <w:top w:val="none" w:sz="0" w:space="0" w:color="auto"/>
        <w:left w:val="none" w:sz="0" w:space="0" w:color="auto"/>
        <w:bottom w:val="none" w:sz="0" w:space="0" w:color="auto"/>
        <w:right w:val="none" w:sz="0" w:space="0" w:color="auto"/>
      </w:divBdr>
    </w:div>
    <w:div w:id="288515149">
      <w:bodyDiv w:val="1"/>
      <w:marLeft w:val="0"/>
      <w:marRight w:val="0"/>
      <w:marTop w:val="0"/>
      <w:marBottom w:val="0"/>
      <w:divBdr>
        <w:top w:val="none" w:sz="0" w:space="0" w:color="auto"/>
        <w:left w:val="none" w:sz="0" w:space="0" w:color="auto"/>
        <w:bottom w:val="none" w:sz="0" w:space="0" w:color="auto"/>
        <w:right w:val="none" w:sz="0" w:space="0" w:color="auto"/>
      </w:divBdr>
    </w:div>
    <w:div w:id="291639292">
      <w:bodyDiv w:val="1"/>
      <w:marLeft w:val="0"/>
      <w:marRight w:val="0"/>
      <w:marTop w:val="0"/>
      <w:marBottom w:val="0"/>
      <w:divBdr>
        <w:top w:val="none" w:sz="0" w:space="0" w:color="auto"/>
        <w:left w:val="none" w:sz="0" w:space="0" w:color="auto"/>
        <w:bottom w:val="none" w:sz="0" w:space="0" w:color="auto"/>
        <w:right w:val="none" w:sz="0" w:space="0" w:color="auto"/>
      </w:divBdr>
    </w:div>
    <w:div w:id="292489648">
      <w:bodyDiv w:val="1"/>
      <w:marLeft w:val="0"/>
      <w:marRight w:val="0"/>
      <w:marTop w:val="0"/>
      <w:marBottom w:val="0"/>
      <w:divBdr>
        <w:top w:val="none" w:sz="0" w:space="0" w:color="auto"/>
        <w:left w:val="none" w:sz="0" w:space="0" w:color="auto"/>
        <w:bottom w:val="none" w:sz="0" w:space="0" w:color="auto"/>
        <w:right w:val="none" w:sz="0" w:space="0" w:color="auto"/>
      </w:divBdr>
    </w:div>
    <w:div w:id="295523487">
      <w:bodyDiv w:val="1"/>
      <w:marLeft w:val="0"/>
      <w:marRight w:val="0"/>
      <w:marTop w:val="0"/>
      <w:marBottom w:val="0"/>
      <w:divBdr>
        <w:top w:val="none" w:sz="0" w:space="0" w:color="auto"/>
        <w:left w:val="none" w:sz="0" w:space="0" w:color="auto"/>
        <w:bottom w:val="none" w:sz="0" w:space="0" w:color="auto"/>
        <w:right w:val="none" w:sz="0" w:space="0" w:color="auto"/>
      </w:divBdr>
      <w:divsChild>
        <w:div w:id="952050634">
          <w:blockQuote w:val="1"/>
          <w:marLeft w:val="0"/>
          <w:marRight w:val="0"/>
          <w:marTop w:val="0"/>
          <w:marBottom w:val="150"/>
          <w:divBdr>
            <w:top w:val="none" w:sz="0" w:space="0" w:color="auto"/>
            <w:left w:val="none" w:sz="0" w:space="0" w:color="auto"/>
            <w:bottom w:val="none" w:sz="0" w:space="0" w:color="auto"/>
            <w:right w:val="none" w:sz="0" w:space="0" w:color="auto"/>
          </w:divBdr>
        </w:div>
        <w:div w:id="207377220">
          <w:blockQuote w:val="1"/>
          <w:marLeft w:val="0"/>
          <w:marRight w:val="0"/>
          <w:marTop w:val="0"/>
          <w:marBottom w:val="150"/>
          <w:divBdr>
            <w:top w:val="none" w:sz="0" w:space="0" w:color="auto"/>
            <w:left w:val="none" w:sz="0" w:space="0" w:color="auto"/>
            <w:bottom w:val="none" w:sz="0" w:space="0" w:color="auto"/>
            <w:right w:val="none" w:sz="0" w:space="0" w:color="auto"/>
          </w:divBdr>
        </w:div>
        <w:div w:id="1821650958">
          <w:blockQuote w:val="1"/>
          <w:marLeft w:val="0"/>
          <w:marRight w:val="0"/>
          <w:marTop w:val="0"/>
          <w:marBottom w:val="150"/>
          <w:divBdr>
            <w:top w:val="none" w:sz="0" w:space="0" w:color="auto"/>
            <w:left w:val="none" w:sz="0" w:space="0" w:color="auto"/>
            <w:bottom w:val="none" w:sz="0" w:space="0" w:color="auto"/>
            <w:right w:val="none" w:sz="0" w:space="0" w:color="auto"/>
          </w:divBdr>
        </w:div>
        <w:div w:id="664867631">
          <w:blockQuote w:val="1"/>
          <w:marLeft w:val="0"/>
          <w:marRight w:val="0"/>
          <w:marTop w:val="0"/>
          <w:marBottom w:val="150"/>
          <w:divBdr>
            <w:top w:val="none" w:sz="0" w:space="0" w:color="auto"/>
            <w:left w:val="none" w:sz="0" w:space="0" w:color="auto"/>
            <w:bottom w:val="none" w:sz="0" w:space="0" w:color="auto"/>
            <w:right w:val="none" w:sz="0" w:space="0" w:color="auto"/>
          </w:divBdr>
        </w:div>
        <w:div w:id="100803946">
          <w:blockQuote w:val="1"/>
          <w:marLeft w:val="0"/>
          <w:marRight w:val="0"/>
          <w:marTop w:val="0"/>
          <w:marBottom w:val="150"/>
          <w:divBdr>
            <w:top w:val="none" w:sz="0" w:space="0" w:color="auto"/>
            <w:left w:val="none" w:sz="0" w:space="0" w:color="auto"/>
            <w:bottom w:val="none" w:sz="0" w:space="0" w:color="auto"/>
            <w:right w:val="none" w:sz="0" w:space="0" w:color="auto"/>
          </w:divBdr>
        </w:div>
        <w:div w:id="1644239476">
          <w:blockQuote w:val="1"/>
          <w:marLeft w:val="0"/>
          <w:marRight w:val="0"/>
          <w:marTop w:val="0"/>
          <w:marBottom w:val="150"/>
          <w:divBdr>
            <w:top w:val="none" w:sz="0" w:space="0" w:color="auto"/>
            <w:left w:val="none" w:sz="0" w:space="0" w:color="auto"/>
            <w:bottom w:val="none" w:sz="0" w:space="0" w:color="auto"/>
            <w:right w:val="none" w:sz="0" w:space="0" w:color="auto"/>
          </w:divBdr>
        </w:div>
        <w:div w:id="1785417661">
          <w:blockQuote w:val="1"/>
          <w:marLeft w:val="0"/>
          <w:marRight w:val="0"/>
          <w:marTop w:val="0"/>
          <w:marBottom w:val="150"/>
          <w:divBdr>
            <w:top w:val="none" w:sz="0" w:space="0" w:color="auto"/>
            <w:left w:val="none" w:sz="0" w:space="0" w:color="auto"/>
            <w:bottom w:val="none" w:sz="0" w:space="0" w:color="auto"/>
            <w:right w:val="none" w:sz="0" w:space="0" w:color="auto"/>
          </w:divBdr>
        </w:div>
        <w:div w:id="804741775">
          <w:blockQuote w:val="1"/>
          <w:marLeft w:val="0"/>
          <w:marRight w:val="0"/>
          <w:marTop w:val="0"/>
          <w:marBottom w:val="150"/>
          <w:divBdr>
            <w:top w:val="none" w:sz="0" w:space="0" w:color="auto"/>
            <w:left w:val="none" w:sz="0" w:space="0" w:color="auto"/>
            <w:bottom w:val="none" w:sz="0" w:space="0" w:color="auto"/>
            <w:right w:val="none" w:sz="0" w:space="0" w:color="auto"/>
          </w:divBdr>
        </w:div>
        <w:div w:id="1009717960">
          <w:blockQuote w:val="1"/>
          <w:marLeft w:val="0"/>
          <w:marRight w:val="0"/>
          <w:marTop w:val="0"/>
          <w:marBottom w:val="150"/>
          <w:divBdr>
            <w:top w:val="none" w:sz="0" w:space="0" w:color="auto"/>
            <w:left w:val="none" w:sz="0" w:space="0" w:color="auto"/>
            <w:bottom w:val="none" w:sz="0" w:space="0" w:color="auto"/>
            <w:right w:val="none" w:sz="0" w:space="0" w:color="auto"/>
          </w:divBdr>
        </w:div>
        <w:div w:id="274365340">
          <w:blockQuote w:val="1"/>
          <w:marLeft w:val="0"/>
          <w:marRight w:val="0"/>
          <w:marTop w:val="0"/>
          <w:marBottom w:val="150"/>
          <w:divBdr>
            <w:top w:val="none" w:sz="0" w:space="0" w:color="auto"/>
            <w:left w:val="none" w:sz="0" w:space="0" w:color="auto"/>
            <w:bottom w:val="none" w:sz="0" w:space="0" w:color="auto"/>
            <w:right w:val="none" w:sz="0" w:space="0" w:color="auto"/>
          </w:divBdr>
        </w:div>
        <w:div w:id="1133212672">
          <w:blockQuote w:val="1"/>
          <w:marLeft w:val="0"/>
          <w:marRight w:val="0"/>
          <w:marTop w:val="0"/>
          <w:marBottom w:val="150"/>
          <w:divBdr>
            <w:top w:val="none" w:sz="0" w:space="0" w:color="auto"/>
            <w:left w:val="none" w:sz="0" w:space="0" w:color="auto"/>
            <w:bottom w:val="none" w:sz="0" w:space="0" w:color="auto"/>
            <w:right w:val="none" w:sz="0" w:space="0" w:color="auto"/>
          </w:divBdr>
        </w:div>
        <w:div w:id="1118255419">
          <w:blockQuote w:val="1"/>
          <w:marLeft w:val="0"/>
          <w:marRight w:val="0"/>
          <w:marTop w:val="0"/>
          <w:marBottom w:val="150"/>
          <w:divBdr>
            <w:top w:val="none" w:sz="0" w:space="0" w:color="auto"/>
            <w:left w:val="none" w:sz="0" w:space="0" w:color="auto"/>
            <w:bottom w:val="none" w:sz="0" w:space="0" w:color="auto"/>
            <w:right w:val="none" w:sz="0" w:space="0" w:color="auto"/>
          </w:divBdr>
        </w:div>
        <w:div w:id="368341841">
          <w:blockQuote w:val="1"/>
          <w:marLeft w:val="0"/>
          <w:marRight w:val="0"/>
          <w:marTop w:val="0"/>
          <w:marBottom w:val="150"/>
          <w:divBdr>
            <w:top w:val="none" w:sz="0" w:space="0" w:color="auto"/>
            <w:left w:val="none" w:sz="0" w:space="0" w:color="auto"/>
            <w:bottom w:val="none" w:sz="0" w:space="0" w:color="auto"/>
            <w:right w:val="none" w:sz="0" w:space="0" w:color="auto"/>
          </w:divBdr>
        </w:div>
        <w:div w:id="263732752">
          <w:blockQuote w:val="1"/>
          <w:marLeft w:val="0"/>
          <w:marRight w:val="0"/>
          <w:marTop w:val="0"/>
          <w:marBottom w:val="150"/>
          <w:divBdr>
            <w:top w:val="none" w:sz="0" w:space="0" w:color="auto"/>
            <w:left w:val="none" w:sz="0" w:space="0" w:color="auto"/>
            <w:bottom w:val="none" w:sz="0" w:space="0" w:color="auto"/>
            <w:right w:val="none" w:sz="0" w:space="0" w:color="auto"/>
          </w:divBdr>
        </w:div>
        <w:div w:id="2015375193">
          <w:blockQuote w:val="1"/>
          <w:marLeft w:val="0"/>
          <w:marRight w:val="0"/>
          <w:marTop w:val="0"/>
          <w:marBottom w:val="150"/>
          <w:divBdr>
            <w:top w:val="none" w:sz="0" w:space="0" w:color="auto"/>
            <w:left w:val="none" w:sz="0" w:space="0" w:color="auto"/>
            <w:bottom w:val="none" w:sz="0" w:space="0" w:color="auto"/>
            <w:right w:val="none" w:sz="0" w:space="0" w:color="auto"/>
          </w:divBdr>
        </w:div>
        <w:div w:id="220488211">
          <w:blockQuote w:val="1"/>
          <w:marLeft w:val="0"/>
          <w:marRight w:val="0"/>
          <w:marTop w:val="0"/>
          <w:marBottom w:val="150"/>
          <w:divBdr>
            <w:top w:val="none" w:sz="0" w:space="0" w:color="auto"/>
            <w:left w:val="none" w:sz="0" w:space="0" w:color="auto"/>
            <w:bottom w:val="none" w:sz="0" w:space="0" w:color="auto"/>
            <w:right w:val="none" w:sz="0" w:space="0" w:color="auto"/>
          </w:divBdr>
        </w:div>
        <w:div w:id="452333961">
          <w:blockQuote w:val="1"/>
          <w:marLeft w:val="0"/>
          <w:marRight w:val="0"/>
          <w:marTop w:val="0"/>
          <w:marBottom w:val="150"/>
          <w:divBdr>
            <w:top w:val="none" w:sz="0" w:space="0" w:color="auto"/>
            <w:left w:val="none" w:sz="0" w:space="0" w:color="auto"/>
            <w:bottom w:val="none" w:sz="0" w:space="0" w:color="auto"/>
            <w:right w:val="none" w:sz="0" w:space="0" w:color="auto"/>
          </w:divBdr>
        </w:div>
        <w:div w:id="881290707">
          <w:blockQuote w:val="1"/>
          <w:marLeft w:val="0"/>
          <w:marRight w:val="0"/>
          <w:marTop w:val="0"/>
          <w:marBottom w:val="150"/>
          <w:divBdr>
            <w:top w:val="none" w:sz="0" w:space="0" w:color="auto"/>
            <w:left w:val="none" w:sz="0" w:space="0" w:color="auto"/>
            <w:bottom w:val="none" w:sz="0" w:space="0" w:color="auto"/>
            <w:right w:val="none" w:sz="0" w:space="0" w:color="auto"/>
          </w:divBdr>
        </w:div>
        <w:div w:id="1750887437">
          <w:blockQuote w:val="1"/>
          <w:marLeft w:val="0"/>
          <w:marRight w:val="0"/>
          <w:marTop w:val="0"/>
          <w:marBottom w:val="150"/>
          <w:divBdr>
            <w:top w:val="none" w:sz="0" w:space="0" w:color="auto"/>
            <w:left w:val="none" w:sz="0" w:space="0" w:color="auto"/>
            <w:bottom w:val="none" w:sz="0" w:space="0" w:color="auto"/>
            <w:right w:val="none" w:sz="0" w:space="0" w:color="auto"/>
          </w:divBdr>
        </w:div>
        <w:div w:id="1453086192">
          <w:blockQuote w:val="1"/>
          <w:marLeft w:val="0"/>
          <w:marRight w:val="0"/>
          <w:marTop w:val="0"/>
          <w:marBottom w:val="150"/>
          <w:divBdr>
            <w:top w:val="none" w:sz="0" w:space="0" w:color="auto"/>
            <w:left w:val="none" w:sz="0" w:space="0" w:color="auto"/>
            <w:bottom w:val="none" w:sz="0" w:space="0" w:color="auto"/>
            <w:right w:val="none" w:sz="0" w:space="0" w:color="auto"/>
          </w:divBdr>
        </w:div>
        <w:div w:id="10110933">
          <w:blockQuote w:val="1"/>
          <w:marLeft w:val="0"/>
          <w:marRight w:val="0"/>
          <w:marTop w:val="0"/>
          <w:marBottom w:val="150"/>
          <w:divBdr>
            <w:top w:val="none" w:sz="0" w:space="0" w:color="auto"/>
            <w:left w:val="none" w:sz="0" w:space="0" w:color="auto"/>
            <w:bottom w:val="none" w:sz="0" w:space="0" w:color="auto"/>
            <w:right w:val="none" w:sz="0" w:space="0" w:color="auto"/>
          </w:divBdr>
        </w:div>
        <w:div w:id="136000826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0762510">
      <w:bodyDiv w:val="1"/>
      <w:marLeft w:val="0"/>
      <w:marRight w:val="0"/>
      <w:marTop w:val="0"/>
      <w:marBottom w:val="0"/>
      <w:divBdr>
        <w:top w:val="none" w:sz="0" w:space="0" w:color="auto"/>
        <w:left w:val="none" w:sz="0" w:space="0" w:color="auto"/>
        <w:bottom w:val="none" w:sz="0" w:space="0" w:color="auto"/>
        <w:right w:val="none" w:sz="0" w:space="0" w:color="auto"/>
      </w:divBdr>
    </w:div>
    <w:div w:id="334457105">
      <w:bodyDiv w:val="1"/>
      <w:marLeft w:val="0"/>
      <w:marRight w:val="0"/>
      <w:marTop w:val="0"/>
      <w:marBottom w:val="0"/>
      <w:divBdr>
        <w:top w:val="none" w:sz="0" w:space="0" w:color="auto"/>
        <w:left w:val="none" w:sz="0" w:space="0" w:color="auto"/>
        <w:bottom w:val="none" w:sz="0" w:space="0" w:color="auto"/>
        <w:right w:val="none" w:sz="0" w:space="0" w:color="auto"/>
      </w:divBdr>
    </w:div>
    <w:div w:id="339239300">
      <w:bodyDiv w:val="1"/>
      <w:marLeft w:val="0"/>
      <w:marRight w:val="0"/>
      <w:marTop w:val="0"/>
      <w:marBottom w:val="0"/>
      <w:divBdr>
        <w:top w:val="none" w:sz="0" w:space="0" w:color="auto"/>
        <w:left w:val="none" w:sz="0" w:space="0" w:color="auto"/>
        <w:bottom w:val="none" w:sz="0" w:space="0" w:color="auto"/>
        <w:right w:val="none" w:sz="0" w:space="0" w:color="auto"/>
      </w:divBdr>
    </w:div>
    <w:div w:id="355543641">
      <w:bodyDiv w:val="1"/>
      <w:marLeft w:val="0"/>
      <w:marRight w:val="0"/>
      <w:marTop w:val="0"/>
      <w:marBottom w:val="0"/>
      <w:divBdr>
        <w:top w:val="none" w:sz="0" w:space="0" w:color="auto"/>
        <w:left w:val="none" w:sz="0" w:space="0" w:color="auto"/>
        <w:bottom w:val="none" w:sz="0" w:space="0" w:color="auto"/>
        <w:right w:val="none" w:sz="0" w:space="0" w:color="auto"/>
      </w:divBdr>
      <w:divsChild>
        <w:div w:id="1171486139">
          <w:marLeft w:val="0"/>
          <w:marRight w:val="0"/>
          <w:marTop w:val="0"/>
          <w:marBottom w:val="0"/>
          <w:divBdr>
            <w:top w:val="none" w:sz="0" w:space="0" w:color="auto"/>
            <w:left w:val="none" w:sz="0" w:space="0" w:color="auto"/>
            <w:bottom w:val="none" w:sz="0" w:space="0" w:color="auto"/>
            <w:right w:val="none" w:sz="0" w:space="0" w:color="auto"/>
          </w:divBdr>
          <w:divsChild>
            <w:div w:id="1756003956">
              <w:marLeft w:val="0"/>
              <w:marRight w:val="0"/>
              <w:marTop w:val="0"/>
              <w:marBottom w:val="0"/>
              <w:divBdr>
                <w:top w:val="none" w:sz="0" w:space="0" w:color="auto"/>
                <w:left w:val="none" w:sz="0" w:space="0" w:color="auto"/>
                <w:bottom w:val="none" w:sz="0" w:space="0" w:color="auto"/>
                <w:right w:val="none" w:sz="0" w:space="0" w:color="auto"/>
              </w:divBdr>
            </w:div>
          </w:divsChild>
        </w:div>
        <w:div w:id="349379261">
          <w:marLeft w:val="0"/>
          <w:marRight w:val="0"/>
          <w:marTop w:val="0"/>
          <w:marBottom w:val="0"/>
          <w:divBdr>
            <w:top w:val="none" w:sz="0" w:space="0" w:color="auto"/>
            <w:left w:val="none" w:sz="0" w:space="0" w:color="auto"/>
            <w:bottom w:val="none" w:sz="0" w:space="0" w:color="auto"/>
            <w:right w:val="none" w:sz="0" w:space="0" w:color="auto"/>
          </w:divBdr>
          <w:divsChild>
            <w:div w:id="312635854">
              <w:marLeft w:val="0"/>
              <w:marRight w:val="0"/>
              <w:marTop w:val="0"/>
              <w:marBottom w:val="0"/>
              <w:divBdr>
                <w:top w:val="none" w:sz="0" w:space="0" w:color="auto"/>
                <w:left w:val="none" w:sz="0" w:space="0" w:color="auto"/>
                <w:bottom w:val="none" w:sz="0" w:space="0" w:color="auto"/>
                <w:right w:val="none" w:sz="0" w:space="0" w:color="auto"/>
              </w:divBdr>
              <w:divsChild>
                <w:div w:id="6386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096">
          <w:marLeft w:val="0"/>
          <w:marRight w:val="0"/>
          <w:marTop w:val="0"/>
          <w:marBottom w:val="0"/>
          <w:divBdr>
            <w:top w:val="none" w:sz="0" w:space="0" w:color="auto"/>
            <w:left w:val="none" w:sz="0" w:space="0" w:color="auto"/>
            <w:bottom w:val="none" w:sz="0" w:space="0" w:color="auto"/>
            <w:right w:val="none" w:sz="0" w:space="0" w:color="auto"/>
          </w:divBdr>
          <w:divsChild>
            <w:div w:id="1910799003">
              <w:marLeft w:val="0"/>
              <w:marRight w:val="0"/>
              <w:marTop w:val="0"/>
              <w:marBottom w:val="0"/>
              <w:divBdr>
                <w:top w:val="none" w:sz="0" w:space="0" w:color="auto"/>
                <w:left w:val="none" w:sz="0" w:space="0" w:color="auto"/>
                <w:bottom w:val="none" w:sz="0" w:space="0" w:color="auto"/>
                <w:right w:val="none" w:sz="0" w:space="0" w:color="auto"/>
              </w:divBdr>
              <w:divsChild>
                <w:div w:id="11747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5201">
          <w:marLeft w:val="0"/>
          <w:marRight w:val="0"/>
          <w:marTop w:val="0"/>
          <w:marBottom w:val="0"/>
          <w:divBdr>
            <w:top w:val="none" w:sz="0" w:space="0" w:color="auto"/>
            <w:left w:val="none" w:sz="0" w:space="0" w:color="auto"/>
            <w:bottom w:val="none" w:sz="0" w:space="0" w:color="auto"/>
            <w:right w:val="none" w:sz="0" w:space="0" w:color="auto"/>
          </w:divBdr>
        </w:div>
      </w:divsChild>
    </w:div>
    <w:div w:id="358165256">
      <w:bodyDiv w:val="1"/>
      <w:marLeft w:val="0"/>
      <w:marRight w:val="0"/>
      <w:marTop w:val="0"/>
      <w:marBottom w:val="0"/>
      <w:divBdr>
        <w:top w:val="none" w:sz="0" w:space="0" w:color="auto"/>
        <w:left w:val="none" w:sz="0" w:space="0" w:color="auto"/>
        <w:bottom w:val="none" w:sz="0" w:space="0" w:color="auto"/>
        <w:right w:val="none" w:sz="0" w:space="0" w:color="auto"/>
      </w:divBdr>
    </w:div>
    <w:div w:id="373388650">
      <w:bodyDiv w:val="1"/>
      <w:marLeft w:val="0"/>
      <w:marRight w:val="0"/>
      <w:marTop w:val="0"/>
      <w:marBottom w:val="0"/>
      <w:divBdr>
        <w:top w:val="none" w:sz="0" w:space="0" w:color="auto"/>
        <w:left w:val="none" w:sz="0" w:space="0" w:color="auto"/>
        <w:bottom w:val="none" w:sz="0" w:space="0" w:color="auto"/>
        <w:right w:val="none" w:sz="0" w:space="0" w:color="auto"/>
      </w:divBdr>
    </w:div>
    <w:div w:id="378671817">
      <w:bodyDiv w:val="1"/>
      <w:marLeft w:val="0"/>
      <w:marRight w:val="0"/>
      <w:marTop w:val="0"/>
      <w:marBottom w:val="0"/>
      <w:divBdr>
        <w:top w:val="none" w:sz="0" w:space="0" w:color="auto"/>
        <w:left w:val="none" w:sz="0" w:space="0" w:color="auto"/>
        <w:bottom w:val="none" w:sz="0" w:space="0" w:color="auto"/>
        <w:right w:val="none" w:sz="0" w:space="0" w:color="auto"/>
      </w:divBdr>
      <w:divsChild>
        <w:div w:id="1884050725">
          <w:marLeft w:val="0"/>
          <w:marRight w:val="0"/>
          <w:marTop w:val="0"/>
          <w:marBottom w:val="0"/>
          <w:divBdr>
            <w:top w:val="none" w:sz="0" w:space="0" w:color="auto"/>
            <w:left w:val="none" w:sz="0" w:space="0" w:color="auto"/>
            <w:bottom w:val="none" w:sz="0" w:space="0" w:color="auto"/>
            <w:right w:val="none" w:sz="0" w:space="0" w:color="auto"/>
          </w:divBdr>
          <w:divsChild>
            <w:div w:id="2019885563">
              <w:marLeft w:val="0"/>
              <w:marRight w:val="0"/>
              <w:marTop w:val="0"/>
              <w:marBottom w:val="0"/>
              <w:divBdr>
                <w:top w:val="none" w:sz="0" w:space="0" w:color="auto"/>
                <w:left w:val="none" w:sz="0" w:space="0" w:color="auto"/>
                <w:bottom w:val="none" w:sz="0" w:space="0" w:color="auto"/>
                <w:right w:val="none" w:sz="0" w:space="0" w:color="auto"/>
              </w:divBdr>
              <w:divsChild>
                <w:div w:id="13642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73738">
      <w:bodyDiv w:val="1"/>
      <w:marLeft w:val="0"/>
      <w:marRight w:val="0"/>
      <w:marTop w:val="0"/>
      <w:marBottom w:val="0"/>
      <w:divBdr>
        <w:top w:val="none" w:sz="0" w:space="0" w:color="auto"/>
        <w:left w:val="none" w:sz="0" w:space="0" w:color="auto"/>
        <w:bottom w:val="none" w:sz="0" w:space="0" w:color="auto"/>
        <w:right w:val="none" w:sz="0" w:space="0" w:color="auto"/>
      </w:divBdr>
    </w:div>
    <w:div w:id="387999787">
      <w:bodyDiv w:val="1"/>
      <w:marLeft w:val="0"/>
      <w:marRight w:val="0"/>
      <w:marTop w:val="0"/>
      <w:marBottom w:val="0"/>
      <w:divBdr>
        <w:top w:val="none" w:sz="0" w:space="0" w:color="auto"/>
        <w:left w:val="none" w:sz="0" w:space="0" w:color="auto"/>
        <w:bottom w:val="none" w:sz="0" w:space="0" w:color="auto"/>
        <w:right w:val="none" w:sz="0" w:space="0" w:color="auto"/>
      </w:divBdr>
      <w:divsChild>
        <w:div w:id="251859074">
          <w:blockQuote w:val="1"/>
          <w:marLeft w:val="0"/>
          <w:marRight w:val="0"/>
          <w:marTop w:val="0"/>
          <w:marBottom w:val="150"/>
          <w:divBdr>
            <w:top w:val="none" w:sz="0" w:space="0" w:color="auto"/>
            <w:left w:val="none" w:sz="0" w:space="0" w:color="auto"/>
            <w:bottom w:val="none" w:sz="0" w:space="0" w:color="auto"/>
            <w:right w:val="none" w:sz="0" w:space="0" w:color="auto"/>
          </w:divBdr>
        </w:div>
        <w:div w:id="1390690696">
          <w:blockQuote w:val="1"/>
          <w:marLeft w:val="0"/>
          <w:marRight w:val="0"/>
          <w:marTop w:val="0"/>
          <w:marBottom w:val="150"/>
          <w:divBdr>
            <w:top w:val="none" w:sz="0" w:space="0" w:color="auto"/>
            <w:left w:val="none" w:sz="0" w:space="0" w:color="auto"/>
            <w:bottom w:val="none" w:sz="0" w:space="0" w:color="auto"/>
            <w:right w:val="none" w:sz="0" w:space="0" w:color="auto"/>
          </w:divBdr>
        </w:div>
        <w:div w:id="744768433">
          <w:blockQuote w:val="1"/>
          <w:marLeft w:val="0"/>
          <w:marRight w:val="0"/>
          <w:marTop w:val="0"/>
          <w:marBottom w:val="150"/>
          <w:divBdr>
            <w:top w:val="none" w:sz="0" w:space="0" w:color="auto"/>
            <w:left w:val="none" w:sz="0" w:space="0" w:color="auto"/>
            <w:bottom w:val="none" w:sz="0" w:space="0" w:color="auto"/>
            <w:right w:val="none" w:sz="0" w:space="0" w:color="auto"/>
          </w:divBdr>
        </w:div>
        <w:div w:id="58286716">
          <w:blockQuote w:val="1"/>
          <w:marLeft w:val="0"/>
          <w:marRight w:val="0"/>
          <w:marTop w:val="0"/>
          <w:marBottom w:val="150"/>
          <w:divBdr>
            <w:top w:val="none" w:sz="0" w:space="0" w:color="auto"/>
            <w:left w:val="none" w:sz="0" w:space="0" w:color="auto"/>
            <w:bottom w:val="none" w:sz="0" w:space="0" w:color="auto"/>
            <w:right w:val="none" w:sz="0" w:space="0" w:color="auto"/>
          </w:divBdr>
        </w:div>
        <w:div w:id="1598904266">
          <w:blockQuote w:val="1"/>
          <w:marLeft w:val="0"/>
          <w:marRight w:val="0"/>
          <w:marTop w:val="0"/>
          <w:marBottom w:val="150"/>
          <w:divBdr>
            <w:top w:val="none" w:sz="0" w:space="0" w:color="auto"/>
            <w:left w:val="none" w:sz="0" w:space="0" w:color="auto"/>
            <w:bottom w:val="none" w:sz="0" w:space="0" w:color="auto"/>
            <w:right w:val="none" w:sz="0" w:space="0" w:color="auto"/>
          </w:divBdr>
        </w:div>
        <w:div w:id="2078084764">
          <w:blockQuote w:val="1"/>
          <w:marLeft w:val="0"/>
          <w:marRight w:val="0"/>
          <w:marTop w:val="0"/>
          <w:marBottom w:val="150"/>
          <w:divBdr>
            <w:top w:val="none" w:sz="0" w:space="0" w:color="auto"/>
            <w:left w:val="none" w:sz="0" w:space="0" w:color="auto"/>
            <w:bottom w:val="none" w:sz="0" w:space="0" w:color="auto"/>
            <w:right w:val="none" w:sz="0" w:space="0" w:color="auto"/>
          </w:divBdr>
        </w:div>
        <w:div w:id="317541117">
          <w:blockQuote w:val="1"/>
          <w:marLeft w:val="0"/>
          <w:marRight w:val="0"/>
          <w:marTop w:val="0"/>
          <w:marBottom w:val="150"/>
          <w:divBdr>
            <w:top w:val="none" w:sz="0" w:space="0" w:color="auto"/>
            <w:left w:val="none" w:sz="0" w:space="0" w:color="auto"/>
            <w:bottom w:val="none" w:sz="0" w:space="0" w:color="auto"/>
            <w:right w:val="none" w:sz="0" w:space="0" w:color="auto"/>
          </w:divBdr>
        </w:div>
        <w:div w:id="1716929695">
          <w:blockQuote w:val="1"/>
          <w:marLeft w:val="0"/>
          <w:marRight w:val="0"/>
          <w:marTop w:val="0"/>
          <w:marBottom w:val="150"/>
          <w:divBdr>
            <w:top w:val="none" w:sz="0" w:space="0" w:color="auto"/>
            <w:left w:val="none" w:sz="0" w:space="0" w:color="auto"/>
            <w:bottom w:val="none" w:sz="0" w:space="0" w:color="auto"/>
            <w:right w:val="none" w:sz="0" w:space="0" w:color="auto"/>
          </w:divBdr>
        </w:div>
        <w:div w:id="897978156">
          <w:blockQuote w:val="1"/>
          <w:marLeft w:val="0"/>
          <w:marRight w:val="0"/>
          <w:marTop w:val="0"/>
          <w:marBottom w:val="150"/>
          <w:divBdr>
            <w:top w:val="none" w:sz="0" w:space="0" w:color="auto"/>
            <w:left w:val="none" w:sz="0" w:space="0" w:color="auto"/>
            <w:bottom w:val="none" w:sz="0" w:space="0" w:color="auto"/>
            <w:right w:val="none" w:sz="0" w:space="0" w:color="auto"/>
          </w:divBdr>
        </w:div>
        <w:div w:id="46158314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07313629">
      <w:bodyDiv w:val="1"/>
      <w:marLeft w:val="0"/>
      <w:marRight w:val="0"/>
      <w:marTop w:val="0"/>
      <w:marBottom w:val="0"/>
      <w:divBdr>
        <w:top w:val="none" w:sz="0" w:space="0" w:color="auto"/>
        <w:left w:val="none" w:sz="0" w:space="0" w:color="auto"/>
        <w:bottom w:val="none" w:sz="0" w:space="0" w:color="auto"/>
        <w:right w:val="none" w:sz="0" w:space="0" w:color="auto"/>
      </w:divBdr>
      <w:divsChild>
        <w:div w:id="2137481852">
          <w:marLeft w:val="0"/>
          <w:marRight w:val="0"/>
          <w:marTop w:val="0"/>
          <w:marBottom w:val="0"/>
          <w:divBdr>
            <w:top w:val="none" w:sz="0" w:space="0" w:color="auto"/>
            <w:left w:val="none" w:sz="0" w:space="0" w:color="auto"/>
            <w:bottom w:val="none" w:sz="0" w:space="0" w:color="auto"/>
            <w:right w:val="none" w:sz="0" w:space="0" w:color="auto"/>
          </w:divBdr>
          <w:divsChild>
            <w:div w:id="161821049">
              <w:marLeft w:val="0"/>
              <w:marRight w:val="0"/>
              <w:marTop w:val="0"/>
              <w:marBottom w:val="0"/>
              <w:divBdr>
                <w:top w:val="none" w:sz="0" w:space="0" w:color="auto"/>
                <w:left w:val="none" w:sz="0" w:space="0" w:color="auto"/>
                <w:bottom w:val="none" w:sz="0" w:space="0" w:color="auto"/>
                <w:right w:val="none" w:sz="0" w:space="0" w:color="auto"/>
              </w:divBdr>
              <w:divsChild>
                <w:div w:id="8186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1947">
          <w:marLeft w:val="0"/>
          <w:marRight w:val="0"/>
          <w:marTop w:val="0"/>
          <w:marBottom w:val="0"/>
          <w:divBdr>
            <w:top w:val="none" w:sz="0" w:space="0" w:color="auto"/>
            <w:left w:val="none" w:sz="0" w:space="0" w:color="auto"/>
            <w:bottom w:val="none" w:sz="0" w:space="0" w:color="auto"/>
            <w:right w:val="none" w:sz="0" w:space="0" w:color="auto"/>
          </w:divBdr>
        </w:div>
      </w:divsChild>
    </w:div>
    <w:div w:id="408504251">
      <w:bodyDiv w:val="1"/>
      <w:marLeft w:val="0"/>
      <w:marRight w:val="0"/>
      <w:marTop w:val="0"/>
      <w:marBottom w:val="0"/>
      <w:divBdr>
        <w:top w:val="none" w:sz="0" w:space="0" w:color="auto"/>
        <w:left w:val="none" w:sz="0" w:space="0" w:color="auto"/>
        <w:bottom w:val="none" w:sz="0" w:space="0" w:color="auto"/>
        <w:right w:val="none" w:sz="0" w:space="0" w:color="auto"/>
      </w:divBdr>
    </w:div>
    <w:div w:id="409422698">
      <w:bodyDiv w:val="1"/>
      <w:marLeft w:val="0"/>
      <w:marRight w:val="0"/>
      <w:marTop w:val="0"/>
      <w:marBottom w:val="0"/>
      <w:divBdr>
        <w:top w:val="none" w:sz="0" w:space="0" w:color="auto"/>
        <w:left w:val="none" w:sz="0" w:space="0" w:color="auto"/>
        <w:bottom w:val="none" w:sz="0" w:space="0" w:color="auto"/>
        <w:right w:val="none" w:sz="0" w:space="0" w:color="auto"/>
      </w:divBdr>
    </w:div>
    <w:div w:id="409930653">
      <w:bodyDiv w:val="1"/>
      <w:marLeft w:val="0"/>
      <w:marRight w:val="0"/>
      <w:marTop w:val="0"/>
      <w:marBottom w:val="0"/>
      <w:divBdr>
        <w:top w:val="none" w:sz="0" w:space="0" w:color="auto"/>
        <w:left w:val="none" w:sz="0" w:space="0" w:color="auto"/>
        <w:bottom w:val="none" w:sz="0" w:space="0" w:color="auto"/>
        <w:right w:val="none" w:sz="0" w:space="0" w:color="auto"/>
      </w:divBdr>
    </w:div>
    <w:div w:id="416560427">
      <w:bodyDiv w:val="1"/>
      <w:marLeft w:val="0"/>
      <w:marRight w:val="0"/>
      <w:marTop w:val="0"/>
      <w:marBottom w:val="0"/>
      <w:divBdr>
        <w:top w:val="none" w:sz="0" w:space="0" w:color="auto"/>
        <w:left w:val="none" w:sz="0" w:space="0" w:color="auto"/>
        <w:bottom w:val="none" w:sz="0" w:space="0" w:color="auto"/>
        <w:right w:val="none" w:sz="0" w:space="0" w:color="auto"/>
      </w:divBdr>
    </w:div>
    <w:div w:id="428047896">
      <w:bodyDiv w:val="1"/>
      <w:marLeft w:val="0"/>
      <w:marRight w:val="0"/>
      <w:marTop w:val="0"/>
      <w:marBottom w:val="0"/>
      <w:divBdr>
        <w:top w:val="none" w:sz="0" w:space="0" w:color="auto"/>
        <w:left w:val="none" w:sz="0" w:space="0" w:color="auto"/>
        <w:bottom w:val="none" w:sz="0" w:space="0" w:color="auto"/>
        <w:right w:val="none" w:sz="0" w:space="0" w:color="auto"/>
      </w:divBdr>
    </w:div>
    <w:div w:id="442647855">
      <w:bodyDiv w:val="1"/>
      <w:marLeft w:val="0"/>
      <w:marRight w:val="0"/>
      <w:marTop w:val="0"/>
      <w:marBottom w:val="0"/>
      <w:divBdr>
        <w:top w:val="none" w:sz="0" w:space="0" w:color="auto"/>
        <w:left w:val="none" w:sz="0" w:space="0" w:color="auto"/>
        <w:bottom w:val="none" w:sz="0" w:space="0" w:color="auto"/>
        <w:right w:val="none" w:sz="0" w:space="0" w:color="auto"/>
      </w:divBdr>
    </w:div>
    <w:div w:id="478501053">
      <w:bodyDiv w:val="1"/>
      <w:marLeft w:val="0"/>
      <w:marRight w:val="0"/>
      <w:marTop w:val="0"/>
      <w:marBottom w:val="0"/>
      <w:divBdr>
        <w:top w:val="none" w:sz="0" w:space="0" w:color="auto"/>
        <w:left w:val="none" w:sz="0" w:space="0" w:color="auto"/>
        <w:bottom w:val="none" w:sz="0" w:space="0" w:color="auto"/>
        <w:right w:val="none" w:sz="0" w:space="0" w:color="auto"/>
      </w:divBdr>
    </w:div>
    <w:div w:id="481772134">
      <w:bodyDiv w:val="1"/>
      <w:marLeft w:val="0"/>
      <w:marRight w:val="0"/>
      <w:marTop w:val="0"/>
      <w:marBottom w:val="0"/>
      <w:divBdr>
        <w:top w:val="none" w:sz="0" w:space="0" w:color="auto"/>
        <w:left w:val="none" w:sz="0" w:space="0" w:color="auto"/>
        <w:bottom w:val="none" w:sz="0" w:space="0" w:color="auto"/>
        <w:right w:val="none" w:sz="0" w:space="0" w:color="auto"/>
      </w:divBdr>
    </w:div>
    <w:div w:id="509415146">
      <w:bodyDiv w:val="1"/>
      <w:marLeft w:val="0"/>
      <w:marRight w:val="0"/>
      <w:marTop w:val="0"/>
      <w:marBottom w:val="0"/>
      <w:divBdr>
        <w:top w:val="none" w:sz="0" w:space="0" w:color="auto"/>
        <w:left w:val="none" w:sz="0" w:space="0" w:color="auto"/>
        <w:bottom w:val="none" w:sz="0" w:space="0" w:color="auto"/>
        <w:right w:val="none" w:sz="0" w:space="0" w:color="auto"/>
      </w:divBdr>
    </w:div>
    <w:div w:id="512837492">
      <w:bodyDiv w:val="1"/>
      <w:marLeft w:val="0"/>
      <w:marRight w:val="0"/>
      <w:marTop w:val="0"/>
      <w:marBottom w:val="0"/>
      <w:divBdr>
        <w:top w:val="none" w:sz="0" w:space="0" w:color="auto"/>
        <w:left w:val="none" w:sz="0" w:space="0" w:color="auto"/>
        <w:bottom w:val="none" w:sz="0" w:space="0" w:color="auto"/>
        <w:right w:val="none" w:sz="0" w:space="0" w:color="auto"/>
      </w:divBdr>
    </w:div>
    <w:div w:id="513032861">
      <w:bodyDiv w:val="1"/>
      <w:marLeft w:val="0"/>
      <w:marRight w:val="0"/>
      <w:marTop w:val="0"/>
      <w:marBottom w:val="0"/>
      <w:divBdr>
        <w:top w:val="none" w:sz="0" w:space="0" w:color="auto"/>
        <w:left w:val="none" w:sz="0" w:space="0" w:color="auto"/>
        <w:bottom w:val="none" w:sz="0" w:space="0" w:color="auto"/>
        <w:right w:val="none" w:sz="0" w:space="0" w:color="auto"/>
      </w:divBdr>
      <w:divsChild>
        <w:div w:id="912617406">
          <w:blockQuote w:val="1"/>
          <w:marLeft w:val="0"/>
          <w:marRight w:val="0"/>
          <w:marTop w:val="0"/>
          <w:marBottom w:val="150"/>
          <w:divBdr>
            <w:top w:val="none" w:sz="0" w:space="0" w:color="auto"/>
            <w:left w:val="none" w:sz="0" w:space="0" w:color="auto"/>
            <w:bottom w:val="none" w:sz="0" w:space="0" w:color="auto"/>
            <w:right w:val="none" w:sz="0" w:space="0" w:color="auto"/>
          </w:divBdr>
        </w:div>
        <w:div w:id="1886327453">
          <w:blockQuote w:val="1"/>
          <w:marLeft w:val="0"/>
          <w:marRight w:val="0"/>
          <w:marTop w:val="0"/>
          <w:marBottom w:val="150"/>
          <w:divBdr>
            <w:top w:val="none" w:sz="0" w:space="0" w:color="auto"/>
            <w:left w:val="none" w:sz="0" w:space="0" w:color="auto"/>
            <w:bottom w:val="none" w:sz="0" w:space="0" w:color="auto"/>
            <w:right w:val="none" w:sz="0" w:space="0" w:color="auto"/>
          </w:divBdr>
        </w:div>
        <w:div w:id="387581792">
          <w:blockQuote w:val="1"/>
          <w:marLeft w:val="0"/>
          <w:marRight w:val="0"/>
          <w:marTop w:val="0"/>
          <w:marBottom w:val="150"/>
          <w:divBdr>
            <w:top w:val="none" w:sz="0" w:space="0" w:color="auto"/>
            <w:left w:val="none" w:sz="0" w:space="0" w:color="auto"/>
            <w:bottom w:val="none" w:sz="0" w:space="0" w:color="auto"/>
            <w:right w:val="none" w:sz="0" w:space="0" w:color="auto"/>
          </w:divBdr>
        </w:div>
        <w:div w:id="209481708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3642193">
      <w:bodyDiv w:val="1"/>
      <w:marLeft w:val="0"/>
      <w:marRight w:val="0"/>
      <w:marTop w:val="0"/>
      <w:marBottom w:val="0"/>
      <w:divBdr>
        <w:top w:val="none" w:sz="0" w:space="0" w:color="auto"/>
        <w:left w:val="none" w:sz="0" w:space="0" w:color="auto"/>
        <w:bottom w:val="none" w:sz="0" w:space="0" w:color="auto"/>
        <w:right w:val="none" w:sz="0" w:space="0" w:color="auto"/>
      </w:divBdr>
    </w:div>
    <w:div w:id="537207457">
      <w:bodyDiv w:val="1"/>
      <w:marLeft w:val="0"/>
      <w:marRight w:val="0"/>
      <w:marTop w:val="0"/>
      <w:marBottom w:val="0"/>
      <w:divBdr>
        <w:top w:val="none" w:sz="0" w:space="0" w:color="auto"/>
        <w:left w:val="none" w:sz="0" w:space="0" w:color="auto"/>
        <w:bottom w:val="none" w:sz="0" w:space="0" w:color="auto"/>
        <w:right w:val="none" w:sz="0" w:space="0" w:color="auto"/>
      </w:divBdr>
    </w:div>
    <w:div w:id="540288106">
      <w:bodyDiv w:val="1"/>
      <w:marLeft w:val="0"/>
      <w:marRight w:val="0"/>
      <w:marTop w:val="0"/>
      <w:marBottom w:val="0"/>
      <w:divBdr>
        <w:top w:val="none" w:sz="0" w:space="0" w:color="auto"/>
        <w:left w:val="none" w:sz="0" w:space="0" w:color="auto"/>
        <w:bottom w:val="none" w:sz="0" w:space="0" w:color="auto"/>
        <w:right w:val="none" w:sz="0" w:space="0" w:color="auto"/>
      </w:divBdr>
    </w:div>
    <w:div w:id="557211016">
      <w:bodyDiv w:val="1"/>
      <w:marLeft w:val="0"/>
      <w:marRight w:val="0"/>
      <w:marTop w:val="0"/>
      <w:marBottom w:val="0"/>
      <w:divBdr>
        <w:top w:val="none" w:sz="0" w:space="0" w:color="auto"/>
        <w:left w:val="none" w:sz="0" w:space="0" w:color="auto"/>
        <w:bottom w:val="none" w:sz="0" w:space="0" w:color="auto"/>
        <w:right w:val="none" w:sz="0" w:space="0" w:color="auto"/>
      </w:divBdr>
    </w:div>
    <w:div w:id="558170255">
      <w:bodyDiv w:val="1"/>
      <w:marLeft w:val="0"/>
      <w:marRight w:val="0"/>
      <w:marTop w:val="0"/>
      <w:marBottom w:val="0"/>
      <w:divBdr>
        <w:top w:val="none" w:sz="0" w:space="0" w:color="auto"/>
        <w:left w:val="none" w:sz="0" w:space="0" w:color="auto"/>
        <w:bottom w:val="none" w:sz="0" w:space="0" w:color="auto"/>
        <w:right w:val="none" w:sz="0" w:space="0" w:color="auto"/>
      </w:divBdr>
    </w:div>
    <w:div w:id="561720968">
      <w:bodyDiv w:val="1"/>
      <w:marLeft w:val="0"/>
      <w:marRight w:val="0"/>
      <w:marTop w:val="0"/>
      <w:marBottom w:val="0"/>
      <w:divBdr>
        <w:top w:val="none" w:sz="0" w:space="0" w:color="auto"/>
        <w:left w:val="none" w:sz="0" w:space="0" w:color="auto"/>
        <w:bottom w:val="none" w:sz="0" w:space="0" w:color="auto"/>
        <w:right w:val="none" w:sz="0" w:space="0" w:color="auto"/>
      </w:divBdr>
    </w:div>
    <w:div w:id="566647263">
      <w:bodyDiv w:val="1"/>
      <w:marLeft w:val="0"/>
      <w:marRight w:val="0"/>
      <w:marTop w:val="0"/>
      <w:marBottom w:val="0"/>
      <w:divBdr>
        <w:top w:val="none" w:sz="0" w:space="0" w:color="auto"/>
        <w:left w:val="none" w:sz="0" w:space="0" w:color="auto"/>
        <w:bottom w:val="none" w:sz="0" w:space="0" w:color="auto"/>
        <w:right w:val="none" w:sz="0" w:space="0" w:color="auto"/>
      </w:divBdr>
    </w:div>
    <w:div w:id="582111127">
      <w:bodyDiv w:val="1"/>
      <w:marLeft w:val="0"/>
      <w:marRight w:val="0"/>
      <w:marTop w:val="0"/>
      <w:marBottom w:val="0"/>
      <w:divBdr>
        <w:top w:val="none" w:sz="0" w:space="0" w:color="auto"/>
        <w:left w:val="none" w:sz="0" w:space="0" w:color="auto"/>
        <w:bottom w:val="none" w:sz="0" w:space="0" w:color="auto"/>
        <w:right w:val="none" w:sz="0" w:space="0" w:color="auto"/>
      </w:divBdr>
    </w:div>
    <w:div w:id="594827317">
      <w:bodyDiv w:val="1"/>
      <w:marLeft w:val="0"/>
      <w:marRight w:val="0"/>
      <w:marTop w:val="0"/>
      <w:marBottom w:val="0"/>
      <w:divBdr>
        <w:top w:val="none" w:sz="0" w:space="0" w:color="auto"/>
        <w:left w:val="none" w:sz="0" w:space="0" w:color="auto"/>
        <w:bottom w:val="none" w:sz="0" w:space="0" w:color="auto"/>
        <w:right w:val="none" w:sz="0" w:space="0" w:color="auto"/>
      </w:divBdr>
    </w:div>
    <w:div w:id="601645355">
      <w:bodyDiv w:val="1"/>
      <w:marLeft w:val="0"/>
      <w:marRight w:val="0"/>
      <w:marTop w:val="0"/>
      <w:marBottom w:val="0"/>
      <w:divBdr>
        <w:top w:val="none" w:sz="0" w:space="0" w:color="auto"/>
        <w:left w:val="none" w:sz="0" w:space="0" w:color="auto"/>
        <w:bottom w:val="none" w:sz="0" w:space="0" w:color="auto"/>
        <w:right w:val="none" w:sz="0" w:space="0" w:color="auto"/>
      </w:divBdr>
    </w:div>
    <w:div w:id="603460056">
      <w:bodyDiv w:val="1"/>
      <w:marLeft w:val="0"/>
      <w:marRight w:val="0"/>
      <w:marTop w:val="0"/>
      <w:marBottom w:val="0"/>
      <w:divBdr>
        <w:top w:val="none" w:sz="0" w:space="0" w:color="auto"/>
        <w:left w:val="none" w:sz="0" w:space="0" w:color="auto"/>
        <w:bottom w:val="none" w:sz="0" w:space="0" w:color="auto"/>
        <w:right w:val="none" w:sz="0" w:space="0" w:color="auto"/>
      </w:divBdr>
    </w:div>
    <w:div w:id="621108395">
      <w:bodyDiv w:val="1"/>
      <w:marLeft w:val="0"/>
      <w:marRight w:val="0"/>
      <w:marTop w:val="0"/>
      <w:marBottom w:val="0"/>
      <w:divBdr>
        <w:top w:val="none" w:sz="0" w:space="0" w:color="auto"/>
        <w:left w:val="none" w:sz="0" w:space="0" w:color="auto"/>
        <w:bottom w:val="none" w:sz="0" w:space="0" w:color="auto"/>
        <w:right w:val="none" w:sz="0" w:space="0" w:color="auto"/>
      </w:divBdr>
    </w:div>
    <w:div w:id="645208760">
      <w:bodyDiv w:val="1"/>
      <w:marLeft w:val="0"/>
      <w:marRight w:val="0"/>
      <w:marTop w:val="0"/>
      <w:marBottom w:val="0"/>
      <w:divBdr>
        <w:top w:val="none" w:sz="0" w:space="0" w:color="auto"/>
        <w:left w:val="none" w:sz="0" w:space="0" w:color="auto"/>
        <w:bottom w:val="none" w:sz="0" w:space="0" w:color="auto"/>
        <w:right w:val="none" w:sz="0" w:space="0" w:color="auto"/>
      </w:divBdr>
    </w:div>
    <w:div w:id="648945215">
      <w:bodyDiv w:val="1"/>
      <w:marLeft w:val="0"/>
      <w:marRight w:val="0"/>
      <w:marTop w:val="0"/>
      <w:marBottom w:val="0"/>
      <w:divBdr>
        <w:top w:val="none" w:sz="0" w:space="0" w:color="auto"/>
        <w:left w:val="none" w:sz="0" w:space="0" w:color="auto"/>
        <w:bottom w:val="none" w:sz="0" w:space="0" w:color="auto"/>
        <w:right w:val="none" w:sz="0" w:space="0" w:color="auto"/>
      </w:divBdr>
      <w:divsChild>
        <w:div w:id="1677726085">
          <w:marLeft w:val="0"/>
          <w:marRight w:val="0"/>
          <w:marTop w:val="0"/>
          <w:marBottom w:val="0"/>
          <w:divBdr>
            <w:top w:val="none" w:sz="0" w:space="0" w:color="auto"/>
            <w:left w:val="none" w:sz="0" w:space="0" w:color="auto"/>
            <w:bottom w:val="none" w:sz="0" w:space="0" w:color="auto"/>
            <w:right w:val="none" w:sz="0" w:space="0" w:color="auto"/>
          </w:divBdr>
        </w:div>
      </w:divsChild>
    </w:div>
    <w:div w:id="659693497">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666640119">
      <w:bodyDiv w:val="1"/>
      <w:marLeft w:val="0"/>
      <w:marRight w:val="0"/>
      <w:marTop w:val="0"/>
      <w:marBottom w:val="0"/>
      <w:divBdr>
        <w:top w:val="none" w:sz="0" w:space="0" w:color="auto"/>
        <w:left w:val="none" w:sz="0" w:space="0" w:color="auto"/>
        <w:bottom w:val="none" w:sz="0" w:space="0" w:color="auto"/>
        <w:right w:val="none" w:sz="0" w:space="0" w:color="auto"/>
      </w:divBdr>
    </w:div>
    <w:div w:id="667561035">
      <w:bodyDiv w:val="1"/>
      <w:marLeft w:val="0"/>
      <w:marRight w:val="0"/>
      <w:marTop w:val="0"/>
      <w:marBottom w:val="0"/>
      <w:divBdr>
        <w:top w:val="none" w:sz="0" w:space="0" w:color="auto"/>
        <w:left w:val="none" w:sz="0" w:space="0" w:color="auto"/>
        <w:bottom w:val="none" w:sz="0" w:space="0" w:color="auto"/>
        <w:right w:val="none" w:sz="0" w:space="0" w:color="auto"/>
      </w:divBdr>
    </w:div>
    <w:div w:id="668482240">
      <w:bodyDiv w:val="1"/>
      <w:marLeft w:val="0"/>
      <w:marRight w:val="0"/>
      <w:marTop w:val="0"/>
      <w:marBottom w:val="0"/>
      <w:divBdr>
        <w:top w:val="none" w:sz="0" w:space="0" w:color="auto"/>
        <w:left w:val="none" w:sz="0" w:space="0" w:color="auto"/>
        <w:bottom w:val="none" w:sz="0" w:space="0" w:color="auto"/>
        <w:right w:val="none" w:sz="0" w:space="0" w:color="auto"/>
      </w:divBdr>
    </w:div>
    <w:div w:id="668606100">
      <w:bodyDiv w:val="1"/>
      <w:marLeft w:val="0"/>
      <w:marRight w:val="0"/>
      <w:marTop w:val="0"/>
      <w:marBottom w:val="0"/>
      <w:divBdr>
        <w:top w:val="none" w:sz="0" w:space="0" w:color="auto"/>
        <w:left w:val="none" w:sz="0" w:space="0" w:color="auto"/>
        <w:bottom w:val="none" w:sz="0" w:space="0" w:color="auto"/>
        <w:right w:val="none" w:sz="0" w:space="0" w:color="auto"/>
      </w:divBdr>
    </w:div>
    <w:div w:id="671613079">
      <w:bodyDiv w:val="1"/>
      <w:marLeft w:val="0"/>
      <w:marRight w:val="0"/>
      <w:marTop w:val="0"/>
      <w:marBottom w:val="0"/>
      <w:divBdr>
        <w:top w:val="none" w:sz="0" w:space="0" w:color="auto"/>
        <w:left w:val="none" w:sz="0" w:space="0" w:color="auto"/>
        <w:bottom w:val="none" w:sz="0" w:space="0" w:color="auto"/>
        <w:right w:val="none" w:sz="0" w:space="0" w:color="auto"/>
      </w:divBdr>
    </w:div>
    <w:div w:id="671954179">
      <w:bodyDiv w:val="1"/>
      <w:marLeft w:val="0"/>
      <w:marRight w:val="0"/>
      <w:marTop w:val="0"/>
      <w:marBottom w:val="0"/>
      <w:divBdr>
        <w:top w:val="none" w:sz="0" w:space="0" w:color="auto"/>
        <w:left w:val="none" w:sz="0" w:space="0" w:color="auto"/>
        <w:bottom w:val="none" w:sz="0" w:space="0" w:color="auto"/>
        <w:right w:val="none" w:sz="0" w:space="0" w:color="auto"/>
      </w:divBdr>
    </w:div>
    <w:div w:id="677276458">
      <w:bodyDiv w:val="1"/>
      <w:marLeft w:val="0"/>
      <w:marRight w:val="0"/>
      <w:marTop w:val="0"/>
      <w:marBottom w:val="0"/>
      <w:divBdr>
        <w:top w:val="none" w:sz="0" w:space="0" w:color="auto"/>
        <w:left w:val="none" w:sz="0" w:space="0" w:color="auto"/>
        <w:bottom w:val="none" w:sz="0" w:space="0" w:color="auto"/>
        <w:right w:val="none" w:sz="0" w:space="0" w:color="auto"/>
      </w:divBdr>
    </w:div>
    <w:div w:id="687754154">
      <w:bodyDiv w:val="1"/>
      <w:marLeft w:val="0"/>
      <w:marRight w:val="0"/>
      <w:marTop w:val="0"/>
      <w:marBottom w:val="0"/>
      <w:divBdr>
        <w:top w:val="none" w:sz="0" w:space="0" w:color="auto"/>
        <w:left w:val="none" w:sz="0" w:space="0" w:color="auto"/>
        <w:bottom w:val="none" w:sz="0" w:space="0" w:color="auto"/>
        <w:right w:val="none" w:sz="0" w:space="0" w:color="auto"/>
      </w:divBdr>
    </w:div>
    <w:div w:id="691343313">
      <w:bodyDiv w:val="1"/>
      <w:marLeft w:val="0"/>
      <w:marRight w:val="0"/>
      <w:marTop w:val="0"/>
      <w:marBottom w:val="0"/>
      <w:divBdr>
        <w:top w:val="none" w:sz="0" w:space="0" w:color="auto"/>
        <w:left w:val="none" w:sz="0" w:space="0" w:color="auto"/>
        <w:bottom w:val="none" w:sz="0" w:space="0" w:color="auto"/>
        <w:right w:val="none" w:sz="0" w:space="0" w:color="auto"/>
      </w:divBdr>
    </w:div>
    <w:div w:id="694113277">
      <w:bodyDiv w:val="1"/>
      <w:marLeft w:val="0"/>
      <w:marRight w:val="0"/>
      <w:marTop w:val="0"/>
      <w:marBottom w:val="0"/>
      <w:divBdr>
        <w:top w:val="none" w:sz="0" w:space="0" w:color="auto"/>
        <w:left w:val="none" w:sz="0" w:space="0" w:color="auto"/>
        <w:bottom w:val="none" w:sz="0" w:space="0" w:color="auto"/>
        <w:right w:val="none" w:sz="0" w:space="0" w:color="auto"/>
      </w:divBdr>
    </w:div>
    <w:div w:id="694816408">
      <w:bodyDiv w:val="1"/>
      <w:marLeft w:val="0"/>
      <w:marRight w:val="0"/>
      <w:marTop w:val="0"/>
      <w:marBottom w:val="0"/>
      <w:divBdr>
        <w:top w:val="none" w:sz="0" w:space="0" w:color="auto"/>
        <w:left w:val="none" w:sz="0" w:space="0" w:color="auto"/>
        <w:bottom w:val="none" w:sz="0" w:space="0" w:color="auto"/>
        <w:right w:val="none" w:sz="0" w:space="0" w:color="auto"/>
      </w:divBdr>
    </w:div>
    <w:div w:id="712922575">
      <w:bodyDiv w:val="1"/>
      <w:marLeft w:val="0"/>
      <w:marRight w:val="0"/>
      <w:marTop w:val="0"/>
      <w:marBottom w:val="0"/>
      <w:divBdr>
        <w:top w:val="none" w:sz="0" w:space="0" w:color="auto"/>
        <w:left w:val="none" w:sz="0" w:space="0" w:color="auto"/>
        <w:bottom w:val="none" w:sz="0" w:space="0" w:color="auto"/>
        <w:right w:val="none" w:sz="0" w:space="0" w:color="auto"/>
      </w:divBdr>
    </w:div>
    <w:div w:id="720444078">
      <w:bodyDiv w:val="1"/>
      <w:marLeft w:val="0"/>
      <w:marRight w:val="0"/>
      <w:marTop w:val="0"/>
      <w:marBottom w:val="0"/>
      <w:divBdr>
        <w:top w:val="none" w:sz="0" w:space="0" w:color="auto"/>
        <w:left w:val="none" w:sz="0" w:space="0" w:color="auto"/>
        <w:bottom w:val="none" w:sz="0" w:space="0" w:color="auto"/>
        <w:right w:val="none" w:sz="0" w:space="0" w:color="auto"/>
      </w:divBdr>
    </w:div>
    <w:div w:id="722828987">
      <w:bodyDiv w:val="1"/>
      <w:marLeft w:val="0"/>
      <w:marRight w:val="0"/>
      <w:marTop w:val="0"/>
      <w:marBottom w:val="0"/>
      <w:divBdr>
        <w:top w:val="none" w:sz="0" w:space="0" w:color="auto"/>
        <w:left w:val="none" w:sz="0" w:space="0" w:color="auto"/>
        <w:bottom w:val="none" w:sz="0" w:space="0" w:color="auto"/>
        <w:right w:val="none" w:sz="0" w:space="0" w:color="auto"/>
      </w:divBdr>
    </w:div>
    <w:div w:id="723989550">
      <w:bodyDiv w:val="1"/>
      <w:marLeft w:val="0"/>
      <w:marRight w:val="0"/>
      <w:marTop w:val="0"/>
      <w:marBottom w:val="0"/>
      <w:divBdr>
        <w:top w:val="none" w:sz="0" w:space="0" w:color="auto"/>
        <w:left w:val="none" w:sz="0" w:space="0" w:color="auto"/>
        <w:bottom w:val="none" w:sz="0" w:space="0" w:color="auto"/>
        <w:right w:val="none" w:sz="0" w:space="0" w:color="auto"/>
      </w:divBdr>
    </w:div>
    <w:div w:id="741833954">
      <w:bodyDiv w:val="1"/>
      <w:marLeft w:val="0"/>
      <w:marRight w:val="0"/>
      <w:marTop w:val="0"/>
      <w:marBottom w:val="0"/>
      <w:divBdr>
        <w:top w:val="none" w:sz="0" w:space="0" w:color="auto"/>
        <w:left w:val="none" w:sz="0" w:space="0" w:color="auto"/>
        <w:bottom w:val="none" w:sz="0" w:space="0" w:color="auto"/>
        <w:right w:val="none" w:sz="0" w:space="0" w:color="auto"/>
      </w:divBdr>
    </w:div>
    <w:div w:id="742262701">
      <w:bodyDiv w:val="1"/>
      <w:marLeft w:val="0"/>
      <w:marRight w:val="0"/>
      <w:marTop w:val="0"/>
      <w:marBottom w:val="0"/>
      <w:divBdr>
        <w:top w:val="none" w:sz="0" w:space="0" w:color="auto"/>
        <w:left w:val="none" w:sz="0" w:space="0" w:color="auto"/>
        <w:bottom w:val="none" w:sz="0" w:space="0" w:color="auto"/>
        <w:right w:val="none" w:sz="0" w:space="0" w:color="auto"/>
      </w:divBdr>
    </w:div>
    <w:div w:id="755325484">
      <w:bodyDiv w:val="1"/>
      <w:marLeft w:val="0"/>
      <w:marRight w:val="0"/>
      <w:marTop w:val="0"/>
      <w:marBottom w:val="0"/>
      <w:divBdr>
        <w:top w:val="none" w:sz="0" w:space="0" w:color="auto"/>
        <w:left w:val="none" w:sz="0" w:space="0" w:color="auto"/>
        <w:bottom w:val="none" w:sz="0" w:space="0" w:color="auto"/>
        <w:right w:val="none" w:sz="0" w:space="0" w:color="auto"/>
      </w:divBdr>
    </w:div>
    <w:div w:id="781145511">
      <w:bodyDiv w:val="1"/>
      <w:marLeft w:val="0"/>
      <w:marRight w:val="0"/>
      <w:marTop w:val="0"/>
      <w:marBottom w:val="0"/>
      <w:divBdr>
        <w:top w:val="none" w:sz="0" w:space="0" w:color="auto"/>
        <w:left w:val="none" w:sz="0" w:space="0" w:color="auto"/>
        <w:bottom w:val="none" w:sz="0" w:space="0" w:color="auto"/>
        <w:right w:val="none" w:sz="0" w:space="0" w:color="auto"/>
      </w:divBdr>
    </w:div>
    <w:div w:id="783814359">
      <w:bodyDiv w:val="1"/>
      <w:marLeft w:val="0"/>
      <w:marRight w:val="0"/>
      <w:marTop w:val="0"/>
      <w:marBottom w:val="0"/>
      <w:divBdr>
        <w:top w:val="none" w:sz="0" w:space="0" w:color="auto"/>
        <w:left w:val="none" w:sz="0" w:space="0" w:color="auto"/>
        <w:bottom w:val="none" w:sz="0" w:space="0" w:color="auto"/>
        <w:right w:val="none" w:sz="0" w:space="0" w:color="auto"/>
      </w:divBdr>
    </w:div>
    <w:div w:id="785275285">
      <w:bodyDiv w:val="1"/>
      <w:marLeft w:val="0"/>
      <w:marRight w:val="0"/>
      <w:marTop w:val="0"/>
      <w:marBottom w:val="0"/>
      <w:divBdr>
        <w:top w:val="none" w:sz="0" w:space="0" w:color="auto"/>
        <w:left w:val="none" w:sz="0" w:space="0" w:color="auto"/>
        <w:bottom w:val="none" w:sz="0" w:space="0" w:color="auto"/>
        <w:right w:val="none" w:sz="0" w:space="0" w:color="auto"/>
      </w:divBdr>
    </w:div>
    <w:div w:id="796946106">
      <w:bodyDiv w:val="1"/>
      <w:marLeft w:val="0"/>
      <w:marRight w:val="0"/>
      <w:marTop w:val="0"/>
      <w:marBottom w:val="0"/>
      <w:divBdr>
        <w:top w:val="none" w:sz="0" w:space="0" w:color="auto"/>
        <w:left w:val="none" w:sz="0" w:space="0" w:color="auto"/>
        <w:bottom w:val="none" w:sz="0" w:space="0" w:color="auto"/>
        <w:right w:val="none" w:sz="0" w:space="0" w:color="auto"/>
      </w:divBdr>
    </w:div>
    <w:div w:id="820192674">
      <w:bodyDiv w:val="1"/>
      <w:marLeft w:val="0"/>
      <w:marRight w:val="0"/>
      <w:marTop w:val="0"/>
      <w:marBottom w:val="0"/>
      <w:divBdr>
        <w:top w:val="none" w:sz="0" w:space="0" w:color="auto"/>
        <w:left w:val="none" w:sz="0" w:space="0" w:color="auto"/>
        <w:bottom w:val="none" w:sz="0" w:space="0" w:color="auto"/>
        <w:right w:val="none" w:sz="0" w:space="0" w:color="auto"/>
      </w:divBdr>
    </w:div>
    <w:div w:id="826286946">
      <w:bodyDiv w:val="1"/>
      <w:marLeft w:val="0"/>
      <w:marRight w:val="0"/>
      <w:marTop w:val="0"/>
      <w:marBottom w:val="0"/>
      <w:divBdr>
        <w:top w:val="none" w:sz="0" w:space="0" w:color="auto"/>
        <w:left w:val="none" w:sz="0" w:space="0" w:color="auto"/>
        <w:bottom w:val="none" w:sz="0" w:space="0" w:color="auto"/>
        <w:right w:val="none" w:sz="0" w:space="0" w:color="auto"/>
      </w:divBdr>
    </w:div>
    <w:div w:id="833839010">
      <w:bodyDiv w:val="1"/>
      <w:marLeft w:val="0"/>
      <w:marRight w:val="0"/>
      <w:marTop w:val="0"/>
      <w:marBottom w:val="0"/>
      <w:divBdr>
        <w:top w:val="none" w:sz="0" w:space="0" w:color="auto"/>
        <w:left w:val="none" w:sz="0" w:space="0" w:color="auto"/>
        <w:bottom w:val="none" w:sz="0" w:space="0" w:color="auto"/>
        <w:right w:val="none" w:sz="0" w:space="0" w:color="auto"/>
      </w:divBdr>
    </w:div>
    <w:div w:id="838468843">
      <w:bodyDiv w:val="1"/>
      <w:marLeft w:val="0"/>
      <w:marRight w:val="0"/>
      <w:marTop w:val="0"/>
      <w:marBottom w:val="0"/>
      <w:divBdr>
        <w:top w:val="none" w:sz="0" w:space="0" w:color="auto"/>
        <w:left w:val="none" w:sz="0" w:space="0" w:color="auto"/>
        <w:bottom w:val="none" w:sz="0" w:space="0" w:color="auto"/>
        <w:right w:val="none" w:sz="0" w:space="0" w:color="auto"/>
      </w:divBdr>
      <w:divsChild>
        <w:div w:id="1086730253">
          <w:marLeft w:val="-225"/>
          <w:marRight w:val="-225"/>
          <w:marTop w:val="0"/>
          <w:marBottom w:val="90"/>
          <w:divBdr>
            <w:top w:val="none" w:sz="0" w:space="0" w:color="auto"/>
            <w:left w:val="none" w:sz="0" w:space="0" w:color="auto"/>
            <w:bottom w:val="none" w:sz="0" w:space="0" w:color="auto"/>
            <w:right w:val="none" w:sz="0" w:space="0" w:color="auto"/>
          </w:divBdr>
          <w:divsChild>
            <w:div w:id="196549208">
              <w:marLeft w:val="0"/>
              <w:marRight w:val="0"/>
              <w:marTop w:val="0"/>
              <w:marBottom w:val="0"/>
              <w:divBdr>
                <w:top w:val="none" w:sz="0" w:space="0" w:color="auto"/>
                <w:left w:val="none" w:sz="0" w:space="0" w:color="auto"/>
                <w:bottom w:val="none" w:sz="0" w:space="0" w:color="auto"/>
                <w:right w:val="none" w:sz="0" w:space="0" w:color="auto"/>
              </w:divBdr>
            </w:div>
          </w:divsChild>
        </w:div>
        <w:div w:id="1392270713">
          <w:marLeft w:val="-225"/>
          <w:marRight w:val="-225"/>
          <w:marTop w:val="270"/>
          <w:marBottom w:val="0"/>
          <w:divBdr>
            <w:top w:val="none" w:sz="0" w:space="0" w:color="auto"/>
            <w:left w:val="none" w:sz="0" w:space="0" w:color="auto"/>
            <w:bottom w:val="none" w:sz="0" w:space="0" w:color="auto"/>
            <w:right w:val="none" w:sz="0" w:space="0" w:color="auto"/>
          </w:divBdr>
          <w:divsChild>
            <w:div w:id="16398188">
              <w:marLeft w:val="0"/>
              <w:marRight w:val="0"/>
              <w:marTop w:val="0"/>
              <w:marBottom w:val="0"/>
              <w:divBdr>
                <w:top w:val="none" w:sz="0" w:space="0" w:color="auto"/>
                <w:left w:val="none" w:sz="0" w:space="0" w:color="auto"/>
                <w:bottom w:val="none" w:sz="0" w:space="0" w:color="auto"/>
                <w:right w:val="none" w:sz="0" w:space="0" w:color="auto"/>
              </w:divBdr>
            </w:div>
          </w:divsChild>
        </w:div>
        <w:div w:id="257906048">
          <w:marLeft w:val="0"/>
          <w:marRight w:val="0"/>
          <w:marTop w:val="0"/>
          <w:marBottom w:val="0"/>
          <w:divBdr>
            <w:top w:val="none" w:sz="0" w:space="0" w:color="auto"/>
            <w:left w:val="none" w:sz="0" w:space="0" w:color="auto"/>
            <w:bottom w:val="none" w:sz="0" w:space="0" w:color="auto"/>
            <w:right w:val="none" w:sz="0" w:space="0" w:color="auto"/>
          </w:divBdr>
          <w:divsChild>
            <w:div w:id="926576969">
              <w:marLeft w:val="0"/>
              <w:marRight w:val="0"/>
              <w:marTop w:val="0"/>
              <w:marBottom w:val="375"/>
              <w:divBdr>
                <w:top w:val="none" w:sz="0" w:space="0" w:color="auto"/>
                <w:left w:val="none" w:sz="0" w:space="0" w:color="auto"/>
                <w:bottom w:val="none" w:sz="0" w:space="0" w:color="auto"/>
                <w:right w:val="none" w:sz="0" w:space="0" w:color="auto"/>
              </w:divBdr>
              <w:divsChild>
                <w:div w:id="559748022">
                  <w:marLeft w:val="0"/>
                  <w:marRight w:val="0"/>
                  <w:marTop w:val="0"/>
                  <w:marBottom w:val="0"/>
                  <w:divBdr>
                    <w:top w:val="none" w:sz="0" w:space="0" w:color="auto"/>
                    <w:left w:val="none" w:sz="0" w:space="0" w:color="auto"/>
                    <w:bottom w:val="none" w:sz="0" w:space="0" w:color="auto"/>
                    <w:right w:val="none" w:sz="0" w:space="0" w:color="auto"/>
                  </w:divBdr>
                </w:div>
              </w:divsChild>
            </w:div>
            <w:div w:id="990870730">
              <w:marLeft w:val="0"/>
              <w:marRight w:val="0"/>
              <w:marTop w:val="0"/>
              <w:marBottom w:val="375"/>
              <w:divBdr>
                <w:top w:val="none" w:sz="0" w:space="0" w:color="auto"/>
                <w:left w:val="none" w:sz="0" w:space="0" w:color="auto"/>
                <w:bottom w:val="none" w:sz="0" w:space="0" w:color="auto"/>
                <w:right w:val="none" w:sz="0" w:space="0" w:color="auto"/>
              </w:divBdr>
              <w:divsChild>
                <w:div w:id="883634339">
                  <w:marLeft w:val="-495"/>
                  <w:marRight w:val="0"/>
                  <w:marTop w:val="0"/>
                  <w:marBottom w:val="0"/>
                  <w:divBdr>
                    <w:top w:val="none" w:sz="0" w:space="0" w:color="auto"/>
                    <w:left w:val="none" w:sz="0" w:space="0" w:color="auto"/>
                    <w:bottom w:val="none" w:sz="0" w:space="0" w:color="auto"/>
                    <w:right w:val="none" w:sz="0" w:space="0" w:color="auto"/>
                  </w:divBdr>
                </w:div>
                <w:div w:id="1933001505">
                  <w:marLeft w:val="0"/>
                  <w:marRight w:val="0"/>
                  <w:marTop w:val="0"/>
                  <w:marBottom w:val="0"/>
                  <w:divBdr>
                    <w:top w:val="none" w:sz="0" w:space="0" w:color="auto"/>
                    <w:left w:val="none" w:sz="0" w:space="0" w:color="auto"/>
                    <w:bottom w:val="none" w:sz="0" w:space="0" w:color="auto"/>
                    <w:right w:val="none" w:sz="0" w:space="0" w:color="auto"/>
                  </w:divBdr>
                </w:div>
                <w:div w:id="20326768">
                  <w:marLeft w:val="0"/>
                  <w:marRight w:val="0"/>
                  <w:marTop w:val="0"/>
                  <w:marBottom w:val="0"/>
                  <w:divBdr>
                    <w:top w:val="none" w:sz="0" w:space="0" w:color="auto"/>
                    <w:left w:val="none" w:sz="0" w:space="0" w:color="auto"/>
                    <w:bottom w:val="none" w:sz="0" w:space="0" w:color="auto"/>
                    <w:right w:val="none" w:sz="0" w:space="0" w:color="auto"/>
                  </w:divBdr>
                  <w:divsChild>
                    <w:div w:id="1916863021">
                      <w:marLeft w:val="0"/>
                      <w:marRight w:val="0"/>
                      <w:marTop w:val="0"/>
                      <w:marBottom w:val="0"/>
                      <w:divBdr>
                        <w:top w:val="none" w:sz="0" w:space="0" w:color="auto"/>
                        <w:left w:val="none" w:sz="0" w:space="0" w:color="auto"/>
                        <w:bottom w:val="none" w:sz="0" w:space="0" w:color="auto"/>
                        <w:right w:val="none" w:sz="0" w:space="0" w:color="auto"/>
                      </w:divBdr>
                    </w:div>
                    <w:div w:id="1899197841">
                      <w:marLeft w:val="0"/>
                      <w:marRight w:val="0"/>
                      <w:marTop w:val="0"/>
                      <w:marBottom w:val="0"/>
                      <w:divBdr>
                        <w:top w:val="none" w:sz="0" w:space="0" w:color="auto"/>
                        <w:left w:val="none" w:sz="0" w:space="0" w:color="auto"/>
                        <w:bottom w:val="none" w:sz="0" w:space="0" w:color="auto"/>
                        <w:right w:val="none" w:sz="0" w:space="0" w:color="auto"/>
                      </w:divBdr>
                    </w:div>
                    <w:div w:id="2007004602">
                      <w:marLeft w:val="0"/>
                      <w:marRight w:val="0"/>
                      <w:marTop w:val="0"/>
                      <w:marBottom w:val="0"/>
                      <w:divBdr>
                        <w:top w:val="none" w:sz="0" w:space="0" w:color="auto"/>
                        <w:left w:val="none" w:sz="0" w:space="0" w:color="auto"/>
                        <w:bottom w:val="none" w:sz="0" w:space="0" w:color="auto"/>
                        <w:right w:val="none" w:sz="0" w:space="0" w:color="auto"/>
                      </w:divBdr>
                    </w:div>
                    <w:div w:id="4678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40791">
      <w:bodyDiv w:val="1"/>
      <w:marLeft w:val="0"/>
      <w:marRight w:val="0"/>
      <w:marTop w:val="0"/>
      <w:marBottom w:val="0"/>
      <w:divBdr>
        <w:top w:val="none" w:sz="0" w:space="0" w:color="auto"/>
        <w:left w:val="none" w:sz="0" w:space="0" w:color="auto"/>
        <w:bottom w:val="none" w:sz="0" w:space="0" w:color="auto"/>
        <w:right w:val="none" w:sz="0" w:space="0" w:color="auto"/>
      </w:divBdr>
      <w:divsChild>
        <w:div w:id="1067189321">
          <w:blockQuote w:val="1"/>
          <w:marLeft w:val="0"/>
          <w:marRight w:val="0"/>
          <w:marTop w:val="0"/>
          <w:marBottom w:val="150"/>
          <w:divBdr>
            <w:top w:val="none" w:sz="0" w:space="0" w:color="auto"/>
            <w:left w:val="none" w:sz="0" w:space="0" w:color="auto"/>
            <w:bottom w:val="none" w:sz="0" w:space="0" w:color="auto"/>
            <w:right w:val="none" w:sz="0" w:space="0" w:color="auto"/>
          </w:divBdr>
        </w:div>
        <w:div w:id="19856933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48983168">
      <w:bodyDiv w:val="1"/>
      <w:marLeft w:val="0"/>
      <w:marRight w:val="0"/>
      <w:marTop w:val="0"/>
      <w:marBottom w:val="0"/>
      <w:divBdr>
        <w:top w:val="none" w:sz="0" w:space="0" w:color="auto"/>
        <w:left w:val="none" w:sz="0" w:space="0" w:color="auto"/>
        <w:bottom w:val="none" w:sz="0" w:space="0" w:color="auto"/>
        <w:right w:val="none" w:sz="0" w:space="0" w:color="auto"/>
      </w:divBdr>
    </w:div>
    <w:div w:id="852300443">
      <w:bodyDiv w:val="1"/>
      <w:marLeft w:val="0"/>
      <w:marRight w:val="0"/>
      <w:marTop w:val="0"/>
      <w:marBottom w:val="0"/>
      <w:divBdr>
        <w:top w:val="none" w:sz="0" w:space="0" w:color="auto"/>
        <w:left w:val="none" w:sz="0" w:space="0" w:color="auto"/>
        <w:bottom w:val="none" w:sz="0" w:space="0" w:color="auto"/>
        <w:right w:val="none" w:sz="0" w:space="0" w:color="auto"/>
      </w:divBdr>
    </w:div>
    <w:div w:id="857961025">
      <w:bodyDiv w:val="1"/>
      <w:marLeft w:val="0"/>
      <w:marRight w:val="0"/>
      <w:marTop w:val="0"/>
      <w:marBottom w:val="0"/>
      <w:divBdr>
        <w:top w:val="none" w:sz="0" w:space="0" w:color="auto"/>
        <w:left w:val="none" w:sz="0" w:space="0" w:color="auto"/>
        <w:bottom w:val="none" w:sz="0" w:space="0" w:color="auto"/>
        <w:right w:val="none" w:sz="0" w:space="0" w:color="auto"/>
      </w:divBdr>
    </w:div>
    <w:div w:id="859853110">
      <w:bodyDiv w:val="1"/>
      <w:marLeft w:val="0"/>
      <w:marRight w:val="0"/>
      <w:marTop w:val="0"/>
      <w:marBottom w:val="0"/>
      <w:divBdr>
        <w:top w:val="none" w:sz="0" w:space="0" w:color="auto"/>
        <w:left w:val="none" w:sz="0" w:space="0" w:color="auto"/>
        <w:bottom w:val="none" w:sz="0" w:space="0" w:color="auto"/>
        <w:right w:val="none" w:sz="0" w:space="0" w:color="auto"/>
      </w:divBdr>
    </w:div>
    <w:div w:id="860703659">
      <w:bodyDiv w:val="1"/>
      <w:marLeft w:val="0"/>
      <w:marRight w:val="0"/>
      <w:marTop w:val="0"/>
      <w:marBottom w:val="0"/>
      <w:divBdr>
        <w:top w:val="none" w:sz="0" w:space="0" w:color="auto"/>
        <w:left w:val="none" w:sz="0" w:space="0" w:color="auto"/>
        <w:bottom w:val="none" w:sz="0" w:space="0" w:color="auto"/>
        <w:right w:val="none" w:sz="0" w:space="0" w:color="auto"/>
      </w:divBdr>
    </w:div>
    <w:div w:id="884100952">
      <w:bodyDiv w:val="1"/>
      <w:marLeft w:val="0"/>
      <w:marRight w:val="0"/>
      <w:marTop w:val="0"/>
      <w:marBottom w:val="0"/>
      <w:divBdr>
        <w:top w:val="none" w:sz="0" w:space="0" w:color="auto"/>
        <w:left w:val="none" w:sz="0" w:space="0" w:color="auto"/>
        <w:bottom w:val="none" w:sz="0" w:space="0" w:color="auto"/>
        <w:right w:val="none" w:sz="0" w:space="0" w:color="auto"/>
      </w:divBdr>
    </w:div>
    <w:div w:id="884679907">
      <w:bodyDiv w:val="1"/>
      <w:marLeft w:val="0"/>
      <w:marRight w:val="0"/>
      <w:marTop w:val="0"/>
      <w:marBottom w:val="0"/>
      <w:divBdr>
        <w:top w:val="none" w:sz="0" w:space="0" w:color="auto"/>
        <w:left w:val="none" w:sz="0" w:space="0" w:color="auto"/>
        <w:bottom w:val="none" w:sz="0" w:space="0" w:color="auto"/>
        <w:right w:val="none" w:sz="0" w:space="0" w:color="auto"/>
      </w:divBdr>
    </w:div>
    <w:div w:id="885799873">
      <w:bodyDiv w:val="1"/>
      <w:marLeft w:val="0"/>
      <w:marRight w:val="0"/>
      <w:marTop w:val="0"/>
      <w:marBottom w:val="0"/>
      <w:divBdr>
        <w:top w:val="none" w:sz="0" w:space="0" w:color="auto"/>
        <w:left w:val="none" w:sz="0" w:space="0" w:color="auto"/>
        <w:bottom w:val="none" w:sz="0" w:space="0" w:color="auto"/>
        <w:right w:val="none" w:sz="0" w:space="0" w:color="auto"/>
      </w:divBdr>
    </w:div>
    <w:div w:id="886525288">
      <w:bodyDiv w:val="1"/>
      <w:marLeft w:val="0"/>
      <w:marRight w:val="0"/>
      <w:marTop w:val="0"/>
      <w:marBottom w:val="0"/>
      <w:divBdr>
        <w:top w:val="none" w:sz="0" w:space="0" w:color="auto"/>
        <w:left w:val="none" w:sz="0" w:space="0" w:color="auto"/>
        <w:bottom w:val="none" w:sz="0" w:space="0" w:color="auto"/>
        <w:right w:val="none" w:sz="0" w:space="0" w:color="auto"/>
      </w:divBdr>
      <w:divsChild>
        <w:div w:id="1025473443">
          <w:marLeft w:val="0"/>
          <w:marRight w:val="0"/>
          <w:marTop w:val="0"/>
          <w:marBottom w:val="0"/>
          <w:divBdr>
            <w:top w:val="none" w:sz="0" w:space="0" w:color="auto"/>
            <w:left w:val="none" w:sz="0" w:space="0" w:color="auto"/>
            <w:bottom w:val="none" w:sz="0" w:space="0" w:color="auto"/>
            <w:right w:val="none" w:sz="0" w:space="0" w:color="auto"/>
          </w:divBdr>
        </w:div>
        <w:div w:id="1127696937">
          <w:marLeft w:val="0"/>
          <w:marRight w:val="0"/>
          <w:marTop w:val="0"/>
          <w:marBottom w:val="0"/>
          <w:divBdr>
            <w:top w:val="none" w:sz="0" w:space="0" w:color="auto"/>
            <w:left w:val="none" w:sz="0" w:space="0" w:color="auto"/>
            <w:bottom w:val="none" w:sz="0" w:space="0" w:color="auto"/>
            <w:right w:val="none" w:sz="0" w:space="0" w:color="auto"/>
          </w:divBdr>
        </w:div>
      </w:divsChild>
    </w:div>
    <w:div w:id="886572658">
      <w:bodyDiv w:val="1"/>
      <w:marLeft w:val="0"/>
      <w:marRight w:val="0"/>
      <w:marTop w:val="0"/>
      <w:marBottom w:val="0"/>
      <w:divBdr>
        <w:top w:val="none" w:sz="0" w:space="0" w:color="auto"/>
        <w:left w:val="none" w:sz="0" w:space="0" w:color="auto"/>
        <w:bottom w:val="none" w:sz="0" w:space="0" w:color="auto"/>
        <w:right w:val="none" w:sz="0" w:space="0" w:color="auto"/>
      </w:divBdr>
    </w:div>
    <w:div w:id="893932617">
      <w:bodyDiv w:val="1"/>
      <w:marLeft w:val="0"/>
      <w:marRight w:val="0"/>
      <w:marTop w:val="0"/>
      <w:marBottom w:val="0"/>
      <w:divBdr>
        <w:top w:val="none" w:sz="0" w:space="0" w:color="auto"/>
        <w:left w:val="none" w:sz="0" w:space="0" w:color="auto"/>
        <w:bottom w:val="none" w:sz="0" w:space="0" w:color="auto"/>
        <w:right w:val="none" w:sz="0" w:space="0" w:color="auto"/>
      </w:divBdr>
    </w:div>
    <w:div w:id="916331527">
      <w:bodyDiv w:val="1"/>
      <w:marLeft w:val="0"/>
      <w:marRight w:val="0"/>
      <w:marTop w:val="0"/>
      <w:marBottom w:val="0"/>
      <w:divBdr>
        <w:top w:val="none" w:sz="0" w:space="0" w:color="auto"/>
        <w:left w:val="none" w:sz="0" w:space="0" w:color="auto"/>
        <w:bottom w:val="none" w:sz="0" w:space="0" w:color="auto"/>
        <w:right w:val="none" w:sz="0" w:space="0" w:color="auto"/>
      </w:divBdr>
    </w:div>
    <w:div w:id="927466166">
      <w:bodyDiv w:val="1"/>
      <w:marLeft w:val="0"/>
      <w:marRight w:val="0"/>
      <w:marTop w:val="0"/>
      <w:marBottom w:val="0"/>
      <w:divBdr>
        <w:top w:val="none" w:sz="0" w:space="0" w:color="auto"/>
        <w:left w:val="none" w:sz="0" w:space="0" w:color="auto"/>
        <w:bottom w:val="none" w:sz="0" w:space="0" w:color="auto"/>
        <w:right w:val="none" w:sz="0" w:space="0" w:color="auto"/>
      </w:divBdr>
    </w:div>
    <w:div w:id="929436564">
      <w:bodyDiv w:val="1"/>
      <w:marLeft w:val="0"/>
      <w:marRight w:val="0"/>
      <w:marTop w:val="0"/>
      <w:marBottom w:val="0"/>
      <w:divBdr>
        <w:top w:val="none" w:sz="0" w:space="0" w:color="auto"/>
        <w:left w:val="none" w:sz="0" w:space="0" w:color="auto"/>
        <w:bottom w:val="none" w:sz="0" w:space="0" w:color="auto"/>
        <w:right w:val="none" w:sz="0" w:space="0" w:color="auto"/>
      </w:divBdr>
    </w:div>
    <w:div w:id="940185084">
      <w:bodyDiv w:val="1"/>
      <w:marLeft w:val="0"/>
      <w:marRight w:val="0"/>
      <w:marTop w:val="0"/>
      <w:marBottom w:val="0"/>
      <w:divBdr>
        <w:top w:val="none" w:sz="0" w:space="0" w:color="auto"/>
        <w:left w:val="none" w:sz="0" w:space="0" w:color="auto"/>
        <w:bottom w:val="none" w:sz="0" w:space="0" w:color="auto"/>
        <w:right w:val="none" w:sz="0" w:space="0" w:color="auto"/>
      </w:divBdr>
      <w:divsChild>
        <w:div w:id="1068117684">
          <w:marLeft w:val="0"/>
          <w:marRight w:val="0"/>
          <w:marTop w:val="0"/>
          <w:marBottom w:val="0"/>
          <w:divBdr>
            <w:top w:val="none" w:sz="0" w:space="0" w:color="auto"/>
            <w:left w:val="none" w:sz="0" w:space="0" w:color="auto"/>
            <w:bottom w:val="none" w:sz="0" w:space="0" w:color="auto"/>
            <w:right w:val="none" w:sz="0" w:space="0" w:color="auto"/>
          </w:divBdr>
        </w:div>
        <w:div w:id="1409763611">
          <w:marLeft w:val="0"/>
          <w:marRight w:val="0"/>
          <w:marTop w:val="0"/>
          <w:marBottom w:val="0"/>
          <w:divBdr>
            <w:top w:val="none" w:sz="0" w:space="0" w:color="auto"/>
            <w:left w:val="none" w:sz="0" w:space="0" w:color="auto"/>
            <w:bottom w:val="none" w:sz="0" w:space="0" w:color="auto"/>
            <w:right w:val="none" w:sz="0" w:space="0" w:color="auto"/>
          </w:divBdr>
        </w:div>
      </w:divsChild>
    </w:div>
    <w:div w:id="943075587">
      <w:bodyDiv w:val="1"/>
      <w:marLeft w:val="0"/>
      <w:marRight w:val="0"/>
      <w:marTop w:val="0"/>
      <w:marBottom w:val="0"/>
      <w:divBdr>
        <w:top w:val="none" w:sz="0" w:space="0" w:color="auto"/>
        <w:left w:val="none" w:sz="0" w:space="0" w:color="auto"/>
        <w:bottom w:val="none" w:sz="0" w:space="0" w:color="auto"/>
        <w:right w:val="none" w:sz="0" w:space="0" w:color="auto"/>
      </w:divBdr>
    </w:div>
    <w:div w:id="943153986">
      <w:bodyDiv w:val="1"/>
      <w:marLeft w:val="0"/>
      <w:marRight w:val="0"/>
      <w:marTop w:val="0"/>
      <w:marBottom w:val="0"/>
      <w:divBdr>
        <w:top w:val="none" w:sz="0" w:space="0" w:color="auto"/>
        <w:left w:val="none" w:sz="0" w:space="0" w:color="auto"/>
        <w:bottom w:val="none" w:sz="0" w:space="0" w:color="auto"/>
        <w:right w:val="none" w:sz="0" w:space="0" w:color="auto"/>
      </w:divBdr>
    </w:div>
    <w:div w:id="944077366">
      <w:bodyDiv w:val="1"/>
      <w:marLeft w:val="0"/>
      <w:marRight w:val="0"/>
      <w:marTop w:val="0"/>
      <w:marBottom w:val="0"/>
      <w:divBdr>
        <w:top w:val="none" w:sz="0" w:space="0" w:color="auto"/>
        <w:left w:val="none" w:sz="0" w:space="0" w:color="auto"/>
        <w:bottom w:val="none" w:sz="0" w:space="0" w:color="auto"/>
        <w:right w:val="none" w:sz="0" w:space="0" w:color="auto"/>
      </w:divBdr>
    </w:div>
    <w:div w:id="952442412">
      <w:bodyDiv w:val="1"/>
      <w:marLeft w:val="0"/>
      <w:marRight w:val="0"/>
      <w:marTop w:val="0"/>
      <w:marBottom w:val="0"/>
      <w:divBdr>
        <w:top w:val="none" w:sz="0" w:space="0" w:color="auto"/>
        <w:left w:val="none" w:sz="0" w:space="0" w:color="auto"/>
        <w:bottom w:val="none" w:sz="0" w:space="0" w:color="auto"/>
        <w:right w:val="none" w:sz="0" w:space="0" w:color="auto"/>
      </w:divBdr>
    </w:div>
    <w:div w:id="955332901">
      <w:bodyDiv w:val="1"/>
      <w:marLeft w:val="0"/>
      <w:marRight w:val="0"/>
      <w:marTop w:val="0"/>
      <w:marBottom w:val="0"/>
      <w:divBdr>
        <w:top w:val="none" w:sz="0" w:space="0" w:color="auto"/>
        <w:left w:val="none" w:sz="0" w:space="0" w:color="auto"/>
        <w:bottom w:val="none" w:sz="0" w:space="0" w:color="auto"/>
        <w:right w:val="none" w:sz="0" w:space="0" w:color="auto"/>
      </w:divBdr>
    </w:div>
    <w:div w:id="960918922">
      <w:bodyDiv w:val="1"/>
      <w:marLeft w:val="0"/>
      <w:marRight w:val="0"/>
      <w:marTop w:val="0"/>
      <w:marBottom w:val="0"/>
      <w:divBdr>
        <w:top w:val="none" w:sz="0" w:space="0" w:color="auto"/>
        <w:left w:val="none" w:sz="0" w:space="0" w:color="auto"/>
        <w:bottom w:val="none" w:sz="0" w:space="0" w:color="auto"/>
        <w:right w:val="none" w:sz="0" w:space="0" w:color="auto"/>
      </w:divBdr>
      <w:divsChild>
        <w:div w:id="733621900">
          <w:marLeft w:val="0"/>
          <w:marRight w:val="0"/>
          <w:marTop w:val="0"/>
          <w:marBottom w:val="0"/>
          <w:divBdr>
            <w:top w:val="none" w:sz="0" w:space="0" w:color="auto"/>
            <w:left w:val="none" w:sz="0" w:space="0" w:color="auto"/>
            <w:bottom w:val="none" w:sz="0" w:space="0" w:color="auto"/>
            <w:right w:val="none" w:sz="0" w:space="0" w:color="auto"/>
          </w:divBdr>
        </w:div>
      </w:divsChild>
    </w:div>
    <w:div w:id="962855008">
      <w:bodyDiv w:val="1"/>
      <w:marLeft w:val="0"/>
      <w:marRight w:val="0"/>
      <w:marTop w:val="0"/>
      <w:marBottom w:val="0"/>
      <w:divBdr>
        <w:top w:val="none" w:sz="0" w:space="0" w:color="auto"/>
        <w:left w:val="none" w:sz="0" w:space="0" w:color="auto"/>
        <w:bottom w:val="none" w:sz="0" w:space="0" w:color="auto"/>
        <w:right w:val="none" w:sz="0" w:space="0" w:color="auto"/>
      </w:divBdr>
    </w:div>
    <w:div w:id="977225013">
      <w:bodyDiv w:val="1"/>
      <w:marLeft w:val="0"/>
      <w:marRight w:val="0"/>
      <w:marTop w:val="0"/>
      <w:marBottom w:val="0"/>
      <w:divBdr>
        <w:top w:val="none" w:sz="0" w:space="0" w:color="auto"/>
        <w:left w:val="none" w:sz="0" w:space="0" w:color="auto"/>
        <w:bottom w:val="none" w:sz="0" w:space="0" w:color="auto"/>
        <w:right w:val="none" w:sz="0" w:space="0" w:color="auto"/>
      </w:divBdr>
    </w:div>
    <w:div w:id="991059303">
      <w:bodyDiv w:val="1"/>
      <w:marLeft w:val="0"/>
      <w:marRight w:val="0"/>
      <w:marTop w:val="0"/>
      <w:marBottom w:val="0"/>
      <w:divBdr>
        <w:top w:val="none" w:sz="0" w:space="0" w:color="auto"/>
        <w:left w:val="none" w:sz="0" w:space="0" w:color="auto"/>
        <w:bottom w:val="none" w:sz="0" w:space="0" w:color="auto"/>
        <w:right w:val="none" w:sz="0" w:space="0" w:color="auto"/>
      </w:divBdr>
    </w:div>
    <w:div w:id="1001129960">
      <w:bodyDiv w:val="1"/>
      <w:marLeft w:val="0"/>
      <w:marRight w:val="0"/>
      <w:marTop w:val="0"/>
      <w:marBottom w:val="0"/>
      <w:divBdr>
        <w:top w:val="none" w:sz="0" w:space="0" w:color="auto"/>
        <w:left w:val="none" w:sz="0" w:space="0" w:color="auto"/>
        <w:bottom w:val="none" w:sz="0" w:space="0" w:color="auto"/>
        <w:right w:val="none" w:sz="0" w:space="0" w:color="auto"/>
      </w:divBdr>
    </w:div>
    <w:div w:id="1016225972">
      <w:bodyDiv w:val="1"/>
      <w:marLeft w:val="0"/>
      <w:marRight w:val="0"/>
      <w:marTop w:val="0"/>
      <w:marBottom w:val="0"/>
      <w:divBdr>
        <w:top w:val="none" w:sz="0" w:space="0" w:color="auto"/>
        <w:left w:val="none" w:sz="0" w:space="0" w:color="auto"/>
        <w:bottom w:val="none" w:sz="0" w:space="0" w:color="auto"/>
        <w:right w:val="none" w:sz="0" w:space="0" w:color="auto"/>
      </w:divBdr>
      <w:divsChild>
        <w:div w:id="333533898">
          <w:marLeft w:val="0"/>
          <w:marRight w:val="0"/>
          <w:marTop w:val="0"/>
          <w:marBottom w:val="0"/>
          <w:divBdr>
            <w:top w:val="none" w:sz="0" w:space="0" w:color="auto"/>
            <w:left w:val="none" w:sz="0" w:space="0" w:color="auto"/>
            <w:bottom w:val="none" w:sz="0" w:space="0" w:color="auto"/>
            <w:right w:val="none" w:sz="0" w:space="0" w:color="auto"/>
          </w:divBdr>
        </w:div>
      </w:divsChild>
    </w:div>
    <w:div w:id="1018391823">
      <w:bodyDiv w:val="1"/>
      <w:marLeft w:val="0"/>
      <w:marRight w:val="0"/>
      <w:marTop w:val="0"/>
      <w:marBottom w:val="0"/>
      <w:divBdr>
        <w:top w:val="none" w:sz="0" w:space="0" w:color="auto"/>
        <w:left w:val="none" w:sz="0" w:space="0" w:color="auto"/>
        <w:bottom w:val="none" w:sz="0" w:space="0" w:color="auto"/>
        <w:right w:val="none" w:sz="0" w:space="0" w:color="auto"/>
      </w:divBdr>
    </w:div>
    <w:div w:id="1019887324">
      <w:bodyDiv w:val="1"/>
      <w:marLeft w:val="0"/>
      <w:marRight w:val="0"/>
      <w:marTop w:val="0"/>
      <w:marBottom w:val="0"/>
      <w:divBdr>
        <w:top w:val="none" w:sz="0" w:space="0" w:color="auto"/>
        <w:left w:val="none" w:sz="0" w:space="0" w:color="auto"/>
        <w:bottom w:val="none" w:sz="0" w:space="0" w:color="auto"/>
        <w:right w:val="none" w:sz="0" w:space="0" w:color="auto"/>
      </w:divBdr>
    </w:div>
    <w:div w:id="1043096057">
      <w:bodyDiv w:val="1"/>
      <w:marLeft w:val="0"/>
      <w:marRight w:val="0"/>
      <w:marTop w:val="0"/>
      <w:marBottom w:val="0"/>
      <w:divBdr>
        <w:top w:val="none" w:sz="0" w:space="0" w:color="auto"/>
        <w:left w:val="none" w:sz="0" w:space="0" w:color="auto"/>
        <w:bottom w:val="none" w:sz="0" w:space="0" w:color="auto"/>
        <w:right w:val="none" w:sz="0" w:space="0" w:color="auto"/>
      </w:divBdr>
    </w:div>
    <w:div w:id="1045987129">
      <w:bodyDiv w:val="1"/>
      <w:marLeft w:val="0"/>
      <w:marRight w:val="0"/>
      <w:marTop w:val="0"/>
      <w:marBottom w:val="0"/>
      <w:divBdr>
        <w:top w:val="none" w:sz="0" w:space="0" w:color="auto"/>
        <w:left w:val="none" w:sz="0" w:space="0" w:color="auto"/>
        <w:bottom w:val="none" w:sz="0" w:space="0" w:color="auto"/>
        <w:right w:val="none" w:sz="0" w:space="0" w:color="auto"/>
      </w:divBdr>
    </w:div>
    <w:div w:id="1049380698">
      <w:bodyDiv w:val="1"/>
      <w:marLeft w:val="0"/>
      <w:marRight w:val="0"/>
      <w:marTop w:val="0"/>
      <w:marBottom w:val="0"/>
      <w:divBdr>
        <w:top w:val="none" w:sz="0" w:space="0" w:color="auto"/>
        <w:left w:val="none" w:sz="0" w:space="0" w:color="auto"/>
        <w:bottom w:val="none" w:sz="0" w:space="0" w:color="auto"/>
        <w:right w:val="none" w:sz="0" w:space="0" w:color="auto"/>
      </w:divBdr>
    </w:div>
    <w:div w:id="1083986715">
      <w:bodyDiv w:val="1"/>
      <w:marLeft w:val="0"/>
      <w:marRight w:val="0"/>
      <w:marTop w:val="0"/>
      <w:marBottom w:val="0"/>
      <w:divBdr>
        <w:top w:val="none" w:sz="0" w:space="0" w:color="auto"/>
        <w:left w:val="none" w:sz="0" w:space="0" w:color="auto"/>
        <w:bottom w:val="none" w:sz="0" w:space="0" w:color="auto"/>
        <w:right w:val="none" w:sz="0" w:space="0" w:color="auto"/>
      </w:divBdr>
    </w:div>
    <w:div w:id="1086459820">
      <w:bodyDiv w:val="1"/>
      <w:marLeft w:val="0"/>
      <w:marRight w:val="0"/>
      <w:marTop w:val="0"/>
      <w:marBottom w:val="0"/>
      <w:divBdr>
        <w:top w:val="none" w:sz="0" w:space="0" w:color="auto"/>
        <w:left w:val="none" w:sz="0" w:space="0" w:color="auto"/>
        <w:bottom w:val="none" w:sz="0" w:space="0" w:color="auto"/>
        <w:right w:val="none" w:sz="0" w:space="0" w:color="auto"/>
      </w:divBdr>
      <w:divsChild>
        <w:div w:id="20105947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101142892">
      <w:bodyDiv w:val="1"/>
      <w:marLeft w:val="0"/>
      <w:marRight w:val="0"/>
      <w:marTop w:val="0"/>
      <w:marBottom w:val="0"/>
      <w:divBdr>
        <w:top w:val="none" w:sz="0" w:space="0" w:color="auto"/>
        <w:left w:val="none" w:sz="0" w:space="0" w:color="auto"/>
        <w:bottom w:val="none" w:sz="0" w:space="0" w:color="auto"/>
        <w:right w:val="none" w:sz="0" w:space="0" w:color="auto"/>
      </w:divBdr>
    </w:div>
    <w:div w:id="1108163025">
      <w:bodyDiv w:val="1"/>
      <w:marLeft w:val="0"/>
      <w:marRight w:val="0"/>
      <w:marTop w:val="0"/>
      <w:marBottom w:val="0"/>
      <w:divBdr>
        <w:top w:val="none" w:sz="0" w:space="0" w:color="auto"/>
        <w:left w:val="none" w:sz="0" w:space="0" w:color="auto"/>
        <w:bottom w:val="none" w:sz="0" w:space="0" w:color="auto"/>
        <w:right w:val="none" w:sz="0" w:space="0" w:color="auto"/>
      </w:divBdr>
    </w:div>
    <w:div w:id="1114177547">
      <w:bodyDiv w:val="1"/>
      <w:marLeft w:val="0"/>
      <w:marRight w:val="0"/>
      <w:marTop w:val="0"/>
      <w:marBottom w:val="0"/>
      <w:divBdr>
        <w:top w:val="none" w:sz="0" w:space="0" w:color="auto"/>
        <w:left w:val="none" w:sz="0" w:space="0" w:color="auto"/>
        <w:bottom w:val="none" w:sz="0" w:space="0" w:color="auto"/>
        <w:right w:val="none" w:sz="0" w:space="0" w:color="auto"/>
      </w:divBdr>
    </w:div>
    <w:div w:id="1119101633">
      <w:bodyDiv w:val="1"/>
      <w:marLeft w:val="0"/>
      <w:marRight w:val="0"/>
      <w:marTop w:val="0"/>
      <w:marBottom w:val="0"/>
      <w:divBdr>
        <w:top w:val="none" w:sz="0" w:space="0" w:color="auto"/>
        <w:left w:val="none" w:sz="0" w:space="0" w:color="auto"/>
        <w:bottom w:val="none" w:sz="0" w:space="0" w:color="auto"/>
        <w:right w:val="none" w:sz="0" w:space="0" w:color="auto"/>
      </w:divBdr>
    </w:div>
    <w:div w:id="1127427115">
      <w:bodyDiv w:val="1"/>
      <w:marLeft w:val="0"/>
      <w:marRight w:val="0"/>
      <w:marTop w:val="0"/>
      <w:marBottom w:val="0"/>
      <w:divBdr>
        <w:top w:val="none" w:sz="0" w:space="0" w:color="auto"/>
        <w:left w:val="none" w:sz="0" w:space="0" w:color="auto"/>
        <w:bottom w:val="none" w:sz="0" w:space="0" w:color="auto"/>
        <w:right w:val="none" w:sz="0" w:space="0" w:color="auto"/>
      </w:divBdr>
    </w:div>
    <w:div w:id="1128628127">
      <w:bodyDiv w:val="1"/>
      <w:marLeft w:val="0"/>
      <w:marRight w:val="0"/>
      <w:marTop w:val="0"/>
      <w:marBottom w:val="0"/>
      <w:divBdr>
        <w:top w:val="none" w:sz="0" w:space="0" w:color="auto"/>
        <w:left w:val="none" w:sz="0" w:space="0" w:color="auto"/>
        <w:bottom w:val="none" w:sz="0" w:space="0" w:color="auto"/>
        <w:right w:val="none" w:sz="0" w:space="0" w:color="auto"/>
      </w:divBdr>
    </w:div>
    <w:div w:id="1129739991">
      <w:bodyDiv w:val="1"/>
      <w:marLeft w:val="0"/>
      <w:marRight w:val="0"/>
      <w:marTop w:val="0"/>
      <w:marBottom w:val="0"/>
      <w:divBdr>
        <w:top w:val="none" w:sz="0" w:space="0" w:color="auto"/>
        <w:left w:val="none" w:sz="0" w:space="0" w:color="auto"/>
        <w:bottom w:val="none" w:sz="0" w:space="0" w:color="auto"/>
        <w:right w:val="none" w:sz="0" w:space="0" w:color="auto"/>
      </w:divBdr>
      <w:divsChild>
        <w:div w:id="2072118304">
          <w:marLeft w:val="0"/>
          <w:marRight w:val="0"/>
          <w:marTop w:val="0"/>
          <w:marBottom w:val="0"/>
          <w:divBdr>
            <w:top w:val="none" w:sz="0" w:space="0" w:color="auto"/>
            <w:left w:val="none" w:sz="0" w:space="0" w:color="auto"/>
            <w:bottom w:val="none" w:sz="0" w:space="0" w:color="auto"/>
            <w:right w:val="none" w:sz="0" w:space="0" w:color="auto"/>
          </w:divBdr>
        </w:div>
      </w:divsChild>
    </w:div>
    <w:div w:id="1144465542">
      <w:bodyDiv w:val="1"/>
      <w:marLeft w:val="0"/>
      <w:marRight w:val="0"/>
      <w:marTop w:val="0"/>
      <w:marBottom w:val="0"/>
      <w:divBdr>
        <w:top w:val="none" w:sz="0" w:space="0" w:color="auto"/>
        <w:left w:val="none" w:sz="0" w:space="0" w:color="auto"/>
        <w:bottom w:val="none" w:sz="0" w:space="0" w:color="auto"/>
        <w:right w:val="none" w:sz="0" w:space="0" w:color="auto"/>
      </w:divBdr>
    </w:div>
    <w:div w:id="1145585934">
      <w:bodyDiv w:val="1"/>
      <w:marLeft w:val="0"/>
      <w:marRight w:val="0"/>
      <w:marTop w:val="0"/>
      <w:marBottom w:val="0"/>
      <w:divBdr>
        <w:top w:val="none" w:sz="0" w:space="0" w:color="auto"/>
        <w:left w:val="none" w:sz="0" w:space="0" w:color="auto"/>
        <w:bottom w:val="none" w:sz="0" w:space="0" w:color="auto"/>
        <w:right w:val="none" w:sz="0" w:space="0" w:color="auto"/>
      </w:divBdr>
    </w:div>
    <w:div w:id="1158764066">
      <w:bodyDiv w:val="1"/>
      <w:marLeft w:val="0"/>
      <w:marRight w:val="0"/>
      <w:marTop w:val="0"/>
      <w:marBottom w:val="0"/>
      <w:divBdr>
        <w:top w:val="none" w:sz="0" w:space="0" w:color="auto"/>
        <w:left w:val="none" w:sz="0" w:space="0" w:color="auto"/>
        <w:bottom w:val="none" w:sz="0" w:space="0" w:color="auto"/>
        <w:right w:val="none" w:sz="0" w:space="0" w:color="auto"/>
      </w:divBdr>
    </w:div>
    <w:div w:id="1165435900">
      <w:bodyDiv w:val="1"/>
      <w:marLeft w:val="0"/>
      <w:marRight w:val="0"/>
      <w:marTop w:val="0"/>
      <w:marBottom w:val="0"/>
      <w:divBdr>
        <w:top w:val="none" w:sz="0" w:space="0" w:color="auto"/>
        <w:left w:val="none" w:sz="0" w:space="0" w:color="auto"/>
        <w:bottom w:val="none" w:sz="0" w:space="0" w:color="auto"/>
        <w:right w:val="none" w:sz="0" w:space="0" w:color="auto"/>
      </w:divBdr>
    </w:div>
    <w:div w:id="1175847899">
      <w:bodyDiv w:val="1"/>
      <w:marLeft w:val="0"/>
      <w:marRight w:val="0"/>
      <w:marTop w:val="0"/>
      <w:marBottom w:val="0"/>
      <w:divBdr>
        <w:top w:val="none" w:sz="0" w:space="0" w:color="auto"/>
        <w:left w:val="none" w:sz="0" w:space="0" w:color="auto"/>
        <w:bottom w:val="none" w:sz="0" w:space="0" w:color="auto"/>
        <w:right w:val="none" w:sz="0" w:space="0" w:color="auto"/>
      </w:divBdr>
    </w:div>
    <w:div w:id="1178815281">
      <w:bodyDiv w:val="1"/>
      <w:marLeft w:val="0"/>
      <w:marRight w:val="0"/>
      <w:marTop w:val="0"/>
      <w:marBottom w:val="0"/>
      <w:divBdr>
        <w:top w:val="none" w:sz="0" w:space="0" w:color="auto"/>
        <w:left w:val="none" w:sz="0" w:space="0" w:color="auto"/>
        <w:bottom w:val="none" w:sz="0" w:space="0" w:color="auto"/>
        <w:right w:val="none" w:sz="0" w:space="0" w:color="auto"/>
      </w:divBdr>
    </w:div>
    <w:div w:id="1191651793">
      <w:bodyDiv w:val="1"/>
      <w:marLeft w:val="0"/>
      <w:marRight w:val="0"/>
      <w:marTop w:val="0"/>
      <w:marBottom w:val="0"/>
      <w:divBdr>
        <w:top w:val="none" w:sz="0" w:space="0" w:color="auto"/>
        <w:left w:val="none" w:sz="0" w:space="0" w:color="auto"/>
        <w:bottom w:val="none" w:sz="0" w:space="0" w:color="auto"/>
        <w:right w:val="none" w:sz="0" w:space="0" w:color="auto"/>
      </w:divBdr>
      <w:divsChild>
        <w:div w:id="1516261651">
          <w:marLeft w:val="0"/>
          <w:marRight w:val="0"/>
          <w:marTop w:val="0"/>
          <w:marBottom w:val="0"/>
          <w:divBdr>
            <w:top w:val="none" w:sz="0" w:space="0" w:color="auto"/>
            <w:left w:val="none" w:sz="0" w:space="0" w:color="auto"/>
            <w:bottom w:val="none" w:sz="0" w:space="0" w:color="auto"/>
            <w:right w:val="none" w:sz="0" w:space="0" w:color="auto"/>
          </w:divBdr>
        </w:div>
        <w:div w:id="1472670865">
          <w:marLeft w:val="0"/>
          <w:marRight w:val="0"/>
          <w:marTop w:val="0"/>
          <w:marBottom w:val="0"/>
          <w:divBdr>
            <w:top w:val="none" w:sz="0" w:space="0" w:color="auto"/>
            <w:left w:val="none" w:sz="0" w:space="0" w:color="auto"/>
            <w:bottom w:val="none" w:sz="0" w:space="0" w:color="auto"/>
            <w:right w:val="none" w:sz="0" w:space="0" w:color="auto"/>
          </w:divBdr>
        </w:div>
      </w:divsChild>
    </w:div>
    <w:div w:id="1191918316">
      <w:bodyDiv w:val="1"/>
      <w:marLeft w:val="0"/>
      <w:marRight w:val="0"/>
      <w:marTop w:val="0"/>
      <w:marBottom w:val="0"/>
      <w:divBdr>
        <w:top w:val="none" w:sz="0" w:space="0" w:color="auto"/>
        <w:left w:val="none" w:sz="0" w:space="0" w:color="auto"/>
        <w:bottom w:val="none" w:sz="0" w:space="0" w:color="auto"/>
        <w:right w:val="none" w:sz="0" w:space="0" w:color="auto"/>
      </w:divBdr>
    </w:div>
    <w:div w:id="1201547747">
      <w:bodyDiv w:val="1"/>
      <w:marLeft w:val="0"/>
      <w:marRight w:val="0"/>
      <w:marTop w:val="0"/>
      <w:marBottom w:val="0"/>
      <w:divBdr>
        <w:top w:val="none" w:sz="0" w:space="0" w:color="auto"/>
        <w:left w:val="none" w:sz="0" w:space="0" w:color="auto"/>
        <w:bottom w:val="none" w:sz="0" w:space="0" w:color="auto"/>
        <w:right w:val="none" w:sz="0" w:space="0" w:color="auto"/>
      </w:divBdr>
    </w:div>
    <w:div w:id="1217088062">
      <w:bodyDiv w:val="1"/>
      <w:marLeft w:val="0"/>
      <w:marRight w:val="0"/>
      <w:marTop w:val="0"/>
      <w:marBottom w:val="0"/>
      <w:divBdr>
        <w:top w:val="none" w:sz="0" w:space="0" w:color="auto"/>
        <w:left w:val="none" w:sz="0" w:space="0" w:color="auto"/>
        <w:bottom w:val="none" w:sz="0" w:space="0" w:color="auto"/>
        <w:right w:val="none" w:sz="0" w:space="0" w:color="auto"/>
      </w:divBdr>
      <w:divsChild>
        <w:div w:id="447548662">
          <w:marLeft w:val="0"/>
          <w:marRight w:val="0"/>
          <w:marTop w:val="0"/>
          <w:marBottom w:val="0"/>
          <w:divBdr>
            <w:top w:val="none" w:sz="0" w:space="0" w:color="auto"/>
            <w:left w:val="none" w:sz="0" w:space="0" w:color="auto"/>
            <w:bottom w:val="none" w:sz="0" w:space="0" w:color="auto"/>
            <w:right w:val="none" w:sz="0" w:space="0" w:color="auto"/>
          </w:divBdr>
          <w:divsChild>
            <w:div w:id="211772771">
              <w:marLeft w:val="0"/>
              <w:marRight w:val="0"/>
              <w:marTop w:val="0"/>
              <w:marBottom w:val="0"/>
              <w:divBdr>
                <w:top w:val="none" w:sz="0" w:space="0" w:color="auto"/>
                <w:left w:val="none" w:sz="0" w:space="0" w:color="auto"/>
                <w:bottom w:val="none" w:sz="0" w:space="0" w:color="auto"/>
                <w:right w:val="none" w:sz="0" w:space="0" w:color="auto"/>
              </w:divBdr>
            </w:div>
          </w:divsChild>
        </w:div>
        <w:div w:id="376197167">
          <w:marLeft w:val="0"/>
          <w:marRight w:val="0"/>
          <w:marTop w:val="0"/>
          <w:marBottom w:val="0"/>
          <w:divBdr>
            <w:top w:val="none" w:sz="0" w:space="0" w:color="auto"/>
            <w:left w:val="none" w:sz="0" w:space="0" w:color="auto"/>
            <w:bottom w:val="none" w:sz="0" w:space="0" w:color="auto"/>
            <w:right w:val="none" w:sz="0" w:space="0" w:color="auto"/>
          </w:divBdr>
          <w:divsChild>
            <w:div w:id="1240672186">
              <w:marLeft w:val="0"/>
              <w:marRight w:val="0"/>
              <w:marTop w:val="0"/>
              <w:marBottom w:val="0"/>
              <w:divBdr>
                <w:top w:val="none" w:sz="0" w:space="0" w:color="auto"/>
                <w:left w:val="none" w:sz="0" w:space="0" w:color="auto"/>
                <w:bottom w:val="none" w:sz="0" w:space="0" w:color="auto"/>
                <w:right w:val="none" w:sz="0" w:space="0" w:color="auto"/>
              </w:divBdr>
              <w:divsChild>
                <w:div w:id="14326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4323">
      <w:bodyDiv w:val="1"/>
      <w:marLeft w:val="0"/>
      <w:marRight w:val="0"/>
      <w:marTop w:val="0"/>
      <w:marBottom w:val="0"/>
      <w:divBdr>
        <w:top w:val="none" w:sz="0" w:space="0" w:color="auto"/>
        <w:left w:val="none" w:sz="0" w:space="0" w:color="auto"/>
        <w:bottom w:val="none" w:sz="0" w:space="0" w:color="auto"/>
        <w:right w:val="none" w:sz="0" w:space="0" w:color="auto"/>
      </w:divBdr>
    </w:div>
    <w:div w:id="1230074331">
      <w:bodyDiv w:val="1"/>
      <w:marLeft w:val="0"/>
      <w:marRight w:val="0"/>
      <w:marTop w:val="0"/>
      <w:marBottom w:val="0"/>
      <w:divBdr>
        <w:top w:val="none" w:sz="0" w:space="0" w:color="auto"/>
        <w:left w:val="none" w:sz="0" w:space="0" w:color="auto"/>
        <w:bottom w:val="none" w:sz="0" w:space="0" w:color="auto"/>
        <w:right w:val="none" w:sz="0" w:space="0" w:color="auto"/>
      </w:divBdr>
    </w:div>
    <w:div w:id="1240212733">
      <w:bodyDiv w:val="1"/>
      <w:marLeft w:val="0"/>
      <w:marRight w:val="0"/>
      <w:marTop w:val="0"/>
      <w:marBottom w:val="0"/>
      <w:divBdr>
        <w:top w:val="none" w:sz="0" w:space="0" w:color="auto"/>
        <w:left w:val="none" w:sz="0" w:space="0" w:color="auto"/>
        <w:bottom w:val="none" w:sz="0" w:space="0" w:color="auto"/>
        <w:right w:val="none" w:sz="0" w:space="0" w:color="auto"/>
      </w:divBdr>
    </w:div>
    <w:div w:id="1243564258">
      <w:bodyDiv w:val="1"/>
      <w:marLeft w:val="0"/>
      <w:marRight w:val="0"/>
      <w:marTop w:val="0"/>
      <w:marBottom w:val="0"/>
      <w:divBdr>
        <w:top w:val="none" w:sz="0" w:space="0" w:color="auto"/>
        <w:left w:val="none" w:sz="0" w:space="0" w:color="auto"/>
        <w:bottom w:val="none" w:sz="0" w:space="0" w:color="auto"/>
        <w:right w:val="none" w:sz="0" w:space="0" w:color="auto"/>
      </w:divBdr>
    </w:div>
    <w:div w:id="1254241825">
      <w:bodyDiv w:val="1"/>
      <w:marLeft w:val="0"/>
      <w:marRight w:val="0"/>
      <w:marTop w:val="0"/>
      <w:marBottom w:val="0"/>
      <w:divBdr>
        <w:top w:val="none" w:sz="0" w:space="0" w:color="auto"/>
        <w:left w:val="none" w:sz="0" w:space="0" w:color="auto"/>
        <w:bottom w:val="none" w:sz="0" w:space="0" w:color="auto"/>
        <w:right w:val="none" w:sz="0" w:space="0" w:color="auto"/>
      </w:divBdr>
    </w:div>
    <w:div w:id="1255627980">
      <w:bodyDiv w:val="1"/>
      <w:marLeft w:val="0"/>
      <w:marRight w:val="0"/>
      <w:marTop w:val="0"/>
      <w:marBottom w:val="0"/>
      <w:divBdr>
        <w:top w:val="none" w:sz="0" w:space="0" w:color="auto"/>
        <w:left w:val="none" w:sz="0" w:space="0" w:color="auto"/>
        <w:bottom w:val="none" w:sz="0" w:space="0" w:color="auto"/>
        <w:right w:val="none" w:sz="0" w:space="0" w:color="auto"/>
      </w:divBdr>
    </w:div>
    <w:div w:id="1263957137">
      <w:bodyDiv w:val="1"/>
      <w:marLeft w:val="0"/>
      <w:marRight w:val="0"/>
      <w:marTop w:val="0"/>
      <w:marBottom w:val="0"/>
      <w:divBdr>
        <w:top w:val="none" w:sz="0" w:space="0" w:color="auto"/>
        <w:left w:val="none" w:sz="0" w:space="0" w:color="auto"/>
        <w:bottom w:val="none" w:sz="0" w:space="0" w:color="auto"/>
        <w:right w:val="none" w:sz="0" w:space="0" w:color="auto"/>
      </w:divBdr>
    </w:div>
    <w:div w:id="1264344278">
      <w:bodyDiv w:val="1"/>
      <w:marLeft w:val="0"/>
      <w:marRight w:val="0"/>
      <w:marTop w:val="0"/>
      <w:marBottom w:val="0"/>
      <w:divBdr>
        <w:top w:val="none" w:sz="0" w:space="0" w:color="auto"/>
        <w:left w:val="none" w:sz="0" w:space="0" w:color="auto"/>
        <w:bottom w:val="none" w:sz="0" w:space="0" w:color="auto"/>
        <w:right w:val="none" w:sz="0" w:space="0" w:color="auto"/>
      </w:divBdr>
    </w:div>
    <w:div w:id="1287810780">
      <w:bodyDiv w:val="1"/>
      <w:marLeft w:val="0"/>
      <w:marRight w:val="0"/>
      <w:marTop w:val="0"/>
      <w:marBottom w:val="0"/>
      <w:divBdr>
        <w:top w:val="none" w:sz="0" w:space="0" w:color="auto"/>
        <w:left w:val="none" w:sz="0" w:space="0" w:color="auto"/>
        <w:bottom w:val="none" w:sz="0" w:space="0" w:color="auto"/>
        <w:right w:val="none" w:sz="0" w:space="0" w:color="auto"/>
      </w:divBdr>
    </w:div>
    <w:div w:id="1287929796">
      <w:bodyDiv w:val="1"/>
      <w:marLeft w:val="0"/>
      <w:marRight w:val="0"/>
      <w:marTop w:val="0"/>
      <w:marBottom w:val="0"/>
      <w:divBdr>
        <w:top w:val="none" w:sz="0" w:space="0" w:color="auto"/>
        <w:left w:val="none" w:sz="0" w:space="0" w:color="auto"/>
        <w:bottom w:val="none" w:sz="0" w:space="0" w:color="auto"/>
        <w:right w:val="none" w:sz="0" w:space="0" w:color="auto"/>
      </w:divBdr>
      <w:divsChild>
        <w:div w:id="1720783213">
          <w:marLeft w:val="0"/>
          <w:marRight w:val="0"/>
          <w:marTop w:val="0"/>
          <w:marBottom w:val="0"/>
          <w:divBdr>
            <w:top w:val="none" w:sz="0" w:space="0" w:color="auto"/>
            <w:left w:val="none" w:sz="0" w:space="0" w:color="auto"/>
            <w:bottom w:val="none" w:sz="0" w:space="0" w:color="auto"/>
            <w:right w:val="none" w:sz="0" w:space="0" w:color="auto"/>
          </w:divBdr>
          <w:divsChild>
            <w:div w:id="1738236624">
              <w:marLeft w:val="0"/>
              <w:marRight w:val="0"/>
              <w:marTop w:val="0"/>
              <w:marBottom w:val="0"/>
              <w:divBdr>
                <w:top w:val="none" w:sz="0" w:space="0" w:color="auto"/>
                <w:left w:val="none" w:sz="0" w:space="0" w:color="auto"/>
                <w:bottom w:val="none" w:sz="0" w:space="0" w:color="auto"/>
                <w:right w:val="none" w:sz="0" w:space="0" w:color="auto"/>
              </w:divBdr>
            </w:div>
          </w:divsChild>
        </w:div>
        <w:div w:id="712654438">
          <w:marLeft w:val="0"/>
          <w:marRight w:val="0"/>
          <w:marTop w:val="0"/>
          <w:marBottom w:val="0"/>
          <w:divBdr>
            <w:top w:val="none" w:sz="0" w:space="0" w:color="auto"/>
            <w:left w:val="none" w:sz="0" w:space="0" w:color="auto"/>
            <w:bottom w:val="none" w:sz="0" w:space="0" w:color="auto"/>
            <w:right w:val="none" w:sz="0" w:space="0" w:color="auto"/>
          </w:divBdr>
          <w:divsChild>
            <w:div w:id="104883445">
              <w:marLeft w:val="0"/>
              <w:marRight w:val="0"/>
              <w:marTop w:val="0"/>
              <w:marBottom w:val="0"/>
              <w:divBdr>
                <w:top w:val="none" w:sz="0" w:space="0" w:color="auto"/>
                <w:left w:val="none" w:sz="0" w:space="0" w:color="auto"/>
                <w:bottom w:val="none" w:sz="0" w:space="0" w:color="auto"/>
                <w:right w:val="none" w:sz="0" w:space="0" w:color="auto"/>
              </w:divBdr>
            </w:div>
          </w:divsChild>
        </w:div>
        <w:div w:id="702246703">
          <w:marLeft w:val="0"/>
          <w:marRight w:val="0"/>
          <w:marTop w:val="0"/>
          <w:marBottom w:val="0"/>
          <w:divBdr>
            <w:top w:val="none" w:sz="0" w:space="0" w:color="auto"/>
            <w:left w:val="none" w:sz="0" w:space="0" w:color="auto"/>
            <w:bottom w:val="none" w:sz="0" w:space="0" w:color="auto"/>
            <w:right w:val="none" w:sz="0" w:space="0" w:color="auto"/>
          </w:divBdr>
          <w:divsChild>
            <w:div w:id="2044019087">
              <w:marLeft w:val="0"/>
              <w:marRight w:val="0"/>
              <w:marTop w:val="0"/>
              <w:marBottom w:val="0"/>
              <w:divBdr>
                <w:top w:val="none" w:sz="0" w:space="0" w:color="auto"/>
                <w:left w:val="none" w:sz="0" w:space="0" w:color="auto"/>
                <w:bottom w:val="none" w:sz="0" w:space="0" w:color="auto"/>
                <w:right w:val="none" w:sz="0" w:space="0" w:color="auto"/>
              </w:divBdr>
            </w:div>
          </w:divsChild>
        </w:div>
        <w:div w:id="91902916">
          <w:marLeft w:val="0"/>
          <w:marRight w:val="0"/>
          <w:marTop w:val="0"/>
          <w:marBottom w:val="0"/>
          <w:divBdr>
            <w:top w:val="none" w:sz="0" w:space="0" w:color="auto"/>
            <w:left w:val="none" w:sz="0" w:space="0" w:color="auto"/>
            <w:bottom w:val="none" w:sz="0" w:space="0" w:color="auto"/>
            <w:right w:val="none" w:sz="0" w:space="0" w:color="auto"/>
          </w:divBdr>
          <w:divsChild>
            <w:div w:id="351149001">
              <w:marLeft w:val="0"/>
              <w:marRight w:val="0"/>
              <w:marTop w:val="0"/>
              <w:marBottom w:val="0"/>
              <w:divBdr>
                <w:top w:val="none" w:sz="0" w:space="0" w:color="auto"/>
                <w:left w:val="none" w:sz="0" w:space="0" w:color="auto"/>
                <w:bottom w:val="none" w:sz="0" w:space="0" w:color="auto"/>
                <w:right w:val="none" w:sz="0" w:space="0" w:color="auto"/>
              </w:divBdr>
            </w:div>
          </w:divsChild>
        </w:div>
        <w:div w:id="552158345">
          <w:marLeft w:val="0"/>
          <w:marRight w:val="0"/>
          <w:marTop w:val="0"/>
          <w:marBottom w:val="0"/>
          <w:divBdr>
            <w:top w:val="none" w:sz="0" w:space="0" w:color="auto"/>
            <w:left w:val="none" w:sz="0" w:space="0" w:color="auto"/>
            <w:bottom w:val="none" w:sz="0" w:space="0" w:color="auto"/>
            <w:right w:val="none" w:sz="0" w:space="0" w:color="auto"/>
          </w:divBdr>
        </w:div>
      </w:divsChild>
    </w:div>
    <w:div w:id="1289043937">
      <w:bodyDiv w:val="1"/>
      <w:marLeft w:val="0"/>
      <w:marRight w:val="0"/>
      <w:marTop w:val="0"/>
      <w:marBottom w:val="0"/>
      <w:divBdr>
        <w:top w:val="none" w:sz="0" w:space="0" w:color="auto"/>
        <w:left w:val="none" w:sz="0" w:space="0" w:color="auto"/>
        <w:bottom w:val="none" w:sz="0" w:space="0" w:color="auto"/>
        <w:right w:val="none" w:sz="0" w:space="0" w:color="auto"/>
      </w:divBdr>
    </w:div>
    <w:div w:id="1297643668">
      <w:bodyDiv w:val="1"/>
      <w:marLeft w:val="0"/>
      <w:marRight w:val="0"/>
      <w:marTop w:val="0"/>
      <w:marBottom w:val="0"/>
      <w:divBdr>
        <w:top w:val="none" w:sz="0" w:space="0" w:color="auto"/>
        <w:left w:val="none" w:sz="0" w:space="0" w:color="auto"/>
        <w:bottom w:val="none" w:sz="0" w:space="0" w:color="auto"/>
        <w:right w:val="none" w:sz="0" w:space="0" w:color="auto"/>
      </w:divBdr>
    </w:div>
    <w:div w:id="1302614744">
      <w:bodyDiv w:val="1"/>
      <w:marLeft w:val="0"/>
      <w:marRight w:val="0"/>
      <w:marTop w:val="0"/>
      <w:marBottom w:val="0"/>
      <w:divBdr>
        <w:top w:val="none" w:sz="0" w:space="0" w:color="auto"/>
        <w:left w:val="none" w:sz="0" w:space="0" w:color="auto"/>
        <w:bottom w:val="none" w:sz="0" w:space="0" w:color="auto"/>
        <w:right w:val="none" w:sz="0" w:space="0" w:color="auto"/>
      </w:divBdr>
      <w:divsChild>
        <w:div w:id="629215765">
          <w:marLeft w:val="0"/>
          <w:marRight w:val="0"/>
          <w:marTop w:val="0"/>
          <w:marBottom w:val="0"/>
          <w:divBdr>
            <w:top w:val="none" w:sz="0" w:space="0" w:color="auto"/>
            <w:left w:val="none" w:sz="0" w:space="0" w:color="auto"/>
            <w:bottom w:val="none" w:sz="0" w:space="0" w:color="auto"/>
            <w:right w:val="none" w:sz="0" w:space="0" w:color="auto"/>
          </w:divBdr>
        </w:div>
      </w:divsChild>
    </w:div>
    <w:div w:id="1303999706">
      <w:bodyDiv w:val="1"/>
      <w:marLeft w:val="0"/>
      <w:marRight w:val="0"/>
      <w:marTop w:val="0"/>
      <w:marBottom w:val="0"/>
      <w:divBdr>
        <w:top w:val="none" w:sz="0" w:space="0" w:color="auto"/>
        <w:left w:val="none" w:sz="0" w:space="0" w:color="auto"/>
        <w:bottom w:val="none" w:sz="0" w:space="0" w:color="auto"/>
        <w:right w:val="none" w:sz="0" w:space="0" w:color="auto"/>
      </w:divBdr>
    </w:div>
    <w:div w:id="1316109401">
      <w:bodyDiv w:val="1"/>
      <w:marLeft w:val="0"/>
      <w:marRight w:val="0"/>
      <w:marTop w:val="0"/>
      <w:marBottom w:val="0"/>
      <w:divBdr>
        <w:top w:val="none" w:sz="0" w:space="0" w:color="auto"/>
        <w:left w:val="none" w:sz="0" w:space="0" w:color="auto"/>
        <w:bottom w:val="none" w:sz="0" w:space="0" w:color="auto"/>
        <w:right w:val="none" w:sz="0" w:space="0" w:color="auto"/>
      </w:divBdr>
    </w:div>
    <w:div w:id="1324359874">
      <w:bodyDiv w:val="1"/>
      <w:marLeft w:val="0"/>
      <w:marRight w:val="0"/>
      <w:marTop w:val="0"/>
      <w:marBottom w:val="0"/>
      <w:divBdr>
        <w:top w:val="none" w:sz="0" w:space="0" w:color="auto"/>
        <w:left w:val="none" w:sz="0" w:space="0" w:color="auto"/>
        <w:bottom w:val="none" w:sz="0" w:space="0" w:color="auto"/>
        <w:right w:val="none" w:sz="0" w:space="0" w:color="auto"/>
      </w:divBdr>
    </w:div>
    <w:div w:id="1329287543">
      <w:bodyDiv w:val="1"/>
      <w:marLeft w:val="0"/>
      <w:marRight w:val="0"/>
      <w:marTop w:val="0"/>
      <w:marBottom w:val="0"/>
      <w:divBdr>
        <w:top w:val="none" w:sz="0" w:space="0" w:color="auto"/>
        <w:left w:val="none" w:sz="0" w:space="0" w:color="auto"/>
        <w:bottom w:val="none" w:sz="0" w:space="0" w:color="auto"/>
        <w:right w:val="none" w:sz="0" w:space="0" w:color="auto"/>
      </w:divBdr>
    </w:div>
    <w:div w:id="1330863498">
      <w:bodyDiv w:val="1"/>
      <w:marLeft w:val="0"/>
      <w:marRight w:val="0"/>
      <w:marTop w:val="0"/>
      <w:marBottom w:val="0"/>
      <w:divBdr>
        <w:top w:val="none" w:sz="0" w:space="0" w:color="auto"/>
        <w:left w:val="none" w:sz="0" w:space="0" w:color="auto"/>
        <w:bottom w:val="none" w:sz="0" w:space="0" w:color="auto"/>
        <w:right w:val="none" w:sz="0" w:space="0" w:color="auto"/>
      </w:divBdr>
    </w:div>
    <w:div w:id="1341153393">
      <w:bodyDiv w:val="1"/>
      <w:marLeft w:val="0"/>
      <w:marRight w:val="0"/>
      <w:marTop w:val="0"/>
      <w:marBottom w:val="0"/>
      <w:divBdr>
        <w:top w:val="none" w:sz="0" w:space="0" w:color="auto"/>
        <w:left w:val="none" w:sz="0" w:space="0" w:color="auto"/>
        <w:bottom w:val="none" w:sz="0" w:space="0" w:color="auto"/>
        <w:right w:val="none" w:sz="0" w:space="0" w:color="auto"/>
      </w:divBdr>
    </w:div>
    <w:div w:id="1351764212">
      <w:bodyDiv w:val="1"/>
      <w:marLeft w:val="0"/>
      <w:marRight w:val="0"/>
      <w:marTop w:val="0"/>
      <w:marBottom w:val="0"/>
      <w:divBdr>
        <w:top w:val="none" w:sz="0" w:space="0" w:color="auto"/>
        <w:left w:val="none" w:sz="0" w:space="0" w:color="auto"/>
        <w:bottom w:val="none" w:sz="0" w:space="0" w:color="auto"/>
        <w:right w:val="none" w:sz="0" w:space="0" w:color="auto"/>
      </w:divBdr>
    </w:div>
    <w:div w:id="1356540597">
      <w:bodyDiv w:val="1"/>
      <w:marLeft w:val="0"/>
      <w:marRight w:val="0"/>
      <w:marTop w:val="0"/>
      <w:marBottom w:val="0"/>
      <w:divBdr>
        <w:top w:val="none" w:sz="0" w:space="0" w:color="auto"/>
        <w:left w:val="none" w:sz="0" w:space="0" w:color="auto"/>
        <w:bottom w:val="none" w:sz="0" w:space="0" w:color="auto"/>
        <w:right w:val="none" w:sz="0" w:space="0" w:color="auto"/>
      </w:divBdr>
    </w:div>
    <w:div w:id="1368991358">
      <w:bodyDiv w:val="1"/>
      <w:marLeft w:val="0"/>
      <w:marRight w:val="0"/>
      <w:marTop w:val="0"/>
      <w:marBottom w:val="0"/>
      <w:divBdr>
        <w:top w:val="none" w:sz="0" w:space="0" w:color="auto"/>
        <w:left w:val="none" w:sz="0" w:space="0" w:color="auto"/>
        <w:bottom w:val="none" w:sz="0" w:space="0" w:color="auto"/>
        <w:right w:val="none" w:sz="0" w:space="0" w:color="auto"/>
      </w:divBdr>
    </w:div>
    <w:div w:id="1378552357">
      <w:bodyDiv w:val="1"/>
      <w:marLeft w:val="0"/>
      <w:marRight w:val="0"/>
      <w:marTop w:val="0"/>
      <w:marBottom w:val="0"/>
      <w:divBdr>
        <w:top w:val="none" w:sz="0" w:space="0" w:color="auto"/>
        <w:left w:val="none" w:sz="0" w:space="0" w:color="auto"/>
        <w:bottom w:val="none" w:sz="0" w:space="0" w:color="auto"/>
        <w:right w:val="none" w:sz="0" w:space="0" w:color="auto"/>
      </w:divBdr>
    </w:div>
    <w:div w:id="1380940031">
      <w:bodyDiv w:val="1"/>
      <w:marLeft w:val="0"/>
      <w:marRight w:val="0"/>
      <w:marTop w:val="0"/>
      <w:marBottom w:val="0"/>
      <w:divBdr>
        <w:top w:val="none" w:sz="0" w:space="0" w:color="auto"/>
        <w:left w:val="none" w:sz="0" w:space="0" w:color="auto"/>
        <w:bottom w:val="none" w:sz="0" w:space="0" w:color="auto"/>
        <w:right w:val="none" w:sz="0" w:space="0" w:color="auto"/>
      </w:divBdr>
    </w:div>
    <w:div w:id="1395548613">
      <w:bodyDiv w:val="1"/>
      <w:marLeft w:val="0"/>
      <w:marRight w:val="0"/>
      <w:marTop w:val="0"/>
      <w:marBottom w:val="0"/>
      <w:divBdr>
        <w:top w:val="none" w:sz="0" w:space="0" w:color="auto"/>
        <w:left w:val="none" w:sz="0" w:space="0" w:color="auto"/>
        <w:bottom w:val="none" w:sz="0" w:space="0" w:color="auto"/>
        <w:right w:val="none" w:sz="0" w:space="0" w:color="auto"/>
      </w:divBdr>
      <w:divsChild>
        <w:div w:id="461656182">
          <w:marLeft w:val="0"/>
          <w:marRight w:val="0"/>
          <w:marTop w:val="0"/>
          <w:marBottom w:val="0"/>
          <w:divBdr>
            <w:top w:val="none" w:sz="0" w:space="0" w:color="auto"/>
            <w:left w:val="none" w:sz="0" w:space="0" w:color="auto"/>
            <w:bottom w:val="none" w:sz="0" w:space="0" w:color="auto"/>
            <w:right w:val="none" w:sz="0" w:space="0" w:color="auto"/>
          </w:divBdr>
          <w:divsChild>
            <w:div w:id="2024630834">
              <w:marLeft w:val="0"/>
              <w:marRight w:val="0"/>
              <w:marTop w:val="0"/>
              <w:marBottom w:val="0"/>
              <w:divBdr>
                <w:top w:val="none" w:sz="0" w:space="0" w:color="auto"/>
                <w:left w:val="none" w:sz="0" w:space="0" w:color="auto"/>
                <w:bottom w:val="none" w:sz="0" w:space="0" w:color="auto"/>
                <w:right w:val="none" w:sz="0" w:space="0" w:color="auto"/>
              </w:divBdr>
            </w:div>
          </w:divsChild>
        </w:div>
        <w:div w:id="190653270">
          <w:marLeft w:val="0"/>
          <w:marRight w:val="0"/>
          <w:marTop w:val="0"/>
          <w:marBottom w:val="0"/>
          <w:divBdr>
            <w:top w:val="none" w:sz="0" w:space="0" w:color="auto"/>
            <w:left w:val="none" w:sz="0" w:space="0" w:color="auto"/>
            <w:bottom w:val="none" w:sz="0" w:space="0" w:color="auto"/>
            <w:right w:val="none" w:sz="0" w:space="0" w:color="auto"/>
          </w:divBdr>
          <w:divsChild>
            <w:div w:id="818112006">
              <w:marLeft w:val="0"/>
              <w:marRight w:val="0"/>
              <w:marTop w:val="0"/>
              <w:marBottom w:val="0"/>
              <w:divBdr>
                <w:top w:val="none" w:sz="0" w:space="0" w:color="auto"/>
                <w:left w:val="none" w:sz="0" w:space="0" w:color="auto"/>
                <w:bottom w:val="none" w:sz="0" w:space="0" w:color="auto"/>
                <w:right w:val="none" w:sz="0" w:space="0" w:color="auto"/>
              </w:divBdr>
              <w:divsChild>
                <w:div w:id="1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4942">
          <w:marLeft w:val="0"/>
          <w:marRight w:val="0"/>
          <w:marTop w:val="0"/>
          <w:marBottom w:val="0"/>
          <w:divBdr>
            <w:top w:val="none" w:sz="0" w:space="0" w:color="auto"/>
            <w:left w:val="none" w:sz="0" w:space="0" w:color="auto"/>
            <w:bottom w:val="none" w:sz="0" w:space="0" w:color="auto"/>
            <w:right w:val="none" w:sz="0" w:space="0" w:color="auto"/>
          </w:divBdr>
          <w:divsChild>
            <w:div w:id="1764759228">
              <w:marLeft w:val="0"/>
              <w:marRight w:val="0"/>
              <w:marTop w:val="0"/>
              <w:marBottom w:val="0"/>
              <w:divBdr>
                <w:top w:val="none" w:sz="0" w:space="0" w:color="auto"/>
                <w:left w:val="none" w:sz="0" w:space="0" w:color="auto"/>
                <w:bottom w:val="none" w:sz="0" w:space="0" w:color="auto"/>
                <w:right w:val="none" w:sz="0" w:space="0" w:color="auto"/>
              </w:divBdr>
              <w:divsChild>
                <w:div w:id="8625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5832">
          <w:marLeft w:val="0"/>
          <w:marRight w:val="0"/>
          <w:marTop w:val="0"/>
          <w:marBottom w:val="0"/>
          <w:divBdr>
            <w:top w:val="none" w:sz="0" w:space="0" w:color="auto"/>
            <w:left w:val="none" w:sz="0" w:space="0" w:color="auto"/>
            <w:bottom w:val="none" w:sz="0" w:space="0" w:color="auto"/>
            <w:right w:val="none" w:sz="0" w:space="0" w:color="auto"/>
          </w:divBdr>
          <w:divsChild>
            <w:div w:id="657078849">
              <w:marLeft w:val="0"/>
              <w:marRight w:val="0"/>
              <w:marTop w:val="0"/>
              <w:marBottom w:val="0"/>
              <w:divBdr>
                <w:top w:val="none" w:sz="0" w:space="0" w:color="auto"/>
                <w:left w:val="none" w:sz="0" w:space="0" w:color="auto"/>
                <w:bottom w:val="none" w:sz="0" w:space="0" w:color="auto"/>
                <w:right w:val="none" w:sz="0" w:space="0" w:color="auto"/>
              </w:divBdr>
              <w:divsChild>
                <w:div w:id="875772736">
                  <w:marLeft w:val="0"/>
                  <w:marRight w:val="0"/>
                  <w:marTop w:val="0"/>
                  <w:marBottom w:val="0"/>
                  <w:divBdr>
                    <w:top w:val="none" w:sz="0" w:space="0" w:color="auto"/>
                    <w:left w:val="none" w:sz="0" w:space="0" w:color="auto"/>
                    <w:bottom w:val="none" w:sz="0" w:space="0" w:color="auto"/>
                    <w:right w:val="none" w:sz="0" w:space="0" w:color="auto"/>
                  </w:divBdr>
                </w:div>
              </w:divsChild>
            </w:div>
            <w:div w:id="1478261589">
              <w:marLeft w:val="0"/>
              <w:marRight w:val="0"/>
              <w:marTop w:val="0"/>
              <w:marBottom w:val="0"/>
              <w:divBdr>
                <w:top w:val="none" w:sz="0" w:space="0" w:color="auto"/>
                <w:left w:val="none" w:sz="0" w:space="0" w:color="auto"/>
                <w:bottom w:val="none" w:sz="0" w:space="0" w:color="auto"/>
                <w:right w:val="none" w:sz="0" w:space="0" w:color="auto"/>
              </w:divBdr>
              <w:divsChild>
                <w:div w:id="912814624">
                  <w:marLeft w:val="0"/>
                  <w:marRight w:val="0"/>
                  <w:marTop w:val="0"/>
                  <w:marBottom w:val="0"/>
                  <w:divBdr>
                    <w:top w:val="none" w:sz="0" w:space="0" w:color="auto"/>
                    <w:left w:val="none" w:sz="0" w:space="0" w:color="auto"/>
                    <w:bottom w:val="none" w:sz="0" w:space="0" w:color="auto"/>
                    <w:right w:val="none" w:sz="0" w:space="0" w:color="auto"/>
                  </w:divBdr>
                  <w:divsChild>
                    <w:div w:id="174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690">
              <w:marLeft w:val="0"/>
              <w:marRight w:val="0"/>
              <w:marTop w:val="0"/>
              <w:marBottom w:val="0"/>
              <w:divBdr>
                <w:top w:val="none" w:sz="0" w:space="0" w:color="auto"/>
                <w:left w:val="none" w:sz="0" w:space="0" w:color="auto"/>
                <w:bottom w:val="none" w:sz="0" w:space="0" w:color="auto"/>
                <w:right w:val="none" w:sz="0" w:space="0" w:color="auto"/>
              </w:divBdr>
              <w:divsChild>
                <w:div w:id="94134711">
                  <w:marLeft w:val="0"/>
                  <w:marRight w:val="0"/>
                  <w:marTop w:val="0"/>
                  <w:marBottom w:val="0"/>
                  <w:divBdr>
                    <w:top w:val="none" w:sz="0" w:space="0" w:color="auto"/>
                    <w:left w:val="none" w:sz="0" w:space="0" w:color="auto"/>
                    <w:bottom w:val="none" w:sz="0" w:space="0" w:color="auto"/>
                    <w:right w:val="none" w:sz="0" w:space="0" w:color="auto"/>
                  </w:divBdr>
                  <w:divsChild>
                    <w:div w:id="5891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6390">
          <w:marLeft w:val="0"/>
          <w:marRight w:val="0"/>
          <w:marTop w:val="0"/>
          <w:marBottom w:val="0"/>
          <w:divBdr>
            <w:top w:val="none" w:sz="0" w:space="0" w:color="auto"/>
            <w:left w:val="none" w:sz="0" w:space="0" w:color="auto"/>
            <w:bottom w:val="none" w:sz="0" w:space="0" w:color="auto"/>
            <w:right w:val="none" w:sz="0" w:space="0" w:color="auto"/>
          </w:divBdr>
          <w:divsChild>
            <w:div w:id="323122191">
              <w:marLeft w:val="0"/>
              <w:marRight w:val="0"/>
              <w:marTop w:val="0"/>
              <w:marBottom w:val="0"/>
              <w:divBdr>
                <w:top w:val="none" w:sz="0" w:space="0" w:color="auto"/>
                <w:left w:val="none" w:sz="0" w:space="0" w:color="auto"/>
                <w:bottom w:val="none" w:sz="0" w:space="0" w:color="auto"/>
                <w:right w:val="none" w:sz="0" w:space="0" w:color="auto"/>
              </w:divBdr>
              <w:divsChild>
                <w:div w:id="107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4">
          <w:marLeft w:val="0"/>
          <w:marRight w:val="0"/>
          <w:marTop w:val="0"/>
          <w:marBottom w:val="0"/>
          <w:divBdr>
            <w:top w:val="none" w:sz="0" w:space="0" w:color="auto"/>
            <w:left w:val="none" w:sz="0" w:space="0" w:color="auto"/>
            <w:bottom w:val="none" w:sz="0" w:space="0" w:color="auto"/>
            <w:right w:val="none" w:sz="0" w:space="0" w:color="auto"/>
          </w:divBdr>
        </w:div>
      </w:divsChild>
    </w:div>
    <w:div w:id="1410467613">
      <w:bodyDiv w:val="1"/>
      <w:marLeft w:val="0"/>
      <w:marRight w:val="0"/>
      <w:marTop w:val="0"/>
      <w:marBottom w:val="0"/>
      <w:divBdr>
        <w:top w:val="none" w:sz="0" w:space="0" w:color="auto"/>
        <w:left w:val="none" w:sz="0" w:space="0" w:color="auto"/>
        <w:bottom w:val="none" w:sz="0" w:space="0" w:color="auto"/>
        <w:right w:val="none" w:sz="0" w:space="0" w:color="auto"/>
      </w:divBdr>
      <w:divsChild>
        <w:div w:id="881132006">
          <w:marLeft w:val="0"/>
          <w:marRight w:val="0"/>
          <w:marTop w:val="0"/>
          <w:marBottom w:val="0"/>
          <w:divBdr>
            <w:top w:val="none" w:sz="0" w:space="0" w:color="auto"/>
            <w:left w:val="none" w:sz="0" w:space="0" w:color="auto"/>
            <w:bottom w:val="none" w:sz="0" w:space="0" w:color="auto"/>
            <w:right w:val="none" w:sz="0" w:space="0" w:color="auto"/>
          </w:divBdr>
        </w:div>
      </w:divsChild>
    </w:div>
    <w:div w:id="1412194127">
      <w:bodyDiv w:val="1"/>
      <w:marLeft w:val="0"/>
      <w:marRight w:val="0"/>
      <w:marTop w:val="0"/>
      <w:marBottom w:val="0"/>
      <w:divBdr>
        <w:top w:val="none" w:sz="0" w:space="0" w:color="auto"/>
        <w:left w:val="none" w:sz="0" w:space="0" w:color="auto"/>
        <w:bottom w:val="none" w:sz="0" w:space="0" w:color="auto"/>
        <w:right w:val="none" w:sz="0" w:space="0" w:color="auto"/>
      </w:divBdr>
    </w:div>
    <w:div w:id="1422026877">
      <w:bodyDiv w:val="1"/>
      <w:marLeft w:val="0"/>
      <w:marRight w:val="0"/>
      <w:marTop w:val="0"/>
      <w:marBottom w:val="0"/>
      <w:divBdr>
        <w:top w:val="none" w:sz="0" w:space="0" w:color="auto"/>
        <w:left w:val="none" w:sz="0" w:space="0" w:color="auto"/>
        <w:bottom w:val="none" w:sz="0" w:space="0" w:color="auto"/>
        <w:right w:val="none" w:sz="0" w:space="0" w:color="auto"/>
      </w:divBdr>
      <w:divsChild>
        <w:div w:id="119781593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25690434">
      <w:bodyDiv w:val="1"/>
      <w:marLeft w:val="0"/>
      <w:marRight w:val="0"/>
      <w:marTop w:val="0"/>
      <w:marBottom w:val="0"/>
      <w:divBdr>
        <w:top w:val="none" w:sz="0" w:space="0" w:color="auto"/>
        <w:left w:val="none" w:sz="0" w:space="0" w:color="auto"/>
        <w:bottom w:val="none" w:sz="0" w:space="0" w:color="auto"/>
        <w:right w:val="none" w:sz="0" w:space="0" w:color="auto"/>
      </w:divBdr>
    </w:div>
    <w:div w:id="1437628723">
      <w:bodyDiv w:val="1"/>
      <w:marLeft w:val="0"/>
      <w:marRight w:val="0"/>
      <w:marTop w:val="0"/>
      <w:marBottom w:val="0"/>
      <w:divBdr>
        <w:top w:val="none" w:sz="0" w:space="0" w:color="auto"/>
        <w:left w:val="none" w:sz="0" w:space="0" w:color="auto"/>
        <w:bottom w:val="none" w:sz="0" w:space="0" w:color="auto"/>
        <w:right w:val="none" w:sz="0" w:space="0" w:color="auto"/>
      </w:divBdr>
    </w:div>
    <w:div w:id="1441141444">
      <w:bodyDiv w:val="1"/>
      <w:marLeft w:val="0"/>
      <w:marRight w:val="0"/>
      <w:marTop w:val="0"/>
      <w:marBottom w:val="0"/>
      <w:divBdr>
        <w:top w:val="none" w:sz="0" w:space="0" w:color="auto"/>
        <w:left w:val="none" w:sz="0" w:space="0" w:color="auto"/>
        <w:bottom w:val="none" w:sz="0" w:space="0" w:color="auto"/>
        <w:right w:val="none" w:sz="0" w:space="0" w:color="auto"/>
      </w:divBdr>
    </w:div>
    <w:div w:id="1442989535">
      <w:bodyDiv w:val="1"/>
      <w:marLeft w:val="0"/>
      <w:marRight w:val="0"/>
      <w:marTop w:val="0"/>
      <w:marBottom w:val="0"/>
      <w:divBdr>
        <w:top w:val="none" w:sz="0" w:space="0" w:color="auto"/>
        <w:left w:val="none" w:sz="0" w:space="0" w:color="auto"/>
        <w:bottom w:val="none" w:sz="0" w:space="0" w:color="auto"/>
        <w:right w:val="none" w:sz="0" w:space="0" w:color="auto"/>
      </w:divBdr>
    </w:div>
    <w:div w:id="1444955467">
      <w:bodyDiv w:val="1"/>
      <w:marLeft w:val="0"/>
      <w:marRight w:val="0"/>
      <w:marTop w:val="0"/>
      <w:marBottom w:val="0"/>
      <w:divBdr>
        <w:top w:val="none" w:sz="0" w:space="0" w:color="auto"/>
        <w:left w:val="none" w:sz="0" w:space="0" w:color="auto"/>
        <w:bottom w:val="none" w:sz="0" w:space="0" w:color="auto"/>
        <w:right w:val="none" w:sz="0" w:space="0" w:color="auto"/>
      </w:divBdr>
    </w:div>
    <w:div w:id="1455176371">
      <w:bodyDiv w:val="1"/>
      <w:marLeft w:val="0"/>
      <w:marRight w:val="0"/>
      <w:marTop w:val="0"/>
      <w:marBottom w:val="0"/>
      <w:divBdr>
        <w:top w:val="none" w:sz="0" w:space="0" w:color="auto"/>
        <w:left w:val="none" w:sz="0" w:space="0" w:color="auto"/>
        <w:bottom w:val="none" w:sz="0" w:space="0" w:color="auto"/>
        <w:right w:val="none" w:sz="0" w:space="0" w:color="auto"/>
      </w:divBdr>
    </w:div>
    <w:div w:id="1455752758">
      <w:bodyDiv w:val="1"/>
      <w:marLeft w:val="0"/>
      <w:marRight w:val="0"/>
      <w:marTop w:val="0"/>
      <w:marBottom w:val="0"/>
      <w:divBdr>
        <w:top w:val="none" w:sz="0" w:space="0" w:color="auto"/>
        <w:left w:val="none" w:sz="0" w:space="0" w:color="auto"/>
        <w:bottom w:val="none" w:sz="0" w:space="0" w:color="auto"/>
        <w:right w:val="none" w:sz="0" w:space="0" w:color="auto"/>
      </w:divBdr>
    </w:div>
    <w:div w:id="1461142452">
      <w:bodyDiv w:val="1"/>
      <w:marLeft w:val="0"/>
      <w:marRight w:val="0"/>
      <w:marTop w:val="0"/>
      <w:marBottom w:val="0"/>
      <w:divBdr>
        <w:top w:val="none" w:sz="0" w:space="0" w:color="auto"/>
        <w:left w:val="none" w:sz="0" w:space="0" w:color="auto"/>
        <w:bottom w:val="none" w:sz="0" w:space="0" w:color="auto"/>
        <w:right w:val="none" w:sz="0" w:space="0" w:color="auto"/>
      </w:divBdr>
    </w:div>
    <w:div w:id="1461682169">
      <w:bodyDiv w:val="1"/>
      <w:marLeft w:val="0"/>
      <w:marRight w:val="0"/>
      <w:marTop w:val="0"/>
      <w:marBottom w:val="0"/>
      <w:divBdr>
        <w:top w:val="none" w:sz="0" w:space="0" w:color="auto"/>
        <w:left w:val="none" w:sz="0" w:space="0" w:color="auto"/>
        <w:bottom w:val="none" w:sz="0" w:space="0" w:color="auto"/>
        <w:right w:val="none" w:sz="0" w:space="0" w:color="auto"/>
      </w:divBdr>
    </w:div>
    <w:div w:id="1463308575">
      <w:bodyDiv w:val="1"/>
      <w:marLeft w:val="0"/>
      <w:marRight w:val="0"/>
      <w:marTop w:val="0"/>
      <w:marBottom w:val="0"/>
      <w:divBdr>
        <w:top w:val="none" w:sz="0" w:space="0" w:color="auto"/>
        <w:left w:val="none" w:sz="0" w:space="0" w:color="auto"/>
        <w:bottom w:val="none" w:sz="0" w:space="0" w:color="auto"/>
        <w:right w:val="none" w:sz="0" w:space="0" w:color="auto"/>
      </w:divBdr>
    </w:div>
    <w:div w:id="1475441545">
      <w:bodyDiv w:val="1"/>
      <w:marLeft w:val="0"/>
      <w:marRight w:val="0"/>
      <w:marTop w:val="0"/>
      <w:marBottom w:val="0"/>
      <w:divBdr>
        <w:top w:val="none" w:sz="0" w:space="0" w:color="auto"/>
        <w:left w:val="none" w:sz="0" w:space="0" w:color="auto"/>
        <w:bottom w:val="none" w:sz="0" w:space="0" w:color="auto"/>
        <w:right w:val="none" w:sz="0" w:space="0" w:color="auto"/>
      </w:divBdr>
    </w:div>
    <w:div w:id="1478574288">
      <w:bodyDiv w:val="1"/>
      <w:marLeft w:val="0"/>
      <w:marRight w:val="0"/>
      <w:marTop w:val="0"/>
      <w:marBottom w:val="0"/>
      <w:divBdr>
        <w:top w:val="none" w:sz="0" w:space="0" w:color="auto"/>
        <w:left w:val="none" w:sz="0" w:space="0" w:color="auto"/>
        <w:bottom w:val="none" w:sz="0" w:space="0" w:color="auto"/>
        <w:right w:val="none" w:sz="0" w:space="0" w:color="auto"/>
      </w:divBdr>
    </w:div>
    <w:div w:id="1489520752">
      <w:bodyDiv w:val="1"/>
      <w:marLeft w:val="0"/>
      <w:marRight w:val="0"/>
      <w:marTop w:val="0"/>
      <w:marBottom w:val="0"/>
      <w:divBdr>
        <w:top w:val="none" w:sz="0" w:space="0" w:color="auto"/>
        <w:left w:val="none" w:sz="0" w:space="0" w:color="auto"/>
        <w:bottom w:val="none" w:sz="0" w:space="0" w:color="auto"/>
        <w:right w:val="none" w:sz="0" w:space="0" w:color="auto"/>
      </w:divBdr>
    </w:div>
    <w:div w:id="1489901754">
      <w:bodyDiv w:val="1"/>
      <w:marLeft w:val="0"/>
      <w:marRight w:val="0"/>
      <w:marTop w:val="0"/>
      <w:marBottom w:val="0"/>
      <w:divBdr>
        <w:top w:val="none" w:sz="0" w:space="0" w:color="auto"/>
        <w:left w:val="none" w:sz="0" w:space="0" w:color="auto"/>
        <w:bottom w:val="none" w:sz="0" w:space="0" w:color="auto"/>
        <w:right w:val="none" w:sz="0" w:space="0" w:color="auto"/>
      </w:divBdr>
    </w:div>
    <w:div w:id="1492137595">
      <w:bodyDiv w:val="1"/>
      <w:marLeft w:val="0"/>
      <w:marRight w:val="0"/>
      <w:marTop w:val="0"/>
      <w:marBottom w:val="0"/>
      <w:divBdr>
        <w:top w:val="none" w:sz="0" w:space="0" w:color="auto"/>
        <w:left w:val="none" w:sz="0" w:space="0" w:color="auto"/>
        <w:bottom w:val="none" w:sz="0" w:space="0" w:color="auto"/>
        <w:right w:val="none" w:sz="0" w:space="0" w:color="auto"/>
      </w:divBdr>
    </w:div>
    <w:div w:id="1494493415">
      <w:bodyDiv w:val="1"/>
      <w:marLeft w:val="0"/>
      <w:marRight w:val="0"/>
      <w:marTop w:val="0"/>
      <w:marBottom w:val="0"/>
      <w:divBdr>
        <w:top w:val="none" w:sz="0" w:space="0" w:color="auto"/>
        <w:left w:val="none" w:sz="0" w:space="0" w:color="auto"/>
        <w:bottom w:val="none" w:sz="0" w:space="0" w:color="auto"/>
        <w:right w:val="none" w:sz="0" w:space="0" w:color="auto"/>
      </w:divBdr>
    </w:div>
    <w:div w:id="1504667427">
      <w:bodyDiv w:val="1"/>
      <w:marLeft w:val="0"/>
      <w:marRight w:val="0"/>
      <w:marTop w:val="0"/>
      <w:marBottom w:val="0"/>
      <w:divBdr>
        <w:top w:val="none" w:sz="0" w:space="0" w:color="auto"/>
        <w:left w:val="none" w:sz="0" w:space="0" w:color="auto"/>
        <w:bottom w:val="none" w:sz="0" w:space="0" w:color="auto"/>
        <w:right w:val="none" w:sz="0" w:space="0" w:color="auto"/>
      </w:divBdr>
    </w:div>
    <w:div w:id="1506242740">
      <w:bodyDiv w:val="1"/>
      <w:marLeft w:val="0"/>
      <w:marRight w:val="0"/>
      <w:marTop w:val="0"/>
      <w:marBottom w:val="0"/>
      <w:divBdr>
        <w:top w:val="none" w:sz="0" w:space="0" w:color="auto"/>
        <w:left w:val="none" w:sz="0" w:space="0" w:color="auto"/>
        <w:bottom w:val="none" w:sz="0" w:space="0" w:color="auto"/>
        <w:right w:val="none" w:sz="0" w:space="0" w:color="auto"/>
      </w:divBdr>
    </w:div>
    <w:div w:id="1506432468">
      <w:bodyDiv w:val="1"/>
      <w:marLeft w:val="0"/>
      <w:marRight w:val="0"/>
      <w:marTop w:val="0"/>
      <w:marBottom w:val="0"/>
      <w:divBdr>
        <w:top w:val="none" w:sz="0" w:space="0" w:color="auto"/>
        <w:left w:val="none" w:sz="0" w:space="0" w:color="auto"/>
        <w:bottom w:val="none" w:sz="0" w:space="0" w:color="auto"/>
        <w:right w:val="none" w:sz="0" w:space="0" w:color="auto"/>
      </w:divBdr>
    </w:div>
    <w:div w:id="1512453009">
      <w:bodyDiv w:val="1"/>
      <w:marLeft w:val="0"/>
      <w:marRight w:val="0"/>
      <w:marTop w:val="0"/>
      <w:marBottom w:val="0"/>
      <w:divBdr>
        <w:top w:val="none" w:sz="0" w:space="0" w:color="auto"/>
        <w:left w:val="none" w:sz="0" w:space="0" w:color="auto"/>
        <w:bottom w:val="none" w:sz="0" w:space="0" w:color="auto"/>
        <w:right w:val="none" w:sz="0" w:space="0" w:color="auto"/>
      </w:divBdr>
    </w:div>
    <w:div w:id="1519082588">
      <w:bodyDiv w:val="1"/>
      <w:marLeft w:val="0"/>
      <w:marRight w:val="0"/>
      <w:marTop w:val="0"/>
      <w:marBottom w:val="0"/>
      <w:divBdr>
        <w:top w:val="none" w:sz="0" w:space="0" w:color="auto"/>
        <w:left w:val="none" w:sz="0" w:space="0" w:color="auto"/>
        <w:bottom w:val="none" w:sz="0" w:space="0" w:color="auto"/>
        <w:right w:val="none" w:sz="0" w:space="0" w:color="auto"/>
      </w:divBdr>
    </w:div>
    <w:div w:id="1543056124">
      <w:bodyDiv w:val="1"/>
      <w:marLeft w:val="0"/>
      <w:marRight w:val="0"/>
      <w:marTop w:val="0"/>
      <w:marBottom w:val="0"/>
      <w:divBdr>
        <w:top w:val="none" w:sz="0" w:space="0" w:color="auto"/>
        <w:left w:val="none" w:sz="0" w:space="0" w:color="auto"/>
        <w:bottom w:val="none" w:sz="0" w:space="0" w:color="auto"/>
        <w:right w:val="none" w:sz="0" w:space="0" w:color="auto"/>
      </w:divBdr>
    </w:div>
    <w:div w:id="1544557246">
      <w:bodyDiv w:val="1"/>
      <w:marLeft w:val="0"/>
      <w:marRight w:val="0"/>
      <w:marTop w:val="0"/>
      <w:marBottom w:val="0"/>
      <w:divBdr>
        <w:top w:val="none" w:sz="0" w:space="0" w:color="auto"/>
        <w:left w:val="none" w:sz="0" w:space="0" w:color="auto"/>
        <w:bottom w:val="none" w:sz="0" w:space="0" w:color="auto"/>
        <w:right w:val="none" w:sz="0" w:space="0" w:color="auto"/>
      </w:divBdr>
    </w:div>
    <w:div w:id="1548446420">
      <w:bodyDiv w:val="1"/>
      <w:marLeft w:val="0"/>
      <w:marRight w:val="0"/>
      <w:marTop w:val="0"/>
      <w:marBottom w:val="0"/>
      <w:divBdr>
        <w:top w:val="none" w:sz="0" w:space="0" w:color="auto"/>
        <w:left w:val="none" w:sz="0" w:space="0" w:color="auto"/>
        <w:bottom w:val="none" w:sz="0" w:space="0" w:color="auto"/>
        <w:right w:val="none" w:sz="0" w:space="0" w:color="auto"/>
      </w:divBdr>
      <w:divsChild>
        <w:div w:id="2103993714">
          <w:marLeft w:val="0"/>
          <w:marRight w:val="0"/>
          <w:marTop w:val="0"/>
          <w:marBottom w:val="0"/>
          <w:divBdr>
            <w:top w:val="none" w:sz="0" w:space="0" w:color="auto"/>
            <w:left w:val="none" w:sz="0" w:space="0" w:color="auto"/>
            <w:bottom w:val="none" w:sz="0" w:space="0" w:color="auto"/>
            <w:right w:val="none" w:sz="0" w:space="0" w:color="auto"/>
          </w:divBdr>
        </w:div>
      </w:divsChild>
    </w:div>
    <w:div w:id="1548683914">
      <w:bodyDiv w:val="1"/>
      <w:marLeft w:val="0"/>
      <w:marRight w:val="0"/>
      <w:marTop w:val="0"/>
      <w:marBottom w:val="0"/>
      <w:divBdr>
        <w:top w:val="none" w:sz="0" w:space="0" w:color="auto"/>
        <w:left w:val="none" w:sz="0" w:space="0" w:color="auto"/>
        <w:bottom w:val="none" w:sz="0" w:space="0" w:color="auto"/>
        <w:right w:val="none" w:sz="0" w:space="0" w:color="auto"/>
      </w:divBdr>
    </w:div>
    <w:div w:id="1553233036">
      <w:bodyDiv w:val="1"/>
      <w:marLeft w:val="0"/>
      <w:marRight w:val="0"/>
      <w:marTop w:val="0"/>
      <w:marBottom w:val="0"/>
      <w:divBdr>
        <w:top w:val="none" w:sz="0" w:space="0" w:color="auto"/>
        <w:left w:val="none" w:sz="0" w:space="0" w:color="auto"/>
        <w:bottom w:val="none" w:sz="0" w:space="0" w:color="auto"/>
        <w:right w:val="none" w:sz="0" w:space="0" w:color="auto"/>
      </w:divBdr>
      <w:divsChild>
        <w:div w:id="10574787">
          <w:marLeft w:val="0"/>
          <w:marRight w:val="0"/>
          <w:marTop w:val="0"/>
          <w:marBottom w:val="0"/>
          <w:divBdr>
            <w:top w:val="none" w:sz="0" w:space="0" w:color="auto"/>
            <w:left w:val="none" w:sz="0" w:space="0" w:color="auto"/>
            <w:bottom w:val="none" w:sz="0" w:space="0" w:color="auto"/>
            <w:right w:val="none" w:sz="0" w:space="0" w:color="auto"/>
          </w:divBdr>
        </w:div>
      </w:divsChild>
    </w:div>
    <w:div w:id="1554468256">
      <w:bodyDiv w:val="1"/>
      <w:marLeft w:val="0"/>
      <w:marRight w:val="0"/>
      <w:marTop w:val="0"/>
      <w:marBottom w:val="0"/>
      <w:divBdr>
        <w:top w:val="none" w:sz="0" w:space="0" w:color="auto"/>
        <w:left w:val="none" w:sz="0" w:space="0" w:color="auto"/>
        <w:bottom w:val="none" w:sz="0" w:space="0" w:color="auto"/>
        <w:right w:val="none" w:sz="0" w:space="0" w:color="auto"/>
      </w:divBdr>
    </w:div>
    <w:div w:id="1562247394">
      <w:bodyDiv w:val="1"/>
      <w:marLeft w:val="0"/>
      <w:marRight w:val="0"/>
      <w:marTop w:val="0"/>
      <w:marBottom w:val="0"/>
      <w:divBdr>
        <w:top w:val="none" w:sz="0" w:space="0" w:color="auto"/>
        <w:left w:val="none" w:sz="0" w:space="0" w:color="auto"/>
        <w:bottom w:val="none" w:sz="0" w:space="0" w:color="auto"/>
        <w:right w:val="none" w:sz="0" w:space="0" w:color="auto"/>
      </w:divBdr>
    </w:div>
    <w:div w:id="1571499441">
      <w:bodyDiv w:val="1"/>
      <w:marLeft w:val="0"/>
      <w:marRight w:val="0"/>
      <w:marTop w:val="0"/>
      <w:marBottom w:val="0"/>
      <w:divBdr>
        <w:top w:val="none" w:sz="0" w:space="0" w:color="auto"/>
        <w:left w:val="none" w:sz="0" w:space="0" w:color="auto"/>
        <w:bottom w:val="none" w:sz="0" w:space="0" w:color="auto"/>
        <w:right w:val="none" w:sz="0" w:space="0" w:color="auto"/>
      </w:divBdr>
    </w:div>
    <w:div w:id="1573734665">
      <w:bodyDiv w:val="1"/>
      <w:marLeft w:val="0"/>
      <w:marRight w:val="0"/>
      <w:marTop w:val="0"/>
      <w:marBottom w:val="0"/>
      <w:divBdr>
        <w:top w:val="none" w:sz="0" w:space="0" w:color="auto"/>
        <w:left w:val="none" w:sz="0" w:space="0" w:color="auto"/>
        <w:bottom w:val="none" w:sz="0" w:space="0" w:color="auto"/>
        <w:right w:val="none" w:sz="0" w:space="0" w:color="auto"/>
      </w:divBdr>
    </w:div>
    <w:div w:id="1580208250">
      <w:bodyDiv w:val="1"/>
      <w:marLeft w:val="0"/>
      <w:marRight w:val="0"/>
      <w:marTop w:val="0"/>
      <w:marBottom w:val="0"/>
      <w:divBdr>
        <w:top w:val="none" w:sz="0" w:space="0" w:color="auto"/>
        <w:left w:val="none" w:sz="0" w:space="0" w:color="auto"/>
        <w:bottom w:val="none" w:sz="0" w:space="0" w:color="auto"/>
        <w:right w:val="none" w:sz="0" w:space="0" w:color="auto"/>
      </w:divBdr>
    </w:div>
    <w:div w:id="1592884949">
      <w:bodyDiv w:val="1"/>
      <w:marLeft w:val="0"/>
      <w:marRight w:val="0"/>
      <w:marTop w:val="0"/>
      <w:marBottom w:val="0"/>
      <w:divBdr>
        <w:top w:val="none" w:sz="0" w:space="0" w:color="auto"/>
        <w:left w:val="none" w:sz="0" w:space="0" w:color="auto"/>
        <w:bottom w:val="none" w:sz="0" w:space="0" w:color="auto"/>
        <w:right w:val="none" w:sz="0" w:space="0" w:color="auto"/>
      </w:divBdr>
    </w:div>
    <w:div w:id="1594705761">
      <w:bodyDiv w:val="1"/>
      <w:marLeft w:val="0"/>
      <w:marRight w:val="0"/>
      <w:marTop w:val="0"/>
      <w:marBottom w:val="0"/>
      <w:divBdr>
        <w:top w:val="none" w:sz="0" w:space="0" w:color="auto"/>
        <w:left w:val="none" w:sz="0" w:space="0" w:color="auto"/>
        <w:bottom w:val="none" w:sz="0" w:space="0" w:color="auto"/>
        <w:right w:val="none" w:sz="0" w:space="0" w:color="auto"/>
      </w:divBdr>
    </w:div>
    <w:div w:id="1609923554">
      <w:bodyDiv w:val="1"/>
      <w:marLeft w:val="0"/>
      <w:marRight w:val="0"/>
      <w:marTop w:val="0"/>
      <w:marBottom w:val="0"/>
      <w:divBdr>
        <w:top w:val="none" w:sz="0" w:space="0" w:color="auto"/>
        <w:left w:val="none" w:sz="0" w:space="0" w:color="auto"/>
        <w:bottom w:val="none" w:sz="0" w:space="0" w:color="auto"/>
        <w:right w:val="none" w:sz="0" w:space="0" w:color="auto"/>
      </w:divBdr>
    </w:div>
    <w:div w:id="1617981971">
      <w:bodyDiv w:val="1"/>
      <w:marLeft w:val="0"/>
      <w:marRight w:val="0"/>
      <w:marTop w:val="0"/>
      <w:marBottom w:val="0"/>
      <w:divBdr>
        <w:top w:val="none" w:sz="0" w:space="0" w:color="auto"/>
        <w:left w:val="none" w:sz="0" w:space="0" w:color="auto"/>
        <w:bottom w:val="none" w:sz="0" w:space="0" w:color="auto"/>
        <w:right w:val="none" w:sz="0" w:space="0" w:color="auto"/>
      </w:divBdr>
    </w:div>
    <w:div w:id="1620599118">
      <w:bodyDiv w:val="1"/>
      <w:marLeft w:val="0"/>
      <w:marRight w:val="0"/>
      <w:marTop w:val="0"/>
      <w:marBottom w:val="0"/>
      <w:divBdr>
        <w:top w:val="none" w:sz="0" w:space="0" w:color="auto"/>
        <w:left w:val="none" w:sz="0" w:space="0" w:color="auto"/>
        <w:bottom w:val="none" w:sz="0" w:space="0" w:color="auto"/>
        <w:right w:val="none" w:sz="0" w:space="0" w:color="auto"/>
      </w:divBdr>
    </w:div>
    <w:div w:id="1641764627">
      <w:bodyDiv w:val="1"/>
      <w:marLeft w:val="0"/>
      <w:marRight w:val="0"/>
      <w:marTop w:val="0"/>
      <w:marBottom w:val="0"/>
      <w:divBdr>
        <w:top w:val="none" w:sz="0" w:space="0" w:color="auto"/>
        <w:left w:val="none" w:sz="0" w:space="0" w:color="auto"/>
        <w:bottom w:val="none" w:sz="0" w:space="0" w:color="auto"/>
        <w:right w:val="none" w:sz="0" w:space="0" w:color="auto"/>
      </w:divBdr>
    </w:div>
    <w:div w:id="1654020375">
      <w:bodyDiv w:val="1"/>
      <w:marLeft w:val="0"/>
      <w:marRight w:val="0"/>
      <w:marTop w:val="0"/>
      <w:marBottom w:val="0"/>
      <w:divBdr>
        <w:top w:val="none" w:sz="0" w:space="0" w:color="auto"/>
        <w:left w:val="none" w:sz="0" w:space="0" w:color="auto"/>
        <w:bottom w:val="none" w:sz="0" w:space="0" w:color="auto"/>
        <w:right w:val="none" w:sz="0" w:space="0" w:color="auto"/>
      </w:divBdr>
    </w:div>
    <w:div w:id="1661351559">
      <w:bodyDiv w:val="1"/>
      <w:marLeft w:val="0"/>
      <w:marRight w:val="0"/>
      <w:marTop w:val="0"/>
      <w:marBottom w:val="0"/>
      <w:divBdr>
        <w:top w:val="none" w:sz="0" w:space="0" w:color="auto"/>
        <w:left w:val="none" w:sz="0" w:space="0" w:color="auto"/>
        <w:bottom w:val="none" w:sz="0" w:space="0" w:color="auto"/>
        <w:right w:val="none" w:sz="0" w:space="0" w:color="auto"/>
      </w:divBdr>
      <w:divsChild>
        <w:div w:id="656611742">
          <w:marLeft w:val="0"/>
          <w:marRight w:val="0"/>
          <w:marTop w:val="0"/>
          <w:marBottom w:val="0"/>
          <w:divBdr>
            <w:top w:val="none" w:sz="0" w:space="0" w:color="auto"/>
            <w:left w:val="none" w:sz="0" w:space="0" w:color="auto"/>
            <w:bottom w:val="none" w:sz="0" w:space="0" w:color="auto"/>
            <w:right w:val="none" w:sz="0" w:space="0" w:color="auto"/>
          </w:divBdr>
        </w:div>
      </w:divsChild>
    </w:div>
    <w:div w:id="1676542049">
      <w:bodyDiv w:val="1"/>
      <w:marLeft w:val="0"/>
      <w:marRight w:val="0"/>
      <w:marTop w:val="0"/>
      <w:marBottom w:val="0"/>
      <w:divBdr>
        <w:top w:val="none" w:sz="0" w:space="0" w:color="auto"/>
        <w:left w:val="none" w:sz="0" w:space="0" w:color="auto"/>
        <w:bottom w:val="none" w:sz="0" w:space="0" w:color="auto"/>
        <w:right w:val="none" w:sz="0" w:space="0" w:color="auto"/>
      </w:divBdr>
    </w:div>
    <w:div w:id="1689483807">
      <w:bodyDiv w:val="1"/>
      <w:marLeft w:val="0"/>
      <w:marRight w:val="0"/>
      <w:marTop w:val="0"/>
      <w:marBottom w:val="0"/>
      <w:divBdr>
        <w:top w:val="none" w:sz="0" w:space="0" w:color="auto"/>
        <w:left w:val="none" w:sz="0" w:space="0" w:color="auto"/>
        <w:bottom w:val="none" w:sz="0" w:space="0" w:color="auto"/>
        <w:right w:val="none" w:sz="0" w:space="0" w:color="auto"/>
      </w:divBdr>
    </w:div>
    <w:div w:id="1690790368">
      <w:bodyDiv w:val="1"/>
      <w:marLeft w:val="0"/>
      <w:marRight w:val="0"/>
      <w:marTop w:val="0"/>
      <w:marBottom w:val="0"/>
      <w:divBdr>
        <w:top w:val="none" w:sz="0" w:space="0" w:color="auto"/>
        <w:left w:val="none" w:sz="0" w:space="0" w:color="auto"/>
        <w:bottom w:val="none" w:sz="0" w:space="0" w:color="auto"/>
        <w:right w:val="none" w:sz="0" w:space="0" w:color="auto"/>
      </w:divBdr>
    </w:div>
    <w:div w:id="1695033182">
      <w:bodyDiv w:val="1"/>
      <w:marLeft w:val="0"/>
      <w:marRight w:val="0"/>
      <w:marTop w:val="0"/>
      <w:marBottom w:val="0"/>
      <w:divBdr>
        <w:top w:val="none" w:sz="0" w:space="0" w:color="auto"/>
        <w:left w:val="none" w:sz="0" w:space="0" w:color="auto"/>
        <w:bottom w:val="none" w:sz="0" w:space="0" w:color="auto"/>
        <w:right w:val="none" w:sz="0" w:space="0" w:color="auto"/>
      </w:divBdr>
    </w:div>
    <w:div w:id="1697075714">
      <w:bodyDiv w:val="1"/>
      <w:marLeft w:val="0"/>
      <w:marRight w:val="0"/>
      <w:marTop w:val="0"/>
      <w:marBottom w:val="0"/>
      <w:divBdr>
        <w:top w:val="none" w:sz="0" w:space="0" w:color="auto"/>
        <w:left w:val="none" w:sz="0" w:space="0" w:color="auto"/>
        <w:bottom w:val="none" w:sz="0" w:space="0" w:color="auto"/>
        <w:right w:val="none" w:sz="0" w:space="0" w:color="auto"/>
      </w:divBdr>
    </w:div>
    <w:div w:id="1704361202">
      <w:bodyDiv w:val="1"/>
      <w:marLeft w:val="0"/>
      <w:marRight w:val="0"/>
      <w:marTop w:val="0"/>
      <w:marBottom w:val="0"/>
      <w:divBdr>
        <w:top w:val="none" w:sz="0" w:space="0" w:color="auto"/>
        <w:left w:val="none" w:sz="0" w:space="0" w:color="auto"/>
        <w:bottom w:val="none" w:sz="0" w:space="0" w:color="auto"/>
        <w:right w:val="none" w:sz="0" w:space="0" w:color="auto"/>
      </w:divBdr>
    </w:div>
    <w:div w:id="1708136663">
      <w:bodyDiv w:val="1"/>
      <w:marLeft w:val="0"/>
      <w:marRight w:val="0"/>
      <w:marTop w:val="0"/>
      <w:marBottom w:val="0"/>
      <w:divBdr>
        <w:top w:val="none" w:sz="0" w:space="0" w:color="auto"/>
        <w:left w:val="none" w:sz="0" w:space="0" w:color="auto"/>
        <w:bottom w:val="none" w:sz="0" w:space="0" w:color="auto"/>
        <w:right w:val="none" w:sz="0" w:space="0" w:color="auto"/>
      </w:divBdr>
    </w:div>
    <w:div w:id="1710303201">
      <w:bodyDiv w:val="1"/>
      <w:marLeft w:val="0"/>
      <w:marRight w:val="0"/>
      <w:marTop w:val="0"/>
      <w:marBottom w:val="0"/>
      <w:divBdr>
        <w:top w:val="none" w:sz="0" w:space="0" w:color="auto"/>
        <w:left w:val="none" w:sz="0" w:space="0" w:color="auto"/>
        <w:bottom w:val="none" w:sz="0" w:space="0" w:color="auto"/>
        <w:right w:val="none" w:sz="0" w:space="0" w:color="auto"/>
      </w:divBdr>
    </w:div>
    <w:div w:id="1714453923">
      <w:bodyDiv w:val="1"/>
      <w:marLeft w:val="0"/>
      <w:marRight w:val="0"/>
      <w:marTop w:val="0"/>
      <w:marBottom w:val="0"/>
      <w:divBdr>
        <w:top w:val="none" w:sz="0" w:space="0" w:color="auto"/>
        <w:left w:val="none" w:sz="0" w:space="0" w:color="auto"/>
        <w:bottom w:val="none" w:sz="0" w:space="0" w:color="auto"/>
        <w:right w:val="none" w:sz="0" w:space="0" w:color="auto"/>
      </w:divBdr>
    </w:div>
    <w:div w:id="1722437786">
      <w:bodyDiv w:val="1"/>
      <w:marLeft w:val="0"/>
      <w:marRight w:val="0"/>
      <w:marTop w:val="0"/>
      <w:marBottom w:val="0"/>
      <w:divBdr>
        <w:top w:val="none" w:sz="0" w:space="0" w:color="auto"/>
        <w:left w:val="none" w:sz="0" w:space="0" w:color="auto"/>
        <w:bottom w:val="none" w:sz="0" w:space="0" w:color="auto"/>
        <w:right w:val="none" w:sz="0" w:space="0" w:color="auto"/>
      </w:divBdr>
    </w:div>
    <w:div w:id="1722561704">
      <w:bodyDiv w:val="1"/>
      <w:marLeft w:val="0"/>
      <w:marRight w:val="0"/>
      <w:marTop w:val="0"/>
      <w:marBottom w:val="0"/>
      <w:divBdr>
        <w:top w:val="none" w:sz="0" w:space="0" w:color="auto"/>
        <w:left w:val="none" w:sz="0" w:space="0" w:color="auto"/>
        <w:bottom w:val="none" w:sz="0" w:space="0" w:color="auto"/>
        <w:right w:val="none" w:sz="0" w:space="0" w:color="auto"/>
      </w:divBdr>
      <w:divsChild>
        <w:div w:id="323775608">
          <w:marLeft w:val="0"/>
          <w:marRight w:val="0"/>
          <w:marTop w:val="0"/>
          <w:marBottom w:val="0"/>
          <w:divBdr>
            <w:top w:val="none" w:sz="0" w:space="0" w:color="auto"/>
            <w:left w:val="none" w:sz="0" w:space="0" w:color="auto"/>
            <w:bottom w:val="none" w:sz="0" w:space="0" w:color="auto"/>
            <w:right w:val="none" w:sz="0" w:space="0" w:color="auto"/>
          </w:divBdr>
        </w:div>
      </w:divsChild>
    </w:div>
    <w:div w:id="1723481055">
      <w:bodyDiv w:val="1"/>
      <w:marLeft w:val="0"/>
      <w:marRight w:val="0"/>
      <w:marTop w:val="0"/>
      <w:marBottom w:val="0"/>
      <w:divBdr>
        <w:top w:val="none" w:sz="0" w:space="0" w:color="auto"/>
        <w:left w:val="none" w:sz="0" w:space="0" w:color="auto"/>
        <w:bottom w:val="none" w:sz="0" w:space="0" w:color="auto"/>
        <w:right w:val="none" w:sz="0" w:space="0" w:color="auto"/>
      </w:divBdr>
    </w:div>
    <w:div w:id="1740976547">
      <w:bodyDiv w:val="1"/>
      <w:marLeft w:val="0"/>
      <w:marRight w:val="0"/>
      <w:marTop w:val="0"/>
      <w:marBottom w:val="0"/>
      <w:divBdr>
        <w:top w:val="none" w:sz="0" w:space="0" w:color="auto"/>
        <w:left w:val="none" w:sz="0" w:space="0" w:color="auto"/>
        <w:bottom w:val="none" w:sz="0" w:space="0" w:color="auto"/>
        <w:right w:val="none" w:sz="0" w:space="0" w:color="auto"/>
      </w:divBdr>
    </w:div>
    <w:div w:id="1743286663">
      <w:bodyDiv w:val="1"/>
      <w:marLeft w:val="0"/>
      <w:marRight w:val="0"/>
      <w:marTop w:val="0"/>
      <w:marBottom w:val="0"/>
      <w:divBdr>
        <w:top w:val="none" w:sz="0" w:space="0" w:color="auto"/>
        <w:left w:val="none" w:sz="0" w:space="0" w:color="auto"/>
        <w:bottom w:val="none" w:sz="0" w:space="0" w:color="auto"/>
        <w:right w:val="none" w:sz="0" w:space="0" w:color="auto"/>
      </w:divBdr>
    </w:div>
    <w:div w:id="1747997775">
      <w:bodyDiv w:val="1"/>
      <w:marLeft w:val="0"/>
      <w:marRight w:val="0"/>
      <w:marTop w:val="0"/>
      <w:marBottom w:val="0"/>
      <w:divBdr>
        <w:top w:val="none" w:sz="0" w:space="0" w:color="auto"/>
        <w:left w:val="none" w:sz="0" w:space="0" w:color="auto"/>
        <w:bottom w:val="none" w:sz="0" w:space="0" w:color="auto"/>
        <w:right w:val="none" w:sz="0" w:space="0" w:color="auto"/>
      </w:divBdr>
    </w:div>
    <w:div w:id="1761678753">
      <w:bodyDiv w:val="1"/>
      <w:marLeft w:val="0"/>
      <w:marRight w:val="0"/>
      <w:marTop w:val="0"/>
      <w:marBottom w:val="0"/>
      <w:divBdr>
        <w:top w:val="none" w:sz="0" w:space="0" w:color="auto"/>
        <w:left w:val="none" w:sz="0" w:space="0" w:color="auto"/>
        <w:bottom w:val="none" w:sz="0" w:space="0" w:color="auto"/>
        <w:right w:val="none" w:sz="0" w:space="0" w:color="auto"/>
      </w:divBdr>
      <w:divsChild>
        <w:div w:id="2037391071">
          <w:marLeft w:val="0"/>
          <w:marRight w:val="0"/>
          <w:marTop w:val="0"/>
          <w:marBottom w:val="0"/>
          <w:divBdr>
            <w:top w:val="none" w:sz="0" w:space="0" w:color="auto"/>
            <w:left w:val="none" w:sz="0" w:space="0" w:color="auto"/>
            <w:bottom w:val="none" w:sz="0" w:space="0" w:color="auto"/>
            <w:right w:val="none" w:sz="0" w:space="0" w:color="auto"/>
          </w:divBdr>
        </w:div>
      </w:divsChild>
    </w:div>
    <w:div w:id="1765221866">
      <w:bodyDiv w:val="1"/>
      <w:marLeft w:val="0"/>
      <w:marRight w:val="0"/>
      <w:marTop w:val="0"/>
      <w:marBottom w:val="0"/>
      <w:divBdr>
        <w:top w:val="none" w:sz="0" w:space="0" w:color="auto"/>
        <w:left w:val="none" w:sz="0" w:space="0" w:color="auto"/>
        <w:bottom w:val="none" w:sz="0" w:space="0" w:color="auto"/>
        <w:right w:val="none" w:sz="0" w:space="0" w:color="auto"/>
      </w:divBdr>
    </w:div>
    <w:div w:id="1781679905">
      <w:bodyDiv w:val="1"/>
      <w:marLeft w:val="0"/>
      <w:marRight w:val="0"/>
      <w:marTop w:val="0"/>
      <w:marBottom w:val="0"/>
      <w:divBdr>
        <w:top w:val="none" w:sz="0" w:space="0" w:color="auto"/>
        <w:left w:val="none" w:sz="0" w:space="0" w:color="auto"/>
        <w:bottom w:val="none" w:sz="0" w:space="0" w:color="auto"/>
        <w:right w:val="none" w:sz="0" w:space="0" w:color="auto"/>
      </w:divBdr>
    </w:div>
    <w:div w:id="1790004743">
      <w:bodyDiv w:val="1"/>
      <w:marLeft w:val="0"/>
      <w:marRight w:val="0"/>
      <w:marTop w:val="0"/>
      <w:marBottom w:val="0"/>
      <w:divBdr>
        <w:top w:val="none" w:sz="0" w:space="0" w:color="auto"/>
        <w:left w:val="none" w:sz="0" w:space="0" w:color="auto"/>
        <w:bottom w:val="none" w:sz="0" w:space="0" w:color="auto"/>
        <w:right w:val="none" w:sz="0" w:space="0" w:color="auto"/>
      </w:divBdr>
    </w:div>
    <w:div w:id="1805585399">
      <w:bodyDiv w:val="1"/>
      <w:marLeft w:val="0"/>
      <w:marRight w:val="0"/>
      <w:marTop w:val="0"/>
      <w:marBottom w:val="0"/>
      <w:divBdr>
        <w:top w:val="none" w:sz="0" w:space="0" w:color="auto"/>
        <w:left w:val="none" w:sz="0" w:space="0" w:color="auto"/>
        <w:bottom w:val="none" w:sz="0" w:space="0" w:color="auto"/>
        <w:right w:val="none" w:sz="0" w:space="0" w:color="auto"/>
      </w:divBdr>
    </w:div>
    <w:div w:id="1812670291">
      <w:bodyDiv w:val="1"/>
      <w:marLeft w:val="0"/>
      <w:marRight w:val="0"/>
      <w:marTop w:val="0"/>
      <w:marBottom w:val="0"/>
      <w:divBdr>
        <w:top w:val="none" w:sz="0" w:space="0" w:color="auto"/>
        <w:left w:val="none" w:sz="0" w:space="0" w:color="auto"/>
        <w:bottom w:val="none" w:sz="0" w:space="0" w:color="auto"/>
        <w:right w:val="none" w:sz="0" w:space="0" w:color="auto"/>
      </w:divBdr>
    </w:div>
    <w:div w:id="1822772174">
      <w:bodyDiv w:val="1"/>
      <w:marLeft w:val="0"/>
      <w:marRight w:val="0"/>
      <w:marTop w:val="0"/>
      <w:marBottom w:val="0"/>
      <w:divBdr>
        <w:top w:val="none" w:sz="0" w:space="0" w:color="auto"/>
        <w:left w:val="none" w:sz="0" w:space="0" w:color="auto"/>
        <w:bottom w:val="none" w:sz="0" w:space="0" w:color="auto"/>
        <w:right w:val="none" w:sz="0" w:space="0" w:color="auto"/>
      </w:divBdr>
    </w:div>
    <w:div w:id="1822773071">
      <w:bodyDiv w:val="1"/>
      <w:marLeft w:val="0"/>
      <w:marRight w:val="0"/>
      <w:marTop w:val="0"/>
      <w:marBottom w:val="0"/>
      <w:divBdr>
        <w:top w:val="none" w:sz="0" w:space="0" w:color="auto"/>
        <w:left w:val="none" w:sz="0" w:space="0" w:color="auto"/>
        <w:bottom w:val="none" w:sz="0" w:space="0" w:color="auto"/>
        <w:right w:val="none" w:sz="0" w:space="0" w:color="auto"/>
      </w:divBdr>
    </w:div>
    <w:div w:id="1827278925">
      <w:bodyDiv w:val="1"/>
      <w:marLeft w:val="0"/>
      <w:marRight w:val="0"/>
      <w:marTop w:val="0"/>
      <w:marBottom w:val="0"/>
      <w:divBdr>
        <w:top w:val="none" w:sz="0" w:space="0" w:color="auto"/>
        <w:left w:val="none" w:sz="0" w:space="0" w:color="auto"/>
        <w:bottom w:val="none" w:sz="0" w:space="0" w:color="auto"/>
        <w:right w:val="none" w:sz="0" w:space="0" w:color="auto"/>
      </w:divBdr>
    </w:div>
    <w:div w:id="1827864903">
      <w:bodyDiv w:val="1"/>
      <w:marLeft w:val="0"/>
      <w:marRight w:val="0"/>
      <w:marTop w:val="0"/>
      <w:marBottom w:val="0"/>
      <w:divBdr>
        <w:top w:val="none" w:sz="0" w:space="0" w:color="auto"/>
        <w:left w:val="none" w:sz="0" w:space="0" w:color="auto"/>
        <w:bottom w:val="none" w:sz="0" w:space="0" w:color="auto"/>
        <w:right w:val="none" w:sz="0" w:space="0" w:color="auto"/>
      </w:divBdr>
    </w:div>
    <w:div w:id="1829320799">
      <w:bodyDiv w:val="1"/>
      <w:marLeft w:val="0"/>
      <w:marRight w:val="0"/>
      <w:marTop w:val="0"/>
      <w:marBottom w:val="0"/>
      <w:divBdr>
        <w:top w:val="none" w:sz="0" w:space="0" w:color="auto"/>
        <w:left w:val="none" w:sz="0" w:space="0" w:color="auto"/>
        <w:bottom w:val="none" w:sz="0" w:space="0" w:color="auto"/>
        <w:right w:val="none" w:sz="0" w:space="0" w:color="auto"/>
      </w:divBdr>
    </w:div>
    <w:div w:id="1834108148">
      <w:bodyDiv w:val="1"/>
      <w:marLeft w:val="0"/>
      <w:marRight w:val="0"/>
      <w:marTop w:val="0"/>
      <w:marBottom w:val="0"/>
      <w:divBdr>
        <w:top w:val="none" w:sz="0" w:space="0" w:color="auto"/>
        <w:left w:val="none" w:sz="0" w:space="0" w:color="auto"/>
        <w:bottom w:val="none" w:sz="0" w:space="0" w:color="auto"/>
        <w:right w:val="none" w:sz="0" w:space="0" w:color="auto"/>
      </w:divBdr>
    </w:div>
    <w:div w:id="1839349311">
      <w:bodyDiv w:val="1"/>
      <w:marLeft w:val="0"/>
      <w:marRight w:val="0"/>
      <w:marTop w:val="0"/>
      <w:marBottom w:val="0"/>
      <w:divBdr>
        <w:top w:val="none" w:sz="0" w:space="0" w:color="auto"/>
        <w:left w:val="none" w:sz="0" w:space="0" w:color="auto"/>
        <w:bottom w:val="none" w:sz="0" w:space="0" w:color="auto"/>
        <w:right w:val="none" w:sz="0" w:space="0" w:color="auto"/>
      </w:divBdr>
    </w:div>
    <w:div w:id="1849900498">
      <w:bodyDiv w:val="1"/>
      <w:marLeft w:val="0"/>
      <w:marRight w:val="0"/>
      <w:marTop w:val="0"/>
      <w:marBottom w:val="0"/>
      <w:divBdr>
        <w:top w:val="none" w:sz="0" w:space="0" w:color="auto"/>
        <w:left w:val="none" w:sz="0" w:space="0" w:color="auto"/>
        <w:bottom w:val="none" w:sz="0" w:space="0" w:color="auto"/>
        <w:right w:val="none" w:sz="0" w:space="0" w:color="auto"/>
      </w:divBdr>
    </w:div>
    <w:div w:id="1851795406">
      <w:bodyDiv w:val="1"/>
      <w:marLeft w:val="0"/>
      <w:marRight w:val="0"/>
      <w:marTop w:val="0"/>
      <w:marBottom w:val="0"/>
      <w:divBdr>
        <w:top w:val="none" w:sz="0" w:space="0" w:color="auto"/>
        <w:left w:val="none" w:sz="0" w:space="0" w:color="auto"/>
        <w:bottom w:val="none" w:sz="0" w:space="0" w:color="auto"/>
        <w:right w:val="none" w:sz="0" w:space="0" w:color="auto"/>
      </w:divBdr>
    </w:div>
    <w:div w:id="1873565746">
      <w:bodyDiv w:val="1"/>
      <w:marLeft w:val="0"/>
      <w:marRight w:val="0"/>
      <w:marTop w:val="0"/>
      <w:marBottom w:val="0"/>
      <w:divBdr>
        <w:top w:val="none" w:sz="0" w:space="0" w:color="auto"/>
        <w:left w:val="none" w:sz="0" w:space="0" w:color="auto"/>
        <w:bottom w:val="none" w:sz="0" w:space="0" w:color="auto"/>
        <w:right w:val="none" w:sz="0" w:space="0" w:color="auto"/>
      </w:divBdr>
    </w:div>
    <w:div w:id="1874881927">
      <w:bodyDiv w:val="1"/>
      <w:marLeft w:val="0"/>
      <w:marRight w:val="0"/>
      <w:marTop w:val="0"/>
      <w:marBottom w:val="0"/>
      <w:divBdr>
        <w:top w:val="none" w:sz="0" w:space="0" w:color="auto"/>
        <w:left w:val="none" w:sz="0" w:space="0" w:color="auto"/>
        <w:bottom w:val="none" w:sz="0" w:space="0" w:color="auto"/>
        <w:right w:val="none" w:sz="0" w:space="0" w:color="auto"/>
      </w:divBdr>
    </w:div>
    <w:div w:id="1878928521">
      <w:bodyDiv w:val="1"/>
      <w:marLeft w:val="0"/>
      <w:marRight w:val="0"/>
      <w:marTop w:val="0"/>
      <w:marBottom w:val="0"/>
      <w:divBdr>
        <w:top w:val="none" w:sz="0" w:space="0" w:color="auto"/>
        <w:left w:val="none" w:sz="0" w:space="0" w:color="auto"/>
        <w:bottom w:val="none" w:sz="0" w:space="0" w:color="auto"/>
        <w:right w:val="none" w:sz="0" w:space="0" w:color="auto"/>
      </w:divBdr>
    </w:div>
    <w:div w:id="1890804333">
      <w:bodyDiv w:val="1"/>
      <w:marLeft w:val="0"/>
      <w:marRight w:val="0"/>
      <w:marTop w:val="0"/>
      <w:marBottom w:val="0"/>
      <w:divBdr>
        <w:top w:val="none" w:sz="0" w:space="0" w:color="auto"/>
        <w:left w:val="none" w:sz="0" w:space="0" w:color="auto"/>
        <w:bottom w:val="none" w:sz="0" w:space="0" w:color="auto"/>
        <w:right w:val="none" w:sz="0" w:space="0" w:color="auto"/>
      </w:divBdr>
    </w:div>
    <w:div w:id="1891503038">
      <w:bodyDiv w:val="1"/>
      <w:marLeft w:val="0"/>
      <w:marRight w:val="0"/>
      <w:marTop w:val="0"/>
      <w:marBottom w:val="0"/>
      <w:divBdr>
        <w:top w:val="none" w:sz="0" w:space="0" w:color="auto"/>
        <w:left w:val="none" w:sz="0" w:space="0" w:color="auto"/>
        <w:bottom w:val="none" w:sz="0" w:space="0" w:color="auto"/>
        <w:right w:val="none" w:sz="0" w:space="0" w:color="auto"/>
      </w:divBdr>
      <w:divsChild>
        <w:div w:id="1076897879">
          <w:marLeft w:val="0"/>
          <w:marRight w:val="0"/>
          <w:marTop w:val="0"/>
          <w:marBottom w:val="0"/>
          <w:divBdr>
            <w:top w:val="none" w:sz="0" w:space="0" w:color="auto"/>
            <w:left w:val="none" w:sz="0" w:space="0" w:color="auto"/>
            <w:bottom w:val="none" w:sz="0" w:space="0" w:color="auto"/>
            <w:right w:val="none" w:sz="0" w:space="0" w:color="auto"/>
          </w:divBdr>
        </w:div>
        <w:div w:id="372972699">
          <w:marLeft w:val="0"/>
          <w:marRight w:val="0"/>
          <w:marTop w:val="0"/>
          <w:marBottom w:val="0"/>
          <w:divBdr>
            <w:top w:val="none" w:sz="0" w:space="0" w:color="auto"/>
            <w:left w:val="none" w:sz="0" w:space="0" w:color="auto"/>
            <w:bottom w:val="none" w:sz="0" w:space="0" w:color="auto"/>
            <w:right w:val="none" w:sz="0" w:space="0" w:color="auto"/>
          </w:divBdr>
        </w:div>
      </w:divsChild>
    </w:div>
    <w:div w:id="1900357342">
      <w:bodyDiv w:val="1"/>
      <w:marLeft w:val="0"/>
      <w:marRight w:val="0"/>
      <w:marTop w:val="0"/>
      <w:marBottom w:val="0"/>
      <w:divBdr>
        <w:top w:val="none" w:sz="0" w:space="0" w:color="auto"/>
        <w:left w:val="none" w:sz="0" w:space="0" w:color="auto"/>
        <w:bottom w:val="none" w:sz="0" w:space="0" w:color="auto"/>
        <w:right w:val="none" w:sz="0" w:space="0" w:color="auto"/>
      </w:divBdr>
    </w:div>
    <w:div w:id="1914117906">
      <w:bodyDiv w:val="1"/>
      <w:marLeft w:val="0"/>
      <w:marRight w:val="0"/>
      <w:marTop w:val="0"/>
      <w:marBottom w:val="0"/>
      <w:divBdr>
        <w:top w:val="none" w:sz="0" w:space="0" w:color="auto"/>
        <w:left w:val="none" w:sz="0" w:space="0" w:color="auto"/>
        <w:bottom w:val="none" w:sz="0" w:space="0" w:color="auto"/>
        <w:right w:val="none" w:sz="0" w:space="0" w:color="auto"/>
      </w:divBdr>
    </w:div>
    <w:div w:id="1916549119">
      <w:bodyDiv w:val="1"/>
      <w:marLeft w:val="0"/>
      <w:marRight w:val="0"/>
      <w:marTop w:val="0"/>
      <w:marBottom w:val="0"/>
      <w:divBdr>
        <w:top w:val="none" w:sz="0" w:space="0" w:color="auto"/>
        <w:left w:val="none" w:sz="0" w:space="0" w:color="auto"/>
        <w:bottom w:val="none" w:sz="0" w:space="0" w:color="auto"/>
        <w:right w:val="none" w:sz="0" w:space="0" w:color="auto"/>
      </w:divBdr>
      <w:divsChild>
        <w:div w:id="1041906401">
          <w:marLeft w:val="0"/>
          <w:marRight w:val="0"/>
          <w:marTop w:val="0"/>
          <w:marBottom w:val="0"/>
          <w:divBdr>
            <w:top w:val="none" w:sz="0" w:space="0" w:color="auto"/>
            <w:left w:val="none" w:sz="0" w:space="0" w:color="auto"/>
            <w:bottom w:val="none" w:sz="0" w:space="0" w:color="auto"/>
            <w:right w:val="none" w:sz="0" w:space="0" w:color="auto"/>
          </w:divBdr>
          <w:divsChild>
            <w:div w:id="1799568680">
              <w:marLeft w:val="0"/>
              <w:marRight w:val="0"/>
              <w:marTop w:val="0"/>
              <w:marBottom w:val="0"/>
              <w:divBdr>
                <w:top w:val="none" w:sz="0" w:space="0" w:color="auto"/>
                <w:left w:val="none" w:sz="0" w:space="0" w:color="auto"/>
                <w:bottom w:val="none" w:sz="0" w:space="0" w:color="auto"/>
                <w:right w:val="none" w:sz="0" w:space="0" w:color="auto"/>
              </w:divBdr>
            </w:div>
          </w:divsChild>
        </w:div>
        <w:div w:id="375861124">
          <w:marLeft w:val="0"/>
          <w:marRight w:val="0"/>
          <w:marTop w:val="0"/>
          <w:marBottom w:val="0"/>
          <w:divBdr>
            <w:top w:val="none" w:sz="0" w:space="0" w:color="auto"/>
            <w:left w:val="none" w:sz="0" w:space="0" w:color="auto"/>
            <w:bottom w:val="none" w:sz="0" w:space="0" w:color="auto"/>
            <w:right w:val="none" w:sz="0" w:space="0" w:color="auto"/>
          </w:divBdr>
          <w:divsChild>
            <w:div w:id="188880254">
              <w:marLeft w:val="0"/>
              <w:marRight w:val="0"/>
              <w:marTop w:val="0"/>
              <w:marBottom w:val="0"/>
              <w:divBdr>
                <w:top w:val="none" w:sz="0" w:space="0" w:color="auto"/>
                <w:left w:val="none" w:sz="0" w:space="0" w:color="auto"/>
                <w:bottom w:val="none" w:sz="0" w:space="0" w:color="auto"/>
                <w:right w:val="none" w:sz="0" w:space="0" w:color="auto"/>
              </w:divBdr>
              <w:divsChild>
                <w:div w:id="1834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72140">
          <w:marLeft w:val="0"/>
          <w:marRight w:val="0"/>
          <w:marTop w:val="0"/>
          <w:marBottom w:val="0"/>
          <w:divBdr>
            <w:top w:val="none" w:sz="0" w:space="0" w:color="auto"/>
            <w:left w:val="none" w:sz="0" w:space="0" w:color="auto"/>
            <w:bottom w:val="none" w:sz="0" w:space="0" w:color="auto"/>
            <w:right w:val="none" w:sz="0" w:space="0" w:color="auto"/>
          </w:divBdr>
          <w:divsChild>
            <w:div w:id="140661928">
              <w:marLeft w:val="0"/>
              <w:marRight w:val="0"/>
              <w:marTop w:val="0"/>
              <w:marBottom w:val="0"/>
              <w:divBdr>
                <w:top w:val="none" w:sz="0" w:space="0" w:color="auto"/>
                <w:left w:val="none" w:sz="0" w:space="0" w:color="auto"/>
                <w:bottom w:val="none" w:sz="0" w:space="0" w:color="auto"/>
                <w:right w:val="none" w:sz="0" w:space="0" w:color="auto"/>
              </w:divBdr>
              <w:divsChild>
                <w:div w:id="16561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376">
          <w:marLeft w:val="0"/>
          <w:marRight w:val="0"/>
          <w:marTop w:val="0"/>
          <w:marBottom w:val="0"/>
          <w:divBdr>
            <w:top w:val="none" w:sz="0" w:space="0" w:color="auto"/>
            <w:left w:val="none" w:sz="0" w:space="0" w:color="auto"/>
            <w:bottom w:val="none" w:sz="0" w:space="0" w:color="auto"/>
            <w:right w:val="none" w:sz="0" w:space="0" w:color="auto"/>
          </w:divBdr>
        </w:div>
      </w:divsChild>
    </w:div>
    <w:div w:id="1930894058">
      <w:bodyDiv w:val="1"/>
      <w:marLeft w:val="0"/>
      <w:marRight w:val="0"/>
      <w:marTop w:val="0"/>
      <w:marBottom w:val="0"/>
      <w:divBdr>
        <w:top w:val="none" w:sz="0" w:space="0" w:color="auto"/>
        <w:left w:val="none" w:sz="0" w:space="0" w:color="auto"/>
        <w:bottom w:val="none" w:sz="0" w:space="0" w:color="auto"/>
        <w:right w:val="none" w:sz="0" w:space="0" w:color="auto"/>
      </w:divBdr>
    </w:div>
    <w:div w:id="1954825976">
      <w:bodyDiv w:val="1"/>
      <w:marLeft w:val="0"/>
      <w:marRight w:val="0"/>
      <w:marTop w:val="0"/>
      <w:marBottom w:val="0"/>
      <w:divBdr>
        <w:top w:val="none" w:sz="0" w:space="0" w:color="auto"/>
        <w:left w:val="none" w:sz="0" w:space="0" w:color="auto"/>
        <w:bottom w:val="none" w:sz="0" w:space="0" w:color="auto"/>
        <w:right w:val="none" w:sz="0" w:space="0" w:color="auto"/>
      </w:divBdr>
      <w:divsChild>
        <w:div w:id="1672637594">
          <w:marLeft w:val="0"/>
          <w:marRight w:val="0"/>
          <w:marTop w:val="0"/>
          <w:marBottom w:val="0"/>
          <w:divBdr>
            <w:top w:val="none" w:sz="0" w:space="0" w:color="auto"/>
            <w:left w:val="none" w:sz="0" w:space="0" w:color="auto"/>
            <w:bottom w:val="none" w:sz="0" w:space="0" w:color="auto"/>
            <w:right w:val="none" w:sz="0" w:space="0" w:color="auto"/>
          </w:divBdr>
        </w:div>
      </w:divsChild>
    </w:div>
    <w:div w:id="1962030138">
      <w:bodyDiv w:val="1"/>
      <w:marLeft w:val="0"/>
      <w:marRight w:val="0"/>
      <w:marTop w:val="0"/>
      <w:marBottom w:val="0"/>
      <w:divBdr>
        <w:top w:val="none" w:sz="0" w:space="0" w:color="auto"/>
        <w:left w:val="none" w:sz="0" w:space="0" w:color="auto"/>
        <w:bottom w:val="none" w:sz="0" w:space="0" w:color="auto"/>
        <w:right w:val="none" w:sz="0" w:space="0" w:color="auto"/>
      </w:divBdr>
      <w:divsChild>
        <w:div w:id="606811167">
          <w:marLeft w:val="0"/>
          <w:marRight w:val="0"/>
          <w:marTop w:val="0"/>
          <w:marBottom w:val="0"/>
          <w:divBdr>
            <w:top w:val="none" w:sz="0" w:space="0" w:color="auto"/>
            <w:left w:val="none" w:sz="0" w:space="0" w:color="auto"/>
            <w:bottom w:val="none" w:sz="0" w:space="0" w:color="auto"/>
            <w:right w:val="none" w:sz="0" w:space="0" w:color="auto"/>
          </w:divBdr>
        </w:div>
        <w:div w:id="516777183">
          <w:marLeft w:val="0"/>
          <w:marRight w:val="0"/>
          <w:marTop w:val="0"/>
          <w:marBottom w:val="0"/>
          <w:divBdr>
            <w:top w:val="none" w:sz="0" w:space="0" w:color="auto"/>
            <w:left w:val="none" w:sz="0" w:space="0" w:color="auto"/>
            <w:bottom w:val="none" w:sz="0" w:space="0" w:color="auto"/>
            <w:right w:val="none" w:sz="0" w:space="0" w:color="auto"/>
          </w:divBdr>
        </w:div>
        <w:div w:id="1940143177">
          <w:marLeft w:val="0"/>
          <w:marRight w:val="0"/>
          <w:marTop w:val="0"/>
          <w:marBottom w:val="0"/>
          <w:divBdr>
            <w:top w:val="none" w:sz="0" w:space="0" w:color="auto"/>
            <w:left w:val="none" w:sz="0" w:space="0" w:color="auto"/>
            <w:bottom w:val="none" w:sz="0" w:space="0" w:color="auto"/>
            <w:right w:val="none" w:sz="0" w:space="0" w:color="auto"/>
          </w:divBdr>
        </w:div>
        <w:div w:id="1463769533">
          <w:marLeft w:val="0"/>
          <w:marRight w:val="0"/>
          <w:marTop w:val="0"/>
          <w:marBottom w:val="0"/>
          <w:divBdr>
            <w:top w:val="none" w:sz="0" w:space="0" w:color="auto"/>
            <w:left w:val="none" w:sz="0" w:space="0" w:color="auto"/>
            <w:bottom w:val="none" w:sz="0" w:space="0" w:color="auto"/>
            <w:right w:val="none" w:sz="0" w:space="0" w:color="auto"/>
          </w:divBdr>
        </w:div>
        <w:div w:id="1495536842">
          <w:marLeft w:val="0"/>
          <w:marRight w:val="0"/>
          <w:marTop w:val="0"/>
          <w:marBottom w:val="0"/>
          <w:divBdr>
            <w:top w:val="none" w:sz="0" w:space="0" w:color="auto"/>
            <w:left w:val="none" w:sz="0" w:space="0" w:color="auto"/>
            <w:bottom w:val="none" w:sz="0" w:space="0" w:color="auto"/>
            <w:right w:val="none" w:sz="0" w:space="0" w:color="auto"/>
          </w:divBdr>
        </w:div>
        <w:div w:id="504172481">
          <w:marLeft w:val="0"/>
          <w:marRight w:val="0"/>
          <w:marTop w:val="0"/>
          <w:marBottom w:val="0"/>
          <w:divBdr>
            <w:top w:val="none" w:sz="0" w:space="0" w:color="auto"/>
            <w:left w:val="none" w:sz="0" w:space="0" w:color="auto"/>
            <w:bottom w:val="none" w:sz="0" w:space="0" w:color="auto"/>
            <w:right w:val="none" w:sz="0" w:space="0" w:color="auto"/>
          </w:divBdr>
        </w:div>
        <w:div w:id="1489900986">
          <w:marLeft w:val="0"/>
          <w:marRight w:val="0"/>
          <w:marTop w:val="0"/>
          <w:marBottom w:val="0"/>
          <w:divBdr>
            <w:top w:val="none" w:sz="0" w:space="0" w:color="auto"/>
            <w:left w:val="none" w:sz="0" w:space="0" w:color="auto"/>
            <w:bottom w:val="none" w:sz="0" w:space="0" w:color="auto"/>
            <w:right w:val="none" w:sz="0" w:space="0" w:color="auto"/>
          </w:divBdr>
        </w:div>
        <w:div w:id="2128429928">
          <w:marLeft w:val="0"/>
          <w:marRight w:val="0"/>
          <w:marTop w:val="0"/>
          <w:marBottom w:val="0"/>
          <w:divBdr>
            <w:top w:val="none" w:sz="0" w:space="0" w:color="auto"/>
            <w:left w:val="none" w:sz="0" w:space="0" w:color="auto"/>
            <w:bottom w:val="none" w:sz="0" w:space="0" w:color="auto"/>
            <w:right w:val="none" w:sz="0" w:space="0" w:color="auto"/>
          </w:divBdr>
        </w:div>
        <w:div w:id="342361903">
          <w:marLeft w:val="0"/>
          <w:marRight w:val="0"/>
          <w:marTop w:val="0"/>
          <w:marBottom w:val="0"/>
          <w:divBdr>
            <w:top w:val="none" w:sz="0" w:space="0" w:color="auto"/>
            <w:left w:val="none" w:sz="0" w:space="0" w:color="auto"/>
            <w:bottom w:val="none" w:sz="0" w:space="0" w:color="auto"/>
            <w:right w:val="none" w:sz="0" w:space="0" w:color="auto"/>
          </w:divBdr>
        </w:div>
        <w:div w:id="379086887">
          <w:marLeft w:val="0"/>
          <w:marRight w:val="0"/>
          <w:marTop w:val="0"/>
          <w:marBottom w:val="0"/>
          <w:divBdr>
            <w:top w:val="none" w:sz="0" w:space="0" w:color="auto"/>
            <w:left w:val="none" w:sz="0" w:space="0" w:color="auto"/>
            <w:bottom w:val="none" w:sz="0" w:space="0" w:color="auto"/>
            <w:right w:val="none" w:sz="0" w:space="0" w:color="auto"/>
          </w:divBdr>
        </w:div>
        <w:div w:id="1294939891">
          <w:marLeft w:val="0"/>
          <w:marRight w:val="0"/>
          <w:marTop w:val="0"/>
          <w:marBottom w:val="0"/>
          <w:divBdr>
            <w:top w:val="none" w:sz="0" w:space="0" w:color="auto"/>
            <w:left w:val="none" w:sz="0" w:space="0" w:color="auto"/>
            <w:bottom w:val="none" w:sz="0" w:space="0" w:color="auto"/>
            <w:right w:val="none" w:sz="0" w:space="0" w:color="auto"/>
          </w:divBdr>
        </w:div>
        <w:div w:id="392241911">
          <w:marLeft w:val="0"/>
          <w:marRight w:val="0"/>
          <w:marTop w:val="0"/>
          <w:marBottom w:val="0"/>
          <w:divBdr>
            <w:top w:val="none" w:sz="0" w:space="0" w:color="auto"/>
            <w:left w:val="none" w:sz="0" w:space="0" w:color="auto"/>
            <w:bottom w:val="none" w:sz="0" w:space="0" w:color="auto"/>
            <w:right w:val="none" w:sz="0" w:space="0" w:color="auto"/>
          </w:divBdr>
        </w:div>
        <w:div w:id="1754427954">
          <w:marLeft w:val="0"/>
          <w:marRight w:val="0"/>
          <w:marTop w:val="0"/>
          <w:marBottom w:val="0"/>
          <w:divBdr>
            <w:top w:val="none" w:sz="0" w:space="0" w:color="auto"/>
            <w:left w:val="none" w:sz="0" w:space="0" w:color="auto"/>
            <w:bottom w:val="none" w:sz="0" w:space="0" w:color="auto"/>
            <w:right w:val="none" w:sz="0" w:space="0" w:color="auto"/>
          </w:divBdr>
        </w:div>
        <w:div w:id="1864153">
          <w:marLeft w:val="0"/>
          <w:marRight w:val="0"/>
          <w:marTop w:val="0"/>
          <w:marBottom w:val="0"/>
          <w:divBdr>
            <w:top w:val="none" w:sz="0" w:space="0" w:color="auto"/>
            <w:left w:val="none" w:sz="0" w:space="0" w:color="auto"/>
            <w:bottom w:val="none" w:sz="0" w:space="0" w:color="auto"/>
            <w:right w:val="none" w:sz="0" w:space="0" w:color="auto"/>
          </w:divBdr>
        </w:div>
        <w:div w:id="998577662">
          <w:marLeft w:val="0"/>
          <w:marRight w:val="0"/>
          <w:marTop w:val="0"/>
          <w:marBottom w:val="0"/>
          <w:divBdr>
            <w:top w:val="none" w:sz="0" w:space="0" w:color="auto"/>
            <w:left w:val="none" w:sz="0" w:space="0" w:color="auto"/>
            <w:bottom w:val="none" w:sz="0" w:space="0" w:color="auto"/>
            <w:right w:val="none" w:sz="0" w:space="0" w:color="auto"/>
          </w:divBdr>
        </w:div>
        <w:div w:id="898712654">
          <w:marLeft w:val="0"/>
          <w:marRight w:val="0"/>
          <w:marTop w:val="0"/>
          <w:marBottom w:val="0"/>
          <w:divBdr>
            <w:top w:val="none" w:sz="0" w:space="0" w:color="auto"/>
            <w:left w:val="none" w:sz="0" w:space="0" w:color="auto"/>
            <w:bottom w:val="none" w:sz="0" w:space="0" w:color="auto"/>
            <w:right w:val="none" w:sz="0" w:space="0" w:color="auto"/>
          </w:divBdr>
        </w:div>
        <w:div w:id="205914794">
          <w:marLeft w:val="0"/>
          <w:marRight w:val="0"/>
          <w:marTop w:val="0"/>
          <w:marBottom w:val="0"/>
          <w:divBdr>
            <w:top w:val="none" w:sz="0" w:space="0" w:color="auto"/>
            <w:left w:val="none" w:sz="0" w:space="0" w:color="auto"/>
            <w:bottom w:val="none" w:sz="0" w:space="0" w:color="auto"/>
            <w:right w:val="none" w:sz="0" w:space="0" w:color="auto"/>
          </w:divBdr>
        </w:div>
        <w:div w:id="1187790101">
          <w:marLeft w:val="0"/>
          <w:marRight w:val="0"/>
          <w:marTop w:val="0"/>
          <w:marBottom w:val="0"/>
          <w:divBdr>
            <w:top w:val="none" w:sz="0" w:space="0" w:color="auto"/>
            <w:left w:val="none" w:sz="0" w:space="0" w:color="auto"/>
            <w:bottom w:val="none" w:sz="0" w:space="0" w:color="auto"/>
            <w:right w:val="none" w:sz="0" w:space="0" w:color="auto"/>
          </w:divBdr>
        </w:div>
        <w:div w:id="1597981651">
          <w:marLeft w:val="0"/>
          <w:marRight w:val="0"/>
          <w:marTop w:val="0"/>
          <w:marBottom w:val="0"/>
          <w:divBdr>
            <w:top w:val="none" w:sz="0" w:space="0" w:color="auto"/>
            <w:left w:val="none" w:sz="0" w:space="0" w:color="auto"/>
            <w:bottom w:val="none" w:sz="0" w:space="0" w:color="auto"/>
            <w:right w:val="none" w:sz="0" w:space="0" w:color="auto"/>
          </w:divBdr>
        </w:div>
        <w:div w:id="516382957">
          <w:marLeft w:val="0"/>
          <w:marRight w:val="0"/>
          <w:marTop w:val="0"/>
          <w:marBottom w:val="0"/>
          <w:divBdr>
            <w:top w:val="none" w:sz="0" w:space="0" w:color="auto"/>
            <w:left w:val="none" w:sz="0" w:space="0" w:color="auto"/>
            <w:bottom w:val="none" w:sz="0" w:space="0" w:color="auto"/>
            <w:right w:val="none" w:sz="0" w:space="0" w:color="auto"/>
          </w:divBdr>
        </w:div>
        <w:div w:id="2127118845">
          <w:marLeft w:val="0"/>
          <w:marRight w:val="0"/>
          <w:marTop w:val="0"/>
          <w:marBottom w:val="0"/>
          <w:divBdr>
            <w:top w:val="none" w:sz="0" w:space="0" w:color="auto"/>
            <w:left w:val="none" w:sz="0" w:space="0" w:color="auto"/>
            <w:bottom w:val="none" w:sz="0" w:space="0" w:color="auto"/>
            <w:right w:val="none" w:sz="0" w:space="0" w:color="auto"/>
          </w:divBdr>
        </w:div>
        <w:div w:id="353969946">
          <w:marLeft w:val="0"/>
          <w:marRight w:val="0"/>
          <w:marTop w:val="0"/>
          <w:marBottom w:val="0"/>
          <w:divBdr>
            <w:top w:val="none" w:sz="0" w:space="0" w:color="auto"/>
            <w:left w:val="none" w:sz="0" w:space="0" w:color="auto"/>
            <w:bottom w:val="none" w:sz="0" w:space="0" w:color="auto"/>
            <w:right w:val="none" w:sz="0" w:space="0" w:color="auto"/>
          </w:divBdr>
        </w:div>
        <w:div w:id="303240227">
          <w:marLeft w:val="0"/>
          <w:marRight w:val="0"/>
          <w:marTop w:val="0"/>
          <w:marBottom w:val="0"/>
          <w:divBdr>
            <w:top w:val="none" w:sz="0" w:space="0" w:color="auto"/>
            <w:left w:val="none" w:sz="0" w:space="0" w:color="auto"/>
            <w:bottom w:val="none" w:sz="0" w:space="0" w:color="auto"/>
            <w:right w:val="none" w:sz="0" w:space="0" w:color="auto"/>
          </w:divBdr>
        </w:div>
        <w:div w:id="590969860">
          <w:marLeft w:val="0"/>
          <w:marRight w:val="0"/>
          <w:marTop w:val="0"/>
          <w:marBottom w:val="0"/>
          <w:divBdr>
            <w:top w:val="none" w:sz="0" w:space="0" w:color="auto"/>
            <w:left w:val="none" w:sz="0" w:space="0" w:color="auto"/>
            <w:bottom w:val="none" w:sz="0" w:space="0" w:color="auto"/>
            <w:right w:val="none" w:sz="0" w:space="0" w:color="auto"/>
          </w:divBdr>
        </w:div>
        <w:div w:id="1398169065">
          <w:marLeft w:val="0"/>
          <w:marRight w:val="0"/>
          <w:marTop w:val="0"/>
          <w:marBottom w:val="0"/>
          <w:divBdr>
            <w:top w:val="none" w:sz="0" w:space="0" w:color="auto"/>
            <w:left w:val="none" w:sz="0" w:space="0" w:color="auto"/>
            <w:bottom w:val="none" w:sz="0" w:space="0" w:color="auto"/>
            <w:right w:val="none" w:sz="0" w:space="0" w:color="auto"/>
          </w:divBdr>
        </w:div>
        <w:div w:id="1508445153">
          <w:marLeft w:val="0"/>
          <w:marRight w:val="0"/>
          <w:marTop w:val="0"/>
          <w:marBottom w:val="0"/>
          <w:divBdr>
            <w:top w:val="none" w:sz="0" w:space="0" w:color="auto"/>
            <w:left w:val="none" w:sz="0" w:space="0" w:color="auto"/>
            <w:bottom w:val="none" w:sz="0" w:space="0" w:color="auto"/>
            <w:right w:val="none" w:sz="0" w:space="0" w:color="auto"/>
          </w:divBdr>
        </w:div>
        <w:div w:id="1013415791">
          <w:marLeft w:val="0"/>
          <w:marRight w:val="0"/>
          <w:marTop w:val="0"/>
          <w:marBottom w:val="0"/>
          <w:divBdr>
            <w:top w:val="none" w:sz="0" w:space="0" w:color="auto"/>
            <w:left w:val="none" w:sz="0" w:space="0" w:color="auto"/>
            <w:bottom w:val="none" w:sz="0" w:space="0" w:color="auto"/>
            <w:right w:val="none" w:sz="0" w:space="0" w:color="auto"/>
          </w:divBdr>
        </w:div>
        <w:div w:id="2079665048">
          <w:marLeft w:val="0"/>
          <w:marRight w:val="0"/>
          <w:marTop w:val="0"/>
          <w:marBottom w:val="0"/>
          <w:divBdr>
            <w:top w:val="none" w:sz="0" w:space="0" w:color="auto"/>
            <w:left w:val="none" w:sz="0" w:space="0" w:color="auto"/>
            <w:bottom w:val="none" w:sz="0" w:space="0" w:color="auto"/>
            <w:right w:val="none" w:sz="0" w:space="0" w:color="auto"/>
          </w:divBdr>
        </w:div>
        <w:div w:id="227888485">
          <w:marLeft w:val="0"/>
          <w:marRight w:val="0"/>
          <w:marTop w:val="0"/>
          <w:marBottom w:val="0"/>
          <w:divBdr>
            <w:top w:val="none" w:sz="0" w:space="0" w:color="auto"/>
            <w:left w:val="none" w:sz="0" w:space="0" w:color="auto"/>
            <w:bottom w:val="none" w:sz="0" w:space="0" w:color="auto"/>
            <w:right w:val="none" w:sz="0" w:space="0" w:color="auto"/>
          </w:divBdr>
        </w:div>
        <w:div w:id="983584193">
          <w:marLeft w:val="0"/>
          <w:marRight w:val="0"/>
          <w:marTop w:val="0"/>
          <w:marBottom w:val="0"/>
          <w:divBdr>
            <w:top w:val="none" w:sz="0" w:space="0" w:color="auto"/>
            <w:left w:val="none" w:sz="0" w:space="0" w:color="auto"/>
            <w:bottom w:val="none" w:sz="0" w:space="0" w:color="auto"/>
            <w:right w:val="none" w:sz="0" w:space="0" w:color="auto"/>
          </w:divBdr>
        </w:div>
        <w:div w:id="316690919">
          <w:marLeft w:val="0"/>
          <w:marRight w:val="0"/>
          <w:marTop w:val="0"/>
          <w:marBottom w:val="0"/>
          <w:divBdr>
            <w:top w:val="none" w:sz="0" w:space="0" w:color="auto"/>
            <w:left w:val="none" w:sz="0" w:space="0" w:color="auto"/>
            <w:bottom w:val="none" w:sz="0" w:space="0" w:color="auto"/>
            <w:right w:val="none" w:sz="0" w:space="0" w:color="auto"/>
          </w:divBdr>
        </w:div>
        <w:div w:id="546336563">
          <w:marLeft w:val="0"/>
          <w:marRight w:val="0"/>
          <w:marTop w:val="0"/>
          <w:marBottom w:val="0"/>
          <w:divBdr>
            <w:top w:val="none" w:sz="0" w:space="0" w:color="auto"/>
            <w:left w:val="none" w:sz="0" w:space="0" w:color="auto"/>
            <w:bottom w:val="none" w:sz="0" w:space="0" w:color="auto"/>
            <w:right w:val="none" w:sz="0" w:space="0" w:color="auto"/>
          </w:divBdr>
        </w:div>
        <w:div w:id="767312648">
          <w:marLeft w:val="0"/>
          <w:marRight w:val="0"/>
          <w:marTop w:val="0"/>
          <w:marBottom w:val="0"/>
          <w:divBdr>
            <w:top w:val="none" w:sz="0" w:space="0" w:color="auto"/>
            <w:left w:val="none" w:sz="0" w:space="0" w:color="auto"/>
            <w:bottom w:val="none" w:sz="0" w:space="0" w:color="auto"/>
            <w:right w:val="none" w:sz="0" w:space="0" w:color="auto"/>
          </w:divBdr>
        </w:div>
        <w:div w:id="898826325">
          <w:marLeft w:val="0"/>
          <w:marRight w:val="0"/>
          <w:marTop w:val="0"/>
          <w:marBottom w:val="0"/>
          <w:divBdr>
            <w:top w:val="none" w:sz="0" w:space="0" w:color="auto"/>
            <w:left w:val="none" w:sz="0" w:space="0" w:color="auto"/>
            <w:bottom w:val="none" w:sz="0" w:space="0" w:color="auto"/>
            <w:right w:val="none" w:sz="0" w:space="0" w:color="auto"/>
          </w:divBdr>
        </w:div>
        <w:div w:id="1188520370">
          <w:marLeft w:val="0"/>
          <w:marRight w:val="0"/>
          <w:marTop w:val="0"/>
          <w:marBottom w:val="0"/>
          <w:divBdr>
            <w:top w:val="none" w:sz="0" w:space="0" w:color="auto"/>
            <w:left w:val="none" w:sz="0" w:space="0" w:color="auto"/>
            <w:bottom w:val="none" w:sz="0" w:space="0" w:color="auto"/>
            <w:right w:val="none" w:sz="0" w:space="0" w:color="auto"/>
          </w:divBdr>
        </w:div>
        <w:div w:id="563948458">
          <w:marLeft w:val="0"/>
          <w:marRight w:val="0"/>
          <w:marTop w:val="0"/>
          <w:marBottom w:val="0"/>
          <w:divBdr>
            <w:top w:val="none" w:sz="0" w:space="0" w:color="auto"/>
            <w:left w:val="none" w:sz="0" w:space="0" w:color="auto"/>
            <w:bottom w:val="none" w:sz="0" w:space="0" w:color="auto"/>
            <w:right w:val="none" w:sz="0" w:space="0" w:color="auto"/>
          </w:divBdr>
        </w:div>
        <w:div w:id="1035615980">
          <w:marLeft w:val="0"/>
          <w:marRight w:val="0"/>
          <w:marTop w:val="0"/>
          <w:marBottom w:val="0"/>
          <w:divBdr>
            <w:top w:val="none" w:sz="0" w:space="0" w:color="auto"/>
            <w:left w:val="none" w:sz="0" w:space="0" w:color="auto"/>
            <w:bottom w:val="none" w:sz="0" w:space="0" w:color="auto"/>
            <w:right w:val="none" w:sz="0" w:space="0" w:color="auto"/>
          </w:divBdr>
        </w:div>
        <w:div w:id="2099672899">
          <w:marLeft w:val="0"/>
          <w:marRight w:val="0"/>
          <w:marTop w:val="0"/>
          <w:marBottom w:val="0"/>
          <w:divBdr>
            <w:top w:val="none" w:sz="0" w:space="0" w:color="auto"/>
            <w:left w:val="none" w:sz="0" w:space="0" w:color="auto"/>
            <w:bottom w:val="none" w:sz="0" w:space="0" w:color="auto"/>
            <w:right w:val="none" w:sz="0" w:space="0" w:color="auto"/>
          </w:divBdr>
        </w:div>
        <w:div w:id="1930654423">
          <w:marLeft w:val="0"/>
          <w:marRight w:val="0"/>
          <w:marTop w:val="0"/>
          <w:marBottom w:val="0"/>
          <w:divBdr>
            <w:top w:val="none" w:sz="0" w:space="0" w:color="auto"/>
            <w:left w:val="none" w:sz="0" w:space="0" w:color="auto"/>
            <w:bottom w:val="none" w:sz="0" w:space="0" w:color="auto"/>
            <w:right w:val="none" w:sz="0" w:space="0" w:color="auto"/>
          </w:divBdr>
        </w:div>
        <w:div w:id="970131835">
          <w:marLeft w:val="0"/>
          <w:marRight w:val="0"/>
          <w:marTop w:val="0"/>
          <w:marBottom w:val="0"/>
          <w:divBdr>
            <w:top w:val="none" w:sz="0" w:space="0" w:color="auto"/>
            <w:left w:val="none" w:sz="0" w:space="0" w:color="auto"/>
            <w:bottom w:val="none" w:sz="0" w:space="0" w:color="auto"/>
            <w:right w:val="none" w:sz="0" w:space="0" w:color="auto"/>
          </w:divBdr>
        </w:div>
        <w:div w:id="1277442589">
          <w:marLeft w:val="0"/>
          <w:marRight w:val="0"/>
          <w:marTop w:val="0"/>
          <w:marBottom w:val="0"/>
          <w:divBdr>
            <w:top w:val="none" w:sz="0" w:space="0" w:color="auto"/>
            <w:left w:val="none" w:sz="0" w:space="0" w:color="auto"/>
            <w:bottom w:val="none" w:sz="0" w:space="0" w:color="auto"/>
            <w:right w:val="none" w:sz="0" w:space="0" w:color="auto"/>
          </w:divBdr>
        </w:div>
        <w:div w:id="2047875944">
          <w:marLeft w:val="0"/>
          <w:marRight w:val="0"/>
          <w:marTop w:val="0"/>
          <w:marBottom w:val="0"/>
          <w:divBdr>
            <w:top w:val="none" w:sz="0" w:space="0" w:color="auto"/>
            <w:left w:val="none" w:sz="0" w:space="0" w:color="auto"/>
            <w:bottom w:val="none" w:sz="0" w:space="0" w:color="auto"/>
            <w:right w:val="none" w:sz="0" w:space="0" w:color="auto"/>
          </w:divBdr>
        </w:div>
        <w:div w:id="100339233">
          <w:marLeft w:val="0"/>
          <w:marRight w:val="0"/>
          <w:marTop w:val="0"/>
          <w:marBottom w:val="0"/>
          <w:divBdr>
            <w:top w:val="none" w:sz="0" w:space="0" w:color="auto"/>
            <w:left w:val="none" w:sz="0" w:space="0" w:color="auto"/>
            <w:bottom w:val="none" w:sz="0" w:space="0" w:color="auto"/>
            <w:right w:val="none" w:sz="0" w:space="0" w:color="auto"/>
          </w:divBdr>
        </w:div>
        <w:div w:id="218514938">
          <w:marLeft w:val="0"/>
          <w:marRight w:val="0"/>
          <w:marTop w:val="0"/>
          <w:marBottom w:val="0"/>
          <w:divBdr>
            <w:top w:val="none" w:sz="0" w:space="0" w:color="auto"/>
            <w:left w:val="none" w:sz="0" w:space="0" w:color="auto"/>
            <w:bottom w:val="none" w:sz="0" w:space="0" w:color="auto"/>
            <w:right w:val="none" w:sz="0" w:space="0" w:color="auto"/>
          </w:divBdr>
        </w:div>
        <w:div w:id="774179096">
          <w:marLeft w:val="0"/>
          <w:marRight w:val="0"/>
          <w:marTop w:val="0"/>
          <w:marBottom w:val="0"/>
          <w:divBdr>
            <w:top w:val="none" w:sz="0" w:space="0" w:color="auto"/>
            <w:left w:val="none" w:sz="0" w:space="0" w:color="auto"/>
            <w:bottom w:val="none" w:sz="0" w:space="0" w:color="auto"/>
            <w:right w:val="none" w:sz="0" w:space="0" w:color="auto"/>
          </w:divBdr>
        </w:div>
        <w:div w:id="1790397173">
          <w:marLeft w:val="0"/>
          <w:marRight w:val="0"/>
          <w:marTop w:val="0"/>
          <w:marBottom w:val="0"/>
          <w:divBdr>
            <w:top w:val="none" w:sz="0" w:space="0" w:color="auto"/>
            <w:left w:val="none" w:sz="0" w:space="0" w:color="auto"/>
            <w:bottom w:val="none" w:sz="0" w:space="0" w:color="auto"/>
            <w:right w:val="none" w:sz="0" w:space="0" w:color="auto"/>
          </w:divBdr>
        </w:div>
        <w:div w:id="744882719">
          <w:marLeft w:val="0"/>
          <w:marRight w:val="0"/>
          <w:marTop w:val="0"/>
          <w:marBottom w:val="0"/>
          <w:divBdr>
            <w:top w:val="none" w:sz="0" w:space="0" w:color="auto"/>
            <w:left w:val="none" w:sz="0" w:space="0" w:color="auto"/>
            <w:bottom w:val="none" w:sz="0" w:space="0" w:color="auto"/>
            <w:right w:val="none" w:sz="0" w:space="0" w:color="auto"/>
          </w:divBdr>
        </w:div>
        <w:div w:id="1912542257">
          <w:marLeft w:val="0"/>
          <w:marRight w:val="0"/>
          <w:marTop w:val="0"/>
          <w:marBottom w:val="0"/>
          <w:divBdr>
            <w:top w:val="none" w:sz="0" w:space="0" w:color="auto"/>
            <w:left w:val="none" w:sz="0" w:space="0" w:color="auto"/>
            <w:bottom w:val="none" w:sz="0" w:space="0" w:color="auto"/>
            <w:right w:val="none" w:sz="0" w:space="0" w:color="auto"/>
          </w:divBdr>
        </w:div>
        <w:div w:id="501747303">
          <w:marLeft w:val="0"/>
          <w:marRight w:val="0"/>
          <w:marTop w:val="0"/>
          <w:marBottom w:val="0"/>
          <w:divBdr>
            <w:top w:val="none" w:sz="0" w:space="0" w:color="auto"/>
            <w:left w:val="none" w:sz="0" w:space="0" w:color="auto"/>
            <w:bottom w:val="none" w:sz="0" w:space="0" w:color="auto"/>
            <w:right w:val="none" w:sz="0" w:space="0" w:color="auto"/>
          </w:divBdr>
        </w:div>
        <w:div w:id="452137379">
          <w:marLeft w:val="0"/>
          <w:marRight w:val="0"/>
          <w:marTop w:val="0"/>
          <w:marBottom w:val="0"/>
          <w:divBdr>
            <w:top w:val="none" w:sz="0" w:space="0" w:color="auto"/>
            <w:left w:val="none" w:sz="0" w:space="0" w:color="auto"/>
            <w:bottom w:val="none" w:sz="0" w:space="0" w:color="auto"/>
            <w:right w:val="none" w:sz="0" w:space="0" w:color="auto"/>
          </w:divBdr>
        </w:div>
        <w:div w:id="739594917">
          <w:marLeft w:val="0"/>
          <w:marRight w:val="0"/>
          <w:marTop w:val="0"/>
          <w:marBottom w:val="0"/>
          <w:divBdr>
            <w:top w:val="none" w:sz="0" w:space="0" w:color="auto"/>
            <w:left w:val="none" w:sz="0" w:space="0" w:color="auto"/>
            <w:bottom w:val="none" w:sz="0" w:space="0" w:color="auto"/>
            <w:right w:val="none" w:sz="0" w:space="0" w:color="auto"/>
          </w:divBdr>
        </w:div>
        <w:div w:id="320236258">
          <w:marLeft w:val="0"/>
          <w:marRight w:val="0"/>
          <w:marTop w:val="0"/>
          <w:marBottom w:val="0"/>
          <w:divBdr>
            <w:top w:val="none" w:sz="0" w:space="0" w:color="auto"/>
            <w:left w:val="none" w:sz="0" w:space="0" w:color="auto"/>
            <w:bottom w:val="none" w:sz="0" w:space="0" w:color="auto"/>
            <w:right w:val="none" w:sz="0" w:space="0" w:color="auto"/>
          </w:divBdr>
        </w:div>
        <w:div w:id="14550124">
          <w:marLeft w:val="0"/>
          <w:marRight w:val="0"/>
          <w:marTop w:val="0"/>
          <w:marBottom w:val="0"/>
          <w:divBdr>
            <w:top w:val="none" w:sz="0" w:space="0" w:color="auto"/>
            <w:left w:val="none" w:sz="0" w:space="0" w:color="auto"/>
            <w:bottom w:val="none" w:sz="0" w:space="0" w:color="auto"/>
            <w:right w:val="none" w:sz="0" w:space="0" w:color="auto"/>
          </w:divBdr>
        </w:div>
        <w:div w:id="774592021">
          <w:marLeft w:val="0"/>
          <w:marRight w:val="0"/>
          <w:marTop w:val="0"/>
          <w:marBottom w:val="0"/>
          <w:divBdr>
            <w:top w:val="none" w:sz="0" w:space="0" w:color="auto"/>
            <w:left w:val="none" w:sz="0" w:space="0" w:color="auto"/>
            <w:bottom w:val="none" w:sz="0" w:space="0" w:color="auto"/>
            <w:right w:val="none" w:sz="0" w:space="0" w:color="auto"/>
          </w:divBdr>
        </w:div>
        <w:div w:id="52655006">
          <w:marLeft w:val="0"/>
          <w:marRight w:val="0"/>
          <w:marTop w:val="0"/>
          <w:marBottom w:val="0"/>
          <w:divBdr>
            <w:top w:val="none" w:sz="0" w:space="0" w:color="auto"/>
            <w:left w:val="none" w:sz="0" w:space="0" w:color="auto"/>
            <w:bottom w:val="none" w:sz="0" w:space="0" w:color="auto"/>
            <w:right w:val="none" w:sz="0" w:space="0" w:color="auto"/>
          </w:divBdr>
        </w:div>
        <w:div w:id="620378801">
          <w:marLeft w:val="0"/>
          <w:marRight w:val="0"/>
          <w:marTop w:val="0"/>
          <w:marBottom w:val="0"/>
          <w:divBdr>
            <w:top w:val="none" w:sz="0" w:space="0" w:color="auto"/>
            <w:left w:val="none" w:sz="0" w:space="0" w:color="auto"/>
            <w:bottom w:val="none" w:sz="0" w:space="0" w:color="auto"/>
            <w:right w:val="none" w:sz="0" w:space="0" w:color="auto"/>
          </w:divBdr>
        </w:div>
        <w:div w:id="736587937">
          <w:marLeft w:val="0"/>
          <w:marRight w:val="0"/>
          <w:marTop w:val="0"/>
          <w:marBottom w:val="0"/>
          <w:divBdr>
            <w:top w:val="none" w:sz="0" w:space="0" w:color="auto"/>
            <w:left w:val="none" w:sz="0" w:space="0" w:color="auto"/>
            <w:bottom w:val="none" w:sz="0" w:space="0" w:color="auto"/>
            <w:right w:val="none" w:sz="0" w:space="0" w:color="auto"/>
          </w:divBdr>
        </w:div>
        <w:div w:id="204609815">
          <w:marLeft w:val="0"/>
          <w:marRight w:val="0"/>
          <w:marTop w:val="0"/>
          <w:marBottom w:val="0"/>
          <w:divBdr>
            <w:top w:val="none" w:sz="0" w:space="0" w:color="auto"/>
            <w:left w:val="none" w:sz="0" w:space="0" w:color="auto"/>
            <w:bottom w:val="none" w:sz="0" w:space="0" w:color="auto"/>
            <w:right w:val="none" w:sz="0" w:space="0" w:color="auto"/>
          </w:divBdr>
        </w:div>
        <w:div w:id="129059336">
          <w:marLeft w:val="0"/>
          <w:marRight w:val="0"/>
          <w:marTop w:val="0"/>
          <w:marBottom w:val="0"/>
          <w:divBdr>
            <w:top w:val="none" w:sz="0" w:space="0" w:color="auto"/>
            <w:left w:val="none" w:sz="0" w:space="0" w:color="auto"/>
            <w:bottom w:val="none" w:sz="0" w:space="0" w:color="auto"/>
            <w:right w:val="none" w:sz="0" w:space="0" w:color="auto"/>
          </w:divBdr>
        </w:div>
        <w:div w:id="1116366402">
          <w:marLeft w:val="0"/>
          <w:marRight w:val="0"/>
          <w:marTop w:val="0"/>
          <w:marBottom w:val="0"/>
          <w:divBdr>
            <w:top w:val="none" w:sz="0" w:space="0" w:color="auto"/>
            <w:left w:val="none" w:sz="0" w:space="0" w:color="auto"/>
            <w:bottom w:val="none" w:sz="0" w:space="0" w:color="auto"/>
            <w:right w:val="none" w:sz="0" w:space="0" w:color="auto"/>
          </w:divBdr>
        </w:div>
        <w:div w:id="443883760">
          <w:marLeft w:val="0"/>
          <w:marRight w:val="0"/>
          <w:marTop w:val="0"/>
          <w:marBottom w:val="0"/>
          <w:divBdr>
            <w:top w:val="none" w:sz="0" w:space="0" w:color="auto"/>
            <w:left w:val="none" w:sz="0" w:space="0" w:color="auto"/>
            <w:bottom w:val="none" w:sz="0" w:space="0" w:color="auto"/>
            <w:right w:val="none" w:sz="0" w:space="0" w:color="auto"/>
          </w:divBdr>
        </w:div>
        <w:div w:id="684408387">
          <w:marLeft w:val="0"/>
          <w:marRight w:val="0"/>
          <w:marTop w:val="0"/>
          <w:marBottom w:val="0"/>
          <w:divBdr>
            <w:top w:val="none" w:sz="0" w:space="0" w:color="auto"/>
            <w:left w:val="none" w:sz="0" w:space="0" w:color="auto"/>
            <w:bottom w:val="none" w:sz="0" w:space="0" w:color="auto"/>
            <w:right w:val="none" w:sz="0" w:space="0" w:color="auto"/>
          </w:divBdr>
        </w:div>
        <w:div w:id="926811991">
          <w:marLeft w:val="0"/>
          <w:marRight w:val="0"/>
          <w:marTop w:val="0"/>
          <w:marBottom w:val="0"/>
          <w:divBdr>
            <w:top w:val="none" w:sz="0" w:space="0" w:color="auto"/>
            <w:left w:val="none" w:sz="0" w:space="0" w:color="auto"/>
            <w:bottom w:val="none" w:sz="0" w:space="0" w:color="auto"/>
            <w:right w:val="none" w:sz="0" w:space="0" w:color="auto"/>
          </w:divBdr>
        </w:div>
        <w:div w:id="364520777">
          <w:marLeft w:val="0"/>
          <w:marRight w:val="0"/>
          <w:marTop w:val="0"/>
          <w:marBottom w:val="0"/>
          <w:divBdr>
            <w:top w:val="none" w:sz="0" w:space="0" w:color="auto"/>
            <w:left w:val="none" w:sz="0" w:space="0" w:color="auto"/>
            <w:bottom w:val="none" w:sz="0" w:space="0" w:color="auto"/>
            <w:right w:val="none" w:sz="0" w:space="0" w:color="auto"/>
          </w:divBdr>
        </w:div>
        <w:div w:id="77598329">
          <w:marLeft w:val="0"/>
          <w:marRight w:val="0"/>
          <w:marTop w:val="0"/>
          <w:marBottom w:val="0"/>
          <w:divBdr>
            <w:top w:val="none" w:sz="0" w:space="0" w:color="auto"/>
            <w:left w:val="none" w:sz="0" w:space="0" w:color="auto"/>
            <w:bottom w:val="none" w:sz="0" w:space="0" w:color="auto"/>
            <w:right w:val="none" w:sz="0" w:space="0" w:color="auto"/>
          </w:divBdr>
        </w:div>
        <w:div w:id="1390837714">
          <w:marLeft w:val="0"/>
          <w:marRight w:val="0"/>
          <w:marTop w:val="0"/>
          <w:marBottom w:val="0"/>
          <w:divBdr>
            <w:top w:val="none" w:sz="0" w:space="0" w:color="auto"/>
            <w:left w:val="none" w:sz="0" w:space="0" w:color="auto"/>
            <w:bottom w:val="none" w:sz="0" w:space="0" w:color="auto"/>
            <w:right w:val="none" w:sz="0" w:space="0" w:color="auto"/>
          </w:divBdr>
        </w:div>
        <w:div w:id="1382287323">
          <w:marLeft w:val="0"/>
          <w:marRight w:val="0"/>
          <w:marTop w:val="0"/>
          <w:marBottom w:val="0"/>
          <w:divBdr>
            <w:top w:val="none" w:sz="0" w:space="0" w:color="auto"/>
            <w:left w:val="none" w:sz="0" w:space="0" w:color="auto"/>
            <w:bottom w:val="none" w:sz="0" w:space="0" w:color="auto"/>
            <w:right w:val="none" w:sz="0" w:space="0" w:color="auto"/>
          </w:divBdr>
        </w:div>
        <w:div w:id="1771775992">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0"/>
          <w:divBdr>
            <w:top w:val="none" w:sz="0" w:space="0" w:color="auto"/>
            <w:left w:val="none" w:sz="0" w:space="0" w:color="auto"/>
            <w:bottom w:val="none" w:sz="0" w:space="0" w:color="auto"/>
            <w:right w:val="none" w:sz="0" w:space="0" w:color="auto"/>
          </w:divBdr>
        </w:div>
        <w:div w:id="1334839948">
          <w:marLeft w:val="0"/>
          <w:marRight w:val="0"/>
          <w:marTop w:val="0"/>
          <w:marBottom w:val="0"/>
          <w:divBdr>
            <w:top w:val="none" w:sz="0" w:space="0" w:color="auto"/>
            <w:left w:val="none" w:sz="0" w:space="0" w:color="auto"/>
            <w:bottom w:val="none" w:sz="0" w:space="0" w:color="auto"/>
            <w:right w:val="none" w:sz="0" w:space="0" w:color="auto"/>
          </w:divBdr>
        </w:div>
        <w:div w:id="425351622">
          <w:marLeft w:val="0"/>
          <w:marRight w:val="0"/>
          <w:marTop w:val="0"/>
          <w:marBottom w:val="0"/>
          <w:divBdr>
            <w:top w:val="none" w:sz="0" w:space="0" w:color="auto"/>
            <w:left w:val="none" w:sz="0" w:space="0" w:color="auto"/>
            <w:bottom w:val="none" w:sz="0" w:space="0" w:color="auto"/>
            <w:right w:val="none" w:sz="0" w:space="0" w:color="auto"/>
          </w:divBdr>
        </w:div>
        <w:div w:id="580992128">
          <w:marLeft w:val="0"/>
          <w:marRight w:val="0"/>
          <w:marTop w:val="0"/>
          <w:marBottom w:val="0"/>
          <w:divBdr>
            <w:top w:val="none" w:sz="0" w:space="0" w:color="auto"/>
            <w:left w:val="none" w:sz="0" w:space="0" w:color="auto"/>
            <w:bottom w:val="none" w:sz="0" w:space="0" w:color="auto"/>
            <w:right w:val="none" w:sz="0" w:space="0" w:color="auto"/>
          </w:divBdr>
        </w:div>
        <w:div w:id="420101685">
          <w:marLeft w:val="0"/>
          <w:marRight w:val="0"/>
          <w:marTop w:val="0"/>
          <w:marBottom w:val="0"/>
          <w:divBdr>
            <w:top w:val="none" w:sz="0" w:space="0" w:color="auto"/>
            <w:left w:val="none" w:sz="0" w:space="0" w:color="auto"/>
            <w:bottom w:val="none" w:sz="0" w:space="0" w:color="auto"/>
            <w:right w:val="none" w:sz="0" w:space="0" w:color="auto"/>
          </w:divBdr>
        </w:div>
        <w:div w:id="481237345">
          <w:marLeft w:val="0"/>
          <w:marRight w:val="0"/>
          <w:marTop w:val="0"/>
          <w:marBottom w:val="0"/>
          <w:divBdr>
            <w:top w:val="none" w:sz="0" w:space="0" w:color="auto"/>
            <w:left w:val="none" w:sz="0" w:space="0" w:color="auto"/>
            <w:bottom w:val="none" w:sz="0" w:space="0" w:color="auto"/>
            <w:right w:val="none" w:sz="0" w:space="0" w:color="auto"/>
          </w:divBdr>
        </w:div>
        <w:div w:id="899749194">
          <w:marLeft w:val="0"/>
          <w:marRight w:val="0"/>
          <w:marTop w:val="0"/>
          <w:marBottom w:val="0"/>
          <w:divBdr>
            <w:top w:val="none" w:sz="0" w:space="0" w:color="auto"/>
            <w:left w:val="none" w:sz="0" w:space="0" w:color="auto"/>
            <w:bottom w:val="none" w:sz="0" w:space="0" w:color="auto"/>
            <w:right w:val="none" w:sz="0" w:space="0" w:color="auto"/>
          </w:divBdr>
        </w:div>
        <w:div w:id="1315376379">
          <w:marLeft w:val="0"/>
          <w:marRight w:val="0"/>
          <w:marTop w:val="0"/>
          <w:marBottom w:val="0"/>
          <w:divBdr>
            <w:top w:val="none" w:sz="0" w:space="0" w:color="auto"/>
            <w:left w:val="none" w:sz="0" w:space="0" w:color="auto"/>
            <w:bottom w:val="none" w:sz="0" w:space="0" w:color="auto"/>
            <w:right w:val="none" w:sz="0" w:space="0" w:color="auto"/>
          </w:divBdr>
        </w:div>
        <w:div w:id="107701705">
          <w:marLeft w:val="0"/>
          <w:marRight w:val="0"/>
          <w:marTop w:val="0"/>
          <w:marBottom w:val="0"/>
          <w:divBdr>
            <w:top w:val="none" w:sz="0" w:space="0" w:color="auto"/>
            <w:left w:val="none" w:sz="0" w:space="0" w:color="auto"/>
            <w:bottom w:val="none" w:sz="0" w:space="0" w:color="auto"/>
            <w:right w:val="none" w:sz="0" w:space="0" w:color="auto"/>
          </w:divBdr>
        </w:div>
        <w:div w:id="1918321261">
          <w:marLeft w:val="0"/>
          <w:marRight w:val="0"/>
          <w:marTop w:val="0"/>
          <w:marBottom w:val="0"/>
          <w:divBdr>
            <w:top w:val="none" w:sz="0" w:space="0" w:color="auto"/>
            <w:left w:val="none" w:sz="0" w:space="0" w:color="auto"/>
            <w:bottom w:val="none" w:sz="0" w:space="0" w:color="auto"/>
            <w:right w:val="none" w:sz="0" w:space="0" w:color="auto"/>
          </w:divBdr>
        </w:div>
        <w:div w:id="1519852721">
          <w:marLeft w:val="0"/>
          <w:marRight w:val="0"/>
          <w:marTop w:val="0"/>
          <w:marBottom w:val="0"/>
          <w:divBdr>
            <w:top w:val="none" w:sz="0" w:space="0" w:color="auto"/>
            <w:left w:val="none" w:sz="0" w:space="0" w:color="auto"/>
            <w:bottom w:val="none" w:sz="0" w:space="0" w:color="auto"/>
            <w:right w:val="none" w:sz="0" w:space="0" w:color="auto"/>
          </w:divBdr>
        </w:div>
        <w:div w:id="1345784356">
          <w:marLeft w:val="0"/>
          <w:marRight w:val="0"/>
          <w:marTop w:val="0"/>
          <w:marBottom w:val="0"/>
          <w:divBdr>
            <w:top w:val="none" w:sz="0" w:space="0" w:color="auto"/>
            <w:left w:val="none" w:sz="0" w:space="0" w:color="auto"/>
            <w:bottom w:val="none" w:sz="0" w:space="0" w:color="auto"/>
            <w:right w:val="none" w:sz="0" w:space="0" w:color="auto"/>
          </w:divBdr>
        </w:div>
        <w:div w:id="391544125">
          <w:marLeft w:val="0"/>
          <w:marRight w:val="0"/>
          <w:marTop w:val="0"/>
          <w:marBottom w:val="0"/>
          <w:divBdr>
            <w:top w:val="none" w:sz="0" w:space="0" w:color="auto"/>
            <w:left w:val="none" w:sz="0" w:space="0" w:color="auto"/>
            <w:bottom w:val="none" w:sz="0" w:space="0" w:color="auto"/>
            <w:right w:val="none" w:sz="0" w:space="0" w:color="auto"/>
          </w:divBdr>
        </w:div>
        <w:div w:id="945314007">
          <w:marLeft w:val="0"/>
          <w:marRight w:val="0"/>
          <w:marTop w:val="0"/>
          <w:marBottom w:val="0"/>
          <w:divBdr>
            <w:top w:val="none" w:sz="0" w:space="0" w:color="auto"/>
            <w:left w:val="none" w:sz="0" w:space="0" w:color="auto"/>
            <w:bottom w:val="none" w:sz="0" w:space="0" w:color="auto"/>
            <w:right w:val="none" w:sz="0" w:space="0" w:color="auto"/>
          </w:divBdr>
        </w:div>
        <w:div w:id="1313026913">
          <w:marLeft w:val="0"/>
          <w:marRight w:val="0"/>
          <w:marTop w:val="0"/>
          <w:marBottom w:val="0"/>
          <w:divBdr>
            <w:top w:val="none" w:sz="0" w:space="0" w:color="auto"/>
            <w:left w:val="none" w:sz="0" w:space="0" w:color="auto"/>
            <w:bottom w:val="none" w:sz="0" w:space="0" w:color="auto"/>
            <w:right w:val="none" w:sz="0" w:space="0" w:color="auto"/>
          </w:divBdr>
        </w:div>
        <w:div w:id="920988866">
          <w:marLeft w:val="0"/>
          <w:marRight w:val="0"/>
          <w:marTop w:val="0"/>
          <w:marBottom w:val="0"/>
          <w:divBdr>
            <w:top w:val="none" w:sz="0" w:space="0" w:color="auto"/>
            <w:left w:val="none" w:sz="0" w:space="0" w:color="auto"/>
            <w:bottom w:val="none" w:sz="0" w:space="0" w:color="auto"/>
            <w:right w:val="none" w:sz="0" w:space="0" w:color="auto"/>
          </w:divBdr>
        </w:div>
        <w:div w:id="859465606">
          <w:marLeft w:val="0"/>
          <w:marRight w:val="0"/>
          <w:marTop w:val="0"/>
          <w:marBottom w:val="0"/>
          <w:divBdr>
            <w:top w:val="none" w:sz="0" w:space="0" w:color="auto"/>
            <w:left w:val="none" w:sz="0" w:space="0" w:color="auto"/>
            <w:bottom w:val="none" w:sz="0" w:space="0" w:color="auto"/>
            <w:right w:val="none" w:sz="0" w:space="0" w:color="auto"/>
          </w:divBdr>
        </w:div>
        <w:div w:id="399255957">
          <w:marLeft w:val="0"/>
          <w:marRight w:val="0"/>
          <w:marTop w:val="0"/>
          <w:marBottom w:val="0"/>
          <w:divBdr>
            <w:top w:val="none" w:sz="0" w:space="0" w:color="auto"/>
            <w:left w:val="none" w:sz="0" w:space="0" w:color="auto"/>
            <w:bottom w:val="none" w:sz="0" w:space="0" w:color="auto"/>
            <w:right w:val="none" w:sz="0" w:space="0" w:color="auto"/>
          </w:divBdr>
        </w:div>
        <w:div w:id="1384402055">
          <w:marLeft w:val="0"/>
          <w:marRight w:val="0"/>
          <w:marTop w:val="0"/>
          <w:marBottom w:val="0"/>
          <w:divBdr>
            <w:top w:val="none" w:sz="0" w:space="0" w:color="auto"/>
            <w:left w:val="none" w:sz="0" w:space="0" w:color="auto"/>
            <w:bottom w:val="none" w:sz="0" w:space="0" w:color="auto"/>
            <w:right w:val="none" w:sz="0" w:space="0" w:color="auto"/>
          </w:divBdr>
        </w:div>
        <w:div w:id="1813448399">
          <w:marLeft w:val="0"/>
          <w:marRight w:val="0"/>
          <w:marTop w:val="0"/>
          <w:marBottom w:val="0"/>
          <w:divBdr>
            <w:top w:val="none" w:sz="0" w:space="0" w:color="auto"/>
            <w:left w:val="none" w:sz="0" w:space="0" w:color="auto"/>
            <w:bottom w:val="none" w:sz="0" w:space="0" w:color="auto"/>
            <w:right w:val="none" w:sz="0" w:space="0" w:color="auto"/>
          </w:divBdr>
        </w:div>
        <w:div w:id="1203444582">
          <w:marLeft w:val="0"/>
          <w:marRight w:val="0"/>
          <w:marTop w:val="0"/>
          <w:marBottom w:val="0"/>
          <w:divBdr>
            <w:top w:val="none" w:sz="0" w:space="0" w:color="auto"/>
            <w:left w:val="none" w:sz="0" w:space="0" w:color="auto"/>
            <w:bottom w:val="none" w:sz="0" w:space="0" w:color="auto"/>
            <w:right w:val="none" w:sz="0" w:space="0" w:color="auto"/>
          </w:divBdr>
        </w:div>
        <w:div w:id="803235292">
          <w:marLeft w:val="0"/>
          <w:marRight w:val="0"/>
          <w:marTop w:val="0"/>
          <w:marBottom w:val="0"/>
          <w:divBdr>
            <w:top w:val="none" w:sz="0" w:space="0" w:color="auto"/>
            <w:left w:val="none" w:sz="0" w:space="0" w:color="auto"/>
            <w:bottom w:val="none" w:sz="0" w:space="0" w:color="auto"/>
            <w:right w:val="none" w:sz="0" w:space="0" w:color="auto"/>
          </w:divBdr>
        </w:div>
        <w:div w:id="1643463097">
          <w:marLeft w:val="0"/>
          <w:marRight w:val="0"/>
          <w:marTop w:val="0"/>
          <w:marBottom w:val="0"/>
          <w:divBdr>
            <w:top w:val="none" w:sz="0" w:space="0" w:color="auto"/>
            <w:left w:val="none" w:sz="0" w:space="0" w:color="auto"/>
            <w:bottom w:val="none" w:sz="0" w:space="0" w:color="auto"/>
            <w:right w:val="none" w:sz="0" w:space="0" w:color="auto"/>
          </w:divBdr>
        </w:div>
        <w:div w:id="1799251474">
          <w:marLeft w:val="0"/>
          <w:marRight w:val="0"/>
          <w:marTop w:val="0"/>
          <w:marBottom w:val="0"/>
          <w:divBdr>
            <w:top w:val="none" w:sz="0" w:space="0" w:color="auto"/>
            <w:left w:val="none" w:sz="0" w:space="0" w:color="auto"/>
            <w:bottom w:val="none" w:sz="0" w:space="0" w:color="auto"/>
            <w:right w:val="none" w:sz="0" w:space="0" w:color="auto"/>
          </w:divBdr>
        </w:div>
        <w:div w:id="1625773553">
          <w:marLeft w:val="0"/>
          <w:marRight w:val="0"/>
          <w:marTop w:val="0"/>
          <w:marBottom w:val="0"/>
          <w:divBdr>
            <w:top w:val="none" w:sz="0" w:space="0" w:color="auto"/>
            <w:left w:val="none" w:sz="0" w:space="0" w:color="auto"/>
            <w:bottom w:val="none" w:sz="0" w:space="0" w:color="auto"/>
            <w:right w:val="none" w:sz="0" w:space="0" w:color="auto"/>
          </w:divBdr>
        </w:div>
        <w:div w:id="439837680">
          <w:marLeft w:val="0"/>
          <w:marRight w:val="0"/>
          <w:marTop w:val="0"/>
          <w:marBottom w:val="0"/>
          <w:divBdr>
            <w:top w:val="none" w:sz="0" w:space="0" w:color="auto"/>
            <w:left w:val="none" w:sz="0" w:space="0" w:color="auto"/>
            <w:bottom w:val="none" w:sz="0" w:space="0" w:color="auto"/>
            <w:right w:val="none" w:sz="0" w:space="0" w:color="auto"/>
          </w:divBdr>
        </w:div>
        <w:div w:id="644705733">
          <w:marLeft w:val="0"/>
          <w:marRight w:val="0"/>
          <w:marTop w:val="0"/>
          <w:marBottom w:val="0"/>
          <w:divBdr>
            <w:top w:val="none" w:sz="0" w:space="0" w:color="auto"/>
            <w:left w:val="none" w:sz="0" w:space="0" w:color="auto"/>
            <w:bottom w:val="none" w:sz="0" w:space="0" w:color="auto"/>
            <w:right w:val="none" w:sz="0" w:space="0" w:color="auto"/>
          </w:divBdr>
        </w:div>
        <w:div w:id="1517380995">
          <w:marLeft w:val="0"/>
          <w:marRight w:val="0"/>
          <w:marTop w:val="0"/>
          <w:marBottom w:val="0"/>
          <w:divBdr>
            <w:top w:val="none" w:sz="0" w:space="0" w:color="auto"/>
            <w:left w:val="none" w:sz="0" w:space="0" w:color="auto"/>
            <w:bottom w:val="none" w:sz="0" w:space="0" w:color="auto"/>
            <w:right w:val="none" w:sz="0" w:space="0" w:color="auto"/>
          </w:divBdr>
        </w:div>
        <w:div w:id="1814566144">
          <w:marLeft w:val="0"/>
          <w:marRight w:val="0"/>
          <w:marTop w:val="0"/>
          <w:marBottom w:val="0"/>
          <w:divBdr>
            <w:top w:val="none" w:sz="0" w:space="0" w:color="auto"/>
            <w:left w:val="none" w:sz="0" w:space="0" w:color="auto"/>
            <w:bottom w:val="none" w:sz="0" w:space="0" w:color="auto"/>
            <w:right w:val="none" w:sz="0" w:space="0" w:color="auto"/>
          </w:divBdr>
        </w:div>
        <w:div w:id="693965600">
          <w:marLeft w:val="0"/>
          <w:marRight w:val="0"/>
          <w:marTop w:val="0"/>
          <w:marBottom w:val="0"/>
          <w:divBdr>
            <w:top w:val="none" w:sz="0" w:space="0" w:color="auto"/>
            <w:left w:val="none" w:sz="0" w:space="0" w:color="auto"/>
            <w:bottom w:val="none" w:sz="0" w:space="0" w:color="auto"/>
            <w:right w:val="none" w:sz="0" w:space="0" w:color="auto"/>
          </w:divBdr>
        </w:div>
        <w:div w:id="1101603807">
          <w:marLeft w:val="0"/>
          <w:marRight w:val="0"/>
          <w:marTop w:val="0"/>
          <w:marBottom w:val="0"/>
          <w:divBdr>
            <w:top w:val="none" w:sz="0" w:space="0" w:color="auto"/>
            <w:left w:val="none" w:sz="0" w:space="0" w:color="auto"/>
            <w:bottom w:val="none" w:sz="0" w:space="0" w:color="auto"/>
            <w:right w:val="none" w:sz="0" w:space="0" w:color="auto"/>
          </w:divBdr>
        </w:div>
        <w:div w:id="976493841">
          <w:marLeft w:val="0"/>
          <w:marRight w:val="0"/>
          <w:marTop w:val="0"/>
          <w:marBottom w:val="0"/>
          <w:divBdr>
            <w:top w:val="none" w:sz="0" w:space="0" w:color="auto"/>
            <w:left w:val="none" w:sz="0" w:space="0" w:color="auto"/>
            <w:bottom w:val="none" w:sz="0" w:space="0" w:color="auto"/>
            <w:right w:val="none" w:sz="0" w:space="0" w:color="auto"/>
          </w:divBdr>
        </w:div>
        <w:div w:id="404451492">
          <w:marLeft w:val="0"/>
          <w:marRight w:val="0"/>
          <w:marTop w:val="0"/>
          <w:marBottom w:val="0"/>
          <w:divBdr>
            <w:top w:val="none" w:sz="0" w:space="0" w:color="auto"/>
            <w:left w:val="none" w:sz="0" w:space="0" w:color="auto"/>
            <w:bottom w:val="none" w:sz="0" w:space="0" w:color="auto"/>
            <w:right w:val="none" w:sz="0" w:space="0" w:color="auto"/>
          </w:divBdr>
        </w:div>
        <w:div w:id="1963340330">
          <w:marLeft w:val="0"/>
          <w:marRight w:val="0"/>
          <w:marTop w:val="0"/>
          <w:marBottom w:val="0"/>
          <w:divBdr>
            <w:top w:val="none" w:sz="0" w:space="0" w:color="auto"/>
            <w:left w:val="none" w:sz="0" w:space="0" w:color="auto"/>
            <w:bottom w:val="none" w:sz="0" w:space="0" w:color="auto"/>
            <w:right w:val="none" w:sz="0" w:space="0" w:color="auto"/>
          </w:divBdr>
        </w:div>
        <w:div w:id="161312704">
          <w:marLeft w:val="0"/>
          <w:marRight w:val="0"/>
          <w:marTop w:val="0"/>
          <w:marBottom w:val="0"/>
          <w:divBdr>
            <w:top w:val="none" w:sz="0" w:space="0" w:color="auto"/>
            <w:left w:val="none" w:sz="0" w:space="0" w:color="auto"/>
            <w:bottom w:val="none" w:sz="0" w:space="0" w:color="auto"/>
            <w:right w:val="none" w:sz="0" w:space="0" w:color="auto"/>
          </w:divBdr>
        </w:div>
        <w:div w:id="919875999">
          <w:marLeft w:val="0"/>
          <w:marRight w:val="0"/>
          <w:marTop w:val="0"/>
          <w:marBottom w:val="0"/>
          <w:divBdr>
            <w:top w:val="none" w:sz="0" w:space="0" w:color="auto"/>
            <w:left w:val="none" w:sz="0" w:space="0" w:color="auto"/>
            <w:bottom w:val="none" w:sz="0" w:space="0" w:color="auto"/>
            <w:right w:val="none" w:sz="0" w:space="0" w:color="auto"/>
          </w:divBdr>
        </w:div>
        <w:div w:id="937370066">
          <w:marLeft w:val="0"/>
          <w:marRight w:val="0"/>
          <w:marTop w:val="0"/>
          <w:marBottom w:val="0"/>
          <w:divBdr>
            <w:top w:val="none" w:sz="0" w:space="0" w:color="auto"/>
            <w:left w:val="none" w:sz="0" w:space="0" w:color="auto"/>
            <w:bottom w:val="none" w:sz="0" w:space="0" w:color="auto"/>
            <w:right w:val="none" w:sz="0" w:space="0" w:color="auto"/>
          </w:divBdr>
        </w:div>
        <w:div w:id="302007636">
          <w:marLeft w:val="0"/>
          <w:marRight w:val="0"/>
          <w:marTop w:val="0"/>
          <w:marBottom w:val="0"/>
          <w:divBdr>
            <w:top w:val="none" w:sz="0" w:space="0" w:color="auto"/>
            <w:left w:val="none" w:sz="0" w:space="0" w:color="auto"/>
            <w:bottom w:val="none" w:sz="0" w:space="0" w:color="auto"/>
            <w:right w:val="none" w:sz="0" w:space="0" w:color="auto"/>
          </w:divBdr>
        </w:div>
        <w:div w:id="947935202">
          <w:marLeft w:val="0"/>
          <w:marRight w:val="0"/>
          <w:marTop w:val="0"/>
          <w:marBottom w:val="0"/>
          <w:divBdr>
            <w:top w:val="none" w:sz="0" w:space="0" w:color="auto"/>
            <w:left w:val="none" w:sz="0" w:space="0" w:color="auto"/>
            <w:bottom w:val="none" w:sz="0" w:space="0" w:color="auto"/>
            <w:right w:val="none" w:sz="0" w:space="0" w:color="auto"/>
          </w:divBdr>
        </w:div>
        <w:div w:id="295186489">
          <w:marLeft w:val="0"/>
          <w:marRight w:val="0"/>
          <w:marTop w:val="0"/>
          <w:marBottom w:val="0"/>
          <w:divBdr>
            <w:top w:val="none" w:sz="0" w:space="0" w:color="auto"/>
            <w:left w:val="none" w:sz="0" w:space="0" w:color="auto"/>
            <w:bottom w:val="none" w:sz="0" w:space="0" w:color="auto"/>
            <w:right w:val="none" w:sz="0" w:space="0" w:color="auto"/>
          </w:divBdr>
        </w:div>
        <w:div w:id="546643388">
          <w:marLeft w:val="0"/>
          <w:marRight w:val="0"/>
          <w:marTop w:val="0"/>
          <w:marBottom w:val="0"/>
          <w:divBdr>
            <w:top w:val="none" w:sz="0" w:space="0" w:color="auto"/>
            <w:left w:val="none" w:sz="0" w:space="0" w:color="auto"/>
            <w:bottom w:val="none" w:sz="0" w:space="0" w:color="auto"/>
            <w:right w:val="none" w:sz="0" w:space="0" w:color="auto"/>
          </w:divBdr>
        </w:div>
        <w:div w:id="1090616058">
          <w:marLeft w:val="0"/>
          <w:marRight w:val="0"/>
          <w:marTop w:val="0"/>
          <w:marBottom w:val="0"/>
          <w:divBdr>
            <w:top w:val="none" w:sz="0" w:space="0" w:color="auto"/>
            <w:left w:val="none" w:sz="0" w:space="0" w:color="auto"/>
            <w:bottom w:val="none" w:sz="0" w:space="0" w:color="auto"/>
            <w:right w:val="none" w:sz="0" w:space="0" w:color="auto"/>
          </w:divBdr>
        </w:div>
        <w:div w:id="1780024965">
          <w:marLeft w:val="0"/>
          <w:marRight w:val="0"/>
          <w:marTop w:val="0"/>
          <w:marBottom w:val="0"/>
          <w:divBdr>
            <w:top w:val="none" w:sz="0" w:space="0" w:color="auto"/>
            <w:left w:val="none" w:sz="0" w:space="0" w:color="auto"/>
            <w:bottom w:val="none" w:sz="0" w:space="0" w:color="auto"/>
            <w:right w:val="none" w:sz="0" w:space="0" w:color="auto"/>
          </w:divBdr>
        </w:div>
        <w:div w:id="506946614">
          <w:marLeft w:val="0"/>
          <w:marRight w:val="0"/>
          <w:marTop w:val="0"/>
          <w:marBottom w:val="0"/>
          <w:divBdr>
            <w:top w:val="none" w:sz="0" w:space="0" w:color="auto"/>
            <w:left w:val="none" w:sz="0" w:space="0" w:color="auto"/>
            <w:bottom w:val="none" w:sz="0" w:space="0" w:color="auto"/>
            <w:right w:val="none" w:sz="0" w:space="0" w:color="auto"/>
          </w:divBdr>
        </w:div>
        <w:div w:id="272059375">
          <w:marLeft w:val="0"/>
          <w:marRight w:val="0"/>
          <w:marTop w:val="0"/>
          <w:marBottom w:val="0"/>
          <w:divBdr>
            <w:top w:val="none" w:sz="0" w:space="0" w:color="auto"/>
            <w:left w:val="none" w:sz="0" w:space="0" w:color="auto"/>
            <w:bottom w:val="none" w:sz="0" w:space="0" w:color="auto"/>
            <w:right w:val="none" w:sz="0" w:space="0" w:color="auto"/>
          </w:divBdr>
        </w:div>
        <w:div w:id="773986141">
          <w:marLeft w:val="0"/>
          <w:marRight w:val="0"/>
          <w:marTop w:val="0"/>
          <w:marBottom w:val="0"/>
          <w:divBdr>
            <w:top w:val="none" w:sz="0" w:space="0" w:color="auto"/>
            <w:left w:val="none" w:sz="0" w:space="0" w:color="auto"/>
            <w:bottom w:val="none" w:sz="0" w:space="0" w:color="auto"/>
            <w:right w:val="none" w:sz="0" w:space="0" w:color="auto"/>
          </w:divBdr>
        </w:div>
        <w:div w:id="1187213291">
          <w:marLeft w:val="0"/>
          <w:marRight w:val="0"/>
          <w:marTop w:val="0"/>
          <w:marBottom w:val="0"/>
          <w:divBdr>
            <w:top w:val="none" w:sz="0" w:space="0" w:color="auto"/>
            <w:left w:val="none" w:sz="0" w:space="0" w:color="auto"/>
            <w:bottom w:val="none" w:sz="0" w:space="0" w:color="auto"/>
            <w:right w:val="none" w:sz="0" w:space="0" w:color="auto"/>
          </w:divBdr>
        </w:div>
        <w:div w:id="1084570313">
          <w:marLeft w:val="0"/>
          <w:marRight w:val="0"/>
          <w:marTop w:val="0"/>
          <w:marBottom w:val="0"/>
          <w:divBdr>
            <w:top w:val="none" w:sz="0" w:space="0" w:color="auto"/>
            <w:left w:val="none" w:sz="0" w:space="0" w:color="auto"/>
            <w:bottom w:val="none" w:sz="0" w:space="0" w:color="auto"/>
            <w:right w:val="none" w:sz="0" w:space="0" w:color="auto"/>
          </w:divBdr>
        </w:div>
        <w:div w:id="1325622930">
          <w:marLeft w:val="0"/>
          <w:marRight w:val="0"/>
          <w:marTop w:val="0"/>
          <w:marBottom w:val="0"/>
          <w:divBdr>
            <w:top w:val="none" w:sz="0" w:space="0" w:color="auto"/>
            <w:left w:val="none" w:sz="0" w:space="0" w:color="auto"/>
            <w:bottom w:val="none" w:sz="0" w:space="0" w:color="auto"/>
            <w:right w:val="none" w:sz="0" w:space="0" w:color="auto"/>
          </w:divBdr>
        </w:div>
        <w:div w:id="413401674">
          <w:marLeft w:val="0"/>
          <w:marRight w:val="0"/>
          <w:marTop w:val="0"/>
          <w:marBottom w:val="0"/>
          <w:divBdr>
            <w:top w:val="none" w:sz="0" w:space="0" w:color="auto"/>
            <w:left w:val="none" w:sz="0" w:space="0" w:color="auto"/>
            <w:bottom w:val="none" w:sz="0" w:space="0" w:color="auto"/>
            <w:right w:val="none" w:sz="0" w:space="0" w:color="auto"/>
          </w:divBdr>
        </w:div>
        <w:div w:id="1753426629">
          <w:marLeft w:val="0"/>
          <w:marRight w:val="0"/>
          <w:marTop w:val="0"/>
          <w:marBottom w:val="0"/>
          <w:divBdr>
            <w:top w:val="none" w:sz="0" w:space="0" w:color="auto"/>
            <w:left w:val="none" w:sz="0" w:space="0" w:color="auto"/>
            <w:bottom w:val="none" w:sz="0" w:space="0" w:color="auto"/>
            <w:right w:val="none" w:sz="0" w:space="0" w:color="auto"/>
          </w:divBdr>
        </w:div>
        <w:div w:id="1329091673">
          <w:marLeft w:val="0"/>
          <w:marRight w:val="0"/>
          <w:marTop w:val="0"/>
          <w:marBottom w:val="0"/>
          <w:divBdr>
            <w:top w:val="none" w:sz="0" w:space="0" w:color="auto"/>
            <w:left w:val="none" w:sz="0" w:space="0" w:color="auto"/>
            <w:bottom w:val="none" w:sz="0" w:space="0" w:color="auto"/>
            <w:right w:val="none" w:sz="0" w:space="0" w:color="auto"/>
          </w:divBdr>
        </w:div>
        <w:div w:id="65149219">
          <w:marLeft w:val="0"/>
          <w:marRight w:val="0"/>
          <w:marTop w:val="0"/>
          <w:marBottom w:val="0"/>
          <w:divBdr>
            <w:top w:val="none" w:sz="0" w:space="0" w:color="auto"/>
            <w:left w:val="none" w:sz="0" w:space="0" w:color="auto"/>
            <w:bottom w:val="none" w:sz="0" w:space="0" w:color="auto"/>
            <w:right w:val="none" w:sz="0" w:space="0" w:color="auto"/>
          </w:divBdr>
        </w:div>
        <w:div w:id="1899509283">
          <w:marLeft w:val="0"/>
          <w:marRight w:val="0"/>
          <w:marTop w:val="0"/>
          <w:marBottom w:val="0"/>
          <w:divBdr>
            <w:top w:val="none" w:sz="0" w:space="0" w:color="auto"/>
            <w:left w:val="none" w:sz="0" w:space="0" w:color="auto"/>
            <w:bottom w:val="none" w:sz="0" w:space="0" w:color="auto"/>
            <w:right w:val="none" w:sz="0" w:space="0" w:color="auto"/>
          </w:divBdr>
        </w:div>
        <w:div w:id="61217463">
          <w:marLeft w:val="0"/>
          <w:marRight w:val="0"/>
          <w:marTop w:val="0"/>
          <w:marBottom w:val="0"/>
          <w:divBdr>
            <w:top w:val="none" w:sz="0" w:space="0" w:color="auto"/>
            <w:left w:val="none" w:sz="0" w:space="0" w:color="auto"/>
            <w:bottom w:val="none" w:sz="0" w:space="0" w:color="auto"/>
            <w:right w:val="none" w:sz="0" w:space="0" w:color="auto"/>
          </w:divBdr>
        </w:div>
        <w:div w:id="1883857624">
          <w:marLeft w:val="0"/>
          <w:marRight w:val="0"/>
          <w:marTop w:val="0"/>
          <w:marBottom w:val="0"/>
          <w:divBdr>
            <w:top w:val="none" w:sz="0" w:space="0" w:color="auto"/>
            <w:left w:val="none" w:sz="0" w:space="0" w:color="auto"/>
            <w:bottom w:val="none" w:sz="0" w:space="0" w:color="auto"/>
            <w:right w:val="none" w:sz="0" w:space="0" w:color="auto"/>
          </w:divBdr>
        </w:div>
        <w:div w:id="344750082">
          <w:marLeft w:val="0"/>
          <w:marRight w:val="0"/>
          <w:marTop w:val="0"/>
          <w:marBottom w:val="0"/>
          <w:divBdr>
            <w:top w:val="none" w:sz="0" w:space="0" w:color="auto"/>
            <w:left w:val="none" w:sz="0" w:space="0" w:color="auto"/>
            <w:bottom w:val="none" w:sz="0" w:space="0" w:color="auto"/>
            <w:right w:val="none" w:sz="0" w:space="0" w:color="auto"/>
          </w:divBdr>
        </w:div>
        <w:div w:id="525214348">
          <w:marLeft w:val="0"/>
          <w:marRight w:val="0"/>
          <w:marTop w:val="0"/>
          <w:marBottom w:val="0"/>
          <w:divBdr>
            <w:top w:val="none" w:sz="0" w:space="0" w:color="auto"/>
            <w:left w:val="none" w:sz="0" w:space="0" w:color="auto"/>
            <w:bottom w:val="none" w:sz="0" w:space="0" w:color="auto"/>
            <w:right w:val="none" w:sz="0" w:space="0" w:color="auto"/>
          </w:divBdr>
        </w:div>
        <w:div w:id="1522207425">
          <w:marLeft w:val="0"/>
          <w:marRight w:val="0"/>
          <w:marTop w:val="0"/>
          <w:marBottom w:val="0"/>
          <w:divBdr>
            <w:top w:val="none" w:sz="0" w:space="0" w:color="auto"/>
            <w:left w:val="none" w:sz="0" w:space="0" w:color="auto"/>
            <w:bottom w:val="none" w:sz="0" w:space="0" w:color="auto"/>
            <w:right w:val="none" w:sz="0" w:space="0" w:color="auto"/>
          </w:divBdr>
        </w:div>
        <w:div w:id="578246867">
          <w:marLeft w:val="0"/>
          <w:marRight w:val="0"/>
          <w:marTop w:val="0"/>
          <w:marBottom w:val="0"/>
          <w:divBdr>
            <w:top w:val="none" w:sz="0" w:space="0" w:color="auto"/>
            <w:left w:val="none" w:sz="0" w:space="0" w:color="auto"/>
            <w:bottom w:val="none" w:sz="0" w:space="0" w:color="auto"/>
            <w:right w:val="none" w:sz="0" w:space="0" w:color="auto"/>
          </w:divBdr>
        </w:div>
        <w:div w:id="940376192">
          <w:marLeft w:val="0"/>
          <w:marRight w:val="0"/>
          <w:marTop w:val="0"/>
          <w:marBottom w:val="0"/>
          <w:divBdr>
            <w:top w:val="none" w:sz="0" w:space="0" w:color="auto"/>
            <w:left w:val="none" w:sz="0" w:space="0" w:color="auto"/>
            <w:bottom w:val="none" w:sz="0" w:space="0" w:color="auto"/>
            <w:right w:val="none" w:sz="0" w:space="0" w:color="auto"/>
          </w:divBdr>
        </w:div>
        <w:div w:id="939876008">
          <w:marLeft w:val="0"/>
          <w:marRight w:val="0"/>
          <w:marTop w:val="0"/>
          <w:marBottom w:val="0"/>
          <w:divBdr>
            <w:top w:val="none" w:sz="0" w:space="0" w:color="auto"/>
            <w:left w:val="none" w:sz="0" w:space="0" w:color="auto"/>
            <w:bottom w:val="none" w:sz="0" w:space="0" w:color="auto"/>
            <w:right w:val="none" w:sz="0" w:space="0" w:color="auto"/>
          </w:divBdr>
        </w:div>
        <w:div w:id="43523901">
          <w:marLeft w:val="0"/>
          <w:marRight w:val="0"/>
          <w:marTop w:val="0"/>
          <w:marBottom w:val="0"/>
          <w:divBdr>
            <w:top w:val="none" w:sz="0" w:space="0" w:color="auto"/>
            <w:left w:val="none" w:sz="0" w:space="0" w:color="auto"/>
            <w:bottom w:val="none" w:sz="0" w:space="0" w:color="auto"/>
            <w:right w:val="none" w:sz="0" w:space="0" w:color="auto"/>
          </w:divBdr>
        </w:div>
        <w:div w:id="1880704370">
          <w:marLeft w:val="0"/>
          <w:marRight w:val="0"/>
          <w:marTop w:val="0"/>
          <w:marBottom w:val="0"/>
          <w:divBdr>
            <w:top w:val="none" w:sz="0" w:space="0" w:color="auto"/>
            <w:left w:val="none" w:sz="0" w:space="0" w:color="auto"/>
            <w:bottom w:val="none" w:sz="0" w:space="0" w:color="auto"/>
            <w:right w:val="none" w:sz="0" w:space="0" w:color="auto"/>
          </w:divBdr>
        </w:div>
        <w:div w:id="1403605042">
          <w:marLeft w:val="0"/>
          <w:marRight w:val="0"/>
          <w:marTop w:val="0"/>
          <w:marBottom w:val="0"/>
          <w:divBdr>
            <w:top w:val="none" w:sz="0" w:space="0" w:color="auto"/>
            <w:left w:val="none" w:sz="0" w:space="0" w:color="auto"/>
            <w:bottom w:val="none" w:sz="0" w:space="0" w:color="auto"/>
            <w:right w:val="none" w:sz="0" w:space="0" w:color="auto"/>
          </w:divBdr>
        </w:div>
        <w:div w:id="712968714">
          <w:marLeft w:val="0"/>
          <w:marRight w:val="0"/>
          <w:marTop w:val="0"/>
          <w:marBottom w:val="0"/>
          <w:divBdr>
            <w:top w:val="none" w:sz="0" w:space="0" w:color="auto"/>
            <w:left w:val="none" w:sz="0" w:space="0" w:color="auto"/>
            <w:bottom w:val="none" w:sz="0" w:space="0" w:color="auto"/>
            <w:right w:val="none" w:sz="0" w:space="0" w:color="auto"/>
          </w:divBdr>
        </w:div>
        <w:div w:id="585921449">
          <w:marLeft w:val="0"/>
          <w:marRight w:val="0"/>
          <w:marTop w:val="0"/>
          <w:marBottom w:val="0"/>
          <w:divBdr>
            <w:top w:val="none" w:sz="0" w:space="0" w:color="auto"/>
            <w:left w:val="none" w:sz="0" w:space="0" w:color="auto"/>
            <w:bottom w:val="none" w:sz="0" w:space="0" w:color="auto"/>
            <w:right w:val="none" w:sz="0" w:space="0" w:color="auto"/>
          </w:divBdr>
        </w:div>
        <w:div w:id="1104421291">
          <w:marLeft w:val="0"/>
          <w:marRight w:val="0"/>
          <w:marTop w:val="0"/>
          <w:marBottom w:val="0"/>
          <w:divBdr>
            <w:top w:val="none" w:sz="0" w:space="0" w:color="auto"/>
            <w:left w:val="none" w:sz="0" w:space="0" w:color="auto"/>
            <w:bottom w:val="none" w:sz="0" w:space="0" w:color="auto"/>
            <w:right w:val="none" w:sz="0" w:space="0" w:color="auto"/>
          </w:divBdr>
        </w:div>
        <w:div w:id="660013387">
          <w:marLeft w:val="0"/>
          <w:marRight w:val="0"/>
          <w:marTop w:val="0"/>
          <w:marBottom w:val="0"/>
          <w:divBdr>
            <w:top w:val="none" w:sz="0" w:space="0" w:color="auto"/>
            <w:left w:val="none" w:sz="0" w:space="0" w:color="auto"/>
            <w:bottom w:val="none" w:sz="0" w:space="0" w:color="auto"/>
            <w:right w:val="none" w:sz="0" w:space="0" w:color="auto"/>
          </w:divBdr>
        </w:div>
        <w:div w:id="777335427">
          <w:marLeft w:val="0"/>
          <w:marRight w:val="0"/>
          <w:marTop w:val="0"/>
          <w:marBottom w:val="0"/>
          <w:divBdr>
            <w:top w:val="none" w:sz="0" w:space="0" w:color="auto"/>
            <w:left w:val="none" w:sz="0" w:space="0" w:color="auto"/>
            <w:bottom w:val="none" w:sz="0" w:space="0" w:color="auto"/>
            <w:right w:val="none" w:sz="0" w:space="0" w:color="auto"/>
          </w:divBdr>
        </w:div>
        <w:div w:id="1909683471">
          <w:marLeft w:val="0"/>
          <w:marRight w:val="0"/>
          <w:marTop w:val="0"/>
          <w:marBottom w:val="0"/>
          <w:divBdr>
            <w:top w:val="none" w:sz="0" w:space="0" w:color="auto"/>
            <w:left w:val="none" w:sz="0" w:space="0" w:color="auto"/>
            <w:bottom w:val="none" w:sz="0" w:space="0" w:color="auto"/>
            <w:right w:val="none" w:sz="0" w:space="0" w:color="auto"/>
          </w:divBdr>
        </w:div>
        <w:div w:id="1496606406">
          <w:marLeft w:val="0"/>
          <w:marRight w:val="0"/>
          <w:marTop w:val="0"/>
          <w:marBottom w:val="0"/>
          <w:divBdr>
            <w:top w:val="none" w:sz="0" w:space="0" w:color="auto"/>
            <w:left w:val="none" w:sz="0" w:space="0" w:color="auto"/>
            <w:bottom w:val="none" w:sz="0" w:space="0" w:color="auto"/>
            <w:right w:val="none" w:sz="0" w:space="0" w:color="auto"/>
          </w:divBdr>
        </w:div>
        <w:div w:id="1442648831">
          <w:marLeft w:val="0"/>
          <w:marRight w:val="0"/>
          <w:marTop w:val="0"/>
          <w:marBottom w:val="0"/>
          <w:divBdr>
            <w:top w:val="none" w:sz="0" w:space="0" w:color="auto"/>
            <w:left w:val="none" w:sz="0" w:space="0" w:color="auto"/>
            <w:bottom w:val="none" w:sz="0" w:space="0" w:color="auto"/>
            <w:right w:val="none" w:sz="0" w:space="0" w:color="auto"/>
          </w:divBdr>
        </w:div>
        <w:div w:id="1476994790">
          <w:marLeft w:val="0"/>
          <w:marRight w:val="0"/>
          <w:marTop w:val="0"/>
          <w:marBottom w:val="0"/>
          <w:divBdr>
            <w:top w:val="none" w:sz="0" w:space="0" w:color="auto"/>
            <w:left w:val="none" w:sz="0" w:space="0" w:color="auto"/>
            <w:bottom w:val="none" w:sz="0" w:space="0" w:color="auto"/>
            <w:right w:val="none" w:sz="0" w:space="0" w:color="auto"/>
          </w:divBdr>
        </w:div>
        <w:div w:id="1722434061">
          <w:marLeft w:val="0"/>
          <w:marRight w:val="0"/>
          <w:marTop w:val="0"/>
          <w:marBottom w:val="0"/>
          <w:divBdr>
            <w:top w:val="none" w:sz="0" w:space="0" w:color="auto"/>
            <w:left w:val="none" w:sz="0" w:space="0" w:color="auto"/>
            <w:bottom w:val="none" w:sz="0" w:space="0" w:color="auto"/>
            <w:right w:val="none" w:sz="0" w:space="0" w:color="auto"/>
          </w:divBdr>
        </w:div>
        <w:div w:id="332149577">
          <w:marLeft w:val="0"/>
          <w:marRight w:val="0"/>
          <w:marTop w:val="0"/>
          <w:marBottom w:val="0"/>
          <w:divBdr>
            <w:top w:val="none" w:sz="0" w:space="0" w:color="auto"/>
            <w:left w:val="none" w:sz="0" w:space="0" w:color="auto"/>
            <w:bottom w:val="none" w:sz="0" w:space="0" w:color="auto"/>
            <w:right w:val="none" w:sz="0" w:space="0" w:color="auto"/>
          </w:divBdr>
        </w:div>
        <w:div w:id="2120448943">
          <w:marLeft w:val="0"/>
          <w:marRight w:val="0"/>
          <w:marTop w:val="0"/>
          <w:marBottom w:val="0"/>
          <w:divBdr>
            <w:top w:val="none" w:sz="0" w:space="0" w:color="auto"/>
            <w:left w:val="none" w:sz="0" w:space="0" w:color="auto"/>
            <w:bottom w:val="none" w:sz="0" w:space="0" w:color="auto"/>
            <w:right w:val="none" w:sz="0" w:space="0" w:color="auto"/>
          </w:divBdr>
        </w:div>
        <w:div w:id="296493098">
          <w:marLeft w:val="0"/>
          <w:marRight w:val="0"/>
          <w:marTop w:val="0"/>
          <w:marBottom w:val="0"/>
          <w:divBdr>
            <w:top w:val="none" w:sz="0" w:space="0" w:color="auto"/>
            <w:left w:val="none" w:sz="0" w:space="0" w:color="auto"/>
            <w:bottom w:val="none" w:sz="0" w:space="0" w:color="auto"/>
            <w:right w:val="none" w:sz="0" w:space="0" w:color="auto"/>
          </w:divBdr>
        </w:div>
        <w:div w:id="1861309659">
          <w:marLeft w:val="0"/>
          <w:marRight w:val="0"/>
          <w:marTop w:val="0"/>
          <w:marBottom w:val="0"/>
          <w:divBdr>
            <w:top w:val="none" w:sz="0" w:space="0" w:color="auto"/>
            <w:left w:val="none" w:sz="0" w:space="0" w:color="auto"/>
            <w:bottom w:val="none" w:sz="0" w:space="0" w:color="auto"/>
            <w:right w:val="none" w:sz="0" w:space="0" w:color="auto"/>
          </w:divBdr>
        </w:div>
        <w:div w:id="1999110287">
          <w:marLeft w:val="0"/>
          <w:marRight w:val="0"/>
          <w:marTop w:val="0"/>
          <w:marBottom w:val="0"/>
          <w:divBdr>
            <w:top w:val="none" w:sz="0" w:space="0" w:color="auto"/>
            <w:left w:val="none" w:sz="0" w:space="0" w:color="auto"/>
            <w:bottom w:val="none" w:sz="0" w:space="0" w:color="auto"/>
            <w:right w:val="none" w:sz="0" w:space="0" w:color="auto"/>
          </w:divBdr>
        </w:div>
        <w:div w:id="64913129">
          <w:marLeft w:val="0"/>
          <w:marRight w:val="0"/>
          <w:marTop w:val="0"/>
          <w:marBottom w:val="0"/>
          <w:divBdr>
            <w:top w:val="none" w:sz="0" w:space="0" w:color="auto"/>
            <w:left w:val="none" w:sz="0" w:space="0" w:color="auto"/>
            <w:bottom w:val="none" w:sz="0" w:space="0" w:color="auto"/>
            <w:right w:val="none" w:sz="0" w:space="0" w:color="auto"/>
          </w:divBdr>
        </w:div>
        <w:div w:id="1721173150">
          <w:marLeft w:val="0"/>
          <w:marRight w:val="0"/>
          <w:marTop w:val="0"/>
          <w:marBottom w:val="0"/>
          <w:divBdr>
            <w:top w:val="none" w:sz="0" w:space="0" w:color="auto"/>
            <w:left w:val="none" w:sz="0" w:space="0" w:color="auto"/>
            <w:bottom w:val="none" w:sz="0" w:space="0" w:color="auto"/>
            <w:right w:val="none" w:sz="0" w:space="0" w:color="auto"/>
          </w:divBdr>
        </w:div>
        <w:div w:id="934902287">
          <w:marLeft w:val="0"/>
          <w:marRight w:val="0"/>
          <w:marTop w:val="0"/>
          <w:marBottom w:val="0"/>
          <w:divBdr>
            <w:top w:val="none" w:sz="0" w:space="0" w:color="auto"/>
            <w:left w:val="none" w:sz="0" w:space="0" w:color="auto"/>
            <w:bottom w:val="none" w:sz="0" w:space="0" w:color="auto"/>
            <w:right w:val="none" w:sz="0" w:space="0" w:color="auto"/>
          </w:divBdr>
        </w:div>
        <w:div w:id="1239828950">
          <w:marLeft w:val="0"/>
          <w:marRight w:val="0"/>
          <w:marTop w:val="0"/>
          <w:marBottom w:val="0"/>
          <w:divBdr>
            <w:top w:val="none" w:sz="0" w:space="0" w:color="auto"/>
            <w:left w:val="none" w:sz="0" w:space="0" w:color="auto"/>
            <w:bottom w:val="none" w:sz="0" w:space="0" w:color="auto"/>
            <w:right w:val="none" w:sz="0" w:space="0" w:color="auto"/>
          </w:divBdr>
        </w:div>
        <w:div w:id="762799470">
          <w:marLeft w:val="0"/>
          <w:marRight w:val="0"/>
          <w:marTop w:val="0"/>
          <w:marBottom w:val="0"/>
          <w:divBdr>
            <w:top w:val="none" w:sz="0" w:space="0" w:color="auto"/>
            <w:left w:val="none" w:sz="0" w:space="0" w:color="auto"/>
            <w:bottom w:val="none" w:sz="0" w:space="0" w:color="auto"/>
            <w:right w:val="none" w:sz="0" w:space="0" w:color="auto"/>
          </w:divBdr>
        </w:div>
        <w:div w:id="1127233761">
          <w:marLeft w:val="0"/>
          <w:marRight w:val="0"/>
          <w:marTop w:val="0"/>
          <w:marBottom w:val="0"/>
          <w:divBdr>
            <w:top w:val="none" w:sz="0" w:space="0" w:color="auto"/>
            <w:left w:val="none" w:sz="0" w:space="0" w:color="auto"/>
            <w:bottom w:val="none" w:sz="0" w:space="0" w:color="auto"/>
            <w:right w:val="none" w:sz="0" w:space="0" w:color="auto"/>
          </w:divBdr>
        </w:div>
        <w:div w:id="801310481">
          <w:marLeft w:val="0"/>
          <w:marRight w:val="0"/>
          <w:marTop w:val="0"/>
          <w:marBottom w:val="0"/>
          <w:divBdr>
            <w:top w:val="none" w:sz="0" w:space="0" w:color="auto"/>
            <w:left w:val="none" w:sz="0" w:space="0" w:color="auto"/>
            <w:bottom w:val="none" w:sz="0" w:space="0" w:color="auto"/>
            <w:right w:val="none" w:sz="0" w:space="0" w:color="auto"/>
          </w:divBdr>
        </w:div>
        <w:div w:id="584075324">
          <w:marLeft w:val="0"/>
          <w:marRight w:val="0"/>
          <w:marTop w:val="0"/>
          <w:marBottom w:val="0"/>
          <w:divBdr>
            <w:top w:val="none" w:sz="0" w:space="0" w:color="auto"/>
            <w:left w:val="none" w:sz="0" w:space="0" w:color="auto"/>
            <w:bottom w:val="none" w:sz="0" w:space="0" w:color="auto"/>
            <w:right w:val="none" w:sz="0" w:space="0" w:color="auto"/>
          </w:divBdr>
        </w:div>
        <w:div w:id="1076828867">
          <w:marLeft w:val="0"/>
          <w:marRight w:val="0"/>
          <w:marTop w:val="0"/>
          <w:marBottom w:val="0"/>
          <w:divBdr>
            <w:top w:val="none" w:sz="0" w:space="0" w:color="auto"/>
            <w:left w:val="none" w:sz="0" w:space="0" w:color="auto"/>
            <w:bottom w:val="none" w:sz="0" w:space="0" w:color="auto"/>
            <w:right w:val="none" w:sz="0" w:space="0" w:color="auto"/>
          </w:divBdr>
        </w:div>
        <w:div w:id="1036665008">
          <w:marLeft w:val="0"/>
          <w:marRight w:val="0"/>
          <w:marTop w:val="0"/>
          <w:marBottom w:val="0"/>
          <w:divBdr>
            <w:top w:val="none" w:sz="0" w:space="0" w:color="auto"/>
            <w:left w:val="none" w:sz="0" w:space="0" w:color="auto"/>
            <w:bottom w:val="none" w:sz="0" w:space="0" w:color="auto"/>
            <w:right w:val="none" w:sz="0" w:space="0" w:color="auto"/>
          </w:divBdr>
        </w:div>
        <w:div w:id="807015162">
          <w:marLeft w:val="0"/>
          <w:marRight w:val="0"/>
          <w:marTop w:val="0"/>
          <w:marBottom w:val="0"/>
          <w:divBdr>
            <w:top w:val="none" w:sz="0" w:space="0" w:color="auto"/>
            <w:left w:val="none" w:sz="0" w:space="0" w:color="auto"/>
            <w:bottom w:val="none" w:sz="0" w:space="0" w:color="auto"/>
            <w:right w:val="none" w:sz="0" w:space="0" w:color="auto"/>
          </w:divBdr>
        </w:div>
        <w:div w:id="490413973">
          <w:marLeft w:val="0"/>
          <w:marRight w:val="0"/>
          <w:marTop w:val="0"/>
          <w:marBottom w:val="0"/>
          <w:divBdr>
            <w:top w:val="none" w:sz="0" w:space="0" w:color="auto"/>
            <w:left w:val="none" w:sz="0" w:space="0" w:color="auto"/>
            <w:bottom w:val="none" w:sz="0" w:space="0" w:color="auto"/>
            <w:right w:val="none" w:sz="0" w:space="0" w:color="auto"/>
          </w:divBdr>
        </w:div>
        <w:div w:id="660040104">
          <w:marLeft w:val="0"/>
          <w:marRight w:val="0"/>
          <w:marTop w:val="0"/>
          <w:marBottom w:val="0"/>
          <w:divBdr>
            <w:top w:val="none" w:sz="0" w:space="0" w:color="auto"/>
            <w:left w:val="none" w:sz="0" w:space="0" w:color="auto"/>
            <w:bottom w:val="none" w:sz="0" w:space="0" w:color="auto"/>
            <w:right w:val="none" w:sz="0" w:space="0" w:color="auto"/>
          </w:divBdr>
        </w:div>
      </w:divsChild>
    </w:div>
    <w:div w:id="1971980708">
      <w:bodyDiv w:val="1"/>
      <w:marLeft w:val="0"/>
      <w:marRight w:val="0"/>
      <w:marTop w:val="0"/>
      <w:marBottom w:val="0"/>
      <w:divBdr>
        <w:top w:val="none" w:sz="0" w:space="0" w:color="auto"/>
        <w:left w:val="none" w:sz="0" w:space="0" w:color="auto"/>
        <w:bottom w:val="none" w:sz="0" w:space="0" w:color="auto"/>
        <w:right w:val="none" w:sz="0" w:space="0" w:color="auto"/>
      </w:divBdr>
    </w:div>
    <w:div w:id="1973054233">
      <w:bodyDiv w:val="1"/>
      <w:marLeft w:val="0"/>
      <w:marRight w:val="0"/>
      <w:marTop w:val="0"/>
      <w:marBottom w:val="0"/>
      <w:divBdr>
        <w:top w:val="none" w:sz="0" w:space="0" w:color="auto"/>
        <w:left w:val="none" w:sz="0" w:space="0" w:color="auto"/>
        <w:bottom w:val="none" w:sz="0" w:space="0" w:color="auto"/>
        <w:right w:val="none" w:sz="0" w:space="0" w:color="auto"/>
      </w:divBdr>
    </w:div>
    <w:div w:id="1985308250">
      <w:bodyDiv w:val="1"/>
      <w:marLeft w:val="0"/>
      <w:marRight w:val="0"/>
      <w:marTop w:val="0"/>
      <w:marBottom w:val="0"/>
      <w:divBdr>
        <w:top w:val="none" w:sz="0" w:space="0" w:color="auto"/>
        <w:left w:val="none" w:sz="0" w:space="0" w:color="auto"/>
        <w:bottom w:val="none" w:sz="0" w:space="0" w:color="auto"/>
        <w:right w:val="none" w:sz="0" w:space="0" w:color="auto"/>
      </w:divBdr>
    </w:div>
    <w:div w:id="1986737733">
      <w:bodyDiv w:val="1"/>
      <w:marLeft w:val="0"/>
      <w:marRight w:val="0"/>
      <w:marTop w:val="0"/>
      <w:marBottom w:val="0"/>
      <w:divBdr>
        <w:top w:val="none" w:sz="0" w:space="0" w:color="auto"/>
        <w:left w:val="none" w:sz="0" w:space="0" w:color="auto"/>
        <w:bottom w:val="none" w:sz="0" w:space="0" w:color="auto"/>
        <w:right w:val="none" w:sz="0" w:space="0" w:color="auto"/>
      </w:divBdr>
    </w:div>
    <w:div w:id="1987776563">
      <w:bodyDiv w:val="1"/>
      <w:marLeft w:val="0"/>
      <w:marRight w:val="0"/>
      <w:marTop w:val="0"/>
      <w:marBottom w:val="0"/>
      <w:divBdr>
        <w:top w:val="none" w:sz="0" w:space="0" w:color="auto"/>
        <w:left w:val="none" w:sz="0" w:space="0" w:color="auto"/>
        <w:bottom w:val="none" w:sz="0" w:space="0" w:color="auto"/>
        <w:right w:val="none" w:sz="0" w:space="0" w:color="auto"/>
      </w:divBdr>
    </w:div>
    <w:div w:id="1988051853">
      <w:bodyDiv w:val="1"/>
      <w:marLeft w:val="0"/>
      <w:marRight w:val="0"/>
      <w:marTop w:val="0"/>
      <w:marBottom w:val="0"/>
      <w:divBdr>
        <w:top w:val="none" w:sz="0" w:space="0" w:color="auto"/>
        <w:left w:val="none" w:sz="0" w:space="0" w:color="auto"/>
        <w:bottom w:val="none" w:sz="0" w:space="0" w:color="auto"/>
        <w:right w:val="none" w:sz="0" w:space="0" w:color="auto"/>
      </w:divBdr>
    </w:div>
    <w:div w:id="2003849036">
      <w:bodyDiv w:val="1"/>
      <w:marLeft w:val="0"/>
      <w:marRight w:val="0"/>
      <w:marTop w:val="0"/>
      <w:marBottom w:val="0"/>
      <w:divBdr>
        <w:top w:val="none" w:sz="0" w:space="0" w:color="auto"/>
        <w:left w:val="none" w:sz="0" w:space="0" w:color="auto"/>
        <w:bottom w:val="none" w:sz="0" w:space="0" w:color="auto"/>
        <w:right w:val="none" w:sz="0" w:space="0" w:color="auto"/>
      </w:divBdr>
    </w:div>
    <w:div w:id="2004510746">
      <w:bodyDiv w:val="1"/>
      <w:marLeft w:val="0"/>
      <w:marRight w:val="0"/>
      <w:marTop w:val="0"/>
      <w:marBottom w:val="0"/>
      <w:divBdr>
        <w:top w:val="none" w:sz="0" w:space="0" w:color="auto"/>
        <w:left w:val="none" w:sz="0" w:space="0" w:color="auto"/>
        <w:bottom w:val="none" w:sz="0" w:space="0" w:color="auto"/>
        <w:right w:val="none" w:sz="0" w:space="0" w:color="auto"/>
      </w:divBdr>
    </w:div>
    <w:div w:id="2030372533">
      <w:bodyDiv w:val="1"/>
      <w:marLeft w:val="0"/>
      <w:marRight w:val="0"/>
      <w:marTop w:val="0"/>
      <w:marBottom w:val="0"/>
      <w:divBdr>
        <w:top w:val="none" w:sz="0" w:space="0" w:color="auto"/>
        <w:left w:val="none" w:sz="0" w:space="0" w:color="auto"/>
        <w:bottom w:val="none" w:sz="0" w:space="0" w:color="auto"/>
        <w:right w:val="none" w:sz="0" w:space="0" w:color="auto"/>
      </w:divBdr>
    </w:div>
    <w:div w:id="2034264459">
      <w:bodyDiv w:val="1"/>
      <w:marLeft w:val="0"/>
      <w:marRight w:val="0"/>
      <w:marTop w:val="0"/>
      <w:marBottom w:val="0"/>
      <w:divBdr>
        <w:top w:val="none" w:sz="0" w:space="0" w:color="auto"/>
        <w:left w:val="none" w:sz="0" w:space="0" w:color="auto"/>
        <w:bottom w:val="none" w:sz="0" w:space="0" w:color="auto"/>
        <w:right w:val="none" w:sz="0" w:space="0" w:color="auto"/>
      </w:divBdr>
    </w:div>
    <w:div w:id="2041473853">
      <w:bodyDiv w:val="1"/>
      <w:marLeft w:val="0"/>
      <w:marRight w:val="0"/>
      <w:marTop w:val="0"/>
      <w:marBottom w:val="0"/>
      <w:divBdr>
        <w:top w:val="none" w:sz="0" w:space="0" w:color="auto"/>
        <w:left w:val="none" w:sz="0" w:space="0" w:color="auto"/>
        <w:bottom w:val="none" w:sz="0" w:space="0" w:color="auto"/>
        <w:right w:val="none" w:sz="0" w:space="0" w:color="auto"/>
      </w:divBdr>
    </w:div>
    <w:div w:id="2043044335">
      <w:bodyDiv w:val="1"/>
      <w:marLeft w:val="0"/>
      <w:marRight w:val="0"/>
      <w:marTop w:val="0"/>
      <w:marBottom w:val="0"/>
      <w:divBdr>
        <w:top w:val="none" w:sz="0" w:space="0" w:color="auto"/>
        <w:left w:val="none" w:sz="0" w:space="0" w:color="auto"/>
        <w:bottom w:val="none" w:sz="0" w:space="0" w:color="auto"/>
        <w:right w:val="none" w:sz="0" w:space="0" w:color="auto"/>
      </w:divBdr>
    </w:div>
    <w:div w:id="2056349058">
      <w:bodyDiv w:val="1"/>
      <w:marLeft w:val="0"/>
      <w:marRight w:val="0"/>
      <w:marTop w:val="0"/>
      <w:marBottom w:val="0"/>
      <w:divBdr>
        <w:top w:val="none" w:sz="0" w:space="0" w:color="auto"/>
        <w:left w:val="none" w:sz="0" w:space="0" w:color="auto"/>
        <w:bottom w:val="none" w:sz="0" w:space="0" w:color="auto"/>
        <w:right w:val="none" w:sz="0" w:space="0" w:color="auto"/>
      </w:divBdr>
      <w:divsChild>
        <w:div w:id="1244414980">
          <w:marLeft w:val="0"/>
          <w:marRight w:val="0"/>
          <w:marTop w:val="0"/>
          <w:marBottom w:val="0"/>
          <w:divBdr>
            <w:top w:val="none" w:sz="0" w:space="0" w:color="auto"/>
            <w:left w:val="none" w:sz="0" w:space="0" w:color="auto"/>
            <w:bottom w:val="none" w:sz="0" w:space="0" w:color="auto"/>
            <w:right w:val="none" w:sz="0" w:space="0" w:color="auto"/>
          </w:divBdr>
        </w:div>
        <w:div w:id="1933003177">
          <w:marLeft w:val="0"/>
          <w:marRight w:val="0"/>
          <w:marTop w:val="0"/>
          <w:marBottom w:val="0"/>
          <w:divBdr>
            <w:top w:val="none" w:sz="0" w:space="0" w:color="auto"/>
            <w:left w:val="none" w:sz="0" w:space="0" w:color="auto"/>
            <w:bottom w:val="none" w:sz="0" w:space="0" w:color="auto"/>
            <w:right w:val="none" w:sz="0" w:space="0" w:color="auto"/>
          </w:divBdr>
        </w:div>
      </w:divsChild>
    </w:div>
    <w:div w:id="2066948446">
      <w:bodyDiv w:val="1"/>
      <w:marLeft w:val="0"/>
      <w:marRight w:val="0"/>
      <w:marTop w:val="0"/>
      <w:marBottom w:val="0"/>
      <w:divBdr>
        <w:top w:val="none" w:sz="0" w:space="0" w:color="auto"/>
        <w:left w:val="none" w:sz="0" w:space="0" w:color="auto"/>
        <w:bottom w:val="none" w:sz="0" w:space="0" w:color="auto"/>
        <w:right w:val="none" w:sz="0" w:space="0" w:color="auto"/>
      </w:divBdr>
      <w:divsChild>
        <w:div w:id="995886278">
          <w:marLeft w:val="0"/>
          <w:marRight w:val="0"/>
          <w:marTop w:val="0"/>
          <w:marBottom w:val="0"/>
          <w:divBdr>
            <w:top w:val="none" w:sz="0" w:space="0" w:color="auto"/>
            <w:left w:val="none" w:sz="0" w:space="0" w:color="auto"/>
            <w:bottom w:val="none" w:sz="0" w:space="0" w:color="auto"/>
            <w:right w:val="none" w:sz="0" w:space="0" w:color="auto"/>
          </w:divBdr>
        </w:div>
        <w:div w:id="786704086">
          <w:marLeft w:val="0"/>
          <w:marRight w:val="0"/>
          <w:marTop w:val="0"/>
          <w:marBottom w:val="0"/>
          <w:divBdr>
            <w:top w:val="none" w:sz="0" w:space="0" w:color="auto"/>
            <w:left w:val="none" w:sz="0" w:space="0" w:color="auto"/>
            <w:bottom w:val="none" w:sz="0" w:space="0" w:color="auto"/>
            <w:right w:val="none" w:sz="0" w:space="0" w:color="auto"/>
          </w:divBdr>
        </w:div>
      </w:divsChild>
    </w:div>
    <w:div w:id="2073383335">
      <w:bodyDiv w:val="1"/>
      <w:marLeft w:val="0"/>
      <w:marRight w:val="0"/>
      <w:marTop w:val="0"/>
      <w:marBottom w:val="0"/>
      <w:divBdr>
        <w:top w:val="none" w:sz="0" w:space="0" w:color="auto"/>
        <w:left w:val="none" w:sz="0" w:space="0" w:color="auto"/>
        <w:bottom w:val="none" w:sz="0" w:space="0" w:color="auto"/>
        <w:right w:val="none" w:sz="0" w:space="0" w:color="auto"/>
      </w:divBdr>
    </w:div>
    <w:div w:id="2081709580">
      <w:bodyDiv w:val="1"/>
      <w:marLeft w:val="0"/>
      <w:marRight w:val="0"/>
      <w:marTop w:val="0"/>
      <w:marBottom w:val="0"/>
      <w:divBdr>
        <w:top w:val="none" w:sz="0" w:space="0" w:color="auto"/>
        <w:left w:val="none" w:sz="0" w:space="0" w:color="auto"/>
        <w:bottom w:val="none" w:sz="0" w:space="0" w:color="auto"/>
        <w:right w:val="none" w:sz="0" w:space="0" w:color="auto"/>
      </w:divBdr>
    </w:div>
    <w:div w:id="2099860156">
      <w:bodyDiv w:val="1"/>
      <w:marLeft w:val="0"/>
      <w:marRight w:val="0"/>
      <w:marTop w:val="0"/>
      <w:marBottom w:val="0"/>
      <w:divBdr>
        <w:top w:val="none" w:sz="0" w:space="0" w:color="auto"/>
        <w:left w:val="none" w:sz="0" w:space="0" w:color="auto"/>
        <w:bottom w:val="none" w:sz="0" w:space="0" w:color="auto"/>
        <w:right w:val="none" w:sz="0" w:space="0" w:color="auto"/>
      </w:divBdr>
    </w:div>
    <w:div w:id="2103791850">
      <w:bodyDiv w:val="1"/>
      <w:marLeft w:val="0"/>
      <w:marRight w:val="0"/>
      <w:marTop w:val="0"/>
      <w:marBottom w:val="0"/>
      <w:divBdr>
        <w:top w:val="none" w:sz="0" w:space="0" w:color="auto"/>
        <w:left w:val="none" w:sz="0" w:space="0" w:color="auto"/>
        <w:bottom w:val="none" w:sz="0" w:space="0" w:color="auto"/>
        <w:right w:val="none" w:sz="0" w:space="0" w:color="auto"/>
      </w:divBdr>
    </w:div>
    <w:div w:id="2107194584">
      <w:bodyDiv w:val="1"/>
      <w:marLeft w:val="0"/>
      <w:marRight w:val="0"/>
      <w:marTop w:val="0"/>
      <w:marBottom w:val="0"/>
      <w:divBdr>
        <w:top w:val="none" w:sz="0" w:space="0" w:color="auto"/>
        <w:left w:val="none" w:sz="0" w:space="0" w:color="auto"/>
        <w:bottom w:val="none" w:sz="0" w:space="0" w:color="auto"/>
        <w:right w:val="none" w:sz="0" w:space="0" w:color="auto"/>
      </w:divBdr>
    </w:div>
    <w:div w:id="2111270687">
      <w:bodyDiv w:val="1"/>
      <w:marLeft w:val="0"/>
      <w:marRight w:val="0"/>
      <w:marTop w:val="0"/>
      <w:marBottom w:val="0"/>
      <w:divBdr>
        <w:top w:val="none" w:sz="0" w:space="0" w:color="auto"/>
        <w:left w:val="none" w:sz="0" w:space="0" w:color="auto"/>
        <w:bottom w:val="none" w:sz="0" w:space="0" w:color="auto"/>
        <w:right w:val="none" w:sz="0" w:space="0" w:color="auto"/>
      </w:divBdr>
    </w:div>
    <w:div w:id="2111588364">
      <w:bodyDiv w:val="1"/>
      <w:marLeft w:val="0"/>
      <w:marRight w:val="0"/>
      <w:marTop w:val="0"/>
      <w:marBottom w:val="0"/>
      <w:divBdr>
        <w:top w:val="none" w:sz="0" w:space="0" w:color="auto"/>
        <w:left w:val="none" w:sz="0" w:space="0" w:color="auto"/>
        <w:bottom w:val="none" w:sz="0" w:space="0" w:color="auto"/>
        <w:right w:val="none" w:sz="0" w:space="0" w:color="auto"/>
      </w:divBdr>
    </w:div>
    <w:div w:id="2112238218">
      <w:bodyDiv w:val="1"/>
      <w:marLeft w:val="0"/>
      <w:marRight w:val="0"/>
      <w:marTop w:val="0"/>
      <w:marBottom w:val="0"/>
      <w:divBdr>
        <w:top w:val="none" w:sz="0" w:space="0" w:color="auto"/>
        <w:left w:val="none" w:sz="0" w:space="0" w:color="auto"/>
        <w:bottom w:val="none" w:sz="0" w:space="0" w:color="auto"/>
        <w:right w:val="none" w:sz="0" w:space="0" w:color="auto"/>
      </w:divBdr>
    </w:div>
    <w:div w:id="2119596594">
      <w:bodyDiv w:val="1"/>
      <w:marLeft w:val="0"/>
      <w:marRight w:val="0"/>
      <w:marTop w:val="0"/>
      <w:marBottom w:val="0"/>
      <w:divBdr>
        <w:top w:val="none" w:sz="0" w:space="0" w:color="auto"/>
        <w:left w:val="none" w:sz="0" w:space="0" w:color="auto"/>
        <w:bottom w:val="none" w:sz="0" w:space="0" w:color="auto"/>
        <w:right w:val="none" w:sz="0" w:space="0" w:color="auto"/>
      </w:divBdr>
    </w:div>
    <w:div w:id="2133668135">
      <w:bodyDiv w:val="1"/>
      <w:marLeft w:val="0"/>
      <w:marRight w:val="0"/>
      <w:marTop w:val="0"/>
      <w:marBottom w:val="0"/>
      <w:divBdr>
        <w:top w:val="none" w:sz="0" w:space="0" w:color="auto"/>
        <w:left w:val="none" w:sz="0" w:space="0" w:color="auto"/>
        <w:bottom w:val="none" w:sz="0" w:space="0" w:color="auto"/>
        <w:right w:val="none" w:sz="0" w:space="0" w:color="auto"/>
      </w:divBdr>
    </w:div>
    <w:div w:id="2143501833">
      <w:bodyDiv w:val="1"/>
      <w:marLeft w:val="0"/>
      <w:marRight w:val="0"/>
      <w:marTop w:val="0"/>
      <w:marBottom w:val="0"/>
      <w:divBdr>
        <w:top w:val="none" w:sz="0" w:space="0" w:color="auto"/>
        <w:left w:val="none" w:sz="0" w:space="0" w:color="auto"/>
        <w:bottom w:val="none" w:sz="0" w:space="0" w:color="auto"/>
        <w:right w:val="none" w:sz="0" w:space="0" w:color="auto"/>
      </w:divBdr>
      <w:divsChild>
        <w:div w:id="1886479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94F27-04B5-D043-AA92-18307C3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Erlichman, Reece (ALA)</cp:lastModifiedBy>
  <cp:revision>2</cp:revision>
  <cp:lastPrinted>2022-09-16T14:33:00Z</cp:lastPrinted>
  <dcterms:created xsi:type="dcterms:W3CDTF">2022-09-16T14:56:00Z</dcterms:created>
  <dcterms:modified xsi:type="dcterms:W3CDTF">2022-09-16T14:56:00Z</dcterms:modified>
</cp:coreProperties>
</file>